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854E952" w:rsidR="053C4FF3" w:rsidRPr="00F63959" w:rsidRDefault="00295475" w:rsidP="00F63959">
      <w:pPr>
        <w:pStyle w:val="Heading1"/>
      </w:pPr>
      <w:r>
        <w:t>Diameter</w:t>
      </w:r>
      <w:r w:rsidR="00E51FE8">
        <w:t xml:space="preserve"> and </w:t>
      </w:r>
      <w:r>
        <w:t>circumference</w:t>
      </w:r>
    </w:p>
    <w:p w14:paraId="470008B8" w14:textId="62A35F9D" w:rsidR="00F33FDE" w:rsidRDefault="002D39ED" w:rsidP="00F33FDE">
      <w:r>
        <w:t>Students create number patterns to explore the relationship between the</w:t>
      </w:r>
      <w:r w:rsidR="00C72AD9">
        <w:t xml:space="preserve"> length of </w:t>
      </w:r>
      <w:r w:rsidR="003A54D1">
        <w:t>the line of symmetry</w:t>
      </w:r>
      <w:r w:rsidR="00CF3306">
        <w:t xml:space="preserve"> of</w:t>
      </w:r>
      <w:r>
        <w:t xml:space="preserve"> a shape and its perimeter</w:t>
      </w:r>
      <w:r w:rsidR="00151070">
        <w:t>, leading to the development of an equation to find the circumference of a circle</w:t>
      </w:r>
      <w:r>
        <w:t>.</w:t>
      </w:r>
    </w:p>
    <w:p w14:paraId="763601FE" w14:textId="4004923A" w:rsidR="00A070D4" w:rsidRPr="005E7B88" w:rsidRDefault="00A070D4" w:rsidP="00F33FDE">
      <w:pPr>
        <w:pStyle w:val="FeatureBox2"/>
      </w:pPr>
      <w:r>
        <w:t>Students will need at least one digital device per pair to interact with Desmos during this lesson.</w:t>
      </w:r>
    </w:p>
    <w:p w14:paraId="5BF7F918" w14:textId="6FEBB722" w:rsidR="00A51D10" w:rsidRDefault="004125FD" w:rsidP="00593F04">
      <w:pPr>
        <w:pStyle w:val="Heading2"/>
        <w:spacing w:before="240"/>
      </w:pPr>
      <w:r>
        <w:t>Visible learning</w:t>
      </w:r>
    </w:p>
    <w:p w14:paraId="531BF1E6" w14:textId="4CDD7A39" w:rsidR="00A51D10" w:rsidRPr="00CE6CDC" w:rsidRDefault="00A51D10" w:rsidP="000F40A2">
      <w:pPr>
        <w:pStyle w:val="Heading3"/>
        <w:numPr>
          <w:ilvl w:val="2"/>
          <w:numId w:val="1"/>
        </w:numPr>
        <w:ind w:left="0"/>
      </w:pPr>
      <w:r>
        <w:t>Learning intention</w:t>
      </w:r>
    </w:p>
    <w:p w14:paraId="721BD8C5" w14:textId="57AF133E" w:rsidR="00A51D10" w:rsidRDefault="002D39ED" w:rsidP="00644665">
      <w:pPr>
        <w:pStyle w:val="ListBullet"/>
      </w:pPr>
      <w:r>
        <w:t xml:space="preserve">To understand the relationship between </w:t>
      </w:r>
      <w:r w:rsidR="00624329">
        <w:t>the diameter and circumference of a circle.</w:t>
      </w:r>
    </w:p>
    <w:p w14:paraId="31580410" w14:textId="77777777" w:rsidR="00A51D10" w:rsidRDefault="00A51D10" w:rsidP="000F40A2">
      <w:pPr>
        <w:pStyle w:val="Heading3"/>
        <w:numPr>
          <w:ilvl w:val="2"/>
          <w:numId w:val="1"/>
        </w:numPr>
        <w:ind w:left="0"/>
      </w:pPr>
      <w:r>
        <w:t>Success criteria</w:t>
      </w:r>
    </w:p>
    <w:p w14:paraId="685DDC3C" w14:textId="571BD969" w:rsidR="00A51D10" w:rsidRDefault="00D01CAE" w:rsidP="00644665">
      <w:pPr>
        <w:pStyle w:val="ListBullet"/>
      </w:pPr>
      <w:r>
        <w:t xml:space="preserve">I can </w:t>
      </w:r>
      <w:r w:rsidR="00635944">
        <w:t>complete a table of values.</w:t>
      </w:r>
    </w:p>
    <w:p w14:paraId="228EA04C" w14:textId="717265CC" w:rsidR="00D01CAE" w:rsidRDefault="00D01CAE" w:rsidP="00644665">
      <w:pPr>
        <w:pStyle w:val="ListBullet"/>
      </w:pPr>
      <w:r>
        <w:t xml:space="preserve">I can </w:t>
      </w:r>
      <w:r w:rsidR="00635944">
        <w:t xml:space="preserve">create an equation </w:t>
      </w:r>
      <w:r w:rsidR="00151070">
        <w:t>to represent</w:t>
      </w:r>
      <w:r w:rsidR="00635944">
        <w:t xml:space="preserve"> the relationship between </w:t>
      </w:r>
      <w:r w:rsidR="00C72AD9">
        <w:t xml:space="preserve">the length of </w:t>
      </w:r>
      <w:r w:rsidR="00673922">
        <w:t xml:space="preserve">the line of </w:t>
      </w:r>
      <w:r w:rsidR="00673922" w:rsidRPr="00CA784E">
        <w:rPr>
          <w:szCs w:val="22"/>
        </w:rPr>
        <w:t>symmetry</w:t>
      </w:r>
      <w:r w:rsidR="00635944" w:rsidRPr="00CA784E">
        <w:rPr>
          <w:rStyle w:val="CommentReference"/>
          <w:sz w:val="22"/>
          <w:szCs w:val="22"/>
        </w:rPr>
        <w:t xml:space="preserve"> a</w:t>
      </w:r>
      <w:r w:rsidR="00635944">
        <w:t>nd</w:t>
      </w:r>
      <w:r w:rsidR="00CA784E">
        <w:t xml:space="preserve"> </w:t>
      </w:r>
      <w:r w:rsidR="00635944">
        <w:t xml:space="preserve">perimeter </w:t>
      </w:r>
      <w:r w:rsidR="00DC7F77">
        <w:t xml:space="preserve">of </w:t>
      </w:r>
      <w:r w:rsidR="00151070">
        <w:t xml:space="preserve">a </w:t>
      </w:r>
      <w:r w:rsidR="00DC7F77">
        <w:t xml:space="preserve">regular </w:t>
      </w:r>
      <w:r w:rsidR="00032343">
        <w:t>shape</w:t>
      </w:r>
      <w:r w:rsidR="00DC7F77">
        <w:t>.</w:t>
      </w:r>
    </w:p>
    <w:p w14:paraId="4768C99C" w14:textId="447B2D8E" w:rsidR="00A516CF" w:rsidRDefault="00A516CF" w:rsidP="00644665">
      <w:pPr>
        <w:pStyle w:val="ListBullet"/>
      </w:pPr>
      <w:r>
        <w:t xml:space="preserve">I can define the terms </w:t>
      </w:r>
      <w:r w:rsidR="00802F87">
        <w:t>‘</w:t>
      </w:r>
      <w:r>
        <w:t>circumference</w:t>
      </w:r>
      <w:r w:rsidR="00802F87">
        <w:t>’</w:t>
      </w:r>
      <w:r>
        <w:t xml:space="preserve"> and </w:t>
      </w:r>
      <w:r w:rsidR="00802F87">
        <w:t>‘</w:t>
      </w:r>
      <w:r>
        <w:t>diameter</w:t>
      </w:r>
      <w:r w:rsidR="00802F87">
        <w:t>’</w:t>
      </w:r>
      <w:r>
        <w:t>.</w:t>
      </w:r>
    </w:p>
    <w:p w14:paraId="00493098" w14:textId="77777777" w:rsidR="00EE3475" w:rsidRDefault="00D01CAE" w:rsidP="00644665">
      <w:pPr>
        <w:pStyle w:val="ListBullet"/>
      </w:pPr>
      <w:r>
        <w:t xml:space="preserve">I can </w:t>
      </w:r>
      <w:r w:rsidR="00DC7F77">
        <w:t>estimate</w:t>
      </w:r>
      <w:r w:rsidR="00C50CD0">
        <w:t xml:space="preserve"> an</w:t>
      </w:r>
      <w:r w:rsidR="00DC7F77">
        <w:t xml:space="preserve"> equation </w:t>
      </w:r>
      <w:r w:rsidR="00E02789">
        <w:t>to represent</w:t>
      </w:r>
      <w:r w:rsidR="00A266B9">
        <w:t xml:space="preserve"> the relationship between diameter and circumference.</w:t>
      </w:r>
    </w:p>
    <w:p w14:paraId="7CEB8CDA" w14:textId="77777777" w:rsidR="00427CF2" w:rsidRDefault="00427CF2">
      <w:pPr>
        <w:suppressAutoHyphens w:val="0"/>
        <w:spacing w:after="0" w:line="276" w:lineRule="auto"/>
        <w:rPr>
          <w:color w:val="002664"/>
          <w:sz w:val="32"/>
          <w:szCs w:val="40"/>
        </w:rPr>
      </w:pPr>
      <w:r>
        <w:br w:type="page"/>
      </w:r>
    </w:p>
    <w:p w14:paraId="50210FF9" w14:textId="38AA6B85" w:rsidR="00C0384D" w:rsidRDefault="00C0384D" w:rsidP="00C0384D">
      <w:pPr>
        <w:pStyle w:val="Heading3"/>
        <w:numPr>
          <w:ilvl w:val="2"/>
          <w:numId w:val="1"/>
        </w:numPr>
        <w:ind w:left="0"/>
      </w:pPr>
      <w:r>
        <w:lastRenderedPageBreak/>
        <w:t>Syllabus outcomes</w:t>
      </w:r>
    </w:p>
    <w:p w14:paraId="1F6EA970" w14:textId="77777777" w:rsidR="00C0384D" w:rsidRPr="00E863D8" w:rsidRDefault="00C0384D" w:rsidP="00C0384D">
      <w:r>
        <w:t>A student:</w:t>
      </w:r>
    </w:p>
    <w:p w14:paraId="7366E954" w14:textId="77777777" w:rsidR="00C0384D" w:rsidRPr="00753C9F" w:rsidRDefault="00C0384D" w:rsidP="00C0384D">
      <w:pPr>
        <w:pStyle w:val="ListBullet"/>
        <w:numPr>
          <w:ilvl w:val="0"/>
          <w:numId w:val="3"/>
        </w:numPr>
      </w:pPr>
      <w:r w:rsidRPr="00753C9F">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C76C95">
        <w:rPr>
          <w:b/>
          <w:bCs/>
        </w:rPr>
        <w:t>MAO-WM-01</w:t>
      </w:r>
    </w:p>
    <w:p w14:paraId="4E122BD5" w14:textId="77777777" w:rsidR="00C0384D" w:rsidRPr="003527C4" w:rsidRDefault="00C0384D" w:rsidP="00C0384D">
      <w:pPr>
        <w:pStyle w:val="ListBullet"/>
        <w:numPr>
          <w:ilvl w:val="0"/>
          <w:numId w:val="3"/>
        </w:numPr>
        <w:rPr>
          <w:rStyle w:val="Strong"/>
          <w:b w:val="0"/>
        </w:rPr>
      </w:pPr>
      <w:r w:rsidRPr="00667AF3">
        <w:t>represents and operates with fractions, decimals and percentages to solve problems</w:t>
      </w:r>
      <w:r>
        <w:t xml:space="preserve"> </w:t>
      </w:r>
      <w:r>
        <w:br/>
      </w:r>
      <w:r w:rsidRPr="00730A4C">
        <w:rPr>
          <w:b/>
          <w:bCs/>
        </w:rPr>
        <w:t>MA4-FRC-C-01</w:t>
      </w:r>
    </w:p>
    <w:p w14:paraId="2A286F02" w14:textId="77777777" w:rsidR="00C0384D" w:rsidRDefault="00C0384D" w:rsidP="00C0384D">
      <w:pPr>
        <w:pStyle w:val="ListBullet"/>
        <w:numPr>
          <w:ilvl w:val="0"/>
          <w:numId w:val="3"/>
        </w:numPr>
      </w:pPr>
      <w:r w:rsidRPr="00AE615E">
        <w:t>applies knowledge of the perimeter of plane shapes and the circumference of circles to solve problems</w:t>
      </w:r>
      <w:r w:rsidRPr="00AB0860">
        <w:t xml:space="preserve"> </w:t>
      </w:r>
      <w:r w:rsidRPr="00F06EA1">
        <w:rPr>
          <w:b/>
          <w:bCs/>
        </w:rPr>
        <w:t>MA4-LEN-C-01</w:t>
      </w:r>
    </w:p>
    <w:p w14:paraId="6C377764" w14:textId="77777777" w:rsidR="00C0384D" w:rsidRDefault="00C0384D" w:rsidP="00C0384D">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53774E92" w14:textId="77777777" w:rsidR="00C0384D" w:rsidRDefault="00C0384D" w:rsidP="00C0384D">
      <w:pPr>
        <w:pStyle w:val="ListBullet"/>
        <w:numPr>
          <w:ilvl w:val="0"/>
          <w:numId w:val="0"/>
        </w:numPr>
        <w:ind w:left="567" w:hanging="567"/>
      </w:pPr>
    </w:p>
    <w:p w14:paraId="68DDF37A" w14:textId="13ADDA61" w:rsidR="00C0384D" w:rsidRDefault="00C0384D" w:rsidP="00C0384D">
      <w:pPr>
        <w:pStyle w:val="ListBullet"/>
        <w:numPr>
          <w:ilvl w:val="0"/>
          <w:numId w:val="0"/>
        </w:numPr>
        <w:ind w:left="567" w:hanging="567"/>
        <w:sectPr w:rsidR="00C0384D"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3F51745A" w14:textId="31856D28" w:rsidR="00650D53" w:rsidRDefault="00650D53" w:rsidP="00650D53">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496178">
        <w:t>lesson s</w:t>
      </w:r>
      <w:r>
        <w:t>ummary</w:t>
      </w:r>
    </w:p>
    <w:tbl>
      <w:tblPr>
        <w:tblStyle w:val="Tableheader"/>
        <w:tblW w:w="0" w:type="auto"/>
        <w:tblLook w:val="04A0" w:firstRow="1" w:lastRow="0" w:firstColumn="1" w:lastColumn="0" w:noHBand="0" w:noVBand="1"/>
        <w:tblDescription w:val="Summary of the lesson."/>
      </w:tblPr>
      <w:tblGrid>
        <w:gridCol w:w="1413"/>
        <w:gridCol w:w="5867"/>
        <w:gridCol w:w="3641"/>
        <w:gridCol w:w="3641"/>
      </w:tblGrid>
      <w:tr w:rsidR="00D56D4A" w14:paraId="1BC3BB9F" w14:textId="77777777" w:rsidTr="0899F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86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678115F3"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B42297">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271010" w14:paraId="342CE91E" w14:textId="77777777" w:rsidTr="0899F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271010" w:rsidRDefault="00271010" w:rsidP="00271010">
            <w:r>
              <w:t>Launch</w:t>
            </w:r>
          </w:p>
        </w:tc>
        <w:tc>
          <w:tcPr>
            <w:tcW w:w="5867" w:type="dxa"/>
          </w:tcPr>
          <w:p w14:paraId="6FC03935" w14:textId="65EA52DB" w:rsidR="00271010" w:rsidRDefault="00271010" w:rsidP="00271010">
            <w:pPr>
              <w:cnfStyle w:val="000000100000" w:firstRow="0" w:lastRow="0" w:firstColumn="0" w:lastColumn="0" w:oddVBand="0" w:evenVBand="0" w:oddHBand="1" w:evenHBand="0" w:firstRowFirstColumn="0" w:firstRowLastColumn="0" w:lastRowFirstColumn="0" w:lastRowLastColumn="0"/>
            </w:pPr>
            <w:r>
              <w:t>Show the video ‘Polygons of increasing sides compared to a circle</w:t>
            </w:r>
            <w:r w:rsidR="00B73041">
              <w:t>’</w:t>
            </w:r>
            <w:r>
              <w:t xml:space="preserve"> (0:14) (</w:t>
            </w:r>
            <w:hyperlink r:id="rId14" w:history="1">
              <w:r w:rsidRPr="002105A3">
                <w:rPr>
                  <w:rStyle w:val="Hyperlink"/>
                </w:rPr>
                <w:t>bit.ly/regular-polygons-to-circle</w:t>
              </w:r>
            </w:hyperlink>
            <w:r>
              <w:t>) to start a class discussion.</w:t>
            </w:r>
          </w:p>
        </w:tc>
        <w:tc>
          <w:tcPr>
            <w:tcW w:w="3641" w:type="dxa"/>
          </w:tcPr>
          <w:p w14:paraId="3C5F90F4" w14:textId="10638CC1" w:rsidR="00271010" w:rsidRDefault="00C83C5B" w:rsidP="00271010">
            <w:pPr>
              <w:cnfStyle w:val="000000100000" w:firstRow="0" w:lastRow="0" w:firstColumn="0" w:lastColumn="0" w:oddVBand="0" w:evenVBand="0" w:oddHBand="1" w:evenHBand="0" w:firstRowFirstColumn="0" w:firstRowLastColumn="0" w:lastRowFirstColumn="0" w:lastRowLastColumn="0"/>
            </w:pPr>
            <w:r>
              <w:t>Think-Pair-Share</w:t>
            </w:r>
          </w:p>
        </w:tc>
        <w:tc>
          <w:tcPr>
            <w:tcW w:w="3641" w:type="dxa"/>
          </w:tcPr>
          <w:p w14:paraId="3948AD4B" w14:textId="54833735" w:rsidR="00271010" w:rsidRDefault="00271010" w:rsidP="00271010">
            <w:pPr>
              <w:cnfStyle w:val="000000100000" w:firstRow="0" w:lastRow="0" w:firstColumn="0" w:lastColumn="0" w:oddVBand="0" w:evenVBand="0" w:oddHBand="1" w:evenHBand="0" w:firstRowFirstColumn="0" w:firstRowLastColumn="0" w:lastRowFirstColumn="0" w:lastRowLastColumn="0"/>
            </w:pPr>
            <w:r>
              <w:t>Students discuss when a polygon could be assumed to be a circle.</w:t>
            </w:r>
          </w:p>
        </w:tc>
      </w:tr>
      <w:tr w:rsidR="00271010" w14:paraId="2316F2F2" w14:textId="77777777" w:rsidTr="0899FA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271010" w:rsidRDefault="00271010" w:rsidP="00271010">
            <w:r>
              <w:t>Explore</w:t>
            </w:r>
          </w:p>
        </w:tc>
        <w:tc>
          <w:tcPr>
            <w:tcW w:w="5867" w:type="dxa"/>
          </w:tcPr>
          <w:p w14:paraId="7932D450" w14:textId="59A276AD" w:rsidR="00271010" w:rsidRDefault="0069052B" w:rsidP="00271010">
            <w:pPr>
              <w:cnfStyle w:val="000000010000" w:firstRow="0" w:lastRow="0" w:firstColumn="0" w:lastColumn="0" w:oddVBand="0" w:evenVBand="0" w:oddHBand="0" w:evenHBand="1" w:firstRowFirstColumn="0" w:firstRowLastColumn="0" w:lastRowFirstColumn="0" w:lastRowLastColumn="0"/>
            </w:pPr>
            <w:r>
              <w:t>Students</w:t>
            </w:r>
            <w:r w:rsidR="00271010">
              <w:t xml:space="preserve"> complete tables of values to find an equation </w:t>
            </w:r>
            <w:r w:rsidR="00A97FDD">
              <w:t>representing</w:t>
            </w:r>
            <w:r w:rsidR="00271010">
              <w:t xml:space="preserve"> the relationship between the</w:t>
            </w:r>
            <w:r w:rsidR="00C72AD9">
              <w:t xml:space="preserve"> length of</w:t>
            </w:r>
            <w:r w:rsidR="00271010">
              <w:t xml:space="preserve"> </w:t>
            </w:r>
            <w:r w:rsidR="00566245">
              <w:t xml:space="preserve">the line of symmetry </w:t>
            </w:r>
            <w:r w:rsidR="00271010">
              <w:t>of a shape and its perimeter (</w:t>
            </w:r>
            <w:hyperlink w:anchor="_Appendix_A">
              <w:r w:rsidR="00271010" w:rsidRPr="0899FA58">
                <w:rPr>
                  <w:rStyle w:val="Hyperlink"/>
                </w:rPr>
                <w:t>Appendix A</w:t>
              </w:r>
            </w:hyperlink>
            <w:r w:rsidR="00271010">
              <w:t>). Students discuss the pattern that happens each time we add a side</w:t>
            </w:r>
            <w:r w:rsidR="6DDEE8E8">
              <w:t>.</w:t>
            </w:r>
          </w:p>
        </w:tc>
        <w:tc>
          <w:tcPr>
            <w:tcW w:w="3641" w:type="dxa"/>
          </w:tcPr>
          <w:p w14:paraId="4D6C80DA" w14:textId="77777777" w:rsidR="00271010" w:rsidRDefault="00271010" w:rsidP="00271010">
            <w:pPr>
              <w:cnfStyle w:val="000000010000" w:firstRow="0" w:lastRow="0" w:firstColumn="0" w:lastColumn="0" w:oddVBand="0" w:evenVBand="0" w:oddHBand="0" w:evenHBand="1" w:firstRowFirstColumn="0" w:firstRowLastColumn="0" w:lastRowFirstColumn="0" w:lastRowLastColumn="0"/>
            </w:pPr>
            <w:r>
              <w:t>Visibly random groups of 3</w:t>
            </w:r>
          </w:p>
          <w:p w14:paraId="569815D1" w14:textId="77777777" w:rsidR="00271010" w:rsidRDefault="00271010" w:rsidP="00271010">
            <w:pPr>
              <w:cnfStyle w:val="000000010000" w:firstRow="0" w:lastRow="0" w:firstColumn="0" w:lastColumn="0" w:oddVBand="0" w:evenVBand="0" w:oddHBand="0" w:evenHBand="1" w:firstRowFirstColumn="0" w:firstRowLastColumn="0" w:lastRowFirstColumn="0" w:lastRowLastColumn="0"/>
            </w:pPr>
            <w:r>
              <w:t>Vertical non-permanent surfaces</w:t>
            </w:r>
          </w:p>
          <w:p w14:paraId="2E07F92D" w14:textId="06FE362E" w:rsidR="00271010" w:rsidRDefault="00271010" w:rsidP="00271010">
            <w:pPr>
              <w:cnfStyle w:val="000000010000" w:firstRow="0" w:lastRow="0" w:firstColumn="0" w:lastColumn="0" w:oddVBand="0" w:evenVBand="0" w:oddHBand="0" w:evenHBand="1" w:firstRowFirstColumn="0" w:firstRowLastColumn="0" w:lastRowFirstColumn="0" w:lastRowLastColumn="0"/>
            </w:pPr>
            <w:r>
              <w:t>Turn and talk</w:t>
            </w:r>
          </w:p>
        </w:tc>
        <w:tc>
          <w:tcPr>
            <w:tcW w:w="3641" w:type="dxa"/>
          </w:tcPr>
          <w:p w14:paraId="02EEED6C" w14:textId="0FEBE803" w:rsidR="00271010" w:rsidRDefault="00271010" w:rsidP="00271010">
            <w:pPr>
              <w:cnfStyle w:val="000000010000" w:firstRow="0" w:lastRow="0" w:firstColumn="0" w:lastColumn="0" w:oddVBand="0" w:evenVBand="0" w:oddHBand="0" w:evenHBand="1" w:firstRowFirstColumn="0" w:firstRowLastColumn="0" w:lastRowFirstColumn="0" w:lastRowLastColumn="0"/>
            </w:pPr>
            <w:r>
              <w:t xml:space="preserve">Students explore </w:t>
            </w:r>
            <w:r w:rsidR="00DB6B12" w:rsidRPr="00DB6B12">
              <w:t>how adding more sides affects</w:t>
            </w:r>
            <w:r>
              <w:t xml:space="preserve"> the relationship between </w:t>
            </w:r>
            <w:r w:rsidR="00DB6B12" w:rsidRPr="00DB6B12">
              <w:t>a shape</w:t>
            </w:r>
            <w:r w:rsidR="00AA202F">
              <w:t>’</w:t>
            </w:r>
            <w:r w:rsidR="00DB6B12" w:rsidRPr="00DB6B12">
              <w:t xml:space="preserve">s </w:t>
            </w:r>
            <w:r w:rsidR="00A0271C">
              <w:t>line</w:t>
            </w:r>
            <w:r w:rsidR="00065D0A">
              <w:t xml:space="preserve"> of </w:t>
            </w:r>
            <w:r w:rsidR="00A0271C">
              <w:t>symmetry</w:t>
            </w:r>
            <w:r>
              <w:t xml:space="preserve"> and its perimeter.</w:t>
            </w:r>
          </w:p>
        </w:tc>
      </w:tr>
      <w:tr w:rsidR="00271010" w14:paraId="63F83EC4" w14:textId="77777777" w:rsidTr="0899F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271010" w:rsidRDefault="00271010" w:rsidP="00271010">
            <w:r>
              <w:t>Summarise</w:t>
            </w:r>
          </w:p>
        </w:tc>
        <w:tc>
          <w:tcPr>
            <w:tcW w:w="5867" w:type="dxa"/>
          </w:tcPr>
          <w:p w14:paraId="4F513E91" w14:textId="154B2A2B" w:rsidR="00271010" w:rsidRDefault="00271010" w:rsidP="0899FA58">
            <w:pPr>
              <w:cnfStyle w:val="000000100000" w:firstRow="0" w:lastRow="0" w:firstColumn="0" w:lastColumn="0" w:oddVBand="0" w:evenVBand="0" w:oddHBand="1" w:evenHBand="0" w:firstRowFirstColumn="0" w:firstRowLastColumn="0" w:lastRowFirstColumn="0" w:lastRowLastColumn="0"/>
            </w:pPr>
            <w:r>
              <w:t xml:space="preserve">Define </w:t>
            </w:r>
            <w:r w:rsidR="00EE6C77">
              <w:t>‘</w:t>
            </w:r>
            <w:r>
              <w:t>perimeter</w:t>
            </w:r>
            <w:r w:rsidR="00EE6C77">
              <w:t>’</w:t>
            </w:r>
            <w:r>
              <w:t xml:space="preserve"> and </w:t>
            </w:r>
            <w:r w:rsidR="00EE6C77">
              <w:t>‘</w:t>
            </w:r>
            <w:r>
              <w:t>circumference</w:t>
            </w:r>
            <w:r w:rsidR="00EE6C77">
              <w:t>’</w:t>
            </w:r>
            <w:r>
              <w:t xml:space="preserve"> to students for them to write in their own words on a glossary page before </w:t>
            </w:r>
            <w:r w:rsidR="338CD113">
              <w:t xml:space="preserve">they estimate the slope </w:t>
            </w:r>
            <w:r w:rsidR="00AB0860">
              <w:t xml:space="preserve">of </w:t>
            </w:r>
            <w:r w:rsidR="338CD113">
              <w:t xml:space="preserve">an equation and write </w:t>
            </w:r>
            <w:r>
              <w:t xml:space="preserve">their equation using </w:t>
            </w:r>
            <m:oMath>
              <m:r>
                <w:rPr>
                  <w:rFonts w:ascii="Cambria Math" w:hAnsi="Cambria Math"/>
                </w:rPr>
                <m:t>C</m:t>
              </m:r>
            </m:oMath>
            <w:r>
              <w:t xml:space="preserve"> and </w:t>
            </w:r>
            <m:oMath>
              <m:r>
                <w:rPr>
                  <w:rFonts w:ascii="Cambria Math" w:hAnsi="Cambria Math"/>
                </w:rPr>
                <m:t>d</m:t>
              </m:r>
            </m:oMath>
            <w:r>
              <w:t>.</w:t>
            </w:r>
          </w:p>
        </w:tc>
        <w:tc>
          <w:tcPr>
            <w:tcW w:w="3641" w:type="dxa"/>
          </w:tcPr>
          <w:p w14:paraId="7ADA26BA" w14:textId="179C957E" w:rsidR="00271010" w:rsidRDefault="00C83C5B" w:rsidP="00271010">
            <w:pPr>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1E0C968C" w14:textId="46D37CB3" w:rsidR="00271010" w:rsidRDefault="00271010" w:rsidP="00271010">
            <w:pPr>
              <w:cnfStyle w:val="000000100000" w:firstRow="0" w:lastRow="0" w:firstColumn="0" w:lastColumn="0" w:oddVBand="0" w:evenVBand="0" w:oddHBand="1" w:evenHBand="0" w:firstRowFirstColumn="0" w:firstRowLastColumn="0" w:lastRowFirstColumn="0" w:lastRowLastColumn="0"/>
            </w:pPr>
            <w:r>
              <w:t>Students define key terms in their own words.</w:t>
            </w:r>
          </w:p>
        </w:tc>
      </w:tr>
      <w:tr w:rsidR="00271010" w14:paraId="356473AF" w14:textId="77777777" w:rsidTr="0899FA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271010" w:rsidRDefault="00271010" w:rsidP="00271010">
            <w:r>
              <w:t>Apply</w:t>
            </w:r>
          </w:p>
        </w:tc>
        <w:tc>
          <w:tcPr>
            <w:tcW w:w="5867" w:type="dxa"/>
          </w:tcPr>
          <w:p w14:paraId="2097F8BA" w14:textId="59C35CEF" w:rsidR="00271010" w:rsidRDefault="00271010" w:rsidP="00271010">
            <w:pPr>
              <w:cnfStyle w:val="000000010000" w:firstRow="0" w:lastRow="0" w:firstColumn="0" w:lastColumn="0" w:oddVBand="0" w:evenVBand="0" w:oddHBand="0" w:evenHBand="1" w:firstRowFirstColumn="0" w:firstRowLastColumn="0" w:lastRowFirstColumn="0" w:lastRowLastColumn="0"/>
            </w:pPr>
            <w:r>
              <w:t>Stu</w:t>
            </w:r>
            <w:r w:rsidR="00065D0A">
              <w:t>d</w:t>
            </w:r>
            <w:r>
              <w:t xml:space="preserve">ents </w:t>
            </w:r>
            <w:r w:rsidR="00CD718A">
              <w:t>complete</w:t>
            </w:r>
            <w:r>
              <w:t xml:space="preserve"> the Desmos </w:t>
            </w:r>
            <w:r w:rsidR="00CD718A">
              <w:t>C</w:t>
            </w:r>
            <w:r>
              <w:t>lassroom activity ‘Circ</w:t>
            </w:r>
            <w:r w:rsidR="002F2027">
              <w:t>umference</w:t>
            </w:r>
            <w:r>
              <w:t xml:space="preserve"> </w:t>
            </w:r>
            <w:r w:rsidR="002F2027">
              <w:t>E</w:t>
            </w:r>
            <w:r>
              <w:t>xploration’ (</w:t>
            </w:r>
            <w:hyperlink r:id="rId15" w:history="1">
              <w:r>
                <w:rPr>
                  <w:rStyle w:val="Hyperlink"/>
                </w:rPr>
                <w:t>bit.ly/circle-exploration</w:t>
              </w:r>
            </w:hyperlink>
            <w:r>
              <w:t>) before discussing the accuracy of their equations.</w:t>
            </w:r>
          </w:p>
          <w:p w14:paraId="463E9B80" w14:textId="15FC4F33" w:rsidR="00271010" w:rsidRDefault="00271010" w:rsidP="00271010">
            <w:pPr>
              <w:cnfStyle w:val="000000010000" w:firstRow="0" w:lastRow="0" w:firstColumn="0" w:lastColumn="0" w:oddVBand="0" w:evenVBand="0" w:oddHBand="0" w:evenHBand="1" w:firstRowFirstColumn="0" w:firstRowLastColumn="0" w:lastRowFirstColumn="0" w:lastRowLastColumn="0"/>
            </w:pPr>
            <w:r>
              <w:t xml:space="preserve">Alternatively, students can measure </w:t>
            </w:r>
            <w:r w:rsidR="00AB0860">
              <w:t xml:space="preserve">a </w:t>
            </w:r>
            <w:r>
              <w:t>circular object</w:t>
            </w:r>
            <w:r w:rsidR="005A3FFE">
              <w:t>’</w:t>
            </w:r>
            <w:r>
              <w:t>s diameter and circumference (</w:t>
            </w:r>
            <w:hyperlink w:anchor="_Appendix_B" w:history="1">
              <w:r w:rsidRPr="00271010">
                <w:rPr>
                  <w:rStyle w:val="Hyperlink"/>
                  <w:szCs w:val="24"/>
                </w:rPr>
                <w:t>Appendix B</w:t>
              </w:r>
            </w:hyperlink>
            <w:r>
              <w:t>) to attempt to create a better equation.</w:t>
            </w:r>
          </w:p>
        </w:tc>
        <w:tc>
          <w:tcPr>
            <w:tcW w:w="3641" w:type="dxa"/>
          </w:tcPr>
          <w:p w14:paraId="18CC0C91" w14:textId="77777777" w:rsidR="00271010" w:rsidRDefault="00271010" w:rsidP="00271010">
            <w:pPr>
              <w:cnfStyle w:val="000000010000" w:firstRow="0" w:lastRow="0" w:firstColumn="0" w:lastColumn="0" w:oddVBand="0" w:evenVBand="0" w:oddHBand="0" w:evenHBand="1" w:firstRowFirstColumn="0" w:firstRowLastColumn="0" w:lastRowFirstColumn="0" w:lastRowLastColumn="0"/>
            </w:pPr>
            <w:r>
              <w:t>Pose-Pause-Pounce-Bounce</w:t>
            </w:r>
          </w:p>
          <w:p w14:paraId="6AE05B28" w14:textId="7B416062" w:rsidR="00271010" w:rsidRDefault="009A139C" w:rsidP="00271010">
            <w:pPr>
              <w:cnfStyle w:val="000000010000" w:firstRow="0" w:lastRow="0" w:firstColumn="0" w:lastColumn="0" w:oddVBand="0" w:evenVBand="0" w:oddHBand="0" w:evenHBand="1" w:firstRowFirstColumn="0" w:firstRowLastColumn="0" w:lastRowFirstColumn="0" w:lastRowLastColumn="0"/>
            </w:pPr>
            <w:r>
              <w:t>Turn and talk</w:t>
            </w:r>
          </w:p>
        </w:tc>
        <w:tc>
          <w:tcPr>
            <w:tcW w:w="3641" w:type="dxa"/>
          </w:tcPr>
          <w:p w14:paraId="3C160FAF" w14:textId="670AD35E" w:rsidR="00271010" w:rsidRDefault="00271010" w:rsidP="00271010">
            <w:pPr>
              <w:cnfStyle w:val="000000010000" w:firstRow="0" w:lastRow="0" w:firstColumn="0" w:lastColumn="0" w:oddVBand="0" w:evenVBand="0" w:oddHBand="0" w:evenHBand="1" w:firstRowFirstColumn="0" w:firstRowLastColumn="0" w:lastRowFirstColumn="0" w:lastRowLastColumn="0"/>
            </w:pPr>
            <w:r>
              <w:t>Students apply their knowledge of surds to problems.</w:t>
            </w:r>
          </w:p>
        </w:tc>
      </w:tr>
    </w:tbl>
    <w:p w14:paraId="4432ACB1" w14:textId="77777777" w:rsidR="00D56D4A" w:rsidRPr="00D56D4A" w:rsidRDefault="00D56D4A" w:rsidP="00644665">
      <w:pPr>
        <w:pStyle w:val="ListBullet"/>
        <w:sectPr w:rsidR="00D56D4A" w:rsidRPr="00D56D4A" w:rsidSect="007E589E">
          <w:pgSz w:w="16840" w:h="11900" w:orient="landscape"/>
          <w:pgMar w:top="1134" w:right="1134" w:bottom="1134" w:left="1134" w:header="709" w:footer="709" w:gutter="0"/>
          <w:pgNumType w:start="2"/>
          <w:cols w:space="708"/>
          <w:docGrid w:linePitch="360"/>
        </w:sectPr>
      </w:pPr>
    </w:p>
    <w:p w14:paraId="73435BE4" w14:textId="37C5D904" w:rsidR="00A51D10" w:rsidRDefault="00A51D10" w:rsidP="00D76B0E">
      <w:pPr>
        <w:pStyle w:val="Heading2"/>
      </w:pPr>
      <w:r>
        <w:t>Activity structure</w:t>
      </w:r>
    </w:p>
    <w:p w14:paraId="119F086C" w14:textId="61A9E00F" w:rsidR="009F25A7" w:rsidRPr="009F25A7" w:rsidRDefault="00A51D10" w:rsidP="000F40A2">
      <w:pPr>
        <w:pStyle w:val="Heading3"/>
        <w:numPr>
          <w:ilvl w:val="2"/>
          <w:numId w:val="1"/>
        </w:numPr>
        <w:ind w:left="0"/>
      </w:pPr>
      <w:r>
        <w:t>Launch</w:t>
      </w:r>
    </w:p>
    <w:p w14:paraId="4920ADE7" w14:textId="7F36D95E" w:rsidR="001340F1" w:rsidRDefault="00F9345C" w:rsidP="00E559F8">
      <w:r>
        <w:t>Show the video ‘Polygons of increasing sides compared to a circle</w:t>
      </w:r>
      <w:r w:rsidR="00251231">
        <w:t>’</w:t>
      </w:r>
      <w:r>
        <w:t xml:space="preserve"> (0:14) (</w:t>
      </w:r>
      <w:hyperlink r:id="rId16" w:history="1">
        <w:r w:rsidR="002105A3" w:rsidRPr="002105A3">
          <w:rPr>
            <w:rStyle w:val="Hyperlink"/>
          </w:rPr>
          <w:t>bit.ly/regular-polygons-to-circle</w:t>
        </w:r>
      </w:hyperlink>
      <w:r>
        <w:t>)</w:t>
      </w:r>
      <w:r w:rsidR="001340F1">
        <w:t xml:space="preserve"> and in a Think-Pair-Share</w:t>
      </w:r>
      <w:r w:rsidR="00FE2CA3">
        <w:t xml:space="preserve"> </w:t>
      </w:r>
      <w:r w:rsidR="002455DE">
        <w:t>(</w:t>
      </w:r>
      <w:hyperlink r:id="rId17">
        <w:r w:rsidR="002455DE" w:rsidRPr="69AA0A1C">
          <w:rPr>
            <w:rStyle w:val="Hyperlink"/>
          </w:rPr>
          <w:t>bit.ly/</w:t>
        </w:r>
        <w:proofErr w:type="spellStart"/>
        <w:r w:rsidR="002455DE" w:rsidRPr="69AA0A1C">
          <w:rPr>
            <w:rStyle w:val="Hyperlink"/>
          </w:rPr>
          <w:t>thinkpairsharestrategy</w:t>
        </w:r>
        <w:proofErr w:type="spellEnd"/>
      </w:hyperlink>
      <w:r w:rsidR="002455DE">
        <w:t>)</w:t>
      </w:r>
      <w:r w:rsidR="00251231">
        <w:t>,</w:t>
      </w:r>
      <w:r w:rsidR="001340F1">
        <w:t xml:space="preserve"> ask students:</w:t>
      </w:r>
    </w:p>
    <w:p w14:paraId="7DFB19A4" w14:textId="1DEC74DE" w:rsidR="001340F1" w:rsidRDefault="001340F1" w:rsidP="00E559F8">
      <w:pPr>
        <w:pStyle w:val="ListBullet"/>
      </w:pPr>
      <w:r>
        <w:t>As we increase the</w:t>
      </w:r>
      <w:r w:rsidR="00962E03">
        <w:t xml:space="preserve"> number</w:t>
      </w:r>
      <w:r>
        <w:t xml:space="preserve"> of sides in a regular polygon, what happens to the shape?</w:t>
      </w:r>
    </w:p>
    <w:p w14:paraId="29F91A93" w14:textId="0AD91D21" w:rsidR="001340F1" w:rsidRDefault="001340F1" w:rsidP="00E559F8">
      <w:pPr>
        <w:pStyle w:val="ListBullet"/>
      </w:pPr>
      <w:r>
        <w:t xml:space="preserve">How many sides </w:t>
      </w:r>
      <w:r w:rsidR="00D23A76">
        <w:t>would</w:t>
      </w:r>
      <w:r>
        <w:t xml:space="preserve"> we need </w:t>
      </w:r>
      <w:r w:rsidR="00EB5730">
        <w:t xml:space="preserve">for the shape </w:t>
      </w:r>
      <w:r>
        <w:t xml:space="preserve">to </w:t>
      </w:r>
      <w:r w:rsidR="00EB5730">
        <w:t>be considered</w:t>
      </w:r>
      <w:r>
        <w:t xml:space="preserve"> a circle?</w:t>
      </w:r>
    </w:p>
    <w:p w14:paraId="2F468947" w14:textId="7F68226B" w:rsidR="00A51D10" w:rsidRDefault="00A51D10" w:rsidP="00AF4817">
      <w:pPr>
        <w:pStyle w:val="Heading3"/>
        <w:tabs>
          <w:tab w:val="left" w:pos="5828"/>
        </w:tabs>
      </w:pPr>
      <w:r>
        <w:t>Explore</w:t>
      </w:r>
    </w:p>
    <w:p w14:paraId="076AE569" w14:textId="06AB2FBA" w:rsidR="003F4F0B" w:rsidRDefault="003F4F0B" w:rsidP="000F40A2">
      <w:pPr>
        <w:pStyle w:val="ListNumber"/>
        <w:numPr>
          <w:ilvl w:val="0"/>
          <w:numId w:val="4"/>
        </w:numPr>
      </w:pPr>
      <w:r>
        <w:t>Ass</w:t>
      </w:r>
      <w:r w:rsidR="00377B12">
        <w:t>ign</w:t>
      </w:r>
      <w:r>
        <w:t xml:space="preserve"> students to </w:t>
      </w:r>
      <w:r w:rsidR="00186897" w:rsidRPr="002C67DD">
        <w:rPr>
          <w:color w:val="000000"/>
          <w:shd w:val="clear" w:color="auto" w:fill="FFFFFF"/>
        </w:rPr>
        <w:t>visibly random groups of 3 (</w:t>
      </w:r>
      <w:hyperlink r:id="rId18" w:tgtFrame="_blank" w:history="1">
        <w:r w:rsidR="00186897" w:rsidRPr="002C67DD">
          <w:rPr>
            <w:color w:val="2F5496"/>
            <w:u w:val="single"/>
            <w:shd w:val="clear" w:color="auto" w:fill="FFFFFF"/>
          </w:rPr>
          <w:t>bit.ly/</w:t>
        </w:r>
        <w:proofErr w:type="spellStart"/>
        <w:r w:rsidR="00186897" w:rsidRPr="002C67DD">
          <w:rPr>
            <w:color w:val="2F5496"/>
            <w:u w:val="single"/>
            <w:shd w:val="clear" w:color="auto" w:fill="FFFFFF"/>
          </w:rPr>
          <w:t>visiblegroups</w:t>
        </w:r>
        <w:proofErr w:type="spellEnd"/>
      </w:hyperlink>
      <w:r w:rsidR="00186897" w:rsidRPr="002C67DD">
        <w:rPr>
          <w:color w:val="000000"/>
          <w:shd w:val="clear" w:color="auto" w:fill="FFFFFF"/>
        </w:rPr>
        <w:t xml:space="preserve">) </w:t>
      </w:r>
      <w:r w:rsidR="00251231">
        <w:rPr>
          <w:color w:val="000000"/>
          <w:shd w:val="clear" w:color="auto" w:fill="FFFFFF"/>
        </w:rPr>
        <w:t>at</w:t>
      </w:r>
      <w:r w:rsidR="00186897" w:rsidRPr="002C67DD">
        <w:rPr>
          <w:color w:val="000000"/>
          <w:shd w:val="clear" w:color="auto" w:fill="FFFFFF"/>
        </w:rPr>
        <w:t xml:space="preserve"> vertical non-permanent surfaces (</w:t>
      </w:r>
      <w:hyperlink r:id="rId19" w:tgtFrame="_blank" w:history="1">
        <w:r w:rsidR="00186897" w:rsidRPr="002C67DD">
          <w:rPr>
            <w:color w:val="2F5496"/>
            <w:u w:val="single"/>
            <w:shd w:val="clear" w:color="auto" w:fill="FFFFFF"/>
          </w:rPr>
          <w:t>bit.ly/</w:t>
        </w:r>
        <w:proofErr w:type="spellStart"/>
        <w:r w:rsidR="00186897" w:rsidRPr="002C67DD">
          <w:rPr>
            <w:color w:val="2F5496"/>
            <w:u w:val="single"/>
            <w:shd w:val="clear" w:color="auto" w:fill="FFFFFF"/>
          </w:rPr>
          <w:t>VNPSstrategy</w:t>
        </w:r>
        <w:proofErr w:type="spellEnd"/>
      </w:hyperlink>
      <w:r w:rsidR="00186897" w:rsidRPr="002C67DD">
        <w:rPr>
          <w:color w:val="000000"/>
          <w:shd w:val="clear" w:color="auto" w:fill="FFFFFF"/>
        </w:rPr>
        <w:t>)</w:t>
      </w:r>
      <w:r w:rsidR="00745132">
        <w:rPr>
          <w:color w:val="000000"/>
          <w:shd w:val="clear" w:color="auto" w:fill="FFFFFF"/>
        </w:rPr>
        <w:t>.</w:t>
      </w:r>
    </w:p>
    <w:p w14:paraId="5E1308F6" w14:textId="3B3D3127" w:rsidR="005F468F" w:rsidRDefault="00604CBC" w:rsidP="000F40A2">
      <w:pPr>
        <w:pStyle w:val="ListNumber"/>
        <w:numPr>
          <w:ilvl w:val="0"/>
          <w:numId w:val="4"/>
        </w:numPr>
      </w:pPr>
      <w:r>
        <w:t xml:space="preserve">Define </w:t>
      </w:r>
      <w:r w:rsidR="004D162F">
        <w:t>‘</w:t>
      </w:r>
      <w:r w:rsidR="00BD5E9F">
        <w:t>line of symmetry</w:t>
      </w:r>
      <w:r w:rsidR="004D162F">
        <w:t>’</w:t>
      </w:r>
      <w:r>
        <w:t xml:space="preserve"> to</w:t>
      </w:r>
      <w:r w:rsidR="00FE2CA3">
        <w:t xml:space="preserve"> students </w:t>
      </w:r>
      <w:r w:rsidR="00AA3F69">
        <w:t>as</w:t>
      </w:r>
      <w:r>
        <w:t xml:space="preserve"> </w:t>
      </w:r>
      <w:r w:rsidR="00FC420B">
        <w:t>a straight line</w:t>
      </w:r>
      <w:r w:rsidR="005A7A20">
        <w:t xml:space="preserve"> </w:t>
      </w:r>
      <w:r w:rsidR="00CA195D" w:rsidRPr="00CA195D">
        <w:t>that divides</w:t>
      </w:r>
      <w:r w:rsidR="005A7A20">
        <w:t xml:space="preserve"> a shape</w:t>
      </w:r>
      <w:r w:rsidR="00FD277F">
        <w:t xml:space="preserve"> </w:t>
      </w:r>
      <w:r w:rsidR="00CA195D" w:rsidRPr="00CA195D">
        <w:t xml:space="preserve">into </w:t>
      </w:r>
      <w:r w:rsidR="00B47C86">
        <w:t>2</w:t>
      </w:r>
      <w:r w:rsidR="00CA195D" w:rsidRPr="00CA195D">
        <w:t xml:space="preserve"> equal parts</w:t>
      </w:r>
      <w:r w:rsidR="005F468F">
        <w:t>.</w:t>
      </w:r>
    </w:p>
    <w:p w14:paraId="6AE9C2C6" w14:textId="48DDEE0F" w:rsidR="00B0771F" w:rsidRDefault="00B0771F" w:rsidP="00C9259A">
      <w:pPr>
        <w:pStyle w:val="ListNumber"/>
        <w:numPr>
          <w:ilvl w:val="0"/>
          <w:numId w:val="4"/>
        </w:numPr>
      </w:pPr>
      <w:r>
        <w:t xml:space="preserve">Draw a square for students, and </w:t>
      </w:r>
      <w:r w:rsidR="009070A8">
        <w:t>in a turn and talk</w:t>
      </w:r>
      <w:r w:rsidR="00A96E9E">
        <w:t xml:space="preserve"> </w:t>
      </w:r>
      <w:r w:rsidR="00A96E9E" w:rsidRPr="00B47C86">
        <w:t>(</w:t>
      </w:r>
      <w:hyperlink r:id="rId20" w:history="1">
        <w:r w:rsidR="00A96E9E" w:rsidRPr="00762378">
          <w:rPr>
            <w:rStyle w:val="Hyperlink"/>
          </w:rPr>
          <w:t>bit.ly/</w:t>
        </w:r>
        <w:proofErr w:type="spellStart"/>
        <w:r w:rsidR="00A96E9E" w:rsidRPr="00762378">
          <w:rPr>
            <w:rStyle w:val="Hyperlink"/>
          </w:rPr>
          <w:t>classroomtalkmoves</w:t>
        </w:r>
        <w:proofErr w:type="spellEnd"/>
      </w:hyperlink>
      <w:r w:rsidR="00A96E9E" w:rsidRPr="00B47C86">
        <w:t>)</w:t>
      </w:r>
      <w:r w:rsidR="00251231">
        <w:t>,</w:t>
      </w:r>
      <w:r w:rsidR="009070A8">
        <w:t xml:space="preserve"> </w:t>
      </w:r>
      <w:r>
        <w:t>ask</w:t>
      </w:r>
      <w:r w:rsidR="009070A8">
        <w:t xml:space="preserve"> students</w:t>
      </w:r>
      <w:r>
        <w:t xml:space="preserve"> to find</w:t>
      </w:r>
      <w:r w:rsidR="009070A8">
        <w:t xml:space="preserve"> an example or examples of </w:t>
      </w:r>
      <w:r w:rsidR="00BD5E9F">
        <w:t xml:space="preserve">the line of symmetry </w:t>
      </w:r>
      <w:r w:rsidR="009070A8">
        <w:t>of a square.</w:t>
      </w:r>
    </w:p>
    <w:p w14:paraId="75A5B870" w14:textId="2CB963CF" w:rsidR="00745132" w:rsidRDefault="00745132" w:rsidP="00C9259A">
      <w:pPr>
        <w:pStyle w:val="ListNumber"/>
        <w:numPr>
          <w:ilvl w:val="0"/>
          <w:numId w:val="4"/>
        </w:numPr>
      </w:pPr>
      <w:r>
        <w:rPr>
          <w:color w:val="000000"/>
          <w:shd w:val="clear" w:color="auto" w:fill="FFFFFF"/>
        </w:rPr>
        <w:t>Distribute Appendix A ‘Regular polygon relationships’ to each group.</w:t>
      </w:r>
    </w:p>
    <w:p w14:paraId="58E539D8" w14:textId="5D858DC5" w:rsidR="006377D8" w:rsidRDefault="001F1F70" w:rsidP="000F40A2">
      <w:pPr>
        <w:pStyle w:val="ListNumber"/>
        <w:numPr>
          <w:ilvl w:val="0"/>
          <w:numId w:val="4"/>
        </w:numPr>
      </w:pPr>
      <w:r>
        <w:t xml:space="preserve">Ask students to </w:t>
      </w:r>
      <w:r w:rsidR="00A1584D">
        <w:t>complete</w:t>
      </w:r>
      <w:r>
        <w:t xml:space="preserve"> the table of values by finding the</w:t>
      </w:r>
      <w:r w:rsidR="00962E03">
        <w:t xml:space="preserve"> length of </w:t>
      </w:r>
      <w:r w:rsidR="00A1584D">
        <w:t xml:space="preserve">the </w:t>
      </w:r>
      <w:r w:rsidR="008B23C4">
        <w:t xml:space="preserve">vertical </w:t>
      </w:r>
      <w:r w:rsidR="00A1584D">
        <w:t xml:space="preserve">line of symmetry </w:t>
      </w:r>
      <w:r w:rsidR="006D0DF5">
        <w:t xml:space="preserve">and perimeter </w:t>
      </w:r>
      <w:r>
        <w:t xml:space="preserve">of </w:t>
      </w:r>
      <w:r w:rsidR="006377D8">
        <w:t xml:space="preserve">the squares provided </w:t>
      </w:r>
      <w:r w:rsidR="00291520">
        <w:t>and</w:t>
      </w:r>
      <w:r w:rsidR="006377D8">
        <w:t xml:space="preserve"> </w:t>
      </w:r>
      <w:r w:rsidR="001070EF">
        <w:t>write</w:t>
      </w:r>
      <w:r w:rsidR="005B3B2D">
        <w:t xml:space="preserve"> an equation </w:t>
      </w:r>
      <w:r w:rsidR="00E3723F">
        <w:t xml:space="preserve">showing the relationship between </w:t>
      </w:r>
      <w:r w:rsidR="005431BC">
        <w:t xml:space="preserve">the length </w:t>
      </w:r>
      <w:r w:rsidR="005B3B2D">
        <w:t>and</w:t>
      </w:r>
      <w:r w:rsidR="00B130A2">
        <w:t xml:space="preserve"> </w:t>
      </w:r>
      <w:r w:rsidR="005B3B2D">
        <w:t>perimeter</w:t>
      </w:r>
      <w:r w:rsidR="0031762D">
        <w:t xml:space="preserve"> of a square</w:t>
      </w:r>
      <w:r w:rsidR="005B3B2D">
        <w:t>.</w:t>
      </w:r>
    </w:p>
    <w:p w14:paraId="5302BA43" w14:textId="10DB2E63" w:rsidR="0083753B" w:rsidRDefault="00CB41A2" w:rsidP="000F40A2">
      <w:pPr>
        <w:pStyle w:val="ListNumber"/>
        <w:numPr>
          <w:ilvl w:val="0"/>
          <w:numId w:val="4"/>
        </w:numPr>
      </w:pPr>
      <w:r>
        <w:t>Select groups randomly and ask them</w:t>
      </w:r>
      <w:r w:rsidR="0083753B">
        <w:t xml:space="preserve"> to share how they found their equation from the table of values.</w:t>
      </w:r>
    </w:p>
    <w:p w14:paraId="407CDB0E" w14:textId="5452698E" w:rsidR="005B3B2D" w:rsidRDefault="00DE7426" w:rsidP="000F40A2">
      <w:pPr>
        <w:pStyle w:val="ListNumber"/>
        <w:numPr>
          <w:ilvl w:val="0"/>
          <w:numId w:val="4"/>
        </w:numPr>
      </w:pPr>
      <w:r>
        <w:t>Ask students to complete this process for</w:t>
      </w:r>
      <w:r w:rsidR="005B3B2D">
        <w:t xml:space="preserve"> the remaining shapes in Appendix A</w:t>
      </w:r>
      <w:r w:rsidR="00317F04">
        <w:t>, noting how the equation changes each time we add a side</w:t>
      </w:r>
      <w:r w:rsidR="005B3B2D">
        <w:t>.</w:t>
      </w:r>
    </w:p>
    <w:p w14:paraId="3158206D" w14:textId="335CD4DE" w:rsidR="005B3B2D" w:rsidRDefault="009330E6" w:rsidP="000F40A2">
      <w:pPr>
        <w:pStyle w:val="ListNumber"/>
        <w:numPr>
          <w:ilvl w:val="0"/>
          <w:numId w:val="4"/>
        </w:numPr>
      </w:pPr>
      <w:r>
        <w:t>S</w:t>
      </w:r>
      <w:r w:rsidR="005B3B2D">
        <w:t>tudents</w:t>
      </w:r>
      <w:r>
        <w:t xml:space="preserve"> are</w:t>
      </w:r>
      <w:r w:rsidR="005B3B2D">
        <w:t xml:space="preserve"> to compare their</w:t>
      </w:r>
      <w:r w:rsidR="00B040E3">
        <w:t xml:space="preserve"> equation</w:t>
      </w:r>
      <w:r w:rsidR="00D269FF">
        <w:t>s</w:t>
      </w:r>
      <w:r w:rsidR="005B3B2D">
        <w:t xml:space="preserve"> with a</w:t>
      </w:r>
      <w:r>
        <w:t>nother group</w:t>
      </w:r>
      <w:r w:rsidR="0083753B">
        <w:t xml:space="preserve"> and explain how they found their equation</w:t>
      </w:r>
      <w:r w:rsidR="006C1124">
        <w:t>s before random</w:t>
      </w:r>
      <w:r>
        <w:t>ly</w:t>
      </w:r>
      <w:r w:rsidR="006C1124">
        <w:t xml:space="preserve"> </w:t>
      </w:r>
      <w:r w:rsidR="009F6C47">
        <w:t xml:space="preserve">chosen </w:t>
      </w:r>
      <w:r>
        <w:t>group</w:t>
      </w:r>
      <w:r w:rsidR="006C1124">
        <w:t xml:space="preserve">s share </w:t>
      </w:r>
      <w:r w:rsidR="001C0E16">
        <w:t>them</w:t>
      </w:r>
      <w:r w:rsidR="00077FCC">
        <w:t xml:space="preserve"> </w:t>
      </w:r>
      <w:r w:rsidR="006C1124">
        <w:t>with the class.</w:t>
      </w:r>
    </w:p>
    <w:p w14:paraId="7BEBB665" w14:textId="5BD07F1F" w:rsidR="006C1124" w:rsidRDefault="006C1124" w:rsidP="000F40A2">
      <w:pPr>
        <w:pStyle w:val="ListNumber"/>
        <w:numPr>
          <w:ilvl w:val="0"/>
          <w:numId w:val="4"/>
        </w:numPr>
      </w:pPr>
      <w:r>
        <w:t xml:space="preserve">In a </w:t>
      </w:r>
      <w:r w:rsidR="008275DD">
        <w:t>turn and talk</w:t>
      </w:r>
      <w:r>
        <w:t>, ask students to respond to the following questions</w:t>
      </w:r>
      <w:r w:rsidR="008275DD">
        <w:t xml:space="preserve"> and ask random students to share their responses</w:t>
      </w:r>
      <w:r>
        <w:t>:</w:t>
      </w:r>
    </w:p>
    <w:p w14:paraId="07492851" w14:textId="0353F291" w:rsidR="006C1124" w:rsidRDefault="004E70C9" w:rsidP="00B42297">
      <w:pPr>
        <w:pStyle w:val="ListBullet2"/>
        <w:ind w:left="1134" w:hanging="567"/>
      </w:pPr>
      <w:r>
        <w:t xml:space="preserve">How does the </w:t>
      </w:r>
      <w:r w:rsidR="005B3FCC">
        <w:t>equation</w:t>
      </w:r>
      <w:r>
        <w:t xml:space="preserve"> change</w:t>
      </w:r>
      <w:r w:rsidR="006C1124">
        <w:t xml:space="preserve"> each time we add a side?</w:t>
      </w:r>
    </w:p>
    <w:p w14:paraId="40C42B80" w14:textId="4014185A" w:rsidR="006C1124" w:rsidRDefault="008E3D8F" w:rsidP="00B42297">
      <w:pPr>
        <w:pStyle w:val="ListBullet2"/>
        <w:ind w:left="1134" w:hanging="567"/>
      </w:pPr>
      <w:r>
        <w:t xml:space="preserve">What do you think will happen </w:t>
      </w:r>
      <w:r w:rsidR="001B59F2">
        <w:t>if</w:t>
      </w:r>
      <w:r>
        <w:t xml:space="preserve"> we </w:t>
      </w:r>
      <w:r w:rsidR="001B59F2">
        <w:t>continued to</w:t>
      </w:r>
      <w:r>
        <w:t xml:space="preserve"> increase the </w:t>
      </w:r>
      <w:r w:rsidR="0092376F">
        <w:t>number</w:t>
      </w:r>
      <w:r>
        <w:t xml:space="preserve"> of sides?</w:t>
      </w:r>
    </w:p>
    <w:p w14:paraId="5E9AA9AC" w14:textId="42E396EA" w:rsidR="008E3D8F" w:rsidRDefault="00A902E7" w:rsidP="008E3D8F">
      <w:pPr>
        <w:pStyle w:val="FeatureBox"/>
        <w:rPr>
          <w:rFonts w:eastAsiaTheme="minorEastAsia"/>
        </w:rPr>
      </w:pPr>
      <w:r w:rsidRPr="00A902E7">
        <w:t xml:space="preserve">The co-efficient of </w:t>
      </w:r>
      <m:oMath>
        <m:r>
          <w:rPr>
            <w:rFonts w:ascii="Cambria Math" w:hAnsi="Cambria Math"/>
          </w:rPr>
          <m:t>l</m:t>
        </m:r>
      </m:oMath>
      <w:r w:rsidRPr="00A902E7">
        <w:t xml:space="preserve"> approaches </w:t>
      </w:r>
      <m:oMath>
        <m:r>
          <w:rPr>
            <w:rFonts w:ascii="Cambria Math" w:hAnsi="Cambria Math"/>
          </w:rPr>
          <m:t xml:space="preserve">π </m:t>
        </m:r>
      </m:oMath>
      <w:r>
        <w:rPr>
          <w:rFonts w:eastAsiaTheme="minorEastAsia"/>
        </w:rPr>
        <w:t>as we increase</w:t>
      </w:r>
      <w:r w:rsidR="004E70C9">
        <w:t xml:space="preserve"> </w:t>
      </w:r>
      <w:r w:rsidR="00A86DF0">
        <w:t>the number of</w:t>
      </w:r>
      <w:r w:rsidR="00BE6B9E">
        <w:t xml:space="preserve"> side</w:t>
      </w:r>
      <w:r w:rsidR="00A86DF0">
        <w:t>s</w:t>
      </w:r>
      <w:r w:rsidR="00BE6B9E">
        <w:rPr>
          <w:rFonts w:eastAsiaTheme="minorEastAsia"/>
        </w:rPr>
        <w:t xml:space="preserve">. Students </w:t>
      </w:r>
      <w:r w:rsidR="00BF7242">
        <w:rPr>
          <w:rFonts w:eastAsiaTheme="minorEastAsia"/>
        </w:rPr>
        <w:t>m</w:t>
      </w:r>
      <w:r w:rsidR="00035F56">
        <w:rPr>
          <w:rFonts w:eastAsiaTheme="minorEastAsia"/>
        </w:rPr>
        <w:t>ight</w:t>
      </w:r>
      <w:r w:rsidR="00BE6B9E">
        <w:rPr>
          <w:rFonts w:eastAsiaTheme="minorEastAsia"/>
        </w:rPr>
        <w:t xml:space="preserve"> not know about </w:t>
      </w:r>
      <m:oMath>
        <m:r>
          <w:rPr>
            <w:rFonts w:ascii="Cambria Math" w:eastAsiaTheme="minorEastAsia" w:hAnsi="Cambria Math"/>
          </w:rPr>
          <m:t>π</m:t>
        </m:r>
      </m:oMath>
      <w:r w:rsidR="00BE6B9E">
        <w:rPr>
          <w:rFonts w:eastAsiaTheme="minorEastAsia"/>
        </w:rPr>
        <w:t xml:space="preserve"> </w:t>
      </w:r>
      <w:r w:rsidR="00BF7242">
        <w:rPr>
          <w:rFonts w:eastAsiaTheme="minorEastAsia"/>
        </w:rPr>
        <w:t xml:space="preserve">yet </w:t>
      </w:r>
      <w:r w:rsidR="00BE6B9E">
        <w:rPr>
          <w:rFonts w:eastAsiaTheme="minorEastAsia"/>
        </w:rPr>
        <w:t xml:space="preserve">and will learn about this number more in Lesson 2 – </w:t>
      </w:r>
      <w:r w:rsidR="008D0410">
        <w:rPr>
          <w:rFonts w:eastAsiaTheme="minorEastAsia"/>
        </w:rPr>
        <w:t>i</w:t>
      </w:r>
      <w:r w:rsidR="00BE6B9E">
        <w:rPr>
          <w:rFonts w:eastAsiaTheme="minorEastAsia"/>
        </w:rPr>
        <w:t>rrational numbers.</w:t>
      </w:r>
    </w:p>
    <w:p w14:paraId="6ADF0276" w14:textId="54429E98" w:rsidR="00AE7002" w:rsidRDefault="00430047" w:rsidP="00B06A13">
      <w:pPr>
        <w:pStyle w:val="FeatureBox"/>
      </w:pPr>
      <w:r>
        <w:t>Students m</w:t>
      </w:r>
      <w:r w:rsidR="00035F56">
        <w:t>ight</w:t>
      </w:r>
      <w:r>
        <w:t xml:space="preserve"> theorise that </w:t>
      </w:r>
      <w:r w:rsidR="002B6734">
        <w:t xml:space="preserve">the coefficient of </w:t>
      </w:r>
      <m:oMath>
        <m:r>
          <w:rPr>
            <w:rFonts w:ascii="Cambria Math" w:hAnsi="Cambria Math"/>
          </w:rPr>
          <m:t>l</m:t>
        </m:r>
      </m:oMath>
      <w:r>
        <w:t xml:space="preserve"> decreases each time </w:t>
      </w:r>
      <w:r w:rsidR="00C131EC">
        <w:t>you add a side</w:t>
      </w:r>
      <w:r w:rsidR="00F95B05">
        <w:t>. Noting that a circle does not have zero perimeter would aid students to realise it must be a certain number.</w:t>
      </w:r>
    </w:p>
    <w:p w14:paraId="315670BD" w14:textId="7D4A45E2" w:rsidR="00A51D10" w:rsidRDefault="00A51D10" w:rsidP="00A51D10">
      <w:pPr>
        <w:pStyle w:val="Heading3"/>
      </w:pPr>
      <w:r>
        <w:t>Summarise</w:t>
      </w:r>
    </w:p>
    <w:p w14:paraId="055E03F5" w14:textId="38E65324" w:rsidR="00547028" w:rsidRDefault="00547028" w:rsidP="000F40A2">
      <w:pPr>
        <w:pStyle w:val="ListNumber"/>
        <w:numPr>
          <w:ilvl w:val="0"/>
          <w:numId w:val="9"/>
        </w:numPr>
      </w:pPr>
      <w:r>
        <w:t xml:space="preserve">Define the perimeter of a circle to be the circumference </w:t>
      </w:r>
      <w:r w:rsidR="00504C5B">
        <w:t xml:space="preserve">and the diameter of a circle to </w:t>
      </w:r>
      <w:r w:rsidR="0008273C">
        <w:t xml:space="preserve">be </w:t>
      </w:r>
      <w:r w:rsidR="000F52C5">
        <w:t xml:space="preserve">the line of symmetry </w:t>
      </w:r>
      <w:r w:rsidR="00504C5B">
        <w:t xml:space="preserve">that connects </w:t>
      </w:r>
      <w:r w:rsidR="00CA1831">
        <w:t>2</w:t>
      </w:r>
      <w:r w:rsidR="00FF5278">
        <w:t xml:space="preserve"> points</w:t>
      </w:r>
      <w:r w:rsidR="00504C5B">
        <w:t xml:space="preserve"> o</w:t>
      </w:r>
      <w:r w:rsidR="00FF5278">
        <w:t>n</w:t>
      </w:r>
      <w:r w:rsidR="00504C5B">
        <w:t xml:space="preserve"> the circumference and </w:t>
      </w:r>
      <w:r w:rsidR="000F52C5">
        <w:t>passes</w:t>
      </w:r>
      <w:r w:rsidR="00504C5B">
        <w:t xml:space="preserve"> through the centre.</w:t>
      </w:r>
    </w:p>
    <w:p w14:paraId="48949F17" w14:textId="5539AAB4" w:rsidR="006075E0" w:rsidRDefault="006075E0" w:rsidP="000F40A2">
      <w:pPr>
        <w:pStyle w:val="ListNumber"/>
        <w:numPr>
          <w:ilvl w:val="0"/>
          <w:numId w:val="9"/>
        </w:numPr>
      </w:pPr>
      <w:r>
        <w:t>Ask students to create a glossary page for this unit of learning</w:t>
      </w:r>
      <w:r w:rsidR="00531F55">
        <w:t xml:space="preserve"> and </w:t>
      </w:r>
      <w:r>
        <w:t xml:space="preserve">write their own definitions for </w:t>
      </w:r>
      <w:r w:rsidR="00531F55">
        <w:t>circumference and diameter.</w:t>
      </w:r>
    </w:p>
    <w:p w14:paraId="50F775F9" w14:textId="77777777" w:rsidR="0004519C" w:rsidRPr="00121F6D" w:rsidRDefault="0004519C" w:rsidP="00121F6D">
      <w:pPr>
        <w:pStyle w:val="FeatureBox"/>
      </w:pPr>
      <w:r w:rsidRPr="00121F6D">
        <w:t>The glossary page can be any page in their notes where they add new words during the unit.</w:t>
      </w:r>
    </w:p>
    <w:p w14:paraId="0F0409B6" w14:textId="396BB08F" w:rsidR="00AE7002" w:rsidRDefault="00AE7002" w:rsidP="000F40A2">
      <w:pPr>
        <w:pStyle w:val="ListNumber"/>
        <w:numPr>
          <w:ilvl w:val="0"/>
          <w:numId w:val="4"/>
        </w:numPr>
      </w:pPr>
      <w:r>
        <w:t>Ask pairs to create an equation they think would represent the relationship between the diameter (</w:t>
      </w:r>
      <m:oMath>
        <m:r>
          <w:rPr>
            <w:rFonts w:ascii="Cambria Math" w:hAnsi="Cambria Math"/>
          </w:rPr>
          <m:t>d</m:t>
        </m:r>
      </m:oMath>
      <w:r>
        <w:t>) of a circle and its circumference (</w:t>
      </w:r>
      <m:oMath>
        <m:r>
          <w:rPr>
            <w:rFonts w:ascii="Cambria Math" w:hAnsi="Cambria Math"/>
          </w:rPr>
          <m:t>C</m:t>
        </m:r>
      </m:oMath>
      <w:r>
        <w:t>)</w:t>
      </w:r>
      <w:r w:rsidR="0028095A">
        <w:t xml:space="preserve"> algebraically and in words</w:t>
      </w:r>
      <w:r>
        <w:t>.</w:t>
      </w:r>
    </w:p>
    <w:p w14:paraId="21115561" w14:textId="01CF75EC" w:rsidR="009F59C7" w:rsidRDefault="009F59C7" w:rsidP="009F59C7">
      <w:pPr>
        <w:pStyle w:val="FeatureBox"/>
      </w:pPr>
      <w:r>
        <w:t>For example, students m</w:t>
      </w:r>
      <w:r w:rsidR="00035F56">
        <w:t>ight</w:t>
      </w:r>
      <w:r>
        <w:t xml:space="preserve"> suggest </w:t>
      </w:r>
      <m:oMath>
        <m:r>
          <w:rPr>
            <w:rFonts w:ascii="Cambria Math" w:hAnsi="Cambria Math"/>
          </w:rPr>
          <m:t>C=3d</m:t>
        </m:r>
      </m:oMath>
      <w:r>
        <w:rPr>
          <w:rFonts w:eastAsiaTheme="minorEastAsia"/>
        </w:rPr>
        <w:t xml:space="preserve"> as their equation</w:t>
      </w:r>
      <w:r w:rsidR="00C51FF5">
        <w:rPr>
          <w:rFonts w:eastAsiaTheme="minorEastAsia"/>
        </w:rPr>
        <w:t>, e</w:t>
      </w:r>
      <w:r>
        <w:rPr>
          <w:rFonts w:eastAsiaTheme="minorEastAsia"/>
        </w:rPr>
        <w:t>xplaining in words that the circumference is 3 times the diameter.</w:t>
      </w:r>
    </w:p>
    <w:p w14:paraId="28F549E9" w14:textId="4D0C2355" w:rsidR="00AE7002" w:rsidRPr="002A3895" w:rsidRDefault="00AE7002" w:rsidP="000F40A2">
      <w:pPr>
        <w:pStyle w:val="ListNumber"/>
        <w:numPr>
          <w:ilvl w:val="0"/>
          <w:numId w:val="4"/>
        </w:numPr>
      </w:pPr>
      <w:r>
        <w:t>Use the Pose-Pause-Pounce-Bounce questioning strategy</w:t>
      </w:r>
      <w:r w:rsidR="009A139C">
        <w:t xml:space="preserve"> </w:t>
      </w:r>
      <w:r w:rsidR="00F87E8B">
        <w:t>(</w:t>
      </w:r>
      <w:r w:rsidR="009A139C">
        <w:t>5</w:t>
      </w:r>
      <w:r w:rsidR="00F87E8B">
        <w:t>5</w:t>
      </w:r>
      <w:r w:rsidR="009A139C">
        <w:t>7</w:t>
      </w:r>
      <w:r w:rsidR="00F87E8B">
        <w:t> </w:t>
      </w:r>
      <w:r w:rsidR="009A139C">
        <w:t>KB</w:t>
      </w:r>
      <w:r w:rsidR="00F87E8B">
        <w:t xml:space="preserve">) </w:t>
      </w:r>
      <w:r w:rsidR="009A139C">
        <w:rPr>
          <w:rFonts w:eastAsia="Arial"/>
        </w:rPr>
        <w:t>(</w:t>
      </w:r>
      <w:hyperlink r:id="rId21" w:history="1">
        <w:r w:rsidR="009A139C" w:rsidRPr="00762378">
          <w:rPr>
            <w:rStyle w:val="Hyperlink"/>
          </w:rPr>
          <w:t>bit.ly/</w:t>
        </w:r>
        <w:proofErr w:type="spellStart"/>
        <w:r w:rsidR="009A139C" w:rsidRPr="00762378">
          <w:rPr>
            <w:rStyle w:val="Hyperlink"/>
          </w:rPr>
          <w:t>posepausepouncebounce</w:t>
        </w:r>
        <w:proofErr w:type="spellEnd"/>
      </w:hyperlink>
      <w:r w:rsidR="009A139C">
        <w:rPr>
          <w:rFonts w:eastAsia="Arial"/>
        </w:rPr>
        <w:t>)</w:t>
      </w:r>
      <w:r>
        <w:t xml:space="preserve"> </w:t>
      </w:r>
      <w:r>
        <w:rPr>
          <w:rFonts w:eastAsia="Arial"/>
        </w:rPr>
        <w:t>to share ideas and reasoning</w:t>
      </w:r>
      <w:r w:rsidR="00C409D8">
        <w:rPr>
          <w:rFonts w:eastAsia="Arial"/>
        </w:rPr>
        <w:t xml:space="preserve"> and discuss the accuracy of their equation</w:t>
      </w:r>
      <w:r>
        <w:rPr>
          <w:rFonts w:eastAsia="Arial"/>
        </w:rPr>
        <w:t>.</w:t>
      </w:r>
    </w:p>
    <w:p w14:paraId="3540436E" w14:textId="49EA76FD" w:rsidR="00817BF5" w:rsidRDefault="00AE7002" w:rsidP="00D51409">
      <w:pPr>
        <w:pStyle w:val="FeatureBox"/>
      </w:pPr>
      <w:r>
        <w:t>This activity provides the opportunity for students to show their reasoning and justification skills and connect knowledge. Students who believe it is heading towards zero can be asked</w:t>
      </w:r>
      <w:r w:rsidR="00F87E8B">
        <w:t>,</w:t>
      </w:r>
      <w:r w:rsidR="00D51409">
        <w:t xml:space="preserve"> ‘</w:t>
      </w:r>
      <w:r w:rsidR="00817BF5">
        <w:t>If the diameter of a circle is one, would the circumference be zero?</w:t>
      </w:r>
      <w:r w:rsidR="00D51409">
        <w:t>’</w:t>
      </w:r>
    </w:p>
    <w:p w14:paraId="27DCD65C" w14:textId="21BA6897" w:rsidR="00D51409" w:rsidRPr="00D51409" w:rsidRDefault="00D51409" w:rsidP="00CB1FDA">
      <w:pPr>
        <w:pStyle w:val="FeatureBox"/>
      </w:pPr>
      <w:r>
        <w:t>Students can also be extended to graph their points to predic</w:t>
      </w:r>
      <w:r w:rsidR="002D178F">
        <w:t xml:space="preserve">t the </w:t>
      </w:r>
      <w:r w:rsidR="00E22E24">
        <w:t xml:space="preserve">coefficient of </w:t>
      </w:r>
      <m:oMath>
        <m:r>
          <w:rPr>
            <w:rFonts w:ascii="Cambria Math" w:hAnsi="Cambria Math"/>
          </w:rPr>
          <m:t>d</m:t>
        </m:r>
      </m:oMath>
      <w:r w:rsidR="00B2426D">
        <w:t xml:space="preserve"> for the equation </w:t>
      </w:r>
      <w:r w:rsidR="00C51FF5">
        <w:t xml:space="preserve">of </w:t>
      </w:r>
      <w:r w:rsidR="00B2426D">
        <w:t>the circumference</w:t>
      </w:r>
      <w:r w:rsidR="002D178F">
        <w:t xml:space="preserve"> </w:t>
      </w:r>
      <w:r w:rsidR="003A291B">
        <w:t>of</w:t>
      </w:r>
      <w:r w:rsidR="002D178F">
        <w:t xml:space="preserve"> a circle, which </w:t>
      </w:r>
      <w:r w:rsidR="00CB1FDA">
        <w:t>is content from Stage 5 – Non-linear relationships B.</w:t>
      </w:r>
    </w:p>
    <w:p w14:paraId="663E78C9" w14:textId="3A9D0F3E" w:rsidR="00A51D10" w:rsidRDefault="00A51D10" w:rsidP="5B62FD38">
      <w:pPr>
        <w:pStyle w:val="Heading3"/>
        <w:numPr>
          <w:ilvl w:val="2"/>
          <w:numId w:val="0"/>
        </w:numPr>
      </w:pPr>
      <w:r>
        <w:t>Apply</w:t>
      </w:r>
    </w:p>
    <w:p w14:paraId="3E68CF5B" w14:textId="26469403" w:rsidR="0004261F" w:rsidRDefault="00AA6D1D" w:rsidP="000F40A2">
      <w:pPr>
        <w:pStyle w:val="ListNumber"/>
        <w:numPr>
          <w:ilvl w:val="0"/>
          <w:numId w:val="10"/>
        </w:numPr>
      </w:pPr>
      <w:r>
        <w:t xml:space="preserve">With one device between </w:t>
      </w:r>
      <w:r w:rsidR="0004261F">
        <w:t xml:space="preserve">each pair of students, have them complete the Desmos </w:t>
      </w:r>
      <w:r w:rsidR="0005176B">
        <w:t>C</w:t>
      </w:r>
      <w:r w:rsidR="0004261F">
        <w:t>lassroom activity ‘</w:t>
      </w:r>
      <w:r w:rsidR="00E036BE">
        <w:t>Circumference</w:t>
      </w:r>
      <w:r w:rsidR="0004261F">
        <w:t xml:space="preserve"> exploration’ (</w:t>
      </w:r>
      <w:hyperlink r:id="rId22" w:history="1">
        <w:r w:rsidR="00487ABD">
          <w:rPr>
            <w:rStyle w:val="Hyperlink"/>
          </w:rPr>
          <w:t>bit.ly/circle-exploration</w:t>
        </w:r>
      </w:hyperlink>
      <w:r w:rsidR="0004261F">
        <w:t>).</w:t>
      </w:r>
    </w:p>
    <w:p w14:paraId="487F8940" w14:textId="77777777" w:rsidR="00E81FB4" w:rsidRDefault="00E3124C" w:rsidP="00ED717E">
      <w:pPr>
        <w:pStyle w:val="FeatureBox"/>
      </w:pPr>
      <w:r>
        <w:t xml:space="preserve">Before </w:t>
      </w:r>
      <w:r w:rsidR="0005176B">
        <w:t>starting</w:t>
      </w:r>
      <w:r>
        <w:t xml:space="preserve"> this activity, you will need to set up a Desmos </w:t>
      </w:r>
      <w:r w:rsidR="0005176B">
        <w:t>C</w:t>
      </w:r>
      <w:r>
        <w:t>lassroom (</w:t>
      </w:r>
      <w:hyperlink r:id="rId23" w:history="1">
        <w:r>
          <w:rPr>
            <w:rStyle w:val="Hyperlink"/>
          </w:rPr>
          <w:t>bit.ly/</w:t>
        </w:r>
        <w:proofErr w:type="spellStart"/>
        <w:r>
          <w:rPr>
            <w:rStyle w:val="Hyperlink"/>
          </w:rPr>
          <w:t>createdesmosclassroom</w:t>
        </w:r>
        <w:proofErr w:type="spellEnd"/>
      </w:hyperlink>
      <w:r>
        <w:t>)</w:t>
      </w:r>
      <w:r w:rsidR="00C70D5C">
        <w:t>.</w:t>
      </w:r>
    </w:p>
    <w:p w14:paraId="207CA323" w14:textId="2DD0A8DF" w:rsidR="00E3124C" w:rsidRDefault="00954F06" w:rsidP="00ED717E">
      <w:pPr>
        <w:pStyle w:val="FeatureBox"/>
      </w:pPr>
      <w:r>
        <w:t xml:space="preserve">In this activity, students </w:t>
      </w:r>
      <w:r w:rsidR="00B738F8">
        <w:t xml:space="preserve">use the line tool to draw the diameter </w:t>
      </w:r>
      <w:r w:rsidR="00E01A57">
        <w:t xml:space="preserve">of a circle, then use the pen tool to </w:t>
      </w:r>
      <w:r w:rsidR="00272E6C">
        <w:t>sketch</w:t>
      </w:r>
      <w:r w:rsidR="008A110D">
        <w:t xml:space="preserve"> </w:t>
      </w:r>
      <w:r w:rsidR="00272E6C">
        <w:t>the circumference.</w:t>
      </w:r>
      <w:r w:rsidR="00CB0D3D">
        <w:t xml:space="preserve"> The length of each measurement will be displayed for students to explore the relationship between circumference and diameter.</w:t>
      </w:r>
    </w:p>
    <w:p w14:paraId="0268A7EC" w14:textId="1744B86A" w:rsidR="004F7E61" w:rsidRDefault="004F7E61" w:rsidP="000F40A2">
      <w:pPr>
        <w:pStyle w:val="ListNumber"/>
        <w:numPr>
          <w:ilvl w:val="0"/>
          <w:numId w:val="10"/>
        </w:numPr>
      </w:pPr>
      <w:r>
        <w:t>In a turn and talk</w:t>
      </w:r>
      <w:r w:rsidR="009A139C">
        <w:t>,</w:t>
      </w:r>
      <w:r>
        <w:t xml:space="preserve"> ask students to compare the equation they created in this activity </w:t>
      </w:r>
      <w:r w:rsidR="00A02F7F">
        <w:t>with</w:t>
      </w:r>
      <w:r>
        <w:t xml:space="preserve"> the equation they created in the Summarise section.</w:t>
      </w:r>
    </w:p>
    <w:p w14:paraId="2B9D4EF4" w14:textId="7746310F" w:rsidR="00015935" w:rsidRDefault="0004261F" w:rsidP="000F40A2">
      <w:pPr>
        <w:pStyle w:val="ListNumber"/>
        <w:numPr>
          <w:ilvl w:val="0"/>
          <w:numId w:val="10"/>
        </w:numPr>
      </w:pPr>
      <w:r>
        <w:t>Use the Pose-Pause-Pounce-Bounce questioning strategy</w:t>
      </w:r>
      <w:r w:rsidR="00951954">
        <w:rPr>
          <w:rFonts w:eastAsia="Arial"/>
        </w:rPr>
        <w:t xml:space="preserve"> </w:t>
      </w:r>
      <w:r>
        <w:t>to ask students w</w:t>
      </w:r>
      <w:r w:rsidR="00951954">
        <w:t xml:space="preserve">hich </w:t>
      </w:r>
      <w:r w:rsidR="006245E0">
        <w:t xml:space="preserve">of their </w:t>
      </w:r>
      <w:r w:rsidR="00951954">
        <w:t>equation</w:t>
      </w:r>
      <w:r w:rsidR="006245E0">
        <w:t>s</w:t>
      </w:r>
      <w:r w:rsidR="00951954">
        <w:t xml:space="preserve"> </w:t>
      </w:r>
      <w:r w:rsidR="005B1510">
        <w:t xml:space="preserve">they believe </w:t>
      </w:r>
      <w:r w:rsidR="0043203C">
        <w:t>is the most accurate</w:t>
      </w:r>
      <w:r w:rsidR="00951954">
        <w:t xml:space="preserve"> equation to find the circumference of a circle</w:t>
      </w:r>
      <w:r w:rsidR="0043203C">
        <w:t xml:space="preserve"> based on their results</w:t>
      </w:r>
      <w:r w:rsidR="00951954">
        <w:t xml:space="preserve"> and why.</w:t>
      </w:r>
    </w:p>
    <w:p w14:paraId="3364B3A6" w14:textId="3ED1C2D2" w:rsidR="00951954" w:rsidRPr="00AA6D1D" w:rsidRDefault="00673D6D" w:rsidP="00951954">
      <w:pPr>
        <w:pStyle w:val="Heading4"/>
      </w:pPr>
      <w:r>
        <w:t>Optional fieldwork</w:t>
      </w:r>
    </w:p>
    <w:p w14:paraId="33FCD645" w14:textId="24BE34D5" w:rsidR="00EB032E" w:rsidRDefault="00531F55" w:rsidP="000F40A2">
      <w:pPr>
        <w:pStyle w:val="ListNumber"/>
        <w:numPr>
          <w:ilvl w:val="0"/>
          <w:numId w:val="11"/>
        </w:numPr>
      </w:pPr>
      <w:r>
        <w:t xml:space="preserve">Supply </w:t>
      </w:r>
      <w:r w:rsidR="00146ACF">
        <w:t>groups of 3</w:t>
      </w:r>
      <w:r w:rsidR="00EB032E">
        <w:t xml:space="preserve"> </w:t>
      </w:r>
      <w:r>
        <w:t>students with some string</w:t>
      </w:r>
      <w:r w:rsidR="00EB032E">
        <w:t>, a ruler and Appendix B ‘Testing the equation’.</w:t>
      </w:r>
    </w:p>
    <w:p w14:paraId="59C93DD4" w14:textId="1811001C" w:rsidR="00C7675B" w:rsidRDefault="00C7675B" w:rsidP="000F40A2">
      <w:pPr>
        <w:pStyle w:val="ListNumber"/>
        <w:numPr>
          <w:ilvl w:val="0"/>
          <w:numId w:val="10"/>
        </w:numPr>
      </w:pPr>
      <w:r>
        <w:t>Ask students to find circular objects around the school</w:t>
      </w:r>
      <w:r w:rsidR="0034559A">
        <w:t xml:space="preserve"> </w:t>
      </w:r>
      <w:r w:rsidR="007374EF">
        <w:t xml:space="preserve">and use them </w:t>
      </w:r>
      <w:r w:rsidR="0034559A">
        <w:t>to complete the table in Appendix B</w:t>
      </w:r>
      <w:r w:rsidR="007374EF">
        <w:t xml:space="preserve">. They will need to </w:t>
      </w:r>
      <w:r>
        <w:t>measur</w:t>
      </w:r>
      <w:r w:rsidR="007374EF">
        <w:t>e</w:t>
      </w:r>
      <w:r>
        <w:t xml:space="preserve"> the diameter</w:t>
      </w:r>
      <w:r w:rsidR="007374EF">
        <w:t xml:space="preserve"> of each object</w:t>
      </w:r>
      <w:r>
        <w:t>, us</w:t>
      </w:r>
      <w:r w:rsidR="009F6623">
        <w:t>e</w:t>
      </w:r>
      <w:r>
        <w:t xml:space="preserve"> their equation</w:t>
      </w:r>
      <w:r w:rsidR="00673D6D">
        <w:t xml:space="preserve"> </w:t>
      </w:r>
      <w:r>
        <w:t xml:space="preserve">to estimate the circumference and </w:t>
      </w:r>
      <w:r w:rsidR="009F6623">
        <w:t xml:space="preserve">then </w:t>
      </w:r>
      <w:r>
        <w:t>measur</w:t>
      </w:r>
      <w:r w:rsidR="009F6623">
        <w:t>e</w:t>
      </w:r>
      <w:r>
        <w:t xml:space="preserve"> the </w:t>
      </w:r>
      <w:r w:rsidR="00A14A4A">
        <w:t>circumference</w:t>
      </w:r>
      <w:r w:rsidR="009F6623">
        <w:t xml:space="preserve"> using the string</w:t>
      </w:r>
      <w:r w:rsidR="0034559A">
        <w:t>.</w:t>
      </w:r>
    </w:p>
    <w:p w14:paraId="2617044A" w14:textId="5F3DF4DB" w:rsidR="00706297" w:rsidRDefault="00706297" w:rsidP="000F40A2">
      <w:pPr>
        <w:pStyle w:val="ListNumber"/>
        <w:numPr>
          <w:ilvl w:val="0"/>
          <w:numId w:val="10"/>
        </w:numPr>
      </w:pPr>
      <w:r>
        <w:t xml:space="preserve">Ask students to </w:t>
      </w:r>
      <w:r w:rsidR="005666B3">
        <w:t xml:space="preserve">attempt to </w:t>
      </w:r>
      <w:r>
        <w:t xml:space="preserve">modify their </w:t>
      </w:r>
      <w:r w:rsidR="00673D6D">
        <w:t>equation</w:t>
      </w:r>
      <w:r>
        <w:t xml:space="preserve"> to try and </w:t>
      </w:r>
      <w:r w:rsidR="00EA180F">
        <w:t>achieve</w:t>
      </w:r>
      <w:r>
        <w:t xml:space="preserve"> a better estimate for the circumference.</w:t>
      </w:r>
    </w:p>
    <w:p w14:paraId="2FF35A19" w14:textId="6C71DC57" w:rsidR="00F818CF" w:rsidRPr="00907038" w:rsidRDefault="00F818CF" w:rsidP="0034559A">
      <w:pPr>
        <w:pStyle w:val="FeatureBox"/>
      </w:pPr>
      <w:r>
        <w:br w:type="page"/>
      </w:r>
    </w:p>
    <w:p w14:paraId="140858F5" w14:textId="233BC912" w:rsidR="00D042D0" w:rsidRDefault="00D042D0" w:rsidP="00DA237B">
      <w:pPr>
        <w:pStyle w:val="Heading2"/>
      </w:pPr>
      <w:r>
        <w:t xml:space="preserve">Assessment and </w:t>
      </w:r>
      <w:r w:rsidR="001564ED">
        <w:t>d</w:t>
      </w:r>
      <w:r>
        <w:t>ifferentiation</w:t>
      </w:r>
    </w:p>
    <w:p w14:paraId="6BBDE7FE" w14:textId="77777777" w:rsidR="0051536C" w:rsidRDefault="0051536C" w:rsidP="0051536C">
      <w:pPr>
        <w:pStyle w:val="Heading3"/>
      </w:pPr>
      <w:r>
        <w:t>Suggested opportunities for differentiation</w:t>
      </w:r>
    </w:p>
    <w:p w14:paraId="6F79D9AF" w14:textId="77777777" w:rsidR="0051536C" w:rsidRPr="0073637A" w:rsidRDefault="0051536C" w:rsidP="0051536C">
      <w:pPr>
        <w:rPr>
          <w:rStyle w:val="Strong"/>
        </w:rPr>
      </w:pPr>
      <w:r w:rsidRPr="0073637A">
        <w:rPr>
          <w:rStyle w:val="Strong"/>
        </w:rPr>
        <w:t>Launch</w:t>
      </w:r>
    </w:p>
    <w:p w14:paraId="30A0FA66" w14:textId="77777777" w:rsidR="0051536C" w:rsidRPr="00FA4284" w:rsidRDefault="0051536C" w:rsidP="00644665">
      <w:pPr>
        <w:pStyle w:val="ListBullet"/>
        <w:rPr>
          <w:b/>
        </w:rPr>
      </w:pPr>
      <w:r>
        <w:t>In a Think-Pair-Share, the ownership of answers is with a pair of students when sharing with the whole group, making students feel more comfortable and confident to contribute.</w:t>
      </w:r>
    </w:p>
    <w:p w14:paraId="2AB2DD38" w14:textId="77777777" w:rsidR="0051536C" w:rsidRPr="0073637A" w:rsidRDefault="0051536C" w:rsidP="0051536C">
      <w:pPr>
        <w:rPr>
          <w:rStyle w:val="Strong"/>
        </w:rPr>
      </w:pPr>
      <w:r w:rsidRPr="0073637A">
        <w:rPr>
          <w:rStyle w:val="Strong"/>
        </w:rPr>
        <w:t>Explore</w:t>
      </w:r>
    </w:p>
    <w:p w14:paraId="2ADD6FBB" w14:textId="0254821D" w:rsidR="0051536C" w:rsidRPr="00664934" w:rsidRDefault="0051536C" w:rsidP="00644665">
      <w:pPr>
        <w:pStyle w:val="ListBullet"/>
        <w:rPr>
          <w:b/>
        </w:rPr>
      </w:pPr>
      <w:r>
        <w:t>Numbers on Appendix A can be modified so that the</w:t>
      </w:r>
      <w:r w:rsidR="005431BC">
        <w:t xml:space="preserve"> length of the</w:t>
      </w:r>
      <w:r>
        <w:t xml:space="preserve"> </w:t>
      </w:r>
      <w:r w:rsidR="006D1C9E">
        <w:t xml:space="preserve">line of symmetry </w:t>
      </w:r>
      <w:r w:rsidR="00DC478C">
        <w:t>is</w:t>
      </w:r>
      <w:r>
        <w:t xml:space="preserve"> going up by regular intervals to make it easier to find the gradient for the question.</w:t>
      </w:r>
    </w:p>
    <w:p w14:paraId="5F290B25" w14:textId="3C59BFEE" w:rsidR="00664934" w:rsidRPr="00FA4284" w:rsidRDefault="00664934" w:rsidP="00644665">
      <w:pPr>
        <w:pStyle w:val="ListBullet"/>
        <w:rPr>
          <w:b/>
        </w:rPr>
      </w:pPr>
      <w:r>
        <w:t xml:space="preserve">Challenge students to compare if the length of the </w:t>
      </w:r>
      <w:r w:rsidR="00531E51">
        <w:t>line of symmetry</w:t>
      </w:r>
      <w:r>
        <w:t xml:space="preserve"> being the diagonal of a square would make a difference and have them calculate the length using Pythagoras’ theorem.</w:t>
      </w:r>
    </w:p>
    <w:p w14:paraId="0C14303B" w14:textId="7AA138D9" w:rsidR="0051536C" w:rsidRPr="0048019B" w:rsidRDefault="0051536C" w:rsidP="00644665">
      <w:pPr>
        <w:pStyle w:val="ListBullet"/>
        <w:rPr>
          <w:b/>
        </w:rPr>
      </w:pPr>
      <w:r>
        <w:t>Students m</w:t>
      </w:r>
      <w:r w:rsidR="00035F56">
        <w:t>ight</w:t>
      </w:r>
      <w:r>
        <w:t xml:space="preserve"> benefit from being reminded how to find the perimeter of a shape.</w:t>
      </w:r>
    </w:p>
    <w:p w14:paraId="7D8AEBFF" w14:textId="160ED013" w:rsidR="0051536C" w:rsidRPr="0048019B" w:rsidRDefault="0051536C" w:rsidP="00644665">
      <w:pPr>
        <w:pStyle w:val="ListBullet"/>
        <w:rPr>
          <w:b/>
        </w:rPr>
      </w:pPr>
      <w:r>
        <w:t>Students m</w:t>
      </w:r>
      <w:r w:rsidR="00035F56">
        <w:t>ight</w:t>
      </w:r>
      <w:r>
        <w:t xml:space="preserve"> benefit from being reminded what a regular polygon is from Stage 3.</w:t>
      </w:r>
    </w:p>
    <w:p w14:paraId="558C880D" w14:textId="242CA06C" w:rsidR="0051536C" w:rsidRPr="004B1971" w:rsidRDefault="0051536C" w:rsidP="00644665">
      <w:pPr>
        <w:pStyle w:val="ListBullet"/>
        <w:rPr>
          <w:b/>
        </w:rPr>
      </w:pPr>
      <w:r>
        <w:t>Enable students by providing a list of equations to match to the tables of values for each shape.</w:t>
      </w:r>
    </w:p>
    <w:p w14:paraId="345BE2CD" w14:textId="693D478C" w:rsidR="004B1971" w:rsidRPr="000B1926" w:rsidRDefault="004B1971" w:rsidP="00644665">
      <w:pPr>
        <w:pStyle w:val="ListBullet"/>
        <w:rPr>
          <w:b/>
        </w:rPr>
      </w:pPr>
      <w:r>
        <w:t xml:space="preserve">Students could be challenged to represent the relationship between the </w:t>
      </w:r>
      <w:r w:rsidR="005C4577">
        <w:t xml:space="preserve">length of </w:t>
      </w:r>
      <w:r w:rsidR="00015A88">
        <w:t xml:space="preserve">the line of symmetry </w:t>
      </w:r>
      <w:r w:rsidR="005C4577">
        <w:t>and the perimeter of a shape as a ratio.</w:t>
      </w:r>
    </w:p>
    <w:p w14:paraId="0B4C42A7" w14:textId="77777777" w:rsidR="0051536C" w:rsidRPr="0073637A" w:rsidRDefault="0051536C" w:rsidP="0051536C">
      <w:pPr>
        <w:rPr>
          <w:rStyle w:val="Strong"/>
        </w:rPr>
      </w:pPr>
      <w:r w:rsidRPr="0073637A">
        <w:rPr>
          <w:rStyle w:val="Strong"/>
        </w:rPr>
        <w:t>Apply</w:t>
      </w:r>
    </w:p>
    <w:p w14:paraId="07A5B1AD" w14:textId="77777777" w:rsidR="0051536C" w:rsidRPr="0048019B" w:rsidRDefault="0051536C" w:rsidP="00644665">
      <w:pPr>
        <w:pStyle w:val="ListBullet"/>
        <w:rPr>
          <w:b/>
        </w:rPr>
      </w:pPr>
      <w:r>
        <w:t>An alternative activity has been provided for students who are unable to draw.</w:t>
      </w:r>
    </w:p>
    <w:p w14:paraId="7A9DE561" w14:textId="77777777" w:rsidR="0051536C" w:rsidRPr="000B1926" w:rsidRDefault="0051536C" w:rsidP="00644665">
      <w:pPr>
        <w:pStyle w:val="ListBullet"/>
        <w:rPr>
          <w:b/>
        </w:rPr>
      </w:pPr>
      <w:r>
        <w:t>There is no correct answer for the equation to find the circumference of a circle so all students should be encouraged to participate.</w:t>
      </w:r>
    </w:p>
    <w:p w14:paraId="72F820D3" w14:textId="77777777" w:rsidR="0051536C" w:rsidRDefault="0051536C">
      <w:pPr>
        <w:suppressAutoHyphens w:val="0"/>
        <w:spacing w:after="0" w:line="276" w:lineRule="auto"/>
        <w:rPr>
          <w:color w:val="002664"/>
          <w:sz w:val="32"/>
          <w:szCs w:val="40"/>
        </w:rPr>
      </w:pPr>
      <w:r>
        <w:br w:type="page"/>
      </w:r>
    </w:p>
    <w:p w14:paraId="3ACF51A2" w14:textId="2FF8B302" w:rsidR="0051536C" w:rsidRDefault="0051536C" w:rsidP="0051536C">
      <w:pPr>
        <w:pStyle w:val="Heading3"/>
      </w:pPr>
      <w:r w:rsidRPr="00633A4A">
        <w:t>Suggested opportunities for assessment</w:t>
      </w:r>
    </w:p>
    <w:p w14:paraId="3E7B80BA" w14:textId="77777777" w:rsidR="0051536C" w:rsidRPr="0073637A" w:rsidRDefault="0051536C" w:rsidP="0051536C">
      <w:pPr>
        <w:rPr>
          <w:rStyle w:val="Strong"/>
        </w:rPr>
      </w:pPr>
      <w:r w:rsidRPr="0073637A">
        <w:rPr>
          <w:rStyle w:val="Strong"/>
        </w:rPr>
        <w:t>Launc</w:t>
      </w:r>
      <w:r>
        <w:rPr>
          <w:rStyle w:val="Strong"/>
        </w:rPr>
        <w:t>h</w:t>
      </w:r>
    </w:p>
    <w:p w14:paraId="23064759" w14:textId="09C81EE5" w:rsidR="0051536C" w:rsidRDefault="0051536C" w:rsidP="00644665">
      <w:pPr>
        <w:pStyle w:val="ListBullet"/>
      </w:pPr>
      <w:r w:rsidRPr="000B1926">
        <w:t>Students give each other peer feedback, before sharing with the class in a Think-Pair-Share.</w:t>
      </w:r>
    </w:p>
    <w:p w14:paraId="42EBEAC3" w14:textId="77777777" w:rsidR="0051536C" w:rsidRPr="0073637A" w:rsidRDefault="0051536C" w:rsidP="0051536C">
      <w:pPr>
        <w:rPr>
          <w:rStyle w:val="Strong"/>
        </w:rPr>
      </w:pPr>
      <w:r w:rsidRPr="0073637A">
        <w:rPr>
          <w:rStyle w:val="Strong"/>
        </w:rPr>
        <w:t>Explore</w:t>
      </w:r>
    </w:p>
    <w:p w14:paraId="6F9A14FA" w14:textId="750332FB" w:rsidR="0051536C" w:rsidRDefault="0051536C" w:rsidP="00644665">
      <w:pPr>
        <w:pStyle w:val="ListBullet"/>
      </w:pPr>
      <w:r>
        <w:t>Appendix A could be collected as evidence of learning towards Unit 1</w:t>
      </w:r>
      <w:r w:rsidR="00427CF2">
        <w:t>4</w:t>
      </w:r>
      <w:r w:rsidR="00A235A3">
        <w:t xml:space="preserve"> </w:t>
      </w:r>
      <w:r>
        <w:t xml:space="preserve">– </w:t>
      </w:r>
      <w:r w:rsidR="00D421EC">
        <w:t xml:space="preserve">analysing </w:t>
      </w:r>
      <w:r>
        <w:t>patterns.</w:t>
      </w:r>
    </w:p>
    <w:p w14:paraId="0523A85F" w14:textId="05716336" w:rsidR="0051536C" w:rsidRDefault="0051536C" w:rsidP="00644665">
      <w:pPr>
        <w:pStyle w:val="ListBullet"/>
      </w:pPr>
      <w:r w:rsidRPr="000B1926">
        <w:t>When discussing with students, teachers can encourage students to think about their decisions</w:t>
      </w:r>
      <w:r>
        <w:t>.</w:t>
      </w:r>
    </w:p>
    <w:p w14:paraId="43FEE734" w14:textId="77777777" w:rsidR="0051536C" w:rsidRPr="0073637A" w:rsidRDefault="0051536C" w:rsidP="0051536C">
      <w:pPr>
        <w:rPr>
          <w:rStyle w:val="Strong"/>
        </w:rPr>
      </w:pPr>
      <w:r w:rsidRPr="0073637A">
        <w:rPr>
          <w:rStyle w:val="Strong"/>
        </w:rPr>
        <w:t>Summaris</w:t>
      </w:r>
      <w:r>
        <w:rPr>
          <w:rStyle w:val="Strong"/>
        </w:rPr>
        <w:t>e</w:t>
      </w:r>
    </w:p>
    <w:p w14:paraId="24F8938E" w14:textId="77777777" w:rsidR="0051536C" w:rsidRDefault="0051536C" w:rsidP="00644665">
      <w:pPr>
        <w:pStyle w:val="ListBullet"/>
      </w:pPr>
      <w:r w:rsidRPr="000B1926">
        <w:t xml:space="preserve">Review students’ </w:t>
      </w:r>
      <w:r>
        <w:t>glossary pages</w:t>
      </w:r>
      <w:r w:rsidRPr="000B1926">
        <w:t xml:space="preserve"> for</w:t>
      </w:r>
      <w:r>
        <w:t xml:space="preserve"> their</w:t>
      </w:r>
      <w:r w:rsidRPr="000B1926">
        <w:t xml:space="preserve"> understanding of</w:t>
      </w:r>
      <w:r>
        <w:t xml:space="preserve"> diameter and circumference.</w:t>
      </w:r>
    </w:p>
    <w:p w14:paraId="6F416402" w14:textId="77777777" w:rsidR="0051536C" w:rsidRPr="0073637A" w:rsidRDefault="0051536C" w:rsidP="0051536C">
      <w:pPr>
        <w:rPr>
          <w:rStyle w:val="Strong"/>
        </w:rPr>
      </w:pPr>
      <w:r w:rsidRPr="0073637A">
        <w:rPr>
          <w:rStyle w:val="Strong"/>
        </w:rPr>
        <w:t>Apply</w:t>
      </w:r>
    </w:p>
    <w:p w14:paraId="1C34208F" w14:textId="43A00030" w:rsidR="00656031" w:rsidRPr="0051536C" w:rsidRDefault="0051536C" w:rsidP="00644665">
      <w:pPr>
        <w:pStyle w:val="ListBullet"/>
        <w:rPr>
          <w:b/>
        </w:rPr>
      </w:pPr>
      <w:r w:rsidRPr="000B1926">
        <w:t xml:space="preserve">Students will demonstrate their </w:t>
      </w:r>
      <w:r w:rsidR="00D74668">
        <w:t>W</w:t>
      </w:r>
      <w:r w:rsidRPr="000B1926">
        <w:t>orking mathematically skills in discussions and justifications</w:t>
      </w:r>
      <w:r w:rsidRPr="0051536C">
        <w:rPr>
          <w:b/>
          <w:bCs/>
        </w:rPr>
        <w:t>.</w:t>
      </w:r>
    </w:p>
    <w:p w14:paraId="1316B7DA" w14:textId="564384AE" w:rsidR="00656031" w:rsidRPr="0051536C" w:rsidRDefault="009C3A70" w:rsidP="0051536C">
      <w:pPr>
        <w:suppressAutoHyphens w:val="0"/>
        <w:spacing w:after="0" w:line="276" w:lineRule="auto"/>
        <w:rPr>
          <w:color w:val="002664"/>
          <w:sz w:val="32"/>
          <w:szCs w:val="40"/>
        </w:rPr>
      </w:pPr>
      <w:r>
        <w:br w:type="page"/>
      </w:r>
      <w:bookmarkStart w:id="0" w:name="_Hlk147833561"/>
    </w:p>
    <w:p w14:paraId="3AA64228" w14:textId="7FDA33E2" w:rsidR="00D974BF" w:rsidRDefault="0070190E" w:rsidP="095C3ACB">
      <w:pPr>
        <w:pStyle w:val="Heading2"/>
        <w:rPr>
          <w:rStyle w:val="Heading2Char"/>
        </w:rPr>
      </w:pPr>
      <w:bookmarkStart w:id="1" w:name="_Appendix_A"/>
      <w:bookmarkEnd w:id="0"/>
      <w:bookmarkEnd w:id="1"/>
      <w:r>
        <w:t>Appendix</w:t>
      </w:r>
      <w:r w:rsidR="00783D18">
        <w:t xml:space="preserve"> </w:t>
      </w:r>
      <w:r w:rsidR="00E1054D">
        <w:t>A</w:t>
      </w:r>
    </w:p>
    <w:p w14:paraId="01CBA0C6" w14:textId="5EEC895D" w:rsidR="00E1054D" w:rsidRDefault="00E1054D" w:rsidP="00E1054D">
      <w:pPr>
        <w:pStyle w:val="Heading3"/>
      </w:pPr>
      <w:r>
        <w:t>Regular polygon relationships</w:t>
      </w:r>
    </w:p>
    <w:p w14:paraId="4B3B35F4" w14:textId="1D285CEA" w:rsidR="00C2081C" w:rsidRDefault="00FD277F" w:rsidP="00434735">
      <w:pPr>
        <w:pStyle w:val="Heading4"/>
      </w:pPr>
      <w:r>
        <w:t>Squares (4 sides)</w:t>
      </w:r>
    </w:p>
    <w:p w14:paraId="7778309B" w14:textId="2F19A59B" w:rsidR="00434735" w:rsidRDefault="00434735" w:rsidP="00DA237B">
      <w:r w:rsidRPr="00434735">
        <w:rPr>
          <w:noProof/>
        </w:rPr>
        <w:drawing>
          <wp:inline distT="0" distB="0" distL="0" distR="0" wp14:anchorId="05F30407" wp14:editId="0C522381">
            <wp:extent cx="6116320" cy="2440305"/>
            <wp:effectExtent l="0" t="0" r="0" b="0"/>
            <wp:docPr id="303272321" name="Picture 1" descr="Four squares, the first with length one centimetre, the second 2 centimetres, the third 3 centimetres, and the fourth 4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72321" name="Picture 1" descr="Four squares, the first with length one centimetre, the second 2 centimetres, the third 3 centimetres, and the fourth 4 centimetres."/>
                    <pic:cNvPicPr/>
                  </pic:nvPicPr>
                  <pic:blipFill>
                    <a:blip r:embed="rId24"/>
                    <a:stretch>
                      <a:fillRect/>
                    </a:stretch>
                  </pic:blipFill>
                  <pic:spPr>
                    <a:xfrm>
                      <a:off x="0" y="0"/>
                      <a:ext cx="6116320" cy="2440305"/>
                    </a:xfrm>
                    <a:prstGeom prst="rect">
                      <a:avLst/>
                    </a:prstGeom>
                  </pic:spPr>
                </pic:pic>
              </a:graphicData>
            </a:graphic>
          </wp:inline>
        </w:drawing>
      </w:r>
    </w:p>
    <w:p w14:paraId="24CA7404" w14:textId="59CCEF8E" w:rsidR="0090738A" w:rsidRDefault="0090738A" w:rsidP="000F40A2">
      <w:pPr>
        <w:pStyle w:val="ListNumber"/>
        <w:numPr>
          <w:ilvl w:val="0"/>
          <w:numId w:val="12"/>
        </w:numPr>
      </w:pPr>
      <w:r>
        <w:t>Complete the table for each of the shapes above.</w:t>
      </w:r>
    </w:p>
    <w:tbl>
      <w:tblPr>
        <w:tblStyle w:val="Tableheader"/>
        <w:tblW w:w="0" w:type="auto"/>
        <w:tblLook w:val="04A0" w:firstRow="1" w:lastRow="0" w:firstColumn="1" w:lastColumn="0" w:noHBand="0" w:noVBand="1"/>
        <w:tblDescription w:val="Table for students to record the length of the vertical line of symmetry and perimeter for each shape. Cells have intentionally been left blank."/>
      </w:tblPr>
      <w:tblGrid>
        <w:gridCol w:w="2689"/>
        <w:gridCol w:w="2409"/>
      </w:tblGrid>
      <w:tr w:rsidR="0090738A" w14:paraId="4FF0EFA2" w14:textId="77777777" w:rsidTr="002549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7010E8" w14:textId="22A5AA8F" w:rsidR="0090738A" w:rsidRDefault="00664934" w:rsidP="0090738A">
            <w:r>
              <w:t xml:space="preserve">Length of </w:t>
            </w:r>
            <w:r w:rsidR="00CE4597">
              <w:t xml:space="preserve">the </w:t>
            </w:r>
            <w:r w:rsidR="002549B6">
              <w:t xml:space="preserve">vertical </w:t>
            </w:r>
            <w:r w:rsidR="00CE4597">
              <w:t>line of symmetry</w:t>
            </w:r>
          </w:p>
        </w:tc>
        <w:tc>
          <w:tcPr>
            <w:tcW w:w="2409" w:type="dxa"/>
          </w:tcPr>
          <w:p w14:paraId="684591A2" w14:textId="5B0D63BA" w:rsidR="0090738A" w:rsidRDefault="0090738A" w:rsidP="0090738A">
            <w:pPr>
              <w:cnfStyle w:val="100000000000" w:firstRow="1" w:lastRow="0" w:firstColumn="0" w:lastColumn="0" w:oddVBand="0" w:evenVBand="0" w:oddHBand="0" w:evenHBand="0" w:firstRowFirstColumn="0" w:firstRowLastColumn="0" w:lastRowFirstColumn="0" w:lastRowLastColumn="0"/>
            </w:pPr>
            <w:r>
              <w:t>Pe</w:t>
            </w:r>
            <w:r w:rsidR="000311C2">
              <w:t>rimeter</w:t>
            </w:r>
          </w:p>
        </w:tc>
      </w:tr>
      <w:tr w:rsidR="0090738A" w14:paraId="318073E9" w14:textId="77777777" w:rsidTr="00254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925F663" w14:textId="1E665BFF" w:rsidR="0090738A" w:rsidRDefault="0090738A" w:rsidP="0090738A"/>
        </w:tc>
        <w:tc>
          <w:tcPr>
            <w:tcW w:w="2409" w:type="dxa"/>
          </w:tcPr>
          <w:p w14:paraId="706A1A50" w14:textId="4DEF2042" w:rsidR="0090738A" w:rsidRDefault="0090738A" w:rsidP="0090738A">
            <w:pPr>
              <w:cnfStyle w:val="000000100000" w:firstRow="0" w:lastRow="0" w:firstColumn="0" w:lastColumn="0" w:oddVBand="0" w:evenVBand="0" w:oddHBand="1" w:evenHBand="0" w:firstRowFirstColumn="0" w:firstRowLastColumn="0" w:lastRowFirstColumn="0" w:lastRowLastColumn="0"/>
            </w:pPr>
          </w:p>
        </w:tc>
      </w:tr>
      <w:tr w:rsidR="0090738A" w14:paraId="446A5E64" w14:textId="77777777" w:rsidTr="00254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EB8D6F" w14:textId="50BA109F" w:rsidR="0090738A" w:rsidRDefault="0090738A" w:rsidP="0090738A"/>
        </w:tc>
        <w:tc>
          <w:tcPr>
            <w:tcW w:w="2409" w:type="dxa"/>
          </w:tcPr>
          <w:p w14:paraId="129DA25C" w14:textId="53EEA372" w:rsidR="0090738A" w:rsidRDefault="0090738A" w:rsidP="0090738A">
            <w:pPr>
              <w:cnfStyle w:val="000000010000" w:firstRow="0" w:lastRow="0" w:firstColumn="0" w:lastColumn="0" w:oddVBand="0" w:evenVBand="0" w:oddHBand="0" w:evenHBand="1" w:firstRowFirstColumn="0" w:firstRowLastColumn="0" w:lastRowFirstColumn="0" w:lastRowLastColumn="0"/>
            </w:pPr>
          </w:p>
        </w:tc>
      </w:tr>
      <w:tr w:rsidR="0090738A" w14:paraId="7185F25E" w14:textId="77777777" w:rsidTr="00254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FB3FA4B" w14:textId="0FE0527F" w:rsidR="0090738A" w:rsidRDefault="0090738A" w:rsidP="0090738A"/>
        </w:tc>
        <w:tc>
          <w:tcPr>
            <w:tcW w:w="2409" w:type="dxa"/>
          </w:tcPr>
          <w:p w14:paraId="7695F286" w14:textId="209D5FC4" w:rsidR="0090738A" w:rsidRDefault="0090738A" w:rsidP="0090738A">
            <w:pPr>
              <w:cnfStyle w:val="000000100000" w:firstRow="0" w:lastRow="0" w:firstColumn="0" w:lastColumn="0" w:oddVBand="0" w:evenVBand="0" w:oddHBand="1" w:evenHBand="0" w:firstRowFirstColumn="0" w:firstRowLastColumn="0" w:lastRowFirstColumn="0" w:lastRowLastColumn="0"/>
            </w:pPr>
          </w:p>
        </w:tc>
      </w:tr>
      <w:tr w:rsidR="007858DB" w14:paraId="2885FB4E" w14:textId="77777777" w:rsidTr="00254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8F33CB" w14:textId="6B3D3313" w:rsidR="007858DB" w:rsidRDefault="007858DB" w:rsidP="0090738A"/>
        </w:tc>
        <w:tc>
          <w:tcPr>
            <w:tcW w:w="2409" w:type="dxa"/>
          </w:tcPr>
          <w:p w14:paraId="76C2C17E" w14:textId="50B6B8AC" w:rsidR="007858DB" w:rsidRDefault="007858DB" w:rsidP="0090738A">
            <w:pPr>
              <w:cnfStyle w:val="000000010000" w:firstRow="0" w:lastRow="0" w:firstColumn="0" w:lastColumn="0" w:oddVBand="0" w:evenVBand="0" w:oddHBand="0" w:evenHBand="1" w:firstRowFirstColumn="0" w:firstRowLastColumn="0" w:lastRowFirstColumn="0" w:lastRowLastColumn="0"/>
            </w:pPr>
          </w:p>
        </w:tc>
      </w:tr>
    </w:tbl>
    <w:p w14:paraId="26B84BCA" w14:textId="654D7CEF" w:rsidR="0090738A" w:rsidRDefault="007858DB" w:rsidP="000F40A2">
      <w:pPr>
        <w:pStyle w:val="ListNumber"/>
        <w:numPr>
          <w:ilvl w:val="0"/>
          <w:numId w:val="12"/>
        </w:numPr>
      </w:pPr>
      <w:r>
        <w:t>Find an equation to represent the relationship between the</w:t>
      </w:r>
      <w:r w:rsidR="00A55DC7">
        <w:t xml:space="preserve"> length of </w:t>
      </w:r>
      <w:r w:rsidR="00CE4597">
        <w:t xml:space="preserve">the </w:t>
      </w:r>
      <w:r w:rsidR="002549B6">
        <w:t xml:space="preserve">vertical </w:t>
      </w:r>
      <w:r w:rsidR="00CE4597">
        <w:t xml:space="preserve">line of symmetry </w:t>
      </w:r>
      <w:r w:rsidR="000311C2">
        <w:t>(</w:t>
      </w:r>
      <m:oMath>
        <m:r>
          <w:rPr>
            <w:rFonts w:ascii="Cambria Math" w:hAnsi="Cambria Math"/>
          </w:rPr>
          <m:t>l</m:t>
        </m:r>
      </m:oMath>
      <w:r w:rsidR="000311C2">
        <w:t xml:space="preserve">) </w:t>
      </w:r>
      <w:r>
        <w:t>and perimeter (</w:t>
      </w:r>
      <m:oMath>
        <m:r>
          <w:rPr>
            <w:rFonts w:ascii="Cambria Math" w:hAnsi="Cambria Math"/>
          </w:rPr>
          <m:t>P</m:t>
        </m:r>
      </m:oMath>
      <w:r>
        <w:t>).</w:t>
      </w:r>
    </w:p>
    <w:p w14:paraId="1167D319" w14:textId="77777777" w:rsidR="00622472" w:rsidRDefault="00622472">
      <w:pPr>
        <w:suppressAutoHyphens w:val="0"/>
        <w:spacing w:after="0" w:line="276" w:lineRule="auto"/>
        <w:rPr>
          <w:color w:val="002664"/>
          <w:sz w:val="28"/>
          <w:szCs w:val="36"/>
        </w:rPr>
      </w:pPr>
      <w:r>
        <w:br w:type="page"/>
      </w:r>
    </w:p>
    <w:p w14:paraId="20C50248" w14:textId="08571FB3" w:rsidR="007302AD" w:rsidRDefault="00FD277F" w:rsidP="0090738A">
      <w:pPr>
        <w:pStyle w:val="Heading4"/>
      </w:pPr>
      <w:r>
        <w:t>Regular pentagon</w:t>
      </w:r>
      <w:r w:rsidR="0090738A">
        <w:t>s (5 sides)</w:t>
      </w:r>
    </w:p>
    <w:p w14:paraId="723EBF5B" w14:textId="0EB70EBE" w:rsidR="00656E59" w:rsidRDefault="00656E59" w:rsidP="00DA237B">
      <w:r w:rsidRPr="00656E59">
        <w:rPr>
          <w:noProof/>
        </w:rPr>
        <w:drawing>
          <wp:inline distT="0" distB="0" distL="0" distR="0" wp14:anchorId="1FBD589B" wp14:editId="4A7B698E">
            <wp:extent cx="6116320" cy="2585085"/>
            <wp:effectExtent l="0" t="0" r="0" b="5715"/>
            <wp:docPr id="1419284835" name="Picture 1" descr="Four pentagons of varying sizes with black lines bisecting the shapes vertically.&#10;1. Side length 1 cm and bisector 1.7 cm.&#10;2. Side length 2 cm and bisector 3.4 cm.&#10;3. Side length 3 cm and bisector 5.1 cm.&#10;4. Side length 4 cm and bisector 6.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84835" name="Picture 1" descr="Four pentagons of varying sizes with black lines bisecting the shapes vertically.&#10;1. Side length 1 cm and bisector 1.7 cm.&#10;2. Side length 2 cm and bisector 3.4 cm.&#10;3. Side length 3 cm and bisector 5.1 cm.&#10;4. Side length 4 cm and bisector 6.8 cm."/>
                    <pic:cNvPicPr/>
                  </pic:nvPicPr>
                  <pic:blipFill>
                    <a:blip r:embed="rId25"/>
                    <a:stretch>
                      <a:fillRect/>
                    </a:stretch>
                  </pic:blipFill>
                  <pic:spPr>
                    <a:xfrm>
                      <a:off x="0" y="0"/>
                      <a:ext cx="6116320" cy="2585085"/>
                    </a:xfrm>
                    <a:prstGeom prst="rect">
                      <a:avLst/>
                    </a:prstGeom>
                  </pic:spPr>
                </pic:pic>
              </a:graphicData>
            </a:graphic>
          </wp:inline>
        </w:drawing>
      </w:r>
    </w:p>
    <w:p w14:paraId="7E96CA50" w14:textId="77777777" w:rsidR="007858DB" w:rsidRDefault="007858DB" w:rsidP="000F40A2">
      <w:pPr>
        <w:pStyle w:val="ListNumber"/>
        <w:numPr>
          <w:ilvl w:val="0"/>
          <w:numId w:val="13"/>
        </w:numPr>
      </w:pPr>
      <w:r>
        <w:t>Complete the table for each of the shapes above.</w:t>
      </w:r>
    </w:p>
    <w:tbl>
      <w:tblPr>
        <w:tblStyle w:val="Tableheader"/>
        <w:tblW w:w="0" w:type="auto"/>
        <w:tblLook w:val="04A0" w:firstRow="1" w:lastRow="0" w:firstColumn="1" w:lastColumn="0" w:noHBand="0" w:noVBand="1"/>
        <w:tblDescription w:val="Table for students to record the length of the line of symmetry and perimeter for each shape. Cells have intentionally been left blank."/>
      </w:tblPr>
      <w:tblGrid>
        <w:gridCol w:w="2405"/>
        <w:gridCol w:w="2268"/>
      </w:tblGrid>
      <w:tr w:rsidR="00664934" w14:paraId="70EB6E86" w14:textId="77777777" w:rsidTr="008131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E8C331" w14:textId="39B8313E" w:rsidR="00664934" w:rsidRDefault="00664934" w:rsidP="008131E2">
            <w:r>
              <w:t xml:space="preserve">Length of </w:t>
            </w:r>
            <w:r w:rsidR="00CE4597">
              <w:t>the line of symmetry</w:t>
            </w:r>
          </w:p>
        </w:tc>
        <w:tc>
          <w:tcPr>
            <w:tcW w:w="2268" w:type="dxa"/>
          </w:tcPr>
          <w:p w14:paraId="37952CFB" w14:textId="77777777" w:rsidR="00664934" w:rsidRDefault="00664934" w:rsidP="008131E2">
            <w:pPr>
              <w:cnfStyle w:val="100000000000" w:firstRow="1" w:lastRow="0" w:firstColumn="0" w:lastColumn="0" w:oddVBand="0" w:evenVBand="0" w:oddHBand="0" w:evenHBand="0" w:firstRowFirstColumn="0" w:firstRowLastColumn="0" w:lastRowFirstColumn="0" w:lastRowLastColumn="0"/>
            </w:pPr>
            <w:r>
              <w:t>Perimeter</w:t>
            </w:r>
          </w:p>
        </w:tc>
      </w:tr>
      <w:tr w:rsidR="00664934" w14:paraId="4CB81E4B" w14:textId="77777777" w:rsidTr="00813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FC069D" w14:textId="77777777" w:rsidR="00664934" w:rsidRDefault="00664934" w:rsidP="008131E2"/>
        </w:tc>
        <w:tc>
          <w:tcPr>
            <w:tcW w:w="2268" w:type="dxa"/>
          </w:tcPr>
          <w:p w14:paraId="6996794B" w14:textId="77777777" w:rsidR="00664934" w:rsidRDefault="00664934" w:rsidP="008131E2">
            <w:pPr>
              <w:cnfStyle w:val="000000100000" w:firstRow="0" w:lastRow="0" w:firstColumn="0" w:lastColumn="0" w:oddVBand="0" w:evenVBand="0" w:oddHBand="1" w:evenHBand="0" w:firstRowFirstColumn="0" w:firstRowLastColumn="0" w:lastRowFirstColumn="0" w:lastRowLastColumn="0"/>
            </w:pPr>
          </w:p>
        </w:tc>
      </w:tr>
      <w:tr w:rsidR="00664934" w14:paraId="3EC8C94D" w14:textId="77777777" w:rsidTr="00813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E6EFA3D" w14:textId="77777777" w:rsidR="00664934" w:rsidRDefault="00664934" w:rsidP="008131E2"/>
        </w:tc>
        <w:tc>
          <w:tcPr>
            <w:tcW w:w="2268" w:type="dxa"/>
          </w:tcPr>
          <w:p w14:paraId="1282CB95" w14:textId="77777777" w:rsidR="00664934" w:rsidRDefault="00664934" w:rsidP="008131E2">
            <w:pPr>
              <w:cnfStyle w:val="000000010000" w:firstRow="0" w:lastRow="0" w:firstColumn="0" w:lastColumn="0" w:oddVBand="0" w:evenVBand="0" w:oddHBand="0" w:evenHBand="1" w:firstRowFirstColumn="0" w:firstRowLastColumn="0" w:lastRowFirstColumn="0" w:lastRowLastColumn="0"/>
            </w:pPr>
          </w:p>
        </w:tc>
      </w:tr>
      <w:tr w:rsidR="00664934" w14:paraId="57BE7BED" w14:textId="77777777" w:rsidTr="00813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DF7553" w14:textId="77777777" w:rsidR="00664934" w:rsidRDefault="00664934" w:rsidP="008131E2"/>
        </w:tc>
        <w:tc>
          <w:tcPr>
            <w:tcW w:w="2268" w:type="dxa"/>
          </w:tcPr>
          <w:p w14:paraId="12A4CFA4" w14:textId="77777777" w:rsidR="00664934" w:rsidRDefault="00664934" w:rsidP="008131E2">
            <w:pPr>
              <w:cnfStyle w:val="000000100000" w:firstRow="0" w:lastRow="0" w:firstColumn="0" w:lastColumn="0" w:oddVBand="0" w:evenVBand="0" w:oddHBand="1" w:evenHBand="0" w:firstRowFirstColumn="0" w:firstRowLastColumn="0" w:lastRowFirstColumn="0" w:lastRowLastColumn="0"/>
            </w:pPr>
          </w:p>
        </w:tc>
      </w:tr>
      <w:tr w:rsidR="00664934" w14:paraId="703E62F1" w14:textId="77777777" w:rsidTr="00813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1A51986" w14:textId="77777777" w:rsidR="00664934" w:rsidRDefault="00664934" w:rsidP="008131E2"/>
        </w:tc>
        <w:tc>
          <w:tcPr>
            <w:tcW w:w="2268" w:type="dxa"/>
          </w:tcPr>
          <w:p w14:paraId="75D10F21" w14:textId="77777777" w:rsidR="00664934" w:rsidRDefault="00664934" w:rsidP="008131E2">
            <w:pPr>
              <w:cnfStyle w:val="000000010000" w:firstRow="0" w:lastRow="0" w:firstColumn="0" w:lastColumn="0" w:oddVBand="0" w:evenVBand="0" w:oddHBand="0" w:evenHBand="1" w:firstRowFirstColumn="0" w:firstRowLastColumn="0" w:lastRowFirstColumn="0" w:lastRowLastColumn="0"/>
            </w:pPr>
          </w:p>
        </w:tc>
      </w:tr>
    </w:tbl>
    <w:p w14:paraId="2033CEF2" w14:textId="08A25160" w:rsidR="007858DB" w:rsidRDefault="007858DB" w:rsidP="00DA237B">
      <w:pPr>
        <w:pStyle w:val="ListNumber"/>
        <w:numPr>
          <w:ilvl w:val="0"/>
          <w:numId w:val="13"/>
        </w:numPr>
      </w:pPr>
      <w:r>
        <w:t>Find an equation to represent the relationship between the</w:t>
      </w:r>
      <w:r w:rsidR="00A55DC7">
        <w:t xml:space="preserve"> length of the</w:t>
      </w:r>
      <w:r>
        <w:t xml:space="preserve"> </w:t>
      </w:r>
      <w:r w:rsidR="00CE4597">
        <w:t xml:space="preserve">line of symmetry </w:t>
      </w:r>
      <w:r w:rsidR="000311C2">
        <w:t>(</w:t>
      </w:r>
      <m:oMath>
        <m:r>
          <w:rPr>
            <w:rFonts w:ascii="Cambria Math" w:hAnsi="Cambria Math"/>
          </w:rPr>
          <m:t>l</m:t>
        </m:r>
      </m:oMath>
      <w:r w:rsidR="000311C2">
        <w:t xml:space="preserve">) </w:t>
      </w:r>
      <w:r>
        <w:t>and perimeter (</w:t>
      </w:r>
      <m:oMath>
        <m:r>
          <w:rPr>
            <w:rFonts w:ascii="Cambria Math" w:hAnsi="Cambria Math"/>
          </w:rPr>
          <m:t>P</m:t>
        </m:r>
      </m:oMath>
      <w:r>
        <w:t>).</w:t>
      </w:r>
    </w:p>
    <w:p w14:paraId="391399C4" w14:textId="77777777" w:rsidR="00622472" w:rsidRDefault="00622472">
      <w:pPr>
        <w:suppressAutoHyphens w:val="0"/>
        <w:spacing w:after="0" w:line="276" w:lineRule="auto"/>
        <w:rPr>
          <w:color w:val="002664"/>
          <w:sz w:val="28"/>
          <w:szCs w:val="36"/>
        </w:rPr>
      </w:pPr>
      <w:r>
        <w:br w:type="page"/>
      </w:r>
    </w:p>
    <w:p w14:paraId="73FD98E6" w14:textId="1C3BB175" w:rsidR="007302AD" w:rsidRDefault="0090738A" w:rsidP="0090738A">
      <w:pPr>
        <w:pStyle w:val="Heading4"/>
      </w:pPr>
      <w:r>
        <w:t>Regular octagons (8 sides)</w:t>
      </w:r>
    </w:p>
    <w:p w14:paraId="747DF18D" w14:textId="5E4004EF" w:rsidR="00964B08" w:rsidRDefault="00964B08" w:rsidP="00AD7A4D">
      <w:r w:rsidRPr="00AD7A4D">
        <w:rPr>
          <w:noProof/>
        </w:rPr>
        <w:drawing>
          <wp:inline distT="0" distB="0" distL="0" distR="0" wp14:anchorId="590A222F" wp14:editId="045BC670">
            <wp:extent cx="6116320" cy="2314575"/>
            <wp:effectExtent l="0" t="0" r="0" b="9525"/>
            <wp:docPr id="1308026498" name="Picture 1" descr="Four regular octagons.&#10;1. Side length 1 cm and bisector 1.6 cm.&#10;2. Side length 1.5 cm and bisector 3.92 cm.&#10;3. Side length 2 cm and bisector 5.23 cm.&#10;4. Side length 2.5 cm and bisector 6.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26498" name="Picture 1" descr="Four regular octagons.&#10;1. Side length 1 cm and bisector 1.6 cm.&#10;2. Side length 1.5 cm and bisector 3.92 cm.&#10;3. Side length 2 cm and bisector 5.23 cm.&#10;4. Side length 2.5 cm and bisector 6.5 cm."/>
                    <pic:cNvPicPr/>
                  </pic:nvPicPr>
                  <pic:blipFill>
                    <a:blip r:embed="rId26"/>
                    <a:stretch>
                      <a:fillRect/>
                    </a:stretch>
                  </pic:blipFill>
                  <pic:spPr>
                    <a:xfrm>
                      <a:off x="0" y="0"/>
                      <a:ext cx="6116320" cy="2314575"/>
                    </a:xfrm>
                    <a:prstGeom prst="rect">
                      <a:avLst/>
                    </a:prstGeom>
                  </pic:spPr>
                </pic:pic>
              </a:graphicData>
            </a:graphic>
          </wp:inline>
        </w:drawing>
      </w:r>
    </w:p>
    <w:p w14:paraId="798A7A33" w14:textId="77777777" w:rsidR="007858DB" w:rsidRDefault="007858DB" w:rsidP="000F40A2">
      <w:pPr>
        <w:pStyle w:val="ListNumber"/>
        <w:numPr>
          <w:ilvl w:val="0"/>
          <w:numId w:val="14"/>
        </w:numPr>
      </w:pPr>
      <w:r>
        <w:t>Complete the table for each of the shapes above.</w:t>
      </w:r>
    </w:p>
    <w:tbl>
      <w:tblPr>
        <w:tblStyle w:val="Tableheader"/>
        <w:tblW w:w="0" w:type="auto"/>
        <w:tblLook w:val="04A0" w:firstRow="1" w:lastRow="0" w:firstColumn="1" w:lastColumn="0" w:noHBand="0" w:noVBand="1"/>
        <w:tblDescription w:val="Table for students to record the length of the line of symmetry and perimeter for each shape. Cells have intentionally been left blank."/>
      </w:tblPr>
      <w:tblGrid>
        <w:gridCol w:w="2405"/>
        <w:gridCol w:w="2268"/>
      </w:tblGrid>
      <w:tr w:rsidR="00664934" w14:paraId="3EB4E6B1" w14:textId="77777777" w:rsidTr="008131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E6462D" w14:textId="66B40FA9" w:rsidR="00664934" w:rsidRDefault="00664934" w:rsidP="008131E2">
            <w:r>
              <w:t xml:space="preserve">Length of </w:t>
            </w:r>
            <w:r w:rsidR="00CE4597">
              <w:t>the line of symmetry</w:t>
            </w:r>
          </w:p>
        </w:tc>
        <w:tc>
          <w:tcPr>
            <w:tcW w:w="2268" w:type="dxa"/>
          </w:tcPr>
          <w:p w14:paraId="631F3158" w14:textId="77777777" w:rsidR="00664934" w:rsidRDefault="00664934" w:rsidP="008131E2">
            <w:pPr>
              <w:cnfStyle w:val="100000000000" w:firstRow="1" w:lastRow="0" w:firstColumn="0" w:lastColumn="0" w:oddVBand="0" w:evenVBand="0" w:oddHBand="0" w:evenHBand="0" w:firstRowFirstColumn="0" w:firstRowLastColumn="0" w:lastRowFirstColumn="0" w:lastRowLastColumn="0"/>
            </w:pPr>
            <w:r>
              <w:t>Perimeter</w:t>
            </w:r>
          </w:p>
        </w:tc>
      </w:tr>
      <w:tr w:rsidR="00664934" w14:paraId="535690A1" w14:textId="77777777" w:rsidTr="00813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02F974" w14:textId="77777777" w:rsidR="00664934" w:rsidRDefault="00664934" w:rsidP="008131E2"/>
        </w:tc>
        <w:tc>
          <w:tcPr>
            <w:tcW w:w="2268" w:type="dxa"/>
          </w:tcPr>
          <w:p w14:paraId="3628B939" w14:textId="77777777" w:rsidR="00664934" w:rsidRDefault="00664934" w:rsidP="008131E2">
            <w:pPr>
              <w:cnfStyle w:val="000000100000" w:firstRow="0" w:lastRow="0" w:firstColumn="0" w:lastColumn="0" w:oddVBand="0" w:evenVBand="0" w:oddHBand="1" w:evenHBand="0" w:firstRowFirstColumn="0" w:firstRowLastColumn="0" w:lastRowFirstColumn="0" w:lastRowLastColumn="0"/>
            </w:pPr>
          </w:p>
        </w:tc>
      </w:tr>
      <w:tr w:rsidR="00664934" w14:paraId="34BE5335" w14:textId="77777777" w:rsidTr="00813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F750EC" w14:textId="77777777" w:rsidR="00664934" w:rsidRDefault="00664934" w:rsidP="008131E2"/>
        </w:tc>
        <w:tc>
          <w:tcPr>
            <w:tcW w:w="2268" w:type="dxa"/>
          </w:tcPr>
          <w:p w14:paraId="3CE83ECF" w14:textId="77777777" w:rsidR="00664934" w:rsidRDefault="00664934" w:rsidP="008131E2">
            <w:pPr>
              <w:cnfStyle w:val="000000010000" w:firstRow="0" w:lastRow="0" w:firstColumn="0" w:lastColumn="0" w:oddVBand="0" w:evenVBand="0" w:oddHBand="0" w:evenHBand="1" w:firstRowFirstColumn="0" w:firstRowLastColumn="0" w:lastRowFirstColumn="0" w:lastRowLastColumn="0"/>
            </w:pPr>
          </w:p>
        </w:tc>
      </w:tr>
      <w:tr w:rsidR="00664934" w14:paraId="4B207489" w14:textId="77777777" w:rsidTr="00813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8AE117" w14:textId="77777777" w:rsidR="00664934" w:rsidRDefault="00664934" w:rsidP="008131E2"/>
        </w:tc>
        <w:tc>
          <w:tcPr>
            <w:tcW w:w="2268" w:type="dxa"/>
          </w:tcPr>
          <w:p w14:paraId="5EE9D1BF" w14:textId="77777777" w:rsidR="00664934" w:rsidRDefault="00664934" w:rsidP="008131E2">
            <w:pPr>
              <w:cnfStyle w:val="000000100000" w:firstRow="0" w:lastRow="0" w:firstColumn="0" w:lastColumn="0" w:oddVBand="0" w:evenVBand="0" w:oddHBand="1" w:evenHBand="0" w:firstRowFirstColumn="0" w:firstRowLastColumn="0" w:lastRowFirstColumn="0" w:lastRowLastColumn="0"/>
            </w:pPr>
          </w:p>
        </w:tc>
      </w:tr>
      <w:tr w:rsidR="00664934" w14:paraId="0D6A6177" w14:textId="77777777" w:rsidTr="00813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23980B" w14:textId="77777777" w:rsidR="00664934" w:rsidRDefault="00664934" w:rsidP="008131E2"/>
        </w:tc>
        <w:tc>
          <w:tcPr>
            <w:tcW w:w="2268" w:type="dxa"/>
          </w:tcPr>
          <w:p w14:paraId="6B8CA387" w14:textId="77777777" w:rsidR="00664934" w:rsidRDefault="00664934" w:rsidP="008131E2">
            <w:pPr>
              <w:cnfStyle w:val="000000010000" w:firstRow="0" w:lastRow="0" w:firstColumn="0" w:lastColumn="0" w:oddVBand="0" w:evenVBand="0" w:oddHBand="0" w:evenHBand="1" w:firstRowFirstColumn="0" w:firstRowLastColumn="0" w:lastRowFirstColumn="0" w:lastRowLastColumn="0"/>
            </w:pPr>
          </w:p>
        </w:tc>
      </w:tr>
    </w:tbl>
    <w:p w14:paraId="059D2B15" w14:textId="4B70B4BE" w:rsidR="007858DB" w:rsidRDefault="007858DB" w:rsidP="000F40A2">
      <w:pPr>
        <w:pStyle w:val="ListNumber"/>
        <w:numPr>
          <w:ilvl w:val="0"/>
          <w:numId w:val="14"/>
        </w:numPr>
      </w:pPr>
      <w:r>
        <w:t>Find an equation to represent the relationship between the</w:t>
      </w:r>
      <w:r w:rsidR="00A55DC7">
        <w:t xml:space="preserve"> length of </w:t>
      </w:r>
      <w:r w:rsidR="00CE4597">
        <w:t xml:space="preserve">the line of symmetry </w:t>
      </w:r>
      <w:r w:rsidR="000311C2">
        <w:t>(</w:t>
      </w:r>
      <m:oMath>
        <m:r>
          <w:rPr>
            <w:rFonts w:ascii="Cambria Math" w:hAnsi="Cambria Math"/>
          </w:rPr>
          <m:t>l</m:t>
        </m:r>
      </m:oMath>
      <w:r w:rsidR="000311C2">
        <w:t xml:space="preserve">) </w:t>
      </w:r>
      <w:r>
        <w:t>and perimeter (</w:t>
      </w:r>
      <m:oMath>
        <m:r>
          <w:rPr>
            <w:rFonts w:ascii="Cambria Math" w:hAnsi="Cambria Math"/>
          </w:rPr>
          <m:t>P</m:t>
        </m:r>
      </m:oMath>
      <w:r>
        <w:t>).</w:t>
      </w:r>
    </w:p>
    <w:p w14:paraId="698DE441" w14:textId="77777777" w:rsidR="005B269D" w:rsidRDefault="005B269D">
      <w:pPr>
        <w:suppressAutoHyphens w:val="0"/>
        <w:spacing w:after="0" w:line="276" w:lineRule="auto"/>
        <w:rPr>
          <w:color w:val="002664"/>
          <w:sz w:val="28"/>
          <w:szCs w:val="36"/>
        </w:rPr>
      </w:pPr>
      <w:r>
        <w:br w:type="page"/>
      </w:r>
    </w:p>
    <w:p w14:paraId="6043EAC7" w14:textId="07154DE9" w:rsidR="002A4FF8" w:rsidRDefault="0090738A" w:rsidP="005F4071">
      <w:pPr>
        <w:pStyle w:val="Heading4"/>
      </w:pPr>
      <w:r>
        <w:t>Regular decagons (10 sides)</w:t>
      </w:r>
    </w:p>
    <w:p w14:paraId="4CD56E6F" w14:textId="18452084" w:rsidR="005F4071" w:rsidRDefault="005F4071" w:rsidP="00DA237B">
      <w:r w:rsidRPr="005F4071">
        <w:rPr>
          <w:noProof/>
        </w:rPr>
        <w:drawing>
          <wp:inline distT="0" distB="0" distL="0" distR="0" wp14:anchorId="2EFD21A6" wp14:editId="24102227">
            <wp:extent cx="6116320" cy="2066925"/>
            <wp:effectExtent l="0" t="0" r="0" b="9525"/>
            <wp:docPr id="2070030857" name="Picture 1" descr="Four regular decagons.&#10;1. Side length 1 cm and bisector 3.27 cm.&#10;2. Side length 1.2 cm and bisector 3.88 cm.&#10;3. Side length 1.4 cm and bisector 4.53 cm.&#10;4. Side length 1.6 cm and bisector 5.1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30857" name="Picture 1" descr="Four regular decagons.&#10;1. Side length 1 cm and bisector 3.27 cm.&#10;2. Side length 1.2 cm and bisector 3.88 cm.&#10;3. Side length 1.4 cm and bisector 4.53 cm.&#10;4. Side length 1.6 cm and bisector 5.18 cm."/>
                    <pic:cNvPicPr/>
                  </pic:nvPicPr>
                  <pic:blipFill>
                    <a:blip r:embed="rId27"/>
                    <a:stretch>
                      <a:fillRect/>
                    </a:stretch>
                  </pic:blipFill>
                  <pic:spPr>
                    <a:xfrm>
                      <a:off x="0" y="0"/>
                      <a:ext cx="6116320" cy="2066925"/>
                    </a:xfrm>
                    <a:prstGeom prst="rect">
                      <a:avLst/>
                    </a:prstGeom>
                  </pic:spPr>
                </pic:pic>
              </a:graphicData>
            </a:graphic>
          </wp:inline>
        </w:drawing>
      </w:r>
    </w:p>
    <w:p w14:paraId="6628ABBC" w14:textId="77777777" w:rsidR="007858DB" w:rsidRDefault="007858DB" w:rsidP="000F40A2">
      <w:pPr>
        <w:pStyle w:val="ListNumber"/>
        <w:numPr>
          <w:ilvl w:val="0"/>
          <w:numId w:val="15"/>
        </w:numPr>
      </w:pPr>
      <w:r>
        <w:t>Complete the table for each of the shapes above.</w:t>
      </w:r>
    </w:p>
    <w:tbl>
      <w:tblPr>
        <w:tblStyle w:val="Tableheader"/>
        <w:tblW w:w="0" w:type="auto"/>
        <w:tblLook w:val="04A0" w:firstRow="1" w:lastRow="0" w:firstColumn="1" w:lastColumn="0" w:noHBand="0" w:noVBand="1"/>
        <w:tblDescription w:val="Table for students to record the length of the line of symmetry and perimeter for each shape. Cells have intentionally been left blank."/>
      </w:tblPr>
      <w:tblGrid>
        <w:gridCol w:w="2405"/>
        <w:gridCol w:w="2268"/>
      </w:tblGrid>
      <w:tr w:rsidR="00664934" w14:paraId="0836BA81" w14:textId="77777777" w:rsidTr="008131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7D0C23" w14:textId="59FCF417" w:rsidR="00664934" w:rsidRDefault="00664934" w:rsidP="008131E2">
            <w:r>
              <w:t xml:space="preserve">Length of </w:t>
            </w:r>
            <w:r w:rsidR="00CE4597">
              <w:t>the line of symmetry</w:t>
            </w:r>
          </w:p>
        </w:tc>
        <w:tc>
          <w:tcPr>
            <w:tcW w:w="2268" w:type="dxa"/>
          </w:tcPr>
          <w:p w14:paraId="40473E88" w14:textId="77777777" w:rsidR="00664934" w:rsidRDefault="00664934" w:rsidP="008131E2">
            <w:pPr>
              <w:cnfStyle w:val="100000000000" w:firstRow="1" w:lastRow="0" w:firstColumn="0" w:lastColumn="0" w:oddVBand="0" w:evenVBand="0" w:oddHBand="0" w:evenHBand="0" w:firstRowFirstColumn="0" w:firstRowLastColumn="0" w:lastRowFirstColumn="0" w:lastRowLastColumn="0"/>
            </w:pPr>
            <w:r>
              <w:t>Perimeter</w:t>
            </w:r>
          </w:p>
        </w:tc>
      </w:tr>
      <w:tr w:rsidR="00664934" w14:paraId="58510795" w14:textId="77777777" w:rsidTr="00813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9DAB33" w14:textId="77777777" w:rsidR="00664934" w:rsidRDefault="00664934" w:rsidP="008131E2"/>
        </w:tc>
        <w:tc>
          <w:tcPr>
            <w:tcW w:w="2268" w:type="dxa"/>
          </w:tcPr>
          <w:p w14:paraId="59BD902E" w14:textId="77777777" w:rsidR="00664934" w:rsidRDefault="00664934" w:rsidP="008131E2">
            <w:pPr>
              <w:cnfStyle w:val="000000100000" w:firstRow="0" w:lastRow="0" w:firstColumn="0" w:lastColumn="0" w:oddVBand="0" w:evenVBand="0" w:oddHBand="1" w:evenHBand="0" w:firstRowFirstColumn="0" w:firstRowLastColumn="0" w:lastRowFirstColumn="0" w:lastRowLastColumn="0"/>
            </w:pPr>
          </w:p>
        </w:tc>
      </w:tr>
      <w:tr w:rsidR="00664934" w14:paraId="4A9E897F" w14:textId="77777777" w:rsidTr="00813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9CB4EC" w14:textId="77777777" w:rsidR="00664934" w:rsidRDefault="00664934" w:rsidP="008131E2"/>
        </w:tc>
        <w:tc>
          <w:tcPr>
            <w:tcW w:w="2268" w:type="dxa"/>
          </w:tcPr>
          <w:p w14:paraId="11D59AC1" w14:textId="77777777" w:rsidR="00664934" w:rsidRDefault="00664934" w:rsidP="008131E2">
            <w:pPr>
              <w:cnfStyle w:val="000000010000" w:firstRow="0" w:lastRow="0" w:firstColumn="0" w:lastColumn="0" w:oddVBand="0" w:evenVBand="0" w:oddHBand="0" w:evenHBand="1" w:firstRowFirstColumn="0" w:firstRowLastColumn="0" w:lastRowFirstColumn="0" w:lastRowLastColumn="0"/>
            </w:pPr>
          </w:p>
        </w:tc>
      </w:tr>
      <w:tr w:rsidR="00664934" w14:paraId="5C4735A6" w14:textId="77777777" w:rsidTr="00813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F0DAD7F" w14:textId="77777777" w:rsidR="00664934" w:rsidRDefault="00664934" w:rsidP="008131E2"/>
        </w:tc>
        <w:tc>
          <w:tcPr>
            <w:tcW w:w="2268" w:type="dxa"/>
          </w:tcPr>
          <w:p w14:paraId="0AC5AB3F" w14:textId="77777777" w:rsidR="00664934" w:rsidRDefault="00664934" w:rsidP="008131E2">
            <w:pPr>
              <w:cnfStyle w:val="000000100000" w:firstRow="0" w:lastRow="0" w:firstColumn="0" w:lastColumn="0" w:oddVBand="0" w:evenVBand="0" w:oddHBand="1" w:evenHBand="0" w:firstRowFirstColumn="0" w:firstRowLastColumn="0" w:lastRowFirstColumn="0" w:lastRowLastColumn="0"/>
            </w:pPr>
          </w:p>
        </w:tc>
      </w:tr>
      <w:tr w:rsidR="00664934" w14:paraId="564BDF4F" w14:textId="77777777" w:rsidTr="00813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2E21020" w14:textId="77777777" w:rsidR="00664934" w:rsidRDefault="00664934" w:rsidP="008131E2"/>
        </w:tc>
        <w:tc>
          <w:tcPr>
            <w:tcW w:w="2268" w:type="dxa"/>
          </w:tcPr>
          <w:p w14:paraId="259167E7" w14:textId="77777777" w:rsidR="00664934" w:rsidRDefault="00664934" w:rsidP="008131E2">
            <w:pPr>
              <w:cnfStyle w:val="000000010000" w:firstRow="0" w:lastRow="0" w:firstColumn="0" w:lastColumn="0" w:oddVBand="0" w:evenVBand="0" w:oddHBand="0" w:evenHBand="1" w:firstRowFirstColumn="0" w:firstRowLastColumn="0" w:lastRowFirstColumn="0" w:lastRowLastColumn="0"/>
            </w:pPr>
          </w:p>
        </w:tc>
      </w:tr>
    </w:tbl>
    <w:p w14:paraId="3008C66C" w14:textId="09AF095C" w:rsidR="007858DB" w:rsidRDefault="007858DB" w:rsidP="000F40A2">
      <w:pPr>
        <w:pStyle w:val="ListNumber"/>
        <w:numPr>
          <w:ilvl w:val="0"/>
          <w:numId w:val="15"/>
        </w:numPr>
      </w:pPr>
      <w:r>
        <w:t>Find an equation to represent the relationship between the</w:t>
      </w:r>
      <w:r w:rsidR="00A55DC7">
        <w:t xml:space="preserve"> length of </w:t>
      </w:r>
      <w:r w:rsidR="00CE4597">
        <w:t xml:space="preserve">the line of symmetry </w:t>
      </w:r>
      <w:r w:rsidR="000311C2">
        <w:t>(</w:t>
      </w:r>
      <m:oMath>
        <m:r>
          <w:rPr>
            <w:rFonts w:ascii="Cambria Math" w:hAnsi="Cambria Math"/>
          </w:rPr>
          <m:t>l</m:t>
        </m:r>
      </m:oMath>
      <w:r w:rsidR="000311C2">
        <w:t xml:space="preserve">) </w:t>
      </w:r>
      <w:r>
        <w:t>and perimeter (</w:t>
      </w:r>
      <m:oMath>
        <m:r>
          <w:rPr>
            <w:rFonts w:ascii="Cambria Math" w:hAnsi="Cambria Math"/>
          </w:rPr>
          <m:t>P</m:t>
        </m:r>
      </m:oMath>
      <w:r>
        <w:t>).</w:t>
      </w:r>
    </w:p>
    <w:p w14:paraId="0E4786F9" w14:textId="77777777" w:rsidR="005B269D" w:rsidRDefault="005B269D">
      <w:pPr>
        <w:suppressAutoHyphens w:val="0"/>
        <w:spacing w:after="0" w:line="276" w:lineRule="auto"/>
        <w:rPr>
          <w:color w:val="002664"/>
          <w:sz w:val="28"/>
          <w:szCs w:val="36"/>
        </w:rPr>
      </w:pPr>
      <w:r>
        <w:br w:type="page"/>
      </w:r>
    </w:p>
    <w:p w14:paraId="029E5858" w14:textId="20264204" w:rsidR="005748E4" w:rsidRDefault="0090738A" w:rsidP="0090738A">
      <w:pPr>
        <w:pStyle w:val="Heading4"/>
      </w:pPr>
      <w:r>
        <w:t xml:space="preserve">Regular </w:t>
      </w:r>
      <w:proofErr w:type="spellStart"/>
      <w:r w:rsidR="00B828D6">
        <w:t>icos</w:t>
      </w:r>
      <w:r w:rsidR="00261300">
        <w:t>a</w:t>
      </w:r>
      <w:r>
        <w:t>gons</w:t>
      </w:r>
      <w:proofErr w:type="spellEnd"/>
      <w:r>
        <w:t xml:space="preserve"> (20 sides)</w:t>
      </w:r>
    </w:p>
    <w:p w14:paraId="30C5622D" w14:textId="6F5F6492" w:rsidR="00B254FF" w:rsidRDefault="00B254FF" w:rsidP="00DA237B">
      <w:r w:rsidRPr="00B254FF">
        <w:rPr>
          <w:noProof/>
        </w:rPr>
        <w:drawing>
          <wp:inline distT="0" distB="0" distL="0" distR="0" wp14:anchorId="39A21EFD" wp14:editId="4FD2110E">
            <wp:extent cx="6491854" cy="2447925"/>
            <wp:effectExtent l="0" t="0" r="4445" b="0"/>
            <wp:docPr id="380697748" name="Picture 1" descr="Four regular isocagons.&#10;1. Side length 0.2 cm and bisector 3.28 cm.&#10;2. Side length 0.4 cm and bisector 2.56 cm.&#10;3. Side length 0.6 cm and bisector 3.84 cm.&#10;4. Side length 0.8 cm and bisector 5.1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97748" name="Picture 1" descr="Four regular isocagons.&#10;1. Side length 0.2 cm and bisector 3.28 cm.&#10;2. Side length 0.4 cm and bisector 2.56 cm.&#10;3. Side length 0.6 cm and bisector 3.84 cm.&#10;4. Side length 0.8 cm and bisector 5.11 cm."/>
                    <pic:cNvPicPr/>
                  </pic:nvPicPr>
                  <pic:blipFill>
                    <a:blip r:embed="rId28"/>
                    <a:stretch>
                      <a:fillRect/>
                    </a:stretch>
                  </pic:blipFill>
                  <pic:spPr>
                    <a:xfrm>
                      <a:off x="0" y="0"/>
                      <a:ext cx="6493916" cy="2448703"/>
                    </a:xfrm>
                    <a:prstGeom prst="rect">
                      <a:avLst/>
                    </a:prstGeom>
                  </pic:spPr>
                </pic:pic>
              </a:graphicData>
            </a:graphic>
          </wp:inline>
        </w:drawing>
      </w:r>
    </w:p>
    <w:p w14:paraId="718E3E09" w14:textId="77777777" w:rsidR="007858DB" w:rsidRDefault="007858DB" w:rsidP="000F40A2">
      <w:pPr>
        <w:pStyle w:val="ListNumber"/>
        <w:numPr>
          <w:ilvl w:val="0"/>
          <w:numId w:val="16"/>
        </w:numPr>
      </w:pPr>
      <w:r>
        <w:t>Complete the table for each of the shapes above.</w:t>
      </w:r>
    </w:p>
    <w:tbl>
      <w:tblPr>
        <w:tblStyle w:val="Tableheader"/>
        <w:tblW w:w="0" w:type="auto"/>
        <w:tblLook w:val="04A0" w:firstRow="1" w:lastRow="0" w:firstColumn="1" w:lastColumn="0" w:noHBand="0" w:noVBand="1"/>
        <w:tblDescription w:val="Table for students to record the length of the line of symmetry and perimeter for each shape. Cells have intentionally been left blank."/>
      </w:tblPr>
      <w:tblGrid>
        <w:gridCol w:w="2405"/>
        <w:gridCol w:w="2268"/>
      </w:tblGrid>
      <w:tr w:rsidR="00664934" w14:paraId="26994DAA" w14:textId="77777777" w:rsidTr="008131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84502F" w14:textId="724A0E80" w:rsidR="00664934" w:rsidRDefault="00664934" w:rsidP="008131E2">
            <w:r>
              <w:t xml:space="preserve">Length of </w:t>
            </w:r>
            <w:r w:rsidR="00A1584D">
              <w:t>the line of symmetry</w:t>
            </w:r>
          </w:p>
        </w:tc>
        <w:tc>
          <w:tcPr>
            <w:tcW w:w="2268" w:type="dxa"/>
          </w:tcPr>
          <w:p w14:paraId="2604F0DE" w14:textId="77777777" w:rsidR="00664934" w:rsidRDefault="00664934" w:rsidP="008131E2">
            <w:pPr>
              <w:cnfStyle w:val="100000000000" w:firstRow="1" w:lastRow="0" w:firstColumn="0" w:lastColumn="0" w:oddVBand="0" w:evenVBand="0" w:oddHBand="0" w:evenHBand="0" w:firstRowFirstColumn="0" w:firstRowLastColumn="0" w:lastRowFirstColumn="0" w:lastRowLastColumn="0"/>
            </w:pPr>
            <w:r>
              <w:t>Perimeter</w:t>
            </w:r>
          </w:p>
        </w:tc>
      </w:tr>
      <w:tr w:rsidR="00664934" w14:paraId="453CF9D0" w14:textId="77777777" w:rsidTr="00813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454481" w14:textId="77777777" w:rsidR="00664934" w:rsidRDefault="00664934" w:rsidP="008131E2"/>
        </w:tc>
        <w:tc>
          <w:tcPr>
            <w:tcW w:w="2268" w:type="dxa"/>
          </w:tcPr>
          <w:p w14:paraId="1661E939" w14:textId="77777777" w:rsidR="00664934" w:rsidRDefault="00664934" w:rsidP="008131E2">
            <w:pPr>
              <w:cnfStyle w:val="000000100000" w:firstRow="0" w:lastRow="0" w:firstColumn="0" w:lastColumn="0" w:oddVBand="0" w:evenVBand="0" w:oddHBand="1" w:evenHBand="0" w:firstRowFirstColumn="0" w:firstRowLastColumn="0" w:lastRowFirstColumn="0" w:lastRowLastColumn="0"/>
            </w:pPr>
          </w:p>
        </w:tc>
      </w:tr>
      <w:tr w:rsidR="00664934" w14:paraId="199E00C2" w14:textId="77777777" w:rsidTr="00813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F486CB0" w14:textId="77777777" w:rsidR="00664934" w:rsidRDefault="00664934" w:rsidP="008131E2"/>
        </w:tc>
        <w:tc>
          <w:tcPr>
            <w:tcW w:w="2268" w:type="dxa"/>
          </w:tcPr>
          <w:p w14:paraId="287E8AC2" w14:textId="77777777" w:rsidR="00664934" w:rsidRDefault="00664934" w:rsidP="008131E2">
            <w:pPr>
              <w:cnfStyle w:val="000000010000" w:firstRow="0" w:lastRow="0" w:firstColumn="0" w:lastColumn="0" w:oddVBand="0" w:evenVBand="0" w:oddHBand="0" w:evenHBand="1" w:firstRowFirstColumn="0" w:firstRowLastColumn="0" w:lastRowFirstColumn="0" w:lastRowLastColumn="0"/>
            </w:pPr>
          </w:p>
        </w:tc>
      </w:tr>
      <w:tr w:rsidR="00664934" w14:paraId="1541167C" w14:textId="77777777" w:rsidTr="00813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8FC281" w14:textId="77777777" w:rsidR="00664934" w:rsidRDefault="00664934" w:rsidP="008131E2"/>
        </w:tc>
        <w:tc>
          <w:tcPr>
            <w:tcW w:w="2268" w:type="dxa"/>
          </w:tcPr>
          <w:p w14:paraId="6F25B942" w14:textId="77777777" w:rsidR="00664934" w:rsidRDefault="00664934" w:rsidP="008131E2">
            <w:pPr>
              <w:cnfStyle w:val="000000100000" w:firstRow="0" w:lastRow="0" w:firstColumn="0" w:lastColumn="0" w:oddVBand="0" w:evenVBand="0" w:oddHBand="1" w:evenHBand="0" w:firstRowFirstColumn="0" w:firstRowLastColumn="0" w:lastRowFirstColumn="0" w:lastRowLastColumn="0"/>
            </w:pPr>
          </w:p>
        </w:tc>
      </w:tr>
      <w:tr w:rsidR="00664934" w14:paraId="7C93CC3C" w14:textId="77777777" w:rsidTr="00813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08501C" w14:textId="77777777" w:rsidR="00664934" w:rsidRDefault="00664934" w:rsidP="008131E2"/>
        </w:tc>
        <w:tc>
          <w:tcPr>
            <w:tcW w:w="2268" w:type="dxa"/>
          </w:tcPr>
          <w:p w14:paraId="42F643CC" w14:textId="77777777" w:rsidR="00664934" w:rsidRDefault="00664934" w:rsidP="008131E2">
            <w:pPr>
              <w:cnfStyle w:val="000000010000" w:firstRow="0" w:lastRow="0" w:firstColumn="0" w:lastColumn="0" w:oddVBand="0" w:evenVBand="0" w:oddHBand="0" w:evenHBand="1" w:firstRowFirstColumn="0" w:firstRowLastColumn="0" w:lastRowFirstColumn="0" w:lastRowLastColumn="0"/>
            </w:pPr>
          </w:p>
        </w:tc>
      </w:tr>
    </w:tbl>
    <w:p w14:paraId="2D40664C" w14:textId="6DB4AE50" w:rsidR="005748E4" w:rsidRDefault="007858DB" w:rsidP="00DA237B">
      <w:pPr>
        <w:pStyle w:val="ListNumber"/>
        <w:numPr>
          <w:ilvl w:val="0"/>
          <w:numId w:val="16"/>
        </w:numPr>
      </w:pPr>
      <w:r>
        <w:t>Find an equation to represent the relationship between the</w:t>
      </w:r>
      <w:r w:rsidR="00A55DC7">
        <w:t xml:space="preserve"> length of </w:t>
      </w:r>
      <w:r w:rsidR="00A1584D">
        <w:t xml:space="preserve">the line of symmetry </w:t>
      </w:r>
      <w:r>
        <w:t>(</w:t>
      </w:r>
      <m:oMath>
        <m:r>
          <w:rPr>
            <w:rFonts w:ascii="Cambria Math" w:hAnsi="Cambria Math"/>
          </w:rPr>
          <m:t>l</m:t>
        </m:r>
      </m:oMath>
      <w:r>
        <w:t>) and perimeter (</w:t>
      </w:r>
      <m:oMath>
        <m:r>
          <w:rPr>
            <w:rFonts w:ascii="Cambria Math" w:hAnsi="Cambria Math"/>
          </w:rPr>
          <m:t>P</m:t>
        </m:r>
      </m:oMath>
      <w:r>
        <w:t>).</w:t>
      </w:r>
    </w:p>
    <w:p w14:paraId="016A367D" w14:textId="77777777" w:rsidR="00E1054D" w:rsidRDefault="00E1054D">
      <w:pPr>
        <w:suppressAutoHyphens w:val="0"/>
        <w:spacing w:after="0" w:line="276" w:lineRule="auto"/>
      </w:pPr>
      <w:r>
        <w:br w:type="page"/>
      </w:r>
    </w:p>
    <w:p w14:paraId="62B8FB80" w14:textId="7105635A" w:rsidR="00E1054D" w:rsidRDefault="00E1054D" w:rsidP="00E1054D">
      <w:pPr>
        <w:pStyle w:val="Heading2"/>
        <w:rPr>
          <w:rStyle w:val="Heading2Char"/>
        </w:rPr>
      </w:pPr>
      <w:bookmarkStart w:id="2" w:name="_Appendix_B"/>
      <w:bookmarkEnd w:id="2"/>
      <w:r>
        <w:t>Appendix B</w:t>
      </w:r>
    </w:p>
    <w:p w14:paraId="6D955024" w14:textId="5F3518A1" w:rsidR="00E1054D" w:rsidRDefault="00E1054D" w:rsidP="00E1054D">
      <w:pPr>
        <w:pStyle w:val="Heading3"/>
      </w:pPr>
      <w:r>
        <w:t>Testing the equation</w:t>
      </w:r>
    </w:p>
    <w:p w14:paraId="6599A473" w14:textId="22EC65A2" w:rsidR="005F6C5A" w:rsidRPr="00706297" w:rsidRDefault="005F6C5A" w:rsidP="005F6C5A">
      <w:pPr>
        <w:rPr>
          <w:b/>
          <w:bCs/>
        </w:rPr>
      </w:pPr>
      <w:r w:rsidRPr="00706297">
        <w:rPr>
          <w:b/>
          <w:bCs/>
        </w:rPr>
        <w:t>Equation</w:t>
      </w:r>
      <w:r w:rsidR="00706297" w:rsidRPr="00706297">
        <w:rPr>
          <w:b/>
          <w:bCs/>
        </w:rPr>
        <w:t>:</w:t>
      </w:r>
    </w:p>
    <w:tbl>
      <w:tblPr>
        <w:tblStyle w:val="Tableheader"/>
        <w:tblW w:w="0" w:type="auto"/>
        <w:tblLook w:val="04A0" w:firstRow="1" w:lastRow="0" w:firstColumn="1" w:lastColumn="0" w:noHBand="0" w:noVBand="1"/>
        <w:tblDescription w:val="Table for students to record the measured diameter, estimated circumference and measured circumference of selected objects. Cells have intentionally been left blank."/>
      </w:tblPr>
      <w:tblGrid>
        <w:gridCol w:w="3207"/>
        <w:gridCol w:w="3207"/>
        <w:gridCol w:w="3208"/>
      </w:tblGrid>
      <w:tr w:rsidR="005F6C5A" w14:paraId="08CEF459" w14:textId="77777777" w:rsidTr="00706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8B34044" w14:textId="2F4F0E53" w:rsidR="005F6C5A" w:rsidRDefault="005F6C5A" w:rsidP="00DA237B">
            <w:r>
              <w:t>Measured diameter</w:t>
            </w:r>
          </w:p>
        </w:tc>
        <w:tc>
          <w:tcPr>
            <w:tcW w:w="3207" w:type="dxa"/>
          </w:tcPr>
          <w:p w14:paraId="6FB5443F" w14:textId="2388DE6F" w:rsidR="005F6C5A" w:rsidRDefault="005F6C5A" w:rsidP="00DA237B">
            <w:pPr>
              <w:cnfStyle w:val="100000000000" w:firstRow="1" w:lastRow="0" w:firstColumn="0" w:lastColumn="0" w:oddVBand="0" w:evenVBand="0" w:oddHBand="0" w:evenHBand="0" w:firstRowFirstColumn="0" w:firstRowLastColumn="0" w:lastRowFirstColumn="0" w:lastRowLastColumn="0"/>
            </w:pPr>
            <w:r>
              <w:t>Estimated circumference</w:t>
            </w:r>
          </w:p>
        </w:tc>
        <w:tc>
          <w:tcPr>
            <w:tcW w:w="3208" w:type="dxa"/>
          </w:tcPr>
          <w:p w14:paraId="18081309" w14:textId="0CAC9D0E" w:rsidR="00706297" w:rsidRDefault="00706297" w:rsidP="00DA237B">
            <w:pPr>
              <w:cnfStyle w:val="100000000000" w:firstRow="1" w:lastRow="0" w:firstColumn="0" w:lastColumn="0" w:oddVBand="0" w:evenVBand="0" w:oddHBand="0" w:evenHBand="0" w:firstRowFirstColumn="0" w:firstRowLastColumn="0" w:lastRowFirstColumn="0" w:lastRowLastColumn="0"/>
            </w:pPr>
            <w:r>
              <w:t>Measured circumference</w:t>
            </w:r>
          </w:p>
        </w:tc>
      </w:tr>
      <w:tr w:rsidR="005F6C5A" w14:paraId="09C1E196" w14:textId="77777777" w:rsidTr="00706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680B707" w14:textId="77777777" w:rsidR="005F6C5A" w:rsidRDefault="005F6C5A" w:rsidP="00DA237B"/>
        </w:tc>
        <w:tc>
          <w:tcPr>
            <w:tcW w:w="3207" w:type="dxa"/>
          </w:tcPr>
          <w:p w14:paraId="12FA3FF8" w14:textId="77777777" w:rsidR="005F6C5A" w:rsidRDefault="005F6C5A" w:rsidP="00DA237B">
            <w:pPr>
              <w:cnfStyle w:val="000000100000" w:firstRow="0" w:lastRow="0" w:firstColumn="0" w:lastColumn="0" w:oddVBand="0" w:evenVBand="0" w:oddHBand="1" w:evenHBand="0" w:firstRowFirstColumn="0" w:firstRowLastColumn="0" w:lastRowFirstColumn="0" w:lastRowLastColumn="0"/>
            </w:pPr>
          </w:p>
        </w:tc>
        <w:tc>
          <w:tcPr>
            <w:tcW w:w="3208" w:type="dxa"/>
          </w:tcPr>
          <w:p w14:paraId="2574B7F4" w14:textId="77777777" w:rsidR="005F6C5A" w:rsidRDefault="005F6C5A" w:rsidP="00DA237B">
            <w:pPr>
              <w:cnfStyle w:val="000000100000" w:firstRow="0" w:lastRow="0" w:firstColumn="0" w:lastColumn="0" w:oddVBand="0" w:evenVBand="0" w:oddHBand="1" w:evenHBand="0" w:firstRowFirstColumn="0" w:firstRowLastColumn="0" w:lastRowFirstColumn="0" w:lastRowLastColumn="0"/>
            </w:pPr>
          </w:p>
        </w:tc>
      </w:tr>
      <w:tr w:rsidR="005F6C5A" w14:paraId="372C45CD" w14:textId="77777777" w:rsidTr="00706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DF7F814" w14:textId="77777777" w:rsidR="005F6C5A" w:rsidRDefault="005F6C5A" w:rsidP="00DA237B"/>
        </w:tc>
        <w:tc>
          <w:tcPr>
            <w:tcW w:w="3207" w:type="dxa"/>
          </w:tcPr>
          <w:p w14:paraId="5CF50722" w14:textId="77777777" w:rsidR="005F6C5A" w:rsidRDefault="005F6C5A" w:rsidP="00DA237B">
            <w:pPr>
              <w:cnfStyle w:val="000000010000" w:firstRow="0" w:lastRow="0" w:firstColumn="0" w:lastColumn="0" w:oddVBand="0" w:evenVBand="0" w:oddHBand="0" w:evenHBand="1" w:firstRowFirstColumn="0" w:firstRowLastColumn="0" w:lastRowFirstColumn="0" w:lastRowLastColumn="0"/>
            </w:pPr>
          </w:p>
        </w:tc>
        <w:tc>
          <w:tcPr>
            <w:tcW w:w="3208" w:type="dxa"/>
          </w:tcPr>
          <w:p w14:paraId="3F1F8489" w14:textId="77777777" w:rsidR="005F6C5A" w:rsidRDefault="005F6C5A" w:rsidP="00DA237B">
            <w:pPr>
              <w:cnfStyle w:val="000000010000" w:firstRow="0" w:lastRow="0" w:firstColumn="0" w:lastColumn="0" w:oddVBand="0" w:evenVBand="0" w:oddHBand="0" w:evenHBand="1" w:firstRowFirstColumn="0" w:firstRowLastColumn="0" w:lastRowFirstColumn="0" w:lastRowLastColumn="0"/>
            </w:pPr>
          </w:p>
        </w:tc>
      </w:tr>
      <w:tr w:rsidR="005F6C5A" w14:paraId="2CE67433" w14:textId="77777777" w:rsidTr="00706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87E8EA2" w14:textId="77777777" w:rsidR="005F6C5A" w:rsidRDefault="005F6C5A" w:rsidP="00DA237B"/>
        </w:tc>
        <w:tc>
          <w:tcPr>
            <w:tcW w:w="3207" w:type="dxa"/>
          </w:tcPr>
          <w:p w14:paraId="6A32A96D" w14:textId="77777777" w:rsidR="005F6C5A" w:rsidRDefault="005F6C5A" w:rsidP="00DA237B">
            <w:pPr>
              <w:cnfStyle w:val="000000100000" w:firstRow="0" w:lastRow="0" w:firstColumn="0" w:lastColumn="0" w:oddVBand="0" w:evenVBand="0" w:oddHBand="1" w:evenHBand="0" w:firstRowFirstColumn="0" w:firstRowLastColumn="0" w:lastRowFirstColumn="0" w:lastRowLastColumn="0"/>
            </w:pPr>
          </w:p>
        </w:tc>
        <w:tc>
          <w:tcPr>
            <w:tcW w:w="3208" w:type="dxa"/>
          </w:tcPr>
          <w:p w14:paraId="349AACDD" w14:textId="77777777" w:rsidR="005F6C5A" w:rsidRDefault="005F6C5A" w:rsidP="00DA237B">
            <w:pPr>
              <w:cnfStyle w:val="000000100000" w:firstRow="0" w:lastRow="0" w:firstColumn="0" w:lastColumn="0" w:oddVBand="0" w:evenVBand="0" w:oddHBand="1" w:evenHBand="0" w:firstRowFirstColumn="0" w:firstRowLastColumn="0" w:lastRowFirstColumn="0" w:lastRowLastColumn="0"/>
            </w:pPr>
          </w:p>
        </w:tc>
      </w:tr>
      <w:tr w:rsidR="005F6C5A" w14:paraId="1BD2D445" w14:textId="77777777" w:rsidTr="00706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004A12B" w14:textId="77777777" w:rsidR="005F6C5A" w:rsidRDefault="005F6C5A" w:rsidP="00DA237B"/>
        </w:tc>
        <w:tc>
          <w:tcPr>
            <w:tcW w:w="3207" w:type="dxa"/>
          </w:tcPr>
          <w:p w14:paraId="6CA7C3E3" w14:textId="77777777" w:rsidR="005F6C5A" w:rsidRDefault="005F6C5A" w:rsidP="00DA237B">
            <w:pPr>
              <w:cnfStyle w:val="000000010000" w:firstRow="0" w:lastRow="0" w:firstColumn="0" w:lastColumn="0" w:oddVBand="0" w:evenVBand="0" w:oddHBand="0" w:evenHBand="1" w:firstRowFirstColumn="0" w:firstRowLastColumn="0" w:lastRowFirstColumn="0" w:lastRowLastColumn="0"/>
            </w:pPr>
          </w:p>
        </w:tc>
        <w:tc>
          <w:tcPr>
            <w:tcW w:w="3208" w:type="dxa"/>
          </w:tcPr>
          <w:p w14:paraId="7B12D06D" w14:textId="77777777" w:rsidR="005F6C5A" w:rsidRDefault="005F6C5A" w:rsidP="00DA237B">
            <w:pPr>
              <w:cnfStyle w:val="000000010000" w:firstRow="0" w:lastRow="0" w:firstColumn="0" w:lastColumn="0" w:oddVBand="0" w:evenVBand="0" w:oddHBand="0" w:evenHBand="1" w:firstRowFirstColumn="0" w:firstRowLastColumn="0" w:lastRowFirstColumn="0" w:lastRowLastColumn="0"/>
            </w:pPr>
          </w:p>
        </w:tc>
      </w:tr>
    </w:tbl>
    <w:p w14:paraId="3428F80C" w14:textId="77777777" w:rsidR="008B71D5" w:rsidRDefault="008B71D5">
      <w:pPr>
        <w:suppressAutoHyphens w:val="0"/>
        <w:spacing w:after="0" w:line="276" w:lineRule="auto"/>
      </w:pPr>
      <w:r>
        <w:br w:type="page"/>
      </w:r>
    </w:p>
    <w:p w14:paraId="1216C7C8" w14:textId="77777777" w:rsidR="008B71D5" w:rsidRDefault="008B71D5" w:rsidP="008B71D5">
      <w:pPr>
        <w:pStyle w:val="Heading2"/>
      </w:pPr>
      <w:r>
        <w:t>Sample solutions</w:t>
      </w:r>
    </w:p>
    <w:p w14:paraId="1D7F4C1A" w14:textId="15253960" w:rsidR="001E265E" w:rsidRDefault="008B71D5" w:rsidP="006856F4">
      <w:pPr>
        <w:pStyle w:val="Heading3"/>
      </w:pPr>
      <w:r>
        <w:t xml:space="preserve">Appendix </w:t>
      </w:r>
      <w:r w:rsidR="0001097F">
        <w:t>A</w:t>
      </w:r>
      <w:r>
        <w:t xml:space="preserve"> – </w:t>
      </w:r>
      <w:r w:rsidR="00A0417D">
        <w:t>r</w:t>
      </w:r>
      <w:r w:rsidR="0001097F">
        <w:t>egular polygon relationships</w:t>
      </w:r>
    </w:p>
    <w:p w14:paraId="1F6C9CF7" w14:textId="77777777" w:rsidR="0001097F" w:rsidRDefault="0001097F" w:rsidP="0001097F">
      <w:pPr>
        <w:pStyle w:val="Heading4"/>
        <w:sectPr w:rsidR="0001097F" w:rsidSect="008771BA">
          <w:pgSz w:w="11900" w:h="16840"/>
          <w:pgMar w:top="1134" w:right="1134" w:bottom="1134" w:left="1134" w:header="709" w:footer="709" w:gutter="0"/>
          <w:cols w:space="708"/>
          <w:docGrid w:linePitch="360"/>
        </w:sectPr>
      </w:pPr>
    </w:p>
    <w:p w14:paraId="69E48AB3" w14:textId="18FFED6A" w:rsidR="0001097F" w:rsidRDefault="0001097F" w:rsidP="00012B33">
      <w:pPr>
        <w:pStyle w:val="Heading4"/>
      </w:pPr>
      <w:r>
        <w:t>Squares</w:t>
      </w:r>
      <w:r w:rsidR="00A0417D">
        <w:t xml:space="preserve"> (4 sides)</w:t>
      </w:r>
    </w:p>
    <w:tbl>
      <w:tblPr>
        <w:tblStyle w:val="Tableheader"/>
        <w:tblW w:w="0" w:type="auto"/>
        <w:tblLook w:val="04A0" w:firstRow="1" w:lastRow="0" w:firstColumn="1" w:lastColumn="0" w:noHBand="0" w:noVBand="1"/>
        <w:tblDescription w:val="Sample solutions for Appendix A – squares."/>
      </w:tblPr>
      <w:tblGrid>
        <w:gridCol w:w="2263"/>
        <w:gridCol w:w="1843"/>
      </w:tblGrid>
      <w:tr w:rsidR="0001097F" w14:paraId="6E9E1492" w14:textId="77777777" w:rsidTr="00CD2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5B32FCC" w14:textId="5F05FA7F" w:rsidR="0001097F" w:rsidRDefault="00425CF5">
            <w:r>
              <w:t xml:space="preserve">Length of </w:t>
            </w:r>
            <w:r w:rsidR="00A1584D">
              <w:t>the</w:t>
            </w:r>
            <w:r w:rsidR="00804D87">
              <w:t xml:space="preserve"> vertical</w:t>
            </w:r>
            <w:r w:rsidR="00A1584D">
              <w:t xml:space="preserve"> line of symmetry</w:t>
            </w:r>
          </w:p>
        </w:tc>
        <w:tc>
          <w:tcPr>
            <w:tcW w:w="1843" w:type="dxa"/>
          </w:tcPr>
          <w:p w14:paraId="363D7429" w14:textId="77777777" w:rsidR="0001097F" w:rsidRDefault="0001097F" w:rsidP="00CD2082">
            <w:pPr>
              <w:ind w:right="-298"/>
              <w:cnfStyle w:val="100000000000" w:firstRow="1" w:lastRow="0" w:firstColumn="0" w:lastColumn="0" w:oddVBand="0" w:evenVBand="0" w:oddHBand="0" w:evenHBand="0" w:firstRowFirstColumn="0" w:firstRowLastColumn="0" w:lastRowFirstColumn="0" w:lastRowLastColumn="0"/>
            </w:pPr>
            <w:r>
              <w:t>Perimeter</w:t>
            </w:r>
          </w:p>
        </w:tc>
      </w:tr>
      <w:tr w:rsidR="0001097F" w14:paraId="0C0672D3" w14:textId="77777777" w:rsidTr="00CD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1881069" w14:textId="77777777" w:rsidR="0001097F" w:rsidRDefault="0001097F">
            <w:r>
              <w:t>1</w:t>
            </w:r>
          </w:p>
        </w:tc>
        <w:tc>
          <w:tcPr>
            <w:tcW w:w="1843" w:type="dxa"/>
          </w:tcPr>
          <w:p w14:paraId="1BEA713A" w14:textId="77777777" w:rsidR="0001097F" w:rsidRDefault="0001097F">
            <w:pPr>
              <w:cnfStyle w:val="000000100000" w:firstRow="0" w:lastRow="0" w:firstColumn="0" w:lastColumn="0" w:oddVBand="0" w:evenVBand="0" w:oddHBand="1" w:evenHBand="0" w:firstRowFirstColumn="0" w:firstRowLastColumn="0" w:lastRowFirstColumn="0" w:lastRowLastColumn="0"/>
            </w:pPr>
            <w:r>
              <w:t>4</w:t>
            </w:r>
          </w:p>
        </w:tc>
      </w:tr>
      <w:tr w:rsidR="0001097F" w14:paraId="797826EE" w14:textId="77777777" w:rsidTr="00CD2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E6FB755" w14:textId="77777777" w:rsidR="0001097F" w:rsidRDefault="0001097F">
            <w:r>
              <w:t>2</w:t>
            </w:r>
          </w:p>
        </w:tc>
        <w:tc>
          <w:tcPr>
            <w:tcW w:w="1843" w:type="dxa"/>
          </w:tcPr>
          <w:p w14:paraId="4ED917F0" w14:textId="77777777" w:rsidR="0001097F" w:rsidRDefault="0001097F">
            <w:pPr>
              <w:cnfStyle w:val="000000010000" w:firstRow="0" w:lastRow="0" w:firstColumn="0" w:lastColumn="0" w:oddVBand="0" w:evenVBand="0" w:oddHBand="0" w:evenHBand="1" w:firstRowFirstColumn="0" w:firstRowLastColumn="0" w:lastRowFirstColumn="0" w:lastRowLastColumn="0"/>
            </w:pPr>
            <w:r>
              <w:t>8</w:t>
            </w:r>
          </w:p>
        </w:tc>
      </w:tr>
      <w:tr w:rsidR="0001097F" w14:paraId="557101B0" w14:textId="77777777" w:rsidTr="00CD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17A6303" w14:textId="77777777" w:rsidR="0001097F" w:rsidRDefault="0001097F">
            <w:r>
              <w:t>3</w:t>
            </w:r>
          </w:p>
        </w:tc>
        <w:tc>
          <w:tcPr>
            <w:tcW w:w="1843" w:type="dxa"/>
          </w:tcPr>
          <w:p w14:paraId="1F3528F5" w14:textId="77777777" w:rsidR="0001097F" w:rsidRDefault="0001097F">
            <w:pPr>
              <w:cnfStyle w:val="000000100000" w:firstRow="0" w:lastRow="0" w:firstColumn="0" w:lastColumn="0" w:oddVBand="0" w:evenVBand="0" w:oddHBand="1" w:evenHBand="0" w:firstRowFirstColumn="0" w:firstRowLastColumn="0" w:lastRowFirstColumn="0" w:lastRowLastColumn="0"/>
            </w:pPr>
            <w:r>
              <w:t>12</w:t>
            </w:r>
          </w:p>
        </w:tc>
      </w:tr>
      <w:tr w:rsidR="0001097F" w14:paraId="7BB6A929" w14:textId="77777777" w:rsidTr="00CD2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B5AB01A" w14:textId="77777777" w:rsidR="0001097F" w:rsidRDefault="0001097F">
            <w:r>
              <w:t>4</w:t>
            </w:r>
          </w:p>
        </w:tc>
        <w:tc>
          <w:tcPr>
            <w:tcW w:w="1843" w:type="dxa"/>
          </w:tcPr>
          <w:p w14:paraId="1122B641" w14:textId="77777777" w:rsidR="0001097F" w:rsidRDefault="0001097F">
            <w:pPr>
              <w:cnfStyle w:val="000000010000" w:firstRow="0" w:lastRow="0" w:firstColumn="0" w:lastColumn="0" w:oddVBand="0" w:evenVBand="0" w:oddHBand="0" w:evenHBand="1" w:firstRowFirstColumn="0" w:firstRowLastColumn="0" w:lastRowFirstColumn="0" w:lastRowLastColumn="0"/>
            </w:pPr>
            <w:r>
              <w:t>16</w:t>
            </w:r>
          </w:p>
        </w:tc>
      </w:tr>
    </w:tbl>
    <w:p w14:paraId="5CAFD308" w14:textId="187AB2F6" w:rsidR="0001097F" w:rsidRPr="00CB48FC" w:rsidRDefault="0001097F" w:rsidP="00CB48FC">
      <m:oMathPara>
        <m:oMathParaPr>
          <m:jc m:val="left"/>
        </m:oMathParaPr>
        <m:oMath>
          <m:r>
            <w:rPr>
              <w:rFonts w:ascii="Cambria Math" w:hAnsi="Cambria Math"/>
            </w:rPr>
            <m:t>P</m:t>
          </m:r>
          <m:r>
            <m:rPr>
              <m:sty m:val="p"/>
            </m:rPr>
            <w:rPr>
              <w:rFonts w:ascii="Cambria Math" w:hAnsi="Cambria Math"/>
            </w:rPr>
            <m:t>=4</m:t>
          </m:r>
          <m:r>
            <w:rPr>
              <w:rFonts w:ascii="Cambria Math" w:eastAsiaTheme="minorEastAsia" w:hAnsi="Cambria Math"/>
            </w:rPr>
            <m:t>l</m:t>
          </m:r>
        </m:oMath>
      </m:oMathPara>
    </w:p>
    <w:p w14:paraId="1328EFB3" w14:textId="77777777" w:rsidR="0001097F" w:rsidRDefault="0001097F" w:rsidP="00012B33">
      <w:pPr>
        <w:pStyle w:val="Heading4"/>
      </w:pPr>
      <w:r>
        <w:t>Regular pentagons (5 sides)</w:t>
      </w:r>
    </w:p>
    <w:tbl>
      <w:tblPr>
        <w:tblStyle w:val="Tableheader"/>
        <w:tblW w:w="0" w:type="auto"/>
        <w:tblLook w:val="04A0" w:firstRow="1" w:lastRow="0" w:firstColumn="1" w:lastColumn="0" w:noHBand="0" w:noVBand="1"/>
        <w:tblDescription w:val="Sample solutions for Appendix A – regular pentagons."/>
      </w:tblPr>
      <w:tblGrid>
        <w:gridCol w:w="2263"/>
        <w:gridCol w:w="1843"/>
      </w:tblGrid>
      <w:tr w:rsidR="0001097F" w14:paraId="39B8EF8C" w14:textId="77777777" w:rsidTr="00CD2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B6FF8DA" w14:textId="59656AA2" w:rsidR="0001097F" w:rsidRDefault="00425CF5">
            <w:r>
              <w:t xml:space="preserve">Length of </w:t>
            </w:r>
            <w:r w:rsidR="00A1584D">
              <w:t>the line of symmetry</w:t>
            </w:r>
          </w:p>
        </w:tc>
        <w:tc>
          <w:tcPr>
            <w:tcW w:w="1843" w:type="dxa"/>
          </w:tcPr>
          <w:p w14:paraId="71AA9F94" w14:textId="77777777" w:rsidR="0001097F" w:rsidRDefault="0001097F">
            <w:pPr>
              <w:cnfStyle w:val="100000000000" w:firstRow="1" w:lastRow="0" w:firstColumn="0" w:lastColumn="0" w:oddVBand="0" w:evenVBand="0" w:oddHBand="0" w:evenHBand="0" w:firstRowFirstColumn="0" w:firstRowLastColumn="0" w:lastRowFirstColumn="0" w:lastRowLastColumn="0"/>
            </w:pPr>
            <w:r>
              <w:t>Perimeter</w:t>
            </w:r>
          </w:p>
        </w:tc>
      </w:tr>
      <w:tr w:rsidR="0001097F" w14:paraId="70C9BC97" w14:textId="77777777" w:rsidTr="00CD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6CA8E3A" w14:textId="77777777" w:rsidR="0001097F" w:rsidRDefault="0001097F">
            <w:r>
              <w:t>1.7</w:t>
            </w:r>
          </w:p>
        </w:tc>
        <w:tc>
          <w:tcPr>
            <w:tcW w:w="1843" w:type="dxa"/>
          </w:tcPr>
          <w:p w14:paraId="23BEFBAC" w14:textId="77777777" w:rsidR="0001097F" w:rsidRDefault="0001097F">
            <w:pPr>
              <w:cnfStyle w:val="000000100000" w:firstRow="0" w:lastRow="0" w:firstColumn="0" w:lastColumn="0" w:oddVBand="0" w:evenVBand="0" w:oddHBand="1" w:evenHBand="0" w:firstRowFirstColumn="0" w:firstRowLastColumn="0" w:lastRowFirstColumn="0" w:lastRowLastColumn="0"/>
            </w:pPr>
            <w:r>
              <w:t>5</w:t>
            </w:r>
          </w:p>
        </w:tc>
      </w:tr>
      <w:tr w:rsidR="0001097F" w14:paraId="40F9CD88" w14:textId="77777777" w:rsidTr="00CD2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654D529" w14:textId="77777777" w:rsidR="0001097F" w:rsidRDefault="0001097F">
            <w:r>
              <w:t>3.4</w:t>
            </w:r>
          </w:p>
        </w:tc>
        <w:tc>
          <w:tcPr>
            <w:tcW w:w="1843" w:type="dxa"/>
          </w:tcPr>
          <w:p w14:paraId="7F82335F" w14:textId="77777777" w:rsidR="0001097F" w:rsidRDefault="0001097F">
            <w:pPr>
              <w:cnfStyle w:val="000000010000" w:firstRow="0" w:lastRow="0" w:firstColumn="0" w:lastColumn="0" w:oddVBand="0" w:evenVBand="0" w:oddHBand="0" w:evenHBand="1" w:firstRowFirstColumn="0" w:firstRowLastColumn="0" w:lastRowFirstColumn="0" w:lastRowLastColumn="0"/>
            </w:pPr>
            <w:r>
              <w:t>10</w:t>
            </w:r>
          </w:p>
        </w:tc>
      </w:tr>
      <w:tr w:rsidR="0001097F" w14:paraId="2C63E485" w14:textId="77777777" w:rsidTr="00CD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A4EA45C" w14:textId="77777777" w:rsidR="0001097F" w:rsidRDefault="0001097F">
            <w:r>
              <w:t>5.1</w:t>
            </w:r>
          </w:p>
        </w:tc>
        <w:tc>
          <w:tcPr>
            <w:tcW w:w="1843" w:type="dxa"/>
          </w:tcPr>
          <w:p w14:paraId="460441FA" w14:textId="77777777" w:rsidR="0001097F" w:rsidRDefault="0001097F">
            <w:pPr>
              <w:cnfStyle w:val="000000100000" w:firstRow="0" w:lastRow="0" w:firstColumn="0" w:lastColumn="0" w:oddVBand="0" w:evenVBand="0" w:oddHBand="1" w:evenHBand="0" w:firstRowFirstColumn="0" w:firstRowLastColumn="0" w:lastRowFirstColumn="0" w:lastRowLastColumn="0"/>
            </w:pPr>
            <w:r>
              <w:t>15</w:t>
            </w:r>
          </w:p>
        </w:tc>
      </w:tr>
      <w:tr w:rsidR="0001097F" w14:paraId="01B9AF2B" w14:textId="77777777" w:rsidTr="00CD2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F428DD9" w14:textId="77777777" w:rsidR="0001097F" w:rsidRDefault="0001097F">
            <w:r>
              <w:t>6.8</w:t>
            </w:r>
          </w:p>
        </w:tc>
        <w:tc>
          <w:tcPr>
            <w:tcW w:w="1843" w:type="dxa"/>
          </w:tcPr>
          <w:p w14:paraId="074874E8" w14:textId="77777777" w:rsidR="0001097F" w:rsidRDefault="0001097F">
            <w:pPr>
              <w:cnfStyle w:val="000000010000" w:firstRow="0" w:lastRow="0" w:firstColumn="0" w:lastColumn="0" w:oddVBand="0" w:evenVBand="0" w:oddHBand="0" w:evenHBand="1" w:firstRowFirstColumn="0" w:firstRowLastColumn="0" w:lastRowFirstColumn="0" w:lastRowLastColumn="0"/>
            </w:pPr>
            <w:r>
              <w:t>20</w:t>
            </w:r>
          </w:p>
        </w:tc>
      </w:tr>
    </w:tbl>
    <w:p w14:paraId="2F9811E9" w14:textId="5F6A13EC" w:rsidR="0001097F" w:rsidRPr="00CB48FC" w:rsidRDefault="0001097F" w:rsidP="00CB48FC">
      <m:oMathPara>
        <m:oMathParaPr>
          <m:jc m:val="left"/>
        </m:oMathParaPr>
        <m:oMath>
          <m:r>
            <w:rPr>
              <w:rFonts w:ascii="Cambria Math" w:hAnsi="Cambria Math"/>
            </w:rPr>
            <m:t>P</m:t>
          </m:r>
          <m:r>
            <m:rPr>
              <m:sty m:val="p"/>
            </m:rPr>
            <w:rPr>
              <w:rFonts w:ascii="Cambria Math" w:hAnsi="Cambria Math"/>
            </w:rPr>
            <m:t>=2.94</m:t>
          </m:r>
          <m:r>
            <w:rPr>
              <w:rFonts w:ascii="Cambria Math" w:eastAsiaTheme="minorEastAsia" w:hAnsi="Cambria Math"/>
            </w:rPr>
            <m:t>l</m:t>
          </m:r>
        </m:oMath>
      </m:oMathPara>
    </w:p>
    <w:p w14:paraId="15046396" w14:textId="77777777" w:rsidR="00A36288" w:rsidRDefault="00A36288">
      <w:pPr>
        <w:suppressAutoHyphens w:val="0"/>
        <w:spacing w:after="0" w:line="276" w:lineRule="auto"/>
        <w:rPr>
          <w:color w:val="002664"/>
          <w:sz w:val="28"/>
          <w:szCs w:val="36"/>
        </w:rPr>
      </w:pPr>
      <w:r>
        <w:br w:type="page"/>
      </w:r>
    </w:p>
    <w:p w14:paraId="77F3E2F2" w14:textId="3E63C835" w:rsidR="0001097F" w:rsidRDefault="0001097F" w:rsidP="00012B33">
      <w:pPr>
        <w:pStyle w:val="Heading4"/>
      </w:pPr>
      <w:r>
        <w:t>Regular octagons (8 sides)</w:t>
      </w:r>
    </w:p>
    <w:tbl>
      <w:tblPr>
        <w:tblStyle w:val="Tableheader"/>
        <w:tblW w:w="0" w:type="auto"/>
        <w:tblLook w:val="04A0" w:firstRow="1" w:lastRow="0" w:firstColumn="1" w:lastColumn="0" w:noHBand="0" w:noVBand="1"/>
        <w:tblDescription w:val="Sample solutions for Appendix A – regular octagons."/>
      </w:tblPr>
      <w:tblGrid>
        <w:gridCol w:w="2263"/>
        <w:gridCol w:w="1843"/>
      </w:tblGrid>
      <w:tr w:rsidR="0001097F" w14:paraId="5052E0F4" w14:textId="77777777" w:rsidTr="00CD2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BF90BB0" w14:textId="6D773024" w:rsidR="0001097F" w:rsidRDefault="00425CF5">
            <w:r>
              <w:t xml:space="preserve">Length of </w:t>
            </w:r>
            <w:r w:rsidR="00A1584D">
              <w:t>the line of symmetry</w:t>
            </w:r>
          </w:p>
        </w:tc>
        <w:tc>
          <w:tcPr>
            <w:tcW w:w="1843" w:type="dxa"/>
          </w:tcPr>
          <w:p w14:paraId="3C422359" w14:textId="77777777" w:rsidR="0001097F" w:rsidRDefault="0001097F">
            <w:pPr>
              <w:cnfStyle w:val="100000000000" w:firstRow="1" w:lastRow="0" w:firstColumn="0" w:lastColumn="0" w:oddVBand="0" w:evenVBand="0" w:oddHBand="0" w:evenHBand="0" w:firstRowFirstColumn="0" w:firstRowLastColumn="0" w:lastRowFirstColumn="0" w:lastRowLastColumn="0"/>
            </w:pPr>
            <w:r>
              <w:t>Perimeter</w:t>
            </w:r>
          </w:p>
        </w:tc>
      </w:tr>
      <w:tr w:rsidR="0001097F" w14:paraId="33EC1EA2" w14:textId="77777777" w:rsidTr="00CD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68CBF65" w14:textId="3A0AE9DA" w:rsidR="0001097F" w:rsidRDefault="00D3216A">
            <w:r>
              <w:t>1</w:t>
            </w:r>
            <w:r w:rsidR="0001097F">
              <w:t>.6</w:t>
            </w:r>
          </w:p>
        </w:tc>
        <w:tc>
          <w:tcPr>
            <w:tcW w:w="1843" w:type="dxa"/>
          </w:tcPr>
          <w:p w14:paraId="3097357F" w14:textId="77777777" w:rsidR="0001097F" w:rsidRDefault="0001097F">
            <w:pPr>
              <w:cnfStyle w:val="000000100000" w:firstRow="0" w:lastRow="0" w:firstColumn="0" w:lastColumn="0" w:oddVBand="0" w:evenVBand="0" w:oddHBand="1" w:evenHBand="0" w:firstRowFirstColumn="0" w:firstRowLastColumn="0" w:lastRowFirstColumn="0" w:lastRowLastColumn="0"/>
            </w:pPr>
            <w:r>
              <w:t>8</w:t>
            </w:r>
          </w:p>
        </w:tc>
      </w:tr>
      <w:tr w:rsidR="0001097F" w14:paraId="21E10EBA" w14:textId="77777777" w:rsidTr="00CD2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5FE9FF" w14:textId="77777777" w:rsidR="0001097F" w:rsidRDefault="0001097F">
            <w:r>
              <w:t>3.92</w:t>
            </w:r>
          </w:p>
        </w:tc>
        <w:tc>
          <w:tcPr>
            <w:tcW w:w="1843" w:type="dxa"/>
          </w:tcPr>
          <w:p w14:paraId="6EA09780" w14:textId="77777777" w:rsidR="0001097F" w:rsidRDefault="0001097F">
            <w:pPr>
              <w:cnfStyle w:val="000000010000" w:firstRow="0" w:lastRow="0" w:firstColumn="0" w:lastColumn="0" w:oddVBand="0" w:evenVBand="0" w:oddHBand="0" w:evenHBand="1" w:firstRowFirstColumn="0" w:firstRowLastColumn="0" w:lastRowFirstColumn="0" w:lastRowLastColumn="0"/>
            </w:pPr>
            <w:r>
              <w:t>12</w:t>
            </w:r>
          </w:p>
        </w:tc>
      </w:tr>
      <w:tr w:rsidR="0001097F" w14:paraId="7808DD7B" w14:textId="77777777" w:rsidTr="00CD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FEA78C" w14:textId="77777777" w:rsidR="0001097F" w:rsidRDefault="0001097F">
            <w:r>
              <w:t>5.23</w:t>
            </w:r>
          </w:p>
        </w:tc>
        <w:tc>
          <w:tcPr>
            <w:tcW w:w="1843" w:type="dxa"/>
          </w:tcPr>
          <w:p w14:paraId="316E859E" w14:textId="77777777" w:rsidR="0001097F" w:rsidRDefault="0001097F">
            <w:pPr>
              <w:cnfStyle w:val="000000100000" w:firstRow="0" w:lastRow="0" w:firstColumn="0" w:lastColumn="0" w:oddVBand="0" w:evenVBand="0" w:oddHBand="1" w:evenHBand="0" w:firstRowFirstColumn="0" w:firstRowLastColumn="0" w:lastRowFirstColumn="0" w:lastRowLastColumn="0"/>
            </w:pPr>
            <w:r>
              <w:t>16</w:t>
            </w:r>
          </w:p>
        </w:tc>
      </w:tr>
      <w:tr w:rsidR="0001097F" w14:paraId="146E0AFD" w14:textId="77777777" w:rsidTr="00CD2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725A4C8" w14:textId="4FBA1CC5" w:rsidR="0001097F" w:rsidRDefault="0001097F">
            <w:r>
              <w:t>6.5</w:t>
            </w:r>
          </w:p>
        </w:tc>
        <w:tc>
          <w:tcPr>
            <w:tcW w:w="1843" w:type="dxa"/>
          </w:tcPr>
          <w:p w14:paraId="4A2F521D" w14:textId="77777777" w:rsidR="0001097F" w:rsidRDefault="0001097F">
            <w:pPr>
              <w:cnfStyle w:val="000000010000" w:firstRow="0" w:lastRow="0" w:firstColumn="0" w:lastColumn="0" w:oddVBand="0" w:evenVBand="0" w:oddHBand="0" w:evenHBand="1" w:firstRowFirstColumn="0" w:firstRowLastColumn="0" w:lastRowFirstColumn="0" w:lastRowLastColumn="0"/>
            </w:pPr>
            <w:r>
              <w:t>20</w:t>
            </w:r>
          </w:p>
        </w:tc>
      </w:tr>
    </w:tbl>
    <w:p w14:paraId="3EC53CEE" w14:textId="16C9DE16" w:rsidR="0001097F" w:rsidRPr="006F68B1" w:rsidRDefault="0001097F" w:rsidP="00CB48FC">
      <m:oMathPara>
        <m:oMathParaPr>
          <m:jc m:val="left"/>
        </m:oMathParaPr>
        <m:oMath>
          <m:r>
            <w:rPr>
              <w:rFonts w:ascii="Cambria Math" w:hAnsi="Cambria Math"/>
            </w:rPr>
            <m:t>P</m:t>
          </m:r>
          <m:r>
            <m:rPr>
              <m:sty m:val="p"/>
            </m:rPr>
            <w:rPr>
              <w:rFonts w:ascii="Cambria Math" w:hAnsi="Cambria Math"/>
            </w:rPr>
            <m:t>=3.06</m:t>
          </m:r>
          <m:r>
            <w:rPr>
              <w:rFonts w:ascii="Cambria Math" w:eastAsiaTheme="minorEastAsia" w:hAnsi="Cambria Math"/>
            </w:rPr>
            <m:t>l</m:t>
          </m:r>
        </m:oMath>
      </m:oMathPara>
    </w:p>
    <w:p w14:paraId="572E0607" w14:textId="77777777" w:rsidR="0001097F" w:rsidRDefault="0001097F" w:rsidP="00012B33">
      <w:pPr>
        <w:pStyle w:val="Heading4"/>
      </w:pPr>
      <w:r>
        <w:t>Regular decagons (10 sides)</w:t>
      </w:r>
    </w:p>
    <w:tbl>
      <w:tblPr>
        <w:tblStyle w:val="Tableheader"/>
        <w:tblW w:w="0" w:type="auto"/>
        <w:tblLook w:val="04A0" w:firstRow="1" w:lastRow="0" w:firstColumn="1" w:lastColumn="0" w:noHBand="0" w:noVBand="1"/>
        <w:tblDescription w:val="Sample solutions for Appendix A – regular decagons."/>
      </w:tblPr>
      <w:tblGrid>
        <w:gridCol w:w="2263"/>
        <w:gridCol w:w="1843"/>
      </w:tblGrid>
      <w:tr w:rsidR="0001097F" w14:paraId="46385041" w14:textId="77777777" w:rsidTr="00CD2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4C83949" w14:textId="6D5B9661" w:rsidR="0001097F" w:rsidRDefault="00425CF5">
            <w:r>
              <w:t xml:space="preserve">Length of </w:t>
            </w:r>
            <w:r w:rsidR="00A1584D">
              <w:t>the line of symmetry</w:t>
            </w:r>
          </w:p>
        </w:tc>
        <w:tc>
          <w:tcPr>
            <w:tcW w:w="1843" w:type="dxa"/>
          </w:tcPr>
          <w:p w14:paraId="004A8761" w14:textId="77777777" w:rsidR="0001097F" w:rsidRDefault="0001097F">
            <w:pPr>
              <w:cnfStyle w:val="100000000000" w:firstRow="1" w:lastRow="0" w:firstColumn="0" w:lastColumn="0" w:oddVBand="0" w:evenVBand="0" w:oddHBand="0" w:evenHBand="0" w:firstRowFirstColumn="0" w:firstRowLastColumn="0" w:lastRowFirstColumn="0" w:lastRowLastColumn="0"/>
            </w:pPr>
            <w:r>
              <w:t>Perimeter</w:t>
            </w:r>
          </w:p>
        </w:tc>
      </w:tr>
      <w:tr w:rsidR="0001097F" w14:paraId="57463888" w14:textId="77777777" w:rsidTr="00CD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96BBA68" w14:textId="31EEA3D5" w:rsidR="0001097F" w:rsidRDefault="0001097F">
            <w:r>
              <w:t>3.2</w:t>
            </w:r>
            <w:r w:rsidR="00D3216A">
              <w:t>7</w:t>
            </w:r>
          </w:p>
        </w:tc>
        <w:tc>
          <w:tcPr>
            <w:tcW w:w="1843" w:type="dxa"/>
          </w:tcPr>
          <w:p w14:paraId="34DB2C7B" w14:textId="77777777" w:rsidR="0001097F" w:rsidRDefault="0001097F">
            <w:pPr>
              <w:cnfStyle w:val="000000100000" w:firstRow="0" w:lastRow="0" w:firstColumn="0" w:lastColumn="0" w:oddVBand="0" w:evenVBand="0" w:oddHBand="1" w:evenHBand="0" w:firstRowFirstColumn="0" w:firstRowLastColumn="0" w:lastRowFirstColumn="0" w:lastRowLastColumn="0"/>
            </w:pPr>
            <w:r>
              <w:t>10</w:t>
            </w:r>
          </w:p>
        </w:tc>
      </w:tr>
      <w:tr w:rsidR="0001097F" w14:paraId="22D521C7" w14:textId="77777777" w:rsidTr="00CD2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BF3AF0B" w14:textId="77777777" w:rsidR="0001097F" w:rsidRDefault="0001097F">
            <w:r>
              <w:t>3.88</w:t>
            </w:r>
          </w:p>
        </w:tc>
        <w:tc>
          <w:tcPr>
            <w:tcW w:w="1843" w:type="dxa"/>
          </w:tcPr>
          <w:p w14:paraId="0E8F1995" w14:textId="77777777" w:rsidR="0001097F" w:rsidRDefault="0001097F">
            <w:pPr>
              <w:cnfStyle w:val="000000010000" w:firstRow="0" w:lastRow="0" w:firstColumn="0" w:lastColumn="0" w:oddVBand="0" w:evenVBand="0" w:oddHBand="0" w:evenHBand="1" w:firstRowFirstColumn="0" w:firstRowLastColumn="0" w:lastRowFirstColumn="0" w:lastRowLastColumn="0"/>
            </w:pPr>
            <w:r>
              <w:t>12</w:t>
            </w:r>
          </w:p>
        </w:tc>
      </w:tr>
      <w:tr w:rsidR="0001097F" w14:paraId="3E02809E" w14:textId="77777777" w:rsidTr="00CD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7D8F0E" w14:textId="77777777" w:rsidR="0001097F" w:rsidRDefault="0001097F">
            <w:r>
              <w:t>4.53</w:t>
            </w:r>
          </w:p>
        </w:tc>
        <w:tc>
          <w:tcPr>
            <w:tcW w:w="1843" w:type="dxa"/>
          </w:tcPr>
          <w:p w14:paraId="1CE5FC08" w14:textId="77777777" w:rsidR="0001097F" w:rsidRDefault="0001097F">
            <w:pPr>
              <w:cnfStyle w:val="000000100000" w:firstRow="0" w:lastRow="0" w:firstColumn="0" w:lastColumn="0" w:oddVBand="0" w:evenVBand="0" w:oddHBand="1" w:evenHBand="0" w:firstRowFirstColumn="0" w:firstRowLastColumn="0" w:lastRowFirstColumn="0" w:lastRowLastColumn="0"/>
            </w:pPr>
            <w:r>
              <w:t>14</w:t>
            </w:r>
          </w:p>
        </w:tc>
      </w:tr>
      <w:tr w:rsidR="0001097F" w14:paraId="46FF8E0A" w14:textId="77777777" w:rsidTr="00CD2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10D12B5" w14:textId="77777777" w:rsidR="0001097F" w:rsidRDefault="0001097F">
            <w:r>
              <w:t>5.18</w:t>
            </w:r>
          </w:p>
        </w:tc>
        <w:tc>
          <w:tcPr>
            <w:tcW w:w="1843" w:type="dxa"/>
          </w:tcPr>
          <w:p w14:paraId="6D934D0B" w14:textId="77777777" w:rsidR="0001097F" w:rsidRDefault="0001097F">
            <w:pPr>
              <w:cnfStyle w:val="000000010000" w:firstRow="0" w:lastRow="0" w:firstColumn="0" w:lastColumn="0" w:oddVBand="0" w:evenVBand="0" w:oddHBand="0" w:evenHBand="1" w:firstRowFirstColumn="0" w:firstRowLastColumn="0" w:lastRowFirstColumn="0" w:lastRowLastColumn="0"/>
            </w:pPr>
            <w:r>
              <w:t>16</w:t>
            </w:r>
          </w:p>
        </w:tc>
      </w:tr>
    </w:tbl>
    <w:p w14:paraId="6FDC2609" w14:textId="6E607447" w:rsidR="0001097F" w:rsidRPr="00CF4B55" w:rsidRDefault="0001097F" w:rsidP="00CF4B55">
      <w:pPr>
        <w:pStyle w:val="ListNumber"/>
        <w:numPr>
          <w:ilvl w:val="0"/>
          <w:numId w:val="0"/>
        </w:numPr>
      </w:pPr>
      <m:oMathPara>
        <m:oMathParaPr>
          <m:jc m:val="left"/>
        </m:oMathParaPr>
        <m:oMath>
          <m:r>
            <w:rPr>
              <w:rFonts w:ascii="Cambria Math" w:hAnsi="Cambria Math"/>
            </w:rPr>
            <m:t>P=3.09</m:t>
          </m:r>
          <m:r>
            <w:rPr>
              <w:rFonts w:ascii="Cambria Math" w:eastAsiaTheme="minorEastAsia" w:hAnsi="Cambria Math"/>
            </w:rPr>
            <m:t>l</m:t>
          </m:r>
        </m:oMath>
      </m:oMathPara>
    </w:p>
    <w:p w14:paraId="55E920A8" w14:textId="77777777" w:rsidR="00571121" w:rsidRDefault="00571121">
      <w:pPr>
        <w:suppressAutoHyphens w:val="0"/>
        <w:spacing w:after="0" w:line="276" w:lineRule="auto"/>
        <w:rPr>
          <w:color w:val="002664"/>
          <w:sz w:val="28"/>
          <w:szCs w:val="36"/>
        </w:rPr>
      </w:pPr>
      <w:r>
        <w:br w:type="page"/>
      </w:r>
    </w:p>
    <w:p w14:paraId="45FA6423" w14:textId="397B9AA9" w:rsidR="0001097F" w:rsidRDefault="0001097F" w:rsidP="00012B33">
      <w:pPr>
        <w:pStyle w:val="Heading4"/>
      </w:pPr>
      <w:r>
        <w:t xml:space="preserve">Regular </w:t>
      </w:r>
      <w:proofErr w:type="spellStart"/>
      <w:r w:rsidR="00ED7EF8">
        <w:t>ic</w:t>
      </w:r>
      <w:r w:rsidR="00BA0D1A">
        <w:t>os</w:t>
      </w:r>
      <w:r>
        <w:t>agons</w:t>
      </w:r>
      <w:proofErr w:type="spellEnd"/>
      <w:r>
        <w:t xml:space="preserve"> (20 sides)</w:t>
      </w:r>
    </w:p>
    <w:tbl>
      <w:tblPr>
        <w:tblStyle w:val="Tableheader"/>
        <w:tblW w:w="0" w:type="auto"/>
        <w:tblLook w:val="04A0" w:firstRow="1" w:lastRow="0" w:firstColumn="1" w:lastColumn="0" w:noHBand="0" w:noVBand="1"/>
        <w:tblDescription w:val="Sample solutions for Appendix A – regular icosagons."/>
      </w:tblPr>
      <w:tblGrid>
        <w:gridCol w:w="2263"/>
        <w:gridCol w:w="1701"/>
      </w:tblGrid>
      <w:tr w:rsidR="0001097F" w14:paraId="1B31C6DA" w14:textId="77777777" w:rsidTr="00CD2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A919C15" w14:textId="5C88FF5A" w:rsidR="0001097F" w:rsidRDefault="00425CF5">
            <w:r>
              <w:t xml:space="preserve">Length of </w:t>
            </w:r>
            <w:r w:rsidR="00A1584D">
              <w:t>the line of symmetry</w:t>
            </w:r>
          </w:p>
        </w:tc>
        <w:tc>
          <w:tcPr>
            <w:tcW w:w="1701" w:type="dxa"/>
          </w:tcPr>
          <w:p w14:paraId="2F1D8987" w14:textId="77777777" w:rsidR="0001097F" w:rsidRDefault="0001097F">
            <w:pPr>
              <w:cnfStyle w:val="100000000000" w:firstRow="1" w:lastRow="0" w:firstColumn="0" w:lastColumn="0" w:oddVBand="0" w:evenVBand="0" w:oddHBand="0" w:evenHBand="0" w:firstRowFirstColumn="0" w:firstRowLastColumn="0" w:lastRowFirstColumn="0" w:lastRowLastColumn="0"/>
            </w:pPr>
            <w:r>
              <w:t>Perimeter</w:t>
            </w:r>
          </w:p>
        </w:tc>
      </w:tr>
      <w:tr w:rsidR="0001097F" w14:paraId="37ED7983" w14:textId="77777777" w:rsidTr="00CD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FA6659F" w14:textId="2B0FFC4B" w:rsidR="0001097F" w:rsidRDefault="00D3216A">
            <w:r>
              <w:t>3</w:t>
            </w:r>
            <w:r w:rsidR="0001097F">
              <w:t>.28</w:t>
            </w:r>
          </w:p>
        </w:tc>
        <w:tc>
          <w:tcPr>
            <w:tcW w:w="1701" w:type="dxa"/>
          </w:tcPr>
          <w:p w14:paraId="0D956918" w14:textId="77777777" w:rsidR="0001097F" w:rsidRDefault="0001097F" w:rsidP="00CD2082">
            <w:pPr>
              <w:ind w:right="-110"/>
              <w:cnfStyle w:val="000000100000" w:firstRow="0" w:lastRow="0" w:firstColumn="0" w:lastColumn="0" w:oddVBand="0" w:evenVBand="0" w:oddHBand="1" w:evenHBand="0" w:firstRowFirstColumn="0" w:firstRowLastColumn="0" w:lastRowFirstColumn="0" w:lastRowLastColumn="0"/>
            </w:pPr>
            <w:r>
              <w:t>4</w:t>
            </w:r>
          </w:p>
        </w:tc>
      </w:tr>
      <w:tr w:rsidR="0001097F" w14:paraId="008C4817" w14:textId="77777777" w:rsidTr="00CD2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5B6E7B" w14:textId="77777777" w:rsidR="0001097F" w:rsidRDefault="0001097F">
            <w:r>
              <w:t>2.56</w:t>
            </w:r>
          </w:p>
        </w:tc>
        <w:tc>
          <w:tcPr>
            <w:tcW w:w="1701" w:type="dxa"/>
          </w:tcPr>
          <w:p w14:paraId="4AAA40FF" w14:textId="77777777" w:rsidR="0001097F" w:rsidRDefault="0001097F">
            <w:pPr>
              <w:cnfStyle w:val="000000010000" w:firstRow="0" w:lastRow="0" w:firstColumn="0" w:lastColumn="0" w:oddVBand="0" w:evenVBand="0" w:oddHBand="0" w:evenHBand="1" w:firstRowFirstColumn="0" w:firstRowLastColumn="0" w:lastRowFirstColumn="0" w:lastRowLastColumn="0"/>
            </w:pPr>
            <w:r>
              <w:t>8</w:t>
            </w:r>
          </w:p>
        </w:tc>
      </w:tr>
      <w:tr w:rsidR="0001097F" w14:paraId="12F512C7" w14:textId="77777777" w:rsidTr="00CD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B6387B" w14:textId="77777777" w:rsidR="0001097F" w:rsidRDefault="0001097F">
            <w:r>
              <w:t>3.84</w:t>
            </w:r>
          </w:p>
        </w:tc>
        <w:tc>
          <w:tcPr>
            <w:tcW w:w="1701" w:type="dxa"/>
          </w:tcPr>
          <w:p w14:paraId="09A17AEA" w14:textId="77777777" w:rsidR="0001097F" w:rsidRDefault="0001097F">
            <w:pPr>
              <w:cnfStyle w:val="000000100000" w:firstRow="0" w:lastRow="0" w:firstColumn="0" w:lastColumn="0" w:oddVBand="0" w:evenVBand="0" w:oddHBand="1" w:evenHBand="0" w:firstRowFirstColumn="0" w:firstRowLastColumn="0" w:lastRowFirstColumn="0" w:lastRowLastColumn="0"/>
            </w:pPr>
            <w:r>
              <w:t>12</w:t>
            </w:r>
          </w:p>
        </w:tc>
      </w:tr>
      <w:tr w:rsidR="0001097F" w14:paraId="237A09F3" w14:textId="77777777" w:rsidTr="00CD2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DE1B1E" w14:textId="1F4EA1E3" w:rsidR="0001097F" w:rsidRDefault="0001097F">
            <w:r>
              <w:t>5.1</w:t>
            </w:r>
            <w:r w:rsidR="00D3216A">
              <w:t>1</w:t>
            </w:r>
          </w:p>
        </w:tc>
        <w:tc>
          <w:tcPr>
            <w:tcW w:w="1701" w:type="dxa"/>
          </w:tcPr>
          <w:p w14:paraId="09C346A6" w14:textId="77777777" w:rsidR="0001097F" w:rsidRDefault="0001097F">
            <w:pPr>
              <w:cnfStyle w:val="000000010000" w:firstRow="0" w:lastRow="0" w:firstColumn="0" w:lastColumn="0" w:oddVBand="0" w:evenVBand="0" w:oddHBand="0" w:evenHBand="1" w:firstRowFirstColumn="0" w:firstRowLastColumn="0" w:lastRowFirstColumn="0" w:lastRowLastColumn="0"/>
            </w:pPr>
            <w:r>
              <w:t>16</w:t>
            </w:r>
          </w:p>
        </w:tc>
      </w:tr>
    </w:tbl>
    <w:p w14:paraId="24CE7EA2" w14:textId="1FC85CA0" w:rsidR="0001097F" w:rsidRPr="00A1584D" w:rsidRDefault="0001097F" w:rsidP="0001097F">
      <w:pPr>
        <w:sectPr w:rsidR="0001097F" w:rsidRPr="00A1584D" w:rsidSect="009E1A9A">
          <w:type w:val="continuous"/>
          <w:pgSz w:w="11900" w:h="16840"/>
          <w:pgMar w:top="1134" w:right="1134" w:bottom="1134" w:left="1134" w:header="709" w:footer="709" w:gutter="0"/>
          <w:cols w:space="708"/>
          <w:docGrid w:linePitch="360"/>
        </w:sectPr>
      </w:pPr>
      <m:oMathPara>
        <m:oMathParaPr>
          <m:jc m:val="left"/>
        </m:oMathParaPr>
        <m:oMath>
          <m:r>
            <w:rPr>
              <w:rFonts w:ascii="Cambria Math" w:hAnsi="Cambria Math"/>
            </w:rPr>
            <m:t>P</m:t>
          </m:r>
          <m:r>
            <m:rPr>
              <m:sty m:val="p"/>
            </m:rPr>
            <w:rPr>
              <w:rFonts w:ascii="Cambria Math" w:hAnsi="Cambria Math"/>
            </w:rPr>
            <m:t>=3.125</m:t>
          </m:r>
          <m:r>
            <w:rPr>
              <w:rFonts w:ascii="Cambria Math" w:eastAsiaTheme="minorEastAsia" w:hAnsi="Cambria Math"/>
            </w:rPr>
            <m:t>l</m:t>
          </m:r>
        </m:oMath>
      </m:oMathPara>
    </w:p>
    <w:p w14:paraId="61D37202" w14:textId="2EFE392F" w:rsidR="00407329" w:rsidRPr="006856F4" w:rsidRDefault="00407329" w:rsidP="001E265E">
      <w:r>
        <w:br w:type="page"/>
      </w:r>
    </w:p>
    <w:p w14:paraId="2123AF27" w14:textId="77777777" w:rsidR="009E1A9A" w:rsidRDefault="009E1A9A" w:rsidP="00407329">
      <w:pPr>
        <w:pStyle w:val="Heading2"/>
        <w:sectPr w:rsidR="009E1A9A" w:rsidSect="009E1A9A">
          <w:type w:val="continuous"/>
          <w:pgSz w:w="11900" w:h="16840"/>
          <w:pgMar w:top="1134" w:right="1134" w:bottom="1134" w:left="1134" w:header="709" w:footer="709" w:gutter="0"/>
          <w:cols w:space="708"/>
          <w:docGrid w:linePitch="360"/>
        </w:sectPr>
      </w:pPr>
    </w:p>
    <w:p w14:paraId="39CDE9F5" w14:textId="77777777" w:rsidR="00407329" w:rsidRDefault="00407329" w:rsidP="00407329">
      <w:pPr>
        <w:pStyle w:val="Heading2"/>
      </w:pPr>
      <w:r w:rsidRPr="00C41110">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229FE51B" w:rsidR="00407329" w:rsidRPr="00AE7FE3" w:rsidRDefault="00407329" w:rsidP="00407329">
      <w:pPr>
        <w:pStyle w:val="FeatureBox2"/>
      </w:pPr>
      <w:r w:rsidRPr="00AE7FE3">
        <w:t>Please refer to the NESA Copyright Disclaimer for more information</w:t>
      </w:r>
      <w:r>
        <w:t xml:space="preserve"> </w:t>
      </w:r>
      <w:hyperlink r:id="rId29"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0" w:history="1">
        <w:r w:rsidRPr="004C354B">
          <w:rPr>
            <w:rStyle w:val="Hyperlink"/>
          </w:rPr>
          <w:t>https://educationstandards.nsw.edu.au/</w:t>
        </w:r>
      </w:hyperlink>
      <w:r w:rsidRPr="00A1020E">
        <w:t xml:space="preserve"> </w:t>
      </w:r>
      <w:r w:rsidRPr="00AE7FE3">
        <w:t xml:space="preserve">and the NSW Curriculum website </w:t>
      </w:r>
      <w:hyperlink r:id="rId31" w:history="1">
        <w:r w:rsidRPr="00AE7FE3">
          <w:rPr>
            <w:rStyle w:val="Hyperlink"/>
          </w:rPr>
          <w:t>https://curriculum.nsw.edu.au/</w:t>
        </w:r>
      </w:hyperlink>
      <w:r w:rsidRPr="00AE7FE3">
        <w:t>.</w:t>
      </w:r>
    </w:p>
    <w:p w14:paraId="59546214" w14:textId="54830A0A" w:rsidR="00D552E3" w:rsidRDefault="00D552E3" w:rsidP="00D552E3">
      <w:hyperlink r:id="rId32"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01097F">
          <w:type w:val="continuous"/>
          <w:pgSz w:w="11900" w:h="16840"/>
          <w:pgMar w:top="1134" w:right="1134" w:bottom="1134" w:left="1134" w:header="709" w:footer="709" w:gutter="0"/>
          <w:cols w:space="708"/>
          <w:docGrid w:linePitch="360"/>
        </w:sectPr>
      </w:pPr>
    </w:p>
    <w:p w14:paraId="773D3404" w14:textId="4F2AEE83" w:rsidR="00F63959" w:rsidRPr="009310DD" w:rsidRDefault="00F63959" w:rsidP="00F63959">
      <w:pPr>
        <w:rPr>
          <w:rStyle w:val="Strong"/>
          <w:szCs w:val="22"/>
        </w:rPr>
      </w:pPr>
      <w:r w:rsidRPr="009310DD">
        <w:rPr>
          <w:rStyle w:val="Strong"/>
          <w:szCs w:val="22"/>
        </w:rPr>
        <w:t>© State of New South Wales (Department of Education), 202</w:t>
      </w:r>
      <w:r w:rsidR="007E589E">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0E62DB33" w:rsidR="00F63959" w:rsidRDefault="00F63959" w:rsidP="00F63959">
      <w:r>
        <w:t>Attribution should be given to © State of New South Wales (Department of Education), 202</w:t>
      </w:r>
      <w:r w:rsidR="007E589E">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0F40A2">
      <w:pPr>
        <w:pStyle w:val="ListBullet"/>
        <w:numPr>
          <w:ilvl w:val="0"/>
          <w:numId w:val="3"/>
        </w:numPr>
      </w:pPr>
      <w:r>
        <w:t>the NSW Department of Education logo, other logos and trademark-protected material</w:t>
      </w:r>
    </w:p>
    <w:p w14:paraId="2405BAF5" w14:textId="77777777" w:rsidR="00F63959" w:rsidRDefault="00F63959" w:rsidP="000F40A2">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E2B5D" w14:textId="77777777" w:rsidR="00A85CDB" w:rsidRDefault="00A85CDB">
      <w:r>
        <w:separator/>
      </w:r>
    </w:p>
    <w:p w14:paraId="08F2366D" w14:textId="77777777" w:rsidR="00A85CDB" w:rsidRDefault="00A85CDB"/>
    <w:p w14:paraId="4F1EAA72" w14:textId="77777777" w:rsidR="00A85CDB" w:rsidRDefault="00A85CDB"/>
  </w:endnote>
  <w:endnote w:type="continuationSeparator" w:id="0">
    <w:p w14:paraId="023E7B29" w14:textId="77777777" w:rsidR="00A85CDB" w:rsidRDefault="00A85CDB">
      <w:r>
        <w:continuationSeparator/>
      </w:r>
    </w:p>
    <w:p w14:paraId="32078B58" w14:textId="77777777" w:rsidR="00A85CDB" w:rsidRDefault="00A85CDB"/>
    <w:p w14:paraId="66797254" w14:textId="77777777" w:rsidR="00A85CDB" w:rsidRDefault="00A85CDB"/>
  </w:endnote>
  <w:endnote w:type="continuationNotice" w:id="1">
    <w:p w14:paraId="6BA12B7F" w14:textId="77777777" w:rsidR="00A85CDB" w:rsidRDefault="00A85CDB">
      <w:pPr>
        <w:spacing w:before="0" w:line="240" w:lineRule="auto"/>
      </w:pPr>
    </w:p>
    <w:p w14:paraId="210E9F40" w14:textId="77777777" w:rsidR="00A85CDB" w:rsidRDefault="00A85C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B8F3896-8138-4BFB-88BD-48F549064810}"/>
  </w:font>
  <w:font w:name="Calibri">
    <w:panose1 w:val="020F0502020204030204"/>
    <w:charset w:val="00"/>
    <w:family w:val="swiss"/>
    <w:pitch w:val="variable"/>
    <w:sig w:usb0="E4002EFF" w:usb1="C200247B" w:usb2="00000009" w:usb3="00000000" w:csb0="000001FF" w:csb1="00000000"/>
    <w:embedRegular r:id="rId2" w:fontKey="{FEB575E5-969C-4143-95B6-DABCD9ABCBD2}"/>
    <w:embedBold r:id="rId3" w:fontKey="{2A8BE07D-5338-4D88-B0AB-2A675620BF77}"/>
    <w:embedItalic r:id="rId4" w:fontKey="{BB9BE0F5-EB47-4537-9A36-0DD7A1B39D0D}"/>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7A355E1-F4A0-453E-8B7D-C3EBF2365FEB}"/>
    <w:embedItalic r:id="rId6" w:fontKey="{BBB3DA42-9681-434D-BEBC-BBA58D40A43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22740961-2E8D-4A8E-8B6A-DD1C8819CB7A}"/>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226E1165-3FAF-4A43-A82C-00AC711ABB2B}"/>
    <w:embedItalic r:id="rId9" w:fontKey="{28DF0E8C-2F30-473F-AB4A-884A3E68A9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C3599C2"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66165E">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8AC8E" w14:textId="77777777" w:rsidR="00A85CDB" w:rsidRDefault="00A85CDB">
      <w:r>
        <w:separator/>
      </w:r>
    </w:p>
    <w:p w14:paraId="2830BB19" w14:textId="77777777" w:rsidR="00A85CDB" w:rsidRDefault="00A85CDB"/>
    <w:p w14:paraId="70867D21" w14:textId="77777777" w:rsidR="00A85CDB" w:rsidRDefault="00A85CDB"/>
  </w:footnote>
  <w:footnote w:type="continuationSeparator" w:id="0">
    <w:p w14:paraId="7F46F110" w14:textId="77777777" w:rsidR="00A85CDB" w:rsidRDefault="00A85CDB">
      <w:r>
        <w:continuationSeparator/>
      </w:r>
    </w:p>
    <w:p w14:paraId="5F9AE5D3" w14:textId="77777777" w:rsidR="00A85CDB" w:rsidRDefault="00A85CDB"/>
    <w:p w14:paraId="546FC8F6" w14:textId="77777777" w:rsidR="00A85CDB" w:rsidRDefault="00A85CDB"/>
  </w:footnote>
  <w:footnote w:type="continuationNotice" w:id="1">
    <w:p w14:paraId="682A60E1" w14:textId="77777777" w:rsidR="00A85CDB" w:rsidRDefault="00A85CDB">
      <w:pPr>
        <w:spacing w:before="0" w:line="240" w:lineRule="auto"/>
      </w:pPr>
    </w:p>
    <w:p w14:paraId="3CD39039" w14:textId="77777777" w:rsidR="00A85CDB" w:rsidRDefault="00A85C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0CD8F0F1" w:rsidR="0084631E" w:rsidRDefault="00295475" w:rsidP="0084631E">
    <w:pPr>
      <w:pStyle w:val="Documentname"/>
    </w:pPr>
    <w:r>
      <w:t>Diameter and circumference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D4AC467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1825E4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85C707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BD1616"/>
    <w:multiLevelType w:val="hybridMultilevel"/>
    <w:tmpl w:val="106698E0"/>
    <w:lvl w:ilvl="0" w:tplc="6E66DEB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D3F5F1E"/>
    <w:multiLevelType w:val="hybridMultilevel"/>
    <w:tmpl w:val="A1F6C410"/>
    <w:lvl w:ilvl="0" w:tplc="B3568782">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1" w15:restartNumberingAfterBreak="0">
    <w:nsid w:val="7AA563EE"/>
    <w:multiLevelType w:val="hybridMultilevel"/>
    <w:tmpl w:val="BFB07F06"/>
    <w:lvl w:ilvl="0" w:tplc="C3F048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7"/>
  </w:num>
  <w:num w:numId="2" w16cid:durableId="175270668">
    <w:abstractNumId w:val="7"/>
  </w:num>
  <w:num w:numId="3" w16cid:durableId="730810984">
    <w:abstractNumId w:val="4"/>
  </w:num>
  <w:num w:numId="4" w16cid:durableId="858854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822308067">
    <w:abstractNumId w:val="9"/>
  </w:num>
  <w:num w:numId="8" w16cid:durableId="4899109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88292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852449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67704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956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36937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801430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709497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541016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97801895">
    <w:abstractNumId w:val="6"/>
  </w:num>
  <w:num w:numId="18" w16cid:durableId="1436974841">
    <w:abstractNumId w:val="1"/>
  </w:num>
  <w:num w:numId="19" w16cid:durableId="937517987">
    <w:abstractNumId w:val="2"/>
  </w:num>
  <w:num w:numId="20" w16cid:durableId="2079012742">
    <w:abstractNumId w:val="3"/>
  </w:num>
  <w:num w:numId="21" w16cid:durableId="691151049">
    <w:abstractNumId w:val="11"/>
  </w:num>
  <w:num w:numId="22" w16cid:durableId="328288483">
    <w:abstractNumId w:val="10"/>
  </w:num>
  <w:num w:numId="23" w16cid:durableId="19019124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521165058">
    <w:abstractNumId w:val="0"/>
  </w:num>
  <w:num w:numId="25" w16cid:durableId="2029872021">
    <w:abstractNumId w:val="4"/>
  </w:num>
  <w:num w:numId="26" w16cid:durableId="415441326">
    <w:abstractNumId w:val="9"/>
  </w:num>
  <w:num w:numId="27" w16cid:durableId="1188568327">
    <w:abstractNumId w:val="9"/>
  </w:num>
  <w:num w:numId="28" w16cid:durableId="1267347982">
    <w:abstractNumId w:val="5"/>
  </w:num>
  <w:num w:numId="29" w16cid:durableId="147626573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F21"/>
    <w:rsid w:val="00001945"/>
    <w:rsid w:val="00001C08"/>
    <w:rsid w:val="00002BF1"/>
    <w:rsid w:val="00005909"/>
    <w:rsid w:val="00006220"/>
    <w:rsid w:val="00006686"/>
    <w:rsid w:val="00006CD7"/>
    <w:rsid w:val="00007C2C"/>
    <w:rsid w:val="000103FC"/>
    <w:rsid w:val="00010746"/>
    <w:rsid w:val="0001097F"/>
    <w:rsid w:val="00010E9A"/>
    <w:rsid w:val="00012706"/>
    <w:rsid w:val="00012B33"/>
    <w:rsid w:val="000143DF"/>
    <w:rsid w:val="000151F8"/>
    <w:rsid w:val="00015935"/>
    <w:rsid w:val="00015A88"/>
    <w:rsid w:val="00015D43"/>
    <w:rsid w:val="00015E4D"/>
    <w:rsid w:val="00016801"/>
    <w:rsid w:val="00016AD4"/>
    <w:rsid w:val="00016CA5"/>
    <w:rsid w:val="00021171"/>
    <w:rsid w:val="000235A0"/>
    <w:rsid w:val="00023790"/>
    <w:rsid w:val="0002435A"/>
    <w:rsid w:val="00024602"/>
    <w:rsid w:val="000252FF"/>
    <w:rsid w:val="000253AE"/>
    <w:rsid w:val="00026FAA"/>
    <w:rsid w:val="00027181"/>
    <w:rsid w:val="00030C4B"/>
    <w:rsid w:val="00030EBC"/>
    <w:rsid w:val="000310CE"/>
    <w:rsid w:val="000311C2"/>
    <w:rsid w:val="00031C98"/>
    <w:rsid w:val="00032343"/>
    <w:rsid w:val="000331B6"/>
    <w:rsid w:val="00034F5E"/>
    <w:rsid w:val="0003541F"/>
    <w:rsid w:val="000358DE"/>
    <w:rsid w:val="00035F56"/>
    <w:rsid w:val="00037C5C"/>
    <w:rsid w:val="00040226"/>
    <w:rsid w:val="00040BF3"/>
    <w:rsid w:val="00040FCC"/>
    <w:rsid w:val="00041EB6"/>
    <w:rsid w:val="00042114"/>
    <w:rsid w:val="000423E3"/>
    <w:rsid w:val="0004261F"/>
    <w:rsid w:val="0004292D"/>
    <w:rsid w:val="00042D30"/>
    <w:rsid w:val="00043F14"/>
    <w:rsid w:val="00043FA0"/>
    <w:rsid w:val="00044C5D"/>
    <w:rsid w:val="00044D23"/>
    <w:rsid w:val="0004519C"/>
    <w:rsid w:val="00046473"/>
    <w:rsid w:val="000470B7"/>
    <w:rsid w:val="000507E6"/>
    <w:rsid w:val="00050D2B"/>
    <w:rsid w:val="0005163D"/>
    <w:rsid w:val="0005176B"/>
    <w:rsid w:val="00051BC4"/>
    <w:rsid w:val="00051BF0"/>
    <w:rsid w:val="000534F4"/>
    <w:rsid w:val="000535B7"/>
    <w:rsid w:val="00053726"/>
    <w:rsid w:val="000562A7"/>
    <w:rsid w:val="000564F8"/>
    <w:rsid w:val="00057BC8"/>
    <w:rsid w:val="000604B9"/>
    <w:rsid w:val="00061232"/>
    <w:rsid w:val="000613C4"/>
    <w:rsid w:val="000620E8"/>
    <w:rsid w:val="00062708"/>
    <w:rsid w:val="00065A16"/>
    <w:rsid w:val="00065D0A"/>
    <w:rsid w:val="00067ABB"/>
    <w:rsid w:val="00070416"/>
    <w:rsid w:val="0007099B"/>
    <w:rsid w:val="00070CDD"/>
    <w:rsid w:val="00071D06"/>
    <w:rsid w:val="0007214A"/>
    <w:rsid w:val="000724CD"/>
    <w:rsid w:val="00072B6E"/>
    <w:rsid w:val="00072DFB"/>
    <w:rsid w:val="00075B4E"/>
    <w:rsid w:val="00077A7C"/>
    <w:rsid w:val="00077FCC"/>
    <w:rsid w:val="0008273C"/>
    <w:rsid w:val="00082E53"/>
    <w:rsid w:val="000844F9"/>
    <w:rsid w:val="00084628"/>
    <w:rsid w:val="00084830"/>
    <w:rsid w:val="0008606A"/>
    <w:rsid w:val="00086656"/>
    <w:rsid w:val="00086D87"/>
    <w:rsid w:val="000872D6"/>
    <w:rsid w:val="00090628"/>
    <w:rsid w:val="0009089E"/>
    <w:rsid w:val="000919BC"/>
    <w:rsid w:val="00091B2A"/>
    <w:rsid w:val="00091DA8"/>
    <w:rsid w:val="00092020"/>
    <w:rsid w:val="000922D6"/>
    <w:rsid w:val="00092F78"/>
    <w:rsid w:val="0009428D"/>
    <w:rsid w:val="00094314"/>
    <w:rsid w:val="0009452F"/>
    <w:rsid w:val="00096701"/>
    <w:rsid w:val="00097988"/>
    <w:rsid w:val="000A0C05"/>
    <w:rsid w:val="000A33D4"/>
    <w:rsid w:val="000A41E7"/>
    <w:rsid w:val="000A451E"/>
    <w:rsid w:val="000A6373"/>
    <w:rsid w:val="000A6D4F"/>
    <w:rsid w:val="000A796C"/>
    <w:rsid w:val="000A7A61"/>
    <w:rsid w:val="000B09C8"/>
    <w:rsid w:val="000B16E6"/>
    <w:rsid w:val="000B1FC2"/>
    <w:rsid w:val="000B2886"/>
    <w:rsid w:val="000B30E1"/>
    <w:rsid w:val="000B4F65"/>
    <w:rsid w:val="000B75CB"/>
    <w:rsid w:val="000B7D49"/>
    <w:rsid w:val="000C07B7"/>
    <w:rsid w:val="000C0FB5"/>
    <w:rsid w:val="000C1078"/>
    <w:rsid w:val="000C16A7"/>
    <w:rsid w:val="000C1BCD"/>
    <w:rsid w:val="000C2255"/>
    <w:rsid w:val="000C250C"/>
    <w:rsid w:val="000C3704"/>
    <w:rsid w:val="000C43DF"/>
    <w:rsid w:val="000C52E5"/>
    <w:rsid w:val="000C575E"/>
    <w:rsid w:val="000C61FB"/>
    <w:rsid w:val="000C6F89"/>
    <w:rsid w:val="000C7472"/>
    <w:rsid w:val="000C7627"/>
    <w:rsid w:val="000C7D4F"/>
    <w:rsid w:val="000D17AE"/>
    <w:rsid w:val="000D2063"/>
    <w:rsid w:val="000D24EC"/>
    <w:rsid w:val="000D2C3A"/>
    <w:rsid w:val="000D48A8"/>
    <w:rsid w:val="000D4B5A"/>
    <w:rsid w:val="000D55B1"/>
    <w:rsid w:val="000D64D8"/>
    <w:rsid w:val="000E04D4"/>
    <w:rsid w:val="000E07F5"/>
    <w:rsid w:val="000E19C7"/>
    <w:rsid w:val="000E3800"/>
    <w:rsid w:val="000E3C1C"/>
    <w:rsid w:val="000E4103"/>
    <w:rsid w:val="000E41B7"/>
    <w:rsid w:val="000E6BA0"/>
    <w:rsid w:val="000F174A"/>
    <w:rsid w:val="000F2824"/>
    <w:rsid w:val="000F40A2"/>
    <w:rsid w:val="000F52C5"/>
    <w:rsid w:val="000F6A9C"/>
    <w:rsid w:val="000F7960"/>
    <w:rsid w:val="00100B59"/>
    <w:rsid w:val="00100DC5"/>
    <w:rsid w:val="00100E27"/>
    <w:rsid w:val="00100E5A"/>
    <w:rsid w:val="00101135"/>
    <w:rsid w:val="0010174B"/>
    <w:rsid w:val="00101B6F"/>
    <w:rsid w:val="0010259B"/>
    <w:rsid w:val="00102D25"/>
    <w:rsid w:val="00103869"/>
    <w:rsid w:val="00103B65"/>
    <w:rsid w:val="00103D80"/>
    <w:rsid w:val="00104A05"/>
    <w:rsid w:val="00106009"/>
    <w:rsid w:val="001061F9"/>
    <w:rsid w:val="0010663E"/>
    <w:rsid w:val="001068B3"/>
    <w:rsid w:val="00106A3B"/>
    <w:rsid w:val="001070EF"/>
    <w:rsid w:val="0010769B"/>
    <w:rsid w:val="001113CC"/>
    <w:rsid w:val="00113727"/>
    <w:rsid w:val="00113763"/>
    <w:rsid w:val="0011437C"/>
    <w:rsid w:val="00114B7D"/>
    <w:rsid w:val="00117538"/>
    <w:rsid w:val="001177C4"/>
    <w:rsid w:val="00117B7D"/>
    <w:rsid w:val="00117FF3"/>
    <w:rsid w:val="001208EA"/>
    <w:rsid w:val="0012093E"/>
    <w:rsid w:val="00121F6D"/>
    <w:rsid w:val="001231F0"/>
    <w:rsid w:val="00124F6C"/>
    <w:rsid w:val="00125C6C"/>
    <w:rsid w:val="00127648"/>
    <w:rsid w:val="0013032B"/>
    <w:rsid w:val="001305EA"/>
    <w:rsid w:val="00130630"/>
    <w:rsid w:val="00132281"/>
    <w:rsid w:val="001324C3"/>
    <w:rsid w:val="001328FA"/>
    <w:rsid w:val="001340F1"/>
    <w:rsid w:val="0013419A"/>
    <w:rsid w:val="00134700"/>
    <w:rsid w:val="00134E23"/>
    <w:rsid w:val="00135E80"/>
    <w:rsid w:val="00140753"/>
    <w:rsid w:val="00141A08"/>
    <w:rsid w:val="0014239C"/>
    <w:rsid w:val="00142A4A"/>
    <w:rsid w:val="00143877"/>
    <w:rsid w:val="00143921"/>
    <w:rsid w:val="00143E05"/>
    <w:rsid w:val="00145786"/>
    <w:rsid w:val="00146ACF"/>
    <w:rsid w:val="00146F04"/>
    <w:rsid w:val="00147E93"/>
    <w:rsid w:val="00150425"/>
    <w:rsid w:val="00150EBC"/>
    <w:rsid w:val="00151070"/>
    <w:rsid w:val="001520B0"/>
    <w:rsid w:val="0015446A"/>
    <w:rsid w:val="0015487C"/>
    <w:rsid w:val="00155144"/>
    <w:rsid w:val="001564ED"/>
    <w:rsid w:val="00156956"/>
    <w:rsid w:val="0015712E"/>
    <w:rsid w:val="00157D3F"/>
    <w:rsid w:val="00160115"/>
    <w:rsid w:val="001613F7"/>
    <w:rsid w:val="00161A3D"/>
    <w:rsid w:val="00162C3A"/>
    <w:rsid w:val="00164044"/>
    <w:rsid w:val="00165B83"/>
    <w:rsid w:val="00165FF0"/>
    <w:rsid w:val="00166087"/>
    <w:rsid w:val="0017075C"/>
    <w:rsid w:val="00170CB5"/>
    <w:rsid w:val="00171079"/>
    <w:rsid w:val="00171601"/>
    <w:rsid w:val="00172EC4"/>
    <w:rsid w:val="00173098"/>
    <w:rsid w:val="00174183"/>
    <w:rsid w:val="00174DFA"/>
    <w:rsid w:val="0017544A"/>
    <w:rsid w:val="0017556B"/>
    <w:rsid w:val="00176C65"/>
    <w:rsid w:val="0018036C"/>
    <w:rsid w:val="001807B8"/>
    <w:rsid w:val="00180A15"/>
    <w:rsid w:val="001810F4"/>
    <w:rsid w:val="00181128"/>
    <w:rsid w:val="0018179E"/>
    <w:rsid w:val="00182B46"/>
    <w:rsid w:val="001839C3"/>
    <w:rsid w:val="00183B80"/>
    <w:rsid w:val="00183DB2"/>
    <w:rsid w:val="00183E9C"/>
    <w:rsid w:val="001841F1"/>
    <w:rsid w:val="0018571A"/>
    <w:rsid w:val="00185801"/>
    <w:rsid w:val="001859B6"/>
    <w:rsid w:val="001867E2"/>
    <w:rsid w:val="00186897"/>
    <w:rsid w:val="00187FFC"/>
    <w:rsid w:val="001906E1"/>
    <w:rsid w:val="00190F41"/>
    <w:rsid w:val="00191D2F"/>
    <w:rsid w:val="00191F45"/>
    <w:rsid w:val="00193503"/>
    <w:rsid w:val="001939CA"/>
    <w:rsid w:val="00193B82"/>
    <w:rsid w:val="00193CBF"/>
    <w:rsid w:val="0019600C"/>
    <w:rsid w:val="00196CF1"/>
    <w:rsid w:val="00197ADC"/>
    <w:rsid w:val="00197B41"/>
    <w:rsid w:val="001A03EA"/>
    <w:rsid w:val="001A0AF7"/>
    <w:rsid w:val="001A25AF"/>
    <w:rsid w:val="001A3627"/>
    <w:rsid w:val="001A5BA2"/>
    <w:rsid w:val="001A5F9F"/>
    <w:rsid w:val="001A6EF1"/>
    <w:rsid w:val="001B18FF"/>
    <w:rsid w:val="001B3065"/>
    <w:rsid w:val="001B33C0"/>
    <w:rsid w:val="001B37E0"/>
    <w:rsid w:val="001B4A46"/>
    <w:rsid w:val="001B59F2"/>
    <w:rsid w:val="001B5E34"/>
    <w:rsid w:val="001B6449"/>
    <w:rsid w:val="001B68DA"/>
    <w:rsid w:val="001B7047"/>
    <w:rsid w:val="001C0D11"/>
    <w:rsid w:val="001C0E16"/>
    <w:rsid w:val="001C2303"/>
    <w:rsid w:val="001C2997"/>
    <w:rsid w:val="001C4DB7"/>
    <w:rsid w:val="001C6C9B"/>
    <w:rsid w:val="001D0447"/>
    <w:rsid w:val="001D0CD9"/>
    <w:rsid w:val="001D10B2"/>
    <w:rsid w:val="001D1303"/>
    <w:rsid w:val="001D3092"/>
    <w:rsid w:val="001D4CD1"/>
    <w:rsid w:val="001D5BA2"/>
    <w:rsid w:val="001D66C2"/>
    <w:rsid w:val="001D6877"/>
    <w:rsid w:val="001D69DB"/>
    <w:rsid w:val="001E0FFC"/>
    <w:rsid w:val="001E1F93"/>
    <w:rsid w:val="001E24CF"/>
    <w:rsid w:val="001E265E"/>
    <w:rsid w:val="001E3097"/>
    <w:rsid w:val="001E4B06"/>
    <w:rsid w:val="001E5F98"/>
    <w:rsid w:val="001E7BAA"/>
    <w:rsid w:val="001F01F4"/>
    <w:rsid w:val="001F0F26"/>
    <w:rsid w:val="001F1F70"/>
    <w:rsid w:val="001F2232"/>
    <w:rsid w:val="001F3546"/>
    <w:rsid w:val="001F459C"/>
    <w:rsid w:val="001F64BE"/>
    <w:rsid w:val="001F6D7B"/>
    <w:rsid w:val="001F7070"/>
    <w:rsid w:val="001F7807"/>
    <w:rsid w:val="002007C8"/>
    <w:rsid w:val="00200AD3"/>
    <w:rsid w:val="00200EF2"/>
    <w:rsid w:val="002016B9"/>
    <w:rsid w:val="00201825"/>
    <w:rsid w:val="00201CB2"/>
    <w:rsid w:val="00202266"/>
    <w:rsid w:val="002024E9"/>
    <w:rsid w:val="002037AE"/>
    <w:rsid w:val="002046F7"/>
    <w:rsid w:val="0020478D"/>
    <w:rsid w:val="002054D0"/>
    <w:rsid w:val="00206EFD"/>
    <w:rsid w:val="0020756A"/>
    <w:rsid w:val="00210173"/>
    <w:rsid w:val="002105A3"/>
    <w:rsid w:val="00210D95"/>
    <w:rsid w:val="002136B3"/>
    <w:rsid w:val="00214DDB"/>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1E53"/>
    <w:rsid w:val="00234830"/>
    <w:rsid w:val="002350F5"/>
    <w:rsid w:val="002368C7"/>
    <w:rsid w:val="00236EC8"/>
    <w:rsid w:val="0023726F"/>
    <w:rsid w:val="002372AF"/>
    <w:rsid w:val="0024041A"/>
    <w:rsid w:val="002410C8"/>
    <w:rsid w:val="002412F8"/>
    <w:rsid w:val="00241C93"/>
    <w:rsid w:val="0024214A"/>
    <w:rsid w:val="00242CF1"/>
    <w:rsid w:val="00243DDA"/>
    <w:rsid w:val="002441F2"/>
    <w:rsid w:val="0024438F"/>
    <w:rsid w:val="002447C2"/>
    <w:rsid w:val="002455DE"/>
    <w:rsid w:val="002458D0"/>
    <w:rsid w:val="00245EC0"/>
    <w:rsid w:val="002462B7"/>
    <w:rsid w:val="00246613"/>
    <w:rsid w:val="00247FF0"/>
    <w:rsid w:val="00250C2E"/>
    <w:rsid w:val="00250F4A"/>
    <w:rsid w:val="00251231"/>
    <w:rsid w:val="00251349"/>
    <w:rsid w:val="00251452"/>
    <w:rsid w:val="00253532"/>
    <w:rsid w:val="002540D3"/>
    <w:rsid w:val="002549B6"/>
    <w:rsid w:val="00254B2A"/>
    <w:rsid w:val="002556DB"/>
    <w:rsid w:val="00256D4F"/>
    <w:rsid w:val="00260EE8"/>
    <w:rsid w:val="00260F28"/>
    <w:rsid w:val="00261300"/>
    <w:rsid w:val="0026131D"/>
    <w:rsid w:val="00263542"/>
    <w:rsid w:val="00264DCF"/>
    <w:rsid w:val="00265345"/>
    <w:rsid w:val="00266738"/>
    <w:rsid w:val="0026691A"/>
    <w:rsid w:val="00266D0C"/>
    <w:rsid w:val="00271010"/>
    <w:rsid w:val="0027146B"/>
    <w:rsid w:val="002717AE"/>
    <w:rsid w:val="00272E6C"/>
    <w:rsid w:val="0027322D"/>
    <w:rsid w:val="00273E82"/>
    <w:rsid w:val="00273F94"/>
    <w:rsid w:val="002760B7"/>
    <w:rsid w:val="002762E9"/>
    <w:rsid w:val="0027707D"/>
    <w:rsid w:val="002778BE"/>
    <w:rsid w:val="0028095A"/>
    <w:rsid w:val="002810D3"/>
    <w:rsid w:val="002827A5"/>
    <w:rsid w:val="002829A6"/>
    <w:rsid w:val="00283F3C"/>
    <w:rsid w:val="002847AE"/>
    <w:rsid w:val="002870F2"/>
    <w:rsid w:val="00287650"/>
    <w:rsid w:val="00287796"/>
    <w:rsid w:val="0029008E"/>
    <w:rsid w:val="00290154"/>
    <w:rsid w:val="00291520"/>
    <w:rsid w:val="002921C4"/>
    <w:rsid w:val="00292AB4"/>
    <w:rsid w:val="002938F9"/>
    <w:rsid w:val="00294F88"/>
    <w:rsid w:val="00294FCC"/>
    <w:rsid w:val="00295475"/>
    <w:rsid w:val="00295516"/>
    <w:rsid w:val="00295906"/>
    <w:rsid w:val="0029733C"/>
    <w:rsid w:val="002A0ED6"/>
    <w:rsid w:val="002A10A1"/>
    <w:rsid w:val="002A12C5"/>
    <w:rsid w:val="002A1578"/>
    <w:rsid w:val="002A3161"/>
    <w:rsid w:val="002A3410"/>
    <w:rsid w:val="002A3895"/>
    <w:rsid w:val="002A44D1"/>
    <w:rsid w:val="002A4631"/>
    <w:rsid w:val="002A4FF8"/>
    <w:rsid w:val="002A51D5"/>
    <w:rsid w:val="002A5BA6"/>
    <w:rsid w:val="002A6EA6"/>
    <w:rsid w:val="002B108B"/>
    <w:rsid w:val="002B12DE"/>
    <w:rsid w:val="002B1993"/>
    <w:rsid w:val="002B270D"/>
    <w:rsid w:val="002B2ADE"/>
    <w:rsid w:val="002B3375"/>
    <w:rsid w:val="002B4745"/>
    <w:rsid w:val="002B480D"/>
    <w:rsid w:val="002B4845"/>
    <w:rsid w:val="002B4AC3"/>
    <w:rsid w:val="002B6734"/>
    <w:rsid w:val="002B7744"/>
    <w:rsid w:val="002C05AC"/>
    <w:rsid w:val="002C3953"/>
    <w:rsid w:val="002C56A0"/>
    <w:rsid w:val="002C7496"/>
    <w:rsid w:val="002D12FF"/>
    <w:rsid w:val="002D178F"/>
    <w:rsid w:val="002D21A5"/>
    <w:rsid w:val="002D37FA"/>
    <w:rsid w:val="002D39ED"/>
    <w:rsid w:val="002D410F"/>
    <w:rsid w:val="002D4413"/>
    <w:rsid w:val="002D4CA1"/>
    <w:rsid w:val="002D7247"/>
    <w:rsid w:val="002E0A36"/>
    <w:rsid w:val="002E23E3"/>
    <w:rsid w:val="002E247B"/>
    <w:rsid w:val="002E26F3"/>
    <w:rsid w:val="002E30BA"/>
    <w:rsid w:val="002E34CB"/>
    <w:rsid w:val="002E3E3F"/>
    <w:rsid w:val="002E4059"/>
    <w:rsid w:val="002E4D5B"/>
    <w:rsid w:val="002E5474"/>
    <w:rsid w:val="002E5699"/>
    <w:rsid w:val="002E5832"/>
    <w:rsid w:val="002E617D"/>
    <w:rsid w:val="002E633F"/>
    <w:rsid w:val="002E65E2"/>
    <w:rsid w:val="002F0BF7"/>
    <w:rsid w:val="002F0D60"/>
    <w:rsid w:val="002F104E"/>
    <w:rsid w:val="002F1515"/>
    <w:rsid w:val="002F1BD9"/>
    <w:rsid w:val="002F2027"/>
    <w:rsid w:val="002F3431"/>
    <w:rsid w:val="002F3A6D"/>
    <w:rsid w:val="002F4C78"/>
    <w:rsid w:val="002F4EBA"/>
    <w:rsid w:val="002F5033"/>
    <w:rsid w:val="002F599C"/>
    <w:rsid w:val="002F749C"/>
    <w:rsid w:val="0030312B"/>
    <w:rsid w:val="00303813"/>
    <w:rsid w:val="00304B2C"/>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2E7"/>
    <w:rsid w:val="00316A7F"/>
    <w:rsid w:val="0031762D"/>
    <w:rsid w:val="00317B24"/>
    <w:rsid w:val="00317D8E"/>
    <w:rsid w:val="00317E8F"/>
    <w:rsid w:val="00317F04"/>
    <w:rsid w:val="00320752"/>
    <w:rsid w:val="003209E8"/>
    <w:rsid w:val="003211F4"/>
    <w:rsid w:val="0032193F"/>
    <w:rsid w:val="00321A40"/>
    <w:rsid w:val="00322186"/>
    <w:rsid w:val="00322962"/>
    <w:rsid w:val="0032403E"/>
    <w:rsid w:val="00324D73"/>
    <w:rsid w:val="003257F8"/>
    <w:rsid w:val="00325B7B"/>
    <w:rsid w:val="00325E35"/>
    <w:rsid w:val="003272A9"/>
    <w:rsid w:val="00327B08"/>
    <w:rsid w:val="0033193C"/>
    <w:rsid w:val="00332B30"/>
    <w:rsid w:val="00333BA4"/>
    <w:rsid w:val="00334EE8"/>
    <w:rsid w:val="0033532B"/>
    <w:rsid w:val="003353CD"/>
    <w:rsid w:val="00336799"/>
    <w:rsid w:val="0033685E"/>
    <w:rsid w:val="003370E3"/>
    <w:rsid w:val="00337929"/>
    <w:rsid w:val="00337AD4"/>
    <w:rsid w:val="00340003"/>
    <w:rsid w:val="00341CD3"/>
    <w:rsid w:val="003421FE"/>
    <w:rsid w:val="003425DF"/>
    <w:rsid w:val="003429B7"/>
    <w:rsid w:val="00342B92"/>
    <w:rsid w:val="00343B23"/>
    <w:rsid w:val="00343B25"/>
    <w:rsid w:val="003444A9"/>
    <w:rsid w:val="003445F2"/>
    <w:rsid w:val="00344B4B"/>
    <w:rsid w:val="0034559A"/>
    <w:rsid w:val="00345E2D"/>
    <w:rsid w:val="00345EB0"/>
    <w:rsid w:val="0034764B"/>
    <w:rsid w:val="0034780A"/>
    <w:rsid w:val="00347CBE"/>
    <w:rsid w:val="003503AC"/>
    <w:rsid w:val="00351586"/>
    <w:rsid w:val="003516AE"/>
    <w:rsid w:val="00352686"/>
    <w:rsid w:val="003534AD"/>
    <w:rsid w:val="00355EE4"/>
    <w:rsid w:val="00357136"/>
    <w:rsid w:val="003576EB"/>
    <w:rsid w:val="00360431"/>
    <w:rsid w:val="00360C67"/>
    <w:rsid w:val="00360E65"/>
    <w:rsid w:val="00362DCB"/>
    <w:rsid w:val="0036308C"/>
    <w:rsid w:val="00363E8F"/>
    <w:rsid w:val="00364D69"/>
    <w:rsid w:val="00365118"/>
    <w:rsid w:val="00365968"/>
    <w:rsid w:val="00366467"/>
    <w:rsid w:val="00367331"/>
    <w:rsid w:val="00367484"/>
    <w:rsid w:val="00370563"/>
    <w:rsid w:val="003713D2"/>
    <w:rsid w:val="00371AF4"/>
    <w:rsid w:val="00372A4F"/>
    <w:rsid w:val="00372B9F"/>
    <w:rsid w:val="00373265"/>
    <w:rsid w:val="0037384B"/>
    <w:rsid w:val="00373892"/>
    <w:rsid w:val="003741CD"/>
    <w:rsid w:val="003743CE"/>
    <w:rsid w:val="00374AE6"/>
    <w:rsid w:val="00376ECF"/>
    <w:rsid w:val="00377B12"/>
    <w:rsid w:val="003807AF"/>
    <w:rsid w:val="00380856"/>
    <w:rsid w:val="00380E60"/>
    <w:rsid w:val="00380EAE"/>
    <w:rsid w:val="00380FB9"/>
    <w:rsid w:val="0038198C"/>
    <w:rsid w:val="00381B95"/>
    <w:rsid w:val="00382A6F"/>
    <w:rsid w:val="00382C57"/>
    <w:rsid w:val="0038316E"/>
    <w:rsid w:val="00383B5F"/>
    <w:rsid w:val="00384483"/>
    <w:rsid w:val="0038499A"/>
    <w:rsid w:val="00384F53"/>
    <w:rsid w:val="00386D58"/>
    <w:rsid w:val="00387053"/>
    <w:rsid w:val="00391154"/>
    <w:rsid w:val="00393625"/>
    <w:rsid w:val="00395451"/>
    <w:rsid w:val="00395633"/>
    <w:rsid w:val="00395716"/>
    <w:rsid w:val="00396B0E"/>
    <w:rsid w:val="00396D59"/>
    <w:rsid w:val="0039766F"/>
    <w:rsid w:val="003A01C8"/>
    <w:rsid w:val="003A06C2"/>
    <w:rsid w:val="003A1238"/>
    <w:rsid w:val="003A1937"/>
    <w:rsid w:val="003A291B"/>
    <w:rsid w:val="003A43B0"/>
    <w:rsid w:val="003A4F65"/>
    <w:rsid w:val="003A54D1"/>
    <w:rsid w:val="003A5964"/>
    <w:rsid w:val="003A5E30"/>
    <w:rsid w:val="003A6344"/>
    <w:rsid w:val="003A6624"/>
    <w:rsid w:val="003A695D"/>
    <w:rsid w:val="003A6A25"/>
    <w:rsid w:val="003A6F6B"/>
    <w:rsid w:val="003B225F"/>
    <w:rsid w:val="003B3CB0"/>
    <w:rsid w:val="003B470D"/>
    <w:rsid w:val="003B7BBB"/>
    <w:rsid w:val="003C080E"/>
    <w:rsid w:val="003C0FB3"/>
    <w:rsid w:val="003C10DE"/>
    <w:rsid w:val="003C3990"/>
    <w:rsid w:val="003C434B"/>
    <w:rsid w:val="003C489D"/>
    <w:rsid w:val="003C54B8"/>
    <w:rsid w:val="003C687F"/>
    <w:rsid w:val="003C723C"/>
    <w:rsid w:val="003D0F7F"/>
    <w:rsid w:val="003D3CF0"/>
    <w:rsid w:val="003D53BF"/>
    <w:rsid w:val="003D5665"/>
    <w:rsid w:val="003D5D16"/>
    <w:rsid w:val="003D6797"/>
    <w:rsid w:val="003D779D"/>
    <w:rsid w:val="003D7846"/>
    <w:rsid w:val="003D78A2"/>
    <w:rsid w:val="003E03FD"/>
    <w:rsid w:val="003E15EE"/>
    <w:rsid w:val="003E4262"/>
    <w:rsid w:val="003E635E"/>
    <w:rsid w:val="003E69C2"/>
    <w:rsid w:val="003E6AE0"/>
    <w:rsid w:val="003F0971"/>
    <w:rsid w:val="003F0D57"/>
    <w:rsid w:val="003F28DA"/>
    <w:rsid w:val="003F2B6E"/>
    <w:rsid w:val="003F2C2F"/>
    <w:rsid w:val="003F35B8"/>
    <w:rsid w:val="003F3F97"/>
    <w:rsid w:val="003F42CF"/>
    <w:rsid w:val="003F4EA0"/>
    <w:rsid w:val="003F4F0B"/>
    <w:rsid w:val="003F66AD"/>
    <w:rsid w:val="003F6949"/>
    <w:rsid w:val="003F69BE"/>
    <w:rsid w:val="003F7D20"/>
    <w:rsid w:val="0040046D"/>
    <w:rsid w:val="00400EB0"/>
    <w:rsid w:val="004013F6"/>
    <w:rsid w:val="00401C23"/>
    <w:rsid w:val="00401DEA"/>
    <w:rsid w:val="00402FCF"/>
    <w:rsid w:val="004042F8"/>
    <w:rsid w:val="004048C9"/>
    <w:rsid w:val="00405801"/>
    <w:rsid w:val="004062AA"/>
    <w:rsid w:val="00407329"/>
    <w:rsid w:val="00407474"/>
    <w:rsid w:val="00407ED4"/>
    <w:rsid w:val="00407F31"/>
    <w:rsid w:val="004125FD"/>
    <w:rsid w:val="004128F0"/>
    <w:rsid w:val="00414724"/>
    <w:rsid w:val="00414D5B"/>
    <w:rsid w:val="00415D76"/>
    <w:rsid w:val="004163AD"/>
    <w:rsid w:val="0041645A"/>
    <w:rsid w:val="00416A59"/>
    <w:rsid w:val="00417BB8"/>
    <w:rsid w:val="00420300"/>
    <w:rsid w:val="00421CC4"/>
    <w:rsid w:val="0042354D"/>
    <w:rsid w:val="004259A6"/>
    <w:rsid w:val="00425CCF"/>
    <w:rsid w:val="00425CF5"/>
    <w:rsid w:val="00427CF2"/>
    <w:rsid w:val="00430047"/>
    <w:rsid w:val="00430D80"/>
    <w:rsid w:val="004317B5"/>
    <w:rsid w:val="00431E3D"/>
    <w:rsid w:val="00431F7A"/>
    <w:rsid w:val="0043203C"/>
    <w:rsid w:val="00434735"/>
    <w:rsid w:val="00435259"/>
    <w:rsid w:val="004361FB"/>
    <w:rsid w:val="00436B23"/>
    <w:rsid w:val="00436E88"/>
    <w:rsid w:val="00436F66"/>
    <w:rsid w:val="004402C7"/>
    <w:rsid w:val="00440977"/>
    <w:rsid w:val="00440E3A"/>
    <w:rsid w:val="0044175B"/>
    <w:rsid w:val="004418C1"/>
    <w:rsid w:val="00441AB0"/>
    <w:rsid w:val="00441C88"/>
    <w:rsid w:val="00442026"/>
    <w:rsid w:val="00442448"/>
    <w:rsid w:val="00443CD4"/>
    <w:rsid w:val="004440BB"/>
    <w:rsid w:val="004450B6"/>
    <w:rsid w:val="00445612"/>
    <w:rsid w:val="00446AA3"/>
    <w:rsid w:val="004479D8"/>
    <w:rsid w:val="00447C97"/>
    <w:rsid w:val="00451168"/>
    <w:rsid w:val="00451506"/>
    <w:rsid w:val="00452D84"/>
    <w:rsid w:val="004534C6"/>
    <w:rsid w:val="00453739"/>
    <w:rsid w:val="0045627B"/>
    <w:rsid w:val="00456C90"/>
    <w:rsid w:val="00457160"/>
    <w:rsid w:val="004578CC"/>
    <w:rsid w:val="00463BFC"/>
    <w:rsid w:val="004657D6"/>
    <w:rsid w:val="00465E5F"/>
    <w:rsid w:val="004728AA"/>
    <w:rsid w:val="00472B13"/>
    <w:rsid w:val="00473346"/>
    <w:rsid w:val="00474409"/>
    <w:rsid w:val="004747CB"/>
    <w:rsid w:val="00476168"/>
    <w:rsid w:val="00476284"/>
    <w:rsid w:val="0047758F"/>
    <w:rsid w:val="0048084F"/>
    <w:rsid w:val="00480A80"/>
    <w:rsid w:val="004810BD"/>
    <w:rsid w:val="0048175E"/>
    <w:rsid w:val="00482868"/>
    <w:rsid w:val="00482D4D"/>
    <w:rsid w:val="00483B44"/>
    <w:rsid w:val="00483CA9"/>
    <w:rsid w:val="0048414F"/>
    <w:rsid w:val="00484CD5"/>
    <w:rsid w:val="004850B9"/>
    <w:rsid w:val="0048525B"/>
    <w:rsid w:val="00485CCD"/>
    <w:rsid w:val="00485DB5"/>
    <w:rsid w:val="004860C5"/>
    <w:rsid w:val="00486D2B"/>
    <w:rsid w:val="00487ABD"/>
    <w:rsid w:val="00490D60"/>
    <w:rsid w:val="0049235D"/>
    <w:rsid w:val="00493120"/>
    <w:rsid w:val="004949C7"/>
    <w:rsid w:val="00494FDC"/>
    <w:rsid w:val="00496178"/>
    <w:rsid w:val="004A0489"/>
    <w:rsid w:val="004A161B"/>
    <w:rsid w:val="004A4106"/>
    <w:rsid w:val="004A4146"/>
    <w:rsid w:val="004A47DB"/>
    <w:rsid w:val="004A4F6C"/>
    <w:rsid w:val="004A5AAE"/>
    <w:rsid w:val="004A6847"/>
    <w:rsid w:val="004A6AB7"/>
    <w:rsid w:val="004A6DEA"/>
    <w:rsid w:val="004A7284"/>
    <w:rsid w:val="004A7A6C"/>
    <w:rsid w:val="004A7E1A"/>
    <w:rsid w:val="004B005E"/>
    <w:rsid w:val="004B0073"/>
    <w:rsid w:val="004B1079"/>
    <w:rsid w:val="004B1541"/>
    <w:rsid w:val="004B1971"/>
    <w:rsid w:val="004B240E"/>
    <w:rsid w:val="004B29F4"/>
    <w:rsid w:val="004B4C27"/>
    <w:rsid w:val="004B6407"/>
    <w:rsid w:val="004B6923"/>
    <w:rsid w:val="004B7240"/>
    <w:rsid w:val="004B7495"/>
    <w:rsid w:val="004B780F"/>
    <w:rsid w:val="004B7B56"/>
    <w:rsid w:val="004B7EE9"/>
    <w:rsid w:val="004C098E"/>
    <w:rsid w:val="004C1239"/>
    <w:rsid w:val="004C20CF"/>
    <w:rsid w:val="004C299C"/>
    <w:rsid w:val="004C2E2E"/>
    <w:rsid w:val="004C3080"/>
    <w:rsid w:val="004C38A9"/>
    <w:rsid w:val="004C4D54"/>
    <w:rsid w:val="004C50A8"/>
    <w:rsid w:val="004C7023"/>
    <w:rsid w:val="004C7513"/>
    <w:rsid w:val="004D02AC"/>
    <w:rsid w:val="004D0383"/>
    <w:rsid w:val="004D109D"/>
    <w:rsid w:val="004D162F"/>
    <w:rsid w:val="004D1F3F"/>
    <w:rsid w:val="004D2FAD"/>
    <w:rsid w:val="004D333E"/>
    <w:rsid w:val="004D3A72"/>
    <w:rsid w:val="004D3EE2"/>
    <w:rsid w:val="004D5BBA"/>
    <w:rsid w:val="004D6196"/>
    <w:rsid w:val="004D6540"/>
    <w:rsid w:val="004D66E9"/>
    <w:rsid w:val="004D6D4D"/>
    <w:rsid w:val="004E14EB"/>
    <w:rsid w:val="004E1C2A"/>
    <w:rsid w:val="004E2ACB"/>
    <w:rsid w:val="004E38B0"/>
    <w:rsid w:val="004E3C28"/>
    <w:rsid w:val="004E4332"/>
    <w:rsid w:val="004E4E0B"/>
    <w:rsid w:val="004E5594"/>
    <w:rsid w:val="004E65B8"/>
    <w:rsid w:val="004E6856"/>
    <w:rsid w:val="004E6FB4"/>
    <w:rsid w:val="004E70C9"/>
    <w:rsid w:val="004E7687"/>
    <w:rsid w:val="004F0977"/>
    <w:rsid w:val="004F1408"/>
    <w:rsid w:val="004F2B35"/>
    <w:rsid w:val="004F4DF3"/>
    <w:rsid w:val="004F4E1D"/>
    <w:rsid w:val="004F616E"/>
    <w:rsid w:val="004F6257"/>
    <w:rsid w:val="004F652A"/>
    <w:rsid w:val="004F694C"/>
    <w:rsid w:val="004F6A25"/>
    <w:rsid w:val="004F6AB0"/>
    <w:rsid w:val="004F6B4D"/>
    <w:rsid w:val="004F6F40"/>
    <w:rsid w:val="004F7E61"/>
    <w:rsid w:val="005000BD"/>
    <w:rsid w:val="005000DD"/>
    <w:rsid w:val="0050090A"/>
    <w:rsid w:val="00501123"/>
    <w:rsid w:val="00503948"/>
    <w:rsid w:val="00503B09"/>
    <w:rsid w:val="00504C5B"/>
    <w:rsid w:val="00504F5C"/>
    <w:rsid w:val="00505262"/>
    <w:rsid w:val="0050597B"/>
    <w:rsid w:val="00506DF8"/>
    <w:rsid w:val="00507451"/>
    <w:rsid w:val="00511F4D"/>
    <w:rsid w:val="005148B1"/>
    <w:rsid w:val="00514D6B"/>
    <w:rsid w:val="0051536C"/>
    <w:rsid w:val="0051574E"/>
    <w:rsid w:val="0051725F"/>
    <w:rsid w:val="00520095"/>
    <w:rsid w:val="00520645"/>
    <w:rsid w:val="0052168D"/>
    <w:rsid w:val="005223A0"/>
    <w:rsid w:val="0052396A"/>
    <w:rsid w:val="005246F1"/>
    <w:rsid w:val="005264D5"/>
    <w:rsid w:val="00526EA9"/>
    <w:rsid w:val="0052734E"/>
    <w:rsid w:val="0052782C"/>
    <w:rsid w:val="00527A41"/>
    <w:rsid w:val="00530E46"/>
    <w:rsid w:val="00531E51"/>
    <w:rsid w:val="00531F55"/>
    <w:rsid w:val="005324EF"/>
    <w:rsid w:val="0053286B"/>
    <w:rsid w:val="00532EBD"/>
    <w:rsid w:val="00536369"/>
    <w:rsid w:val="005363A7"/>
    <w:rsid w:val="005378A4"/>
    <w:rsid w:val="00537CEC"/>
    <w:rsid w:val="005400FF"/>
    <w:rsid w:val="00540E99"/>
    <w:rsid w:val="00541130"/>
    <w:rsid w:val="005431BC"/>
    <w:rsid w:val="00543CDB"/>
    <w:rsid w:val="005447BE"/>
    <w:rsid w:val="00546A8B"/>
    <w:rsid w:val="00546D5E"/>
    <w:rsid w:val="00546F02"/>
    <w:rsid w:val="00547028"/>
    <w:rsid w:val="00547051"/>
    <w:rsid w:val="0054770B"/>
    <w:rsid w:val="00547DB7"/>
    <w:rsid w:val="00551073"/>
    <w:rsid w:val="00551176"/>
    <w:rsid w:val="00551DA4"/>
    <w:rsid w:val="0055213A"/>
    <w:rsid w:val="00554956"/>
    <w:rsid w:val="00554F4B"/>
    <w:rsid w:val="00557BE6"/>
    <w:rsid w:val="005600BC"/>
    <w:rsid w:val="00563104"/>
    <w:rsid w:val="005636BC"/>
    <w:rsid w:val="005646C1"/>
    <w:rsid w:val="005646CC"/>
    <w:rsid w:val="005652E4"/>
    <w:rsid w:val="00565730"/>
    <w:rsid w:val="005658E1"/>
    <w:rsid w:val="00566245"/>
    <w:rsid w:val="00566671"/>
    <w:rsid w:val="005666B3"/>
    <w:rsid w:val="00567B22"/>
    <w:rsid w:val="00571121"/>
    <w:rsid w:val="0057134C"/>
    <w:rsid w:val="0057331C"/>
    <w:rsid w:val="00573328"/>
    <w:rsid w:val="00573F07"/>
    <w:rsid w:val="0057478F"/>
    <w:rsid w:val="005747FF"/>
    <w:rsid w:val="005748E4"/>
    <w:rsid w:val="00576415"/>
    <w:rsid w:val="00580D0F"/>
    <w:rsid w:val="00581F3D"/>
    <w:rsid w:val="005824C0"/>
    <w:rsid w:val="00582560"/>
    <w:rsid w:val="00582FA9"/>
    <w:rsid w:val="00582FD7"/>
    <w:rsid w:val="005832ED"/>
    <w:rsid w:val="00583524"/>
    <w:rsid w:val="005835A2"/>
    <w:rsid w:val="00583853"/>
    <w:rsid w:val="005853CC"/>
    <w:rsid w:val="005857A8"/>
    <w:rsid w:val="00586549"/>
    <w:rsid w:val="0058713B"/>
    <w:rsid w:val="005876D2"/>
    <w:rsid w:val="0059056C"/>
    <w:rsid w:val="0059130B"/>
    <w:rsid w:val="00593F04"/>
    <w:rsid w:val="00594705"/>
    <w:rsid w:val="00594BC9"/>
    <w:rsid w:val="00594C2F"/>
    <w:rsid w:val="00596689"/>
    <w:rsid w:val="005A16FB"/>
    <w:rsid w:val="005A1A68"/>
    <w:rsid w:val="005A1D50"/>
    <w:rsid w:val="005A2985"/>
    <w:rsid w:val="005A2A5A"/>
    <w:rsid w:val="005A3076"/>
    <w:rsid w:val="005A3837"/>
    <w:rsid w:val="005A39FC"/>
    <w:rsid w:val="005A3B66"/>
    <w:rsid w:val="005A3FFE"/>
    <w:rsid w:val="005A42E3"/>
    <w:rsid w:val="005A5F04"/>
    <w:rsid w:val="005A6DC2"/>
    <w:rsid w:val="005A7A20"/>
    <w:rsid w:val="005B0870"/>
    <w:rsid w:val="005B1510"/>
    <w:rsid w:val="005B1762"/>
    <w:rsid w:val="005B269D"/>
    <w:rsid w:val="005B3001"/>
    <w:rsid w:val="005B3B2D"/>
    <w:rsid w:val="005B3FCC"/>
    <w:rsid w:val="005B4B88"/>
    <w:rsid w:val="005B5605"/>
    <w:rsid w:val="005B5D60"/>
    <w:rsid w:val="005B5E31"/>
    <w:rsid w:val="005B64AE"/>
    <w:rsid w:val="005B6E3D"/>
    <w:rsid w:val="005B7298"/>
    <w:rsid w:val="005C1BFC"/>
    <w:rsid w:val="005C4577"/>
    <w:rsid w:val="005C7B55"/>
    <w:rsid w:val="005D0175"/>
    <w:rsid w:val="005D1CC4"/>
    <w:rsid w:val="005D2D62"/>
    <w:rsid w:val="005D52EB"/>
    <w:rsid w:val="005D5A78"/>
    <w:rsid w:val="005D5DB0"/>
    <w:rsid w:val="005D7A00"/>
    <w:rsid w:val="005E0B43"/>
    <w:rsid w:val="005E1533"/>
    <w:rsid w:val="005E1AD5"/>
    <w:rsid w:val="005E4742"/>
    <w:rsid w:val="005E6829"/>
    <w:rsid w:val="005E7B22"/>
    <w:rsid w:val="005F0D6C"/>
    <w:rsid w:val="005F10D4"/>
    <w:rsid w:val="005F17D6"/>
    <w:rsid w:val="005F26E8"/>
    <w:rsid w:val="005F275A"/>
    <w:rsid w:val="005F291B"/>
    <w:rsid w:val="005F2E08"/>
    <w:rsid w:val="005F397E"/>
    <w:rsid w:val="005F4071"/>
    <w:rsid w:val="005F468F"/>
    <w:rsid w:val="005F6C5A"/>
    <w:rsid w:val="005F7834"/>
    <w:rsid w:val="005F78DD"/>
    <w:rsid w:val="005F7A4D"/>
    <w:rsid w:val="005F7EA0"/>
    <w:rsid w:val="00601B68"/>
    <w:rsid w:val="00601C31"/>
    <w:rsid w:val="006026BA"/>
    <w:rsid w:val="0060359B"/>
    <w:rsid w:val="00603F69"/>
    <w:rsid w:val="006040DA"/>
    <w:rsid w:val="0060462A"/>
    <w:rsid w:val="006047BD"/>
    <w:rsid w:val="00604CBC"/>
    <w:rsid w:val="00605341"/>
    <w:rsid w:val="006075E0"/>
    <w:rsid w:val="00607675"/>
    <w:rsid w:val="0060767B"/>
    <w:rsid w:val="00607C30"/>
    <w:rsid w:val="00610F53"/>
    <w:rsid w:val="00612E3F"/>
    <w:rsid w:val="00613208"/>
    <w:rsid w:val="006156D8"/>
    <w:rsid w:val="00616767"/>
    <w:rsid w:val="0061698B"/>
    <w:rsid w:val="00616F61"/>
    <w:rsid w:val="00620917"/>
    <w:rsid w:val="0062163D"/>
    <w:rsid w:val="00621BCB"/>
    <w:rsid w:val="00622472"/>
    <w:rsid w:val="006229AF"/>
    <w:rsid w:val="00623A9E"/>
    <w:rsid w:val="00624329"/>
    <w:rsid w:val="006245E0"/>
    <w:rsid w:val="00624A20"/>
    <w:rsid w:val="00624A2A"/>
    <w:rsid w:val="00624C9B"/>
    <w:rsid w:val="006251EB"/>
    <w:rsid w:val="0062541D"/>
    <w:rsid w:val="00630BB3"/>
    <w:rsid w:val="00632182"/>
    <w:rsid w:val="006335DF"/>
    <w:rsid w:val="00633A4A"/>
    <w:rsid w:val="00634717"/>
    <w:rsid w:val="00635944"/>
    <w:rsid w:val="0063670E"/>
    <w:rsid w:val="00637181"/>
    <w:rsid w:val="006377D8"/>
    <w:rsid w:val="00637AF8"/>
    <w:rsid w:val="006412BE"/>
    <w:rsid w:val="0064144D"/>
    <w:rsid w:val="00641609"/>
    <w:rsid w:val="0064160E"/>
    <w:rsid w:val="00642389"/>
    <w:rsid w:val="00642DB4"/>
    <w:rsid w:val="006439ED"/>
    <w:rsid w:val="00644306"/>
    <w:rsid w:val="00644665"/>
    <w:rsid w:val="00644EAB"/>
    <w:rsid w:val="006450E2"/>
    <w:rsid w:val="006453D8"/>
    <w:rsid w:val="006457A5"/>
    <w:rsid w:val="0065048C"/>
    <w:rsid w:val="00650503"/>
    <w:rsid w:val="00650D53"/>
    <w:rsid w:val="00651A1C"/>
    <w:rsid w:val="00651E73"/>
    <w:rsid w:val="006522EF"/>
    <w:rsid w:val="006522FD"/>
    <w:rsid w:val="00652800"/>
    <w:rsid w:val="00653AB0"/>
    <w:rsid w:val="00653C5D"/>
    <w:rsid w:val="006544A7"/>
    <w:rsid w:val="006552BE"/>
    <w:rsid w:val="0065578F"/>
    <w:rsid w:val="00656031"/>
    <w:rsid w:val="00656E59"/>
    <w:rsid w:val="00661413"/>
    <w:rsid w:val="0066165E"/>
    <w:rsid w:val="006618E3"/>
    <w:rsid w:val="00661D06"/>
    <w:rsid w:val="00661EB6"/>
    <w:rsid w:val="00662D24"/>
    <w:rsid w:val="006638B4"/>
    <w:rsid w:val="0066400D"/>
    <w:rsid w:val="006641B3"/>
    <w:rsid w:val="006644C4"/>
    <w:rsid w:val="00664934"/>
    <w:rsid w:val="00665F1A"/>
    <w:rsid w:val="0066665B"/>
    <w:rsid w:val="006679FE"/>
    <w:rsid w:val="00670EE3"/>
    <w:rsid w:val="00672902"/>
    <w:rsid w:val="00673149"/>
    <w:rsid w:val="0067331F"/>
    <w:rsid w:val="00673922"/>
    <w:rsid w:val="00673D6D"/>
    <w:rsid w:val="006742E8"/>
    <w:rsid w:val="0067461E"/>
    <w:rsid w:val="0067482E"/>
    <w:rsid w:val="00675260"/>
    <w:rsid w:val="00677DDB"/>
    <w:rsid w:val="00677EF0"/>
    <w:rsid w:val="006814BF"/>
    <w:rsid w:val="00681DCF"/>
    <w:rsid w:val="00681F32"/>
    <w:rsid w:val="006826B1"/>
    <w:rsid w:val="00683AEC"/>
    <w:rsid w:val="00684672"/>
    <w:rsid w:val="0068481E"/>
    <w:rsid w:val="006856F4"/>
    <w:rsid w:val="00686500"/>
    <w:rsid w:val="0068666F"/>
    <w:rsid w:val="0068780A"/>
    <w:rsid w:val="00690267"/>
    <w:rsid w:val="0069052B"/>
    <w:rsid w:val="006906E7"/>
    <w:rsid w:val="0069107B"/>
    <w:rsid w:val="006931D4"/>
    <w:rsid w:val="00694485"/>
    <w:rsid w:val="00694E70"/>
    <w:rsid w:val="006954D4"/>
    <w:rsid w:val="0069598B"/>
    <w:rsid w:val="00695AF0"/>
    <w:rsid w:val="0069757D"/>
    <w:rsid w:val="006A16BD"/>
    <w:rsid w:val="006A1A8E"/>
    <w:rsid w:val="006A1CF6"/>
    <w:rsid w:val="006A2D9E"/>
    <w:rsid w:val="006A36DB"/>
    <w:rsid w:val="006A38BB"/>
    <w:rsid w:val="006A3EF2"/>
    <w:rsid w:val="006A44D0"/>
    <w:rsid w:val="006A48C1"/>
    <w:rsid w:val="006A510D"/>
    <w:rsid w:val="006A51A4"/>
    <w:rsid w:val="006B0291"/>
    <w:rsid w:val="006B06B2"/>
    <w:rsid w:val="006B07B6"/>
    <w:rsid w:val="006B10EF"/>
    <w:rsid w:val="006B1FFA"/>
    <w:rsid w:val="006B20FA"/>
    <w:rsid w:val="006B3564"/>
    <w:rsid w:val="006B37E6"/>
    <w:rsid w:val="006B3D8F"/>
    <w:rsid w:val="006B42E3"/>
    <w:rsid w:val="006B44E9"/>
    <w:rsid w:val="006B6C41"/>
    <w:rsid w:val="006B73E5"/>
    <w:rsid w:val="006C00A3"/>
    <w:rsid w:val="006C0DF4"/>
    <w:rsid w:val="006C0EAF"/>
    <w:rsid w:val="006C10FC"/>
    <w:rsid w:val="006C1124"/>
    <w:rsid w:val="006C4B47"/>
    <w:rsid w:val="006C4FEE"/>
    <w:rsid w:val="006C615D"/>
    <w:rsid w:val="006C61AC"/>
    <w:rsid w:val="006C7AB5"/>
    <w:rsid w:val="006D062E"/>
    <w:rsid w:val="006D0817"/>
    <w:rsid w:val="006D0996"/>
    <w:rsid w:val="006D0DF5"/>
    <w:rsid w:val="006D1992"/>
    <w:rsid w:val="006D1C9E"/>
    <w:rsid w:val="006D23F4"/>
    <w:rsid w:val="006D2405"/>
    <w:rsid w:val="006D3A0E"/>
    <w:rsid w:val="006D4A39"/>
    <w:rsid w:val="006D5153"/>
    <w:rsid w:val="006D53A4"/>
    <w:rsid w:val="006D6748"/>
    <w:rsid w:val="006E08A7"/>
    <w:rsid w:val="006E08C4"/>
    <w:rsid w:val="006E091B"/>
    <w:rsid w:val="006E1B85"/>
    <w:rsid w:val="006E2552"/>
    <w:rsid w:val="006E258E"/>
    <w:rsid w:val="006E2C7B"/>
    <w:rsid w:val="006E42C8"/>
    <w:rsid w:val="006E4800"/>
    <w:rsid w:val="006E560F"/>
    <w:rsid w:val="006E5B90"/>
    <w:rsid w:val="006E60D3"/>
    <w:rsid w:val="006E79B6"/>
    <w:rsid w:val="006F054E"/>
    <w:rsid w:val="006F15D8"/>
    <w:rsid w:val="006F1B19"/>
    <w:rsid w:val="006F1D7D"/>
    <w:rsid w:val="006F3613"/>
    <w:rsid w:val="006F3839"/>
    <w:rsid w:val="006F4503"/>
    <w:rsid w:val="006F4BFA"/>
    <w:rsid w:val="006F63C0"/>
    <w:rsid w:val="006F68B1"/>
    <w:rsid w:val="00700048"/>
    <w:rsid w:val="00700346"/>
    <w:rsid w:val="0070190E"/>
    <w:rsid w:val="00701DAC"/>
    <w:rsid w:val="00701ECA"/>
    <w:rsid w:val="00703206"/>
    <w:rsid w:val="00704694"/>
    <w:rsid w:val="007058CD"/>
    <w:rsid w:val="00705D75"/>
    <w:rsid w:val="00706293"/>
    <w:rsid w:val="00706297"/>
    <w:rsid w:val="00706731"/>
    <w:rsid w:val="0070723B"/>
    <w:rsid w:val="007124A7"/>
    <w:rsid w:val="00712DA7"/>
    <w:rsid w:val="00714956"/>
    <w:rsid w:val="00715CD6"/>
    <w:rsid w:val="00715F89"/>
    <w:rsid w:val="00716D79"/>
    <w:rsid w:val="00716FB7"/>
    <w:rsid w:val="00717C66"/>
    <w:rsid w:val="0072144B"/>
    <w:rsid w:val="00722D6B"/>
    <w:rsid w:val="0072360C"/>
    <w:rsid w:val="00723956"/>
    <w:rsid w:val="00724203"/>
    <w:rsid w:val="00725C3B"/>
    <w:rsid w:val="00725D14"/>
    <w:rsid w:val="007266FB"/>
    <w:rsid w:val="007302AD"/>
    <w:rsid w:val="007302C7"/>
    <w:rsid w:val="007319DA"/>
    <w:rsid w:val="0073212B"/>
    <w:rsid w:val="00732AD3"/>
    <w:rsid w:val="0073364D"/>
    <w:rsid w:val="00733D6A"/>
    <w:rsid w:val="00734065"/>
    <w:rsid w:val="0073421E"/>
    <w:rsid w:val="00734894"/>
    <w:rsid w:val="00735327"/>
    <w:rsid w:val="00735451"/>
    <w:rsid w:val="0073637A"/>
    <w:rsid w:val="00736B98"/>
    <w:rsid w:val="00736F68"/>
    <w:rsid w:val="007374EF"/>
    <w:rsid w:val="00740573"/>
    <w:rsid w:val="00740CF1"/>
    <w:rsid w:val="00741479"/>
    <w:rsid w:val="007414DA"/>
    <w:rsid w:val="00741ACA"/>
    <w:rsid w:val="0074202C"/>
    <w:rsid w:val="00742A22"/>
    <w:rsid w:val="007432A2"/>
    <w:rsid w:val="00743CF0"/>
    <w:rsid w:val="007448D2"/>
    <w:rsid w:val="00744A73"/>
    <w:rsid w:val="00744DB8"/>
    <w:rsid w:val="00745132"/>
    <w:rsid w:val="00745C28"/>
    <w:rsid w:val="007460FF"/>
    <w:rsid w:val="007474D4"/>
    <w:rsid w:val="0075322D"/>
    <w:rsid w:val="00753D56"/>
    <w:rsid w:val="007564AE"/>
    <w:rsid w:val="00757189"/>
    <w:rsid w:val="00757591"/>
    <w:rsid w:val="00757633"/>
    <w:rsid w:val="00757A59"/>
    <w:rsid w:val="00757DD5"/>
    <w:rsid w:val="007617A7"/>
    <w:rsid w:val="00762125"/>
    <w:rsid w:val="007628C8"/>
    <w:rsid w:val="007635C3"/>
    <w:rsid w:val="007659C9"/>
    <w:rsid w:val="00765E06"/>
    <w:rsid w:val="00765F79"/>
    <w:rsid w:val="00766A1D"/>
    <w:rsid w:val="00766BC2"/>
    <w:rsid w:val="00770223"/>
    <w:rsid w:val="007706FF"/>
    <w:rsid w:val="00770891"/>
    <w:rsid w:val="00770C61"/>
    <w:rsid w:val="0077267B"/>
    <w:rsid w:val="00772BA3"/>
    <w:rsid w:val="00773F5A"/>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8DB"/>
    <w:rsid w:val="00785BE0"/>
    <w:rsid w:val="00785E38"/>
    <w:rsid w:val="00785F70"/>
    <w:rsid w:val="0078667E"/>
    <w:rsid w:val="007919C8"/>
    <w:rsid w:val="007919DC"/>
    <w:rsid w:val="00791B72"/>
    <w:rsid w:val="00791C7F"/>
    <w:rsid w:val="00794DF7"/>
    <w:rsid w:val="007958D8"/>
    <w:rsid w:val="00796888"/>
    <w:rsid w:val="007A1326"/>
    <w:rsid w:val="007A1AA1"/>
    <w:rsid w:val="007A2B7B"/>
    <w:rsid w:val="007A3356"/>
    <w:rsid w:val="007A36F3"/>
    <w:rsid w:val="007A4CEF"/>
    <w:rsid w:val="007A55A8"/>
    <w:rsid w:val="007B24C4"/>
    <w:rsid w:val="007B50E4"/>
    <w:rsid w:val="007B5236"/>
    <w:rsid w:val="007B6B2F"/>
    <w:rsid w:val="007C057B"/>
    <w:rsid w:val="007C1661"/>
    <w:rsid w:val="007C1A9E"/>
    <w:rsid w:val="007C2CF8"/>
    <w:rsid w:val="007C6E38"/>
    <w:rsid w:val="007D212E"/>
    <w:rsid w:val="007D3473"/>
    <w:rsid w:val="007D458F"/>
    <w:rsid w:val="007D5655"/>
    <w:rsid w:val="007D581D"/>
    <w:rsid w:val="007D5A52"/>
    <w:rsid w:val="007D5CCF"/>
    <w:rsid w:val="007D73C0"/>
    <w:rsid w:val="007D7CF5"/>
    <w:rsid w:val="007D7E58"/>
    <w:rsid w:val="007E41AD"/>
    <w:rsid w:val="007E497E"/>
    <w:rsid w:val="007E51F4"/>
    <w:rsid w:val="007E589E"/>
    <w:rsid w:val="007E5E9E"/>
    <w:rsid w:val="007E684F"/>
    <w:rsid w:val="007E7486"/>
    <w:rsid w:val="007E7851"/>
    <w:rsid w:val="007F1493"/>
    <w:rsid w:val="007F15BC"/>
    <w:rsid w:val="007F34EC"/>
    <w:rsid w:val="007F3524"/>
    <w:rsid w:val="007F576D"/>
    <w:rsid w:val="007F60DB"/>
    <w:rsid w:val="007F637A"/>
    <w:rsid w:val="007F66A6"/>
    <w:rsid w:val="007F68BA"/>
    <w:rsid w:val="007F76BF"/>
    <w:rsid w:val="00800162"/>
    <w:rsid w:val="008003CD"/>
    <w:rsid w:val="00800512"/>
    <w:rsid w:val="00801331"/>
    <w:rsid w:val="00801687"/>
    <w:rsid w:val="008019EE"/>
    <w:rsid w:val="00802022"/>
    <w:rsid w:val="0080207C"/>
    <w:rsid w:val="008028A3"/>
    <w:rsid w:val="00802F87"/>
    <w:rsid w:val="00803400"/>
    <w:rsid w:val="00804D87"/>
    <w:rsid w:val="008059C1"/>
    <w:rsid w:val="0080662F"/>
    <w:rsid w:val="00806C91"/>
    <w:rsid w:val="0081065F"/>
    <w:rsid w:val="0081071A"/>
    <w:rsid w:val="00810E72"/>
    <w:rsid w:val="0081179B"/>
    <w:rsid w:val="00811CBC"/>
    <w:rsid w:val="008122C7"/>
    <w:rsid w:val="00812DCB"/>
    <w:rsid w:val="008131E2"/>
    <w:rsid w:val="00813FA5"/>
    <w:rsid w:val="0081523F"/>
    <w:rsid w:val="00816151"/>
    <w:rsid w:val="00816A19"/>
    <w:rsid w:val="00816EB4"/>
    <w:rsid w:val="00817268"/>
    <w:rsid w:val="00817BF5"/>
    <w:rsid w:val="008203B7"/>
    <w:rsid w:val="00820BB7"/>
    <w:rsid w:val="008212BE"/>
    <w:rsid w:val="008218CF"/>
    <w:rsid w:val="00823032"/>
    <w:rsid w:val="008248E7"/>
    <w:rsid w:val="00824F02"/>
    <w:rsid w:val="00825505"/>
    <w:rsid w:val="00825595"/>
    <w:rsid w:val="008256D7"/>
    <w:rsid w:val="008259A4"/>
    <w:rsid w:val="00826BD1"/>
    <w:rsid w:val="00826C4F"/>
    <w:rsid w:val="008272F0"/>
    <w:rsid w:val="008275DD"/>
    <w:rsid w:val="00827817"/>
    <w:rsid w:val="00830A48"/>
    <w:rsid w:val="00830CD8"/>
    <w:rsid w:val="00831C89"/>
    <w:rsid w:val="00832DA5"/>
    <w:rsid w:val="00832F4B"/>
    <w:rsid w:val="00833A2E"/>
    <w:rsid w:val="00833EDF"/>
    <w:rsid w:val="00834038"/>
    <w:rsid w:val="0083753B"/>
    <w:rsid w:val="008377AF"/>
    <w:rsid w:val="008404C4"/>
    <w:rsid w:val="0084056D"/>
    <w:rsid w:val="00841080"/>
    <w:rsid w:val="008412F7"/>
    <w:rsid w:val="008414BB"/>
    <w:rsid w:val="00841B54"/>
    <w:rsid w:val="008434A7"/>
    <w:rsid w:val="00843ED1"/>
    <w:rsid w:val="008455DA"/>
    <w:rsid w:val="0084631E"/>
    <w:rsid w:val="008467D0"/>
    <w:rsid w:val="00846890"/>
    <w:rsid w:val="008470D0"/>
    <w:rsid w:val="008505DC"/>
    <w:rsid w:val="008509F0"/>
    <w:rsid w:val="00851875"/>
    <w:rsid w:val="00852357"/>
    <w:rsid w:val="00852B7B"/>
    <w:rsid w:val="0085448C"/>
    <w:rsid w:val="00855048"/>
    <w:rsid w:val="008563D3"/>
    <w:rsid w:val="00856E64"/>
    <w:rsid w:val="00857DB6"/>
    <w:rsid w:val="00860A52"/>
    <w:rsid w:val="00862960"/>
    <w:rsid w:val="00863532"/>
    <w:rsid w:val="008641E8"/>
    <w:rsid w:val="00864336"/>
    <w:rsid w:val="00865EC3"/>
    <w:rsid w:val="0086629C"/>
    <w:rsid w:val="00866415"/>
    <w:rsid w:val="0086672A"/>
    <w:rsid w:val="00867469"/>
    <w:rsid w:val="00870838"/>
    <w:rsid w:val="00870A3D"/>
    <w:rsid w:val="00873407"/>
    <w:rsid w:val="008736AC"/>
    <w:rsid w:val="00873771"/>
    <w:rsid w:val="00874C1F"/>
    <w:rsid w:val="008771BA"/>
    <w:rsid w:val="008773F6"/>
    <w:rsid w:val="00880A08"/>
    <w:rsid w:val="008813A0"/>
    <w:rsid w:val="00881B53"/>
    <w:rsid w:val="00882E98"/>
    <w:rsid w:val="00883242"/>
    <w:rsid w:val="00883A53"/>
    <w:rsid w:val="0088526C"/>
    <w:rsid w:val="00885C59"/>
    <w:rsid w:val="00885F34"/>
    <w:rsid w:val="0088697F"/>
    <w:rsid w:val="00890C47"/>
    <w:rsid w:val="0089256F"/>
    <w:rsid w:val="00893CDB"/>
    <w:rsid w:val="00893D12"/>
    <w:rsid w:val="0089468F"/>
    <w:rsid w:val="00895105"/>
    <w:rsid w:val="00895316"/>
    <w:rsid w:val="00895861"/>
    <w:rsid w:val="00896787"/>
    <w:rsid w:val="00897946"/>
    <w:rsid w:val="00897B91"/>
    <w:rsid w:val="008A00A0"/>
    <w:rsid w:val="008A0836"/>
    <w:rsid w:val="008A08A9"/>
    <w:rsid w:val="008A110D"/>
    <w:rsid w:val="008A1693"/>
    <w:rsid w:val="008A21F0"/>
    <w:rsid w:val="008A5DE5"/>
    <w:rsid w:val="008B17E8"/>
    <w:rsid w:val="008B1FDB"/>
    <w:rsid w:val="008B23C4"/>
    <w:rsid w:val="008B2A5B"/>
    <w:rsid w:val="008B367A"/>
    <w:rsid w:val="008B430F"/>
    <w:rsid w:val="008B44C9"/>
    <w:rsid w:val="008B4DA3"/>
    <w:rsid w:val="008B4FF4"/>
    <w:rsid w:val="008B53CD"/>
    <w:rsid w:val="008B62A0"/>
    <w:rsid w:val="008B6729"/>
    <w:rsid w:val="008B71D5"/>
    <w:rsid w:val="008B7F83"/>
    <w:rsid w:val="008C062F"/>
    <w:rsid w:val="008C0761"/>
    <w:rsid w:val="008C085A"/>
    <w:rsid w:val="008C0A94"/>
    <w:rsid w:val="008C1A20"/>
    <w:rsid w:val="008C2FB5"/>
    <w:rsid w:val="008C302C"/>
    <w:rsid w:val="008C4CAB"/>
    <w:rsid w:val="008C6050"/>
    <w:rsid w:val="008C6461"/>
    <w:rsid w:val="008C6A74"/>
    <w:rsid w:val="008C6BA4"/>
    <w:rsid w:val="008C6F82"/>
    <w:rsid w:val="008C7CBC"/>
    <w:rsid w:val="008D0067"/>
    <w:rsid w:val="008D0410"/>
    <w:rsid w:val="008D125E"/>
    <w:rsid w:val="008D2235"/>
    <w:rsid w:val="008D5308"/>
    <w:rsid w:val="008D55BF"/>
    <w:rsid w:val="008D61E0"/>
    <w:rsid w:val="008D6722"/>
    <w:rsid w:val="008D6E1D"/>
    <w:rsid w:val="008D7AB2"/>
    <w:rsid w:val="008E0259"/>
    <w:rsid w:val="008E131D"/>
    <w:rsid w:val="008E1A2B"/>
    <w:rsid w:val="008E3D8F"/>
    <w:rsid w:val="008E43E0"/>
    <w:rsid w:val="008E4A0E"/>
    <w:rsid w:val="008E4A2F"/>
    <w:rsid w:val="008E4E59"/>
    <w:rsid w:val="008E55E9"/>
    <w:rsid w:val="008F0115"/>
    <w:rsid w:val="008F0383"/>
    <w:rsid w:val="008F1F0B"/>
    <w:rsid w:val="008F1F6A"/>
    <w:rsid w:val="008F28E7"/>
    <w:rsid w:val="008F3EDF"/>
    <w:rsid w:val="008F4904"/>
    <w:rsid w:val="008F56DB"/>
    <w:rsid w:val="0090053B"/>
    <w:rsid w:val="00900E59"/>
    <w:rsid w:val="00900FCF"/>
    <w:rsid w:val="00901298"/>
    <w:rsid w:val="009019BB"/>
    <w:rsid w:val="00902919"/>
    <w:rsid w:val="0090315B"/>
    <w:rsid w:val="009033B0"/>
    <w:rsid w:val="00904350"/>
    <w:rsid w:val="00904D31"/>
    <w:rsid w:val="00905926"/>
    <w:rsid w:val="0090604A"/>
    <w:rsid w:val="00907038"/>
    <w:rsid w:val="009070A8"/>
    <w:rsid w:val="0090738A"/>
    <w:rsid w:val="009078AB"/>
    <w:rsid w:val="0091055E"/>
    <w:rsid w:val="00912C5D"/>
    <w:rsid w:val="00912EC7"/>
    <w:rsid w:val="00913D40"/>
    <w:rsid w:val="00913F89"/>
    <w:rsid w:val="00915222"/>
    <w:rsid w:val="009153A2"/>
    <w:rsid w:val="0091571A"/>
    <w:rsid w:val="00915AC4"/>
    <w:rsid w:val="00915ADC"/>
    <w:rsid w:val="00920404"/>
    <w:rsid w:val="00920A1E"/>
    <w:rsid w:val="00920C71"/>
    <w:rsid w:val="009221AD"/>
    <w:rsid w:val="009227DD"/>
    <w:rsid w:val="00923015"/>
    <w:rsid w:val="009234D0"/>
    <w:rsid w:val="0092376F"/>
    <w:rsid w:val="00924E7E"/>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2AF6"/>
    <w:rsid w:val="009330E6"/>
    <w:rsid w:val="0093313E"/>
    <w:rsid w:val="009331F9"/>
    <w:rsid w:val="00934012"/>
    <w:rsid w:val="0093530F"/>
    <w:rsid w:val="0093592F"/>
    <w:rsid w:val="00935E65"/>
    <w:rsid w:val="009363F0"/>
    <w:rsid w:val="0093641D"/>
    <w:rsid w:val="0093688D"/>
    <w:rsid w:val="00936B12"/>
    <w:rsid w:val="0094165A"/>
    <w:rsid w:val="00942056"/>
    <w:rsid w:val="009429D1"/>
    <w:rsid w:val="00942BA6"/>
    <w:rsid w:val="00942E67"/>
    <w:rsid w:val="00943299"/>
    <w:rsid w:val="009438A7"/>
    <w:rsid w:val="00943965"/>
    <w:rsid w:val="00945530"/>
    <w:rsid w:val="009458AF"/>
    <w:rsid w:val="00946555"/>
    <w:rsid w:val="00950332"/>
    <w:rsid w:val="009517D7"/>
    <w:rsid w:val="00951954"/>
    <w:rsid w:val="009520A1"/>
    <w:rsid w:val="009522E2"/>
    <w:rsid w:val="0095259D"/>
    <w:rsid w:val="009528C1"/>
    <w:rsid w:val="009532C7"/>
    <w:rsid w:val="00953891"/>
    <w:rsid w:val="00953E82"/>
    <w:rsid w:val="00954F06"/>
    <w:rsid w:val="00955D6C"/>
    <w:rsid w:val="00955F4A"/>
    <w:rsid w:val="00957107"/>
    <w:rsid w:val="0095799D"/>
    <w:rsid w:val="00957E70"/>
    <w:rsid w:val="00960547"/>
    <w:rsid w:val="00960CCA"/>
    <w:rsid w:val="00960E03"/>
    <w:rsid w:val="00960E70"/>
    <w:rsid w:val="009624AB"/>
    <w:rsid w:val="009628CE"/>
    <w:rsid w:val="00962E03"/>
    <w:rsid w:val="0096343F"/>
    <w:rsid w:val="009634F6"/>
    <w:rsid w:val="00963579"/>
    <w:rsid w:val="00963FEC"/>
    <w:rsid w:val="009640CE"/>
    <w:rsid w:val="0096422F"/>
    <w:rsid w:val="00964AE3"/>
    <w:rsid w:val="00964B08"/>
    <w:rsid w:val="00965A9D"/>
    <w:rsid w:val="00965F05"/>
    <w:rsid w:val="0096720F"/>
    <w:rsid w:val="0097036E"/>
    <w:rsid w:val="00970968"/>
    <w:rsid w:val="009718BF"/>
    <w:rsid w:val="00972836"/>
    <w:rsid w:val="00973DB2"/>
    <w:rsid w:val="00973EF2"/>
    <w:rsid w:val="009771A9"/>
    <w:rsid w:val="00981240"/>
    <w:rsid w:val="00981475"/>
    <w:rsid w:val="00981668"/>
    <w:rsid w:val="00984331"/>
    <w:rsid w:val="00984C07"/>
    <w:rsid w:val="00985F69"/>
    <w:rsid w:val="00986E99"/>
    <w:rsid w:val="00987813"/>
    <w:rsid w:val="00990C18"/>
    <w:rsid w:val="00990C46"/>
    <w:rsid w:val="00991DEF"/>
    <w:rsid w:val="00992659"/>
    <w:rsid w:val="0099359F"/>
    <w:rsid w:val="00993B98"/>
    <w:rsid w:val="00993F37"/>
    <w:rsid w:val="00993F3E"/>
    <w:rsid w:val="009944F9"/>
    <w:rsid w:val="009945F7"/>
    <w:rsid w:val="00995954"/>
    <w:rsid w:val="00995E81"/>
    <w:rsid w:val="00996470"/>
    <w:rsid w:val="00996603"/>
    <w:rsid w:val="009974B3"/>
    <w:rsid w:val="00997F5D"/>
    <w:rsid w:val="009A0220"/>
    <w:rsid w:val="009A09AC"/>
    <w:rsid w:val="009A139C"/>
    <w:rsid w:val="009A1BBC"/>
    <w:rsid w:val="009A1DF4"/>
    <w:rsid w:val="009A2864"/>
    <w:rsid w:val="009A2D23"/>
    <w:rsid w:val="009A313E"/>
    <w:rsid w:val="009A3EAC"/>
    <w:rsid w:val="009A40D9"/>
    <w:rsid w:val="009A73B8"/>
    <w:rsid w:val="009A7DE7"/>
    <w:rsid w:val="009B08F7"/>
    <w:rsid w:val="009B165F"/>
    <w:rsid w:val="009B2B72"/>
    <w:rsid w:val="009B2E67"/>
    <w:rsid w:val="009B417F"/>
    <w:rsid w:val="009B4483"/>
    <w:rsid w:val="009B5879"/>
    <w:rsid w:val="009B5A96"/>
    <w:rsid w:val="009B6030"/>
    <w:rsid w:val="009B6465"/>
    <w:rsid w:val="009C0698"/>
    <w:rsid w:val="009C098A"/>
    <w:rsid w:val="009C0DA0"/>
    <w:rsid w:val="009C1693"/>
    <w:rsid w:val="009C1AD9"/>
    <w:rsid w:val="009C1FCA"/>
    <w:rsid w:val="009C2B6B"/>
    <w:rsid w:val="009C3001"/>
    <w:rsid w:val="009C3A70"/>
    <w:rsid w:val="009C44C9"/>
    <w:rsid w:val="009C4897"/>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7D9"/>
    <w:rsid w:val="009D6B87"/>
    <w:rsid w:val="009D7742"/>
    <w:rsid w:val="009D7D50"/>
    <w:rsid w:val="009E037B"/>
    <w:rsid w:val="009E05EC"/>
    <w:rsid w:val="009E0CF8"/>
    <w:rsid w:val="009E16BB"/>
    <w:rsid w:val="009E1A9A"/>
    <w:rsid w:val="009E3679"/>
    <w:rsid w:val="009E4CED"/>
    <w:rsid w:val="009E4D22"/>
    <w:rsid w:val="009E56EB"/>
    <w:rsid w:val="009E6AB6"/>
    <w:rsid w:val="009E6B21"/>
    <w:rsid w:val="009E7F27"/>
    <w:rsid w:val="009F1330"/>
    <w:rsid w:val="009F1A7D"/>
    <w:rsid w:val="009F254C"/>
    <w:rsid w:val="009F25A7"/>
    <w:rsid w:val="009F3431"/>
    <w:rsid w:val="009F3838"/>
    <w:rsid w:val="009F3ECD"/>
    <w:rsid w:val="009F4B19"/>
    <w:rsid w:val="009F59C7"/>
    <w:rsid w:val="009F5F05"/>
    <w:rsid w:val="009F60FE"/>
    <w:rsid w:val="009F6623"/>
    <w:rsid w:val="009F6C47"/>
    <w:rsid w:val="009F7315"/>
    <w:rsid w:val="009F73D1"/>
    <w:rsid w:val="00A00D40"/>
    <w:rsid w:val="00A01215"/>
    <w:rsid w:val="00A01D9D"/>
    <w:rsid w:val="00A01FE7"/>
    <w:rsid w:val="00A0271C"/>
    <w:rsid w:val="00A02F7F"/>
    <w:rsid w:val="00A0417D"/>
    <w:rsid w:val="00A04A93"/>
    <w:rsid w:val="00A070D4"/>
    <w:rsid w:val="00A07569"/>
    <w:rsid w:val="00A07749"/>
    <w:rsid w:val="00A078FB"/>
    <w:rsid w:val="00A10523"/>
    <w:rsid w:val="00A10CE1"/>
    <w:rsid w:val="00A10CED"/>
    <w:rsid w:val="00A11A30"/>
    <w:rsid w:val="00A128C6"/>
    <w:rsid w:val="00A1404D"/>
    <w:rsid w:val="00A143CE"/>
    <w:rsid w:val="00A14A4A"/>
    <w:rsid w:val="00A1584D"/>
    <w:rsid w:val="00A16D9B"/>
    <w:rsid w:val="00A1736A"/>
    <w:rsid w:val="00A21A49"/>
    <w:rsid w:val="00A231E9"/>
    <w:rsid w:val="00A235A3"/>
    <w:rsid w:val="00A23647"/>
    <w:rsid w:val="00A245FE"/>
    <w:rsid w:val="00A266B9"/>
    <w:rsid w:val="00A30056"/>
    <w:rsid w:val="00A307AE"/>
    <w:rsid w:val="00A31018"/>
    <w:rsid w:val="00A350CB"/>
    <w:rsid w:val="00A3511D"/>
    <w:rsid w:val="00A35E8B"/>
    <w:rsid w:val="00A361C6"/>
    <w:rsid w:val="00A36288"/>
    <w:rsid w:val="00A3669F"/>
    <w:rsid w:val="00A37D04"/>
    <w:rsid w:val="00A41A01"/>
    <w:rsid w:val="00A429A9"/>
    <w:rsid w:val="00A43CFF"/>
    <w:rsid w:val="00A43EE2"/>
    <w:rsid w:val="00A4534E"/>
    <w:rsid w:val="00A47719"/>
    <w:rsid w:val="00A47EAB"/>
    <w:rsid w:val="00A50510"/>
    <w:rsid w:val="00A5068D"/>
    <w:rsid w:val="00A509B4"/>
    <w:rsid w:val="00A516CF"/>
    <w:rsid w:val="00A51D10"/>
    <w:rsid w:val="00A5427A"/>
    <w:rsid w:val="00A54C7B"/>
    <w:rsid w:val="00A54CFD"/>
    <w:rsid w:val="00A550AF"/>
    <w:rsid w:val="00A55184"/>
    <w:rsid w:val="00A554F4"/>
    <w:rsid w:val="00A55DC7"/>
    <w:rsid w:val="00A55E28"/>
    <w:rsid w:val="00A5639F"/>
    <w:rsid w:val="00A5675E"/>
    <w:rsid w:val="00A57040"/>
    <w:rsid w:val="00A60064"/>
    <w:rsid w:val="00A6044F"/>
    <w:rsid w:val="00A60D26"/>
    <w:rsid w:val="00A64F90"/>
    <w:rsid w:val="00A65A2B"/>
    <w:rsid w:val="00A70170"/>
    <w:rsid w:val="00A72485"/>
    <w:rsid w:val="00A72659"/>
    <w:rsid w:val="00A726C7"/>
    <w:rsid w:val="00A7409C"/>
    <w:rsid w:val="00A752B5"/>
    <w:rsid w:val="00A75F52"/>
    <w:rsid w:val="00A774B4"/>
    <w:rsid w:val="00A77927"/>
    <w:rsid w:val="00A805C4"/>
    <w:rsid w:val="00A81734"/>
    <w:rsid w:val="00A81791"/>
    <w:rsid w:val="00A8195D"/>
    <w:rsid w:val="00A81B75"/>
    <w:rsid w:val="00A81DC9"/>
    <w:rsid w:val="00A82923"/>
    <w:rsid w:val="00A83203"/>
    <w:rsid w:val="00A8356E"/>
    <w:rsid w:val="00A8372C"/>
    <w:rsid w:val="00A855FA"/>
    <w:rsid w:val="00A85CDB"/>
    <w:rsid w:val="00A86920"/>
    <w:rsid w:val="00A86DF0"/>
    <w:rsid w:val="00A902E7"/>
    <w:rsid w:val="00A905C6"/>
    <w:rsid w:val="00A90A0B"/>
    <w:rsid w:val="00A912FE"/>
    <w:rsid w:val="00A91418"/>
    <w:rsid w:val="00A91A18"/>
    <w:rsid w:val="00A91B40"/>
    <w:rsid w:val="00A9244B"/>
    <w:rsid w:val="00A92A9F"/>
    <w:rsid w:val="00A932DF"/>
    <w:rsid w:val="00A947CF"/>
    <w:rsid w:val="00A95F5B"/>
    <w:rsid w:val="00A96D9C"/>
    <w:rsid w:val="00A96E9E"/>
    <w:rsid w:val="00A97143"/>
    <w:rsid w:val="00A97222"/>
    <w:rsid w:val="00A9772A"/>
    <w:rsid w:val="00A97FDD"/>
    <w:rsid w:val="00AA18E2"/>
    <w:rsid w:val="00AA202F"/>
    <w:rsid w:val="00AA22B0"/>
    <w:rsid w:val="00AA2B19"/>
    <w:rsid w:val="00AA3B89"/>
    <w:rsid w:val="00AA3F69"/>
    <w:rsid w:val="00AA5AE4"/>
    <w:rsid w:val="00AA5E50"/>
    <w:rsid w:val="00AA642B"/>
    <w:rsid w:val="00AA6BE6"/>
    <w:rsid w:val="00AA6D1D"/>
    <w:rsid w:val="00AB0677"/>
    <w:rsid w:val="00AB0860"/>
    <w:rsid w:val="00AB0B02"/>
    <w:rsid w:val="00AB0DEA"/>
    <w:rsid w:val="00AB1983"/>
    <w:rsid w:val="00AB23C3"/>
    <w:rsid w:val="00AB24DB"/>
    <w:rsid w:val="00AB27AB"/>
    <w:rsid w:val="00AB35D0"/>
    <w:rsid w:val="00AB3C5C"/>
    <w:rsid w:val="00AB6B59"/>
    <w:rsid w:val="00AB77E7"/>
    <w:rsid w:val="00AC1DCF"/>
    <w:rsid w:val="00AC23B1"/>
    <w:rsid w:val="00AC260E"/>
    <w:rsid w:val="00AC2AF9"/>
    <w:rsid w:val="00AC2F71"/>
    <w:rsid w:val="00AC47A6"/>
    <w:rsid w:val="00AC60C5"/>
    <w:rsid w:val="00AC67E9"/>
    <w:rsid w:val="00AC78ED"/>
    <w:rsid w:val="00AD02D3"/>
    <w:rsid w:val="00AD2EFE"/>
    <w:rsid w:val="00AD3675"/>
    <w:rsid w:val="00AD3FC6"/>
    <w:rsid w:val="00AD4484"/>
    <w:rsid w:val="00AD56A9"/>
    <w:rsid w:val="00AD6255"/>
    <w:rsid w:val="00AD6312"/>
    <w:rsid w:val="00AD69C4"/>
    <w:rsid w:val="00AD6F0C"/>
    <w:rsid w:val="00AD7A4D"/>
    <w:rsid w:val="00AE1C5F"/>
    <w:rsid w:val="00AE23DD"/>
    <w:rsid w:val="00AE37F7"/>
    <w:rsid w:val="00AE3899"/>
    <w:rsid w:val="00AE3E81"/>
    <w:rsid w:val="00AE5717"/>
    <w:rsid w:val="00AE59FA"/>
    <w:rsid w:val="00AE5EA4"/>
    <w:rsid w:val="00AE6CD2"/>
    <w:rsid w:val="00AE7002"/>
    <w:rsid w:val="00AE776A"/>
    <w:rsid w:val="00AF1832"/>
    <w:rsid w:val="00AF1A05"/>
    <w:rsid w:val="00AF1F68"/>
    <w:rsid w:val="00AF2546"/>
    <w:rsid w:val="00AF27B7"/>
    <w:rsid w:val="00AF2BB2"/>
    <w:rsid w:val="00AF3C5D"/>
    <w:rsid w:val="00AF4817"/>
    <w:rsid w:val="00AF567B"/>
    <w:rsid w:val="00AF726A"/>
    <w:rsid w:val="00AF7AB4"/>
    <w:rsid w:val="00AF7B91"/>
    <w:rsid w:val="00B00015"/>
    <w:rsid w:val="00B0033A"/>
    <w:rsid w:val="00B01653"/>
    <w:rsid w:val="00B0170D"/>
    <w:rsid w:val="00B01B47"/>
    <w:rsid w:val="00B02193"/>
    <w:rsid w:val="00B031F6"/>
    <w:rsid w:val="00B040E3"/>
    <w:rsid w:val="00B043A6"/>
    <w:rsid w:val="00B04419"/>
    <w:rsid w:val="00B05567"/>
    <w:rsid w:val="00B06A13"/>
    <w:rsid w:val="00B06B96"/>
    <w:rsid w:val="00B06DE8"/>
    <w:rsid w:val="00B0771F"/>
    <w:rsid w:val="00B077AD"/>
    <w:rsid w:val="00B07AE1"/>
    <w:rsid w:val="00B07D23"/>
    <w:rsid w:val="00B07F70"/>
    <w:rsid w:val="00B1029F"/>
    <w:rsid w:val="00B12968"/>
    <w:rsid w:val="00B130A2"/>
    <w:rsid w:val="00B131FF"/>
    <w:rsid w:val="00B13498"/>
    <w:rsid w:val="00B13DA2"/>
    <w:rsid w:val="00B14BD8"/>
    <w:rsid w:val="00B1672A"/>
    <w:rsid w:val="00B16E71"/>
    <w:rsid w:val="00B174BD"/>
    <w:rsid w:val="00B20690"/>
    <w:rsid w:val="00B20B2A"/>
    <w:rsid w:val="00B21179"/>
    <w:rsid w:val="00B2129B"/>
    <w:rsid w:val="00B215A8"/>
    <w:rsid w:val="00B22FA7"/>
    <w:rsid w:val="00B239C4"/>
    <w:rsid w:val="00B23D86"/>
    <w:rsid w:val="00B2426D"/>
    <w:rsid w:val="00B24845"/>
    <w:rsid w:val="00B254FF"/>
    <w:rsid w:val="00B26370"/>
    <w:rsid w:val="00B27039"/>
    <w:rsid w:val="00B27C56"/>
    <w:rsid w:val="00B27D18"/>
    <w:rsid w:val="00B300DB"/>
    <w:rsid w:val="00B32BEC"/>
    <w:rsid w:val="00B35489"/>
    <w:rsid w:val="00B35A3E"/>
    <w:rsid w:val="00B35B87"/>
    <w:rsid w:val="00B40556"/>
    <w:rsid w:val="00B41D0C"/>
    <w:rsid w:val="00B42297"/>
    <w:rsid w:val="00B43107"/>
    <w:rsid w:val="00B45333"/>
    <w:rsid w:val="00B45AC4"/>
    <w:rsid w:val="00B45E0A"/>
    <w:rsid w:val="00B47188"/>
    <w:rsid w:val="00B47A18"/>
    <w:rsid w:val="00B47C86"/>
    <w:rsid w:val="00B51158"/>
    <w:rsid w:val="00B51CD5"/>
    <w:rsid w:val="00B53824"/>
    <w:rsid w:val="00B53857"/>
    <w:rsid w:val="00B54009"/>
    <w:rsid w:val="00B543B3"/>
    <w:rsid w:val="00B545F6"/>
    <w:rsid w:val="00B54B6C"/>
    <w:rsid w:val="00B55A04"/>
    <w:rsid w:val="00B55CEE"/>
    <w:rsid w:val="00B56FB1"/>
    <w:rsid w:val="00B573A3"/>
    <w:rsid w:val="00B6083F"/>
    <w:rsid w:val="00B61504"/>
    <w:rsid w:val="00B620AE"/>
    <w:rsid w:val="00B622B4"/>
    <w:rsid w:val="00B62E95"/>
    <w:rsid w:val="00B637FE"/>
    <w:rsid w:val="00B63ABC"/>
    <w:rsid w:val="00B64721"/>
    <w:rsid w:val="00B64D3D"/>
    <w:rsid w:val="00B64F0A"/>
    <w:rsid w:val="00B6562C"/>
    <w:rsid w:val="00B6729E"/>
    <w:rsid w:val="00B678EB"/>
    <w:rsid w:val="00B720C9"/>
    <w:rsid w:val="00B73041"/>
    <w:rsid w:val="00B738F8"/>
    <w:rsid w:val="00B7391B"/>
    <w:rsid w:val="00B73ACC"/>
    <w:rsid w:val="00B743E7"/>
    <w:rsid w:val="00B74B80"/>
    <w:rsid w:val="00B7567D"/>
    <w:rsid w:val="00B76882"/>
    <w:rsid w:val="00B768A9"/>
    <w:rsid w:val="00B76E90"/>
    <w:rsid w:val="00B8005C"/>
    <w:rsid w:val="00B810AF"/>
    <w:rsid w:val="00B8190D"/>
    <w:rsid w:val="00B828D6"/>
    <w:rsid w:val="00B82E5F"/>
    <w:rsid w:val="00B846A7"/>
    <w:rsid w:val="00B84B85"/>
    <w:rsid w:val="00B85ED9"/>
    <w:rsid w:val="00B8666B"/>
    <w:rsid w:val="00B86C64"/>
    <w:rsid w:val="00B904F4"/>
    <w:rsid w:val="00B90BD1"/>
    <w:rsid w:val="00B92536"/>
    <w:rsid w:val="00B9274D"/>
    <w:rsid w:val="00B94207"/>
    <w:rsid w:val="00B945D4"/>
    <w:rsid w:val="00B9506C"/>
    <w:rsid w:val="00B976A7"/>
    <w:rsid w:val="00B97B50"/>
    <w:rsid w:val="00BA0D1A"/>
    <w:rsid w:val="00BA3959"/>
    <w:rsid w:val="00BA45C8"/>
    <w:rsid w:val="00BA563D"/>
    <w:rsid w:val="00BA5BCC"/>
    <w:rsid w:val="00BA7D65"/>
    <w:rsid w:val="00BB1855"/>
    <w:rsid w:val="00BB2332"/>
    <w:rsid w:val="00BB239F"/>
    <w:rsid w:val="00BB248E"/>
    <w:rsid w:val="00BB2494"/>
    <w:rsid w:val="00BB2522"/>
    <w:rsid w:val="00BB28A3"/>
    <w:rsid w:val="00BB5218"/>
    <w:rsid w:val="00BB72C0"/>
    <w:rsid w:val="00BB7FF3"/>
    <w:rsid w:val="00BC0AF1"/>
    <w:rsid w:val="00BC27BE"/>
    <w:rsid w:val="00BC3779"/>
    <w:rsid w:val="00BC409F"/>
    <w:rsid w:val="00BC41A0"/>
    <w:rsid w:val="00BC43D8"/>
    <w:rsid w:val="00BC4669"/>
    <w:rsid w:val="00BC5A86"/>
    <w:rsid w:val="00BC7AB9"/>
    <w:rsid w:val="00BD0186"/>
    <w:rsid w:val="00BD059C"/>
    <w:rsid w:val="00BD0D32"/>
    <w:rsid w:val="00BD1661"/>
    <w:rsid w:val="00BD5E9F"/>
    <w:rsid w:val="00BD6178"/>
    <w:rsid w:val="00BD6348"/>
    <w:rsid w:val="00BD7990"/>
    <w:rsid w:val="00BE147F"/>
    <w:rsid w:val="00BE1655"/>
    <w:rsid w:val="00BE1BBC"/>
    <w:rsid w:val="00BE46B5"/>
    <w:rsid w:val="00BE6663"/>
    <w:rsid w:val="00BE69B7"/>
    <w:rsid w:val="00BE6B9E"/>
    <w:rsid w:val="00BE6E4A"/>
    <w:rsid w:val="00BE7536"/>
    <w:rsid w:val="00BE794E"/>
    <w:rsid w:val="00BF0917"/>
    <w:rsid w:val="00BF0CD7"/>
    <w:rsid w:val="00BF0F60"/>
    <w:rsid w:val="00BF143E"/>
    <w:rsid w:val="00BF15CE"/>
    <w:rsid w:val="00BF2157"/>
    <w:rsid w:val="00BF2BEE"/>
    <w:rsid w:val="00BF2FC3"/>
    <w:rsid w:val="00BF3551"/>
    <w:rsid w:val="00BF37C3"/>
    <w:rsid w:val="00BF4F07"/>
    <w:rsid w:val="00BF695B"/>
    <w:rsid w:val="00BF6A14"/>
    <w:rsid w:val="00BF71B0"/>
    <w:rsid w:val="00BF7242"/>
    <w:rsid w:val="00C0161F"/>
    <w:rsid w:val="00C01D42"/>
    <w:rsid w:val="00C030BD"/>
    <w:rsid w:val="00C036C3"/>
    <w:rsid w:val="00C0384D"/>
    <w:rsid w:val="00C03CCA"/>
    <w:rsid w:val="00C040E8"/>
    <w:rsid w:val="00C0499E"/>
    <w:rsid w:val="00C04BB2"/>
    <w:rsid w:val="00C04F4A"/>
    <w:rsid w:val="00C058AF"/>
    <w:rsid w:val="00C06484"/>
    <w:rsid w:val="00C06F9E"/>
    <w:rsid w:val="00C07776"/>
    <w:rsid w:val="00C07C0D"/>
    <w:rsid w:val="00C10210"/>
    <w:rsid w:val="00C1035C"/>
    <w:rsid w:val="00C1140E"/>
    <w:rsid w:val="00C131EC"/>
    <w:rsid w:val="00C1358F"/>
    <w:rsid w:val="00C13C2A"/>
    <w:rsid w:val="00C13CE8"/>
    <w:rsid w:val="00C13F0E"/>
    <w:rsid w:val="00C14187"/>
    <w:rsid w:val="00C15151"/>
    <w:rsid w:val="00C1663D"/>
    <w:rsid w:val="00C1683D"/>
    <w:rsid w:val="00C16B6B"/>
    <w:rsid w:val="00C179BC"/>
    <w:rsid w:val="00C17F8C"/>
    <w:rsid w:val="00C2081C"/>
    <w:rsid w:val="00C211E6"/>
    <w:rsid w:val="00C22446"/>
    <w:rsid w:val="00C22681"/>
    <w:rsid w:val="00C22DBC"/>
    <w:rsid w:val="00C22FB5"/>
    <w:rsid w:val="00C24236"/>
    <w:rsid w:val="00C24CBF"/>
    <w:rsid w:val="00C25C66"/>
    <w:rsid w:val="00C2710B"/>
    <w:rsid w:val="00C279C2"/>
    <w:rsid w:val="00C308D8"/>
    <w:rsid w:val="00C313E1"/>
    <w:rsid w:val="00C3183E"/>
    <w:rsid w:val="00C33531"/>
    <w:rsid w:val="00C33B9E"/>
    <w:rsid w:val="00C33F40"/>
    <w:rsid w:val="00C34194"/>
    <w:rsid w:val="00C35EF7"/>
    <w:rsid w:val="00C37BAE"/>
    <w:rsid w:val="00C4043D"/>
    <w:rsid w:val="00C409D8"/>
    <w:rsid w:val="00C40DAA"/>
    <w:rsid w:val="00C41110"/>
    <w:rsid w:val="00C41F7E"/>
    <w:rsid w:val="00C42A1B"/>
    <w:rsid w:val="00C42B41"/>
    <w:rsid w:val="00C42C1F"/>
    <w:rsid w:val="00C4418A"/>
    <w:rsid w:val="00C44A8D"/>
    <w:rsid w:val="00C44CF8"/>
    <w:rsid w:val="00C45B91"/>
    <w:rsid w:val="00C460A1"/>
    <w:rsid w:val="00C467BC"/>
    <w:rsid w:val="00C4789C"/>
    <w:rsid w:val="00C50CD0"/>
    <w:rsid w:val="00C51FF5"/>
    <w:rsid w:val="00C523C4"/>
    <w:rsid w:val="00C52C02"/>
    <w:rsid w:val="00C52DCB"/>
    <w:rsid w:val="00C538D3"/>
    <w:rsid w:val="00C55EF8"/>
    <w:rsid w:val="00C57EE8"/>
    <w:rsid w:val="00C61072"/>
    <w:rsid w:val="00C61CFF"/>
    <w:rsid w:val="00C6243C"/>
    <w:rsid w:val="00C62F54"/>
    <w:rsid w:val="00C63AEA"/>
    <w:rsid w:val="00C66CF4"/>
    <w:rsid w:val="00C67BBF"/>
    <w:rsid w:val="00C70168"/>
    <w:rsid w:val="00C70D5C"/>
    <w:rsid w:val="00C71155"/>
    <w:rsid w:val="00C718DD"/>
    <w:rsid w:val="00C71AFB"/>
    <w:rsid w:val="00C72AD9"/>
    <w:rsid w:val="00C74707"/>
    <w:rsid w:val="00C75930"/>
    <w:rsid w:val="00C7675B"/>
    <w:rsid w:val="00C767C7"/>
    <w:rsid w:val="00C779FD"/>
    <w:rsid w:val="00C77D84"/>
    <w:rsid w:val="00C80B9E"/>
    <w:rsid w:val="00C8168E"/>
    <w:rsid w:val="00C83C5B"/>
    <w:rsid w:val="00C841B7"/>
    <w:rsid w:val="00C84A6C"/>
    <w:rsid w:val="00C8667D"/>
    <w:rsid w:val="00C86967"/>
    <w:rsid w:val="00C91281"/>
    <w:rsid w:val="00C9259A"/>
    <w:rsid w:val="00C928A8"/>
    <w:rsid w:val="00C93044"/>
    <w:rsid w:val="00C95246"/>
    <w:rsid w:val="00CA103E"/>
    <w:rsid w:val="00CA1831"/>
    <w:rsid w:val="00CA195D"/>
    <w:rsid w:val="00CA450C"/>
    <w:rsid w:val="00CA6C45"/>
    <w:rsid w:val="00CA74F6"/>
    <w:rsid w:val="00CA7603"/>
    <w:rsid w:val="00CA784E"/>
    <w:rsid w:val="00CB0D3D"/>
    <w:rsid w:val="00CB1FDA"/>
    <w:rsid w:val="00CB364E"/>
    <w:rsid w:val="00CB37B8"/>
    <w:rsid w:val="00CB41A2"/>
    <w:rsid w:val="00CB45C5"/>
    <w:rsid w:val="00CB48FC"/>
    <w:rsid w:val="00CB4F1A"/>
    <w:rsid w:val="00CB58B4"/>
    <w:rsid w:val="00CB6577"/>
    <w:rsid w:val="00CB6768"/>
    <w:rsid w:val="00CB74C7"/>
    <w:rsid w:val="00CC18FC"/>
    <w:rsid w:val="00CC1FE9"/>
    <w:rsid w:val="00CC3B49"/>
    <w:rsid w:val="00CC3D04"/>
    <w:rsid w:val="00CC4AF7"/>
    <w:rsid w:val="00CC4C63"/>
    <w:rsid w:val="00CC54E5"/>
    <w:rsid w:val="00CC6B96"/>
    <w:rsid w:val="00CC6F04"/>
    <w:rsid w:val="00CC6FB7"/>
    <w:rsid w:val="00CC7B94"/>
    <w:rsid w:val="00CD161E"/>
    <w:rsid w:val="00CD2082"/>
    <w:rsid w:val="00CD39BC"/>
    <w:rsid w:val="00CD45B4"/>
    <w:rsid w:val="00CD5A94"/>
    <w:rsid w:val="00CD6E8E"/>
    <w:rsid w:val="00CD718A"/>
    <w:rsid w:val="00CE161F"/>
    <w:rsid w:val="00CE2A1B"/>
    <w:rsid w:val="00CE2BEA"/>
    <w:rsid w:val="00CE2CC6"/>
    <w:rsid w:val="00CE3529"/>
    <w:rsid w:val="00CE3915"/>
    <w:rsid w:val="00CE3ED0"/>
    <w:rsid w:val="00CE4320"/>
    <w:rsid w:val="00CE4597"/>
    <w:rsid w:val="00CE5D9A"/>
    <w:rsid w:val="00CE76CD"/>
    <w:rsid w:val="00CF0B65"/>
    <w:rsid w:val="00CF1C1F"/>
    <w:rsid w:val="00CF3306"/>
    <w:rsid w:val="00CF3B5E"/>
    <w:rsid w:val="00CF3BA6"/>
    <w:rsid w:val="00CF4598"/>
    <w:rsid w:val="00CF4B55"/>
    <w:rsid w:val="00CF4E8C"/>
    <w:rsid w:val="00CF5BA0"/>
    <w:rsid w:val="00CF6913"/>
    <w:rsid w:val="00CF7AA7"/>
    <w:rsid w:val="00D006CF"/>
    <w:rsid w:val="00D007DF"/>
    <w:rsid w:val="00D008A6"/>
    <w:rsid w:val="00D00960"/>
    <w:rsid w:val="00D00B74"/>
    <w:rsid w:val="00D00CDE"/>
    <w:rsid w:val="00D015F0"/>
    <w:rsid w:val="00D01CAE"/>
    <w:rsid w:val="00D042D0"/>
    <w:rsid w:val="00D0447B"/>
    <w:rsid w:val="00D04894"/>
    <w:rsid w:val="00D048A2"/>
    <w:rsid w:val="00D04A81"/>
    <w:rsid w:val="00D053CE"/>
    <w:rsid w:val="00D055EB"/>
    <w:rsid w:val="00D056FE"/>
    <w:rsid w:val="00D05B56"/>
    <w:rsid w:val="00D05D60"/>
    <w:rsid w:val="00D06756"/>
    <w:rsid w:val="00D06861"/>
    <w:rsid w:val="00D114B2"/>
    <w:rsid w:val="00D121C4"/>
    <w:rsid w:val="00D14274"/>
    <w:rsid w:val="00D1455A"/>
    <w:rsid w:val="00D15599"/>
    <w:rsid w:val="00D15E5B"/>
    <w:rsid w:val="00D15EA1"/>
    <w:rsid w:val="00D17C62"/>
    <w:rsid w:val="00D21586"/>
    <w:rsid w:val="00D21EA5"/>
    <w:rsid w:val="00D23A38"/>
    <w:rsid w:val="00D23A76"/>
    <w:rsid w:val="00D2574C"/>
    <w:rsid w:val="00D267BB"/>
    <w:rsid w:val="00D269BA"/>
    <w:rsid w:val="00D269FF"/>
    <w:rsid w:val="00D26D79"/>
    <w:rsid w:val="00D27C2B"/>
    <w:rsid w:val="00D307B2"/>
    <w:rsid w:val="00D3216A"/>
    <w:rsid w:val="00D32303"/>
    <w:rsid w:val="00D33363"/>
    <w:rsid w:val="00D34529"/>
    <w:rsid w:val="00D34943"/>
    <w:rsid w:val="00D34A2B"/>
    <w:rsid w:val="00D35409"/>
    <w:rsid w:val="00D359D4"/>
    <w:rsid w:val="00D378CD"/>
    <w:rsid w:val="00D41B88"/>
    <w:rsid w:val="00D41E23"/>
    <w:rsid w:val="00D421EC"/>
    <w:rsid w:val="00D42229"/>
    <w:rsid w:val="00D429EC"/>
    <w:rsid w:val="00D43D44"/>
    <w:rsid w:val="00D43EBB"/>
    <w:rsid w:val="00D44E4E"/>
    <w:rsid w:val="00D46B0C"/>
    <w:rsid w:val="00D46D26"/>
    <w:rsid w:val="00D477A7"/>
    <w:rsid w:val="00D51254"/>
    <w:rsid w:val="00D51409"/>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181E"/>
    <w:rsid w:val="00D63126"/>
    <w:rsid w:val="00D635AF"/>
    <w:rsid w:val="00D63A67"/>
    <w:rsid w:val="00D646C9"/>
    <w:rsid w:val="00D6492E"/>
    <w:rsid w:val="00D65845"/>
    <w:rsid w:val="00D661BA"/>
    <w:rsid w:val="00D70087"/>
    <w:rsid w:val="00D7079E"/>
    <w:rsid w:val="00D70823"/>
    <w:rsid w:val="00D70AB1"/>
    <w:rsid w:val="00D70F23"/>
    <w:rsid w:val="00D71FE3"/>
    <w:rsid w:val="00D73DD6"/>
    <w:rsid w:val="00D73E0C"/>
    <w:rsid w:val="00D741AB"/>
    <w:rsid w:val="00D745F5"/>
    <w:rsid w:val="00D74668"/>
    <w:rsid w:val="00D75392"/>
    <w:rsid w:val="00D7585E"/>
    <w:rsid w:val="00D759A3"/>
    <w:rsid w:val="00D76B0E"/>
    <w:rsid w:val="00D81533"/>
    <w:rsid w:val="00D82E32"/>
    <w:rsid w:val="00D83974"/>
    <w:rsid w:val="00D839F1"/>
    <w:rsid w:val="00D84133"/>
    <w:rsid w:val="00D8431C"/>
    <w:rsid w:val="00D85133"/>
    <w:rsid w:val="00D85CA0"/>
    <w:rsid w:val="00D8790C"/>
    <w:rsid w:val="00D91607"/>
    <w:rsid w:val="00D92C82"/>
    <w:rsid w:val="00D93336"/>
    <w:rsid w:val="00D94314"/>
    <w:rsid w:val="00D949B5"/>
    <w:rsid w:val="00D95BC7"/>
    <w:rsid w:val="00D95C17"/>
    <w:rsid w:val="00D96043"/>
    <w:rsid w:val="00D974BF"/>
    <w:rsid w:val="00D97779"/>
    <w:rsid w:val="00DA14AB"/>
    <w:rsid w:val="00DA237B"/>
    <w:rsid w:val="00DA2C31"/>
    <w:rsid w:val="00DA362E"/>
    <w:rsid w:val="00DA52F5"/>
    <w:rsid w:val="00DA73A3"/>
    <w:rsid w:val="00DA76DD"/>
    <w:rsid w:val="00DA7960"/>
    <w:rsid w:val="00DB1424"/>
    <w:rsid w:val="00DB2202"/>
    <w:rsid w:val="00DB3080"/>
    <w:rsid w:val="00DB4E12"/>
    <w:rsid w:val="00DB5771"/>
    <w:rsid w:val="00DB586E"/>
    <w:rsid w:val="00DB6B12"/>
    <w:rsid w:val="00DC0AB6"/>
    <w:rsid w:val="00DC21CF"/>
    <w:rsid w:val="00DC3395"/>
    <w:rsid w:val="00DC3664"/>
    <w:rsid w:val="00DC478C"/>
    <w:rsid w:val="00DC4B9B"/>
    <w:rsid w:val="00DC5C2F"/>
    <w:rsid w:val="00DC6162"/>
    <w:rsid w:val="00DC6EFC"/>
    <w:rsid w:val="00DC7CDE"/>
    <w:rsid w:val="00DC7F77"/>
    <w:rsid w:val="00DD0E44"/>
    <w:rsid w:val="00DD195B"/>
    <w:rsid w:val="00DD243F"/>
    <w:rsid w:val="00DD46E9"/>
    <w:rsid w:val="00DD4711"/>
    <w:rsid w:val="00DD4812"/>
    <w:rsid w:val="00DD4CA7"/>
    <w:rsid w:val="00DE0097"/>
    <w:rsid w:val="00DE05AE"/>
    <w:rsid w:val="00DE0979"/>
    <w:rsid w:val="00DE12E9"/>
    <w:rsid w:val="00DE1C43"/>
    <w:rsid w:val="00DE301D"/>
    <w:rsid w:val="00DE33EC"/>
    <w:rsid w:val="00DE43F4"/>
    <w:rsid w:val="00DE4A4F"/>
    <w:rsid w:val="00DE5391"/>
    <w:rsid w:val="00DE53F8"/>
    <w:rsid w:val="00DE5A51"/>
    <w:rsid w:val="00DE60E6"/>
    <w:rsid w:val="00DE6495"/>
    <w:rsid w:val="00DE6C9B"/>
    <w:rsid w:val="00DE7426"/>
    <w:rsid w:val="00DE74DC"/>
    <w:rsid w:val="00DE7D5A"/>
    <w:rsid w:val="00DF1CD7"/>
    <w:rsid w:val="00DF1EC4"/>
    <w:rsid w:val="00DF247C"/>
    <w:rsid w:val="00DF3F4F"/>
    <w:rsid w:val="00DF6015"/>
    <w:rsid w:val="00DF61AA"/>
    <w:rsid w:val="00DF707E"/>
    <w:rsid w:val="00DF70A1"/>
    <w:rsid w:val="00DF759D"/>
    <w:rsid w:val="00E003AF"/>
    <w:rsid w:val="00E00482"/>
    <w:rsid w:val="00E018C3"/>
    <w:rsid w:val="00E01A57"/>
    <w:rsid w:val="00E01C15"/>
    <w:rsid w:val="00E02789"/>
    <w:rsid w:val="00E036BE"/>
    <w:rsid w:val="00E052B1"/>
    <w:rsid w:val="00E05886"/>
    <w:rsid w:val="00E05B73"/>
    <w:rsid w:val="00E104C6"/>
    <w:rsid w:val="00E104D7"/>
    <w:rsid w:val="00E1054D"/>
    <w:rsid w:val="00E10C02"/>
    <w:rsid w:val="00E134D8"/>
    <w:rsid w:val="00E137F4"/>
    <w:rsid w:val="00E164F2"/>
    <w:rsid w:val="00E16F61"/>
    <w:rsid w:val="00E17062"/>
    <w:rsid w:val="00E178A7"/>
    <w:rsid w:val="00E20A27"/>
    <w:rsid w:val="00E20F6A"/>
    <w:rsid w:val="00E21A25"/>
    <w:rsid w:val="00E22E24"/>
    <w:rsid w:val="00E23303"/>
    <w:rsid w:val="00E239E0"/>
    <w:rsid w:val="00E24071"/>
    <w:rsid w:val="00E253CA"/>
    <w:rsid w:val="00E2771C"/>
    <w:rsid w:val="00E27A47"/>
    <w:rsid w:val="00E3124C"/>
    <w:rsid w:val="00E31D50"/>
    <w:rsid w:val="00E324D9"/>
    <w:rsid w:val="00E331FB"/>
    <w:rsid w:val="00E33DF4"/>
    <w:rsid w:val="00E35EDE"/>
    <w:rsid w:val="00E364AA"/>
    <w:rsid w:val="00E36528"/>
    <w:rsid w:val="00E3723F"/>
    <w:rsid w:val="00E40469"/>
    <w:rsid w:val="00E409B4"/>
    <w:rsid w:val="00E40A6C"/>
    <w:rsid w:val="00E40CF7"/>
    <w:rsid w:val="00E413B8"/>
    <w:rsid w:val="00E426DE"/>
    <w:rsid w:val="00E434EB"/>
    <w:rsid w:val="00E440C0"/>
    <w:rsid w:val="00E44750"/>
    <w:rsid w:val="00E4683D"/>
    <w:rsid w:val="00E46CA0"/>
    <w:rsid w:val="00E4765C"/>
    <w:rsid w:val="00E504A1"/>
    <w:rsid w:val="00E51231"/>
    <w:rsid w:val="00E51FE8"/>
    <w:rsid w:val="00E52A67"/>
    <w:rsid w:val="00E54F9C"/>
    <w:rsid w:val="00E559F8"/>
    <w:rsid w:val="00E55A62"/>
    <w:rsid w:val="00E602A7"/>
    <w:rsid w:val="00E619E1"/>
    <w:rsid w:val="00E62B62"/>
    <w:rsid w:val="00E62FBE"/>
    <w:rsid w:val="00E63389"/>
    <w:rsid w:val="00E64597"/>
    <w:rsid w:val="00E65780"/>
    <w:rsid w:val="00E66AA1"/>
    <w:rsid w:val="00E66B6A"/>
    <w:rsid w:val="00E70386"/>
    <w:rsid w:val="00E71243"/>
    <w:rsid w:val="00E71362"/>
    <w:rsid w:val="00E714D8"/>
    <w:rsid w:val="00E7168A"/>
    <w:rsid w:val="00E71D25"/>
    <w:rsid w:val="00E72560"/>
    <w:rsid w:val="00E7295C"/>
    <w:rsid w:val="00E73306"/>
    <w:rsid w:val="00E74817"/>
    <w:rsid w:val="00E74FE4"/>
    <w:rsid w:val="00E7553D"/>
    <w:rsid w:val="00E75954"/>
    <w:rsid w:val="00E7738D"/>
    <w:rsid w:val="00E7751C"/>
    <w:rsid w:val="00E80EF3"/>
    <w:rsid w:val="00E81633"/>
    <w:rsid w:val="00E81FB4"/>
    <w:rsid w:val="00E82AED"/>
    <w:rsid w:val="00E82FCC"/>
    <w:rsid w:val="00E831A3"/>
    <w:rsid w:val="00E862B5"/>
    <w:rsid w:val="00E863D8"/>
    <w:rsid w:val="00E86733"/>
    <w:rsid w:val="00E86927"/>
    <w:rsid w:val="00E8700D"/>
    <w:rsid w:val="00E87094"/>
    <w:rsid w:val="00E87BA6"/>
    <w:rsid w:val="00E9108A"/>
    <w:rsid w:val="00E94803"/>
    <w:rsid w:val="00E94B69"/>
    <w:rsid w:val="00E9588E"/>
    <w:rsid w:val="00E96813"/>
    <w:rsid w:val="00EA17B9"/>
    <w:rsid w:val="00EA180F"/>
    <w:rsid w:val="00EA279E"/>
    <w:rsid w:val="00EA2BA6"/>
    <w:rsid w:val="00EA2FD7"/>
    <w:rsid w:val="00EA33B1"/>
    <w:rsid w:val="00EA74F2"/>
    <w:rsid w:val="00EA7552"/>
    <w:rsid w:val="00EA7F5C"/>
    <w:rsid w:val="00EB032E"/>
    <w:rsid w:val="00EB193D"/>
    <w:rsid w:val="00EB23F7"/>
    <w:rsid w:val="00EB2A71"/>
    <w:rsid w:val="00EB2C57"/>
    <w:rsid w:val="00EB32CF"/>
    <w:rsid w:val="00EB4DDA"/>
    <w:rsid w:val="00EB542C"/>
    <w:rsid w:val="00EB5730"/>
    <w:rsid w:val="00EB7598"/>
    <w:rsid w:val="00EB7885"/>
    <w:rsid w:val="00EB7E0D"/>
    <w:rsid w:val="00EC0998"/>
    <w:rsid w:val="00EC2805"/>
    <w:rsid w:val="00EC2E5D"/>
    <w:rsid w:val="00EC3100"/>
    <w:rsid w:val="00EC3D02"/>
    <w:rsid w:val="00EC437B"/>
    <w:rsid w:val="00EC4CBD"/>
    <w:rsid w:val="00EC4CD1"/>
    <w:rsid w:val="00EC4F1B"/>
    <w:rsid w:val="00EC703B"/>
    <w:rsid w:val="00EC70D8"/>
    <w:rsid w:val="00EC78F8"/>
    <w:rsid w:val="00ED1008"/>
    <w:rsid w:val="00ED1338"/>
    <w:rsid w:val="00ED1475"/>
    <w:rsid w:val="00ED1AB4"/>
    <w:rsid w:val="00ED288C"/>
    <w:rsid w:val="00ED2C23"/>
    <w:rsid w:val="00ED2CF0"/>
    <w:rsid w:val="00ED5675"/>
    <w:rsid w:val="00ED6D87"/>
    <w:rsid w:val="00ED717E"/>
    <w:rsid w:val="00ED7EF8"/>
    <w:rsid w:val="00EE0833"/>
    <w:rsid w:val="00EE1058"/>
    <w:rsid w:val="00EE1089"/>
    <w:rsid w:val="00EE1614"/>
    <w:rsid w:val="00EE1989"/>
    <w:rsid w:val="00EE22E2"/>
    <w:rsid w:val="00EE3260"/>
    <w:rsid w:val="00EE3475"/>
    <w:rsid w:val="00EE3CF3"/>
    <w:rsid w:val="00EE50F0"/>
    <w:rsid w:val="00EE586E"/>
    <w:rsid w:val="00EE5BEB"/>
    <w:rsid w:val="00EE61FE"/>
    <w:rsid w:val="00EE6524"/>
    <w:rsid w:val="00EE6C77"/>
    <w:rsid w:val="00EE788B"/>
    <w:rsid w:val="00EF00ED"/>
    <w:rsid w:val="00EF0192"/>
    <w:rsid w:val="00EF0196"/>
    <w:rsid w:val="00EF06A8"/>
    <w:rsid w:val="00EF0943"/>
    <w:rsid w:val="00EF0A9E"/>
    <w:rsid w:val="00EF0EAD"/>
    <w:rsid w:val="00EF4CB1"/>
    <w:rsid w:val="00EF5798"/>
    <w:rsid w:val="00EF60A5"/>
    <w:rsid w:val="00EF60E5"/>
    <w:rsid w:val="00EF6A0C"/>
    <w:rsid w:val="00EF6E7F"/>
    <w:rsid w:val="00EF7ADB"/>
    <w:rsid w:val="00F01D8F"/>
    <w:rsid w:val="00F01D93"/>
    <w:rsid w:val="00F0316E"/>
    <w:rsid w:val="00F05A4D"/>
    <w:rsid w:val="00F06BB9"/>
    <w:rsid w:val="00F10BCF"/>
    <w:rsid w:val="00F121C4"/>
    <w:rsid w:val="00F13E9F"/>
    <w:rsid w:val="00F16658"/>
    <w:rsid w:val="00F17235"/>
    <w:rsid w:val="00F17BB7"/>
    <w:rsid w:val="00F20B40"/>
    <w:rsid w:val="00F211C4"/>
    <w:rsid w:val="00F2269A"/>
    <w:rsid w:val="00F22775"/>
    <w:rsid w:val="00F228A5"/>
    <w:rsid w:val="00F246D4"/>
    <w:rsid w:val="00F25B56"/>
    <w:rsid w:val="00F269DC"/>
    <w:rsid w:val="00F309E2"/>
    <w:rsid w:val="00F30C2D"/>
    <w:rsid w:val="00F318BD"/>
    <w:rsid w:val="00F32557"/>
    <w:rsid w:val="00F32CE9"/>
    <w:rsid w:val="00F3300A"/>
    <w:rsid w:val="00F332EF"/>
    <w:rsid w:val="00F33A6A"/>
    <w:rsid w:val="00F33E09"/>
    <w:rsid w:val="00F33FDE"/>
    <w:rsid w:val="00F3411F"/>
    <w:rsid w:val="00F34D8E"/>
    <w:rsid w:val="00F3515A"/>
    <w:rsid w:val="00F3674D"/>
    <w:rsid w:val="00F37587"/>
    <w:rsid w:val="00F4079E"/>
    <w:rsid w:val="00F40B14"/>
    <w:rsid w:val="00F40DC4"/>
    <w:rsid w:val="00F42101"/>
    <w:rsid w:val="00F42EAA"/>
    <w:rsid w:val="00F42EE0"/>
    <w:rsid w:val="00F434A9"/>
    <w:rsid w:val="00F437C4"/>
    <w:rsid w:val="00F446A0"/>
    <w:rsid w:val="00F4739C"/>
    <w:rsid w:val="00F47A0A"/>
    <w:rsid w:val="00F47A79"/>
    <w:rsid w:val="00F47F5C"/>
    <w:rsid w:val="00F50B80"/>
    <w:rsid w:val="00F51220"/>
    <w:rsid w:val="00F51928"/>
    <w:rsid w:val="00F543B3"/>
    <w:rsid w:val="00F5467A"/>
    <w:rsid w:val="00F5643A"/>
    <w:rsid w:val="00F56596"/>
    <w:rsid w:val="00F57968"/>
    <w:rsid w:val="00F62236"/>
    <w:rsid w:val="00F63959"/>
    <w:rsid w:val="00F63CDF"/>
    <w:rsid w:val="00F642AF"/>
    <w:rsid w:val="00F650B4"/>
    <w:rsid w:val="00F65192"/>
    <w:rsid w:val="00F65901"/>
    <w:rsid w:val="00F65E61"/>
    <w:rsid w:val="00F666B7"/>
    <w:rsid w:val="00F66877"/>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18CF"/>
    <w:rsid w:val="00F83143"/>
    <w:rsid w:val="00F8399F"/>
    <w:rsid w:val="00F8419A"/>
    <w:rsid w:val="00F84564"/>
    <w:rsid w:val="00F853F3"/>
    <w:rsid w:val="00F85853"/>
    <w:rsid w:val="00F8591B"/>
    <w:rsid w:val="00F8655C"/>
    <w:rsid w:val="00F87701"/>
    <w:rsid w:val="00F87E8B"/>
    <w:rsid w:val="00F90BCA"/>
    <w:rsid w:val="00F90E1A"/>
    <w:rsid w:val="00F91B79"/>
    <w:rsid w:val="00F929F0"/>
    <w:rsid w:val="00F9345C"/>
    <w:rsid w:val="00F94B27"/>
    <w:rsid w:val="00F94F95"/>
    <w:rsid w:val="00F9587E"/>
    <w:rsid w:val="00F95B05"/>
    <w:rsid w:val="00F96626"/>
    <w:rsid w:val="00F96946"/>
    <w:rsid w:val="00F97131"/>
    <w:rsid w:val="00F9720F"/>
    <w:rsid w:val="00F97B4B"/>
    <w:rsid w:val="00F97C84"/>
    <w:rsid w:val="00FA0156"/>
    <w:rsid w:val="00FA0D81"/>
    <w:rsid w:val="00FA166A"/>
    <w:rsid w:val="00FA29C6"/>
    <w:rsid w:val="00FA2CF6"/>
    <w:rsid w:val="00FA2D55"/>
    <w:rsid w:val="00FA3065"/>
    <w:rsid w:val="00FA3EBB"/>
    <w:rsid w:val="00FA400B"/>
    <w:rsid w:val="00FA4284"/>
    <w:rsid w:val="00FA52F9"/>
    <w:rsid w:val="00FA54D8"/>
    <w:rsid w:val="00FA6137"/>
    <w:rsid w:val="00FB0346"/>
    <w:rsid w:val="00FB0E61"/>
    <w:rsid w:val="00FB10FF"/>
    <w:rsid w:val="00FB1AF9"/>
    <w:rsid w:val="00FB1D69"/>
    <w:rsid w:val="00FB2812"/>
    <w:rsid w:val="00FB332B"/>
    <w:rsid w:val="00FB3570"/>
    <w:rsid w:val="00FB67AC"/>
    <w:rsid w:val="00FB7100"/>
    <w:rsid w:val="00FC0636"/>
    <w:rsid w:val="00FC0C6F"/>
    <w:rsid w:val="00FC14C7"/>
    <w:rsid w:val="00FC2758"/>
    <w:rsid w:val="00FC3523"/>
    <w:rsid w:val="00FC3C3B"/>
    <w:rsid w:val="00FC420B"/>
    <w:rsid w:val="00FC44C4"/>
    <w:rsid w:val="00FC4F7B"/>
    <w:rsid w:val="00FC755A"/>
    <w:rsid w:val="00FD05FD"/>
    <w:rsid w:val="00FD1F94"/>
    <w:rsid w:val="00FD211B"/>
    <w:rsid w:val="00FD21A7"/>
    <w:rsid w:val="00FD277F"/>
    <w:rsid w:val="00FD3347"/>
    <w:rsid w:val="00FD40E9"/>
    <w:rsid w:val="00FD495B"/>
    <w:rsid w:val="00FD7D4A"/>
    <w:rsid w:val="00FD7EC3"/>
    <w:rsid w:val="00FE0C73"/>
    <w:rsid w:val="00FE0F38"/>
    <w:rsid w:val="00FE108E"/>
    <w:rsid w:val="00FE10F9"/>
    <w:rsid w:val="00FE126B"/>
    <w:rsid w:val="00FE1913"/>
    <w:rsid w:val="00FE204E"/>
    <w:rsid w:val="00FE2356"/>
    <w:rsid w:val="00FE2629"/>
    <w:rsid w:val="00FE2CA3"/>
    <w:rsid w:val="00FE36BF"/>
    <w:rsid w:val="00FE40B5"/>
    <w:rsid w:val="00FE660C"/>
    <w:rsid w:val="00FF0BEC"/>
    <w:rsid w:val="00FF0F2A"/>
    <w:rsid w:val="00FF276F"/>
    <w:rsid w:val="00FF2FED"/>
    <w:rsid w:val="00FF492B"/>
    <w:rsid w:val="00FF5278"/>
    <w:rsid w:val="00FF5EC7"/>
    <w:rsid w:val="00FF6302"/>
    <w:rsid w:val="00FF7815"/>
    <w:rsid w:val="00FF7892"/>
    <w:rsid w:val="00FF7C88"/>
    <w:rsid w:val="030C5C87"/>
    <w:rsid w:val="036FF37E"/>
    <w:rsid w:val="041EDD50"/>
    <w:rsid w:val="053C4FF3"/>
    <w:rsid w:val="0687349E"/>
    <w:rsid w:val="07800562"/>
    <w:rsid w:val="08641677"/>
    <w:rsid w:val="0899FA58"/>
    <w:rsid w:val="095C3ACB"/>
    <w:rsid w:val="168370E5"/>
    <w:rsid w:val="17E1AEF1"/>
    <w:rsid w:val="1BB52D62"/>
    <w:rsid w:val="1C1C1AE7"/>
    <w:rsid w:val="263255FE"/>
    <w:rsid w:val="266152B1"/>
    <w:rsid w:val="2695C9F7"/>
    <w:rsid w:val="2A6F9667"/>
    <w:rsid w:val="31B3AC62"/>
    <w:rsid w:val="332DBC99"/>
    <w:rsid w:val="338CD113"/>
    <w:rsid w:val="396E18D2"/>
    <w:rsid w:val="408893A5"/>
    <w:rsid w:val="427EBEFC"/>
    <w:rsid w:val="4F644771"/>
    <w:rsid w:val="568B859B"/>
    <w:rsid w:val="5B62FD38"/>
    <w:rsid w:val="5E41E4A6"/>
    <w:rsid w:val="6078F535"/>
    <w:rsid w:val="685CFDE5"/>
    <w:rsid w:val="6887CD8A"/>
    <w:rsid w:val="6BF186B5"/>
    <w:rsid w:val="6DDEE8E8"/>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1A0E158-4581-49F2-8D71-0478895B4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016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0016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0016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0016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0016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0016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00162"/>
    <w:pPr>
      <w:tabs>
        <w:tab w:val="right" w:leader="dot" w:pos="14570"/>
      </w:tabs>
      <w:spacing w:before="0"/>
    </w:pPr>
    <w:rPr>
      <w:b/>
      <w:noProof/>
    </w:rPr>
  </w:style>
  <w:style w:type="paragraph" w:styleId="TOC2">
    <w:name w:val="toc 2"/>
    <w:aliases w:val="ŠTOC 2"/>
    <w:basedOn w:val="Normal"/>
    <w:next w:val="Normal"/>
    <w:uiPriority w:val="39"/>
    <w:unhideWhenUsed/>
    <w:rsid w:val="00800162"/>
    <w:pPr>
      <w:tabs>
        <w:tab w:val="right" w:leader="dot" w:pos="14570"/>
      </w:tabs>
      <w:spacing w:before="0"/>
    </w:pPr>
    <w:rPr>
      <w:noProof/>
    </w:rPr>
  </w:style>
  <w:style w:type="paragraph" w:styleId="Header">
    <w:name w:val="header"/>
    <w:aliases w:val="ŠHeader"/>
    <w:basedOn w:val="Normal"/>
    <w:link w:val="HeaderChar"/>
    <w:uiPriority w:val="16"/>
    <w:rsid w:val="00800162"/>
    <w:rPr>
      <w:noProof/>
      <w:color w:val="002664"/>
      <w:sz w:val="28"/>
      <w:szCs w:val="28"/>
    </w:rPr>
  </w:style>
  <w:style w:type="character" w:customStyle="1" w:styleId="Heading5Char">
    <w:name w:val="Heading 5 Char"/>
    <w:aliases w:val="ŠHeading 5 Char"/>
    <w:basedOn w:val="DefaultParagraphFont"/>
    <w:link w:val="Heading5"/>
    <w:uiPriority w:val="6"/>
    <w:rsid w:val="0080016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00162"/>
    <w:rPr>
      <w:rFonts w:ascii="Arial" w:hAnsi="Arial" w:cs="Arial"/>
      <w:noProof/>
      <w:color w:val="002664"/>
      <w:sz w:val="28"/>
      <w:szCs w:val="28"/>
      <w:lang w:val="en-AU"/>
    </w:rPr>
  </w:style>
  <w:style w:type="paragraph" w:styleId="Footer">
    <w:name w:val="footer"/>
    <w:aliases w:val="ŠFooter"/>
    <w:basedOn w:val="Normal"/>
    <w:link w:val="FooterChar"/>
    <w:uiPriority w:val="19"/>
    <w:rsid w:val="0080016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00162"/>
    <w:rPr>
      <w:rFonts w:ascii="Arial" w:hAnsi="Arial" w:cs="Arial"/>
      <w:sz w:val="18"/>
      <w:szCs w:val="18"/>
      <w:lang w:val="en-AU"/>
    </w:rPr>
  </w:style>
  <w:style w:type="paragraph" w:styleId="Caption">
    <w:name w:val="caption"/>
    <w:aliases w:val="ŠCaption"/>
    <w:basedOn w:val="Normal"/>
    <w:next w:val="Normal"/>
    <w:uiPriority w:val="20"/>
    <w:qFormat/>
    <w:rsid w:val="00800162"/>
    <w:pPr>
      <w:keepNext/>
      <w:spacing w:after="200" w:line="240" w:lineRule="auto"/>
    </w:pPr>
    <w:rPr>
      <w:iCs/>
      <w:color w:val="002664"/>
      <w:sz w:val="18"/>
      <w:szCs w:val="18"/>
    </w:rPr>
  </w:style>
  <w:style w:type="paragraph" w:customStyle="1" w:styleId="Logo">
    <w:name w:val="ŠLogo"/>
    <w:basedOn w:val="Normal"/>
    <w:uiPriority w:val="18"/>
    <w:qFormat/>
    <w:rsid w:val="0080016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00162"/>
    <w:pPr>
      <w:spacing w:before="0"/>
      <w:ind w:left="244"/>
    </w:pPr>
  </w:style>
  <w:style w:type="character" w:styleId="Hyperlink">
    <w:name w:val="Hyperlink"/>
    <w:aliases w:val="ŠHyperlink"/>
    <w:basedOn w:val="DefaultParagraphFont"/>
    <w:uiPriority w:val="99"/>
    <w:unhideWhenUsed/>
    <w:rsid w:val="00800162"/>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0016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0016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0016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00162"/>
    <w:rPr>
      <w:rFonts w:ascii="Arial" w:hAnsi="Arial" w:cs="Arial"/>
      <w:color w:val="002664"/>
      <w:sz w:val="28"/>
      <w:szCs w:val="36"/>
      <w:lang w:val="en-AU"/>
    </w:rPr>
  </w:style>
  <w:style w:type="table" w:customStyle="1" w:styleId="Tableheader">
    <w:name w:val="ŠTable header"/>
    <w:basedOn w:val="TableNormal"/>
    <w:uiPriority w:val="99"/>
    <w:rsid w:val="0080016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00162"/>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800162"/>
    <w:pPr>
      <w:numPr>
        <w:numId w:val="2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00162"/>
    <w:pPr>
      <w:numPr>
        <w:numId w:val="28"/>
      </w:numPr>
    </w:pPr>
  </w:style>
  <w:style w:type="character" w:styleId="Strong">
    <w:name w:val="Strong"/>
    <w:aliases w:val="ŠStrong,Bold"/>
    <w:qFormat/>
    <w:rsid w:val="00800162"/>
    <w:rPr>
      <w:b/>
      <w:bCs/>
    </w:rPr>
  </w:style>
  <w:style w:type="paragraph" w:styleId="ListBullet">
    <w:name w:val="List Bullet"/>
    <w:aliases w:val="ŠList Bullet"/>
    <w:basedOn w:val="Normal"/>
    <w:uiPriority w:val="9"/>
    <w:qFormat/>
    <w:rsid w:val="00800162"/>
    <w:pPr>
      <w:numPr>
        <w:numId w:val="25"/>
      </w:numPr>
    </w:pPr>
  </w:style>
  <w:style w:type="character" w:styleId="Emphasis">
    <w:name w:val="Emphasis"/>
    <w:aliases w:val="ŠEmphasis,Italic"/>
    <w:qFormat/>
    <w:rsid w:val="00800162"/>
    <w:rPr>
      <w:i/>
      <w:iCs/>
    </w:rPr>
  </w:style>
  <w:style w:type="paragraph" w:styleId="Title">
    <w:name w:val="Title"/>
    <w:aliases w:val="ŠTitle"/>
    <w:basedOn w:val="Normal"/>
    <w:next w:val="Normal"/>
    <w:link w:val="TitleChar"/>
    <w:uiPriority w:val="1"/>
    <w:rsid w:val="0080016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00162"/>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800162"/>
    <w:pPr>
      <w:spacing w:line="240" w:lineRule="auto"/>
    </w:pPr>
    <w:rPr>
      <w:sz w:val="20"/>
      <w:szCs w:val="20"/>
    </w:rPr>
  </w:style>
  <w:style w:type="table" w:styleId="TableGrid">
    <w:name w:val="Table Grid"/>
    <w:basedOn w:val="TableNormal"/>
    <w:uiPriority w:val="39"/>
    <w:rsid w:val="0080016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0016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0016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800162"/>
    <w:rPr>
      <w:rFonts w:ascii="Arial" w:hAnsi="Arial" w:cs="Arial"/>
      <w:sz w:val="20"/>
      <w:szCs w:val="20"/>
      <w:lang w:val="en-AU"/>
    </w:rPr>
  </w:style>
  <w:style w:type="character" w:styleId="CommentReference">
    <w:name w:val="annotation reference"/>
    <w:basedOn w:val="DefaultParagraphFont"/>
    <w:uiPriority w:val="99"/>
    <w:semiHidden/>
    <w:unhideWhenUsed/>
    <w:rsid w:val="00800162"/>
    <w:rPr>
      <w:sz w:val="16"/>
      <w:szCs w:val="16"/>
    </w:rPr>
  </w:style>
  <w:style w:type="paragraph" w:styleId="CommentSubject">
    <w:name w:val="annotation subject"/>
    <w:basedOn w:val="CommentText"/>
    <w:next w:val="CommentText"/>
    <w:link w:val="CommentSubjectChar"/>
    <w:uiPriority w:val="99"/>
    <w:semiHidden/>
    <w:unhideWhenUsed/>
    <w:rsid w:val="00800162"/>
    <w:rPr>
      <w:b/>
      <w:bCs/>
    </w:rPr>
  </w:style>
  <w:style w:type="character" w:customStyle="1" w:styleId="CommentSubjectChar">
    <w:name w:val="Comment Subject Char"/>
    <w:basedOn w:val="CommentTextChar"/>
    <w:link w:val="CommentSubject"/>
    <w:uiPriority w:val="99"/>
    <w:semiHidden/>
    <w:rsid w:val="0080016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800162"/>
    <w:rPr>
      <w:color w:val="605E5C"/>
      <w:shd w:val="clear" w:color="auto" w:fill="E1DFDD"/>
    </w:rPr>
  </w:style>
  <w:style w:type="paragraph" w:styleId="ListParagraph">
    <w:name w:val="List Paragraph"/>
    <w:aliases w:val="ŠList Paragraph"/>
    <w:basedOn w:val="Normal"/>
    <w:uiPriority w:val="34"/>
    <w:unhideWhenUsed/>
    <w:qFormat/>
    <w:rsid w:val="00800162"/>
    <w:pPr>
      <w:ind w:left="567"/>
    </w:pPr>
  </w:style>
  <w:style w:type="character" w:styleId="PlaceholderText">
    <w:name w:val="Placeholder Text"/>
    <w:basedOn w:val="DefaultParagraphFont"/>
    <w:uiPriority w:val="99"/>
    <w:semiHidden/>
    <w:rsid w:val="00800162"/>
    <w:rPr>
      <w:color w:val="808080"/>
    </w:rPr>
  </w:style>
  <w:style w:type="character" w:styleId="FollowedHyperlink">
    <w:name w:val="FollowedHyperlink"/>
    <w:basedOn w:val="DefaultParagraphFont"/>
    <w:uiPriority w:val="99"/>
    <w:semiHidden/>
    <w:unhideWhenUsed/>
    <w:rsid w:val="00800162"/>
    <w:rPr>
      <w:color w:val="954F72" w:themeColor="followedHyperlink"/>
      <w:u w:val="single"/>
    </w:rPr>
  </w:style>
  <w:style w:type="paragraph" w:styleId="Subtitle">
    <w:name w:val="Subtitle"/>
    <w:basedOn w:val="Normal"/>
    <w:next w:val="Normal"/>
    <w:link w:val="SubtitleChar"/>
    <w:uiPriority w:val="11"/>
    <w:semiHidden/>
    <w:qFormat/>
    <w:rsid w:val="0080016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0016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00162"/>
    <w:rPr>
      <w:i/>
      <w:iCs/>
      <w:color w:val="404040" w:themeColor="text1" w:themeTint="BF"/>
    </w:rPr>
  </w:style>
  <w:style w:type="paragraph" w:styleId="TOC4">
    <w:name w:val="toc 4"/>
    <w:aliases w:val="ŠTOC 4"/>
    <w:basedOn w:val="Normal"/>
    <w:next w:val="Normal"/>
    <w:autoRedefine/>
    <w:uiPriority w:val="39"/>
    <w:unhideWhenUsed/>
    <w:rsid w:val="00800162"/>
    <w:pPr>
      <w:spacing w:before="0"/>
      <w:ind w:left="488"/>
    </w:pPr>
  </w:style>
  <w:style w:type="paragraph" w:styleId="TOCHeading">
    <w:name w:val="TOC Heading"/>
    <w:aliases w:val="ŠTOC Heading"/>
    <w:basedOn w:val="Heading1"/>
    <w:next w:val="Normal"/>
    <w:uiPriority w:val="38"/>
    <w:qFormat/>
    <w:rsid w:val="00800162"/>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80016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0016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800162"/>
    <w:pPr>
      <w:numPr>
        <w:numId w:val="24"/>
      </w:numPr>
    </w:pPr>
  </w:style>
  <w:style w:type="paragraph" w:styleId="ListNumber3">
    <w:name w:val="List Number 3"/>
    <w:aliases w:val="ŠList Number 3"/>
    <w:basedOn w:val="ListBullet3"/>
    <w:uiPriority w:val="8"/>
    <w:rsid w:val="00800162"/>
    <w:pPr>
      <w:numPr>
        <w:ilvl w:val="2"/>
        <w:numId w:val="27"/>
      </w:numPr>
    </w:pPr>
  </w:style>
  <w:style w:type="character" w:customStyle="1" w:styleId="BoldItalic">
    <w:name w:val="ŠBold Italic"/>
    <w:basedOn w:val="DefaultParagraphFont"/>
    <w:uiPriority w:val="1"/>
    <w:qFormat/>
    <w:rsid w:val="00800162"/>
    <w:rPr>
      <w:b/>
      <w:i/>
      <w:iCs/>
    </w:rPr>
  </w:style>
  <w:style w:type="paragraph" w:customStyle="1" w:styleId="FeatureBox3">
    <w:name w:val="ŠFeature Box 3"/>
    <w:basedOn w:val="Normal"/>
    <w:next w:val="Normal"/>
    <w:uiPriority w:val="13"/>
    <w:qFormat/>
    <w:rsid w:val="0080016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0016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00162"/>
    <w:pPr>
      <w:keepNext/>
      <w:ind w:left="567" w:right="57"/>
    </w:pPr>
    <w:rPr>
      <w:szCs w:val="22"/>
    </w:rPr>
  </w:style>
  <w:style w:type="paragraph" w:customStyle="1" w:styleId="Subtitle0">
    <w:name w:val="ŠSubtitle"/>
    <w:basedOn w:val="Normal"/>
    <w:link w:val="SubtitleChar0"/>
    <w:uiPriority w:val="2"/>
    <w:qFormat/>
    <w:rsid w:val="00800162"/>
    <w:pPr>
      <w:spacing w:before="360"/>
    </w:pPr>
    <w:rPr>
      <w:color w:val="002664"/>
      <w:sz w:val="44"/>
      <w:szCs w:val="48"/>
    </w:rPr>
  </w:style>
  <w:style w:type="character" w:customStyle="1" w:styleId="SubtitleChar0">
    <w:name w:val="ŠSubtitle Char"/>
    <w:basedOn w:val="DefaultParagraphFont"/>
    <w:link w:val="Subtitle0"/>
    <w:uiPriority w:val="2"/>
    <w:rsid w:val="00800162"/>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78540">
      <w:bodyDiv w:val="1"/>
      <w:marLeft w:val="0"/>
      <w:marRight w:val="0"/>
      <w:marTop w:val="0"/>
      <w:marBottom w:val="0"/>
      <w:divBdr>
        <w:top w:val="none" w:sz="0" w:space="0" w:color="auto"/>
        <w:left w:val="none" w:sz="0" w:space="0" w:color="auto"/>
        <w:bottom w:val="none" w:sz="0" w:space="0" w:color="auto"/>
        <w:right w:val="none" w:sz="0" w:space="0" w:color="auto"/>
      </w:divBdr>
      <w:divsChild>
        <w:div w:id="873614214">
          <w:marLeft w:val="0"/>
          <w:marRight w:val="0"/>
          <w:marTop w:val="0"/>
          <w:marBottom w:val="0"/>
          <w:divBdr>
            <w:top w:val="single" w:sz="2" w:space="0" w:color="auto"/>
            <w:left w:val="single" w:sz="2" w:space="0" w:color="auto"/>
            <w:bottom w:val="single" w:sz="2" w:space="0" w:color="auto"/>
            <w:right w:val="single" w:sz="2" w:space="0" w:color="auto"/>
          </w:divBdr>
        </w:div>
        <w:div w:id="1144200359">
          <w:marLeft w:val="0"/>
          <w:marRight w:val="0"/>
          <w:marTop w:val="0"/>
          <w:marBottom w:val="0"/>
          <w:divBdr>
            <w:top w:val="single" w:sz="2" w:space="0" w:color="auto"/>
            <w:left w:val="single" w:sz="2" w:space="0" w:color="auto"/>
            <w:bottom w:val="single" w:sz="2" w:space="0" w:color="auto"/>
            <w:right w:val="single" w:sz="2"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visiblegroups" TargetMode="External"/><Relationship Id="rId26" Type="http://schemas.openxmlformats.org/officeDocument/2006/relationships/image" Target="media/image6.png"/><Relationship Id="rId21" Type="http://schemas.openxmlformats.org/officeDocument/2006/relationships/hyperlink" Target="https://bit.ly/posepausepouncebounce" TargetMode="Externa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thinkpairsharestrategy" TargetMode="External"/><Relationship Id="rId25" Type="http://schemas.openxmlformats.org/officeDocument/2006/relationships/image" Target="media/image5.pn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t.ly/regular-polygons-to-circle" TargetMode="External"/><Relationship Id="rId20" Type="http://schemas.openxmlformats.org/officeDocument/2006/relationships/hyperlink" Target="https://bit.ly/classroomtalkmoves" TargetMode="External"/><Relationship Id="rId29"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https://curriculum.nsw.edu.au/learning-areas/mathematics/mathematics-k-10-2022/overview"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circle-exploration" TargetMode="External"/><Relationship Id="rId23" Type="http://schemas.openxmlformats.org/officeDocument/2006/relationships/hyperlink" Target="https://bit.ly/createdesmosclassroom" TargetMode="External"/><Relationship Id="rId28" Type="http://schemas.openxmlformats.org/officeDocument/2006/relationships/image" Target="media/image8.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bit.ly/VNPSstrategy" TargetMode="External"/><Relationship Id="rId31" Type="http://schemas.openxmlformats.org/officeDocument/2006/relationships/hyperlink" Target="https://curriculum.nsw.edu.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regular-polygons-to-circle" TargetMode="External"/><Relationship Id="rId22" Type="http://schemas.openxmlformats.org/officeDocument/2006/relationships/hyperlink" Target="https://bit.ly/circle-exploration" TargetMode="External"/><Relationship Id="rId27" Type="http://schemas.openxmlformats.org/officeDocument/2006/relationships/image" Target="media/image7.png"/><Relationship Id="rId30" Type="http://schemas.openxmlformats.org/officeDocument/2006/relationships/hyperlink" Target="https://educationstandards.nsw.edu.au/" TargetMode="External"/><Relationship Id="rId35"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58810-2103-457B-953F-9BD1224CE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2416</Words>
  <Characters>12881</Characters>
  <Application>Microsoft Office Word</Application>
  <DocSecurity>0</DocSecurity>
  <Lines>444</Lines>
  <Paragraphs>273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15024</CharactersWithSpaces>
  <SharedDoc>false</SharedDoc>
  <HyperlinkBase/>
  <HLinks>
    <vt:vector size="114" baseType="variant">
      <vt:variant>
        <vt:i4>5308424</vt:i4>
      </vt:variant>
      <vt:variant>
        <vt:i4>51</vt:i4>
      </vt:variant>
      <vt:variant>
        <vt:i4>0</vt:i4>
      </vt:variant>
      <vt:variant>
        <vt:i4>5</vt:i4>
      </vt:variant>
      <vt:variant>
        <vt:lpwstr>https://creativecommons.org/licenses/by/4.0/</vt:lpwstr>
      </vt:variant>
      <vt:variant>
        <vt:lpwstr/>
      </vt:variant>
      <vt:variant>
        <vt:i4>3211317</vt:i4>
      </vt:variant>
      <vt:variant>
        <vt:i4>48</vt:i4>
      </vt:variant>
      <vt:variant>
        <vt:i4>0</vt:i4>
      </vt:variant>
      <vt:variant>
        <vt:i4>5</vt:i4>
      </vt:variant>
      <vt:variant>
        <vt:lpwstr>https://curriculum.nsw.edu.au/learning-areas/mathematics/mathematics-k-10-2022/overview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5636122</vt:i4>
      </vt:variant>
      <vt:variant>
        <vt:i4>36</vt:i4>
      </vt:variant>
      <vt:variant>
        <vt:i4>0</vt:i4>
      </vt:variant>
      <vt:variant>
        <vt:i4>5</vt:i4>
      </vt:variant>
      <vt:variant>
        <vt:lpwstr>https://bit.ly/createdesmosclassroom</vt:lpwstr>
      </vt:variant>
      <vt:variant>
        <vt:lpwstr/>
      </vt:variant>
      <vt:variant>
        <vt:i4>131080</vt:i4>
      </vt:variant>
      <vt:variant>
        <vt:i4>33</vt:i4>
      </vt:variant>
      <vt:variant>
        <vt:i4>0</vt:i4>
      </vt:variant>
      <vt:variant>
        <vt:i4>5</vt:i4>
      </vt:variant>
      <vt:variant>
        <vt:lpwstr>https://bit.ly/circle-exploration</vt:lpwstr>
      </vt:variant>
      <vt:variant>
        <vt:lpwstr/>
      </vt:variant>
      <vt:variant>
        <vt:i4>4980767</vt:i4>
      </vt:variant>
      <vt:variant>
        <vt:i4>30</vt:i4>
      </vt:variant>
      <vt:variant>
        <vt:i4>0</vt:i4>
      </vt:variant>
      <vt:variant>
        <vt:i4>5</vt:i4>
      </vt:variant>
      <vt:variant>
        <vt:lpwstr>https://bit.ly/posepausepouncebounce</vt:lpwstr>
      </vt:variant>
      <vt:variant>
        <vt:lpwstr/>
      </vt:variant>
      <vt:variant>
        <vt:i4>6029332</vt:i4>
      </vt:variant>
      <vt:variant>
        <vt:i4>27</vt:i4>
      </vt:variant>
      <vt:variant>
        <vt:i4>0</vt:i4>
      </vt:variant>
      <vt:variant>
        <vt:i4>5</vt:i4>
      </vt:variant>
      <vt:variant>
        <vt:lpwstr>https://bit.ly/classroomtalkmoves</vt:lpwstr>
      </vt:variant>
      <vt:variant>
        <vt:lpwstr/>
      </vt:variant>
      <vt:variant>
        <vt:i4>3866744</vt:i4>
      </vt:variant>
      <vt:variant>
        <vt:i4>24</vt:i4>
      </vt:variant>
      <vt:variant>
        <vt:i4>0</vt:i4>
      </vt:variant>
      <vt:variant>
        <vt:i4>5</vt:i4>
      </vt:variant>
      <vt:variant>
        <vt:lpwstr>https://bit.ly/VNPSstrategy</vt:lpwstr>
      </vt:variant>
      <vt:variant>
        <vt:lpwstr/>
      </vt:variant>
      <vt:variant>
        <vt:i4>5832705</vt:i4>
      </vt:variant>
      <vt:variant>
        <vt:i4>21</vt:i4>
      </vt:variant>
      <vt:variant>
        <vt:i4>0</vt:i4>
      </vt:variant>
      <vt:variant>
        <vt:i4>5</vt:i4>
      </vt:variant>
      <vt:variant>
        <vt:lpwstr>https://bit.ly/visiblegroups</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917520</vt:i4>
      </vt:variant>
      <vt:variant>
        <vt:i4>15</vt:i4>
      </vt:variant>
      <vt:variant>
        <vt:i4>0</vt:i4>
      </vt:variant>
      <vt:variant>
        <vt:i4>5</vt:i4>
      </vt:variant>
      <vt:variant>
        <vt:lpwstr>https://bit.ly/regular-polygons-to-circle</vt:lpwstr>
      </vt:variant>
      <vt:variant>
        <vt:lpwstr/>
      </vt:variant>
      <vt:variant>
        <vt:i4>3211317</vt:i4>
      </vt:variant>
      <vt:variant>
        <vt:i4>12</vt:i4>
      </vt:variant>
      <vt:variant>
        <vt:i4>0</vt:i4>
      </vt:variant>
      <vt:variant>
        <vt:i4>5</vt:i4>
      </vt:variant>
      <vt:variant>
        <vt:lpwstr>https://curriculum.nsw.edu.au/learning-areas/mathematics/mathematics-k-10-2022/overview</vt:lpwstr>
      </vt:variant>
      <vt:variant>
        <vt:lpwstr/>
      </vt:variant>
      <vt:variant>
        <vt:i4>4784214</vt:i4>
      </vt:variant>
      <vt:variant>
        <vt:i4>9</vt:i4>
      </vt:variant>
      <vt:variant>
        <vt:i4>0</vt:i4>
      </vt:variant>
      <vt:variant>
        <vt:i4>5</vt:i4>
      </vt:variant>
      <vt:variant>
        <vt:lpwstr/>
      </vt:variant>
      <vt:variant>
        <vt:lpwstr>_Appendix_B</vt:lpwstr>
      </vt:variant>
      <vt:variant>
        <vt:i4>131080</vt:i4>
      </vt:variant>
      <vt:variant>
        <vt:i4>6</vt:i4>
      </vt:variant>
      <vt:variant>
        <vt:i4>0</vt:i4>
      </vt:variant>
      <vt:variant>
        <vt:i4>5</vt:i4>
      </vt:variant>
      <vt:variant>
        <vt:lpwstr>https://bit.ly/circle-exploration</vt:lpwstr>
      </vt:variant>
      <vt:variant>
        <vt:lpwstr/>
      </vt:variant>
      <vt:variant>
        <vt:i4>4784214</vt:i4>
      </vt:variant>
      <vt:variant>
        <vt:i4>3</vt:i4>
      </vt:variant>
      <vt:variant>
        <vt:i4>0</vt:i4>
      </vt:variant>
      <vt:variant>
        <vt:i4>5</vt:i4>
      </vt:variant>
      <vt:variant>
        <vt:lpwstr/>
      </vt:variant>
      <vt:variant>
        <vt:lpwstr>_Appendix_A</vt:lpwstr>
      </vt:variant>
      <vt:variant>
        <vt:i4>917520</vt:i4>
      </vt:variant>
      <vt:variant>
        <vt:i4>0</vt:i4>
      </vt:variant>
      <vt:variant>
        <vt:i4>0</vt:i4>
      </vt:variant>
      <vt:variant>
        <vt:i4>5</vt:i4>
      </vt:variant>
      <vt:variant>
        <vt:lpwstr>https://bit.ly/regular-polygons-to-circle</vt:lpwstr>
      </vt:variant>
      <vt:variant>
        <vt:lpwstr/>
      </vt:variant>
      <vt:variant>
        <vt:i4>1704057</vt:i4>
      </vt:variant>
      <vt:variant>
        <vt:i4>0</vt:i4>
      </vt:variant>
      <vt:variant>
        <vt:i4>0</vt:i4>
      </vt:variant>
      <vt:variant>
        <vt:i4>5</vt:i4>
      </vt:variant>
      <vt:variant>
        <vt:lpwstr>mailto:Brendan.Passmore@det.nsw.edu.au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Diameter and circumference – Unit 15, Lesson 1</dc:title>
  <dc:subject/>
  <dc:creator>NSW Department of Education</dc:creator>
  <cp:keywords/>
  <dc:description/>
  <dcterms:created xsi:type="dcterms:W3CDTF">2025-02-10T03:44:00Z</dcterms:created>
  <dcterms:modified xsi:type="dcterms:W3CDTF">2025-02-10T03:44:00Z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2025-02-10T03:44:14Z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0037c6b7-a58a-4716-b182-84c3d80153e3</vt:lpwstr>
  </property>
  <property fmtid="{D5CDD505-2E9C-101B-9397-08002B2CF9AE}" pid="8" name="MSIP_Label_b603dfd7-d93a-4381-a340-2995d8282205_ContentBits">
    <vt:lpwstr>0</vt:lpwstr>
  </property>
</Properties>
</file>