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061BC316" w:rsidR="053C4FF3" w:rsidRPr="00F63959" w:rsidRDefault="0025551B" w:rsidP="00F63959">
      <w:pPr>
        <w:pStyle w:val="Heading1"/>
      </w:pPr>
      <w:r>
        <w:t>Prisms and cylinders</w:t>
      </w:r>
    </w:p>
    <w:p w14:paraId="470008B8" w14:textId="08705176" w:rsidR="00F33FDE" w:rsidRDefault="00BA380D" w:rsidP="00F33FDE">
      <w:r>
        <w:t>By estimating the number of beans in a tin, s</w:t>
      </w:r>
      <w:r w:rsidR="004D4FCC">
        <w:t xml:space="preserve">tudents </w:t>
      </w:r>
      <w:r w:rsidR="002B0934">
        <w:t xml:space="preserve">develop the formula </w:t>
      </w:r>
      <w:r w:rsidR="00451DA4">
        <w:t xml:space="preserve">for </w:t>
      </w:r>
      <w:r w:rsidR="000C291B">
        <w:t xml:space="preserve">a cylinder's volume </w:t>
      </w:r>
      <w:r w:rsidR="00DD1FB2">
        <w:t>and</w:t>
      </w:r>
      <w:r w:rsidR="000C291B">
        <w:t xml:space="preserve"> explor</w:t>
      </w:r>
      <w:r w:rsidR="00DD1FB2">
        <w:t>e</w:t>
      </w:r>
      <w:r w:rsidR="004D4FCC">
        <w:t xml:space="preserve"> how </w:t>
      </w:r>
      <w:r w:rsidR="000C291B">
        <w:t>its</w:t>
      </w:r>
      <w:r w:rsidR="004D4FCC">
        <w:t xml:space="preserve"> uniform cross-section can help </w:t>
      </w:r>
      <w:r w:rsidR="000C291B">
        <w:t>them</w:t>
      </w:r>
      <w:r w:rsidR="004D4FCC">
        <w:t xml:space="preserve"> understand its volume.</w:t>
      </w:r>
    </w:p>
    <w:p w14:paraId="5BF7F918" w14:textId="6FEBB722" w:rsidR="00A51D10" w:rsidRDefault="004125FD" w:rsidP="00593F04">
      <w:pPr>
        <w:pStyle w:val="Heading2"/>
        <w:spacing w:before="240"/>
      </w:pPr>
      <w:r>
        <w:t>Visible learning</w:t>
      </w:r>
    </w:p>
    <w:p w14:paraId="531BF1E6" w14:textId="26AFBA73" w:rsidR="00A51D10" w:rsidRPr="00CE6CDC" w:rsidRDefault="00A51D10" w:rsidP="00A51D10">
      <w:pPr>
        <w:pStyle w:val="Heading3"/>
        <w:numPr>
          <w:ilvl w:val="2"/>
          <w:numId w:val="2"/>
        </w:numPr>
        <w:ind w:left="0"/>
      </w:pPr>
      <w:r>
        <w:t>Learning intention</w:t>
      </w:r>
    </w:p>
    <w:p w14:paraId="0E806D3E" w14:textId="2E554AC4" w:rsidR="007C7027" w:rsidRDefault="00766CBC" w:rsidP="00B0157C">
      <w:pPr>
        <w:pStyle w:val="ListBullet"/>
        <w:rPr>
          <w:lang w:eastAsia="zh-CN"/>
        </w:rPr>
      </w:pPr>
      <w:r>
        <w:rPr>
          <w:lang w:eastAsia="zh-CN"/>
        </w:rPr>
        <w:t>To be able</w:t>
      </w:r>
      <w:r w:rsidR="00D6459C">
        <w:rPr>
          <w:lang w:eastAsia="zh-CN"/>
        </w:rPr>
        <w:t xml:space="preserve"> to</w:t>
      </w:r>
      <w:r w:rsidR="00014020">
        <w:rPr>
          <w:lang w:eastAsia="zh-CN"/>
        </w:rPr>
        <w:t xml:space="preserve"> </w:t>
      </w:r>
      <w:r w:rsidR="00DB7B8D">
        <w:rPr>
          <w:lang w:eastAsia="zh-CN"/>
        </w:rPr>
        <w:t>describe a cylinder</w:t>
      </w:r>
      <w:r w:rsidR="00F6786D">
        <w:rPr>
          <w:lang w:eastAsia="zh-CN"/>
        </w:rPr>
        <w:t xml:space="preserve"> and its volume</w:t>
      </w:r>
      <w:r w:rsidR="007C7027">
        <w:rPr>
          <w:lang w:eastAsia="zh-CN"/>
        </w:rPr>
        <w:t>.</w:t>
      </w:r>
    </w:p>
    <w:p w14:paraId="31580410" w14:textId="77777777" w:rsidR="00A51D10" w:rsidRDefault="00A51D10" w:rsidP="00A51D10">
      <w:pPr>
        <w:pStyle w:val="Heading3"/>
        <w:numPr>
          <w:ilvl w:val="2"/>
          <w:numId w:val="2"/>
        </w:numPr>
        <w:ind w:left="0"/>
      </w:pPr>
      <w:r>
        <w:t>Success criteria</w:t>
      </w:r>
    </w:p>
    <w:p w14:paraId="08219455" w14:textId="77777777" w:rsidR="006B6E0F" w:rsidRDefault="00D01CAE" w:rsidP="00D66AEC">
      <w:pPr>
        <w:pStyle w:val="ListBullet"/>
      </w:pPr>
      <w:r>
        <w:t>I can</w:t>
      </w:r>
      <w:r w:rsidR="001930A4">
        <w:t xml:space="preserve"> </w:t>
      </w:r>
      <w:r w:rsidR="00BB241F">
        <w:t>define a prism.</w:t>
      </w:r>
    </w:p>
    <w:p w14:paraId="4D38B45D" w14:textId="63DDEA4A" w:rsidR="00BB241F" w:rsidRDefault="00BB241F" w:rsidP="00D66AEC">
      <w:pPr>
        <w:pStyle w:val="ListBullet"/>
      </w:pPr>
      <w:r>
        <w:t>I can de</w:t>
      </w:r>
      <w:r w:rsidR="00FD5EF1">
        <w:t>fine</w:t>
      </w:r>
      <w:r>
        <w:t xml:space="preserve"> a cylinder.</w:t>
      </w:r>
    </w:p>
    <w:p w14:paraId="3E5EDB68" w14:textId="627D51AF" w:rsidR="006B6E0F" w:rsidRDefault="00BB241F" w:rsidP="00B0157C">
      <w:pPr>
        <w:pStyle w:val="ListBullet"/>
      </w:pPr>
      <w:r>
        <w:t xml:space="preserve">I can draw the </w:t>
      </w:r>
      <w:r w:rsidR="00626209">
        <w:t>net of a</w:t>
      </w:r>
      <w:r>
        <w:t xml:space="preserve"> cylinder.</w:t>
      </w:r>
    </w:p>
    <w:p w14:paraId="3F5744C8" w14:textId="575D9212" w:rsidR="000C0472" w:rsidRDefault="0058617B" w:rsidP="00B0157C">
      <w:pPr>
        <w:pStyle w:val="ListBullet"/>
      </w:pPr>
      <w:r>
        <w:t>I can</w:t>
      </w:r>
      <w:r w:rsidR="00471723">
        <w:t xml:space="preserve"> explain </w:t>
      </w:r>
      <w:r w:rsidR="00F9362F">
        <w:t xml:space="preserve">where </w:t>
      </w:r>
      <w:r w:rsidR="00471723">
        <w:t xml:space="preserve">the formula </w:t>
      </w:r>
      <w:r w:rsidR="00ED367F">
        <w:t>for the volume</w:t>
      </w:r>
      <w:r w:rsidR="00BB241F">
        <w:t xml:space="preserve"> of a cylinder</w:t>
      </w:r>
      <w:r w:rsidR="00F9362F">
        <w:t xml:space="preserve"> comes from</w:t>
      </w:r>
      <w:r w:rsidR="00BB241F">
        <w:t>.</w:t>
      </w:r>
    </w:p>
    <w:p w14:paraId="7161DA50" w14:textId="77777777" w:rsidR="001C7AED" w:rsidRDefault="001C7AED">
      <w:pPr>
        <w:suppressAutoHyphens w:val="0"/>
        <w:spacing w:after="0" w:line="276" w:lineRule="auto"/>
        <w:rPr>
          <w:color w:val="002664"/>
          <w:sz w:val="32"/>
          <w:szCs w:val="40"/>
        </w:rPr>
      </w:pPr>
      <w:r>
        <w:br w:type="page"/>
      </w:r>
    </w:p>
    <w:p w14:paraId="2680C4FD" w14:textId="3914E354" w:rsidR="004F585A" w:rsidRDefault="004F585A" w:rsidP="004F585A">
      <w:pPr>
        <w:pStyle w:val="Heading3"/>
        <w:numPr>
          <w:ilvl w:val="2"/>
          <w:numId w:val="2"/>
        </w:numPr>
        <w:ind w:left="0"/>
      </w:pPr>
      <w:r>
        <w:lastRenderedPageBreak/>
        <w:t>Syllabus outcomes</w:t>
      </w:r>
    </w:p>
    <w:p w14:paraId="3511DA61" w14:textId="77777777" w:rsidR="004F585A" w:rsidRPr="00E863D8" w:rsidRDefault="004F585A" w:rsidP="004F585A">
      <w:r>
        <w:t>A student:</w:t>
      </w:r>
    </w:p>
    <w:p w14:paraId="08F3851F" w14:textId="77777777" w:rsidR="004F585A" w:rsidRDefault="004F585A" w:rsidP="004F585A">
      <w:pPr>
        <w:pStyle w:val="ListBullet"/>
        <w:rPr>
          <w:rStyle w:val="Strong"/>
        </w:rPr>
      </w:pPr>
      <w:r w:rsidRPr="002A6971">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B32C7D">
        <w:rPr>
          <w:rStyle w:val="Strong"/>
        </w:rPr>
        <w:t>MAO-WM-01</w:t>
      </w:r>
    </w:p>
    <w:p w14:paraId="0146AD7D" w14:textId="77777777" w:rsidR="004F585A" w:rsidRPr="00D6459C" w:rsidRDefault="004F585A" w:rsidP="004F585A">
      <w:pPr>
        <w:pStyle w:val="ListBullet"/>
        <w:rPr>
          <w:color w:val="000000" w:themeColor="text1"/>
        </w:rPr>
      </w:pPr>
      <w:r w:rsidRPr="00D6459C">
        <w:t>applies knowledge of volume and capacity to solve problems involving right prisms and cylinders</w:t>
      </w:r>
      <w:r>
        <w:t xml:space="preserve"> </w:t>
      </w:r>
      <w:r w:rsidRPr="00D6459C">
        <w:rPr>
          <w:b/>
          <w:bCs/>
        </w:rPr>
        <w:t>MA4-VOL-C-01</w:t>
      </w:r>
    </w:p>
    <w:p w14:paraId="206BAEF2" w14:textId="606409CD" w:rsidR="006B6E0F" w:rsidRDefault="004F585A" w:rsidP="004F585A">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7E501907" w14:textId="77777777" w:rsidR="004F585A" w:rsidRDefault="004F585A" w:rsidP="00E7636A">
      <w:pPr>
        <w:pStyle w:val="ListBullet"/>
        <w:numPr>
          <w:ilvl w:val="0"/>
          <w:numId w:val="0"/>
        </w:numPr>
      </w:pPr>
    </w:p>
    <w:p w14:paraId="68DDF37A" w14:textId="347C5918" w:rsidR="004F585A" w:rsidRDefault="004F585A" w:rsidP="00E7636A">
      <w:pPr>
        <w:pStyle w:val="ListBullet"/>
        <w:numPr>
          <w:ilvl w:val="0"/>
          <w:numId w:val="0"/>
        </w:numPr>
        <w:sectPr w:rsidR="004F585A"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CB1B440" w14:textId="1411452F" w:rsidR="00153C0F" w:rsidRDefault="00153C0F" w:rsidP="00153C0F">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1D6E48">
        <w:t>lesson summary</w:t>
      </w:r>
    </w:p>
    <w:tbl>
      <w:tblPr>
        <w:tblStyle w:val="Tableheader"/>
        <w:tblW w:w="0" w:type="auto"/>
        <w:tblLook w:val="04A0" w:firstRow="1" w:lastRow="0" w:firstColumn="1" w:lastColumn="0" w:noHBand="0" w:noVBand="1"/>
        <w:tblDescription w:val="Summary of the lesson."/>
      </w:tblPr>
      <w:tblGrid>
        <w:gridCol w:w="1413"/>
        <w:gridCol w:w="5867"/>
        <w:gridCol w:w="3065"/>
        <w:gridCol w:w="4219"/>
      </w:tblGrid>
      <w:tr w:rsidR="00D56D4A" w:rsidRPr="00921280" w14:paraId="1BC3BB9F" w14:textId="77777777" w:rsidTr="006A3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Pr="00A46E05" w:rsidRDefault="00D56D4A" w:rsidP="00A46E05">
            <w:r w:rsidRPr="00A46E05">
              <w:t>Section</w:t>
            </w:r>
          </w:p>
        </w:tc>
        <w:tc>
          <w:tcPr>
            <w:tcW w:w="5867" w:type="dxa"/>
          </w:tcPr>
          <w:p w14:paraId="45ED31BE" w14:textId="4781F76F" w:rsidR="00D56D4A" w:rsidRPr="00A46E05" w:rsidRDefault="00D56D4A" w:rsidP="00A46E05">
            <w:pPr>
              <w:cnfStyle w:val="100000000000" w:firstRow="1" w:lastRow="0" w:firstColumn="0" w:lastColumn="0" w:oddVBand="0" w:evenVBand="0" w:oddHBand="0" w:evenHBand="0" w:firstRowFirstColumn="0" w:firstRowLastColumn="0" w:lastRowFirstColumn="0" w:lastRowLastColumn="0"/>
            </w:pPr>
            <w:r w:rsidRPr="00A46E05">
              <w:t>Summary of activity</w:t>
            </w:r>
          </w:p>
        </w:tc>
        <w:tc>
          <w:tcPr>
            <w:tcW w:w="3065" w:type="dxa"/>
          </w:tcPr>
          <w:p w14:paraId="379A0D35" w14:textId="657B5B25" w:rsidR="00D56D4A" w:rsidRPr="00A46E05" w:rsidRDefault="00D56D4A" w:rsidP="00A46E05">
            <w:pPr>
              <w:cnfStyle w:val="100000000000" w:firstRow="1" w:lastRow="0" w:firstColumn="0" w:lastColumn="0" w:oddVBand="0" w:evenVBand="0" w:oddHBand="0" w:evenHBand="0" w:firstRowFirstColumn="0" w:firstRowLastColumn="0" w:lastRowFirstColumn="0" w:lastRowLastColumn="0"/>
            </w:pPr>
            <w:r w:rsidRPr="00A46E05">
              <w:t>Teaching strategy</w:t>
            </w:r>
          </w:p>
        </w:tc>
        <w:tc>
          <w:tcPr>
            <w:tcW w:w="4219" w:type="dxa"/>
          </w:tcPr>
          <w:p w14:paraId="2BF97329" w14:textId="4752F965" w:rsidR="00D56D4A" w:rsidRPr="00A46E05" w:rsidRDefault="00D56D4A" w:rsidP="00A46E05">
            <w:pPr>
              <w:cnfStyle w:val="100000000000" w:firstRow="1" w:lastRow="0" w:firstColumn="0" w:lastColumn="0" w:oddVBand="0" w:evenVBand="0" w:oddHBand="0" w:evenHBand="0" w:firstRowFirstColumn="0" w:firstRowLastColumn="0" w:lastRowFirstColumn="0" w:lastRowLastColumn="0"/>
            </w:pPr>
            <w:r w:rsidRPr="00A46E05">
              <w:t>Teaching points</w:t>
            </w:r>
          </w:p>
        </w:tc>
      </w:tr>
      <w:tr w:rsidR="00D56D4A" w:rsidRPr="00921280" w14:paraId="4AAACBAF" w14:textId="77777777" w:rsidTr="006A3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F01806E" w14:textId="5BA3F0A7" w:rsidR="00D56D4A" w:rsidRPr="00E37B57" w:rsidRDefault="00D56D4A" w:rsidP="00E37B57">
            <w:pPr>
              <w:rPr>
                <w:b/>
                <w:bCs/>
              </w:rPr>
            </w:pPr>
            <w:r w:rsidRPr="00E37B57">
              <w:rPr>
                <w:b/>
                <w:bCs/>
              </w:rPr>
              <w:t>Warm up</w:t>
            </w:r>
          </w:p>
        </w:tc>
        <w:tc>
          <w:tcPr>
            <w:tcW w:w="5867" w:type="dxa"/>
          </w:tcPr>
          <w:p w14:paraId="37A8C23F" w14:textId="4CE8BE2E" w:rsidR="00D56D4A" w:rsidRPr="00E7636A" w:rsidRDefault="006A3713" w:rsidP="004F4DBB">
            <w:pPr>
              <w:spacing w:line="240" w:lineRule="auto"/>
              <w:cnfStyle w:val="000000100000" w:firstRow="0" w:lastRow="0" w:firstColumn="0" w:lastColumn="0" w:oddVBand="0" w:evenVBand="0" w:oddHBand="1" w:evenHBand="0" w:firstRowFirstColumn="0" w:firstRowLastColumn="0" w:lastRowFirstColumn="0" w:lastRowLastColumn="0"/>
            </w:pPr>
            <w:r w:rsidRPr="00E7636A">
              <w:rPr>
                <w:szCs w:val="24"/>
              </w:rPr>
              <w:t xml:space="preserve">Students complete </w:t>
            </w:r>
            <w:hyperlink w:anchor="_Appendix_A" w:history="1">
              <w:r w:rsidRPr="00E37B57">
                <w:rPr>
                  <w:rStyle w:val="Hyperlink"/>
                </w:rPr>
                <w:t>Appendix A</w:t>
              </w:r>
            </w:hyperlink>
            <w:r w:rsidRPr="00E7636A">
              <w:rPr>
                <w:szCs w:val="24"/>
              </w:rPr>
              <w:t>, sorting cards of 3D shapes into 2 groups, prisms and not prisms. Discuss if a cylinder is a prism.</w:t>
            </w:r>
          </w:p>
        </w:tc>
        <w:tc>
          <w:tcPr>
            <w:tcW w:w="3065" w:type="dxa"/>
          </w:tcPr>
          <w:p w14:paraId="17D4D99C" w14:textId="77777777" w:rsidR="006A3713" w:rsidRPr="00E7636A" w:rsidRDefault="006A3713" w:rsidP="006A3713">
            <w:pPr>
              <w:spacing w:line="240" w:lineRule="auto"/>
              <w:cnfStyle w:val="000000100000" w:firstRow="0" w:lastRow="0" w:firstColumn="0" w:lastColumn="0" w:oddVBand="0" w:evenVBand="0" w:oddHBand="1" w:evenHBand="0" w:firstRowFirstColumn="0" w:firstRowLastColumn="0" w:lastRowFirstColumn="0" w:lastRowLastColumn="0"/>
            </w:pPr>
            <w:r w:rsidRPr="00E7636A">
              <w:rPr>
                <w:szCs w:val="24"/>
              </w:rPr>
              <w:t>Visibly random groups of 3</w:t>
            </w:r>
          </w:p>
          <w:p w14:paraId="5BACF98E" w14:textId="77777777" w:rsidR="006A3713" w:rsidRPr="00E7636A" w:rsidRDefault="006A3713" w:rsidP="006A3713">
            <w:pPr>
              <w:spacing w:line="240" w:lineRule="auto"/>
              <w:cnfStyle w:val="000000100000" w:firstRow="0" w:lastRow="0" w:firstColumn="0" w:lastColumn="0" w:oddVBand="0" w:evenVBand="0" w:oddHBand="1" w:evenHBand="0" w:firstRowFirstColumn="0" w:firstRowLastColumn="0" w:lastRowFirstColumn="0" w:lastRowLastColumn="0"/>
            </w:pPr>
            <w:r w:rsidRPr="00E7636A">
              <w:rPr>
                <w:szCs w:val="24"/>
              </w:rPr>
              <w:t>Vertical non-permanent surfaces</w:t>
            </w:r>
          </w:p>
          <w:p w14:paraId="15EEAC28" w14:textId="77777777" w:rsidR="006A3713" w:rsidRPr="00E7636A" w:rsidRDefault="006A3713" w:rsidP="006A3713">
            <w:pPr>
              <w:spacing w:line="240" w:lineRule="auto"/>
              <w:cnfStyle w:val="000000100000" w:firstRow="0" w:lastRow="0" w:firstColumn="0" w:lastColumn="0" w:oddVBand="0" w:evenVBand="0" w:oddHBand="1" w:evenHBand="0" w:firstRowFirstColumn="0" w:firstRowLastColumn="0" w:lastRowFirstColumn="0" w:lastRowLastColumn="0"/>
            </w:pPr>
            <w:r w:rsidRPr="00E7636A">
              <w:rPr>
                <w:szCs w:val="24"/>
              </w:rPr>
              <w:t xml:space="preserve">Gallery </w:t>
            </w:r>
            <w:proofErr w:type="gramStart"/>
            <w:r w:rsidRPr="00E7636A">
              <w:rPr>
                <w:szCs w:val="24"/>
              </w:rPr>
              <w:t>walk</w:t>
            </w:r>
            <w:proofErr w:type="gramEnd"/>
          </w:p>
          <w:p w14:paraId="6030ACE6" w14:textId="7AFEC0D9" w:rsidR="00591173" w:rsidRPr="00E7636A" w:rsidRDefault="006A3713" w:rsidP="00AF3BE6">
            <w:pPr>
              <w:spacing w:line="240" w:lineRule="auto"/>
              <w:cnfStyle w:val="000000100000" w:firstRow="0" w:lastRow="0" w:firstColumn="0" w:lastColumn="0" w:oddVBand="0" w:evenVBand="0" w:oddHBand="1" w:evenHBand="0" w:firstRowFirstColumn="0" w:firstRowLastColumn="0" w:lastRowFirstColumn="0" w:lastRowLastColumn="0"/>
            </w:pPr>
            <w:r w:rsidRPr="00E7636A">
              <w:rPr>
                <w:szCs w:val="24"/>
              </w:rPr>
              <w:t>Pose-Pause-Pounce-Bounce</w:t>
            </w:r>
          </w:p>
        </w:tc>
        <w:tc>
          <w:tcPr>
            <w:tcW w:w="4219" w:type="dxa"/>
          </w:tcPr>
          <w:p w14:paraId="4665CE5E" w14:textId="111C22C7" w:rsidR="00D56D4A" w:rsidRPr="00E7636A" w:rsidRDefault="006A3713" w:rsidP="004F4DBB">
            <w:pPr>
              <w:spacing w:line="240" w:lineRule="auto"/>
              <w:cnfStyle w:val="000000100000" w:firstRow="0" w:lastRow="0" w:firstColumn="0" w:lastColumn="0" w:oddVBand="0" w:evenVBand="0" w:oddHBand="1" w:evenHBand="0" w:firstRowFirstColumn="0" w:firstRowLastColumn="0" w:lastRowFirstColumn="0" w:lastRowLastColumn="0"/>
            </w:pPr>
            <w:r w:rsidRPr="00E7636A">
              <w:rPr>
                <w:szCs w:val="24"/>
              </w:rPr>
              <w:t xml:space="preserve">Review prior knowledge of </w:t>
            </w:r>
            <w:r w:rsidR="003C7086">
              <w:rPr>
                <w:szCs w:val="24"/>
              </w:rPr>
              <w:t xml:space="preserve">the definition of a </w:t>
            </w:r>
            <w:r w:rsidRPr="00E7636A">
              <w:rPr>
                <w:szCs w:val="24"/>
              </w:rPr>
              <w:t>prism.</w:t>
            </w:r>
          </w:p>
        </w:tc>
      </w:tr>
      <w:tr w:rsidR="00D56D4A" w:rsidRPr="00921280" w14:paraId="342CE91E" w14:textId="77777777" w:rsidTr="006A37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Pr="00E37B57" w:rsidRDefault="00D56D4A" w:rsidP="00E37B57">
            <w:pPr>
              <w:rPr>
                <w:b/>
                <w:bCs/>
              </w:rPr>
            </w:pPr>
            <w:r w:rsidRPr="00E37B57">
              <w:rPr>
                <w:b/>
                <w:bCs/>
              </w:rPr>
              <w:t>Launch</w:t>
            </w:r>
          </w:p>
        </w:tc>
        <w:tc>
          <w:tcPr>
            <w:tcW w:w="5867" w:type="dxa"/>
          </w:tcPr>
          <w:p w14:paraId="6FC03935" w14:textId="73B42C96" w:rsidR="00D56D4A" w:rsidRPr="00E7636A" w:rsidRDefault="00E52B2E" w:rsidP="004F4DBB">
            <w:pPr>
              <w:spacing w:line="240" w:lineRule="auto"/>
              <w:cnfStyle w:val="000000010000" w:firstRow="0" w:lastRow="0" w:firstColumn="0" w:lastColumn="0" w:oddVBand="0" w:evenVBand="0" w:oddHBand="0" w:evenHBand="1" w:firstRowFirstColumn="0" w:firstRowLastColumn="0" w:lastRowFirstColumn="0" w:lastRowLastColumn="0"/>
            </w:pPr>
            <w:r w:rsidRPr="00E7636A">
              <w:rPr>
                <w:szCs w:val="24"/>
              </w:rPr>
              <w:t xml:space="preserve">Display slide 3 of </w:t>
            </w:r>
            <w:r w:rsidR="00E97AB4" w:rsidRPr="00E7636A">
              <w:rPr>
                <w:szCs w:val="24"/>
              </w:rPr>
              <w:t xml:space="preserve">the PowerPoint </w:t>
            </w:r>
            <w:r w:rsidR="00A46E05" w:rsidRPr="00A46E05">
              <w:rPr>
                <w:rStyle w:val="Emphasis"/>
              </w:rPr>
              <w:t>Prisms and cylinders</w:t>
            </w:r>
            <w:r w:rsidR="00A46E05" w:rsidRPr="00A46E05">
              <w:rPr>
                <w:szCs w:val="24"/>
              </w:rPr>
              <w:t xml:space="preserve"> </w:t>
            </w:r>
            <w:r w:rsidR="00E97AB4" w:rsidRPr="00E7636A">
              <w:rPr>
                <w:szCs w:val="24"/>
              </w:rPr>
              <w:t>(</w:t>
            </w:r>
            <w:r w:rsidR="00E97AB4" w:rsidRPr="004F585A">
              <w:t>PAC PPT</w:t>
            </w:r>
            <w:r w:rsidR="00E97AB4" w:rsidRPr="00F47C52">
              <w:rPr>
                <w:i/>
                <w:iCs/>
              </w:rPr>
              <w:t>)</w:t>
            </w:r>
            <w:r w:rsidR="00E97AB4" w:rsidRPr="00E7636A">
              <w:rPr>
                <w:szCs w:val="24"/>
              </w:rPr>
              <w:t xml:space="preserve"> and</w:t>
            </w:r>
            <w:r w:rsidR="00E97AB4" w:rsidRPr="00F47C52">
              <w:rPr>
                <w:i/>
                <w:iCs/>
              </w:rPr>
              <w:t xml:space="preserve"> </w:t>
            </w:r>
            <w:r w:rsidR="00D63062" w:rsidRPr="00E7636A">
              <w:rPr>
                <w:szCs w:val="24"/>
              </w:rPr>
              <w:t>p</w:t>
            </w:r>
            <w:r w:rsidR="006A3713" w:rsidRPr="00E7636A">
              <w:rPr>
                <w:szCs w:val="24"/>
              </w:rPr>
              <w:t xml:space="preserve">ose the question, </w:t>
            </w:r>
            <w:r w:rsidR="00E6169A">
              <w:rPr>
                <w:szCs w:val="24"/>
              </w:rPr>
              <w:t>‘W</w:t>
            </w:r>
            <w:r w:rsidR="006A3713" w:rsidRPr="00E7636A">
              <w:rPr>
                <w:szCs w:val="24"/>
              </w:rPr>
              <w:t>hy should we learn about cylinders?</w:t>
            </w:r>
            <w:r w:rsidR="00E6169A">
              <w:rPr>
                <w:szCs w:val="24"/>
              </w:rPr>
              <w:t xml:space="preserve">’ </w:t>
            </w:r>
            <w:r w:rsidR="006A3713" w:rsidRPr="00E7636A">
              <w:rPr>
                <w:szCs w:val="24"/>
              </w:rPr>
              <w:t>Students discuss different products packaged in cylinders.</w:t>
            </w:r>
          </w:p>
        </w:tc>
        <w:tc>
          <w:tcPr>
            <w:tcW w:w="3065" w:type="dxa"/>
          </w:tcPr>
          <w:p w14:paraId="3C5F90F4" w14:textId="5FC516E3" w:rsidR="00D56D4A" w:rsidRPr="00E7636A" w:rsidRDefault="006A3713" w:rsidP="00AF3BE6">
            <w:pPr>
              <w:spacing w:line="240" w:lineRule="auto"/>
              <w:cnfStyle w:val="000000010000" w:firstRow="0" w:lastRow="0" w:firstColumn="0" w:lastColumn="0" w:oddVBand="0" w:evenVBand="0" w:oddHBand="0" w:evenHBand="1" w:firstRowFirstColumn="0" w:firstRowLastColumn="0" w:lastRowFirstColumn="0" w:lastRowLastColumn="0"/>
            </w:pPr>
            <w:r w:rsidRPr="00E7636A">
              <w:rPr>
                <w:szCs w:val="24"/>
              </w:rPr>
              <w:t>Think-Pair-Share</w:t>
            </w:r>
          </w:p>
        </w:tc>
        <w:tc>
          <w:tcPr>
            <w:tcW w:w="4219" w:type="dxa"/>
          </w:tcPr>
          <w:p w14:paraId="3948AD4B" w14:textId="129E635E" w:rsidR="00D56D4A" w:rsidRPr="00E7636A" w:rsidRDefault="006A3713" w:rsidP="004F4DBB">
            <w:pPr>
              <w:spacing w:line="240" w:lineRule="auto"/>
              <w:cnfStyle w:val="000000010000" w:firstRow="0" w:lastRow="0" w:firstColumn="0" w:lastColumn="0" w:oddVBand="0" w:evenVBand="0" w:oddHBand="0" w:evenHBand="1" w:firstRowFirstColumn="0" w:firstRowLastColumn="0" w:lastRowFirstColumn="0" w:lastRowLastColumn="0"/>
            </w:pPr>
            <w:r w:rsidRPr="00E7636A">
              <w:rPr>
                <w:szCs w:val="24"/>
              </w:rPr>
              <w:t xml:space="preserve">Students conclude that cylinders are </w:t>
            </w:r>
            <w:r w:rsidR="000115D5">
              <w:rPr>
                <w:szCs w:val="24"/>
              </w:rPr>
              <w:t>used i</w:t>
            </w:r>
            <w:r w:rsidRPr="00E7636A">
              <w:rPr>
                <w:szCs w:val="24"/>
              </w:rPr>
              <w:t>n everyday life and maths and it's important to know how to perform calculations with them.</w:t>
            </w:r>
          </w:p>
        </w:tc>
      </w:tr>
      <w:tr w:rsidR="00D56D4A" w:rsidRPr="00921280" w14:paraId="2316F2F2" w14:textId="77777777" w:rsidTr="006A3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Pr="00E37B57" w:rsidRDefault="00D56D4A" w:rsidP="00E37B57">
            <w:pPr>
              <w:rPr>
                <w:b/>
                <w:bCs/>
              </w:rPr>
            </w:pPr>
            <w:r w:rsidRPr="00E37B57">
              <w:rPr>
                <w:b/>
                <w:bCs/>
              </w:rPr>
              <w:t>Explore</w:t>
            </w:r>
          </w:p>
        </w:tc>
        <w:tc>
          <w:tcPr>
            <w:tcW w:w="5867" w:type="dxa"/>
          </w:tcPr>
          <w:p w14:paraId="7932D450" w14:textId="67270B18" w:rsidR="00D56D4A" w:rsidRPr="00E7636A" w:rsidRDefault="00D63062" w:rsidP="004F4DBB">
            <w:pPr>
              <w:spacing w:line="240" w:lineRule="auto"/>
              <w:cnfStyle w:val="000000100000" w:firstRow="0" w:lastRow="0" w:firstColumn="0" w:lastColumn="0" w:oddVBand="0" w:evenVBand="0" w:oddHBand="1" w:evenHBand="0" w:firstRowFirstColumn="0" w:firstRowLastColumn="0" w:lastRowFirstColumn="0" w:lastRowLastColumn="0"/>
            </w:pPr>
            <w:r w:rsidRPr="00E7636A">
              <w:rPr>
                <w:szCs w:val="24"/>
              </w:rPr>
              <w:t>Display slide 5</w:t>
            </w:r>
            <w:r w:rsidR="00880286">
              <w:rPr>
                <w:szCs w:val="24"/>
              </w:rPr>
              <w:t xml:space="preserve"> of the PowerPoint</w:t>
            </w:r>
            <w:r w:rsidRPr="00E7636A">
              <w:rPr>
                <w:szCs w:val="24"/>
              </w:rPr>
              <w:t xml:space="preserve"> </w:t>
            </w:r>
            <w:r w:rsidR="00FC62E6" w:rsidRPr="00E7636A">
              <w:rPr>
                <w:szCs w:val="24"/>
              </w:rPr>
              <w:t>and ask student</w:t>
            </w:r>
            <w:r w:rsidR="00177FAB" w:rsidRPr="00E7636A">
              <w:rPr>
                <w:szCs w:val="24"/>
              </w:rPr>
              <w:t>s</w:t>
            </w:r>
            <w:r w:rsidR="00FC62E6" w:rsidRPr="00E7636A">
              <w:rPr>
                <w:szCs w:val="24"/>
              </w:rPr>
              <w:t xml:space="preserve"> to draw the net of a cylinder. </w:t>
            </w:r>
            <w:r w:rsidR="00177FAB" w:rsidRPr="00E7636A">
              <w:rPr>
                <w:szCs w:val="24"/>
              </w:rPr>
              <w:t>Display</w:t>
            </w:r>
            <w:r w:rsidR="006A3713" w:rsidRPr="00E7636A">
              <w:rPr>
                <w:szCs w:val="24"/>
              </w:rPr>
              <w:t xml:space="preserve"> the </w:t>
            </w:r>
            <w:r w:rsidR="00310ACA" w:rsidRPr="00E7636A">
              <w:rPr>
                <w:szCs w:val="24"/>
              </w:rPr>
              <w:t>GeoGebra</w:t>
            </w:r>
            <w:r w:rsidR="006A3713" w:rsidRPr="00E7636A">
              <w:rPr>
                <w:szCs w:val="24"/>
              </w:rPr>
              <w:t xml:space="preserve"> applet </w:t>
            </w:r>
            <w:r w:rsidR="00880286">
              <w:rPr>
                <w:szCs w:val="24"/>
              </w:rPr>
              <w:t>(</w:t>
            </w:r>
            <w:hyperlink r:id="rId14" w:history="1">
              <w:r w:rsidR="006A3713" w:rsidRPr="00E37B57">
                <w:rPr>
                  <w:rStyle w:val="Hyperlink"/>
                </w:rPr>
                <w:t>bit.ly/</w:t>
              </w:r>
              <w:proofErr w:type="spellStart"/>
              <w:r w:rsidR="006A3713" w:rsidRPr="00E37B57">
                <w:rPr>
                  <w:rStyle w:val="Hyperlink"/>
                </w:rPr>
                <w:t>CylinderNet</w:t>
              </w:r>
              <w:proofErr w:type="spellEnd"/>
            </w:hyperlink>
            <w:r w:rsidR="00880286" w:rsidRPr="00880286">
              <w:rPr>
                <w:rStyle w:val="Hyperlink"/>
                <w:color w:val="auto"/>
              </w:rPr>
              <w:t>)</w:t>
            </w:r>
            <w:r w:rsidR="00BA4C1E" w:rsidRPr="00E7636A">
              <w:rPr>
                <w:rStyle w:val="Hyperlink"/>
                <w:color w:val="auto"/>
                <w:szCs w:val="24"/>
                <w:u w:val="none"/>
              </w:rPr>
              <w:t xml:space="preserve"> for students to identify the shapes that make the net of a cylinder.</w:t>
            </w:r>
          </w:p>
        </w:tc>
        <w:tc>
          <w:tcPr>
            <w:tcW w:w="3065" w:type="dxa"/>
          </w:tcPr>
          <w:p w14:paraId="2E07F92D" w14:textId="3D8743D6" w:rsidR="00D56D4A" w:rsidRPr="00E7636A" w:rsidRDefault="006A3713" w:rsidP="004F4DBB">
            <w:pPr>
              <w:spacing w:line="240" w:lineRule="auto"/>
              <w:cnfStyle w:val="000000100000" w:firstRow="0" w:lastRow="0" w:firstColumn="0" w:lastColumn="0" w:oddVBand="0" w:evenVBand="0" w:oddHBand="1" w:evenHBand="0" w:firstRowFirstColumn="0" w:firstRowLastColumn="0" w:lastRowFirstColumn="0" w:lastRowLastColumn="0"/>
            </w:pPr>
            <w:r w:rsidRPr="00F47C52">
              <w:t>Turn and talk</w:t>
            </w:r>
          </w:p>
        </w:tc>
        <w:tc>
          <w:tcPr>
            <w:tcW w:w="4219" w:type="dxa"/>
          </w:tcPr>
          <w:p w14:paraId="02EEED6C" w14:textId="7854C8B8" w:rsidR="00D56D4A" w:rsidRPr="00E7636A" w:rsidRDefault="006A3713" w:rsidP="004F4DBB">
            <w:pPr>
              <w:spacing w:line="240" w:lineRule="auto"/>
              <w:cnfStyle w:val="000000100000" w:firstRow="0" w:lastRow="0" w:firstColumn="0" w:lastColumn="0" w:oddVBand="0" w:evenVBand="0" w:oddHBand="1" w:evenHBand="0" w:firstRowFirstColumn="0" w:firstRowLastColumn="0" w:lastRowFirstColumn="0" w:lastRowLastColumn="0"/>
            </w:pPr>
            <w:r w:rsidRPr="00E7636A">
              <w:rPr>
                <w:szCs w:val="24"/>
              </w:rPr>
              <w:t xml:space="preserve">Students </w:t>
            </w:r>
            <w:r w:rsidR="003874DF">
              <w:rPr>
                <w:szCs w:val="24"/>
              </w:rPr>
              <w:t>know what</w:t>
            </w:r>
            <w:r w:rsidRPr="00E7636A">
              <w:rPr>
                <w:szCs w:val="24"/>
              </w:rPr>
              <w:t xml:space="preserve"> the net of a cylinder </w:t>
            </w:r>
            <w:r w:rsidR="003874DF">
              <w:rPr>
                <w:szCs w:val="24"/>
              </w:rPr>
              <w:t xml:space="preserve">looks like </w:t>
            </w:r>
            <w:r w:rsidRPr="00E7636A">
              <w:rPr>
                <w:szCs w:val="24"/>
              </w:rPr>
              <w:t>and recognise it is made up of a rectangle and 2 identical circles.</w:t>
            </w:r>
          </w:p>
        </w:tc>
      </w:tr>
      <w:tr w:rsidR="00D56D4A" w:rsidRPr="00921280" w14:paraId="63F83EC4" w14:textId="77777777" w:rsidTr="006A37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Pr="00E37B57" w:rsidRDefault="00D56D4A" w:rsidP="00E37B57">
            <w:pPr>
              <w:rPr>
                <w:b/>
                <w:bCs/>
              </w:rPr>
            </w:pPr>
            <w:r w:rsidRPr="00E37B57">
              <w:rPr>
                <w:b/>
                <w:bCs/>
              </w:rPr>
              <w:t>Summarise</w:t>
            </w:r>
          </w:p>
        </w:tc>
        <w:tc>
          <w:tcPr>
            <w:tcW w:w="5867" w:type="dxa"/>
          </w:tcPr>
          <w:p w14:paraId="4F513E91" w14:textId="6C6E6BD4" w:rsidR="00D56D4A" w:rsidRPr="00E7636A" w:rsidRDefault="00010572" w:rsidP="004F4DBB">
            <w:pPr>
              <w:spacing w:line="240" w:lineRule="auto"/>
              <w:cnfStyle w:val="000000010000" w:firstRow="0" w:lastRow="0" w:firstColumn="0" w:lastColumn="0" w:oddVBand="0" w:evenVBand="0" w:oddHBand="0" w:evenHBand="1" w:firstRowFirstColumn="0" w:firstRowLastColumn="0" w:lastRowFirstColumn="0" w:lastRowLastColumn="0"/>
            </w:pPr>
            <w:r w:rsidRPr="00E7636A">
              <w:rPr>
                <w:szCs w:val="24"/>
              </w:rPr>
              <w:t>Display slide 7</w:t>
            </w:r>
            <w:r w:rsidR="00880286">
              <w:rPr>
                <w:szCs w:val="24"/>
              </w:rPr>
              <w:t xml:space="preserve"> of the PowerPoint</w:t>
            </w:r>
            <w:r w:rsidRPr="00E7636A">
              <w:rPr>
                <w:szCs w:val="24"/>
              </w:rPr>
              <w:t xml:space="preserve"> </w:t>
            </w:r>
            <w:r w:rsidR="00447206" w:rsidRPr="00E7636A">
              <w:rPr>
                <w:szCs w:val="24"/>
              </w:rPr>
              <w:t>f</w:t>
            </w:r>
            <w:r w:rsidR="00447206" w:rsidRPr="00F47C52">
              <w:t xml:space="preserve">or students to </w:t>
            </w:r>
            <w:r w:rsidR="00636862" w:rsidRPr="00F47C52">
              <w:t>determine which nets won’t fold to make a cylinder and explain why.</w:t>
            </w:r>
            <w:r w:rsidR="00E15E02">
              <w:t xml:space="preserve"> Students draw the net of an open cylinder. </w:t>
            </w:r>
            <w:r w:rsidR="00712559">
              <w:t xml:space="preserve">Students complete </w:t>
            </w:r>
            <w:r w:rsidR="005C45DD">
              <w:t>a</w:t>
            </w:r>
            <w:r w:rsidR="00712559">
              <w:t xml:space="preserve"> Frayer diagram</w:t>
            </w:r>
            <w:r w:rsidR="005C45DD">
              <w:t xml:space="preserve"> for a cylinder </w:t>
            </w:r>
            <w:r w:rsidR="00880286">
              <w:t xml:space="preserve">in </w:t>
            </w:r>
            <w:hyperlink w:anchor="_Appendix_B" w:history="1">
              <w:r w:rsidR="005C45DD" w:rsidRPr="00E37B57">
                <w:rPr>
                  <w:rStyle w:val="Hyperlink"/>
                </w:rPr>
                <w:t>Appendix B</w:t>
              </w:r>
            </w:hyperlink>
            <w:r w:rsidR="005C45DD">
              <w:t>.</w:t>
            </w:r>
          </w:p>
        </w:tc>
        <w:tc>
          <w:tcPr>
            <w:tcW w:w="3065" w:type="dxa"/>
          </w:tcPr>
          <w:p w14:paraId="69C7A715" w14:textId="77777777" w:rsidR="006A3713" w:rsidRPr="00E7636A" w:rsidRDefault="00447206" w:rsidP="006A3713">
            <w:pPr>
              <w:spacing w:line="240" w:lineRule="auto"/>
              <w:cnfStyle w:val="000000010000" w:firstRow="0" w:lastRow="0" w:firstColumn="0" w:lastColumn="0" w:oddVBand="0" w:evenVBand="0" w:oddHBand="0" w:evenHBand="1" w:firstRowFirstColumn="0" w:firstRowLastColumn="0" w:lastRowFirstColumn="0" w:lastRowLastColumn="0"/>
            </w:pPr>
            <w:r w:rsidRPr="00E7636A">
              <w:rPr>
                <w:szCs w:val="24"/>
              </w:rPr>
              <w:t>Think-Pair-Share</w:t>
            </w:r>
          </w:p>
          <w:p w14:paraId="7ADA26BA" w14:textId="66609CD3" w:rsidR="00D56D4A" w:rsidRPr="00E7636A" w:rsidRDefault="00F47C52" w:rsidP="004F4DBB">
            <w:pPr>
              <w:spacing w:line="240" w:lineRule="auto"/>
              <w:cnfStyle w:val="000000010000" w:firstRow="0" w:lastRow="0" w:firstColumn="0" w:lastColumn="0" w:oddVBand="0" w:evenVBand="0" w:oddHBand="0" w:evenHBand="1" w:firstRowFirstColumn="0" w:firstRowLastColumn="0" w:lastRowFirstColumn="0" w:lastRowLastColumn="0"/>
            </w:pPr>
            <w:r w:rsidRPr="00E7636A">
              <w:rPr>
                <w:szCs w:val="24"/>
              </w:rPr>
              <w:t>Turn and talk</w:t>
            </w:r>
          </w:p>
        </w:tc>
        <w:tc>
          <w:tcPr>
            <w:tcW w:w="4219" w:type="dxa"/>
          </w:tcPr>
          <w:p w14:paraId="1E0C968C" w14:textId="03C854D6" w:rsidR="00D56D4A" w:rsidRPr="00E7636A" w:rsidRDefault="00260EF4" w:rsidP="004F4DBB">
            <w:pPr>
              <w:spacing w:line="240" w:lineRule="auto"/>
              <w:cnfStyle w:val="000000010000" w:firstRow="0" w:lastRow="0" w:firstColumn="0" w:lastColumn="0" w:oddVBand="0" w:evenVBand="0" w:oddHBand="0" w:evenHBand="1" w:firstRowFirstColumn="0" w:firstRowLastColumn="0" w:lastRowFirstColumn="0" w:lastRowLastColumn="0"/>
            </w:pPr>
            <w:r>
              <w:t>Students understand the difference between the nets of open and closed cylinders</w:t>
            </w:r>
            <w:r w:rsidR="000A1993">
              <w:t>.</w:t>
            </w:r>
          </w:p>
        </w:tc>
      </w:tr>
      <w:tr w:rsidR="00D56D4A" w:rsidRPr="00921280" w14:paraId="356473AF" w14:textId="77777777" w:rsidTr="006A3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Pr="00E37B57" w:rsidRDefault="00D56D4A" w:rsidP="00E37B57">
            <w:pPr>
              <w:rPr>
                <w:b/>
                <w:bCs/>
              </w:rPr>
            </w:pPr>
            <w:r w:rsidRPr="00E37B57">
              <w:rPr>
                <w:b/>
                <w:bCs/>
              </w:rPr>
              <w:t>Apply</w:t>
            </w:r>
          </w:p>
        </w:tc>
        <w:tc>
          <w:tcPr>
            <w:tcW w:w="5867" w:type="dxa"/>
          </w:tcPr>
          <w:p w14:paraId="463E9B80" w14:textId="6B3B7FC5" w:rsidR="00D56D4A" w:rsidRPr="00E7636A" w:rsidRDefault="0063671A" w:rsidP="004F4DBB">
            <w:pPr>
              <w:spacing w:line="240" w:lineRule="auto"/>
              <w:cnfStyle w:val="000000100000" w:firstRow="0" w:lastRow="0" w:firstColumn="0" w:lastColumn="0" w:oddVBand="0" w:evenVBand="0" w:oddHBand="1" w:evenHBand="0" w:firstRowFirstColumn="0" w:firstRowLastColumn="0" w:lastRowFirstColumn="0" w:lastRowLastColumn="0"/>
            </w:pPr>
            <w:r>
              <w:t xml:space="preserve">Show students </w:t>
            </w:r>
            <w:r w:rsidR="00A61E07">
              <w:t xml:space="preserve">a </w:t>
            </w:r>
            <w:r>
              <w:t>video counting</w:t>
            </w:r>
            <w:r w:rsidR="00A61E07">
              <w:t xml:space="preserve"> </w:t>
            </w:r>
            <w:r>
              <w:t xml:space="preserve">baked beans </w:t>
            </w:r>
            <w:r w:rsidR="000D6117">
              <w:t xml:space="preserve">in a tin </w:t>
            </w:r>
            <w:r w:rsidR="0046719B">
              <w:t>(</w:t>
            </w:r>
            <w:hyperlink r:id="rId15" w:history="1">
              <w:r w:rsidRPr="00E37B57">
                <w:rPr>
                  <w:rStyle w:val="Hyperlink"/>
                </w:rPr>
                <w:t>bit.ly/</w:t>
              </w:r>
              <w:proofErr w:type="spellStart"/>
              <w:r w:rsidRPr="00E37B57">
                <w:rPr>
                  <w:rStyle w:val="Hyperlink"/>
                </w:rPr>
                <w:t>taskmasterbeans</w:t>
              </w:r>
              <w:proofErr w:type="spellEnd"/>
            </w:hyperlink>
            <w:r w:rsidR="0046719B" w:rsidRPr="0046719B">
              <w:rPr>
                <w:rStyle w:val="Hyperlink"/>
                <w:color w:val="auto"/>
                <w:u w:val="none"/>
              </w:rPr>
              <w:t>)</w:t>
            </w:r>
            <w:r w:rsidR="00A61E07" w:rsidRPr="0046719B">
              <w:rPr>
                <w:rStyle w:val="Hyperlink"/>
                <w:color w:val="auto"/>
                <w:u w:val="none"/>
              </w:rPr>
              <w:t>.</w:t>
            </w:r>
            <w:r w:rsidR="00A61E07">
              <w:rPr>
                <w:rStyle w:val="Hyperlink"/>
                <w:color w:val="auto"/>
                <w:u w:val="none"/>
              </w:rPr>
              <w:t xml:space="preserve"> </w:t>
            </w:r>
            <w:r w:rsidR="0062114C">
              <w:rPr>
                <w:rStyle w:val="Hyperlink"/>
                <w:color w:val="auto"/>
                <w:u w:val="none"/>
              </w:rPr>
              <w:t xml:space="preserve">Display slides </w:t>
            </w:r>
            <w:r w:rsidR="001D4C23">
              <w:rPr>
                <w:rStyle w:val="Hyperlink"/>
                <w:color w:val="auto"/>
                <w:u w:val="none"/>
              </w:rPr>
              <w:t>9</w:t>
            </w:r>
            <w:r w:rsidR="00A46E05">
              <w:rPr>
                <w:rStyle w:val="Hyperlink"/>
                <w:color w:val="auto"/>
                <w:u w:val="none"/>
              </w:rPr>
              <w:t>–</w:t>
            </w:r>
            <w:r w:rsidR="001D4C23">
              <w:rPr>
                <w:rStyle w:val="Hyperlink"/>
                <w:color w:val="auto"/>
                <w:u w:val="none"/>
              </w:rPr>
              <w:t>14</w:t>
            </w:r>
            <w:r w:rsidR="0046719B">
              <w:rPr>
                <w:rStyle w:val="Hyperlink"/>
                <w:color w:val="auto"/>
                <w:u w:val="none"/>
              </w:rPr>
              <w:t xml:space="preserve"> </w:t>
            </w:r>
            <w:r w:rsidR="0046719B" w:rsidRPr="0046719B">
              <w:rPr>
                <w:rStyle w:val="Hyperlink"/>
                <w:color w:val="auto"/>
                <w:u w:val="none"/>
              </w:rPr>
              <w:t>of the PowerPoint</w:t>
            </w:r>
            <w:r w:rsidR="001D4C23" w:rsidRPr="0046719B">
              <w:rPr>
                <w:rStyle w:val="Hyperlink"/>
                <w:color w:val="auto"/>
                <w:u w:val="none"/>
              </w:rPr>
              <w:t xml:space="preserve"> </w:t>
            </w:r>
            <w:r w:rsidR="00BA346F">
              <w:rPr>
                <w:rStyle w:val="Hyperlink"/>
                <w:color w:val="auto"/>
                <w:u w:val="none"/>
              </w:rPr>
              <w:t xml:space="preserve">and the </w:t>
            </w:r>
            <w:r w:rsidR="00BA346F">
              <w:t>GeoGebra applet (</w:t>
            </w:r>
            <w:hyperlink r:id="rId16" w:history="1">
              <w:r w:rsidR="00BA346F" w:rsidRPr="00E37B57">
                <w:rPr>
                  <w:rStyle w:val="Hyperlink"/>
                </w:rPr>
                <w:t>bit.ly/</w:t>
              </w:r>
              <w:proofErr w:type="spellStart"/>
              <w:r w:rsidR="00BA346F" w:rsidRPr="00E37B57">
                <w:rPr>
                  <w:rStyle w:val="Hyperlink"/>
                </w:rPr>
                <w:t>cylindercross</w:t>
              </w:r>
              <w:proofErr w:type="spellEnd"/>
            </w:hyperlink>
            <w:r w:rsidR="00BA346F">
              <w:t>)</w:t>
            </w:r>
            <w:r w:rsidR="001D4C23">
              <w:rPr>
                <w:rStyle w:val="Hyperlink"/>
                <w:color w:val="auto"/>
                <w:u w:val="none"/>
              </w:rPr>
              <w:t xml:space="preserve"> </w:t>
            </w:r>
            <w:r w:rsidR="00733305">
              <w:rPr>
                <w:rStyle w:val="Hyperlink"/>
                <w:color w:val="auto"/>
                <w:u w:val="none"/>
              </w:rPr>
              <w:t xml:space="preserve">for students to </w:t>
            </w:r>
            <w:r w:rsidR="009B5CA5">
              <w:rPr>
                <w:rStyle w:val="Hyperlink"/>
                <w:color w:val="auto"/>
                <w:u w:val="none"/>
              </w:rPr>
              <w:t>develop the process of</w:t>
            </w:r>
            <w:r w:rsidR="00733305">
              <w:rPr>
                <w:rStyle w:val="Hyperlink"/>
                <w:color w:val="auto"/>
                <w:u w:val="none"/>
              </w:rPr>
              <w:t xml:space="preserve"> finding the</w:t>
            </w:r>
            <w:r w:rsidR="009B5CA5">
              <w:rPr>
                <w:rStyle w:val="Hyperlink"/>
                <w:color w:val="auto"/>
                <w:u w:val="none"/>
              </w:rPr>
              <w:t xml:space="preserve"> number of beans in the</w:t>
            </w:r>
            <w:r w:rsidR="00733305">
              <w:rPr>
                <w:rStyle w:val="Hyperlink"/>
                <w:color w:val="auto"/>
                <w:u w:val="none"/>
              </w:rPr>
              <w:t xml:space="preserve"> cross-section</w:t>
            </w:r>
            <w:r w:rsidR="009B5CA5">
              <w:rPr>
                <w:rStyle w:val="Hyperlink"/>
                <w:color w:val="auto"/>
                <w:u w:val="none"/>
              </w:rPr>
              <w:t xml:space="preserve"> of the tin </w:t>
            </w:r>
            <w:r w:rsidR="006C240E">
              <w:rPr>
                <w:rStyle w:val="Hyperlink"/>
                <w:color w:val="auto"/>
                <w:u w:val="none"/>
              </w:rPr>
              <w:t xml:space="preserve">and </w:t>
            </w:r>
            <w:r w:rsidR="009B5CA5">
              <w:rPr>
                <w:rStyle w:val="Hyperlink"/>
                <w:color w:val="auto"/>
                <w:u w:val="none"/>
              </w:rPr>
              <w:t>multiplying it by the number of layers</w:t>
            </w:r>
            <w:r w:rsidR="00A46E05">
              <w:rPr>
                <w:rStyle w:val="Hyperlink"/>
                <w:color w:val="auto"/>
                <w:u w:val="none"/>
              </w:rPr>
              <w:t>,</w:t>
            </w:r>
            <w:r w:rsidR="0010383D">
              <w:rPr>
                <w:rStyle w:val="Hyperlink"/>
                <w:color w:val="auto"/>
                <w:u w:val="none"/>
              </w:rPr>
              <w:t xml:space="preserve"> and relating this to the concept o</w:t>
            </w:r>
            <w:r w:rsidR="00ED4160">
              <w:rPr>
                <w:rStyle w:val="Hyperlink"/>
                <w:color w:val="auto"/>
                <w:u w:val="none"/>
              </w:rPr>
              <w:t>f finding the volume of a cylinder.</w:t>
            </w:r>
          </w:p>
        </w:tc>
        <w:tc>
          <w:tcPr>
            <w:tcW w:w="3065" w:type="dxa"/>
          </w:tcPr>
          <w:p w14:paraId="79DB6FC5" w14:textId="77777777" w:rsidR="006A3713" w:rsidRDefault="00F42DCF" w:rsidP="006A3713">
            <w:pPr>
              <w:spacing w:line="240" w:lineRule="auto"/>
              <w:cnfStyle w:val="000000100000" w:firstRow="0" w:lastRow="0" w:firstColumn="0" w:lastColumn="0" w:oddVBand="0" w:evenVBand="0" w:oddHBand="1" w:evenHBand="0" w:firstRowFirstColumn="0" w:firstRowLastColumn="0" w:lastRowFirstColumn="0" w:lastRowLastColumn="0"/>
            </w:pPr>
            <w:r w:rsidRPr="00F42DCF">
              <w:t>Think-Pair-Share</w:t>
            </w:r>
          </w:p>
          <w:p w14:paraId="606C0F6D" w14:textId="77777777" w:rsidR="00F42DCF" w:rsidRDefault="00F42DCF" w:rsidP="006A3713">
            <w:pPr>
              <w:spacing w:line="240" w:lineRule="auto"/>
              <w:cnfStyle w:val="000000100000" w:firstRow="0" w:lastRow="0" w:firstColumn="0" w:lastColumn="0" w:oddVBand="0" w:evenVBand="0" w:oddHBand="1" w:evenHBand="0" w:firstRowFirstColumn="0" w:firstRowLastColumn="0" w:lastRowFirstColumn="0" w:lastRowLastColumn="0"/>
            </w:pPr>
            <w:r>
              <w:t>Notice and wonder</w:t>
            </w:r>
          </w:p>
          <w:p w14:paraId="6AE05B28" w14:textId="1247D502" w:rsidR="00D56D4A" w:rsidRPr="00E7636A" w:rsidRDefault="00F42DCF" w:rsidP="004F4DBB">
            <w:pPr>
              <w:spacing w:line="240" w:lineRule="auto"/>
              <w:cnfStyle w:val="000000100000" w:firstRow="0" w:lastRow="0" w:firstColumn="0" w:lastColumn="0" w:oddVBand="0" w:evenVBand="0" w:oddHBand="1" w:evenHBand="0" w:firstRowFirstColumn="0" w:firstRowLastColumn="0" w:lastRowFirstColumn="0" w:lastRowLastColumn="0"/>
            </w:pPr>
            <w:r w:rsidRPr="00DE3DAA">
              <w:t>Pose-Pause-Pounce-Bounce</w:t>
            </w:r>
          </w:p>
        </w:tc>
        <w:tc>
          <w:tcPr>
            <w:tcW w:w="4219" w:type="dxa"/>
          </w:tcPr>
          <w:p w14:paraId="3C160FAF" w14:textId="66829A23" w:rsidR="00D56D4A" w:rsidRPr="00E7636A" w:rsidRDefault="006D3A09" w:rsidP="004F4DBB">
            <w:pPr>
              <w:spacing w:line="240" w:lineRule="auto"/>
              <w:cnfStyle w:val="000000100000" w:firstRow="0" w:lastRow="0" w:firstColumn="0" w:lastColumn="0" w:oddVBand="0" w:evenVBand="0" w:oddHBand="1" w:evenHBand="0" w:firstRowFirstColumn="0" w:firstRowLastColumn="0" w:lastRowFirstColumn="0" w:lastRowLastColumn="0"/>
            </w:pPr>
            <w:r>
              <w:t xml:space="preserve">Students </w:t>
            </w:r>
            <w:r w:rsidR="000A1993">
              <w:t xml:space="preserve">develop </w:t>
            </w:r>
            <w:r w:rsidR="005779B8">
              <w:t>the formula for the volume of a cylinder.</w:t>
            </w:r>
          </w:p>
        </w:tc>
      </w:tr>
    </w:tbl>
    <w:p w14:paraId="4432ACB1" w14:textId="77777777" w:rsidR="00D56D4A" w:rsidRPr="00D56D4A" w:rsidRDefault="00D56D4A" w:rsidP="00D56D4A">
      <w:pPr>
        <w:pStyle w:val="ListBullet"/>
        <w:sectPr w:rsidR="00D56D4A" w:rsidRPr="00D56D4A" w:rsidSect="008771BA">
          <w:pgSz w:w="16840" w:h="11900" w:orient="landscape"/>
          <w:pgMar w:top="1134" w:right="1134" w:bottom="1134" w:left="1134" w:header="709" w:footer="709" w:gutter="0"/>
          <w:pgNumType w:start="1"/>
          <w:cols w:space="708"/>
          <w:docGrid w:linePitch="360"/>
        </w:sectPr>
      </w:pPr>
    </w:p>
    <w:p w14:paraId="73435BE4" w14:textId="37C5D904" w:rsidR="00A51D10" w:rsidRDefault="00A51D10" w:rsidP="00D76B0E">
      <w:pPr>
        <w:pStyle w:val="Heading2"/>
      </w:pPr>
      <w:r>
        <w:lastRenderedPageBreak/>
        <w:t>Activity structure</w:t>
      </w:r>
    </w:p>
    <w:p w14:paraId="34A3E694" w14:textId="78E6BE4C" w:rsidR="00F40DC4" w:rsidRPr="003C2AC4" w:rsidRDefault="00F40DC4" w:rsidP="00F40DC4">
      <w:pPr>
        <w:pStyle w:val="FeatureBox2"/>
      </w:pPr>
      <w:r>
        <w:t xml:space="preserve">Please use the associated PowerPoint </w:t>
      </w:r>
      <w:r w:rsidR="00946F18">
        <w:rPr>
          <w:i/>
          <w:iCs/>
        </w:rPr>
        <w:t>Prisms and cylinders</w:t>
      </w:r>
      <w:r w:rsidR="00D6459C">
        <w:rPr>
          <w:i/>
          <w:iCs/>
        </w:rPr>
        <w:t xml:space="preserve"> </w:t>
      </w:r>
      <w:r w:rsidR="00D6459C" w:rsidRPr="003D2EC6">
        <w:t>(</w:t>
      </w:r>
      <w:r w:rsidR="00946F18" w:rsidRPr="003D2EC6">
        <w:t>P</w:t>
      </w:r>
      <w:r w:rsidR="0035196B" w:rsidRPr="003D2EC6">
        <w:t>A</w:t>
      </w:r>
      <w:r w:rsidR="00946F18" w:rsidRPr="003D2EC6">
        <w:t>C</w:t>
      </w:r>
      <w:r w:rsidR="00D6459C" w:rsidRPr="003D2EC6">
        <w:t xml:space="preserve"> PPT)</w:t>
      </w:r>
      <w:r w:rsidRPr="003D2EC6">
        <w:t xml:space="preserve"> </w:t>
      </w:r>
      <w:r>
        <w:t>to display images in this lesson.</w:t>
      </w:r>
    </w:p>
    <w:p w14:paraId="71BB5939" w14:textId="0D876B65" w:rsidR="008C0FD9" w:rsidRDefault="00D01CAE" w:rsidP="002117FD">
      <w:pPr>
        <w:pStyle w:val="Heading3"/>
        <w:numPr>
          <w:ilvl w:val="2"/>
          <w:numId w:val="2"/>
        </w:numPr>
        <w:ind w:left="0"/>
      </w:pPr>
      <w:r>
        <w:t>Warm up</w:t>
      </w:r>
    </w:p>
    <w:p w14:paraId="5E983719" w14:textId="63C7300A" w:rsidR="00A4793A" w:rsidRDefault="00A4793A" w:rsidP="002A5465">
      <w:pPr>
        <w:pStyle w:val="ListNumber"/>
      </w:pPr>
      <w:r>
        <w:t>Remind students of the definition of a prism</w:t>
      </w:r>
      <w:r w:rsidR="009A096A">
        <w:t>.</w:t>
      </w:r>
    </w:p>
    <w:p w14:paraId="0C05F453" w14:textId="3E636B8A" w:rsidR="00A4793A" w:rsidRDefault="004C7D95" w:rsidP="004C7D95">
      <w:pPr>
        <w:pStyle w:val="FeatureBox"/>
      </w:pPr>
      <w:r w:rsidRPr="004C7D95">
        <w:t>A prism is a solid shape with a uniform cross-section and flat sides.</w:t>
      </w:r>
    </w:p>
    <w:p w14:paraId="2904DE49" w14:textId="48E6AFB7" w:rsidR="004C7D95" w:rsidRPr="007376CF" w:rsidRDefault="007376CF" w:rsidP="002A5465">
      <w:pPr>
        <w:pStyle w:val="ListNumber"/>
      </w:pPr>
      <w:r w:rsidRPr="007376CF">
        <w:t xml:space="preserve">Assign </w:t>
      </w:r>
      <w:r w:rsidR="001F2325">
        <w:t>students to</w:t>
      </w:r>
      <w:r w:rsidRPr="007376CF">
        <w:t xml:space="preserve"> visibly random groups of 3 (</w:t>
      </w:r>
      <w:hyperlink r:id="rId17" w:history="1">
        <w:r w:rsidRPr="007606E0">
          <w:rPr>
            <w:rStyle w:val="Hyperlink"/>
          </w:rPr>
          <w:t>bit.ly/</w:t>
        </w:r>
        <w:proofErr w:type="spellStart"/>
        <w:r w:rsidRPr="007606E0">
          <w:rPr>
            <w:rStyle w:val="Hyperlink"/>
          </w:rPr>
          <w:t>visiblegroups</w:t>
        </w:r>
        <w:proofErr w:type="spellEnd"/>
      </w:hyperlink>
      <w:r w:rsidRPr="007376CF">
        <w:t>) and position groups at vertical non-permanent surfaces (VNPS) (</w:t>
      </w:r>
      <w:hyperlink r:id="rId18" w:history="1">
        <w:r w:rsidRPr="007606E0">
          <w:rPr>
            <w:rStyle w:val="Hyperlink"/>
          </w:rPr>
          <w:t>bit.ly/</w:t>
        </w:r>
        <w:proofErr w:type="spellStart"/>
        <w:r w:rsidRPr="007606E0">
          <w:rPr>
            <w:rStyle w:val="Hyperlink"/>
          </w:rPr>
          <w:t>VNPSstrategy</w:t>
        </w:r>
        <w:proofErr w:type="spellEnd"/>
      </w:hyperlink>
      <w:r w:rsidRPr="007376CF">
        <w:t>).</w:t>
      </w:r>
    </w:p>
    <w:p w14:paraId="6E369495" w14:textId="2C072748" w:rsidR="007376CF" w:rsidRDefault="00EC67D3" w:rsidP="00DE4BAD">
      <w:pPr>
        <w:pStyle w:val="ListNumber"/>
      </w:pPr>
      <w:r>
        <w:t>D</w:t>
      </w:r>
      <w:r w:rsidR="00582889">
        <w:t>istribute Appendix A ‘Card sort’</w:t>
      </w:r>
      <w:r>
        <w:t xml:space="preserve"> cut into cards for each group and </w:t>
      </w:r>
      <w:r w:rsidR="00FB1326">
        <w:t xml:space="preserve">some </w:t>
      </w:r>
      <w:r>
        <w:t>adhesive putty, enough to place on each card.</w:t>
      </w:r>
    </w:p>
    <w:p w14:paraId="0F77DBAC" w14:textId="12E02423" w:rsidR="00772FE2" w:rsidRDefault="00502A90" w:rsidP="002A5465">
      <w:pPr>
        <w:pStyle w:val="ListNumber"/>
      </w:pPr>
      <w:r>
        <w:t>Ask g</w:t>
      </w:r>
      <w:r w:rsidR="00772FE2">
        <w:t>roups</w:t>
      </w:r>
      <w:r>
        <w:t xml:space="preserve"> to</w:t>
      </w:r>
      <w:r w:rsidR="00772FE2">
        <w:t xml:space="preserve"> use adhesive putty to organise each card into </w:t>
      </w:r>
      <w:r w:rsidR="004A1301">
        <w:t>one of 2 categories, ‘prism’ or ‘not a prism’.</w:t>
      </w:r>
    </w:p>
    <w:p w14:paraId="565BCBE9" w14:textId="323D3488" w:rsidR="00D534E8" w:rsidRDefault="00AB2246" w:rsidP="002A5465">
      <w:pPr>
        <w:pStyle w:val="ListNumber"/>
      </w:pPr>
      <w:r>
        <w:t>Students conduct a gallery walk (</w:t>
      </w:r>
      <w:hyperlink r:id="rId19" w:history="1">
        <w:r w:rsidR="007606E0" w:rsidRPr="007606E0">
          <w:rPr>
            <w:rStyle w:val="Hyperlink"/>
          </w:rPr>
          <w:t>bit.ly/DLSgallerywalk</w:t>
        </w:r>
      </w:hyperlink>
      <w:r>
        <w:t>)</w:t>
      </w:r>
      <w:r w:rsidR="007606E0">
        <w:t xml:space="preserve"> to compare how each group has </w:t>
      </w:r>
      <w:r w:rsidR="00C8007B">
        <w:t>organised</w:t>
      </w:r>
      <w:r w:rsidR="007606E0">
        <w:t xml:space="preserve"> the </w:t>
      </w:r>
      <w:r w:rsidR="00B56846">
        <w:t>cards</w:t>
      </w:r>
      <w:r w:rsidR="007606E0">
        <w:t>.</w:t>
      </w:r>
    </w:p>
    <w:p w14:paraId="0AF2BB24" w14:textId="60F4A418" w:rsidR="00F971B7" w:rsidRDefault="00DB1FB5" w:rsidP="002A5465">
      <w:pPr>
        <w:pStyle w:val="ListNumber"/>
      </w:pPr>
      <w:r>
        <w:t>Use a questioning strategy such</w:t>
      </w:r>
      <w:r w:rsidR="00E02810">
        <w:t xml:space="preserve"> </w:t>
      </w:r>
      <w:r>
        <w:t xml:space="preserve">as Pose-Pause-Pounce-Bounce </w:t>
      </w:r>
      <w:r w:rsidR="000E3E24">
        <w:rPr>
          <w:rStyle w:val="ui-provider"/>
          <w:rFonts w:eastAsia="Arial"/>
        </w:rPr>
        <w:t>(</w:t>
      </w:r>
      <w:r w:rsidR="004F69EA" w:rsidRPr="00114AC7">
        <w:rPr>
          <w:rStyle w:val="ui-provider"/>
          <w:rFonts w:eastAsia="Arial"/>
        </w:rPr>
        <w:t>PDF 557</w:t>
      </w:r>
      <w:r w:rsidR="00FB1326">
        <w:rPr>
          <w:rStyle w:val="ui-provider"/>
          <w:rFonts w:eastAsia="Arial"/>
        </w:rPr>
        <w:t> </w:t>
      </w:r>
      <w:r w:rsidR="004F69EA" w:rsidRPr="00114AC7">
        <w:rPr>
          <w:rStyle w:val="ui-provider"/>
          <w:rFonts w:eastAsia="Arial"/>
        </w:rPr>
        <w:t>KB</w:t>
      </w:r>
      <w:r w:rsidR="00FB1326">
        <w:rPr>
          <w:rStyle w:val="ui-provider"/>
          <w:rFonts w:eastAsia="Arial"/>
        </w:rPr>
        <w:t xml:space="preserve">) </w:t>
      </w:r>
      <w:r w:rsidR="004F69EA" w:rsidRPr="00114AC7">
        <w:rPr>
          <w:rStyle w:val="ui-provider"/>
          <w:rFonts w:eastAsia="Arial"/>
        </w:rPr>
        <w:t>(</w:t>
      </w:r>
      <w:hyperlink r:id="rId20" w:history="1">
        <w:r w:rsidR="004F69EA">
          <w:rPr>
            <w:rStyle w:val="Hyperlink"/>
          </w:rPr>
          <w:t>bit.ly/posepausepouncebounce</w:t>
        </w:r>
      </w:hyperlink>
      <w:r w:rsidR="004F69EA" w:rsidRPr="00114AC7">
        <w:rPr>
          <w:rStyle w:val="ui-provider"/>
          <w:rFonts w:eastAsia="Arial"/>
        </w:rPr>
        <w:t>)</w:t>
      </w:r>
      <w:r w:rsidR="00E02810">
        <w:t xml:space="preserve"> to facilitate a class discussion </w:t>
      </w:r>
      <w:r w:rsidR="000115D5">
        <w:t>focusing</w:t>
      </w:r>
      <w:r w:rsidR="00E02810">
        <w:t xml:space="preserve"> on whether a cylinder is a prism.</w:t>
      </w:r>
    </w:p>
    <w:p w14:paraId="4C62EDAD" w14:textId="71EAC6EC" w:rsidR="00F1550B" w:rsidRDefault="00D534E8" w:rsidP="00D534E8">
      <w:pPr>
        <w:pStyle w:val="FeatureBox"/>
      </w:pPr>
      <w:r>
        <w:t>This activity is from Stage 4 – Unit 8 –</w:t>
      </w:r>
      <w:r w:rsidR="009325FB">
        <w:t xml:space="preserve"> constructing prisms,</w:t>
      </w:r>
      <w:r>
        <w:t xml:space="preserve"> Lesson 2</w:t>
      </w:r>
      <w:r w:rsidR="009325FB">
        <w:t xml:space="preserve"> – cross-sections</w:t>
      </w:r>
      <w:r>
        <w:t>, where students first learn</w:t>
      </w:r>
      <w:r w:rsidR="006C37BC">
        <w:t>ed</w:t>
      </w:r>
      <w:r>
        <w:t xml:space="preserve"> about cross</w:t>
      </w:r>
      <w:r w:rsidR="002C49E6">
        <w:t>-</w:t>
      </w:r>
      <w:r>
        <w:t>sections and the definition of a prism.</w:t>
      </w:r>
      <w:r w:rsidR="00C97C6B">
        <w:t xml:space="preserve"> </w:t>
      </w:r>
      <w:r w:rsidR="009325FB">
        <w:t xml:space="preserve">We are </w:t>
      </w:r>
      <w:r w:rsidR="00C97C6B">
        <w:t xml:space="preserve">revisiting this activity to </w:t>
      </w:r>
      <w:r w:rsidR="00B24C1D">
        <w:t>connect to students’ prior learning and enter this learning episode with a common understanding of prism</w:t>
      </w:r>
      <w:r w:rsidR="0073645A">
        <w:t>s.</w:t>
      </w:r>
    </w:p>
    <w:p w14:paraId="549D820C" w14:textId="6D18B812" w:rsidR="00D534E8" w:rsidRPr="004C7D95" w:rsidRDefault="00853E52" w:rsidP="00D534E8">
      <w:pPr>
        <w:pStyle w:val="FeatureBox"/>
      </w:pPr>
      <w:r>
        <w:t xml:space="preserve">A </w:t>
      </w:r>
      <w:r w:rsidR="000C78C6">
        <w:t xml:space="preserve">cylinder is not a prism, it is an object that has parallel circular discs </w:t>
      </w:r>
      <w:r w:rsidR="00F1550B">
        <w:t>o</w:t>
      </w:r>
      <w:r w:rsidR="001E61ED">
        <w:t>f equal radius at the ends</w:t>
      </w:r>
      <w:r w:rsidR="00F1550B">
        <w:t xml:space="preserve"> that are joined by a </w:t>
      </w:r>
      <w:r w:rsidR="00F1550B" w:rsidRPr="00E7636A">
        <w:rPr>
          <w:b/>
          <w:bCs/>
        </w:rPr>
        <w:t xml:space="preserve">curved </w:t>
      </w:r>
      <w:r w:rsidR="00F1550B">
        <w:t>surface.</w:t>
      </w:r>
    </w:p>
    <w:p w14:paraId="119F086C" w14:textId="61A9E00F" w:rsidR="009F25A7" w:rsidRPr="009F25A7" w:rsidRDefault="00A51D10" w:rsidP="009F25A7">
      <w:pPr>
        <w:pStyle w:val="Heading3"/>
        <w:numPr>
          <w:ilvl w:val="2"/>
          <w:numId w:val="2"/>
        </w:numPr>
        <w:ind w:left="0"/>
      </w:pPr>
      <w:r>
        <w:lastRenderedPageBreak/>
        <w:t>Launch</w:t>
      </w:r>
    </w:p>
    <w:p w14:paraId="204AED22" w14:textId="2BEB0F3C" w:rsidR="007925E3" w:rsidRDefault="00232D84" w:rsidP="002A5465">
      <w:pPr>
        <w:pStyle w:val="ListNumber"/>
        <w:numPr>
          <w:ilvl w:val="0"/>
          <w:numId w:val="40"/>
        </w:numPr>
      </w:pPr>
      <w:r>
        <w:t xml:space="preserve">Display </w:t>
      </w:r>
      <w:r w:rsidR="00886EEC">
        <w:t>Figure</w:t>
      </w:r>
      <w:r w:rsidR="008548A2">
        <w:t xml:space="preserve"> 1, which is on </w:t>
      </w:r>
      <w:r>
        <w:t>slide 3 of</w:t>
      </w:r>
      <w:r w:rsidR="00FF7B8F">
        <w:t xml:space="preserve"> the PowerPoint (PAC PPT</w:t>
      </w:r>
      <w:r w:rsidR="00886EEC">
        <w:t>) and</w:t>
      </w:r>
      <w:r w:rsidR="005D55F0">
        <w:t xml:space="preserve"> u</w:t>
      </w:r>
      <w:r w:rsidR="007925E3">
        <w:t>se a questioning strategy such as Pose-Pause-Pounce-Bounce to facilitate a class discussion, asking ‘Why should we learn about cylinders?’</w:t>
      </w:r>
    </w:p>
    <w:p w14:paraId="7A2B1306" w14:textId="570D4F12" w:rsidR="005D55F0" w:rsidRDefault="005D55F0" w:rsidP="005D55F0">
      <w:pPr>
        <w:pStyle w:val="Caption"/>
      </w:pPr>
      <w:r>
        <w:t xml:space="preserve">Figure </w:t>
      </w:r>
      <w:r>
        <w:fldChar w:fldCharType="begin"/>
      </w:r>
      <w:r>
        <w:instrText xml:space="preserve"> SEQ Figure \* ARABIC </w:instrText>
      </w:r>
      <w:r>
        <w:fldChar w:fldCharType="separate"/>
      </w:r>
      <w:r w:rsidR="00E42C54">
        <w:rPr>
          <w:noProof/>
        </w:rPr>
        <w:t>1</w:t>
      </w:r>
      <w:r>
        <w:fldChar w:fldCharType="end"/>
      </w:r>
      <w:r>
        <w:t xml:space="preserve">: </w:t>
      </w:r>
      <w:r w:rsidR="00591B2A">
        <w:t>c</w:t>
      </w:r>
      <w:r>
        <w:t>ylinders on slide 3</w:t>
      </w:r>
    </w:p>
    <w:p w14:paraId="5BDE7C6E" w14:textId="02304A52" w:rsidR="005D55F0" w:rsidRDefault="005D55F0" w:rsidP="00F42278">
      <w:r w:rsidRPr="00F42278">
        <w:rPr>
          <w:noProof/>
        </w:rPr>
        <w:drawing>
          <wp:inline distT="0" distB="0" distL="0" distR="0" wp14:anchorId="119FDDFF" wp14:editId="586E3100">
            <wp:extent cx="3667125" cy="1358801"/>
            <wp:effectExtent l="0" t="0" r="0" b="0"/>
            <wp:docPr id="1588737209" name="Picture 1" descr="Two cylinders, one on its base and one on its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37209" name="Picture 1" descr="Two cylinders, one on its base and one on its side."/>
                    <pic:cNvPicPr/>
                  </pic:nvPicPr>
                  <pic:blipFill>
                    <a:blip r:embed="rId21"/>
                    <a:stretch>
                      <a:fillRect/>
                    </a:stretch>
                  </pic:blipFill>
                  <pic:spPr>
                    <a:xfrm>
                      <a:off x="0" y="0"/>
                      <a:ext cx="3681885" cy="1364270"/>
                    </a:xfrm>
                    <a:prstGeom prst="rect">
                      <a:avLst/>
                    </a:prstGeom>
                  </pic:spPr>
                </pic:pic>
              </a:graphicData>
            </a:graphic>
          </wp:inline>
        </w:drawing>
      </w:r>
    </w:p>
    <w:p w14:paraId="6050B1C4" w14:textId="77777777" w:rsidR="003D6E56" w:rsidRDefault="007925E3" w:rsidP="003D6E56">
      <w:pPr>
        <w:pStyle w:val="FeatureBox"/>
      </w:pPr>
      <w:r>
        <w:t>Some possible discussion points may include:</w:t>
      </w:r>
    </w:p>
    <w:p w14:paraId="5DDBC9BD" w14:textId="77777777" w:rsidR="003D6E56" w:rsidRDefault="007925E3" w:rsidP="003D6E56">
      <w:pPr>
        <w:pStyle w:val="FeatureBox"/>
        <w:numPr>
          <w:ilvl w:val="0"/>
          <w:numId w:val="44"/>
        </w:numPr>
      </w:pPr>
      <w:r w:rsidRPr="003C0B29">
        <w:t xml:space="preserve">Companies use cylinders for packaging because of their efficiency and ease of stacking. Learning about cylinders helps students appreciate design choices in </w:t>
      </w:r>
      <w:r w:rsidR="00430235">
        <w:t xml:space="preserve">the </w:t>
      </w:r>
      <w:r w:rsidRPr="003C0B29">
        <w:t>products they use.</w:t>
      </w:r>
    </w:p>
    <w:p w14:paraId="3440E5A3" w14:textId="6E11C525" w:rsidR="003D6E56" w:rsidRDefault="007925E3" w:rsidP="003D6E56">
      <w:pPr>
        <w:pStyle w:val="FeatureBox"/>
        <w:numPr>
          <w:ilvl w:val="0"/>
          <w:numId w:val="44"/>
        </w:numPr>
      </w:pPr>
      <w:r w:rsidRPr="003C0B29">
        <w:t xml:space="preserve">Cylinders are essential in higher-level math topics, including calculus, where they are used in concepts like volume of </w:t>
      </w:r>
      <w:r w:rsidR="00A75F39">
        <w:t xml:space="preserve">a solid of </w:t>
      </w:r>
      <w:r w:rsidRPr="003C0B29">
        <w:t>revolution.</w:t>
      </w:r>
    </w:p>
    <w:p w14:paraId="43A3C1C1" w14:textId="4B80BBBE" w:rsidR="00CC43DE" w:rsidRDefault="007925E3" w:rsidP="003D6E56">
      <w:pPr>
        <w:pStyle w:val="FeatureBox"/>
        <w:numPr>
          <w:ilvl w:val="0"/>
          <w:numId w:val="44"/>
        </w:numPr>
      </w:pPr>
      <w:r w:rsidRPr="003C0B29">
        <w:t>Cylindrical shapes appear in nature, such as tree trunks, animal bodies and plant stems.</w:t>
      </w:r>
    </w:p>
    <w:p w14:paraId="7577E74C" w14:textId="7C4CD7C9" w:rsidR="007925E3" w:rsidRDefault="007925E3" w:rsidP="003D6E56">
      <w:pPr>
        <w:pStyle w:val="FeatureBox"/>
        <w:numPr>
          <w:ilvl w:val="0"/>
          <w:numId w:val="44"/>
        </w:numPr>
      </w:pPr>
      <w:r w:rsidRPr="003C0B29">
        <w:t>Cylinders help in understanding how fluids flow through pipes, which is essential in biology and environmental science.</w:t>
      </w:r>
    </w:p>
    <w:p w14:paraId="13F1466C" w14:textId="44F16A22" w:rsidR="007925E3" w:rsidRDefault="007925E3" w:rsidP="002A5465">
      <w:pPr>
        <w:pStyle w:val="ListNumber"/>
        <w:numPr>
          <w:ilvl w:val="0"/>
          <w:numId w:val="40"/>
        </w:numPr>
      </w:pPr>
      <w:r>
        <w:t>In a Think-Pair-Share</w:t>
      </w:r>
      <w:r w:rsidR="00374E45">
        <w:t xml:space="preserve"> (</w:t>
      </w:r>
      <w:hyperlink r:id="rId22" w:history="1">
        <w:r w:rsidR="00374E45" w:rsidRPr="00776BAA">
          <w:rPr>
            <w:rStyle w:val="Hyperlink"/>
          </w:rPr>
          <w:t>bit.ly/thinkpairsharestrategy</w:t>
        </w:r>
      </w:hyperlink>
      <w:r w:rsidR="00374E45">
        <w:t>)</w:t>
      </w:r>
      <w:r>
        <w:t>, ask students to consider:</w:t>
      </w:r>
    </w:p>
    <w:p w14:paraId="2A2761CC" w14:textId="77777777" w:rsidR="007925E3" w:rsidRDefault="007925E3" w:rsidP="00882672">
      <w:pPr>
        <w:pStyle w:val="ListBullet2"/>
      </w:pPr>
      <w:r>
        <w:t>What are some products that are packaged in cylinders?</w:t>
      </w:r>
    </w:p>
    <w:p w14:paraId="43DF8A4E" w14:textId="77777777" w:rsidR="007925E3" w:rsidRDefault="007925E3" w:rsidP="00882672">
      <w:pPr>
        <w:pStyle w:val="ListBullet2"/>
      </w:pPr>
      <w:r>
        <w:t>Are there any commonalities between these products?</w:t>
      </w:r>
    </w:p>
    <w:p w14:paraId="71C998D7" w14:textId="77777777" w:rsidR="007925E3" w:rsidRDefault="007925E3" w:rsidP="00882672">
      <w:pPr>
        <w:pStyle w:val="ListBullet2"/>
      </w:pPr>
      <w:r>
        <w:t>What could be some benefits of packaging in a cylinder?</w:t>
      </w:r>
    </w:p>
    <w:p w14:paraId="5DF96D62" w14:textId="5DAD764C" w:rsidR="007925E3" w:rsidRDefault="007925E3" w:rsidP="002A5465">
      <w:pPr>
        <w:pStyle w:val="ListNumber"/>
      </w:pPr>
      <w:r>
        <w:t>Read the following list of products aloud, one at a time</w:t>
      </w:r>
      <w:r w:rsidR="003739C4">
        <w:t xml:space="preserve">. In a Think-Pair-Share, </w:t>
      </w:r>
      <w:r>
        <w:t xml:space="preserve">students discuss </w:t>
      </w:r>
      <w:r w:rsidR="000E6183">
        <w:t xml:space="preserve">the reasons behind </w:t>
      </w:r>
      <w:r w:rsidR="003739C4">
        <w:t xml:space="preserve">the product’s </w:t>
      </w:r>
      <w:r w:rsidR="000E6183">
        <w:t>cylindrical packaging</w:t>
      </w:r>
      <w:r w:rsidR="00636258">
        <w:t xml:space="preserve">. The reasoning </w:t>
      </w:r>
      <w:r w:rsidR="00D6239B">
        <w:t>displayed</w:t>
      </w:r>
      <w:r w:rsidR="00636258">
        <w:t xml:space="preserve"> after each </w:t>
      </w:r>
      <w:r w:rsidR="00D6239B">
        <w:t>example can be shared with students after they have discussed in their pairs.</w:t>
      </w:r>
    </w:p>
    <w:p w14:paraId="44E63D6A" w14:textId="210597D7" w:rsidR="007925E3" w:rsidRDefault="00194F4E" w:rsidP="00882672">
      <w:pPr>
        <w:pStyle w:val="ListBullet2"/>
      </w:pPr>
      <w:r>
        <w:lastRenderedPageBreak/>
        <w:t>Cans of drink</w:t>
      </w:r>
      <w:r w:rsidR="007925E3">
        <w:t xml:space="preserve"> </w:t>
      </w:r>
      <w:r w:rsidR="007925E3">
        <w:br/>
      </w:r>
      <w:r w:rsidR="007925E3" w:rsidRPr="003D4936">
        <w:t>Cylindrical cans withstand internal pressure from carbonation, keeping the drink fresh. The shape also makes it easier to hold, store and transport in packs.</w:t>
      </w:r>
    </w:p>
    <w:p w14:paraId="4FCEEC2A" w14:textId="37B25577" w:rsidR="007925E3" w:rsidRDefault="007925E3" w:rsidP="00882672">
      <w:pPr>
        <w:pStyle w:val="ListBullet2"/>
      </w:pPr>
      <w:r>
        <w:t>Round chips s</w:t>
      </w:r>
      <w:r w:rsidRPr="00373D5A">
        <w:t xml:space="preserve">tacked </w:t>
      </w:r>
      <w:r>
        <w:t>in a cylindrical container</w:t>
      </w:r>
      <w:r>
        <w:br/>
      </w:r>
      <w:r w:rsidRPr="00373D5A">
        <w:t>The cylindrical shape allows chips to be stacked neatly, preventing them from breaking. It also keeps them fresh by minimizing air exposure inside the can.</w:t>
      </w:r>
    </w:p>
    <w:p w14:paraId="5046ED3C" w14:textId="457F176C" w:rsidR="007925E3" w:rsidRDefault="007925E3" w:rsidP="00882672">
      <w:pPr>
        <w:pStyle w:val="ListBullet2"/>
      </w:pPr>
      <w:r w:rsidRPr="00F8060E">
        <w:t xml:space="preserve">Rolled </w:t>
      </w:r>
      <w:r>
        <w:t>p</w:t>
      </w:r>
      <w:r w:rsidRPr="00F8060E">
        <w:t xml:space="preserve">osters or </w:t>
      </w:r>
      <w:r>
        <w:t>artwork</w:t>
      </w:r>
      <w:r>
        <w:br/>
      </w:r>
      <w:r w:rsidRPr="00305151">
        <w:t xml:space="preserve">Cylindrical tubes prevent creasing or bending of the paper, keeping posters and </w:t>
      </w:r>
      <w:r>
        <w:t>artwork</w:t>
      </w:r>
      <w:r w:rsidRPr="00305151">
        <w:t xml:space="preserve"> in good condition during transport.</w:t>
      </w:r>
    </w:p>
    <w:p w14:paraId="4C07F8CD" w14:textId="5D5CA050" w:rsidR="007925E3" w:rsidRDefault="007925E3" w:rsidP="00882672">
      <w:pPr>
        <w:pStyle w:val="ListBullet2"/>
      </w:pPr>
      <w:r w:rsidRPr="00305151">
        <w:t xml:space="preserve">Lip </w:t>
      </w:r>
      <w:r>
        <w:t>b</w:t>
      </w:r>
      <w:r w:rsidRPr="00305151">
        <w:t xml:space="preserve">alm </w:t>
      </w:r>
      <w:r>
        <w:t>s</w:t>
      </w:r>
      <w:r w:rsidRPr="00305151">
        <w:t>ticks</w:t>
      </w:r>
      <w:r>
        <w:br/>
      </w:r>
      <w:r w:rsidRPr="00305151">
        <w:t>A cylindrical shape allows the balm to twist up and apply easily on lips. It’s also compact and fits neatly in pockets or bags.</w:t>
      </w:r>
    </w:p>
    <w:p w14:paraId="30FF9FF9" w14:textId="6E9EDFFB" w:rsidR="00496377" w:rsidRDefault="007925E3" w:rsidP="00882672">
      <w:pPr>
        <w:pStyle w:val="ListBullet2"/>
      </w:pPr>
      <w:r>
        <w:t>Tennis balls</w:t>
      </w:r>
      <w:r>
        <w:br/>
      </w:r>
      <w:r w:rsidRPr="00061C6A">
        <w:t>Tennis balls are packaged in a cylinder to maintain their internal pressure, protect their shape, and allow for convenient storage and transport.</w:t>
      </w:r>
    </w:p>
    <w:p w14:paraId="36AB037D" w14:textId="0B91B043" w:rsidR="00D01DAD" w:rsidRDefault="00C92EE7" w:rsidP="002A5465">
      <w:pPr>
        <w:pStyle w:val="ListNumber"/>
      </w:pPr>
      <w:r w:rsidRPr="00C92EE7">
        <w:t>Conclude that cylinders are everywhere in math</w:t>
      </w:r>
      <w:r w:rsidR="00194F4E">
        <w:t>ematic</w:t>
      </w:r>
      <w:r w:rsidRPr="00C92EE7">
        <w:t>s and life outside of the classroom, so talking about them and performing calculations about cylinders is important.</w:t>
      </w:r>
    </w:p>
    <w:p w14:paraId="75B76D4D" w14:textId="7C4E1B8E" w:rsidR="00782293" w:rsidRDefault="00782293" w:rsidP="00782293">
      <w:pPr>
        <w:pStyle w:val="Heading3"/>
        <w:tabs>
          <w:tab w:val="left" w:pos="5828"/>
        </w:tabs>
      </w:pPr>
      <w:r>
        <w:t>Explore</w:t>
      </w:r>
    </w:p>
    <w:p w14:paraId="4CA8D588" w14:textId="75D2E0FA" w:rsidR="00AF2EE8" w:rsidRPr="007376CF" w:rsidRDefault="00553776" w:rsidP="002A5465">
      <w:pPr>
        <w:pStyle w:val="ListNumber"/>
        <w:numPr>
          <w:ilvl w:val="0"/>
          <w:numId w:val="45"/>
        </w:numPr>
      </w:pPr>
      <w:r>
        <w:t>Continue with students in pairs</w:t>
      </w:r>
      <w:r w:rsidR="00AF6E62">
        <w:t>.</w:t>
      </w:r>
      <w:r w:rsidR="00AF2EE8" w:rsidRPr="007376CF">
        <w:t xml:space="preserve"> </w:t>
      </w:r>
    </w:p>
    <w:p w14:paraId="12C60A1A" w14:textId="5667D8EE" w:rsidR="00A87615" w:rsidRDefault="00254686" w:rsidP="002A5465">
      <w:pPr>
        <w:pStyle w:val="ListNumber"/>
      </w:pPr>
      <w:r>
        <w:t>Display</w:t>
      </w:r>
      <w:r w:rsidR="00886EEC">
        <w:t xml:space="preserve"> Figure 2, which is on</w:t>
      </w:r>
      <w:r>
        <w:t xml:space="preserve"> slide 5 of the PowerPoint (PAC PPT)</w:t>
      </w:r>
      <w:r w:rsidR="000F74C6">
        <w:t>,</w:t>
      </w:r>
      <w:r w:rsidR="00886EEC">
        <w:t xml:space="preserve"> and</w:t>
      </w:r>
      <w:r>
        <w:t xml:space="preserve"> </w:t>
      </w:r>
      <w:r w:rsidR="00206D66">
        <w:t>a</w:t>
      </w:r>
      <w:r w:rsidR="00CA4C33">
        <w:t xml:space="preserve">sk </w:t>
      </w:r>
      <w:r w:rsidR="00200D73">
        <w:t>pairs</w:t>
      </w:r>
      <w:r w:rsidR="00CA4C33">
        <w:t xml:space="preserve"> to draw </w:t>
      </w:r>
      <w:r w:rsidR="00546A39">
        <w:t>the net of a</w:t>
      </w:r>
      <w:r w:rsidR="00B1799E">
        <w:t xml:space="preserve"> cylinder if we</w:t>
      </w:r>
      <w:r w:rsidR="0057014A">
        <w:t xml:space="preserve"> were to cut the cylinder </w:t>
      </w:r>
      <w:r w:rsidR="009D1875">
        <w:t>down the curved surface and flatten it out to make a 2D shape.</w:t>
      </w:r>
    </w:p>
    <w:p w14:paraId="0FCFF40D" w14:textId="3EB88E13" w:rsidR="00E42C54" w:rsidRDefault="0079279F" w:rsidP="00E42C54">
      <w:pPr>
        <w:pStyle w:val="Caption"/>
      </w:pPr>
      <w:r>
        <w:t xml:space="preserve">Figure </w:t>
      </w:r>
      <w:r>
        <w:fldChar w:fldCharType="begin"/>
      </w:r>
      <w:r>
        <w:instrText xml:space="preserve"> SEQ Figure \* ARABIC </w:instrText>
      </w:r>
      <w:r>
        <w:fldChar w:fldCharType="separate"/>
      </w:r>
      <w:r w:rsidR="00C10EB8">
        <w:rPr>
          <w:noProof/>
        </w:rPr>
        <w:t>2</w:t>
      </w:r>
      <w:r>
        <w:fldChar w:fldCharType="end"/>
      </w:r>
      <w:r w:rsidR="00E42C54">
        <w:t xml:space="preserve">: </w:t>
      </w:r>
      <w:r w:rsidR="00591B2A">
        <w:t>c</w:t>
      </w:r>
      <w:r w:rsidR="00E42C54">
        <w:t>utting cylinder slide 5</w:t>
      </w:r>
    </w:p>
    <w:p w14:paraId="229788A8" w14:textId="26F72CC9" w:rsidR="00E42C54" w:rsidRDefault="00E42C54" w:rsidP="002A5465">
      <w:pPr>
        <w:pStyle w:val="ListNumber"/>
        <w:numPr>
          <w:ilvl w:val="0"/>
          <w:numId w:val="0"/>
        </w:numPr>
      </w:pPr>
      <w:r>
        <w:rPr>
          <w:noProof/>
        </w:rPr>
        <w:drawing>
          <wp:inline distT="0" distB="0" distL="0" distR="0" wp14:anchorId="737DF501" wp14:editId="7EB25C0D">
            <wp:extent cx="1485900" cy="1794590"/>
            <wp:effectExtent l="0" t="0" r="0" b="0"/>
            <wp:docPr id="759336872" name="Picture 1" descr="A cylinder with dotted lines and scissors indicating where to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36872" name="Picture 1" descr="A cylinder with dotted lines and scissors indicating where to cut."/>
                    <pic:cNvPicPr/>
                  </pic:nvPicPr>
                  <pic:blipFill>
                    <a:blip r:embed="rId23"/>
                    <a:stretch>
                      <a:fillRect/>
                    </a:stretch>
                  </pic:blipFill>
                  <pic:spPr>
                    <a:xfrm>
                      <a:off x="0" y="0"/>
                      <a:ext cx="1487746" cy="1796819"/>
                    </a:xfrm>
                    <a:prstGeom prst="rect">
                      <a:avLst/>
                    </a:prstGeom>
                  </pic:spPr>
                </pic:pic>
              </a:graphicData>
            </a:graphic>
          </wp:inline>
        </w:drawing>
      </w:r>
    </w:p>
    <w:p w14:paraId="2363F3EA" w14:textId="730D5EE7" w:rsidR="00546A39" w:rsidRDefault="00546A39" w:rsidP="00546A39">
      <w:pPr>
        <w:pStyle w:val="FeatureBox"/>
      </w:pPr>
      <w:r>
        <w:lastRenderedPageBreak/>
        <w:t xml:space="preserve">The term </w:t>
      </w:r>
      <w:r w:rsidR="003739C4">
        <w:t>‘</w:t>
      </w:r>
      <w:r>
        <w:t>net</w:t>
      </w:r>
      <w:r w:rsidR="003739C4">
        <w:t>’</w:t>
      </w:r>
      <w:r>
        <w:t xml:space="preserve"> has been introduced previously in </w:t>
      </w:r>
      <w:r w:rsidR="000D69FD">
        <w:t>S</w:t>
      </w:r>
      <w:r>
        <w:t>tage 3.</w:t>
      </w:r>
    </w:p>
    <w:p w14:paraId="2C6ED6C9" w14:textId="72EFE304" w:rsidR="00AA4B20" w:rsidRDefault="00AA4B20" w:rsidP="002A5465">
      <w:pPr>
        <w:pStyle w:val="ListNumber"/>
      </w:pPr>
      <w:r>
        <w:t xml:space="preserve">Have pairs complete a turn and talk </w:t>
      </w:r>
      <w:r w:rsidR="00A55589" w:rsidRPr="00A55589">
        <w:t>(</w:t>
      </w:r>
      <w:hyperlink r:id="rId24" w:tgtFrame="_blank" w:history="1">
        <w:r w:rsidR="00A55589" w:rsidRPr="00A55589">
          <w:rPr>
            <w:rStyle w:val="Hyperlink"/>
          </w:rPr>
          <w:t>bit.ly/classroomtalkmoves</w:t>
        </w:r>
      </w:hyperlink>
      <w:r w:rsidR="00A55589" w:rsidRPr="00A55589">
        <w:t>)</w:t>
      </w:r>
      <w:r w:rsidR="009966A5">
        <w:t xml:space="preserve"> </w:t>
      </w:r>
      <w:r>
        <w:rPr>
          <w:rStyle w:val="Hyperlink"/>
          <w:color w:val="auto"/>
          <w:u w:val="none"/>
        </w:rPr>
        <w:t>to compare and discuss their drawings.</w:t>
      </w:r>
    </w:p>
    <w:p w14:paraId="065089BD" w14:textId="480177D3" w:rsidR="00C24637" w:rsidRDefault="00F64366" w:rsidP="002A5465">
      <w:pPr>
        <w:pStyle w:val="ListNumber"/>
      </w:pPr>
      <w:r>
        <w:t>Display the GeoGebra applet ‘Net of a Cylinder’ (</w:t>
      </w:r>
      <w:hyperlink r:id="rId25" w:history="1">
        <w:r w:rsidR="002A6A31" w:rsidRPr="00286259">
          <w:rPr>
            <w:rStyle w:val="Hyperlink"/>
          </w:rPr>
          <w:t>bit.ly/CylinderNet</w:t>
        </w:r>
      </w:hyperlink>
      <w:r>
        <w:t>). Select and drag the slider to model for students</w:t>
      </w:r>
      <w:r w:rsidR="009836DD">
        <w:t xml:space="preserve"> </w:t>
      </w:r>
      <w:r w:rsidR="00B67E88">
        <w:t xml:space="preserve">what </w:t>
      </w:r>
      <w:r w:rsidR="008C0992">
        <w:t>one possible net of a cylinder looks like.</w:t>
      </w:r>
    </w:p>
    <w:p w14:paraId="308B9768" w14:textId="78AB6074" w:rsidR="00C24637" w:rsidRDefault="00191EF6" w:rsidP="002A5465">
      <w:pPr>
        <w:pStyle w:val="ListNumber"/>
      </w:pPr>
      <w:r>
        <w:t>A</w:t>
      </w:r>
      <w:r w:rsidR="00FD2553">
        <w:t xml:space="preserve">sk </w:t>
      </w:r>
      <w:r w:rsidR="00200D73">
        <w:t>pairs</w:t>
      </w:r>
      <w:r w:rsidR="00FD2553">
        <w:t xml:space="preserve"> to </w:t>
      </w:r>
      <w:r>
        <w:t xml:space="preserve">revise their </w:t>
      </w:r>
      <w:r w:rsidR="00FD2553">
        <w:t>draw</w:t>
      </w:r>
      <w:r>
        <w:t>ing of</w:t>
      </w:r>
      <w:r w:rsidR="00FD2553">
        <w:t xml:space="preserve"> the net</w:t>
      </w:r>
      <w:r w:rsidR="00EA5138">
        <w:t>, if necessary,</w:t>
      </w:r>
      <w:r w:rsidR="00FD2553">
        <w:t xml:space="preserve"> </w:t>
      </w:r>
      <w:r w:rsidR="00D46C64">
        <w:t xml:space="preserve">and </w:t>
      </w:r>
      <w:r w:rsidR="002D6E5F">
        <w:t xml:space="preserve">ask them to </w:t>
      </w:r>
      <w:r w:rsidR="00450280">
        <w:t xml:space="preserve">write on the net what </w:t>
      </w:r>
      <w:r w:rsidR="008E1893">
        <w:t>s</w:t>
      </w:r>
      <w:r w:rsidR="00450280">
        <w:t>hape</w:t>
      </w:r>
      <w:r w:rsidR="008E1893">
        <w:t>s make up</w:t>
      </w:r>
      <w:r w:rsidR="00450280">
        <w:t xml:space="preserve"> the net</w:t>
      </w:r>
      <w:r w:rsidR="008E1893">
        <w:t xml:space="preserve"> of a cylinder</w:t>
      </w:r>
      <w:r w:rsidR="00450280">
        <w:t>.</w:t>
      </w:r>
    </w:p>
    <w:p w14:paraId="5AA76526" w14:textId="33633B8B" w:rsidR="008618E9" w:rsidRDefault="008618E9" w:rsidP="00F47857">
      <w:pPr>
        <w:pStyle w:val="FeatureBox"/>
      </w:pPr>
      <w:r>
        <w:t xml:space="preserve">Students should name </w:t>
      </w:r>
      <w:r w:rsidR="00F47857">
        <w:t>2 circles and a rectangle.</w:t>
      </w:r>
    </w:p>
    <w:p w14:paraId="6CF8E328" w14:textId="77777777" w:rsidR="003C21C5" w:rsidRDefault="003C21C5" w:rsidP="003C21C5">
      <w:pPr>
        <w:pStyle w:val="Heading3"/>
      </w:pPr>
      <w:r>
        <w:t>Summarise</w:t>
      </w:r>
    </w:p>
    <w:p w14:paraId="7BAAD43B" w14:textId="637C168C" w:rsidR="005807CE" w:rsidRDefault="0081159F" w:rsidP="002A5465">
      <w:pPr>
        <w:pStyle w:val="ListNumber"/>
        <w:numPr>
          <w:ilvl w:val="0"/>
          <w:numId w:val="41"/>
        </w:numPr>
      </w:pPr>
      <w:r>
        <w:t xml:space="preserve">Display slide </w:t>
      </w:r>
      <w:r w:rsidR="00196B76">
        <w:t>7</w:t>
      </w:r>
      <w:r>
        <w:t xml:space="preserve"> of the PowerPoint (PAC PPT)</w:t>
      </w:r>
      <w:r w:rsidR="00F400C2">
        <w:t xml:space="preserve"> and</w:t>
      </w:r>
      <w:r w:rsidR="00DF12D9">
        <w:t xml:space="preserve"> </w:t>
      </w:r>
      <w:r w:rsidR="001208AF">
        <w:t>in a Think-Pair-Share</w:t>
      </w:r>
      <w:r w:rsidR="00F1364B">
        <w:t>,</w:t>
      </w:r>
      <w:r w:rsidR="001208AF">
        <w:t xml:space="preserve"> </w:t>
      </w:r>
      <w:r w:rsidR="00DF12D9">
        <w:t xml:space="preserve">ask students </w:t>
      </w:r>
      <w:r w:rsidR="00307CEB">
        <w:t xml:space="preserve">to </w:t>
      </w:r>
      <w:r w:rsidR="00DF12D9">
        <w:t>determine</w:t>
      </w:r>
      <w:r w:rsidR="00C336C2">
        <w:t xml:space="preserve"> which nets w</w:t>
      </w:r>
      <w:r w:rsidR="00F1364B">
        <w:t>ill not</w:t>
      </w:r>
      <w:r w:rsidR="00C336C2">
        <w:t xml:space="preserve"> fold to make a cylinder and explain why.</w:t>
      </w:r>
    </w:p>
    <w:p w14:paraId="25ADA54A" w14:textId="2A79E655" w:rsidR="001E3F0B" w:rsidRDefault="000C568A" w:rsidP="007C26C8">
      <w:pPr>
        <w:pStyle w:val="FeatureBox"/>
      </w:pPr>
      <w:r>
        <w:t xml:space="preserve">The incorrect nets are </w:t>
      </w:r>
      <w:r w:rsidR="00017669">
        <w:t>A</w:t>
      </w:r>
      <w:r w:rsidR="007C26C8">
        <w:t xml:space="preserve"> as</w:t>
      </w:r>
      <w:r w:rsidR="00017669">
        <w:t xml:space="preserve"> both circles are on the same side of the rectangle</w:t>
      </w:r>
      <w:r w:rsidR="00F1364B">
        <w:t>,</w:t>
      </w:r>
      <w:r w:rsidR="00017669">
        <w:t xml:space="preserve"> and E </w:t>
      </w:r>
      <w:r w:rsidR="007C26C8">
        <w:t>as the circles aren’t the same size.</w:t>
      </w:r>
    </w:p>
    <w:p w14:paraId="49343F23" w14:textId="7ABDFEC5" w:rsidR="007809EC" w:rsidRDefault="00177E7A" w:rsidP="002A5465">
      <w:pPr>
        <w:pStyle w:val="ListNumber"/>
      </w:pPr>
      <w:r>
        <w:t xml:space="preserve">Ask </w:t>
      </w:r>
      <w:r w:rsidR="00795063">
        <w:t>students</w:t>
      </w:r>
      <w:r>
        <w:t xml:space="preserve"> to</w:t>
      </w:r>
      <w:r w:rsidR="00A65C39">
        <w:t xml:space="preserve"> individually</w:t>
      </w:r>
      <w:r>
        <w:t xml:space="preserve"> </w:t>
      </w:r>
      <w:r w:rsidR="00624D15">
        <w:t>draw what they think a</w:t>
      </w:r>
      <w:r w:rsidR="00390D0A">
        <w:t>n open cylinder</w:t>
      </w:r>
      <w:r w:rsidR="00143D56">
        <w:t xml:space="preserve"> </w:t>
      </w:r>
      <w:r w:rsidR="00390D0A">
        <w:t>would look like</w:t>
      </w:r>
      <w:r w:rsidR="000C6743">
        <w:t xml:space="preserve"> as a net.</w:t>
      </w:r>
    </w:p>
    <w:p w14:paraId="25AE7921" w14:textId="32FE37A6" w:rsidR="00881B9F" w:rsidRDefault="00924AE2" w:rsidP="00997D50">
      <w:pPr>
        <w:pStyle w:val="FeatureBox"/>
      </w:pPr>
      <w:r>
        <w:t xml:space="preserve">Teachers may need to </w:t>
      </w:r>
      <w:r w:rsidR="002C6A18">
        <w:t>explain</w:t>
      </w:r>
      <w:r w:rsidR="007F29C6">
        <w:t xml:space="preserve"> </w:t>
      </w:r>
      <w:r w:rsidR="0050538F">
        <w:t xml:space="preserve">what is meant by </w:t>
      </w:r>
      <w:r w:rsidR="0023321E">
        <w:t>‘</w:t>
      </w:r>
      <w:r w:rsidR="0050538F">
        <w:t>open</w:t>
      </w:r>
      <w:r w:rsidR="0023321E">
        <w:t>’</w:t>
      </w:r>
      <w:r w:rsidR="0050538F">
        <w:t xml:space="preserve">. </w:t>
      </w:r>
      <w:r w:rsidR="00F3468D">
        <w:t xml:space="preserve">Students should </w:t>
      </w:r>
      <w:r w:rsidR="00997D50">
        <w:t>draw</w:t>
      </w:r>
      <w:r w:rsidR="00F3468D">
        <w:t xml:space="preserve"> the sa</w:t>
      </w:r>
      <w:r w:rsidR="005D7CFA">
        <w:t>me net</w:t>
      </w:r>
      <w:r w:rsidR="00AE31A1">
        <w:t xml:space="preserve"> with one of the circles </w:t>
      </w:r>
      <w:r w:rsidR="00997D50">
        <w:t>missing</w:t>
      </w:r>
      <w:r w:rsidR="001F48C6">
        <w:t xml:space="preserve"> or both circles missing</w:t>
      </w:r>
      <w:r w:rsidR="00997D50">
        <w:t>.</w:t>
      </w:r>
    </w:p>
    <w:p w14:paraId="4C732790" w14:textId="5A706D16" w:rsidR="0054393A" w:rsidRDefault="0054393A" w:rsidP="002A5465">
      <w:pPr>
        <w:pStyle w:val="ListNumber"/>
      </w:pPr>
      <w:r>
        <w:t xml:space="preserve">Have pairs complete a turn and talk </w:t>
      </w:r>
      <w:r>
        <w:rPr>
          <w:rStyle w:val="Hyperlink"/>
          <w:color w:val="auto"/>
          <w:u w:val="none"/>
        </w:rPr>
        <w:t>to compare and discuss their drawings.</w:t>
      </w:r>
    </w:p>
    <w:p w14:paraId="0AC42FF9" w14:textId="21C98EAC" w:rsidR="003418A9" w:rsidRPr="00861049" w:rsidRDefault="008D4578" w:rsidP="002A5465">
      <w:pPr>
        <w:pStyle w:val="ListNumber"/>
      </w:pPr>
      <w:r>
        <w:t>Students are to then complete Appendix B ‘Frayer diagram’ (</w:t>
      </w:r>
      <w:hyperlink r:id="rId26" w:tgtFrame="_blank" w:history="1">
        <w:r w:rsidRPr="009B14CA">
          <w:rPr>
            <w:rStyle w:val="normaltextrun"/>
            <w:color w:val="2F5496"/>
            <w:u w:val="single"/>
            <w:shd w:val="clear" w:color="auto" w:fill="FFFFFF"/>
          </w:rPr>
          <w:t>bit.ly/frayerdiagram</w:t>
        </w:r>
      </w:hyperlink>
      <w:r w:rsidR="009B14CA" w:rsidRPr="0059729D">
        <w:rPr>
          <w:rStyle w:val="normaltextrun"/>
          <w:shd w:val="clear" w:color="auto" w:fill="FFFFFF"/>
        </w:rPr>
        <w:t>)</w:t>
      </w:r>
      <w:r w:rsidR="0094010E" w:rsidRPr="0059729D">
        <w:rPr>
          <w:rStyle w:val="normaltextrun"/>
          <w:shd w:val="clear" w:color="auto" w:fill="FFFFFF"/>
        </w:rPr>
        <w:t xml:space="preserve">, </w:t>
      </w:r>
      <w:r w:rsidR="0094010E">
        <w:rPr>
          <w:rStyle w:val="normaltextrun"/>
          <w:shd w:val="clear" w:color="auto" w:fill="FFFFFF"/>
        </w:rPr>
        <w:t xml:space="preserve">which includes examples and non-examples of cylinders </w:t>
      </w:r>
      <w:r w:rsidR="00F8452E">
        <w:rPr>
          <w:rStyle w:val="normaltextrun"/>
          <w:shd w:val="clear" w:color="auto" w:fill="FFFFFF"/>
        </w:rPr>
        <w:t>and their nets</w:t>
      </w:r>
      <w:r w:rsidR="00230826">
        <w:t>.</w:t>
      </w:r>
    </w:p>
    <w:p w14:paraId="1032149A" w14:textId="4C336EE7" w:rsidR="00286363" w:rsidRDefault="00A51D10" w:rsidP="00D6459C">
      <w:pPr>
        <w:pStyle w:val="Heading3"/>
        <w:numPr>
          <w:ilvl w:val="2"/>
          <w:numId w:val="0"/>
        </w:numPr>
      </w:pPr>
      <w:r>
        <w:t>Apply</w:t>
      </w:r>
    </w:p>
    <w:p w14:paraId="7C420EA1" w14:textId="11D69B2C" w:rsidR="00731A4A" w:rsidRDefault="00731A4A" w:rsidP="002A5465">
      <w:pPr>
        <w:pStyle w:val="ListNumber"/>
        <w:numPr>
          <w:ilvl w:val="0"/>
          <w:numId w:val="46"/>
        </w:numPr>
      </w:pPr>
      <w:r>
        <w:t>Show students the video ‘</w:t>
      </w:r>
      <w:r w:rsidRPr="00B8055F">
        <w:t>Josh Widdicombe gets given a special task | Taskmaster</w:t>
      </w:r>
      <w:r w:rsidR="00F1364B">
        <w:t>’</w:t>
      </w:r>
      <w:r>
        <w:t xml:space="preserve"> (3:53) </w:t>
      </w:r>
      <w:r w:rsidR="00253B1A">
        <w:t xml:space="preserve">up to 0:53 </w:t>
      </w:r>
      <w:r>
        <w:t>(</w:t>
      </w:r>
      <w:hyperlink r:id="rId27" w:history="1">
        <w:r>
          <w:rPr>
            <w:rStyle w:val="Hyperlink"/>
          </w:rPr>
          <w:t>bit.ly/taskmasterbeans</w:t>
        </w:r>
      </w:hyperlink>
      <w:r>
        <w:t>).</w:t>
      </w:r>
    </w:p>
    <w:p w14:paraId="52029181" w14:textId="77777777" w:rsidR="00102757" w:rsidRDefault="00731A4A" w:rsidP="00731A4A">
      <w:pPr>
        <w:pStyle w:val="FeatureBox"/>
      </w:pPr>
      <w:r>
        <w:lastRenderedPageBreak/>
        <w:t>Taskmaster is a challenge-based show that originated in the UK. It has spin-offs in many countries, including Australia, which students may have seen. In this clip, one of the contestants, Josh, is tasked with counting the number of beans in a tin of baked beans.</w:t>
      </w:r>
    </w:p>
    <w:p w14:paraId="0D383CEA" w14:textId="16977FAF" w:rsidR="00731A4A" w:rsidRDefault="00731A4A" w:rsidP="00731A4A">
      <w:pPr>
        <w:pStyle w:val="FeatureBox"/>
      </w:pPr>
      <w:r>
        <w:t xml:space="preserve">You may wish to play </w:t>
      </w:r>
      <w:r w:rsidR="00AF4829">
        <w:t xml:space="preserve">the video </w:t>
      </w:r>
      <w:r>
        <w:t>up to 1:50 to see Josh count the number of spaghetti hoops in a tin and grains of rice in a bag.</w:t>
      </w:r>
    </w:p>
    <w:p w14:paraId="41858B63" w14:textId="06A1CCEE" w:rsidR="00731A4A" w:rsidRDefault="00731A4A" w:rsidP="002A5465">
      <w:pPr>
        <w:pStyle w:val="ListNumber"/>
      </w:pPr>
      <w:r>
        <w:t xml:space="preserve">Display Figure </w:t>
      </w:r>
      <w:r w:rsidR="008548A2">
        <w:t>3</w:t>
      </w:r>
      <w:r>
        <w:t xml:space="preserve">, which is available on slide </w:t>
      </w:r>
      <w:r w:rsidR="00D0485D">
        <w:t>9</w:t>
      </w:r>
      <w:r>
        <w:t xml:space="preserve"> of the PowerPoint (PAC PPT). Alternatively, bring in a tin of beans to facilitate this activity.</w:t>
      </w:r>
    </w:p>
    <w:p w14:paraId="3B413F83" w14:textId="2D288047" w:rsidR="00731A4A" w:rsidRDefault="00731A4A" w:rsidP="00731A4A">
      <w:pPr>
        <w:pStyle w:val="Caption"/>
      </w:pPr>
      <w:r>
        <w:t xml:space="preserve">Figure </w:t>
      </w:r>
      <w:r w:rsidR="008548A2">
        <w:t>3</w:t>
      </w:r>
      <w:r>
        <w:t xml:space="preserve">: </w:t>
      </w:r>
      <w:r w:rsidR="00591B2A">
        <w:t>b</w:t>
      </w:r>
      <w:r>
        <w:t>eans closed</w:t>
      </w:r>
    </w:p>
    <w:p w14:paraId="512E69AB" w14:textId="722860DF" w:rsidR="00731A4A" w:rsidRDefault="00746541" w:rsidP="00731A4A">
      <w:r>
        <w:rPr>
          <w:noProof/>
        </w:rPr>
        <w:drawing>
          <wp:inline distT="0" distB="0" distL="0" distR="0" wp14:anchorId="56A3247D" wp14:editId="5C30F209">
            <wp:extent cx="1766486" cy="2148429"/>
            <wp:effectExtent l="0" t="0" r="5715" b="4445"/>
            <wp:docPr id="10" name="Picture 9" descr="Tin of beans.">
              <a:extLst xmlns:a="http://schemas.openxmlformats.org/drawingml/2006/main">
                <a:ext uri="{FF2B5EF4-FFF2-40B4-BE49-F238E27FC236}">
                  <a16:creationId xmlns:a16="http://schemas.microsoft.com/office/drawing/2014/main" id="{D7D19934-B41D-FA3C-7F9F-BE32F9088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in of beans.">
                      <a:extLst>
                        <a:ext uri="{FF2B5EF4-FFF2-40B4-BE49-F238E27FC236}">
                          <a16:creationId xmlns:a16="http://schemas.microsoft.com/office/drawing/2014/main" id="{D7D19934-B41D-FA3C-7F9F-BE32F9088EBA}"/>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66486" cy="2148429"/>
                    </a:xfrm>
                    <a:prstGeom prst="rect">
                      <a:avLst/>
                    </a:prstGeom>
                  </pic:spPr>
                </pic:pic>
              </a:graphicData>
            </a:graphic>
          </wp:inline>
        </w:drawing>
      </w:r>
    </w:p>
    <w:p w14:paraId="7C98A03B" w14:textId="4B0D8B3D" w:rsidR="00731A4A" w:rsidRDefault="00731A4A" w:rsidP="002A5465">
      <w:pPr>
        <w:pStyle w:val="ListNumber"/>
      </w:pPr>
      <w:r>
        <w:t>In a Think-Pair-Share</w:t>
      </w:r>
      <w:r w:rsidR="00E340BE">
        <w:t xml:space="preserve"> ask</w:t>
      </w:r>
      <w:r>
        <w:t xml:space="preserve"> students</w:t>
      </w:r>
      <w:r w:rsidR="00E340BE">
        <w:t xml:space="preserve"> to</w:t>
      </w:r>
      <w:r>
        <w:t xml:space="preserve"> discuss what they notice and wonder (</w:t>
      </w:r>
      <w:hyperlink r:id="rId29" w:history="1">
        <w:r w:rsidRPr="00B03A70">
          <w:rPr>
            <w:rStyle w:val="Hyperlink"/>
          </w:rPr>
          <w:t>bit.ly/noticewonderstrategy</w:t>
        </w:r>
      </w:hyperlink>
      <w:r>
        <w:t>) about the tin of beans.</w:t>
      </w:r>
    </w:p>
    <w:p w14:paraId="0647F2D8" w14:textId="479BF7CF" w:rsidR="00731A4A" w:rsidRPr="00AF4829" w:rsidRDefault="00731A4A" w:rsidP="00AF4829">
      <w:pPr>
        <w:pStyle w:val="FeatureBox"/>
      </w:pPr>
      <w:r w:rsidRPr="00AF4829">
        <w:t>Students m</w:t>
      </w:r>
      <w:r w:rsidR="00AF4829">
        <w:t>ight</w:t>
      </w:r>
      <w:r w:rsidRPr="00AF4829">
        <w:t xml:space="preserve"> notice that this tin of beans has a net weight of</w:t>
      </w:r>
      <w:r w:rsidR="00AF4829" w:rsidRPr="00AF4829">
        <w:t xml:space="preserve"> 220 g</w:t>
      </w:r>
      <m:oMath>
        <m:r>
          <m:rPr>
            <m:sty m:val="p"/>
          </m:rPr>
          <w:rPr>
            <w:rFonts w:ascii="Cambria Math" w:hAnsi="Cambria Math"/>
          </w:rPr>
          <m:t>,</m:t>
        </m:r>
      </m:oMath>
      <w:r w:rsidRPr="00AF4829">
        <w:t xml:space="preserve"> that the tin is a cylinder, that the top of the tin is a circle, and</w:t>
      </w:r>
      <w:r w:rsidR="00102757" w:rsidRPr="00AF4829">
        <w:t xml:space="preserve"> </w:t>
      </w:r>
      <w:r w:rsidRPr="00AF4829">
        <w:t>that this tin is smaller than the tin in the video.</w:t>
      </w:r>
    </w:p>
    <w:p w14:paraId="113C023E" w14:textId="797B99B7" w:rsidR="00731A4A" w:rsidRDefault="00731A4A" w:rsidP="00AF4829">
      <w:pPr>
        <w:pStyle w:val="FeatureBox"/>
      </w:pPr>
      <w:r w:rsidRPr="00AF4829">
        <w:t>Students m</w:t>
      </w:r>
      <w:r w:rsidR="00AF4829">
        <w:t>ight</w:t>
      </w:r>
      <w:r w:rsidRPr="00AF4829">
        <w:t xml:space="preserve"> wonder how many beans are in this tin, how this is related to the learning intention of the lesson, and</w:t>
      </w:r>
      <w:r w:rsidR="00102757">
        <w:t xml:space="preserve"> </w:t>
      </w:r>
      <w:r>
        <w:t>if there</w:t>
      </w:r>
      <w:r w:rsidR="00AF4829">
        <w:t xml:space="preserve"> i</w:t>
      </w:r>
      <w:r>
        <w:t>s a faster way to count the number of beans.</w:t>
      </w:r>
    </w:p>
    <w:p w14:paraId="462EB9B9" w14:textId="77777777" w:rsidR="00731A4A" w:rsidRPr="00145F54" w:rsidRDefault="00731A4A" w:rsidP="002A5465">
      <w:pPr>
        <w:pStyle w:val="ListNumber"/>
        <w:rPr>
          <w:rFonts w:ascii="Times New Roman" w:eastAsia="Times New Roman" w:hAnsi="Times New Roman" w:cs="Times New Roman"/>
          <w:sz w:val="24"/>
          <w:lang w:eastAsia="en-AU"/>
        </w:rPr>
      </w:pPr>
      <w:r>
        <w:t>Use student responses to lead the class to the guiding question of this activity ‘How many beans are in the tin?’</w:t>
      </w:r>
    </w:p>
    <w:p w14:paraId="0A18C085" w14:textId="77777777" w:rsidR="00932123" w:rsidRDefault="00932123" w:rsidP="002A5465">
      <w:pPr>
        <w:pStyle w:val="ListNumber"/>
      </w:pPr>
      <w:r>
        <w:t>Use a questioning strategy such as Pose-Pause-Pounce-Bounce to ask students what information, if any, they would need to be able to answer the question.</w:t>
      </w:r>
    </w:p>
    <w:p w14:paraId="729E598C" w14:textId="39C95413" w:rsidR="00932123" w:rsidRDefault="00932123" w:rsidP="00932123">
      <w:pPr>
        <w:pStyle w:val="FeatureBox"/>
      </w:pPr>
      <w:r>
        <w:lastRenderedPageBreak/>
        <w:t>Students m</w:t>
      </w:r>
      <w:r w:rsidR="00AF4829">
        <w:t>ight</w:t>
      </w:r>
      <w:r>
        <w:t xml:space="preserve"> suggest knowing the dimensions of the tin, knowing how many beans are in one layer, and</w:t>
      </w:r>
      <w:r w:rsidR="00882672">
        <w:t xml:space="preserve"> </w:t>
      </w:r>
      <w:r>
        <w:t xml:space="preserve">knowing how much one bean weighs. </w:t>
      </w:r>
    </w:p>
    <w:p w14:paraId="3FDE48A5" w14:textId="77777777" w:rsidR="00932123" w:rsidRDefault="00932123" w:rsidP="002A5465">
      <w:pPr>
        <w:pStyle w:val="ListNumber"/>
      </w:pPr>
      <w:r>
        <w:t>Acknowledge all methods as viable but inform students that we will be focusing on a method that utilises the features of the shape of the tin, a cylinder.</w:t>
      </w:r>
    </w:p>
    <w:p w14:paraId="4D95B449" w14:textId="50DFA2B1" w:rsidR="00932123" w:rsidRDefault="00932123" w:rsidP="002A5465">
      <w:pPr>
        <w:pStyle w:val="ListNumber"/>
      </w:pPr>
      <w:r>
        <w:t xml:space="preserve">Display Figure </w:t>
      </w:r>
      <w:r w:rsidR="00643B14">
        <w:t>4</w:t>
      </w:r>
      <w:r>
        <w:t xml:space="preserve">, which is on slide </w:t>
      </w:r>
      <w:r w:rsidR="00643B14">
        <w:t>10</w:t>
      </w:r>
      <w:r>
        <w:t xml:space="preserve"> of the PowerPoint (PAC PPT).</w:t>
      </w:r>
    </w:p>
    <w:p w14:paraId="03324644" w14:textId="5C4D6D51" w:rsidR="00932123" w:rsidRDefault="00932123" w:rsidP="00932123">
      <w:pPr>
        <w:pStyle w:val="Caption"/>
      </w:pPr>
      <w:r>
        <w:t xml:space="preserve">Figure </w:t>
      </w:r>
      <w:r w:rsidR="00643B14">
        <w:t>4</w:t>
      </w:r>
      <w:r>
        <w:t xml:space="preserve">: </w:t>
      </w:r>
      <w:r w:rsidR="00591B2A">
        <w:t>o</w:t>
      </w:r>
      <w:r>
        <w:t>pen tin</w:t>
      </w:r>
    </w:p>
    <w:p w14:paraId="3ABE47D7" w14:textId="77777777" w:rsidR="00932123" w:rsidRDefault="00932123" w:rsidP="00932123">
      <w:r w:rsidRPr="0079279F">
        <w:rPr>
          <w:noProof/>
        </w:rPr>
        <w:drawing>
          <wp:inline distT="0" distB="0" distL="0" distR="0" wp14:anchorId="6975B568" wp14:editId="00460086">
            <wp:extent cx="1272746" cy="1290181"/>
            <wp:effectExtent l="0" t="0" r="3810" b="5715"/>
            <wp:docPr id="2069581668" name="Picture 3" descr="Open tin of beans.">
              <a:extLst xmlns:a="http://schemas.openxmlformats.org/drawingml/2006/main">
                <a:ext uri="{FF2B5EF4-FFF2-40B4-BE49-F238E27FC236}">
                  <a16:creationId xmlns:a16="http://schemas.microsoft.com/office/drawing/2014/main" id="{C5832E06-9C40-8658-C755-4EEE5F88E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81668" name="Picture 3" descr="Open tin of beans.">
                      <a:extLst>
                        <a:ext uri="{FF2B5EF4-FFF2-40B4-BE49-F238E27FC236}">
                          <a16:creationId xmlns:a16="http://schemas.microsoft.com/office/drawing/2014/main" id="{C5832E06-9C40-8658-C755-4EEE5F88EB7B}"/>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bwMode="auto">
                    <a:xfrm>
                      <a:off x="0" y="0"/>
                      <a:ext cx="1275554" cy="1293027"/>
                    </a:xfrm>
                    <a:prstGeom prst="rect">
                      <a:avLst/>
                    </a:prstGeom>
                    <a:noFill/>
                    <a:ln>
                      <a:noFill/>
                    </a:ln>
                  </pic:spPr>
                </pic:pic>
              </a:graphicData>
            </a:graphic>
          </wp:inline>
        </w:drawing>
      </w:r>
    </w:p>
    <w:p w14:paraId="30D6D23C" w14:textId="475A9872" w:rsidR="00932123" w:rsidRDefault="00AF4829" w:rsidP="002A5465">
      <w:pPr>
        <w:pStyle w:val="ListNumber"/>
      </w:pPr>
      <w:r>
        <w:t xml:space="preserve">In a Think-Pair-Share, students </w:t>
      </w:r>
      <w:r w:rsidR="00932123">
        <w:t xml:space="preserve">discuss how Figure </w:t>
      </w:r>
      <w:r w:rsidR="00A368E5">
        <w:t>4</w:t>
      </w:r>
      <w:r w:rsidR="00932123">
        <w:t xml:space="preserve"> could be used to find the number of beans in the tin.</w:t>
      </w:r>
    </w:p>
    <w:p w14:paraId="3C4C0B15" w14:textId="2839531A" w:rsidR="00932123" w:rsidRDefault="00932123" w:rsidP="002A5465">
      <w:pPr>
        <w:pStyle w:val="ListNumber"/>
      </w:pPr>
      <w:r>
        <w:t>If students do not volunteer that the view is a uniform cross</w:t>
      </w:r>
      <w:r w:rsidR="00934A07">
        <w:t>-</w:t>
      </w:r>
      <w:r>
        <w:t>section of the cylinder, then explain how this could be useful.</w:t>
      </w:r>
    </w:p>
    <w:p w14:paraId="4C5202D0" w14:textId="74CED779" w:rsidR="00932123" w:rsidRDefault="00932123" w:rsidP="002A5465">
      <w:pPr>
        <w:pStyle w:val="ListNumber"/>
      </w:pPr>
      <w:r w:rsidRPr="002A5465">
        <w:t>Display</w:t>
      </w:r>
      <w:r>
        <w:t xml:space="preserve"> the GeoGebra applet ‘</w:t>
      </w:r>
      <w:r w:rsidRPr="000C06BB">
        <w:t>Making Cross Sections of a Cylinder</w:t>
      </w:r>
      <w:r>
        <w:t>’ (</w:t>
      </w:r>
      <w:hyperlink r:id="rId31" w:history="1">
        <w:r>
          <w:rPr>
            <w:rStyle w:val="Hyperlink"/>
          </w:rPr>
          <w:t>bit.ly/cylindercross</w:t>
        </w:r>
      </w:hyperlink>
      <w:r>
        <w:t>). Select and drag the slider to model for students how the cross-section of a cylinder, taken parallel to the base is uniform, so it acts like a prism but does not fit the definition as it does not have flat sides.</w:t>
      </w:r>
    </w:p>
    <w:p w14:paraId="0142CBC5" w14:textId="046594C1" w:rsidR="00932123" w:rsidRDefault="00932123" w:rsidP="002A5465">
      <w:pPr>
        <w:pStyle w:val="ListNumber"/>
      </w:pPr>
      <w:r>
        <w:t xml:space="preserve">Placing students back into their groups of 3, have students count the number of beans they can see in the cross-section and use this to </w:t>
      </w:r>
      <w:r w:rsidR="003D4ED7">
        <w:t>estimate</w:t>
      </w:r>
      <w:r>
        <w:t xml:space="preserve"> the number of beans in the tin.</w:t>
      </w:r>
    </w:p>
    <w:p w14:paraId="3E676FAA" w14:textId="77777777" w:rsidR="00102757" w:rsidRDefault="001C0BF3" w:rsidP="00932123">
      <w:pPr>
        <w:pStyle w:val="FeatureBox"/>
      </w:pPr>
      <w:r>
        <w:t>There are approximately</w:t>
      </w:r>
      <w:r w:rsidR="00932123">
        <w:t xml:space="preserve"> 31 beans in the cross-section. </w:t>
      </w:r>
    </w:p>
    <w:p w14:paraId="7A8FEEBF" w14:textId="23CF0A8A" w:rsidR="00932123" w:rsidRDefault="00932123" w:rsidP="00932123">
      <w:pPr>
        <w:pStyle w:val="FeatureBox"/>
      </w:pPr>
      <w:r>
        <w:rPr>
          <w:b/>
          <w:bCs/>
        </w:rPr>
        <w:t xml:space="preserve">Spoiler: </w:t>
      </w:r>
      <w:r w:rsidR="00102757">
        <w:t>t</w:t>
      </w:r>
      <w:r w:rsidR="008E6941">
        <w:t xml:space="preserve">here will be approximately </w:t>
      </w:r>
      <w:r>
        <w:t>6</w:t>
      </w:r>
      <w:r w:rsidR="009B079A">
        <w:t>–</w:t>
      </w:r>
      <w:r>
        <w:t>7 layers in the tin.</w:t>
      </w:r>
    </w:p>
    <w:p w14:paraId="7EC71FB4" w14:textId="77777777" w:rsidR="00932123" w:rsidRDefault="00932123" w:rsidP="002A5465">
      <w:pPr>
        <w:pStyle w:val="ListNumber"/>
      </w:pPr>
      <w:r>
        <w:t>Once students have had a chance to explore the problem, conduct a gallery walk to compare solutions between groups.</w:t>
      </w:r>
    </w:p>
    <w:p w14:paraId="38182D9C" w14:textId="74DF51A0" w:rsidR="00932123" w:rsidRDefault="00932123" w:rsidP="002A5465">
      <w:pPr>
        <w:pStyle w:val="ListNumber"/>
      </w:pPr>
      <w:r>
        <w:lastRenderedPageBreak/>
        <w:t xml:space="preserve">Display Figure </w:t>
      </w:r>
      <w:r w:rsidR="000E59A5">
        <w:t>5</w:t>
      </w:r>
      <w:r>
        <w:t xml:space="preserve">, which is on slide </w:t>
      </w:r>
      <w:r w:rsidR="000E59A5">
        <w:t>11</w:t>
      </w:r>
      <w:r>
        <w:t xml:space="preserve"> of the PowerPoint (PAC PPT), to reveal that the number of beans in the tin is 211. Slide </w:t>
      </w:r>
      <w:r w:rsidR="00D110D0">
        <w:t>12</w:t>
      </w:r>
      <w:r>
        <w:t xml:space="preserve"> can be displayed to show how the beans were counted.</w:t>
      </w:r>
    </w:p>
    <w:p w14:paraId="129A7ED5" w14:textId="58D413B8" w:rsidR="00932123" w:rsidRDefault="00932123" w:rsidP="00932123">
      <w:pPr>
        <w:pStyle w:val="Caption"/>
      </w:pPr>
      <w:r>
        <w:t xml:space="preserve">Figure </w:t>
      </w:r>
      <w:r w:rsidR="000E59A5">
        <w:t>5</w:t>
      </w:r>
      <w:r>
        <w:t xml:space="preserve">: </w:t>
      </w:r>
      <w:r w:rsidR="00591B2A">
        <w:t>f</w:t>
      </w:r>
      <w:r>
        <w:t>lat container</w:t>
      </w:r>
    </w:p>
    <w:p w14:paraId="4C007DF5" w14:textId="77777777" w:rsidR="00932123" w:rsidRDefault="00932123" w:rsidP="00932123">
      <w:r w:rsidRPr="00D14CDA">
        <w:rPr>
          <w:noProof/>
          <w:lang w:eastAsia="en-AU"/>
        </w:rPr>
        <w:drawing>
          <wp:inline distT="0" distB="0" distL="0" distR="0" wp14:anchorId="6F1B519C" wp14:editId="4B82CFC2">
            <wp:extent cx="1838325" cy="1383897"/>
            <wp:effectExtent l="0" t="0" r="0" b="6985"/>
            <wp:docPr id="501069060" name="Picture 2" descr="A glass dish with bean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69060" name="Picture 2" descr="A glass dish with beans in 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0968" cy="1393415"/>
                    </a:xfrm>
                    <a:prstGeom prst="rect">
                      <a:avLst/>
                    </a:prstGeom>
                    <a:noFill/>
                    <a:ln>
                      <a:noFill/>
                    </a:ln>
                  </pic:spPr>
                </pic:pic>
              </a:graphicData>
            </a:graphic>
          </wp:inline>
        </w:drawing>
      </w:r>
    </w:p>
    <w:p w14:paraId="49ECEBE8" w14:textId="77777777" w:rsidR="00932123" w:rsidRDefault="00932123" w:rsidP="002A5465">
      <w:pPr>
        <w:pStyle w:val="ListNumber"/>
      </w:pPr>
      <w:r>
        <w:t>Use a questioning strategy such as Pose-Pause-Pounce-Bounce to facilitate a class discussion of students’ approaches and solutions. Question prompts may include:</w:t>
      </w:r>
    </w:p>
    <w:p w14:paraId="2122FD33" w14:textId="77777777" w:rsidR="00932123" w:rsidRPr="00882672" w:rsidRDefault="00932123" w:rsidP="00882672">
      <w:pPr>
        <w:pStyle w:val="ListBullet2"/>
      </w:pPr>
      <w:r w:rsidRPr="00882672">
        <w:t>If the tin was a rectangular prism, would you use a similar or different approach?</w:t>
      </w:r>
    </w:p>
    <w:p w14:paraId="56583FCE" w14:textId="77777777" w:rsidR="00932123" w:rsidRPr="00882672" w:rsidRDefault="00932123" w:rsidP="00882672">
      <w:pPr>
        <w:pStyle w:val="ListBullet2"/>
      </w:pPr>
      <w:r w:rsidRPr="00882672">
        <w:t>If the tin was a pyramid shape, would you use a similar or different approach?</w:t>
      </w:r>
    </w:p>
    <w:p w14:paraId="1294971C" w14:textId="52384C63" w:rsidR="00932123" w:rsidRPr="00882672" w:rsidRDefault="00932123" w:rsidP="00882672">
      <w:pPr>
        <w:pStyle w:val="ListBullet2"/>
      </w:pPr>
      <w:r w:rsidRPr="00882672">
        <w:t xml:space="preserve">How does the cross-section of a cylinder help us </w:t>
      </w:r>
      <w:r w:rsidR="00B17EEC" w:rsidRPr="00882672">
        <w:t xml:space="preserve">to </w:t>
      </w:r>
      <w:r w:rsidRPr="00882672">
        <w:t>understand its volume?</w:t>
      </w:r>
    </w:p>
    <w:p w14:paraId="3A8AF7EB" w14:textId="63CB7B0B" w:rsidR="00097067" w:rsidRDefault="00A35CDA" w:rsidP="002A5465">
      <w:pPr>
        <w:pStyle w:val="ListNumber"/>
      </w:pPr>
      <w:r>
        <w:t>Display slide 1</w:t>
      </w:r>
      <w:r w:rsidR="00FB39D5">
        <w:t>3</w:t>
      </w:r>
      <w:r>
        <w:t xml:space="preserve"> of the PowerPoint (PAC PPT), </w:t>
      </w:r>
      <w:r w:rsidR="00AA7DC5">
        <w:t xml:space="preserve">and </w:t>
      </w:r>
      <w:r w:rsidR="009B2F63">
        <w:t xml:space="preserve">allow students in their groups to discuss the </w:t>
      </w:r>
      <w:r w:rsidR="003C138E">
        <w:t>following</w:t>
      </w:r>
      <w:r w:rsidR="00762B32">
        <w:t xml:space="preserve"> question prompts</w:t>
      </w:r>
      <w:r w:rsidR="00992072">
        <w:t xml:space="preserve"> on the slide</w:t>
      </w:r>
      <w:r w:rsidR="009B2F63">
        <w:t>:</w:t>
      </w:r>
    </w:p>
    <w:p w14:paraId="0D36F04F" w14:textId="77777777" w:rsidR="009B2F63" w:rsidRDefault="009B2F63" w:rsidP="00882672">
      <w:pPr>
        <w:pStyle w:val="ListBullet2"/>
      </w:pPr>
      <w:r>
        <w:t>How does this information relate to finding the volume of a cylinder?</w:t>
      </w:r>
    </w:p>
    <w:p w14:paraId="50485E7C" w14:textId="16A8B037" w:rsidR="009B2F63" w:rsidRDefault="00992072" w:rsidP="00882672">
      <w:pPr>
        <w:pStyle w:val="ListBullet2"/>
      </w:pPr>
      <w:r>
        <w:t>How can I write the volume of a cylinder as a formula?</w:t>
      </w:r>
    </w:p>
    <w:p w14:paraId="6EB3D2A7" w14:textId="6D8669E4" w:rsidR="00094C3E" w:rsidRDefault="00094C3E" w:rsidP="00E7636A">
      <w:pPr>
        <w:pStyle w:val="FeatureBox"/>
      </w:pPr>
      <w:r>
        <w:t xml:space="preserve">In their discussions, students should be able to compare </w:t>
      </w:r>
      <w:r w:rsidR="00951A15">
        <w:t>the words cross-section</w:t>
      </w:r>
      <w:r w:rsidR="001C4542">
        <w:t>, layers and bean total</w:t>
      </w:r>
      <w:r w:rsidR="00951A15">
        <w:t xml:space="preserve"> with </w:t>
      </w:r>
      <w:r w:rsidR="001C4542">
        <w:t>the</w:t>
      </w:r>
      <w:r w:rsidR="00951A15">
        <w:t xml:space="preserve"> volume formula in </w:t>
      </w:r>
      <w:proofErr w:type="gramStart"/>
      <w:r w:rsidR="00951A15">
        <w:t>words</w:t>
      </w:r>
      <w:r w:rsidR="003867B0">
        <w:t>,</w:t>
      </w:r>
      <w:r w:rsidR="00B85202">
        <w:t xml:space="preserve"> and</w:t>
      </w:r>
      <w:proofErr w:type="gramEnd"/>
      <w:r w:rsidR="00B85202">
        <w:t xml:space="preserve"> identify </w:t>
      </w:r>
      <w:r w:rsidR="003867B0">
        <w:t xml:space="preserve">that </w:t>
      </w:r>
      <w:r w:rsidR="00E16EA3">
        <w:t xml:space="preserve">they need </w:t>
      </w:r>
      <w:r w:rsidR="001717A5">
        <w:t xml:space="preserve">to include </w:t>
      </w:r>
      <w:r w:rsidR="00E16EA3">
        <w:t>the formula for the area of a circle</w:t>
      </w:r>
      <w:r w:rsidR="001717A5">
        <w:t xml:space="preserve"> in the volume of a cylinder</w:t>
      </w:r>
      <w:r w:rsidR="00E16EA3">
        <w:t>.</w:t>
      </w:r>
    </w:p>
    <w:p w14:paraId="557552E0" w14:textId="10E9D1BF" w:rsidR="005B272F" w:rsidRDefault="0073246B" w:rsidP="002A5465">
      <w:pPr>
        <w:pStyle w:val="ListNumber"/>
      </w:pPr>
      <w:r>
        <w:t xml:space="preserve">Conduct a class discussion </w:t>
      </w:r>
      <w:r w:rsidR="003D2C3A">
        <w:t xml:space="preserve">comparing different groups’ </w:t>
      </w:r>
      <w:r w:rsidR="00C17D0F">
        <w:t>formulas for finding the volume of a cylinder.</w:t>
      </w:r>
    </w:p>
    <w:p w14:paraId="2438FC6D" w14:textId="589939B3" w:rsidR="00D800D3" w:rsidRDefault="001717A5" w:rsidP="002A5465">
      <w:pPr>
        <w:pStyle w:val="ListNumber"/>
      </w:pPr>
      <w:r>
        <w:t xml:space="preserve">Display slide 14 of the PowerPoint (PAC PPT) </w:t>
      </w:r>
      <w:r w:rsidR="00B361F9">
        <w:t>to explicitly explain the volume of a cylinder in</w:t>
      </w:r>
      <w:r w:rsidR="00C537DB">
        <w:t xml:space="preserve"> both words and formula.</w:t>
      </w:r>
    </w:p>
    <w:p w14:paraId="6D278366" w14:textId="77777777" w:rsidR="003D4ED7" w:rsidRPr="00882672" w:rsidRDefault="003D4ED7" w:rsidP="00882672">
      <w:r>
        <w:br w:type="page"/>
      </w:r>
    </w:p>
    <w:p w14:paraId="140858F5" w14:textId="5C4C10A5"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0D13AF0C" w14:textId="6577B609" w:rsidR="001849B0" w:rsidRDefault="001849B0" w:rsidP="00E364AA">
      <w:pPr>
        <w:rPr>
          <w:rStyle w:val="Strong"/>
        </w:rPr>
      </w:pPr>
      <w:r>
        <w:rPr>
          <w:rStyle w:val="Strong"/>
        </w:rPr>
        <w:t>Warm up</w:t>
      </w:r>
    </w:p>
    <w:p w14:paraId="2DC9555F" w14:textId="7D5C6039" w:rsidR="00C7746D" w:rsidRPr="00C7746D" w:rsidRDefault="00C7746D" w:rsidP="00C7746D">
      <w:pPr>
        <w:pStyle w:val="ListBullet"/>
        <w:rPr>
          <w:rStyle w:val="Strong"/>
          <w:b w:val="0"/>
          <w:bCs w:val="0"/>
        </w:rPr>
      </w:pPr>
      <w:r>
        <w:rPr>
          <w:rStyle w:val="Strong"/>
          <w:b w:val="0"/>
          <w:bCs w:val="0"/>
        </w:rPr>
        <w:t xml:space="preserve">Provide </w:t>
      </w:r>
      <w:r w:rsidRPr="00C7746D">
        <w:rPr>
          <w:rStyle w:val="Strong"/>
          <w:b w:val="0"/>
          <w:bCs w:val="0"/>
        </w:rPr>
        <w:t xml:space="preserve">3D solids, packaging or objects for students to hold and discuss </w:t>
      </w:r>
      <w:r>
        <w:rPr>
          <w:rStyle w:val="Strong"/>
          <w:b w:val="0"/>
          <w:bCs w:val="0"/>
        </w:rPr>
        <w:t>which of them are</w:t>
      </w:r>
      <w:r w:rsidRPr="00C7746D">
        <w:rPr>
          <w:rStyle w:val="Strong"/>
          <w:b w:val="0"/>
          <w:bCs w:val="0"/>
        </w:rPr>
        <w:t xml:space="preserve"> prism</w:t>
      </w:r>
      <w:r>
        <w:rPr>
          <w:rStyle w:val="Strong"/>
          <w:b w:val="0"/>
          <w:bCs w:val="0"/>
        </w:rPr>
        <w:t>s</w:t>
      </w:r>
      <w:r w:rsidRPr="00C7746D">
        <w:rPr>
          <w:rStyle w:val="Strong"/>
          <w:b w:val="0"/>
          <w:bCs w:val="0"/>
        </w:rPr>
        <w:t>.</w:t>
      </w:r>
    </w:p>
    <w:p w14:paraId="1FDCEBAA" w14:textId="5722252D" w:rsidR="00C7746D" w:rsidRPr="00C7746D" w:rsidRDefault="00E2086C" w:rsidP="00C7746D">
      <w:pPr>
        <w:pStyle w:val="ListBullet"/>
        <w:rPr>
          <w:rStyle w:val="Strong"/>
          <w:b w:val="0"/>
          <w:bCs w:val="0"/>
        </w:rPr>
      </w:pPr>
      <w:r>
        <w:rPr>
          <w:rStyle w:val="Strong"/>
          <w:b w:val="0"/>
          <w:bCs w:val="0"/>
        </w:rPr>
        <w:t>I</w:t>
      </w:r>
      <w:r w:rsidR="00C7746D" w:rsidRPr="00C7746D">
        <w:rPr>
          <w:rStyle w:val="Strong"/>
          <w:b w:val="0"/>
          <w:bCs w:val="0"/>
        </w:rPr>
        <w:t xml:space="preserve">f students are not confident describing prisms or cross-sections, revisiting these concepts before continuing with this learning episode may be beneficial. </w:t>
      </w:r>
    </w:p>
    <w:p w14:paraId="4ED16C88" w14:textId="34449871" w:rsidR="00EC5280" w:rsidRPr="00ED0913" w:rsidRDefault="00C7746D" w:rsidP="00EC5280">
      <w:pPr>
        <w:pStyle w:val="ListBullet"/>
        <w:rPr>
          <w:rStyle w:val="Strong"/>
        </w:rPr>
      </w:pPr>
      <w:r w:rsidRPr="00C7746D">
        <w:rPr>
          <w:rStyle w:val="Strong"/>
          <w:b w:val="0"/>
          <w:bCs w:val="0"/>
        </w:rPr>
        <w:t xml:space="preserve">Challenge students to draw </w:t>
      </w:r>
      <w:r>
        <w:rPr>
          <w:rStyle w:val="Strong"/>
          <w:b w:val="0"/>
          <w:bCs w:val="0"/>
        </w:rPr>
        <w:t>solids</w:t>
      </w:r>
      <w:r w:rsidRPr="00C7746D">
        <w:rPr>
          <w:rStyle w:val="Strong"/>
          <w:b w:val="0"/>
          <w:bCs w:val="0"/>
        </w:rPr>
        <w:t xml:space="preserve"> to add to each category</w:t>
      </w:r>
      <w:r>
        <w:rPr>
          <w:rStyle w:val="Strong"/>
          <w:b w:val="0"/>
          <w:bCs w:val="0"/>
        </w:rPr>
        <w:t>.</w:t>
      </w:r>
    </w:p>
    <w:p w14:paraId="1CA583EB" w14:textId="71F2DCF6" w:rsidR="00FA4284" w:rsidRPr="0073637A" w:rsidRDefault="001849B0" w:rsidP="00E364AA">
      <w:pPr>
        <w:rPr>
          <w:rStyle w:val="Strong"/>
        </w:rPr>
      </w:pPr>
      <w:r>
        <w:rPr>
          <w:rStyle w:val="Strong"/>
        </w:rPr>
        <w:t>Launch</w:t>
      </w:r>
    </w:p>
    <w:p w14:paraId="3DA0795C" w14:textId="65774C54" w:rsidR="00D5464C" w:rsidRPr="00B8183A" w:rsidRDefault="00D5464C" w:rsidP="00D5464C">
      <w:pPr>
        <w:pStyle w:val="ListBullet"/>
        <w:rPr>
          <w:b/>
        </w:rPr>
      </w:pPr>
      <w:r>
        <w:t>S</w:t>
      </w:r>
      <w:r w:rsidRPr="00B8183A">
        <w:t xml:space="preserve">how students </w:t>
      </w:r>
      <w:r>
        <w:t xml:space="preserve">how </w:t>
      </w:r>
      <w:r w:rsidRPr="00B8183A">
        <w:t xml:space="preserve">cylinders </w:t>
      </w:r>
      <w:r>
        <w:t>are applied in</w:t>
      </w:r>
      <w:r w:rsidRPr="00B8183A">
        <w:t xml:space="preserve"> senior math</w:t>
      </w:r>
      <w:r>
        <w:t>ematic</w:t>
      </w:r>
      <w:r w:rsidRPr="00B8183A">
        <w:t>s</w:t>
      </w:r>
      <w:r>
        <w:t xml:space="preserve">, for example, compound solids, 3D modelling, volumes of </w:t>
      </w:r>
      <w:r w:rsidR="00B471B3">
        <w:t xml:space="preserve">a solid of </w:t>
      </w:r>
      <w:r>
        <w:t>revolution.</w:t>
      </w:r>
    </w:p>
    <w:p w14:paraId="505C93D7" w14:textId="4335BF9A" w:rsidR="00D5464C" w:rsidRDefault="00D5464C" w:rsidP="00D5464C">
      <w:pPr>
        <w:pStyle w:val="ListBullet"/>
        <w:rPr>
          <w:bCs/>
        </w:rPr>
      </w:pPr>
      <w:r w:rsidRPr="00441E2B">
        <w:rPr>
          <w:bCs/>
        </w:rPr>
        <w:t>Provide cards with each pro</w:t>
      </w:r>
      <w:r>
        <w:rPr>
          <w:bCs/>
        </w:rPr>
        <w:t>duct</w:t>
      </w:r>
      <w:r w:rsidRPr="00441E2B">
        <w:rPr>
          <w:bCs/>
        </w:rPr>
        <w:t xml:space="preserve"> and its reasoning for students to match</w:t>
      </w:r>
      <w:r>
        <w:rPr>
          <w:bCs/>
        </w:rPr>
        <w:t>.</w:t>
      </w:r>
    </w:p>
    <w:p w14:paraId="691CDB46" w14:textId="10CA864E" w:rsidR="00060D87" w:rsidRDefault="00565E1D" w:rsidP="00D5464C">
      <w:pPr>
        <w:pStyle w:val="ListBullet"/>
        <w:rPr>
          <w:bCs/>
        </w:rPr>
      </w:pPr>
      <w:r>
        <w:rPr>
          <w:bCs/>
        </w:rPr>
        <w:t>Provide further prompts</w:t>
      </w:r>
      <w:r w:rsidR="0007398A">
        <w:rPr>
          <w:bCs/>
        </w:rPr>
        <w:t>, such as ‘Where do we see cylinders in real life?’ to help students start</w:t>
      </w:r>
      <w:r w:rsidR="007B4DA9">
        <w:rPr>
          <w:bCs/>
        </w:rPr>
        <w:t xml:space="preserve"> </w:t>
      </w:r>
      <w:r w:rsidR="0007398A">
        <w:rPr>
          <w:bCs/>
        </w:rPr>
        <w:t xml:space="preserve">contributing to </w:t>
      </w:r>
      <w:r w:rsidR="007B4DA9">
        <w:rPr>
          <w:bCs/>
        </w:rPr>
        <w:t>the discussion.</w:t>
      </w:r>
    </w:p>
    <w:p w14:paraId="0D75D38B" w14:textId="6EFB6799" w:rsidR="001849B0" w:rsidRPr="001849B0" w:rsidRDefault="001849B0" w:rsidP="001849B0">
      <w:pPr>
        <w:pStyle w:val="ListBullet"/>
        <w:numPr>
          <w:ilvl w:val="0"/>
          <w:numId w:val="0"/>
        </w:numPr>
        <w:ind w:left="567" w:hanging="567"/>
        <w:rPr>
          <w:rStyle w:val="Strong"/>
        </w:rPr>
      </w:pPr>
      <w:r w:rsidRPr="001849B0">
        <w:rPr>
          <w:rStyle w:val="Strong"/>
        </w:rPr>
        <w:t>Explore</w:t>
      </w:r>
    </w:p>
    <w:p w14:paraId="3F2F5903" w14:textId="77777777" w:rsidR="006D2363" w:rsidRDefault="006D2363" w:rsidP="006D2363">
      <w:pPr>
        <w:pStyle w:val="ListBullet"/>
        <w:rPr>
          <w:bCs/>
        </w:rPr>
      </w:pPr>
      <w:r>
        <w:rPr>
          <w:bCs/>
        </w:rPr>
        <w:t>Students could explore further drawings of cylinders looking at top and side views.</w:t>
      </w:r>
    </w:p>
    <w:p w14:paraId="7ED32C36" w14:textId="07B7440C" w:rsidR="001849B0" w:rsidRPr="001849B0" w:rsidRDefault="001849B0" w:rsidP="001849B0">
      <w:pPr>
        <w:pStyle w:val="ListBullet"/>
        <w:numPr>
          <w:ilvl w:val="0"/>
          <w:numId w:val="0"/>
        </w:numPr>
        <w:ind w:left="567" w:hanging="567"/>
        <w:rPr>
          <w:rStyle w:val="Strong"/>
        </w:rPr>
      </w:pPr>
      <w:r w:rsidRPr="001849B0">
        <w:rPr>
          <w:rStyle w:val="Strong"/>
        </w:rPr>
        <w:t>Summarise</w:t>
      </w:r>
    </w:p>
    <w:p w14:paraId="490118AA" w14:textId="35AB1F9B" w:rsidR="001849B0" w:rsidRDefault="00D57003" w:rsidP="001849B0">
      <w:pPr>
        <w:pStyle w:val="ListBullet"/>
        <w:rPr>
          <w:bCs/>
        </w:rPr>
      </w:pPr>
      <w:r>
        <w:rPr>
          <w:bCs/>
        </w:rPr>
        <w:t xml:space="preserve">Students could be advised to use the cards from the </w:t>
      </w:r>
      <w:proofErr w:type="gramStart"/>
      <w:r>
        <w:rPr>
          <w:bCs/>
        </w:rPr>
        <w:t>Warm up</w:t>
      </w:r>
      <w:proofErr w:type="gramEnd"/>
      <w:r>
        <w:rPr>
          <w:bCs/>
        </w:rPr>
        <w:t xml:space="preserve"> activity to help create their examples and non-examples for their Frayer diagrams.</w:t>
      </w:r>
    </w:p>
    <w:p w14:paraId="4B000A0A" w14:textId="241E2EC3" w:rsidR="001849B0" w:rsidRPr="001849B0" w:rsidRDefault="001849B0" w:rsidP="001849B0">
      <w:pPr>
        <w:pStyle w:val="ListBullet"/>
        <w:numPr>
          <w:ilvl w:val="0"/>
          <w:numId w:val="0"/>
        </w:numPr>
        <w:ind w:left="567" w:hanging="567"/>
        <w:rPr>
          <w:rStyle w:val="Strong"/>
        </w:rPr>
      </w:pPr>
      <w:r w:rsidRPr="001849B0">
        <w:rPr>
          <w:rStyle w:val="Strong"/>
        </w:rPr>
        <w:t>Apply</w:t>
      </w:r>
    </w:p>
    <w:p w14:paraId="326C2789" w14:textId="3DCA8127" w:rsidR="00E30A6E" w:rsidRDefault="009E3CDB" w:rsidP="00E30A6E">
      <w:pPr>
        <w:pStyle w:val="ListBullet"/>
        <w:rPr>
          <w:bCs/>
        </w:rPr>
      </w:pPr>
      <w:r w:rsidRPr="00C7746D">
        <w:rPr>
          <w:bCs/>
        </w:rPr>
        <w:t xml:space="preserve">Bring in a variety of tins or other products so that students can compare methods for </w:t>
      </w:r>
      <w:r w:rsidR="00045515">
        <w:rPr>
          <w:bCs/>
        </w:rPr>
        <w:t>different</w:t>
      </w:r>
      <w:r w:rsidRPr="00C7746D">
        <w:rPr>
          <w:bCs/>
        </w:rPr>
        <w:t xml:space="preserve"> tins</w:t>
      </w:r>
      <w:r>
        <w:rPr>
          <w:bCs/>
        </w:rPr>
        <w:t>.</w:t>
      </w:r>
    </w:p>
    <w:p w14:paraId="106498BC" w14:textId="242EDAF4" w:rsidR="00E30A6E" w:rsidRPr="00B8183A" w:rsidRDefault="00E30A6E" w:rsidP="00E30A6E">
      <w:pPr>
        <w:pStyle w:val="ListBullet"/>
        <w:rPr>
          <w:bCs/>
        </w:rPr>
      </w:pPr>
      <w:r w:rsidRPr="00B8183A">
        <w:rPr>
          <w:bCs/>
        </w:rPr>
        <w:t xml:space="preserve">Provide students with </w:t>
      </w:r>
      <w:r w:rsidR="004B1C59">
        <w:rPr>
          <w:bCs/>
        </w:rPr>
        <w:t>modelling clay</w:t>
      </w:r>
      <w:r w:rsidRPr="00B8183A">
        <w:rPr>
          <w:bCs/>
        </w:rPr>
        <w:t xml:space="preserve"> to roll and cut </w:t>
      </w:r>
      <w:r w:rsidR="00D07104">
        <w:rPr>
          <w:bCs/>
        </w:rPr>
        <w:t>into</w:t>
      </w:r>
      <w:r w:rsidRPr="00B8183A">
        <w:rPr>
          <w:bCs/>
        </w:rPr>
        <w:t xml:space="preserve"> cylinders or use cylinder moulds.</w:t>
      </w:r>
      <w:r>
        <w:rPr>
          <w:bCs/>
        </w:rPr>
        <w:t xml:space="preserve"> Students </w:t>
      </w:r>
      <w:r w:rsidR="00045515">
        <w:rPr>
          <w:bCs/>
        </w:rPr>
        <w:t xml:space="preserve">then </w:t>
      </w:r>
      <w:r>
        <w:rPr>
          <w:bCs/>
        </w:rPr>
        <w:t>u</w:t>
      </w:r>
      <w:r w:rsidRPr="00B8183A">
        <w:rPr>
          <w:bCs/>
        </w:rPr>
        <w:t>se dental floss to cut cross</w:t>
      </w:r>
      <w:r>
        <w:rPr>
          <w:bCs/>
        </w:rPr>
        <w:t>-</w:t>
      </w:r>
      <w:r w:rsidRPr="00B8183A">
        <w:rPr>
          <w:bCs/>
        </w:rPr>
        <w:t>section</w:t>
      </w:r>
      <w:r>
        <w:rPr>
          <w:bCs/>
        </w:rPr>
        <w:t xml:space="preserve">s, discussing </w:t>
      </w:r>
      <w:r w:rsidR="00045515">
        <w:rPr>
          <w:bCs/>
        </w:rPr>
        <w:t xml:space="preserve">the </w:t>
      </w:r>
      <w:r>
        <w:rPr>
          <w:bCs/>
        </w:rPr>
        <w:t>shape</w:t>
      </w:r>
      <w:r w:rsidR="00045515">
        <w:rPr>
          <w:bCs/>
        </w:rPr>
        <w:t xml:space="preserve"> of the cross sections.</w:t>
      </w:r>
    </w:p>
    <w:p w14:paraId="3EA363FC" w14:textId="5F41F041" w:rsidR="009E3CDB" w:rsidRPr="00E30A6E" w:rsidRDefault="00E30A6E" w:rsidP="00E30A6E">
      <w:pPr>
        <w:pStyle w:val="ListBullet"/>
        <w:rPr>
          <w:bCs/>
        </w:rPr>
      </w:pPr>
      <w:r>
        <w:rPr>
          <w:bCs/>
        </w:rPr>
        <w:lastRenderedPageBreak/>
        <w:t>Provide further information for students to compare different methods for calculating the number of beans. For example, the dimensions of the tin or the weight of a single bean.</w:t>
      </w:r>
    </w:p>
    <w:p w14:paraId="7EF5CAC5" w14:textId="18BD7198" w:rsidR="00633A4A" w:rsidRDefault="00633A4A" w:rsidP="00E44750">
      <w:pPr>
        <w:pStyle w:val="Heading3"/>
      </w:pPr>
      <w:r w:rsidRPr="00633A4A">
        <w:t>Suggested opportunities for assessment</w:t>
      </w:r>
    </w:p>
    <w:p w14:paraId="45183521" w14:textId="73069DBA" w:rsidR="00A81B75" w:rsidRPr="0073637A" w:rsidRDefault="00EC5280" w:rsidP="00A81B75">
      <w:pPr>
        <w:rPr>
          <w:rStyle w:val="Strong"/>
        </w:rPr>
      </w:pPr>
      <w:bookmarkStart w:id="0" w:name="_Hlk147833561"/>
      <w:r>
        <w:rPr>
          <w:rStyle w:val="Strong"/>
        </w:rPr>
        <w:t>Warm up</w:t>
      </w:r>
    </w:p>
    <w:p w14:paraId="7FE36739" w14:textId="60B2576F" w:rsidR="00E364AA" w:rsidRPr="00E364AA" w:rsidRDefault="006B76B2" w:rsidP="00E364AA">
      <w:pPr>
        <w:pStyle w:val="ListBullet"/>
      </w:pPr>
      <w:r>
        <w:t xml:space="preserve">Observe how students group the cards and listen </w:t>
      </w:r>
      <w:r w:rsidR="00E70200">
        <w:t xml:space="preserve">to discussions to assess </w:t>
      </w:r>
      <w:r w:rsidR="005B7B6B">
        <w:t>students’</w:t>
      </w:r>
      <w:r w:rsidR="00E70200">
        <w:t xml:space="preserve"> prior knowledge of prisms.</w:t>
      </w:r>
    </w:p>
    <w:p w14:paraId="6D3DDB67" w14:textId="31D1F2D7" w:rsidR="00EC5280" w:rsidRPr="001849B0" w:rsidRDefault="00EC5280" w:rsidP="00EC5280">
      <w:pPr>
        <w:pStyle w:val="ListBullet"/>
        <w:numPr>
          <w:ilvl w:val="0"/>
          <w:numId w:val="0"/>
        </w:numPr>
        <w:ind w:left="567" w:hanging="567"/>
        <w:rPr>
          <w:rStyle w:val="Strong"/>
        </w:rPr>
      </w:pPr>
      <w:r>
        <w:rPr>
          <w:rStyle w:val="Strong"/>
        </w:rPr>
        <w:t>Launch</w:t>
      </w:r>
    </w:p>
    <w:bookmarkEnd w:id="0"/>
    <w:p w14:paraId="65925E16" w14:textId="77777777" w:rsidR="00E75945" w:rsidRPr="00A81B75" w:rsidRDefault="00E75945" w:rsidP="00E75945">
      <w:pPr>
        <w:pStyle w:val="ListBullet"/>
        <w:rPr>
          <w:b/>
        </w:rPr>
      </w:pPr>
      <w:r>
        <w:rPr>
          <w:bCs/>
        </w:rPr>
        <w:t>Observe students’ responses to assess their ability to describe a cylinder and compare cylinders to other prisms and solids.</w:t>
      </w:r>
    </w:p>
    <w:p w14:paraId="1A90A522" w14:textId="77777777" w:rsidR="00EC5280" w:rsidRPr="001849B0" w:rsidRDefault="00EC5280" w:rsidP="00EC5280">
      <w:pPr>
        <w:pStyle w:val="ListBullet"/>
        <w:numPr>
          <w:ilvl w:val="0"/>
          <w:numId w:val="0"/>
        </w:numPr>
        <w:ind w:left="567" w:hanging="567"/>
        <w:rPr>
          <w:rStyle w:val="Strong"/>
        </w:rPr>
      </w:pPr>
      <w:r w:rsidRPr="001849B0">
        <w:rPr>
          <w:rStyle w:val="Strong"/>
        </w:rPr>
        <w:t>Explore</w:t>
      </w:r>
    </w:p>
    <w:p w14:paraId="6818CB1D" w14:textId="7755F562" w:rsidR="0055375D" w:rsidRPr="00EA6791" w:rsidRDefault="0055375D" w:rsidP="0055375D">
      <w:pPr>
        <w:pStyle w:val="ListBullet"/>
        <w:rPr>
          <w:bCs/>
        </w:rPr>
      </w:pPr>
      <w:r>
        <w:rPr>
          <w:bCs/>
        </w:rPr>
        <w:t xml:space="preserve">Observe students’ </w:t>
      </w:r>
      <w:r w:rsidR="009F4293">
        <w:rPr>
          <w:bCs/>
        </w:rPr>
        <w:t xml:space="preserve">drawing of nets of cylinders and their pair </w:t>
      </w:r>
      <w:r>
        <w:rPr>
          <w:bCs/>
        </w:rPr>
        <w:t>discussions.</w:t>
      </w:r>
    </w:p>
    <w:p w14:paraId="509808D4" w14:textId="77777777" w:rsidR="00EC5280" w:rsidRPr="001849B0" w:rsidRDefault="00EC5280" w:rsidP="00EC5280">
      <w:pPr>
        <w:pStyle w:val="ListBullet"/>
        <w:numPr>
          <w:ilvl w:val="0"/>
          <w:numId w:val="0"/>
        </w:numPr>
        <w:ind w:left="567" w:hanging="567"/>
        <w:rPr>
          <w:rStyle w:val="Strong"/>
        </w:rPr>
      </w:pPr>
      <w:r w:rsidRPr="001849B0">
        <w:rPr>
          <w:rStyle w:val="Strong"/>
        </w:rPr>
        <w:t>Summarise</w:t>
      </w:r>
    </w:p>
    <w:p w14:paraId="1AC38734" w14:textId="1E36371D" w:rsidR="00EC5280" w:rsidRPr="00EA6791" w:rsidRDefault="00A023EB" w:rsidP="00EA6791">
      <w:pPr>
        <w:pStyle w:val="ListBullet"/>
        <w:rPr>
          <w:bCs/>
        </w:rPr>
      </w:pPr>
      <w:r>
        <w:rPr>
          <w:bCs/>
        </w:rPr>
        <w:t xml:space="preserve">Collect </w:t>
      </w:r>
      <w:r w:rsidR="00EE16CC">
        <w:rPr>
          <w:bCs/>
        </w:rPr>
        <w:t>students'</w:t>
      </w:r>
      <w:r>
        <w:rPr>
          <w:bCs/>
        </w:rPr>
        <w:t xml:space="preserve"> Frayer diagrams as evidence of student understanding of </w:t>
      </w:r>
      <w:r w:rsidR="008F5C0E">
        <w:rPr>
          <w:bCs/>
        </w:rPr>
        <w:t>a cylinder.</w:t>
      </w:r>
    </w:p>
    <w:p w14:paraId="5A268C5D" w14:textId="77777777" w:rsidR="00EC5280" w:rsidRPr="001849B0" w:rsidRDefault="00EC5280" w:rsidP="00EC5280">
      <w:pPr>
        <w:pStyle w:val="ListBullet"/>
        <w:numPr>
          <w:ilvl w:val="0"/>
          <w:numId w:val="0"/>
        </w:numPr>
        <w:ind w:left="567" w:hanging="567"/>
        <w:rPr>
          <w:rStyle w:val="Strong"/>
        </w:rPr>
      </w:pPr>
      <w:r w:rsidRPr="001849B0">
        <w:rPr>
          <w:rStyle w:val="Strong"/>
        </w:rPr>
        <w:t>Apply</w:t>
      </w:r>
    </w:p>
    <w:p w14:paraId="7D093B59" w14:textId="77777777" w:rsidR="00E75945" w:rsidRPr="00B629D9" w:rsidRDefault="00E75945" w:rsidP="00E75945">
      <w:pPr>
        <w:pStyle w:val="ListBullet"/>
        <w:rPr>
          <w:bCs/>
        </w:rPr>
      </w:pPr>
      <w:r>
        <w:rPr>
          <w:bCs/>
        </w:rPr>
        <w:t>Use student contributions to determine what students know about cylinders, prisms and volume.</w:t>
      </w:r>
    </w:p>
    <w:p w14:paraId="1550F768" w14:textId="77777777" w:rsidR="00E75945" w:rsidRDefault="00E75945" w:rsidP="00E75945">
      <w:pPr>
        <w:pStyle w:val="ListBullet"/>
        <w:rPr>
          <w:bCs/>
        </w:rPr>
      </w:pPr>
      <w:r>
        <w:rPr>
          <w:bCs/>
        </w:rPr>
        <w:t>Observe students’ reasoning recorded on vertical non-permanent surfaces and through discussions to assess their geometrical reasoning and understanding of the properties of a cylinder.</w:t>
      </w:r>
    </w:p>
    <w:p w14:paraId="2C86FF6B" w14:textId="5F508FBE" w:rsidR="0084631E" w:rsidRDefault="0084631E" w:rsidP="0084631E">
      <w:r>
        <w:br w:type="page"/>
      </w:r>
    </w:p>
    <w:p w14:paraId="3AA64228" w14:textId="79647AB4" w:rsidR="00D974BF" w:rsidRDefault="0070190E" w:rsidP="095C3ACB">
      <w:pPr>
        <w:pStyle w:val="Heading2"/>
        <w:rPr>
          <w:rStyle w:val="Heading2Char"/>
        </w:rPr>
      </w:pPr>
      <w:bookmarkStart w:id="1" w:name="_Appendix_A"/>
      <w:bookmarkEnd w:id="1"/>
      <w:r>
        <w:lastRenderedPageBreak/>
        <w:t>Appendix</w:t>
      </w:r>
      <w:r w:rsidR="00783D18">
        <w:t xml:space="preserve"> </w:t>
      </w:r>
      <w:r w:rsidR="00DF4A37">
        <w:t>A</w:t>
      </w:r>
    </w:p>
    <w:p w14:paraId="0077DE9F" w14:textId="4BFC9E0A" w:rsidR="00CA450C" w:rsidRPr="00B27C56" w:rsidRDefault="00D576A4" w:rsidP="095C3ACB">
      <w:pPr>
        <w:pStyle w:val="Heading3"/>
      </w:pPr>
      <w:bookmarkStart w:id="2" w:name="_Cartesian_chess_–"/>
      <w:bookmarkEnd w:id="2"/>
      <w:r>
        <w:t>Card sort</w:t>
      </w:r>
    </w:p>
    <w:tbl>
      <w:tblPr>
        <w:tblStyle w:val="TableGrid"/>
        <w:tblW w:w="0" w:type="auto"/>
        <w:tblLook w:val="04A0" w:firstRow="1" w:lastRow="0" w:firstColumn="1" w:lastColumn="0" w:noHBand="0" w:noVBand="1"/>
        <w:tblDescription w:val="Appendix A table with examples of 3D solids."/>
      </w:tblPr>
      <w:tblGrid>
        <w:gridCol w:w="4957"/>
        <w:gridCol w:w="4665"/>
      </w:tblGrid>
      <w:tr w:rsidR="00DB1BDC" w14:paraId="19834DA0" w14:textId="77777777" w:rsidTr="00B80B06">
        <w:trPr>
          <w:trHeight w:val="2835"/>
        </w:trPr>
        <w:tc>
          <w:tcPr>
            <w:tcW w:w="4957" w:type="dxa"/>
          </w:tcPr>
          <w:p w14:paraId="082BED6F" w14:textId="77777777" w:rsidR="00DB1BDC" w:rsidRDefault="00DB1BDC" w:rsidP="00B80B06">
            <w:r>
              <w:t>A</w:t>
            </w:r>
          </w:p>
          <w:p w14:paraId="184074B9" w14:textId="77777777" w:rsidR="00DB1BDC" w:rsidRDefault="00DB1BDC" w:rsidP="00B80B06">
            <w:pPr>
              <w:jc w:val="center"/>
            </w:pPr>
            <w:r>
              <w:rPr>
                <w:noProof/>
              </w:rPr>
              <w:drawing>
                <wp:inline distT="0" distB="0" distL="0" distR="0" wp14:anchorId="60DBCD1B" wp14:editId="6B5879D8">
                  <wp:extent cx="1388533" cy="1388533"/>
                  <wp:effectExtent l="0" t="0" r="0" b="0"/>
                  <wp:docPr id="1724402507" name="Graphic 20" descr="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2507" name="Graphic 20" descr="Co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391942" cy="1391942"/>
                          </a:xfrm>
                          <a:prstGeom prst="rect">
                            <a:avLst/>
                          </a:prstGeom>
                        </pic:spPr>
                      </pic:pic>
                    </a:graphicData>
                  </a:graphic>
                </wp:inline>
              </w:drawing>
            </w:r>
          </w:p>
        </w:tc>
        <w:tc>
          <w:tcPr>
            <w:tcW w:w="4665" w:type="dxa"/>
          </w:tcPr>
          <w:p w14:paraId="7BCA95ED" w14:textId="77777777" w:rsidR="00DB1BDC" w:rsidRDefault="00DB1BDC" w:rsidP="00B80B06">
            <w:pPr>
              <w:rPr>
                <w:noProof/>
              </w:rPr>
            </w:pPr>
            <w:r>
              <w:rPr>
                <w:noProof/>
              </w:rPr>
              <w:t>B</w:t>
            </w:r>
          </w:p>
          <w:p w14:paraId="25E69232" w14:textId="77777777" w:rsidR="00DB1BDC" w:rsidRDefault="00DB1BDC" w:rsidP="00B80B06">
            <w:pPr>
              <w:jc w:val="center"/>
            </w:pPr>
            <w:r>
              <w:rPr>
                <w:noProof/>
              </w:rPr>
              <mc:AlternateContent>
                <mc:Choice Requires="wps">
                  <w:drawing>
                    <wp:inline distT="0" distB="0" distL="0" distR="0" wp14:anchorId="3C474908" wp14:editId="15C99199">
                      <wp:extent cx="831809" cy="843608"/>
                      <wp:effectExtent l="0" t="0" r="26035" b="13970"/>
                      <wp:docPr id="1722376756" name="Cube 1" descr="A cube."/>
                      <wp:cNvGraphicFramePr/>
                      <a:graphic xmlns:a="http://schemas.openxmlformats.org/drawingml/2006/main">
                        <a:graphicData uri="http://schemas.microsoft.com/office/word/2010/wordprocessingShape">
                          <wps:wsp>
                            <wps:cNvSpPr/>
                            <wps:spPr>
                              <a:xfrm>
                                <a:off x="0" y="0"/>
                                <a:ext cx="831809" cy="843608"/>
                              </a:xfrm>
                              <a:prstGeom prst="cub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E5377F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 o:spid="_x0000_s1026" type="#_x0000_t16" alt="A cube." style="width:65.5pt;height:6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" filled="f" strokecolor="black [3213]" strokeweight="1pt">
                      <w10:anchorlock/>
                    </v:shape>
                  </w:pict>
                </mc:Fallback>
              </mc:AlternateContent>
            </w:r>
          </w:p>
        </w:tc>
      </w:tr>
      <w:tr w:rsidR="00DB1BDC" w14:paraId="68FD5560" w14:textId="77777777" w:rsidTr="00B80B06">
        <w:trPr>
          <w:trHeight w:val="2835"/>
        </w:trPr>
        <w:tc>
          <w:tcPr>
            <w:tcW w:w="4957" w:type="dxa"/>
          </w:tcPr>
          <w:p w14:paraId="5D45B536" w14:textId="77777777" w:rsidR="00DB1BDC" w:rsidRPr="00680AB4" w:rsidRDefault="00DB1BDC" w:rsidP="00B80B06">
            <w:pPr>
              <w:rPr>
                <w:noProof/>
                <w:color w:val="000000"/>
                <w:shd w:val="clear" w:color="auto" w:fill="FFFFFF"/>
              </w:rPr>
            </w:pPr>
            <w:r w:rsidRPr="00680AB4">
              <w:rPr>
                <w:noProof/>
                <w:color w:val="000000"/>
                <w:shd w:val="clear" w:color="auto" w:fill="FFFFFF"/>
              </w:rPr>
              <w:t>C</w:t>
            </w:r>
          </w:p>
          <w:p w14:paraId="5645BA66" w14:textId="77777777" w:rsidR="00DB1BDC" w:rsidRDefault="00DB1BDC" w:rsidP="00B80B06">
            <w:pPr>
              <w:jc w:val="center"/>
            </w:pPr>
            <w:r w:rsidRPr="00C54F10">
              <w:rPr>
                <w:b/>
                <w:noProof/>
                <w:color w:val="000000"/>
                <w:shd w:val="clear" w:color="auto" w:fill="FFFFFF"/>
              </w:rPr>
              <w:drawing>
                <wp:inline distT="0" distB="0" distL="0" distR="0" wp14:anchorId="70E35E51" wp14:editId="5DA62B0E">
                  <wp:extent cx="1708484" cy="1459920"/>
                  <wp:effectExtent l="0" t="0" r="6350" b="6985"/>
                  <wp:docPr id="363878172" name="Picture 4" descr="Triangular isosceles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78172" name="Picture 4" descr="Triangular isosceles pris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2561" cy="1463404"/>
                          </a:xfrm>
                          <a:prstGeom prst="rect">
                            <a:avLst/>
                          </a:prstGeom>
                          <a:noFill/>
                          <a:ln>
                            <a:noFill/>
                          </a:ln>
                        </pic:spPr>
                      </pic:pic>
                    </a:graphicData>
                  </a:graphic>
                </wp:inline>
              </w:drawing>
            </w:r>
          </w:p>
        </w:tc>
        <w:tc>
          <w:tcPr>
            <w:tcW w:w="4665" w:type="dxa"/>
          </w:tcPr>
          <w:p w14:paraId="4C0CB677" w14:textId="77777777" w:rsidR="00DB1BDC" w:rsidRPr="00680AB4" w:rsidRDefault="00DB1BDC" w:rsidP="00B80B06">
            <w:pPr>
              <w:rPr>
                <w:noProof/>
                <w:color w:val="000000"/>
                <w:shd w:val="clear" w:color="auto" w:fill="FFFFFF"/>
              </w:rPr>
            </w:pPr>
            <w:r w:rsidRPr="00680AB4">
              <w:rPr>
                <w:noProof/>
                <w:color w:val="000000"/>
                <w:shd w:val="clear" w:color="auto" w:fill="FFFFFF"/>
              </w:rPr>
              <w:t>D</w:t>
            </w:r>
          </w:p>
          <w:p w14:paraId="1EC0E426" w14:textId="77777777" w:rsidR="00DB1BDC" w:rsidRDefault="00DB1BDC" w:rsidP="00B80B06">
            <w:pPr>
              <w:jc w:val="center"/>
            </w:pPr>
            <w:r w:rsidRPr="00C54F10">
              <w:rPr>
                <w:noProof/>
                <w:color w:val="000000"/>
                <w:shd w:val="clear" w:color="auto" w:fill="FFFFFF"/>
              </w:rPr>
              <w:drawing>
                <wp:inline distT="0" distB="0" distL="0" distR="0" wp14:anchorId="4ACEAC00" wp14:editId="75A955C3">
                  <wp:extent cx="1786689" cy="1588168"/>
                  <wp:effectExtent l="0" t="0" r="4445" b="0"/>
                  <wp:docPr id="978685033" name="Picture 10" descr="An L shaped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L shaped prism.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237" cy="1591322"/>
                          </a:xfrm>
                          <a:prstGeom prst="rect">
                            <a:avLst/>
                          </a:prstGeom>
                          <a:noFill/>
                          <a:ln>
                            <a:noFill/>
                          </a:ln>
                        </pic:spPr>
                      </pic:pic>
                    </a:graphicData>
                  </a:graphic>
                </wp:inline>
              </w:drawing>
            </w:r>
          </w:p>
        </w:tc>
      </w:tr>
      <w:tr w:rsidR="00DB1BDC" w14:paraId="4A96DE93" w14:textId="77777777" w:rsidTr="00B80B06">
        <w:trPr>
          <w:trHeight w:val="2835"/>
        </w:trPr>
        <w:tc>
          <w:tcPr>
            <w:tcW w:w="4957" w:type="dxa"/>
          </w:tcPr>
          <w:p w14:paraId="59C14054" w14:textId="77777777" w:rsidR="00DB1BDC" w:rsidRPr="00680AB4" w:rsidRDefault="00DB1BDC" w:rsidP="00B80B06">
            <w:pPr>
              <w:rPr>
                <w:noProof/>
                <w:color w:val="000000"/>
                <w:shd w:val="clear" w:color="auto" w:fill="FFFFFF"/>
              </w:rPr>
            </w:pPr>
            <w:r w:rsidRPr="00680AB4">
              <w:rPr>
                <w:noProof/>
                <w:color w:val="000000"/>
                <w:shd w:val="clear" w:color="auto" w:fill="FFFFFF"/>
              </w:rPr>
              <w:t>E</w:t>
            </w:r>
          </w:p>
          <w:p w14:paraId="65CDCB67" w14:textId="77777777" w:rsidR="00DB1BDC" w:rsidRDefault="00DB1BDC" w:rsidP="00B80B06">
            <w:pPr>
              <w:jc w:val="center"/>
            </w:pPr>
            <w:r w:rsidRPr="00C54F10">
              <w:rPr>
                <w:noProof/>
                <w:color w:val="000000"/>
                <w:shd w:val="clear" w:color="auto" w:fill="FFFFFF"/>
              </w:rPr>
              <w:drawing>
                <wp:inline distT="0" distB="0" distL="0" distR="0" wp14:anchorId="7C4C0AE7" wp14:editId="0C4B43DF">
                  <wp:extent cx="2454442" cy="926385"/>
                  <wp:effectExtent l="0" t="0" r="3175" b="7620"/>
                  <wp:docPr id="838536022" name="Picture 8" descr="A right angled tri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right angled triangular pris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8787" cy="928025"/>
                          </a:xfrm>
                          <a:prstGeom prst="rect">
                            <a:avLst/>
                          </a:prstGeom>
                          <a:noFill/>
                          <a:ln>
                            <a:noFill/>
                          </a:ln>
                        </pic:spPr>
                      </pic:pic>
                    </a:graphicData>
                  </a:graphic>
                </wp:inline>
              </w:drawing>
            </w:r>
          </w:p>
        </w:tc>
        <w:tc>
          <w:tcPr>
            <w:tcW w:w="4665" w:type="dxa"/>
          </w:tcPr>
          <w:p w14:paraId="2301160C" w14:textId="77777777" w:rsidR="00DB1BDC" w:rsidRDefault="00DB1BDC" w:rsidP="00B80B06">
            <w:pPr>
              <w:rPr>
                <w:noProof/>
              </w:rPr>
            </w:pPr>
            <w:r>
              <w:rPr>
                <w:noProof/>
              </w:rPr>
              <w:t>F</w:t>
            </w:r>
          </w:p>
          <w:p w14:paraId="7BB785D9" w14:textId="77777777" w:rsidR="00DB1BDC" w:rsidRDefault="00DB1BDC" w:rsidP="00B80B06">
            <w:pPr>
              <w:jc w:val="center"/>
            </w:pPr>
            <w:r>
              <w:rPr>
                <w:noProof/>
              </w:rPr>
              <w:drawing>
                <wp:inline distT="0" distB="0" distL="0" distR="0" wp14:anchorId="3E77708B" wp14:editId="0725569F">
                  <wp:extent cx="2346961" cy="1179095"/>
                  <wp:effectExtent l="0" t="0" r="0" b="2540"/>
                  <wp:docPr id="1313882251" name="Picture 5" descr="Rect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82251" name="Picture 5" descr="Rectangular pris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2589" cy="1181922"/>
                          </a:xfrm>
                          <a:prstGeom prst="rect">
                            <a:avLst/>
                          </a:prstGeom>
                          <a:noFill/>
                          <a:ln>
                            <a:noFill/>
                          </a:ln>
                        </pic:spPr>
                      </pic:pic>
                    </a:graphicData>
                  </a:graphic>
                </wp:inline>
              </w:drawing>
            </w:r>
          </w:p>
        </w:tc>
      </w:tr>
      <w:tr w:rsidR="00DB1BDC" w14:paraId="37775A0A" w14:textId="77777777" w:rsidTr="00B80B06">
        <w:trPr>
          <w:trHeight w:val="2835"/>
        </w:trPr>
        <w:tc>
          <w:tcPr>
            <w:tcW w:w="4957" w:type="dxa"/>
          </w:tcPr>
          <w:p w14:paraId="18E59A47" w14:textId="77777777" w:rsidR="00DB1BDC" w:rsidRDefault="00DB1BDC" w:rsidP="00B80B06">
            <w:pPr>
              <w:rPr>
                <w:noProof/>
              </w:rPr>
            </w:pPr>
            <w:r>
              <w:rPr>
                <w:noProof/>
              </w:rPr>
              <w:t>G</w:t>
            </w:r>
          </w:p>
          <w:p w14:paraId="3B5C4659" w14:textId="77777777" w:rsidR="00DB1BDC" w:rsidRDefault="00DB1BDC" w:rsidP="00B80B06">
            <w:pPr>
              <w:jc w:val="center"/>
            </w:pPr>
            <w:r w:rsidRPr="00C54F10">
              <w:rPr>
                <w:noProof/>
                <w:color w:val="000000"/>
                <w:shd w:val="clear" w:color="auto" w:fill="FFFFFF"/>
              </w:rPr>
              <w:drawing>
                <wp:inline distT="0" distB="0" distL="0" distR="0" wp14:anchorId="3E78C83C" wp14:editId="3AA681A9">
                  <wp:extent cx="2045369" cy="1416844"/>
                  <wp:effectExtent l="0" t="0" r="0" b="0"/>
                  <wp:docPr id="681056809" name="Picture 9" descr="A hemi-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hemi-sphe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8122" cy="1418751"/>
                          </a:xfrm>
                          <a:prstGeom prst="rect">
                            <a:avLst/>
                          </a:prstGeom>
                          <a:noFill/>
                          <a:ln>
                            <a:noFill/>
                          </a:ln>
                        </pic:spPr>
                      </pic:pic>
                    </a:graphicData>
                  </a:graphic>
                </wp:inline>
              </w:drawing>
            </w:r>
          </w:p>
        </w:tc>
        <w:tc>
          <w:tcPr>
            <w:tcW w:w="4665" w:type="dxa"/>
          </w:tcPr>
          <w:p w14:paraId="5E0392C8" w14:textId="77777777" w:rsidR="00DB1BDC" w:rsidRDefault="00DB1BDC" w:rsidP="00B80B06">
            <w:pPr>
              <w:rPr>
                <w:noProof/>
              </w:rPr>
            </w:pPr>
            <w:r>
              <w:rPr>
                <w:noProof/>
              </w:rPr>
              <w:t>H</w:t>
            </w:r>
          </w:p>
          <w:p w14:paraId="4A22E350" w14:textId="77777777" w:rsidR="00DB1BDC" w:rsidRDefault="00DB1BDC" w:rsidP="00B80B06">
            <w:pPr>
              <w:jc w:val="center"/>
            </w:pPr>
            <w:r>
              <w:rPr>
                <w:noProof/>
              </w:rPr>
              <w:drawing>
                <wp:inline distT="0" distB="0" distL="0" distR="0" wp14:anchorId="20C8FE66" wp14:editId="59D445E7">
                  <wp:extent cx="1912620" cy="1135380"/>
                  <wp:effectExtent l="0" t="0" r="0" b="7620"/>
                  <wp:docPr id="1755895094" name="Picture 2" descr="Trapezoidal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95094" name="Picture 2" descr="Trapezoidal pris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2620" cy="1135380"/>
                          </a:xfrm>
                          <a:prstGeom prst="rect">
                            <a:avLst/>
                          </a:prstGeom>
                          <a:noFill/>
                          <a:ln>
                            <a:noFill/>
                          </a:ln>
                        </pic:spPr>
                      </pic:pic>
                    </a:graphicData>
                  </a:graphic>
                </wp:inline>
              </w:drawing>
            </w:r>
          </w:p>
        </w:tc>
      </w:tr>
      <w:tr w:rsidR="00DB1BDC" w14:paraId="2D037898" w14:textId="77777777" w:rsidTr="00B80B06">
        <w:trPr>
          <w:trHeight w:val="2835"/>
        </w:trPr>
        <w:tc>
          <w:tcPr>
            <w:tcW w:w="4957" w:type="dxa"/>
          </w:tcPr>
          <w:p w14:paraId="78C613A3" w14:textId="77777777" w:rsidR="00DB1BDC" w:rsidRPr="00C54F10" w:rsidRDefault="00DB1BDC" w:rsidP="00B80B06">
            <w:pPr>
              <w:rPr>
                <w:color w:val="000000"/>
                <w:shd w:val="clear" w:color="auto" w:fill="FFFFFF"/>
              </w:rPr>
            </w:pPr>
            <w:r w:rsidRPr="00C54F10">
              <w:rPr>
                <w:color w:val="000000"/>
                <w:shd w:val="clear" w:color="auto" w:fill="FFFFFF"/>
              </w:rPr>
              <w:lastRenderedPageBreak/>
              <w:t>I</w:t>
            </w:r>
          </w:p>
          <w:p w14:paraId="61EC4488" w14:textId="77777777" w:rsidR="00DB1BDC" w:rsidRDefault="00DB1BDC" w:rsidP="00B80B06">
            <w:pPr>
              <w:jc w:val="center"/>
            </w:pPr>
            <w:r w:rsidRPr="00C54F10">
              <w:rPr>
                <w:noProof/>
                <w:color w:val="000000"/>
                <w:shd w:val="clear" w:color="auto" w:fill="FFFFFF"/>
              </w:rPr>
              <w:drawing>
                <wp:inline distT="0" distB="0" distL="0" distR="0" wp14:anchorId="3F8A8742" wp14:editId="4073CEBC">
                  <wp:extent cx="2165684" cy="1371090"/>
                  <wp:effectExtent l="0" t="0" r="6350" b="635"/>
                  <wp:docPr id="1713684826" name="Picture 11" descr="A rectangular prism that has a half-cylinder removed from th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rectangular prism that has a half-cylinder removed from the top.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8854" cy="1373097"/>
                          </a:xfrm>
                          <a:prstGeom prst="rect">
                            <a:avLst/>
                          </a:prstGeom>
                          <a:noFill/>
                          <a:ln>
                            <a:noFill/>
                          </a:ln>
                        </pic:spPr>
                      </pic:pic>
                    </a:graphicData>
                  </a:graphic>
                </wp:inline>
              </w:drawing>
            </w:r>
          </w:p>
        </w:tc>
        <w:tc>
          <w:tcPr>
            <w:tcW w:w="4665" w:type="dxa"/>
          </w:tcPr>
          <w:p w14:paraId="400DFA09" w14:textId="77777777" w:rsidR="00DB1BDC" w:rsidRDefault="00DB1BDC" w:rsidP="00B80B06">
            <w:r>
              <w:t>J</w:t>
            </w:r>
          </w:p>
          <w:p w14:paraId="733E02EF" w14:textId="77777777" w:rsidR="00DB1BDC" w:rsidRDefault="00DB1BDC" w:rsidP="00B80B06">
            <w:pPr>
              <w:jc w:val="center"/>
            </w:pPr>
            <w:r>
              <w:rPr>
                <w:noProof/>
              </w:rPr>
              <w:drawing>
                <wp:inline distT="0" distB="0" distL="0" distR="0" wp14:anchorId="35CEE162" wp14:editId="5CA93355">
                  <wp:extent cx="1887794" cy="1345386"/>
                  <wp:effectExtent l="0" t="0" r="0" b="7620"/>
                  <wp:docPr id="721697234" name="Picture 1" descr="Hexagonal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97234" name="Picture 1" descr="Hexagonal prism."/>
                          <pic:cNvPicPr/>
                        </pic:nvPicPr>
                        <pic:blipFill>
                          <a:blip r:embed="rId42">
                            <a:extLst>
                              <a:ext uri="{28A0092B-C50C-407E-A947-70E740481C1C}">
                                <a14:useLocalDpi xmlns:a14="http://schemas.microsoft.com/office/drawing/2010/main" val="0"/>
                              </a:ext>
                            </a:extLst>
                          </a:blip>
                          <a:stretch>
                            <a:fillRect/>
                          </a:stretch>
                        </pic:blipFill>
                        <pic:spPr>
                          <a:xfrm>
                            <a:off x="0" y="0"/>
                            <a:ext cx="1887794" cy="1345386"/>
                          </a:xfrm>
                          <a:prstGeom prst="rect">
                            <a:avLst/>
                          </a:prstGeom>
                        </pic:spPr>
                      </pic:pic>
                    </a:graphicData>
                  </a:graphic>
                </wp:inline>
              </w:drawing>
            </w:r>
          </w:p>
        </w:tc>
      </w:tr>
      <w:tr w:rsidR="00DB1BDC" w14:paraId="5DDB5ADE" w14:textId="77777777" w:rsidTr="00B80B06">
        <w:trPr>
          <w:trHeight w:val="2835"/>
        </w:trPr>
        <w:tc>
          <w:tcPr>
            <w:tcW w:w="4957" w:type="dxa"/>
          </w:tcPr>
          <w:p w14:paraId="79363D1A" w14:textId="77777777" w:rsidR="00DB1BDC" w:rsidRDefault="00DB1BDC" w:rsidP="00B80B06">
            <w:pPr>
              <w:rPr>
                <w:noProof/>
              </w:rPr>
            </w:pPr>
            <w:r>
              <w:rPr>
                <w:noProof/>
              </w:rPr>
              <w:t>K</w:t>
            </w:r>
          </w:p>
          <w:p w14:paraId="30D2FF24" w14:textId="77777777" w:rsidR="00DB1BDC" w:rsidRPr="00C54F10" w:rsidRDefault="00DB1BDC" w:rsidP="00B80B06">
            <w:pPr>
              <w:jc w:val="center"/>
              <w:rPr>
                <w:color w:val="000000"/>
                <w:shd w:val="clear" w:color="auto" w:fill="FFFFFF"/>
              </w:rPr>
            </w:pPr>
            <w:r>
              <w:rPr>
                <w:noProof/>
              </w:rPr>
              <w:drawing>
                <wp:inline distT="0" distB="0" distL="0" distR="0" wp14:anchorId="62232FB3" wp14:editId="7AE9CE79">
                  <wp:extent cx="1485239" cy="1485239"/>
                  <wp:effectExtent l="0" t="0" r="0" b="0"/>
                  <wp:docPr id="1671693418" name="Graphic 21" descr="Pyramid sha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93418" name="Graphic 21" descr="Pyramid shape outlin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488116" cy="1488116"/>
                          </a:xfrm>
                          <a:prstGeom prst="rect">
                            <a:avLst/>
                          </a:prstGeom>
                        </pic:spPr>
                      </pic:pic>
                    </a:graphicData>
                  </a:graphic>
                </wp:inline>
              </w:drawing>
            </w:r>
          </w:p>
        </w:tc>
        <w:tc>
          <w:tcPr>
            <w:tcW w:w="4665" w:type="dxa"/>
          </w:tcPr>
          <w:p w14:paraId="2992C2C0" w14:textId="77777777" w:rsidR="00DB1BDC" w:rsidRDefault="00DB1BDC" w:rsidP="00B80B06">
            <w:pPr>
              <w:rPr>
                <w:noProof/>
              </w:rPr>
            </w:pPr>
            <w:r>
              <w:rPr>
                <w:noProof/>
              </w:rPr>
              <w:t>L</w:t>
            </w:r>
          </w:p>
          <w:p w14:paraId="7E45FBD7" w14:textId="77777777" w:rsidR="00DB1BDC" w:rsidRPr="00B10C12" w:rsidRDefault="00DB1BDC" w:rsidP="00B80B06">
            <w:pPr>
              <w:jc w:val="center"/>
            </w:pPr>
            <w:r>
              <w:rPr>
                <w:noProof/>
              </w:rPr>
              <w:drawing>
                <wp:inline distT="0" distB="0" distL="0" distR="0" wp14:anchorId="76A30019" wp14:editId="6647C0EE">
                  <wp:extent cx="938463" cy="1493009"/>
                  <wp:effectExtent l="0" t="0" r="0" b="0"/>
                  <wp:docPr id="1751765396" name="Picture 3" descr="Rect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65396" name="Picture 3" descr="Rectangular pris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0249" cy="1495850"/>
                          </a:xfrm>
                          <a:prstGeom prst="rect">
                            <a:avLst/>
                          </a:prstGeom>
                          <a:noFill/>
                          <a:ln>
                            <a:noFill/>
                          </a:ln>
                        </pic:spPr>
                      </pic:pic>
                    </a:graphicData>
                  </a:graphic>
                </wp:inline>
              </w:drawing>
            </w:r>
          </w:p>
        </w:tc>
      </w:tr>
      <w:tr w:rsidR="00DB1BDC" w14:paraId="3C5C120B" w14:textId="77777777" w:rsidTr="00B80B06">
        <w:trPr>
          <w:trHeight w:val="2835"/>
        </w:trPr>
        <w:tc>
          <w:tcPr>
            <w:tcW w:w="4957" w:type="dxa"/>
          </w:tcPr>
          <w:p w14:paraId="4339E8EA" w14:textId="77777777" w:rsidR="00DB1BDC" w:rsidRDefault="00DB1BDC" w:rsidP="00B80B06">
            <w:pPr>
              <w:rPr>
                <w:noProof/>
              </w:rPr>
            </w:pPr>
            <w:r>
              <w:rPr>
                <w:noProof/>
              </w:rPr>
              <w:t>M</w:t>
            </w:r>
          </w:p>
          <w:p w14:paraId="1FA932ED" w14:textId="77777777" w:rsidR="00DB1BDC" w:rsidRDefault="00DB1BDC" w:rsidP="00B80B06">
            <w:pPr>
              <w:jc w:val="center"/>
              <w:rPr>
                <w:noProof/>
              </w:rPr>
            </w:pPr>
            <w:r w:rsidRPr="00035532">
              <w:rPr>
                <w:noProof/>
              </w:rPr>
              <w:drawing>
                <wp:inline distT="0" distB="0" distL="0" distR="0" wp14:anchorId="69C1626B" wp14:editId="3AE99BA8">
                  <wp:extent cx="1955654" cy="1260517"/>
                  <wp:effectExtent l="0" t="0" r="6985" b="0"/>
                  <wp:docPr id="1514346887" name="Picture 1" descr="Trapezoidal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46887" name="Picture 1" descr="Trapezoidal prism."/>
                          <pic:cNvPicPr/>
                        </pic:nvPicPr>
                        <pic:blipFill>
                          <a:blip r:embed="rId46"/>
                          <a:stretch>
                            <a:fillRect/>
                          </a:stretch>
                        </pic:blipFill>
                        <pic:spPr>
                          <a:xfrm>
                            <a:off x="0" y="0"/>
                            <a:ext cx="1973636" cy="1272108"/>
                          </a:xfrm>
                          <a:prstGeom prst="rect">
                            <a:avLst/>
                          </a:prstGeom>
                        </pic:spPr>
                      </pic:pic>
                    </a:graphicData>
                  </a:graphic>
                </wp:inline>
              </w:drawing>
            </w:r>
          </w:p>
        </w:tc>
        <w:tc>
          <w:tcPr>
            <w:tcW w:w="4665" w:type="dxa"/>
          </w:tcPr>
          <w:p w14:paraId="39136060" w14:textId="77777777" w:rsidR="00DB1BDC" w:rsidRPr="00C54F10" w:rsidRDefault="00DB1BDC" w:rsidP="00B80B06">
            <w:pPr>
              <w:rPr>
                <w:color w:val="000000"/>
                <w:shd w:val="clear" w:color="auto" w:fill="FFFFFF"/>
              </w:rPr>
            </w:pPr>
            <w:r w:rsidRPr="00C54F10">
              <w:rPr>
                <w:color w:val="000000"/>
                <w:shd w:val="clear" w:color="auto" w:fill="FFFFFF"/>
              </w:rPr>
              <w:t>N</w:t>
            </w:r>
          </w:p>
          <w:p w14:paraId="37651825" w14:textId="77777777" w:rsidR="00DB1BDC" w:rsidRDefault="00DB1BDC" w:rsidP="00B80B06">
            <w:pPr>
              <w:jc w:val="center"/>
              <w:rPr>
                <w:noProof/>
              </w:rPr>
            </w:pPr>
            <w:r w:rsidRPr="00C54F10">
              <w:rPr>
                <w:noProof/>
                <w:color w:val="000000"/>
                <w:shd w:val="clear" w:color="auto" w:fill="FFFFFF"/>
              </w:rPr>
              <w:drawing>
                <wp:inline distT="0" distB="0" distL="0" distR="0" wp14:anchorId="2F054E61" wp14:editId="799CAA9D">
                  <wp:extent cx="1207911" cy="1207911"/>
                  <wp:effectExtent l="0" t="0" r="0" b="0"/>
                  <wp:docPr id="234617935" name="Graphic 22" descr="Cylind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17935" name="Graphic 22" descr="Cylinder outlin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213294" cy="1213294"/>
                          </a:xfrm>
                          <a:prstGeom prst="rect">
                            <a:avLst/>
                          </a:prstGeom>
                        </pic:spPr>
                      </pic:pic>
                    </a:graphicData>
                  </a:graphic>
                </wp:inline>
              </w:drawing>
            </w:r>
          </w:p>
        </w:tc>
      </w:tr>
      <w:tr w:rsidR="00DB1BDC" w14:paraId="2728BCB2" w14:textId="77777777" w:rsidTr="00B80B06">
        <w:trPr>
          <w:trHeight w:val="2835"/>
        </w:trPr>
        <w:tc>
          <w:tcPr>
            <w:tcW w:w="4957" w:type="dxa"/>
          </w:tcPr>
          <w:p w14:paraId="332CF83A" w14:textId="77777777" w:rsidR="00DB1BDC" w:rsidRDefault="00DB1BDC" w:rsidP="00B80B06">
            <w:pPr>
              <w:rPr>
                <w:noProof/>
              </w:rPr>
            </w:pPr>
            <w:r>
              <w:rPr>
                <w:noProof/>
              </w:rPr>
              <w:t>O</w:t>
            </w:r>
          </w:p>
          <w:p w14:paraId="5F3BA6CE" w14:textId="77777777" w:rsidR="00DB1BDC" w:rsidRDefault="00DB1BDC" w:rsidP="00B80B06">
            <w:pPr>
              <w:jc w:val="center"/>
              <w:rPr>
                <w:noProof/>
              </w:rPr>
            </w:pPr>
            <w:r>
              <w:rPr>
                <w:noProof/>
              </w:rPr>
              <w:drawing>
                <wp:inline distT="0" distB="0" distL="0" distR="0" wp14:anchorId="0A4A3EE7" wp14:editId="5D5BCCC1">
                  <wp:extent cx="1569156" cy="1569156"/>
                  <wp:effectExtent l="0" t="0" r="0" b="0"/>
                  <wp:docPr id="1393558829" name="Graphic 18" descr="Sphe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58829" name="Graphic 18" descr="Sphere outlin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570360" cy="1570360"/>
                          </a:xfrm>
                          <a:prstGeom prst="rect">
                            <a:avLst/>
                          </a:prstGeom>
                        </pic:spPr>
                      </pic:pic>
                    </a:graphicData>
                  </a:graphic>
                </wp:inline>
              </w:drawing>
            </w:r>
          </w:p>
        </w:tc>
        <w:tc>
          <w:tcPr>
            <w:tcW w:w="4665" w:type="dxa"/>
          </w:tcPr>
          <w:p w14:paraId="0E7B0F98" w14:textId="77777777" w:rsidR="00DB1BDC" w:rsidRDefault="00DB1BDC" w:rsidP="00B80B06">
            <w:pPr>
              <w:rPr>
                <w:noProof/>
              </w:rPr>
            </w:pPr>
            <w:r>
              <w:rPr>
                <w:noProof/>
              </w:rPr>
              <w:t>P</w:t>
            </w:r>
          </w:p>
          <w:p w14:paraId="2211FD22" w14:textId="77777777" w:rsidR="00DB1BDC" w:rsidRDefault="00DB1BDC" w:rsidP="00B80B06">
            <w:pPr>
              <w:jc w:val="center"/>
              <w:rPr>
                <w:noProof/>
              </w:rPr>
            </w:pPr>
            <w:r>
              <w:rPr>
                <w:noProof/>
              </w:rPr>
              <mc:AlternateContent>
                <mc:Choice Requires="wpg">
                  <w:drawing>
                    <wp:inline distT="0" distB="0" distL="0" distR="0" wp14:anchorId="25CAE1BB" wp14:editId="7A75CDCE">
                      <wp:extent cx="1097280" cy="1028065"/>
                      <wp:effectExtent l="0" t="0" r="26670" b="19685"/>
                      <wp:docPr id="74049169" name="Group 29" descr="Frustrum (cone with pointed top removed parallel to base)."/>
                      <wp:cNvGraphicFramePr/>
                      <a:graphic xmlns:a="http://schemas.openxmlformats.org/drawingml/2006/main">
                        <a:graphicData uri="http://schemas.microsoft.com/office/word/2010/wordprocessingGroup">
                          <wpg:wgp>
                            <wpg:cNvGrpSpPr/>
                            <wpg:grpSpPr>
                              <a:xfrm>
                                <a:off x="0" y="0"/>
                                <a:ext cx="1097280" cy="1028065"/>
                                <a:chOff x="0" y="0"/>
                                <a:chExt cx="1097703" cy="1028065"/>
                              </a:xfrm>
                            </wpg:grpSpPr>
                            <wps:wsp>
                              <wps:cNvPr id="1953413080" name="Flowchart: Connector 26"/>
                              <wps:cNvSpPr/>
                              <wps:spPr>
                                <a:xfrm>
                                  <a:off x="13970" y="520065"/>
                                  <a:ext cx="1083733" cy="508000"/>
                                </a:xfrm>
                                <a:prstGeom prst="flowChartConnector">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6334" name="Flowchart: Connector 26"/>
                              <wps:cNvSpPr/>
                              <wps:spPr>
                                <a:xfrm>
                                  <a:off x="260985" y="0"/>
                                  <a:ext cx="542290" cy="286032"/>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428079" name="Straight Connector 27"/>
                              <wps:cNvCnPr/>
                              <wps:spPr>
                                <a:xfrm flipH="1">
                                  <a:off x="0" y="105410"/>
                                  <a:ext cx="272133" cy="6765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9490428" name="Straight Connector 28"/>
                              <wps:cNvCnPr/>
                              <wps:spPr>
                                <a:xfrm>
                                  <a:off x="803275" y="128270"/>
                                  <a:ext cx="293511" cy="6533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8D4A89D" id="Group 29" o:spid="_x0000_s1026" alt="Frustrum (cone with pointed top removed parallel to base)." style="width:86.4pt;height:80.95pt;mso-position-horizontal-relative:char;mso-position-vertical-relative:line" coordsize="10977,1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7" type="#_x0000_t120" style="position:absolute;left:139;top:5200;width:1083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" filled="f" strokecolor="black [3213]" strokeweight="1pt">
                        <v:stroke joinstyle="miter"/>
                      </v:shape>
                      <v:shape id="Flowchart: Connector 26" o:spid="_x0000_s1028" type="#_x0000_t120" style="position:absolute;left:2609;width:5423;height: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" filled="f" strokecolor="windowText" strokeweight="1pt">
                        <v:stroke joinstyle="miter"/>
                      </v:shape>
                      <v:line id="Straight Connector 27" o:spid="_x0000_s1029" style="position:absolute;flip:x;visibility:visible;mso-wrap-style:square" from="0,1054" to="2721,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" strokecolor="black [3213]" strokeweight=".5pt">
                        <v:stroke joinstyle="miter"/>
                      </v:line>
                      <v:line id="Straight Connector 28" o:spid="_x0000_s1030" style="position:absolute;visibility:visible;mso-wrap-style:square" from="8032,1282" to="10967,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" strokecolor="black [3213]" strokeweight=".5pt">
                        <v:stroke joinstyle="miter"/>
                      </v:line>
                      <w10:anchorlock/>
                    </v:group>
                  </w:pict>
                </mc:Fallback>
              </mc:AlternateContent>
            </w:r>
          </w:p>
        </w:tc>
      </w:tr>
    </w:tbl>
    <w:p w14:paraId="7706363F" w14:textId="77777777" w:rsidR="00A9576F" w:rsidRPr="00EB651A" w:rsidRDefault="00A9576F" w:rsidP="00EB651A">
      <w:r>
        <w:br w:type="page"/>
      </w:r>
    </w:p>
    <w:p w14:paraId="6743B3DE" w14:textId="2F974987" w:rsidR="00473014" w:rsidRDefault="00473014" w:rsidP="00473014">
      <w:pPr>
        <w:pStyle w:val="Heading2"/>
        <w:rPr>
          <w:rStyle w:val="Heading2Char"/>
        </w:rPr>
      </w:pPr>
      <w:bookmarkStart w:id="3" w:name="_Appendix_B"/>
      <w:bookmarkEnd w:id="3"/>
      <w:r>
        <w:lastRenderedPageBreak/>
        <w:t>Appendix B</w:t>
      </w:r>
    </w:p>
    <w:p w14:paraId="2B5845EF" w14:textId="29608815" w:rsidR="00473014" w:rsidRDefault="00473014" w:rsidP="00473014">
      <w:pPr>
        <w:pStyle w:val="Heading3"/>
      </w:pPr>
      <w:r>
        <w:t>Frayer diagram</w:t>
      </w:r>
    </w:p>
    <w:p w14:paraId="292509AB" w14:textId="417A5BE0" w:rsidR="00D6459C" w:rsidRPr="00C34553" w:rsidRDefault="00A9576F" w:rsidP="00C34553">
      <w:r>
        <w:rPr>
          <w:noProof/>
        </w:rPr>
        <w:drawing>
          <wp:inline distT="0" distB="0" distL="0" distR="0" wp14:anchorId="44AA948D" wp14:editId="681D8BD5">
            <wp:extent cx="7587048" cy="4780650"/>
            <wp:effectExtent l="0" t="6350" r="7620" b="7620"/>
            <wp:docPr id="1553199480" name="Graphic 1" descr="Frayer diagram with Cylinder in the centre. Students complete a definition, facts/characteristics, examples and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99480" name="Graphic 1" descr="Frayer diagram with Cylinder in the centre. Students complete a definition, facts/characteristics, examples and non-examples."/>
                    <pic:cNvPicPr/>
                  </pic:nvPicPr>
                  <pic:blipFill>
                    <a:blip r:embed="rId51">
                      <a:extLst>
                        <a:ext uri="{96DAC541-7B7A-43D3-8B79-37D633B846F1}">
                          <asvg:svgBlip xmlns:asvg="http://schemas.microsoft.com/office/drawing/2016/SVG/main" r:embed="rId52"/>
                        </a:ext>
                      </a:extLst>
                    </a:blip>
                    <a:stretch>
                      <a:fillRect/>
                    </a:stretch>
                  </pic:blipFill>
                  <pic:spPr>
                    <a:xfrm rot="16200000">
                      <a:off x="0" y="0"/>
                      <a:ext cx="7605767" cy="4792445"/>
                    </a:xfrm>
                    <a:prstGeom prst="rect">
                      <a:avLst/>
                    </a:prstGeom>
                  </pic:spPr>
                </pic:pic>
              </a:graphicData>
            </a:graphic>
          </wp:inline>
        </w:drawing>
      </w:r>
    </w:p>
    <w:p w14:paraId="2888FE9D" w14:textId="77777777" w:rsidR="00983F1F" w:rsidRDefault="00983F1F" w:rsidP="00983F1F">
      <w:pPr>
        <w:pStyle w:val="Heading2"/>
      </w:pPr>
      <w:r>
        <w:lastRenderedPageBreak/>
        <w:t>Sample solutions</w:t>
      </w:r>
    </w:p>
    <w:p w14:paraId="69328B56" w14:textId="263BBDBE" w:rsidR="002A4051" w:rsidRPr="00EB651A" w:rsidRDefault="00BF7B1C" w:rsidP="00D07104">
      <w:pPr>
        <w:pStyle w:val="Heading3"/>
      </w:pPr>
      <w:r>
        <w:t>Appendix B – Frayer diagram</w:t>
      </w:r>
      <w:r w:rsidR="007C794A">
        <w:rPr>
          <w:noProof/>
        </w:rPr>
        <w:drawing>
          <wp:inline distT="0" distB="0" distL="0" distR="0" wp14:anchorId="200DDB76" wp14:editId="5A60D8D8">
            <wp:extent cx="7739314" cy="4865563"/>
            <wp:effectExtent l="7938" t="0" r="3492" b="3493"/>
            <wp:docPr id="569107049" name="Graphic 1" descr="Completed Fray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07049" name="Graphic 1" descr="Completed Frayer diagram."/>
                    <pic:cNvPicPr/>
                  </pic:nvPicPr>
                  <pic:blipFill>
                    <a:blip r:embed="rId53">
                      <a:extLst>
                        <a:ext uri="{96DAC541-7B7A-43D3-8B79-37D633B846F1}">
                          <asvg:svgBlip xmlns:asvg="http://schemas.microsoft.com/office/drawing/2016/SVG/main" r:embed="rId54"/>
                        </a:ext>
                      </a:extLst>
                    </a:blip>
                    <a:stretch>
                      <a:fillRect/>
                    </a:stretch>
                  </pic:blipFill>
                  <pic:spPr>
                    <a:xfrm rot="16200000">
                      <a:off x="0" y="0"/>
                      <a:ext cx="7760287" cy="4878748"/>
                    </a:xfrm>
                    <a:prstGeom prst="rect">
                      <a:avLst/>
                    </a:prstGeom>
                  </pic:spPr>
                </pic:pic>
              </a:graphicData>
            </a:graphic>
          </wp:inline>
        </w:drawing>
      </w:r>
    </w:p>
    <w:p w14:paraId="39CDE9F5" w14:textId="56800893"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177B5C02" w:rsidR="00407329" w:rsidRPr="00AE7FE3" w:rsidRDefault="00407329" w:rsidP="00407329">
      <w:pPr>
        <w:pStyle w:val="FeatureBox2"/>
      </w:pPr>
      <w:r w:rsidRPr="00AE7FE3">
        <w:t>Please refer to the NESA Copyright Disclaimer for more information</w:t>
      </w:r>
      <w:r>
        <w:t xml:space="preserve"> </w:t>
      </w:r>
      <w:hyperlink r:id="rId55" w:history="1">
        <w:r w:rsidR="002A6A31" w:rsidRPr="00286259">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56" w:history="1">
        <w:r w:rsidRPr="004C354B">
          <w:rPr>
            <w:rStyle w:val="Hyperlink"/>
          </w:rPr>
          <w:t>https://educationstandards.nsw.edu.au/</w:t>
        </w:r>
      </w:hyperlink>
      <w:r w:rsidRPr="00A1020E">
        <w:t xml:space="preserve"> </w:t>
      </w:r>
      <w:r w:rsidRPr="00AE7FE3">
        <w:t xml:space="preserve">and the NSW Curriculum website </w:t>
      </w:r>
      <w:hyperlink r:id="rId57" w:history="1">
        <w:r w:rsidRPr="00AE7FE3">
          <w:rPr>
            <w:rStyle w:val="Hyperlink"/>
          </w:rPr>
          <w:t>https://curriculum.nsw.edu.au/</w:t>
        </w:r>
      </w:hyperlink>
      <w:r w:rsidRPr="00AE7FE3">
        <w:t>.</w:t>
      </w:r>
    </w:p>
    <w:p w14:paraId="59546214" w14:textId="54830A0A" w:rsidR="00D552E3" w:rsidRDefault="00D552E3" w:rsidP="00D552E3">
      <w:hyperlink r:id="rId58"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5A4D6C2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B651A">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59"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739EC40" w:rsidR="00F63959" w:rsidRDefault="00F63959" w:rsidP="00F63959">
      <w:r>
        <w:t>Attribution should be given to © State of New South Wales (Department of Education), 202</w:t>
      </w:r>
      <w:r w:rsidR="00EB651A">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B0157C">
      <w:headerReference w:type="first" r:id="rId61"/>
      <w:footerReference w:type="first" r:id="rId6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06373" w14:textId="77777777" w:rsidR="002A2422" w:rsidRDefault="002A2422">
      <w:r>
        <w:separator/>
      </w:r>
    </w:p>
    <w:p w14:paraId="4AE414EF" w14:textId="77777777" w:rsidR="002A2422" w:rsidRDefault="002A2422"/>
    <w:p w14:paraId="2B03ECB7" w14:textId="77777777" w:rsidR="002A2422" w:rsidRDefault="002A2422"/>
  </w:endnote>
  <w:endnote w:type="continuationSeparator" w:id="0">
    <w:p w14:paraId="32CDB132" w14:textId="77777777" w:rsidR="002A2422" w:rsidRDefault="002A2422">
      <w:r>
        <w:continuationSeparator/>
      </w:r>
    </w:p>
    <w:p w14:paraId="18138FA7" w14:textId="77777777" w:rsidR="002A2422" w:rsidRDefault="002A2422"/>
    <w:p w14:paraId="417AADE5" w14:textId="77777777" w:rsidR="002A2422" w:rsidRDefault="002A2422"/>
  </w:endnote>
  <w:endnote w:type="continuationNotice" w:id="1">
    <w:p w14:paraId="0755F2D6" w14:textId="77777777" w:rsidR="002A2422" w:rsidRDefault="002A2422">
      <w:pPr>
        <w:spacing w:before="0" w:line="240" w:lineRule="auto"/>
      </w:pPr>
    </w:p>
    <w:p w14:paraId="0751A75B" w14:textId="77777777" w:rsidR="002A2422" w:rsidRDefault="002A24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4930561-6189-430C-B517-1B702EB700F5}"/>
  </w:font>
  <w:font w:name="Calibri">
    <w:panose1 w:val="020F0502020204030204"/>
    <w:charset w:val="00"/>
    <w:family w:val="swiss"/>
    <w:pitch w:val="variable"/>
    <w:sig w:usb0="E4002EFF" w:usb1="C200247B" w:usb2="00000009" w:usb3="00000000" w:csb0="000001FF" w:csb1="00000000"/>
    <w:embedRegular r:id="rId2" w:fontKey="{68887CA4-B256-424B-B798-E8980C9BCF93}"/>
    <w:embedBold r:id="rId3" w:fontKey="{0BC51687-C3D3-44A7-8FEF-83ED74A77D25}"/>
    <w:embedItalic r:id="rId4" w:fontKey="{E5CBD5A4-C383-413C-A0F2-58FB8CBA8BA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8B7C5E1-7D46-44C1-ACDD-E1CC621E2E6A}"/>
    <w:embedItalic r:id="rId6" w:fontKey="{EE42B529-D980-4B55-8DF7-3E877CBB9D5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4725099D-562A-476C-A254-B5E21944AB1E}"/>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CA404A07-E55A-48F5-8397-BC1E34B590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5BD32BA"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9C0F1D">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35F19" w14:textId="77777777" w:rsidR="002A2422" w:rsidRDefault="002A2422">
      <w:r>
        <w:separator/>
      </w:r>
    </w:p>
    <w:p w14:paraId="063417CE" w14:textId="77777777" w:rsidR="002A2422" w:rsidRDefault="002A2422"/>
    <w:p w14:paraId="1781E586" w14:textId="77777777" w:rsidR="002A2422" w:rsidRDefault="002A2422"/>
  </w:footnote>
  <w:footnote w:type="continuationSeparator" w:id="0">
    <w:p w14:paraId="0920EC10" w14:textId="77777777" w:rsidR="002A2422" w:rsidRDefault="002A2422">
      <w:r>
        <w:continuationSeparator/>
      </w:r>
    </w:p>
    <w:p w14:paraId="4F0CC926" w14:textId="77777777" w:rsidR="002A2422" w:rsidRDefault="002A2422"/>
    <w:p w14:paraId="388D9E82" w14:textId="77777777" w:rsidR="002A2422" w:rsidRDefault="002A2422"/>
  </w:footnote>
  <w:footnote w:type="continuationNotice" w:id="1">
    <w:p w14:paraId="15C27533" w14:textId="77777777" w:rsidR="002A2422" w:rsidRDefault="002A2422">
      <w:pPr>
        <w:spacing w:before="0" w:line="240" w:lineRule="auto"/>
      </w:pPr>
    </w:p>
    <w:p w14:paraId="6016EC55" w14:textId="77777777" w:rsidR="002A2422" w:rsidRDefault="002A24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6B92BCF" w:rsidR="0084631E" w:rsidRDefault="00913E07" w:rsidP="0084631E">
    <w:pPr>
      <w:pStyle w:val="Documentname"/>
    </w:pPr>
    <w:r>
      <w:t>Prisms and cylinders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3FB8ED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0E8F9E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F814A81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B8306B9"/>
    <w:multiLevelType w:val="hybridMultilevel"/>
    <w:tmpl w:val="2DCC4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424E19B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13D7BA4"/>
    <w:multiLevelType w:val="hybridMultilevel"/>
    <w:tmpl w:val="AAA27C52"/>
    <w:lvl w:ilvl="0" w:tplc="166A22F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B9FEF5E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3"/>
  </w:num>
  <w:num w:numId="2" w16cid:durableId="334848040">
    <w:abstractNumId w:val="10"/>
  </w:num>
  <w:num w:numId="3" w16cid:durableId="175270668">
    <w:abstractNumId w:val="10"/>
  </w:num>
  <w:num w:numId="4" w16cid:durableId="730810984">
    <w:abstractNumId w:val="7"/>
  </w:num>
  <w:num w:numId="5" w16cid:durableId="175828682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4"/>
  </w:num>
  <w:num w:numId="7" w16cid:durableId="778531806">
    <w:abstractNumId w:val="9"/>
  </w:num>
  <w:num w:numId="8" w16cid:durableId="1694382681">
    <w:abstractNumId w:val="7"/>
  </w:num>
  <w:num w:numId="9" w16cid:durableId="1328552825">
    <w:abstractNumId w:val="5"/>
  </w:num>
  <w:num w:numId="10"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7"/>
  </w:num>
  <w:num w:numId="13" w16cid:durableId="1838499393">
    <w:abstractNumId w:val="14"/>
  </w:num>
  <w:num w:numId="14" w16cid:durableId="2120490538">
    <w:abstractNumId w:val="9"/>
  </w:num>
  <w:num w:numId="15" w16cid:durableId="2019574021">
    <w:abstractNumId w:val="7"/>
  </w:num>
  <w:num w:numId="16"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7"/>
  </w:num>
  <w:num w:numId="25" w16cid:durableId="1391660267">
    <w:abstractNumId w:val="14"/>
  </w:num>
  <w:num w:numId="26" w16cid:durableId="2067604771">
    <w:abstractNumId w:val="0"/>
  </w:num>
  <w:num w:numId="27" w16cid:durableId="822308067">
    <w:abstractNumId w:val="14"/>
  </w:num>
  <w:num w:numId="28" w16cid:durableId="147866089">
    <w:abstractNumId w:val="9"/>
  </w:num>
  <w:num w:numId="29" w16cid:durableId="10868515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9"/>
  </w:num>
  <w:num w:numId="31" w16cid:durableId="1618829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1271401354">
    <w:abstractNumId w:val="4"/>
  </w:num>
  <w:num w:numId="36" w16cid:durableId="119687169">
    <w:abstractNumId w:val="3"/>
  </w:num>
  <w:num w:numId="37" w16cid:durableId="1910263967">
    <w:abstractNumId w:val="4"/>
  </w:num>
  <w:num w:numId="38" w16cid:durableId="41946966">
    <w:abstractNumId w:val="4"/>
  </w:num>
  <w:num w:numId="39" w16cid:durableId="2004359637">
    <w:abstractNumId w:val="4"/>
  </w:num>
  <w:num w:numId="40" w16cid:durableId="732046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691726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84246179">
    <w:abstractNumId w:val="4"/>
  </w:num>
  <w:num w:numId="43" w16cid:durableId="1067262501">
    <w:abstractNumId w:val="8"/>
  </w:num>
  <w:num w:numId="44" w16cid:durableId="146938012">
    <w:abstractNumId w:val="11"/>
  </w:num>
  <w:num w:numId="45" w16cid:durableId="6107465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881518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5D8"/>
    <w:rsid w:val="00000746"/>
    <w:rsid w:val="00001945"/>
    <w:rsid w:val="00001C08"/>
    <w:rsid w:val="00002BF1"/>
    <w:rsid w:val="00006220"/>
    <w:rsid w:val="00006CD7"/>
    <w:rsid w:val="00010136"/>
    <w:rsid w:val="000103FC"/>
    <w:rsid w:val="00010572"/>
    <w:rsid w:val="00010746"/>
    <w:rsid w:val="000115D5"/>
    <w:rsid w:val="00012193"/>
    <w:rsid w:val="00014020"/>
    <w:rsid w:val="000143DF"/>
    <w:rsid w:val="000151F8"/>
    <w:rsid w:val="00015D43"/>
    <w:rsid w:val="00016801"/>
    <w:rsid w:val="000169FB"/>
    <w:rsid w:val="00016CA5"/>
    <w:rsid w:val="00016CE2"/>
    <w:rsid w:val="00016E36"/>
    <w:rsid w:val="00017669"/>
    <w:rsid w:val="00020C90"/>
    <w:rsid w:val="00021171"/>
    <w:rsid w:val="00022F90"/>
    <w:rsid w:val="00023790"/>
    <w:rsid w:val="00024602"/>
    <w:rsid w:val="00024603"/>
    <w:rsid w:val="00024751"/>
    <w:rsid w:val="000252FF"/>
    <w:rsid w:val="000253AE"/>
    <w:rsid w:val="00027181"/>
    <w:rsid w:val="000279C0"/>
    <w:rsid w:val="00030C4B"/>
    <w:rsid w:val="00030EBC"/>
    <w:rsid w:val="00031A1D"/>
    <w:rsid w:val="000331B6"/>
    <w:rsid w:val="00034F5E"/>
    <w:rsid w:val="0003541F"/>
    <w:rsid w:val="00035850"/>
    <w:rsid w:val="00037C5C"/>
    <w:rsid w:val="00040BF3"/>
    <w:rsid w:val="00041EB6"/>
    <w:rsid w:val="00042114"/>
    <w:rsid w:val="000423E3"/>
    <w:rsid w:val="0004292D"/>
    <w:rsid w:val="00042D30"/>
    <w:rsid w:val="00043798"/>
    <w:rsid w:val="000438DD"/>
    <w:rsid w:val="00043F14"/>
    <w:rsid w:val="00043FA0"/>
    <w:rsid w:val="00044C5D"/>
    <w:rsid w:val="00044D23"/>
    <w:rsid w:val="00045515"/>
    <w:rsid w:val="00046473"/>
    <w:rsid w:val="00046881"/>
    <w:rsid w:val="00046A18"/>
    <w:rsid w:val="000470B7"/>
    <w:rsid w:val="000507E6"/>
    <w:rsid w:val="0005163D"/>
    <w:rsid w:val="00051BC4"/>
    <w:rsid w:val="00051BF0"/>
    <w:rsid w:val="00052D4B"/>
    <w:rsid w:val="00052D56"/>
    <w:rsid w:val="000534F4"/>
    <w:rsid w:val="000535B7"/>
    <w:rsid w:val="00053726"/>
    <w:rsid w:val="000562A7"/>
    <w:rsid w:val="000564F8"/>
    <w:rsid w:val="000567E0"/>
    <w:rsid w:val="00057BC8"/>
    <w:rsid w:val="0006018A"/>
    <w:rsid w:val="000604B9"/>
    <w:rsid w:val="00060D87"/>
    <w:rsid w:val="00060FC6"/>
    <w:rsid w:val="00061232"/>
    <w:rsid w:val="000613C4"/>
    <w:rsid w:val="00061C6A"/>
    <w:rsid w:val="000620E8"/>
    <w:rsid w:val="00062708"/>
    <w:rsid w:val="00065A16"/>
    <w:rsid w:val="00065C09"/>
    <w:rsid w:val="00066CDD"/>
    <w:rsid w:val="00067984"/>
    <w:rsid w:val="00070416"/>
    <w:rsid w:val="0007141D"/>
    <w:rsid w:val="00071D06"/>
    <w:rsid w:val="0007214A"/>
    <w:rsid w:val="00072B6E"/>
    <w:rsid w:val="00072DFB"/>
    <w:rsid w:val="00073567"/>
    <w:rsid w:val="0007398A"/>
    <w:rsid w:val="00075B4E"/>
    <w:rsid w:val="00077A7C"/>
    <w:rsid w:val="00081886"/>
    <w:rsid w:val="00082E53"/>
    <w:rsid w:val="00083B07"/>
    <w:rsid w:val="000844F9"/>
    <w:rsid w:val="00084628"/>
    <w:rsid w:val="00084830"/>
    <w:rsid w:val="000849B0"/>
    <w:rsid w:val="0008606A"/>
    <w:rsid w:val="00086656"/>
    <w:rsid w:val="00086D87"/>
    <w:rsid w:val="000872D6"/>
    <w:rsid w:val="00090195"/>
    <w:rsid w:val="00090628"/>
    <w:rsid w:val="00090782"/>
    <w:rsid w:val="00091617"/>
    <w:rsid w:val="00091809"/>
    <w:rsid w:val="000919BC"/>
    <w:rsid w:val="00091B2A"/>
    <w:rsid w:val="000922D6"/>
    <w:rsid w:val="00092F78"/>
    <w:rsid w:val="00093EEF"/>
    <w:rsid w:val="0009452F"/>
    <w:rsid w:val="00094C3E"/>
    <w:rsid w:val="00096701"/>
    <w:rsid w:val="00097067"/>
    <w:rsid w:val="000A0C05"/>
    <w:rsid w:val="000A1993"/>
    <w:rsid w:val="000A33D4"/>
    <w:rsid w:val="000A3EE2"/>
    <w:rsid w:val="000A41E7"/>
    <w:rsid w:val="000A451E"/>
    <w:rsid w:val="000A60AB"/>
    <w:rsid w:val="000A6D4F"/>
    <w:rsid w:val="000A796C"/>
    <w:rsid w:val="000A7A61"/>
    <w:rsid w:val="000B09C8"/>
    <w:rsid w:val="000B1379"/>
    <w:rsid w:val="000B1CB4"/>
    <w:rsid w:val="000B1FC2"/>
    <w:rsid w:val="000B2886"/>
    <w:rsid w:val="000B30E1"/>
    <w:rsid w:val="000B3750"/>
    <w:rsid w:val="000B4F65"/>
    <w:rsid w:val="000B551D"/>
    <w:rsid w:val="000B5883"/>
    <w:rsid w:val="000B619C"/>
    <w:rsid w:val="000B75CB"/>
    <w:rsid w:val="000B79CE"/>
    <w:rsid w:val="000B7D49"/>
    <w:rsid w:val="000C0472"/>
    <w:rsid w:val="000C05E3"/>
    <w:rsid w:val="000C06BB"/>
    <w:rsid w:val="000C07B7"/>
    <w:rsid w:val="000C0FB5"/>
    <w:rsid w:val="000C1078"/>
    <w:rsid w:val="000C16A7"/>
    <w:rsid w:val="000C1BCD"/>
    <w:rsid w:val="000C250C"/>
    <w:rsid w:val="000C2657"/>
    <w:rsid w:val="000C291B"/>
    <w:rsid w:val="000C2F33"/>
    <w:rsid w:val="000C3704"/>
    <w:rsid w:val="000C43DF"/>
    <w:rsid w:val="000C53F0"/>
    <w:rsid w:val="000C568A"/>
    <w:rsid w:val="000C575E"/>
    <w:rsid w:val="000C61FB"/>
    <w:rsid w:val="000C6743"/>
    <w:rsid w:val="000C6F89"/>
    <w:rsid w:val="000C72F3"/>
    <w:rsid w:val="000C7627"/>
    <w:rsid w:val="000C78C6"/>
    <w:rsid w:val="000C7D4F"/>
    <w:rsid w:val="000D0CA9"/>
    <w:rsid w:val="000D12FD"/>
    <w:rsid w:val="000D1BFB"/>
    <w:rsid w:val="000D2063"/>
    <w:rsid w:val="000D24EC"/>
    <w:rsid w:val="000D2981"/>
    <w:rsid w:val="000D2C3A"/>
    <w:rsid w:val="000D48A8"/>
    <w:rsid w:val="000D4B5A"/>
    <w:rsid w:val="000D55B1"/>
    <w:rsid w:val="000D6117"/>
    <w:rsid w:val="000D64D8"/>
    <w:rsid w:val="000D69FD"/>
    <w:rsid w:val="000D6CA6"/>
    <w:rsid w:val="000E07F5"/>
    <w:rsid w:val="000E1BBF"/>
    <w:rsid w:val="000E37BC"/>
    <w:rsid w:val="000E3800"/>
    <w:rsid w:val="000E3C1C"/>
    <w:rsid w:val="000E3E24"/>
    <w:rsid w:val="000E41B7"/>
    <w:rsid w:val="000E580E"/>
    <w:rsid w:val="000E59A5"/>
    <w:rsid w:val="000E6183"/>
    <w:rsid w:val="000E64B3"/>
    <w:rsid w:val="000E6BA0"/>
    <w:rsid w:val="000F0179"/>
    <w:rsid w:val="000F0DC9"/>
    <w:rsid w:val="000F0F26"/>
    <w:rsid w:val="000F174A"/>
    <w:rsid w:val="000F2824"/>
    <w:rsid w:val="000F4080"/>
    <w:rsid w:val="000F6A9C"/>
    <w:rsid w:val="000F74C6"/>
    <w:rsid w:val="000F7960"/>
    <w:rsid w:val="001008FB"/>
    <w:rsid w:val="00100B59"/>
    <w:rsid w:val="00100DC5"/>
    <w:rsid w:val="00100E27"/>
    <w:rsid w:val="00100E5A"/>
    <w:rsid w:val="00101135"/>
    <w:rsid w:val="0010259B"/>
    <w:rsid w:val="00102757"/>
    <w:rsid w:val="00102D25"/>
    <w:rsid w:val="0010383D"/>
    <w:rsid w:val="00103D80"/>
    <w:rsid w:val="001046F4"/>
    <w:rsid w:val="00104A05"/>
    <w:rsid w:val="0010581E"/>
    <w:rsid w:val="00106009"/>
    <w:rsid w:val="001061F9"/>
    <w:rsid w:val="0010663E"/>
    <w:rsid w:val="001068B3"/>
    <w:rsid w:val="00106A3B"/>
    <w:rsid w:val="001075A1"/>
    <w:rsid w:val="001113CC"/>
    <w:rsid w:val="00113250"/>
    <w:rsid w:val="00113727"/>
    <w:rsid w:val="00113763"/>
    <w:rsid w:val="0011437C"/>
    <w:rsid w:val="00114AC7"/>
    <w:rsid w:val="00114B7D"/>
    <w:rsid w:val="00117751"/>
    <w:rsid w:val="001177C4"/>
    <w:rsid w:val="00117B7D"/>
    <w:rsid w:val="00117FF3"/>
    <w:rsid w:val="001207D1"/>
    <w:rsid w:val="001208AF"/>
    <w:rsid w:val="001208EA"/>
    <w:rsid w:val="0012093E"/>
    <w:rsid w:val="001231F0"/>
    <w:rsid w:val="00125C6C"/>
    <w:rsid w:val="001275FE"/>
    <w:rsid w:val="00127648"/>
    <w:rsid w:val="0013032B"/>
    <w:rsid w:val="001305EA"/>
    <w:rsid w:val="00130630"/>
    <w:rsid w:val="00130A63"/>
    <w:rsid w:val="001324C3"/>
    <w:rsid w:val="001328FA"/>
    <w:rsid w:val="001329B5"/>
    <w:rsid w:val="0013419A"/>
    <w:rsid w:val="00134700"/>
    <w:rsid w:val="00134E23"/>
    <w:rsid w:val="00135E80"/>
    <w:rsid w:val="00140753"/>
    <w:rsid w:val="0014239C"/>
    <w:rsid w:val="00142B08"/>
    <w:rsid w:val="00143425"/>
    <w:rsid w:val="00143921"/>
    <w:rsid w:val="00143D56"/>
    <w:rsid w:val="00143F67"/>
    <w:rsid w:val="00145BB3"/>
    <w:rsid w:val="00145F54"/>
    <w:rsid w:val="00146F04"/>
    <w:rsid w:val="00147057"/>
    <w:rsid w:val="00147847"/>
    <w:rsid w:val="00147E93"/>
    <w:rsid w:val="00150D05"/>
    <w:rsid w:val="00150EBC"/>
    <w:rsid w:val="001520B0"/>
    <w:rsid w:val="00153C0F"/>
    <w:rsid w:val="0015446A"/>
    <w:rsid w:val="0015487C"/>
    <w:rsid w:val="00155144"/>
    <w:rsid w:val="001564ED"/>
    <w:rsid w:val="00156956"/>
    <w:rsid w:val="0015712E"/>
    <w:rsid w:val="00160448"/>
    <w:rsid w:val="00160551"/>
    <w:rsid w:val="001613F7"/>
    <w:rsid w:val="00161A3D"/>
    <w:rsid w:val="00162523"/>
    <w:rsid w:val="00162986"/>
    <w:rsid w:val="00162C3A"/>
    <w:rsid w:val="00163716"/>
    <w:rsid w:val="00165AA5"/>
    <w:rsid w:val="00165B83"/>
    <w:rsid w:val="00165FF0"/>
    <w:rsid w:val="0017075C"/>
    <w:rsid w:val="001707D9"/>
    <w:rsid w:val="00170CB5"/>
    <w:rsid w:val="00171601"/>
    <w:rsid w:val="001717A5"/>
    <w:rsid w:val="00172EC4"/>
    <w:rsid w:val="00174183"/>
    <w:rsid w:val="0017452B"/>
    <w:rsid w:val="00174DFA"/>
    <w:rsid w:val="00176C65"/>
    <w:rsid w:val="00177E7A"/>
    <w:rsid w:val="00177FAB"/>
    <w:rsid w:val="0018036C"/>
    <w:rsid w:val="00180A15"/>
    <w:rsid w:val="001810F4"/>
    <w:rsid w:val="00181128"/>
    <w:rsid w:val="0018179E"/>
    <w:rsid w:val="00182B46"/>
    <w:rsid w:val="001839C3"/>
    <w:rsid w:val="00183B80"/>
    <w:rsid w:val="00183DB2"/>
    <w:rsid w:val="00183E9C"/>
    <w:rsid w:val="001841F1"/>
    <w:rsid w:val="001849B0"/>
    <w:rsid w:val="00185283"/>
    <w:rsid w:val="001855D6"/>
    <w:rsid w:val="0018571A"/>
    <w:rsid w:val="00185801"/>
    <w:rsid w:val="001859B6"/>
    <w:rsid w:val="00187DEB"/>
    <w:rsid w:val="00187FFC"/>
    <w:rsid w:val="00190E5E"/>
    <w:rsid w:val="00190EEE"/>
    <w:rsid w:val="00191D2F"/>
    <w:rsid w:val="00191EF6"/>
    <w:rsid w:val="00191F45"/>
    <w:rsid w:val="00192435"/>
    <w:rsid w:val="00192B11"/>
    <w:rsid w:val="001930A4"/>
    <w:rsid w:val="00193503"/>
    <w:rsid w:val="001939CA"/>
    <w:rsid w:val="00193B82"/>
    <w:rsid w:val="00194F4E"/>
    <w:rsid w:val="0019600C"/>
    <w:rsid w:val="00196B76"/>
    <w:rsid w:val="00196CF1"/>
    <w:rsid w:val="00197ADC"/>
    <w:rsid w:val="00197B41"/>
    <w:rsid w:val="001A03EA"/>
    <w:rsid w:val="001A0AF7"/>
    <w:rsid w:val="001A25AF"/>
    <w:rsid w:val="001A3627"/>
    <w:rsid w:val="001A659C"/>
    <w:rsid w:val="001A69E5"/>
    <w:rsid w:val="001A6EF1"/>
    <w:rsid w:val="001A7B45"/>
    <w:rsid w:val="001B18FF"/>
    <w:rsid w:val="001B19C8"/>
    <w:rsid w:val="001B3065"/>
    <w:rsid w:val="001B3186"/>
    <w:rsid w:val="001B32D5"/>
    <w:rsid w:val="001B33C0"/>
    <w:rsid w:val="001B3FB1"/>
    <w:rsid w:val="001B425E"/>
    <w:rsid w:val="001B4A46"/>
    <w:rsid w:val="001B4E80"/>
    <w:rsid w:val="001B5116"/>
    <w:rsid w:val="001B5E34"/>
    <w:rsid w:val="001B6040"/>
    <w:rsid w:val="001B632E"/>
    <w:rsid w:val="001B68DA"/>
    <w:rsid w:val="001B6FD9"/>
    <w:rsid w:val="001C0BF3"/>
    <w:rsid w:val="001C1873"/>
    <w:rsid w:val="001C2997"/>
    <w:rsid w:val="001C4542"/>
    <w:rsid w:val="001C4DB7"/>
    <w:rsid w:val="001C6C9B"/>
    <w:rsid w:val="001C7AED"/>
    <w:rsid w:val="001D0097"/>
    <w:rsid w:val="001D10B2"/>
    <w:rsid w:val="001D3092"/>
    <w:rsid w:val="001D3EFE"/>
    <w:rsid w:val="001D4C23"/>
    <w:rsid w:val="001D4CD1"/>
    <w:rsid w:val="001D4EF9"/>
    <w:rsid w:val="001D5BA2"/>
    <w:rsid w:val="001D66C2"/>
    <w:rsid w:val="001D6877"/>
    <w:rsid w:val="001D6E48"/>
    <w:rsid w:val="001E0ED7"/>
    <w:rsid w:val="001E0FFC"/>
    <w:rsid w:val="001E1F93"/>
    <w:rsid w:val="001E24CF"/>
    <w:rsid w:val="001E265E"/>
    <w:rsid w:val="001E2853"/>
    <w:rsid w:val="001E3097"/>
    <w:rsid w:val="001E375B"/>
    <w:rsid w:val="001E3F0B"/>
    <w:rsid w:val="001E4B06"/>
    <w:rsid w:val="001E5F98"/>
    <w:rsid w:val="001E61ED"/>
    <w:rsid w:val="001F0156"/>
    <w:rsid w:val="001F01F4"/>
    <w:rsid w:val="001F0F26"/>
    <w:rsid w:val="001F1B79"/>
    <w:rsid w:val="001F2232"/>
    <w:rsid w:val="001F2325"/>
    <w:rsid w:val="001F48C6"/>
    <w:rsid w:val="001F4CCB"/>
    <w:rsid w:val="001F4F80"/>
    <w:rsid w:val="001F6345"/>
    <w:rsid w:val="001F64BE"/>
    <w:rsid w:val="001F6D7B"/>
    <w:rsid w:val="001F7070"/>
    <w:rsid w:val="001F7807"/>
    <w:rsid w:val="00200718"/>
    <w:rsid w:val="002007C8"/>
    <w:rsid w:val="00200AD3"/>
    <w:rsid w:val="00200D73"/>
    <w:rsid w:val="00200EF2"/>
    <w:rsid w:val="00200F8C"/>
    <w:rsid w:val="002011A2"/>
    <w:rsid w:val="002016B9"/>
    <w:rsid w:val="00201825"/>
    <w:rsid w:val="00201CB2"/>
    <w:rsid w:val="00202266"/>
    <w:rsid w:val="002046F7"/>
    <w:rsid w:val="0020478D"/>
    <w:rsid w:val="00204B77"/>
    <w:rsid w:val="002054D0"/>
    <w:rsid w:val="00206D66"/>
    <w:rsid w:val="00206EFD"/>
    <w:rsid w:val="0020756A"/>
    <w:rsid w:val="00210D95"/>
    <w:rsid w:val="002117FD"/>
    <w:rsid w:val="002136B3"/>
    <w:rsid w:val="00214A62"/>
    <w:rsid w:val="0021660A"/>
    <w:rsid w:val="0021678F"/>
    <w:rsid w:val="0021692B"/>
    <w:rsid w:val="00216957"/>
    <w:rsid w:val="002176AE"/>
    <w:rsid w:val="00217731"/>
    <w:rsid w:val="00217AE6"/>
    <w:rsid w:val="00220B90"/>
    <w:rsid w:val="00221139"/>
    <w:rsid w:val="00221777"/>
    <w:rsid w:val="00221889"/>
    <w:rsid w:val="00221998"/>
    <w:rsid w:val="00221BC3"/>
    <w:rsid w:val="00221E1A"/>
    <w:rsid w:val="00221F4B"/>
    <w:rsid w:val="002228E3"/>
    <w:rsid w:val="0022320E"/>
    <w:rsid w:val="00224261"/>
    <w:rsid w:val="00224B16"/>
    <w:rsid w:val="00224D61"/>
    <w:rsid w:val="00225444"/>
    <w:rsid w:val="002265BD"/>
    <w:rsid w:val="002270CC"/>
    <w:rsid w:val="00227421"/>
    <w:rsid w:val="00227894"/>
    <w:rsid w:val="0022791F"/>
    <w:rsid w:val="00230826"/>
    <w:rsid w:val="00230F28"/>
    <w:rsid w:val="00231E53"/>
    <w:rsid w:val="0023223A"/>
    <w:rsid w:val="00232A03"/>
    <w:rsid w:val="00232D84"/>
    <w:rsid w:val="0023321E"/>
    <w:rsid w:val="002336DE"/>
    <w:rsid w:val="00234830"/>
    <w:rsid w:val="002368C7"/>
    <w:rsid w:val="0023726F"/>
    <w:rsid w:val="00237C09"/>
    <w:rsid w:val="0024041A"/>
    <w:rsid w:val="002410C8"/>
    <w:rsid w:val="00241C93"/>
    <w:rsid w:val="0024214A"/>
    <w:rsid w:val="002441F2"/>
    <w:rsid w:val="0024438F"/>
    <w:rsid w:val="002447C2"/>
    <w:rsid w:val="002455CE"/>
    <w:rsid w:val="002458D0"/>
    <w:rsid w:val="00245EC0"/>
    <w:rsid w:val="002462B7"/>
    <w:rsid w:val="002471E1"/>
    <w:rsid w:val="00247BA3"/>
    <w:rsid w:val="00247FF0"/>
    <w:rsid w:val="00250C2E"/>
    <w:rsid w:val="00250F4A"/>
    <w:rsid w:val="00251036"/>
    <w:rsid w:val="00251349"/>
    <w:rsid w:val="00251452"/>
    <w:rsid w:val="002518DF"/>
    <w:rsid w:val="002520C9"/>
    <w:rsid w:val="00253532"/>
    <w:rsid w:val="00253B1A"/>
    <w:rsid w:val="002540D3"/>
    <w:rsid w:val="00254686"/>
    <w:rsid w:val="00254B2A"/>
    <w:rsid w:val="0025551B"/>
    <w:rsid w:val="002556DB"/>
    <w:rsid w:val="00256D4F"/>
    <w:rsid w:val="00260071"/>
    <w:rsid w:val="00260868"/>
    <w:rsid w:val="00260EE8"/>
    <w:rsid w:val="00260EF4"/>
    <w:rsid w:val="00260F28"/>
    <w:rsid w:val="0026131D"/>
    <w:rsid w:val="00261E82"/>
    <w:rsid w:val="00263542"/>
    <w:rsid w:val="002635D3"/>
    <w:rsid w:val="00263B60"/>
    <w:rsid w:val="00264DCF"/>
    <w:rsid w:val="00266738"/>
    <w:rsid w:val="0026691A"/>
    <w:rsid w:val="00266D0C"/>
    <w:rsid w:val="00270AE7"/>
    <w:rsid w:val="002717AE"/>
    <w:rsid w:val="00273A8C"/>
    <w:rsid w:val="00273F94"/>
    <w:rsid w:val="00275C8D"/>
    <w:rsid w:val="00275DAF"/>
    <w:rsid w:val="002760B7"/>
    <w:rsid w:val="00277004"/>
    <w:rsid w:val="0027707D"/>
    <w:rsid w:val="00277238"/>
    <w:rsid w:val="002772A9"/>
    <w:rsid w:val="00277F30"/>
    <w:rsid w:val="00280B33"/>
    <w:rsid w:val="002810D3"/>
    <w:rsid w:val="00282320"/>
    <w:rsid w:val="002827A5"/>
    <w:rsid w:val="002847AE"/>
    <w:rsid w:val="00286363"/>
    <w:rsid w:val="00287068"/>
    <w:rsid w:val="002870F2"/>
    <w:rsid w:val="00287650"/>
    <w:rsid w:val="002876C9"/>
    <w:rsid w:val="00287796"/>
    <w:rsid w:val="0029008E"/>
    <w:rsid w:val="00290154"/>
    <w:rsid w:val="002901AF"/>
    <w:rsid w:val="0029097D"/>
    <w:rsid w:val="00292AB4"/>
    <w:rsid w:val="00292F8E"/>
    <w:rsid w:val="002936AA"/>
    <w:rsid w:val="0029378A"/>
    <w:rsid w:val="00294F88"/>
    <w:rsid w:val="00294FCC"/>
    <w:rsid w:val="00295516"/>
    <w:rsid w:val="002956F0"/>
    <w:rsid w:val="00295906"/>
    <w:rsid w:val="002959EA"/>
    <w:rsid w:val="0029733C"/>
    <w:rsid w:val="002A0601"/>
    <w:rsid w:val="002A0BC0"/>
    <w:rsid w:val="002A10A1"/>
    <w:rsid w:val="002A12C5"/>
    <w:rsid w:val="002A23A4"/>
    <w:rsid w:val="002A2422"/>
    <w:rsid w:val="002A3161"/>
    <w:rsid w:val="002A3410"/>
    <w:rsid w:val="002A382E"/>
    <w:rsid w:val="002A4051"/>
    <w:rsid w:val="002A44D1"/>
    <w:rsid w:val="002A4631"/>
    <w:rsid w:val="002A468A"/>
    <w:rsid w:val="002A4969"/>
    <w:rsid w:val="002A5465"/>
    <w:rsid w:val="002A5BA6"/>
    <w:rsid w:val="002A6A31"/>
    <w:rsid w:val="002A6EA6"/>
    <w:rsid w:val="002A79D3"/>
    <w:rsid w:val="002A7AD3"/>
    <w:rsid w:val="002B02A9"/>
    <w:rsid w:val="002B0934"/>
    <w:rsid w:val="002B0B4F"/>
    <w:rsid w:val="002B108B"/>
    <w:rsid w:val="002B12DE"/>
    <w:rsid w:val="002B270D"/>
    <w:rsid w:val="002B2ADE"/>
    <w:rsid w:val="002B3375"/>
    <w:rsid w:val="002B4745"/>
    <w:rsid w:val="002B480D"/>
    <w:rsid w:val="002B4845"/>
    <w:rsid w:val="002B4AC3"/>
    <w:rsid w:val="002B5698"/>
    <w:rsid w:val="002B5AD3"/>
    <w:rsid w:val="002B70FD"/>
    <w:rsid w:val="002B7744"/>
    <w:rsid w:val="002B7C7C"/>
    <w:rsid w:val="002B7F91"/>
    <w:rsid w:val="002C05AC"/>
    <w:rsid w:val="002C14D6"/>
    <w:rsid w:val="002C2EC3"/>
    <w:rsid w:val="002C3013"/>
    <w:rsid w:val="002C341F"/>
    <w:rsid w:val="002C3953"/>
    <w:rsid w:val="002C47FC"/>
    <w:rsid w:val="002C49E6"/>
    <w:rsid w:val="002C56A0"/>
    <w:rsid w:val="002C56D2"/>
    <w:rsid w:val="002C6A18"/>
    <w:rsid w:val="002C7496"/>
    <w:rsid w:val="002C7ABE"/>
    <w:rsid w:val="002D12FF"/>
    <w:rsid w:val="002D17CE"/>
    <w:rsid w:val="002D21A5"/>
    <w:rsid w:val="002D4413"/>
    <w:rsid w:val="002D548C"/>
    <w:rsid w:val="002D5643"/>
    <w:rsid w:val="002D6DA6"/>
    <w:rsid w:val="002D6E5F"/>
    <w:rsid w:val="002D7247"/>
    <w:rsid w:val="002D755A"/>
    <w:rsid w:val="002E1BD2"/>
    <w:rsid w:val="002E1C64"/>
    <w:rsid w:val="002E23E3"/>
    <w:rsid w:val="002E247B"/>
    <w:rsid w:val="002E26F3"/>
    <w:rsid w:val="002E2F9D"/>
    <w:rsid w:val="002E30BA"/>
    <w:rsid w:val="002E34CB"/>
    <w:rsid w:val="002E3B76"/>
    <w:rsid w:val="002E4059"/>
    <w:rsid w:val="002E4BE8"/>
    <w:rsid w:val="002E4D5B"/>
    <w:rsid w:val="002E5474"/>
    <w:rsid w:val="002E5699"/>
    <w:rsid w:val="002E5832"/>
    <w:rsid w:val="002E633F"/>
    <w:rsid w:val="002E65E2"/>
    <w:rsid w:val="002E6BD6"/>
    <w:rsid w:val="002F0BF7"/>
    <w:rsid w:val="002F0D60"/>
    <w:rsid w:val="002F104E"/>
    <w:rsid w:val="002F1BD9"/>
    <w:rsid w:val="002F3A6D"/>
    <w:rsid w:val="002F470E"/>
    <w:rsid w:val="002F4EBA"/>
    <w:rsid w:val="002F5A40"/>
    <w:rsid w:val="002F67F4"/>
    <w:rsid w:val="002F749C"/>
    <w:rsid w:val="002F7A89"/>
    <w:rsid w:val="00303030"/>
    <w:rsid w:val="00303813"/>
    <w:rsid w:val="00305151"/>
    <w:rsid w:val="00306349"/>
    <w:rsid w:val="00306F73"/>
    <w:rsid w:val="0030716E"/>
    <w:rsid w:val="00307CEB"/>
    <w:rsid w:val="003102C3"/>
    <w:rsid w:val="00310348"/>
    <w:rsid w:val="00310ACA"/>
    <w:rsid w:val="00310EE6"/>
    <w:rsid w:val="00311628"/>
    <w:rsid w:val="00311860"/>
    <w:rsid w:val="00311E73"/>
    <w:rsid w:val="0031221D"/>
    <w:rsid w:val="003123F7"/>
    <w:rsid w:val="00314A01"/>
    <w:rsid w:val="00314B9D"/>
    <w:rsid w:val="00314DD8"/>
    <w:rsid w:val="003155A3"/>
    <w:rsid w:val="00315B35"/>
    <w:rsid w:val="0031643A"/>
    <w:rsid w:val="003167B0"/>
    <w:rsid w:val="00316A7F"/>
    <w:rsid w:val="00316A8C"/>
    <w:rsid w:val="003172FD"/>
    <w:rsid w:val="00317B24"/>
    <w:rsid w:val="00317D8E"/>
    <w:rsid w:val="00317E8F"/>
    <w:rsid w:val="00320752"/>
    <w:rsid w:val="003209E8"/>
    <w:rsid w:val="00320D09"/>
    <w:rsid w:val="003211F4"/>
    <w:rsid w:val="0032193F"/>
    <w:rsid w:val="00322186"/>
    <w:rsid w:val="00322962"/>
    <w:rsid w:val="0032403E"/>
    <w:rsid w:val="00324780"/>
    <w:rsid w:val="00324D73"/>
    <w:rsid w:val="003257F8"/>
    <w:rsid w:val="00325B7B"/>
    <w:rsid w:val="00326059"/>
    <w:rsid w:val="00326171"/>
    <w:rsid w:val="00331136"/>
    <w:rsid w:val="0033155E"/>
    <w:rsid w:val="0033193C"/>
    <w:rsid w:val="00332B30"/>
    <w:rsid w:val="00333BA4"/>
    <w:rsid w:val="00334EE8"/>
    <w:rsid w:val="0033532B"/>
    <w:rsid w:val="00336170"/>
    <w:rsid w:val="00336799"/>
    <w:rsid w:val="0033685E"/>
    <w:rsid w:val="003372D3"/>
    <w:rsid w:val="00337929"/>
    <w:rsid w:val="00337AD4"/>
    <w:rsid w:val="00340003"/>
    <w:rsid w:val="003401FF"/>
    <w:rsid w:val="0034092A"/>
    <w:rsid w:val="003418A9"/>
    <w:rsid w:val="00341CD3"/>
    <w:rsid w:val="003429B7"/>
    <w:rsid w:val="00342B92"/>
    <w:rsid w:val="00342C92"/>
    <w:rsid w:val="00343B23"/>
    <w:rsid w:val="00343B25"/>
    <w:rsid w:val="003442C2"/>
    <w:rsid w:val="003444A9"/>
    <w:rsid w:val="003445F2"/>
    <w:rsid w:val="00345EB0"/>
    <w:rsid w:val="00346F49"/>
    <w:rsid w:val="0034764B"/>
    <w:rsid w:val="0034780A"/>
    <w:rsid w:val="00347CBE"/>
    <w:rsid w:val="003503AC"/>
    <w:rsid w:val="00350A1F"/>
    <w:rsid w:val="0035196B"/>
    <w:rsid w:val="00352686"/>
    <w:rsid w:val="00352C94"/>
    <w:rsid w:val="003534AD"/>
    <w:rsid w:val="00354C99"/>
    <w:rsid w:val="00355EE4"/>
    <w:rsid w:val="00356621"/>
    <w:rsid w:val="00357136"/>
    <w:rsid w:val="003576EB"/>
    <w:rsid w:val="00357815"/>
    <w:rsid w:val="00357858"/>
    <w:rsid w:val="00360431"/>
    <w:rsid w:val="00360C67"/>
    <w:rsid w:val="00360E65"/>
    <w:rsid w:val="00361534"/>
    <w:rsid w:val="00361B32"/>
    <w:rsid w:val="00361ECC"/>
    <w:rsid w:val="003625BA"/>
    <w:rsid w:val="00362AA5"/>
    <w:rsid w:val="00362DCB"/>
    <w:rsid w:val="0036308C"/>
    <w:rsid w:val="0036316F"/>
    <w:rsid w:val="00363E8F"/>
    <w:rsid w:val="00365118"/>
    <w:rsid w:val="00365651"/>
    <w:rsid w:val="00365968"/>
    <w:rsid w:val="00365E94"/>
    <w:rsid w:val="00366467"/>
    <w:rsid w:val="00367331"/>
    <w:rsid w:val="00370563"/>
    <w:rsid w:val="0037062A"/>
    <w:rsid w:val="003713D2"/>
    <w:rsid w:val="00371AF4"/>
    <w:rsid w:val="00372287"/>
    <w:rsid w:val="00372A4F"/>
    <w:rsid w:val="00372B9F"/>
    <w:rsid w:val="00373265"/>
    <w:rsid w:val="0037384B"/>
    <w:rsid w:val="00373892"/>
    <w:rsid w:val="003739C4"/>
    <w:rsid w:val="00373D5A"/>
    <w:rsid w:val="003743CE"/>
    <w:rsid w:val="00374E45"/>
    <w:rsid w:val="0037671A"/>
    <w:rsid w:val="003807AF"/>
    <w:rsid w:val="00380856"/>
    <w:rsid w:val="00380E60"/>
    <w:rsid w:val="00380EAE"/>
    <w:rsid w:val="0038198C"/>
    <w:rsid w:val="00382A6F"/>
    <w:rsid w:val="00382BA9"/>
    <w:rsid w:val="00382C57"/>
    <w:rsid w:val="0038316E"/>
    <w:rsid w:val="003836CA"/>
    <w:rsid w:val="00383B5F"/>
    <w:rsid w:val="00384483"/>
    <w:rsid w:val="0038499A"/>
    <w:rsid w:val="00384F53"/>
    <w:rsid w:val="003867B0"/>
    <w:rsid w:val="00386D58"/>
    <w:rsid w:val="00387053"/>
    <w:rsid w:val="003874DF"/>
    <w:rsid w:val="00387B29"/>
    <w:rsid w:val="00390D0A"/>
    <w:rsid w:val="0039177D"/>
    <w:rsid w:val="0039336B"/>
    <w:rsid w:val="00395451"/>
    <w:rsid w:val="00395633"/>
    <w:rsid w:val="00395716"/>
    <w:rsid w:val="00396B0E"/>
    <w:rsid w:val="00396FBE"/>
    <w:rsid w:val="0039766F"/>
    <w:rsid w:val="00397875"/>
    <w:rsid w:val="003A01C8"/>
    <w:rsid w:val="003A0548"/>
    <w:rsid w:val="003A06C2"/>
    <w:rsid w:val="003A092B"/>
    <w:rsid w:val="003A1238"/>
    <w:rsid w:val="003A1937"/>
    <w:rsid w:val="003A43B0"/>
    <w:rsid w:val="003A4F65"/>
    <w:rsid w:val="003A5964"/>
    <w:rsid w:val="003A5A89"/>
    <w:rsid w:val="003A5E30"/>
    <w:rsid w:val="003A6344"/>
    <w:rsid w:val="003A6624"/>
    <w:rsid w:val="003A695D"/>
    <w:rsid w:val="003A6A25"/>
    <w:rsid w:val="003A6D9E"/>
    <w:rsid w:val="003A6F6B"/>
    <w:rsid w:val="003B0316"/>
    <w:rsid w:val="003B225F"/>
    <w:rsid w:val="003B3206"/>
    <w:rsid w:val="003B3CB0"/>
    <w:rsid w:val="003B47EB"/>
    <w:rsid w:val="003B7BBB"/>
    <w:rsid w:val="003C0B29"/>
    <w:rsid w:val="003C0FB3"/>
    <w:rsid w:val="003C138E"/>
    <w:rsid w:val="003C1D7D"/>
    <w:rsid w:val="003C21C5"/>
    <w:rsid w:val="003C2EA8"/>
    <w:rsid w:val="003C3105"/>
    <w:rsid w:val="003C3960"/>
    <w:rsid w:val="003C3990"/>
    <w:rsid w:val="003C434B"/>
    <w:rsid w:val="003C489D"/>
    <w:rsid w:val="003C54B8"/>
    <w:rsid w:val="003C687F"/>
    <w:rsid w:val="003C7086"/>
    <w:rsid w:val="003C723C"/>
    <w:rsid w:val="003D0F7F"/>
    <w:rsid w:val="003D2C3A"/>
    <w:rsid w:val="003D2EC6"/>
    <w:rsid w:val="003D3CF0"/>
    <w:rsid w:val="003D4725"/>
    <w:rsid w:val="003D4936"/>
    <w:rsid w:val="003D4ED7"/>
    <w:rsid w:val="003D53BF"/>
    <w:rsid w:val="003D5665"/>
    <w:rsid w:val="003D59AE"/>
    <w:rsid w:val="003D6797"/>
    <w:rsid w:val="003D6E56"/>
    <w:rsid w:val="003D779D"/>
    <w:rsid w:val="003D7846"/>
    <w:rsid w:val="003D78A2"/>
    <w:rsid w:val="003E03FD"/>
    <w:rsid w:val="003E15EE"/>
    <w:rsid w:val="003E5DED"/>
    <w:rsid w:val="003E6817"/>
    <w:rsid w:val="003E6AE0"/>
    <w:rsid w:val="003F030B"/>
    <w:rsid w:val="003F0971"/>
    <w:rsid w:val="003F0D57"/>
    <w:rsid w:val="003F1964"/>
    <w:rsid w:val="003F1CCC"/>
    <w:rsid w:val="003F28DA"/>
    <w:rsid w:val="003F2B6E"/>
    <w:rsid w:val="003F2C2F"/>
    <w:rsid w:val="003F2E2C"/>
    <w:rsid w:val="003F35B8"/>
    <w:rsid w:val="003F3F97"/>
    <w:rsid w:val="003F42CF"/>
    <w:rsid w:val="003F4EA0"/>
    <w:rsid w:val="003F66AD"/>
    <w:rsid w:val="003F69BE"/>
    <w:rsid w:val="003F7A2E"/>
    <w:rsid w:val="003F7C5E"/>
    <w:rsid w:val="003F7D20"/>
    <w:rsid w:val="00400EB0"/>
    <w:rsid w:val="004013F6"/>
    <w:rsid w:val="00402FCF"/>
    <w:rsid w:val="004042F8"/>
    <w:rsid w:val="004048C9"/>
    <w:rsid w:val="004053BC"/>
    <w:rsid w:val="00405801"/>
    <w:rsid w:val="004062AA"/>
    <w:rsid w:val="00407329"/>
    <w:rsid w:val="00407474"/>
    <w:rsid w:val="00407ED4"/>
    <w:rsid w:val="00407F31"/>
    <w:rsid w:val="004125FD"/>
    <w:rsid w:val="004128F0"/>
    <w:rsid w:val="004141BF"/>
    <w:rsid w:val="00414D5B"/>
    <w:rsid w:val="004163AD"/>
    <w:rsid w:val="0041645A"/>
    <w:rsid w:val="00417BB8"/>
    <w:rsid w:val="00420300"/>
    <w:rsid w:val="004212E4"/>
    <w:rsid w:val="00421CC4"/>
    <w:rsid w:val="00422C50"/>
    <w:rsid w:val="0042354D"/>
    <w:rsid w:val="004259A6"/>
    <w:rsid w:val="00425CCF"/>
    <w:rsid w:val="00427539"/>
    <w:rsid w:val="00430235"/>
    <w:rsid w:val="00430D80"/>
    <w:rsid w:val="004317B5"/>
    <w:rsid w:val="00431E3D"/>
    <w:rsid w:val="00431F7A"/>
    <w:rsid w:val="0043281E"/>
    <w:rsid w:val="00435259"/>
    <w:rsid w:val="004361FB"/>
    <w:rsid w:val="00436B23"/>
    <w:rsid w:val="00436E88"/>
    <w:rsid w:val="004400DD"/>
    <w:rsid w:val="00440977"/>
    <w:rsid w:val="00441082"/>
    <w:rsid w:val="0044175B"/>
    <w:rsid w:val="00441C88"/>
    <w:rsid w:val="00441E2B"/>
    <w:rsid w:val="00441EDE"/>
    <w:rsid w:val="00442026"/>
    <w:rsid w:val="00442448"/>
    <w:rsid w:val="00443CD4"/>
    <w:rsid w:val="004440BB"/>
    <w:rsid w:val="004450B6"/>
    <w:rsid w:val="00445612"/>
    <w:rsid w:val="004468DE"/>
    <w:rsid w:val="00446AA3"/>
    <w:rsid w:val="00447206"/>
    <w:rsid w:val="004479D8"/>
    <w:rsid w:val="00447C97"/>
    <w:rsid w:val="00450280"/>
    <w:rsid w:val="00450B14"/>
    <w:rsid w:val="00451168"/>
    <w:rsid w:val="00451506"/>
    <w:rsid w:val="00451DA4"/>
    <w:rsid w:val="0045215E"/>
    <w:rsid w:val="00452D84"/>
    <w:rsid w:val="00452EFA"/>
    <w:rsid w:val="00453739"/>
    <w:rsid w:val="00455242"/>
    <w:rsid w:val="004552AF"/>
    <w:rsid w:val="00455F2B"/>
    <w:rsid w:val="004560EC"/>
    <w:rsid w:val="0045627B"/>
    <w:rsid w:val="00456C90"/>
    <w:rsid w:val="00457160"/>
    <w:rsid w:val="004578CC"/>
    <w:rsid w:val="00457F3C"/>
    <w:rsid w:val="00460A99"/>
    <w:rsid w:val="0046116F"/>
    <w:rsid w:val="00462296"/>
    <w:rsid w:val="00463BFC"/>
    <w:rsid w:val="00465384"/>
    <w:rsid w:val="004657D6"/>
    <w:rsid w:val="00465AED"/>
    <w:rsid w:val="00465E5F"/>
    <w:rsid w:val="0046719B"/>
    <w:rsid w:val="00467812"/>
    <w:rsid w:val="00471723"/>
    <w:rsid w:val="004728AA"/>
    <w:rsid w:val="00473014"/>
    <w:rsid w:val="00473346"/>
    <w:rsid w:val="0047451A"/>
    <w:rsid w:val="00475421"/>
    <w:rsid w:val="00476168"/>
    <w:rsid w:val="00476284"/>
    <w:rsid w:val="0047758F"/>
    <w:rsid w:val="0048084F"/>
    <w:rsid w:val="004810BD"/>
    <w:rsid w:val="0048175E"/>
    <w:rsid w:val="00482868"/>
    <w:rsid w:val="00483A29"/>
    <w:rsid w:val="00483B44"/>
    <w:rsid w:val="00483CA9"/>
    <w:rsid w:val="004850B9"/>
    <w:rsid w:val="0048525B"/>
    <w:rsid w:val="00485CCD"/>
    <w:rsid w:val="00485CCE"/>
    <w:rsid w:val="00485DB5"/>
    <w:rsid w:val="004860C5"/>
    <w:rsid w:val="00486D2B"/>
    <w:rsid w:val="004871AC"/>
    <w:rsid w:val="004902D0"/>
    <w:rsid w:val="00490D60"/>
    <w:rsid w:val="00493120"/>
    <w:rsid w:val="004949C7"/>
    <w:rsid w:val="00494A5B"/>
    <w:rsid w:val="00494FDC"/>
    <w:rsid w:val="00496377"/>
    <w:rsid w:val="00497398"/>
    <w:rsid w:val="004A0489"/>
    <w:rsid w:val="004A1301"/>
    <w:rsid w:val="004A161B"/>
    <w:rsid w:val="004A4106"/>
    <w:rsid w:val="004A4146"/>
    <w:rsid w:val="004A47DB"/>
    <w:rsid w:val="004A4F6C"/>
    <w:rsid w:val="004A5AAE"/>
    <w:rsid w:val="004A6AB7"/>
    <w:rsid w:val="004A7284"/>
    <w:rsid w:val="004A7E1A"/>
    <w:rsid w:val="004B005E"/>
    <w:rsid w:val="004B0073"/>
    <w:rsid w:val="004B0585"/>
    <w:rsid w:val="004B1541"/>
    <w:rsid w:val="004B1C59"/>
    <w:rsid w:val="004B240E"/>
    <w:rsid w:val="004B29F4"/>
    <w:rsid w:val="004B2ED5"/>
    <w:rsid w:val="004B4C27"/>
    <w:rsid w:val="004B6407"/>
    <w:rsid w:val="004B6923"/>
    <w:rsid w:val="004B7240"/>
    <w:rsid w:val="004B7495"/>
    <w:rsid w:val="004B780F"/>
    <w:rsid w:val="004B7B56"/>
    <w:rsid w:val="004B7EE9"/>
    <w:rsid w:val="004C0953"/>
    <w:rsid w:val="004C098E"/>
    <w:rsid w:val="004C20CF"/>
    <w:rsid w:val="004C299C"/>
    <w:rsid w:val="004C2E2E"/>
    <w:rsid w:val="004C3080"/>
    <w:rsid w:val="004C38A9"/>
    <w:rsid w:val="004C4D54"/>
    <w:rsid w:val="004C7023"/>
    <w:rsid w:val="004C7513"/>
    <w:rsid w:val="004C7D95"/>
    <w:rsid w:val="004D02AC"/>
    <w:rsid w:val="004D0383"/>
    <w:rsid w:val="004D05DE"/>
    <w:rsid w:val="004D0657"/>
    <w:rsid w:val="004D0746"/>
    <w:rsid w:val="004D1F3F"/>
    <w:rsid w:val="004D23FC"/>
    <w:rsid w:val="004D333E"/>
    <w:rsid w:val="004D3A72"/>
    <w:rsid w:val="004D3EE2"/>
    <w:rsid w:val="004D45FE"/>
    <w:rsid w:val="004D4FCC"/>
    <w:rsid w:val="004D5BBA"/>
    <w:rsid w:val="004D62A8"/>
    <w:rsid w:val="004D6540"/>
    <w:rsid w:val="004D66E9"/>
    <w:rsid w:val="004D691D"/>
    <w:rsid w:val="004D7D3D"/>
    <w:rsid w:val="004E14EB"/>
    <w:rsid w:val="004E1C2A"/>
    <w:rsid w:val="004E2952"/>
    <w:rsid w:val="004E2ACB"/>
    <w:rsid w:val="004E31A4"/>
    <w:rsid w:val="004E38B0"/>
    <w:rsid w:val="004E3C28"/>
    <w:rsid w:val="004E405B"/>
    <w:rsid w:val="004E4332"/>
    <w:rsid w:val="004E4414"/>
    <w:rsid w:val="004E4E0B"/>
    <w:rsid w:val="004E5594"/>
    <w:rsid w:val="004E6856"/>
    <w:rsid w:val="004E6FB4"/>
    <w:rsid w:val="004F0574"/>
    <w:rsid w:val="004F0977"/>
    <w:rsid w:val="004F1408"/>
    <w:rsid w:val="004F3F97"/>
    <w:rsid w:val="004F4DBB"/>
    <w:rsid w:val="004F4DF3"/>
    <w:rsid w:val="004F4E1D"/>
    <w:rsid w:val="004F585A"/>
    <w:rsid w:val="004F616E"/>
    <w:rsid w:val="004F6257"/>
    <w:rsid w:val="004F69EA"/>
    <w:rsid w:val="004F6A25"/>
    <w:rsid w:val="004F6AB0"/>
    <w:rsid w:val="004F6B4D"/>
    <w:rsid w:val="004F6F40"/>
    <w:rsid w:val="005000BD"/>
    <w:rsid w:val="005000DD"/>
    <w:rsid w:val="00500CCE"/>
    <w:rsid w:val="00502A90"/>
    <w:rsid w:val="00503948"/>
    <w:rsid w:val="00503B09"/>
    <w:rsid w:val="00503B9F"/>
    <w:rsid w:val="00504674"/>
    <w:rsid w:val="00504813"/>
    <w:rsid w:val="00504F5C"/>
    <w:rsid w:val="00505262"/>
    <w:rsid w:val="0050538F"/>
    <w:rsid w:val="0050597B"/>
    <w:rsid w:val="00506DF8"/>
    <w:rsid w:val="00507451"/>
    <w:rsid w:val="00510A63"/>
    <w:rsid w:val="00511F4D"/>
    <w:rsid w:val="0051394D"/>
    <w:rsid w:val="005148E0"/>
    <w:rsid w:val="00514D6B"/>
    <w:rsid w:val="0051574E"/>
    <w:rsid w:val="0051725F"/>
    <w:rsid w:val="00517923"/>
    <w:rsid w:val="00517A82"/>
    <w:rsid w:val="00520095"/>
    <w:rsid w:val="00520645"/>
    <w:rsid w:val="0052168D"/>
    <w:rsid w:val="00522071"/>
    <w:rsid w:val="00522820"/>
    <w:rsid w:val="005228FC"/>
    <w:rsid w:val="0052396A"/>
    <w:rsid w:val="005246F1"/>
    <w:rsid w:val="00524A74"/>
    <w:rsid w:val="0052734E"/>
    <w:rsid w:val="0052782C"/>
    <w:rsid w:val="00527A41"/>
    <w:rsid w:val="00527F92"/>
    <w:rsid w:val="00530E46"/>
    <w:rsid w:val="005324EF"/>
    <w:rsid w:val="0053286B"/>
    <w:rsid w:val="00534B51"/>
    <w:rsid w:val="00535067"/>
    <w:rsid w:val="005354A5"/>
    <w:rsid w:val="0053628A"/>
    <w:rsid w:val="00536369"/>
    <w:rsid w:val="005363A7"/>
    <w:rsid w:val="00537BA7"/>
    <w:rsid w:val="005400FF"/>
    <w:rsid w:val="0054046E"/>
    <w:rsid w:val="00540E99"/>
    <w:rsid w:val="00541130"/>
    <w:rsid w:val="0054393A"/>
    <w:rsid w:val="00543CDB"/>
    <w:rsid w:val="005447BE"/>
    <w:rsid w:val="00545D1D"/>
    <w:rsid w:val="00546A39"/>
    <w:rsid w:val="00546A8B"/>
    <w:rsid w:val="00546D5E"/>
    <w:rsid w:val="00546F02"/>
    <w:rsid w:val="00547051"/>
    <w:rsid w:val="005475A3"/>
    <w:rsid w:val="0054770B"/>
    <w:rsid w:val="00551073"/>
    <w:rsid w:val="00551AD2"/>
    <w:rsid w:val="00551D00"/>
    <w:rsid w:val="00551DA4"/>
    <w:rsid w:val="0055213A"/>
    <w:rsid w:val="0055375D"/>
    <w:rsid w:val="00553776"/>
    <w:rsid w:val="00554956"/>
    <w:rsid w:val="00557165"/>
    <w:rsid w:val="00557BE6"/>
    <w:rsid w:val="005600BC"/>
    <w:rsid w:val="00560879"/>
    <w:rsid w:val="00563104"/>
    <w:rsid w:val="00563A78"/>
    <w:rsid w:val="005646C1"/>
    <w:rsid w:val="005646CC"/>
    <w:rsid w:val="005652E4"/>
    <w:rsid w:val="00565730"/>
    <w:rsid w:val="00565E1D"/>
    <w:rsid w:val="00566671"/>
    <w:rsid w:val="00567851"/>
    <w:rsid w:val="00567B22"/>
    <w:rsid w:val="0057014A"/>
    <w:rsid w:val="0057134C"/>
    <w:rsid w:val="0057331C"/>
    <w:rsid w:val="00573328"/>
    <w:rsid w:val="005736FA"/>
    <w:rsid w:val="00573F07"/>
    <w:rsid w:val="0057478F"/>
    <w:rsid w:val="005747FF"/>
    <w:rsid w:val="00576415"/>
    <w:rsid w:val="00576744"/>
    <w:rsid w:val="005779B8"/>
    <w:rsid w:val="005807CE"/>
    <w:rsid w:val="005808D0"/>
    <w:rsid w:val="00580D0F"/>
    <w:rsid w:val="00581F3D"/>
    <w:rsid w:val="005824C0"/>
    <w:rsid w:val="00582560"/>
    <w:rsid w:val="00582889"/>
    <w:rsid w:val="00582FD7"/>
    <w:rsid w:val="005832ED"/>
    <w:rsid w:val="00583524"/>
    <w:rsid w:val="005835A2"/>
    <w:rsid w:val="00583853"/>
    <w:rsid w:val="00584DDF"/>
    <w:rsid w:val="005857A8"/>
    <w:rsid w:val="00585F00"/>
    <w:rsid w:val="0058617B"/>
    <w:rsid w:val="0058713B"/>
    <w:rsid w:val="005876D2"/>
    <w:rsid w:val="0059056C"/>
    <w:rsid w:val="0059111C"/>
    <w:rsid w:val="00591173"/>
    <w:rsid w:val="005912E4"/>
    <w:rsid w:val="0059130B"/>
    <w:rsid w:val="00591B2A"/>
    <w:rsid w:val="0059249F"/>
    <w:rsid w:val="00593BF8"/>
    <w:rsid w:val="00593F04"/>
    <w:rsid w:val="00594705"/>
    <w:rsid w:val="00596689"/>
    <w:rsid w:val="00596B74"/>
    <w:rsid w:val="0059729D"/>
    <w:rsid w:val="005A16FB"/>
    <w:rsid w:val="005A1A68"/>
    <w:rsid w:val="005A1D50"/>
    <w:rsid w:val="005A2985"/>
    <w:rsid w:val="005A2A5A"/>
    <w:rsid w:val="005A3076"/>
    <w:rsid w:val="005A39FC"/>
    <w:rsid w:val="005A3B66"/>
    <w:rsid w:val="005A42E3"/>
    <w:rsid w:val="005A508E"/>
    <w:rsid w:val="005A5F04"/>
    <w:rsid w:val="005A6A51"/>
    <w:rsid w:val="005A6DC2"/>
    <w:rsid w:val="005B0870"/>
    <w:rsid w:val="005B08B1"/>
    <w:rsid w:val="005B118E"/>
    <w:rsid w:val="005B1762"/>
    <w:rsid w:val="005B272F"/>
    <w:rsid w:val="005B3BFF"/>
    <w:rsid w:val="005B4A5C"/>
    <w:rsid w:val="005B4B88"/>
    <w:rsid w:val="005B5605"/>
    <w:rsid w:val="005B5D60"/>
    <w:rsid w:val="005B5E31"/>
    <w:rsid w:val="005B630D"/>
    <w:rsid w:val="005B64AE"/>
    <w:rsid w:val="005B6E3D"/>
    <w:rsid w:val="005B7298"/>
    <w:rsid w:val="005B7B6B"/>
    <w:rsid w:val="005C034D"/>
    <w:rsid w:val="005C144C"/>
    <w:rsid w:val="005C1BFC"/>
    <w:rsid w:val="005C43BC"/>
    <w:rsid w:val="005C45DD"/>
    <w:rsid w:val="005C7809"/>
    <w:rsid w:val="005C7B55"/>
    <w:rsid w:val="005D0175"/>
    <w:rsid w:val="005D01B3"/>
    <w:rsid w:val="005D16EB"/>
    <w:rsid w:val="005D1CC4"/>
    <w:rsid w:val="005D2464"/>
    <w:rsid w:val="005D2D62"/>
    <w:rsid w:val="005D55F0"/>
    <w:rsid w:val="005D5A78"/>
    <w:rsid w:val="005D5DB0"/>
    <w:rsid w:val="005D7A00"/>
    <w:rsid w:val="005D7B92"/>
    <w:rsid w:val="005D7CFA"/>
    <w:rsid w:val="005E0B43"/>
    <w:rsid w:val="005E12DC"/>
    <w:rsid w:val="005E14AC"/>
    <w:rsid w:val="005E1533"/>
    <w:rsid w:val="005E1A24"/>
    <w:rsid w:val="005E4742"/>
    <w:rsid w:val="005E6829"/>
    <w:rsid w:val="005E6B64"/>
    <w:rsid w:val="005F10D4"/>
    <w:rsid w:val="005F1435"/>
    <w:rsid w:val="005F26E8"/>
    <w:rsid w:val="005F275A"/>
    <w:rsid w:val="005F2E08"/>
    <w:rsid w:val="005F5748"/>
    <w:rsid w:val="005F64A5"/>
    <w:rsid w:val="005F756F"/>
    <w:rsid w:val="005F7834"/>
    <w:rsid w:val="005F78DD"/>
    <w:rsid w:val="005F7A4D"/>
    <w:rsid w:val="006007A4"/>
    <w:rsid w:val="00601B68"/>
    <w:rsid w:val="006026BA"/>
    <w:rsid w:val="006030AF"/>
    <w:rsid w:val="0060359B"/>
    <w:rsid w:val="00603F69"/>
    <w:rsid w:val="006040DA"/>
    <w:rsid w:val="006047BD"/>
    <w:rsid w:val="006072AB"/>
    <w:rsid w:val="00607675"/>
    <w:rsid w:val="006105B8"/>
    <w:rsid w:val="00610F53"/>
    <w:rsid w:val="00612A59"/>
    <w:rsid w:val="00612E3F"/>
    <w:rsid w:val="00613208"/>
    <w:rsid w:val="00616767"/>
    <w:rsid w:val="0061698B"/>
    <w:rsid w:val="00616F61"/>
    <w:rsid w:val="00620905"/>
    <w:rsid w:val="00620917"/>
    <w:rsid w:val="0062114C"/>
    <w:rsid w:val="0062163D"/>
    <w:rsid w:val="006218C2"/>
    <w:rsid w:val="00621BCB"/>
    <w:rsid w:val="00623650"/>
    <w:rsid w:val="00623A9E"/>
    <w:rsid w:val="00624A20"/>
    <w:rsid w:val="00624C9B"/>
    <w:rsid w:val="00624D15"/>
    <w:rsid w:val="006251EB"/>
    <w:rsid w:val="0062541D"/>
    <w:rsid w:val="00626209"/>
    <w:rsid w:val="00626634"/>
    <w:rsid w:val="00626CFD"/>
    <w:rsid w:val="00626E09"/>
    <w:rsid w:val="00630BB3"/>
    <w:rsid w:val="00631051"/>
    <w:rsid w:val="00631656"/>
    <w:rsid w:val="00632182"/>
    <w:rsid w:val="006335DF"/>
    <w:rsid w:val="00633A4A"/>
    <w:rsid w:val="00634717"/>
    <w:rsid w:val="00635FC7"/>
    <w:rsid w:val="00636258"/>
    <w:rsid w:val="0063670E"/>
    <w:rsid w:val="0063671A"/>
    <w:rsid w:val="00636862"/>
    <w:rsid w:val="00636D9C"/>
    <w:rsid w:val="00637181"/>
    <w:rsid w:val="00637AF8"/>
    <w:rsid w:val="0064096A"/>
    <w:rsid w:val="006412BE"/>
    <w:rsid w:val="0064144D"/>
    <w:rsid w:val="00641609"/>
    <w:rsid w:val="0064160E"/>
    <w:rsid w:val="00642389"/>
    <w:rsid w:val="006439ED"/>
    <w:rsid w:val="00643B14"/>
    <w:rsid w:val="006440E1"/>
    <w:rsid w:val="00644306"/>
    <w:rsid w:val="00644EAB"/>
    <w:rsid w:val="00644F75"/>
    <w:rsid w:val="006450E2"/>
    <w:rsid w:val="006453D8"/>
    <w:rsid w:val="006457A5"/>
    <w:rsid w:val="00650503"/>
    <w:rsid w:val="00650620"/>
    <w:rsid w:val="00651968"/>
    <w:rsid w:val="00651A1C"/>
    <w:rsid w:val="00651E73"/>
    <w:rsid w:val="006522EF"/>
    <w:rsid w:val="006522FD"/>
    <w:rsid w:val="00652800"/>
    <w:rsid w:val="00652BFC"/>
    <w:rsid w:val="00653AB0"/>
    <w:rsid w:val="00653C5D"/>
    <w:rsid w:val="006544A7"/>
    <w:rsid w:val="006552BE"/>
    <w:rsid w:val="00660414"/>
    <w:rsid w:val="00661413"/>
    <w:rsid w:val="006616E4"/>
    <w:rsid w:val="006618E3"/>
    <w:rsid w:val="00661D06"/>
    <w:rsid w:val="00661DC2"/>
    <w:rsid w:val="00661EB6"/>
    <w:rsid w:val="00662210"/>
    <w:rsid w:val="00662406"/>
    <w:rsid w:val="006638B4"/>
    <w:rsid w:val="0066400D"/>
    <w:rsid w:val="00664157"/>
    <w:rsid w:val="006641B3"/>
    <w:rsid w:val="006644C4"/>
    <w:rsid w:val="00665F1A"/>
    <w:rsid w:val="00666633"/>
    <w:rsid w:val="0066665B"/>
    <w:rsid w:val="006672C8"/>
    <w:rsid w:val="006701C5"/>
    <w:rsid w:val="00670537"/>
    <w:rsid w:val="0067077F"/>
    <w:rsid w:val="00670EE3"/>
    <w:rsid w:val="00671397"/>
    <w:rsid w:val="0067254D"/>
    <w:rsid w:val="00672902"/>
    <w:rsid w:val="00673149"/>
    <w:rsid w:val="0067331F"/>
    <w:rsid w:val="006742E8"/>
    <w:rsid w:val="0067482E"/>
    <w:rsid w:val="00675260"/>
    <w:rsid w:val="0067611A"/>
    <w:rsid w:val="00677DDB"/>
    <w:rsid w:val="00677EF0"/>
    <w:rsid w:val="0068096F"/>
    <w:rsid w:val="006814BF"/>
    <w:rsid w:val="006819FA"/>
    <w:rsid w:val="00681DCF"/>
    <w:rsid w:val="00681F32"/>
    <w:rsid w:val="006826B1"/>
    <w:rsid w:val="00683AEC"/>
    <w:rsid w:val="00684672"/>
    <w:rsid w:val="0068481E"/>
    <w:rsid w:val="006856F4"/>
    <w:rsid w:val="00685894"/>
    <w:rsid w:val="0068666F"/>
    <w:rsid w:val="0068780A"/>
    <w:rsid w:val="00690267"/>
    <w:rsid w:val="006906E7"/>
    <w:rsid w:val="006909DF"/>
    <w:rsid w:val="00692818"/>
    <w:rsid w:val="00692BFC"/>
    <w:rsid w:val="006931D4"/>
    <w:rsid w:val="00694485"/>
    <w:rsid w:val="00694E70"/>
    <w:rsid w:val="006954D4"/>
    <w:rsid w:val="0069598B"/>
    <w:rsid w:val="00695AF0"/>
    <w:rsid w:val="0069705B"/>
    <w:rsid w:val="0069757D"/>
    <w:rsid w:val="006A1A8E"/>
    <w:rsid w:val="006A1CF6"/>
    <w:rsid w:val="006A2D9E"/>
    <w:rsid w:val="006A36DB"/>
    <w:rsid w:val="006A3713"/>
    <w:rsid w:val="006A3EF2"/>
    <w:rsid w:val="006A44D0"/>
    <w:rsid w:val="006A4548"/>
    <w:rsid w:val="006A48C1"/>
    <w:rsid w:val="006A510D"/>
    <w:rsid w:val="006A51A4"/>
    <w:rsid w:val="006B0291"/>
    <w:rsid w:val="006B06B2"/>
    <w:rsid w:val="006B1FFA"/>
    <w:rsid w:val="006B20FA"/>
    <w:rsid w:val="006B3564"/>
    <w:rsid w:val="006B37E6"/>
    <w:rsid w:val="006B3D8F"/>
    <w:rsid w:val="006B42E3"/>
    <w:rsid w:val="006B44E9"/>
    <w:rsid w:val="006B6E0F"/>
    <w:rsid w:val="006B73E5"/>
    <w:rsid w:val="006B76B2"/>
    <w:rsid w:val="006B79BC"/>
    <w:rsid w:val="006C00A3"/>
    <w:rsid w:val="006C10FC"/>
    <w:rsid w:val="006C240E"/>
    <w:rsid w:val="006C37BC"/>
    <w:rsid w:val="006C4B47"/>
    <w:rsid w:val="006C4FEE"/>
    <w:rsid w:val="006C5C58"/>
    <w:rsid w:val="006C615D"/>
    <w:rsid w:val="006C6B7E"/>
    <w:rsid w:val="006C7AB5"/>
    <w:rsid w:val="006D062E"/>
    <w:rsid w:val="006D0817"/>
    <w:rsid w:val="006D0996"/>
    <w:rsid w:val="006D1768"/>
    <w:rsid w:val="006D2363"/>
    <w:rsid w:val="006D2405"/>
    <w:rsid w:val="006D3A09"/>
    <w:rsid w:val="006D3A0E"/>
    <w:rsid w:val="006D46F7"/>
    <w:rsid w:val="006D4A39"/>
    <w:rsid w:val="006D53A4"/>
    <w:rsid w:val="006D6748"/>
    <w:rsid w:val="006D7434"/>
    <w:rsid w:val="006E08A7"/>
    <w:rsid w:val="006E08C4"/>
    <w:rsid w:val="006E091B"/>
    <w:rsid w:val="006E1B64"/>
    <w:rsid w:val="006E2552"/>
    <w:rsid w:val="006E42C8"/>
    <w:rsid w:val="006E4800"/>
    <w:rsid w:val="006E4959"/>
    <w:rsid w:val="006E4993"/>
    <w:rsid w:val="006E560F"/>
    <w:rsid w:val="006E5B90"/>
    <w:rsid w:val="006E60D3"/>
    <w:rsid w:val="006E63CC"/>
    <w:rsid w:val="006E79B6"/>
    <w:rsid w:val="006F04DB"/>
    <w:rsid w:val="006F054E"/>
    <w:rsid w:val="006F15D8"/>
    <w:rsid w:val="006F1740"/>
    <w:rsid w:val="006F1B19"/>
    <w:rsid w:val="006F3613"/>
    <w:rsid w:val="006F3839"/>
    <w:rsid w:val="006F3898"/>
    <w:rsid w:val="006F4503"/>
    <w:rsid w:val="006F4BFA"/>
    <w:rsid w:val="006F4E7D"/>
    <w:rsid w:val="006F69CE"/>
    <w:rsid w:val="006F76C2"/>
    <w:rsid w:val="00700048"/>
    <w:rsid w:val="00700346"/>
    <w:rsid w:val="0070123C"/>
    <w:rsid w:val="0070190E"/>
    <w:rsid w:val="00701DAC"/>
    <w:rsid w:val="00702826"/>
    <w:rsid w:val="00703206"/>
    <w:rsid w:val="00704093"/>
    <w:rsid w:val="00704694"/>
    <w:rsid w:val="007058CD"/>
    <w:rsid w:val="00705D75"/>
    <w:rsid w:val="00706293"/>
    <w:rsid w:val="0070723B"/>
    <w:rsid w:val="00710D16"/>
    <w:rsid w:val="007124A7"/>
    <w:rsid w:val="00712559"/>
    <w:rsid w:val="00712DA7"/>
    <w:rsid w:val="007133D1"/>
    <w:rsid w:val="00714956"/>
    <w:rsid w:val="00715F89"/>
    <w:rsid w:val="00716E0F"/>
    <w:rsid w:val="00716FB7"/>
    <w:rsid w:val="00717C66"/>
    <w:rsid w:val="00717E6D"/>
    <w:rsid w:val="0072144B"/>
    <w:rsid w:val="00721853"/>
    <w:rsid w:val="0072246C"/>
    <w:rsid w:val="00722D6B"/>
    <w:rsid w:val="007235C9"/>
    <w:rsid w:val="0072360C"/>
    <w:rsid w:val="00723956"/>
    <w:rsid w:val="00724203"/>
    <w:rsid w:val="007257CA"/>
    <w:rsid w:val="00725C3B"/>
    <w:rsid w:val="00725D14"/>
    <w:rsid w:val="007266FB"/>
    <w:rsid w:val="0072675C"/>
    <w:rsid w:val="00726760"/>
    <w:rsid w:val="007308BE"/>
    <w:rsid w:val="007312B7"/>
    <w:rsid w:val="00731A4A"/>
    <w:rsid w:val="0073212B"/>
    <w:rsid w:val="0073246B"/>
    <w:rsid w:val="007326DB"/>
    <w:rsid w:val="00733305"/>
    <w:rsid w:val="0073364D"/>
    <w:rsid w:val="00733D6A"/>
    <w:rsid w:val="00733F7E"/>
    <w:rsid w:val="00734065"/>
    <w:rsid w:val="00734894"/>
    <w:rsid w:val="00734C76"/>
    <w:rsid w:val="00735327"/>
    <w:rsid w:val="00735451"/>
    <w:rsid w:val="0073637A"/>
    <w:rsid w:val="0073645A"/>
    <w:rsid w:val="00736976"/>
    <w:rsid w:val="00736F68"/>
    <w:rsid w:val="007376CF"/>
    <w:rsid w:val="00740000"/>
    <w:rsid w:val="00740573"/>
    <w:rsid w:val="00741479"/>
    <w:rsid w:val="007414DA"/>
    <w:rsid w:val="00741ACA"/>
    <w:rsid w:val="007423F9"/>
    <w:rsid w:val="007427E0"/>
    <w:rsid w:val="007448D2"/>
    <w:rsid w:val="00744A73"/>
    <w:rsid w:val="00744B1A"/>
    <w:rsid w:val="00744DB8"/>
    <w:rsid w:val="007458CB"/>
    <w:rsid w:val="00745C28"/>
    <w:rsid w:val="007460FF"/>
    <w:rsid w:val="00746541"/>
    <w:rsid w:val="00747332"/>
    <w:rsid w:val="007474D4"/>
    <w:rsid w:val="00750017"/>
    <w:rsid w:val="00750BBB"/>
    <w:rsid w:val="007526EF"/>
    <w:rsid w:val="0075322D"/>
    <w:rsid w:val="00753C2C"/>
    <w:rsid w:val="00753D56"/>
    <w:rsid w:val="0075616F"/>
    <w:rsid w:val="007564AE"/>
    <w:rsid w:val="00757591"/>
    <w:rsid w:val="00757633"/>
    <w:rsid w:val="00757A59"/>
    <w:rsid w:val="00757DD5"/>
    <w:rsid w:val="007606E0"/>
    <w:rsid w:val="007607E3"/>
    <w:rsid w:val="00760942"/>
    <w:rsid w:val="007617A7"/>
    <w:rsid w:val="00762125"/>
    <w:rsid w:val="00762B32"/>
    <w:rsid w:val="007635C3"/>
    <w:rsid w:val="00765E06"/>
    <w:rsid w:val="00765F79"/>
    <w:rsid w:val="00766A1D"/>
    <w:rsid w:val="00766BC2"/>
    <w:rsid w:val="00766C18"/>
    <w:rsid w:val="00766CBC"/>
    <w:rsid w:val="0076706B"/>
    <w:rsid w:val="00767E66"/>
    <w:rsid w:val="00770223"/>
    <w:rsid w:val="007706FF"/>
    <w:rsid w:val="00770891"/>
    <w:rsid w:val="00770C61"/>
    <w:rsid w:val="0077169E"/>
    <w:rsid w:val="00772558"/>
    <w:rsid w:val="00772BA3"/>
    <w:rsid w:val="00772FE2"/>
    <w:rsid w:val="00775C06"/>
    <w:rsid w:val="007763FE"/>
    <w:rsid w:val="00776998"/>
    <w:rsid w:val="00776AC3"/>
    <w:rsid w:val="00776BAA"/>
    <w:rsid w:val="00777558"/>
    <w:rsid w:val="007776A2"/>
    <w:rsid w:val="00777849"/>
    <w:rsid w:val="0078080C"/>
    <w:rsid w:val="007809EC"/>
    <w:rsid w:val="00780A99"/>
    <w:rsid w:val="00780CB9"/>
    <w:rsid w:val="007813C2"/>
    <w:rsid w:val="00781C4F"/>
    <w:rsid w:val="00782293"/>
    <w:rsid w:val="00782487"/>
    <w:rsid w:val="00782A2E"/>
    <w:rsid w:val="00782B11"/>
    <w:rsid w:val="007836C0"/>
    <w:rsid w:val="007836E7"/>
    <w:rsid w:val="00783D18"/>
    <w:rsid w:val="00783F8F"/>
    <w:rsid w:val="007855DD"/>
    <w:rsid w:val="00785BE0"/>
    <w:rsid w:val="0078667E"/>
    <w:rsid w:val="00790BD7"/>
    <w:rsid w:val="007919C8"/>
    <w:rsid w:val="007919DC"/>
    <w:rsid w:val="00791A4A"/>
    <w:rsid w:val="00791B72"/>
    <w:rsid w:val="00791C7F"/>
    <w:rsid w:val="007925E3"/>
    <w:rsid w:val="0079279F"/>
    <w:rsid w:val="0079359A"/>
    <w:rsid w:val="00795063"/>
    <w:rsid w:val="00796888"/>
    <w:rsid w:val="00796977"/>
    <w:rsid w:val="007A1326"/>
    <w:rsid w:val="007A1AA1"/>
    <w:rsid w:val="007A2035"/>
    <w:rsid w:val="007A2A7D"/>
    <w:rsid w:val="007A2B7B"/>
    <w:rsid w:val="007A3356"/>
    <w:rsid w:val="007A36F3"/>
    <w:rsid w:val="007A4CEF"/>
    <w:rsid w:val="007A55A8"/>
    <w:rsid w:val="007A6CDB"/>
    <w:rsid w:val="007B24C4"/>
    <w:rsid w:val="007B4DA9"/>
    <w:rsid w:val="007B50E4"/>
    <w:rsid w:val="007B5236"/>
    <w:rsid w:val="007B6B2F"/>
    <w:rsid w:val="007B756C"/>
    <w:rsid w:val="007C057B"/>
    <w:rsid w:val="007C0B75"/>
    <w:rsid w:val="007C1661"/>
    <w:rsid w:val="007C1A9E"/>
    <w:rsid w:val="007C26C8"/>
    <w:rsid w:val="007C6E38"/>
    <w:rsid w:val="007C7027"/>
    <w:rsid w:val="007C794A"/>
    <w:rsid w:val="007D0218"/>
    <w:rsid w:val="007D1F04"/>
    <w:rsid w:val="007D212E"/>
    <w:rsid w:val="007D2706"/>
    <w:rsid w:val="007D3803"/>
    <w:rsid w:val="007D3811"/>
    <w:rsid w:val="007D458F"/>
    <w:rsid w:val="007D5655"/>
    <w:rsid w:val="007D581D"/>
    <w:rsid w:val="007D5A52"/>
    <w:rsid w:val="007D614D"/>
    <w:rsid w:val="007D73C0"/>
    <w:rsid w:val="007D7CF5"/>
    <w:rsid w:val="007D7E58"/>
    <w:rsid w:val="007E0B79"/>
    <w:rsid w:val="007E41AD"/>
    <w:rsid w:val="007E497E"/>
    <w:rsid w:val="007E4985"/>
    <w:rsid w:val="007E4F54"/>
    <w:rsid w:val="007E51F4"/>
    <w:rsid w:val="007E5E9E"/>
    <w:rsid w:val="007E70B7"/>
    <w:rsid w:val="007E7283"/>
    <w:rsid w:val="007E7486"/>
    <w:rsid w:val="007E7851"/>
    <w:rsid w:val="007F04EF"/>
    <w:rsid w:val="007F1493"/>
    <w:rsid w:val="007F15BC"/>
    <w:rsid w:val="007F29C6"/>
    <w:rsid w:val="007F3524"/>
    <w:rsid w:val="007F3EC5"/>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36F7"/>
    <w:rsid w:val="008059C1"/>
    <w:rsid w:val="0080662F"/>
    <w:rsid w:val="00806C91"/>
    <w:rsid w:val="00807249"/>
    <w:rsid w:val="0081065F"/>
    <w:rsid w:val="0081071A"/>
    <w:rsid w:val="00810888"/>
    <w:rsid w:val="00810E72"/>
    <w:rsid w:val="0081159F"/>
    <w:rsid w:val="0081179B"/>
    <w:rsid w:val="00812DCB"/>
    <w:rsid w:val="00813FA5"/>
    <w:rsid w:val="00814F6C"/>
    <w:rsid w:val="0081507D"/>
    <w:rsid w:val="0081523F"/>
    <w:rsid w:val="00816151"/>
    <w:rsid w:val="00817268"/>
    <w:rsid w:val="008203B7"/>
    <w:rsid w:val="00820827"/>
    <w:rsid w:val="00820B04"/>
    <w:rsid w:val="00820BB7"/>
    <w:rsid w:val="008212BE"/>
    <w:rsid w:val="008218CF"/>
    <w:rsid w:val="00822233"/>
    <w:rsid w:val="00822596"/>
    <w:rsid w:val="00822840"/>
    <w:rsid w:val="00822973"/>
    <w:rsid w:val="00822C39"/>
    <w:rsid w:val="00824595"/>
    <w:rsid w:val="008248E7"/>
    <w:rsid w:val="00824F02"/>
    <w:rsid w:val="00825595"/>
    <w:rsid w:val="008262E6"/>
    <w:rsid w:val="00826BD1"/>
    <w:rsid w:val="00826C4F"/>
    <w:rsid w:val="00827219"/>
    <w:rsid w:val="00827E2E"/>
    <w:rsid w:val="00830A48"/>
    <w:rsid w:val="00831C89"/>
    <w:rsid w:val="00832DA5"/>
    <w:rsid w:val="00832F4B"/>
    <w:rsid w:val="00833A2E"/>
    <w:rsid w:val="00833EDF"/>
    <w:rsid w:val="00834038"/>
    <w:rsid w:val="008377AF"/>
    <w:rsid w:val="008379E5"/>
    <w:rsid w:val="00837AAE"/>
    <w:rsid w:val="008404C4"/>
    <w:rsid w:val="0084056D"/>
    <w:rsid w:val="00841080"/>
    <w:rsid w:val="008412F7"/>
    <w:rsid w:val="008414BB"/>
    <w:rsid w:val="00841B54"/>
    <w:rsid w:val="00842549"/>
    <w:rsid w:val="008434A7"/>
    <w:rsid w:val="00843E63"/>
    <w:rsid w:val="00843ED1"/>
    <w:rsid w:val="008447F3"/>
    <w:rsid w:val="008455DA"/>
    <w:rsid w:val="00846184"/>
    <w:rsid w:val="0084631E"/>
    <w:rsid w:val="008467D0"/>
    <w:rsid w:val="008470D0"/>
    <w:rsid w:val="008505DC"/>
    <w:rsid w:val="008509F0"/>
    <w:rsid w:val="00851875"/>
    <w:rsid w:val="00852357"/>
    <w:rsid w:val="00852B7B"/>
    <w:rsid w:val="00853E52"/>
    <w:rsid w:val="0085448C"/>
    <w:rsid w:val="0085486A"/>
    <w:rsid w:val="008548A2"/>
    <w:rsid w:val="00855048"/>
    <w:rsid w:val="008563D3"/>
    <w:rsid w:val="00856DAE"/>
    <w:rsid w:val="00856E64"/>
    <w:rsid w:val="00860A52"/>
    <w:rsid w:val="00861049"/>
    <w:rsid w:val="008618E9"/>
    <w:rsid w:val="00862960"/>
    <w:rsid w:val="00863532"/>
    <w:rsid w:val="008641E8"/>
    <w:rsid w:val="00864336"/>
    <w:rsid w:val="00865EC3"/>
    <w:rsid w:val="00866291"/>
    <w:rsid w:val="0086629C"/>
    <w:rsid w:val="00866415"/>
    <w:rsid w:val="0086672A"/>
    <w:rsid w:val="00867469"/>
    <w:rsid w:val="00870838"/>
    <w:rsid w:val="00870A3D"/>
    <w:rsid w:val="00870F12"/>
    <w:rsid w:val="008736AC"/>
    <w:rsid w:val="00873771"/>
    <w:rsid w:val="00874C1F"/>
    <w:rsid w:val="008771BA"/>
    <w:rsid w:val="008773F6"/>
    <w:rsid w:val="00880286"/>
    <w:rsid w:val="00880A08"/>
    <w:rsid w:val="008813A0"/>
    <w:rsid w:val="00881B53"/>
    <w:rsid w:val="00881B9F"/>
    <w:rsid w:val="00882672"/>
    <w:rsid w:val="008829DB"/>
    <w:rsid w:val="00882A8D"/>
    <w:rsid w:val="00882E98"/>
    <w:rsid w:val="00883242"/>
    <w:rsid w:val="00883A53"/>
    <w:rsid w:val="008842DD"/>
    <w:rsid w:val="0088526C"/>
    <w:rsid w:val="00885767"/>
    <w:rsid w:val="00885C59"/>
    <w:rsid w:val="00885F34"/>
    <w:rsid w:val="00886EEC"/>
    <w:rsid w:val="00890C47"/>
    <w:rsid w:val="0089172C"/>
    <w:rsid w:val="0089256F"/>
    <w:rsid w:val="00893CDB"/>
    <w:rsid w:val="00893D12"/>
    <w:rsid w:val="00894559"/>
    <w:rsid w:val="0089468F"/>
    <w:rsid w:val="00895105"/>
    <w:rsid w:val="00895316"/>
    <w:rsid w:val="00895861"/>
    <w:rsid w:val="008958D2"/>
    <w:rsid w:val="00896D5A"/>
    <w:rsid w:val="00897B91"/>
    <w:rsid w:val="008A00A0"/>
    <w:rsid w:val="008A0836"/>
    <w:rsid w:val="008A08A9"/>
    <w:rsid w:val="008A1693"/>
    <w:rsid w:val="008A21F0"/>
    <w:rsid w:val="008A5DE5"/>
    <w:rsid w:val="008A63CC"/>
    <w:rsid w:val="008A6E00"/>
    <w:rsid w:val="008B0047"/>
    <w:rsid w:val="008B17E8"/>
    <w:rsid w:val="008B1E26"/>
    <w:rsid w:val="008B1FDB"/>
    <w:rsid w:val="008B2A5B"/>
    <w:rsid w:val="008B367A"/>
    <w:rsid w:val="008B3B02"/>
    <w:rsid w:val="008B430F"/>
    <w:rsid w:val="008B448F"/>
    <w:rsid w:val="008B44C9"/>
    <w:rsid w:val="008B4DA3"/>
    <w:rsid w:val="008B4FF4"/>
    <w:rsid w:val="008B57FD"/>
    <w:rsid w:val="008B62A0"/>
    <w:rsid w:val="008B6729"/>
    <w:rsid w:val="008B71D5"/>
    <w:rsid w:val="008B72E5"/>
    <w:rsid w:val="008B7F83"/>
    <w:rsid w:val="008C085A"/>
    <w:rsid w:val="008C0992"/>
    <w:rsid w:val="008C0FD9"/>
    <w:rsid w:val="008C1A20"/>
    <w:rsid w:val="008C22C2"/>
    <w:rsid w:val="008C2FB5"/>
    <w:rsid w:val="008C302C"/>
    <w:rsid w:val="008C36F2"/>
    <w:rsid w:val="008C3775"/>
    <w:rsid w:val="008C3A9D"/>
    <w:rsid w:val="008C4CAB"/>
    <w:rsid w:val="008C6461"/>
    <w:rsid w:val="008C6A74"/>
    <w:rsid w:val="008C6BA4"/>
    <w:rsid w:val="008C6F82"/>
    <w:rsid w:val="008C7CBC"/>
    <w:rsid w:val="008D0067"/>
    <w:rsid w:val="008D01A4"/>
    <w:rsid w:val="008D0B63"/>
    <w:rsid w:val="008D125E"/>
    <w:rsid w:val="008D4578"/>
    <w:rsid w:val="008D5308"/>
    <w:rsid w:val="008D55BF"/>
    <w:rsid w:val="008D5C6C"/>
    <w:rsid w:val="008D61E0"/>
    <w:rsid w:val="008D6722"/>
    <w:rsid w:val="008D6E1D"/>
    <w:rsid w:val="008D7AB2"/>
    <w:rsid w:val="008D7D64"/>
    <w:rsid w:val="008E00F4"/>
    <w:rsid w:val="008E0259"/>
    <w:rsid w:val="008E131D"/>
    <w:rsid w:val="008E1893"/>
    <w:rsid w:val="008E43E0"/>
    <w:rsid w:val="008E4A0E"/>
    <w:rsid w:val="008E4E59"/>
    <w:rsid w:val="008E55E9"/>
    <w:rsid w:val="008E6941"/>
    <w:rsid w:val="008E76B7"/>
    <w:rsid w:val="008F0115"/>
    <w:rsid w:val="008F0383"/>
    <w:rsid w:val="008F1651"/>
    <w:rsid w:val="008F1A9C"/>
    <w:rsid w:val="008F1F6A"/>
    <w:rsid w:val="008F2820"/>
    <w:rsid w:val="008F28E7"/>
    <w:rsid w:val="008F3EDF"/>
    <w:rsid w:val="008F4300"/>
    <w:rsid w:val="008F56DB"/>
    <w:rsid w:val="008F5C0E"/>
    <w:rsid w:val="008F68A8"/>
    <w:rsid w:val="008F7466"/>
    <w:rsid w:val="0090053B"/>
    <w:rsid w:val="009006F8"/>
    <w:rsid w:val="00900E59"/>
    <w:rsid w:val="00900FCF"/>
    <w:rsid w:val="00901298"/>
    <w:rsid w:val="009019BB"/>
    <w:rsid w:val="00902919"/>
    <w:rsid w:val="0090315B"/>
    <w:rsid w:val="00903351"/>
    <w:rsid w:val="009033B0"/>
    <w:rsid w:val="00904350"/>
    <w:rsid w:val="00904D31"/>
    <w:rsid w:val="00905926"/>
    <w:rsid w:val="0090604A"/>
    <w:rsid w:val="00907038"/>
    <w:rsid w:val="009078AB"/>
    <w:rsid w:val="0091055E"/>
    <w:rsid w:val="00911FD1"/>
    <w:rsid w:val="00912C5D"/>
    <w:rsid w:val="00912EC7"/>
    <w:rsid w:val="00913D40"/>
    <w:rsid w:val="00913E07"/>
    <w:rsid w:val="00913F89"/>
    <w:rsid w:val="00915222"/>
    <w:rsid w:val="009153A2"/>
    <w:rsid w:val="0091571A"/>
    <w:rsid w:val="00915AC4"/>
    <w:rsid w:val="00915D66"/>
    <w:rsid w:val="00920404"/>
    <w:rsid w:val="00920A1E"/>
    <w:rsid w:val="00920C71"/>
    <w:rsid w:val="00920C8E"/>
    <w:rsid w:val="00920F87"/>
    <w:rsid w:val="00921280"/>
    <w:rsid w:val="00921D6D"/>
    <w:rsid w:val="00922166"/>
    <w:rsid w:val="009221AD"/>
    <w:rsid w:val="009227DD"/>
    <w:rsid w:val="00923015"/>
    <w:rsid w:val="009234D0"/>
    <w:rsid w:val="00924AE2"/>
    <w:rsid w:val="00925013"/>
    <w:rsid w:val="00925024"/>
    <w:rsid w:val="0092533B"/>
    <w:rsid w:val="00925655"/>
    <w:rsid w:val="00925733"/>
    <w:rsid w:val="009257A8"/>
    <w:rsid w:val="009261C8"/>
    <w:rsid w:val="00926948"/>
    <w:rsid w:val="00926D03"/>
    <w:rsid w:val="00926F76"/>
    <w:rsid w:val="0092703B"/>
    <w:rsid w:val="00927DB3"/>
    <w:rsid w:val="00927E08"/>
    <w:rsid w:val="00930AAF"/>
    <w:rsid w:val="00930D17"/>
    <w:rsid w:val="00930ED6"/>
    <w:rsid w:val="009310DD"/>
    <w:rsid w:val="00931206"/>
    <w:rsid w:val="00932077"/>
    <w:rsid w:val="00932123"/>
    <w:rsid w:val="009325FB"/>
    <w:rsid w:val="00932A03"/>
    <w:rsid w:val="0093313E"/>
    <w:rsid w:val="009331F9"/>
    <w:rsid w:val="00934012"/>
    <w:rsid w:val="00934A07"/>
    <w:rsid w:val="0093530F"/>
    <w:rsid w:val="0093592F"/>
    <w:rsid w:val="00935E65"/>
    <w:rsid w:val="00935F8E"/>
    <w:rsid w:val="009363F0"/>
    <w:rsid w:val="0093688D"/>
    <w:rsid w:val="0094010E"/>
    <w:rsid w:val="0094165A"/>
    <w:rsid w:val="00942056"/>
    <w:rsid w:val="009429D1"/>
    <w:rsid w:val="00942E67"/>
    <w:rsid w:val="00943299"/>
    <w:rsid w:val="00943527"/>
    <w:rsid w:val="009438A7"/>
    <w:rsid w:val="00944DEE"/>
    <w:rsid w:val="009458AF"/>
    <w:rsid w:val="00946555"/>
    <w:rsid w:val="00946F18"/>
    <w:rsid w:val="00947631"/>
    <w:rsid w:val="009503B8"/>
    <w:rsid w:val="009507A7"/>
    <w:rsid w:val="00951A15"/>
    <w:rsid w:val="009520A1"/>
    <w:rsid w:val="009522E2"/>
    <w:rsid w:val="0095259D"/>
    <w:rsid w:val="009528C1"/>
    <w:rsid w:val="00953117"/>
    <w:rsid w:val="009532C7"/>
    <w:rsid w:val="00953891"/>
    <w:rsid w:val="00953E82"/>
    <w:rsid w:val="00954E1B"/>
    <w:rsid w:val="00955D6C"/>
    <w:rsid w:val="00957107"/>
    <w:rsid w:val="00960547"/>
    <w:rsid w:val="00960CCA"/>
    <w:rsid w:val="00960E03"/>
    <w:rsid w:val="00961BB8"/>
    <w:rsid w:val="009624AB"/>
    <w:rsid w:val="009634F6"/>
    <w:rsid w:val="00963579"/>
    <w:rsid w:val="00963FEC"/>
    <w:rsid w:val="0096422F"/>
    <w:rsid w:val="00964AE3"/>
    <w:rsid w:val="00965F05"/>
    <w:rsid w:val="0096720F"/>
    <w:rsid w:val="0097036E"/>
    <w:rsid w:val="00970968"/>
    <w:rsid w:val="00970EDD"/>
    <w:rsid w:val="009718BF"/>
    <w:rsid w:val="00971B0D"/>
    <w:rsid w:val="00971E9E"/>
    <w:rsid w:val="00972CFD"/>
    <w:rsid w:val="00972EA4"/>
    <w:rsid w:val="009737B7"/>
    <w:rsid w:val="00973DB2"/>
    <w:rsid w:val="00973EF2"/>
    <w:rsid w:val="009771A9"/>
    <w:rsid w:val="00981475"/>
    <w:rsid w:val="00981668"/>
    <w:rsid w:val="00982445"/>
    <w:rsid w:val="009825FE"/>
    <w:rsid w:val="009828DC"/>
    <w:rsid w:val="009836DD"/>
    <w:rsid w:val="00983F1F"/>
    <w:rsid w:val="00984331"/>
    <w:rsid w:val="00984553"/>
    <w:rsid w:val="00984600"/>
    <w:rsid w:val="00984C07"/>
    <w:rsid w:val="0098524A"/>
    <w:rsid w:val="00985F69"/>
    <w:rsid w:val="00986E99"/>
    <w:rsid w:val="00987813"/>
    <w:rsid w:val="009907D0"/>
    <w:rsid w:val="00990C18"/>
    <w:rsid w:val="00990C46"/>
    <w:rsid w:val="00990EC5"/>
    <w:rsid w:val="009915E6"/>
    <w:rsid w:val="00991DEF"/>
    <w:rsid w:val="00992072"/>
    <w:rsid w:val="00992659"/>
    <w:rsid w:val="0099275E"/>
    <w:rsid w:val="0099359F"/>
    <w:rsid w:val="00993B98"/>
    <w:rsid w:val="00993F37"/>
    <w:rsid w:val="00993F3E"/>
    <w:rsid w:val="009944F9"/>
    <w:rsid w:val="00995954"/>
    <w:rsid w:val="00995E81"/>
    <w:rsid w:val="00996470"/>
    <w:rsid w:val="00996603"/>
    <w:rsid w:val="009966A5"/>
    <w:rsid w:val="009974B3"/>
    <w:rsid w:val="00997D50"/>
    <w:rsid w:val="00997F5D"/>
    <w:rsid w:val="009A0220"/>
    <w:rsid w:val="009A096A"/>
    <w:rsid w:val="009A09AC"/>
    <w:rsid w:val="009A1BBC"/>
    <w:rsid w:val="009A2864"/>
    <w:rsid w:val="009A313E"/>
    <w:rsid w:val="009A3EAC"/>
    <w:rsid w:val="009A40D9"/>
    <w:rsid w:val="009A51BA"/>
    <w:rsid w:val="009A73B8"/>
    <w:rsid w:val="009A7C7E"/>
    <w:rsid w:val="009B079A"/>
    <w:rsid w:val="009B08F7"/>
    <w:rsid w:val="009B0C0A"/>
    <w:rsid w:val="009B14CA"/>
    <w:rsid w:val="009B165F"/>
    <w:rsid w:val="009B232C"/>
    <w:rsid w:val="009B2E67"/>
    <w:rsid w:val="009B2EF9"/>
    <w:rsid w:val="009B2F63"/>
    <w:rsid w:val="009B417F"/>
    <w:rsid w:val="009B4483"/>
    <w:rsid w:val="009B5879"/>
    <w:rsid w:val="009B5A96"/>
    <w:rsid w:val="009B5CA5"/>
    <w:rsid w:val="009B6030"/>
    <w:rsid w:val="009B6A3C"/>
    <w:rsid w:val="009C0698"/>
    <w:rsid w:val="009C098A"/>
    <w:rsid w:val="009C0DA0"/>
    <w:rsid w:val="009C0F1D"/>
    <w:rsid w:val="009C1693"/>
    <w:rsid w:val="009C1AD9"/>
    <w:rsid w:val="009C1FCA"/>
    <w:rsid w:val="009C2A80"/>
    <w:rsid w:val="009C3001"/>
    <w:rsid w:val="009C44C9"/>
    <w:rsid w:val="009C46B5"/>
    <w:rsid w:val="009C575A"/>
    <w:rsid w:val="009C65D7"/>
    <w:rsid w:val="009C6822"/>
    <w:rsid w:val="009C69B7"/>
    <w:rsid w:val="009C72FE"/>
    <w:rsid w:val="009C7379"/>
    <w:rsid w:val="009D081A"/>
    <w:rsid w:val="009D0C17"/>
    <w:rsid w:val="009D1783"/>
    <w:rsid w:val="009D1875"/>
    <w:rsid w:val="009D1EBE"/>
    <w:rsid w:val="009D2409"/>
    <w:rsid w:val="009D2983"/>
    <w:rsid w:val="009D2C2D"/>
    <w:rsid w:val="009D2FE2"/>
    <w:rsid w:val="009D36ED"/>
    <w:rsid w:val="009D41F4"/>
    <w:rsid w:val="009D442F"/>
    <w:rsid w:val="009D4F4A"/>
    <w:rsid w:val="009D572A"/>
    <w:rsid w:val="009D5CE1"/>
    <w:rsid w:val="009D67BD"/>
    <w:rsid w:val="009D67D9"/>
    <w:rsid w:val="009D6902"/>
    <w:rsid w:val="009D7051"/>
    <w:rsid w:val="009D7742"/>
    <w:rsid w:val="009D7D50"/>
    <w:rsid w:val="009E037B"/>
    <w:rsid w:val="009E05EC"/>
    <w:rsid w:val="009E0CF8"/>
    <w:rsid w:val="009E16BB"/>
    <w:rsid w:val="009E2C08"/>
    <w:rsid w:val="009E3323"/>
    <w:rsid w:val="009E351D"/>
    <w:rsid w:val="009E3679"/>
    <w:rsid w:val="009E3CDB"/>
    <w:rsid w:val="009E4D22"/>
    <w:rsid w:val="009E56EB"/>
    <w:rsid w:val="009E6223"/>
    <w:rsid w:val="009E6AB6"/>
    <w:rsid w:val="009E6B21"/>
    <w:rsid w:val="009E7F27"/>
    <w:rsid w:val="009F1A7D"/>
    <w:rsid w:val="009F25A7"/>
    <w:rsid w:val="009F2669"/>
    <w:rsid w:val="009F3431"/>
    <w:rsid w:val="009F3838"/>
    <w:rsid w:val="009F3ECD"/>
    <w:rsid w:val="009F4293"/>
    <w:rsid w:val="009F463E"/>
    <w:rsid w:val="009F47DB"/>
    <w:rsid w:val="009F4B19"/>
    <w:rsid w:val="009F5F05"/>
    <w:rsid w:val="009F7315"/>
    <w:rsid w:val="009F73D1"/>
    <w:rsid w:val="009F7ED1"/>
    <w:rsid w:val="00A003BA"/>
    <w:rsid w:val="00A00D40"/>
    <w:rsid w:val="00A01215"/>
    <w:rsid w:val="00A01FE7"/>
    <w:rsid w:val="00A023EB"/>
    <w:rsid w:val="00A028F6"/>
    <w:rsid w:val="00A038E1"/>
    <w:rsid w:val="00A044DE"/>
    <w:rsid w:val="00A04A93"/>
    <w:rsid w:val="00A06C10"/>
    <w:rsid w:val="00A070D4"/>
    <w:rsid w:val="00A07569"/>
    <w:rsid w:val="00A07749"/>
    <w:rsid w:val="00A078FB"/>
    <w:rsid w:val="00A07A3E"/>
    <w:rsid w:val="00A10CE1"/>
    <w:rsid w:val="00A10CED"/>
    <w:rsid w:val="00A110D4"/>
    <w:rsid w:val="00A11A30"/>
    <w:rsid w:val="00A1229A"/>
    <w:rsid w:val="00A128C6"/>
    <w:rsid w:val="00A1371B"/>
    <w:rsid w:val="00A143CE"/>
    <w:rsid w:val="00A15E3D"/>
    <w:rsid w:val="00A1665E"/>
    <w:rsid w:val="00A16D9B"/>
    <w:rsid w:val="00A178F9"/>
    <w:rsid w:val="00A205CA"/>
    <w:rsid w:val="00A20B12"/>
    <w:rsid w:val="00A21A49"/>
    <w:rsid w:val="00A231E9"/>
    <w:rsid w:val="00A23647"/>
    <w:rsid w:val="00A245FE"/>
    <w:rsid w:val="00A24CEB"/>
    <w:rsid w:val="00A251E7"/>
    <w:rsid w:val="00A26A66"/>
    <w:rsid w:val="00A2719E"/>
    <w:rsid w:val="00A30056"/>
    <w:rsid w:val="00A301AA"/>
    <w:rsid w:val="00A307AE"/>
    <w:rsid w:val="00A30AA7"/>
    <w:rsid w:val="00A31018"/>
    <w:rsid w:val="00A3375F"/>
    <w:rsid w:val="00A34895"/>
    <w:rsid w:val="00A350CB"/>
    <w:rsid w:val="00A3511D"/>
    <w:rsid w:val="00A35CDA"/>
    <w:rsid w:val="00A35E8B"/>
    <w:rsid w:val="00A361C6"/>
    <w:rsid w:val="00A3669F"/>
    <w:rsid w:val="00A368E5"/>
    <w:rsid w:val="00A37D04"/>
    <w:rsid w:val="00A37F91"/>
    <w:rsid w:val="00A406D8"/>
    <w:rsid w:val="00A41A01"/>
    <w:rsid w:val="00A42324"/>
    <w:rsid w:val="00A42600"/>
    <w:rsid w:val="00A429A9"/>
    <w:rsid w:val="00A42E4A"/>
    <w:rsid w:val="00A43CFF"/>
    <w:rsid w:val="00A43E20"/>
    <w:rsid w:val="00A45B13"/>
    <w:rsid w:val="00A45E15"/>
    <w:rsid w:val="00A46E05"/>
    <w:rsid w:val="00A47719"/>
    <w:rsid w:val="00A4793A"/>
    <w:rsid w:val="00A47EAB"/>
    <w:rsid w:val="00A50342"/>
    <w:rsid w:val="00A50510"/>
    <w:rsid w:val="00A5068D"/>
    <w:rsid w:val="00A509B4"/>
    <w:rsid w:val="00A51D10"/>
    <w:rsid w:val="00A5200B"/>
    <w:rsid w:val="00A5427A"/>
    <w:rsid w:val="00A54C7B"/>
    <w:rsid w:val="00A54CFD"/>
    <w:rsid w:val="00A55589"/>
    <w:rsid w:val="00A5639F"/>
    <w:rsid w:val="00A5675E"/>
    <w:rsid w:val="00A57040"/>
    <w:rsid w:val="00A60064"/>
    <w:rsid w:val="00A6044F"/>
    <w:rsid w:val="00A607B9"/>
    <w:rsid w:val="00A60D26"/>
    <w:rsid w:val="00A617D8"/>
    <w:rsid w:val="00A61E07"/>
    <w:rsid w:val="00A62D42"/>
    <w:rsid w:val="00A633C2"/>
    <w:rsid w:val="00A63BA9"/>
    <w:rsid w:val="00A64B75"/>
    <w:rsid w:val="00A64F90"/>
    <w:rsid w:val="00A65A2B"/>
    <w:rsid w:val="00A65C39"/>
    <w:rsid w:val="00A678D0"/>
    <w:rsid w:val="00A70170"/>
    <w:rsid w:val="00A71101"/>
    <w:rsid w:val="00A72659"/>
    <w:rsid w:val="00A726C7"/>
    <w:rsid w:val="00A7409C"/>
    <w:rsid w:val="00A752B5"/>
    <w:rsid w:val="00A75F39"/>
    <w:rsid w:val="00A7651E"/>
    <w:rsid w:val="00A774B4"/>
    <w:rsid w:val="00A77927"/>
    <w:rsid w:val="00A77FE0"/>
    <w:rsid w:val="00A81734"/>
    <w:rsid w:val="00A81791"/>
    <w:rsid w:val="00A8195D"/>
    <w:rsid w:val="00A81B75"/>
    <w:rsid w:val="00A81DC9"/>
    <w:rsid w:val="00A82276"/>
    <w:rsid w:val="00A82923"/>
    <w:rsid w:val="00A83203"/>
    <w:rsid w:val="00A8356E"/>
    <w:rsid w:val="00A8372C"/>
    <w:rsid w:val="00A843D7"/>
    <w:rsid w:val="00A855FA"/>
    <w:rsid w:val="00A8568F"/>
    <w:rsid w:val="00A873F0"/>
    <w:rsid w:val="00A87615"/>
    <w:rsid w:val="00A905C6"/>
    <w:rsid w:val="00A90A0B"/>
    <w:rsid w:val="00A912FE"/>
    <w:rsid w:val="00A91418"/>
    <w:rsid w:val="00A91A18"/>
    <w:rsid w:val="00A91B40"/>
    <w:rsid w:val="00A9244B"/>
    <w:rsid w:val="00A932DF"/>
    <w:rsid w:val="00A93CB4"/>
    <w:rsid w:val="00A947CF"/>
    <w:rsid w:val="00A9576F"/>
    <w:rsid w:val="00A95F5B"/>
    <w:rsid w:val="00A96D9C"/>
    <w:rsid w:val="00A97222"/>
    <w:rsid w:val="00A9772A"/>
    <w:rsid w:val="00AA18E2"/>
    <w:rsid w:val="00AA22B0"/>
    <w:rsid w:val="00AA245B"/>
    <w:rsid w:val="00AA29E6"/>
    <w:rsid w:val="00AA2B19"/>
    <w:rsid w:val="00AA3B89"/>
    <w:rsid w:val="00AA4B20"/>
    <w:rsid w:val="00AA5AE4"/>
    <w:rsid w:val="00AA5E50"/>
    <w:rsid w:val="00AA642B"/>
    <w:rsid w:val="00AA7DC5"/>
    <w:rsid w:val="00AB0677"/>
    <w:rsid w:val="00AB08B2"/>
    <w:rsid w:val="00AB0B02"/>
    <w:rsid w:val="00AB1983"/>
    <w:rsid w:val="00AB2246"/>
    <w:rsid w:val="00AB23C3"/>
    <w:rsid w:val="00AB24DB"/>
    <w:rsid w:val="00AB27AB"/>
    <w:rsid w:val="00AB2B7C"/>
    <w:rsid w:val="00AB35D0"/>
    <w:rsid w:val="00AB446D"/>
    <w:rsid w:val="00AB6B59"/>
    <w:rsid w:val="00AB77E7"/>
    <w:rsid w:val="00AC0E8C"/>
    <w:rsid w:val="00AC1090"/>
    <w:rsid w:val="00AC1DCF"/>
    <w:rsid w:val="00AC23B1"/>
    <w:rsid w:val="00AC260E"/>
    <w:rsid w:val="00AC2AF9"/>
    <w:rsid w:val="00AC2F71"/>
    <w:rsid w:val="00AC466B"/>
    <w:rsid w:val="00AC47A6"/>
    <w:rsid w:val="00AC60C5"/>
    <w:rsid w:val="00AC67E9"/>
    <w:rsid w:val="00AC78ED"/>
    <w:rsid w:val="00AD02D3"/>
    <w:rsid w:val="00AD3675"/>
    <w:rsid w:val="00AD426B"/>
    <w:rsid w:val="00AD56A9"/>
    <w:rsid w:val="00AD69C4"/>
    <w:rsid w:val="00AD6F0C"/>
    <w:rsid w:val="00AE0D23"/>
    <w:rsid w:val="00AE0F22"/>
    <w:rsid w:val="00AE1C5F"/>
    <w:rsid w:val="00AE23DD"/>
    <w:rsid w:val="00AE2F22"/>
    <w:rsid w:val="00AE31A1"/>
    <w:rsid w:val="00AE3899"/>
    <w:rsid w:val="00AE39A0"/>
    <w:rsid w:val="00AE59FA"/>
    <w:rsid w:val="00AE6CD2"/>
    <w:rsid w:val="00AE776A"/>
    <w:rsid w:val="00AE778A"/>
    <w:rsid w:val="00AF1F68"/>
    <w:rsid w:val="00AF22F0"/>
    <w:rsid w:val="00AF2546"/>
    <w:rsid w:val="00AF27B7"/>
    <w:rsid w:val="00AF2BB2"/>
    <w:rsid w:val="00AF2EE8"/>
    <w:rsid w:val="00AF3BE6"/>
    <w:rsid w:val="00AF3C5D"/>
    <w:rsid w:val="00AF4817"/>
    <w:rsid w:val="00AF4829"/>
    <w:rsid w:val="00AF4B63"/>
    <w:rsid w:val="00AF5841"/>
    <w:rsid w:val="00AF6528"/>
    <w:rsid w:val="00AF6E62"/>
    <w:rsid w:val="00AF726A"/>
    <w:rsid w:val="00AF7AB4"/>
    <w:rsid w:val="00AF7B91"/>
    <w:rsid w:val="00B00015"/>
    <w:rsid w:val="00B0033A"/>
    <w:rsid w:val="00B0157C"/>
    <w:rsid w:val="00B01B47"/>
    <w:rsid w:val="00B02437"/>
    <w:rsid w:val="00B031F6"/>
    <w:rsid w:val="00B03A70"/>
    <w:rsid w:val="00B043A6"/>
    <w:rsid w:val="00B06DE8"/>
    <w:rsid w:val="00B077AD"/>
    <w:rsid w:val="00B07902"/>
    <w:rsid w:val="00B07AE1"/>
    <w:rsid w:val="00B07D23"/>
    <w:rsid w:val="00B12968"/>
    <w:rsid w:val="00B12C2E"/>
    <w:rsid w:val="00B131FF"/>
    <w:rsid w:val="00B13498"/>
    <w:rsid w:val="00B13706"/>
    <w:rsid w:val="00B13DA2"/>
    <w:rsid w:val="00B14BD8"/>
    <w:rsid w:val="00B1592B"/>
    <w:rsid w:val="00B1672A"/>
    <w:rsid w:val="00B16E71"/>
    <w:rsid w:val="00B16FE4"/>
    <w:rsid w:val="00B174BD"/>
    <w:rsid w:val="00B1799E"/>
    <w:rsid w:val="00B17EEC"/>
    <w:rsid w:val="00B201CF"/>
    <w:rsid w:val="00B20690"/>
    <w:rsid w:val="00B20B2A"/>
    <w:rsid w:val="00B21179"/>
    <w:rsid w:val="00B2129B"/>
    <w:rsid w:val="00B215A8"/>
    <w:rsid w:val="00B22F6A"/>
    <w:rsid w:val="00B22FA7"/>
    <w:rsid w:val="00B239C4"/>
    <w:rsid w:val="00B23D86"/>
    <w:rsid w:val="00B24845"/>
    <w:rsid w:val="00B24C1D"/>
    <w:rsid w:val="00B26008"/>
    <w:rsid w:val="00B26038"/>
    <w:rsid w:val="00B26370"/>
    <w:rsid w:val="00B26A13"/>
    <w:rsid w:val="00B27039"/>
    <w:rsid w:val="00B27429"/>
    <w:rsid w:val="00B27B42"/>
    <w:rsid w:val="00B27C56"/>
    <w:rsid w:val="00B27D18"/>
    <w:rsid w:val="00B30011"/>
    <w:rsid w:val="00B300DB"/>
    <w:rsid w:val="00B32BEC"/>
    <w:rsid w:val="00B33711"/>
    <w:rsid w:val="00B3401C"/>
    <w:rsid w:val="00B35B87"/>
    <w:rsid w:val="00B361F9"/>
    <w:rsid w:val="00B37AEF"/>
    <w:rsid w:val="00B40556"/>
    <w:rsid w:val="00B41D0C"/>
    <w:rsid w:val="00B43107"/>
    <w:rsid w:val="00B45746"/>
    <w:rsid w:val="00B45AC4"/>
    <w:rsid w:val="00B45E0A"/>
    <w:rsid w:val="00B46B4B"/>
    <w:rsid w:val="00B471B3"/>
    <w:rsid w:val="00B474DC"/>
    <w:rsid w:val="00B479DA"/>
    <w:rsid w:val="00B47A18"/>
    <w:rsid w:val="00B51CD5"/>
    <w:rsid w:val="00B51DA5"/>
    <w:rsid w:val="00B53824"/>
    <w:rsid w:val="00B53857"/>
    <w:rsid w:val="00B54009"/>
    <w:rsid w:val="00B54B6C"/>
    <w:rsid w:val="00B54F53"/>
    <w:rsid w:val="00B55A04"/>
    <w:rsid w:val="00B55CEE"/>
    <w:rsid w:val="00B56822"/>
    <w:rsid w:val="00B56846"/>
    <w:rsid w:val="00B56FB1"/>
    <w:rsid w:val="00B57B02"/>
    <w:rsid w:val="00B6083F"/>
    <w:rsid w:val="00B61504"/>
    <w:rsid w:val="00B620AE"/>
    <w:rsid w:val="00B629D9"/>
    <w:rsid w:val="00B62E91"/>
    <w:rsid w:val="00B62E95"/>
    <w:rsid w:val="00B63ABC"/>
    <w:rsid w:val="00B63BB0"/>
    <w:rsid w:val="00B644E0"/>
    <w:rsid w:val="00B64D3D"/>
    <w:rsid w:val="00B64F0A"/>
    <w:rsid w:val="00B6562C"/>
    <w:rsid w:val="00B662A7"/>
    <w:rsid w:val="00B6729E"/>
    <w:rsid w:val="00B676C7"/>
    <w:rsid w:val="00B67E88"/>
    <w:rsid w:val="00B720C9"/>
    <w:rsid w:val="00B7391B"/>
    <w:rsid w:val="00B73ACC"/>
    <w:rsid w:val="00B743E7"/>
    <w:rsid w:val="00B74B80"/>
    <w:rsid w:val="00B7567D"/>
    <w:rsid w:val="00B75C4A"/>
    <w:rsid w:val="00B761C8"/>
    <w:rsid w:val="00B7647C"/>
    <w:rsid w:val="00B76843"/>
    <w:rsid w:val="00B768A9"/>
    <w:rsid w:val="00B76E90"/>
    <w:rsid w:val="00B77A66"/>
    <w:rsid w:val="00B8005C"/>
    <w:rsid w:val="00B8055F"/>
    <w:rsid w:val="00B8183A"/>
    <w:rsid w:val="00B82E5F"/>
    <w:rsid w:val="00B8398F"/>
    <w:rsid w:val="00B83BA8"/>
    <w:rsid w:val="00B84BBA"/>
    <w:rsid w:val="00B84D95"/>
    <w:rsid w:val="00B85202"/>
    <w:rsid w:val="00B86068"/>
    <w:rsid w:val="00B8666B"/>
    <w:rsid w:val="00B86C64"/>
    <w:rsid w:val="00B904F4"/>
    <w:rsid w:val="00B90BD1"/>
    <w:rsid w:val="00B91748"/>
    <w:rsid w:val="00B91B56"/>
    <w:rsid w:val="00B92536"/>
    <w:rsid w:val="00B9274D"/>
    <w:rsid w:val="00B93547"/>
    <w:rsid w:val="00B9359B"/>
    <w:rsid w:val="00B93859"/>
    <w:rsid w:val="00B94207"/>
    <w:rsid w:val="00B945D4"/>
    <w:rsid w:val="00B9506C"/>
    <w:rsid w:val="00B97B50"/>
    <w:rsid w:val="00BA346F"/>
    <w:rsid w:val="00BA380D"/>
    <w:rsid w:val="00BA3959"/>
    <w:rsid w:val="00BA4C1E"/>
    <w:rsid w:val="00BA563D"/>
    <w:rsid w:val="00BA5BCC"/>
    <w:rsid w:val="00BA62A7"/>
    <w:rsid w:val="00BA6BE7"/>
    <w:rsid w:val="00BA6BF4"/>
    <w:rsid w:val="00BA7E20"/>
    <w:rsid w:val="00BB1855"/>
    <w:rsid w:val="00BB2332"/>
    <w:rsid w:val="00BB239F"/>
    <w:rsid w:val="00BB241F"/>
    <w:rsid w:val="00BB2494"/>
    <w:rsid w:val="00BB2522"/>
    <w:rsid w:val="00BB28A3"/>
    <w:rsid w:val="00BB5218"/>
    <w:rsid w:val="00BB72C0"/>
    <w:rsid w:val="00BB7FF3"/>
    <w:rsid w:val="00BC0AF1"/>
    <w:rsid w:val="00BC27BE"/>
    <w:rsid w:val="00BC2FCA"/>
    <w:rsid w:val="00BC31F7"/>
    <w:rsid w:val="00BC3779"/>
    <w:rsid w:val="00BC41A0"/>
    <w:rsid w:val="00BC43D8"/>
    <w:rsid w:val="00BC5455"/>
    <w:rsid w:val="00BC5A86"/>
    <w:rsid w:val="00BC6CED"/>
    <w:rsid w:val="00BC6D76"/>
    <w:rsid w:val="00BC7AB9"/>
    <w:rsid w:val="00BD0186"/>
    <w:rsid w:val="00BD020F"/>
    <w:rsid w:val="00BD059C"/>
    <w:rsid w:val="00BD0D32"/>
    <w:rsid w:val="00BD1661"/>
    <w:rsid w:val="00BD2234"/>
    <w:rsid w:val="00BD229A"/>
    <w:rsid w:val="00BD3020"/>
    <w:rsid w:val="00BD4CE6"/>
    <w:rsid w:val="00BD6178"/>
    <w:rsid w:val="00BD6348"/>
    <w:rsid w:val="00BD6D55"/>
    <w:rsid w:val="00BD7990"/>
    <w:rsid w:val="00BE1375"/>
    <w:rsid w:val="00BE147F"/>
    <w:rsid w:val="00BE1655"/>
    <w:rsid w:val="00BE1BBC"/>
    <w:rsid w:val="00BE1FF4"/>
    <w:rsid w:val="00BE461A"/>
    <w:rsid w:val="00BE46B5"/>
    <w:rsid w:val="00BE655E"/>
    <w:rsid w:val="00BE6663"/>
    <w:rsid w:val="00BE69B7"/>
    <w:rsid w:val="00BE6E4A"/>
    <w:rsid w:val="00BE7E38"/>
    <w:rsid w:val="00BF0917"/>
    <w:rsid w:val="00BF0CD7"/>
    <w:rsid w:val="00BF0F60"/>
    <w:rsid w:val="00BF143E"/>
    <w:rsid w:val="00BF15CE"/>
    <w:rsid w:val="00BF2157"/>
    <w:rsid w:val="00BF28D5"/>
    <w:rsid w:val="00BF2BEE"/>
    <w:rsid w:val="00BF2FC3"/>
    <w:rsid w:val="00BF3551"/>
    <w:rsid w:val="00BF37C3"/>
    <w:rsid w:val="00BF46B8"/>
    <w:rsid w:val="00BF4F07"/>
    <w:rsid w:val="00BF695B"/>
    <w:rsid w:val="00BF6A14"/>
    <w:rsid w:val="00BF71B0"/>
    <w:rsid w:val="00BF7B1C"/>
    <w:rsid w:val="00C00106"/>
    <w:rsid w:val="00C0161F"/>
    <w:rsid w:val="00C030BD"/>
    <w:rsid w:val="00C036C3"/>
    <w:rsid w:val="00C03B61"/>
    <w:rsid w:val="00C03CCA"/>
    <w:rsid w:val="00C040E8"/>
    <w:rsid w:val="00C0499E"/>
    <w:rsid w:val="00C04BB2"/>
    <w:rsid w:val="00C04F4A"/>
    <w:rsid w:val="00C058AF"/>
    <w:rsid w:val="00C05B12"/>
    <w:rsid w:val="00C06484"/>
    <w:rsid w:val="00C06F9E"/>
    <w:rsid w:val="00C07776"/>
    <w:rsid w:val="00C07C0D"/>
    <w:rsid w:val="00C10210"/>
    <w:rsid w:val="00C1035C"/>
    <w:rsid w:val="00C10EB8"/>
    <w:rsid w:val="00C1140E"/>
    <w:rsid w:val="00C1296F"/>
    <w:rsid w:val="00C1314D"/>
    <w:rsid w:val="00C1358F"/>
    <w:rsid w:val="00C13C2A"/>
    <w:rsid w:val="00C13CE8"/>
    <w:rsid w:val="00C14187"/>
    <w:rsid w:val="00C14FEE"/>
    <w:rsid w:val="00C15151"/>
    <w:rsid w:val="00C159FA"/>
    <w:rsid w:val="00C1663D"/>
    <w:rsid w:val="00C16B6B"/>
    <w:rsid w:val="00C179BC"/>
    <w:rsid w:val="00C17A80"/>
    <w:rsid w:val="00C17D0F"/>
    <w:rsid w:val="00C17F8C"/>
    <w:rsid w:val="00C20214"/>
    <w:rsid w:val="00C211E6"/>
    <w:rsid w:val="00C215EC"/>
    <w:rsid w:val="00C22313"/>
    <w:rsid w:val="00C22446"/>
    <w:rsid w:val="00C22681"/>
    <w:rsid w:val="00C22FB5"/>
    <w:rsid w:val="00C23412"/>
    <w:rsid w:val="00C23D68"/>
    <w:rsid w:val="00C24236"/>
    <w:rsid w:val="00C24637"/>
    <w:rsid w:val="00C24CBF"/>
    <w:rsid w:val="00C25C66"/>
    <w:rsid w:val="00C26043"/>
    <w:rsid w:val="00C267C3"/>
    <w:rsid w:val="00C26BB8"/>
    <w:rsid w:val="00C2710B"/>
    <w:rsid w:val="00C276C1"/>
    <w:rsid w:val="00C279C2"/>
    <w:rsid w:val="00C27A87"/>
    <w:rsid w:val="00C308D8"/>
    <w:rsid w:val="00C3183E"/>
    <w:rsid w:val="00C32C03"/>
    <w:rsid w:val="00C33531"/>
    <w:rsid w:val="00C336C2"/>
    <w:rsid w:val="00C33B9E"/>
    <w:rsid w:val="00C34194"/>
    <w:rsid w:val="00C34553"/>
    <w:rsid w:val="00C34933"/>
    <w:rsid w:val="00C35EF7"/>
    <w:rsid w:val="00C36A4C"/>
    <w:rsid w:val="00C37BAE"/>
    <w:rsid w:val="00C4043D"/>
    <w:rsid w:val="00C40DAA"/>
    <w:rsid w:val="00C41110"/>
    <w:rsid w:val="00C41F7E"/>
    <w:rsid w:val="00C42A1B"/>
    <w:rsid w:val="00C42B41"/>
    <w:rsid w:val="00C42C1F"/>
    <w:rsid w:val="00C436DC"/>
    <w:rsid w:val="00C44A8D"/>
    <w:rsid w:val="00C44CF8"/>
    <w:rsid w:val="00C45B91"/>
    <w:rsid w:val="00C460A1"/>
    <w:rsid w:val="00C467BC"/>
    <w:rsid w:val="00C4789C"/>
    <w:rsid w:val="00C47A8E"/>
    <w:rsid w:val="00C523C4"/>
    <w:rsid w:val="00C52C02"/>
    <w:rsid w:val="00C52DCB"/>
    <w:rsid w:val="00C52E70"/>
    <w:rsid w:val="00C537DB"/>
    <w:rsid w:val="00C54A6B"/>
    <w:rsid w:val="00C57EE8"/>
    <w:rsid w:val="00C61072"/>
    <w:rsid w:val="00C61267"/>
    <w:rsid w:val="00C615CA"/>
    <w:rsid w:val="00C61CFF"/>
    <w:rsid w:val="00C6243C"/>
    <w:rsid w:val="00C62F54"/>
    <w:rsid w:val="00C63AEA"/>
    <w:rsid w:val="00C6435F"/>
    <w:rsid w:val="00C6674C"/>
    <w:rsid w:val="00C67BBF"/>
    <w:rsid w:val="00C67DF7"/>
    <w:rsid w:val="00C70168"/>
    <w:rsid w:val="00C71155"/>
    <w:rsid w:val="00C718DD"/>
    <w:rsid w:val="00C71AFB"/>
    <w:rsid w:val="00C74707"/>
    <w:rsid w:val="00C75930"/>
    <w:rsid w:val="00C767C7"/>
    <w:rsid w:val="00C7746D"/>
    <w:rsid w:val="00C779FD"/>
    <w:rsid w:val="00C77D84"/>
    <w:rsid w:val="00C8007B"/>
    <w:rsid w:val="00C80442"/>
    <w:rsid w:val="00C80AAE"/>
    <w:rsid w:val="00C80B9E"/>
    <w:rsid w:val="00C8168E"/>
    <w:rsid w:val="00C84022"/>
    <w:rsid w:val="00C841B7"/>
    <w:rsid w:val="00C84A6C"/>
    <w:rsid w:val="00C85036"/>
    <w:rsid w:val="00C8667D"/>
    <w:rsid w:val="00C86967"/>
    <w:rsid w:val="00C91281"/>
    <w:rsid w:val="00C92041"/>
    <w:rsid w:val="00C928A8"/>
    <w:rsid w:val="00C92EE7"/>
    <w:rsid w:val="00C93044"/>
    <w:rsid w:val="00C95246"/>
    <w:rsid w:val="00C959B6"/>
    <w:rsid w:val="00C9665D"/>
    <w:rsid w:val="00C97C6B"/>
    <w:rsid w:val="00CA103E"/>
    <w:rsid w:val="00CA12F4"/>
    <w:rsid w:val="00CA1644"/>
    <w:rsid w:val="00CA1FCB"/>
    <w:rsid w:val="00CA450C"/>
    <w:rsid w:val="00CA4C33"/>
    <w:rsid w:val="00CA6C45"/>
    <w:rsid w:val="00CA6CA8"/>
    <w:rsid w:val="00CA74F6"/>
    <w:rsid w:val="00CA7603"/>
    <w:rsid w:val="00CB0FAF"/>
    <w:rsid w:val="00CB2424"/>
    <w:rsid w:val="00CB2919"/>
    <w:rsid w:val="00CB364E"/>
    <w:rsid w:val="00CB37B8"/>
    <w:rsid w:val="00CB3983"/>
    <w:rsid w:val="00CB3D23"/>
    <w:rsid w:val="00CB4B8D"/>
    <w:rsid w:val="00CB4F1A"/>
    <w:rsid w:val="00CB58B4"/>
    <w:rsid w:val="00CB63EC"/>
    <w:rsid w:val="00CB6577"/>
    <w:rsid w:val="00CB6768"/>
    <w:rsid w:val="00CB700D"/>
    <w:rsid w:val="00CB74C7"/>
    <w:rsid w:val="00CB7E11"/>
    <w:rsid w:val="00CC0E08"/>
    <w:rsid w:val="00CC106E"/>
    <w:rsid w:val="00CC1815"/>
    <w:rsid w:val="00CC1D27"/>
    <w:rsid w:val="00CC1FE9"/>
    <w:rsid w:val="00CC2D69"/>
    <w:rsid w:val="00CC3B49"/>
    <w:rsid w:val="00CC3D04"/>
    <w:rsid w:val="00CC43DE"/>
    <w:rsid w:val="00CC4AF7"/>
    <w:rsid w:val="00CC54E5"/>
    <w:rsid w:val="00CC5A19"/>
    <w:rsid w:val="00CC6111"/>
    <w:rsid w:val="00CC6B96"/>
    <w:rsid w:val="00CC6F04"/>
    <w:rsid w:val="00CC6FB7"/>
    <w:rsid w:val="00CC7B94"/>
    <w:rsid w:val="00CC7F88"/>
    <w:rsid w:val="00CD049F"/>
    <w:rsid w:val="00CD13D3"/>
    <w:rsid w:val="00CD39BC"/>
    <w:rsid w:val="00CD5A94"/>
    <w:rsid w:val="00CD6E8E"/>
    <w:rsid w:val="00CE0095"/>
    <w:rsid w:val="00CE161F"/>
    <w:rsid w:val="00CE2409"/>
    <w:rsid w:val="00CE2A1B"/>
    <w:rsid w:val="00CE2CC6"/>
    <w:rsid w:val="00CE3529"/>
    <w:rsid w:val="00CE4320"/>
    <w:rsid w:val="00CE4D2A"/>
    <w:rsid w:val="00CE5D9A"/>
    <w:rsid w:val="00CE76CD"/>
    <w:rsid w:val="00CF0B65"/>
    <w:rsid w:val="00CF168C"/>
    <w:rsid w:val="00CF1AC7"/>
    <w:rsid w:val="00CF1ADE"/>
    <w:rsid w:val="00CF1C1F"/>
    <w:rsid w:val="00CF3B5E"/>
    <w:rsid w:val="00CF3BA6"/>
    <w:rsid w:val="00CF3D32"/>
    <w:rsid w:val="00CF4598"/>
    <w:rsid w:val="00CF49C1"/>
    <w:rsid w:val="00CF4E8C"/>
    <w:rsid w:val="00CF5BA0"/>
    <w:rsid w:val="00CF6913"/>
    <w:rsid w:val="00CF6D33"/>
    <w:rsid w:val="00CF7AA7"/>
    <w:rsid w:val="00D003B8"/>
    <w:rsid w:val="00D006CF"/>
    <w:rsid w:val="00D007DF"/>
    <w:rsid w:val="00D008A6"/>
    <w:rsid w:val="00D00960"/>
    <w:rsid w:val="00D00B74"/>
    <w:rsid w:val="00D00D9E"/>
    <w:rsid w:val="00D015F0"/>
    <w:rsid w:val="00D017DC"/>
    <w:rsid w:val="00D01CAE"/>
    <w:rsid w:val="00D01DAD"/>
    <w:rsid w:val="00D031F5"/>
    <w:rsid w:val="00D042D0"/>
    <w:rsid w:val="00D0447B"/>
    <w:rsid w:val="00D0485D"/>
    <w:rsid w:val="00D04894"/>
    <w:rsid w:val="00D048A2"/>
    <w:rsid w:val="00D05311"/>
    <w:rsid w:val="00D053CE"/>
    <w:rsid w:val="00D055EB"/>
    <w:rsid w:val="00D056FE"/>
    <w:rsid w:val="00D05B56"/>
    <w:rsid w:val="00D05D60"/>
    <w:rsid w:val="00D068F6"/>
    <w:rsid w:val="00D07104"/>
    <w:rsid w:val="00D110D0"/>
    <w:rsid w:val="00D114B2"/>
    <w:rsid w:val="00D121C4"/>
    <w:rsid w:val="00D14274"/>
    <w:rsid w:val="00D14CDA"/>
    <w:rsid w:val="00D15E5B"/>
    <w:rsid w:val="00D17C62"/>
    <w:rsid w:val="00D213A0"/>
    <w:rsid w:val="00D21586"/>
    <w:rsid w:val="00D21644"/>
    <w:rsid w:val="00D21EA5"/>
    <w:rsid w:val="00D23A38"/>
    <w:rsid w:val="00D2571E"/>
    <w:rsid w:val="00D2574C"/>
    <w:rsid w:val="00D261F6"/>
    <w:rsid w:val="00D26D79"/>
    <w:rsid w:val="00D27C2B"/>
    <w:rsid w:val="00D27F38"/>
    <w:rsid w:val="00D30115"/>
    <w:rsid w:val="00D3171B"/>
    <w:rsid w:val="00D33363"/>
    <w:rsid w:val="00D34529"/>
    <w:rsid w:val="00D34943"/>
    <w:rsid w:val="00D34A2B"/>
    <w:rsid w:val="00D35409"/>
    <w:rsid w:val="00D359D4"/>
    <w:rsid w:val="00D374FB"/>
    <w:rsid w:val="00D378CD"/>
    <w:rsid w:val="00D37E4A"/>
    <w:rsid w:val="00D41B88"/>
    <w:rsid w:val="00D41E23"/>
    <w:rsid w:val="00D429EC"/>
    <w:rsid w:val="00D434CF"/>
    <w:rsid w:val="00D43D44"/>
    <w:rsid w:val="00D43EBB"/>
    <w:rsid w:val="00D44E4E"/>
    <w:rsid w:val="00D463BD"/>
    <w:rsid w:val="00D46C64"/>
    <w:rsid w:val="00D46D26"/>
    <w:rsid w:val="00D46E0A"/>
    <w:rsid w:val="00D51254"/>
    <w:rsid w:val="00D51627"/>
    <w:rsid w:val="00D51E1A"/>
    <w:rsid w:val="00D51E32"/>
    <w:rsid w:val="00D52344"/>
    <w:rsid w:val="00D5267F"/>
    <w:rsid w:val="00D528B5"/>
    <w:rsid w:val="00D52B45"/>
    <w:rsid w:val="00D53196"/>
    <w:rsid w:val="00D532DA"/>
    <w:rsid w:val="00D534E8"/>
    <w:rsid w:val="00D5464C"/>
    <w:rsid w:val="00D54AAC"/>
    <w:rsid w:val="00D54B32"/>
    <w:rsid w:val="00D552E3"/>
    <w:rsid w:val="00D55423"/>
    <w:rsid w:val="00D55611"/>
    <w:rsid w:val="00D55D09"/>
    <w:rsid w:val="00D55DF0"/>
    <w:rsid w:val="00D56253"/>
    <w:rsid w:val="00D563E1"/>
    <w:rsid w:val="00D56BB6"/>
    <w:rsid w:val="00D56D4A"/>
    <w:rsid w:val="00D57003"/>
    <w:rsid w:val="00D576A4"/>
    <w:rsid w:val="00D60054"/>
    <w:rsid w:val="00D6022B"/>
    <w:rsid w:val="00D604B7"/>
    <w:rsid w:val="00D60C40"/>
    <w:rsid w:val="00D6138D"/>
    <w:rsid w:val="00D6166E"/>
    <w:rsid w:val="00D61C19"/>
    <w:rsid w:val="00D6239B"/>
    <w:rsid w:val="00D62BF3"/>
    <w:rsid w:val="00D63062"/>
    <w:rsid w:val="00D63126"/>
    <w:rsid w:val="00D635AF"/>
    <w:rsid w:val="00D63A67"/>
    <w:rsid w:val="00D6459C"/>
    <w:rsid w:val="00D6463A"/>
    <w:rsid w:val="00D646C9"/>
    <w:rsid w:val="00D6492E"/>
    <w:rsid w:val="00D65845"/>
    <w:rsid w:val="00D66AEC"/>
    <w:rsid w:val="00D70087"/>
    <w:rsid w:val="00D7037B"/>
    <w:rsid w:val="00D7079E"/>
    <w:rsid w:val="00D70823"/>
    <w:rsid w:val="00D70AB1"/>
    <w:rsid w:val="00D70F23"/>
    <w:rsid w:val="00D71A96"/>
    <w:rsid w:val="00D73DD6"/>
    <w:rsid w:val="00D745F5"/>
    <w:rsid w:val="00D75392"/>
    <w:rsid w:val="00D7585E"/>
    <w:rsid w:val="00D759A3"/>
    <w:rsid w:val="00D76B0E"/>
    <w:rsid w:val="00D800D3"/>
    <w:rsid w:val="00D80292"/>
    <w:rsid w:val="00D82E32"/>
    <w:rsid w:val="00D8335A"/>
    <w:rsid w:val="00D83974"/>
    <w:rsid w:val="00D84133"/>
    <w:rsid w:val="00D8431C"/>
    <w:rsid w:val="00D85133"/>
    <w:rsid w:val="00D86809"/>
    <w:rsid w:val="00D8790C"/>
    <w:rsid w:val="00D900AE"/>
    <w:rsid w:val="00D9065F"/>
    <w:rsid w:val="00D908B2"/>
    <w:rsid w:val="00D91607"/>
    <w:rsid w:val="00D92C82"/>
    <w:rsid w:val="00D93336"/>
    <w:rsid w:val="00D94314"/>
    <w:rsid w:val="00D95BC7"/>
    <w:rsid w:val="00D95C17"/>
    <w:rsid w:val="00D96043"/>
    <w:rsid w:val="00D974BF"/>
    <w:rsid w:val="00D97779"/>
    <w:rsid w:val="00DA14AB"/>
    <w:rsid w:val="00DA1548"/>
    <w:rsid w:val="00DA237B"/>
    <w:rsid w:val="00DA2AC9"/>
    <w:rsid w:val="00DA5291"/>
    <w:rsid w:val="00DA52F5"/>
    <w:rsid w:val="00DA73A3"/>
    <w:rsid w:val="00DA76DD"/>
    <w:rsid w:val="00DB0A7D"/>
    <w:rsid w:val="00DB1424"/>
    <w:rsid w:val="00DB1BDC"/>
    <w:rsid w:val="00DB1FB5"/>
    <w:rsid w:val="00DB3080"/>
    <w:rsid w:val="00DB446B"/>
    <w:rsid w:val="00DB4E12"/>
    <w:rsid w:val="00DB566D"/>
    <w:rsid w:val="00DB5771"/>
    <w:rsid w:val="00DB586E"/>
    <w:rsid w:val="00DB6FFF"/>
    <w:rsid w:val="00DB7243"/>
    <w:rsid w:val="00DB7B8D"/>
    <w:rsid w:val="00DC0AB6"/>
    <w:rsid w:val="00DC21CF"/>
    <w:rsid w:val="00DC2D4E"/>
    <w:rsid w:val="00DC3395"/>
    <w:rsid w:val="00DC3664"/>
    <w:rsid w:val="00DC4B9B"/>
    <w:rsid w:val="00DC5988"/>
    <w:rsid w:val="00DC6162"/>
    <w:rsid w:val="00DC6B4C"/>
    <w:rsid w:val="00DC6EFC"/>
    <w:rsid w:val="00DC7CDE"/>
    <w:rsid w:val="00DD0417"/>
    <w:rsid w:val="00DD0E44"/>
    <w:rsid w:val="00DD195B"/>
    <w:rsid w:val="00DD1FB2"/>
    <w:rsid w:val="00DD243F"/>
    <w:rsid w:val="00DD2B69"/>
    <w:rsid w:val="00DD391F"/>
    <w:rsid w:val="00DD46E9"/>
    <w:rsid w:val="00DD4711"/>
    <w:rsid w:val="00DD4812"/>
    <w:rsid w:val="00DD4CA7"/>
    <w:rsid w:val="00DD5568"/>
    <w:rsid w:val="00DD55BB"/>
    <w:rsid w:val="00DD5C1D"/>
    <w:rsid w:val="00DD5C7A"/>
    <w:rsid w:val="00DD68FD"/>
    <w:rsid w:val="00DD6C98"/>
    <w:rsid w:val="00DD7E4A"/>
    <w:rsid w:val="00DD7F0D"/>
    <w:rsid w:val="00DD7F6B"/>
    <w:rsid w:val="00DE0061"/>
    <w:rsid w:val="00DE0097"/>
    <w:rsid w:val="00DE05AE"/>
    <w:rsid w:val="00DE0979"/>
    <w:rsid w:val="00DE12E9"/>
    <w:rsid w:val="00DE24E2"/>
    <w:rsid w:val="00DE301D"/>
    <w:rsid w:val="00DE33EC"/>
    <w:rsid w:val="00DE3AB8"/>
    <w:rsid w:val="00DE43F4"/>
    <w:rsid w:val="00DE45C5"/>
    <w:rsid w:val="00DE499E"/>
    <w:rsid w:val="00DE4BAD"/>
    <w:rsid w:val="00DE5391"/>
    <w:rsid w:val="00DE53F8"/>
    <w:rsid w:val="00DE5A51"/>
    <w:rsid w:val="00DE60E6"/>
    <w:rsid w:val="00DE6C9B"/>
    <w:rsid w:val="00DE74DC"/>
    <w:rsid w:val="00DE7D5A"/>
    <w:rsid w:val="00DF0A80"/>
    <w:rsid w:val="00DF12D9"/>
    <w:rsid w:val="00DF1EC4"/>
    <w:rsid w:val="00DF247C"/>
    <w:rsid w:val="00DF3F4F"/>
    <w:rsid w:val="00DF4A37"/>
    <w:rsid w:val="00DF4C45"/>
    <w:rsid w:val="00DF60B4"/>
    <w:rsid w:val="00DF62A9"/>
    <w:rsid w:val="00DF707E"/>
    <w:rsid w:val="00DF70A1"/>
    <w:rsid w:val="00DF741A"/>
    <w:rsid w:val="00DF759D"/>
    <w:rsid w:val="00E003AF"/>
    <w:rsid w:val="00E00482"/>
    <w:rsid w:val="00E018C3"/>
    <w:rsid w:val="00E01C15"/>
    <w:rsid w:val="00E02810"/>
    <w:rsid w:val="00E03359"/>
    <w:rsid w:val="00E0478A"/>
    <w:rsid w:val="00E052B1"/>
    <w:rsid w:val="00E0573F"/>
    <w:rsid w:val="00E05886"/>
    <w:rsid w:val="00E05ADF"/>
    <w:rsid w:val="00E05BAF"/>
    <w:rsid w:val="00E104C6"/>
    <w:rsid w:val="00E10C02"/>
    <w:rsid w:val="00E13038"/>
    <w:rsid w:val="00E134D8"/>
    <w:rsid w:val="00E137F4"/>
    <w:rsid w:val="00E14597"/>
    <w:rsid w:val="00E15C2C"/>
    <w:rsid w:val="00E15E02"/>
    <w:rsid w:val="00E164F2"/>
    <w:rsid w:val="00E16EA3"/>
    <w:rsid w:val="00E16F61"/>
    <w:rsid w:val="00E178A7"/>
    <w:rsid w:val="00E2086C"/>
    <w:rsid w:val="00E20F6A"/>
    <w:rsid w:val="00E21A25"/>
    <w:rsid w:val="00E22D0D"/>
    <w:rsid w:val="00E23303"/>
    <w:rsid w:val="00E23779"/>
    <w:rsid w:val="00E239E0"/>
    <w:rsid w:val="00E24071"/>
    <w:rsid w:val="00E24A39"/>
    <w:rsid w:val="00E253CA"/>
    <w:rsid w:val="00E257ED"/>
    <w:rsid w:val="00E259A3"/>
    <w:rsid w:val="00E2713F"/>
    <w:rsid w:val="00E2771C"/>
    <w:rsid w:val="00E302A7"/>
    <w:rsid w:val="00E30A6E"/>
    <w:rsid w:val="00E31D50"/>
    <w:rsid w:val="00E324D9"/>
    <w:rsid w:val="00E32E27"/>
    <w:rsid w:val="00E331FB"/>
    <w:rsid w:val="00E33DF4"/>
    <w:rsid w:val="00E33E50"/>
    <w:rsid w:val="00E340BE"/>
    <w:rsid w:val="00E35EDE"/>
    <w:rsid w:val="00E364AA"/>
    <w:rsid w:val="00E36528"/>
    <w:rsid w:val="00E36BC8"/>
    <w:rsid w:val="00E37B57"/>
    <w:rsid w:val="00E409B4"/>
    <w:rsid w:val="00E40CF7"/>
    <w:rsid w:val="00E413B8"/>
    <w:rsid w:val="00E42C54"/>
    <w:rsid w:val="00E434EB"/>
    <w:rsid w:val="00E440C0"/>
    <w:rsid w:val="00E44750"/>
    <w:rsid w:val="00E4683D"/>
    <w:rsid w:val="00E46CA0"/>
    <w:rsid w:val="00E46EEC"/>
    <w:rsid w:val="00E4765C"/>
    <w:rsid w:val="00E504A1"/>
    <w:rsid w:val="00E51231"/>
    <w:rsid w:val="00E51E5F"/>
    <w:rsid w:val="00E52487"/>
    <w:rsid w:val="00E52A67"/>
    <w:rsid w:val="00E52B2E"/>
    <w:rsid w:val="00E53D5C"/>
    <w:rsid w:val="00E602A7"/>
    <w:rsid w:val="00E609F0"/>
    <w:rsid w:val="00E612E0"/>
    <w:rsid w:val="00E6169A"/>
    <w:rsid w:val="00E619E1"/>
    <w:rsid w:val="00E62F83"/>
    <w:rsid w:val="00E62FBE"/>
    <w:rsid w:val="00E63389"/>
    <w:rsid w:val="00E64597"/>
    <w:rsid w:val="00E65780"/>
    <w:rsid w:val="00E66AA1"/>
    <w:rsid w:val="00E66B6A"/>
    <w:rsid w:val="00E70200"/>
    <w:rsid w:val="00E70F0A"/>
    <w:rsid w:val="00E71243"/>
    <w:rsid w:val="00E71362"/>
    <w:rsid w:val="00E714D8"/>
    <w:rsid w:val="00E7168A"/>
    <w:rsid w:val="00E71D25"/>
    <w:rsid w:val="00E71ED2"/>
    <w:rsid w:val="00E7295C"/>
    <w:rsid w:val="00E72F4B"/>
    <w:rsid w:val="00E73306"/>
    <w:rsid w:val="00E74817"/>
    <w:rsid w:val="00E74FE4"/>
    <w:rsid w:val="00E7553D"/>
    <w:rsid w:val="00E75945"/>
    <w:rsid w:val="00E7636A"/>
    <w:rsid w:val="00E76DF8"/>
    <w:rsid w:val="00E76F10"/>
    <w:rsid w:val="00E7738D"/>
    <w:rsid w:val="00E7751C"/>
    <w:rsid w:val="00E77CAE"/>
    <w:rsid w:val="00E80449"/>
    <w:rsid w:val="00E80EF3"/>
    <w:rsid w:val="00E8160F"/>
    <w:rsid w:val="00E81633"/>
    <w:rsid w:val="00E82AED"/>
    <w:rsid w:val="00E82FCC"/>
    <w:rsid w:val="00E831A3"/>
    <w:rsid w:val="00E83B4A"/>
    <w:rsid w:val="00E84141"/>
    <w:rsid w:val="00E84E37"/>
    <w:rsid w:val="00E862B5"/>
    <w:rsid w:val="00E863D8"/>
    <w:rsid w:val="00E86733"/>
    <w:rsid w:val="00E86927"/>
    <w:rsid w:val="00E8700D"/>
    <w:rsid w:val="00E87094"/>
    <w:rsid w:val="00E875D6"/>
    <w:rsid w:val="00E876F9"/>
    <w:rsid w:val="00E90846"/>
    <w:rsid w:val="00E9108A"/>
    <w:rsid w:val="00E94803"/>
    <w:rsid w:val="00E94B69"/>
    <w:rsid w:val="00E9588E"/>
    <w:rsid w:val="00E95F73"/>
    <w:rsid w:val="00E96813"/>
    <w:rsid w:val="00E96850"/>
    <w:rsid w:val="00E96B3F"/>
    <w:rsid w:val="00E96CBF"/>
    <w:rsid w:val="00E97AB4"/>
    <w:rsid w:val="00EA04D7"/>
    <w:rsid w:val="00EA17B9"/>
    <w:rsid w:val="00EA2029"/>
    <w:rsid w:val="00EA203F"/>
    <w:rsid w:val="00EA279E"/>
    <w:rsid w:val="00EA2BA6"/>
    <w:rsid w:val="00EA2FD7"/>
    <w:rsid w:val="00EA311D"/>
    <w:rsid w:val="00EA33B1"/>
    <w:rsid w:val="00EA5138"/>
    <w:rsid w:val="00EA57A1"/>
    <w:rsid w:val="00EA6791"/>
    <w:rsid w:val="00EA74F2"/>
    <w:rsid w:val="00EA7552"/>
    <w:rsid w:val="00EA7F5C"/>
    <w:rsid w:val="00EB193D"/>
    <w:rsid w:val="00EB1C8E"/>
    <w:rsid w:val="00EB1D01"/>
    <w:rsid w:val="00EB2A71"/>
    <w:rsid w:val="00EB2C57"/>
    <w:rsid w:val="00EB32CF"/>
    <w:rsid w:val="00EB37D1"/>
    <w:rsid w:val="00EB42D6"/>
    <w:rsid w:val="00EB4DDA"/>
    <w:rsid w:val="00EB5A45"/>
    <w:rsid w:val="00EB651A"/>
    <w:rsid w:val="00EB7598"/>
    <w:rsid w:val="00EB7885"/>
    <w:rsid w:val="00EC0998"/>
    <w:rsid w:val="00EC1139"/>
    <w:rsid w:val="00EC2805"/>
    <w:rsid w:val="00EC3100"/>
    <w:rsid w:val="00EC3A9E"/>
    <w:rsid w:val="00EC3D02"/>
    <w:rsid w:val="00EC437B"/>
    <w:rsid w:val="00EC4CBD"/>
    <w:rsid w:val="00EC5280"/>
    <w:rsid w:val="00EC529F"/>
    <w:rsid w:val="00EC6780"/>
    <w:rsid w:val="00EC67D3"/>
    <w:rsid w:val="00EC703B"/>
    <w:rsid w:val="00EC70D8"/>
    <w:rsid w:val="00EC776D"/>
    <w:rsid w:val="00EC78F8"/>
    <w:rsid w:val="00ED0913"/>
    <w:rsid w:val="00ED1008"/>
    <w:rsid w:val="00ED1338"/>
    <w:rsid w:val="00ED1475"/>
    <w:rsid w:val="00ED1AB4"/>
    <w:rsid w:val="00ED288C"/>
    <w:rsid w:val="00ED2ADA"/>
    <w:rsid w:val="00ED2C23"/>
    <w:rsid w:val="00ED2CF0"/>
    <w:rsid w:val="00ED367F"/>
    <w:rsid w:val="00ED4160"/>
    <w:rsid w:val="00ED5285"/>
    <w:rsid w:val="00ED6D87"/>
    <w:rsid w:val="00EE1058"/>
    <w:rsid w:val="00EE1089"/>
    <w:rsid w:val="00EE1614"/>
    <w:rsid w:val="00EE16CC"/>
    <w:rsid w:val="00EE3260"/>
    <w:rsid w:val="00EE3475"/>
    <w:rsid w:val="00EE3CF3"/>
    <w:rsid w:val="00EE4E5A"/>
    <w:rsid w:val="00EE50F0"/>
    <w:rsid w:val="00EE586E"/>
    <w:rsid w:val="00EE5BEB"/>
    <w:rsid w:val="00EE6524"/>
    <w:rsid w:val="00EE65AD"/>
    <w:rsid w:val="00EE7854"/>
    <w:rsid w:val="00EE788B"/>
    <w:rsid w:val="00EF00ED"/>
    <w:rsid w:val="00EF0192"/>
    <w:rsid w:val="00EF0196"/>
    <w:rsid w:val="00EF06A8"/>
    <w:rsid w:val="00EF0943"/>
    <w:rsid w:val="00EF0EAD"/>
    <w:rsid w:val="00EF11B1"/>
    <w:rsid w:val="00EF11FF"/>
    <w:rsid w:val="00EF23F5"/>
    <w:rsid w:val="00EF2869"/>
    <w:rsid w:val="00EF475F"/>
    <w:rsid w:val="00EF4CB1"/>
    <w:rsid w:val="00EF5798"/>
    <w:rsid w:val="00EF60A5"/>
    <w:rsid w:val="00EF60E5"/>
    <w:rsid w:val="00EF6A0C"/>
    <w:rsid w:val="00EF6E7F"/>
    <w:rsid w:val="00EF7ADB"/>
    <w:rsid w:val="00F00144"/>
    <w:rsid w:val="00F01D8F"/>
    <w:rsid w:val="00F01D93"/>
    <w:rsid w:val="00F0316E"/>
    <w:rsid w:val="00F03235"/>
    <w:rsid w:val="00F04367"/>
    <w:rsid w:val="00F05A4D"/>
    <w:rsid w:val="00F05E28"/>
    <w:rsid w:val="00F06011"/>
    <w:rsid w:val="00F06BB9"/>
    <w:rsid w:val="00F0748E"/>
    <w:rsid w:val="00F10BCF"/>
    <w:rsid w:val="00F121B8"/>
    <w:rsid w:val="00F121C4"/>
    <w:rsid w:val="00F1364B"/>
    <w:rsid w:val="00F1550B"/>
    <w:rsid w:val="00F162A3"/>
    <w:rsid w:val="00F16658"/>
    <w:rsid w:val="00F17235"/>
    <w:rsid w:val="00F20B40"/>
    <w:rsid w:val="00F211C4"/>
    <w:rsid w:val="00F2269A"/>
    <w:rsid w:val="00F22775"/>
    <w:rsid w:val="00F228A5"/>
    <w:rsid w:val="00F246D4"/>
    <w:rsid w:val="00F269DC"/>
    <w:rsid w:val="00F2749D"/>
    <w:rsid w:val="00F27978"/>
    <w:rsid w:val="00F27E3E"/>
    <w:rsid w:val="00F30630"/>
    <w:rsid w:val="00F309E2"/>
    <w:rsid w:val="00F30C2D"/>
    <w:rsid w:val="00F318BD"/>
    <w:rsid w:val="00F32540"/>
    <w:rsid w:val="00F32557"/>
    <w:rsid w:val="00F32CE9"/>
    <w:rsid w:val="00F32F4C"/>
    <w:rsid w:val="00F3300A"/>
    <w:rsid w:val="00F332EF"/>
    <w:rsid w:val="00F33A6A"/>
    <w:rsid w:val="00F33FDE"/>
    <w:rsid w:val="00F3411F"/>
    <w:rsid w:val="00F3468D"/>
    <w:rsid w:val="00F34D8E"/>
    <w:rsid w:val="00F3515A"/>
    <w:rsid w:val="00F3674D"/>
    <w:rsid w:val="00F37587"/>
    <w:rsid w:val="00F37680"/>
    <w:rsid w:val="00F400C2"/>
    <w:rsid w:val="00F4079E"/>
    <w:rsid w:val="00F40B14"/>
    <w:rsid w:val="00F40DC4"/>
    <w:rsid w:val="00F42101"/>
    <w:rsid w:val="00F42278"/>
    <w:rsid w:val="00F42416"/>
    <w:rsid w:val="00F42DCF"/>
    <w:rsid w:val="00F42EAA"/>
    <w:rsid w:val="00F42EE0"/>
    <w:rsid w:val="00F434A9"/>
    <w:rsid w:val="00F436F5"/>
    <w:rsid w:val="00F437C4"/>
    <w:rsid w:val="00F438EC"/>
    <w:rsid w:val="00F446A0"/>
    <w:rsid w:val="00F46554"/>
    <w:rsid w:val="00F4739C"/>
    <w:rsid w:val="00F47857"/>
    <w:rsid w:val="00F47A0A"/>
    <w:rsid w:val="00F47A79"/>
    <w:rsid w:val="00F47C52"/>
    <w:rsid w:val="00F47F5C"/>
    <w:rsid w:val="00F51220"/>
    <w:rsid w:val="00F5126A"/>
    <w:rsid w:val="00F51928"/>
    <w:rsid w:val="00F529D1"/>
    <w:rsid w:val="00F52B7E"/>
    <w:rsid w:val="00F543B3"/>
    <w:rsid w:val="00F5467A"/>
    <w:rsid w:val="00F5535D"/>
    <w:rsid w:val="00F5643A"/>
    <w:rsid w:val="00F56596"/>
    <w:rsid w:val="00F60803"/>
    <w:rsid w:val="00F6113F"/>
    <w:rsid w:val="00F62236"/>
    <w:rsid w:val="00F6228C"/>
    <w:rsid w:val="00F63959"/>
    <w:rsid w:val="00F63A6B"/>
    <w:rsid w:val="00F63CDF"/>
    <w:rsid w:val="00F642AF"/>
    <w:rsid w:val="00F64366"/>
    <w:rsid w:val="00F64659"/>
    <w:rsid w:val="00F650B4"/>
    <w:rsid w:val="00F65192"/>
    <w:rsid w:val="00F65901"/>
    <w:rsid w:val="00F66B95"/>
    <w:rsid w:val="00F6786D"/>
    <w:rsid w:val="00F702C5"/>
    <w:rsid w:val="00F702F5"/>
    <w:rsid w:val="00F706AA"/>
    <w:rsid w:val="00F715D0"/>
    <w:rsid w:val="00F717E7"/>
    <w:rsid w:val="00F7221D"/>
    <w:rsid w:val="00F724A1"/>
    <w:rsid w:val="00F7288E"/>
    <w:rsid w:val="00F740FA"/>
    <w:rsid w:val="00F74A7A"/>
    <w:rsid w:val="00F7517D"/>
    <w:rsid w:val="00F75D5B"/>
    <w:rsid w:val="00F7632C"/>
    <w:rsid w:val="00F76FDC"/>
    <w:rsid w:val="00F771C6"/>
    <w:rsid w:val="00F77E4A"/>
    <w:rsid w:val="00F77ED7"/>
    <w:rsid w:val="00F8048E"/>
    <w:rsid w:val="00F8060E"/>
    <w:rsid w:val="00F80F18"/>
    <w:rsid w:val="00F80F5D"/>
    <w:rsid w:val="00F818CF"/>
    <w:rsid w:val="00F82F14"/>
    <w:rsid w:val="00F83143"/>
    <w:rsid w:val="00F831B6"/>
    <w:rsid w:val="00F83610"/>
    <w:rsid w:val="00F8419A"/>
    <w:rsid w:val="00F84258"/>
    <w:rsid w:val="00F8452E"/>
    <w:rsid w:val="00F84564"/>
    <w:rsid w:val="00F84D6C"/>
    <w:rsid w:val="00F853F3"/>
    <w:rsid w:val="00F85853"/>
    <w:rsid w:val="00F8591B"/>
    <w:rsid w:val="00F8655C"/>
    <w:rsid w:val="00F869D6"/>
    <w:rsid w:val="00F875C9"/>
    <w:rsid w:val="00F90089"/>
    <w:rsid w:val="00F90BCA"/>
    <w:rsid w:val="00F90E1A"/>
    <w:rsid w:val="00F91B79"/>
    <w:rsid w:val="00F93188"/>
    <w:rsid w:val="00F9362F"/>
    <w:rsid w:val="00F946C1"/>
    <w:rsid w:val="00F94B27"/>
    <w:rsid w:val="00F94DE9"/>
    <w:rsid w:val="00F94FA1"/>
    <w:rsid w:val="00F96626"/>
    <w:rsid w:val="00F96946"/>
    <w:rsid w:val="00F97131"/>
    <w:rsid w:val="00F971B7"/>
    <w:rsid w:val="00F9720F"/>
    <w:rsid w:val="00F97B4B"/>
    <w:rsid w:val="00F97C84"/>
    <w:rsid w:val="00FA0156"/>
    <w:rsid w:val="00FA0D81"/>
    <w:rsid w:val="00FA166A"/>
    <w:rsid w:val="00FA29C6"/>
    <w:rsid w:val="00FA2CF6"/>
    <w:rsid w:val="00FA2D55"/>
    <w:rsid w:val="00FA3065"/>
    <w:rsid w:val="00FA3EBB"/>
    <w:rsid w:val="00FA4284"/>
    <w:rsid w:val="00FA52F9"/>
    <w:rsid w:val="00FA54D8"/>
    <w:rsid w:val="00FA7810"/>
    <w:rsid w:val="00FB0346"/>
    <w:rsid w:val="00FB0A89"/>
    <w:rsid w:val="00FB0E61"/>
    <w:rsid w:val="00FB10FF"/>
    <w:rsid w:val="00FB12E3"/>
    <w:rsid w:val="00FB1326"/>
    <w:rsid w:val="00FB1A48"/>
    <w:rsid w:val="00FB1AF9"/>
    <w:rsid w:val="00FB1D69"/>
    <w:rsid w:val="00FB2812"/>
    <w:rsid w:val="00FB332B"/>
    <w:rsid w:val="00FB3570"/>
    <w:rsid w:val="00FB39D5"/>
    <w:rsid w:val="00FB59C1"/>
    <w:rsid w:val="00FB6375"/>
    <w:rsid w:val="00FB67AC"/>
    <w:rsid w:val="00FB7100"/>
    <w:rsid w:val="00FC05DE"/>
    <w:rsid w:val="00FC0636"/>
    <w:rsid w:val="00FC0C6F"/>
    <w:rsid w:val="00FC14C7"/>
    <w:rsid w:val="00FC26A1"/>
    <w:rsid w:val="00FC2758"/>
    <w:rsid w:val="00FC302C"/>
    <w:rsid w:val="00FC3523"/>
    <w:rsid w:val="00FC3C3B"/>
    <w:rsid w:val="00FC44C4"/>
    <w:rsid w:val="00FC4F7B"/>
    <w:rsid w:val="00FC62E6"/>
    <w:rsid w:val="00FC6FA9"/>
    <w:rsid w:val="00FC755A"/>
    <w:rsid w:val="00FC7ED1"/>
    <w:rsid w:val="00FD05FD"/>
    <w:rsid w:val="00FD1031"/>
    <w:rsid w:val="00FD1713"/>
    <w:rsid w:val="00FD1F94"/>
    <w:rsid w:val="00FD21A7"/>
    <w:rsid w:val="00FD2553"/>
    <w:rsid w:val="00FD29BD"/>
    <w:rsid w:val="00FD3347"/>
    <w:rsid w:val="00FD40E9"/>
    <w:rsid w:val="00FD46EE"/>
    <w:rsid w:val="00FD495B"/>
    <w:rsid w:val="00FD5EF1"/>
    <w:rsid w:val="00FD6A22"/>
    <w:rsid w:val="00FD7EC3"/>
    <w:rsid w:val="00FE0C73"/>
    <w:rsid w:val="00FE0F38"/>
    <w:rsid w:val="00FE108E"/>
    <w:rsid w:val="00FE10F9"/>
    <w:rsid w:val="00FE126B"/>
    <w:rsid w:val="00FE1913"/>
    <w:rsid w:val="00FE2356"/>
    <w:rsid w:val="00FE2629"/>
    <w:rsid w:val="00FE2703"/>
    <w:rsid w:val="00FE2C78"/>
    <w:rsid w:val="00FE30F3"/>
    <w:rsid w:val="00FE36BF"/>
    <w:rsid w:val="00FE40B5"/>
    <w:rsid w:val="00FE5198"/>
    <w:rsid w:val="00FE660C"/>
    <w:rsid w:val="00FF0F2A"/>
    <w:rsid w:val="00FF1480"/>
    <w:rsid w:val="00FF2190"/>
    <w:rsid w:val="00FF492B"/>
    <w:rsid w:val="00FF5EC7"/>
    <w:rsid w:val="00FF613D"/>
    <w:rsid w:val="00FF6302"/>
    <w:rsid w:val="00FF7815"/>
    <w:rsid w:val="00FF7892"/>
    <w:rsid w:val="00FF7B8F"/>
    <w:rsid w:val="036FF37E"/>
    <w:rsid w:val="041EDD50"/>
    <w:rsid w:val="053C4FF3"/>
    <w:rsid w:val="0687349E"/>
    <w:rsid w:val="08641677"/>
    <w:rsid w:val="095C3ACB"/>
    <w:rsid w:val="168370E5"/>
    <w:rsid w:val="17E1AEF1"/>
    <w:rsid w:val="1BB52D62"/>
    <w:rsid w:val="263255FE"/>
    <w:rsid w:val="2695C9F7"/>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C8E105BD-B9CE-4872-93AC-F71A07821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882672"/>
    <w:pPr>
      <w:numPr>
        <w:numId w:val="2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A5465"/>
    <w:pPr>
      <w:numPr>
        <w:numId w:val="30"/>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2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3"/>
      </w:numPr>
    </w:pPr>
  </w:style>
  <w:style w:type="paragraph" w:styleId="ListNumber3">
    <w:name w:val="List Number 3"/>
    <w:aliases w:val="ŠList Number 3"/>
    <w:basedOn w:val="ListBullet3"/>
    <w:uiPriority w:val="8"/>
    <w:rsid w:val="00BD059C"/>
    <w:pPr>
      <w:numPr>
        <w:ilvl w:val="2"/>
        <w:numId w:val="2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ui-provider">
    <w:name w:val="ui-provider"/>
    <w:basedOn w:val="DefaultParagraphFont"/>
    <w:rsid w:val="00326171"/>
  </w:style>
  <w:style w:type="character" w:customStyle="1" w:styleId="normaltextrun">
    <w:name w:val="normaltextrun"/>
    <w:basedOn w:val="DefaultParagraphFont"/>
    <w:rsid w:val="008D4578"/>
  </w:style>
  <w:style w:type="character" w:customStyle="1" w:styleId="eop">
    <w:name w:val="eop"/>
    <w:basedOn w:val="DefaultParagraphFont"/>
    <w:rsid w:val="008D4578"/>
  </w:style>
  <w:style w:type="character" w:styleId="Mention">
    <w:name w:val="Mention"/>
    <w:basedOn w:val="DefaultParagraphFont"/>
    <w:uiPriority w:val="99"/>
    <w:unhideWhenUsed/>
    <w:rsid w:val="008F16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81404">
      <w:bodyDiv w:val="1"/>
      <w:marLeft w:val="0"/>
      <w:marRight w:val="0"/>
      <w:marTop w:val="0"/>
      <w:marBottom w:val="0"/>
      <w:divBdr>
        <w:top w:val="none" w:sz="0" w:space="0" w:color="auto"/>
        <w:left w:val="none" w:sz="0" w:space="0" w:color="auto"/>
        <w:bottom w:val="none" w:sz="0" w:space="0" w:color="auto"/>
        <w:right w:val="none" w:sz="0" w:space="0" w:color="auto"/>
      </w:divBdr>
      <w:divsChild>
        <w:div w:id="2034068467">
          <w:marLeft w:val="0"/>
          <w:marRight w:val="0"/>
          <w:marTop w:val="0"/>
          <w:marBottom w:val="0"/>
          <w:divBdr>
            <w:top w:val="none" w:sz="0" w:space="0" w:color="auto"/>
            <w:left w:val="none" w:sz="0" w:space="0" w:color="auto"/>
            <w:bottom w:val="none" w:sz="0" w:space="0" w:color="auto"/>
            <w:right w:val="none" w:sz="0" w:space="0" w:color="auto"/>
          </w:divBdr>
          <w:divsChild>
            <w:div w:id="20659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842">
      <w:bodyDiv w:val="1"/>
      <w:marLeft w:val="0"/>
      <w:marRight w:val="0"/>
      <w:marTop w:val="0"/>
      <w:marBottom w:val="0"/>
      <w:divBdr>
        <w:top w:val="none" w:sz="0" w:space="0" w:color="auto"/>
        <w:left w:val="none" w:sz="0" w:space="0" w:color="auto"/>
        <w:bottom w:val="none" w:sz="0" w:space="0" w:color="auto"/>
        <w:right w:val="none" w:sz="0" w:space="0" w:color="auto"/>
      </w:divBdr>
    </w:div>
    <w:div w:id="289286900">
      <w:bodyDiv w:val="1"/>
      <w:marLeft w:val="0"/>
      <w:marRight w:val="0"/>
      <w:marTop w:val="0"/>
      <w:marBottom w:val="0"/>
      <w:divBdr>
        <w:top w:val="none" w:sz="0" w:space="0" w:color="auto"/>
        <w:left w:val="none" w:sz="0" w:space="0" w:color="auto"/>
        <w:bottom w:val="none" w:sz="0" w:space="0" w:color="auto"/>
        <w:right w:val="none" w:sz="0" w:space="0" w:color="auto"/>
      </w:divBdr>
    </w:div>
    <w:div w:id="312375463">
      <w:bodyDiv w:val="1"/>
      <w:marLeft w:val="0"/>
      <w:marRight w:val="0"/>
      <w:marTop w:val="0"/>
      <w:marBottom w:val="0"/>
      <w:divBdr>
        <w:top w:val="none" w:sz="0" w:space="0" w:color="auto"/>
        <w:left w:val="none" w:sz="0" w:space="0" w:color="auto"/>
        <w:bottom w:val="none" w:sz="0" w:space="0" w:color="auto"/>
        <w:right w:val="none" w:sz="0" w:space="0" w:color="auto"/>
      </w:divBdr>
    </w:div>
    <w:div w:id="474882037">
      <w:bodyDiv w:val="1"/>
      <w:marLeft w:val="0"/>
      <w:marRight w:val="0"/>
      <w:marTop w:val="0"/>
      <w:marBottom w:val="0"/>
      <w:divBdr>
        <w:top w:val="none" w:sz="0" w:space="0" w:color="auto"/>
        <w:left w:val="none" w:sz="0" w:space="0" w:color="auto"/>
        <w:bottom w:val="none" w:sz="0" w:space="0" w:color="auto"/>
        <w:right w:val="none" w:sz="0" w:space="0" w:color="auto"/>
      </w:divBdr>
    </w:div>
    <w:div w:id="709690667">
      <w:bodyDiv w:val="1"/>
      <w:marLeft w:val="0"/>
      <w:marRight w:val="0"/>
      <w:marTop w:val="0"/>
      <w:marBottom w:val="0"/>
      <w:divBdr>
        <w:top w:val="none" w:sz="0" w:space="0" w:color="auto"/>
        <w:left w:val="none" w:sz="0" w:space="0" w:color="auto"/>
        <w:bottom w:val="none" w:sz="0" w:space="0" w:color="auto"/>
        <w:right w:val="none" w:sz="0" w:space="0" w:color="auto"/>
      </w:divBdr>
    </w:div>
    <w:div w:id="789010535">
      <w:bodyDiv w:val="1"/>
      <w:marLeft w:val="0"/>
      <w:marRight w:val="0"/>
      <w:marTop w:val="0"/>
      <w:marBottom w:val="0"/>
      <w:divBdr>
        <w:top w:val="none" w:sz="0" w:space="0" w:color="auto"/>
        <w:left w:val="none" w:sz="0" w:space="0" w:color="auto"/>
        <w:bottom w:val="none" w:sz="0" w:space="0" w:color="auto"/>
        <w:right w:val="none" w:sz="0" w:space="0" w:color="auto"/>
      </w:divBdr>
    </w:div>
    <w:div w:id="801310148">
      <w:bodyDiv w:val="1"/>
      <w:marLeft w:val="0"/>
      <w:marRight w:val="0"/>
      <w:marTop w:val="0"/>
      <w:marBottom w:val="0"/>
      <w:divBdr>
        <w:top w:val="none" w:sz="0" w:space="0" w:color="auto"/>
        <w:left w:val="none" w:sz="0" w:space="0" w:color="auto"/>
        <w:bottom w:val="none" w:sz="0" w:space="0" w:color="auto"/>
        <w:right w:val="none" w:sz="0" w:space="0" w:color="auto"/>
      </w:divBdr>
    </w:div>
    <w:div w:id="825126784">
      <w:bodyDiv w:val="1"/>
      <w:marLeft w:val="0"/>
      <w:marRight w:val="0"/>
      <w:marTop w:val="0"/>
      <w:marBottom w:val="0"/>
      <w:divBdr>
        <w:top w:val="none" w:sz="0" w:space="0" w:color="auto"/>
        <w:left w:val="none" w:sz="0" w:space="0" w:color="auto"/>
        <w:bottom w:val="none" w:sz="0" w:space="0" w:color="auto"/>
        <w:right w:val="none" w:sz="0" w:space="0" w:color="auto"/>
      </w:divBdr>
    </w:div>
    <w:div w:id="858004508">
      <w:bodyDiv w:val="1"/>
      <w:marLeft w:val="0"/>
      <w:marRight w:val="0"/>
      <w:marTop w:val="0"/>
      <w:marBottom w:val="0"/>
      <w:divBdr>
        <w:top w:val="none" w:sz="0" w:space="0" w:color="auto"/>
        <w:left w:val="none" w:sz="0" w:space="0" w:color="auto"/>
        <w:bottom w:val="none" w:sz="0" w:space="0" w:color="auto"/>
        <w:right w:val="none" w:sz="0" w:space="0" w:color="auto"/>
      </w:divBdr>
    </w:div>
    <w:div w:id="1045107810">
      <w:bodyDiv w:val="1"/>
      <w:marLeft w:val="0"/>
      <w:marRight w:val="0"/>
      <w:marTop w:val="0"/>
      <w:marBottom w:val="0"/>
      <w:divBdr>
        <w:top w:val="none" w:sz="0" w:space="0" w:color="auto"/>
        <w:left w:val="none" w:sz="0" w:space="0" w:color="auto"/>
        <w:bottom w:val="none" w:sz="0" w:space="0" w:color="auto"/>
        <w:right w:val="none" w:sz="0" w:space="0" w:color="auto"/>
      </w:divBdr>
    </w:div>
    <w:div w:id="1272325684">
      <w:bodyDiv w:val="1"/>
      <w:marLeft w:val="0"/>
      <w:marRight w:val="0"/>
      <w:marTop w:val="0"/>
      <w:marBottom w:val="0"/>
      <w:divBdr>
        <w:top w:val="none" w:sz="0" w:space="0" w:color="auto"/>
        <w:left w:val="none" w:sz="0" w:space="0" w:color="auto"/>
        <w:bottom w:val="none" w:sz="0" w:space="0" w:color="auto"/>
        <w:right w:val="none" w:sz="0" w:space="0" w:color="auto"/>
      </w:divBdr>
      <w:divsChild>
        <w:div w:id="1748648519">
          <w:marLeft w:val="0"/>
          <w:marRight w:val="0"/>
          <w:marTop w:val="0"/>
          <w:marBottom w:val="0"/>
          <w:divBdr>
            <w:top w:val="none" w:sz="0" w:space="0" w:color="auto"/>
            <w:left w:val="none" w:sz="0" w:space="0" w:color="auto"/>
            <w:bottom w:val="none" w:sz="0" w:space="0" w:color="auto"/>
            <w:right w:val="none" w:sz="0" w:space="0" w:color="auto"/>
          </w:divBdr>
          <w:divsChild>
            <w:div w:id="11319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sChild>
        <w:div w:id="786851920">
          <w:marLeft w:val="547"/>
          <w:marRight w:val="0"/>
          <w:marTop w:val="0"/>
          <w:marBottom w:val="240"/>
          <w:divBdr>
            <w:top w:val="none" w:sz="0" w:space="0" w:color="auto"/>
            <w:left w:val="none" w:sz="0" w:space="0" w:color="auto"/>
            <w:bottom w:val="none" w:sz="0" w:space="0" w:color="auto"/>
            <w:right w:val="none" w:sz="0" w:space="0" w:color="auto"/>
          </w:divBdr>
        </w:div>
        <w:div w:id="1980718762">
          <w:marLeft w:val="547"/>
          <w:marRight w:val="0"/>
          <w:marTop w:val="0"/>
          <w:marBottom w:val="240"/>
          <w:divBdr>
            <w:top w:val="none" w:sz="0" w:space="0" w:color="auto"/>
            <w:left w:val="none" w:sz="0" w:space="0" w:color="auto"/>
            <w:bottom w:val="none" w:sz="0" w:space="0" w:color="auto"/>
            <w:right w:val="none" w:sz="0" w:space="0" w:color="auto"/>
          </w:divBdr>
        </w:div>
      </w:divsChild>
    </w:div>
    <w:div w:id="1477911834">
      <w:bodyDiv w:val="1"/>
      <w:marLeft w:val="0"/>
      <w:marRight w:val="0"/>
      <w:marTop w:val="0"/>
      <w:marBottom w:val="0"/>
      <w:divBdr>
        <w:top w:val="none" w:sz="0" w:space="0" w:color="auto"/>
        <w:left w:val="none" w:sz="0" w:space="0" w:color="auto"/>
        <w:bottom w:val="none" w:sz="0" w:space="0" w:color="auto"/>
        <w:right w:val="none" w:sz="0" w:space="0" w:color="auto"/>
      </w:divBdr>
    </w:div>
    <w:div w:id="1557623194">
      <w:bodyDiv w:val="1"/>
      <w:marLeft w:val="0"/>
      <w:marRight w:val="0"/>
      <w:marTop w:val="0"/>
      <w:marBottom w:val="0"/>
      <w:divBdr>
        <w:top w:val="none" w:sz="0" w:space="0" w:color="auto"/>
        <w:left w:val="none" w:sz="0" w:space="0" w:color="auto"/>
        <w:bottom w:val="none" w:sz="0" w:space="0" w:color="auto"/>
        <w:right w:val="none" w:sz="0" w:space="0" w:color="auto"/>
      </w:divBdr>
    </w:div>
    <w:div w:id="1559782965">
      <w:bodyDiv w:val="1"/>
      <w:marLeft w:val="0"/>
      <w:marRight w:val="0"/>
      <w:marTop w:val="0"/>
      <w:marBottom w:val="0"/>
      <w:divBdr>
        <w:top w:val="none" w:sz="0" w:space="0" w:color="auto"/>
        <w:left w:val="none" w:sz="0" w:space="0" w:color="auto"/>
        <w:bottom w:val="none" w:sz="0" w:space="0" w:color="auto"/>
        <w:right w:val="none" w:sz="0" w:space="0" w:color="auto"/>
      </w:divBdr>
    </w:div>
    <w:div w:id="1600673381">
      <w:bodyDiv w:val="1"/>
      <w:marLeft w:val="0"/>
      <w:marRight w:val="0"/>
      <w:marTop w:val="0"/>
      <w:marBottom w:val="0"/>
      <w:divBdr>
        <w:top w:val="none" w:sz="0" w:space="0" w:color="auto"/>
        <w:left w:val="none" w:sz="0" w:space="0" w:color="auto"/>
        <w:bottom w:val="none" w:sz="0" w:space="0" w:color="auto"/>
        <w:right w:val="none" w:sz="0" w:space="0" w:color="auto"/>
      </w:divBdr>
    </w:div>
    <w:div w:id="1620599228">
      <w:bodyDiv w:val="1"/>
      <w:marLeft w:val="0"/>
      <w:marRight w:val="0"/>
      <w:marTop w:val="0"/>
      <w:marBottom w:val="0"/>
      <w:divBdr>
        <w:top w:val="none" w:sz="0" w:space="0" w:color="auto"/>
        <w:left w:val="none" w:sz="0" w:space="0" w:color="auto"/>
        <w:bottom w:val="none" w:sz="0" w:space="0" w:color="auto"/>
        <w:right w:val="none" w:sz="0" w:space="0" w:color="auto"/>
      </w:divBdr>
    </w:div>
    <w:div w:id="1652557901">
      <w:bodyDiv w:val="1"/>
      <w:marLeft w:val="0"/>
      <w:marRight w:val="0"/>
      <w:marTop w:val="0"/>
      <w:marBottom w:val="0"/>
      <w:divBdr>
        <w:top w:val="none" w:sz="0" w:space="0" w:color="auto"/>
        <w:left w:val="none" w:sz="0" w:space="0" w:color="auto"/>
        <w:bottom w:val="none" w:sz="0" w:space="0" w:color="auto"/>
        <w:right w:val="none" w:sz="0" w:space="0" w:color="auto"/>
      </w:divBdr>
    </w:div>
    <w:div w:id="1758745137">
      <w:bodyDiv w:val="1"/>
      <w:marLeft w:val="0"/>
      <w:marRight w:val="0"/>
      <w:marTop w:val="0"/>
      <w:marBottom w:val="0"/>
      <w:divBdr>
        <w:top w:val="none" w:sz="0" w:space="0" w:color="auto"/>
        <w:left w:val="none" w:sz="0" w:space="0" w:color="auto"/>
        <w:bottom w:val="none" w:sz="0" w:space="0" w:color="auto"/>
        <w:right w:val="none" w:sz="0" w:space="0" w:color="auto"/>
      </w:divBdr>
    </w:div>
    <w:div w:id="178854348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6327241">
      <w:bodyDiv w:val="1"/>
      <w:marLeft w:val="0"/>
      <w:marRight w:val="0"/>
      <w:marTop w:val="0"/>
      <w:marBottom w:val="0"/>
      <w:divBdr>
        <w:top w:val="none" w:sz="0" w:space="0" w:color="auto"/>
        <w:left w:val="none" w:sz="0" w:space="0" w:color="auto"/>
        <w:bottom w:val="none" w:sz="0" w:space="0" w:color="auto"/>
        <w:right w:val="none" w:sz="0" w:space="0" w:color="auto"/>
      </w:divBdr>
    </w:div>
    <w:div w:id="1990014148">
      <w:bodyDiv w:val="1"/>
      <w:marLeft w:val="0"/>
      <w:marRight w:val="0"/>
      <w:marTop w:val="0"/>
      <w:marBottom w:val="0"/>
      <w:divBdr>
        <w:top w:val="none" w:sz="0" w:space="0" w:color="auto"/>
        <w:left w:val="none" w:sz="0" w:space="0" w:color="auto"/>
        <w:bottom w:val="none" w:sz="0" w:space="0" w:color="auto"/>
        <w:right w:val="none" w:sz="0" w:space="0" w:color="auto"/>
      </w:divBdr>
      <w:divsChild>
        <w:div w:id="316613791">
          <w:marLeft w:val="0"/>
          <w:marRight w:val="0"/>
          <w:marTop w:val="0"/>
          <w:marBottom w:val="0"/>
          <w:divBdr>
            <w:top w:val="none" w:sz="0" w:space="0" w:color="auto"/>
            <w:left w:val="none" w:sz="0" w:space="0" w:color="auto"/>
            <w:bottom w:val="none" w:sz="0" w:space="0" w:color="auto"/>
            <w:right w:val="none" w:sz="0" w:space="0" w:color="auto"/>
          </w:divBdr>
          <w:divsChild>
            <w:div w:id="1217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6346162">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5225694">
      <w:bodyDiv w:val="1"/>
      <w:marLeft w:val="0"/>
      <w:marRight w:val="0"/>
      <w:marTop w:val="0"/>
      <w:marBottom w:val="0"/>
      <w:divBdr>
        <w:top w:val="none" w:sz="0" w:space="0" w:color="auto"/>
        <w:left w:val="none" w:sz="0" w:space="0" w:color="auto"/>
        <w:bottom w:val="none" w:sz="0" w:space="0" w:color="auto"/>
        <w:right w:val="none" w:sz="0" w:space="0" w:color="auto"/>
      </w:divBdr>
    </w:div>
    <w:div w:id="213925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VNPSstrategy" TargetMode="External"/><Relationship Id="rId26" Type="http://schemas.openxmlformats.org/officeDocument/2006/relationships/hyperlink" Target="http://bit.ly/frayerdiagram" TargetMode="External"/><Relationship Id="rId39" Type="http://schemas.openxmlformats.org/officeDocument/2006/relationships/image" Target="media/image15.png"/><Relationship Id="rId21" Type="http://schemas.openxmlformats.org/officeDocument/2006/relationships/image" Target="media/image4.png"/><Relationship Id="rId34" Type="http://schemas.openxmlformats.org/officeDocument/2006/relationships/image" Target="media/image10.sv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svg"/><Relationship Id="rId55" Type="http://schemas.openxmlformats.org/officeDocument/2006/relationships/hyperlink" Target="https://educationstandards.nsw.edu.au/wps/portal/nesa/mini-footer/copyright"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cylindercross" TargetMode="External"/><Relationship Id="rId29" Type="http://schemas.openxmlformats.org/officeDocument/2006/relationships/hyperlink" Target="https://bit.ly/noticewonderstrategy" TargetMode="External"/><Relationship Id="rId11" Type="http://schemas.openxmlformats.org/officeDocument/2006/relationships/footer" Target="footer2.xml"/><Relationship Id="rId24" Type="http://schemas.openxmlformats.org/officeDocument/2006/relationships/hyperlink" Target="https://bit.ly/classroomtalkmoves"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hyperlink" Target="https://curriculum.nsw.edu.au/learning-areas/mathematics/mathematics-k-10-2022/overview" TargetMode="Externa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bit.ly/DLSgallerywalk" TargetMode="External"/><Relationship Id="rId14" Type="http://schemas.openxmlformats.org/officeDocument/2006/relationships/hyperlink" Target="https://bit.ly/CylinderNet" TargetMode="External"/><Relationship Id="rId22" Type="http://schemas.openxmlformats.org/officeDocument/2006/relationships/hyperlink" Target="https://bit.ly/thinkpairsharestrategy" TargetMode="External"/><Relationship Id="rId27" Type="http://schemas.openxmlformats.org/officeDocument/2006/relationships/hyperlink" Target="https://bit.ly/taskmasterbeans" TargetMode="External"/><Relationship Id="rId30" Type="http://schemas.openxmlformats.org/officeDocument/2006/relationships/image" Target="media/image7.jpe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svg"/><Relationship Id="rId56" Type="http://schemas.openxmlformats.org/officeDocument/2006/relationships/hyperlink" Target="https://educationstandards.nsw.edu.au/" TargetMode="External"/><Relationship Id="rId64" Type="http://schemas.openxmlformats.org/officeDocument/2006/relationships/theme" Target="theme/theme1.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visiblegroups" TargetMode="External"/><Relationship Id="rId25" Type="http://schemas.openxmlformats.org/officeDocument/2006/relationships/hyperlink" Target="https://bit.ly/CylinderNet"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creativecommons.org/licenses/by/4.0/" TargetMode="External"/><Relationship Id="rId20" Type="http://schemas.openxmlformats.org/officeDocument/2006/relationships/hyperlink" Target="https://bit.ly/posepausepouncebounce" TargetMode="External"/><Relationship Id="rId41" Type="http://schemas.openxmlformats.org/officeDocument/2006/relationships/image" Target="media/image17.png"/><Relationship Id="rId54" Type="http://schemas.openxmlformats.org/officeDocument/2006/relationships/image" Target="media/image30.sv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taskmasterbeans" TargetMode="Externa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yperlink" Target="https://curriculum.nsw.edu.au/" TargetMode="External"/><Relationship Id="rId10" Type="http://schemas.openxmlformats.org/officeDocument/2006/relationships/footer" Target="footer1.xml"/><Relationship Id="rId31" Type="http://schemas.openxmlformats.org/officeDocument/2006/relationships/hyperlink" Target="https://bit.ly/cylindercross" TargetMode="External"/><Relationship Id="rId44" Type="http://schemas.openxmlformats.org/officeDocument/2006/relationships/image" Target="media/image20.svg"/><Relationship Id="rId52" Type="http://schemas.openxmlformats.org/officeDocument/2006/relationships/image" Target="media/image28.svg"/><Relationship Id="rId6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E0E48-EBDE-4298-9374-196BDE8C9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2829</Words>
  <Characters>14588</Characters>
  <Application>Microsoft Office Word</Application>
  <DocSecurity>0</DocSecurity>
  <Lines>359</Lines>
  <Paragraphs>195</Paragraphs>
  <ScaleCrop>false</ScaleCrop>
  <HeadingPairs>
    <vt:vector size="2" baseType="variant">
      <vt:variant>
        <vt:lpstr>Title</vt:lpstr>
      </vt:variant>
      <vt:variant>
        <vt:i4>1</vt:i4>
      </vt:variant>
    </vt:vector>
  </HeadingPairs>
  <TitlesOfParts>
    <vt:vector size="1" baseType="lpstr">
      <vt:lpstr>Prisms and cylinders</vt:lpstr>
    </vt:vector>
  </TitlesOfParts>
  <Manager/>
  <Company/>
  <LinksUpToDate>false</LinksUpToDate>
  <CharactersWithSpaces>17267</CharactersWithSpaces>
  <SharedDoc>false</SharedDoc>
  <HyperlinkBase/>
  <HLinks>
    <vt:vector size="96" baseType="variant">
      <vt:variant>
        <vt:i4>5308424</vt:i4>
      </vt:variant>
      <vt:variant>
        <vt:i4>54</vt:i4>
      </vt:variant>
      <vt:variant>
        <vt:i4>0</vt:i4>
      </vt:variant>
      <vt:variant>
        <vt:i4>5</vt:i4>
      </vt:variant>
      <vt:variant>
        <vt:lpwstr>https://creativecommons.org/licenses/by/4.0/</vt:lpwstr>
      </vt:variant>
      <vt:variant>
        <vt:lpwstr/>
      </vt:variant>
      <vt:variant>
        <vt:i4>3211317</vt:i4>
      </vt:variant>
      <vt:variant>
        <vt:i4>51</vt:i4>
      </vt:variant>
      <vt:variant>
        <vt:i4>0</vt:i4>
      </vt:variant>
      <vt:variant>
        <vt:i4>5</vt:i4>
      </vt:variant>
      <vt:variant>
        <vt:lpwstr>https://curriculum.nsw.edu.au/learning-areas/mathematics/mathematics-k-10-2022/overview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7536744</vt:i4>
      </vt:variant>
      <vt:variant>
        <vt:i4>42</vt:i4>
      </vt:variant>
      <vt:variant>
        <vt:i4>0</vt:i4>
      </vt:variant>
      <vt:variant>
        <vt:i4>5</vt:i4>
      </vt:variant>
      <vt:variant>
        <vt:lpwstr>https://educationstandards.nsw.edu.au/wps/portal/nesa/mini-footer/copyright</vt:lpwstr>
      </vt:variant>
      <vt:variant>
        <vt:lpwstr/>
      </vt:variant>
      <vt:variant>
        <vt:i4>3211382</vt:i4>
      </vt:variant>
      <vt:variant>
        <vt:i4>39</vt:i4>
      </vt:variant>
      <vt:variant>
        <vt:i4>0</vt:i4>
      </vt:variant>
      <vt:variant>
        <vt:i4>5</vt:i4>
      </vt:variant>
      <vt:variant>
        <vt:lpwstr>https://bit.ly/CylinderNet</vt:lpwstr>
      </vt:variant>
      <vt:variant>
        <vt:lpwstr/>
      </vt:variant>
      <vt:variant>
        <vt:i4>5505042</vt:i4>
      </vt:variant>
      <vt:variant>
        <vt:i4>33</vt:i4>
      </vt:variant>
      <vt:variant>
        <vt:i4>0</vt:i4>
      </vt:variant>
      <vt:variant>
        <vt:i4>5</vt:i4>
      </vt:variant>
      <vt:variant>
        <vt:lpwstr>https://bit.ly/cylindercross</vt:lpwstr>
      </vt:variant>
      <vt:variant>
        <vt:lpwstr/>
      </vt:variant>
      <vt:variant>
        <vt:i4>3670143</vt:i4>
      </vt:variant>
      <vt:variant>
        <vt:i4>27</vt:i4>
      </vt:variant>
      <vt:variant>
        <vt:i4>0</vt:i4>
      </vt:variant>
      <vt:variant>
        <vt:i4>5</vt:i4>
      </vt:variant>
      <vt:variant>
        <vt:lpwstr>https://bit.ly/noticewonderstrategy</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2293875</vt:i4>
      </vt:variant>
      <vt:variant>
        <vt:i4>18</vt:i4>
      </vt:variant>
      <vt:variant>
        <vt:i4>0</vt:i4>
      </vt:variant>
      <vt:variant>
        <vt:i4>5</vt:i4>
      </vt:variant>
      <vt:variant>
        <vt:lpwstr>https://bit.ly/taskmasterbeans</vt:lpwstr>
      </vt:variant>
      <vt:variant>
        <vt:lpwstr/>
      </vt:variant>
      <vt:variant>
        <vt:i4>4980767</vt:i4>
      </vt:variant>
      <vt:variant>
        <vt:i4>15</vt:i4>
      </vt:variant>
      <vt:variant>
        <vt:i4>0</vt:i4>
      </vt:variant>
      <vt:variant>
        <vt:i4>5</vt:i4>
      </vt:variant>
      <vt:variant>
        <vt:lpwstr>https://bit.ly/posepausepouncebounce</vt:lpwstr>
      </vt:variant>
      <vt:variant>
        <vt:lpwstr/>
      </vt:variant>
      <vt:variant>
        <vt:i4>6029327</vt:i4>
      </vt:variant>
      <vt:variant>
        <vt:i4>12</vt:i4>
      </vt:variant>
      <vt:variant>
        <vt:i4>0</vt:i4>
      </vt:variant>
      <vt:variant>
        <vt:i4>5</vt:i4>
      </vt:variant>
      <vt:variant>
        <vt:lpwstr>https://bit.ly/DLSgallerywalk</vt:lpwstr>
      </vt:variant>
      <vt:variant>
        <vt:lpwstr/>
      </vt:variant>
      <vt:variant>
        <vt:i4>3866744</vt:i4>
      </vt:variant>
      <vt:variant>
        <vt:i4>9</vt:i4>
      </vt:variant>
      <vt:variant>
        <vt:i4>0</vt:i4>
      </vt:variant>
      <vt:variant>
        <vt:i4>5</vt:i4>
      </vt:variant>
      <vt:variant>
        <vt:lpwstr>https://bit.ly/VNPSstrategy</vt:lpwstr>
      </vt:variant>
      <vt:variant>
        <vt:lpwstr/>
      </vt:variant>
      <vt:variant>
        <vt:i4>5832705</vt:i4>
      </vt:variant>
      <vt:variant>
        <vt:i4>6</vt:i4>
      </vt:variant>
      <vt:variant>
        <vt:i4>0</vt:i4>
      </vt:variant>
      <vt:variant>
        <vt:i4>5</vt:i4>
      </vt:variant>
      <vt:variant>
        <vt:lpwstr>https://bit.ly/visiblegroups</vt:lpwstr>
      </vt:variant>
      <vt:variant>
        <vt:lpwstr/>
      </vt:variant>
      <vt:variant>
        <vt:i4>3211317</vt:i4>
      </vt:variant>
      <vt:variant>
        <vt:i4>3</vt:i4>
      </vt:variant>
      <vt:variant>
        <vt:i4>0</vt:i4>
      </vt:variant>
      <vt:variant>
        <vt:i4>5</vt:i4>
      </vt:variant>
      <vt:variant>
        <vt:lpwstr>https://curriculum.nsw.edu.au/learning-areas/mathematics/mathematics-k-10-2022/overview</vt:lpwstr>
      </vt:variant>
      <vt:variant>
        <vt:lpwstr/>
      </vt:variant>
      <vt:variant>
        <vt:i4>7798900</vt:i4>
      </vt:variant>
      <vt:variant>
        <vt:i4>0</vt:i4>
      </vt:variant>
      <vt:variant>
        <vt:i4>0</vt:i4>
      </vt:variant>
      <vt:variant>
        <vt:i4>5</vt:i4>
      </vt:variant>
      <vt:variant>
        <vt:lpwstr>https://teacher.desmos.com/activitybuilder/custom/5e95dc9945935b75ccc9dc2f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Prisms and cylinders – Unit 16, Lesson 1 – Stage 4</dc:title>
  <dc:subject/>
  <dc:creator>NSW Department of Education</dc:creator>
  <cp:keywords/>
  <dc:description/>
  <dcterms:created xsi:type="dcterms:W3CDTF">2025-02-05T00:40:00Z</dcterms:created>
  <dcterms:modified xsi:type="dcterms:W3CDTF">2025-02-05T04:39:00Z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2025-01-21T22:29:53Z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d6c98655-d38b-40cd-9259-a670966421fa</vt:lpwstr>
  </property>
  <property fmtid="{D5CDD505-2E9C-101B-9397-08002B2CF9AE}" pid="8" name="MSIP_Label_b603dfd7-d93a-4381-a340-2995d8282205_ContentBits">
    <vt:lpwstr>0</vt:lpwstr>
  </property>
</Properties>
</file>