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5A920681" w:rsidR="053C4FF3" w:rsidRPr="00F63959" w:rsidRDefault="5BB55334" w:rsidP="00F63959">
      <w:pPr>
        <w:pStyle w:val="Heading1"/>
      </w:pPr>
      <w:r>
        <w:t xml:space="preserve">Traverse </w:t>
      </w:r>
      <w:r w:rsidR="00AA74DC">
        <w:t>s</w:t>
      </w:r>
      <w:r>
        <w:t>urvey</w:t>
      </w:r>
    </w:p>
    <w:p w14:paraId="470008B8" w14:textId="25FFC62E" w:rsidR="00F33FDE" w:rsidRDefault="006171D4" w:rsidP="00F33FDE">
      <w:r>
        <w:t>Students</w:t>
      </w:r>
      <w:r w:rsidR="00664F14">
        <w:t xml:space="preserve"> conduct a traverse offset survey</w:t>
      </w:r>
      <w:r w:rsidR="00C9659C">
        <w:t xml:space="preserve"> and calculate the area</w:t>
      </w:r>
      <w:r w:rsidR="000123B8">
        <w:t xml:space="preserve"> and perimeter of the irregular shape</w:t>
      </w:r>
      <w:r w:rsidR="00664F14">
        <w:t>.</w:t>
      </w:r>
    </w:p>
    <w:p w14:paraId="32BE75AF" w14:textId="710AC082" w:rsidR="0089397A" w:rsidRDefault="0089397A" w:rsidP="0089397A">
      <w:pPr>
        <w:pStyle w:val="FeatureBox"/>
      </w:pPr>
      <w:r>
        <w:t xml:space="preserve">This </w:t>
      </w:r>
      <w:r w:rsidR="000970BB">
        <w:t xml:space="preserve">lesson contains </w:t>
      </w:r>
      <w:r w:rsidR="009F00A1">
        <w:t xml:space="preserve">the </w:t>
      </w:r>
      <w:r w:rsidR="000970BB">
        <w:t>Stage 4 outcomes</w:t>
      </w:r>
      <w:r w:rsidR="00E65510">
        <w:t xml:space="preserve"> </w:t>
      </w:r>
      <w:r w:rsidR="00E65510" w:rsidRPr="00E65510">
        <w:rPr>
          <w:b/>
          <w:bCs/>
        </w:rPr>
        <w:t>MA4-ARE-C-01</w:t>
      </w:r>
      <w:r w:rsidR="00336FA1">
        <w:rPr>
          <w:b/>
          <w:bCs/>
        </w:rPr>
        <w:t xml:space="preserve"> </w:t>
      </w:r>
      <w:r w:rsidR="00336FA1" w:rsidRPr="00336FA1">
        <w:t xml:space="preserve">– </w:t>
      </w:r>
      <w:r w:rsidR="00336FA1">
        <w:t xml:space="preserve">Area </w:t>
      </w:r>
      <w:r w:rsidR="00E90410">
        <w:t xml:space="preserve">and </w:t>
      </w:r>
      <w:r w:rsidR="00336FA1" w:rsidRPr="00B20CC3">
        <w:rPr>
          <w:b/>
          <w:bCs/>
        </w:rPr>
        <w:t>MA4-PYT-C-01</w:t>
      </w:r>
      <w:r w:rsidR="00336FA1">
        <w:rPr>
          <w:b/>
          <w:bCs/>
        </w:rPr>
        <w:t xml:space="preserve"> </w:t>
      </w:r>
      <w:r w:rsidR="00336FA1" w:rsidRPr="00336FA1">
        <w:t xml:space="preserve">– </w:t>
      </w:r>
      <w:r w:rsidR="00E65510">
        <w:t>Right-angled</w:t>
      </w:r>
      <w:r w:rsidR="00336FA1">
        <w:t xml:space="preserve"> </w:t>
      </w:r>
      <w:r w:rsidR="00E65510">
        <w:t>triangles (</w:t>
      </w:r>
      <w:r w:rsidR="00E90410">
        <w:t>Pythagoras’ theorem</w:t>
      </w:r>
      <w:r w:rsidR="00E65510">
        <w:t>)</w:t>
      </w:r>
      <w:r w:rsidR="00E90410">
        <w:t xml:space="preserve">. This lesson </w:t>
      </w:r>
      <w:r w:rsidR="00520DD0">
        <w:t>allows</w:t>
      </w:r>
      <w:r w:rsidR="00E90410">
        <w:t xml:space="preserve"> </w:t>
      </w:r>
      <w:r w:rsidR="00444065">
        <w:t xml:space="preserve">students to revise this content before </w:t>
      </w:r>
      <w:r w:rsidR="00E429DD">
        <w:t>starting</w:t>
      </w:r>
      <w:r w:rsidR="00401104">
        <w:t xml:space="preserve"> the </w:t>
      </w:r>
      <w:r w:rsidR="00E429DD">
        <w:t>S</w:t>
      </w:r>
      <w:r w:rsidR="00401104">
        <w:t xml:space="preserve">tage 5 content. </w:t>
      </w:r>
    </w:p>
    <w:p w14:paraId="531BF1E6" w14:textId="77777777" w:rsidR="00A51D10" w:rsidRPr="00CE6CDC" w:rsidRDefault="00A51D10" w:rsidP="00A004E1">
      <w:pPr>
        <w:pStyle w:val="Heading2"/>
      </w:pPr>
      <w:r>
        <w:t>Learning intentions</w:t>
      </w:r>
    </w:p>
    <w:p w14:paraId="721BD8C5" w14:textId="4A6D1F68" w:rsidR="00A51D10" w:rsidRDefault="00C4631D" w:rsidP="00102D25">
      <w:pPr>
        <w:pStyle w:val="ListBullet"/>
        <w:rPr>
          <w:lang w:eastAsia="zh-CN"/>
        </w:rPr>
      </w:pPr>
      <w:r>
        <w:rPr>
          <w:lang w:eastAsia="zh-CN"/>
        </w:rPr>
        <w:t xml:space="preserve">To </w:t>
      </w:r>
      <w:r w:rsidR="00DC73AC">
        <w:rPr>
          <w:lang w:eastAsia="zh-CN"/>
        </w:rPr>
        <w:t xml:space="preserve">be able to </w:t>
      </w:r>
      <w:r>
        <w:rPr>
          <w:lang w:eastAsia="zh-CN"/>
        </w:rPr>
        <w:t xml:space="preserve">use </w:t>
      </w:r>
      <w:r w:rsidR="00BE354F">
        <w:rPr>
          <w:lang w:eastAsia="zh-CN"/>
        </w:rPr>
        <w:t>Pythagoras'</w:t>
      </w:r>
      <w:r>
        <w:rPr>
          <w:lang w:eastAsia="zh-CN"/>
        </w:rPr>
        <w:t xml:space="preserve"> </w:t>
      </w:r>
      <w:r w:rsidR="00E51FE2">
        <w:rPr>
          <w:lang w:eastAsia="zh-CN"/>
        </w:rPr>
        <w:t>t</w:t>
      </w:r>
      <w:r w:rsidR="00DA0F5D">
        <w:rPr>
          <w:lang w:eastAsia="zh-CN"/>
        </w:rPr>
        <w:t>heorem</w:t>
      </w:r>
      <w:r>
        <w:rPr>
          <w:lang w:eastAsia="zh-CN"/>
        </w:rPr>
        <w:t xml:space="preserve"> to solve problems</w:t>
      </w:r>
      <w:r w:rsidR="00DA0F5D">
        <w:rPr>
          <w:lang w:eastAsia="zh-CN"/>
        </w:rPr>
        <w:t>.</w:t>
      </w:r>
    </w:p>
    <w:p w14:paraId="7921FBAC" w14:textId="2071B6DE" w:rsidR="00D01CAE" w:rsidRDefault="00DA0F5D" w:rsidP="003102C3">
      <w:pPr>
        <w:pStyle w:val="ListBullet"/>
        <w:rPr>
          <w:lang w:eastAsia="zh-CN"/>
        </w:rPr>
      </w:pPr>
      <w:r>
        <w:rPr>
          <w:lang w:eastAsia="zh-CN"/>
        </w:rPr>
        <w:t xml:space="preserve">To </w:t>
      </w:r>
      <w:r w:rsidR="00DC73AC">
        <w:rPr>
          <w:lang w:eastAsia="zh-CN"/>
        </w:rPr>
        <w:t xml:space="preserve">be able to </w:t>
      </w:r>
      <w:r>
        <w:rPr>
          <w:lang w:eastAsia="zh-CN"/>
        </w:rPr>
        <w:t xml:space="preserve">use </w:t>
      </w:r>
      <w:r w:rsidR="00BE354F">
        <w:rPr>
          <w:lang w:eastAsia="zh-CN"/>
        </w:rPr>
        <w:t xml:space="preserve">the </w:t>
      </w:r>
      <w:r>
        <w:rPr>
          <w:lang w:eastAsia="zh-CN"/>
        </w:rPr>
        <w:t>area of a right-angled triangle to solve problems.</w:t>
      </w:r>
    </w:p>
    <w:p w14:paraId="31580410" w14:textId="77777777" w:rsidR="00A51D10" w:rsidRDefault="00A51D10" w:rsidP="00A004E1">
      <w:pPr>
        <w:pStyle w:val="Heading2"/>
      </w:pPr>
      <w:r>
        <w:t>Success criteria</w:t>
      </w:r>
    </w:p>
    <w:p w14:paraId="685DDC3C" w14:textId="1C88CDFB" w:rsidR="00A51D10" w:rsidRDefault="00D01CAE" w:rsidP="00165B83">
      <w:pPr>
        <w:pStyle w:val="ListBullet"/>
      </w:pPr>
      <w:r>
        <w:t>I can</w:t>
      </w:r>
      <w:r w:rsidR="00DA0F5D">
        <w:t xml:space="preserve"> conduct a traverse offset survey</w:t>
      </w:r>
      <w:r w:rsidR="00F8419A">
        <w:t>.</w:t>
      </w:r>
    </w:p>
    <w:p w14:paraId="228EA04C" w14:textId="12704F18" w:rsidR="00D01CAE" w:rsidRDefault="00D01CAE" w:rsidP="00D01CAE">
      <w:pPr>
        <w:pStyle w:val="ListBullet"/>
      </w:pPr>
      <w:r>
        <w:t xml:space="preserve">I can </w:t>
      </w:r>
      <w:r w:rsidR="00BD22C6">
        <w:t>calculate</w:t>
      </w:r>
      <w:r w:rsidR="0022558A">
        <w:t xml:space="preserve"> areas to solve problems</w:t>
      </w:r>
      <w:r w:rsidR="0094477C">
        <w:t>.</w:t>
      </w:r>
    </w:p>
    <w:p w14:paraId="5972267E" w14:textId="553FC053" w:rsidR="0094477C" w:rsidRDefault="004A7897" w:rsidP="00D01CAE">
      <w:pPr>
        <w:pStyle w:val="ListBullet"/>
      </w:pPr>
      <w:r>
        <w:t xml:space="preserve">I can </w:t>
      </w:r>
      <w:r w:rsidR="00BD22C6">
        <w:t>calculate</w:t>
      </w:r>
      <w:r w:rsidR="00A856F0">
        <w:t xml:space="preserve"> the length of an unknown </w:t>
      </w:r>
      <w:r w:rsidR="00F227F6">
        <w:t>side.</w:t>
      </w:r>
    </w:p>
    <w:p w14:paraId="51557E61" w14:textId="0C43CFDF" w:rsidR="3414B1C2" w:rsidRDefault="3414B1C2">
      <w:r>
        <w:br w:type="page"/>
      </w:r>
    </w:p>
    <w:p w14:paraId="73D6D35E" w14:textId="35675ED1" w:rsidR="00A51D10" w:rsidRDefault="00A51D10" w:rsidP="00A004E1">
      <w:pPr>
        <w:pStyle w:val="Heading2"/>
      </w:pPr>
      <w:r>
        <w:lastRenderedPageBreak/>
        <w:t>Syllabus outcomes</w:t>
      </w:r>
    </w:p>
    <w:p w14:paraId="75EDE8C2" w14:textId="5DD7599F" w:rsidR="00E863D8" w:rsidRPr="00E863D8" w:rsidRDefault="00E863D8" w:rsidP="00E863D8">
      <w:r>
        <w:t>A student:</w:t>
      </w:r>
    </w:p>
    <w:p w14:paraId="1F976733" w14:textId="77777777" w:rsidR="001D4DFB" w:rsidRDefault="001D4DFB" w:rsidP="001D4DFB">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D4DFB">
        <w:rPr>
          <w:b/>
          <w:bCs/>
        </w:rPr>
        <w:t>MAO-WM-01</w:t>
      </w:r>
      <w:r>
        <w:t xml:space="preserve"> </w:t>
      </w:r>
    </w:p>
    <w:p w14:paraId="08AD6DD0" w14:textId="7916A9F1" w:rsidR="00E00D11" w:rsidRPr="0005704A" w:rsidRDefault="00E00D11" w:rsidP="001D4DFB">
      <w:pPr>
        <w:pStyle w:val="ListBullet"/>
        <w:rPr>
          <w:rStyle w:val="Strong"/>
          <w:b w:val="0"/>
          <w:bCs w:val="0"/>
        </w:rPr>
      </w:pPr>
      <w:r>
        <w:t xml:space="preserve">applies Pythagoras’ theorem to solve problems in various contexts </w:t>
      </w:r>
      <w:r w:rsidRPr="0005704A">
        <w:rPr>
          <w:rStyle w:val="Strong"/>
        </w:rPr>
        <w:t>MA4-PYT-C-01</w:t>
      </w:r>
    </w:p>
    <w:p w14:paraId="17EF6FED" w14:textId="06F5EF13" w:rsidR="00FD1066" w:rsidRDefault="0005704A" w:rsidP="001D4DFB">
      <w:pPr>
        <w:pStyle w:val="ListBullet"/>
      </w:pPr>
      <w:r>
        <w:t xml:space="preserve">applies knowledge of area and composite area involving triangles, quadrilaterals and circles to solve problems </w:t>
      </w:r>
      <w:r w:rsidRPr="0005704A">
        <w:rPr>
          <w:rStyle w:val="Strong"/>
        </w:rPr>
        <w:t>MA4-ARE-C-01</w:t>
      </w:r>
    </w:p>
    <w:p w14:paraId="1B65A116" w14:textId="743887FD" w:rsidR="00B41D0C" w:rsidRPr="00EB3E7A" w:rsidRDefault="00000000" w:rsidP="00B41D0C">
      <w:pPr>
        <w:pStyle w:val="Imageattributioncaption"/>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34A3E694" w14:textId="5E6812CA" w:rsidR="00F40DC4" w:rsidRPr="003C2AC4" w:rsidRDefault="00F40DC4" w:rsidP="00F40DC4">
      <w:pPr>
        <w:pStyle w:val="FeatureBox2"/>
      </w:pPr>
      <w:r>
        <w:t xml:space="preserve">Please use the associated PowerPoint </w:t>
      </w:r>
      <w:r w:rsidR="000A3CD3">
        <w:rPr>
          <w:i/>
          <w:iCs/>
        </w:rPr>
        <w:t xml:space="preserve">Traverse </w:t>
      </w:r>
      <w:r w:rsidR="00FF3EA1">
        <w:rPr>
          <w:i/>
          <w:iCs/>
        </w:rPr>
        <w:t>s</w:t>
      </w:r>
      <w:r w:rsidR="000A3CD3">
        <w:rPr>
          <w:i/>
          <w:iCs/>
        </w:rPr>
        <w:t>urvey</w:t>
      </w:r>
      <w:r>
        <w:t xml:space="preserve"> to display images in this lesson.</w:t>
      </w:r>
    </w:p>
    <w:p w14:paraId="453957C7" w14:textId="666F3CE3" w:rsidR="00D01CAE" w:rsidRDefault="00D01CAE" w:rsidP="00A51D10">
      <w:pPr>
        <w:pStyle w:val="Heading3"/>
        <w:numPr>
          <w:ilvl w:val="2"/>
          <w:numId w:val="2"/>
        </w:numPr>
        <w:ind w:left="0"/>
      </w:pPr>
      <w:r>
        <w:t>Warm up</w:t>
      </w:r>
    </w:p>
    <w:p w14:paraId="4517B9E6" w14:textId="4E4E86F8" w:rsidR="00E04FC6" w:rsidRDefault="00E04FC6" w:rsidP="009D7D79">
      <w:pPr>
        <w:pStyle w:val="ListNumber"/>
      </w:pPr>
      <w:r>
        <w:t xml:space="preserve">Students are to work with a partner to find 3 rectangles, </w:t>
      </w:r>
      <w:r w:rsidR="00D81675">
        <w:t xml:space="preserve">3 </w:t>
      </w:r>
      <w:r>
        <w:t xml:space="preserve">triangles, and </w:t>
      </w:r>
      <w:r w:rsidR="00D81675">
        <w:t xml:space="preserve">3 </w:t>
      </w:r>
      <w:r>
        <w:t xml:space="preserve">trapeziums that </w:t>
      </w:r>
      <w:r w:rsidR="001D5005">
        <w:t>each</w:t>
      </w:r>
      <w:r>
        <w:t xml:space="preserve"> have an area of </w:t>
      </w:r>
      <m:oMath>
        <m:r>
          <w:rPr>
            <w:rFonts w:ascii="Cambria Math" w:hAnsi="Cambria Math"/>
          </w:rPr>
          <m:t>80</m:t>
        </m:r>
        <m:sSup>
          <m:sSupPr>
            <m:ctrlPr>
              <w:rPr>
                <w:rFonts w:ascii="Cambria Math" w:hAnsi="Cambria Math"/>
                <w:i/>
              </w:rPr>
            </m:ctrlPr>
          </m:sSupPr>
          <m:e>
            <m:r>
              <w:rPr>
                <w:rFonts w:ascii="Cambria Math" w:hAnsi="Cambria Math"/>
              </w:rPr>
              <m:t>cm</m:t>
            </m:r>
          </m:e>
          <m:sup>
            <m:r>
              <w:rPr>
                <w:rFonts w:ascii="Cambria Math" w:hAnsi="Cambria Math"/>
              </w:rPr>
              <m:t>2</m:t>
            </m:r>
          </m:sup>
        </m:sSup>
      </m:oMath>
      <w:r>
        <w:t>.</w:t>
      </w:r>
    </w:p>
    <w:p w14:paraId="137845C4" w14:textId="15D9CC8B" w:rsidR="00AC3E5F" w:rsidRPr="00D01CAE" w:rsidRDefault="00E04FC6" w:rsidP="009D7D79">
      <w:pPr>
        <w:pStyle w:val="ListNumber"/>
      </w:pPr>
      <w:r>
        <w:t>Students then</w:t>
      </w:r>
      <w:r w:rsidR="00E70256">
        <w:t xml:space="preserve"> continue</w:t>
      </w:r>
      <w:r>
        <w:t xml:space="preserve"> to work</w:t>
      </w:r>
      <w:r w:rsidR="00E70256">
        <w:t xml:space="preserve"> in pairs</w:t>
      </w:r>
      <w:r>
        <w:t xml:space="preserve"> on the </w:t>
      </w:r>
      <w:r w:rsidR="00E70256">
        <w:t>goal-free</w:t>
      </w:r>
      <w:r w:rsidR="00A4548B">
        <w:t xml:space="preserve"> problem (</w:t>
      </w:r>
      <w:hyperlink r:id="rId12" w:tgtFrame="_blank" w:history="1">
        <w:r w:rsidR="004E15A0">
          <w:rPr>
            <w:color w:val="2F5496"/>
            <w:u w:val="single"/>
            <w:shd w:val="clear" w:color="auto" w:fill="FFFFFF"/>
          </w:rPr>
          <w:t>bit.ly/</w:t>
        </w:r>
        <w:proofErr w:type="spellStart"/>
        <w:r w:rsidR="004E15A0">
          <w:rPr>
            <w:color w:val="2F5496"/>
            <w:u w:val="single"/>
            <w:shd w:val="clear" w:color="auto" w:fill="FFFFFF"/>
          </w:rPr>
          <w:t>goalfreeproblems</w:t>
        </w:r>
        <w:proofErr w:type="spellEnd"/>
      </w:hyperlink>
      <w:r w:rsidR="004E15A0">
        <w:rPr>
          <w:color w:val="000000"/>
          <w:shd w:val="clear" w:color="auto" w:fill="FFFFFF"/>
        </w:rPr>
        <w:t>)</w:t>
      </w:r>
      <w:r w:rsidR="005F0510">
        <w:t xml:space="preserve"> </w:t>
      </w:r>
      <w:r w:rsidR="00AD4CA3">
        <w:t>in Appendix</w:t>
      </w:r>
      <w:r w:rsidR="00D50663">
        <w:t xml:space="preserve"> A </w:t>
      </w:r>
      <w:r w:rsidR="00422FDD">
        <w:t>‘</w:t>
      </w:r>
      <w:r w:rsidR="00816F5E">
        <w:t>G</w:t>
      </w:r>
      <w:r w:rsidR="00520DD0">
        <w:t>oal-free</w:t>
      </w:r>
      <w:r w:rsidR="00660791">
        <w:t xml:space="preserve"> </w:t>
      </w:r>
      <w:r w:rsidR="001D5005">
        <w:t>problem’.</w:t>
      </w:r>
    </w:p>
    <w:p w14:paraId="19308A26" w14:textId="77777777" w:rsidR="003E14E8" w:rsidRPr="009F25A7" w:rsidRDefault="003E14E8" w:rsidP="008D19D2">
      <w:pPr>
        <w:pStyle w:val="Heading3"/>
      </w:pPr>
      <w:r>
        <w:t>Launch</w:t>
      </w:r>
    </w:p>
    <w:p w14:paraId="76309464" w14:textId="5BC34E48" w:rsidR="003E14E8" w:rsidRDefault="003E14E8" w:rsidP="00061007">
      <w:pPr>
        <w:pStyle w:val="ListNumber"/>
        <w:numPr>
          <w:ilvl w:val="0"/>
          <w:numId w:val="58"/>
        </w:numPr>
      </w:pPr>
      <w:r>
        <w:t>Show students slide 3 from the PowerPoint</w:t>
      </w:r>
      <w:r w:rsidRPr="00061007">
        <w:rPr>
          <w:i/>
        </w:rPr>
        <w:t xml:space="preserve"> </w:t>
      </w:r>
      <w:r w:rsidR="00A5668C" w:rsidRPr="00061007">
        <w:rPr>
          <w:i/>
          <w:iCs/>
        </w:rPr>
        <w:t>Traverse</w:t>
      </w:r>
      <w:r w:rsidRPr="00061007">
        <w:rPr>
          <w:i/>
          <w:iCs/>
        </w:rPr>
        <w:t xml:space="preserve"> </w:t>
      </w:r>
      <w:r w:rsidR="00711F1B" w:rsidRPr="00061007">
        <w:rPr>
          <w:i/>
          <w:iCs/>
        </w:rPr>
        <w:t>s</w:t>
      </w:r>
      <w:r w:rsidRPr="00061007">
        <w:rPr>
          <w:i/>
          <w:iCs/>
        </w:rPr>
        <w:t>urvey</w:t>
      </w:r>
      <w:r>
        <w:t xml:space="preserve"> </w:t>
      </w:r>
      <w:r w:rsidR="00C471D9">
        <w:t xml:space="preserve">which </w:t>
      </w:r>
      <w:r>
        <w:t>show</w:t>
      </w:r>
      <w:r w:rsidR="00C471D9">
        <w:t>s</w:t>
      </w:r>
      <w:r>
        <w:t xml:space="preserve"> satellite imagery of rural properties.</w:t>
      </w:r>
    </w:p>
    <w:p w14:paraId="40B9B032" w14:textId="0576E24B" w:rsidR="003E14E8" w:rsidRDefault="003E14E8" w:rsidP="003E14E8">
      <w:pPr>
        <w:pStyle w:val="FeatureBox"/>
      </w:pPr>
      <w:r>
        <w:t>This image shows a large array of different-shaped paddocks. The different colours reflect the different compositions of the paddocks. This imagery can show early changes in a crop’s health</w:t>
      </w:r>
      <w:r w:rsidR="00A004E1">
        <w:t xml:space="preserve"> (</w:t>
      </w:r>
      <w:hyperlink r:id="rId13" w:history="1">
        <w:r w:rsidR="00585ABE">
          <w:rPr>
            <w:rStyle w:val="Hyperlink"/>
          </w:rPr>
          <w:t>bit.ly/</w:t>
        </w:r>
        <w:proofErr w:type="spellStart"/>
        <w:r w:rsidR="00585ABE">
          <w:rPr>
            <w:rStyle w:val="Hyperlink"/>
          </w:rPr>
          <w:t>inf</w:t>
        </w:r>
        <w:r w:rsidR="00585ABE">
          <w:rPr>
            <w:rStyle w:val="Hyperlink"/>
          </w:rPr>
          <w:t>r</w:t>
        </w:r>
        <w:r w:rsidR="00585ABE">
          <w:rPr>
            <w:rStyle w:val="Hyperlink"/>
          </w:rPr>
          <w:t>ed_paddock</w:t>
        </w:r>
        <w:proofErr w:type="spellEnd"/>
      </w:hyperlink>
      <w:r w:rsidR="00A004E1">
        <w:t>)</w:t>
      </w:r>
      <w:r>
        <w:t>.</w:t>
      </w:r>
    </w:p>
    <w:p w14:paraId="2EA94F59" w14:textId="71DAE92F" w:rsidR="003E14E8" w:rsidRDefault="003E14E8" w:rsidP="00A627B5">
      <w:pPr>
        <w:pStyle w:val="ListNumber"/>
      </w:pPr>
      <w:r>
        <w:t>Ask students to consider what they notice and wonder</w:t>
      </w:r>
      <w:r w:rsidRPr="003238AE">
        <w:t xml:space="preserve"> </w:t>
      </w:r>
      <w:r w:rsidR="00510FC6">
        <w:t>(</w:t>
      </w:r>
      <w:hyperlink r:id="rId14" w:tgtFrame="_blank" w:history="1">
        <w:r>
          <w:rPr>
            <w:color w:val="2F5496"/>
            <w:u w:val="single"/>
            <w:shd w:val="clear" w:color="auto" w:fill="FFFFFF"/>
          </w:rPr>
          <w:t>bit.ly/</w:t>
        </w:r>
        <w:proofErr w:type="spellStart"/>
        <w:r>
          <w:rPr>
            <w:color w:val="2F5496"/>
            <w:u w:val="single"/>
            <w:shd w:val="clear" w:color="auto" w:fill="FFFFFF"/>
          </w:rPr>
          <w:t>noticewonderstrategy</w:t>
        </w:r>
        <w:proofErr w:type="spellEnd"/>
      </w:hyperlink>
      <w:r w:rsidR="00510FC6">
        <w:t>)</w:t>
      </w:r>
      <w:r>
        <w:t xml:space="preserve"> about this satellite image.</w:t>
      </w:r>
    </w:p>
    <w:p w14:paraId="3311DA31" w14:textId="3B23EA30" w:rsidR="00D76B0E" w:rsidRDefault="003E14E8" w:rsidP="00A627B5">
      <w:pPr>
        <w:pStyle w:val="ListNumber"/>
      </w:pPr>
      <w:r>
        <w:t>In a Think-Pair-Share (</w:t>
      </w:r>
      <w:hyperlink r:id="rId15" w:tgtFrame="_blank" w:history="1">
        <w:r>
          <w:rPr>
            <w:color w:val="2F5496"/>
            <w:u w:val="single"/>
            <w:shd w:val="clear" w:color="auto" w:fill="FFFFFF"/>
          </w:rPr>
          <w:t>bit.ly/</w:t>
        </w:r>
        <w:proofErr w:type="spellStart"/>
        <w:r>
          <w:rPr>
            <w:color w:val="2F5496"/>
            <w:u w:val="single"/>
            <w:shd w:val="clear" w:color="auto" w:fill="FFFFFF"/>
          </w:rPr>
          <w:t>thinkpairsharestrategy</w:t>
        </w:r>
        <w:proofErr w:type="spellEnd"/>
      </w:hyperlink>
      <w:r>
        <w:t>)</w:t>
      </w:r>
      <w:r w:rsidR="00BE6A25">
        <w:t>,</w:t>
      </w:r>
      <w:r>
        <w:t xml:space="preserve"> students are to discuss how </w:t>
      </w:r>
      <w:r w:rsidR="0093424E">
        <w:t>they</w:t>
      </w:r>
      <w:r>
        <w:t xml:space="preserve"> might </w:t>
      </w:r>
      <w:r w:rsidR="008C78A5">
        <w:t>t</w:t>
      </w:r>
      <w:r w:rsidR="00A401C3">
        <w:t xml:space="preserve">ake </w:t>
      </w:r>
      <w:r>
        <w:t>measure</w:t>
      </w:r>
      <w:r w:rsidR="00A401C3">
        <w:t>ments</w:t>
      </w:r>
      <w:r>
        <w:t xml:space="preserve"> of a large paddock to </w:t>
      </w:r>
      <w:r w:rsidR="00160A27">
        <w:t>determine</w:t>
      </w:r>
      <w:r>
        <w:t xml:space="preserve"> the are</w:t>
      </w:r>
      <w:r w:rsidR="001E4B60">
        <w:t>a</w:t>
      </w:r>
      <w:r w:rsidR="00CC3F7E">
        <w:t xml:space="preserve"> and perimeter</w:t>
      </w:r>
      <w:r>
        <w:t>.</w:t>
      </w:r>
    </w:p>
    <w:p w14:paraId="43BEBE7E" w14:textId="0CEAB04B" w:rsidR="00EB36B1" w:rsidRPr="00D76B0E" w:rsidRDefault="00E14015" w:rsidP="00A627B5">
      <w:pPr>
        <w:pStyle w:val="ListNumber"/>
      </w:pPr>
      <w:r>
        <w:t>Randomly choose pairs to share their strategies.</w:t>
      </w:r>
    </w:p>
    <w:p w14:paraId="2F468947" w14:textId="7F68226B" w:rsidR="00A51D10" w:rsidRDefault="00A51D10" w:rsidP="00AF4817">
      <w:pPr>
        <w:pStyle w:val="Heading3"/>
        <w:tabs>
          <w:tab w:val="left" w:pos="5828"/>
        </w:tabs>
      </w:pPr>
      <w:r>
        <w:t>Explore</w:t>
      </w:r>
    </w:p>
    <w:p w14:paraId="78E72F5C" w14:textId="473A2BF7" w:rsidR="00614795" w:rsidRDefault="003F0C3B" w:rsidP="00A627B5">
      <w:pPr>
        <w:pStyle w:val="ListNumber"/>
        <w:numPr>
          <w:ilvl w:val="0"/>
          <w:numId w:val="59"/>
        </w:numPr>
      </w:pPr>
      <w:r w:rsidRPr="00A627B5">
        <w:t>S</w:t>
      </w:r>
      <w:r w:rsidR="007061E3" w:rsidRPr="00A627B5">
        <w:t>how</w:t>
      </w:r>
      <w:r w:rsidR="007061E3">
        <w:t xml:space="preserve"> students slide 5 from </w:t>
      </w:r>
      <w:r w:rsidR="00C247E6">
        <w:t xml:space="preserve">the </w:t>
      </w:r>
      <w:r w:rsidR="0013661F">
        <w:t xml:space="preserve">PowerPoint </w:t>
      </w:r>
      <w:r w:rsidR="0013661F" w:rsidRPr="00A627B5">
        <w:rPr>
          <w:i/>
          <w:iCs/>
        </w:rPr>
        <w:t xml:space="preserve">Traverse </w:t>
      </w:r>
      <w:r w:rsidR="00216C29" w:rsidRPr="00A627B5">
        <w:rPr>
          <w:i/>
          <w:iCs/>
        </w:rPr>
        <w:t>s</w:t>
      </w:r>
      <w:r w:rsidR="0013661F" w:rsidRPr="00A627B5">
        <w:rPr>
          <w:i/>
          <w:iCs/>
        </w:rPr>
        <w:t>urvey</w:t>
      </w:r>
      <w:r w:rsidR="00216C29" w:rsidRPr="00A627B5">
        <w:rPr>
          <w:i/>
          <w:iCs/>
        </w:rPr>
        <w:t xml:space="preserve"> </w:t>
      </w:r>
      <w:r w:rsidR="00216C29">
        <w:t>which displays Figure 1</w:t>
      </w:r>
      <w:r w:rsidR="00FA034F">
        <w:t>,</w:t>
      </w:r>
      <w:r w:rsidR="00003B95">
        <w:t xml:space="preserve"> an outline of an area </w:t>
      </w:r>
      <w:r w:rsidR="009C695B">
        <w:t>representing a ‘paddock’.</w:t>
      </w:r>
      <w:r>
        <w:t xml:space="preserve"> </w:t>
      </w:r>
    </w:p>
    <w:p w14:paraId="6878AB7B" w14:textId="50056C8B" w:rsidR="00FA034F" w:rsidRDefault="00FA034F" w:rsidP="00FA034F">
      <w:pPr>
        <w:pStyle w:val="Caption"/>
      </w:pPr>
      <w:r>
        <w:lastRenderedPageBreak/>
        <w:t xml:space="preserve">Figure </w:t>
      </w:r>
      <w:r w:rsidR="0029009B">
        <w:fldChar w:fldCharType="begin"/>
      </w:r>
      <w:r w:rsidR="0029009B">
        <w:instrText xml:space="preserve"> SEQ Figure \* ARABIC </w:instrText>
      </w:r>
      <w:r w:rsidR="0029009B">
        <w:fldChar w:fldCharType="separate"/>
      </w:r>
      <w:r w:rsidR="0029009B">
        <w:rPr>
          <w:noProof/>
        </w:rPr>
        <w:t>1</w:t>
      </w:r>
      <w:r w:rsidR="0029009B">
        <w:fldChar w:fldCharType="end"/>
      </w:r>
      <w:r>
        <w:t xml:space="preserve">: </w:t>
      </w:r>
      <w:r w:rsidR="00A627B5">
        <w:t>paddock</w:t>
      </w:r>
    </w:p>
    <w:p w14:paraId="40E3BF5D" w14:textId="6EF0B24D" w:rsidR="00FA034F" w:rsidRDefault="00FA034F" w:rsidP="00FA034F">
      <w:r w:rsidRPr="00FA034F">
        <w:rPr>
          <w:noProof/>
        </w:rPr>
        <w:drawing>
          <wp:inline distT="0" distB="0" distL="0" distR="0" wp14:anchorId="22F53394" wp14:editId="0E7011C5">
            <wp:extent cx="2731626" cy="2367767"/>
            <wp:effectExtent l="0" t="0" r="0" b="0"/>
            <wp:docPr id="979833635" name="Content Placeholder 5" descr="An irregular polygon to represent a paddock.">
              <a:extLst xmlns:a="http://schemas.openxmlformats.org/drawingml/2006/main">
                <a:ext uri="{FF2B5EF4-FFF2-40B4-BE49-F238E27FC236}">
                  <a16:creationId xmlns:a16="http://schemas.microsoft.com/office/drawing/2014/main" id="{B704F7A9-F09B-0EBA-AA78-9A1E5E0FA3F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79833635" name="Content Placeholder 5" descr="An irregular polygon to represent a paddock.">
                      <a:extLst>
                        <a:ext uri="{FF2B5EF4-FFF2-40B4-BE49-F238E27FC236}">
                          <a16:creationId xmlns:a16="http://schemas.microsoft.com/office/drawing/2014/main" id="{B704F7A9-F09B-0EBA-AA78-9A1E5E0FA3F6}"/>
                        </a:ext>
                      </a:extLst>
                    </pic:cNvPr>
                    <pic:cNvPicPr>
                      <a:picLocks noGrp="1" noChangeAspect="1"/>
                    </pic:cNvPicPr>
                  </pic:nvPicPr>
                  <pic:blipFill rotWithShape="1">
                    <a:blip r:embed="rId16"/>
                    <a:srcRect b="35278"/>
                    <a:stretch/>
                  </pic:blipFill>
                  <pic:spPr bwMode="auto">
                    <a:xfrm>
                      <a:off x="0" y="0"/>
                      <a:ext cx="2735962" cy="2371526"/>
                    </a:xfrm>
                    <a:prstGeom prst="rect">
                      <a:avLst/>
                    </a:prstGeom>
                    <a:ln>
                      <a:noFill/>
                    </a:ln>
                    <a:extLst>
                      <a:ext uri="{53640926-AAD7-44D8-BBD7-CCE9431645EC}">
                        <a14:shadowObscured xmlns:a14="http://schemas.microsoft.com/office/drawing/2010/main"/>
                      </a:ext>
                    </a:extLst>
                  </pic:spPr>
                </pic:pic>
              </a:graphicData>
            </a:graphic>
          </wp:inline>
        </w:drawing>
      </w:r>
    </w:p>
    <w:p w14:paraId="2D089107" w14:textId="67C00A78" w:rsidR="00BD20B7" w:rsidRDefault="003F0C3B" w:rsidP="00A627B5">
      <w:pPr>
        <w:pStyle w:val="ListNumber"/>
      </w:pPr>
      <w:r>
        <w:t>In visibly</w:t>
      </w:r>
      <w:r w:rsidR="00C247E6">
        <w:t xml:space="preserve"> random groups </w:t>
      </w:r>
      <w:r w:rsidR="0088285F">
        <w:t>of</w:t>
      </w:r>
      <w:r w:rsidR="00E97A45">
        <w:t xml:space="preserve"> 3</w:t>
      </w:r>
      <w:r w:rsidR="009003A6" w:rsidRPr="00B30CA4">
        <w:rPr>
          <w:color w:val="000000"/>
          <w:shd w:val="clear" w:color="auto" w:fill="FFFFFF"/>
        </w:rPr>
        <w:t xml:space="preserve"> (</w:t>
      </w:r>
      <w:hyperlink r:id="rId17" w:tgtFrame="_blank" w:history="1">
        <w:r w:rsidR="009003A6" w:rsidRPr="00B30CA4">
          <w:rPr>
            <w:color w:val="2F5496"/>
            <w:u w:val="single"/>
            <w:shd w:val="clear" w:color="auto" w:fill="FFFFFF"/>
          </w:rPr>
          <w:t>bit.ly/</w:t>
        </w:r>
        <w:proofErr w:type="spellStart"/>
        <w:r w:rsidR="009003A6" w:rsidRPr="00B30CA4">
          <w:rPr>
            <w:color w:val="2F5496"/>
            <w:u w:val="single"/>
            <w:shd w:val="clear" w:color="auto" w:fill="FFFFFF"/>
          </w:rPr>
          <w:t>visiblegroups</w:t>
        </w:r>
        <w:proofErr w:type="spellEnd"/>
      </w:hyperlink>
      <w:r w:rsidRPr="00B30CA4">
        <w:rPr>
          <w:color w:val="000000"/>
          <w:shd w:val="clear" w:color="auto" w:fill="FFFFFF"/>
        </w:rPr>
        <w:t>)</w:t>
      </w:r>
      <w:r w:rsidR="005E0CF7">
        <w:rPr>
          <w:color w:val="000000"/>
          <w:shd w:val="clear" w:color="auto" w:fill="FFFFFF"/>
        </w:rPr>
        <w:t xml:space="preserve"> at </w:t>
      </w:r>
      <w:r w:rsidR="005E0CF7">
        <w:t xml:space="preserve">vertical non-permanent surfaces </w:t>
      </w:r>
      <w:r w:rsidR="005E0CF7" w:rsidRPr="008A7244">
        <w:rPr>
          <w:color w:val="000000"/>
          <w:shd w:val="clear" w:color="auto" w:fill="FFFFFF"/>
        </w:rPr>
        <w:t>(</w:t>
      </w:r>
      <w:hyperlink r:id="rId18" w:tgtFrame="_blank" w:history="1">
        <w:r w:rsidR="005E0CF7" w:rsidRPr="008A7244">
          <w:rPr>
            <w:color w:val="2F5496"/>
            <w:u w:val="single"/>
            <w:shd w:val="clear" w:color="auto" w:fill="FFFFFF"/>
          </w:rPr>
          <w:t>bit.ly/</w:t>
        </w:r>
        <w:proofErr w:type="spellStart"/>
        <w:r w:rsidR="005E0CF7" w:rsidRPr="008A7244">
          <w:rPr>
            <w:color w:val="2F5496"/>
            <w:u w:val="single"/>
            <w:shd w:val="clear" w:color="auto" w:fill="FFFFFF"/>
          </w:rPr>
          <w:t>VNPSstrategy</w:t>
        </w:r>
        <w:proofErr w:type="spellEnd"/>
      </w:hyperlink>
      <w:r w:rsidR="005E0CF7" w:rsidRPr="008A7244">
        <w:rPr>
          <w:color w:val="000000"/>
          <w:shd w:val="clear" w:color="auto" w:fill="FFFFFF"/>
        </w:rPr>
        <w:t>)</w:t>
      </w:r>
      <w:r>
        <w:t>, ask students to consider how they would split</w:t>
      </w:r>
      <w:r w:rsidR="000772D0">
        <w:t xml:space="preserve"> up an irregular shape like this </w:t>
      </w:r>
      <w:r w:rsidR="00235F99">
        <w:t>into familiar shapes</w:t>
      </w:r>
      <w:r w:rsidR="007F0780">
        <w:t xml:space="preserve"> </w:t>
      </w:r>
      <w:r w:rsidR="000827B2">
        <w:t xml:space="preserve">that </w:t>
      </w:r>
      <w:r w:rsidR="007F0780">
        <w:t xml:space="preserve">they can calculate the area </w:t>
      </w:r>
      <w:r w:rsidR="00FA034F">
        <w:t>and perimeter of</w:t>
      </w:r>
      <w:r w:rsidR="000772D0">
        <w:t>.</w:t>
      </w:r>
    </w:p>
    <w:p w14:paraId="4F564FBC" w14:textId="277A3C06" w:rsidR="00645C4B" w:rsidRDefault="00645C4B" w:rsidP="00D71865">
      <w:pPr>
        <w:pStyle w:val="FeatureBox"/>
      </w:pPr>
      <w:r>
        <w:t xml:space="preserve">Students could be </w:t>
      </w:r>
      <w:r w:rsidR="0024243C">
        <w:t>prompted</w:t>
      </w:r>
      <w:r w:rsidR="007B7875">
        <w:t xml:space="preserve"> to draw in a diagonal and consider how they could make </w:t>
      </w:r>
      <w:r w:rsidR="00D71865">
        <w:t>know</w:t>
      </w:r>
      <w:r w:rsidR="0009718B">
        <w:t>n</w:t>
      </w:r>
      <w:r w:rsidR="00D71865">
        <w:t xml:space="preserve"> shapes</w:t>
      </w:r>
      <w:r w:rsidR="0009718B">
        <w:t xml:space="preserve"> with right angles</w:t>
      </w:r>
      <w:r w:rsidR="00D71865">
        <w:t xml:space="preserve"> from th</w:t>
      </w:r>
      <w:r w:rsidR="00B27764">
        <w:t>e</w:t>
      </w:r>
      <w:r w:rsidR="00D71865">
        <w:t xml:space="preserve"> diagonal. </w:t>
      </w:r>
      <w:r w:rsidR="00D15F24">
        <w:t>Teachers</w:t>
      </w:r>
      <w:r w:rsidR="00AE60BE">
        <w:t xml:space="preserve"> can refer students back to the warm-up activity for suggestions</w:t>
      </w:r>
      <w:r w:rsidR="00513261">
        <w:t xml:space="preserve"> of shapes</w:t>
      </w:r>
      <w:r w:rsidR="00AE60BE">
        <w:t>.</w:t>
      </w:r>
    </w:p>
    <w:p w14:paraId="6F8D9889" w14:textId="386941CD" w:rsidR="009F249A" w:rsidRDefault="009F249A" w:rsidP="000F4085">
      <w:pPr>
        <w:pStyle w:val="Caption"/>
      </w:pPr>
      <w:r>
        <w:t xml:space="preserve">Figure </w:t>
      </w:r>
      <w:r w:rsidR="0029009B">
        <w:fldChar w:fldCharType="begin"/>
      </w:r>
      <w:r w:rsidR="0029009B">
        <w:instrText xml:space="preserve"> SEQ Figure \* ARABIC </w:instrText>
      </w:r>
      <w:r w:rsidR="0029009B">
        <w:fldChar w:fldCharType="separate"/>
      </w:r>
      <w:r w:rsidR="0029009B">
        <w:rPr>
          <w:noProof/>
        </w:rPr>
        <w:t>2</w:t>
      </w:r>
      <w:r w:rsidR="0029009B">
        <w:fldChar w:fldCharType="end"/>
      </w:r>
      <w:r>
        <w:t xml:space="preserve">: </w:t>
      </w:r>
      <w:r w:rsidR="000C073F">
        <w:t xml:space="preserve">paddock </w:t>
      </w:r>
      <w:r>
        <w:t xml:space="preserve">with </w:t>
      </w:r>
      <w:r w:rsidR="0086701E">
        <w:t xml:space="preserve">a </w:t>
      </w:r>
      <w:r w:rsidR="001F0907">
        <w:t>centreline</w:t>
      </w:r>
    </w:p>
    <w:p w14:paraId="7836008C" w14:textId="4ABFE050" w:rsidR="009F249A" w:rsidRDefault="009F249A" w:rsidP="000827B2">
      <w:pPr>
        <w:pStyle w:val="ListNumber"/>
        <w:numPr>
          <w:ilvl w:val="0"/>
          <w:numId w:val="0"/>
        </w:numPr>
        <w:ind w:left="360"/>
      </w:pPr>
      <w:r w:rsidRPr="003B5FE8">
        <w:rPr>
          <w:noProof/>
        </w:rPr>
        <w:drawing>
          <wp:inline distT="0" distB="0" distL="0" distR="0" wp14:anchorId="3E0D34CE" wp14:editId="12BD9A16">
            <wp:extent cx="2971953" cy="2673487"/>
            <wp:effectExtent l="0" t="0" r="0" b="0"/>
            <wp:docPr id="1122326963" name="Picture 1" descr="An irregular pentagon with a centr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26963" name="Picture 1" descr="An irregular pentagon with a centreline."/>
                    <pic:cNvPicPr/>
                  </pic:nvPicPr>
                  <pic:blipFill>
                    <a:blip r:embed="rId19"/>
                    <a:stretch>
                      <a:fillRect/>
                    </a:stretch>
                  </pic:blipFill>
                  <pic:spPr>
                    <a:xfrm>
                      <a:off x="0" y="0"/>
                      <a:ext cx="2971953" cy="2673487"/>
                    </a:xfrm>
                    <a:prstGeom prst="rect">
                      <a:avLst/>
                    </a:prstGeom>
                  </pic:spPr>
                </pic:pic>
              </a:graphicData>
            </a:graphic>
          </wp:inline>
        </w:drawing>
      </w:r>
    </w:p>
    <w:p w14:paraId="61E3AFC8" w14:textId="3DF4BC52" w:rsidR="00982066" w:rsidRDefault="00982066" w:rsidP="00EA7DDB">
      <w:pPr>
        <w:pStyle w:val="FeatureBox"/>
      </w:pPr>
      <w:r>
        <w:t xml:space="preserve">Students should identify that the shape </w:t>
      </w:r>
      <w:r w:rsidR="00645C4B">
        <w:t>can be</w:t>
      </w:r>
      <w:r>
        <w:t xml:space="preserve"> cut into a series of right-angled triangles and trapeziums.</w:t>
      </w:r>
    </w:p>
    <w:p w14:paraId="46FC67C6" w14:textId="369C3EEB" w:rsidR="000C3ED3" w:rsidRDefault="000C3ED3" w:rsidP="004A1B28">
      <w:pPr>
        <w:pStyle w:val="ListNumber"/>
      </w:pPr>
      <w:r>
        <w:lastRenderedPageBreak/>
        <w:t xml:space="preserve">Display slide </w:t>
      </w:r>
      <w:r w:rsidR="001B3D7C">
        <w:t>6</w:t>
      </w:r>
      <w:r w:rsidR="00104278">
        <w:t xml:space="preserve"> from the PowerPoint </w:t>
      </w:r>
      <w:r w:rsidR="00104278">
        <w:rPr>
          <w:i/>
          <w:iCs/>
        </w:rPr>
        <w:t>Traverse survey</w:t>
      </w:r>
      <w:r w:rsidR="00AA0737">
        <w:t xml:space="preserve"> which displays the traverse survey in </w:t>
      </w:r>
      <w:r w:rsidR="005B4966">
        <w:fldChar w:fldCharType="begin"/>
      </w:r>
      <w:r w:rsidR="005B4966">
        <w:instrText xml:space="preserve"> REF _Ref167372202 \h </w:instrText>
      </w:r>
      <w:r w:rsidR="005B4966">
        <w:fldChar w:fldCharType="separate"/>
      </w:r>
      <w:r w:rsidR="005B4966">
        <w:t xml:space="preserve">Figure </w:t>
      </w:r>
      <w:r w:rsidR="005B4966">
        <w:rPr>
          <w:noProof/>
        </w:rPr>
        <w:t>3</w:t>
      </w:r>
      <w:r w:rsidR="005B4966">
        <w:fldChar w:fldCharType="end"/>
      </w:r>
      <w:r w:rsidR="00AA0737">
        <w:t>.</w:t>
      </w:r>
      <w:r w:rsidR="00B60036">
        <w:t xml:space="preserve"> Tell students this picture shows the centreline and </w:t>
      </w:r>
      <w:r w:rsidR="002D1400">
        <w:t>offsets.</w:t>
      </w:r>
    </w:p>
    <w:p w14:paraId="4A46CB84" w14:textId="5FF9886A" w:rsidR="0029009B" w:rsidRDefault="0029009B" w:rsidP="0029009B">
      <w:pPr>
        <w:pStyle w:val="Caption"/>
      </w:pPr>
      <w:bookmarkStart w:id="0" w:name="_Ref167372202"/>
      <w:r>
        <w:t xml:space="preserve">Figure </w:t>
      </w:r>
      <w:r>
        <w:fldChar w:fldCharType="begin"/>
      </w:r>
      <w:r>
        <w:instrText xml:space="preserve"> SEQ Figure \* ARABIC </w:instrText>
      </w:r>
      <w:r>
        <w:fldChar w:fldCharType="separate"/>
      </w:r>
      <w:r>
        <w:rPr>
          <w:noProof/>
        </w:rPr>
        <w:t>3</w:t>
      </w:r>
      <w:r>
        <w:fldChar w:fldCharType="end"/>
      </w:r>
      <w:bookmarkEnd w:id="0"/>
      <w:r>
        <w:t xml:space="preserve">: </w:t>
      </w:r>
      <w:r w:rsidR="0016170D">
        <w:t>t</w:t>
      </w:r>
      <w:r>
        <w:t>raverse survey</w:t>
      </w:r>
    </w:p>
    <w:p w14:paraId="46CA411B" w14:textId="77777777" w:rsidR="0029009B" w:rsidRDefault="0029009B" w:rsidP="0029009B">
      <w:r w:rsidRPr="0029009B">
        <w:rPr>
          <w:noProof/>
        </w:rPr>
        <w:drawing>
          <wp:inline distT="0" distB="0" distL="0" distR="0" wp14:anchorId="35BB9BC9" wp14:editId="6E64C8AA">
            <wp:extent cx="2245649" cy="2190541"/>
            <wp:effectExtent l="0" t="0" r="2540" b="635"/>
            <wp:docPr id="539361528" name="Picture 8" descr="An irregular polygon with centreline drawn and offsets at perpendiculars drawn to each corner.">
              <a:extLst xmlns:a="http://schemas.openxmlformats.org/drawingml/2006/main">
                <a:ext uri="{FF2B5EF4-FFF2-40B4-BE49-F238E27FC236}">
                  <a16:creationId xmlns:a16="http://schemas.microsoft.com/office/drawing/2014/main" id="{DEB09D09-F13B-F0C7-AA44-B7155E98E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528" name="Picture 8" descr="An irregular polygon with centreline drawn and offsets at perpendiculars drawn to each corner.">
                      <a:extLst>
                        <a:ext uri="{FF2B5EF4-FFF2-40B4-BE49-F238E27FC236}">
                          <a16:creationId xmlns:a16="http://schemas.microsoft.com/office/drawing/2014/main" id="{DEB09D09-F13B-F0C7-AA44-B7155E98EE86}"/>
                        </a:ext>
                      </a:extLst>
                    </pic:cNvPr>
                    <pic:cNvPicPr>
                      <a:picLocks noChangeAspect="1"/>
                    </pic:cNvPicPr>
                  </pic:nvPicPr>
                  <pic:blipFill>
                    <a:blip r:embed="rId20"/>
                    <a:stretch>
                      <a:fillRect/>
                    </a:stretch>
                  </pic:blipFill>
                  <pic:spPr>
                    <a:xfrm>
                      <a:off x="0" y="0"/>
                      <a:ext cx="2247431" cy="2192279"/>
                    </a:xfrm>
                    <a:prstGeom prst="rect">
                      <a:avLst/>
                    </a:prstGeom>
                  </pic:spPr>
                </pic:pic>
              </a:graphicData>
            </a:graphic>
          </wp:inline>
        </w:drawing>
      </w:r>
    </w:p>
    <w:p w14:paraId="564E05C4" w14:textId="2A30907C" w:rsidR="0029009B" w:rsidRDefault="00F6327B" w:rsidP="004A1B28">
      <w:pPr>
        <w:pStyle w:val="ListNumber"/>
      </w:pPr>
      <w:r>
        <w:t>Using the Pose-Pause-Pounce-Bounce questioning strategy</w:t>
      </w:r>
      <w:r w:rsidR="00F23145">
        <w:t xml:space="preserve"> </w:t>
      </w:r>
      <w:r w:rsidR="004A1B28">
        <w:rPr>
          <w:rFonts w:eastAsia="Arial"/>
        </w:rPr>
        <w:t>(</w:t>
      </w:r>
      <w:r w:rsidR="00F23145" w:rsidRPr="542DBE18">
        <w:rPr>
          <w:rFonts w:eastAsia="Arial"/>
        </w:rPr>
        <w:t xml:space="preserve">PDF </w:t>
      </w:r>
      <w:r w:rsidR="00F23145">
        <w:rPr>
          <w:rFonts w:eastAsia="Arial"/>
        </w:rPr>
        <w:t>557</w:t>
      </w:r>
      <w:r w:rsidR="0016170D">
        <w:rPr>
          <w:rFonts w:eastAsia="Arial"/>
        </w:rPr>
        <w:t xml:space="preserve"> </w:t>
      </w:r>
      <w:r w:rsidR="00F23145" w:rsidRPr="542DBE18">
        <w:rPr>
          <w:rFonts w:eastAsia="Arial"/>
        </w:rPr>
        <w:t>KB</w:t>
      </w:r>
      <w:r w:rsidR="004A1B28">
        <w:rPr>
          <w:rFonts w:eastAsia="Arial"/>
        </w:rPr>
        <w:t>)</w:t>
      </w:r>
      <w:r w:rsidR="00F23145" w:rsidRPr="542DBE18">
        <w:rPr>
          <w:rFonts w:eastAsia="Arial"/>
        </w:rPr>
        <w:t xml:space="preserve"> </w:t>
      </w:r>
      <w:r w:rsidR="00F23145">
        <w:rPr>
          <w:rFonts w:eastAsia="Arial"/>
        </w:rPr>
        <w:t>(</w:t>
      </w:r>
      <w:hyperlink r:id="rId21" w:history="1">
        <w:r w:rsidR="00F23145" w:rsidRPr="00762378">
          <w:rPr>
            <w:rStyle w:val="Hyperlink"/>
          </w:rPr>
          <w:t>bit.ly/</w:t>
        </w:r>
        <w:proofErr w:type="spellStart"/>
        <w:r w:rsidR="00F23145" w:rsidRPr="00762378">
          <w:rPr>
            <w:rStyle w:val="Hyperlink"/>
          </w:rPr>
          <w:t>posepausepouncebounce</w:t>
        </w:r>
        <w:proofErr w:type="spellEnd"/>
      </w:hyperlink>
      <w:r w:rsidR="00F23145">
        <w:rPr>
          <w:rFonts w:eastAsia="Arial"/>
        </w:rPr>
        <w:t>)</w:t>
      </w:r>
      <w:r w:rsidRPr="009B753F">
        <w:t xml:space="preserve"> </w:t>
      </w:r>
      <w:r>
        <w:t>ask students what the</w:t>
      </w:r>
      <w:r w:rsidR="00B60036">
        <w:t>y think a centreline and offset</w:t>
      </w:r>
      <w:r w:rsidR="00856F78">
        <w:t>s are</w:t>
      </w:r>
      <w:r w:rsidR="00B60036">
        <w:t>.</w:t>
      </w:r>
    </w:p>
    <w:p w14:paraId="23B106AD" w14:textId="3BC8822B" w:rsidR="002D1400" w:rsidRDefault="002D1400" w:rsidP="002D1400">
      <w:pPr>
        <w:pStyle w:val="FeatureBox"/>
      </w:pPr>
      <w:r>
        <w:t>A centreline is a line that bisects a plane figure.</w:t>
      </w:r>
    </w:p>
    <w:p w14:paraId="5959E82C" w14:textId="3E72E4EA" w:rsidR="002D1400" w:rsidRDefault="002D1400" w:rsidP="002D1400">
      <w:pPr>
        <w:pStyle w:val="FeatureBox"/>
      </w:pPr>
      <w:r>
        <w:t xml:space="preserve">An offset is </w:t>
      </w:r>
      <w:r w:rsidRPr="008947F0">
        <w:t xml:space="preserve">a perpendicular distance taken from either side of the </w:t>
      </w:r>
      <w:r>
        <w:t>centreline to a vertex</w:t>
      </w:r>
      <w:r w:rsidRPr="008947F0">
        <w:t>.</w:t>
      </w:r>
    </w:p>
    <w:p w14:paraId="68CDB827" w14:textId="4FB94E9E" w:rsidR="0085479D" w:rsidRDefault="00695379" w:rsidP="004A1B28">
      <w:pPr>
        <w:pStyle w:val="ListNumber"/>
      </w:pPr>
      <w:r>
        <w:t>Display</w:t>
      </w:r>
      <w:r w:rsidR="00997B76">
        <w:t xml:space="preserve"> slide</w:t>
      </w:r>
      <w:r w:rsidR="002D1400">
        <w:t xml:space="preserve"> </w:t>
      </w:r>
      <w:r w:rsidR="001B3D7C">
        <w:t>7</w:t>
      </w:r>
      <w:r w:rsidR="00997B76">
        <w:t xml:space="preserve"> from the PowerPoint </w:t>
      </w:r>
      <w:r w:rsidR="00997B76" w:rsidRPr="005156A7">
        <w:rPr>
          <w:i/>
          <w:iCs/>
        </w:rPr>
        <w:t>Traverse survey</w:t>
      </w:r>
      <w:r w:rsidRPr="005156A7">
        <w:rPr>
          <w:i/>
          <w:iCs/>
        </w:rPr>
        <w:t>,</w:t>
      </w:r>
      <w:r w:rsidR="00724955">
        <w:t xml:space="preserve"> </w:t>
      </w:r>
      <w:r>
        <w:t>which shows a traverse survey and a notebook entry, and ask students what they notice and wonder.</w:t>
      </w:r>
    </w:p>
    <w:p w14:paraId="365F41D6" w14:textId="6B45E0F8" w:rsidR="00934563" w:rsidRDefault="00934563" w:rsidP="00934563">
      <w:pPr>
        <w:pStyle w:val="FeatureBox"/>
      </w:pPr>
      <w:r>
        <w:t>Students may notice:</w:t>
      </w:r>
    </w:p>
    <w:p w14:paraId="7F6D879B" w14:textId="607BCE63" w:rsidR="00934563" w:rsidRDefault="00934563" w:rsidP="00934563">
      <w:pPr>
        <w:pStyle w:val="FeatureBox"/>
        <w:numPr>
          <w:ilvl w:val="0"/>
          <w:numId w:val="33"/>
        </w:numPr>
        <w:ind w:left="567" w:hanging="567"/>
      </w:pPr>
      <w:r>
        <w:t>The numbers in the middle column of the notebook entry relate to the lengths from the bottom of the centreline to each offset.</w:t>
      </w:r>
    </w:p>
    <w:p w14:paraId="27F82F7C" w14:textId="3D03156F" w:rsidR="00934563" w:rsidRDefault="00934563" w:rsidP="00934563">
      <w:pPr>
        <w:pStyle w:val="FeatureBox"/>
        <w:numPr>
          <w:ilvl w:val="0"/>
          <w:numId w:val="33"/>
        </w:numPr>
        <w:ind w:left="567" w:hanging="567"/>
      </w:pPr>
      <w:r w:rsidRPr="00934563">
        <w:t>The numbers in the left and right columns relate to the lengths of each offset and their direction from the centreline</w:t>
      </w:r>
    </w:p>
    <w:p w14:paraId="77426A5B" w14:textId="77777777" w:rsidR="00934563" w:rsidRPr="00273381" w:rsidRDefault="00934563" w:rsidP="00934563">
      <w:pPr>
        <w:pStyle w:val="FeatureBox"/>
      </w:pPr>
      <w:r>
        <w:t>Students may wonder:</w:t>
      </w:r>
    </w:p>
    <w:p w14:paraId="49F71BBF" w14:textId="098ABCDD" w:rsidR="00934563" w:rsidRDefault="00934563" w:rsidP="00934563">
      <w:pPr>
        <w:pStyle w:val="FeatureBox"/>
        <w:numPr>
          <w:ilvl w:val="0"/>
          <w:numId w:val="33"/>
        </w:numPr>
        <w:ind w:left="567" w:hanging="567"/>
      </w:pPr>
      <w:r w:rsidRPr="00934563">
        <w:t>What are the advantages and disadvantages of each representation of the field?</w:t>
      </w:r>
    </w:p>
    <w:p w14:paraId="5668CF03" w14:textId="16D26177" w:rsidR="00030187" w:rsidRDefault="00030187" w:rsidP="00030187">
      <w:pPr>
        <w:pStyle w:val="Heading4"/>
      </w:pPr>
      <w:r>
        <w:lastRenderedPageBreak/>
        <w:t>Equipment</w:t>
      </w:r>
    </w:p>
    <w:p w14:paraId="58DA067D" w14:textId="2CC5B0CD" w:rsidR="00030187" w:rsidRDefault="00030187" w:rsidP="00030187">
      <w:pPr>
        <w:pStyle w:val="ListBullet"/>
      </w:pPr>
      <w:r>
        <w:t>5 witches’ hats, cones or markers</w:t>
      </w:r>
    </w:p>
    <w:p w14:paraId="3F37D54F" w14:textId="7DAAE80A" w:rsidR="00030187" w:rsidRDefault="00030187" w:rsidP="00030187">
      <w:pPr>
        <w:pStyle w:val="ListBullet"/>
      </w:pPr>
      <w:r>
        <w:t>Set square</w:t>
      </w:r>
      <w:r w:rsidR="00E16729">
        <w:t xml:space="preserve"> per group</w:t>
      </w:r>
    </w:p>
    <w:p w14:paraId="5BFF00C1" w14:textId="4EC17F2A" w:rsidR="00030187" w:rsidRDefault="00030187" w:rsidP="00030187">
      <w:pPr>
        <w:pStyle w:val="ListBullet"/>
      </w:pPr>
      <w:r>
        <w:t xml:space="preserve">2 </w:t>
      </w:r>
      <w:r w:rsidR="00107693">
        <w:t>t</w:t>
      </w:r>
      <w:r>
        <w:t>ape measure</w:t>
      </w:r>
      <w:r w:rsidR="00107693">
        <w:t>s per group</w:t>
      </w:r>
    </w:p>
    <w:p w14:paraId="60CCC9C6" w14:textId="38E491D9" w:rsidR="00030187" w:rsidRDefault="00107693" w:rsidP="00030187">
      <w:pPr>
        <w:pStyle w:val="ListBullet"/>
      </w:pPr>
      <w:r>
        <w:t xml:space="preserve">Appendix </w:t>
      </w:r>
      <w:r w:rsidR="00DD100F">
        <w:t>B</w:t>
      </w:r>
      <w:r>
        <w:t xml:space="preserve"> ‘</w:t>
      </w:r>
      <w:r w:rsidR="003444BD">
        <w:t>Traverse</w:t>
      </w:r>
      <w:r>
        <w:t xml:space="preserve"> survey’ on A4 paper </w:t>
      </w:r>
      <w:r w:rsidR="004C5973">
        <w:t xml:space="preserve">(one </w:t>
      </w:r>
      <w:r>
        <w:t>per student</w:t>
      </w:r>
      <w:r w:rsidR="004C5973">
        <w:t>)</w:t>
      </w:r>
    </w:p>
    <w:p w14:paraId="04702930" w14:textId="481AB985" w:rsidR="00E16729" w:rsidRDefault="00E16729" w:rsidP="00E16729">
      <w:pPr>
        <w:pStyle w:val="FeatureBox"/>
      </w:pPr>
      <w:r>
        <w:t>If access to a set square is not available</w:t>
      </w:r>
      <w:r w:rsidR="004C5973">
        <w:t>,</w:t>
      </w:r>
      <w:r>
        <w:t xml:space="preserve"> students can use the corner of a piece of paper to determine right angles.</w:t>
      </w:r>
    </w:p>
    <w:p w14:paraId="68246F98" w14:textId="6383D503" w:rsidR="00030187" w:rsidRDefault="00030187" w:rsidP="00030187">
      <w:pPr>
        <w:pStyle w:val="Heading4"/>
      </w:pPr>
      <w:r>
        <w:t>Method</w:t>
      </w:r>
    </w:p>
    <w:p w14:paraId="538FCF59" w14:textId="35A68ACF" w:rsidR="00030187" w:rsidRDefault="00030187" w:rsidP="004C5973">
      <w:pPr>
        <w:pStyle w:val="ListNumber"/>
        <w:numPr>
          <w:ilvl w:val="0"/>
          <w:numId w:val="60"/>
        </w:numPr>
      </w:pPr>
      <w:r>
        <w:t>Continuing in their random groups of 3, inform students that they are going to conduct their own traverse survey on a smaller scale and record their measurements in a notebook entry before coming inside to draw a field diagram.</w:t>
      </w:r>
    </w:p>
    <w:p w14:paraId="361D1A50" w14:textId="425084AF" w:rsidR="00CB4529" w:rsidRDefault="00D63E61" w:rsidP="004C5973">
      <w:pPr>
        <w:pStyle w:val="ListNumber"/>
      </w:pPr>
      <w:r>
        <w:t>Each group is</w:t>
      </w:r>
      <w:r w:rsidR="00CB4529">
        <w:t xml:space="preserve"> to be given the equipment listed </w:t>
      </w:r>
      <w:r w:rsidR="007F5C29">
        <w:t>above</w:t>
      </w:r>
      <w:r w:rsidR="00CB4529">
        <w:t xml:space="preserve"> to conduct a traverse survey.</w:t>
      </w:r>
      <w:r w:rsidR="00F50C5A">
        <w:t xml:space="preserve"> Instructions</w:t>
      </w:r>
      <w:r w:rsidR="00C0009C">
        <w:t xml:space="preserve"> and space to draw a traverse survey </w:t>
      </w:r>
      <w:proofErr w:type="gramStart"/>
      <w:r w:rsidR="00C0009C">
        <w:t xml:space="preserve">and </w:t>
      </w:r>
      <w:r w:rsidR="00021EDD">
        <w:t>also</w:t>
      </w:r>
      <w:proofErr w:type="gramEnd"/>
      <w:r w:rsidR="00021EDD">
        <w:t xml:space="preserve"> </w:t>
      </w:r>
      <w:r w:rsidR="00C0009C">
        <w:t>complete a notebook entry</w:t>
      </w:r>
      <w:r w:rsidR="002D1E8A">
        <w:t>,</w:t>
      </w:r>
      <w:r w:rsidR="00F50C5A">
        <w:t xml:space="preserve"> can be found </w:t>
      </w:r>
      <w:r w:rsidR="00C0009C">
        <w:t>in</w:t>
      </w:r>
      <w:r w:rsidR="00F50C5A">
        <w:t xml:space="preserve"> Appendix B</w:t>
      </w:r>
      <w:r w:rsidR="00B03D96">
        <w:t xml:space="preserve"> ‘</w:t>
      </w:r>
      <w:r w:rsidR="003444BD">
        <w:t>Traverse</w:t>
      </w:r>
      <w:r w:rsidR="00B03D96">
        <w:t xml:space="preserve"> survey’.</w:t>
      </w:r>
    </w:p>
    <w:p w14:paraId="07C12ECD" w14:textId="101A563A" w:rsidR="00083187" w:rsidRDefault="00083187" w:rsidP="00083187">
      <w:pPr>
        <w:pStyle w:val="FeatureBox"/>
      </w:pPr>
      <w:r>
        <w:t xml:space="preserve">Students can use the corner of a sheet of paper to show they are perpendicular </w:t>
      </w:r>
      <w:r w:rsidR="00523694">
        <w:t>to</w:t>
      </w:r>
      <w:r>
        <w:t xml:space="preserve"> the centreline.</w:t>
      </w:r>
    </w:p>
    <w:p w14:paraId="3558836E" w14:textId="5C495910" w:rsidR="00B03D96" w:rsidRDefault="00B03D96" w:rsidP="004C5973">
      <w:pPr>
        <w:pStyle w:val="ListNumber"/>
      </w:pPr>
      <w:r>
        <w:t xml:space="preserve">Return to the classroom and challenge students to find the area and perimeter of </w:t>
      </w:r>
      <w:r w:rsidR="00D752D2">
        <w:t>the</w:t>
      </w:r>
      <w:r>
        <w:t xml:space="preserve"> </w:t>
      </w:r>
      <w:r w:rsidR="007127A5">
        <w:t>paddock</w:t>
      </w:r>
      <w:r w:rsidR="00F67204">
        <w:t xml:space="preserve"> they created with their cones.</w:t>
      </w:r>
    </w:p>
    <w:p w14:paraId="78399149" w14:textId="3DE73EBD" w:rsidR="00F67204" w:rsidRDefault="00F67204" w:rsidP="00F67204">
      <w:pPr>
        <w:pStyle w:val="FeatureBox"/>
      </w:pPr>
      <w:r>
        <w:t xml:space="preserve">The purpose of this activity is not to have students come to a solution but </w:t>
      </w:r>
      <w:r w:rsidR="00A40C0C">
        <w:t xml:space="preserve">to </w:t>
      </w:r>
      <w:r>
        <w:t xml:space="preserve">monitor their </w:t>
      </w:r>
      <w:r w:rsidR="00A40C0C">
        <w:t>problem-solving skills</w:t>
      </w:r>
      <w:r w:rsidR="00D752D2">
        <w:t xml:space="preserve"> and pay attention to the mathematics they attempt to use to solve the problem.</w:t>
      </w:r>
    </w:p>
    <w:p w14:paraId="2A8E0EB3" w14:textId="112729FD" w:rsidR="00D752D2" w:rsidRDefault="00D752D2" w:rsidP="004C5973">
      <w:pPr>
        <w:pStyle w:val="ListNumber"/>
      </w:pPr>
      <w:r>
        <w:t>Using</w:t>
      </w:r>
      <w:r w:rsidR="00D07D2A">
        <w:t xml:space="preserve"> the</w:t>
      </w:r>
      <w:r>
        <w:t xml:space="preserve"> Pose-Pause-Pounce-Bounce</w:t>
      </w:r>
      <w:r w:rsidR="00D07D2A">
        <w:t xml:space="preserve"> questioning </w:t>
      </w:r>
      <w:r w:rsidR="00F3715D">
        <w:t>technique</w:t>
      </w:r>
      <w:r w:rsidR="00D07D2A">
        <w:t>, ask students what strategies they used to attempt to solve the problem and why.</w:t>
      </w:r>
    </w:p>
    <w:p w14:paraId="1D1819FA" w14:textId="4C0C337F" w:rsidR="00D07D2A" w:rsidRPr="00D752D2" w:rsidRDefault="00D07D2A" w:rsidP="00D07D2A">
      <w:pPr>
        <w:pStyle w:val="FeatureBox"/>
      </w:pPr>
      <w:r>
        <w:t xml:space="preserve">This can be used as formative assessment to check student understanding of when to use </w:t>
      </w:r>
      <w:r w:rsidR="00AC17F9">
        <w:t>formulas for area as well as Pythagoras’ theorem for finding unknown lengths.</w:t>
      </w:r>
    </w:p>
    <w:p w14:paraId="315670BD" w14:textId="7D4A45E2" w:rsidR="00A51D10" w:rsidRDefault="00A51D10" w:rsidP="00A51D10">
      <w:pPr>
        <w:pStyle w:val="Heading3"/>
      </w:pPr>
      <w:r>
        <w:lastRenderedPageBreak/>
        <w:t>Summarise</w:t>
      </w:r>
    </w:p>
    <w:p w14:paraId="35C37EF8" w14:textId="2087B67B" w:rsidR="004B3D03" w:rsidRDefault="001709DD" w:rsidP="001709DD">
      <w:pPr>
        <w:pStyle w:val="FeatureBox"/>
      </w:pPr>
      <w:r>
        <w:t xml:space="preserve">If students are competent at finding the area and perimeter of their traverse survey, they should not return to the problem </w:t>
      </w:r>
      <w:r w:rsidR="00477DE4">
        <w:t>in steps</w:t>
      </w:r>
      <w:r w:rsidR="001C5FA3">
        <w:t xml:space="preserve"> 2 and</w:t>
      </w:r>
      <w:r w:rsidR="00E353B0">
        <w:t xml:space="preserve"> 5, </w:t>
      </w:r>
      <w:r>
        <w:t xml:space="preserve">and the worked examples </w:t>
      </w:r>
      <w:r w:rsidR="00E353B0">
        <w:t>on slides 9</w:t>
      </w:r>
      <w:r w:rsidR="004B3D03">
        <w:t>–</w:t>
      </w:r>
      <w:r w:rsidR="00E353B0">
        <w:t xml:space="preserve">15 </w:t>
      </w:r>
      <w:r>
        <w:t>could be omitted.</w:t>
      </w:r>
    </w:p>
    <w:p w14:paraId="6EE32970" w14:textId="44CADE6B" w:rsidR="001709DD" w:rsidRDefault="00582AAE" w:rsidP="001709DD">
      <w:pPr>
        <w:pStyle w:val="FeatureBox"/>
      </w:pPr>
      <w:r>
        <w:t xml:space="preserve">Such students can </w:t>
      </w:r>
      <w:r w:rsidR="009F3C50">
        <w:t>skip straight to attempting Appendix C ‘Maths Venn’.</w:t>
      </w:r>
    </w:p>
    <w:p w14:paraId="3C83996B" w14:textId="033ACF77" w:rsidR="00C07BA6" w:rsidRDefault="00EB2BD3" w:rsidP="004B3D03">
      <w:pPr>
        <w:pStyle w:val="ListNumber"/>
        <w:numPr>
          <w:ilvl w:val="0"/>
          <w:numId w:val="61"/>
        </w:numPr>
      </w:pPr>
      <w:r w:rsidRPr="00341EC5">
        <w:t xml:space="preserve">Use slides </w:t>
      </w:r>
      <w:r w:rsidR="001B3D7C">
        <w:t>9</w:t>
      </w:r>
      <w:r w:rsidR="004B3D03">
        <w:t>–</w:t>
      </w:r>
      <w:r w:rsidR="00203FC3">
        <w:t>1</w:t>
      </w:r>
      <w:r w:rsidR="001B3D7C">
        <w:t>2</w:t>
      </w:r>
      <w:r w:rsidRPr="00341EC5">
        <w:t xml:space="preserve"> from the PowerPoint</w:t>
      </w:r>
      <w:r w:rsidR="00C44644">
        <w:t xml:space="preserve"> </w:t>
      </w:r>
      <w:r w:rsidR="00C44644" w:rsidRPr="004B3D03">
        <w:rPr>
          <w:i/>
          <w:iCs/>
        </w:rPr>
        <w:t>Traverse survey</w:t>
      </w:r>
      <w:r w:rsidRPr="00341EC5">
        <w:t xml:space="preserve"> for explicit teaching </w:t>
      </w:r>
      <w:r w:rsidRPr="004B3D03">
        <w:t>of</w:t>
      </w:r>
      <w:r w:rsidRPr="00341EC5">
        <w:t xml:space="preserve"> </w:t>
      </w:r>
      <w:r>
        <w:t>finding areas using the formula</w:t>
      </w:r>
      <w:r w:rsidR="008A5278">
        <w:t xml:space="preserve"> for </w:t>
      </w:r>
      <w:r w:rsidR="001368F5">
        <w:t xml:space="preserve">the area of </w:t>
      </w:r>
      <w:r w:rsidR="008A5278">
        <w:t>right-angled triangles and trapeziums</w:t>
      </w:r>
      <w:r w:rsidR="00931913">
        <w:t>.</w:t>
      </w:r>
      <w:r w:rsidR="005572A1">
        <w:t xml:space="preserve"> </w:t>
      </w:r>
      <w:r w:rsidR="00931913">
        <w:t>U</w:t>
      </w:r>
      <w:r w:rsidR="007F2FE8">
        <w:t>s</w:t>
      </w:r>
      <w:r w:rsidR="00655DD1">
        <w:t>e</w:t>
      </w:r>
      <w:r w:rsidR="007F2FE8">
        <w:t xml:space="preserve"> the </w:t>
      </w:r>
      <w:hyperlink r:id="rId22" w:history="1">
        <w:r w:rsidR="001D1607">
          <w:rPr>
            <w:rStyle w:val="Hyperlink"/>
          </w:rPr>
          <w:t>w</w:t>
        </w:r>
        <w:r w:rsidR="001D1607" w:rsidRPr="00A50C45">
          <w:rPr>
            <w:rStyle w:val="Hyperlink"/>
          </w:rPr>
          <w:t>orked examples (Your turn) method (DOCX 420 KB)</w:t>
        </w:r>
      </w:hyperlink>
      <w:r w:rsidR="001D1607">
        <w:rPr>
          <w:rStyle w:val="Hyperlink"/>
        </w:rPr>
        <w:t>.</w:t>
      </w:r>
    </w:p>
    <w:p w14:paraId="60E83BAA" w14:textId="77777777" w:rsidR="00831D22" w:rsidRDefault="00831D22" w:rsidP="004B3D03">
      <w:pPr>
        <w:pStyle w:val="ListNumber"/>
      </w:pPr>
      <w:r>
        <w:t xml:space="preserve">Continuing with the vertical non-permanent surface, students are to work out the area of the paddock they measured outside. </w:t>
      </w:r>
    </w:p>
    <w:p w14:paraId="4845C080" w14:textId="4A68D702" w:rsidR="00831D22" w:rsidRDefault="00831D22" w:rsidP="004B3D03">
      <w:pPr>
        <w:pStyle w:val="ListNumber"/>
      </w:pPr>
      <w:r>
        <w:t xml:space="preserve">Students then do a gallery walk </w:t>
      </w:r>
      <w:r>
        <w:rPr>
          <w:color w:val="000000"/>
          <w:szCs w:val="22"/>
          <w:shd w:val="clear" w:color="auto" w:fill="FFFFFF"/>
        </w:rPr>
        <w:t>(</w:t>
      </w:r>
      <w:hyperlink r:id="rId23" w:tgtFrame="_blank" w:history="1">
        <w:r>
          <w:rPr>
            <w:color w:val="2F5496"/>
            <w:szCs w:val="22"/>
            <w:u w:val="single"/>
            <w:shd w:val="clear" w:color="auto" w:fill="FFFFFF"/>
          </w:rPr>
          <w:t>bit.ly/</w:t>
        </w:r>
        <w:proofErr w:type="spellStart"/>
        <w:r>
          <w:rPr>
            <w:color w:val="2F5496"/>
            <w:szCs w:val="22"/>
            <w:u w:val="single"/>
            <w:shd w:val="clear" w:color="auto" w:fill="FFFFFF"/>
          </w:rPr>
          <w:t>DLSgallerywalk</w:t>
        </w:r>
        <w:proofErr w:type="spellEnd"/>
      </w:hyperlink>
      <w:r>
        <w:rPr>
          <w:color w:val="000000"/>
          <w:szCs w:val="22"/>
          <w:shd w:val="clear" w:color="auto" w:fill="FFFFFF"/>
        </w:rPr>
        <w:t>)</w:t>
      </w:r>
      <w:r>
        <w:t xml:space="preserve"> using the </w:t>
      </w:r>
      <w:r w:rsidR="00594E77">
        <w:t>Two</w:t>
      </w:r>
      <w:r>
        <w:t xml:space="preserve"> stars and a wish feedback strategy (</w:t>
      </w:r>
      <w:hyperlink r:id="rId24" w:history="1">
        <w:r w:rsidRPr="00BD326D">
          <w:rPr>
            <w:rStyle w:val="Hyperlink"/>
          </w:rPr>
          <w:t>bit.ly/2starwish</w:t>
        </w:r>
      </w:hyperlink>
      <w:r>
        <w:t>) to evaluate the work of other groups.</w:t>
      </w:r>
    </w:p>
    <w:p w14:paraId="36F6BCE0" w14:textId="7D4EBD89" w:rsidR="00831D22" w:rsidRDefault="00831D22" w:rsidP="004B3D03">
      <w:pPr>
        <w:pStyle w:val="ListNumber"/>
      </w:pPr>
      <w:r w:rsidRPr="00341EC5">
        <w:t xml:space="preserve">Use slides </w:t>
      </w:r>
      <w:r>
        <w:t>12</w:t>
      </w:r>
      <w:r w:rsidR="00594E77">
        <w:t>–</w:t>
      </w:r>
      <w:r>
        <w:t>15</w:t>
      </w:r>
      <w:r w:rsidRPr="00341EC5">
        <w:t xml:space="preserve"> from the PowerPoint</w:t>
      </w:r>
      <w:r>
        <w:t xml:space="preserve"> </w:t>
      </w:r>
      <w:r>
        <w:rPr>
          <w:i/>
          <w:iCs/>
        </w:rPr>
        <w:t>Traverse survey</w:t>
      </w:r>
      <w:r w:rsidRPr="00341EC5">
        <w:t xml:space="preserve"> for explicit teaching of </w:t>
      </w:r>
      <w:r>
        <w:t xml:space="preserve">finding perimeters using Pythagoras’ </w:t>
      </w:r>
      <w:r w:rsidR="00215DFB">
        <w:t>theorem</w:t>
      </w:r>
      <w:r>
        <w:t xml:space="preserve">. Use the </w:t>
      </w:r>
      <w:r w:rsidR="00594E77">
        <w:t xml:space="preserve">worked </w:t>
      </w:r>
      <w:r>
        <w:t>examples (your turn) method.</w:t>
      </w:r>
    </w:p>
    <w:p w14:paraId="32B8B711" w14:textId="77777777" w:rsidR="00831D22" w:rsidRDefault="00831D22" w:rsidP="004B3D03">
      <w:pPr>
        <w:pStyle w:val="ListNumber"/>
      </w:pPr>
      <w:r>
        <w:t>Continuing with the vertical non-permanent surface, students are to work out the perimeter of the paddock they measured outside.</w:t>
      </w:r>
    </w:p>
    <w:p w14:paraId="7353CAE8" w14:textId="68A42431" w:rsidR="00831D22" w:rsidRDefault="00831D22" w:rsidP="004B3D03">
      <w:pPr>
        <w:pStyle w:val="ListNumber"/>
      </w:pPr>
      <w:r>
        <w:t xml:space="preserve">Students then do a gallery walk using the </w:t>
      </w:r>
      <w:r w:rsidR="0092159D">
        <w:t>Two</w:t>
      </w:r>
      <w:r>
        <w:t xml:space="preserve"> stars and a wish feedback strategy to evaluate the work of other groups.</w:t>
      </w:r>
    </w:p>
    <w:p w14:paraId="1FE5EA52" w14:textId="784C0908" w:rsidR="00726646" w:rsidRDefault="00403A27" w:rsidP="004B3D03">
      <w:pPr>
        <w:pStyle w:val="ListNumber"/>
      </w:pPr>
      <w:r>
        <w:t>Continuing in their groups of 3, students should</w:t>
      </w:r>
      <w:r w:rsidR="00726646">
        <w:t xml:space="preserve"> work through Appendix C ‘Maths Venn’.</w:t>
      </w:r>
    </w:p>
    <w:p w14:paraId="332D1DCE" w14:textId="262AEC58" w:rsidR="004A7BEA" w:rsidRDefault="004A7BEA" w:rsidP="004B3D03">
      <w:pPr>
        <w:pStyle w:val="ListNumber"/>
      </w:pPr>
      <w:r>
        <w:t>Students should conduct a gallery walk</w:t>
      </w:r>
      <w:r w:rsidR="003A1141">
        <w:t xml:space="preserve">, making note of the different solutions </w:t>
      </w:r>
      <w:r w:rsidR="00384F9B">
        <w:t>for each group and if there was a section of the Venn diagram that wasn’t filled.</w:t>
      </w:r>
    </w:p>
    <w:p w14:paraId="663E78C9" w14:textId="3A9D0F3E" w:rsidR="00A51D10" w:rsidRDefault="00A51D10" w:rsidP="5B62FD38">
      <w:pPr>
        <w:pStyle w:val="Heading3"/>
        <w:numPr>
          <w:ilvl w:val="2"/>
          <w:numId w:val="0"/>
        </w:numPr>
      </w:pPr>
      <w:r>
        <w:t>Apply</w:t>
      </w:r>
    </w:p>
    <w:p w14:paraId="3A42A9E4" w14:textId="237359A2" w:rsidR="00952C88" w:rsidRDefault="0026493A" w:rsidP="0092159D">
      <w:pPr>
        <w:pStyle w:val="ListNumber"/>
        <w:numPr>
          <w:ilvl w:val="0"/>
          <w:numId w:val="62"/>
        </w:numPr>
      </w:pPr>
      <w:r>
        <w:t>G</w:t>
      </w:r>
      <w:r w:rsidR="00E64C5C">
        <w:t xml:space="preserve">ive </w:t>
      </w:r>
      <w:r>
        <w:t>each student</w:t>
      </w:r>
      <w:r w:rsidR="00E64C5C">
        <w:t xml:space="preserve"> a copy of Appendix </w:t>
      </w:r>
      <w:r w:rsidR="000118E6">
        <w:t>D</w:t>
      </w:r>
      <w:r w:rsidR="00E64C5C">
        <w:t xml:space="preserve"> ’</w:t>
      </w:r>
      <w:r w:rsidR="00B74073">
        <w:t>Rainfall’</w:t>
      </w:r>
      <w:r w:rsidR="0069759B">
        <w:t xml:space="preserve"> and complete </w:t>
      </w:r>
      <w:r w:rsidR="00A93EB2">
        <w:t xml:space="preserve">the questions related to </w:t>
      </w:r>
      <w:r w:rsidR="00752C8C">
        <w:t>the scenario. These</w:t>
      </w:r>
      <w:r w:rsidR="00402B36">
        <w:t xml:space="preserve"> questions</w:t>
      </w:r>
      <w:r w:rsidR="00752C8C">
        <w:t xml:space="preserve"> </w:t>
      </w:r>
      <w:r w:rsidR="00C97B87">
        <w:t>involve</w:t>
      </w:r>
      <w:r w:rsidR="00752C8C">
        <w:t xml:space="preserve"> both</w:t>
      </w:r>
      <w:r w:rsidR="00C97B87">
        <w:t xml:space="preserve"> area and </w:t>
      </w:r>
      <w:r w:rsidR="00752C8C">
        <w:t>perimeter calculations.</w:t>
      </w:r>
    </w:p>
    <w:p w14:paraId="6C0E9716" w14:textId="41FEC090" w:rsidR="28892248" w:rsidRDefault="00883F60" w:rsidP="00B26988">
      <w:pPr>
        <w:pStyle w:val="ListNumber"/>
      </w:pPr>
      <w:r w:rsidRPr="00883F60">
        <w:t>Students are to compare their solutions with another student</w:t>
      </w:r>
      <w:r w:rsidR="00175CD9">
        <w:t>.</w:t>
      </w:r>
      <w:r w:rsidRPr="00883F60">
        <w:t xml:space="preserve"> </w:t>
      </w:r>
      <w:r w:rsidR="00175CD9">
        <w:t>I</w:t>
      </w:r>
      <w:r w:rsidRPr="00883F60">
        <w:t>f they have differing answers, they must work together to find the correct solution.</w:t>
      </w:r>
      <w:r w:rsidR="28892248">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5BEDD837" w14:textId="0BA3A5B8" w:rsidR="0073218D" w:rsidRDefault="00FA54D8" w:rsidP="00E364AA">
      <w:pPr>
        <w:rPr>
          <w:rStyle w:val="Strong"/>
        </w:rPr>
      </w:pPr>
      <w:r w:rsidRPr="0073637A">
        <w:rPr>
          <w:rStyle w:val="Strong"/>
        </w:rPr>
        <w:t>Launch</w:t>
      </w:r>
    </w:p>
    <w:p w14:paraId="009EA6AA" w14:textId="20194230" w:rsidR="0073218D" w:rsidRPr="0092159D" w:rsidRDefault="0073218D" w:rsidP="00E364AA">
      <w:pPr>
        <w:pStyle w:val="ListBullet"/>
      </w:pPr>
      <w:r>
        <w:rPr>
          <w:color w:val="000000"/>
          <w:szCs w:val="22"/>
          <w:shd w:val="clear" w:color="auto" w:fill="FFFFFF"/>
        </w:rPr>
        <w:t>All students can participate as there are no right answers and everyone can notice and wonder.</w:t>
      </w:r>
    </w:p>
    <w:p w14:paraId="76D354F9" w14:textId="15335BE2" w:rsidR="0081424B" w:rsidRPr="0092159D" w:rsidRDefault="0081424B" w:rsidP="00394210">
      <w:pPr>
        <w:pStyle w:val="ListBullet"/>
      </w:pPr>
      <w:r w:rsidRPr="0081424B">
        <w:rPr>
          <w:color w:val="000000"/>
          <w:shd w:val="clear" w:color="auto" w:fill="FFFFFF"/>
        </w:rPr>
        <w:t xml:space="preserve">Students should be challenged to make connections with </w:t>
      </w:r>
      <w:r w:rsidR="001C1A20">
        <w:rPr>
          <w:color w:val="000000"/>
          <w:shd w:val="clear" w:color="auto" w:fill="FFFFFF"/>
        </w:rPr>
        <w:t xml:space="preserve">their </w:t>
      </w:r>
      <w:r w:rsidRPr="0081424B">
        <w:rPr>
          <w:color w:val="000000"/>
          <w:shd w:val="clear" w:color="auto" w:fill="FFFFFF"/>
        </w:rPr>
        <w:t xml:space="preserve">prior knowledge of </w:t>
      </w:r>
      <w:r w:rsidR="00A233D4">
        <w:rPr>
          <w:color w:val="000000"/>
          <w:shd w:val="clear" w:color="auto" w:fill="FFFFFF"/>
        </w:rPr>
        <w:t xml:space="preserve">types of triangles, </w:t>
      </w:r>
      <w:r w:rsidRPr="0081424B">
        <w:rPr>
          <w:color w:val="000000"/>
          <w:shd w:val="clear" w:color="auto" w:fill="FFFFFF"/>
        </w:rPr>
        <w:t xml:space="preserve">Pythagoras’ theorem and </w:t>
      </w:r>
      <w:r w:rsidR="00A233D4">
        <w:rPr>
          <w:color w:val="000000"/>
          <w:shd w:val="clear" w:color="auto" w:fill="FFFFFF"/>
        </w:rPr>
        <w:t xml:space="preserve">the </w:t>
      </w:r>
      <w:r w:rsidRPr="0081424B">
        <w:rPr>
          <w:color w:val="000000"/>
          <w:shd w:val="clear" w:color="auto" w:fill="FFFFFF"/>
        </w:rPr>
        <w:t>area of plane shapes.</w:t>
      </w:r>
    </w:p>
    <w:p w14:paraId="50041744" w14:textId="37381A5A" w:rsidR="00C71E9E" w:rsidRDefault="006026BA" w:rsidP="00E364AA">
      <w:pPr>
        <w:rPr>
          <w:rStyle w:val="Strong"/>
        </w:rPr>
      </w:pPr>
      <w:r w:rsidRPr="0073637A">
        <w:rPr>
          <w:rStyle w:val="Strong"/>
        </w:rPr>
        <w:t>Explore</w:t>
      </w:r>
    </w:p>
    <w:p w14:paraId="0B214B47" w14:textId="040CE3B6" w:rsidR="00C71E9E" w:rsidRPr="0092159D" w:rsidRDefault="00C71E9E" w:rsidP="00C71E9E">
      <w:pPr>
        <w:pStyle w:val="ListBullet"/>
      </w:pPr>
      <w:r>
        <w:rPr>
          <w:color w:val="000000"/>
          <w:szCs w:val="22"/>
          <w:shd w:val="clear" w:color="auto" w:fill="FFFFFF"/>
        </w:rPr>
        <w:t xml:space="preserve">Students requiring support may create a </w:t>
      </w:r>
      <w:r w:rsidR="003F119A">
        <w:rPr>
          <w:color w:val="000000"/>
          <w:szCs w:val="22"/>
          <w:shd w:val="clear" w:color="auto" w:fill="FFFFFF"/>
        </w:rPr>
        <w:t>traverse offset survey</w:t>
      </w:r>
      <w:r>
        <w:rPr>
          <w:color w:val="000000"/>
          <w:szCs w:val="22"/>
          <w:shd w:val="clear" w:color="auto" w:fill="FFFFFF"/>
        </w:rPr>
        <w:t xml:space="preserve"> with </w:t>
      </w:r>
      <w:r w:rsidR="001A0947">
        <w:rPr>
          <w:color w:val="000000"/>
          <w:szCs w:val="22"/>
          <w:shd w:val="clear" w:color="auto" w:fill="FFFFFF"/>
        </w:rPr>
        <w:t>fewer</w:t>
      </w:r>
      <w:r>
        <w:rPr>
          <w:color w:val="000000"/>
          <w:szCs w:val="22"/>
          <w:shd w:val="clear" w:color="auto" w:fill="FFFFFF"/>
        </w:rPr>
        <w:t xml:space="preserve"> cones</w:t>
      </w:r>
      <w:r w:rsidR="009A6BCD">
        <w:rPr>
          <w:color w:val="000000"/>
          <w:szCs w:val="22"/>
          <w:shd w:val="clear" w:color="auto" w:fill="FFFFFF"/>
        </w:rPr>
        <w:t xml:space="preserve"> </w:t>
      </w:r>
      <w:r w:rsidR="003F119A">
        <w:rPr>
          <w:color w:val="000000"/>
          <w:szCs w:val="22"/>
          <w:shd w:val="clear" w:color="auto" w:fill="FFFFFF"/>
        </w:rPr>
        <w:t xml:space="preserve">or </w:t>
      </w:r>
      <w:r w:rsidR="000F3A35">
        <w:rPr>
          <w:color w:val="000000"/>
          <w:szCs w:val="22"/>
          <w:shd w:val="clear" w:color="auto" w:fill="FFFFFF"/>
        </w:rPr>
        <w:t>with offsets only on one side</w:t>
      </w:r>
      <w:r>
        <w:rPr>
          <w:color w:val="000000"/>
          <w:szCs w:val="22"/>
          <w:shd w:val="clear" w:color="auto" w:fill="FFFFFF"/>
        </w:rPr>
        <w:t>.</w:t>
      </w:r>
    </w:p>
    <w:p w14:paraId="210E239C" w14:textId="77777777" w:rsidR="00C71E9E" w:rsidRDefault="006026BA" w:rsidP="00E364AA">
      <w:pPr>
        <w:rPr>
          <w:rStyle w:val="Strong"/>
        </w:rPr>
      </w:pPr>
      <w:r w:rsidRPr="0073637A">
        <w:rPr>
          <w:rStyle w:val="Strong"/>
        </w:rPr>
        <w:t>Summarise</w:t>
      </w:r>
    </w:p>
    <w:p w14:paraId="0F581491" w14:textId="7D888066" w:rsidR="00BC61AA" w:rsidRPr="0092159D" w:rsidRDefault="00BC61AA" w:rsidP="00BC61AA">
      <w:pPr>
        <w:pStyle w:val="ListBullet"/>
      </w:pPr>
      <w:r>
        <w:rPr>
          <w:color w:val="000000"/>
          <w:szCs w:val="22"/>
          <w:shd w:val="clear" w:color="auto" w:fill="FFFFFF"/>
        </w:rPr>
        <w:t>If a student is struggling to contribute to the task, encourage them to move around the room and find an answer from another group. They should ask that group how they know that area is correct before reporting back to their group.</w:t>
      </w:r>
    </w:p>
    <w:p w14:paraId="00925461" w14:textId="544E4E7B" w:rsidR="005A0F1D" w:rsidRPr="0092159D" w:rsidRDefault="00D603EA" w:rsidP="00BC61AA">
      <w:pPr>
        <w:pStyle w:val="ListBullet"/>
      </w:pPr>
      <w:r>
        <w:rPr>
          <w:color w:val="000000"/>
          <w:szCs w:val="22"/>
          <w:shd w:val="clear" w:color="auto" w:fill="FFFFFF"/>
        </w:rPr>
        <w:t>Encourage</w:t>
      </w:r>
      <w:r w:rsidR="005A0F1D">
        <w:rPr>
          <w:color w:val="000000"/>
          <w:szCs w:val="22"/>
          <w:shd w:val="clear" w:color="auto" w:fill="FFFFFF"/>
        </w:rPr>
        <w:t xml:space="preserve"> students who struggle with the formula for a trapezium</w:t>
      </w:r>
      <w:r>
        <w:rPr>
          <w:color w:val="000000"/>
          <w:szCs w:val="22"/>
          <w:shd w:val="clear" w:color="auto" w:fill="FFFFFF"/>
        </w:rPr>
        <w:t xml:space="preserve"> to break the shape into a triangle and </w:t>
      </w:r>
      <w:r w:rsidR="00E67007">
        <w:rPr>
          <w:color w:val="000000"/>
          <w:szCs w:val="22"/>
          <w:shd w:val="clear" w:color="auto" w:fill="FFFFFF"/>
        </w:rPr>
        <w:t xml:space="preserve">a </w:t>
      </w:r>
      <w:r>
        <w:rPr>
          <w:color w:val="000000"/>
          <w:szCs w:val="22"/>
          <w:shd w:val="clear" w:color="auto" w:fill="FFFFFF"/>
        </w:rPr>
        <w:t>rectangle.</w:t>
      </w:r>
    </w:p>
    <w:p w14:paraId="077A0657" w14:textId="09B91AA4" w:rsidR="00384F9B" w:rsidRPr="008D291B" w:rsidRDefault="00384F9B" w:rsidP="00BC61AA">
      <w:pPr>
        <w:pStyle w:val="ListBullet"/>
      </w:pPr>
      <w:r>
        <w:rPr>
          <w:color w:val="000000"/>
          <w:szCs w:val="22"/>
          <w:shd w:val="clear" w:color="auto" w:fill="FFFFFF"/>
        </w:rPr>
        <w:t xml:space="preserve">Students can be encouraged to find plane shapes </w:t>
      </w:r>
      <w:r w:rsidR="007A1279">
        <w:rPr>
          <w:color w:val="000000"/>
          <w:szCs w:val="22"/>
          <w:shd w:val="clear" w:color="auto" w:fill="FFFFFF"/>
        </w:rPr>
        <w:t>to complete the Venn diagram in Appendix C.</w:t>
      </w:r>
    </w:p>
    <w:p w14:paraId="7B974173" w14:textId="32DF6BE7" w:rsidR="00BC61AA" w:rsidRDefault="00264DCF" w:rsidP="00BC61AA">
      <w:pPr>
        <w:rPr>
          <w:rStyle w:val="Strong"/>
        </w:rPr>
      </w:pPr>
      <w:r w:rsidRPr="0073637A">
        <w:rPr>
          <w:rStyle w:val="Strong"/>
        </w:rPr>
        <w:t>Apply</w:t>
      </w:r>
    </w:p>
    <w:p w14:paraId="52C196FF" w14:textId="2CCA5DBF" w:rsidR="00A81B75" w:rsidRPr="008D291B" w:rsidRDefault="002B26E9" w:rsidP="002B26E9">
      <w:pPr>
        <w:pStyle w:val="ListBullet"/>
      </w:pPr>
      <w:r>
        <w:t xml:space="preserve">Students struggling with the calculation could be given a simpler </w:t>
      </w:r>
      <w:r w:rsidR="000F3A35">
        <w:t>task</w:t>
      </w:r>
      <w:r>
        <w:t xml:space="preserve"> that doesn’t require unit conversions.</w:t>
      </w:r>
    </w:p>
    <w:p w14:paraId="119FAF88" w14:textId="77777777" w:rsidR="00D72D5A" w:rsidRPr="008D291B" w:rsidRDefault="00D72D5A" w:rsidP="008D291B">
      <w:r w:rsidRPr="008D291B">
        <w:br w:type="page"/>
      </w:r>
    </w:p>
    <w:p w14:paraId="7EF5CAC5" w14:textId="12779BC6" w:rsidR="00633A4A" w:rsidRDefault="00633A4A" w:rsidP="00E44750">
      <w:pPr>
        <w:pStyle w:val="Heading3"/>
      </w:pPr>
      <w:r w:rsidRPr="00633A4A">
        <w:lastRenderedPageBreak/>
        <w:t>Suggested opportunities for assessment</w:t>
      </w:r>
    </w:p>
    <w:p w14:paraId="61CA1C41" w14:textId="6AD7594F" w:rsidR="00C546DC" w:rsidRDefault="00A81B75" w:rsidP="00A81B75">
      <w:pPr>
        <w:rPr>
          <w:rStyle w:val="Strong"/>
        </w:rPr>
      </w:pPr>
      <w:bookmarkStart w:id="1" w:name="_Hlk147833561"/>
      <w:r w:rsidRPr="0073637A">
        <w:rPr>
          <w:rStyle w:val="Strong"/>
        </w:rPr>
        <w:t>Launch</w:t>
      </w:r>
    </w:p>
    <w:p w14:paraId="32CDA023" w14:textId="6089AB70" w:rsidR="00C546DC" w:rsidRPr="00E67007" w:rsidRDefault="00C546DC" w:rsidP="00A81B75">
      <w:pPr>
        <w:pStyle w:val="ListBullet"/>
      </w:pPr>
      <w:r>
        <w:rPr>
          <w:color w:val="000000"/>
          <w:szCs w:val="22"/>
          <w:shd w:val="clear" w:color="auto" w:fill="FFFFFF"/>
        </w:rPr>
        <w:t xml:space="preserve">Students’ </w:t>
      </w:r>
      <w:r w:rsidR="00215AE0">
        <w:rPr>
          <w:color w:val="000000"/>
          <w:szCs w:val="22"/>
          <w:shd w:val="clear" w:color="auto" w:fill="FFFFFF"/>
        </w:rPr>
        <w:t>responses to the goal-free problem</w:t>
      </w:r>
      <w:r>
        <w:rPr>
          <w:color w:val="000000"/>
          <w:szCs w:val="22"/>
          <w:shd w:val="clear" w:color="auto" w:fill="FFFFFF"/>
        </w:rPr>
        <w:t xml:space="preserve"> may reveal </w:t>
      </w:r>
      <w:r w:rsidR="00B74150">
        <w:rPr>
          <w:color w:val="000000"/>
          <w:szCs w:val="22"/>
          <w:shd w:val="clear" w:color="auto" w:fill="FFFFFF"/>
        </w:rPr>
        <w:t xml:space="preserve">misconceptions </w:t>
      </w:r>
      <w:r w:rsidR="00215AE0">
        <w:rPr>
          <w:color w:val="000000"/>
          <w:szCs w:val="22"/>
          <w:shd w:val="clear" w:color="auto" w:fill="FFFFFF"/>
        </w:rPr>
        <w:t>that</w:t>
      </w:r>
      <w:r>
        <w:rPr>
          <w:color w:val="000000"/>
          <w:szCs w:val="22"/>
          <w:shd w:val="clear" w:color="auto" w:fill="FFFFFF"/>
        </w:rPr>
        <w:t xml:space="preserve"> should be addressed before continuing with the lesson.</w:t>
      </w:r>
    </w:p>
    <w:p w14:paraId="287928E8" w14:textId="77777777" w:rsidR="001D0E81" w:rsidRDefault="00A81B75" w:rsidP="00A81B75">
      <w:pPr>
        <w:rPr>
          <w:rStyle w:val="Strong"/>
        </w:rPr>
      </w:pPr>
      <w:r w:rsidRPr="0073637A">
        <w:rPr>
          <w:rStyle w:val="Strong"/>
        </w:rPr>
        <w:t>Summarise</w:t>
      </w:r>
    </w:p>
    <w:p w14:paraId="1C276B8F" w14:textId="1C82C187" w:rsidR="0085398C" w:rsidRPr="00E67007" w:rsidRDefault="00D56B5E" w:rsidP="0085398C">
      <w:pPr>
        <w:pStyle w:val="ListBullet"/>
      </w:pPr>
      <w:r>
        <w:rPr>
          <w:color w:val="000000"/>
          <w:szCs w:val="22"/>
          <w:shd w:val="clear" w:color="auto" w:fill="FFFFFF"/>
        </w:rPr>
        <w:t xml:space="preserve">Review student work on vertical non-permanent surfaces </w:t>
      </w:r>
      <w:r w:rsidR="00B35881">
        <w:rPr>
          <w:color w:val="000000"/>
          <w:szCs w:val="22"/>
          <w:shd w:val="clear" w:color="auto" w:fill="FFFFFF"/>
        </w:rPr>
        <w:t>to check</w:t>
      </w:r>
      <w:r w:rsidR="00152AA2">
        <w:rPr>
          <w:color w:val="000000"/>
          <w:szCs w:val="22"/>
          <w:shd w:val="clear" w:color="auto" w:fill="FFFFFF"/>
        </w:rPr>
        <w:t xml:space="preserve"> their understanding of Pythagoras’ theorem and area of plane shapes.</w:t>
      </w:r>
    </w:p>
    <w:p w14:paraId="1FF60FEA" w14:textId="77777777" w:rsidR="001D0E81" w:rsidRDefault="00A81B75" w:rsidP="001D0E81">
      <w:pPr>
        <w:rPr>
          <w:rStyle w:val="Strong"/>
        </w:rPr>
      </w:pPr>
      <w:r w:rsidRPr="0073637A">
        <w:rPr>
          <w:rStyle w:val="Strong"/>
        </w:rPr>
        <w:t>Apply</w:t>
      </w:r>
    </w:p>
    <w:p w14:paraId="5BE602FD" w14:textId="6E45C4F9" w:rsidR="00F158C3" w:rsidRPr="00E67007" w:rsidRDefault="00F158C3" w:rsidP="00F158C3">
      <w:pPr>
        <w:pStyle w:val="ListBullet"/>
      </w:pPr>
      <w:r>
        <w:rPr>
          <w:color w:val="000000"/>
          <w:szCs w:val="22"/>
          <w:shd w:val="clear" w:color="auto" w:fill="FFFFFF"/>
        </w:rPr>
        <w:t xml:space="preserve">Appendix </w:t>
      </w:r>
      <w:r w:rsidR="00B27B5F">
        <w:rPr>
          <w:color w:val="000000"/>
          <w:szCs w:val="22"/>
          <w:shd w:val="clear" w:color="auto" w:fill="FFFFFF"/>
        </w:rPr>
        <w:t>D</w:t>
      </w:r>
      <w:r>
        <w:rPr>
          <w:color w:val="000000"/>
          <w:szCs w:val="22"/>
          <w:shd w:val="clear" w:color="auto" w:fill="FFFFFF"/>
        </w:rPr>
        <w:t xml:space="preserve"> could be collected and analysed as evidence of student learning.</w:t>
      </w:r>
    </w:p>
    <w:p w14:paraId="1CE14478" w14:textId="48182ADF" w:rsidR="004B0DC8" w:rsidRDefault="001C515A" w:rsidP="004B0DC8">
      <w:pPr>
        <w:pStyle w:val="ListBullet"/>
      </w:pPr>
      <w:r>
        <w:rPr>
          <w:szCs w:val="22"/>
        </w:rPr>
        <w:t xml:space="preserve">When </w:t>
      </w:r>
      <w:r w:rsidR="004B0DC8">
        <w:rPr>
          <w:szCs w:val="22"/>
        </w:rPr>
        <w:t xml:space="preserve">working at vertical non-permanent surfaces, </w:t>
      </w:r>
      <w:r>
        <w:rPr>
          <w:szCs w:val="22"/>
        </w:rPr>
        <w:t>students</w:t>
      </w:r>
      <w:r w:rsidR="004B0DC8">
        <w:rPr>
          <w:szCs w:val="22"/>
        </w:rPr>
        <w:t xml:space="preserve"> can self-assess by comparing their answers to their peers.</w:t>
      </w:r>
    </w:p>
    <w:p w14:paraId="090C5EF4" w14:textId="62317B3C" w:rsidR="004B0DC8" w:rsidRDefault="004B0DC8" w:rsidP="004B0DC8">
      <w:pPr>
        <w:pStyle w:val="ListBullet"/>
      </w:pPr>
      <w:r>
        <w:rPr>
          <w:szCs w:val="22"/>
        </w:rPr>
        <w:t>Ask students to justify their answers as you move around the room.</w:t>
      </w:r>
    </w:p>
    <w:bookmarkEnd w:id="1"/>
    <w:p w14:paraId="2C86FF6B" w14:textId="5F508FBE" w:rsidR="0084631E" w:rsidRDefault="0084631E" w:rsidP="0084631E">
      <w:r>
        <w:br w:type="page"/>
      </w:r>
    </w:p>
    <w:p w14:paraId="70BAC9DE" w14:textId="77777777" w:rsidR="001A19E8" w:rsidRDefault="0070190E" w:rsidP="095C3ACB">
      <w:pPr>
        <w:pStyle w:val="Heading2"/>
      </w:pPr>
      <w:r>
        <w:lastRenderedPageBreak/>
        <w:t>Appendix</w:t>
      </w:r>
      <w:r w:rsidR="00783D18">
        <w:t xml:space="preserve"> </w:t>
      </w:r>
      <w:r w:rsidR="0094477C">
        <w:t>A</w:t>
      </w:r>
    </w:p>
    <w:p w14:paraId="48DF3DA3" w14:textId="42465266" w:rsidR="001A19E8" w:rsidRPr="00E848EB" w:rsidRDefault="00816F5E" w:rsidP="001A19E8">
      <w:pPr>
        <w:pStyle w:val="Heading3"/>
      </w:pPr>
      <w:r>
        <w:t>G</w:t>
      </w:r>
      <w:r w:rsidR="001A19E8">
        <w:t>oal</w:t>
      </w:r>
      <w:r w:rsidR="00520DD0">
        <w:t>-</w:t>
      </w:r>
      <w:r w:rsidR="001A19E8">
        <w:t>free problem</w:t>
      </w:r>
    </w:p>
    <w:p w14:paraId="0C482CA4" w14:textId="77777777" w:rsidR="00624CBA" w:rsidRDefault="00624CBA" w:rsidP="00624CBA">
      <w:pPr>
        <w:jc w:val="center"/>
        <w:rPr>
          <w:rFonts w:ascii="Helvetica Neue" w:hAnsi="Helvetica Neue" w:cs="Helvetica Neue"/>
        </w:rPr>
      </w:pPr>
      <w:r w:rsidRPr="00FC2B47">
        <w:rPr>
          <w:noProof/>
          <w:lang w:eastAsia="en-AU"/>
        </w:rPr>
        <w:drawing>
          <wp:inline distT="0" distB="0" distL="0" distR="0" wp14:anchorId="05622B3E" wp14:editId="4CBE3971">
            <wp:extent cx="4189698" cy="2217420"/>
            <wp:effectExtent l="0" t="0" r="1905" b="0"/>
            <wp:docPr id="1" name="Picture 1" descr="Two right-angled triangles PQR and PQD. Right angles at PQR and PQD and shared line of PQ. PR = 13, RQ = 5 and Q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right-angled triangles PQR and PQD. Right angles at PQR and PQD and shared line of PQ. PR = 13, RQ = 5 and QD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1642" cy="2223741"/>
                    </a:xfrm>
                    <a:prstGeom prst="rect">
                      <a:avLst/>
                    </a:prstGeom>
                    <a:noFill/>
                    <a:ln>
                      <a:noFill/>
                    </a:ln>
                  </pic:spPr>
                </pic:pic>
              </a:graphicData>
            </a:graphic>
          </wp:inline>
        </w:drawing>
      </w:r>
    </w:p>
    <w:p w14:paraId="47E5406E" w14:textId="12DFCEED" w:rsidR="00624CBA" w:rsidRPr="00574C15" w:rsidRDefault="00624CBA" w:rsidP="00903198">
      <w:r w:rsidRPr="00FC2B47">
        <w:t xml:space="preserve">The diagram </w:t>
      </w:r>
      <w:r>
        <w:t xml:space="preserve">above </w:t>
      </w:r>
      <w:r w:rsidRPr="00FC2B47">
        <w:t xml:space="preserve">shows two </w:t>
      </w:r>
      <w:r w:rsidR="007C5DCD">
        <w:t>right-angle</w:t>
      </w:r>
      <w:r w:rsidR="00903198">
        <w:t>d</w:t>
      </w:r>
      <w:r w:rsidRPr="00FC2B47">
        <w:t xml:space="preserve"> triangles.</w:t>
      </w:r>
      <w:r>
        <w:t xml:space="preserve"> </w:t>
      </w:r>
      <w:r w:rsidRPr="00FC2B47">
        <w:t>Work out or calculate as much information as you can from the diagram.</w:t>
      </w:r>
    </w:p>
    <w:p w14:paraId="4212FDBA" w14:textId="77777777" w:rsidR="00F16530" w:rsidRPr="00903198" w:rsidRDefault="00F16530" w:rsidP="00903198">
      <w:r w:rsidRPr="00903198">
        <w:br w:type="page"/>
      </w:r>
    </w:p>
    <w:p w14:paraId="18A12AD2" w14:textId="77BDA940" w:rsidR="005C47F9" w:rsidRDefault="005C47F9" w:rsidP="005C47F9">
      <w:pPr>
        <w:pStyle w:val="Heading2"/>
      </w:pPr>
      <w:r>
        <w:lastRenderedPageBreak/>
        <w:t>Appendix B</w:t>
      </w:r>
    </w:p>
    <w:p w14:paraId="0077DE9F" w14:textId="428EDC69" w:rsidR="00CA450C" w:rsidRDefault="003444BD" w:rsidP="095C3ACB">
      <w:pPr>
        <w:pStyle w:val="Heading3"/>
      </w:pPr>
      <w:r>
        <w:t>Traverse survey</w:t>
      </w:r>
    </w:p>
    <w:p w14:paraId="65206C71" w14:textId="6D6010BE" w:rsidR="003444BD" w:rsidRDefault="003444BD" w:rsidP="003444BD">
      <w:pPr>
        <w:pStyle w:val="Heading4"/>
      </w:pPr>
      <w:r>
        <w:t>Setting up a survey</w:t>
      </w:r>
    </w:p>
    <w:p w14:paraId="4CD84C62" w14:textId="3371B837" w:rsidR="00D31E95" w:rsidRDefault="00CA42D4" w:rsidP="007707DC">
      <w:pPr>
        <w:pStyle w:val="ListNumber"/>
        <w:numPr>
          <w:ilvl w:val="0"/>
          <w:numId w:val="63"/>
        </w:numPr>
      </w:pPr>
      <w:r>
        <w:t xml:space="preserve">Create a ‘paddock’ with your cones by </w:t>
      </w:r>
      <w:r w:rsidR="00C53216">
        <w:t xml:space="preserve">placing the </w:t>
      </w:r>
      <w:r w:rsidR="007707DC">
        <w:t xml:space="preserve">5 </w:t>
      </w:r>
      <w:r w:rsidR="009242EE">
        <w:t>marker</w:t>
      </w:r>
      <w:r w:rsidR="00C53216">
        <w:t xml:space="preserve">s on the ground to form a large irregular polygon. </w:t>
      </w:r>
    </w:p>
    <w:p w14:paraId="0D6DB68B" w14:textId="58CB0283" w:rsidR="00CA42D4" w:rsidRDefault="00C53216" w:rsidP="007707DC">
      <w:pPr>
        <w:pStyle w:val="ListNumber"/>
        <w:numPr>
          <w:ilvl w:val="0"/>
          <w:numId w:val="63"/>
        </w:numPr>
      </w:pPr>
      <w:r>
        <w:t>J</w:t>
      </w:r>
      <w:r w:rsidR="00CA42D4">
        <w:t xml:space="preserve">oin </w:t>
      </w:r>
      <w:r w:rsidR="007707DC">
        <w:t xml:space="preserve">2 </w:t>
      </w:r>
      <w:r w:rsidR="009242EE">
        <w:t>marker</w:t>
      </w:r>
      <w:r w:rsidR="00CA42D4">
        <w:t>s</w:t>
      </w:r>
      <w:r w:rsidR="00D31E95">
        <w:t xml:space="preserve"> </w:t>
      </w:r>
      <w:r w:rsidR="00CA42D4">
        <w:t>with a tape measure</w:t>
      </w:r>
      <w:r w:rsidR="009242EE">
        <w:t xml:space="preserve"> to bisect your ‘paddock’</w:t>
      </w:r>
      <w:r w:rsidR="00D31E95">
        <w:t xml:space="preserve"> </w:t>
      </w:r>
      <w:r w:rsidR="00865375">
        <w:t>and</w:t>
      </w:r>
      <w:r w:rsidR="00D31E95">
        <w:t xml:space="preserve"> create your centreline</w:t>
      </w:r>
      <w:r w:rsidR="00CA42D4">
        <w:t>.</w:t>
      </w:r>
    </w:p>
    <w:p w14:paraId="074C9D03" w14:textId="025697A3" w:rsidR="005B7934" w:rsidRDefault="005B7934" w:rsidP="007707DC">
      <w:pPr>
        <w:pStyle w:val="ListNumber"/>
        <w:numPr>
          <w:ilvl w:val="0"/>
          <w:numId w:val="63"/>
        </w:numPr>
      </w:pPr>
      <w:r>
        <w:t>Measure the distance along the centreline and mark it on your survey.</w:t>
      </w:r>
    </w:p>
    <w:p w14:paraId="3E2EB5CA" w14:textId="036AC825" w:rsidR="008E2963" w:rsidRDefault="00D31E95" w:rsidP="007707DC">
      <w:pPr>
        <w:pStyle w:val="ListNumber"/>
        <w:numPr>
          <w:ilvl w:val="0"/>
          <w:numId w:val="63"/>
        </w:numPr>
      </w:pPr>
      <w:r>
        <w:t>W</w:t>
      </w:r>
      <w:r w:rsidR="00CA42D4">
        <w:t xml:space="preserve">alk along the centreline until </w:t>
      </w:r>
      <w:r>
        <w:t>you</w:t>
      </w:r>
      <w:r w:rsidR="00CA42D4">
        <w:t xml:space="preserve"> reach a point where </w:t>
      </w:r>
      <w:r>
        <w:t>you</w:t>
      </w:r>
      <w:r w:rsidR="00CA42D4">
        <w:t xml:space="preserve"> are perpendicular to the first </w:t>
      </w:r>
      <w:r>
        <w:t>vertex</w:t>
      </w:r>
      <w:r w:rsidR="008E2963">
        <w:t>/marker</w:t>
      </w:r>
      <w:r w:rsidR="00CA42D4">
        <w:t>.</w:t>
      </w:r>
    </w:p>
    <w:p w14:paraId="2516E2EC" w14:textId="01F9AC79" w:rsidR="00DC28F9" w:rsidRDefault="0047208A" w:rsidP="007707DC">
      <w:pPr>
        <w:pStyle w:val="ListNumber"/>
        <w:numPr>
          <w:ilvl w:val="0"/>
          <w:numId w:val="63"/>
        </w:numPr>
      </w:pPr>
      <w:r>
        <w:t xml:space="preserve">Measure </w:t>
      </w:r>
      <w:r w:rsidR="0013389F">
        <w:t>the distance</w:t>
      </w:r>
      <w:r>
        <w:t xml:space="preserve"> from the centreline</w:t>
      </w:r>
      <w:r w:rsidR="0013389F">
        <w:t xml:space="preserve"> to the vertex </w:t>
      </w:r>
      <w:r>
        <w:t xml:space="preserve">and label </w:t>
      </w:r>
      <w:r w:rsidR="00CA42D4">
        <w:t>the offset</w:t>
      </w:r>
      <w:r w:rsidR="00DC28F9">
        <w:t xml:space="preserve"> length on your survey.</w:t>
      </w:r>
    </w:p>
    <w:p w14:paraId="6EF17A8F" w14:textId="17E0E1AF" w:rsidR="00CA42D4" w:rsidRDefault="00CA42D4" w:rsidP="007707DC">
      <w:pPr>
        <w:pStyle w:val="ListNumber"/>
        <w:numPr>
          <w:ilvl w:val="0"/>
          <w:numId w:val="63"/>
        </w:numPr>
      </w:pPr>
      <w:r>
        <w:t>Continue along the centreline</w:t>
      </w:r>
      <w:r w:rsidR="007707DC">
        <w:t>,</w:t>
      </w:r>
      <w:r>
        <w:t xml:space="preserve"> measuring and recording measurements </w:t>
      </w:r>
      <w:r w:rsidR="0091219B">
        <w:t>for</w:t>
      </w:r>
      <w:r>
        <w:t xml:space="preserve"> the centreline and offsets</w:t>
      </w:r>
      <w:r w:rsidR="007707DC">
        <w:t>,</w:t>
      </w:r>
      <w:r>
        <w:t xml:space="preserve"> until you have measured the entire centreline. The length of the centreline should be the top number on your notebook entry.</w:t>
      </w:r>
    </w:p>
    <w:p w14:paraId="68B749B8" w14:textId="77777777" w:rsidR="0091219B" w:rsidRPr="007707DC" w:rsidRDefault="0091219B" w:rsidP="007707DC">
      <w:r w:rsidRPr="007707DC">
        <w:br w:type="page"/>
      </w:r>
    </w:p>
    <w:p w14:paraId="5A764921" w14:textId="539726C6" w:rsidR="003444BD" w:rsidRPr="003444BD" w:rsidRDefault="003444BD" w:rsidP="003444BD">
      <w:pPr>
        <w:pStyle w:val="Heading4"/>
      </w:pPr>
      <w:r>
        <w:lastRenderedPageBreak/>
        <w:t>My survey</w:t>
      </w:r>
    </w:p>
    <w:p w14:paraId="3F32E6F4" w14:textId="1B4FFE23" w:rsidR="00C21B70" w:rsidRDefault="00C21B70" w:rsidP="00886436">
      <w:pPr>
        <w:pStyle w:val="ListNumber"/>
        <w:numPr>
          <w:ilvl w:val="0"/>
          <w:numId w:val="41"/>
        </w:numPr>
      </w:pPr>
      <w:r>
        <w:t>Draw your traverse survey</w:t>
      </w:r>
      <w:r w:rsidR="00886436">
        <w:t>.</w:t>
      </w:r>
    </w:p>
    <w:tbl>
      <w:tblPr>
        <w:tblStyle w:val="TableGrid"/>
        <w:tblW w:w="0" w:type="auto"/>
        <w:tblLook w:val="04A0" w:firstRow="1" w:lastRow="0" w:firstColumn="1" w:lastColumn="0" w:noHBand="0" w:noVBand="1"/>
        <w:tblDescription w:val="Blank space for students to draw a traverse survey."/>
      </w:tblPr>
      <w:tblGrid>
        <w:gridCol w:w="9622"/>
      </w:tblGrid>
      <w:tr w:rsidR="00295511" w14:paraId="09613D5B" w14:textId="77777777" w:rsidTr="00295511">
        <w:trPr>
          <w:trHeight w:val="6997"/>
        </w:trPr>
        <w:tc>
          <w:tcPr>
            <w:tcW w:w="9622" w:type="dxa"/>
          </w:tcPr>
          <w:p w14:paraId="208780B4" w14:textId="77777777" w:rsidR="00295511" w:rsidRPr="00295511" w:rsidRDefault="00295511" w:rsidP="00295511"/>
        </w:tc>
      </w:tr>
    </w:tbl>
    <w:p w14:paraId="07EAB5E2" w14:textId="4B1C4461" w:rsidR="00886436" w:rsidRDefault="00886436" w:rsidP="00886436">
      <w:pPr>
        <w:pStyle w:val="ListNumber"/>
        <w:numPr>
          <w:ilvl w:val="0"/>
          <w:numId w:val="41"/>
        </w:numPr>
      </w:pPr>
      <w:r>
        <w:t>Complete the notebook entry.</w:t>
      </w:r>
    </w:p>
    <w:p w14:paraId="1B3F07BB" w14:textId="7BDDEADB" w:rsidR="00886436" w:rsidRPr="00C21B70" w:rsidRDefault="00E2438F" w:rsidP="00886436">
      <w:r w:rsidRPr="00E2438F">
        <w:rPr>
          <w:noProof/>
        </w:rPr>
        <w:drawing>
          <wp:inline distT="0" distB="0" distL="0" distR="0" wp14:anchorId="0B87C142" wp14:editId="713FDE19">
            <wp:extent cx="2706029" cy="2438400"/>
            <wp:effectExtent l="0" t="0" r="0" b="0"/>
            <wp:docPr id="77332030" name="Picture 1" descr="A blank notebook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2030" name="Picture 1" descr="A blank notebook entry"/>
                    <pic:cNvPicPr/>
                  </pic:nvPicPr>
                  <pic:blipFill>
                    <a:blip r:embed="rId26"/>
                    <a:stretch>
                      <a:fillRect/>
                    </a:stretch>
                  </pic:blipFill>
                  <pic:spPr>
                    <a:xfrm>
                      <a:off x="0" y="0"/>
                      <a:ext cx="2709066" cy="2441137"/>
                    </a:xfrm>
                    <a:prstGeom prst="rect">
                      <a:avLst/>
                    </a:prstGeom>
                  </pic:spPr>
                </pic:pic>
              </a:graphicData>
            </a:graphic>
          </wp:inline>
        </w:drawing>
      </w:r>
    </w:p>
    <w:p w14:paraId="74D49527" w14:textId="77777777" w:rsidR="00CA42D4" w:rsidRPr="007707DC" w:rsidRDefault="00CA42D4" w:rsidP="007707DC">
      <w:r w:rsidRPr="007707DC">
        <w:br w:type="page"/>
      </w:r>
    </w:p>
    <w:p w14:paraId="32B0ADDE" w14:textId="701C5CA1" w:rsidR="000118E6" w:rsidRDefault="00EC30DE" w:rsidP="000118E6">
      <w:pPr>
        <w:pStyle w:val="Heading2"/>
        <w:rPr>
          <w:rStyle w:val="Heading2Char"/>
        </w:rPr>
      </w:pPr>
      <w:r>
        <w:lastRenderedPageBreak/>
        <w:t xml:space="preserve">Appendix </w:t>
      </w:r>
      <w:r w:rsidR="00F23145">
        <w:t>C</w:t>
      </w:r>
    </w:p>
    <w:p w14:paraId="153523F2" w14:textId="3A3856F9" w:rsidR="000118E6" w:rsidRDefault="005B4FFA" w:rsidP="00906B28">
      <w:pPr>
        <w:pStyle w:val="Heading3"/>
      </w:pPr>
      <w:r>
        <w:t>Maths Venn</w:t>
      </w:r>
    </w:p>
    <w:p w14:paraId="05A288DC" w14:textId="62AF50E6" w:rsidR="00AD46A3" w:rsidRPr="00AD46A3" w:rsidRDefault="00AD46A3" w:rsidP="00AD46A3">
      <w:r>
        <w:rPr>
          <w:noProof/>
        </w:rPr>
        <w:drawing>
          <wp:inline distT="0" distB="0" distL="0" distR="0" wp14:anchorId="7ABF765F" wp14:editId="70F0378D">
            <wp:extent cx="7743980" cy="5807985"/>
            <wp:effectExtent l="0" t="0" r="0" b="2540"/>
            <wp:docPr id="1148366634" name="Graphic 1" descr="A Venn diagram of 2 criteria that overlap. The first criteria is perimeter less than 32 m and the second is area greater than 64 square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66634" name="Graphic 1" descr="A Venn diagram of 2 criteria that overlap. The first criteria is perimeter less than 32 m and the second is area greater than 64 square metres."/>
                    <pic:cNvPicPr/>
                  </pic:nvPicPr>
                  <pic:blipFill>
                    <a:blip r:embed="rId27">
                      <a:extLst>
                        <a:ext uri="{96DAC541-7B7A-43D3-8B79-37D633B846F1}">
                          <asvg:svgBlip xmlns:asvg="http://schemas.microsoft.com/office/drawing/2016/SVG/main" r:embed="rId28"/>
                        </a:ext>
                      </a:extLst>
                    </a:blip>
                    <a:stretch>
                      <a:fillRect/>
                    </a:stretch>
                  </pic:blipFill>
                  <pic:spPr>
                    <a:xfrm rot="5400000">
                      <a:off x="0" y="0"/>
                      <a:ext cx="7746244" cy="5809683"/>
                    </a:xfrm>
                    <a:prstGeom prst="rect">
                      <a:avLst/>
                    </a:prstGeom>
                  </pic:spPr>
                </pic:pic>
              </a:graphicData>
            </a:graphic>
          </wp:inline>
        </w:drawing>
      </w:r>
    </w:p>
    <w:p w14:paraId="1787B205" w14:textId="2228DD5A" w:rsidR="00EC30DE" w:rsidRDefault="00EC30DE" w:rsidP="00AD46A3">
      <w:pPr>
        <w:pStyle w:val="Heading2"/>
        <w:rPr>
          <w:rStyle w:val="Heading2Char"/>
        </w:rPr>
      </w:pPr>
      <w:r>
        <w:lastRenderedPageBreak/>
        <w:t xml:space="preserve">Appendix </w:t>
      </w:r>
      <w:r w:rsidR="000118E6">
        <w:t>D</w:t>
      </w:r>
    </w:p>
    <w:p w14:paraId="4BC51A4B" w14:textId="2267FECE" w:rsidR="00EC30DE" w:rsidRDefault="00A20266" w:rsidP="00EC30DE">
      <w:pPr>
        <w:pStyle w:val="Heading3"/>
      </w:pPr>
      <w:r>
        <w:t>Rainfall</w:t>
      </w:r>
    </w:p>
    <w:p w14:paraId="0B87B2E6" w14:textId="29FBDD5C" w:rsidR="006B23E5" w:rsidRDefault="006B23E5" w:rsidP="004A4BE1">
      <w:r>
        <w:t xml:space="preserve">Below is a satellite image of a </w:t>
      </w:r>
      <w:r w:rsidR="003A0C90">
        <w:t>field showing crops and pastures</w:t>
      </w:r>
      <w:r w:rsidR="00B737A4">
        <w:t xml:space="preserve"> of</w:t>
      </w:r>
      <w:r w:rsidR="003A0C90">
        <w:t xml:space="preserve"> different colours depending on different environmental factors and the health of the vegetation.</w:t>
      </w:r>
    </w:p>
    <w:p w14:paraId="1D232276" w14:textId="77777777" w:rsidR="001C515A" w:rsidRDefault="00B51FAE" w:rsidP="00152AA2">
      <w:pPr>
        <w:pStyle w:val="ListNumber"/>
        <w:numPr>
          <w:ilvl w:val="0"/>
          <w:numId w:val="44"/>
        </w:numPr>
      </w:pPr>
      <w:r>
        <w:t xml:space="preserve">Using the </w:t>
      </w:r>
      <w:r w:rsidR="00E21710">
        <w:t>notebook entry below, sketch the area showing all measurements</w:t>
      </w:r>
      <w:r w:rsidR="001C515A">
        <w:t>.</w:t>
      </w:r>
    </w:p>
    <w:p w14:paraId="51C2BFC3" w14:textId="3F297185" w:rsidR="004A4BE1" w:rsidRDefault="001C515A" w:rsidP="00152AA2">
      <w:pPr>
        <w:pStyle w:val="ListNumber"/>
        <w:numPr>
          <w:ilvl w:val="0"/>
          <w:numId w:val="44"/>
        </w:numPr>
      </w:pPr>
      <w:r>
        <w:t>C</w:t>
      </w:r>
      <w:r w:rsidR="00E21710">
        <w:t>alculate the area and perimeter of the space.</w:t>
      </w:r>
    </w:p>
    <w:p w14:paraId="3FDE8CF7" w14:textId="34611597" w:rsidR="001235AB" w:rsidRDefault="006707A2" w:rsidP="004A4BE1">
      <w:r w:rsidRPr="006707A2">
        <w:rPr>
          <w:noProof/>
        </w:rPr>
        <w:drawing>
          <wp:inline distT="0" distB="0" distL="0" distR="0" wp14:anchorId="23A4E34B" wp14:editId="614C61BD">
            <wp:extent cx="1466925" cy="1866996"/>
            <wp:effectExtent l="0" t="0" r="0" b="0"/>
            <wp:docPr id="1488681388" name="Picture 1" descr="Note book entry with entries from bottom to top. Starting at 0, then an offset at 20 with 25 to the right, offset at 40 with 15 to the right, offset at 65 with 30 to the left, ending wit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81388" name="Picture 1" descr="Note book entry with entries from bottom to top. Starting at 0, then an offset at 20 with 25 to the right, offset at 40 with 15 to the right, offset at 65 with 30 to the left, ending with 80."/>
                    <pic:cNvPicPr/>
                  </pic:nvPicPr>
                  <pic:blipFill>
                    <a:blip r:embed="rId29"/>
                    <a:stretch>
                      <a:fillRect/>
                    </a:stretch>
                  </pic:blipFill>
                  <pic:spPr>
                    <a:xfrm>
                      <a:off x="0" y="0"/>
                      <a:ext cx="1466925" cy="1866996"/>
                    </a:xfrm>
                    <a:prstGeom prst="rect">
                      <a:avLst/>
                    </a:prstGeom>
                  </pic:spPr>
                </pic:pic>
              </a:graphicData>
            </a:graphic>
          </wp:inline>
        </w:drawing>
      </w:r>
      <w:r w:rsidR="001235AB" w:rsidRPr="001235AB">
        <w:rPr>
          <w:noProof/>
        </w:rPr>
        <w:drawing>
          <wp:inline distT="0" distB="0" distL="0" distR="0" wp14:anchorId="4B0A32CE" wp14:editId="0B85FE8D">
            <wp:extent cx="4042403" cy="3556000"/>
            <wp:effectExtent l="0" t="0" r="0" b="6350"/>
            <wp:docPr id="582915010" name="Picture 1" descr="A satellite image of a field with the measurement line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15010" name="Picture 1" descr="A satellite image of a field with the measurement lines shown."/>
                    <pic:cNvPicPr/>
                  </pic:nvPicPr>
                  <pic:blipFill>
                    <a:blip r:embed="rId30"/>
                    <a:stretch>
                      <a:fillRect/>
                    </a:stretch>
                  </pic:blipFill>
                  <pic:spPr>
                    <a:xfrm>
                      <a:off x="0" y="0"/>
                      <a:ext cx="4051502" cy="3564005"/>
                    </a:xfrm>
                    <a:prstGeom prst="rect">
                      <a:avLst/>
                    </a:prstGeom>
                  </pic:spPr>
                </pic:pic>
              </a:graphicData>
            </a:graphic>
          </wp:inline>
        </w:drawing>
      </w:r>
    </w:p>
    <w:p w14:paraId="2A334884" w14:textId="1A6CC7F0" w:rsidR="00E21710" w:rsidRDefault="00904B4C" w:rsidP="00152AA2">
      <w:pPr>
        <w:pStyle w:val="ListNumber"/>
        <w:numPr>
          <w:ilvl w:val="0"/>
          <w:numId w:val="41"/>
        </w:numPr>
      </w:pPr>
      <w:r>
        <w:t>If</w:t>
      </w:r>
      <w:r w:rsidR="009E3FD0">
        <w:t xml:space="preserve"> it costs </w:t>
      </w:r>
      <w:r w:rsidR="00715EEB">
        <w:t>$25 per metre to install fencing</w:t>
      </w:r>
      <w:r w:rsidR="00574638">
        <w:t>, calculate the overall cost to fence the area.</w:t>
      </w:r>
    </w:p>
    <w:p w14:paraId="152430F3" w14:textId="0CDDD6C1" w:rsidR="00574638" w:rsidRPr="004A4BE1" w:rsidRDefault="006501BC" w:rsidP="00152AA2">
      <w:pPr>
        <w:pStyle w:val="ListNumber"/>
        <w:numPr>
          <w:ilvl w:val="0"/>
          <w:numId w:val="41"/>
        </w:numPr>
      </w:pPr>
      <w:r>
        <w:t>This space is a catchment area for a dam. Calculate the volume of water that has fallen on the field i</w:t>
      </w:r>
      <w:r w:rsidR="00E43CB8">
        <w:t>f</w:t>
      </w:r>
      <w:r>
        <w:t xml:space="preserve"> 100</w:t>
      </w:r>
      <w:r w:rsidR="005A737F">
        <w:t> </w:t>
      </w:r>
      <w:r>
        <w:t>mm of rain fell</w:t>
      </w:r>
      <w:r w:rsidR="00913513">
        <w:t>.</w:t>
      </w:r>
    </w:p>
    <w:p w14:paraId="3428F80C" w14:textId="6A9B8688" w:rsidR="008B71D5" w:rsidRDefault="008B71D5">
      <w:pPr>
        <w:suppressAutoHyphens w:val="0"/>
        <w:spacing w:after="0" w:line="276" w:lineRule="auto"/>
      </w:pPr>
      <w:r>
        <w:br w:type="page"/>
      </w:r>
    </w:p>
    <w:p w14:paraId="1216C7C8" w14:textId="2DB17B82" w:rsidR="008B71D5" w:rsidRDefault="008B71D5" w:rsidP="008B71D5">
      <w:pPr>
        <w:pStyle w:val="Heading2"/>
      </w:pPr>
      <w:r>
        <w:lastRenderedPageBreak/>
        <w:t>Sample solutions</w:t>
      </w:r>
    </w:p>
    <w:p w14:paraId="5F975400" w14:textId="4827E907" w:rsidR="00E41A03" w:rsidRDefault="00E41A03" w:rsidP="00E41A03">
      <w:pPr>
        <w:pStyle w:val="Heading3"/>
      </w:pPr>
      <w:r>
        <w:t>Warm Up</w:t>
      </w:r>
    </w:p>
    <w:p w14:paraId="23106E09" w14:textId="3DC7AA92" w:rsidR="005C474D" w:rsidRDefault="005C474D" w:rsidP="005C474D">
      <w:r>
        <w:t>One example of each shape that has an area of 80</w:t>
      </w:r>
      <w:r w:rsidR="005A737F">
        <w:t> </w:t>
      </w:r>
      <w:r>
        <w:t>cm</w:t>
      </w:r>
      <w:r w:rsidRPr="005C474D">
        <w:rPr>
          <w:vertAlign w:val="superscript"/>
        </w:rPr>
        <w:t>2</w:t>
      </w:r>
      <w:r>
        <w:t>.</w:t>
      </w:r>
    </w:p>
    <w:p w14:paraId="08755342" w14:textId="5C9789E5" w:rsidR="00916BA6" w:rsidRDefault="00BB2CC1" w:rsidP="00916BA6">
      <w:pPr>
        <w:rPr>
          <w:rFonts w:eastAsiaTheme="minorEastAsia"/>
          <w:noProof/>
        </w:rPr>
      </w:pPr>
      <w:r w:rsidRPr="00BB2CC1">
        <w:rPr>
          <w:rFonts w:eastAsiaTheme="minorEastAsia"/>
          <w:noProof/>
        </w:rPr>
        <w:drawing>
          <wp:inline distT="0" distB="0" distL="0" distR="0" wp14:anchorId="3C91EDEF" wp14:editId="239CD4B7">
            <wp:extent cx="5665861" cy="1639322"/>
            <wp:effectExtent l="0" t="0" r="0" b="0"/>
            <wp:docPr id="1854001463" name="Picture 1" descr="A rectangle with dimensions of 5 cm and 16cm. A trapezium with parallel sides of 4cm and 16 cm and a perpendicular height of 8 cm. A right-angled triangle with dimensions of 10 cm and 16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01463" name="Picture 1" descr="A rectangle with dimensions of 5 cm and 16cm. A trapezium with parallel sides of 4cm and 16 cm and a perpendicular height of 8 cm. A right-angled triangle with dimensions of 10 cm and 16 cm."/>
                    <pic:cNvPicPr/>
                  </pic:nvPicPr>
                  <pic:blipFill>
                    <a:blip r:embed="rId31"/>
                    <a:stretch>
                      <a:fillRect/>
                    </a:stretch>
                  </pic:blipFill>
                  <pic:spPr>
                    <a:xfrm>
                      <a:off x="0" y="0"/>
                      <a:ext cx="5683720" cy="1644489"/>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7"/>
        <w:gridCol w:w="3208"/>
      </w:tblGrid>
      <w:tr w:rsidR="00285110" w14:paraId="059DEBAA" w14:textId="77777777" w:rsidTr="00742330">
        <w:tc>
          <w:tcPr>
            <w:tcW w:w="3207" w:type="dxa"/>
          </w:tcPr>
          <w:p w14:paraId="01187258" w14:textId="12E0A0BC" w:rsidR="000F1E0C" w:rsidRDefault="00032A51" w:rsidP="00916BA6">
            <w:pPr>
              <w:rPr>
                <w:rFonts w:eastAsiaTheme="minorEastAsia"/>
                <w:noProof/>
              </w:rPr>
            </w:pPr>
            <m:oMathPara>
              <m:oMathParaPr>
                <m:jc m:val="left"/>
              </m:oMathParaPr>
              <m:oMath>
                <m:r>
                  <w:rPr>
                    <w:rFonts w:ascii="Cambria Math" w:eastAsiaTheme="minorEastAsia" w:hAnsi="Cambria Math"/>
                    <w:noProof/>
                  </w:rPr>
                  <m:t>A</m:t>
                </m:r>
                <m:r>
                  <m:rPr>
                    <m:aln/>
                  </m:rPr>
                  <w:rPr>
                    <w:rFonts w:ascii="Cambria Math" w:eastAsiaTheme="minorEastAsia" w:hAnsi="Cambria Math"/>
                    <w:noProof/>
                  </w:rPr>
                  <m:t>=16×5</m:t>
                </m:r>
                <m:r>
                  <m:rPr>
                    <m:sty m:val="p"/>
                  </m:rPr>
                  <w:rPr>
                    <w:rFonts w:ascii="Cambria Math" w:eastAsiaTheme="minorEastAsia" w:hAnsi="Cambria Math"/>
                    <w:noProof/>
                  </w:rPr>
                  <w:br/>
                </m:r>
              </m:oMath>
              <m:oMath>
                <m:r>
                  <m:rPr>
                    <m:aln/>
                  </m:rPr>
                  <w:rPr>
                    <w:rFonts w:ascii="Cambria Math" w:eastAsiaTheme="minorEastAsia" w:hAnsi="Cambria Math"/>
                    <w:noProof/>
                  </w:rPr>
                  <m:t xml:space="preserve">=80 </m:t>
                </m:r>
                <m:sSup>
                  <m:sSupPr>
                    <m:ctrlPr>
                      <w:rPr>
                        <w:rFonts w:ascii="Cambria Math" w:eastAsiaTheme="minorEastAsia" w:hAnsi="Cambria Math"/>
                        <w:i/>
                        <w:noProof/>
                      </w:rPr>
                    </m:ctrlPr>
                  </m:sSupPr>
                  <m:e>
                    <m:r>
                      <w:rPr>
                        <w:rFonts w:ascii="Cambria Math" w:eastAsiaTheme="minorEastAsia" w:hAnsi="Cambria Math"/>
                        <w:noProof/>
                      </w:rPr>
                      <m:t>cm</m:t>
                    </m:r>
                  </m:e>
                  <m:sup>
                    <m:r>
                      <w:rPr>
                        <w:rFonts w:ascii="Cambria Math" w:eastAsiaTheme="minorEastAsia" w:hAnsi="Cambria Math"/>
                        <w:noProof/>
                      </w:rPr>
                      <m:t>2</m:t>
                    </m:r>
                  </m:sup>
                </m:sSup>
                <m:r>
                  <m:rPr>
                    <m:sty m:val="p"/>
                  </m:rPr>
                  <w:rPr>
                    <w:rFonts w:ascii="Cambria Math" w:eastAsiaTheme="minorEastAsia" w:hAnsi="Cambria Math"/>
                    <w:noProof/>
                  </w:rPr>
                  <w:br/>
                </m:r>
              </m:oMath>
            </m:oMathPara>
          </w:p>
        </w:tc>
        <w:tc>
          <w:tcPr>
            <w:tcW w:w="3207" w:type="dxa"/>
          </w:tcPr>
          <w:p w14:paraId="21E748CD" w14:textId="0B402512" w:rsidR="00A7292E" w:rsidRPr="00A7292E" w:rsidRDefault="00032A51" w:rsidP="00916BA6">
            <w:pPr>
              <w:rPr>
                <w:rFonts w:eastAsiaTheme="minorEastAsia"/>
                <w:noProof/>
              </w:rPr>
            </w:pPr>
            <m:oMathPara>
              <m:oMathParaPr>
                <m:jc m:val="left"/>
              </m:oMathParaPr>
              <m:oMath>
                <m:r>
                  <w:rPr>
                    <w:rFonts w:ascii="Cambria Math" w:eastAsiaTheme="minorEastAsia" w:hAnsi="Cambria Math"/>
                    <w:noProof/>
                  </w:rPr>
                  <m:t>A</m:t>
                </m:r>
                <m:r>
                  <m:rPr>
                    <m:aln/>
                  </m:rP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2</m:t>
                    </m:r>
                  </m:den>
                </m:f>
                <m:r>
                  <w:rPr>
                    <w:rFonts w:ascii="Cambria Math" w:eastAsiaTheme="minorEastAsia" w:hAnsi="Cambria Math"/>
                    <w:noProof/>
                  </w:rPr>
                  <m:t>×8×</m:t>
                </m:r>
                <m:d>
                  <m:dPr>
                    <m:ctrlPr>
                      <w:rPr>
                        <w:rFonts w:ascii="Cambria Math" w:eastAsiaTheme="minorEastAsia" w:hAnsi="Cambria Math"/>
                        <w:i/>
                        <w:noProof/>
                      </w:rPr>
                    </m:ctrlPr>
                  </m:dPr>
                  <m:e>
                    <m:r>
                      <w:rPr>
                        <w:rFonts w:ascii="Cambria Math" w:eastAsiaTheme="minorEastAsia" w:hAnsi="Cambria Math"/>
                        <w:noProof/>
                      </w:rPr>
                      <m:t>16+4</m:t>
                    </m:r>
                  </m:e>
                </m:d>
                <m:r>
                  <m:rPr>
                    <m:sty m:val="p"/>
                  </m:rPr>
                  <w:rPr>
                    <w:rFonts w:ascii="Cambria Math" w:eastAsiaTheme="minorEastAsia" w:hAnsi="Cambria Math"/>
                    <w:noProof/>
                  </w:rPr>
                  <w:br/>
                </m:r>
              </m:oMath>
              <m:oMath>
                <m:r>
                  <m:rPr>
                    <m:aln/>
                  </m:rPr>
                  <w:rPr>
                    <w:rFonts w:ascii="Cambria Math" w:eastAsiaTheme="minorEastAsia" w:hAnsi="Cambria Math"/>
                    <w:noProof/>
                  </w:rPr>
                  <m:t xml:space="preserve">=80 </m:t>
                </m:r>
                <m:sSup>
                  <m:sSupPr>
                    <m:ctrlPr>
                      <w:rPr>
                        <w:rFonts w:ascii="Cambria Math" w:eastAsiaTheme="minorEastAsia" w:hAnsi="Cambria Math"/>
                        <w:i/>
                        <w:noProof/>
                      </w:rPr>
                    </m:ctrlPr>
                  </m:sSupPr>
                  <m:e>
                    <m:r>
                      <w:rPr>
                        <w:rFonts w:ascii="Cambria Math" w:eastAsiaTheme="minorEastAsia" w:hAnsi="Cambria Math"/>
                        <w:noProof/>
                      </w:rPr>
                      <m:t>cm</m:t>
                    </m:r>
                  </m:e>
                  <m:sup>
                    <m:r>
                      <w:rPr>
                        <w:rFonts w:ascii="Cambria Math" w:eastAsiaTheme="minorEastAsia" w:hAnsi="Cambria Math"/>
                        <w:noProof/>
                      </w:rPr>
                      <m:t>2</m:t>
                    </m:r>
                  </m:sup>
                </m:sSup>
              </m:oMath>
            </m:oMathPara>
          </w:p>
        </w:tc>
        <w:tc>
          <w:tcPr>
            <w:tcW w:w="3208" w:type="dxa"/>
          </w:tcPr>
          <w:p w14:paraId="40E0A81B" w14:textId="58BE3E82" w:rsidR="0066712B" w:rsidRPr="0066712B" w:rsidRDefault="00032A51" w:rsidP="00916BA6">
            <w:pPr>
              <w:rPr>
                <w:rFonts w:eastAsiaTheme="minorEastAsia"/>
                <w:noProof/>
              </w:rPr>
            </w:pPr>
            <m:oMathPara>
              <m:oMathParaPr>
                <m:jc m:val="left"/>
              </m:oMathParaPr>
              <m:oMath>
                <m:r>
                  <w:rPr>
                    <w:rFonts w:ascii="Cambria Math" w:eastAsiaTheme="minorEastAsia" w:hAnsi="Cambria Math"/>
                    <w:noProof/>
                  </w:rPr>
                  <m:t>A</m:t>
                </m:r>
                <m:r>
                  <m:rPr>
                    <m:aln/>
                  </m:rP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2</m:t>
                    </m:r>
                  </m:den>
                </m:f>
                <m:r>
                  <w:rPr>
                    <w:rFonts w:ascii="Cambria Math" w:eastAsiaTheme="minorEastAsia" w:hAnsi="Cambria Math"/>
                    <w:noProof/>
                  </w:rPr>
                  <m:t>×10×16</m:t>
                </m:r>
                <m:r>
                  <m:rPr>
                    <m:sty m:val="p"/>
                  </m:rPr>
                  <w:rPr>
                    <w:rFonts w:ascii="Cambria Math" w:eastAsiaTheme="minorEastAsia" w:hAnsi="Cambria Math"/>
                    <w:noProof/>
                  </w:rPr>
                  <w:br/>
                </m:r>
              </m:oMath>
              <m:oMath>
                <m:r>
                  <m:rPr>
                    <m:aln/>
                  </m:rPr>
                  <w:rPr>
                    <w:rFonts w:ascii="Cambria Math" w:eastAsiaTheme="minorEastAsia" w:hAnsi="Cambria Math"/>
                    <w:noProof/>
                  </w:rPr>
                  <m:t xml:space="preserve">=80 </m:t>
                </m:r>
                <m:sSup>
                  <m:sSupPr>
                    <m:ctrlPr>
                      <w:rPr>
                        <w:rFonts w:ascii="Cambria Math" w:eastAsiaTheme="minorEastAsia" w:hAnsi="Cambria Math"/>
                        <w:i/>
                        <w:noProof/>
                      </w:rPr>
                    </m:ctrlPr>
                  </m:sSupPr>
                  <m:e>
                    <m:r>
                      <w:rPr>
                        <w:rFonts w:ascii="Cambria Math" w:eastAsiaTheme="minorEastAsia" w:hAnsi="Cambria Math"/>
                        <w:noProof/>
                      </w:rPr>
                      <m:t>cm</m:t>
                    </m:r>
                  </m:e>
                  <m:sup>
                    <m:r>
                      <w:rPr>
                        <w:rFonts w:ascii="Cambria Math" w:eastAsiaTheme="minorEastAsia" w:hAnsi="Cambria Math"/>
                        <w:noProof/>
                      </w:rPr>
                      <m:t>2</m:t>
                    </m:r>
                  </m:sup>
                </m:sSup>
              </m:oMath>
            </m:oMathPara>
          </w:p>
        </w:tc>
      </w:tr>
    </w:tbl>
    <w:p w14:paraId="402F15EB" w14:textId="77777777" w:rsidR="00883F60" w:rsidRPr="00CC7BE5" w:rsidRDefault="00883F60" w:rsidP="00CC7BE5">
      <w:r w:rsidRPr="00CC7BE5">
        <w:br w:type="page"/>
      </w:r>
    </w:p>
    <w:p w14:paraId="266DB994" w14:textId="7CFD066F" w:rsidR="00F049EA" w:rsidRDefault="00F45657" w:rsidP="00F049EA">
      <w:pPr>
        <w:pStyle w:val="Heading3"/>
      </w:pPr>
      <w:r w:rsidRPr="00F45657">
        <w:lastRenderedPageBreak/>
        <w:t xml:space="preserve">Appendix </w:t>
      </w:r>
      <w:r w:rsidR="00762A7D">
        <w:t>C</w:t>
      </w:r>
      <w:r w:rsidRPr="00F45657">
        <w:t xml:space="preserve"> – </w:t>
      </w:r>
      <w:r w:rsidR="00F049EA">
        <w:t>Maths Venn</w:t>
      </w:r>
    </w:p>
    <w:p w14:paraId="56DB903C" w14:textId="22371241" w:rsidR="00CE0B8D" w:rsidRDefault="00CE0B8D" w:rsidP="00CE0B8D">
      <w:pPr>
        <w:pStyle w:val="Heading4"/>
      </w:pPr>
      <w:r>
        <w:t>Section A</w:t>
      </w:r>
    </w:p>
    <w:p w14:paraId="263A37BA" w14:textId="4C860B2F" w:rsidR="00570BB5" w:rsidRPr="00570BB5" w:rsidRDefault="00570BB5" w:rsidP="00570BB5">
      <w:r w:rsidRPr="00570BB5">
        <w:rPr>
          <w:noProof/>
        </w:rPr>
        <w:drawing>
          <wp:inline distT="0" distB="0" distL="0" distR="0" wp14:anchorId="4D67F54C" wp14:editId="4EDC3630">
            <wp:extent cx="1721708" cy="1663345"/>
            <wp:effectExtent l="0" t="0" r="0" b="0"/>
            <wp:docPr id="1639044344" name="Picture 1" descr="Notebook entry starting at the bottom with zero, then going up to 4 there is a perpendicular of 4 to the left, going up to 7 there is a perpendicular of 2 to the right, and ending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44344" name="Picture 1" descr="Notebook entry starting at the bottom with zero, then going up to 4 there is a perpendicular of 4 to the left, going up to 7 there is a perpendicular of 2 to the right, and ending at 9."/>
                    <pic:cNvPicPr/>
                  </pic:nvPicPr>
                  <pic:blipFill>
                    <a:blip r:embed="rId32"/>
                    <a:stretch>
                      <a:fillRect/>
                    </a:stretch>
                  </pic:blipFill>
                  <pic:spPr>
                    <a:xfrm>
                      <a:off x="0" y="0"/>
                      <a:ext cx="1725474" cy="1666984"/>
                    </a:xfrm>
                    <a:prstGeom prst="rect">
                      <a:avLst/>
                    </a:prstGeom>
                  </pic:spPr>
                </pic:pic>
              </a:graphicData>
            </a:graphic>
          </wp:inline>
        </w:drawing>
      </w:r>
    </w:p>
    <w:p w14:paraId="00F8A9ED" w14:textId="2AD9FE33" w:rsidR="00821A90" w:rsidRPr="002C2E86" w:rsidRDefault="001E1B9F" w:rsidP="00821A90">
      <w:pPr>
        <w:rPr>
          <w:b/>
          <w:bCs/>
        </w:rPr>
      </w:pPr>
      <w:r w:rsidRPr="002C2E86">
        <w:rPr>
          <w:b/>
          <w:bCs/>
        </w:rPr>
        <w:t>Perimeter</w:t>
      </w:r>
    </w:p>
    <w:p w14:paraId="376FBD01" w14:textId="77F2457C" w:rsidR="00576079" w:rsidRPr="00CF57E9" w:rsidRDefault="00000000" w:rsidP="00821A90">
      <m:oMathPara>
        <m:oMathParaPr>
          <m:jc m:val="left"/>
        </m:oMathPara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e>
          </m:rad>
          <m:r>
            <w:rPr>
              <w:rFonts w:ascii="Cambria Math" w:eastAsiaTheme="minorEastAsia" w:hAnsi="Cambria Math"/>
            </w:rPr>
            <m:t>≈22.17 m</m:t>
          </m:r>
        </m:oMath>
      </m:oMathPara>
    </w:p>
    <w:p w14:paraId="18388C19" w14:textId="0AE41DF8" w:rsidR="00576079" w:rsidRPr="002C2E86" w:rsidRDefault="00576079" w:rsidP="00821A90">
      <w:pPr>
        <w:rPr>
          <w:rFonts w:eastAsiaTheme="minorEastAsia"/>
          <w:b/>
          <w:bCs/>
        </w:rPr>
      </w:pPr>
      <w:r w:rsidRPr="002C2E86">
        <w:rPr>
          <w:rFonts w:eastAsiaTheme="minorEastAsia"/>
          <w:b/>
          <w:bCs/>
        </w:rPr>
        <w:t>Area</w:t>
      </w:r>
    </w:p>
    <w:p w14:paraId="1CBBDFCA" w14:textId="77777777" w:rsidR="00576079" w:rsidRPr="00CF57E9" w:rsidRDefault="00000000" w:rsidP="00576079">
      <w:pPr>
        <w:rPr>
          <w:rFonts w:eastAsiaTheme="minorEastAsia"/>
        </w:rPr>
      </w:pPr>
      <m:oMathPara>
        <m:oMathParaPr>
          <m:jc m:val="left"/>
        </m:oMathParaPr>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×9×4</m:t>
              </m:r>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×9×2</m:t>
              </m:r>
            </m:e>
          </m:d>
          <m:r>
            <w:rPr>
              <w:rFonts w:ascii="Cambria Math" w:hAnsi="Cambria Math"/>
            </w:rPr>
            <m:t xml:space="preserve">=27 </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14:paraId="4901BCC6" w14:textId="77C70CFD" w:rsidR="004A2CAB" w:rsidRDefault="004A2CAB" w:rsidP="004A2CAB">
      <w:pPr>
        <w:pStyle w:val="Heading4"/>
      </w:pPr>
      <w:r>
        <w:t>Section B</w:t>
      </w:r>
    </w:p>
    <w:p w14:paraId="64391083" w14:textId="38025FD1" w:rsidR="008807FB" w:rsidRPr="008807FB" w:rsidRDefault="008807FB" w:rsidP="008807FB">
      <w:r w:rsidRPr="008807FB">
        <w:rPr>
          <w:noProof/>
        </w:rPr>
        <w:drawing>
          <wp:inline distT="0" distB="0" distL="0" distR="0" wp14:anchorId="4E22AD91" wp14:editId="1EF9E508">
            <wp:extent cx="1581665" cy="1704912"/>
            <wp:effectExtent l="0" t="0" r="0" b="0"/>
            <wp:docPr id="2135652729" name="Picture 1" descr="Notebook entry starting at the bottom with zero, then going up to 10 there is a perpendicular of 5 to the left, going up to 15 there is a perpendicular of 10 to the right, and ending a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52729" name="Picture 1" descr="Notebook entry starting at the bottom with zero, then going up to 10 there is a perpendicular of 5 to the left, going up to 15 there is a perpendicular of 10 to the right, and ending at 24."/>
                    <pic:cNvPicPr/>
                  </pic:nvPicPr>
                  <pic:blipFill>
                    <a:blip r:embed="rId33"/>
                    <a:stretch>
                      <a:fillRect/>
                    </a:stretch>
                  </pic:blipFill>
                  <pic:spPr>
                    <a:xfrm>
                      <a:off x="0" y="0"/>
                      <a:ext cx="1583825" cy="1707241"/>
                    </a:xfrm>
                    <a:prstGeom prst="rect">
                      <a:avLst/>
                    </a:prstGeom>
                  </pic:spPr>
                </pic:pic>
              </a:graphicData>
            </a:graphic>
          </wp:inline>
        </w:drawing>
      </w:r>
    </w:p>
    <w:p w14:paraId="20C63CF1" w14:textId="43E67F67" w:rsidR="001C32A9" w:rsidRPr="002C2E86" w:rsidRDefault="00FB6A7F" w:rsidP="001C32A9">
      <w:pPr>
        <w:rPr>
          <w:b/>
          <w:bCs/>
        </w:rPr>
      </w:pPr>
      <w:r w:rsidRPr="002C2E86">
        <w:rPr>
          <w:b/>
          <w:bCs/>
        </w:rPr>
        <w:t>Perimeter</w:t>
      </w:r>
    </w:p>
    <w:p w14:paraId="6465CC58" w14:textId="2ADAD5B1" w:rsidR="00FB6A7F" w:rsidRPr="00CF57E9" w:rsidRDefault="00000000" w:rsidP="001C32A9">
      <w:pPr>
        <w:rPr>
          <w:rFonts w:eastAsiaTheme="minorEastAsia"/>
        </w:rPr>
      </w:pPr>
      <m:oMathPara>
        <m:oMathParaPr>
          <m:jc m:val="left"/>
        </m:oMathPara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9</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e>
          </m:rad>
          <m:r>
            <w:rPr>
              <w:rFonts w:ascii="Cambria Math" w:hAnsi="Cambria Math"/>
            </w:rPr>
            <m:t>≈57.53 m</m:t>
          </m:r>
        </m:oMath>
      </m:oMathPara>
    </w:p>
    <w:p w14:paraId="0A45067D" w14:textId="63B60BC6" w:rsidR="00CB4131" w:rsidRPr="002C2E86" w:rsidRDefault="00CB4131" w:rsidP="001C32A9">
      <w:pPr>
        <w:rPr>
          <w:rFonts w:eastAsiaTheme="minorEastAsia"/>
          <w:b/>
          <w:bCs/>
        </w:rPr>
      </w:pPr>
      <w:r w:rsidRPr="002C2E86">
        <w:rPr>
          <w:rFonts w:eastAsiaTheme="minorEastAsia"/>
          <w:b/>
          <w:bCs/>
        </w:rPr>
        <w:t>Area</w:t>
      </w:r>
    </w:p>
    <w:p w14:paraId="32172C49" w14:textId="5723FE01" w:rsidR="00CB4131" w:rsidRPr="00CF57E9" w:rsidRDefault="00000000" w:rsidP="001C32A9">
      <m:oMathPara>
        <m:oMathParaPr>
          <m:jc m:val="left"/>
        </m:oMathParaPr>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×24×5</m:t>
              </m:r>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×24×10</m:t>
              </m:r>
            </m:e>
          </m:d>
          <m:r>
            <w:rPr>
              <w:rFonts w:ascii="Cambria Math" w:hAnsi="Cambria Math"/>
            </w:rPr>
            <m:t xml:space="preserve">=180 </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14:paraId="24AF9D7B" w14:textId="3EF04F05" w:rsidR="00A96D9D" w:rsidRDefault="00A96D9D" w:rsidP="00A96D9D">
      <w:pPr>
        <w:pStyle w:val="Heading4"/>
      </w:pPr>
      <w:r>
        <w:lastRenderedPageBreak/>
        <w:t>Section C</w:t>
      </w:r>
    </w:p>
    <w:p w14:paraId="1628087A" w14:textId="3A745334" w:rsidR="00AC0C36" w:rsidRPr="00AC0C36" w:rsidRDefault="00144D7F" w:rsidP="00AC0C36">
      <w:r>
        <w:t>This section is i</w:t>
      </w:r>
      <w:r w:rsidR="00AC0C36">
        <w:t>mpossible</w:t>
      </w:r>
      <w:r w:rsidR="000406F1">
        <w:t>,</w:t>
      </w:r>
      <w:r w:rsidR="00AC0C36">
        <w:t xml:space="preserve"> as the </w:t>
      </w:r>
      <w:r w:rsidR="000406F1">
        <w:t>area of a shape that has the smallest perimeter</w:t>
      </w:r>
      <w:r w:rsidR="00C5071B">
        <w:t>,</w:t>
      </w:r>
      <w:r>
        <w:t xml:space="preserve"> but maximal area</w:t>
      </w:r>
      <w:r w:rsidR="000406F1">
        <w:t xml:space="preserve"> is a square. If we had a square with the area of 64, the side lengths would need to be 8, which would give us a perimeter of 32, so we cannot have a number less tha</w:t>
      </w:r>
      <w:r w:rsidR="00087EEF">
        <w:t>n</w:t>
      </w:r>
      <w:r w:rsidR="000406F1">
        <w:t xml:space="preserve"> that.</w:t>
      </w:r>
    </w:p>
    <w:p w14:paraId="5E7A6706" w14:textId="24145101" w:rsidR="00A96D9D" w:rsidRDefault="00A96D9D" w:rsidP="00A96D9D">
      <w:pPr>
        <w:pStyle w:val="Heading4"/>
      </w:pPr>
      <w:r>
        <w:t>Section D</w:t>
      </w:r>
    </w:p>
    <w:p w14:paraId="44E837D5" w14:textId="4CC96099" w:rsidR="002E6CB9" w:rsidRPr="002E6CB9" w:rsidRDefault="002E6CB9" w:rsidP="002E6CB9">
      <w:r w:rsidRPr="002E6CB9">
        <w:rPr>
          <w:noProof/>
        </w:rPr>
        <w:drawing>
          <wp:inline distT="0" distB="0" distL="0" distR="0" wp14:anchorId="648BB86E" wp14:editId="7EC5598E">
            <wp:extent cx="1441622" cy="1654820"/>
            <wp:effectExtent l="0" t="0" r="6350" b="2540"/>
            <wp:docPr id="1486043852" name="Picture 1" descr="Notebook entry starting at the bottom with zero, then going up to 15 there is a perpendicular of 1 to the right, going up to 30 there is a perpendicular 1 to the left, ending at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43852" name="Picture 1" descr="Notebook entry starting at the bottom with zero, then going up to 15 there is a perpendicular of 1 to the right, going up to 30 there is a perpendicular 1 to the left, ending at 60."/>
                    <pic:cNvPicPr/>
                  </pic:nvPicPr>
                  <pic:blipFill>
                    <a:blip r:embed="rId34"/>
                    <a:stretch>
                      <a:fillRect/>
                    </a:stretch>
                  </pic:blipFill>
                  <pic:spPr>
                    <a:xfrm>
                      <a:off x="0" y="0"/>
                      <a:ext cx="1444992" cy="1658689"/>
                    </a:xfrm>
                    <a:prstGeom prst="rect">
                      <a:avLst/>
                    </a:prstGeom>
                  </pic:spPr>
                </pic:pic>
              </a:graphicData>
            </a:graphic>
          </wp:inline>
        </w:drawing>
      </w:r>
    </w:p>
    <w:p w14:paraId="481A7319" w14:textId="76067E56" w:rsidR="00144D7F" w:rsidRPr="002C2E86" w:rsidRDefault="00144D7F" w:rsidP="00144D7F">
      <w:pPr>
        <w:rPr>
          <w:b/>
          <w:bCs/>
        </w:rPr>
      </w:pPr>
      <w:r w:rsidRPr="002C2E86">
        <w:rPr>
          <w:b/>
          <w:bCs/>
        </w:rPr>
        <w:t>Perimeter</w:t>
      </w:r>
    </w:p>
    <w:p w14:paraId="42DD9198" w14:textId="642D6553" w:rsidR="00144D7F" w:rsidRPr="00CF57E9" w:rsidRDefault="00000000" w:rsidP="00144D7F">
      <w:pPr>
        <w:rPr>
          <w:rFonts w:eastAsiaTheme="minorEastAsia"/>
        </w:rPr>
      </w:pPr>
      <m:oMathPara>
        <m:oMathParaPr>
          <m:jc m:val="left"/>
        </m:oMathPara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rad>
          <m:r>
            <w:rPr>
              <w:rFonts w:ascii="Cambria Math" w:hAnsi="Cambria Math"/>
            </w:rPr>
            <m:t>≈120.08 m</m:t>
          </m:r>
        </m:oMath>
      </m:oMathPara>
    </w:p>
    <w:p w14:paraId="6F9AF2F2" w14:textId="1ADE06E2" w:rsidR="00CF2C59" w:rsidRPr="002C2E86" w:rsidRDefault="00CF2C59" w:rsidP="00144D7F">
      <w:pPr>
        <w:rPr>
          <w:rFonts w:eastAsiaTheme="minorEastAsia"/>
          <w:b/>
          <w:bCs/>
        </w:rPr>
      </w:pPr>
      <w:r w:rsidRPr="002C2E86">
        <w:rPr>
          <w:rFonts w:eastAsiaTheme="minorEastAsia"/>
          <w:b/>
          <w:bCs/>
        </w:rPr>
        <w:t>Area</w:t>
      </w:r>
    </w:p>
    <w:p w14:paraId="10E7E857" w14:textId="72B7ACB1" w:rsidR="00E10E25" w:rsidRPr="00CF57E9" w:rsidRDefault="00000000" w:rsidP="00560C3C">
      <w:pPr>
        <w:rPr>
          <w:rFonts w:eastAsiaTheme="minorEastAsia"/>
        </w:rPr>
      </w:pPr>
      <m:oMathPara>
        <m:oMathParaPr>
          <m:jc m:val="left"/>
        </m:oMathParaP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×60×1</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×60×1</m:t>
              </m:r>
            </m:e>
          </m:d>
          <m:r>
            <w:rPr>
              <w:rFonts w:ascii="Cambria Math" w:eastAsiaTheme="minorEastAsia" w:hAnsi="Cambria Math"/>
            </w:rPr>
            <m:t xml:space="preserve">=60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3D82A91C" w14:textId="77777777" w:rsidR="00187B23" w:rsidRPr="00BE77A1" w:rsidRDefault="00187B23" w:rsidP="00BE77A1">
      <w:r w:rsidRPr="00BE77A1">
        <w:br w:type="page"/>
      </w:r>
    </w:p>
    <w:p w14:paraId="10A1ABBE" w14:textId="50008A75" w:rsidR="00F45657" w:rsidRDefault="00F45657" w:rsidP="00762A7D">
      <w:pPr>
        <w:pStyle w:val="Heading3"/>
      </w:pPr>
      <w:r w:rsidRPr="00F45657">
        <w:lastRenderedPageBreak/>
        <w:t xml:space="preserve">Appendix </w:t>
      </w:r>
      <w:r w:rsidR="00CD1F74">
        <w:t>D</w:t>
      </w:r>
      <w:r w:rsidRPr="00F45657">
        <w:t xml:space="preserve"> – Rainfall</w:t>
      </w:r>
    </w:p>
    <w:p w14:paraId="03242CB3" w14:textId="77777777" w:rsidR="00C10591" w:rsidRDefault="00C10591" w:rsidP="00B50200">
      <w:pPr>
        <w:pStyle w:val="ListNumber"/>
        <w:numPr>
          <w:ilvl w:val="0"/>
          <w:numId w:val="50"/>
        </w:numPr>
      </w:pPr>
      <w:r>
        <w:t>Sketch is not to scale</w:t>
      </w:r>
    </w:p>
    <w:p w14:paraId="1B1BE6E6" w14:textId="5E55E0C2" w:rsidR="0094477C" w:rsidRPr="0094477C" w:rsidRDefault="00D323B1" w:rsidP="00C10591">
      <w:r w:rsidRPr="005740F0">
        <w:rPr>
          <w:noProof/>
        </w:rPr>
        <w:drawing>
          <wp:inline distT="0" distB="0" distL="0" distR="0" wp14:anchorId="5DD3D7B7" wp14:editId="3C707B38">
            <wp:extent cx="3743001" cy="3366346"/>
            <wp:effectExtent l="0" t="0" r="0" b="5715"/>
            <wp:docPr id="1582919057" name="Picture 1" descr="An irregular polygon with measurement markings according to the notebook entry in Appendix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19057" name="Picture 1" descr="An irregular polygon with measurement markings according to the notebook entry in Appendix D."/>
                    <pic:cNvPicPr/>
                  </pic:nvPicPr>
                  <pic:blipFill>
                    <a:blip r:embed="rId35">
                      <a:extLst>
                        <a:ext uri="{28A0092B-C50C-407E-A947-70E740481C1C}">
                          <a14:useLocalDpi xmlns:a14="http://schemas.microsoft.com/office/drawing/2010/main" val="0"/>
                        </a:ext>
                      </a:extLst>
                    </a:blip>
                    <a:stretch>
                      <a:fillRect/>
                    </a:stretch>
                  </pic:blipFill>
                  <pic:spPr>
                    <a:xfrm>
                      <a:off x="0" y="0"/>
                      <a:ext cx="3746980" cy="3369925"/>
                    </a:xfrm>
                    <a:prstGeom prst="rect">
                      <a:avLst/>
                    </a:prstGeom>
                  </pic:spPr>
                </pic:pic>
              </a:graphicData>
            </a:graphic>
          </wp:inline>
        </w:drawing>
      </w:r>
    </w:p>
    <w:p w14:paraId="42BD863A" w14:textId="4A1A08CC" w:rsidR="004F6053" w:rsidRDefault="004F6053" w:rsidP="00184847">
      <w:pPr>
        <w:pStyle w:val="ListNumber"/>
        <w:rPr>
          <w:sz w:val="24"/>
        </w:rPr>
      </w:pPr>
      <w:r w:rsidRPr="00032A51">
        <w:rPr>
          <w:sz w:val="24"/>
        </w:rPr>
        <w:t>Find the perimeter of this figure.</w:t>
      </w:r>
    </w:p>
    <w:p w14:paraId="4ABF8E1A" w14:textId="4B6DC0C9" w:rsidR="00210D21" w:rsidRPr="002C2E86" w:rsidRDefault="004F6053" w:rsidP="004F6053">
      <w:pPr>
        <w:rPr>
          <w:rFonts w:eastAsiaTheme="minorEastAsia"/>
          <w:b/>
          <w:bCs/>
          <w:color w:val="000000" w:themeColor="text1"/>
          <w:kern w:val="24"/>
          <w:sz w:val="24"/>
        </w:rPr>
      </w:pPr>
      <w:r w:rsidRPr="002C2E86">
        <w:rPr>
          <w:b/>
          <w:bCs/>
          <w:color w:val="000000" w:themeColor="text1"/>
          <w:kern w:val="24"/>
          <w:sz w:val="24"/>
        </w:rPr>
        <w:t>Length 1</w:t>
      </w:r>
    </w:p>
    <w:p w14:paraId="7BD34186" w14:textId="31BB494C" w:rsidR="004F6053" w:rsidRPr="00F56A78" w:rsidRDefault="00032A51" w:rsidP="004F6053">
      <w:pPr>
        <w:rPr>
          <w:color w:val="000000" w:themeColor="text1"/>
          <w:kern w:val="24"/>
          <w:sz w:val="24"/>
        </w:rPr>
      </w:pPr>
      <m:oMathPara>
        <m:oMathParaPr>
          <m:jc m:val="left"/>
        </m:oMathParaPr>
        <m:oMath>
          <m:r>
            <w:rPr>
              <w:rFonts w:ascii="Cambria Math" w:eastAsiaTheme="minorEastAsia" w:hAnsi="Cambria Math"/>
              <w:color w:val="000000" w:themeColor="text1"/>
              <w:kern w:val="24"/>
              <w:sz w:val="24"/>
            </w:rPr>
            <m:t>l</m:t>
          </m:r>
          <m:r>
            <m:rPr>
              <m:aln/>
            </m:rPr>
            <w:rPr>
              <w:rFonts w:ascii="Cambria Math" w:eastAsiaTheme="minorEastAsia" w:hAnsi="Cambria Math"/>
              <w:color w:val="000000" w:themeColor="text1"/>
              <w:kern w:val="24"/>
              <w:sz w:val="24"/>
            </w:rPr>
            <m:t>=</m:t>
          </m:r>
          <m:rad>
            <m:radPr>
              <m:degHide m:val="1"/>
              <m:ctrlPr>
                <w:rPr>
                  <w:rFonts w:ascii="Cambria Math" w:eastAsiaTheme="minorEastAsia" w:hAnsi="Cambria Math"/>
                  <w:i/>
                  <w:iCs/>
                  <w:color w:val="000000" w:themeColor="text1"/>
                  <w:kern w:val="24"/>
                  <w:sz w:val="24"/>
                </w:rPr>
              </m:ctrlPr>
            </m:radPr>
            <m:deg/>
            <m:e>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15</m:t>
                  </m:r>
                </m:e>
                <m:sup>
                  <m:r>
                    <w:rPr>
                      <w:rFonts w:ascii="Cambria Math" w:hAnsi="Cambria Math"/>
                      <w:color w:val="000000" w:themeColor="text1"/>
                      <w:kern w:val="24"/>
                      <w:sz w:val="24"/>
                    </w:rPr>
                    <m:t>2</m:t>
                  </m:r>
                </m:sup>
              </m:sSup>
              <m:r>
                <w:rPr>
                  <w:rFonts w:ascii="Cambria Math" w:hAnsi="Cambria Math"/>
                  <w:color w:val="000000" w:themeColor="text1"/>
                  <w:kern w:val="24"/>
                  <w:sz w:val="24"/>
                </w:rPr>
                <m:t>+</m:t>
              </m:r>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30</m:t>
                  </m:r>
                </m:e>
                <m:sup>
                  <m:r>
                    <w:rPr>
                      <w:rFonts w:ascii="Cambria Math" w:hAnsi="Cambria Math"/>
                      <w:color w:val="000000" w:themeColor="text1"/>
                      <w:kern w:val="24"/>
                      <w:sz w:val="24"/>
                    </w:rPr>
                    <m:t>2</m:t>
                  </m:r>
                </m:sup>
              </m:sSup>
            </m:e>
          </m:rad>
          <m:r>
            <m:rPr>
              <m:sty m:val="p"/>
            </m:rPr>
            <w:rPr>
              <w:rFonts w:ascii="Cambria Math" w:eastAsiaTheme="minorEastAsia" w:hAnsi="Cambria Math"/>
              <w:color w:val="000000" w:themeColor="text1"/>
              <w:kern w:val="24"/>
              <w:sz w:val="24"/>
            </w:rPr>
            <w:br/>
          </m:r>
        </m:oMath>
        <m:oMath>
          <m:r>
            <m:rPr>
              <m:aln/>
            </m:rPr>
            <w:rPr>
              <w:rFonts w:ascii="Cambria Math" w:hAnsi="Cambria Math"/>
              <w:color w:val="000000" w:themeColor="text1"/>
              <w:kern w:val="24"/>
              <w:sz w:val="24"/>
            </w:rPr>
            <m:t>=33.541…</m:t>
          </m:r>
        </m:oMath>
      </m:oMathPara>
    </w:p>
    <w:p w14:paraId="05A410BB" w14:textId="035F8089" w:rsidR="00F95E37" w:rsidRPr="002C2E86" w:rsidRDefault="004F6053" w:rsidP="004F6053">
      <w:pPr>
        <w:rPr>
          <w:b/>
          <w:bCs/>
          <w:color w:val="000000" w:themeColor="text1"/>
          <w:kern w:val="24"/>
          <w:sz w:val="24"/>
        </w:rPr>
      </w:pPr>
      <w:r w:rsidRPr="002C2E86">
        <w:rPr>
          <w:b/>
          <w:bCs/>
          <w:color w:val="000000" w:themeColor="text1"/>
          <w:kern w:val="24"/>
          <w:sz w:val="24"/>
        </w:rPr>
        <w:t>Length 2</w:t>
      </w:r>
    </w:p>
    <w:p w14:paraId="0C28D252" w14:textId="025885B3" w:rsidR="004F6053" w:rsidRPr="008904EB" w:rsidRDefault="00072758" w:rsidP="004F6053">
      <w:pPr>
        <w:rPr>
          <w:color w:val="000000" w:themeColor="text1"/>
          <w:kern w:val="24"/>
          <w:sz w:val="24"/>
        </w:rPr>
      </w:pPr>
      <m:oMathPara>
        <m:oMathParaPr>
          <m:jc m:val="left"/>
        </m:oMathParaPr>
        <m:oMath>
          <m:r>
            <w:rPr>
              <w:rFonts w:ascii="Cambria Math" w:eastAsiaTheme="minorEastAsia" w:hAnsi="Cambria Math"/>
              <w:color w:val="000000" w:themeColor="text1"/>
              <w:kern w:val="24"/>
              <w:sz w:val="24"/>
            </w:rPr>
            <m:t>l</m:t>
          </m:r>
          <m:r>
            <m:rPr>
              <m:aln/>
            </m:rPr>
            <w:rPr>
              <w:rFonts w:ascii="Cambria Math" w:eastAsiaTheme="minorEastAsia" w:hAnsi="Cambria Math"/>
              <w:color w:val="000000" w:themeColor="text1"/>
              <w:kern w:val="24"/>
              <w:sz w:val="24"/>
            </w:rPr>
            <m:t>=</m:t>
          </m:r>
          <m:rad>
            <m:radPr>
              <m:degHide m:val="1"/>
              <m:ctrlPr>
                <w:rPr>
                  <w:rFonts w:ascii="Cambria Math" w:eastAsiaTheme="minorEastAsia" w:hAnsi="Cambria Math"/>
                  <w:i/>
                  <w:iCs/>
                  <w:color w:val="000000" w:themeColor="text1"/>
                  <w:kern w:val="24"/>
                  <w:sz w:val="24"/>
                </w:rPr>
              </m:ctrlPr>
            </m:radPr>
            <m:deg/>
            <m:e>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30</m:t>
                  </m:r>
                </m:e>
                <m:sup>
                  <m:r>
                    <w:rPr>
                      <w:rFonts w:ascii="Cambria Math" w:hAnsi="Cambria Math"/>
                      <w:color w:val="000000" w:themeColor="text1"/>
                      <w:kern w:val="24"/>
                      <w:sz w:val="24"/>
                    </w:rPr>
                    <m:t>2</m:t>
                  </m:r>
                </m:sup>
              </m:sSup>
              <m:r>
                <w:rPr>
                  <w:rFonts w:ascii="Cambria Math" w:hAnsi="Cambria Math"/>
                  <w:color w:val="000000" w:themeColor="text1"/>
                  <w:kern w:val="24"/>
                  <w:sz w:val="24"/>
                </w:rPr>
                <m:t>+</m:t>
              </m:r>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65</m:t>
                  </m:r>
                </m:e>
                <m:sup>
                  <m:r>
                    <w:rPr>
                      <w:rFonts w:ascii="Cambria Math" w:hAnsi="Cambria Math"/>
                      <w:color w:val="000000" w:themeColor="text1"/>
                      <w:kern w:val="24"/>
                      <w:sz w:val="24"/>
                    </w:rPr>
                    <m:t>2</m:t>
                  </m:r>
                </m:sup>
              </m:sSup>
            </m:e>
          </m:rad>
          <m:r>
            <m:rPr>
              <m:sty m:val="p"/>
            </m:rPr>
            <w:rPr>
              <w:rFonts w:ascii="Cambria Math" w:eastAsiaTheme="minorEastAsia" w:hAnsi="Cambria Math"/>
              <w:color w:val="000000" w:themeColor="text1"/>
              <w:kern w:val="24"/>
              <w:sz w:val="24"/>
            </w:rPr>
            <w:br/>
          </m:r>
        </m:oMath>
        <m:oMath>
          <m:r>
            <m:rPr>
              <m:aln/>
            </m:rPr>
            <w:rPr>
              <w:rFonts w:ascii="Cambria Math" w:eastAsiaTheme="minorEastAsia" w:hAnsi="Cambria Math"/>
              <w:color w:val="000000" w:themeColor="text1"/>
              <w:kern w:val="24"/>
              <w:sz w:val="24"/>
            </w:rPr>
            <m:t>=71.589….</m:t>
          </m:r>
        </m:oMath>
      </m:oMathPara>
    </w:p>
    <w:p w14:paraId="061366F3" w14:textId="5127A82E" w:rsidR="005760CA" w:rsidRPr="002C2E86" w:rsidRDefault="004F6053" w:rsidP="004F6053">
      <w:pPr>
        <w:rPr>
          <w:rFonts w:eastAsia="Cambria Math"/>
          <w:b/>
          <w:bCs/>
          <w:color w:val="000000" w:themeColor="text1"/>
          <w:kern w:val="24"/>
          <w:sz w:val="24"/>
        </w:rPr>
      </w:pPr>
      <w:r w:rsidRPr="002C2E86">
        <w:rPr>
          <w:rFonts w:eastAsia="Cambria Math"/>
          <w:b/>
          <w:bCs/>
          <w:color w:val="000000" w:themeColor="text1"/>
          <w:kern w:val="24"/>
          <w:sz w:val="24"/>
        </w:rPr>
        <w:t>Length 3</w:t>
      </w:r>
    </w:p>
    <w:p w14:paraId="6C93890B" w14:textId="2EE06FE5" w:rsidR="004F6053" w:rsidRPr="00F56A78" w:rsidRDefault="00032A51" w:rsidP="004F6053">
      <w:pPr>
        <w:rPr>
          <w:rFonts w:eastAsia="Cambria Math"/>
          <w:color w:val="000000" w:themeColor="text1"/>
          <w:kern w:val="24"/>
          <w:sz w:val="24"/>
        </w:rPr>
      </w:pPr>
      <m:oMathPara>
        <m:oMathParaPr>
          <m:jc m:val="left"/>
        </m:oMathParaPr>
        <m:oMath>
          <m:r>
            <w:rPr>
              <w:rFonts w:ascii="Cambria Math" w:hAnsi="Cambria Math"/>
              <w:color w:val="000000" w:themeColor="text1"/>
              <w:kern w:val="24"/>
              <w:sz w:val="24"/>
            </w:rPr>
            <m:t>l</m:t>
          </m:r>
          <m:r>
            <m:rPr>
              <m:aln/>
            </m:rPr>
            <w:rPr>
              <w:rFonts w:ascii="Cambria Math" w:hAnsi="Cambria Math"/>
              <w:color w:val="000000" w:themeColor="text1"/>
              <w:kern w:val="24"/>
              <w:sz w:val="24"/>
            </w:rPr>
            <m:t>=</m:t>
          </m:r>
          <m:rad>
            <m:radPr>
              <m:degHide m:val="1"/>
              <m:ctrlPr>
                <w:rPr>
                  <w:rFonts w:ascii="Cambria Math" w:eastAsiaTheme="minorEastAsia" w:hAnsi="Cambria Math"/>
                  <w:i/>
                  <w:iCs/>
                  <w:color w:val="000000" w:themeColor="text1"/>
                  <w:kern w:val="24"/>
                  <w:sz w:val="24"/>
                </w:rPr>
              </m:ctrlPr>
            </m:radPr>
            <m:deg/>
            <m:e>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25</m:t>
                  </m:r>
                </m:e>
                <m:sup>
                  <m:r>
                    <w:rPr>
                      <w:rFonts w:ascii="Cambria Math" w:hAnsi="Cambria Math"/>
                      <w:color w:val="000000" w:themeColor="text1"/>
                      <w:kern w:val="24"/>
                      <w:sz w:val="24"/>
                    </w:rPr>
                    <m:t>2</m:t>
                  </m:r>
                </m:sup>
              </m:sSup>
              <m:r>
                <w:rPr>
                  <w:rFonts w:ascii="Cambria Math" w:hAnsi="Cambria Math"/>
                  <w:color w:val="000000" w:themeColor="text1"/>
                  <w:kern w:val="24"/>
                  <w:sz w:val="24"/>
                </w:rPr>
                <m:t>+</m:t>
              </m:r>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20</m:t>
                  </m:r>
                </m:e>
                <m:sup>
                  <m:r>
                    <w:rPr>
                      <w:rFonts w:ascii="Cambria Math" w:hAnsi="Cambria Math"/>
                      <w:color w:val="000000" w:themeColor="text1"/>
                      <w:kern w:val="24"/>
                      <w:sz w:val="24"/>
                    </w:rPr>
                    <m:t>2</m:t>
                  </m:r>
                </m:sup>
              </m:sSup>
            </m:e>
          </m:rad>
          <m:r>
            <m:rPr>
              <m:sty m:val="p"/>
            </m:rPr>
            <w:rPr>
              <w:rFonts w:ascii="Cambria Math" w:eastAsiaTheme="minorEastAsia" w:hAnsi="Cambria Math"/>
              <w:color w:val="000000" w:themeColor="text1"/>
              <w:kern w:val="24"/>
              <w:sz w:val="24"/>
            </w:rPr>
            <w:br/>
          </m:r>
        </m:oMath>
        <m:oMath>
          <m:r>
            <m:rPr>
              <m:aln/>
            </m:rPr>
            <w:rPr>
              <w:rFonts w:ascii="Cambria Math" w:eastAsia="Cambria Math" w:hAnsi="Cambria Math"/>
              <w:color w:val="000000" w:themeColor="text1"/>
              <w:kern w:val="24"/>
              <w:sz w:val="24"/>
            </w:rPr>
            <m:t>=32.016</m:t>
          </m:r>
        </m:oMath>
      </m:oMathPara>
    </w:p>
    <w:p w14:paraId="4E8C7E88" w14:textId="77777777" w:rsidR="00F95E37" w:rsidRDefault="00F95E37">
      <w:pPr>
        <w:suppressAutoHyphens w:val="0"/>
        <w:spacing w:after="0" w:line="276" w:lineRule="auto"/>
        <w:rPr>
          <w:rFonts w:eastAsia="Cambria Math"/>
          <w:color w:val="000000" w:themeColor="text1"/>
          <w:kern w:val="24"/>
          <w:sz w:val="24"/>
        </w:rPr>
      </w:pPr>
      <w:r>
        <w:rPr>
          <w:rFonts w:eastAsia="Cambria Math"/>
          <w:color w:val="000000" w:themeColor="text1"/>
          <w:kern w:val="24"/>
          <w:sz w:val="24"/>
        </w:rPr>
        <w:br w:type="page"/>
      </w:r>
    </w:p>
    <w:p w14:paraId="638E09C0" w14:textId="796BD90E" w:rsidR="00904EF8" w:rsidRPr="002C2E86" w:rsidRDefault="004F6053" w:rsidP="004F6053">
      <w:pPr>
        <w:rPr>
          <w:rFonts w:eastAsia="Cambria Math"/>
          <w:b/>
          <w:bCs/>
          <w:color w:val="000000" w:themeColor="text1"/>
          <w:kern w:val="24"/>
          <w:sz w:val="24"/>
        </w:rPr>
      </w:pPr>
      <w:r w:rsidRPr="002C2E86">
        <w:rPr>
          <w:rFonts w:eastAsia="Cambria Math"/>
          <w:b/>
          <w:bCs/>
          <w:color w:val="000000" w:themeColor="text1"/>
          <w:kern w:val="24"/>
          <w:sz w:val="24"/>
        </w:rPr>
        <w:lastRenderedPageBreak/>
        <w:t>Length 4</w:t>
      </w:r>
    </w:p>
    <w:p w14:paraId="72FD6055" w14:textId="3C5634FE" w:rsidR="004F6053" w:rsidRDefault="00032A51" w:rsidP="00192819">
      <w:pPr>
        <w:jc w:val="both"/>
        <w:rPr>
          <w:rFonts w:eastAsia="Cambria Math"/>
          <w:iCs/>
          <w:color w:val="000000" w:themeColor="text1"/>
          <w:kern w:val="24"/>
          <w:sz w:val="24"/>
        </w:rPr>
      </w:pPr>
      <m:oMathPara>
        <m:oMathParaPr>
          <m:jc m:val="left"/>
        </m:oMathParaPr>
        <m:oMath>
          <m:r>
            <w:rPr>
              <w:rFonts w:ascii="Cambria Math" w:eastAsiaTheme="minorEastAsia" w:hAnsi="Cambria Math"/>
              <w:color w:val="000000" w:themeColor="text1"/>
              <w:kern w:val="24"/>
              <w:sz w:val="24"/>
            </w:rPr>
            <m:t>l</m:t>
          </m:r>
          <m:r>
            <m:rPr>
              <m:aln/>
            </m:rPr>
            <w:rPr>
              <w:rFonts w:ascii="Cambria Math" w:eastAsiaTheme="minorEastAsia" w:hAnsi="Cambria Math"/>
              <w:color w:val="000000" w:themeColor="text1"/>
              <w:kern w:val="24"/>
              <w:sz w:val="24"/>
            </w:rPr>
            <m:t>=</m:t>
          </m:r>
          <m:rad>
            <m:radPr>
              <m:degHide m:val="1"/>
              <m:ctrlPr>
                <w:rPr>
                  <w:rFonts w:ascii="Cambria Math" w:eastAsiaTheme="minorEastAsia" w:hAnsi="Cambria Math"/>
                  <w:i/>
                  <w:iCs/>
                  <w:color w:val="000000" w:themeColor="text1"/>
                  <w:kern w:val="24"/>
                  <w:sz w:val="24"/>
                </w:rPr>
              </m:ctrlPr>
            </m:radPr>
            <m:deg/>
            <m:e>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20</m:t>
                  </m:r>
                </m:e>
                <m:sup>
                  <m:r>
                    <w:rPr>
                      <w:rFonts w:ascii="Cambria Math" w:hAnsi="Cambria Math"/>
                      <w:color w:val="000000" w:themeColor="text1"/>
                      <w:kern w:val="24"/>
                      <w:sz w:val="24"/>
                    </w:rPr>
                    <m:t>2</m:t>
                  </m:r>
                </m:sup>
              </m:sSup>
              <m:r>
                <w:rPr>
                  <w:rFonts w:ascii="Cambria Math" w:hAnsi="Cambria Math"/>
                  <w:color w:val="000000" w:themeColor="text1"/>
                  <w:kern w:val="24"/>
                  <w:sz w:val="24"/>
                </w:rPr>
                <m:t>+</m:t>
              </m:r>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10</m:t>
                  </m:r>
                </m:e>
                <m:sup>
                  <m:r>
                    <w:rPr>
                      <w:rFonts w:ascii="Cambria Math" w:hAnsi="Cambria Math"/>
                      <w:color w:val="000000" w:themeColor="text1"/>
                      <w:kern w:val="24"/>
                      <w:sz w:val="24"/>
                    </w:rPr>
                    <m:t>2</m:t>
                  </m:r>
                </m:sup>
              </m:sSup>
            </m:e>
          </m:rad>
          <m:r>
            <m:rPr>
              <m:sty m:val="p"/>
            </m:rPr>
            <w:rPr>
              <w:rFonts w:ascii="Cambria Math" w:eastAsiaTheme="minorEastAsia" w:hAnsi="Cambria Math"/>
              <w:color w:val="000000" w:themeColor="text1"/>
              <w:kern w:val="24"/>
              <w:sz w:val="24"/>
            </w:rPr>
            <w:br/>
          </m:r>
        </m:oMath>
        <m:oMath>
          <m:r>
            <m:rPr>
              <m:aln/>
            </m:rPr>
            <w:rPr>
              <w:rFonts w:ascii="Cambria Math" w:eastAsia="Cambria Math" w:hAnsi="Cambria Math"/>
              <w:color w:val="000000" w:themeColor="text1"/>
              <w:kern w:val="24"/>
              <w:sz w:val="24"/>
            </w:rPr>
            <m:t>=22.361</m:t>
          </m:r>
        </m:oMath>
      </m:oMathPara>
    </w:p>
    <w:p w14:paraId="5987956A" w14:textId="3EF14918" w:rsidR="00B43907" w:rsidRPr="002C2E86" w:rsidRDefault="004F6053" w:rsidP="004F6053">
      <w:pPr>
        <w:rPr>
          <w:rFonts w:eastAsiaTheme="minorEastAsia"/>
          <w:b/>
          <w:bCs/>
          <w:color w:val="000000" w:themeColor="text1"/>
          <w:kern w:val="24"/>
          <w:sz w:val="24"/>
        </w:rPr>
      </w:pPr>
      <w:r w:rsidRPr="002C2E86">
        <w:rPr>
          <w:b/>
          <w:bCs/>
          <w:color w:val="000000" w:themeColor="text1"/>
          <w:kern w:val="24"/>
          <w:sz w:val="24"/>
        </w:rPr>
        <w:t>Length 5</w:t>
      </w:r>
    </w:p>
    <w:p w14:paraId="4E3F71EC" w14:textId="24410777" w:rsidR="004F6053" w:rsidRPr="00F56A78" w:rsidRDefault="00032A51" w:rsidP="004F6053">
      <w:pPr>
        <w:rPr>
          <w:rFonts w:eastAsia="Cambria Math"/>
          <w:color w:val="000000" w:themeColor="text1"/>
          <w:kern w:val="24"/>
          <w:sz w:val="24"/>
        </w:rPr>
      </w:pPr>
      <m:oMathPara>
        <m:oMathParaPr>
          <m:jc m:val="left"/>
        </m:oMathParaPr>
        <m:oMath>
          <m:r>
            <w:rPr>
              <w:rFonts w:ascii="Cambria Math" w:hAnsi="Cambria Math"/>
              <w:color w:val="000000" w:themeColor="text1"/>
              <w:kern w:val="24"/>
              <w:sz w:val="24"/>
            </w:rPr>
            <m:t>l</m:t>
          </m:r>
          <m:r>
            <m:rPr>
              <m:aln/>
            </m:rPr>
            <w:rPr>
              <w:rFonts w:ascii="Cambria Math" w:hAnsi="Cambria Math"/>
              <w:color w:val="000000" w:themeColor="text1"/>
              <w:kern w:val="24"/>
              <w:sz w:val="24"/>
            </w:rPr>
            <m:t>=</m:t>
          </m:r>
          <m:rad>
            <m:radPr>
              <m:degHide m:val="1"/>
              <m:ctrlPr>
                <w:rPr>
                  <w:rFonts w:ascii="Cambria Math" w:eastAsiaTheme="minorEastAsia" w:hAnsi="Cambria Math"/>
                  <w:i/>
                  <w:iCs/>
                  <w:color w:val="000000" w:themeColor="text1"/>
                  <w:kern w:val="24"/>
                  <w:sz w:val="24"/>
                </w:rPr>
              </m:ctrlPr>
            </m:radPr>
            <m:deg/>
            <m:e>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40</m:t>
                  </m:r>
                </m:e>
                <m:sup>
                  <m:r>
                    <w:rPr>
                      <w:rFonts w:ascii="Cambria Math" w:hAnsi="Cambria Math"/>
                      <w:color w:val="000000" w:themeColor="text1"/>
                      <w:kern w:val="24"/>
                      <w:sz w:val="24"/>
                    </w:rPr>
                    <m:t>2</m:t>
                  </m:r>
                </m:sup>
              </m:sSup>
              <m:r>
                <w:rPr>
                  <w:rFonts w:ascii="Cambria Math" w:hAnsi="Cambria Math"/>
                  <w:color w:val="000000" w:themeColor="text1"/>
                  <w:kern w:val="24"/>
                  <w:sz w:val="24"/>
                </w:rPr>
                <m:t>+</m:t>
              </m:r>
              <m:sSup>
                <m:sSupPr>
                  <m:ctrlPr>
                    <w:rPr>
                      <w:rFonts w:ascii="Cambria Math" w:eastAsiaTheme="minorEastAsia" w:hAnsi="Cambria Math"/>
                      <w:i/>
                      <w:iCs/>
                      <w:color w:val="000000" w:themeColor="text1"/>
                      <w:kern w:val="24"/>
                      <w:sz w:val="24"/>
                    </w:rPr>
                  </m:ctrlPr>
                </m:sSupPr>
                <m:e>
                  <m:r>
                    <w:rPr>
                      <w:rFonts w:ascii="Cambria Math" w:hAnsi="Cambria Math"/>
                      <w:color w:val="000000" w:themeColor="text1"/>
                      <w:kern w:val="24"/>
                      <w:sz w:val="24"/>
                    </w:rPr>
                    <m:t>15</m:t>
                  </m:r>
                </m:e>
                <m:sup>
                  <m:r>
                    <w:rPr>
                      <w:rFonts w:ascii="Cambria Math" w:hAnsi="Cambria Math"/>
                      <w:color w:val="000000" w:themeColor="text1"/>
                      <w:kern w:val="24"/>
                      <w:sz w:val="24"/>
                    </w:rPr>
                    <m:t>2</m:t>
                  </m:r>
                </m:sup>
              </m:sSup>
            </m:e>
          </m:rad>
          <m:r>
            <m:rPr>
              <m:sty m:val="p"/>
            </m:rPr>
            <w:rPr>
              <w:rFonts w:ascii="Cambria Math" w:eastAsiaTheme="minorEastAsia" w:hAnsi="Cambria Math"/>
              <w:color w:val="000000" w:themeColor="text1"/>
              <w:kern w:val="24"/>
              <w:sz w:val="24"/>
            </w:rPr>
            <w:br/>
          </m:r>
        </m:oMath>
        <m:oMath>
          <m:r>
            <m:rPr>
              <m:aln/>
            </m:rPr>
            <w:rPr>
              <w:rFonts w:ascii="Cambria Math" w:hAnsi="Cambria Math"/>
              <w:color w:val="000000" w:themeColor="text1"/>
              <w:kern w:val="24"/>
              <w:sz w:val="24"/>
            </w:rPr>
            <m:t>=42.720…</m:t>
          </m:r>
          <m:r>
            <m:rPr>
              <m:sty m:val="p"/>
            </m:rPr>
            <w:rPr>
              <w:rFonts w:ascii="Cambria Math" w:hAnsi="Cambria Math"/>
              <w:color w:val="000000" w:themeColor="text1"/>
              <w:kern w:val="24"/>
              <w:sz w:val="24"/>
            </w:rPr>
            <w:br/>
          </m:r>
        </m:oMath>
      </m:oMathPara>
      <w:r w:rsidR="004F6053" w:rsidRPr="002C2E86">
        <w:rPr>
          <w:rFonts w:eastAsia="Cambria Math"/>
          <w:b/>
          <w:bCs/>
          <w:color w:val="000000" w:themeColor="text1"/>
          <w:kern w:val="24"/>
          <w:sz w:val="24"/>
        </w:rPr>
        <w:t>Perimeter</w:t>
      </w:r>
    </w:p>
    <w:p w14:paraId="730245FF" w14:textId="72A33951" w:rsidR="004F6053" w:rsidRPr="00735319" w:rsidRDefault="004F6053" w:rsidP="004F6053">
      <w:pPr>
        <w:rPr>
          <w:rFonts w:ascii="Cambria Math" w:eastAsiaTheme="minorEastAsia" w:hAnsi="Cambria Math"/>
          <w:i/>
          <w:iCs/>
          <w:color w:val="000000" w:themeColor="text1"/>
          <w:kern w:val="24"/>
          <w:sz w:val="24"/>
        </w:rPr>
      </w:pPr>
      <m:oMathPara>
        <m:oMathParaPr>
          <m:jc m:val="left"/>
        </m:oMathParaPr>
        <m:oMath>
          <m:r>
            <w:rPr>
              <w:rFonts w:ascii="Cambria Math" w:hAnsi="Cambria Math"/>
              <w:color w:val="000000" w:themeColor="text1"/>
              <w:kern w:val="24"/>
              <w:sz w:val="24"/>
            </w:rPr>
            <m:t>l</m:t>
          </m:r>
          <m:r>
            <m:rPr>
              <m:aln/>
            </m:rPr>
            <w:rPr>
              <w:rFonts w:ascii="Cambria Math" w:eastAsia="Cambria Math" w:hAnsi="Cambria Math"/>
              <w:color w:val="000000" w:themeColor="text1"/>
              <w:kern w:val="24"/>
              <w:sz w:val="24"/>
            </w:rPr>
            <m:t>=33.541+71.589+32.016+22.361+42.720</m:t>
          </m:r>
          <m:r>
            <m:rPr>
              <m:sty m:val="p"/>
            </m:rPr>
            <w:rPr>
              <w:rFonts w:ascii="Cambria Math" w:eastAsia="Cambria Math" w:hAnsi="Cambria Math"/>
              <w:color w:val="000000" w:themeColor="text1"/>
              <w:kern w:val="24"/>
              <w:sz w:val="24"/>
            </w:rPr>
            <w:br/>
          </m:r>
        </m:oMath>
        <m:oMath>
          <m:r>
            <m:rPr>
              <m:aln/>
            </m:rPr>
            <w:rPr>
              <w:rFonts w:ascii="Cambria Math" w:eastAsia="Cambria Math" w:hAnsi="Cambria Math"/>
              <w:color w:val="000000" w:themeColor="text1"/>
              <w:kern w:val="24"/>
              <w:sz w:val="24"/>
            </w:rPr>
            <m:t>=202.227…</m:t>
          </m:r>
          <m:r>
            <m:rPr>
              <m:sty m:val="p"/>
            </m:rPr>
            <w:rPr>
              <w:rFonts w:ascii="Cambria Math" w:eastAsia="Cambria Math" w:hAnsi="Cambria Math"/>
              <w:color w:val="000000" w:themeColor="text1"/>
              <w:kern w:val="24"/>
              <w:sz w:val="24"/>
            </w:rPr>
            <w:br/>
          </m:r>
        </m:oMath>
        <m:oMath>
          <m:r>
            <m:rPr>
              <m:aln/>
            </m:rPr>
            <w:rPr>
              <w:rFonts w:ascii="Cambria Math" w:eastAsia="Cambria Math" w:hAnsi="Cambria Math"/>
              <w:color w:val="000000" w:themeColor="text1"/>
              <w:kern w:val="24"/>
              <w:sz w:val="24"/>
            </w:rPr>
            <m:t>≈202 m</m:t>
          </m:r>
        </m:oMath>
      </m:oMathPara>
    </w:p>
    <w:p w14:paraId="02A13E33" w14:textId="1538BAC1" w:rsidR="004F6053" w:rsidRPr="00BC5113" w:rsidRDefault="004F6053" w:rsidP="00184847">
      <w:r w:rsidRPr="00BC5113">
        <w:t>Cost of Fencing</w:t>
      </w:r>
    </w:p>
    <w:p w14:paraId="7EDBD59C" w14:textId="31BB33B5" w:rsidR="004F6053" w:rsidRPr="00184847" w:rsidRDefault="00BC5113" w:rsidP="004F6053">
      <w:pPr>
        <w:rPr>
          <w:rFonts w:asciiTheme="minorHAnsi" w:eastAsia="Cambria Math" w:hAnsi="Calibri"/>
          <w:color w:val="000000" w:themeColor="text1"/>
          <w:kern w:val="24"/>
          <w:sz w:val="24"/>
        </w:rPr>
      </w:pPr>
      <m:oMathPara>
        <m:oMathParaPr>
          <m:jc m:val="left"/>
        </m:oMathParaPr>
        <m:oMath>
          <m:r>
            <w:rPr>
              <w:rFonts w:ascii="Cambria Math" w:eastAsia="Cambria Math" w:hAnsi="Cambria Math"/>
              <w:color w:val="000000" w:themeColor="text1"/>
              <w:kern w:val="24"/>
              <w:sz w:val="24"/>
            </w:rPr>
            <m:t xml:space="preserve">Cost </m:t>
          </m:r>
          <m:r>
            <m:rPr>
              <m:aln/>
            </m:rPr>
            <w:rPr>
              <w:rFonts w:ascii="Cambria Math" w:eastAsia="Cambria Math" w:hAnsi="Cambria Math"/>
              <w:color w:val="000000" w:themeColor="text1"/>
              <w:kern w:val="24"/>
              <w:sz w:val="24"/>
            </w:rPr>
            <m:t>=203 ×$25</m:t>
          </m:r>
          <m:r>
            <m:rPr>
              <m:sty m:val="p"/>
            </m:rPr>
            <w:rPr>
              <w:rFonts w:ascii="Cambria Math" w:eastAsia="Cambria Math" w:hAnsi="Cambria Math"/>
              <w:color w:val="000000" w:themeColor="text1"/>
              <w:kern w:val="24"/>
              <w:sz w:val="24"/>
            </w:rPr>
            <w:br/>
          </m:r>
        </m:oMath>
        <m:oMath>
          <m:r>
            <m:rPr>
              <m:aln/>
            </m:rPr>
            <w:rPr>
              <w:rFonts w:ascii="Cambria Math" w:eastAsia="Cambria Math" w:hAnsi="Cambria Math"/>
              <w:color w:val="000000" w:themeColor="text1"/>
              <w:kern w:val="24"/>
              <w:sz w:val="24"/>
            </w:rPr>
            <m:t>=$5075</m:t>
          </m:r>
        </m:oMath>
      </m:oMathPara>
    </w:p>
    <w:p w14:paraId="2771CEC8" w14:textId="77777777" w:rsidR="00184847" w:rsidRPr="00184847" w:rsidRDefault="00184847" w:rsidP="00184847">
      <w:pPr>
        <w:pStyle w:val="ListNumber"/>
        <w:rPr>
          <w:color w:val="000000" w:themeColor="text1"/>
          <w:kern w:val="24"/>
          <w:sz w:val="24"/>
        </w:rPr>
      </w:pPr>
      <w:r w:rsidRPr="00184847">
        <w:rPr>
          <w:color w:val="000000" w:themeColor="text1"/>
          <w:kern w:val="24"/>
          <w:sz w:val="24"/>
        </w:rPr>
        <w:t>Find the area of this figure.</w:t>
      </w:r>
    </w:p>
    <w:p w14:paraId="7C1D9F45" w14:textId="077E415A" w:rsidR="00A718E5" w:rsidRPr="002C2E86" w:rsidRDefault="00184847" w:rsidP="00184847">
      <w:pPr>
        <w:rPr>
          <w:rFonts w:eastAsiaTheme="minorEastAsia"/>
          <w:b/>
          <w:bCs/>
        </w:rPr>
      </w:pPr>
      <w:r w:rsidRPr="002C2E86">
        <w:rPr>
          <w:b/>
          <w:bCs/>
        </w:rPr>
        <w:t>Area 1</w:t>
      </w:r>
    </w:p>
    <w:p w14:paraId="009C0C3B" w14:textId="67073321" w:rsidR="00184847" w:rsidRPr="00A718E5" w:rsidRDefault="00764B2B" w:rsidP="00184847">
      <w:pPr>
        <w:rPr>
          <w:rFonts w:asciiTheme="minorHAnsi" w:eastAsia="Cambria Math" w:hAnsi="Calibri"/>
        </w:rPr>
      </w:pPr>
      <m:oMathPara>
        <m:oMathParaPr>
          <m:jc m:val="left"/>
        </m:oMathParaPr>
        <m:oMath>
          <m:r>
            <w:rPr>
              <w:rFonts w:ascii="Cambria Math" w:hAnsi="Cambria Math"/>
            </w:rPr>
            <m:t>A</m:t>
          </m:r>
          <m:r>
            <m:rPr>
              <m:sty m:val="p"/>
              <m:aln/>
            </m:rPr>
            <w:rPr>
              <w:rFonts w:ascii="Cambria Math" w:hAnsi="Cambria Math"/>
            </w:rPr>
            <m:t>=</m:t>
          </m:r>
          <m:f>
            <m:fPr>
              <m:ctrlPr>
                <w:rPr>
                  <w:rFonts w:ascii="Cambria Math" w:eastAsiaTheme="minorEastAsia" w:hAnsi="Cambria Math"/>
                  <w:iCs/>
                </w:rPr>
              </m:ctrlPr>
            </m:fPr>
            <m:num>
              <m:r>
                <m:rPr>
                  <m:sty m:val="p"/>
                </m:rPr>
                <w:rPr>
                  <w:rFonts w:ascii="Cambria Math" w:hAnsi="Cambria Math"/>
                </w:rPr>
                <m:t>1</m:t>
              </m:r>
            </m:num>
            <m:den>
              <m:r>
                <m:rPr>
                  <m:sty m:val="p"/>
                </m:rPr>
                <w:rPr>
                  <w:rFonts w:ascii="Cambria Math" w:hAnsi="Cambria Math"/>
                </w:rPr>
                <m:t>2</m:t>
              </m:r>
            </m:den>
          </m:f>
          <m:r>
            <m:rPr>
              <m:sty m:val="p"/>
            </m:rPr>
            <w:rPr>
              <w:rFonts w:ascii="Cambria Math" w:eastAsia="Cambria Math" w:hAnsi="Cambria Math"/>
            </w:rPr>
            <m:t>×30×80 </m:t>
          </m:r>
          <m:r>
            <m:rPr>
              <m:sty m:val="p"/>
            </m:rPr>
            <w:rPr>
              <w:rFonts w:ascii="Cambria Math" w:eastAsia="Cambria Math" w:hAnsi="Cambria Math"/>
            </w:rPr>
            <w:br/>
          </m:r>
        </m:oMath>
        <m:oMath>
          <m:r>
            <m:rPr>
              <m:sty m:val="p"/>
              <m:aln/>
            </m:rPr>
            <w:rPr>
              <w:rFonts w:ascii="Cambria Math" w:eastAsia="Cambria Math" w:hAnsi="Cambria Math"/>
            </w:rPr>
            <m:t>=1200</m:t>
          </m:r>
        </m:oMath>
      </m:oMathPara>
    </w:p>
    <w:p w14:paraId="5A0FB29C" w14:textId="7E2D1212" w:rsidR="00A718E5" w:rsidRPr="002C2E86" w:rsidRDefault="00184847" w:rsidP="00184847">
      <w:pPr>
        <w:rPr>
          <w:b/>
          <w:bCs/>
        </w:rPr>
      </w:pPr>
      <w:r w:rsidRPr="002C2E86">
        <w:rPr>
          <w:b/>
          <w:bCs/>
        </w:rPr>
        <w:t>Area 2</w:t>
      </w:r>
      <w:r w:rsidRPr="002C2E86">
        <w:rPr>
          <w:b/>
          <w:bCs/>
        </w:rPr>
        <w:tab/>
      </w:r>
    </w:p>
    <w:p w14:paraId="7D8DEF73" w14:textId="10BF8752" w:rsidR="00184847" w:rsidRPr="00A718E5" w:rsidRDefault="00184847" w:rsidP="00184847">
      <w:pPr>
        <w:rPr>
          <w:rFonts w:eastAsiaTheme="minorEastAsia"/>
        </w:rPr>
      </w:pPr>
      <m:oMathPara>
        <m:oMathParaPr>
          <m:jc m:val="left"/>
        </m:oMathParaPr>
        <m:oMath>
          <m:r>
            <w:rPr>
              <w:rFonts w:ascii="Cambria Math" w:hAnsi="Cambria Math"/>
            </w:rPr>
            <m:t>A</m:t>
          </m:r>
          <m:r>
            <m:rPr>
              <m:sty m:val="p"/>
              <m:aln/>
            </m:rPr>
            <w:rPr>
              <w:rFonts w:ascii="Cambria Math" w:hAnsi="Cambria Math"/>
            </w:rPr>
            <m:t>=</m:t>
          </m:r>
          <m:f>
            <m:fPr>
              <m:ctrlPr>
                <w:rPr>
                  <w:rFonts w:ascii="Cambria Math" w:eastAsiaTheme="minorEastAsia" w:hAnsi="Cambria Math"/>
                  <w:iCs/>
                </w:rPr>
              </m:ctrlPr>
            </m:fPr>
            <m:num>
              <m:r>
                <m:rPr>
                  <m:sty m:val="p"/>
                </m:rPr>
                <w:rPr>
                  <w:rFonts w:ascii="Cambria Math" w:hAnsi="Cambria Math"/>
                </w:rPr>
                <m:t>1</m:t>
              </m:r>
            </m:num>
            <m:den>
              <m:r>
                <m:rPr>
                  <m:sty m:val="p"/>
                </m:rPr>
                <w:rPr>
                  <w:rFonts w:ascii="Cambria Math" w:hAnsi="Cambria Math"/>
                </w:rPr>
                <m:t>2</m:t>
              </m:r>
            </m:den>
          </m:f>
          <m:r>
            <m:rPr>
              <m:sty m:val="p"/>
            </m:rPr>
            <w:rPr>
              <w:rFonts w:ascii="Cambria Math" w:eastAsia="Cambria Math" w:hAnsi="Cambria Math"/>
            </w:rPr>
            <m:t>×20×25</m:t>
          </m:r>
          <m:r>
            <m:rPr>
              <m:sty m:val="p"/>
            </m:rPr>
            <w:rPr>
              <w:rFonts w:ascii="Cambria Math" w:eastAsia="Cambria Math" w:hAnsi="Cambria Math"/>
            </w:rPr>
            <w:br/>
          </m:r>
        </m:oMath>
        <m:oMath>
          <m:r>
            <m:rPr>
              <m:aln/>
            </m:rPr>
            <w:rPr>
              <w:rFonts w:ascii="Cambria Math" w:eastAsiaTheme="minorEastAsia" w:hAnsi="Cambria Math"/>
            </w:rPr>
            <m:t>=250</m:t>
          </m:r>
        </m:oMath>
      </m:oMathPara>
    </w:p>
    <w:p w14:paraId="1D2DAFCE" w14:textId="038366EE" w:rsidR="00F95E37" w:rsidRPr="002C2E86" w:rsidRDefault="00184847" w:rsidP="00184847">
      <w:pPr>
        <w:rPr>
          <w:rFonts w:eastAsia="Cambria Math"/>
          <w:b/>
          <w:bCs/>
        </w:rPr>
      </w:pPr>
      <w:r w:rsidRPr="002C2E86">
        <w:rPr>
          <w:rFonts w:eastAsia="Cambria Math"/>
          <w:b/>
          <w:bCs/>
        </w:rPr>
        <w:t>Area 3</w:t>
      </w:r>
    </w:p>
    <w:p w14:paraId="6CEF7083" w14:textId="0111A683" w:rsidR="00A718E5" w:rsidRDefault="00184847" w:rsidP="00184847">
      <w:pPr>
        <w:rPr>
          <w:rFonts w:eastAsia="Cambria Math"/>
        </w:rPr>
      </w:pPr>
      <m:oMathPara>
        <m:oMathParaPr>
          <m:jc m:val="left"/>
        </m:oMathParaPr>
        <m:oMath>
          <m:r>
            <w:rPr>
              <w:rFonts w:ascii="Cambria Math" w:eastAsia="Cambria Math" w:hAnsi="Cambria Math"/>
            </w:rPr>
            <m:t>A</m:t>
          </m:r>
          <m:r>
            <m:rPr>
              <m:sty m:val="p"/>
              <m:aln/>
            </m:rPr>
            <w:rPr>
              <w:rFonts w:ascii="Cambria Math" w:eastAsia="Cambria Math" w:hAnsi="Cambria Math"/>
            </w:rPr>
            <m:t>=</m:t>
          </m:r>
          <m:f>
            <m:fPr>
              <m:ctrlPr>
                <w:rPr>
                  <w:rFonts w:ascii="Cambria Math" w:eastAsia="Cambria Math" w:hAnsi="Cambria Math"/>
                  <w:iCs/>
                </w:rPr>
              </m:ctrlPr>
            </m:fPr>
            <m:num>
              <m:r>
                <m:rPr>
                  <m:sty m:val="p"/>
                </m:rPr>
                <w:rPr>
                  <w:rFonts w:ascii="Cambria Math" w:eastAsia="Cambria Math" w:hAnsi="Cambria Math"/>
                </w:rPr>
                <m:t>1</m:t>
              </m:r>
            </m:num>
            <m:den>
              <m:r>
                <m:rPr>
                  <m:sty m:val="p"/>
                </m:rPr>
                <w:rPr>
                  <w:rFonts w:ascii="Cambria Math" w:eastAsia="Cambria Math" w:hAnsi="Cambria Math"/>
                </w:rPr>
                <m:t>2</m:t>
              </m:r>
            </m:den>
          </m:f>
          <m:r>
            <m:rPr>
              <m:sty m:val="p"/>
            </m:rPr>
            <w:rPr>
              <w:rFonts w:ascii="Cambria Math" w:eastAsia="Cambria Math" w:hAnsi="Cambria Math"/>
            </w:rPr>
            <m:t>×20×</m:t>
          </m:r>
          <m:d>
            <m:dPr>
              <m:ctrlPr>
                <w:rPr>
                  <w:rFonts w:ascii="Cambria Math" w:eastAsia="Cambria Math" w:hAnsi="Cambria Math"/>
                  <w:iCs/>
                </w:rPr>
              </m:ctrlPr>
            </m:dPr>
            <m:e>
              <m:r>
                <m:rPr>
                  <m:sty m:val="p"/>
                </m:rPr>
                <w:rPr>
                  <w:rFonts w:ascii="Cambria Math" w:eastAsia="Cambria Math" w:hAnsi="Cambria Math"/>
                </w:rPr>
                <m:t>15+25</m:t>
              </m:r>
            </m:e>
          </m:d>
          <m:r>
            <m:rPr>
              <m:sty m:val="p"/>
            </m:rPr>
            <w:rPr>
              <w:rFonts w:ascii="Cambria Math" w:eastAsia="Cambria Math" w:hAnsi="Cambria Math"/>
            </w:rPr>
            <w:br/>
          </m:r>
        </m:oMath>
        <m:oMath>
          <m:r>
            <m:rPr>
              <m:aln/>
            </m:rPr>
            <w:rPr>
              <w:rFonts w:ascii="Cambria Math" w:eastAsia="Cambria Math" w:hAnsi="Cambria Math"/>
            </w:rPr>
            <m:t>=400</m:t>
          </m:r>
        </m:oMath>
      </m:oMathPara>
    </w:p>
    <w:p w14:paraId="5B1E01CA" w14:textId="77777777" w:rsidR="0011445E" w:rsidRDefault="0011445E">
      <w:pPr>
        <w:suppressAutoHyphens w:val="0"/>
        <w:spacing w:after="0" w:line="276" w:lineRule="auto"/>
        <w:rPr>
          <w:rFonts w:eastAsia="Cambria Math"/>
        </w:rPr>
      </w:pPr>
      <w:r>
        <w:rPr>
          <w:rFonts w:eastAsia="Cambria Math"/>
        </w:rPr>
        <w:br w:type="page"/>
      </w:r>
    </w:p>
    <w:p w14:paraId="7BA095B3" w14:textId="64A912CB" w:rsidR="00F95E37" w:rsidRPr="002C2E86" w:rsidRDefault="00184847" w:rsidP="00184847">
      <w:pPr>
        <w:rPr>
          <w:rFonts w:eastAsia="Cambria Math"/>
          <w:b/>
          <w:bCs/>
        </w:rPr>
      </w:pPr>
      <w:r w:rsidRPr="002C2E86">
        <w:rPr>
          <w:rFonts w:eastAsia="Cambria Math"/>
          <w:b/>
          <w:bCs/>
        </w:rPr>
        <w:lastRenderedPageBreak/>
        <w:t>Area 4</w:t>
      </w:r>
    </w:p>
    <w:p w14:paraId="07D35881" w14:textId="205DF5A2" w:rsidR="00A718E5" w:rsidRDefault="00184847" w:rsidP="00184847">
      <w:pPr>
        <w:rPr>
          <w:rFonts w:eastAsia="Cambria Math"/>
        </w:rPr>
      </w:pPr>
      <m:oMathPara>
        <m:oMathParaPr>
          <m:jc m:val="left"/>
        </m:oMathParaPr>
        <m:oMath>
          <m:r>
            <w:rPr>
              <w:rFonts w:ascii="Cambria Math" w:eastAsia="Cambria Math" w:hAnsi="Cambria Math"/>
            </w:rPr>
            <m:t>A</m:t>
          </m:r>
          <m:r>
            <m:rPr>
              <m:sty m:val="p"/>
              <m:aln/>
            </m:rPr>
            <w:rPr>
              <w:rFonts w:ascii="Cambria Math" w:eastAsia="Cambria Math" w:hAnsi="Cambria Math"/>
            </w:rPr>
            <m:t>=</m:t>
          </m:r>
          <m:f>
            <m:fPr>
              <m:ctrlPr>
                <w:rPr>
                  <w:rFonts w:ascii="Cambria Math" w:eastAsia="Cambria Math" w:hAnsi="Cambria Math"/>
                  <w:iCs/>
                </w:rPr>
              </m:ctrlPr>
            </m:fPr>
            <m:num>
              <m:r>
                <m:rPr>
                  <m:sty m:val="p"/>
                </m:rPr>
                <w:rPr>
                  <w:rFonts w:ascii="Cambria Math" w:eastAsia="Cambria Math" w:hAnsi="Cambria Math"/>
                </w:rPr>
                <m:t>1</m:t>
              </m:r>
            </m:num>
            <m:den>
              <m:r>
                <m:rPr>
                  <m:sty m:val="p"/>
                </m:rPr>
                <w:rPr>
                  <w:rFonts w:ascii="Cambria Math" w:eastAsia="Cambria Math" w:hAnsi="Cambria Math"/>
                </w:rPr>
                <m:t>2</m:t>
              </m:r>
            </m:den>
          </m:f>
          <m:r>
            <m:rPr>
              <m:sty m:val="p"/>
            </m:rPr>
            <w:rPr>
              <w:rFonts w:ascii="Cambria Math" w:eastAsia="Cambria Math" w:hAnsi="Cambria Math"/>
            </w:rPr>
            <m:t>×15×40</m:t>
          </m:r>
          <m:r>
            <m:rPr>
              <m:sty m:val="p"/>
            </m:rPr>
            <w:rPr>
              <w:rFonts w:ascii="Cambria Math" w:eastAsia="Cambria Math" w:hAnsi="Cambria Math"/>
            </w:rPr>
            <w:br/>
          </m:r>
        </m:oMath>
        <m:oMath>
          <m:r>
            <m:rPr>
              <m:aln/>
            </m:rPr>
            <w:rPr>
              <w:rFonts w:ascii="Cambria Math" w:eastAsia="Cambria Math" w:hAnsi="Cambria Math"/>
            </w:rPr>
            <m:t>=300</m:t>
          </m:r>
          <m:r>
            <m:rPr>
              <m:sty m:val="p"/>
            </m:rPr>
            <w:rPr>
              <w:rFonts w:eastAsia="Cambria Math"/>
            </w:rPr>
            <w:br/>
          </m:r>
        </m:oMath>
      </m:oMathPara>
      <w:r w:rsidRPr="002C2E86">
        <w:rPr>
          <w:rFonts w:eastAsia="Cambria Math"/>
          <w:b/>
          <w:bCs/>
        </w:rPr>
        <w:t>Area total</w:t>
      </w:r>
    </w:p>
    <w:p w14:paraId="1CE10C13" w14:textId="1EDD1114" w:rsidR="00F95E37" w:rsidRDefault="00A718E5" w:rsidP="00F95E37">
      <w:pPr>
        <w:rPr>
          <w:rFonts w:eastAsia="Cambria Math"/>
          <w:iCs/>
          <w:position w:val="11"/>
        </w:rPr>
      </w:pPr>
      <m:oMathPara>
        <m:oMathParaPr>
          <m:jc m:val="left"/>
        </m:oMathParaPr>
        <m:oMath>
          <m:r>
            <w:rPr>
              <w:rFonts w:ascii="Cambria Math" w:eastAsia="Cambria Math" w:hAnsi="Cambria Math"/>
            </w:rPr>
            <m:t>A</m:t>
          </m:r>
          <m:r>
            <m:rPr>
              <m:sty m:val="p"/>
              <m:aln/>
            </m:rPr>
            <w:rPr>
              <w:rFonts w:ascii="Cambria Math" w:eastAsia="Cambria Math" w:hAnsi="Cambria Math"/>
            </w:rPr>
            <m:t>=1200+250+400+</m:t>
          </m:r>
          <m:r>
            <w:rPr>
              <w:rFonts w:ascii="Cambria Math" w:eastAsia="Cambria Math" w:hAnsi="Cambria Math"/>
            </w:rPr>
            <m:t>300</m:t>
          </m:r>
          <m:r>
            <m:rPr>
              <m:sty m:val="p"/>
            </m:rPr>
            <w:rPr>
              <w:rFonts w:ascii="Cambria Math" w:eastAsia="Cambria Math" w:hAnsi="Cambria Math"/>
            </w:rPr>
            <w:br/>
          </m:r>
        </m:oMath>
        <m:oMath>
          <m:r>
            <m:rPr>
              <m:aln/>
            </m:rPr>
            <w:rPr>
              <w:rFonts w:ascii="Cambria Math" w:eastAsia="Cambria Math" w:hAnsi="Cambria Math"/>
            </w:rPr>
            <m:t xml:space="preserve">=2150 </m:t>
          </m:r>
          <m:sSup>
            <m:sSupPr>
              <m:ctrlPr>
                <w:rPr>
                  <w:rFonts w:ascii="Cambria Math" w:eastAsia="Cambria Math" w:hAnsi="Cambria Math"/>
                  <w:i/>
                </w:rPr>
              </m:ctrlPr>
            </m:sSupPr>
            <m:e>
              <m:r>
                <w:rPr>
                  <w:rFonts w:ascii="Cambria Math" w:eastAsia="Cambria Math" w:hAnsi="Cambria Math"/>
                </w:rPr>
                <m:t>m</m:t>
              </m:r>
            </m:e>
            <m:sup>
              <m:r>
                <w:rPr>
                  <w:rFonts w:ascii="Cambria Math" w:eastAsia="Cambria Math" w:hAnsi="Cambria Math"/>
                </w:rPr>
                <m:t>2</m:t>
              </m:r>
            </m:sup>
          </m:sSup>
          <m:r>
            <m:rPr>
              <m:sty m:val="p"/>
            </m:rPr>
            <w:rPr>
              <w:rFonts w:eastAsia="Cambria Math"/>
            </w:rPr>
            <w:br/>
          </m:r>
        </m:oMath>
      </m:oMathPara>
      <w:r w:rsidR="00184847" w:rsidRPr="002C2E86">
        <w:rPr>
          <w:rFonts w:eastAsia="Cambria Math"/>
          <w:b/>
          <w:bCs/>
          <w:iCs/>
          <w:position w:val="11"/>
        </w:rPr>
        <w:t>Volume</w:t>
      </w:r>
    </w:p>
    <w:p w14:paraId="4D98E135" w14:textId="0544D4E3" w:rsidR="00BB1299" w:rsidRPr="00BB1299" w:rsidRDefault="00184847" w:rsidP="0016170D">
      <m:oMathPara>
        <m:oMathParaPr>
          <m:jc m:val="left"/>
        </m:oMathParaPr>
        <m:oMath>
          <m:r>
            <w:rPr>
              <w:rFonts w:ascii="Cambria Math" w:hAnsi="Cambria Math"/>
            </w:rPr>
            <m:t>V</m:t>
          </m:r>
          <m:r>
            <m:rPr>
              <m:sty m:val="p"/>
              <m:aln/>
            </m:rPr>
            <w:rPr>
              <w:rFonts w:ascii="Cambria Math" w:hAnsi="Cambria Math"/>
            </w:rPr>
            <m:t>=2150×0.1</m:t>
          </m:r>
          <m:r>
            <m:rPr>
              <m:sty m:val="p"/>
            </m:rPr>
            <w:rPr>
              <w:rFonts w:ascii="Cambria Math" w:hAnsi="Cambria Math"/>
            </w:rPr>
            <w:br/>
          </m:r>
        </m:oMath>
        <m:oMath>
          <m:r>
            <m:rPr>
              <m:sty m:val="p"/>
              <m:aln/>
            </m:rPr>
            <w:rPr>
              <w:rFonts w:ascii="Cambria Math" w:hAnsi="Cambria Math"/>
            </w:rPr>
            <m:t xml:space="preserve">=215 </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r>
            <m:rPr>
              <m:sty m:val="p"/>
            </m:rPr>
            <w:rPr>
              <w:rFonts w:ascii="Cambria Math" w:hAnsi="Cambria Math"/>
            </w:rPr>
            <w:br/>
          </m:r>
        </m:oMath>
        <m:oMath>
          <m:r>
            <m:rPr>
              <m:sty m:val="p"/>
              <m:aln/>
            </m:rPr>
            <w:rPr>
              <w:rFonts w:ascii="Cambria Math" w:hAnsi="Cambria Math"/>
            </w:rPr>
            <m:t xml:space="preserve">=215 </m:t>
          </m:r>
          <m:r>
            <w:rPr>
              <w:rFonts w:ascii="Cambria Math" w:hAnsi="Cambria Math"/>
            </w:rPr>
            <m:t>kL</m:t>
          </m:r>
        </m:oMath>
      </m:oMathPara>
    </w:p>
    <w:p w14:paraId="65C6256B" w14:textId="77777777" w:rsidR="00194EC3" w:rsidRPr="00F95E37" w:rsidRDefault="00194EC3" w:rsidP="00F95E37">
      <w:r w:rsidRPr="00F95E37">
        <w:br w:type="page"/>
      </w:r>
    </w:p>
    <w:p w14:paraId="39CDE9F5" w14:textId="4BF73557" w:rsidR="00407329" w:rsidRDefault="00407329" w:rsidP="00407329">
      <w:pPr>
        <w:pStyle w:val="Heading2"/>
      </w:pPr>
      <w:r w:rsidRPr="00C41110">
        <w:lastRenderedPageBreak/>
        <w:t>References</w:t>
      </w:r>
    </w:p>
    <w:p w14:paraId="14C60760" w14:textId="77777777" w:rsidR="00F95E37" w:rsidRPr="00AE7FE3" w:rsidRDefault="00F95E37" w:rsidP="00F95E37">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C15A9E5" w14:textId="77777777" w:rsidR="00F95E37" w:rsidRPr="00AE7FE3" w:rsidRDefault="00F95E37" w:rsidP="00F95E37">
      <w:pPr>
        <w:pStyle w:val="FeatureBox2"/>
      </w:pPr>
      <w:r w:rsidRPr="00AE7FE3">
        <w:t>Please refer to the NESA Copyright Disclaimer for more information</w:t>
      </w:r>
      <w:r>
        <w:t xml:space="preserve"> </w:t>
      </w:r>
      <w:hyperlink r:id="rId36" w:tgtFrame="_blank" w:tooltip="https://educationstandards.nsw.edu.au/wps/portal/nesa/mini-footer/copyright" w:history="1">
        <w:r w:rsidRPr="00AE7FE3">
          <w:rPr>
            <w:rStyle w:val="Hyperlink"/>
          </w:rPr>
          <w:t>https://educationstandards.nsw.edu.au/wps/portal/nesa/mini-footer/copyright</w:t>
        </w:r>
      </w:hyperlink>
      <w:r w:rsidRPr="00A1020E">
        <w:t>.</w:t>
      </w:r>
    </w:p>
    <w:p w14:paraId="36237CA0" w14:textId="744B6D2A" w:rsidR="00F95E37" w:rsidRDefault="00F95E37" w:rsidP="00F95E37">
      <w:pPr>
        <w:pStyle w:val="FeatureBox2"/>
      </w:pPr>
      <w:r w:rsidRPr="00AE7FE3">
        <w:t>NESA holds the only official and up-to-date versions of the NSW Curriculum and syllabus documents. Please visit the NSW Education Standards Authority (NESA) website</w:t>
      </w:r>
      <w:r>
        <w:t xml:space="preserve"> </w:t>
      </w:r>
      <w:hyperlink r:id="rId37" w:history="1">
        <w:r w:rsidRPr="004C354B">
          <w:rPr>
            <w:rStyle w:val="Hyperlink"/>
          </w:rPr>
          <w:t>https://educationstandards.nsw.edu.au/</w:t>
        </w:r>
      </w:hyperlink>
      <w:r w:rsidRPr="00A1020E">
        <w:t xml:space="preserve"> </w:t>
      </w:r>
      <w:r w:rsidRPr="00AE7FE3">
        <w:t xml:space="preserve">and the NSW Curriculum website </w:t>
      </w:r>
      <w:hyperlink r:id="rId38" w:history="1">
        <w:r w:rsidR="00271CC6">
          <w:rPr>
            <w:rStyle w:val="Hyperlink"/>
          </w:rPr>
          <w:t>https://curriculum.nsw.edu.au</w:t>
        </w:r>
      </w:hyperlink>
      <w:r w:rsidRPr="00AE7FE3">
        <w:t>.</w:t>
      </w:r>
    </w:p>
    <w:p w14:paraId="59546214" w14:textId="54830A0A" w:rsidR="00D552E3" w:rsidRDefault="00000000" w:rsidP="00D552E3">
      <w:hyperlink r:id="rId39"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1718BC">
          <w:headerReference w:type="default" r:id="rId40"/>
          <w:footerReference w:type="even" r:id="rId41"/>
          <w:footerReference w:type="default" r:id="rId42"/>
          <w:headerReference w:type="first" r:id="rId43"/>
          <w:footerReference w:type="first" r:id="rId44"/>
          <w:pgSz w:w="11900" w:h="16840"/>
          <w:pgMar w:top="1134" w:right="1134" w:bottom="1134" w:left="1134" w:header="709" w:footer="709" w:gutter="0"/>
          <w:pgNumType w:start="1"/>
          <w:cols w:space="708"/>
          <w:titlePg/>
          <w:docGrid w:linePitch="360"/>
        </w:sectPr>
      </w:pPr>
    </w:p>
    <w:p w14:paraId="55AEA1DA" w14:textId="77777777" w:rsidR="00C54071" w:rsidRPr="009310DD" w:rsidRDefault="00C54071" w:rsidP="00C54071">
      <w:pPr>
        <w:rPr>
          <w:rStyle w:val="Strong"/>
          <w:szCs w:val="22"/>
        </w:rPr>
      </w:pPr>
      <w:r w:rsidRPr="009310DD">
        <w:rPr>
          <w:rStyle w:val="Strong"/>
          <w:szCs w:val="22"/>
        </w:rPr>
        <w:lastRenderedPageBreak/>
        <w:t>© State of New South Wales (Department of Education), 202</w:t>
      </w:r>
      <w:r>
        <w:rPr>
          <w:rStyle w:val="Strong"/>
          <w:szCs w:val="22"/>
        </w:rPr>
        <w:t>4</w:t>
      </w:r>
    </w:p>
    <w:p w14:paraId="278413CB" w14:textId="77777777" w:rsidR="00C54071" w:rsidRPr="00716DE7" w:rsidRDefault="00C54071" w:rsidP="00C54071">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w:t>
      </w:r>
      <w:r w:rsidRPr="00716DE7">
        <w:t>third-party material).</w:t>
      </w:r>
    </w:p>
    <w:p w14:paraId="10F8264B" w14:textId="77777777" w:rsidR="00C54071" w:rsidRDefault="00C54071" w:rsidP="00C54071">
      <w:r w:rsidRPr="00716DE7">
        <w:t>Copyright material available in</w:t>
      </w:r>
      <w:r>
        <w:t xml:space="preserve"> this resource and owned by the NSW Department of Education is licensed under a </w:t>
      </w:r>
      <w:hyperlink r:id="rId45" w:history="1">
        <w:r w:rsidRPr="003B3E41">
          <w:rPr>
            <w:rStyle w:val="Hyperlink"/>
          </w:rPr>
          <w:t>Creative Commons Attribution 4.0 International (CC BY 4.0) license</w:t>
        </w:r>
      </w:hyperlink>
      <w:r>
        <w:t>.</w:t>
      </w:r>
    </w:p>
    <w:p w14:paraId="1AE1D308" w14:textId="77777777" w:rsidR="00C54071" w:rsidRDefault="00C54071" w:rsidP="00C54071">
      <w:r>
        <w:rPr>
          <w:noProof/>
        </w:rPr>
        <w:drawing>
          <wp:inline distT="0" distB="0" distL="0" distR="0" wp14:anchorId="3E43120C" wp14:editId="2E182FC0">
            <wp:extent cx="1228725" cy="428625"/>
            <wp:effectExtent l="0" t="0" r="9525" b="9525"/>
            <wp:docPr id="32" name="Picture 32" descr="Creative Commons Attribution license log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4698DD4" w14:textId="77777777" w:rsidR="00C54071" w:rsidRDefault="00C54071" w:rsidP="00C54071">
      <w:r>
        <w:t>This license allows you to share and adapt the material for any purpose, even commercially.</w:t>
      </w:r>
    </w:p>
    <w:p w14:paraId="4072F97F" w14:textId="77777777" w:rsidR="00C54071" w:rsidRDefault="00C54071" w:rsidP="00C54071">
      <w:r>
        <w:t>Attribution should be given to © State of New South Wales (Department of Education), 2024.</w:t>
      </w:r>
    </w:p>
    <w:p w14:paraId="15DA642B" w14:textId="77777777" w:rsidR="00C54071" w:rsidRDefault="00C54071" w:rsidP="00C54071">
      <w:r>
        <w:t>Material in this resource not available under a Creative Commons license:</w:t>
      </w:r>
    </w:p>
    <w:p w14:paraId="76416FBA" w14:textId="77777777" w:rsidR="00C54071" w:rsidRDefault="00C54071" w:rsidP="00C54071">
      <w:pPr>
        <w:pStyle w:val="ListBullet"/>
        <w:numPr>
          <w:ilvl w:val="0"/>
          <w:numId w:val="4"/>
        </w:numPr>
      </w:pPr>
      <w:r>
        <w:t>the NSW Department of Education logo, other logos and trademark-protected material</w:t>
      </w:r>
    </w:p>
    <w:p w14:paraId="476835EB" w14:textId="77777777" w:rsidR="00C54071" w:rsidRDefault="00C54071" w:rsidP="00C54071">
      <w:pPr>
        <w:pStyle w:val="ListBullet"/>
        <w:numPr>
          <w:ilvl w:val="0"/>
          <w:numId w:val="4"/>
        </w:numPr>
      </w:pPr>
      <w:r>
        <w:t>material owned by a third party that has been reproduced with permission. You will need to obtain permission from the third party to reuse its material.</w:t>
      </w:r>
    </w:p>
    <w:p w14:paraId="03E96240" w14:textId="77777777" w:rsidR="00C54071" w:rsidRPr="003B3E41" w:rsidRDefault="00C54071" w:rsidP="00C54071">
      <w:pPr>
        <w:pStyle w:val="FeatureBox2"/>
        <w:rPr>
          <w:rStyle w:val="Strong"/>
        </w:rPr>
      </w:pPr>
      <w:r w:rsidRPr="003B3E41">
        <w:rPr>
          <w:rStyle w:val="Strong"/>
        </w:rPr>
        <w:t>Links to third-party material and websites</w:t>
      </w:r>
    </w:p>
    <w:p w14:paraId="2B6AD79D" w14:textId="77777777" w:rsidR="00C54071" w:rsidRDefault="00C54071" w:rsidP="00C54071">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CDE7BE0" w14:textId="77777777" w:rsidR="00C54071" w:rsidRPr="00DA237B" w:rsidRDefault="00C54071" w:rsidP="00C54071">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p w14:paraId="34919192" w14:textId="10D1A4DE" w:rsidR="00DA237B" w:rsidRPr="00DA237B" w:rsidRDefault="00DA237B" w:rsidP="00C54071"/>
    <w:sectPr w:rsidR="00DA237B" w:rsidRPr="00DA237B" w:rsidSect="00C54071">
      <w:headerReference w:type="first" r:id="rId47"/>
      <w:footerReference w:type="first" r:id="rId4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DBAB" w14:textId="77777777" w:rsidR="00163D96" w:rsidRDefault="00163D96">
      <w:r>
        <w:separator/>
      </w:r>
    </w:p>
    <w:p w14:paraId="69541672" w14:textId="77777777" w:rsidR="00163D96" w:rsidRDefault="00163D96"/>
    <w:p w14:paraId="59EDFFC2" w14:textId="77777777" w:rsidR="00163D96" w:rsidRDefault="00163D96"/>
  </w:endnote>
  <w:endnote w:type="continuationSeparator" w:id="0">
    <w:p w14:paraId="483BFCE7" w14:textId="77777777" w:rsidR="00163D96" w:rsidRDefault="00163D96">
      <w:r>
        <w:continuationSeparator/>
      </w:r>
    </w:p>
    <w:p w14:paraId="406207F4" w14:textId="77777777" w:rsidR="00163D96" w:rsidRDefault="00163D96"/>
    <w:p w14:paraId="0BD7F3E9" w14:textId="77777777" w:rsidR="00163D96" w:rsidRDefault="00163D96"/>
  </w:endnote>
  <w:endnote w:type="continuationNotice" w:id="1">
    <w:p w14:paraId="149E69BF" w14:textId="77777777" w:rsidR="00163D96" w:rsidRDefault="00163D96">
      <w:pPr>
        <w:spacing w:before="0" w:line="240" w:lineRule="auto"/>
      </w:pPr>
    </w:p>
    <w:p w14:paraId="1C4B8ABF" w14:textId="77777777" w:rsidR="00163D96" w:rsidRDefault="0016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31AA9BDE"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585ABE">
      <w:rPr>
        <w:noProof/>
      </w:rPr>
      <w:t>Jun-24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2375"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4CC9" w14:textId="77777777" w:rsidR="00163D96" w:rsidRDefault="00163D96">
      <w:r>
        <w:separator/>
      </w:r>
    </w:p>
    <w:p w14:paraId="5E13B4DA" w14:textId="77777777" w:rsidR="00163D96" w:rsidRDefault="00163D96"/>
    <w:p w14:paraId="350DF686" w14:textId="77777777" w:rsidR="00163D96" w:rsidRDefault="00163D96"/>
  </w:footnote>
  <w:footnote w:type="continuationSeparator" w:id="0">
    <w:p w14:paraId="57059E42" w14:textId="77777777" w:rsidR="00163D96" w:rsidRDefault="00163D96">
      <w:r>
        <w:continuationSeparator/>
      </w:r>
    </w:p>
    <w:p w14:paraId="0D95355A" w14:textId="77777777" w:rsidR="00163D96" w:rsidRDefault="00163D96"/>
    <w:p w14:paraId="302C7C56" w14:textId="77777777" w:rsidR="00163D96" w:rsidRDefault="00163D96"/>
  </w:footnote>
  <w:footnote w:type="continuationNotice" w:id="1">
    <w:p w14:paraId="73168620" w14:textId="77777777" w:rsidR="00163D96" w:rsidRDefault="00163D96">
      <w:pPr>
        <w:spacing w:before="0" w:line="240" w:lineRule="auto"/>
      </w:pPr>
    </w:p>
    <w:p w14:paraId="42247FAC" w14:textId="77777777" w:rsidR="00163D96" w:rsidRDefault="00163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697BD935" w:rsidR="0084631E" w:rsidRDefault="0072097C" w:rsidP="0084631E">
    <w:pPr>
      <w:pStyle w:val="Documentname"/>
    </w:pPr>
    <w:r>
      <w:t xml:space="preserve">Traverse </w:t>
    </w:r>
    <w:r w:rsidR="00FF3EA1">
      <w:t>s</w:t>
    </w:r>
    <w:r>
      <w:t>urvey</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A6F9"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FFB0BC7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DCE4AAFC"/>
    <w:lvl w:ilvl="0">
      <w:numFmt w:val="decimal"/>
      <w:lvlText w:val="%1."/>
      <w:lvlJc w:val="left"/>
      <w:pPr>
        <w:tabs>
          <w:tab w:val="num" w:pos="368"/>
        </w:tabs>
        <w:ind w:left="368"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0"/>
  </w:num>
  <w:num w:numId="2" w16cid:durableId="334848040">
    <w:abstractNumId w:val="8"/>
  </w:num>
  <w:num w:numId="3" w16cid:durableId="175270668">
    <w:abstractNumId w:val="8"/>
  </w:num>
  <w:num w:numId="4" w16cid:durableId="730810984">
    <w:abstractNumId w:val="6"/>
  </w:num>
  <w:num w:numId="5"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1"/>
  </w:num>
  <w:num w:numId="7" w16cid:durableId="778531806">
    <w:abstractNumId w:val="7"/>
  </w:num>
  <w:num w:numId="8" w16cid:durableId="1694382681">
    <w:abstractNumId w:val="6"/>
  </w:num>
  <w:num w:numId="9" w16cid:durableId="1328552825">
    <w:abstractNumId w:val="4"/>
  </w:num>
  <w:num w:numId="10" w16cid:durableId="85885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6"/>
  </w:num>
  <w:num w:numId="13" w16cid:durableId="1838499393">
    <w:abstractNumId w:val="11"/>
  </w:num>
  <w:num w:numId="14" w16cid:durableId="2120490538">
    <w:abstractNumId w:val="7"/>
  </w:num>
  <w:num w:numId="15" w16cid:durableId="2019574021">
    <w:abstractNumId w:val="6"/>
  </w:num>
  <w:num w:numId="16"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6"/>
  </w:num>
  <w:num w:numId="25" w16cid:durableId="1391660267">
    <w:abstractNumId w:val="11"/>
  </w:num>
  <w:num w:numId="26" w16cid:durableId="2067604771">
    <w:abstractNumId w:val="0"/>
  </w:num>
  <w:num w:numId="27" w16cid:durableId="822308067">
    <w:abstractNumId w:val="11"/>
  </w:num>
  <w:num w:numId="28" w16cid:durableId="147866089">
    <w:abstractNumId w:val="7"/>
  </w:num>
  <w:num w:numId="29" w16cid:durableId="1086851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 w:numId="35" w16cid:durableId="1145581655">
    <w:abstractNumId w:val="8"/>
  </w:num>
  <w:num w:numId="36" w16cid:durableId="781345591">
    <w:abstractNumId w:val="3"/>
  </w:num>
  <w:num w:numId="37" w16cid:durableId="1694456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129532">
    <w:abstractNumId w:val="3"/>
  </w:num>
  <w:num w:numId="39" w16cid:durableId="1178814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4060475">
    <w:abstractNumId w:val="3"/>
  </w:num>
  <w:num w:numId="41" w16cid:durableId="679358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5689397">
    <w:abstractNumId w:val="3"/>
  </w:num>
  <w:num w:numId="43" w16cid:durableId="216934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4861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838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5370723">
    <w:abstractNumId w:val="3"/>
  </w:num>
  <w:num w:numId="47" w16cid:durableId="11579160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4378855">
    <w:abstractNumId w:val="8"/>
  </w:num>
  <w:num w:numId="49" w16cid:durableId="13678750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7649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18269070">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2" w16cid:durableId="825780098">
    <w:abstractNumId w:val="2"/>
  </w:num>
  <w:num w:numId="53" w16cid:durableId="745299897">
    <w:abstractNumId w:val="6"/>
  </w:num>
  <w:num w:numId="54" w16cid:durableId="24411395">
    <w:abstractNumId w:val="11"/>
  </w:num>
  <w:num w:numId="55" w16cid:durableId="1038579295">
    <w:abstractNumId w:val="11"/>
  </w:num>
  <w:num w:numId="56" w16cid:durableId="1596934750">
    <w:abstractNumId w:val="7"/>
  </w:num>
  <w:num w:numId="57" w16cid:durableId="511533986">
    <w:abstractNumId w:val="7"/>
  </w:num>
  <w:num w:numId="58" w16cid:durableId="1091271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5043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19781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08101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15352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38396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9EB"/>
    <w:rsid w:val="00001945"/>
    <w:rsid w:val="00001C08"/>
    <w:rsid w:val="00002BF1"/>
    <w:rsid w:val="0000330E"/>
    <w:rsid w:val="00003B95"/>
    <w:rsid w:val="00006220"/>
    <w:rsid w:val="00006CD7"/>
    <w:rsid w:val="000103FC"/>
    <w:rsid w:val="00010746"/>
    <w:rsid w:val="00010D4A"/>
    <w:rsid w:val="000118E6"/>
    <w:rsid w:val="000123B8"/>
    <w:rsid w:val="000143DF"/>
    <w:rsid w:val="00014CF5"/>
    <w:rsid w:val="000151F8"/>
    <w:rsid w:val="00015D43"/>
    <w:rsid w:val="00016801"/>
    <w:rsid w:val="00016CA5"/>
    <w:rsid w:val="00021171"/>
    <w:rsid w:val="00021CD9"/>
    <w:rsid w:val="00021EDD"/>
    <w:rsid w:val="00023790"/>
    <w:rsid w:val="00024602"/>
    <w:rsid w:val="000252FF"/>
    <w:rsid w:val="000253AE"/>
    <w:rsid w:val="000258C4"/>
    <w:rsid w:val="000265BC"/>
    <w:rsid w:val="00026A59"/>
    <w:rsid w:val="00027181"/>
    <w:rsid w:val="00030187"/>
    <w:rsid w:val="00030C4B"/>
    <w:rsid w:val="00030E16"/>
    <w:rsid w:val="00030EBC"/>
    <w:rsid w:val="00031BAA"/>
    <w:rsid w:val="00032A51"/>
    <w:rsid w:val="000331B6"/>
    <w:rsid w:val="0003427B"/>
    <w:rsid w:val="000344C3"/>
    <w:rsid w:val="00034F5E"/>
    <w:rsid w:val="0003541F"/>
    <w:rsid w:val="00036999"/>
    <w:rsid w:val="00037153"/>
    <w:rsid w:val="000375A5"/>
    <w:rsid w:val="00037C5C"/>
    <w:rsid w:val="000406F1"/>
    <w:rsid w:val="00040BF3"/>
    <w:rsid w:val="00041EB6"/>
    <w:rsid w:val="00042114"/>
    <w:rsid w:val="000423E3"/>
    <w:rsid w:val="0004292D"/>
    <w:rsid w:val="00042D30"/>
    <w:rsid w:val="00043A3C"/>
    <w:rsid w:val="00043F14"/>
    <w:rsid w:val="00043FA0"/>
    <w:rsid w:val="00044C5D"/>
    <w:rsid w:val="00044D23"/>
    <w:rsid w:val="0004561E"/>
    <w:rsid w:val="00046258"/>
    <w:rsid w:val="00046473"/>
    <w:rsid w:val="000470B7"/>
    <w:rsid w:val="00047938"/>
    <w:rsid w:val="000507E6"/>
    <w:rsid w:val="000508FF"/>
    <w:rsid w:val="0005163D"/>
    <w:rsid w:val="00051BC4"/>
    <w:rsid w:val="00051BF0"/>
    <w:rsid w:val="000534F4"/>
    <w:rsid w:val="000535B7"/>
    <w:rsid w:val="00053726"/>
    <w:rsid w:val="00054CD6"/>
    <w:rsid w:val="000562A7"/>
    <w:rsid w:val="000564F8"/>
    <w:rsid w:val="0005704A"/>
    <w:rsid w:val="00057BC8"/>
    <w:rsid w:val="000603E9"/>
    <w:rsid w:val="000604B9"/>
    <w:rsid w:val="00061007"/>
    <w:rsid w:val="00061232"/>
    <w:rsid w:val="000613C4"/>
    <w:rsid w:val="000620E8"/>
    <w:rsid w:val="00062708"/>
    <w:rsid w:val="00063CAD"/>
    <w:rsid w:val="00065A16"/>
    <w:rsid w:val="00065BFC"/>
    <w:rsid w:val="00070416"/>
    <w:rsid w:val="00070933"/>
    <w:rsid w:val="00071D06"/>
    <w:rsid w:val="0007214A"/>
    <w:rsid w:val="00072758"/>
    <w:rsid w:val="00072B6E"/>
    <w:rsid w:val="00072DBB"/>
    <w:rsid w:val="00072DFB"/>
    <w:rsid w:val="00075B4E"/>
    <w:rsid w:val="000772D0"/>
    <w:rsid w:val="00077A7C"/>
    <w:rsid w:val="0008092E"/>
    <w:rsid w:val="000817FB"/>
    <w:rsid w:val="000827B2"/>
    <w:rsid w:val="00082E53"/>
    <w:rsid w:val="00083187"/>
    <w:rsid w:val="000844F9"/>
    <w:rsid w:val="00084628"/>
    <w:rsid w:val="00084830"/>
    <w:rsid w:val="0008606A"/>
    <w:rsid w:val="00086656"/>
    <w:rsid w:val="00086D87"/>
    <w:rsid w:val="000872D6"/>
    <w:rsid w:val="00087EEF"/>
    <w:rsid w:val="00090628"/>
    <w:rsid w:val="00091825"/>
    <w:rsid w:val="000919BC"/>
    <w:rsid w:val="0009228E"/>
    <w:rsid w:val="000922D6"/>
    <w:rsid w:val="00092F78"/>
    <w:rsid w:val="0009452F"/>
    <w:rsid w:val="00096701"/>
    <w:rsid w:val="000970BB"/>
    <w:rsid w:val="0009718B"/>
    <w:rsid w:val="000A0C05"/>
    <w:rsid w:val="000A1DE3"/>
    <w:rsid w:val="000A280B"/>
    <w:rsid w:val="000A33D4"/>
    <w:rsid w:val="000A3CD3"/>
    <w:rsid w:val="000A41E7"/>
    <w:rsid w:val="000A451E"/>
    <w:rsid w:val="000A46EA"/>
    <w:rsid w:val="000A6AEE"/>
    <w:rsid w:val="000A6D4F"/>
    <w:rsid w:val="000A796C"/>
    <w:rsid w:val="000A7A61"/>
    <w:rsid w:val="000B09C8"/>
    <w:rsid w:val="000B1FC2"/>
    <w:rsid w:val="000B26EE"/>
    <w:rsid w:val="000B2886"/>
    <w:rsid w:val="000B30E1"/>
    <w:rsid w:val="000B4298"/>
    <w:rsid w:val="000B4F65"/>
    <w:rsid w:val="000B5667"/>
    <w:rsid w:val="000B58B3"/>
    <w:rsid w:val="000B75CB"/>
    <w:rsid w:val="000B7D49"/>
    <w:rsid w:val="000C073F"/>
    <w:rsid w:val="000C07B7"/>
    <w:rsid w:val="000C0E0E"/>
    <w:rsid w:val="000C0FB5"/>
    <w:rsid w:val="000C1078"/>
    <w:rsid w:val="000C16A7"/>
    <w:rsid w:val="000C1BCD"/>
    <w:rsid w:val="000C1C79"/>
    <w:rsid w:val="000C250C"/>
    <w:rsid w:val="000C2545"/>
    <w:rsid w:val="000C3704"/>
    <w:rsid w:val="000C3ED3"/>
    <w:rsid w:val="000C43DF"/>
    <w:rsid w:val="000C4A42"/>
    <w:rsid w:val="000C4C7D"/>
    <w:rsid w:val="000C575E"/>
    <w:rsid w:val="000C61FB"/>
    <w:rsid w:val="000C6F89"/>
    <w:rsid w:val="000C71F1"/>
    <w:rsid w:val="000C7627"/>
    <w:rsid w:val="000C7D4F"/>
    <w:rsid w:val="000D0EBA"/>
    <w:rsid w:val="000D2063"/>
    <w:rsid w:val="000D24EC"/>
    <w:rsid w:val="000D2C3A"/>
    <w:rsid w:val="000D48A8"/>
    <w:rsid w:val="000D4B5A"/>
    <w:rsid w:val="000D4ECA"/>
    <w:rsid w:val="000D55B1"/>
    <w:rsid w:val="000D64D8"/>
    <w:rsid w:val="000D7AE3"/>
    <w:rsid w:val="000E07F5"/>
    <w:rsid w:val="000E3800"/>
    <w:rsid w:val="000E3C1C"/>
    <w:rsid w:val="000E41B7"/>
    <w:rsid w:val="000E5E66"/>
    <w:rsid w:val="000E6BA0"/>
    <w:rsid w:val="000E72DD"/>
    <w:rsid w:val="000F0DFC"/>
    <w:rsid w:val="000F174A"/>
    <w:rsid w:val="000F1E0C"/>
    <w:rsid w:val="000F2824"/>
    <w:rsid w:val="000F3A35"/>
    <w:rsid w:val="000F4085"/>
    <w:rsid w:val="000F4D8E"/>
    <w:rsid w:val="000F4E73"/>
    <w:rsid w:val="000F5775"/>
    <w:rsid w:val="000F5B74"/>
    <w:rsid w:val="000F6FA8"/>
    <w:rsid w:val="000F7184"/>
    <w:rsid w:val="000F7960"/>
    <w:rsid w:val="00100B59"/>
    <w:rsid w:val="00100DC5"/>
    <w:rsid w:val="00100E27"/>
    <w:rsid w:val="00100E5A"/>
    <w:rsid w:val="00101135"/>
    <w:rsid w:val="001016C4"/>
    <w:rsid w:val="00101A17"/>
    <w:rsid w:val="0010259B"/>
    <w:rsid w:val="00102D25"/>
    <w:rsid w:val="00103D80"/>
    <w:rsid w:val="00104278"/>
    <w:rsid w:val="00104A05"/>
    <w:rsid w:val="00104D2C"/>
    <w:rsid w:val="00106009"/>
    <w:rsid w:val="001061F9"/>
    <w:rsid w:val="00106390"/>
    <w:rsid w:val="0010663E"/>
    <w:rsid w:val="001068B3"/>
    <w:rsid w:val="00106A3B"/>
    <w:rsid w:val="00107693"/>
    <w:rsid w:val="00110D21"/>
    <w:rsid w:val="00110E00"/>
    <w:rsid w:val="001113CC"/>
    <w:rsid w:val="00111581"/>
    <w:rsid w:val="00112D32"/>
    <w:rsid w:val="00113727"/>
    <w:rsid w:val="00113763"/>
    <w:rsid w:val="0011437C"/>
    <w:rsid w:val="0011445E"/>
    <w:rsid w:val="00114B7D"/>
    <w:rsid w:val="00114E49"/>
    <w:rsid w:val="001177C4"/>
    <w:rsid w:val="00117B7D"/>
    <w:rsid w:val="00117FF3"/>
    <w:rsid w:val="00120083"/>
    <w:rsid w:val="001208EA"/>
    <w:rsid w:val="0012093E"/>
    <w:rsid w:val="00121A58"/>
    <w:rsid w:val="001231F0"/>
    <w:rsid w:val="001235AB"/>
    <w:rsid w:val="00123C7D"/>
    <w:rsid w:val="00125C6C"/>
    <w:rsid w:val="001267A1"/>
    <w:rsid w:val="00127648"/>
    <w:rsid w:val="0013032B"/>
    <w:rsid w:val="0013038F"/>
    <w:rsid w:val="001305EA"/>
    <w:rsid w:val="001322DB"/>
    <w:rsid w:val="001324C3"/>
    <w:rsid w:val="001328FA"/>
    <w:rsid w:val="00132DFD"/>
    <w:rsid w:val="0013389F"/>
    <w:rsid w:val="0013419A"/>
    <w:rsid w:val="00134700"/>
    <w:rsid w:val="00134E23"/>
    <w:rsid w:val="00134E51"/>
    <w:rsid w:val="00135E80"/>
    <w:rsid w:val="0013661F"/>
    <w:rsid w:val="001368F5"/>
    <w:rsid w:val="00140753"/>
    <w:rsid w:val="0014239C"/>
    <w:rsid w:val="00142FF4"/>
    <w:rsid w:val="00143921"/>
    <w:rsid w:val="00144D7F"/>
    <w:rsid w:val="00146F04"/>
    <w:rsid w:val="00147E93"/>
    <w:rsid w:val="00150EBC"/>
    <w:rsid w:val="001520B0"/>
    <w:rsid w:val="00152AA2"/>
    <w:rsid w:val="0015401E"/>
    <w:rsid w:val="0015446A"/>
    <w:rsid w:val="0015487C"/>
    <w:rsid w:val="00155144"/>
    <w:rsid w:val="00155D53"/>
    <w:rsid w:val="001564ED"/>
    <w:rsid w:val="00156956"/>
    <w:rsid w:val="0015712E"/>
    <w:rsid w:val="00160A27"/>
    <w:rsid w:val="001613F7"/>
    <w:rsid w:val="0016170D"/>
    <w:rsid w:val="0016195D"/>
    <w:rsid w:val="00161A3D"/>
    <w:rsid w:val="00162C22"/>
    <w:rsid w:val="00162C3A"/>
    <w:rsid w:val="001635EC"/>
    <w:rsid w:val="00163D96"/>
    <w:rsid w:val="001646A6"/>
    <w:rsid w:val="00165B83"/>
    <w:rsid w:val="00165FF0"/>
    <w:rsid w:val="0017075C"/>
    <w:rsid w:val="001709DD"/>
    <w:rsid w:val="00170CB5"/>
    <w:rsid w:val="0017149C"/>
    <w:rsid w:val="00171601"/>
    <w:rsid w:val="001718BC"/>
    <w:rsid w:val="00172064"/>
    <w:rsid w:val="00172EC4"/>
    <w:rsid w:val="0017333E"/>
    <w:rsid w:val="00174183"/>
    <w:rsid w:val="001743AD"/>
    <w:rsid w:val="00174DFA"/>
    <w:rsid w:val="00175CD9"/>
    <w:rsid w:val="00176C65"/>
    <w:rsid w:val="001770C2"/>
    <w:rsid w:val="0018036C"/>
    <w:rsid w:val="00180A15"/>
    <w:rsid w:val="001810F4"/>
    <w:rsid w:val="00181128"/>
    <w:rsid w:val="0018179E"/>
    <w:rsid w:val="0018223C"/>
    <w:rsid w:val="00182B46"/>
    <w:rsid w:val="001839C3"/>
    <w:rsid w:val="00183B80"/>
    <w:rsid w:val="00183C3F"/>
    <w:rsid w:val="00183DB2"/>
    <w:rsid w:val="00183E9C"/>
    <w:rsid w:val="001841F1"/>
    <w:rsid w:val="00184847"/>
    <w:rsid w:val="0018571A"/>
    <w:rsid w:val="00185801"/>
    <w:rsid w:val="001859B6"/>
    <w:rsid w:val="00186ACE"/>
    <w:rsid w:val="00187B23"/>
    <w:rsid w:val="00187FFC"/>
    <w:rsid w:val="0019017B"/>
    <w:rsid w:val="00191D2F"/>
    <w:rsid w:val="00191D38"/>
    <w:rsid w:val="00191F45"/>
    <w:rsid w:val="00192819"/>
    <w:rsid w:val="00193503"/>
    <w:rsid w:val="001939CA"/>
    <w:rsid w:val="00193B82"/>
    <w:rsid w:val="00194EC3"/>
    <w:rsid w:val="0019600C"/>
    <w:rsid w:val="00196CF1"/>
    <w:rsid w:val="00197ADC"/>
    <w:rsid w:val="00197B41"/>
    <w:rsid w:val="001A03EA"/>
    <w:rsid w:val="001A0947"/>
    <w:rsid w:val="001A0AF7"/>
    <w:rsid w:val="001A19E8"/>
    <w:rsid w:val="001A25AF"/>
    <w:rsid w:val="001A3627"/>
    <w:rsid w:val="001A6EF1"/>
    <w:rsid w:val="001A72F7"/>
    <w:rsid w:val="001B3065"/>
    <w:rsid w:val="001B33C0"/>
    <w:rsid w:val="001B3D7C"/>
    <w:rsid w:val="001B4A46"/>
    <w:rsid w:val="001B5E34"/>
    <w:rsid w:val="001B68DA"/>
    <w:rsid w:val="001C1A20"/>
    <w:rsid w:val="001C2997"/>
    <w:rsid w:val="001C32A9"/>
    <w:rsid w:val="001C32AD"/>
    <w:rsid w:val="001C4AD4"/>
    <w:rsid w:val="001C4DB7"/>
    <w:rsid w:val="001C515A"/>
    <w:rsid w:val="001C52BA"/>
    <w:rsid w:val="001C5FA3"/>
    <w:rsid w:val="001C6C9B"/>
    <w:rsid w:val="001D0E81"/>
    <w:rsid w:val="001D10B2"/>
    <w:rsid w:val="001D1607"/>
    <w:rsid w:val="001D3092"/>
    <w:rsid w:val="001D4144"/>
    <w:rsid w:val="001D4CD1"/>
    <w:rsid w:val="001D4D90"/>
    <w:rsid w:val="001D4DFB"/>
    <w:rsid w:val="001D5005"/>
    <w:rsid w:val="001D5BA2"/>
    <w:rsid w:val="001D66C2"/>
    <w:rsid w:val="001D6877"/>
    <w:rsid w:val="001E0FFC"/>
    <w:rsid w:val="001E1156"/>
    <w:rsid w:val="001E1B9F"/>
    <w:rsid w:val="001E1F93"/>
    <w:rsid w:val="001E24CF"/>
    <w:rsid w:val="001E265E"/>
    <w:rsid w:val="001E3097"/>
    <w:rsid w:val="001E3AC2"/>
    <w:rsid w:val="001E4B06"/>
    <w:rsid w:val="001E4B60"/>
    <w:rsid w:val="001E4C62"/>
    <w:rsid w:val="001E5075"/>
    <w:rsid w:val="001E59A7"/>
    <w:rsid w:val="001E5F98"/>
    <w:rsid w:val="001E5FA1"/>
    <w:rsid w:val="001E6815"/>
    <w:rsid w:val="001F01F4"/>
    <w:rsid w:val="001F0907"/>
    <w:rsid w:val="001F0ABC"/>
    <w:rsid w:val="001F0F26"/>
    <w:rsid w:val="001F2232"/>
    <w:rsid w:val="001F64BE"/>
    <w:rsid w:val="001F6D7B"/>
    <w:rsid w:val="001F7070"/>
    <w:rsid w:val="001F7807"/>
    <w:rsid w:val="002007C8"/>
    <w:rsid w:val="00200AD3"/>
    <w:rsid w:val="00200EF2"/>
    <w:rsid w:val="002016B9"/>
    <w:rsid w:val="00201825"/>
    <w:rsid w:val="00201CB2"/>
    <w:rsid w:val="00202266"/>
    <w:rsid w:val="0020318D"/>
    <w:rsid w:val="002036C4"/>
    <w:rsid w:val="00203FC3"/>
    <w:rsid w:val="00204529"/>
    <w:rsid w:val="002046F7"/>
    <w:rsid w:val="0020478D"/>
    <w:rsid w:val="00204C21"/>
    <w:rsid w:val="002054D0"/>
    <w:rsid w:val="00206EFD"/>
    <w:rsid w:val="0020756A"/>
    <w:rsid w:val="00207EA3"/>
    <w:rsid w:val="00210D21"/>
    <w:rsid w:val="00210D95"/>
    <w:rsid w:val="002136B3"/>
    <w:rsid w:val="0021371A"/>
    <w:rsid w:val="002140E9"/>
    <w:rsid w:val="00214669"/>
    <w:rsid w:val="00215AE0"/>
    <w:rsid w:val="00215DFB"/>
    <w:rsid w:val="0021619F"/>
    <w:rsid w:val="0021660A"/>
    <w:rsid w:val="00216957"/>
    <w:rsid w:val="00216C29"/>
    <w:rsid w:val="00217731"/>
    <w:rsid w:val="00217AE6"/>
    <w:rsid w:val="00220B90"/>
    <w:rsid w:val="002213A0"/>
    <w:rsid w:val="00221777"/>
    <w:rsid w:val="00221998"/>
    <w:rsid w:val="00221E1A"/>
    <w:rsid w:val="00221F4B"/>
    <w:rsid w:val="002228E3"/>
    <w:rsid w:val="00222A02"/>
    <w:rsid w:val="0022320E"/>
    <w:rsid w:val="00224261"/>
    <w:rsid w:val="00224861"/>
    <w:rsid w:val="00224B16"/>
    <w:rsid w:val="00224D61"/>
    <w:rsid w:val="0022558A"/>
    <w:rsid w:val="00225EEA"/>
    <w:rsid w:val="002265BD"/>
    <w:rsid w:val="002270CC"/>
    <w:rsid w:val="00227421"/>
    <w:rsid w:val="00227894"/>
    <w:rsid w:val="0022791F"/>
    <w:rsid w:val="00230520"/>
    <w:rsid w:val="00231921"/>
    <w:rsid w:val="00231E53"/>
    <w:rsid w:val="00234830"/>
    <w:rsid w:val="00235B05"/>
    <w:rsid w:val="00235F99"/>
    <w:rsid w:val="0023637C"/>
    <w:rsid w:val="00236446"/>
    <w:rsid w:val="002368C7"/>
    <w:rsid w:val="0023726F"/>
    <w:rsid w:val="0024041A"/>
    <w:rsid w:val="002410C8"/>
    <w:rsid w:val="00241C93"/>
    <w:rsid w:val="0024214A"/>
    <w:rsid w:val="0024243C"/>
    <w:rsid w:val="002427A6"/>
    <w:rsid w:val="002441F2"/>
    <w:rsid w:val="00244348"/>
    <w:rsid w:val="0024438F"/>
    <w:rsid w:val="002447C2"/>
    <w:rsid w:val="002458D0"/>
    <w:rsid w:val="00245EC0"/>
    <w:rsid w:val="002462B7"/>
    <w:rsid w:val="002471E7"/>
    <w:rsid w:val="00247FDF"/>
    <w:rsid w:val="00247FF0"/>
    <w:rsid w:val="00250C2E"/>
    <w:rsid w:val="00250F4A"/>
    <w:rsid w:val="00251349"/>
    <w:rsid w:val="00251390"/>
    <w:rsid w:val="00251452"/>
    <w:rsid w:val="00252A69"/>
    <w:rsid w:val="00253532"/>
    <w:rsid w:val="002540D3"/>
    <w:rsid w:val="00254B2A"/>
    <w:rsid w:val="002556DB"/>
    <w:rsid w:val="00256C9B"/>
    <w:rsid w:val="00256D4F"/>
    <w:rsid w:val="00260EE8"/>
    <w:rsid w:val="00260F28"/>
    <w:rsid w:val="0026131D"/>
    <w:rsid w:val="00261BD2"/>
    <w:rsid w:val="00261D85"/>
    <w:rsid w:val="0026253E"/>
    <w:rsid w:val="00263542"/>
    <w:rsid w:val="00263914"/>
    <w:rsid w:val="0026493A"/>
    <w:rsid w:val="00264DCF"/>
    <w:rsid w:val="00266738"/>
    <w:rsid w:val="0026691A"/>
    <w:rsid w:val="00266D0C"/>
    <w:rsid w:val="0027157E"/>
    <w:rsid w:val="002717AE"/>
    <w:rsid w:val="00271CC6"/>
    <w:rsid w:val="00273F94"/>
    <w:rsid w:val="00275516"/>
    <w:rsid w:val="002760B7"/>
    <w:rsid w:val="0027707D"/>
    <w:rsid w:val="002810D3"/>
    <w:rsid w:val="002827A5"/>
    <w:rsid w:val="002847AE"/>
    <w:rsid w:val="00284A95"/>
    <w:rsid w:val="00284C18"/>
    <w:rsid w:val="00285110"/>
    <w:rsid w:val="002854CD"/>
    <w:rsid w:val="002870F2"/>
    <w:rsid w:val="00287650"/>
    <w:rsid w:val="0028773A"/>
    <w:rsid w:val="00287796"/>
    <w:rsid w:val="00287C53"/>
    <w:rsid w:val="0029008E"/>
    <w:rsid w:val="0029009B"/>
    <w:rsid w:val="00290154"/>
    <w:rsid w:val="002909AF"/>
    <w:rsid w:val="00292AB4"/>
    <w:rsid w:val="00294F88"/>
    <w:rsid w:val="00294FCC"/>
    <w:rsid w:val="00295511"/>
    <w:rsid w:val="00295516"/>
    <w:rsid w:val="00295906"/>
    <w:rsid w:val="0029733C"/>
    <w:rsid w:val="002A10A1"/>
    <w:rsid w:val="002A12C5"/>
    <w:rsid w:val="002A3161"/>
    <w:rsid w:val="002A3410"/>
    <w:rsid w:val="002A3786"/>
    <w:rsid w:val="002A44D1"/>
    <w:rsid w:val="002A4631"/>
    <w:rsid w:val="002A585A"/>
    <w:rsid w:val="002A5BA6"/>
    <w:rsid w:val="002A62F2"/>
    <w:rsid w:val="002A6EA6"/>
    <w:rsid w:val="002B0F47"/>
    <w:rsid w:val="002B108B"/>
    <w:rsid w:val="002B12DE"/>
    <w:rsid w:val="002B21CA"/>
    <w:rsid w:val="002B26E9"/>
    <w:rsid w:val="002B270D"/>
    <w:rsid w:val="002B2ADE"/>
    <w:rsid w:val="002B3375"/>
    <w:rsid w:val="002B4492"/>
    <w:rsid w:val="002B4745"/>
    <w:rsid w:val="002B480D"/>
    <w:rsid w:val="002B4845"/>
    <w:rsid w:val="002B4AC3"/>
    <w:rsid w:val="002B7744"/>
    <w:rsid w:val="002C05AC"/>
    <w:rsid w:val="002C2E86"/>
    <w:rsid w:val="002C3953"/>
    <w:rsid w:val="002C408D"/>
    <w:rsid w:val="002C5371"/>
    <w:rsid w:val="002C56A0"/>
    <w:rsid w:val="002C7496"/>
    <w:rsid w:val="002D12FF"/>
    <w:rsid w:val="002D1400"/>
    <w:rsid w:val="002D1AEC"/>
    <w:rsid w:val="002D1E8A"/>
    <w:rsid w:val="002D21A5"/>
    <w:rsid w:val="002D2942"/>
    <w:rsid w:val="002D4413"/>
    <w:rsid w:val="002D62C3"/>
    <w:rsid w:val="002D7247"/>
    <w:rsid w:val="002D7D3C"/>
    <w:rsid w:val="002E2271"/>
    <w:rsid w:val="002E23E3"/>
    <w:rsid w:val="002E247B"/>
    <w:rsid w:val="002E26BA"/>
    <w:rsid w:val="002E26F3"/>
    <w:rsid w:val="002E2835"/>
    <w:rsid w:val="002E30BA"/>
    <w:rsid w:val="002E34CB"/>
    <w:rsid w:val="002E4059"/>
    <w:rsid w:val="002E4D5B"/>
    <w:rsid w:val="002E5474"/>
    <w:rsid w:val="002E5699"/>
    <w:rsid w:val="002E5832"/>
    <w:rsid w:val="002E633F"/>
    <w:rsid w:val="002E65E2"/>
    <w:rsid w:val="002E6CB9"/>
    <w:rsid w:val="002F0BF7"/>
    <w:rsid w:val="002F0D60"/>
    <w:rsid w:val="002F104E"/>
    <w:rsid w:val="002F1BD9"/>
    <w:rsid w:val="002F25E4"/>
    <w:rsid w:val="002F28A8"/>
    <w:rsid w:val="002F3A6D"/>
    <w:rsid w:val="002F4408"/>
    <w:rsid w:val="002F4EBA"/>
    <w:rsid w:val="002F749C"/>
    <w:rsid w:val="003023CF"/>
    <w:rsid w:val="003024A1"/>
    <w:rsid w:val="003031E2"/>
    <w:rsid w:val="00303813"/>
    <w:rsid w:val="00306F73"/>
    <w:rsid w:val="0030716E"/>
    <w:rsid w:val="003102C3"/>
    <w:rsid w:val="00310348"/>
    <w:rsid w:val="00310EE6"/>
    <w:rsid w:val="00311628"/>
    <w:rsid w:val="00311860"/>
    <w:rsid w:val="00311E73"/>
    <w:rsid w:val="0031221D"/>
    <w:rsid w:val="003123F7"/>
    <w:rsid w:val="0031419C"/>
    <w:rsid w:val="00314A01"/>
    <w:rsid w:val="00314B9D"/>
    <w:rsid w:val="00314DD8"/>
    <w:rsid w:val="00315238"/>
    <w:rsid w:val="003154E2"/>
    <w:rsid w:val="003155A3"/>
    <w:rsid w:val="00315931"/>
    <w:rsid w:val="00315B35"/>
    <w:rsid w:val="00316A7F"/>
    <w:rsid w:val="00317B24"/>
    <w:rsid w:val="00317D8E"/>
    <w:rsid w:val="00317E8F"/>
    <w:rsid w:val="00320752"/>
    <w:rsid w:val="003209E8"/>
    <w:rsid w:val="003211F4"/>
    <w:rsid w:val="0032193F"/>
    <w:rsid w:val="00322186"/>
    <w:rsid w:val="00322962"/>
    <w:rsid w:val="0032324E"/>
    <w:rsid w:val="00323A21"/>
    <w:rsid w:val="0032403E"/>
    <w:rsid w:val="00324D73"/>
    <w:rsid w:val="003257F8"/>
    <w:rsid w:val="00325B7B"/>
    <w:rsid w:val="0033193C"/>
    <w:rsid w:val="003319CD"/>
    <w:rsid w:val="00332973"/>
    <w:rsid w:val="00332B30"/>
    <w:rsid w:val="00333BA4"/>
    <w:rsid w:val="00333D15"/>
    <w:rsid w:val="00333DEB"/>
    <w:rsid w:val="003347A3"/>
    <w:rsid w:val="00334EE8"/>
    <w:rsid w:val="0033532B"/>
    <w:rsid w:val="00336799"/>
    <w:rsid w:val="0033685E"/>
    <w:rsid w:val="00336FA1"/>
    <w:rsid w:val="00337929"/>
    <w:rsid w:val="00337AD4"/>
    <w:rsid w:val="00340003"/>
    <w:rsid w:val="00341BE8"/>
    <w:rsid w:val="00341CD3"/>
    <w:rsid w:val="003429B7"/>
    <w:rsid w:val="00342B92"/>
    <w:rsid w:val="00343B23"/>
    <w:rsid w:val="00343B25"/>
    <w:rsid w:val="003444A9"/>
    <w:rsid w:val="003444BD"/>
    <w:rsid w:val="003445F2"/>
    <w:rsid w:val="00345EB0"/>
    <w:rsid w:val="0034764B"/>
    <w:rsid w:val="0034780A"/>
    <w:rsid w:val="00347CBE"/>
    <w:rsid w:val="003503AC"/>
    <w:rsid w:val="00350E9B"/>
    <w:rsid w:val="00351947"/>
    <w:rsid w:val="00352686"/>
    <w:rsid w:val="003534AD"/>
    <w:rsid w:val="00353EFA"/>
    <w:rsid w:val="00355EE4"/>
    <w:rsid w:val="00357136"/>
    <w:rsid w:val="003576EB"/>
    <w:rsid w:val="00360431"/>
    <w:rsid w:val="00360C67"/>
    <w:rsid w:val="00360E65"/>
    <w:rsid w:val="00362DCB"/>
    <w:rsid w:val="0036308C"/>
    <w:rsid w:val="00363E8F"/>
    <w:rsid w:val="00365118"/>
    <w:rsid w:val="00365968"/>
    <w:rsid w:val="00365AC7"/>
    <w:rsid w:val="00366467"/>
    <w:rsid w:val="00367331"/>
    <w:rsid w:val="00367A08"/>
    <w:rsid w:val="00370563"/>
    <w:rsid w:val="00370A72"/>
    <w:rsid w:val="003713D2"/>
    <w:rsid w:val="00371AF4"/>
    <w:rsid w:val="00372A4F"/>
    <w:rsid w:val="00372B9F"/>
    <w:rsid w:val="00373265"/>
    <w:rsid w:val="003737CA"/>
    <w:rsid w:val="0037384B"/>
    <w:rsid w:val="00373892"/>
    <w:rsid w:val="003743CE"/>
    <w:rsid w:val="0037575D"/>
    <w:rsid w:val="003807AF"/>
    <w:rsid w:val="00380856"/>
    <w:rsid w:val="00380CEA"/>
    <w:rsid w:val="00380E60"/>
    <w:rsid w:val="00380EAE"/>
    <w:rsid w:val="0038198C"/>
    <w:rsid w:val="00382320"/>
    <w:rsid w:val="00382A6F"/>
    <w:rsid w:val="00382C57"/>
    <w:rsid w:val="0038316E"/>
    <w:rsid w:val="00383748"/>
    <w:rsid w:val="00383B5F"/>
    <w:rsid w:val="00384483"/>
    <w:rsid w:val="0038499A"/>
    <w:rsid w:val="00384F53"/>
    <w:rsid w:val="00384F9B"/>
    <w:rsid w:val="00386D58"/>
    <w:rsid w:val="00387053"/>
    <w:rsid w:val="003930B1"/>
    <w:rsid w:val="00394210"/>
    <w:rsid w:val="00395451"/>
    <w:rsid w:val="00395633"/>
    <w:rsid w:val="00395716"/>
    <w:rsid w:val="00396B0E"/>
    <w:rsid w:val="003971EE"/>
    <w:rsid w:val="0039766F"/>
    <w:rsid w:val="003A01C8"/>
    <w:rsid w:val="003A06C2"/>
    <w:rsid w:val="003A0C90"/>
    <w:rsid w:val="003A1141"/>
    <w:rsid w:val="003A1238"/>
    <w:rsid w:val="003A1937"/>
    <w:rsid w:val="003A43B0"/>
    <w:rsid w:val="003A4958"/>
    <w:rsid w:val="003A4F65"/>
    <w:rsid w:val="003A50D8"/>
    <w:rsid w:val="003A57CB"/>
    <w:rsid w:val="003A5964"/>
    <w:rsid w:val="003A5E30"/>
    <w:rsid w:val="003A6344"/>
    <w:rsid w:val="003A6624"/>
    <w:rsid w:val="003A67A6"/>
    <w:rsid w:val="003A695D"/>
    <w:rsid w:val="003A6A25"/>
    <w:rsid w:val="003A6F6B"/>
    <w:rsid w:val="003B124B"/>
    <w:rsid w:val="003B15E0"/>
    <w:rsid w:val="003B225F"/>
    <w:rsid w:val="003B3CB0"/>
    <w:rsid w:val="003B5FE8"/>
    <w:rsid w:val="003B7BBB"/>
    <w:rsid w:val="003C0FB3"/>
    <w:rsid w:val="003C29B2"/>
    <w:rsid w:val="003C346E"/>
    <w:rsid w:val="003C3990"/>
    <w:rsid w:val="003C39CD"/>
    <w:rsid w:val="003C3D86"/>
    <w:rsid w:val="003C434B"/>
    <w:rsid w:val="003C489D"/>
    <w:rsid w:val="003C54B8"/>
    <w:rsid w:val="003C687F"/>
    <w:rsid w:val="003C723C"/>
    <w:rsid w:val="003C742F"/>
    <w:rsid w:val="003C7AB7"/>
    <w:rsid w:val="003D0F7F"/>
    <w:rsid w:val="003D2B10"/>
    <w:rsid w:val="003D3CF0"/>
    <w:rsid w:val="003D45AA"/>
    <w:rsid w:val="003D53BF"/>
    <w:rsid w:val="003D5665"/>
    <w:rsid w:val="003D6797"/>
    <w:rsid w:val="003D779D"/>
    <w:rsid w:val="003D77D7"/>
    <w:rsid w:val="003D7846"/>
    <w:rsid w:val="003D78A2"/>
    <w:rsid w:val="003D7D65"/>
    <w:rsid w:val="003E03FD"/>
    <w:rsid w:val="003E14E8"/>
    <w:rsid w:val="003E15EE"/>
    <w:rsid w:val="003E3EF0"/>
    <w:rsid w:val="003E4746"/>
    <w:rsid w:val="003E6AE0"/>
    <w:rsid w:val="003E73D2"/>
    <w:rsid w:val="003E7C75"/>
    <w:rsid w:val="003F0971"/>
    <w:rsid w:val="003F0C3B"/>
    <w:rsid w:val="003F0D57"/>
    <w:rsid w:val="003F119A"/>
    <w:rsid w:val="003F28DA"/>
    <w:rsid w:val="003F2B6E"/>
    <w:rsid w:val="003F2C2F"/>
    <w:rsid w:val="003F35B8"/>
    <w:rsid w:val="003F3F97"/>
    <w:rsid w:val="003F42CF"/>
    <w:rsid w:val="003F4EA0"/>
    <w:rsid w:val="003F66AD"/>
    <w:rsid w:val="003F69BE"/>
    <w:rsid w:val="003F738C"/>
    <w:rsid w:val="003F7D20"/>
    <w:rsid w:val="00400646"/>
    <w:rsid w:val="00400EB0"/>
    <w:rsid w:val="00401104"/>
    <w:rsid w:val="004013F6"/>
    <w:rsid w:val="00402B36"/>
    <w:rsid w:val="00402FCF"/>
    <w:rsid w:val="00403A27"/>
    <w:rsid w:val="004042F8"/>
    <w:rsid w:val="004048C9"/>
    <w:rsid w:val="00405801"/>
    <w:rsid w:val="004062AA"/>
    <w:rsid w:val="00407329"/>
    <w:rsid w:val="00407474"/>
    <w:rsid w:val="00407ED4"/>
    <w:rsid w:val="00407F31"/>
    <w:rsid w:val="004125FD"/>
    <w:rsid w:val="004128F0"/>
    <w:rsid w:val="00414D5B"/>
    <w:rsid w:val="004163AD"/>
    <w:rsid w:val="0041645A"/>
    <w:rsid w:val="00417BB8"/>
    <w:rsid w:val="00417FCC"/>
    <w:rsid w:val="00420300"/>
    <w:rsid w:val="0042085B"/>
    <w:rsid w:val="00421CC4"/>
    <w:rsid w:val="00421D5F"/>
    <w:rsid w:val="00422FDD"/>
    <w:rsid w:val="0042354D"/>
    <w:rsid w:val="004259A6"/>
    <w:rsid w:val="00425CAA"/>
    <w:rsid w:val="00425CCF"/>
    <w:rsid w:val="00426365"/>
    <w:rsid w:val="00430D80"/>
    <w:rsid w:val="004317B5"/>
    <w:rsid w:val="00431E3D"/>
    <w:rsid w:val="00431F7A"/>
    <w:rsid w:val="00434E46"/>
    <w:rsid w:val="00435259"/>
    <w:rsid w:val="004361FB"/>
    <w:rsid w:val="00436B23"/>
    <w:rsid w:val="00436E88"/>
    <w:rsid w:val="00440977"/>
    <w:rsid w:val="00440E74"/>
    <w:rsid w:val="0044175B"/>
    <w:rsid w:val="00441C88"/>
    <w:rsid w:val="00442026"/>
    <w:rsid w:val="00442448"/>
    <w:rsid w:val="004426F6"/>
    <w:rsid w:val="00443CD4"/>
    <w:rsid w:val="00444065"/>
    <w:rsid w:val="004440BB"/>
    <w:rsid w:val="004450B6"/>
    <w:rsid w:val="00445612"/>
    <w:rsid w:val="00446AA3"/>
    <w:rsid w:val="004479D8"/>
    <w:rsid w:val="00447C97"/>
    <w:rsid w:val="00451168"/>
    <w:rsid w:val="00451506"/>
    <w:rsid w:val="00452D84"/>
    <w:rsid w:val="00453739"/>
    <w:rsid w:val="0045547C"/>
    <w:rsid w:val="0045627B"/>
    <w:rsid w:val="00456C90"/>
    <w:rsid w:val="00457160"/>
    <w:rsid w:val="004578CC"/>
    <w:rsid w:val="00463BFC"/>
    <w:rsid w:val="00464F9F"/>
    <w:rsid w:val="00465256"/>
    <w:rsid w:val="004657D6"/>
    <w:rsid w:val="00465A16"/>
    <w:rsid w:val="00465E5F"/>
    <w:rsid w:val="00466AE4"/>
    <w:rsid w:val="004708F2"/>
    <w:rsid w:val="0047208A"/>
    <w:rsid w:val="004728AA"/>
    <w:rsid w:val="00473346"/>
    <w:rsid w:val="00476168"/>
    <w:rsid w:val="00476284"/>
    <w:rsid w:val="00476B52"/>
    <w:rsid w:val="0047758F"/>
    <w:rsid w:val="004776D6"/>
    <w:rsid w:val="00477DE4"/>
    <w:rsid w:val="0048084F"/>
    <w:rsid w:val="004810BD"/>
    <w:rsid w:val="0048175E"/>
    <w:rsid w:val="00482868"/>
    <w:rsid w:val="00483B44"/>
    <w:rsid w:val="00483CA9"/>
    <w:rsid w:val="00483CC7"/>
    <w:rsid w:val="004850B9"/>
    <w:rsid w:val="0048525B"/>
    <w:rsid w:val="00485CCD"/>
    <w:rsid w:val="00485DB5"/>
    <w:rsid w:val="004860C5"/>
    <w:rsid w:val="00486D2B"/>
    <w:rsid w:val="00486D3F"/>
    <w:rsid w:val="00490D60"/>
    <w:rsid w:val="00491C3F"/>
    <w:rsid w:val="00491F90"/>
    <w:rsid w:val="00493120"/>
    <w:rsid w:val="004949C7"/>
    <w:rsid w:val="00494FDC"/>
    <w:rsid w:val="0049658F"/>
    <w:rsid w:val="004A0489"/>
    <w:rsid w:val="004A161B"/>
    <w:rsid w:val="004A1B28"/>
    <w:rsid w:val="004A2CAB"/>
    <w:rsid w:val="004A4106"/>
    <w:rsid w:val="004A4146"/>
    <w:rsid w:val="004A47DB"/>
    <w:rsid w:val="004A4BE1"/>
    <w:rsid w:val="004A4F6C"/>
    <w:rsid w:val="004A597F"/>
    <w:rsid w:val="004A5AAE"/>
    <w:rsid w:val="004A6363"/>
    <w:rsid w:val="004A6AB7"/>
    <w:rsid w:val="004A7284"/>
    <w:rsid w:val="004A7897"/>
    <w:rsid w:val="004A7BEA"/>
    <w:rsid w:val="004A7E1A"/>
    <w:rsid w:val="004B005E"/>
    <w:rsid w:val="004B0073"/>
    <w:rsid w:val="004B0DC8"/>
    <w:rsid w:val="004B1541"/>
    <w:rsid w:val="004B240E"/>
    <w:rsid w:val="004B29F4"/>
    <w:rsid w:val="004B34BB"/>
    <w:rsid w:val="004B3D03"/>
    <w:rsid w:val="004B4C27"/>
    <w:rsid w:val="004B6247"/>
    <w:rsid w:val="004B6407"/>
    <w:rsid w:val="004B6923"/>
    <w:rsid w:val="004B7240"/>
    <w:rsid w:val="004B7495"/>
    <w:rsid w:val="004B780F"/>
    <w:rsid w:val="004B7B56"/>
    <w:rsid w:val="004B7EE9"/>
    <w:rsid w:val="004C098E"/>
    <w:rsid w:val="004C20CF"/>
    <w:rsid w:val="004C2192"/>
    <w:rsid w:val="004C299C"/>
    <w:rsid w:val="004C2E2E"/>
    <w:rsid w:val="004C3080"/>
    <w:rsid w:val="004C31DA"/>
    <w:rsid w:val="004C38A9"/>
    <w:rsid w:val="004C4348"/>
    <w:rsid w:val="004C4D54"/>
    <w:rsid w:val="004C5973"/>
    <w:rsid w:val="004C60BA"/>
    <w:rsid w:val="004C614C"/>
    <w:rsid w:val="004C6380"/>
    <w:rsid w:val="004C6AC8"/>
    <w:rsid w:val="004C7023"/>
    <w:rsid w:val="004C7513"/>
    <w:rsid w:val="004D02AC"/>
    <w:rsid w:val="004D0383"/>
    <w:rsid w:val="004D1F3F"/>
    <w:rsid w:val="004D333E"/>
    <w:rsid w:val="004D3A72"/>
    <w:rsid w:val="004D3EE2"/>
    <w:rsid w:val="004D41D7"/>
    <w:rsid w:val="004D4C28"/>
    <w:rsid w:val="004D5BBA"/>
    <w:rsid w:val="004D613D"/>
    <w:rsid w:val="004D6540"/>
    <w:rsid w:val="004D66E9"/>
    <w:rsid w:val="004D7455"/>
    <w:rsid w:val="004E14EB"/>
    <w:rsid w:val="004E15A0"/>
    <w:rsid w:val="004E1869"/>
    <w:rsid w:val="004E1C2A"/>
    <w:rsid w:val="004E2ACB"/>
    <w:rsid w:val="004E302C"/>
    <w:rsid w:val="004E38B0"/>
    <w:rsid w:val="004E3C28"/>
    <w:rsid w:val="004E4332"/>
    <w:rsid w:val="004E44EC"/>
    <w:rsid w:val="004E4E0B"/>
    <w:rsid w:val="004E5594"/>
    <w:rsid w:val="004E5879"/>
    <w:rsid w:val="004E6856"/>
    <w:rsid w:val="004E6FB4"/>
    <w:rsid w:val="004F0977"/>
    <w:rsid w:val="004F1408"/>
    <w:rsid w:val="004F1BDA"/>
    <w:rsid w:val="004F4DF3"/>
    <w:rsid w:val="004F4E1D"/>
    <w:rsid w:val="004F6053"/>
    <w:rsid w:val="004F616E"/>
    <w:rsid w:val="004F6257"/>
    <w:rsid w:val="004F6A25"/>
    <w:rsid w:val="004F6AB0"/>
    <w:rsid w:val="004F6B4D"/>
    <w:rsid w:val="004F6F40"/>
    <w:rsid w:val="004F7399"/>
    <w:rsid w:val="005000BD"/>
    <w:rsid w:val="005000DD"/>
    <w:rsid w:val="00502DE4"/>
    <w:rsid w:val="005037CC"/>
    <w:rsid w:val="00503948"/>
    <w:rsid w:val="00503B09"/>
    <w:rsid w:val="00504F5C"/>
    <w:rsid w:val="00505262"/>
    <w:rsid w:val="0050597B"/>
    <w:rsid w:val="00506DF8"/>
    <w:rsid w:val="00507451"/>
    <w:rsid w:val="00510FC6"/>
    <w:rsid w:val="00511DE4"/>
    <w:rsid w:val="00511F4D"/>
    <w:rsid w:val="00513261"/>
    <w:rsid w:val="00514BE7"/>
    <w:rsid w:val="00514D6B"/>
    <w:rsid w:val="005156A7"/>
    <w:rsid w:val="0051574E"/>
    <w:rsid w:val="005168A7"/>
    <w:rsid w:val="0051725F"/>
    <w:rsid w:val="00520095"/>
    <w:rsid w:val="005201FD"/>
    <w:rsid w:val="00520645"/>
    <w:rsid w:val="00520DD0"/>
    <w:rsid w:val="0052168D"/>
    <w:rsid w:val="00522F48"/>
    <w:rsid w:val="00523694"/>
    <w:rsid w:val="0052396A"/>
    <w:rsid w:val="005246F1"/>
    <w:rsid w:val="0052719D"/>
    <w:rsid w:val="0052734E"/>
    <w:rsid w:val="0052782C"/>
    <w:rsid w:val="00527A41"/>
    <w:rsid w:val="0053049F"/>
    <w:rsid w:val="00530E46"/>
    <w:rsid w:val="005324EF"/>
    <w:rsid w:val="0053286B"/>
    <w:rsid w:val="0053522A"/>
    <w:rsid w:val="00536369"/>
    <w:rsid w:val="005363A7"/>
    <w:rsid w:val="005400FF"/>
    <w:rsid w:val="0054046D"/>
    <w:rsid w:val="00540E99"/>
    <w:rsid w:val="00541130"/>
    <w:rsid w:val="00543CDB"/>
    <w:rsid w:val="005447BE"/>
    <w:rsid w:val="00545CCD"/>
    <w:rsid w:val="00546A8B"/>
    <w:rsid w:val="00546D5E"/>
    <w:rsid w:val="00546F02"/>
    <w:rsid w:val="00547051"/>
    <w:rsid w:val="0054770B"/>
    <w:rsid w:val="00551073"/>
    <w:rsid w:val="005513CE"/>
    <w:rsid w:val="00551DA4"/>
    <w:rsid w:val="0055213A"/>
    <w:rsid w:val="00554956"/>
    <w:rsid w:val="00556E00"/>
    <w:rsid w:val="005572A1"/>
    <w:rsid w:val="00557BE6"/>
    <w:rsid w:val="005600BC"/>
    <w:rsid w:val="00560C3C"/>
    <w:rsid w:val="00563104"/>
    <w:rsid w:val="00564664"/>
    <w:rsid w:val="005646C1"/>
    <w:rsid w:val="005646CC"/>
    <w:rsid w:val="005652E4"/>
    <w:rsid w:val="00565730"/>
    <w:rsid w:val="00566671"/>
    <w:rsid w:val="005672DA"/>
    <w:rsid w:val="00567B22"/>
    <w:rsid w:val="00567C17"/>
    <w:rsid w:val="00570BB5"/>
    <w:rsid w:val="00571161"/>
    <w:rsid w:val="0057134C"/>
    <w:rsid w:val="00571DCA"/>
    <w:rsid w:val="005721B4"/>
    <w:rsid w:val="0057331C"/>
    <w:rsid w:val="00573328"/>
    <w:rsid w:val="00573848"/>
    <w:rsid w:val="00573F07"/>
    <w:rsid w:val="00573F55"/>
    <w:rsid w:val="005740F0"/>
    <w:rsid w:val="00574638"/>
    <w:rsid w:val="0057478F"/>
    <w:rsid w:val="005747FF"/>
    <w:rsid w:val="00574C2E"/>
    <w:rsid w:val="00576079"/>
    <w:rsid w:val="005760CA"/>
    <w:rsid w:val="00576415"/>
    <w:rsid w:val="00580D0F"/>
    <w:rsid w:val="00581F3D"/>
    <w:rsid w:val="005824C0"/>
    <w:rsid w:val="00582560"/>
    <w:rsid w:val="00582AAE"/>
    <w:rsid w:val="00582FD7"/>
    <w:rsid w:val="005832ED"/>
    <w:rsid w:val="00583524"/>
    <w:rsid w:val="005835A2"/>
    <w:rsid w:val="00583853"/>
    <w:rsid w:val="005857A8"/>
    <w:rsid w:val="00585ABE"/>
    <w:rsid w:val="0058713B"/>
    <w:rsid w:val="005876D2"/>
    <w:rsid w:val="0059056C"/>
    <w:rsid w:val="0059114F"/>
    <w:rsid w:val="0059130B"/>
    <w:rsid w:val="00592285"/>
    <w:rsid w:val="00592EAC"/>
    <w:rsid w:val="00593F04"/>
    <w:rsid w:val="005942A6"/>
    <w:rsid w:val="00594705"/>
    <w:rsid w:val="00594E77"/>
    <w:rsid w:val="00596689"/>
    <w:rsid w:val="005A0AC1"/>
    <w:rsid w:val="005A0F1D"/>
    <w:rsid w:val="005A10EB"/>
    <w:rsid w:val="005A16FB"/>
    <w:rsid w:val="005A1A68"/>
    <w:rsid w:val="005A1D50"/>
    <w:rsid w:val="005A27CD"/>
    <w:rsid w:val="005A2985"/>
    <w:rsid w:val="005A2A5A"/>
    <w:rsid w:val="005A3076"/>
    <w:rsid w:val="005A3502"/>
    <w:rsid w:val="005A39FC"/>
    <w:rsid w:val="005A3B66"/>
    <w:rsid w:val="005A3C17"/>
    <w:rsid w:val="005A42E3"/>
    <w:rsid w:val="005A4D3B"/>
    <w:rsid w:val="005A5961"/>
    <w:rsid w:val="005A5F04"/>
    <w:rsid w:val="005A65B7"/>
    <w:rsid w:val="005A6DC2"/>
    <w:rsid w:val="005A737F"/>
    <w:rsid w:val="005A78B2"/>
    <w:rsid w:val="005B04BF"/>
    <w:rsid w:val="005B0870"/>
    <w:rsid w:val="005B105C"/>
    <w:rsid w:val="005B13C7"/>
    <w:rsid w:val="005B1762"/>
    <w:rsid w:val="005B2698"/>
    <w:rsid w:val="005B2811"/>
    <w:rsid w:val="005B3498"/>
    <w:rsid w:val="005B48F0"/>
    <w:rsid w:val="005B4966"/>
    <w:rsid w:val="005B4B88"/>
    <w:rsid w:val="005B4FFA"/>
    <w:rsid w:val="005B5605"/>
    <w:rsid w:val="005B5D60"/>
    <w:rsid w:val="005B5E31"/>
    <w:rsid w:val="005B64AE"/>
    <w:rsid w:val="005B6E3D"/>
    <w:rsid w:val="005B7298"/>
    <w:rsid w:val="005B7934"/>
    <w:rsid w:val="005C0D50"/>
    <w:rsid w:val="005C1BFC"/>
    <w:rsid w:val="005C36B5"/>
    <w:rsid w:val="005C474D"/>
    <w:rsid w:val="005C47F9"/>
    <w:rsid w:val="005C4F45"/>
    <w:rsid w:val="005C720B"/>
    <w:rsid w:val="005C78B2"/>
    <w:rsid w:val="005C7B55"/>
    <w:rsid w:val="005D0175"/>
    <w:rsid w:val="005D1CC4"/>
    <w:rsid w:val="005D2D62"/>
    <w:rsid w:val="005D455B"/>
    <w:rsid w:val="005D5A78"/>
    <w:rsid w:val="005D5DB0"/>
    <w:rsid w:val="005D7A00"/>
    <w:rsid w:val="005E0B43"/>
    <w:rsid w:val="005E0CF7"/>
    <w:rsid w:val="005E1533"/>
    <w:rsid w:val="005E4178"/>
    <w:rsid w:val="005E4742"/>
    <w:rsid w:val="005E4B22"/>
    <w:rsid w:val="005E6829"/>
    <w:rsid w:val="005E6832"/>
    <w:rsid w:val="005F0510"/>
    <w:rsid w:val="005F10D4"/>
    <w:rsid w:val="005F26E8"/>
    <w:rsid w:val="005F275A"/>
    <w:rsid w:val="005F2E08"/>
    <w:rsid w:val="005F36C8"/>
    <w:rsid w:val="005F3A7B"/>
    <w:rsid w:val="005F709E"/>
    <w:rsid w:val="005F7834"/>
    <w:rsid w:val="005F78DD"/>
    <w:rsid w:val="005F7A4D"/>
    <w:rsid w:val="00601B68"/>
    <w:rsid w:val="006026BA"/>
    <w:rsid w:val="0060359B"/>
    <w:rsid w:val="00603F69"/>
    <w:rsid w:val="006040DA"/>
    <w:rsid w:val="006047BD"/>
    <w:rsid w:val="00606431"/>
    <w:rsid w:val="006065B2"/>
    <w:rsid w:val="00607675"/>
    <w:rsid w:val="00610F53"/>
    <w:rsid w:val="00611ECC"/>
    <w:rsid w:val="00612E3F"/>
    <w:rsid w:val="00613208"/>
    <w:rsid w:val="00613285"/>
    <w:rsid w:val="00614795"/>
    <w:rsid w:val="00616281"/>
    <w:rsid w:val="00616767"/>
    <w:rsid w:val="0061698B"/>
    <w:rsid w:val="00616F61"/>
    <w:rsid w:val="006171D4"/>
    <w:rsid w:val="00620917"/>
    <w:rsid w:val="00620E1B"/>
    <w:rsid w:val="0062163D"/>
    <w:rsid w:val="00621646"/>
    <w:rsid w:val="00621BCB"/>
    <w:rsid w:val="00621C4D"/>
    <w:rsid w:val="0062205C"/>
    <w:rsid w:val="00623A9E"/>
    <w:rsid w:val="00624A20"/>
    <w:rsid w:val="00624C9B"/>
    <w:rsid w:val="00624CBA"/>
    <w:rsid w:val="006251EB"/>
    <w:rsid w:val="0062541D"/>
    <w:rsid w:val="006260BE"/>
    <w:rsid w:val="00630050"/>
    <w:rsid w:val="00630793"/>
    <w:rsid w:val="00630BB3"/>
    <w:rsid w:val="00632182"/>
    <w:rsid w:val="006335DF"/>
    <w:rsid w:val="00633A4A"/>
    <w:rsid w:val="00634717"/>
    <w:rsid w:val="00634940"/>
    <w:rsid w:val="0063635F"/>
    <w:rsid w:val="00636676"/>
    <w:rsid w:val="0063670E"/>
    <w:rsid w:val="00637181"/>
    <w:rsid w:val="006378DE"/>
    <w:rsid w:val="00637AF8"/>
    <w:rsid w:val="00640685"/>
    <w:rsid w:val="006412BE"/>
    <w:rsid w:val="0064144D"/>
    <w:rsid w:val="00641609"/>
    <w:rsid w:val="0064160E"/>
    <w:rsid w:val="00642389"/>
    <w:rsid w:val="006431D8"/>
    <w:rsid w:val="006439ED"/>
    <w:rsid w:val="00644306"/>
    <w:rsid w:val="00644EAB"/>
    <w:rsid w:val="006450E2"/>
    <w:rsid w:val="006453D8"/>
    <w:rsid w:val="006457A5"/>
    <w:rsid w:val="00645C4B"/>
    <w:rsid w:val="006463F7"/>
    <w:rsid w:val="006501BC"/>
    <w:rsid w:val="00650503"/>
    <w:rsid w:val="00651A1C"/>
    <w:rsid w:val="00651E73"/>
    <w:rsid w:val="006522EF"/>
    <w:rsid w:val="006522FD"/>
    <w:rsid w:val="00652800"/>
    <w:rsid w:val="00653AB0"/>
    <w:rsid w:val="00653C5D"/>
    <w:rsid w:val="006544A7"/>
    <w:rsid w:val="006552BE"/>
    <w:rsid w:val="00655DD1"/>
    <w:rsid w:val="00657833"/>
    <w:rsid w:val="00660791"/>
    <w:rsid w:val="00661413"/>
    <w:rsid w:val="006618E3"/>
    <w:rsid w:val="00661D06"/>
    <w:rsid w:val="00661EB6"/>
    <w:rsid w:val="006638B4"/>
    <w:rsid w:val="00663E7B"/>
    <w:rsid w:val="0066400D"/>
    <w:rsid w:val="006641B3"/>
    <w:rsid w:val="006644C4"/>
    <w:rsid w:val="00664C86"/>
    <w:rsid w:val="00664F14"/>
    <w:rsid w:val="006656F4"/>
    <w:rsid w:val="00665F1A"/>
    <w:rsid w:val="0066665B"/>
    <w:rsid w:val="006669BE"/>
    <w:rsid w:val="0066712B"/>
    <w:rsid w:val="006707A2"/>
    <w:rsid w:val="00670EE3"/>
    <w:rsid w:val="00671B6B"/>
    <w:rsid w:val="006724E6"/>
    <w:rsid w:val="00672902"/>
    <w:rsid w:val="00672C80"/>
    <w:rsid w:val="006730D2"/>
    <w:rsid w:val="00673149"/>
    <w:rsid w:val="0067331F"/>
    <w:rsid w:val="006742E8"/>
    <w:rsid w:val="0067482E"/>
    <w:rsid w:val="006750D4"/>
    <w:rsid w:val="00675260"/>
    <w:rsid w:val="006764A0"/>
    <w:rsid w:val="00677DDB"/>
    <w:rsid w:val="00677EF0"/>
    <w:rsid w:val="006814BF"/>
    <w:rsid w:val="00681DCF"/>
    <w:rsid w:val="00681F32"/>
    <w:rsid w:val="006826B1"/>
    <w:rsid w:val="00683AEC"/>
    <w:rsid w:val="00684291"/>
    <w:rsid w:val="00684672"/>
    <w:rsid w:val="0068481E"/>
    <w:rsid w:val="006856F4"/>
    <w:rsid w:val="00685A56"/>
    <w:rsid w:val="0068666F"/>
    <w:rsid w:val="0068780A"/>
    <w:rsid w:val="00687A51"/>
    <w:rsid w:val="00690267"/>
    <w:rsid w:val="006906E7"/>
    <w:rsid w:val="006931D4"/>
    <w:rsid w:val="00694E70"/>
    <w:rsid w:val="00695379"/>
    <w:rsid w:val="006954D4"/>
    <w:rsid w:val="0069598B"/>
    <w:rsid w:val="006959F7"/>
    <w:rsid w:val="00695AF0"/>
    <w:rsid w:val="00697239"/>
    <w:rsid w:val="0069757D"/>
    <w:rsid w:val="0069759B"/>
    <w:rsid w:val="006A0224"/>
    <w:rsid w:val="006A099B"/>
    <w:rsid w:val="006A1A8E"/>
    <w:rsid w:val="006A1CF6"/>
    <w:rsid w:val="006A2AA2"/>
    <w:rsid w:val="006A2D9E"/>
    <w:rsid w:val="006A36DB"/>
    <w:rsid w:val="006A3EF2"/>
    <w:rsid w:val="006A44D0"/>
    <w:rsid w:val="006A48C1"/>
    <w:rsid w:val="006A510D"/>
    <w:rsid w:val="006A51A4"/>
    <w:rsid w:val="006A71F6"/>
    <w:rsid w:val="006A7C82"/>
    <w:rsid w:val="006B0291"/>
    <w:rsid w:val="006B06B2"/>
    <w:rsid w:val="006B1071"/>
    <w:rsid w:val="006B1FFA"/>
    <w:rsid w:val="006B20FA"/>
    <w:rsid w:val="006B23E5"/>
    <w:rsid w:val="006B3564"/>
    <w:rsid w:val="006B37E6"/>
    <w:rsid w:val="006B3D8F"/>
    <w:rsid w:val="006B42E3"/>
    <w:rsid w:val="006B44E9"/>
    <w:rsid w:val="006B73E5"/>
    <w:rsid w:val="006C00A3"/>
    <w:rsid w:val="006C10FC"/>
    <w:rsid w:val="006C4B47"/>
    <w:rsid w:val="006C4FEE"/>
    <w:rsid w:val="006C5E01"/>
    <w:rsid w:val="006C615D"/>
    <w:rsid w:val="006C7AB5"/>
    <w:rsid w:val="006D062E"/>
    <w:rsid w:val="006D0817"/>
    <w:rsid w:val="006D0996"/>
    <w:rsid w:val="006D0C02"/>
    <w:rsid w:val="006D2405"/>
    <w:rsid w:val="006D3A0E"/>
    <w:rsid w:val="006D4A39"/>
    <w:rsid w:val="006D4E2E"/>
    <w:rsid w:val="006D53A4"/>
    <w:rsid w:val="006D5A13"/>
    <w:rsid w:val="006D5B8C"/>
    <w:rsid w:val="006D6748"/>
    <w:rsid w:val="006E08A7"/>
    <w:rsid w:val="006E08C4"/>
    <w:rsid w:val="006E091B"/>
    <w:rsid w:val="006E1D8E"/>
    <w:rsid w:val="006E1F9C"/>
    <w:rsid w:val="006E2552"/>
    <w:rsid w:val="006E42C8"/>
    <w:rsid w:val="006E4800"/>
    <w:rsid w:val="006E560F"/>
    <w:rsid w:val="006E5B47"/>
    <w:rsid w:val="006E5B90"/>
    <w:rsid w:val="006E60D3"/>
    <w:rsid w:val="006E79B6"/>
    <w:rsid w:val="006F054E"/>
    <w:rsid w:val="006F15D8"/>
    <w:rsid w:val="006F1B19"/>
    <w:rsid w:val="006F3613"/>
    <w:rsid w:val="006F3839"/>
    <w:rsid w:val="006F40D8"/>
    <w:rsid w:val="006F4503"/>
    <w:rsid w:val="006F4BFA"/>
    <w:rsid w:val="006F5C4F"/>
    <w:rsid w:val="00700048"/>
    <w:rsid w:val="00700346"/>
    <w:rsid w:val="0070190E"/>
    <w:rsid w:val="00701DAC"/>
    <w:rsid w:val="00703206"/>
    <w:rsid w:val="00704694"/>
    <w:rsid w:val="00704904"/>
    <w:rsid w:val="007058CD"/>
    <w:rsid w:val="00705D75"/>
    <w:rsid w:val="007061E3"/>
    <w:rsid w:val="00706293"/>
    <w:rsid w:val="00706A41"/>
    <w:rsid w:val="0070723B"/>
    <w:rsid w:val="007075C4"/>
    <w:rsid w:val="00710A41"/>
    <w:rsid w:val="00710C16"/>
    <w:rsid w:val="00711C56"/>
    <w:rsid w:val="00711F1B"/>
    <w:rsid w:val="007124A7"/>
    <w:rsid w:val="007127A5"/>
    <w:rsid w:val="00712DA7"/>
    <w:rsid w:val="00714956"/>
    <w:rsid w:val="00715EEB"/>
    <w:rsid w:val="00715F89"/>
    <w:rsid w:val="00716C99"/>
    <w:rsid w:val="00716FB7"/>
    <w:rsid w:val="00717B6D"/>
    <w:rsid w:val="00717C66"/>
    <w:rsid w:val="00717CEB"/>
    <w:rsid w:val="0072097C"/>
    <w:rsid w:val="0072144B"/>
    <w:rsid w:val="00722D6B"/>
    <w:rsid w:val="0072360C"/>
    <w:rsid w:val="00723956"/>
    <w:rsid w:val="00724203"/>
    <w:rsid w:val="00724955"/>
    <w:rsid w:val="0072560E"/>
    <w:rsid w:val="00725C3B"/>
    <w:rsid w:val="00725D14"/>
    <w:rsid w:val="00726646"/>
    <w:rsid w:val="007266FB"/>
    <w:rsid w:val="0073212B"/>
    <w:rsid w:val="0073217C"/>
    <w:rsid w:val="0073218D"/>
    <w:rsid w:val="0073364D"/>
    <w:rsid w:val="007339AC"/>
    <w:rsid w:val="00733D6A"/>
    <w:rsid w:val="00734065"/>
    <w:rsid w:val="00734894"/>
    <w:rsid w:val="00735287"/>
    <w:rsid w:val="00735319"/>
    <w:rsid w:val="00735327"/>
    <w:rsid w:val="00735451"/>
    <w:rsid w:val="00735FF4"/>
    <w:rsid w:val="0073637A"/>
    <w:rsid w:val="00736B3F"/>
    <w:rsid w:val="00736F68"/>
    <w:rsid w:val="00740573"/>
    <w:rsid w:val="00741479"/>
    <w:rsid w:val="007414DA"/>
    <w:rsid w:val="00741ACA"/>
    <w:rsid w:val="00742330"/>
    <w:rsid w:val="00743208"/>
    <w:rsid w:val="007448D2"/>
    <w:rsid w:val="00744A73"/>
    <w:rsid w:val="00744DB8"/>
    <w:rsid w:val="00745C28"/>
    <w:rsid w:val="007460FF"/>
    <w:rsid w:val="007474D4"/>
    <w:rsid w:val="00750207"/>
    <w:rsid w:val="00752C8C"/>
    <w:rsid w:val="0075322D"/>
    <w:rsid w:val="00753D56"/>
    <w:rsid w:val="007547A2"/>
    <w:rsid w:val="007564AE"/>
    <w:rsid w:val="00757591"/>
    <w:rsid w:val="00757633"/>
    <w:rsid w:val="007576E0"/>
    <w:rsid w:val="00757A59"/>
    <w:rsid w:val="00757DD5"/>
    <w:rsid w:val="007617A7"/>
    <w:rsid w:val="00762125"/>
    <w:rsid w:val="00762A7D"/>
    <w:rsid w:val="007635C3"/>
    <w:rsid w:val="00763A4B"/>
    <w:rsid w:val="00764B2B"/>
    <w:rsid w:val="0076572E"/>
    <w:rsid w:val="00765E06"/>
    <w:rsid w:val="00765F79"/>
    <w:rsid w:val="00766A1D"/>
    <w:rsid w:val="00766BC2"/>
    <w:rsid w:val="00767BD2"/>
    <w:rsid w:val="00770223"/>
    <w:rsid w:val="007706FF"/>
    <w:rsid w:val="007707DC"/>
    <w:rsid w:val="00770891"/>
    <w:rsid w:val="00770C61"/>
    <w:rsid w:val="00770DB4"/>
    <w:rsid w:val="00770E0D"/>
    <w:rsid w:val="00772BA3"/>
    <w:rsid w:val="007763FE"/>
    <w:rsid w:val="00776998"/>
    <w:rsid w:val="00776AC3"/>
    <w:rsid w:val="00777558"/>
    <w:rsid w:val="007776A2"/>
    <w:rsid w:val="00777849"/>
    <w:rsid w:val="0078019B"/>
    <w:rsid w:val="00780A99"/>
    <w:rsid w:val="00781C4F"/>
    <w:rsid w:val="00782487"/>
    <w:rsid w:val="00782A2E"/>
    <w:rsid w:val="00782B11"/>
    <w:rsid w:val="007836C0"/>
    <w:rsid w:val="00783D18"/>
    <w:rsid w:val="00783F8F"/>
    <w:rsid w:val="00783FB5"/>
    <w:rsid w:val="00785BE0"/>
    <w:rsid w:val="0078667E"/>
    <w:rsid w:val="00791414"/>
    <w:rsid w:val="007919C8"/>
    <w:rsid w:val="007919DC"/>
    <w:rsid w:val="00791B72"/>
    <w:rsid w:val="00791C7F"/>
    <w:rsid w:val="00796888"/>
    <w:rsid w:val="00796EDC"/>
    <w:rsid w:val="00797AAE"/>
    <w:rsid w:val="007A0430"/>
    <w:rsid w:val="007A1279"/>
    <w:rsid w:val="007A1326"/>
    <w:rsid w:val="007A1AA1"/>
    <w:rsid w:val="007A1DB3"/>
    <w:rsid w:val="007A2B7B"/>
    <w:rsid w:val="007A3356"/>
    <w:rsid w:val="007A36F3"/>
    <w:rsid w:val="007A37D9"/>
    <w:rsid w:val="007A4CEF"/>
    <w:rsid w:val="007A55A8"/>
    <w:rsid w:val="007A5B3F"/>
    <w:rsid w:val="007A61AA"/>
    <w:rsid w:val="007A7340"/>
    <w:rsid w:val="007A796C"/>
    <w:rsid w:val="007B24C4"/>
    <w:rsid w:val="007B309C"/>
    <w:rsid w:val="007B41C1"/>
    <w:rsid w:val="007B50E4"/>
    <w:rsid w:val="007B5236"/>
    <w:rsid w:val="007B6B2F"/>
    <w:rsid w:val="007B7853"/>
    <w:rsid w:val="007B7875"/>
    <w:rsid w:val="007B7C38"/>
    <w:rsid w:val="007C027A"/>
    <w:rsid w:val="007C057B"/>
    <w:rsid w:val="007C1661"/>
    <w:rsid w:val="007C1A9E"/>
    <w:rsid w:val="007C5DCD"/>
    <w:rsid w:val="007C63F3"/>
    <w:rsid w:val="007C6E38"/>
    <w:rsid w:val="007D212E"/>
    <w:rsid w:val="007D23AE"/>
    <w:rsid w:val="007D2EC6"/>
    <w:rsid w:val="007D2FE7"/>
    <w:rsid w:val="007D458F"/>
    <w:rsid w:val="007D5655"/>
    <w:rsid w:val="007D581D"/>
    <w:rsid w:val="007D5A52"/>
    <w:rsid w:val="007D5E4E"/>
    <w:rsid w:val="007D73C0"/>
    <w:rsid w:val="007D76A6"/>
    <w:rsid w:val="007D7CF5"/>
    <w:rsid w:val="007D7E58"/>
    <w:rsid w:val="007E41AD"/>
    <w:rsid w:val="007E497E"/>
    <w:rsid w:val="007E51F4"/>
    <w:rsid w:val="007E527A"/>
    <w:rsid w:val="007E5E9E"/>
    <w:rsid w:val="007E7486"/>
    <w:rsid w:val="007E7851"/>
    <w:rsid w:val="007E7A13"/>
    <w:rsid w:val="007F05C8"/>
    <w:rsid w:val="007F0780"/>
    <w:rsid w:val="007F1493"/>
    <w:rsid w:val="007F15BC"/>
    <w:rsid w:val="007F1FC8"/>
    <w:rsid w:val="007F2552"/>
    <w:rsid w:val="007F2FE8"/>
    <w:rsid w:val="007F3524"/>
    <w:rsid w:val="007F35C2"/>
    <w:rsid w:val="007F576D"/>
    <w:rsid w:val="007F5C29"/>
    <w:rsid w:val="007F60DB"/>
    <w:rsid w:val="007F6194"/>
    <w:rsid w:val="007F637A"/>
    <w:rsid w:val="007F66A6"/>
    <w:rsid w:val="007F68BA"/>
    <w:rsid w:val="007F76BF"/>
    <w:rsid w:val="008003CD"/>
    <w:rsid w:val="00800443"/>
    <w:rsid w:val="00800512"/>
    <w:rsid w:val="00801331"/>
    <w:rsid w:val="00801687"/>
    <w:rsid w:val="008019EE"/>
    <w:rsid w:val="00802022"/>
    <w:rsid w:val="0080207C"/>
    <w:rsid w:val="0080240D"/>
    <w:rsid w:val="008028A3"/>
    <w:rsid w:val="0080321B"/>
    <w:rsid w:val="0080336E"/>
    <w:rsid w:val="008059C1"/>
    <w:rsid w:val="00805E04"/>
    <w:rsid w:val="0080662F"/>
    <w:rsid w:val="00806C91"/>
    <w:rsid w:val="00807F5B"/>
    <w:rsid w:val="0081065F"/>
    <w:rsid w:val="0081071A"/>
    <w:rsid w:val="00810E72"/>
    <w:rsid w:val="0081179B"/>
    <w:rsid w:val="00812DCB"/>
    <w:rsid w:val="00813FA5"/>
    <w:rsid w:val="0081424B"/>
    <w:rsid w:val="0081523F"/>
    <w:rsid w:val="00816151"/>
    <w:rsid w:val="00816F5E"/>
    <w:rsid w:val="00817268"/>
    <w:rsid w:val="008203B7"/>
    <w:rsid w:val="00820BB7"/>
    <w:rsid w:val="00820BC3"/>
    <w:rsid w:val="00820CE5"/>
    <w:rsid w:val="008212BE"/>
    <w:rsid w:val="008218CF"/>
    <w:rsid w:val="00821A90"/>
    <w:rsid w:val="008248E7"/>
    <w:rsid w:val="00824F02"/>
    <w:rsid w:val="00825595"/>
    <w:rsid w:val="00826351"/>
    <w:rsid w:val="00826BD1"/>
    <w:rsid w:val="00826C4F"/>
    <w:rsid w:val="00830509"/>
    <w:rsid w:val="00830A48"/>
    <w:rsid w:val="008318B3"/>
    <w:rsid w:val="00831C89"/>
    <w:rsid w:val="00831D22"/>
    <w:rsid w:val="0083238C"/>
    <w:rsid w:val="00832DA5"/>
    <w:rsid w:val="00832F4B"/>
    <w:rsid w:val="00833A2E"/>
    <w:rsid w:val="00833EDF"/>
    <w:rsid w:val="00834038"/>
    <w:rsid w:val="00836F6B"/>
    <w:rsid w:val="008377AF"/>
    <w:rsid w:val="008404C4"/>
    <w:rsid w:val="0084056D"/>
    <w:rsid w:val="00840AEF"/>
    <w:rsid w:val="00841080"/>
    <w:rsid w:val="008412F7"/>
    <w:rsid w:val="008414BB"/>
    <w:rsid w:val="00841B54"/>
    <w:rsid w:val="008434A7"/>
    <w:rsid w:val="00843ED1"/>
    <w:rsid w:val="0084544B"/>
    <w:rsid w:val="008455DA"/>
    <w:rsid w:val="0084631E"/>
    <w:rsid w:val="008467D0"/>
    <w:rsid w:val="00846F2D"/>
    <w:rsid w:val="008470D0"/>
    <w:rsid w:val="00847EE3"/>
    <w:rsid w:val="008505DC"/>
    <w:rsid w:val="008509F0"/>
    <w:rsid w:val="00851875"/>
    <w:rsid w:val="0085226D"/>
    <w:rsid w:val="00852357"/>
    <w:rsid w:val="00852B7B"/>
    <w:rsid w:val="008530C8"/>
    <w:rsid w:val="0085398C"/>
    <w:rsid w:val="0085448C"/>
    <w:rsid w:val="0085479D"/>
    <w:rsid w:val="00855048"/>
    <w:rsid w:val="00855414"/>
    <w:rsid w:val="008563D3"/>
    <w:rsid w:val="00856E64"/>
    <w:rsid w:val="00856F78"/>
    <w:rsid w:val="00857BDB"/>
    <w:rsid w:val="00860A52"/>
    <w:rsid w:val="00860E87"/>
    <w:rsid w:val="00862960"/>
    <w:rsid w:val="00863532"/>
    <w:rsid w:val="0086396C"/>
    <w:rsid w:val="008641E8"/>
    <w:rsid w:val="00864336"/>
    <w:rsid w:val="00864641"/>
    <w:rsid w:val="00865375"/>
    <w:rsid w:val="00865656"/>
    <w:rsid w:val="00865EC3"/>
    <w:rsid w:val="0086629C"/>
    <w:rsid w:val="00866415"/>
    <w:rsid w:val="00866560"/>
    <w:rsid w:val="00866675"/>
    <w:rsid w:val="0086672A"/>
    <w:rsid w:val="0086701E"/>
    <w:rsid w:val="00867469"/>
    <w:rsid w:val="00870838"/>
    <w:rsid w:val="00870A3D"/>
    <w:rsid w:val="00871704"/>
    <w:rsid w:val="00873361"/>
    <w:rsid w:val="008736AC"/>
    <w:rsid w:val="00873771"/>
    <w:rsid w:val="00874C1F"/>
    <w:rsid w:val="00876428"/>
    <w:rsid w:val="008773F6"/>
    <w:rsid w:val="0088056C"/>
    <w:rsid w:val="008807FB"/>
    <w:rsid w:val="00880A08"/>
    <w:rsid w:val="0088106A"/>
    <w:rsid w:val="008813A0"/>
    <w:rsid w:val="00881B53"/>
    <w:rsid w:val="008826B9"/>
    <w:rsid w:val="0088285F"/>
    <w:rsid w:val="00882E98"/>
    <w:rsid w:val="00883242"/>
    <w:rsid w:val="00883A53"/>
    <w:rsid w:val="00883F60"/>
    <w:rsid w:val="0088526C"/>
    <w:rsid w:val="00885C59"/>
    <w:rsid w:val="00885F34"/>
    <w:rsid w:val="00886436"/>
    <w:rsid w:val="00887240"/>
    <w:rsid w:val="00887919"/>
    <w:rsid w:val="008904EB"/>
    <w:rsid w:val="00890C47"/>
    <w:rsid w:val="0089256F"/>
    <w:rsid w:val="00892AC5"/>
    <w:rsid w:val="0089397A"/>
    <w:rsid w:val="00893BB8"/>
    <w:rsid w:val="00893CDB"/>
    <w:rsid w:val="00893D12"/>
    <w:rsid w:val="0089468F"/>
    <w:rsid w:val="008947F0"/>
    <w:rsid w:val="00895105"/>
    <w:rsid w:val="00895316"/>
    <w:rsid w:val="00895861"/>
    <w:rsid w:val="00897B91"/>
    <w:rsid w:val="008A00A0"/>
    <w:rsid w:val="008A0836"/>
    <w:rsid w:val="008A08A9"/>
    <w:rsid w:val="008A0D56"/>
    <w:rsid w:val="008A1693"/>
    <w:rsid w:val="008A21F0"/>
    <w:rsid w:val="008A2E94"/>
    <w:rsid w:val="008A4D00"/>
    <w:rsid w:val="008A5278"/>
    <w:rsid w:val="008A5DE5"/>
    <w:rsid w:val="008B17E8"/>
    <w:rsid w:val="008B1FDB"/>
    <w:rsid w:val="008B2A5B"/>
    <w:rsid w:val="008B367A"/>
    <w:rsid w:val="008B430F"/>
    <w:rsid w:val="008B44C9"/>
    <w:rsid w:val="008B4DA3"/>
    <w:rsid w:val="008B4FF4"/>
    <w:rsid w:val="008B62A0"/>
    <w:rsid w:val="008B6729"/>
    <w:rsid w:val="008B71D5"/>
    <w:rsid w:val="008B7F83"/>
    <w:rsid w:val="008C085A"/>
    <w:rsid w:val="008C1262"/>
    <w:rsid w:val="008C1A20"/>
    <w:rsid w:val="008C225D"/>
    <w:rsid w:val="008C2FB5"/>
    <w:rsid w:val="008C302C"/>
    <w:rsid w:val="008C4CAB"/>
    <w:rsid w:val="008C5F9E"/>
    <w:rsid w:val="008C6461"/>
    <w:rsid w:val="008C6A74"/>
    <w:rsid w:val="008C6BA4"/>
    <w:rsid w:val="008C6F82"/>
    <w:rsid w:val="008C78A5"/>
    <w:rsid w:val="008C7CBC"/>
    <w:rsid w:val="008D0067"/>
    <w:rsid w:val="008D125E"/>
    <w:rsid w:val="008D19D2"/>
    <w:rsid w:val="008D1BFE"/>
    <w:rsid w:val="008D1BFF"/>
    <w:rsid w:val="008D2362"/>
    <w:rsid w:val="008D27B0"/>
    <w:rsid w:val="008D291B"/>
    <w:rsid w:val="008D3D47"/>
    <w:rsid w:val="008D5308"/>
    <w:rsid w:val="008D5430"/>
    <w:rsid w:val="008D55BF"/>
    <w:rsid w:val="008D5C27"/>
    <w:rsid w:val="008D61E0"/>
    <w:rsid w:val="008D6722"/>
    <w:rsid w:val="008D6E1D"/>
    <w:rsid w:val="008D71BD"/>
    <w:rsid w:val="008D7AB2"/>
    <w:rsid w:val="008E0259"/>
    <w:rsid w:val="008E131D"/>
    <w:rsid w:val="008E2963"/>
    <w:rsid w:val="008E43E0"/>
    <w:rsid w:val="008E4A0E"/>
    <w:rsid w:val="008E4E59"/>
    <w:rsid w:val="008E55E9"/>
    <w:rsid w:val="008E68A6"/>
    <w:rsid w:val="008E6AAB"/>
    <w:rsid w:val="008F0115"/>
    <w:rsid w:val="008F0383"/>
    <w:rsid w:val="008F08FB"/>
    <w:rsid w:val="008F0F25"/>
    <w:rsid w:val="008F1F6A"/>
    <w:rsid w:val="008F28E7"/>
    <w:rsid w:val="008F3EDF"/>
    <w:rsid w:val="008F4817"/>
    <w:rsid w:val="008F557C"/>
    <w:rsid w:val="008F5661"/>
    <w:rsid w:val="008F56DB"/>
    <w:rsid w:val="008F6D4C"/>
    <w:rsid w:val="00900383"/>
    <w:rsid w:val="009003A6"/>
    <w:rsid w:val="0090053B"/>
    <w:rsid w:val="0090055F"/>
    <w:rsid w:val="00900E59"/>
    <w:rsid w:val="00900FCF"/>
    <w:rsid w:val="00901298"/>
    <w:rsid w:val="009019BB"/>
    <w:rsid w:val="00901CB7"/>
    <w:rsid w:val="00902919"/>
    <w:rsid w:val="0090315B"/>
    <w:rsid w:val="00903198"/>
    <w:rsid w:val="009033B0"/>
    <w:rsid w:val="00904350"/>
    <w:rsid w:val="00904B4C"/>
    <w:rsid w:val="00904D31"/>
    <w:rsid w:val="00904EF8"/>
    <w:rsid w:val="00905465"/>
    <w:rsid w:val="00905926"/>
    <w:rsid w:val="0090604A"/>
    <w:rsid w:val="00906B28"/>
    <w:rsid w:val="00907038"/>
    <w:rsid w:val="009078AB"/>
    <w:rsid w:val="0091039A"/>
    <w:rsid w:val="0091055E"/>
    <w:rsid w:val="0091219B"/>
    <w:rsid w:val="00912C5D"/>
    <w:rsid w:val="00912EC7"/>
    <w:rsid w:val="00913513"/>
    <w:rsid w:val="00913D40"/>
    <w:rsid w:val="00913F89"/>
    <w:rsid w:val="00914EDA"/>
    <w:rsid w:val="00915222"/>
    <w:rsid w:val="009153A2"/>
    <w:rsid w:val="0091571A"/>
    <w:rsid w:val="00915AC4"/>
    <w:rsid w:val="00916BA6"/>
    <w:rsid w:val="00916F7F"/>
    <w:rsid w:val="00920404"/>
    <w:rsid w:val="00920A1E"/>
    <w:rsid w:val="00920C71"/>
    <w:rsid w:val="0092159D"/>
    <w:rsid w:val="009221AD"/>
    <w:rsid w:val="009227DD"/>
    <w:rsid w:val="00923015"/>
    <w:rsid w:val="009234D0"/>
    <w:rsid w:val="009242EE"/>
    <w:rsid w:val="00925013"/>
    <w:rsid w:val="00925024"/>
    <w:rsid w:val="009251F7"/>
    <w:rsid w:val="00925655"/>
    <w:rsid w:val="00925733"/>
    <w:rsid w:val="009257A8"/>
    <w:rsid w:val="009261C8"/>
    <w:rsid w:val="00926D03"/>
    <w:rsid w:val="00926F76"/>
    <w:rsid w:val="0092703B"/>
    <w:rsid w:val="00927DB3"/>
    <w:rsid w:val="00927E08"/>
    <w:rsid w:val="00930D17"/>
    <w:rsid w:val="00930ED6"/>
    <w:rsid w:val="0093102D"/>
    <w:rsid w:val="009310DD"/>
    <w:rsid w:val="00931206"/>
    <w:rsid w:val="00931913"/>
    <w:rsid w:val="00932014"/>
    <w:rsid w:val="00932077"/>
    <w:rsid w:val="00932A03"/>
    <w:rsid w:val="0093313E"/>
    <w:rsid w:val="009331F9"/>
    <w:rsid w:val="00934012"/>
    <w:rsid w:val="0093424E"/>
    <w:rsid w:val="00934563"/>
    <w:rsid w:val="0093530F"/>
    <w:rsid w:val="0093592F"/>
    <w:rsid w:val="00935E65"/>
    <w:rsid w:val="009363F0"/>
    <w:rsid w:val="0093688D"/>
    <w:rsid w:val="0094165A"/>
    <w:rsid w:val="00942056"/>
    <w:rsid w:val="009429D1"/>
    <w:rsid w:val="00942E67"/>
    <w:rsid w:val="00943299"/>
    <w:rsid w:val="009438A7"/>
    <w:rsid w:val="0094477C"/>
    <w:rsid w:val="009458AF"/>
    <w:rsid w:val="00946555"/>
    <w:rsid w:val="009520A1"/>
    <w:rsid w:val="009522E2"/>
    <w:rsid w:val="0095259D"/>
    <w:rsid w:val="009528C1"/>
    <w:rsid w:val="00952C88"/>
    <w:rsid w:val="009532C7"/>
    <w:rsid w:val="00953891"/>
    <w:rsid w:val="00953E12"/>
    <w:rsid w:val="00953E82"/>
    <w:rsid w:val="00955D6C"/>
    <w:rsid w:val="00957107"/>
    <w:rsid w:val="00960547"/>
    <w:rsid w:val="00960CCA"/>
    <w:rsid w:val="00960E03"/>
    <w:rsid w:val="009613C5"/>
    <w:rsid w:val="009624AB"/>
    <w:rsid w:val="009634F6"/>
    <w:rsid w:val="00963579"/>
    <w:rsid w:val="00963FEC"/>
    <w:rsid w:val="0096422F"/>
    <w:rsid w:val="00964AE3"/>
    <w:rsid w:val="00965F05"/>
    <w:rsid w:val="0096620E"/>
    <w:rsid w:val="00966C40"/>
    <w:rsid w:val="00966E5E"/>
    <w:rsid w:val="0096720F"/>
    <w:rsid w:val="0097036E"/>
    <w:rsid w:val="00970968"/>
    <w:rsid w:val="0097171B"/>
    <w:rsid w:val="009718BF"/>
    <w:rsid w:val="009724DF"/>
    <w:rsid w:val="00973DB2"/>
    <w:rsid w:val="00973EF2"/>
    <w:rsid w:val="00974B5F"/>
    <w:rsid w:val="00975244"/>
    <w:rsid w:val="00975890"/>
    <w:rsid w:val="00976DEB"/>
    <w:rsid w:val="009771A9"/>
    <w:rsid w:val="00977C1D"/>
    <w:rsid w:val="00981475"/>
    <w:rsid w:val="00981668"/>
    <w:rsid w:val="00982066"/>
    <w:rsid w:val="00982B07"/>
    <w:rsid w:val="00984331"/>
    <w:rsid w:val="00984B10"/>
    <w:rsid w:val="00984C07"/>
    <w:rsid w:val="00985F69"/>
    <w:rsid w:val="009867EF"/>
    <w:rsid w:val="00986E99"/>
    <w:rsid w:val="00986EC6"/>
    <w:rsid w:val="00987813"/>
    <w:rsid w:val="00987AC3"/>
    <w:rsid w:val="00990B5D"/>
    <w:rsid w:val="00990C18"/>
    <w:rsid w:val="00990C46"/>
    <w:rsid w:val="00991DEF"/>
    <w:rsid w:val="00992659"/>
    <w:rsid w:val="0099359F"/>
    <w:rsid w:val="00993B98"/>
    <w:rsid w:val="00993F37"/>
    <w:rsid w:val="00993F3E"/>
    <w:rsid w:val="009944F9"/>
    <w:rsid w:val="00995954"/>
    <w:rsid w:val="00995E81"/>
    <w:rsid w:val="00996470"/>
    <w:rsid w:val="00996603"/>
    <w:rsid w:val="009974B3"/>
    <w:rsid w:val="00997B76"/>
    <w:rsid w:val="00997F5D"/>
    <w:rsid w:val="009A0220"/>
    <w:rsid w:val="009A09AC"/>
    <w:rsid w:val="009A0F15"/>
    <w:rsid w:val="009A1BBC"/>
    <w:rsid w:val="009A2864"/>
    <w:rsid w:val="009A313E"/>
    <w:rsid w:val="009A3EAC"/>
    <w:rsid w:val="009A40D9"/>
    <w:rsid w:val="009A5BED"/>
    <w:rsid w:val="009A6BCD"/>
    <w:rsid w:val="009B08F7"/>
    <w:rsid w:val="009B10B0"/>
    <w:rsid w:val="009B165F"/>
    <w:rsid w:val="009B292D"/>
    <w:rsid w:val="009B2E67"/>
    <w:rsid w:val="009B33AB"/>
    <w:rsid w:val="009B417F"/>
    <w:rsid w:val="009B4483"/>
    <w:rsid w:val="009B525E"/>
    <w:rsid w:val="009B5879"/>
    <w:rsid w:val="009B5A96"/>
    <w:rsid w:val="009B6030"/>
    <w:rsid w:val="009B753F"/>
    <w:rsid w:val="009C0698"/>
    <w:rsid w:val="009C098A"/>
    <w:rsid w:val="009C0DA0"/>
    <w:rsid w:val="009C1693"/>
    <w:rsid w:val="009C1AD9"/>
    <w:rsid w:val="009C1FCA"/>
    <w:rsid w:val="009C22F2"/>
    <w:rsid w:val="009C3001"/>
    <w:rsid w:val="009C449D"/>
    <w:rsid w:val="009C44C9"/>
    <w:rsid w:val="009C4B82"/>
    <w:rsid w:val="009C575A"/>
    <w:rsid w:val="009C65D7"/>
    <w:rsid w:val="009C6822"/>
    <w:rsid w:val="009C695B"/>
    <w:rsid w:val="009C69B7"/>
    <w:rsid w:val="009C6F5D"/>
    <w:rsid w:val="009C72FE"/>
    <w:rsid w:val="009C7379"/>
    <w:rsid w:val="009D0815"/>
    <w:rsid w:val="009D081A"/>
    <w:rsid w:val="009D0C17"/>
    <w:rsid w:val="009D1EBE"/>
    <w:rsid w:val="009D2409"/>
    <w:rsid w:val="009D247B"/>
    <w:rsid w:val="009D2983"/>
    <w:rsid w:val="009D2BE6"/>
    <w:rsid w:val="009D2C2D"/>
    <w:rsid w:val="009D36ED"/>
    <w:rsid w:val="009D4F4A"/>
    <w:rsid w:val="009D505C"/>
    <w:rsid w:val="009D530B"/>
    <w:rsid w:val="009D572A"/>
    <w:rsid w:val="009D67D9"/>
    <w:rsid w:val="009D75D7"/>
    <w:rsid w:val="009D7742"/>
    <w:rsid w:val="009D7D50"/>
    <w:rsid w:val="009D7D79"/>
    <w:rsid w:val="009E037B"/>
    <w:rsid w:val="009E05EC"/>
    <w:rsid w:val="009E0CF8"/>
    <w:rsid w:val="009E16BB"/>
    <w:rsid w:val="009E26AD"/>
    <w:rsid w:val="009E3679"/>
    <w:rsid w:val="009E3FD0"/>
    <w:rsid w:val="009E4792"/>
    <w:rsid w:val="009E4AD1"/>
    <w:rsid w:val="009E4D22"/>
    <w:rsid w:val="009E56EB"/>
    <w:rsid w:val="009E6AB6"/>
    <w:rsid w:val="009E6B21"/>
    <w:rsid w:val="009E6F63"/>
    <w:rsid w:val="009E7F27"/>
    <w:rsid w:val="009E7FAB"/>
    <w:rsid w:val="009F00A1"/>
    <w:rsid w:val="009F10E8"/>
    <w:rsid w:val="009F1A7D"/>
    <w:rsid w:val="009F249A"/>
    <w:rsid w:val="009F25A7"/>
    <w:rsid w:val="009F2C7E"/>
    <w:rsid w:val="009F3431"/>
    <w:rsid w:val="009F34B5"/>
    <w:rsid w:val="009F3838"/>
    <w:rsid w:val="009F3B9F"/>
    <w:rsid w:val="009F3C50"/>
    <w:rsid w:val="009F3ECD"/>
    <w:rsid w:val="009F4B19"/>
    <w:rsid w:val="009F5F05"/>
    <w:rsid w:val="009F70F0"/>
    <w:rsid w:val="009F7315"/>
    <w:rsid w:val="009F73D1"/>
    <w:rsid w:val="00A004E1"/>
    <w:rsid w:val="00A00D40"/>
    <w:rsid w:val="00A01215"/>
    <w:rsid w:val="00A01FE7"/>
    <w:rsid w:val="00A04A93"/>
    <w:rsid w:val="00A06054"/>
    <w:rsid w:val="00A063D4"/>
    <w:rsid w:val="00A0708D"/>
    <w:rsid w:val="00A070D4"/>
    <w:rsid w:val="00A07569"/>
    <w:rsid w:val="00A07749"/>
    <w:rsid w:val="00A078FB"/>
    <w:rsid w:val="00A10CE1"/>
    <w:rsid w:val="00A10CED"/>
    <w:rsid w:val="00A11A30"/>
    <w:rsid w:val="00A128C6"/>
    <w:rsid w:val="00A143CE"/>
    <w:rsid w:val="00A16A2B"/>
    <w:rsid w:val="00A16AA7"/>
    <w:rsid w:val="00A16D9B"/>
    <w:rsid w:val="00A20266"/>
    <w:rsid w:val="00A20444"/>
    <w:rsid w:val="00A21A49"/>
    <w:rsid w:val="00A231E9"/>
    <w:rsid w:val="00A233D4"/>
    <w:rsid w:val="00A23647"/>
    <w:rsid w:val="00A245FE"/>
    <w:rsid w:val="00A250FF"/>
    <w:rsid w:val="00A25A37"/>
    <w:rsid w:val="00A25BE2"/>
    <w:rsid w:val="00A30056"/>
    <w:rsid w:val="00A307AE"/>
    <w:rsid w:val="00A31018"/>
    <w:rsid w:val="00A31EEC"/>
    <w:rsid w:val="00A339FC"/>
    <w:rsid w:val="00A3436E"/>
    <w:rsid w:val="00A350CB"/>
    <w:rsid w:val="00A3511D"/>
    <w:rsid w:val="00A35E8B"/>
    <w:rsid w:val="00A361C6"/>
    <w:rsid w:val="00A3669F"/>
    <w:rsid w:val="00A37D04"/>
    <w:rsid w:val="00A401C3"/>
    <w:rsid w:val="00A40C0C"/>
    <w:rsid w:val="00A41239"/>
    <w:rsid w:val="00A41A01"/>
    <w:rsid w:val="00A429A9"/>
    <w:rsid w:val="00A42B48"/>
    <w:rsid w:val="00A43CFF"/>
    <w:rsid w:val="00A43D65"/>
    <w:rsid w:val="00A4548B"/>
    <w:rsid w:val="00A47719"/>
    <w:rsid w:val="00A47EAB"/>
    <w:rsid w:val="00A503CA"/>
    <w:rsid w:val="00A50510"/>
    <w:rsid w:val="00A5068D"/>
    <w:rsid w:val="00A509B4"/>
    <w:rsid w:val="00A50C2A"/>
    <w:rsid w:val="00A51D10"/>
    <w:rsid w:val="00A53310"/>
    <w:rsid w:val="00A5427A"/>
    <w:rsid w:val="00A54C7B"/>
    <w:rsid w:val="00A54CFD"/>
    <w:rsid w:val="00A5639F"/>
    <w:rsid w:val="00A5668C"/>
    <w:rsid w:val="00A5675E"/>
    <w:rsid w:val="00A57040"/>
    <w:rsid w:val="00A60064"/>
    <w:rsid w:val="00A6044F"/>
    <w:rsid w:val="00A60D26"/>
    <w:rsid w:val="00A62342"/>
    <w:rsid w:val="00A627B5"/>
    <w:rsid w:val="00A6315D"/>
    <w:rsid w:val="00A63247"/>
    <w:rsid w:val="00A645FA"/>
    <w:rsid w:val="00A64F90"/>
    <w:rsid w:val="00A65A2B"/>
    <w:rsid w:val="00A6716F"/>
    <w:rsid w:val="00A67930"/>
    <w:rsid w:val="00A67FC2"/>
    <w:rsid w:val="00A70170"/>
    <w:rsid w:val="00A718E5"/>
    <w:rsid w:val="00A72659"/>
    <w:rsid w:val="00A726C7"/>
    <w:rsid w:val="00A7292E"/>
    <w:rsid w:val="00A7409C"/>
    <w:rsid w:val="00A752B5"/>
    <w:rsid w:val="00A7589B"/>
    <w:rsid w:val="00A774B4"/>
    <w:rsid w:val="00A77927"/>
    <w:rsid w:val="00A81734"/>
    <w:rsid w:val="00A81791"/>
    <w:rsid w:val="00A8195D"/>
    <w:rsid w:val="00A81B75"/>
    <w:rsid w:val="00A81DC9"/>
    <w:rsid w:val="00A82923"/>
    <w:rsid w:val="00A83203"/>
    <w:rsid w:val="00A8356E"/>
    <w:rsid w:val="00A8372C"/>
    <w:rsid w:val="00A84DF2"/>
    <w:rsid w:val="00A855FA"/>
    <w:rsid w:val="00A856F0"/>
    <w:rsid w:val="00A87D7E"/>
    <w:rsid w:val="00A9028C"/>
    <w:rsid w:val="00A905C6"/>
    <w:rsid w:val="00A90A0B"/>
    <w:rsid w:val="00A912FE"/>
    <w:rsid w:val="00A91418"/>
    <w:rsid w:val="00A91A18"/>
    <w:rsid w:val="00A91A65"/>
    <w:rsid w:val="00A91B40"/>
    <w:rsid w:val="00A9244B"/>
    <w:rsid w:val="00A932DF"/>
    <w:rsid w:val="00A93EB2"/>
    <w:rsid w:val="00A947CF"/>
    <w:rsid w:val="00A95F5B"/>
    <w:rsid w:val="00A96D9C"/>
    <w:rsid w:val="00A96D9D"/>
    <w:rsid w:val="00A97222"/>
    <w:rsid w:val="00A9772A"/>
    <w:rsid w:val="00A97AB3"/>
    <w:rsid w:val="00AA0737"/>
    <w:rsid w:val="00AA1122"/>
    <w:rsid w:val="00AA18E2"/>
    <w:rsid w:val="00AA22B0"/>
    <w:rsid w:val="00AA2B19"/>
    <w:rsid w:val="00AA3B89"/>
    <w:rsid w:val="00AA47AB"/>
    <w:rsid w:val="00AA58DC"/>
    <w:rsid w:val="00AA5AE4"/>
    <w:rsid w:val="00AA5E50"/>
    <w:rsid w:val="00AA6301"/>
    <w:rsid w:val="00AA642B"/>
    <w:rsid w:val="00AA74DC"/>
    <w:rsid w:val="00AA7C9D"/>
    <w:rsid w:val="00AB0677"/>
    <w:rsid w:val="00AB0B02"/>
    <w:rsid w:val="00AB0CBA"/>
    <w:rsid w:val="00AB1983"/>
    <w:rsid w:val="00AB23C3"/>
    <w:rsid w:val="00AB24D7"/>
    <w:rsid w:val="00AB24DB"/>
    <w:rsid w:val="00AB27AB"/>
    <w:rsid w:val="00AB35D0"/>
    <w:rsid w:val="00AB400A"/>
    <w:rsid w:val="00AB436C"/>
    <w:rsid w:val="00AB50A9"/>
    <w:rsid w:val="00AB61E6"/>
    <w:rsid w:val="00AB6B59"/>
    <w:rsid w:val="00AB77E7"/>
    <w:rsid w:val="00AC007E"/>
    <w:rsid w:val="00AC0C36"/>
    <w:rsid w:val="00AC17F9"/>
    <w:rsid w:val="00AC1DCF"/>
    <w:rsid w:val="00AC2207"/>
    <w:rsid w:val="00AC23B1"/>
    <w:rsid w:val="00AC260E"/>
    <w:rsid w:val="00AC2AF9"/>
    <w:rsid w:val="00AC2F71"/>
    <w:rsid w:val="00AC3E5F"/>
    <w:rsid w:val="00AC43D6"/>
    <w:rsid w:val="00AC47A6"/>
    <w:rsid w:val="00AC4E3D"/>
    <w:rsid w:val="00AC54CD"/>
    <w:rsid w:val="00AC60C5"/>
    <w:rsid w:val="00AC67E9"/>
    <w:rsid w:val="00AC78ED"/>
    <w:rsid w:val="00AD02D3"/>
    <w:rsid w:val="00AD1AD6"/>
    <w:rsid w:val="00AD3675"/>
    <w:rsid w:val="00AD46A3"/>
    <w:rsid w:val="00AD4CA3"/>
    <w:rsid w:val="00AD56A9"/>
    <w:rsid w:val="00AD691D"/>
    <w:rsid w:val="00AD69C4"/>
    <w:rsid w:val="00AD6F0C"/>
    <w:rsid w:val="00AE08DC"/>
    <w:rsid w:val="00AE1003"/>
    <w:rsid w:val="00AE1C5F"/>
    <w:rsid w:val="00AE2279"/>
    <w:rsid w:val="00AE23DD"/>
    <w:rsid w:val="00AE2CFA"/>
    <w:rsid w:val="00AE3899"/>
    <w:rsid w:val="00AE59FA"/>
    <w:rsid w:val="00AE60BE"/>
    <w:rsid w:val="00AE6CD2"/>
    <w:rsid w:val="00AE776A"/>
    <w:rsid w:val="00AF1F68"/>
    <w:rsid w:val="00AF2546"/>
    <w:rsid w:val="00AF27B7"/>
    <w:rsid w:val="00AF2BB2"/>
    <w:rsid w:val="00AF3C5D"/>
    <w:rsid w:val="00AF4817"/>
    <w:rsid w:val="00AF6559"/>
    <w:rsid w:val="00AF68DC"/>
    <w:rsid w:val="00AF726A"/>
    <w:rsid w:val="00AF7AB4"/>
    <w:rsid w:val="00AF7B91"/>
    <w:rsid w:val="00B00015"/>
    <w:rsid w:val="00B0033A"/>
    <w:rsid w:val="00B00C79"/>
    <w:rsid w:val="00B01B47"/>
    <w:rsid w:val="00B031F6"/>
    <w:rsid w:val="00B0350C"/>
    <w:rsid w:val="00B03D96"/>
    <w:rsid w:val="00B04106"/>
    <w:rsid w:val="00B043A6"/>
    <w:rsid w:val="00B06DE8"/>
    <w:rsid w:val="00B0713B"/>
    <w:rsid w:val="00B073F8"/>
    <w:rsid w:val="00B077AD"/>
    <w:rsid w:val="00B07AE1"/>
    <w:rsid w:val="00B07D23"/>
    <w:rsid w:val="00B1075F"/>
    <w:rsid w:val="00B12968"/>
    <w:rsid w:val="00B131FF"/>
    <w:rsid w:val="00B13438"/>
    <w:rsid w:val="00B13498"/>
    <w:rsid w:val="00B13DA2"/>
    <w:rsid w:val="00B14BD8"/>
    <w:rsid w:val="00B14C49"/>
    <w:rsid w:val="00B1672A"/>
    <w:rsid w:val="00B16E71"/>
    <w:rsid w:val="00B174BD"/>
    <w:rsid w:val="00B20690"/>
    <w:rsid w:val="00B20B2A"/>
    <w:rsid w:val="00B20CC3"/>
    <w:rsid w:val="00B21179"/>
    <w:rsid w:val="00B2129B"/>
    <w:rsid w:val="00B215A8"/>
    <w:rsid w:val="00B22FA7"/>
    <w:rsid w:val="00B239C4"/>
    <w:rsid w:val="00B23D86"/>
    <w:rsid w:val="00B23E44"/>
    <w:rsid w:val="00B24845"/>
    <w:rsid w:val="00B2525D"/>
    <w:rsid w:val="00B2563B"/>
    <w:rsid w:val="00B25C8C"/>
    <w:rsid w:val="00B26370"/>
    <w:rsid w:val="00B27039"/>
    <w:rsid w:val="00B27764"/>
    <w:rsid w:val="00B27B5F"/>
    <w:rsid w:val="00B27C56"/>
    <w:rsid w:val="00B27D18"/>
    <w:rsid w:val="00B300DB"/>
    <w:rsid w:val="00B32BEC"/>
    <w:rsid w:val="00B32D62"/>
    <w:rsid w:val="00B35881"/>
    <w:rsid w:val="00B35B87"/>
    <w:rsid w:val="00B40556"/>
    <w:rsid w:val="00B41D0C"/>
    <w:rsid w:val="00B43107"/>
    <w:rsid w:val="00B43907"/>
    <w:rsid w:val="00B45AC4"/>
    <w:rsid w:val="00B45E0A"/>
    <w:rsid w:val="00B45EB3"/>
    <w:rsid w:val="00B47A18"/>
    <w:rsid w:val="00B50200"/>
    <w:rsid w:val="00B50A28"/>
    <w:rsid w:val="00B514E9"/>
    <w:rsid w:val="00B51CD5"/>
    <w:rsid w:val="00B51FAE"/>
    <w:rsid w:val="00B53824"/>
    <w:rsid w:val="00B53857"/>
    <w:rsid w:val="00B54009"/>
    <w:rsid w:val="00B54B6C"/>
    <w:rsid w:val="00B55A04"/>
    <w:rsid w:val="00B55CEE"/>
    <w:rsid w:val="00B56BA3"/>
    <w:rsid w:val="00B56FB1"/>
    <w:rsid w:val="00B574FB"/>
    <w:rsid w:val="00B60036"/>
    <w:rsid w:val="00B6083F"/>
    <w:rsid w:val="00B61504"/>
    <w:rsid w:val="00B620AE"/>
    <w:rsid w:val="00B6241F"/>
    <w:rsid w:val="00B62E95"/>
    <w:rsid w:val="00B6300A"/>
    <w:rsid w:val="00B63ABC"/>
    <w:rsid w:val="00B64D3D"/>
    <w:rsid w:val="00B64F0A"/>
    <w:rsid w:val="00B6562C"/>
    <w:rsid w:val="00B67229"/>
    <w:rsid w:val="00B6729E"/>
    <w:rsid w:val="00B674FE"/>
    <w:rsid w:val="00B715B2"/>
    <w:rsid w:val="00B71D4B"/>
    <w:rsid w:val="00B720C9"/>
    <w:rsid w:val="00B73002"/>
    <w:rsid w:val="00B73601"/>
    <w:rsid w:val="00B737A4"/>
    <w:rsid w:val="00B7391B"/>
    <w:rsid w:val="00B73ACC"/>
    <w:rsid w:val="00B74073"/>
    <w:rsid w:val="00B74150"/>
    <w:rsid w:val="00B743E7"/>
    <w:rsid w:val="00B74B80"/>
    <w:rsid w:val="00B7567D"/>
    <w:rsid w:val="00B76666"/>
    <w:rsid w:val="00B768A9"/>
    <w:rsid w:val="00B76E90"/>
    <w:rsid w:val="00B8005C"/>
    <w:rsid w:val="00B81C6A"/>
    <w:rsid w:val="00B82E5F"/>
    <w:rsid w:val="00B833F6"/>
    <w:rsid w:val="00B846A1"/>
    <w:rsid w:val="00B8666B"/>
    <w:rsid w:val="00B86C64"/>
    <w:rsid w:val="00B904F4"/>
    <w:rsid w:val="00B90BD1"/>
    <w:rsid w:val="00B92536"/>
    <w:rsid w:val="00B9274D"/>
    <w:rsid w:val="00B94207"/>
    <w:rsid w:val="00B9448D"/>
    <w:rsid w:val="00B945D4"/>
    <w:rsid w:val="00B94F89"/>
    <w:rsid w:val="00B9506C"/>
    <w:rsid w:val="00B975D9"/>
    <w:rsid w:val="00B97B50"/>
    <w:rsid w:val="00BA0454"/>
    <w:rsid w:val="00BA08D3"/>
    <w:rsid w:val="00BA3959"/>
    <w:rsid w:val="00BA563D"/>
    <w:rsid w:val="00BA58B0"/>
    <w:rsid w:val="00BA5BCC"/>
    <w:rsid w:val="00BA77B1"/>
    <w:rsid w:val="00BB0037"/>
    <w:rsid w:val="00BB1299"/>
    <w:rsid w:val="00BB1855"/>
    <w:rsid w:val="00BB2332"/>
    <w:rsid w:val="00BB239F"/>
    <w:rsid w:val="00BB2494"/>
    <w:rsid w:val="00BB2522"/>
    <w:rsid w:val="00BB28A3"/>
    <w:rsid w:val="00BB2CC1"/>
    <w:rsid w:val="00BB2DEC"/>
    <w:rsid w:val="00BB3910"/>
    <w:rsid w:val="00BB5218"/>
    <w:rsid w:val="00BB572A"/>
    <w:rsid w:val="00BB66D4"/>
    <w:rsid w:val="00BB7024"/>
    <w:rsid w:val="00BB72C0"/>
    <w:rsid w:val="00BB7FF3"/>
    <w:rsid w:val="00BC0AF1"/>
    <w:rsid w:val="00BC0F37"/>
    <w:rsid w:val="00BC1C88"/>
    <w:rsid w:val="00BC27BE"/>
    <w:rsid w:val="00BC3779"/>
    <w:rsid w:val="00BC41A0"/>
    <w:rsid w:val="00BC43D8"/>
    <w:rsid w:val="00BC5113"/>
    <w:rsid w:val="00BC5A86"/>
    <w:rsid w:val="00BC61AA"/>
    <w:rsid w:val="00BC7AB9"/>
    <w:rsid w:val="00BD0186"/>
    <w:rsid w:val="00BD044B"/>
    <w:rsid w:val="00BD059C"/>
    <w:rsid w:val="00BD0BF6"/>
    <w:rsid w:val="00BD0D32"/>
    <w:rsid w:val="00BD1661"/>
    <w:rsid w:val="00BD20B7"/>
    <w:rsid w:val="00BD22C6"/>
    <w:rsid w:val="00BD260E"/>
    <w:rsid w:val="00BD2CCD"/>
    <w:rsid w:val="00BD326D"/>
    <w:rsid w:val="00BD6178"/>
    <w:rsid w:val="00BD6348"/>
    <w:rsid w:val="00BD6A7C"/>
    <w:rsid w:val="00BD7990"/>
    <w:rsid w:val="00BE0278"/>
    <w:rsid w:val="00BE147F"/>
    <w:rsid w:val="00BE1655"/>
    <w:rsid w:val="00BE1BBC"/>
    <w:rsid w:val="00BE2BD4"/>
    <w:rsid w:val="00BE354F"/>
    <w:rsid w:val="00BE46B5"/>
    <w:rsid w:val="00BE6663"/>
    <w:rsid w:val="00BE69B7"/>
    <w:rsid w:val="00BE6A25"/>
    <w:rsid w:val="00BE6E4A"/>
    <w:rsid w:val="00BE77A1"/>
    <w:rsid w:val="00BF0917"/>
    <w:rsid w:val="00BF0CD7"/>
    <w:rsid w:val="00BF0D02"/>
    <w:rsid w:val="00BF0F60"/>
    <w:rsid w:val="00BF143E"/>
    <w:rsid w:val="00BF15CE"/>
    <w:rsid w:val="00BF2157"/>
    <w:rsid w:val="00BF2BEE"/>
    <w:rsid w:val="00BF2FC3"/>
    <w:rsid w:val="00BF3551"/>
    <w:rsid w:val="00BF36DF"/>
    <w:rsid w:val="00BF37C3"/>
    <w:rsid w:val="00BF3CE3"/>
    <w:rsid w:val="00BF4F07"/>
    <w:rsid w:val="00BF695B"/>
    <w:rsid w:val="00BF6A14"/>
    <w:rsid w:val="00BF71B0"/>
    <w:rsid w:val="00C0009C"/>
    <w:rsid w:val="00C009D9"/>
    <w:rsid w:val="00C0161F"/>
    <w:rsid w:val="00C02650"/>
    <w:rsid w:val="00C030BD"/>
    <w:rsid w:val="00C036C3"/>
    <w:rsid w:val="00C03CCA"/>
    <w:rsid w:val="00C040E8"/>
    <w:rsid w:val="00C0499E"/>
    <w:rsid w:val="00C04BB2"/>
    <w:rsid w:val="00C04F4A"/>
    <w:rsid w:val="00C058AF"/>
    <w:rsid w:val="00C06484"/>
    <w:rsid w:val="00C06F9E"/>
    <w:rsid w:val="00C07776"/>
    <w:rsid w:val="00C07BA6"/>
    <w:rsid w:val="00C07C0D"/>
    <w:rsid w:val="00C10210"/>
    <w:rsid w:val="00C1035C"/>
    <w:rsid w:val="00C10591"/>
    <w:rsid w:val="00C10CA2"/>
    <w:rsid w:val="00C1140E"/>
    <w:rsid w:val="00C114D6"/>
    <w:rsid w:val="00C11531"/>
    <w:rsid w:val="00C1358F"/>
    <w:rsid w:val="00C13C2A"/>
    <w:rsid w:val="00C13CE8"/>
    <w:rsid w:val="00C14187"/>
    <w:rsid w:val="00C15151"/>
    <w:rsid w:val="00C15BE8"/>
    <w:rsid w:val="00C1663D"/>
    <w:rsid w:val="00C16B6B"/>
    <w:rsid w:val="00C17940"/>
    <w:rsid w:val="00C179BC"/>
    <w:rsid w:val="00C17F8C"/>
    <w:rsid w:val="00C211E6"/>
    <w:rsid w:val="00C21B70"/>
    <w:rsid w:val="00C21FF2"/>
    <w:rsid w:val="00C22446"/>
    <w:rsid w:val="00C22681"/>
    <w:rsid w:val="00C22FB5"/>
    <w:rsid w:val="00C24236"/>
    <w:rsid w:val="00C247E6"/>
    <w:rsid w:val="00C24CBF"/>
    <w:rsid w:val="00C25C66"/>
    <w:rsid w:val="00C26FEC"/>
    <w:rsid w:val="00C2710B"/>
    <w:rsid w:val="00C279C2"/>
    <w:rsid w:val="00C308D8"/>
    <w:rsid w:val="00C3183E"/>
    <w:rsid w:val="00C334E5"/>
    <w:rsid w:val="00C33531"/>
    <w:rsid w:val="00C33B9E"/>
    <w:rsid w:val="00C34194"/>
    <w:rsid w:val="00C34E95"/>
    <w:rsid w:val="00C35EF7"/>
    <w:rsid w:val="00C37BAE"/>
    <w:rsid w:val="00C4043D"/>
    <w:rsid w:val="00C40DAA"/>
    <w:rsid w:val="00C41110"/>
    <w:rsid w:val="00C41F7E"/>
    <w:rsid w:val="00C42A1B"/>
    <w:rsid w:val="00C42B41"/>
    <w:rsid w:val="00C42C1F"/>
    <w:rsid w:val="00C4339F"/>
    <w:rsid w:val="00C44523"/>
    <w:rsid w:val="00C44644"/>
    <w:rsid w:val="00C44A8D"/>
    <w:rsid w:val="00C44CF8"/>
    <w:rsid w:val="00C45B91"/>
    <w:rsid w:val="00C460A1"/>
    <w:rsid w:val="00C4631D"/>
    <w:rsid w:val="00C467BC"/>
    <w:rsid w:val="00C471D9"/>
    <w:rsid w:val="00C475D9"/>
    <w:rsid w:val="00C4789C"/>
    <w:rsid w:val="00C5071B"/>
    <w:rsid w:val="00C523C4"/>
    <w:rsid w:val="00C52C02"/>
    <w:rsid w:val="00C52DCB"/>
    <w:rsid w:val="00C53216"/>
    <w:rsid w:val="00C54071"/>
    <w:rsid w:val="00C546DC"/>
    <w:rsid w:val="00C57B3B"/>
    <w:rsid w:val="00C57EE8"/>
    <w:rsid w:val="00C61072"/>
    <w:rsid w:val="00C61122"/>
    <w:rsid w:val="00C61CFF"/>
    <w:rsid w:val="00C6243C"/>
    <w:rsid w:val="00C62F54"/>
    <w:rsid w:val="00C63AEA"/>
    <w:rsid w:val="00C67339"/>
    <w:rsid w:val="00C67AD5"/>
    <w:rsid w:val="00C67BBF"/>
    <w:rsid w:val="00C70168"/>
    <w:rsid w:val="00C71155"/>
    <w:rsid w:val="00C718DD"/>
    <w:rsid w:val="00C71AFB"/>
    <w:rsid w:val="00C71D87"/>
    <w:rsid w:val="00C71E9E"/>
    <w:rsid w:val="00C71F47"/>
    <w:rsid w:val="00C74707"/>
    <w:rsid w:val="00C75930"/>
    <w:rsid w:val="00C76125"/>
    <w:rsid w:val="00C762E6"/>
    <w:rsid w:val="00C767C7"/>
    <w:rsid w:val="00C779FD"/>
    <w:rsid w:val="00C77D84"/>
    <w:rsid w:val="00C80B9E"/>
    <w:rsid w:val="00C8168E"/>
    <w:rsid w:val="00C82D04"/>
    <w:rsid w:val="00C841B7"/>
    <w:rsid w:val="00C84A6C"/>
    <w:rsid w:val="00C85502"/>
    <w:rsid w:val="00C8667D"/>
    <w:rsid w:val="00C86967"/>
    <w:rsid w:val="00C91281"/>
    <w:rsid w:val="00C9155A"/>
    <w:rsid w:val="00C92126"/>
    <w:rsid w:val="00C928A8"/>
    <w:rsid w:val="00C93044"/>
    <w:rsid w:val="00C948AC"/>
    <w:rsid w:val="00C94D71"/>
    <w:rsid w:val="00C95246"/>
    <w:rsid w:val="00C9659C"/>
    <w:rsid w:val="00C97B87"/>
    <w:rsid w:val="00CA103E"/>
    <w:rsid w:val="00CA16CD"/>
    <w:rsid w:val="00CA42D4"/>
    <w:rsid w:val="00CA450C"/>
    <w:rsid w:val="00CA6C45"/>
    <w:rsid w:val="00CA74F6"/>
    <w:rsid w:val="00CA7603"/>
    <w:rsid w:val="00CB0218"/>
    <w:rsid w:val="00CB03AA"/>
    <w:rsid w:val="00CB096B"/>
    <w:rsid w:val="00CB09CA"/>
    <w:rsid w:val="00CB18E2"/>
    <w:rsid w:val="00CB1E4D"/>
    <w:rsid w:val="00CB364E"/>
    <w:rsid w:val="00CB37B8"/>
    <w:rsid w:val="00CB4131"/>
    <w:rsid w:val="00CB4529"/>
    <w:rsid w:val="00CB4F1A"/>
    <w:rsid w:val="00CB58B4"/>
    <w:rsid w:val="00CB6577"/>
    <w:rsid w:val="00CB6768"/>
    <w:rsid w:val="00CB74C7"/>
    <w:rsid w:val="00CC015B"/>
    <w:rsid w:val="00CC1B51"/>
    <w:rsid w:val="00CC1FE9"/>
    <w:rsid w:val="00CC3B49"/>
    <w:rsid w:val="00CC3D04"/>
    <w:rsid w:val="00CC3F7E"/>
    <w:rsid w:val="00CC4AF7"/>
    <w:rsid w:val="00CC5485"/>
    <w:rsid w:val="00CC54E5"/>
    <w:rsid w:val="00CC6B90"/>
    <w:rsid w:val="00CC6B96"/>
    <w:rsid w:val="00CC6F04"/>
    <w:rsid w:val="00CC6FB7"/>
    <w:rsid w:val="00CC7B94"/>
    <w:rsid w:val="00CC7BE5"/>
    <w:rsid w:val="00CD0E39"/>
    <w:rsid w:val="00CD1F74"/>
    <w:rsid w:val="00CD35AE"/>
    <w:rsid w:val="00CD39BC"/>
    <w:rsid w:val="00CD5A94"/>
    <w:rsid w:val="00CD5A95"/>
    <w:rsid w:val="00CD5BC4"/>
    <w:rsid w:val="00CD6E8E"/>
    <w:rsid w:val="00CE0B8D"/>
    <w:rsid w:val="00CE158C"/>
    <w:rsid w:val="00CE161F"/>
    <w:rsid w:val="00CE2A1B"/>
    <w:rsid w:val="00CE2CC6"/>
    <w:rsid w:val="00CE3529"/>
    <w:rsid w:val="00CE4320"/>
    <w:rsid w:val="00CE5D9A"/>
    <w:rsid w:val="00CE5F16"/>
    <w:rsid w:val="00CE6F16"/>
    <w:rsid w:val="00CE76CD"/>
    <w:rsid w:val="00CF0B65"/>
    <w:rsid w:val="00CF1C1F"/>
    <w:rsid w:val="00CF29B8"/>
    <w:rsid w:val="00CF2C59"/>
    <w:rsid w:val="00CF3B5E"/>
    <w:rsid w:val="00CF3BA6"/>
    <w:rsid w:val="00CF4E8C"/>
    <w:rsid w:val="00CF57E9"/>
    <w:rsid w:val="00CF5BA0"/>
    <w:rsid w:val="00CF6913"/>
    <w:rsid w:val="00CF79AA"/>
    <w:rsid w:val="00CF7AA7"/>
    <w:rsid w:val="00D006CF"/>
    <w:rsid w:val="00D007DF"/>
    <w:rsid w:val="00D008A6"/>
    <w:rsid w:val="00D00960"/>
    <w:rsid w:val="00D00B74"/>
    <w:rsid w:val="00D015F0"/>
    <w:rsid w:val="00D019AE"/>
    <w:rsid w:val="00D01CAE"/>
    <w:rsid w:val="00D042D0"/>
    <w:rsid w:val="00D0447B"/>
    <w:rsid w:val="00D04894"/>
    <w:rsid w:val="00D048A2"/>
    <w:rsid w:val="00D053CE"/>
    <w:rsid w:val="00D055EB"/>
    <w:rsid w:val="00D056FE"/>
    <w:rsid w:val="00D05B56"/>
    <w:rsid w:val="00D05D60"/>
    <w:rsid w:val="00D07B7A"/>
    <w:rsid w:val="00D07D2A"/>
    <w:rsid w:val="00D114B2"/>
    <w:rsid w:val="00D1218E"/>
    <w:rsid w:val="00D121C4"/>
    <w:rsid w:val="00D14274"/>
    <w:rsid w:val="00D1562B"/>
    <w:rsid w:val="00D15E5B"/>
    <w:rsid w:val="00D15F24"/>
    <w:rsid w:val="00D179DC"/>
    <w:rsid w:val="00D17C62"/>
    <w:rsid w:val="00D21586"/>
    <w:rsid w:val="00D217D4"/>
    <w:rsid w:val="00D21EA5"/>
    <w:rsid w:val="00D2270D"/>
    <w:rsid w:val="00D23A38"/>
    <w:rsid w:val="00D2574C"/>
    <w:rsid w:val="00D25CED"/>
    <w:rsid w:val="00D26D79"/>
    <w:rsid w:val="00D27C2B"/>
    <w:rsid w:val="00D31E95"/>
    <w:rsid w:val="00D31EC5"/>
    <w:rsid w:val="00D323B1"/>
    <w:rsid w:val="00D33363"/>
    <w:rsid w:val="00D34529"/>
    <w:rsid w:val="00D34943"/>
    <w:rsid w:val="00D34A2B"/>
    <w:rsid w:val="00D34F54"/>
    <w:rsid w:val="00D35409"/>
    <w:rsid w:val="00D3576C"/>
    <w:rsid w:val="00D359D4"/>
    <w:rsid w:val="00D378CD"/>
    <w:rsid w:val="00D41B88"/>
    <w:rsid w:val="00D41E23"/>
    <w:rsid w:val="00D429EC"/>
    <w:rsid w:val="00D43D44"/>
    <w:rsid w:val="00D43EBB"/>
    <w:rsid w:val="00D44E4E"/>
    <w:rsid w:val="00D46D26"/>
    <w:rsid w:val="00D50613"/>
    <w:rsid w:val="00D50663"/>
    <w:rsid w:val="00D51254"/>
    <w:rsid w:val="00D51627"/>
    <w:rsid w:val="00D51E1A"/>
    <w:rsid w:val="00D52344"/>
    <w:rsid w:val="00D5267F"/>
    <w:rsid w:val="00D532DA"/>
    <w:rsid w:val="00D54AAC"/>
    <w:rsid w:val="00D54B32"/>
    <w:rsid w:val="00D54CE9"/>
    <w:rsid w:val="00D552E3"/>
    <w:rsid w:val="00D55423"/>
    <w:rsid w:val="00D55DF0"/>
    <w:rsid w:val="00D563E1"/>
    <w:rsid w:val="00D564C4"/>
    <w:rsid w:val="00D56B5E"/>
    <w:rsid w:val="00D56BB6"/>
    <w:rsid w:val="00D57631"/>
    <w:rsid w:val="00D57F65"/>
    <w:rsid w:val="00D6022B"/>
    <w:rsid w:val="00D603EA"/>
    <w:rsid w:val="00D60C40"/>
    <w:rsid w:val="00D6138D"/>
    <w:rsid w:val="00D6166E"/>
    <w:rsid w:val="00D61E03"/>
    <w:rsid w:val="00D62AA0"/>
    <w:rsid w:val="00D63126"/>
    <w:rsid w:val="00D635AF"/>
    <w:rsid w:val="00D63A67"/>
    <w:rsid w:val="00D63E61"/>
    <w:rsid w:val="00D64517"/>
    <w:rsid w:val="00D646C9"/>
    <w:rsid w:val="00D6492E"/>
    <w:rsid w:val="00D65845"/>
    <w:rsid w:val="00D665F1"/>
    <w:rsid w:val="00D66F40"/>
    <w:rsid w:val="00D70087"/>
    <w:rsid w:val="00D7079E"/>
    <w:rsid w:val="00D70823"/>
    <w:rsid w:val="00D70AB1"/>
    <w:rsid w:val="00D70F23"/>
    <w:rsid w:val="00D71865"/>
    <w:rsid w:val="00D7272F"/>
    <w:rsid w:val="00D72D5A"/>
    <w:rsid w:val="00D732D0"/>
    <w:rsid w:val="00D73DD6"/>
    <w:rsid w:val="00D74031"/>
    <w:rsid w:val="00D745F5"/>
    <w:rsid w:val="00D752D2"/>
    <w:rsid w:val="00D75392"/>
    <w:rsid w:val="00D7585E"/>
    <w:rsid w:val="00D759A3"/>
    <w:rsid w:val="00D75EED"/>
    <w:rsid w:val="00D76B0E"/>
    <w:rsid w:val="00D76BFA"/>
    <w:rsid w:val="00D81675"/>
    <w:rsid w:val="00D82180"/>
    <w:rsid w:val="00D82E32"/>
    <w:rsid w:val="00D83974"/>
    <w:rsid w:val="00D84133"/>
    <w:rsid w:val="00D8431C"/>
    <w:rsid w:val="00D85133"/>
    <w:rsid w:val="00D8790C"/>
    <w:rsid w:val="00D913EA"/>
    <w:rsid w:val="00D91607"/>
    <w:rsid w:val="00D92C82"/>
    <w:rsid w:val="00D93336"/>
    <w:rsid w:val="00D9390C"/>
    <w:rsid w:val="00D94314"/>
    <w:rsid w:val="00D94B64"/>
    <w:rsid w:val="00D94C69"/>
    <w:rsid w:val="00D95BC7"/>
    <w:rsid w:val="00D95C17"/>
    <w:rsid w:val="00D96043"/>
    <w:rsid w:val="00D9682B"/>
    <w:rsid w:val="00D974BF"/>
    <w:rsid w:val="00D97779"/>
    <w:rsid w:val="00DA05D1"/>
    <w:rsid w:val="00DA0C02"/>
    <w:rsid w:val="00DA0F5D"/>
    <w:rsid w:val="00DA14AB"/>
    <w:rsid w:val="00DA231D"/>
    <w:rsid w:val="00DA237B"/>
    <w:rsid w:val="00DA2E1A"/>
    <w:rsid w:val="00DA4252"/>
    <w:rsid w:val="00DA4A58"/>
    <w:rsid w:val="00DA4B07"/>
    <w:rsid w:val="00DA52F5"/>
    <w:rsid w:val="00DA5834"/>
    <w:rsid w:val="00DA5DF3"/>
    <w:rsid w:val="00DA73A3"/>
    <w:rsid w:val="00DA76DD"/>
    <w:rsid w:val="00DB12CC"/>
    <w:rsid w:val="00DB1424"/>
    <w:rsid w:val="00DB3080"/>
    <w:rsid w:val="00DB37B2"/>
    <w:rsid w:val="00DB4E12"/>
    <w:rsid w:val="00DB5065"/>
    <w:rsid w:val="00DB5771"/>
    <w:rsid w:val="00DB586E"/>
    <w:rsid w:val="00DB60E3"/>
    <w:rsid w:val="00DC0AB6"/>
    <w:rsid w:val="00DC1748"/>
    <w:rsid w:val="00DC18E3"/>
    <w:rsid w:val="00DC21CF"/>
    <w:rsid w:val="00DC28F9"/>
    <w:rsid w:val="00DC3395"/>
    <w:rsid w:val="00DC3664"/>
    <w:rsid w:val="00DC4286"/>
    <w:rsid w:val="00DC4B9B"/>
    <w:rsid w:val="00DC522D"/>
    <w:rsid w:val="00DC6162"/>
    <w:rsid w:val="00DC6EFC"/>
    <w:rsid w:val="00DC73AC"/>
    <w:rsid w:val="00DC7CDE"/>
    <w:rsid w:val="00DD03F5"/>
    <w:rsid w:val="00DD0E44"/>
    <w:rsid w:val="00DD100F"/>
    <w:rsid w:val="00DD1899"/>
    <w:rsid w:val="00DD195B"/>
    <w:rsid w:val="00DD243F"/>
    <w:rsid w:val="00DD46E9"/>
    <w:rsid w:val="00DD4711"/>
    <w:rsid w:val="00DD4812"/>
    <w:rsid w:val="00DD4CA7"/>
    <w:rsid w:val="00DE0097"/>
    <w:rsid w:val="00DE05AE"/>
    <w:rsid w:val="00DE0979"/>
    <w:rsid w:val="00DE12E9"/>
    <w:rsid w:val="00DE1581"/>
    <w:rsid w:val="00DE301D"/>
    <w:rsid w:val="00DE33EC"/>
    <w:rsid w:val="00DE43F4"/>
    <w:rsid w:val="00DE51B5"/>
    <w:rsid w:val="00DE5391"/>
    <w:rsid w:val="00DE53F8"/>
    <w:rsid w:val="00DE5A51"/>
    <w:rsid w:val="00DE60E6"/>
    <w:rsid w:val="00DE64EC"/>
    <w:rsid w:val="00DE6C9B"/>
    <w:rsid w:val="00DE74DC"/>
    <w:rsid w:val="00DE7D5A"/>
    <w:rsid w:val="00DF1EC4"/>
    <w:rsid w:val="00DF247C"/>
    <w:rsid w:val="00DF3F4F"/>
    <w:rsid w:val="00DF46D9"/>
    <w:rsid w:val="00DF707E"/>
    <w:rsid w:val="00DF70A1"/>
    <w:rsid w:val="00DF729D"/>
    <w:rsid w:val="00DF759D"/>
    <w:rsid w:val="00E003AF"/>
    <w:rsid w:val="00E00482"/>
    <w:rsid w:val="00E00D11"/>
    <w:rsid w:val="00E018C3"/>
    <w:rsid w:val="00E01C15"/>
    <w:rsid w:val="00E028D2"/>
    <w:rsid w:val="00E04FC6"/>
    <w:rsid w:val="00E052B1"/>
    <w:rsid w:val="00E053B9"/>
    <w:rsid w:val="00E05886"/>
    <w:rsid w:val="00E062F6"/>
    <w:rsid w:val="00E104C6"/>
    <w:rsid w:val="00E10C02"/>
    <w:rsid w:val="00E10E25"/>
    <w:rsid w:val="00E134D8"/>
    <w:rsid w:val="00E137F4"/>
    <w:rsid w:val="00E14015"/>
    <w:rsid w:val="00E164F2"/>
    <w:rsid w:val="00E16729"/>
    <w:rsid w:val="00E16F61"/>
    <w:rsid w:val="00E17416"/>
    <w:rsid w:val="00E178A7"/>
    <w:rsid w:val="00E20F6A"/>
    <w:rsid w:val="00E21710"/>
    <w:rsid w:val="00E21A25"/>
    <w:rsid w:val="00E22CED"/>
    <w:rsid w:val="00E23303"/>
    <w:rsid w:val="00E238E2"/>
    <w:rsid w:val="00E239E0"/>
    <w:rsid w:val="00E24071"/>
    <w:rsid w:val="00E2438F"/>
    <w:rsid w:val="00E253CA"/>
    <w:rsid w:val="00E2771C"/>
    <w:rsid w:val="00E31D50"/>
    <w:rsid w:val="00E324D9"/>
    <w:rsid w:val="00E331FB"/>
    <w:rsid w:val="00E3398F"/>
    <w:rsid w:val="00E33DF4"/>
    <w:rsid w:val="00E343FB"/>
    <w:rsid w:val="00E353B0"/>
    <w:rsid w:val="00E35EDE"/>
    <w:rsid w:val="00E364AA"/>
    <w:rsid w:val="00E36528"/>
    <w:rsid w:val="00E3759E"/>
    <w:rsid w:val="00E37662"/>
    <w:rsid w:val="00E409B4"/>
    <w:rsid w:val="00E40CF7"/>
    <w:rsid w:val="00E413B8"/>
    <w:rsid w:val="00E41A03"/>
    <w:rsid w:val="00E429DD"/>
    <w:rsid w:val="00E434EB"/>
    <w:rsid w:val="00E43CB8"/>
    <w:rsid w:val="00E440C0"/>
    <w:rsid w:val="00E44750"/>
    <w:rsid w:val="00E45AEC"/>
    <w:rsid w:val="00E4683D"/>
    <w:rsid w:val="00E46CA0"/>
    <w:rsid w:val="00E4765C"/>
    <w:rsid w:val="00E504A1"/>
    <w:rsid w:val="00E50C79"/>
    <w:rsid w:val="00E51231"/>
    <w:rsid w:val="00E51FE2"/>
    <w:rsid w:val="00E52A67"/>
    <w:rsid w:val="00E56F83"/>
    <w:rsid w:val="00E602A7"/>
    <w:rsid w:val="00E605F8"/>
    <w:rsid w:val="00E60FC7"/>
    <w:rsid w:val="00E619E1"/>
    <w:rsid w:val="00E62FBE"/>
    <w:rsid w:val="00E63389"/>
    <w:rsid w:val="00E64597"/>
    <w:rsid w:val="00E64C5C"/>
    <w:rsid w:val="00E65510"/>
    <w:rsid w:val="00E65780"/>
    <w:rsid w:val="00E66AA1"/>
    <w:rsid w:val="00E66B6A"/>
    <w:rsid w:val="00E67007"/>
    <w:rsid w:val="00E70256"/>
    <w:rsid w:val="00E71243"/>
    <w:rsid w:val="00E71362"/>
    <w:rsid w:val="00E714D8"/>
    <w:rsid w:val="00E7168A"/>
    <w:rsid w:val="00E71D25"/>
    <w:rsid w:val="00E71EB6"/>
    <w:rsid w:val="00E7295C"/>
    <w:rsid w:val="00E72C52"/>
    <w:rsid w:val="00E73306"/>
    <w:rsid w:val="00E74817"/>
    <w:rsid w:val="00E74FE4"/>
    <w:rsid w:val="00E7553D"/>
    <w:rsid w:val="00E7738D"/>
    <w:rsid w:val="00E7751C"/>
    <w:rsid w:val="00E80DFD"/>
    <w:rsid w:val="00E80EF3"/>
    <w:rsid w:val="00E81633"/>
    <w:rsid w:val="00E8225D"/>
    <w:rsid w:val="00E82AED"/>
    <w:rsid w:val="00E82FCC"/>
    <w:rsid w:val="00E831A3"/>
    <w:rsid w:val="00E845EE"/>
    <w:rsid w:val="00E862B5"/>
    <w:rsid w:val="00E863D8"/>
    <w:rsid w:val="00E86733"/>
    <w:rsid w:val="00E86927"/>
    <w:rsid w:val="00E8700D"/>
    <w:rsid w:val="00E87094"/>
    <w:rsid w:val="00E879C9"/>
    <w:rsid w:val="00E90410"/>
    <w:rsid w:val="00E90830"/>
    <w:rsid w:val="00E90B5F"/>
    <w:rsid w:val="00E9108A"/>
    <w:rsid w:val="00E911A8"/>
    <w:rsid w:val="00E91CC3"/>
    <w:rsid w:val="00E94803"/>
    <w:rsid w:val="00E94B69"/>
    <w:rsid w:val="00E9588E"/>
    <w:rsid w:val="00E96454"/>
    <w:rsid w:val="00E96813"/>
    <w:rsid w:val="00E978E4"/>
    <w:rsid w:val="00E97A45"/>
    <w:rsid w:val="00EA17B9"/>
    <w:rsid w:val="00EA279E"/>
    <w:rsid w:val="00EA2BA6"/>
    <w:rsid w:val="00EA2FD7"/>
    <w:rsid w:val="00EA33B1"/>
    <w:rsid w:val="00EA4C2C"/>
    <w:rsid w:val="00EA5ADA"/>
    <w:rsid w:val="00EA74F2"/>
    <w:rsid w:val="00EA7552"/>
    <w:rsid w:val="00EA7DDB"/>
    <w:rsid w:val="00EA7F5C"/>
    <w:rsid w:val="00EB0B38"/>
    <w:rsid w:val="00EB193D"/>
    <w:rsid w:val="00EB2A71"/>
    <w:rsid w:val="00EB2BD3"/>
    <w:rsid w:val="00EB2C57"/>
    <w:rsid w:val="00EB30B3"/>
    <w:rsid w:val="00EB3235"/>
    <w:rsid w:val="00EB32CF"/>
    <w:rsid w:val="00EB3438"/>
    <w:rsid w:val="00EB36B1"/>
    <w:rsid w:val="00EB3E7A"/>
    <w:rsid w:val="00EB4DDA"/>
    <w:rsid w:val="00EB7598"/>
    <w:rsid w:val="00EB7885"/>
    <w:rsid w:val="00EC0998"/>
    <w:rsid w:val="00EC1016"/>
    <w:rsid w:val="00EC2805"/>
    <w:rsid w:val="00EC30DE"/>
    <w:rsid w:val="00EC3100"/>
    <w:rsid w:val="00EC3D02"/>
    <w:rsid w:val="00EC437B"/>
    <w:rsid w:val="00EC4CBD"/>
    <w:rsid w:val="00EC703B"/>
    <w:rsid w:val="00EC70D8"/>
    <w:rsid w:val="00EC78F8"/>
    <w:rsid w:val="00ED1008"/>
    <w:rsid w:val="00ED1338"/>
    <w:rsid w:val="00ED1475"/>
    <w:rsid w:val="00ED1AB4"/>
    <w:rsid w:val="00ED1CB2"/>
    <w:rsid w:val="00ED288C"/>
    <w:rsid w:val="00ED28EA"/>
    <w:rsid w:val="00ED2C23"/>
    <w:rsid w:val="00ED2CF0"/>
    <w:rsid w:val="00ED34E8"/>
    <w:rsid w:val="00ED4917"/>
    <w:rsid w:val="00ED4E90"/>
    <w:rsid w:val="00ED69AD"/>
    <w:rsid w:val="00ED6D87"/>
    <w:rsid w:val="00EE1058"/>
    <w:rsid w:val="00EE1089"/>
    <w:rsid w:val="00EE1614"/>
    <w:rsid w:val="00EE3260"/>
    <w:rsid w:val="00EE3CF3"/>
    <w:rsid w:val="00EE4F30"/>
    <w:rsid w:val="00EE50F0"/>
    <w:rsid w:val="00EE586E"/>
    <w:rsid w:val="00EE5BEB"/>
    <w:rsid w:val="00EE5F1D"/>
    <w:rsid w:val="00EE6524"/>
    <w:rsid w:val="00EE788B"/>
    <w:rsid w:val="00EF00ED"/>
    <w:rsid w:val="00EF0192"/>
    <w:rsid w:val="00EF0196"/>
    <w:rsid w:val="00EF06A8"/>
    <w:rsid w:val="00EF0943"/>
    <w:rsid w:val="00EF0EAD"/>
    <w:rsid w:val="00EF1F1B"/>
    <w:rsid w:val="00EF289D"/>
    <w:rsid w:val="00EF32C0"/>
    <w:rsid w:val="00EF4CB1"/>
    <w:rsid w:val="00EF5798"/>
    <w:rsid w:val="00EF5EDC"/>
    <w:rsid w:val="00EF60A5"/>
    <w:rsid w:val="00EF60E5"/>
    <w:rsid w:val="00EF6A0C"/>
    <w:rsid w:val="00EF6E7F"/>
    <w:rsid w:val="00EF7173"/>
    <w:rsid w:val="00EF7ADB"/>
    <w:rsid w:val="00EF7F8F"/>
    <w:rsid w:val="00F01D8F"/>
    <w:rsid w:val="00F01D93"/>
    <w:rsid w:val="00F022CE"/>
    <w:rsid w:val="00F0269C"/>
    <w:rsid w:val="00F0316E"/>
    <w:rsid w:val="00F033B9"/>
    <w:rsid w:val="00F049EA"/>
    <w:rsid w:val="00F05A4D"/>
    <w:rsid w:val="00F06154"/>
    <w:rsid w:val="00F06183"/>
    <w:rsid w:val="00F06BB9"/>
    <w:rsid w:val="00F10BCF"/>
    <w:rsid w:val="00F121C4"/>
    <w:rsid w:val="00F158C3"/>
    <w:rsid w:val="00F16530"/>
    <w:rsid w:val="00F16658"/>
    <w:rsid w:val="00F17235"/>
    <w:rsid w:val="00F175D6"/>
    <w:rsid w:val="00F20928"/>
    <w:rsid w:val="00F20B40"/>
    <w:rsid w:val="00F211C4"/>
    <w:rsid w:val="00F22534"/>
    <w:rsid w:val="00F2269A"/>
    <w:rsid w:val="00F22775"/>
    <w:rsid w:val="00F227F6"/>
    <w:rsid w:val="00F228A5"/>
    <w:rsid w:val="00F23145"/>
    <w:rsid w:val="00F23C2D"/>
    <w:rsid w:val="00F2420A"/>
    <w:rsid w:val="00F246D4"/>
    <w:rsid w:val="00F2590B"/>
    <w:rsid w:val="00F269DC"/>
    <w:rsid w:val="00F309E2"/>
    <w:rsid w:val="00F30C2D"/>
    <w:rsid w:val="00F30D09"/>
    <w:rsid w:val="00F318BD"/>
    <w:rsid w:val="00F32557"/>
    <w:rsid w:val="00F32CE9"/>
    <w:rsid w:val="00F3300A"/>
    <w:rsid w:val="00F332EF"/>
    <w:rsid w:val="00F33A6A"/>
    <w:rsid w:val="00F33FDE"/>
    <w:rsid w:val="00F3411F"/>
    <w:rsid w:val="00F34D8E"/>
    <w:rsid w:val="00F3515A"/>
    <w:rsid w:val="00F352A7"/>
    <w:rsid w:val="00F3674D"/>
    <w:rsid w:val="00F3715D"/>
    <w:rsid w:val="00F37587"/>
    <w:rsid w:val="00F40569"/>
    <w:rsid w:val="00F4079E"/>
    <w:rsid w:val="00F40B14"/>
    <w:rsid w:val="00F40DC4"/>
    <w:rsid w:val="00F42101"/>
    <w:rsid w:val="00F42EAA"/>
    <w:rsid w:val="00F42EE0"/>
    <w:rsid w:val="00F434A9"/>
    <w:rsid w:val="00F437C4"/>
    <w:rsid w:val="00F43DD1"/>
    <w:rsid w:val="00F446A0"/>
    <w:rsid w:val="00F45657"/>
    <w:rsid w:val="00F46FA7"/>
    <w:rsid w:val="00F472CC"/>
    <w:rsid w:val="00F4739C"/>
    <w:rsid w:val="00F47A0A"/>
    <w:rsid w:val="00F47A79"/>
    <w:rsid w:val="00F47F5C"/>
    <w:rsid w:val="00F50C5A"/>
    <w:rsid w:val="00F51220"/>
    <w:rsid w:val="00F51502"/>
    <w:rsid w:val="00F51928"/>
    <w:rsid w:val="00F51D02"/>
    <w:rsid w:val="00F52174"/>
    <w:rsid w:val="00F543B3"/>
    <w:rsid w:val="00F5467A"/>
    <w:rsid w:val="00F5643A"/>
    <w:rsid w:val="00F56596"/>
    <w:rsid w:val="00F5668A"/>
    <w:rsid w:val="00F56A78"/>
    <w:rsid w:val="00F57017"/>
    <w:rsid w:val="00F57DE3"/>
    <w:rsid w:val="00F57F47"/>
    <w:rsid w:val="00F60094"/>
    <w:rsid w:val="00F60199"/>
    <w:rsid w:val="00F605D3"/>
    <w:rsid w:val="00F6139B"/>
    <w:rsid w:val="00F62236"/>
    <w:rsid w:val="00F6327B"/>
    <w:rsid w:val="00F63959"/>
    <w:rsid w:val="00F63CDF"/>
    <w:rsid w:val="00F642AF"/>
    <w:rsid w:val="00F64A1A"/>
    <w:rsid w:val="00F650B4"/>
    <w:rsid w:val="00F65192"/>
    <w:rsid w:val="00F65901"/>
    <w:rsid w:val="00F6675B"/>
    <w:rsid w:val="00F66B95"/>
    <w:rsid w:val="00F67204"/>
    <w:rsid w:val="00F706AA"/>
    <w:rsid w:val="00F715D0"/>
    <w:rsid w:val="00F717E7"/>
    <w:rsid w:val="00F72212"/>
    <w:rsid w:val="00F724A1"/>
    <w:rsid w:val="00F7288E"/>
    <w:rsid w:val="00F740FA"/>
    <w:rsid w:val="00F74A7A"/>
    <w:rsid w:val="00F7632C"/>
    <w:rsid w:val="00F76FDC"/>
    <w:rsid w:val="00F771C6"/>
    <w:rsid w:val="00F77E4A"/>
    <w:rsid w:val="00F77ED7"/>
    <w:rsid w:val="00F80F5D"/>
    <w:rsid w:val="00F818CF"/>
    <w:rsid w:val="00F81A6D"/>
    <w:rsid w:val="00F81E11"/>
    <w:rsid w:val="00F83143"/>
    <w:rsid w:val="00F8419A"/>
    <w:rsid w:val="00F8443A"/>
    <w:rsid w:val="00F84564"/>
    <w:rsid w:val="00F84E01"/>
    <w:rsid w:val="00F851AE"/>
    <w:rsid w:val="00F853F3"/>
    <w:rsid w:val="00F85544"/>
    <w:rsid w:val="00F85853"/>
    <w:rsid w:val="00F8591B"/>
    <w:rsid w:val="00F85E0B"/>
    <w:rsid w:val="00F8655C"/>
    <w:rsid w:val="00F90BCA"/>
    <w:rsid w:val="00F90E1A"/>
    <w:rsid w:val="00F91B79"/>
    <w:rsid w:val="00F94B27"/>
    <w:rsid w:val="00F95E37"/>
    <w:rsid w:val="00F96626"/>
    <w:rsid w:val="00F96946"/>
    <w:rsid w:val="00F97131"/>
    <w:rsid w:val="00F9720F"/>
    <w:rsid w:val="00F97B4B"/>
    <w:rsid w:val="00F97C84"/>
    <w:rsid w:val="00FA0156"/>
    <w:rsid w:val="00FA034F"/>
    <w:rsid w:val="00FA0D81"/>
    <w:rsid w:val="00FA13E0"/>
    <w:rsid w:val="00FA166A"/>
    <w:rsid w:val="00FA1DFE"/>
    <w:rsid w:val="00FA2CF6"/>
    <w:rsid w:val="00FA2D55"/>
    <w:rsid w:val="00FA3065"/>
    <w:rsid w:val="00FA3EBB"/>
    <w:rsid w:val="00FA4284"/>
    <w:rsid w:val="00FA52F9"/>
    <w:rsid w:val="00FA54D8"/>
    <w:rsid w:val="00FA5C91"/>
    <w:rsid w:val="00FA70EB"/>
    <w:rsid w:val="00FA78FD"/>
    <w:rsid w:val="00FB0346"/>
    <w:rsid w:val="00FB0E61"/>
    <w:rsid w:val="00FB10FF"/>
    <w:rsid w:val="00FB1AF9"/>
    <w:rsid w:val="00FB1D69"/>
    <w:rsid w:val="00FB22B3"/>
    <w:rsid w:val="00FB2812"/>
    <w:rsid w:val="00FB332B"/>
    <w:rsid w:val="00FB3570"/>
    <w:rsid w:val="00FB67AC"/>
    <w:rsid w:val="00FB6A7F"/>
    <w:rsid w:val="00FB7100"/>
    <w:rsid w:val="00FC0636"/>
    <w:rsid w:val="00FC0C6F"/>
    <w:rsid w:val="00FC14C7"/>
    <w:rsid w:val="00FC19CB"/>
    <w:rsid w:val="00FC2758"/>
    <w:rsid w:val="00FC27C3"/>
    <w:rsid w:val="00FC3523"/>
    <w:rsid w:val="00FC3C3B"/>
    <w:rsid w:val="00FC44C4"/>
    <w:rsid w:val="00FC4F7B"/>
    <w:rsid w:val="00FC5431"/>
    <w:rsid w:val="00FC755A"/>
    <w:rsid w:val="00FD05FD"/>
    <w:rsid w:val="00FD1066"/>
    <w:rsid w:val="00FD1F94"/>
    <w:rsid w:val="00FD21A7"/>
    <w:rsid w:val="00FD3347"/>
    <w:rsid w:val="00FD40E9"/>
    <w:rsid w:val="00FD495B"/>
    <w:rsid w:val="00FD600F"/>
    <w:rsid w:val="00FD7480"/>
    <w:rsid w:val="00FD7EC3"/>
    <w:rsid w:val="00FE0C73"/>
    <w:rsid w:val="00FE0F38"/>
    <w:rsid w:val="00FE108E"/>
    <w:rsid w:val="00FE10F9"/>
    <w:rsid w:val="00FE126B"/>
    <w:rsid w:val="00FE1913"/>
    <w:rsid w:val="00FE1BFA"/>
    <w:rsid w:val="00FE2356"/>
    <w:rsid w:val="00FE2629"/>
    <w:rsid w:val="00FE36BF"/>
    <w:rsid w:val="00FE40B5"/>
    <w:rsid w:val="00FE660C"/>
    <w:rsid w:val="00FE782F"/>
    <w:rsid w:val="00FF0F2A"/>
    <w:rsid w:val="00FF3EA1"/>
    <w:rsid w:val="00FF492B"/>
    <w:rsid w:val="00FF5EC7"/>
    <w:rsid w:val="00FF6302"/>
    <w:rsid w:val="00FF66F7"/>
    <w:rsid w:val="00FF7815"/>
    <w:rsid w:val="00FF7892"/>
    <w:rsid w:val="00FF7904"/>
    <w:rsid w:val="02A20A7C"/>
    <w:rsid w:val="036FF37E"/>
    <w:rsid w:val="041EDD50"/>
    <w:rsid w:val="053C4FF3"/>
    <w:rsid w:val="066A60F8"/>
    <w:rsid w:val="0687349E"/>
    <w:rsid w:val="08641677"/>
    <w:rsid w:val="095C3ACB"/>
    <w:rsid w:val="0CB39229"/>
    <w:rsid w:val="12F33F71"/>
    <w:rsid w:val="168370E5"/>
    <w:rsid w:val="17E1AEF1"/>
    <w:rsid w:val="1AA526A4"/>
    <w:rsid w:val="1BB52D62"/>
    <w:rsid w:val="263255FE"/>
    <w:rsid w:val="2695C9F7"/>
    <w:rsid w:val="28892248"/>
    <w:rsid w:val="2A6F9667"/>
    <w:rsid w:val="31B3AC62"/>
    <w:rsid w:val="332DBC99"/>
    <w:rsid w:val="3414B1C2"/>
    <w:rsid w:val="396E18D2"/>
    <w:rsid w:val="408893A5"/>
    <w:rsid w:val="4DBCB79D"/>
    <w:rsid w:val="55FE1C08"/>
    <w:rsid w:val="568B859B"/>
    <w:rsid w:val="5B62FD38"/>
    <w:rsid w:val="5BB55334"/>
    <w:rsid w:val="5E41E4A6"/>
    <w:rsid w:val="6078F535"/>
    <w:rsid w:val="63DE75AC"/>
    <w:rsid w:val="66E3BC17"/>
    <w:rsid w:val="685CFDE5"/>
    <w:rsid w:val="6887CD8A"/>
    <w:rsid w:val="6BF186B5"/>
    <w:rsid w:val="756BB8CD"/>
    <w:rsid w:val="7A3770FD"/>
    <w:rsid w:val="7BB2AFF7"/>
    <w:rsid w:val="7DDA9619"/>
    <w:rsid w:val="7EAF5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82579592-B23C-42C2-9308-E87E3408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258C4"/>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0258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0258C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0258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0258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0258C4"/>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258C4"/>
    <w:pPr>
      <w:tabs>
        <w:tab w:val="right" w:leader="dot" w:pos="14570"/>
      </w:tabs>
      <w:spacing w:before="0"/>
    </w:pPr>
    <w:rPr>
      <w:b/>
      <w:noProof/>
    </w:rPr>
  </w:style>
  <w:style w:type="paragraph" w:styleId="TOC2">
    <w:name w:val="toc 2"/>
    <w:aliases w:val="ŠTOC 2"/>
    <w:basedOn w:val="Normal"/>
    <w:next w:val="Normal"/>
    <w:uiPriority w:val="39"/>
    <w:unhideWhenUsed/>
    <w:rsid w:val="000258C4"/>
    <w:pPr>
      <w:tabs>
        <w:tab w:val="right" w:leader="dot" w:pos="14570"/>
      </w:tabs>
      <w:spacing w:before="0"/>
    </w:pPr>
    <w:rPr>
      <w:noProof/>
    </w:rPr>
  </w:style>
  <w:style w:type="paragraph" w:styleId="Header">
    <w:name w:val="header"/>
    <w:aliases w:val="ŠHeader"/>
    <w:basedOn w:val="Normal"/>
    <w:link w:val="HeaderChar"/>
    <w:uiPriority w:val="16"/>
    <w:rsid w:val="000258C4"/>
    <w:rPr>
      <w:noProof/>
      <w:color w:val="002664"/>
      <w:sz w:val="28"/>
      <w:szCs w:val="28"/>
    </w:rPr>
  </w:style>
  <w:style w:type="character" w:customStyle="1" w:styleId="Heading5Char">
    <w:name w:val="Heading 5 Char"/>
    <w:aliases w:val="ŠHeading 5 Char"/>
    <w:basedOn w:val="DefaultParagraphFont"/>
    <w:link w:val="Heading5"/>
    <w:uiPriority w:val="6"/>
    <w:rsid w:val="000258C4"/>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0258C4"/>
    <w:rPr>
      <w:rFonts w:ascii="Arial" w:hAnsi="Arial" w:cs="Arial"/>
      <w:noProof/>
      <w:color w:val="002664"/>
      <w:sz w:val="28"/>
      <w:szCs w:val="28"/>
      <w:lang w:val="en-AU"/>
    </w:rPr>
  </w:style>
  <w:style w:type="paragraph" w:styleId="Footer">
    <w:name w:val="footer"/>
    <w:aliases w:val="ŠFooter"/>
    <w:basedOn w:val="Normal"/>
    <w:link w:val="FooterChar"/>
    <w:uiPriority w:val="19"/>
    <w:rsid w:val="000258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0258C4"/>
    <w:rPr>
      <w:rFonts w:ascii="Arial" w:hAnsi="Arial" w:cs="Arial"/>
      <w:sz w:val="18"/>
      <w:szCs w:val="18"/>
      <w:lang w:val="en-AU"/>
    </w:rPr>
  </w:style>
  <w:style w:type="paragraph" w:styleId="Caption">
    <w:name w:val="caption"/>
    <w:aliases w:val="ŠCaption"/>
    <w:basedOn w:val="Normal"/>
    <w:next w:val="Normal"/>
    <w:uiPriority w:val="20"/>
    <w:qFormat/>
    <w:rsid w:val="000258C4"/>
    <w:pPr>
      <w:keepNext/>
      <w:spacing w:after="200" w:line="240" w:lineRule="auto"/>
    </w:pPr>
    <w:rPr>
      <w:iCs/>
      <w:color w:val="002664"/>
      <w:sz w:val="18"/>
      <w:szCs w:val="18"/>
    </w:rPr>
  </w:style>
  <w:style w:type="paragraph" w:customStyle="1" w:styleId="Logo">
    <w:name w:val="ŠLogo"/>
    <w:basedOn w:val="Normal"/>
    <w:uiPriority w:val="18"/>
    <w:qFormat/>
    <w:rsid w:val="000258C4"/>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258C4"/>
    <w:pPr>
      <w:spacing w:before="0"/>
      <w:ind w:left="244"/>
    </w:pPr>
  </w:style>
  <w:style w:type="character" w:styleId="Hyperlink">
    <w:name w:val="Hyperlink"/>
    <w:aliases w:val="ŠHyperlink"/>
    <w:basedOn w:val="DefaultParagraphFont"/>
    <w:uiPriority w:val="99"/>
    <w:unhideWhenUsed/>
    <w:rsid w:val="000258C4"/>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258C4"/>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0258C4"/>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0258C4"/>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0258C4"/>
    <w:rPr>
      <w:rFonts w:ascii="Arial" w:hAnsi="Arial" w:cs="Arial"/>
      <w:color w:val="002664"/>
      <w:sz w:val="28"/>
      <w:szCs w:val="36"/>
      <w:lang w:val="en-AU"/>
    </w:rPr>
  </w:style>
  <w:style w:type="table" w:customStyle="1" w:styleId="Tableheader">
    <w:name w:val="ŠTable header"/>
    <w:basedOn w:val="TableNormal"/>
    <w:uiPriority w:val="99"/>
    <w:rsid w:val="000258C4"/>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0258C4"/>
    <w:pPr>
      <w:numPr>
        <w:numId w:val="55"/>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0258C4"/>
    <w:pPr>
      <w:numPr>
        <w:numId w:val="5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9D7D79"/>
    <w:pPr>
      <w:numPr>
        <w:numId w:val="57"/>
      </w:numPr>
    </w:pPr>
  </w:style>
  <w:style w:type="character" w:styleId="Strong">
    <w:name w:val="Strong"/>
    <w:aliases w:val="ŠStrong,Bold"/>
    <w:qFormat/>
    <w:rsid w:val="000258C4"/>
    <w:rPr>
      <w:b/>
      <w:bCs/>
    </w:rPr>
  </w:style>
  <w:style w:type="paragraph" w:styleId="ListBullet">
    <w:name w:val="List Bullet"/>
    <w:aliases w:val="ŠList Bullet"/>
    <w:basedOn w:val="Normal"/>
    <w:uiPriority w:val="9"/>
    <w:qFormat/>
    <w:rsid w:val="000258C4"/>
    <w:pPr>
      <w:numPr>
        <w:numId w:val="53"/>
      </w:numPr>
    </w:pPr>
  </w:style>
  <w:style w:type="character" w:styleId="Emphasis">
    <w:name w:val="Emphasis"/>
    <w:aliases w:val="ŠEmphasis,Italic"/>
    <w:qFormat/>
    <w:rsid w:val="000258C4"/>
    <w:rPr>
      <w:i/>
      <w:iCs/>
    </w:rPr>
  </w:style>
  <w:style w:type="paragraph" w:styleId="Title">
    <w:name w:val="Title"/>
    <w:aliases w:val="ŠTitle"/>
    <w:basedOn w:val="Normal"/>
    <w:next w:val="Normal"/>
    <w:link w:val="TitleChar"/>
    <w:uiPriority w:val="1"/>
    <w:rsid w:val="000258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0258C4"/>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0258C4"/>
    <w:pPr>
      <w:spacing w:line="240" w:lineRule="auto"/>
    </w:pPr>
    <w:rPr>
      <w:sz w:val="20"/>
      <w:szCs w:val="20"/>
    </w:rPr>
  </w:style>
  <w:style w:type="table" w:styleId="TableGrid">
    <w:name w:val="Table Grid"/>
    <w:basedOn w:val="TableNormal"/>
    <w:uiPriority w:val="39"/>
    <w:rsid w:val="000258C4"/>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258C4"/>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0258C4"/>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0258C4"/>
    <w:rPr>
      <w:rFonts w:ascii="Arial" w:hAnsi="Arial" w:cs="Arial"/>
      <w:sz w:val="20"/>
      <w:szCs w:val="20"/>
      <w:lang w:val="en-AU"/>
    </w:rPr>
  </w:style>
  <w:style w:type="character" w:styleId="CommentReference">
    <w:name w:val="annotation reference"/>
    <w:basedOn w:val="DefaultParagraphFont"/>
    <w:uiPriority w:val="99"/>
    <w:semiHidden/>
    <w:unhideWhenUsed/>
    <w:rsid w:val="000258C4"/>
    <w:rPr>
      <w:sz w:val="16"/>
      <w:szCs w:val="16"/>
    </w:rPr>
  </w:style>
  <w:style w:type="paragraph" w:styleId="CommentSubject">
    <w:name w:val="annotation subject"/>
    <w:basedOn w:val="CommentText"/>
    <w:next w:val="CommentText"/>
    <w:link w:val="CommentSubjectChar"/>
    <w:uiPriority w:val="99"/>
    <w:semiHidden/>
    <w:unhideWhenUsed/>
    <w:rsid w:val="000258C4"/>
    <w:rPr>
      <w:b/>
      <w:bCs/>
    </w:rPr>
  </w:style>
  <w:style w:type="character" w:customStyle="1" w:styleId="CommentSubjectChar">
    <w:name w:val="Comment Subject Char"/>
    <w:basedOn w:val="CommentTextChar"/>
    <w:link w:val="CommentSubject"/>
    <w:uiPriority w:val="99"/>
    <w:semiHidden/>
    <w:rsid w:val="000258C4"/>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0258C4"/>
    <w:rPr>
      <w:color w:val="605E5C"/>
      <w:shd w:val="clear" w:color="auto" w:fill="E1DFDD"/>
    </w:rPr>
  </w:style>
  <w:style w:type="paragraph" w:styleId="ListParagraph">
    <w:name w:val="List Paragraph"/>
    <w:aliases w:val="ŠList Paragraph"/>
    <w:basedOn w:val="Normal"/>
    <w:uiPriority w:val="34"/>
    <w:unhideWhenUsed/>
    <w:qFormat/>
    <w:rsid w:val="000258C4"/>
    <w:pPr>
      <w:ind w:left="567"/>
    </w:pPr>
  </w:style>
  <w:style w:type="character" w:styleId="PlaceholderText">
    <w:name w:val="Placeholder Text"/>
    <w:basedOn w:val="DefaultParagraphFont"/>
    <w:uiPriority w:val="99"/>
    <w:semiHidden/>
    <w:rsid w:val="000258C4"/>
    <w:rPr>
      <w:color w:val="808080"/>
    </w:rPr>
  </w:style>
  <w:style w:type="character" w:styleId="FollowedHyperlink">
    <w:name w:val="FollowedHyperlink"/>
    <w:basedOn w:val="DefaultParagraphFont"/>
    <w:uiPriority w:val="99"/>
    <w:semiHidden/>
    <w:unhideWhenUsed/>
    <w:rsid w:val="000258C4"/>
    <w:rPr>
      <w:color w:val="954F72" w:themeColor="followedHyperlink"/>
      <w:u w:val="single"/>
    </w:rPr>
  </w:style>
  <w:style w:type="paragraph" w:styleId="Subtitle">
    <w:name w:val="Subtitle"/>
    <w:basedOn w:val="Normal"/>
    <w:next w:val="Normal"/>
    <w:link w:val="SubtitleChar"/>
    <w:uiPriority w:val="11"/>
    <w:semiHidden/>
    <w:qFormat/>
    <w:rsid w:val="000258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258C4"/>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0258C4"/>
    <w:rPr>
      <w:i/>
      <w:iCs/>
      <w:color w:val="404040" w:themeColor="text1" w:themeTint="BF"/>
    </w:rPr>
  </w:style>
  <w:style w:type="paragraph" w:styleId="TOC4">
    <w:name w:val="toc 4"/>
    <w:aliases w:val="ŠTOC 4"/>
    <w:basedOn w:val="Normal"/>
    <w:next w:val="Normal"/>
    <w:autoRedefine/>
    <w:uiPriority w:val="39"/>
    <w:unhideWhenUsed/>
    <w:rsid w:val="000258C4"/>
    <w:pPr>
      <w:spacing w:before="0"/>
      <w:ind w:left="488"/>
    </w:pPr>
  </w:style>
  <w:style w:type="paragraph" w:styleId="TOCHeading">
    <w:name w:val="TOC Heading"/>
    <w:aliases w:val="ŠTOC Heading"/>
    <w:basedOn w:val="Heading1"/>
    <w:next w:val="Normal"/>
    <w:uiPriority w:val="38"/>
    <w:qFormat/>
    <w:rsid w:val="000258C4"/>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0258C4"/>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0258C4"/>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0258C4"/>
    <w:pPr>
      <w:numPr>
        <w:numId w:val="52"/>
      </w:numPr>
    </w:pPr>
  </w:style>
  <w:style w:type="paragraph" w:styleId="ListNumber3">
    <w:name w:val="List Number 3"/>
    <w:aliases w:val="ŠList Number 3"/>
    <w:basedOn w:val="ListBullet3"/>
    <w:uiPriority w:val="8"/>
    <w:rsid w:val="000258C4"/>
    <w:pPr>
      <w:numPr>
        <w:ilvl w:val="2"/>
        <w:numId w:val="55"/>
      </w:numPr>
    </w:pPr>
  </w:style>
  <w:style w:type="character" w:customStyle="1" w:styleId="BoldItalic">
    <w:name w:val="ŠBold Italic"/>
    <w:basedOn w:val="DefaultParagraphFont"/>
    <w:uiPriority w:val="1"/>
    <w:qFormat/>
    <w:rsid w:val="000258C4"/>
    <w:rPr>
      <w:b/>
      <w:i/>
      <w:iCs/>
    </w:rPr>
  </w:style>
  <w:style w:type="paragraph" w:customStyle="1" w:styleId="FeatureBox3">
    <w:name w:val="ŠFeature Box 3"/>
    <w:basedOn w:val="Normal"/>
    <w:next w:val="Normal"/>
    <w:uiPriority w:val="13"/>
    <w:qFormat/>
    <w:rsid w:val="000258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0258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0258C4"/>
    <w:pPr>
      <w:keepNext/>
      <w:ind w:left="567" w:right="57"/>
    </w:pPr>
    <w:rPr>
      <w:szCs w:val="22"/>
    </w:rPr>
  </w:style>
  <w:style w:type="paragraph" w:customStyle="1" w:styleId="Subtitle0">
    <w:name w:val="ŠSubtitle"/>
    <w:basedOn w:val="Normal"/>
    <w:link w:val="SubtitleChar0"/>
    <w:uiPriority w:val="2"/>
    <w:qFormat/>
    <w:rsid w:val="000258C4"/>
    <w:pPr>
      <w:spacing w:before="360"/>
    </w:pPr>
    <w:rPr>
      <w:color w:val="002664"/>
      <w:sz w:val="44"/>
      <w:szCs w:val="48"/>
    </w:rPr>
  </w:style>
  <w:style w:type="character" w:customStyle="1" w:styleId="SubtitleChar0">
    <w:name w:val="ŠSubtitle Char"/>
    <w:basedOn w:val="DefaultParagraphFont"/>
    <w:link w:val="Subtitle0"/>
    <w:uiPriority w:val="2"/>
    <w:rsid w:val="000258C4"/>
    <w:rPr>
      <w:rFonts w:ascii="Arial" w:hAnsi="Arial" w:cs="Arial"/>
      <w:color w:val="002664"/>
      <w:sz w:val="44"/>
      <w:szCs w:val="48"/>
      <w:lang w:val="en-AU"/>
    </w:rPr>
  </w:style>
  <w:style w:type="paragraph" w:styleId="NormalWeb">
    <w:name w:val="Normal (Web)"/>
    <w:basedOn w:val="Normal"/>
    <w:uiPriority w:val="99"/>
    <w:semiHidden/>
    <w:unhideWhenUsed/>
    <w:rsid w:val="00613285"/>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styleId="Mention">
    <w:name w:val="Mention"/>
    <w:basedOn w:val="DefaultParagraphFont"/>
    <w:uiPriority w:val="99"/>
    <w:unhideWhenUsed/>
    <w:rsid w:val="002755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74771366">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t.ly/infred_paddock" TargetMode="External"/><Relationship Id="rId18" Type="http://schemas.openxmlformats.org/officeDocument/2006/relationships/hyperlink" Target="https://bit.ly/VNPSstrategy" TargetMode="External"/><Relationship Id="rId26" Type="http://schemas.openxmlformats.org/officeDocument/2006/relationships/image" Target="media/image5.png"/><Relationship Id="rId39" Type="http://schemas.openxmlformats.org/officeDocument/2006/relationships/hyperlink" Target="https://curriculum.nsw.edu.au/learning-areas/mathematics/mathematics-k-10-2022/overview" TargetMode="External"/><Relationship Id="rId21" Type="http://schemas.openxmlformats.org/officeDocument/2006/relationships/hyperlink" Target="https://bit.ly/posepausepouncebounce" TargetMode="External"/><Relationship Id="rId34" Type="http://schemas.openxmlformats.org/officeDocument/2006/relationships/image" Target="media/image13.png"/><Relationship Id="rId42" Type="http://schemas.openxmlformats.org/officeDocument/2006/relationships/footer" Target="footer2.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8.png"/><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bit.ly/2starwish" TargetMode="External"/><Relationship Id="rId32" Type="http://schemas.openxmlformats.org/officeDocument/2006/relationships/image" Target="media/image11.png"/><Relationship Id="rId37" Type="http://schemas.openxmlformats.org/officeDocument/2006/relationships/hyperlink" Target="https://educationstandards.nsw.edu.au/" TargetMode="External"/><Relationship Id="rId40" Type="http://schemas.openxmlformats.org/officeDocument/2006/relationships/header" Target="header1.xml"/><Relationship Id="rId45"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hyperlink" Target="https://bit.ly/thinkpairsharestrategy" TargetMode="External"/><Relationship Id="rId23" Type="http://schemas.openxmlformats.org/officeDocument/2006/relationships/hyperlink" Target="https://bit.ly/DLSgallerywalk" TargetMode="External"/><Relationship Id="rId28" Type="http://schemas.openxmlformats.org/officeDocument/2006/relationships/image" Target="media/image7.svg"/><Relationship Id="rId36" Type="http://schemas.openxmlformats.org/officeDocument/2006/relationships/hyperlink" Target="https://educationstandards.nsw.edu.au/wps/portal/nesa/mini-footer/copyrigh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0.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noticewonderstrategy" TargetMode="External"/><Relationship Id="rId22" Type="http://schemas.openxmlformats.org/officeDocument/2006/relationships/hyperlink" Target="https://education.nsw.gov.au/content/dam/main-education/documents/teaching-and-learning/curriculum/mathematics/mathematics-s4-supporting-strategies-worked-examples-your-turn.docx"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eader" Target="header2.xml"/><Relationship Id="rId48"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bit.ly/goalfreeproblems" TargetMode="External"/><Relationship Id="rId17" Type="http://schemas.openxmlformats.org/officeDocument/2006/relationships/hyperlink" Target="https://bit.ly/visiblegroups"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s://curriculum.nsw.edu.au/" TargetMode="External"/><Relationship Id="rId46" Type="http://schemas.openxmlformats.org/officeDocument/2006/relationships/image" Target="media/image15.png"/><Relationship Id="rId20" Type="http://schemas.openxmlformats.org/officeDocument/2006/relationships/image" Target="media/image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98BF-DE0D-44E3-89D9-39C62518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4.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22</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Traverse survey</vt:lpstr>
    </vt:vector>
  </TitlesOfParts>
  <Manager/>
  <Company>NSW Department of Education</Company>
  <LinksUpToDate>false</LinksUpToDate>
  <CharactersWithSpaces>15887</CharactersWithSpaces>
  <SharedDoc>false</SharedDoc>
  <HyperlinkBase/>
  <HLinks>
    <vt:vector size="84" baseType="variant">
      <vt:variant>
        <vt:i4>5308424</vt:i4>
      </vt:variant>
      <vt:variant>
        <vt:i4>48</vt:i4>
      </vt:variant>
      <vt:variant>
        <vt:i4>0</vt:i4>
      </vt:variant>
      <vt:variant>
        <vt:i4>5</vt:i4>
      </vt:variant>
      <vt:variant>
        <vt:lpwstr>https://creativecommons.org/licenses/by/4.0/</vt:lpwstr>
      </vt:variant>
      <vt:variant>
        <vt:lpwstr/>
      </vt:variant>
      <vt:variant>
        <vt:i4>3211317</vt:i4>
      </vt:variant>
      <vt:variant>
        <vt:i4>45</vt:i4>
      </vt:variant>
      <vt:variant>
        <vt:i4>0</vt:i4>
      </vt:variant>
      <vt:variant>
        <vt:i4>5</vt:i4>
      </vt:variant>
      <vt:variant>
        <vt:lpwstr>https://curriculum.nsw.edu.au/learning-areas/mathematics/mathematics-k-10-2022/overview</vt:lpwstr>
      </vt:variant>
      <vt:variant>
        <vt:lpwstr/>
      </vt:variant>
      <vt:variant>
        <vt:i4>3342452</vt:i4>
      </vt:variant>
      <vt:variant>
        <vt:i4>42</vt:i4>
      </vt:variant>
      <vt:variant>
        <vt:i4>0</vt:i4>
      </vt:variant>
      <vt:variant>
        <vt:i4>5</vt:i4>
      </vt:variant>
      <vt:variant>
        <vt:lpwstr>https://curriculum.nsw.edu.au/</vt:lpwstr>
      </vt:variant>
      <vt:variant>
        <vt:lpwstr/>
      </vt:variant>
      <vt:variant>
        <vt:i4>3997797</vt:i4>
      </vt:variant>
      <vt:variant>
        <vt:i4>39</vt:i4>
      </vt:variant>
      <vt:variant>
        <vt:i4>0</vt:i4>
      </vt:variant>
      <vt:variant>
        <vt:i4>5</vt:i4>
      </vt:variant>
      <vt:variant>
        <vt:lpwstr>https://educationstandards.nsw.edu.au/</vt:lpwstr>
      </vt:variant>
      <vt:variant>
        <vt:lpwstr/>
      </vt:variant>
      <vt:variant>
        <vt:i4>2162720</vt:i4>
      </vt:variant>
      <vt:variant>
        <vt:i4>36</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1703939</vt:i4>
      </vt:variant>
      <vt:variant>
        <vt:i4>33</vt:i4>
      </vt:variant>
      <vt:variant>
        <vt:i4>0</vt:i4>
      </vt:variant>
      <vt:variant>
        <vt:i4>5</vt:i4>
      </vt:variant>
      <vt:variant>
        <vt:lpwstr>https://bit.ly/2starwish</vt:lpwstr>
      </vt:variant>
      <vt:variant>
        <vt:lpwstr/>
      </vt:variant>
      <vt:variant>
        <vt:i4>6029327</vt:i4>
      </vt:variant>
      <vt:variant>
        <vt:i4>30</vt:i4>
      </vt:variant>
      <vt:variant>
        <vt:i4>0</vt:i4>
      </vt:variant>
      <vt:variant>
        <vt:i4>5</vt:i4>
      </vt:variant>
      <vt:variant>
        <vt:lpwstr>https://bit.ly/DLSgallerywalk</vt:lpwstr>
      </vt:variant>
      <vt:variant>
        <vt:lpwstr/>
      </vt:variant>
      <vt:variant>
        <vt:i4>4980767</vt:i4>
      </vt:variant>
      <vt:variant>
        <vt:i4>27</vt:i4>
      </vt:variant>
      <vt:variant>
        <vt:i4>0</vt:i4>
      </vt:variant>
      <vt:variant>
        <vt:i4>5</vt:i4>
      </vt:variant>
      <vt:variant>
        <vt:lpwstr>https://bit.ly/posepausepouncebounce</vt:lpwstr>
      </vt:variant>
      <vt:variant>
        <vt:lpwstr/>
      </vt:variant>
      <vt:variant>
        <vt:i4>3866744</vt:i4>
      </vt:variant>
      <vt:variant>
        <vt:i4>18</vt:i4>
      </vt:variant>
      <vt:variant>
        <vt:i4>0</vt:i4>
      </vt:variant>
      <vt:variant>
        <vt:i4>5</vt:i4>
      </vt:variant>
      <vt:variant>
        <vt:lpwstr>https://bit.ly/VNPSstrategy</vt:lpwstr>
      </vt:variant>
      <vt:variant>
        <vt:lpwstr/>
      </vt:variant>
      <vt:variant>
        <vt:i4>5832705</vt:i4>
      </vt:variant>
      <vt:variant>
        <vt:i4>15</vt:i4>
      </vt:variant>
      <vt:variant>
        <vt:i4>0</vt:i4>
      </vt:variant>
      <vt:variant>
        <vt:i4>5</vt:i4>
      </vt:variant>
      <vt:variant>
        <vt:lpwstr>https://bit.ly/visiblegroups</vt:lpwstr>
      </vt:variant>
      <vt:variant>
        <vt:lpwstr/>
      </vt:variant>
      <vt:variant>
        <vt:i4>4325389</vt:i4>
      </vt:variant>
      <vt:variant>
        <vt:i4>9</vt:i4>
      </vt:variant>
      <vt:variant>
        <vt:i4>0</vt:i4>
      </vt:variant>
      <vt:variant>
        <vt:i4>5</vt:i4>
      </vt:variant>
      <vt:variant>
        <vt:lpwstr>https://bit.ly/thinkpairsharestrategy</vt:lpwstr>
      </vt:variant>
      <vt:variant>
        <vt:lpwstr/>
      </vt:variant>
      <vt:variant>
        <vt:i4>3670143</vt:i4>
      </vt:variant>
      <vt:variant>
        <vt:i4>6</vt:i4>
      </vt:variant>
      <vt:variant>
        <vt:i4>0</vt:i4>
      </vt:variant>
      <vt:variant>
        <vt:i4>5</vt:i4>
      </vt:variant>
      <vt:variant>
        <vt:lpwstr>https://bit.ly/noticewonderstrategy</vt:lpwstr>
      </vt:variant>
      <vt:variant>
        <vt:lpwstr/>
      </vt:variant>
      <vt:variant>
        <vt:i4>3407988</vt:i4>
      </vt:variant>
      <vt:variant>
        <vt:i4>3</vt:i4>
      </vt:variant>
      <vt:variant>
        <vt:i4>0</vt:i4>
      </vt:variant>
      <vt:variant>
        <vt:i4>5</vt:i4>
      </vt:variant>
      <vt:variant>
        <vt:lpwstr>https://bit.ly/goalfreeproblems</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Traverse survey</dc:title>
  <dc:subject/>
  <dc:creator>NSW Department of Education</dc:creator>
  <cp:keywords/>
  <dc:description/>
  <cp:revision>591</cp:revision>
  <cp:lastPrinted>2019-09-30T07:42:00Z</cp:lastPrinted>
  <dcterms:created xsi:type="dcterms:W3CDTF">2024-02-29T01:29:00Z</dcterms:created>
  <dcterms:modified xsi:type="dcterms:W3CDTF">2024-06-04T00:17:00Z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ac39f1a18a40ae39dcc87d158f19b3a4c5d3ee5a48ef5fd437cae6a6a937bb92</vt:lpwstr>
  </property>
</Properties>
</file>