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1DDDAB2" w:rsidR="053C4FF3" w:rsidRPr="00F63959" w:rsidRDefault="000F426D" w:rsidP="00F63959">
      <w:pPr>
        <w:pStyle w:val="Heading1"/>
      </w:pPr>
      <w:r>
        <w:t>Sine of the apostle</w:t>
      </w:r>
    </w:p>
    <w:p w14:paraId="470008B8" w14:textId="307F8114" w:rsidR="00F33FDE" w:rsidRDefault="00E52DBD" w:rsidP="00F33FDE">
      <w:r>
        <w:t xml:space="preserve">Students discover and use the sine rule </w:t>
      </w:r>
      <w:r w:rsidR="00720949">
        <w:t>to</w:t>
      </w:r>
      <w:r>
        <w:t xml:space="preserve"> explor</w:t>
      </w:r>
      <w:r w:rsidR="00720949">
        <w:t>e</w:t>
      </w:r>
      <w:r>
        <w:t xml:space="preserve"> how to find the distance between the </w:t>
      </w:r>
      <w:r w:rsidR="000004E4">
        <w:t>Twelve Apostles</w:t>
      </w:r>
      <w:r>
        <w:t>.</w:t>
      </w:r>
    </w:p>
    <w:p w14:paraId="5BF7F918" w14:textId="6FEBB722" w:rsidR="00A51D10" w:rsidRPr="000004E4" w:rsidRDefault="004125FD" w:rsidP="00593F04">
      <w:pPr>
        <w:pStyle w:val="Heading2"/>
        <w:spacing w:before="240"/>
      </w:pPr>
      <w:r>
        <w:t>Visible learning</w:t>
      </w:r>
    </w:p>
    <w:p w14:paraId="2961E0CB" w14:textId="3ACE6106" w:rsidR="002B2ADE" w:rsidRPr="00A47DE3" w:rsidRDefault="002B2ADE" w:rsidP="002B2ADE">
      <w:pPr>
        <w:pStyle w:val="FeatureBox2"/>
      </w:pPr>
      <w:r w:rsidRPr="00E00F3A">
        <w:t>This lesson incorporates Path content.</w:t>
      </w:r>
    </w:p>
    <w:p w14:paraId="531BF1E6" w14:textId="2687B775" w:rsidR="00A51D10" w:rsidRPr="00CE6CDC" w:rsidRDefault="00A51D10" w:rsidP="00F300BA">
      <w:pPr>
        <w:pStyle w:val="Heading3"/>
        <w:numPr>
          <w:ilvl w:val="2"/>
          <w:numId w:val="1"/>
        </w:numPr>
        <w:ind w:left="0"/>
      </w:pPr>
      <w:r>
        <w:t>Learning intention</w:t>
      </w:r>
    </w:p>
    <w:p w14:paraId="7921FBAC" w14:textId="636BBFB2" w:rsidR="00D01CAE" w:rsidRDefault="008D1216" w:rsidP="00F300BA">
      <w:pPr>
        <w:pStyle w:val="ListBullet"/>
        <w:numPr>
          <w:ilvl w:val="0"/>
          <w:numId w:val="21"/>
        </w:numPr>
        <w:rPr>
          <w:lang w:eastAsia="zh-CN"/>
        </w:rPr>
      </w:pPr>
      <w:r>
        <w:rPr>
          <w:lang w:eastAsia="zh-CN"/>
        </w:rPr>
        <w:t xml:space="preserve">To know how to find the length of a side using </w:t>
      </w:r>
      <w:r w:rsidR="009B2B47">
        <w:rPr>
          <w:lang w:eastAsia="zh-CN"/>
        </w:rPr>
        <w:t xml:space="preserve">the </w:t>
      </w:r>
      <w:r>
        <w:rPr>
          <w:lang w:eastAsia="zh-CN"/>
        </w:rPr>
        <w:t xml:space="preserve">sine rule. </w:t>
      </w:r>
    </w:p>
    <w:p w14:paraId="31580410" w14:textId="77777777" w:rsidR="00A51D10" w:rsidRDefault="00A51D10" w:rsidP="00F300BA">
      <w:pPr>
        <w:pStyle w:val="Heading3"/>
        <w:numPr>
          <w:ilvl w:val="2"/>
          <w:numId w:val="1"/>
        </w:numPr>
        <w:ind w:left="0"/>
      </w:pPr>
      <w:r>
        <w:t>Success criteria</w:t>
      </w:r>
    </w:p>
    <w:p w14:paraId="685DDC3C" w14:textId="047A735B" w:rsidR="00A51D10" w:rsidRDefault="00D01CAE" w:rsidP="00F300BA">
      <w:pPr>
        <w:pStyle w:val="ListBullet"/>
        <w:numPr>
          <w:ilvl w:val="0"/>
          <w:numId w:val="21"/>
        </w:numPr>
      </w:pPr>
      <w:r>
        <w:t xml:space="preserve">I can </w:t>
      </w:r>
      <w:r w:rsidR="00523C43">
        <w:t>substitute values into the sine rule.</w:t>
      </w:r>
    </w:p>
    <w:p w14:paraId="40A55A86" w14:textId="5279F77E" w:rsidR="00D01CAE" w:rsidRDefault="00D01CAE" w:rsidP="00F300BA">
      <w:pPr>
        <w:pStyle w:val="ListBullet"/>
        <w:numPr>
          <w:ilvl w:val="0"/>
          <w:numId w:val="21"/>
        </w:numPr>
      </w:pPr>
      <w:r>
        <w:t xml:space="preserve">I can </w:t>
      </w:r>
      <w:r w:rsidR="008D1216">
        <w:t>calculate a</w:t>
      </w:r>
      <w:r w:rsidR="00725540">
        <w:t>n unknown</w:t>
      </w:r>
      <w:r w:rsidR="008D1216">
        <w:t xml:space="preserve"> side </w:t>
      </w:r>
      <w:r w:rsidR="00725540">
        <w:t xml:space="preserve">length in a triangle </w:t>
      </w:r>
      <w:r w:rsidR="008D1216">
        <w:t xml:space="preserve">using </w:t>
      </w:r>
      <w:r w:rsidR="009B2B47">
        <w:t xml:space="preserve">the </w:t>
      </w:r>
      <w:r w:rsidR="008D1216">
        <w:t>sine rule</w:t>
      </w:r>
      <w:r w:rsidR="004A3EE7">
        <w:t>.</w:t>
      </w:r>
    </w:p>
    <w:p w14:paraId="07AFE264" w14:textId="77777777" w:rsidR="003E64F6" w:rsidRDefault="003E64F6" w:rsidP="003E64F6">
      <w:pPr>
        <w:pStyle w:val="ListBullet"/>
        <w:numPr>
          <w:ilvl w:val="0"/>
          <w:numId w:val="21"/>
        </w:numPr>
      </w:pPr>
      <w:r>
        <w:t>I can deduce the sine rule using trigonometric ratios.</w:t>
      </w:r>
    </w:p>
    <w:p w14:paraId="14F7F4A1" w14:textId="77777777" w:rsidR="004B507E" w:rsidRDefault="004B507E">
      <w:pPr>
        <w:suppressAutoHyphens w:val="0"/>
        <w:spacing w:after="0" w:line="276" w:lineRule="auto"/>
        <w:rPr>
          <w:color w:val="002664"/>
          <w:sz w:val="32"/>
          <w:szCs w:val="40"/>
        </w:rPr>
      </w:pPr>
      <w:r>
        <w:br w:type="page"/>
      </w:r>
    </w:p>
    <w:p w14:paraId="73D6D35E" w14:textId="4FEEBDE6" w:rsidR="00A51D10" w:rsidRDefault="00A51D10" w:rsidP="00F300BA">
      <w:pPr>
        <w:pStyle w:val="Heading3"/>
        <w:numPr>
          <w:ilvl w:val="2"/>
          <w:numId w:val="1"/>
        </w:numPr>
        <w:ind w:left="0"/>
      </w:pPr>
      <w:r>
        <w:lastRenderedPageBreak/>
        <w:t>Syllabus outcomes</w:t>
      </w:r>
    </w:p>
    <w:p w14:paraId="75EDE8C2" w14:textId="5DD7599F" w:rsidR="00E863D8" w:rsidRPr="00E863D8" w:rsidRDefault="00E863D8" w:rsidP="00E863D8">
      <w:r>
        <w:t>A student:</w:t>
      </w:r>
    </w:p>
    <w:p w14:paraId="1F976733" w14:textId="77777777" w:rsidR="001D4DFB" w:rsidRDefault="001D4DFB" w:rsidP="00F300BA">
      <w:pPr>
        <w:pStyle w:val="ListBullet"/>
        <w:numPr>
          <w:ilvl w:val="0"/>
          <w:numId w:val="20"/>
        </w:num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D4DFB">
        <w:rPr>
          <w:b/>
          <w:bCs/>
        </w:rPr>
        <w:t>MAO-WM-01</w:t>
      </w:r>
      <w:r>
        <w:t xml:space="preserve"> </w:t>
      </w:r>
    </w:p>
    <w:p w14:paraId="67994A6F" w14:textId="77777777" w:rsidR="001D4DFB" w:rsidRDefault="001D4DFB" w:rsidP="00F300BA">
      <w:pPr>
        <w:pStyle w:val="ListBullet"/>
        <w:numPr>
          <w:ilvl w:val="0"/>
          <w:numId w:val="20"/>
        </w:numPr>
      </w:pPr>
      <w:r>
        <w:t xml:space="preserve">applies trigonometry to solve problems, including bearings and angles of elevation and depression </w:t>
      </w:r>
      <w:r w:rsidRPr="001D4DFB">
        <w:rPr>
          <w:b/>
          <w:bCs/>
        </w:rPr>
        <w:t>MA5-TRG-C-02</w:t>
      </w:r>
    </w:p>
    <w:p w14:paraId="62D6CDDC" w14:textId="322A0084" w:rsidR="008E6AAB" w:rsidRDefault="008E6AAB" w:rsidP="00F300BA">
      <w:pPr>
        <w:pStyle w:val="ListBullet"/>
        <w:numPr>
          <w:ilvl w:val="0"/>
          <w:numId w:val="20"/>
        </w:numPr>
      </w:pPr>
      <w:r w:rsidRPr="008E6AAB">
        <w:t>solves linear equations of more than 3 steps, monic and non-monic quadratic equations, and linear simultaneous equations</w:t>
      </w:r>
      <w:r>
        <w:t xml:space="preserve"> </w:t>
      </w:r>
      <w:r w:rsidR="000A1DE3" w:rsidRPr="000A1DE3">
        <w:rPr>
          <w:b/>
          <w:bCs/>
        </w:rPr>
        <w:t>MA5-EQU-P-02</w:t>
      </w:r>
    </w:p>
    <w:p w14:paraId="1B65A116" w14:textId="743887FD" w:rsidR="00B41D0C" w:rsidRDefault="00000000" w:rsidP="00B41D0C">
      <w:pPr>
        <w:pStyle w:val="Imageattributioncaption"/>
        <w:rPr>
          <w:rFonts w:eastAsiaTheme="majorEastAsia"/>
          <w:bCs/>
          <w:color w:val="002664"/>
          <w:sz w:val="36"/>
          <w:szCs w:val="48"/>
        </w:rPr>
      </w:pPr>
      <w:hyperlink r:id="rId11"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59910521" w:rsidR="00F40DC4" w:rsidRPr="003C2AC4" w:rsidRDefault="00F40DC4" w:rsidP="00F40DC4">
      <w:pPr>
        <w:pStyle w:val="FeatureBox2"/>
      </w:pPr>
      <w:r>
        <w:t xml:space="preserve">Please use the associated PowerPoint </w:t>
      </w:r>
      <w:r w:rsidR="00306AA5">
        <w:rPr>
          <w:i/>
          <w:iCs/>
        </w:rPr>
        <w:t>Sine of the apostle</w:t>
      </w:r>
      <w:r>
        <w:t xml:space="preserve"> to display images in this lesson.</w:t>
      </w:r>
    </w:p>
    <w:p w14:paraId="453957C7" w14:textId="666F3CE3" w:rsidR="00D01CAE" w:rsidRDefault="00D01CAE" w:rsidP="00F300BA">
      <w:pPr>
        <w:pStyle w:val="Heading3"/>
        <w:numPr>
          <w:ilvl w:val="2"/>
          <w:numId w:val="1"/>
        </w:numPr>
        <w:ind w:left="0"/>
      </w:pPr>
      <w:r>
        <w:t>Warm up</w:t>
      </w:r>
    </w:p>
    <w:p w14:paraId="374BCF87" w14:textId="127CFB76" w:rsidR="00D01CAE" w:rsidRDefault="0040754C" w:rsidP="00131085">
      <w:pPr>
        <w:pStyle w:val="ListNumber"/>
      </w:pPr>
      <w:r>
        <w:t xml:space="preserve">Students are to complete </w:t>
      </w:r>
      <w:r w:rsidR="00BA6501">
        <w:t>the activity</w:t>
      </w:r>
      <w:r w:rsidR="00EA5494">
        <w:t xml:space="preserve"> ‘Trigonometry </w:t>
      </w:r>
      <w:r w:rsidR="000004E4">
        <w:t xml:space="preserve">Pile Up!’ (PDF </w:t>
      </w:r>
      <w:r w:rsidR="008215E9">
        <w:t>644</w:t>
      </w:r>
      <w:r w:rsidR="00534DBD">
        <w:t xml:space="preserve"> </w:t>
      </w:r>
      <w:r w:rsidR="008215E9">
        <w:t>KB</w:t>
      </w:r>
      <w:r w:rsidR="000004E4">
        <w:t xml:space="preserve">) </w:t>
      </w:r>
      <w:r w:rsidR="00AB691B">
        <w:t>(</w:t>
      </w:r>
      <w:hyperlink r:id="rId12" w:history="1">
        <w:r w:rsidR="00E706B5">
          <w:rPr>
            <w:rStyle w:val="Hyperlink"/>
          </w:rPr>
          <w:t>bit.ly/</w:t>
        </w:r>
        <w:proofErr w:type="spellStart"/>
        <w:r w:rsidR="00E706B5">
          <w:rPr>
            <w:rStyle w:val="Hyperlink"/>
          </w:rPr>
          <w:t>trigonometrypileup</w:t>
        </w:r>
        <w:proofErr w:type="spellEnd"/>
      </w:hyperlink>
      <w:r w:rsidR="00E706B5">
        <w:t>)</w:t>
      </w:r>
      <w:r w:rsidR="00AB691B">
        <w:t>.</w:t>
      </w:r>
    </w:p>
    <w:p w14:paraId="34EB5A00" w14:textId="5FC79E27" w:rsidR="00E706B5" w:rsidRDefault="00100D56" w:rsidP="00E706B5">
      <w:pPr>
        <w:pStyle w:val="FeatureBox"/>
      </w:pPr>
      <w:r>
        <w:t xml:space="preserve">This activity revises the </w:t>
      </w:r>
      <w:r w:rsidR="000004E4">
        <w:t xml:space="preserve">trigonometric </w:t>
      </w:r>
      <w:r>
        <w:t xml:space="preserve">ratios for right-angled triangles. </w:t>
      </w:r>
      <w:r w:rsidR="00E706B5">
        <w:t>This link contains the activity and the solutions.</w:t>
      </w:r>
    </w:p>
    <w:p w14:paraId="119F086C" w14:textId="61A9E00F" w:rsidR="009F25A7" w:rsidRDefault="00A51D10" w:rsidP="00F300BA">
      <w:pPr>
        <w:pStyle w:val="Heading3"/>
        <w:numPr>
          <w:ilvl w:val="2"/>
          <w:numId w:val="1"/>
        </w:numPr>
        <w:ind w:left="0"/>
      </w:pPr>
      <w:r>
        <w:t>Launch</w:t>
      </w:r>
    </w:p>
    <w:p w14:paraId="78BBA013" w14:textId="37DC0A84" w:rsidR="0056512D" w:rsidRDefault="0056512D" w:rsidP="00F300BA">
      <w:pPr>
        <w:pStyle w:val="ListNumber"/>
        <w:numPr>
          <w:ilvl w:val="0"/>
          <w:numId w:val="8"/>
        </w:numPr>
      </w:pPr>
      <w:r>
        <w:t xml:space="preserve">Display slide 2 of the PowerPoint </w:t>
      </w:r>
      <w:r w:rsidR="000F23B1">
        <w:rPr>
          <w:i/>
          <w:iCs/>
        </w:rPr>
        <w:t>Sine of the apostle</w:t>
      </w:r>
      <w:r w:rsidR="007E68DE">
        <w:t>, which displays Figure 1</w:t>
      </w:r>
      <w:r w:rsidR="0074176B">
        <w:t>.</w:t>
      </w:r>
      <w:r w:rsidR="00621589">
        <w:t xml:space="preserve"> </w:t>
      </w:r>
      <w:r w:rsidR="0074176B">
        <w:t>A</w:t>
      </w:r>
      <w:r w:rsidR="001F4068">
        <w:t xml:space="preserve">sk students if anyone has been to the </w:t>
      </w:r>
      <w:r w:rsidR="005D23DF">
        <w:t>T</w:t>
      </w:r>
      <w:r w:rsidR="001F4068">
        <w:t xml:space="preserve">welve </w:t>
      </w:r>
      <w:r w:rsidR="005D23DF">
        <w:t>A</w:t>
      </w:r>
      <w:r w:rsidR="001F4068">
        <w:t xml:space="preserve">postles. </w:t>
      </w:r>
    </w:p>
    <w:p w14:paraId="372BFD22" w14:textId="27A1A6B1" w:rsidR="00046E52" w:rsidRDefault="00046E52" w:rsidP="00046E52">
      <w:pPr>
        <w:pStyle w:val="Caption"/>
      </w:pPr>
      <w:r>
        <w:t xml:space="preserve">Figure </w:t>
      </w:r>
      <w:r w:rsidR="00A93A77">
        <w:fldChar w:fldCharType="begin"/>
      </w:r>
      <w:r w:rsidR="00A93A77">
        <w:instrText xml:space="preserve"> SEQ Figure \* ARABIC </w:instrText>
      </w:r>
      <w:r w:rsidR="00A93A77">
        <w:fldChar w:fldCharType="separate"/>
      </w:r>
      <w:r w:rsidR="00A93A77">
        <w:rPr>
          <w:noProof/>
        </w:rPr>
        <w:t>1</w:t>
      </w:r>
      <w:r w:rsidR="00A93A77">
        <w:fldChar w:fldCharType="end"/>
      </w:r>
      <w:r>
        <w:t xml:space="preserve">: Twelve </w:t>
      </w:r>
      <w:r w:rsidR="00F44B4D">
        <w:t>A</w:t>
      </w:r>
      <w:r>
        <w:t>postles</w:t>
      </w:r>
    </w:p>
    <w:p w14:paraId="61577B46" w14:textId="6335D504" w:rsidR="007E68DE" w:rsidRDefault="00A457FE" w:rsidP="00046E52">
      <w:r>
        <w:rPr>
          <w:noProof/>
        </w:rPr>
        <w:drawing>
          <wp:inline distT="0" distB="0" distL="0" distR="0" wp14:anchorId="46E91C3C" wp14:editId="6D64B50E">
            <wp:extent cx="1992608" cy="1495077"/>
            <wp:effectExtent l="0" t="0" r="8255" b="0"/>
            <wp:docPr id="780100832" name="Picture 2" descr="An aerial view of the Twelve Apos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00832" name="Picture 2" descr="An aerial view of the Twelve Apost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7974" cy="1506606"/>
                    </a:xfrm>
                    <a:prstGeom prst="rect">
                      <a:avLst/>
                    </a:prstGeom>
                    <a:noFill/>
                    <a:ln>
                      <a:noFill/>
                    </a:ln>
                  </pic:spPr>
                </pic:pic>
              </a:graphicData>
            </a:graphic>
          </wp:inline>
        </w:drawing>
      </w:r>
    </w:p>
    <w:p w14:paraId="4CA5B207" w14:textId="1DBA1CB6" w:rsidR="00F60B8D" w:rsidRPr="001B178F" w:rsidRDefault="00F60B8D" w:rsidP="001B178F">
      <w:pPr>
        <w:pStyle w:val="Imageattributioncaption"/>
      </w:pPr>
      <w:r w:rsidRPr="001B178F">
        <w:t xml:space="preserve">Image licensed under </w:t>
      </w:r>
      <w:hyperlink r:id="rId14" w:history="1">
        <w:proofErr w:type="spellStart"/>
        <w:r w:rsidRPr="00B001B4">
          <w:rPr>
            <w:rStyle w:val="Hyperlink"/>
          </w:rPr>
          <w:t>Unsplash</w:t>
        </w:r>
        <w:proofErr w:type="spellEnd"/>
        <w:r w:rsidRPr="00B001B4">
          <w:rPr>
            <w:rStyle w:val="Hyperlink"/>
          </w:rPr>
          <w:t xml:space="preserve"> License</w:t>
        </w:r>
      </w:hyperlink>
      <w:r w:rsidR="001B178F">
        <w:rPr>
          <w:rStyle w:val="Hyperlink"/>
          <w:color w:val="auto"/>
          <w:u w:val="none"/>
        </w:rPr>
        <w:t>.</w:t>
      </w:r>
    </w:p>
    <w:p w14:paraId="7CD01CBC" w14:textId="4D73D3AE" w:rsidR="00BD55BC" w:rsidRDefault="00C81CCA" w:rsidP="00F300BA">
      <w:pPr>
        <w:pStyle w:val="ListNumber"/>
        <w:numPr>
          <w:ilvl w:val="0"/>
          <w:numId w:val="8"/>
        </w:numPr>
      </w:pPr>
      <w:r>
        <w:t xml:space="preserve">Ask </w:t>
      </w:r>
      <w:r w:rsidR="00EE165E">
        <w:t xml:space="preserve">a random </w:t>
      </w:r>
      <w:r>
        <w:t xml:space="preserve">student to point out where the </w:t>
      </w:r>
      <w:r w:rsidR="00886326">
        <w:t>A</w:t>
      </w:r>
      <w:r>
        <w:t>postles are in the picture and s</w:t>
      </w:r>
      <w:r w:rsidR="00BD55BC">
        <w:t>tart a class discussion using the following questions:</w:t>
      </w:r>
    </w:p>
    <w:p w14:paraId="7A98405D" w14:textId="080B3888" w:rsidR="00BD55BC" w:rsidRDefault="00BD55BC" w:rsidP="00C7165F">
      <w:pPr>
        <w:pStyle w:val="ListBullet2"/>
      </w:pPr>
      <w:r>
        <w:t>H</w:t>
      </w:r>
      <w:r w:rsidR="00F60B8D">
        <w:t>ow far apart</w:t>
      </w:r>
      <w:r>
        <w:t xml:space="preserve"> are</w:t>
      </w:r>
      <w:r w:rsidR="00F60B8D">
        <w:t xml:space="preserve"> </w:t>
      </w:r>
      <w:r w:rsidR="004715D4">
        <w:t xml:space="preserve">the </w:t>
      </w:r>
      <w:r w:rsidR="002E0131">
        <w:t xml:space="preserve">Apostles </w:t>
      </w:r>
      <w:r w:rsidR="004715D4">
        <w:t xml:space="preserve">from the </w:t>
      </w:r>
      <w:r w:rsidR="00DC79CE">
        <w:t>main</w:t>
      </w:r>
      <w:r w:rsidR="004715D4">
        <w:t>land and each other</w:t>
      </w:r>
      <w:r>
        <w:t>?</w:t>
      </w:r>
    </w:p>
    <w:p w14:paraId="42B13AB6" w14:textId="01B9C89E" w:rsidR="006B4126" w:rsidRDefault="006B4126" w:rsidP="00C7165F">
      <w:pPr>
        <w:pStyle w:val="ListBullet2"/>
      </w:pPr>
      <w:r>
        <w:t>What makes th</w:t>
      </w:r>
      <w:r w:rsidR="00365C8F">
        <w:t>ese</w:t>
      </w:r>
      <w:r>
        <w:t xml:space="preserve"> </w:t>
      </w:r>
      <w:r w:rsidR="00365C8F">
        <w:t>distances</w:t>
      </w:r>
      <w:r>
        <w:t xml:space="preserve"> difficult to</w:t>
      </w:r>
      <w:r w:rsidR="00B56E3B">
        <w:t xml:space="preserve"> calculate</w:t>
      </w:r>
      <w:r>
        <w:t>?</w:t>
      </w:r>
    </w:p>
    <w:p w14:paraId="045BA2F0" w14:textId="204EB32C" w:rsidR="00046E52" w:rsidRDefault="006B4126" w:rsidP="00C7165F">
      <w:pPr>
        <w:pStyle w:val="ListBullet2"/>
      </w:pPr>
      <w:r>
        <w:t>What mathematics do you think we could</w:t>
      </w:r>
      <w:r w:rsidR="00B56E3B">
        <w:t xml:space="preserve"> use</w:t>
      </w:r>
      <w:r>
        <w:t xml:space="preserve"> to help us find the answer?</w:t>
      </w:r>
      <w:r w:rsidR="004715D4">
        <w:t xml:space="preserve"> </w:t>
      </w:r>
    </w:p>
    <w:p w14:paraId="2F468947" w14:textId="7F68226B" w:rsidR="00A51D10" w:rsidRDefault="00A51D10" w:rsidP="00AF4817">
      <w:pPr>
        <w:pStyle w:val="Heading3"/>
        <w:tabs>
          <w:tab w:val="left" w:pos="5828"/>
        </w:tabs>
      </w:pPr>
      <w:r>
        <w:lastRenderedPageBreak/>
        <w:t>Explore</w:t>
      </w:r>
    </w:p>
    <w:p w14:paraId="5BE40DD1" w14:textId="25B0DCC5" w:rsidR="00021B3F" w:rsidRPr="00021B3F" w:rsidRDefault="00BA73F5" w:rsidP="00F300BA">
      <w:pPr>
        <w:pStyle w:val="ListNumber"/>
        <w:numPr>
          <w:ilvl w:val="0"/>
          <w:numId w:val="11"/>
        </w:numPr>
      </w:pPr>
      <w:r w:rsidRPr="00BA73F5">
        <w:rPr>
          <w:color w:val="000000"/>
          <w:shd w:val="clear" w:color="auto" w:fill="FFFFFF"/>
        </w:rPr>
        <w:t xml:space="preserve">Assign students </w:t>
      </w:r>
      <w:r w:rsidR="00524F0A">
        <w:rPr>
          <w:color w:val="000000"/>
          <w:shd w:val="clear" w:color="auto" w:fill="FFFFFF"/>
        </w:rPr>
        <w:t>to</w:t>
      </w:r>
      <w:r w:rsidRPr="00BA73F5">
        <w:rPr>
          <w:color w:val="000000"/>
          <w:shd w:val="clear" w:color="auto" w:fill="FFFFFF"/>
        </w:rPr>
        <w:t xml:space="preserve"> visibly random groups of 3 (</w:t>
      </w:r>
      <w:hyperlink r:id="rId15" w:tgtFrame="_blank" w:history="1">
        <w:r w:rsidRPr="00BA73F5">
          <w:rPr>
            <w:color w:val="2F5496"/>
            <w:u w:val="single"/>
            <w:shd w:val="clear" w:color="auto" w:fill="FFFFFF"/>
          </w:rPr>
          <w:t>bit.ly/visiblegroups</w:t>
        </w:r>
      </w:hyperlink>
      <w:r w:rsidRPr="00BA73F5">
        <w:rPr>
          <w:color w:val="000000"/>
          <w:shd w:val="clear" w:color="auto" w:fill="FFFFFF"/>
        </w:rPr>
        <w:t>) on vertical non-permanent surfaces (</w:t>
      </w:r>
      <w:hyperlink r:id="rId16" w:tgtFrame="_blank" w:history="1">
        <w:r w:rsidRPr="00BA73F5">
          <w:rPr>
            <w:color w:val="2F5496"/>
            <w:u w:val="single"/>
            <w:shd w:val="clear" w:color="auto" w:fill="FFFFFF"/>
          </w:rPr>
          <w:t>bit.ly/VNPSstrategy</w:t>
        </w:r>
      </w:hyperlink>
      <w:r w:rsidRPr="00BA73F5">
        <w:rPr>
          <w:color w:val="000000"/>
          <w:shd w:val="clear" w:color="auto" w:fill="FFFFFF"/>
        </w:rPr>
        <w:t>)</w:t>
      </w:r>
      <w:r w:rsidR="00021B3F">
        <w:rPr>
          <w:color w:val="000000"/>
          <w:shd w:val="clear" w:color="auto" w:fill="FFFFFF"/>
        </w:rPr>
        <w:t>.</w:t>
      </w:r>
    </w:p>
    <w:p w14:paraId="062EE740" w14:textId="2CEBC144" w:rsidR="00BA73F5" w:rsidRDefault="006E6C05" w:rsidP="007A4AF1">
      <w:pPr>
        <w:pStyle w:val="ListNumber"/>
      </w:pPr>
      <w:r>
        <w:rPr>
          <w:color w:val="000000"/>
          <w:shd w:val="clear" w:color="auto" w:fill="FFFFFF"/>
        </w:rPr>
        <w:t>D</w:t>
      </w:r>
      <w:r w:rsidR="001F4068">
        <w:t>istribute Appendix A ‘Apostles map’</w:t>
      </w:r>
      <w:r>
        <w:t xml:space="preserve"> on A3 paper in plastic pockets.</w:t>
      </w:r>
      <w:r w:rsidR="00C81CCA">
        <w:t xml:space="preserve"> This </w:t>
      </w:r>
      <w:r w:rsidR="00A93A77">
        <w:t>Appendix</w:t>
      </w:r>
      <w:r w:rsidR="009C07AC">
        <w:t xml:space="preserve"> is a </w:t>
      </w:r>
      <w:r w:rsidR="00475A40">
        <w:t>goal-free</w:t>
      </w:r>
      <w:r w:rsidR="009C07AC">
        <w:t xml:space="preserve"> problem </w:t>
      </w:r>
      <w:r w:rsidR="00844761">
        <w:t>(</w:t>
      </w:r>
      <w:hyperlink r:id="rId17" w:history="1">
        <w:r w:rsidR="00970FD6">
          <w:rPr>
            <w:rStyle w:val="Hyperlink"/>
          </w:rPr>
          <w:t>bit.ly/</w:t>
        </w:r>
        <w:proofErr w:type="spellStart"/>
        <w:r w:rsidR="00970FD6">
          <w:rPr>
            <w:rStyle w:val="Hyperlink"/>
          </w:rPr>
          <w:t>goalfreeproblems</w:t>
        </w:r>
        <w:proofErr w:type="spellEnd"/>
      </w:hyperlink>
      <w:r w:rsidR="00970FD6">
        <w:rPr>
          <w:rStyle w:val="Hyperlink"/>
          <w:color w:val="auto"/>
          <w:u w:val="none"/>
        </w:rPr>
        <w:t>)</w:t>
      </w:r>
      <w:r w:rsidR="00953452">
        <w:t xml:space="preserve"> </w:t>
      </w:r>
      <w:r w:rsidR="00A93A77">
        <w:t xml:space="preserve">that </w:t>
      </w:r>
      <w:r w:rsidR="00C81CCA">
        <w:t xml:space="preserve">shows </w:t>
      </w:r>
      <w:r w:rsidR="00A93A77">
        <w:t>the map</w:t>
      </w:r>
      <w:r w:rsidR="00CA473A">
        <w:t xml:space="preserve"> in Figure 2</w:t>
      </w:r>
      <w:r w:rsidR="00A93A77">
        <w:t>.</w:t>
      </w:r>
    </w:p>
    <w:p w14:paraId="68BAA5A0" w14:textId="31845E46" w:rsidR="00A93A77" w:rsidRDefault="00A93A77" w:rsidP="00A93A77">
      <w:pPr>
        <w:pStyle w:val="Caption"/>
      </w:pPr>
      <w:r>
        <w:t xml:space="preserve">Figure </w:t>
      </w:r>
      <w:r w:rsidR="00EB0E92">
        <w:t>2</w:t>
      </w:r>
      <w:r>
        <w:t xml:space="preserve">: </w:t>
      </w:r>
      <w:r w:rsidR="001B178F">
        <w:t xml:space="preserve">map </w:t>
      </w:r>
      <w:r>
        <w:t>in Appendix A</w:t>
      </w:r>
    </w:p>
    <w:p w14:paraId="43AC4B63" w14:textId="77777777" w:rsidR="00A93A77" w:rsidRDefault="00A93A77" w:rsidP="00A93A77">
      <w:r w:rsidRPr="00482D4C">
        <w:rPr>
          <w:noProof/>
        </w:rPr>
        <w:drawing>
          <wp:inline distT="0" distB="0" distL="0" distR="0" wp14:anchorId="314CF055" wp14:editId="6ED36C01">
            <wp:extent cx="3628417" cy="2191291"/>
            <wp:effectExtent l="0" t="0" r="0" b="0"/>
            <wp:docPr id="1633355705" name="Picture 1" descr="A trilateration map showing a 200 m segment of road, the east end has an angle of 108 degrees to the most eastern Apostle, and west end has an angle of 42 degrees to the west Apostle. The west end of the road also has an angle between the western Apostle and eastern Apostle of 33 degrees and an angle from the western side of the road to the east Apostle, back to the west Apostle has an angle of 4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5705" name="Picture 1" descr="A trilateration map showing a 200 m segment of road, the east end has an angle of 108 degrees to the most eastern Apostle, and west end has an angle of 42 degrees to the west Apostle. The west end of the road also has an angle between the western Apostle and eastern Apostle of 33 degrees and an angle from the western side of the road to the east Apostle, back to the west Apostle has an angle of 44 degrees. "/>
                    <pic:cNvPicPr/>
                  </pic:nvPicPr>
                  <pic:blipFill>
                    <a:blip r:embed="rId18"/>
                    <a:stretch>
                      <a:fillRect/>
                    </a:stretch>
                  </pic:blipFill>
                  <pic:spPr>
                    <a:xfrm>
                      <a:off x="0" y="0"/>
                      <a:ext cx="3654627" cy="2207120"/>
                    </a:xfrm>
                    <a:prstGeom prst="rect">
                      <a:avLst/>
                    </a:prstGeom>
                  </pic:spPr>
                </pic:pic>
              </a:graphicData>
            </a:graphic>
          </wp:inline>
        </w:drawing>
      </w:r>
    </w:p>
    <w:p w14:paraId="335DFD9C" w14:textId="3571DE63" w:rsidR="00B47231" w:rsidRDefault="003A3474" w:rsidP="00F300BA">
      <w:pPr>
        <w:pStyle w:val="ListNumber"/>
        <w:numPr>
          <w:ilvl w:val="0"/>
          <w:numId w:val="8"/>
        </w:numPr>
      </w:pPr>
      <w:r w:rsidRPr="003A3474">
        <w:t xml:space="preserve">Ask students to find as much information as they can </w:t>
      </w:r>
      <w:r w:rsidR="00131085">
        <w:t>from the information in the diagram.</w:t>
      </w:r>
    </w:p>
    <w:p w14:paraId="6F500C9B" w14:textId="3FE36530" w:rsidR="00BE000D" w:rsidRDefault="00A93A77" w:rsidP="00F300BA">
      <w:pPr>
        <w:pStyle w:val="ListNumber"/>
        <w:numPr>
          <w:ilvl w:val="0"/>
          <w:numId w:val="8"/>
        </w:numPr>
      </w:pPr>
      <w:r>
        <w:t>In a class discussion, a</w:t>
      </w:r>
      <w:r w:rsidR="00EC0BFD">
        <w:t xml:space="preserve">sk students if they </w:t>
      </w:r>
      <w:r w:rsidR="00DA3210">
        <w:t>could find the length of the other sides,</w:t>
      </w:r>
      <w:r w:rsidR="00EC0BFD">
        <w:t xml:space="preserve"> given th</w:t>
      </w:r>
      <w:r w:rsidR="003560DB">
        <w:t>at 200</w:t>
      </w:r>
      <w:r w:rsidR="001B178F">
        <w:t xml:space="preserve"> </w:t>
      </w:r>
      <w:r w:rsidR="003560DB">
        <w:t xml:space="preserve">m is provided. </w:t>
      </w:r>
      <w:r w:rsidR="00945ED6">
        <w:t>Ask them to</w:t>
      </w:r>
      <w:r>
        <w:t xml:space="preserve"> explain </w:t>
      </w:r>
      <w:r w:rsidR="00945ED6">
        <w:t>their reasoning.</w:t>
      </w:r>
    </w:p>
    <w:p w14:paraId="49130549" w14:textId="4E8303EB" w:rsidR="00E95905" w:rsidRDefault="00616FCA" w:rsidP="00616FCA">
      <w:pPr>
        <w:pStyle w:val="FeatureBox"/>
      </w:pPr>
      <w:r>
        <w:t>Students should conclude that there is no right angle so they can’t calculate sides.</w:t>
      </w:r>
    </w:p>
    <w:p w14:paraId="10E9B90C" w14:textId="222C3BA4" w:rsidR="00EB71C2" w:rsidRDefault="00EB71C2" w:rsidP="00EB71C2">
      <w:pPr>
        <w:pStyle w:val="ListNumber"/>
        <w:numPr>
          <w:ilvl w:val="0"/>
          <w:numId w:val="8"/>
        </w:numPr>
      </w:pPr>
      <w:r>
        <w:t xml:space="preserve">Display the GeoGebra applet ‘Sine </w:t>
      </w:r>
      <w:r w:rsidR="001B178F">
        <w:t xml:space="preserve">Rule’ </w:t>
      </w:r>
      <w:r w:rsidR="00926ECC">
        <w:t>(</w:t>
      </w:r>
      <w:hyperlink r:id="rId19" w:history="1">
        <w:r w:rsidR="00926ECC">
          <w:rPr>
            <w:rStyle w:val="Hyperlink"/>
          </w:rPr>
          <w:t>bit.ly/</w:t>
        </w:r>
        <w:proofErr w:type="spellStart"/>
        <w:r w:rsidR="00926ECC">
          <w:rPr>
            <w:rStyle w:val="Hyperlink"/>
          </w:rPr>
          <w:t>sineruleapplet</w:t>
        </w:r>
        <w:proofErr w:type="spellEnd"/>
      </w:hyperlink>
      <w:r w:rsidR="00926ECC">
        <w:t>)</w:t>
      </w:r>
      <w:r>
        <w:t xml:space="preserve"> for the students.</w:t>
      </w:r>
    </w:p>
    <w:p w14:paraId="716CBDF9" w14:textId="7FEFB2D6" w:rsidR="00EB71C2" w:rsidRDefault="00907287" w:rsidP="00EB71C2">
      <w:pPr>
        <w:pStyle w:val="ListNumber"/>
        <w:numPr>
          <w:ilvl w:val="0"/>
          <w:numId w:val="8"/>
        </w:numPr>
      </w:pPr>
      <w:r>
        <w:t>Select</w:t>
      </w:r>
      <w:r w:rsidR="00EB71C2">
        <w:t xml:space="preserve"> Point A to drag it around the screen.</w:t>
      </w:r>
    </w:p>
    <w:p w14:paraId="73C0F7A2" w14:textId="15F8D47A" w:rsidR="00EB71C2" w:rsidRDefault="00EB71C2" w:rsidP="00EB71C2">
      <w:pPr>
        <w:pStyle w:val="ListNumber"/>
        <w:numPr>
          <w:ilvl w:val="0"/>
          <w:numId w:val="8"/>
        </w:numPr>
      </w:pPr>
      <w:r>
        <w:t>Ask students what they notice</w:t>
      </w:r>
      <w:r w:rsidR="001B178F">
        <w:t xml:space="preserve"> and </w:t>
      </w:r>
      <w:r>
        <w:t xml:space="preserve">wonder </w:t>
      </w:r>
      <w:r w:rsidR="00970FD6">
        <w:t>(</w:t>
      </w:r>
      <w:hyperlink r:id="rId20">
        <w:r w:rsidR="00970FD6" w:rsidRPr="69AA0A1C">
          <w:rPr>
            <w:rStyle w:val="Hyperlink"/>
          </w:rPr>
          <w:t>bit.ly/</w:t>
        </w:r>
        <w:proofErr w:type="spellStart"/>
        <w:r w:rsidR="00970FD6" w:rsidRPr="69AA0A1C">
          <w:rPr>
            <w:rStyle w:val="Hyperlink"/>
          </w:rPr>
          <w:t>noticewonderstrategy</w:t>
        </w:r>
        <w:proofErr w:type="spellEnd"/>
      </w:hyperlink>
      <w:r w:rsidR="00970FD6">
        <w:t>)</w:t>
      </w:r>
      <w:r>
        <w:t xml:space="preserve"> about the </w:t>
      </w:r>
      <w:r w:rsidR="00863D5D">
        <w:t>diagram</w:t>
      </w:r>
      <w:r>
        <w:t xml:space="preserve"> on the screen.</w:t>
      </w:r>
      <w:r w:rsidR="00E856FD">
        <w:t xml:space="preserve"> What information changes and what stays the same?</w:t>
      </w:r>
    </w:p>
    <w:p w14:paraId="2E1D42A8" w14:textId="77777777" w:rsidR="000C0A06" w:rsidRDefault="000C0A06">
      <w:pPr>
        <w:suppressAutoHyphens w:val="0"/>
        <w:spacing w:after="0" w:line="276" w:lineRule="auto"/>
      </w:pPr>
      <w:r>
        <w:br w:type="page"/>
      </w:r>
    </w:p>
    <w:p w14:paraId="18646510" w14:textId="77777777" w:rsidR="0004161F" w:rsidRDefault="00EB71C2" w:rsidP="00010E44">
      <w:pPr>
        <w:pStyle w:val="FeatureBox"/>
      </w:pPr>
      <w:r>
        <w:lastRenderedPageBreak/>
        <w:t>Students should notice that all the ratios are the same, that the opposite side is paired with the opposite angle</w:t>
      </w:r>
      <w:r w:rsidR="004D4E70">
        <w:t>,</w:t>
      </w:r>
      <w:r>
        <w:t xml:space="preserve"> and that the angle is always the input for the sine function. If this wasn’t noticed use the following questions to highlight to students:</w:t>
      </w:r>
    </w:p>
    <w:p w14:paraId="5BA6AF62" w14:textId="77777777" w:rsidR="0004161F" w:rsidRDefault="00EB71C2" w:rsidP="0004161F">
      <w:pPr>
        <w:pStyle w:val="FeatureBox"/>
        <w:numPr>
          <w:ilvl w:val="1"/>
          <w:numId w:val="39"/>
        </w:numPr>
        <w:ind w:left="567" w:hanging="567"/>
      </w:pPr>
      <w:r w:rsidRPr="0004161F">
        <w:t>What do you notice about the numbers substituted into the sine function?</w:t>
      </w:r>
    </w:p>
    <w:p w14:paraId="32D5D98F" w14:textId="77777777" w:rsidR="0004161F" w:rsidRDefault="00EB71C2" w:rsidP="0004161F">
      <w:pPr>
        <w:pStyle w:val="FeatureBox"/>
        <w:numPr>
          <w:ilvl w:val="1"/>
          <w:numId w:val="39"/>
        </w:numPr>
        <w:ind w:left="567" w:hanging="567"/>
      </w:pPr>
      <w:r w:rsidRPr="0004161F">
        <w:t>What do you notice about how the sides and angles are matched?</w:t>
      </w:r>
    </w:p>
    <w:p w14:paraId="6242D399" w14:textId="4D222AEE" w:rsidR="00EB71C2" w:rsidRDefault="00EB71C2" w:rsidP="0004161F">
      <w:pPr>
        <w:pStyle w:val="FeatureBox"/>
        <w:numPr>
          <w:ilvl w:val="1"/>
          <w:numId w:val="39"/>
        </w:numPr>
        <w:ind w:left="567" w:hanging="567"/>
      </w:pPr>
      <w:r w:rsidRPr="0004161F">
        <w:t>What do you notice about the ratios of each of the pairings of sides and angles substituted into the equation?</w:t>
      </w:r>
    </w:p>
    <w:p w14:paraId="35872555" w14:textId="522BDAA7" w:rsidR="00DD7778" w:rsidRDefault="005262BD" w:rsidP="000023D5">
      <w:pPr>
        <w:pStyle w:val="FeatureBox"/>
      </w:pPr>
      <w:r>
        <w:t>To further student understanding</w:t>
      </w:r>
      <w:r w:rsidR="000023D5">
        <w:t xml:space="preserve"> </w:t>
      </w:r>
      <w:r w:rsidR="00190DC2">
        <w:t xml:space="preserve">Appendix B ‘Law of </w:t>
      </w:r>
      <w:r w:rsidR="0075358C">
        <w:t>Sines’</w:t>
      </w:r>
      <w:r w:rsidR="00DD7778">
        <w:t xml:space="preserve"> </w:t>
      </w:r>
      <w:r w:rsidR="000023D5">
        <w:t>is available for students to explore the proof of the sine rule.</w:t>
      </w:r>
    </w:p>
    <w:p w14:paraId="4DC456A8" w14:textId="39A83748" w:rsidR="006A12FE" w:rsidRDefault="006A12FE" w:rsidP="006A12FE">
      <w:pPr>
        <w:pStyle w:val="FeatureBox"/>
      </w:pPr>
      <w:r>
        <w:t xml:space="preserve">This </w:t>
      </w:r>
      <w:r w:rsidR="0075358C">
        <w:t>is</w:t>
      </w:r>
      <w:r>
        <w:t xml:space="preserve"> an opportunity to </w:t>
      </w:r>
      <w:r w:rsidR="00D9687E">
        <w:t>explicitly teach rearranging equations by breaking down each step in a scaffolded</w:t>
      </w:r>
      <w:r w:rsidR="001F5743">
        <w:t xml:space="preserve"> format</w:t>
      </w:r>
      <w:r w:rsidR="004C3ECA">
        <w:t xml:space="preserve"> to </w:t>
      </w:r>
      <w:r w:rsidR="00254E17">
        <w:t>find</w:t>
      </w:r>
      <w:r w:rsidR="004C3ECA">
        <w:t xml:space="preserve"> the </w:t>
      </w:r>
      <w:r w:rsidR="00531EA2">
        <w:t>sine rule.</w:t>
      </w:r>
    </w:p>
    <w:p w14:paraId="315670BD" w14:textId="7D4A45E2" w:rsidR="00A51D10" w:rsidRDefault="00A51D10" w:rsidP="00A51D10">
      <w:pPr>
        <w:pStyle w:val="Heading3"/>
      </w:pPr>
      <w:r>
        <w:t>Summarise</w:t>
      </w:r>
    </w:p>
    <w:p w14:paraId="68455ACF" w14:textId="0174D5F0" w:rsidR="00850272" w:rsidRPr="009B490F" w:rsidRDefault="00850272" w:rsidP="009B490F">
      <w:pPr>
        <w:pStyle w:val="ListNumber"/>
        <w:numPr>
          <w:ilvl w:val="0"/>
          <w:numId w:val="9"/>
        </w:numPr>
      </w:pPr>
      <w:r w:rsidRPr="009B490F">
        <w:t xml:space="preserve">Display slide </w:t>
      </w:r>
      <w:r w:rsidR="009B490F" w:rsidRPr="009B490F">
        <w:t xml:space="preserve">3 from the PowerPoint </w:t>
      </w:r>
      <w:r w:rsidR="009B490F" w:rsidRPr="00C36F39">
        <w:rPr>
          <w:i/>
          <w:iCs/>
        </w:rPr>
        <w:t>Sine of the apostle</w:t>
      </w:r>
      <w:r w:rsidR="00307A4D">
        <w:rPr>
          <w:i/>
          <w:iCs/>
        </w:rPr>
        <w:t xml:space="preserve">, </w:t>
      </w:r>
      <w:r w:rsidR="00307A4D">
        <w:t xml:space="preserve">which displays </w:t>
      </w:r>
      <w:r w:rsidR="002B193C">
        <w:t>a triangle ABC</w:t>
      </w:r>
      <w:r w:rsidR="009B490F" w:rsidRPr="009B490F">
        <w:t xml:space="preserve"> and </w:t>
      </w:r>
      <w:r w:rsidR="002B193C">
        <w:t>the sine rule. A</w:t>
      </w:r>
      <w:r w:rsidR="009B490F" w:rsidRPr="009B490F">
        <w:t>sk students what they notice</w:t>
      </w:r>
      <w:r w:rsidR="0038321C">
        <w:t xml:space="preserve"> and </w:t>
      </w:r>
      <w:r w:rsidR="009B490F" w:rsidRPr="009B490F">
        <w:t>wonder.</w:t>
      </w:r>
    </w:p>
    <w:p w14:paraId="1B0EADAD" w14:textId="3C090CB1" w:rsidR="00FE3339" w:rsidRDefault="00C55274" w:rsidP="009B490F">
      <w:pPr>
        <w:pStyle w:val="FeatureBox"/>
      </w:pPr>
      <w:r>
        <w:t xml:space="preserve">This activity provides the opportunity to remind students </w:t>
      </w:r>
      <w:r w:rsidR="000169A1">
        <w:t xml:space="preserve">of </w:t>
      </w:r>
      <w:r>
        <w:t xml:space="preserve">the naming conventions of </w:t>
      </w:r>
      <w:r w:rsidR="0035225A">
        <w:t>triangle</w:t>
      </w:r>
      <w:r>
        <w:t xml:space="preserve">s. Angles </w:t>
      </w:r>
      <w:r w:rsidR="0035225A">
        <w:t>are denoted with capital letters and sides with</w:t>
      </w:r>
      <w:r w:rsidR="00FE3339">
        <w:t xml:space="preserve"> the </w:t>
      </w:r>
      <w:r w:rsidR="00985980">
        <w:t>lower-case</w:t>
      </w:r>
      <w:r w:rsidR="00FE3339">
        <w:t xml:space="preserve"> letter of its opposite angle.</w:t>
      </w:r>
    </w:p>
    <w:p w14:paraId="5A9E6F02" w14:textId="6ED92288" w:rsidR="009B490F" w:rsidRDefault="009B490F" w:rsidP="009B490F">
      <w:pPr>
        <w:pStyle w:val="FeatureBox"/>
      </w:pPr>
      <w:r>
        <w:t>Students should notice that</w:t>
      </w:r>
      <w:r w:rsidR="00847DFB">
        <w:t xml:space="preserve"> each part of the rule has matching opposite sides and angles. </w:t>
      </w:r>
    </w:p>
    <w:p w14:paraId="19D41432" w14:textId="0F744D94" w:rsidR="00F7734E" w:rsidRPr="00F7734E" w:rsidRDefault="00F7734E" w:rsidP="00F7734E">
      <w:pPr>
        <w:pStyle w:val="FeatureBox"/>
      </w:pPr>
      <w:r>
        <w:t xml:space="preserve">They may wonder if they need all </w:t>
      </w:r>
      <w:r w:rsidR="001143FB">
        <w:t>3 parts of the rule to find missing sides or angles.</w:t>
      </w:r>
    </w:p>
    <w:p w14:paraId="0D9AC06B" w14:textId="02D4EC33" w:rsidR="00084DD5" w:rsidRDefault="00255F40" w:rsidP="00F300BA">
      <w:pPr>
        <w:pStyle w:val="ListNumber"/>
        <w:numPr>
          <w:ilvl w:val="0"/>
          <w:numId w:val="9"/>
        </w:numPr>
      </w:pPr>
      <w:r w:rsidRPr="00C36F39">
        <w:t>Use slides 4</w:t>
      </w:r>
      <w:r w:rsidR="00534DBD">
        <w:t>–</w:t>
      </w:r>
      <w:r w:rsidRPr="00C36F39">
        <w:t xml:space="preserve">5 from the </w:t>
      </w:r>
      <w:r w:rsidR="00C36F39" w:rsidRPr="00C36F39">
        <w:t xml:space="preserve">PowerPoint </w:t>
      </w:r>
      <w:r w:rsidR="00C36F39" w:rsidRPr="00C36F39">
        <w:rPr>
          <w:i/>
          <w:iCs/>
        </w:rPr>
        <w:t>Sine of the apostle</w:t>
      </w:r>
      <w:r w:rsidR="00C36F39" w:rsidRPr="00C36F39">
        <w:t xml:space="preserve"> </w:t>
      </w:r>
      <w:r w:rsidR="00D4222B">
        <w:t>to go through an example of the sine rule with students.</w:t>
      </w:r>
    </w:p>
    <w:p w14:paraId="2D09580B" w14:textId="436611FA" w:rsidR="00D4222B" w:rsidRPr="00C36F39" w:rsidRDefault="00D4222B" w:rsidP="00F300BA">
      <w:pPr>
        <w:pStyle w:val="ListNumber"/>
        <w:numPr>
          <w:ilvl w:val="0"/>
          <w:numId w:val="9"/>
        </w:numPr>
      </w:pPr>
      <w:r>
        <w:t>In a</w:t>
      </w:r>
      <w:r w:rsidR="00A87723">
        <w:t xml:space="preserve"> </w:t>
      </w:r>
      <w:r>
        <w:t>Think-Pair-Share</w:t>
      </w:r>
      <w:r w:rsidR="00A87723">
        <w:t xml:space="preserve"> </w:t>
      </w:r>
      <w:r w:rsidR="00C50573">
        <w:t>(</w:t>
      </w:r>
      <w:hyperlink r:id="rId21">
        <w:r w:rsidR="00C50573" w:rsidRPr="69AA0A1C">
          <w:rPr>
            <w:rStyle w:val="Hyperlink"/>
          </w:rPr>
          <w:t>bit.ly/thinkpairsharestrategy</w:t>
        </w:r>
      </w:hyperlink>
      <w:r w:rsidR="00C50573">
        <w:t>)</w:t>
      </w:r>
      <w:r>
        <w:t xml:space="preserve">, ask students to answer the </w:t>
      </w:r>
      <w:r w:rsidR="00A87723">
        <w:t>self-explanation prompts on slide 5</w:t>
      </w:r>
      <w:r w:rsidR="00C50573">
        <w:t>.</w:t>
      </w:r>
    </w:p>
    <w:p w14:paraId="68F882DE" w14:textId="231881AD" w:rsidR="007B3F14" w:rsidRDefault="007B3F14" w:rsidP="00F300BA">
      <w:pPr>
        <w:pStyle w:val="ListNumber"/>
        <w:numPr>
          <w:ilvl w:val="0"/>
          <w:numId w:val="9"/>
        </w:numPr>
      </w:pPr>
      <w:r>
        <w:t xml:space="preserve">Distribute Appendix C ‘Faded examples’ </w:t>
      </w:r>
      <w:r w:rsidR="00D36DE1">
        <w:t>for</w:t>
      </w:r>
      <w:r>
        <w:t xml:space="preserve"> each student to complete individually.</w:t>
      </w:r>
    </w:p>
    <w:p w14:paraId="65FB30B9" w14:textId="2ACC3440" w:rsidR="00C50573" w:rsidRDefault="00C50573" w:rsidP="00C50573">
      <w:pPr>
        <w:pStyle w:val="FeatureBox"/>
      </w:pPr>
      <w:r>
        <w:lastRenderedPageBreak/>
        <w:t xml:space="preserve">Note that the first example in the </w:t>
      </w:r>
      <w:r w:rsidR="00534DBD">
        <w:t>A</w:t>
      </w:r>
      <w:r w:rsidR="00092228">
        <w:t>ppendix</w:t>
      </w:r>
      <w:r w:rsidR="00534DBD">
        <w:t xml:space="preserve"> C</w:t>
      </w:r>
      <w:r w:rsidR="00092228">
        <w:t xml:space="preserve"> </w:t>
      </w:r>
      <w:r>
        <w:t xml:space="preserve">is the same example </w:t>
      </w:r>
      <w:r w:rsidR="003F2DDA">
        <w:t>from the PowerPoint.</w:t>
      </w:r>
      <w:r w:rsidR="00A67F9D">
        <w:br/>
        <w:t xml:space="preserve">In the last example, students will need to find the third angle before they can use the </w:t>
      </w:r>
      <w:r w:rsidR="00092228">
        <w:t xml:space="preserve">sine </w:t>
      </w:r>
      <w:r w:rsidR="00A67F9D">
        <w:t>rule.</w:t>
      </w:r>
    </w:p>
    <w:p w14:paraId="0DDE9D8E" w14:textId="0A9F7783" w:rsidR="00C540EB" w:rsidRDefault="003A5F6F" w:rsidP="00F300BA">
      <w:pPr>
        <w:pStyle w:val="ListNumber"/>
        <w:numPr>
          <w:ilvl w:val="0"/>
          <w:numId w:val="9"/>
        </w:numPr>
      </w:pPr>
      <w:r>
        <w:t>Students should check their solutions in pairs. If they ha</w:t>
      </w:r>
      <w:r w:rsidR="006F6F84">
        <w:t>ve</w:t>
      </w:r>
      <w:r>
        <w:t xml:space="preserve"> different answers, they should work together to find the mistake and </w:t>
      </w:r>
      <w:r w:rsidR="00022200">
        <w:t>resolve it.</w:t>
      </w:r>
    </w:p>
    <w:p w14:paraId="49DB5375" w14:textId="644D17F8" w:rsidR="00BD2479" w:rsidRDefault="00BD2479" w:rsidP="00BD2479">
      <w:pPr>
        <w:pStyle w:val="ListNumber"/>
        <w:numPr>
          <w:ilvl w:val="0"/>
          <w:numId w:val="9"/>
        </w:numPr>
        <w:suppressAutoHyphens w:val="0"/>
        <w:spacing w:after="0"/>
      </w:pPr>
      <w:r w:rsidRPr="00BD2479">
        <w:rPr>
          <w:color w:val="000000"/>
          <w:shd w:val="clear" w:color="auto" w:fill="FFFFFF"/>
        </w:rPr>
        <w:t xml:space="preserve">By </w:t>
      </w:r>
      <w:r w:rsidR="00985980">
        <w:rPr>
          <w:color w:val="000000"/>
          <w:shd w:val="clear" w:color="auto" w:fill="FFFFFF"/>
        </w:rPr>
        <w:t>returning</w:t>
      </w:r>
      <w:r w:rsidR="00D878F2">
        <w:rPr>
          <w:color w:val="000000"/>
          <w:shd w:val="clear" w:color="auto" w:fill="FFFFFF"/>
        </w:rPr>
        <w:t xml:space="preserve"> to</w:t>
      </w:r>
      <w:r w:rsidRPr="00BD2479">
        <w:rPr>
          <w:color w:val="000000"/>
          <w:shd w:val="clear" w:color="auto" w:fill="FFFFFF"/>
        </w:rPr>
        <w:t xml:space="preserve"> their visibly random groups of 3</w:t>
      </w:r>
      <w:r w:rsidR="00D878F2">
        <w:rPr>
          <w:color w:val="000000"/>
          <w:shd w:val="clear" w:color="auto" w:fill="FFFFFF"/>
        </w:rPr>
        <w:t xml:space="preserve"> from the start of the lesson</w:t>
      </w:r>
      <w:r w:rsidRPr="00BD2479">
        <w:rPr>
          <w:color w:val="000000"/>
          <w:shd w:val="clear" w:color="auto" w:fill="FFFFFF"/>
        </w:rPr>
        <w:t xml:space="preserve">, </w:t>
      </w:r>
      <w:r>
        <w:t xml:space="preserve">students are to complete </w:t>
      </w:r>
      <w:r w:rsidR="005854E9">
        <w:t xml:space="preserve">the </w:t>
      </w:r>
      <w:hyperlink r:id="rId22" w:history="1">
        <w:r w:rsidR="00F37324" w:rsidRPr="001E6B31">
          <w:rPr>
            <w:rStyle w:val="Hyperlink"/>
          </w:rPr>
          <w:t>four quadrant notes (DOCX 319 KB)</w:t>
        </w:r>
      </w:hyperlink>
      <w:r w:rsidR="00F37324">
        <w:t xml:space="preserve"> </w:t>
      </w:r>
      <w:r>
        <w:t xml:space="preserve">from Appendix </w:t>
      </w:r>
      <w:r w:rsidR="00763AEC">
        <w:t>D</w:t>
      </w:r>
      <w:r>
        <w:t xml:space="preserve"> ‘Four quadrant notes’. </w:t>
      </w:r>
    </w:p>
    <w:p w14:paraId="2567F959" w14:textId="108AFE54" w:rsidR="00DA237B" w:rsidRDefault="003B20EF" w:rsidP="00F300BA">
      <w:pPr>
        <w:pStyle w:val="ListNumber"/>
        <w:numPr>
          <w:ilvl w:val="0"/>
          <w:numId w:val="9"/>
        </w:numPr>
      </w:pPr>
      <w:r>
        <w:t xml:space="preserve">Students are to return to Appendix A and find the lengths of all the sides on the map. </w:t>
      </w:r>
    </w:p>
    <w:p w14:paraId="52FAFBAE" w14:textId="33F71567" w:rsidR="000C7D10" w:rsidRDefault="000C7D10" w:rsidP="000C7D10">
      <w:pPr>
        <w:pStyle w:val="FeatureBox"/>
      </w:pPr>
      <w:r>
        <w:t xml:space="preserve">If students </w:t>
      </w:r>
      <w:r w:rsidR="00CC7590">
        <w:t xml:space="preserve">have </w:t>
      </w:r>
      <w:r>
        <w:t xml:space="preserve">already </w:t>
      </w:r>
      <w:r w:rsidR="00256C92">
        <w:t xml:space="preserve">found the </w:t>
      </w:r>
      <w:r w:rsidR="00776652">
        <w:t>distance</w:t>
      </w:r>
      <w:r w:rsidR="00256C92">
        <w:t xml:space="preserve"> between the apostles on the map</w:t>
      </w:r>
      <w:r w:rsidR="00776652">
        <w:t>, a</w:t>
      </w:r>
      <w:r w:rsidR="00256C92">
        <w:t xml:space="preserve">sk them to find the </w:t>
      </w:r>
      <w:r w:rsidR="00776652">
        <w:t>distance</w:t>
      </w:r>
      <w:r w:rsidR="00256C92">
        <w:t xml:space="preserve"> </w:t>
      </w:r>
      <w:r w:rsidR="001C773B">
        <w:t xml:space="preserve">between the next </w:t>
      </w:r>
      <w:r w:rsidR="00F37324">
        <w:t xml:space="preserve">3 </w:t>
      </w:r>
      <w:r w:rsidR="001C773B">
        <w:t xml:space="preserve">apostles. </w:t>
      </w:r>
      <w:r w:rsidR="00CC7590">
        <w:t>An</w:t>
      </w:r>
      <w:r w:rsidR="001C773B">
        <w:t xml:space="preserve"> alternate map i</w:t>
      </w:r>
      <w:r w:rsidR="00CC7590">
        <w:t>s</w:t>
      </w:r>
      <w:r w:rsidR="001C773B">
        <w:t xml:space="preserve"> provided in </w:t>
      </w:r>
      <w:r w:rsidR="00E474A9">
        <w:t>Appendix E ‘Alternate map’.</w:t>
      </w:r>
    </w:p>
    <w:p w14:paraId="4E57B526" w14:textId="2E0637B3" w:rsidR="000E6F2B" w:rsidRDefault="000E6F2B" w:rsidP="00F300BA">
      <w:pPr>
        <w:pStyle w:val="ListNumber"/>
        <w:numPr>
          <w:ilvl w:val="0"/>
          <w:numId w:val="9"/>
        </w:numPr>
      </w:pPr>
      <w:r>
        <w:t xml:space="preserve">Explain to students </w:t>
      </w:r>
      <w:r w:rsidR="00CC5E1F">
        <w:t xml:space="preserve">that </w:t>
      </w:r>
      <w:r w:rsidR="000C2A9E">
        <w:t xml:space="preserve">the </w:t>
      </w:r>
      <w:r w:rsidR="00A94123">
        <w:t>process</w:t>
      </w:r>
      <w:r>
        <w:t xml:space="preserve"> they </w:t>
      </w:r>
      <w:r w:rsidR="00A94123">
        <w:t>have been using</w:t>
      </w:r>
      <w:r>
        <w:t xml:space="preserve"> to find the distances between the </w:t>
      </w:r>
      <w:r w:rsidR="001B6052">
        <w:t>A</w:t>
      </w:r>
      <w:r>
        <w:t xml:space="preserve">postles is called </w:t>
      </w:r>
      <w:r w:rsidR="001B6052">
        <w:t>t</w:t>
      </w:r>
      <w:r>
        <w:t>rilateration and that surveyors use it to find unknown distances, as it is eas</w:t>
      </w:r>
      <w:r w:rsidR="0022636A">
        <w:t>y</w:t>
      </w:r>
      <w:r>
        <w:t xml:space="preserve"> to measure bearings</w:t>
      </w:r>
      <w:r w:rsidR="00CA32BF">
        <w:t xml:space="preserve">. </w:t>
      </w:r>
    </w:p>
    <w:p w14:paraId="663E78C9" w14:textId="3A9D0F3E" w:rsidR="00A51D10" w:rsidRDefault="00A51D10" w:rsidP="5B62FD38">
      <w:pPr>
        <w:pStyle w:val="Heading3"/>
        <w:numPr>
          <w:ilvl w:val="2"/>
          <w:numId w:val="0"/>
        </w:numPr>
      </w:pPr>
      <w:r>
        <w:t>Apply</w:t>
      </w:r>
    </w:p>
    <w:p w14:paraId="08EC5865" w14:textId="5B7B6D56" w:rsidR="00516366" w:rsidRDefault="00516366" w:rsidP="00F300BA">
      <w:pPr>
        <w:pStyle w:val="ListNumber"/>
        <w:numPr>
          <w:ilvl w:val="0"/>
          <w:numId w:val="10"/>
        </w:numPr>
      </w:pPr>
      <w:r>
        <w:t xml:space="preserve">Assign new visibly random groups of 3 </w:t>
      </w:r>
      <w:r w:rsidR="00CD0E1B">
        <w:t xml:space="preserve">on vertical non-permanent surfaces. </w:t>
      </w:r>
    </w:p>
    <w:p w14:paraId="696BCD8F" w14:textId="37D7903A" w:rsidR="005B4B7E" w:rsidRDefault="00090729" w:rsidP="00F300BA">
      <w:pPr>
        <w:pStyle w:val="ListNumber"/>
        <w:numPr>
          <w:ilvl w:val="0"/>
          <w:numId w:val="10"/>
        </w:numPr>
      </w:pPr>
      <w:r>
        <w:t xml:space="preserve">Distribute Appendix </w:t>
      </w:r>
      <w:r w:rsidR="00784954">
        <w:t>F</w:t>
      </w:r>
      <w:r>
        <w:t xml:space="preserve"> ‘Running track’. This </w:t>
      </w:r>
      <w:r w:rsidR="00F37324">
        <w:t xml:space="preserve">appendix </w:t>
      </w:r>
      <w:r>
        <w:t xml:space="preserve">shows </w:t>
      </w:r>
      <w:r w:rsidR="007B3F14">
        <w:t>the track of a runner</w:t>
      </w:r>
      <w:r w:rsidR="00646EFD">
        <w:t xml:space="preserve"> whose watch </w:t>
      </w:r>
      <w:r w:rsidR="00E3304F">
        <w:t>is</w:t>
      </w:r>
      <w:r w:rsidR="00646EFD">
        <w:t xml:space="preserve"> broken and has only recorded </w:t>
      </w:r>
      <w:r w:rsidR="00804BAD">
        <w:t>angles</w:t>
      </w:r>
      <w:r w:rsidR="00646EFD">
        <w:t xml:space="preserve">. </w:t>
      </w:r>
    </w:p>
    <w:p w14:paraId="0347763D" w14:textId="5236DCA8" w:rsidR="006802C5" w:rsidRDefault="006802C5" w:rsidP="00F300BA">
      <w:pPr>
        <w:pStyle w:val="ListNumber"/>
        <w:numPr>
          <w:ilvl w:val="0"/>
          <w:numId w:val="10"/>
        </w:numPr>
      </w:pPr>
      <w:r>
        <w:t xml:space="preserve">Students are to find </w:t>
      </w:r>
      <w:r w:rsidR="004818B8">
        <w:t>the</w:t>
      </w:r>
      <w:r w:rsidR="00CD0E1B">
        <w:t xml:space="preserve"> approximate</w:t>
      </w:r>
      <w:r>
        <w:t xml:space="preserve"> distance of the </w:t>
      </w:r>
      <w:r w:rsidR="00646EFD">
        <w:t xml:space="preserve">running </w:t>
      </w:r>
      <w:r>
        <w:t xml:space="preserve">track using </w:t>
      </w:r>
      <w:r w:rsidR="00E3304F">
        <w:t xml:space="preserve">the </w:t>
      </w:r>
      <w:r>
        <w:t>sine rule to find the missing sides.</w:t>
      </w:r>
    </w:p>
    <w:p w14:paraId="564C088D" w14:textId="21843CAF" w:rsidR="00646EFD" w:rsidRDefault="00646EFD" w:rsidP="00F300BA">
      <w:pPr>
        <w:pStyle w:val="ListNumber"/>
        <w:numPr>
          <w:ilvl w:val="0"/>
          <w:numId w:val="10"/>
        </w:numPr>
      </w:pPr>
      <w:r>
        <w:t>Students are to check their answers with a</w:t>
      </w:r>
      <w:r w:rsidR="00AF2191">
        <w:t>nother group</w:t>
      </w:r>
      <w:r>
        <w:t xml:space="preserve">. If they </w:t>
      </w:r>
      <w:r w:rsidR="008F3F8B">
        <w:t>have</w:t>
      </w:r>
      <w:r>
        <w:t xml:space="preserve"> differing solutions</w:t>
      </w:r>
      <w:r w:rsidR="006F4886">
        <w:t>,</w:t>
      </w:r>
      <w:r>
        <w:t xml:space="preserve"> they must </w:t>
      </w:r>
      <w:r w:rsidR="008F3F8B">
        <w:t>debate whose solution is correct and</w:t>
      </w:r>
      <w:r>
        <w:t xml:space="preserve"> why. </w:t>
      </w:r>
    </w:p>
    <w:p w14:paraId="06EAA958" w14:textId="516C2FC1" w:rsidR="00646EFD" w:rsidRDefault="00646EFD" w:rsidP="00646EFD">
      <w:pPr>
        <w:pStyle w:val="FeatureBox"/>
      </w:pPr>
      <w:r>
        <w:t xml:space="preserve">Students could find differences </w:t>
      </w:r>
      <w:r w:rsidR="00173709">
        <w:t xml:space="preserve">due to </w:t>
      </w:r>
      <w:r>
        <w:t>mistakes</w:t>
      </w:r>
      <w:r w:rsidR="00A36736">
        <w:t xml:space="preserve"> in their calculations</w:t>
      </w:r>
      <w:r>
        <w:t xml:space="preserve">, or if </w:t>
      </w:r>
      <w:r w:rsidR="00D0311A">
        <w:t>a number has been</w:t>
      </w:r>
      <w:r>
        <w:t xml:space="preserve"> rounded to </w:t>
      </w:r>
      <w:r w:rsidR="00A36736">
        <w:t xml:space="preserve">a </w:t>
      </w:r>
      <w:r>
        <w:t xml:space="preserve">different </w:t>
      </w:r>
      <w:r w:rsidR="00A36736">
        <w:t xml:space="preserve">number of </w:t>
      </w:r>
      <w:r>
        <w:t xml:space="preserve">decimal places. </w:t>
      </w:r>
    </w:p>
    <w:p w14:paraId="08EF8973" w14:textId="77777777" w:rsidR="00173709" w:rsidRDefault="00173709">
      <w:pPr>
        <w:suppressAutoHyphens w:val="0"/>
        <w:spacing w:after="0" w:line="276" w:lineRule="auto"/>
        <w:rPr>
          <w:rFonts w:eastAsiaTheme="majorEastAsia"/>
          <w:bCs/>
          <w:color w:val="002664"/>
          <w:sz w:val="36"/>
          <w:szCs w:val="48"/>
        </w:rPr>
      </w:pPr>
      <w:r>
        <w:br w:type="page"/>
      </w:r>
    </w:p>
    <w:p w14:paraId="140858F5" w14:textId="3E70D030" w:rsidR="00D042D0" w:rsidRDefault="00D042D0" w:rsidP="00DA237B">
      <w:pPr>
        <w:pStyle w:val="Heading2"/>
      </w:pPr>
      <w:r>
        <w:lastRenderedPageBreak/>
        <w:t xml:space="preserve">Assessment and </w:t>
      </w:r>
      <w:r w:rsidR="001564ED">
        <w:t>d</w:t>
      </w:r>
      <w:r>
        <w:t>ifferentiation</w:t>
      </w:r>
    </w:p>
    <w:p w14:paraId="69E67E48" w14:textId="180D2F7F" w:rsidR="003241C0" w:rsidRDefault="003241C0" w:rsidP="00CD44B5">
      <w:pPr>
        <w:rPr>
          <w:rStyle w:val="Strong"/>
        </w:rPr>
      </w:pPr>
      <w:r>
        <w:rPr>
          <w:rStyle w:val="Strong"/>
        </w:rPr>
        <w:t>Warm up</w:t>
      </w:r>
    </w:p>
    <w:p w14:paraId="5E3D2362" w14:textId="00E7FC39" w:rsidR="003241C0" w:rsidRPr="008754CE" w:rsidRDefault="003241C0" w:rsidP="008754CE">
      <w:pPr>
        <w:pStyle w:val="ListBullet"/>
        <w:rPr>
          <w:rStyle w:val="Strong"/>
          <w:b w:val="0"/>
          <w:bCs w:val="0"/>
        </w:rPr>
      </w:pPr>
      <w:r w:rsidRPr="009D086B">
        <w:rPr>
          <w:rStyle w:val="Strong"/>
          <w:b w:val="0"/>
          <w:bCs w:val="0"/>
        </w:rPr>
        <w:t xml:space="preserve">This </w:t>
      </w:r>
      <w:r w:rsidRPr="008754CE">
        <w:rPr>
          <w:rStyle w:val="Strong"/>
          <w:b w:val="0"/>
          <w:bCs w:val="0"/>
        </w:rPr>
        <w:t>activity could be replace</w:t>
      </w:r>
      <w:r w:rsidR="002B29F1" w:rsidRPr="008754CE">
        <w:rPr>
          <w:rStyle w:val="Strong"/>
          <w:b w:val="0"/>
          <w:bCs w:val="0"/>
        </w:rPr>
        <w:t>d</w:t>
      </w:r>
      <w:r w:rsidRPr="008754CE">
        <w:rPr>
          <w:rStyle w:val="Strong"/>
          <w:b w:val="0"/>
          <w:bCs w:val="0"/>
        </w:rPr>
        <w:t xml:space="preserve"> with </w:t>
      </w:r>
      <w:r w:rsidR="00C225F6" w:rsidRPr="008754CE">
        <w:rPr>
          <w:rStyle w:val="Strong"/>
          <w:b w:val="0"/>
          <w:bCs w:val="0"/>
        </w:rPr>
        <w:t>simple</w:t>
      </w:r>
      <w:r w:rsidRPr="008754CE">
        <w:rPr>
          <w:rStyle w:val="Strong"/>
          <w:b w:val="0"/>
          <w:bCs w:val="0"/>
        </w:rPr>
        <w:t xml:space="preserve"> </w:t>
      </w:r>
      <w:r w:rsidR="009D086B" w:rsidRPr="008754CE">
        <w:rPr>
          <w:rStyle w:val="Strong"/>
          <w:b w:val="0"/>
          <w:bCs w:val="0"/>
        </w:rPr>
        <w:t>right-angled trigonometry questions.</w:t>
      </w:r>
    </w:p>
    <w:p w14:paraId="1D6F8112" w14:textId="6E4DC327" w:rsidR="00E2438B" w:rsidRPr="008754CE" w:rsidRDefault="00E2438B" w:rsidP="008754CE">
      <w:pPr>
        <w:pStyle w:val="ListBullet"/>
        <w:rPr>
          <w:rStyle w:val="Strong"/>
          <w:b w:val="0"/>
          <w:bCs w:val="0"/>
        </w:rPr>
      </w:pPr>
      <w:r w:rsidRPr="008754CE">
        <w:rPr>
          <w:rStyle w:val="Strong"/>
          <w:b w:val="0"/>
          <w:bCs w:val="0"/>
        </w:rPr>
        <w:t>Teachers can encourage students to draw the triangle they are currently working with, labelling the information they already know.</w:t>
      </w:r>
    </w:p>
    <w:p w14:paraId="5681F6D8" w14:textId="0317060B" w:rsidR="00D93119" w:rsidRPr="009D086B" w:rsidRDefault="00D93119" w:rsidP="008754CE">
      <w:pPr>
        <w:pStyle w:val="ListBullet"/>
        <w:rPr>
          <w:rStyle w:val="Strong"/>
          <w:b w:val="0"/>
          <w:bCs w:val="0"/>
        </w:rPr>
      </w:pPr>
      <w:r w:rsidRPr="008754CE">
        <w:rPr>
          <w:rStyle w:val="Strong"/>
          <w:b w:val="0"/>
          <w:bCs w:val="0"/>
        </w:rPr>
        <w:t>Students can</w:t>
      </w:r>
      <w:r>
        <w:rPr>
          <w:rStyle w:val="Strong"/>
          <w:b w:val="0"/>
          <w:bCs w:val="0"/>
        </w:rPr>
        <w:t xml:space="preserve"> work in groups of 3 to complete this task.</w:t>
      </w:r>
    </w:p>
    <w:p w14:paraId="1DF6B8B4" w14:textId="158D5444" w:rsidR="00CD44B5" w:rsidRPr="0073637A" w:rsidRDefault="00CD44B5" w:rsidP="00CD44B5">
      <w:pPr>
        <w:rPr>
          <w:rStyle w:val="Strong"/>
        </w:rPr>
      </w:pPr>
      <w:r>
        <w:rPr>
          <w:rStyle w:val="Strong"/>
        </w:rPr>
        <w:t>Explore</w:t>
      </w:r>
    </w:p>
    <w:p w14:paraId="362B41AE" w14:textId="6D153914" w:rsidR="004B56CE" w:rsidRPr="004B56CE" w:rsidRDefault="004B56CE" w:rsidP="00AA7997">
      <w:pPr>
        <w:pStyle w:val="ListBullet"/>
      </w:pPr>
      <w:r w:rsidRPr="004B56CE">
        <w:t xml:space="preserve">The </w:t>
      </w:r>
      <w:r w:rsidR="00025D5E">
        <w:t>goal-free</w:t>
      </w:r>
      <w:r w:rsidRPr="004B56CE">
        <w:t xml:space="preserve"> </w:t>
      </w:r>
      <w:r w:rsidRPr="00AA7997">
        <w:t>problem</w:t>
      </w:r>
      <w:r w:rsidRPr="004B56CE">
        <w:t xml:space="preserve"> allows students to work at their level of readiness and to calculate as many pieces of information as they can.</w:t>
      </w:r>
    </w:p>
    <w:p w14:paraId="0254ABDE" w14:textId="7513517A" w:rsidR="006B3A18" w:rsidRDefault="006B3A18" w:rsidP="00AA7997">
      <w:pPr>
        <w:pStyle w:val="ListBullet"/>
        <w:rPr>
          <w:bCs/>
        </w:rPr>
      </w:pPr>
      <w:r>
        <w:rPr>
          <w:bCs/>
        </w:rPr>
        <w:t>To enable students</w:t>
      </w:r>
      <w:r w:rsidR="00ED43F7">
        <w:rPr>
          <w:bCs/>
        </w:rPr>
        <w:t>,</w:t>
      </w:r>
      <w:r>
        <w:rPr>
          <w:bCs/>
        </w:rPr>
        <w:t xml:space="preserve"> draw arrows that match opposite sides and angles</w:t>
      </w:r>
      <w:r w:rsidR="0038321C">
        <w:rPr>
          <w:bCs/>
        </w:rPr>
        <w:t xml:space="preserve"> on triangle ABC.</w:t>
      </w:r>
    </w:p>
    <w:p w14:paraId="52E4401D" w14:textId="2DD16C13" w:rsidR="00CD44B5" w:rsidRDefault="00254E17" w:rsidP="00AA7997">
      <w:pPr>
        <w:pStyle w:val="ListBullet"/>
        <w:rPr>
          <w:bCs/>
        </w:rPr>
      </w:pPr>
      <w:r>
        <w:rPr>
          <w:bCs/>
        </w:rPr>
        <w:t>To extend students</w:t>
      </w:r>
      <w:r w:rsidR="00CD44B5" w:rsidRPr="008C0E68">
        <w:rPr>
          <w:bCs/>
        </w:rPr>
        <w:t>,</w:t>
      </w:r>
      <w:r w:rsidR="00084DD5">
        <w:rPr>
          <w:bCs/>
        </w:rPr>
        <w:t xml:space="preserve"> </w:t>
      </w:r>
      <w:r w:rsidR="00C13FBA">
        <w:t xml:space="preserve">they can </w:t>
      </w:r>
      <w:r w:rsidR="00084DD5">
        <w:rPr>
          <w:bCs/>
        </w:rPr>
        <w:t>complete</w:t>
      </w:r>
      <w:r w:rsidR="00CD44B5" w:rsidRPr="008C0E68">
        <w:rPr>
          <w:bCs/>
        </w:rPr>
        <w:t xml:space="preserve"> Appendix B ‘Law of sines’</w:t>
      </w:r>
      <w:r w:rsidR="00C13FBA">
        <w:t xml:space="preserve"> which leads students through the proof of the </w:t>
      </w:r>
      <w:r w:rsidR="00ED43F7">
        <w:t xml:space="preserve">sine </w:t>
      </w:r>
      <w:r w:rsidR="00C13FBA">
        <w:t>rule</w:t>
      </w:r>
      <w:r w:rsidR="00084DD5">
        <w:t>.</w:t>
      </w:r>
      <w:r w:rsidR="00084DD5">
        <w:rPr>
          <w:bCs/>
        </w:rPr>
        <w:t xml:space="preserve"> This could be done in pairs or a</w:t>
      </w:r>
      <w:r w:rsidR="00CD44B5" w:rsidRPr="008C0E68">
        <w:rPr>
          <w:bCs/>
        </w:rPr>
        <w:t>s a whole class</w:t>
      </w:r>
      <w:r w:rsidR="00CD44B5">
        <w:rPr>
          <w:bCs/>
        </w:rPr>
        <w:t>.</w:t>
      </w:r>
    </w:p>
    <w:p w14:paraId="197C8988" w14:textId="77777777" w:rsidR="00CD44B5" w:rsidRPr="0073637A" w:rsidRDefault="00CD44B5" w:rsidP="00CD44B5">
      <w:pPr>
        <w:rPr>
          <w:rStyle w:val="Strong"/>
        </w:rPr>
      </w:pPr>
      <w:r>
        <w:rPr>
          <w:rStyle w:val="Strong"/>
        </w:rPr>
        <w:t>Summarise</w:t>
      </w:r>
    </w:p>
    <w:p w14:paraId="59B4D695" w14:textId="77777777" w:rsidR="00CD44B5" w:rsidRPr="00AA7997" w:rsidRDefault="00CD44B5" w:rsidP="00AA7997">
      <w:pPr>
        <w:pStyle w:val="ListBullet"/>
      </w:pPr>
      <w:r>
        <w:t xml:space="preserve">Students can work in pairs to complete Appendix C ‘Faded examples’. </w:t>
      </w:r>
    </w:p>
    <w:p w14:paraId="268AA261" w14:textId="682BD8DC" w:rsidR="00E9537C" w:rsidRPr="00AA7997" w:rsidRDefault="00E9537C" w:rsidP="00AA7997">
      <w:pPr>
        <w:pStyle w:val="ListBullet"/>
      </w:pPr>
      <w:r>
        <w:t xml:space="preserve">To enable students, match sides and angles on Appendix C and </w:t>
      </w:r>
      <w:r w:rsidR="00ED43F7">
        <w:t xml:space="preserve">Appendix </w:t>
      </w:r>
      <w:r>
        <w:t>D.</w:t>
      </w:r>
    </w:p>
    <w:p w14:paraId="3BD35086" w14:textId="7A64A124" w:rsidR="00C13FBA" w:rsidRPr="00752CCA" w:rsidRDefault="00CD6EAE" w:rsidP="00AA7997">
      <w:pPr>
        <w:pStyle w:val="ListBullet"/>
        <w:rPr>
          <w:bCs/>
        </w:rPr>
      </w:pPr>
      <w:r w:rsidRPr="00AA7997">
        <w:t>Students can b</w:t>
      </w:r>
      <w:r w:rsidRPr="00752CCA">
        <w:rPr>
          <w:bCs/>
        </w:rPr>
        <w:t>e restricted to working with angles expressed in whole numbers</w:t>
      </w:r>
      <w:r w:rsidR="00752CCA" w:rsidRPr="00752CCA">
        <w:rPr>
          <w:bCs/>
        </w:rPr>
        <w:t>.</w:t>
      </w:r>
    </w:p>
    <w:p w14:paraId="09990A78" w14:textId="77777777" w:rsidR="00CD44B5" w:rsidRPr="0073637A" w:rsidRDefault="00CD44B5" w:rsidP="00CD44B5">
      <w:pPr>
        <w:rPr>
          <w:rStyle w:val="Strong"/>
        </w:rPr>
      </w:pPr>
      <w:r>
        <w:rPr>
          <w:rStyle w:val="Strong"/>
        </w:rPr>
        <w:t>Apply</w:t>
      </w:r>
    </w:p>
    <w:p w14:paraId="4F334621" w14:textId="7202FC36" w:rsidR="00CD44B5" w:rsidRPr="00516366" w:rsidRDefault="00CD44B5" w:rsidP="00AA7997">
      <w:pPr>
        <w:pStyle w:val="ListBullet"/>
      </w:pPr>
      <w:r w:rsidRPr="00516366">
        <w:t xml:space="preserve">To </w:t>
      </w:r>
      <w:r w:rsidR="00E342E2">
        <w:t>support</w:t>
      </w:r>
      <w:r w:rsidRPr="00516366">
        <w:t xml:space="preserve"> students</w:t>
      </w:r>
      <w:r w:rsidR="00E342E2" w:rsidRPr="00AA7997">
        <w:t>,</w:t>
      </w:r>
      <w:r w:rsidRPr="00AA7997">
        <w:t xml:space="preserve"> </w:t>
      </w:r>
      <w:r w:rsidR="00E342E2" w:rsidRPr="00AA7997">
        <w:t>teachers</w:t>
      </w:r>
      <w:r w:rsidRPr="00AA7997">
        <w:t xml:space="preserve"> c</w:t>
      </w:r>
      <w:r w:rsidR="00E342E2" w:rsidRPr="00AA7997">
        <w:t>ould</w:t>
      </w:r>
      <w:r w:rsidRPr="00516366">
        <w:t xml:space="preserve"> provide </w:t>
      </w:r>
      <w:r w:rsidR="00E342E2" w:rsidRPr="00AA7997">
        <w:t xml:space="preserve">the lengths of </w:t>
      </w:r>
      <w:r w:rsidRPr="00516366">
        <w:t xml:space="preserve">more sides or separate the questions, so they are focusing on one at a time. </w:t>
      </w:r>
    </w:p>
    <w:p w14:paraId="41D4236C" w14:textId="372D1FE7" w:rsidR="00CD44B5" w:rsidRPr="00516366" w:rsidRDefault="00CD44B5" w:rsidP="00AA7997">
      <w:pPr>
        <w:pStyle w:val="ListBullet"/>
      </w:pPr>
      <w:r w:rsidRPr="00516366">
        <w:t>Students can be challenged to explain why they have different solutions to another group, or wh</w:t>
      </w:r>
      <w:r w:rsidR="00E342E2">
        <w:t>ich</w:t>
      </w:r>
      <w:r w:rsidRPr="00516366">
        <w:t xml:space="preserve"> solutions are more accurate. </w:t>
      </w:r>
    </w:p>
    <w:p w14:paraId="3D89EBA2" w14:textId="77777777" w:rsidR="007A2DD5" w:rsidRDefault="007A2DD5">
      <w:pPr>
        <w:suppressAutoHyphens w:val="0"/>
        <w:spacing w:after="0" w:line="276" w:lineRule="auto"/>
        <w:rPr>
          <w:color w:val="002664"/>
          <w:sz w:val="32"/>
          <w:szCs w:val="40"/>
        </w:rPr>
      </w:pPr>
      <w:r>
        <w:br w:type="page"/>
      </w:r>
    </w:p>
    <w:p w14:paraId="025FC865" w14:textId="0A6771EB" w:rsidR="00CD44B5" w:rsidRDefault="00CD44B5" w:rsidP="00A76BBA">
      <w:pPr>
        <w:pStyle w:val="Heading2"/>
      </w:pPr>
      <w:r w:rsidRPr="00633A4A">
        <w:lastRenderedPageBreak/>
        <w:t>Suggested opportunities for assessment</w:t>
      </w:r>
    </w:p>
    <w:p w14:paraId="3DE06312" w14:textId="343752ED" w:rsidR="00E2438B" w:rsidRDefault="00E2438B" w:rsidP="00CD44B5">
      <w:pPr>
        <w:rPr>
          <w:rStyle w:val="Strong"/>
        </w:rPr>
      </w:pPr>
      <w:bookmarkStart w:id="0" w:name="_Hlk147833561"/>
      <w:r>
        <w:rPr>
          <w:rStyle w:val="Strong"/>
        </w:rPr>
        <w:t>Warm up</w:t>
      </w:r>
    </w:p>
    <w:p w14:paraId="2BC113EF" w14:textId="12DE0BBF" w:rsidR="00E2438B" w:rsidRPr="00E2438B" w:rsidRDefault="00E2438B" w:rsidP="00E2438B">
      <w:pPr>
        <w:pStyle w:val="ListBullet"/>
        <w:rPr>
          <w:rStyle w:val="Strong"/>
          <w:b w:val="0"/>
          <w:bCs w:val="0"/>
        </w:rPr>
      </w:pPr>
      <w:r>
        <w:rPr>
          <w:rStyle w:val="Strong"/>
          <w:b w:val="0"/>
          <w:bCs w:val="0"/>
        </w:rPr>
        <w:t>This activity can be used to assess students</w:t>
      </w:r>
      <w:r w:rsidR="00E57522">
        <w:rPr>
          <w:rStyle w:val="Strong"/>
          <w:b w:val="0"/>
          <w:bCs w:val="0"/>
        </w:rPr>
        <w:t>’</w:t>
      </w:r>
      <w:r>
        <w:rPr>
          <w:rStyle w:val="Strong"/>
          <w:b w:val="0"/>
          <w:bCs w:val="0"/>
        </w:rPr>
        <w:t xml:space="preserve"> </w:t>
      </w:r>
      <w:r w:rsidR="00E57522">
        <w:rPr>
          <w:rStyle w:val="Strong"/>
          <w:b w:val="0"/>
          <w:bCs w:val="0"/>
        </w:rPr>
        <w:t>confidence with right-angled trigonometry and their readiness to progress to non-</w:t>
      </w:r>
      <w:r w:rsidR="00BE7F50">
        <w:rPr>
          <w:rStyle w:val="Strong"/>
          <w:b w:val="0"/>
          <w:bCs w:val="0"/>
        </w:rPr>
        <w:t>right-angled</w:t>
      </w:r>
      <w:r w:rsidR="00E57522">
        <w:rPr>
          <w:rStyle w:val="Strong"/>
          <w:b w:val="0"/>
          <w:bCs w:val="0"/>
        </w:rPr>
        <w:t xml:space="preserve"> trigonometry.</w:t>
      </w:r>
    </w:p>
    <w:p w14:paraId="2F977C38" w14:textId="3844AE52" w:rsidR="00CD44B5" w:rsidRPr="0073637A" w:rsidRDefault="00CD44B5" w:rsidP="00CD44B5">
      <w:pPr>
        <w:rPr>
          <w:rStyle w:val="Strong"/>
        </w:rPr>
      </w:pPr>
      <w:r w:rsidRPr="0073637A">
        <w:rPr>
          <w:rStyle w:val="Strong"/>
        </w:rPr>
        <w:t>Explore</w:t>
      </w:r>
    </w:p>
    <w:p w14:paraId="61854CA8" w14:textId="247C5F48" w:rsidR="00CD44B5" w:rsidRDefault="00CD44B5" w:rsidP="00E57522">
      <w:pPr>
        <w:pStyle w:val="ListBullet"/>
      </w:pPr>
      <w:r>
        <w:t xml:space="preserve">The </w:t>
      </w:r>
      <w:r w:rsidR="00F512AC">
        <w:t>goal-free</w:t>
      </w:r>
      <w:r>
        <w:t xml:space="preserve"> problem can be used to assess </w:t>
      </w:r>
      <w:r w:rsidR="00F512AC">
        <w:t>students'</w:t>
      </w:r>
      <w:r>
        <w:t xml:space="preserve"> prior knowledge of concepts such as </w:t>
      </w:r>
      <w:r w:rsidR="00F512AC">
        <w:t xml:space="preserve">the </w:t>
      </w:r>
      <w:r>
        <w:t xml:space="preserve">angle sum of a triangle or angles in a revolution. </w:t>
      </w:r>
    </w:p>
    <w:p w14:paraId="51DAB17B" w14:textId="6E1F2C89" w:rsidR="00CD44B5" w:rsidRDefault="0069380A" w:rsidP="00E57522">
      <w:pPr>
        <w:pStyle w:val="ListBullet"/>
      </w:pPr>
      <w:r>
        <w:t>Students’</w:t>
      </w:r>
      <w:r w:rsidR="00CD44B5">
        <w:t xml:space="preserve"> algebra knowledge can be assessed when sharing solutions to Appendix </w:t>
      </w:r>
      <w:r w:rsidR="00E57522">
        <w:t>C ‘Faded examples’</w:t>
      </w:r>
      <w:r w:rsidR="00ED43F7">
        <w:t>.</w:t>
      </w:r>
    </w:p>
    <w:p w14:paraId="4DD79D77" w14:textId="7ABF933A" w:rsidR="00CD44B5" w:rsidRDefault="00CD44B5" w:rsidP="00E57522">
      <w:pPr>
        <w:pStyle w:val="ListBullet"/>
      </w:pPr>
      <w:r>
        <w:t>Students</w:t>
      </w:r>
      <w:r w:rsidR="00E57522">
        <w:t>’</w:t>
      </w:r>
      <w:r>
        <w:t xml:space="preserve"> working mathematically skills can be assessed when sharing what they notice</w:t>
      </w:r>
      <w:r w:rsidR="00ED43F7">
        <w:t xml:space="preserve"> and </w:t>
      </w:r>
      <w:r>
        <w:t>wonder.</w:t>
      </w:r>
    </w:p>
    <w:p w14:paraId="2B3F0CB6" w14:textId="08D34037" w:rsidR="00CD44B5" w:rsidRPr="0073637A" w:rsidRDefault="00CD44B5" w:rsidP="00CD44B5">
      <w:pPr>
        <w:rPr>
          <w:rStyle w:val="Strong"/>
        </w:rPr>
      </w:pPr>
      <w:r>
        <w:rPr>
          <w:rStyle w:val="Strong"/>
        </w:rPr>
        <w:t>Apply</w:t>
      </w:r>
    </w:p>
    <w:p w14:paraId="2CD7785C" w14:textId="0BAECF44" w:rsidR="00CD44B5" w:rsidRPr="002A3F2A" w:rsidRDefault="00507195" w:rsidP="00E57522">
      <w:pPr>
        <w:pStyle w:val="ListBullet"/>
        <w:rPr>
          <w:b/>
        </w:rPr>
      </w:pPr>
      <w:r>
        <w:t>Student</w:t>
      </w:r>
      <w:r w:rsidR="00516366">
        <w:t xml:space="preserve"> </w:t>
      </w:r>
      <w:r w:rsidR="00516366" w:rsidRPr="00E57522">
        <w:t>solutions</w:t>
      </w:r>
      <w:r w:rsidR="00516366">
        <w:t xml:space="preserve"> to Appendix </w:t>
      </w:r>
      <w:r>
        <w:t>F could be collected as evidence of learning</w:t>
      </w:r>
      <w:r w:rsidR="00516366">
        <w:t xml:space="preserve">. </w:t>
      </w:r>
    </w:p>
    <w:bookmarkEnd w:id="0"/>
    <w:p w14:paraId="2C86FF6B" w14:textId="5F508FBE" w:rsidR="0084631E" w:rsidRDefault="0084631E" w:rsidP="0084631E">
      <w:r>
        <w:br w:type="page"/>
      </w:r>
    </w:p>
    <w:p w14:paraId="3AA64228" w14:textId="3177FD15" w:rsidR="00D974BF" w:rsidRDefault="0070190E" w:rsidP="095C3ACB">
      <w:pPr>
        <w:pStyle w:val="Heading2"/>
        <w:rPr>
          <w:rStyle w:val="Heading2Char"/>
        </w:rPr>
      </w:pPr>
      <w:r>
        <w:lastRenderedPageBreak/>
        <w:t>Appendix</w:t>
      </w:r>
      <w:r w:rsidR="00783D18">
        <w:t xml:space="preserve"> </w:t>
      </w:r>
      <w:r w:rsidR="00E84304">
        <w:t>A</w:t>
      </w:r>
      <w:r w:rsidR="00A01FE7">
        <w:t xml:space="preserve"> </w:t>
      </w:r>
    </w:p>
    <w:p w14:paraId="0077DE9F" w14:textId="522A33C6" w:rsidR="00CA450C" w:rsidRDefault="00E84304" w:rsidP="095C3ACB">
      <w:pPr>
        <w:pStyle w:val="Heading3"/>
      </w:pPr>
      <w:r>
        <w:t>Apostles map</w:t>
      </w:r>
    </w:p>
    <w:p w14:paraId="470B9B4E" w14:textId="71FD0D0A" w:rsidR="00F80A06" w:rsidRPr="00F80A06" w:rsidRDefault="0040393E" w:rsidP="00F80A06">
      <w:r>
        <w:t>Calculate</w:t>
      </w:r>
      <w:r w:rsidR="00F80A06">
        <w:t xml:space="preserve"> as much information </w:t>
      </w:r>
      <w:r w:rsidR="00957F78">
        <w:t>as possible</w:t>
      </w:r>
      <w:r w:rsidR="00F80A06">
        <w:t xml:space="preserve"> from the map provided.</w:t>
      </w:r>
    </w:p>
    <w:p w14:paraId="693662C1" w14:textId="5A0607A0" w:rsidR="006D16C9" w:rsidRDefault="00482D4C" w:rsidP="00ED779F">
      <w:r w:rsidRPr="00482D4C">
        <w:rPr>
          <w:noProof/>
        </w:rPr>
        <w:drawing>
          <wp:inline distT="0" distB="0" distL="0" distR="0" wp14:anchorId="4CC26D90" wp14:editId="6AE600C6">
            <wp:extent cx="7257479" cy="4382969"/>
            <wp:effectExtent l="8573" t="0" r="9207" b="9208"/>
            <wp:docPr id="986135370" name="Picture 1" descr="A trilateration map showing a 200 m segment of road. The east end has an angle of 108 degrees to the most eastern Apostle, and west end has an angle of 42 degrees to the western Apostle. The west end of the road also has an angle between the western Apostle and eastern Apostle of 33 degrees and an angle from the western side of the road to the eastern Apostle, back to the Western apostle has an angle of 4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5370" name="Picture 1" descr="A trilateration map showing a 200 m segment of road. The east end has an angle of 108 degrees to the most eastern Apostle, and west end has an angle of 42 degrees to the western Apostle. The west end of the road also has an angle between the western Apostle and eastern Apostle of 33 degrees and an angle from the western side of the road to the eastern Apostle, back to the Western apostle has an angle of 44 degrees. "/>
                    <pic:cNvPicPr/>
                  </pic:nvPicPr>
                  <pic:blipFill>
                    <a:blip r:embed="rId18"/>
                    <a:stretch>
                      <a:fillRect/>
                    </a:stretch>
                  </pic:blipFill>
                  <pic:spPr>
                    <a:xfrm rot="5400000">
                      <a:off x="0" y="0"/>
                      <a:ext cx="7268054" cy="4389355"/>
                    </a:xfrm>
                    <a:prstGeom prst="rect">
                      <a:avLst/>
                    </a:prstGeom>
                  </pic:spPr>
                </pic:pic>
              </a:graphicData>
            </a:graphic>
          </wp:inline>
        </w:drawing>
      </w:r>
      <w:r w:rsidR="006D16C9">
        <w:br w:type="page"/>
      </w:r>
    </w:p>
    <w:p w14:paraId="72FBD08E" w14:textId="4435C7E0" w:rsidR="00BA73F5" w:rsidRDefault="006D16C9" w:rsidP="006D16C9">
      <w:pPr>
        <w:pStyle w:val="Heading2"/>
      </w:pPr>
      <w:r>
        <w:lastRenderedPageBreak/>
        <w:t>Appendix B</w:t>
      </w:r>
    </w:p>
    <w:p w14:paraId="0C7AA308" w14:textId="68C3EED6" w:rsidR="006D16C9" w:rsidRDefault="00C60D01" w:rsidP="006D16C9">
      <w:pPr>
        <w:pStyle w:val="Heading3"/>
      </w:pPr>
      <w:r>
        <w:t>Law of sines</w:t>
      </w:r>
    </w:p>
    <w:p w14:paraId="501FD77B" w14:textId="701D6098" w:rsidR="00E5353C" w:rsidRDefault="00DC4EF9" w:rsidP="00E5353C">
      <w:r w:rsidRPr="00DC4EF9">
        <w:rPr>
          <w:noProof/>
        </w:rPr>
        <w:drawing>
          <wp:inline distT="0" distB="0" distL="0" distR="0" wp14:anchorId="320FA70C" wp14:editId="09ADDD2D">
            <wp:extent cx="4700016" cy="2507018"/>
            <wp:effectExtent l="0" t="0" r="5715" b="7620"/>
            <wp:docPr id="672015560" name="Picture 1" descr="A non-right-angled triangle ABC with opposite sides labelled a, b and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15560" name="Picture 1" descr="A non-right-angled triangle ABC with opposite sides labelled a, b and c. "/>
                    <pic:cNvPicPr/>
                  </pic:nvPicPr>
                  <pic:blipFill>
                    <a:blip r:embed="rId23"/>
                    <a:stretch>
                      <a:fillRect/>
                    </a:stretch>
                  </pic:blipFill>
                  <pic:spPr>
                    <a:xfrm>
                      <a:off x="0" y="0"/>
                      <a:ext cx="4716576" cy="2515851"/>
                    </a:xfrm>
                    <a:prstGeom prst="rect">
                      <a:avLst/>
                    </a:prstGeom>
                  </pic:spPr>
                </pic:pic>
              </a:graphicData>
            </a:graphic>
          </wp:inline>
        </w:drawing>
      </w:r>
    </w:p>
    <w:p w14:paraId="578BB4E9" w14:textId="5F628F7B" w:rsidR="00E22A16" w:rsidRDefault="00E22A16" w:rsidP="00F300BA">
      <w:pPr>
        <w:pStyle w:val="ListNumber"/>
        <w:numPr>
          <w:ilvl w:val="0"/>
          <w:numId w:val="12"/>
        </w:numPr>
      </w:pPr>
      <w:bookmarkStart w:id="1" w:name="_Hlk167456802"/>
      <w:r>
        <w:t xml:space="preserve">Draw a perpendicular line from </w:t>
      </w:r>
      <w:r w:rsidR="005B3E1C">
        <w:t>A to the</w:t>
      </w:r>
      <w:r w:rsidR="00E713FF">
        <w:t xml:space="preserve"> side</w:t>
      </w:r>
      <w:r w:rsidR="005B3E1C">
        <w:t xml:space="preserve"> a</w:t>
      </w:r>
      <w:r>
        <w:t>. Label this h.</w:t>
      </w:r>
    </w:p>
    <w:p w14:paraId="0703F3CC" w14:textId="267CF4E2" w:rsidR="00400058" w:rsidRDefault="005B3E1C" w:rsidP="00F300BA">
      <w:pPr>
        <w:pStyle w:val="ListNumber"/>
        <w:numPr>
          <w:ilvl w:val="0"/>
          <w:numId w:val="12"/>
        </w:numPr>
      </w:pPr>
      <w:r>
        <w:t xml:space="preserve">Look at the right-angled triangle formed on the left. Write an equation that expresses the relationship </w:t>
      </w:r>
      <w:r w:rsidR="00EB1BD6">
        <w:t>between</w:t>
      </w:r>
      <w:r>
        <w:t xml:space="preserve"> angle B, the triangle's height</w:t>
      </w:r>
      <w:r w:rsidR="003F6382">
        <w:t xml:space="preserve"> (h)</w:t>
      </w:r>
      <w:r>
        <w:t xml:space="preserve">, and side c. </w:t>
      </w:r>
    </w:p>
    <w:p w14:paraId="300A5757" w14:textId="3CD245AA" w:rsidR="00E62F37" w:rsidRDefault="00D121AE" w:rsidP="00F300BA">
      <w:pPr>
        <w:pStyle w:val="ListNumber"/>
        <w:numPr>
          <w:ilvl w:val="0"/>
          <w:numId w:val="12"/>
        </w:numPr>
      </w:pPr>
      <w:r w:rsidRPr="00D121AE">
        <w:t>Rewrite this equation so that height</w:t>
      </w:r>
      <w:r w:rsidR="00E312F1">
        <w:t xml:space="preserve"> (h)</w:t>
      </w:r>
      <w:r w:rsidRPr="00D121AE">
        <w:t xml:space="preserve"> is </w:t>
      </w:r>
      <w:r w:rsidR="00362AFF">
        <w:t>the subject</w:t>
      </w:r>
      <w:r w:rsidRPr="00D121AE">
        <w:t xml:space="preserve">. </w:t>
      </w:r>
    </w:p>
    <w:p w14:paraId="549887F4" w14:textId="55B9128A" w:rsidR="00B47B37" w:rsidRDefault="00B47B37" w:rsidP="00F300BA">
      <w:pPr>
        <w:pStyle w:val="ListNumber"/>
        <w:numPr>
          <w:ilvl w:val="0"/>
          <w:numId w:val="12"/>
        </w:numPr>
      </w:pPr>
      <w:r w:rsidRPr="00B47B37">
        <w:t>Now consider the right</w:t>
      </w:r>
      <w:r>
        <w:t>-angled</w:t>
      </w:r>
      <w:r w:rsidRPr="00B47B37">
        <w:t xml:space="preserve"> triangle</w:t>
      </w:r>
      <w:r>
        <w:t xml:space="preserve"> formed</w:t>
      </w:r>
      <w:r w:rsidRPr="00B47B37">
        <w:t xml:space="preserve"> on the right. Write an equation that expresses the relationship </w:t>
      </w:r>
      <w:r w:rsidR="00EB1BD6">
        <w:t>between</w:t>
      </w:r>
      <w:r w:rsidRPr="00B47B37">
        <w:t xml:space="preserve"> angle C, side b, and the triangle's height</w:t>
      </w:r>
      <w:r w:rsidR="002C3672">
        <w:t xml:space="preserve"> (h)</w:t>
      </w:r>
      <w:r w:rsidRPr="00B47B37">
        <w:t>.</w:t>
      </w:r>
    </w:p>
    <w:p w14:paraId="415BEA80" w14:textId="431DF7E1" w:rsidR="00660732" w:rsidRDefault="00660732" w:rsidP="00F300BA">
      <w:pPr>
        <w:pStyle w:val="ListNumber"/>
        <w:numPr>
          <w:ilvl w:val="0"/>
          <w:numId w:val="12"/>
        </w:numPr>
      </w:pPr>
      <w:r w:rsidRPr="00660732">
        <w:t xml:space="preserve">Rewrite this equation so that height </w:t>
      </w:r>
      <w:r w:rsidR="00CD745A">
        <w:t>(h)</w:t>
      </w:r>
      <w:r w:rsidRPr="00660732">
        <w:t xml:space="preserve"> is </w:t>
      </w:r>
      <w:r w:rsidR="00993B02">
        <w:t>the subject</w:t>
      </w:r>
      <w:r w:rsidRPr="00660732">
        <w:t>.</w:t>
      </w:r>
    </w:p>
    <w:p w14:paraId="2BE9ED1B" w14:textId="1AEACF25" w:rsidR="007D3032" w:rsidRDefault="007D3032" w:rsidP="00F300BA">
      <w:pPr>
        <w:pStyle w:val="ListNumber"/>
        <w:numPr>
          <w:ilvl w:val="0"/>
          <w:numId w:val="12"/>
        </w:numPr>
      </w:pPr>
      <w:r>
        <w:t>Fill in the blanks</w:t>
      </w:r>
      <w:r w:rsidR="00F37012">
        <w:t xml:space="preserve"> by using </w:t>
      </w:r>
      <w:r w:rsidR="00070B5F">
        <w:t>your</w:t>
      </w:r>
      <w:r w:rsidR="00F37012">
        <w:t xml:space="preserve"> </w:t>
      </w:r>
      <w:r w:rsidR="000812A6">
        <w:t xml:space="preserve">answers to </w:t>
      </w:r>
      <w:r w:rsidR="00F37012">
        <w:t>questions 3 and 5.</w:t>
      </w:r>
    </w:p>
    <w:p w14:paraId="4AAB9FFA" w14:textId="245E9697" w:rsidR="00426471" w:rsidRPr="00024F29" w:rsidRDefault="00000000" w:rsidP="00024F29">
      <w:pPr>
        <w:rPr>
          <w:rFonts w:eastAsiaTheme="minorEastAsia"/>
        </w:rPr>
      </w:pPr>
      <m:oMathPara>
        <m:oMath>
          <m:box>
            <m:boxPr>
              <m:noBreak m:val="0"/>
              <m:ctrlPr>
                <w:rPr>
                  <w:rFonts w:ascii="Cambria Math" w:hAnsi="Cambria Math"/>
                </w:rPr>
              </m:ctrlPr>
            </m:boxPr>
            <m:e/>
          </m:box>
          <m:func>
            <m:funcPr>
              <m:ctrlPr>
                <w:rPr>
                  <w:rFonts w:ascii="Cambria Math" w:hAnsi="Cambria Math"/>
                </w:rPr>
              </m:ctrlPr>
            </m:funcPr>
            <m:fName>
              <m:r>
                <m:rPr>
                  <m:sty m:val="p"/>
                </m:rPr>
                <w:rPr>
                  <w:rFonts w:ascii="Cambria Math" w:hAnsi="Cambria Math"/>
                </w:rPr>
                <m:t>sin</m:t>
              </m:r>
            </m:fName>
            <m:e/>
          </m:func>
          <m:r>
            <m:rPr>
              <m:sty m:val="p"/>
              <m:aln/>
            </m:rPr>
            <w:rPr>
              <w:rFonts w:ascii="Cambria Math" w:hAnsi="Cambria Math"/>
            </w:rPr>
            <m:t>=</m:t>
          </m:r>
          <m:r>
            <w:rPr>
              <w:rFonts w:ascii="Cambria Math" w:hAnsi="Cambria Math"/>
            </w:rPr>
            <m:t>h</m:t>
          </m:r>
          <m:r>
            <m:rPr>
              <m:sty m:val="p"/>
            </m:rPr>
            <w:rPr>
              <w:rFonts w:ascii="Cambria Math" w:hAnsi="Cambria Math"/>
            </w:rPr>
            <m:t>=</m:t>
          </m:r>
          <m:box>
            <m:boxPr>
              <m:noBreak m:val="0"/>
              <m:ctrlPr>
                <w:rPr>
                  <w:rFonts w:ascii="Cambria Math" w:hAnsi="Cambria Math"/>
                </w:rPr>
              </m:ctrlPr>
            </m:boxPr>
            <m:e/>
          </m:box>
          <m:func>
            <m:funcPr>
              <m:ctrlPr>
                <w:rPr>
                  <w:rFonts w:ascii="Cambria Math" w:hAnsi="Cambria Math"/>
                  <w:i/>
                </w:rPr>
              </m:ctrlPr>
            </m:funcPr>
            <m:fName>
              <m:r>
                <m:rPr>
                  <m:sty m:val="p"/>
                </m:rPr>
                <w:rPr>
                  <w:rFonts w:ascii="Cambria Math" w:hAnsi="Cambria Math"/>
                </w:rPr>
                <m:t>sin</m:t>
              </m:r>
            </m:fName>
            <m:e/>
          </m:func>
          <m:r>
            <m:rPr>
              <m:sty m:val="p"/>
            </m:rPr>
            <w:rPr>
              <w:rFonts w:eastAsiaTheme="minorEastAsia"/>
            </w:rPr>
            <w:br/>
          </m:r>
        </m:oMath>
        <m:oMath>
          <m:box>
            <m:boxPr>
              <m:noBreak m:val="0"/>
              <m:ctrlPr>
                <w:rPr>
                  <w:rFonts w:ascii="Cambria Math" w:hAnsi="Cambria Math"/>
                </w:rPr>
              </m:ctrlPr>
            </m:boxPr>
            <m:e/>
          </m:box>
          <m:func>
            <m:funcPr>
              <m:ctrlPr>
                <w:rPr>
                  <w:rFonts w:ascii="Cambria Math" w:hAnsi="Cambria Math"/>
                </w:rPr>
              </m:ctrlPr>
            </m:funcPr>
            <m:fName>
              <m:r>
                <m:rPr>
                  <m:sty m:val="p"/>
                </m:rPr>
                <w:rPr>
                  <w:rFonts w:ascii="Cambria Math" w:hAnsi="Cambria Math"/>
                </w:rPr>
                <m:t>sin</m:t>
              </m:r>
            </m:fName>
            <m:e/>
          </m:func>
          <m:r>
            <m:rPr>
              <m:sty m:val="p"/>
              <m:aln/>
            </m:rPr>
            <w:rPr>
              <w:rFonts w:ascii="Cambria Math" w:hAnsi="Cambria Math"/>
            </w:rPr>
            <m:t>=</m:t>
          </m:r>
          <m:box>
            <m:boxPr>
              <m:noBreak m:val="0"/>
              <m:ctrlPr>
                <w:rPr>
                  <w:rFonts w:ascii="Cambria Math" w:hAnsi="Cambria Math"/>
                </w:rPr>
              </m:ctrlPr>
            </m:boxPr>
            <m:e/>
          </m:box>
          <m:func>
            <m:funcPr>
              <m:ctrlPr>
                <w:rPr>
                  <w:rFonts w:ascii="Cambria Math" w:hAnsi="Cambria Math"/>
                  <w:i/>
                </w:rPr>
              </m:ctrlPr>
            </m:funcPr>
            <m:fName>
              <m:r>
                <m:rPr>
                  <m:sty m:val="p"/>
                </m:rPr>
                <w:rPr>
                  <w:rFonts w:ascii="Cambria Math" w:hAnsi="Cambria Math"/>
                </w:rPr>
                <m:t>sin</m:t>
              </m:r>
            </m:fName>
            <m:e/>
          </m:func>
          <m:r>
            <m:rPr>
              <m:sty m:val="p"/>
            </m:rPr>
            <w:rPr>
              <w:rFonts w:eastAsiaTheme="minorEastAsia"/>
            </w:rPr>
            <w:br/>
          </m:r>
        </m:oMath>
        <m:oMath>
          <m:box>
            <m:boxPr>
              <m:noBreak m:val="0"/>
              <m:ctrlPr>
                <w:rPr>
                  <w:rFonts w:ascii="Cambria Math" w:eastAsiaTheme="minorEastAsia" w:hAnsi="Cambria Math"/>
                  <w:i/>
                </w:rPr>
              </m:ctrlPr>
            </m:boxPr>
            <m:e/>
          </m:box>
          <m:r>
            <m:rPr>
              <m:aln/>
            </m:rPr>
            <w:rPr>
              <w:rFonts w:ascii="Cambria Math" w:eastAsiaTheme="minorEastAsia" w:hAnsi="Cambria Math"/>
            </w:rPr>
            <m:t>=</m:t>
          </m:r>
          <m:f>
            <m:fPr>
              <m:ctrlPr>
                <w:rPr>
                  <w:rFonts w:ascii="Cambria Math" w:eastAsiaTheme="minorEastAsia" w:hAnsi="Cambria Math"/>
                  <w:i/>
                </w:rPr>
              </m:ctrlPr>
            </m:fPr>
            <m:num>
              <m:box>
                <m:boxPr>
                  <m:noBreak m:val="0"/>
                  <m:ctrlPr>
                    <w:rPr>
                      <w:rFonts w:ascii="Cambria Math" w:eastAsiaTheme="minorEastAsia" w:hAnsi="Cambria Math"/>
                      <w:i/>
                    </w:rPr>
                  </m:ctrlPr>
                </m:boxPr>
                <m:e/>
              </m:box>
              <m:func>
                <m:funcPr>
                  <m:ctrlPr>
                    <w:rPr>
                      <w:rFonts w:ascii="Cambria Math" w:eastAsiaTheme="minorEastAsia" w:hAnsi="Cambria Math"/>
                      <w:i/>
                    </w:rPr>
                  </m:ctrlPr>
                </m:funcPr>
                <m:fName>
                  <m:r>
                    <m:rPr>
                      <m:sty m:val="p"/>
                    </m:rPr>
                    <w:rPr>
                      <w:rFonts w:ascii="Cambria Math" w:eastAsiaTheme="minorEastAsia" w:hAnsi="Cambria Math"/>
                    </w:rPr>
                    <m:t>sin</m:t>
                  </m:r>
                </m:fName>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func>
            </m:den>
          </m:f>
          <m:r>
            <m:rPr>
              <m:sty m:val="p"/>
            </m:rPr>
            <w:rPr>
              <w:rFonts w:eastAsiaTheme="minorEastAsia"/>
            </w:rPr>
            <w:br/>
          </m:r>
        </m:oMath>
        <m:oMath>
          <m:f>
            <m:fPr>
              <m:ctrlPr>
                <w:rPr>
                  <w:rFonts w:ascii="Cambria Math" w:eastAsiaTheme="minorEastAsia" w:hAnsi="Cambria Math"/>
                  <w:i/>
                </w:rPr>
              </m:ctrlPr>
            </m:fPr>
            <m:num>
              <m:box>
                <m:boxPr>
                  <m:noBreak m:val="0"/>
                  <m:ctrlPr>
                    <w:rPr>
                      <w:rFonts w:ascii="Cambria Math" w:eastAsiaTheme="minorEastAsia" w:hAnsi="Cambria Math"/>
                      <w:i/>
                    </w:rPr>
                  </m:ctrlPr>
                </m:boxPr>
                <m:e/>
              </m:box>
            </m:num>
            <m:den>
              <m:func>
                <m:funcPr>
                  <m:ctrlPr>
                    <w:rPr>
                      <w:rFonts w:ascii="Cambria Math" w:eastAsiaTheme="minorEastAsia" w:hAnsi="Cambria Math"/>
                      <w:i/>
                    </w:rPr>
                  </m:ctrlPr>
                </m:funcPr>
                <m:fName>
                  <m:r>
                    <m:rPr>
                      <m:sty m:val="p"/>
                    </m:rPr>
                    <w:rPr>
                      <w:rFonts w:ascii="Cambria Math" w:eastAsiaTheme="minorEastAsia" w:hAnsi="Cambria Math"/>
                    </w:rPr>
                    <m:t>sin</m:t>
                  </m:r>
                </m:fName>
                <m:e/>
              </m:func>
            </m:den>
          </m:f>
          <m:r>
            <m:rPr>
              <m:aln/>
            </m:rPr>
            <w:rPr>
              <w:rFonts w:ascii="Cambria Math" w:eastAsiaTheme="minorEastAsia" w:hAnsi="Cambria Math"/>
            </w:rPr>
            <m:t>=</m:t>
          </m:r>
          <m:f>
            <m:fPr>
              <m:ctrlPr>
                <w:rPr>
                  <w:rFonts w:ascii="Cambria Math" w:eastAsiaTheme="minorEastAsia" w:hAnsi="Cambria Math"/>
                  <w:i/>
                </w:rPr>
              </m:ctrlPr>
            </m:fPr>
            <m:num>
              <m:box>
                <m:boxPr>
                  <m:noBreak m:val="0"/>
                  <m:ctrlPr>
                    <w:rPr>
                      <w:rFonts w:ascii="Cambria Math" w:eastAsiaTheme="minorEastAsia" w:hAnsi="Cambria Math"/>
                      <w:i/>
                    </w:rPr>
                  </m:ctrlPr>
                </m:boxPr>
                <m:e/>
              </m:box>
            </m:num>
            <m:den>
              <m:func>
                <m:funcPr>
                  <m:ctrlPr>
                    <w:rPr>
                      <w:rFonts w:ascii="Cambria Math" w:eastAsiaTheme="minorEastAsia" w:hAnsi="Cambria Math"/>
                      <w:i/>
                    </w:rPr>
                  </m:ctrlPr>
                </m:funcPr>
                <m:fName>
                  <m:r>
                    <m:rPr>
                      <m:sty m:val="p"/>
                    </m:rPr>
                    <w:rPr>
                      <w:rFonts w:ascii="Cambria Math" w:eastAsiaTheme="minorEastAsia" w:hAnsi="Cambria Math"/>
                    </w:rPr>
                    <m:t>sin</m:t>
                  </m:r>
                </m:fName>
                <m:e/>
              </m:func>
            </m:den>
          </m:f>
        </m:oMath>
      </m:oMathPara>
    </w:p>
    <w:bookmarkEnd w:id="1"/>
    <w:p w14:paraId="44B60C17" w14:textId="76884931" w:rsidR="00C60D01" w:rsidRDefault="00C60D01" w:rsidP="00C60D01">
      <w:pPr>
        <w:pStyle w:val="Heading2"/>
      </w:pPr>
      <w:r>
        <w:lastRenderedPageBreak/>
        <w:t>Appendix C</w:t>
      </w:r>
    </w:p>
    <w:p w14:paraId="14722623" w14:textId="77777777" w:rsidR="00A135E4" w:rsidRDefault="00C60D01" w:rsidP="00A135E4">
      <w:pPr>
        <w:pStyle w:val="Heading3"/>
      </w:pPr>
      <w:r>
        <w:t>Faded examples</w:t>
      </w:r>
    </w:p>
    <w:tbl>
      <w:tblPr>
        <w:tblStyle w:val="TableGrid"/>
        <w:tblW w:w="0" w:type="auto"/>
        <w:tblCellMar>
          <w:top w:w="85" w:type="dxa"/>
        </w:tblCellMar>
        <w:tblLook w:val="04A0" w:firstRow="1" w:lastRow="0" w:firstColumn="1" w:lastColumn="0" w:noHBand="0" w:noVBand="1"/>
      </w:tblPr>
      <w:tblGrid>
        <w:gridCol w:w="4811"/>
        <w:gridCol w:w="4811"/>
      </w:tblGrid>
      <w:tr w:rsidR="00A672F4" w14:paraId="5A8CE741" w14:textId="77777777" w:rsidTr="00534DBD">
        <w:tc>
          <w:tcPr>
            <w:tcW w:w="4811" w:type="dxa"/>
          </w:tcPr>
          <w:p w14:paraId="04D68DE5" w14:textId="369EAF23" w:rsidR="00A672F4" w:rsidRPr="00A13483" w:rsidRDefault="00A672F4" w:rsidP="00F300BA">
            <w:pPr>
              <w:pStyle w:val="ListNumber"/>
              <w:numPr>
                <w:ilvl w:val="0"/>
                <w:numId w:val="13"/>
              </w:numPr>
              <w:rPr>
                <w:rFonts w:ascii="Cambria Math" w:hAnsi="Cambria Math"/>
                <w:i/>
              </w:rPr>
            </w:pPr>
            <w:bookmarkStart w:id="2" w:name="_Hlk167456866"/>
            <w:r>
              <w:t>Find the length of</w:t>
            </w:r>
            <w:r w:rsidR="00173709">
              <w:t xml:space="preserve"> side</w:t>
            </w:r>
            <w:r>
              <w:t xml:space="preserve"> d.</w:t>
            </w:r>
          </w:p>
          <w:p w14:paraId="360E4FA7" w14:textId="77777777" w:rsidR="00A672F4" w:rsidRDefault="00A672F4" w:rsidP="00A672F4">
            <w:r w:rsidRPr="001D24BF">
              <w:rPr>
                <w:noProof/>
              </w:rPr>
              <w:drawing>
                <wp:inline distT="0" distB="0" distL="0" distR="0" wp14:anchorId="12ED59F0" wp14:editId="06324ABE">
                  <wp:extent cx="1969477" cy="1368352"/>
                  <wp:effectExtent l="0" t="0" r="0" b="3810"/>
                  <wp:docPr id="2092326998" name="Picture 1" descr="A triangle with angle 75 degrees and opposite side 5 cm, and another angle 65 degrees with opposite sid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26998" name="Picture 1" descr="A triangle with angle 75 degrees and opposite side 5 cm, and another angle 65 degrees with opposite side d."/>
                          <pic:cNvPicPr/>
                        </pic:nvPicPr>
                        <pic:blipFill>
                          <a:blip r:embed="rId24"/>
                          <a:stretch>
                            <a:fillRect/>
                          </a:stretch>
                        </pic:blipFill>
                        <pic:spPr>
                          <a:xfrm>
                            <a:off x="0" y="0"/>
                            <a:ext cx="1980007" cy="1375668"/>
                          </a:xfrm>
                          <a:prstGeom prst="rect">
                            <a:avLst/>
                          </a:prstGeom>
                        </pic:spPr>
                      </pic:pic>
                    </a:graphicData>
                  </a:graphic>
                </wp:inline>
              </w:drawing>
            </w:r>
          </w:p>
          <w:p w14:paraId="7CCE66F6" w14:textId="37EE942D" w:rsidR="00A672F4" w:rsidRPr="00A672F4" w:rsidRDefault="00000000" w:rsidP="00A672F4">
            <w:pPr>
              <w:rPr>
                <w:rFonts w:eastAsiaTheme="minorEastAsia"/>
              </w:rPr>
            </w:pPr>
            <m:oMathPara>
              <m:oMath>
                <m:f>
                  <m:fPr>
                    <m:ctrlPr>
                      <w:rPr>
                        <w:rFonts w:ascii="Cambria Math" w:hAnsi="Cambria Math"/>
                        <w:i/>
                      </w:rPr>
                    </m:ctrlPr>
                  </m:fPr>
                  <m:num>
                    <m:r>
                      <w:rPr>
                        <w:rFonts w:ascii="Cambria Math" w:hAnsi="Cambria Math"/>
                      </w:rPr>
                      <m:t>a</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den>
                </m:f>
                <m:r>
                  <m:rPr>
                    <m:aln/>
                  </m:rPr>
                  <w:rPr>
                    <w:rFonts w:ascii="Cambria Math" w:hAnsi="Cambria Math"/>
                  </w:rPr>
                  <m:t>=</m:t>
                </m:r>
                <m:f>
                  <m:fPr>
                    <m:ctrlPr>
                      <w:rPr>
                        <w:rFonts w:ascii="Cambria Math" w:hAnsi="Cambria Math"/>
                        <w:i/>
                      </w:rPr>
                    </m:ctrlPr>
                  </m:fPr>
                  <m:num>
                    <m:r>
                      <w:rPr>
                        <w:rFonts w:ascii="Cambria Math" w:hAnsi="Cambria Math"/>
                      </w:rPr>
                      <m:t>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den>
                </m:f>
                <m:r>
                  <m:rPr>
                    <m:sty m:val="p"/>
                  </m:rPr>
                  <w:rPr>
                    <w:rFonts w:eastAsiaTheme="minorEastAsia"/>
                  </w:rPr>
                  <w:br/>
                </m:r>
              </m:oMath>
              <m:oMath>
                <m:f>
                  <m:fPr>
                    <m:ctrlPr>
                      <w:rPr>
                        <w:rFonts w:ascii="Cambria Math" w:eastAsiaTheme="minorEastAsia" w:hAnsi="Cambria Math"/>
                        <w:i/>
                      </w:rPr>
                    </m:ctrlPr>
                  </m:fPr>
                  <m:num>
                    <m:r>
                      <w:rPr>
                        <w:rFonts w:ascii="Cambria Math" w:eastAsiaTheme="minorEastAsia" w:hAnsi="Cambria Math"/>
                      </w:rPr>
                      <m:t>d</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65</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75</m:t>
                        </m:r>
                      </m:e>
                    </m:func>
                  </m:den>
                </m:f>
                <m:r>
                  <m:rPr>
                    <m:sty m:val="p"/>
                  </m:rPr>
                  <w:rPr>
                    <w:rFonts w:eastAsiaTheme="minorEastAsia"/>
                  </w:rPr>
                  <w:br/>
                </m:r>
              </m:oMath>
              <m:oMath>
                <m:r>
                  <w:rPr>
                    <w:rFonts w:ascii="Cambria Math" w:eastAsiaTheme="minorEastAsia" w:hAnsi="Cambria Math"/>
                  </w:rPr>
                  <m:t>d</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75</m:t>
                        </m:r>
                      </m:e>
                    </m:func>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65</m:t>
                    </m:r>
                  </m:e>
                </m:func>
                <m:r>
                  <m:rPr>
                    <m:sty m:val="p"/>
                  </m:rPr>
                  <w:rPr>
                    <w:rFonts w:eastAsiaTheme="minorEastAsia"/>
                  </w:rPr>
                  <w:br/>
                </m:r>
              </m:oMath>
              <m:oMath>
                <m:r>
                  <w:rPr>
                    <w:rFonts w:ascii="Cambria Math" w:eastAsiaTheme="minorEastAsia" w:hAnsi="Cambria Math"/>
                  </w:rPr>
                  <m:t>d</m:t>
                </m:r>
                <m:r>
                  <m:rPr>
                    <m:aln/>
                  </m:rPr>
                  <w:rPr>
                    <w:rFonts w:ascii="Cambria Math" w:eastAsiaTheme="minorEastAsia" w:hAnsi="Cambria Math"/>
                  </w:rPr>
                  <m:t>=4.69139…</m:t>
                </m:r>
                <m:r>
                  <m:rPr>
                    <m:sty m:val="p"/>
                  </m:rPr>
                  <w:rPr>
                    <w:rFonts w:eastAsiaTheme="minorEastAsia"/>
                  </w:rPr>
                  <w:br/>
                </m:r>
              </m:oMath>
              <m:oMath>
                <m:r>
                  <w:rPr>
                    <w:rFonts w:ascii="Cambria Math" w:eastAsiaTheme="minorEastAsia" w:hAnsi="Cambria Math"/>
                  </w:rPr>
                  <m:t>d</m:t>
                </m:r>
                <m:r>
                  <m:rPr>
                    <m:aln/>
                  </m:rPr>
                  <w:rPr>
                    <w:rFonts w:ascii="Cambria Math" w:eastAsiaTheme="minorEastAsia" w:hAnsi="Cambria Math"/>
                  </w:rPr>
                  <m:t>≈4.7cm</m:t>
                </m:r>
              </m:oMath>
            </m:oMathPara>
          </w:p>
        </w:tc>
        <w:tc>
          <w:tcPr>
            <w:tcW w:w="4811" w:type="dxa"/>
          </w:tcPr>
          <w:p w14:paraId="1D677A5D" w14:textId="04C49FDD" w:rsidR="00A672F4" w:rsidRDefault="00A672F4" w:rsidP="00F300BA">
            <w:pPr>
              <w:pStyle w:val="ListNumber"/>
              <w:numPr>
                <w:ilvl w:val="0"/>
                <w:numId w:val="13"/>
              </w:numPr>
              <w:rPr>
                <w:rFonts w:eastAsiaTheme="minorEastAsia"/>
              </w:rPr>
            </w:pPr>
            <w:r>
              <w:rPr>
                <w:rFonts w:eastAsiaTheme="minorEastAsia"/>
              </w:rPr>
              <w:t>Find the length</w:t>
            </w:r>
            <w:r w:rsidR="00173709">
              <w:rPr>
                <w:rFonts w:eastAsiaTheme="minorEastAsia"/>
              </w:rPr>
              <w:t xml:space="preserve"> side</w:t>
            </w:r>
            <w:r>
              <w:rPr>
                <w:rFonts w:eastAsiaTheme="minorEastAsia"/>
              </w:rPr>
              <w:t xml:space="preserve"> of </w:t>
            </w:r>
            <w:r w:rsidR="00953076" w:rsidRPr="00551220">
              <w:rPr>
                <w:rFonts w:eastAsiaTheme="minorEastAsia"/>
                <w:i/>
                <w:iCs/>
              </w:rPr>
              <w:t>x</w:t>
            </w:r>
            <w:r>
              <w:rPr>
                <w:rFonts w:eastAsiaTheme="minorEastAsia"/>
              </w:rPr>
              <w:t xml:space="preserve">. </w:t>
            </w:r>
          </w:p>
          <w:p w14:paraId="25CDFEEE" w14:textId="065617AB" w:rsidR="00A672F4" w:rsidRDefault="00953076" w:rsidP="00A672F4">
            <w:r w:rsidRPr="00A13483">
              <w:rPr>
                <w:noProof/>
              </w:rPr>
              <w:drawing>
                <wp:inline distT="0" distB="0" distL="0" distR="0" wp14:anchorId="2FD6B44B" wp14:editId="4DD9E641">
                  <wp:extent cx="2431032" cy="1197569"/>
                  <wp:effectExtent l="0" t="0" r="7620" b="3175"/>
                  <wp:docPr id="1966469845" name="Picture 1" descr="A triangle with angle 42 degrees and opposite side 3 cm, and another angle 65 degrees with opposite sid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69845" name="Picture 1" descr="A triangle with angle 42 degrees and opposite side 3 cm, and another angle 65 degrees with opposite side x."/>
                          <pic:cNvPicPr/>
                        </pic:nvPicPr>
                        <pic:blipFill>
                          <a:blip r:embed="rId25"/>
                          <a:stretch>
                            <a:fillRect/>
                          </a:stretch>
                        </pic:blipFill>
                        <pic:spPr>
                          <a:xfrm>
                            <a:off x="0" y="0"/>
                            <a:ext cx="2438031" cy="1201017"/>
                          </a:xfrm>
                          <a:prstGeom prst="rect">
                            <a:avLst/>
                          </a:prstGeom>
                        </pic:spPr>
                      </pic:pic>
                    </a:graphicData>
                  </a:graphic>
                </wp:inline>
              </w:drawing>
            </w:r>
          </w:p>
          <w:p w14:paraId="7014F15F" w14:textId="77777777" w:rsidR="00A672F4" w:rsidRPr="00A8042E" w:rsidRDefault="00000000" w:rsidP="00A672F4">
            <w:pPr>
              <w:rPr>
                <w:rFonts w:eastAsiaTheme="minorEastAsia"/>
              </w:rPr>
            </w:pPr>
            <m:oMathPara>
              <m:oMath>
                <m:f>
                  <m:fPr>
                    <m:ctrlPr>
                      <w:rPr>
                        <w:rFonts w:ascii="Cambria Math" w:hAnsi="Cambria Math"/>
                        <w:i/>
                      </w:rPr>
                    </m:ctrlPr>
                  </m:fPr>
                  <m:num>
                    <m:r>
                      <w:rPr>
                        <w:rFonts w:ascii="Cambria Math" w:hAnsi="Cambria Math"/>
                      </w:rPr>
                      <m:t>a</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den>
                </m:f>
                <m:r>
                  <w:rPr>
                    <w:rFonts w:ascii="Cambria Math" w:hAnsi="Cambria Math"/>
                  </w:rPr>
                  <m:t>=</m:t>
                </m:r>
                <m:f>
                  <m:fPr>
                    <m:ctrlPr>
                      <w:rPr>
                        <w:rFonts w:ascii="Cambria Math" w:hAnsi="Cambria Math"/>
                        <w:i/>
                      </w:rPr>
                    </m:ctrlPr>
                  </m:fPr>
                  <m:num>
                    <m:r>
                      <w:rPr>
                        <w:rFonts w:ascii="Cambria Math" w:hAnsi="Cambria Math"/>
                      </w:rPr>
                      <m:t>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den>
                </m:f>
              </m:oMath>
            </m:oMathPara>
          </w:p>
          <w:p w14:paraId="6E7CC810" w14:textId="17AB3052" w:rsidR="00A672F4" w:rsidRPr="00952A02" w:rsidRDefault="00000000" w:rsidP="00A672F4">
            <w:pPr>
              <w:rPr>
                <w:rFonts w:eastAsiaTheme="minorEastAsia"/>
              </w:rPr>
            </w:pPr>
            <m:oMathPara>
              <m:oMath>
                <m:f>
                  <m:fPr>
                    <m:ctrlPr>
                      <w:rPr>
                        <w:rFonts w:ascii="Cambria Math" w:hAnsi="Cambria Math"/>
                        <w:i/>
                      </w:rPr>
                    </m:ctrlPr>
                  </m:fPr>
                  <m:num>
                    <m:r>
                      <w:rPr>
                        <w:rFonts w:ascii="Cambria Math" w:hAnsi="Cambria Math"/>
                      </w:rPr>
                      <m:t>x</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23</m:t>
                        </m:r>
                      </m:e>
                    </m:func>
                  </m:den>
                </m:f>
                <m:r>
                  <w:rPr>
                    <w:rFonts w:ascii="Cambria Math" w:hAnsi="Cambria Math"/>
                  </w:rPr>
                  <m:t>=</m:t>
                </m:r>
                <m:f>
                  <m:fPr>
                    <m:ctrlPr>
                      <w:rPr>
                        <w:rFonts w:ascii="Cambria Math" w:hAnsi="Cambria Math"/>
                        <w:i/>
                      </w:rPr>
                    </m:ctrlPr>
                  </m:fPr>
                  <m:num>
                    <m:r>
                      <w:rPr>
                        <w:rFonts w:ascii="Cambria Math" w:hAnsi="Cambria Math"/>
                      </w:rPr>
                      <m:t>3</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42</m:t>
                        </m:r>
                      </m:e>
                    </m:func>
                  </m:den>
                </m:f>
              </m:oMath>
            </m:oMathPara>
          </w:p>
          <w:p w14:paraId="1550DF22" w14:textId="1E539571" w:rsidR="00A672F4" w:rsidRPr="00774C97" w:rsidRDefault="00A672F4" w:rsidP="00A672F4">
            <w:pPr>
              <w:rPr>
                <w:rFonts w:eastAsiaTheme="minorEastAsia"/>
              </w:rPr>
            </w:pPr>
          </w:p>
        </w:tc>
      </w:tr>
      <w:tr w:rsidR="00A672F4" w14:paraId="386D07D8" w14:textId="77777777" w:rsidTr="00534DBD">
        <w:trPr>
          <w:trHeight w:val="6236"/>
        </w:trPr>
        <w:tc>
          <w:tcPr>
            <w:tcW w:w="4811" w:type="dxa"/>
          </w:tcPr>
          <w:p w14:paraId="610001B4" w14:textId="293FE0E8" w:rsidR="00774C97" w:rsidRDefault="00774C97" w:rsidP="00F300BA">
            <w:pPr>
              <w:pStyle w:val="ListNumber"/>
              <w:numPr>
                <w:ilvl w:val="0"/>
                <w:numId w:val="13"/>
              </w:numPr>
              <w:rPr>
                <w:rFonts w:eastAsiaTheme="minorEastAsia"/>
              </w:rPr>
            </w:pPr>
            <w:r>
              <w:rPr>
                <w:rFonts w:eastAsiaTheme="minorEastAsia"/>
              </w:rPr>
              <w:t>Find the length of</w:t>
            </w:r>
            <w:r w:rsidR="00173709">
              <w:rPr>
                <w:rFonts w:eastAsiaTheme="minorEastAsia"/>
              </w:rPr>
              <w:t xml:space="preserve"> side</w:t>
            </w:r>
            <w:r>
              <w:rPr>
                <w:rFonts w:eastAsiaTheme="minorEastAsia"/>
              </w:rPr>
              <w:t xml:space="preserve"> p.</w:t>
            </w:r>
          </w:p>
          <w:p w14:paraId="584E5146" w14:textId="77777777" w:rsidR="00774C97" w:rsidRDefault="00774C97" w:rsidP="00774C97">
            <w:r w:rsidRPr="0023474A">
              <w:rPr>
                <w:noProof/>
              </w:rPr>
              <w:drawing>
                <wp:inline distT="0" distB="0" distL="0" distR="0" wp14:anchorId="5A521C03" wp14:editId="0DB93A36">
                  <wp:extent cx="1371600" cy="1738223"/>
                  <wp:effectExtent l="0" t="0" r="0" b="0"/>
                  <wp:docPr id="105427557" name="Picture 1" descr="A triangle with angle 42 degrees and opposite side 1.9 cm, and another angle 65 degrees with opposite sid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7557" name="Picture 1" descr="A triangle with angle 42 degrees and opposite side 1.9 cm, and another angle 65 degrees with opposite side p."/>
                          <pic:cNvPicPr/>
                        </pic:nvPicPr>
                        <pic:blipFill>
                          <a:blip r:embed="rId26"/>
                          <a:stretch>
                            <a:fillRect/>
                          </a:stretch>
                        </pic:blipFill>
                        <pic:spPr>
                          <a:xfrm>
                            <a:off x="0" y="0"/>
                            <a:ext cx="1379186" cy="1747837"/>
                          </a:xfrm>
                          <a:prstGeom prst="rect">
                            <a:avLst/>
                          </a:prstGeom>
                        </pic:spPr>
                      </pic:pic>
                    </a:graphicData>
                  </a:graphic>
                </wp:inline>
              </w:drawing>
            </w:r>
          </w:p>
          <w:p w14:paraId="4F90C012" w14:textId="77777777" w:rsidR="00774C97" w:rsidRPr="00A8042E" w:rsidRDefault="00000000" w:rsidP="00774C97">
            <w:pPr>
              <w:rPr>
                <w:rFonts w:eastAsiaTheme="minorEastAsia"/>
              </w:rPr>
            </w:pPr>
            <m:oMathPara>
              <m:oMath>
                <m:f>
                  <m:fPr>
                    <m:ctrlPr>
                      <w:rPr>
                        <w:rFonts w:ascii="Cambria Math" w:hAnsi="Cambria Math"/>
                        <w:i/>
                      </w:rPr>
                    </m:ctrlPr>
                  </m:fPr>
                  <m:num>
                    <m:r>
                      <w:rPr>
                        <w:rFonts w:ascii="Cambria Math" w:hAnsi="Cambria Math"/>
                      </w:rPr>
                      <m:t>a</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den>
                </m:f>
                <m:r>
                  <w:rPr>
                    <w:rFonts w:ascii="Cambria Math" w:hAnsi="Cambria Math"/>
                  </w:rPr>
                  <m:t>=</m:t>
                </m:r>
                <m:f>
                  <m:fPr>
                    <m:ctrlPr>
                      <w:rPr>
                        <w:rFonts w:ascii="Cambria Math" w:hAnsi="Cambria Math"/>
                        <w:i/>
                      </w:rPr>
                    </m:ctrlPr>
                  </m:fPr>
                  <m:num>
                    <m:r>
                      <w:rPr>
                        <w:rFonts w:ascii="Cambria Math" w:hAnsi="Cambria Math"/>
                      </w:rPr>
                      <m:t>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den>
                </m:f>
              </m:oMath>
            </m:oMathPara>
          </w:p>
          <w:p w14:paraId="6A908286" w14:textId="77777777" w:rsidR="00A672F4" w:rsidRDefault="00A672F4" w:rsidP="000C14DE"/>
        </w:tc>
        <w:tc>
          <w:tcPr>
            <w:tcW w:w="4811" w:type="dxa"/>
          </w:tcPr>
          <w:p w14:paraId="3437F79A" w14:textId="5FFE9005" w:rsidR="00774C97" w:rsidRDefault="00774C97" w:rsidP="00F300BA">
            <w:pPr>
              <w:pStyle w:val="ListNumber"/>
              <w:numPr>
                <w:ilvl w:val="0"/>
                <w:numId w:val="13"/>
              </w:numPr>
              <w:rPr>
                <w:rFonts w:eastAsiaTheme="minorEastAsia"/>
              </w:rPr>
            </w:pPr>
            <w:r>
              <w:rPr>
                <w:rFonts w:eastAsiaTheme="minorEastAsia"/>
              </w:rPr>
              <w:t>Find the length of</w:t>
            </w:r>
            <w:r w:rsidR="00173709">
              <w:rPr>
                <w:rFonts w:eastAsiaTheme="minorEastAsia"/>
              </w:rPr>
              <w:t xml:space="preserve"> side</w:t>
            </w:r>
            <w:r>
              <w:rPr>
                <w:rFonts w:eastAsiaTheme="minorEastAsia"/>
              </w:rPr>
              <w:t xml:space="preserve"> </w:t>
            </w:r>
            <w:r w:rsidR="00173709">
              <w:rPr>
                <w:rFonts w:eastAsiaTheme="minorEastAsia"/>
              </w:rPr>
              <w:t>f.</w:t>
            </w:r>
          </w:p>
          <w:p w14:paraId="485AC6B8" w14:textId="5644A58D" w:rsidR="00953076" w:rsidRDefault="00953076" w:rsidP="00E04A5A">
            <w:pPr>
              <w:pStyle w:val="ListNumber"/>
              <w:numPr>
                <w:ilvl w:val="0"/>
                <w:numId w:val="0"/>
              </w:numPr>
              <w:ind w:left="567"/>
              <w:rPr>
                <w:rFonts w:eastAsiaTheme="minorEastAsia"/>
              </w:rPr>
            </w:pPr>
            <w:r w:rsidRPr="00577538">
              <w:rPr>
                <w:noProof/>
              </w:rPr>
              <w:drawing>
                <wp:inline distT="0" distB="0" distL="0" distR="0" wp14:anchorId="228FFD26" wp14:editId="727B3861">
                  <wp:extent cx="2278966" cy="1362348"/>
                  <wp:effectExtent l="0" t="0" r="7620" b="0"/>
                  <wp:docPr id="1495498499" name="Picture 1" descr="A triangle with angle 35 degrees and opposite side 2.2 cm, and another angle 98 degrees with opposite side not labelled and a final side labelle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98499" name="Picture 1" descr="A triangle with angle 35 degrees and opposite side 2.2 cm, and another angle 98 degrees with opposite side not labelled and a final side labelled f."/>
                          <pic:cNvPicPr/>
                        </pic:nvPicPr>
                        <pic:blipFill>
                          <a:blip r:embed="rId27"/>
                          <a:stretch>
                            <a:fillRect/>
                          </a:stretch>
                        </pic:blipFill>
                        <pic:spPr>
                          <a:xfrm>
                            <a:off x="0" y="0"/>
                            <a:ext cx="2287247" cy="1367298"/>
                          </a:xfrm>
                          <a:prstGeom prst="rect">
                            <a:avLst/>
                          </a:prstGeom>
                        </pic:spPr>
                      </pic:pic>
                    </a:graphicData>
                  </a:graphic>
                </wp:inline>
              </w:drawing>
            </w:r>
          </w:p>
          <w:p w14:paraId="62229141" w14:textId="6D0F7DB2" w:rsidR="00774C97" w:rsidRPr="00253B95" w:rsidRDefault="00774C97" w:rsidP="00774C97"/>
          <w:p w14:paraId="44EC4DAF" w14:textId="5831BF6D" w:rsidR="00A672F4" w:rsidRDefault="00A672F4" w:rsidP="00774C97"/>
        </w:tc>
      </w:tr>
    </w:tbl>
    <w:bookmarkEnd w:id="2"/>
    <w:p w14:paraId="67517F1A" w14:textId="28840CEA" w:rsidR="002E3675" w:rsidRDefault="002E3675" w:rsidP="004C06D7">
      <w:pPr>
        <w:pStyle w:val="Heading2"/>
      </w:pPr>
      <w:r>
        <w:lastRenderedPageBreak/>
        <w:t>Appendix D</w:t>
      </w:r>
    </w:p>
    <w:p w14:paraId="55A4A97D" w14:textId="1076DA74" w:rsidR="002E3675" w:rsidRDefault="001E4936" w:rsidP="00146541">
      <w:pPr>
        <w:pStyle w:val="Heading3"/>
      </w:pPr>
      <w:r>
        <w:t>Four</w:t>
      </w:r>
      <w:r w:rsidR="002E3675">
        <w:t xml:space="preserve"> quadrant notes</w:t>
      </w:r>
    </w:p>
    <w:tbl>
      <w:tblPr>
        <w:tblStyle w:val="TableGrid"/>
        <w:tblW w:w="0" w:type="auto"/>
        <w:tblCellMar>
          <w:top w:w="85" w:type="dxa"/>
        </w:tblCellMar>
        <w:tblLook w:val="04A0" w:firstRow="1" w:lastRow="0" w:firstColumn="1" w:lastColumn="0" w:noHBand="0" w:noVBand="1"/>
      </w:tblPr>
      <w:tblGrid>
        <w:gridCol w:w="4811"/>
        <w:gridCol w:w="4811"/>
      </w:tblGrid>
      <w:tr w:rsidR="00DF738E" w:rsidRPr="00FE7F86" w14:paraId="599D641B" w14:textId="77777777" w:rsidTr="00534DBD">
        <w:trPr>
          <w:trHeight w:val="5953"/>
        </w:trPr>
        <w:tc>
          <w:tcPr>
            <w:tcW w:w="4811" w:type="dxa"/>
          </w:tcPr>
          <w:p w14:paraId="33F73678" w14:textId="562B7A15" w:rsidR="00BA4F1B" w:rsidRPr="00BA4F1B" w:rsidRDefault="00BA4F1B" w:rsidP="00BA4F1B">
            <w:pPr>
              <w:jc w:val="center"/>
              <w:rPr>
                <w:b/>
                <w:bCs/>
                <w:noProof/>
              </w:rPr>
            </w:pPr>
            <w:r>
              <w:rPr>
                <w:b/>
                <w:bCs/>
                <w:noProof/>
              </w:rPr>
              <w:t>Example 1</w:t>
            </w:r>
          </w:p>
          <w:p w14:paraId="19845CDB" w14:textId="73AFA26D" w:rsidR="004D43F0" w:rsidRDefault="00EC6D26" w:rsidP="00EC6D26">
            <w:pPr>
              <w:rPr>
                <w:rStyle w:val="CommentReference"/>
              </w:rPr>
            </w:pPr>
            <w:r>
              <w:rPr>
                <w:noProof/>
              </w:rPr>
              <w:t xml:space="preserve">Find the value of </w:t>
            </w:r>
            <w:r w:rsidR="00722BF8">
              <w:rPr>
                <w:noProof/>
              </w:rPr>
              <w:t>JL</w:t>
            </w:r>
            <w:r>
              <w:rPr>
                <w:noProof/>
              </w:rPr>
              <w:t>.</w:t>
            </w:r>
            <w:r w:rsidR="006C235A">
              <w:rPr>
                <w:noProof/>
              </w:rPr>
              <w:t xml:space="preserve"> </w:t>
            </w:r>
          </w:p>
          <w:p w14:paraId="2F581E5B" w14:textId="567C8F1B" w:rsidR="00EC6D26" w:rsidRDefault="004D43F0" w:rsidP="00EC6D26">
            <w:r w:rsidRPr="004D43F0">
              <w:rPr>
                <w:noProof/>
              </w:rPr>
              <w:drawing>
                <wp:inline distT="0" distB="0" distL="0" distR="0" wp14:anchorId="374660FD" wp14:editId="5D4086FD">
                  <wp:extent cx="2148205" cy="1262462"/>
                  <wp:effectExtent l="0" t="0" r="4445" b="0"/>
                  <wp:docPr id="1969126688" name="Picture 1" descr="Triangle JKL with angle JLK = 88 degrees, angle LKJ = 49 degrees and side LK =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26688" name="Picture 1" descr="Triangle JKL with angle JLK = 88 degrees, angle LKJ = 49 degrees and side LK = 4.1."/>
                          <pic:cNvPicPr/>
                        </pic:nvPicPr>
                        <pic:blipFill rotWithShape="1">
                          <a:blip r:embed="rId28"/>
                          <a:srcRect l="5452" t="8670" b="2920"/>
                          <a:stretch/>
                        </pic:blipFill>
                        <pic:spPr bwMode="auto">
                          <a:xfrm>
                            <a:off x="0" y="0"/>
                            <a:ext cx="2149471" cy="1263206"/>
                          </a:xfrm>
                          <a:prstGeom prst="rect">
                            <a:avLst/>
                          </a:prstGeom>
                          <a:ln>
                            <a:noFill/>
                          </a:ln>
                          <a:extLst>
                            <a:ext uri="{53640926-AAD7-44D8-BBD7-CCE9431645EC}">
                              <a14:shadowObscured xmlns:a14="http://schemas.microsoft.com/office/drawing/2010/main"/>
                            </a:ext>
                          </a:extLst>
                        </pic:spPr>
                      </pic:pic>
                    </a:graphicData>
                  </a:graphic>
                </wp:inline>
              </w:drawing>
            </w:r>
            <w:r w:rsidRPr="004D43F0">
              <w:t xml:space="preserve"> </w:t>
            </w:r>
          </w:p>
          <w:p w14:paraId="2BFD2B29" w14:textId="46647EAD" w:rsidR="00DF738E" w:rsidRPr="00FE7F86" w:rsidRDefault="00000000" w:rsidP="00EC6D26">
            <w:pPr>
              <w:ind w:left="22"/>
            </w:pPr>
            <m:oMathPara>
              <m:oMath>
                <m:f>
                  <m:fPr>
                    <m:ctrlPr>
                      <w:rPr>
                        <w:rFonts w:ascii="Cambria Math" w:hAnsi="Cambria Math"/>
                        <w:i/>
                      </w:rPr>
                    </m:ctrlPr>
                  </m:fPr>
                  <m:num>
                    <m:r>
                      <w:rPr>
                        <w:rFonts w:ascii="Cambria Math" w:hAnsi="Cambria Math"/>
                      </w:rPr>
                      <m:t>a</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den>
                </m:f>
                <m:r>
                  <m:rPr>
                    <m:aln/>
                  </m:rPr>
                  <w:rPr>
                    <w:rFonts w:ascii="Cambria Math" w:hAnsi="Cambria Math"/>
                  </w:rPr>
                  <m:t>=</m:t>
                </m:r>
                <m:f>
                  <m:fPr>
                    <m:ctrlPr>
                      <w:rPr>
                        <w:rFonts w:ascii="Cambria Math" w:hAnsi="Cambria Math"/>
                        <w:i/>
                      </w:rPr>
                    </m:ctrlPr>
                  </m:fPr>
                  <m:num>
                    <m:r>
                      <w:rPr>
                        <w:rFonts w:ascii="Cambria Math" w:hAnsi="Cambria Math"/>
                      </w:rPr>
                      <m:t>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den>
                </m:f>
                <m:r>
                  <m:rPr>
                    <m:sty m:val="p"/>
                  </m:rPr>
                  <w:rPr>
                    <w:rFonts w:eastAsiaTheme="minorEastAsia"/>
                  </w:rPr>
                  <w:br/>
                </m:r>
              </m:oMath>
              <m:oMath>
                <m:f>
                  <m:fPr>
                    <m:ctrlPr>
                      <w:rPr>
                        <w:rFonts w:ascii="Cambria Math" w:eastAsiaTheme="minorEastAsia" w:hAnsi="Cambria Math"/>
                        <w:i/>
                      </w:rPr>
                    </m:ctrlPr>
                  </m:fPr>
                  <m:num>
                    <m:r>
                      <w:rPr>
                        <w:rFonts w:ascii="Cambria Math" w:eastAsiaTheme="minorEastAsia" w:hAnsi="Cambria Math"/>
                      </w:rPr>
                      <m:t>JL</m:t>
                    </m:r>
                  </m:num>
                  <m:den>
                    <m:func>
                      <m:funcPr>
                        <m:ctrlPr>
                          <w:rPr>
                            <w:rFonts w:ascii="Cambria Math" w:eastAsiaTheme="minorEastAsia" w:hAnsi="Cambria Math"/>
                            <w:i/>
                          </w:rPr>
                        </m:ctrlPr>
                      </m:funcPr>
                      <m:fName>
                        <m:r>
                          <m:rPr>
                            <m:sty m:val="p"/>
                          </m:rPr>
                          <w:rPr>
                            <w:rFonts w:ascii="Cambria Math" w:eastAsiaTheme="minorEastAsia" w:hAnsi="Cambria Math"/>
                          </w:rPr>
                          <m:t>sin</m:t>
                        </m:r>
                      </m:fName>
                      <m:e/>
                    </m:func>
                  </m:den>
                </m:f>
                <m:r>
                  <m:rPr>
                    <m:aln/>
                  </m:rPr>
                  <w:rPr>
                    <w:rFonts w:ascii="Cambria Math" w:eastAsiaTheme="minorEastAsia" w:hAnsi="Cambria Math"/>
                  </w:rPr>
                  <m:t>=</m:t>
                </m:r>
                <m:f>
                  <m:fPr>
                    <m:ctrlPr>
                      <w:rPr>
                        <w:rFonts w:ascii="Cambria Math" w:eastAsiaTheme="minorEastAsia" w:hAnsi="Cambria Math"/>
                        <w:i/>
                      </w:rPr>
                    </m:ctrlPr>
                  </m:fPr>
                  <m:num/>
                  <m:den>
                    <m:func>
                      <m:funcPr>
                        <m:ctrlPr>
                          <w:rPr>
                            <w:rFonts w:ascii="Cambria Math" w:eastAsiaTheme="minorEastAsia" w:hAnsi="Cambria Math"/>
                            <w:i/>
                          </w:rPr>
                        </m:ctrlPr>
                      </m:funcPr>
                      <m:fName>
                        <m:r>
                          <m:rPr>
                            <m:sty m:val="p"/>
                          </m:rPr>
                          <w:rPr>
                            <w:rFonts w:ascii="Cambria Math" w:eastAsiaTheme="minorEastAsia" w:hAnsi="Cambria Math"/>
                          </w:rPr>
                          <m:t>sin</m:t>
                        </m:r>
                      </m:fName>
                      <m:e/>
                    </m:func>
                  </m:den>
                </m:f>
                <m:r>
                  <m:rPr>
                    <m:sty m:val="p"/>
                  </m:rPr>
                  <w:rPr>
                    <w:rFonts w:eastAsiaTheme="minorEastAsia"/>
                  </w:rPr>
                  <w:br/>
                </m:r>
              </m:oMath>
              <m:oMath>
                <m:r>
                  <w:rPr>
                    <w:rFonts w:ascii="Cambria Math" w:eastAsiaTheme="minorEastAsia" w:hAnsi="Cambria Math"/>
                  </w:rPr>
                  <m:t>JL</m:t>
                </m:r>
                <m:r>
                  <m:rPr>
                    <m:aln/>
                  </m:rPr>
                  <w:rPr>
                    <w:rFonts w:ascii="Cambria Math" w:eastAsiaTheme="minorEastAsia" w:hAnsi="Cambria Math"/>
                  </w:rPr>
                  <m:t>=</m:t>
                </m:r>
                <m:f>
                  <m:fPr>
                    <m:ctrlPr>
                      <w:rPr>
                        <w:rFonts w:ascii="Cambria Math" w:eastAsiaTheme="minorEastAsia" w:hAnsi="Cambria Math"/>
                        <w:i/>
                      </w:rPr>
                    </m:ctrlPr>
                  </m:fPr>
                  <m:num>
                    <m:box>
                      <m:boxPr>
                        <m:noBreak m:val="0"/>
                        <m:ctrlPr>
                          <w:rPr>
                            <w:rFonts w:ascii="Cambria Math" w:eastAsiaTheme="minorEastAsia" w:hAnsi="Cambria Math"/>
                            <w:i/>
                          </w:rPr>
                        </m:ctrlPr>
                      </m:boxPr>
                      <m:e/>
                    </m:box>
                    <m:func>
                      <m:funcPr>
                        <m:ctrlPr>
                          <w:rPr>
                            <w:rFonts w:ascii="Cambria Math" w:eastAsiaTheme="minorEastAsia" w:hAnsi="Cambria Math"/>
                            <w:i/>
                          </w:rPr>
                        </m:ctrlPr>
                      </m:funcPr>
                      <m:fName>
                        <m:r>
                          <m:rPr>
                            <m:sty m:val="p"/>
                          </m:rPr>
                          <w:rPr>
                            <w:rFonts w:ascii="Cambria Math" w:eastAsiaTheme="minorEastAsia" w:hAnsi="Cambria Math"/>
                          </w:rPr>
                          <m:t>sin</m:t>
                        </m:r>
                      </m:fName>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func>
                  </m:den>
                </m:f>
                <m:r>
                  <m:rPr>
                    <m:sty m:val="p"/>
                  </m:rPr>
                  <w:rPr>
                    <w:rFonts w:eastAsiaTheme="minorEastAsia"/>
                  </w:rPr>
                  <w:br/>
                </m:r>
              </m:oMath>
              <m:oMath>
                <m:r>
                  <w:rPr>
                    <w:rFonts w:ascii="Cambria Math" w:eastAsiaTheme="minorEastAsia" w:hAnsi="Cambria Math"/>
                  </w:rPr>
                  <m:t>JL</m:t>
                </m:r>
                <m:r>
                  <m:rPr>
                    <m:aln/>
                  </m:rPr>
                  <w:rPr>
                    <w:rFonts w:ascii="Cambria Math" w:eastAsiaTheme="minorEastAsia" w:hAnsi="Cambria Math"/>
                  </w:rPr>
                  <m:t>=</m:t>
                </m:r>
                <m:r>
                  <m:rPr>
                    <m:sty m:val="p"/>
                  </m:rPr>
                  <w:rPr>
                    <w:rFonts w:eastAsiaTheme="minorEastAsia"/>
                  </w:rPr>
                  <w:br/>
                </m:r>
              </m:oMath>
              <m:oMath>
                <m:r>
                  <w:rPr>
                    <w:rFonts w:ascii="Cambria Math" w:eastAsiaTheme="minorEastAsia" w:hAnsi="Cambria Math"/>
                  </w:rPr>
                  <m:t>JL</m:t>
                </m:r>
                <m:r>
                  <m:rPr>
                    <m:aln/>
                  </m:rPr>
                  <w:rPr>
                    <w:rFonts w:ascii="Cambria Math" w:eastAsiaTheme="minorEastAsia" w:hAnsi="Cambria Math"/>
                  </w:rPr>
                  <m:t>≈</m:t>
                </m:r>
              </m:oMath>
            </m:oMathPara>
          </w:p>
        </w:tc>
        <w:tc>
          <w:tcPr>
            <w:tcW w:w="4811" w:type="dxa"/>
          </w:tcPr>
          <w:p w14:paraId="2A6D993D" w14:textId="1B55A838" w:rsidR="00DF738E" w:rsidRPr="000E0401" w:rsidRDefault="00DF738E" w:rsidP="00567C72">
            <w:pPr>
              <w:jc w:val="center"/>
              <w:rPr>
                <w:b/>
                <w:bCs/>
              </w:rPr>
            </w:pPr>
            <w:r w:rsidRPr="000E0401">
              <w:rPr>
                <w:b/>
                <w:bCs/>
              </w:rPr>
              <w:t xml:space="preserve">Example </w:t>
            </w:r>
            <w:r w:rsidR="00BA4F1B">
              <w:rPr>
                <w:b/>
                <w:bCs/>
              </w:rPr>
              <w:t>2</w:t>
            </w:r>
          </w:p>
          <w:p w14:paraId="499C8EBA" w14:textId="02779157" w:rsidR="00DF738E" w:rsidRDefault="00DF738E" w:rsidP="00567C72">
            <w:r>
              <w:t xml:space="preserve">Calculate </w:t>
            </w:r>
            <w:r w:rsidR="00DD2BCD">
              <w:t xml:space="preserve">the </w:t>
            </w:r>
            <w:r w:rsidR="00263D36">
              <w:t xml:space="preserve">length of DF. </w:t>
            </w:r>
          </w:p>
          <w:p w14:paraId="45879FBE" w14:textId="54404123" w:rsidR="00263D36" w:rsidRDefault="00263D36" w:rsidP="00567C72">
            <w:pPr>
              <w:rPr>
                <w:rFonts w:eastAsiaTheme="minorEastAsia"/>
              </w:rPr>
            </w:pPr>
            <w:r w:rsidRPr="00263D36">
              <w:rPr>
                <w:rFonts w:eastAsiaTheme="minorEastAsia"/>
                <w:noProof/>
              </w:rPr>
              <w:drawing>
                <wp:inline distT="0" distB="0" distL="0" distR="0" wp14:anchorId="400FB182" wp14:editId="295F6B73">
                  <wp:extent cx="2626242" cy="806351"/>
                  <wp:effectExtent l="0" t="0" r="3175" b="0"/>
                  <wp:docPr id="1064044665" name="Picture 1" descr="Triangle DEF with angle DFE = 140 degrees 15 minutes, angle DEF = 24 degrees 50 minutes and side D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44665" name="Picture 1" descr="Triangle DEF with angle DFE = 140 degrees 15 minutes, angle DEF = 24 degrees 50 minutes and side DE = 5."/>
                          <pic:cNvPicPr/>
                        </pic:nvPicPr>
                        <pic:blipFill>
                          <a:blip r:embed="rId29"/>
                          <a:stretch>
                            <a:fillRect/>
                          </a:stretch>
                        </pic:blipFill>
                        <pic:spPr>
                          <a:xfrm>
                            <a:off x="0" y="0"/>
                            <a:ext cx="2645005" cy="812112"/>
                          </a:xfrm>
                          <a:prstGeom prst="rect">
                            <a:avLst/>
                          </a:prstGeom>
                        </pic:spPr>
                      </pic:pic>
                    </a:graphicData>
                  </a:graphic>
                </wp:inline>
              </w:drawing>
            </w:r>
          </w:p>
          <w:p w14:paraId="161C600C" w14:textId="2F04330F" w:rsidR="00DF738E" w:rsidRPr="00FE7F86" w:rsidRDefault="00DF738E" w:rsidP="00567C72">
            <w:pPr>
              <w:rPr>
                <w:rFonts w:eastAsiaTheme="minorEastAsia"/>
              </w:rPr>
            </w:pPr>
          </w:p>
        </w:tc>
      </w:tr>
      <w:tr w:rsidR="00DF738E" w:rsidRPr="00FE7F86" w14:paraId="0AEE9A72" w14:textId="77777777" w:rsidTr="00534DBD">
        <w:trPr>
          <w:trHeight w:val="5783"/>
        </w:trPr>
        <w:tc>
          <w:tcPr>
            <w:tcW w:w="4811" w:type="dxa"/>
          </w:tcPr>
          <w:p w14:paraId="06163F0C" w14:textId="77777777" w:rsidR="00DF738E" w:rsidRPr="000E0401" w:rsidRDefault="00DF738E" w:rsidP="00567C72">
            <w:pPr>
              <w:jc w:val="center"/>
              <w:rPr>
                <w:b/>
                <w:bCs/>
              </w:rPr>
            </w:pPr>
            <w:r w:rsidRPr="000E0401">
              <w:rPr>
                <w:b/>
                <w:bCs/>
              </w:rPr>
              <w:t>Things to remember</w:t>
            </w:r>
          </w:p>
        </w:tc>
        <w:tc>
          <w:tcPr>
            <w:tcW w:w="4811" w:type="dxa"/>
          </w:tcPr>
          <w:p w14:paraId="1E7D5DAB" w14:textId="20ECD16B" w:rsidR="00DF738E" w:rsidRPr="000E0401" w:rsidRDefault="00DF738E" w:rsidP="00567C72">
            <w:pPr>
              <w:jc w:val="center"/>
              <w:rPr>
                <w:b/>
                <w:bCs/>
              </w:rPr>
            </w:pPr>
            <w:r w:rsidRPr="000E0401">
              <w:rPr>
                <w:b/>
                <w:bCs/>
              </w:rPr>
              <w:t xml:space="preserve">Example </w:t>
            </w:r>
            <w:r w:rsidR="00BA4F1B">
              <w:rPr>
                <w:b/>
                <w:bCs/>
              </w:rPr>
              <w:t>3</w:t>
            </w:r>
          </w:p>
          <w:p w14:paraId="4A7F2656" w14:textId="77777777" w:rsidR="00DF738E" w:rsidRPr="00FE7F86" w:rsidRDefault="00DF738E" w:rsidP="00567C72">
            <w:pPr>
              <w:jc w:val="center"/>
            </w:pPr>
          </w:p>
        </w:tc>
      </w:tr>
    </w:tbl>
    <w:p w14:paraId="7BC7216C" w14:textId="4F10AF4A" w:rsidR="002E3675" w:rsidRDefault="002E3675" w:rsidP="002E3675">
      <w:pPr>
        <w:pStyle w:val="Heading2"/>
      </w:pPr>
      <w:r>
        <w:lastRenderedPageBreak/>
        <w:t>Appendix E</w:t>
      </w:r>
    </w:p>
    <w:p w14:paraId="753EE012" w14:textId="77777777" w:rsidR="008A792A" w:rsidRDefault="002E3675" w:rsidP="008A792A">
      <w:pPr>
        <w:pStyle w:val="Heading3"/>
      </w:pPr>
      <w:r>
        <w:t>Alternate map</w:t>
      </w:r>
    </w:p>
    <w:p w14:paraId="5882BFA3" w14:textId="72FE3A99" w:rsidR="00F12E43" w:rsidRDefault="00F12E43" w:rsidP="008A792A">
      <w:r w:rsidRPr="00F12E43">
        <w:rPr>
          <w:noProof/>
        </w:rPr>
        <w:drawing>
          <wp:inline distT="0" distB="0" distL="0" distR="0" wp14:anchorId="1E1AF6AE" wp14:editId="0F79010B">
            <wp:extent cx="7534621" cy="4617085"/>
            <wp:effectExtent l="0" t="8255" r="1270" b="1270"/>
            <wp:docPr id="1475755319" name="Picture 1" descr="A trilateration map showing a 200 m segment of road. The east end has an angle of 108 degrees to the most eastern Apostle, and west end has an angle of 42 degrees to the western Apostle. The west end of the road also has an angle between the western Apostle and eastern Apostle of 33 degrees and an angle from the western side of the road to the eastern Apostle, back to the western Apostle has an angle of 44 degrees. &#10;Another apostle has been added with angle from the road of 32 degrees and the angle from the western Apostle 77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55319" name="Picture 1" descr="A trilateration map showing a 200 m segment of road. The east end has an angle of 108 degrees to the most eastern Apostle, and west end has an angle of 42 degrees to the western Apostle. The west end of the road also has an angle between the western Apostle and eastern Apostle of 33 degrees and an angle from the western side of the road to the eastern Apostle, back to the western Apostle has an angle of 44 degrees. &#10;Another apostle has been added with angle from the road of 32 degrees and the angle from the western Apostle 77 degrees."/>
                    <pic:cNvPicPr/>
                  </pic:nvPicPr>
                  <pic:blipFill rotWithShape="1">
                    <a:blip r:embed="rId30"/>
                    <a:srcRect l="1227"/>
                    <a:stretch/>
                  </pic:blipFill>
                  <pic:spPr bwMode="auto">
                    <a:xfrm rot="5400000">
                      <a:off x="0" y="0"/>
                      <a:ext cx="7567003" cy="4636928"/>
                    </a:xfrm>
                    <a:prstGeom prst="rect">
                      <a:avLst/>
                    </a:prstGeom>
                    <a:ln>
                      <a:noFill/>
                    </a:ln>
                    <a:extLst>
                      <a:ext uri="{53640926-AAD7-44D8-BBD7-CCE9431645EC}">
                        <a14:shadowObscured xmlns:a14="http://schemas.microsoft.com/office/drawing/2010/main"/>
                      </a:ext>
                    </a:extLst>
                  </pic:spPr>
                </pic:pic>
              </a:graphicData>
            </a:graphic>
          </wp:inline>
        </w:drawing>
      </w:r>
    </w:p>
    <w:p w14:paraId="6D8E7415" w14:textId="3C8600EE" w:rsidR="00A35408" w:rsidRDefault="0049051D" w:rsidP="004C06D7">
      <w:pPr>
        <w:pStyle w:val="Heading2"/>
      </w:pPr>
      <w:r>
        <w:lastRenderedPageBreak/>
        <w:t>Appendix</w:t>
      </w:r>
      <w:r w:rsidR="002E3675">
        <w:t xml:space="preserve"> F</w:t>
      </w:r>
    </w:p>
    <w:p w14:paraId="45674A55" w14:textId="0E7A98D4" w:rsidR="0049051D" w:rsidRDefault="004C06D7" w:rsidP="004C06D7">
      <w:pPr>
        <w:pStyle w:val="Heading3"/>
      </w:pPr>
      <w:r>
        <w:t>Running track</w:t>
      </w:r>
    </w:p>
    <w:p w14:paraId="01C5EC7E" w14:textId="25ACD0E4" w:rsidR="004C06D7" w:rsidRPr="004C06D7" w:rsidRDefault="004C06D7" w:rsidP="004C06D7">
      <w:r>
        <w:t>Renee did her morning run</w:t>
      </w:r>
      <w:r w:rsidR="007E1B1C">
        <w:t xml:space="preserve"> (red line)</w:t>
      </w:r>
      <w:r w:rsidR="00CC5B13">
        <w:t xml:space="preserve">, but her watch broke and </w:t>
      </w:r>
      <w:r w:rsidR="003E779D">
        <w:t xml:space="preserve">it </w:t>
      </w:r>
      <w:r w:rsidR="00CC5B13">
        <w:t>didn’t calculate distance</w:t>
      </w:r>
      <w:r w:rsidR="003E779D">
        <w:t>s</w:t>
      </w:r>
      <w:r w:rsidR="00B23844">
        <w:t>. Given the information provided on the map</w:t>
      </w:r>
      <w:r w:rsidR="00CD06E2">
        <w:t xml:space="preserve"> approximate how far she ran. </w:t>
      </w:r>
    </w:p>
    <w:p w14:paraId="3428F80C" w14:textId="4E4A60D1" w:rsidR="008B71D5" w:rsidRDefault="00410BB9" w:rsidP="00BF0FA0">
      <w:r w:rsidRPr="00410BB9">
        <w:rPr>
          <w:noProof/>
        </w:rPr>
        <w:drawing>
          <wp:inline distT="0" distB="0" distL="0" distR="0" wp14:anchorId="5CCBE6F0" wp14:editId="438218F8">
            <wp:extent cx="7171940" cy="4578515"/>
            <wp:effectExtent l="1270" t="0" r="0" b="0"/>
            <wp:docPr id="1177922531" name="Picture 1" descr="A map of a run that follows the points C, D, E, F, G, H, I, J, K, L, M, D, E. Provided angles are angle ECD is 57 degrees, angle CDE is 71 degrees, angle DEF is 136 degrees, angle FDG is 14 degrees, angle EFD is 33 degrees, angle FDG is 92 degrees, angle MGD is 85 degrees, angle GMD is 79 degrees, angle GMH is 64 degrees, angle GHM is 71 degrees, angle IHM is 36 degrees, angle HMI is 128 degrees, angle MIL is 113 degrees, angle ILM is 55 degrees, angle KIL is 88 degrees, angle IJK is 127 degrees, angle IKJ is 34 degrees and angle IKL is 22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22531" name="Picture 1" descr="A map of a run that follows the points C, D, E, F, G, H, I, J, K, L, M, D, E. Provided angles are angle ECD is 57 degrees, angle CDE is 71 degrees, angle DEF is 136 degrees, angle FDG is 14 degrees, angle EFD is 33 degrees, angle FDG is 92 degrees, angle MGD is 85 degrees, angle GMD is 79 degrees, angle GMH is 64 degrees, angle GHM is 71 degrees, angle IHM is 36 degrees, angle HMI is 128 degrees, angle MIL is 113 degrees, angle ILM is 55 degrees, angle KIL is 88 degrees, angle IJK is 127 degrees, angle IKJ is 34 degrees and angle IKL is 22 degrees"/>
                    <pic:cNvPicPr/>
                  </pic:nvPicPr>
                  <pic:blipFill>
                    <a:blip r:embed="rId31"/>
                    <a:stretch>
                      <a:fillRect/>
                    </a:stretch>
                  </pic:blipFill>
                  <pic:spPr>
                    <a:xfrm rot="16200000">
                      <a:off x="0" y="0"/>
                      <a:ext cx="7188492" cy="4589081"/>
                    </a:xfrm>
                    <a:prstGeom prst="rect">
                      <a:avLst/>
                    </a:prstGeom>
                  </pic:spPr>
                </pic:pic>
              </a:graphicData>
            </a:graphic>
          </wp:inline>
        </w:drawing>
      </w:r>
      <w:r w:rsidR="008B71D5">
        <w:br w:type="page"/>
      </w:r>
    </w:p>
    <w:p w14:paraId="1216C7C8" w14:textId="77777777" w:rsidR="008B71D5" w:rsidRDefault="008B71D5" w:rsidP="008B71D5">
      <w:pPr>
        <w:pStyle w:val="Heading2"/>
      </w:pPr>
      <w:r>
        <w:lastRenderedPageBreak/>
        <w:t>Sample solutions</w:t>
      </w:r>
    </w:p>
    <w:p w14:paraId="65AA1F6C" w14:textId="478849FF" w:rsidR="003B73D0" w:rsidRDefault="003B73D0" w:rsidP="003B73D0">
      <w:pPr>
        <w:pStyle w:val="Heading3"/>
      </w:pPr>
      <w:r>
        <w:t xml:space="preserve">Appendix A </w:t>
      </w:r>
      <w:r w:rsidR="00534DBD">
        <w:t>–</w:t>
      </w:r>
      <w:r>
        <w:t xml:space="preserve"> Apostles map</w:t>
      </w:r>
    </w:p>
    <w:p w14:paraId="4A84610E" w14:textId="61B98956" w:rsidR="003B73D0" w:rsidRPr="00F80A06" w:rsidRDefault="009B331B" w:rsidP="003B73D0">
      <w:r>
        <w:t>Calculate</w:t>
      </w:r>
      <w:r w:rsidR="003B73D0">
        <w:t xml:space="preserve"> as much information as possible from the map provided. </w:t>
      </w:r>
    </w:p>
    <w:p w14:paraId="538C225D" w14:textId="5F50E82A" w:rsidR="003B73D0" w:rsidRDefault="00AE7FE5" w:rsidP="003B73D0">
      <w:r w:rsidRPr="00AE7FE5">
        <w:rPr>
          <w:noProof/>
        </w:rPr>
        <w:drawing>
          <wp:inline distT="0" distB="0" distL="0" distR="0" wp14:anchorId="30939208" wp14:editId="4C2B5439">
            <wp:extent cx="6116320" cy="3640455"/>
            <wp:effectExtent l="0" t="0" r="0" b="0"/>
            <wp:docPr id="413261734" name="Picture 1" descr="Map of the Twelve Apostles with 200 m of road labelled from D to A. Point B on the most western Apostle, and point C on the next apostle to the east. Angle DAB is 108 degrees, angle ADB is 42 degrees, angle DBC is 44 degrees and angle CDB is 33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61734" name="Picture 1" descr="Map of the Twelve Apostles with 200 m of road labelled from D to A. Point B on the most western Apostle, and point C on the next apostle to the east. Angle DAB is 108 degrees, angle ADB is 42 degrees, angle DBC is 44 degrees and angle CDB is 33 degrees."/>
                    <pic:cNvPicPr/>
                  </pic:nvPicPr>
                  <pic:blipFill>
                    <a:blip r:embed="rId32"/>
                    <a:stretch>
                      <a:fillRect/>
                    </a:stretch>
                  </pic:blipFill>
                  <pic:spPr>
                    <a:xfrm>
                      <a:off x="0" y="0"/>
                      <a:ext cx="6116320" cy="3640455"/>
                    </a:xfrm>
                    <a:prstGeom prst="rect">
                      <a:avLst/>
                    </a:prstGeom>
                  </pic:spPr>
                </pic:pic>
              </a:graphicData>
            </a:graphic>
          </wp:inline>
        </w:drawing>
      </w:r>
    </w:p>
    <w:p w14:paraId="015D8F5B" w14:textId="77777777" w:rsidR="003016A6" w:rsidRDefault="003016A6" w:rsidP="003016A6">
      <w:pPr>
        <w:pStyle w:val="Heading5"/>
      </w:pPr>
      <w:r>
        <w:t>Angles</w:t>
      </w:r>
    </w:p>
    <w:p w14:paraId="37B5331D" w14:textId="5CCDCC84" w:rsidR="007B34A6" w:rsidRPr="007B34A6" w:rsidRDefault="001E44B1" w:rsidP="003016A6">
      <w:pPr>
        <w:rPr>
          <w:rFonts w:eastAsiaTheme="minorEastAsia"/>
        </w:rPr>
      </w:pPr>
      <m:oMathPara>
        <m:oMath>
          <m:r>
            <w:rPr>
              <w:rFonts w:ascii="Cambria Math" w:hAnsi="Cambria Math"/>
            </w:rPr>
            <m:t>∠DBA=180-108-42=30°</m:t>
          </m:r>
        </m:oMath>
      </m:oMathPara>
    </w:p>
    <w:p w14:paraId="4F69CAA5" w14:textId="1E878564" w:rsidR="000A4E14" w:rsidRPr="0040373F" w:rsidRDefault="007B34A6" w:rsidP="003016A6">
      <w:pPr>
        <w:rPr>
          <w:rFonts w:eastAsiaTheme="minorEastAsia"/>
        </w:rPr>
      </w:pPr>
      <m:oMathPara>
        <m:oMath>
          <m:r>
            <w:rPr>
              <w:rFonts w:ascii="Cambria Math" w:hAnsi="Cambria Math"/>
            </w:rPr>
            <m:t>∠DCB=180-33-44=103°</m:t>
          </m:r>
        </m:oMath>
      </m:oMathPara>
    </w:p>
    <w:p w14:paraId="1303B6AF" w14:textId="43B43849" w:rsidR="0040373F" w:rsidRDefault="00F628F8" w:rsidP="00F628F8">
      <w:pPr>
        <w:pStyle w:val="Heading5"/>
      </w:pPr>
      <w:r>
        <w:t>Sides</w:t>
      </w:r>
    </w:p>
    <w:p w14:paraId="1902E9B5" w14:textId="55B2CA66" w:rsidR="00F628F8" w:rsidRDefault="006D476E" w:rsidP="00F628F8">
      <w:r>
        <w:t>Side AB</w:t>
      </w:r>
    </w:p>
    <w:p w14:paraId="5ADFEF4E" w14:textId="12190737" w:rsidR="008D599F" w:rsidRPr="007232BA" w:rsidRDefault="00000000" w:rsidP="00F628F8">
      <w:pPr>
        <w:rPr>
          <w:rFonts w:eastAsiaTheme="minorEastAsia"/>
        </w:rPr>
      </w:pPr>
      <m:oMathPara>
        <m:oMath>
          <m:f>
            <m:fPr>
              <m:ctrlPr>
                <w:rPr>
                  <w:rFonts w:ascii="Cambria Math" w:hAnsi="Cambria Math"/>
                  <w:i/>
                </w:rPr>
              </m:ctrlPr>
            </m:fPr>
            <m:num>
              <m:r>
                <w:rPr>
                  <w:rFonts w:ascii="Cambria Math" w:hAnsi="Cambria Math"/>
                </w:rPr>
                <m:t>AB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42</m:t>
                  </m:r>
                </m:e>
              </m:func>
            </m:den>
          </m:f>
          <m:r>
            <m:rPr>
              <m:aln/>
            </m:rPr>
            <w:rPr>
              <w:rFonts w:ascii="Cambria Math" w:hAnsi="Cambria Math"/>
            </w:rPr>
            <m:t>=</m:t>
          </m:r>
          <m:f>
            <m:fPr>
              <m:ctrlPr>
                <w:rPr>
                  <w:rFonts w:ascii="Cambria Math" w:hAnsi="Cambria Math"/>
                  <w:i/>
                </w:rPr>
              </m:ctrlPr>
            </m:fPr>
            <m:num>
              <m:r>
                <w:rPr>
                  <w:rFonts w:ascii="Cambria Math" w:hAnsi="Cambria Math"/>
                </w:rPr>
                <m:t>200</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den>
          </m:f>
          <m:r>
            <m:rPr>
              <m:sty m:val="p"/>
            </m:rPr>
            <w:rPr>
              <w:rFonts w:eastAsiaTheme="minorEastAsia"/>
            </w:rPr>
            <w:br/>
          </m:r>
        </m:oMath>
        <m:oMath>
          <m:r>
            <w:rPr>
              <w:rFonts w:ascii="Cambria Math" w:hAnsi="Cambria Math"/>
            </w:rPr>
            <m:t>AB</m:t>
          </m:r>
          <m:r>
            <m:rPr>
              <m:aln/>
            </m:rPr>
            <w:rPr>
              <w:rFonts w:ascii="Cambria Math" w:hAnsi="Cambria Math"/>
            </w:rPr>
            <m:t>=</m:t>
          </m:r>
          <m:f>
            <m:fPr>
              <m:ctrlPr>
                <w:rPr>
                  <w:rFonts w:ascii="Cambria Math" w:hAnsi="Cambria Math"/>
                  <w:i/>
                </w:rPr>
              </m:ctrlPr>
            </m:fPr>
            <m:num>
              <m:r>
                <w:rPr>
                  <w:rFonts w:ascii="Cambria Math" w:hAnsi="Cambria Math"/>
                </w:rPr>
                <m:t>200</m:t>
              </m:r>
              <m:func>
                <m:funcPr>
                  <m:ctrlPr>
                    <w:rPr>
                      <w:rFonts w:ascii="Cambria Math" w:hAnsi="Cambria Math"/>
                      <w:i/>
                    </w:rPr>
                  </m:ctrlPr>
                </m:funcPr>
                <m:fName>
                  <m:r>
                    <m:rPr>
                      <m:sty m:val="p"/>
                    </m:rPr>
                    <w:rPr>
                      <w:rFonts w:ascii="Cambria Math" w:hAnsi="Cambria Math"/>
                    </w:rPr>
                    <m:t>sin</m:t>
                  </m:r>
                </m:fName>
                <m:e>
                  <m:r>
                    <w:rPr>
                      <w:rFonts w:ascii="Cambria Math" w:hAnsi="Cambria Math"/>
                    </w:rPr>
                    <m:t>42</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den>
          </m:f>
          <m:r>
            <m:rPr>
              <m:sty m:val="p"/>
            </m:rPr>
            <w:rPr>
              <w:rFonts w:eastAsiaTheme="minorEastAsia"/>
            </w:rPr>
            <w:br/>
          </m:r>
        </m:oMath>
        <m:oMath>
          <m:r>
            <w:rPr>
              <w:rFonts w:ascii="Cambria Math" w:eastAsiaTheme="minorEastAsia" w:hAnsi="Cambria Math"/>
            </w:rPr>
            <m:t>AB</m:t>
          </m:r>
          <m:r>
            <m:rPr>
              <m:aln/>
            </m:rPr>
            <w:rPr>
              <w:rFonts w:ascii="Cambria Math" w:eastAsiaTheme="minorEastAsia" w:hAnsi="Cambria Math"/>
            </w:rPr>
            <m:t>≈267.7m (1dp)</m:t>
          </m:r>
        </m:oMath>
      </m:oMathPara>
    </w:p>
    <w:p w14:paraId="77A1B70B" w14:textId="77777777" w:rsidR="005D03E6" w:rsidRDefault="005D03E6">
      <w:pPr>
        <w:suppressAutoHyphens w:val="0"/>
        <w:spacing w:after="0" w:line="276" w:lineRule="auto"/>
        <w:rPr>
          <w:rFonts w:eastAsiaTheme="minorEastAsia"/>
        </w:rPr>
      </w:pPr>
      <w:r>
        <w:rPr>
          <w:rFonts w:eastAsiaTheme="minorEastAsia"/>
        </w:rPr>
        <w:br w:type="page"/>
      </w:r>
    </w:p>
    <w:p w14:paraId="45CD922E" w14:textId="65368539" w:rsidR="007232BA" w:rsidRPr="00CC2A51" w:rsidRDefault="007232BA" w:rsidP="00F628F8">
      <w:pPr>
        <w:rPr>
          <w:rFonts w:eastAsiaTheme="minorEastAsia"/>
        </w:rPr>
      </w:pPr>
      <w:r>
        <w:rPr>
          <w:rFonts w:eastAsiaTheme="minorEastAsia"/>
        </w:rPr>
        <w:lastRenderedPageBreak/>
        <w:t>Side BD</w:t>
      </w:r>
    </w:p>
    <w:p w14:paraId="75F6324D" w14:textId="1B97446C" w:rsidR="00F93CDB" w:rsidRPr="000F5C30" w:rsidRDefault="00000000" w:rsidP="0070492D">
      <w:pPr>
        <w:rPr>
          <w:rFonts w:eastAsiaTheme="minorEastAsia"/>
        </w:rPr>
      </w:pPr>
      <m:oMathPara>
        <m:oMath>
          <m:f>
            <m:fPr>
              <m:ctrlPr>
                <w:rPr>
                  <w:rFonts w:ascii="Cambria Math" w:hAnsi="Cambria Math"/>
                  <w:i/>
                </w:rPr>
              </m:ctrlPr>
            </m:fPr>
            <m:num>
              <m:r>
                <w:rPr>
                  <w:rFonts w:ascii="Cambria Math" w:hAnsi="Cambria Math"/>
                </w:rPr>
                <m:t>BD</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108</m:t>
                  </m:r>
                </m:e>
              </m:func>
            </m:den>
          </m:f>
          <m:r>
            <m:rPr>
              <m:aln/>
            </m:rPr>
            <w:rPr>
              <w:rFonts w:ascii="Cambria Math" w:hAnsi="Cambria Math"/>
            </w:rPr>
            <m:t>=</m:t>
          </m:r>
          <m:f>
            <m:fPr>
              <m:ctrlPr>
                <w:rPr>
                  <w:rFonts w:ascii="Cambria Math" w:hAnsi="Cambria Math"/>
                  <w:i/>
                </w:rPr>
              </m:ctrlPr>
            </m:fPr>
            <m:num>
              <m:r>
                <w:rPr>
                  <w:rFonts w:ascii="Cambria Math" w:hAnsi="Cambria Math"/>
                </w:rPr>
                <m:t>200</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den>
          </m:f>
          <m:r>
            <m:rPr>
              <m:sty m:val="p"/>
            </m:rPr>
            <w:rPr>
              <w:rFonts w:eastAsiaTheme="minorEastAsia"/>
            </w:rPr>
            <w:br/>
          </m:r>
        </m:oMath>
        <m:oMath>
          <m:r>
            <w:rPr>
              <w:rFonts w:ascii="Cambria Math" w:hAnsi="Cambria Math"/>
            </w:rPr>
            <m:t>BD</m:t>
          </m:r>
          <m:r>
            <m:rPr>
              <m:aln/>
            </m:rPr>
            <w:rPr>
              <w:rFonts w:ascii="Cambria Math" w:hAnsi="Cambria Math"/>
            </w:rPr>
            <m:t>=</m:t>
          </m:r>
          <m:f>
            <m:fPr>
              <m:ctrlPr>
                <w:rPr>
                  <w:rFonts w:ascii="Cambria Math" w:hAnsi="Cambria Math"/>
                  <w:i/>
                </w:rPr>
              </m:ctrlPr>
            </m:fPr>
            <m:num>
              <m:r>
                <w:rPr>
                  <w:rFonts w:ascii="Cambria Math" w:hAnsi="Cambria Math"/>
                </w:rPr>
                <m:t>200</m:t>
              </m:r>
              <m:func>
                <m:funcPr>
                  <m:ctrlPr>
                    <w:rPr>
                      <w:rFonts w:ascii="Cambria Math" w:hAnsi="Cambria Math"/>
                      <w:i/>
                    </w:rPr>
                  </m:ctrlPr>
                </m:funcPr>
                <m:fName>
                  <m:r>
                    <m:rPr>
                      <m:sty m:val="p"/>
                    </m:rPr>
                    <w:rPr>
                      <w:rFonts w:ascii="Cambria Math" w:hAnsi="Cambria Math"/>
                    </w:rPr>
                    <m:t>sin</m:t>
                  </m:r>
                </m:fName>
                <m:e>
                  <m:r>
                    <w:rPr>
                      <w:rFonts w:ascii="Cambria Math" w:hAnsi="Cambria Math"/>
                    </w:rPr>
                    <m:t>108</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den>
          </m:f>
          <m:r>
            <m:rPr>
              <m:sty m:val="p"/>
            </m:rPr>
            <w:rPr>
              <w:rFonts w:eastAsiaTheme="minorEastAsia"/>
            </w:rPr>
            <w:br/>
          </m:r>
        </m:oMath>
        <m:oMath>
          <m:r>
            <w:rPr>
              <w:rFonts w:ascii="Cambria Math" w:eastAsiaTheme="minorEastAsia" w:hAnsi="Cambria Math"/>
            </w:rPr>
            <m:t>BD</m:t>
          </m:r>
          <m:r>
            <m:rPr>
              <m:aln/>
            </m:rPr>
            <w:rPr>
              <w:rFonts w:ascii="Cambria Math" w:eastAsiaTheme="minorEastAsia" w:hAnsi="Cambria Math"/>
            </w:rPr>
            <m:t xml:space="preserve">≈380.4m </m:t>
          </m:r>
          <m:d>
            <m:dPr>
              <m:ctrlPr>
                <w:rPr>
                  <w:rFonts w:ascii="Cambria Math" w:eastAsiaTheme="minorEastAsia" w:hAnsi="Cambria Math"/>
                  <w:i/>
                </w:rPr>
              </m:ctrlPr>
            </m:dPr>
            <m:e>
              <m:r>
                <w:rPr>
                  <w:rFonts w:ascii="Cambria Math" w:eastAsiaTheme="minorEastAsia" w:hAnsi="Cambria Math"/>
                </w:rPr>
                <m:t>1dp</m:t>
              </m:r>
            </m:e>
          </m:d>
        </m:oMath>
      </m:oMathPara>
    </w:p>
    <w:p w14:paraId="718FD0BA" w14:textId="1A3E6AFA" w:rsidR="000F5C30" w:rsidRDefault="000F5C30" w:rsidP="0070492D">
      <w:pPr>
        <w:rPr>
          <w:rFonts w:eastAsiaTheme="minorEastAsia"/>
        </w:rPr>
      </w:pPr>
      <w:r>
        <w:rPr>
          <w:rFonts w:eastAsiaTheme="minorEastAsia"/>
        </w:rPr>
        <w:t>Side BC</w:t>
      </w:r>
    </w:p>
    <w:p w14:paraId="5D8E30A0" w14:textId="1409ADF3" w:rsidR="00437BA3" w:rsidRPr="006A2ABC" w:rsidRDefault="00000000" w:rsidP="00F628F8">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BC</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33</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308.4</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103</m:t>
                  </m:r>
                </m:e>
              </m:func>
            </m:den>
          </m:f>
          <m:r>
            <m:rPr>
              <m:sty m:val="p"/>
            </m:rPr>
            <w:rPr>
              <w:rFonts w:eastAsiaTheme="minorEastAsia"/>
            </w:rPr>
            <w:br/>
          </m:r>
        </m:oMath>
        <m:oMath>
          <m:r>
            <w:rPr>
              <w:rFonts w:ascii="Cambria Math" w:hAnsi="Cambria Math"/>
            </w:rPr>
            <m:t>BC</m:t>
          </m:r>
          <m:r>
            <m:rPr>
              <m:aln/>
            </m:rPr>
            <w:rPr>
              <w:rFonts w:ascii="Cambria Math" w:hAnsi="Cambria Math"/>
            </w:rPr>
            <m:t>=</m:t>
          </m:r>
          <m:f>
            <m:fPr>
              <m:ctrlPr>
                <w:rPr>
                  <w:rFonts w:ascii="Cambria Math" w:hAnsi="Cambria Math"/>
                  <w:i/>
                </w:rPr>
              </m:ctrlPr>
            </m:fPr>
            <m:num>
              <m:r>
                <w:rPr>
                  <w:rFonts w:ascii="Cambria Math" w:hAnsi="Cambria Math"/>
                </w:rPr>
                <m:t>308.4</m:t>
              </m:r>
              <m:func>
                <m:funcPr>
                  <m:ctrlPr>
                    <w:rPr>
                      <w:rFonts w:ascii="Cambria Math" w:hAnsi="Cambria Math"/>
                      <w:i/>
                    </w:rPr>
                  </m:ctrlPr>
                </m:funcPr>
                <m:fName>
                  <m:r>
                    <m:rPr>
                      <m:sty m:val="p"/>
                    </m:rPr>
                    <w:rPr>
                      <w:rFonts w:ascii="Cambria Math" w:hAnsi="Cambria Math"/>
                    </w:rPr>
                    <m:t>sin</m:t>
                  </m:r>
                </m:fName>
                <m:e>
                  <m:r>
                    <w:rPr>
                      <w:rFonts w:ascii="Cambria Math" w:hAnsi="Cambria Math"/>
                    </w:rPr>
                    <m:t>33</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103</m:t>
                  </m:r>
                </m:e>
              </m:func>
            </m:den>
          </m:f>
          <m:r>
            <m:rPr>
              <m:sty m:val="p"/>
            </m:rPr>
            <w:rPr>
              <w:rFonts w:eastAsiaTheme="minorEastAsia"/>
            </w:rPr>
            <w:br/>
          </m:r>
        </m:oMath>
        <m:oMath>
          <m:r>
            <w:rPr>
              <w:rFonts w:ascii="Cambria Math" w:hAnsi="Cambria Math"/>
            </w:rPr>
            <m:t>BC</m:t>
          </m:r>
          <m:r>
            <m:rPr>
              <m:aln/>
            </m:rPr>
            <w:rPr>
              <w:rFonts w:ascii="Cambria Math" w:hAnsi="Cambria Math"/>
            </w:rPr>
            <m:t>≈</m:t>
          </m:r>
          <m:r>
            <w:rPr>
              <w:rFonts w:ascii="Cambria Math" w:eastAsiaTheme="minorEastAsia" w:hAnsi="Cambria Math"/>
            </w:rPr>
            <m:t>172.4m (1dp)</m:t>
          </m:r>
        </m:oMath>
      </m:oMathPara>
    </w:p>
    <w:p w14:paraId="3C007702" w14:textId="1DF9D455" w:rsidR="006A2ABC" w:rsidRPr="006A2ABC" w:rsidRDefault="006A2ABC" w:rsidP="00F628F8">
      <w:pPr>
        <w:rPr>
          <w:rFonts w:eastAsiaTheme="minorEastAsia"/>
        </w:rPr>
      </w:pPr>
      <w:bookmarkStart w:id="3" w:name="_Hlk167457630"/>
      <w:r>
        <w:rPr>
          <w:rFonts w:eastAsiaTheme="minorEastAsia"/>
        </w:rPr>
        <w:t>Side CD</w:t>
      </w:r>
    </w:p>
    <w:p w14:paraId="67943DBD" w14:textId="15C34D68" w:rsidR="002D27B7" w:rsidRPr="006A2ABC" w:rsidRDefault="00000000" w:rsidP="002D27B7">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CD</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44</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308.4</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103</m:t>
                  </m:r>
                </m:e>
              </m:func>
            </m:den>
          </m:f>
          <m:r>
            <m:rPr>
              <m:sty m:val="p"/>
            </m:rPr>
            <w:rPr>
              <w:rFonts w:eastAsiaTheme="minorEastAsia"/>
            </w:rPr>
            <w:br/>
          </m:r>
        </m:oMath>
        <m:oMath>
          <m:r>
            <w:rPr>
              <w:rFonts w:ascii="Cambria Math" w:hAnsi="Cambria Math"/>
            </w:rPr>
            <m:t>CD</m:t>
          </m:r>
          <m:r>
            <m:rPr>
              <m:aln/>
            </m:rPr>
            <w:rPr>
              <w:rFonts w:ascii="Cambria Math" w:hAnsi="Cambria Math"/>
            </w:rPr>
            <m:t>=</m:t>
          </m:r>
          <m:f>
            <m:fPr>
              <m:ctrlPr>
                <w:rPr>
                  <w:rFonts w:ascii="Cambria Math" w:hAnsi="Cambria Math"/>
                  <w:i/>
                </w:rPr>
              </m:ctrlPr>
            </m:fPr>
            <m:num>
              <m:r>
                <w:rPr>
                  <w:rFonts w:ascii="Cambria Math" w:hAnsi="Cambria Math"/>
                </w:rPr>
                <m:t>308.4</m:t>
              </m:r>
              <m:func>
                <m:funcPr>
                  <m:ctrlPr>
                    <w:rPr>
                      <w:rFonts w:ascii="Cambria Math" w:hAnsi="Cambria Math"/>
                      <w:i/>
                    </w:rPr>
                  </m:ctrlPr>
                </m:funcPr>
                <m:fName>
                  <m:r>
                    <m:rPr>
                      <m:sty m:val="p"/>
                    </m:rPr>
                    <w:rPr>
                      <w:rFonts w:ascii="Cambria Math" w:hAnsi="Cambria Math"/>
                    </w:rPr>
                    <m:t>sin</m:t>
                  </m:r>
                </m:fName>
                <m:e>
                  <m:r>
                    <w:rPr>
                      <w:rFonts w:ascii="Cambria Math" w:hAnsi="Cambria Math"/>
                    </w:rPr>
                    <m:t>44</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103</m:t>
                  </m:r>
                </m:e>
              </m:func>
            </m:den>
          </m:f>
          <m:r>
            <m:rPr>
              <m:sty m:val="p"/>
            </m:rPr>
            <w:rPr>
              <w:rFonts w:eastAsiaTheme="minorEastAsia"/>
            </w:rPr>
            <w:br/>
          </m:r>
        </m:oMath>
        <m:oMath>
          <m:r>
            <w:rPr>
              <w:rFonts w:ascii="Cambria Math" w:hAnsi="Cambria Math"/>
            </w:rPr>
            <m:t>CD</m:t>
          </m:r>
          <m:r>
            <m:rPr>
              <m:aln/>
            </m:rPr>
            <w:rPr>
              <w:rFonts w:ascii="Cambria Math" w:hAnsi="Cambria Math"/>
            </w:rPr>
            <m:t>≈</m:t>
          </m:r>
          <m:r>
            <w:rPr>
              <w:rFonts w:ascii="Cambria Math" w:eastAsiaTheme="minorEastAsia" w:hAnsi="Cambria Math"/>
            </w:rPr>
            <m:t>219.9m (1dp)</m:t>
          </m:r>
        </m:oMath>
      </m:oMathPara>
    </w:p>
    <w:bookmarkEnd w:id="3"/>
    <w:p w14:paraId="420F202D" w14:textId="3D116888" w:rsidR="003B73D0" w:rsidRPr="000A4E14" w:rsidRDefault="003B73D0" w:rsidP="003016A6">
      <w:pPr>
        <w:rPr>
          <w:rFonts w:eastAsiaTheme="minorEastAsia"/>
        </w:rPr>
      </w:pPr>
    </w:p>
    <w:p w14:paraId="29816BD3" w14:textId="77777777" w:rsidR="00BB4A5C" w:rsidRDefault="00BB4A5C">
      <w:pPr>
        <w:suppressAutoHyphens w:val="0"/>
        <w:spacing w:after="0" w:line="276" w:lineRule="auto"/>
        <w:rPr>
          <w:color w:val="002664"/>
          <w:sz w:val="32"/>
          <w:szCs w:val="40"/>
        </w:rPr>
      </w:pPr>
      <w:r>
        <w:br w:type="page"/>
      </w:r>
    </w:p>
    <w:p w14:paraId="44BD9E87" w14:textId="0D8D095A" w:rsidR="003B73D0" w:rsidRPr="003B73D0" w:rsidRDefault="003B73D0" w:rsidP="003B73D0">
      <w:pPr>
        <w:pStyle w:val="Heading3"/>
      </w:pPr>
      <w:r w:rsidRPr="003B73D0">
        <w:lastRenderedPageBreak/>
        <w:t>Appendix B</w:t>
      </w:r>
      <w:r w:rsidR="00534DBD">
        <w:t xml:space="preserve"> – l</w:t>
      </w:r>
      <w:r w:rsidRPr="003B73D0">
        <w:t>aw of sines</w:t>
      </w:r>
    </w:p>
    <w:p w14:paraId="391F115A" w14:textId="2A900886" w:rsidR="003B73D0" w:rsidRDefault="003B73D0" w:rsidP="00F300BA">
      <w:pPr>
        <w:pStyle w:val="ListNumber"/>
        <w:numPr>
          <w:ilvl w:val="0"/>
          <w:numId w:val="15"/>
        </w:numPr>
      </w:pPr>
      <w:r>
        <w:t>Draw a perpendicular line from A to line a. Label this h.</w:t>
      </w:r>
    </w:p>
    <w:p w14:paraId="7744AE04" w14:textId="0E0C1B1D" w:rsidR="00BB4A5C" w:rsidRDefault="00BB4A5C" w:rsidP="00BB4A5C">
      <w:r w:rsidRPr="00BB4A5C">
        <w:rPr>
          <w:noProof/>
        </w:rPr>
        <w:drawing>
          <wp:inline distT="0" distB="0" distL="0" distR="0" wp14:anchorId="0178DA7E" wp14:editId="79E407C5">
            <wp:extent cx="4940554" cy="2711589"/>
            <wp:effectExtent l="0" t="0" r="0" b="0"/>
            <wp:docPr id="1885120216" name="Picture 1" descr="Triangle ABC with opposite sides labelled a, b and c, with an altitude line added from side a to angle A labelled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20216" name="Picture 1" descr="Triangle ABC with opposite sides labelled a, b and c, with an altitude line added from side a to angle A labelled h."/>
                    <pic:cNvPicPr/>
                  </pic:nvPicPr>
                  <pic:blipFill>
                    <a:blip r:embed="rId33"/>
                    <a:stretch>
                      <a:fillRect/>
                    </a:stretch>
                  </pic:blipFill>
                  <pic:spPr>
                    <a:xfrm>
                      <a:off x="0" y="0"/>
                      <a:ext cx="4940554" cy="2711589"/>
                    </a:xfrm>
                    <a:prstGeom prst="rect">
                      <a:avLst/>
                    </a:prstGeom>
                  </pic:spPr>
                </pic:pic>
              </a:graphicData>
            </a:graphic>
          </wp:inline>
        </w:drawing>
      </w:r>
    </w:p>
    <w:p w14:paraId="77E96A6E" w14:textId="3A292E8C" w:rsidR="003B73D0" w:rsidRDefault="00000000" w:rsidP="00F300BA">
      <w:pPr>
        <w:pStyle w:val="ListNumber"/>
        <w:numPr>
          <w:ilvl w:val="0"/>
          <w:numId w:val="12"/>
        </w:numPr>
      </w:pPr>
      <m:oMath>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c</m:t>
            </m:r>
          </m:den>
        </m:f>
      </m:oMath>
    </w:p>
    <w:p w14:paraId="50A4FBC4" w14:textId="25458A35" w:rsidR="003B73D0" w:rsidRDefault="00EA0A5F" w:rsidP="00F300BA">
      <w:pPr>
        <w:pStyle w:val="ListNumber"/>
        <w:numPr>
          <w:ilvl w:val="0"/>
          <w:numId w:val="12"/>
        </w:numPr>
      </w:pPr>
      <m:oMath>
        <m:r>
          <w:rPr>
            <w:rFonts w:ascii="Cambria Math" w:hAnsi="Cambria Math"/>
          </w:rPr>
          <m:t>c</m:t>
        </m:r>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r>
          <w:rPr>
            <w:rFonts w:ascii="Cambria Math" w:hAnsi="Cambria Math"/>
          </w:rPr>
          <m:t>=h</m:t>
        </m:r>
      </m:oMath>
    </w:p>
    <w:p w14:paraId="65C6EA0C" w14:textId="0D4B7B88" w:rsidR="00EA0A5F" w:rsidRDefault="00000000" w:rsidP="00F300BA">
      <w:pPr>
        <w:pStyle w:val="ListNumber"/>
        <w:numPr>
          <w:ilvl w:val="0"/>
          <w:numId w:val="12"/>
        </w:numPr>
      </w:pPr>
      <m:oMath>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b</m:t>
            </m:r>
          </m:den>
        </m:f>
      </m:oMath>
    </w:p>
    <w:p w14:paraId="5B825FF9" w14:textId="77777777" w:rsidR="002D27E1" w:rsidRPr="002D27E1" w:rsidRDefault="00EA0A5F" w:rsidP="00F300BA">
      <w:pPr>
        <w:pStyle w:val="ListNumber"/>
        <w:numPr>
          <w:ilvl w:val="0"/>
          <w:numId w:val="12"/>
        </w:numPr>
      </w:pPr>
      <m:oMath>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r>
          <w:rPr>
            <w:rFonts w:ascii="Cambria Math" w:hAnsi="Cambria Math"/>
          </w:rPr>
          <m:t>=h</m:t>
        </m:r>
      </m:oMath>
    </w:p>
    <w:p w14:paraId="604F908D" w14:textId="77777777" w:rsidR="00A94B9D" w:rsidRPr="00A94B9D" w:rsidRDefault="00A94B9D" w:rsidP="00F300BA">
      <w:pPr>
        <w:pStyle w:val="ListNumber"/>
        <w:numPr>
          <w:ilvl w:val="0"/>
          <w:numId w:val="12"/>
        </w:numPr>
      </w:pPr>
    </w:p>
    <w:p w14:paraId="52BC1962" w14:textId="007D41BD" w:rsidR="003B73D0" w:rsidRPr="00A94B9D" w:rsidRDefault="00000000" w:rsidP="00A94B9D">
      <w:pPr>
        <w:pStyle w:val="ListNumber"/>
        <w:numPr>
          <w:ilvl w:val="0"/>
          <w:numId w:val="0"/>
        </w:numPr>
      </w:pPr>
      <m:oMathPara>
        <m:oMathParaPr>
          <m:jc m:val="left"/>
        </m:oMathParaPr>
        <m:oMath>
          <m:box>
            <m:boxPr>
              <m:noBreak m:val="0"/>
              <m:ctrlPr>
                <w:rPr>
                  <w:rFonts w:ascii="Cambria Math" w:hAnsi="Cambria Math"/>
                </w:rPr>
              </m:ctrlPr>
            </m:boxPr>
            <m:e>
              <m:r>
                <w:rPr>
                  <w:rFonts w:ascii="Cambria Math" w:hAnsi="Cambria Math"/>
                </w:rPr>
                <m:t>c</m:t>
              </m:r>
            </m:e>
          </m:box>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r>
            <m:rPr>
              <m:sty m:val="p"/>
            </m:rPr>
            <w:rPr>
              <w:rFonts w:ascii="Cambria Math" w:hAnsi="Cambria Math"/>
            </w:rPr>
            <m:t>=</m:t>
          </m:r>
          <m:r>
            <w:rPr>
              <w:rFonts w:ascii="Cambria Math" w:hAnsi="Cambria Math"/>
            </w:rPr>
            <m:t>h</m:t>
          </m:r>
          <m:r>
            <m:rPr>
              <m:sty m:val="p"/>
            </m:rPr>
            <w:rPr>
              <w:rFonts w:ascii="Cambria Math" w:hAnsi="Cambria Math"/>
            </w:rPr>
            <m:t>=</m:t>
          </m:r>
          <m:box>
            <m:boxPr>
              <m:noBreak m:val="0"/>
              <m:ctrlPr>
                <w:rPr>
                  <w:rFonts w:ascii="Cambria Math" w:hAnsi="Cambria Math"/>
                </w:rPr>
              </m:ctrlPr>
            </m:boxPr>
            <m:e>
              <m:r>
                <w:rPr>
                  <w:rFonts w:ascii="Cambria Math" w:hAnsi="Cambria Math"/>
                </w:rPr>
                <m:t>b</m:t>
              </m:r>
            </m:e>
          </m:box>
          <m:func>
            <m:funcPr>
              <m:ctrlPr>
                <w:rPr>
                  <w:rFonts w:ascii="Cambria Math" w:hAnsi="Cambria Math"/>
                  <w:i/>
                </w:rPr>
              </m:ctrlPr>
            </m:funcPr>
            <m:fName>
              <m:r>
                <m:rPr>
                  <m:sty m:val="p"/>
                </m:rPr>
                <w:rPr>
                  <w:rFonts w:ascii="Cambria Math" w:hAnsi="Cambria Math"/>
                </w:rPr>
                <m:t>sin</m:t>
              </m:r>
            </m:fName>
            <m:e>
              <m:r>
                <w:rPr>
                  <w:rFonts w:ascii="Cambria Math" w:hAnsi="Cambria Math"/>
                </w:rPr>
                <m:t>C</m:t>
              </m:r>
            </m:e>
          </m:func>
        </m:oMath>
      </m:oMathPara>
    </w:p>
    <w:p w14:paraId="15269441" w14:textId="5F8C8156" w:rsidR="003B73D0" w:rsidRPr="002D27E1" w:rsidRDefault="00000000" w:rsidP="003B73D0">
      <w:pPr>
        <w:rPr>
          <w:rFonts w:eastAsiaTheme="minorEastAsia"/>
        </w:rPr>
      </w:pPr>
      <m:oMathPara>
        <m:oMathParaPr>
          <m:jc m:val="left"/>
        </m:oMathParaPr>
        <m:oMath>
          <m:box>
            <m:boxPr>
              <m:noBreak m:val="0"/>
              <m:ctrlPr>
                <w:rPr>
                  <w:rFonts w:ascii="Cambria Math" w:hAnsi="Cambria Math"/>
                </w:rPr>
              </m:ctrlPr>
            </m:boxPr>
            <m:e>
              <m:r>
                <w:rPr>
                  <w:rFonts w:ascii="Cambria Math" w:hAnsi="Cambria Math"/>
                </w:rPr>
                <m:t>c</m:t>
              </m:r>
            </m:e>
          </m:box>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r>
            <m:rPr>
              <m:sty m:val="p"/>
              <m:aln/>
            </m:rPr>
            <w:rPr>
              <w:rFonts w:ascii="Cambria Math" w:hAnsi="Cambria Math"/>
            </w:rPr>
            <m:t>=</m:t>
          </m:r>
          <m:box>
            <m:boxPr>
              <m:noBreak m:val="0"/>
              <m:ctrlPr>
                <w:rPr>
                  <w:rFonts w:ascii="Cambria Math" w:hAnsi="Cambria Math"/>
                </w:rPr>
              </m:ctrlPr>
            </m:boxPr>
            <m:e>
              <m:r>
                <w:rPr>
                  <w:rFonts w:ascii="Cambria Math" w:hAnsi="Cambria Math"/>
                </w:rPr>
                <m:t>b</m:t>
              </m:r>
            </m:e>
          </m:box>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C </m:t>
              </m:r>
            </m:e>
          </m:func>
          <m:r>
            <m:rPr>
              <m:sty m:val="p"/>
            </m:rPr>
            <w:rPr>
              <w:rFonts w:ascii="Cambria Math" w:hAnsi="Cambria Math"/>
            </w:rPr>
            <w:br/>
          </m:r>
        </m:oMath>
        <m:oMath>
          <m:r>
            <w:rPr>
              <w:rFonts w:ascii="Cambria Math" w:hAnsi="Cambria Math"/>
            </w:rPr>
            <m:t>c</m:t>
          </m:r>
          <m:r>
            <m:rPr>
              <m:aln/>
            </m:rPr>
            <w:rPr>
              <w:rFonts w:ascii="Cambria Math" w:hAnsi="Cambria Math"/>
            </w:rPr>
            <m:t>=</m:t>
          </m:r>
          <m:f>
            <m:fPr>
              <m:ctrlPr>
                <w:rPr>
                  <w:rFonts w:ascii="Cambria Math" w:hAnsi="Cambria Math"/>
                  <w:i/>
                </w:rPr>
              </m:ctrlPr>
            </m:fPr>
            <m:num>
              <m:r>
                <w:rPr>
                  <w:rFonts w:ascii="Cambria Math" w:hAnsi="Cambria Math"/>
                </w:rPr>
                <m:t>bsinC</m:t>
              </m:r>
            </m:num>
            <m:den>
              <m:r>
                <w:rPr>
                  <w:rFonts w:ascii="Cambria Math" w:hAnsi="Cambria Math"/>
                </w:rPr>
                <m:t>sinB</m:t>
              </m:r>
            </m:den>
          </m:f>
          <m:r>
            <m:rPr>
              <m:sty m:val="p"/>
            </m:rPr>
            <w:rPr>
              <w:rFonts w:ascii="Cambria Math" w:hAnsi="Cambria Math"/>
            </w:rPr>
            <w:br/>
          </m:r>
        </m:oMath>
        <m:oMath>
          <m:f>
            <m:fPr>
              <m:ctrlPr>
                <w:rPr>
                  <w:rFonts w:ascii="Cambria Math" w:hAnsi="Cambria Math"/>
                  <w:i/>
                </w:rPr>
              </m:ctrlPr>
            </m:fPr>
            <m:num>
              <m:r>
                <w:rPr>
                  <w:rFonts w:ascii="Cambria Math" w:hAnsi="Cambria Math"/>
                </w:rPr>
                <m:t>c</m:t>
              </m:r>
            </m:num>
            <m:den>
              <m:r>
                <w:rPr>
                  <w:rFonts w:ascii="Cambria Math" w:hAnsi="Cambria Math"/>
                </w:rPr>
                <m:t>sinC</m:t>
              </m:r>
            </m:den>
          </m:f>
          <m:r>
            <m:rPr>
              <m:aln/>
            </m:rP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sinB</m:t>
              </m:r>
            </m:den>
          </m:f>
        </m:oMath>
      </m:oMathPara>
    </w:p>
    <w:p w14:paraId="066CB416" w14:textId="77777777" w:rsidR="003B73D0" w:rsidRDefault="003B73D0">
      <w:pPr>
        <w:suppressAutoHyphens w:val="0"/>
        <w:spacing w:after="0" w:line="276" w:lineRule="auto"/>
        <w:rPr>
          <w:color w:val="002664"/>
          <w:sz w:val="32"/>
          <w:szCs w:val="40"/>
        </w:rPr>
      </w:pPr>
      <w:r>
        <w:br w:type="page"/>
      </w:r>
    </w:p>
    <w:p w14:paraId="1D7F4C1A" w14:textId="3B40BF8A" w:rsidR="001E265E" w:rsidRDefault="008B71D5" w:rsidP="006856F4">
      <w:pPr>
        <w:pStyle w:val="Heading3"/>
      </w:pPr>
      <w:r>
        <w:lastRenderedPageBreak/>
        <w:t xml:space="preserve">Appendix </w:t>
      </w:r>
      <w:r w:rsidR="00AD569B">
        <w:t>C</w:t>
      </w:r>
      <w:r>
        <w:t xml:space="preserve"> – </w:t>
      </w:r>
      <w:r w:rsidR="00534DBD">
        <w:t>f</w:t>
      </w:r>
      <w:r w:rsidR="00AD569B">
        <w:t>aded examples</w:t>
      </w:r>
    </w:p>
    <w:p w14:paraId="66255579" w14:textId="44D46C81" w:rsidR="00AD569B" w:rsidRPr="006E514A" w:rsidRDefault="00061595" w:rsidP="00F300BA">
      <w:pPr>
        <w:pStyle w:val="ListNumber"/>
        <w:numPr>
          <w:ilvl w:val="0"/>
          <w:numId w:val="14"/>
        </w:numPr>
        <w:rPr>
          <w:rFonts w:eastAsiaTheme="minorEastAsia"/>
        </w:rPr>
      </w:pPr>
      <m:oMath>
        <m:r>
          <m:rPr>
            <m:sty m:val="p"/>
          </m:rPr>
          <w:rPr>
            <w:rFonts w:ascii="Cambria Math" w:hAnsi="Cambria Math"/>
          </w:rPr>
          <w:br/>
        </m:r>
      </m:oMath>
      <m:oMathPara>
        <m:oMathParaPr>
          <m:jc m:val="left"/>
        </m:oMathParaPr>
        <m:oMath>
          <m:f>
            <m:fPr>
              <m:ctrlPr>
                <w:rPr>
                  <w:rFonts w:ascii="Cambria Math" w:hAnsi="Cambria Math"/>
                </w:rPr>
              </m:ctrlPr>
            </m:fPr>
            <m:num>
              <m:r>
                <w:rPr>
                  <w:rFonts w:ascii="Cambria Math" w:hAnsi="Cambria Math"/>
                </w:rPr>
                <m:t>a</m:t>
              </m:r>
            </m:num>
            <m:den>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den>
          </m:f>
          <m:r>
            <m:rPr>
              <m:sty m:val="p"/>
              <m:aln/>
            </m:rPr>
            <w:rPr>
              <w:rFonts w:ascii="Cambria Math" w:hAnsi="Cambria Math"/>
            </w:rPr>
            <m:t>=</m:t>
          </m:r>
          <m:f>
            <m:fPr>
              <m:ctrlPr>
                <w:rPr>
                  <w:rFonts w:ascii="Cambria Math" w:hAnsi="Cambria Math"/>
                </w:rPr>
              </m:ctrlPr>
            </m:fPr>
            <m:num>
              <m:r>
                <w:rPr>
                  <w:rFonts w:ascii="Cambria Math" w:hAnsi="Cambria Math"/>
                </w:rPr>
                <m:t>b</m:t>
              </m:r>
            </m:num>
            <m:den>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den>
          </m:f>
          <m:r>
            <m:rPr>
              <m:sty m:val="p"/>
            </m:rPr>
            <w:rPr>
              <w:rFonts w:ascii="Cambria Math" w:hAnsi="Cambria Math"/>
            </w:rPr>
            <w:br/>
          </m:r>
        </m:oMath>
        <m:oMath>
          <m:f>
            <m:fPr>
              <m:ctrlPr>
                <w:rPr>
                  <w:rFonts w:ascii="Cambria Math" w:eastAsiaTheme="minorEastAsia" w:hAnsi="Cambria Math"/>
                  <w:i/>
                </w:rPr>
              </m:ctrlPr>
            </m:fPr>
            <m:num>
              <m:r>
                <w:rPr>
                  <w:rFonts w:ascii="Cambria Math" w:eastAsiaTheme="minorEastAsia" w:hAnsi="Cambria Math"/>
                </w:rPr>
                <m:t>d</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65</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75</m:t>
                  </m:r>
                </m:e>
              </m:func>
            </m:den>
          </m:f>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65</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75</m:t>
                  </m:r>
                </m:e>
              </m:func>
            </m:den>
          </m:f>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=4.69139…</m:t>
          </m:r>
          <m:r>
            <m:rPr>
              <m:sty m:val="p"/>
            </m:rPr>
            <w:rPr>
              <w:rFonts w:ascii="Cambria Math" w:eastAsiaTheme="minorEastAsia" w:hAnsi="Cambria Math"/>
            </w:rPr>
            <w:br/>
          </m:r>
        </m:oMath>
        <m:oMath>
          <m:r>
            <w:rPr>
              <w:rFonts w:ascii="Cambria Math" w:eastAsiaTheme="minorEastAsia" w:hAnsi="Cambria Math"/>
            </w:rPr>
            <m:t>d</m:t>
          </m:r>
          <m:r>
            <m:rPr>
              <m:aln/>
            </m:rPr>
            <w:rPr>
              <w:rFonts w:ascii="Cambria Math" w:eastAsiaTheme="minorEastAsia" w:hAnsi="Cambria Math"/>
            </w:rPr>
            <m:t>≈4.7cm</m:t>
          </m:r>
        </m:oMath>
      </m:oMathPara>
    </w:p>
    <w:p w14:paraId="10F57381" w14:textId="53EA0F6D" w:rsidR="003B33B1" w:rsidRPr="00724770" w:rsidRDefault="00061595" w:rsidP="00724770">
      <w:pPr>
        <w:pStyle w:val="ListNumber"/>
        <w:rPr>
          <w:rFonts w:eastAsiaTheme="minorEastAsia"/>
        </w:rPr>
      </w:pPr>
      <m:oMath>
        <m:r>
          <m:rPr>
            <m:sty m:val="p"/>
          </m:rPr>
          <w:rPr>
            <w:rFonts w:ascii="Cambria Math" w:hAnsi="Cambria Math"/>
          </w:rPr>
          <w:br/>
        </m:r>
      </m:oMath>
      <m:oMathPara>
        <m:oMathParaPr>
          <m:jc m:val="left"/>
        </m:oMathParaPr>
        <m:oMath>
          <m:f>
            <m:fPr>
              <m:ctrlPr>
                <w:rPr>
                  <w:rFonts w:ascii="Cambria Math" w:hAnsi="Cambria Math"/>
                </w:rPr>
              </m:ctrlPr>
            </m:fPr>
            <m:num>
              <m:r>
                <w:rPr>
                  <w:rFonts w:ascii="Cambria Math" w:hAnsi="Cambria Math"/>
                </w:rPr>
                <m:t>a</m:t>
              </m:r>
            </m:num>
            <m:den>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den>
          </m:f>
          <m:r>
            <m:rPr>
              <m:sty m:val="p"/>
              <m:aln/>
            </m:rPr>
            <w:rPr>
              <w:rFonts w:ascii="Cambria Math" w:hAnsi="Cambria Math"/>
            </w:rPr>
            <m:t>=</m:t>
          </m:r>
          <m:f>
            <m:fPr>
              <m:ctrlPr>
                <w:rPr>
                  <w:rFonts w:ascii="Cambria Math" w:hAnsi="Cambria Math"/>
                </w:rPr>
              </m:ctrlPr>
            </m:fPr>
            <m:num>
              <m:r>
                <w:rPr>
                  <w:rFonts w:ascii="Cambria Math" w:hAnsi="Cambria Math"/>
                </w:rPr>
                <m:t>b</m:t>
              </m:r>
            </m:num>
            <m:den>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den>
          </m:f>
          <m:r>
            <m:rPr>
              <m:sty m:val="p"/>
            </m:rPr>
            <w:rPr>
              <w:rFonts w:ascii="Cambria Math" w:hAnsi="Cambria Math"/>
            </w:rPr>
            <w:br/>
          </m:r>
        </m:oMath>
        <m:oMath>
          <m:f>
            <m:fPr>
              <m:ctrlPr>
                <w:rPr>
                  <w:rFonts w:ascii="Cambria Math" w:eastAsiaTheme="minorEastAsia" w:hAnsi="Cambria Math"/>
                  <w:i/>
                </w:rPr>
              </m:ctrlPr>
            </m:fPr>
            <m:num>
              <m:r>
                <w:rPr>
                  <w:rFonts w:ascii="Cambria Math" w:eastAsiaTheme="minorEastAsia" w:hAnsi="Cambria Math"/>
                </w:rPr>
                <m:t>x</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23</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42</m:t>
                  </m:r>
                </m:e>
              </m:func>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23</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42</m:t>
                  </m:r>
                </m:e>
              </m:func>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=1.7518…</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≈1.8 cm</m:t>
          </m:r>
        </m:oMath>
      </m:oMathPara>
    </w:p>
    <w:p w14:paraId="4AF10583" w14:textId="245376D8" w:rsidR="00AD569B" w:rsidRPr="006E514A" w:rsidRDefault="00061595" w:rsidP="006E514A">
      <w:pPr>
        <w:pStyle w:val="ListNumber"/>
        <w:rPr>
          <w:rFonts w:eastAsiaTheme="minorEastAsia"/>
        </w:rPr>
      </w:pPr>
      <m:oMath>
        <m:r>
          <m:rPr>
            <m:sty m:val="p"/>
          </m:rPr>
          <w:rPr>
            <w:rFonts w:ascii="Cambria Math" w:hAnsi="Cambria Math"/>
          </w:rPr>
          <w:br/>
        </m:r>
      </m:oMath>
      <m:oMathPara>
        <m:oMathParaPr>
          <m:jc m:val="left"/>
        </m:oMathParaPr>
        <m:oMath>
          <m:f>
            <m:fPr>
              <m:ctrlPr>
                <w:rPr>
                  <w:rFonts w:ascii="Cambria Math" w:hAnsi="Cambria Math"/>
                </w:rPr>
              </m:ctrlPr>
            </m:fPr>
            <m:num>
              <m:r>
                <w:rPr>
                  <w:rFonts w:ascii="Cambria Math" w:hAnsi="Cambria Math"/>
                </w:rPr>
                <m:t>a</m:t>
              </m:r>
            </m:num>
            <m:den>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den>
          </m:f>
          <m:r>
            <m:rPr>
              <m:sty m:val="p"/>
              <m:aln/>
            </m:rPr>
            <w:rPr>
              <w:rFonts w:ascii="Cambria Math" w:hAnsi="Cambria Math"/>
            </w:rPr>
            <m:t>=</m:t>
          </m:r>
          <m:f>
            <m:fPr>
              <m:ctrlPr>
                <w:rPr>
                  <w:rFonts w:ascii="Cambria Math" w:hAnsi="Cambria Math"/>
                </w:rPr>
              </m:ctrlPr>
            </m:fPr>
            <m:num>
              <m:r>
                <w:rPr>
                  <w:rFonts w:ascii="Cambria Math" w:hAnsi="Cambria Math"/>
                </w:rPr>
                <m:t>b</m:t>
              </m:r>
            </m:num>
            <m:den>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den>
          </m:f>
          <m:r>
            <m:rPr>
              <m:sty m:val="p"/>
            </m:rPr>
            <w:rPr>
              <w:rFonts w:ascii="Cambria Math" w:hAnsi="Cambria Math"/>
            </w:rPr>
            <w:br/>
          </m:r>
        </m:oMath>
        <m:oMath>
          <m:f>
            <m:fPr>
              <m:ctrlPr>
                <w:rPr>
                  <w:rFonts w:ascii="Cambria Math" w:hAnsi="Cambria Math"/>
                </w:rPr>
              </m:ctrlPr>
            </m:fPr>
            <m:num>
              <m:r>
                <w:rPr>
                  <w:rFonts w:ascii="Cambria Math" w:hAnsi="Cambria Math"/>
                </w:rPr>
                <m:t>p</m:t>
              </m:r>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65</m:t>
                  </m:r>
                </m:e>
              </m:func>
            </m:den>
          </m:f>
          <m:r>
            <m:rPr>
              <m:sty m:val="p"/>
              <m:aln/>
            </m:rPr>
            <w:rPr>
              <w:rFonts w:ascii="Cambria Math" w:hAnsi="Cambria Math"/>
            </w:rPr>
            <m:t>=</m:t>
          </m:r>
          <m:f>
            <m:fPr>
              <m:ctrlPr>
                <w:rPr>
                  <w:rFonts w:ascii="Cambria Math" w:hAnsi="Cambria Math"/>
                </w:rPr>
              </m:ctrlPr>
            </m:fPr>
            <m:num>
              <m:r>
                <m:rPr>
                  <m:sty m:val="p"/>
                </m:rPr>
                <w:rPr>
                  <w:rFonts w:ascii="Cambria Math" w:hAnsi="Cambria Math"/>
                </w:rPr>
                <m:t>1.9</m:t>
              </m:r>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42</m:t>
                  </m:r>
                </m:e>
              </m:func>
            </m:den>
          </m:f>
          <m:r>
            <m:rPr>
              <m:sty m:val="p"/>
            </m:rPr>
            <w:rPr>
              <w:rFonts w:ascii="Cambria Math" w:hAnsi="Cambria Math"/>
            </w:rPr>
            <w:br/>
          </m:r>
        </m:oMath>
        <m:oMath>
          <m:r>
            <w:rPr>
              <w:rFonts w:ascii="Cambria Math" w:eastAsiaTheme="minorEastAsia" w:hAnsi="Cambria Math"/>
            </w:rPr>
            <m:t>p</m:t>
          </m:r>
          <m:r>
            <m:rPr>
              <m:sty m:val="p"/>
              <m:aln/>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1.9</m:t>
              </m:r>
              <m:func>
                <m:funcPr>
                  <m:ctrlPr>
                    <w:rPr>
                      <w:rFonts w:ascii="Cambria Math" w:eastAsiaTheme="minorEastAsia" w:hAnsi="Cambria Math"/>
                    </w:rPr>
                  </m:ctrlPr>
                </m:funcPr>
                <m:fName>
                  <m:r>
                    <m:rPr>
                      <m:sty m:val="p"/>
                    </m:rPr>
                    <w:rPr>
                      <w:rFonts w:ascii="Cambria Math" w:eastAsiaTheme="minorEastAsia" w:hAnsi="Cambria Math"/>
                    </w:rPr>
                    <m:t>sin</m:t>
                  </m:r>
                </m:fName>
                <m:e>
                  <m:r>
                    <m:rPr>
                      <m:sty m:val="p"/>
                    </m:rPr>
                    <w:rPr>
                      <w:rFonts w:ascii="Cambria Math" w:eastAsiaTheme="minorEastAsia" w:hAnsi="Cambria Math"/>
                    </w:rPr>
                    <m:t>65</m:t>
                  </m:r>
                </m:e>
              </m:func>
            </m:num>
            <m:den>
              <m:func>
                <m:funcPr>
                  <m:ctrlPr>
                    <w:rPr>
                      <w:rFonts w:ascii="Cambria Math" w:eastAsiaTheme="minorEastAsia" w:hAnsi="Cambria Math"/>
                    </w:rPr>
                  </m:ctrlPr>
                </m:funcPr>
                <m:fName>
                  <m:r>
                    <m:rPr>
                      <m:sty m:val="p"/>
                    </m:rPr>
                    <w:rPr>
                      <w:rFonts w:ascii="Cambria Math" w:eastAsiaTheme="minorEastAsia" w:hAnsi="Cambria Math"/>
                    </w:rPr>
                    <m:t>sin</m:t>
                  </m:r>
                </m:fName>
                <m:e>
                  <m:r>
                    <m:rPr>
                      <m:sty m:val="p"/>
                    </m:rPr>
                    <w:rPr>
                      <w:rFonts w:ascii="Cambria Math" w:eastAsiaTheme="minorEastAsia" w:hAnsi="Cambria Math"/>
                    </w:rPr>
                    <m:t>42</m:t>
                  </m:r>
                </m:e>
              </m:func>
            </m:den>
          </m:f>
          <m:r>
            <m:rPr>
              <m:sty m:val="p"/>
            </m:rPr>
            <w:rPr>
              <w:rFonts w:ascii="Cambria Math" w:eastAsiaTheme="minorEastAsia"/>
            </w:rPr>
            <w:br/>
          </m:r>
        </m:oMath>
        <m:oMath>
          <m:r>
            <w:rPr>
              <w:rFonts w:ascii="Cambria Math" w:eastAsiaTheme="minorEastAsia" w:hAnsi="Cambria Math"/>
            </w:rPr>
            <m:t>p</m:t>
          </m:r>
          <m:r>
            <m:rPr>
              <m:sty m:val="p"/>
              <m:aln/>
            </m:rPr>
            <w:rPr>
              <w:rFonts w:ascii="Cambria Math" w:eastAsiaTheme="minorEastAsia" w:hAnsi="Cambria Math"/>
            </w:rPr>
            <m:t>=2.5734…</m:t>
          </m:r>
          <m:r>
            <m:rPr>
              <m:sty m:val="p"/>
            </m:rPr>
            <w:rPr>
              <w:rFonts w:ascii="Cambria Math" w:eastAsiaTheme="minorEastAsia" w:hAnsi="Cambria Math"/>
            </w:rPr>
            <w:br/>
          </m:r>
        </m:oMath>
        <m:oMath>
          <m:r>
            <w:rPr>
              <w:rFonts w:ascii="Cambria Math" w:eastAsiaTheme="minorEastAsia" w:hAnsi="Cambria Math"/>
            </w:rPr>
            <m:t>p</m:t>
          </m:r>
          <m:r>
            <m:rPr>
              <m:sty m:val="p"/>
              <m:aln/>
            </m:rPr>
            <w:rPr>
              <w:rFonts w:ascii="Cambria Math" w:eastAsiaTheme="minorEastAsia" w:hAnsi="Cambria Math"/>
            </w:rPr>
            <m:t>≈2.6</m:t>
          </m:r>
          <m:r>
            <w:rPr>
              <w:rFonts w:ascii="Cambria Math" w:eastAsiaTheme="minorEastAsia" w:hAnsi="Cambria Math"/>
            </w:rPr>
            <m:t>cm</m:t>
          </m:r>
        </m:oMath>
      </m:oMathPara>
    </w:p>
    <w:p w14:paraId="180BF1D1" w14:textId="77777777" w:rsidR="00E04A5A" w:rsidRPr="006E514A" w:rsidRDefault="00100D56" w:rsidP="00E04A5A">
      <w:pPr>
        <w:pStyle w:val="ListNumber"/>
        <w:rPr>
          <w:rFonts w:eastAsiaTheme="minorEastAsia"/>
        </w:rPr>
      </w:pPr>
      <m:oMath>
        <m:r>
          <m:rPr>
            <m:sty m:val="p"/>
          </m:rPr>
          <w:rPr>
            <w:rFonts w:ascii="Cambria Math" w:hAnsi="Cambria Math"/>
          </w:rPr>
          <m:t>180-35-98=47°</m:t>
        </m:r>
      </m:oMath>
      <w:r w:rsidR="00E04A5A">
        <w:rPr>
          <w:rFonts w:eastAsiaTheme="minorEastAsia"/>
        </w:rPr>
        <w:br/>
      </w:r>
      <m:oMathPara>
        <m:oMathParaPr>
          <m:jc m:val="left"/>
        </m:oMathParaPr>
        <m:oMath>
          <m:f>
            <m:fPr>
              <m:ctrlPr>
                <w:rPr>
                  <w:rFonts w:ascii="Cambria Math" w:hAnsi="Cambria Math"/>
                </w:rPr>
              </m:ctrlPr>
            </m:fPr>
            <m:num>
              <m:r>
                <w:rPr>
                  <w:rFonts w:ascii="Cambria Math" w:hAnsi="Cambria Math"/>
                </w:rPr>
                <m:t>a</m:t>
              </m:r>
            </m:num>
            <m:den>
              <m:func>
                <m:funcPr>
                  <m:ctrlPr>
                    <w:rPr>
                      <w:rFonts w:ascii="Cambria Math" w:hAnsi="Cambria Math"/>
                    </w:rPr>
                  </m:ctrlPr>
                </m:funcPr>
                <m:fName>
                  <m:r>
                    <m:rPr>
                      <m:sty m:val="p"/>
                    </m:rPr>
                    <w:rPr>
                      <w:rFonts w:ascii="Cambria Math" w:hAnsi="Cambria Math"/>
                    </w:rPr>
                    <m:t>sin</m:t>
                  </m:r>
                </m:fName>
                <m:e>
                  <m:r>
                    <w:rPr>
                      <w:rFonts w:ascii="Cambria Math" w:hAnsi="Cambria Math"/>
                    </w:rPr>
                    <m:t>A</m:t>
                  </m:r>
                </m:e>
              </m:func>
            </m:den>
          </m:f>
          <m:r>
            <m:rPr>
              <m:sty m:val="p"/>
              <m:aln/>
            </m:rPr>
            <w:rPr>
              <w:rFonts w:ascii="Cambria Math" w:hAnsi="Cambria Math"/>
            </w:rPr>
            <m:t>=</m:t>
          </m:r>
          <m:f>
            <m:fPr>
              <m:ctrlPr>
                <w:rPr>
                  <w:rFonts w:ascii="Cambria Math" w:hAnsi="Cambria Math"/>
                </w:rPr>
              </m:ctrlPr>
            </m:fPr>
            <m:num>
              <m:r>
                <w:rPr>
                  <w:rFonts w:ascii="Cambria Math" w:hAnsi="Cambria Math"/>
                </w:rPr>
                <m:t>b</m:t>
              </m:r>
            </m:num>
            <m:den>
              <m:func>
                <m:funcPr>
                  <m:ctrlPr>
                    <w:rPr>
                      <w:rFonts w:ascii="Cambria Math" w:hAnsi="Cambria Math"/>
                    </w:rPr>
                  </m:ctrlPr>
                </m:funcPr>
                <m:fName>
                  <m:r>
                    <m:rPr>
                      <m:sty m:val="p"/>
                    </m:rPr>
                    <w:rPr>
                      <w:rFonts w:ascii="Cambria Math" w:hAnsi="Cambria Math"/>
                    </w:rPr>
                    <m:t>sin</m:t>
                  </m:r>
                </m:fName>
                <m:e>
                  <m:r>
                    <w:rPr>
                      <w:rFonts w:ascii="Cambria Math" w:hAnsi="Cambria Math"/>
                    </w:rPr>
                    <m:t>B</m:t>
                  </m:r>
                </m:e>
              </m:func>
            </m:den>
          </m:f>
          <m:r>
            <m:rPr>
              <m:sty m:val="p"/>
            </m:rPr>
            <w:rPr>
              <w:rFonts w:ascii="Cambria Math" w:eastAsiaTheme="minorEastAsia" w:hAnsi="Cambria Math"/>
            </w:rPr>
            <w:br/>
          </m:r>
        </m:oMath>
        <m:oMath>
          <m:f>
            <m:fPr>
              <m:ctrlPr>
                <w:rPr>
                  <w:rFonts w:ascii="Cambria Math" w:hAnsi="Cambria Math"/>
                </w:rPr>
              </m:ctrlPr>
            </m:fPr>
            <m:num>
              <m:r>
                <w:rPr>
                  <w:rFonts w:ascii="Cambria Math" w:hAnsi="Cambria Math"/>
                </w:rPr>
                <m:t>f</m:t>
              </m:r>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47</m:t>
                  </m:r>
                </m:e>
              </m:func>
            </m:den>
          </m:f>
          <m:r>
            <m:rPr>
              <m:sty m:val="p"/>
              <m:aln/>
            </m:rPr>
            <w:rPr>
              <w:rFonts w:ascii="Cambria Math" w:hAnsi="Cambria Math"/>
            </w:rPr>
            <m:t>=</m:t>
          </m:r>
          <m:f>
            <m:fPr>
              <m:ctrlPr>
                <w:rPr>
                  <w:rFonts w:ascii="Cambria Math" w:hAnsi="Cambria Math"/>
                </w:rPr>
              </m:ctrlPr>
            </m:fPr>
            <m:num>
              <m:r>
                <m:rPr>
                  <m:sty m:val="p"/>
                </m:rPr>
                <w:rPr>
                  <w:rFonts w:ascii="Cambria Math" w:hAnsi="Cambria Math"/>
                </w:rPr>
                <m:t>2.2</m:t>
              </m:r>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35</m:t>
                  </m:r>
                </m:e>
              </m:func>
            </m:den>
          </m:f>
          <m:r>
            <m:rPr>
              <m:sty m:val="p"/>
            </m:rPr>
            <w:rPr>
              <w:rFonts w:ascii="Cambria Math" w:eastAsiaTheme="minorEastAsia" w:hAnsi="Cambria Math"/>
            </w:rPr>
            <w:br/>
          </m:r>
        </m:oMath>
        <m:oMath>
          <m:r>
            <w:rPr>
              <w:rFonts w:ascii="Cambria Math" w:hAnsi="Cambria Math"/>
            </w:rPr>
            <m:t>f</m:t>
          </m:r>
          <m:r>
            <m:rPr>
              <m:sty m:val="p"/>
              <m:aln/>
            </m:rPr>
            <w:rPr>
              <w:rFonts w:ascii="Cambria Math" w:hAnsi="Cambria Math"/>
            </w:rPr>
            <m:t>=</m:t>
          </m:r>
          <m:f>
            <m:fPr>
              <m:ctrlPr>
                <w:rPr>
                  <w:rFonts w:ascii="Cambria Math" w:hAnsi="Cambria Math"/>
                </w:rPr>
              </m:ctrlPr>
            </m:fPr>
            <m:num>
              <m:r>
                <m:rPr>
                  <m:sty m:val="p"/>
                </m:rPr>
                <w:rPr>
                  <w:rFonts w:ascii="Cambria Math" w:hAnsi="Cambria Math"/>
                </w:rPr>
                <m:t>2.2</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47</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35</m:t>
                  </m:r>
                </m:e>
              </m:func>
            </m:den>
          </m:f>
          <m:r>
            <m:rPr>
              <m:sty m:val="p"/>
            </m:rPr>
            <w:rPr>
              <w:rFonts w:ascii="Cambria Math" w:eastAsiaTheme="minorEastAsia" w:hAnsi="Cambria Math"/>
            </w:rPr>
            <w:br/>
          </m:r>
        </m:oMath>
        <m:oMath>
          <m:r>
            <w:rPr>
              <w:rFonts w:ascii="Cambria Math" w:hAnsi="Cambria Math"/>
            </w:rPr>
            <m:t>f</m:t>
          </m:r>
          <m:r>
            <m:rPr>
              <m:sty m:val="p"/>
              <m:aln/>
            </m:rPr>
            <w:rPr>
              <w:rFonts w:ascii="Cambria Math" w:hAnsi="Cambria Math"/>
            </w:rPr>
            <m:t>=2.8051…</m:t>
          </m:r>
          <m:r>
            <m:rPr>
              <m:sty m:val="p"/>
            </m:rPr>
            <w:rPr>
              <w:rFonts w:ascii="Cambria Math" w:eastAsiaTheme="minorEastAsia" w:hAnsi="Cambria Math"/>
            </w:rPr>
            <w:br/>
          </m:r>
        </m:oMath>
        <m:oMath>
          <m:r>
            <w:rPr>
              <w:rFonts w:ascii="Cambria Math" w:eastAsiaTheme="minorEastAsia" w:hAnsi="Cambria Math"/>
            </w:rPr>
            <m:t>f</m:t>
          </m:r>
          <m:r>
            <m:rPr>
              <m:sty m:val="p"/>
              <m:aln/>
            </m:rPr>
            <w:rPr>
              <w:rFonts w:ascii="Cambria Math" w:eastAsiaTheme="minorEastAsia" w:hAnsi="Cambria Math"/>
            </w:rPr>
            <m:t>≈2.8</m:t>
          </m:r>
          <m:r>
            <w:rPr>
              <w:rFonts w:ascii="Cambria Math" w:eastAsiaTheme="minorEastAsia" w:hAnsi="Cambria Math"/>
            </w:rPr>
            <m:t>cm</m:t>
          </m:r>
        </m:oMath>
      </m:oMathPara>
    </w:p>
    <w:p w14:paraId="61D37202" w14:textId="09BC459E" w:rsidR="00407329" w:rsidRPr="006856F4" w:rsidRDefault="00407329" w:rsidP="001E265E">
      <w:r>
        <w:br w:type="page"/>
      </w:r>
    </w:p>
    <w:p w14:paraId="23308189" w14:textId="3F1F3178" w:rsidR="00146541" w:rsidRDefault="00146541" w:rsidP="00146541">
      <w:pPr>
        <w:pStyle w:val="Heading3"/>
      </w:pPr>
      <w:r>
        <w:lastRenderedPageBreak/>
        <w:t xml:space="preserve">Appendix D – </w:t>
      </w:r>
      <w:r w:rsidR="00534DBD">
        <w:t>f</w:t>
      </w:r>
      <w:r w:rsidR="006D43D9">
        <w:t>our</w:t>
      </w:r>
      <w:r>
        <w:t xml:space="preserve"> quadrant notes</w:t>
      </w:r>
    </w:p>
    <w:tbl>
      <w:tblPr>
        <w:tblStyle w:val="TableGrid"/>
        <w:tblW w:w="0" w:type="auto"/>
        <w:tblLook w:val="04A0" w:firstRow="1" w:lastRow="0" w:firstColumn="1" w:lastColumn="0" w:noHBand="0" w:noVBand="1"/>
      </w:tblPr>
      <w:tblGrid>
        <w:gridCol w:w="4811"/>
        <w:gridCol w:w="4811"/>
      </w:tblGrid>
      <w:tr w:rsidR="00146541" w:rsidRPr="00FE7F86" w14:paraId="7E8CFB9F" w14:textId="77777777" w:rsidTr="00567C72">
        <w:trPr>
          <w:trHeight w:val="5953"/>
        </w:trPr>
        <w:tc>
          <w:tcPr>
            <w:tcW w:w="4811" w:type="dxa"/>
          </w:tcPr>
          <w:p w14:paraId="08616240" w14:textId="4593200A" w:rsidR="008C40F9" w:rsidRPr="008C40F9" w:rsidRDefault="008C40F9" w:rsidP="008C40F9">
            <w:pPr>
              <w:jc w:val="center"/>
              <w:rPr>
                <w:b/>
                <w:bCs/>
                <w:noProof/>
              </w:rPr>
            </w:pPr>
            <w:r>
              <w:rPr>
                <w:b/>
                <w:bCs/>
                <w:noProof/>
              </w:rPr>
              <w:t>Example 1</w:t>
            </w:r>
          </w:p>
          <w:p w14:paraId="3583A1BD" w14:textId="13FDBDA7" w:rsidR="00722BF8" w:rsidRDefault="00722BF8" w:rsidP="00722BF8">
            <w:pPr>
              <w:rPr>
                <w:rStyle w:val="CommentReference"/>
              </w:rPr>
            </w:pPr>
            <w:r>
              <w:rPr>
                <w:noProof/>
              </w:rPr>
              <w:t xml:space="preserve">Find the value of JL. </w:t>
            </w:r>
          </w:p>
          <w:p w14:paraId="15E0A7DB" w14:textId="77777777" w:rsidR="00722BF8" w:rsidRDefault="00722BF8" w:rsidP="00722BF8">
            <w:r w:rsidRPr="004D43F0">
              <w:rPr>
                <w:noProof/>
              </w:rPr>
              <w:drawing>
                <wp:inline distT="0" distB="0" distL="0" distR="0" wp14:anchorId="66942804" wp14:editId="44179918">
                  <wp:extent cx="2148205" cy="1262462"/>
                  <wp:effectExtent l="0" t="0" r="4445" b="0"/>
                  <wp:docPr id="1494051093" name="Picture 1" descr="Triangle JKL with angle JLK = 88 degrees, angle LKJ = 49 degrees and side LK =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51093" name="Picture 1" descr="Triangle JKL with angle JLK = 88 degrees, angle LKJ = 49 degrees and side LK = 4.1."/>
                          <pic:cNvPicPr/>
                        </pic:nvPicPr>
                        <pic:blipFill rotWithShape="1">
                          <a:blip r:embed="rId28"/>
                          <a:srcRect l="5452" t="8670" b="2920"/>
                          <a:stretch/>
                        </pic:blipFill>
                        <pic:spPr bwMode="auto">
                          <a:xfrm>
                            <a:off x="0" y="0"/>
                            <a:ext cx="2149471" cy="1263206"/>
                          </a:xfrm>
                          <a:prstGeom prst="rect">
                            <a:avLst/>
                          </a:prstGeom>
                          <a:ln>
                            <a:noFill/>
                          </a:ln>
                          <a:extLst>
                            <a:ext uri="{53640926-AAD7-44D8-BBD7-CCE9431645EC}">
                              <a14:shadowObscured xmlns:a14="http://schemas.microsoft.com/office/drawing/2010/main"/>
                            </a:ext>
                          </a:extLst>
                        </pic:spPr>
                      </pic:pic>
                    </a:graphicData>
                  </a:graphic>
                </wp:inline>
              </w:drawing>
            </w:r>
            <w:r w:rsidRPr="004D43F0">
              <w:t xml:space="preserve"> </w:t>
            </w:r>
          </w:p>
          <w:p w14:paraId="31FDCD18" w14:textId="2BCF3B3E" w:rsidR="00146541" w:rsidRPr="002A434B" w:rsidRDefault="00000000" w:rsidP="00897456">
            <w:pPr>
              <w:rPr>
                <w:rFonts w:eastAsiaTheme="minorEastAsia"/>
              </w:rPr>
            </w:pPr>
            <m:oMathPara>
              <m:oMath>
                <m:f>
                  <m:fPr>
                    <m:ctrlPr>
                      <w:rPr>
                        <w:rFonts w:ascii="Cambria Math" w:hAnsi="Cambria Math"/>
                        <w:i/>
                      </w:rPr>
                    </m:ctrlPr>
                  </m:fPr>
                  <m:num>
                    <m:r>
                      <w:rPr>
                        <w:rFonts w:ascii="Cambria Math" w:hAnsi="Cambria Math"/>
                      </w:rPr>
                      <m:t>a</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den>
                </m:f>
                <m:r>
                  <m:rPr>
                    <m:aln/>
                  </m:rPr>
                  <w:rPr>
                    <w:rFonts w:ascii="Cambria Math" w:hAnsi="Cambria Math"/>
                  </w:rPr>
                  <m:t>=</m:t>
                </m:r>
                <m:f>
                  <m:fPr>
                    <m:ctrlPr>
                      <w:rPr>
                        <w:rFonts w:ascii="Cambria Math" w:hAnsi="Cambria Math"/>
                        <w:i/>
                      </w:rPr>
                    </m:ctrlPr>
                  </m:fPr>
                  <m:num>
                    <m:r>
                      <w:rPr>
                        <w:rFonts w:ascii="Cambria Math" w:hAnsi="Cambria Math"/>
                      </w:rPr>
                      <m:t>b</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den>
                </m:f>
                <m:r>
                  <m:rPr>
                    <m:sty m:val="p"/>
                  </m:rPr>
                  <w:rPr>
                    <w:rFonts w:ascii="Cambria Math" w:hAnsi="Cambria Math"/>
                  </w:rPr>
                  <w:br/>
                </m:r>
              </m:oMath>
              <m:oMath>
                <m:f>
                  <m:fPr>
                    <m:ctrlPr>
                      <w:rPr>
                        <w:rFonts w:ascii="Cambria Math" w:eastAsiaTheme="minorEastAsia" w:hAnsi="Cambria Math"/>
                        <w:i/>
                      </w:rPr>
                    </m:ctrlPr>
                  </m:fPr>
                  <m:num>
                    <m:r>
                      <w:rPr>
                        <w:rFonts w:ascii="Cambria Math" w:eastAsiaTheme="minorEastAsia" w:hAnsi="Cambria Math"/>
                      </w:rPr>
                      <m:t>JL</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49°</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4.1</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43°</m:t>
                        </m:r>
                      </m:e>
                    </m:func>
                  </m:den>
                </m:f>
                <m:r>
                  <m:rPr>
                    <m:sty m:val="p"/>
                  </m:rPr>
                  <w:rPr>
                    <w:rFonts w:ascii="Cambria Math" w:eastAsiaTheme="minorEastAsia" w:hAnsi="Cambria Math"/>
                  </w:rPr>
                  <w:br/>
                </m:r>
              </m:oMath>
              <m:oMath>
                <m:r>
                  <w:rPr>
                    <w:rFonts w:ascii="Cambria Math" w:eastAsiaTheme="minorEastAsia" w:hAnsi="Cambria Math"/>
                  </w:rPr>
                  <m:t>JL</m:t>
                </m:r>
                <m:r>
                  <m:rPr>
                    <m:aln/>
                  </m:rPr>
                  <w:rPr>
                    <w:rFonts w:ascii="Cambria Math" w:eastAsiaTheme="minorEastAsia" w:hAnsi="Cambria Math"/>
                  </w:rPr>
                  <m:t>=</m:t>
                </m:r>
                <m:f>
                  <m:fPr>
                    <m:ctrlPr>
                      <w:rPr>
                        <w:rFonts w:ascii="Cambria Math" w:eastAsiaTheme="minorEastAsia" w:hAnsi="Cambria Math"/>
                        <w:i/>
                      </w:rPr>
                    </m:ctrlPr>
                  </m:fPr>
                  <m:num>
                    <m:box>
                      <m:boxPr>
                        <m:noBreak m:val="0"/>
                        <m:ctrlPr>
                          <w:rPr>
                            <w:rFonts w:ascii="Cambria Math" w:eastAsiaTheme="minorEastAsia" w:hAnsi="Cambria Math"/>
                            <w:i/>
                          </w:rPr>
                        </m:ctrlPr>
                      </m:boxPr>
                      <m:e>
                        <m:r>
                          <w:rPr>
                            <w:rFonts w:ascii="Cambria Math" w:eastAsiaTheme="minorEastAsia" w:hAnsi="Cambria Math"/>
                          </w:rPr>
                          <m:t>4.1</m:t>
                        </m:r>
                      </m:e>
                    </m:box>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49°</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43°</m:t>
                        </m:r>
                      </m:e>
                    </m:func>
                  </m:den>
                </m:f>
                <m:r>
                  <m:rPr>
                    <m:sty m:val="p"/>
                  </m:rPr>
                  <w:rPr>
                    <w:rFonts w:ascii="Cambria Math" w:eastAsiaTheme="minorEastAsia" w:hAnsi="Cambria Math"/>
                  </w:rPr>
                  <w:br/>
                </m:r>
              </m:oMath>
              <m:oMath>
                <m:r>
                  <w:rPr>
                    <w:rFonts w:ascii="Cambria Math" w:eastAsiaTheme="minorEastAsia" w:hAnsi="Cambria Math"/>
                  </w:rPr>
                  <m:t>JL</m:t>
                </m:r>
                <m:r>
                  <m:rPr>
                    <m:aln/>
                  </m:rPr>
                  <w:rPr>
                    <w:rFonts w:ascii="Cambria Math" w:eastAsiaTheme="minorEastAsia" w:hAnsi="Cambria Math"/>
                  </w:rPr>
                  <m:t>=4.5371…</m:t>
                </m:r>
                <m:r>
                  <m:rPr>
                    <m:sty m:val="p"/>
                  </m:rPr>
                  <w:rPr>
                    <w:rFonts w:ascii="Cambria Math" w:eastAsiaTheme="minorEastAsia" w:hAnsi="Cambria Math"/>
                  </w:rPr>
                  <w:br/>
                </m:r>
              </m:oMath>
              <m:oMath>
                <m:r>
                  <w:rPr>
                    <w:rFonts w:ascii="Cambria Math" w:eastAsiaTheme="minorEastAsia" w:hAnsi="Cambria Math"/>
                  </w:rPr>
                  <m:t>JL</m:t>
                </m:r>
                <m:r>
                  <m:rPr>
                    <m:aln/>
                  </m:rPr>
                  <w:rPr>
                    <w:rFonts w:ascii="Cambria Math" w:eastAsiaTheme="minorEastAsia" w:hAnsi="Cambria Math"/>
                  </w:rPr>
                  <m:t>≈ 4.54</m:t>
                </m:r>
              </m:oMath>
            </m:oMathPara>
          </w:p>
        </w:tc>
        <w:tc>
          <w:tcPr>
            <w:tcW w:w="4811" w:type="dxa"/>
          </w:tcPr>
          <w:p w14:paraId="70B1EF14" w14:textId="2D0EC6E5" w:rsidR="00146541" w:rsidRPr="008C40F9" w:rsidRDefault="00146541" w:rsidP="00567C72">
            <w:pPr>
              <w:jc w:val="center"/>
              <w:rPr>
                <w:b/>
                <w:bCs/>
              </w:rPr>
            </w:pPr>
            <w:r w:rsidRPr="008C40F9">
              <w:rPr>
                <w:b/>
                <w:bCs/>
              </w:rPr>
              <w:t xml:space="preserve">Example </w:t>
            </w:r>
            <w:r w:rsidR="008C40F9" w:rsidRPr="008C40F9">
              <w:rPr>
                <w:b/>
                <w:bCs/>
              </w:rPr>
              <w:t>2</w:t>
            </w:r>
          </w:p>
          <w:p w14:paraId="752DB88A" w14:textId="72A3B745" w:rsidR="00146541" w:rsidRDefault="00146541" w:rsidP="00567C72">
            <w:r>
              <w:t xml:space="preserve">Calculate </w:t>
            </w:r>
            <w:r w:rsidR="00930E31">
              <w:t xml:space="preserve">the </w:t>
            </w:r>
            <w:r>
              <w:t xml:space="preserve">length of DF. </w:t>
            </w:r>
          </w:p>
          <w:p w14:paraId="760D8416" w14:textId="77777777" w:rsidR="00146541" w:rsidRDefault="00146541" w:rsidP="00567C72">
            <w:pPr>
              <w:rPr>
                <w:rFonts w:eastAsiaTheme="minorEastAsia"/>
              </w:rPr>
            </w:pPr>
            <w:r w:rsidRPr="00263D36">
              <w:rPr>
                <w:rFonts w:eastAsiaTheme="minorEastAsia"/>
                <w:noProof/>
              </w:rPr>
              <w:drawing>
                <wp:inline distT="0" distB="0" distL="0" distR="0" wp14:anchorId="6B38E841" wp14:editId="79B0A8BF">
                  <wp:extent cx="2626242" cy="806351"/>
                  <wp:effectExtent l="0" t="0" r="3175" b="0"/>
                  <wp:docPr id="426443888" name="Picture 1" descr="Triangle DEF with angle DFE = 140 degrees 15 minutes, angle DEF = 24 degrees 50 minutes and side D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43888" name="Picture 1" descr="Triangle DEF with angle DFE = 140 degrees 15 minutes, angle DEF = 24 degrees 50 minutes and side DE = 5."/>
                          <pic:cNvPicPr/>
                        </pic:nvPicPr>
                        <pic:blipFill>
                          <a:blip r:embed="rId29"/>
                          <a:stretch>
                            <a:fillRect/>
                          </a:stretch>
                        </pic:blipFill>
                        <pic:spPr>
                          <a:xfrm>
                            <a:off x="0" y="0"/>
                            <a:ext cx="2645005" cy="812112"/>
                          </a:xfrm>
                          <a:prstGeom prst="rect">
                            <a:avLst/>
                          </a:prstGeom>
                        </pic:spPr>
                      </pic:pic>
                    </a:graphicData>
                  </a:graphic>
                </wp:inline>
              </w:drawing>
            </w:r>
          </w:p>
          <w:p w14:paraId="3B5A601B" w14:textId="0C372407" w:rsidR="00146541" w:rsidRPr="00146541" w:rsidRDefault="00000000" w:rsidP="00567C72">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DF</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24°</m:t>
                        </m:r>
                        <m:sSup>
                          <m:sSupPr>
                            <m:ctrlPr>
                              <w:rPr>
                                <w:rFonts w:ascii="Cambria Math" w:eastAsiaTheme="minorEastAsia" w:hAnsi="Cambria Math"/>
                                <w:i/>
                              </w:rPr>
                            </m:ctrlPr>
                          </m:sSupPr>
                          <m:e>
                            <m:r>
                              <w:rPr>
                                <w:rFonts w:ascii="Cambria Math" w:eastAsiaTheme="minorEastAsia" w:hAnsi="Cambria Math"/>
                              </w:rPr>
                              <m:t>50</m:t>
                            </m:r>
                          </m:e>
                          <m:sup>
                            <m:r>
                              <w:rPr>
                                <w:rFonts w:ascii="Cambria Math" w:eastAsiaTheme="minorEastAsia" w:hAnsi="Cambria Math"/>
                              </w:rPr>
                              <m:t>'</m:t>
                            </m:r>
                          </m:sup>
                        </m:sSup>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140°</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m:t>
                            </m:r>
                          </m:sup>
                        </m:sSup>
                      </m:e>
                    </m:func>
                  </m:den>
                </m:f>
                <m:r>
                  <m:rPr>
                    <m:sty m:val="p"/>
                  </m:rPr>
                  <w:rPr>
                    <w:rFonts w:ascii="Cambria Math" w:eastAsiaTheme="minorEastAsia" w:hAnsi="Cambria Math"/>
                  </w:rPr>
                  <w:br/>
                </m:r>
              </m:oMath>
              <m:oMath>
                <m:r>
                  <w:rPr>
                    <w:rFonts w:ascii="Cambria Math" w:eastAsiaTheme="minorEastAsia" w:hAnsi="Cambria Math"/>
                  </w:rPr>
                  <m:t>DF</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24°</m:t>
                        </m:r>
                        <m:sSup>
                          <m:sSupPr>
                            <m:ctrlPr>
                              <w:rPr>
                                <w:rFonts w:ascii="Cambria Math" w:eastAsiaTheme="minorEastAsia" w:hAnsi="Cambria Math"/>
                                <w:i/>
                              </w:rPr>
                            </m:ctrlPr>
                          </m:sSupPr>
                          <m:e>
                            <m:r>
                              <w:rPr>
                                <w:rFonts w:ascii="Cambria Math" w:eastAsiaTheme="minorEastAsia" w:hAnsi="Cambria Math"/>
                              </w:rPr>
                              <m:t>50</m:t>
                            </m:r>
                          </m:e>
                          <m:sup>
                            <m:r>
                              <w:rPr>
                                <w:rFonts w:ascii="Cambria Math" w:eastAsiaTheme="minorEastAsia" w:hAnsi="Cambria Math"/>
                              </w:rPr>
                              <m:t>'</m:t>
                            </m:r>
                          </m:sup>
                        </m:sSup>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140°</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m:t>
                            </m:r>
                          </m:sup>
                        </m:sSup>
                      </m:e>
                    </m:func>
                  </m:den>
                </m:f>
                <m:r>
                  <m:rPr>
                    <m:sty m:val="p"/>
                  </m:rPr>
                  <w:rPr>
                    <w:rFonts w:ascii="Cambria Math" w:eastAsiaTheme="minorEastAsia" w:hAnsi="Cambria Math"/>
                  </w:rPr>
                  <w:br/>
                </m:r>
              </m:oMath>
              <m:oMath>
                <m:r>
                  <w:rPr>
                    <w:rFonts w:ascii="Cambria Math" w:eastAsiaTheme="minorEastAsia" w:hAnsi="Cambria Math"/>
                  </w:rPr>
                  <m:t>DF</m:t>
                </m:r>
                <m:r>
                  <m:rPr>
                    <m:aln/>
                  </m:rPr>
                  <w:rPr>
                    <w:rFonts w:ascii="Cambria Math" w:eastAsiaTheme="minorEastAsia" w:hAnsi="Cambria Math"/>
                  </w:rPr>
                  <m:t>=3.28397…</m:t>
                </m:r>
                <m:r>
                  <m:rPr>
                    <m:sty m:val="p"/>
                  </m:rPr>
                  <w:rPr>
                    <w:rFonts w:ascii="Cambria Math" w:eastAsiaTheme="minorEastAsia" w:hAnsi="Cambria Math"/>
                  </w:rPr>
                  <w:br/>
                </m:r>
              </m:oMath>
              <m:oMath>
                <m:r>
                  <w:rPr>
                    <w:rFonts w:ascii="Cambria Math" w:eastAsiaTheme="minorEastAsia" w:hAnsi="Cambria Math"/>
                  </w:rPr>
                  <m:t>DF</m:t>
                </m:r>
                <m:r>
                  <m:rPr>
                    <m:aln/>
                  </m:rPr>
                  <w:rPr>
                    <w:rFonts w:ascii="Cambria Math" w:eastAsiaTheme="minorEastAsia" w:hAnsi="Cambria Math"/>
                  </w:rPr>
                  <m:t>≈3.3</m:t>
                </m:r>
                <m:r>
                  <m:rPr>
                    <m:sty m:val="p"/>
                  </m:rPr>
                  <w:rPr>
                    <w:rFonts w:eastAsiaTheme="minorEastAsia"/>
                  </w:rPr>
                  <w:br/>
                </m:r>
              </m:oMath>
              <m:oMath>
                <m:r>
                  <m:rPr>
                    <m:sty m:val="p"/>
                  </m:rPr>
                  <w:rPr>
                    <w:rFonts w:eastAsiaTheme="minorEastAsia"/>
                  </w:rPr>
                  <w:br/>
                </m:r>
              </m:oMath>
            </m:oMathPara>
          </w:p>
          <w:p w14:paraId="7F9126DD" w14:textId="1C330255" w:rsidR="00146541" w:rsidRPr="00146541" w:rsidRDefault="00146541" w:rsidP="00567C72">
            <w:pPr>
              <w:rPr>
                <w:rFonts w:eastAsiaTheme="minorEastAsia"/>
              </w:rPr>
            </w:pPr>
          </w:p>
        </w:tc>
      </w:tr>
      <w:tr w:rsidR="00146541" w:rsidRPr="00FE7F86" w14:paraId="572461E1" w14:textId="77777777" w:rsidTr="00567C72">
        <w:trPr>
          <w:trHeight w:val="5783"/>
        </w:trPr>
        <w:tc>
          <w:tcPr>
            <w:tcW w:w="4811" w:type="dxa"/>
          </w:tcPr>
          <w:p w14:paraId="7A712386" w14:textId="77777777" w:rsidR="00146541" w:rsidRPr="008C40F9" w:rsidRDefault="00146541" w:rsidP="00567C72">
            <w:pPr>
              <w:jc w:val="center"/>
              <w:rPr>
                <w:b/>
                <w:bCs/>
              </w:rPr>
            </w:pPr>
            <w:r w:rsidRPr="008C40F9">
              <w:rPr>
                <w:b/>
                <w:bCs/>
              </w:rPr>
              <w:t>Things to remember</w:t>
            </w:r>
          </w:p>
          <w:p w14:paraId="5AA5F8DF" w14:textId="77777777" w:rsidR="00F114E6" w:rsidRDefault="00F114E6" w:rsidP="00F114E6">
            <w:pPr>
              <w:pStyle w:val="ListParagraph"/>
              <w:numPr>
                <w:ilvl w:val="0"/>
                <w:numId w:val="23"/>
              </w:numPr>
            </w:pPr>
            <w:r>
              <w:t>Always match the opposite sides to angles so you can correctly substitute into the formula.</w:t>
            </w:r>
          </w:p>
          <w:p w14:paraId="4B3AF8B0" w14:textId="44F9A6AF" w:rsidR="00F114E6" w:rsidRDefault="00F114E6" w:rsidP="00F114E6">
            <w:pPr>
              <w:pStyle w:val="ListParagraph"/>
              <w:numPr>
                <w:ilvl w:val="0"/>
                <w:numId w:val="23"/>
              </w:numPr>
            </w:pPr>
            <w:r>
              <w:t>If you need to, use the angle sum of a triangle to find the third angle</w:t>
            </w:r>
            <w:r w:rsidR="009772AA">
              <w:t>.</w:t>
            </w:r>
          </w:p>
          <w:p w14:paraId="4891D11A" w14:textId="3A6B6664" w:rsidR="00F114E6" w:rsidRDefault="00F114E6" w:rsidP="00F114E6">
            <w:pPr>
              <w:pStyle w:val="ListParagraph"/>
              <w:numPr>
                <w:ilvl w:val="0"/>
                <w:numId w:val="23"/>
              </w:numPr>
            </w:pPr>
            <w:r>
              <w:t>Just like an equation, multiply both sides by the numerator</w:t>
            </w:r>
            <w:r w:rsidR="009772AA">
              <w:t>.</w:t>
            </w:r>
          </w:p>
          <w:p w14:paraId="019DEF0A" w14:textId="4D82A729" w:rsidR="00F114E6" w:rsidRPr="00F114E6" w:rsidRDefault="00F114E6" w:rsidP="00F114E6">
            <w:pPr>
              <w:pStyle w:val="ListParagraph"/>
              <w:numPr>
                <w:ilvl w:val="0"/>
                <w:numId w:val="23"/>
              </w:numPr>
            </w:pPr>
            <w:r>
              <w:t>Make sure your calculator is in degrees mode on the calculator</w:t>
            </w:r>
            <w:r w:rsidR="009772AA">
              <w:t>.</w:t>
            </w:r>
          </w:p>
        </w:tc>
        <w:tc>
          <w:tcPr>
            <w:tcW w:w="4811" w:type="dxa"/>
          </w:tcPr>
          <w:p w14:paraId="22E7F1E1" w14:textId="79525383" w:rsidR="00146541" w:rsidRPr="008C40F9" w:rsidRDefault="00146541" w:rsidP="00567C72">
            <w:pPr>
              <w:jc w:val="center"/>
              <w:rPr>
                <w:b/>
                <w:bCs/>
              </w:rPr>
            </w:pPr>
            <w:r w:rsidRPr="008C40F9">
              <w:rPr>
                <w:b/>
                <w:bCs/>
              </w:rPr>
              <w:t xml:space="preserve">Example </w:t>
            </w:r>
            <w:r w:rsidR="008C40F9" w:rsidRPr="008C40F9">
              <w:rPr>
                <w:b/>
                <w:bCs/>
              </w:rPr>
              <w:t>3</w:t>
            </w:r>
          </w:p>
          <w:p w14:paraId="73F65660" w14:textId="33A69540" w:rsidR="00F114E6" w:rsidRDefault="00F114E6" w:rsidP="00F114E6">
            <w:r>
              <w:t>Calculate the side GI</w:t>
            </w:r>
            <w:r w:rsidR="009772AA">
              <w:t>.</w:t>
            </w:r>
          </w:p>
          <w:p w14:paraId="17F49952" w14:textId="01037936" w:rsidR="00F114E6" w:rsidRDefault="00F114E6" w:rsidP="00567C72">
            <w:pPr>
              <w:jc w:val="center"/>
            </w:pPr>
            <w:r w:rsidRPr="00F114E6">
              <w:rPr>
                <w:noProof/>
              </w:rPr>
              <w:drawing>
                <wp:inline distT="0" distB="0" distL="0" distR="0" wp14:anchorId="7D4DBEBE" wp14:editId="38EE92D7">
                  <wp:extent cx="2555913" cy="1091444"/>
                  <wp:effectExtent l="0" t="0" r="0" b="0"/>
                  <wp:docPr id="1537466729" name="Picture 1" descr="Triangle GHI with GH =1.44, angle HGI = 77 degrees 19 minutes and angle HIG = 20 degrees 32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66729" name="Picture 1" descr="Triangle GHI with GH =1.44, angle HGI = 77 degrees 19 minutes and angle HIG = 20 degrees 32 minutes."/>
                          <pic:cNvPicPr/>
                        </pic:nvPicPr>
                        <pic:blipFill>
                          <a:blip r:embed="rId34"/>
                          <a:stretch>
                            <a:fillRect/>
                          </a:stretch>
                        </pic:blipFill>
                        <pic:spPr>
                          <a:xfrm>
                            <a:off x="0" y="0"/>
                            <a:ext cx="2559746" cy="1093081"/>
                          </a:xfrm>
                          <a:prstGeom prst="rect">
                            <a:avLst/>
                          </a:prstGeom>
                        </pic:spPr>
                      </pic:pic>
                    </a:graphicData>
                  </a:graphic>
                </wp:inline>
              </w:drawing>
            </w:r>
          </w:p>
          <w:p w14:paraId="3E25E45F" w14:textId="55D82BEC" w:rsidR="00F114E6" w:rsidRPr="00F114E6" w:rsidRDefault="00F114E6" w:rsidP="00567C72">
            <w:pPr>
              <w:jc w:val="center"/>
              <w:rPr>
                <w:rFonts w:eastAsiaTheme="minorEastAsia"/>
              </w:rPr>
            </w:pPr>
            <m:oMathPara>
              <m:oMath>
                <m:r>
                  <w:rPr>
                    <w:rFonts w:ascii="Cambria Math" w:hAnsi="Cambria Math"/>
                  </w:rPr>
                  <m:t>∠GHI=180-77°</m:t>
                </m:r>
                <m:sSup>
                  <m:sSupPr>
                    <m:ctrlPr>
                      <w:rPr>
                        <w:rFonts w:ascii="Cambria Math" w:hAnsi="Cambria Math"/>
                        <w:i/>
                      </w:rPr>
                    </m:ctrlPr>
                  </m:sSupPr>
                  <m:e>
                    <m:r>
                      <w:rPr>
                        <w:rFonts w:ascii="Cambria Math" w:hAnsi="Cambria Math"/>
                      </w:rPr>
                      <m:t>19</m:t>
                    </m:r>
                  </m:e>
                  <m:sup>
                    <m:r>
                      <w:rPr>
                        <w:rFonts w:ascii="Cambria Math" w:hAnsi="Cambria Math"/>
                      </w:rPr>
                      <m:t>'</m:t>
                    </m:r>
                  </m:sup>
                </m:sSup>
                <m:r>
                  <w:rPr>
                    <w:rFonts w:ascii="Cambria Math" w:hAnsi="Cambria Math"/>
                  </w:rPr>
                  <m:t>-20°</m:t>
                </m:r>
                <m:sSup>
                  <m:sSupPr>
                    <m:ctrlPr>
                      <w:rPr>
                        <w:rFonts w:ascii="Cambria Math" w:hAnsi="Cambria Math"/>
                        <w:i/>
                      </w:rPr>
                    </m:ctrlPr>
                  </m:sSupPr>
                  <m:e>
                    <m:r>
                      <w:rPr>
                        <w:rFonts w:ascii="Cambria Math" w:hAnsi="Cambria Math"/>
                      </w:rPr>
                      <m:t>32</m:t>
                    </m:r>
                  </m:e>
                  <m:sup>
                    <m:r>
                      <w:rPr>
                        <w:rFonts w:ascii="Cambria Math" w:hAnsi="Cambria Math"/>
                      </w:rPr>
                      <m:t>'</m:t>
                    </m:r>
                  </m:sup>
                </m:sSup>
                <m:r>
                  <w:rPr>
                    <w:rFonts w:ascii="Cambria Math" w:hAnsi="Cambria Math"/>
                  </w:rPr>
                  <m:t>=82°</m:t>
                </m:r>
                <m:sSup>
                  <m:sSupPr>
                    <m:ctrlPr>
                      <w:rPr>
                        <w:rFonts w:ascii="Cambria Math" w:hAnsi="Cambria Math"/>
                        <w:i/>
                      </w:rPr>
                    </m:ctrlPr>
                  </m:sSupPr>
                  <m:e>
                    <m:r>
                      <w:rPr>
                        <w:rFonts w:ascii="Cambria Math" w:hAnsi="Cambria Math"/>
                      </w:rPr>
                      <m:t>9</m:t>
                    </m:r>
                  </m:e>
                  <m:sup>
                    <m:r>
                      <w:rPr>
                        <w:rFonts w:ascii="Cambria Math" w:hAnsi="Cambria Math"/>
                      </w:rPr>
                      <m:t>'</m:t>
                    </m:r>
                  </m:sup>
                </m:sSup>
              </m:oMath>
            </m:oMathPara>
          </w:p>
          <w:p w14:paraId="6268028E" w14:textId="68B17A75" w:rsidR="00146541" w:rsidRPr="00F114E6" w:rsidRDefault="00000000" w:rsidP="00F114E6">
            <w:pPr>
              <w:rPr>
                <w:rFonts w:eastAsiaTheme="minorEastAsia"/>
              </w:rPr>
            </w:pPr>
            <m:oMathPara>
              <m:oMath>
                <m:f>
                  <m:fPr>
                    <m:ctrlPr>
                      <w:rPr>
                        <w:rFonts w:ascii="Cambria Math" w:hAnsi="Cambria Math"/>
                        <w:i/>
                      </w:rPr>
                    </m:ctrlPr>
                  </m:fPr>
                  <m:num>
                    <m:r>
                      <w:rPr>
                        <w:rFonts w:ascii="Cambria Math" w:hAnsi="Cambria Math"/>
                      </w:rPr>
                      <m:t>GI</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82°</m:t>
                        </m:r>
                        <m:sSup>
                          <m:sSupPr>
                            <m:ctrlPr>
                              <w:rPr>
                                <w:rFonts w:ascii="Cambria Math" w:hAnsi="Cambria Math"/>
                                <w:i/>
                              </w:rPr>
                            </m:ctrlPr>
                          </m:sSupPr>
                          <m:e>
                            <m:r>
                              <w:rPr>
                                <w:rFonts w:ascii="Cambria Math" w:hAnsi="Cambria Math"/>
                              </w:rPr>
                              <m:t>9</m:t>
                            </m:r>
                          </m:e>
                          <m:sup>
                            <m:r>
                              <w:rPr>
                                <w:rFonts w:ascii="Cambria Math" w:hAnsi="Cambria Math"/>
                              </w:rPr>
                              <m:t>'</m:t>
                            </m:r>
                          </m:sup>
                        </m:sSup>
                      </m:e>
                    </m:func>
                  </m:den>
                </m:f>
                <m:r>
                  <m:rPr>
                    <m:aln/>
                  </m:rPr>
                  <w:rPr>
                    <w:rFonts w:ascii="Cambria Math" w:hAnsi="Cambria Math"/>
                  </w:rPr>
                  <m:t>=</m:t>
                </m:r>
                <m:f>
                  <m:fPr>
                    <m:ctrlPr>
                      <w:rPr>
                        <w:rFonts w:ascii="Cambria Math" w:hAnsi="Cambria Math"/>
                        <w:i/>
                      </w:rPr>
                    </m:ctrlPr>
                  </m:fPr>
                  <m:num>
                    <m:r>
                      <w:rPr>
                        <w:rFonts w:ascii="Cambria Math" w:hAnsi="Cambria Math"/>
                      </w:rPr>
                      <m:t>1.44</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20°</m:t>
                        </m:r>
                        <m:sSup>
                          <m:sSupPr>
                            <m:ctrlPr>
                              <w:rPr>
                                <w:rFonts w:ascii="Cambria Math" w:hAnsi="Cambria Math"/>
                                <w:i/>
                              </w:rPr>
                            </m:ctrlPr>
                          </m:sSupPr>
                          <m:e>
                            <m:r>
                              <w:rPr>
                                <w:rFonts w:ascii="Cambria Math" w:hAnsi="Cambria Math"/>
                              </w:rPr>
                              <m:t>32</m:t>
                            </m:r>
                          </m:e>
                          <m:sup>
                            <m:r>
                              <w:rPr>
                                <w:rFonts w:ascii="Cambria Math" w:hAnsi="Cambria Math"/>
                              </w:rPr>
                              <m:t>'</m:t>
                            </m:r>
                          </m:sup>
                        </m:sSup>
                      </m:e>
                    </m:func>
                  </m:den>
                </m:f>
                <m:r>
                  <m:rPr>
                    <m:sty m:val="p"/>
                  </m:rPr>
                  <w:rPr>
                    <w:rFonts w:ascii="Cambria Math" w:hAnsi="Cambria Math"/>
                  </w:rPr>
                  <w:br/>
                </m:r>
              </m:oMath>
              <m:oMath>
                <m:r>
                  <w:rPr>
                    <w:rFonts w:ascii="Cambria Math" w:eastAsiaTheme="minorEastAsia" w:hAnsi="Cambria Math"/>
                  </w:rPr>
                  <m:t>GI</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1.44</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82°</m:t>
                        </m:r>
                        <m:sSup>
                          <m:sSupPr>
                            <m:ctrlPr>
                              <w:rPr>
                                <w:rFonts w:ascii="Cambria Math" w:eastAsiaTheme="minorEastAsia" w:hAnsi="Cambria Math"/>
                                <w:i/>
                              </w:rPr>
                            </m:ctrlPr>
                          </m:sSupPr>
                          <m:e>
                            <m:r>
                              <w:rPr>
                                <w:rFonts w:ascii="Cambria Math" w:eastAsiaTheme="minorEastAsia" w:hAnsi="Cambria Math"/>
                              </w:rPr>
                              <m:t>9</m:t>
                            </m:r>
                          </m:e>
                          <m:sup>
                            <m:r>
                              <w:rPr>
                                <w:rFonts w:ascii="Cambria Math" w:eastAsiaTheme="minorEastAsia" w:hAnsi="Cambria Math"/>
                              </w:rPr>
                              <m:t>'</m:t>
                            </m:r>
                          </m:sup>
                        </m:sSup>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20°</m:t>
                        </m:r>
                        <m:sSup>
                          <m:sSupPr>
                            <m:ctrlPr>
                              <w:rPr>
                                <w:rFonts w:ascii="Cambria Math" w:eastAsiaTheme="minorEastAsia" w:hAnsi="Cambria Math"/>
                                <w:i/>
                              </w:rPr>
                            </m:ctrlPr>
                          </m:sSupPr>
                          <m:e>
                            <m:r>
                              <w:rPr>
                                <w:rFonts w:ascii="Cambria Math" w:eastAsiaTheme="minorEastAsia" w:hAnsi="Cambria Math"/>
                              </w:rPr>
                              <m:t>32</m:t>
                            </m:r>
                          </m:e>
                          <m:sup>
                            <m:r>
                              <w:rPr>
                                <w:rFonts w:ascii="Cambria Math" w:eastAsiaTheme="minorEastAsia" w:hAnsi="Cambria Math"/>
                              </w:rPr>
                              <m:t>'</m:t>
                            </m:r>
                          </m:sup>
                        </m:sSup>
                      </m:e>
                    </m:func>
                  </m:den>
                </m:f>
                <m:r>
                  <m:rPr>
                    <m:sty m:val="p"/>
                  </m:rPr>
                  <w:rPr>
                    <w:rFonts w:ascii="Cambria Math" w:eastAsiaTheme="minorEastAsia" w:hAnsi="Cambria Math"/>
                  </w:rPr>
                  <w:br/>
                </m:r>
              </m:oMath>
              <m:oMath>
                <m:r>
                  <w:rPr>
                    <w:rFonts w:ascii="Cambria Math" w:eastAsiaTheme="minorEastAsia" w:hAnsi="Cambria Math"/>
                  </w:rPr>
                  <m:t>GI</m:t>
                </m:r>
                <m:r>
                  <m:rPr>
                    <m:aln/>
                  </m:rPr>
                  <w:rPr>
                    <w:rFonts w:ascii="Cambria Math" w:eastAsiaTheme="minorEastAsia" w:hAnsi="Cambria Math"/>
                  </w:rPr>
                  <m:t>=4.06698…</m:t>
                </m:r>
                <m:r>
                  <m:rPr>
                    <m:sty m:val="p"/>
                  </m:rPr>
                  <w:rPr>
                    <w:rFonts w:ascii="Cambria Math" w:eastAsiaTheme="minorEastAsia" w:hAnsi="Cambria Math"/>
                  </w:rPr>
                  <w:br/>
                </m:r>
              </m:oMath>
              <m:oMath>
                <m:r>
                  <w:rPr>
                    <w:rFonts w:ascii="Cambria Math" w:eastAsiaTheme="minorEastAsia" w:hAnsi="Cambria Math"/>
                  </w:rPr>
                  <m:t>GI</m:t>
                </m:r>
                <m:r>
                  <m:rPr>
                    <m:aln/>
                  </m:rPr>
                  <w:rPr>
                    <w:rFonts w:ascii="Cambria Math" w:eastAsiaTheme="minorEastAsia" w:hAnsi="Cambria Math"/>
                  </w:rPr>
                  <m:t>≈4.07</m:t>
                </m:r>
              </m:oMath>
            </m:oMathPara>
          </w:p>
          <w:p w14:paraId="373714C4" w14:textId="1388C305" w:rsidR="00F114E6" w:rsidRPr="00F114E6" w:rsidRDefault="00F114E6" w:rsidP="00F114E6">
            <w:pPr>
              <w:rPr>
                <w:rFonts w:eastAsiaTheme="minorEastAsia"/>
              </w:rPr>
            </w:pPr>
          </w:p>
        </w:tc>
      </w:tr>
    </w:tbl>
    <w:p w14:paraId="0A6A117C" w14:textId="17C9D8C7" w:rsidR="00146541" w:rsidRDefault="00146541">
      <w:pPr>
        <w:suppressAutoHyphens w:val="0"/>
        <w:spacing w:after="0" w:line="276" w:lineRule="auto"/>
        <w:rPr>
          <w:color w:val="002664"/>
          <w:sz w:val="32"/>
          <w:szCs w:val="40"/>
        </w:rPr>
      </w:pPr>
      <w:r>
        <w:br w:type="page"/>
      </w:r>
    </w:p>
    <w:p w14:paraId="59B1FAD7" w14:textId="34D131EE" w:rsidR="00BE112B" w:rsidRDefault="00BE112B" w:rsidP="00BE112B">
      <w:pPr>
        <w:pStyle w:val="Heading3"/>
      </w:pPr>
      <w:r>
        <w:lastRenderedPageBreak/>
        <w:t xml:space="preserve">Appendix E – </w:t>
      </w:r>
      <w:r w:rsidR="00534DBD">
        <w:t>a</w:t>
      </w:r>
      <w:r>
        <w:t>lternate map</w:t>
      </w:r>
    </w:p>
    <w:p w14:paraId="1271F291" w14:textId="34C4FCB6" w:rsidR="000B3316" w:rsidRDefault="00E706B5" w:rsidP="000B3316">
      <w:r w:rsidRPr="00F12E43">
        <w:rPr>
          <w:noProof/>
        </w:rPr>
        <w:drawing>
          <wp:inline distT="0" distB="0" distL="0" distR="0" wp14:anchorId="2992F541" wp14:editId="1D1356E1">
            <wp:extent cx="6116320" cy="3701415"/>
            <wp:effectExtent l="0" t="0" r="0" b="0"/>
            <wp:docPr id="786039563" name="Picture 1" descr="Map of the Twelve Apostles with 200 m of road labelled from D to A. Point B on the most western Apostle, and point C on the next apostle to the east, and the second apostle to the east E. Angle DAB is 108 degrees, angle ADB is 42 degrees, angle DBC is 44 degrees, angle CDB is 33 degrees, angle EDC is 32 degrees and angle ECD is 77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9563" name="Picture 1" descr="Map of the Twelve Apostles with 200 m of road labelled from D to A. Point B on the most western Apostle, and point C on the next apostle to the east, and the second apostle to the east E. Angle DAB is 108 degrees, angle ADB is 42 degrees, angle DBC is 44 degrees, angle CDB is 33 degrees, angle EDC is 32 degrees and angle ECD is 77 degrees."/>
                    <pic:cNvPicPr/>
                  </pic:nvPicPr>
                  <pic:blipFill>
                    <a:blip r:embed="rId30">
                      <a:extLst>
                        <a:ext uri="{28A0092B-C50C-407E-A947-70E740481C1C}">
                          <a14:useLocalDpi xmlns:a14="http://schemas.microsoft.com/office/drawing/2010/main" val="0"/>
                        </a:ext>
                      </a:extLst>
                    </a:blip>
                    <a:stretch>
                      <a:fillRect/>
                    </a:stretch>
                  </pic:blipFill>
                  <pic:spPr>
                    <a:xfrm>
                      <a:off x="0" y="0"/>
                      <a:ext cx="6116320" cy="3701415"/>
                    </a:xfrm>
                    <a:prstGeom prst="rect">
                      <a:avLst/>
                    </a:prstGeom>
                  </pic:spPr>
                </pic:pic>
              </a:graphicData>
            </a:graphic>
          </wp:inline>
        </w:drawing>
      </w:r>
      <w:r w:rsidR="000B3316">
        <w:t>From Appendix A sample solutions</w:t>
      </w:r>
      <w:r w:rsidR="00BA458B">
        <w:t>:</w:t>
      </w:r>
    </w:p>
    <w:p w14:paraId="6529FA21" w14:textId="0C520E80" w:rsidR="000B3316" w:rsidRDefault="000B3316" w:rsidP="000B3316">
      <w:pPr>
        <w:rPr>
          <w:rFonts w:eastAsiaTheme="minorEastAsia"/>
        </w:rPr>
      </w:pPr>
      <w:r>
        <w:rPr>
          <w:rFonts w:eastAsiaTheme="minorEastAsia"/>
        </w:rPr>
        <w:t xml:space="preserve">Side CD </w:t>
      </w:r>
      <m:oMath>
        <m:r>
          <w:rPr>
            <w:rFonts w:ascii="Cambria Math" w:eastAsiaTheme="minorEastAsia" w:hAnsi="Cambria Math"/>
          </w:rPr>
          <m:t>=219.9m (1dp)</m:t>
        </m:r>
      </m:oMath>
    </w:p>
    <w:p w14:paraId="636609B3" w14:textId="24E45790" w:rsidR="008A792A" w:rsidRDefault="00E255B5" w:rsidP="000B3316">
      <w:pPr>
        <w:rPr>
          <w:rFonts w:eastAsiaTheme="minorEastAsia"/>
        </w:rPr>
      </w:pPr>
      <w:r>
        <w:rPr>
          <w:rFonts w:eastAsiaTheme="minorEastAsia"/>
        </w:rPr>
        <w:t>Side CE</w:t>
      </w:r>
    </w:p>
    <w:p w14:paraId="07325F59" w14:textId="03A0639A" w:rsidR="00E255B5" w:rsidRPr="00E255B5" w:rsidRDefault="00741DC9" w:rsidP="000B3316">
      <w:pPr>
        <w:rPr>
          <w:rFonts w:eastAsiaTheme="minorEastAsia"/>
        </w:rPr>
      </w:pPr>
      <m:oMathPara>
        <m:oMath>
          <m:r>
            <w:rPr>
              <w:rFonts w:ascii="Cambria Math" w:eastAsiaTheme="minorEastAsia" w:hAnsi="Cambria Math"/>
            </w:rPr>
            <m:t>∠CED=180-32-77=71</m:t>
          </m:r>
        </m:oMath>
      </m:oMathPara>
    </w:p>
    <w:p w14:paraId="6341F026" w14:textId="505145A3" w:rsidR="00CE79F7" w:rsidRPr="00461466" w:rsidRDefault="00000000" w:rsidP="000B3316">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CE</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32</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219.9</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71</m:t>
                  </m:r>
                </m:e>
              </m:func>
            </m:den>
          </m:f>
          <m:r>
            <m:rPr>
              <m:sty m:val="p"/>
            </m:rPr>
            <w:rPr>
              <w:rFonts w:eastAsiaTheme="minorEastAsia"/>
            </w:rPr>
            <w:br/>
          </m:r>
        </m:oMath>
        <m:oMath>
          <m:r>
            <w:rPr>
              <w:rFonts w:ascii="Cambria Math" w:eastAsiaTheme="minorEastAsia" w:hAnsi="Cambria Math"/>
            </w:rPr>
            <m:t>CE</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219.9</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32</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71</m:t>
                  </m:r>
                </m:e>
              </m:func>
            </m:den>
          </m:f>
          <m:r>
            <m:rPr>
              <m:sty m:val="p"/>
            </m:rPr>
            <w:rPr>
              <w:rFonts w:eastAsiaTheme="minorEastAsia"/>
            </w:rPr>
            <w:br/>
          </m:r>
        </m:oMath>
        <m:oMath>
          <m:r>
            <w:rPr>
              <w:rFonts w:ascii="Cambria Math" w:eastAsiaTheme="minorEastAsia" w:hAnsi="Cambria Math"/>
            </w:rPr>
            <m:t>CE</m:t>
          </m:r>
          <m:r>
            <m:rPr>
              <m:aln/>
            </m:rPr>
            <w:rPr>
              <w:rFonts w:ascii="Cambria Math" w:eastAsiaTheme="minorEastAsia" w:hAnsi="Cambria Math"/>
            </w:rPr>
            <m:t>≈127.5 cm</m:t>
          </m:r>
        </m:oMath>
      </m:oMathPara>
    </w:p>
    <w:p w14:paraId="239CF511" w14:textId="205972DB" w:rsidR="00461466" w:rsidRDefault="00461466" w:rsidP="000B3316">
      <w:pPr>
        <w:rPr>
          <w:rFonts w:eastAsiaTheme="minorEastAsia"/>
        </w:rPr>
      </w:pPr>
      <w:r>
        <w:rPr>
          <w:rFonts w:eastAsiaTheme="minorEastAsia"/>
        </w:rPr>
        <w:t>Side DE</w:t>
      </w:r>
    </w:p>
    <w:p w14:paraId="7995CE48" w14:textId="4F935752" w:rsidR="006E11A2" w:rsidRPr="00461466" w:rsidRDefault="00000000" w:rsidP="006E11A2">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DE</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71</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219.9</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77</m:t>
                  </m:r>
                </m:e>
              </m:func>
            </m:den>
          </m:f>
          <m:r>
            <m:rPr>
              <m:sty m:val="p"/>
            </m:rPr>
            <w:rPr>
              <w:rFonts w:eastAsiaTheme="minorEastAsia"/>
            </w:rPr>
            <w:br/>
          </m:r>
        </m:oMath>
        <m:oMath>
          <m:r>
            <w:rPr>
              <w:rFonts w:ascii="Cambria Math" w:eastAsiaTheme="minorEastAsia" w:hAnsi="Cambria Math"/>
            </w:rPr>
            <m:t>DE</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219.9</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71</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77</m:t>
                  </m:r>
                </m:e>
              </m:func>
            </m:den>
          </m:f>
          <m:r>
            <m:rPr>
              <m:sty m:val="p"/>
            </m:rPr>
            <w:rPr>
              <w:rFonts w:eastAsiaTheme="minorEastAsia"/>
            </w:rPr>
            <w:br/>
          </m:r>
        </m:oMath>
        <m:oMath>
          <m:r>
            <w:rPr>
              <w:rFonts w:ascii="Cambria Math" w:eastAsiaTheme="minorEastAsia" w:hAnsi="Cambria Math"/>
            </w:rPr>
            <m:t>DE</m:t>
          </m:r>
          <m:r>
            <m:rPr>
              <m:aln/>
            </m:rPr>
            <w:rPr>
              <w:rFonts w:ascii="Cambria Math" w:eastAsiaTheme="minorEastAsia" w:hAnsi="Cambria Math"/>
            </w:rPr>
            <m:t>≈209.2 cm</m:t>
          </m:r>
        </m:oMath>
      </m:oMathPara>
    </w:p>
    <w:p w14:paraId="3C748A04" w14:textId="43F4F1DC" w:rsidR="00461466" w:rsidRPr="00CE79F7" w:rsidRDefault="00461466" w:rsidP="000B3316">
      <w:pPr>
        <w:rPr>
          <w:rFonts w:eastAsiaTheme="minorEastAsia"/>
        </w:rPr>
      </w:pPr>
    </w:p>
    <w:p w14:paraId="4C3BAE2C" w14:textId="7F112E79" w:rsidR="003B73D0" w:rsidRDefault="003B73D0" w:rsidP="003B73D0">
      <w:pPr>
        <w:pStyle w:val="Heading3"/>
      </w:pPr>
      <w:r>
        <w:lastRenderedPageBreak/>
        <w:t xml:space="preserve">Appendix </w:t>
      </w:r>
      <w:r w:rsidR="00BE112B">
        <w:t>F</w:t>
      </w:r>
      <w:r>
        <w:t xml:space="preserve"> </w:t>
      </w:r>
      <w:r w:rsidR="00534DBD">
        <w:t>–</w:t>
      </w:r>
      <w:r>
        <w:t xml:space="preserve"> </w:t>
      </w:r>
      <w:r w:rsidR="00534DBD">
        <w:t>r</w:t>
      </w:r>
      <w:r>
        <w:t>unning track</w:t>
      </w:r>
    </w:p>
    <w:p w14:paraId="7DCEAB9C" w14:textId="7B8A8FFE" w:rsidR="002577D2" w:rsidRPr="00BA458B" w:rsidRDefault="002577D2" w:rsidP="00BA458B">
      <w:pPr>
        <w:rPr>
          <w:b/>
          <w:bCs/>
        </w:rPr>
      </w:pPr>
      <w:r w:rsidRPr="00BA458B">
        <w:rPr>
          <w:b/>
          <w:bCs/>
        </w:rPr>
        <w:t>Side D</w:t>
      </w:r>
      <w:r w:rsidR="00971FAA" w:rsidRPr="00BA458B">
        <w:rPr>
          <w:b/>
          <w:bCs/>
        </w:rPr>
        <w:t>E</w:t>
      </w:r>
    </w:p>
    <w:p w14:paraId="296BC857" w14:textId="02A110B1" w:rsidR="00971FAA" w:rsidRPr="00EA2B16" w:rsidRDefault="002577D2" w:rsidP="00EA2B16">
      <w:pPr>
        <w:suppressAutoHyphens w:val="0"/>
        <w:spacing w:after="0" w:line="276" w:lineRule="auto"/>
        <w:jc w:val="both"/>
        <w:rPr>
          <w:rFonts w:eastAsiaTheme="minorEastAsia"/>
        </w:rPr>
      </w:pPr>
      <m:oMathPara>
        <m:oMathParaPr>
          <m:jc m:val="left"/>
        </m:oMathParaPr>
        <m:oMath>
          <m:r>
            <w:rPr>
              <w:rFonts w:ascii="Cambria Math" w:hAnsi="Cambria Math"/>
            </w:rPr>
            <m:t>∠CED</m:t>
          </m:r>
          <m:r>
            <m:rPr>
              <m:aln/>
            </m:rPr>
            <w:rPr>
              <w:rFonts w:ascii="Cambria Math" w:hAnsi="Cambria Math"/>
            </w:rPr>
            <m:t>=180-71-57=52</m:t>
          </m:r>
          <m:r>
            <m:rPr>
              <m:sty m:val="p"/>
            </m:rPr>
            <w:rPr>
              <w:rFonts w:eastAsiaTheme="minorEastAsia"/>
            </w:rPr>
            <w:br/>
          </m:r>
        </m:oMath>
        <m:oMath>
          <m:f>
            <m:fPr>
              <m:ctrlPr>
                <w:rPr>
                  <w:rFonts w:ascii="Cambria Math" w:hAnsi="Cambria Math"/>
                  <w:i/>
                </w:rPr>
              </m:ctrlPr>
            </m:fPr>
            <m:num>
              <m:r>
                <w:rPr>
                  <w:rFonts w:ascii="Cambria Math" w:hAnsi="Cambria Math"/>
                </w:rPr>
                <m:t>DE</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57</m:t>
                  </m:r>
                </m:e>
              </m:func>
            </m:den>
          </m:f>
          <m:r>
            <m:rPr>
              <m:aln/>
            </m:rPr>
            <w:rPr>
              <w:rFonts w:ascii="Cambria Math" w:hAnsi="Cambria Math"/>
            </w:rPr>
            <m:t>=</m:t>
          </m:r>
          <m:f>
            <m:fPr>
              <m:ctrlPr>
                <w:rPr>
                  <w:rFonts w:ascii="Cambria Math" w:hAnsi="Cambria Math"/>
                  <w:i/>
                </w:rPr>
              </m:ctrlPr>
            </m:fPr>
            <m:num>
              <m:r>
                <w:rPr>
                  <w:rFonts w:ascii="Cambria Math" w:hAnsi="Cambria Math"/>
                </w:rPr>
                <m:t>200</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52</m:t>
                  </m:r>
                </m:e>
              </m:func>
            </m:den>
          </m:f>
          <m:r>
            <m:rPr>
              <m:sty m:val="p"/>
            </m:rPr>
            <w:rPr>
              <w:rFonts w:eastAsiaTheme="minorEastAsia"/>
            </w:rPr>
            <w:br/>
          </m:r>
        </m:oMath>
        <m:oMath>
          <m:r>
            <w:rPr>
              <w:rFonts w:ascii="Cambria Math" w:hAnsi="Cambria Math"/>
            </w:rPr>
            <m:t>DE</m:t>
          </m:r>
          <m:r>
            <m:rPr>
              <m:aln/>
            </m:rPr>
            <w:rPr>
              <w:rFonts w:ascii="Cambria Math" w:hAnsi="Cambria Math"/>
            </w:rPr>
            <m:t>=</m:t>
          </m:r>
          <m:f>
            <m:fPr>
              <m:ctrlPr>
                <w:rPr>
                  <w:rFonts w:ascii="Cambria Math" w:hAnsi="Cambria Math"/>
                  <w:i/>
                </w:rPr>
              </m:ctrlPr>
            </m:fPr>
            <m:num>
              <m:r>
                <w:rPr>
                  <w:rFonts w:ascii="Cambria Math" w:hAnsi="Cambria Math"/>
                </w:rPr>
                <m:t>200</m:t>
              </m:r>
              <m:func>
                <m:funcPr>
                  <m:ctrlPr>
                    <w:rPr>
                      <w:rFonts w:ascii="Cambria Math" w:hAnsi="Cambria Math"/>
                      <w:i/>
                    </w:rPr>
                  </m:ctrlPr>
                </m:funcPr>
                <m:fName>
                  <m:r>
                    <m:rPr>
                      <m:sty m:val="p"/>
                    </m:rPr>
                    <w:rPr>
                      <w:rFonts w:ascii="Cambria Math" w:hAnsi="Cambria Math"/>
                    </w:rPr>
                    <m:t>sin</m:t>
                  </m:r>
                </m:fName>
                <m:e>
                  <m:r>
                    <w:rPr>
                      <w:rFonts w:ascii="Cambria Math" w:hAnsi="Cambria Math"/>
                    </w:rPr>
                    <m:t>57</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52</m:t>
                  </m:r>
                </m:e>
              </m:func>
            </m:den>
          </m:f>
          <m:r>
            <m:rPr>
              <m:sty m:val="p"/>
            </m:rPr>
            <w:rPr>
              <w:rFonts w:eastAsiaTheme="minorEastAsia"/>
            </w:rPr>
            <w:br/>
          </m:r>
        </m:oMath>
        <m:oMath>
          <m:r>
            <w:rPr>
              <w:rFonts w:ascii="Cambria Math" w:hAnsi="Cambria Math"/>
            </w:rPr>
            <m:t>DE</m:t>
          </m:r>
          <m:r>
            <m:rPr>
              <m:aln/>
            </m:rPr>
            <w:rPr>
              <w:rFonts w:ascii="Cambria Math" w:hAnsi="Cambria Math"/>
            </w:rPr>
            <m:t>≈212.9 m</m:t>
          </m:r>
        </m:oMath>
      </m:oMathPara>
    </w:p>
    <w:p w14:paraId="63E7F836" w14:textId="77777777" w:rsidR="00971FAA" w:rsidRPr="00BA458B" w:rsidRDefault="00971FAA" w:rsidP="00BA458B">
      <w:pPr>
        <w:rPr>
          <w:b/>
          <w:bCs/>
        </w:rPr>
      </w:pPr>
      <w:r w:rsidRPr="00BA458B">
        <w:rPr>
          <w:b/>
          <w:bCs/>
        </w:rPr>
        <w:t>Side EF</w:t>
      </w:r>
    </w:p>
    <w:p w14:paraId="4471D5E0" w14:textId="1C2991E8" w:rsidR="00B90683" w:rsidRPr="00EA2B16" w:rsidRDefault="000E3C02" w:rsidP="00EA2B16">
      <w:pPr>
        <w:jc w:val="both"/>
        <w:rPr>
          <w:rFonts w:eastAsiaTheme="minorEastAsia"/>
        </w:rPr>
      </w:pPr>
      <m:oMathPara>
        <m:oMathParaPr>
          <m:jc m:val="left"/>
        </m:oMathParaPr>
        <m:oMath>
          <m:r>
            <m:rPr>
              <m:sty m:val="p"/>
            </m:rPr>
            <w:rPr>
              <w:rFonts w:ascii="Cambria Math" w:hAnsi="Cambria Math"/>
            </w:rPr>
            <m:t>∠</m:t>
          </m:r>
          <m:r>
            <w:rPr>
              <w:rFonts w:ascii="Cambria Math" w:hAnsi="Cambria Math"/>
            </w:rPr>
            <m:t>EDF</m:t>
          </m:r>
          <m:r>
            <m:rPr>
              <m:sty m:val="p"/>
              <m:aln/>
            </m:rPr>
            <w:rPr>
              <w:rFonts w:ascii="Cambria Math" w:hAnsi="Cambria Math"/>
            </w:rPr>
            <m:t>=180-136-33=11</m:t>
          </m:r>
          <m:r>
            <m:rPr>
              <m:sty m:val="p"/>
            </m:rPr>
            <w:rPr>
              <w:rFonts w:eastAsiaTheme="minorEastAsia"/>
            </w:rPr>
            <w:br/>
          </m:r>
        </m:oMath>
        <m:oMath>
          <m:f>
            <m:fPr>
              <m:ctrlPr>
                <w:rPr>
                  <w:rFonts w:ascii="Cambria Math" w:hAnsi="Cambria Math"/>
                  <w:i/>
                </w:rPr>
              </m:ctrlPr>
            </m:fPr>
            <m:num>
              <m:r>
                <w:rPr>
                  <w:rFonts w:ascii="Cambria Math" w:hAnsi="Cambria Math"/>
                </w:rPr>
                <m:t>EF</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11</m:t>
                  </m:r>
                </m:e>
              </m:func>
            </m:den>
          </m:f>
          <m:r>
            <m:rPr>
              <m:aln/>
            </m:rPr>
            <w:rPr>
              <w:rFonts w:ascii="Cambria Math" w:hAnsi="Cambria Math"/>
            </w:rPr>
            <m:t>=</m:t>
          </m:r>
          <m:f>
            <m:fPr>
              <m:ctrlPr>
                <w:rPr>
                  <w:rFonts w:ascii="Cambria Math" w:hAnsi="Cambria Math"/>
                  <w:i/>
                </w:rPr>
              </m:ctrlPr>
            </m:fPr>
            <m:num>
              <m:r>
                <w:rPr>
                  <w:rFonts w:ascii="Cambria Math" w:hAnsi="Cambria Math"/>
                </w:rPr>
                <m:t>212.9</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33</m:t>
                  </m:r>
                </m:e>
              </m:func>
            </m:den>
          </m:f>
          <m:r>
            <m:rPr>
              <m:sty m:val="p"/>
            </m:rPr>
            <w:rPr>
              <w:rFonts w:eastAsiaTheme="minorEastAsia"/>
            </w:rPr>
            <w:br/>
          </m:r>
        </m:oMath>
        <m:oMath>
          <m:r>
            <w:rPr>
              <w:rFonts w:ascii="Cambria Math" w:eastAsiaTheme="minorEastAsia" w:hAnsi="Cambria Math"/>
            </w:rPr>
            <m:t>EF</m:t>
          </m:r>
          <m:r>
            <m:rPr>
              <m:aln/>
            </m:rPr>
            <w:rPr>
              <w:rFonts w:ascii="Cambria Math" w:eastAsiaTheme="minorEastAsia" w:hAnsi="Cambria Math"/>
            </w:rPr>
            <m:t xml:space="preserve">= </m:t>
          </m:r>
          <m:f>
            <m:fPr>
              <m:ctrlPr>
                <w:rPr>
                  <w:rFonts w:ascii="Cambria Math" w:hAnsi="Cambria Math"/>
                  <w:i/>
                </w:rPr>
              </m:ctrlPr>
            </m:fPr>
            <m:num>
              <m:r>
                <w:rPr>
                  <w:rFonts w:ascii="Cambria Math" w:hAnsi="Cambria Math"/>
                </w:rPr>
                <m:t>212.9</m:t>
              </m:r>
              <m:func>
                <m:funcPr>
                  <m:ctrlPr>
                    <w:rPr>
                      <w:rFonts w:ascii="Cambria Math" w:hAnsi="Cambria Math"/>
                      <w:i/>
                    </w:rPr>
                  </m:ctrlPr>
                </m:funcPr>
                <m:fName>
                  <m:r>
                    <m:rPr>
                      <m:sty m:val="p"/>
                    </m:rPr>
                    <w:rPr>
                      <w:rFonts w:ascii="Cambria Math" w:hAnsi="Cambria Math"/>
                    </w:rPr>
                    <m:t>sin</m:t>
                  </m:r>
                </m:fName>
                <m:e>
                  <m:r>
                    <w:rPr>
                      <w:rFonts w:ascii="Cambria Math" w:hAnsi="Cambria Math"/>
                    </w:rPr>
                    <m:t>11</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33</m:t>
                  </m:r>
                </m:e>
              </m:func>
            </m:den>
          </m:f>
          <m:r>
            <m:rPr>
              <m:sty m:val="p"/>
            </m:rPr>
            <w:rPr>
              <w:rFonts w:eastAsiaTheme="minorEastAsia"/>
            </w:rPr>
            <w:br/>
          </m:r>
        </m:oMath>
        <m:oMath>
          <m:r>
            <w:rPr>
              <w:rFonts w:ascii="Cambria Math" w:eastAsiaTheme="minorEastAsia" w:hAnsi="Cambria Math"/>
            </w:rPr>
            <m:t>EF</m:t>
          </m:r>
          <m:r>
            <m:rPr>
              <m:aln/>
            </m:rPr>
            <w:rPr>
              <w:rFonts w:ascii="Cambria Math" w:eastAsiaTheme="minorEastAsia" w:hAnsi="Cambria Math"/>
            </w:rPr>
            <m:t>≈74.9 m</m:t>
          </m:r>
        </m:oMath>
      </m:oMathPara>
    </w:p>
    <w:p w14:paraId="064A8891" w14:textId="0194337F" w:rsidR="00567897" w:rsidRPr="00BA458B" w:rsidRDefault="00567897" w:rsidP="00BA458B">
      <w:pPr>
        <w:rPr>
          <w:b/>
          <w:bCs/>
        </w:rPr>
      </w:pPr>
      <w:r w:rsidRPr="00BA458B">
        <w:rPr>
          <w:b/>
          <w:bCs/>
        </w:rPr>
        <w:t>Side FG</w:t>
      </w:r>
    </w:p>
    <w:p w14:paraId="660FE971" w14:textId="46C1E92F" w:rsidR="00653204" w:rsidRDefault="00653204" w:rsidP="00653204">
      <w:r>
        <w:t>To find side FG we first need to find side FD.</w:t>
      </w:r>
    </w:p>
    <w:p w14:paraId="4F39A13C" w14:textId="4B7C9C89" w:rsidR="00653204" w:rsidRDefault="00261E31" w:rsidP="00653204">
      <w:r>
        <w:t>Calculating s</w:t>
      </w:r>
      <w:r w:rsidR="00653204">
        <w:t>ide FD</w:t>
      </w:r>
      <w:r w:rsidR="00534DBD">
        <w:t>.</w:t>
      </w:r>
    </w:p>
    <w:p w14:paraId="5D66192E" w14:textId="6F0C53A9" w:rsidR="008C1660" w:rsidRPr="00EA2B16" w:rsidRDefault="00000000" w:rsidP="008C1660">
      <w:pPr>
        <w:rPr>
          <w:rFonts w:eastAsiaTheme="minorEastAsia"/>
        </w:rPr>
      </w:pPr>
      <m:oMathPara>
        <m:oMathParaPr>
          <m:jc m:val="left"/>
        </m:oMathParaPr>
        <m:oMath>
          <m:f>
            <m:fPr>
              <m:ctrlPr>
                <w:rPr>
                  <w:rFonts w:ascii="Cambria Math" w:hAnsi="Cambria Math"/>
                  <w:i/>
                </w:rPr>
              </m:ctrlPr>
            </m:fPr>
            <m:num>
              <m:r>
                <w:rPr>
                  <w:rFonts w:ascii="Cambria Math" w:hAnsi="Cambria Math"/>
                </w:rPr>
                <m:t>FD</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136</m:t>
                  </m:r>
                </m:e>
              </m:func>
            </m:den>
          </m:f>
          <m:r>
            <m:rPr>
              <m:aln/>
            </m:rPr>
            <w:rPr>
              <w:rFonts w:ascii="Cambria Math" w:hAnsi="Cambria Math"/>
            </w:rPr>
            <m:t>=</m:t>
          </m:r>
          <m:f>
            <m:fPr>
              <m:ctrlPr>
                <w:rPr>
                  <w:rFonts w:ascii="Cambria Math" w:hAnsi="Cambria Math"/>
                  <w:i/>
                </w:rPr>
              </m:ctrlPr>
            </m:fPr>
            <m:num>
              <m:r>
                <w:rPr>
                  <w:rFonts w:ascii="Cambria Math" w:hAnsi="Cambria Math"/>
                </w:rPr>
                <m:t>212.9</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33</m:t>
                  </m:r>
                </m:e>
              </m:func>
            </m:den>
          </m:f>
          <m:r>
            <m:rPr>
              <m:sty m:val="p"/>
            </m:rPr>
            <w:rPr>
              <w:rFonts w:eastAsiaTheme="minorEastAsia"/>
            </w:rPr>
            <w:br/>
          </m:r>
        </m:oMath>
        <m:oMath>
          <m:r>
            <w:rPr>
              <w:rFonts w:ascii="Cambria Math" w:eastAsiaTheme="minorEastAsia" w:hAnsi="Cambria Math"/>
            </w:rPr>
            <m:t>FD</m:t>
          </m:r>
          <m:r>
            <m:rPr>
              <m:aln/>
            </m:rPr>
            <w:rPr>
              <w:rFonts w:ascii="Cambria Math" w:eastAsiaTheme="minorEastAsia" w:hAnsi="Cambria Math"/>
            </w:rPr>
            <m:t xml:space="preserve">= </m:t>
          </m:r>
          <m:f>
            <m:fPr>
              <m:ctrlPr>
                <w:rPr>
                  <w:rFonts w:ascii="Cambria Math" w:hAnsi="Cambria Math"/>
                  <w:i/>
                </w:rPr>
              </m:ctrlPr>
            </m:fPr>
            <m:num>
              <m:r>
                <w:rPr>
                  <w:rFonts w:ascii="Cambria Math" w:hAnsi="Cambria Math"/>
                </w:rPr>
                <m:t>212.9</m:t>
              </m:r>
              <m:func>
                <m:funcPr>
                  <m:ctrlPr>
                    <w:rPr>
                      <w:rFonts w:ascii="Cambria Math" w:hAnsi="Cambria Math"/>
                      <w:i/>
                    </w:rPr>
                  </m:ctrlPr>
                </m:funcPr>
                <m:fName>
                  <m:r>
                    <m:rPr>
                      <m:sty m:val="p"/>
                    </m:rPr>
                    <w:rPr>
                      <w:rFonts w:ascii="Cambria Math" w:hAnsi="Cambria Math"/>
                    </w:rPr>
                    <m:t>sin</m:t>
                  </m:r>
                </m:fName>
                <m:e>
                  <m:r>
                    <w:rPr>
                      <w:rFonts w:ascii="Cambria Math" w:hAnsi="Cambria Math"/>
                    </w:rPr>
                    <m:t>136</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33</m:t>
                  </m:r>
                </m:e>
              </m:func>
            </m:den>
          </m:f>
          <m:r>
            <m:rPr>
              <m:sty m:val="p"/>
            </m:rPr>
            <w:rPr>
              <w:rFonts w:eastAsiaTheme="minorEastAsia"/>
            </w:rPr>
            <w:br/>
          </m:r>
        </m:oMath>
        <m:oMath>
          <m:r>
            <w:rPr>
              <w:rFonts w:ascii="Cambria Math" w:eastAsiaTheme="minorEastAsia" w:hAnsi="Cambria Math"/>
            </w:rPr>
            <m:t>FD</m:t>
          </m:r>
          <m:r>
            <m:rPr>
              <m:aln/>
            </m:rPr>
            <w:rPr>
              <w:rFonts w:ascii="Cambria Math" w:eastAsiaTheme="minorEastAsia" w:hAnsi="Cambria Math"/>
            </w:rPr>
            <m:t>≈271.5m</m:t>
          </m:r>
        </m:oMath>
      </m:oMathPara>
    </w:p>
    <w:p w14:paraId="71BEFD91" w14:textId="657AD8F6" w:rsidR="00261E31" w:rsidRDefault="00261E31" w:rsidP="008C1660">
      <w:pPr>
        <w:rPr>
          <w:rFonts w:eastAsiaTheme="minorEastAsia"/>
        </w:rPr>
      </w:pPr>
      <w:r>
        <w:rPr>
          <w:rFonts w:eastAsiaTheme="minorEastAsia"/>
        </w:rPr>
        <w:t>Now returning to side FG.</w:t>
      </w:r>
    </w:p>
    <w:p w14:paraId="71DD2435" w14:textId="796226CB" w:rsidR="00400A4A" w:rsidRPr="00EA2B16" w:rsidRDefault="00000000" w:rsidP="008C1660">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FG</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14</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271.5</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92</m:t>
                  </m:r>
                </m:e>
              </m:func>
            </m:den>
          </m:f>
          <m:r>
            <m:rPr>
              <m:sty m:val="p"/>
            </m:rPr>
            <w:rPr>
              <w:rFonts w:eastAsiaTheme="minorEastAsia"/>
            </w:rPr>
            <w:br/>
          </m:r>
        </m:oMath>
        <m:oMath>
          <m:r>
            <w:rPr>
              <w:rFonts w:ascii="Cambria Math" w:eastAsiaTheme="minorEastAsia" w:hAnsi="Cambria Math"/>
            </w:rPr>
            <m:t>FG</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271.5</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14</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92</m:t>
                  </m:r>
                </m:e>
              </m:func>
            </m:den>
          </m:f>
          <m:r>
            <m:rPr>
              <m:sty m:val="p"/>
            </m:rPr>
            <w:rPr>
              <w:rFonts w:eastAsiaTheme="minorEastAsia"/>
            </w:rPr>
            <w:br/>
          </m:r>
        </m:oMath>
        <m:oMath>
          <m:r>
            <w:rPr>
              <w:rFonts w:ascii="Cambria Math" w:eastAsiaTheme="minorEastAsia" w:hAnsi="Cambria Math"/>
            </w:rPr>
            <m:t>FG</m:t>
          </m:r>
          <m:r>
            <m:rPr>
              <m:aln/>
            </m:rPr>
            <w:rPr>
              <w:rFonts w:ascii="Cambria Math" w:eastAsiaTheme="minorEastAsia" w:hAnsi="Cambria Math"/>
            </w:rPr>
            <m:t>≈65.7 m</m:t>
          </m:r>
        </m:oMath>
      </m:oMathPara>
    </w:p>
    <w:p w14:paraId="082F5C0E" w14:textId="3F54E3E0" w:rsidR="00D70B3B" w:rsidRPr="00BA458B" w:rsidRDefault="00FB7D0E" w:rsidP="00BA458B">
      <w:pPr>
        <w:rPr>
          <w:b/>
          <w:bCs/>
        </w:rPr>
      </w:pPr>
      <w:r w:rsidRPr="00BA458B">
        <w:rPr>
          <w:b/>
          <w:bCs/>
        </w:rPr>
        <w:t>Side MD</w:t>
      </w:r>
    </w:p>
    <w:p w14:paraId="22F413ED" w14:textId="11827A59" w:rsidR="00FB7D0E" w:rsidRDefault="00FB7D0E" w:rsidP="008C1660">
      <w:pPr>
        <w:rPr>
          <w:rFonts w:eastAsiaTheme="minorEastAsia"/>
        </w:rPr>
      </w:pPr>
      <w:r>
        <w:rPr>
          <w:rFonts w:eastAsiaTheme="minorEastAsia"/>
        </w:rPr>
        <w:t>To find side MD we first need to find side GD.</w:t>
      </w:r>
    </w:p>
    <w:p w14:paraId="6C32B215" w14:textId="63EE8227" w:rsidR="00FB7D0E" w:rsidRDefault="00FB7D0E" w:rsidP="008C1660">
      <w:pPr>
        <w:rPr>
          <w:rFonts w:eastAsiaTheme="minorEastAsia"/>
        </w:rPr>
      </w:pPr>
      <w:r>
        <w:rPr>
          <w:rFonts w:eastAsiaTheme="minorEastAsia"/>
        </w:rPr>
        <w:t>Calculating side GD</w:t>
      </w:r>
      <w:r w:rsidR="00534DBD">
        <w:rPr>
          <w:rFonts w:eastAsiaTheme="minorEastAsia"/>
        </w:rPr>
        <w:t>.</w:t>
      </w:r>
    </w:p>
    <w:p w14:paraId="72DDB29F" w14:textId="4E6D9C8D" w:rsidR="00FB7D0E" w:rsidRPr="00EA2B16" w:rsidRDefault="00FB7D0E" w:rsidP="00FB7D0E">
      <w:pPr>
        <w:rPr>
          <w:rFonts w:eastAsiaTheme="minorEastAsia"/>
        </w:rPr>
      </w:pPr>
      <m:oMathPara>
        <m:oMathParaPr>
          <m:jc m:val="left"/>
        </m:oMathParaPr>
        <m:oMath>
          <m:r>
            <w:rPr>
              <w:rFonts w:ascii="Cambria Math" w:eastAsiaTheme="minorEastAsia" w:hAnsi="Cambria Math"/>
            </w:rPr>
            <w:lastRenderedPageBreak/>
            <m:t>∠GFD</m:t>
          </m:r>
          <m:r>
            <m:rPr>
              <m:aln/>
            </m:rPr>
            <w:rPr>
              <w:rFonts w:ascii="Cambria Math" w:eastAsiaTheme="minorEastAsia" w:hAnsi="Cambria Math"/>
            </w:rPr>
            <m:t>=180-14-92=74</m:t>
          </m:r>
          <m:r>
            <m:rPr>
              <m:sty m:val="p"/>
            </m:rPr>
            <w:rPr>
              <w:rFonts w:eastAsiaTheme="minorEastAsia"/>
            </w:rPr>
            <w:br/>
          </m:r>
        </m:oMath>
        <m:oMath>
          <m:f>
            <m:fPr>
              <m:ctrlPr>
                <w:rPr>
                  <w:rFonts w:ascii="Cambria Math" w:eastAsiaTheme="minorEastAsia" w:hAnsi="Cambria Math"/>
                  <w:i/>
                </w:rPr>
              </m:ctrlPr>
            </m:fPr>
            <m:num>
              <m:r>
                <w:rPr>
                  <w:rFonts w:ascii="Cambria Math" w:eastAsiaTheme="minorEastAsia" w:hAnsi="Cambria Math"/>
                </w:rPr>
                <m:t>GD</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74</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271.5</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92</m:t>
                  </m:r>
                </m:e>
              </m:func>
            </m:den>
          </m:f>
          <m:r>
            <m:rPr>
              <m:sty m:val="p"/>
            </m:rPr>
            <w:rPr>
              <w:rFonts w:eastAsiaTheme="minorEastAsia"/>
            </w:rPr>
            <w:br/>
          </m:r>
        </m:oMath>
        <m:oMath>
          <m:r>
            <w:rPr>
              <w:rFonts w:ascii="Cambria Math" w:eastAsiaTheme="minorEastAsia" w:hAnsi="Cambria Math"/>
            </w:rPr>
            <m:t>GD</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271.5</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74</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92</m:t>
                  </m:r>
                </m:e>
              </m:func>
            </m:den>
          </m:f>
          <m:r>
            <m:rPr>
              <m:sty m:val="p"/>
            </m:rPr>
            <w:rPr>
              <w:rFonts w:eastAsiaTheme="minorEastAsia"/>
            </w:rPr>
            <w:br/>
          </m:r>
        </m:oMath>
        <m:oMath>
          <m:r>
            <w:rPr>
              <w:rFonts w:ascii="Cambria Math" w:eastAsiaTheme="minorEastAsia" w:hAnsi="Cambria Math"/>
            </w:rPr>
            <m:t>GD</m:t>
          </m:r>
          <m:r>
            <m:rPr>
              <m:aln/>
            </m:rPr>
            <w:rPr>
              <w:rFonts w:ascii="Cambria Math" w:eastAsiaTheme="minorEastAsia" w:hAnsi="Cambria Math"/>
            </w:rPr>
            <m:t>≈261.1 m</m:t>
          </m:r>
        </m:oMath>
      </m:oMathPara>
    </w:p>
    <w:p w14:paraId="2880F18B" w14:textId="61C22249" w:rsidR="0040292A" w:rsidRDefault="003C7BA9" w:rsidP="00FB7D0E">
      <w:pPr>
        <w:rPr>
          <w:rFonts w:eastAsiaTheme="minorEastAsia"/>
        </w:rPr>
      </w:pPr>
      <w:r>
        <w:rPr>
          <w:rFonts w:eastAsiaTheme="minorEastAsia"/>
        </w:rPr>
        <w:t>Now returning to side MD</w:t>
      </w:r>
      <w:r w:rsidR="0040292A">
        <w:rPr>
          <w:rFonts w:eastAsiaTheme="minorEastAsia"/>
        </w:rPr>
        <w:t>.</w:t>
      </w:r>
    </w:p>
    <w:p w14:paraId="6D642D8A" w14:textId="52E7F5B0" w:rsidR="007E7C25" w:rsidRPr="00EA2B16" w:rsidRDefault="00000000" w:rsidP="007E62DF">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MD</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85</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261.1</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74</m:t>
                  </m:r>
                </m:e>
              </m:func>
            </m:den>
          </m:f>
          <m:r>
            <m:rPr>
              <m:sty m:val="p"/>
            </m:rPr>
            <w:rPr>
              <w:rFonts w:eastAsiaTheme="minorEastAsia"/>
            </w:rPr>
            <w:br/>
          </m:r>
        </m:oMath>
        <m:oMath>
          <m:r>
            <w:rPr>
              <w:rFonts w:ascii="Cambria Math" w:eastAsiaTheme="minorEastAsia" w:hAnsi="Cambria Math"/>
            </w:rPr>
            <m:t>MD</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261.1</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85</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74</m:t>
                  </m:r>
                </m:e>
              </m:func>
            </m:den>
          </m:f>
          <m:r>
            <m:rPr>
              <m:sty m:val="p"/>
            </m:rPr>
            <w:rPr>
              <w:rFonts w:eastAsiaTheme="minorEastAsia"/>
            </w:rPr>
            <w:br/>
          </m:r>
        </m:oMath>
        <m:oMath>
          <m:r>
            <w:rPr>
              <w:rFonts w:ascii="Cambria Math" w:eastAsiaTheme="minorEastAsia" w:hAnsi="Cambria Math"/>
            </w:rPr>
            <m:t>MD</m:t>
          </m:r>
          <m:r>
            <m:rPr>
              <m:aln/>
            </m:rPr>
            <w:rPr>
              <w:rFonts w:ascii="Cambria Math" w:eastAsiaTheme="minorEastAsia" w:hAnsi="Cambria Math"/>
            </w:rPr>
            <m:t>≈270.6 m</m:t>
          </m:r>
        </m:oMath>
      </m:oMathPara>
    </w:p>
    <w:p w14:paraId="4A3E654E" w14:textId="61180F4D" w:rsidR="007E7C25" w:rsidRPr="00BA458B" w:rsidRDefault="007E7C25" w:rsidP="00BA458B">
      <w:pPr>
        <w:rPr>
          <w:b/>
          <w:bCs/>
        </w:rPr>
      </w:pPr>
      <w:r w:rsidRPr="00BA458B">
        <w:rPr>
          <w:b/>
          <w:bCs/>
        </w:rPr>
        <w:t xml:space="preserve">Side </w:t>
      </w:r>
      <w:r w:rsidR="004304D2" w:rsidRPr="00BA458B">
        <w:rPr>
          <w:b/>
          <w:bCs/>
        </w:rPr>
        <w:t>GH</w:t>
      </w:r>
    </w:p>
    <w:p w14:paraId="61E18037" w14:textId="61DBF193" w:rsidR="004304D2" w:rsidRDefault="004304D2" w:rsidP="004304D2">
      <w:r>
        <w:t>To find side GH we must first find GM.</w:t>
      </w:r>
    </w:p>
    <w:p w14:paraId="0FC0B23A" w14:textId="317D600C" w:rsidR="00915985" w:rsidRPr="00EA2B16" w:rsidRDefault="004304D2" w:rsidP="00915985">
      <w:pPr>
        <w:rPr>
          <w:rFonts w:eastAsiaTheme="minorEastAsia"/>
        </w:rPr>
      </w:pPr>
      <m:oMathPara>
        <m:oMathParaPr>
          <m:jc m:val="left"/>
        </m:oMathParaPr>
        <m:oMath>
          <m:r>
            <w:rPr>
              <w:rFonts w:ascii="Cambria Math" w:hAnsi="Cambria Math"/>
            </w:rPr>
            <m:t>∠GDM</m:t>
          </m:r>
          <m:r>
            <m:rPr>
              <m:aln/>
            </m:rPr>
            <w:rPr>
              <w:rFonts w:ascii="Cambria Math" w:hAnsi="Cambria Math"/>
            </w:rPr>
            <m:t>=180-85-79=16</m:t>
          </m:r>
          <m:r>
            <m:rPr>
              <m:sty m:val="p"/>
            </m:rPr>
            <w:rPr>
              <w:rFonts w:eastAsiaTheme="minorEastAsia"/>
            </w:rPr>
            <w:br/>
          </m:r>
        </m:oMath>
        <m:oMath>
          <m:f>
            <m:fPr>
              <m:ctrlPr>
                <w:rPr>
                  <w:rFonts w:ascii="Cambria Math" w:eastAsiaTheme="minorEastAsia" w:hAnsi="Cambria Math"/>
                  <w:i/>
                </w:rPr>
              </m:ctrlPr>
            </m:fPr>
            <m:num>
              <m:r>
                <w:rPr>
                  <w:rFonts w:ascii="Cambria Math" w:eastAsiaTheme="minorEastAsia" w:hAnsi="Cambria Math"/>
                </w:rPr>
                <m:t>GM</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16</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261.1</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74</m:t>
                  </m:r>
                </m:e>
              </m:func>
            </m:den>
          </m:f>
          <m:r>
            <m:rPr>
              <m:sty m:val="p"/>
            </m:rPr>
            <w:rPr>
              <w:rFonts w:eastAsiaTheme="minorEastAsia"/>
            </w:rPr>
            <w:br/>
          </m:r>
        </m:oMath>
        <m:oMath>
          <m:r>
            <w:rPr>
              <w:rFonts w:ascii="Cambria Math" w:eastAsiaTheme="minorEastAsia" w:hAnsi="Cambria Math"/>
            </w:rPr>
            <m:t>GM</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261.1</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16</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74</m:t>
                  </m:r>
                </m:e>
              </m:func>
            </m:den>
          </m:f>
          <m:r>
            <m:rPr>
              <m:sty m:val="p"/>
            </m:rPr>
            <w:rPr>
              <w:rFonts w:eastAsiaTheme="minorEastAsia"/>
            </w:rPr>
            <w:br/>
          </m:r>
        </m:oMath>
        <m:oMath>
          <m:r>
            <w:rPr>
              <w:rFonts w:ascii="Cambria Math" w:eastAsiaTheme="minorEastAsia" w:hAnsi="Cambria Math"/>
            </w:rPr>
            <m:t>GM</m:t>
          </m:r>
          <m:r>
            <m:rPr>
              <m:aln/>
            </m:rPr>
            <w:rPr>
              <w:rFonts w:ascii="Cambria Math" w:eastAsiaTheme="minorEastAsia" w:hAnsi="Cambria Math"/>
            </w:rPr>
            <m:t>≈74.9 m</m:t>
          </m:r>
        </m:oMath>
      </m:oMathPara>
    </w:p>
    <w:p w14:paraId="186D2F55" w14:textId="308B8584" w:rsidR="00D84ADF" w:rsidRDefault="00D84ADF" w:rsidP="00915985">
      <w:pPr>
        <w:rPr>
          <w:rFonts w:eastAsiaTheme="minorEastAsia"/>
        </w:rPr>
      </w:pPr>
      <w:r>
        <w:rPr>
          <w:rFonts w:eastAsiaTheme="minorEastAsia"/>
        </w:rPr>
        <w:t>Returning to side GH.</w:t>
      </w:r>
    </w:p>
    <w:p w14:paraId="259A1F16" w14:textId="3B890390" w:rsidR="00D84ADF" w:rsidRPr="00EA2B16" w:rsidRDefault="00000000" w:rsidP="00915985">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GH</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64</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74.9</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71</m:t>
                  </m:r>
                </m:e>
              </m:func>
            </m:den>
          </m:f>
          <m:r>
            <m:rPr>
              <m:sty m:val="p"/>
            </m:rPr>
            <w:rPr>
              <w:rFonts w:eastAsiaTheme="minorEastAsia"/>
            </w:rPr>
            <w:br/>
          </m:r>
        </m:oMath>
        <m:oMath>
          <m:r>
            <w:rPr>
              <w:rFonts w:ascii="Cambria Math" w:eastAsiaTheme="minorEastAsia" w:hAnsi="Cambria Math"/>
            </w:rPr>
            <m:t>GH</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74.9</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64</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71</m:t>
                  </m:r>
                </m:e>
              </m:func>
            </m:den>
          </m:f>
          <m:r>
            <m:rPr>
              <m:sty m:val="p"/>
            </m:rPr>
            <w:rPr>
              <w:rFonts w:eastAsiaTheme="minorEastAsia"/>
            </w:rPr>
            <w:br/>
          </m:r>
        </m:oMath>
        <m:oMath>
          <m:r>
            <w:rPr>
              <w:rFonts w:ascii="Cambria Math" w:eastAsiaTheme="minorEastAsia" w:hAnsi="Cambria Math"/>
            </w:rPr>
            <m:t>GH</m:t>
          </m:r>
          <m:r>
            <m:rPr>
              <m:aln/>
            </m:rPr>
            <w:rPr>
              <w:rFonts w:ascii="Cambria Math" w:eastAsiaTheme="minorEastAsia" w:hAnsi="Cambria Math"/>
            </w:rPr>
            <m:t>≈71.2 m</m:t>
          </m:r>
        </m:oMath>
      </m:oMathPara>
    </w:p>
    <w:p w14:paraId="307C724E" w14:textId="2723E2D9" w:rsidR="00307583" w:rsidRPr="00BA458B" w:rsidRDefault="00307583" w:rsidP="00BA458B">
      <w:pPr>
        <w:rPr>
          <w:b/>
          <w:bCs/>
        </w:rPr>
      </w:pPr>
      <w:r w:rsidRPr="00BA458B">
        <w:rPr>
          <w:b/>
          <w:bCs/>
        </w:rPr>
        <w:t>Side HI</w:t>
      </w:r>
    </w:p>
    <w:p w14:paraId="7962569B" w14:textId="6231568E" w:rsidR="00307583" w:rsidRDefault="00307583" w:rsidP="00307583">
      <w:r>
        <w:t>To find side HI we must first find HM.</w:t>
      </w:r>
    </w:p>
    <w:p w14:paraId="36812BD3" w14:textId="1D257E52" w:rsidR="00307583" w:rsidRPr="00EA2B16" w:rsidRDefault="00307583" w:rsidP="00307583">
      <w:pPr>
        <w:rPr>
          <w:rFonts w:eastAsiaTheme="minorEastAsia"/>
        </w:rPr>
      </w:pPr>
      <m:oMathPara>
        <m:oMathParaPr>
          <m:jc m:val="left"/>
        </m:oMathParaPr>
        <m:oMath>
          <m:r>
            <w:rPr>
              <w:rFonts w:ascii="Cambria Math" w:eastAsiaTheme="minorEastAsia" w:hAnsi="Cambria Math"/>
            </w:rPr>
            <m:t>∠HGM</m:t>
          </m:r>
          <m:r>
            <m:rPr>
              <m:aln/>
            </m:rPr>
            <w:rPr>
              <w:rFonts w:ascii="Cambria Math" w:eastAsiaTheme="minorEastAsia" w:hAnsi="Cambria Math"/>
            </w:rPr>
            <m:t>=180-64-71=45</m:t>
          </m:r>
          <m:r>
            <m:rPr>
              <m:sty m:val="p"/>
            </m:rPr>
            <w:rPr>
              <w:rFonts w:eastAsiaTheme="minorEastAsia"/>
            </w:rPr>
            <w:br/>
          </m:r>
        </m:oMath>
        <m:oMath>
          <m:f>
            <m:fPr>
              <m:ctrlPr>
                <w:rPr>
                  <w:rFonts w:ascii="Cambria Math" w:eastAsiaTheme="minorEastAsia" w:hAnsi="Cambria Math"/>
                  <w:i/>
                </w:rPr>
              </m:ctrlPr>
            </m:fPr>
            <m:num>
              <m:r>
                <w:rPr>
                  <w:rFonts w:ascii="Cambria Math" w:eastAsiaTheme="minorEastAsia" w:hAnsi="Cambria Math"/>
                </w:rPr>
                <m:t>HM</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45</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74.9</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71</m:t>
                  </m:r>
                </m:e>
              </m:func>
            </m:den>
          </m:f>
          <m:r>
            <m:rPr>
              <m:sty m:val="p"/>
            </m:rPr>
            <w:rPr>
              <w:rFonts w:eastAsiaTheme="minorEastAsia"/>
            </w:rPr>
            <w:br/>
          </m:r>
        </m:oMath>
        <m:oMath>
          <m:r>
            <w:rPr>
              <w:rFonts w:ascii="Cambria Math" w:eastAsiaTheme="minorEastAsia" w:hAnsi="Cambria Math"/>
            </w:rPr>
            <m:t>HM</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74.9</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45</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71</m:t>
                  </m:r>
                </m:e>
              </m:func>
            </m:den>
          </m:f>
          <m:r>
            <m:rPr>
              <m:sty m:val="p"/>
            </m:rPr>
            <w:rPr>
              <w:rFonts w:eastAsiaTheme="minorEastAsia"/>
            </w:rPr>
            <w:br/>
          </m:r>
        </m:oMath>
        <m:oMath>
          <m:r>
            <w:rPr>
              <w:rFonts w:ascii="Cambria Math" w:eastAsiaTheme="minorEastAsia" w:hAnsi="Cambria Math"/>
            </w:rPr>
            <m:t>HM</m:t>
          </m:r>
          <m:r>
            <m:rPr>
              <m:aln/>
            </m:rPr>
            <w:rPr>
              <w:rFonts w:ascii="Cambria Math" w:eastAsiaTheme="minorEastAsia" w:hAnsi="Cambria Math"/>
            </w:rPr>
            <m:t>≈56.0 m</m:t>
          </m:r>
        </m:oMath>
      </m:oMathPara>
    </w:p>
    <w:p w14:paraId="508CA8D1" w14:textId="20138B29" w:rsidR="006C173B" w:rsidRDefault="006C173B" w:rsidP="00307583">
      <w:pPr>
        <w:rPr>
          <w:rFonts w:eastAsiaTheme="minorEastAsia"/>
        </w:rPr>
      </w:pPr>
      <w:r>
        <w:rPr>
          <w:rFonts w:eastAsiaTheme="minorEastAsia"/>
        </w:rPr>
        <w:lastRenderedPageBreak/>
        <w:t>Returning to side HI.</w:t>
      </w:r>
    </w:p>
    <w:p w14:paraId="2A2A9F14" w14:textId="0A130333" w:rsidR="00A97EBA" w:rsidRPr="00EA2B16" w:rsidRDefault="00F15354" w:rsidP="001A70AE">
      <w:pPr>
        <w:rPr>
          <w:rFonts w:eastAsiaTheme="minorEastAsia"/>
        </w:rPr>
      </w:pPr>
      <m:oMathPara>
        <m:oMathParaPr>
          <m:jc m:val="left"/>
        </m:oMathParaPr>
        <m:oMath>
          <m:r>
            <w:rPr>
              <w:rFonts w:ascii="Cambria Math" w:hAnsi="Cambria Math"/>
            </w:rPr>
            <m:t>∠HIM</m:t>
          </m:r>
          <m:r>
            <m:rPr>
              <m:aln/>
            </m:rPr>
            <w:rPr>
              <w:rFonts w:ascii="Cambria Math" w:hAnsi="Cambria Math"/>
            </w:rPr>
            <m:t>=180-128-36=16</m:t>
          </m:r>
          <m:r>
            <m:rPr>
              <m:sty m:val="p"/>
            </m:rPr>
            <w:rPr>
              <w:rFonts w:eastAsiaTheme="minorEastAsia"/>
            </w:rPr>
            <w:br/>
          </m:r>
        </m:oMath>
        <m:oMath>
          <m:f>
            <m:fPr>
              <m:ctrlPr>
                <w:rPr>
                  <w:rFonts w:ascii="Cambria Math" w:hAnsi="Cambria Math"/>
                  <w:i/>
                </w:rPr>
              </m:ctrlPr>
            </m:fPr>
            <m:num>
              <m:r>
                <w:rPr>
                  <w:rFonts w:ascii="Cambria Math" w:hAnsi="Cambria Math"/>
                </w:rPr>
                <m:t>HI</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128</m:t>
                  </m:r>
                </m:e>
              </m:func>
            </m:den>
          </m:f>
          <m:r>
            <m:rPr>
              <m:aln/>
            </m:rPr>
            <w:rPr>
              <w:rFonts w:ascii="Cambria Math" w:hAnsi="Cambria Math"/>
            </w:rPr>
            <m:t>=</m:t>
          </m:r>
          <m:f>
            <m:fPr>
              <m:ctrlPr>
                <w:rPr>
                  <w:rFonts w:ascii="Cambria Math" w:hAnsi="Cambria Math"/>
                  <w:i/>
                </w:rPr>
              </m:ctrlPr>
            </m:fPr>
            <m:num>
              <m:r>
                <w:rPr>
                  <w:rFonts w:ascii="Cambria Math" w:hAnsi="Cambria Math"/>
                </w:rPr>
                <m:t>56.0</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16</m:t>
                  </m:r>
                </m:e>
              </m:func>
            </m:den>
          </m:f>
          <m:r>
            <m:rPr>
              <m:sty m:val="p"/>
            </m:rPr>
            <w:rPr>
              <w:rFonts w:eastAsiaTheme="minorEastAsia"/>
            </w:rPr>
            <w:br/>
          </m:r>
        </m:oMath>
        <m:oMath>
          <m:r>
            <w:rPr>
              <w:rFonts w:ascii="Cambria Math" w:hAnsi="Cambria Math"/>
            </w:rPr>
            <m:t>HI</m:t>
          </m:r>
          <m:r>
            <m:rPr>
              <m:aln/>
            </m:rPr>
            <w:rPr>
              <w:rFonts w:ascii="Cambria Math" w:hAnsi="Cambria Math"/>
            </w:rPr>
            <m:t>=</m:t>
          </m:r>
          <m:f>
            <m:fPr>
              <m:ctrlPr>
                <w:rPr>
                  <w:rFonts w:ascii="Cambria Math" w:hAnsi="Cambria Math"/>
                  <w:i/>
                </w:rPr>
              </m:ctrlPr>
            </m:fPr>
            <m:num>
              <m:r>
                <w:rPr>
                  <w:rFonts w:ascii="Cambria Math" w:hAnsi="Cambria Math"/>
                </w:rPr>
                <m:t>56.0</m:t>
              </m:r>
              <m:func>
                <m:funcPr>
                  <m:ctrlPr>
                    <w:rPr>
                      <w:rFonts w:ascii="Cambria Math" w:hAnsi="Cambria Math"/>
                      <w:i/>
                    </w:rPr>
                  </m:ctrlPr>
                </m:funcPr>
                <m:fName>
                  <m:r>
                    <m:rPr>
                      <m:sty m:val="p"/>
                    </m:rPr>
                    <w:rPr>
                      <w:rFonts w:ascii="Cambria Math" w:hAnsi="Cambria Math"/>
                    </w:rPr>
                    <m:t>sin</m:t>
                  </m:r>
                </m:fName>
                <m:e>
                  <m:r>
                    <w:rPr>
                      <w:rFonts w:ascii="Cambria Math" w:hAnsi="Cambria Math"/>
                    </w:rPr>
                    <m:t>128</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16</m:t>
                  </m:r>
                </m:e>
              </m:func>
            </m:den>
          </m:f>
          <m:r>
            <m:rPr>
              <m:sty m:val="p"/>
            </m:rPr>
            <w:rPr>
              <w:rFonts w:eastAsiaTheme="minorEastAsia"/>
            </w:rPr>
            <w:br/>
          </m:r>
        </m:oMath>
        <m:oMath>
          <m:r>
            <w:rPr>
              <w:rFonts w:ascii="Cambria Math" w:eastAsiaTheme="minorEastAsia" w:hAnsi="Cambria Math"/>
            </w:rPr>
            <m:t>HI</m:t>
          </m:r>
          <m:r>
            <m:rPr>
              <m:aln/>
            </m:rPr>
            <w:rPr>
              <w:rFonts w:ascii="Cambria Math" w:eastAsiaTheme="minorEastAsia" w:hAnsi="Cambria Math"/>
            </w:rPr>
            <m:t>≈160.1 m</m:t>
          </m:r>
        </m:oMath>
      </m:oMathPara>
    </w:p>
    <w:p w14:paraId="1C6A91A8" w14:textId="3DCC107E" w:rsidR="00FB0393" w:rsidRPr="00BA458B" w:rsidRDefault="00FB0393" w:rsidP="00BA458B">
      <w:pPr>
        <w:rPr>
          <w:b/>
          <w:bCs/>
        </w:rPr>
      </w:pPr>
      <w:r w:rsidRPr="00BA458B">
        <w:rPr>
          <w:b/>
          <w:bCs/>
        </w:rPr>
        <w:t>Side ML</w:t>
      </w:r>
    </w:p>
    <w:p w14:paraId="59B4C34B" w14:textId="13B5BAEC" w:rsidR="00FB0393" w:rsidRDefault="00FB0393" w:rsidP="00FB0393">
      <w:r>
        <w:t xml:space="preserve">To find side ML we must first find side </w:t>
      </w:r>
      <w:r w:rsidR="008E190E">
        <w:t>MI.</w:t>
      </w:r>
    </w:p>
    <w:p w14:paraId="5A2BDDBC" w14:textId="3F52F642" w:rsidR="008E190E" w:rsidRPr="00EA2B16" w:rsidRDefault="00000000" w:rsidP="008E190E">
      <w:pPr>
        <w:rPr>
          <w:rFonts w:eastAsiaTheme="minorEastAsia"/>
        </w:rPr>
      </w:pPr>
      <m:oMathPara>
        <m:oMathParaPr>
          <m:jc m:val="left"/>
        </m:oMathParaPr>
        <m:oMath>
          <m:f>
            <m:fPr>
              <m:ctrlPr>
                <w:rPr>
                  <w:rFonts w:ascii="Cambria Math" w:hAnsi="Cambria Math"/>
                  <w:i/>
                </w:rPr>
              </m:ctrlPr>
            </m:fPr>
            <m:num>
              <m:r>
                <w:rPr>
                  <w:rFonts w:ascii="Cambria Math" w:hAnsi="Cambria Math"/>
                </w:rPr>
                <m:t>MI</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36</m:t>
                  </m:r>
                </m:e>
              </m:func>
            </m:den>
          </m:f>
          <m:r>
            <m:rPr>
              <m:aln/>
            </m:rPr>
            <w:rPr>
              <w:rFonts w:ascii="Cambria Math" w:hAnsi="Cambria Math"/>
            </w:rPr>
            <m:t>=</m:t>
          </m:r>
          <m:f>
            <m:fPr>
              <m:ctrlPr>
                <w:rPr>
                  <w:rFonts w:ascii="Cambria Math" w:hAnsi="Cambria Math"/>
                  <w:i/>
                </w:rPr>
              </m:ctrlPr>
            </m:fPr>
            <m:num>
              <m:r>
                <w:rPr>
                  <w:rFonts w:ascii="Cambria Math" w:hAnsi="Cambria Math"/>
                </w:rPr>
                <m:t>56.0</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16</m:t>
                  </m:r>
                </m:e>
              </m:func>
            </m:den>
          </m:f>
          <m:r>
            <m:rPr>
              <m:sty m:val="p"/>
            </m:rPr>
            <w:rPr>
              <w:rFonts w:eastAsiaTheme="minorEastAsia"/>
            </w:rPr>
            <w:br/>
          </m:r>
        </m:oMath>
        <m:oMath>
          <m:r>
            <w:rPr>
              <w:rFonts w:ascii="Cambria Math" w:hAnsi="Cambria Math"/>
            </w:rPr>
            <m:t>MI</m:t>
          </m:r>
          <m:r>
            <m:rPr>
              <m:aln/>
            </m:rPr>
            <w:rPr>
              <w:rFonts w:ascii="Cambria Math" w:hAnsi="Cambria Math"/>
            </w:rPr>
            <m:t>=</m:t>
          </m:r>
          <m:f>
            <m:fPr>
              <m:ctrlPr>
                <w:rPr>
                  <w:rFonts w:ascii="Cambria Math" w:hAnsi="Cambria Math"/>
                  <w:i/>
                </w:rPr>
              </m:ctrlPr>
            </m:fPr>
            <m:num>
              <m:r>
                <w:rPr>
                  <w:rFonts w:ascii="Cambria Math" w:hAnsi="Cambria Math"/>
                </w:rPr>
                <m:t>56.0</m:t>
              </m:r>
              <m:func>
                <m:funcPr>
                  <m:ctrlPr>
                    <w:rPr>
                      <w:rFonts w:ascii="Cambria Math" w:hAnsi="Cambria Math"/>
                      <w:i/>
                    </w:rPr>
                  </m:ctrlPr>
                </m:funcPr>
                <m:fName>
                  <m:r>
                    <m:rPr>
                      <m:sty m:val="p"/>
                    </m:rPr>
                    <w:rPr>
                      <w:rFonts w:ascii="Cambria Math" w:hAnsi="Cambria Math"/>
                    </w:rPr>
                    <m:t>sin</m:t>
                  </m:r>
                </m:fName>
                <m:e>
                  <m:r>
                    <w:rPr>
                      <w:rFonts w:ascii="Cambria Math" w:hAnsi="Cambria Math"/>
                    </w:rPr>
                    <m:t>36</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16</m:t>
                  </m:r>
                </m:e>
              </m:func>
            </m:den>
          </m:f>
          <m:r>
            <m:rPr>
              <m:sty m:val="p"/>
            </m:rPr>
            <w:rPr>
              <w:rFonts w:eastAsiaTheme="minorEastAsia"/>
            </w:rPr>
            <w:br/>
          </m:r>
        </m:oMath>
        <m:oMath>
          <m:r>
            <w:rPr>
              <w:rFonts w:ascii="Cambria Math" w:eastAsiaTheme="minorEastAsia" w:hAnsi="Cambria Math"/>
            </w:rPr>
            <m:t>MI</m:t>
          </m:r>
          <m:r>
            <m:rPr>
              <m:aln/>
            </m:rPr>
            <w:rPr>
              <w:rFonts w:ascii="Cambria Math" w:eastAsiaTheme="minorEastAsia" w:hAnsi="Cambria Math"/>
            </w:rPr>
            <m:t>≈119.4 m</m:t>
          </m:r>
        </m:oMath>
      </m:oMathPara>
    </w:p>
    <w:p w14:paraId="06E17411" w14:textId="056F0E8C" w:rsidR="001933A7" w:rsidRDefault="001933A7" w:rsidP="008E190E">
      <w:pPr>
        <w:rPr>
          <w:rFonts w:eastAsiaTheme="minorEastAsia"/>
        </w:rPr>
      </w:pPr>
      <w:r>
        <w:rPr>
          <w:rFonts w:eastAsiaTheme="minorEastAsia"/>
        </w:rPr>
        <w:t>Returning to side ML</w:t>
      </w:r>
      <w:r w:rsidR="00534DBD">
        <w:rPr>
          <w:rFonts w:eastAsiaTheme="minorEastAsia"/>
        </w:rPr>
        <w:t>.</w:t>
      </w:r>
    </w:p>
    <w:p w14:paraId="2DFA9162" w14:textId="01465B1D" w:rsidR="00A26524" w:rsidRPr="00EA2B16" w:rsidRDefault="00000000" w:rsidP="008E190E">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ML</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113</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119.4</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55</m:t>
                  </m:r>
                </m:e>
              </m:func>
            </m:den>
          </m:f>
          <m:r>
            <m:rPr>
              <m:sty m:val="p"/>
            </m:rPr>
            <w:rPr>
              <w:rFonts w:eastAsiaTheme="minorEastAsia"/>
            </w:rPr>
            <w:br/>
          </m:r>
        </m:oMath>
        <m:oMath>
          <m:r>
            <w:rPr>
              <w:rFonts w:ascii="Cambria Math" w:eastAsiaTheme="minorEastAsia" w:hAnsi="Cambria Math"/>
            </w:rPr>
            <m:t>ML</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119.4</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113</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55</m:t>
                  </m:r>
                </m:e>
              </m:func>
            </m:den>
          </m:f>
          <m:r>
            <m:rPr>
              <m:sty m:val="p"/>
            </m:rPr>
            <w:rPr>
              <w:rFonts w:eastAsiaTheme="minorEastAsia"/>
            </w:rPr>
            <w:br/>
          </m:r>
        </m:oMath>
        <m:oMath>
          <m:r>
            <w:rPr>
              <w:rFonts w:ascii="Cambria Math" w:eastAsiaTheme="minorEastAsia" w:hAnsi="Cambria Math"/>
            </w:rPr>
            <m:t>ML</m:t>
          </m:r>
          <m:r>
            <m:rPr>
              <m:aln/>
            </m:rPr>
            <w:rPr>
              <w:rFonts w:ascii="Cambria Math" w:eastAsiaTheme="minorEastAsia" w:hAnsi="Cambria Math"/>
            </w:rPr>
            <m:t>≈134.2 m</m:t>
          </m:r>
        </m:oMath>
      </m:oMathPara>
    </w:p>
    <w:p w14:paraId="227D9A84" w14:textId="72BFB11B" w:rsidR="00A26524" w:rsidRPr="00BA458B" w:rsidRDefault="00A26524" w:rsidP="00BA458B">
      <w:pPr>
        <w:rPr>
          <w:b/>
          <w:bCs/>
        </w:rPr>
      </w:pPr>
      <w:r w:rsidRPr="00BA458B">
        <w:rPr>
          <w:b/>
          <w:bCs/>
        </w:rPr>
        <w:t xml:space="preserve">Side </w:t>
      </w:r>
      <w:r w:rsidR="00951CF8" w:rsidRPr="00BA458B">
        <w:rPr>
          <w:b/>
          <w:bCs/>
        </w:rPr>
        <w:t>LK</w:t>
      </w:r>
    </w:p>
    <w:p w14:paraId="738361C4" w14:textId="14ABBFE3" w:rsidR="00951CF8" w:rsidRDefault="00951CF8" w:rsidP="00951CF8">
      <w:r>
        <w:t>To find side LK we must first find side IL.</w:t>
      </w:r>
    </w:p>
    <w:p w14:paraId="5F01C264" w14:textId="025A6372" w:rsidR="00610041" w:rsidRPr="00EA2B16" w:rsidRDefault="00951CF8" w:rsidP="00951CF8">
      <w:pPr>
        <w:rPr>
          <w:rFonts w:eastAsiaTheme="minorEastAsia"/>
        </w:rPr>
      </w:pPr>
      <m:oMathPara>
        <m:oMathParaPr>
          <m:jc m:val="left"/>
        </m:oMathParaPr>
        <m:oMath>
          <m:r>
            <w:rPr>
              <w:rFonts w:ascii="Cambria Math" w:hAnsi="Cambria Math"/>
            </w:rPr>
            <m:t>∠LMI</m:t>
          </m:r>
          <m:r>
            <m:rPr>
              <m:aln/>
            </m:rPr>
            <w:rPr>
              <w:rFonts w:ascii="Cambria Math" w:hAnsi="Cambria Math"/>
            </w:rPr>
            <m:t>=180-113-55=12</m:t>
          </m:r>
          <m:r>
            <m:rPr>
              <m:sty m:val="p"/>
            </m:rPr>
            <w:rPr>
              <w:rFonts w:eastAsiaTheme="minorEastAsia"/>
            </w:rPr>
            <w:br/>
          </m:r>
        </m:oMath>
        <m:oMath>
          <m:f>
            <m:fPr>
              <m:ctrlPr>
                <w:rPr>
                  <w:rFonts w:ascii="Cambria Math" w:hAnsi="Cambria Math"/>
                  <w:i/>
                </w:rPr>
              </m:ctrlPr>
            </m:fPr>
            <m:num>
              <m:r>
                <w:rPr>
                  <w:rFonts w:ascii="Cambria Math" w:hAnsi="Cambria Math"/>
                </w:rPr>
                <m:t>IL</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12</m:t>
                  </m:r>
                </m:e>
              </m:func>
            </m:den>
          </m:f>
          <m:r>
            <m:rPr>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119.4</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55</m:t>
                  </m:r>
                </m:e>
              </m:func>
            </m:den>
          </m:f>
          <m:r>
            <m:rPr>
              <m:sty m:val="p"/>
            </m:rPr>
            <w:rPr>
              <w:rFonts w:eastAsiaTheme="minorEastAsia"/>
            </w:rPr>
            <w:br/>
          </m:r>
        </m:oMath>
        <m:oMath>
          <m:r>
            <w:rPr>
              <w:rFonts w:ascii="Cambria Math" w:hAnsi="Cambria Math"/>
            </w:rPr>
            <m:t>IL</m:t>
          </m:r>
          <m:r>
            <m:rPr>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119.4</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12</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55</m:t>
                  </m:r>
                </m:e>
              </m:func>
            </m:den>
          </m:f>
          <m:r>
            <m:rPr>
              <m:sty m:val="p"/>
            </m:rPr>
            <w:rPr>
              <w:rFonts w:eastAsiaTheme="minorEastAsia"/>
            </w:rPr>
            <w:br/>
          </m:r>
        </m:oMath>
        <m:oMath>
          <m:r>
            <w:rPr>
              <w:rFonts w:ascii="Cambria Math" w:hAnsi="Cambria Math"/>
            </w:rPr>
            <m:t>IL</m:t>
          </m:r>
          <m:r>
            <m:rPr>
              <m:aln/>
            </m:rPr>
            <w:rPr>
              <w:rFonts w:ascii="Cambria Math" w:hAnsi="Cambria Math"/>
            </w:rPr>
            <m:t>≈30.3 m</m:t>
          </m:r>
        </m:oMath>
      </m:oMathPara>
    </w:p>
    <w:p w14:paraId="730867D7" w14:textId="63F20EB1" w:rsidR="006C35AA" w:rsidRDefault="006C35AA" w:rsidP="00951CF8">
      <w:pPr>
        <w:rPr>
          <w:rFonts w:eastAsiaTheme="minorEastAsia"/>
        </w:rPr>
      </w:pPr>
      <w:r>
        <w:rPr>
          <w:rFonts w:eastAsiaTheme="minorEastAsia"/>
        </w:rPr>
        <w:t>Returning to side LK.</w:t>
      </w:r>
    </w:p>
    <w:p w14:paraId="3430E804" w14:textId="5CC82DE4" w:rsidR="0005192F" w:rsidRPr="00EA2B16" w:rsidRDefault="00000000" w:rsidP="00951CF8">
      <w:pPr>
        <w:rPr>
          <w:rFonts w:eastAsiaTheme="minorEastAsia"/>
        </w:rPr>
      </w:pPr>
      <m:oMathPara>
        <m:oMathParaPr>
          <m:jc m:val="left"/>
        </m:oMathParaPr>
        <m:oMath>
          <m:f>
            <m:fPr>
              <m:ctrlPr>
                <w:rPr>
                  <w:rFonts w:ascii="Cambria Math" w:hAnsi="Cambria Math"/>
                  <w:i/>
                </w:rPr>
              </m:ctrlPr>
            </m:fPr>
            <m:num>
              <m:r>
                <w:rPr>
                  <w:rFonts w:ascii="Cambria Math" w:hAnsi="Cambria Math"/>
                </w:rPr>
                <m:t>LK</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88</m:t>
                  </m:r>
                </m:e>
              </m:func>
            </m:den>
          </m:f>
          <m:r>
            <m:rPr>
              <m:aln/>
            </m:rPr>
            <w:rPr>
              <w:rFonts w:ascii="Cambria Math" w:hAnsi="Cambria Math"/>
            </w:rPr>
            <m:t>=</m:t>
          </m:r>
          <m:f>
            <m:fPr>
              <m:ctrlPr>
                <w:rPr>
                  <w:rFonts w:ascii="Cambria Math" w:hAnsi="Cambria Math"/>
                  <w:i/>
                </w:rPr>
              </m:ctrlPr>
            </m:fPr>
            <m:num>
              <m:r>
                <w:rPr>
                  <w:rFonts w:ascii="Cambria Math" w:hAnsi="Cambria Math"/>
                </w:rPr>
                <m:t>30.3</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22</m:t>
                  </m:r>
                </m:e>
              </m:func>
            </m:den>
          </m:f>
          <m:r>
            <m:rPr>
              <m:sty m:val="p"/>
            </m:rPr>
            <w:rPr>
              <w:rFonts w:eastAsiaTheme="minorEastAsia"/>
            </w:rPr>
            <w:br/>
          </m:r>
        </m:oMath>
        <m:oMath>
          <m:r>
            <w:rPr>
              <w:rFonts w:ascii="Cambria Math" w:eastAsiaTheme="minorEastAsia" w:hAnsi="Cambria Math"/>
            </w:rPr>
            <m:t>LK</m:t>
          </m:r>
          <m:r>
            <m:rPr>
              <m:aln/>
            </m:rPr>
            <w:rPr>
              <w:rFonts w:ascii="Cambria Math" w:eastAsiaTheme="minorEastAsia" w:hAnsi="Cambria Math"/>
            </w:rPr>
            <m:t>=</m:t>
          </m:r>
          <m:f>
            <m:fPr>
              <m:ctrlPr>
                <w:rPr>
                  <w:rFonts w:ascii="Cambria Math" w:hAnsi="Cambria Math"/>
                  <w:i/>
                </w:rPr>
              </m:ctrlPr>
            </m:fPr>
            <m:num>
              <m:r>
                <w:rPr>
                  <w:rFonts w:ascii="Cambria Math" w:hAnsi="Cambria Math"/>
                </w:rPr>
                <m:t>30.3</m:t>
              </m:r>
              <m:func>
                <m:funcPr>
                  <m:ctrlPr>
                    <w:rPr>
                      <w:rFonts w:ascii="Cambria Math" w:hAnsi="Cambria Math"/>
                      <w:i/>
                    </w:rPr>
                  </m:ctrlPr>
                </m:funcPr>
                <m:fName>
                  <m:r>
                    <m:rPr>
                      <m:sty m:val="p"/>
                    </m:rPr>
                    <w:rPr>
                      <w:rFonts w:ascii="Cambria Math" w:hAnsi="Cambria Math"/>
                    </w:rPr>
                    <m:t>sin</m:t>
                  </m:r>
                </m:fName>
                <m:e>
                  <m:r>
                    <w:rPr>
                      <w:rFonts w:ascii="Cambria Math" w:hAnsi="Cambria Math"/>
                    </w:rPr>
                    <m:t>88</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22</m:t>
                  </m:r>
                </m:e>
              </m:func>
            </m:den>
          </m:f>
          <m:r>
            <m:rPr>
              <m:sty m:val="p"/>
            </m:rPr>
            <w:rPr>
              <w:rFonts w:eastAsiaTheme="minorEastAsia"/>
            </w:rPr>
            <w:br/>
          </m:r>
        </m:oMath>
        <m:oMath>
          <m:r>
            <w:rPr>
              <w:rFonts w:ascii="Cambria Math" w:eastAsiaTheme="minorEastAsia" w:hAnsi="Cambria Math"/>
            </w:rPr>
            <m:t>LK</m:t>
          </m:r>
          <m:r>
            <m:rPr>
              <m:aln/>
            </m:rPr>
            <w:rPr>
              <w:rFonts w:ascii="Cambria Math" w:eastAsiaTheme="minorEastAsia" w:hAnsi="Cambria Math"/>
            </w:rPr>
            <m:t>≈80.8 m</m:t>
          </m:r>
        </m:oMath>
      </m:oMathPara>
    </w:p>
    <w:p w14:paraId="70F73D9B" w14:textId="77777777" w:rsidR="0005192F" w:rsidRPr="00BA458B" w:rsidRDefault="0005192F" w:rsidP="00BA458B">
      <w:pPr>
        <w:rPr>
          <w:b/>
          <w:bCs/>
        </w:rPr>
      </w:pPr>
      <w:r w:rsidRPr="00BA458B">
        <w:rPr>
          <w:b/>
          <w:bCs/>
        </w:rPr>
        <w:t>Side IJ</w:t>
      </w:r>
    </w:p>
    <w:p w14:paraId="29EE33FF" w14:textId="00D813C6" w:rsidR="0005192F" w:rsidRDefault="0005192F" w:rsidP="00951CF8">
      <w:pPr>
        <w:rPr>
          <w:rFonts w:eastAsiaTheme="minorEastAsia"/>
        </w:rPr>
      </w:pPr>
      <w:r>
        <w:rPr>
          <w:rFonts w:eastAsiaTheme="minorEastAsia"/>
        </w:rPr>
        <w:t>To find side IJ we must first find side I</w:t>
      </w:r>
      <w:r w:rsidR="00A96E4C">
        <w:rPr>
          <w:rFonts w:eastAsiaTheme="minorEastAsia"/>
        </w:rPr>
        <w:t>K.</w:t>
      </w:r>
      <w:r>
        <w:rPr>
          <w:rFonts w:eastAsiaTheme="minorEastAsia"/>
        </w:rPr>
        <w:t xml:space="preserve"> </w:t>
      </w:r>
    </w:p>
    <w:p w14:paraId="37EAE602" w14:textId="501D1F79" w:rsidR="00A96E4C" w:rsidRPr="00EA2B16" w:rsidRDefault="004353CE" w:rsidP="00A96E4C">
      <w:pPr>
        <w:rPr>
          <w:rFonts w:eastAsiaTheme="minorEastAsia"/>
        </w:rPr>
      </w:pPr>
      <m:oMathPara>
        <m:oMathParaPr>
          <m:jc m:val="left"/>
        </m:oMathParaPr>
        <m:oMath>
          <m:r>
            <w:rPr>
              <w:rFonts w:ascii="Cambria Math" w:eastAsiaTheme="minorEastAsia" w:hAnsi="Cambria Math"/>
            </w:rPr>
            <m:t>∠ILK</m:t>
          </m:r>
          <m:r>
            <m:rPr>
              <m:aln/>
            </m:rPr>
            <w:rPr>
              <w:rFonts w:ascii="Cambria Math" w:eastAsiaTheme="minorEastAsia" w:hAnsi="Cambria Math"/>
            </w:rPr>
            <m:t>=180-88-22=70</m:t>
          </m:r>
          <m:r>
            <m:rPr>
              <m:sty m:val="p"/>
            </m:rPr>
            <w:rPr>
              <w:rFonts w:eastAsiaTheme="minorEastAsia"/>
            </w:rPr>
            <w:br/>
          </m:r>
        </m:oMath>
        <m:oMath>
          <m:f>
            <m:fPr>
              <m:ctrlPr>
                <w:rPr>
                  <w:rFonts w:ascii="Cambria Math" w:hAnsi="Cambria Math"/>
                  <w:i/>
                </w:rPr>
              </m:ctrlPr>
            </m:fPr>
            <m:num>
              <m:r>
                <w:rPr>
                  <w:rFonts w:ascii="Cambria Math" w:hAnsi="Cambria Math"/>
                </w:rPr>
                <m:t>IK</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70</m:t>
                  </m:r>
                </m:e>
              </m:func>
            </m:den>
          </m:f>
          <m:r>
            <m:rPr>
              <m:aln/>
            </m:rPr>
            <w:rPr>
              <w:rFonts w:ascii="Cambria Math" w:hAnsi="Cambria Math"/>
            </w:rPr>
            <m:t>=</m:t>
          </m:r>
          <m:f>
            <m:fPr>
              <m:ctrlPr>
                <w:rPr>
                  <w:rFonts w:ascii="Cambria Math" w:hAnsi="Cambria Math"/>
                  <w:i/>
                </w:rPr>
              </m:ctrlPr>
            </m:fPr>
            <m:num>
              <m:r>
                <w:rPr>
                  <w:rFonts w:ascii="Cambria Math" w:hAnsi="Cambria Math"/>
                </w:rPr>
                <m:t>30.3</m:t>
              </m:r>
            </m:num>
            <m:den>
              <m:func>
                <m:funcPr>
                  <m:ctrlPr>
                    <w:rPr>
                      <w:rFonts w:ascii="Cambria Math" w:hAnsi="Cambria Math"/>
                      <w:i/>
                    </w:rPr>
                  </m:ctrlPr>
                </m:funcPr>
                <m:fName>
                  <m:r>
                    <m:rPr>
                      <m:sty m:val="p"/>
                    </m:rPr>
                    <w:rPr>
                      <w:rFonts w:ascii="Cambria Math" w:hAnsi="Cambria Math"/>
                    </w:rPr>
                    <m:t>sin</m:t>
                  </m:r>
                </m:fName>
                <m:e>
                  <m:r>
                    <w:rPr>
                      <w:rFonts w:ascii="Cambria Math" w:hAnsi="Cambria Math"/>
                    </w:rPr>
                    <m:t>22</m:t>
                  </m:r>
                </m:e>
              </m:func>
            </m:den>
          </m:f>
          <m:r>
            <m:rPr>
              <m:sty m:val="p"/>
            </m:rPr>
            <w:rPr>
              <w:rFonts w:eastAsiaTheme="minorEastAsia"/>
            </w:rPr>
            <w:br/>
          </m:r>
        </m:oMath>
        <m:oMath>
          <m:r>
            <w:rPr>
              <w:rFonts w:ascii="Cambria Math" w:eastAsiaTheme="minorEastAsia" w:hAnsi="Cambria Math"/>
            </w:rPr>
            <m:t>IK</m:t>
          </m:r>
          <m:r>
            <m:rPr>
              <m:aln/>
            </m:rPr>
            <w:rPr>
              <w:rFonts w:ascii="Cambria Math" w:eastAsiaTheme="minorEastAsia" w:hAnsi="Cambria Math"/>
            </w:rPr>
            <m:t>=</m:t>
          </m:r>
          <m:f>
            <m:fPr>
              <m:ctrlPr>
                <w:rPr>
                  <w:rFonts w:ascii="Cambria Math" w:hAnsi="Cambria Math"/>
                  <w:i/>
                </w:rPr>
              </m:ctrlPr>
            </m:fPr>
            <m:num>
              <m:r>
                <w:rPr>
                  <w:rFonts w:ascii="Cambria Math" w:hAnsi="Cambria Math"/>
                </w:rPr>
                <m:t>30.3</m:t>
              </m:r>
              <m:func>
                <m:funcPr>
                  <m:ctrlPr>
                    <w:rPr>
                      <w:rFonts w:ascii="Cambria Math" w:hAnsi="Cambria Math"/>
                      <w:i/>
                    </w:rPr>
                  </m:ctrlPr>
                </m:funcPr>
                <m:fName>
                  <m:r>
                    <m:rPr>
                      <m:sty m:val="p"/>
                    </m:rPr>
                    <w:rPr>
                      <w:rFonts w:ascii="Cambria Math" w:hAnsi="Cambria Math"/>
                    </w:rPr>
                    <m:t>sin</m:t>
                  </m:r>
                </m:fName>
                <m:e>
                  <m:r>
                    <w:rPr>
                      <w:rFonts w:ascii="Cambria Math" w:hAnsi="Cambria Math"/>
                    </w:rPr>
                    <m:t>70</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22</m:t>
                  </m:r>
                </m:e>
              </m:func>
            </m:den>
          </m:f>
          <m:r>
            <m:rPr>
              <m:sty m:val="p"/>
            </m:rPr>
            <w:rPr>
              <w:rFonts w:eastAsiaTheme="minorEastAsia"/>
            </w:rPr>
            <w:br/>
          </m:r>
        </m:oMath>
        <m:oMath>
          <m:r>
            <w:rPr>
              <w:rFonts w:ascii="Cambria Math" w:eastAsiaTheme="minorEastAsia" w:hAnsi="Cambria Math"/>
            </w:rPr>
            <m:t>IK</m:t>
          </m:r>
          <m:r>
            <m:rPr>
              <m:aln/>
            </m:rPr>
            <w:rPr>
              <w:rFonts w:ascii="Cambria Math" w:eastAsiaTheme="minorEastAsia" w:hAnsi="Cambria Math"/>
            </w:rPr>
            <m:t>≈76.0 m</m:t>
          </m:r>
        </m:oMath>
      </m:oMathPara>
    </w:p>
    <w:p w14:paraId="352BAB58" w14:textId="6086A9B9" w:rsidR="00B10A06" w:rsidRDefault="00B10A06" w:rsidP="00EA2B16">
      <w:pPr>
        <w:jc w:val="both"/>
        <w:rPr>
          <w:rFonts w:eastAsiaTheme="minorEastAsia"/>
        </w:rPr>
      </w:pPr>
      <w:r>
        <w:rPr>
          <w:rFonts w:eastAsiaTheme="minorEastAsia"/>
        </w:rPr>
        <w:t xml:space="preserve">Returning to side </w:t>
      </w:r>
      <w:r w:rsidR="004F18E7">
        <w:rPr>
          <w:rFonts w:eastAsiaTheme="minorEastAsia"/>
        </w:rPr>
        <w:t>IJ.</w:t>
      </w:r>
    </w:p>
    <w:p w14:paraId="2F8D9F68" w14:textId="7A0AEBD6" w:rsidR="005657F6" w:rsidRPr="00EA2B16" w:rsidRDefault="00000000" w:rsidP="00EA2B16">
      <w:pPr>
        <w:jc w:val="both"/>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IJ</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34</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76.0</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127</m:t>
                  </m:r>
                </m:e>
              </m:func>
            </m:den>
          </m:f>
          <m:r>
            <m:rPr>
              <m:sty m:val="p"/>
            </m:rPr>
            <w:rPr>
              <w:rFonts w:eastAsiaTheme="minorEastAsia"/>
            </w:rPr>
            <w:br/>
          </m:r>
        </m:oMath>
        <m:oMath>
          <m:r>
            <w:rPr>
              <w:rFonts w:ascii="Cambria Math" w:eastAsiaTheme="minorEastAsia" w:hAnsi="Cambria Math"/>
            </w:rPr>
            <m:t>IJ</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76.0</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34</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127</m:t>
                  </m:r>
                </m:e>
              </m:func>
            </m:den>
          </m:f>
          <m:r>
            <m:rPr>
              <m:sty m:val="p"/>
            </m:rPr>
            <w:rPr>
              <w:rFonts w:eastAsiaTheme="minorEastAsia"/>
            </w:rPr>
            <w:br/>
          </m:r>
        </m:oMath>
        <m:oMath>
          <m:r>
            <w:rPr>
              <w:rFonts w:ascii="Cambria Math" w:eastAsiaTheme="minorEastAsia" w:hAnsi="Cambria Math"/>
            </w:rPr>
            <m:t>IJ</m:t>
          </m:r>
          <m:r>
            <m:rPr>
              <m:aln/>
            </m:rPr>
            <w:rPr>
              <w:rFonts w:ascii="Cambria Math" w:eastAsiaTheme="minorEastAsia" w:hAnsi="Cambria Math"/>
            </w:rPr>
            <m:t>≈53.2 m</m:t>
          </m:r>
        </m:oMath>
      </m:oMathPara>
    </w:p>
    <w:p w14:paraId="38BA5A7F" w14:textId="1BE35B5A" w:rsidR="00A96E4C" w:rsidRPr="00BA458B" w:rsidRDefault="002F2FCD" w:rsidP="00BA458B">
      <w:pPr>
        <w:rPr>
          <w:b/>
          <w:bCs/>
        </w:rPr>
      </w:pPr>
      <w:r w:rsidRPr="00BA458B">
        <w:rPr>
          <w:b/>
          <w:bCs/>
        </w:rPr>
        <w:t>Side KJ</w:t>
      </w:r>
    </w:p>
    <w:p w14:paraId="4D10A93C" w14:textId="1A2252C1" w:rsidR="001C0A3C" w:rsidRPr="00EA2B16" w:rsidRDefault="002F2FCD" w:rsidP="008E190E">
      <w:pPr>
        <w:rPr>
          <w:rFonts w:eastAsiaTheme="minorEastAsia"/>
        </w:rPr>
      </w:pPr>
      <m:oMathPara>
        <m:oMathParaPr>
          <m:jc m:val="left"/>
        </m:oMathParaPr>
        <m:oMath>
          <m:r>
            <w:rPr>
              <w:rFonts w:ascii="Cambria Math" w:eastAsiaTheme="minorEastAsia" w:hAnsi="Cambria Math"/>
            </w:rPr>
            <m:t>∠JIK</m:t>
          </m:r>
          <m:r>
            <m:rPr>
              <m:aln/>
            </m:rPr>
            <w:rPr>
              <w:rFonts w:ascii="Cambria Math" w:eastAsiaTheme="minorEastAsia" w:hAnsi="Cambria Math"/>
            </w:rPr>
            <m:t>=180-34-127=19</m:t>
          </m:r>
          <m:r>
            <m:rPr>
              <m:sty m:val="p"/>
            </m:rPr>
            <w:rPr>
              <w:rFonts w:eastAsiaTheme="minorEastAsia"/>
            </w:rPr>
            <w:br/>
          </m:r>
        </m:oMath>
        <m:oMath>
          <m:f>
            <m:fPr>
              <m:ctrlPr>
                <w:rPr>
                  <w:rFonts w:ascii="Cambria Math" w:eastAsiaTheme="minorEastAsia" w:hAnsi="Cambria Math"/>
                  <w:i/>
                </w:rPr>
              </m:ctrlPr>
            </m:fPr>
            <m:num>
              <m:r>
                <w:rPr>
                  <w:rFonts w:ascii="Cambria Math" w:eastAsiaTheme="minorEastAsia" w:hAnsi="Cambria Math"/>
                </w:rPr>
                <m:t>KJ</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19</m:t>
                  </m:r>
                </m:e>
              </m:func>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76.0</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127</m:t>
                  </m:r>
                </m:e>
              </m:func>
            </m:den>
          </m:f>
          <m:r>
            <m:rPr>
              <m:sty m:val="p"/>
            </m:rPr>
            <w:rPr>
              <w:rFonts w:eastAsiaTheme="minorEastAsia"/>
            </w:rPr>
            <w:br/>
          </m:r>
        </m:oMath>
        <m:oMath>
          <m:r>
            <w:rPr>
              <w:rFonts w:ascii="Cambria Math" w:eastAsiaTheme="minorEastAsia" w:hAnsi="Cambria Math"/>
            </w:rPr>
            <m:t>KJ</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76.0</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19</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127</m:t>
                  </m:r>
                </m:e>
              </m:func>
            </m:den>
          </m:f>
          <m:r>
            <m:rPr>
              <m:sty m:val="p"/>
            </m:rPr>
            <w:rPr>
              <w:rFonts w:eastAsiaTheme="minorEastAsia"/>
            </w:rPr>
            <w:br/>
          </m:r>
        </m:oMath>
        <m:oMath>
          <m:r>
            <w:rPr>
              <w:rFonts w:ascii="Cambria Math" w:eastAsiaTheme="minorEastAsia" w:hAnsi="Cambria Math"/>
            </w:rPr>
            <m:t>KJ</m:t>
          </m:r>
          <m:r>
            <m:rPr>
              <m:aln/>
            </m:rPr>
            <w:rPr>
              <w:rFonts w:ascii="Cambria Math" w:eastAsiaTheme="minorEastAsia" w:hAnsi="Cambria Math"/>
            </w:rPr>
            <m:t>≈31.0 m</m:t>
          </m:r>
        </m:oMath>
      </m:oMathPara>
    </w:p>
    <w:p w14:paraId="001416DC" w14:textId="78AA0270" w:rsidR="00B6090F" w:rsidRPr="00BA458B" w:rsidRDefault="00B6090F" w:rsidP="00BA458B">
      <w:pPr>
        <w:rPr>
          <w:b/>
          <w:bCs/>
        </w:rPr>
      </w:pPr>
      <w:r w:rsidRPr="00BA458B">
        <w:rPr>
          <w:b/>
          <w:bCs/>
        </w:rPr>
        <w:t>Total distance</w:t>
      </w:r>
    </w:p>
    <w:p w14:paraId="1C5EDC57" w14:textId="173793BB" w:rsidR="00B6090F" w:rsidRPr="00F300BA" w:rsidRDefault="00F300BA" w:rsidP="008E190E">
      <w:pPr>
        <w:rPr>
          <w:rFonts w:eastAsiaTheme="minorEastAsia"/>
        </w:rPr>
      </w:pPr>
      <m:oMathPara>
        <m:oMath>
          <m:r>
            <w:rPr>
              <w:rFonts w:ascii="Cambria Math" w:eastAsiaTheme="minorEastAsia" w:hAnsi="Cambria Math"/>
            </w:rPr>
            <m:t>200+212.9+74.9+65.7+270.6+71.2+160.1+134.2+80.8+53.2+31.0+200=1554.6 m</m:t>
          </m:r>
        </m:oMath>
      </m:oMathPara>
    </w:p>
    <w:p w14:paraId="57F055E0" w14:textId="0669C92B" w:rsidR="00B73DE1" w:rsidRDefault="00F300BA" w:rsidP="008E190E">
      <w:pPr>
        <w:rPr>
          <w:rFonts w:eastAsiaTheme="minorEastAsia"/>
        </w:rPr>
      </w:pPr>
      <w:r>
        <w:rPr>
          <w:rFonts w:eastAsiaTheme="minorEastAsia"/>
        </w:rPr>
        <w:t xml:space="preserve">Renee ran </w:t>
      </w:r>
      <w:r w:rsidR="00EA2B16">
        <w:rPr>
          <w:rFonts w:eastAsiaTheme="minorEastAsia"/>
        </w:rPr>
        <w:t>approximately</w:t>
      </w:r>
      <w:r>
        <w:rPr>
          <w:rFonts w:eastAsiaTheme="minorEastAsia"/>
        </w:rPr>
        <w:t xml:space="preserve"> </w:t>
      </w:r>
      <m:oMath>
        <m:r>
          <w:rPr>
            <w:rFonts w:ascii="Cambria Math" w:eastAsiaTheme="minorEastAsia" w:hAnsi="Cambria Math"/>
          </w:rPr>
          <m:t>1.55 km</m:t>
        </m:r>
      </m:oMath>
      <w:r>
        <w:rPr>
          <w:rFonts w:eastAsiaTheme="minorEastAsia"/>
        </w:rPr>
        <w:t>.</w:t>
      </w:r>
    </w:p>
    <w:p w14:paraId="23572A2D" w14:textId="77777777" w:rsidR="00B73DE1" w:rsidRDefault="00B73DE1">
      <w:pPr>
        <w:suppressAutoHyphens w:val="0"/>
        <w:spacing w:after="0" w:line="276" w:lineRule="auto"/>
        <w:rPr>
          <w:rFonts w:eastAsiaTheme="minorEastAsia"/>
        </w:rPr>
      </w:pPr>
      <w:r>
        <w:rPr>
          <w:rFonts w:eastAsiaTheme="minorEastAsia"/>
        </w:rPr>
        <w:br w:type="page"/>
      </w:r>
    </w:p>
    <w:p w14:paraId="39CDE9F5" w14:textId="00286D1F" w:rsidR="00407329" w:rsidRDefault="00407329" w:rsidP="00407329">
      <w:pPr>
        <w:pStyle w:val="Heading2"/>
      </w:pPr>
      <w:r w:rsidRPr="00C41110">
        <w:lastRenderedPageBreak/>
        <w:t>References</w:t>
      </w:r>
    </w:p>
    <w:p w14:paraId="267D65ED" w14:textId="77777777" w:rsidR="0098590F" w:rsidRDefault="0098590F" w:rsidP="0098590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BC0B0B" w14:textId="77777777" w:rsidR="0098590F" w:rsidRDefault="0098590F" w:rsidP="0098590F">
      <w:pPr>
        <w:pStyle w:val="FeatureBox2"/>
      </w:pPr>
      <w:r>
        <w:t xml:space="preserve">Please refer to the NESA Copyright Disclaimer for more information </w:t>
      </w:r>
      <w:hyperlink r:id="rId35" w:tgtFrame="_blank" w:tooltip="https://educationstandards.nsw.edu.au/wps/portal/nesa/mini-footer/copyright" w:history="1">
        <w:r>
          <w:rPr>
            <w:rStyle w:val="Hyperlink"/>
          </w:rPr>
          <w:t>https://educationstandards.nsw.edu.au/wps/portal/nesa/mini-footer/copyright</w:t>
        </w:r>
      </w:hyperlink>
      <w:r>
        <w:t>.</w:t>
      </w:r>
    </w:p>
    <w:p w14:paraId="50006595" w14:textId="77777777" w:rsidR="0098590F" w:rsidRDefault="0098590F" w:rsidP="0098590F">
      <w:pPr>
        <w:pStyle w:val="FeatureBox2"/>
      </w:pPr>
      <w:r>
        <w:t xml:space="preserve">NESA holds the only official and up-to-date versions of the NSW Curriculum and syllabus documents. Please visit the NSW Education Standards Authority (NESA) website </w:t>
      </w:r>
      <w:hyperlink r:id="rId36" w:history="1">
        <w:r>
          <w:rPr>
            <w:rStyle w:val="Hyperlink"/>
          </w:rPr>
          <w:t>https://educationstandards.nsw.edu.au</w:t>
        </w:r>
      </w:hyperlink>
      <w:r>
        <w:t xml:space="preserve"> and the NSW Curriculum website </w:t>
      </w:r>
      <w:hyperlink r:id="rId37" w:history="1">
        <w:r>
          <w:rPr>
            <w:rStyle w:val="Hyperlink"/>
          </w:rPr>
          <w:t>https://curriculum.nsw.edu.au</w:t>
        </w:r>
      </w:hyperlink>
      <w:r>
        <w:t>.</w:t>
      </w:r>
    </w:p>
    <w:p w14:paraId="59546214" w14:textId="54830A0A" w:rsidR="00D552E3" w:rsidRDefault="00000000" w:rsidP="00D552E3">
      <w:hyperlink r:id="rId38"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082734">
          <w:headerReference w:type="default" r:id="rId39"/>
          <w:footerReference w:type="even" r:id="rId40"/>
          <w:footerReference w:type="default" r:id="rId41"/>
          <w:headerReference w:type="first" r:id="rId42"/>
          <w:footerReference w:type="first" r:id="rId43"/>
          <w:pgSz w:w="11900" w:h="16840"/>
          <w:pgMar w:top="1134" w:right="1134" w:bottom="1134" w:left="1134" w:header="709" w:footer="709" w:gutter="0"/>
          <w:pgNumType w:start="1"/>
          <w:cols w:space="708"/>
          <w:titlePg/>
          <w:docGrid w:linePitch="360"/>
        </w:sectPr>
      </w:pPr>
    </w:p>
    <w:p w14:paraId="764FA925" w14:textId="77777777" w:rsidR="0082520C" w:rsidRDefault="0082520C" w:rsidP="0082520C">
      <w:pPr>
        <w:rPr>
          <w:rStyle w:val="Strong"/>
          <w:szCs w:val="22"/>
        </w:rPr>
      </w:pPr>
      <w:r>
        <w:rPr>
          <w:rStyle w:val="Strong"/>
          <w:szCs w:val="22"/>
        </w:rPr>
        <w:lastRenderedPageBreak/>
        <w:t>© State of New South Wales (Department of Education), 2024</w:t>
      </w:r>
    </w:p>
    <w:p w14:paraId="6918E122" w14:textId="77777777" w:rsidR="0082520C" w:rsidRDefault="0082520C" w:rsidP="0082520C">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7A81B661" w14:textId="77777777" w:rsidR="0082520C" w:rsidRDefault="0082520C" w:rsidP="0082520C">
      <w:r>
        <w:t xml:space="preserve">Copyright material available in this resource and owned by the NSW Department of Education is licensed under a </w:t>
      </w:r>
      <w:hyperlink r:id="rId44" w:history="1">
        <w:r>
          <w:rPr>
            <w:rStyle w:val="Hyperlink"/>
          </w:rPr>
          <w:t>Creative Commons Attribution 4.0 International (CC BY 4.0) license</w:t>
        </w:r>
      </w:hyperlink>
      <w:r>
        <w:t>.</w:t>
      </w:r>
    </w:p>
    <w:p w14:paraId="5D3EB00E" w14:textId="05C69E78" w:rsidR="0082520C" w:rsidRDefault="0082520C" w:rsidP="0082520C">
      <w:r>
        <w:rPr>
          <w:noProof/>
        </w:rPr>
        <w:drawing>
          <wp:inline distT="0" distB="0" distL="0" distR="0" wp14:anchorId="5F485E1F" wp14:editId="343C3B95">
            <wp:extent cx="1228725" cy="428625"/>
            <wp:effectExtent l="0" t="0" r="9525" b="9525"/>
            <wp:docPr id="282918212" name="Picture 1"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F4FD00" w14:textId="77777777" w:rsidR="0082520C" w:rsidRDefault="0082520C" w:rsidP="0082520C">
      <w:r>
        <w:t>This license allows you to share and adapt the material for any purpose, even commercially.</w:t>
      </w:r>
    </w:p>
    <w:p w14:paraId="799AC2C3" w14:textId="77777777" w:rsidR="0082520C" w:rsidRDefault="0082520C" w:rsidP="0082520C">
      <w:r>
        <w:t>Attribution should be given to © State of New South Wales (Department of Education), 2024.</w:t>
      </w:r>
    </w:p>
    <w:p w14:paraId="412EA3E8" w14:textId="77777777" w:rsidR="0082520C" w:rsidRDefault="0082520C" w:rsidP="0082520C">
      <w:r>
        <w:t>Material in this resource not available under a Creative Commons license:</w:t>
      </w:r>
    </w:p>
    <w:p w14:paraId="3552D8DE" w14:textId="77777777" w:rsidR="0082520C" w:rsidRDefault="0082520C" w:rsidP="0082520C">
      <w:pPr>
        <w:pStyle w:val="ListBullet"/>
        <w:numPr>
          <w:ilvl w:val="0"/>
          <w:numId w:val="37"/>
        </w:numPr>
      </w:pPr>
      <w:r>
        <w:t>the NSW Department of Education logo, other logos and trademark-protected material</w:t>
      </w:r>
    </w:p>
    <w:p w14:paraId="46569178" w14:textId="77777777" w:rsidR="0082520C" w:rsidRDefault="0082520C" w:rsidP="0082520C">
      <w:pPr>
        <w:pStyle w:val="ListBullet"/>
        <w:numPr>
          <w:ilvl w:val="0"/>
          <w:numId w:val="37"/>
        </w:numPr>
      </w:pPr>
      <w:r>
        <w:t>material owned by a third party that has been reproduced with permission. You will need to obtain permission from the third party to reuse its material.</w:t>
      </w:r>
    </w:p>
    <w:p w14:paraId="021773C0" w14:textId="77777777" w:rsidR="0082520C" w:rsidRDefault="0082520C" w:rsidP="0082520C">
      <w:pPr>
        <w:pStyle w:val="FeatureBox2"/>
        <w:rPr>
          <w:rStyle w:val="Strong"/>
        </w:rPr>
      </w:pPr>
      <w:r>
        <w:rPr>
          <w:rStyle w:val="Strong"/>
        </w:rPr>
        <w:t>Links to third-party material and websites</w:t>
      </w:r>
    </w:p>
    <w:p w14:paraId="58C04758" w14:textId="77777777" w:rsidR="0082520C" w:rsidRDefault="0082520C" w:rsidP="0082520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37DD675" w14:textId="77777777" w:rsidR="0082520C" w:rsidRDefault="0082520C" w:rsidP="0082520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82520C" w:rsidSect="00944245">
      <w:headerReference w:type="first" r:id="rId46"/>
      <w:footerReference w:type="first" r:id="rId4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9845" w14:textId="77777777" w:rsidR="00EE04F8" w:rsidRDefault="00EE04F8">
      <w:r>
        <w:separator/>
      </w:r>
    </w:p>
    <w:p w14:paraId="63B74311" w14:textId="77777777" w:rsidR="00EE04F8" w:rsidRDefault="00EE04F8"/>
    <w:p w14:paraId="0894BF44" w14:textId="77777777" w:rsidR="00EE04F8" w:rsidRDefault="00EE04F8"/>
  </w:endnote>
  <w:endnote w:type="continuationSeparator" w:id="0">
    <w:p w14:paraId="686551BB" w14:textId="77777777" w:rsidR="00EE04F8" w:rsidRDefault="00EE04F8">
      <w:r>
        <w:continuationSeparator/>
      </w:r>
    </w:p>
    <w:p w14:paraId="11FD72C4" w14:textId="77777777" w:rsidR="00EE04F8" w:rsidRDefault="00EE04F8"/>
    <w:p w14:paraId="43287809" w14:textId="77777777" w:rsidR="00EE04F8" w:rsidRDefault="00EE04F8"/>
  </w:endnote>
  <w:endnote w:type="continuationNotice" w:id="1">
    <w:p w14:paraId="2B6F4245" w14:textId="77777777" w:rsidR="00EE04F8" w:rsidRDefault="00EE04F8">
      <w:pPr>
        <w:spacing w:before="0" w:line="240" w:lineRule="auto"/>
      </w:pPr>
    </w:p>
    <w:p w14:paraId="664E2E6D" w14:textId="77777777" w:rsidR="00EE04F8" w:rsidRDefault="00EE0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352064EE"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04161F">
      <w:rPr>
        <w:noProof/>
      </w:rPr>
      <w:t>Jun-24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8065B" w14:textId="77777777" w:rsidR="00EE04F8" w:rsidRDefault="00EE04F8">
      <w:r>
        <w:separator/>
      </w:r>
    </w:p>
    <w:p w14:paraId="1308B83D" w14:textId="77777777" w:rsidR="00EE04F8" w:rsidRDefault="00EE04F8"/>
    <w:p w14:paraId="5090B435" w14:textId="77777777" w:rsidR="00EE04F8" w:rsidRDefault="00EE04F8"/>
  </w:footnote>
  <w:footnote w:type="continuationSeparator" w:id="0">
    <w:p w14:paraId="697E062F" w14:textId="77777777" w:rsidR="00EE04F8" w:rsidRDefault="00EE04F8">
      <w:r>
        <w:continuationSeparator/>
      </w:r>
    </w:p>
    <w:p w14:paraId="22C01E28" w14:textId="77777777" w:rsidR="00EE04F8" w:rsidRDefault="00EE04F8"/>
    <w:p w14:paraId="3F519948" w14:textId="77777777" w:rsidR="00EE04F8" w:rsidRDefault="00EE04F8"/>
  </w:footnote>
  <w:footnote w:type="continuationNotice" w:id="1">
    <w:p w14:paraId="10496897" w14:textId="77777777" w:rsidR="00EE04F8" w:rsidRDefault="00EE04F8">
      <w:pPr>
        <w:spacing w:before="0" w:line="240" w:lineRule="auto"/>
      </w:pPr>
    </w:p>
    <w:p w14:paraId="6B3E1715" w14:textId="77777777" w:rsidR="00EE04F8" w:rsidRDefault="00EE04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31E4750F" w:rsidR="0084631E" w:rsidRDefault="00C8527E" w:rsidP="0084631E">
    <w:pPr>
      <w:pStyle w:val="Documentname"/>
    </w:pPr>
    <w:r>
      <w:t>Sine of the apostle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B1AA79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10EEB4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5147BA"/>
    <w:multiLevelType w:val="hybridMultilevel"/>
    <w:tmpl w:val="A42EE0A2"/>
    <w:lvl w:ilvl="0" w:tplc="F1C23B9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A97B5E"/>
    <w:multiLevelType w:val="hybridMultilevel"/>
    <w:tmpl w:val="415E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D77C2"/>
    <w:multiLevelType w:val="hybridMultilevel"/>
    <w:tmpl w:val="3DCE6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914119"/>
    <w:multiLevelType w:val="hybridMultilevel"/>
    <w:tmpl w:val="4D308568"/>
    <w:lvl w:ilvl="0" w:tplc="F1C23B9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7366AB2A"/>
    <w:lvl w:ilvl="0">
      <w:start w:val="1"/>
      <w:numFmt w:val="decimal"/>
      <w:pStyle w:val="ListNumber"/>
      <w:lvlText w:val="%1."/>
      <w:lvlJc w:val="left"/>
      <w:pPr>
        <w:ind w:left="567" w:hanging="567"/>
      </w:pPr>
      <w:rPr>
        <w:rFonts w:ascii="Arial" w:hAnsi="Arial" w:cs="Arial" w:hint="default"/>
        <w:i w:val="0"/>
        <w:i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3B03339"/>
    <w:multiLevelType w:val="hybridMultilevel"/>
    <w:tmpl w:val="8DC8DA38"/>
    <w:lvl w:ilvl="0" w:tplc="4BE616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2A0A14"/>
    <w:multiLevelType w:val="hybridMultilevel"/>
    <w:tmpl w:val="B07AD270"/>
    <w:lvl w:ilvl="0" w:tplc="F1C23B9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C436ED62"/>
    <w:lvl w:ilvl="0">
      <w:start w:val="1"/>
      <w:numFmt w:val="bullet"/>
      <w:pStyle w:val="ListBullet2"/>
      <w:lvlText w:val="o"/>
      <w:lvlJc w:val="left"/>
      <w:pPr>
        <w:ind w:left="1134" w:hanging="283"/>
      </w:pPr>
      <w:rPr>
        <w:rFonts w:ascii="Courier New" w:hAnsi="Courier New" w:hint="default"/>
      </w:rPr>
    </w:lvl>
    <w:lvl w:ilvl="1">
      <w:numFmt w:val="bullet"/>
      <w:lvlText w:val="-"/>
      <w:lvlJc w:val="left"/>
      <w:pPr>
        <w:ind w:left="1440" w:hanging="360"/>
      </w:pPr>
      <w:rPr>
        <w:rFonts w:ascii="Arial" w:eastAsiaTheme="minorHAnsi"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0F353EF"/>
    <w:multiLevelType w:val="multilevel"/>
    <w:tmpl w:val="C62614B4"/>
    <w:lvl w:ilvl="0">
      <w:start w:val="1"/>
      <w:numFmt w:val="bullet"/>
      <w:lvlText w:val="o"/>
      <w:lvlJc w:val="left"/>
      <w:pPr>
        <w:ind w:left="1134" w:hanging="283"/>
      </w:pPr>
      <w:rPr>
        <w:rFonts w:ascii="Courier New" w:hAnsi="Courier New" w:hint="default"/>
      </w:rPr>
    </w:lvl>
    <w:lvl w:ilvl="1">
      <w:start w:val="1"/>
      <w:numFmt w:val="bullet"/>
      <w:lvlText w:val=""/>
      <w:lvlJc w:val="left"/>
      <w:pPr>
        <w:ind w:left="1647"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BB11AD"/>
    <w:multiLevelType w:val="hybridMultilevel"/>
    <w:tmpl w:val="92346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335648"/>
    <w:multiLevelType w:val="hybridMultilevel"/>
    <w:tmpl w:val="E94C90F6"/>
    <w:lvl w:ilvl="0" w:tplc="6EBC9DB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A867B2"/>
    <w:multiLevelType w:val="hybridMultilevel"/>
    <w:tmpl w:val="CF6AA628"/>
    <w:lvl w:ilvl="0" w:tplc="F1C23B9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AB03192"/>
    <w:multiLevelType w:val="hybridMultilevel"/>
    <w:tmpl w:val="9B685A8A"/>
    <w:lvl w:ilvl="0" w:tplc="F1C23B9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FB1C2E"/>
    <w:multiLevelType w:val="hybridMultilevel"/>
    <w:tmpl w:val="819E1956"/>
    <w:lvl w:ilvl="0" w:tplc="F1C23B9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1"/>
  </w:num>
  <w:num w:numId="2" w16cid:durableId="175270668">
    <w:abstractNumId w:val="11"/>
  </w:num>
  <w:num w:numId="3" w16cid:durableId="730810984">
    <w:abstractNumId w:val="6"/>
  </w:num>
  <w:num w:numId="4"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822308067">
    <w:abstractNumId w:val="17"/>
  </w:num>
  <w:num w:numId="7" w16cid:durableId="147866089">
    <w:abstractNumId w:val="8"/>
  </w:num>
  <w:num w:numId="8"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82532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916525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76109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38806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48925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8725870">
    <w:abstractNumId w:val="7"/>
  </w:num>
  <w:num w:numId="17" w16cid:durableId="2001731963">
    <w:abstractNumId w:val="18"/>
  </w:num>
  <w:num w:numId="18" w16cid:durableId="2078742091">
    <w:abstractNumId w:val="16"/>
  </w:num>
  <w:num w:numId="19" w16cid:durableId="130054615">
    <w:abstractNumId w:val="3"/>
  </w:num>
  <w:num w:numId="20" w16cid:durableId="89744233">
    <w:abstractNumId w:val="19"/>
  </w:num>
  <w:num w:numId="21" w16cid:durableId="872888228">
    <w:abstractNumId w:val="10"/>
  </w:num>
  <w:num w:numId="22" w16cid:durableId="606540326">
    <w:abstractNumId w:val="1"/>
  </w:num>
  <w:num w:numId="23" w16cid:durableId="1869445603">
    <w:abstractNumId w:val="14"/>
  </w:num>
  <w:num w:numId="24" w16cid:durableId="1770740187">
    <w:abstractNumId w:val="2"/>
  </w:num>
  <w:num w:numId="25" w16cid:durableId="779882663">
    <w:abstractNumId w:val="4"/>
  </w:num>
  <w:num w:numId="26" w16cid:durableId="1551847036">
    <w:abstractNumId w:val="9"/>
  </w:num>
  <w:num w:numId="27" w16cid:durableId="684482816">
    <w:abstractNumId w:val="1"/>
  </w:num>
  <w:num w:numId="28" w16cid:durableId="266041116">
    <w:abstractNumId w:val="15"/>
  </w:num>
  <w:num w:numId="29" w16cid:durableId="1941840652">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103577422">
    <w:abstractNumId w:val="0"/>
  </w:num>
  <w:num w:numId="31" w16cid:durableId="233515500">
    <w:abstractNumId w:val="6"/>
  </w:num>
  <w:num w:numId="32" w16cid:durableId="1977295041">
    <w:abstractNumId w:val="17"/>
  </w:num>
  <w:num w:numId="33" w16cid:durableId="1447697532">
    <w:abstractNumId w:val="17"/>
  </w:num>
  <w:num w:numId="34" w16cid:durableId="170528652">
    <w:abstractNumId w:val="8"/>
  </w:num>
  <w:num w:numId="35" w16cid:durableId="1486822546">
    <w:abstractNumId w:val="1"/>
  </w:num>
  <w:num w:numId="36" w16cid:durableId="1136919335">
    <w:abstractNumId w:val="1"/>
  </w:num>
  <w:num w:numId="37" w16cid:durableId="1360397373">
    <w:abstractNumId w:val="6"/>
  </w:num>
  <w:num w:numId="38" w16cid:durableId="470514152">
    <w:abstractNumId w:val="5"/>
  </w:num>
  <w:num w:numId="39" w16cid:durableId="1364206312">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90"/>
    <w:rsid w:val="0000031A"/>
    <w:rsid w:val="0000036E"/>
    <w:rsid w:val="000004E4"/>
    <w:rsid w:val="00001945"/>
    <w:rsid w:val="00001C08"/>
    <w:rsid w:val="000023D5"/>
    <w:rsid w:val="00002BF1"/>
    <w:rsid w:val="00006220"/>
    <w:rsid w:val="00006CD7"/>
    <w:rsid w:val="00007BEA"/>
    <w:rsid w:val="000103FC"/>
    <w:rsid w:val="00010746"/>
    <w:rsid w:val="00010E44"/>
    <w:rsid w:val="00012427"/>
    <w:rsid w:val="000143DF"/>
    <w:rsid w:val="000151F8"/>
    <w:rsid w:val="00015D43"/>
    <w:rsid w:val="00016801"/>
    <w:rsid w:val="000169A1"/>
    <w:rsid w:val="00016CA5"/>
    <w:rsid w:val="00020921"/>
    <w:rsid w:val="00021171"/>
    <w:rsid w:val="00021B3F"/>
    <w:rsid w:val="00022200"/>
    <w:rsid w:val="00022975"/>
    <w:rsid w:val="00023790"/>
    <w:rsid w:val="00024602"/>
    <w:rsid w:val="00024BFE"/>
    <w:rsid w:val="00024F29"/>
    <w:rsid w:val="00024FA5"/>
    <w:rsid w:val="000252FF"/>
    <w:rsid w:val="000253AE"/>
    <w:rsid w:val="00025D5E"/>
    <w:rsid w:val="00027181"/>
    <w:rsid w:val="00030457"/>
    <w:rsid w:val="00030C4B"/>
    <w:rsid w:val="00030EBC"/>
    <w:rsid w:val="00031B4D"/>
    <w:rsid w:val="000331B6"/>
    <w:rsid w:val="00034F5E"/>
    <w:rsid w:val="0003541F"/>
    <w:rsid w:val="00036A0C"/>
    <w:rsid w:val="00037C5C"/>
    <w:rsid w:val="00040BF3"/>
    <w:rsid w:val="0004161F"/>
    <w:rsid w:val="00041EB6"/>
    <w:rsid w:val="00042114"/>
    <w:rsid w:val="000423E3"/>
    <w:rsid w:val="0004292D"/>
    <w:rsid w:val="00042D30"/>
    <w:rsid w:val="00043F14"/>
    <w:rsid w:val="00043FA0"/>
    <w:rsid w:val="00044C5D"/>
    <w:rsid w:val="00044D23"/>
    <w:rsid w:val="00046473"/>
    <w:rsid w:val="00046E52"/>
    <w:rsid w:val="000470B7"/>
    <w:rsid w:val="00047546"/>
    <w:rsid w:val="000507E6"/>
    <w:rsid w:val="0005163D"/>
    <w:rsid w:val="0005192F"/>
    <w:rsid w:val="00051BC4"/>
    <w:rsid w:val="00051BF0"/>
    <w:rsid w:val="00051E64"/>
    <w:rsid w:val="000534F4"/>
    <w:rsid w:val="000535B7"/>
    <w:rsid w:val="00053726"/>
    <w:rsid w:val="000562A7"/>
    <w:rsid w:val="000564F8"/>
    <w:rsid w:val="00057BC8"/>
    <w:rsid w:val="000604B9"/>
    <w:rsid w:val="00061232"/>
    <w:rsid w:val="000613C4"/>
    <w:rsid w:val="00061595"/>
    <w:rsid w:val="000620E8"/>
    <w:rsid w:val="00062708"/>
    <w:rsid w:val="00065A16"/>
    <w:rsid w:val="00065EC6"/>
    <w:rsid w:val="00070416"/>
    <w:rsid w:val="00070B5F"/>
    <w:rsid w:val="00071D06"/>
    <w:rsid w:val="0007214A"/>
    <w:rsid w:val="00072B6E"/>
    <w:rsid w:val="00072DFB"/>
    <w:rsid w:val="000746DC"/>
    <w:rsid w:val="00075B4E"/>
    <w:rsid w:val="00077A7C"/>
    <w:rsid w:val="000806D0"/>
    <w:rsid w:val="000812A6"/>
    <w:rsid w:val="00082734"/>
    <w:rsid w:val="00082E53"/>
    <w:rsid w:val="000844F9"/>
    <w:rsid w:val="00084628"/>
    <w:rsid w:val="00084830"/>
    <w:rsid w:val="00084DD5"/>
    <w:rsid w:val="0008606A"/>
    <w:rsid w:val="00086656"/>
    <w:rsid w:val="00086D87"/>
    <w:rsid w:val="00086E39"/>
    <w:rsid w:val="000872D6"/>
    <w:rsid w:val="00090628"/>
    <w:rsid w:val="00090729"/>
    <w:rsid w:val="000919BC"/>
    <w:rsid w:val="00092228"/>
    <w:rsid w:val="000922D6"/>
    <w:rsid w:val="00092F78"/>
    <w:rsid w:val="0009452F"/>
    <w:rsid w:val="00096701"/>
    <w:rsid w:val="000A0C05"/>
    <w:rsid w:val="000A1DE3"/>
    <w:rsid w:val="000A33D4"/>
    <w:rsid w:val="000A41E7"/>
    <w:rsid w:val="000A451E"/>
    <w:rsid w:val="000A4E14"/>
    <w:rsid w:val="000A6D4F"/>
    <w:rsid w:val="000A796C"/>
    <w:rsid w:val="000A7A61"/>
    <w:rsid w:val="000A7EB0"/>
    <w:rsid w:val="000B09C8"/>
    <w:rsid w:val="000B1FC2"/>
    <w:rsid w:val="000B2886"/>
    <w:rsid w:val="000B30E1"/>
    <w:rsid w:val="000B3316"/>
    <w:rsid w:val="000B4F65"/>
    <w:rsid w:val="000B75CB"/>
    <w:rsid w:val="000B7D49"/>
    <w:rsid w:val="000C07B7"/>
    <w:rsid w:val="000C0A06"/>
    <w:rsid w:val="000C0FB5"/>
    <w:rsid w:val="000C1078"/>
    <w:rsid w:val="000C14DE"/>
    <w:rsid w:val="000C16A7"/>
    <w:rsid w:val="000C1BCD"/>
    <w:rsid w:val="000C250C"/>
    <w:rsid w:val="000C2A9E"/>
    <w:rsid w:val="000C3704"/>
    <w:rsid w:val="000C43DF"/>
    <w:rsid w:val="000C4DDC"/>
    <w:rsid w:val="000C538B"/>
    <w:rsid w:val="000C575E"/>
    <w:rsid w:val="000C61FB"/>
    <w:rsid w:val="000C6F89"/>
    <w:rsid w:val="000C7627"/>
    <w:rsid w:val="000C7CA1"/>
    <w:rsid w:val="000C7D10"/>
    <w:rsid w:val="000C7D4F"/>
    <w:rsid w:val="000D0A23"/>
    <w:rsid w:val="000D2063"/>
    <w:rsid w:val="000D24EC"/>
    <w:rsid w:val="000D2C3A"/>
    <w:rsid w:val="000D32AD"/>
    <w:rsid w:val="000D48A8"/>
    <w:rsid w:val="000D4B5A"/>
    <w:rsid w:val="000D4D64"/>
    <w:rsid w:val="000D53EA"/>
    <w:rsid w:val="000D55B1"/>
    <w:rsid w:val="000D64D8"/>
    <w:rsid w:val="000D746C"/>
    <w:rsid w:val="000E0401"/>
    <w:rsid w:val="000E07F5"/>
    <w:rsid w:val="000E3800"/>
    <w:rsid w:val="000E3C02"/>
    <w:rsid w:val="000E3C1C"/>
    <w:rsid w:val="000E3EF3"/>
    <w:rsid w:val="000E41B7"/>
    <w:rsid w:val="000E6BA0"/>
    <w:rsid w:val="000E6F2B"/>
    <w:rsid w:val="000F174A"/>
    <w:rsid w:val="000F1B86"/>
    <w:rsid w:val="000F23B1"/>
    <w:rsid w:val="000F2824"/>
    <w:rsid w:val="000F29CA"/>
    <w:rsid w:val="000F2DE7"/>
    <w:rsid w:val="000F426D"/>
    <w:rsid w:val="000F5C30"/>
    <w:rsid w:val="000F7960"/>
    <w:rsid w:val="00100B59"/>
    <w:rsid w:val="00100C06"/>
    <w:rsid w:val="00100D56"/>
    <w:rsid w:val="00100DC5"/>
    <w:rsid w:val="00100E27"/>
    <w:rsid w:val="00100E5A"/>
    <w:rsid w:val="00101135"/>
    <w:rsid w:val="0010259B"/>
    <w:rsid w:val="00102D25"/>
    <w:rsid w:val="00103D80"/>
    <w:rsid w:val="00104A05"/>
    <w:rsid w:val="00104FE4"/>
    <w:rsid w:val="00106009"/>
    <w:rsid w:val="001061F9"/>
    <w:rsid w:val="0010663E"/>
    <w:rsid w:val="001068B3"/>
    <w:rsid w:val="00106A3B"/>
    <w:rsid w:val="0011124C"/>
    <w:rsid w:val="001113CC"/>
    <w:rsid w:val="0011148E"/>
    <w:rsid w:val="00113727"/>
    <w:rsid w:val="00113763"/>
    <w:rsid w:val="00113BFD"/>
    <w:rsid w:val="0011437C"/>
    <w:rsid w:val="001143FB"/>
    <w:rsid w:val="00114B7D"/>
    <w:rsid w:val="00115794"/>
    <w:rsid w:val="00115CA4"/>
    <w:rsid w:val="001177C4"/>
    <w:rsid w:val="00117B7D"/>
    <w:rsid w:val="00117FF3"/>
    <w:rsid w:val="001208EA"/>
    <w:rsid w:val="0012093E"/>
    <w:rsid w:val="001231F0"/>
    <w:rsid w:val="001239DF"/>
    <w:rsid w:val="00125A63"/>
    <w:rsid w:val="00125C6C"/>
    <w:rsid w:val="00127648"/>
    <w:rsid w:val="0013032B"/>
    <w:rsid w:val="001305EA"/>
    <w:rsid w:val="00131085"/>
    <w:rsid w:val="00131F20"/>
    <w:rsid w:val="001324C3"/>
    <w:rsid w:val="001328FA"/>
    <w:rsid w:val="0013419A"/>
    <w:rsid w:val="00134700"/>
    <w:rsid w:val="00134E23"/>
    <w:rsid w:val="00135E80"/>
    <w:rsid w:val="00140753"/>
    <w:rsid w:val="00142288"/>
    <w:rsid w:val="0014239C"/>
    <w:rsid w:val="00142B73"/>
    <w:rsid w:val="00143921"/>
    <w:rsid w:val="00146541"/>
    <w:rsid w:val="00146F04"/>
    <w:rsid w:val="00147E93"/>
    <w:rsid w:val="00147F95"/>
    <w:rsid w:val="00150EBC"/>
    <w:rsid w:val="001520B0"/>
    <w:rsid w:val="0015446A"/>
    <w:rsid w:val="0015487C"/>
    <w:rsid w:val="00154B99"/>
    <w:rsid w:val="00155144"/>
    <w:rsid w:val="001564ED"/>
    <w:rsid w:val="00156956"/>
    <w:rsid w:val="0015712E"/>
    <w:rsid w:val="001613F7"/>
    <w:rsid w:val="00161A3D"/>
    <w:rsid w:val="0016293C"/>
    <w:rsid w:val="00162C3A"/>
    <w:rsid w:val="0016580B"/>
    <w:rsid w:val="00165B83"/>
    <w:rsid w:val="00165FF0"/>
    <w:rsid w:val="0017075C"/>
    <w:rsid w:val="00170CB5"/>
    <w:rsid w:val="00171601"/>
    <w:rsid w:val="0017254E"/>
    <w:rsid w:val="001728B3"/>
    <w:rsid w:val="00172EC4"/>
    <w:rsid w:val="00173709"/>
    <w:rsid w:val="00173E73"/>
    <w:rsid w:val="00174183"/>
    <w:rsid w:val="00174C11"/>
    <w:rsid w:val="00174DFA"/>
    <w:rsid w:val="00175CB2"/>
    <w:rsid w:val="00176C65"/>
    <w:rsid w:val="0018036C"/>
    <w:rsid w:val="00180A15"/>
    <w:rsid w:val="001810F4"/>
    <w:rsid w:val="00181128"/>
    <w:rsid w:val="0018179E"/>
    <w:rsid w:val="00182B46"/>
    <w:rsid w:val="001839C3"/>
    <w:rsid w:val="00183B80"/>
    <w:rsid w:val="00183DB2"/>
    <w:rsid w:val="00183E9C"/>
    <w:rsid w:val="001841F1"/>
    <w:rsid w:val="001850D5"/>
    <w:rsid w:val="0018571A"/>
    <w:rsid w:val="00185801"/>
    <w:rsid w:val="00185945"/>
    <w:rsid w:val="001859B6"/>
    <w:rsid w:val="00187FFC"/>
    <w:rsid w:val="00190DC2"/>
    <w:rsid w:val="00191956"/>
    <w:rsid w:val="00191D2F"/>
    <w:rsid w:val="00191F45"/>
    <w:rsid w:val="001933A7"/>
    <w:rsid w:val="00193503"/>
    <w:rsid w:val="001939CA"/>
    <w:rsid w:val="00193B82"/>
    <w:rsid w:val="0019600C"/>
    <w:rsid w:val="00196CF1"/>
    <w:rsid w:val="00197ADC"/>
    <w:rsid w:val="00197B41"/>
    <w:rsid w:val="001A03EA"/>
    <w:rsid w:val="001A0AF7"/>
    <w:rsid w:val="001A2529"/>
    <w:rsid w:val="001A25AF"/>
    <w:rsid w:val="001A3627"/>
    <w:rsid w:val="001A509C"/>
    <w:rsid w:val="001A6EF1"/>
    <w:rsid w:val="001A70AE"/>
    <w:rsid w:val="001B178F"/>
    <w:rsid w:val="001B3065"/>
    <w:rsid w:val="001B33C0"/>
    <w:rsid w:val="001B4A46"/>
    <w:rsid w:val="001B534A"/>
    <w:rsid w:val="001B5652"/>
    <w:rsid w:val="001B5E34"/>
    <w:rsid w:val="001B6052"/>
    <w:rsid w:val="001B68DA"/>
    <w:rsid w:val="001B690B"/>
    <w:rsid w:val="001C0A3C"/>
    <w:rsid w:val="001C1DB5"/>
    <w:rsid w:val="001C2997"/>
    <w:rsid w:val="001C2C10"/>
    <w:rsid w:val="001C4DB7"/>
    <w:rsid w:val="001C6C9B"/>
    <w:rsid w:val="001C773B"/>
    <w:rsid w:val="001C7D30"/>
    <w:rsid w:val="001D10B2"/>
    <w:rsid w:val="001D24BF"/>
    <w:rsid w:val="001D3092"/>
    <w:rsid w:val="001D4CD1"/>
    <w:rsid w:val="001D4DFB"/>
    <w:rsid w:val="001D5BA2"/>
    <w:rsid w:val="001D66C2"/>
    <w:rsid w:val="001D6877"/>
    <w:rsid w:val="001D7887"/>
    <w:rsid w:val="001E0FFC"/>
    <w:rsid w:val="001E1F93"/>
    <w:rsid w:val="001E24CF"/>
    <w:rsid w:val="001E265E"/>
    <w:rsid w:val="001E2BEB"/>
    <w:rsid w:val="001E3097"/>
    <w:rsid w:val="001E44B1"/>
    <w:rsid w:val="001E4936"/>
    <w:rsid w:val="001E4B06"/>
    <w:rsid w:val="001E5BF4"/>
    <w:rsid w:val="001E5F98"/>
    <w:rsid w:val="001E76E0"/>
    <w:rsid w:val="001F0085"/>
    <w:rsid w:val="001F01F4"/>
    <w:rsid w:val="001F0F26"/>
    <w:rsid w:val="001F2232"/>
    <w:rsid w:val="001F4068"/>
    <w:rsid w:val="001F5743"/>
    <w:rsid w:val="001F5833"/>
    <w:rsid w:val="001F63C5"/>
    <w:rsid w:val="001F64BE"/>
    <w:rsid w:val="001F6D7B"/>
    <w:rsid w:val="001F7070"/>
    <w:rsid w:val="001F7807"/>
    <w:rsid w:val="002007C8"/>
    <w:rsid w:val="00200AD3"/>
    <w:rsid w:val="00200EF2"/>
    <w:rsid w:val="002016B9"/>
    <w:rsid w:val="00201825"/>
    <w:rsid w:val="00201CB2"/>
    <w:rsid w:val="00202266"/>
    <w:rsid w:val="00204084"/>
    <w:rsid w:val="002046F7"/>
    <w:rsid w:val="0020478D"/>
    <w:rsid w:val="002054D0"/>
    <w:rsid w:val="00206EFD"/>
    <w:rsid w:val="0020756A"/>
    <w:rsid w:val="0020793E"/>
    <w:rsid w:val="00210D95"/>
    <w:rsid w:val="002136B3"/>
    <w:rsid w:val="0021565C"/>
    <w:rsid w:val="0021660A"/>
    <w:rsid w:val="00216692"/>
    <w:rsid w:val="00216957"/>
    <w:rsid w:val="00217731"/>
    <w:rsid w:val="00217AE6"/>
    <w:rsid w:val="00220B90"/>
    <w:rsid w:val="00220E15"/>
    <w:rsid w:val="00221777"/>
    <w:rsid w:val="00221998"/>
    <w:rsid w:val="00221E1A"/>
    <w:rsid w:val="00221F4B"/>
    <w:rsid w:val="002228E3"/>
    <w:rsid w:val="0022320E"/>
    <w:rsid w:val="00224261"/>
    <w:rsid w:val="00224B16"/>
    <w:rsid w:val="00224D61"/>
    <w:rsid w:val="0022636A"/>
    <w:rsid w:val="002265BD"/>
    <w:rsid w:val="002270CC"/>
    <w:rsid w:val="00227421"/>
    <w:rsid w:val="00227894"/>
    <w:rsid w:val="0022791F"/>
    <w:rsid w:val="00227BB7"/>
    <w:rsid w:val="00231E53"/>
    <w:rsid w:val="00233EDB"/>
    <w:rsid w:val="00234689"/>
    <w:rsid w:val="0023474A"/>
    <w:rsid w:val="00234830"/>
    <w:rsid w:val="00235E67"/>
    <w:rsid w:val="002368C7"/>
    <w:rsid w:val="0023726F"/>
    <w:rsid w:val="0024041A"/>
    <w:rsid w:val="002410C8"/>
    <w:rsid w:val="00241C93"/>
    <w:rsid w:val="0024214A"/>
    <w:rsid w:val="00244066"/>
    <w:rsid w:val="002441F2"/>
    <w:rsid w:val="0024438F"/>
    <w:rsid w:val="002447C2"/>
    <w:rsid w:val="002453AA"/>
    <w:rsid w:val="002458D0"/>
    <w:rsid w:val="00245EC0"/>
    <w:rsid w:val="002462B7"/>
    <w:rsid w:val="00247FF0"/>
    <w:rsid w:val="00250C2E"/>
    <w:rsid w:val="00250F4A"/>
    <w:rsid w:val="00251349"/>
    <w:rsid w:val="00251452"/>
    <w:rsid w:val="00253532"/>
    <w:rsid w:val="00253B95"/>
    <w:rsid w:val="002540D3"/>
    <w:rsid w:val="00254B2A"/>
    <w:rsid w:val="00254E17"/>
    <w:rsid w:val="002556DB"/>
    <w:rsid w:val="00255F40"/>
    <w:rsid w:val="00256C92"/>
    <w:rsid w:val="00256D4F"/>
    <w:rsid w:val="002577D2"/>
    <w:rsid w:val="00260EE8"/>
    <w:rsid w:val="00260F28"/>
    <w:rsid w:val="0026131D"/>
    <w:rsid w:val="00261E31"/>
    <w:rsid w:val="002620EA"/>
    <w:rsid w:val="00262ABB"/>
    <w:rsid w:val="00263542"/>
    <w:rsid w:val="00263D36"/>
    <w:rsid w:val="00264DCF"/>
    <w:rsid w:val="00266738"/>
    <w:rsid w:val="0026691A"/>
    <w:rsid w:val="00266D0C"/>
    <w:rsid w:val="002717AE"/>
    <w:rsid w:val="002719F9"/>
    <w:rsid w:val="00272D34"/>
    <w:rsid w:val="00273F94"/>
    <w:rsid w:val="002760B7"/>
    <w:rsid w:val="00276D31"/>
    <w:rsid w:val="0027707D"/>
    <w:rsid w:val="002810D3"/>
    <w:rsid w:val="002827A5"/>
    <w:rsid w:val="002847AE"/>
    <w:rsid w:val="002854B7"/>
    <w:rsid w:val="002870F2"/>
    <w:rsid w:val="00287650"/>
    <w:rsid w:val="00287796"/>
    <w:rsid w:val="0029008E"/>
    <w:rsid w:val="00290154"/>
    <w:rsid w:val="00292AB4"/>
    <w:rsid w:val="00294F88"/>
    <w:rsid w:val="00294FCC"/>
    <w:rsid w:val="00295516"/>
    <w:rsid w:val="00295906"/>
    <w:rsid w:val="00295F19"/>
    <w:rsid w:val="0029733C"/>
    <w:rsid w:val="002A10A1"/>
    <w:rsid w:val="002A12C5"/>
    <w:rsid w:val="002A3161"/>
    <w:rsid w:val="002A3410"/>
    <w:rsid w:val="002A434B"/>
    <w:rsid w:val="002A44D1"/>
    <w:rsid w:val="002A4631"/>
    <w:rsid w:val="002A5BA6"/>
    <w:rsid w:val="002A6C32"/>
    <w:rsid w:val="002A6EA6"/>
    <w:rsid w:val="002B108B"/>
    <w:rsid w:val="002B12DE"/>
    <w:rsid w:val="002B193C"/>
    <w:rsid w:val="002B1B04"/>
    <w:rsid w:val="002B270D"/>
    <w:rsid w:val="002B29F1"/>
    <w:rsid w:val="002B2ADE"/>
    <w:rsid w:val="002B3375"/>
    <w:rsid w:val="002B4678"/>
    <w:rsid w:val="002B4745"/>
    <w:rsid w:val="002B480D"/>
    <w:rsid w:val="002B4845"/>
    <w:rsid w:val="002B4AC3"/>
    <w:rsid w:val="002B7744"/>
    <w:rsid w:val="002C05AC"/>
    <w:rsid w:val="002C3672"/>
    <w:rsid w:val="002C3953"/>
    <w:rsid w:val="002C3ED4"/>
    <w:rsid w:val="002C56A0"/>
    <w:rsid w:val="002C7496"/>
    <w:rsid w:val="002C7DDA"/>
    <w:rsid w:val="002D12FF"/>
    <w:rsid w:val="002D21A5"/>
    <w:rsid w:val="002D27B7"/>
    <w:rsid w:val="002D27E1"/>
    <w:rsid w:val="002D4413"/>
    <w:rsid w:val="002D7247"/>
    <w:rsid w:val="002E0131"/>
    <w:rsid w:val="002E1043"/>
    <w:rsid w:val="002E23E3"/>
    <w:rsid w:val="002E247B"/>
    <w:rsid w:val="002E26F3"/>
    <w:rsid w:val="002E30BA"/>
    <w:rsid w:val="002E34CB"/>
    <w:rsid w:val="002E3675"/>
    <w:rsid w:val="002E4059"/>
    <w:rsid w:val="002E4D5B"/>
    <w:rsid w:val="002E5474"/>
    <w:rsid w:val="002E5699"/>
    <w:rsid w:val="002E5832"/>
    <w:rsid w:val="002E633F"/>
    <w:rsid w:val="002E65E2"/>
    <w:rsid w:val="002E773A"/>
    <w:rsid w:val="002F0BF7"/>
    <w:rsid w:val="002F0D60"/>
    <w:rsid w:val="002F104E"/>
    <w:rsid w:val="002F1BD9"/>
    <w:rsid w:val="002F2FCD"/>
    <w:rsid w:val="002F3A6D"/>
    <w:rsid w:val="002F40C1"/>
    <w:rsid w:val="002F4EBA"/>
    <w:rsid w:val="002F749C"/>
    <w:rsid w:val="002F7E79"/>
    <w:rsid w:val="003016A6"/>
    <w:rsid w:val="00303813"/>
    <w:rsid w:val="00304D30"/>
    <w:rsid w:val="00306AA5"/>
    <w:rsid w:val="00306F73"/>
    <w:rsid w:val="0030716E"/>
    <w:rsid w:val="00307583"/>
    <w:rsid w:val="00307A4D"/>
    <w:rsid w:val="003102C3"/>
    <w:rsid w:val="00310348"/>
    <w:rsid w:val="00310EE6"/>
    <w:rsid w:val="00311628"/>
    <w:rsid w:val="00311860"/>
    <w:rsid w:val="00311E2A"/>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1C0"/>
    <w:rsid w:val="00324D73"/>
    <w:rsid w:val="003257F8"/>
    <w:rsid w:val="00325B7B"/>
    <w:rsid w:val="0033193C"/>
    <w:rsid w:val="00332B30"/>
    <w:rsid w:val="00332DB2"/>
    <w:rsid w:val="00333BA4"/>
    <w:rsid w:val="00334EE8"/>
    <w:rsid w:val="0033532B"/>
    <w:rsid w:val="00336799"/>
    <w:rsid w:val="0033685E"/>
    <w:rsid w:val="00337929"/>
    <w:rsid w:val="00337AD4"/>
    <w:rsid w:val="00340003"/>
    <w:rsid w:val="00341CD3"/>
    <w:rsid w:val="003429B7"/>
    <w:rsid w:val="00342B92"/>
    <w:rsid w:val="00342F81"/>
    <w:rsid w:val="00343460"/>
    <w:rsid w:val="00343B23"/>
    <w:rsid w:val="00343B25"/>
    <w:rsid w:val="003444A9"/>
    <w:rsid w:val="003445F2"/>
    <w:rsid w:val="003456BD"/>
    <w:rsid w:val="00345EB0"/>
    <w:rsid w:val="0034764B"/>
    <w:rsid w:val="0034780A"/>
    <w:rsid w:val="00347CBE"/>
    <w:rsid w:val="003503AC"/>
    <w:rsid w:val="00350538"/>
    <w:rsid w:val="0035225A"/>
    <w:rsid w:val="00352686"/>
    <w:rsid w:val="003534AD"/>
    <w:rsid w:val="003545FF"/>
    <w:rsid w:val="00355EE4"/>
    <w:rsid w:val="003560DB"/>
    <w:rsid w:val="00356D32"/>
    <w:rsid w:val="00357136"/>
    <w:rsid w:val="003576EB"/>
    <w:rsid w:val="00360431"/>
    <w:rsid w:val="00360C67"/>
    <w:rsid w:val="00360E65"/>
    <w:rsid w:val="00361746"/>
    <w:rsid w:val="00362AFF"/>
    <w:rsid w:val="00362DCB"/>
    <w:rsid w:val="0036308C"/>
    <w:rsid w:val="00363E8F"/>
    <w:rsid w:val="00365118"/>
    <w:rsid w:val="00365968"/>
    <w:rsid w:val="00365C8F"/>
    <w:rsid w:val="00366467"/>
    <w:rsid w:val="00367331"/>
    <w:rsid w:val="00370563"/>
    <w:rsid w:val="003713D2"/>
    <w:rsid w:val="00371AF4"/>
    <w:rsid w:val="00371BF0"/>
    <w:rsid w:val="00371F53"/>
    <w:rsid w:val="00372A4F"/>
    <w:rsid w:val="00372B9F"/>
    <w:rsid w:val="00373265"/>
    <w:rsid w:val="0037384B"/>
    <w:rsid w:val="00373892"/>
    <w:rsid w:val="003743CE"/>
    <w:rsid w:val="003743D9"/>
    <w:rsid w:val="003807AF"/>
    <w:rsid w:val="00380856"/>
    <w:rsid w:val="00380A6D"/>
    <w:rsid w:val="00380E60"/>
    <w:rsid w:val="00380EAE"/>
    <w:rsid w:val="0038198C"/>
    <w:rsid w:val="00382A6F"/>
    <w:rsid w:val="00382C57"/>
    <w:rsid w:val="0038316E"/>
    <w:rsid w:val="0038321C"/>
    <w:rsid w:val="00383B5F"/>
    <w:rsid w:val="00384483"/>
    <w:rsid w:val="0038499A"/>
    <w:rsid w:val="00384F53"/>
    <w:rsid w:val="00386D58"/>
    <w:rsid w:val="00387053"/>
    <w:rsid w:val="00392319"/>
    <w:rsid w:val="0039361E"/>
    <w:rsid w:val="00395451"/>
    <w:rsid w:val="00395633"/>
    <w:rsid w:val="00395716"/>
    <w:rsid w:val="00395E00"/>
    <w:rsid w:val="00396B0E"/>
    <w:rsid w:val="00396E5F"/>
    <w:rsid w:val="0039766F"/>
    <w:rsid w:val="003A01C8"/>
    <w:rsid w:val="003A06C2"/>
    <w:rsid w:val="003A1238"/>
    <w:rsid w:val="003A1937"/>
    <w:rsid w:val="003A2B2D"/>
    <w:rsid w:val="003A3474"/>
    <w:rsid w:val="003A43B0"/>
    <w:rsid w:val="003A491F"/>
    <w:rsid w:val="003A4F65"/>
    <w:rsid w:val="003A5880"/>
    <w:rsid w:val="003A5964"/>
    <w:rsid w:val="003A5E30"/>
    <w:rsid w:val="003A5F6F"/>
    <w:rsid w:val="003A6344"/>
    <w:rsid w:val="003A6624"/>
    <w:rsid w:val="003A695D"/>
    <w:rsid w:val="003A6A25"/>
    <w:rsid w:val="003A6F6B"/>
    <w:rsid w:val="003B20EF"/>
    <w:rsid w:val="003B225F"/>
    <w:rsid w:val="003B33B1"/>
    <w:rsid w:val="003B3CB0"/>
    <w:rsid w:val="003B73D0"/>
    <w:rsid w:val="003B7BBB"/>
    <w:rsid w:val="003B7BC3"/>
    <w:rsid w:val="003C0FB3"/>
    <w:rsid w:val="003C3990"/>
    <w:rsid w:val="003C434B"/>
    <w:rsid w:val="003C489D"/>
    <w:rsid w:val="003C54B8"/>
    <w:rsid w:val="003C576E"/>
    <w:rsid w:val="003C653B"/>
    <w:rsid w:val="003C687F"/>
    <w:rsid w:val="003C723C"/>
    <w:rsid w:val="003C7831"/>
    <w:rsid w:val="003C7BA9"/>
    <w:rsid w:val="003D0F7F"/>
    <w:rsid w:val="003D3621"/>
    <w:rsid w:val="003D3CF0"/>
    <w:rsid w:val="003D53BF"/>
    <w:rsid w:val="003D5665"/>
    <w:rsid w:val="003D6797"/>
    <w:rsid w:val="003D779D"/>
    <w:rsid w:val="003D7846"/>
    <w:rsid w:val="003D78A2"/>
    <w:rsid w:val="003E03FD"/>
    <w:rsid w:val="003E15EE"/>
    <w:rsid w:val="003E3D35"/>
    <w:rsid w:val="003E3EB5"/>
    <w:rsid w:val="003E3EF0"/>
    <w:rsid w:val="003E64F6"/>
    <w:rsid w:val="003E6AE0"/>
    <w:rsid w:val="003E6F12"/>
    <w:rsid w:val="003E73A5"/>
    <w:rsid w:val="003E779D"/>
    <w:rsid w:val="003F0971"/>
    <w:rsid w:val="003F0D57"/>
    <w:rsid w:val="003F28DA"/>
    <w:rsid w:val="003F2B6E"/>
    <w:rsid w:val="003F2C2F"/>
    <w:rsid w:val="003F2DDA"/>
    <w:rsid w:val="003F35B8"/>
    <w:rsid w:val="003F3F97"/>
    <w:rsid w:val="003F42CF"/>
    <w:rsid w:val="003F4EA0"/>
    <w:rsid w:val="003F6382"/>
    <w:rsid w:val="003F66AD"/>
    <w:rsid w:val="003F69BE"/>
    <w:rsid w:val="003F7D20"/>
    <w:rsid w:val="00400058"/>
    <w:rsid w:val="00400A4A"/>
    <w:rsid w:val="00400EB0"/>
    <w:rsid w:val="004013F6"/>
    <w:rsid w:val="0040292A"/>
    <w:rsid w:val="004029BA"/>
    <w:rsid w:val="00402FCF"/>
    <w:rsid w:val="0040373F"/>
    <w:rsid w:val="0040393E"/>
    <w:rsid w:val="004042F8"/>
    <w:rsid w:val="004048C9"/>
    <w:rsid w:val="00405801"/>
    <w:rsid w:val="004060A4"/>
    <w:rsid w:val="004062AA"/>
    <w:rsid w:val="00407329"/>
    <w:rsid w:val="00407474"/>
    <w:rsid w:val="0040754C"/>
    <w:rsid w:val="00407ED4"/>
    <w:rsid w:val="00407F31"/>
    <w:rsid w:val="00410A70"/>
    <w:rsid w:val="00410BB9"/>
    <w:rsid w:val="00410F7D"/>
    <w:rsid w:val="004125FD"/>
    <w:rsid w:val="004128F0"/>
    <w:rsid w:val="00414D5B"/>
    <w:rsid w:val="004163AD"/>
    <w:rsid w:val="0041645A"/>
    <w:rsid w:val="00417BB8"/>
    <w:rsid w:val="00417FF9"/>
    <w:rsid w:val="00420300"/>
    <w:rsid w:val="00421CC4"/>
    <w:rsid w:val="0042354D"/>
    <w:rsid w:val="004259A6"/>
    <w:rsid w:val="00425CCF"/>
    <w:rsid w:val="00426471"/>
    <w:rsid w:val="004304D2"/>
    <w:rsid w:val="00430D80"/>
    <w:rsid w:val="0043145A"/>
    <w:rsid w:val="004317B5"/>
    <w:rsid w:val="00431CE7"/>
    <w:rsid w:val="00431E3D"/>
    <w:rsid w:val="00431F7A"/>
    <w:rsid w:val="00435259"/>
    <w:rsid w:val="004353CE"/>
    <w:rsid w:val="004361FB"/>
    <w:rsid w:val="00436B23"/>
    <w:rsid w:val="00436DCB"/>
    <w:rsid w:val="00436E88"/>
    <w:rsid w:val="00437BA3"/>
    <w:rsid w:val="00440977"/>
    <w:rsid w:val="0044175B"/>
    <w:rsid w:val="00441C88"/>
    <w:rsid w:val="00442026"/>
    <w:rsid w:val="00442448"/>
    <w:rsid w:val="00442A96"/>
    <w:rsid w:val="00443CD4"/>
    <w:rsid w:val="004440BB"/>
    <w:rsid w:val="00444303"/>
    <w:rsid w:val="004450B6"/>
    <w:rsid w:val="00445612"/>
    <w:rsid w:val="00446AA3"/>
    <w:rsid w:val="004479D8"/>
    <w:rsid w:val="00447C97"/>
    <w:rsid w:val="00451168"/>
    <w:rsid w:val="00451506"/>
    <w:rsid w:val="00452D84"/>
    <w:rsid w:val="00453739"/>
    <w:rsid w:val="004556D2"/>
    <w:rsid w:val="0045627B"/>
    <w:rsid w:val="00456C90"/>
    <w:rsid w:val="00457160"/>
    <w:rsid w:val="004578CC"/>
    <w:rsid w:val="00457AA5"/>
    <w:rsid w:val="00461466"/>
    <w:rsid w:val="00463BFC"/>
    <w:rsid w:val="004657D6"/>
    <w:rsid w:val="00465E5F"/>
    <w:rsid w:val="00466E1A"/>
    <w:rsid w:val="00470430"/>
    <w:rsid w:val="004715D4"/>
    <w:rsid w:val="00471AA5"/>
    <w:rsid w:val="004728AA"/>
    <w:rsid w:val="00473346"/>
    <w:rsid w:val="00473E8A"/>
    <w:rsid w:val="00474CFF"/>
    <w:rsid w:val="00475A40"/>
    <w:rsid w:val="00476168"/>
    <w:rsid w:val="00476284"/>
    <w:rsid w:val="0047673D"/>
    <w:rsid w:val="00476A80"/>
    <w:rsid w:val="0047758F"/>
    <w:rsid w:val="0048084F"/>
    <w:rsid w:val="004810BD"/>
    <w:rsid w:val="0048175E"/>
    <w:rsid w:val="004818B8"/>
    <w:rsid w:val="00482868"/>
    <w:rsid w:val="00482D4C"/>
    <w:rsid w:val="00483140"/>
    <w:rsid w:val="00483B44"/>
    <w:rsid w:val="00483CA9"/>
    <w:rsid w:val="00484E17"/>
    <w:rsid w:val="004850B9"/>
    <w:rsid w:val="0048525B"/>
    <w:rsid w:val="00485CCD"/>
    <w:rsid w:val="00485DB5"/>
    <w:rsid w:val="004860C5"/>
    <w:rsid w:val="00486D2B"/>
    <w:rsid w:val="00490370"/>
    <w:rsid w:val="0049051D"/>
    <w:rsid w:val="00490B1F"/>
    <w:rsid w:val="00490D60"/>
    <w:rsid w:val="00493120"/>
    <w:rsid w:val="004944B0"/>
    <w:rsid w:val="004949C7"/>
    <w:rsid w:val="00494FDC"/>
    <w:rsid w:val="00497310"/>
    <w:rsid w:val="004A0489"/>
    <w:rsid w:val="004A161B"/>
    <w:rsid w:val="004A1621"/>
    <w:rsid w:val="004A2F51"/>
    <w:rsid w:val="004A3EE7"/>
    <w:rsid w:val="004A4106"/>
    <w:rsid w:val="004A4146"/>
    <w:rsid w:val="004A47DB"/>
    <w:rsid w:val="004A4F6C"/>
    <w:rsid w:val="004A5AAE"/>
    <w:rsid w:val="004A643F"/>
    <w:rsid w:val="004A6A46"/>
    <w:rsid w:val="004A6AB7"/>
    <w:rsid w:val="004A7284"/>
    <w:rsid w:val="004A7606"/>
    <w:rsid w:val="004A7E1A"/>
    <w:rsid w:val="004B005E"/>
    <w:rsid w:val="004B0073"/>
    <w:rsid w:val="004B04EF"/>
    <w:rsid w:val="004B1541"/>
    <w:rsid w:val="004B240E"/>
    <w:rsid w:val="004B29F4"/>
    <w:rsid w:val="004B4C27"/>
    <w:rsid w:val="004B507E"/>
    <w:rsid w:val="004B56CE"/>
    <w:rsid w:val="004B6407"/>
    <w:rsid w:val="004B6923"/>
    <w:rsid w:val="004B7240"/>
    <w:rsid w:val="004B7495"/>
    <w:rsid w:val="004B780F"/>
    <w:rsid w:val="004B7B56"/>
    <w:rsid w:val="004B7EE9"/>
    <w:rsid w:val="004C06D7"/>
    <w:rsid w:val="004C098E"/>
    <w:rsid w:val="004C20CF"/>
    <w:rsid w:val="004C2366"/>
    <w:rsid w:val="004C299C"/>
    <w:rsid w:val="004C2E2E"/>
    <w:rsid w:val="004C3080"/>
    <w:rsid w:val="004C38A9"/>
    <w:rsid w:val="004C3ECA"/>
    <w:rsid w:val="004C4D54"/>
    <w:rsid w:val="004C5C1B"/>
    <w:rsid w:val="004C7023"/>
    <w:rsid w:val="004C7513"/>
    <w:rsid w:val="004D02AC"/>
    <w:rsid w:val="004D0383"/>
    <w:rsid w:val="004D08CD"/>
    <w:rsid w:val="004D1F3F"/>
    <w:rsid w:val="004D28D5"/>
    <w:rsid w:val="004D333E"/>
    <w:rsid w:val="004D3A72"/>
    <w:rsid w:val="004D3EE2"/>
    <w:rsid w:val="004D43F0"/>
    <w:rsid w:val="004D4E70"/>
    <w:rsid w:val="004D5BBA"/>
    <w:rsid w:val="004D6540"/>
    <w:rsid w:val="004D66E9"/>
    <w:rsid w:val="004E14EB"/>
    <w:rsid w:val="004E1C2A"/>
    <w:rsid w:val="004E2ACB"/>
    <w:rsid w:val="004E2C46"/>
    <w:rsid w:val="004E38B0"/>
    <w:rsid w:val="004E3C28"/>
    <w:rsid w:val="004E4332"/>
    <w:rsid w:val="004E4E0B"/>
    <w:rsid w:val="004E5594"/>
    <w:rsid w:val="004E647A"/>
    <w:rsid w:val="004E6856"/>
    <w:rsid w:val="004E6FB4"/>
    <w:rsid w:val="004E7C89"/>
    <w:rsid w:val="004F0977"/>
    <w:rsid w:val="004F1408"/>
    <w:rsid w:val="004F15E9"/>
    <w:rsid w:val="004F18E7"/>
    <w:rsid w:val="004F4DF3"/>
    <w:rsid w:val="004F4E1D"/>
    <w:rsid w:val="004F4EDF"/>
    <w:rsid w:val="004F4FF9"/>
    <w:rsid w:val="004F616E"/>
    <w:rsid w:val="004F6257"/>
    <w:rsid w:val="004F6A25"/>
    <w:rsid w:val="004F6AB0"/>
    <w:rsid w:val="004F6B4D"/>
    <w:rsid w:val="004F6F40"/>
    <w:rsid w:val="005000BD"/>
    <w:rsid w:val="005000DD"/>
    <w:rsid w:val="00500ECF"/>
    <w:rsid w:val="00502922"/>
    <w:rsid w:val="00503948"/>
    <w:rsid w:val="00503B09"/>
    <w:rsid w:val="00504F5C"/>
    <w:rsid w:val="00505262"/>
    <w:rsid w:val="0050597B"/>
    <w:rsid w:val="00506DF8"/>
    <w:rsid w:val="00507195"/>
    <w:rsid w:val="00507451"/>
    <w:rsid w:val="00511F4D"/>
    <w:rsid w:val="00514D6B"/>
    <w:rsid w:val="0051574E"/>
    <w:rsid w:val="00516366"/>
    <w:rsid w:val="0051725F"/>
    <w:rsid w:val="00520095"/>
    <w:rsid w:val="00520645"/>
    <w:rsid w:val="0052168D"/>
    <w:rsid w:val="0052217A"/>
    <w:rsid w:val="005231C3"/>
    <w:rsid w:val="0052396A"/>
    <w:rsid w:val="00523C43"/>
    <w:rsid w:val="005246F1"/>
    <w:rsid w:val="00524F0A"/>
    <w:rsid w:val="005262BD"/>
    <w:rsid w:val="0052734E"/>
    <w:rsid w:val="0052782C"/>
    <w:rsid w:val="00527A41"/>
    <w:rsid w:val="00527B6B"/>
    <w:rsid w:val="00530E46"/>
    <w:rsid w:val="00531EA2"/>
    <w:rsid w:val="005324EF"/>
    <w:rsid w:val="0053286B"/>
    <w:rsid w:val="00534DBD"/>
    <w:rsid w:val="00536369"/>
    <w:rsid w:val="005363A7"/>
    <w:rsid w:val="00536A09"/>
    <w:rsid w:val="005379F6"/>
    <w:rsid w:val="005400FF"/>
    <w:rsid w:val="00540E99"/>
    <w:rsid w:val="00541130"/>
    <w:rsid w:val="00543CDB"/>
    <w:rsid w:val="005443B4"/>
    <w:rsid w:val="005447BE"/>
    <w:rsid w:val="00546A8B"/>
    <w:rsid w:val="00546D5E"/>
    <w:rsid w:val="00546F02"/>
    <w:rsid w:val="00547051"/>
    <w:rsid w:val="0054770B"/>
    <w:rsid w:val="00551073"/>
    <w:rsid w:val="00551220"/>
    <w:rsid w:val="00551DA4"/>
    <w:rsid w:val="0055213A"/>
    <w:rsid w:val="00554956"/>
    <w:rsid w:val="00554BB8"/>
    <w:rsid w:val="0055628B"/>
    <w:rsid w:val="00557BE6"/>
    <w:rsid w:val="005600BC"/>
    <w:rsid w:val="00563104"/>
    <w:rsid w:val="005646C1"/>
    <w:rsid w:val="005646CC"/>
    <w:rsid w:val="0056512D"/>
    <w:rsid w:val="005652E4"/>
    <w:rsid w:val="00565730"/>
    <w:rsid w:val="005657F6"/>
    <w:rsid w:val="00566121"/>
    <w:rsid w:val="00566671"/>
    <w:rsid w:val="00567897"/>
    <w:rsid w:val="00567B22"/>
    <w:rsid w:val="0057134C"/>
    <w:rsid w:val="0057331C"/>
    <w:rsid w:val="00573328"/>
    <w:rsid w:val="00573F07"/>
    <w:rsid w:val="0057478F"/>
    <w:rsid w:val="005747FF"/>
    <w:rsid w:val="00576415"/>
    <w:rsid w:val="00577538"/>
    <w:rsid w:val="00580D0F"/>
    <w:rsid w:val="00581F3D"/>
    <w:rsid w:val="005824C0"/>
    <w:rsid w:val="00582560"/>
    <w:rsid w:val="00582FD7"/>
    <w:rsid w:val="005832ED"/>
    <w:rsid w:val="00583524"/>
    <w:rsid w:val="005835A2"/>
    <w:rsid w:val="00583853"/>
    <w:rsid w:val="005854E9"/>
    <w:rsid w:val="005857A8"/>
    <w:rsid w:val="00585D1C"/>
    <w:rsid w:val="0058713B"/>
    <w:rsid w:val="005876D2"/>
    <w:rsid w:val="0059056C"/>
    <w:rsid w:val="0059130B"/>
    <w:rsid w:val="00591A85"/>
    <w:rsid w:val="00593F04"/>
    <w:rsid w:val="0059466B"/>
    <w:rsid w:val="00594705"/>
    <w:rsid w:val="00596689"/>
    <w:rsid w:val="005A0091"/>
    <w:rsid w:val="005A16FB"/>
    <w:rsid w:val="005A1A68"/>
    <w:rsid w:val="005A1D50"/>
    <w:rsid w:val="005A2985"/>
    <w:rsid w:val="005A2A5A"/>
    <w:rsid w:val="005A2D48"/>
    <w:rsid w:val="005A3076"/>
    <w:rsid w:val="005A33CA"/>
    <w:rsid w:val="005A39FC"/>
    <w:rsid w:val="005A3B66"/>
    <w:rsid w:val="005A42E3"/>
    <w:rsid w:val="005A4FD2"/>
    <w:rsid w:val="005A53B3"/>
    <w:rsid w:val="005A5F04"/>
    <w:rsid w:val="005A6228"/>
    <w:rsid w:val="005A6DC2"/>
    <w:rsid w:val="005B0870"/>
    <w:rsid w:val="005B1762"/>
    <w:rsid w:val="005B1C36"/>
    <w:rsid w:val="005B3E1C"/>
    <w:rsid w:val="005B4B7E"/>
    <w:rsid w:val="005B4B88"/>
    <w:rsid w:val="005B5605"/>
    <w:rsid w:val="005B5D60"/>
    <w:rsid w:val="005B5E31"/>
    <w:rsid w:val="005B64AE"/>
    <w:rsid w:val="005B6D80"/>
    <w:rsid w:val="005B6E3D"/>
    <w:rsid w:val="005B7298"/>
    <w:rsid w:val="005B74C7"/>
    <w:rsid w:val="005B76FB"/>
    <w:rsid w:val="005B7DD9"/>
    <w:rsid w:val="005C1BFC"/>
    <w:rsid w:val="005C423F"/>
    <w:rsid w:val="005C7B55"/>
    <w:rsid w:val="005D0175"/>
    <w:rsid w:val="005D03E6"/>
    <w:rsid w:val="005D1CC4"/>
    <w:rsid w:val="005D23DF"/>
    <w:rsid w:val="005D2D62"/>
    <w:rsid w:val="005D5A78"/>
    <w:rsid w:val="005D5ACE"/>
    <w:rsid w:val="005D5DB0"/>
    <w:rsid w:val="005D6A36"/>
    <w:rsid w:val="005D7A00"/>
    <w:rsid w:val="005E0B43"/>
    <w:rsid w:val="005E1533"/>
    <w:rsid w:val="005E4742"/>
    <w:rsid w:val="005E6829"/>
    <w:rsid w:val="005F10D4"/>
    <w:rsid w:val="005F26E8"/>
    <w:rsid w:val="005F275A"/>
    <w:rsid w:val="005F2E08"/>
    <w:rsid w:val="005F60E8"/>
    <w:rsid w:val="005F7834"/>
    <w:rsid w:val="005F78DD"/>
    <w:rsid w:val="005F7A4D"/>
    <w:rsid w:val="00601B68"/>
    <w:rsid w:val="006026BA"/>
    <w:rsid w:val="0060359B"/>
    <w:rsid w:val="00603F69"/>
    <w:rsid w:val="006040DA"/>
    <w:rsid w:val="006047BD"/>
    <w:rsid w:val="00607675"/>
    <w:rsid w:val="00610041"/>
    <w:rsid w:val="00610E64"/>
    <w:rsid w:val="00610F53"/>
    <w:rsid w:val="00612E3F"/>
    <w:rsid w:val="00613208"/>
    <w:rsid w:val="00616767"/>
    <w:rsid w:val="0061698B"/>
    <w:rsid w:val="00616F61"/>
    <w:rsid w:val="00616F96"/>
    <w:rsid w:val="00616FCA"/>
    <w:rsid w:val="00620917"/>
    <w:rsid w:val="00621589"/>
    <w:rsid w:val="0062163D"/>
    <w:rsid w:val="00621BCB"/>
    <w:rsid w:val="00623A9E"/>
    <w:rsid w:val="00624A20"/>
    <w:rsid w:val="00624C9B"/>
    <w:rsid w:val="006251EB"/>
    <w:rsid w:val="0062541D"/>
    <w:rsid w:val="00625F29"/>
    <w:rsid w:val="00630BB3"/>
    <w:rsid w:val="00632182"/>
    <w:rsid w:val="006335DF"/>
    <w:rsid w:val="00633A4A"/>
    <w:rsid w:val="00634717"/>
    <w:rsid w:val="00634974"/>
    <w:rsid w:val="00634D15"/>
    <w:rsid w:val="0063670E"/>
    <w:rsid w:val="00637181"/>
    <w:rsid w:val="0063766F"/>
    <w:rsid w:val="00637A4F"/>
    <w:rsid w:val="00637AF8"/>
    <w:rsid w:val="006412BE"/>
    <w:rsid w:val="006412EA"/>
    <w:rsid w:val="0064144D"/>
    <w:rsid w:val="00641609"/>
    <w:rsid w:val="0064160E"/>
    <w:rsid w:val="00642389"/>
    <w:rsid w:val="00643834"/>
    <w:rsid w:val="006439ED"/>
    <w:rsid w:val="00644306"/>
    <w:rsid w:val="00644EAB"/>
    <w:rsid w:val="006450E2"/>
    <w:rsid w:val="006453D8"/>
    <w:rsid w:val="006457A5"/>
    <w:rsid w:val="00646EFD"/>
    <w:rsid w:val="00650503"/>
    <w:rsid w:val="00651A1C"/>
    <w:rsid w:val="00651E73"/>
    <w:rsid w:val="006522EF"/>
    <w:rsid w:val="006522FD"/>
    <w:rsid w:val="00652800"/>
    <w:rsid w:val="00653204"/>
    <w:rsid w:val="00653AB0"/>
    <w:rsid w:val="00653C5D"/>
    <w:rsid w:val="006544A7"/>
    <w:rsid w:val="006552BE"/>
    <w:rsid w:val="0065676D"/>
    <w:rsid w:val="006575FB"/>
    <w:rsid w:val="00660732"/>
    <w:rsid w:val="00661413"/>
    <w:rsid w:val="006618E3"/>
    <w:rsid w:val="00661D06"/>
    <w:rsid w:val="00661D5A"/>
    <w:rsid w:val="00661EB6"/>
    <w:rsid w:val="006638B4"/>
    <w:rsid w:val="0066400D"/>
    <w:rsid w:val="006641B3"/>
    <w:rsid w:val="006644C4"/>
    <w:rsid w:val="00665F1A"/>
    <w:rsid w:val="0066665B"/>
    <w:rsid w:val="00670EE3"/>
    <w:rsid w:val="006712DC"/>
    <w:rsid w:val="00672902"/>
    <w:rsid w:val="00673149"/>
    <w:rsid w:val="0067331F"/>
    <w:rsid w:val="006742E8"/>
    <w:rsid w:val="0067482E"/>
    <w:rsid w:val="00675260"/>
    <w:rsid w:val="00677DDB"/>
    <w:rsid w:val="00677EF0"/>
    <w:rsid w:val="006802C5"/>
    <w:rsid w:val="006814BF"/>
    <w:rsid w:val="00681DCF"/>
    <w:rsid w:val="00681F32"/>
    <w:rsid w:val="006826B1"/>
    <w:rsid w:val="00682EE8"/>
    <w:rsid w:val="00682F1D"/>
    <w:rsid w:val="00683AEC"/>
    <w:rsid w:val="00683C28"/>
    <w:rsid w:val="00683EF7"/>
    <w:rsid w:val="00684672"/>
    <w:rsid w:val="0068481E"/>
    <w:rsid w:val="00684B86"/>
    <w:rsid w:val="00684C19"/>
    <w:rsid w:val="006856F4"/>
    <w:rsid w:val="0068666F"/>
    <w:rsid w:val="0068780A"/>
    <w:rsid w:val="00690267"/>
    <w:rsid w:val="006906E7"/>
    <w:rsid w:val="006931D4"/>
    <w:rsid w:val="0069380A"/>
    <w:rsid w:val="00693910"/>
    <w:rsid w:val="00694E70"/>
    <w:rsid w:val="006954D4"/>
    <w:rsid w:val="0069598B"/>
    <w:rsid w:val="00695AF0"/>
    <w:rsid w:val="0069757D"/>
    <w:rsid w:val="00697F66"/>
    <w:rsid w:val="006A0CEB"/>
    <w:rsid w:val="006A12FE"/>
    <w:rsid w:val="006A1A8E"/>
    <w:rsid w:val="006A1CF6"/>
    <w:rsid w:val="006A2ABC"/>
    <w:rsid w:val="006A2B60"/>
    <w:rsid w:val="006A2BEA"/>
    <w:rsid w:val="006A2D9E"/>
    <w:rsid w:val="006A36DB"/>
    <w:rsid w:val="006A3EF2"/>
    <w:rsid w:val="006A44D0"/>
    <w:rsid w:val="006A48C1"/>
    <w:rsid w:val="006A510D"/>
    <w:rsid w:val="006A51A4"/>
    <w:rsid w:val="006A6BB2"/>
    <w:rsid w:val="006B0291"/>
    <w:rsid w:val="006B06B2"/>
    <w:rsid w:val="006B1FFA"/>
    <w:rsid w:val="006B20FA"/>
    <w:rsid w:val="006B2AD2"/>
    <w:rsid w:val="006B3564"/>
    <w:rsid w:val="006B37E6"/>
    <w:rsid w:val="006B3A18"/>
    <w:rsid w:val="006B3D8F"/>
    <w:rsid w:val="006B4126"/>
    <w:rsid w:val="006B42E3"/>
    <w:rsid w:val="006B44E9"/>
    <w:rsid w:val="006B73E5"/>
    <w:rsid w:val="006C00A3"/>
    <w:rsid w:val="006C108E"/>
    <w:rsid w:val="006C10FC"/>
    <w:rsid w:val="006C173B"/>
    <w:rsid w:val="006C214F"/>
    <w:rsid w:val="006C235A"/>
    <w:rsid w:val="006C351F"/>
    <w:rsid w:val="006C35AA"/>
    <w:rsid w:val="006C4B47"/>
    <w:rsid w:val="006C4FEE"/>
    <w:rsid w:val="006C5151"/>
    <w:rsid w:val="006C615D"/>
    <w:rsid w:val="006C7AB5"/>
    <w:rsid w:val="006D060D"/>
    <w:rsid w:val="006D062E"/>
    <w:rsid w:val="006D0817"/>
    <w:rsid w:val="006D0996"/>
    <w:rsid w:val="006D16C9"/>
    <w:rsid w:val="006D2405"/>
    <w:rsid w:val="006D3A0E"/>
    <w:rsid w:val="006D43D9"/>
    <w:rsid w:val="006D476E"/>
    <w:rsid w:val="006D4A39"/>
    <w:rsid w:val="006D53A4"/>
    <w:rsid w:val="006D6748"/>
    <w:rsid w:val="006D6E2D"/>
    <w:rsid w:val="006E08A7"/>
    <w:rsid w:val="006E08C4"/>
    <w:rsid w:val="006E091B"/>
    <w:rsid w:val="006E0F7A"/>
    <w:rsid w:val="006E11A2"/>
    <w:rsid w:val="006E2552"/>
    <w:rsid w:val="006E37A3"/>
    <w:rsid w:val="006E42C8"/>
    <w:rsid w:val="006E462E"/>
    <w:rsid w:val="006E4800"/>
    <w:rsid w:val="006E514A"/>
    <w:rsid w:val="006E560F"/>
    <w:rsid w:val="006E5B90"/>
    <w:rsid w:val="006E60D3"/>
    <w:rsid w:val="006E6C05"/>
    <w:rsid w:val="006E79B6"/>
    <w:rsid w:val="006F054E"/>
    <w:rsid w:val="006F15D8"/>
    <w:rsid w:val="006F1B19"/>
    <w:rsid w:val="006F2074"/>
    <w:rsid w:val="006F3613"/>
    <w:rsid w:val="006F3839"/>
    <w:rsid w:val="006F4503"/>
    <w:rsid w:val="006F4886"/>
    <w:rsid w:val="006F4BFA"/>
    <w:rsid w:val="006F6F84"/>
    <w:rsid w:val="00700030"/>
    <w:rsid w:val="00700048"/>
    <w:rsid w:val="00700346"/>
    <w:rsid w:val="0070190E"/>
    <w:rsid w:val="00701DAC"/>
    <w:rsid w:val="00703206"/>
    <w:rsid w:val="00704694"/>
    <w:rsid w:val="0070492D"/>
    <w:rsid w:val="007058CD"/>
    <w:rsid w:val="00705D75"/>
    <w:rsid w:val="00706293"/>
    <w:rsid w:val="0070723B"/>
    <w:rsid w:val="007124A7"/>
    <w:rsid w:val="00712DA7"/>
    <w:rsid w:val="00714956"/>
    <w:rsid w:val="00715F89"/>
    <w:rsid w:val="00716F10"/>
    <w:rsid w:val="00716FB7"/>
    <w:rsid w:val="00717C66"/>
    <w:rsid w:val="00720949"/>
    <w:rsid w:val="0072144B"/>
    <w:rsid w:val="00722BF8"/>
    <w:rsid w:val="00722D6B"/>
    <w:rsid w:val="007232BA"/>
    <w:rsid w:val="00723504"/>
    <w:rsid w:val="0072360C"/>
    <w:rsid w:val="00723956"/>
    <w:rsid w:val="00724203"/>
    <w:rsid w:val="00724770"/>
    <w:rsid w:val="0072500E"/>
    <w:rsid w:val="00725540"/>
    <w:rsid w:val="00725C3B"/>
    <w:rsid w:val="00725D14"/>
    <w:rsid w:val="007266FB"/>
    <w:rsid w:val="007318ED"/>
    <w:rsid w:val="0073212B"/>
    <w:rsid w:val="0073364D"/>
    <w:rsid w:val="00733D6A"/>
    <w:rsid w:val="00734065"/>
    <w:rsid w:val="00734894"/>
    <w:rsid w:val="00735327"/>
    <w:rsid w:val="00735451"/>
    <w:rsid w:val="0073637A"/>
    <w:rsid w:val="00736F68"/>
    <w:rsid w:val="00737D05"/>
    <w:rsid w:val="00740573"/>
    <w:rsid w:val="00741479"/>
    <w:rsid w:val="007414DA"/>
    <w:rsid w:val="0074176B"/>
    <w:rsid w:val="00741ACA"/>
    <w:rsid w:val="00741DC9"/>
    <w:rsid w:val="007448D2"/>
    <w:rsid w:val="00744A73"/>
    <w:rsid w:val="00744DB8"/>
    <w:rsid w:val="00745C28"/>
    <w:rsid w:val="007460FF"/>
    <w:rsid w:val="00747102"/>
    <w:rsid w:val="007474D4"/>
    <w:rsid w:val="007528F0"/>
    <w:rsid w:val="00752CCA"/>
    <w:rsid w:val="0075322D"/>
    <w:rsid w:val="0075358C"/>
    <w:rsid w:val="00753964"/>
    <w:rsid w:val="00753D56"/>
    <w:rsid w:val="007564AE"/>
    <w:rsid w:val="00757591"/>
    <w:rsid w:val="00757633"/>
    <w:rsid w:val="00757A59"/>
    <w:rsid w:val="00757DD5"/>
    <w:rsid w:val="007617A7"/>
    <w:rsid w:val="00762125"/>
    <w:rsid w:val="007635C3"/>
    <w:rsid w:val="00763AEC"/>
    <w:rsid w:val="00765E06"/>
    <w:rsid w:val="00765F79"/>
    <w:rsid w:val="00766A1D"/>
    <w:rsid w:val="00766BC2"/>
    <w:rsid w:val="00767473"/>
    <w:rsid w:val="00770223"/>
    <w:rsid w:val="007706FF"/>
    <w:rsid w:val="00770891"/>
    <w:rsid w:val="00770C61"/>
    <w:rsid w:val="00772BA3"/>
    <w:rsid w:val="007738D8"/>
    <w:rsid w:val="00774C97"/>
    <w:rsid w:val="007763FE"/>
    <w:rsid w:val="00776652"/>
    <w:rsid w:val="00776998"/>
    <w:rsid w:val="00776AC3"/>
    <w:rsid w:val="00777558"/>
    <w:rsid w:val="007776A2"/>
    <w:rsid w:val="00777849"/>
    <w:rsid w:val="00780A99"/>
    <w:rsid w:val="00781C4F"/>
    <w:rsid w:val="00782487"/>
    <w:rsid w:val="00782A2E"/>
    <w:rsid w:val="00782B11"/>
    <w:rsid w:val="007836C0"/>
    <w:rsid w:val="00783D18"/>
    <w:rsid w:val="00783F8F"/>
    <w:rsid w:val="00784954"/>
    <w:rsid w:val="00785BE0"/>
    <w:rsid w:val="0078667E"/>
    <w:rsid w:val="0079161F"/>
    <w:rsid w:val="007919C8"/>
    <w:rsid w:val="007919DC"/>
    <w:rsid w:val="00791B72"/>
    <w:rsid w:val="00791C7F"/>
    <w:rsid w:val="00796888"/>
    <w:rsid w:val="00796A6B"/>
    <w:rsid w:val="007A1326"/>
    <w:rsid w:val="007A1AA1"/>
    <w:rsid w:val="007A27FE"/>
    <w:rsid w:val="007A2B7B"/>
    <w:rsid w:val="007A2DD5"/>
    <w:rsid w:val="007A3356"/>
    <w:rsid w:val="007A36F3"/>
    <w:rsid w:val="007A4AF1"/>
    <w:rsid w:val="007A4CEF"/>
    <w:rsid w:val="007A55A8"/>
    <w:rsid w:val="007B24C4"/>
    <w:rsid w:val="007B2632"/>
    <w:rsid w:val="007B34A6"/>
    <w:rsid w:val="007B3F14"/>
    <w:rsid w:val="007B50E4"/>
    <w:rsid w:val="007B5236"/>
    <w:rsid w:val="007B5A5E"/>
    <w:rsid w:val="007B6B2F"/>
    <w:rsid w:val="007C057B"/>
    <w:rsid w:val="007C0E86"/>
    <w:rsid w:val="007C0F8A"/>
    <w:rsid w:val="007C1661"/>
    <w:rsid w:val="007C18E0"/>
    <w:rsid w:val="007C1A9E"/>
    <w:rsid w:val="007C6E38"/>
    <w:rsid w:val="007C7BEB"/>
    <w:rsid w:val="007C7F6B"/>
    <w:rsid w:val="007D15AF"/>
    <w:rsid w:val="007D212E"/>
    <w:rsid w:val="007D3032"/>
    <w:rsid w:val="007D458F"/>
    <w:rsid w:val="007D5655"/>
    <w:rsid w:val="007D581D"/>
    <w:rsid w:val="007D5A52"/>
    <w:rsid w:val="007D5FEE"/>
    <w:rsid w:val="007D67B0"/>
    <w:rsid w:val="007D73C0"/>
    <w:rsid w:val="007D7CF5"/>
    <w:rsid w:val="007D7E58"/>
    <w:rsid w:val="007E1B1C"/>
    <w:rsid w:val="007E41AD"/>
    <w:rsid w:val="007E497E"/>
    <w:rsid w:val="007E51F4"/>
    <w:rsid w:val="007E5E9E"/>
    <w:rsid w:val="007E62DF"/>
    <w:rsid w:val="007E68DE"/>
    <w:rsid w:val="007E7486"/>
    <w:rsid w:val="007E7851"/>
    <w:rsid w:val="007E7C25"/>
    <w:rsid w:val="007F1493"/>
    <w:rsid w:val="007F15BC"/>
    <w:rsid w:val="007F23D6"/>
    <w:rsid w:val="007F2C0C"/>
    <w:rsid w:val="007F3524"/>
    <w:rsid w:val="007F4EBF"/>
    <w:rsid w:val="007F576D"/>
    <w:rsid w:val="007F60DB"/>
    <w:rsid w:val="007F637A"/>
    <w:rsid w:val="007F66A6"/>
    <w:rsid w:val="007F68BA"/>
    <w:rsid w:val="007F7308"/>
    <w:rsid w:val="007F76BF"/>
    <w:rsid w:val="008003CD"/>
    <w:rsid w:val="00800512"/>
    <w:rsid w:val="00800C31"/>
    <w:rsid w:val="00801331"/>
    <w:rsid w:val="00801687"/>
    <w:rsid w:val="008019EE"/>
    <w:rsid w:val="00802022"/>
    <w:rsid w:val="0080207C"/>
    <w:rsid w:val="008028A3"/>
    <w:rsid w:val="0080297C"/>
    <w:rsid w:val="00804BAD"/>
    <w:rsid w:val="008059C1"/>
    <w:rsid w:val="0080662F"/>
    <w:rsid w:val="00806C91"/>
    <w:rsid w:val="0081065F"/>
    <w:rsid w:val="0081071A"/>
    <w:rsid w:val="00810E72"/>
    <w:rsid w:val="0081106D"/>
    <w:rsid w:val="0081179B"/>
    <w:rsid w:val="00812B96"/>
    <w:rsid w:val="00812DCB"/>
    <w:rsid w:val="00813FA5"/>
    <w:rsid w:val="0081523F"/>
    <w:rsid w:val="00816151"/>
    <w:rsid w:val="00816E84"/>
    <w:rsid w:val="00817268"/>
    <w:rsid w:val="00820239"/>
    <w:rsid w:val="008203B7"/>
    <w:rsid w:val="008208A6"/>
    <w:rsid w:val="00820BB7"/>
    <w:rsid w:val="008212BE"/>
    <w:rsid w:val="008215E9"/>
    <w:rsid w:val="008218CF"/>
    <w:rsid w:val="008248E7"/>
    <w:rsid w:val="00824F02"/>
    <w:rsid w:val="0082520C"/>
    <w:rsid w:val="00825595"/>
    <w:rsid w:val="00826BD1"/>
    <w:rsid w:val="00826C4F"/>
    <w:rsid w:val="00830A48"/>
    <w:rsid w:val="008315F8"/>
    <w:rsid w:val="00831C89"/>
    <w:rsid w:val="0083290A"/>
    <w:rsid w:val="00832DA5"/>
    <w:rsid w:val="00832F4B"/>
    <w:rsid w:val="00833A2E"/>
    <w:rsid w:val="00833EDF"/>
    <w:rsid w:val="00834038"/>
    <w:rsid w:val="0083410D"/>
    <w:rsid w:val="008377AF"/>
    <w:rsid w:val="008404C4"/>
    <w:rsid w:val="0084056D"/>
    <w:rsid w:val="00841080"/>
    <w:rsid w:val="008412F7"/>
    <w:rsid w:val="008414BB"/>
    <w:rsid w:val="00841B54"/>
    <w:rsid w:val="0084213A"/>
    <w:rsid w:val="008434A7"/>
    <w:rsid w:val="00843ED1"/>
    <w:rsid w:val="00844761"/>
    <w:rsid w:val="0084553F"/>
    <w:rsid w:val="008455DA"/>
    <w:rsid w:val="0084631E"/>
    <w:rsid w:val="008467D0"/>
    <w:rsid w:val="008470D0"/>
    <w:rsid w:val="00847DFB"/>
    <w:rsid w:val="00850272"/>
    <w:rsid w:val="008505DC"/>
    <w:rsid w:val="008509F0"/>
    <w:rsid w:val="00851875"/>
    <w:rsid w:val="008521FC"/>
    <w:rsid w:val="00852357"/>
    <w:rsid w:val="00852B7B"/>
    <w:rsid w:val="0085448C"/>
    <w:rsid w:val="00855048"/>
    <w:rsid w:val="008563D3"/>
    <w:rsid w:val="00856E64"/>
    <w:rsid w:val="00860A52"/>
    <w:rsid w:val="00860E55"/>
    <w:rsid w:val="00862960"/>
    <w:rsid w:val="00863532"/>
    <w:rsid w:val="00863D5D"/>
    <w:rsid w:val="0086406A"/>
    <w:rsid w:val="008641E8"/>
    <w:rsid w:val="00864336"/>
    <w:rsid w:val="00865845"/>
    <w:rsid w:val="00865EC3"/>
    <w:rsid w:val="0086629C"/>
    <w:rsid w:val="00866415"/>
    <w:rsid w:val="00866492"/>
    <w:rsid w:val="0086672A"/>
    <w:rsid w:val="00867469"/>
    <w:rsid w:val="00870838"/>
    <w:rsid w:val="00870A3D"/>
    <w:rsid w:val="00870F69"/>
    <w:rsid w:val="0087180A"/>
    <w:rsid w:val="008736AC"/>
    <w:rsid w:val="00873771"/>
    <w:rsid w:val="00874C1F"/>
    <w:rsid w:val="008754CE"/>
    <w:rsid w:val="008773F6"/>
    <w:rsid w:val="00880A08"/>
    <w:rsid w:val="00880ADD"/>
    <w:rsid w:val="008813A0"/>
    <w:rsid w:val="00881B53"/>
    <w:rsid w:val="00882D03"/>
    <w:rsid w:val="00882E98"/>
    <w:rsid w:val="00883242"/>
    <w:rsid w:val="00883A53"/>
    <w:rsid w:val="0088526C"/>
    <w:rsid w:val="00885C59"/>
    <w:rsid w:val="00885F34"/>
    <w:rsid w:val="00886326"/>
    <w:rsid w:val="00890C47"/>
    <w:rsid w:val="00892299"/>
    <w:rsid w:val="0089256F"/>
    <w:rsid w:val="00893CDB"/>
    <w:rsid w:val="00893D12"/>
    <w:rsid w:val="0089468F"/>
    <w:rsid w:val="00895105"/>
    <w:rsid w:val="00895316"/>
    <w:rsid w:val="00895861"/>
    <w:rsid w:val="00897456"/>
    <w:rsid w:val="00897597"/>
    <w:rsid w:val="00897B91"/>
    <w:rsid w:val="008A00A0"/>
    <w:rsid w:val="008A0836"/>
    <w:rsid w:val="008A08A9"/>
    <w:rsid w:val="008A165B"/>
    <w:rsid w:val="008A1693"/>
    <w:rsid w:val="008A21F0"/>
    <w:rsid w:val="008A276F"/>
    <w:rsid w:val="008A5DE5"/>
    <w:rsid w:val="008A792A"/>
    <w:rsid w:val="008B011A"/>
    <w:rsid w:val="008B17E8"/>
    <w:rsid w:val="008B18D9"/>
    <w:rsid w:val="008B1907"/>
    <w:rsid w:val="008B1FDB"/>
    <w:rsid w:val="008B2A5B"/>
    <w:rsid w:val="008B2CF8"/>
    <w:rsid w:val="008B367A"/>
    <w:rsid w:val="008B430F"/>
    <w:rsid w:val="008B44C9"/>
    <w:rsid w:val="008B4DA3"/>
    <w:rsid w:val="008B4FF4"/>
    <w:rsid w:val="008B62A0"/>
    <w:rsid w:val="008B6729"/>
    <w:rsid w:val="008B719E"/>
    <w:rsid w:val="008B71D5"/>
    <w:rsid w:val="008B7F83"/>
    <w:rsid w:val="008C085A"/>
    <w:rsid w:val="008C1660"/>
    <w:rsid w:val="008C1A20"/>
    <w:rsid w:val="008C2FB5"/>
    <w:rsid w:val="008C302C"/>
    <w:rsid w:val="008C40F9"/>
    <w:rsid w:val="008C4CAB"/>
    <w:rsid w:val="008C5148"/>
    <w:rsid w:val="008C6461"/>
    <w:rsid w:val="008C6A74"/>
    <w:rsid w:val="008C6BA4"/>
    <w:rsid w:val="008C6F82"/>
    <w:rsid w:val="008C7CBC"/>
    <w:rsid w:val="008D0067"/>
    <w:rsid w:val="008D1216"/>
    <w:rsid w:val="008D125E"/>
    <w:rsid w:val="008D163C"/>
    <w:rsid w:val="008D30B4"/>
    <w:rsid w:val="008D3EFA"/>
    <w:rsid w:val="008D402B"/>
    <w:rsid w:val="008D5308"/>
    <w:rsid w:val="008D555F"/>
    <w:rsid w:val="008D55BF"/>
    <w:rsid w:val="008D599F"/>
    <w:rsid w:val="008D61E0"/>
    <w:rsid w:val="008D6722"/>
    <w:rsid w:val="008D6E1D"/>
    <w:rsid w:val="008D7AB2"/>
    <w:rsid w:val="008E0259"/>
    <w:rsid w:val="008E131D"/>
    <w:rsid w:val="008E190E"/>
    <w:rsid w:val="008E2C07"/>
    <w:rsid w:val="008E43E0"/>
    <w:rsid w:val="008E4A0E"/>
    <w:rsid w:val="008E4E59"/>
    <w:rsid w:val="008E55E9"/>
    <w:rsid w:val="008E6AAB"/>
    <w:rsid w:val="008F0115"/>
    <w:rsid w:val="008F0383"/>
    <w:rsid w:val="008F1F6A"/>
    <w:rsid w:val="008F1F96"/>
    <w:rsid w:val="008F28E7"/>
    <w:rsid w:val="008F2FC4"/>
    <w:rsid w:val="008F3EDF"/>
    <w:rsid w:val="008F3F80"/>
    <w:rsid w:val="008F3F8B"/>
    <w:rsid w:val="008F52C5"/>
    <w:rsid w:val="008F56DB"/>
    <w:rsid w:val="0090053B"/>
    <w:rsid w:val="00900E59"/>
    <w:rsid w:val="00900FCF"/>
    <w:rsid w:val="00901298"/>
    <w:rsid w:val="009019BB"/>
    <w:rsid w:val="00902919"/>
    <w:rsid w:val="00902BC7"/>
    <w:rsid w:val="0090315B"/>
    <w:rsid w:val="009033B0"/>
    <w:rsid w:val="00904350"/>
    <w:rsid w:val="00904D31"/>
    <w:rsid w:val="00905926"/>
    <w:rsid w:val="0090604A"/>
    <w:rsid w:val="00907038"/>
    <w:rsid w:val="00907287"/>
    <w:rsid w:val="009074EC"/>
    <w:rsid w:val="009078AB"/>
    <w:rsid w:val="0091055E"/>
    <w:rsid w:val="009106F4"/>
    <w:rsid w:val="00912C5D"/>
    <w:rsid w:val="00912EC7"/>
    <w:rsid w:val="00913D40"/>
    <w:rsid w:val="00913F89"/>
    <w:rsid w:val="00915222"/>
    <w:rsid w:val="009153A2"/>
    <w:rsid w:val="0091571A"/>
    <w:rsid w:val="00915985"/>
    <w:rsid w:val="00915AC4"/>
    <w:rsid w:val="00920404"/>
    <w:rsid w:val="00920620"/>
    <w:rsid w:val="00920A1E"/>
    <w:rsid w:val="00920C71"/>
    <w:rsid w:val="009221AD"/>
    <w:rsid w:val="009227DD"/>
    <w:rsid w:val="00923015"/>
    <w:rsid w:val="009234D0"/>
    <w:rsid w:val="00925013"/>
    <w:rsid w:val="00925024"/>
    <w:rsid w:val="00925655"/>
    <w:rsid w:val="00925733"/>
    <w:rsid w:val="009257A8"/>
    <w:rsid w:val="009261C8"/>
    <w:rsid w:val="00926D03"/>
    <w:rsid w:val="00926ECC"/>
    <w:rsid w:val="00926F76"/>
    <w:rsid w:val="0092703B"/>
    <w:rsid w:val="00927DB3"/>
    <w:rsid w:val="00927E08"/>
    <w:rsid w:val="00930D17"/>
    <w:rsid w:val="00930E31"/>
    <w:rsid w:val="00930ED6"/>
    <w:rsid w:val="009310DD"/>
    <w:rsid w:val="00931206"/>
    <w:rsid w:val="00932077"/>
    <w:rsid w:val="00932A03"/>
    <w:rsid w:val="0093313E"/>
    <w:rsid w:val="009331F9"/>
    <w:rsid w:val="00934012"/>
    <w:rsid w:val="0093530F"/>
    <w:rsid w:val="0093592F"/>
    <w:rsid w:val="00935E65"/>
    <w:rsid w:val="009363F0"/>
    <w:rsid w:val="0093688D"/>
    <w:rsid w:val="009368EB"/>
    <w:rsid w:val="0094165A"/>
    <w:rsid w:val="009418DF"/>
    <w:rsid w:val="00942056"/>
    <w:rsid w:val="009429D1"/>
    <w:rsid w:val="00942E67"/>
    <w:rsid w:val="00943299"/>
    <w:rsid w:val="009438A7"/>
    <w:rsid w:val="00944245"/>
    <w:rsid w:val="00944C16"/>
    <w:rsid w:val="009458AF"/>
    <w:rsid w:val="00945ED6"/>
    <w:rsid w:val="00946555"/>
    <w:rsid w:val="00951CF8"/>
    <w:rsid w:val="009520A1"/>
    <w:rsid w:val="009522E2"/>
    <w:rsid w:val="0095259D"/>
    <w:rsid w:val="009528C1"/>
    <w:rsid w:val="00952A02"/>
    <w:rsid w:val="00953076"/>
    <w:rsid w:val="009532C7"/>
    <w:rsid w:val="00953452"/>
    <w:rsid w:val="00953891"/>
    <w:rsid w:val="00953E82"/>
    <w:rsid w:val="00955D6C"/>
    <w:rsid w:val="00957107"/>
    <w:rsid w:val="00957C4F"/>
    <w:rsid w:val="00957F78"/>
    <w:rsid w:val="00960547"/>
    <w:rsid w:val="00960846"/>
    <w:rsid w:val="00960CCA"/>
    <w:rsid w:val="00960E03"/>
    <w:rsid w:val="009624AB"/>
    <w:rsid w:val="009634F6"/>
    <w:rsid w:val="00963579"/>
    <w:rsid w:val="00963FEC"/>
    <w:rsid w:val="0096422F"/>
    <w:rsid w:val="00964AE3"/>
    <w:rsid w:val="00965F05"/>
    <w:rsid w:val="0096720F"/>
    <w:rsid w:val="0097036E"/>
    <w:rsid w:val="00970968"/>
    <w:rsid w:val="00970FD6"/>
    <w:rsid w:val="009718BF"/>
    <w:rsid w:val="00971FAA"/>
    <w:rsid w:val="009728B4"/>
    <w:rsid w:val="00973DB2"/>
    <w:rsid w:val="00973EF2"/>
    <w:rsid w:val="00974F04"/>
    <w:rsid w:val="009771A9"/>
    <w:rsid w:val="009772AA"/>
    <w:rsid w:val="00981475"/>
    <w:rsid w:val="00981668"/>
    <w:rsid w:val="009818D9"/>
    <w:rsid w:val="00981915"/>
    <w:rsid w:val="00984331"/>
    <w:rsid w:val="00984C07"/>
    <w:rsid w:val="0098590F"/>
    <w:rsid w:val="00985980"/>
    <w:rsid w:val="00985F69"/>
    <w:rsid w:val="00986E99"/>
    <w:rsid w:val="00987813"/>
    <w:rsid w:val="00990127"/>
    <w:rsid w:val="00990C18"/>
    <w:rsid w:val="00990C46"/>
    <w:rsid w:val="00991DEF"/>
    <w:rsid w:val="00992659"/>
    <w:rsid w:val="0099359F"/>
    <w:rsid w:val="00993B02"/>
    <w:rsid w:val="00993B98"/>
    <w:rsid w:val="00993F37"/>
    <w:rsid w:val="00993F3E"/>
    <w:rsid w:val="009944F9"/>
    <w:rsid w:val="00995954"/>
    <w:rsid w:val="00995E81"/>
    <w:rsid w:val="00996470"/>
    <w:rsid w:val="00996603"/>
    <w:rsid w:val="009974B3"/>
    <w:rsid w:val="00997F5D"/>
    <w:rsid w:val="009A0220"/>
    <w:rsid w:val="009A09AC"/>
    <w:rsid w:val="009A1BBC"/>
    <w:rsid w:val="009A2413"/>
    <w:rsid w:val="009A2864"/>
    <w:rsid w:val="009A313E"/>
    <w:rsid w:val="009A3EAC"/>
    <w:rsid w:val="009A40D9"/>
    <w:rsid w:val="009A46E4"/>
    <w:rsid w:val="009B08F7"/>
    <w:rsid w:val="009B165F"/>
    <w:rsid w:val="009B2499"/>
    <w:rsid w:val="009B292D"/>
    <w:rsid w:val="009B2B47"/>
    <w:rsid w:val="009B2E67"/>
    <w:rsid w:val="009B331B"/>
    <w:rsid w:val="009B3CF0"/>
    <w:rsid w:val="009B417F"/>
    <w:rsid w:val="009B4483"/>
    <w:rsid w:val="009B490F"/>
    <w:rsid w:val="009B5879"/>
    <w:rsid w:val="009B5A96"/>
    <w:rsid w:val="009B6030"/>
    <w:rsid w:val="009C0698"/>
    <w:rsid w:val="009C07AC"/>
    <w:rsid w:val="009C098A"/>
    <w:rsid w:val="009C0DA0"/>
    <w:rsid w:val="009C1693"/>
    <w:rsid w:val="009C1AD9"/>
    <w:rsid w:val="009C1FCA"/>
    <w:rsid w:val="009C3001"/>
    <w:rsid w:val="009C44C9"/>
    <w:rsid w:val="009C5260"/>
    <w:rsid w:val="009C575A"/>
    <w:rsid w:val="009C65D7"/>
    <w:rsid w:val="009C6822"/>
    <w:rsid w:val="009C69B7"/>
    <w:rsid w:val="009C72FE"/>
    <w:rsid w:val="009C7379"/>
    <w:rsid w:val="009D081A"/>
    <w:rsid w:val="009D086B"/>
    <w:rsid w:val="009D0A9A"/>
    <w:rsid w:val="009D0C17"/>
    <w:rsid w:val="009D1EBE"/>
    <w:rsid w:val="009D2409"/>
    <w:rsid w:val="009D2983"/>
    <w:rsid w:val="009D2C2D"/>
    <w:rsid w:val="009D36ED"/>
    <w:rsid w:val="009D4C14"/>
    <w:rsid w:val="009D4F4A"/>
    <w:rsid w:val="009D54C8"/>
    <w:rsid w:val="009D572A"/>
    <w:rsid w:val="009D67D9"/>
    <w:rsid w:val="009D7742"/>
    <w:rsid w:val="009D7D50"/>
    <w:rsid w:val="009E037B"/>
    <w:rsid w:val="009E05EC"/>
    <w:rsid w:val="009E06C9"/>
    <w:rsid w:val="009E0CF8"/>
    <w:rsid w:val="009E16BB"/>
    <w:rsid w:val="009E2D14"/>
    <w:rsid w:val="009E3679"/>
    <w:rsid w:val="009E4D22"/>
    <w:rsid w:val="009E56EB"/>
    <w:rsid w:val="009E67D9"/>
    <w:rsid w:val="009E6AB6"/>
    <w:rsid w:val="009E6B21"/>
    <w:rsid w:val="009E7F27"/>
    <w:rsid w:val="009F1A7D"/>
    <w:rsid w:val="009F25A7"/>
    <w:rsid w:val="009F3431"/>
    <w:rsid w:val="009F3838"/>
    <w:rsid w:val="009F3DB4"/>
    <w:rsid w:val="009F3ECD"/>
    <w:rsid w:val="009F4B19"/>
    <w:rsid w:val="009F5F05"/>
    <w:rsid w:val="009F655A"/>
    <w:rsid w:val="009F7315"/>
    <w:rsid w:val="009F73D1"/>
    <w:rsid w:val="00A00D40"/>
    <w:rsid w:val="00A01215"/>
    <w:rsid w:val="00A01FE7"/>
    <w:rsid w:val="00A02FD6"/>
    <w:rsid w:val="00A04A93"/>
    <w:rsid w:val="00A070D4"/>
    <w:rsid w:val="00A07569"/>
    <w:rsid w:val="00A07749"/>
    <w:rsid w:val="00A078FB"/>
    <w:rsid w:val="00A10CE1"/>
    <w:rsid w:val="00A10CED"/>
    <w:rsid w:val="00A11A30"/>
    <w:rsid w:val="00A128C6"/>
    <w:rsid w:val="00A13483"/>
    <w:rsid w:val="00A135E4"/>
    <w:rsid w:val="00A143CE"/>
    <w:rsid w:val="00A1474D"/>
    <w:rsid w:val="00A15299"/>
    <w:rsid w:val="00A16D9B"/>
    <w:rsid w:val="00A21A49"/>
    <w:rsid w:val="00A231E9"/>
    <w:rsid w:val="00A23647"/>
    <w:rsid w:val="00A245FE"/>
    <w:rsid w:val="00A26524"/>
    <w:rsid w:val="00A30056"/>
    <w:rsid w:val="00A307AE"/>
    <w:rsid w:val="00A31018"/>
    <w:rsid w:val="00A350CB"/>
    <w:rsid w:val="00A3511D"/>
    <w:rsid w:val="00A35408"/>
    <w:rsid w:val="00A35E8B"/>
    <w:rsid w:val="00A361C6"/>
    <w:rsid w:val="00A3669F"/>
    <w:rsid w:val="00A36736"/>
    <w:rsid w:val="00A379AD"/>
    <w:rsid w:val="00A37D04"/>
    <w:rsid w:val="00A41A01"/>
    <w:rsid w:val="00A42620"/>
    <w:rsid w:val="00A429A9"/>
    <w:rsid w:val="00A43CFF"/>
    <w:rsid w:val="00A457FE"/>
    <w:rsid w:val="00A47719"/>
    <w:rsid w:val="00A47B05"/>
    <w:rsid w:val="00A47EAB"/>
    <w:rsid w:val="00A50510"/>
    <w:rsid w:val="00A5068D"/>
    <w:rsid w:val="00A509B4"/>
    <w:rsid w:val="00A51D10"/>
    <w:rsid w:val="00A5427A"/>
    <w:rsid w:val="00A542F7"/>
    <w:rsid w:val="00A54C7B"/>
    <w:rsid w:val="00A54CFD"/>
    <w:rsid w:val="00A5639F"/>
    <w:rsid w:val="00A5675E"/>
    <w:rsid w:val="00A57040"/>
    <w:rsid w:val="00A60064"/>
    <w:rsid w:val="00A6044F"/>
    <w:rsid w:val="00A60D26"/>
    <w:rsid w:val="00A64F90"/>
    <w:rsid w:val="00A65A2B"/>
    <w:rsid w:val="00A672F4"/>
    <w:rsid w:val="00A67822"/>
    <w:rsid w:val="00A67F9D"/>
    <w:rsid w:val="00A70170"/>
    <w:rsid w:val="00A7165D"/>
    <w:rsid w:val="00A72659"/>
    <w:rsid w:val="00A726C7"/>
    <w:rsid w:val="00A73BED"/>
    <w:rsid w:val="00A7409C"/>
    <w:rsid w:val="00A751D8"/>
    <w:rsid w:val="00A752B5"/>
    <w:rsid w:val="00A76BBA"/>
    <w:rsid w:val="00A774B4"/>
    <w:rsid w:val="00A77927"/>
    <w:rsid w:val="00A8042E"/>
    <w:rsid w:val="00A81734"/>
    <w:rsid w:val="00A81791"/>
    <w:rsid w:val="00A8195D"/>
    <w:rsid w:val="00A81B75"/>
    <w:rsid w:val="00A81DC9"/>
    <w:rsid w:val="00A82923"/>
    <w:rsid w:val="00A83203"/>
    <w:rsid w:val="00A8356E"/>
    <w:rsid w:val="00A8372C"/>
    <w:rsid w:val="00A84728"/>
    <w:rsid w:val="00A84B13"/>
    <w:rsid w:val="00A853C2"/>
    <w:rsid w:val="00A855FA"/>
    <w:rsid w:val="00A87723"/>
    <w:rsid w:val="00A905C6"/>
    <w:rsid w:val="00A90A0B"/>
    <w:rsid w:val="00A912F8"/>
    <w:rsid w:val="00A912FE"/>
    <w:rsid w:val="00A91418"/>
    <w:rsid w:val="00A91A18"/>
    <w:rsid w:val="00A91B40"/>
    <w:rsid w:val="00A9244B"/>
    <w:rsid w:val="00A932DF"/>
    <w:rsid w:val="00A93A77"/>
    <w:rsid w:val="00A94123"/>
    <w:rsid w:val="00A947CF"/>
    <w:rsid w:val="00A94B9D"/>
    <w:rsid w:val="00A95F5B"/>
    <w:rsid w:val="00A96D9C"/>
    <w:rsid w:val="00A96E4C"/>
    <w:rsid w:val="00A97222"/>
    <w:rsid w:val="00A9772A"/>
    <w:rsid w:val="00A97EBA"/>
    <w:rsid w:val="00AA18E2"/>
    <w:rsid w:val="00AA2073"/>
    <w:rsid w:val="00AA22B0"/>
    <w:rsid w:val="00AA2B19"/>
    <w:rsid w:val="00AA3B89"/>
    <w:rsid w:val="00AA5AE4"/>
    <w:rsid w:val="00AA5E50"/>
    <w:rsid w:val="00AA642B"/>
    <w:rsid w:val="00AA65D1"/>
    <w:rsid w:val="00AA7997"/>
    <w:rsid w:val="00AB0677"/>
    <w:rsid w:val="00AB0B02"/>
    <w:rsid w:val="00AB1983"/>
    <w:rsid w:val="00AB23C3"/>
    <w:rsid w:val="00AB24DB"/>
    <w:rsid w:val="00AB27AB"/>
    <w:rsid w:val="00AB32D7"/>
    <w:rsid w:val="00AB35D0"/>
    <w:rsid w:val="00AB691B"/>
    <w:rsid w:val="00AB6B59"/>
    <w:rsid w:val="00AB77E7"/>
    <w:rsid w:val="00AC1DCF"/>
    <w:rsid w:val="00AC2375"/>
    <w:rsid w:val="00AC23B1"/>
    <w:rsid w:val="00AC260E"/>
    <w:rsid w:val="00AC2AF9"/>
    <w:rsid w:val="00AC2F71"/>
    <w:rsid w:val="00AC47A6"/>
    <w:rsid w:val="00AC60C5"/>
    <w:rsid w:val="00AC67E9"/>
    <w:rsid w:val="00AC707D"/>
    <w:rsid w:val="00AC78ED"/>
    <w:rsid w:val="00AD02D3"/>
    <w:rsid w:val="00AD3444"/>
    <w:rsid w:val="00AD3675"/>
    <w:rsid w:val="00AD5294"/>
    <w:rsid w:val="00AD569B"/>
    <w:rsid w:val="00AD56A9"/>
    <w:rsid w:val="00AD5837"/>
    <w:rsid w:val="00AD69C4"/>
    <w:rsid w:val="00AD6F0C"/>
    <w:rsid w:val="00AE1C5F"/>
    <w:rsid w:val="00AE23DD"/>
    <w:rsid w:val="00AE3899"/>
    <w:rsid w:val="00AE59FA"/>
    <w:rsid w:val="00AE6144"/>
    <w:rsid w:val="00AE6CD2"/>
    <w:rsid w:val="00AE776A"/>
    <w:rsid w:val="00AE7F2B"/>
    <w:rsid w:val="00AE7FE5"/>
    <w:rsid w:val="00AF03DF"/>
    <w:rsid w:val="00AF072B"/>
    <w:rsid w:val="00AF1F68"/>
    <w:rsid w:val="00AF2191"/>
    <w:rsid w:val="00AF2546"/>
    <w:rsid w:val="00AF27B7"/>
    <w:rsid w:val="00AF28EC"/>
    <w:rsid w:val="00AF2BB2"/>
    <w:rsid w:val="00AF3C5D"/>
    <w:rsid w:val="00AF45DD"/>
    <w:rsid w:val="00AF4817"/>
    <w:rsid w:val="00AF50D1"/>
    <w:rsid w:val="00AF59DD"/>
    <w:rsid w:val="00AF726A"/>
    <w:rsid w:val="00AF7AB4"/>
    <w:rsid w:val="00AF7B91"/>
    <w:rsid w:val="00B00015"/>
    <w:rsid w:val="00B001B4"/>
    <w:rsid w:val="00B0033A"/>
    <w:rsid w:val="00B008BB"/>
    <w:rsid w:val="00B01B47"/>
    <w:rsid w:val="00B031F6"/>
    <w:rsid w:val="00B043A6"/>
    <w:rsid w:val="00B04767"/>
    <w:rsid w:val="00B0482B"/>
    <w:rsid w:val="00B068AD"/>
    <w:rsid w:val="00B06DE8"/>
    <w:rsid w:val="00B075F1"/>
    <w:rsid w:val="00B077AD"/>
    <w:rsid w:val="00B07AE1"/>
    <w:rsid w:val="00B07D23"/>
    <w:rsid w:val="00B07ED8"/>
    <w:rsid w:val="00B10A06"/>
    <w:rsid w:val="00B12968"/>
    <w:rsid w:val="00B131FF"/>
    <w:rsid w:val="00B13498"/>
    <w:rsid w:val="00B13DA2"/>
    <w:rsid w:val="00B14675"/>
    <w:rsid w:val="00B14BD8"/>
    <w:rsid w:val="00B1672A"/>
    <w:rsid w:val="00B16E71"/>
    <w:rsid w:val="00B16F5F"/>
    <w:rsid w:val="00B174BD"/>
    <w:rsid w:val="00B205E6"/>
    <w:rsid w:val="00B20690"/>
    <w:rsid w:val="00B20B2A"/>
    <w:rsid w:val="00B21179"/>
    <w:rsid w:val="00B2129B"/>
    <w:rsid w:val="00B215A8"/>
    <w:rsid w:val="00B22FA7"/>
    <w:rsid w:val="00B23189"/>
    <w:rsid w:val="00B23844"/>
    <w:rsid w:val="00B239C4"/>
    <w:rsid w:val="00B23D86"/>
    <w:rsid w:val="00B24845"/>
    <w:rsid w:val="00B26370"/>
    <w:rsid w:val="00B26914"/>
    <w:rsid w:val="00B27039"/>
    <w:rsid w:val="00B27521"/>
    <w:rsid w:val="00B27903"/>
    <w:rsid w:val="00B27BAB"/>
    <w:rsid w:val="00B27C56"/>
    <w:rsid w:val="00B27D18"/>
    <w:rsid w:val="00B300DB"/>
    <w:rsid w:val="00B308B9"/>
    <w:rsid w:val="00B310DE"/>
    <w:rsid w:val="00B32BEC"/>
    <w:rsid w:val="00B357C3"/>
    <w:rsid w:val="00B35B87"/>
    <w:rsid w:val="00B379AB"/>
    <w:rsid w:val="00B40556"/>
    <w:rsid w:val="00B41D0C"/>
    <w:rsid w:val="00B42D39"/>
    <w:rsid w:val="00B43107"/>
    <w:rsid w:val="00B44F06"/>
    <w:rsid w:val="00B45755"/>
    <w:rsid w:val="00B45AC4"/>
    <w:rsid w:val="00B45E0A"/>
    <w:rsid w:val="00B47231"/>
    <w:rsid w:val="00B47A18"/>
    <w:rsid w:val="00B47B37"/>
    <w:rsid w:val="00B5133A"/>
    <w:rsid w:val="00B51CD5"/>
    <w:rsid w:val="00B53824"/>
    <w:rsid w:val="00B53857"/>
    <w:rsid w:val="00B54009"/>
    <w:rsid w:val="00B54B6C"/>
    <w:rsid w:val="00B55A04"/>
    <w:rsid w:val="00B55CEE"/>
    <w:rsid w:val="00B56E3B"/>
    <w:rsid w:val="00B56FB1"/>
    <w:rsid w:val="00B6083F"/>
    <w:rsid w:val="00B6090F"/>
    <w:rsid w:val="00B61504"/>
    <w:rsid w:val="00B620AE"/>
    <w:rsid w:val="00B62108"/>
    <w:rsid w:val="00B62E95"/>
    <w:rsid w:val="00B63ABC"/>
    <w:rsid w:val="00B64D3D"/>
    <w:rsid w:val="00B64F0A"/>
    <w:rsid w:val="00B6562C"/>
    <w:rsid w:val="00B66FF8"/>
    <w:rsid w:val="00B6729E"/>
    <w:rsid w:val="00B7044E"/>
    <w:rsid w:val="00B7056D"/>
    <w:rsid w:val="00B720C9"/>
    <w:rsid w:val="00B7391B"/>
    <w:rsid w:val="00B73ACC"/>
    <w:rsid w:val="00B73DE1"/>
    <w:rsid w:val="00B743E7"/>
    <w:rsid w:val="00B74B80"/>
    <w:rsid w:val="00B7567D"/>
    <w:rsid w:val="00B768A9"/>
    <w:rsid w:val="00B76E90"/>
    <w:rsid w:val="00B8005C"/>
    <w:rsid w:val="00B82E5F"/>
    <w:rsid w:val="00B836F1"/>
    <w:rsid w:val="00B8666B"/>
    <w:rsid w:val="00B86C64"/>
    <w:rsid w:val="00B872A2"/>
    <w:rsid w:val="00B87EFA"/>
    <w:rsid w:val="00B904F4"/>
    <w:rsid w:val="00B90683"/>
    <w:rsid w:val="00B90BD1"/>
    <w:rsid w:val="00B92047"/>
    <w:rsid w:val="00B92536"/>
    <w:rsid w:val="00B9274D"/>
    <w:rsid w:val="00B934FC"/>
    <w:rsid w:val="00B94207"/>
    <w:rsid w:val="00B943A9"/>
    <w:rsid w:val="00B945D4"/>
    <w:rsid w:val="00B9506C"/>
    <w:rsid w:val="00B97B50"/>
    <w:rsid w:val="00BA3959"/>
    <w:rsid w:val="00BA458B"/>
    <w:rsid w:val="00BA47F0"/>
    <w:rsid w:val="00BA4F1B"/>
    <w:rsid w:val="00BA563D"/>
    <w:rsid w:val="00BA5A4A"/>
    <w:rsid w:val="00BA5BCC"/>
    <w:rsid w:val="00BA6501"/>
    <w:rsid w:val="00BA73F5"/>
    <w:rsid w:val="00BB1855"/>
    <w:rsid w:val="00BB2332"/>
    <w:rsid w:val="00BB239F"/>
    <w:rsid w:val="00BB2494"/>
    <w:rsid w:val="00BB2522"/>
    <w:rsid w:val="00BB28A3"/>
    <w:rsid w:val="00BB4A5C"/>
    <w:rsid w:val="00BB5218"/>
    <w:rsid w:val="00BB72C0"/>
    <w:rsid w:val="00BB7FF3"/>
    <w:rsid w:val="00BC0AF1"/>
    <w:rsid w:val="00BC27BE"/>
    <w:rsid w:val="00BC3112"/>
    <w:rsid w:val="00BC3741"/>
    <w:rsid w:val="00BC3779"/>
    <w:rsid w:val="00BC41A0"/>
    <w:rsid w:val="00BC43D8"/>
    <w:rsid w:val="00BC5A86"/>
    <w:rsid w:val="00BC613C"/>
    <w:rsid w:val="00BC77E5"/>
    <w:rsid w:val="00BC7AB9"/>
    <w:rsid w:val="00BD0186"/>
    <w:rsid w:val="00BD059C"/>
    <w:rsid w:val="00BD0D32"/>
    <w:rsid w:val="00BD1661"/>
    <w:rsid w:val="00BD2479"/>
    <w:rsid w:val="00BD3874"/>
    <w:rsid w:val="00BD55BC"/>
    <w:rsid w:val="00BD6178"/>
    <w:rsid w:val="00BD6348"/>
    <w:rsid w:val="00BD7990"/>
    <w:rsid w:val="00BE000D"/>
    <w:rsid w:val="00BE112B"/>
    <w:rsid w:val="00BE147F"/>
    <w:rsid w:val="00BE1655"/>
    <w:rsid w:val="00BE1964"/>
    <w:rsid w:val="00BE1BBC"/>
    <w:rsid w:val="00BE4431"/>
    <w:rsid w:val="00BE46B5"/>
    <w:rsid w:val="00BE6663"/>
    <w:rsid w:val="00BE676A"/>
    <w:rsid w:val="00BE69B7"/>
    <w:rsid w:val="00BE6E4A"/>
    <w:rsid w:val="00BE6E7D"/>
    <w:rsid w:val="00BE7F50"/>
    <w:rsid w:val="00BF0917"/>
    <w:rsid w:val="00BF0CD7"/>
    <w:rsid w:val="00BF0F60"/>
    <w:rsid w:val="00BF0FA0"/>
    <w:rsid w:val="00BF143E"/>
    <w:rsid w:val="00BF15CE"/>
    <w:rsid w:val="00BF2157"/>
    <w:rsid w:val="00BF2BEE"/>
    <w:rsid w:val="00BF2FC3"/>
    <w:rsid w:val="00BF3551"/>
    <w:rsid w:val="00BF36DF"/>
    <w:rsid w:val="00BF37C3"/>
    <w:rsid w:val="00BF46B0"/>
    <w:rsid w:val="00BF4F07"/>
    <w:rsid w:val="00BF695B"/>
    <w:rsid w:val="00BF6A14"/>
    <w:rsid w:val="00BF71B0"/>
    <w:rsid w:val="00C0161F"/>
    <w:rsid w:val="00C030BD"/>
    <w:rsid w:val="00C036C3"/>
    <w:rsid w:val="00C03CCA"/>
    <w:rsid w:val="00C040E8"/>
    <w:rsid w:val="00C0499E"/>
    <w:rsid w:val="00C04BB2"/>
    <w:rsid w:val="00C04F4A"/>
    <w:rsid w:val="00C058AF"/>
    <w:rsid w:val="00C05D3F"/>
    <w:rsid w:val="00C06484"/>
    <w:rsid w:val="00C06F9E"/>
    <w:rsid w:val="00C07776"/>
    <w:rsid w:val="00C07C0D"/>
    <w:rsid w:val="00C10210"/>
    <w:rsid w:val="00C1035C"/>
    <w:rsid w:val="00C1140E"/>
    <w:rsid w:val="00C1358F"/>
    <w:rsid w:val="00C13C2A"/>
    <w:rsid w:val="00C13CE8"/>
    <w:rsid w:val="00C13FBA"/>
    <w:rsid w:val="00C14187"/>
    <w:rsid w:val="00C15151"/>
    <w:rsid w:val="00C1663D"/>
    <w:rsid w:val="00C16B6B"/>
    <w:rsid w:val="00C179BC"/>
    <w:rsid w:val="00C17F8C"/>
    <w:rsid w:val="00C211E6"/>
    <w:rsid w:val="00C21596"/>
    <w:rsid w:val="00C22446"/>
    <w:rsid w:val="00C225F6"/>
    <w:rsid w:val="00C22681"/>
    <w:rsid w:val="00C22FB5"/>
    <w:rsid w:val="00C2322E"/>
    <w:rsid w:val="00C24236"/>
    <w:rsid w:val="00C24CBF"/>
    <w:rsid w:val="00C25C66"/>
    <w:rsid w:val="00C26D04"/>
    <w:rsid w:val="00C2710B"/>
    <w:rsid w:val="00C279C2"/>
    <w:rsid w:val="00C308D8"/>
    <w:rsid w:val="00C3183E"/>
    <w:rsid w:val="00C33531"/>
    <w:rsid w:val="00C33B9E"/>
    <w:rsid w:val="00C34194"/>
    <w:rsid w:val="00C35EF7"/>
    <w:rsid w:val="00C36F39"/>
    <w:rsid w:val="00C37BAE"/>
    <w:rsid w:val="00C40435"/>
    <w:rsid w:val="00C4043D"/>
    <w:rsid w:val="00C40CE7"/>
    <w:rsid w:val="00C40DAA"/>
    <w:rsid w:val="00C41110"/>
    <w:rsid w:val="00C41F7E"/>
    <w:rsid w:val="00C42A1B"/>
    <w:rsid w:val="00C42B41"/>
    <w:rsid w:val="00C42C1F"/>
    <w:rsid w:val="00C44A8D"/>
    <w:rsid w:val="00C44CF8"/>
    <w:rsid w:val="00C458E0"/>
    <w:rsid w:val="00C45B91"/>
    <w:rsid w:val="00C460A1"/>
    <w:rsid w:val="00C467BC"/>
    <w:rsid w:val="00C4690E"/>
    <w:rsid w:val="00C4789C"/>
    <w:rsid w:val="00C502BC"/>
    <w:rsid w:val="00C50573"/>
    <w:rsid w:val="00C523C4"/>
    <w:rsid w:val="00C52C02"/>
    <w:rsid w:val="00C52C3D"/>
    <w:rsid w:val="00C52DCB"/>
    <w:rsid w:val="00C540EB"/>
    <w:rsid w:val="00C54EA2"/>
    <w:rsid w:val="00C551C1"/>
    <w:rsid w:val="00C55274"/>
    <w:rsid w:val="00C57B4A"/>
    <w:rsid w:val="00C57EE8"/>
    <w:rsid w:val="00C60D01"/>
    <w:rsid w:val="00C61072"/>
    <w:rsid w:val="00C61CFF"/>
    <w:rsid w:val="00C6243C"/>
    <w:rsid w:val="00C62F54"/>
    <w:rsid w:val="00C637D0"/>
    <w:rsid w:val="00C63AEA"/>
    <w:rsid w:val="00C64BC8"/>
    <w:rsid w:val="00C67BBF"/>
    <w:rsid w:val="00C70168"/>
    <w:rsid w:val="00C71155"/>
    <w:rsid w:val="00C7165F"/>
    <w:rsid w:val="00C718DD"/>
    <w:rsid w:val="00C71AFB"/>
    <w:rsid w:val="00C74707"/>
    <w:rsid w:val="00C75031"/>
    <w:rsid w:val="00C75930"/>
    <w:rsid w:val="00C767C7"/>
    <w:rsid w:val="00C779FD"/>
    <w:rsid w:val="00C77D84"/>
    <w:rsid w:val="00C80B9E"/>
    <w:rsid w:val="00C8168E"/>
    <w:rsid w:val="00C81CCA"/>
    <w:rsid w:val="00C82919"/>
    <w:rsid w:val="00C841B7"/>
    <w:rsid w:val="00C84A6C"/>
    <w:rsid w:val="00C8527E"/>
    <w:rsid w:val="00C8667D"/>
    <w:rsid w:val="00C8685E"/>
    <w:rsid w:val="00C86967"/>
    <w:rsid w:val="00C91281"/>
    <w:rsid w:val="00C928A8"/>
    <w:rsid w:val="00C93044"/>
    <w:rsid w:val="00C944A5"/>
    <w:rsid w:val="00C95246"/>
    <w:rsid w:val="00CA103E"/>
    <w:rsid w:val="00CA32BF"/>
    <w:rsid w:val="00CA450C"/>
    <w:rsid w:val="00CA473A"/>
    <w:rsid w:val="00CA4E32"/>
    <w:rsid w:val="00CA5AFF"/>
    <w:rsid w:val="00CA6C37"/>
    <w:rsid w:val="00CA6C45"/>
    <w:rsid w:val="00CA7040"/>
    <w:rsid w:val="00CA74F6"/>
    <w:rsid w:val="00CA7603"/>
    <w:rsid w:val="00CB364E"/>
    <w:rsid w:val="00CB3721"/>
    <w:rsid w:val="00CB37B8"/>
    <w:rsid w:val="00CB492D"/>
    <w:rsid w:val="00CB4F1A"/>
    <w:rsid w:val="00CB58B4"/>
    <w:rsid w:val="00CB64BF"/>
    <w:rsid w:val="00CB6577"/>
    <w:rsid w:val="00CB6768"/>
    <w:rsid w:val="00CB74C7"/>
    <w:rsid w:val="00CC1FE9"/>
    <w:rsid w:val="00CC2A51"/>
    <w:rsid w:val="00CC2E03"/>
    <w:rsid w:val="00CC3B49"/>
    <w:rsid w:val="00CC3D04"/>
    <w:rsid w:val="00CC4AF7"/>
    <w:rsid w:val="00CC51A2"/>
    <w:rsid w:val="00CC54E5"/>
    <w:rsid w:val="00CC5B13"/>
    <w:rsid w:val="00CC5E1F"/>
    <w:rsid w:val="00CC6B96"/>
    <w:rsid w:val="00CC6F04"/>
    <w:rsid w:val="00CC6FB7"/>
    <w:rsid w:val="00CC7590"/>
    <w:rsid w:val="00CC7B94"/>
    <w:rsid w:val="00CD0470"/>
    <w:rsid w:val="00CD06E2"/>
    <w:rsid w:val="00CD0E1B"/>
    <w:rsid w:val="00CD2E4E"/>
    <w:rsid w:val="00CD39BC"/>
    <w:rsid w:val="00CD44B5"/>
    <w:rsid w:val="00CD5A94"/>
    <w:rsid w:val="00CD6E8E"/>
    <w:rsid w:val="00CD6EAE"/>
    <w:rsid w:val="00CD745A"/>
    <w:rsid w:val="00CE01E6"/>
    <w:rsid w:val="00CE161F"/>
    <w:rsid w:val="00CE166A"/>
    <w:rsid w:val="00CE2A1B"/>
    <w:rsid w:val="00CE2CC6"/>
    <w:rsid w:val="00CE3529"/>
    <w:rsid w:val="00CE4320"/>
    <w:rsid w:val="00CE5D9A"/>
    <w:rsid w:val="00CE76CD"/>
    <w:rsid w:val="00CE79F7"/>
    <w:rsid w:val="00CF0B65"/>
    <w:rsid w:val="00CF1C1F"/>
    <w:rsid w:val="00CF1F68"/>
    <w:rsid w:val="00CF3B5E"/>
    <w:rsid w:val="00CF3BA6"/>
    <w:rsid w:val="00CF4E8C"/>
    <w:rsid w:val="00CF5BA0"/>
    <w:rsid w:val="00CF6913"/>
    <w:rsid w:val="00CF7AA7"/>
    <w:rsid w:val="00D006CF"/>
    <w:rsid w:val="00D007DF"/>
    <w:rsid w:val="00D008A6"/>
    <w:rsid w:val="00D00960"/>
    <w:rsid w:val="00D00B74"/>
    <w:rsid w:val="00D00BFC"/>
    <w:rsid w:val="00D015F0"/>
    <w:rsid w:val="00D01CAE"/>
    <w:rsid w:val="00D03078"/>
    <w:rsid w:val="00D0311A"/>
    <w:rsid w:val="00D042D0"/>
    <w:rsid w:val="00D0447B"/>
    <w:rsid w:val="00D04894"/>
    <w:rsid w:val="00D048A2"/>
    <w:rsid w:val="00D04DBF"/>
    <w:rsid w:val="00D053CE"/>
    <w:rsid w:val="00D055EB"/>
    <w:rsid w:val="00D056FE"/>
    <w:rsid w:val="00D05B56"/>
    <w:rsid w:val="00D05D60"/>
    <w:rsid w:val="00D06489"/>
    <w:rsid w:val="00D06EBF"/>
    <w:rsid w:val="00D114B2"/>
    <w:rsid w:val="00D121AE"/>
    <w:rsid w:val="00D121C4"/>
    <w:rsid w:val="00D14274"/>
    <w:rsid w:val="00D15E5B"/>
    <w:rsid w:val="00D16598"/>
    <w:rsid w:val="00D17554"/>
    <w:rsid w:val="00D17C62"/>
    <w:rsid w:val="00D21586"/>
    <w:rsid w:val="00D21EA5"/>
    <w:rsid w:val="00D23A38"/>
    <w:rsid w:val="00D2574C"/>
    <w:rsid w:val="00D26D79"/>
    <w:rsid w:val="00D27C2B"/>
    <w:rsid w:val="00D3139C"/>
    <w:rsid w:val="00D33363"/>
    <w:rsid w:val="00D3443C"/>
    <w:rsid w:val="00D34529"/>
    <w:rsid w:val="00D34943"/>
    <w:rsid w:val="00D34A2B"/>
    <w:rsid w:val="00D35409"/>
    <w:rsid w:val="00D359D4"/>
    <w:rsid w:val="00D36DE1"/>
    <w:rsid w:val="00D378CD"/>
    <w:rsid w:val="00D37AD3"/>
    <w:rsid w:val="00D41B88"/>
    <w:rsid w:val="00D41E23"/>
    <w:rsid w:val="00D4222B"/>
    <w:rsid w:val="00D429EC"/>
    <w:rsid w:val="00D43D44"/>
    <w:rsid w:val="00D43EBB"/>
    <w:rsid w:val="00D44E4E"/>
    <w:rsid w:val="00D46A43"/>
    <w:rsid w:val="00D46D26"/>
    <w:rsid w:val="00D50A60"/>
    <w:rsid w:val="00D51254"/>
    <w:rsid w:val="00D51627"/>
    <w:rsid w:val="00D51E1A"/>
    <w:rsid w:val="00D52344"/>
    <w:rsid w:val="00D52500"/>
    <w:rsid w:val="00D5267F"/>
    <w:rsid w:val="00D532DA"/>
    <w:rsid w:val="00D54AAC"/>
    <w:rsid w:val="00D54B32"/>
    <w:rsid w:val="00D552E3"/>
    <w:rsid w:val="00D55423"/>
    <w:rsid w:val="00D55DF0"/>
    <w:rsid w:val="00D563E1"/>
    <w:rsid w:val="00D56BB6"/>
    <w:rsid w:val="00D6022B"/>
    <w:rsid w:val="00D60C40"/>
    <w:rsid w:val="00D6138D"/>
    <w:rsid w:val="00D6166E"/>
    <w:rsid w:val="00D6215E"/>
    <w:rsid w:val="00D63126"/>
    <w:rsid w:val="00D63249"/>
    <w:rsid w:val="00D635AF"/>
    <w:rsid w:val="00D63A67"/>
    <w:rsid w:val="00D646C9"/>
    <w:rsid w:val="00D6492E"/>
    <w:rsid w:val="00D65845"/>
    <w:rsid w:val="00D670EB"/>
    <w:rsid w:val="00D70087"/>
    <w:rsid w:val="00D7079E"/>
    <w:rsid w:val="00D70823"/>
    <w:rsid w:val="00D70AB1"/>
    <w:rsid w:val="00D70B3B"/>
    <w:rsid w:val="00D70F23"/>
    <w:rsid w:val="00D713F6"/>
    <w:rsid w:val="00D73DD6"/>
    <w:rsid w:val="00D745F5"/>
    <w:rsid w:val="00D75392"/>
    <w:rsid w:val="00D7585E"/>
    <w:rsid w:val="00D759A3"/>
    <w:rsid w:val="00D76B0E"/>
    <w:rsid w:val="00D813D6"/>
    <w:rsid w:val="00D82E32"/>
    <w:rsid w:val="00D83974"/>
    <w:rsid w:val="00D84133"/>
    <w:rsid w:val="00D8431C"/>
    <w:rsid w:val="00D84ADF"/>
    <w:rsid w:val="00D85133"/>
    <w:rsid w:val="00D878F2"/>
    <w:rsid w:val="00D8790C"/>
    <w:rsid w:val="00D91607"/>
    <w:rsid w:val="00D92C82"/>
    <w:rsid w:val="00D93119"/>
    <w:rsid w:val="00D93336"/>
    <w:rsid w:val="00D94314"/>
    <w:rsid w:val="00D95BC7"/>
    <w:rsid w:val="00D95C17"/>
    <w:rsid w:val="00D96043"/>
    <w:rsid w:val="00D9687E"/>
    <w:rsid w:val="00D974BF"/>
    <w:rsid w:val="00D97779"/>
    <w:rsid w:val="00DA14AB"/>
    <w:rsid w:val="00DA237B"/>
    <w:rsid w:val="00DA26C2"/>
    <w:rsid w:val="00DA303A"/>
    <w:rsid w:val="00DA3210"/>
    <w:rsid w:val="00DA3566"/>
    <w:rsid w:val="00DA52F5"/>
    <w:rsid w:val="00DA6555"/>
    <w:rsid w:val="00DA73A3"/>
    <w:rsid w:val="00DA76DD"/>
    <w:rsid w:val="00DB1424"/>
    <w:rsid w:val="00DB1CF4"/>
    <w:rsid w:val="00DB3080"/>
    <w:rsid w:val="00DB4E12"/>
    <w:rsid w:val="00DB5771"/>
    <w:rsid w:val="00DB586E"/>
    <w:rsid w:val="00DC0AB6"/>
    <w:rsid w:val="00DC21CF"/>
    <w:rsid w:val="00DC3395"/>
    <w:rsid w:val="00DC3664"/>
    <w:rsid w:val="00DC4B9B"/>
    <w:rsid w:val="00DC4EF9"/>
    <w:rsid w:val="00DC6162"/>
    <w:rsid w:val="00DC6EFC"/>
    <w:rsid w:val="00DC79CE"/>
    <w:rsid w:val="00DC7CDE"/>
    <w:rsid w:val="00DC7F03"/>
    <w:rsid w:val="00DD0E44"/>
    <w:rsid w:val="00DD195B"/>
    <w:rsid w:val="00DD243F"/>
    <w:rsid w:val="00DD2BCD"/>
    <w:rsid w:val="00DD46E9"/>
    <w:rsid w:val="00DD4711"/>
    <w:rsid w:val="00DD4812"/>
    <w:rsid w:val="00DD4CA7"/>
    <w:rsid w:val="00DD63D7"/>
    <w:rsid w:val="00DD7778"/>
    <w:rsid w:val="00DE0097"/>
    <w:rsid w:val="00DE05AE"/>
    <w:rsid w:val="00DE0979"/>
    <w:rsid w:val="00DE12E9"/>
    <w:rsid w:val="00DE301D"/>
    <w:rsid w:val="00DE33EC"/>
    <w:rsid w:val="00DE3B74"/>
    <w:rsid w:val="00DE43F4"/>
    <w:rsid w:val="00DE5391"/>
    <w:rsid w:val="00DE53F8"/>
    <w:rsid w:val="00DE5A51"/>
    <w:rsid w:val="00DE60E6"/>
    <w:rsid w:val="00DE6C9B"/>
    <w:rsid w:val="00DE74DC"/>
    <w:rsid w:val="00DE7D5A"/>
    <w:rsid w:val="00DF1EC4"/>
    <w:rsid w:val="00DF247C"/>
    <w:rsid w:val="00DF3F4F"/>
    <w:rsid w:val="00DF707E"/>
    <w:rsid w:val="00DF70A1"/>
    <w:rsid w:val="00DF738E"/>
    <w:rsid w:val="00DF759D"/>
    <w:rsid w:val="00E003AF"/>
    <w:rsid w:val="00E00482"/>
    <w:rsid w:val="00E014F7"/>
    <w:rsid w:val="00E018C3"/>
    <w:rsid w:val="00E01C15"/>
    <w:rsid w:val="00E02BF5"/>
    <w:rsid w:val="00E04A5A"/>
    <w:rsid w:val="00E052B1"/>
    <w:rsid w:val="00E05886"/>
    <w:rsid w:val="00E104C6"/>
    <w:rsid w:val="00E10C02"/>
    <w:rsid w:val="00E1147C"/>
    <w:rsid w:val="00E134D8"/>
    <w:rsid w:val="00E137F4"/>
    <w:rsid w:val="00E164F2"/>
    <w:rsid w:val="00E16F61"/>
    <w:rsid w:val="00E1746F"/>
    <w:rsid w:val="00E178A7"/>
    <w:rsid w:val="00E20F6A"/>
    <w:rsid w:val="00E210B5"/>
    <w:rsid w:val="00E21A25"/>
    <w:rsid w:val="00E22A16"/>
    <w:rsid w:val="00E23303"/>
    <w:rsid w:val="00E239E0"/>
    <w:rsid w:val="00E24071"/>
    <w:rsid w:val="00E2438B"/>
    <w:rsid w:val="00E253CA"/>
    <w:rsid w:val="00E255B5"/>
    <w:rsid w:val="00E26C5C"/>
    <w:rsid w:val="00E2771C"/>
    <w:rsid w:val="00E312F1"/>
    <w:rsid w:val="00E31D50"/>
    <w:rsid w:val="00E324D9"/>
    <w:rsid w:val="00E3295B"/>
    <w:rsid w:val="00E3304F"/>
    <w:rsid w:val="00E331FB"/>
    <w:rsid w:val="00E33DF4"/>
    <w:rsid w:val="00E342E2"/>
    <w:rsid w:val="00E35EDE"/>
    <w:rsid w:val="00E364AA"/>
    <w:rsid w:val="00E36528"/>
    <w:rsid w:val="00E409B4"/>
    <w:rsid w:val="00E40CF7"/>
    <w:rsid w:val="00E413B8"/>
    <w:rsid w:val="00E434EB"/>
    <w:rsid w:val="00E43F58"/>
    <w:rsid w:val="00E440C0"/>
    <w:rsid w:val="00E44750"/>
    <w:rsid w:val="00E4683D"/>
    <w:rsid w:val="00E46CA0"/>
    <w:rsid w:val="00E474A9"/>
    <w:rsid w:val="00E4765C"/>
    <w:rsid w:val="00E504A1"/>
    <w:rsid w:val="00E51231"/>
    <w:rsid w:val="00E52A67"/>
    <w:rsid w:val="00E52DBD"/>
    <w:rsid w:val="00E5353C"/>
    <w:rsid w:val="00E57522"/>
    <w:rsid w:val="00E577AC"/>
    <w:rsid w:val="00E602A7"/>
    <w:rsid w:val="00E619E1"/>
    <w:rsid w:val="00E6212F"/>
    <w:rsid w:val="00E62F37"/>
    <w:rsid w:val="00E62FBE"/>
    <w:rsid w:val="00E63389"/>
    <w:rsid w:val="00E64597"/>
    <w:rsid w:val="00E65780"/>
    <w:rsid w:val="00E66AA1"/>
    <w:rsid w:val="00E66B6A"/>
    <w:rsid w:val="00E706B5"/>
    <w:rsid w:val="00E71243"/>
    <w:rsid w:val="00E71362"/>
    <w:rsid w:val="00E713FF"/>
    <w:rsid w:val="00E714D8"/>
    <w:rsid w:val="00E7168A"/>
    <w:rsid w:val="00E71D25"/>
    <w:rsid w:val="00E72611"/>
    <w:rsid w:val="00E72949"/>
    <w:rsid w:val="00E7295C"/>
    <w:rsid w:val="00E732BC"/>
    <w:rsid w:val="00E73306"/>
    <w:rsid w:val="00E7369D"/>
    <w:rsid w:val="00E737F7"/>
    <w:rsid w:val="00E73ACC"/>
    <w:rsid w:val="00E73C1B"/>
    <w:rsid w:val="00E74817"/>
    <w:rsid w:val="00E74FE4"/>
    <w:rsid w:val="00E7553D"/>
    <w:rsid w:val="00E75F1F"/>
    <w:rsid w:val="00E7738D"/>
    <w:rsid w:val="00E7751C"/>
    <w:rsid w:val="00E80EF3"/>
    <w:rsid w:val="00E81633"/>
    <w:rsid w:val="00E82AED"/>
    <w:rsid w:val="00E82FCC"/>
    <w:rsid w:val="00E831A3"/>
    <w:rsid w:val="00E84238"/>
    <w:rsid w:val="00E84304"/>
    <w:rsid w:val="00E845EE"/>
    <w:rsid w:val="00E856FD"/>
    <w:rsid w:val="00E862B5"/>
    <w:rsid w:val="00E863D8"/>
    <w:rsid w:val="00E86733"/>
    <w:rsid w:val="00E86927"/>
    <w:rsid w:val="00E8700D"/>
    <w:rsid w:val="00E87094"/>
    <w:rsid w:val="00E9108A"/>
    <w:rsid w:val="00E91431"/>
    <w:rsid w:val="00E94803"/>
    <w:rsid w:val="00E94B69"/>
    <w:rsid w:val="00E9537C"/>
    <w:rsid w:val="00E9588E"/>
    <w:rsid w:val="00E95905"/>
    <w:rsid w:val="00E96813"/>
    <w:rsid w:val="00E97578"/>
    <w:rsid w:val="00EA0A5F"/>
    <w:rsid w:val="00EA1160"/>
    <w:rsid w:val="00EA17B9"/>
    <w:rsid w:val="00EA279E"/>
    <w:rsid w:val="00EA2AE1"/>
    <w:rsid w:val="00EA2B16"/>
    <w:rsid w:val="00EA2BA6"/>
    <w:rsid w:val="00EA2FD7"/>
    <w:rsid w:val="00EA33B1"/>
    <w:rsid w:val="00EA44BF"/>
    <w:rsid w:val="00EA5195"/>
    <w:rsid w:val="00EA5494"/>
    <w:rsid w:val="00EA74F2"/>
    <w:rsid w:val="00EA7552"/>
    <w:rsid w:val="00EA7F5C"/>
    <w:rsid w:val="00EB0E92"/>
    <w:rsid w:val="00EB193D"/>
    <w:rsid w:val="00EB1BA9"/>
    <w:rsid w:val="00EB1BD6"/>
    <w:rsid w:val="00EB2A71"/>
    <w:rsid w:val="00EB2C57"/>
    <w:rsid w:val="00EB32CF"/>
    <w:rsid w:val="00EB35A7"/>
    <w:rsid w:val="00EB4DDA"/>
    <w:rsid w:val="00EB51E4"/>
    <w:rsid w:val="00EB71C2"/>
    <w:rsid w:val="00EB7598"/>
    <w:rsid w:val="00EB7885"/>
    <w:rsid w:val="00EC0998"/>
    <w:rsid w:val="00EC0B68"/>
    <w:rsid w:val="00EC0BFD"/>
    <w:rsid w:val="00EC2366"/>
    <w:rsid w:val="00EC2805"/>
    <w:rsid w:val="00EC3100"/>
    <w:rsid w:val="00EC3D02"/>
    <w:rsid w:val="00EC437B"/>
    <w:rsid w:val="00EC4CBD"/>
    <w:rsid w:val="00EC6D26"/>
    <w:rsid w:val="00EC703B"/>
    <w:rsid w:val="00EC70D8"/>
    <w:rsid w:val="00EC78F8"/>
    <w:rsid w:val="00ED1008"/>
    <w:rsid w:val="00ED11BA"/>
    <w:rsid w:val="00ED1338"/>
    <w:rsid w:val="00ED1475"/>
    <w:rsid w:val="00ED1AB4"/>
    <w:rsid w:val="00ED288C"/>
    <w:rsid w:val="00ED2C23"/>
    <w:rsid w:val="00ED2CF0"/>
    <w:rsid w:val="00ED43F7"/>
    <w:rsid w:val="00ED6D87"/>
    <w:rsid w:val="00ED779F"/>
    <w:rsid w:val="00EE04F8"/>
    <w:rsid w:val="00EE1058"/>
    <w:rsid w:val="00EE1089"/>
    <w:rsid w:val="00EE1614"/>
    <w:rsid w:val="00EE165E"/>
    <w:rsid w:val="00EE3260"/>
    <w:rsid w:val="00EE3CF3"/>
    <w:rsid w:val="00EE3D2F"/>
    <w:rsid w:val="00EE50F0"/>
    <w:rsid w:val="00EE586E"/>
    <w:rsid w:val="00EE5BEB"/>
    <w:rsid w:val="00EE6524"/>
    <w:rsid w:val="00EE788B"/>
    <w:rsid w:val="00EF00ED"/>
    <w:rsid w:val="00EF0192"/>
    <w:rsid w:val="00EF0196"/>
    <w:rsid w:val="00EF06A8"/>
    <w:rsid w:val="00EF0943"/>
    <w:rsid w:val="00EF0B04"/>
    <w:rsid w:val="00EF0EAD"/>
    <w:rsid w:val="00EF4CB1"/>
    <w:rsid w:val="00EF5798"/>
    <w:rsid w:val="00EF60A5"/>
    <w:rsid w:val="00EF60E5"/>
    <w:rsid w:val="00EF6A0C"/>
    <w:rsid w:val="00EF6E7F"/>
    <w:rsid w:val="00EF7ADB"/>
    <w:rsid w:val="00F01D8F"/>
    <w:rsid w:val="00F01D93"/>
    <w:rsid w:val="00F0316E"/>
    <w:rsid w:val="00F05A4D"/>
    <w:rsid w:val="00F06BB9"/>
    <w:rsid w:val="00F0710D"/>
    <w:rsid w:val="00F07DD6"/>
    <w:rsid w:val="00F10319"/>
    <w:rsid w:val="00F10BCF"/>
    <w:rsid w:val="00F114E6"/>
    <w:rsid w:val="00F121C4"/>
    <w:rsid w:val="00F12E43"/>
    <w:rsid w:val="00F13FC6"/>
    <w:rsid w:val="00F15354"/>
    <w:rsid w:val="00F16658"/>
    <w:rsid w:val="00F17235"/>
    <w:rsid w:val="00F20B40"/>
    <w:rsid w:val="00F211C4"/>
    <w:rsid w:val="00F2269A"/>
    <w:rsid w:val="00F22775"/>
    <w:rsid w:val="00F228A5"/>
    <w:rsid w:val="00F246D4"/>
    <w:rsid w:val="00F25B36"/>
    <w:rsid w:val="00F2604D"/>
    <w:rsid w:val="00F269DC"/>
    <w:rsid w:val="00F300BA"/>
    <w:rsid w:val="00F309E2"/>
    <w:rsid w:val="00F30C2D"/>
    <w:rsid w:val="00F318BD"/>
    <w:rsid w:val="00F32557"/>
    <w:rsid w:val="00F32CE9"/>
    <w:rsid w:val="00F3300A"/>
    <w:rsid w:val="00F33128"/>
    <w:rsid w:val="00F332EF"/>
    <w:rsid w:val="00F33A6A"/>
    <w:rsid w:val="00F33FDE"/>
    <w:rsid w:val="00F3411F"/>
    <w:rsid w:val="00F34CE8"/>
    <w:rsid w:val="00F34D8E"/>
    <w:rsid w:val="00F3515A"/>
    <w:rsid w:val="00F3674D"/>
    <w:rsid w:val="00F37012"/>
    <w:rsid w:val="00F37051"/>
    <w:rsid w:val="00F37324"/>
    <w:rsid w:val="00F3743B"/>
    <w:rsid w:val="00F37587"/>
    <w:rsid w:val="00F4079E"/>
    <w:rsid w:val="00F40B14"/>
    <w:rsid w:val="00F40DC4"/>
    <w:rsid w:val="00F42101"/>
    <w:rsid w:val="00F427A2"/>
    <w:rsid w:val="00F42EAA"/>
    <w:rsid w:val="00F42EE0"/>
    <w:rsid w:val="00F434A9"/>
    <w:rsid w:val="00F437C4"/>
    <w:rsid w:val="00F446A0"/>
    <w:rsid w:val="00F44B4D"/>
    <w:rsid w:val="00F45A0A"/>
    <w:rsid w:val="00F4739C"/>
    <w:rsid w:val="00F47A0A"/>
    <w:rsid w:val="00F47A79"/>
    <w:rsid w:val="00F47F5C"/>
    <w:rsid w:val="00F51220"/>
    <w:rsid w:val="00F512AC"/>
    <w:rsid w:val="00F51928"/>
    <w:rsid w:val="00F52002"/>
    <w:rsid w:val="00F543B3"/>
    <w:rsid w:val="00F5467A"/>
    <w:rsid w:val="00F5643A"/>
    <w:rsid w:val="00F56596"/>
    <w:rsid w:val="00F6037D"/>
    <w:rsid w:val="00F60B8D"/>
    <w:rsid w:val="00F62236"/>
    <w:rsid w:val="00F628F8"/>
    <w:rsid w:val="00F63959"/>
    <w:rsid w:val="00F63CDF"/>
    <w:rsid w:val="00F642AF"/>
    <w:rsid w:val="00F64503"/>
    <w:rsid w:val="00F650B4"/>
    <w:rsid w:val="00F65192"/>
    <w:rsid w:val="00F65901"/>
    <w:rsid w:val="00F66B95"/>
    <w:rsid w:val="00F67866"/>
    <w:rsid w:val="00F706AA"/>
    <w:rsid w:val="00F715D0"/>
    <w:rsid w:val="00F717E7"/>
    <w:rsid w:val="00F724A1"/>
    <w:rsid w:val="00F7288E"/>
    <w:rsid w:val="00F7345C"/>
    <w:rsid w:val="00F740FA"/>
    <w:rsid w:val="00F74A7A"/>
    <w:rsid w:val="00F7632C"/>
    <w:rsid w:val="00F7643F"/>
    <w:rsid w:val="00F76FDC"/>
    <w:rsid w:val="00F771C6"/>
    <w:rsid w:val="00F7734E"/>
    <w:rsid w:val="00F77E4A"/>
    <w:rsid w:val="00F77ED7"/>
    <w:rsid w:val="00F80A06"/>
    <w:rsid w:val="00F80CB5"/>
    <w:rsid w:val="00F80F5D"/>
    <w:rsid w:val="00F8151D"/>
    <w:rsid w:val="00F818CF"/>
    <w:rsid w:val="00F82F39"/>
    <w:rsid w:val="00F83143"/>
    <w:rsid w:val="00F8419A"/>
    <w:rsid w:val="00F84564"/>
    <w:rsid w:val="00F853F3"/>
    <w:rsid w:val="00F85853"/>
    <w:rsid w:val="00F8591B"/>
    <w:rsid w:val="00F8655C"/>
    <w:rsid w:val="00F90870"/>
    <w:rsid w:val="00F90BCA"/>
    <w:rsid w:val="00F90E1A"/>
    <w:rsid w:val="00F91B79"/>
    <w:rsid w:val="00F93604"/>
    <w:rsid w:val="00F93CDB"/>
    <w:rsid w:val="00F94B27"/>
    <w:rsid w:val="00F96626"/>
    <w:rsid w:val="00F96946"/>
    <w:rsid w:val="00F9710F"/>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B0346"/>
    <w:rsid w:val="00FB0393"/>
    <w:rsid w:val="00FB0E61"/>
    <w:rsid w:val="00FB0EEB"/>
    <w:rsid w:val="00FB10FF"/>
    <w:rsid w:val="00FB1AF9"/>
    <w:rsid w:val="00FB1D69"/>
    <w:rsid w:val="00FB2812"/>
    <w:rsid w:val="00FB332B"/>
    <w:rsid w:val="00FB3570"/>
    <w:rsid w:val="00FB63EF"/>
    <w:rsid w:val="00FB67AC"/>
    <w:rsid w:val="00FB7100"/>
    <w:rsid w:val="00FB7D0E"/>
    <w:rsid w:val="00FC0037"/>
    <w:rsid w:val="00FC01CD"/>
    <w:rsid w:val="00FC0636"/>
    <w:rsid w:val="00FC0C6F"/>
    <w:rsid w:val="00FC14C7"/>
    <w:rsid w:val="00FC215A"/>
    <w:rsid w:val="00FC2758"/>
    <w:rsid w:val="00FC3523"/>
    <w:rsid w:val="00FC3C3B"/>
    <w:rsid w:val="00FC44C4"/>
    <w:rsid w:val="00FC48C5"/>
    <w:rsid w:val="00FC4F7B"/>
    <w:rsid w:val="00FC53C1"/>
    <w:rsid w:val="00FC755A"/>
    <w:rsid w:val="00FD05FD"/>
    <w:rsid w:val="00FD1F94"/>
    <w:rsid w:val="00FD21A7"/>
    <w:rsid w:val="00FD3347"/>
    <w:rsid w:val="00FD40E9"/>
    <w:rsid w:val="00FD495B"/>
    <w:rsid w:val="00FD7EC3"/>
    <w:rsid w:val="00FE0C73"/>
    <w:rsid w:val="00FE0F38"/>
    <w:rsid w:val="00FE108E"/>
    <w:rsid w:val="00FE10F9"/>
    <w:rsid w:val="00FE126B"/>
    <w:rsid w:val="00FE161C"/>
    <w:rsid w:val="00FE1913"/>
    <w:rsid w:val="00FE220D"/>
    <w:rsid w:val="00FE22EE"/>
    <w:rsid w:val="00FE2356"/>
    <w:rsid w:val="00FE2629"/>
    <w:rsid w:val="00FE3339"/>
    <w:rsid w:val="00FE3618"/>
    <w:rsid w:val="00FE36BF"/>
    <w:rsid w:val="00FE40B5"/>
    <w:rsid w:val="00FE47DB"/>
    <w:rsid w:val="00FE660C"/>
    <w:rsid w:val="00FF0E58"/>
    <w:rsid w:val="00FF0F2A"/>
    <w:rsid w:val="00FF125A"/>
    <w:rsid w:val="00FF41EB"/>
    <w:rsid w:val="00FF492B"/>
    <w:rsid w:val="00FF5EC7"/>
    <w:rsid w:val="00FF6302"/>
    <w:rsid w:val="00FF7815"/>
    <w:rsid w:val="00FF7892"/>
    <w:rsid w:val="036FF37E"/>
    <w:rsid w:val="041EDD50"/>
    <w:rsid w:val="053C4FF3"/>
    <w:rsid w:val="0687349E"/>
    <w:rsid w:val="08641677"/>
    <w:rsid w:val="095C3ACB"/>
    <w:rsid w:val="168370E5"/>
    <w:rsid w:val="17E1AEF1"/>
    <w:rsid w:val="1BB52D62"/>
    <w:rsid w:val="21C931AB"/>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004E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004E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004E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004E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004E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004E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004E4"/>
    <w:pPr>
      <w:tabs>
        <w:tab w:val="right" w:leader="dot" w:pos="14570"/>
      </w:tabs>
      <w:spacing w:before="0"/>
    </w:pPr>
    <w:rPr>
      <w:b/>
      <w:noProof/>
    </w:rPr>
  </w:style>
  <w:style w:type="paragraph" w:styleId="TOC2">
    <w:name w:val="toc 2"/>
    <w:aliases w:val="ŠTOC 2"/>
    <w:basedOn w:val="Normal"/>
    <w:next w:val="Normal"/>
    <w:uiPriority w:val="39"/>
    <w:unhideWhenUsed/>
    <w:rsid w:val="000004E4"/>
    <w:pPr>
      <w:tabs>
        <w:tab w:val="right" w:leader="dot" w:pos="14570"/>
      </w:tabs>
      <w:spacing w:before="0"/>
    </w:pPr>
    <w:rPr>
      <w:noProof/>
    </w:rPr>
  </w:style>
  <w:style w:type="paragraph" w:styleId="Header">
    <w:name w:val="header"/>
    <w:aliases w:val="ŠHeader"/>
    <w:basedOn w:val="Normal"/>
    <w:link w:val="HeaderChar"/>
    <w:uiPriority w:val="16"/>
    <w:rsid w:val="000004E4"/>
    <w:rPr>
      <w:noProof/>
      <w:color w:val="002664"/>
      <w:sz w:val="28"/>
      <w:szCs w:val="28"/>
    </w:rPr>
  </w:style>
  <w:style w:type="character" w:customStyle="1" w:styleId="Heading5Char">
    <w:name w:val="Heading 5 Char"/>
    <w:aliases w:val="ŠHeading 5 Char"/>
    <w:basedOn w:val="DefaultParagraphFont"/>
    <w:link w:val="Heading5"/>
    <w:uiPriority w:val="6"/>
    <w:rsid w:val="000004E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004E4"/>
    <w:rPr>
      <w:rFonts w:ascii="Arial" w:hAnsi="Arial" w:cs="Arial"/>
      <w:noProof/>
      <w:color w:val="002664"/>
      <w:sz w:val="28"/>
      <w:szCs w:val="28"/>
      <w:lang w:val="en-AU"/>
    </w:rPr>
  </w:style>
  <w:style w:type="paragraph" w:styleId="Footer">
    <w:name w:val="footer"/>
    <w:aliases w:val="ŠFooter"/>
    <w:basedOn w:val="Normal"/>
    <w:link w:val="FooterChar"/>
    <w:uiPriority w:val="19"/>
    <w:rsid w:val="000004E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004E4"/>
    <w:rPr>
      <w:rFonts w:ascii="Arial" w:hAnsi="Arial" w:cs="Arial"/>
      <w:sz w:val="18"/>
      <w:szCs w:val="18"/>
      <w:lang w:val="en-AU"/>
    </w:rPr>
  </w:style>
  <w:style w:type="paragraph" w:styleId="Caption">
    <w:name w:val="caption"/>
    <w:aliases w:val="ŠCaption"/>
    <w:basedOn w:val="Normal"/>
    <w:next w:val="Normal"/>
    <w:uiPriority w:val="20"/>
    <w:qFormat/>
    <w:rsid w:val="000004E4"/>
    <w:pPr>
      <w:keepNext/>
      <w:spacing w:after="200" w:line="240" w:lineRule="auto"/>
    </w:pPr>
    <w:rPr>
      <w:iCs/>
      <w:color w:val="002664"/>
      <w:sz w:val="18"/>
      <w:szCs w:val="18"/>
    </w:rPr>
  </w:style>
  <w:style w:type="paragraph" w:customStyle="1" w:styleId="Logo">
    <w:name w:val="ŠLogo"/>
    <w:basedOn w:val="Normal"/>
    <w:uiPriority w:val="18"/>
    <w:qFormat/>
    <w:rsid w:val="000004E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004E4"/>
    <w:pPr>
      <w:spacing w:before="0"/>
      <w:ind w:left="244"/>
    </w:pPr>
  </w:style>
  <w:style w:type="character" w:styleId="Hyperlink">
    <w:name w:val="Hyperlink"/>
    <w:aliases w:val="ŠHyperlink"/>
    <w:basedOn w:val="DefaultParagraphFont"/>
    <w:uiPriority w:val="99"/>
    <w:unhideWhenUsed/>
    <w:rsid w:val="000004E4"/>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004E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004E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004E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004E4"/>
    <w:rPr>
      <w:rFonts w:ascii="Arial" w:hAnsi="Arial" w:cs="Arial"/>
      <w:color w:val="002664"/>
      <w:sz w:val="28"/>
      <w:szCs w:val="36"/>
      <w:lang w:val="en-AU"/>
    </w:rPr>
  </w:style>
  <w:style w:type="table" w:customStyle="1" w:styleId="Tableheader">
    <w:name w:val="ŠTable header"/>
    <w:basedOn w:val="TableNormal"/>
    <w:uiPriority w:val="99"/>
    <w:rsid w:val="000004E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004E4"/>
    <w:pPr>
      <w:numPr>
        <w:numId w:val="3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004E4"/>
    <w:pPr>
      <w:numPr>
        <w:numId w:val="2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004E4"/>
    <w:pPr>
      <w:numPr>
        <w:numId w:val="34"/>
      </w:numPr>
    </w:pPr>
  </w:style>
  <w:style w:type="character" w:styleId="Strong">
    <w:name w:val="Strong"/>
    <w:aliases w:val="ŠStrong,Bold"/>
    <w:qFormat/>
    <w:rsid w:val="000004E4"/>
    <w:rPr>
      <w:b/>
      <w:bCs/>
    </w:rPr>
  </w:style>
  <w:style w:type="paragraph" w:styleId="ListBullet">
    <w:name w:val="List Bullet"/>
    <w:aliases w:val="ŠList Bullet"/>
    <w:basedOn w:val="Normal"/>
    <w:uiPriority w:val="9"/>
    <w:qFormat/>
    <w:rsid w:val="000004E4"/>
    <w:pPr>
      <w:numPr>
        <w:numId w:val="31"/>
      </w:numPr>
    </w:pPr>
  </w:style>
  <w:style w:type="character" w:styleId="Emphasis">
    <w:name w:val="Emphasis"/>
    <w:aliases w:val="ŠEmphasis,Italic"/>
    <w:qFormat/>
    <w:rsid w:val="000004E4"/>
    <w:rPr>
      <w:i/>
      <w:iCs/>
    </w:rPr>
  </w:style>
  <w:style w:type="paragraph" w:styleId="Title">
    <w:name w:val="Title"/>
    <w:aliases w:val="ŠTitle"/>
    <w:basedOn w:val="Normal"/>
    <w:next w:val="Normal"/>
    <w:link w:val="TitleChar"/>
    <w:uiPriority w:val="1"/>
    <w:rsid w:val="000004E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004E4"/>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004E4"/>
    <w:pPr>
      <w:spacing w:line="240" w:lineRule="auto"/>
    </w:pPr>
    <w:rPr>
      <w:sz w:val="20"/>
      <w:szCs w:val="20"/>
    </w:rPr>
  </w:style>
  <w:style w:type="table" w:styleId="TableGrid">
    <w:name w:val="Table Grid"/>
    <w:basedOn w:val="TableNormal"/>
    <w:uiPriority w:val="39"/>
    <w:rsid w:val="000004E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004E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004E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004E4"/>
    <w:rPr>
      <w:rFonts w:ascii="Arial" w:hAnsi="Arial" w:cs="Arial"/>
      <w:sz w:val="20"/>
      <w:szCs w:val="20"/>
      <w:lang w:val="en-AU"/>
    </w:rPr>
  </w:style>
  <w:style w:type="character" w:styleId="CommentReference">
    <w:name w:val="annotation reference"/>
    <w:basedOn w:val="DefaultParagraphFont"/>
    <w:uiPriority w:val="99"/>
    <w:semiHidden/>
    <w:unhideWhenUsed/>
    <w:rsid w:val="000004E4"/>
    <w:rPr>
      <w:sz w:val="16"/>
      <w:szCs w:val="16"/>
    </w:rPr>
  </w:style>
  <w:style w:type="paragraph" w:styleId="CommentSubject">
    <w:name w:val="annotation subject"/>
    <w:basedOn w:val="CommentText"/>
    <w:next w:val="CommentText"/>
    <w:link w:val="CommentSubjectChar"/>
    <w:uiPriority w:val="99"/>
    <w:semiHidden/>
    <w:unhideWhenUsed/>
    <w:rsid w:val="000004E4"/>
    <w:rPr>
      <w:b/>
      <w:bCs/>
    </w:rPr>
  </w:style>
  <w:style w:type="character" w:customStyle="1" w:styleId="CommentSubjectChar">
    <w:name w:val="Comment Subject Char"/>
    <w:basedOn w:val="CommentTextChar"/>
    <w:link w:val="CommentSubject"/>
    <w:uiPriority w:val="99"/>
    <w:semiHidden/>
    <w:rsid w:val="000004E4"/>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004E4"/>
    <w:rPr>
      <w:color w:val="605E5C"/>
      <w:shd w:val="clear" w:color="auto" w:fill="E1DFDD"/>
    </w:rPr>
  </w:style>
  <w:style w:type="paragraph" w:styleId="ListParagraph">
    <w:name w:val="List Paragraph"/>
    <w:aliases w:val="ŠList Paragraph"/>
    <w:basedOn w:val="Normal"/>
    <w:uiPriority w:val="34"/>
    <w:unhideWhenUsed/>
    <w:qFormat/>
    <w:rsid w:val="000004E4"/>
    <w:pPr>
      <w:ind w:left="567"/>
    </w:pPr>
  </w:style>
  <w:style w:type="character" w:styleId="PlaceholderText">
    <w:name w:val="Placeholder Text"/>
    <w:basedOn w:val="DefaultParagraphFont"/>
    <w:uiPriority w:val="99"/>
    <w:semiHidden/>
    <w:rsid w:val="000004E4"/>
    <w:rPr>
      <w:color w:val="808080"/>
    </w:rPr>
  </w:style>
  <w:style w:type="character" w:styleId="FollowedHyperlink">
    <w:name w:val="FollowedHyperlink"/>
    <w:basedOn w:val="DefaultParagraphFont"/>
    <w:uiPriority w:val="99"/>
    <w:semiHidden/>
    <w:unhideWhenUsed/>
    <w:rsid w:val="000004E4"/>
    <w:rPr>
      <w:color w:val="954F72" w:themeColor="followedHyperlink"/>
      <w:u w:val="single"/>
    </w:rPr>
  </w:style>
  <w:style w:type="paragraph" w:styleId="Subtitle">
    <w:name w:val="Subtitle"/>
    <w:basedOn w:val="Normal"/>
    <w:next w:val="Normal"/>
    <w:link w:val="SubtitleChar"/>
    <w:uiPriority w:val="11"/>
    <w:semiHidden/>
    <w:qFormat/>
    <w:rsid w:val="000004E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004E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004E4"/>
    <w:rPr>
      <w:i/>
      <w:iCs/>
      <w:color w:val="404040" w:themeColor="text1" w:themeTint="BF"/>
    </w:rPr>
  </w:style>
  <w:style w:type="paragraph" w:styleId="TOC4">
    <w:name w:val="toc 4"/>
    <w:aliases w:val="ŠTOC 4"/>
    <w:basedOn w:val="Normal"/>
    <w:next w:val="Normal"/>
    <w:autoRedefine/>
    <w:uiPriority w:val="39"/>
    <w:unhideWhenUsed/>
    <w:rsid w:val="000004E4"/>
    <w:pPr>
      <w:spacing w:before="0"/>
      <w:ind w:left="488"/>
    </w:pPr>
  </w:style>
  <w:style w:type="paragraph" w:styleId="TOCHeading">
    <w:name w:val="TOC Heading"/>
    <w:aliases w:val="ŠTOC Heading"/>
    <w:basedOn w:val="Heading1"/>
    <w:next w:val="Normal"/>
    <w:uiPriority w:val="38"/>
    <w:qFormat/>
    <w:rsid w:val="000004E4"/>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004E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004E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004E4"/>
    <w:pPr>
      <w:numPr>
        <w:numId w:val="30"/>
      </w:numPr>
    </w:pPr>
  </w:style>
  <w:style w:type="paragraph" w:styleId="ListNumber3">
    <w:name w:val="List Number 3"/>
    <w:aliases w:val="ŠList Number 3"/>
    <w:basedOn w:val="ListBullet3"/>
    <w:uiPriority w:val="8"/>
    <w:rsid w:val="000004E4"/>
    <w:pPr>
      <w:numPr>
        <w:ilvl w:val="2"/>
        <w:numId w:val="33"/>
      </w:numPr>
    </w:pPr>
  </w:style>
  <w:style w:type="character" w:customStyle="1" w:styleId="BoldItalic">
    <w:name w:val="ŠBold Italic"/>
    <w:basedOn w:val="DefaultParagraphFont"/>
    <w:uiPriority w:val="1"/>
    <w:qFormat/>
    <w:rsid w:val="000004E4"/>
    <w:rPr>
      <w:b/>
      <w:i/>
      <w:iCs/>
    </w:rPr>
  </w:style>
  <w:style w:type="paragraph" w:customStyle="1" w:styleId="FeatureBox3">
    <w:name w:val="ŠFeature Box 3"/>
    <w:basedOn w:val="Normal"/>
    <w:next w:val="Normal"/>
    <w:uiPriority w:val="13"/>
    <w:qFormat/>
    <w:rsid w:val="000004E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004E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004E4"/>
    <w:pPr>
      <w:keepNext/>
      <w:ind w:left="567" w:right="57"/>
    </w:pPr>
    <w:rPr>
      <w:szCs w:val="22"/>
    </w:rPr>
  </w:style>
  <w:style w:type="paragraph" w:customStyle="1" w:styleId="Subtitle0">
    <w:name w:val="ŠSubtitle"/>
    <w:basedOn w:val="Normal"/>
    <w:link w:val="SubtitleChar0"/>
    <w:uiPriority w:val="2"/>
    <w:qFormat/>
    <w:rsid w:val="000004E4"/>
    <w:pPr>
      <w:spacing w:before="360"/>
    </w:pPr>
    <w:rPr>
      <w:color w:val="002664"/>
      <w:sz w:val="44"/>
      <w:szCs w:val="48"/>
    </w:rPr>
  </w:style>
  <w:style w:type="character" w:customStyle="1" w:styleId="SubtitleChar0">
    <w:name w:val="ŠSubtitle Char"/>
    <w:basedOn w:val="DefaultParagraphFont"/>
    <w:link w:val="Subtitle0"/>
    <w:uiPriority w:val="2"/>
    <w:rsid w:val="000004E4"/>
    <w:rPr>
      <w:rFonts w:ascii="Arial" w:hAnsi="Arial" w:cs="Arial"/>
      <w:color w:val="002664"/>
      <w:sz w:val="44"/>
      <w:szCs w:val="48"/>
      <w:lang w:val="en-AU"/>
    </w:rPr>
  </w:style>
  <w:style w:type="character" w:styleId="Mention">
    <w:name w:val="Mention"/>
    <w:basedOn w:val="DefaultParagraphFont"/>
    <w:uiPriority w:val="99"/>
    <w:unhideWhenUsed/>
    <w:rsid w:val="00E210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636298">
      <w:bodyDiv w:val="1"/>
      <w:marLeft w:val="0"/>
      <w:marRight w:val="0"/>
      <w:marTop w:val="0"/>
      <w:marBottom w:val="0"/>
      <w:divBdr>
        <w:top w:val="none" w:sz="0" w:space="0" w:color="auto"/>
        <w:left w:val="none" w:sz="0" w:space="0" w:color="auto"/>
        <w:bottom w:val="none" w:sz="0" w:space="0" w:color="auto"/>
        <w:right w:val="none" w:sz="0" w:space="0" w:color="auto"/>
      </w:divBdr>
    </w:div>
    <w:div w:id="1285960469">
      <w:bodyDiv w:val="1"/>
      <w:marLeft w:val="0"/>
      <w:marRight w:val="0"/>
      <w:marTop w:val="0"/>
      <w:marBottom w:val="0"/>
      <w:divBdr>
        <w:top w:val="none" w:sz="0" w:space="0" w:color="auto"/>
        <w:left w:val="none" w:sz="0" w:space="0" w:color="auto"/>
        <w:bottom w:val="none" w:sz="0" w:space="0" w:color="auto"/>
        <w:right w:val="none" w:sz="0" w:space="0" w:color="auto"/>
      </w:divBdr>
    </w:div>
    <w:div w:id="132994521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eader" Target="header1.xml"/><Relationship Id="rId21" Type="http://schemas.openxmlformats.org/officeDocument/2006/relationships/hyperlink" Target="https://bit.ly/thinkpairsharestrategy" TargetMode="External"/><Relationship Id="rId34" Type="http://schemas.openxmlformats.org/officeDocument/2006/relationships/image" Target="media/image14.png"/><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VNPSstrategy" TargetMode="External"/><Relationship Id="rId29" Type="http://schemas.openxmlformats.org/officeDocument/2006/relationships/image" Target="media/image9.png"/><Relationship Id="rId11" Type="http://schemas.openxmlformats.org/officeDocument/2006/relationships/hyperlink" Target="https://curriculum.nsw.edu.au/learning-areas/mathematics/mathematics-k-10-2022/overview"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curriculum.nsw.edu.au" TargetMode="External"/><Relationship Id="rId40" Type="http://schemas.openxmlformats.org/officeDocument/2006/relationships/footer" Target="footer1.xml"/><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s://bit.ly/visiblegroups"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educationstandards.nsw.edu.au"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it.ly/sineruleapplet" TargetMode="External"/><Relationship Id="rId31" Type="http://schemas.openxmlformats.org/officeDocument/2006/relationships/image" Target="media/image11.png"/><Relationship Id="rId44"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splash.com/license" TargetMode="External"/><Relationship Id="rId22" Type="http://schemas.openxmlformats.org/officeDocument/2006/relationships/hyperlink" Target="https://education.nsw.gov.au/content/dam/main-education/documents/teaching-and-learning/curriculum/mathematics/mathematics-s4-supporting-strategies-four-quadrant-notes.docx"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educationstandards.nsw.edu.au/wps/portal/nesa/mini-footer/copyright"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it.ly/trigonometrypileup" TargetMode="External"/><Relationship Id="rId17" Type="http://schemas.openxmlformats.org/officeDocument/2006/relationships/hyperlink" Target="https://bit.ly/goalfreeproblem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curriculum.nsw.edu.au/learning-areas/mathematics/mathematics-k-10-2022/overview" TargetMode="External"/><Relationship Id="rId46" Type="http://schemas.openxmlformats.org/officeDocument/2006/relationships/header" Target="header3.xml"/><Relationship Id="rId20" Type="http://schemas.openxmlformats.org/officeDocument/2006/relationships/hyperlink" Target="https://bit.ly/noticewonderstrategy"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2.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3.xml><?xml version="1.0" encoding="utf-8"?>
<ds:datastoreItem xmlns:ds="http://schemas.openxmlformats.org/officeDocument/2006/customXml" ds:itemID="{FE94A835-1272-41A7-B6D3-A08B82061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7008</TotalTime>
  <Pages>26</Pages>
  <Words>2687</Words>
  <Characters>15320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Sine of the apostle</vt:lpstr>
    </vt:vector>
  </TitlesOfParts>
  <Manager/>
  <Company>NSW Department of Education</Company>
  <LinksUpToDate>false</LinksUpToDate>
  <CharactersWithSpaces>17972</CharactersWithSpaces>
  <SharedDoc>false</SharedDoc>
  <HyperlinkBase/>
  <HLinks>
    <vt:vector size="66" baseType="variant">
      <vt:variant>
        <vt:i4>5308424</vt:i4>
      </vt:variant>
      <vt:variant>
        <vt:i4>33</vt:i4>
      </vt:variant>
      <vt:variant>
        <vt:i4>0</vt:i4>
      </vt:variant>
      <vt:variant>
        <vt:i4>5</vt:i4>
      </vt:variant>
      <vt:variant>
        <vt:lpwstr>https://creativecommons.org/licenses/by/4.0/</vt:lpwstr>
      </vt:variant>
      <vt:variant>
        <vt:lpwstr/>
      </vt:variant>
      <vt:variant>
        <vt:i4>3211317</vt:i4>
      </vt:variant>
      <vt:variant>
        <vt:i4>30</vt:i4>
      </vt:variant>
      <vt:variant>
        <vt:i4>0</vt:i4>
      </vt:variant>
      <vt:variant>
        <vt:i4>5</vt:i4>
      </vt:variant>
      <vt:variant>
        <vt:lpwstr>https://curriculum.nsw.edu.au/learning-areas/mathematics/mathematics-k-10-2022/overview</vt:lpwstr>
      </vt:variant>
      <vt:variant>
        <vt:lpwstr/>
      </vt:variant>
      <vt:variant>
        <vt:i4>3342452</vt:i4>
      </vt:variant>
      <vt:variant>
        <vt:i4>27</vt:i4>
      </vt:variant>
      <vt:variant>
        <vt:i4>0</vt:i4>
      </vt:variant>
      <vt:variant>
        <vt:i4>5</vt:i4>
      </vt:variant>
      <vt:variant>
        <vt:lpwstr>https://curriculum.nsw.edu.au/</vt:lpwstr>
      </vt:variant>
      <vt:variant>
        <vt:lpwstr/>
      </vt:variant>
      <vt:variant>
        <vt:i4>3997797</vt:i4>
      </vt:variant>
      <vt:variant>
        <vt:i4>24</vt:i4>
      </vt:variant>
      <vt:variant>
        <vt:i4>0</vt:i4>
      </vt:variant>
      <vt:variant>
        <vt:i4>5</vt:i4>
      </vt:variant>
      <vt:variant>
        <vt:lpwstr>https://educationstandards.nsw.edu.au/</vt:lpwstr>
      </vt:variant>
      <vt:variant>
        <vt:lpwstr/>
      </vt:variant>
      <vt:variant>
        <vt:i4>2162720</vt:i4>
      </vt:variant>
      <vt:variant>
        <vt:i4>21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6422625</vt:i4>
      </vt:variant>
      <vt:variant>
        <vt:i4>18</vt:i4>
      </vt:variant>
      <vt:variant>
        <vt:i4>0</vt:i4>
      </vt:variant>
      <vt:variant>
        <vt:i4>5</vt:i4>
      </vt:variant>
      <vt:variant>
        <vt:lpwstr>https://www.geogebra.org/m/Ct3Suekt</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786504</vt:i4>
      </vt:variant>
      <vt:variant>
        <vt:i4>9</vt:i4>
      </vt:variant>
      <vt:variant>
        <vt:i4>0</vt:i4>
      </vt:variant>
      <vt:variant>
        <vt:i4>5</vt:i4>
      </vt:variant>
      <vt:variant>
        <vt:lpwstr>https://unsplash.com/license</vt:lpwstr>
      </vt:variant>
      <vt:variant>
        <vt:lpwstr/>
      </vt:variant>
      <vt:variant>
        <vt:i4>5701719</vt:i4>
      </vt:variant>
      <vt:variant>
        <vt:i4>3</vt:i4>
      </vt:variant>
      <vt:variant>
        <vt:i4>0</vt:i4>
      </vt:variant>
      <vt:variant>
        <vt:i4>5</vt:i4>
      </vt:variant>
      <vt:variant>
        <vt:lpwstr>https://needham-math.weebly.com/uploads/1/2/3/0/123041336/05_-_trig_pile_up.pdf</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Sine of the apostle</dc:title>
  <dc:subject/>
  <dc:creator>NSW Department of Education</dc:creator>
  <cp:keywords/>
  <dc:description/>
  <cp:revision>621</cp:revision>
  <cp:lastPrinted>2019-09-30T07:42:00Z</cp:lastPrinted>
  <dcterms:created xsi:type="dcterms:W3CDTF">2023-11-26T21:14:00Z</dcterms:created>
  <dcterms:modified xsi:type="dcterms:W3CDTF">2024-06-04T02:03:00Z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9106628d105c753122a01634a7535cd4ea94704241d7c2538d8014f1f7c73a58</vt:lpwstr>
  </property>
</Properties>
</file>