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22269" w14:textId="06B2003E" w:rsidR="3A647795" w:rsidRDefault="00A12603" w:rsidP="6CC397BF">
      <w:pPr>
        <w:pStyle w:val="Heading1"/>
      </w:pPr>
      <w:r>
        <w:t xml:space="preserve">Exponential </w:t>
      </w:r>
      <w:proofErr w:type="spellStart"/>
      <w:r w:rsidR="009519E7">
        <w:t>M</w:t>
      </w:r>
      <w:r>
        <w:t>arbleslides</w:t>
      </w:r>
      <w:proofErr w:type="spellEnd"/>
    </w:p>
    <w:p w14:paraId="470008B8" w14:textId="3807A51E" w:rsidR="00F33FDE" w:rsidRDefault="00417096" w:rsidP="00F33FDE">
      <w:r>
        <w:t xml:space="preserve">Students make use of </w:t>
      </w:r>
      <w:r w:rsidR="009330FC">
        <w:t>Desmos’ Marbleslide</w:t>
      </w:r>
      <w:r w:rsidR="00F42A93">
        <w:t xml:space="preserve"> </w:t>
      </w:r>
      <w:r w:rsidR="009330FC">
        <w:t>ac</w:t>
      </w:r>
      <w:r w:rsidR="00BB6B81">
        <w:t>tivities</w:t>
      </w:r>
      <w:r w:rsidR="00496D04">
        <w:t xml:space="preserve"> to explore transformations with exponential equations.</w:t>
      </w:r>
    </w:p>
    <w:p w14:paraId="763601FE" w14:textId="52B035A8" w:rsidR="00A070D4" w:rsidRPr="005E7B88" w:rsidRDefault="23BBA84F" w:rsidP="00F33FDE">
      <w:pPr>
        <w:pStyle w:val="FeatureBox2"/>
      </w:pPr>
      <w:r>
        <w:t>S</w:t>
      </w:r>
      <w:r w:rsidR="00A070D4">
        <w:t>tudents will need at least one digital device per pair to interact with</w:t>
      </w:r>
      <w:r w:rsidR="006C7818">
        <w:t xml:space="preserve"> Desmos</w:t>
      </w:r>
      <w:r w:rsidR="00A070D4">
        <w:t xml:space="preserve"> during this lesson.</w:t>
      </w:r>
    </w:p>
    <w:p w14:paraId="5BF7F918" w14:textId="6FEBB722" w:rsidR="00A51D10" w:rsidRDefault="004125FD" w:rsidP="00593F04">
      <w:pPr>
        <w:pStyle w:val="Heading2"/>
        <w:spacing w:before="240"/>
      </w:pPr>
      <w:r>
        <w:t>Visible learning</w:t>
      </w:r>
    </w:p>
    <w:p w14:paraId="2961E0CB" w14:textId="2207FFB9" w:rsidR="002B2ADE" w:rsidRPr="00A47DE3" w:rsidRDefault="002B2ADE" w:rsidP="002B2ADE">
      <w:pPr>
        <w:pStyle w:val="FeatureBox2"/>
      </w:pPr>
      <w:r>
        <w:t>This lesson incorporates Path content.</w:t>
      </w:r>
    </w:p>
    <w:p w14:paraId="17552065" w14:textId="47A202A5" w:rsidR="002C17FF" w:rsidRDefault="00A51D10" w:rsidP="002C17FF">
      <w:pPr>
        <w:pStyle w:val="Heading3"/>
        <w:numPr>
          <w:ilvl w:val="2"/>
          <w:numId w:val="2"/>
        </w:numPr>
        <w:ind w:left="0"/>
      </w:pPr>
      <w:r>
        <w:t>Learning intention</w:t>
      </w:r>
    </w:p>
    <w:p w14:paraId="101142CC" w14:textId="59404C36" w:rsidR="002B62EA" w:rsidRPr="002C058C" w:rsidRDefault="00F327A1" w:rsidP="002C058C">
      <w:pPr>
        <w:pStyle w:val="ListBullet"/>
      </w:pPr>
      <w:r w:rsidRPr="002C058C">
        <w:t xml:space="preserve">To be able to graph exponential relationships in the form </w:t>
      </w:r>
      <m:oMath>
        <m:r>
          <w:rPr>
            <w:rFonts w:ascii="Cambria Math" w:hAnsi="Cambria Math"/>
          </w:rPr>
          <m:t>y</m:t>
        </m:r>
        <m:r>
          <m:rPr>
            <m:sty m:val="p"/>
          </m:rPr>
          <w:rPr>
            <w:rFonts w:ascii="Cambria Math" w:hAnsi="Cambria Math"/>
          </w:rPr>
          <m:t>=</m:t>
        </m:r>
        <m:r>
          <w:rPr>
            <w:rFonts w:ascii="Cambria Math" w:hAnsi="Cambria Math"/>
          </w:rPr>
          <m:t>k</m:t>
        </m:r>
        <m:sSup>
          <m:sSupPr>
            <m:ctrlPr>
              <w:rPr>
                <w:rFonts w:ascii="Cambria Math" w:hAnsi="Cambria Math"/>
              </w:rPr>
            </m:ctrlPr>
          </m:sSupPr>
          <m:e>
            <m:d>
              <m:dPr>
                <m:ctrlPr>
                  <w:rPr>
                    <w:rFonts w:ascii="Cambria Math" w:hAnsi="Cambria Math"/>
                  </w:rPr>
                </m:ctrlPr>
              </m:dPr>
              <m:e>
                <m:r>
                  <w:rPr>
                    <w:rFonts w:ascii="Cambria Math" w:hAnsi="Cambria Math"/>
                  </w:rPr>
                  <m:t>a</m:t>
                </m:r>
              </m:e>
            </m:d>
          </m:e>
          <m:sup>
            <m:r>
              <w:rPr>
                <w:rFonts w:ascii="Cambria Math" w:hAnsi="Cambria Math"/>
              </w:rPr>
              <m:t>x</m:t>
            </m:r>
          </m:sup>
        </m:sSup>
        <m:r>
          <m:rPr>
            <m:sty m:val="p"/>
          </m:rPr>
          <w:rPr>
            <w:rFonts w:ascii="Cambria Math" w:hAnsi="Cambria Math"/>
          </w:rPr>
          <m:t>+</m:t>
        </m:r>
        <m:r>
          <w:rPr>
            <w:rFonts w:ascii="Cambria Math" w:hAnsi="Cambria Math"/>
          </w:rPr>
          <m:t>c</m:t>
        </m:r>
      </m:oMath>
      <w:r w:rsidR="002B62EA" w:rsidRPr="002C058C">
        <w:t>.</w:t>
      </w:r>
    </w:p>
    <w:p w14:paraId="31580410" w14:textId="24EC15E9" w:rsidR="00A51D10" w:rsidRDefault="00A51D10" w:rsidP="00A51D10">
      <w:pPr>
        <w:pStyle w:val="Heading3"/>
        <w:numPr>
          <w:ilvl w:val="2"/>
          <w:numId w:val="2"/>
        </w:numPr>
        <w:ind w:left="0"/>
      </w:pPr>
      <w:r>
        <w:t>Success criteria</w:t>
      </w:r>
    </w:p>
    <w:p w14:paraId="685DDC3C" w14:textId="7D2C1CB1" w:rsidR="00A51D10" w:rsidRDefault="00D01CAE" w:rsidP="002C058C">
      <w:pPr>
        <w:pStyle w:val="ListBullet"/>
      </w:pPr>
      <w:r>
        <w:t xml:space="preserve">I can </w:t>
      </w:r>
      <w:r w:rsidR="00023873">
        <w:t>identify the y-intercept of an exponential graph.</w:t>
      </w:r>
    </w:p>
    <w:p w14:paraId="228EA04C" w14:textId="000D5477" w:rsidR="00D01CAE" w:rsidRDefault="00D01CAE" w:rsidP="002C058C">
      <w:pPr>
        <w:pStyle w:val="ListBullet"/>
      </w:pPr>
      <w:r>
        <w:t xml:space="preserve">I can </w:t>
      </w:r>
      <w:r w:rsidR="001103EE">
        <w:t xml:space="preserve">write the equation for </w:t>
      </w:r>
      <w:r w:rsidR="009049D5">
        <w:t xml:space="preserve">an exponential </w:t>
      </w:r>
      <w:r w:rsidR="41419D29">
        <w:t>graph's</w:t>
      </w:r>
      <w:r w:rsidR="009049D5">
        <w:t xml:space="preserve"> </w:t>
      </w:r>
      <w:r w:rsidR="001103EE">
        <w:t>horizontal asymptote</w:t>
      </w:r>
      <w:r w:rsidR="009049D5">
        <w:t>.</w:t>
      </w:r>
    </w:p>
    <w:p w14:paraId="66435A3C" w14:textId="6D543134" w:rsidR="009049D5" w:rsidRDefault="009049D5" w:rsidP="002C058C">
      <w:pPr>
        <w:pStyle w:val="ListBullet"/>
      </w:pPr>
      <w:r>
        <w:t xml:space="preserve">I can </w:t>
      </w:r>
      <w:r w:rsidR="008F7442">
        <w:t xml:space="preserve">describe how graphs </w:t>
      </w:r>
      <w:r w:rsidR="000B1C65">
        <w:t xml:space="preserve">in the form </w:t>
      </w:r>
      <m:oMath>
        <m:r>
          <w:rPr>
            <w:rFonts w:ascii="Cambria Math" w:hAnsi="Cambria Math"/>
          </w:rPr>
          <m:t>y=k</m:t>
        </m:r>
        <m:sSup>
          <m:sSupPr>
            <m:ctrlPr>
              <w:rPr>
                <w:rFonts w:ascii="Cambria Math" w:hAnsi="Cambria Math"/>
                <w:i/>
              </w:rPr>
            </m:ctrlPr>
          </m:sSupPr>
          <m:e>
            <m:d>
              <m:dPr>
                <m:ctrlPr>
                  <w:rPr>
                    <w:rFonts w:ascii="Cambria Math" w:hAnsi="Cambria Math"/>
                    <w:i/>
                  </w:rPr>
                </m:ctrlPr>
              </m:dPr>
              <m:e>
                <m:r>
                  <w:rPr>
                    <w:rFonts w:ascii="Cambria Math" w:hAnsi="Cambria Math"/>
                  </w:rPr>
                  <m:t>a</m:t>
                </m:r>
              </m:e>
            </m:d>
          </m:e>
          <m:sup>
            <m:r>
              <w:rPr>
                <w:rFonts w:ascii="Cambria Math" w:hAnsi="Cambria Math"/>
              </w:rPr>
              <m:t>x</m:t>
            </m:r>
          </m:sup>
        </m:sSup>
        <m:r>
          <w:rPr>
            <w:rFonts w:ascii="Cambria Math" w:hAnsi="Cambria Math"/>
          </w:rPr>
          <m:t>+c</m:t>
        </m:r>
      </m:oMath>
      <w:r w:rsidR="00BE13DF">
        <w:t xml:space="preserve"> </w:t>
      </w:r>
      <w:r w:rsidR="2BDACEAB">
        <w:t>differ</w:t>
      </w:r>
      <w:r w:rsidR="008F7442">
        <w:t xml:space="preserve"> from </w:t>
      </w:r>
      <m:oMath>
        <m:r>
          <w:rPr>
            <w:rFonts w:ascii="Cambria Math" w:hAnsi="Cambria Math"/>
          </w:rPr>
          <m:t>y=</m:t>
        </m:r>
        <m:sSup>
          <m:sSupPr>
            <m:ctrlPr>
              <w:rPr>
                <w:rFonts w:ascii="Cambria Math" w:hAnsi="Cambria Math"/>
                <w:i/>
              </w:rPr>
            </m:ctrlPr>
          </m:sSupPr>
          <m:e>
            <m:r>
              <w:rPr>
                <w:rFonts w:ascii="Cambria Math" w:hAnsi="Cambria Math"/>
              </w:rPr>
              <m:t>a</m:t>
            </m:r>
          </m:e>
          <m:sup>
            <m:r>
              <w:rPr>
                <w:rFonts w:ascii="Cambria Math" w:hAnsi="Cambria Math"/>
              </w:rPr>
              <m:t>x</m:t>
            </m:r>
          </m:sup>
        </m:sSup>
        <m:r>
          <w:rPr>
            <w:rFonts w:ascii="Cambria Math" w:hAnsi="Cambria Math"/>
          </w:rPr>
          <m:t>.</m:t>
        </m:r>
      </m:oMath>
    </w:p>
    <w:p w14:paraId="573C39DD" w14:textId="77777777" w:rsidR="00BA450C" w:rsidRDefault="00BA450C">
      <w:pPr>
        <w:suppressAutoHyphens w:val="0"/>
        <w:spacing w:after="0" w:line="276" w:lineRule="auto"/>
      </w:pPr>
      <w:r>
        <w:br w:type="page"/>
      </w:r>
    </w:p>
    <w:p w14:paraId="55CFA062" w14:textId="77777777" w:rsidR="00BA450C" w:rsidRPr="003E19F1" w:rsidRDefault="00BA450C" w:rsidP="003E19F1">
      <w:pPr>
        <w:pStyle w:val="Heading2"/>
      </w:pPr>
      <w:r w:rsidRPr="003E19F1">
        <w:lastRenderedPageBreak/>
        <w:t>Syllabus outcomes</w:t>
      </w:r>
    </w:p>
    <w:p w14:paraId="1948B608" w14:textId="77777777" w:rsidR="00BA450C" w:rsidRPr="00E863D8" w:rsidRDefault="00BA450C" w:rsidP="00BA450C">
      <w:r>
        <w:t>A student:</w:t>
      </w:r>
    </w:p>
    <w:p w14:paraId="157C1000" w14:textId="77777777" w:rsidR="00BA450C" w:rsidRDefault="00BA450C" w:rsidP="00BA450C">
      <w:pPr>
        <w:pStyle w:val="ListBullet"/>
        <w:rPr>
          <w:rStyle w:val="Strong"/>
        </w:rPr>
      </w:pPr>
      <w:r>
        <w:t xml:space="preserve">develops understanding and fluency in mathematics through exploring and connecting mathematical concepts, choosing and applying mathematical techniques to solve problems, and communicating their thinking and reasoning coherently and clearly </w:t>
      </w:r>
      <w:r w:rsidRPr="6CC397BF">
        <w:rPr>
          <w:rStyle w:val="Strong"/>
        </w:rPr>
        <w:t>MAO-WM-01</w:t>
      </w:r>
    </w:p>
    <w:p w14:paraId="537E813A" w14:textId="77777777" w:rsidR="00BA450C" w:rsidRPr="00E36B67" w:rsidRDefault="00BA450C" w:rsidP="00BA450C">
      <w:pPr>
        <w:pStyle w:val="ListBullet"/>
        <w:rPr>
          <w:rStyle w:val="Strong"/>
          <w:b w:val="0"/>
          <w:bCs w:val="0"/>
          <w:color w:val="000000" w:themeColor="text1"/>
        </w:rPr>
      </w:pPr>
      <w:r w:rsidRPr="00BD138B">
        <w:t>identifies connections between algebraic and graphical representations of quadratic and exponential relationships in various contexts</w:t>
      </w:r>
      <w:r>
        <w:t xml:space="preserve"> </w:t>
      </w:r>
      <w:r>
        <w:rPr>
          <w:rStyle w:val="Strong"/>
        </w:rPr>
        <w:t>MA5-NLI-C-01</w:t>
      </w:r>
    </w:p>
    <w:p w14:paraId="373074DF" w14:textId="77777777" w:rsidR="00BA450C" w:rsidRPr="00652ADF" w:rsidRDefault="00BA450C" w:rsidP="00BA450C">
      <w:pPr>
        <w:pStyle w:val="ListBullet"/>
        <w:rPr>
          <w:rStyle w:val="Strong"/>
          <w:b w:val="0"/>
          <w:bCs w:val="0"/>
          <w:color w:val="000000" w:themeColor="text1"/>
        </w:rPr>
      </w:pPr>
      <w:r w:rsidRPr="00E36B67">
        <w:t>identifies and compares features of parabolas and exponential curves in various contexts</w:t>
      </w:r>
      <w:r>
        <w:t xml:space="preserve"> </w:t>
      </w:r>
      <w:r>
        <w:br/>
      </w:r>
      <w:r>
        <w:rPr>
          <w:rStyle w:val="Strong"/>
        </w:rPr>
        <w:t>MA5-NLI-C-02</w:t>
      </w:r>
    </w:p>
    <w:p w14:paraId="590070F1" w14:textId="77777777" w:rsidR="00BA450C" w:rsidRPr="00DE5391" w:rsidRDefault="00BA450C" w:rsidP="00BA450C">
      <w:pPr>
        <w:pStyle w:val="ListBullet"/>
      </w:pPr>
      <w:r w:rsidRPr="00652ADF">
        <w:t>interprets and compares non-linear relationships and their transformations, both algebraically and graphically</w:t>
      </w:r>
      <w:r>
        <w:t xml:space="preserve"> </w:t>
      </w:r>
      <w:r>
        <w:rPr>
          <w:rStyle w:val="Strong"/>
        </w:rPr>
        <w:t>MA5-NLI-P-01</w:t>
      </w:r>
    </w:p>
    <w:p w14:paraId="319072DC" w14:textId="00F9B6E7" w:rsidR="0069314F" w:rsidRPr="00B27B40" w:rsidRDefault="00000000" w:rsidP="00BA450C">
      <w:pPr>
        <w:pStyle w:val="Imageattributioncaption"/>
      </w:pPr>
      <w:hyperlink r:id="rId11" w:history="1">
        <w:r w:rsidR="00BA450C" w:rsidRPr="00B51687">
          <w:rPr>
            <w:rStyle w:val="Hyperlink"/>
          </w:rPr>
          <w:t>Mathematics K–10 Syllabus</w:t>
        </w:r>
      </w:hyperlink>
      <w:r w:rsidR="00BA450C">
        <w:t xml:space="preserve"> </w:t>
      </w:r>
      <w:r w:rsidR="00BA450C" w:rsidRPr="00B51687">
        <w:t xml:space="preserve">© NSW Education Standards Authority (NESA) for and on behalf of the Crown in right of the State of New South Wales, </w:t>
      </w:r>
      <w:r w:rsidR="00BA450C">
        <w:t>2022</w:t>
      </w:r>
      <w:r w:rsidR="00BA450C" w:rsidRPr="00B51687">
        <w:t>.</w:t>
      </w:r>
      <w:r w:rsidR="0069314F">
        <w:br w:type="page"/>
      </w:r>
    </w:p>
    <w:p w14:paraId="1F8708DB" w14:textId="77777777" w:rsidR="0069314F" w:rsidRDefault="0069314F">
      <w:pPr>
        <w:suppressAutoHyphens w:val="0"/>
        <w:spacing w:after="0" w:line="276" w:lineRule="auto"/>
        <w:sectPr w:rsidR="0069314F" w:rsidSect="0069314F">
          <w:headerReference w:type="default" r:id="rId12"/>
          <w:footerReference w:type="even" r:id="rId13"/>
          <w:footerReference w:type="default" r:id="rId14"/>
          <w:headerReference w:type="first" r:id="rId15"/>
          <w:footerReference w:type="first" r:id="rId16"/>
          <w:pgSz w:w="11900" w:h="16840"/>
          <w:pgMar w:top="1134" w:right="1134" w:bottom="1134" w:left="1134" w:header="709" w:footer="709" w:gutter="0"/>
          <w:pgNumType w:start="1"/>
          <w:cols w:space="708"/>
          <w:titlePg/>
          <w:docGrid w:linePitch="360"/>
        </w:sectPr>
      </w:pPr>
    </w:p>
    <w:p w14:paraId="552FA82C" w14:textId="4772037A" w:rsidR="00BA450C" w:rsidRDefault="00BA450C" w:rsidP="00BA450C">
      <w:pPr>
        <w:pStyle w:val="Caption"/>
        <w:spacing w:before="0"/>
      </w:pPr>
      <w:r>
        <w:lastRenderedPageBreak/>
        <w:t xml:space="preserve">Table </w:t>
      </w:r>
      <w:r>
        <w:fldChar w:fldCharType="begin"/>
      </w:r>
      <w:r>
        <w:instrText xml:space="preserve"> SEQ Table \* ARABIC </w:instrText>
      </w:r>
      <w:r>
        <w:fldChar w:fldCharType="separate"/>
      </w:r>
      <w:r>
        <w:rPr>
          <w:noProof/>
        </w:rPr>
        <w:t>1</w:t>
      </w:r>
      <w:r>
        <w:fldChar w:fldCharType="end"/>
      </w:r>
      <w:r>
        <w:t>: lesson summary</w:t>
      </w:r>
    </w:p>
    <w:tbl>
      <w:tblPr>
        <w:tblStyle w:val="Tableheader"/>
        <w:tblpPr w:leftFromText="180" w:rightFromText="180" w:vertAnchor="text" w:horzAnchor="margin" w:tblpY="3"/>
        <w:tblW w:w="14484" w:type="dxa"/>
        <w:tblLook w:val="04A0" w:firstRow="1" w:lastRow="0" w:firstColumn="1" w:lastColumn="0" w:noHBand="0" w:noVBand="1"/>
        <w:tblDescription w:val="Summary of the lesson."/>
      </w:tblPr>
      <w:tblGrid>
        <w:gridCol w:w="1464"/>
        <w:gridCol w:w="5194"/>
        <w:gridCol w:w="3866"/>
        <w:gridCol w:w="3960"/>
      </w:tblGrid>
      <w:tr w:rsidR="00007754" w:rsidRPr="00007754" w14:paraId="222E70D6" w14:textId="77777777" w:rsidTr="0000775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4" w:type="dxa"/>
            <w:hideMark/>
          </w:tcPr>
          <w:p w14:paraId="296AF58E" w14:textId="77777777" w:rsidR="00007754" w:rsidRPr="00007754" w:rsidRDefault="00007754" w:rsidP="00007754">
            <w:r>
              <w:t>Section</w:t>
            </w:r>
          </w:p>
        </w:tc>
        <w:tc>
          <w:tcPr>
            <w:tcW w:w="5194" w:type="dxa"/>
            <w:hideMark/>
          </w:tcPr>
          <w:p w14:paraId="075AFF5D" w14:textId="2D701B85" w:rsidR="00007754" w:rsidRPr="00007754" w:rsidRDefault="00007754" w:rsidP="00007754">
            <w:pPr>
              <w:cnfStyle w:val="100000000000" w:firstRow="1" w:lastRow="0" w:firstColumn="0" w:lastColumn="0" w:oddVBand="0" w:evenVBand="0" w:oddHBand="0" w:evenHBand="0" w:firstRowFirstColumn="0" w:firstRowLastColumn="0" w:lastRowFirstColumn="0" w:lastRowLastColumn="0"/>
            </w:pPr>
            <w:r w:rsidRPr="00007754">
              <w:t>Summary of activity</w:t>
            </w:r>
          </w:p>
        </w:tc>
        <w:tc>
          <w:tcPr>
            <w:tcW w:w="3866" w:type="dxa"/>
            <w:hideMark/>
          </w:tcPr>
          <w:p w14:paraId="49033DCB" w14:textId="40DC81C4" w:rsidR="00007754" w:rsidRPr="00007754" w:rsidRDefault="00007754" w:rsidP="00007754">
            <w:pPr>
              <w:cnfStyle w:val="100000000000" w:firstRow="1" w:lastRow="0" w:firstColumn="0" w:lastColumn="0" w:oddVBand="0" w:evenVBand="0" w:oddHBand="0" w:evenHBand="0" w:firstRowFirstColumn="0" w:firstRowLastColumn="0" w:lastRowFirstColumn="0" w:lastRowLastColumn="0"/>
            </w:pPr>
            <w:r w:rsidRPr="00007754">
              <w:t>Teaching strategy</w:t>
            </w:r>
          </w:p>
        </w:tc>
        <w:tc>
          <w:tcPr>
            <w:tcW w:w="3960" w:type="dxa"/>
            <w:hideMark/>
          </w:tcPr>
          <w:p w14:paraId="1C6678A1" w14:textId="666B0020" w:rsidR="00007754" w:rsidRPr="00007754" w:rsidRDefault="00007754" w:rsidP="00007754">
            <w:pPr>
              <w:cnfStyle w:val="100000000000" w:firstRow="1" w:lastRow="0" w:firstColumn="0" w:lastColumn="0" w:oddVBand="0" w:evenVBand="0" w:oddHBand="0" w:evenHBand="0" w:firstRowFirstColumn="0" w:firstRowLastColumn="0" w:lastRowFirstColumn="0" w:lastRowLastColumn="0"/>
            </w:pPr>
            <w:r w:rsidRPr="00007754">
              <w:t>Teaching points</w:t>
            </w:r>
          </w:p>
        </w:tc>
      </w:tr>
      <w:tr w:rsidR="00007754" w:rsidRPr="00F37CA4" w14:paraId="65AC0D68" w14:textId="77777777" w:rsidTr="00DE0B00">
        <w:trPr>
          <w:cnfStyle w:val="000000100000" w:firstRow="0" w:lastRow="0" w:firstColumn="0" w:lastColumn="0" w:oddVBand="0" w:evenVBand="0" w:oddHBand="1" w:evenHBand="0" w:firstRowFirstColumn="0" w:firstRowLastColumn="0" w:lastRowFirstColumn="0" w:lastRowLastColumn="0"/>
          <w:trHeight w:val="1935"/>
        </w:trPr>
        <w:tc>
          <w:tcPr>
            <w:cnfStyle w:val="001000000000" w:firstRow="0" w:lastRow="0" w:firstColumn="1" w:lastColumn="0" w:oddVBand="0" w:evenVBand="0" w:oddHBand="0" w:evenHBand="0" w:firstRowFirstColumn="0" w:firstRowLastColumn="0" w:lastRowFirstColumn="0" w:lastRowLastColumn="0"/>
            <w:tcW w:w="1464" w:type="dxa"/>
            <w:hideMark/>
          </w:tcPr>
          <w:p w14:paraId="6AAB8BFE" w14:textId="188E7D78" w:rsidR="00007754" w:rsidRPr="00007754" w:rsidRDefault="00007754" w:rsidP="00007754">
            <w:r w:rsidRPr="00007754">
              <w:t>Launch</w:t>
            </w:r>
          </w:p>
        </w:tc>
        <w:tc>
          <w:tcPr>
            <w:tcW w:w="5194" w:type="dxa"/>
          </w:tcPr>
          <w:p w14:paraId="52268FB3" w14:textId="494F9E9E" w:rsidR="00007754" w:rsidRPr="00007754" w:rsidRDefault="00007754" w:rsidP="00007754">
            <w:pPr>
              <w:cnfStyle w:val="000000100000" w:firstRow="0" w:lastRow="0" w:firstColumn="0" w:lastColumn="0" w:oddVBand="0" w:evenVBand="0" w:oddHBand="1" w:evenHBand="0" w:firstRowFirstColumn="0" w:firstRowLastColumn="0" w:lastRowFirstColumn="0" w:lastRowLastColumn="0"/>
            </w:pPr>
            <w:r w:rsidRPr="00007754">
              <w:t>Display screens 2</w:t>
            </w:r>
            <w:r w:rsidR="002D541C">
              <w:t>–</w:t>
            </w:r>
            <w:r w:rsidRPr="00007754">
              <w:t xml:space="preserve">4 of the Desmos activity </w:t>
            </w:r>
            <w:r w:rsidR="00E4594C">
              <w:t xml:space="preserve">‘Exponential </w:t>
            </w:r>
            <w:proofErr w:type="spellStart"/>
            <w:r w:rsidR="00E4594C">
              <w:t>Marbleslides</w:t>
            </w:r>
            <w:proofErr w:type="spellEnd"/>
            <w:r w:rsidR="00E4594C">
              <w:t xml:space="preserve">’ </w:t>
            </w:r>
            <w:r w:rsidRPr="00007754">
              <w:t>(</w:t>
            </w:r>
            <w:hyperlink r:id="rId17" w:history="1">
              <w:r w:rsidRPr="00007754">
                <w:rPr>
                  <w:rStyle w:val="Hyperlink"/>
                </w:rPr>
                <w:t>bit.ly/</w:t>
              </w:r>
              <w:proofErr w:type="spellStart"/>
              <w:r w:rsidRPr="00007754">
                <w:rPr>
                  <w:rStyle w:val="Hyperlink"/>
                </w:rPr>
                <w:t>desmosexponslide</w:t>
              </w:r>
              <w:proofErr w:type="spellEnd"/>
            </w:hyperlink>
            <w:r w:rsidRPr="00007754">
              <w:t>). Pairs respond to each screen by writing answers on mini whiteboards, teacher uses answers to facilitate class discussion.</w:t>
            </w:r>
          </w:p>
        </w:tc>
        <w:tc>
          <w:tcPr>
            <w:tcW w:w="3866" w:type="dxa"/>
          </w:tcPr>
          <w:p w14:paraId="2C63AC9B" w14:textId="77777777" w:rsidR="00007754" w:rsidRPr="00007754" w:rsidRDefault="00007754" w:rsidP="00007754">
            <w:pPr>
              <w:cnfStyle w:val="000000100000" w:firstRow="0" w:lastRow="0" w:firstColumn="0" w:lastColumn="0" w:oddVBand="0" w:evenVBand="0" w:oddHBand="1" w:evenHBand="0" w:firstRowFirstColumn="0" w:firstRowLastColumn="0" w:lastRowFirstColumn="0" w:lastRowLastColumn="0"/>
            </w:pPr>
            <w:r w:rsidRPr="00007754">
              <w:t>Mini whiteboards</w:t>
            </w:r>
          </w:p>
          <w:p w14:paraId="06E18357" w14:textId="77777777" w:rsidR="00007754" w:rsidRPr="00007754" w:rsidRDefault="00007754" w:rsidP="00007754">
            <w:pPr>
              <w:cnfStyle w:val="000000100000" w:firstRow="0" w:lastRow="0" w:firstColumn="0" w:lastColumn="0" w:oddVBand="0" w:evenVBand="0" w:oddHBand="1" w:evenHBand="0" w:firstRowFirstColumn="0" w:firstRowLastColumn="0" w:lastRowFirstColumn="0" w:lastRowLastColumn="0"/>
            </w:pPr>
            <w:r w:rsidRPr="00007754">
              <w:t>Pose-Pause-Pounce-Bounce</w:t>
            </w:r>
          </w:p>
        </w:tc>
        <w:tc>
          <w:tcPr>
            <w:tcW w:w="3960" w:type="dxa"/>
          </w:tcPr>
          <w:p w14:paraId="14784998" w14:textId="77777777" w:rsidR="00007754" w:rsidRPr="00007754" w:rsidRDefault="00007754" w:rsidP="00007754">
            <w:pPr>
              <w:cnfStyle w:val="000000100000" w:firstRow="0" w:lastRow="0" w:firstColumn="0" w:lastColumn="0" w:oddVBand="0" w:evenVBand="0" w:oddHBand="1" w:evenHBand="0" w:firstRowFirstColumn="0" w:firstRowLastColumn="0" w:lastRowFirstColumn="0" w:lastRowLastColumn="0"/>
            </w:pPr>
            <w:r w:rsidRPr="00007754">
              <w:t>Connect to prior learning of transformations of linear relationships.</w:t>
            </w:r>
          </w:p>
        </w:tc>
      </w:tr>
      <w:tr w:rsidR="00007754" w:rsidRPr="00F37CA4" w14:paraId="0B7438AD" w14:textId="77777777" w:rsidTr="00DE0B00">
        <w:trPr>
          <w:cnfStyle w:val="000000010000" w:firstRow="0" w:lastRow="0" w:firstColumn="0" w:lastColumn="0" w:oddVBand="0" w:evenVBand="0" w:oddHBand="0" w:evenHBand="1" w:firstRowFirstColumn="0" w:firstRowLastColumn="0" w:lastRowFirstColumn="0" w:lastRowLastColumn="0"/>
          <w:trHeight w:val="1625"/>
        </w:trPr>
        <w:tc>
          <w:tcPr>
            <w:cnfStyle w:val="001000000000" w:firstRow="0" w:lastRow="0" w:firstColumn="1" w:lastColumn="0" w:oddVBand="0" w:evenVBand="0" w:oddHBand="0" w:evenHBand="0" w:firstRowFirstColumn="0" w:firstRowLastColumn="0" w:lastRowFirstColumn="0" w:lastRowLastColumn="0"/>
            <w:tcW w:w="1464" w:type="dxa"/>
            <w:hideMark/>
          </w:tcPr>
          <w:p w14:paraId="148B29AC" w14:textId="0B4E0F73" w:rsidR="00007754" w:rsidRPr="00007754" w:rsidRDefault="00007754" w:rsidP="00007754">
            <w:r w:rsidRPr="00007754">
              <w:t>Explore</w:t>
            </w:r>
          </w:p>
        </w:tc>
        <w:tc>
          <w:tcPr>
            <w:tcW w:w="5194" w:type="dxa"/>
          </w:tcPr>
          <w:p w14:paraId="39CA6BA0" w14:textId="20A7C57F" w:rsidR="00007754" w:rsidRPr="00007754" w:rsidRDefault="00007754" w:rsidP="00007754">
            <w:pPr>
              <w:cnfStyle w:val="000000010000" w:firstRow="0" w:lastRow="0" w:firstColumn="0" w:lastColumn="0" w:oddVBand="0" w:evenVBand="0" w:oddHBand="0" w:evenHBand="1" w:firstRowFirstColumn="0" w:firstRowLastColumn="0" w:lastRowFirstColumn="0" w:lastRowLastColumn="0"/>
            </w:pPr>
            <w:r w:rsidRPr="00007754">
              <w:t>Pairs sharing one digital device complete screens 5</w:t>
            </w:r>
            <w:r w:rsidR="002D541C">
              <w:t>–</w:t>
            </w:r>
            <w:r w:rsidRPr="00007754">
              <w:t>13 of the Desmos activity.</w:t>
            </w:r>
          </w:p>
        </w:tc>
        <w:tc>
          <w:tcPr>
            <w:tcW w:w="3866" w:type="dxa"/>
          </w:tcPr>
          <w:p w14:paraId="258F9F2F" w14:textId="77777777" w:rsidR="00007754" w:rsidRPr="00007754" w:rsidRDefault="00007754" w:rsidP="00007754">
            <w:pPr>
              <w:cnfStyle w:val="000000010000" w:firstRow="0" w:lastRow="0" w:firstColumn="0" w:lastColumn="0" w:oddVBand="0" w:evenVBand="0" w:oddHBand="0" w:evenHBand="1" w:firstRowFirstColumn="0" w:firstRowLastColumn="0" w:lastRowFirstColumn="0" w:lastRowLastColumn="0"/>
            </w:pPr>
          </w:p>
        </w:tc>
        <w:tc>
          <w:tcPr>
            <w:tcW w:w="3960" w:type="dxa"/>
          </w:tcPr>
          <w:p w14:paraId="11DAA18C" w14:textId="77777777" w:rsidR="00007754" w:rsidRPr="00007754" w:rsidRDefault="00007754" w:rsidP="00007754">
            <w:pPr>
              <w:cnfStyle w:val="000000010000" w:firstRow="0" w:lastRow="0" w:firstColumn="0" w:lastColumn="0" w:oddVBand="0" w:evenVBand="0" w:oddHBand="0" w:evenHBand="1" w:firstRowFirstColumn="0" w:firstRowLastColumn="0" w:lastRowFirstColumn="0" w:lastRowLastColumn="0"/>
            </w:pPr>
            <w:r w:rsidRPr="00007754">
              <w:t xml:space="preserve">Students interact with Desmos </w:t>
            </w:r>
            <w:proofErr w:type="spellStart"/>
            <w:r w:rsidRPr="00007754">
              <w:t>Marbleslide</w:t>
            </w:r>
            <w:proofErr w:type="spellEnd"/>
            <w:r w:rsidRPr="00007754">
              <w:t xml:space="preserve"> activities to explore how the values of </w:t>
            </w:r>
            <m:oMath>
              <m:r>
                <w:rPr>
                  <w:rFonts w:ascii="Cambria Math" w:hAnsi="Cambria Math"/>
                </w:rPr>
                <m:t>k</m:t>
              </m:r>
            </m:oMath>
            <w:r w:rsidRPr="00007754">
              <w:t xml:space="preserve">, </w:t>
            </w:r>
            <m:oMath>
              <m:r>
                <w:rPr>
                  <w:rFonts w:ascii="Cambria Math" w:hAnsi="Cambria Math"/>
                </w:rPr>
                <m:t>a</m:t>
              </m:r>
            </m:oMath>
            <w:r w:rsidRPr="00007754">
              <w:t xml:space="preserve">, and </w:t>
            </w:r>
            <m:oMath>
              <m:r>
                <w:rPr>
                  <w:rFonts w:ascii="Cambria Math" w:hAnsi="Cambria Math"/>
                </w:rPr>
                <m:t>c</m:t>
              </m:r>
            </m:oMath>
            <w:r w:rsidRPr="00007754">
              <w:t xml:space="preserve"> effect the graph of </w:t>
            </w:r>
            <m:oMath>
              <m:r>
                <w:rPr>
                  <w:rFonts w:ascii="Cambria Math" w:hAnsi="Cambria Math"/>
                </w:rPr>
                <m:t>y=k</m:t>
              </m:r>
              <m:sSup>
                <m:sSupPr>
                  <m:ctrlPr>
                    <w:rPr>
                      <w:rFonts w:ascii="Cambria Math" w:hAnsi="Cambria Math"/>
                      <w:lang w:eastAsia="en-AU"/>
                    </w:rPr>
                  </m:ctrlPr>
                </m:sSupPr>
                <m:e>
                  <m:d>
                    <m:dPr>
                      <m:ctrlPr>
                        <w:rPr>
                          <w:rFonts w:ascii="Cambria Math" w:hAnsi="Cambria Math"/>
                          <w:lang w:eastAsia="en-AU"/>
                        </w:rPr>
                      </m:ctrlPr>
                    </m:dPr>
                    <m:e>
                      <m:r>
                        <w:rPr>
                          <w:rFonts w:ascii="Cambria Math" w:hAnsi="Cambria Math"/>
                        </w:rPr>
                        <m:t>a</m:t>
                      </m:r>
                    </m:e>
                  </m:d>
                </m:e>
                <m:sup>
                  <m:r>
                    <w:rPr>
                      <w:rFonts w:ascii="Cambria Math" w:hAnsi="Cambria Math"/>
                    </w:rPr>
                    <m:t>x</m:t>
                  </m:r>
                </m:sup>
              </m:sSup>
              <m:r>
                <w:rPr>
                  <w:rFonts w:ascii="Cambria Math" w:hAnsi="Cambria Math"/>
                </w:rPr>
                <m:t>+c</m:t>
              </m:r>
            </m:oMath>
            <w:r w:rsidRPr="00007754">
              <w:t>.</w:t>
            </w:r>
          </w:p>
        </w:tc>
      </w:tr>
      <w:tr w:rsidR="00007754" w:rsidRPr="00F37CA4" w14:paraId="12285D87" w14:textId="77777777" w:rsidTr="00DE0B00">
        <w:trPr>
          <w:cnfStyle w:val="000000100000" w:firstRow="0" w:lastRow="0" w:firstColumn="0" w:lastColumn="0" w:oddVBand="0" w:evenVBand="0" w:oddHBand="1" w:evenHBand="0" w:firstRowFirstColumn="0" w:firstRowLastColumn="0" w:lastRowFirstColumn="0" w:lastRowLastColumn="0"/>
          <w:trHeight w:val="2543"/>
        </w:trPr>
        <w:tc>
          <w:tcPr>
            <w:cnfStyle w:val="001000000000" w:firstRow="0" w:lastRow="0" w:firstColumn="1" w:lastColumn="0" w:oddVBand="0" w:evenVBand="0" w:oddHBand="0" w:evenHBand="0" w:firstRowFirstColumn="0" w:firstRowLastColumn="0" w:lastRowFirstColumn="0" w:lastRowLastColumn="0"/>
            <w:tcW w:w="1464" w:type="dxa"/>
            <w:hideMark/>
          </w:tcPr>
          <w:p w14:paraId="04AEFCE6" w14:textId="4CB36F37" w:rsidR="00007754" w:rsidRPr="00007754" w:rsidRDefault="00007754" w:rsidP="00007754">
            <w:r w:rsidRPr="00007754">
              <w:t>Summarise</w:t>
            </w:r>
          </w:p>
        </w:tc>
        <w:tc>
          <w:tcPr>
            <w:tcW w:w="5194" w:type="dxa"/>
          </w:tcPr>
          <w:p w14:paraId="4828B1EF" w14:textId="1E5BD279" w:rsidR="00007754" w:rsidRPr="00007754" w:rsidRDefault="00007754" w:rsidP="00DE0B00">
            <w:pPr>
              <w:spacing w:line="276" w:lineRule="auto"/>
              <w:cnfStyle w:val="000000100000" w:firstRow="0" w:lastRow="0" w:firstColumn="0" w:lastColumn="0" w:oddVBand="0" w:evenVBand="0" w:oddHBand="1" w:evenHBand="0" w:firstRowFirstColumn="0" w:firstRowLastColumn="0" w:lastRowFirstColumn="0" w:lastRowLastColumn="0"/>
            </w:pPr>
            <w:r w:rsidRPr="00007754">
              <w:t>Use slides 3</w:t>
            </w:r>
            <w:r w:rsidR="002D541C">
              <w:t>–</w:t>
            </w:r>
            <w:r w:rsidRPr="00007754">
              <w:t xml:space="preserve">7 of the PowerPoint to teach graphing exponential relationships of the form </w:t>
            </w:r>
            <m:oMath>
              <m:r>
                <w:rPr>
                  <w:rFonts w:ascii="Cambria Math" w:hAnsi="Cambria Math"/>
                </w:rPr>
                <m:t>y=k</m:t>
              </m:r>
              <m:sSup>
                <m:sSupPr>
                  <m:ctrlPr>
                    <w:rPr>
                      <w:rFonts w:ascii="Cambria Math" w:hAnsi="Cambria Math"/>
                      <w:lang w:eastAsia="en-AU"/>
                    </w:rPr>
                  </m:ctrlPr>
                </m:sSupPr>
                <m:e>
                  <m:d>
                    <m:dPr>
                      <m:ctrlPr>
                        <w:rPr>
                          <w:rFonts w:ascii="Cambria Math" w:hAnsi="Cambria Math"/>
                          <w:lang w:eastAsia="en-AU"/>
                        </w:rPr>
                      </m:ctrlPr>
                    </m:dPr>
                    <m:e>
                      <m:r>
                        <w:rPr>
                          <w:rFonts w:ascii="Cambria Math" w:hAnsi="Cambria Math"/>
                        </w:rPr>
                        <m:t>a</m:t>
                      </m:r>
                    </m:e>
                  </m:d>
                </m:e>
                <m:sup>
                  <m:r>
                    <w:rPr>
                      <w:rFonts w:ascii="Cambria Math" w:hAnsi="Cambria Math"/>
                    </w:rPr>
                    <m:t>x</m:t>
                  </m:r>
                </m:sup>
              </m:sSup>
              <m:r>
                <w:rPr>
                  <w:rFonts w:ascii="Cambria Math" w:hAnsi="Cambria Math"/>
                </w:rPr>
                <m:t>+c</m:t>
              </m:r>
            </m:oMath>
            <w:r w:rsidRPr="00007754">
              <w:t>.</w:t>
            </w:r>
          </w:p>
          <w:p w14:paraId="10B4DB39" w14:textId="6BD41343" w:rsidR="002D541C" w:rsidRDefault="00007754" w:rsidP="00DE0B00">
            <w:pPr>
              <w:spacing w:line="276" w:lineRule="auto"/>
              <w:cnfStyle w:val="000000100000" w:firstRow="0" w:lastRow="0" w:firstColumn="0" w:lastColumn="0" w:oddVBand="0" w:evenVBand="0" w:oddHBand="1" w:evenHBand="0" w:firstRowFirstColumn="0" w:firstRowLastColumn="0" w:lastRowFirstColumn="0" w:lastRowLastColumn="0"/>
            </w:pPr>
            <w:r w:rsidRPr="00007754">
              <w:t>Display 5 exponential graphs using slides 8</w:t>
            </w:r>
            <w:r w:rsidR="002D541C">
              <w:t>–</w:t>
            </w:r>
            <w:r w:rsidRPr="00007754">
              <w:t>17 of the PowerPoint. Pairs write the corresponding equation on mini whiteboards.</w:t>
            </w:r>
          </w:p>
          <w:p w14:paraId="5C3F085F" w14:textId="134CB93E" w:rsidR="00007754" w:rsidRPr="00007754" w:rsidRDefault="00007754" w:rsidP="00DE0B00">
            <w:pPr>
              <w:spacing w:line="276" w:lineRule="auto"/>
              <w:cnfStyle w:val="000000100000" w:firstRow="0" w:lastRow="0" w:firstColumn="0" w:lastColumn="0" w:oddVBand="0" w:evenVBand="0" w:oddHBand="1" w:evenHBand="0" w:firstRowFirstColumn="0" w:firstRowLastColumn="0" w:lastRowFirstColumn="0" w:lastRowLastColumn="0"/>
            </w:pPr>
            <w:r w:rsidRPr="00007754">
              <w:t xml:space="preserve">Students write notes to their future </w:t>
            </w:r>
            <w:r w:rsidR="002D541C">
              <w:t xml:space="preserve">forgetful </w:t>
            </w:r>
            <w:r w:rsidRPr="00007754">
              <w:t>selves.</w:t>
            </w:r>
          </w:p>
        </w:tc>
        <w:tc>
          <w:tcPr>
            <w:tcW w:w="3866" w:type="dxa"/>
          </w:tcPr>
          <w:p w14:paraId="79310996" w14:textId="77777777" w:rsidR="00007754" w:rsidRPr="00007754" w:rsidRDefault="00007754" w:rsidP="00DE0B00">
            <w:pPr>
              <w:spacing w:line="276" w:lineRule="auto"/>
              <w:cnfStyle w:val="000000100000" w:firstRow="0" w:lastRow="0" w:firstColumn="0" w:lastColumn="0" w:oddVBand="0" w:evenVBand="0" w:oddHBand="1" w:evenHBand="0" w:firstRowFirstColumn="0" w:firstRowLastColumn="0" w:lastRowFirstColumn="0" w:lastRowLastColumn="0"/>
            </w:pPr>
            <w:r w:rsidRPr="00007754">
              <w:t>Worked examples (your turn)</w:t>
            </w:r>
          </w:p>
          <w:p w14:paraId="6949C0F7" w14:textId="77777777" w:rsidR="00007754" w:rsidRPr="00007754" w:rsidRDefault="00007754" w:rsidP="00DE0B00">
            <w:pPr>
              <w:spacing w:line="276" w:lineRule="auto"/>
              <w:cnfStyle w:val="000000100000" w:firstRow="0" w:lastRow="0" w:firstColumn="0" w:lastColumn="0" w:oddVBand="0" w:evenVBand="0" w:oddHBand="1" w:evenHBand="0" w:firstRowFirstColumn="0" w:firstRowLastColumn="0" w:lastRowFirstColumn="0" w:lastRowLastColumn="0"/>
            </w:pPr>
            <w:r w:rsidRPr="00007754">
              <w:t>Pose-Pause-Pounce-Bounce</w:t>
            </w:r>
          </w:p>
          <w:p w14:paraId="4D7CBF23" w14:textId="77777777" w:rsidR="00007754" w:rsidRPr="00007754" w:rsidRDefault="00007754" w:rsidP="00DE0B00">
            <w:pPr>
              <w:spacing w:line="276" w:lineRule="auto"/>
              <w:cnfStyle w:val="000000100000" w:firstRow="0" w:lastRow="0" w:firstColumn="0" w:lastColumn="0" w:oddVBand="0" w:evenVBand="0" w:oddHBand="1" w:evenHBand="0" w:firstRowFirstColumn="0" w:firstRowLastColumn="0" w:lastRowFirstColumn="0" w:lastRowLastColumn="0"/>
            </w:pPr>
            <w:r w:rsidRPr="00007754">
              <w:t>Notes to future forgetful selves</w:t>
            </w:r>
          </w:p>
        </w:tc>
        <w:tc>
          <w:tcPr>
            <w:tcW w:w="3960" w:type="dxa"/>
          </w:tcPr>
          <w:p w14:paraId="45BD81C6" w14:textId="77777777" w:rsidR="00007754" w:rsidRPr="00007754" w:rsidRDefault="00007754" w:rsidP="00007754">
            <w:pPr>
              <w:cnfStyle w:val="000000100000" w:firstRow="0" w:lastRow="0" w:firstColumn="0" w:lastColumn="0" w:oddVBand="0" w:evenVBand="0" w:oddHBand="1" w:evenHBand="0" w:firstRowFirstColumn="0" w:firstRowLastColumn="0" w:lastRowFirstColumn="0" w:lastRowLastColumn="0"/>
            </w:pPr>
            <w:r w:rsidRPr="00007754">
              <w:t>Explicit teaching of graphing exponential relationships. Your turn problem and the use of mini whiteboards allow for assessment and opportunities to address gaps in knowledge or misconceptions.</w:t>
            </w:r>
          </w:p>
        </w:tc>
      </w:tr>
      <w:tr w:rsidR="00007754" w:rsidRPr="00F37CA4" w14:paraId="3037C602" w14:textId="77777777" w:rsidTr="0000775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4" w:type="dxa"/>
            <w:hideMark/>
          </w:tcPr>
          <w:p w14:paraId="3198BA4B" w14:textId="1ABE72EA" w:rsidR="00007754" w:rsidRPr="00007754" w:rsidRDefault="00007754" w:rsidP="00007754">
            <w:r w:rsidRPr="00007754">
              <w:t>Apply</w:t>
            </w:r>
          </w:p>
        </w:tc>
        <w:tc>
          <w:tcPr>
            <w:tcW w:w="5194" w:type="dxa"/>
          </w:tcPr>
          <w:p w14:paraId="4B2F9634" w14:textId="0F127886" w:rsidR="00007754" w:rsidRPr="00007754" w:rsidRDefault="00007754" w:rsidP="00007754">
            <w:pPr>
              <w:cnfStyle w:val="000000010000" w:firstRow="0" w:lastRow="0" w:firstColumn="0" w:lastColumn="0" w:oddVBand="0" w:evenVBand="0" w:oddHBand="0" w:evenHBand="1" w:firstRowFirstColumn="0" w:firstRowLastColumn="0" w:lastRowFirstColumn="0" w:lastRowLastColumn="0"/>
            </w:pPr>
            <w:r w:rsidRPr="00007754">
              <w:t xml:space="preserve">Students play the Desmos activity </w:t>
            </w:r>
            <w:r w:rsidR="00E4594C">
              <w:t xml:space="preserve">‘Polygraph: Exponentials’ </w:t>
            </w:r>
            <w:r w:rsidRPr="00007754">
              <w:t>(</w:t>
            </w:r>
            <w:hyperlink r:id="rId18" w:history="1">
              <w:r w:rsidRPr="00007754">
                <w:rPr>
                  <w:rStyle w:val="Hyperlink"/>
                </w:rPr>
                <w:t>bit.ly/</w:t>
              </w:r>
              <w:proofErr w:type="spellStart"/>
              <w:r w:rsidRPr="00007754">
                <w:rPr>
                  <w:rStyle w:val="Hyperlink"/>
                </w:rPr>
                <w:t>exponentialpolygraph</w:t>
              </w:r>
              <w:proofErr w:type="spellEnd"/>
            </w:hyperlink>
            <w:r w:rsidRPr="00007754">
              <w:t>).</w:t>
            </w:r>
          </w:p>
        </w:tc>
        <w:tc>
          <w:tcPr>
            <w:tcW w:w="3866" w:type="dxa"/>
          </w:tcPr>
          <w:p w14:paraId="7BA22340" w14:textId="77777777" w:rsidR="00007754" w:rsidRPr="00007754" w:rsidRDefault="00007754" w:rsidP="00007754">
            <w:pPr>
              <w:cnfStyle w:val="000000010000" w:firstRow="0" w:lastRow="0" w:firstColumn="0" w:lastColumn="0" w:oddVBand="0" w:evenVBand="0" w:oddHBand="0" w:evenHBand="1" w:firstRowFirstColumn="0" w:firstRowLastColumn="0" w:lastRowFirstColumn="0" w:lastRowLastColumn="0"/>
            </w:pPr>
          </w:p>
        </w:tc>
        <w:tc>
          <w:tcPr>
            <w:tcW w:w="3960" w:type="dxa"/>
          </w:tcPr>
          <w:p w14:paraId="162F50B4" w14:textId="77777777" w:rsidR="00007754" w:rsidRPr="00007754" w:rsidRDefault="00007754" w:rsidP="00007754">
            <w:pPr>
              <w:cnfStyle w:val="000000010000" w:firstRow="0" w:lastRow="0" w:firstColumn="0" w:lastColumn="0" w:oddVBand="0" w:evenVBand="0" w:oddHBand="0" w:evenHBand="1" w:firstRowFirstColumn="0" w:firstRowLastColumn="0" w:lastRowFirstColumn="0" w:lastRowLastColumn="0"/>
            </w:pPr>
            <w:r w:rsidRPr="00007754">
              <w:t>Students practice communicating in reference to exponential graphs and their equations.</w:t>
            </w:r>
          </w:p>
        </w:tc>
      </w:tr>
    </w:tbl>
    <w:p w14:paraId="1A6B8CE2" w14:textId="692EA192" w:rsidR="0069314F" w:rsidRDefault="0069314F">
      <w:pPr>
        <w:suppressAutoHyphens w:val="0"/>
        <w:spacing w:after="0" w:line="276" w:lineRule="auto"/>
        <w:sectPr w:rsidR="0069314F" w:rsidSect="0069314F">
          <w:pgSz w:w="16840" w:h="11900" w:orient="landscape"/>
          <w:pgMar w:top="1134" w:right="1134" w:bottom="1134" w:left="1134" w:header="709" w:footer="709" w:gutter="0"/>
          <w:cols w:space="708"/>
          <w:docGrid w:linePitch="360"/>
        </w:sectPr>
      </w:pPr>
    </w:p>
    <w:p w14:paraId="73435BE4" w14:textId="37C5D904" w:rsidR="00A51D10" w:rsidRDefault="00A51D10" w:rsidP="00D76B0E">
      <w:pPr>
        <w:pStyle w:val="Heading2"/>
      </w:pPr>
      <w:r>
        <w:lastRenderedPageBreak/>
        <w:t>Activity structure</w:t>
      </w:r>
    </w:p>
    <w:p w14:paraId="34A3E694" w14:textId="0BEEABC3" w:rsidR="00F40DC4" w:rsidRPr="003C2AC4" w:rsidRDefault="00F40DC4" w:rsidP="00F40DC4">
      <w:pPr>
        <w:pStyle w:val="FeatureBox2"/>
      </w:pPr>
      <w:r>
        <w:t xml:space="preserve">Please use the associated PowerPoint </w:t>
      </w:r>
      <w:r w:rsidR="00442881">
        <w:rPr>
          <w:i/>
          <w:iCs/>
        </w:rPr>
        <w:t xml:space="preserve">Exponential </w:t>
      </w:r>
      <w:r w:rsidR="00847447">
        <w:rPr>
          <w:i/>
          <w:iCs/>
        </w:rPr>
        <w:t>M</w:t>
      </w:r>
      <w:r w:rsidR="00442881">
        <w:rPr>
          <w:i/>
          <w:iCs/>
        </w:rPr>
        <w:t>arbleslides</w:t>
      </w:r>
      <w:r>
        <w:t xml:space="preserve"> to display images in this lesson.</w:t>
      </w:r>
    </w:p>
    <w:p w14:paraId="119F086C" w14:textId="61A9E00F" w:rsidR="009F25A7" w:rsidRDefault="00A51D10" w:rsidP="009F25A7">
      <w:pPr>
        <w:pStyle w:val="Heading3"/>
        <w:numPr>
          <w:ilvl w:val="2"/>
          <w:numId w:val="2"/>
        </w:numPr>
        <w:ind w:left="0"/>
      </w:pPr>
      <w:r>
        <w:t>Launch</w:t>
      </w:r>
    </w:p>
    <w:p w14:paraId="11984141" w14:textId="61A77D97" w:rsidR="0019706B" w:rsidRDefault="009122CA" w:rsidP="0061170D">
      <w:pPr>
        <w:pStyle w:val="ListNumber"/>
      </w:pPr>
      <w:r>
        <w:t xml:space="preserve">Display </w:t>
      </w:r>
      <w:r w:rsidR="006627F9">
        <w:t xml:space="preserve">screen 2 of </w:t>
      </w:r>
      <w:r>
        <w:t xml:space="preserve">the Desmos activity </w:t>
      </w:r>
      <w:r w:rsidR="005144CE">
        <w:t xml:space="preserve">‘Exponential </w:t>
      </w:r>
      <w:proofErr w:type="spellStart"/>
      <w:r w:rsidR="005144CE">
        <w:t>Marbleslides</w:t>
      </w:r>
      <w:proofErr w:type="spellEnd"/>
      <w:r w:rsidR="005144CE">
        <w:t>’ (</w:t>
      </w:r>
      <w:hyperlink r:id="rId19" w:history="1">
        <w:r w:rsidR="009C3ABB">
          <w:rPr>
            <w:rStyle w:val="Hyperlink"/>
          </w:rPr>
          <w:t>bit.ly/</w:t>
        </w:r>
        <w:proofErr w:type="spellStart"/>
        <w:r w:rsidR="009C3ABB">
          <w:rPr>
            <w:rStyle w:val="Hyperlink"/>
          </w:rPr>
          <w:t>desmosexponslide</w:t>
        </w:r>
        <w:proofErr w:type="spellEnd"/>
      </w:hyperlink>
      <w:r w:rsidR="005144CE">
        <w:t>)</w:t>
      </w:r>
      <w:r w:rsidR="009C3ABB">
        <w:t xml:space="preserve"> by selecting </w:t>
      </w:r>
      <w:r w:rsidR="009C3ABB">
        <w:rPr>
          <w:b/>
          <w:bCs/>
        </w:rPr>
        <w:t>Preview</w:t>
      </w:r>
      <w:r w:rsidR="006627F9">
        <w:t xml:space="preserve"> then </w:t>
      </w:r>
      <w:r w:rsidR="006627F9">
        <w:rPr>
          <w:b/>
          <w:bCs/>
        </w:rPr>
        <w:t>Next &gt;</w:t>
      </w:r>
      <w:r w:rsidR="006627F9">
        <w:t>.</w:t>
      </w:r>
    </w:p>
    <w:p w14:paraId="64EE82D2" w14:textId="5E4002B3" w:rsidR="004E4D04" w:rsidRDefault="006627F9" w:rsidP="0061170D">
      <w:pPr>
        <w:pStyle w:val="ListNumber"/>
      </w:pPr>
      <w:r>
        <w:t xml:space="preserve">Ask students to predict what will happen when you select </w:t>
      </w:r>
      <w:r>
        <w:rPr>
          <w:b/>
          <w:bCs/>
        </w:rPr>
        <w:t>Launch</w:t>
      </w:r>
      <w:r>
        <w:t>.</w:t>
      </w:r>
    </w:p>
    <w:p w14:paraId="530AA8A9" w14:textId="45D3AF07" w:rsidR="006627F9" w:rsidRDefault="00695728" w:rsidP="0061170D">
      <w:pPr>
        <w:pStyle w:val="ListNumber"/>
      </w:pPr>
      <w:r>
        <w:t xml:space="preserve">Select </w:t>
      </w:r>
      <w:r>
        <w:rPr>
          <w:b/>
          <w:bCs/>
        </w:rPr>
        <w:t>Launch</w:t>
      </w:r>
      <w:r>
        <w:t xml:space="preserve"> to see the marbles drop from their starting point and pass through the star, </w:t>
      </w:r>
      <w:r w:rsidR="006C2AA5">
        <w:t>resulting in ‘Success</w:t>
      </w:r>
      <w:r w:rsidR="00700E97">
        <w:t>!’.</w:t>
      </w:r>
    </w:p>
    <w:p w14:paraId="620BBD2E" w14:textId="614F9992" w:rsidR="004D5EE4" w:rsidRDefault="004D5EE4" w:rsidP="0061170D">
      <w:pPr>
        <w:pStyle w:val="ListNumber"/>
      </w:pPr>
      <w:r>
        <w:t xml:space="preserve">Assign students into pairs and provide each pair with a mini whiteboard and a marker </w:t>
      </w:r>
      <w:r w:rsidR="005F6234">
        <w:t>(</w:t>
      </w:r>
      <w:hyperlink r:id="rId20" w:tgtFrame="_blank" w:history="1">
        <w:r w:rsidR="005F6234">
          <w:rPr>
            <w:rStyle w:val="normaltextrun"/>
            <w:color w:val="2F5496"/>
            <w:u w:val="single"/>
            <w:shd w:val="clear" w:color="auto" w:fill="FFFFFF"/>
          </w:rPr>
          <w:t>bit.ly/</w:t>
        </w:r>
        <w:proofErr w:type="spellStart"/>
        <w:r w:rsidR="005F6234">
          <w:rPr>
            <w:rStyle w:val="normaltextrun"/>
            <w:color w:val="2F5496"/>
            <w:u w:val="single"/>
            <w:shd w:val="clear" w:color="auto" w:fill="FFFFFF"/>
          </w:rPr>
          <w:t>miniwhiteboards</w:t>
        </w:r>
        <w:proofErr w:type="spellEnd"/>
      </w:hyperlink>
      <w:r>
        <w:t>).</w:t>
      </w:r>
    </w:p>
    <w:p w14:paraId="3F26FD07" w14:textId="3E1F5A10" w:rsidR="00700E97" w:rsidRPr="0024412B" w:rsidRDefault="00872B46" w:rsidP="0061170D">
      <w:pPr>
        <w:pStyle w:val="ListNumber"/>
      </w:pPr>
      <w:r>
        <w:t xml:space="preserve">Select </w:t>
      </w:r>
      <w:r>
        <w:rPr>
          <w:b/>
          <w:bCs/>
        </w:rPr>
        <w:t>Next &gt;</w:t>
      </w:r>
      <w:r>
        <w:t xml:space="preserve"> to </w:t>
      </w:r>
      <w:r w:rsidR="00C11B17">
        <w:t>display</w:t>
      </w:r>
      <w:r>
        <w:t xml:space="preserve"> screen 3</w:t>
      </w:r>
      <w:r w:rsidR="00D5297A">
        <w:t xml:space="preserve">. </w:t>
      </w:r>
      <w:r w:rsidR="00B57EDA">
        <w:t xml:space="preserve">Pairs discuss which value for </w:t>
      </w:r>
      <m:oMath>
        <m:r>
          <w:rPr>
            <w:rFonts w:ascii="Cambria Math" w:hAnsi="Cambria Math"/>
          </w:rPr>
          <m:t>c</m:t>
        </m:r>
      </m:oMath>
      <w:r w:rsidR="00B57EDA">
        <w:rPr>
          <w:rFonts w:eastAsiaTheme="minorEastAsia"/>
        </w:rPr>
        <w:t xml:space="preserve"> would </w:t>
      </w:r>
      <w:r w:rsidR="0024412B">
        <w:rPr>
          <w:rFonts w:eastAsiaTheme="minorEastAsia"/>
        </w:rPr>
        <w:t>make the marbles pass through the star. Pairs write an answer on their mini whiteboards to hold up all at once for the teacher to see.</w:t>
      </w:r>
    </w:p>
    <w:p w14:paraId="12183AE1" w14:textId="1B45AB0C" w:rsidR="00623885" w:rsidRPr="0024412B" w:rsidRDefault="00D23C20" w:rsidP="0061170D">
      <w:pPr>
        <w:pStyle w:val="ListNumber"/>
      </w:pPr>
      <w:r>
        <w:rPr>
          <w:rFonts w:eastAsiaTheme="minorEastAsia"/>
        </w:rPr>
        <w:t xml:space="preserve">Choose </w:t>
      </w:r>
      <w:r w:rsidR="00B411DE">
        <w:rPr>
          <w:rFonts w:eastAsiaTheme="minorEastAsia"/>
        </w:rPr>
        <w:t>several</w:t>
      </w:r>
      <w:r>
        <w:rPr>
          <w:rFonts w:eastAsiaTheme="minorEastAsia"/>
        </w:rPr>
        <w:t xml:space="preserve"> </w:t>
      </w:r>
      <m:oMath>
        <m:r>
          <w:rPr>
            <w:rFonts w:ascii="Cambria Math" w:eastAsiaTheme="minorEastAsia" w:hAnsi="Cambria Math"/>
          </w:rPr>
          <m:t>c</m:t>
        </m:r>
      </m:oMath>
      <w:r w:rsidR="00B411DE">
        <w:rPr>
          <w:rFonts w:eastAsiaTheme="minorEastAsia"/>
        </w:rPr>
        <w:t xml:space="preserve"> values </w:t>
      </w:r>
      <w:r>
        <w:rPr>
          <w:rFonts w:eastAsiaTheme="minorEastAsia"/>
        </w:rPr>
        <w:t>that will fail before completing the slide</w:t>
      </w:r>
      <w:r w:rsidR="00B411DE">
        <w:rPr>
          <w:rFonts w:eastAsiaTheme="minorEastAsia"/>
        </w:rPr>
        <w:t>.</w:t>
      </w:r>
    </w:p>
    <w:p w14:paraId="1E95E8E0" w14:textId="5083612F" w:rsidR="0024412B" w:rsidRDefault="0024412B" w:rsidP="0024412B">
      <w:pPr>
        <w:pStyle w:val="FeatureBox"/>
      </w:pPr>
      <w:r>
        <w:t>Answer</w:t>
      </w:r>
      <w:r w:rsidR="00EF24B2">
        <w:t>s</w:t>
      </w:r>
      <w:r>
        <w:t xml:space="preserve"> could be between </w:t>
      </w:r>
      <m:oMath>
        <m:r>
          <w:rPr>
            <w:rFonts w:ascii="Cambria Math" w:hAnsi="Cambria Math"/>
          </w:rPr>
          <m:t>c=</m:t>
        </m:r>
        <m:r>
          <w:rPr>
            <w:rFonts w:ascii="Cambria Math" w:eastAsiaTheme="minorEastAsia" w:hAnsi="Cambria Math"/>
          </w:rPr>
          <m:t>1.4</m:t>
        </m:r>
      </m:oMath>
      <w:r w:rsidR="00CF194F">
        <w:rPr>
          <w:rFonts w:eastAsiaTheme="minorEastAsia"/>
        </w:rPr>
        <w:t xml:space="preserve"> and </w:t>
      </w:r>
      <m:oMath>
        <m:r>
          <w:rPr>
            <w:rFonts w:ascii="Cambria Math" w:eastAsiaTheme="minorEastAsia" w:hAnsi="Cambria Math"/>
          </w:rPr>
          <m:t>c=2</m:t>
        </m:r>
      </m:oMath>
      <w:r w:rsidR="00CF194F">
        <w:t>.</w:t>
      </w:r>
    </w:p>
    <w:p w14:paraId="1232F103" w14:textId="61C52F8F" w:rsidR="006627F9" w:rsidRPr="004420CD" w:rsidRDefault="00EF24B2" w:rsidP="0061170D">
      <w:pPr>
        <w:pStyle w:val="ListNumber"/>
      </w:pPr>
      <w:r>
        <w:t xml:space="preserve">Select </w:t>
      </w:r>
      <w:r>
        <w:rPr>
          <w:b/>
          <w:bCs/>
        </w:rPr>
        <w:t>Next &gt;</w:t>
      </w:r>
      <w:r>
        <w:t xml:space="preserve"> to display screen 4. Pairs discuss which of the 4 equations would </w:t>
      </w:r>
      <w:r w:rsidR="004420CD">
        <w:t>make the marbles pass through the star.</w:t>
      </w:r>
      <w:r w:rsidR="004420CD" w:rsidRPr="004420CD">
        <w:rPr>
          <w:rFonts w:eastAsiaTheme="minorEastAsia"/>
        </w:rPr>
        <w:t xml:space="preserve"> </w:t>
      </w:r>
      <w:r w:rsidR="004420CD">
        <w:rPr>
          <w:rFonts w:eastAsiaTheme="minorEastAsia"/>
        </w:rPr>
        <w:t xml:space="preserve">Pairs write an </w:t>
      </w:r>
      <w:r w:rsidR="002E08D3">
        <w:rPr>
          <w:rFonts w:eastAsiaTheme="minorEastAsia"/>
        </w:rPr>
        <w:t>equation</w:t>
      </w:r>
      <w:r w:rsidR="004420CD">
        <w:rPr>
          <w:rFonts w:eastAsiaTheme="minorEastAsia"/>
        </w:rPr>
        <w:t xml:space="preserve"> on their mini whiteboards to hold up all at once for the teacher to see.</w:t>
      </w:r>
    </w:p>
    <w:p w14:paraId="7306C87E" w14:textId="0914A46C" w:rsidR="004420CD" w:rsidRDefault="004420CD">
      <w:pPr>
        <w:pStyle w:val="ListNumber"/>
      </w:pPr>
      <w:r w:rsidRPr="00F507AF">
        <w:rPr>
          <w:rFonts w:eastAsiaTheme="minorEastAsia"/>
        </w:rPr>
        <w:t xml:space="preserve">Use a questioning strategy </w:t>
      </w:r>
      <w:r w:rsidR="00F507AF" w:rsidRPr="00F507AF">
        <w:rPr>
          <w:rFonts w:eastAsiaTheme="minorEastAsia"/>
        </w:rPr>
        <w:t xml:space="preserve">such as </w:t>
      </w:r>
      <w:r w:rsidRPr="00F507AF">
        <w:rPr>
          <w:rFonts w:eastAsiaTheme="minorEastAsia"/>
        </w:rPr>
        <w:t>P</w:t>
      </w:r>
      <w:r w:rsidR="00F507AF" w:rsidRPr="00F507AF">
        <w:rPr>
          <w:rFonts w:eastAsiaTheme="minorEastAsia"/>
        </w:rPr>
        <w:t>ose-Pause-Pounce-Bounce</w:t>
      </w:r>
      <w:r w:rsidRPr="00F507AF">
        <w:rPr>
          <w:rFonts w:eastAsiaTheme="minorEastAsia"/>
        </w:rPr>
        <w:t xml:space="preserve"> </w:t>
      </w:r>
      <w:r w:rsidR="005257E4">
        <w:rPr>
          <w:rFonts w:eastAsiaTheme="minorEastAsia"/>
        </w:rPr>
        <w:t>(</w:t>
      </w:r>
      <w:r w:rsidR="00F507AF" w:rsidRPr="00F507AF">
        <w:rPr>
          <w:rStyle w:val="ui-provider"/>
          <w:rFonts w:eastAsia="Arial"/>
        </w:rPr>
        <w:t>PDF 557</w:t>
      </w:r>
      <w:r w:rsidR="005257E4">
        <w:rPr>
          <w:rStyle w:val="ui-provider"/>
          <w:rFonts w:eastAsia="Arial"/>
        </w:rPr>
        <w:t> </w:t>
      </w:r>
      <w:r w:rsidR="00F507AF" w:rsidRPr="00F507AF">
        <w:rPr>
          <w:rStyle w:val="ui-provider"/>
          <w:rFonts w:eastAsia="Arial"/>
        </w:rPr>
        <w:t>KB</w:t>
      </w:r>
      <w:r w:rsidR="005257E4">
        <w:rPr>
          <w:rStyle w:val="ui-provider"/>
          <w:rFonts w:eastAsia="Arial"/>
        </w:rPr>
        <w:t>)</w:t>
      </w:r>
      <w:r w:rsidR="005257E4" w:rsidRPr="00F507AF">
        <w:rPr>
          <w:rStyle w:val="ui-provider"/>
          <w:rFonts w:eastAsia="Arial"/>
        </w:rPr>
        <w:t xml:space="preserve"> </w:t>
      </w:r>
      <w:r w:rsidR="00F507AF" w:rsidRPr="00F507AF">
        <w:rPr>
          <w:rStyle w:val="ui-provider"/>
          <w:rFonts w:eastAsia="Arial"/>
        </w:rPr>
        <w:t>(</w:t>
      </w:r>
      <w:hyperlink r:id="rId21" w:history="1">
        <w:r w:rsidR="00290DF7">
          <w:rPr>
            <w:rStyle w:val="Hyperlink"/>
          </w:rPr>
          <w:t>bit.ly/</w:t>
        </w:r>
        <w:proofErr w:type="spellStart"/>
        <w:r w:rsidR="00290DF7">
          <w:rPr>
            <w:rStyle w:val="Hyperlink"/>
          </w:rPr>
          <w:t>posepausepouncebounce</w:t>
        </w:r>
        <w:proofErr w:type="spellEnd"/>
      </w:hyperlink>
      <w:r w:rsidR="00F507AF">
        <w:t>)</w:t>
      </w:r>
      <w:r w:rsidRPr="00F507AF">
        <w:rPr>
          <w:rFonts w:eastAsiaTheme="minorEastAsia"/>
        </w:rPr>
        <w:t xml:space="preserve"> to </w:t>
      </w:r>
      <w:r w:rsidR="002E08D3" w:rsidRPr="00F507AF">
        <w:rPr>
          <w:rFonts w:eastAsiaTheme="minorEastAsia"/>
        </w:rPr>
        <w:t xml:space="preserve">facilitate a class discussion on what each graph might look like and why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x</m:t>
            </m:r>
          </m:sup>
        </m:sSup>
        <m:r>
          <w:rPr>
            <w:rFonts w:ascii="Cambria Math" w:eastAsiaTheme="minorEastAsia" w:hAnsi="Cambria Math"/>
          </w:rPr>
          <m:t>-3</m:t>
        </m:r>
      </m:oMath>
      <w:r w:rsidR="002E08D3" w:rsidRPr="00F507AF">
        <w:rPr>
          <w:rFonts w:eastAsiaTheme="minorEastAsia"/>
        </w:rPr>
        <w:t xml:space="preserve"> is the correct answer.</w:t>
      </w:r>
    </w:p>
    <w:p w14:paraId="1EFE6A6C" w14:textId="77FD9F01" w:rsidR="00B411DE" w:rsidRDefault="00B411DE" w:rsidP="00B411DE">
      <w:pPr>
        <w:pStyle w:val="FeatureBox"/>
      </w:pPr>
      <w:r>
        <w:t xml:space="preserve">Launch all the incorrect graphs before launching the graph </w:t>
      </w:r>
      <m:oMath>
        <m:r>
          <w:rPr>
            <w:rFonts w:ascii="Cambria Math" w:hAnsi="Cambria Math"/>
          </w:rPr>
          <m:t>y=</m:t>
        </m:r>
        <m:sSup>
          <m:sSupPr>
            <m:ctrlPr>
              <w:rPr>
                <w:rFonts w:ascii="Cambria Math" w:hAnsi="Cambria Math"/>
                <w:i/>
              </w:rPr>
            </m:ctrlPr>
          </m:sSupPr>
          <m:e>
            <m:r>
              <w:rPr>
                <w:rFonts w:ascii="Cambria Math" w:hAnsi="Cambria Math"/>
              </w:rPr>
              <m:t>2</m:t>
            </m:r>
          </m:e>
          <m:sup>
            <m:r>
              <w:rPr>
                <w:rFonts w:ascii="Cambria Math" w:hAnsi="Cambria Math"/>
              </w:rPr>
              <m:t>x</m:t>
            </m:r>
          </m:sup>
        </m:sSup>
        <m:r>
          <w:rPr>
            <w:rFonts w:ascii="Cambria Math" w:hAnsi="Cambria Math"/>
          </w:rPr>
          <m:t>-3.</m:t>
        </m:r>
      </m:oMath>
    </w:p>
    <w:p w14:paraId="2F468947" w14:textId="555AB789" w:rsidR="00A51D10" w:rsidRDefault="00A51D10" w:rsidP="008D3A2D">
      <w:pPr>
        <w:pStyle w:val="Heading3"/>
      </w:pPr>
      <w:r>
        <w:lastRenderedPageBreak/>
        <w:t>Explore</w:t>
      </w:r>
    </w:p>
    <w:p w14:paraId="11F70913" w14:textId="731B0AB9" w:rsidR="00781AD6" w:rsidRDefault="00781AD6" w:rsidP="00781AD6">
      <w:pPr>
        <w:pStyle w:val="ListNumber"/>
        <w:numPr>
          <w:ilvl w:val="0"/>
          <w:numId w:val="41"/>
        </w:numPr>
      </w:pPr>
      <w:r>
        <w:t>Before doing this activity, you will need to set up a Desmos classroom (</w:t>
      </w:r>
      <w:hyperlink r:id="rId22">
        <w:r w:rsidRPr="69AA0A1C">
          <w:rPr>
            <w:rStyle w:val="Hyperlink"/>
          </w:rPr>
          <w:t>bit.ly/</w:t>
        </w:r>
        <w:proofErr w:type="spellStart"/>
        <w:r w:rsidRPr="69AA0A1C">
          <w:rPr>
            <w:rStyle w:val="Hyperlink"/>
          </w:rPr>
          <w:t>desmosclassroomstrategy</w:t>
        </w:r>
        <w:proofErr w:type="spellEnd"/>
      </w:hyperlink>
      <w:r>
        <w:t>) and use the pacing feature to restrict the students to slides 5</w:t>
      </w:r>
      <w:r w:rsidR="0093521F">
        <w:t>–</w:t>
      </w:r>
      <w:r>
        <w:t>13</w:t>
      </w:r>
      <w:r w:rsidR="00EC13E7">
        <w:t xml:space="preserve"> of the Desmos activity ‘Exponential </w:t>
      </w:r>
      <w:proofErr w:type="spellStart"/>
      <w:r w:rsidR="00EC13E7">
        <w:t>Marbleslides</w:t>
      </w:r>
      <w:proofErr w:type="spellEnd"/>
      <w:r w:rsidR="00EC13E7">
        <w:t>’ (</w:t>
      </w:r>
      <w:hyperlink r:id="rId23" w:history="1">
        <w:r w:rsidR="00EC13E7">
          <w:rPr>
            <w:rStyle w:val="Hyperlink"/>
          </w:rPr>
          <w:t>bit.ly/</w:t>
        </w:r>
        <w:proofErr w:type="spellStart"/>
        <w:r w:rsidR="00EC13E7">
          <w:rPr>
            <w:rStyle w:val="Hyperlink"/>
          </w:rPr>
          <w:t>desmosexponslide</w:t>
        </w:r>
        <w:proofErr w:type="spellEnd"/>
      </w:hyperlink>
      <w:r w:rsidR="00EC13E7">
        <w:t>).</w:t>
      </w:r>
    </w:p>
    <w:p w14:paraId="00F90DB3" w14:textId="1E60D98C" w:rsidR="008D3A2D" w:rsidRDefault="008D3A2D" w:rsidP="007658BF">
      <w:pPr>
        <w:pStyle w:val="ListNumber"/>
        <w:numPr>
          <w:ilvl w:val="0"/>
          <w:numId w:val="41"/>
        </w:numPr>
      </w:pPr>
      <w:r>
        <w:t>Assign one digital device between pairs of students</w:t>
      </w:r>
      <w:r w:rsidR="00D331F4">
        <w:t xml:space="preserve"> and direct students to join the classroom activity.</w:t>
      </w:r>
    </w:p>
    <w:p w14:paraId="3A322BD8" w14:textId="6F775B68" w:rsidR="00D331F4" w:rsidRDefault="00EA5356" w:rsidP="007658BF">
      <w:pPr>
        <w:pStyle w:val="ListNumber"/>
        <w:numPr>
          <w:ilvl w:val="0"/>
          <w:numId w:val="41"/>
        </w:numPr>
      </w:pPr>
      <w:r>
        <w:t xml:space="preserve">Pairs work together to </w:t>
      </w:r>
      <w:r w:rsidR="00B0226D">
        <w:t>complete screens 5</w:t>
      </w:r>
      <w:r w:rsidR="0093521F">
        <w:t>–</w:t>
      </w:r>
      <w:r w:rsidR="00B0226D">
        <w:t>13.</w:t>
      </w:r>
    </w:p>
    <w:p w14:paraId="7F89B2D2" w14:textId="14619870" w:rsidR="00687274" w:rsidRDefault="00687274" w:rsidP="00687274">
      <w:pPr>
        <w:pStyle w:val="FeatureBox"/>
        <w:numPr>
          <w:ilvl w:val="0"/>
          <w:numId w:val="33"/>
        </w:numPr>
        <w:ind w:left="567" w:hanging="567"/>
      </w:pPr>
      <w:r>
        <w:t>S</w:t>
      </w:r>
      <w:r w:rsidR="008733BA">
        <w:t xml:space="preserve">ample solutions for each screen </w:t>
      </w:r>
      <w:r w:rsidR="006C3974">
        <w:t>are</w:t>
      </w:r>
      <w:r w:rsidR="008733BA">
        <w:t xml:space="preserve"> included in this learning episode. </w:t>
      </w:r>
    </w:p>
    <w:p w14:paraId="65AED36C" w14:textId="1ED16804" w:rsidR="002B514E" w:rsidRDefault="007B1413" w:rsidP="00687274">
      <w:pPr>
        <w:pStyle w:val="FeatureBox"/>
        <w:numPr>
          <w:ilvl w:val="0"/>
          <w:numId w:val="33"/>
        </w:numPr>
        <w:ind w:left="567" w:hanging="567"/>
      </w:pPr>
      <w:r>
        <w:t xml:space="preserve">Screens 12 and 13 </w:t>
      </w:r>
      <w:r w:rsidR="00194096">
        <w:t xml:space="preserve">require </w:t>
      </w:r>
      <w:r w:rsidR="00906C2E">
        <w:t>limiting domains</w:t>
      </w:r>
      <w:r w:rsidR="00FA689C">
        <w:t>.</w:t>
      </w:r>
      <w:r w:rsidR="00906C2E">
        <w:t xml:space="preserve"> </w:t>
      </w:r>
      <w:r w:rsidR="00FA689C">
        <w:t>S</w:t>
      </w:r>
      <w:r w:rsidR="00906C2E">
        <w:t>tudents could be restricted to screen</w:t>
      </w:r>
      <w:r w:rsidR="00FA689C">
        <w:t>s</w:t>
      </w:r>
      <w:r w:rsidR="00906C2E">
        <w:t xml:space="preserve"> 5</w:t>
      </w:r>
      <w:r w:rsidR="00494A63">
        <w:t>–</w:t>
      </w:r>
      <w:r w:rsidR="00906C2E">
        <w:t xml:space="preserve">11 if </w:t>
      </w:r>
      <w:r w:rsidR="00604688">
        <w:t xml:space="preserve">teachers are </w:t>
      </w:r>
      <w:r w:rsidR="00906C2E">
        <w:t xml:space="preserve">wanting to avoid </w:t>
      </w:r>
      <w:r w:rsidR="003576B8">
        <w:t>this.</w:t>
      </w:r>
    </w:p>
    <w:p w14:paraId="315670BD" w14:textId="7D4A45E2" w:rsidR="00A51D10" w:rsidRDefault="00A51D10" w:rsidP="00A51D10">
      <w:pPr>
        <w:pStyle w:val="Heading3"/>
      </w:pPr>
      <w:r>
        <w:t>Summarise</w:t>
      </w:r>
    </w:p>
    <w:p w14:paraId="177A359C" w14:textId="3AD48668" w:rsidR="001663CE" w:rsidRDefault="00A11C01" w:rsidP="001663CE">
      <w:pPr>
        <w:pStyle w:val="ListNumber"/>
        <w:numPr>
          <w:ilvl w:val="0"/>
          <w:numId w:val="10"/>
        </w:numPr>
      </w:pPr>
      <w:r>
        <w:rPr>
          <w:rStyle w:val="normaltextrun"/>
          <w:szCs w:val="22"/>
        </w:rPr>
        <w:t xml:space="preserve">Use slides </w:t>
      </w:r>
      <w:r w:rsidR="001663CE">
        <w:rPr>
          <w:rStyle w:val="normaltextrun"/>
          <w:szCs w:val="22"/>
        </w:rPr>
        <w:t>3</w:t>
      </w:r>
      <w:r w:rsidR="00DF4827">
        <w:t>–</w:t>
      </w:r>
      <w:r w:rsidR="009652F3">
        <w:t>6</w:t>
      </w:r>
      <w:r w:rsidR="001663CE" w:rsidRPr="00EA3229">
        <w:t xml:space="preserve"> </w:t>
      </w:r>
      <w:r w:rsidR="001663CE">
        <w:t>of</w:t>
      </w:r>
      <w:r w:rsidR="001663CE" w:rsidRPr="00EA3229">
        <w:t xml:space="preserve"> the PowerPoint</w:t>
      </w:r>
      <w:r w:rsidR="001663CE">
        <w:t xml:space="preserve"> </w:t>
      </w:r>
      <w:r w:rsidR="00F41EE6">
        <w:rPr>
          <w:rStyle w:val="Emphasis"/>
        </w:rPr>
        <w:t xml:space="preserve">Exponential </w:t>
      </w:r>
      <w:r w:rsidR="0087281B">
        <w:rPr>
          <w:rStyle w:val="Emphasis"/>
        </w:rPr>
        <w:t>M</w:t>
      </w:r>
      <w:r w:rsidR="00F41EE6">
        <w:rPr>
          <w:rStyle w:val="Emphasis"/>
        </w:rPr>
        <w:t xml:space="preserve">arbleslides </w:t>
      </w:r>
      <w:r w:rsidR="001663CE" w:rsidRPr="00EA3229">
        <w:t xml:space="preserve">for explicit teaching of </w:t>
      </w:r>
      <w:r w:rsidR="001663CE">
        <w:t xml:space="preserve">solving </w:t>
      </w:r>
      <w:r w:rsidR="00F41EE6">
        <w:t>graphing exponential equations</w:t>
      </w:r>
      <w:r w:rsidR="001663CE" w:rsidRPr="00EA3229">
        <w:t xml:space="preserve"> using the </w:t>
      </w:r>
      <w:hyperlink r:id="rId24" w:history="1">
        <w:r w:rsidR="001663CE" w:rsidRPr="00BA450C">
          <w:rPr>
            <w:rStyle w:val="Hyperlink"/>
          </w:rPr>
          <w:t>Worked examples (your tur</w:t>
        </w:r>
        <w:r w:rsidR="001663CE" w:rsidRPr="00BA450C">
          <w:rPr>
            <w:rStyle w:val="Hyperlink"/>
          </w:rPr>
          <w:t>n</w:t>
        </w:r>
        <w:r w:rsidR="001663CE" w:rsidRPr="00BA450C">
          <w:rPr>
            <w:rStyle w:val="Hyperlink"/>
          </w:rPr>
          <w:t>) method</w:t>
        </w:r>
      </w:hyperlink>
      <w:r w:rsidR="00C54412">
        <w:t xml:space="preserve"> (</w:t>
      </w:r>
      <w:hyperlink r:id="rId25" w:history="1">
        <w:r w:rsidR="00C54412">
          <w:rPr>
            <w:rStyle w:val="Hyperlink"/>
          </w:rPr>
          <w:t>bit.ly/</w:t>
        </w:r>
        <w:proofErr w:type="spellStart"/>
        <w:r w:rsidR="00C54412">
          <w:rPr>
            <w:rStyle w:val="Hyperlink"/>
          </w:rPr>
          <w:t>supportingstrategies</w:t>
        </w:r>
        <w:proofErr w:type="spellEnd"/>
      </w:hyperlink>
      <w:r w:rsidR="00C54412">
        <w:t>)</w:t>
      </w:r>
      <w:r w:rsidR="001663CE">
        <w:t>.</w:t>
      </w:r>
    </w:p>
    <w:p w14:paraId="34D502C5" w14:textId="541437D4" w:rsidR="009A1519" w:rsidRPr="00CF7AA1" w:rsidRDefault="00A31289" w:rsidP="00CF7AA1">
      <w:pPr>
        <w:pStyle w:val="ListNumber"/>
        <w:numPr>
          <w:ilvl w:val="0"/>
          <w:numId w:val="10"/>
        </w:numPr>
        <w:rPr>
          <w:rStyle w:val="normaltextrun"/>
          <w:szCs w:val="22"/>
        </w:rPr>
      </w:pPr>
      <w:r w:rsidRPr="00CF7AA1">
        <w:rPr>
          <w:rStyle w:val="normaltextrun"/>
          <w:szCs w:val="22"/>
        </w:rPr>
        <w:t>Use slide 7</w:t>
      </w:r>
      <w:r w:rsidR="009652F3" w:rsidRPr="00CF7AA1">
        <w:rPr>
          <w:rStyle w:val="normaltextrun"/>
          <w:szCs w:val="22"/>
        </w:rPr>
        <w:t xml:space="preserve"> of the PowerPoint </w:t>
      </w:r>
      <w:r w:rsidR="00CF7AA1" w:rsidRPr="00CF7AA1">
        <w:rPr>
          <w:rStyle w:val="normaltextrun"/>
          <w:szCs w:val="22"/>
        </w:rPr>
        <w:t>to display the restrictions for exponential equations.</w:t>
      </w:r>
    </w:p>
    <w:p w14:paraId="3E2810E2" w14:textId="3EB66A0E" w:rsidR="00D14B16" w:rsidRDefault="00CF7AA1" w:rsidP="00CF7AA1">
      <w:pPr>
        <w:pStyle w:val="ListNumber"/>
        <w:numPr>
          <w:ilvl w:val="0"/>
          <w:numId w:val="10"/>
        </w:numPr>
        <w:rPr>
          <w:rStyle w:val="normaltextrun"/>
          <w:szCs w:val="22"/>
        </w:rPr>
      </w:pPr>
      <w:r>
        <w:rPr>
          <w:rStyle w:val="normaltextrun"/>
          <w:szCs w:val="22"/>
        </w:rPr>
        <w:t xml:space="preserve">Use a questioning strategy such as Pose-Pause-Pounce-Bounce to </w:t>
      </w:r>
      <w:r w:rsidR="008B1EAD">
        <w:rPr>
          <w:rStyle w:val="normaltextrun"/>
          <w:szCs w:val="22"/>
        </w:rPr>
        <w:t>facilitate a class discussion of the self-explanation prompts on slide 7.</w:t>
      </w:r>
    </w:p>
    <w:p w14:paraId="191C4A5B" w14:textId="0609A9DB" w:rsidR="008A3B0A" w:rsidRDefault="00FE2FB9" w:rsidP="008B2542">
      <w:pPr>
        <w:pStyle w:val="FeatureBox"/>
        <w:rPr>
          <w:rStyle w:val="normaltextrun"/>
          <w:rFonts w:eastAsiaTheme="minorEastAsia"/>
          <w:szCs w:val="22"/>
        </w:rPr>
      </w:pPr>
      <w:r>
        <w:rPr>
          <w:rStyle w:val="normaltextrun"/>
          <w:szCs w:val="22"/>
        </w:rPr>
        <w:t xml:space="preserve"> </w:t>
      </w:r>
      <m:oMath>
        <m:r>
          <w:rPr>
            <w:rStyle w:val="normaltextrun"/>
            <w:rFonts w:ascii="Cambria Math" w:hAnsi="Cambria Math"/>
            <w:szCs w:val="22"/>
          </w:rPr>
          <m:t>a&gt;0</m:t>
        </m:r>
      </m:oMath>
      <w:r>
        <w:rPr>
          <w:rStyle w:val="normaltextrun"/>
          <w:rFonts w:eastAsiaTheme="minorEastAsia"/>
          <w:szCs w:val="22"/>
        </w:rPr>
        <w:t xml:space="preserve"> </w:t>
      </w:r>
      <w:r w:rsidR="00F37425">
        <w:rPr>
          <w:rStyle w:val="normaltextrun"/>
          <w:rFonts w:eastAsiaTheme="minorEastAsia"/>
          <w:szCs w:val="22"/>
        </w:rPr>
        <w:t xml:space="preserve"> because if </w:t>
      </w:r>
      <m:oMath>
        <m:r>
          <w:rPr>
            <w:rStyle w:val="normaltextrun"/>
            <w:rFonts w:ascii="Cambria Math" w:eastAsiaTheme="minorEastAsia" w:hAnsi="Cambria Math"/>
            <w:szCs w:val="22"/>
          </w:rPr>
          <m:t>a&lt;0</m:t>
        </m:r>
      </m:oMath>
      <w:r w:rsidR="00F37425">
        <w:rPr>
          <w:rStyle w:val="normaltextrun"/>
          <w:rFonts w:eastAsiaTheme="minorEastAsia"/>
          <w:szCs w:val="22"/>
        </w:rPr>
        <w:t xml:space="preserve"> </w:t>
      </w:r>
      <w:r w:rsidR="00F3586F">
        <w:rPr>
          <w:rStyle w:val="normaltextrun"/>
          <w:rFonts w:eastAsiaTheme="minorEastAsia"/>
          <w:szCs w:val="22"/>
        </w:rPr>
        <w:t xml:space="preserve"> the graph is not continuous. F</w:t>
      </w:r>
      <w:r w:rsidR="00F37425">
        <w:rPr>
          <w:rStyle w:val="normaltextrun"/>
          <w:rFonts w:eastAsiaTheme="minorEastAsia"/>
          <w:szCs w:val="22"/>
        </w:rPr>
        <w:t>or example</w:t>
      </w:r>
      <w:r w:rsidR="008B2542">
        <w:rPr>
          <w:rStyle w:val="normaltextrun"/>
          <w:rFonts w:eastAsiaTheme="minorEastAsia"/>
          <w:szCs w:val="22"/>
        </w:rPr>
        <w:t>, let</w:t>
      </w:r>
      <w:r w:rsidR="00F37425">
        <w:rPr>
          <w:rStyle w:val="normaltextrun"/>
          <w:rFonts w:eastAsiaTheme="minorEastAsia"/>
          <w:szCs w:val="22"/>
        </w:rPr>
        <w:t xml:space="preserve"> </w:t>
      </w:r>
      <m:oMath>
        <m:r>
          <w:rPr>
            <w:rStyle w:val="normaltextrun"/>
            <w:rFonts w:ascii="Cambria Math" w:eastAsiaTheme="minorEastAsia" w:hAnsi="Cambria Math"/>
            <w:szCs w:val="22"/>
          </w:rPr>
          <m:t>a=-2</m:t>
        </m:r>
      </m:oMath>
      <w:r w:rsidR="00F3586F">
        <w:rPr>
          <w:rStyle w:val="normaltextrun"/>
          <w:rFonts w:eastAsiaTheme="minorEastAsia"/>
          <w:szCs w:val="22"/>
        </w:rPr>
        <w:t xml:space="preserve">; </w:t>
      </w:r>
      <m:oMath>
        <m:r>
          <w:rPr>
            <w:rStyle w:val="normaltextrun"/>
            <w:rFonts w:ascii="Cambria Math" w:eastAsiaTheme="minorEastAsia" w:hAnsi="Cambria Math"/>
            <w:szCs w:val="22"/>
          </w:rPr>
          <m:t>(</m:t>
        </m:r>
        <m:sSup>
          <m:sSupPr>
            <m:ctrlPr>
              <w:rPr>
                <w:rStyle w:val="normaltextrun"/>
                <w:rFonts w:ascii="Cambria Math" w:eastAsiaTheme="minorEastAsia" w:hAnsi="Cambria Math"/>
                <w:i/>
                <w:szCs w:val="22"/>
              </w:rPr>
            </m:ctrlPr>
          </m:sSupPr>
          <m:e>
            <m:r>
              <w:rPr>
                <w:rStyle w:val="normaltextrun"/>
                <w:rFonts w:ascii="Cambria Math" w:eastAsiaTheme="minorEastAsia" w:hAnsi="Cambria Math"/>
                <w:szCs w:val="22"/>
              </w:rPr>
              <m:t>-2)</m:t>
            </m:r>
          </m:e>
          <m:sup>
            <m:f>
              <m:fPr>
                <m:ctrlPr>
                  <w:rPr>
                    <w:rStyle w:val="normaltextrun"/>
                    <w:rFonts w:ascii="Cambria Math" w:eastAsiaTheme="minorEastAsia" w:hAnsi="Cambria Math"/>
                    <w:i/>
                    <w:szCs w:val="22"/>
                  </w:rPr>
                </m:ctrlPr>
              </m:fPr>
              <m:num>
                <m:r>
                  <w:rPr>
                    <w:rStyle w:val="normaltextrun"/>
                    <w:rFonts w:ascii="Cambria Math" w:eastAsiaTheme="minorEastAsia" w:hAnsi="Cambria Math"/>
                    <w:szCs w:val="22"/>
                  </w:rPr>
                  <m:t>1</m:t>
                </m:r>
              </m:num>
              <m:den>
                <m:r>
                  <w:rPr>
                    <w:rStyle w:val="normaltextrun"/>
                    <w:rFonts w:ascii="Cambria Math" w:eastAsiaTheme="minorEastAsia" w:hAnsi="Cambria Math"/>
                    <w:szCs w:val="22"/>
                  </w:rPr>
                  <m:t>2</m:t>
                </m:r>
              </m:den>
            </m:f>
          </m:sup>
        </m:sSup>
      </m:oMath>
      <w:r w:rsidR="00F3586F">
        <w:rPr>
          <w:rStyle w:val="normaltextrun"/>
          <w:rFonts w:eastAsiaTheme="minorEastAsia"/>
          <w:szCs w:val="22"/>
        </w:rPr>
        <w:t xml:space="preserve"> does not exist (can’t square</w:t>
      </w:r>
      <w:r w:rsidR="00351D9F">
        <w:rPr>
          <w:rStyle w:val="normaltextrun"/>
          <w:rFonts w:eastAsiaTheme="minorEastAsia"/>
          <w:szCs w:val="22"/>
        </w:rPr>
        <w:t xml:space="preserve"> </w:t>
      </w:r>
      <w:r w:rsidR="00F3586F">
        <w:rPr>
          <w:rStyle w:val="normaltextrun"/>
          <w:rFonts w:eastAsiaTheme="minorEastAsia"/>
          <w:szCs w:val="22"/>
        </w:rPr>
        <w:t xml:space="preserve">root a negative number), </w:t>
      </w:r>
      <m:oMath>
        <m:sSup>
          <m:sSupPr>
            <m:ctrlPr>
              <w:rPr>
                <w:rStyle w:val="normaltextrun"/>
                <w:rFonts w:ascii="Cambria Math" w:eastAsiaTheme="minorEastAsia" w:hAnsi="Cambria Math"/>
                <w:i/>
                <w:szCs w:val="22"/>
              </w:rPr>
            </m:ctrlPr>
          </m:sSupPr>
          <m:e>
            <m:d>
              <m:dPr>
                <m:ctrlPr>
                  <w:rPr>
                    <w:rStyle w:val="normaltextrun"/>
                    <w:rFonts w:ascii="Cambria Math" w:eastAsiaTheme="minorEastAsia" w:hAnsi="Cambria Math"/>
                    <w:i/>
                    <w:szCs w:val="22"/>
                  </w:rPr>
                </m:ctrlPr>
              </m:dPr>
              <m:e>
                <m:r>
                  <w:rPr>
                    <w:rStyle w:val="normaltextrun"/>
                    <w:rFonts w:ascii="Cambria Math" w:eastAsiaTheme="minorEastAsia" w:hAnsi="Cambria Math"/>
                    <w:szCs w:val="22"/>
                  </w:rPr>
                  <m:t>-2</m:t>
                </m:r>
              </m:e>
            </m:d>
          </m:e>
          <m:sup>
            <m:r>
              <w:rPr>
                <w:rStyle w:val="normaltextrun"/>
                <w:rFonts w:ascii="Cambria Math" w:eastAsiaTheme="minorEastAsia" w:hAnsi="Cambria Math"/>
                <w:szCs w:val="22"/>
              </w:rPr>
              <m:t>1</m:t>
            </m:r>
          </m:sup>
        </m:sSup>
        <m:r>
          <w:rPr>
            <w:rStyle w:val="normaltextrun"/>
            <w:rFonts w:ascii="Cambria Math" w:eastAsiaTheme="minorEastAsia" w:hAnsi="Cambria Math"/>
            <w:szCs w:val="22"/>
          </w:rPr>
          <m:t xml:space="preserve">=-2, </m:t>
        </m:r>
        <m:sSup>
          <m:sSupPr>
            <m:ctrlPr>
              <w:rPr>
                <w:rStyle w:val="normaltextrun"/>
                <w:rFonts w:ascii="Cambria Math" w:eastAsiaTheme="minorEastAsia" w:hAnsi="Cambria Math"/>
                <w:i/>
                <w:szCs w:val="22"/>
              </w:rPr>
            </m:ctrlPr>
          </m:sSupPr>
          <m:e>
            <m:d>
              <m:dPr>
                <m:ctrlPr>
                  <w:rPr>
                    <w:rStyle w:val="normaltextrun"/>
                    <w:rFonts w:ascii="Cambria Math" w:eastAsiaTheme="minorEastAsia" w:hAnsi="Cambria Math"/>
                    <w:i/>
                    <w:szCs w:val="22"/>
                  </w:rPr>
                </m:ctrlPr>
              </m:dPr>
              <m:e>
                <m:r>
                  <w:rPr>
                    <w:rStyle w:val="normaltextrun"/>
                    <w:rFonts w:ascii="Cambria Math" w:eastAsiaTheme="minorEastAsia" w:hAnsi="Cambria Math"/>
                    <w:szCs w:val="22"/>
                  </w:rPr>
                  <m:t>-2</m:t>
                </m:r>
              </m:e>
            </m:d>
          </m:e>
          <m:sup>
            <m:r>
              <w:rPr>
                <w:rStyle w:val="normaltextrun"/>
                <w:rFonts w:ascii="Cambria Math" w:eastAsiaTheme="minorEastAsia" w:hAnsi="Cambria Math"/>
                <w:szCs w:val="22"/>
              </w:rPr>
              <m:t>2</m:t>
            </m:r>
          </m:sup>
        </m:sSup>
        <m:r>
          <w:rPr>
            <w:rStyle w:val="normaltextrun"/>
            <w:rFonts w:ascii="Cambria Math" w:eastAsiaTheme="minorEastAsia" w:hAnsi="Cambria Math"/>
            <w:szCs w:val="22"/>
          </w:rPr>
          <m:t xml:space="preserve">=4, </m:t>
        </m:r>
        <m:sSup>
          <m:sSupPr>
            <m:ctrlPr>
              <w:rPr>
                <w:rStyle w:val="normaltextrun"/>
                <w:rFonts w:ascii="Cambria Math" w:eastAsiaTheme="minorEastAsia" w:hAnsi="Cambria Math"/>
                <w:i/>
                <w:szCs w:val="22"/>
              </w:rPr>
            </m:ctrlPr>
          </m:sSupPr>
          <m:e>
            <m:d>
              <m:dPr>
                <m:ctrlPr>
                  <w:rPr>
                    <w:rStyle w:val="normaltextrun"/>
                    <w:rFonts w:ascii="Cambria Math" w:eastAsiaTheme="minorEastAsia" w:hAnsi="Cambria Math"/>
                    <w:i/>
                    <w:szCs w:val="22"/>
                  </w:rPr>
                </m:ctrlPr>
              </m:dPr>
              <m:e>
                <m:r>
                  <w:rPr>
                    <w:rStyle w:val="normaltextrun"/>
                    <w:rFonts w:ascii="Cambria Math" w:eastAsiaTheme="minorEastAsia" w:hAnsi="Cambria Math"/>
                    <w:szCs w:val="22"/>
                  </w:rPr>
                  <m:t>-2</m:t>
                </m:r>
              </m:e>
            </m:d>
          </m:e>
          <m:sup>
            <m:r>
              <w:rPr>
                <w:rStyle w:val="normaltextrun"/>
                <w:rFonts w:ascii="Cambria Math" w:eastAsiaTheme="minorEastAsia" w:hAnsi="Cambria Math"/>
                <w:szCs w:val="22"/>
              </w:rPr>
              <m:t>3</m:t>
            </m:r>
          </m:sup>
        </m:sSup>
        <m:r>
          <w:rPr>
            <w:rStyle w:val="normaltextrun"/>
            <w:rFonts w:ascii="Cambria Math" w:eastAsiaTheme="minorEastAsia" w:hAnsi="Cambria Math"/>
            <w:szCs w:val="22"/>
          </w:rPr>
          <m:t>=-8</m:t>
        </m:r>
      </m:oMath>
      <w:r w:rsidR="00F3586F">
        <w:rPr>
          <w:rStyle w:val="normaltextrun"/>
          <w:rFonts w:eastAsiaTheme="minorEastAsia"/>
          <w:szCs w:val="22"/>
        </w:rPr>
        <w:t>.</w:t>
      </w:r>
    </w:p>
    <w:p w14:paraId="1ED755E8" w14:textId="33ADDA68" w:rsidR="00F3586F" w:rsidRDefault="008B2542" w:rsidP="008B2542">
      <w:pPr>
        <w:pStyle w:val="FeatureBox"/>
        <w:rPr>
          <w:rStyle w:val="normaltextrun"/>
          <w:szCs w:val="22"/>
        </w:rPr>
      </w:pPr>
      <w:r>
        <w:rPr>
          <w:rStyle w:val="normaltextrun"/>
          <w:rFonts w:eastAsiaTheme="minorEastAsia"/>
          <w:szCs w:val="22"/>
        </w:rPr>
        <w:t xml:space="preserve">If </w:t>
      </w:r>
      <m:oMath>
        <m:r>
          <w:rPr>
            <w:rStyle w:val="normaltextrun"/>
            <w:rFonts w:ascii="Cambria Math" w:hAnsi="Cambria Math"/>
            <w:szCs w:val="22"/>
          </w:rPr>
          <m:t>a=1</m:t>
        </m:r>
      </m:oMath>
      <w:r>
        <w:rPr>
          <w:rStyle w:val="normaltextrun"/>
          <w:rFonts w:eastAsiaTheme="minorEastAsia"/>
          <w:szCs w:val="22"/>
        </w:rPr>
        <w:t xml:space="preserve"> then the equation would be </w:t>
      </w:r>
      <m:oMath>
        <m:sSup>
          <m:sSupPr>
            <m:ctrlPr>
              <w:rPr>
                <w:rStyle w:val="normaltextrun"/>
                <w:rFonts w:ascii="Cambria Math" w:eastAsiaTheme="minorEastAsia" w:hAnsi="Cambria Math"/>
                <w:i/>
                <w:szCs w:val="22"/>
              </w:rPr>
            </m:ctrlPr>
          </m:sSupPr>
          <m:e>
            <m:r>
              <w:rPr>
                <w:rStyle w:val="normaltextrun"/>
                <w:rFonts w:ascii="Cambria Math" w:eastAsiaTheme="minorEastAsia" w:hAnsi="Cambria Math"/>
                <w:szCs w:val="22"/>
              </w:rPr>
              <m:t>1</m:t>
            </m:r>
          </m:e>
          <m:sup>
            <m:r>
              <w:rPr>
                <w:rStyle w:val="normaltextrun"/>
                <w:rFonts w:ascii="Cambria Math" w:eastAsiaTheme="minorEastAsia" w:hAnsi="Cambria Math"/>
                <w:szCs w:val="22"/>
              </w:rPr>
              <m:t>x</m:t>
            </m:r>
          </m:sup>
        </m:sSup>
      </m:oMath>
      <w:r>
        <w:rPr>
          <w:rStyle w:val="normaltextrun"/>
          <w:rFonts w:eastAsiaTheme="minorEastAsia"/>
          <w:szCs w:val="22"/>
        </w:rPr>
        <w:t>. One to any power is one.</w:t>
      </w:r>
    </w:p>
    <w:p w14:paraId="006FC5E6" w14:textId="792E5DD0" w:rsidR="00EB0245" w:rsidRDefault="0092304A" w:rsidP="00EB0245">
      <w:pPr>
        <w:pStyle w:val="ListNumber"/>
        <w:numPr>
          <w:ilvl w:val="0"/>
          <w:numId w:val="10"/>
        </w:numPr>
        <w:rPr>
          <w:rStyle w:val="normaltextrun"/>
          <w:szCs w:val="22"/>
        </w:rPr>
      </w:pPr>
      <w:r>
        <w:rPr>
          <w:rStyle w:val="normaltextrun"/>
          <w:szCs w:val="22"/>
        </w:rPr>
        <w:t xml:space="preserve">Use slides </w:t>
      </w:r>
      <w:r w:rsidR="00055BDB">
        <w:rPr>
          <w:rStyle w:val="normaltextrun"/>
          <w:szCs w:val="22"/>
        </w:rPr>
        <w:t>8</w:t>
      </w:r>
      <w:r w:rsidR="001854E7">
        <w:rPr>
          <w:rStyle w:val="normaltextrun"/>
          <w:szCs w:val="22"/>
        </w:rPr>
        <w:t>–</w:t>
      </w:r>
      <w:r w:rsidR="00055BDB">
        <w:rPr>
          <w:rStyle w:val="normaltextrun"/>
          <w:szCs w:val="22"/>
        </w:rPr>
        <w:t xml:space="preserve">17 of the PowerPoint </w:t>
      </w:r>
      <w:r w:rsidR="00DC0B68">
        <w:rPr>
          <w:rStyle w:val="normaltextrun"/>
          <w:szCs w:val="22"/>
        </w:rPr>
        <w:t xml:space="preserve">to </w:t>
      </w:r>
      <w:r w:rsidR="000B4C47">
        <w:rPr>
          <w:rStyle w:val="normaltextrun"/>
          <w:szCs w:val="22"/>
        </w:rPr>
        <w:t>show 5 exponential graphs</w:t>
      </w:r>
      <w:r w:rsidR="00A7196F">
        <w:rPr>
          <w:rStyle w:val="normaltextrun"/>
          <w:szCs w:val="22"/>
        </w:rPr>
        <w:t>. F</w:t>
      </w:r>
      <w:r w:rsidR="000B4C47">
        <w:rPr>
          <w:rStyle w:val="normaltextrun"/>
          <w:szCs w:val="22"/>
        </w:rPr>
        <w:t>or each graph, pairs of students</w:t>
      </w:r>
      <w:r w:rsidR="00A7196F">
        <w:rPr>
          <w:rStyle w:val="normaltextrun"/>
          <w:szCs w:val="22"/>
        </w:rPr>
        <w:t xml:space="preserve"> write down </w:t>
      </w:r>
      <w:r w:rsidR="00AA5634">
        <w:rPr>
          <w:rStyle w:val="normaltextrun"/>
          <w:szCs w:val="22"/>
        </w:rPr>
        <w:t xml:space="preserve">on mini whiteboards </w:t>
      </w:r>
      <w:r w:rsidR="00A7196F">
        <w:rPr>
          <w:rStyle w:val="normaltextrun"/>
          <w:szCs w:val="22"/>
        </w:rPr>
        <w:t xml:space="preserve">the equation they believe </w:t>
      </w:r>
      <w:r w:rsidR="00AB75BC">
        <w:rPr>
          <w:rStyle w:val="normaltextrun"/>
          <w:szCs w:val="22"/>
        </w:rPr>
        <w:t xml:space="preserve">the graph </w:t>
      </w:r>
      <w:r w:rsidR="00A7196F">
        <w:rPr>
          <w:rStyle w:val="normaltextrun"/>
          <w:szCs w:val="22"/>
        </w:rPr>
        <w:t>represents</w:t>
      </w:r>
      <w:r w:rsidR="00453AA6">
        <w:rPr>
          <w:rStyle w:val="normaltextrun"/>
          <w:szCs w:val="22"/>
        </w:rPr>
        <w:t>.</w:t>
      </w:r>
      <w:r w:rsidR="003A2BB4">
        <w:rPr>
          <w:rStyle w:val="normaltextrun"/>
          <w:szCs w:val="22"/>
        </w:rPr>
        <w:t xml:space="preserve"> Ask students to raise their whiteboards </w:t>
      </w:r>
      <w:r w:rsidR="00D74355">
        <w:rPr>
          <w:rStyle w:val="normaltextrun"/>
          <w:szCs w:val="22"/>
        </w:rPr>
        <w:t>and facilitate a class discussion</w:t>
      </w:r>
      <w:r w:rsidR="007B757C">
        <w:rPr>
          <w:rStyle w:val="normaltextrun"/>
          <w:szCs w:val="22"/>
        </w:rPr>
        <w:t xml:space="preserve"> </w:t>
      </w:r>
      <w:r w:rsidR="00EB0245">
        <w:rPr>
          <w:rStyle w:val="normaltextrun"/>
          <w:szCs w:val="22"/>
        </w:rPr>
        <w:t>using the prompts below:</w:t>
      </w:r>
    </w:p>
    <w:p w14:paraId="622B19BF" w14:textId="03481C3B" w:rsidR="00AC1AB7" w:rsidRPr="00D31E57" w:rsidRDefault="00AC1AB7" w:rsidP="00D31E57">
      <w:pPr>
        <w:pStyle w:val="ListBullet2"/>
        <w:rPr>
          <w:rStyle w:val="normaltextrun"/>
        </w:rPr>
      </w:pPr>
      <w:r w:rsidRPr="00D31E57">
        <w:rPr>
          <w:rStyle w:val="normaltextrun"/>
        </w:rPr>
        <w:t xml:space="preserve">Why did you choose </w:t>
      </w:r>
      <w:r w:rsidR="005B43BE" w:rsidRPr="00D31E57">
        <w:rPr>
          <w:rStyle w:val="normaltextrun"/>
        </w:rPr>
        <w:t>that equation?</w:t>
      </w:r>
    </w:p>
    <w:p w14:paraId="2DEB4A6E" w14:textId="0916D10C" w:rsidR="005B43BE" w:rsidRDefault="00517C33" w:rsidP="00D31E57">
      <w:pPr>
        <w:pStyle w:val="ListBullet2"/>
        <w:rPr>
          <w:rStyle w:val="normaltextrun"/>
        </w:rPr>
      </w:pPr>
      <w:r>
        <w:rPr>
          <w:rStyle w:val="normaltextrun"/>
        </w:rPr>
        <w:lastRenderedPageBreak/>
        <w:t>Which equation did you rule out first? Why?</w:t>
      </w:r>
    </w:p>
    <w:p w14:paraId="7F79AB4F" w14:textId="04AA9F9B" w:rsidR="00517C33" w:rsidRPr="00517C33" w:rsidRDefault="00517C33" w:rsidP="00D31E57">
      <w:pPr>
        <w:pStyle w:val="ListBullet2"/>
        <w:rPr>
          <w:rStyle w:val="normaltextrun"/>
        </w:rPr>
      </w:pPr>
      <w:r>
        <w:rPr>
          <w:rStyle w:val="normaltextrun"/>
        </w:rPr>
        <w:t xml:space="preserve">How does </w:t>
      </w:r>
      <m:oMath>
        <m:r>
          <w:rPr>
            <w:rStyle w:val="normaltextrun"/>
            <w:rFonts w:ascii="Cambria Math" w:hAnsi="Cambria Math"/>
          </w:rPr>
          <m:t>c</m:t>
        </m:r>
      </m:oMath>
      <w:r w:rsidR="00BC6C07">
        <w:rPr>
          <w:rStyle w:val="normaltextrun"/>
          <w:rFonts w:eastAsiaTheme="minorEastAsia"/>
        </w:rPr>
        <w:t xml:space="preserve"> affect </w:t>
      </w:r>
      <w:r>
        <w:rPr>
          <w:rStyle w:val="normaltextrun"/>
          <w:rFonts w:eastAsiaTheme="minorEastAsia"/>
        </w:rPr>
        <w:t xml:space="preserve">the asymptote of </w:t>
      </w:r>
      <m:oMath>
        <m:r>
          <w:rPr>
            <w:rStyle w:val="normaltextrun"/>
            <w:rFonts w:ascii="Cambria Math" w:eastAsiaTheme="minorEastAsia" w:hAnsi="Cambria Math"/>
          </w:rPr>
          <m:t>y=</m:t>
        </m:r>
        <m:sSup>
          <m:sSupPr>
            <m:ctrlPr>
              <w:rPr>
                <w:rStyle w:val="normaltextrun"/>
                <w:rFonts w:ascii="Cambria Math" w:eastAsiaTheme="minorEastAsia" w:hAnsi="Cambria Math"/>
                <w:i/>
              </w:rPr>
            </m:ctrlPr>
          </m:sSupPr>
          <m:e>
            <m:r>
              <w:rPr>
                <w:rStyle w:val="normaltextrun"/>
                <w:rFonts w:ascii="Cambria Math" w:eastAsiaTheme="minorEastAsia" w:hAnsi="Cambria Math"/>
              </w:rPr>
              <m:t>a</m:t>
            </m:r>
          </m:e>
          <m:sup>
            <m:r>
              <w:rPr>
                <w:rStyle w:val="normaltextrun"/>
                <w:rFonts w:ascii="Cambria Math" w:eastAsiaTheme="minorEastAsia" w:hAnsi="Cambria Math"/>
              </w:rPr>
              <m:t>x</m:t>
            </m:r>
          </m:sup>
        </m:sSup>
        <m:r>
          <w:rPr>
            <w:rStyle w:val="normaltextrun"/>
            <w:rFonts w:ascii="Cambria Math" w:eastAsiaTheme="minorEastAsia" w:hAnsi="Cambria Math"/>
          </w:rPr>
          <m:t>+c</m:t>
        </m:r>
      </m:oMath>
      <w:r>
        <w:rPr>
          <w:rStyle w:val="normaltextrun"/>
          <w:rFonts w:eastAsiaTheme="minorEastAsia"/>
        </w:rPr>
        <w:t>?</w:t>
      </w:r>
    </w:p>
    <w:p w14:paraId="665DBE0A" w14:textId="468C5B04" w:rsidR="00517C33" w:rsidRPr="00970344" w:rsidRDefault="00517C33" w:rsidP="00D31E57">
      <w:pPr>
        <w:pStyle w:val="ListBullet2"/>
        <w:rPr>
          <w:rStyle w:val="normaltextrun"/>
        </w:rPr>
      </w:pPr>
      <w:r>
        <w:rPr>
          <w:rStyle w:val="normaltextrun"/>
        </w:rPr>
        <w:t xml:space="preserve">How does </w:t>
      </w:r>
      <m:oMath>
        <m:r>
          <w:rPr>
            <w:rStyle w:val="normaltextrun"/>
            <w:rFonts w:ascii="Cambria Math" w:hAnsi="Cambria Math"/>
          </w:rPr>
          <m:t>k</m:t>
        </m:r>
      </m:oMath>
      <w:r w:rsidR="00D027C8">
        <w:rPr>
          <w:rStyle w:val="normaltextrun"/>
          <w:rFonts w:eastAsiaTheme="minorEastAsia"/>
        </w:rPr>
        <w:t xml:space="preserve"> </w:t>
      </w:r>
      <w:r w:rsidR="00BC6C07">
        <w:rPr>
          <w:rStyle w:val="normaltextrun"/>
          <w:rFonts w:eastAsiaTheme="minorEastAsia"/>
        </w:rPr>
        <w:t>a</w:t>
      </w:r>
      <w:r w:rsidR="00D027C8">
        <w:rPr>
          <w:rStyle w:val="normaltextrun"/>
          <w:rFonts w:eastAsiaTheme="minorEastAsia"/>
        </w:rPr>
        <w:t>ffect</w:t>
      </w:r>
      <w:r w:rsidR="009E640B">
        <w:rPr>
          <w:rStyle w:val="normaltextrun"/>
          <w:rFonts w:eastAsiaTheme="minorEastAsia"/>
        </w:rPr>
        <w:t xml:space="preserve"> the asymptote of </w:t>
      </w:r>
      <m:oMath>
        <m:r>
          <w:rPr>
            <w:rStyle w:val="normaltextrun"/>
            <w:rFonts w:ascii="Cambria Math" w:eastAsiaTheme="minorEastAsia" w:hAnsi="Cambria Math"/>
          </w:rPr>
          <m:t>y=k</m:t>
        </m:r>
        <m:sSup>
          <m:sSupPr>
            <m:ctrlPr>
              <w:rPr>
                <w:rStyle w:val="normaltextrun"/>
                <w:rFonts w:ascii="Cambria Math" w:eastAsiaTheme="minorEastAsia" w:hAnsi="Cambria Math"/>
                <w:i/>
              </w:rPr>
            </m:ctrlPr>
          </m:sSupPr>
          <m:e>
            <m:d>
              <m:dPr>
                <m:ctrlPr>
                  <w:rPr>
                    <w:rStyle w:val="normaltextrun"/>
                    <w:rFonts w:ascii="Cambria Math" w:eastAsiaTheme="minorEastAsia" w:hAnsi="Cambria Math"/>
                    <w:i/>
                  </w:rPr>
                </m:ctrlPr>
              </m:dPr>
              <m:e>
                <m:r>
                  <w:rPr>
                    <w:rStyle w:val="normaltextrun"/>
                    <w:rFonts w:ascii="Cambria Math" w:eastAsiaTheme="minorEastAsia" w:hAnsi="Cambria Math"/>
                  </w:rPr>
                  <m:t>a</m:t>
                </m:r>
              </m:e>
            </m:d>
          </m:e>
          <m:sup>
            <m:r>
              <w:rPr>
                <w:rStyle w:val="normaltextrun"/>
                <w:rFonts w:ascii="Cambria Math" w:eastAsiaTheme="minorEastAsia" w:hAnsi="Cambria Math"/>
              </w:rPr>
              <m:t>x</m:t>
            </m:r>
          </m:sup>
        </m:sSup>
      </m:oMath>
      <w:r w:rsidR="009E640B">
        <w:rPr>
          <w:rStyle w:val="normaltextrun"/>
          <w:rFonts w:eastAsiaTheme="minorEastAsia"/>
        </w:rPr>
        <w:t>?</w:t>
      </w:r>
    </w:p>
    <w:p w14:paraId="09609EF2" w14:textId="62BB918E" w:rsidR="00970344" w:rsidRPr="00970344" w:rsidRDefault="00A92290" w:rsidP="00EA79E9">
      <w:pPr>
        <w:pStyle w:val="FeatureBox"/>
        <w:rPr>
          <w:rStyle w:val="normaltextrun"/>
          <w:szCs w:val="22"/>
        </w:rPr>
      </w:pPr>
      <w:r>
        <w:rPr>
          <w:rStyle w:val="normaltextrun"/>
          <w:szCs w:val="22"/>
        </w:rPr>
        <w:t xml:space="preserve">Graph 3 on slides </w:t>
      </w:r>
      <w:r w:rsidR="008D4794">
        <w:rPr>
          <w:rStyle w:val="normaltextrun"/>
          <w:szCs w:val="22"/>
        </w:rPr>
        <w:t>12</w:t>
      </w:r>
      <w:r w:rsidR="00D31E57">
        <w:rPr>
          <w:rStyle w:val="normaltextrun"/>
          <w:szCs w:val="22"/>
        </w:rPr>
        <w:t>–</w:t>
      </w:r>
      <w:r w:rsidR="008D4794">
        <w:rPr>
          <w:rStyle w:val="normaltextrun"/>
          <w:szCs w:val="22"/>
        </w:rPr>
        <w:t xml:space="preserve">13 has </w:t>
      </w:r>
      <w:r w:rsidR="00D31E57">
        <w:rPr>
          <w:rStyle w:val="normaltextrun"/>
          <w:szCs w:val="22"/>
        </w:rPr>
        <w:t xml:space="preserve">2 </w:t>
      </w:r>
      <w:r w:rsidR="008D4794">
        <w:rPr>
          <w:rStyle w:val="normaltextrun"/>
          <w:szCs w:val="22"/>
        </w:rPr>
        <w:t>solutions</w:t>
      </w:r>
      <w:r w:rsidR="00B22605">
        <w:rPr>
          <w:rStyle w:val="normaltextrun"/>
          <w:szCs w:val="22"/>
        </w:rPr>
        <w:t>:</w:t>
      </w:r>
      <w:r w:rsidR="008D4794">
        <w:rPr>
          <w:rStyle w:val="normaltextrun"/>
          <w:szCs w:val="22"/>
        </w:rPr>
        <w:t xml:space="preserve"> </w:t>
      </w:r>
      <m:oMath>
        <m:r>
          <w:rPr>
            <w:rStyle w:val="normaltextrun"/>
            <w:rFonts w:ascii="Cambria Math" w:hAnsi="Cambria Math"/>
            <w:szCs w:val="22"/>
          </w:rPr>
          <m:t>y=</m:t>
        </m:r>
        <m:sSup>
          <m:sSupPr>
            <m:ctrlPr>
              <w:rPr>
                <w:rStyle w:val="normaltextrun"/>
                <w:rFonts w:ascii="Cambria Math" w:hAnsi="Cambria Math"/>
                <w:i/>
                <w:szCs w:val="22"/>
              </w:rPr>
            </m:ctrlPr>
          </m:sSupPr>
          <m:e>
            <m:r>
              <w:rPr>
                <w:rStyle w:val="normaltextrun"/>
                <w:rFonts w:ascii="Cambria Math" w:hAnsi="Cambria Math"/>
                <w:szCs w:val="22"/>
              </w:rPr>
              <m:t>10</m:t>
            </m:r>
          </m:e>
          <m:sup>
            <m:r>
              <w:rPr>
                <w:rStyle w:val="normaltextrun"/>
                <w:rFonts w:ascii="Cambria Math" w:hAnsi="Cambria Math"/>
                <w:szCs w:val="22"/>
              </w:rPr>
              <m:t>-x</m:t>
            </m:r>
          </m:sup>
        </m:sSup>
      </m:oMath>
      <w:r w:rsidR="008D4794">
        <w:rPr>
          <w:rStyle w:val="normaltextrun"/>
          <w:rFonts w:eastAsiaTheme="minorEastAsia"/>
          <w:szCs w:val="22"/>
        </w:rPr>
        <w:t xml:space="preserve"> is equivalent to </w:t>
      </w:r>
      <m:oMath>
        <m:r>
          <w:rPr>
            <w:rStyle w:val="normaltextrun"/>
            <w:rFonts w:ascii="Cambria Math" w:eastAsiaTheme="minorEastAsia" w:hAnsi="Cambria Math"/>
            <w:szCs w:val="22"/>
          </w:rPr>
          <m:t>y=</m:t>
        </m:r>
        <m:sSup>
          <m:sSupPr>
            <m:ctrlPr>
              <w:rPr>
                <w:rStyle w:val="normaltextrun"/>
                <w:rFonts w:ascii="Cambria Math" w:eastAsiaTheme="minorEastAsia" w:hAnsi="Cambria Math"/>
                <w:i/>
                <w:szCs w:val="22"/>
              </w:rPr>
            </m:ctrlPr>
          </m:sSupPr>
          <m:e>
            <m:r>
              <w:rPr>
                <w:rStyle w:val="normaltextrun"/>
                <w:rFonts w:ascii="Cambria Math" w:eastAsiaTheme="minorEastAsia" w:hAnsi="Cambria Math"/>
                <w:szCs w:val="22"/>
              </w:rPr>
              <m:t>(</m:t>
            </m:r>
            <m:f>
              <m:fPr>
                <m:ctrlPr>
                  <w:rPr>
                    <w:rStyle w:val="normaltextrun"/>
                    <w:rFonts w:ascii="Cambria Math" w:eastAsiaTheme="minorEastAsia" w:hAnsi="Cambria Math"/>
                    <w:i/>
                    <w:szCs w:val="22"/>
                  </w:rPr>
                </m:ctrlPr>
              </m:fPr>
              <m:num>
                <m:r>
                  <w:rPr>
                    <w:rStyle w:val="normaltextrun"/>
                    <w:rFonts w:ascii="Cambria Math" w:eastAsiaTheme="minorEastAsia" w:hAnsi="Cambria Math"/>
                    <w:szCs w:val="22"/>
                  </w:rPr>
                  <m:t>1</m:t>
                </m:r>
              </m:num>
              <m:den>
                <m:r>
                  <w:rPr>
                    <w:rStyle w:val="normaltextrun"/>
                    <w:rFonts w:ascii="Cambria Math" w:eastAsiaTheme="minorEastAsia" w:hAnsi="Cambria Math"/>
                    <w:szCs w:val="22"/>
                  </w:rPr>
                  <m:t>10</m:t>
                </m:r>
              </m:den>
            </m:f>
            <m:r>
              <w:rPr>
                <w:rStyle w:val="normaltextrun"/>
                <w:rFonts w:ascii="Cambria Math" w:eastAsiaTheme="minorEastAsia" w:hAnsi="Cambria Math"/>
                <w:szCs w:val="22"/>
              </w:rPr>
              <m:t>)</m:t>
            </m:r>
          </m:e>
          <m:sup>
            <m:r>
              <w:rPr>
                <w:rStyle w:val="normaltextrun"/>
                <w:rFonts w:ascii="Cambria Math" w:eastAsiaTheme="minorEastAsia" w:hAnsi="Cambria Math"/>
                <w:szCs w:val="22"/>
              </w:rPr>
              <m:t>x</m:t>
            </m:r>
          </m:sup>
        </m:sSup>
      </m:oMath>
      <w:r w:rsidR="008D4794">
        <w:rPr>
          <w:rStyle w:val="normaltextrun"/>
          <w:rFonts w:eastAsiaTheme="minorEastAsia"/>
          <w:szCs w:val="22"/>
        </w:rPr>
        <w:t>.</w:t>
      </w:r>
      <w:r w:rsidR="009B3F7B">
        <w:rPr>
          <w:rStyle w:val="normaltextrun"/>
          <w:rFonts w:eastAsiaTheme="minorEastAsia"/>
          <w:szCs w:val="22"/>
        </w:rPr>
        <w:t xml:space="preserve"> Challenge students to explain why</w:t>
      </w:r>
      <w:r w:rsidR="00D06B1A">
        <w:rPr>
          <w:rStyle w:val="normaltextrun"/>
          <w:rFonts w:eastAsiaTheme="minorEastAsia"/>
          <w:szCs w:val="22"/>
        </w:rPr>
        <w:t>,</w:t>
      </w:r>
      <w:r w:rsidR="009B3F7B">
        <w:rPr>
          <w:rStyle w:val="normaltextrun"/>
          <w:rFonts w:eastAsiaTheme="minorEastAsia"/>
          <w:szCs w:val="22"/>
        </w:rPr>
        <w:t xml:space="preserve"> using the property </w:t>
      </w:r>
      <m:oMath>
        <m:sSup>
          <m:sSupPr>
            <m:ctrlPr>
              <w:rPr>
                <w:rStyle w:val="normaltextrun"/>
                <w:rFonts w:ascii="Cambria Math" w:eastAsiaTheme="minorEastAsia" w:hAnsi="Cambria Math"/>
                <w:i/>
                <w:szCs w:val="22"/>
              </w:rPr>
            </m:ctrlPr>
          </m:sSupPr>
          <m:e>
            <m:r>
              <w:rPr>
                <w:rStyle w:val="normaltextrun"/>
                <w:rFonts w:ascii="Cambria Math" w:eastAsiaTheme="minorEastAsia" w:hAnsi="Cambria Math"/>
                <w:szCs w:val="22"/>
              </w:rPr>
              <m:t>a</m:t>
            </m:r>
          </m:e>
          <m:sup>
            <m:r>
              <w:rPr>
                <w:rStyle w:val="normaltextrun"/>
                <w:rFonts w:ascii="Cambria Math" w:eastAsiaTheme="minorEastAsia" w:hAnsi="Cambria Math"/>
                <w:szCs w:val="22"/>
              </w:rPr>
              <m:t>-1</m:t>
            </m:r>
          </m:sup>
        </m:sSup>
        <m:r>
          <w:rPr>
            <w:rStyle w:val="normaltextrun"/>
            <w:rFonts w:ascii="Cambria Math" w:eastAsiaTheme="minorEastAsia" w:hAnsi="Cambria Math"/>
            <w:szCs w:val="22"/>
          </w:rPr>
          <m:t>=</m:t>
        </m:r>
        <m:f>
          <m:fPr>
            <m:ctrlPr>
              <w:rPr>
                <w:rStyle w:val="normaltextrun"/>
                <w:rFonts w:ascii="Cambria Math" w:eastAsiaTheme="minorEastAsia" w:hAnsi="Cambria Math"/>
                <w:i/>
                <w:szCs w:val="22"/>
              </w:rPr>
            </m:ctrlPr>
          </m:fPr>
          <m:num>
            <m:r>
              <w:rPr>
                <w:rStyle w:val="normaltextrun"/>
                <w:rFonts w:ascii="Cambria Math" w:eastAsiaTheme="minorEastAsia" w:hAnsi="Cambria Math"/>
                <w:szCs w:val="22"/>
              </w:rPr>
              <m:t>1</m:t>
            </m:r>
          </m:num>
          <m:den>
            <m:r>
              <w:rPr>
                <w:rStyle w:val="normaltextrun"/>
                <w:rFonts w:ascii="Cambria Math" w:eastAsiaTheme="minorEastAsia" w:hAnsi="Cambria Math"/>
                <w:szCs w:val="22"/>
              </w:rPr>
              <m:t>a</m:t>
            </m:r>
          </m:den>
        </m:f>
      </m:oMath>
      <w:r w:rsidR="009B3F7B">
        <w:rPr>
          <w:rStyle w:val="normaltextrun"/>
          <w:rFonts w:eastAsiaTheme="minorEastAsia"/>
          <w:szCs w:val="22"/>
        </w:rPr>
        <w:t>.</w:t>
      </w:r>
      <w:r w:rsidR="00F577B7">
        <w:rPr>
          <w:rStyle w:val="normaltextrun"/>
          <w:rFonts w:eastAsiaTheme="minorEastAsia"/>
          <w:szCs w:val="22"/>
        </w:rPr>
        <w:t xml:space="preserve"> Graph </w:t>
      </w:r>
      <w:r w:rsidR="00AD6EE8">
        <w:rPr>
          <w:rStyle w:val="normaltextrun"/>
          <w:rFonts w:eastAsiaTheme="minorEastAsia"/>
          <w:szCs w:val="22"/>
        </w:rPr>
        <w:t>5 on slides 16</w:t>
      </w:r>
      <w:r w:rsidR="00D31E57">
        <w:rPr>
          <w:rStyle w:val="normaltextrun"/>
          <w:rFonts w:eastAsiaTheme="minorEastAsia"/>
          <w:szCs w:val="22"/>
        </w:rPr>
        <w:t>–</w:t>
      </w:r>
      <w:r w:rsidR="00AD6EE8">
        <w:rPr>
          <w:rStyle w:val="normaltextrun"/>
          <w:rFonts w:eastAsiaTheme="minorEastAsia"/>
          <w:szCs w:val="22"/>
        </w:rPr>
        <w:t xml:space="preserve">17 also has </w:t>
      </w:r>
      <w:r w:rsidR="00D31E57">
        <w:rPr>
          <w:rStyle w:val="normaltextrun"/>
          <w:rFonts w:eastAsiaTheme="minorEastAsia"/>
          <w:szCs w:val="22"/>
        </w:rPr>
        <w:t xml:space="preserve">2 </w:t>
      </w:r>
      <w:r w:rsidR="00AD6EE8">
        <w:rPr>
          <w:rStyle w:val="normaltextrun"/>
          <w:rFonts w:eastAsiaTheme="minorEastAsia"/>
          <w:szCs w:val="22"/>
        </w:rPr>
        <w:t>solutions.</w:t>
      </w:r>
    </w:p>
    <w:p w14:paraId="37A0F657" w14:textId="613E6575" w:rsidR="0008244A" w:rsidRPr="00D14B16" w:rsidRDefault="004E20A8" w:rsidP="00CF7AA1">
      <w:pPr>
        <w:pStyle w:val="ListNumber"/>
        <w:numPr>
          <w:ilvl w:val="0"/>
          <w:numId w:val="10"/>
        </w:numPr>
        <w:rPr>
          <w:szCs w:val="22"/>
        </w:rPr>
      </w:pPr>
      <w:r w:rsidRPr="00D14B16">
        <w:rPr>
          <w:rStyle w:val="normaltextrun"/>
          <w:rFonts w:eastAsiaTheme="minorEastAsia"/>
          <w:color w:val="000000"/>
          <w:shd w:val="clear" w:color="auto" w:fill="FFFFFF"/>
        </w:rPr>
        <w:t>Have s</w:t>
      </w:r>
      <w:r w:rsidR="00F95A70" w:rsidRPr="00D14B16">
        <w:rPr>
          <w:rStyle w:val="normaltextrun"/>
          <w:rFonts w:eastAsiaTheme="minorEastAsia"/>
          <w:color w:val="000000"/>
          <w:shd w:val="clear" w:color="auto" w:fill="FFFFFF"/>
        </w:rPr>
        <w:t xml:space="preserve">tudents </w:t>
      </w:r>
      <w:r w:rsidR="001C21E5" w:rsidRPr="00D14B16">
        <w:rPr>
          <w:rStyle w:val="normaltextrun"/>
          <w:rFonts w:eastAsiaTheme="minorEastAsia"/>
          <w:color w:val="000000"/>
          <w:shd w:val="clear" w:color="auto" w:fill="FFFFFF"/>
        </w:rPr>
        <w:t xml:space="preserve">write notes to </w:t>
      </w:r>
      <w:r w:rsidR="00AE3B67">
        <w:rPr>
          <w:rStyle w:val="normaltextrun"/>
          <w:rFonts w:eastAsiaTheme="minorEastAsia"/>
          <w:color w:val="000000"/>
          <w:shd w:val="clear" w:color="auto" w:fill="FFFFFF"/>
        </w:rPr>
        <w:t xml:space="preserve">their </w:t>
      </w:r>
      <w:r w:rsidR="001C21E5" w:rsidRPr="00D14B16">
        <w:rPr>
          <w:rStyle w:val="normaltextrun"/>
          <w:rFonts w:eastAsiaTheme="minorEastAsia"/>
          <w:color w:val="000000"/>
          <w:shd w:val="clear" w:color="auto" w:fill="FFFFFF"/>
        </w:rPr>
        <w:t xml:space="preserve">future </w:t>
      </w:r>
      <w:r w:rsidR="00AE3B67">
        <w:rPr>
          <w:rStyle w:val="normaltextrun"/>
          <w:rFonts w:eastAsiaTheme="minorEastAsia"/>
          <w:color w:val="000000"/>
          <w:shd w:val="clear" w:color="auto" w:fill="FFFFFF"/>
        </w:rPr>
        <w:t xml:space="preserve">forgetful </w:t>
      </w:r>
      <w:r w:rsidR="001C21E5" w:rsidRPr="00D14B16">
        <w:rPr>
          <w:rStyle w:val="normaltextrun"/>
          <w:rFonts w:eastAsiaTheme="minorEastAsia"/>
          <w:color w:val="000000"/>
          <w:shd w:val="clear" w:color="auto" w:fill="FFFFFF"/>
        </w:rPr>
        <w:t xml:space="preserve">self </w:t>
      </w:r>
      <w:r w:rsidR="002F4E30">
        <w:t>(</w:t>
      </w:r>
      <w:hyperlink r:id="rId26" w:history="1">
        <w:r w:rsidR="002F4E30">
          <w:rPr>
            <w:rStyle w:val="Hyperlink"/>
          </w:rPr>
          <w:t>bit.ly/</w:t>
        </w:r>
        <w:proofErr w:type="spellStart"/>
        <w:r w:rsidR="002F4E30">
          <w:rPr>
            <w:rStyle w:val="Hyperlink"/>
          </w:rPr>
          <w:t>notestofutureself</w:t>
        </w:r>
        <w:proofErr w:type="spellEnd"/>
      </w:hyperlink>
      <w:r w:rsidR="006D68BA" w:rsidRPr="00D14B16">
        <w:rPr>
          <w:rStyle w:val="normaltextrun"/>
          <w:color w:val="000000"/>
          <w:shd w:val="clear" w:color="auto" w:fill="FFFFFF"/>
        </w:rPr>
        <w:t>)</w:t>
      </w:r>
      <w:r w:rsidR="008620A1" w:rsidRPr="00D14B16">
        <w:rPr>
          <w:rStyle w:val="normaltextrun"/>
          <w:color w:val="000000"/>
          <w:shd w:val="clear" w:color="auto" w:fill="FFFFFF"/>
        </w:rPr>
        <w:t xml:space="preserve"> </w:t>
      </w:r>
      <w:r w:rsidR="00F12F39">
        <w:rPr>
          <w:rStyle w:val="normaltextrun"/>
          <w:color w:val="000000"/>
          <w:shd w:val="clear" w:color="auto" w:fill="FFFFFF"/>
        </w:rPr>
        <w:t>explaining</w:t>
      </w:r>
      <w:r w:rsidR="001D54ED">
        <w:rPr>
          <w:rStyle w:val="normaltextrun"/>
          <w:color w:val="000000"/>
          <w:shd w:val="clear" w:color="auto" w:fill="FFFFFF"/>
        </w:rPr>
        <w:t xml:space="preserve"> how the values of </w:t>
      </w:r>
      <m:oMath>
        <m:r>
          <w:rPr>
            <w:rStyle w:val="normaltextrun"/>
            <w:rFonts w:ascii="Cambria Math" w:hAnsi="Cambria Math"/>
            <w:color w:val="000000"/>
            <w:shd w:val="clear" w:color="auto" w:fill="FFFFFF"/>
          </w:rPr>
          <m:t>k</m:t>
        </m:r>
      </m:oMath>
      <w:r w:rsidR="001D54ED">
        <w:rPr>
          <w:rStyle w:val="normaltextrun"/>
          <w:rFonts w:eastAsiaTheme="minorEastAsia"/>
          <w:color w:val="000000"/>
          <w:shd w:val="clear" w:color="auto" w:fill="FFFFFF"/>
        </w:rPr>
        <w:t xml:space="preserve">, </w:t>
      </w:r>
      <m:oMath>
        <m:r>
          <w:rPr>
            <w:rStyle w:val="normaltextrun"/>
            <w:rFonts w:ascii="Cambria Math" w:eastAsiaTheme="minorEastAsia" w:hAnsi="Cambria Math"/>
            <w:color w:val="000000"/>
            <w:shd w:val="clear" w:color="auto" w:fill="FFFFFF"/>
          </w:rPr>
          <m:t>a</m:t>
        </m:r>
      </m:oMath>
      <w:r w:rsidR="001D54ED">
        <w:rPr>
          <w:rStyle w:val="normaltextrun"/>
          <w:rFonts w:eastAsiaTheme="minorEastAsia"/>
          <w:color w:val="000000"/>
          <w:shd w:val="clear" w:color="auto" w:fill="FFFFFF"/>
        </w:rPr>
        <w:t xml:space="preserve">, and </w:t>
      </w:r>
      <m:oMath>
        <m:r>
          <w:rPr>
            <w:rStyle w:val="normaltextrun"/>
            <w:rFonts w:ascii="Cambria Math" w:eastAsiaTheme="minorEastAsia" w:hAnsi="Cambria Math"/>
            <w:color w:val="000000"/>
            <w:shd w:val="clear" w:color="auto" w:fill="FFFFFF"/>
          </w:rPr>
          <m:t>c</m:t>
        </m:r>
      </m:oMath>
      <w:r w:rsidR="001D54ED">
        <w:rPr>
          <w:rStyle w:val="normaltextrun"/>
          <w:rFonts w:eastAsiaTheme="minorEastAsia"/>
          <w:color w:val="000000"/>
          <w:shd w:val="clear" w:color="auto" w:fill="FFFFFF"/>
        </w:rPr>
        <w:t xml:space="preserve"> affect the graph of </w:t>
      </w:r>
      <m:oMath>
        <m:r>
          <w:rPr>
            <w:rStyle w:val="normaltextrun"/>
            <w:rFonts w:ascii="Cambria Math" w:eastAsiaTheme="minorEastAsia" w:hAnsi="Cambria Math"/>
            <w:color w:val="000000"/>
            <w:shd w:val="clear" w:color="auto" w:fill="FFFFFF"/>
          </w:rPr>
          <m:t>y=k</m:t>
        </m:r>
        <m:sSup>
          <m:sSupPr>
            <m:ctrlPr>
              <w:rPr>
                <w:rStyle w:val="normaltextrun"/>
                <w:rFonts w:ascii="Cambria Math" w:eastAsiaTheme="minorEastAsia" w:hAnsi="Cambria Math"/>
                <w:i/>
                <w:color w:val="000000"/>
                <w:shd w:val="clear" w:color="auto" w:fill="FFFFFF"/>
              </w:rPr>
            </m:ctrlPr>
          </m:sSupPr>
          <m:e>
            <m:r>
              <w:rPr>
                <w:rStyle w:val="normaltextrun"/>
                <w:rFonts w:ascii="Cambria Math" w:eastAsiaTheme="minorEastAsia" w:hAnsi="Cambria Math"/>
                <w:color w:val="000000"/>
                <w:shd w:val="clear" w:color="auto" w:fill="FFFFFF"/>
              </w:rPr>
              <m:t>a</m:t>
            </m:r>
          </m:e>
          <m:sup>
            <m:r>
              <w:rPr>
                <w:rStyle w:val="normaltextrun"/>
                <w:rFonts w:ascii="Cambria Math" w:eastAsiaTheme="minorEastAsia" w:hAnsi="Cambria Math"/>
                <w:color w:val="000000"/>
                <w:shd w:val="clear" w:color="auto" w:fill="FFFFFF"/>
              </w:rPr>
              <m:t>x</m:t>
            </m:r>
          </m:sup>
        </m:sSup>
        <m:r>
          <w:rPr>
            <w:rStyle w:val="normaltextrun"/>
            <w:rFonts w:ascii="Cambria Math" w:eastAsiaTheme="minorEastAsia" w:hAnsi="Cambria Math"/>
            <w:color w:val="000000"/>
            <w:shd w:val="clear" w:color="auto" w:fill="FFFFFF"/>
          </w:rPr>
          <m:t>+c</m:t>
        </m:r>
      </m:oMath>
      <w:r w:rsidR="00A62AB6">
        <w:rPr>
          <w:rStyle w:val="normaltextrun"/>
          <w:rFonts w:eastAsiaTheme="minorEastAsia"/>
          <w:color w:val="000000"/>
          <w:shd w:val="clear" w:color="auto" w:fill="FFFFFF"/>
        </w:rPr>
        <w:t>.</w:t>
      </w:r>
    </w:p>
    <w:p w14:paraId="663E78C9" w14:textId="3A9D0F3E" w:rsidR="00A51D10" w:rsidRDefault="00A51D10" w:rsidP="5B62FD38">
      <w:pPr>
        <w:pStyle w:val="Heading3"/>
        <w:numPr>
          <w:ilvl w:val="2"/>
          <w:numId w:val="0"/>
        </w:numPr>
      </w:pPr>
      <w:r>
        <w:t>Apply</w:t>
      </w:r>
    </w:p>
    <w:p w14:paraId="5CA53D90" w14:textId="13AA1EFA" w:rsidR="007F6C56" w:rsidRPr="003D7E19" w:rsidRDefault="00741C37" w:rsidP="00CA0D73">
      <w:pPr>
        <w:pStyle w:val="ListNumber"/>
        <w:numPr>
          <w:ilvl w:val="0"/>
          <w:numId w:val="44"/>
        </w:numPr>
        <w:rPr>
          <w:szCs w:val="22"/>
        </w:rPr>
      </w:pPr>
      <w:r>
        <w:t xml:space="preserve">Before </w:t>
      </w:r>
      <w:r w:rsidR="00793590">
        <w:t>beginning</w:t>
      </w:r>
      <w:r>
        <w:t xml:space="preserve"> this activity, you will need to set up a Desmos classroom for the Desmos activity ‘</w:t>
      </w:r>
      <w:r w:rsidR="00F437B3">
        <w:t>Polygraph: Exponentials’ (</w:t>
      </w:r>
      <w:hyperlink r:id="rId27" w:history="1">
        <w:r w:rsidR="00F437B3">
          <w:rPr>
            <w:rStyle w:val="Hyperlink"/>
          </w:rPr>
          <w:t>bit.ly/</w:t>
        </w:r>
        <w:proofErr w:type="spellStart"/>
        <w:r w:rsidR="00F437B3">
          <w:rPr>
            <w:rStyle w:val="Hyperlink"/>
          </w:rPr>
          <w:t>exponentialpolygraph</w:t>
        </w:r>
        <w:proofErr w:type="spellEnd"/>
      </w:hyperlink>
      <w:r w:rsidR="00F437B3">
        <w:t>).</w:t>
      </w:r>
    </w:p>
    <w:p w14:paraId="6D722278" w14:textId="7C4EF41B" w:rsidR="003D7E19" w:rsidRPr="007F6C56" w:rsidRDefault="003D7E19" w:rsidP="00CA0D73">
      <w:pPr>
        <w:pStyle w:val="ListNumber"/>
        <w:numPr>
          <w:ilvl w:val="0"/>
          <w:numId w:val="44"/>
        </w:numPr>
        <w:rPr>
          <w:rStyle w:val="normaltextrun"/>
          <w:szCs w:val="22"/>
        </w:rPr>
      </w:pPr>
      <w:r>
        <w:t xml:space="preserve">With one digital device between pairs of students, </w:t>
      </w:r>
      <w:r w:rsidR="00920E95">
        <w:t>direct students to join the Desmos classroom activity.</w:t>
      </w:r>
    </w:p>
    <w:p w14:paraId="51403610" w14:textId="25810089" w:rsidR="007F6C56" w:rsidRPr="00CA0D73" w:rsidRDefault="007F6C56" w:rsidP="007F6C56">
      <w:pPr>
        <w:pStyle w:val="FeatureBox"/>
      </w:pPr>
      <w:r>
        <w:t xml:space="preserve">Challenge students to </w:t>
      </w:r>
      <w:r w:rsidR="00345549">
        <w:t>ask questions about the equation of each graph.</w:t>
      </w:r>
      <w:r w:rsidR="00920E95">
        <w:t xml:space="preserve"> </w:t>
      </w:r>
      <w:r w:rsidR="00345549">
        <w:t xml:space="preserve">For </w:t>
      </w:r>
      <w:r w:rsidR="00F8252A">
        <w:t>example,</w:t>
      </w:r>
      <w:r w:rsidR="00345549">
        <w:t xml:space="preserve"> is your exponent positive? Is your </w:t>
      </w:r>
      <m:oMath>
        <m:r>
          <w:rPr>
            <w:rStyle w:val="normaltextrun"/>
            <w:rFonts w:ascii="Cambria Math" w:eastAsiaTheme="minorEastAsia" w:hAnsi="Cambria Math"/>
            <w:color w:val="000000"/>
            <w:shd w:val="clear" w:color="auto" w:fill="FFFFFF"/>
          </w:rPr>
          <m:t>c</m:t>
        </m:r>
      </m:oMath>
      <w:r w:rsidR="00F8252A">
        <w:t xml:space="preserve"> value less than 1?</w:t>
      </w:r>
    </w:p>
    <w:p w14:paraId="2C69943E" w14:textId="77777777" w:rsidR="008620A1" w:rsidRPr="00D31E57" w:rsidRDefault="008620A1" w:rsidP="00D31E57">
      <w:r>
        <w:br w:type="page"/>
      </w:r>
    </w:p>
    <w:p w14:paraId="140858F5" w14:textId="14195F4C"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1CA583EB" w14:textId="67DFD867" w:rsidR="00FA4284" w:rsidRDefault="00FA54D8" w:rsidP="00E364AA">
      <w:pPr>
        <w:rPr>
          <w:rStyle w:val="Strong"/>
        </w:rPr>
      </w:pPr>
      <w:r w:rsidRPr="0073637A">
        <w:rPr>
          <w:rStyle w:val="Strong"/>
        </w:rPr>
        <w:t>Launch</w:t>
      </w:r>
    </w:p>
    <w:p w14:paraId="15EEF365" w14:textId="09B78C32" w:rsidR="00192C9D" w:rsidRDefault="00192C9D" w:rsidP="002C058C">
      <w:pPr>
        <w:pStyle w:val="ListBullet"/>
      </w:pPr>
      <w:r>
        <w:t xml:space="preserve">Students discuss answers in a Think-Pair-Share, </w:t>
      </w:r>
      <w:r w:rsidR="00C30A95">
        <w:t xml:space="preserve">allowing </w:t>
      </w:r>
      <w:r w:rsidR="00314162">
        <w:t>them</w:t>
      </w:r>
      <w:r w:rsidR="00C30A95">
        <w:t xml:space="preserve"> to communicate their reasoning and test their thinking with a partner</w:t>
      </w:r>
      <w:r w:rsidR="00B979D2">
        <w:t>. Low readiness students can bounce off their partner’s ideas if they are not confident suggesting their own.</w:t>
      </w:r>
    </w:p>
    <w:p w14:paraId="7C2BF50B" w14:textId="721E7803" w:rsidR="0BA5CB57" w:rsidRPr="00235BFC" w:rsidRDefault="00D51344" w:rsidP="002C058C">
      <w:pPr>
        <w:pStyle w:val="ListBullet"/>
      </w:pPr>
      <w:r>
        <w:t xml:space="preserve">There are a range of possible answers for screen 3, </w:t>
      </w:r>
      <w:r w:rsidR="00E31B4F">
        <w:t xml:space="preserve">reducing the </w:t>
      </w:r>
      <w:r w:rsidR="00192C9D">
        <w:t>accuracy required by</w:t>
      </w:r>
      <w:r w:rsidR="00E31B4F">
        <w:t xml:space="preserve"> students</w:t>
      </w:r>
      <w:r w:rsidR="00192C9D">
        <w:t>.</w:t>
      </w:r>
    </w:p>
    <w:p w14:paraId="078D507F" w14:textId="7AECDCE3" w:rsidR="0BA5CB57" w:rsidRDefault="0BA5CB57" w:rsidP="3FD42E90">
      <w:pPr>
        <w:rPr>
          <w:rStyle w:val="Strong"/>
        </w:rPr>
      </w:pPr>
      <w:r w:rsidRPr="3FD42E90">
        <w:rPr>
          <w:rStyle w:val="Strong"/>
        </w:rPr>
        <w:t>Explore</w:t>
      </w:r>
    </w:p>
    <w:p w14:paraId="56BA776A" w14:textId="034D03AD" w:rsidR="486E0A28" w:rsidRDefault="00CC25E1" w:rsidP="002C058C">
      <w:pPr>
        <w:pStyle w:val="ListBullet"/>
      </w:pPr>
      <w:r>
        <w:t>To challenge</w:t>
      </w:r>
      <w:r w:rsidR="000C4F68">
        <w:t xml:space="preserve"> students</w:t>
      </w:r>
      <w:r>
        <w:t>,</w:t>
      </w:r>
      <w:r w:rsidR="00EE5082">
        <w:t xml:space="preserve"> set the Desmos Classroom activity ‘Marbleslide challenge set’ (</w:t>
      </w:r>
      <w:hyperlink r:id="rId28" w:history="1">
        <w:r w:rsidR="00EE5082">
          <w:rPr>
            <w:rStyle w:val="Hyperlink"/>
          </w:rPr>
          <w:t>bit.ly/marbleslideset1</w:t>
        </w:r>
      </w:hyperlink>
      <w:r w:rsidR="00EE5082">
        <w:t xml:space="preserve">), to complete further challenges </w:t>
      </w:r>
      <w:r w:rsidR="006B5007">
        <w:t>that require the use of various types of graphs.</w:t>
      </w:r>
    </w:p>
    <w:p w14:paraId="0276D0C7" w14:textId="3C92AF4E" w:rsidR="006B5007" w:rsidRDefault="007E25C1" w:rsidP="002C058C">
      <w:pPr>
        <w:pStyle w:val="ListBullet"/>
      </w:pPr>
      <w:r>
        <w:t>Use pacing to restrict the screens students have access to</w:t>
      </w:r>
      <w:r w:rsidR="0077734D">
        <w:t xml:space="preserve"> if wanting to work through ea</w:t>
      </w:r>
      <w:r w:rsidR="004F684E">
        <w:t>ch screen as a whole class.</w:t>
      </w:r>
    </w:p>
    <w:p w14:paraId="6A1D5314" w14:textId="04DD98BF" w:rsidR="004F684E" w:rsidRPr="00627E32" w:rsidRDefault="00F7479D" w:rsidP="002C058C">
      <w:pPr>
        <w:pStyle w:val="ListBullet"/>
      </w:pPr>
      <w:r>
        <w:t xml:space="preserve">Provide students with graph paper and have them design their own </w:t>
      </w:r>
      <w:r w:rsidR="00CC25E1">
        <w:t>M</w:t>
      </w:r>
      <w:r>
        <w:t xml:space="preserve">arbleslide puzzles. These could be placed in plastic pockets </w:t>
      </w:r>
      <w:r w:rsidR="0058498B">
        <w:t xml:space="preserve">and drawn on with </w:t>
      </w:r>
      <w:r w:rsidR="00EB6FFC">
        <w:t>markers to make reusable puzzles that can be shared with peers.</w:t>
      </w:r>
    </w:p>
    <w:p w14:paraId="347B613A" w14:textId="4AF07A41" w:rsidR="486E0A28" w:rsidRPr="00BA450C" w:rsidRDefault="486E0A28" w:rsidP="002C058C">
      <w:pPr>
        <w:pStyle w:val="ListBullet"/>
        <w:numPr>
          <w:ilvl w:val="0"/>
          <w:numId w:val="0"/>
        </w:numPr>
        <w:rPr>
          <w:b/>
          <w:bCs/>
        </w:rPr>
      </w:pPr>
      <w:r w:rsidRPr="00BA450C">
        <w:rPr>
          <w:b/>
          <w:bCs/>
        </w:rPr>
        <w:t>Summarise</w:t>
      </w:r>
    </w:p>
    <w:p w14:paraId="52C196FF" w14:textId="4718F238" w:rsidR="00A81B75" w:rsidRPr="00FE5E2C" w:rsidRDefault="00FE5E2C" w:rsidP="002C058C">
      <w:pPr>
        <w:pStyle w:val="ListBullet"/>
        <w:rPr>
          <w:b/>
        </w:rPr>
      </w:pPr>
      <w:r w:rsidRPr="00FE5E2C">
        <w:t>Graph 3 on slides 12</w:t>
      </w:r>
      <w:r w:rsidR="00D31E57">
        <w:t>–</w:t>
      </w:r>
      <w:r w:rsidRPr="00FE5E2C">
        <w:t xml:space="preserve">13 has </w:t>
      </w:r>
      <w:r w:rsidR="00D31E57">
        <w:t>2</w:t>
      </w:r>
      <w:r w:rsidR="00D31E57" w:rsidRPr="00FE5E2C">
        <w:t xml:space="preserve"> </w:t>
      </w:r>
      <w:r w:rsidRPr="00FE5E2C">
        <w:t xml:space="preserve">solutions as </w:t>
      </w:r>
      <m:oMath>
        <m:r>
          <w:rPr>
            <w:rFonts w:ascii="Cambria Math" w:hAnsi="Cambria Math"/>
          </w:rPr>
          <m:t>y=</m:t>
        </m:r>
        <m:sSup>
          <m:sSupPr>
            <m:ctrlPr>
              <w:rPr>
                <w:rFonts w:ascii="Cambria Math" w:hAnsi="Cambria Math"/>
                <w:i/>
              </w:rPr>
            </m:ctrlPr>
          </m:sSupPr>
          <m:e>
            <m:r>
              <w:rPr>
                <w:rFonts w:ascii="Cambria Math" w:hAnsi="Cambria Math"/>
              </w:rPr>
              <m:t>10</m:t>
            </m:r>
          </m:e>
          <m:sup>
            <m:r>
              <w:rPr>
                <w:rFonts w:ascii="Cambria Math" w:hAnsi="Cambria Math"/>
              </w:rPr>
              <m:t>-x</m:t>
            </m:r>
          </m:sup>
        </m:sSup>
        <m:r>
          <w:rPr>
            <w:rFonts w:ascii="Cambria Math" w:hAnsi="Cambria Math"/>
          </w:rPr>
          <m:t xml:space="preserve"> </m:t>
        </m:r>
      </m:oMath>
      <w:r w:rsidRPr="00FE5E2C">
        <w:t>is equivalent to</w:t>
      </w:r>
      <w:r w:rsidR="009B0997">
        <w:t xml:space="preserve"> </w:t>
      </w:r>
      <m:oMath>
        <m:r>
          <w:rPr>
            <w:rFonts w:ascii="Cambria Math" w:hAnsi="Cambria Math"/>
          </w:rPr>
          <m:t>y=</m:t>
        </m:r>
        <m:sSup>
          <m:sSupPr>
            <m:ctrlPr>
              <w:rPr>
                <w:rFonts w:ascii="Cambria Math" w:hAnsi="Cambria Math"/>
                <w:i/>
              </w:rPr>
            </m:ctrlPr>
          </m:sSupPr>
          <m:e>
            <m:f>
              <m:fPr>
                <m:ctrlPr>
                  <w:rPr>
                    <w:rFonts w:ascii="Cambria Math" w:hAnsi="Cambria Math"/>
                    <w:i/>
                  </w:rPr>
                </m:ctrlPr>
              </m:fPr>
              <m:num>
                <m:r>
                  <w:rPr>
                    <w:rFonts w:ascii="Cambria Math" w:hAnsi="Cambria Math"/>
                  </w:rPr>
                  <m:t>1</m:t>
                </m:r>
              </m:num>
              <m:den>
                <m:r>
                  <w:rPr>
                    <w:rFonts w:ascii="Cambria Math" w:hAnsi="Cambria Math"/>
                  </w:rPr>
                  <m:t>10</m:t>
                </m:r>
              </m:den>
            </m:f>
          </m:e>
          <m:sup>
            <m:r>
              <w:rPr>
                <w:rFonts w:ascii="Cambria Math" w:hAnsi="Cambria Math"/>
              </w:rPr>
              <m:t>x</m:t>
            </m:r>
          </m:sup>
        </m:sSup>
        <m:r>
          <w:rPr>
            <w:rFonts w:ascii="Cambria Math" w:hAnsi="Cambria Math"/>
          </w:rPr>
          <m:t>.</m:t>
        </m:r>
      </m:oMath>
      <w:r w:rsidRPr="00FE5E2C">
        <w:t xml:space="preserve"> Challenge students to explain why using the property</w:t>
      </w:r>
      <w:r w:rsidR="009B0997">
        <w:rPr>
          <w:rFonts w:eastAsiaTheme="minorEastAsia"/>
        </w:rPr>
        <w:t xml:space="preserve"> </w:t>
      </w:r>
      <m:oMath>
        <m:sSup>
          <m:sSupPr>
            <m:ctrlPr>
              <w:rPr>
                <w:rFonts w:ascii="Cambria Math" w:hAnsi="Cambria Math"/>
                <w:i/>
              </w:rPr>
            </m:ctrlPr>
          </m:sSupPr>
          <m:e>
            <m:r>
              <w:rPr>
                <w:rFonts w:ascii="Cambria Math" w:hAnsi="Cambria Math"/>
              </w:rPr>
              <m:t>a</m:t>
            </m:r>
          </m:e>
          <m:sup>
            <m:r>
              <w:rPr>
                <w:rFonts w:ascii="Cambria Math" w:hAnsi="Cambria Math"/>
              </w:rPr>
              <m:t>-1</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a</m:t>
            </m:r>
          </m:den>
        </m:f>
      </m:oMath>
      <w:r w:rsidRPr="00FE5E2C">
        <w:t>.</w:t>
      </w:r>
      <w:r w:rsidR="00006FE1">
        <w:t xml:space="preserve"> Graph </w:t>
      </w:r>
      <w:r w:rsidR="000D5F89">
        <w:t>5 on slides 16</w:t>
      </w:r>
      <w:r w:rsidR="00E92403">
        <w:t>–</w:t>
      </w:r>
      <w:r w:rsidR="000D5F89">
        <w:t xml:space="preserve">17 also has </w:t>
      </w:r>
      <w:r w:rsidR="00E92403">
        <w:t xml:space="preserve">2 </w:t>
      </w:r>
      <w:r w:rsidR="000D5F89">
        <w:t>solutions.</w:t>
      </w:r>
    </w:p>
    <w:p w14:paraId="5736D9CC" w14:textId="0E686C6D" w:rsidR="59DBBA53" w:rsidRDefault="002F1AB2" w:rsidP="002C058C">
      <w:pPr>
        <w:pStyle w:val="ListBullet"/>
      </w:pPr>
      <w:r>
        <w:t xml:space="preserve">Low readiness </w:t>
      </w:r>
      <w:r w:rsidR="005814D7">
        <w:t xml:space="preserve">students </w:t>
      </w:r>
      <w:r w:rsidR="008F063B">
        <w:t>may not be confident providing answers when discus</w:t>
      </w:r>
      <w:r w:rsidR="00EF494B">
        <w:t>sing the graphs on slides 8</w:t>
      </w:r>
      <w:r w:rsidR="00E92403">
        <w:t>–</w:t>
      </w:r>
      <w:r w:rsidR="00EF494B">
        <w:t>17, in this case</w:t>
      </w:r>
      <w:r w:rsidR="00CC25E1">
        <w:t>,</w:t>
      </w:r>
      <w:r w:rsidR="00EF494B">
        <w:t xml:space="preserve"> they should be asked to </w:t>
      </w:r>
      <w:r w:rsidR="004E6D46">
        <w:t xml:space="preserve">agree or disagree with another </w:t>
      </w:r>
      <w:r w:rsidR="00CC25E1">
        <w:t>student’s</w:t>
      </w:r>
      <w:r w:rsidR="004E6D46">
        <w:t xml:space="preserve"> statement</w:t>
      </w:r>
      <w:r w:rsidR="00CC25E1">
        <w:t>s</w:t>
      </w:r>
      <w:r w:rsidR="004E6D46">
        <w:t>.</w:t>
      </w:r>
      <w:r>
        <w:t xml:space="preserve"> </w:t>
      </w:r>
    </w:p>
    <w:p w14:paraId="23D43822" w14:textId="61744E74" w:rsidR="009F5CE2" w:rsidRDefault="009F5CE2" w:rsidP="002C058C">
      <w:pPr>
        <w:pStyle w:val="ListBullet"/>
      </w:pPr>
      <w:r>
        <w:t xml:space="preserve">Student progress can be monitored using Desmos’ teacher dashboard. </w:t>
      </w:r>
      <w:r w:rsidR="008C4160">
        <w:t xml:space="preserve">This can be used to provide hints or extensions as students work through the </w:t>
      </w:r>
      <w:r w:rsidR="00CC25E1">
        <w:t>M</w:t>
      </w:r>
      <w:r w:rsidR="008C4160">
        <w:t>arbleslide activity.</w:t>
      </w:r>
      <w:r w:rsidR="00070102">
        <w:t xml:space="preserve"> For example, challenging students to come up with an alternative equation to solve a problem.</w:t>
      </w:r>
    </w:p>
    <w:p w14:paraId="155CC35D" w14:textId="23BA8AD4" w:rsidR="0F946426" w:rsidRPr="00897637" w:rsidRDefault="0F946426" w:rsidP="002C058C">
      <w:pPr>
        <w:pStyle w:val="ListBullet"/>
        <w:numPr>
          <w:ilvl w:val="0"/>
          <w:numId w:val="0"/>
        </w:numPr>
        <w:rPr>
          <w:rStyle w:val="Strong"/>
        </w:rPr>
      </w:pPr>
      <w:r w:rsidRPr="00897637">
        <w:rPr>
          <w:rStyle w:val="Strong"/>
        </w:rPr>
        <w:lastRenderedPageBreak/>
        <w:t>Apply</w:t>
      </w:r>
    </w:p>
    <w:p w14:paraId="1D16C69E" w14:textId="6913DAD5" w:rsidR="0F946426" w:rsidRDefault="00E34CFF" w:rsidP="002C058C">
      <w:pPr>
        <w:pStyle w:val="ListBullet"/>
      </w:pPr>
      <w:r>
        <w:t>Challenge students to focus on asking questions that reference the equation of exponential graphs.</w:t>
      </w:r>
    </w:p>
    <w:p w14:paraId="0C330230" w14:textId="062B784B" w:rsidR="00E34CFF" w:rsidRDefault="00E22BB3" w:rsidP="002C058C">
      <w:pPr>
        <w:pStyle w:val="ListBullet"/>
      </w:pPr>
      <w:r>
        <w:t>Lower readiness students could ask questions about the appearance of the graphs</w:t>
      </w:r>
      <w:r w:rsidR="00B16593">
        <w:t xml:space="preserve"> with informal language</w:t>
      </w:r>
      <w:r>
        <w:t xml:space="preserve">, for example, </w:t>
      </w:r>
      <w:r w:rsidR="00B16593">
        <w:t>‘D</w:t>
      </w:r>
      <w:r>
        <w:t xml:space="preserve">oes your graph </w:t>
      </w:r>
      <w:r w:rsidR="00B504C1">
        <w:t>curve upwards?’.</w:t>
      </w:r>
    </w:p>
    <w:p w14:paraId="7EF5CAC5" w14:textId="1DC8D55B" w:rsidR="00633A4A" w:rsidRDefault="00633A4A" w:rsidP="00E44750">
      <w:pPr>
        <w:pStyle w:val="Heading3"/>
      </w:pPr>
      <w:r w:rsidRPr="00633A4A">
        <w:t>Suggested opportunities for assessment</w:t>
      </w:r>
    </w:p>
    <w:p w14:paraId="45183521" w14:textId="71B4144F" w:rsidR="00A81B75" w:rsidRPr="0073637A" w:rsidRDefault="00A81B75" w:rsidP="00A81B75">
      <w:pPr>
        <w:rPr>
          <w:rStyle w:val="Strong"/>
        </w:rPr>
      </w:pPr>
      <w:bookmarkStart w:id="0" w:name="_Hlk147833561"/>
      <w:r w:rsidRPr="0073637A">
        <w:rPr>
          <w:rStyle w:val="Strong"/>
        </w:rPr>
        <w:t>Launch</w:t>
      </w:r>
    </w:p>
    <w:p w14:paraId="7FE36739" w14:textId="29EA3B3D" w:rsidR="00E364AA" w:rsidRDefault="00442881" w:rsidP="002C058C">
      <w:pPr>
        <w:pStyle w:val="ListBullet"/>
      </w:pPr>
      <w:r>
        <w:t xml:space="preserve">Mini whiteboards allow </w:t>
      </w:r>
      <w:r w:rsidR="002621B5">
        <w:t>for whole class assessment</w:t>
      </w:r>
      <w:r w:rsidR="00C707CE">
        <w:t>.</w:t>
      </w:r>
    </w:p>
    <w:p w14:paraId="5B829C5D" w14:textId="100C3CDC" w:rsidR="00EB793E" w:rsidRPr="00E364AA" w:rsidRDefault="006123C9" w:rsidP="002C058C">
      <w:pPr>
        <w:pStyle w:val="ListBullet"/>
      </w:pPr>
      <w:r>
        <w:t xml:space="preserve">Look for </w:t>
      </w:r>
      <w:r w:rsidR="00B13654">
        <w:t>students</w:t>
      </w:r>
      <w:r>
        <w:t xml:space="preserve"> to </w:t>
      </w:r>
      <w:r w:rsidR="00A24C03">
        <w:t>demonstrate prior knowledge of how transformations affect linear functions.</w:t>
      </w:r>
    </w:p>
    <w:bookmarkEnd w:id="0"/>
    <w:p w14:paraId="21C5F87C" w14:textId="77777777" w:rsidR="00B13D64" w:rsidRDefault="00B13D64" w:rsidP="002C058C">
      <w:pPr>
        <w:pStyle w:val="ListBullet"/>
        <w:numPr>
          <w:ilvl w:val="0"/>
          <w:numId w:val="0"/>
        </w:numPr>
        <w:rPr>
          <w:rStyle w:val="Strong"/>
        </w:rPr>
      </w:pPr>
      <w:r w:rsidRPr="3FD42E90">
        <w:rPr>
          <w:rStyle w:val="Strong"/>
        </w:rPr>
        <w:t>Explore</w:t>
      </w:r>
    </w:p>
    <w:p w14:paraId="2841939A" w14:textId="2A0988A5" w:rsidR="00B13D64" w:rsidRDefault="00D4231E" w:rsidP="002C058C">
      <w:pPr>
        <w:pStyle w:val="ListBullet"/>
        <w:rPr>
          <w:rStyle w:val="Strong"/>
          <w:b w:val="0"/>
          <w:bCs w:val="0"/>
        </w:rPr>
      </w:pPr>
      <w:r>
        <w:rPr>
          <w:rStyle w:val="Strong"/>
          <w:b w:val="0"/>
          <w:bCs w:val="0"/>
        </w:rPr>
        <w:t xml:space="preserve">Students’ progress can be monitored in </w:t>
      </w:r>
      <w:r w:rsidR="00F157FC">
        <w:rPr>
          <w:rStyle w:val="Strong"/>
          <w:b w:val="0"/>
          <w:bCs w:val="0"/>
        </w:rPr>
        <w:t>real-time</w:t>
      </w:r>
      <w:r>
        <w:rPr>
          <w:rStyle w:val="Strong"/>
          <w:b w:val="0"/>
          <w:bCs w:val="0"/>
        </w:rPr>
        <w:t xml:space="preserve"> or </w:t>
      </w:r>
      <w:r w:rsidR="00B13654">
        <w:rPr>
          <w:rStyle w:val="Strong"/>
          <w:b w:val="0"/>
          <w:bCs w:val="0"/>
        </w:rPr>
        <w:t>after this learning episode using Desmos’ teacher dashboard. Individual feedback can also be given using the dashboard.</w:t>
      </w:r>
    </w:p>
    <w:p w14:paraId="4E5DA1E9" w14:textId="08D827BB" w:rsidR="00F74C10" w:rsidRPr="0018467B" w:rsidRDefault="00F74C10" w:rsidP="002C058C">
      <w:pPr>
        <w:pStyle w:val="ListBullet"/>
        <w:numPr>
          <w:ilvl w:val="0"/>
          <w:numId w:val="0"/>
        </w:numPr>
        <w:rPr>
          <w:rStyle w:val="Strong"/>
        </w:rPr>
      </w:pPr>
      <w:r w:rsidRPr="0018467B">
        <w:rPr>
          <w:rStyle w:val="Strong"/>
        </w:rPr>
        <w:t>Summary</w:t>
      </w:r>
    </w:p>
    <w:p w14:paraId="2043D460" w14:textId="70F223E2" w:rsidR="006879A1" w:rsidRDefault="00254BCE" w:rsidP="002C058C">
      <w:pPr>
        <w:pStyle w:val="ListBullet"/>
        <w:rPr>
          <w:rStyle w:val="Strong"/>
          <w:b w:val="0"/>
          <w:bCs w:val="0"/>
        </w:rPr>
      </w:pPr>
      <w:r>
        <w:rPr>
          <w:rStyle w:val="Strong"/>
          <w:b w:val="0"/>
          <w:bCs w:val="0"/>
        </w:rPr>
        <w:t xml:space="preserve">Students’ responses to the </w:t>
      </w:r>
      <w:r w:rsidR="0002002C">
        <w:rPr>
          <w:rStyle w:val="Strong"/>
          <w:b w:val="0"/>
          <w:bCs w:val="0"/>
        </w:rPr>
        <w:t>’</w:t>
      </w:r>
      <w:r>
        <w:rPr>
          <w:rStyle w:val="Strong"/>
          <w:b w:val="0"/>
          <w:bCs w:val="0"/>
        </w:rPr>
        <w:t>Your turn</w:t>
      </w:r>
      <w:r w:rsidR="008D0CE4">
        <w:rPr>
          <w:rStyle w:val="Strong"/>
          <w:b w:val="0"/>
          <w:bCs w:val="0"/>
        </w:rPr>
        <w:t>’</w:t>
      </w:r>
      <w:r>
        <w:rPr>
          <w:rStyle w:val="Strong"/>
          <w:b w:val="0"/>
          <w:bCs w:val="0"/>
        </w:rPr>
        <w:t xml:space="preserve"> problem should </w:t>
      </w:r>
      <w:r w:rsidR="001A037A">
        <w:rPr>
          <w:rStyle w:val="Strong"/>
          <w:b w:val="0"/>
          <w:bCs w:val="0"/>
        </w:rPr>
        <w:t>be observed to ensure</w:t>
      </w:r>
      <w:r>
        <w:rPr>
          <w:rStyle w:val="Strong"/>
          <w:b w:val="0"/>
          <w:bCs w:val="0"/>
        </w:rPr>
        <w:t xml:space="preserve"> </w:t>
      </w:r>
      <w:r w:rsidR="00B42FE7">
        <w:rPr>
          <w:rStyle w:val="Strong"/>
          <w:b w:val="0"/>
          <w:bCs w:val="0"/>
        </w:rPr>
        <w:t>they can sketch the graph of an exponential equation. Additional examples could be required.</w:t>
      </w:r>
    </w:p>
    <w:p w14:paraId="1B1DDAA6" w14:textId="431CA001" w:rsidR="00B42FE7" w:rsidRDefault="00B42FE7" w:rsidP="002C058C">
      <w:pPr>
        <w:pStyle w:val="ListBullet"/>
        <w:rPr>
          <w:rStyle w:val="Strong"/>
          <w:b w:val="0"/>
          <w:bCs w:val="0"/>
        </w:rPr>
      </w:pPr>
      <w:r>
        <w:rPr>
          <w:rStyle w:val="Strong"/>
          <w:b w:val="0"/>
          <w:bCs w:val="0"/>
        </w:rPr>
        <w:t xml:space="preserve">Mini whiteboards </w:t>
      </w:r>
      <w:r w:rsidR="009E11B7">
        <w:rPr>
          <w:rStyle w:val="Strong"/>
          <w:b w:val="0"/>
          <w:bCs w:val="0"/>
        </w:rPr>
        <w:t>allow for whole class assessment.</w:t>
      </w:r>
    </w:p>
    <w:p w14:paraId="440CB295" w14:textId="594D9742" w:rsidR="00D1374A" w:rsidRDefault="00704AD3" w:rsidP="002C058C">
      <w:pPr>
        <w:pStyle w:val="ListBullet"/>
        <w:rPr>
          <w:rStyle w:val="Strong"/>
          <w:b w:val="0"/>
          <w:bCs w:val="0"/>
        </w:rPr>
      </w:pPr>
      <w:r>
        <w:rPr>
          <w:rStyle w:val="Strong"/>
          <w:b w:val="0"/>
          <w:bCs w:val="0"/>
        </w:rPr>
        <w:t>Use class discussions to draw out misconceptions and observe students’ reasoning.</w:t>
      </w:r>
    </w:p>
    <w:p w14:paraId="3CA0BFC6" w14:textId="2C82A271" w:rsidR="006879A1" w:rsidRPr="0018467B" w:rsidRDefault="006879A1" w:rsidP="002C058C">
      <w:pPr>
        <w:pStyle w:val="ListBullet"/>
        <w:numPr>
          <w:ilvl w:val="0"/>
          <w:numId w:val="0"/>
        </w:numPr>
        <w:rPr>
          <w:rStyle w:val="Strong"/>
        </w:rPr>
      </w:pPr>
      <w:r w:rsidRPr="0018467B">
        <w:rPr>
          <w:rStyle w:val="Strong"/>
        </w:rPr>
        <w:t>Apply</w:t>
      </w:r>
    </w:p>
    <w:p w14:paraId="228C3114" w14:textId="1C40A44F" w:rsidR="00F74C10" w:rsidRPr="00F74C10" w:rsidRDefault="001B2E21" w:rsidP="002C058C">
      <w:pPr>
        <w:pStyle w:val="ListBullet"/>
        <w:rPr>
          <w:rStyle w:val="Strong"/>
          <w:b w:val="0"/>
          <w:bCs w:val="0"/>
        </w:rPr>
      </w:pPr>
      <w:r>
        <w:rPr>
          <w:rStyle w:val="Strong"/>
          <w:b w:val="0"/>
          <w:bCs w:val="0"/>
        </w:rPr>
        <w:t xml:space="preserve">A </w:t>
      </w:r>
      <w:r w:rsidR="005D2543">
        <w:rPr>
          <w:rStyle w:val="Strong"/>
          <w:b w:val="0"/>
          <w:bCs w:val="0"/>
        </w:rPr>
        <w:t>question-and-answer</w:t>
      </w:r>
      <w:r>
        <w:rPr>
          <w:rStyle w:val="Strong"/>
          <w:b w:val="0"/>
          <w:bCs w:val="0"/>
        </w:rPr>
        <w:t xml:space="preserve"> log is created as students interact with the Desmos Polygraph</w:t>
      </w:r>
      <w:r w:rsidR="006879A1">
        <w:rPr>
          <w:rStyle w:val="Strong"/>
          <w:b w:val="0"/>
          <w:bCs w:val="0"/>
        </w:rPr>
        <w:t xml:space="preserve"> </w:t>
      </w:r>
      <w:r>
        <w:rPr>
          <w:rStyle w:val="Strong"/>
          <w:b w:val="0"/>
          <w:bCs w:val="0"/>
        </w:rPr>
        <w:t xml:space="preserve">activity. </w:t>
      </w:r>
      <w:r w:rsidR="005D2543">
        <w:rPr>
          <w:rStyle w:val="Strong"/>
          <w:b w:val="0"/>
          <w:bCs w:val="0"/>
        </w:rPr>
        <w:t xml:space="preserve">Observe students’ questions </w:t>
      </w:r>
      <w:r w:rsidR="008B0559">
        <w:rPr>
          <w:rStyle w:val="Strong"/>
          <w:b w:val="0"/>
          <w:bCs w:val="0"/>
        </w:rPr>
        <w:t xml:space="preserve">and challenge them to </w:t>
      </w:r>
      <w:r w:rsidR="003F4521">
        <w:rPr>
          <w:rStyle w:val="Strong"/>
          <w:b w:val="0"/>
          <w:bCs w:val="0"/>
        </w:rPr>
        <w:t>use correct terminology that focuses on the equation of each graph.</w:t>
      </w:r>
    </w:p>
    <w:p w14:paraId="2C86FF6B" w14:textId="5F508FBE" w:rsidR="0084631E" w:rsidRDefault="0084631E" w:rsidP="0084631E">
      <w:r>
        <w:br w:type="page"/>
      </w:r>
    </w:p>
    <w:p w14:paraId="74CBC067" w14:textId="178751C2" w:rsidR="008733BA" w:rsidRDefault="008733BA" w:rsidP="008733BA">
      <w:pPr>
        <w:pStyle w:val="Heading2"/>
      </w:pPr>
      <w:r>
        <w:lastRenderedPageBreak/>
        <w:t>Sample solutions</w:t>
      </w:r>
    </w:p>
    <w:p w14:paraId="362FD0A0" w14:textId="02CDF8F6" w:rsidR="008733BA" w:rsidRDefault="008733BA" w:rsidP="008733BA">
      <w:pPr>
        <w:pStyle w:val="Heading3"/>
      </w:pPr>
      <w:r>
        <w:t xml:space="preserve">Desmos activity ‘Exponential </w:t>
      </w:r>
      <w:proofErr w:type="spellStart"/>
      <w:r w:rsidR="00613DE1">
        <w:t>M</w:t>
      </w:r>
      <w:r>
        <w:t>arbleslides</w:t>
      </w:r>
      <w:proofErr w:type="spellEnd"/>
      <w:r>
        <w:t>’</w:t>
      </w:r>
    </w:p>
    <w:p w14:paraId="6E7A2285" w14:textId="67D8CD5B" w:rsidR="008733BA" w:rsidRDefault="008733BA" w:rsidP="008733BA">
      <w:pPr>
        <w:rPr>
          <w:rFonts w:eastAsiaTheme="minorEastAsia"/>
        </w:rPr>
      </w:pPr>
      <w:r w:rsidRPr="00BA450C">
        <w:rPr>
          <w:b/>
          <w:bCs/>
        </w:rPr>
        <w:t xml:space="preserve">Screen </w:t>
      </w:r>
      <w:r w:rsidR="008C3AD5" w:rsidRPr="00BA450C">
        <w:rPr>
          <w:b/>
          <w:bCs/>
        </w:rPr>
        <w:t>5:</w:t>
      </w:r>
      <w:r w:rsidR="008C3AD5">
        <w:t xml:space="preserve"> </w:t>
      </w:r>
      <m:oMath>
        <m:r>
          <w:rPr>
            <w:rFonts w:ascii="Cambria Math" w:hAnsi="Cambria Math"/>
          </w:rPr>
          <m:t>y=</m:t>
        </m:r>
        <m:sSup>
          <m:sSupPr>
            <m:ctrlPr>
              <w:rPr>
                <w:rFonts w:ascii="Cambria Math" w:hAnsi="Cambria Math"/>
                <w:i/>
              </w:rPr>
            </m:ctrlPr>
          </m:sSupPr>
          <m:e>
            <m:r>
              <w:rPr>
                <w:rFonts w:ascii="Cambria Math" w:hAnsi="Cambria Math"/>
              </w:rPr>
              <m:t>2</m:t>
            </m:r>
          </m:e>
          <m:sup>
            <m:r>
              <w:rPr>
                <w:rFonts w:ascii="Cambria Math" w:hAnsi="Cambria Math"/>
              </w:rPr>
              <m:t>x</m:t>
            </m:r>
          </m:sup>
        </m:sSup>
        <m:r>
          <w:rPr>
            <w:rFonts w:ascii="Cambria Math" w:hAnsi="Cambria Math"/>
          </w:rPr>
          <m:t>+4</m:t>
        </m:r>
      </m:oMath>
    </w:p>
    <w:p w14:paraId="06158D0E" w14:textId="5780D8AC" w:rsidR="008C3AD5" w:rsidRDefault="008C3AD5" w:rsidP="008733BA">
      <w:pPr>
        <w:rPr>
          <w:rFonts w:eastAsiaTheme="minorEastAsia"/>
        </w:rPr>
      </w:pPr>
      <w:r w:rsidRPr="00BA450C">
        <w:rPr>
          <w:rFonts w:eastAsiaTheme="minorEastAsia"/>
          <w:b/>
          <w:bCs/>
        </w:rPr>
        <w:t xml:space="preserve">Screen </w:t>
      </w:r>
      <w:r w:rsidR="002813F5" w:rsidRPr="00BA450C">
        <w:rPr>
          <w:rFonts w:eastAsiaTheme="minorEastAsia"/>
          <w:b/>
          <w:bCs/>
        </w:rPr>
        <w:t>7:</w:t>
      </w:r>
      <w:r w:rsidR="002813F5">
        <w:rPr>
          <w:rFonts w:eastAsiaTheme="minorEastAsia"/>
        </w:rPr>
        <w:t xml:space="preserve">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-x</m:t>
            </m:r>
          </m:sup>
        </m:sSup>
        <m:r>
          <w:rPr>
            <w:rFonts w:ascii="Cambria Math" w:eastAsiaTheme="minorEastAsia" w:hAnsi="Cambria Math"/>
          </w:rPr>
          <m:t>-3</m:t>
        </m:r>
      </m:oMath>
    </w:p>
    <w:p w14:paraId="336B4CD2" w14:textId="3051611B" w:rsidR="002813F5" w:rsidRDefault="00054721" w:rsidP="008733BA">
      <w:pPr>
        <w:rPr>
          <w:rFonts w:eastAsiaTheme="minorEastAsia"/>
        </w:rPr>
      </w:pPr>
      <w:r w:rsidRPr="00BA450C">
        <w:rPr>
          <w:rFonts w:eastAsiaTheme="minorEastAsia"/>
          <w:b/>
          <w:bCs/>
        </w:rPr>
        <w:t>Screen</w:t>
      </w:r>
      <w:r w:rsidR="000D5EAB" w:rsidRPr="00BA450C">
        <w:rPr>
          <w:rFonts w:eastAsiaTheme="minorEastAsia"/>
          <w:b/>
          <w:bCs/>
        </w:rPr>
        <w:t xml:space="preserve"> 8:</w:t>
      </w:r>
      <w:r>
        <w:rPr>
          <w:rFonts w:eastAsiaTheme="minorEastAsia"/>
        </w:rPr>
        <w:t xml:space="preserve">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-x</m:t>
            </m:r>
          </m:sup>
        </m:sSup>
        <m:r>
          <w:rPr>
            <w:rFonts w:ascii="Cambria Math" w:eastAsiaTheme="minorEastAsia" w:hAnsi="Cambria Math"/>
          </w:rPr>
          <m:t>-10</m:t>
        </m:r>
      </m:oMath>
    </w:p>
    <w:p w14:paraId="3A28AF0C" w14:textId="1B60DD13" w:rsidR="009B2F9F" w:rsidRDefault="009B2F9F" w:rsidP="008733BA">
      <w:pPr>
        <w:rPr>
          <w:rFonts w:eastAsiaTheme="minorEastAsia"/>
        </w:rPr>
      </w:pPr>
      <w:r w:rsidRPr="00BA450C">
        <w:rPr>
          <w:rFonts w:eastAsiaTheme="minorEastAsia"/>
          <w:b/>
          <w:bCs/>
        </w:rPr>
        <w:t>Screen 9:</w:t>
      </w:r>
      <w:r>
        <w:rPr>
          <w:rFonts w:eastAsiaTheme="minorEastAsia"/>
        </w:rPr>
        <w:t xml:space="preserve"> </w:t>
      </w:r>
      <m:oMath>
        <m:r>
          <w:rPr>
            <w:rFonts w:ascii="Cambria Math" w:eastAsiaTheme="minorEastAsia" w:hAnsi="Cambria Math"/>
          </w:rPr>
          <m:t>y=2</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x</m:t>
            </m:r>
          </m:sup>
        </m:sSup>
      </m:oMath>
      <w:r>
        <w:rPr>
          <w:rFonts w:eastAsiaTheme="minorEastAsia"/>
        </w:rPr>
        <w:t xml:space="preserve">, </w:t>
      </w:r>
      <m:oMath>
        <m:r>
          <w:rPr>
            <w:rFonts w:ascii="Cambria Math" w:eastAsiaTheme="minorEastAsia" w:hAnsi="Cambria Math"/>
          </w:rPr>
          <m:t>k=2</m:t>
        </m:r>
      </m:oMath>
    </w:p>
    <w:p w14:paraId="2554F393" w14:textId="3F9E028C" w:rsidR="009B2F9F" w:rsidRPr="00C22A0A" w:rsidRDefault="00C22A0A" w:rsidP="008733BA">
      <w:pPr>
        <w:rPr>
          <w:rFonts w:eastAsiaTheme="minorEastAsia"/>
        </w:rPr>
      </w:pPr>
      <w:r w:rsidRPr="00BA450C">
        <w:rPr>
          <w:rFonts w:eastAsiaTheme="minorEastAsia"/>
          <w:b/>
          <w:bCs/>
        </w:rPr>
        <w:t>Screen 10:</w:t>
      </w:r>
      <w:r>
        <w:rPr>
          <w:rFonts w:eastAsiaTheme="minorEastAsia"/>
        </w:rPr>
        <w:t xml:space="preserve">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1.1</m:t>
            </m:r>
          </m:e>
          <m:sup>
            <m:r>
              <w:rPr>
                <w:rFonts w:ascii="Cambria Math" w:eastAsiaTheme="minorEastAsia" w:hAnsi="Cambria Math"/>
              </w:rPr>
              <m:t>x</m:t>
            </m:r>
          </m:sup>
        </m:sSup>
        <m:r>
          <w:rPr>
            <w:rFonts w:ascii="Cambria Math" w:eastAsiaTheme="minorEastAsia" w:hAnsi="Cambria Math"/>
          </w:rPr>
          <m:t>+2</m:t>
        </m:r>
      </m:oMath>
    </w:p>
    <w:p w14:paraId="584E9398" w14:textId="4E2F5CE3" w:rsidR="00C22A0A" w:rsidRDefault="00C22A0A" w:rsidP="008733BA">
      <w:pPr>
        <w:rPr>
          <w:rFonts w:eastAsiaTheme="minorEastAsia"/>
        </w:rPr>
      </w:pPr>
      <w:r w:rsidRPr="00BA450C">
        <w:rPr>
          <w:rFonts w:eastAsiaTheme="minorEastAsia"/>
          <w:b/>
          <w:bCs/>
        </w:rPr>
        <w:t>Screen 11:</w:t>
      </w:r>
      <w:r>
        <w:rPr>
          <w:rFonts w:eastAsiaTheme="minorEastAsia"/>
        </w:rPr>
        <w:t xml:space="preserve">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-x</m:t>
            </m:r>
          </m:sup>
        </m:sSup>
        <m:r>
          <w:rPr>
            <w:rFonts w:ascii="Cambria Math" w:eastAsiaTheme="minorEastAsia" w:hAnsi="Cambria Math"/>
          </w:rPr>
          <m:t>+1</m:t>
        </m:r>
      </m:oMath>
    </w:p>
    <w:p w14:paraId="078BC475" w14:textId="2BDF4B72" w:rsidR="009B2F9F" w:rsidRPr="00C0698E" w:rsidRDefault="006D335D" w:rsidP="008733BA">
      <w:pPr>
        <w:rPr>
          <w:rFonts w:eastAsiaTheme="minorEastAsia"/>
        </w:rPr>
      </w:pPr>
      <w:r w:rsidRPr="00BA450C">
        <w:rPr>
          <w:rFonts w:eastAsiaTheme="minorEastAsia"/>
          <w:b/>
          <w:bCs/>
        </w:rPr>
        <w:t>Screen 12:</w:t>
      </w:r>
      <w:r>
        <w:rPr>
          <w:rFonts w:eastAsiaTheme="minorEastAsia"/>
        </w:rPr>
        <w:t xml:space="preserve">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0.9</m:t>
            </m:r>
          </m:e>
          <m:sup>
            <m:r>
              <w:rPr>
                <w:rFonts w:ascii="Cambria Math" w:eastAsiaTheme="minorEastAsia" w:hAnsi="Cambria Math"/>
              </w:rPr>
              <m:t>x</m:t>
            </m:r>
          </m:sup>
        </m:sSup>
        <m:r>
          <w:rPr>
            <w:rFonts w:ascii="Cambria Math" w:eastAsiaTheme="minorEastAsia" w:hAnsi="Cambria Math"/>
          </w:rPr>
          <m:t xml:space="preserve">+10 </m:t>
        </m:r>
        <m:d>
          <m:dPr>
            <m:begChr m:val="{"/>
            <m:endChr m:val="}"/>
            <m:ctrlPr>
              <w:rPr>
                <w:rFonts w:ascii="Cambria Math" w:eastAsiaTheme="minorEastAsia" w:hAnsi="Cambria Math"/>
                <w:i/>
              </w:rPr>
            </m:ctrlPr>
          </m:dPr>
          <m:e>
            <m:r>
              <w:rPr>
                <w:rFonts w:ascii="Cambria Math" w:eastAsiaTheme="minorEastAsia" w:hAnsi="Cambria Math"/>
              </w:rPr>
              <m:t>x&lt;6</m:t>
            </m:r>
          </m:e>
        </m:d>
        <m:r>
          <w:rPr>
            <w:rFonts w:ascii="Cambria Math" w:eastAsiaTheme="minorEastAsia" w:hAnsi="Cambria Math"/>
          </w:rPr>
          <m:t>, y=</m:t>
        </m:r>
        <m:sSup>
          <m:sSupPr>
            <m:ctrlPr>
              <w:rPr>
                <w:rFonts w:ascii="Cambria Math" w:eastAsiaTheme="minorEastAsia" w:hAnsi="Cambria Math"/>
                <w:i/>
              </w:rPr>
            </m:ctrlPr>
          </m:sSupPr>
          <m:e>
            <m:r>
              <w:rPr>
                <w:rFonts w:ascii="Cambria Math" w:eastAsiaTheme="minorEastAsia" w:hAnsi="Cambria Math"/>
              </w:rPr>
              <m:t>1.1</m:t>
            </m:r>
          </m:e>
          <m:sup>
            <m:r>
              <w:rPr>
                <w:rFonts w:ascii="Cambria Math" w:eastAsiaTheme="minorEastAsia" w:hAnsi="Cambria Math"/>
              </w:rPr>
              <m:t>x</m:t>
            </m:r>
          </m:sup>
        </m:sSup>
        <m:r>
          <w:rPr>
            <w:rFonts w:ascii="Cambria Math" w:eastAsiaTheme="minorEastAsia" w:hAnsi="Cambria Math"/>
          </w:rPr>
          <m:t xml:space="preserve">+7 </m:t>
        </m:r>
        <m:d>
          <m:dPr>
            <m:begChr m:val="{"/>
            <m:endChr m:val="}"/>
            <m:ctrlPr>
              <w:rPr>
                <w:rFonts w:ascii="Cambria Math" w:eastAsiaTheme="minorEastAsia" w:hAnsi="Cambria Math"/>
                <w:i/>
              </w:rPr>
            </m:ctrlPr>
          </m:dPr>
          <m:e>
            <m:r>
              <w:rPr>
                <w:rFonts w:ascii="Cambria Math" w:eastAsiaTheme="minorEastAsia" w:hAnsi="Cambria Math"/>
              </w:rPr>
              <m:t>x&gt;-5</m:t>
            </m:r>
          </m:e>
        </m:d>
        <m:r>
          <w:rPr>
            <w:rFonts w:ascii="Cambria Math" w:eastAsiaTheme="minorEastAsia" w:hAnsi="Cambria Math"/>
          </w:rPr>
          <m:t>, y=</m:t>
        </m:r>
        <m:sSup>
          <m:sSupPr>
            <m:ctrlPr>
              <w:rPr>
                <w:rFonts w:ascii="Cambria Math" w:eastAsiaTheme="minorEastAsia" w:hAnsi="Cambria Math"/>
                <w:i/>
              </w:rPr>
            </m:ctrlPr>
          </m:sSupPr>
          <m:e>
            <m:r>
              <w:rPr>
                <w:rFonts w:ascii="Cambria Math" w:eastAsiaTheme="minorEastAsia" w:hAnsi="Cambria Math"/>
              </w:rPr>
              <m:t>0.9</m:t>
            </m:r>
          </m:e>
          <m:sup>
            <m:r>
              <w:rPr>
                <w:rFonts w:ascii="Cambria Math" w:eastAsiaTheme="minorEastAsia" w:hAnsi="Cambria Math"/>
              </w:rPr>
              <m:t>x</m:t>
            </m:r>
          </m:sup>
        </m:sSup>
        <m:r>
          <w:rPr>
            <w:rFonts w:ascii="Cambria Math" w:eastAsiaTheme="minorEastAsia" w:hAnsi="Cambria Math"/>
          </w:rPr>
          <m:t xml:space="preserve">+4 </m:t>
        </m:r>
        <m:d>
          <m:dPr>
            <m:begChr m:val="{"/>
            <m:endChr m:val="}"/>
            <m:ctrlPr>
              <w:rPr>
                <w:rFonts w:ascii="Cambria Math" w:eastAsiaTheme="minorEastAsia" w:hAnsi="Cambria Math"/>
                <w:i/>
              </w:rPr>
            </m:ctrlPr>
          </m:dPr>
          <m:e>
            <m:r>
              <w:rPr>
                <w:rFonts w:ascii="Cambria Math" w:eastAsiaTheme="minorEastAsia" w:hAnsi="Cambria Math"/>
              </w:rPr>
              <m:t>x&lt;6</m:t>
            </m:r>
          </m:e>
        </m:d>
        <m:r>
          <w:rPr>
            <w:rFonts w:ascii="Cambria Math" w:eastAsiaTheme="minorEastAsia" w:hAnsi="Cambria Math"/>
          </w:rPr>
          <m:t>, =</m:t>
        </m:r>
        <m:sSup>
          <m:sSupPr>
            <m:ctrlPr>
              <w:rPr>
                <w:rFonts w:ascii="Cambria Math" w:eastAsiaTheme="minorEastAsia" w:hAnsi="Cambria Math"/>
                <w:i/>
              </w:rPr>
            </m:ctrlPr>
          </m:sSupPr>
          <m:e>
            <m:r>
              <w:rPr>
                <w:rFonts w:ascii="Cambria Math" w:eastAsiaTheme="minorEastAsia" w:hAnsi="Cambria Math"/>
              </w:rPr>
              <m:t>1.1</m:t>
            </m:r>
          </m:e>
          <m:sup>
            <m:r>
              <w:rPr>
                <w:rFonts w:ascii="Cambria Math" w:eastAsiaTheme="minorEastAsia" w:hAnsi="Cambria Math"/>
              </w:rPr>
              <m:t>x</m:t>
            </m:r>
          </m:sup>
        </m:sSup>
        <m:r>
          <w:rPr>
            <w:rFonts w:ascii="Cambria Math" w:eastAsiaTheme="minorEastAsia" w:hAnsi="Cambria Math"/>
          </w:rPr>
          <m:t xml:space="preserve">+1 </m:t>
        </m:r>
        <m:d>
          <m:dPr>
            <m:begChr m:val="{"/>
            <m:endChr m:val="}"/>
            <m:ctrlPr>
              <w:rPr>
                <w:rFonts w:ascii="Cambria Math" w:eastAsiaTheme="minorEastAsia" w:hAnsi="Cambria Math"/>
                <w:i/>
              </w:rPr>
            </m:ctrlPr>
          </m:dPr>
          <m:e>
            <m:r>
              <w:rPr>
                <w:rFonts w:ascii="Cambria Math" w:eastAsiaTheme="minorEastAsia" w:hAnsi="Cambria Math"/>
              </w:rPr>
              <m:t>x&gt;-5</m:t>
            </m:r>
          </m:e>
        </m:d>
      </m:oMath>
    </w:p>
    <w:p w14:paraId="3428F80C" w14:textId="4F6D3B26" w:rsidR="008B71D5" w:rsidRDefault="008B71D5">
      <w:pPr>
        <w:suppressAutoHyphens w:val="0"/>
        <w:spacing w:after="0" w:line="276" w:lineRule="auto"/>
      </w:pPr>
      <w:r>
        <w:br w:type="page"/>
      </w:r>
    </w:p>
    <w:p w14:paraId="39CDE9F5" w14:textId="77777777" w:rsidR="00407329" w:rsidRDefault="00407329" w:rsidP="00407329">
      <w:pPr>
        <w:pStyle w:val="Heading2"/>
      </w:pPr>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77777777" w:rsidR="00407329" w:rsidRPr="00AE7FE3" w:rsidRDefault="00407329" w:rsidP="00407329">
      <w:pPr>
        <w:pStyle w:val="FeatureBox2"/>
      </w:pPr>
      <w:r w:rsidRPr="00AE7FE3">
        <w:t>Please refer to the NESA Copyright Disclaimer for more information</w:t>
      </w:r>
      <w:r>
        <w:t xml:space="preserve"> </w:t>
      </w:r>
      <w:hyperlink r:id="rId29"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30" w:history="1">
        <w:r w:rsidRPr="004C354B">
          <w:rPr>
            <w:rStyle w:val="Hyperlink"/>
          </w:rPr>
          <w:t>https://educationstandards.nsw.edu.au/</w:t>
        </w:r>
      </w:hyperlink>
      <w:r w:rsidRPr="00A1020E">
        <w:t xml:space="preserve"> </w:t>
      </w:r>
      <w:r w:rsidRPr="00AE7FE3">
        <w:t xml:space="preserve">and the NSW Curriculum website </w:t>
      </w:r>
      <w:hyperlink r:id="rId31" w:history="1">
        <w:r w:rsidRPr="00AE7FE3">
          <w:rPr>
            <w:rStyle w:val="Hyperlink"/>
          </w:rPr>
          <w:t>https://curriculum.nsw.edu.au/</w:t>
        </w:r>
      </w:hyperlink>
      <w:r w:rsidRPr="00AE7FE3">
        <w:t>.</w:t>
      </w:r>
    </w:p>
    <w:p w14:paraId="59546214" w14:textId="6D1CF01A" w:rsidR="00D552E3" w:rsidRDefault="00000000" w:rsidP="00D552E3">
      <w:hyperlink r:id="rId32"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D2740C">
          <w:pgSz w:w="11900" w:h="16840"/>
          <w:pgMar w:top="1134" w:right="1134" w:bottom="1134" w:left="1134" w:header="709" w:footer="709" w:gutter="0"/>
          <w:cols w:space="708"/>
          <w:docGrid w:linePitch="360"/>
        </w:sectPr>
      </w:pPr>
    </w:p>
    <w:p w14:paraId="52FF5E96" w14:textId="77777777" w:rsidR="00C0698E" w:rsidRPr="001748AB" w:rsidRDefault="00C0698E" w:rsidP="00C0698E">
      <w:pPr>
        <w:rPr>
          <w:rStyle w:val="Strong"/>
          <w:szCs w:val="22"/>
        </w:rPr>
      </w:pPr>
      <w:r w:rsidRPr="001748AB">
        <w:rPr>
          <w:rStyle w:val="Strong"/>
          <w:szCs w:val="22"/>
        </w:rPr>
        <w:lastRenderedPageBreak/>
        <w:t>© State of New South Wales (Department of Education), 202</w:t>
      </w:r>
      <w:r>
        <w:rPr>
          <w:rStyle w:val="Strong"/>
          <w:szCs w:val="22"/>
        </w:rPr>
        <w:t>4</w:t>
      </w:r>
    </w:p>
    <w:p w14:paraId="29DC91A3" w14:textId="77777777" w:rsidR="00C0698E" w:rsidRDefault="00C0698E" w:rsidP="00C0698E">
      <w:r>
        <w:t xml:space="preserve">The copyright material published in this resource is subject to the </w:t>
      </w:r>
      <w:r w:rsidRPr="00DE5AC1">
        <w:rPr>
          <w:rStyle w:val="Emphasis"/>
        </w:rPr>
        <w:t>Copyright Act 1968</w:t>
      </w:r>
      <w:r>
        <w:t xml:space="preserve"> (Cth) and is owned by the NSW Department of Education or, where indicated, by a party other than the NSW Department of Education (third-party material).</w:t>
      </w:r>
    </w:p>
    <w:p w14:paraId="0DCBD855" w14:textId="77777777" w:rsidR="00C0698E" w:rsidRDefault="00C0698E" w:rsidP="00C0698E">
      <w:r>
        <w:t xml:space="preserve">Copyright material available in this resource and owned by the NSW Department of Education is licensed under a </w:t>
      </w:r>
      <w:hyperlink r:id="rId33" w:history="1">
        <w:r w:rsidRPr="003B3E41">
          <w:rPr>
            <w:rStyle w:val="Hyperlink"/>
          </w:rPr>
          <w:t>Creative Commons Attribution 4.0 International (CC BY 4.0) license</w:t>
        </w:r>
      </w:hyperlink>
      <w:r>
        <w:t>.</w:t>
      </w:r>
    </w:p>
    <w:p w14:paraId="6036FE9B" w14:textId="77777777" w:rsidR="00C0698E" w:rsidRDefault="00C0698E" w:rsidP="00C0698E">
      <w:r>
        <w:rPr>
          <w:noProof/>
        </w:rPr>
        <w:drawing>
          <wp:inline distT="0" distB="0" distL="0" distR="0" wp14:anchorId="28734D37" wp14:editId="6A65FC23">
            <wp:extent cx="1228725" cy="428625"/>
            <wp:effectExtent l="0" t="0" r="9525" b="9525"/>
            <wp:docPr id="32" name="Picture 32" descr="Creative Commons Attribution license log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8D27652" w14:textId="77777777" w:rsidR="00C0698E" w:rsidRDefault="00C0698E" w:rsidP="00C0698E">
      <w:r>
        <w:t>This license allows you to share and adapt the material for any purpose, even commercially.</w:t>
      </w:r>
    </w:p>
    <w:p w14:paraId="7D1204D9" w14:textId="77777777" w:rsidR="00C0698E" w:rsidRDefault="00C0698E" w:rsidP="00C0698E">
      <w:r>
        <w:t>Attribution should be given to © State of New South Wales (Department of Education), 2024.</w:t>
      </w:r>
    </w:p>
    <w:p w14:paraId="3750E99A" w14:textId="77777777" w:rsidR="00C0698E" w:rsidRDefault="00C0698E" w:rsidP="00C0698E">
      <w:r>
        <w:t>Material in this resource not available under a Creative Commons license:</w:t>
      </w:r>
    </w:p>
    <w:p w14:paraId="361E7AA9" w14:textId="77777777" w:rsidR="00C0698E" w:rsidRDefault="00C0698E" w:rsidP="00C0698E">
      <w:pPr>
        <w:pStyle w:val="ListBullet"/>
        <w:numPr>
          <w:ilvl w:val="0"/>
          <w:numId w:val="4"/>
        </w:numPr>
      </w:pPr>
      <w:r>
        <w:t>the NSW Department of Education logo, other logos and trademark-protected material</w:t>
      </w:r>
    </w:p>
    <w:p w14:paraId="4A546456" w14:textId="77777777" w:rsidR="00C0698E" w:rsidRDefault="00C0698E" w:rsidP="00C0698E">
      <w:pPr>
        <w:pStyle w:val="ListBullet"/>
        <w:numPr>
          <w:ilvl w:val="0"/>
          <w:numId w:val="4"/>
        </w:numPr>
      </w:pPr>
      <w:r>
        <w:t>material owned by a third party that has been reproduced with permission. You will need to obtain permission from the third party to reuse its material.</w:t>
      </w:r>
    </w:p>
    <w:p w14:paraId="229A00E6" w14:textId="77777777" w:rsidR="00C0698E" w:rsidRPr="003B3E41" w:rsidRDefault="00C0698E" w:rsidP="00C0698E">
      <w:pPr>
        <w:pStyle w:val="FeatureBox2"/>
        <w:rPr>
          <w:rStyle w:val="Strong"/>
        </w:rPr>
      </w:pPr>
      <w:r w:rsidRPr="003B3E41">
        <w:rPr>
          <w:rStyle w:val="Strong"/>
        </w:rPr>
        <w:t>Links to third-party material and websites</w:t>
      </w:r>
    </w:p>
    <w:p w14:paraId="0921403D" w14:textId="77777777" w:rsidR="00C0698E" w:rsidRDefault="00C0698E" w:rsidP="00C0698E">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BAA1EFA" w14:textId="77777777" w:rsidR="00C0698E" w:rsidRPr="00EC22E4" w:rsidRDefault="00C0698E" w:rsidP="00C0698E">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DE5AC1">
        <w:rPr>
          <w:rStyle w:val="Emphasis"/>
        </w:rPr>
        <w:t>Copyright Act 1968</w:t>
      </w:r>
      <w:r>
        <w:t xml:space="preserve"> (Cth). The department accepts no responsibility for content on third-party websites.</w:t>
      </w:r>
    </w:p>
    <w:p w14:paraId="34919192" w14:textId="316035DE" w:rsidR="00DA237B" w:rsidRPr="00DA237B" w:rsidRDefault="00DA237B" w:rsidP="00C0698E"/>
    <w:sectPr w:rsidR="00DA237B" w:rsidRPr="00DA237B" w:rsidSect="00C0698E">
      <w:headerReference w:type="first" r:id="rId35"/>
      <w:footerReference w:type="first" r:id="rId36"/>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2C12E" w14:textId="77777777" w:rsidR="00E46F30" w:rsidRDefault="00E46F30">
      <w:r>
        <w:separator/>
      </w:r>
    </w:p>
    <w:p w14:paraId="1B69D496" w14:textId="77777777" w:rsidR="00E46F30" w:rsidRDefault="00E46F30"/>
    <w:p w14:paraId="460D2DEC" w14:textId="77777777" w:rsidR="00E46F30" w:rsidRDefault="00E46F30"/>
  </w:endnote>
  <w:endnote w:type="continuationSeparator" w:id="0">
    <w:p w14:paraId="71428A7E" w14:textId="77777777" w:rsidR="00E46F30" w:rsidRDefault="00E46F30">
      <w:r>
        <w:continuationSeparator/>
      </w:r>
    </w:p>
    <w:p w14:paraId="20C80A80" w14:textId="77777777" w:rsidR="00E46F30" w:rsidRDefault="00E46F30"/>
    <w:p w14:paraId="35478B52" w14:textId="77777777" w:rsidR="00E46F30" w:rsidRDefault="00E46F30"/>
  </w:endnote>
  <w:endnote w:type="continuationNotice" w:id="1">
    <w:p w14:paraId="07E54774" w14:textId="77777777" w:rsidR="00E46F30" w:rsidRDefault="00E46F30">
      <w:pPr>
        <w:spacing w:before="0" w:line="240" w:lineRule="auto"/>
      </w:pPr>
    </w:p>
    <w:p w14:paraId="01F2D35C" w14:textId="77777777" w:rsidR="00E46F30" w:rsidRDefault="00E46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D" w14:textId="3BA66CCC"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3E19F1">
      <w:rPr>
        <w:noProof/>
      </w:rPr>
      <w:t>Aug-24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1670104701" name="Picture 167010470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F27BD" w14:textId="77777777" w:rsidR="005F797F" w:rsidRPr="00EC1782" w:rsidRDefault="005F797F" w:rsidP="00EC17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D0015" w14:textId="77777777" w:rsidR="00E46F30" w:rsidRDefault="00E46F30">
      <w:r>
        <w:separator/>
      </w:r>
    </w:p>
    <w:p w14:paraId="3B690FA7" w14:textId="77777777" w:rsidR="00E46F30" w:rsidRDefault="00E46F30"/>
    <w:p w14:paraId="488A5455" w14:textId="77777777" w:rsidR="00E46F30" w:rsidRDefault="00E46F30"/>
  </w:footnote>
  <w:footnote w:type="continuationSeparator" w:id="0">
    <w:p w14:paraId="7F1BA4BD" w14:textId="77777777" w:rsidR="00E46F30" w:rsidRDefault="00E46F30">
      <w:r>
        <w:continuationSeparator/>
      </w:r>
    </w:p>
    <w:p w14:paraId="628BDF5E" w14:textId="77777777" w:rsidR="00E46F30" w:rsidRDefault="00E46F30"/>
    <w:p w14:paraId="2B050AF7" w14:textId="77777777" w:rsidR="00E46F30" w:rsidRDefault="00E46F30"/>
  </w:footnote>
  <w:footnote w:type="continuationNotice" w:id="1">
    <w:p w14:paraId="57E37B88" w14:textId="77777777" w:rsidR="00E46F30" w:rsidRDefault="00E46F30">
      <w:pPr>
        <w:spacing w:before="0" w:line="240" w:lineRule="auto"/>
      </w:pPr>
    </w:p>
    <w:p w14:paraId="4D06E380" w14:textId="77777777" w:rsidR="00E46F30" w:rsidRDefault="00E46F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0CCAC7D2" w:rsidR="0084631E" w:rsidRDefault="00442881" w:rsidP="0084631E">
    <w:pPr>
      <w:pStyle w:val="Documentname"/>
    </w:pPr>
    <w:r>
      <w:t xml:space="preserve">Exponential </w:t>
    </w:r>
    <w:proofErr w:type="spellStart"/>
    <w:r w:rsidR="00767647">
      <w:t>M</w:t>
    </w:r>
    <w:r>
      <w:t>arbleslides</w:t>
    </w:r>
    <w:proofErr w:type="spellEnd"/>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729584654" name="Graphic 72958465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6BDA7" w14:textId="77777777" w:rsidR="005F797F" w:rsidRPr="00EC1782" w:rsidRDefault="005F797F" w:rsidP="00EC17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8"/>
    <w:multiLevelType w:val="singleLevel"/>
    <w:tmpl w:val="675ED84C"/>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AB4803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71595F"/>
    <w:multiLevelType w:val="multilevel"/>
    <w:tmpl w:val="78CEFA1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FA1105"/>
    <w:multiLevelType w:val="hybridMultilevel"/>
    <w:tmpl w:val="22DEFF2A"/>
    <w:lvl w:ilvl="0" w:tplc="2ACE6F1C">
      <w:start w:val="2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183F24"/>
    <w:multiLevelType w:val="multilevel"/>
    <w:tmpl w:val="7B585F20"/>
    <w:lvl w:ilvl="0">
      <w:start w:val="1"/>
      <w:numFmt w:val="decimal"/>
      <w:pStyle w:val="ListNumber"/>
      <w:lvlText w:val="%1."/>
      <w:lvlJc w:val="left"/>
      <w:pPr>
        <w:ind w:left="567" w:hanging="567"/>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0" w15:restartNumberingAfterBreak="0">
    <w:nsid w:val="42B84BF1"/>
    <w:multiLevelType w:val="multilevel"/>
    <w:tmpl w:val="A97CAAE4"/>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94776390">
    <w:abstractNumId w:val="11"/>
  </w:num>
  <w:num w:numId="2" w16cid:durableId="334848040">
    <w:abstractNumId w:val="9"/>
  </w:num>
  <w:num w:numId="3" w16cid:durableId="175270668">
    <w:abstractNumId w:val="9"/>
  </w:num>
  <w:num w:numId="4" w16cid:durableId="730810984">
    <w:abstractNumId w:val="6"/>
  </w:num>
  <w:num w:numId="5" w16cid:durableId="1758286826">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324430086">
    <w:abstractNumId w:val="12"/>
  </w:num>
  <w:num w:numId="7" w16cid:durableId="778531806">
    <w:abstractNumId w:val="8"/>
  </w:num>
  <w:num w:numId="8" w16cid:durableId="1694382681">
    <w:abstractNumId w:val="6"/>
  </w:num>
  <w:num w:numId="9" w16cid:durableId="1328552825">
    <w:abstractNumId w:val="4"/>
  </w:num>
  <w:num w:numId="10" w16cid:durableId="8588540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7681235">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16cid:durableId="816844402">
    <w:abstractNumId w:val="6"/>
  </w:num>
  <w:num w:numId="13" w16cid:durableId="1838499393">
    <w:abstractNumId w:val="12"/>
  </w:num>
  <w:num w:numId="14" w16cid:durableId="2120490538">
    <w:abstractNumId w:val="8"/>
  </w:num>
  <w:num w:numId="15" w16cid:durableId="2019574021">
    <w:abstractNumId w:val="6"/>
  </w:num>
  <w:num w:numId="16" w16cid:durableId="845755660">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1003777866">
    <w:abstractNumId w:val="3"/>
  </w:num>
  <w:num w:numId="18" w16cid:durableId="1986665717">
    <w:abstractNumId w:val="1"/>
  </w:num>
  <w:num w:numId="19" w16cid:durableId="1711145916">
    <w:abstractNumId w:val="3"/>
  </w:num>
  <w:num w:numId="20" w16cid:durableId="1965846064">
    <w:abstractNumId w:val="3"/>
  </w:num>
  <w:num w:numId="21" w16cid:durableId="1830516338">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2" w16cid:durableId="712970547">
    <w:abstractNumId w:val="2"/>
  </w:num>
  <w:num w:numId="23" w16cid:durableId="581136368">
    <w:abstractNumId w:val="2"/>
  </w:num>
  <w:num w:numId="24" w16cid:durableId="147291356">
    <w:abstractNumId w:val="6"/>
  </w:num>
  <w:num w:numId="25" w16cid:durableId="1391660267">
    <w:abstractNumId w:val="12"/>
  </w:num>
  <w:num w:numId="26" w16cid:durableId="2067604771">
    <w:abstractNumId w:val="0"/>
  </w:num>
  <w:num w:numId="27" w16cid:durableId="822308067">
    <w:abstractNumId w:val="12"/>
  </w:num>
  <w:num w:numId="28" w16cid:durableId="147866089">
    <w:abstractNumId w:val="8"/>
  </w:num>
  <w:num w:numId="29" w16cid:durableId="10868515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9109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88292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52449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147362">
    <w:abstractNumId w:val="5"/>
  </w:num>
  <w:num w:numId="34" w16cid:durableId="1355887734">
    <w:abstractNumId w:val="4"/>
  </w:num>
  <w:num w:numId="35" w16cid:durableId="17162727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86381136">
    <w:abstractNumId w:val="3"/>
  </w:num>
  <w:num w:numId="37" w16cid:durableId="13075128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06275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36004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62881689">
    <w:abstractNumId w:val="3"/>
  </w:num>
  <w:num w:numId="41" w16cid:durableId="17158843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8568709">
    <w:abstractNumId w:val="3"/>
  </w:num>
  <w:num w:numId="43" w16cid:durableId="15420929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013073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56297596">
    <w:abstractNumId w:val="7"/>
  </w:num>
  <w:num w:numId="46" w16cid:durableId="1864972173">
    <w:abstractNumId w:val="6"/>
  </w:num>
  <w:num w:numId="47" w16cid:durableId="671953388">
    <w:abstractNumId w:val="6"/>
  </w:num>
  <w:num w:numId="48" w16cid:durableId="1645159357">
    <w:abstractNumId w:val="6"/>
  </w:num>
  <w:num w:numId="49" w16cid:durableId="1197045668">
    <w:abstractNumId w:val="6"/>
  </w:num>
  <w:num w:numId="50" w16cid:durableId="16320364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AU"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0FC"/>
    <w:rsid w:val="00002BF1"/>
    <w:rsid w:val="00002C2A"/>
    <w:rsid w:val="00002F86"/>
    <w:rsid w:val="00006220"/>
    <w:rsid w:val="00006CD7"/>
    <w:rsid w:val="00006FE1"/>
    <w:rsid w:val="00007754"/>
    <w:rsid w:val="000103FC"/>
    <w:rsid w:val="00010746"/>
    <w:rsid w:val="00013E2C"/>
    <w:rsid w:val="000143DF"/>
    <w:rsid w:val="000151F8"/>
    <w:rsid w:val="00015D43"/>
    <w:rsid w:val="00016074"/>
    <w:rsid w:val="00016801"/>
    <w:rsid w:val="00016CA5"/>
    <w:rsid w:val="0002002C"/>
    <w:rsid w:val="00021171"/>
    <w:rsid w:val="00022042"/>
    <w:rsid w:val="000222C6"/>
    <w:rsid w:val="00023223"/>
    <w:rsid w:val="00023790"/>
    <w:rsid w:val="00023873"/>
    <w:rsid w:val="00024602"/>
    <w:rsid w:val="00024CC4"/>
    <w:rsid w:val="00024DBD"/>
    <w:rsid w:val="000252FF"/>
    <w:rsid w:val="000253AE"/>
    <w:rsid w:val="000258F5"/>
    <w:rsid w:val="00025F11"/>
    <w:rsid w:val="00027181"/>
    <w:rsid w:val="00030C4B"/>
    <w:rsid w:val="00030EBC"/>
    <w:rsid w:val="000331B6"/>
    <w:rsid w:val="00033B57"/>
    <w:rsid w:val="0003439D"/>
    <w:rsid w:val="00034CCA"/>
    <w:rsid w:val="00034F5E"/>
    <w:rsid w:val="00035152"/>
    <w:rsid w:val="0003541F"/>
    <w:rsid w:val="0003649A"/>
    <w:rsid w:val="00037C5C"/>
    <w:rsid w:val="00037DD8"/>
    <w:rsid w:val="00040BF3"/>
    <w:rsid w:val="00041EB6"/>
    <w:rsid w:val="00042114"/>
    <w:rsid w:val="000423E3"/>
    <w:rsid w:val="0004292D"/>
    <w:rsid w:val="00042D30"/>
    <w:rsid w:val="0004304E"/>
    <w:rsid w:val="00043F14"/>
    <w:rsid w:val="00043FA0"/>
    <w:rsid w:val="00044C5D"/>
    <w:rsid w:val="00044D23"/>
    <w:rsid w:val="00046473"/>
    <w:rsid w:val="00046A0E"/>
    <w:rsid w:val="000470B7"/>
    <w:rsid w:val="000507E6"/>
    <w:rsid w:val="00050F61"/>
    <w:rsid w:val="0005163D"/>
    <w:rsid w:val="00051BC4"/>
    <w:rsid w:val="00051BF0"/>
    <w:rsid w:val="000534F4"/>
    <w:rsid w:val="000535B7"/>
    <w:rsid w:val="00053726"/>
    <w:rsid w:val="000541B4"/>
    <w:rsid w:val="00054721"/>
    <w:rsid w:val="0005596D"/>
    <w:rsid w:val="00055BDB"/>
    <w:rsid w:val="000562A7"/>
    <w:rsid w:val="000564F8"/>
    <w:rsid w:val="00057BC8"/>
    <w:rsid w:val="000604B9"/>
    <w:rsid w:val="00061232"/>
    <w:rsid w:val="000613C4"/>
    <w:rsid w:val="000620E8"/>
    <w:rsid w:val="00062708"/>
    <w:rsid w:val="00063AC0"/>
    <w:rsid w:val="00065A16"/>
    <w:rsid w:val="00070102"/>
    <w:rsid w:val="00070416"/>
    <w:rsid w:val="00071D06"/>
    <w:rsid w:val="0007214A"/>
    <w:rsid w:val="00072B6E"/>
    <w:rsid w:val="00072DFB"/>
    <w:rsid w:val="00073B9C"/>
    <w:rsid w:val="00075B4E"/>
    <w:rsid w:val="00077A7C"/>
    <w:rsid w:val="0008244A"/>
    <w:rsid w:val="00082E53"/>
    <w:rsid w:val="000844F9"/>
    <w:rsid w:val="00084628"/>
    <w:rsid w:val="00084830"/>
    <w:rsid w:val="0008606A"/>
    <w:rsid w:val="00086656"/>
    <w:rsid w:val="00086D87"/>
    <w:rsid w:val="000872D6"/>
    <w:rsid w:val="00087D28"/>
    <w:rsid w:val="00090628"/>
    <w:rsid w:val="000917F0"/>
    <w:rsid w:val="000919BC"/>
    <w:rsid w:val="000922D6"/>
    <w:rsid w:val="00092F78"/>
    <w:rsid w:val="0009452F"/>
    <w:rsid w:val="00096701"/>
    <w:rsid w:val="000A0C05"/>
    <w:rsid w:val="000A1666"/>
    <w:rsid w:val="000A33D4"/>
    <w:rsid w:val="000A4086"/>
    <w:rsid w:val="000A41E7"/>
    <w:rsid w:val="000A451E"/>
    <w:rsid w:val="000A5AD8"/>
    <w:rsid w:val="000A6D4F"/>
    <w:rsid w:val="000A796C"/>
    <w:rsid w:val="000A7A61"/>
    <w:rsid w:val="000B09C8"/>
    <w:rsid w:val="000B1C65"/>
    <w:rsid w:val="000B1FC2"/>
    <w:rsid w:val="000B2886"/>
    <w:rsid w:val="000B30E1"/>
    <w:rsid w:val="000B4C47"/>
    <w:rsid w:val="000B4F65"/>
    <w:rsid w:val="000B75CB"/>
    <w:rsid w:val="000B770D"/>
    <w:rsid w:val="000B7D49"/>
    <w:rsid w:val="000C07B7"/>
    <w:rsid w:val="000C0FB5"/>
    <w:rsid w:val="000C1078"/>
    <w:rsid w:val="000C15AB"/>
    <w:rsid w:val="000C16A7"/>
    <w:rsid w:val="000C1BCD"/>
    <w:rsid w:val="000C250C"/>
    <w:rsid w:val="000C3704"/>
    <w:rsid w:val="000C43DF"/>
    <w:rsid w:val="000C4F68"/>
    <w:rsid w:val="000C575E"/>
    <w:rsid w:val="000C57D5"/>
    <w:rsid w:val="000C61FB"/>
    <w:rsid w:val="000C6F89"/>
    <w:rsid w:val="000C7627"/>
    <w:rsid w:val="000C7D4F"/>
    <w:rsid w:val="000D2063"/>
    <w:rsid w:val="000D24EC"/>
    <w:rsid w:val="000D2C3A"/>
    <w:rsid w:val="000D40EA"/>
    <w:rsid w:val="000D48A8"/>
    <w:rsid w:val="000D4B5A"/>
    <w:rsid w:val="000D55B1"/>
    <w:rsid w:val="000D5D8E"/>
    <w:rsid w:val="000D5EAB"/>
    <w:rsid w:val="000D5F89"/>
    <w:rsid w:val="000D64D8"/>
    <w:rsid w:val="000E07F5"/>
    <w:rsid w:val="000E2CE3"/>
    <w:rsid w:val="000E2F23"/>
    <w:rsid w:val="000E3800"/>
    <w:rsid w:val="000E3C1C"/>
    <w:rsid w:val="000E3FC5"/>
    <w:rsid w:val="000E41B7"/>
    <w:rsid w:val="000E462E"/>
    <w:rsid w:val="000E4ED7"/>
    <w:rsid w:val="000E6383"/>
    <w:rsid w:val="000E6BA0"/>
    <w:rsid w:val="000E7CB5"/>
    <w:rsid w:val="000F174A"/>
    <w:rsid w:val="000F2824"/>
    <w:rsid w:val="000F485C"/>
    <w:rsid w:val="000F4ACB"/>
    <w:rsid w:val="000F71D5"/>
    <w:rsid w:val="000F7960"/>
    <w:rsid w:val="00100B59"/>
    <w:rsid w:val="00100DC5"/>
    <w:rsid w:val="00100E27"/>
    <w:rsid w:val="00100E5A"/>
    <w:rsid w:val="00101050"/>
    <w:rsid w:val="00101135"/>
    <w:rsid w:val="0010259B"/>
    <w:rsid w:val="00102D25"/>
    <w:rsid w:val="001034A2"/>
    <w:rsid w:val="00103D80"/>
    <w:rsid w:val="00104A05"/>
    <w:rsid w:val="00106009"/>
    <w:rsid w:val="001061F9"/>
    <w:rsid w:val="0010663E"/>
    <w:rsid w:val="001068B3"/>
    <w:rsid w:val="00106A3B"/>
    <w:rsid w:val="001103EE"/>
    <w:rsid w:val="00110E1E"/>
    <w:rsid w:val="001113CC"/>
    <w:rsid w:val="00111DBA"/>
    <w:rsid w:val="00113727"/>
    <w:rsid w:val="00113763"/>
    <w:rsid w:val="0011437C"/>
    <w:rsid w:val="00114B7D"/>
    <w:rsid w:val="001177C4"/>
    <w:rsid w:val="00117B7D"/>
    <w:rsid w:val="00117FF3"/>
    <w:rsid w:val="001208EA"/>
    <w:rsid w:val="0012093E"/>
    <w:rsid w:val="00122ADE"/>
    <w:rsid w:val="001231F0"/>
    <w:rsid w:val="00125C6C"/>
    <w:rsid w:val="00127517"/>
    <w:rsid w:val="00127648"/>
    <w:rsid w:val="0013032B"/>
    <w:rsid w:val="001305EA"/>
    <w:rsid w:val="0013211C"/>
    <w:rsid w:val="001324C3"/>
    <w:rsid w:val="00132717"/>
    <w:rsid w:val="001328FA"/>
    <w:rsid w:val="0013419A"/>
    <w:rsid w:val="00134700"/>
    <w:rsid w:val="00134E23"/>
    <w:rsid w:val="00135C2F"/>
    <w:rsid w:val="00135E80"/>
    <w:rsid w:val="00135FC8"/>
    <w:rsid w:val="001371CB"/>
    <w:rsid w:val="00140753"/>
    <w:rsid w:val="00140CB6"/>
    <w:rsid w:val="0014239C"/>
    <w:rsid w:val="00143921"/>
    <w:rsid w:val="00146F04"/>
    <w:rsid w:val="00147E93"/>
    <w:rsid w:val="00150EBC"/>
    <w:rsid w:val="00151466"/>
    <w:rsid w:val="00151663"/>
    <w:rsid w:val="001520B0"/>
    <w:rsid w:val="00153BA7"/>
    <w:rsid w:val="0015446A"/>
    <w:rsid w:val="0015487C"/>
    <w:rsid w:val="00155144"/>
    <w:rsid w:val="001564ED"/>
    <w:rsid w:val="00156956"/>
    <w:rsid w:val="00156C09"/>
    <w:rsid w:val="0015712E"/>
    <w:rsid w:val="00161219"/>
    <w:rsid w:val="001613F7"/>
    <w:rsid w:val="00161A3D"/>
    <w:rsid w:val="001626C6"/>
    <w:rsid w:val="00162C3A"/>
    <w:rsid w:val="00164027"/>
    <w:rsid w:val="00165B83"/>
    <w:rsid w:val="00165FF0"/>
    <w:rsid w:val="001663CE"/>
    <w:rsid w:val="0017075C"/>
    <w:rsid w:val="00170CB5"/>
    <w:rsid w:val="0017157C"/>
    <w:rsid w:val="00171601"/>
    <w:rsid w:val="00172EC4"/>
    <w:rsid w:val="00174054"/>
    <w:rsid w:val="00174183"/>
    <w:rsid w:val="00174DFA"/>
    <w:rsid w:val="001755E0"/>
    <w:rsid w:val="0017653A"/>
    <w:rsid w:val="00176C65"/>
    <w:rsid w:val="00176F20"/>
    <w:rsid w:val="0018036C"/>
    <w:rsid w:val="00180A15"/>
    <w:rsid w:val="001810F4"/>
    <w:rsid w:val="00181128"/>
    <w:rsid w:val="001815E5"/>
    <w:rsid w:val="0018179E"/>
    <w:rsid w:val="00181F2D"/>
    <w:rsid w:val="00182B46"/>
    <w:rsid w:val="001839C3"/>
    <w:rsid w:val="00183B80"/>
    <w:rsid w:val="00183DB2"/>
    <w:rsid w:val="00183E9C"/>
    <w:rsid w:val="001841F1"/>
    <w:rsid w:val="0018467B"/>
    <w:rsid w:val="001854E7"/>
    <w:rsid w:val="0018571A"/>
    <w:rsid w:val="00185801"/>
    <w:rsid w:val="001859B6"/>
    <w:rsid w:val="00187FFC"/>
    <w:rsid w:val="00191D2F"/>
    <w:rsid w:val="00191E0A"/>
    <w:rsid w:val="00191F45"/>
    <w:rsid w:val="00192C9D"/>
    <w:rsid w:val="00193503"/>
    <w:rsid w:val="001939CA"/>
    <w:rsid w:val="00193B82"/>
    <w:rsid w:val="00194096"/>
    <w:rsid w:val="0019600C"/>
    <w:rsid w:val="00196CF1"/>
    <w:rsid w:val="0019706B"/>
    <w:rsid w:val="00197ADC"/>
    <w:rsid w:val="00197B41"/>
    <w:rsid w:val="001A037A"/>
    <w:rsid w:val="001A03EA"/>
    <w:rsid w:val="001A0AF7"/>
    <w:rsid w:val="001A1471"/>
    <w:rsid w:val="001A25AF"/>
    <w:rsid w:val="001A3627"/>
    <w:rsid w:val="001A6433"/>
    <w:rsid w:val="001A69C9"/>
    <w:rsid w:val="001A6EF1"/>
    <w:rsid w:val="001B2B02"/>
    <w:rsid w:val="001B2E21"/>
    <w:rsid w:val="001B3065"/>
    <w:rsid w:val="001B33C0"/>
    <w:rsid w:val="001B4A46"/>
    <w:rsid w:val="001B5E34"/>
    <w:rsid w:val="001B68DA"/>
    <w:rsid w:val="001B7D0B"/>
    <w:rsid w:val="001C0622"/>
    <w:rsid w:val="001C21E5"/>
    <w:rsid w:val="001C2997"/>
    <w:rsid w:val="001C4DB7"/>
    <w:rsid w:val="001C6C9B"/>
    <w:rsid w:val="001D10B2"/>
    <w:rsid w:val="001D3092"/>
    <w:rsid w:val="001D4BA0"/>
    <w:rsid w:val="001D4CD1"/>
    <w:rsid w:val="001D54ED"/>
    <w:rsid w:val="001D5BA2"/>
    <w:rsid w:val="001D66C2"/>
    <w:rsid w:val="001D6877"/>
    <w:rsid w:val="001E0FFC"/>
    <w:rsid w:val="001E104A"/>
    <w:rsid w:val="001E12F2"/>
    <w:rsid w:val="001E1F93"/>
    <w:rsid w:val="001E24CF"/>
    <w:rsid w:val="001E265E"/>
    <w:rsid w:val="001E3097"/>
    <w:rsid w:val="001E41DE"/>
    <w:rsid w:val="001E4B06"/>
    <w:rsid w:val="001E5F98"/>
    <w:rsid w:val="001E7919"/>
    <w:rsid w:val="001F01F4"/>
    <w:rsid w:val="001F0F26"/>
    <w:rsid w:val="001F2232"/>
    <w:rsid w:val="001F4CA1"/>
    <w:rsid w:val="001F64BE"/>
    <w:rsid w:val="001F6D7B"/>
    <w:rsid w:val="001F7070"/>
    <w:rsid w:val="001F7807"/>
    <w:rsid w:val="002007C8"/>
    <w:rsid w:val="00200AD3"/>
    <w:rsid w:val="00200CD1"/>
    <w:rsid w:val="00200EF2"/>
    <w:rsid w:val="002016B9"/>
    <w:rsid w:val="00201825"/>
    <w:rsid w:val="00201CB2"/>
    <w:rsid w:val="00202266"/>
    <w:rsid w:val="002031C0"/>
    <w:rsid w:val="00203F82"/>
    <w:rsid w:val="002046F7"/>
    <w:rsid w:val="00204724"/>
    <w:rsid w:val="0020478D"/>
    <w:rsid w:val="002054D0"/>
    <w:rsid w:val="00206EFD"/>
    <w:rsid w:val="0020756A"/>
    <w:rsid w:val="00210D95"/>
    <w:rsid w:val="002136B3"/>
    <w:rsid w:val="0021660A"/>
    <w:rsid w:val="00216957"/>
    <w:rsid w:val="00217731"/>
    <w:rsid w:val="00217AE6"/>
    <w:rsid w:val="00220B90"/>
    <w:rsid w:val="00221777"/>
    <w:rsid w:val="00221998"/>
    <w:rsid w:val="00221E1A"/>
    <w:rsid w:val="00221F4B"/>
    <w:rsid w:val="002228E3"/>
    <w:rsid w:val="00222C66"/>
    <w:rsid w:val="00222CDB"/>
    <w:rsid w:val="0022320E"/>
    <w:rsid w:val="0022353F"/>
    <w:rsid w:val="0022388C"/>
    <w:rsid w:val="002239D7"/>
    <w:rsid w:val="00224010"/>
    <w:rsid w:val="00224261"/>
    <w:rsid w:val="00224B16"/>
    <w:rsid w:val="00224D61"/>
    <w:rsid w:val="002265BD"/>
    <w:rsid w:val="002270CC"/>
    <w:rsid w:val="00227421"/>
    <w:rsid w:val="00227894"/>
    <w:rsid w:val="0022791F"/>
    <w:rsid w:val="00227D4D"/>
    <w:rsid w:val="00231E53"/>
    <w:rsid w:val="00232CC1"/>
    <w:rsid w:val="00233586"/>
    <w:rsid w:val="00234830"/>
    <w:rsid w:val="00235BFC"/>
    <w:rsid w:val="002368C7"/>
    <w:rsid w:val="0023726F"/>
    <w:rsid w:val="0024041A"/>
    <w:rsid w:val="002410C8"/>
    <w:rsid w:val="00241C93"/>
    <w:rsid w:val="0024214A"/>
    <w:rsid w:val="0024412B"/>
    <w:rsid w:val="002441F2"/>
    <w:rsid w:val="0024438F"/>
    <w:rsid w:val="002447C2"/>
    <w:rsid w:val="00244D96"/>
    <w:rsid w:val="00245140"/>
    <w:rsid w:val="002458D0"/>
    <w:rsid w:val="00245EC0"/>
    <w:rsid w:val="002462B7"/>
    <w:rsid w:val="0024636B"/>
    <w:rsid w:val="00246CEE"/>
    <w:rsid w:val="00247C9A"/>
    <w:rsid w:val="00247FF0"/>
    <w:rsid w:val="00250C2E"/>
    <w:rsid w:val="00250F4A"/>
    <w:rsid w:val="00251349"/>
    <w:rsid w:val="00251452"/>
    <w:rsid w:val="00253532"/>
    <w:rsid w:val="002540D3"/>
    <w:rsid w:val="00254B2A"/>
    <w:rsid w:val="00254BCE"/>
    <w:rsid w:val="002556DB"/>
    <w:rsid w:val="00255B47"/>
    <w:rsid w:val="00256D4F"/>
    <w:rsid w:val="00260EE8"/>
    <w:rsid w:val="00260F28"/>
    <w:rsid w:val="0026131D"/>
    <w:rsid w:val="00261486"/>
    <w:rsid w:val="00261711"/>
    <w:rsid w:val="00261DED"/>
    <w:rsid w:val="002621B5"/>
    <w:rsid w:val="00263542"/>
    <w:rsid w:val="002637F2"/>
    <w:rsid w:val="00264DCF"/>
    <w:rsid w:val="00265572"/>
    <w:rsid w:val="00265EE2"/>
    <w:rsid w:val="00266738"/>
    <w:rsid w:val="0026691A"/>
    <w:rsid w:val="00266D0C"/>
    <w:rsid w:val="00267E23"/>
    <w:rsid w:val="002717AE"/>
    <w:rsid w:val="00273F94"/>
    <w:rsid w:val="002760B7"/>
    <w:rsid w:val="0027626F"/>
    <w:rsid w:val="0027707D"/>
    <w:rsid w:val="00280A29"/>
    <w:rsid w:val="002810D3"/>
    <w:rsid w:val="002813F5"/>
    <w:rsid w:val="00281BC6"/>
    <w:rsid w:val="00282480"/>
    <w:rsid w:val="002827A5"/>
    <w:rsid w:val="002847AE"/>
    <w:rsid w:val="00285626"/>
    <w:rsid w:val="002870F2"/>
    <w:rsid w:val="00287650"/>
    <w:rsid w:val="00287796"/>
    <w:rsid w:val="0029008E"/>
    <w:rsid w:val="00290154"/>
    <w:rsid w:val="00290DF7"/>
    <w:rsid w:val="00292AB4"/>
    <w:rsid w:val="00293234"/>
    <w:rsid w:val="00294F88"/>
    <w:rsid w:val="00294FCC"/>
    <w:rsid w:val="00295516"/>
    <w:rsid w:val="00295906"/>
    <w:rsid w:val="0029733C"/>
    <w:rsid w:val="002A10A1"/>
    <w:rsid w:val="002A12C5"/>
    <w:rsid w:val="002A1A7F"/>
    <w:rsid w:val="002A2A29"/>
    <w:rsid w:val="002A3161"/>
    <w:rsid w:val="002A3410"/>
    <w:rsid w:val="002A44D1"/>
    <w:rsid w:val="002A4631"/>
    <w:rsid w:val="002A5BA6"/>
    <w:rsid w:val="002A6EA6"/>
    <w:rsid w:val="002A7463"/>
    <w:rsid w:val="002B108B"/>
    <w:rsid w:val="002B12DE"/>
    <w:rsid w:val="002B270D"/>
    <w:rsid w:val="002B27B4"/>
    <w:rsid w:val="002B2ADE"/>
    <w:rsid w:val="002B3375"/>
    <w:rsid w:val="002B42E7"/>
    <w:rsid w:val="002B4745"/>
    <w:rsid w:val="002B480D"/>
    <w:rsid w:val="002B4845"/>
    <w:rsid w:val="002B4969"/>
    <w:rsid w:val="002B4AC3"/>
    <w:rsid w:val="002B4EB5"/>
    <w:rsid w:val="002B514E"/>
    <w:rsid w:val="002B60D4"/>
    <w:rsid w:val="002B62EA"/>
    <w:rsid w:val="002B7744"/>
    <w:rsid w:val="002C058C"/>
    <w:rsid w:val="002C05AC"/>
    <w:rsid w:val="002C0BE0"/>
    <w:rsid w:val="002C17FF"/>
    <w:rsid w:val="002C3953"/>
    <w:rsid w:val="002C39D4"/>
    <w:rsid w:val="002C3E76"/>
    <w:rsid w:val="002C433F"/>
    <w:rsid w:val="002C4B31"/>
    <w:rsid w:val="002C56A0"/>
    <w:rsid w:val="002C68ED"/>
    <w:rsid w:val="002C7496"/>
    <w:rsid w:val="002C7D92"/>
    <w:rsid w:val="002D100B"/>
    <w:rsid w:val="002D12FF"/>
    <w:rsid w:val="002D21A5"/>
    <w:rsid w:val="002D3D83"/>
    <w:rsid w:val="002D4413"/>
    <w:rsid w:val="002D541C"/>
    <w:rsid w:val="002D6131"/>
    <w:rsid w:val="002D7247"/>
    <w:rsid w:val="002E08D3"/>
    <w:rsid w:val="002E23E3"/>
    <w:rsid w:val="002E247B"/>
    <w:rsid w:val="002E26F3"/>
    <w:rsid w:val="002E30BA"/>
    <w:rsid w:val="002E34CB"/>
    <w:rsid w:val="002E399C"/>
    <w:rsid w:val="002E4059"/>
    <w:rsid w:val="002E4D5B"/>
    <w:rsid w:val="002E5474"/>
    <w:rsid w:val="002E5699"/>
    <w:rsid w:val="002E5832"/>
    <w:rsid w:val="002E633F"/>
    <w:rsid w:val="002E65E2"/>
    <w:rsid w:val="002F0BF7"/>
    <w:rsid w:val="002F0D60"/>
    <w:rsid w:val="002F104E"/>
    <w:rsid w:val="002F1AB2"/>
    <w:rsid w:val="002F1BD9"/>
    <w:rsid w:val="002F34E6"/>
    <w:rsid w:val="002F3A6D"/>
    <w:rsid w:val="002F419A"/>
    <w:rsid w:val="002F4E30"/>
    <w:rsid w:val="002F4EBA"/>
    <w:rsid w:val="002F679E"/>
    <w:rsid w:val="002F749C"/>
    <w:rsid w:val="00303813"/>
    <w:rsid w:val="0030570E"/>
    <w:rsid w:val="00306F73"/>
    <w:rsid w:val="0030716E"/>
    <w:rsid w:val="003102C3"/>
    <w:rsid w:val="00310348"/>
    <w:rsid w:val="003109B4"/>
    <w:rsid w:val="00310EE6"/>
    <w:rsid w:val="00311628"/>
    <w:rsid w:val="00311860"/>
    <w:rsid w:val="00311E73"/>
    <w:rsid w:val="0031221D"/>
    <w:rsid w:val="003123F7"/>
    <w:rsid w:val="00314162"/>
    <w:rsid w:val="00314A01"/>
    <w:rsid w:val="00314B9D"/>
    <w:rsid w:val="00314DD8"/>
    <w:rsid w:val="003155A3"/>
    <w:rsid w:val="00315B35"/>
    <w:rsid w:val="00316A7F"/>
    <w:rsid w:val="00317190"/>
    <w:rsid w:val="00317B24"/>
    <w:rsid w:val="00317D8E"/>
    <w:rsid w:val="00317E8F"/>
    <w:rsid w:val="00320752"/>
    <w:rsid w:val="003209E8"/>
    <w:rsid w:val="003211F4"/>
    <w:rsid w:val="0032193F"/>
    <w:rsid w:val="00322186"/>
    <w:rsid w:val="00322962"/>
    <w:rsid w:val="003238CD"/>
    <w:rsid w:val="0032403E"/>
    <w:rsid w:val="00324D73"/>
    <w:rsid w:val="003257F8"/>
    <w:rsid w:val="00325B7B"/>
    <w:rsid w:val="003271CD"/>
    <w:rsid w:val="00327443"/>
    <w:rsid w:val="00327972"/>
    <w:rsid w:val="00327DE3"/>
    <w:rsid w:val="0033135E"/>
    <w:rsid w:val="0033193C"/>
    <w:rsid w:val="00332B30"/>
    <w:rsid w:val="0033303D"/>
    <w:rsid w:val="00333BA4"/>
    <w:rsid w:val="00334EE8"/>
    <w:rsid w:val="0033532B"/>
    <w:rsid w:val="00336799"/>
    <w:rsid w:val="0033685E"/>
    <w:rsid w:val="00336912"/>
    <w:rsid w:val="00336F6D"/>
    <w:rsid w:val="00337929"/>
    <w:rsid w:val="00337AD4"/>
    <w:rsid w:val="00340003"/>
    <w:rsid w:val="00341CD3"/>
    <w:rsid w:val="0034230B"/>
    <w:rsid w:val="003429B7"/>
    <w:rsid w:val="00342B92"/>
    <w:rsid w:val="00343B23"/>
    <w:rsid w:val="00343B25"/>
    <w:rsid w:val="003444A9"/>
    <w:rsid w:val="003445F2"/>
    <w:rsid w:val="00345549"/>
    <w:rsid w:val="00345CA2"/>
    <w:rsid w:val="00345EB0"/>
    <w:rsid w:val="0034764B"/>
    <w:rsid w:val="0034780A"/>
    <w:rsid w:val="00347CBE"/>
    <w:rsid w:val="003500F2"/>
    <w:rsid w:val="003503AC"/>
    <w:rsid w:val="00351D9F"/>
    <w:rsid w:val="00352686"/>
    <w:rsid w:val="003534AD"/>
    <w:rsid w:val="00355EE4"/>
    <w:rsid w:val="0035623E"/>
    <w:rsid w:val="00357136"/>
    <w:rsid w:val="003576B8"/>
    <w:rsid w:val="003576EB"/>
    <w:rsid w:val="00360431"/>
    <w:rsid w:val="00360C67"/>
    <w:rsid w:val="00360E65"/>
    <w:rsid w:val="00362DCB"/>
    <w:rsid w:val="0036308C"/>
    <w:rsid w:val="00363A9B"/>
    <w:rsid w:val="00363E8F"/>
    <w:rsid w:val="00365118"/>
    <w:rsid w:val="00365968"/>
    <w:rsid w:val="00366467"/>
    <w:rsid w:val="00367331"/>
    <w:rsid w:val="00370563"/>
    <w:rsid w:val="003713D2"/>
    <w:rsid w:val="00371AF4"/>
    <w:rsid w:val="00372756"/>
    <w:rsid w:val="00372A4F"/>
    <w:rsid w:val="00372B9F"/>
    <w:rsid w:val="00373265"/>
    <w:rsid w:val="0037384B"/>
    <w:rsid w:val="00373892"/>
    <w:rsid w:val="003741B6"/>
    <w:rsid w:val="003743CE"/>
    <w:rsid w:val="003807AF"/>
    <w:rsid w:val="00380856"/>
    <w:rsid w:val="00380E60"/>
    <w:rsid w:val="00380EAE"/>
    <w:rsid w:val="0038198C"/>
    <w:rsid w:val="00382A6F"/>
    <w:rsid w:val="00382C57"/>
    <w:rsid w:val="0038316E"/>
    <w:rsid w:val="00383B5F"/>
    <w:rsid w:val="00383BAC"/>
    <w:rsid w:val="00384483"/>
    <w:rsid w:val="0038499A"/>
    <w:rsid w:val="00384F53"/>
    <w:rsid w:val="00386BBF"/>
    <w:rsid w:val="00386D58"/>
    <w:rsid w:val="00387053"/>
    <w:rsid w:val="00387298"/>
    <w:rsid w:val="00387E8B"/>
    <w:rsid w:val="00392778"/>
    <w:rsid w:val="003933CE"/>
    <w:rsid w:val="0039420C"/>
    <w:rsid w:val="00395451"/>
    <w:rsid w:val="00395633"/>
    <w:rsid w:val="00395716"/>
    <w:rsid w:val="00396B0E"/>
    <w:rsid w:val="0039740B"/>
    <w:rsid w:val="0039766F"/>
    <w:rsid w:val="00397A05"/>
    <w:rsid w:val="003A01C8"/>
    <w:rsid w:val="003A06C2"/>
    <w:rsid w:val="003A1238"/>
    <w:rsid w:val="003A1937"/>
    <w:rsid w:val="003A2BB4"/>
    <w:rsid w:val="003A43B0"/>
    <w:rsid w:val="003A4F65"/>
    <w:rsid w:val="003A5964"/>
    <w:rsid w:val="003A5BBD"/>
    <w:rsid w:val="003A5E30"/>
    <w:rsid w:val="003A6344"/>
    <w:rsid w:val="003A6624"/>
    <w:rsid w:val="003A695D"/>
    <w:rsid w:val="003A6A25"/>
    <w:rsid w:val="003A6F6B"/>
    <w:rsid w:val="003B20C0"/>
    <w:rsid w:val="003B225F"/>
    <w:rsid w:val="003B363D"/>
    <w:rsid w:val="003B3CB0"/>
    <w:rsid w:val="003B4920"/>
    <w:rsid w:val="003B5D36"/>
    <w:rsid w:val="003B73C3"/>
    <w:rsid w:val="003B7BBB"/>
    <w:rsid w:val="003C0297"/>
    <w:rsid w:val="003C0FB3"/>
    <w:rsid w:val="003C145B"/>
    <w:rsid w:val="003C3990"/>
    <w:rsid w:val="003C434B"/>
    <w:rsid w:val="003C489D"/>
    <w:rsid w:val="003C54B8"/>
    <w:rsid w:val="003C687F"/>
    <w:rsid w:val="003C723C"/>
    <w:rsid w:val="003D0F7F"/>
    <w:rsid w:val="003D2C15"/>
    <w:rsid w:val="003D3CF0"/>
    <w:rsid w:val="003D53BF"/>
    <w:rsid w:val="003D5665"/>
    <w:rsid w:val="003D5AB8"/>
    <w:rsid w:val="003D6657"/>
    <w:rsid w:val="003D6797"/>
    <w:rsid w:val="003D7609"/>
    <w:rsid w:val="003D779D"/>
    <w:rsid w:val="003D7846"/>
    <w:rsid w:val="003D78A2"/>
    <w:rsid w:val="003D7E19"/>
    <w:rsid w:val="003E03FD"/>
    <w:rsid w:val="003E15EE"/>
    <w:rsid w:val="003E18BA"/>
    <w:rsid w:val="003E19F1"/>
    <w:rsid w:val="003E260D"/>
    <w:rsid w:val="003E6482"/>
    <w:rsid w:val="003E6AE0"/>
    <w:rsid w:val="003E72C8"/>
    <w:rsid w:val="003E778D"/>
    <w:rsid w:val="003E7E5B"/>
    <w:rsid w:val="003F039D"/>
    <w:rsid w:val="003F04F3"/>
    <w:rsid w:val="003F0971"/>
    <w:rsid w:val="003F0D57"/>
    <w:rsid w:val="003F139C"/>
    <w:rsid w:val="003F18D2"/>
    <w:rsid w:val="003F1B6D"/>
    <w:rsid w:val="003F28DA"/>
    <w:rsid w:val="003F2B6E"/>
    <w:rsid w:val="003F2C2F"/>
    <w:rsid w:val="003F2DD4"/>
    <w:rsid w:val="003F3506"/>
    <w:rsid w:val="003F35B8"/>
    <w:rsid w:val="003F3F97"/>
    <w:rsid w:val="003F42CF"/>
    <w:rsid w:val="003F4521"/>
    <w:rsid w:val="003F4DBB"/>
    <w:rsid w:val="003F4EA0"/>
    <w:rsid w:val="003F66AD"/>
    <w:rsid w:val="003F69BE"/>
    <w:rsid w:val="003F7D20"/>
    <w:rsid w:val="00400EB0"/>
    <w:rsid w:val="004013F6"/>
    <w:rsid w:val="004028E8"/>
    <w:rsid w:val="00402FCF"/>
    <w:rsid w:val="00403F80"/>
    <w:rsid w:val="004042F8"/>
    <w:rsid w:val="004048C9"/>
    <w:rsid w:val="00405801"/>
    <w:rsid w:val="004062AA"/>
    <w:rsid w:val="00407329"/>
    <w:rsid w:val="00407474"/>
    <w:rsid w:val="00407ED4"/>
    <w:rsid w:val="00407F31"/>
    <w:rsid w:val="00410E07"/>
    <w:rsid w:val="004125FD"/>
    <w:rsid w:val="004128F0"/>
    <w:rsid w:val="00414D5B"/>
    <w:rsid w:val="004163AD"/>
    <w:rsid w:val="0041645A"/>
    <w:rsid w:val="00417096"/>
    <w:rsid w:val="00417115"/>
    <w:rsid w:val="00417BB8"/>
    <w:rsid w:val="00420300"/>
    <w:rsid w:val="00421CC4"/>
    <w:rsid w:val="0042354D"/>
    <w:rsid w:val="004247D1"/>
    <w:rsid w:val="004259A6"/>
    <w:rsid w:val="00425CCF"/>
    <w:rsid w:val="00427B57"/>
    <w:rsid w:val="00430D80"/>
    <w:rsid w:val="004317B5"/>
    <w:rsid w:val="00431E3D"/>
    <w:rsid w:val="00431F7A"/>
    <w:rsid w:val="00434A13"/>
    <w:rsid w:val="00435259"/>
    <w:rsid w:val="004361FB"/>
    <w:rsid w:val="00436B23"/>
    <w:rsid w:val="00436E88"/>
    <w:rsid w:val="00440977"/>
    <w:rsid w:val="00441188"/>
    <w:rsid w:val="0044175B"/>
    <w:rsid w:val="00441C88"/>
    <w:rsid w:val="00441F57"/>
    <w:rsid w:val="00442026"/>
    <w:rsid w:val="004420CD"/>
    <w:rsid w:val="00442448"/>
    <w:rsid w:val="00442881"/>
    <w:rsid w:val="00443B4B"/>
    <w:rsid w:val="00443CD4"/>
    <w:rsid w:val="004440BB"/>
    <w:rsid w:val="004450B6"/>
    <w:rsid w:val="00445612"/>
    <w:rsid w:val="004467E7"/>
    <w:rsid w:val="00446AA3"/>
    <w:rsid w:val="004479D8"/>
    <w:rsid w:val="00447C97"/>
    <w:rsid w:val="00451168"/>
    <w:rsid w:val="004514E9"/>
    <w:rsid w:val="00451506"/>
    <w:rsid w:val="0045188E"/>
    <w:rsid w:val="00452914"/>
    <w:rsid w:val="00452D84"/>
    <w:rsid w:val="00453739"/>
    <w:rsid w:val="00453AA6"/>
    <w:rsid w:val="00454176"/>
    <w:rsid w:val="0045627B"/>
    <w:rsid w:val="00456C90"/>
    <w:rsid w:val="00457160"/>
    <w:rsid w:val="004578CC"/>
    <w:rsid w:val="00463BFC"/>
    <w:rsid w:val="00464E3C"/>
    <w:rsid w:val="004657D6"/>
    <w:rsid w:val="00465E5F"/>
    <w:rsid w:val="00467B55"/>
    <w:rsid w:val="00471E0A"/>
    <w:rsid w:val="004728AA"/>
    <w:rsid w:val="00472977"/>
    <w:rsid w:val="00473346"/>
    <w:rsid w:val="004735DC"/>
    <w:rsid w:val="00474F5C"/>
    <w:rsid w:val="00476168"/>
    <w:rsid w:val="00476284"/>
    <w:rsid w:val="0047758F"/>
    <w:rsid w:val="00480682"/>
    <w:rsid w:val="0048084F"/>
    <w:rsid w:val="004810BD"/>
    <w:rsid w:val="0048175E"/>
    <w:rsid w:val="00482853"/>
    <w:rsid w:val="00482868"/>
    <w:rsid w:val="00483B44"/>
    <w:rsid w:val="00483CA9"/>
    <w:rsid w:val="004841A7"/>
    <w:rsid w:val="00484F93"/>
    <w:rsid w:val="004850B9"/>
    <w:rsid w:val="0048525B"/>
    <w:rsid w:val="00485CCD"/>
    <w:rsid w:val="00485DB5"/>
    <w:rsid w:val="004860C5"/>
    <w:rsid w:val="00486D2B"/>
    <w:rsid w:val="00487275"/>
    <w:rsid w:val="00490D60"/>
    <w:rsid w:val="00493120"/>
    <w:rsid w:val="0049420F"/>
    <w:rsid w:val="00494372"/>
    <w:rsid w:val="0049497B"/>
    <w:rsid w:val="004949C7"/>
    <w:rsid w:val="00494A63"/>
    <w:rsid w:val="00494FDC"/>
    <w:rsid w:val="00496837"/>
    <w:rsid w:val="00496D04"/>
    <w:rsid w:val="00496DCF"/>
    <w:rsid w:val="00497428"/>
    <w:rsid w:val="004A0489"/>
    <w:rsid w:val="004A07F2"/>
    <w:rsid w:val="004A161B"/>
    <w:rsid w:val="004A4106"/>
    <w:rsid w:val="004A4146"/>
    <w:rsid w:val="004A47DB"/>
    <w:rsid w:val="004A4F6C"/>
    <w:rsid w:val="004A5AAE"/>
    <w:rsid w:val="004A6AB7"/>
    <w:rsid w:val="004A7284"/>
    <w:rsid w:val="004A7E1A"/>
    <w:rsid w:val="004B005E"/>
    <w:rsid w:val="004B0073"/>
    <w:rsid w:val="004B1541"/>
    <w:rsid w:val="004B240E"/>
    <w:rsid w:val="004B29F4"/>
    <w:rsid w:val="004B4C27"/>
    <w:rsid w:val="004B52BF"/>
    <w:rsid w:val="004B6407"/>
    <w:rsid w:val="004B6923"/>
    <w:rsid w:val="004B7240"/>
    <w:rsid w:val="004B7495"/>
    <w:rsid w:val="004B780F"/>
    <w:rsid w:val="004B7B56"/>
    <w:rsid w:val="004B7EE9"/>
    <w:rsid w:val="004C098E"/>
    <w:rsid w:val="004C16F4"/>
    <w:rsid w:val="004C20CF"/>
    <w:rsid w:val="004C2422"/>
    <w:rsid w:val="004C299C"/>
    <w:rsid w:val="004C2E2E"/>
    <w:rsid w:val="004C3080"/>
    <w:rsid w:val="004C38A9"/>
    <w:rsid w:val="004C4D54"/>
    <w:rsid w:val="004C6DFA"/>
    <w:rsid w:val="004C7023"/>
    <w:rsid w:val="004C74FA"/>
    <w:rsid w:val="004C7513"/>
    <w:rsid w:val="004D02AC"/>
    <w:rsid w:val="004D0383"/>
    <w:rsid w:val="004D194A"/>
    <w:rsid w:val="004D1F3F"/>
    <w:rsid w:val="004D333E"/>
    <w:rsid w:val="004D3A72"/>
    <w:rsid w:val="004D3EE2"/>
    <w:rsid w:val="004D5BBA"/>
    <w:rsid w:val="004D5EE4"/>
    <w:rsid w:val="004D6540"/>
    <w:rsid w:val="004D66E9"/>
    <w:rsid w:val="004E14EB"/>
    <w:rsid w:val="004E1C2A"/>
    <w:rsid w:val="004E1C8F"/>
    <w:rsid w:val="004E20A8"/>
    <w:rsid w:val="004E2ACB"/>
    <w:rsid w:val="004E38B0"/>
    <w:rsid w:val="004E3C28"/>
    <w:rsid w:val="004E4332"/>
    <w:rsid w:val="004E4D04"/>
    <w:rsid w:val="004E4E0B"/>
    <w:rsid w:val="004E5594"/>
    <w:rsid w:val="004E5D76"/>
    <w:rsid w:val="004E6856"/>
    <w:rsid w:val="004E6D46"/>
    <w:rsid w:val="004E6FB4"/>
    <w:rsid w:val="004F036F"/>
    <w:rsid w:val="004F0977"/>
    <w:rsid w:val="004F11B5"/>
    <w:rsid w:val="004F1408"/>
    <w:rsid w:val="004F35F3"/>
    <w:rsid w:val="004F3DF7"/>
    <w:rsid w:val="004F4DF3"/>
    <w:rsid w:val="004F4E1D"/>
    <w:rsid w:val="004F51D4"/>
    <w:rsid w:val="004F5AF6"/>
    <w:rsid w:val="004F616E"/>
    <w:rsid w:val="004F6257"/>
    <w:rsid w:val="004F684E"/>
    <w:rsid w:val="004F6A25"/>
    <w:rsid w:val="004F6AB0"/>
    <w:rsid w:val="004F6B4D"/>
    <w:rsid w:val="004F6F40"/>
    <w:rsid w:val="005000BD"/>
    <w:rsid w:val="005000DD"/>
    <w:rsid w:val="00503948"/>
    <w:rsid w:val="00503B09"/>
    <w:rsid w:val="00504F5C"/>
    <w:rsid w:val="00505262"/>
    <w:rsid w:val="0050597B"/>
    <w:rsid w:val="00506DF8"/>
    <w:rsid w:val="00507451"/>
    <w:rsid w:val="00510435"/>
    <w:rsid w:val="00511F4D"/>
    <w:rsid w:val="00512896"/>
    <w:rsid w:val="00512C62"/>
    <w:rsid w:val="005144CE"/>
    <w:rsid w:val="00514D6B"/>
    <w:rsid w:val="0051574E"/>
    <w:rsid w:val="005159DF"/>
    <w:rsid w:val="0051725F"/>
    <w:rsid w:val="00517773"/>
    <w:rsid w:val="00517C33"/>
    <w:rsid w:val="00520095"/>
    <w:rsid w:val="00520645"/>
    <w:rsid w:val="0052168D"/>
    <w:rsid w:val="0052396A"/>
    <w:rsid w:val="0052442D"/>
    <w:rsid w:val="005246F1"/>
    <w:rsid w:val="005257E4"/>
    <w:rsid w:val="005264D6"/>
    <w:rsid w:val="0052734E"/>
    <w:rsid w:val="0052782C"/>
    <w:rsid w:val="00527A41"/>
    <w:rsid w:val="00530E46"/>
    <w:rsid w:val="00531A74"/>
    <w:rsid w:val="005324EF"/>
    <w:rsid w:val="0053286B"/>
    <w:rsid w:val="005359DF"/>
    <w:rsid w:val="00536369"/>
    <w:rsid w:val="005363A7"/>
    <w:rsid w:val="005400FF"/>
    <w:rsid w:val="00540E99"/>
    <w:rsid w:val="00540F76"/>
    <w:rsid w:val="00541130"/>
    <w:rsid w:val="00541A5B"/>
    <w:rsid w:val="00543CDB"/>
    <w:rsid w:val="005447BE"/>
    <w:rsid w:val="00544F7F"/>
    <w:rsid w:val="0054532C"/>
    <w:rsid w:val="0054665D"/>
    <w:rsid w:val="00546A8B"/>
    <w:rsid w:val="00546D5E"/>
    <w:rsid w:val="00546F02"/>
    <w:rsid w:val="00547051"/>
    <w:rsid w:val="0054770B"/>
    <w:rsid w:val="00551073"/>
    <w:rsid w:val="00551DA4"/>
    <w:rsid w:val="0055213A"/>
    <w:rsid w:val="00552CC1"/>
    <w:rsid w:val="00554956"/>
    <w:rsid w:val="005556C2"/>
    <w:rsid w:val="00557BE6"/>
    <w:rsid w:val="00557E99"/>
    <w:rsid w:val="005600BC"/>
    <w:rsid w:val="00563104"/>
    <w:rsid w:val="005646C1"/>
    <w:rsid w:val="005646CC"/>
    <w:rsid w:val="005652E4"/>
    <w:rsid w:val="00565730"/>
    <w:rsid w:val="00566671"/>
    <w:rsid w:val="00567943"/>
    <w:rsid w:val="00567B22"/>
    <w:rsid w:val="005700BD"/>
    <w:rsid w:val="0057134C"/>
    <w:rsid w:val="00572028"/>
    <w:rsid w:val="0057331C"/>
    <w:rsid w:val="00573328"/>
    <w:rsid w:val="00573F07"/>
    <w:rsid w:val="0057478F"/>
    <w:rsid w:val="005747FF"/>
    <w:rsid w:val="00576415"/>
    <w:rsid w:val="00577BB3"/>
    <w:rsid w:val="00580D0F"/>
    <w:rsid w:val="005814D7"/>
    <w:rsid w:val="00581B1D"/>
    <w:rsid w:val="00581F3D"/>
    <w:rsid w:val="005824C0"/>
    <w:rsid w:val="00582560"/>
    <w:rsid w:val="00582610"/>
    <w:rsid w:val="00582F0C"/>
    <w:rsid w:val="00582FD7"/>
    <w:rsid w:val="005832ED"/>
    <w:rsid w:val="00583524"/>
    <w:rsid w:val="005835A2"/>
    <w:rsid w:val="00583853"/>
    <w:rsid w:val="0058498B"/>
    <w:rsid w:val="005857A8"/>
    <w:rsid w:val="0058713B"/>
    <w:rsid w:val="005876D2"/>
    <w:rsid w:val="0059056C"/>
    <w:rsid w:val="0059130B"/>
    <w:rsid w:val="005923BE"/>
    <w:rsid w:val="00593F04"/>
    <w:rsid w:val="00594705"/>
    <w:rsid w:val="00596689"/>
    <w:rsid w:val="005A16FB"/>
    <w:rsid w:val="005A1A68"/>
    <w:rsid w:val="005A1D50"/>
    <w:rsid w:val="005A2985"/>
    <w:rsid w:val="005A2A5A"/>
    <w:rsid w:val="005A3076"/>
    <w:rsid w:val="005A39FC"/>
    <w:rsid w:val="005A3B66"/>
    <w:rsid w:val="005A42E3"/>
    <w:rsid w:val="005A4B41"/>
    <w:rsid w:val="005A5F04"/>
    <w:rsid w:val="005A602B"/>
    <w:rsid w:val="005A6DC2"/>
    <w:rsid w:val="005A708D"/>
    <w:rsid w:val="005B0870"/>
    <w:rsid w:val="005B1762"/>
    <w:rsid w:val="005B43BE"/>
    <w:rsid w:val="005B4B88"/>
    <w:rsid w:val="005B5605"/>
    <w:rsid w:val="005B5D60"/>
    <w:rsid w:val="005B5E31"/>
    <w:rsid w:val="005B64AE"/>
    <w:rsid w:val="005B6E3D"/>
    <w:rsid w:val="005B7298"/>
    <w:rsid w:val="005C1BFC"/>
    <w:rsid w:val="005C6997"/>
    <w:rsid w:val="005C6AA9"/>
    <w:rsid w:val="005C7B55"/>
    <w:rsid w:val="005D0175"/>
    <w:rsid w:val="005D1CC4"/>
    <w:rsid w:val="005D218D"/>
    <w:rsid w:val="005D2543"/>
    <w:rsid w:val="005D2D62"/>
    <w:rsid w:val="005D533D"/>
    <w:rsid w:val="005D5A78"/>
    <w:rsid w:val="005D5DB0"/>
    <w:rsid w:val="005D5F91"/>
    <w:rsid w:val="005D7A00"/>
    <w:rsid w:val="005E0B43"/>
    <w:rsid w:val="005E149F"/>
    <w:rsid w:val="005E1533"/>
    <w:rsid w:val="005E22AD"/>
    <w:rsid w:val="005E26DC"/>
    <w:rsid w:val="005E4742"/>
    <w:rsid w:val="005E6829"/>
    <w:rsid w:val="005F10D4"/>
    <w:rsid w:val="005F17EB"/>
    <w:rsid w:val="005F201D"/>
    <w:rsid w:val="005F26E8"/>
    <w:rsid w:val="005F275A"/>
    <w:rsid w:val="005F2E08"/>
    <w:rsid w:val="005F366A"/>
    <w:rsid w:val="005F5B4E"/>
    <w:rsid w:val="005F6234"/>
    <w:rsid w:val="005F7834"/>
    <w:rsid w:val="005F78DD"/>
    <w:rsid w:val="005F797F"/>
    <w:rsid w:val="005F7A4D"/>
    <w:rsid w:val="00601B68"/>
    <w:rsid w:val="006026BA"/>
    <w:rsid w:val="0060270A"/>
    <w:rsid w:val="0060359B"/>
    <w:rsid w:val="00603F69"/>
    <w:rsid w:val="006040DA"/>
    <w:rsid w:val="00604674"/>
    <w:rsid w:val="00604688"/>
    <w:rsid w:val="006047BD"/>
    <w:rsid w:val="00607465"/>
    <w:rsid w:val="00607675"/>
    <w:rsid w:val="00610F53"/>
    <w:rsid w:val="0061170D"/>
    <w:rsid w:val="006123C9"/>
    <w:rsid w:val="00612E3F"/>
    <w:rsid w:val="006130E0"/>
    <w:rsid w:val="00613208"/>
    <w:rsid w:val="00613215"/>
    <w:rsid w:val="00613DE1"/>
    <w:rsid w:val="00616767"/>
    <w:rsid w:val="0061698B"/>
    <w:rsid w:val="00616F61"/>
    <w:rsid w:val="00620917"/>
    <w:rsid w:val="0062163D"/>
    <w:rsid w:val="00621BCB"/>
    <w:rsid w:val="00622037"/>
    <w:rsid w:val="00623885"/>
    <w:rsid w:val="00623A9E"/>
    <w:rsid w:val="00624A20"/>
    <w:rsid w:val="00624C9B"/>
    <w:rsid w:val="00624D5E"/>
    <w:rsid w:val="006251EB"/>
    <w:rsid w:val="0062541D"/>
    <w:rsid w:val="00626D55"/>
    <w:rsid w:val="00627E32"/>
    <w:rsid w:val="00630BB3"/>
    <w:rsid w:val="00632182"/>
    <w:rsid w:val="006335DF"/>
    <w:rsid w:val="00633A4A"/>
    <w:rsid w:val="00634717"/>
    <w:rsid w:val="0063590F"/>
    <w:rsid w:val="0063670E"/>
    <w:rsid w:val="00636A23"/>
    <w:rsid w:val="00637181"/>
    <w:rsid w:val="00637AF8"/>
    <w:rsid w:val="006412BE"/>
    <w:rsid w:val="0064144D"/>
    <w:rsid w:val="00641609"/>
    <w:rsid w:val="0064160E"/>
    <w:rsid w:val="00642389"/>
    <w:rsid w:val="006439ED"/>
    <w:rsid w:val="00643E4A"/>
    <w:rsid w:val="00644306"/>
    <w:rsid w:val="00644EAB"/>
    <w:rsid w:val="006450E2"/>
    <w:rsid w:val="006453D8"/>
    <w:rsid w:val="006457A5"/>
    <w:rsid w:val="00646443"/>
    <w:rsid w:val="00647AA7"/>
    <w:rsid w:val="00650503"/>
    <w:rsid w:val="00651A1C"/>
    <w:rsid w:val="00651E73"/>
    <w:rsid w:val="006522EF"/>
    <w:rsid w:val="006522FD"/>
    <w:rsid w:val="00652800"/>
    <w:rsid w:val="00652ADF"/>
    <w:rsid w:val="006532DF"/>
    <w:rsid w:val="0065353C"/>
    <w:rsid w:val="00653AB0"/>
    <w:rsid w:val="00653C5D"/>
    <w:rsid w:val="006544A7"/>
    <w:rsid w:val="0065517D"/>
    <w:rsid w:val="006552BE"/>
    <w:rsid w:val="00655D5F"/>
    <w:rsid w:val="00661413"/>
    <w:rsid w:val="006618E3"/>
    <w:rsid w:val="00661947"/>
    <w:rsid w:val="00661D06"/>
    <w:rsid w:val="00661EB6"/>
    <w:rsid w:val="006627F9"/>
    <w:rsid w:val="00663098"/>
    <w:rsid w:val="006638B4"/>
    <w:rsid w:val="0066400D"/>
    <w:rsid w:val="006641B3"/>
    <w:rsid w:val="006644C4"/>
    <w:rsid w:val="00665F1A"/>
    <w:rsid w:val="0066665B"/>
    <w:rsid w:val="00670EE3"/>
    <w:rsid w:val="00672370"/>
    <w:rsid w:val="0067250A"/>
    <w:rsid w:val="00672902"/>
    <w:rsid w:val="00673149"/>
    <w:rsid w:val="0067331F"/>
    <w:rsid w:val="006742E8"/>
    <w:rsid w:val="0067482E"/>
    <w:rsid w:val="00675260"/>
    <w:rsid w:val="0067704F"/>
    <w:rsid w:val="00677DDB"/>
    <w:rsid w:val="00677ED4"/>
    <w:rsid w:val="00677EF0"/>
    <w:rsid w:val="0068009D"/>
    <w:rsid w:val="006800E4"/>
    <w:rsid w:val="006814BF"/>
    <w:rsid w:val="00681DCF"/>
    <w:rsid w:val="00681F32"/>
    <w:rsid w:val="006826B1"/>
    <w:rsid w:val="00683AEC"/>
    <w:rsid w:val="00684672"/>
    <w:rsid w:val="0068481E"/>
    <w:rsid w:val="006851F3"/>
    <w:rsid w:val="006856F4"/>
    <w:rsid w:val="0068666F"/>
    <w:rsid w:val="00687274"/>
    <w:rsid w:val="0068780A"/>
    <w:rsid w:val="006879A1"/>
    <w:rsid w:val="00690267"/>
    <w:rsid w:val="006906E7"/>
    <w:rsid w:val="00690F96"/>
    <w:rsid w:val="00691983"/>
    <w:rsid w:val="0069314F"/>
    <w:rsid w:val="006931D4"/>
    <w:rsid w:val="00693D51"/>
    <w:rsid w:val="00694E70"/>
    <w:rsid w:val="00695157"/>
    <w:rsid w:val="006954D4"/>
    <w:rsid w:val="00695728"/>
    <w:rsid w:val="0069598B"/>
    <w:rsid w:val="00695AF0"/>
    <w:rsid w:val="00696A32"/>
    <w:rsid w:val="0069757D"/>
    <w:rsid w:val="006A1A8E"/>
    <w:rsid w:val="006A1CF6"/>
    <w:rsid w:val="006A25F9"/>
    <w:rsid w:val="006A2D9E"/>
    <w:rsid w:val="006A36DB"/>
    <w:rsid w:val="006A3EF2"/>
    <w:rsid w:val="006A44D0"/>
    <w:rsid w:val="006A48C1"/>
    <w:rsid w:val="006A510D"/>
    <w:rsid w:val="006A51A4"/>
    <w:rsid w:val="006A6EBC"/>
    <w:rsid w:val="006B0291"/>
    <w:rsid w:val="006B06B2"/>
    <w:rsid w:val="006B1FFA"/>
    <w:rsid w:val="006B20FA"/>
    <w:rsid w:val="006B3564"/>
    <w:rsid w:val="006B37E6"/>
    <w:rsid w:val="006B3827"/>
    <w:rsid w:val="006B3D8F"/>
    <w:rsid w:val="006B42E3"/>
    <w:rsid w:val="006B44E9"/>
    <w:rsid w:val="006B5007"/>
    <w:rsid w:val="006B73E5"/>
    <w:rsid w:val="006C00A3"/>
    <w:rsid w:val="006C10FC"/>
    <w:rsid w:val="006C20C8"/>
    <w:rsid w:val="006C26A9"/>
    <w:rsid w:val="006C2AA5"/>
    <w:rsid w:val="006C3974"/>
    <w:rsid w:val="006C3D4D"/>
    <w:rsid w:val="006C4B47"/>
    <w:rsid w:val="006C4FEE"/>
    <w:rsid w:val="006C615D"/>
    <w:rsid w:val="006C675A"/>
    <w:rsid w:val="006C7818"/>
    <w:rsid w:val="006C7AB5"/>
    <w:rsid w:val="006D028F"/>
    <w:rsid w:val="006D062E"/>
    <w:rsid w:val="006D0817"/>
    <w:rsid w:val="006D0996"/>
    <w:rsid w:val="006D1F48"/>
    <w:rsid w:val="006D2405"/>
    <w:rsid w:val="006D335D"/>
    <w:rsid w:val="006D3A0E"/>
    <w:rsid w:val="006D4346"/>
    <w:rsid w:val="006D4A39"/>
    <w:rsid w:val="006D53A4"/>
    <w:rsid w:val="006D6748"/>
    <w:rsid w:val="006D68BA"/>
    <w:rsid w:val="006E08A7"/>
    <w:rsid w:val="006E08C4"/>
    <w:rsid w:val="006E091B"/>
    <w:rsid w:val="006E1F5A"/>
    <w:rsid w:val="006E2552"/>
    <w:rsid w:val="006E3DA7"/>
    <w:rsid w:val="006E4200"/>
    <w:rsid w:val="006E42C8"/>
    <w:rsid w:val="006E4800"/>
    <w:rsid w:val="006E4D9E"/>
    <w:rsid w:val="006E54BC"/>
    <w:rsid w:val="006E560F"/>
    <w:rsid w:val="006E5777"/>
    <w:rsid w:val="006E5B90"/>
    <w:rsid w:val="006E60D3"/>
    <w:rsid w:val="006E749D"/>
    <w:rsid w:val="006E79B6"/>
    <w:rsid w:val="006F054E"/>
    <w:rsid w:val="006F15D8"/>
    <w:rsid w:val="006F1B19"/>
    <w:rsid w:val="006F3613"/>
    <w:rsid w:val="006F3839"/>
    <w:rsid w:val="006F4503"/>
    <w:rsid w:val="006F4BFA"/>
    <w:rsid w:val="006F5431"/>
    <w:rsid w:val="00700048"/>
    <w:rsid w:val="00700346"/>
    <w:rsid w:val="0070043D"/>
    <w:rsid w:val="00700E97"/>
    <w:rsid w:val="0070190E"/>
    <w:rsid w:val="00701DAC"/>
    <w:rsid w:val="00703206"/>
    <w:rsid w:val="00704694"/>
    <w:rsid w:val="00704AD3"/>
    <w:rsid w:val="007058CD"/>
    <w:rsid w:val="00705D75"/>
    <w:rsid w:val="00706293"/>
    <w:rsid w:val="0070723B"/>
    <w:rsid w:val="00711294"/>
    <w:rsid w:val="007114BE"/>
    <w:rsid w:val="0071202B"/>
    <w:rsid w:val="007124A7"/>
    <w:rsid w:val="00712DA7"/>
    <w:rsid w:val="00713FEB"/>
    <w:rsid w:val="00714956"/>
    <w:rsid w:val="00715F89"/>
    <w:rsid w:val="00716A19"/>
    <w:rsid w:val="00716FB7"/>
    <w:rsid w:val="00717C66"/>
    <w:rsid w:val="00717D68"/>
    <w:rsid w:val="0072144B"/>
    <w:rsid w:val="00722D6B"/>
    <w:rsid w:val="00723078"/>
    <w:rsid w:val="0072360C"/>
    <w:rsid w:val="00723956"/>
    <w:rsid w:val="00724203"/>
    <w:rsid w:val="00725C3B"/>
    <w:rsid w:val="00725D14"/>
    <w:rsid w:val="007266FB"/>
    <w:rsid w:val="0072708F"/>
    <w:rsid w:val="00730B94"/>
    <w:rsid w:val="007318C2"/>
    <w:rsid w:val="0073212B"/>
    <w:rsid w:val="0073364D"/>
    <w:rsid w:val="00733D6A"/>
    <w:rsid w:val="00734065"/>
    <w:rsid w:val="00734894"/>
    <w:rsid w:val="00735327"/>
    <w:rsid w:val="00735451"/>
    <w:rsid w:val="0073637A"/>
    <w:rsid w:val="00736F68"/>
    <w:rsid w:val="00740573"/>
    <w:rsid w:val="00740819"/>
    <w:rsid w:val="0074134B"/>
    <w:rsid w:val="00741479"/>
    <w:rsid w:val="007414DA"/>
    <w:rsid w:val="00741ACA"/>
    <w:rsid w:val="00741C37"/>
    <w:rsid w:val="007433DE"/>
    <w:rsid w:val="007448D2"/>
    <w:rsid w:val="00744A73"/>
    <w:rsid w:val="00744DB8"/>
    <w:rsid w:val="00745C28"/>
    <w:rsid w:val="007460FF"/>
    <w:rsid w:val="007467E4"/>
    <w:rsid w:val="0074738C"/>
    <w:rsid w:val="007474D4"/>
    <w:rsid w:val="00750266"/>
    <w:rsid w:val="00752C2E"/>
    <w:rsid w:val="0075322D"/>
    <w:rsid w:val="00753D56"/>
    <w:rsid w:val="00754F75"/>
    <w:rsid w:val="007564AE"/>
    <w:rsid w:val="00757591"/>
    <w:rsid w:val="00757633"/>
    <w:rsid w:val="00757A59"/>
    <w:rsid w:val="00757DD5"/>
    <w:rsid w:val="007600A1"/>
    <w:rsid w:val="007617A7"/>
    <w:rsid w:val="00762125"/>
    <w:rsid w:val="007635C3"/>
    <w:rsid w:val="007658BF"/>
    <w:rsid w:val="00765E06"/>
    <w:rsid w:val="00765F79"/>
    <w:rsid w:val="00766A1D"/>
    <w:rsid w:val="00766BC2"/>
    <w:rsid w:val="00766FBC"/>
    <w:rsid w:val="00767647"/>
    <w:rsid w:val="00770223"/>
    <w:rsid w:val="007706FF"/>
    <w:rsid w:val="00770891"/>
    <w:rsid w:val="00770C61"/>
    <w:rsid w:val="00772BA3"/>
    <w:rsid w:val="007763FE"/>
    <w:rsid w:val="00776998"/>
    <w:rsid w:val="00776AC3"/>
    <w:rsid w:val="00776B44"/>
    <w:rsid w:val="0077734D"/>
    <w:rsid w:val="00777558"/>
    <w:rsid w:val="007776A2"/>
    <w:rsid w:val="00777849"/>
    <w:rsid w:val="00780103"/>
    <w:rsid w:val="00780A99"/>
    <w:rsid w:val="00781AD6"/>
    <w:rsid w:val="00781C4F"/>
    <w:rsid w:val="00782487"/>
    <w:rsid w:val="00782A2E"/>
    <w:rsid w:val="00782B11"/>
    <w:rsid w:val="0078341A"/>
    <w:rsid w:val="007836C0"/>
    <w:rsid w:val="00783D18"/>
    <w:rsid w:val="00783F8F"/>
    <w:rsid w:val="00784023"/>
    <w:rsid w:val="0078460A"/>
    <w:rsid w:val="0078576F"/>
    <w:rsid w:val="00785BE0"/>
    <w:rsid w:val="00785D19"/>
    <w:rsid w:val="0078667E"/>
    <w:rsid w:val="007919C8"/>
    <w:rsid w:val="007919DC"/>
    <w:rsid w:val="00791B72"/>
    <w:rsid w:val="00791C7F"/>
    <w:rsid w:val="00793590"/>
    <w:rsid w:val="00795698"/>
    <w:rsid w:val="00795829"/>
    <w:rsid w:val="00796888"/>
    <w:rsid w:val="00796C39"/>
    <w:rsid w:val="007A058D"/>
    <w:rsid w:val="007A07DE"/>
    <w:rsid w:val="007A1326"/>
    <w:rsid w:val="007A1AA1"/>
    <w:rsid w:val="007A2B7B"/>
    <w:rsid w:val="007A3356"/>
    <w:rsid w:val="007A36F3"/>
    <w:rsid w:val="007A3E92"/>
    <w:rsid w:val="007A4CEF"/>
    <w:rsid w:val="007A55A8"/>
    <w:rsid w:val="007A5777"/>
    <w:rsid w:val="007A6189"/>
    <w:rsid w:val="007B1413"/>
    <w:rsid w:val="007B1D2F"/>
    <w:rsid w:val="007B24C4"/>
    <w:rsid w:val="007B50E4"/>
    <w:rsid w:val="007B5236"/>
    <w:rsid w:val="007B5B6D"/>
    <w:rsid w:val="007B6B2F"/>
    <w:rsid w:val="007B757C"/>
    <w:rsid w:val="007C04D0"/>
    <w:rsid w:val="007C057B"/>
    <w:rsid w:val="007C1661"/>
    <w:rsid w:val="007C1A9E"/>
    <w:rsid w:val="007C3811"/>
    <w:rsid w:val="007C6E38"/>
    <w:rsid w:val="007D076C"/>
    <w:rsid w:val="007D212E"/>
    <w:rsid w:val="007D29E2"/>
    <w:rsid w:val="007D43A3"/>
    <w:rsid w:val="007D458F"/>
    <w:rsid w:val="007D5655"/>
    <w:rsid w:val="007D581D"/>
    <w:rsid w:val="007D5A52"/>
    <w:rsid w:val="007D73C0"/>
    <w:rsid w:val="007D7CF5"/>
    <w:rsid w:val="007D7E58"/>
    <w:rsid w:val="007E1060"/>
    <w:rsid w:val="007E25C1"/>
    <w:rsid w:val="007E2969"/>
    <w:rsid w:val="007E3AA2"/>
    <w:rsid w:val="007E41AD"/>
    <w:rsid w:val="007E497E"/>
    <w:rsid w:val="007E51F4"/>
    <w:rsid w:val="007E5E9E"/>
    <w:rsid w:val="007E6B44"/>
    <w:rsid w:val="007E7486"/>
    <w:rsid w:val="007E7851"/>
    <w:rsid w:val="007E791C"/>
    <w:rsid w:val="007F1493"/>
    <w:rsid w:val="007F15BC"/>
    <w:rsid w:val="007F3524"/>
    <w:rsid w:val="007F576D"/>
    <w:rsid w:val="007F60DB"/>
    <w:rsid w:val="007F637A"/>
    <w:rsid w:val="007F66A6"/>
    <w:rsid w:val="007F68BA"/>
    <w:rsid w:val="007F6B6A"/>
    <w:rsid w:val="007F6C56"/>
    <w:rsid w:val="007F76BF"/>
    <w:rsid w:val="007F7AB3"/>
    <w:rsid w:val="008003CD"/>
    <w:rsid w:val="00800512"/>
    <w:rsid w:val="0080096D"/>
    <w:rsid w:val="00801331"/>
    <w:rsid w:val="00801687"/>
    <w:rsid w:val="008019EE"/>
    <w:rsid w:val="00801B88"/>
    <w:rsid w:val="00802022"/>
    <w:rsid w:val="0080207C"/>
    <w:rsid w:val="008028A3"/>
    <w:rsid w:val="008059C1"/>
    <w:rsid w:val="0080662F"/>
    <w:rsid w:val="00806C91"/>
    <w:rsid w:val="0081065F"/>
    <w:rsid w:val="0081071A"/>
    <w:rsid w:val="00810E72"/>
    <w:rsid w:val="0081179B"/>
    <w:rsid w:val="00812920"/>
    <w:rsid w:val="00812DCB"/>
    <w:rsid w:val="00813FA5"/>
    <w:rsid w:val="0081523F"/>
    <w:rsid w:val="00816151"/>
    <w:rsid w:val="00817268"/>
    <w:rsid w:val="008203B7"/>
    <w:rsid w:val="00820BB7"/>
    <w:rsid w:val="008212BE"/>
    <w:rsid w:val="00821563"/>
    <w:rsid w:val="008217D9"/>
    <w:rsid w:val="008218CF"/>
    <w:rsid w:val="008237BB"/>
    <w:rsid w:val="008248E7"/>
    <w:rsid w:val="00824F02"/>
    <w:rsid w:val="00825595"/>
    <w:rsid w:val="00826BD1"/>
    <w:rsid w:val="00826C4F"/>
    <w:rsid w:val="008304D8"/>
    <w:rsid w:val="00830A48"/>
    <w:rsid w:val="00831C89"/>
    <w:rsid w:val="00832DA5"/>
    <w:rsid w:val="00832F4B"/>
    <w:rsid w:val="00833A2E"/>
    <w:rsid w:val="00833EDF"/>
    <w:rsid w:val="00834038"/>
    <w:rsid w:val="008377AF"/>
    <w:rsid w:val="008404C4"/>
    <w:rsid w:val="0084056D"/>
    <w:rsid w:val="00841080"/>
    <w:rsid w:val="008412F7"/>
    <w:rsid w:val="008414BB"/>
    <w:rsid w:val="0084185F"/>
    <w:rsid w:val="00841B54"/>
    <w:rsid w:val="008433B2"/>
    <w:rsid w:val="008434A7"/>
    <w:rsid w:val="00843ED1"/>
    <w:rsid w:val="008455DA"/>
    <w:rsid w:val="0084631E"/>
    <w:rsid w:val="00846336"/>
    <w:rsid w:val="008467D0"/>
    <w:rsid w:val="008470D0"/>
    <w:rsid w:val="00847447"/>
    <w:rsid w:val="00847B11"/>
    <w:rsid w:val="008505DC"/>
    <w:rsid w:val="008509F0"/>
    <w:rsid w:val="00851875"/>
    <w:rsid w:val="00852357"/>
    <w:rsid w:val="00852AA0"/>
    <w:rsid w:val="00852B7B"/>
    <w:rsid w:val="0085448C"/>
    <w:rsid w:val="00854A7D"/>
    <w:rsid w:val="00855048"/>
    <w:rsid w:val="008563D3"/>
    <w:rsid w:val="00856E64"/>
    <w:rsid w:val="008571BC"/>
    <w:rsid w:val="00860A52"/>
    <w:rsid w:val="008620A1"/>
    <w:rsid w:val="00862960"/>
    <w:rsid w:val="00863532"/>
    <w:rsid w:val="008641E8"/>
    <w:rsid w:val="00864336"/>
    <w:rsid w:val="00865EC3"/>
    <w:rsid w:val="0086629C"/>
    <w:rsid w:val="00866415"/>
    <w:rsid w:val="0086672A"/>
    <w:rsid w:val="00867469"/>
    <w:rsid w:val="00870838"/>
    <w:rsid w:val="00870A3D"/>
    <w:rsid w:val="00872233"/>
    <w:rsid w:val="0087281B"/>
    <w:rsid w:val="00872B46"/>
    <w:rsid w:val="00873262"/>
    <w:rsid w:val="008733BA"/>
    <w:rsid w:val="008736AC"/>
    <w:rsid w:val="00873771"/>
    <w:rsid w:val="00874C1F"/>
    <w:rsid w:val="008751ED"/>
    <w:rsid w:val="00876E0C"/>
    <w:rsid w:val="00876F0C"/>
    <w:rsid w:val="008773F6"/>
    <w:rsid w:val="0087756D"/>
    <w:rsid w:val="00880057"/>
    <w:rsid w:val="00880A08"/>
    <w:rsid w:val="008813A0"/>
    <w:rsid w:val="00881B53"/>
    <w:rsid w:val="00882E98"/>
    <w:rsid w:val="00883242"/>
    <w:rsid w:val="00883A53"/>
    <w:rsid w:val="0088526C"/>
    <w:rsid w:val="00885C59"/>
    <w:rsid w:val="00885F34"/>
    <w:rsid w:val="00890240"/>
    <w:rsid w:val="00890764"/>
    <w:rsid w:val="008907FC"/>
    <w:rsid w:val="00890C47"/>
    <w:rsid w:val="0089256F"/>
    <w:rsid w:val="00893CDB"/>
    <w:rsid w:val="00893D12"/>
    <w:rsid w:val="0089468F"/>
    <w:rsid w:val="00895105"/>
    <w:rsid w:val="00895316"/>
    <w:rsid w:val="00895861"/>
    <w:rsid w:val="00896D40"/>
    <w:rsid w:val="00897637"/>
    <w:rsid w:val="00897B91"/>
    <w:rsid w:val="008A00A0"/>
    <w:rsid w:val="008A0836"/>
    <w:rsid w:val="008A08A9"/>
    <w:rsid w:val="008A1693"/>
    <w:rsid w:val="008A21F0"/>
    <w:rsid w:val="008A2486"/>
    <w:rsid w:val="008A3B0A"/>
    <w:rsid w:val="008A5275"/>
    <w:rsid w:val="008A5DE5"/>
    <w:rsid w:val="008A6DC3"/>
    <w:rsid w:val="008B016F"/>
    <w:rsid w:val="008B0559"/>
    <w:rsid w:val="008B17E8"/>
    <w:rsid w:val="008B1EAD"/>
    <w:rsid w:val="008B1FDB"/>
    <w:rsid w:val="008B2542"/>
    <w:rsid w:val="008B2A5B"/>
    <w:rsid w:val="008B367A"/>
    <w:rsid w:val="008B430F"/>
    <w:rsid w:val="008B44C9"/>
    <w:rsid w:val="008B4DA3"/>
    <w:rsid w:val="008B4E9F"/>
    <w:rsid w:val="008B4FF4"/>
    <w:rsid w:val="008B62A0"/>
    <w:rsid w:val="008B6729"/>
    <w:rsid w:val="008B6C46"/>
    <w:rsid w:val="008B71D5"/>
    <w:rsid w:val="008B753B"/>
    <w:rsid w:val="008B7F83"/>
    <w:rsid w:val="008C07B6"/>
    <w:rsid w:val="008C085A"/>
    <w:rsid w:val="008C1A20"/>
    <w:rsid w:val="008C1A3B"/>
    <w:rsid w:val="008C2FB5"/>
    <w:rsid w:val="008C302C"/>
    <w:rsid w:val="008C36D7"/>
    <w:rsid w:val="008C3AD5"/>
    <w:rsid w:val="008C403A"/>
    <w:rsid w:val="008C4160"/>
    <w:rsid w:val="008C4CAB"/>
    <w:rsid w:val="008C5444"/>
    <w:rsid w:val="008C59EC"/>
    <w:rsid w:val="008C6461"/>
    <w:rsid w:val="008C6A74"/>
    <w:rsid w:val="008C6BA4"/>
    <w:rsid w:val="008C6F82"/>
    <w:rsid w:val="008C7CBC"/>
    <w:rsid w:val="008D0067"/>
    <w:rsid w:val="008D0880"/>
    <w:rsid w:val="008D0CE4"/>
    <w:rsid w:val="008D125E"/>
    <w:rsid w:val="008D2895"/>
    <w:rsid w:val="008D3A2D"/>
    <w:rsid w:val="008D3E23"/>
    <w:rsid w:val="008D4794"/>
    <w:rsid w:val="008D5308"/>
    <w:rsid w:val="008D55BF"/>
    <w:rsid w:val="008D61E0"/>
    <w:rsid w:val="008D6722"/>
    <w:rsid w:val="008D6E1D"/>
    <w:rsid w:val="008D7820"/>
    <w:rsid w:val="008D7AB2"/>
    <w:rsid w:val="008E0259"/>
    <w:rsid w:val="008E131D"/>
    <w:rsid w:val="008E185B"/>
    <w:rsid w:val="008E43E0"/>
    <w:rsid w:val="008E4A0E"/>
    <w:rsid w:val="008E4E59"/>
    <w:rsid w:val="008E50B7"/>
    <w:rsid w:val="008E55E9"/>
    <w:rsid w:val="008E7F26"/>
    <w:rsid w:val="008E7F8B"/>
    <w:rsid w:val="008F0115"/>
    <w:rsid w:val="008F0383"/>
    <w:rsid w:val="008F063B"/>
    <w:rsid w:val="008F0F09"/>
    <w:rsid w:val="008F1F6A"/>
    <w:rsid w:val="008F28E7"/>
    <w:rsid w:val="008F3A11"/>
    <w:rsid w:val="008F3EDF"/>
    <w:rsid w:val="008F56DB"/>
    <w:rsid w:val="008F7442"/>
    <w:rsid w:val="008F79C6"/>
    <w:rsid w:val="0090053B"/>
    <w:rsid w:val="00900E59"/>
    <w:rsid w:val="00900FCF"/>
    <w:rsid w:val="00901298"/>
    <w:rsid w:val="009019BB"/>
    <w:rsid w:val="00902919"/>
    <w:rsid w:val="0090315B"/>
    <w:rsid w:val="009033B0"/>
    <w:rsid w:val="00904350"/>
    <w:rsid w:val="009049D5"/>
    <w:rsid w:val="00904D31"/>
    <w:rsid w:val="00905926"/>
    <w:rsid w:val="0090604A"/>
    <w:rsid w:val="00906C2E"/>
    <w:rsid w:val="00907038"/>
    <w:rsid w:val="009078AB"/>
    <w:rsid w:val="0091055E"/>
    <w:rsid w:val="009122CA"/>
    <w:rsid w:val="00912C5D"/>
    <w:rsid w:val="00912EC7"/>
    <w:rsid w:val="00913D40"/>
    <w:rsid w:val="00913F89"/>
    <w:rsid w:val="00915222"/>
    <w:rsid w:val="009153A2"/>
    <w:rsid w:val="0091571A"/>
    <w:rsid w:val="00915AC4"/>
    <w:rsid w:val="00920404"/>
    <w:rsid w:val="00920A1E"/>
    <w:rsid w:val="00920C71"/>
    <w:rsid w:val="00920E95"/>
    <w:rsid w:val="009221AD"/>
    <w:rsid w:val="009227DD"/>
    <w:rsid w:val="00923015"/>
    <w:rsid w:val="0092304A"/>
    <w:rsid w:val="009234D0"/>
    <w:rsid w:val="00925013"/>
    <w:rsid w:val="00925024"/>
    <w:rsid w:val="00925655"/>
    <w:rsid w:val="00925733"/>
    <w:rsid w:val="009257A8"/>
    <w:rsid w:val="009261C8"/>
    <w:rsid w:val="00926D03"/>
    <w:rsid w:val="00926F76"/>
    <w:rsid w:val="0092703B"/>
    <w:rsid w:val="00927DB3"/>
    <w:rsid w:val="00927E08"/>
    <w:rsid w:val="009304B7"/>
    <w:rsid w:val="00930D17"/>
    <w:rsid w:val="00930ED6"/>
    <w:rsid w:val="009310DD"/>
    <w:rsid w:val="00931206"/>
    <w:rsid w:val="00932077"/>
    <w:rsid w:val="00932A03"/>
    <w:rsid w:val="009330FC"/>
    <w:rsid w:val="0093313E"/>
    <w:rsid w:val="009331F9"/>
    <w:rsid w:val="00934012"/>
    <w:rsid w:val="009347BE"/>
    <w:rsid w:val="00934E02"/>
    <w:rsid w:val="0093521F"/>
    <w:rsid w:val="0093530F"/>
    <w:rsid w:val="0093592F"/>
    <w:rsid w:val="00935E65"/>
    <w:rsid w:val="009363F0"/>
    <w:rsid w:val="0093688D"/>
    <w:rsid w:val="009368F4"/>
    <w:rsid w:val="00940E52"/>
    <w:rsid w:val="0094165A"/>
    <w:rsid w:val="00942056"/>
    <w:rsid w:val="009429D1"/>
    <w:rsid w:val="00942E67"/>
    <w:rsid w:val="00943299"/>
    <w:rsid w:val="009438A7"/>
    <w:rsid w:val="009458AF"/>
    <w:rsid w:val="00946555"/>
    <w:rsid w:val="009475D2"/>
    <w:rsid w:val="009519E7"/>
    <w:rsid w:val="009520A1"/>
    <w:rsid w:val="009522E2"/>
    <w:rsid w:val="0095259D"/>
    <w:rsid w:val="009528C1"/>
    <w:rsid w:val="009532C7"/>
    <w:rsid w:val="00953891"/>
    <w:rsid w:val="00953E82"/>
    <w:rsid w:val="00955D6C"/>
    <w:rsid w:val="00955F73"/>
    <w:rsid w:val="00956B40"/>
    <w:rsid w:val="00957107"/>
    <w:rsid w:val="00960547"/>
    <w:rsid w:val="00960CCA"/>
    <w:rsid w:val="00960E03"/>
    <w:rsid w:val="009624AB"/>
    <w:rsid w:val="009634F6"/>
    <w:rsid w:val="00963579"/>
    <w:rsid w:val="00963FEC"/>
    <w:rsid w:val="0096422F"/>
    <w:rsid w:val="00964AE3"/>
    <w:rsid w:val="009652F3"/>
    <w:rsid w:val="00965F05"/>
    <w:rsid w:val="0096720F"/>
    <w:rsid w:val="00970344"/>
    <w:rsid w:val="0097036E"/>
    <w:rsid w:val="00970968"/>
    <w:rsid w:val="00970AFA"/>
    <w:rsid w:val="009713F4"/>
    <w:rsid w:val="009718BF"/>
    <w:rsid w:val="00972D81"/>
    <w:rsid w:val="00973DB2"/>
    <w:rsid w:val="00973EF2"/>
    <w:rsid w:val="009771A9"/>
    <w:rsid w:val="00981475"/>
    <w:rsid w:val="00981668"/>
    <w:rsid w:val="00984331"/>
    <w:rsid w:val="00984C07"/>
    <w:rsid w:val="009851AB"/>
    <w:rsid w:val="00985F69"/>
    <w:rsid w:val="00986E99"/>
    <w:rsid w:val="00987813"/>
    <w:rsid w:val="00990C18"/>
    <w:rsid w:val="00990C46"/>
    <w:rsid w:val="00991DEF"/>
    <w:rsid w:val="00992659"/>
    <w:rsid w:val="0099359F"/>
    <w:rsid w:val="00993B98"/>
    <w:rsid w:val="00993F37"/>
    <w:rsid w:val="00993F3E"/>
    <w:rsid w:val="009944F9"/>
    <w:rsid w:val="00994A0D"/>
    <w:rsid w:val="00995954"/>
    <w:rsid w:val="00995E81"/>
    <w:rsid w:val="00996470"/>
    <w:rsid w:val="00996603"/>
    <w:rsid w:val="009974B3"/>
    <w:rsid w:val="00997F5D"/>
    <w:rsid w:val="009A0220"/>
    <w:rsid w:val="009A09AC"/>
    <w:rsid w:val="009A0F1F"/>
    <w:rsid w:val="009A1519"/>
    <w:rsid w:val="009A1BBC"/>
    <w:rsid w:val="009A2864"/>
    <w:rsid w:val="009A313E"/>
    <w:rsid w:val="009A3E05"/>
    <w:rsid w:val="009A3EAC"/>
    <w:rsid w:val="009A40D9"/>
    <w:rsid w:val="009B08F7"/>
    <w:rsid w:val="009B0997"/>
    <w:rsid w:val="009B165F"/>
    <w:rsid w:val="009B2E67"/>
    <w:rsid w:val="009B2F9F"/>
    <w:rsid w:val="009B3F7B"/>
    <w:rsid w:val="009B417F"/>
    <w:rsid w:val="009B4483"/>
    <w:rsid w:val="009B5879"/>
    <w:rsid w:val="009B5A96"/>
    <w:rsid w:val="009B6030"/>
    <w:rsid w:val="009B6C2A"/>
    <w:rsid w:val="009B71A4"/>
    <w:rsid w:val="009C0698"/>
    <w:rsid w:val="009C098A"/>
    <w:rsid w:val="009C0DA0"/>
    <w:rsid w:val="009C1693"/>
    <w:rsid w:val="009C1AD9"/>
    <w:rsid w:val="009C1FCA"/>
    <w:rsid w:val="009C3001"/>
    <w:rsid w:val="009C3ABB"/>
    <w:rsid w:val="009C3AF8"/>
    <w:rsid w:val="009C424F"/>
    <w:rsid w:val="009C44C9"/>
    <w:rsid w:val="009C575A"/>
    <w:rsid w:val="009C5DE4"/>
    <w:rsid w:val="009C65D7"/>
    <w:rsid w:val="009C6822"/>
    <w:rsid w:val="009C69B7"/>
    <w:rsid w:val="009C72FE"/>
    <w:rsid w:val="009C7379"/>
    <w:rsid w:val="009C7506"/>
    <w:rsid w:val="009D081A"/>
    <w:rsid w:val="009D0C17"/>
    <w:rsid w:val="009D1EBE"/>
    <w:rsid w:val="009D2409"/>
    <w:rsid w:val="009D2524"/>
    <w:rsid w:val="009D2983"/>
    <w:rsid w:val="009D2C2D"/>
    <w:rsid w:val="009D36ED"/>
    <w:rsid w:val="009D4F4A"/>
    <w:rsid w:val="009D572A"/>
    <w:rsid w:val="009D67D9"/>
    <w:rsid w:val="009D7742"/>
    <w:rsid w:val="009D7D50"/>
    <w:rsid w:val="009DA159"/>
    <w:rsid w:val="009E037B"/>
    <w:rsid w:val="009E05EC"/>
    <w:rsid w:val="009E0CF8"/>
    <w:rsid w:val="009E11B7"/>
    <w:rsid w:val="009E16BB"/>
    <w:rsid w:val="009E226E"/>
    <w:rsid w:val="009E3679"/>
    <w:rsid w:val="009E4D22"/>
    <w:rsid w:val="009E56EB"/>
    <w:rsid w:val="009E640B"/>
    <w:rsid w:val="009E6AB6"/>
    <w:rsid w:val="009E6B21"/>
    <w:rsid w:val="009E7F27"/>
    <w:rsid w:val="009F1A7D"/>
    <w:rsid w:val="009F25A7"/>
    <w:rsid w:val="009F2FB5"/>
    <w:rsid w:val="009F3431"/>
    <w:rsid w:val="009F3838"/>
    <w:rsid w:val="009F3ECD"/>
    <w:rsid w:val="009F4B19"/>
    <w:rsid w:val="009F5CE2"/>
    <w:rsid w:val="009F5F05"/>
    <w:rsid w:val="009F7315"/>
    <w:rsid w:val="009F73D1"/>
    <w:rsid w:val="00A00D40"/>
    <w:rsid w:val="00A01215"/>
    <w:rsid w:val="00A01FE7"/>
    <w:rsid w:val="00A04A93"/>
    <w:rsid w:val="00A04EE5"/>
    <w:rsid w:val="00A05EF2"/>
    <w:rsid w:val="00A070D4"/>
    <w:rsid w:val="00A07569"/>
    <w:rsid w:val="00A07749"/>
    <w:rsid w:val="00A078FB"/>
    <w:rsid w:val="00A07B37"/>
    <w:rsid w:val="00A10CE1"/>
    <w:rsid w:val="00A10CED"/>
    <w:rsid w:val="00A11A30"/>
    <w:rsid w:val="00A11C01"/>
    <w:rsid w:val="00A12603"/>
    <w:rsid w:val="00A128C6"/>
    <w:rsid w:val="00A1383A"/>
    <w:rsid w:val="00A143CE"/>
    <w:rsid w:val="00A16D9B"/>
    <w:rsid w:val="00A21A49"/>
    <w:rsid w:val="00A231E9"/>
    <w:rsid w:val="00A23647"/>
    <w:rsid w:val="00A245FE"/>
    <w:rsid w:val="00A24C03"/>
    <w:rsid w:val="00A30056"/>
    <w:rsid w:val="00A307AE"/>
    <w:rsid w:val="00A31018"/>
    <w:rsid w:val="00A31289"/>
    <w:rsid w:val="00A31778"/>
    <w:rsid w:val="00A33D4C"/>
    <w:rsid w:val="00A350CB"/>
    <w:rsid w:val="00A3511D"/>
    <w:rsid w:val="00A35E8B"/>
    <w:rsid w:val="00A36069"/>
    <w:rsid w:val="00A361C6"/>
    <w:rsid w:val="00A3669F"/>
    <w:rsid w:val="00A37D04"/>
    <w:rsid w:val="00A408A4"/>
    <w:rsid w:val="00A41A01"/>
    <w:rsid w:val="00A429A9"/>
    <w:rsid w:val="00A42D02"/>
    <w:rsid w:val="00A43A04"/>
    <w:rsid w:val="00A43CFF"/>
    <w:rsid w:val="00A444CE"/>
    <w:rsid w:val="00A47719"/>
    <w:rsid w:val="00A47EAB"/>
    <w:rsid w:val="00A50510"/>
    <w:rsid w:val="00A5068D"/>
    <w:rsid w:val="00A5077B"/>
    <w:rsid w:val="00A509B4"/>
    <w:rsid w:val="00A51D10"/>
    <w:rsid w:val="00A52191"/>
    <w:rsid w:val="00A5427A"/>
    <w:rsid w:val="00A54537"/>
    <w:rsid w:val="00A54C7B"/>
    <w:rsid w:val="00A54CFD"/>
    <w:rsid w:val="00A5639F"/>
    <w:rsid w:val="00A5675E"/>
    <w:rsid w:val="00A57040"/>
    <w:rsid w:val="00A5753A"/>
    <w:rsid w:val="00A60064"/>
    <w:rsid w:val="00A6044F"/>
    <w:rsid w:val="00A60D26"/>
    <w:rsid w:val="00A62A09"/>
    <w:rsid w:val="00A62AB6"/>
    <w:rsid w:val="00A63F12"/>
    <w:rsid w:val="00A64F90"/>
    <w:rsid w:val="00A64F96"/>
    <w:rsid w:val="00A65A2B"/>
    <w:rsid w:val="00A65B70"/>
    <w:rsid w:val="00A6790B"/>
    <w:rsid w:val="00A70170"/>
    <w:rsid w:val="00A7196F"/>
    <w:rsid w:val="00A71B11"/>
    <w:rsid w:val="00A724D3"/>
    <w:rsid w:val="00A72659"/>
    <w:rsid w:val="00A726C7"/>
    <w:rsid w:val="00A732D1"/>
    <w:rsid w:val="00A7409C"/>
    <w:rsid w:val="00A74EC2"/>
    <w:rsid w:val="00A752B5"/>
    <w:rsid w:val="00A774B4"/>
    <w:rsid w:val="00A77927"/>
    <w:rsid w:val="00A81734"/>
    <w:rsid w:val="00A81791"/>
    <w:rsid w:val="00A8195D"/>
    <w:rsid w:val="00A81B75"/>
    <w:rsid w:val="00A81DC9"/>
    <w:rsid w:val="00A82923"/>
    <w:rsid w:val="00A83203"/>
    <w:rsid w:val="00A8356E"/>
    <w:rsid w:val="00A8372C"/>
    <w:rsid w:val="00A855FA"/>
    <w:rsid w:val="00A856F9"/>
    <w:rsid w:val="00A87EBA"/>
    <w:rsid w:val="00A902F0"/>
    <w:rsid w:val="00A905C6"/>
    <w:rsid w:val="00A90A0B"/>
    <w:rsid w:val="00A912FE"/>
    <w:rsid w:val="00A91418"/>
    <w:rsid w:val="00A91A18"/>
    <w:rsid w:val="00A91B40"/>
    <w:rsid w:val="00A92290"/>
    <w:rsid w:val="00A9244B"/>
    <w:rsid w:val="00A931C9"/>
    <w:rsid w:val="00A932DF"/>
    <w:rsid w:val="00A947CF"/>
    <w:rsid w:val="00A95218"/>
    <w:rsid w:val="00A95F5B"/>
    <w:rsid w:val="00A95F60"/>
    <w:rsid w:val="00A96D9C"/>
    <w:rsid w:val="00A96EAB"/>
    <w:rsid w:val="00A97222"/>
    <w:rsid w:val="00A97630"/>
    <w:rsid w:val="00A9772A"/>
    <w:rsid w:val="00AA18E2"/>
    <w:rsid w:val="00AA1ECB"/>
    <w:rsid w:val="00AA22B0"/>
    <w:rsid w:val="00AA2B19"/>
    <w:rsid w:val="00AA3B89"/>
    <w:rsid w:val="00AA5634"/>
    <w:rsid w:val="00AA5AE4"/>
    <w:rsid w:val="00AA5E50"/>
    <w:rsid w:val="00AA642B"/>
    <w:rsid w:val="00AA64B3"/>
    <w:rsid w:val="00AA662B"/>
    <w:rsid w:val="00AA6E2E"/>
    <w:rsid w:val="00AB0677"/>
    <w:rsid w:val="00AB0B02"/>
    <w:rsid w:val="00AB1983"/>
    <w:rsid w:val="00AB23C3"/>
    <w:rsid w:val="00AB24DB"/>
    <w:rsid w:val="00AB27AB"/>
    <w:rsid w:val="00AB35D0"/>
    <w:rsid w:val="00AB3D7F"/>
    <w:rsid w:val="00AB422C"/>
    <w:rsid w:val="00AB6B59"/>
    <w:rsid w:val="00AB75BC"/>
    <w:rsid w:val="00AB7626"/>
    <w:rsid w:val="00AB7779"/>
    <w:rsid w:val="00AB77E7"/>
    <w:rsid w:val="00AC1AB7"/>
    <w:rsid w:val="00AC1DCF"/>
    <w:rsid w:val="00AC23B1"/>
    <w:rsid w:val="00AC260E"/>
    <w:rsid w:val="00AC2AF9"/>
    <w:rsid w:val="00AC2F71"/>
    <w:rsid w:val="00AC36E0"/>
    <w:rsid w:val="00AC47A6"/>
    <w:rsid w:val="00AC60C5"/>
    <w:rsid w:val="00AC67E9"/>
    <w:rsid w:val="00AC78ED"/>
    <w:rsid w:val="00AD02D3"/>
    <w:rsid w:val="00AD2EAF"/>
    <w:rsid w:val="00AD3675"/>
    <w:rsid w:val="00AD3F52"/>
    <w:rsid w:val="00AD4D7A"/>
    <w:rsid w:val="00AD56A9"/>
    <w:rsid w:val="00AD69C4"/>
    <w:rsid w:val="00AD6EE8"/>
    <w:rsid w:val="00AD6F0C"/>
    <w:rsid w:val="00AE1159"/>
    <w:rsid w:val="00AE1C5F"/>
    <w:rsid w:val="00AE23DD"/>
    <w:rsid w:val="00AE3899"/>
    <w:rsid w:val="00AE3B67"/>
    <w:rsid w:val="00AE59FA"/>
    <w:rsid w:val="00AE66E1"/>
    <w:rsid w:val="00AE6CD2"/>
    <w:rsid w:val="00AE776A"/>
    <w:rsid w:val="00AF02B5"/>
    <w:rsid w:val="00AF049D"/>
    <w:rsid w:val="00AF1F68"/>
    <w:rsid w:val="00AF2546"/>
    <w:rsid w:val="00AF27B7"/>
    <w:rsid w:val="00AF2BB2"/>
    <w:rsid w:val="00AF3C5D"/>
    <w:rsid w:val="00AF4817"/>
    <w:rsid w:val="00AF726A"/>
    <w:rsid w:val="00AF7519"/>
    <w:rsid w:val="00AF7A12"/>
    <w:rsid w:val="00AF7AB4"/>
    <w:rsid w:val="00AF7B91"/>
    <w:rsid w:val="00B00015"/>
    <w:rsid w:val="00B0033A"/>
    <w:rsid w:val="00B01B47"/>
    <w:rsid w:val="00B0226D"/>
    <w:rsid w:val="00B031F6"/>
    <w:rsid w:val="00B043A6"/>
    <w:rsid w:val="00B04666"/>
    <w:rsid w:val="00B06DE8"/>
    <w:rsid w:val="00B077AD"/>
    <w:rsid w:val="00B07AE1"/>
    <w:rsid w:val="00B07D23"/>
    <w:rsid w:val="00B10B7F"/>
    <w:rsid w:val="00B10CAF"/>
    <w:rsid w:val="00B1276C"/>
    <w:rsid w:val="00B12968"/>
    <w:rsid w:val="00B131FF"/>
    <w:rsid w:val="00B13498"/>
    <w:rsid w:val="00B13534"/>
    <w:rsid w:val="00B13654"/>
    <w:rsid w:val="00B13D64"/>
    <w:rsid w:val="00B13DA2"/>
    <w:rsid w:val="00B14BD8"/>
    <w:rsid w:val="00B15FE3"/>
    <w:rsid w:val="00B16593"/>
    <w:rsid w:val="00B1672A"/>
    <w:rsid w:val="00B16E71"/>
    <w:rsid w:val="00B174BD"/>
    <w:rsid w:val="00B17FB8"/>
    <w:rsid w:val="00B20690"/>
    <w:rsid w:val="00B20B2A"/>
    <w:rsid w:val="00B21179"/>
    <w:rsid w:val="00B2129B"/>
    <w:rsid w:val="00B215A8"/>
    <w:rsid w:val="00B22605"/>
    <w:rsid w:val="00B22FA7"/>
    <w:rsid w:val="00B239C4"/>
    <w:rsid w:val="00B23D86"/>
    <w:rsid w:val="00B24845"/>
    <w:rsid w:val="00B2531F"/>
    <w:rsid w:val="00B26370"/>
    <w:rsid w:val="00B27039"/>
    <w:rsid w:val="00B27B40"/>
    <w:rsid w:val="00B27C56"/>
    <w:rsid w:val="00B27D18"/>
    <w:rsid w:val="00B300DB"/>
    <w:rsid w:val="00B32A14"/>
    <w:rsid w:val="00B32BEC"/>
    <w:rsid w:val="00B35B87"/>
    <w:rsid w:val="00B40556"/>
    <w:rsid w:val="00B411DE"/>
    <w:rsid w:val="00B41D0C"/>
    <w:rsid w:val="00B42FE7"/>
    <w:rsid w:val="00B43107"/>
    <w:rsid w:val="00B45AC4"/>
    <w:rsid w:val="00B45E0A"/>
    <w:rsid w:val="00B47A18"/>
    <w:rsid w:val="00B504C1"/>
    <w:rsid w:val="00B50704"/>
    <w:rsid w:val="00B51CD5"/>
    <w:rsid w:val="00B53824"/>
    <w:rsid w:val="00B53857"/>
    <w:rsid w:val="00B53C64"/>
    <w:rsid w:val="00B54009"/>
    <w:rsid w:val="00B54B6C"/>
    <w:rsid w:val="00B55A04"/>
    <w:rsid w:val="00B55B8A"/>
    <w:rsid w:val="00B55CEE"/>
    <w:rsid w:val="00B56FB1"/>
    <w:rsid w:val="00B57EDA"/>
    <w:rsid w:val="00B6083F"/>
    <w:rsid w:val="00B609BF"/>
    <w:rsid w:val="00B61504"/>
    <w:rsid w:val="00B620AE"/>
    <w:rsid w:val="00B62E95"/>
    <w:rsid w:val="00B63ABC"/>
    <w:rsid w:val="00B64D3D"/>
    <w:rsid w:val="00B64F0A"/>
    <w:rsid w:val="00B6562C"/>
    <w:rsid w:val="00B6729E"/>
    <w:rsid w:val="00B675C4"/>
    <w:rsid w:val="00B720C9"/>
    <w:rsid w:val="00B7391B"/>
    <w:rsid w:val="00B73ACC"/>
    <w:rsid w:val="00B743E7"/>
    <w:rsid w:val="00B74B80"/>
    <w:rsid w:val="00B7567D"/>
    <w:rsid w:val="00B768A9"/>
    <w:rsid w:val="00B76E90"/>
    <w:rsid w:val="00B8005C"/>
    <w:rsid w:val="00B804EE"/>
    <w:rsid w:val="00B813C4"/>
    <w:rsid w:val="00B81FEB"/>
    <w:rsid w:val="00B82E5F"/>
    <w:rsid w:val="00B8609A"/>
    <w:rsid w:val="00B8666B"/>
    <w:rsid w:val="00B86C64"/>
    <w:rsid w:val="00B87935"/>
    <w:rsid w:val="00B904F4"/>
    <w:rsid w:val="00B90BD1"/>
    <w:rsid w:val="00B92536"/>
    <w:rsid w:val="00B9274D"/>
    <w:rsid w:val="00B94207"/>
    <w:rsid w:val="00B945D4"/>
    <w:rsid w:val="00B9506C"/>
    <w:rsid w:val="00B979D2"/>
    <w:rsid w:val="00B97B50"/>
    <w:rsid w:val="00BA0E56"/>
    <w:rsid w:val="00BA313D"/>
    <w:rsid w:val="00BA3959"/>
    <w:rsid w:val="00BA450C"/>
    <w:rsid w:val="00BA563D"/>
    <w:rsid w:val="00BA5BCC"/>
    <w:rsid w:val="00BA63B4"/>
    <w:rsid w:val="00BB129E"/>
    <w:rsid w:val="00BB1855"/>
    <w:rsid w:val="00BB2332"/>
    <w:rsid w:val="00BB239F"/>
    <w:rsid w:val="00BB2494"/>
    <w:rsid w:val="00BB2522"/>
    <w:rsid w:val="00BB28A3"/>
    <w:rsid w:val="00BB2B72"/>
    <w:rsid w:val="00BB3C80"/>
    <w:rsid w:val="00BB46E6"/>
    <w:rsid w:val="00BB4F1E"/>
    <w:rsid w:val="00BB5218"/>
    <w:rsid w:val="00BB6B81"/>
    <w:rsid w:val="00BB6F77"/>
    <w:rsid w:val="00BB72C0"/>
    <w:rsid w:val="00BB7FF3"/>
    <w:rsid w:val="00BC0AF1"/>
    <w:rsid w:val="00BC27BE"/>
    <w:rsid w:val="00BC3779"/>
    <w:rsid w:val="00BC41A0"/>
    <w:rsid w:val="00BC43D8"/>
    <w:rsid w:val="00BC5A86"/>
    <w:rsid w:val="00BC6168"/>
    <w:rsid w:val="00BC6C07"/>
    <w:rsid w:val="00BC7AB9"/>
    <w:rsid w:val="00BD0186"/>
    <w:rsid w:val="00BD059C"/>
    <w:rsid w:val="00BD097A"/>
    <w:rsid w:val="00BD0A7D"/>
    <w:rsid w:val="00BD0D32"/>
    <w:rsid w:val="00BD138B"/>
    <w:rsid w:val="00BD1661"/>
    <w:rsid w:val="00BD359D"/>
    <w:rsid w:val="00BD503E"/>
    <w:rsid w:val="00BD539B"/>
    <w:rsid w:val="00BD599C"/>
    <w:rsid w:val="00BD6178"/>
    <w:rsid w:val="00BD6348"/>
    <w:rsid w:val="00BD7990"/>
    <w:rsid w:val="00BE13DF"/>
    <w:rsid w:val="00BE147F"/>
    <w:rsid w:val="00BE1655"/>
    <w:rsid w:val="00BE1BBC"/>
    <w:rsid w:val="00BE46B5"/>
    <w:rsid w:val="00BE6663"/>
    <w:rsid w:val="00BE69B7"/>
    <w:rsid w:val="00BE6E4A"/>
    <w:rsid w:val="00BE7F62"/>
    <w:rsid w:val="00BF0917"/>
    <w:rsid w:val="00BF0CD7"/>
    <w:rsid w:val="00BF0F60"/>
    <w:rsid w:val="00BF143E"/>
    <w:rsid w:val="00BF15CE"/>
    <w:rsid w:val="00BF2157"/>
    <w:rsid w:val="00BF2BEE"/>
    <w:rsid w:val="00BF2FC3"/>
    <w:rsid w:val="00BF3551"/>
    <w:rsid w:val="00BF37C3"/>
    <w:rsid w:val="00BF3B5B"/>
    <w:rsid w:val="00BF4303"/>
    <w:rsid w:val="00BF4F07"/>
    <w:rsid w:val="00BF5547"/>
    <w:rsid w:val="00BF695B"/>
    <w:rsid w:val="00BF6A14"/>
    <w:rsid w:val="00BF71B0"/>
    <w:rsid w:val="00C0161F"/>
    <w:rsid w:val="00C030BD"/>
    <w:rsid w:val="00C036C3"/>
    <w:rsid w:val="00C03CCA"/>
    <w:rsid w:val="00C040E8"/>
    <w:rsid w:val="00C0499E"/>
    <w:rsid w:val="00C04BB2"/>
    <w:rsid w:val="00C04F4A"/>
    <w:rsid w:val="00C058AF"/>
    <w:rsid w:val="00C06484"/>
    <w:rsid w:val="00C0698E"/>
    <w:rsid w:val="00C06F9E"/>
    <w:rsid w:val="00C07776"/>
    <w:rsid w:val="00C07C0D"/>
    <w:rsid w:val="00C10210"/>
    <w:rsid w:val="00C1035C"/>
    <w:rsid w:val="00C10A9B"/>
    <w:rsid w:val="00C10D3B"/>
    <w:rsid w:val="00C1140E"/>
    <w:rsid w:val="00C11B17"/>
    <w:rsid w:val="00C12959"/>
    <w:rsid w:val="00C1358F"/>
    <w:rsid w:val="00C13C2A"/>
    <w:rsid w:val="00C13CE8"/>
    <w:rsid w:val="00C14187"/>
    <w:rsid w:val="00C15151"/>
    <w:rsid w:val="00C1663D"/>
    <w:rsid w:val="00C16849"/>
    <w:rsid w:val="00C16B6B"/>
    <w:rsid w:val="00C173E6"/>
    <w:rsid w:val="00C1769D"/>
    <w:rsid w:val="00C179BC"/>
    <w:rsid w:val="00C17A0C"/>
    <w:rsid w:val="00C17F8C"/>
    <w:rsid w:val="00C211E6"/>
    <w:rsid w:val="00C22446"/>
    <w:rsid w:val="00C22681"/>
    <w:rsid w:val="00C22A0A"/>
    <w:rsid w:val="00C22FB5"/>
    <w:rsid w:val="00C24236"/>
    <w:rsid w:val="00C24B50"/>
    <w:rsid w:val="00C24CBF"/>
    <w:rsid w:val="00C25C66"/>
    <w:rsid w:val="00C2710B"/>
    <w:rsid w:val="00C279C2"/>
    <w:rsid w:val="00C308D8"/>
    <w:rsid w:val="00C30A95"/>
    <w:rsid w:val="00C3183E"/>
    <w:rsid w:val="00C33531"/>
    <w:rsid w:val="00C33B9E"/>
    <w:rsid w:val="00C34194"/>
    <w:rsid w:val="00C34298"/>
    <w:rsid w:val="00C34A1F"/>
    <w:rsid w:val="00C35EF7"/>
    <w:rsid w:val="00C37929"/>
    <w:rsid w:val="00C37BAE"/>
    <w:rsid w:val="00C4043D"/>
    <w:rsid w:val="00C40DAA"/>
    <w:rsid w:val="00C41110"/>
    <w:rsid w:val="00C41F7E"/>
    <w:rsid w:val="00C42A1B"/>
    <w:rsid w:val="00C42B41"/>
    <w:rsid w:val="00C42C1F"/>
    <w:rsid w:val="00C43419"/>
    <w:rsid w:val="00C44A8D"/>
    <w:rsid w:val="00C44CF8"/>
    <w:rsid w:val="00C45B91"/>
    <w:rsid w:val="00C460A1"/>
    <w:rsid w:val="00C467BC"/>
    <w:rsid w:val="00C4789C"/>
    <w:rsid w:val="00C4798F"/>
    <w:rsid w:val="00C50F51"/>
    <w:rsid w:val="00C51371"/>
    <w:rsid w:val="00C523C4"/>
    <w:rsid w:val="00C525F6"/>
    <w:rsid w:val="00C52C02"/>
    <w:rsid w:val="00C52DCB"/>
    <w:rsid w:val="00C53D12"/>
    <w:rsid w:val="00C54412"/>
    <w:rsid w:val="00C55BFA"/>
    <w:rsid w:val="00C56131"/>
    <w:rsid w:val="00C57EE8"/>
    <w:rsid w:val="00C608DF"/>
    <w:rsid w:val="00C61072"/>
    <w:rsid w:val="00C61CFF"/>
    <w:rsid w:val="00C6243C"/>
    <w:rsid w:val="00C62F54"/>
    <w:rsid w:val="00C63AEA"/>
    <w:rsid w:val="00C653CB"/>
    <w:rsid w:val="00C67BBF"/>
    <w:rsid w:val="00C70168"/>
    <w:rsid w:val="00C702B1"/>
    <w:rsid w:val="00C707CE"/>
    <w:rsid w:val="00C70AA3"/>
    <w:rsid w:val="00C71155"/>
    <w:rsid w:val="00C718DD"/>
    <w:rsid w:val="00C71AFB"/>
    <w:rsid w:val="00C74707"/>
    <w:rsid w:val="00C75930"/>
    <w:rsid w:val="00C75EA7"/>
    <w:rsid w:val="00C761D8"/>
    <w:rsid w:val="00C767C7"/>
    <w:rsid w:val="00C76DD7"/>
    <w:rsid w:val="00C779FD"/>
    <w:rsid w:val="00C77D84"/>
    <w:rsid w:val="00C80108"/>
    <w:rsid w:val="00C80B9E"/>
    <w:rsid w:val="00C8168E"/>
    <w:rsid w:val="00C841B7"/>
    <w:rsid w:val="00C84569"/>
    <w:rsid w:val="00C84A6C"/>
    <w:rsid w:val="00C8667D"/>
    <w:rsid w:val="00C86967"/>
    <w:rsid w:val="00C91281"/>
    <w:rsid w:val="00C928A8"/>
    <w:rsid w:val="00C93044"/>
    <w:rsid w:val="00C95246"/>
    <w:rsid w:val="00C958DF"/>
    <w:rsid w:val="00C95CAA"/>
    <w:rsid w:val="00C97971"/>
    <w:rsid w:val="00CA0D73"/>
    <w:rsid w:val="00CA103E"/>
    <w:rsid w:val="00CA450C"/>
    <w:rsid w:val="00CA5F66"/>
    <w:rsid w:val="00CA6C45"/>
    <w:rsid w:val="00CA74F6"/>
    <w:rsid w:val="00CA7603"/>
    <w:rsid w:val="00CA7A02"/>
    <w:rsid w:val="00CB1C7E"/>
    <w:rsid w:val="00CB364E"/>
    <w:rsid w:val="00CB37B8"/>
    <w:rsid w:val="00CB4C44"/>
    <w:rsid w:val="00CB4F1A"/>
    <w:rsid w:val="00CB58B4"/>
    <w:rsid w:val="00CB6577"/>
    <w:rsid w:val="00CB6768"/>
    <w:rsid w:val="00CB6F8F"/>
    <w:rsid w:val="00CB74C7"/>
    <w:rsid w:val="00CB7EB8"/>
    <w:rsid w:val="00CC1FE9"/>
    <w:rsid w:val="00CC25E1"/>
    <w:rsid w:val="00CC34F4"/>
    <w:rsid w:val="00CC3B49"/>
    <w:rsid w:val="00CC3D04"/>
    <w:rsid w:val="00CC3D99"/>
    <w:rsid w:val="00CC4AF7"/>
    <w:rsid w:val="00CC4F99"/>
    <w:rsid w:val="00CC54E5"/>
    <w:rsid w:val="00CC6A85"/>
    <w:rsid w:val="00CC6B96"/>
    <w:rsid w:val="00CC6F04"/>
    <w:rsid w:val="00CC6FB7"/>
    <w:rsid w:val="00CC7301"/>
    <w:rsid w:val="00CC75E2"/>
    <w:rsid w:val="00CC7B94"/>
    <w:rsid w:val="00CD39BC"/>
    <w:rsid w:val="00CD5562"/>
    <w:rsid w:val="00CD5A94"/>
    <w:rsid w:val="00CD6126"/>
    <w:rsid w:val="00CD6E8E"/>
    <w:rsid w:val="00CE161F"/>
    <w:rsid w:val="00CE22A7"/>
    <w:rsid w:val="00CE2A1B"/>
    <w:rsid w:val="00CE2CC6"/>
    <w:rsid w:val="00CE3529"/>
    <w:rsid w:val="00CE4320"/>
    <w:rsid w:val="00CE5D9A"/>
    <w:rsid w:val="00CE76CD"/>
    <w:rsid w:val="00CF0B65"/>
    <w:rsid w:val="00CF194F"/>
    <w:rsid w:val="00CF1C1F"/>
    <w:rsid w:val="00CF3B5E"/>
    <w:rsid w:val="00CF3BA6"/>
    <w:rsid w:val="00CF4E8C"/>
    <w:rsid w:val="00CF5BA0"/>
    <w:rsid w:val="00CF5E98"/>
    <w:rsid w:val="00CF6398"/>
    <w:rsid w:val="00CF6913"/>
    <w:rsid w:val="00CF7AA1"/>
    <w:rsid w:val="00CF7AA7"/>
    <w:rsid w:val="00CF7ED7"/>
    <w:rsid w:val="00D005B8"/>
    <w:rsid w:val="00D006CF"/>
    <w:rsid w:val="00D007DF"/>
    <w:rsid w:val="00D008A6"/>
    <w:rsid w:val="00D00960"/>
    <w:rsid w:val="00D00B74"/>
    <w:rsid w:val="00D015F0"/>
    <w:rsid w:val="00D01CAE"/>
    <w:rsid w:val="00D027C8"/>
    <w:rsid w:val="00D042D0"/>
    <w:rsid w:val="00D0447B"/>
    <w:rsid w:val="00D04894"/>
    <w:rsid w:val="00D048A2"/>
    <w:rsid w:val="00D053CE"/>
    <w:rsid w:val="00D055EB"/>
    <w:rsid w:val="00D056FE"/>
    <w:rsid w:val="00D05B56"/>
    <w:rsid w:val="00D05D60"/>
    <w:rsid w:val="00D05DFB"/>
    <w:rsid w:val="00D06B1A"/>
    <w:rsid w:val="00D06FBE"/>
    <w:rsid w:val="00D07189"/>
    <w:rsid w:val="00D114B2"/>
    <w:rsid w:val="00D119A7"/>
    <w:rsid w:val="00D121C4"/>
    <w:rsid w:val="00D1374A"/>
    <w:rsid w:val="00D14274"/>
    <w:rsid w:val="00D142EF"/>
    <w:rsid w:val="00D14B16"/>
    <w:rsid w:val="00D151F0"/>
    <w:rsid w:val="00D15E5B"/>
    <w:rsid w:val="00D17373"/>
    <w:rsid w:val="00D17C62"/>
    <w:rsid w:val="00D2076C"/>
    <w:rsid w:val="00D21586"/>
    <w:rsid w:val="00D21EA5"/>
    <w:rsid w:val="00D23A38"/>
    <w:rsid w:val="00D23C20"/>
    <w:rsid w:val="00D24CEC"/>
    <w:rsid w:val="00D2574C"/>
    <w:rsid w:val="00D26D79"/>
    <w:rsid w:val="00D2740C"/>
    <w:rsid w:val="00D27C2B"/>
    <w:rsid w:val="00D31E57"/>
    <w:rsid w:val="00D331F4"/>
    <w:rsid w:val="00D33363"/>
    <w:rsid w:val="00D34529"/>
    <w:rsid w:val="00D34943"/>
    <w:rsid w:val="00D34A2B"/>
    <w:rsid w:val="00D35409"/>
    <w:rsid w:val="00D359D4"/>
    <w:rsid w:val="00D36338"/>
    <w:rsid w:val="00D36A4A"/>
    <w:rsid w:val="00D36B15"/>
    <w:rsid w:val="00D378CD"/>
    <w:rsid w:val="00D37B93"/>
    <w:rsid w:val="00D41B88"/>
    <w:rsid w:val="00D41E23"/>
    <w:rsid w:val="00D4231E"/>
    <w:rsid w:val="00D429EC"/>
    <w:rsid w:val="00D43D44"/>
    <w:rsid w:val="00D43EBB"/>
    <w:rsid w:val="00D44E4E"/>
    <w:rsid w:val="00D45473"/>
    <w:rsid w:val="00D466CC"/>
    <w:rsid w:val="00D46D26"/>
    <w:rsid w:val="00D51254"/>
    <w:rsid w:val="00D51344"/>
    <w:rsid w:val="00D51627"/>
    <w:rsid w:val="00D518B3"/>
    <w:rsid w:val="00D51E1A"/>
    <w:rsid w:val="00D52344"/>
    <w:rsid w:val="00D5267F"/>
    <w:rsid w:val="00D5297A"/>
    <w:rsid w:val="00D52A45"/>
    <w:rsid w:val="00D532DA"/>
    <w:rsid w:val="00D54AAC"/>
    <w:rsid w:val="00D54B32"/>
    <w:rsid w:val="00D552E3"/>
    <w:rsid w:val="00D55423"/>
    <w:rsid w:val="00D55B94"/>
    <w:rsid w:val="00D55DF0"/>
    <w:rsid w:val="00D5614D"/>
    <w:rsid w:val="00D563E1"/>
    <w:rsid w:val="00D568B9"/>
    <w:rsid w:val="00D56BB6"/>
    <w:rsid w:val="00D6022B"/>
    <w:rsid w:val="00D60C40"/>
    <w:rsid w:val="00D6138D"/>
    <w:rsid w:val="00D6166E"/>
    <w:rsid w:val="00D63126"/>
    <w:rsid w:val="00D635AF"/>
    <w:rsid w:val="00D63A67"/>
    <w:rsid w:val="00D646C9"/>
    <w:rsid w:val="00D6492E"/>
    <w:rsid w:val="00D65845"/>
    <w:rsid w:val="00D70087"/>
    <w:rsid w:val="00D7079E"/>
    <w:rsid w:val="00D70823"/>
    <w:rsid w:val="00D70AB1"/>
    <w:rsid w:val="00D70F23"/>
    <w:rsid w:val="00D73DD6"/>
    <w:rsid w:val="00D74355"/>
    <w:rsid w:val="00D745F5"/>
    <w:rsid w:val="00D75392"/>
    <w:rsid w:val="00D7585E"/>
    <w:rsid w:val="00D759A3"/>
    <w:rsid w:val="00D76B0E"/>
    <w:rsid w:val="00D82A5C"/>
    <w:rsid w:val="00D82E32"/>
    <w:rsid w:val="00D83974"/>
    <w:rsid w:val="00D84133"/>
    <w:rsid w:val="00D8431C"/>
    <w:rsid w:val="00D85133"/>
    <w:rsid w:val="00D8790C"/>
    <w:rsid w:val="00D91607"/>
    <w:rsid w:val="00D92C82"/>
    <w:rsid w:val="00D93336"/>
    <w:rsid w:val="00D93478"/>
    <w:rsid w:val="00D94314"/>
    <w:rsid w:val="00D95BC7"/>
    <w:rsid w:val="00D95C17"/>
    <w:rsid w:val="00D96043"/>
    <w:rsid w:val="00D9653F"/>
    <w:rsid w:val="00D974BF"/>
    <w:rsid w:val="00D97779"/>
    <w:rsid w:val="00DA14AB"/>
    <w:rsid w:val="00DA237B"/>
    <w:rsid w:val="00DA40E1"/>
    <w:rsid w:val="00DA4516"/>
    <w:rsid w:val="00DA52F5"/>
    <w:rsid w:val="00DA73A3"/>
    <w:rsid w:val="00DA76DD"/>
    <w:rsid w:val="00DB1424"/>
    <w:rsid w:val="00DB3080"/>
    <w:rsid w:val="00DB3FB2"/>
    <w:rsid w:val="00DB48E6"/>
    <w:rsid w:val="00DB4E12"/>
    <w:rsid w:val="00DB5771"/>
    <w:rsid w:val="00DB586E"/>
    <w:rsid w:val="00DB67D8"/>
    <w:rsid w:val="00DB7716"/>
    <w:rsid w:val="00DC0AB6"/>
    <w:rsid w:val="00DC0B68"/>
    <w:rsid w:val="00DC0E98"/>
    <w:rsid w:val="00DC21CF"/>
    <w:rsid w:val="00DC3209"/>
    <w:rsid w:val="00DC3395"/>
    <w:rsid w:val="00DC3664"/>
    <w:rsid w:val="00DC4B9B"/>
    <w:rsid w:val="00DC6162"/>
    <w:rsid w:val="00DC6692"/>
    <w:rsid w:val="00DC6EFC"/>
    <w:rsid w:val="00DC7CDE"/>
    <w:rsid w:val="00DD0E44"/>
    <w:rsid w:val="00DD0FE4"/>
    <w:rsid w:val="00DD195B"/>
    <w:rsid w:val="00DD243F"/>
    <w:rsid w:val="00DD46E9"/>
    <w:rsid w:val="00DD4711"/>
    <w:rsid w:val="00DD4812"/>
    <w:rsid w:val="00DD4CA7"/>
    <w:rsid w:val="00DD6C55"/>
    <w:rsid w:val="00DE0097"/>
    <w:rsid w:val="00DE05AE"/>
    <w:rsid w:val="00DE0979"/>
    <w:rsid w:val="00DE0B00"/>
    <w:rsid w:val="00DE12E9"/>
    <w:rsid w:val="00DE301D"/>
    <w:rsid w:val="00DE33EC"/>
    <w:rsid w:val="00DE43F4"/>
    <w:rsid w:val="00DE5391"/>
    <w:rsid w:val="00DE53F8"/>
    <w:rsid w:val="00DE5A51"/>
    <w:rsid w:val="00DE60E6"/>
    <w:rsid w:val="00DE67A0"/>
    <w:rsid w:val="00DE6C9B"/>
    <w:rsid w:val="00DE74DC"/>
    <w:rsid w:val="00DE7D5A"/>
    <w:rsid w:val="00DF1EC4"/>
    <w:rsid w:val="00DF247C"/>
    <w:rsid w:val="00DF3F4F"/>
    <w:rsid w:val="00DF4299"/>
    <w:rsid w:val="00DF4827"/>
    <w:rsid w:val="00DF493B"/>
    <w:rsid w:val="00DF707E"/>
    <w:rsid w:val="00DF70A1"/>
    <w:rsid w:val="00DF71C2"/>
    <w:rsid w:val="00DF759D"/>
    <w:rsid w:val="00E0021D"/>
    <w:rsid w:val="00E003AF"/>
    <w:rsid w:val="00E00482"/>
    <w:rsid w:val="00E0085E"/>
    <w:rsid w:val="00E009C3"/>
    <w:rsid w:val="00E00C80"/>
    <w:rsid w:val="00E018C3"/>
    <w:rsid w:val="00E01C15"/>
    <w:rsid w:val="00E01DEA"/>
    <w:rsid w:val="00E0376A"/>
    <w:rsid w:val="00E052B1"/>
    <w:rsid w:val="00E05886"/>
    <w:rsid w:val="00E104C6"/>
    <w:rsid w:val="00E10C02"/>
    <w:rsid w:val="00E1155F"/>
    <w:rsid w:val="00E12BB5"/>
    <w:rsid w:val="00E134D8"/>
    <w:rsid w:val="00E137F4"/>
    <w:rsid w:val="00E164F2"/>
    <w:rsid w:val="00E16F61"/>
    <w:rsid w:val="00E178A7"/>
    <w:rsid w:val="00E20F6A"/>
    <w:rsid w:val="00E21A25"/>
    <w:rsid w:val="00E22BB3"/>
    <w:rsid w:val="00E23303"/>
    <w:rsid w:val="00E239E0"/>
    <w:rsid w:val="00E23A64"/>
    <w:rsid w:val="00E24071"/>
    <w:rsid w:val="00E253CA"/>
    <w:rsid w:val="00E26F2D"/>
    <w:rsid w:val="00E2744A"/>
    <w:rsid w:val="00E2771C"/>
    <w:rsid w:val="00E31B4F"/>
    <w:rsid w:val="00E31D50"/>
    <w:rsid w:val="00E324D9"/>
    <w:rsid w:val="00E331FB"/>
    <w:rsid w:val="00E3364E"/>
    <w:rsid w:val="00E33DF4"/>
    <w:rsid w:val="00E34CFF"/>
    <w:rsid w:val="00E35EDE"/>
    <w:rsid w:val="00E364AA"/>
    <w:rsid w:val="00E36528"/>
    <w:rsid w:val="00E36B67"/>
    <w:rsid w:val="00E409B4"/>
    <w:rsid w:val="00E40CF7"/>
    <w:rsid w:val="00E413B8"/>
    <w:rsid w:val="00E434EB"/>
    <w:rsid w:val="00E440C0"/>
    <w:rsid w:val="00E44750"/>
    <w:rsid w:val="00E4594C"/>
    <w:rsid w:val="00E4683D"/>
    <w:rsid w:val="00E46CA0"/>
    <w:rsid w:val="00E46F30"/>
    <w:rsid w:val="00E4765C"/>
    <w:rsid w:val="00E504A1"/>
    <w:rsid w:val="00E51231"/>
    <w:rsid w:val="00E515DC"/>
    <w:rsid w:val="00E5210C"/>
    <w:rsid w:val="00E52411"/>
    <w:rsid w:val="00E52A67"/>
    <w:rsid w:val="00E60020"/>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553D"/>
    <w:rsid w:val="00E75BE9"/>
    <w:rsid w:val="00E76ADE"/>
    <w:rsid w:val="00E7738D"/>
    <w:rsid w:val="00E7751C"/>
    <w:rsid w:val="00E77706"/>
    <w:rsid w:val="00E77BDB"/>
    <w:rsid w:val="00E80662"/>
    <w:rsid w:val="00E80EF3"/>
    <w:rsid w:val="00E81633"/>
    <w:rsid w:val="00E82AED"/>
    <w:rsid w:val="00E82FCC"/>
    <w:rsid w:val="00E831A3"/>
    <w:rsid w:val="00E85B27"/>
    <w:rsid w:val="00E862B5"/>
    <w:rsid w:val="00E863D8"/>
    <w:rsid w:val="00E86733"/>
    <w:rsid w:val="00E86927"/>
    <w:rsid w:val="00E8700D"/>
    <w:rsid w:val="00E87094"/>
    <w:rsid w:val="00E9108A"/>
    <w:rsid w:val="00E92403"/>
    <w:rsid w:val="00E94803"/>
    <w:rsid w:val="00E94B69"/>
    <w:rsid w:val="00E9513B"/>
    <w:rsid w:val="00E9588E"/>
    <w:rsid w:val="00E96813"/>
    <w:rsid w:val="00E97ED8"/>
    <w:rsid w:val="00EA0FFF"/>
    <w:rsid w:val="00EA17B9"/>
    <w:rsid w:val="00EA279E"/>
    <w:rsid w:val="00EA2BA6"/>
    <w:rsid w:val="00EA2FD7"/>
    <w:rsid w:val="00EA33B1"/>
    <w:rsid w:val="00EA5356"/>
    <w:rsid w:val="00EA74F2"/>
    <w:rsid w:val="00EA7552"/>
    <w:rsid w:val="00EA79E9"/>
    <w:rsid w:val="00EA7F5C"/>
    <w:rsid w:val="00EA7FA2"/>
    <w:rsid w:val="00EB0245"/>
    <w:rsid w:val="00EB14C2"/>
    <w:rsid w:val="00EB193D"/>
    <w:rsid w:val="00EB2A71"/>
    <w:rsid w:val="00EB2C0C"/>
    <w:rsid w:val="00EB2C57"/>
    <w:rsid w:val="00EB32CF"/>
    <w:rsid w:val="00EB4512"/>
    <w:rsid w:val="00EB4725"/>
    <w:rsid w:val="00EB4A3D"/>
    <w:rsid w:val="00EB4DDA"/>
    <w:rsid w:val="00EB63FE"/>
    <w:rsid w:val="00EB6466"/>
    <w:rsid w:val="00EB6FFC"/>
    <w:rsid w:val="00EB7598"/>
    <w:rsid w:val="00EB7885"/>
    <w:rsid w:val="00EB793E"/>
    <w:rsid w:val="00EC0998"/>
    <w:rsid w:val="00EC13E7"/>
    <w:rsid w:val="00EC2805"/>
    <w:rsid w:val="00EC3100"/>
    <w:rsid w:val="00EC3D02"/>
    <w:rsid w:val="00EC437B"/>
    <w:rsid w:val="00EC4CBD"/>
    <w:rsid w:val="00EC5AE4"/>
    <w:rsid w:val="00EC622B"/>
    <w:rsid w:val="00EC703B"/>
    <w:rsid w:val="00EC70D8"/>
    <w:rsid w:val="00EC78F8"/>
    <w:rsid w:val="00ED0DD8"/>
    <w:rsid w:val="00ED1008"/>
    <w:rsid w:val="00ED1338"/>
    <w:rsid w:val="00ED13E8"/>
    <w:rsid w:val="00ED1475"/>
    <w:rsid w:val="00ED1AB4"/>
    <w:rsid w:val="00ED288C"/>
    <w:rsid w:val="00ED2C23"/>
    <w:rsid w:val="00ED2CF0"/>
    <w:rsid w:val="00ED489B"/>
    <w:rsid w:val="00ED5B44"/>
    <w:rsid w:val="00ED6A92"/>
    <w:rsid w:val="00ED6D87"/>
    <w:rsid w:val="00EE062A"/>
    <w:rsid w:val="00EE1058"/>
    <w:rsid w:val="00EE1089"/>
    <w:rsid w:val="00EE1614"/>
    <w:rsid w:val="00EE3260"/>
    <w:rsid w:val="00EE3ACD"/>
    <w:rsid w:val="00EE3CF3"/>
    <w:rsid w:val="00EE5082"/>
    <w:rsid w:val="00EE50F0"/>
    <w:rsid w:val="00EE586E"/>
    <w:rsid w:val="00EE5A94"/>
    <w:rsid w:val="00EE5BEB"/>
    <w:rsid w:val="00EE6524"/>
    <w:rsid w:val="00EE7266"/>
    <w:rsid w:val="00EE788B"/>
    <w:rsid w:val="00EF00ED"/>
    <w:rsid w:val="00EF0192"/>
    <w:rsid w:val="00EF0196"/>
    <w:rsid w:val="00EF06A8"/>
    <w:rsid w:val="00EF0943"/>
    <w:rsid w:val="00EF0EAD"/>
    <w:rsid w:val="00EF1183"/>
    <w:rsid w:val="00EF24B2"/>
    <w:rsid w:val="00EF3B94"/>
    <w:rsid w:val="00EF494B"/>
    <w:rsid w:val="00EF4CB1"/>
    <w:rsid w:val="00EF5798"/>
    <w:rsid w:val="00EF5B01"/>
    <w:rsid w:val="00EF6067"/>
    <w:rsid w:val="00EF60A5"/>
    <w:rsid w:val="00EF60E5"/>
    <w:rsid w:val="00EF6A0C"/>
    <w:rsid w:val="00EF6E7F"/>
    <w:rsid w:val="00EF7ADB"/>
    <w:rsid w:val="00F00B76"/>
    <w:rsid w:val="00F01D8F"/>
    <w:rsid w:val="00F01D93"/>
    <w:rsid w:val="00F0316E"/>
    <w:rsid w:val="00F051CB"/>
    <w:rsid w:val="00F05A4D"/>
    <w:rsid w:val="00F06BB9"/>
    <w:rsid w:val="00F10BCF"/>
    <w:rsid w:val="00F10E32"/>
    <w:rsid w:val="00F121C4"/>
    <w:rsid w:val="00F12F39"/>
    <w:rsid w:val="00F13E86"/>
    <w:rsid w:val="00F157FC"/>
    <w:rsid w:val="00F16658"/>
    <w:rsid w:val="00F166A7"/>
    <w:rsid w:val="00F16A6D"/>
    <w:rsid w:val="00F17235"/>
    <w:rsid w:val="00F2074D"/>
    <w:rsid w:val="00F20B40"/>
    <w:rsid w:val="00F211C4"/>
    <w:rsid w:val="00F2269A"/>
    <w:rsid w:val="00F22775"/>
    <w:rsid w:val="00F228A5"/>
    <w:rsid w:val="00F22A80"/>
    <w:rsid w:val="00F231CD"/>
    <w:rsid w:val="00F23259"/>
    <w:rsid w:val="00F246D4"/>
    <w:rsid w:val="00F269DC"/>
    <w:rsid w:val="00F309E2"/>
    <w:rsid w:val="00F30C2D"/>
    <w:rsid w:val="00F318BD"/>
    <w:rsid w:val="00F32557"/>
    <w:rsid w:val="00F327A1"/>
    <w:rsid w:val="00F32852"/>
    <w:rsid w:val="00F32CE9"/>
    <w:rsid w:val="00F3300A"/>
    <w:rsid w:val="00F332EF"/>
    <w:rsid w:val="00F33A6A"/>
    <w:rsid w:val="00F33FDE"/>
    <w:rsid w:val="00F3411F"/>
    <w:rsid w:val="00F34D8E"/>
    <w:rsid w:val="00F3515A"/>
    <w:rsid w:val="00F3586F"/>
    <w:rsid w:val="00F3674D"/>
    <w:rsid w:val="00F37425"/>
    <w:rsid w:val="00F37587"/>
    <w:rsid w:val="00F37CA4"/>
    <w:rsid w:val="00F4079E"/>
    <w:rsid w:val="00F40B10"/>
    <w:rsid w:val="00F40B14"/>
    <w:rsid w:val="00F40DC4"/>
    <w:rsid w:val="00F41EE6"/>
    <w:rsid w:val="00F42101"/>
    <w:rsid w:val="00F4287B"/>
    <w:rsid w:val="00F42A93"/>
    <w:rsid w:val="00F42EAA"/>
    <w:rsid w:val="00F42EE0"/>
    <w:rsid w:val="00F434A9"/>
    <w:rsid w:val="00F437B3"/>
    <w:rsid w:val="00F437C4"/>
    <w:rsid w:val="00F446A0"/>
    <w:rsid w:val="00F45D15"/>
    <w:rsid w:val="00F4689F"/>
    <w:rsid w:val="00F4739C"/>
    <w:rsid w:val="00F475C6"/>
    <w:rsid w:val="00F47A0A"/>
    <w:rsid w:val="00F47A79"/>
    <w:rsid w:val="00F47F5C"/>
    <w:rsid w:val="00F507AF"/>
    <w:rsid w:val="00F51220"/>
    <w:rsid w:val="00F51928"/>
    <w:rsid w:val="00F532E5"/>
    <w:rsid w:val="00F543B3"/>
    <w:rsid w:val="00F5467A"/>
    <w:rsid w:val="00F5643A"/>
    <w:rsid w:val="00F56596"/>
    <w:rsid w:val="00F577B7"/>
    <w:rsid w:val="00F62236"/>
    <w:rsid w:val="00F62550"/>
    <w:rsid w:val="00F63959"/>
    <w:rsid w:val="00F63CDF"/>
    <w:rsid w:val="00F642AF"/>
    <w:rsid w:val="00F650B4"/>
    <w:rsid w:val="00F65192"/>
    <w:rsid w:val="00F65901"/>
    <w:rsid w:val="00F66401"/>
    <w:rsid w:val="00F66571"/>
    <w:rsid w:val="00F66B95"/>
    <w:rsid w:val="00F706AA"/>
    <w:rsid w:val="00F715D0"/>
    <w:rsid w:val="00F717E7"/>
    <w:rsid w:val="00F71EE4"/>
    <w:rsid w:val="00F724A1"/>
    <w:rsid w:val="00F7288E"/>
    <w:rsid w:val="00F740FA"/>
    <w:rsid w:val="00F7479D"/>
    <w:rsid w:val="00F74A7A"/>
    <w:rsid w:val="00F74C10"/>
    <w:rsid w:val="00F757A6"/>
    <w:rsid w:val="00F7632C"/>
    <w:rsid w:val="00F76FDC"/>
    <w:rsid w:val="00F771C6"/>
    <w:rsid w:val="00F773BD"/>
    <w:rsid w:val="00F77E4A"/>
    <w:rsid w:val="00F77ED7"/>
    <w:rsid w:val="00F80F5D"/>
    <w:rsid w:val="00F818CF"/>
    <w:rsid w:val="00F8205B"/>
    <w:rsid w:val="00F8252A"/>
    <w:rsid w:val="00F827A4"/>
    <w:rsid w:val="00F82D37"/>
    <w:rsid w:val="00F83143"/>
    <w:rsid w:val="00F8419A"/>
    <w:rsid w:val="00F84564"/>
    <w:rsid w:val="00F853F3"/>
    <w:rsid w:val="00F85853"/>
    <w:rsid w:val="00F8591B"/>
    <w:rsid w:val="00F8655C"/>
    <w:rsid w:val="00F90BCA"/>
    <w:rsid w:val="00F90E1A"/>
    <w:rsid w:val="00F91B79"/>
    <w:rsid w:val="00F91C40"/>
    <w:rsid w:val="00F92ADE"/>
    <w:rsid w:val="00F94B27"/>
    <w:rsid w:val="00F95A70"/>
    <w:rsid w:val="00F96626"/>
    <w:rsid w:val="00F96946"/>
    <w:rsid w:val="00F97131"/>
    <w:rsid w:val="00F9720F"/>
    <w:rsid w:val="00F97B4B"/>
    <w:rsid w:val="00F97C84"/>
    <w:rsid w:val="00F97EC6"/>
    <w:rsid w:val="00FA0156"/>
    <w:rsid w:val="00FA0D81"/>
    <w:rsid w:val="00FA166A"/>
    <w:rsid w:val="00FA19FF"/>
    <w:rsid w:val="00FA1F43"/>
    <w:rsid w:val="00FA2CF6"/>
    <w:rsid w:val="00FA2D55"/>
    <w:rsid w:val="00FA3065"/>
    <w:rsid w:val="00FA3EBB"/>
    <w:rsid w:val="00FA4284"/>
    <w:rsid w:val="00FA52F9"/>
    <w:rsid w:val="00FA54D8"/>
    <w:rsid w:val="00FA689C"/>
    <w:rsid w:val="00FA723F"/>
    <w:rsid w:val="00FB0346"/>
    <w:rsid w:val="00FB0E61"/>
    <w:rsid w:val="00FB10FF"/>
    <w:rsid w:val="00FB1105"/>
    <w:rsid w:val="00FB1AF9"/>
    <w:rsid w:val="00FB1D69"/>
    <w:rsid w:val="00FB2812"/>
    <w:rsid w:val="00FB2C63"/>
    <w:rsid w:val="00FB332B"/>
    <w:rsid w:val="00FB3570"/>
    <w:rsid w:val="00FB4FD8"/>
    <w:rsid w:val="00FB67AC"/>
    <w:rsid w:val="00FB7100"/>
    <w:rsid w:val="00FC0636"/>
    <w:rsid w:val="00FC0C6F"/>
    <w:rsid w:val="00FC14C7"/>
    <w:rsid w:val="00FC2758"/>
    <w:rsid w:val="00FC3523"/>
    <w:rsid w:val="00FC3C3B"/>
    <w:rsid w:val="00FC44C4"/>
    <w:rsid w:val="00FC4F7B"/>
    <w:rsid w:val="00FC755A"/>
    <w:rsid w:val="00FD05FD"/>
    <w:rsid w:val="00FD1F8B"/>
    <w:rsid w:val="00FD1F94"/>
    <w:rsid w:val="00FD21A7"/>
    <w:rsid w:val="00FD3347"/>
    <w:rsid w:val="00FD379C"/>
    <w:rsid w:val="00FD40E9"/>
    <w:rsid w:val="00FD495B"/>
    <w:rsid w:val="00FD7EC3"/>
    <w:rsid w:val="00FE0C73"/>
    <w:rsid w:val="00FE0F38"/>
    <w:rsid w:val="00FE108E"/>
    <w:rsid w:val="00FE10F9"/>
    <w:rsid w:val="00FE126B"/>
    <w:rsid w:val="00FE1913"/>
    <w:rsid w:val="00FE2356"/>
    <w:rsid w:val="00FE2629"/>
    <w:rsid w:val="00FE2FB9"/>
    <w:rsid w:val="00FE36BF"/>
    <w:rsid w:val="00FE40B5"/>
    <w:rsid w:val="00FE5045"/>
    <w:rsid w:val="00FE5E2C"/>
    <w:rsid w:val="00FE660C"/>
    <w:rsid w:val="00FF0F2A"/>
    <w:rsid w:val="00FF342F"/>
    <w:rsid w:val="00FF492B"/>
    <w:rsid w:val="00FF5EC7"/>
    <w:rsid w:val="00FF6302"/>
    <w:rsid w:val="00FF7815"/>
    <w:rsid w:val="00FF7892"/>
    <w:rsid w:val="036FF37E"/>
    <w:rsid w:val="041EDD50"/>
    <w:rsid w:val="04641A52"/>
    <w:rsid w:val="04D5FE79"/>
    <w:rsid w:val="053C4FF3"/>
    <w:rsid w:val="05A78695"/>
    <w:rsid w:val="0687349E"/>
    <w:rsid w:val="0715DC5F"/>
    <w:rsid w:val="08641677"/>
    <w:rsid w:val="088CC044"/>
    <w:rsid w:val="095C3ACB"/>
    <w:rsid w:val="0BA5CB57"/>
    <w:rsid w:val="0C63FE5B"/>
    <w:rsid w:val="0F946426"/>
    <w:rsid w:val="10057D10"/>
    <w:rsid w:val="10BE937F"/>
    <w:rsid w:val="16665E1D"/>
    <w:rsid w:val="168370E5"/>
    <w:rsid w:val="17E1AEF1"/>
    <w:rsid w:val="193315D2"/>
    <w:rsid w:val="1A0E5837"/>
    <w:rsid w:val="1BB52D62"/>
    <w:rsid w:val="1D48AB29"/>
    <w:rsid w:val="1D84B873"/>
    <w:rsid w:val="21002134"/>
    <w:rsid w:val="23BBA84F"/>
    <w:rsid w:val="263255FE"/>
    <w:rsid w:val="2695C9F7"/>
    <w:rsid w:val="2781E987"/>
    <w:rsid w:val="27B0C1F0"/>
    <w:rsid w:val="2A6F9667"/>
    <w:rsid w:val="2BDACEAB"/>
    <w:rsid w:val="2BEA477E"/>
    <w:rsid w:val="2FD58B50"/>
    <w:rsid w:val="3026C472"/>
    <w:rsid w:val="31B3AC62"/>
    <w:rsid w:val="332DBC99"/>
    <w:rsid w:val="35496368"/>
    <w:rsid w:val="3634A15D"/>
    <w:rsid w:val="3697EAAD"/>
    <w:rsid w:val="370905BD"/>
    <w:rsid w:val="37F33A33"/>
    <w:rsid w:val="38062614"/>
    <w:rsid w:val="38E1D14B"/>
    <w:rsid w:val="396E18D2"/>
    <w:rsid w:val="3A647795"/>
    <w:rsid w:val="3B9C4CE8"/>
    <w:rsid w:val="3CD11334"/>
    <w:rsid w:val="3D10087E"/>
    <w:rsid w:val="3D33C50C"/>
    <w:rsid w:val="3FD42E90"/>
    <w:rsid w:val="404687A8"/>
    <w:rsid w:val="408893A5"/>
    <w:rsid w:val="412C51C6"/>
    <w:rsid w:val="41419D29"/>
    <w:rsid w:val="45883B1C"/>
    <w:rsid w:val="486E0A28"/>
    <w:rsid w:val="4ACF8C68"/>
    <w:rsid w:val="4E46FA15"/>
    <w:rsid w:val="4E980B74"/>
    <w:rsid w:val="4EC3812A"/>
    <w:rsid w:val="4FDD0710"/>
    <w:rsid w:val="4FF9917E"/>
    <w:rsid w:val="4FFA2C6B"/>
    <w:rsid w:val="5232F586"/>
    <w:rsid w:val="534599D7"/>
    <w:rsid w:val="54296CE5"/>
    <w:rsid w:val="54DA17B1"/>
    <w:rsid w:val="5633D9FD"/>
    <w:rsid w:val="568B859B"/>
    <w:rsid w:val="59DBBA53"/>
    <w:rsid w:val="5B62FD38"/>
    <w:rsid w:val="5E41E4A6"/>
    <w:rsid w:val="5F8717F8"/>
    <w:rsid w:val="6078F535"/>
    <w:rsid w:val="6117E84D"/>
    <w:rsid w:val="63B9791B"/>
    <w:rsid w:val="645D69E7"/>
    <w:rsid w:val="685CFDE5"/>
    <w:rsid w:val="688274A8"/>
    <w:rsid w:val="6887CD8A"/>
    <w:rsid w:val="68D7AA4F"/>
    <w:rsid w:val="69FFF2A8"/>
    <w:rsid w:val="6BF186B5"/>
    <w:rsid w:val="6CC397BF"/>
    <w:rsid w:val="6FFD74B3"/>
    <w:rsid w:val="756BB8CD"/>
    <w:rsid w:val="77D28ECA"/>
    <w:rsid w:val="7A3770FD"/>
    <w:rsid w:val="7BB2AFF7"/>
    <w:rsid w:val="7DDA9619"/>
    <w:rsid w:val="7FED1D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E0936277-DA4E-44C6-9E2E-B6935917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B20FA"/>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BD059C"/>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BD059C"/>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BD059C"/>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BD059C"/>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BD059C"/>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BD059C"/>
    <w:pPr>
      <w:tabs>
        <w:tab w:val="right" w:leader="dot" w:pos="14570"/>
      </w:tabs>
      <w:spacing w:before="0"/>
    </w:pPr>
    <w:rPr>
      <w:b/>
      <w:noProof/>
    </w:rPr>
  </w:style>
  <w:style w:type="paragraph" w:styleId="TOC2">
    <w:name w:val="toc 2"/>
    <w:aliases w:val="ŠTOC 2"/>
    <w:basedOn w:val="Normal"/>
    <w:next w:val="Normal"/>
    <w:uiPriority w:val="39"/>
    <w:unhideWhenUsed/>
    <w:rsid w:val="00BD059C"/>
    <w:pPr>
      <w:tabs>
        <w:tab w:val="right" w:leader="dot" w:pos="14570"/>
      </w:tabs>
      <w:spacing w:before="0"/>
    </w:pPr>
    <w:rPr>
      <w:noProof/>
    </w:rPr>
  </w:style>
  <w:style w:type="paragraph" w:styleId="Header">
    <w:name w:val="header"/>
    <w:aliases w:val="ŠHeader"/>
    <w:basedOn w:val="Normal"/>
    <w:link w:val="HeaderChar"/>
    <w:uiPriority w:val="16"/>
    <w:rsid w:val="00BD059C"/>
    <w:rPr>
      <w:noProof/>
      <w:color w:val="002664"/>
      <w:sz w:val="28"/>
      <w:szCs w:val="28"/>
    </w:rPr>
  </w:style>
  <w:style w:type="character" w:customStyle="1" w:styleId="Heading5Char">
    <w:name w:val="Heading 5 Char"/>
    <w:aliases w:val="ŠHeading 5 Char"/>
    <w:basedOn w:val="DefaultParagraphFont"/>
    <w:link w:val="Heading5"/>
    <w:uiPriority w:val="6"/>
    <w:rsid w:val="00BD059C"/>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BD059C"/>
    <w:rPr>
      <w:rFonts w:ascii="Arial" w:hAnsi="Arial" w:cs="Arial"/>
      <w:noProof/>
      <w:color w:val="002664"/>
      <w:sz w:val="28"/>
      <w:szCs w:val="28"/>
      <w:lang w:val="en-AU"/>
    </w:rPr>
  </w:style>
  <w:style w:type="paragraph" w:styleId="Footer">
    <w:name w:val="footer"/>
    <w:aliases w:val="ŠFooter"/>
    <w:basedOn w:val="Normal"/>
    <w:link w:val="FooterChar"/>
    <w:uiPriority w:val="19"/>
    <w:rsid w:val="00BD059C"/>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BD059C"/>
    <w:rPr>
      <w:rFonts w:ascii="Arial" w:hAnsi="Arial" w:cs="Arial"/>
      <w:sz w:val="18"/>
      <w:szCs w:val="18"/>
      <w:lang w:val="en-AU"/>
    </w:rPr>
  </w:style>
  <w:style w:type="paragraph" w:styleId="Caption">
    <w:name w:val="caption"/>
    <w:aliases w:val="ŠCaption"/>
    <w:basedOn w:val="Normal"/>
    <w:next w:val="Normal"/>
    <w:uiPriority w:val="20"/>
    <w:qFormat/>
    <w:rsid w:val="00BD059C"/>
    <w:pPr>
      <w:keepNext/>
      <w:spacing w:after="200" w:line="240" w:lineRule="auto"/>
    </w:pPr>
    <w:rPr>
      <w:iCs/>
      <w:color w:val="002664"/>
      <w:sz w:val="18"/>
      <w:szCs w:val="18"/>
    </w:rPr>
  </w:style>
  <w:style w:type="paragraph" w:customStyle="1" w:styleId="Logo">
    <w:name w:val="ŠLogo"/>
    <w:basedOn w:val="Normal"/>
    <w:uiPriority w:val="18"/>
    <w:qFormat/>
    <w:rsid w:val="00BD059C"/>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BD059C"/>
    <w:pPr>
      <w:spacing w:before="0"/>
      <w:ind w:left="244"/>
    </w:pPr>
  </w:style>
  <w:style w:type="character" w:styleId="Hyperlink">
    <w:name w:val="Hyperlink"/>
    <w:aliases w:val="ŠHyperlink"/>
    <w:basedOn w:val="DefaultParagraphFont"/>
    <w:uiPriority w:val="99"/>
    <w:unhideWhenUsed/>
    <w:rsid w:val="00BD059C"/>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BD059C"/>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BD059C"/>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BD059C"/>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BD059C"/>
    <w:rPr>
      <w:rFonts w:ascii="Arial" w:hAnsi="Arial" w:cs="Arial"/>
      <w:color w:val="002664"/>
      <w:sz w:val="28"/>
      <w:szCs w:val="36"/>
      <w:lang w:val="en-AU"/>
    </w:rPr>
  </w:style>
  <w:style w:type="table" w:customStyle="1" w:styleId="Tableheader">
    <w:name w:val="ŠTable header"/>
    <w:basedOn w:val="TableNormal"/>
    <w:uiPriority w:val="99"/>
    <w:rsid w:val="00BD059C"/>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BD059C"/>
    <w:pPr>
      <w:numPr>
        <w:numId w:val="27"/>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D31E57"/>
    <w:pPr>
      <w:numPr>
        <w:numId w:val="21"/>
      </w:numPr>
      <w:ind w:left="1134" w:hanging="567"/>
    </w:pPr>
    <w:rPr>
      <w:szCs w:val="22"/>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BD059C"/>
    <w:pPr>
      <w:numPr>
        <w:numId w:val="38"/>
      </w:numPr>
    </w:pPr>
  </w:style>
  <w:style w:type="character" w:styleId="Strong">
    <w:name w:val="Strong"/>
    <w:aliases w:val="ŠStrong,Bold"/>
    <w:qFormat/>
    <w:rsid w:val="00BD059C"/>
    <w:rPr>
      <w:b/>
      <w:bCs/>
    </w:rPr>
  </w:style>
  <w:style w:type="paragraph" w:styleId="ListBullet">
    <w:name w:val="List Bullet"/>
    <w:aliases w:val="ŠList Bullet"/>
    <w:basedOn w:val="Normal"/>
    <w:uiPriority w:val="9"/>
    <w:qFormat/>
    <w:rsid w:val="002C058C"/>
    <w:pPr>
      <w:numPr>
        <w:numId w:val="34"/>
      </w:numPr>
      <w:tabs>
        <w:tab w:val="clear" w:pos="360"/>
      </w:tabs>
      <w:ind w:left="567" w:hanging="567"/>
    </w:pPr>
    <w:rPr>
      <w:lang w:eastAsia="zh-CN"/>
    </w:rPr>
  </w:style>
  <w:style w:type="character" w:styleId="Emphasis">
    <w:name w:val="Emphasis"/>
    <w:aliases w:val="ŠEmphasis,Italic"/>
    <w:qFormat/>
    <w:rsid w:val="00BD059C"/>
    <w:rPr>
      <w:i/>
      <w:iCs/>
    </w:rPr>
  </w:style>
  <w:style w:type="paragraph" w:styleId="Title">
    <w:name w:val="Title"/>
    <w:aliases w:val="ŠTitle"/>
    <w:basedOn w:val="Normal"/>
    <w:next w:val="Normal"/>
    <w:link w:val="TitleChar"/>
    <w:uiPriority w:val="1"/>
    <w:rsid w:val="00BD059C"/>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BD059C"/>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semiHidden/>
    <w:rsid w:val="00E44750"/>
    <w:pPr>
      <w:spacing w:line="240" w:lineRule="auto"/>
    </w:pPr>
    <w:rPr>
      <w:sz w:val="20"/>
      <w:szCs w:val="20"/>
    </w:rPr>
  </w:style>
  <w:style w:type="table" w:styleId="TableGrid">
    <w:name w:val="Table Grid"/>
    <w:basedOn w:val="TableNormal"/>
    <w:uiPriority w:val="39"/>
    <w:rsid w:val="00BD059C"/>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BD059C"/>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aliases w:val="Feature Box 2"/>
    <w:basedOn w:val="Normal"/>
    <w:next w:val="Normal"/>
    <w:uiPriority w:val="12"/>
    <w:qFormat/>
    <w:rsid w:val="00BD059C"/>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semiHidden/>
    <w:rsid w:val="00E44750"/>
    <w:rPr>
      <w:rFonts w:ascii="Arial" w:hAnsi="Arial" w:cs="Arial"/>
      <w:sz w:val="20"/>
      <w:szCs w:val="20"/>
      <w:lang w:val="en-AU"/>
    </w:rPr>
  </w:style>
  <w:style w:type="character" w:styleId="CommentReference">
    <w:name w:val="annotation reference"/>
    <w:basedOn w:val="DefaultParagraphFont"/>
    <w:uiPriority w:val="99"/>
    <w:semiHidden/>
    <w:unhideWhenUsed/>
    <w:rsid w:val="00BD059C"/>
    <w:rPr>
      <w:sz w:val="16"/>
      <w:szCs w:val="16"/>
    </w:rPr>
  </w:style>
  <w:style w:type="paragraph" w:styleId="CommentSubject">
    <w:name w:val="annotation subject"/>
    <w:basedOn w:val="Normal"/>
    <w:next w:val="Normal"/>
    <w:link w:val="CommentSubjectChar"/>
    <w:uiPriority w:val="99"/>
    <w:semiHidden/>
    <w:unhideWhenUsed/>
    <w:rsid w:val="00BD059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BD059C"/>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BD059C"/>
    <w:rPr>
      <w:color w:val="605E5C"/>
      <w:shd w:val="clear" w:color="auto" w:fill="E1DFDD"/>
    </w:rPr>
  </w:style>
  <w:style w:type="paragraph" w:styleId="ListParagraph">
    <w:name w:val="List Paragraph"/>
    <w:aliases w:val="ŠList Paragraph"/>
    <w:basedOn w:val="Normal"/>
    <w:uiPriority w:val="34"/>
    <w:unhideWhenUsed/>
    <w:qFormat/>
    <w:rsid w:val="00BD059C"/>
    <w:pPr>
      <w:ind w:left="567"/>
    </w:pPr>
  </w:style>
  <w:style w:type="character" w:styleId="PlaceholderText">
    <w:name w:val="Placeholder Text"/>
    <w:basedOn w:val="DefaultParagraphFont"/>
    <w:uiPriority w:val="99"/>
    <w:semiHidden/>
    <w:rsid w:val="00BD059C"/>
    <w:rPr>
      <w:color w:val="808080"/>
    </w:rPr>
  </w:style>
  <w:style w:type="character" w:styleId="FollowedHyperlink">
    <w:name w:val="FollowedHyperlink"/>
    <w:basedOn w:val="DefaultParagraphFont"/>
    <w:uiPriority w:val="99"/>
    <w:semiHidden/>
    <w:unhideWhenUsed/>
    <w:rsid w:val="001208EA"/>
    <w:rPr>
      <w:color w:val="954F72" w:themeColor="followedHyperlink"/>
      <w:u w:val="single"/>
    </w:rPr>
  </w:style>
  <w:style w:type="paragraph" w:styleId="Subtitle">
    <w:name w:val="Subtitle"/>
    <w:basedOn w:val="Normal"/>
    <w:next w:val="Normal"/>
    <w:link w:val="SubtitleChar"/>
    <w:uiPriority w:val="11"/>
    <w:semiHidden/>
    <w:qFormat/>
    <w:rsid w:val="00BD059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D059C"/>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BD059C"/>
    <w:rPr>
      <w:i/>
      <w:iCs/>
      <w:color w:val="404040" w:themeColor="text1" w:themeTint="BF"/>
    </w:rPr>
  </w:style>
  <w:style w:type="paragraph" w:styleId="TOC4">
    <w:name w:val="toc 4"/>
    <w:aliases w:val="ŠTOC 4"/>
    <w:basedOn w:val="Normal"/>
    <w:next w:val="Normal"/>
    <w:autoRedefine/>
    <w:uiPriority w:val="39"/>
    <w:unhideWhenUsed/>
    <w:rsid w:val="00BD059C"/>
    <w:pPr>
      <w:spacing w:before="0"/>
      <w:ind w:left="488"/>
    </w:pPr>
  </w:style>
  <w:style w:type="paragraph" w:styleId="TOCHeading">
    <w:name w:val="TOC Heading"/>
    <w:aliases w:val="ŠTOC Heading"/>
    <w:basedOn w:val="Heading1"/>
    <w:next w:val="Normal"/>
    <w:uiPriority w:val="38"/>
    <w:qFormat/>
    <w:rsid w:val="00BD059C"/>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BD059C"/>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BD059C"/>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BD059C"/>
    <w:pPr>
      <w:numPr>
        <w:numId w:val="23"/>
      </w:numPr>
    </w:pPr>
  </w:style>
  <w:style w:type="paragraph" w:styleId="ListNumber3">
    <w:name w:val="List Number 3"/>
    <w:aliases w:val="ŠList Number 3"/>
    <w:basedOn w:val="ListBullet3"/>
    <w:uiPriority w:val="8"/>
    <w:rsid w:val="00BD059C"/>
    <w:pPr>
      <w:numPr>
        <w:ilvl w:val="2"/>
        <w:numId w:val="27"/>
      </w:numPr>
    </w:pPr>
  </w:style>
  <w:style w:type="character" w:customStyle="1" w:styleId="BoldItalic">
    <w:name w:val="ŠBold Italic"/>
    <w:basedOn w:val="DefaultParagraphFont"/>
    <w:uiPriority w:val="1"/>
    <w:qFormat/>
    <w:rsid w:val="00BD059C"/>
    <w:rPr>
      <w:b/>
      <w:i/>
      <w:iCs/>
    </w:rPr>
  </w:style>
  <w:style w:type="paragraph" w:customStyle="1" w:styleId="FeatureBox3">
    <w:name w:val="ŠFeature Box 3"/>
    <w:basedOn w:val="Normal"/>
    <w:next w:val="Normal"/>
    <w:uiPriority w:val="13"/>
    <w:qFormat/>
    <w:rsid w:val="00BD059C"/>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BD059C"/>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BD059C"/>
    <w:pPr>
      <w:keepNext/>
      <w:ind w:left="567" w:right="57"/>
    </w:pPr>
    <w:rPr>
      <w:szCs w:val="22"/>
    </w:rPr>
  </w:style>
  <w:style w:type="paragraph" w:customStyle="1" w:styleId="Subtitle0">
    <w:name w:val="ŠSubtitle"/>
    <w:basedOn w:val="Normal"/>
    <w:link w:val="SubtitleChar0"/>
    <w:uiPriority w:val="2"/>
    <w:qFormat/>
    <w:rsid w:val="00BD059C"/>
    <w:pPr>
      <w:spacing w:before="360"/>
    </w:pPr>
    <w:rPr>
      <w:color w:val="002664"/>
      <w:sz w:val="44"/>
      <w:szCs w:val="48"/>
    </w:rPr>
  </w:style>
  <w:style w:type="character" w:customStyle="1" w:styleId="SubtitleChar0">
    <w:name w:val="ŠSubtitle Char"/>
    <w:basedOn w:val="DefaultParagraphFont"/>
    <w:link w:val="Subtitle0"/>
    <w:uiPriority w:val="2"/>
    <w:rsid w:val="00BD059C"/>
    <w:rPr>
      <w:rFonts w:ascii="Arial" w:hAnsi="Arial" w:cs="Arial"/>
      <w:color w:val="002664"/>
      <w:sz w:val="44"/>
      <w:szCs w:val="48"/>
      <w:lang w:val="en-AU"/>
    </w:rPr>
  </w:style>
  <w:style w:type="paragraph" w:customStyle="1" w:styleId="paragraph">
    <w:name w:val="paragraph"/>
    <w:basedOn w:val="Normal"/>
    <w:rsid w:val="00F37CA4"/>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normaltextrun">
    <w:name w:val="normaltextrun"/>
    <w:basedOn w:val="DefaultParagraphFont"/>
    <w:rsid w:val="00F37CA4"/>
  </w:style>
  <w:style w:type="character" w:customStyle="1" w:styleId="eop">
    <w:name w:val="eop"/>
    <w:basedOn w:val="DefaultParagraphFont"/>
    <w:rsid w:val="00F37CA4"/>
  </w:style>
  <w:style w:type="character" w:customStyle="1" w:styleId="findhit">
    <w:name w:val="findhit"/>
    <w:basedOn w:val="DefaultParagraphFont"/>
    <w:rsid w:val="00ED5B44"/>
  </w:style>
  <w:style w:type="character" w:customStyle="1" w:styleId="ui-provider">
    <w:name w:val="ui-provider"/>
    <w:basedOn w:val="DefaultParagraphFont"/>
    <w:rsid w:val="00F50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906709">
      <w:bodyDiv w:val="1"/>
      <w:marLeft w:val="0"/>
      <w:marRight w:val="0"/>
      <w:marTop w:val="0"/>
      <w:marBottom w:val="0"/>
      <w:divBdr>
        <w:top w:val="none" w:sz="0" w:space="0" w:color="auto"/>
        <w:left w:val="none" w:sz="0" w:space="0" w:color="auto"/>
        <w:bottom w:val="none" w:sz="0" w:space="0" w:color="auto"/>
        <w:right w:val="none" w:sz="0" w:space="0" w:color="auto"/>
      </w:divBdr>
    </w:div>
    <w:div w:id="922568644">
      <w:bodyDiv w:val="1"/>
      <w:marLeft w:val="0"/>
      <w:marRight w:val="0"/>
      <w:marTop w:val="0"/>
      <w:marBottom w:val="0"/>
      <w:divBdr>
        <w:top w:val="none" w:sz="0" w:space="0" w:color="auto"/>
        <w:left w:val="none" w:sz="0" w:space="0" w:color="auto"/>
        <w:bottom w:val="none" w:sz="0" w:space="0" w:color="auto"/>
        <w:right w:val="none" w:sz="0" w:space="0" w:color="auto"/>
      </w:divBdr>
    </w:div>
    <w:div w:id="1354723801">
      <w:bodyDiv w:val="1"/>
      <w:marLeft w:val="0"/>
      <w:marRight w:val="0"/>
      <w:marTop w:val="0"/>
      <w:marBottom w:val="0"/>
      <w:divBdr>
        <w:top w:val="none" w:sz="0" w:space="0" w:color="auto"/>
        <w:left w:val="none" w:sz="0" w:space="0" w:color="auto"/>
        <w:bottom w:val="none" w:sz="0" w:space="0" w:color="auto"/>
        <w:right w:val="none" w:sz="0" w:space="0" w:color="auto"/>
      </w:divBdr>
      <w:divsChild>
        <w:div w:id="7748">
          <w:marLeft w:val="0"/>
          <w:marRight w:val="0"/>
          <w:marTop w:val="0"/>
          <w:marBottom w:val="0"/>
          <w:divBdr>
            <w:top w:val="none" w:sz="0" w:space="0" w:color="auto"/>
            <w:left w:val="none" w:sz="0" w:space="0" w:color="auto"/>
            <w:bottom w:val="none" w:sz="0" w:space="0" w:color="auto"/>
            <w:right w:val="none" w:sz="0" w:space="0" w:color="auto"/>
          </w:divBdr>
          <w:divsChild>
            <w:div w:id="573396211">
              <w:marLeft w:val="0"/>
              <w:marRight w:val="0"/>
              <w:marTop w:val="0"/>
              <w:marBottom w:val="0"/>
              <w:divBdr>
                <w:top w:val="none" w:sz="0" w:space="0" w:color="auto"/>
                <w:left w:val="none" w:sz="0" w:space="0" w:color="auto"/>
                <w:bottom w:val="none" w:sz="0" w:space="0" w:color="auto"/>
                <w:right w:val="none" w:sz="0" w:space="0" w:color="auto"/>
              </w:divBdr>
            </w:div>
          </w:divsChild>
        </w:div>
        <w:div w:id="50229248">
          <w:marLeft w:val="0"/>
          <w:marRight w:val="0"/>
          <w:marTop w:val="0"/>
          <w:marBottom w:val="0"/>
          <w:divBdr>
            <w:top w:val="none" w:sz="0" w:space="0" w:color="auto"/>
            <w:left w:val="none" w:sz="0" w:space="0" w:color="auto"/>
            <w:bottom w:val="none" w:sz="0" w:space="0" w:color="auto"/>
            <w:right w:val="none" w:sz="0" w:space="0" w:color="auto"/>
          </w:divBdr>
          <w:divsChild>
            <w:div w:id="168953182">
              <w:marLeft w:val="0"/>
              <w:marRight w:val="0"/>
              <w:marTop w:val="0"/>
              <w:marBottom w:val="0"/>
              <w:divBdr>
                <w:top w:val="none" w:sz="0" w:space="0" w:color="auto"/>
                <w:left w:val="none" w:sz="0" w:space="0" w:color="auto"/>
                <w:bottom w:val="none" w:sz="0" w:space="0" w:color="auto"/>
                <w:right w:val="none" w:sz="0" w:space="0" w:color="auto"/>
              </w:divBdr>
            </w:div>
            <w:div w:id="709106414">
              <w:marLeft w:val="0"/>
              <w:marRight w:val="0"/>
              <w:marTop w:val="0"/>
              <w:marBottom w:val="0"/>
              <w:divBdr>
                <w:top w:val="none" w:sz="0" w:space="0" w:color="auto"/>
                <w:left w:val="none" w:sz="0" w:space="0" w:color="auto"/>
                <w:bottom w:val="none" w:sz="0" w:space="0" w:color="auto"/>
                <w:right w:val="none" w:sz="0" w:space="0" w:color="auto"/>
              </w:divBdr>
            </w:div>
            <w:div w:id="748969217">
              <w:marLeft w:val="0"/>
              <w:marRight w:val="0"/>
              <w:marTop w:val="0"/>
              <w:marBottom w:val="0"/>
              <w:divBdr>
                <w:top w:val="none" w:sz="0" w:space="0" w:color="auto"/>
                <w:left w:val="none" w:sz="0" w:space="0" w:color="auto"/>
                <w:bottom w:val="none" w:sz="0" w:space="0" w:color="auto"/>
                <w:right w:val="none" w:sz="0" w:space="0" w:color="auto"/>
              </w:divBdr>
            </w:div>
            <w:div w:id="891114443">
              <w:marLeft w:val="0"/>
              <w:marRight w:val="0"/>
              <w:marTop w:val="0"/>
              <w:marBottom w:val="0"/>
              <w:divBdr>
                <w:top w:val="none" w:sz="0" w:space="0" w:color="auto"/>
                <w:left w:val="none" w:sz="0" w:space="0" w:color="auto"/>
                <w:bottom w:val="none" w:sz="0" w:space="0" w:color="auto"/>
                <w:right w:val="none" w:sz="0" w:space="0" w:color="auto"/>
              </w:divBdr>
            </w:div>
          </w:divsChild>
        </w:div>
        <w:div w:id="167604145">
          <w:marLeft w:val="0"/>
          <w:marRight w:val="0"/>
          <w:marTop w:val="0"/>
          <w:marBottom w:val="0"/>
          <w:divBdr>
            <w:top w:val="none" w:sz="0" w:space="0" w:color="auto"/>
            <w:left w:val="none" w:sz="0" w:space="0" w:color="auto"/>
            <w:bottom w:val="none" w:sz="0" w:space="0" w:color="auto"/>
            <w:right w:val="none" w:sz="0" w:space="0" w:color="auto"/>
          </w:divBdr>
          <w:divsChild>
            <w:div w:id="997686287">
              <w:marLeft w:val="0"/>
              <w:marRight w:val="0"/>
              <w:marTop w:val="0"/>
              <w:marBottom w:val="0"/>
              <w:divBdr>
                <w:top w:val="none" w:sz="0" w:space="0" w:color="auto"/>
                <w:left w:val="none" w:sz="0" w:space="0" w:color="auto"/>
                <w:bottom w:val="none" w:sz="0" w:space="0" w:color="auto"/>
                <w:right w:val="none" w:sz="0" w:space="0" w:color="auto"/>
              </w:divBdr>
            </w:div>
          </w:divsChild>
        </w:div>
        <w:div w:id="369763742">
          <w:marLeft w:val="0"/>
          <w:marRight w:val="0"/>
          <w:marTop w:val="0"/>
          <w:marBottom w:val="0"/>
          <w:divBdr>
            <w:top w:val="none" w:sz="0" w:space="0" w:color="auto"/>
            <w:left w:val="none" w:sz="0" w:space="0" w:color="auto"/>
            <w:bottom w:val="none" w:sz="0" w:space="0" w:color="auto"/>
            <w:right w:val="none" w:sz="0" w:space="0" w:color="auto"/>
          </w:divBdr>
          <w:divsChild>
            <w:div w:id="1332639152">
              <w:marLeft w:val="0"/>
              <w:marRight w:val="0"/>
              <w:marTop w:val="0"/>
              <w:marBottom w:val="0"/>
              <w:divBdr>
                <w:top w:val="none" w:sz="0" w:space="0" w:color="auto"/>
                <w:left w:val="none" w:sz="0" w:space="0" w:color="auto"/>
                <w:bottom w:val="none" w:sz="0" w:space="0" w:color="auto"/>
                <w:right w:val="none" w:sz="0" w:space="0" w:color="auto"/>
              </w:divBdr>
            </w:div>
          </w:divsChild>
        </w:div>
        <w:div w:id="379937396">
          <w:marLeft w:val="0"/>
          <w:marRight w:val="0"/>
          <w:marTop w:val="0"/>
          <w:marBottom w:val="0"/>
          <w:divBdr>
            <w:top w:val="none" w:sz="0" w:space="0" w:color="auto"/>
            <w:left w:val="none" w:sz="0" w:space="0" w:color="auto"/>
            <w:bottom w:val="none" w:sz="0" w:space="0" w:color="auto"/>
            <w:right w:val="none" w:sz="0" w:space="0" w:color="auto"/>
          </w:divBdr>
          <w:divsChild>
            <w:div w:id="1078211360">
              <w:marLeft w:val="0"/>
              <w:marRight w:val="0"/>
              <w:marTop w:val="0"/>
              <w:marBottom w:val="0"/>
              <w:divBdr>
                <w:top w:val="none" w:sz="0" w:space="0" w:color="auto"/>
                <w:left w:val="none" w:sz="0" w:space="0" w:color="auto"/>
                <w:bottom w:val="none" w:sz="0" w:space="0" w:color="auto"/>
                <w:right w:val="none" w:sz="0" w:space="0" w:color="auto"/>
              </w:divBdr>
            </w:div>
            <w:div w:id="1568684597">
              <w:marLeft w:val="0"/>
              <w:marRight w:val="0"/>
              <w:marTop w:val="0"/>
              <w:marBottom w:val="0"/>
              <w:divBdr>
                <w:top w:val="none" w:sz="0" w:space="0" w:color="auto"/>
                <w:left w:val="none" w:sz="0" w:space="0" w:color="auto"/>
                <w:bottom w:val="none" w:sz="0" w:space="0" w:color="auto"/>
                <w:right w:val="none" w:sz="0" w:space="0" w:color="auto"/>
              </w:divBdr>
            </w:div>
          </w:divsChild>
        </w:div>
        <w:div w:id="492835245">
          <w:marLeft w:val="0"/>
          <w:marRight w:val="0"/>
          <w:marTop w:val="0"/>
          <w:marBottom w:val="0"/>
          <w:divBdr>
            <w:top w:val="none" w:sz="0" w:space="0" w:color="auto"/>
            <w:left w:val="none" w:sz="0" w:space="0" w:color="auto"/>
            <w:bottom w:val="none" w:sz="0" w:space="0" w:color="auto"/>
            <w:right w:val="none" w:sz="0" w:space="0" w:color="auto"/>
          </w:divBdr>
          <w:divsChild>
            <w:div w:id="369187168">
              <w:marLeft w:val="0"/>
              <w:marRight w:val="0"/>
              <w:marTop w:val="0"/>
              <w:marBottom w:val="0"/>
              <w:divBdr>
                <w:top w:val="none" w:sz="0" w:space="0" w:color="auto"/>
                <w:left w:val="none" w:sz="0" w:space="0" w:color="auto"/>
                <w:bottom w:val="none" w:sz="0" w:space="0" w:color="auto"/>
                <w:right w:val="none" w:sz="0" w:space="0" w:color="auto"/>
              </w:divBdr>
            </w:div>
            <w:div w:id="882592687">
              <w:marLeft w:val="0"/>
              <w:marRight w:val="0"/>
              <w:marTop w:val="0"/>
              <w:marBottom w:val="0"/>
              <w:divBdr>
                <w:top w:val="none" w:sz="0" w:space="0" w:color="auto"/>
                <w:left w:val="none" w:sz="0" w:space="0" w:color="auto"/>
                <w:bottom w:val="none" w:sz="0" w:space="0" w:color="auto"/>
                <w:right w:val="none" w:sz="0" w:space="0" w:color="auto"/>
              </w:divBdr>
            </w:div>
            <w:div w:id="1566529367">
              <w:marLeft w:val="0"/>
              <w:marRight w:val="0"/>
              <w:marTop w:val="0"/>
              <w:marBottom w:val="0"/>
              <w:divBdr>
                <w:top w:val="none" w:sz="0" w:space="0" w:color="auto"/>
                <w:left w:val="none" w:sz="0" w:space="0" w:color="auto"/>
                <w:bottom w:val="none" w:sz="0" w:space="0" w:color="auto"/>
                <w:right w:val="none" w:sz="0" w:space="0" w:color="auto"/>
              </w:divBdr>
            </w:div>
          </w:divsChild>
        </w:div>
        <w:div w:id="683214008">
          <w:marLeft w:val="0"/>
          <w:marRight w:val="0"/>
          <w:marTop w:val="0"/>
          <w:marBottom w:val="0"/>
          <w:divBdr>
            <w:top w:val="none" w:sz="0" w:space="0" w:color="auto"/>
            <w:left w:val="none" w:sz="0" w:space="0" w:color="auto"/>
            <w:bottom w:val="none" w:sz="0" w:space="0" w:color="auto"/>
            <w:right w:val="none" w:sz="0" w:space="0" w:color="auto"/>
          </w:divBdr>
          <w:divsChild>
            <w:div w:id="1989673842">
              <w:marLeft w:val="0"/>
              <w:marRight w:val="0"/>
              <w:marTop w:val="0"/>
              <w:marBottom w:val="0"/>
              <w:divBdr>
                <w:top w:val="none" w:sz="0" w:space="0" w:color="auto"/>
                <w:left w:val="none" w:sz="0" w:space="0" w:color="auto"/>
                <w:bottom w:val="none" w:sz="0" w:space="0" w:color="auto"/>
                <w:right w:val="none" w:sz="0" w:space="0" w:color="auto"/>
              </w:divBdr>
            </w:div>
          </w:divsChild>
        </w:div>
        <w:div w:id="695887027">
          <w:marLeft w:val="0"/>
          <w:marRight w:val="0"/>
          <w:marTop w:val="0"/>
          <w:marBottom w:val="0"/>
          <w:divBdr>
            <w:top w:val="none" w:sz="0" w:space="0" w:color="auto"/>
            <w:left w:val="none" w:sz="0" w:space="0" w:color="auto"/>
            <w:bottom w:val="none" w:sz="0" w:space="0" w:color="auto"/>
            <w:right w:val="none" w:sz="0" w:space="0" w:color="auto"/>
          </w:divBdr>
          <w:divsChild>
            <w:div w:id="286013492">
              <w:marLeft w:val="0"/>
              <w:marRight w:val="0"/>
              <w:marTop w:val="0"/>
              <w:marBottom w:val="0"/>
              <w:divBdr>
                <w:top w:val="none" w:sz="0" w:space="0" w:color="auto"/>
                <w:left w:val="none" w:sz="0" w:space="0" w:color="auto"/>
                <w:bottom w:val="none" w:sz="0" w:space="0" w:color="auto"/>
                <w:right w:val="none" w:sz="0" w:space="0" w:color="auto"/>
              </w:divBdr>
            </w:div>
          </w:divsChild>
        </w:div>
        <w:div w:id="789473509">
          <w:marLeft w:val="0"/>
          <w:marRight w:val="0"/>
          <w:marTop w:val="0"/>
          <w:marBottom w:val="0"/>
          <w:divBdr>
            <w:top w:val="none" w:sz="0" w:space="0" w:color="auto"/>
            <w:left w:val="none" w:sz="0" w:space="0" w:color="auto"/>
            <w:bottom w:val="none" w:sz="0" w:space="0" w:color="auto"/>
            <w:right w:val="none" w:sz="0" w:space="0" w:color="auto"/>
          </w:divBdr>
          <w:divsChild>
            <w:div w:id="514156559">
              <w:marLeft w:val="0"/>
              <w:marRight w:val="0"/>
              <w:marTop w:val="0"/>
              <w:marBottom w:val="0"/>
              <w:divBdr>
                <w:top w:val="none" w:sz="0" w:space="0" w:color="auto"/>
                <w:left w:val="none" w:sz="0" w:space="0" w:color="auto"/>
                <w:bottom w:val="none" w:sz="0" w:space="0" w:color="auto"/>
                <w:right w:val="none" w:sz="0" w:space="0" w:color="auto"/>
              </w:divBdr>
            </w:div>
            <w:div w:id="1032878203">
              <w:marLeft w:val="0"/>
              <w:marRight w:val="0"/>
              <w:marTop w:val="0"/>
              <w:marBottom w:val="0"/>
              <w:divBdr>
                <w:top w:val="none" w:sz="0" w:space="0" w:color="auto"/>
                <w:left w:val="none" w:sz="0" w:space="0" w:color="auto"/>
                <w:bottom w:val="none" w:sz="0" w:space="0" w:color="auto"/>
                <w:right w:val="none" w:sz="0" w:space="0" w:color="auto"/>
              </w:divBdr>
            </w:div>
          </w:divsChild>
        </w:div>
        <w:div w:id="839655695">
          <w:marLeft w:val="0"/>
          <w:marRight w:val="0"/>
          <w:marTop w:val="0"/>
          <w:marBottom w:val="0"/>
          <w:divBdr>
            <w:top w:val="none" w:sz="0" w:space="0" w:color="auto"/>
            <w:left w:val="none" w:sz="0" w:space="0" w:color="auto"/>
            <w:bottom w:val="none" w:sz="0" w:space="0" w:color="auto"/>
            <w:right w:val="none" w:sz="0" w:space="0" w:color="auto"/>
          </w:divBdr>
          <w:divsChild>
            <w:div w:id="488600382">
              <w:marLeft w:val="0"/>
              <w:marRight w:val="0"/>
              <w:marTop w:val="0"/>
              <w:marBottom w:val="0"/>
              <w:divBdr>
                <w:top w:val="none" w:sz="0" w:space="0" w:color="auto"/>
                <w:left w:val="none" w:sz="0" w:space="0" w:color="auto"/>
                <w:bottom w:val="none" w:sz="0" w:space="0" w:color="auto"/>
                <w:right w:val="none" w:sz="0" w:space="0" w:color="auto"/>
              </w:divBdr>
            </w:div>
          </w:divsChild>
        </w:div>
        <w:div w:id="932472625">
          <w:marLeft w:val="0"/>
          <w:marRight w:val="0"/>
          <w:marTop w:val="0"/>
          <w:marBottom w:val="0"/>
          <w:divBdr>
            <w:top w:val="none" w:sz="0" w:space="0" w:color="auto"/>
            <w:left w:val="none" w:sz="0" w:space="0" w:color="auto"/>
            <w:bottom w:val="none" w:sz="0" w:space="0" w:color="auto"/>
            <w:right w:val="none" w:sz="0" w:space="0" w:color="auto"/>
          </w:divBdr>
          <w:divsChild>
            <w:div w:id="2059892746">
              <w:marLeft w:val="0"/>
              <w:marRight w:val="0"/>
              <w:marTop w:val="0"/>
              <w:marBottom w:val="0"/>
              <w:divBdr>
                <w:top w:val="none" w:sz="0" w:space="0" w:color="auto"/>
                <w:left w:val="none" w:sz="0" w:space="0" w:color="auto"/>
                <w:bottom w:val="none" w:sz="0" w:space="0" w:color="auto"/>
                <w:right w:val="none" w:sz="0" w:space="0" w:color="auto"/>
              </w:divBdr>
            </w:div>
          </w:divsChild>
        </w:div>
        <w:div w:id="1071079979">
          <w:marLeft w:val="0"/>
          <w:marRight w:val="0"/>
          <w:marTop w:val="0"/>
          <w:marBottom w:val="0"/>
          <w:divBdr>
            <w:top w:val="none" w:sz="0" w:space="0" w:color="auto"/>
            <w:left w:val="none" w:sz="0" w:space="0" w:color="auto"/>
            <w:bottom w:val="none" w:sz="0" w:space="0" w:color="auto"/>
            <w:right w:val="none" w:sz="0" w:space="0" w:color="auto"/>
          </w:divBdr>
          <w:divsChild>
            <w:div w:id="200440084">
              <w:marLeft w:val="0"/>
              <w:marRight w:val="0"/>
              <w:marTop w:val="0"/>
              <w:marBottom w:val="0"/>
              <w:divBdr>
                <w:top w:val="none" w:sz="0" w:space="0" w:color="auto"/>
                <w:left w:val="none" w:sz="0" w:space="0" w:color="auto"/>
                <w:bottom w:val="none" w:sz="0" w:space="0" w:color="auto"/>
                <w:right w:val="none" w:sz="0" w:space="0" w:color="auto"/>
              </w:divBdr>
            </w:div>
            <w:div w:id="347100069">
              <w:marLeft w:val="0"/>
              <w:marRight w:val="0"/>
              <w:marTop w:val="0"/>
              <w:marBottom w:val="0"/>
              <w:divBdr>
                <w:top w:val="none" w:sz="0" w:space="0" w:color="auto"/>
                <w:left w:val="none" w:sz="0" w:space="0" w:color="auto"/>
                <w:bottom w:val="none" w:sz="0" w:space="0" w:color="auto"/>
                <w:right w:val="none" w:sz="0" w:space="0" w:color="auto"/>
              </w:divBdr>
            </w:div>
            <w:div w:id="532496060">
              <w:marLeft w:val="0"/>
              <w:marRight w:val="0"/>
              <w:marTop w:val="0"/>
              <w:marBottom w:val="0"/>
              <w:divBdr>
                <w:top w:val="none" w:sz="0" w:space="0" w:color="auto"/>
                <w:left w:val="none" w:sz="0" w:space="0" w:color="auto"/>
                <w:bottom w:val="none" w:sz="0" w:space="0" w:color="auto"/>
                <w:right w:val="none" w:sz="0" w:space="0" w:color="auto"/>
              </w:divBdr>
            </w:div>
            <w:div w:id="1025398673">
              <w:marLeft w:val="0"/>
              <w:marRight w:val="0"/>
              <w:marTop w:val="0"/>
              <w:marBottom w:val="0"/>
              <w:divBdr>
                <w:top w:val="none" w:sz="0" w:space="0" w:color="auto"/>
                <w:left w:val="none" w:sz="0" w:space="0" w:color="auto"/>
                <w:bottom w:val="none" w:sz="0" w:space="0" w:color="auto"/>
                <w:right w:val="none" w:sz="0" w:space="0" w:color="auto"/>
              </w:divBdr>
            </w:div>
            <w:div w:id="1262645548">
              <w:marLeft w:val="0"/>
              <w:marRight w:val="0"/>
              <w:marTop w:val="0"/>
              <w:marBottom w:val="0"/>
              <w:divBdr>
                <w:top w:val="none" w:sz="0" w:space="0" w:color="auto"/>
                <w:left w:val="none" w:sz="0" w:space="0" w:color="auto"/>
                <w:bottom w:val="none" w:sz="0" w:space="0" w:color="auto"/>
                <w:right w:val="none" w:sz="0" w:space="0" w:color="auto"/>
              </w:divBdr>
            </w:div>
            <w:div w:id="1813206793">
              <w:marLeft w:val="0"/>
              <w:marRight w:val="0"/>
              <w:marTop w:val="0"/>
              <w:marBottom w:val="0"/>
              <w:divBdr>
                <w:top w:val="none" w:sz="0" w:space="0" w:color="auto"/>
                <w:left w:val="none" w:sz="0" w:space="0" w:color="auto"/>
                <w:bottom w:val="none" w:sz="0" w:space="0" w:color="auto"/>
                <w:right w:val="none" w:sz="0" w:space="0" w:color="auto"/>
              </w:divBdr>
            </w:div>
          </w:divsChild>
        </w:div>
        <w:div w:id="1083186688">
          <w:marLeft w:val="0"/>
          <w:marRight w:val="0"/>
          <w:marTop w:val="0"/>
          <w:marBottom w:val="0"/>
          <w:divBdr>
            <w:top w:val="none" w:sz="0" w:space="0" w:color="auto"/>
            <w:left w:val="none" w:sz="0" w:space="0" w:color="auto"/>
            <w:bottom w:val="none" w:sz="0" w:space="0" w:color="auto"/>
            <w:right w:val="none" w:sz="0" w:space="0" w:color="auto"/>
          </w:divBdr>
          <w:divsChild>
            <w:div w:id="1032418300">
              <w:marLeft w:val="0"/>
              <w:marRight w:val="0"/>
              <w:marTop w:val="0"/>
              <w:marBottom w:val="0"/>
              <w:divBdr>
                <w:top w:val="none" w:sz="0" w:space="0" w:color="auto"/>
                <w:left w:val="none" w:sz="0" w:space="0" w:color="auto"/>
                <w:bottom w:val="none" w:sz="0" w:space="0" w:color="auto"/>
                <w:right w:val="none" w:sz="0" w:space="0" w:color="auto"/>
              </w:divBdr>
            </w:div>
            <w:div w:id="1120302990">
              <w:marLeft w:val="0"/>
              <w:marRight w:val="0"/>
              <w:marTop w:val="0"/>
              <w:marBottom w:val="0"/>
              <w:divBdr>
                <w:top w:val="none" w:sz="0" w:space="0" w:color="auto"/>
                <w:left w:val="none" w:sz="0" w:space="0" w:color="auto"/>
                <w:bottom w:val="none" w:sz="0" w:space="0" w:color="auto"/>
                <w:right w:val="none" w:sz="0" w:space="0" w:color="auto"/>
              </w:divBdr>
            </w:div>
          </w:divsChild>
        </w:div>
        <w:div w:id="1117019548">
          <w:marLeft w:val="0"/>
          <w:marRight w:val="0"/>
          <w:marTop w:val="0"/>
          <w:marBottom w:val="0"/>
          <w:divBdr>
            <w:top w:val="none" w:sz="0" w:space="0" w:color="auto"/>
            <w:left w:val="none" w:sz="0" w:space="0" w:color="auto"/>
            <w:bottom w:val="none" w:sz="0" w:space="0" w:color="auto"/>
            <w:right w:val="none" w:sz="0" w:space="0" w:color="auto"/>
          </w:divBdr>
          <w:divsChild>
            <w:div w:id="767192450">
              <w:marLeft w:val="0"/>
              <w:marRight w:val="0"/>
              <w:marTop w:val="0"/>
              <w:marBottom w:val="0"/>
              <w:divBdr>
                <w:top w:val="none" w:sz="0" w:space="0" w:color="auto"/>
                <w:left w:val="none" w:sz="0" w:space="0" w:color="auto"/>
                <w:bottom w:val="none" w:sz="0" w:space="0" w:color="auto"/>
                <w:right w:val="none" w:sz="0" w:space="0" w:color="auto"/>
              </w:divBdr>
            </w:div>
          </w:divsChild>
        </w:div>
        <w:div w:id="1131247218">
          <w:marLeft w:val="0"/>
          <w:marRight w:val="0"/>
          <w:marTop w:val="0"/>
          <w:marBottom w:val="0"/>
          <w:divBdr>
            <w:top w:val="none" w:sz="0" w:space="0" w:color="auto"/>
            <w:left w:val="none" w:sz="0" w:space="0" w:color="auto"/>
            <w:bottom w:val="none" w:sz="0" w:space="0" w:color="auto"/>
            <w:right w:val="none" w:sz="0" w:space="0" w:color="auto"/>
          </w:divBdr>
          <w:divsChild>
            <w:div w:id="78453316">
              <w:marLeft w:val="0"/>
              <w:marRight w:val="0"/>
              <w:marTop w:val="0"/>
              <w:marBottom w:val="0"/>
              <w:divBdr>
                <w:top w:val="none" w:sz="0" w:space="0" w:color="auto"/>
                <w:left w:val="none" w:sz="0" w:space="0" w:color="auto"/>
                <w:bottom w:val="none" w:sz="0" w:space="0" w:color="auto"/>
                <w:right w:val="none" w:sz="0" w:space="0" w:color="auto"/>
              </w:divBdr>
            </w:div>
          </w:divsChild>
        </w:div>
        <w:div w:id="1440224537">
          <w:marLeft w:val="0"/>
          <w:marRight w:val="0"/>
          <w:marTop w:val="0"/>
          <w:marBottom w:val="0"/>
          <w:divBdr>
            <w:top w:val="none" w:sz="0" w:space="0" w:color="auto"/>
            <w:left w:val="none" w:sz="0" w:space="0" w:color="auto"/>
            <w:bottom w:val="none" w:sz="0" w:space="0" w:color="auto"/>
            <w:right w:val="none" w:sz="0" w:space="0" w:color="auto"/>
          </w:divBdr>
          <w:divsChild>
            <w:div w:id="986201742">
              <w:marLeft w:val="0"/>
              <w:marRight w:val="0"/>
              <w:marTop w:val="0"/>
              <w:marBottom w:val="0"/>
              <w:divBdr>
                <w:top w:val="none" w:sz="0" w:space="0" w:color="auto"/>
                <w:left w:val="none" w:sz="0" w:space="0" w:color="auto"/>
                <w:bottom w:val="none" w:sz="0" w:space="0" w:color="auto"/>
                <w:right w:val="none" w:sz="0" w:space="0" w:color="auto"/>
              </w:divBdr>
            </w:div>
          </w:divsChild>
        </w:div>
        <w:div w:id="1520119362">
          <w:marLeft w:val="0"/>
          <w:marRight w:val="0"/>
          <w:marTop w:val="0"/>
          <w:marBottom w:val="0"/>
          <w:divBdr>
            <w:top w:val="none" w:sz="0" w:space="0" w:color="auto"/>
            <w:left w:val="none" w:sz="0" w:space="0" w:color="auto"/>
            <w:bottom w:val="none" w:sz="0" w:space="0" w:color="auto"/>
            <w:right w:val="none" w:sz="0" w:space="0" w:color="auto"/>
          </w:divBdr>
          <w:divsChild>
            <w:div w:id="246230809">
              <w:marLeft w:val="0"/>
              <w:marRight w:val="0"/>
              <w:marTop w:val="0"/>
              <w:marBottom w:val="0"/>
              <w:divBdr>
                <w:top w:val="none" w:sz="0" w:space="0" w:color="auto"/>
                <w:left w:val="none" w:sz="0" w:space="0" w:color="auto"/>
                <w:bottom w:val="none" w:sz="0" w:space="0" w:color="auto"/>
                <w:right w:val="none" w:sz="0" w:space="0" w:color="auto"/>
              </w:divBdr>
            </w:div>
          </w:divsChild>
        </w:div>
        <w:div w:id="1524441315">
          <w:marLeft w:val="0"/>
          <w:marRight w:val="0"/>
          <w:marTop w:val="0"/>
          <w:marBottom w:val="0"/>
          <w:divBdr>
            <w:top w:val="none" w:sz="0" w:space="0" w:color="auto"/>
            <w:left w:val="none" w:sz="0" w:space="0" w:color="auto"/>
            <w:bottom w:val="none" w:sz="0" w:space="0" w:color="auto"/>
            <w:right w:val="none" w:sz="0" w:space="0" w:color="auto"/>
          </w:divBdr>
          <w:divsChild>
            <w:div w:id="1477647425">
              <w:marLeft w:val="0"/>
              <w:marRight w:val="0"/>
              <w:marTop w:val="0"/>
              <w:marBottom w:val="0"/>
              <w:divBdr>
                <w:top w:val="none" w:sz="0" w:space="0" w:color="auto"/>
                <w:left w:val="none" w:sz="0" w:space="0" w:color="auto"/>
                <w:bottom w:val="none" w:sz="0" w:space="0" w:color="auto"/>
                <w:right w:val="none" w:sz="0" w:space="0" w:color="auto"/>
              </w:divBdr>
            </w:div>
            <w:div w:id="2104571506">
              <w:marLeft w:val="0"/>
              <w:marRight w:val="0"/>
              <w:marTop w:val="0"/>
              <w:marBottom w:val="0"/>
              <w:divBdr>
                <w:top w:val="none" w:sz="0" w:space="0" w:color="auto"/>
                <w:left w:val="none" w:sz="0" w:space="0" w:color="auto"/>
                <w:bottom w:val="none" w:sz="0" w:space="0" w:color="auto"/>
                <w:right w:val="none" w:sz="0" w:space="0" w:color="auto"/>
              </w:divBdr>
            </w:div>
          </w:divsChild>
        </w:div>
        <w:div w:id="1587612458">
          <w:marLeft w:val="0"/>
          <w:marRight w:val="0"/>
          <w:marTop w:val="0"/>
          <w:marBottom w:val="0"/>
          <w:divBdr>
            <w:top w:val="none" w:sz="0" w:space="0" w:color="auto"/>
            <w:left w:val="none" w:sz="0" w:space="0" w:color="auto"/>
            <w:bottom w:val="none" w:sz="0" w:space="0" w:color="auto"/>
            <w:right w:val="none" w:sz="0" w:space="0" w:color="auto"/>
          </w:divBdr>
          <w:divsChild>
            <w:div w:id="1464080388">
              <w:marLeft w:val="0"/>
              <w:marRight w:val="0"/>
              <w:marTop w:val="0"/>
              <w:marBottom w:val="0"/>
              <w:divBdr>
                <w:top w:val="none" w:sz="0" w:space="0" w:color="auto"/>
                <w:left w:val="none" w:sz="0" w:space="0" w:color="auto"/>
                <w:bottom w:val="none" w:sz="0" w:space="0" w:color="auto"/>
                <w:right w:val="none" w:sz="0" w:space="0" w:color="auto"/>
              </w:divBdr>
            </w:div>
          </w:divsChild>
        </w:div>
        <w:div w:id="1781677926">
          <w:marLeft w:val="0"/>
          <w:marRight w:val="0"/>
          <w:marTop w:val="0"/>
          <w:marBottom w:val="0"/>
          <w:divBdr>
            <w:top w:val="none" w:sz="0" w:space="0" w:color="auto"/>
            <w:left w:val="none" w:sz="0" w:space="0" w:color="auto"/>
            <w:bottom w:val="none" w:sz="0" w:space="0" w:color="auto"/>
            <w:right w:val="none" w:sz="0" w:space="0" w:color="auto"/>
          </w:divBdr>
          <w:divsChild>
            <w:div w:id="648482649">
              <w:marLeft w:val="0"/>
              <w:marRight w:val="0"/>
              <w:marTop w:val="0"/>
              <w:marBottom w:val="0"/>
              <w:divBdr>
                <w:top w:val="none" w:sz="0" w:space="0" w:color="auto"/>
                <w:left w:val="none" w:sz="0" w:space="0" w:color="auto"/>
                <w:bottom w:val="none" w:sz="0" w:space="0" w:color="auto"/>
                <w:right w:val="none" w:sz="0" w:space="0" w:color="auto"/>
              </w:divBdr>
            </w:div>
            <w:div w:id="1326857724">
              <w:marLeft w:val="0"/>
              <w:marRight w:val="0"/>
              <w:marTop w:val="0"/>
              <w:marBottom w:val="0"/>
              <w:divBdr>
                <w:top w:val="none" w:sz="0" w:space="0" w:color="auto"/>
                <w:left w:val="none" w:sz="0" w:space="0" w:color="auto"/>
                <w:bottom w:val="none" w:sz="0" w:space="0" w:color="auto"/>
                <w:right w:val="none" w:sz="0" w:space="0" w:color="auto"/>
              </w:divBdr>
            </w:div>
            <w:div w:id="1951426103">
              <w:marLeft w:val="0"/>
              <w:marRight w:val="0"/>
              <w:marTop w:val="0"/>
              <w:marBottom w:val="0"/>
              <w:divBdr>
                <w:top w:val="none" w:sz="0" w:space="0" w:color="auto"/>
                <w:left w:val="none" w:sz="0" w:space="0" w:color="auto"/>
                <w:bottom w:val="none" w:sz="0" w:space="0" w:color="auto"/>
                <w:right w:val="none" w:sz="0" w:space="0" w:color="auto"/>
              </w:divBdr>
            </w:div>
          </w:divsChild>
        </w:div>
        <w:div w:id="1853839069">
          <w:marLeft w:val="0"/>
          <w:marRight w:val="0"/>
          <w:marTop w:val="0"/>
          <w:marBottom w:val="0"/>
          <w:divBdr>
            <w:top w:val="none" w:sz="0" w:space="0" w:color="auto"/>
            <w:left w:val="none" w:sz="0" w:space="0" w:color="auto"/>
            <w:bottom w:val="none" w:sz="0" w:space="0" w:color="auto"/>
            <w:right w:val="none" w:sz="0" w:space="0" w:color="auto"/>
          </w:divBdr>
          <w:divsChild>
            <w:div w:id="1683823417">
              <w:marLeft w:val="0"/>
              <w:marRight w:val="0"/>
              <w:marTop w:val="0"/>
              <w:marBottom w:val="0"/>
              <w:divBdr>
                <w:top w:val="none" w:sz="0" w:space="0" w:color="auto"/>
                <w:left w:val="none" w:sz="0" w:space="0" w:color="auto"/>
                <w:bottom w:val="none" w:sz="0" w:space="0" w:color="auto"/>
                <w:right w:val="none" w:sz="0" w:space="0" w:color="auto"/>
              </w:divBdr>
            </w:div>
          </w:divsChild>
        </w:div>
        <w:div w:id="1918857130">
          <w:marLeft w:val="0"/>
          <w:marRight w:val="0"/>
          <w:marTop w:val="0"/>
          <w:marBottom w:val="0"/>
          <w:divBdr>
            <w:top w:val="none" w:sz="0" w:space="0" w:color="auto"/>
            <w:left w:val="none" w:sz="0" w:space="0" w:color="auto"/>
            <w:bottom w:val="none" w:sz="0" w:space="0" w:color="auto"/>
            <w:right w:val="none" w:sz="0" w:space="0" w:color="auto"/>
          </w:divBdr>
          <w:divsChild>
            <w:div w:id="1561138557">
              <w:marLeft w:val="0"/>
              <w:marRight w:val="0"/>
              <w:marTop w:val="0"/>
              <w:marBottom w:val="0"/>
              <w:divBdr>
                <w:top w:val="none" w:sz="0" w:space="0" w:color="auto"/>
                <w:left w:val="none" w:sz="0" w:space="0" w:color="auto"/>
                <w:bottom w:val="none" w:sz="0" w:space="0" w:color="auto"/>
                <w:right w:val="none" w:sz="0" w:space="0" w:color="auto"/>
              </w:divBdr>
            </w:div>
            <w:div w:id="1589576189">
              <w:marLeft w:val="0"/>
              <w:marRight w:val="0"/>
              <w:marTop w:val="0"/>
              <w:marBottom w:val="0"/>
              <w:divBdr>
                <w:top w:val="none" w:sz="0" w:space="0" w:color="auto"/>
                <w:left w:val="none" w:sz="0" w:space="0" w:color="auto"/>
                <w:bottom w:val="none" w:sz="0" w:space="0" w:color="auto"/>
                <w:right w:val="none" w:sz="0" w:space="0" w:color="auto"/>
              </w:divBdr>
            </w:div>
          </w:divsChild>
        </w:div>
        <w:div w:id="2041204360">
          <w:marLeft w:val="0"/>
          <w:marRight w:val="0"/>
          <w:marTop w:val="0"/>
          <w:marBottom w:val="0"/>
          <w:divBdr>
            <w:top w:val="none" w:sz="0" w:space="0" w:color="auto"/>
            <w:left w:val="none" w:sz="0" w:space="0" w:color="auto"/>
            <w:bottom w:val="none" w:sz="0" w:space="0" w:color="auto"/>
            <w:right w:val="none" w:sz="0" w:space="0" w:color="auto"/>
          </w:divBdr>
          <w:divsChild>
            <w:div w:id="1484271646">
              <w:marLeft w:val="0"/>
              <w:marRight w:val="0"/>
              <w:marTop w:val="0"/>
              <w:marBottom w:val="0"/>
              <w:divBdr>
                <w:top w:val="none" w:sz="0" w:space="0" w:color="auto"/>
                <w:left w:val="none" w:sz="0" w:space="0" w:color="auto"/>
                <w:bottom w:val="none" w:sz="0" w:space="0" w:color="auto"/>
                <w:right w:val="none" w:sz="0" w:space="0" w:color="auto"/>
              </w:divBdr>
            </w:div>
          </w:divsChild>
        </w:div>
        <w:div w:id="2100104104">
          <w:marLeft w:val="0"/>
          <w:marRight w:val="0"/>
          <w:marTop w:val="0"/>
          <w:marBottom w:val="0"/>
          <w:divBdr>
            <w:top w:val="none" w:sz="0" w:space="0" w:color="auto"/>
            <w:left w:val="none" w:sz="0" w:space="0" w:color="auto"/>
            <w:bottom w:val="none" w:sz="0" w:space="0" w:color="auto"/>
            <w:right w:val="none" w:sz="0" w:space="0" w:color="auto"/>
          </w:divBdr>
          <w:divsChild>
            <w:div w:id="7171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3386">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bit.ly/exponentialpolygraph" TargetMode="External"/><Relationship Id="rId26" Type="http://schemas.openxmlformats.org/officeDocument/2006/relationships/hyperlink" Target="https://bit.ly/notestofutureself" TargetMode="External"/><Relationship Id="rId21" Type="http://schemas.openxmlformats.org/officeDocument/2006/relationships/hyperlink" Target="https://bit.ly/posepausepouncebounce" TargetMode="External"/><Relationship Id="rId34"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bit.ly/desmosexponslide" TargetMode="External"/><Relationship Id="rId25" Type="http://schemas.openxmlformats.org/officeDocument/2006/relationships/hyperlink" Target="https://bit.ly/supportingstrategies" TargetMode="External"/><Relationship Id="rId33" Type="http://schemas.openxmlformats.org/officeDocument/2006/relationships/hyperlink" Target="https://creativecommons.org/licenses/by/4.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bit.ly/miniwhiteboards" TargetMode="External"/><Relationship Id="rId29"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riculum.nsw.edu.au/learning-areas/mathematics/mathematics-k-10-2022/overview" TargetMode="External"/><Relationship Id="rId24" Type="http://schemas.openxmlformats.org/officeDocument/2006/relationships/hyperlink" Target="https://education.nsw.gov.au/teaching-and-learning/curriculum/mathematics/planning-programming-and-assessing-mathematics-7-10/mathematics-7-10-units" TargetMode="External"/><Relationship Id="rId32" Type="http://schemas.openxmlformats.org/officeDocument/2006/relationships/hyperlink" Target="https://curriculum.nsw.edu.au/learning-areas/mathematics/mathematics-k-10-2022/overview"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bit.ly/desmosexponslide" TargetMode="External"/><Relationship Id="rId28" Type="http://schemas.openxmlformats.org/officeDocument/2006/relationships/hyperlink" Target="https://bit.ly/marbleslideset1"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bit.ly/desmosexponslide" TargetMode="External"/><Relationship Id="rId31" Type="http://schemas.openxmlformats.org/officeDocument/2006/relationships/hyperlink" Target="https://curriculum.nsw.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bit.ly/desmosclassroomstrategy" TargetMode="External"/><Relationship Id="rId27" Type="http://schemas.openxmlformats.org/officeDocument/2006/relationships/hyperlink" Target="https://bit.ly/exponentialpolygraph" TargetMode="External"/><Relationship Id="rId30" Type="http://schemas.openxmlformats.org/officeDocument/2006/relationships/hyperlink" Target="https://educationstandards.nsw.edu.au/"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763d47-3c66-4c58-9425-1477fd3ccd1e">
      <Terms xmlns="http://schemas.microsoft.com/office/infopath/2007/PartnerControls"/>
    </lcf76f155ced4ddcb4097134ff3c332f>
    <MediaLengthInSeconds xmlns="7e763d47-3c66-4c58-9425-1477fd3ccd1e" xsi:nil="true"/>
    <SharedWithUsers xmlns="60129b06-f64b-40a8-96e2-c5b2f86112b1">
      <UserInfo>
        <DisplayName/>
        <AccountId xsi:nil="true"/>
        <AccountType/>
      </UserInfo>
    </SharedWithUsers>
    <Projectleadreview xmlns="7e763d47-3c66-4c58-9425-1477fd3ccd1e" xsi:nil="true"/>
    <Workstreamleadendorsement xmlns="7e763d47-3c66-4c58-9425-1477fd3ccd1e" xsi:nil="true"/>
    <Digitalsupport xmlns="7e763d47-3c66-4c58-9425-1477fd3ccd1e" xsi:nil="true"/>
    <TaxCatchAll xmlns="60129b06-f64b-40a8-96e2-c5b2f86112b1"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Addedtoexcel xmlns="7e763d47-3c66-4c58-9425-1477fd3ccd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1" ma:contentTypeDescription="Create a new document." ma:contentTypeScope="" ma:versionID="9688e37b2af58268cd21140b8063bd6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3bfa7b24e970bd6c4c2e6a1c402160d7"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Addedtoexc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Addedtoexcel" ma:index="36" nillable="true" ma:displayName="Added to excel" ma:format="Dropdown" ma:internalName="Addedtoexcel">
      <xsd:simpleType>
        <xsd:restriction base="dms:Choic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AF0D01-E978-4380-97A0-C4A11FA46A9F}">
  <ds:schemaRefs>
    <ds:schemaRef ds:uri="http://schemas.openxmlformats.org/officeDocument/2006/bibliography"/>
  </ds:schemaRefs>
</ds:datastoreItem>
</file>

<file path=customXml/itemProps2.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7e763d47-3c66-4c58-9425-1477fd3ccd1e"/>
    <ds:schemaRef ds:uri="60129b06-f64b-40a8-96e2-c5b2f86112b1"/>
  </ds:schemaRefs>
</ds:datastoreItem>
</file>

<file path=customXml/itemProps3.xml><?xml version="1.0" encoding="utf-8"?>
<ds:datastoreItem xmlns:ds="http://schemas.openxmlformats.org/officeDocument/2006/customXml" ds:itemID="{6017FC3C-5B97-4F36-AFEE-4DA29E3E9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EC4F27-1516-4835-8C2A-0EEEE9A6EB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11</Pages>
  <Words>2110</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Mathematics 7-10 lesson template</vt:lpstr>
    </vt:vector>
  </TitlesOfParts>
  <Manager/>
  <Company>NSW Department of Education</Company>
  <LinksUpToDate>false</LinksUpToDate>
  <CharactersWithSpaces>14112</CharactersWithSpaces>
  <SharedDoc>false</SharedDoc>
  <HyperlinkBase/>
  <HLinks>
    <vt:vector size="96" baseType="variant">
      <vt:variant>
        <vt:i4>5308424</vt:i4>
      </vt:variant>
      <vt:variant>
        <vt:i4>45</vt:i4>
      </vt:variant>
      <vt:variant>
        <vt:i4>0</vt:i4>
      </vt:variant>
      <vt:variant>
        <vt:i4>5</vt:i4>
      </vt:variant>
      <vt:variant>
        <vt:lpwstr>https://creativecommons.org/licenses/by/4.0/</vt:lpwstr>
      </vt:variant>
      <vt:variant>
        <vt:lpwstr/>
      </vt:variant>
      <vt:variant>
        <vt:i4>3211317</vt:i4>
      </vt:variant>
      <vt:variant>
        <vt:i4>42</vt:i4>
      </vt:variant>
      <vt:variant>
        <vt:i4>0</vt:i4>
      </vt:variant>
      <vt:variant>
        <vt:i4>5</vt:i4>
      </vt:variant>
      <vt:variant>
        <vt:lpwstr>https://curriculum.nsw.edu.au/learning-areas/mathematics/mathematics-k-10-2022/overview</vt:lpwstr>
      </vt:variant>
      <vt:variant>
        <vt:lpwstr/>
      </vt:variant>
      <vt:variant>
        <vt:i4>3342452</vt:i4>
      </vt:variant>
      <vt:variant>
        <vt:i4>39</vt:i4>
      </vt:variant>
      <vt:variant>
        <vt:i4>0</vt:i4>
      </vt:variant>
      <vt:variant>
        <vt:i4>5</vt:i4>
      </vt:variant>
      <vt:variant>
        <vt:lpwstr>https://curriculum.nsw.edu.au/</vt:lpwstr>
      </vt:variant>
      <vt:variant>
        <vt:lpwstr/>
      </vt:variant>
      <vt:variant>
        <vt:i4>3997797</vt:i4>
      </vt:variant>
      <vt:variant>
        <vt:i4>36</vt:i4>
      </vt:variant>
      <vt:variant>
        <vt:i4>0</vt:i4>
      </vt:variant>
      <vt:variant>
        <vt:i4>5</vt:i4>
      </vt:variant>
      <vt:variant>
        <vt:lpwstr>https://educationstandards.nsw.edu.au/</vt:lpwstr>
      </vt:variant>
      <vt:variant>
        <vt:lpwstr/>
      </vt:variant>
      <vt:variant>
        <vt:i4>2162720</vt:i4>
      </vt:variant>
      <vt:variant>
        <vt:i4>33</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7798908</vt:i4>
      </vt:variant>
      <vt:variant>
        <vt:i4>30</vt:i4>
      </vt:variant>
      <vt:variant>
        <vt:i4>0</vt:i4>
      </vt:variant>
      <vt:variant>
        <vt:i4>5</vt:i4>
      </vt:variant>
      <vt:variant>
        <vt:lpwstr>https://bit.ly/marbleslideset1</vt:lpwstr>
      </vt:variant>
      <vt:variant>
        <vt:lpwstr/>
      </vt:variant>
      <vt:variant>
        <vt:i4>2818152</vt:i4>
      </vt:variant>
      <vt:variant>
        <vt:i4>27</vt:i4>
      </vt:variant>
      <vt:variant>
        <vt:i4>0</vt:i4>
      </vt:variant>
      <vt:variant>
        <vt:i4>5</vt:i4>
      </vt:variant>
      <vt:variant>
        <vt:lpwstr>https://bit.ly/exponentialpolygraph</vt:lpwstr>
      </vt:variant>
      <vt:variant>
        <vt:lpwstr/>
      </vt:variant>
      <vt:variant>
        <vt:i4>5177364</vt:i4>
      </vt:variant>
      <vt:variant>
        <vt:i4>24</vt:i4>
      </vt:variant>
      <vt:variant>
        <vt:i4>0</vt:i4>
      </vt:variant>
      <vt:variant>
        <vt:i4>5</vt:i4>
      </vt:variant>
      <vt:variant>
        <vt:lpwstr>https://bit.ly/notestofutureself</vt:lpwstr>
      </vt:variant>
      <vt:variant>
        <vt:lpwstr/>
      </vt:variant>
      <vt:variant>
        <vt:i4>2359395</vt:i4>
      </vt:variant>
      <vt:variant>
        <vt:i4>21</vt:i4>
      </vt:variant>
      <vt:variant>
        <vt:i4>0</vt:i4>
      </vt:variant>
      <vt:variant>
        <vt:i4>5</vt:i4>
      </vt:variant>
      <vt:variant>
        <vt:lpwstr>https://bit.ly/desmosexponslide</vt:lpwstr>
      </vt:variant>
      <vt:variant>
        <vt:lpwstr/>
      </vt:variant>
      <vt:variant>
        <vt:i4>2949246</vt:i4>
      </vt:variant>
      <vt:variant>
        <vt:i4>18</vt:i4>
      </vt:variant>
      <vt:variant>
        <vt:i4>0</vt:i4>
      </vt:variant>
      <vt:variant>
        <vt:i4>5</vt:i4>
      </vt:variant>
      <vt:variant>
        <vt:lpwstr>https://bit.ly/desmosclassroomstrategy</vt:lpwstr>
      </vt:variant>
      <vt:variant>
        <vt:lpwstr/>
      </vt:variant>
      <vt:variant>
        <vt:i4>4980767</vt:i4>
      </vt:variant>
      <vt:variant>
        <vt:i4>15</vt:i4>
      </vt:variant>
      <vt:variant>
        <vt:i4>0</vt:i4>
      </vt:variant>
      <vt:variant>
        <vt:i4>5</vt:i4>
      </vt:variant>
      <vt:variant>
        <vt:lpwstr>https://bit.ly/posepausepouncebounce</vt:lpwstr>
      </vt:variant>
      <vt:variant>
        <vt:lpwstr/>
      </vt:variant>
      <vt:variant>
        <vt:i4>3735662</vt:i4>
      </vt:variant>
      <vt:variant>
        <vt:i4>12</vt:i4>
      </vt:variant>
      <vt:variant>
        <vt:i4>0</vt:i4>
      </vt:variant>
      <vt:variant>
        <vt:i4>5</vt:i4>
      </vt:variant>
      <vt:variant>
        <vt:lpwstr>https://bit.ly/miniwhiteboards</vt:lpwstr>
      </vt:variant>
      <vt:variant>
        <vt:lpwstr/>
      </vt:variant>
      <vt:variant>
        <vt:i4>2359395</vt:i4>
      </vt:variant>
      <vt:variant>
        <vt:i4>9</vt:i4>
      </vt:variant>
      <vt:variant>
        <vt:i4>0</vt:i4>
      </vt:variant>
      <vt:variant>
        <vt:i4>5</vt:i4>
      </vt:variant>
      <vt:variant>
        <vt:lpwstr>https://bit.ly/desmosexponslide</vt:lpwstr>
      </vt:variant>
      <vt:variant>
        <vt:lpwstr/>
      </vt:variant>
      <vt:variant>
        <vt:i4>3211317</vt:i4>
      </vt:variant>
      <vt:variant>
        <vt:i4>6</vt:i4>
      </vt:variant>
      <vt:variant>
        <vt:i4>0</vt:i4>
      </vt:variant>
      <vt:variant>
        <vt:i4>5</vt:i4>
      </vt:variant>
      <vt:variant>
        <vt:lpwstr>https://curriculum.nsw.edu.au/learning-areas/mathematics/mathematics-k-10-2022/overview</vt:lpwstr>
      </vt:variant>
      <vt:variant>
        <vt:lpwstr/>
      </vt:variant>
      <vt:variant>
        <vt:i4>2818152</vt:i4>
      </vt:variant>
      <vt:variant>
        <vt:i4>3</vt:i4>
      </vt:variant>
      <vt:variant>
        <vt:i4>0</vt:i4>
      </vt:variant>
      <vt:variant>
        <vt:i4>5</vt:i4>
      </vt:variant>
      <vt:variant>
        <vt:lpwstr>https://bit.ly/exponentialpolygraph</vt:lpwstr>
      </vt:variant>
      <vt:variant>
        <vt:lpwstr/>
      </vt:variant>
      <vt:variant>
        <vt:i4>2359395</vt:i4>
      </vt:variant>
      <vt:variant>
        <vt:i4>0</vt:i4>
      </vt:variant>
      <vt:variant>
        <vt:i4>0</vt:i4>
      </vt:variant>
      <vt:variant>
        <vt:i4>5</vt:i4>
      </vt:variant>
      <vt:variant>
        <vt:lpwstr>https://bit.ly/desmosexponslide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Exponential Marbleslides – Unit 11 – Lesson 5</dc:title>
  <dc:subject/>
  <dc:creator>NSW Department of Education</dc:creator>
  <cp:keywords/>
  <dc:description/>
  <cp:lastPrinted>2019-10-02T10:42:00Z</cp:lastPrinted>
  <dcterms:created xsi:type="dcterms:W3CDTF">2024-06-19T11:03:00Z</dcterms:created>
  <dcterms:modified xsi:type="dcterms:W3CDTF">2024-08-08T03:18:00Z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y fmtid="{D5CDD505-2E9C-101B-9397-08002B2CF9AE}" pid="15" name="GrammarlyDocumentId">
    <vt:lpwstr>125eae342c0d43229957e68dfc277c3988b1e7bebbf3413cde7cc0145cd83447</vt:lpwstr>
  </property>
</Properties>
</file>