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790B6A92" w:rsidR="053C4FF3" w:rsidRPr="00F63959" w:rsidRDefault="18AAFF85" w:rsidP="00F63959">
      <w:pPr>
        <w:pStyle w:val="Heading1"/>
      </w:pPr>
      <w:r>
        <w:t>Population clock</w:t>
      </w:r>
    </w:p>
    <w:p w14:paraId="33A32A48" w14:textId="73795CBD" w:rsidR="00566733" w:rsidRDefault="00566733" w:rsidP="00566733">
      <w:r>
        <w:rPr>
          <w:color w:val="000000"/>
          <w:szCs w:val="22"/>
          <w:shd w:val="clear" w:color="auto" w:fill="FFFFFF"/>
        </w:rPr>
        <w:t>Students use the population clock to explore the limitations of exponential relationships when used to model everyday occurrences. Students then interpret information from different models and identify any limitations.</w:t>
      </w:r>
    </w:p>
    <w:p w14:paraId="5BF7F918" w14:textId="6FEBB722" w:rsidR="00A51D10" w:rsidRDefault="004125FD" w:rsidP="00593F04">
      <w:pPr>
        <w:pStyle w:val="Heading2"/>
        <w:spacing w:before="240"/>
      </w:pPr>
      <w:r>
        <w:t>Visible learning</w:t>
      </w:r>
    </w:p>
    <w:p w14:paraId="2961E0CB" w14:textId="74C16F56" w:rsidR="002B2ADE" w:rsidRPr="00A47DE3" w:rsidRDefault="002B2ADE" w:rsidP="002B2ADE">
      <w:pPr>
        <w:pStyle w:val="FeatureBox2"/>
      </w:pPr>
      <w:r>
        <w:t>This lesson incorporates Path content.</w:t>
      </w:r>
    </w:p>
    <w:p w14:paraId="531BF1E6" w14:textId="3AECF211" w:rsidR="00A51D10" w:rsidRPr="00CE6CDC" w:rsidRDefault="00A51D10" w:rsidP="001E20F8">
      <w:pPr>
        <w:pStyle w:val="Heading3"/>
        <w:numPr>
          <w:ilvl w:val="2"/>
          <w:numId w:val="1"/>
        </w:numPr>
        <w:ind w:left="0"/>
      </w:pPr>
      <w:r>
        <w:t>Learning intention</w:t>
      </w:r>
    </w:p>
    <w:p w14:paraId="721BD8C5" w14:textId="60476D07" w:rsidR="00A51D10" w:rsidRDefault="2D53EBCF" w:rsidP="00102D25">
      <w:pPr>
        <w:pStyle w:val="ListBullet"/>
        <w:rPr>
          <w:lang w:eastAsia="zh-CN"/>
        </w:rPr>
      </w:pPr>
      <w:r w:rsidRPr="287CA8BA">
        <w:rPr>
          <w:lang w:eastAsia="zh-CN"/>
        </w:rPr>
        <w:t xml:space="preserve">To </w:t>
      </w:r>
      <w:r w:rsidR="7AAB3CD5" w:rsidRPr="287CA8BA">
        <w:rPr>
          <w:lang w:eastAsia="zh-CN"/>
        </w:rPr>
        <w:t xml:space="preserve">understand </w:t>
      </w:r>
      <w:r w:rsidR="00DE1434">
        <w:rPr>
          <w:lang w:eastAsia="zh-CN"/>
        </w:rPr>
        <w:t>when</w:t>
      </w:r>
      <w:r w:rsidR="7AAB3CD5" w:rsidRPr="287CA8BA">
        <w:rPr>
          <w:lang w:eastAsia="zh-CN"/>
        </w:rPr>
        <w:t xml:space="preserve"> exponential graphs are a good model to represent real-life scenarios.</w:t>
      </w:r>
    </w:p>
    <w:p w14:paraId="31580410" w14:textId="77777777" w:rsidR="00A51D10" w:rsidRDefault="00A51D10" w:rsidP="001E20F8">
      <w:pPr>
        <w:pStyle w:val="Heading3"/>
        <w:numPr>
          <w:ilvl w:val="2"/>
          <w:numId w:val="1"/>
        </w:numPr>
        <w:ind w:left="0"/>
      </w:pPr>
      <w:r>
        <w:t>Success criteria</w:t>
      </w:r>
    </w:p>
    <w:p w14:paraId="685DDC3C" w14:textId="7C9C58DF" w:rsidR="00A51D10" w:rsidRDefault="00622E0C" w:rsidP="00165B83">
      <w:pPr>
        <w:pStyle w:val="ListBullet"/>
      </w:pPr>
      <w:r>
        <w:t xml:space="preserve">I can </w:t>
      </w:r>
      <w:r w:rsidR="001E18E3">
        <w:t>use</w:t>
      </w:r>
      <w:r w:rsidR="75D36E9C">
        <w:t xml:space="preserve"> an exponential model</w:t>
      </w:r>
      <w:r w:rsidR="007D6C0D">
        <w:t xml:space="preserve"> to predict future values</w:t>
      </w:r>
      <w:r w:rsidR="75D36E9C">
        <w:t>.</w:t>
      </w:r>
    </w:p>
    <w:p w14:paraId="37D7F2B3" w14:textId="68758445" w:rsidR="003D7E8B" w:rsidRDefault="00D01CAE" w:rsidP="00D370DF">
      <w:pPr>
        <w:pStyle w:val="ListBullet"/>
      </w:pPr>
      <w:r>
        <w:t xml:space="preserve">I can </w:t>
      </w:r>
      <w:r w:rsidR="00546220">
        <w:t xml:space="preserve">identify limitations </w:t>
      </w:r>
      <w:r w:rsidR="00CB1362">
        <w:t>of</w:t>
      </w:r>
      <w:r w:rsidR="00546220">
        <w:t xml:space="preserve"> models that use exponential </w:t>
      </w:r>
      <w:r w:rsidR="00DD7AA0">
        <w:t>relationship</w:t>
      </w:r>
      <w:r w:rsidR="003D7E8B">
        <w:t>s.</w:t>
      </w:r>
    </w:p>
    <w:p w14:paraId="74EF3341" w14:textId="2676E2B6" w:rsidR="00692FD6" w:rsidRDefault="00692FD6" w:rsidP="004D573E">
      <w:pPr>
        <w:pStyle w:val="ListBullet"/>
      </w:pPr>
      <w:r>
        <w:t>I can interpret information from an exponential graph.</w:t>
      </w:r>
    </w:p>
    <w:p w14:paraId="24FE8E7D" w14:textId="18C5AAD6" w:rsidR="00135AAE" w:rsidRDefault="00135AAE">
      <w:pPr>
        <w:suppressAutoHyphens w:val="0"/>
        <w:spacing w:after="0" w:line="276" w:lineRule="auto"/>
        <w:rPr>
          <w:color w:val="002664"/>
          <w:sz w:val="32"/>
          <w:szCs w:val="40"/>
        </w:rPr>
      </w:pPr>
      <w:r>
        <w:rPr>
          <w:color w:val="002664"/>
          <w:sz w:val="32"/>
          <w:szCs w:val="40"/>
        </w:rPr>
        <w:br w:type="page"/>
      </w:r>
    </w:p>
    <w:p w14:paraId="576ADF98" w14:textId="77777777" w:rsidR="00135AAE" w:rsidRDefault="00135AAE" w:rsidP="00135AAE">
      <w:pPr>
        <w:pStyle w:val="Heading3"/>
      </w:pPr>
      <w:r>
        <w:lastRenderedPageBreak/>
        <w:t>Syllabus outcomes</w:t>
      </w:r>
    </w:p>
    <w:p w14:paraId="3A109CB7" w14:textId="77777777" w:rsidR="00135AAE" w:rsidRPr="00E863D8" w:rsidRDefault="00135AAE" w:rsidP="00135AAE">
      <w:r>
        <w:t>A student:</w:t>
      </w:r>
    </w:p>
    <w:p w14:paraId="2A58F1CC" w14:textId="77777777" w:rsidR="00135AAE" w:rsidRDefault="00135AAE" w:rsidP="00135AAE">
      <w:pPr>
        <w:pStyle w:val="ListBullet"/>
        <w:rPr>
          <w:rStyle w:val="Strong"/>
        </w:rPr>
      </w:pPr>
      <w:r w:rsidRPr="008E7F8B">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Pr>
          <w:rStyle w:val="Strong"/>
        </w:rPr>
        <w:t>MAO-WM-01</w:t>
      </w:r>
    </w:p>
    <w:p w14:paraId="3140E65E" w14:textId="77777777" w:rsidR="00135AAE" w:rsidRPr="00E36B67" w:rsidRDefault="00135AAE" w:rsidP="00135AAE">
      <w:pPr>
        <w:pStyle w:val="ListBullet"/>
        <w:rPr>
          <w:rStyle w:val="Strong"/>
          <w:b w:val="0"/>
          <w:bCs w:val="0"/>
          <w:color w:val="000000" w:themeColor="text1"/>
        </w:rPr>
      </w:pPr>
      <w:r w:rsidRPr="00BD138B">
        <w:rPr>
          <w:color w:val="000000" w:themeColor="text1"/>
        </w:rPr>
        <w:t>identifies connections between algebraic and graphical representations of quadratic and exponential relationships in various contexts</w:t>
      </w:r>
      <w:r>
        <w:rPr>
          <w:color w:val="000000" w:themeColor="text1"/>
        </w:rPr>
        <w:t xml:space="preserve"> </w:t>
      </w:r>
      <w:r>
        <w:rPr>
          <w:rStyle w:val="Strong"/>
        </w:rPr>
        <w:t>MA5-NLI-C-01</w:t>
      </w:r>
    </w:p>
    <w:p w14:paraId="21D27406" w14:textId="77777777" w:rsidR="00135AAE" w:rsidRPr="00652ADF" w:rsidRDefault="00135AAE" w:rsidP="00135AAE">
      <w:pPr>
        <w:pStyle w:val="ListBullet"/>
        <w:rPr>
          <w:rStyle w:val="Strong"/>
          <w:b w:val="0"/>
          <w:bCs w:val="0"/>
          <w:color w:val="000000" w:themeColor="text1"/>
        </w:rPr>
      </w:pPr>
      <w:r w:rsidRPr="641383BF">
        <w:rPr>
          <w:color w:val="000000" w:themeColor="text1"/>
        </w:rPr>
        <w:t xml:space="preserve">identifies and compares features of parabolas and exponential curves in various contexts </w:t>
      </w:r>
      <w:r w:rsidRPr="641383BF">
        <w:rPr>
          <w:rStyle w:val="Strong"/>
        </w:rPr>
        <w:t>MA5-NLI-C-02</w:t>
      </w:r>
    </w:p>
    <w:p w14:paraId="7237880A" w14:textId="21B9D5C9" w:rsidR="0085552A" w:rsidRDefault="00000000" w:rsidP="00135AAE">
      <w:pPr>
        <w:pStyle w:val="Imageattributioncaption"/>
        <w:rPr>
          <w:color w:val="002664"/>
          <w:sz w:val="32"/>
          <w:szCs w:val="40"/>
        </w:rPr>
      </w:pPr>
      <w:hyperlink r:id="rId11" w:history="1">
        <w:r w:rsidR="00135AAE" w:rsidRPr="00B51687">
          <w:rPr>
            <w:rStyle w:val="Hyperlink"/>
          </w:rPr>
          <w:t>Mathematics K–10 Syllabus</w:t>
        </w:r>
      </w:hyperlink>
      <w:r w:rsidR="00135AAE">
        <w:t xml:space="preserve"> </w:t>
      </w:r>
      <w:r w:rsidR="00135AAE" w:rsidRPr="00B51687">
        <w:t xml:space="preserve">© NSW Education Standards Authority (NESA) for and on behalf of the Crown in right of the State of New South Wales, </w:t>
      </w:r>
      <w:r w:rsidR="00135AAE">
        <w:t>2022</w:t>
      </w:r>
      <w:r w:rsidR="00135AAE" w:rsidRPr="00B51687">
        <w:t>.</w:t>
      </w:r>
    </w:p>
    <w:p w14:paraId="54049E0C" w14:textId="77777777" w:rsidR="0085552A" w:rsidRDefault="0085552A">
      <w:pPr>
        <w:suppressAutoHyphens w:val="0"/>
        <w:spacing w:after="0" w:line="276" w:lineRule="auto"/>
        <w:sectPr w:rsidR="0085552A" w:rsidSect="00F63959">
          <w:headerReference w:type="default" r:id="rId12"/>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pPr>
    </w:p>
    <w:p w14:paraId="5CB11532" w14:textId="4F81FC76" w:rsidR="0004488A" w:rsidRDefault="0004488A" w:rsidP="00DC7B01">
      <w:pPr>
        <w:pStyle w:val="Caption"/>
        <w:spacing w:before="0"/>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2263"/>
        <w:gridCol w:w="5529"/>
        <w:gridCol w:w="3402"/>
        <w:gridCol w:w="3368"/>
      </w:tblGrid>
      <w:tr w:rsidR="00F33A4A" w:rsidRPr="0004488A" w14:paraId="180A6F1A" w14:textId="77777777" w:rsidTr="00AD33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912D96F" w14:textId="561B9AA7" w:rsidR="00F33A4A" w:rsidRPr="0004488A" w:rsidRDefault="00F33A4A" w:rsidP="0004488A">
            <w:r w:rsidRPr="0004488A">
              <w:t>Section</w:t>
            </w:r>
          </w:p>
        </w:tc>
        <w:tc>
          <w:tcPr>
            <w:tcW w:w="5529" w:type="dxa"/>
          </w:tcPr>
          <w:p w14:paraId="332C32BE" w14:textId="7957A751" w:rsidR="00F33A4A" w:rsidRPr="0004488A" w:rsidRDefault="002923E9" w:rsidP="0004488A">
            <w:pPr>
              <w:cnfStyle w:val="100000000000" w:firstRow="1" w:lastRow="0" w:firstColumn="0" w:lastColumn="0" w:oddVBand="0" w:evenVBand="0" w:oddHBand="0" w:evenHBand="0" w:firstRowFirstColumn="0" w:firstRowLastColumn="0" w:lastRowFirstColumn="0" w:lastRowLastColumn="0"/>
            </w:pPr>
            <w:r w:rsidRPr="0004488A">
              <w:t>Summary of activity</w:t>
            </w:r>
          </w:p>
        </w:tc>
        <w:tc>
          <w:tcPr>
            <w:tcW w:w="3402" w:type="dxa"/>
          </w:tcPr>
          <w:p w14:paraId="41A37E70" w14:textId="0F1A1049" w:rsidR="00F33A4A" w:rsidRPr="0004488A" w:rsidRDefault="002923E9" w:rsidP="0004488A">
            <w:pPr>
              <w:cnfStyle w:val="100000000000" w:firstRow="1" w:lastRow="0" w:firstColumn="0" w:lastColumn="0" w:oddVBand="0" w:evenVBand="0" w:oddHBand="0" w:evenHBand="0" w:firstRowFirstColumn="0" w:firstRowLastColumn="0" w:lastRowFirstColumn="0" w:lastRowLastColumn="0"/>
            </w:pPr>
            <w:r w:rsidRPr="0004488A">
              <w:t>Teaching strategy</w:t>
            </w:r>
          </w:p>
        </w:tc>
        <w:tc>
          <w:tcPr>
            <w:tcW w:w="3368" w:type="dxa"/>
          </w:tcPr>
          <w:p w14:paraId="3836593E" w14:textId="7B9B038A" w:rsidR="00F33A4A" w:rsidRPr="0004488A" w:rsidRDefault="002923E9" w:rsidP="0004488A">
            <w:pPr>
              <w:cnfStyle w:val="100000000000" w:firstRow="1" w:lastRow="0" w:firstColumn="0" w:lastColumn="0" w:oddVBand="0" w:evenVBand="0" w:oddHBand="0" w:evenHBand="0" w:firstRowFirstColumn="0" w:firstRowLastColumn="0" w:lastRowFirstColumn="0" w:lastRowLastColumn="0"/>
            </w:pPr>
            <w:r w:rsidRPr="0004488A">
              <w:t>Teaching points</w:t>
            </w:r>
          </w:p>
        </w:tc>
      </w:tr>
      <w:tr w:rsidR="00F33A4A" w14:paraId="2BAACDEC" w14:textId="77777777" w:rsidTr="00AD3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354E82C" w14:textId="60CE58F3" w:rsidR="00F33A4A" w:rsidRDefault="00F33A4A">
            <w:pPr>
              <w:suppressAutoHyphens w:val="0"/>
              <w:spacing w:after="0" w:line="276" w:lineRule="auto"/>
            </w:pPr>
            <w:r>
              <w:t>Launch</w:t>
            </w:r>
          </w:p>
        </w:tc>
        <w:tc>
          <w:tcPr>
            <w:tcW w:w="5529" w:type="dxa"/>
          </w:tcPr>
          <w:p w14:paraId="3CA24796" w14:textId="39735D00" w:rsidR="00F33A4A" w:rsidRPr="00DC7B01" w:rsidRDefault="008B21D7">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 xml:space="preserve">Display the current population using the population clock website </w:t>
            </w:r>
            <w:r w:rsidR="00C920EF">
              <w:t>(</w:t>
            </w:r>
            <w:hyperlink r:id="rId17">
              <w:r w:rsidR="006C7BB9" w:rsidRPr="641383BF">
                <w:rPr>
                  <w:rStyle w:val="Hyperlink"/>
                </w:rPr>
                <w:t>worldometers.info/world-population/</w:t>
              </w:r>
            </w:hyperlink>
            <w:r w:rsidR="00C920EF" w:rsidRPr="00DC7B01">
              <w:t>).</w:t>
            </w:r>
          </w:p>
          <w:p w14:paraId="4B5BD4DF" w14:textId="29ECCD18" w:rsidR="002B10BC" w:rsidRDefault="002B10BC">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 xml:space="preserve">Students examine the </w:t>
            </w:r>
            <w:r w:rsidR="00443118">
              <w:t>w</w:t>
            </w:r>
            <w:r>
              <w:t xml:space="preserve">orld population, past, present and future and </w:t>
            </w:r>
            <w:r w:rsidR="00F50F2E">
              <w:t>consider if the population will continue to grow exponentially.</w:t>
            </w:r>
          </w:p>
        </w:tc>
        <w:tc>
          <w:tcPr>
            <w:tcW w:w="3402" w:type="dxa"/>
          </w:tcPr>
          <w:p w14:paraId="1D0256A4" w14:textId="51AE6B11" w:rsidR="00F33A4A" w:rsidRDefault="006C7BB9">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Notice</w:t>
            </w:r>
            <w:r w:rsidR="00443118">
              <w:t xml:space="preserve"> and </w:t>
            </w:r>
            <w:r>
              <w:t>wonder</w:t>
            </w:r>
          </w:p>
        </w:tc>
        <w:tc>
          <w:tcPr>
            <w:tcW w:w="3368" w:type="dxa"/>
          </w:tcPr>
          <w:p w14:paraId="7DC28D11" w14:textId="725D8193" w:rsidR="0063056A" w:rsidRDefault="0063056A">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The website is accurate within 2%.</w:t>
            </w:r>
          </w:p>
        </w:tc>
      </w:tr>
      <w:tr w:rsidR="00F33A4A" w14:paraId="40836E61" w14:textId="77777777" w:rsidTr="00AD33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2AA9D3E" w14:textId="69044E74" w:rsidR="00F33A4A" w:rsidRDefault="00F33A4A">
            <w:pPr>
              <w:suppressAutoHyphens w:val="0"/>
              <w:spacing w:after="0" w:line="276" w:lineRule="auto"/>
            </w:pPr>
            <w:r>
              <w:t>Explore</w:t>
            </w:r>
          </w:p>
        </w:tc>
        <w:tc>
          <w:tcPr>
            <w:tcW w:w="5529" w:type="dxa"/>
          </w:tcPr>
          <w:p w14:paraId="69EDBB63" w14:textId="2CCFE465" w:rsidR="00F33A4A" w:rsidRDefault="00881D0E">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 xml:space="preserve">Students use </w:t>
            </w:r>
            <w:r w:rsidR="00B439A9">
              <w:t>various countries</w:t>
            </w:r>
            <w:r w:rsidR="00C920EF">
              <w:t>’</w:t>
            </w:r>
            <w:r w:rsidR="00B439A9">
              <w:t xml:space="preserve"> population</w:t>
            </w:r>
            <w:r w:rsidR="00C920EF">
              <w:t>s</w:t>
            </w:r>
            <w:r w:rsidR="00B439A9">
              <w:t xml:space="preserve"> </w:t>
            </w:r>
            <w:r w:rsidR="00CD2E03">
              <w:t xml:space="preserve">from the year 2000 </w:t>
            </w:r>
            <w:r w:rsidR="00B439A9">
              <w:t xml:space="preserve">and growth </w:t>
            </w:r>
            <w:r w:rsidR="00075B6E">
              <w:t>rates</w:t>
            </w:r>
            <w:r w:rsidR="00B439A9">
              <w:t xml:space="preserve"> (</w:t>
            </w:r>
            <w:hyperlink w:anchor="_Appendix_A" w:history="1">
              <w:r w:rsidR="00B439A9" w:rsidRPr="00F8632B">
                <w:rPr>
                  <w:rStyle w:val="Hyperlink"/>
                  <w:szCs w:val="24"/>
                </w:rPr>
                <w:t>Appendix A)</w:t>
              </w:r>
            </w:hyperlink>
            <w:r w:rsidR="00572444">
              <w:t xml:space="preserve"> to calculate future value</w:t>
            </w:r>
            <w:r w:rsidR="00CD2E03">
              <w:t>s</w:t>
            </w:r>
            <w:r w:rsidR="00572444">
              <w:t xml:space="preserve">. </w:t>
            </w:r>
            <w:r w:rsidR="00F8632B">
              <w:t>This is modelled using world population on slide 3</w:t>
            </w:r>
            <w:r w:rsidR="00135AAE">
              <w:t>–</w:t>
            </w:r>
            <w:r w:rsidR="00F8632B">
              <w:t>4 of the PowerPoint</w:t>
            </w:r>
            <w:r w:rsidR="00135AAE">
              <w:t xml:space="preserve"> </w:t>
            </w:r>
            <w:r w:rsidR="00135AAE">
              <w:rPr>
                <w:i/>
                <w:iCs/>
              </w:rPr>
              <w:t>Population clock</w:t>
            </w:r>
            <w:r w:rsidR="003713D5">
              <w:t>.</w:t>
            </w:r>
          </w:p>
          <w:p w14:paraId="765F2A70" w14:textId="13BBB482" w:rsidR="00964655" w:rsidRDefault="00964655">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Students discuss as a class the results of their calculations vers</w:t>
            </w:r>
            <w:r w:rsidR="006546A2">
              <w:t>us</w:t>
            </w:r>
            <w:r>
              <w:t xml:space="preserve"> the exponential model.</w:t>
            </w:r>
          </w:p>
        </w:tc>
        <w:tc>
          <w:tcPr>
            <w:tcW w:w="3402" w:type="dxa"/>
          </w:tcPr>
          <w:p w14:paraId="221484B5" w14:textId="77777777" w:rsidR="00F33A4A" w:rsidRDefault="00AD33CD">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Think-Pair-Share</w:t>
            </w:r>
          </w:p>
          <w:p w14:paraId="0AB13008" w14:textId="77777777" w:rsidR="00AD33CD" w:rsidRDefault="00AD33CD">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Visibly random groups of 3</w:t>
            </w:r>
          </w:p>
          <w:p w14:paraId="4D1EB57B" w14:textId="77777777" w:rsidR="00964655" w:rsidRDefault="00AD33CD">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Vertical non-permanent surfaces</w:t>
            </w:r>
          </w:p>
          <w:p w14:paraId="3BEBFF80" w14:textId="1B857F56" w:rsidR="00AD33CD" w:rsidRDefault="00964655">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Gallery walk</w:t>
            </w:r>
          </w:p>
        </w:tc>
        <w:tc>
          <w:tcPr>
            <w:tcW w:w="3368" w:type="dxa"/>
          </w:tcPr>
          <w:p w14:paraId="67B5B23B" w14:textId="29356A42" w:rsidR="00F33A4A" w:rsidRDefault="00A641B6">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Students should recognise that the population changes and does not grow at the same rate each year in each country.</w:t>
            </w:r>
          </w:p>
        </w:tc>
      </w:tr>
      <w:tr w:rsidR="00F33A4A" w14:paraId="7B6F81F3" w14:textId="77777777" w:rsidTr="00AD3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D2E5D20" w14:textId="692AB693" w:rsidR="00F33A4A" w:rsidRDefault="00F33A4A">
            <w:pPr>
              <w:suppressAutoHyphens w:val="0"/>
              <w:spacing w:after="0" w:line="276" w:lineRule="auto"/>
            </w:pPr>
            <w:r>
              <w:t>Summarise</w:t>
            </w:r>
          </w:p>
        </w:tc>
        <w:tc>
          <w:tcPr>
            <w:tcW w:w="5529" w:type="dxa"/>
          </w:tcPr>
          <w:p w14:paraId="0B5F99A4" w14:textId="0F8FE914" w:rsidR="00F33A4A" w:rsidRDefault="00201EBA">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Students compare the actual world population vers</w:t>
            </w:r>
            <w:r w:rsidR="00713473">
              <w:t>us</w:t>
            </w:r>
            <w:r>
              <w:t xml:space="preserve"> the exponential graph (slide 6)</w:t>
            </w:r>
            <w:r w:rsidR="007B0AF4">
              <w:t xml:space="preserve"> and identify the model from the </w:t>
            </w:r>
            <w:r w:rsidR="00095387">
              <w:t>real data.</w:t>
            </w:r>
          </w:p>
          <w:p w14:paraId="46B75EF4" w14:textId="3796FCE9" w:rsidR="00095387" w:rsidRDefault="00095387">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Students complete a PMI table</w:t>
            </w:r>
            <w:r w:rsidR="009023BC">
              <w:t xml:space="preserve"> reflecting on the use of</w:t>
            </w:r>
            <w:r w:rsidR="00BB2D12">
              <w:t xml:space="preserve"> an exponential curve as</w:t>
            </w:r>
            <w:r w:rsidR="00EE4589">
              <w:t xml:space="preserve"> a</w:t>
            </w:r>
            <w:r w:rsidR="00BB2D12">
              <w:t xml:space="preserve"> </w:t>
            </w:r>
            <w:r w:rsidR="009023BC">
              <w:t>model</w:t>
            </w:r>
            <w:r w:rsidR="00713473">
              <w:t>.</w:t>
            </w:r>
          </w:p>
        </w:tc>
        <w:tc>
          <w:tcPr>
            <w:tcW w:w="3402" w:type="dxa"/>
          </w:tcPr>
          <w:p w14:paraId="6409F028" w14:textId="77777777" w:rsidR="00F33A4A" w:rsidRDefault="00BB2D12">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Think-Pair-Share</w:t>
            </w:r>
          </w:p>
          <w:p w14:paraId="6DF4EAEE" w14:textId="77777777" w:rsidR="00BB2D12" w:rsidRDefault="00BB2D12">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PM</w:t>
            </w:r>
            <w:r w:rsidR="007D36C9">
              <w:t>I table (plus, minus, interesting)</w:t>
            </w:r>
          </w:p>
          <w:p w14:paraId="03C297AD" w14:textId="3278BD9D" w:rsidR="007D36C9" w:rsidRDefault="00443118">
            <w:pPr>
              <w:suppressAutoHyphens w:val="0"/>
              <w:spacing w:after="0" w:line="276" w:lineRule="auto"/>
              <w:cnfStyle w:val="000000100000" w:firstRow="0" w:lastRow="0" w:firstColumn="0" w:lastColumn="0" w:oddVBand="0" w:evenVBand="0" w:oddHBand="1" w:evenHBand="0" w:firstRowFirstColumn="0" w:firstRowLastColumn="0" w:lastRowFirstColumn="0" w:lastRowLastColumn="0"/>
            </w:pPr>
            <w:r>
              <w:t>Worked examples</w:t>
            </w:r>
            <w:r w:rsidR="007D36C9">
              <w:t xml:space="preserve"> (</w:t>
            </w:r>
            <w:r w:rsidR="00081619">
              <w:t>Y</w:t>
            </w:r>
            <w:r w:rsidR="007D36C9">
              <w:t>our turn)</w:t>
            </w:r>
          </w:p>
        </w:tc>
        <w:tc>
          <w:tcPr>
            <w:tcW w:w="3368" w:type="dxa"/>
          </w:tcPr>
          <w:p w14:paraId="5B4183F0" w14:textId="41DBB78B" w:rsidR="00F33A4A" w:rsidRPr="00135AAE" w:rsidRDefault="4B7E5D04" w:rsidP="00135AAE">
            <w:pPr>
              <w:spacing w:line="276" w:lineRule="auto"/>
              <w:cnfStyle w:val="000000100000" w:firstRow="0" w:lastRow="0" w:firstColumn="0" w:lastColumn="0" w:oddVBand="0" w:evenVBand="0" w:oddHBand="1" w:evenHBand="0" w:firstRowFirstColumn="0" w:firstRowLastColumn="0" w:lastRowFirstColumn="0" w:lastRowLastColumn="0"/>
            </w:pPr>
            <w:r w:rsidRPr="00135AAE">
              <w:t xml:space="preserve">The purpose of this section is for students </w:t>
            </w:r>
            <w:r w:rsidR="454D72E1" w:rsidRPr="00135AAE">
              <w:t>to compare the actual data to the model and discuss the differences.</w:t>
            </w:r>
          </w:p>
        </w:tc>
      </w:tr>
      <w:tr w:rsidR="00F33A4A" w14:paraId="38233F01" w14:textId="77777777" w:rsidTr="00AD33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FD93977" w14:textId="3ED46B75" w:rsidR="00F33A4A" w:rsidRDefault="00F33A4A">
            <w:pPr>
              <w:suppressAutoHyphens w:val="0"/>
              <w:spacing w:after="0" w:line="276" w:lineRule="auto"/>
            </w:pPr>
            <w:r>
              <w:t>Apply</w:t>
            </w:r>
          </w:p>
        </w:tc>
        <w:tc>
          <w:tcPr>
            <w:tcW w:w="5529" w:type="dxa"/>
          </w:tcPr>
          <w:p w14:paraId="4B7E838A" w14:textId="5DD95634" w:rsidR="0031689D" w:rsidRDefault="00FE2874">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 xml:space="preserve">Students examine 4 different exponential models </w:t>
            </w:r>
            <w:r w:rsidR="002565EF">
              <w:t>in</w:t>
            </w:r>
            <w:r w:rsidR="00081619">
              <w:t xml:space="preserve"> </w:t>
            </w:r>
            <w:hyperlink w:anchor="_Appendix_B" w:history="1">
              <w:r w:rsidR="0031689D" w:rsidRPr="00135AAE">
                <w:rPr>
                  <w:rStyle w:val="Hyperlink"/>
                </w:rPr>
                <w:t>Appendix B</w:t>
              </w:r>
            </w:hyperlink>
            <w:r w:rsidR="000F3634" w:rsidRPr="00C920EF">
              <w:t xml:space="preserve"> </w:t>
            </w:r>
            <w:r>
              <w:t xml:space="preserve">and </w:t>
            </w:r>
            <w:r w:rsidR="000855B7">
              <w:t>question</w:t>
            </w:r>
            <w:r w:rsidR="0031689D">
              <w:t xml:space="preserve"> the limitations of each model.</w:t>
            </w:r>
          </w:p>
        </w:tc>
        <w:tc>
          <w:tcPr>
            <w:tcW w:w="3402" w:type="dxa"/>
          </w:tcPr>
          <w:p w14:paraId="4F8921F8" w14:textId="0DBD3C22" w:rsidR="00F33A4A" w:rsidRDefault="00C920EF">
            <w:pPr>
              <w:suppressAutoHyphens w:val="0"/>
              <w:spacing w:after="0" w:line="276" w:lineRule="auto"/>
              <w:cnfStyle w:val="000000010000" w:firstRow="0" w:lastRow="0" w:firstColumn="0" w:lastColumn="0" w:oddVBand="0" w:evenVBand="0" w:oddHBand="0" w:evenHBand="1" w:firstRowFirstColumn="0" w:firstRowLastColumn="0" w:lastRowFirstColumn="0" w:lastRowLastColumn="0"/>
            </w:pPr>
            <w:r>
              <w:t xml:space="preserve"> </w:t>
            </w:r>
          </w:p>
        </w:tc>
        <w:tc>
          <w:tcPr>
            <w:tcW w:w="3368" w:type="dxa"/>
          </w:tcPr>
          <w:p w14:paraId="5AE902F4" w14:textId="5B99254D" w:rsidR="00F33A4A" w:rsidRPr="00135AAE" w:rsidRDefault="495A1734" w:rsidP="00135AAE">
            <w:pPr>
              <w:spacing w:line="276" w:lineRule="auto"/>
              <w:cnfStyle w:val="000000010000" w:firstRow="0" w:lastRow="0" w:firstColumn="0" w:lastColumn="0" w:oddVBand="0" w:evenVBand="0" w:oddHBand="0" w:evenHBand="1" w:firstRowFirstColumn="0" w:firstRowLastColumn="0" w:lastRowFirstColumn="0" w:lastRowLastColumn="0"/>
            </w:pPr>
            <w:r w:rsidRPr="00135AAE">
              <w:t>The purpose of this section is for students to examine different exponential models and question their limitations.</w:t>
            </w:r>
          </w:p>
        </w:tc>
      </w:tr>
    </w:tbl>
    <w:p w14:paraId="50300861" w14:textId="7DAD1BCE" w:rsidR="0085552A" w:rsidRDefault="0085552A">
      <w:pPr>
        <w:suppressAutoHyphens w:val="0"/>
        <w:spacing w:after="0" w:line="276" w:lineRule="auto"/>
        <w:sectPr w:rsidR="0085552A" w:rsidSect="0085552A">
          <w:pgSz w:w="16840" w:h="11900" w:orient="landscape"/>
          <w:pgMar w:top="1134" w:right="1134" w:bottom="1134" w:left="1134" w:header="709" w:footer="709" w:gutter="0"/>
          <w:cols w:space="708"/>
          <w:docGrid w:linePitch="360"/>
        </w:sectPr>
      </w:pPr>
    </w:p>
    <w:p w14:paraId="73435BE4" w14:textId="37C5D904" w:rsidR="00A51D10" w:rsidRDefault="00A51D10" w:rsidP="004D0D13">
      <w:pPr>
        <w:pStyle w:val="Heading2"/>
        <w:spacing w:before="0"/>
      </w:pPr>
      <w:r>
        <w:lastRenderedPageBreak/>
        <w:t>Activity structure</w:t>
      </w:r>
    </w:p>
    <w:p w14:paraId="34A3E694" w14:textId="7D0754C8" w:rsidR="00F40DC4" w:rsidRPr="003C2AC4" w:rsidRDefault="00F40DC4" w:rsidP="00F40DC4">
      <w:pPr>
        <w:pStyle w:val="FeatureBox2"/>
      </w:pPr>
      <w:r>
        <w:t xml:space="preserve">Please use the associated PowerPoint </w:t>
      </w:r>
      <w:r w:rsidR="00426EC3">
        <w:rPr>
          <w:i/>
          <w:iCs/>
        </w:rPr>
        <w:t>Population clock</w:t>
      </w:r>
      <w:r>
        <w:t xml:space="preserve"> to display images in this lesson.</w:t>
      </w:r>
    </w:p>
    <w:p w14:paraId="119F086C" w14:textId="61A9E00F" w:rsidR="009F25A7" w:rsidRPr="009F25A7" w:rsidRDefault="00A51D10" w:rsidP="001E20F8">
      <w:pPr>
        <w:pStyle w:val="Heading3"/>
        <w:numPr>
          <w:ilvl w:val="2"/>
          <w:numId w:val="1"/>
        </w:numPr>
        <w:ind w:left="0"/>
      </w:pPr>
      <w:r>
        <w:t>Launch</w:t>
      </w:r>
    </w:p>
    <w:p w14:paraId="353A0663" w14:textId="36F1C946" w:rsidR="00A11E36" w:rsidRDefault="003965A9" w:rsidP="641383BF">
      <w:pPr>
        <w:pStyle w:val="ListNumber"/>
      </w:pPr>
      <w:r>
        <w:t xml:space="preserve">Ask students </w:t>
      </w:r>
      <w:r w:rsidR="006F7EEF">
        <w:t xml:space="preserve">if anyone </w:t>
      </w:r>
      <w:r w:rsidR="00B9615C">
        <w:t>knows</w:t>
      </w:r>
      <w:r w:rsidR="006F7EEF">
        <w:t xml:space="preserve"> what a </w:t>
      </w:r>
      <w:r>
        <w:t>population clock</w:t>
      </w:r>
      <w:r w:rsidR="006F7EEF">
        <w:t xml:space="preserve"> is</w:t>
      </w:r>
      <w:r w:rsidR="00B9615C">
        <w:t>.</w:t>
      </w:r>
    </w:p>
    <w:p w14:paraId="77FF7D4E" w14:textId="0B9267FB" w:rsidR="008B15DF" w:rsidRDefault="005258C7" w:rsidP="641383BF">
      <w:pPr>
        <w:pStyle w:val="ListNumber"/>
      </w:pPr>
      <w:r>
        <w:t>Inform students that it is a</w:t>
      </w:r>
      <w:r w:rsidR="003B735E">
        <w:t xml:space="preserve"> model created from</w:t>
      </w:r>
      <w:r>
        <w:t xml:space="preserve"> data </w:t>
      </w:r>
      <w:r w:rsidR="00D2534F">
        <w:t xml:space="preserve">such as births and deaths and </w:t>
      </w:r>
      <w:r w:rsidR="003B735E">
        <w:t xml:space="preserve">is </w:t>
      </w:r>
      <w:r w:rsidR="00D2534F">
        <w:t>use</w:t>
      </w:r>
      <w:r w:rsidR="003B735E">
        <w:t>d</w:t>
      </w:r>
      <w:r w:rsidR="00D2534F">
        <w:t xml:space="preserve"> to estimate the population of countries and the world.</w:t>
      </w:r>
    </w:p>
    <w:p w14:paraId="3A539D94" w14:textId="4D809E62" w:rsidR="00946FF6" w:rsidRDefault="00C50902" w:rsidP="00BE73E6">
      <w:pPr>
        <w:pStyle w:val="ListNumber"/>
      </w:pPr>
      <w:r>
        <w:t>Navigate to the web</w:t>
      </w:r>
      <w:r w:rsidR="00962D5F">
        <w:t>site</w:t>
      </w:r>
      <w:r w:rsidR="00055A0F">
        <w:t xml:space="preserve"> ‘</w:t>
      </w:r>
      <w:proofErr w:type="spellStart"/>
      <w:r w:rsidR="00055A0F">
        <w:t>Worldometer</w:t>
      </w:r>
      <w:proofErr w:type="spellEnd"/>
      <w:r w:rsidR="00055A0F">
        <w:t>’ (</w:t>
      </w:r>
      <w:hyperlink r:id="rId18">
        <w:r w:rsidR="00055A0F">
          <w:rPr>
            <w:rStyle w:val="Hyperlink"/>
          </w:rPr>
          <w:t>worldometers.info/world-population</w:t>
        </w:r>
      </w:hyperlink>
      <w:r w:rsidR="00055A0F">
        <w:t>)</w:t>
      </w:r>
      <w:r w:rsidR="002441A4">
        <w:t xml:space="preserve"> </w:t>
      </w:r>
      <w:r>
        <w:t xml:space="preserve">and display the </w:t>
      </w:r>
      <w:r w:rsidR="00563E57">
        <w:t xml:space="preserve">current </w:t>
      </w:r>
      <w:r>
        <w:t xml:space="preserve">population clock. </w:t>
      </w:r>
      <w:r w:rsidR="003F36ED">
        <w:t>Ask students what they notice and wonder (</w:t>
      </w:r>
      <w:hyperlink r:id="rId19">
        <w:r w:rsidR="008B21D7" w:rsidRPr="69AA0A1C">
          <w:rPr>
            <w:rStyle w:val="Hyperlink"/>
          </w:rPr>
          <w:t>bit.ly/</w:t>
        </w:r>
        <w:proofErr w:type="spellStart"/>
        <w:r w:rsidR="008B21D7" w:rsidRPr="69AA0A1C">
          <w:rPr>
            <w:rStyle w:val="Hyperlink"/>
          </w:rPr>
          <w:t>noticewonderstrategy</w:t>
        </w:r>
        <w:proofErr w:type="spellEnd"/>
      </w:hyperlink>
      <w:r w:rsidR="008B21D7">
        <w:t>)</w:t>
      </w:r>
      <w:r w:rsidR="009B277D">
        <w:t>.</w:t>
      </w:r>
      <w:r w:rsidR="00DB1365">
        <w:t xml:space="preserve"> </w:t>
      </w:r>
      <w:r w:rsidR="009B277D">
        <w:t>Randomly select students to share their thinking.</w:t>
      </w:r>
    </w:p>
    <w:p w14:paraId="68D46AA2" w14:textId="04646798" w:rsidR="00BB6F8E" w:rsidRDefault="00BB6F8E" w:rsidP="00BB6F8E">
      <w:pPr>
        <w:pStyle w:val="FeatureBox"/>
      </w:pPr>
      <w:r>
        <w:t xml:space="preserve">Students may wonder what the reliability or accuracy of the data is. This </w:t>
      </w:r>
      <w:r w:rsidR="002441A4">
        <w:t>web</w:t>
      </w:r>
      <w:r w:rsidR="00B44E81">
        <w:t>site</w:t>
      </w:r>
      <w:r>
        <w:t xml:space="preserve"> has a margin of error of 2%. This could provide a good opportunity to revise </w:t>
      </w:r>
      <w:r w:rsidR="0028192E">
        <w:t>errors</w:t>
      </w:r>
      <w:r>
        <w:t xml:space="preserve"> in measurement.</w:t>
      </w:r>
    </w:p>
    <w:p w14:paraId="697DDE5C" w14:textId="5E7C5908" w:rsidR="660AC9C8" w:rsidRDefault="00B44E81" w:rsidP="641383BF">
      <w:pPr>
        <w:pStyle w:val="ListNumber"/>
      </w:pPr>
      <w:r>
        <w:t>Scroll</w:t>
      </w:r>
      <w:r w:rsidR="009B277D">
        <w:t xml:space="preserve"> down</w:t>
      </w:r>
      <w:r w:rsidR="004301EA">
        <w:t xml:space="preserve"> the</w:t>
      </w:r>
      <w:r>
        <w:t xml:space="preserve"> website to the</w:t>
      </w:r>
      <w:r w:rsidR="004301EA">
        <w:t xml:space="preserve"> graph </w:t>
      </w:r>
      <w:r w:rsidR="00220855">
        <w:t>labelled</w:t>
      </w:r>
      <w:r w:rsidR="0063056A">
        <w:t xml:space="preserve"> </w:t>
      </w:r>
      <w:r w:rsidR="008610A1" w:rsidRPr="002441A4">
        <w:rPr>
          <w:b/>
          <w:bCs/>
        </w:rPr>
        <w:t xml:space="preserve">World Population: Past, Present, and </w:t>
      </w:r>
      <w:r w:rsidR="0063056A" w:rsidRPr="002441A4">
        <w:rPr>
          <w:b/>
          <w:bCs/>
        </w:rPr>
        <w:t>Future</w:t>
      </w:r>
      <w:r w:rsidR="0063056A">
        <w:t xml:space="preserve"> and</w:t>
      </w:r>
      <w:r w:rsidR="00151582">
        <w:t xml:space="preserve"> ask students </w:t>
      </w:r>
      <w:r w:rsidR="002A6016">
        <w:t xml:space="preserve">what type of graph </w:t>
      </w:r>
      <w:r w:rsidR="00922E89">
        <w:t xml:space="preserve">best </w:t>
      </w:r>
      <w:r w:rsidR="00220855">
        <w:t>describes</w:t>
      </w:r>
      <w:r w:rsidR="00922E89">
        <w:t xml:space="preserve"> the world population at a</w:t>
      </w:r>
      <w:r w:rsidR="00220855">
        <w:t>ny</w:t>
      </w:r>
      <w:r w:rsidR="00922E89">
        <w:t xml:space="preserve"> given time.</w:t>
      </w:r>
    </w:p>
    <w:p w14:paraId="4D6EF21C" w14:textId="314E59BD" w:rsidR="00E64BE3" w:rsidRDefault="00741FDC" w:rsidP="00741FDC">
      <w:pPr>
        <w:pStyle w:val="FeatureBox"/>
      </w:pPr>
      <w:r>
        <w:t>The graph is approximately exponential.</w:t>
      </w:r>
    </w:p>
    <w:p w14:paraId="555BBA73" w14:textId="29033624" w:rsidR="002A6016" w:rsidRDefault="002A6016" w:rsidP="641383BF">
      <w:pPr>
        <w:pStyle w:val="ListNumber"/>
      </w:pPr>
      <w:r>
        <w:t>Inform students that exponential graph</w:t>
      </w:r>
      <w:r w:rsidR="003203E2">
        <w:t>s</w:t>
      </w:r>
      <w:r>
        <w:t xml:space="preserve"> </w:t>
      </w:r>
      <w:r w:rsidR="003203E2">
        <w:t>are</w:t>
      </w:r>
      <w:r>
        <w:t xml:space="preserve"> often used to describe population growth.</w:t>
      </w:r>
    </w:p>
    <w:p w14:paraId="23DC4562" w14:textId="6CD726EC" w:rsidR="006B45F1" w:rsidRDefault="002E34F7" w:rsidP="006B45F1">
      <w:pPr>
        <w:pStyle w:val="ListNumber"/>
      </w:pPr>
      <w:r>
        <w:t>Pose the question for students to consider</w:t>
      </w:r>
      <w:r w:rsidR="00BF2CE6">
        <w:t>:</w:t>
      </w:r>
      <w:r>
        <w:t xml:space="preserve"> </w:t>
      </w:r>
      <w:r w:rsidR="00667104">
        <w:t>D</w:t>
      </w:r>
      <w:r w:rsidR="660AC9C8">
        <w:t xml:space="preserve">o </w:t>
      </w:r>
      <w:r>
        <w:t>you</w:t>
      </w:r>
      <w:r w:rsidR="660AC9C8">
        <w:t xml:space="preserve"> expect </w:t>
      </w:r>
      <w:r w:rsidR="00840388">
        <w:t xml:space="preserve">the </w:t>
      </w:r>
      <w:r w:rsidR="00554C8B">
        <w:t xml:space="preserve">world </w:t>
      </w:r>
      <w:r w:rsidR="48E4A267">
        <w:t>population to continue increasing exponentially?</w:t>
      </w:r>
      <w:r w:rsidR="00601BDD">
        <w:t xml:space="preserve"> </w:t>
      </w:r>
      <w:r w:rsidR="008D4AB2">
        <w:t xml:space="preserve">Why </w:t>
      </w:r>
      <w:r w:rsidR="00A50640">
        <w:t>or w</w:t>
      </w:r>
      <w:r w:rsidR="008D4AB2">
        <w:t>hy not?</w:t>
      </w:r>
    </w:p>
    <w:p w14:paraId="260C6CEF" w14:textId="6A78DF9D" w:rsidR="005F096D" w:rsidRDefault="006B45F1" w:rsidP="00AA1CF2">
      <w:pPr>
        <w:pStyle w:val="FeatureBox"/>
      </w:pPr>
      <w:r>
        <w:t>Students might notice that the g</w:t>
      </w:r>
      <w:r w:rsidR="005F096D">
        <w:t>raph does not continue to grow exponentially</w:t>
      </w:r>
      <w:r w:rsidR="00AA1CF2">
        <w:t xml:space="preserve">. </w:t>
      </w:r>
      <w:r w:rsidR="00DC7B01">
        <w:t xml:space="preserve">Some </w:t>
      </w:r>
      <w:r w:rsidR="00AA1CF2">
        <w:t xml:space="preserve">reasons for not growing exponentially could include </w:t>
      </w:r>
      <w:r w:rsidR="003E52A8">
        <w:t xml:space="preserve">a </w:t>
      </w:r>
      <w:r w:rsidR="00AA1CF2">
        <w:t xml:space="preserve">lack of resources, </w:t>
      </w:r>
      <w:r w:rsidR="005A5D8A">
        <w:t>land or a natural</w:t>
      </w:r>
      <w:r w:rsidR="00AA1CF2">
        <w:t xml:space="preserve"> disaster</w:t>
      </w:r>
      <w:r w:rsidR="000D0B1A">
        <w:t>.</w:t>
      </w:r>
    </w:p>
    <w:p w14:paraId="2F468947" w14:textId="7F68226B" w:rsidR="00A51D10" w:rsidRDefault="00A51D10" w:rsidP="00AF4817">
      <w:pPr>
        <w:pStyle w:val="Heading3"/>
        <w:tabs>
          <w:tab w:val="left" w:pos="5828"/>
        </w:tabs>
      </w:pPr>
      <w:r>
        <w:lastRenderedPageBreak/>
        <w:t>Explore</w:t>
      </w:r>
    </w:p>
    <w:p w14:paraId="3F58FDED" w14:textId="31F30C58" w:rsidR="00B94BB7" w:rsidRDefault="00987F70" w:rsidP="001021E2">
      <w:pPr>
        <w:pStyle w:val="ListNumber"/>
        <w:numPr>
          <w:ilvl w:val="0"/>
          <w:numId w:val="22"/>
        </w:numPr>
      </w:pPr>
      <w:r>
        <w:t xml:space="preserve">Display slide </w:t>
      </w:r>
      <w:r w:rsidR="00242D4F">
        <w:t>3</w:t>
      </w:r>
      <w:r>
        <w:t xml:space="preserve"> of the PowerPoint</w:t>
      </w:r>
      <w:r w:rsidR="00175F88">
        <w:t xml:space="preserve"> </w:t>
      </w:r>
      <w:r w:rsidR="00BD4CDE" w:rsidRPr="00054984">
        <w:rPr>
          <w:i/>
          <w:iCs/>
        </w:rPr>
        <w:t>Population clock</w:t>
      </w:r>
      <w:r w:rsidR="00E407EA">
        <w:t>, which</w:t>
      </w:r>
      <w:r w:rsidR="008E3BD3">
        <w:t xml:space="preserve"> shows data</w:t>
      </w:r>
      <w:r w:rsidR="00673CF9">
        <w:t xml:space="preserve"> for the year 2000</w:t>
      </w:r>
      <w:r w:rsidR="008E3BD3">
        <w:t xml:space="preserve"> and the percentage growth </w:t>
      </w:r>
      <w:proofErr w:type="gramStart"/>
      <w:r w:rsidR="008E3BD3">
        <w:t>at this time</w:t>
      </w:r>
      <w:proofErr w:type="gramEnd"/>
      <w:r w:rsidR="008E3BD3">
        <w:t xml:space="preserve">. </w:t>
      </w:r>
      <w:r w:rsidR="000223C3">
        <w:t>It also shows the population in 202</w:t>
      </w:r>
      <w:r w:rsidR="11AEA1C9">
        <w:t>3</w:t>
      </w:r>
      <w:r w:rsidR="000223C3">
        <w:t>.</w:t>
      </w:r>
      <w:r w:rsidR="00054984">
        <w:t xml:space="preserve"> </w:t>
      </w:r>
      <w:r w:rsidR="00B94BB7">
        <w:t>In a Think-Pair-Share</w:t>
      </w:r>
      <w:r w:rsidR="00040612">
        <w:t xml:space="preserve"> (</w:t>
      </w:r>
      <w:hyperlink r:id="rId20">
        <w:r w:rsidR="00040612" w:rsidRPr="69AA0A1C">
          <w:rPr>
            <w:rStyle w:val="Hyperlink"/>
          </w:rPr>
          <w:t>bit.ly/</w:t>
        </w:r>
        <w:proofErr w:type="spellStart"/>
        <w:r w:rsidR="00040612" w:rsidRPr="69AA0A1C">
          <w:rPr>
            <w:rStyle w:val="Hyperlink"/>
          </w:rPr>
          <w:t>thinkpairsharestrategy</w:t>
        </w:r>
        <w:proofErr w:type="spellEnd"/>
      </w:hyperlink>
      <w:r w:rsidR="00040612" w:rsidRPr="0085703A">
        <w:rPr>
          <w:rStyle w:val="Hyperlink"/>
          <w:color w:val="auto"/>
          <w:u w:val="none"/>
        </w:rPr>
        <w:t>)</w:t>
      </w:r>
      <w:r w:rsidR="00B94BB7">
        <w:t>, a</w:t>
      </w:r>
      <w:r w:rsidR="00780EDC">
        <w:t>sk students</w:t>
      </w:r>
      <w:r w:rsidR="00B94BB7">
        <w:t>:</w:t>
      </w:r>
    </w:p>
    <w:p w14:paraId="23AEB26F" w14:textId="77777777" w:rsidR="00B94BB7" w:rsidRDefault="00B94BB7" w:rsidP="00BB25BA">
      <w:pPr>
        <w:pStyle w:val="ListBullet2"/>
        <w:ind w:left="1134" w:hanging="567"/>
      </w:pPr>
      <w:r>
        <w:t>Where have we seen this formula before?</w:t>
      </w:r>
    </w:p>
    <w:p w14:paraId="75EE3E57" w14:textId="77777777" w:rsidR="004B2D22" w:rsidRDefault="004B2D22" w:rsidP="00BB25BA">
      <w:pPr>
        <w:pStyle w:val="ListBullet2"/>
        <w:ind w:left="1134" w:hanging="567"/>
      </w:pPr>
      <w:r>
        <w:t>Why can we use it in this scenario?</w:t>
      </w:r>
    </w:p>
    <w:p w14:paraId="40904600" w14:textId="77777777" w:rsidR="004B2D22" w:rsidRDefault="004B2D22" w:rsidP="00BB25BA">
      <w:pPr>
        <w:pStyle w:val="ListBullet2"/>
        <w:ind w:left="1134" w:hanging="567"/>
      </w:pPr>
      <w:r>
        <w:t>What values represent each variable?</w:t>
      </w:r>
    </w:p>
    <w:p w14:paraId="2D3CCE7D" w14:textId="1D997202" w:rsidR="00DA2650" w:rsidRDefault="00DA2650" w:rsidP="00BB25BA">
      <w:pPr>
        <w:pStyle w:val="ListBullet2"/>
        <w:ind w:left="1134" w:hanging="567"/>
      </w:pPr>
      <w:r>
        <w:t>How do each of the variables affect the graph?</w:t>
      </w:r>
    </w:p>
    <w:p w14:paraId="74383E0D" w14:textId="160EE657" w:rsidR="00780EDC" w:rsidRDefault="00DA2650" w:rsidP="00031FCB">
      <w:pPr>
        <w:pStyle w:val="FeatureBox"/>
      </w:pPr>
      <w:r>
        <w:t>Students have explored compound interest in Lessons 1</w:t>
      </w:r>
      <w:r w:rsidR="00135AAE">
        <w:t>–</w:t>
      </w:r>
      <w:r>
        <w:t xml:space="preserve">3 </w:t>
      </w:r>
      <w:r w:rsidR="000A2C6C">
        <w:t xml:space="preserve">and transformations of exponential graphs in Lesson 5 – </w:t>
      </w:r>
      <w:r w:rsidR="00314516">
        <w:t>e</w:t>
      </w:r>
      <w:r w:rsidR="000A2C6C">
        <w:t xml:space="preserve">xponential </w:t>
      </w:r>
      <w:r w:rsidR="00314516">
        <w:t>m</w:t>
      </w:r>
      <w:r w:rsidR="000A2C6C">
        <w:t>arble</w:t>
      </w:r>
      <w:r w:rsidR="00314516">
        <w:t xml:space="preserve"> </w:t>
      </w:r>
      <w:r w:rsidR="000A2C6C">
        <w:t>slides</w:t>
      </w:r>
      <w:r w:rsidR="00135AAE">
        <w:t xml:space="preserve"> of Unit 11 – </w:t>
      </w:r>
      <w:r w:rsidR="00135AAE" w:rsidRPr="00135AAE">
        <w:t>applying exponentials</w:t>
      </w:r>
      <w:r w:rsidR="000A2C6C">
        <w:t xml:space="preserve">. </w:t>
      </w:r>
      <w:r w:rsidR="00780EDC">
        <w:t>The data</w:t>
      </w:r>
      <w:r w:rsidR="00A371F7">
        <w:t xml:space="preserve"> from the year 202</w:t>
      </w:r>
      <w:r w:rsidR="3CF8ACB2">
        <w:t>3</w:t>
      </w:r>
      <w:r w:rsidR="00780EDC">
        <w:t xml:space="preserve"> would be the calculated number if the population had grown </w:t>
      </w:r>
      <w:r w:rsidR="00E26867">
        <w:t>exponentially at the same rate since 2000.</w:t>
      </w:r>
    </w:p>
    <w:p w14:paraId="78615EF6" w14:textId="782E2373" w:rsidR="004A799A" w:rsidRDefault="000223C3" w:rsidP="00A24CA8">
      <w:pPr>
        <w:pStyle w:val="ListNumber"/>
        <w:numPr>
          <w:ilvl w:val="0"/>
          <w:numId w:val="22"/>
        </w:numPr>
      </w:pPr>
      <w:r>
        <w:t>Display slide 4 of the PowerPoint</w:t>
      </w:r>
      <w:r w:rsidR="00802B6D">
        <w:t xml:space="preserve">. </w:t>
      </w:r>
      <w:r w:rsidR="009543F5">
        <w:t>Give students a moment to look at the worked solution provided.</w:t>
      </w:r>
    </w:p>
    <w:p w14:paraId="34B4DA3F" w14:textId="7DC7742F" w:rsidR="000223C3" w:rsidRDefault="004A799A" w:rsidP="00A24CA8">
      <w:pPr>
        <w:pStyle w:val="ListNumber"/>
        <w:numPr>
          <w:ilvl w:val="0"/>
          <w:numId w:val="22"/>
        </w:numPr>
      </w:pPr>
      <w:r>
        <w:t>Display slide 5 of the PowerPoint and i</w:t>
      </w:r>
      <w:r w:rsidR="000638F3">
        <w:t>n</w:t>
      </w:r>
      <w:r w:rsidR="00802B6D">
        <w:t xml:space="preserve"> </w:t>
      </w:r>
      <w:r w:rsidR="004F4027">
        <w:t xml:space="preserve">a </w:t>
      </w:r>
      <w:r w:rsidR="00CB4C6A">
        <w:t>Think-Pair-Share</w:t>
      </w:r>
      <w:r w:rsidR="004F4027">
        <w:t xml:space="preserve"> </w:t>
      </w:r>
      <w:r w:rsidR="005A0239" w:rsidRPr="005A0239">
        <w:t>have students</w:t>
      </w:r>
      <w:r w:rsidR="005A0239">
        <w:t xml:space="preserve"> </w:t>
      </w:r>
      <w:r w:rsidR="009C7EFE" w:rsidRPr="005A0239">
        <w:t>a</w:t>
      </w:r>
      <w:r w:rsidR="009C7EFE">
        <w:t>nswer the self-explanation prompts.</w:t>
      </w:r>
    </w:p>
    <w:p w14:paraId="77A1FFBA" w14:textId="5EDC92E7" w:rsidR="009543F5" w:rsidRDefault="009543F5" w:rsidP="009543F5">
      <w:pPr>
        <w:pStyle w:val="FeatureBox"/>
      </w:pPr>
      <w:r>
        <w:t>Students should notice that the future value is different than the one provided</w:t>
      </w:r>
      <w:r w:rsidR="000C5C74">
        <w:t xml:space="preserve"> for the year 2023 and may use their answers in the Launch to provide a reason why they are different.</w:t>
      </w:r>
    </w:p>
    <w:p w14:paraId="4DA079F4" w14:textId="6EED3882" w:rsidR="000C5C74" w:rsidRPr="000C5C74" w:rsidRDefault="000C5C74" w:rsidP="000C5C74">
      <w:pPr>
        <w:pStyle w:val="FeatureBox"/>
      </w:pPr>
      <w:r>
        <w:t xml:space="preserve">The </w:t>
      </w:r>
      <w:proofErr w:type="gramStart"/>
      <w:r w:rsidR="0018135A">
        <w:t>time period</w:t>
      </w:r>
      <w:proofErr w:type="gramEnd"/>
      <w:r w:rsidR="0018135A">
        <w:t xml:space="preserve"> is 24 as it is inclusive of the years 2000</w:t>
      </w:r>
      <w:r w:rsidR="00135AAE">
        <w:t>–</w:t>
      </w:r>
      <w:r w:rsidR="0018135A">
        <w:t>2023.</w:t>
      </w:r>
    </w:p>
    <w:p w14:paraId="3CFABFE2" w14:textId="22E18BCC" w:rsidR="005372F9" w:rsidRDefault="005372F9" w:rsidP="005372F9">
      <w:pPr>
        <w:pStyle w:val="ListNumber"/>
        <w:numPr>
          <w:ilvl w:val="0"/>
          <w:numId w:val="22"/>
        </w:numPr>
      </w:pPr>
      <w:r w:rsidRPr="005372F9">
        <w:rPr>
          <w:color w:val="000000"/>
          <w:shd w:val="clear" w:color="auto" w:fill="FFFFFF"/>
        </w:rPr>
        <w:t>During this section, students will work in visibly random groups of 3 (</w:t>
      </w:r>
      <w:hyperlink r:id="rId21" w:tgtFrame="_blank" w:history="1">
        <w:r w:rsidRPr="005372F9">
          <w:rPr>
            <w:color w:val="2F5496"/>
            <w:u w:val="single"/>
            <w:shd w:val="clear" w:color="auto" w:fill="FFFFFF"/>
          </w:rPr>
          <w:t>bit.ly/</w:t>
        </w:r>
        <w:proofErr w:type="spellStart"/>
        <w:r w:rsidRPr="005372F9">
          <w:rPr>
            <w:color w:val="2F5496"/>
            <w:u w:val="single"/>
            <w:shd w:val="clear" w:color="auto" w:fill="FFFFFF"/>
          </w:rPr>
          <w:t>visiblegroups</w:t>
        </w:r>
        <w:proofErr w:type="spellEnd"/>
      </w:hyperlink>
      <w:r w:rsidRPr="005372F9">
        <w:rPr>
          <w:color w:val="000000"/>
          <w:shd w:val="clear" w:color="auto" w:fill="FFFFFF"/>
        </w:rPr>
        <w:t>) on vertical non-permanent surfaces (</w:t>
      </w:r>
      <w:hyperlink r:id="rId22" w:tgtFrame="_blank" w:history="1">
        <w:r w:rsidRPr="005372F9">
          <w:rPr>
            <w:color w:val="2F5496"/>
            <w:u w:val="single"/>
            <w:shd w:val="clear" w:color="auto" w:fill="FFFFFF"/>
          </w:rPr>
          <w:t>bit.ly/</w:t>
        </w:r>
        <w:proofErr w:type="spellStart"/>
        <w:r w:rsidRPr="005372F9">
          <w:rPr>
            <w:color w:val="2F5496"/>
            <w:u w:val="single"/>
            <w:shd w:val="clear" w:color="auto" w:fill="FFFFFF"/>
          </w:rPr>
          <w:t>VNPSstrategy</w:t>
        </w:r>
        <w:proofErr w:type="spellEnd"/>
      </w:hyperlink>
      <w:r w:rsidRPr="005372F9">
        <w:rPr>
          <w:color w:val="000000"/>
          <w:shd w:val="clear" w:color="auto" w:fill="FFFFFF"/>
        </w:rPr>
        <w:t>).</w:t>
      </w:r>
    </w:p>
    <w:p w14:paraId="284C9CC1" w14:textId="2128C27C" w:rsidR="007160B0" w:rsidRDefault="004479B9" w:rsidP="00A24CA8">
      <w:pPr>
        <w:pStyle w:val="ListNumber"/>
        <w:numPr>
          <w:ilvl w:val="0"/>
          <w:numId w:val="22"/>
        </w:numPr>
      </w:pPr>
      <w:r>
        <w:t xml:space="preserve">Distribute Appendix </w:t>
      </w:r>
      <w:r w:rsidR="00987F70">
        <w:t xml:space="preserve">A </w:t>
      </w:r>
      <w:r w:rsidR="007160B0">
        <w:t>‘Countries data’</w:t>
      </w:r>
      <w:r w:rsidR="00142BE9">
        <w:t xml:space="preserve"> and </w:t>
      </w:r>
      <w:r w:rsidR="00DF6914">
        <w:t xml:space="preserve">ask students to calculate </w:t>
      </w:r>
      <w:r w:rsidR="004518D1">
        <w:t>the future value</w:t>
      </w:r>
      <w:r w:rsidR="00A146DF">
        <w:t xml:space="preserve"> of 4 different </w:t>
      </w:r>
      <w:r w:rsidR="0068667D">
        <w:t>countries</w:t>
      </w:r>
      <w:r w:rsidR="00D6158C">
        <w:t>’</w:t>
      </w:r>
      <w:r w:rsidR="00A146DF">
        <w:t xml:space="preserve"> populations.</w:t>
      </w:r>
    </w:p>
    <w:p w14:paraId="351B363E" w14:textId="4BFFBBD9" w:rsidR="00AF0623" w:rsidRDefault="00AF0623" w:rsidP="00A24CA8">
      <w:pPr>
        <w:pStyle w:val="ListNumber"/>
        <w:numPr>
          <w:ilvl w:val="0"/>
          <w:numId w:val="22"/>
        </w:numPr>
      </w:pPr>
      <w:r>
        <w:t>Have groups write the actual number next to the predicted number so it is easier for students to compare.</w:t>
      </w:r>
    </w:p>
    <w:p w14:paraId="6D0E198D" w14:textId="3BD04BF0" w:rsidR="2D8FCD0B" w:rsidRDefault="00B13E37" w:rsidP="00A24CA8">
      <w:pPr>
        <w:pStyle w:val="ListNumber"/>
        <w:numPr>
          <w:ilvl w:val="0"/>
          <w:numId w:val="22"/>
        </w:numPr>
      </w:pPr>
      <w:r>
        <w:lastRenderedPageBreak/>
        <w:t>Students are to do a gallery walk (</w:t>
      </w:r>
      <w:hyperlink r:id="rId23" w:history="1">
        <w:r w:rsidRPr="00183649">
          <w:rPr>
            <w:rStyle w:val="Hyperlink"/>
          </w:rPr>
          <w:t>bit.</w:t>
        </w:r>
        <w:r>
          <w:rPr>
            <w:rStyle w:val="Hyperlink"/>
          </w:rPr>
          <w:t>ly/</w:t>
        </w:r>
        <w:proofErr w:type="spellStart"/>
        <w:r w:rsidRPr="00183649">
          <w:rPr>
            <w:rStyle w:val="Hyperlink"/>
          </w:rPr>
          <w:t>DLSgallerywalk</w:t>
        </w:r>
        <w:proofErr w:type="spellEnd"/>
      </w:hyperlink>
      <w:r>
        <w:t>) of the ca</w:t>
      </w:r>
      <w:r w:rsidR="00AF0623">
        <w:t>lculations</w:t>
      </w:r>
      <w:r>
        <w:t xml:space="preserve"> </w:t>
      </w:r>
      <w:r w:rsidR="00C16A96">
        <w:t>observing</w:t>
      </w:r>
      <w:r w:rsidR="6782ADD9">
        <w:t xml:space="preserve"> the </w:t>
      </w:r>
      <w:r w:rsidR="00927EDB">
        <w:t xml:space="preserve">calculated </w:t>
      </w:r>
      <w:r w:rsidR="00EA5B7D">
        <w:t>population compared to</w:t>
      </w:r>
      <w:r w:rsidR="00927EDB">
        <w:t xml:space="preserve"> the </w:t>
      </w:r>
      <w:r w:rsidR="00F31D01">
        <w:t>actual population.</w:t>
      </w:r>
    </w:p>
    <w:p w14:paraId="395745A1" w14:textId="62CC7D69" w:rsidR="0EF4E2B9" w:rsidRDefault="0EF4E2B9" w:rsidP="2D8FCD0B">
      <w:pPr>
        <w:pStyle w:val="ListNumber"/>
      </w:pPr>
      <w:r>
        <w:t xml:space="preserve">Bring students back </w:t>
      </w:r>
      <w:r w:rsidR="006227BF">
        <w:t xml:space="preserve">together and discuss the </w:t>
      </w:r>
      <w:r w:rsidR="00D94035">
        <w:t>results. Prompting questions could include:</w:t>
      </w:r>
    </w:p>
    <w:p w14:paraId="23506D31" w14:textId="6473A432" w:rsidR="61786643" w:rsidRDefault="61786643" w:rsidP="00BB25BA">
      <w:pPr>
        <w:pStyle w:val="ListBullet2"/>
        <w:ind w:left="1134" w:hanging="567"/>
      </w:pPr>
      <w:r>
        <w:t>What did you notice from your calculations</w:t>
      </w:r>
      <w:r w:rsidR="7BC59429">
        <w:t>?</w:t>
      </w:r>
    </w:p>
    <w:p w14:paraId="59B88F69" w14:textId="1130B92C" w:rsidR="7BC59429" w:rsidRDefault="7BC59429" w:rsidP="00BB25BA">
      <w:pPr>
        <w:pStyle w:val="ListBullet2"/>
        <w:ind w:left="1134" w:hanging="567"/>
      </w:pPr>
      <w:r>
        <w:t>Did any calculations match the actual value?</w:t>
      </w:r>
      <w:r w:rsidR="015DA2B6">
        <w:t xml:space="preserve"> Why might this be the case?</w:t>
      </w:r>
    </w:p>
    <w:p w14:paraId="22AEF5D4" w14:textId="6F9446BB" w:rsidR="005560FD" w:rsidRDefault="001D0C58" w:rsidP="00BB25BA">
      <w:pPr>
        <w:pStyle w:val="ListBullet2"/>
        <w:ind w:left="1134" w:hanging="567"/>
      </w:pPr>
      <w:r>
        <w:t>If the population was g</w:t>
      </w:r>
      <w:r w:rsidR="24671CC9">
        <w:t>rowing</w:t>
      </w:r>
      <w:r>
        <w:t xml:space="preserve"> exponentially from</w:t>
      </w:r>
      <w:r w:rsidR="007C67FE">
        <w:t xml:space="preserve"> the year</w:t>
      </w:r>
      <w:r>
        <w:t xml:space="preserve"> </w:t>
      </w:r>
      <w:r w:rsidR="002F546A">
        <w:t>2000,</w:t>
      </w:r>
      <w:r>
        <w:t xml:space="preserve"> what would we expect from your </w:t>
      </w:r>
      <w:r w:rsidR="6630888D">
        <w:t>calculations</w:t>
      </w:r>
      <w:r>
        <w:t>?</w:t>
      </w:r>
    </w:p>
    <w:p w14:paraId="186C3F19" w14:textId="67436593" w:rsidR="2DA71E60" w:rsidRDefault="2DA71E60" w:rsidP="00BB25BA">
      <w:pPr>
        <w:pStyle w:val="ListBullet2"/>
        <w:ind w:left="1134" w:hanging="567"/>
      </w:pPr>
      <w:r>
        <w:t xml:space="preserve">Which </w:t>
      </w:r>
      <w:r w:rsidR="00967B59">
        <w:t>countries</w:t>
      </w:r>
      <w:r w:rsidR="00D6158C">
        <w:t>’</w:t>
      </w:r>
      <w:r>
        <w:t xml:space="preserve"> population</w:t>
      </w:r>
      <w:r w:rsidR="00225B19">
        <w:t>s</w:t>
      </w:r>
      <w:r>
        <w:t xml:space="preserve"> were more than predicted? </w:t>
      </w:r>
      <w:r w:rsidR="00DB6CD6">
        <w:t>Why might this be the case?</w:t>
      </w:r>
    </w:p>
    <w:p w14:paraId="2D45501E" w14:textId="4C7F74C7" w:rsidR="2DA71E60" w:rsidRDefault="2DA71E60" w:rsidP="00BB25BA">
      <w:pPr>
        <w:pStyle w:val="ListBullet2"/>
        <w:ind w:left="1134" w:hanging="567"/>
      </w:pPr>
      <w:r>
        <w:t>Which countries</w:t>
      </w:r>
      <w:r w:rsidR="005836AE">
        <w:t>’ populations</w:t>
      </w:r>
      <w:r>
        <w:t xml:space="preserve"> were less than predicted? </w:t>
      </w:r>
      <w:r w:rsidR="00DB6CD6">
        <w:t>Why might this be the case?</w:t>
      </w:r>
    </w:p>
    <w:p w14:paraId="6F9C5A0A" w14:textId="1C59A877" w:rsidR="0091229C" w:rsidRDefault="00E15750" w:rsidP="00E1544E">
      <w:pPr>
        <w:pStyle w:val="ListNumber"/>
      </w:pPr>
      <w:r>
        <w:t>Revisit the launch question</w:t>
      </w:r>
      <w:r w:rsidR="00D6158C">
        <w:t>:</w:t>
      </w:r>
      <w:r>
        <w:t xml:space="preserve"> Do you expect the </w:t>
      </w:r>
      <w:r w:rsidR="00554C8B">
        <w:t xml:space="preserve">world </w:t>
      </w:r>
      <w:r>
        <w:t xml:space="preserve">population to continue increasing exponentially? Why </w:t>
      </w:r>
      <w:r w:rsidR="005A1644">
        <w:t>or w</w:t>
      </w:r>
      <w:r>
        <w:t>hy not?</w:t>
      </w:r>
    </w:p>
    <w:p w14:paraId="2297AE0B" w14:textId="429908A0" w:rsidR="001C5CC8" w:rsidRDefault="00B12A96" w:rsidP="009E6FE4">
      <w:pPr>
        <w:pStyle w:val="FeatureBox"/>
      </w:pPr>
      <w:r>
        <w:t>Students</w:t>
      </w:r>
      <w:r w:rsidR="001C5CC8">
        <w:t xml:space="preserve"> should reco</w:t>
      </w:r>
      <w:r w:rsidR="00802EB3">
        <w:t xml:space="preserve">gnise that </w:t>
      </w:r>
      <w:r w:rsidR="00AC348D">
        <w:t xml:space="preserve">the </w:t>
      </w:r>
      <w:r w:rsidR="006B71D2">
        <w:t xml:space="preserve">population </w:t>
      </w:r>
      <w:r w:rsidR="00AC348D">
        <w:t xml:space="preserve">changes and does not grow at the same rate each year in each country. </w:t>
      </w:r>
      <w:r w:rsidR="008341A2">
        <w:t>The teacher could lead a</w:t>
      </w:r>
      <w:r w:rsidR="00AC348D">
        <w:t xml:space="preserve"> discussion on </w:t>
      </w:r>
      <w:r w:rsidR="00F47F12">
        <w:t xml:space="preserve">some </w:t>
      </w:r>
      <w:r w:rsidR="00AC348D">
        <w:t xml:space="preserve">reasons </w:t>
      </w:r>
      <w:r w:rsidR="00F47F12">
        <w:t>for</w:t>
      </w:r>
      <w:r w:rsidR="00AC348D">
        <w:t xml:space="preserve"> this</w:t>
      </w:r>
      <w:r w:rsidR="00F47F12">
        <w:t>. This could be</w:t>
      </w:r>
      <w:r w:rsidR="00E1710A">
        <w:t xml:space="preserve"> tailored to </w:t>
      </w:r>
      <w:r w:rsidR="00412EA8">
        <w:t>students</w:t>
      </w:r>
      <w:r w:rsidR="00914EBA">
        <w:t>’</w:t>
      </w:r>
      <w:r w:rsidR="009E6FE4">
        <w:t xml:space="preserve"> interests and experiences.</w:t>
      </w:r>
    </w:p>
    <w:p w14:paraId="315670BD" w14:textId="7D4A45E2" w:rsidR="00A51D10" w:rsidRDefault="00A51D10" w:rsidP="00A51D10">
      <w:pPr>
        <w:pStyle w:val="Heading3"/>
      </w:pPr>
      <w:r>
        <w:t>Summarise</w:t>
      </w:r>
    </w:p>
    <w:p w14:paraId="63A6093F" w14:textId="4970A61C" w:rsidR="001315F7" w:rsidRDefault="00633339" w:rsidP="001E20F8">
      <w:pPr>
        <w:pStyle w:val="ListNumber"/>
        <w:numPr>
          <w:ilvl w:val="0"/>
          <w:numId w:val="4"/>
        </w:numPr>
      </w:pPr>
      <w:r>
        <w:t xml:space="preserve">Display slide </w:t>
      </w:r>
      <w:r w:rsidR="000B4EE4">
        <w:t>7</w:t>
      </w:r>
      <w:r w:rsidR="00C8551E">
        <w:t xml:space="preserve"> of the </w:t>
      </w:r>
      <w:r w:rsidR="00596BE9">
        <w:t xml:space="preserve">PowerPoint which graphs </w:t>
      </w:r>
      <w:r w:rsidR="008850CD">
        <w:t xml:space="preserve">the </w:t>
      </w:r>
      <w:r w:rsidR="00596BE9">
        <w:t xml:space="preserve">actual population </w:t>
      </w:r>
      <w:r w:rsidR="008850CD">
        <w:t>versus</w:t>
      </w:r>
      <w:r w:rsidR="00596BE9">
        <w:t xml:space="preserve"> </w:t>
      </w:r>
      <w:r w:rsidR="008850CD">
        <w:t>the</w:t>
      </w:r>
      <w:r w:rsidR="00596BE9">
        <w:t xml:space="preserve"> </w:t>
      </w:r>
      <w:r w:rsidR="00110889">
        <w:t>modelled population</w:t>
      </w:r>
      <w:r w:rsidR="007B0AF4">
        <w:t>.</w:t>
      </w:r>
    </w:p>
    <w:p w14:paraId="0AAAA233" w14:textId="31A8B50A" w:rsidR="0090501E" w:rsidRDefault="0090501E" w:rsidP="2D8FCD0B">
      <w:pPr>
        <w:pStyle w:val="ListNumber"/>
      </w:pPr>
      <w:r>
        <w:t xml:space="preserve">In </w:t>
      </w:r>
      <w:r w:rsidR="00044C45">
        <w:t xml:space="preserve">a </w:t>
      </w:r>
      <w:r>
        <w:t>Think-Pair-Share</w:t>
      </w:r>
      <w:r w:rsidR="00044C45">
        <w:t>,</w:t>
      </w:r>
      <w:r>
        <w:t xml:space="preserve"> </w:t>
      </w:r>
      <w:r w:rsidRPr="005A0239">
        <w:t xml:space="preserve">have </w:t>
      </w:r>
      <w:r w:rsidR="00F16C47">
        <w:t>students</w:t>
      </w:r>
      <w:r>
        <w:t xml:space="preserve"> </w:t>
      </w:r>
      <w:r w:rsidR="00D07FF0">
        <w:t>distinguish between</w:t>
      </w:r>
      <w:r>
        <w:t xml:space="preserve"> the </w:t>
      </w:r>
      <w:r w:rsidR="00F16C47">
        <w:t>modelled</w:t>
      </w:r>
      <w:r w:rsidR="00C44E45">
        <w:t xml:space="preserve"> population and the actual population.</w:t>
      </w:r>
    </w:p>
    <w:p w14:paraId="3B26A4E8" w14:textId="6F5FDE9D" w:rsidR="00C44E45" w:rsidRDefault="00C44E45" w:rsidP="00D07FF0">
      <w:pPr>
        <w:pStyle w:val="FeatureBox"/>
      </w:pPr>
      <w:r>
        <w:t>Students should recognise th</w:t>
      </w:r>
      <w:r w:rsidR="005260A9">
        <w:t>at</w:t>
      </w:r>
      <w:r>
        <w:t xml:space="preserve"> the </w:t>
      </w:r>
      <w:r w:rsidR="009B4BC8">
        <w:t>modelled</w:t>
      </w:r>
      <w:r w:rsidR="00742763">
        <w:t xml:space="preserve"> population is </w:t>
      </w:r>
      <w:r w:rsidR="009B4BC8">
        <w:t xml:space="preserve">the </w:t>
      </w:r>
      <w:r w:rsidR="006B2AF6">
        <w:t>green</w:t>
      </w:r>
      <w:r w:rsidR="009B4BC8">
        <w:t xml:space="preserve"> line as it is more consistent. </w:t>
      </w:r>
      <w:r w:rsidR="00D07FF0">
        <w:t>Real population growth has many variables.</w:t>
      </w:r>
    </w:p>
    <w:p w14:paraId="3515E3DA" w14:textId="745DB047" w:rsidR="4CC9661C" w:rsidRDefault="4CC9661C" w:rsidP="2D8FCD0B">
      <w:pPr>
        <w:pStyle w:val="ListNumber"/>
      </w:pPr>
      <w:r>
        <w:t xml:space="preserve">Display slide </w:t>
      </w:r>
      <w:r w:rsidR="00BD1F91">
        <w:t>8</w:t>
      </w:r>
      <w:r w:rsidR="00A4354A">
        <w:t xml:space="preserve"> of</w:t>
      </w:r>
      <w:r w:rsidR="7477E7B8">
        <w:t xml:space="preserve"> </w:t>
      </w:r>
      <w:r w:rsidR="538E0137">
        <w:t xml:space="preserve">the PowerPoint and </w:t>
      </w:r>
      <w:r w:rsidR="7477E7B8">
        <w:t xml:space="preserve">ask </w:t>
      </w:r>
      <w:r w:rsidR="00871436">
        <w:t xml:space="preserve">pairs to </w:t>
      </w:r>
      <w:r w:rsidR="00953EFB">
        <w:t>complete the Plus, Minus, Interesting (PMI) table</w:t>
      </w:r>
      <w:r w:rsidR="007D2FD5">
        <w:t xml:space="preserve"> </w:t>
      </w:r>
      <w:r w:rsidR="0069593E">
        <w:t>(</w:t>
      </w:r>
      <w:hyperlink r:id="rId24">
        <w:r w:rsidR="00FC3178" w:rsidRPr="287CA8BA">
          <w:rPr>
            <w:rStyle w:val="Hyperlink"/>
          </w:rPr>
          <w:t>bit.ly/</w:t>
        </w:r>
        <w:proofErr w:type="spellStart"/>
        <w:r w:rsidR="00FC3178" w:rsidRPr="287CA8BA">
          <w:rPr>
            <w:rStyle w:val="Hyperlink"/>
          </w:rPr>
          <w:t>PMI_plusminusintersting</w:t>
        </w:r>
        <w:proofErr w:type="spellEnd"/>
      </w:hyperlink>
      <w:r w:rsidR="0069593E">
        <w:t>)</w:t>
      </w:r>
      <w:r w:rsidR="0018586E">
        <w:t>.</w:t>
      </w:r>
      <w:r w:rsidR="007D2FD5">
        <w:t xml:space="preserve"> </w:t>
      </w:r>
      <w:r w:rsidR="001E4F6F">
        <w:t xml:space="preserve">Students </w:t>
      </w:r>
      <w:r w:rsidR="00173C86">
        <w:t xml:space="preserve">reflect on using exponential graphs to </w:t>
      </w:r>
      <w:r w:rsidR="7477E7B8">
        <w:t>model population growth</w:t>
      </w:r>
      <w:r w:rsidR="00AE4C09">
        <w:t xml:space="preserve"> by</w:t>
      </w:r>
      <w:r w:rsidR="005E35E8">
        <w:t xml:space="preserve"> writing down and completing the PMI table</w:t>
      </w:r>
      <w:r w:rsidR="2D60E796">
        <w:t xml:space="preserve"> before discussing</w:t>
      </w:r>
      <w:r w:rsidR="005E35E8">
        <w:t xml:space="preserve"> what they wrote</w:t>
      </w:r>
      <w:r w:rsidR="2D60E796">
        <w:t xml:space="preserve"> in a Think-Pair-Share.</w:t>
      </w:r>
    </w:p>
    <w:p w14:paraId="38FE6C76" w14:textId="77744F65" w:rsidR="0002672D" w:rsidRDefault="0002672D" w:rsidP="0002672D">
      <w:pPr>
        <w:pStyle w:val="ListNumber"/>
      </w:pPr>
      <w:r>
        <w:lastRenderedPageBreak/>
        <w:t xml:space="preserve">Use slides </w:t>
      </w:r>
      <w:r w:rsidR="0086029A">
        <w:t>9</w:t>
      </w:r>
      <w:r w:rsidR="00135AAE">
        <w:t>–</w:t>
      </w:r>
      <w:r>
        <w:t>1</w:t>
      </w:r>
      <w:r w:rsidR="0086029A">
        <w:t>2</w:t>
      </w:r>
      <w:r>
        <w:t xml:space="preserve"> from the PowerPoint for explicit teaching of interpreting exponential graphs using the Worked examples (</w:t>
      </w:r>
      <w:r w:rsidR="00135AAE">
        <w:t>Y</w:t>
      </w:r>
      <w:r>
        <w:t>our turn) method (</w:t>
      </w:r>
      <w:hyperlink r:id="rId25" w:history="1">
        <w:r>
          <w:rPr>
            <w:rStyle w:val="Hyperlink"/>
          </w:rPr>
          <w:t>bit.ly/</w:t>
        </w:r>
        <w:proofErr w:type="spellStart"/>
        <w:r>
          <w:rPr>
            <w:rStyle w:val="Hyperlink"/>
          </w:rPr>
          <w:t>supportingstrategies</w:t>
        </w:r>
        <w:proofErr w:type="spellEnd"/>
      </w:hyperlink>
      <w:r>
        <w:t>).</w:t>
      </w:r>
    </w:p>
    <w:p w14:paraId="739707EF" w14:textId="76618D1C" w:rsidR="004E34A4" w:rsidRDefault="004E34A4" w:rsidP="009E67B9">
      <w:pPr>
        <w:pStyle w:val="FeatureBox"/>
      </w:pPr>
      <w:r>
        <w:t xml:space="preserve">Suggested reasons for </w:t>
      </w:r>
      <w:r w:rsidR="009E67B9">
        <w:t xml:space="preserve">limitations to the model are the effect of lockdown, the effect of vaccination or the effects of major events such as cruise ships or concerts. </w:t>
      </w:r>
      <w:r w:rsidR="00E01773">
        <w:t>The model also indicates that there is n</w:t>
      </w:r>
      <w:r w:rsidR="00D51500">
        <w:t>ever a time where there are zero cases</w:t>
      </w:r>
      <w:r w:rsidR="00E01773">
        <w:t>.</w:t>
      </w:r>
    </w:p>
    <w:p w14:paraId="64F3284D" w14:textId="5C74E933" w:rsidR="641383BF" w:rsidRDefault="00665231" w:rsidP="00781BD1">
      <w:pPr>
        <w:pStyle w:val="Heading3"/>
      </w:pPr>
      <w:r>
        <w:t>Apply</w:t>
      </w:r>
    </w:p>
    <w:p w14:paraId="3EDC331C" w14:textId="6CAACD9F" w:rsidR="00665231" w:rsidRDefault="00665231" w:rsidP="001E20F8">
      <w:pPr>
        <w:pStyle w:val="ListNumber"/>
        <w:numPr>
          <w:ilvl w:val="0"/>
          <w:numId w:val="12"/>
        </w:numPr>
      </w:pPr>
      <w:r w:rsidRPr="00577421">
        <w:t>Distribute</w:t>
      </w:r>
      <w:r>
        <w:t xml:space="preserve"> Appendix B </w:t>
      </w:r>
      <w:r w:rsidR="00FC3178">
        <w:t xml:space="preserve">‘Modelling everyday situations’ </w:t>
      </w:r>
      <w:r>
        <w:t xml:space="preserve">to students and have them complete the questions. Students will </w:t>
      </w:r>
      <w:r w:rsidR="009E67B9">
        <w:t>read</w:t>
      </w:r>
      <w:r>
        <w:t xml:space="preserve"> information from the graphs and </w:t>
      </w:r>
      <w:r w:rsidR="009E67B9">
        <w:t>question</w:t>
      </w:r>
      <w:r w:rsidR="00AD22D9">
        <w:t xml:space="preserve"> the model for limitations.</w:t>
      </w:r>
    </w:p>
    <w:p w14:paraId="42756C6E" w14:textId="0834F949" w:rsidR="00D3007E" w:rsidRDefault="00D07619" w:rsidP="001E20F8">
      <w:pPr>
        <w:pStyle w:val="ListNumber"/>
        <w:numPr>
          <w:ilvl w:val="0"/>
          <w:numId w:val="12"/>
        </w:numPr>
      </w:pPr>
      <w:r>
        <w:t>Bring students back together and discuss some o</w:t>
      </w:r>
      <w:r w:rsidR="00DD3AA3">
        <w:t xml:space="preserve">f the reasoning </w:t>
      </w:r>
      <w:r w:rsidR="009E67B9">
        <w:t>for each scenario</w:t>
      </w:r>
      <w:r w:rsidR="00C76050">
        <w:t>’</w:t>
      </w:r>
      <w:r w:rsidR="009E67B9">
        <w:t>s</w:t>
      </w:r>
      <w:r w:rsidR="003D6AC1">
        <w:t xml:space="preserve"> final question</w:t>
      </w:r>
      <w:r w:rsidR="00672ED9">
        <w:t>.</w:t>
      </w:r>
    </w:p>
    <w:p w14:paraId="7667C675" w14:textId="77777777" w:rsidR="001130E8" w:rsidRDefault="001130E8">
      <w:pPr>
        <w:suppressAutoHyphens w:val="0"/>
        <w:spacing w:after="0" w:line="276" w:lineRule="auto"/>
        <w:rPr>
          <w:rFonts w:eastAsiaTheme="majorEastAsia"/>
          <w:bCs/>
          <w:color w:val="002664"/>
          <w:sz w:val="36"/>
          <w:szCs w:val="48"/>
        </w:rPr>
      </w:pPr>
      <w:r>
        <w:br w:type="page"/>
      </w:r>
    </w:p>
    <w:p w14:paraId="140858F5" w14:textId="06012EA9"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1CA583EB" w14:textId="34C45045" w:rsidR="00FA4284" w:rsidRPr="0073637A" w:rsidRDefault="00FA54D8" w:rsidP="00E364AA">
      <w:pPr>
        <w:rPr>
          <w:rStyle w:val="Strong"/>
        </w:rPr>
      </w:pPr>
      <w:r w:rsidRPr="0073637A">
        <w:rPr>
          <w:rStyle w:val="Strong"/>
        </w:rPr>
        <w:t>Launch</w:t>
      </w:r>
    </w:p>
    <w:p w14:paraId="440556CD" w14:textId="6F45546A" w:rsidR="00FA4284" w:rsidRPr="00FA4284" w:rsidRDefault="0080229D" w:rsidP="00E364AA">
      <w:pPr>
        <w:pStyle w:val="ListBullet"/>
        <w:rPr>
          <w:b/>
        </w:rPr>
      </w:pPr>
      <w:r>
        <w:t xml:space="preserve">Students </w:t>
      </w:r>
      <w:r w:rsidR="00962131">
        <w:t>can</w:t>
      </w:r>
      <w:r>
        <w:t xml:space="preserve"> be provided with multiple choice options</w:t>
      </w:r>
      <w:r w:rsidR="00893C9F">
        <w:t xml:space="preserve"> </w:t>
      </w:r>
      <w:r w:rsidR="008719EC">
        <w:t xml:space="preserve">on which </w:t>
      </w:r>
      <w:r w:rsidR="00CC697D">
        <w:t xml:space="preserve">types of </w:t>
      </w:r>
      <w:r w:rsidR="008719EC">
        <w:t xml:space="preserve">graphs </w:t>
      </w:r>
      <w:r w:rsidR="00CC697D">
        <w:t>might suit the world population graph</w:t>
      </w:r>
      <w:r w:rsidR="008719EC">
        <w:t>.</w:t>
      </w:r>
    </w:p>
    <w:p w14:paraId="52C196FF" w14:textId="7E983850" w:rsidR="00A81B75" w:rsidRPr="00774E19" w:rsidRDefault="00183AB8" w:rsidP="001E20F8">
      <w:pPr>
        <w:pStyle w:val="ListBullet"/>
      </w:pPr>
      <w:r>
        <w:t>After posing the question</w:t>
      </w:r>
      <w:r w:rsidR="005A59E0">
        <w:t>:</w:t>
      </w:r>
      <w:r>
        <w:t xml:space="preserve"> </w:t>
      </w:r>
      <w:r w:rsidRPr="00183AB8">
        <w:t xml:space="preserve">Do you expect the world population to continue increasing exponentially? Why </w:t>
      </w:r>
      <w:r w:rsidR="003A154A">
        <w:t>or w</w:t>
      </w:r>
      <w:r w:rsidRPr="00183AB8">
        <w:t>hy not?</w:t>
      </w:r>
      <w:r w:rsidR="00774E19">
        <w:t xml:space="preserve">, teachers may want to place students into a </w:t>
      </w:r>
      <w:r w:rsidR="003A154A">
        <w:t>T</w:t>
      </w:r>
      <w:r w:rsidR="00774E19">
        <w:t>hink-</w:t>
      </w:r>
      <w:r w:rsidR="003A154A">
        <w:t>P</w:t>
      </w:r>
      <w:r w:rsidR="00774E19">
        <w:t>air-</w:t>
      </w:r>
      <w:r w:rsidR="003A154A">
        <w:t>S</w:t>
      </w:r>
      <w:r w:rsidR="00774E19">
        <w:t>hare to allow time for students to discuss with each other before sharing with the class.</w:t>
      </w:r>
    </w:p>
    <w:p w14:paraId="444552E9" w14:textId="009EE633" w:rsidR="00C32C11" w:rsidRPr="0073637A" w:rsidRDefault="00C32C11" w:rsidP="00C32C11">
      <w:pPr>
        <w:rPr>
          <w:rStyle w:val="Strong"/>
        </w:rPr>
      </w:pPr>
      <w:r w:rsidRPr="0073637A">
        <w:rPr>
          <w:rStyle w:val="Strong"/>
        </w:rPr>
        <w:t>Explore</w:t>
      </w:r>
    </w:p>
    <w:p w14:paraId="328A880A" w14:textId="6FA14265" w:rsidR="00C32C11" w:rsidRPr="00FA4284" w:rsidRDefault="00C32C11" w:rsidP="00C32C11">
      <w:pPr>
        <w:pStyle w:val="ListBullet"/>
        <w:rPr>
          <w:b/>
        </w:rPr>
      </w:pPr>
      <w:r>
        <w:t xml:space="preserve">The teacher may </w:t>
      </w:r>
      <w:r w:rsidR="00BC6B23">
        <w:t xml:space="preserve">choose to </w:t>
      </w:r>
      <w:r w:rsidR="00E23F32">
        <w:t xml:space="preserve">round </w:t>
      </w:r>
      <w:r w:rsidR="00D2425D">
        <w:t xml:space="preserve">population numbers to the nearest </w:t>
      </w:r>
      <w:r w:rsidR="00106D29">
        <w:t>billion for students who require further support.</w:t>
      </w:r>
    </w:p>
    <w:p w14:paraId="0791C7D8" w14:textId="61C10CB0" w:rsidR="00C32C11" w:rsidRPr="001005DB" w:rsidRDefault="00056E96" w:rsidP="00C32C11">
      <w:pPr>
        <w:pStyle w:val="ListBullet"/>
        <w:rPr>
          <w:b/>
        </w:rPr>
      </w:pPr>
      <w:r>
        <w:t xml:space="preserve">The number of countries </w:t>
      </w:r>
      <w:r w:rsidR="00093DBB">
        <w:t>students need to calculate in Appendix A can be adjusted</w:t>
      </w:r>
      <w:r w:rsidR="009D0EBF">
        <w:t>.</w:t>
      </w:r>
    </w:p>
    <w:p w14:paraId="09633225" w14:textId="033BB15F" w:rsidR="001005DB" w:rsidRPr="006160AF" w:rsidRDefault="001005DB" w:rsidP="00C32C11">
      <w:pPr>
        <w:pStyle w:val="ListBullet"/>
        <w:rPr>
          <w:b/>
        </w:rPr>
      </w:pPr>
      <w:r>
        <w:t>Students can work in pairs for Appendix A.</w:t>
      </w:r>
    </w:p>
    <w:p w14:paraId="3754D23C" w14:textId="18705152" w:rsidR="006160AF" w:rsidRPr="00A81B75" w:rsidRDefault="00E95E8C" w:rsidP="00C32C11">
      <w:pPr>
        <w:pStyle w:val="ListBullet"/>
        <w:rPr>
          <w:b/>
        </w:rPr>
      </w:pPr>
      <w:r>
        <w:rPr>
          <w:bCs/>
        </w:rPr>
        <w:t xml:space="preserve">Some of the </w:t>
      </w:r>
      <w:r w:rsidR="00AA45BD">
        <w:rPr>
          <w:bCs/>
        </w:rPr>
        <w:t>discussion-prompt</w:t>
      </w:r>
      <w:r>
        <w:rPr>
          <w:bCs/>
        </w:rPr>
        <w:t xml:space="preserve"> questions can be </w:t>
      </w:r>
      <w:r w:rsidR="00A26BA8">
        <w:rPr>
          <w:bCs/>
        </w:rPr>
        <w:t>given</w:t>
      </w:r>
      <w:r>
        <w:rPr>
          <w:bCs/>
        </w:rPr>
        <w:t xml:space="preserve"> </w:t>
      </w:r>
      <w:r w:rsidR="00FE6FEE">
        <w:rPr>
          <w:bCs/>
        </w:rPr>
        <w:t xml:space="preserve">to students before they complete their gallery walk to </w:t>
      </w:r>
      <w:r w:rsidR="001D30B6">
        <w:rPr>
          <w:bCs/>
        </w:rPr>
        <w:t>provide</w:t>
      </w:r>
      <w:r w:rsidR="000F688B">
        <w:rPr>
          <w:bCs/>
        </w:rPr>
        <w:t xml:space="preserve"> students </w:t>
      </w:r>
      <w:r w:rsidR="001D30B6">
        <w:rPr>
          <w:bCs/>
        </w:rPr>
        <w:t xml:space="preserve">with </w:t>
      </w:r>
      <w:r w:rsidR="000F688B">
        <w:rPr>
          <w:bCs/>
        </w:rPr>
        <w:t>a f</w:t>
      </w:r>
      <w:r w:rsidR="00D94768">
        <w:rPr>
          <w:bCs/>
        </w:rPr>
        <w:t>ocus for their observations.</w:t>
      </w:r>
    </w:p>
    <w:p w14:paraId="5B89B8CA" w14:textId="684F89EC" w:rsidR="0099108B" w:rsidRPr="0073637A" w:rsidRDefault="0099108B" w:rsidP="0099108B">
      <w:pPr>
        <w:rPr>
          <w:rStyle w:val="Strong"/>
        </w:rPr>
      </w:pPr>
      <w:r w:rsidRPr="0073637A">
        <w:rPr>
          <w:rStyle w:val="Strong"/>
        </w:rPr>
        <w:t>Summarise</w:t>
      </w:r>
    </w:p>
    <w:p w14:paraId="4D82FC51" w14:textId="634D4482" w:rsidR="0099108B" w:rsidRPr="00FA4284" w:rsidRDefault="0099108B" w:rsidP="0099108B">
      <w:pPr>
        <w:pStyle w:val="ListBullet"/>
        <w:rPr>
          <w:b/>
        </w:rPr>
      </w:pPr>
      <w:r>
        <w:t xml:space="preserve">The teacher may need to </w:t>
      </w:r>
      <w:r w:rsidR="00823731">
        <w:t xml:space="preserve">highlight points of difference between </w:t>
      </w:r>
      <w:r w:rsidR="006B58B2">
        <w:t xml:space="preserve">the </w:t>
      </w:r>
      <w:r w:rsidR="00770F13">
        <w:t>graphs</w:t>
      </w:r>
      <w:r w:rsidR="00C83F64">
        <w:t xml:space="preserve"> </w:t>
      </w:r>
      <w:r w:rsidR="00A46375">
        <w:t xml:space="preserve">on slide </w:t>
      </w:r>
      <w:r w:rsidR="003D4911">
        <w:t>7</w:t>
      </w:r>
      <w:r w:rsidR="00A46375">
        <w:t xml:space="preserve"> of the PowerPoint </w:t>
      </w:r>
      <w:r w:rsidR="00F63B34">
        <w:rPr>
          <w:rStyle w:val="Emphasis"/>
        </w:rPr>
        <w:t>P</w:t>
      </w:r>
      <w:r w:rsidR="00D713D6" w:rsidRPr="00D713D6">
        <w:rPr>
          <w:rStyle w:val="Emphasis"/>
        </w:rPr>
        <w:t>opulation clock</w:t>
      </w:r>
      <w:r w:rsidR="00D713D6">
        <w:t xml:space="preserve"> </w:t>
      </w:r>
      <w:r w:rsidR="00C83F64">
        <w:t xml:space="preserve">to </w:t>
      </w:r>
      <w:r w:rsidR="008A781E">
        <w:t>support students</w:t>
      </w:r>
      <w:r w:rsidR="008B4324">
        <w:t xml:space="preserve"> in their discussions.</w:t>
      </w:r>
    </w:p>
    <w:p w14:paraId="35168E96" w14:textId="7DC28E72" w:rsidR="0099108B" w:rsidRPr="00A81B75" w:rsidRDefault="008D148E" w:rsidP="0099108B">
      <w:pPr>
        <w:pStyle w:val="ListBullet"/>
        <w:rPr>
          <w:b/>
        </w:rPr>
      </w:pPr>
      <w:r>
        <w:rPr>
          <w:bCs/>
        </w:rPr>
        <w:t xml:space="preserve">The PMI can be completed </w:t>
      </w:r>
      <w:r w:rsidR="006638E4">
        <w:rPr>
          <w:bCs/>
        </w:rPr>
        <w:t>through a whole class discussion</w:t>
      </w:r>
      <w:r w:rsidR="00270F98">
        <w:rPr>
          <w:bCs/>
        </w:rPr>
        <w:t>.</w:t>
      </w:r>
    </w:p>
    <w:p w14:paraId="77506BA5" w14:textId="1DEA6857" w:rsidR="0099108B" w:rsidRPr="0073637A" w:rsidRDefault="0099108B" w:rsidP="0099108B">
      <w:pPr>
        <w:rPr>
          <w:rStyle w:val="Strong"/>
        </w:rPr>
      </w:pPr>
      <w:r w:rsidRPr="0073637A">
        <w:rPr>
          <w:rStyle w:val="Strong"/>
        </w:rPr>
        <w:t>Apply</w:t>
      </w:r>
    </w:p>
    <w:p w14:paraId="633E8510" w14:textId="0128F40F" w:rsidR="0099108B" w:rsidRPr="00FA4284" w:rsidRDefault="00825301" w:rsidP="0099108B">
      <w:pPr>
        <w:pStyle w:val="ListBullet"/>
        <w:rPr>
          <w:b/>
        </w:rPr>
      </w:pPr>
      <w:r>
        <w:t>Appendix B could be</w:t>
      </w:r>
      <w:r w:rsidR="008A5C4E">
        <w:t xml:space="preserve"> </w:t>
      </w:r>
      <w:r w:rsidR="00115BC6">
        <w:t xml:space="preserve">set up as </w:t>
      </w:r>
      <w:r w:rsidR="008A5C4E">
        <w:t>a jigsaw</w:t>
      </w:r>
      <w:r w:rsidR="00115BC6">
        <w:t xml:space="preserve"> task</w:t>
      </w:r>
      <w:r w:rsidR="00964ACA">
        <w:t xml:space="preserve"> </w:t>
      </w:r>
      <w:r w:rsidR="00EF1F01">
        <w:t>(</w:t>
      </w:r>
      <w:hyperlink r:id="rId26">
        <w:r w:rsidR="00EF1F01" w:rsidRPr="68B2C57C">
          <w:rPr>
            <w:rStyle w:val="Hyperlink"/>
          </w:rPr>
          <w:t>bit.ly/</w:t>
        </w:r>
        <w:proofErr w:type="spellStart"/>
        <w:r w:rsidR="00EF1F01" w:rsidRPr="68B2C57C">
          <w:rPr>
            <w:rStyle w:val="Hyperlink"/>
          </w:rPr>
          <w:t>jigsawgroupstrategy</w:t>
        </w:r>
        <w:proofErr w:type="spellEnd"/>
      </w:hyperlink>
      <w:r w:rsidR="00EF1F01">
        <w:t xml:space="preserve">) </w:t>
      </w:r>
      <w:r w:rsidR="00A124B9">
        <w:t xml:space="preserve">with </w:t>
      </w:r>
      <w:r w:rsidR="003B418F">
        <w:t xml:space="preserve">4 stations </w:t>
      </w:r>
      <w:r w:rsidR="008654F3">
        <w:t>for each of the scenarios.</w:t>
      </w:r>
    </w:p>
    <w:p w14:paraId="708394D8" w14:textId="56541AF9" w:rsidR="0099108B" w:rsidRPr="00A81B75" w:rsidRDefault="00B57D8E" w:rsidP="0099108B">
      <w:pPr>
        <w:pStyle w:val="ListBullet"/>
        <w:rPr>
          <w:b/>
        </w:rPr>
      </w:pPr>
      <w:r>
        <w:t xml:space="preserve">Students could be </w:t>
      </w:r>
      <w:r w:rsidR="006C6135">
        <w:t>placed in pairs</w:t>
      </w:r>
      <w:r w:rsidR="001E20F8">
        <w:t xml:space="preserve"> for peer support</w:t>
      </w:r>
      <w:r w:rsidR="006C6135">
        <w:t xml:space="preserve"> to complete Appendix B</w:t>
      </w:r>
      <w:r w:rsidR="001E20F8">
        <w:t>.</w:t>
      </w:r>
    </w:p>
    <w:p w14:paraId="512BCF77" w14:textId="77777777" w:rsidR="00880FD9" w:rsidRDefault="00880FD9">
      <w:pPr>
        <w:suppressAutoHyphens w:val="0"/>
        <w:spacing w:after="0" w:line="276" w:lineRule="auto"/>
        <w:rPr>
          <w:color w:val="002664"/>
          <w:sz w:val="32"/>
          <w:szCs w:val="40"/>
        </w:rPr>
      </w:pPr>
      <w:r>
        <w:br w:type="page"/>
      </w:r>
    </w:p>
    <w:p w14:paraId="7EF5CAC5" w14:textId="3A470230" w:rsidR="00633A4A" w:rsidRDefault="00633A4A" w:rsidP="00E44750">
      <w:pPr>
        <w:pStyle w:val="Heading3"/>
      </w:pPr>
      <w:r w:rsidRPr="00633A4A">
        <w:lastRenderedPageBreak/>
        <w:t>Suggested opportunities for assessment</w:t>
      </w:r>
    </w:p>
    <w:p w14:paraId="45183521" w14:textId="18487DCA" w:rsidR="00A81B75" w:rsidRPr="0073637A" w:rsidRDefault="00A81B75" w:rsidP="00A81B75">
      <w:pPr>
        <w:rPr>
          <w:rStyle w:val="Strong"/>
        </w:rPr>
      </w:pPr>
      <w:bookmarkStart w:id="0" w:name="_Hlk147833561"/>
      <w:r w:rsidRPr="0073637A">
        <w:rPr>
          <w:rStyle w:val="Strong"/>
        </w:rPr>
        <w:t>Launch</w:t>
      </w:r>
    </w:p>
    <w:p w14:paraId="30A76256" w14:textId="267FF362" w:rsidR="0084631E" w:rsidRDefault="00A16C46" w:rsidP="00774E19">
      <w:pPr>
        <w:pStyle w:val="ListBullet"/>
      </w:pPr>
      <w:r>
        <w:t>Check for students’ understanding of different types of graphs</w:t>
      </w:r>
      <w:r w:rsidR="00942E76">
        <w:t xml:space="preserve"> from their responses to the notice and wonder</w:t>
      </w:r>
      <w:r w:rsidR="00D45CBB">
        <w:t>.</w:t>
      </w:r>
    </w:p>
    <w:p w14:paraId="6E70745F" w14:textId="31629832" w:rsidR="00314C90" w:rsidRPr="0073637A" w:rsidRDefault="00314C90" w:rsidP="00314C90">
      <w:pPr>
        <w:rPr>
          <w:rStyle w:val="Strong"/>
        </w:rPr>
      </w:pPr>
      <w:r>
        <w:rPr>
          <w:rStyle w:val="Strong"/>
        </w:rPr>
        <w:t>Ex</w:t>
      </w:r>
      <w:r w:rsidRPr="0073637A">
        <w:rPr>
          <w:rStyle w:val="Strong"/>
        </w:rPr>
        <w:t>plore</w:t>
      </w:r>
    </w:p>
    <w:p w14:paraId="6B2D5CB4" w14:textId="262F688B" w:rsidR="00314C90" w:rsidRDefault="00E04B54" w:rsidP="00314C90">
      <w:pPr>
        <w:pStyle w:val="ListBullet"/>
      </w:pPr>
      <w:r>
        <w:t xml:space="preserve">An opportunity </w:t>
      </w:r>
      <w:r w:rsidR="00507354">
        <w:t xml:space="preserve">for </w:t>
      </w:r>
      <w:r w:rsidR="00CD02A2">
        <w:t>the teacher to asses</w:t>
      </w:r>
      <w:r w:rsidR="00EE0C29">
        <w:t>s</w:t>
      </w:r>
      <w:r w:rsidR="00CD02A2">
        <w:t xml:space="preserve"> students’</w:t>
      </w:r>
      <w:r>
        <w:t xml:space="preserve"> </w:t>
      </w:r>
      <w:r w:rsidR="00331C18">
        <w:t xml:space="preserve">recall of the </w:t>
      </w:r>
      <w:r w:rsidR="0016239E">
        <w:t>future value formula.</w:t>
      </w:r>
    </w:p>
    <w:p w14:paraId="265B0431" w14:textId="2206EE89" w:rsidR="00E16B40" w:rsidRPr="00E364AA" w:rsidRDefault="00E16B40" w:rsidP="001E20F8">
      <w:pPr>
        <w:pStyle w:val="ListBullet"/>
      </w:pPr>
      <w:r w:rsidRPr="00E16B40">
        <w:t>A Think-Pair-Share provides students with the opportunity to reflect on their understanding.</w:t>
      </w:r>
    </w:p>
    <w:p w14:paraId="464A551C" w14:textId="7D57FE0D" w:rsidR="00314C90" w:rsidRDefault="00504188" w:rsidP="00314C90">
      <w:pPr>
        <w:pStyle w:val="ListBullet"/>
        <w:suppressAutoHyphens w:val="0"/>
        <w:spacing w:after="0" w:line="276" w:lineRule="auto"/>
      </w:pPr>
      <w:r w:rsidRPr="00504188">
        <w:t>When placed in groups of 3, students provide and receive peer feedback on their understanding.</w:t>
      </w:r>
    </w:p>
    <w:p w14:paraId="10F72AA0" w14:textId="1D1517B1" w:rsidR="001053E8" w:rsidRPr="00AA67B8" w:rsidRDefault="001053E8" w:rsidP="001E20F8">
      <w:pPr>
        <w:pStyle w:val="ListBullet"/>
        <w:rPr>
          <w:b/>
          <w:color w:val="000000"/>
          <w:szCs w:val="22"/>
          <w:shd w:val="clear" w:color="auto" w:fill="FFFFFF"/>
        </w:rPr>
      </w:pPr>
      <w:r w:rsidRPr="0046421F">
        <w:rPr>
          <w:color w:val="000000"/>
          <w:szCs w:val="22"/>
          <w:bdr w:val="none" w:sz="0" w:space="0" w:color="auto" w:frame="1"/>
        </w:rPr>
        <w:t xml:space="preserve">Monitor responses in class discussions to check for student </w:t>
      </w:r>
      <w:r w:rsidR="002F2A0B">
        <w:rPr>
          <w:color w:val="000000"/>
          <w:szCs w:val="22"/>
          <w:bdr w:val="none" w:sz="0" w:space="0" w:color="auto" w:frame="1"/>
        </w:rPr>
        <w:t>under</w:t>
      </w:r>
      <w:r w:rsidRPr="0046421F">
        <w:rPr>
          <w:color w:val="000000"/>
          <w:szCs w:val="22"/>
          <w:bdr w:val="none" w:sz="0" w:space="0" w:color="auto" w:frame="1"/>
        </w:rPr>
        <w:t>standing</w:t>
      </w:r>
      <w:r w:rsidR="002F2A0B">
        <w:rPr>
          <w:color w:val="000000"/>
          <w:szCs w:val="22"/>
          <w:bdr w:val="none" w:sz="0" w:space="0" w:color="auto" w:frame="1"/>
        </w:rPr>
        <w:t xml:space="preserve"> and reasoning</w:t>
      </w:r>
      <w:r w:rsidRPr="0046421F">
        <w:rPr>
          <w:color w:val="000000"/>
          <w:szCs w:val="22"/>
          <w:bdr w:val="none" w:sz="0" w:space="0" w:color="auto" w:frame="1"/>
        </w:rPr>
        <w:t xml:space="preserve"> </w:t>
      </w:r>
      <w:r w:rsidR="00533244">
        <w:rPr>
          <w:color w:val="000000"/>
          <w:szCs w:val="22"/>
          <w:bdr w:val="none" w:sz="0" w:space="0" w:color="auto" w:frame="1"/>
        </w:rPr>
        <w:t xml:space="preserve">between </w:t>
      </w:r>
      <w:r w:rsidR="007136D2">
        <w:rPr>
          <w:color w:val="000000"/>
          <w:szCs w:val="22"/>
          <w:bdr w:val="none" w:sz="0" w:space="0" w:color="auto" w:frame="1"/>
        </w:rPr>
        <w:t xml:space="preserve">calculations </w:t>
      </w:r>
      <w:r w:rsidR="00CB4AF8">
        <w:rPr>
          <w:color w:val="000000"/>
          <w:szCs w:val="22"/>
          <w:bdr w:val="none" w:sz="0" w:space="0" w:color="auto" w:frame="1"/>
        </w:rPr>
        <w:t xml:space="preserve">and predicted </w:t>
      </w:r>
      <w:r w:rsidR="00652E06">
        <w:rPr>
          <w:color w:val="000000"/>
          <w:szCs w:val="22"/>
          <w:bdr w:val="none" w:sz="0" w:space="0" w:color="auto" w:frame="1"/>
        </w:rPr>
        <w:t>values.</w:t>
      </w:r>
    </w:p>
    <w:p w14:paraId="2EA37CAD" w14:textId="3CA77331" w:rsidR="00314C90" w:rsidRPr="0073637A" w:rsidRDefault="00314C90" w:rsidP="00314C90">
      <w:pPr>
        <w:rPr>
          <w:rStyle w:val="Strong"/>
        </w:rPr>
      </w:pPr>
      <w:r>
        <w:rPr>
          <w:rStyle w:val="Strong"/>
        </w:rPr>
        <w:t>S</w:t>
      </w:r>
      <w:r w:rsidRPr="0073637A">
        <w:rPr>
          <w:rStyle w:val="Strong"/>
        </w:rPr>
        <w:t>ummarise</w:t>
      </w:r>
    </w:p>
    <w:p w14:paraId="0A50AC3D" w14:textId="598F8A03" w:rsidR="00314C90" w:rsidRDefault="00880FD9" w:rsidP="001E20F8">
      <w:pPr>
        <w:pStyle w:val="ListBullet"/>
      </w:pPr>
      <w:r>
        <w:t xml:space="preserve">The teacher </w:t>
      </w:r>
      <w:r w:rsidR="0062424B">
        <w:t xml:space="preserve">can collect </w:t>
      </w:r>
      <w:r w:rsidR="00280747">
        <w:t>PMIs</w:t>
      </w:r>
      <w:r w:rsidR="0062424B">
        <w:t xml:space="preserve"> </w:t>
      </w:r>
      <w:r w:rsidR="007F6CF1">
        <w:t xml:space="preserve">as evidence of students’ understanding </w:t>
      </w:r>
      <w:r w:rsidR="00702A74">
        <w:t>o</w:t>
      </w:r>
      <w:r w:rsidR="00F72C7B">
        <w:t xml:space="preserve">f the limitations </w:t>
      </w:r>
      <w:r w:rsidR="00357BAB">
        <w:t>of using</w:t>
      </w:r>
      <w:r w:rsidR="00862C36">
        <w:t xml:space="preserve"> exponential models.</w:t>
      </w:r>
    </w:p>
    <w:p w14:paraId="35B22186" w14:textId="7464DD74" w:rsidR="00314C90" w:rsidRPr="0073637A" w:rsidRDefault="00314C90" w:rsidP="00314C90">
      <w:pPr>
        <w:rPr>
          <w:rStyle w:val="Strong"/>
        </w:rPr>
      </w:pPr>
      <w:r w:rsidRPr="0073637A">
        <w:rPr>
          <w:rStyle w:val="Strong"/>
        </w:rPr>
        <w:t>Apply</w:t>
      </w:r>
    </w:p>
    <w:p w14:paraId="0DBCDEA2" w14:textId="01CF412B" w:rsidR="00314C90" w:rsidRPr="00E364AA" w:rsidRDefault="00DC44EF" w:rsidP="00314C90">
      <w:pPr>
        <w:pStyle w:val="ListBullet"/>
      </w:pPr>
      <w:r>
        <w:t xml:space="preserve">Student responses to Appendix B can be collected as evidence </w:t>
      </w:r>
      <w:r w:rsidR="005F1829">
        <w:t xml:space="preserve">of </w:t>
      </w:r>
      <w:r w:rsidR="0052739B">
        <w:t>interpreting</w:t>
      </w:r>
      <w:r w:rsidR="005F1829">
        <w:t xml:space="preserve"> exponential graphs</w:t>
      </w:r>
      <w:r>
        <w:t>.</w:t>
      </w:r>
    </w:p>
    <w:p w14:paraId="21B5B53C" w14:textId="67D4F0F2" w:rsidR="00314C90" w:rsidRDefault="008646BC" w:rsidP="00314C90">
      <w:pPr>
        <w:pStyle w:val="ListBullet"/>
        <w:suppressAutoHyphens w:val="0"/>
        <w:spacing w:after="0" w:line="276" w:lineRule="auto"/>
      </w:pPr>
      <w:r>
        <w:t xml:space="preserve">One of the scenarios from Appendix B </w:t>
      </w:r>
      <w:r w:rsidR="00A973DA">
        <w:t>could be collected as an exit ticket</w:t>
      </w:r>
      <w:r w:rsidR="00D370DF">
        <w:t>.</w:t>
      </w:r>
    </w:p>
    <w:bookmarkEnd w:id="0"/>
    <w:p w14:paraId="699E191B" w14:textId="6D2F3D7B" w:rsidR="0084631E" w:rsidRDefault="0084631E" w:rsidP="00DA3D71">
      <w:pPr>
        <w:suppressAutoHyphens w:val="0"/>
        <w:spacing w:after="0" w:line="276" w:lineRule="auto"/>
      </w:pPr>
      <w:r>
        <w:br w:type="page"/>
      </w:r>
    </w:p>
    <w:p w14:paraId="3AA64228" w14:textId="54B04DEB" w:rsidR="00D974BF" w:rsidRDefault="0070190E" w:rsidP="095C3ACB">
      <w:pPr>
        <w:pStyle w:val="Heading2"/>
        <w:rPr>
          <w:rStyle w:val="Heading2Char"/>
        </w:rPr>
      </w:pPr>
      <w:bookmarkStart w:id="1" w:name="_Appendix_A"/>
      <w:bookmarkEnd w:id="1"/>
      <w:r>
        <w:lastRenderedPageBreak/>
        <w:t>Appendix</w:t>
      </w:r>
      <w:r w:rsidR="00783D18">
        <w:t xml:space="preserve"> </w:t>
      </w:r>
      <w:r w:rsidR="006071A1">
        <w:t>A</w:t>
      </w:r>
    </w:p>
    <w:p w14:paraId="0077DE9F" w14:textId="1E519FBC" w:rsidR="00CA450C" w:rsidRDefault="006071A1" w:rsidP="095C3ACB">
      <w:pPr>
        <w:pStyle w:val="Heading3"/>
      </w:pPr>
      <w:r>
        <w:t>Countries data</w:t>
      </w:r>
    </w:p>
    <w:tbl>
      <w:tblPr>
        <w:tblStyle w:val="Tableheader"/>
        <w:tblW w:w="0" w:type="auto"/>
        <w:tblLook w:val="04A0" w:firstRow="1" w:lastRow="0" w:firstColumn="1" w:lastColumn="0" w:noHBand="0" w:noVBand="1"/>
        <w:tblDescription w:val="Country data including population numbers in 2000 and 2023, and the yearly percentage change."/>
      </w:tblPr>
      <w:tblGrid>
        <w:gridCol w:w="2405"/>
        <w:gridCol w:w="2405"/>
        <w:gridCol w:w="2406"/>
        <w:gridCol w:w="2406"/>
      </w:tblGrid>
      <w:tr w:rsidR="00842631" w14:paraId="0148E8C1" w14:textId="77777777" w:rsidTr="006E0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859AF8D" w14:textId="744C15EA" w:rsidR="00842631" w:rsidRDefault="00842631" w:rsidP="007A4502">
            <w:r>
              <w:t>Country</w:t>
            </w:r>
          </w:p>
        </w:tc>
        <w:tc>
          <w:tcPr>
            <w:tcW w:w="2405" w:type="dxa"/>
          </w:tcPr>
          <w:p w14:paraId="33B07EDA" w14:textId="33AC1FAC" w:rsidR="00842631" w:rsidRDefault="00842631" w:rsidP="007A4502">
            <w:pPr>
              <w:cnfStyle w:val="100000000000" w:firstRow="1" w:lastRow="0" w:firstColumn="0" w:lastColumn="0" w:oddVBand="0" w:evenVBand="0" w:oddHBand="0" w:evenHBand="0" w:firstRowFirstColumn="0" w:firstRowLastColumn="0" w:lastRowFirstColumn="0" w:lastRowLastColumn="0"/>
            </w:pPr>
            <w:r>
              <w:t>20</w:t>
            </w:r>
            <w:r w:rsidR="00B32FB0">
              <w:t xml:space="preserve">00 </w:t>
            </w:r>
            <w:r w:rsidR="00BB25BA">
              <w:t>p</w:t>
            </w:r>
            <w:r w:rsidR="00B32FB0">
              <w:t>opulation</w:t>
            </w:r>
          </w:p>
        </w:tc>
        <w:tc>
          <w:tcPr>
            <w:tcW w:w="2406" w:type="dxa"/>
          </w:tcPr>
          <w:p w14:paraId="14FF47BE" w14:textId="7EFB5861" w:rsidR="00842631" w:rsidRDefault="00B32FB0" w:rsidP="007A4502">
            <w:pPr>
              <w:cnfStyle w:val="100000000000" w:firstRow="1" w:lastRow="0" w:firstColumn="0" w:lastColumn="0" w:oddVBand="0" w:evenVBand="0" w:oddHBand="0" w:evenHBand="0" w:firstRowFirstColumn="0" w:firstRowLastColumn="0" w:lastRowFirstColumn="0" w:lastRowLastColumn="0"/>
            </w:pPr>
            <w:r>
              <w:t>Yearly % change</w:t>
            </w:r>
          </w:p>
        </w:tc>
        <w:tc>
          <w:tcPr>
            <w:tcW w:w="2406" w:type="dxa"/>
          </w:tcPr>
          <w:p w14:paraId="206FEFA2" w14:textId="6095D675" w:rsidR="00842631" w:rsidRDefault="53C3E49D" w:rsidP="007A4502">
            <w:pPr>
              <w:cnfStyle w:val="100000000000" w:firstRow="1" w:lastRow="0" w:firstColumn="0" w:lastColumn="0" w:oddVBand="0" w:evenVBand="0" w:oddHBand="0" w:evenHBand="0" w:firstRowFirstColumn="0" w:firstRowLastColumn="0" w:lastRowFirstColumn="0" w:lastRowLastColumn="0"/>
            </w:pPr>
            <w:r>
              <w:t>202</w:t>
            </w:r>
            <w:r w:rsidR="58BF8561">
              <w:t>3</w:t>
            </w:r>
            <w:r w:rsidR="00B32FB0">
              <w:t xml:space="preserve"> population</w:t>
            </w:r>
          </w:p>
        </w:tc>
      </w:tr>
      <w:tr w:rsidR="00842631" w14:paraId="51ECACCC" w14:textId="77777777" w:rsidTr="006E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515F1DA" w14:textId="32436C1C" w:rsidR="00842631" w:rsidRDefault="005515D6" w:rsidP="007A4502">
            <w:r>
              <w:t>India</w:t>
            </w:r>
          </w:p>
        </w:tc>
        <w:tc>
          <w:tcPr>
            <w:tcW w:w="2405" w:type="dxa"/>
          </w:tcPr>
          <w:p w14:paraId="15EC2BD0" w14:textId="2B6B70CA" w:rsidR="00842631" w:rsidRDefault="009E700C" w:rsidP="007A4502">
            <w:pPr>
              <w:cnfStyle w:val="000000100000" w:firstRow="0" w:lastRow="0" w:firstColumn="0" w:lastColumn="0" w:oddVBand="0" w:evenVBand="0" w:oddHBand="1" w:evenHBand="0" w:firstRowFirstColumn="0" w:firstRowLastColumn="0" w:lastRowFirstColumn="0" w:lastRowLastColumn="0"/>
            </w:pPr>
            <w:r>
              <w:t>1 059 633 675</w:t>
            </w:r>
          </w:p>
        </w:tc>
        <w:tc>
          <w:tcPr>
            <w:tcW w:w="2406" w:type="dxa"/>
          </w:tcPr>
          <w:p w14:paraId="205993EB" w14:textId="42138E92" w:rsidR="00842631" w:rsidRDefault="009E700C" w:rsidP="007A4502">
            <w:pPr>
              <w:cnfStyle w:val="000000100000" w:firstRow="0" w:lastRow="0" w:firstColumn="0" w:lastColumn="0" w:oddVBand="0" w:evenVBand="0" w:oddHBand="1" w:evenHBand="0" w:firstRowFirstColumn="0" w:firstRowLastColumn="0" w:lastRowFirstColumn="0" w:lastRowLastColumn="0"/>
            </w:pPr>
            <w:r>
              <w:t>1.90</w:t>
            </w:r>
            <w:r w:rsidR="00D344BE">
              <w:t>%</w:t>
            </w:r>
          </w:p>
        </w:tc>
        <w:tc>
          <w:tcPr>
            <w:tcW w:w="2406" w:type="dxa"/>
          </w:tcPr>
          <w:p w14:paraId="278C718B" w14:textId="57BCAFFC" w:rsidR="00842631" w:rsidRDefault="009E700C" w:rsidP="007A4502">
            <w:pPr>
              <w:cnfStyle w:val="000000100000" w:firstRow="0" w:lastRow="0" w:firstColumn="0" w:lastColumn="0" w:oddVBand="0" w:evenVBand="0" w:oddHBand="1" w:evenHBand="0" w:firstRowFirstColumn="0" w:firstRowLastColumn="0" w:lastRowFirstColumn="0" w:lastRowLastColumn="0"/>
            </w:pPr>
            <w:r>
              <w:t>1 441 719 852</w:t>
            </w:r>
          </w:p>
        </w:tc>
      </w:tr>
      <w:tr w:rsidR="00842631" w14:paraId="4A5441AA" w14:textId="77777777" w:rsidTr="006E0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FADFD00" w14:textId="0FACA92A" w:rsidR="00842631" w:rsidRDefault="009E700C" w:rsidP="007A4502">
            <w:r>
              <w:t>China</w:t>
            </w:r>
          </w:p>
        </w:tc>
        <w:tc>
          <w:tcPr>
            <w:tcW w:w="2405" w:type="dxa"/>
          </w:tcPr>
          <w:p w14:paraId="50CFE29C" w14:textId="3FE4C624" w:rsidR="00842631" w:rsidRDefault="00D344BE" w:rsidP="007A4502">
            <w:pPr>
              <w:cnfStyle w:val="000000010000" w:firstRow="0" w:lastRow="0" w:firstColumn="0" w:lastColumn="0" w:oddVBand="0" w:evenVBand="0" w:oddHBand="0" w:evenHBand="1" w:firstRowFirstColumn="0" w:firstRowLastColumn="0" w:lastRowFirstColumn="0" w:lastRowLastColumn="0"/>
            </w:pPr>
            <w:r>
              <w:t>1 264 099 069</w:t>
            </w:r>
          </w:p>
        </w:tc>
        <w:tc>
          <w:tcPr>
            <w:tcW w:w="2406" w:type="dxa"/>
          </w:tcPr>
          <w:p w14:paraId="52354D04" w14:textId="3E6BA130" w:rsidR="00842631" w:rsidRDefault="00D344BE" w:rsidP="007A4502">
            <w:pPr>
              <w:cnfStyle w:val="000000010000" w:firstRow="0" w:lastRow="0" w:firstColumn="0" w:lastColumn="0" w:oddVBand="0" w:evenVBand="0" w:oddHBand="0" w:evenHBand="1" w:firstRowFirstColumn="0" w:firstRowLastColumn="0" w:lastRowFirstColumn="0" w:lastRowLastColumn="0"/>
            </w:pPr>
            <w:r>
              <w:t>0.74%</w:t>
            </w:r>
          </w:p>
        </w:tc>
        <w:tc>
          <w:tcPr>
            <w:tcW w:w="2406" w:type="dxa"/>
          </w:tcPr>
          <w:p w14:paraId="61D88431" w14:textId="2A7D060B" w:rsidR="00842631" w:rsidRDefault="00D344BE" w:rsidP="007A4502">
            <w:pPr>
              <w:cnfStyle w:val="000000010000" w:firstRow="0" w:lastRow="0" w:firstColumn="0" w:lastColumn="0" w:oddVBand="0" w:evenVBand="0" w:oddHBand="0" w:evenHBand="1" w:firstRowFirstColumn="0" w:firstRowLastColumn="0" w:lastRowFirstColumn="0" w:lastRowLastColumn="0"/>
            </w:pPr>
            <w:r>
              <w:t>1 425 178 782</w:t>
            </w:r>
          </w:p>
        </w:tc>
      </w:tr>
      <w:tr w:rsidR="00842631" w14:paraId="77C4FCD7" w14:textId="77777777" w:rsidTr="006E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D67E5E2" w14:textId="4E1B39F7" w:rsidR="00842631" w:rsidRDefault="00E466DD" w:rsidP="007A4502">
            <w:r>
              <w:t>USA</w:t>
            </w:r>
          </w:p>
        </w:tc>
        <w:tc>
          <w:tcPr>
            <w:tcW w:w="2405" w:type="dxa"/>
          </w:tcPr>
          <w:p w14:paraId="35EAE1C0" w14:textId="67AB149C" w:rsidR="00842631" w:rsidRDefault="00E466DD" w:rsidP="007A4502">
            <w:pPr>
              <w:cnfStyle w:val="000000100000" w:firstRow="0" w:lastRow="0" w:firstColumn="0" w:lastColumn="0" w:oddVBand="0" w:evenVBand="0" w:oddHBand="1" w:evenHBand="0" w:firstRowFirstColumn="0" w:firstRowLastColumn="0" w:lastRowFirstColumn="0" w:lastRowLastColumn="0"/>
            </w:pPr>
            <w:r>
              <w:t>282 398 554</w:t>
            </w:r>
          </w:p>
        </w:tc>
        <w:tc>
          <w:tcPr>
            <w:tcW w:w="2406" w:type="dxa"/>
          </w:tcPr>
          <w:p w14:paraId="0EE343A4" w14:textId="0C005633" w:rsidR="00842631" w:rsidRDefault="00E466DD" w:rsidP="007A4502">
            <w:pPr>
              <w:cnfStyle w:val="000000100000" w:firstRow="0" w:lastRow="0" w:firstColumn="0" w:lastColumn="0" w:oddVBand="0" w:evenVBand="0" w:oddHBand="1" w:evenHBand="0" w:firstRowFirstColumn="0" w:firstRowLastColumn="0" w:lastRowFirstColumn="0" w:lastRowLastColumn="0"/>
            </w:pPr>
            <w:r>
              <w:t>1.23%</w:t>
            </w:r>
          </w:p>
        </w:tc>
        <w:tc>
          <w:tcPr>
            <w:tcW w:w="2406" w:type="dxa"/>
          </w:tcPr>
          <w:p w14:paraId="3FA6A998" w14:textId="21E31587" w:rsidR="00842631" w:rsidRDefault="00E466DD" w:rsidP="007A4502">
            <w:pPr>
              <w:cnfStyle w:val="000000100000" w:firstRow="0" w:lastRow="0" w:firstColumn="0" w:lastColumn="0" w:oddVBand="0" w:evenVBand="0" w:oddHBand="1" w:evenHBand="0" w:firstRowFirstColumn="0" w:firstRowLastColumn="0" w:lastRowFirstColumn="0" w:lastRowLastColumn="0"/>
            </w:pPr>
            <w:r>
              <w:t>341 814 420</w:t>
            </w:r>
          </w:p>
        </w:tc>
      </w:tr>
      <w:tr w:rsidR="00842631" w14:paraId="1691BF9B" w14:textId="77777777" w:rsidTr="006E0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B24AF07" w14:textId="28B77809" w:rsidR="00842631" w:rsidRDefault="002A3C8B" w:rsidP="007A4502">
            <w:r>
              <w:t>Indonesia</w:t>
            </w:r>
          </w:p>
        </w:tc>
        <w:tc>
          <w:tcPr>
            <w:tcW w:w="2405" w:type="dxa"/>
          </w:tcPr>
          <w:p w14:paraId="295B812D" w14:textId="7AB83F65" w:rsidR="00842631" w:rsidRDefault="002A3C8B" w:rsidP="007A4502">
            <w:pPr>
              <w:cnfStyle w:val="000000010000" w:firstRow="0" w:lastRow="0" w:firstColumn="0" w:lastColumn="0" w:oddVBand="0" w:evenVBand="0" w:oddHBand="0" w:evenHBand="1" w:firstRowFirstColumn="0" w:firstRowLastColumn="0" w:lastRowFirstColumn="0" w:lastRowLastColumn="0"/>
            </w:pPr>
            <w:r>
              <w:t>214 072 421</w:t>
            </w:r>
          </w:p>
        </w:tc>
        <w:tc>
          <w:tcPr>
            <w:tcW w:w="2406" w:type="dxa"/>
          </w:tcPr>
          <w:p w14:paraId="367768D3" w14:textId="71D260AE" w:rsidR="00842631" w:rsidRDefault="002A3C8B" w:rsidP="007A4502">
            <w:pPr>
              <w:cnfStyle w:val="000000010000" w:firstRow="0" w:lastRow="0" w:firstColumn="0" w:lastColumn="0" w:oddVBand="0" w:evenVBand="0" w:oddHBand="0" w:evenHBand="1" w:firstRowFirstColumn="0" w:firstRowLastColumn="0" w:lastRowFirstColumn="0" w:lastRowLastColumn="0"/>
            </w:pPr>
            <w:r>
              <w:t>1.56%</w:t>
            </w:r>
          </w:p>
        </w:tc>
        <w:tc>
          <w:tcPr>
            <w:tcW w:w="2406" w:type="dxa"/>
          </w:tcPr>
          <w:p w14:paraId="1DFD3973" w14:textId="2A109D47" w:rsidR="00842631" w:rsidRDefault="002A3C8B" w:rsidP="007A4502">
            <w:pPr>
              <w:cnfStyle w:val="000000010000" w:firstRow="0" w:lastRow="0" w:firstColumn="0" w:lastColumn="0" w:oddVBand="0" w:evenVBand="0" w:oddHBand="0" w:evenHBand="1" w:firstRowFirstColumn="0" w:firstRowLastColumn="0" w:lastRowFirstColumn="0" w:lastRowLastColumn="0"/>
            </w:pPr>
            <w:r>
              <w:t>279 798 049</w:t>
            </w:r>
          </w:p>
        </w:tc>
      </w:tr>
      <w:tr w:rsidR="00842631" w14:paraId="7258F9CF" w14:textId="77777777" w:rsidTr="006E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0705414" w14:textId="7B3D2088" w:rsidR="00842631" w:rsidRDefault="007F30A7" w:rsidP="007A4502">
            <w:r>
              <w:t>Pakistan</w:t>
            </w:r>
          </w:p>
        </w:tc>
        <w:tc>
          <w:tcPr>
            <w:tcW w:w="2405" w:type="dxa"/>
          </w:tcPr>
          <w:p w14:paraId="20567B01" w14:textId="6DF28640" w:rsidR="00842631" w:rsidRDefault="00054FF5" w:rsidP="007A4502">
            <w:pPr>
              <w:cnfStyle w:val="000000100000" w:firstRow="0" w:lastRow="0" w:firstColumn="0" w:lastColumn="0" w:oddVBand="0" w:evenVBand="0" w:oddHBand="1" w:evenHBand="0" w:firstRowFirstColumn="0" w:firstRowLastColumn="0" w:lastRowFirstColumn="0" w:lastRowLastColumn="0"/>
            </w:pPr>
            <w:r>
              <w:t>154 369 924</w:t>
            </w:r>
          </w:p>
        </w:tc>
        <w:tc>
          <w:tcPr>
            <w:tcW w:w="2406" w:type="dxa"/>
          </w:tcPr>
          <w:p w14:paraId="30B99308" w14:textId="57E91D36" w:rsidR="00842631" w:rsidRDefault="00054FF5" w:rsidP="007A4502">
            <w:pPr>
              <w:cnfStyle w:val="000000100000" w:firstRow="0" w:lastRow="0" w:firstColumn="0" w:lastColumn="0" w:oddVBand="0" w:evenVBand="0" w:oddHBand="1" w:evenHBand="0" w:firstRowFirstColumn="0" w:firstRowLastColumn="0" w:lastRowFirstColumn="0" w:lastRowLastColumn="0"/>
            </w:pPr>
            <w:r>
              <w:t>3.01%</w:t>
            </w:r>
          </w:p>
        </w:tc>
        <w:tc>
          <w:tcPr>
            <w:tcW w:w="2406" w:type="dxa"/>
          </w:tcPr>
          <w:p w14:paraId="5A4A6030" w14:textId="3C82A5A9" w:rsidR="00842631" w:rsidRDefault="00054FF5" w:rsidP="007A4502">
            <w:pPr>
              <w:cnfStyle w:val="000000100000" w:firstRow="0" w:lastRow="0" w:firstColumn="0" w:lastColumn="0" w:oddVBand="0" w:evenVBand="0" w:oddHBand="1" w:evenHBand="0" w:firstRowFirstColumn="0" w:firstRowLastColumn="0" w:lastRowFirstColumn="0" w:lastRowLastColumn="0"/>
            </w:pPr>
            <w:r>
              <w:t>245 209 815</w:t>
            </w:r>
          </w:p>
        </w:tc>
      </w:tr>
      <w:tr w:rsidR="00842631" w14:paraId="55369D95" w14:textId="77777777" w:rsidTr="006E0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A747B60" w14:textId="4849A8B0" w:rsidR="00842631" w:rsidRDefault="00054FF5" w:rsidP="007A4502">
            <w:r>
              <w:t>Nigeria</w:t>
            </w:r>
          </w:p>
        </w:tc>
        <w:tc>
          <w:tcPr>
            <w:tcW w:w="2405" w:type="dxa"/>
          </w:tcPr>
          <w:p w14:paraId="41ADF169" w14:textId="5C13E9EB" w:rsidR="00842631" w:rsidRDefault="00054FF5" w:rsidP="007A4502">
            <w:pPr>
              <w:cnfStyle w:val="000000010000" w:firstRow="0" w:lastRow="0" w:firstColumn="0" w:lastColumn="0" w:oddVBand="0" w:evenVBand="0" w:oddHBand="0" w:evenHBand="1" w:firstRowFirstColumn="0" w:firstRowLastColumn="0" w:lastRowFirstColumn="0" w:lastRowLastColumn="0"/>
            </w:pPr>
            <w:r>
              <w:t>122 851 984</w:t>
            </w:r>
          </w:p>
        </w:tc>
        <w:tc>
          <w:tcPr>
            <w:tcW w:w="2406" w:type="dxa"/>
          </w:tcPr>
          <w:p w14:paraId="49131353" w14:textId="554EC927" w:rsidR="00842631" w:rsidRDefault="00054FF5" w:rsidP="007A4502">
            <w:pPr>
              <w:cnfStyle w:val="000000010000" w:firstRow="0" w:lastRow="0" w:firstColumn="0" w:lastColumn="0" w:oddVBand="0" w:evenVBand="0" w:oddHBand="0" w:evenHBand="1" w:firstRowFirstColumn="0" w:firstRowLastColumn="0" w:lastRowFirstColumn="0" w:lastRowLastColumn="0"/>
            </w:pPr>
            <w:r>
              <w:t>2.57%</w:t>
            </w:r>
          </w:p>
        </w:tc>
        <w:tc>
          <w:tcPr>
            <w:tcW w:w="2406" w:type="dxa"/>
          </w:tcPr>
          <w:p w14:paraId="7BD92A3F" w14:textId="66BE6424" w:rsidR="00842631" w:rsidRDefault="00054FF5" w:rsidP="007A4502">
            <w:pPr>
              <w:cnfStyle w:val="000000010000" w:firstRow="0" w:lastRow="0" w:firstColumn="0" w:lastColumn="0" w:oddVBand="0" w:evenVBand="0" w:oddHBand="0" w:evenHBand="1" w:firstRowFirstColumn="0" w:firstRowLastColumn="0" w:lastRowFirstColumn="0" w:lastRowLastColumn="0"/>
            </w:pPr>
            <w:r>
              <w:t>229 152 217</w:t>
            </w:r>
          </w:p>
        </w:tc>
      </w:tr>
      <w:tr w:rsidR="00842631" w14:paraId="5281A326" w14:textId="77777777" w:rsidTr="006E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B485025" w14:textId="2A2FE185" w:rsidR="00842631" w:rsidRDefault="0098161A" w:rsidP="007A4502">
            <w:r>
              <w:t>Brazil</w:t>
            </w:r>
          </w:p>
        </w:tc>
        <w:tc>
          <w:tcPr>
            <w:tcW w:w="2405" w:type="dxa"/>
          </w:tcPr>
          <w:p w14:paraId="10376E51" w14:textId="71E6BCC8" w:rsidR="00842631" w:rsidRDefault="0098161A" w:rsidP="007A4502">
            <w:pPr>
              <w:cnfStyle w:val="000000100000" w:firstRow="0" w:lastRow="0" w:firstColumn="0" w:lastColumn="0" w:oddVBand="0" w:evenVBand="0" w:oddHBand="1" w:evenHBand="0" w:firstRowFirstColumn="0" w:firstRowLastColumn="0" w:lastRowFirstColumn="0" w:lastRowLastColumn="0"/>
            </w:pPr>
            <w:r>
              <w:t>175 873 720</w:t>
            </w:r>
          </w:p>
        </w:tc>
        <w:tc>
          <w:tcPr>
            <w:tcW w:w="2406" w:type="dxa"/>
          </w:tcPr>
          <w:p w14:paraId="398FC8DB" w14:textId="1F7B4458" w:rsidR="00842631" w:rsidRDefault="0098161A" w:rsidP="007A4502">
            <w:pPr>
              <w:cnfStyle w:val="000000100000" w:firstRow="0" w:lastRow="0" w:firstColumn="0" w:lastColumn="0" w:oddVBand="0" w:evenVBand="0" w:oddHBand="1" w:evenHBand="0" w:firstRowFirstColumn="0" w:firstRowLastColumn="0" w:lastRowFirstColumn="0" w:lastRowLastColumn="0"/>
            </w:pPr>
            <w:r>
              <w:t>1.47%</w:t>
            </w:r>
          </w:p>
        </w:tc>
        <w:tc>
          <w:tcPr>
            <w:tcW w:w="2406" w:type="dxa"/>
          </w:tcPr>
          <w:p w14:paraId="5C195292" w14:textId="7490FBD4" w:rsidR="00842631" w:rsidRDefault="0098161A" w:rsidP="007A4502">
            <w:pPr>
              <w:cnfStyle w:val="000000100000" w:firstRow="0" w:lastRow="0" w:firstColumn="0" w:lastColumn="0" w:oddVBand="0" w:evenVBand="0" w:oddHBand="1" w:evenHBand="0" w:firstRowFirstColumn="0" w:firstRowLastColumn="0" w:lastRowFirstColumn="0" w:lastRowLastColumn="0"/>
            </w:pPr>
            <w:r>
              <w:t>217 637 297</w:t>
            </w:r>
          </w:p>
        </w:tc>
      </w:tr>
      <w:tr w:rsidR="0098161A" w14:paraId="2BBE604B" w14:textId="77777777" w:rsidTr="006E0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BB11344" w14:textId="0823F958" w:rsidR="0098161A" w:rsidRDefault="006F24C7" w:rsidP="007A4502">
            <w:r>
              <w:t>Bangladesh</w:t>
            </w:r>
          </w:p>
        </w:tc>
        <w:tc>
          <w:tcPr>
            <w:tcW w:w="2405" w:type="dxa"/>
          </w:tcPr>
          <w:p w14:paraId="033D070D" w14:textId="1871A0AE" w:rsidR="0098161A" w:rsidRDefault="006F24C7" w:rsidP="007A4502">
            <w:pPr>
              <w:cnfStyle w:val="000000010000" w:firstRow="0" w:lastRow="0" w:firstColumn="0" w:lastColumn="0" w:oddVBand="0" w:evenVBand="0" w:oddHBand="0" w:evenHBand="1" w:firstRowFirstColumn="0" w:firstRowLastColumn="0" w:lastRowFirstColumn="0" w:lastRowLastColumn="0"/>
            </w:pPr>
            <w:r>
              <w:t>129 193 327</w:t>
            </w:r>
          </w:p>
        </w:tc>
        <w:tc>
          <w:tcPr>
            <w:tcW w:w="2406" w:type="dxa"/>
          </w:tcPr>
          <w:p w14:paraId="57442E33" w14:textId="7FD4FB8D" w:rsidR="0098161A" w:rsidRDefault="006F24C7" w:rsidP="007A4502">
            <w:pPr>
              <w:cnfStyle w:val="000000010000" w:firstRow="0" w:lastRow="0" w:firstColumn="0" w:lastColumn="0" w:oddVBand="0" w:evenVBand="0" w:oddHBand="0" w:evenHBand="1" w:firstRowFirstColumn="0" w:firstRowLastColumn="0" w:lastRowFirstColumn="0" w:lastRowLastColumn="0"/>
            </w:pPr>
            <w:r>
              <w:t>1.86%</w:t>
            </w:r>
          </w:p>
        </w:tc>
        <w:tc>
          <w:tcPr>
            <w:tcW w:w="2406" w:type="dxa"/>
          </w:tcPr>
          <w:p w14:paraId="6DAD485F" w14:textId="2E285FF0" w:rsidR="0098161A" w:rsidRDefault="006F24C7" w:rsidP="007A4502">
            <w:pPr>
              <w:cnfStyle w:val="000000010000" w:firstRow="0" w:lastRow="0" w:firstColumn="0" w:lastColumn="0" w:oddVBand="0" w:evenVBand="0" w:oddHBand="0" w:evenHBand="1" w:firstRowFirstColumn="0" w:firstRowLastColumn="0" w:lastRowFirstColumn="0" w:lastRowLastColumn="0"/>
            </w:pPr>
            <w:r>
              <w:t>174 701 211</w:t>
            </w:r>
          </w:p>
        </w:tc>
      </w:tr>
      <w:tr w:rsidR="006F24C7" w14:paraId="03D5ADF3" w14:textId="77777777" w:rsidTr="006E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ED463AA" w14:textId="2CC7A31C" w:rsidR="006F24C7" w:rsidRDefault="00E40BA9" w:rsidP="007A4502">
            <w:r>
              <w:t>Russia</w:t>
            </w:r>
          </w:p>
        </w:tc>
        <w:tc>
          <w:tcPr>
            <w:tcW w:w="2405" w:type="dxa"/>
          </w:tcPr>
          <w:p w14:paraId="3500724F" w14:textId="46F94D73" w:rsidR="006F24C7" w:rsidRDefault="00E40BA9" w:rsidP="007A4502">
            <w:pPr>
              <w:cnfStyle w:val="000000100000" w:firstRow="0" w:lastRow="0" w:firstColumn="0" w:lastColumn="0" w:oddVBand="0" w:evenVBand="0" w:oddHBand="1" w:evenHBand="0" w:firstRowFirstColumn="0" w:firstRowLastColumn="0" w:lastRowFirstColumn="0" w:lastRowLastColumn="0"/>
            </w:pPr>
            <w:r>
              <w:t>146 844 839</w:t>
            </w:r>
          </w:p>
        </w:tc>
        <w:tc>
          <w:tcPr>
            <w:tcW w:w="2406" w:type="dxa"/>
          </w:tcPr>
          <w:p w14:paraId="6D2E1CC9" w14:textId="2FE95D3F" w:rsidR="006F24C7" w:rsidRDefault="00E40BA9" w:rsidP="007A4502">
            <w:pPr>
              <w:cnfStyle w:val="000000100000" w:firstRow="0" w:lastRow="0" w:firstColumn="0" w:lastColumn="0" w:oddVBand="0" w:evenVBand="0" w:oddHBand="1" w:evenHBand="0" w:firstRowFirstColumn="0" w:firstRowLastColumn="0" w:lastRowFirstColumn="0" w:lastRowLastColumn="0"/>
            </w:pPr>
            <w:r>
              <w:t>-0.23%</w:t>
            </w:r>
          </w:p>
        </w:tc>
        <w:tc>
          <w:tcPr>
            <w:tcW w:w="2406" w:type="dxa"/>
          </w:tcPr>
          <w:p w14:paraId="1D132DED" w14:textId="270438A7" w:rsidR="006F24C7" w:rsidRDefault="00E40BA9" w:rsidP="007A4502">
            <w:pPr>
              <w:cnfStyle w:val="000000100000" w:firstRow="0" w:lastRow="0" w:firstColumn="0" w:lastColumn="0" w:oddVBand="0" w:evenVBand="0" w:oddHBand="1" w:evenHBand="0" w:firstRowFirstColumn="0" w:firstRowLastColumn="0" w:lastRowFirstColumn="0" w:lastRowLastColumn="0"/>
            </w:pPr>
            <w:r>
              <w:t xml:space="preserve">143 987 </w:t>
            </w:r>
            <w:r w:rsidR="0070340A">
              <w:t>079</w:t>
            </w:r>
          </w:p>
        </w:tc>
      </w:tr>
      <w:tr w:rsidR="0070340A" w14:paraId="179DDD50" w14:textId="77777777" w:rsidTr="006E0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630502B" w14:textId="11494F7A" w:rsidR="0070340A" w:rsidRDefault="0070340A" w:rsidP="007A4502">
            <w:r>
              <w:t>Mexico</w:t>
            </w:r>
          </w:p>
        </w:tc>
        <w:tc>
          <w:tcPr>
            <w:tcW w:w="2405" w:type="dxa"/>
          </w:tcPr>
          <w:p w14:paraId="06803B18" w14:textId="2F01ED1F" w:rsidR="0070340A" w:rsidRDefault="0070340A" w:rsidP="007A4502">
            <w:pPr>
              <w:cnfStyle w:val="000000010000" w:firstRow="0" w:lastRow="0" w:firstColumn="0" w:lastColumn="0" w:oddVBand="0" w:evenVBand="0" w:oddHBand="0" w:evenHBand="1" w:firstRowFirstColumn="0" w:firstRowLastColumn="0" w:lastRowFirstColumn="0" w:lastRowLastColumn="0"/>
            </w:pPr>
            <w:r>
              <w:t>97 873 442</w:t>
            </w:r>
          </w:p>
        </w:tc>
        <w:tc>
          <w:tcPr>
            <w:tcW w:w="2406" w:type="dxa"/>
          </w:tcPr>
          <w:p w14:paraId="0067C769" w14:textId="54EBDE22" w:rsidR="0070340A" w:rsidRDefault="0070340A" w:rsidP="007A4502">
            <w:pPr>
              <w:cnfStyle w:val="000000010000" w:firstRow="0" w:lastRow="0" w:firstColumn="0" w:lastColumn="0" w:oddVBand="0" w:evenVBand="0" w:oddHBand="0" w:evenHBand="1" w:firstRowFirstColumn="0" w:firstRowLastColumn="0" w:lastRowFirstColumn="0" w:lastRowLastColumn="0"/>
            </w:pPr>
            <w:r>
              <w:t>1.70%</w:t>
            </w:r>
          </w:p>
        </w:tc>
        <w:tc>
          <w:tcPr>
            <w:tcW w:w="2406" w:type="dxa"/>
          </w:tcPr>
          <w:p w14:paraId="2859C9C2" w14:textId="11BD789D" w:rsidR="0070340A" w:rsidRDefault="0070340A" w:rsidP="007A4502">
            <w:pPr>
              <w:cnfStyle w:val="000000010000" w:firstRow="0" w:lastRow="0" w:firstColumn="0" w:lastColumn="0" w:oddVBand="0" w:evenVBand="0" w:oddHBand="0" w:evenHBand="1" w:firstRowFirstColumn="0" w:firstRowLastColumn="0" w:lastRowFirstColumn="0" w:lastRowLastColumn="0"/>
            </w:pPr>
            <w:r>
              <w:t>129 388 467</w:t>
            </w:r>
          </w:p>
        </w:tc>
      </w:tr>
      <w:tr w:rsidR="0070340A" w14:paraId="0CABAE94" w14:textId="77777777" w:rsidTr="006E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F869FD6" w14:textId="3DA43B69" w:rsidR="0070340A" w:rsidRDefault="0070340A" w:rsidP="007A4502">
            <w:r>
              <w:t>Ethiopia</w:t>
            </w:r>
          </w:p>
        </w:tc>
        <w:tc>
          <w:tcPr>
            <w:tcW w:w="2405" w:type="dxa"/>
          </w:tcPr>
          <w:p w14:paraId="5AAEA37E" w14:textId="4C73E771" w:rsidR="0070340A" w:rsidRDefault="00B03071" w:rsidP="007A4502">
            <w:pPr>
              <w:cnfStyle w:val="000000100000" w:firstRow="0" w:lastRow="0" w:firstColumn="0" w:lastColumn="0" w:oddVBand="0" w:evenVBand="0" w:oddHBand="1" w:evenHBand="0" w:firstRowFirstColumn="0" w:firstRowLastColumn="0" w:lastRowFirstColumn="0" w:lastRowLastColumn="0"/>
            </w:pPr>
            <w:r>
              <w:t>67 031 867</w:t>
            </w:r>
          </w:p>
        </w:tc>
        <w:tc>
          <w:tcPr>
            <w:tcW w:w="2406" w:type="dxa"/>
          </w:tcPr>
          <w:p w14:paraId="78C2EEF0" w14:textId="5B525981" w:rsidR="0070340A" w:rsidRDefault="00B03071" w:rsidP="007A4502">
            <w:pPr>
              <w:cnfStyle w:val="000000100000" w:firstRow="0" w:lastRow="0" w:firstColumn="0" w:lastColumn="0" w:oddVBand="0" w:evenVBand="0" w:oddHBand="1" w:evenHBand="0" w:firstRowFirstColumn="0" w:firstRowLastColumn="0" w:lastRowFirstColumn="0" w:lastRowLastColumn="0"/>
            </w:pPr>
            <w:r>
              <w:t>3.12%</w:t>
            </w:r>
          </w:p>
        </w:tc>
        <w:tc>
          <w:tcPr>
            <w:tcW w:w="2406" w:type="dxa"/>
          </w:tcPr>
          <w:p w14:paraId="6955690B" w14:textId="3C22C763" w:rsidR="0070340A" w:rsidRDefault="00B03071" w:rsidP="007A4502">
            <w:pPr>
              <w:cnfStyle w:val="000000100000" w:firstRow="0" w:lastRow="0" w:firstColumn="0" w:lastColumn="0" w:oddVBand="0" w:evenVBand="0" w:oddHBand="1" w:evenHBand="0" w:firstRowFirstColumn="0" w:firstRowLastColumn="0" w:lastRowFirstColumn="0" w:lastRowLastColumn="0"/>
            </w:pPr>
            <w:r>
              <w:t>129 719 719</w:t>
            </w:r>
          </w:p>
        </w:tc>
      </w:tr>
      <w:tr w:rsidR="00B03071" w14:paraId="6E09673D" w14:textId="77777777" w:rsidTr="006E0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06F800E" w14:textId="06AA6E45" w:rsidR="00B03071" w:rsidRDefault="00B03071" w:rsidP="007A4502">
            <w:r>
              <w:t>Japan</w:t>
            </w:r>
          </w:p>
        </w:tc>
        <w:tc>
          <w:tcPr>
            <w:tcW w:w="2405" w:type="dxa"/>
          </w:tcPr>
          <w:p w14:paraId="70904B6F" w14:textId="4AFA3EF7" w:rsidR="00B03071" w:rsidRDefault="00330269" w:rsidP="007A4502">
            <w:pPr>
              <w:cnfStyle w:val="000000010000" w:firstRow="0" w:lastRow="0" w:firstColumn="0" w:lastColumn="0" w:oddVBand="0" w:evenVBand="0" w:oddHBand="0" w:evenHBand="1" w:firstRowFirstColumn="0" w:firstRowLastColumn="0" w:lastRowFirstColumn="0" w:lastRowLastColumn="0"/>
            </w:pPr>
            <w:r>
              <w:t>126 803 861</w:t>
            </w:r>
          </w:p>
        </w:tc>
        <w:tc>
          <w:tcPr>
            <w:tcW w:w="2406" w:type="dxa"/>
          </w:tcPr>
          <w:p w14:paraId="6AAAE3EC" w14:textId="0B3EF0E7" w:rsidR="00B03071" w:rsidRDefault="00330269" w:rsidP="007A4502">
            <w:pPr>
              <w:cnfStyle w:val="000000010000" w:firstRow="0" w:lastRow="0" w:firstColumn="0" w:lastColumn="0" w:oddVBand="0" w:evenVBand="0" w:oddHBand="0" w:evenHBand="1" w:firstRowFirstColumn="0" w:firstRowLastColumn="0" w:lastRowFirstColumn="0" w:lastRowLastColumn="0"/>
            </w:pPr>
            <w:r>
              <w:t>0.22%</w:t>
            </w:r>
          </w:p>
        </w:tc>
        <w:tc>
          <w:tcPr>
            <w:tcW w:w="2406" w:type="dxa"/>
          </w:tcPr>
          <w:p w14:paraId="38F6C5A7" w14:textId="1175B656" w:rsidR="00B03071" w:rsidRDefault="00330269" w:rsidP="007A4502">
            <w:pPr>
              <w:cnfStyle w:val="000000010000" w:firstRow="0" w:lastRow="0" w:firstColumn="0" w:lastColumn="0" w:oddVBand="0" w:evenVBand="0" w:oddHBand="0" w:evenHBand="1" w:firstRowFirstColumn="0" w:firstRowLastColumn="0" w:lastRowFirstColumn="0" w:lastRowLastColumn="0"/>
            </w:pPr>
            <w:r>
              <w:t>122 631 432</w:t>
            </w:r>
          </w:p>
        </w:tc>
      </w:tr>
      <w:tr w:rsidR="00330269" w14:paraId="22313D60" w14:textId="77777777" w:rsidTr="006E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F112FD3" w14:textId="078350BB" w:rsidR="00330269" w:rsidRDefault="000C3BE8" w:rsidP="007A4502">
            <w:r>
              <w:t>Philippines</w:t>
            </w:r>
          </w:p>
        </w:tc>
        <w:tc>
          <w:tcPr>
            <w:tcW w:w="2405" w:type="dxa"/>
          </w:tcPr>
          <w:p w14:paraId="11648E91" w14:textId="6A247191" w:rsidR="00330269" w:rsidRDefault="007A02F8" w:rsidP="007A4502">
            <w:pPr>
              <w:cnfStyle w:val="000000100000" w:firstRow="0" w:lastRow="0" w:firstColumn="0" w:lastColumn="0" w:oddVBand="0" w:evenVBand="0" w:oddHBand="1" w:evenHBand="0" w:firstRowFirstColumn="0" w:firstRowLastColumn="0" w:lastRowFirstColumn="0" w:lastRowLastColumn="0"/>
            </w:pPr>
            <w:r>
              <w:t>77 958 223</w:t>
            </w:r>
          </w:p>
        </w:tc>
        <w:tc>
          <w:tcPr>
            <w:tcW w:w="2406" w:type="dxa"/>
          </w:tcPr>
          <w:p w14:paraId="59BE0D24" w14:textId="653108FB" w:rsidR="00330269" w:rsidRDefault="007A02F8" w:rsidP="007A4502">
            <w:pPr>
              <w:cnfStyle w:val="000000100000" w:firstRow="0" w:lastRow="0" w:firstColumn="0" w:lastColumn="0" w:oddVBand="0" w:evenVBand="0" w:oddHBand="1" w:evenHBand="0" w:firstRowFirstColumn="0" w:firstRowLastColumn="0" w:lastRowFirstColumn="0" w:lastRowLastColumn="0"/>
            </w:pPr>
            <w:r>
              <w:t>2.40%</w:t>
            </w:r>
          </w:p>
        </w:tc>
        <w:tc>
          <w:tcPr>
            <w:tcW w:w="2406" w:type="dxa"/>
          </w:tcPr>
          <w:p w14:paraId="6B0B0E52" w14:textId="3EC6D18F" w:rsidR="00330269" w:rsidRDefault="007A02F8" w:rsidP="007A4502">
            <w:pPr>
              <w:cnfStyle w:val="000000100000" w:firstRow="0" w:lastRow="0" w:firstColumn="0" w:lastColumn="0" w:oddVBand="0" w:evenVBand="0" w:oddHBand="1" w:evenHBand="0" w:firstRowFirstColumn="0" w:firstRowLastColumn="0" w:lastRowFirstColumn="0" w:lastRowLastColumn="0"/>
            </w:pPr>
            <w:r>
              <w:t>119 106 224</w:t>
            </w:r>
          </w:p>
        </w:tc>
      </w:tr>
      <w:tr w:rsidR="00DB2750" w14:paraId="1F173C15" w14:textId="77777777" w:rsidTr="006E0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4B9B966" w14:textId="386F1FEA" w:rsidR="00DB2750" w:rsidRDefault="00DB2750" w:rsidP="007A4502">
            <w:r>
              <w:t>Germany</w:t>
            </w:r>
          </w:p>
        </w:tc>
        <w:tc>
          <w:tcPr>
            <w:tcW w:w="2405" w:type="dxa"/>
          </w:tcPr>
          <w:p w14:paraId="140A7D10" w14:textId="0D5DF981" w:rsidR="00DB2750" w:rsidRDefault="00DB2750" w:rsidP="007A4502">
            <w:pPr>
              <w:cnfStyle w:val="000000010000" w:firstRow="0" w:lastRow="0" w:firstColumn="0" w:lastColumn="0" w:oddVBand="0" w:evenVBand="0" w:oddHBand="0" w:evenHBand="1" w:firstRowFirstColumn="0" w:firstRowLastColumn="0" w:lastRowFirstColumn="0" w:lastRowLastColumn="0"/>
            </w:pPr>
            <w:r>
              <w:t>81 551 677</w:t>
            </w:r>
          </w:p>
        </w:tc>
        <w:tc>
          <w:tcPr>
            <w:tcW w:w="2406" w:type="dxa"/>
          </w:tcPr>
          <w:p w14:paraId="716C94B8" w14:textId="3D09F86B" w:rsidR="00DB2750" w:rsidRDefault="00DB2750" w:rsidP="007A4502">
            <w:pPr>
              <w:cnfStyle w:val="000000010000" w:firstRow="0" w:lastRow="0" w:firstColumn="0" w:lastColumn="0" w:oddVBand="0" w:evenVBand="0" w:oddHBand="0" w:evenHBand="1" w:firstRowFirstColumn="0" w:firstRowLastColumn="0" w:lastRowFirstColumn="0" w:lastRowLastColumn="0"/>
            </w:pPr>
            <w:r>
              <w:t>0.11%</w:t>
            </w:r>
          </w:p>
        </w:tc>
        <w:tc>
          <w:tcPr>
            <w:tcW w:w="2406" w:type="dxa"/>
          </w:tcPr>
          <w:p w14:paraId="6D9242BD" w14:textId="6D8AD682" w:rsidR="00DB2750" w:rsidRDefault="00DB2750" w:rsidP="007A4502">
            <w:pPr>
              <w:cnfStyle w:val="000000010000" w:firstRow="0" w:lastRow="0" w:firstColumn="0" w:lastColumn="0" w:oddVBand="0" w:evenVBand="0" w:oddHBand="0" w:evenHBand="1" w:firstRowFirstColumn="0" w:firstRowLastColumn="0" w:lastRowFirstColumn="0" w:lastRowLastColumn="0"/>
            </w:pPr>
            <w:r>
              <w:t>86</w:t>
            </w:r>
            <w:r w:rsidR="00D26B3E">
              <w:t xml:space="preserve"> </w:t>
            </w:r>
            <w:r>
              <w:t>252 474</w:t>
            </w:r>
          </w:p>
        </w:tc>
      </w:tr>
      <w:tr w:rsidR="000D3E34" w14:paraId="000E7318" w14:textId="77777777" w:rsidTr="006E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33FEDB" w14:textId="26D16D35" w:rsidR="000D3E34" w:rsidRDefault="000D3E34" w:rsidP="007A4502">
            <w:r>
              <w:t>Australia</w:t>
            </w:r>
          </w:p>
        </w:tc>
        <w:tc>
          <w:tcPr>
            <w:tcW w:w="2405" w:type="dxa"/>
          </w:tcPr>
          <w:p w14:paraId="1FC4D0F5" w14:textId="26DF9207" w:rsidR="000D3E34" w:rsidRDefault="000D3E34" w:rsidP="007A4502">
            <w:pPr>
              <w:cnfStyle w:val="000000100000" w:firstRow="0" w:lastRow="0" w:firstColumn="0" w:lastColumn="0" w:oddVBand="0" w:evenVBand="0" w:oddHBand="1" w:evenHBand="0" w:firstRowFirstColumn="0" w:firstRowLastColumn="0" w:lastRowFirstColumn="0" w:lastRowLastColumn="0"/>
            </w:pPr>
            <w:r>
              <w:t>19 017 963</w:t>
            </w:r>
          </w:p>
        </w:tc>
        <w:tc>
          <w:tcPr>
            <w:tcW w:w="2406" w:type="dxa"/>
          </w:tcPr>
          <w:p w14:paraId="5C90FFBA" w14:textId="2726BE82" w:rsidR="000D3E34" w:rsidRDefault="000D3E34" w:rsidP="007A4502">
            <w:pPr>
              <w:cnfStyle w:val="000000100000" w:firstRow="0" w:lastRow="0" w:firstColumn="0" w:lastColumn="0" w:oddVBand="0" w:evenVBand="0" w:oddHBand="1" w:evenHBand="0" w:firstRowFirstColumn="0" w:firstRowLastColumn="0" w:lastRowFirstColumn="0" w:lastRowLastColumn="0"/>
            </w:pPr>
            <w:r>
              <w:t>1.10%</w:t>
            </w:r>
          </w:p>
        </w:tc>
        <w:tc>
          <w:tcPr>
            <w:tcW w:w="2406" w:type="dxa"/>
          </w:tcPr>
          <w:p w14:paraId="41AF604E" w14:textId="7E95EBF6" w:rsidR="000D3E34" w:rsidRDefault="000D3E34" w:rsidP="007A4502">
            <w:pPr>
              <w:cnfStyle w:val="000000100000" w:firstRow="0" w:lastRow="0" w:firstColumn="0" w:lastColumn="0" w:oddVBand="0" w:evenVBand="0" w:oddHBand="1" w:evenHBand="0" w:firstRowFirstColumn="0" w:firstRowLastColumn="0" w:lastRowFirstColumn="0" w:lastRowLastColumn="0"/>
            </w:pPr>
            <w:r>
              <w:t>26 699 482</w:t>
            </w:r>
          </w:p>
        </w:tc>
      </w:tr>
      <w:tr w:rsidR="00154920" w14:paraId="2B137709" w14:textId="77777777" w:rsidTr="006E0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6506D61" w14:textId="798937DE" w:rsidR="00154920" w:rsidRDefault="00A63C24" w:rsidP="007A4502">
            <w:r>
              <w:t>Lebanon</w:t>
            </w:r>
          </w:p>
        </w:tc>
        <w:tc>
          <w:tcPr>
            <w:tcW w:w="2405" w:type="dxa"/>
          </w:tcPr>
          <w:p w14:paraId="1680F5C9" w14:textId="00D2E407" w:rsidR="00154920" w:rsidRPr="0056136D" w:rsidRDefault="0056136D" w:rsidP="007A4502">
            <w:pPr>
              <w:cnfStyle w:val="000000010000" w:firstRow="0" w:lastRow="0" w:firstColumn="0" w:lastColumn="0" w:oddVBand="0" w:evenVBand="0" w:oddHBand="0" w:evenHBand="1" w:firstRowFirstColumn="0" w:firstRowLastColumn="0" w:lastRowFirstColumn="0" w:lastRowLastColumn="0"/>
            </w:pPr>
            <w:r w:rsidRPr="00CE7C17">
              <w:t xml:space="preserve">4 </w:t>
            </w:r>
            <w:r w:rsidR="00AE01D2" w:rsidRPr="00CE7C17">
              <w:t>320</w:t>
            </w:r>
            <w:r w:rsidRPr="00CE7C17">
              <w:t xml:space="preserve"> </w:t>
            </w:r>
            <w:r w:rsidR="00AE01D2" w:rsidRPr="00CE7C17">
              <w:t>642</w:t>
            </w:r>
          </w:p>
        </w:tc>
        <w:tc>
          <w:tcPr>
            <w:tcW w:w="2406" w:type="dxa"/>
          </w:tcPr>
          <w:p w14:paraId="6C61E7CC" w14:textId="76F191BB" w:rsidR="00154920" w:rsidRPr="0056136D" w:rsidRDefault="000821FE" w:rsidP="007A4502">
            <w:pPr>
              <w:cnfStyle w:val="000000010000" w:firstRow="0" w:lastRow="0" w:firstColumn="0" w:lastColumn="0" w:oddVBand="0" w:evenVBand="0" w:oddHBand="0" w:evenHBand="1" w:firstRowFirstColumn="0" w:firstRowLastColumn="0" w:lastRowFirstColumn="0" w:lastRowLastColumn="0"/>
            </w:pPr>
            <w:r w:rsidRPr="0056136D">
              <w:t>1.76</w:t>
            </w:r>
            <w:r w:rsidR="0056136D" w:rsidRPr="0056136D">
              <w:t>%</w:t>
            </w:r>
          </w:p>
        </w:tc>
        <w:tc>
          <w:tcPr>
            <w:tcW w:w="2406" w:type="dxa"/>
          </w:tcPr>
          <w:p w14:paraId="03067DC4" w14:textId="04459259" w:rsidR="00154920" w:rsidRPr="0056136D" w:rsidRDefault="000821FE" w:rsidP="007A4502">
            <w:pPr>
              <w:cnfStyle w:val="000000010000" w:firstRow="0" w:lastRow="0" w:firstColumn="0" w:lastColumn="0" w:oddVBand="0" w:evenVBand="0" w:oddHBand="0" w:evenHBand="1" w:firstRowFirstColumn="0" w:firstRowLastColumn="0" w:lastRowFirstColumn="0" w:lastRowLastColumn="0"/>
            </w:pPr>
            <w:r w:rsidRPr="00752369">
              <w:t>5</w:t>
            </w:r>
            <w:r w:rsidR="0056136D" w:rsidRPr="00752369">
              <w:t xml:space="preserve"> </w:t>
            </w:r>
            <w:r w:rsidRPr="00752369">
              <w:t>219</w:t>
            </w:r>
            <w:r w:rsidR="0056136D" w:rsidRPr="00752369">
              <w:t xml:space="preserve"> </w:t>
            </w:r>
            <w:r w:rsidRPr="00752369">
              <w:t>044</w:t>
            </w:r>
          </w:p>
        </w:tc>
      </w:tr>
    </w:tbl>
    <w:p w14:paraId="43EFD824" w14:textId="77777777" w:rsidR="00C96E54" w:rsidRDefault="00C96E54">
      <w:pPr>
        <w:suppressAutoHyphens w:val="0"/>
        <w:spacing w:after="0" w:line="276" w:lineRule="auto"/>
      </w:pPr>
      <w:r>
        <w:br w:type="page"/>
      </w:r>
    </w:p>
    <w:p w14:paraId="6CF92BFB" w14:textId="364480CC" w:rsidR="00D949E2" w:rsidRDefault="00D949E2" w:rsidP="008B71D5">
      <w:pPr>
        <w:pStyle w:val="Heading2"/>
      </w:pPr>
      <w:bookmarkStart w:id="2" w:name="_Appendix_B"/>
      <w:bookmarkEnd w:id="2"/>
      <w:r>
        <w:lastRenderedPageBreak/>
        <w:t>Appendix B</w:t>
      </w:r>
    </w:p>
    <w:p w14:paraId="18C00ADC" w14:textId="39585695" w:rsidR="00D949E2" w:rsidRPr="00D949E2" w:rsidRDefault="006C56AC" w:rsidP="000E7997">
      <w:pPr>
        <w:pStyle w:val="Heading3"/>
      </w:pPr>
      <w:r>
        <w:t>Modelling everyday situations</w:t>
      </w:r>
    </w:p>
    <w:p w14:paraId="2BE4C6A6" w14:textId="77777777" w:rsidR="006C56AC" w:rsidRDefault="006C56AC" w:rsidP="000E7997">
      <w:pPr>
        <w:pStyle w:val="Heading4"/>
      </w:pPr>
      <w:r>
        <w:t>Scenario 1</w:t>
      </w:r>
    </w:p>
    <w:p w14:paraId="5C933D84" w14:textId="0A9D606C" w:rsidR="00FC335D" w:rsidRDefault="00FC335D">
      <w:pPr>
        <w:suppressAutoHyphens w:val="0"/>
        <w:spacing w:after="0" w:line="276" w:lineRule="auto"/>
      </w:pPr>
      <w:r>
        <w:t>Scenario 1 models the decay of</w:t>
      </w:r>
      <w:r w:rsidR="00DF4278">
        <w:t xml:space="preserve"> a</w:t>
      </w:r>
      <w:r>
        <w:t xml:space="preserve"> radioactive </w:t>
      </w:r>
      <w:r w:rsidR="00DF4278">
        <w:t>substance.</w:t>
      </w:r>
    </w:p>
    <w:p w14:paraId="2B648A4D" w14:textId="13A4A640" w:rsidR="00FC335D" w:rsidRDefault="000D2103">
      <w:pPr>
        <w:suppressAutoHyphens w:val="0"/>
        <w:spacing w:after="0" w:line="276" w:lineRule="auto"/>
      </w:pPr>
      <w:r>
        <w:rPr>
          <w:noProof/>
        </w:rPr>
        <w:drawing>
          <wp:inline distT="0" distB="0" distL="0" distR="0" wp14:anchorId="2E8AAAC9" wp14:editId="6FDB200B">
            <wp:extent cx="6116320" cy="2845435"/>
            <wp:effectExtent l="0" t="0" r="0" b="0"/>
            <wp:docPr id="1843623621" name="Picture 1" descr="Exponential graph in the negative direction. The Y-axis represents mass (kg) from 0 to 1.4 and the x-axis represents time (years) from 0 to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23621" name="Picture 1" descr="Exponential graph in the negative direction. The Y-axis represents mass (kg) from 0 to 1.4 and the x-axis represents time (years) from 0 to 5.2."/>
                    <pic:cNvPicPr/>
                  </pic:nvPicPr>
                  <pic:blipFill>
                    <a:blip r:embed="rId27"/>
                    <a:stretch>
                      <a:fillRect/>
                    </a:stretch>
                  </pic:blipFill>
                  <pic:spPr>
                    <a:xfrm>
                      <a:off x="0" y="0"/>
                      <a:ext cx="6116320" cy="2845435"/>
                    </a:xfrm>
                    <a:prstGeom prst="rect">
                      <a:avLst/>
                    </a:prstGeom>
                  </pic:spPr>
                </pic:pic>
              </a:graphicData>
            </a:graphic>
          </wp:inline>
        </w:drawing>
      </w:r>
    </w:p>
    <w:p w14:paraId="0AC65C8E" w14:textId="3F4ED135" w:rsidR="006C56AC" w:rsidRDefault="005A5A52" w:rsidP="001E20F8">
      <w:pPr>
        <w:pStyle w:val="ListNumber"/>
        <w:numPr>
          <w:ilvl w:val="0"/>
          <w:numId w:val="11"/>
        </w:numPr>
      </w:pPr>
      <w:r>
        <w:t>Use the graph to determine the mass of the radioactive substance when</w:t>
      </w:r>
      <w:r w:rsidR="004C53C6">
        <w:t>:</w:t>
      </w:r>
    </w:p>
    <w:p w14:paraId="256B8C1B" w14:textId="4CAE6039" w:rsidR="005A5A52" w:rsidRDefault="005A5A52" w:rsidP="005A5A52">
      <w:pPr>
        <w:pStyle w:val="ListNumber2"/>
      </w:pPr>
      <w:r>
        <w:t>t = 0</w:t>
      </w:r>
    </w:p>
    <w:p w14:paraId="0CB2747E" w14:textId="763F8328" w:rsidR="005A5A52" w:rsidRDefault="005A5A52" w:rsidP="005A5A52">
      <w:pPr>
        <w:pStyle w:val="ListNumber2"/>
      </w:pPr>
      <w:r>
        <w:t xml:space="preserve">t = </w:t>
      </w:r>
      <w:r w:rsidR="00EE1705">
        <w:t>2</w:t>
      </w:r>
      <w:r w:rsidR="00D6614E">
        <w:t>.4</w:t>
      </w:r>
    </w:p>
    <w:p w14:paraId="58D56640" w14:textId="01F5D548" w:rsidR="00EE1705" w:rsidRDefault="00EE1705" w:rsidP="005A5A52">
      <w:pPr>
        <w:pStyle w:val="ListNumber2"/>
      </w:pPr>
      <w:r>
        <w:t>t = 4.2</w:t>
      </w:r>
    </w:p>
    <w:p w14:paraId="0DE72EA1" w14:textId="1DCCC8CC" w:rsidR="00727BCB" w:rsidRDefault="00EE1705" w:rsidP="001E20F8">
      <w:pPr>
        <w:pStyle w:val="ListNumber"/>
        <w:numPr>
          <w:ilvl w:val="0"/>
          <w:numId w:val="11"/>
        </w:numPr>
      </w:pPr>
      <w:r>
        <w:t xml:space="preserve">What is the mass </w:t>
      </w:r>
      <w:r w:rsidR="00727BCB">
        <w:t xml:space="preserve">of the radioactive substance at the beginning of the experiment? </w:t>
      </w:r>
      <w:r w:rsidR="00640E20">
        <w:t>How do you know?</w:t>
      </w:r>
    </w:p>
    <w:p w14:paraId="6E65E085" w14:textId="77777777" w:rsidR="004315C8" w:rsidRDefault="00B0058D" w:rsidP="001E20F8">
      <w:pPr>
        <w:pStyle w:val="ListNumber"/>
        <w:numPr>
          <w:ilvl w:val="0"/>
          <w:numId w:val="11"/>
        </w:numPr>
      </w:pPr>
      <w:r>
        <w:t xml:space="preserve">What is the horizontal asymptote and what does this indicate about the </w:t>
      </w:r>
      <w:r w:rsidR="004315C8">
        <w:t>radioactive substance?</w:t>
      </w:r>
    </w:p>
    <w:p w14:paraId="609A7E4A" w14:textId="69BF05B5" w:rsidR="005A5A52" w:rsidRPr="006C56AC" w:rsidRDefault="004315C8" w:rsidP="001E20F8">
      <w:pPr>
        <w:pStyle w:val="ListNumber"/>
        <w:numPr>
          <w:ilvl w:val="0"/>
          <w:numId w:val="11"/>
        </w:numPr>
        <w:suppressAutoHyphens w:val="0"/>
        <w:spacing w:after="0" w:line="276" w:lineRule="auto"/>
      </w:pPr>
      <w:r>
        <w:t>Is this model realistic for the decay of a radioactive substance? Why</w:t>
      </w:r>
      <w:r w:rsidR="00C63372">
        <w:t xml:space="preserve"> or w</w:t>
      </w:r>
      <w:r>
        <w:t>hy not?</w:t>
      </w:r>
    </w:p>
    <w:p w14:paraId="25CC7EAE" w14:textId="77777777" w:rsidR="0044357E" w:rsidRDefault="0044357E">
      <w:pPr>
        <w:suppressAutoHyphens w:val="0"/>
        <w:spacing w:after="0" w:line="276" w:lineRule="auto"/>
        <w:rPr>
          <w:color w:val="002664"/>
          <w:sz w:val="32"/>
          <w:szCs w:val="40"/>
        </w:rPr>
      </w:pPr>
      <w:r>
        <w:br w:type="page"/>
      </w:r>
    </w:p>
    <w:p w14:paraId="391EFB28" w14:textId="5EB0201A" w:rsidR="005A5A52" w:rsidRDefault="00F262D3" w:rsidP="000E7997">
      <w:pPr>
        <w:pStyle w:val="Heading4"/>
      </w:pPr>
      <w:r>
        <w:lastRenderedPageBreak/>
        <w:t>Scenario 2</w:t>
      </w:r>
    </w:p>
    <w:p w14:paraId="2A2D8DDD" w14:textId="72F14C31" w:rsidR="00F262D3" w:rsidRDefault="0044357E">
      <w:pPr>
        <w:suppressAutoHyphens w:val="0"/>
        <w:spacing w:after="0" w:line="276" w:lineRule="auto"/>
      </w:pPr>
      <w:r>
        <w:t>Scenario 2 models the mass of a baby orangutan over time.</w:t>
      </w:r>
    </w:p>
    <w:p w14:paraId="551FC41B" w14:textId="693AE1EA" w:rsidR="00C9162C" w:rsidRDefault="001A7795">
      <w:pPr>
        <w:suppressAutoHyphens w:val="0"/>
        <w:spacing w:after="0" w:line="276" w:lineRule="auto"/>
        <w:rPr>
          <w:rFonts w:eastAsiaTheme="majorEastAsia"/>
          <w:bCs/>
          <w:color w:val="002664"/>
          <w:sz w:val="36"/>
          <w:szCs w:val="48"/>
        </w:rPr>
      </w:pPr>
      <w:r>
        <w:rPr>
          <w:noProof/>
        </w:rPr>
        <w:drawing>
          <wp:inline distT="0" distB="0" distL="0" distR="0" wp14:anchorId="12F9C692" wp14:editId="6A0110DF">
            <wp:extent cx="6116320" cy="2845435"/>
            <wp:effectExtent l="0" t="0" r="0" b="0"/>
            <wp:docPr id="407971926" name="Picture 1" descr="Exponential graph of mass (y-axis) v months (x-ax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71926" name="Picture 1" descr="Exponential graph of mass (y-axis) v months (x-axis). "/>
                    <pic:cNvPicPr/>
                  </pic:nvPicPr>
                  <pic:blipFill>
                    <a:blip r:embed="rId28"/>
                    <a:stretch>
                      <a:fillRect/>
                    </a:stretch>
                  </pic:blipFill>
                  <pic:spPr>
                    <a:xfrm>
                      <a:off x="0" y="0"/>
                      <a:ext cx="6116320" cy="2845435"/>
                    </a:xfrm>
                    <a:prstGeom prst="rect">
                      <a:avLst/>
                    </a:prstGeom>
                  </pic:spPr>
                </pic:pic>
              </a:graphicData>
            </a:graphic>
          </wp:inline>
        </w:drawing>
      </w:r>
    </w:p>
    <w:p w14:paraId="182096FE" w14:textId="77777777" w:rsidR="00C9162C" w:rsidRDefault="00C9162C" w:rsidP="001A64F9">
      <w:pPr>
        <w:pStyle w:val="ListNumber"/>
        <w:numPr>
          <w:ilvl w:val="0"/>
          <w:numId w:val="21"/>
        </w:numPr>
      </w:pPr>
      <w:r>
        <w:t>Determine the mass of the orangutan at birth.</w:t>
      </w:r>
    </w:p>
    <w:p w14:paraId="02E5963A" w14:textId="6DC320A7" w:rsidR="00C9162C" w:rsidRDefault="00C9162C" w:rsidP="00D766F1">
      <w:pPr>
        <w:pStyle w:val="ListNumber"/>
      </w:pPr>
      <w:r>
        <w:t>Determine the mass of the orangutan at 3 months old</w:t>
      </w:r>
      <w:r w:rsidR="00FC0169">
        <w:t>.</w:t>
      </w:r>
    </w:p>
    <w:p w14:paraId="2B9337CC" w14:textId="1EB889C7" w:rsidR="00546A1D" w:rsidRDefault="00C9162C" w:rsidP="00D766F1">
      <w:pPr>
        <w:pStyle w:val="ListNumber"/>
      </w:pPr>
      <w:r>
        <w:t xml:space="preserve">How old was the orangutan when it weighed </w:t>
      </w:r>
      <w:r w:rsidR="00546A1D">
        <w:t>3.6 k</w:t>
      </w:r>
      <w:r w:rsidR="00E376F6">
        <w:t>ilo</w:t>
      </w:r>
      <w:r w:rsidR="00546A1D">
        <w:t>g</w:t>
      </w:r>
      <w:r w:rsidR="00E376F6">
        <w:t>rams</w:t>
      </w:r>
      <w:r w:rsidR="00FC0169">
        <w:t>.</w:t>
      </w:r>
    </w:p>
    <w:p w14:paraId="57B02B73" w14:textId="28FFD515" w:rsidR="00546A1D" w:rsidRDefault="00546A1D" w:rsidP="00D766F1">
      <w:pPr>
        <w:pStyle w:val="ListNumber"/>
      </w:pPr>
      <w:r>
        <w:t>What does the value of the M intercept tell u</w:t>
      </w:r>
      <w:r w:rsidR="00FC0169">
        <w:t>s?</w:t>
      </w:r>
    </w:p>
    <w:p w14:paraId="5E653820" w14:textId="56185D16" w:rsidR="00FC0169" w:rsidRDefault="00FC0169" w:rsidP="00D766F1">
      <w:pPr>
        <w:pStyle w:val="ListNumber"/>
      </w:pPr>
      <w:r>
        <w:t>Do you think this model can be used for all baby orangutans? Why</w:t>
      </w:r>
      <w:r w:rsidR="00C63372">
        <w:t xml:space="preserve"> or w</w:t>
      </w:r>
      <w:r>
        <w:t>hy not?</w:t>
      </w:r>
    </w:p>
    <w:p w14:paraId="4B18B694" w14:textId="466ACD41" w:rsidR="00FC0169" w:rsidRDefault="00FC0169" w:rsidP="00C07D8A">
      <w:pPr>
        <w:pStyle w:val="ListNumber"/>
      </w:pPr>
      <w:r>
        <w:t xml:space="preserve">Do you think this graph would be relevant past the </w:t>
      </w:r>
      <w:r w:rsidR="001244A9">
        <w:t>6</w:t>
      </w:r>
      <w:r>
        <w:t xml:space="preserve"> months shown? Justify your reasoning</w:t>
      </w:r>
      <w:r w:rsidR="00C63372">
        <w:t>.</w:t>
      </w:r>
    </w:p>
    <w:p w14:paraId="271A0F17" w14:textId="77777777" w:rsidR="00FC0169" w:rsidRDefault="00FC0169">
      <w:pPr>
        <w:suppressAutoHyphens w:val="0"/>
        <w:spacing w:after="0" w:line="276" w:lineRule="auto"/>
      </w:pPr>
      <w:r>
        <w:br w:type="page"/>
      </w:r>
    </w:p>
    <w:p w14:paraId="2B23D6DD" w14:textId="77777777" w:rsidR="009D2948" w:rsidRDefault="009D2948" w:rsidP="000E7997">
      <w:pPr>
        <w:pStyle w:val="Heading4"/>
      </w:pPr>
      <w:r>
        <w:lastRenderedPageBreak/>
        <w:t>Scenario 3</w:t>
      </w:r>
    </w:p>
    <w:p w14:paraId="2BA2DDC9" w14:textId="539DA4F8" w:rsidR="009D2948" w:rsidRDefault="009D2948">
      <w:pPr>
        <w:suppressAutoHyphens w:val="0"/>
        <w:spacing w:after="0" w:line="276" w:lineRule="auto"/>
      </w:pPr>
      <w:r>
        <w:t>Scenario 3 models deer population over time.</w:t>
      </w:r>
    </w:p>
    <w:p w14:paraId="4AC11F6D" w14:textId="77777777" w:rsidR="009D2948" w:rsidRDefault="009D2948">
      <w:pPr>
        <w:suppressAutoHyphens w:val="0"/>
        <w:spacing w:after="0" w:line="276" w:lineRule="auto"/>
      </w:pPr>
      <w:r w:rsidRPr="009D2948">
        <w:rPr>
          <w:noProof/>
        </w:rPr>
        <w:drawing>
          <wp:inline distT="0" distB="0" distL="0" distR="0" wp14:anchorId="453DB107" wp14:editId="43A54C73">
            <wp:extent cx="4915586" cy="3134162"/>
            <wp:effectExtent l="0" t="0" r="0" b="9525"/>
            <wp:docPr id="768164330" name="Picture 1" descr="Negative exponential graph of population (y-axis) verse years (x-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64330" name="Picture 1" descr="Negative exponential graph of population (y-axis) verse years (x-axis)."/>
                    <pic:cNvPicPr/>
                  </pic:nvPicPr>
                  <pic:blipFill>
                    <a:blip r:embed="rId29"/>
                    <a:stretch>
                      <a:fillRect/>
                    </a:stretch>
                  </pic:blipFill>
                  <pic:spPr>
                    <a:xfrm>
                      <a:off x="0" y="0"/>
                      <a:ext cx="4915586" cy="3134162"/>
                    </a:xfrm>
                    <a:prstGeom prst="rect">
                      <a:avLst/>
                    </a:prstGeom>
                  </pic:spPr>
                </pic:pic>
              </a:graphicData>
            </a:graphic>
          </wp:inline>
        </w:drawing>
      </w:r>
    </w:p>
    <w:p w14:paraId="7E982600" w14:textId="255BFE05" w:rsidR="00056E4C" w:rsidRDefault="00056E4C" w:rsidP="001E20F8">
      <w:pPr>
        <w:pStyle w:val="ListNumber"/>
        <w:numPr>
          <w:ilvl w:val="0"/>
          <w:numId w:val="15"/>
        </w:numPr>
      </w:pPr>
      <w:r>
        <w:t>What was the initial deer population?</w:t>
      </w:r>
    </w:p>
    <w:p w14:paraId="357602BD" w14:textId="4F42D4E4" w:rsidR="00056E4C" w:rsidRDefault="00056E4C" w:rsidP="00523FE5">
      <w:pPr>
        <w:pStyle w:val="ListNumber"/>
      </w:pPr>
      <w:r>
        <w:t>What was the expected deer population in 2020</w:t>
      </w:r>
      <w:r w:rsidR="00B0487B">
        <w:t>?</w:t>
      </w:r>
    </w:p>
    <w:p w14:paraId="3689DA5E" w14:textId="68521F3B" w:rsidR="00B0487B" w:rsidRDefault="00B0487B" w:rsidP="00523FE5">
      <w:pPr>
        <w:pStyle w:val="ListNumber"/>
      </w:pPr>
      <w:r>
        <w:t xml:space="preserve">In which year did the deer population reach </w:t>
      </w:r>
      <w:r w:rsidR="00F82AF3">
        <w:t>5</w:t>
      </w:r>
      <w:r>
        <w:t>00?</w:t>
      </w:r>
    </w:p>
    <w:p w14:paraId="5A38F4EE" w14:textId="70A05413" w:rsidR="00B0487B" w:rsidRDefault="00B0487B" w:rsidP="00523FE5">
      <w:pPr>
        <w:pStyle w:val="ListNumber"/>
      </w:pPr>
      <w:r>
        <w:t>How long did it take for the deer population to halve?</w:t>
      </w:r>
    </w:p>
    <w:p w14:paraId="347D7BC3" w14:textId="00C0BA33" w:rsidR="00B0487B" w:rsidRDefault="00B0487B" w:rsidP="00523FE5">
      <w:pPr>
        <w:pStyle w:val="ListNumber"/>
      </w:pPr>
      <w:r>
        <w:t>Using this model, will the deer population ever become extinct? Provide reasoning to support your answer</w:t>
      </w:r>
      <w:r w:rsidR="005423B1">
        <w:t>.</w:t>
      </w:r>
    </w:p>
    <w:p w14:paraId="3F2006E3" w14:textId="15DC588D" w:rsidR="00B0487B" w:rsidRDefault="005423B1" w:rsidP="004C53C6">
      <w:pPr>
        <w:pStyle w:val="ListNumber"/>
      </w:pPr>
      <w:r>
        <w:t xml:space="preserve">What </w:t>
      </w:r>
      <w:r w:rsidR="00423908">
        <w:t>limitations are there to this model? Explain your thinking</w:t>
      </w:r>
      <w:r w:rsidR="00C63372">
        <w:t>.</w:t>
      </w:r>
    </w:p>
    <w:p w14:paraId="37C65E0E" w14:textId="77777777" w:rsidR="00F5609F" w:rsidRDefault="00F5609F">
      <w:pPr>
        <w:suppressAutoHyphens w:val="0"/>
        <w:spacing w:after="0" w:line="276" w:lineRule="auto"/>
        <w:rPr>
          <w:color w:val="002664"/>
          <w:sz w:val="28"/>
          <w:szCs w:val="36"/>
        </w:rPr>
      </w:pPr>
      <w:r>
        <w:br w:type="page"/>
      </w:r>
    </w:p>
    <w:p w14:paraId="28F08A7F" w14:textId="5587048C" w:rsidR="00F5609F" w:rsidRDefault="00F5609F" w:rsidP="00F5609F">
      <w:pPr>
        <w:pStyle w:val="Heading4"/>
      </w:pPr>
      <w:r>
        <w:lastRenderedPageBreak/>
        <w:t>Scenario 4</w:t>
      </w:r>
    </w:p>
    <w:p w14:paraId="58FCC844" w14:textId="1957C829" w:rsidR="006513D3" w:rsidRDefault="006513D3" w:rsidP="006513D3">
      <w:pPr>
        <w:suppressAutoHyphens w:val="0"/>
        <w:spacing w:after="0" w:line="276" w:lineRule="auto"/>
      </w:pPr>
      <w:r>
        <w:t>Scenario 4 models superannuation balance over time.</w:t>
      </w:r>
    </w:p>
    <w:p w14:paraId="4B698449" w14:textId="77777777" w:rsidR="000D2727" w:rsidRDefault="00923307">
      <w:pPr>
        <w:suppressAutoHyphens w:val="0"/>
        <w:spacing w:after="0" w:line="276" w:lineRule="auto"/>
      </w:pPr>
      <w:r>
        <w:rPr>
          <w:noProof/>
        </w:rPr>
        <w:drawing>
          <wp:inline distT="0" distB="0" distL="0" distR="0" wp14:anchorId="506742FA" wp14:editId="2C9C34F7">
            <wp:extent cx="6116320" cy="4742180"/>
            <wp:effectExtent l="0" t="0" r="0" b="1270"/>
            <wp:docPr id="276779013" name="Picture 4" descr="An exponential graph showing superannuation balance on the vertical axis and time in years on the horizontal axis. Plotted values: 0 year is $0, 1 year is $12 000, 2 years is $25 000, 3 years is $40 000, 4 years is $55 000, 5 years is $73 000, 6 years is $93 000, 7 years is $115 000, 8 years is $138 000, 9 years is $165 000 and 10 years is $192 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79013" name="Picture 4" descr="An exponential graph showing superannuation balance on the vertical axis and time in years on the horizontal axis. Plotted values: 0 year is $0, 1 year is $12 000, 2 years is $25 000, 3 years is $40 000, 4 years is $55 000, 5 years is $73 000, 6 years is $93 000, 7 years is $115 000, 8 years is $138 000, 9 years is $165 000 and 10 years is $192 000."/>
                    <pic:cNvPicPr/>
                  </pic:nvPicPr>
                  <pic:blipFill>
                    <a:blip r:embed="rId30">
                      <a:extLst>
                        <a:ext uri="{28A0092B-C50C-407E-A947-70E740481C1C}">
                          <a14:useLocalDpi xmlns:a14="http://schemas.microsoft.com/office/drawing/2010/main" val="0"/>
                        </a:ext>
                      </a:extLst>
                    </a:blip>
                    <a:stretch>
                      <a:fillRect/>
                    </a:stretch>
                  </pic:blipFill>
                  <pic:spPr>
                    <a:xfrm>
                      <a:off x="0" y="0"/>
                      <a:ext cx="6116320" cy="4742180"/>
                    </a:xfrm>
                    <a:prstGeom prst="rect">
                      <a:avLst/>
                    </a:prstGeom>
                  </pic:spPr>
                </pic:pic>
              </a:graphicData>
            </a:graphic>
          </wp:inline>
        </w:drawing>
      </w:r>
    </w:p>
    <w:p w14:paraId="2CA7741B" w14:textId="12D3C961" w:rsidR="00E31429" w:rsidRPr="00E31429" w:rsidRDefault="00E31429" w:rsidP="001E20F8">
      <w:pPr>
        <w:pStyle w:val="ListNumber"/>
        <w:numPr>
          <w:ilvl w:val="0"/>
          <w:numId w:val="16"/>
        </w:numPr>
      </w:pPr>
      <w:r w:rsidRPr="00E31429">
        <w:t xml:space="preserve">What was the initial </w:t>
      </w:r>
      <w:r>
        <w:t>balance</w:t>
      </w:r>
      <w:r w:rsidRPr="00E31429">
        <w:t>?</w:t>
      </w:r>
    </w:p>
    <w:p w14:paraId="2F1DFDF6" w14:textId="0D811D9A" w:rsidR="00E31429" w:rsidRPr="00E31429" w:rsidRDefault="00E31429" w:rsidP="008739A3">
      <w:pPr>
        <w:pStyle w:val="ListNumber"/>
      </w:pPr>
      <w:r w:rsidRPr="00E31429">
        <w:t xml:space="preserve">What was the expected </w:t>
      </w:r>
      <w:r w:rsidR="009550BF">
        <w:t xml:space="preserve">superannuation </w:t>
      </w:r>
      <w:r w:rsidR="002229F2">
        <w:t xml:space="preserve">balance </w:t>
      </w:r>
      <w:r w:rsidR="005D195B">
        <w:t xml:space="preserve">after </w:t>
      </w:r>
      <w:r w:rsidR="00A608FA">
        <w:t>3</w:t>
      </w:r>
      <w:r w:rsidR="002B5C5E">
        <w:t xml:space="preserve"> years</w:t>
      </w:r>
      <w:r w:rsidRPr="00E31429">
        <w:t>?</w:t>
      </w:r>
    </w:p>
    <w:p w14:paraId="2CA48B27" w14:textId="6C6D11C6" w:rsidR="00E31429" w:rsidRPr="00E31429" w:rsidRDefault="008D7FD4" w:rsidP="008739A3">
      <w:pPr>
        <w:pStyle w:val="ListNumber"/>
      </w:pPr>
      <w:r>
        <w:t xml:space="preserve">How </w:t>
      </w:r>
      <w:r w:rsidR="008664F6">
        <w:t xml:space="preserve">many years does it take to </w:t>
      </w:r>
      <w:r>
        <w:t>get to a balance of $100 000</w:t>
      </w:r>
      <w:r w:rsidR="00E31429" w:rsidRPr="00E31429">
        <w:t>?</w:t>
      </w:r>
    </w:p>
    <w:p w14:paraId="3F7B2744" w14:textId="3A1C8990" w:rsidR="00E31429" w:rsidRPr="00E31429" w:rsidRDefault="00957174" w:rsidP="008739A3">
      <w:pPr>
        <w:pStyle w:val="ListNumber"/>
      </w:pPr>
      <w:r>
        <w:t>How long</w:t>
      </w:r>
      <w:r w:rsidR="00F613C2">
        <w:t xml:space="preserve"> will it take to get to a balance of </w:t>
      </w:r>
      <w:r w:rsidR="004B35B1">
        <w:t>$200 000</w:t>
      </w:r>
      <w:r w:rsidR="00056DCF">
        <w:t>?</w:t>
      </w:r>
    </w:p>
    <w:p w14:paraId="729E3C35" w14:textId="186E83CC" w:rsidR="00E31429" w:rsidRPr="00E31429" w:rsidRDefault="002647A7" w:rsidP="008739A3">
      <w:pPr>
        <w:pStyle w:val="ListNumber"/>
      </w:pPr>
      <w:r>
        <w:t xml:space="preserve">Do you think this model </w:t>
      </w:r>
      <w:r w:rsidR="00CD79AA">
        <w:t xml:space="preserve">is a good representation of </w:t>
      </w:r>
      <w:r w:rsidR="009A6BFE">
        <w:t>all superannuation funds</w:t>
      </w:r>
      <w:r w:rsidR="00E31429" w:rsidRPr="00E31429">
        <w:t>? Provide reasoning to support your answer.</w:t>
      </w:r>
    </w:p>
    <w:p w14:paraId="38AC5E89" w14:textId="5A907D2A" w:rsidR="00C9162C" w:rsidRDefault="00E31429" w:rsidP="008739A3">
      <w:pPr>
        <w:pStyle w:val="ListNumber"/>
      </w:pPr>
      <w:r w:rsidRPr="00E31429">
        <w:t>What limitations are there to this model? Explain your thinking</w:t>
      </w:r>
      <w:r w:rsidR="00C63372">
        <w:t>.</w:t>
      </w:r>
    </w:p>
    <w:p w14:paraId="640B8389" w14:textId="77777777" w:rsidR="008739A3" w:rsidRDefault="008739A3">
      <w:pPr>
        <w:suppressAutoHyphens w:val="0"/>
        <w:spacing w:after="0" w:line="276" w:lineRule="auto"/>
        <w:rPr>
          <w:rFonts w:eastAsiaTheme="majorEastAsia"/>
          <w:bCs/>
          <w:color w:val="002664"/>
          <w:sz w:val="36"/>
          <w:szCs w:val="48"/>
        </w:rPr>
      </w:pPr>
      <w:r>
        <w:br w:type="page"/>
      </w:r>
    </w:p>
    <w:p w14:paraId="1216C7C8" w14:textId="5F914B88" w:rsidR="008B71D5" w:rsidRDefault="008B71D5" w:rsidP="008B71D5">
      <w:pPr>
        <w:pStyle w:val="Heading2"/>
      </w:pPr>
      <w:r>
        <w:lastRenderedPageBreak/>
        <w:t>Sample solutions</w:t>
      </w:r>
    </w:p>
    <w:p w14:paraId="67F3FB4E" w14:textId="4291B329" w:rsidR="009A11D2" w:rsidRPr="009A11D2" w:rsidRDefault="009A11D2" w:rsidP="00DC7B01">
      <w:pPr>
        <w:pStyle w:val="Heading3"/>
      </w:pPr>
      <w:r>
        <w:t xml:space="preserve">Appendix A </w:t>
      </w:r>
      <w:r w:rsidR="004C53C6">
        <w:t>– countries data</w:t>
      </w:r>
    </w:p>
    <w:tbl>
      <w:tblPr>
        <w:tblStyle w:val="TableGrid"/>
        <w:tblW w:w="0" w:type="auto"/>
        <w:tblLook w:val="04A0" w:firstRow="1" w:lastRow="0" w:firstColumn="1" w:lastColumn="0" w:noHBand="0" w:noVBand="1"/>
        <w:tblDescription w:val="Sample solutions for Appendix A."/>
      </w:tblPr>
      <w:tblGrid>
        <w:gridCol w:w="4390"/>
        <w:gridCol w:w="4394"/>
      </w:tblGrid>
      <w:tr w:rsidR="002546E7" w14:paraId="4B9BF8C1" w14:textId="77777777" w:rsidTr="00172380">
        <w:trPr>
          <w:trHeight w:val="1984"/>
        </w:trPr>
        <w:tc>
          <w:tcPr>
            <w:tcW w:w="4390" w:type="dxa"/>
          </w:tcPr>
          <w:p w14:paraId="5AEAE0CE" w14:textId="77777777" w:rsidR="002546E7" w:rsidRDefault="002546E7">
            <w:r>
              <w:t>India</w:t>
            </w:r>
          </w:p>
          <w:p w14:paraId="6497CEAF" w14:textId="23BC10EC" w:rsidR="002546E7" w:rsidRPr="00D426CB" w:rsidRDefault="00D8370A">
            <w:pPr>
              <w:rPr>
                <w:rFonts w:ascii="Cambria Math" w:hAnsi="Cambria Math"/>
                <w:i/>
              </w:rPr>
            </w:pPr>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eastAsiaTheme="minorEastAsia"/>
                  </w:rPr>
                  <w:br/>
                </m:r>
              </m:oMath>
              <m:oMath>
                <m:r>
                  <m:rPr>
                    <m:aln/>
                  </m:rPr>
                  <w:rPr>
                    <w:rFonts w:ascii="Cambria Math" w:eastAsiaTheme="minorEastAsia" w:hAnsi="Cambria Math"/>
                  </w:rPr>
                  <m:t>=1059633675</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1+0.019</m:t>
                        </m:r>
                      </m:e>
                    </m:d>
                  </m:e>
                  <m:sup>
                    <m:r>
                      <w:rPr>
                        <w:rFonts w:ascii="Cambria Math" w:eastAsiaTheme="minorEastAsia" w:hAnsi="Cambria Math"/>
                      </w:rPr>
                      <m:t>24</m:t>
                    </m:r>
                  </m:sup>
                </m:sSup>
                <m:r>
                  <m:rPr>
                    <m:sty m:val="p"/>
                  </m:rPr>
                  <w:rPr>
                    <w:rFonts w:eastAsiaTheme="minorEastAsia"/>
                  </w:rPr>
                  <w:br/>
                </m:r>
              </m:oMath>
              <m:oMath>
                <m:r>
                  <m:rPr>
                    <m:aln/>
                  </m:rPr>
                  <w:rPr>
                    <w:rFonts w:ascii="Cambria Math" w:eastAsiaTheme="minorEastAsia" w:hAnsi="Cambria Math"/>
                  </w:rPr>
                  <m:t>=1 664 700 722</m:t>
                </m:r>
              </m:oMath>
            </m:oMathPara>
          </w:p>
        </w:tc>
        <w:tc>
          <w:tcPr>
            <w:tcW w:w="4394" w:type="dxa"/>
          </w:tcPr>
          <w:p w14:paraId="2EE10C2E" w14:textId="77777777" w:rsidR="002546E7" w:rsidRDefault="002546E7">
            <w:r>
              <w:t>China</w:t>
            </w:r>
          </w:p>
          <w:p w14:paraId="4875005E" w14:textId="2E93AF05" w:rsidR="002546E7" w:rsidRPr="00D8370A" w:rsidRDefault="002546E7">
            <w:pPr>
              <w:rPr>
                <w:rFonts w:ascii="Cambria Math" w:hAnsi="Cambria Math"/>
                <w:i/>
              </w:rPr>
            </w:pPr>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eastAsiaTheme="minorEastAsia"/>
                  </w:rPr>
                  <w:br/>
                </m:r>
              </m:oMath>
              <m:oMath>
                <m:r>
                  <m:rPr>
                    <m:aln/>
                  </m:rPr>
                  <w:rPr>
                    <w:rFonts w:ascii="Cambria Math" w:hAnsi="Cambria Math"/>
                  </w:rPr>
                  <m:t xml:space="preserve">=1 264 099 069 </m:t>
                </m:r>
                <m:sSup>
                  <m:sSupPr>
                    <m:ctrlPr>
                      <w:rPr>
                        <w:rFonts w:ascii="Cambria Math" w:hAnsi="Cambria Math"/>
                        <w:i/>
                      </w:rPr>
                    </m:ctrlPr>
                  </m:sSupPr>
                  <m:e>
                    <m:d>
                      <m:dPr>
                        <m:ctrlPr>
                          <w:rPr>
                            <w:rFonts w:ascii="Cambria Math" w:hAnsi="Cambria Math"/>
                            <w:i/>
                          </w:rPr>
                        </m:ctrlPr>
                      </m:dPr>
                      <m:e>
                        <m:r>
                          <w:rPr>
                            <w:rFonts w:ascii="Cambria Math" w:hAnsi="Cambria Math"/>
                          </w:rPr>
                          <m:t>1+0.0074</m:t>
                        </m:r>
                      </m:e>
                    </m:d>
                  </m:e>
                  <m:sup>
                    <m:r>
                      <w:rPr>
                        <w:rFonts w:ascii="Cambria Math" w:hAnsi="Cambria Math"/>
                      </w:rPr>
                      <m:t>24</m:t>
                    </m:r>
                  </m:sup>
                </m:sSup>
                <m:r>
                  <m:rPr>
                    <m:sty m:val="p"/>
                  </m:rPr>
                  <w:rPr>
                    <w:rFonts w:ascii="Cambria Math" w:hAnsi="Cambria Math"/>
                  </w:rPr>
                  <w:br/>
                </m:r>
              </m:oMath>
              <m:oMath>
                <m:r>
                  <m:rPr>
                    <m:aln/>
                  </m:rPr>
                  <w:rPr>
                    <w:rFonts w:ascii="Cambria Math" w:hAnsi="Cambria Math"/>
                  </w:rPr>
                  <m:t>=1 508 786 634</m:t>
                </m:r>
              </m:oMath>
            </m:oMathPara>
          </w:p>
        </w:tc>
      </w:tr>
      <w:tr w:rsidR="002546E7" w14:paraId="35D42ED6" w14:textId="77777777" w:rsidTr="00172380">
        <w:trPr>
          <w:trHeight w:val="1984"/>
        </w:trPr>
        <w:tc>
          <w:tcPr>
            <w:tcW w:w="4390" w:type="dxa"/>
          </w:tcPr>
          <w:p w14:paraId="39A2DF74" w14:textId="77777777" w:rsidR="002546E7" w:rsidRDefault="002546E7">
            <w:pPr>
              <w:rPr>
                <w:rFonts w:eastAsiaTheme="minorEastAsia"/>
              </w:rPr>
            </w:pPr>
            <w:r>
              <w:rPr>
                <w:rFonts w:eastAsiaTheme="minorEastAsia"/>
              </w:rPr>
              <w:t>USA</w:t>
            </w:r>
          </w:p>
          <w:p w14:paraId="55D4756C" w14:textId="317D1D38" w:rsidR="002546E7" w:rsidRPr="00D8370A" w:rsidRDefault="002546E7">
            <w:pPr>
              <w:rPr>
                <w:rFonts w:eastAsiaTheme="minorEastAsia"/>
              </w:rPr>
            </w:pPr>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eastAsiaTheme="minorEastAsia"/>
                  </w:rPr>
                  <w:br/>
                </m:r>
              </m:oMath>
              <m:oMath>
                <m:r>
                  <m:rPr>
                    <m:aln/>
                  </m:rPr>
                  <w:rPr>
                    <w:rFonts w:ascii="Cambria Math" w:eastAsiaTheme="minorEastAsia" w:hAnsi="Cambria Math"/>
                  </w:rPr>
                  <m:t>=282 398 554</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1+0.0123</m:t>
                        </m:r>
                      </m:e>
                    </m:d>
                  </m:e>
                  <m:sup>
                    <m:r>
                      <w:rPr>
                        <w:rFonts w:ascii="Cambria Math" w:eastAsiaTheme="minorEastAsia" w:hAnsi="Cambria Math"/>
                      </w:rPr>
                      <m:t>24</m:t>
                    </m:r>
                  </m:sup>
                </m:sSup>
                <m:r>
                  <m:rPr>
                    <m:sty m:val="p"/>
                  </m:rPr>
                  <w:rPr>
                    <w:rFonts w:eastAsiaTheme="minorEastAsia"/>
                  </w:rPr>
                  <w:br/>
                </m:r>
              </m:oMath>
              <m:oMath>
                <m:r>
                  <m:rPr>
                    <m:aln/>
                  </m:rPr>
                  <w:rPr>
                    <w:rFonts w:ascii="Cambria Math" w:eastAsiaTheme="minorEastAsia" w:hAnsi="Cambria Math"/>
                  </w:rPr>
                  <m:t>=290 853 948</m:t>
                </m:r>
              </m:oMath>
            </m:oMathPara>
          </w:p>
        </w:tc>
        <w:tc>
          <w:tcPr>
            <w:tcW w:w="4394" w:type="dxa"/>
          </w:tcPr>
          <w:p w14:paraId="52A98248" w14:textId="77777777" w:rsidR="002546E7" w:rsidRDefault="002546E7">
            <w:r>
              <w:t>Indonesia</w:t>
            </w:r>
          </w:p>
          <w:p w14:paraId="420430E2" w14:textId="6EDAFD0D" w:rsidR="002546E7" w:rsidRPr="00D426CB" w:rsidRDefault="002546E7">
            <w:pPr>
              <w:rPr>
                <w:rFonts w:ascii="Cambria Math" w:eastAsiaTheme="minorEastAsia" w:hAnsi="Cambria Math"/>
                <w:i/>
              </w:rPr>
            </w:pPr>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eastAsiaTheme="minorEastAsia"/>
                  </w:rPr>
                  <w:br/>
                </m:r>
              </m:oMath>
              <m:oMath>
                <m:r>
                  <m:rPr>
                    <m:aln/>
                  </m:rPr>
                  <w:rPr>
                    <w:rFonts w:ascii="Cambria Math" w:eastAsiaTheme="minorEastAsia" w:hAnsi="Cambria Math"/>
                  </w:rPr>
                  <m:t xml:space="preserve">=325 083 532 </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1+0.0156</m:t>
                        </m:r>
                      </m:e>
                    </m:d>
                  </m:e>
                  <m:sup>
                    <m:r>
                      <w:rPr>
                        <w:rFonts w:ascii="Cambria Math" w:eastAsiaTheme="minorEastAsia" w:hAnsi="Cambria Math"/>
                      </w:rPr>
                      <m:t>24</m:t>
                    </m:r>
                  </m:sup>
                </m:sSup>
                <m:r>
                  <m:rPr>
                    <m:sty m:val="p"/>
                  </m:rPr>
                  <w:rPr>
                    <w:rFonts w:ascii="Cambria Math" w:eastAsiaTheme="minorEastAsia" w:hAnsi="Cambria Math"/>
                  </w:rPr>
                  <w:br/>
                </m:r>
              </m:oMath>
              <m:oMath>
                <m:r>
                  <m:rPr>
                    <m:aln/>
                  </m:rPr>
                  <w:rPr>
                    <w:rFonts w:ascii="Cambria Math" w:eastAsiaTheme="minorEastAsia" w:hAnsi="Cambria Math"/>
                  </w:rPr>
                  <m:t>=471 345 736</m:t>
                </m:r>
              </m:oMath>
            </m:oMathPara>
          </w:p>
        </w:tc>
      </w:tr>
      <w:tr w:rsidR="002546E7" w14:paraId="47CCF81A" w14:textId="77777777" w:rsidTr="00172380">
        <w:trPr>
          <w:trHeight w:val="1984"/>
        </w:trPr>
        <w:tc>
          <w:tcPr>
            <w:tcW w:w="4390" w:type="dxa"/>
          </w:tcPr>
          <w:p w14:paraId="28158E54" w14:textId="77777777" w:rsidR="002546E7" w:rsidRDefault="002546E7">
            <w:r>
              <w:t>Pakistan</w:t>
            </w:r>
          </w:p>
          <w:p w14:paraId="09961DF7" w14:textId="72B629E7" w:rsidR="002546E7" w:rsidRDefault="00FF16F0">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eastAsiaTheme="minorEastAsia"/>
                  </w:rPr>
                  <w:br/>
                </m:r>
              </m:oMath>
              <m:oMath>
                <m:r>
                  <m:rPr>
                    <m:aln/>
                  </m:rPr>
                  <w:rPr>
                    <w:rFonts w:ascii="Cambria Math" w:eastAsiaTheme="minorEastAsia" w:hAnsi="Cambria Math"/>
                  </w:rPr>
                  <m:t>=154 369 924</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1+0.0301</m:t>
                        </m:r>
                      </m:e>
                    </m:d>
                  </m:e>
                  <m:sup>
                    <m:r>
                      <w:rPr>
                        <w:rFonts w:ascii="Cambria Math" w:eastAsiaTheme="minorEastAsia" w:hAnsi="Cambria Math"/>
                      </w:rPr>
                      <m:t>24</m:t>
                    </m:r>
                  </m:sup>
                </m:sSup>
                <m:r>
                  <m:rPr>
                    <m:sty m:val="p"/>
                  </m:rPr>
                  <w:rPr>
                    <w:rFonts w:eastAsiaTheme="minorEastAsia"/>
                  </w:rPr>
                  <w:br/>
                </m:r>
              </m:oMath>
              <m:oMath>
                <m:r>
                  <m:rPr>
                    <m:aln/>
                  </m:rPr>
                  <w:rPr>
                    <w:rFonts w:ascii="Cambria Math" w:eastAsiaTheme="minorEastAsia" w:hAnsi="Cambria Math"/>
                  </w:rPr>
                  <m:t>=314 534 278</m:t>
                </m:r>
              </m:oMath>
            </m:oMathPara>
          </w:p>
        </w:tc>
        <w:tc>
          <w:tcPr>
            <w:tcW w:w="4394" w:type="dxa"/>
          </w:tcPr>
          <w:p w14:paraId="5F084766" w14:textId="77777777" w:rsidR="002546E7" w:rsidRDefault="002546E7">
            <w:r>
              <w:t>Nigeria</w:t>
            </w:r>
          </w:p>
          <w:p w14:paraId="55A8CCFD" w14:textId="3549AF4D" w:rsidR="002546E7" w:rsidRPr="00D426CB" w:rsidRDefault="002546E7">
            <w:pPr>
              <w:rPr>
                <w:rFonts w:eastAsiaTheme="minorEastAsia"/>
              </w:rPr>
            </w:pPr>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ascii="Cambria Math" w:hAnsi="Cambria Math"/>
                  </w:rPr>
                  <w:br/>
                </m:r>
              </m:oMath>
              <m:oMath>
                <m:r>
                  <m:rPr>
                    <m:aln/>
                  </m:rPr>
                  <w:rPr>
                    <w:rFonts w:ascii="Cambria Math" w:eastAsiaTheme="minorEastAsia" w:hAnsi="Cambria Math"/>
                  </w:rPr>
                  <m:t xml:space="preserve">=122 851 984 </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1+0.0257</m:t>
                        </m:r>
                      </m:e>
                    </m:d>
                  </m:e>
                  <m:sup>
                    <m:r>
                      <w:rPr>
                        <w:rFonts w:ascii="Cambria Math" w:eastAsiaTheme="minorEastAsia" w:hAnsi="Cambria Math"/>
                      </w:rPr>
                      <m:t>24</m:t>
                    </m:r>
                  </m:sup>
                </m:sSup>
                <m:r>
                  <m:rPr>
                    <m:sty m:val="p"/>
                  </m:rPr>
                  <w:rPr>
                    <w:rFonts w:ascii="Cambria Math" w:eastAsiaTheme="minorEastAsia" w:hAnsi="Cambria Math"/>
                  </w:rPr>
                  <w:br/>
                </m:r>
              </m:oMath>
              <m:oMath>
                <m:r>
                  <m:rPr>
                    <m:aln/>
                  </m:rPr>
                  <w:rPr>
                    <w:rFonts w:ascii="Cambria Math" w:eastAsiaTheme="minorEastAsia" w:hAnsi="Cambria Math"/>
                  </w:rPr>
                  <m:t>=225 876 322</m:t>
                </m:r>
              </m:oMath>
            </m:oMathPara>
          </w:p>
        </w:tc>
      </w:tr>
      <w:tr w:rsidR="002546E7" w14:paraId="61B43009" w14:textId="77777777" w:rsidTr="00172380">
        <w:trPr>
          <w:trHeight w:val="1984"/>
        </w:trPr>
        <w:tc>
          <w:tcPr>
            <w:tcW w:w="4390" w:type="dxa"/>
          </w:tcPr>
          <w:p w14:paraId="1D56D065" w14:textId="77777777" w:rsidR="002546E7" w:rsidRDefault="002546E7" w:rsidP="00D8370A">
            <w:pPr>
              <w:jc w:val="both"/>
            </w:pPr>
            <w:r>
              <w:t>Brazil</w:t>
            </w:r>
          </w:p>
          <w:p w14:paraId="671D6C3F" w14:textId="1DF51480" w:rsidR="002546E7" w:rsidRPr="002D6F38" w:rsidRDefault="002546E7" w:rsidP="00D8370A">
            <w:pPr>
              <w:jc w:val="both"/>
              <w:rPr>
                <w:rFonts w:eastAsiaTheme="minorEastAsia"/>
              </w:rPr>
            </w:pPr>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ascii="Cambria Math" w:hAnsi="Cambria Math"/>
                  </w:rPr>
                  <w:br/>
                </m:r>
              </m:oMath>
              <m:oMath>
                <m:r>
                  <m:rPr>
                    <m:aln/>
                  </m:rPr>
                  <w:rPr>
                    <w:rFonts w:ascii="Cambria Math" w:eastAsiaTheme="minorEastAsia" w:hAnsi="Cambria Math"/>
                  </w:rPr>
                  <m:t>=175 873 720</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1+0.0147</m:t>
                        </m:r>
                      </m:e>
                    </m:d>
                  </m:e>
                  <m:sup>
                    <m:r>
                      <w:rPr>
                        <w:rFonts w:ascii="Cambria Math" w:eastAsiaTheme="minorEastAsia" w:hAnsi="Cambria Math"/>
                      </w:rPr>
                      <m:t>24</m:t>
                    </m:r>
                  </m:sup>
                </m:sSup>
                <m:r>
                  <m:rPr>
                    <m:sty m:val="p"/>
                  </m:rPr>
                  <w:rPr>
                    <w:rFonts w:ascii="Cambria Math" w:eastAsiaTheme="minorEastAsia" w:hAnsi="Cambria Math"/>
                  </w:rPr>
                  <w:br/>
                </m:r>
              </m:oMath>
              <m:oMath>
                <m:r>
                  <m:rPr>
                    <m:aln/>
                  </m:rPr>
                  <w:rPr>
                    <w:rFonts w:ascii="Cambria Math" w:eastAsiaTheme="minorEastAsia" w:hAnsi="Cambria Math"/>
                  </w:rPr>
                  <m:t>=249 634 611</m:t>
                </m:r>
              </m:oMath>
            </m:oMathPara>
          </w:p>
        </w:tc>
        <w:tc>
          <w:tcPr>
            <w:tcW w:w="4394" w:type="dxa"/>
          </w:tcPr>
          <w:p w14:paraId="6ECEA55E" w14:textId="77777777" w:rsidR="002546E7" w:rsidRDefault="002546E7" w:rsidP="00D8370A">
            <w:pPr>
              <w:jc w:val="both"/>
            </w:pPr>
            <w:r>
              <w:t>Bangladesh</w:t>
            </w:r>
          </w:p>
          <w:p w14:paraId="24B8D445" w14:textId="7982017E" w:rsidR="002546E7" w:rsidRPr="00D426CB" w:rsidRDefault="002546E7" w:rsidP="00D8370A">
            <w:pPr>
              <w:jc w:val="both"/>
              <w:rPr>
                <w:rFonts w:eastAsiaTheme="minorEastAsia"/>
              </w:rPr>
            </w:pPr>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ascii="Cambria Math" w:hAnsi="Cambria Math"/>
                  </w:rPr>
                  <w:br/>
                </m:r>
              </m:oMath>
              <m:oMath>
                <m:r>
                  <m:rPr>
                    <m:aln/>
                  </m:rPr>
                  <w:rPr>
                    <w:rFonts w:ascii="Cambria Math" w:eastAsiaTheme="minorEastAsia" w:hAnsi="Cambria Math"/>
                  </w:rPr>
                  <m:t xml:space="preserve">=129 193 327 </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1+0.0186</m:t>
                        </m:r>
                      </m:e>
                    </m:d>
                  </m:e>
                  <m:sup>
                    <m:r>
                      <w:rPr>
                        <w:rFonts w:ascii="Cambria Math" w:eastAsiaTheme="minorEastAsia" w:hAnsi="Cambria Math"/>
                      </w:rPr>
                      <m:t>24</m:t>
                    </m:r>
                  </m:sup>
                </m:sSup>
                <m:r>
                  <m:rPr>
                    <m:sty m:val="p"/>
                  </m:rPr>
                  <w:rPr>
                    <w:rFonts w:ascii="Cambria Math" w:eastAsiaTheme="minorEastAsia" w:hAnsi="Cambria Math"/>
                  </w:rPr>
                  <w:br/>
                </m:r>
              </m:oMath>
              <m:oMath>
                <m:r>
                  <m:rPr>
                    <m:aln/>
                  </m:rPr>
                  <w:rPr>
                    <w:rFonts w:ascii="Cambria Math" w:eastAsiaTheme="minorEastAsia" w:hAnsi="Cambria Math"/>
                  </w:rPr>
                  <m:t>=201 061 171</m:t>
                </m:r>
              </m:oMath>
            </m:oMathPara>
          </w:p>
        </w:tc>
      </w:tr>
      <w:tr w:rsidR="002546E7" w14:paraId="3DABE8DD" w14:textId="77777777" w:rsidTr="00172380">
        <w:trPr>
          <w:trHeight w:val="1984"/>
        </w:trPr>
        <w:tc>
          <w:tcPr>
            <w:tcW w:w="4390" w:type="dxa"/>
          </w:tcPr>
          <w:p w14:paraId="58A3A25C" w14:textId="77777777" w:rsidR="002546E7" w:rsidRDefault="002546E7">
            <w:r>
              <w:t>Russia</w:t>
            </w:r>
          </w:p>
          <w:p w14:paraId="18987C24" w14:textId="1142A99B" w:rsidR="002546E7" w:rsidRDefault="002546E7">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ascii="Cambria Math" w:hAnsi="Cambria Math"/>
                  </w:rPr>
                  <w:br/>
                </m:r>
              </m:oMath>
              <m:oMath>
                <m:r>
                  <m:rPr>
                    <m:aln/>
                  </m:rPr>
                  <w:rPr>
                    <w:rFonts w:ascii="Cambria Math" w:eastAsiaTheme="minorEastAsia" w:hAnsi="Cambria Math"/>
                  </w:rPr>
                  <m:t xml:space="preserve">=146 844 839 </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1-0.0023</m:t>
                        </m:r>
                      </m:e>
                    </m:d>
                  </m:e>
                  <m:sup>
                    <m:r>
                      <w:rPr>
                        <w:rFonts w:ascii="Cambria Math" w:eastAsiaTheme="minorEastAsia" w:hAnsi="Cambria Math"/>
                      </w:rPr>
                      <m:t>24</m:t>
                    </m:r>
                  </m:sup>
                </m:sSup>
                <m:r>
                  <m:rPr>
                    <m:sty m:val="p"/>
                  </m:rPr>
                  <w:rPr>
                    <w:rFonts w:ascii="Cambria Math" w:eastAsiaTheme="minorEastAsia" w:hAnsi="Cambria Math"/>
                  </w:rPr>
                  <w:br/>
                </m:r>
              </m:oMath>
              <m:oMath>
                <m:r>
                  <m:rPr>
                    <m:aln/>
                  </m:rPr>
                  <w:rPr>
                    <w:rFonts w:ascii="Cambria Math" w:eastAsiaTheme="minorEastAsia" w:hAnsi="Cambria Math"/>
                  </w:rPr>
                  <m:t>=138 949 830</m:t>
                </m:r>
              </m:oMath>
            </m:oMathPara>
          </w:p>
        </w:tc>
        <w:tc>
          <w:tcPr>
            <w:tcW w:w="4394" w:type="dxa"/>
          </w:tcPr>
          <w:p w14:paraId="2CDF26F4" w14:textId="77777777" w:rsidR="002546E7" w:rsidRDefault="002546E7">
            <w:r>
              <w:t>Mexico</w:t>
            </w:r>
          </w:p>
          <w:p w14:paraId="23C452DF" w14:textId="4403A15D" w:rsidR="002546E7" w:rsidRPr="00D426CB" w:rsidRDefault="002546E7">
            <w:pPr>
              <w:rPr>
                <w:rFonts w:eastAsiaTheme="minorEastAsia"/>
              </w:rPr>
            </w:pPr>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ascii="Cambria Math" w:hAnsi="Cambria Math"/>
                  </w:rPr>
                  <w:br/>
                </m:r>
              </m:oMath>
              <m:oMath>
                <m:r>
                  <m:rPr>
                    <m:aln/>
                  </m:rPr>
                  <w:rPr>
                    <w:rFonts w:ascii="Cambria Math" w:eastAsiaTheme="minorEastAsia" w:hAnsi="Cambria Math"/>
                  </w:rPr>
                  <m:t xml:space="preserve">=97 873 442 </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1+0.017</m:t>
                        </m:r>
                      </m:e>
                    </m:d>
                  </m:e>
                  <m:sup>
                    <m:r>
                      <w:rPr>
                        <w:rFonts w:ascii="Cambria Math" w:eastAsiaTheme="minorEastAsia" w:hAnsi="Cambria Math"/>
                      </w:rPr>
                      <m:t>24</m:t>
                    </m:r>
                  </m:sup>
                </m:sSup>
                <m:r>
                  <m:rPr>
                    <m:sty m:val="p"/>
                  </m:rPr>
                  <w:rPr>
                    <w:rFonts w:ascii="Cambria Math" w:eastAsiaTheme="minorEastAsia" w:hAnsi="Cambria Math"/>
                  </w:rPr>
                  <w:br/>
                </m:r>
              </m:oMath>
              <m:oMath>
                <m:r>
                  <m:rPr>
                    <m:aln/>
                  </m:rPr>
                  <w:rPr>
                    <w:rFonts w:ascii="Cambria Math" w:eastAsiaTheme="minorEastAsia" w:hAnsi="Cambria Math"/>
                  </w:rPr>
                  <m:t>=146 678 930</m:t>
                </m:r>
              </m:oMath>
            </m:oMathPara>
          </w:p>
        </w:tc>
      </w:tr>
    </w:tbl>
    <w:p w14:paraId="24D9E1F2" w14:textId="77777777" w:rsidR="00172380" w:rsidRDefault="00172380">
      <w:pPr>
        <w:suppressAutoHyphens w:val="0"/>
        <w:spacing w:after="0" w:line="276" w:lineRule="auto"/>
      </w:pPr>
      <w:r>
        <w:br w:type="page"/>
      </w:r>
    </w:p>
    <w:tbl>
      <w:tblPr>
        <w:tblStyle w:val="TableGrid"/>
        <w:tblW w:w="0" w:type="auto"/>
        <w:tblLook w:val="04A0" w:firstRow="1" w:lastRow="0" w:firstColumn="1" w:lastColumn="0" w:noHBand="0" w:noVBand="1"/>
        <w:tblDescription w:val="Sample solution for Appendix A."/>
      </w:tblPr>
      <w:tblGrid>
        <w:gridCol w:w="4390"/>
        <w:gridCol w:w="4394"/>
      </w:tblGrid>
      <w:tr w:rsidR="002546E7" w14:paraId="30973347" w14:textId="77777777" w:rsidTr="00172380">
        <w:trPr>
          <w:trHeight w:val="1984"/>
        </w:trPr>
        <w:tc>
          <w:tcPr>
            <w:tcW w:w="4390" w:type="dxa"/>
          </w:tcPr>
          <w:p w14:paraId="07113470" w14:textId="77777777" w:rsidR="002546E7" w:rsidRDefault="002546E7">
            <w:r>
              <w:lastRenderedPageBreak/>
              <w:t>Ethiopia</w:t>
            </w:r>
          </w:p>
          <w:p w14:paraId="63AEFF0E" w14:textId="491D0D6A" w:rsidR="002546E7" w:rsidRPr="00D426CB" w:rsidRDefault="002546E7">
            <w:pPr>
              <w:rPr>
                <w:rFonts w:eastAsiaTheme="minorEastAsia"/>
              </w:rPr>
            </w:pPr>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ascii="Cambria Math" w:hAnsi="Cambria Math"/>
                  </w:rPr>
                  <w:br/>
                </m:r>
              </m:oMath>
              <m:oMath>
                <m:r>
                  <m:rPr>
                    <m:aln/>
                  </m:rPr>
                  <w:rPr>
                    <w:rFonts w:ascii="Cambria Math" w:eastAsiaTheme="minorEastAsia" w:hAnsi="Cambria Math"/>
                  </w:rPr>
                  <m:t xml:space="preserve">=67 031 867 </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1+0.0312</m:t>
                        </m:r>
                      </m:e>
                    </m:d>
                  </m:e>
                  <m:sup>
                    <m:r>
                      <w:rPr>
                        <w:rFonts w:ascii="Cambria Math" w:eastAsiaTheme="minorEastAsia" w:hAnsi="Cambria Math"/>
                      </w:rPr>
                      <m:t>24</m:t>
                    </m:r>
                  </m:sup>
                </m:sSup>
                <m:r>
                  <m:rPr>
                    <m:sty m:val="p"/>
                  </m:rPr>
                  <w:rPr>
                    <w:rFonts w:ascii="Cambria Math" w:eastAsiaTheme="minorEastAsia" w:hAnsi="Cambria Math"/>
                  </w:rPr>
                  <w:br/>
                </m:r>
              </m:oMath>
              <m:oMath>
                <m:r>
                  <m:rPr>
                    <m:aln/>
                  </m:rPr>
                  <w:rPr>
                    <w:rFonts w:ascii="Cambria Math" w:eastAsiaTheme="minorEastAsia" w:hAnsi="Cambria Math"/>
                  </w:rPr>
                  <m:t>=140 123 514</m:t>
                </m:r>
              </m:oMath>
            </m:oMathPara>
          </w:p>
        </w:tc>
        <w:tc>
          <w:tcPr>
            <w:tcW w:w="4394" w:type="dxa"/>
          </w:tcPr>
          <w:p w14:paraId="4B7B9C98" w14:textId="77777777" w:rsidR="002546E7" w:rsidRDefault="002546E7">
            <w:r>
              <w:t>Japan</w:t>
            </w:r>
          </w:p>
          <w:p w14:paraId="2ADB0D3A" w14:textId="06D77096" w:rsidR="002546E7" w:rsidRPr="00D426CB" w:rsidRDefault="002546E7">
            <w:pPr>
              <w:rPr>
                <w:rFonts w:eastAsiaTheme="minorEastAsia"/>
              </w:rPr>
            </w:pPr>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ascii="Cambria Math" w:hAnsi="Cambria Math"/>
                  </w:rPr>
                  <w:br/>
                </m:r>
              </m:oMath>
              <m:oMath>
                <m:r>
                  <m:rPr>
                    <m:aln/>
                  </m:rPr>
                  <w:rPr>
                    <w:rFonts w:ascii="Cambria Math" w:eastAsiaTheme="minorEastAsia" w:hAnsi="Cambria Math"/>
                  </w:rPr>
                  <m:t xml:space="preserve">=126 803 861 </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1+0.0022</m:t>
                        </m:r>
                      </m:e>
                    </m:d>
                  </m:e>
                  <m:sup>
                    <m:r>
                      <w:rPr>
                        <w:rFonts w:ascii="Cambria Math" w:eastAsiaTheme="minorEastAsia" w:hAnsi="Cambria Math"/>
                      </w:rPr>
                      <m:t>24</m:t>
                    </m:r>
                  </m:sup>
                </m:sSup>
                <m:r>
                  <m:rPr>
                    <m:sty m:val="p"/>
                  </m:rPr>
                  <w:rPr>
                    <w:rFonts w:ascii="Cambria Math" w:eastAsiaTheme="minorEastAsia" w:hAnsi="Cambria Math"/>
                  </w:rPr>
                  <w:br/>
                </m:r>
              </m:oMath>
              <m:oMath>
                <m:r>
                  <m:rPr>
                    <m:aln/>
                  </m:rPr>
                  <w:rPr>
                    <w:rFonts w:ascii="Cambria Math" w:eastAsiaTheme="minorEastAsia" w:hAnsi="Cambria Math"/>
                  </w:rPr>
                  <m:t>=133 671 259</m:t>
                </m:r>
              </m:oMath>
            </m:oMathPara>
          </w:p>
        </w:tc>
      </w:tr>
      <w:tr w:rsidR="002546E7" w14:paraId="207C1B7C" w14:textId="77777777" w:rsidTr="00172380">
        <w:trPr>
          <w:trHeight w:val="1984"/>
        </w:trPr>
        <w:tc>
          <w:tcPr>
            <w:tcW w:w="4390" w:type="dxa"/>
          </w:tcPr>
          <w:p w14:paraId="3396F007" w14:textId="77777777" w:rsidR="002546E7" w:rsidRDefault="002546E7">
            <w:r>
              <w:t>Philippines</w:t>
            </w:r>
          </w:p>
          <w:p w14:paraId="7F0D0A22" w14:textId="2C6FB0DD" w:rsidR="002546E7" w:rsidRPr="00D426CB" w:rsidRDefault="002546E7">
            <w:pPr>
              <w:rPr>
                <w:rFonts w:eastAsiaTheme="minorEastAsia"/>
              </w:rPr>
            </w:pPr>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ascii="Cambria Math" w:hAnsi="Cambria Math"/>
                  </w:rPr>
                  <w:br/>
                </m:r>
              </m:oMath>
              <m:oMath>
                <m:r>
                  <m:rPr>
                    <m:aln/>
                  </m:rPr>
                  <w:rPr>
                    <w:rFonts w:ascii="Cambria Math" w:eastAsiaTheme="minorEastAsia" w:hAnsi="Cambria Math"/>
                  </w:rPr>
                  <m:t xml:space="preserve">=77 958 223 </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1+0.024</m:t>
                        </m:r>
                      </m:e>
                    </m:d>
                  </m:e>
                  <m:sup>
                    <m:r>
                      <w:rPr>
                        <w:rFonts w:ascii="Cambria Math" w:eastAsiaTheme="minorEastAsia" w:hAnsi="Cambria Math"/>
                      </w:rPr>
                      <m:t>24</m:t>
                    </m:r>
                  </m:sup>
                </m:sSup>
                <m:r>
                  <m:rPr>
                    <m:sty m:val="p"/>
                  </m:rPr>
                  <w:rPr>
                    <w:rFonts w:ascii="Cambria Math" w:eastAsiaTheme="minorEastAsia" w:hAnsi="Cambria Math"/>
                  </w:rPr>
                  <w:br/>
                </m:r>
              </m:oMath>
              <m:oMath>
                <m:r>
                  <m:rPr>
                    <m:aln/>
                  </m:rPr>
                  <w:rPr>
                    <w:rFonts w:ascii="Cambria Math" w:eastAsiaTheme="minorEastAsia" w:hAnsi="Cambria Math"/>
                  </w:rPr>
                  <m:t>=137 740 248</m:t>
                </m:r>
              </m:oMath>
            </m:oMathPara>
          </w:p>
        </w:tc>
        <w:tc>
          <w:tcPr>
            <w:tcW w:w="4394" w:type="dxa"/>
          </w:tcPr>
          <w:p w14:paraId="324ABB01" w14:textId="77777777" w:rsidR="002546E7" w:rsidRDefault="002546E7">
            <w:r>
              <w:t>Germany</w:t>
            </w:r>
          </w:p>
          <w:p w14:paraId="09D73796" w14:textId="7422F599" w:rsidR="002546E7" w:rsidRPr="00D426CB" w:rsidRDefault="002546E7">
            <w:pPr>
              <w:rPr>
                <w:rFonts w:eastAsiaTheme="minorEastAsia"/>
              </w:rPr>
            </w:pPr>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ascii="Cambria Math" w:hAnsi="Cambria Math"/>
                  </w:rPr>
                  <w:br/>
                </m:r>
              </m:oMath>
              <m:oMath>
                <m:r>
                  <m:rPr>
                    <m:aln/>
                  </m:rPr>
                  <w:rPr>
                    <w:rFonts w:ascii="Cambria Math" w:eastAsiaTheme="minorEastAsia" w:hAnsi="Cambria Math"/>
                  </w:rPr>
                  <m:t xml:space="preserve">=81 551 677 </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1+0.0011</m:t>
                        </m:r>
                      </m:e>
                    </m:d>
                  </m:e>
                  <m:sup>
                    <m:r>
                      <w:rPr>
                        <w:rFonts w:ascii="Cambria Math" w:eastAsiaTheme="minorEastAsia" w:hAnsi="Cambria Math"/>
                      </w:rPr>
                      <m:t>24</m:t>
                    </m:r>
                  </m:sup>
                </m:sSup>
                <m:r>
                  <m:rPr>
                    <m:sty m:val="p"/>
                  </m:rPr>
                  <w:rPr>
                    <w:rFonts w:ascii="Cambria Math" w:eastAsiaTheme="minorEastAsia" w:hAnsi="Cambria Math"/>
                  </w:rPr>
                  <w:br/>
                </m:r>
              </m:oMath>
              <m:oMath>
                <m:r>
                  <m:rPr>
                    <m:aln/>
                  </m:rPr>
                  <w:rPr>
                    <w:rFonts w:ascii="Cambria Math" w:eastAsiaTheme="minorEastAsia" w:hAnsi="Cambria Math"/>
                  </w:rPr>
                  <m:t>=83 732 097</m:t>
                </m:r>
              </m:oMath>
            </m:oMathPara>
          </w:p>
        </w:tc>
      </w:tr>
      <w:tr w:rsidR="002546E7" w14:paraId="41BE7B97" w14:textId="77777777" w:rsidTr="00172380">
        <w:trPr>
          <w:trHeight w:val="1984"/>
        </w:trPr>
        <w:tc>
          <w:tcPr>
            <w:tcW w:w="4390" w:type="dxa"/>
          </w:tcPr>
          <w:p w14:paraId="54371B0B" w14:textId="5F2771DD" w:rsidR="002546E7" w:rsidRDefault="002546E7">
            <w:r>
              <w:t>Australia</w:t>
            </w:r>
          </w:p>
          <w:p w14:paraId="0B5B63F3" w14:textId="4BA00D72" w:rsidR="002546E7" w:rsidRPr="00D426CB" w:rsidRDefault="002546E7">
            <w:pPr>
              <w:rPr>
                <w:rFonts w:eastAsiaTheme="minorEastAsia"/>
              </w:rPr>
            </w:pPr>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ascii="Cambria Math" w:hAnsi="Cambria Math"/>
                  </w:rPr>
                  <w:br/>
                </m:r>
              </m:oMath>
              <m:oMath>
                <m:r>
                  <m:rPr>
                    <m:aln/>
                  </m:rPr>
                  <w:rPr>
                    <w:rFonts w:ascii="Cambria Math" w:eastAsiaTheme="minorEastAsia" w:hAnsi="Cambria Math"/>
                  </w:rPr>
                  <m:t>=19 017 963</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1+0.011</m:t>
                        </m:r>
                      </m:e>
                    </m:d>
                  </m:e>
                  <m:sup>
                    <m:r>
                      <w:rPr>
                        <w:rFonts w:ascii="Cambria Math" w:eastAsiaTheme="minorEastAsia" w:hAnsi="Cambria Math"/>
                      </w:rPr>
                      <m:t>24</m:t>
                    </m:r>
                  </m:sup>
                </m:sSup>
                <m:r>
                  <m:rPr>
                    <m:sty m:val="p"/>
                  </m:rPr>
                  <w:rPr>
                    <w:rFonts w:ascii="Cambria Math" w:eastAsiaTheme="minorEastAsia" w:hAnsi="Cambria Math"/>
                  </w:rPr>
                  <w:br/>
                </m:r>
              </m:oMath>
              <m:oMath>
                <m:r>
                  <m:rPr>
                    <m:aln/>
                  </m:rPr>
                  <w:rPr>
                    <w:rFonts w:ascii="Cambria Math" w:eastAsiaTheme="minorEastAsia" w:hAnsi="Cambria Math"/>
                  </w:rPr>
                  <m:t>=24 728 156</m:t>
                </m:r>
              </m:oMath>
            </m:oMathPara>
          </w:p>
        </w:tc>
        <w:tc>
          <w:tcPr>
            <w:tcW w:w="4394" w:type="dxa"/>
          </w:tcPr>
          <w:p w14:paraId="4C161ABF" w14:textId="77777777" w:rsidR="002546E7" w:rsidRDefault="002546E7">
            <w:r>
              <w:t>Lebanon</w:t>
            </w:r>
          </w:p>
          <w:p w14:paraId="177D6CAA" w14:textId="0A6868C9" w:rsidR="002546E7" w:rsidRPr="00D426CB" w:rsidRDefault="002546E7">
            <w:pPr>
              <w:rPr>
                <w:rFonts w:eastAsiaTheme="minorEastAsia"/>
              </w:rPr>
            </w:pPr>
            <m:oMathPara>
              <m:oMath>
                <m:r>
                  <w:rPr>
                    <w:rFonts w:ascii="Cambria Math" w:hAnsi="Cambria Math"/>
                  </w:rPr>
                  <m:t>FV</m:t>
                </m:r>
                <m:r>
                  <m:rPr>
                    <m:aln/>
                  </m:rPr>
                  <w:rPr>
                    <w:rFonts w:ascii="Cambria Math" w:hAnsi="Cambria Math"/>
                  </w:rPr>
                  <m:t>=PV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r>
                  <m:rPr>
                    <m:sty m:val="p"/>
                  </m:rPr>
                  <w:rPr>
                    <w:rFonts w:ascii="Cambria Math" w:hAnsi="Cambria Math"/>
                  </w:rPr>
                  <w:br/>
                </m:r>
              </m:oMath>
              <m:oMath>
                <m:r>
                  <m:rPr>
                    <m:aln/>
                  </m:rPr>
                  <w:rPr>
                    <w:rFonts w:ascii="Cambria Math" w:eastAsiaTheme="minorEastAsia" w:hAnsi="Cambria Math"/>
                  </w:rPr>
                  <m:t>=4 320 642</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1+0.0176</m:t>
                        </m:r>
                      </m:e>
                    </m:d>
                  </m:e>
                  <m:sup>
                    <m:r>
                      <w:rPr>
                        <w:rFonts w:ascii="Cambria Math" w:eastAsiaTheme="minorEastAsia" w:hAnsi="Cambria Math"/>
                      </w:rPr>
                      <m:t>24</m:t>
                    </m:r>
                  </m:sup>
                </m:sSup>
                <m:r>
                  <m:rPr>
                    <m:sty m:val="p"/>
                  </m:rPr>
                  <w:rPr>
                    <w:rFonts w:ascii="Cambria Math" w:eastAsiaTheme="minorEastAsia" w:hAnsi="Cambria Math"/>
                  </w:rPr>
                  <w:br/>
                </m:r>
              </m:oMath>
              <m:oMath>
                <m:r>
                  <m:rPr>
                    <m:aln/>
                  </m:rPr>
                  <w:rPr>
                    <w:rFonts w:ascii="Cambria Math" w:eastAsiaTheme="minorEastAsia" w:hAnsi="Cambria Math"/>
                  </w:rPr>
                  <m:t>=6 567  478</m:t>
                </m:r>
              </m:oMath>
            </m:oMathPara>
          </w:p>
        </w:tc>
      </w:tr>
    </w:tbl>
    <w:p w14:paraId="4E362E33" w14:textId="77777777" w:rsidR="00D1443B" w:rsidRDefault="00D1443B">
      <w:pPr>
        <w:suppressAutoHyphens w:val="0"/>
        <w:spacing w:after="0" w:line="276" w:lineRule="auto"/>
        <w:rPr>
          <w:color w:val="002664"/>
          <w:sz w:val="32"/>
          <w:szCs w:val="40"/>
        </w:rPr>
      </w:pPr>
      <w:r>
        <w:br w:type="page"/>
      </w:r>
    </w:p>
    <w:p w14:paraId="1D7F4C1A" w14:textId="358AAED9" w:rsidR="001E265E" w:rsidRDefault="008B71D5" w:rsidP="006856F4">
      <w:pPr>
        <w:pStyle w:val="Heading3"/>
      </w:pPr>
      <w:r>
        <w:lastRenderedPageBreak/>
        <w:t xml:space="preserve">Appendix </w:t>
      </w:r>
      <w:r w:rsidR="00F82AF3">
        <w:t xml:space="preserve">B </w:t>
      </w:r>
      <w:r w:rsidR="004C53C6">
        <w:t>–</w:t>
      </w:r>
      <w:r w:rsidR="00F82AF3">
        <w:t xml:space="preserve"> </w:t>
      </w:r>
      <w:r w:rsidR="004C53C6">
        <w:t>m</w:t>
      </w:r>
      <w:r w:rsidR="00F82AF3">
        <w:t>odelling everyday situations</w:t>
      </w:r>
    </w:p>
    <w:p w14:paraId="3C61A2F0" w14:textId="77777777" w:rsidR="00B36AA1" w:rsidRDefault="00B36AA1" w:rsidP="00F82AF3">
      <w:pPr>
        <w:pStyle w:val="Heading4"/>
      </w:pPr>
      <w:r>
        <w:t>Scenario 1</w:t>
      </w:r>
    </w:p>
    <w:p w14:paraId="156864D9" w14:textId="4BDCD9E6" w:rsidR="00B36AA1" w:rsidRDefault="00B36AA1" w:rsidP="001E20F8">
      <w:pPr>
        <w:pStyle w:val="ListNumber"/>
        <w:numPr>
          <w:ilvl w:val="0"/>
          <w:numId w:val="17"/>
        </w:numPr>
      </w:pPr>
    </w:p>
    <w:p w14:paraId="0CF80F86" w14:textId="43378E4C" w:rsidR="00B36AA1" w:rsidRDefault="00B36AA1" w:rsidP="001E20F8">
      <w:pPr>
        <w:pStyle w:val="ListNumber2"/>
        <w:numPr>
          <w:ilvl w:val="0"/>
          <w:numId w:val="13"/>
        </w:numPr>
      </w:pPr>
      <w:r>
        <w:t>1.0</w:t>
      </w:r>
      <w:r w:rsidR="00D426CB">
        <w:t> </w:t>
      </w:r>
      <w:r>
        <w:t>g</w:t>
      </w:r>
    </w:p>
    <w:p w14:paraId="539000D8" w14:textId="375EF3CC" w:rsidR="00B36AA1" w:rsidRDefault="00B36AA1" w:rsidP="001E20F8">
      <w:pPr>
        <w:pStyle w:val="ListNumber2"/>
        <w:numPr>
          <w:ilvl w:val="0"/>
          <w:numId w:val="13"/>
        </w:numPr>
      </w:pPr>
      <w:r>
        <w:t>0.2</w:t>
      </w:r>
      <w:r w:rsidR="00D426CB">
        <w:t> </w:t>
      </w:r>
      <w:r>
        <w:t>g</w:t>
      </w:r>
    </w:p>
    <w:p w14:paraId="20CAE4E9" w14:textId="2060AE8B" w:rsidR="00B36AA1" w:rsidRDefault="00B36AA1" w:rsidP="001E20F8">
      <w:pPr>
        <w:pStyle w:val="ListNumber2"/>
        <w:numPr>
          <w:ilvl w:val="0"/>
          <w:numId w:val="13"/>
        </w:numPr>
      </w:pPr>
      <w:r>
        <w:t>0.05</w:t>
      </w:r>
      <w:r w:rsidR="00D426CB">
        <w:t> </w:t>
      </w:r>
      <w:r>
        <w:t>g</w:t>
      </w:r>
    </w:p>
    <w:p w14:paraId="403C94E1" w14:textId="74F8C3AF" w:rsidR="00B36AA1" w:rsidRDefault="00B36AA1" w:rsidP="00B36AA1">
      <w:pPr>
        <w:pStyle w:val="ListNumber"/>
      </w:pPr>
      <w:r>
        <w:t>1.0 because t = 0</w:t>
      </w:r>
    </w:p>
    <w:p w14:paraId="01B07276" w14:textId="106A1859" w:rsidR="00B36AA1" w:rsidRDefault="00B36AA1" w:rsidP="00B36AA1">
      <w:pPr>
        <w:pStyle w:val="ListNumber"/>
      </w:pPr>
      <w:r>
        <w:t xml:space="preserve">M = 0. This means that the mass will never reach zero or the </w:t>
      </w:r>
      <w:r w:rsidR="00523FE5">
        <w:t>radioactive</w:t>
      </w:r>
      <w:r>
        <w:t xml:space="preserve"> substance will never fully disappear.</w:t>
      </w:r>
    </w:p>
    <w:p w14:paraId="7DE92545" w14:textId="70D450EF" w:rsidR="00B36AA1" w:rsidRDefault="00523FE5" w:rsidP="00B36AA1">
      <w:pPr>
        <w:pStyle w:val="ListNumber"/>
      </w:pPr>
      <w:r>
        <w:t>Yes, this is a good model because when you continue to divide a number it gets smaller but never decreases. This is the same with radioactive decay.</w:t>
      </w:r>
    </w:p>
    <w:p w14:paraId="3DF1911C" w14:textId="77777777" w:rsidR="00B36AA1" w:rsidRDefault="00B36AA1" w:rsidP="00F82AF3">
      <w:pPr>
        <w:pStyle w:val="Heading4"/>
      </w:pPr>
      <w:r>
        <w:t>Scenario 2</w:t>
      </w:r>
    </w:p>
    <w:p w14:paraId="7758A8D3" w14:textId="32226F4C" w:rsidR="00B36AA1" w:rsidRPr="00B36AA1" w:rsidRDefault="00B36AA1" w:rsidP="001E20F8">
      <w:pPr>
        <w:pStyle w:val="ListNumber"/>
        <w:numPr>
          <w:ilvl w:val="0"/>
          <w:numId w:val="18"/>
        </w:numPr>
      </w:pPr>
      <w:r w:rsidRPr="00B36AA1">
        <w:t>1.5</w:t>
      </w:r>
      <w:r w:rsidR="000C5816">
        <w:t> </w:t>
      </w:r>
      <w:r w:rsidRPr="00B36AA1">
        <w:t>kg</w:t>
      </w:r>
    </w:p>
    <w:p w14:paraId="1F5195B3" w14:textId="36342B5B" w:rsidR="00B36AA1" w:rsidRPr="00B36AA1" w:rsidRDefault="00B36AA1" w:rsidP="00B36AA1">
      <w:pPr>
        <w:pStyle w:val="ListNumber"/>
      </w:pPr>
      <w:r w:rsidRPr="00B36AA1">
        <w:t>2.6</w:t>
      </w:r>
      <w:r w:rsidR="000C5816">
        <w:t> </w:t>
      </w:r>
      <w:r w:rsidRPr="00B36AA1">
        <w:t>kg</w:t>
      </w:r>
    </w:p>
    <w:p w14:paraId="17E8AF00" w14:textId="7EC4B2D7" w:rsidR="00B36AA1" w:rsidRPr="00B36AA1" w:rsidRDefault="00B36AA1" w:rsidP="00B36AA1">
      <w:pPr>
        <w:pStyle w:val="ListNumber"/>
      </w:pPr>
      <w:r w:rsidRPr="00B36AA1">
        <w:t>4.8 months old</w:t>
      </w:r>
      <w:r w:rsidR="00D426CB">
        <w:t>.</w:t>
      </w:r>
    </w:p>
    <w:p w14:paraId="548E449A" w14:textId="11504248" w:rsidR="00B36AA1" w:rsidRPr="00B36AA1" w:rsidRDefault="00B36AA1" w:rsidP="00B36AA1">
      <w:pPr>
        <w:pStyle w:val="ListNumber"/>
      </w:pPr>
      <w:r w:rsidRPr="00B36AA1">
        <w:t>Initial weight</w:t>
      </w:r>
      <w:r w:rsidR="00D426CB">
        <w:t>.</w:t>
      </w:r>
    </w:p>
    <w:p w14:paraId="70EAAB39" w14:textId="77777777" w:rsidR="00B36AA1" w:rsidRPr="00B36AA1" w:rsidRDefault="00B36AA1" w:rsidP="00B36AA1">
      <w:pPr>
        <w:pStyle w:val="ListNumber"/>
      </w:pPr>
      <w:r w:rsidRPr="00B36AA1">
        <w:t>No, not all orangutans will have the same food, water, care or the same growth rate.</w:t>
      </w:r>
    </w:p>
    <w:p w14:paraId="75B79D65" w14:textId="408D0C45" w:rsidR="00B36AA1" w:rsidRDefault="00B36AA1" w:rsidP="00B36AA1">
      <w:pPr>
        <w:pStyle w:val="ListNumber"/>
      </w:pPr>
      <w:r w:rsidRPr="00B36AA1">
        <w:t xml:space="preserve">No, all animals grow quickly </w:t>
      </w:r>
      <w:r w:rsidR="00F82AF3">
        <w:t xml:space="preserve">and </w:t>
      </w:r>
      <w:r w:rsidRPr="00B36AA1">
        <w:t>then slow down. The orangutan will also have to stop growing at some stage</w:t>
      </w:r>
      <w:r>
        <w:t>.</w:t>
      </w:r>
    </w:p>
    <w:p w14:paraId="61D37202" w14:textId="3A770ED7" w:rsidR="00407329" w:rsidRPr="006856F4" w:rsidRDefault="00F82AF3" w:rsidP="00F82AF3">
      <w:pPr>
        <w:pStyle w:val="Heading4"/>
      </w:pPr>
      <w:r>
        <w:t>Scenario 3</w:t>
      </w:r>
    </w:p>
    <w:p w14:paraId="68EC2BD6" w14:textId="538B8FBE" w:rsidR="00F82AF3" w:rsidRDefault="00F82AF3" w:rsidP="001E20F8">
      <w:pPr>
        <w:pStyle w:val="ListNumber"/>
        <w:numPr>
          <w:ilvl w:val="0"/>
          <w:numId w:val="19"/>
        </w:numPr>
      </w:pPr>
      <w:r>
        <w:t>1600 deer</w:t>
      </w:r>
      <w:r w:rsidR="00FA4D09">
        <w:t>.</w:t>
      </w:r>
    </w:p>
    <w:p w14:paraId="28DC0B65" w14:textId="60D1516E" w:rsidR="00F82AF3" w:rsidRDefault="00F82AF3" w:rsidP="00F82AF3">
      <w:pPr>
        <w:pStyle w:val="ListNumber"/>
      </w:pPr>
      <w:r>
        <w:t>1100 deer</w:t>
      </w:r>
      <w:r w:rsidR="00FA4D09">
        <w:t>.</w:t>
      </w:r>
    </w:p>
    <w:p w14:paraId="6D08C74D" w14:textId="20241172" w:rsidR="00F82AF3" w:rsidRDefault="00F82AF3" w:rsidP="00F82AF3">
      <w:pPr>
        <w:pStyle w:val="ListNumber"/>
      </w:pPr>
      <w:r>
        <w:t>2024</w:t>
      </w:r>
    </w:p>
    <w:p w14:paraId="6CE259BF" w14:textId="52428B77" w:rsidR="00F82AF3" w:rsidRDefault="00F82AF3" w:rsidP="00F82AF3">
      <w:pPr>
        <w:pStyle w:val="ListNumber"/>
      </w:pPr>
      <w:r>
        <w:lastRenderedPageBreak/>
        <w:t>4 years</w:t>
      </w:r>
      <w:r w:rsidR="00FA4D09">
        <w:t>.</w:t>
      </w:r>
    </w:p>
    <w:p w14:paraId="3D905B36" w14:textId="48A1D886" w:rsidR="00F82AF3" w:rsidRDefault="00F82AF3" w:rsidP="00F82AF3">
      <w:pPr>
        <w:pStyle w:val="ListNumber"/>
      </w:pPr>
      <w:r>
        <w:t>The deer will continue to decrease but will never reach zero according to this model. This is because an exponential graph approaches zero but never reaches zero.</w:t>
      </w:r>
    </w:p>
    <w:p w14:paraId="02804A51" w14:textId="6E286523" w:rsidR="00F82AF3" w:rsidRDefault="00F82AF3" w:rsidP="00F82AF3">
      <w:pPr>
        <w:pStyle w:val="ListNumber"/>
      </w:pPr>
      <w:r>
        <w:t>The problems with the model include:</w:t>
      </w:r>
    </w:p>
    <w:p w14:paraId="4E479EFB" w14:textId="420814EE" w:rsidR="00F82AF3" w:rsidRDefault="00FA4D09" w:rsidP="004C53C6">
      <w:pPr>
        <w:pStyle w:val="ListBullet2"/>
        <w:ind w:left="1134" w:hanging="567"/>
      </w:pPr>
      <w:r>
        <w:t>y</w:t>
      </w:r>
      <w:r w:rsidR="00F82AF3">
        <w:t>ou can’t have half a deer</w:t>
      </w:r>
    </w:p>
    <w:p w14:paraId="4767D070" w14:textId="270CDC08" w:rsidR="00F82AF3" w:rsidRDefault="00FA4D09" w:rsidP="004C53C6">
      <w:pPr>
        <w:pStyle w:val="ListBullet2"/>
        <w:ind w:left="1134" w:hanging="567"/>
      </w:pPr>
      <w:r>
        <w:t>t</w:t>
      </w:r>
      <w:r w:rsidR="00F82AF3">
        <w:t>o successfully bre</w:t>
      </w:r>
      <w:r w:rsidR="00D06CF7">
        <w:t>e</w:t>
      </w:r>
      <w:r w:rsidR="00F82AF3">
        <w:t>d you need at least 2 deer (a male and a female)</w:t>
      </w:r>
      <w:r w:rsidR="000C5816">
        <w:t>.</w:t>
      </w:r>
    </w:p>
    <w:p w14:paraId="261FEB15" w14:textId="4D7E96C2" w:rsidR="00D1443B" w:rsidRDefault="00D1443B" w:rsidP="00D1443B">
      <w:pPr>
        <w:pStyle w:val="Heading4"/>
      </w:pPr>
      <w:r>
        <w:t>Scenario 4</w:t>
      </w:r>
    </w:p>
    <w:p w14:paraId="67AEABEB" w14:textId="05F0F6DF" w:rsidR="00D1443B" w:rsidRDefault="00A41D9C" w:rsidP="001E20F8">
      <w:pPr>
        <w:pStyle w:val="ListNumber"/>
        <w:numPr>
          <w:ilvl w:val="0"/>
          <w:numId w:val="20"/>
        </w:numPr>
      </w:pPr>
      <w:r>
        <w:t>$0</w:t>
      </w:r>
    </w:p>
    <w:p w14:paraId="6EA1E7E1" w14:textId="3A76290D" w:rsidR="006F3B1A" w:rsidRDefault="006F3B1A" w:rsidP="00FC7ABD">
      <w:pPr>
        <w:pStyle w:val="ListNumber"/>
      </w:pPr>
      <w:r>
        <w:t>Approximately $40 000</w:t>
      </w:r>
    </w:p>
    <w:p w14:paraId="619BFF54" w14:textId="64E37DD8" w:rsidR="00F743C7" w:rsidRDefault="00BA38B1" w:rsidP="00FC7ABD">
      <w:pPr>
        <w:pStyle w:val="ListNumber"/>
      </w:pPr>
      <w:r>
        <w:t>Between 6 and 7 years</w:t>
      </w:r>
      <w:r w:rsidR="000C5816">
        <w:t>.</w:t>
      </w:r>
    </w:p>
    <w:p w14:paraId="190E5502" w14:textId="478ECF00" w:rsidR="00B716F3" w:rsidRDefault="00B716F3" w:rsidP="00FC7ABD">
      <w:pPr>
        <w:pStyle w:val="ListNumber"/>
      </w:pPr>
      <w:r>
        <w:t>Just over 10 years</w:t>
      </w:r>
      <w:r w:rsidR="000C5816">
        <w:t>.</w:t>
      </w:r>
    </w:p>
    <w:p w14:paraId="5EB6C53C" w14:textId="4C2AB588" w:rsidR="00493438" w:rsidRDefault="00493438" w:rsidP="00FC7ABD">
      <w:pPr>
        <w:pStyle w:val="ListNumber"/>
      </w:pPr>
      <w:r>
        <w:t xml:space="preserve">No, not all superannuation funds will have the same </w:t>
      </w:r>
      <w:r w:rsidR="000A64EF">
        <w:t xml:space="preserve">investment returns and </w:t>
      </w:r>
      <w:r w:rsidR="005A0758">
        <w:t>each individual person will contribute different amounts into their fund.</w:t>
      </w:r>
    </w:p>
    <w:p w14:paraId="76F5E214" w14:textId="153982C6" w:rsidR="00C212F7" w:rsidRDefault="001845D8" w:rsidP="00FC7ABD">
      <w:pPr>
        <w:pStyle w:val="ListNumber"/>
      </w:pPr>
      <w:r>
        <w:t>The problems with the model include:</w:t>
      </w:r>
    </w:p>
    <w:p w14:paraId="639A6B69" w14:textId="4D5FE9DD" w:rsidR="001845D8" w:rsidRDefault="001845D8" w:rsidP="004C53C6">
      <w:pPr>
        <w:pStyle w:val="ListBullet2"/>
        <w:ind w:left="1134" w:hanging="567"/>
      </w:pPr>
      <w:r>
        <w:t xml:space="preserve">assumes the rate of </w:t>
      </w:r>
      <w:r w:rsidR="00263703">
        <w:t xml:space="preserve">return </w:t>
      </w:r>
      <w:r w:rsidR="00133368">
        <w:t>is consistent</w:t>
      </w:r>
      <w:r w:rsidR="008A4CC7">
        <w:t xml:space="preserve">, doesn’t </w:t>
      </w:r>
      <w:r w:rsidR="00020B2D">
        <w:t>consider</w:t>
      </w:r>
      <w:r w:rsidR="00D21B2D">
        <w:t xml:space="preserve"> fluctuations or negative returns</w:t>
      </w:r>
    </w:p>
    <w:p w14:paraId="39FF8672" w14:textId="7DE5A665" w:rsidR="004A5D47" w:rsidRDefault="00D21B2D" w:rsidP="004C53C6">
      <w:pPr>
        <w:pStyle w:val="ListBullet2"/>
        <w:ind w:left="1134" w:hanging="567"/>
      </w:pPr>
      <w:r>
        <w:t xml:space="preserve">assumes the </w:t>
      </w:r>
      <w:r w:rsidR="00620F7A">
        <w:t xml:space="preserve">amount of money contributed into superannuation stays </w:t>
      </w:r>
      <w:r w:rsidR="00C54BCB">
        <w:t>the same,</w:t>
      </w:r>
      <w:r w:rsidR="00083F4B">
        <w:t xml:space="preserve"> where </w:t>
      </w:r>
      <w:proofErr w:type="gramStart"/>
      <w:r w:rsidR="00083F4B">
        <w:t>in reality the</w:t>
      </w:r>
      <w:proofErr w:type="gramEnd"/>
      <w:r w:rsidR="00083F4B">
        <w:t xml:space="preserve"> amount </w:t>
      </w:r>
      <w:r w:rsidR="00923B5E">
        <w:t xml:space="preserve">fluctuates in line with </w:t>
      </w:r>
      <w:r w:rsidR="00B10C0A">
        <w:t>income earnings</w:t>
      </w:r>
      <w:r w:rsidR="00477249">
        <w:t xml:space="preserve"> and </w:t>
      </w:r>
      <w:r w:rsidR="00B649E8">
        <w:t>personal contributions can also be added</w:t>
      </w:r>
      <w:r w:rsidR="004A5D47">
        <w:t>.</w:t>
      </w:r>
    </w:p>
    <w:p w14:paraId="16F7EF00" w14:textId="77777777" w:rsidR="004A5D47" w:rsidRDefault="004A5D47">
      <w:pPr>
        <w:suppressAutoHyphens w:val="0"/>
        <w:spacing w:after="0" w:line="276" w:lineRule="auto"/>
      </w:pPr>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39E031AB" w:rsidR="00407329" w:rsidRPr="00AE7FE3" w:rsidRDefault="00407329" w:rsidP="00407329">
      <w:pPr>
        <w:pStyle w:val="FeatureBox2"/>
      </w:pPr>
      <w:r w:rsidRPr="00AE7FE3">
        <w:t>Please refer to the NESA Copyright Disclaimer for more information</w:t>
      </w:r>
      <w:r>
        <w:t xml:space="preserve"> </w:t>
      </w:r>
      <w:hyperlink r:id="rId31"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2" w:history="1">
        <w:r w:rsidRPr="004C354B">
          <w:rPr>
            <w:rStyle w:val="Hyperlink"/>
          </w:rPr>
          <w:t>https://educationstandards.nsw.edu.au/</w:t>
        </w:r>
      </w:hyperlink>
      <w:r w:rsidRPr="00A1020E">
        <w:t xml:space="preserve"> </w:t>
      </w:r>
      <w:r w:rsidRPr="00AE7FE3">
        <w:t xml:space="preserve">and the NSW Curriculum website </w:t>
      </w:r>
      <w:hyperlink r:id="rId33" w:history="1">
        <w:r w:rsidRPr="00AE7FE3">
          <w:rPr>
            <w:rStyle w:val="Hyperlink"/>
          </w:rPr>
          <w:t>https://curriculum.nsw.edu.au/</w:t>
        </w:r>
      </w:hyperlink>
      <w:r w:rsidRPr="00AE7FE3">
        <w:t>.</w:t>
      </w:r>
    </w:p>
    <w:p w14:paraId="59546214" w14:textId="54830A0A" w:rsidR="00D552E3" w:rsidRDefault="00000000" w:rsidP="00D552E3">
      <w:hyperlink r:id="rId34"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85552A">
          <w:pgSz w:w="11900" w:h="16840"/>
          <w:pgMar w:top="1134" w:right="1134" w:bottom="1134" w:left="1134" w:header="709" w:footer="709" w:gutter="0"/>
          <w:cols w:space="708"/>
          <w:docGrid w:linePitch="360"/>
        </w:sectPr>
      </w:pPr>
    </w:p>
    <w:p w14:paraId="773D3404" w14:textId="3030B616" w:rsidR="00F63959" w:rsidRPr="009310DD" w:rsidRDefault="00F63959" w:rsidP="00F63959">
      <w:pPr>
        <w:rPr>
          <w:rStyle w:val="Strong"/>
          <w:szCs w:val="22"/>
        </w:rPr>
      </w:pPr>
      <w:r w:rsidRPr="009310DD">
        <w:rPr>
          <w:rStyle w:val="Strong"/>
          <w:szCs w:val="22"/>
        </w:rPr>
        <w:lastRenderedPageBreak/>
        <w:t>© State of New South Wales (Department of Education), 202</w:t>
      </w:r>
      <w:r w:rsidR="004A5D47">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5"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25433416" w:rsidR="00F63959" w:rsidRDefault="00F63959" w:rsidP="00F63959">
      <w:r>
        <w:t>Attribution should be given to © State of New South Wales (Department of Education), 202</w:t>
      </w:r>
      <w:r w:rsidR="004A5D47">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1E20F8">
      <w:pPr>
        <w:pStyle w:val="ListBullet"/>
        <w:numPr>
          <w:ilvl w:val="0"/>
          <w:numId w:val="3"/>
        </w:numPr>
      </w:pPr>
      <w:r>
        <w:t>the NSW Department of Education logo, other logos and trademark-protected material</w:t>
      </w:r>
    </w:p>
    <w:p w14:paraId="2405BAF5" w14:textId="77777777" w:rsidR="00F63959" w:rsidRDefault="00F63959" w:rsidP="001E20F8">
      <w:pPr>
        <w:pStyle w:val="ListBullet"/>
        <w:numPr>
          <w:ilvl w:val="0"/>
          <w:numId w:val="3"/>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DA237B" w:rsidRPr="00DA237B" w:rsidSect="00D370DF">
      <w:headerReference w:type="first" r:id="rId37"/>
      <w:footerReference w:type="first" r:id="rId38"/>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2A2AB" w14:textId="77777777" w:rsidR="00EE43B1" w:rsidRDefault="00EE43B1">
      <w:r>
        <w:separator/>
      </w:r>
    </w:p>
    <w:p w14:paraId="78774712" w14:textId="77777777" w:rsidR="00EE43B1" w:rsidRDefault="00EE43B1"/>
    <w:p w14:paraId="12EE6C49" w14:textId="77777777" w:rsidR="00EE43B1" w:rsidRDefault="00EE43B1"/>
  </w:endnote>
  <w:endnote w:type="continuationSeparator" w:id="0">
    <w:p w14:paraId="6E9BEC45" w14:textId="77777777" w:rsidR="00EE43B1" w:rsidRDefault="00EE43B1">
      <w:r>
        <w:continuationSeparator/>
      </w:r>
    </w:p>
    <w:p w14:paraId="6EC3F4D8" w14:textId="77777777" w:rsidR="00EE43B1" w:rsidRDefault="00EE43B1"/>
    <w:p w14:paraId="6E950451" w14:textId="77777777" w:rsidR="00EE43B1" w:rsidRDefault="00EE43B1"/>
  </w:endnote>
  <w:endnote w:type="continuationNotice" w:id="1">
    <w:p w14:paraId="00309B77" w14:textId="77777777" w:rsidR="00EE43B1" w:rsidRDefault="00EE43B1">
      <w:pPr>
        <w:spacing w:before="0" w:line="240" w:lineRule="auto"/>
      </w:pPr>
    </w:p>
    <w:p w14:paraId="63C8D72E" w14:textId="77777777" w:rsidR="00EE43B1" w:rsidRDefault="00EE4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53F75021"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4D0D13">
      <w:rPr>
        <w:noProof/>
      </w:rPr>
      <w:t>Aug-24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0788A" w14:textId="77777777" w:rsidR="00EE43B1" w:rsidRDefault="00EE43B1">
      <w:r>
        <w:separator/>
      </w:r>
    </w:p>
    <w:p w14:paraId="5E7D1328" w14:textId="77777777" w:rsidR="00EE43B1" w:rsidRDefault="00EE43B1"/>
    <w:p w14:paraId="7F54DB3D" w14:textId="77777777" w:rsidR="00EE43B1" w:rsidRDefault="00EE43B1"/>
  </w:footnote>
  <w:footnote w:type="continuationSeparator" w:id="0">
    <w:p w14:paraId="41DAD0F1" w14:textId="77777777" w:rsidR="00EE43B1" w:rsidRDefault="00EE43B1">
      <w:r>
        <w:continuationSeparator/>
      </w:r>
    </w:p>
    <w:p w14:paraId="028E7BB4" w14:textId="77777777" w:rsidR="00EE43B1" w:rsidRDefault="00EE43B1"/>
    <w:p w14:paraId="2F2C6D2D" w14:textId="77777777" w:rsidR="00EE43B1" w:rsidRDefault="00EE43B1"/>
  </w:footnote>
  <w:footnote w:type="continuationNotice" w:id="1">
    <w:p w14:paraId="01A737EE" w14:textId="77777777" w:rsidR="00EE43B1" w:rsidRDefault="00EE43B1">
      <w:pPr>
        <w:spacing w:before="0" w:line="240" w:lineRule="auto"/>
      </w:pPr>
    </w:p>
    <w:p w14:paraId="07194E13" w14:textId="77777777" w:rsidR="00EE43B1" w:rsidRDefault="00EE43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389AE194" w:rsidR="0084631E" w:rsidRPr="004A5D47" w:rsidRDefault="004A5D47" w:rsidP="004A5D47">
    <w:pPr>
      <w:pStyle w:val="Documentname"/>
    </w:pPr>
    <w:r>
      <w:t>Population clock</w:t>
    </w:r>
    <w:r w:rsidRPr="00D2403C">
      <w:t xml:space="preserve"> |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E4729B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271323"/>
    <w:multiLevelType w:val="hybridMultilevel"/>
    <w:tmpl w:val="6E3C89CE"/>
    <w:lvl w:ilvl="0" w:tplc="C5BEB7B6">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34848040">
    <w:abstractNumId w:val="5"/>
  </w:num>
  <w:num w:numId="2" w16cid:durableId="175270668">
    <w:abstractNumId w:val="5"/>
  </w:num>
  <w:num w:numId="3" w16cid:durableId="730810984">
    <w:abstractNumId w:val="3"/>
  </w:num>
  <w:num w:numId="4" w16cid:durableId="858854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51633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581136368">
    <w:abstractNumId w:val="0"/>
  </w:num>
  <w:num w:numId="7" w16cid:durableId="147291356">
    <w:abstractNumId w:val="3"/>
  </w:num>
  <w:num w:numId="8" w16cid:durableId="822308067">
    <w:abstractNumId w:val="7"/>
  </w:num>
  <w:num w:numId="9" w16cid:durableId="147866089">
    <w:abstractNumId w:val="4"/>
  </w:num>
  <w:num w:numId="10" w16cid:durableId="1992824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9159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983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4951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213530">
    <w:abstractNumId w:val="2"/>
  </w:num>
  <w:num w:numId="15" w16cid:durableId="901602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59860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8259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4217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07657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46497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43974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55176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4386756">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4" w16cid:durableId="941495141">
    <w:abstractNumId w:val="0"/>
  </w:num>
  <w:num w:numId="25" w16cid:durableId="1095903087">
    <w:abstractNumId w:val="3"/>
  </w:num>
  <w:num w:numId="26" w16cid:durableId="433597584">
    <w:abstractNumId w:val="7"/>
  </w:num>
  <w:num w:numId="27" w16cid:durableId="1214343952">
    <w:abstractNumId w:val="7"/>
  </w:num>
  <w:num w:numId="28" w16cid:durableId="609555177">
    <w:abstractNumId w:val="4"/>
  </w:num>
  <w:num w:numId="29" w16cid:durableId="3640014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1FBC"/>
    <w:rsid w:val="00002412"/>
    <w:rsid w:val="00002BF1"/>
    <w:rsid w:val="00004030"/>
    <w:rsid w:val="00005FDC"/>
    <w:rsid w:val="00006220"/>
    <w:rsid w:val="00006CD7"/>
    <w:rsid w:val="000103FC"/>
    <w:rsid w:val="000106B9"/>
    <w:rsid w:val="00010746"/>
    <w:rsid w:val="00010946"/>
    <w:rsid w:val="000116CC"/>
    <w:rsid w:val="000143DF"/>
    <w:rsid w:val="000151F8"/>
    <w:rsid w:val="00015D43"/>
    <w:rsid w:val="00016801"/>
    <w:rsid w:val="00016CA5"/>
    <w:rsid w:val="00017F5A"/>
    <w:rsid w:val="0002023D"/>
    <w:rsid w:val="00020A61"/>
    <w:rsid w:val="00020B2D"/>
    <w:rsid w:val="00021171"/>
    <w:rsid w:val="00021253"/>
    <w:rsid w:val="000218FD"/>
    <w:rsid w:val="000223C3"/>
    <w:rsid w:val="00023790"/>
    <w:rsid w:val="00024602"/>
    <w:rsid w:val="000252FF"/>
    <w:rsid w:val="000253AE"/>
    <w:rsid w:val="00025AC1"/>
    <w:rsid w:val="0002672D"/>
    <w:rsid w:val="0002691A"/>
    <w:rsid w:val="00026AE5"/>
    <w:rsid w:val="00027181"/>
    <w:rsid w:val="0002770A"/>
    <w:rsid w:val="00030C4B"/>
    <w:rsid w:val="00030EBC"/>
    <w:rsid w:val="00031FCB"/>
    <w:rsid w:val="00032A0D"/>
    <w:rsid w:val="000331B6"/>
    <w:rsid w:val="00034F5E"/>
    <w:rsid w:val="0003541F"/>
    <w:rsid w:val="00035F12"/>
    <w:rsid w:val="00036AEC"/>
    <w:rsid w:val="00037C5C"/>
    <w:rsid w:val="00040612"/>
    <w:rsid w:val="00040BF3"/>
    <w:rsid w:val="00041EB6"/>
    <w:rsid w:val="00042114"/>
    <w:rsid w:val="000423E3"/>
    <w:rsid w:val="0004292D"/>
    <w:rsid w:val="00042D30"/>
    <w:rsid w:val="00043F14"/>
    <w:rsid w:val="00043FA0"/>
    <w:rsid w:val="0004488A"/>
    <w:rsid w:val="00044C45"/>
    <w:rsid w:val="00044C5D"/>
    <w:rsid w:val="00044D23"/>
    <w:rsid w:val="00045AE4"/>
    <w:rsid w:val="00046473"/>
    <w:rsid w:val="000470B7"/>
    <w:rsid w:val="000507E6"/>
    <w:rsid w:val="0005163D"/>
    <w:rsid w:val="00051BC4"/>
    <w:rsid w:val="00051BF0"/>
    <w:rsid w:val="0005344B"/>
    <w:rsid w:val="000534F4"/>
    <w:rsid w:val="000535B7"/>
    <w:rsid w:val="00053726"/>
    <w:rsid w:val="00054984"/>
    <w:rsid w:val="00054FF5"/>
    <w:rsid w:val="00055A0F"/>
    <w:rsid w:val="00055F55"/>
    <w:rsid w:val="000562A7"/>
    <w:rsid w:val="000564F8"/>
    <w:rsid w:val="00056DCF"/>
    <w:rsid w:val="00056E4C"/>
    <w:rsid w:val="00056E96"/>
    <w:rsid w:val="00057BC8"/>
    <w:rsid w:val="000604B9"/>
    <w:rsid w:val="00060B3E"/>
    <w:rsid w:val="00061232"/>
    <w:rsid w:val="000613C4"/>
    <w:rsid w:val="000620E8"/>
    <w:rsid w:val="00062708"/>
    <w:rsid w:val="00062DEC"/>
    <w:rsid w:val="000638F3"/>
    <w:rsid w:val="000639DC"/>
    <w:rsid w:val="00065A16"/>
    <w:rsid w:val="00070416"/>
    <w:rsid w:val="00071D06"/>
    <w:rsid w:val="0007214A"/>
    <w:rsid w:val="00072B6E"/>
    <w:rsid w:val="00072DFB"/>
    <w:rsid w:val="00075B4E"/>
    <w:rsid w:val="00075B6E"/>
    <w:rsid w:val="00076CC6"/>
    <w:rsid w:val="00077A7C"/>
    <w:rsid w:val="00081619"/>
    <w:rsid w:val="000821FE"/>
    <w:rsid w:val="00082E53"/>
    <w:rsid w:val="00083F4B"/>
    <w:rsid w:val="000844F9"/>
    <w:rsid w:val="00084628"/>
    <w:rsid w:val="00084830"/>
    <w:rsid w:val="000855B7"/>
    <w:rsid w:val="0008606A"/>
    <w:rsid w:val="00086656"/>
    <w:rsid w:val="00086D87"/>
    <w:rsid w:val="0008728F"/>
    <w:rsid w:val="000872D6"/>
    <w:rsid w:val="00090628"/>
    <w:rsid w:val="000919BC"/>
    <w:rsid w:val="00091F40"/>
    <w:rsid w:val="000922D6"/>
    <w:rsid w:val="00092F78"/>
    <w:rsid w:val="00093DBB"/>
    <w:rsid w:val="0009452F"/>
    <w:rsid w:val="00094B79"/>
    <w:rsid w:val="00094FB8"/>
    <w:rsid w:val="00095387"/>
    <w:rsid w:val="00096701"/>
    <w:rsid w:val="0009767A"/>
    <w:rsid w:val="000A0C05"/>
    <w:rsid w:val="000A2C6C"/>
    <w:rsid w:val="000A33D4"/>
    <w:rsid w:val="000A41E7"/>
    <w:rsid w:val="000A451E"/>
    <w:rsid w:val="000A63CD"/>
    <w:rsid w:val="000A64EF"/>
    <w:rsid w:val="000A6D4F"/>
    <w:rsid w:val="000A796C"/>
    <w:rsid w:val="000A7A61"/>
    <w:rsid w:val="000B09C8"/>
    <w:rsid w:val="000B1FC2"/>
    <w:rsid w:val="000B2886"/>
    <w:rsid w:val="000B30E1"/>
    <w:rsid w:val="000B4EE4"/>
    <w:rsid w:val="000B4F65"/>
    <w:rsid w:val="000B75CB"/>
    <w:rsid w:val="000B7D49"/>
    <w:rsid w:val="000C07B7"/>
    <w:rsid w:val="000C0FB5"/>
    <w:rsid w:val="000C1078"/>
    <w:rsid w:val="000C16A7"/>
    <w:rsid w:val="000C1BCD"/>
    <w:rsid w:val="000C250C"/>
    <w:rsid w:val="000C3704"/>
    <w:rsid w:val="000C37B3"/>
    <w:rsid w:val="000C3BE8"/>
    <w:rsid w:val="000C43DF"/>
    <w:rsid w:val="000C4515"/>
    <w:rsid w:val="000C54FB"/>
    <w:rsid w:val="000C575E"/>
    <w:rsid w:val="000C5816"/>
    <w:rsid w:val="000C5C74"/>
    <w:rsid w:val="000C5DEF"/>
    <w:rsid w:val="000C61FB"/>
    <w:rsid w:val="000C6F89"/>
    <w:rsid w:val="000C7627"/>
    <w:rsid w:val="000C7D4F"/>
    <w:rsid w:val="000D0B1A"/>
    <w:rsid w:val="000D2063"/>
    <w:rsid w:val="000D2103"/>
    <w:rsid w:val="000D24EC"/>
    <w:rsid w:val="000D2727"/>
    <w:rsid w:val="000D2C3A"/>
    <w:rsid w:val="000D3E34"/>
    <w:rsid w:val="000D48A8"/>
    <w:rsid w:val="000D4B5A"/>
    <w:rsid w:val="000D5468"/>
    <w:rsid w:val="000D55B1"/>
    <w:rsid w:val="000D64D8"/>
    <w:rsid w:val="000E07F5"/>
    <w:rsid w:val="000E1774"/>
    <w:rsid w:val="000E3800"/>
    <w:rsid w:val="000E3C1C"/>
    <w:rsid w:val="000E41B7"/>
    <w:rsid w:val="000E5ADE"/>
    <w:rsid w:val="000E63C5"/>
    <w:rsid w:val="000E6BA0"/>
    <w:rsid w:val="000E7997"/>
    <w:rsid w:val="000F1533"/>
    <w:rsid w:val="000F174A"/>
    <w:rsid w:val="000F2824"/>
    <w:rsid w:val="000F3634"/>
    <w:rsid w:val="000F688B"/>
    <w:rsid w:val="000F6A2F"/>
    <w:rsid w:val="000F7960"/>
    <w:rsid w:val="000F7E7F"/>
    <w:rsid w:val="001005DB"/>
    <w:rsid w:val="00100B59"/>
    <w:rsid w:val="00100DC5"/>
    <w:rsid w:val="00100E27"/>
    <w:rsid w:val="00100E5A"/>
    <w:rsid w:val="00101135"/>
    <w:rsid w:val="0010259B"/>
    <w:rsid w:val="00102D25"/>
    <w:rsid w:val="00103434"/>
    <w:rsid w:val="00103D80"/>
    <w:rsid w:val="00103DD4"/>
    <w:rsid w:val="00104A05"/>
    <w:rsid w:val="001053E8"/>
    <w:rsid w:val="00106009"/>
    <w:rsid w:val="001061F9"/>
    <w:rsid w:val="0010663E"/>
    <w:rsid w:val="001068B3"/>
    <w:rsid w:val="00106A3B"/>
    <w:rsid w:val="00106D29"/>
    <w:rsid w:val="0010713F"/>
    <w:rsid w:val="001079FF"/>
    <w:rsid w:val="00110889"/>
    <w:rsid w:val="00110F21"/>
    <w:rsid w:val="00110F90"/>
    <w:rsid w:val="001113CC"/>
    <w:rsid w:val="001130E8"/>
    <w:rsid w:val="00113727"/>
    <w:rsid w:val="0011375F"/>
    <w:rsid w:val="00113763"/>
    <w:rsid w:val="0011437C"/>
    <w:rsid w:val="00114B7D"/>
    <w:rsid w:val="00115BC6"/>
    <w:rsid w:val="001177C4"/>
    <w:rsid w:val="00117B7D"/>
    <w:rsid w:val="00117FF3"/>
    <w:rsid w:val="001208EA"/>
    <w:rsid w:val="0012093E"/>
    <w:rsid w:val="00120988"/>
    <w:rsid w:val="00120DCE"/>
    <w:rsid w:val="001231F0"/>
    <w:rsid w:val="001244A9"/>
    <w:rsid w:val="00125C6C"/>
    <w:rsid w:val="00126715"/>
    <w:rsid w:val="00127648"/>
    <w:rsid w:val="0013032B"/>
    <w:rsid w:val="001305EA"/>
    <w:rsid w:val="001306A2"/>
    <w:rsid w:val="001310A7"/>
    <w:rsid w:val="001315F7"/>
    <w:rsid w:val="00131BB8"/>
    <w:rsid w:val="001324C3"/>
    <w:rsid w:val="001328FA"/>
    <w:rsid w:val="00133053"/>
    <w:rsid w:val="00133368"/>
    <w:rsid w:val="0013419A"/>
    <w:rsid w:val="00134700"/>
    <w:rsid w:val="00134E23"/>
    <w:rsid w:val="00135AAE"/>
    <w:rsid w:val="00135E80"/>
    <w:rsid w:val="00140753"/>
    <w:rsid w:val="00141024"/>
    <w:rsid w:val="0014150B"/>
    <w:rsid w:val="0014239C"/>
    <w:rsid w:val="0014240C"/>
    <w:rsid w:val="001429D4"/>
    <w:rsid w:val="00142A78"/>
    <w:rsid w:val="00142BE9"/>
    <w:rsid w:val="0014345C"/>
    <w:rsid w:val="00143921"/>
    <w:rsid w:val="00144ACE"/>
    <w:rsid w:val="00146F04"/>
    <w:rsid w:val="00147E93"/>
    <w:rsid w:val="0015085C"/>
    <w:rsid w:val="00150EBC"/>
    <w:rsid w:val="00151582"/>
    <w:rsid w:val="001520B0"/>
    <w:rsid w:val="00152A01"/>
    <w:rsid w:val="00152D97"/>
    <w:rsid w:val="0015446A"/>
    <w:rsid w:val="0015487C"/>
    <w:rsid w:val="00154920"/>
    <w:rsid w:val="00155144"/>
    <w:rsid w:val="001564ED"/>
    <w:rsid w:val="00156956"/>
    <w:rsid w:val="0015712E"/>
    <w:rsid w:val="0016127D"/>
    <w:rsid w:val="001613F7"/>
    <w:rsid w:val="00161A3D"/>
    <w:rsid w:val="0016239E"/>
    <w:rsid w:val="00162C3A"/>
    <w:rsid w:val="00165145"/>
    <w:rsid w:val="00165B83"/>
    <w:rsid w:val="00165FF0"/>
    <w:rsid w:val="0017075C"/>
    <w:rsid w:val="00170CB5"/>
    <w:rsid w:val="00170EBA"/>
    <w:rsid w:val="00171601"/>
    <w:rsid w:val="00172380"/>
    <w:rsid w:val="00172EC4"/>
    <w:rsid w:val="00173C86"/>
    <w:rsid w:val="00174183"/>
    <w:rsid w:val="00174DFA"/>
    <w:rsid w:val="00175B8F"/>
    <w:rsid w:val="00175F88"/>
    <w:rsid w:val="00176C65"/>
    <w:rsid w:val="0018036C"/>
    <w:rsid w:val="00180A15"/>
    <w:rsid w:val="001810F4"/>
    <w:rsid w:val="00181128"/>
    <w:rsid w:val="0018135A"/>
    <w:rsid w:val="0018179E"/>
    <w:rsid w:val="00182B46"/>
    <w:rsid w:val="001839C3"/>
    <w:rsid w:val="00183AB8"/>
    <w:rsid w:val="00183B80"/>
    <w:rsid w:val="00183DB2"/>
    <w:rsid w:val="00183E9C"/>
    <w:rsid w:val="001841F1"/>
    <w:rsid w:val="001845D8"/>
    <w:rsid w:val="0018571A"/>
    <w:rsid w:val="00185801"/>
    <w:rsid w:val="0018586E"/>
    <w:rsid w:val="001859B6"/>
    <w:rsid w:val="00187FFC"/>
    <w:rsid w:val="00191D2F"/>
    <w:rsid w:val="00191F45"/>
    <w:rsid w:val="001920BE"/>
    <w:rsid w:val="001929C0"/>
    <w:rsid w:val="00192FD8"/>
    <w:rsid w:val="00193503"/>
    <w:rsid w:val="001939CA"/>
    <w:rsid w:val="00193B82"/>
    <w:rsid w:val="001950AD"/>
    <w:rsid w:val="0019600C"/>
    <w:rsid w:val="00196CF1"/>
    <w:rsid w:val="00197ADC"/>
    <w:rsid w:val="00197B41"/>
    <w:rsid w:val="001A03EA"/>
    <w:rsid w:val="001A0AF7"/>
    <w:rsid w:val="001A135D"/>
    <w:rsid w:val="001A25AF"/>
    <w:rsid w:val="001A3627"/>
    <w:rsid w:val="001A3AC5"/>
    <w:rsid w:val="001A64F9"/>
    <w:rsid w:val="001A6EF1"/>
    <w:rsid w:val="001A7795"/>
    <w:rsid w:val="001B1CD5"/>
    <w:rsid w:val="001B3065"/>
    <w:rsid w:val="001B33C0"/>
    <w:rsid w:val="001B4A46"/>
    <w:rsid w:val="001B4D59"/>
    <w:rsid w:val="001B5E34"/>
    <w:rsid w:val="001B68DA"/>
    <w:rsid w:val="001C1886"/>
    <w:rsid w:val="001C2997"/>
    <w:rsid w:val="001C313A"/>
    <w:rsid w:val="001C4DB7"/>
    <w:rsid w:val="001C5CC8"/>
    <w:rsid w:val="001C6C9B"/>
    <w:rsid w:val="001C748F"/>
    <w:rsid w:val="001D0C58"/>
    <w:rsid w:val="001D10B2"/>
    <w:rsid w:val="001D3092"/>
    <w:rsid w:val="001D30B6"/>
    <w:rsid w:val="001D495A"/>
    <w:rsid w:val="001D4CD1"/>
    <w:rsid w:val="001D5BA2"/>
    <w:rsid w:val="001D66C2"/>
    <w:rsid w:val="001D6877"/>
    <w:rsid w:val="001E0FFC"/>
    <w:rsid w:val="001E18E3"/>
    <w:rsid w:val="001E1CAE"/>
    <w:rsid w:val="001E1F93"/>
    <w:rsid w:val="001E20F8"/>
    <w:rsid w:val="001E2233"/>
    <w:rsid w:val="001E24CF"/>
    <w:rsid w:val="001E265E"/>
    <w:rsid w:val="001E3097"/>
    <w:rsid w:val="001E4B06"/>
    <w:rsid w:val="001E4F6F"/>
    <w:rsid w:val="001E5F98"/>
    <w:rsid w:val="001F01F4"/>
    <w:rsid w:val="001F0518"/>
    <w:rsid w:val="001F0F26"/>
    <w:rsid w:val="001F19DB"/>
    <w:rsid w:val="001F2232"/>
    <w:rsid w:val="001F64BE"/>
    <w:rsid w:val="001F6D7B"/>
    <w:rsid w:val="001F7070"/>
    <w:rsid w:val="001F7287"/>
    <w:rsid w:val="001F7807"/>
    <w:rsid w:val="002007C8"/>
    <w:rsid w:val="00200AD3"/>
    <w:rsid w:val="00200EF2"/>
    <w:rsid w:val="002016B9"/>
    <w:rsid w:val="002017C6"/>
    <w:rsid w:val="00201825"/>
    <w:rsid w:val="00201CB2"/>
    <w:rsid w:val="00201EBA"/>
    <w:rsid w:val="00202266"/>
    <w:rsid w:val="002031FC"/>
    <w:rsid w:val="002046F7"/>
    <w:rsid w:val="0020478D"/>
    <w:rsid w:val="002054D0"/>
    <w:rsid w:val="00206EFD"/>
    <w:rsid w:val="0020756A"/>
    <w:rsid w:val="002106CD"/>
    <w:rsid w:val="00210D95"/>
    <w:rsid w:val="00211097"/>
    <w:rsid w:val="00212393"/>
    <w:rsid w:val="002136B3"/>
    <w:rsid w:val="002150C9"/>
    <w:rsid w:val="0021660A"/>
    <w:rsid w:val="00216957"/>
    <w:rsid w:val="00217731"/>
    <w:rsid w:val="00217AE6"/>
    <w:rsid w:val="00220855"/>
    <w:rsid w:val="00220B90"/>
    <w:rsid w:val="00221706"/>
    <w:rsid w:val="00221777"/>
    <w:rsid w:val="00221998"/>
    <w:rsid w:val="00221E1A"/>
    <w:rsid w:val="00221F4B"/>
    <w:rsid w:val="002228E3"/>
    <w:rsid w:val="002229F2"/>
    <w:rsid w:val="0022320E"/>
    <w:rsid w:val="002232EA"/>
    <w:rsid w:val="00224261"/>
    <w:rsid w:val="00224B16"/>
    <w:rsid w:val="00224D61"/>
    <w:rsid w:val="00225B19"/>
    <w:rsid w:val="002265BD"/>
    <w:rsid w:val="002270CC"/>
    <w:rsid w:val="00227421"/>
    <w:rsid w:val="00227894"/>
    <w:rsid w:val="0022791F"/>
    <w:rsid w:val="00231E53"/>
    <w:rsid w:val="00234830"/>
    <w:rsid w:val="002368C7"/>
    <w:rsid w:val="00236FA8"/>
    <w:rsid w:val="0023719B"/>
    <w:rsid w:val="0023726F"/>
    <w:rsid w:val="002402F3"/>
    <w:rsid w:val="0024041A"/>
    <w:rsid w:val="002410C8"/>
    <w:rsid w:val="00241C93"/>
    <w:rsid w:val="0024214A"/>
    <w:rsid w:val="00242689"/>
    <w:rsid w:val="00242D4F"/>
    <w:rsid w:val="002441A4"/>
    <w:rsid w:val="002441F2"/>
    <w:rsid w:val="0024438F"/>
    <w:rsid w:val="002447C2"/>
    <w:rsid w:val="00244D96"/>
    <w:rsid w:val="002458D0"/>
    <w:rsid w:val="00245EC0"/>
    <w:rsid w:val="002462B7"/>
    <w:rsid w:val="002469B9"/>
    <w:rsid w:val="00247FF0"/>
    <w:rsid w:val="00250C2E"/>
    <w:rsid w:val="00250F4A"/>
    <w:rsid w:val="00251349"/>
    <w:rsid w:val="00251452"/>
    <w:rsid w:val="00251C02"/>
    <w:rsid w:val="00253532"/>
    <w:rsid w:val="002540D3"/>
    <w:rsid w:val="002546E7"/>
    <w:rsid w:val="00254B2A"/>
    <w:rsid w:val="002556DB"/>
    <w:rsid w:val="002565EF"/>
    <w:rsid w:val="00256D4F"/>
    <w:rsid w:val="002575F2"/>
    <w:rsid w:val="00260EE8"/>
    <w:rsid w:val="00260F28"/>
    <w:rsid w:val="0026131D"/>
    <w:rsid w:val="00261E0A"/>
    <w:rsid w:val="00262194"/>
    <w:rsid w:val="00263542"/>
    <w:rsid w:val="00263703"/>
    <w:rsid w:val="002647A7"/>
    <w:rsid w:val="00264897"/>
    <w:rsid w:val="00264DCF"/>
    <w:rsid w:val="00266738"/>
    <w:rsid w:val="0026691A"/>
    <w:rsid w:val="00266D0C"/>
    <w:rsid w:val="00267E00"/>
    <w:rsid w:val="00270F98"/>
    <w:rsid w:val="00271112"/>
    <w:rsid w:val="002717AE"/>
    <w:rsid w:val="00273F94"/>
    <w:rsid w:val="00275BCE"/>
    <w:rsid w:val="002760B7"/>
    <w:rsid w:val="0027707D"/>
    <w:rsid w:val="00280578"/>
    <w:rsid w:val="00280747"/>
    <w:rsid w:val="002810D3"/>
    <w:rsid w:val="0028192E"/>
    <w:rsid w:val="002827A5"/>
    <w:rsid w:val="002847AE"/>
    <w:rsid w:val="002870F2"/>
    <w:rsid w:val="00287650"/>
    <w:rsid w:val="00287796"/>
    <w:rsid w:val="0029008E"/>
    <w:rsid w:val="00290154"/>
    <w:rsid w:val="002916BB"/>
    <w:rsid w:val="002923CB"/>
    <w:rsid w:val="002923E9"/>
    <w:rsid w:val="00292AB4"/>
    <w:rsid w:val="00292CBB"/>
    <w:rsid w:val="00294F88"/>
    <w:rsid w:val="00294FCC"/>
    <w:rsid w:val="00295516"/>
    <w:rsid w:val="00295906"/>
    <w:rsid w:val="002960CA"/>
    <w:rsid w:val="0029733C"/>
    <w:rsid w:val="00297F4D"/>
    <w:rsid w:val="002A0A27"/>
    <w:rsid w:val="002A10A1"/>
    <w:rsid w:val="002A12C5"/>
    <w:rsid w:val="002A3161"/>
    <w:rsid w:val="002A3410"/>
    <w:rsid w:val="002A37D1"/>
    <w:rsid w:val="002A3C8B"/>
    <w:rsid w:val="002A4321"/>
    <w:rsid w:val="002A44D1"/>
    <w:rsid w:val="002A4631"/>
    <w:rsid w:val="002A5BA6"/>
    <w:rsid w:val="002A6016"/>
    <w:rsid w:val="002A6EA6"/>
    <w:rsid w:val="002B05E9"/>
    <w:rsid w:val="002B108B"/>
    <w:rsid w:val="002B10BC"/>
    <w:rsid w:val="002B12DE"/>
    <w:rsid w:val="002B168A"/>
    <w:rsid w:val="002B270D"/>
    <w:rsid w:val="002B2ADE"/>
    <w:rsid w:val="002B3375"/>
    <w:rsid w:val="002B42E4"/>
    <w:rsid w:val="002B4745"/>
    <w:rsid w:val="002B480D"/>
    <w:rsid w:val="002B4845"/>
    <w:rsid w:val="002B4969"/>
    <w:rsid w:val="002B4AC3"/>
    <w:rsid w:val="002B5C5E"/>
    <w:rsid w:val="002B6908"/>
    <w:rsid w:val="002B7744"/>
    <w:rsid w:val="002C05AC"/>
    <w:rsid w:val="002C18C3"/>
    <w:rsid w:val="002C1DEA"/>
    <w:rsid w:val="002C2204"/>
    <w:rsid w:val="002C2CBA"/>
    <w:rsid w:val="002C3953"/>
    <w:rsid w:val="002C4256"/>
    <w:rsid w:val="002C56A0"/>
    <w:rsid w:val="002C5816"/>
    <w:rsid w:val="002C7496"/>
    <w:rsid w:val="002C7D37"/>
    <w:rsid w:val="002D0E69"/>
    <w:rsid w:val="002D12FF"/>
    <w:rsid w:val="002D1EF4"/>
    <w:rsid w:val="002D21A5"/>
    <w:rsid w:val="002D4413"/>
    <w:rsid w:val="002D6F38"/>
    <w:rsid w:val="002D7247"/>
    <w:rsid w:val="002E0EC2"/>
    <w:rsid w:val="002E1F87"/>
    <w:rsid w:val="002E23E3"/>
    <w:rsid w:val="002E247B"/>
    <w:rsid w:val="002E26F3"/>
    <w:rsid w:val="002E30BA"/>
    <w:rsid w:val="002E34CB"/>
    <w:rsid w:val="002E34F7"/>
    <w:rsid w:val="002E4059"/>
    <w:rsid w:val="002E4D5B"/>
    <w:rsid w:val="002E5474"/>
    <w:rsid w:val="002E5699"/>
    <w:rsid w:val="002E5832"/>
    <w:rsid w:val="002E633F"/>
    <w:rsid w:val="002E65E2"/>
    <w:rsid w:val="002F0BF7"/>
    <w:rsid w:val="002F0D32"/>
    <w:rsid w:val="002F0D60"/>
    <w:rsid w:val="002F104E"/>
    <w:rsid w:val="002F1228"/>
    <w:rsid w:val="002F1BD9"/>
    <w:rsid w:val="002F2A0B"/>
    <w:rsid w:val="002F3A6D"/>
    <w:rsid w:val="002F4939"/>
    <w:rsid w:val="002F4EBA"/>
    <w:rsid w:val="002F546A"/>
    <w:rsid w:val="002F5BB7"/>
    <w:rsid w:val="002F669E"/>
    <w:rsid w:val="002F749C"/>
    <w:rsid w:val="00303813"/>
    <w:rsid w:val="00303A83"/>
    <w:rsid w:val="00306F73"/>
    <w:rsid w:val="0030716E"/>
    <w:rsid w:val="003102C3"/>
    <w:rsid w:val="00310348"/>
    <w:rsid w:val="00310EE6"/>
    <w:rsid w:val="00311628"/>
    <w:rsid w:val="00311860"/>
    <w:rsid w:val="00311E73"/>
    <w:rsid w:val="0031221D"/>
    <w:rsid w:val="003123F7"/>
    <w:rsid w:val="003129C6"/>
    <w:rsid w:val="003134D1"/>
    <w:rsid w:val="00314516"/>
    <w:rsid w:val="00314A01"/>
    <w:rsid w:val="00314B9D"/>
    <w:rsid w:val="00314C90"/>
    <w:rsid w:val="00314DD8"/>
    <w:rsid w:val="003155A3"/>
    <w:rsid w:val="00315B35"/>
    <w:rsid w:val="003162A7"/>
    <w:rsid w:val="00316889"/>
    <w:rsid w:val="0031689D"/>
    <w:rsid w:val="00316A7F"/>
    <w:rsid w:val="00317B24"/>
    <w:rsid w:val="00317D8E"/>
    <w:rsid w:val="00317E8F"/>
    <w:rsid w:val="00317FF9"/>
    <w:rsid w:val="0032020C"/>
    <w:rsid w:val="003203E2"/>
    <w:rsid w:val="00320752"/>
    <w:rsid w:val="003209E8"/>
    <w:rsid w:val="003211F4"/>
    <w:rsid w:val="0032193F"/>
    <w:rsid w:val="00322186"/>
    <w:rsid w:val="00322962"/>
    <w:rsid w:val="00323D52"/>
    <w:rsid w:val="0032403E"/>
    <w:rsid w:val="00324ADA"/>
    <w:rsid w:val="00324D73"/>
    <w:rsid w:val="003257F8"/>
    <w:rsid w:val="003259BF"/>
    <w:rsid w:val="00325B7B"/>
    <w:rsid w:val="00330269"/>
    <w:rsid w:val="0033193C"/>
    <w:rsid w:val="00331C18"/>
    <w:rsid w:val="00331E4E"/>
    <w:rsid w:val="00332B30"/>
    <w:rsid w:val="00333BA4"/>
    <w:rsid w:val="00334EE8"/>
    <w:rsid w:val="0033532B"/>
    <w:rsid w:val="00336799"/>
    <w:rsid w:val="0033685E"/>
    <w:rsid w:val="00336BFC"/>
    <w:rsid w:val="00336CAF"/>
    <w:rsid w:val="00337929"/>
    <w:rsid w:val="00337AD4"/>
    <w:rsid w:val="00340003"/>
    <w:rsid w:val="00341CD3"/>
    <w:rsid w:val="003429B7"/>
    <w:rsid w:val="00342B92"/>
    <w:rsid w:val="00343B23"/>
    <w:rsid w:val="00343B25"/>
    <w:rsid w:val="003444A9"/>
    <w:rsid w:val="003445F2"/>
    <w:rsid w:val="00345EB0"/>
    <w:rsid w:val="0034764B"/>
    <w:rsid w:val="0034780A"/>
    <w:rsid w:val="00347CBE"/>
    <w:rsid w:val="003503AC"/>
    <w:rsid w:val="00351ABC"/>
    <w:rsid w:val="00352686"/>
    <w:rsid w:val="003534AD"/>
    <w:rsid w:val="00355EE4"/>
    <w:rsid w:val="00357136"/>
    <w:rsid w:val="003576EB"/>
    <w:rsid w:val="00357BAB"/>
    <w:rsid w:val="00360431"/>
    <w:rsid w:val="00360C67"/>
    <w:rsid w:val="00360E65"/>
    <w:rsid w:val="00361ED9"/>
    <w:rsid w:val="00362DCB"/>
    <w:rsid w:val="0036308C"/>
    <w:rsid w:val="00363E8F"/>
    <w:rsid w:val="00365118"/>
    <w:rsid w:val="00365968"/>
    <w:rsid w:val="00366467"/>
    <w:rsid w:val="00367331"/>
    <w:rsid w:val="00370563"/>
    <w:rsid w:val="00370673"/>
    <w:rsid w:val="00370A71"/>
    <w:rsid w:val="003713D2"/>
    <w:rsid w:val="003713D5"/>
    <w:rsid w:val="00371AF4"/>
    <w:rsid w:val="00372A4F"/>
    <w:rsid w:val="00372B9F"/>
    <w:rsid w:val="00373265"/>
    <w:rsid w:val="0037384B"/>
    <w:rsid w:val="00373892"/>
    <w:rsid w:val="00374190"/>
    <w:rsid w:val="003743CE"/>
    <w:rsid w:val="003807AF"/>
    <w:rsid w:val="00380856"/>
    <w:rsid w:val="00380E60"/>
    <w:rsid w:val="00380EAE"/>
    <w:rsid w:val="00381005"/>
    <w:rsid w:val="0038198C"/>
    <w:rsid w:val="00382A6F"/>
    <w:rsid w:val="00382C57"/>
    <w:rsid w:val="0038316E"/>
    <w:rsid w:val="00383B5F"/>
    <w:rsid w:val="00384483"/>
    <w:rsid w:val="0038499A"/>
    <w:rsid w:val="00384C58"/>
    <w:rsid w:val="00384F53"/>
    <w:rsid w:val="00385ED7"/>
    <w:rsid w:val="00386D58"/>
    <w:rsid w:val="00387053"/>
    <w:rsid w:val="00390607"/>
    <w:rsid w:val="00392DF7"/>
    <w:rsid w:val="0039541A"/>
    <w:rsid w:val="00395451"/>
    <w:rsid w:val="00395633"/>
    <w:rsid w:val="00395716"/>
    <w:rsid w:val="003965A9"/>
    <w:rsid w:val="00396B0E"/>
    <w:rsid w:val="0039766F"/>
    <w:rsid w:val="003A01C8"/>
    <w:rsid w:val="003A06C2"/>
    <w:rsid w:val="003A1238"/>
    <w:rsid w:val="003A154A"/>
    <w:rsid w:val="003A1937"/>
    <w:rsid w:val="003A2219"/>
    <w:rsid w:val="003A43B0"/>
    <w:rsid w:val="003A4B21"/>
    <w:rsid w:val="003A4F65"/>
    <w:rsid w:val="003A5964"/>
    <w:rsid w:val="003A5E30"/>
    <w:rsid w:val="003A6344"/>
    <w:rsid w:val="003A6624"/>
    <w:rsid w:val="003A695D"/>
    <w:rsid w:val="003A6A25"/>
    <w:rsid w:val="003A6F6B"/>
    <w:rsid w:val="003B016C"/>
    <w:rsid w:val="003B1CB9"/>
    <w:rsid w:val="003B225F"/>
    <w:rsid w:val="003B3CB0"/>
    <w:rsid w:val="003B418F"/>
    <w:rsid w:val="003B4619"/>
    <w:rsid w:val="003B735E"/>
    <w:rsid w:val="003B7BBB"/>
    <w:rsid w:val="003C0FB3"/>
    <w:rsid w:val="003C240B"/>
    <w:rsid w:val="003C36E7"/>
    <w:rsid w:val="003C3990"/>
    <w:rsid w:val="003C434B"/>
    <w:rsid w:val="003C489D"/>
    <w:rsid w:val="003C54B8"/>
    <w:rsid w:val="003C5EB6"/>
    <w:rsid w:val="003C687F"/>
    <w:rsid w:val="003C723C"/>
    <w:rsid w:val="003D0104"/>
    <w:rsid w:val="003D0F7F"/>
    <w:rsid w:val="003D1444"/>
    <w:rsid w:val="003D3560"/>
    <w:rsid w:val="003D3CF0"/>
    <w:rsid w:val="003D4911"/>
    <w:rsid w:val="003D53BF"/>
    <w:rsid w:val="003D5665"/>
    <w:rsid w:val="003D5D97"/>
    <w:rsid w:val="003D5F0D"/>
    <w:rsid w:val="003D6797"/>
    <w:rsid w:val="003D67BD"/>
    <w:rsid w:val="003D6AC1"/>
    <w:rsid w:val="003D779D"/>
    <w:rsid w:val="003D7846"/>
    <w:rsid w:val="003D78A2"/>
    <w:rsid w:val="003D7E8B"/>
    <w:rsid w:val="003E03FD"/>
    <w:rsid w:val="003E15EE"/>
    <w:rsid w:val="003E52A8"/>
    <w:rsid w:val="003E6AE0"/>
    <w:rsid w:val="003E7533"/>
    <w:rsid w:val="003E7BBC"/>
    <w:rsid w:val="003F00A1"/>
    <w:rsid w:val="003F0971"/>
    <w:rsid w:val="003F0D57"/>
    <w:rsid w:val="003F28DA"/>
    <w:rsid w:val="003F2B6E"/>
    <w:rsid w:val="003F2C2F"/>
    <w:rsid w:val="003F2F7A"/>
    <w:rsid w:val="003F35B8"/>
    <w:rsid w:val="003F36ED"/>
    <w:rsid w:val="003F399E"/>
    <w:rsid w:val="003F3F97"/>
    <w:rsid w:val="003F42CF"/>
    <w:rsid w:val="003F4EA0"/>
    <w:rsid w:val="003F66AD"/>
    <w:rsid w:val="003F69BE"/>
    <w:rsid w:val="003F7D20"/>
    <w:rsid w:val="00400EB0"/>
    <w:rsid w:val="004013F6"/>
    <w:rsid w:val="00402FCF"/>
    <w:rsid w:val="004042F8"/>
    <w:rsid w:val="004048C9"/>
    <w:rsid w:val="00405353"/>
    <w:rsid w:val="00405801"/>
    <w:rsid w:val="004059A2"/>
    <w:rsid w:val="004062AA"/>
    <w:rsid w:val="00407329"/>
    <w:rsid w:val="00407474"/>
    <w:rsid w:val="00407ED4"/>
    <w:rsid w:val="00407F31"/>
    <w:rsid w:val="004125FD"/>
    <w:rsid w:val="004128F0"/>
    <w:rsid w:val="00412AAD"/>
    <w:rsid w:val="00412EA8"/>
    <w:rsid w:val="00414D5B"/>
    <w:rsid w:val="004163AD"/>
    <w:rsid w:val="0041645A"/>
    <w:rsid w:val="00417BB8"/>
    <w:rsid w:val="00420300"/>
    <w:rsid w:val="00420AF0"/>
    <w:rsid w:val="00421CC4"/>
    <w:rsid w:val="0042354D"/>
    <w:rsid w:val="00423908"/>
    <w:rsid w:val="00423BE7"/>
    <w:rsid w:val="00424846"/>
    <w:rsid w:val="004259A6"/>
    <w:rsid w:val="00425CCF"/>
    <w:rsid w:val="00426B22"/>
    <w:rsid w:val="00426EC3"/>
    <w:rsid w:val="004301EA"/>
    <w:rsid w:val="00430D80"/>
    <w:rsid w:val="004315C8"/>
    <w:rsid w:val="004317B5"/>
    <w:rsid w:val="00431E3D"/>
    <w:rsid w:val="00431F7A"/>
    <w:rsid w:val="0043228B"/>
    <w:rsid w:val="004338A0"/>
    <w:rsid w:val="00435259"/>
    <w:rsid w:val="00435C0B"/>
    <w:rsid w:val="004361FB"/>
    <w:rsid w:val="00436B23"/>
    <w:rsid w:val="00436E88"/>
    <w:rsid w:val="00436E93"/>
    <w:rsid w:val="00440977"/>
    <w:rsid w:val="0044104E"/>
    <w:rsid w:val="0044175B"/>
    <w:rsid w:val="00441C88"/>
    <w:rsid w:val="00442026"/>
    <w:rsid w:val="00442448"/>
    <w:rsid w:val="00443118"/>
    <w:rsid w:val="0044357E"/>
    <w:rsid w:val="00443A50"/>
    <w:rsid w:val="00443CD4"/>
    <w:rsid w:val="004440BB"/>
    <w:rsid w:val="004450B6"/>
    <w:rsid w:val="00445612"/>
    <w:rsid w:val="00446AA3"/>
    <w:rsid w:val="0044700C"/>
    <w:rsid w:val="004479B9"/>
    <w:rsid w:val="004479D8"/>
    <w:rsid w:val="00447C97"/>
    <w:rsid w:val="00451168"/>
    <w:rsid w:val="00451506"/>
    <w:rsid w:val="004518D1"/>
    <w:rsid w:val="00452D84"/>
    <w:rsid w:val="00453739"/>
    <w:rsid w:val="004539C7"/>
    <w:rsid w:val="00454885"/>
    <w:rsid w:val="0045627B"/>
    <w:rsid w:val="00456C90"/>
    <w:rsid w:val="00457160"/>
    <w:rsid w:val="004578CC"/>
    <w:rsid w:val="00460B9C"/>
    <w:rsid w:val="00463BFC"/>
    <w:rsid w:val="004657D6"/>
    <w:rsid w:val="00465E5F"/>
    <w:rsid w:val="004728AA"/>
    <w:rsid w:val="00473346"/>
    <w:rsid w:val="00476168"/>
    <w:rsid w:val="00476284"/>
    <w:rsid w:val="00477249"/>
    <w:rsid w:val="0047758F"/>
    <w:rsid w:val="004807FE"/>
    <w:rsid w:val="0048084F"/>
    <w:rsid w:val="004810BD"/>
    <w:rsid w:val="0048175E"/>
    <w:rsid w:val="00481AC9"/>
    <w:rsid w:val="00482868"/>
    <w:rsid w:val="00482F33"/>
    <w:rsid w:val="00483B44"/>
    <w:rsid w:val="00483CA9"/>
    <w:rsid w:val="00484017"/>
    <w:rsid w:val="004850B9"/>
    <w:rsid w:val="0048525B"/>
    <w:rsid w:val="00485741"/>
    <w:rsid w:val="00485CCD"/>
    <w:rsid w:val="00485DB5"/>
    <w:rsid w:val="004860C5"/>
    <w:rsid w:val="00486D2B"/>
    <w:rsid w:val="00490D60"/>
    <w:rsid w:val="00493120"/>
    <w:rsid w:val="00493438"/>
    <w:rsid w:val="00494882"/>
    <w:rsid w:val="004949C7"/>
    <w:rsid w:val="00494FDC"/>
    <w:rsid w:val="00497CE7"/>
    <w:rsid w:val="004A0489"/>
    <w:rsid w:val="004A161B"/>
    <w:rsid w:val="004A2396"/>
    <w:rsid w:val="004A3BAF"/>
    <w:rsid w:val="004A4106"/>
    <w:rsid w:val="004A4146"/>
    <w:rsid w:val="004A47DB"/>
    <w:rsid w:val="004A4F6C"/>
    <w:rsid w:val="004A5599"/>
    <w:rsid w:val="004A5AAE"/>
    <w:rsid w:val="004A5D47"/>
    <w:rsid w:val="004A6AB7"/>
    <w:rsid w:val="004A7284"/>
    <w:rsid w:val="004A799A"/>
    <w:rsid w:val="004A7E1A"/>
    <w:rsid w:val="004B005E"/>
    <w:rsid w:val="004B0073"/>
    <w:rsid w:val="004B1541"/>
    <w:rsid w:val="004B240E"/>
    <w:rsid w:val="004B29F4"/>
    <w:rsid w:val="004B2D22"/>
    <w:rsid w:val="004B2F4A"/>
    <w:rsid w:val="004B35B1"/>
    <w:rsid w:val="004B4C27"/>
    <w:rsid w:val="004B6407"/>
    <w:rsid w:val="004B6923"/>
    <w:rsid w:val="004B719A"/>
    <w:rsid w:val="004B7240"/>
    <w:rsid w:val="004B7495"/>
    <w:rsid w:val="004B780F"/>
    <w:rsid w:val="004B7B56"/>
    <w:rsid w:val="004B7EE9"/>
    <w:rsid w:val="004C098E"/>
    <w:rsid w:val="004C0DBC"/>
    <w:rsid w:val="004C20CF"/>
    <w:rsid w:val="004C299C"/>
    <w:rsid w:val="004C2E2E"/>
    <w:rsid w:val="004C3080"/>
    <w:rsid w:val="004C378F"/>
    <w:rsid w:val="004C38A9"/>
    <w:rsid w:val="004C3AA1"/>
    <w:rsid w:val="004C4D54"/>
    <w:rsid w:val="004C5278"/>
    <w:rsid w:val="004C53C6"/>
    <w:rsid w:val="004C7023"/>
    <w:rsid w:val="004C7513"/>
    <w:rsid w:val="004C7519"/>
    <w:rsid w:val="004D02AC"/>
    <w:rsid w:val="004D0383"/>
    <w:rsid w:val="004D0D13"/>
    <w:rsid w:val="004D1F3F"/>
    <w:rsid w:val="004D333E"/>
    <w:rsid w:val="004D3A72"/>
    <w:rsid w:val="004D3EE2"/>
    <w:rsid w:val="004D583F"/>
    <w:rsid w:val="004D5BBA"/>
    <w:rsid w:val="004D6540"/>
    <w:rsid w:val="004D66E9"/>
    <w:rsid w:val="004D75CB"/>
    <w:rsid w:val="004E14EB"/>
    <w:rsid w:val="004E1C2A"/>
    <w:rsid w:val="004E2072"/>
    <w:rsid w:val="004E2ACB"/>
    <w:rsid w:val="004E3031"/>
    <w:rsid w:val="004E34A4"/>
    <w:rsid w:val="004E38B0"/>
    <w:rsid w:val="004E3C28"/>
    <w:rsid w:val="004E4332"/>
    <w:rsid w:val="004E4E0B"/>
    <w:rsid w:val="004E5594"/>
    <w:rsid w:val="004E5C7F"/>
    <w:rsid w:val="004E6856"/>
    <w:rsid w:val="004E6FB4"/>
    <w:rsid w:val="004F0977"/>
    <w:rsid w:val="004F1408"/>
    <w:rsid w:val="004F2107"/>
    <w:rsid w:val="004F4027"/>
    <w:rsid w:val="004F46B5"/>
    <w:rsid w:val="004F4DF3"/>
    <w:rsid w:val="004F4E1D"/>
    <w:rsid w:val="004F5035"/>
    <w:rsid w:val="004F58A7"/>
    <w:rsid w:val="004F616E"/>
    <w:rsid w:val="004F6257"/>
    <w:rsid w:val="004F6828"/>
    <w:rsid w:val="004F6A25"/>
    <w:rsid w:val="004F6AB0"/>
    <w:rsid w:val="004F6B4D"/>
    <w:rsid w:val="004F6F40"/>
    <w:rsid w:val="005000BD"/>
    <w:rsid w:val="005000DD"/>
    <w:rsid w:val="00501854"/>
    <w:rsid w:val="0050314D"/>
    <w:rsid w:val="00503948"/>
    <w:rsid w:val="00503B09"/>
    <w:rsid w:val="00504188"/>
    <w:rsid w:val="00504F5C"/>
    <w:rsid w:val="00505262"/>
    <w:rsid w:val="0050597B"/>
    <w:rsid w:val="00506DF8"/>
    <w:rsid w:val="00507354"/>
    <w:rsid w:val="00507451"/>
    <w:rsid w:val="00507CB4"/>
    <w:rsid w:val="00510AC1"/>
    <w:rsid w:val="005118E4"/>
    <w:rsid w:val="00511F4D"/>
    <w:rsid w:val="00513332"/>
    <w:rsid w:val="00513D03"/>
    <w:rsid w:val="00513F03"/>
    <w:rsid w:val="00514D6B"/>
    <w:rsid w:val="0051574E"/>
    <w:rsid w:val="005165E8"/>
    <w:rsid w:val="00516D4A"/>
    <w:rsid w:val="0051725F"/>
    <w:rsid w:val="00520095"/>
    <w:rsid w:val="00520645"/>
    <w:rsid w:val="00520CFA"/>
    <w:rsid w:val="0052126A"/>
    <w:rsid w:val="0052168D"/>
    <w:rsid w:val="0052396A"/>
    <w:rsid w:val="00523FE5"/>
    <w:rsid w:val="005246F1"/>
    <w:rsid w:val="00525130"/>
    <w:rsid w:val="005258C7"/>
    <w:rsid w:val="005260A9"/>
    <w:rsid w:val="0052734E"/>
    <w:rsid w:val="0052739B"/>
    <w:rsid w:val="0052782C"/>
    <w:rsid w:val="00527A41"/>
    <w:rsid w:val="00530E46"/>
    <w:rsid w:val="005310CF"/>
    <w:rsid w:val="00531862"/>
    <w:rsid w:val="005324EF"/>
    <w:rsid w:val="0053286B"/>
    <w:rsid w:val="00533244"/>
    <w:rsid w:val="005359DF"/>
    <w:rsid w:val="00536369"/>
    <w:rsid w:val="005363A7"/>
    <w:rsid w:val="0053654C"/>
    <w:rsid w:val="005367A8"/>
    <w:rsid w:val="00536F7A"/>
    <w:rsid w:val="005372F9"/>
    <w:rsid w:val="00537E52"/>
    <w:rsid w:val="005400FF"/>
    <w:rsid w:val="00540E99"/>
    <w:rsid w:val="00541130"/>
    <w:rsid w:val="005423B1"/>
    <w:rsid w:val="00543CDB"/>
    <w:rsid w:val="005447BE"/>
    <w:rsid w:val="0054601A"/>
    <w:rsid w:val="00546220"/>
    <w:rsid w:val="00546A1D"/>
    <w:rsid w:val="00546A8B"/>
    <w:rsid w:val="00546D5E"/>
    <w:rsid w:val="00546F02"/>
    <w:rsid w:val="00547051"/>
    <w:rsid w:val="0054770B"/>
    <w:rsid w:val="00550DBC"/>
    <w:rsid w:val="00551073"/>
    <w:rsid w:val="005515D6"/>
    <w:rsid w:val="00551DA4"/>
    <w:rsid w:val="0055213A"/>
    <w:rsid w:val="00554956"/>
    <w:rsid w:val="00554C8B"/>
    <w:rsid w:val="005560FD"/>
    <w:rsid w:val="00557410"/>
    <w:rsid w:val="00557969"/>
    <w:rsid w:val="00557BE6"/>
    <w:rsid w:val="005600BC"/>
    <w:rsid w:val="0056136D"/>
    <w:rsid w:val="0056181E"/>
    <w:rsid w:val="00561AD3"/>
    <w:rsid w:val="005623C1"/>
    <w:rsid w:val="00563104"/>
    <w:rsid w:val="00563C12"/>
    <w:rsid w:val="00563E57"/>
    <w:rsid w:val="005646C1"/>
    <w:rsid w:val="005646CC"/>
    <w:rsid w:val="00564DA6"/>
    <w:rsid w:val="005652E4"/>
    <w:rsid w:val="0056548F"/>
    <w:rsid w:val="00565730"/>
    <w:rsid w:val="00566671"/>
    <w:rsid w:val="00566733"/>
    <w:rsid w:val="00567B22"/>
    <w:rsid w:val="0057134C"/>
    <w:rsid w:val="00572444"/>
    <w:rsid w:val="0057299B"/>
    <w:rsid w:val="0057331C"/>
    <w:rsid w:val="00573328"/>
    <w:rsid w:val="00573F07"/>
    <w:rsid w:val="0057478F"/>
    <w:rsid w:val="005747FF"/>
    <w:rsid w:val="00576020"/>
    <w:rsid w:val="00576415"/>
    <w:rsid w:val="00576B51"/>
    <w:rsid w:val="00576FCC"/>
    <w:rsid w:val="00577421"/>
    <w:rsid w:val="00580D0F"/>
    <w:rsid w:val="00581F2E"/>
    <w:rsid w:val="00581F3D"/>
    <w:rsid w:val="005824C0"/>
    <w:rsid w:val="00582560"/>
    <w:rsid w:val="00582FD7"/>
    <w:rsid w:val="005832ED"/>
    <w:rsid w:val="00583524"/>
    <w:rsid w:val="005835A2"/>
    <w:rsid w:val="005835CA"/>
    <w:rsid w:val="005836AE"/>
    <w:rsid w:val="00583853"/>
    <w:rsid w:val="005857A8"/>
    <w:rsid w:val="005857DD"/>
    <w:rsid w:val="0058713B"/>
    <w:rsid w:val="005876D2"/>
    <w:rsid w:val="0059056C"/>
    <w:rsid w:val="00590D97"/>
    <w:rsid w:val="0059130B"/>
    <w:rsid w:val="0059181F"/>
    <w:rsid w:val="00592F15"/>
    <w:rsid w:val="00593F04"/>
    <w:rsid w:val="00594705"/>
    <w:rsid w:val="00596689"/>
    <w:rsid w:val="00596BE9"/>
    <w:rsid w:val="005A0239"/>
    <w:rsid w:val="005A0758"/>
    <w:rsid w:val="005A1401"/>
    <w:rsid w:val="005A1644"/>
    <w:rsid w:val="005A16FB"/>
    <w:rsid w:val="005A1A68"/>
    <w:rsid w:val="005A1D50"/>
    <w:rsid w:val="005A2985"/>
    <w:rsid w:val="005A2A5A"/>
    <w:rsid w:val="005A3076"/>
    <w:rsid w:val="005A39FC"/>
    <w:rsid w:val="005A3B66"/>
    <w:rsid w:val="005A40BB"/>
    <w:rsid w:val="005A42E3"/>
    <w:rsid w:val="005A59E0"/>
    <w:rsid w:val="005A5A52"/>
    <w:rsid w:val="005A5D8A"/>
    <w:rsid w:val="005A5F04"/>
    <w:rsid w:val="005A646F"/>
    <w:rsid w:val="005A6DC2"/>
    <w:rsid w:val="005B0870"/>
    <w:rsid w:val="005B1762"/>
    <w:rsid w:val="005B4B88"/>
    <w:rsid w:val="005B5605"/>
    <w:rsid w:val="005B570F"/>
    <w:rsid w:val="005B58D0"/>
    <w:rsid w:val="005B5D60"/>
    <w:rsid w:val="005B5E31"/>
    <w:rsid w:val="005B64AE"/>
    <w:rsid w:val="005B6E3D"/>
    <w:rsid w:val="005B7298"/>
    <w:rsid w:val="005C1BFC"/>
    <w:rsid w:val="005C1C40"/>
    <w:rsid w:val="005C3750"/>
    <w:rsid w:val="005C7B55"/>
    <w:rsid w:val="005D0175"/>
    <w:rsid w:val="005D195B"/>
    <w:rsid w:val="005D1CC4"/>
    <w:rsid w:val="005D2060"/>
    <w:rsid w:val="005D281A"/>
    <w:rsid w:val="005D2D62"/>
    <w:rsid w:val="005D4D3B"/>
    <w:rsid w:val="005D4FBD"/>
    <w:rsid w:val="005D5A78"/>
    <w:rsid w:val="005D5DB0"/>
    <w:rsid w:val="005D6CFE"/>
    <w:rsid w:val="005D7A00"/>
    <w:rsid w:val="005E01C5"/>
    <w:rsid w:val="005E02B8"/>
    <w:rsid w:val="005E0705"/>
    <w:rsid w:val="005E08ED"/>
    <w:rsid w:val="005E0B43"/>
    <w:rsid w:val="005E1533"/>
    <w:rsid w:val="005E35E8"/>
    <w:rsid w:val="005E4742"/>
    <w:rsid w:val="005E5791"/>
    <w:rsid w:val="005E6829"/>
    <w:rsid w:val="005E79D0"/>
    <w:rsid w:val="005F01D8"/>
    <w:rsid w:val="005F096D"/>
    <w:rsid w:val="005F10D4"/>
    <w:rsid w:val="005F1829"/>
    <w:rsid w:val="005F201D"/>
    <w:rsid w:val="005F26E8"/>
    <w:rsid w:val="005F275A"/>
    <w:rsid w:val="005F2E08"/>
    <w:rsid w:val="005F2E4C"/>
    <w:rsid w:val="005F5B35"/>
    <w:rsid w:val="005F7834"/>
    <w:rsid w:val="005F78DD"/>
    <w:rsid w:val="005F7A4D"/>
    <w:rsid w:val="006003D7"/>
    <w:rsid w:val="00600BF4"/>
    <w:rsid w:val="0060115B"/>
    <w:rsid w:val="00601B68"/>
    <w:rsid w:val="00601BDD"/>
    <w:rsid w:val="006026BA"/>
    <w:rsid w:val="0060359B"/>
    <w:rsid w:val="00603F69"/>
    <w:rsid w:val="0060406D"/>
    <w:rsid w:val="006040DA"/>
    <w:rsid w:val="00604487"/>
    <w:rsid w:val="006047BD"/>
    <w:rsid w:val="006060CD"/>
    <w:rsid w:val="006071A1"/>
    <w:rsid w:val="00607675"/>
    <w:rsid w:val="00607C9F"/>
    <w:rsid w:val="00610F53"/>
    <w:rsid w:val="00612E3F"/>
    <w:rsid w:val="00613208"/>
    <w:rsid w:val="00615D11"/>
    <w:rsid w:val="006160AF"/>
    <w:rsid w:val="00616767"/>
    <w:rsid w:val="0061698B"/>
    <w:rsid w:val="00616F61"/>
    <w:rsid w:val="00620800"/>
    <w:rsid w:val="00620917"/>
    <w:rsid w:val="00620F7A"/>
    <w:rsid w:val="0062141D"/>
    <w:rsid w:val="0062163D"/>
    <w:rsid w:val="00621BCB"/>
    <w:rsid w:val="006227BF"/>
    <w:rsid w:val="00622E0C"/>
    <w:rsid w:val="00623A9E"/>
    <w:rsid w:val="0062424B"/>
    <w:rsid w:val="00624A20"/>
    <w:rsid w:val="00624C9B"/>
    <w:rsid w:val="006251EB"/>
    <w:rsid w:val="0062541D"/>
    <w:rsid w:val="0063056A"/>
    <w:rsid w:val="00630BB3"/>
    <w:rsid w:val="00632182"/>
    <w:rsid w:val="006327FF"/>
    <w:rsid w:val="00633339"/>
    <w:rsid w:val="006335DF"/>
    <w:rsid w:val="00633A4A"/>
    <w:rsid w:val="00634717"/>
    <w:rsid w:val="0063670E"/>
    <w:rsid w:val="00636AF7"/>
    <w:rsid w:val="00636CAC"/>
    <w:rsid w:val="00637181"/>
    <w:rsid w:val="00637212"/>
    <w:rsid w:val="00637AF8"/>
    <w:rsid w:val="00640E20"/>
    <w:rsid w:val="006412BE"/>
    <w:rsid w:val="0064144D"/>
    <w:rsid w:val="00641609"/>
    <w:rsid w:val="0064160E"/>
    <w:rsid w:val="00642389"/>
    <w:rsid w:val="006439ED"/>
    <w:rsid w:val="0064402F"/>
    <w:rsid w:val="00644306"/>
    <w:rsid w:val="00644EAB"/>
    <w:rsid w:val="006450E2"/>
    <w:rsid w:val="006453D8"/>
    <w:rsid w:val="006457A5"/>
    <w:rsid w:val="006474F2"/>
    <w:rsid w:val="00650503"/>
    <w:rsid w:val="006513D3"/>
    <w:rsid w:val="00651A1C"/>
    <w:rsid w:val="00651E73"/>
    <w:rsid w:val="006522EF"/>
    <w:rsid w:val="006522FD"/>
    <w:rsid w:val="00652800"/>
    <w:rsid w:val="00652ADF"/>
    <w:rsid w:val="00652E06"/>
    <w:rsid w:val="00653AB0"/>
    <w:rsid w:val="00653C5D"/>
    <w:rsid w:val="006544A7"/>
    <w:rsid w:val="006546A2"/>
    <w:rsid w:val="006552BE"/>
    <w:rsid w:val="006560DA"/>
    <w:rsid w:val="00660B47"/>
    <w:rsid w:val="00661187"/>
    <w:rsid w:val="00661413"/>
    <w:rsid w:val="006618E3"/>
    <w:rsid w:val="00661D06"/>
    <w:rsid w:val="00661EB6"/>
    <w:rsid w:val="0066241F"/>
    <w:rsid w:val="00663639"/>
    <w:rsid w:val="006638B4"/>
    <w:rsid w:val="006638E4"/>
    <w:rsid w:val="0066400D"/>
    <w:rsid w:val="006641B3"/>
    <w:rsid w:val="006644C4"/>
    <w:rsid w:val="00665231"/>
    <w:rsid w:val="00665F1A"/>
    <w:rsid w:val="0066665B"/>
    <w:rsid w:val="00666C49"/>
    <w:rsid w:val="00666F6D"/>
    <w:rsid w:val="00667104"/>
    <w:rsid w:val="0066799E"/>
    <w:rsid w:val="00670EE3"/>
    <w:rsid w:val="00672902"/>
    <w:rsid w:val="00672ED9"/>
    <w:rsid w:val="00673149"/>
    <w:rsid w:val="0067331F"/>
    <w:rsid w:val="00673842"/>
    <w:rsid w:val="00673CF9"/>
    <w:rsid w:val="006742E8"/>
    <w:rsid w:val="006744F0"/>
    <w:rsid w:val="0067482E"/>
    <w:rsid w:val="00674CE3"/>
    <w:rsid w:val="00675260"/>
    <w:rsid w:val="00677DDB"/>
    <w:rsid w:val="00677EF0"/>
    <w:rsid w:val="0068142A"/>
    <w:rsid w:val="006814BF"/>
    <w:rsid w:val="00681DCF"/>
    <w:rsid w:val="00681F32"/>
    <w:rsid w:val="006826B1"/>
    <w:rsid w:val="00683AEC"/>
    <w:rsid w:val="00684672"/>
    <w:rsid w:val="0068481E"/>
    <w:rsid w:val="006856F4"/>
    <w:rsid w:val="0068666F"/>
    <w:rsid w:val="0068667D"/>
    <w:rsid w:val="0068780A"/>
    <w:rsid w:val="00687A07"/>
    <w:rsid w:val="00690267"/>
    <w:rsid w:val="006906E7"/>
    <w:rsid w:val="00691EC4"/>
    <w:rsid w:val="00692FD6"/>
    <w:rsid w:val="006931D4"/>
    <w:rsid w:val="0069328C"/>
    <w:rsid w:val="00693D51"/>
    <w:rsid w:val="00694E70"/>
    <w:rsid w:val="006954D4"/>
    <w:rsid w:val="006958E4"/>
    <w:rsid w:val="0069593E"/>
    <w:rsid w:val="0069598B"/>
    <w:rsid w:val="00695AF0"/>
    <w:rsid w:val="0069757D"/>
    <w:rsid w:val="006A106B"/>
    <w:rsid w:val="006A1A8E"/>
    <w:rsid w:val="006A1CF6"/>
    <w:rsid w:val="006A2D9E"/>
    <w:rsid w:val="006A36DB"/>
    <w:rsid w:val="006A3EF2"/>
    <w:rsid w:val="006A44D0"/>
    <w:rsid w:val="006A48C1"/>
    <w:rsid w:val="006A4E72"/>
    <w:rsid w:val="006A510D"/>
    <w:rsid w:val="006A51A4"/>
    <w:rsid w:val="006A5A5E"/>
    <w:rsid w:val="006B0291"/>
    <w:rsid w:val="006B06B2"/>
    <w:rsid w:val="006B16C1"/>
    <w:rsid w:val="006B1FFA"/>
    <w:rsid w:val="006B20FA"/>
    <w:rsid w:val="006B2AF6"/>
    <w:rsid w:val="006B3564"/>
    <w:rsid w:val="006B37E6"/>
    <w:rsid w:val="006B38FD"/>
    <w:rsid w:val="006B3D8F"/>
    <w:rsid w:val="006B42CF"/>
    <w:rsid w:val="006B42E3"/>
    <w:rsid w:val="006B44E9"/>
    <w:rsid w:val="006B45F1"/>
    <w:rsid w:val="006B58B2"/>
    <w:rsid w:val="006B60C5"/>
    <w:rsid w:val="006B71D2"/>
    <w:rsid w:val="006B73E5"/>
    <w:rsid w:val="006C00A3"/>
    <w:rsid w:val="006C10FC"/>
    <w:rsid w:val="006C4B47"/>
    <w:rsid w:val="006C4FEE"/>
    <w:rsid w:val="006C56AC"/>
    <w:rsid w:val="006C5DB1"/>
    <w:rsid w:val="006C6135"/>
    <w:rsid w:val="006C615D"/>
    <w:rsid w:val="006C7AB5"/>
    <w:rsid w:val="006C7BB9"/>
    <w:rsid w:val="006D062E"/>
    <w:rsid w:val="006D0817"/>
    <w:rsid w:val="006D0996"/>
    <w:rsid w:val="006D1A7E"/>
    <w:rsid w:val="006D219F"/>
    <w:rsid w:val="006D2405"/>
    <w:rsid w:val="006D3817"/>
    <w:rsid w:val="006D3A0E"/>
    <w:rsid w:val="006D4A39"/>
    <w:rsid w:val="006D53A4"/>
    <w:rsid w:val="006D5CF3"/>
    <w:rsid w:val="006D6043"/>
    <w:rsid w:val="006D6748"/>
    <w:rsid w:val="006D75D5"/>
    <w:rsid w:val="006E0835"/>
    <w:rsid w:val="006E08A7"/>
    <w:rsid w:val="006E08C4"/>
    <w:rsid w:val="006E091B"/>
    <w:rsid w:val="006E2552"/>
    <w:rsid w:val="006E2F60"/>
    <w:rsid w:val="006E2FB7"/>
    <w:rsid w:val="006E42C8"/>
    <w:rsid w:val="006E4800"/>
    <w:rsid w:val="006E5410"/>
    <w:rsid w:val="006E560F"/>
    <w:rsid w:val="006E5B90"/>
    <w:rsid w:val="006E60D3"/>
    <w:rsid w:val="006E79B6"/>
    <w:rsid w:val="006F054E"/>
    <w:rsid w:val="006F15D8"/>
    <w:rsid w:val="006F1B19"/>
    <w:rsid w:val="006F24C7"/>
    <w:rsid w:val="006F27C7"/>
    <w:rsid w:val="006F3613"/>
    <w:rsid w:val="006F3839"/>
    <w:rsid w:val="006F3B1A"/>
    <w:rsid w:val="006F4503"/>
    <w:rsid w:val="006F47F0"/>
    <w:rsid w:val="006F4BFA"/>
    <w:rsid w:val="006F7EEF"/>
    <w:rsid w:val="00700048"/>
    <w:rsid w:val="00700346"/>
    <w:rsid w:val="0070190E"/>
    <w:rsid w:val="00701DAC"/>
    <w:rsid w:val="00702A74"/>
    <w:rsid w:val="00703206"/>
    <w:rsid w:val="0070340A"/>
    <w:rsid w:val="00704694"/>
    <w:rsid w:val="007058CD"/>
    <w:rsid w:val="00705CEC"/>
    <w:rsid w:val="00705D75"/>
    <w:rsid w:val="00706293"/>
    <w:rsid w:val="0070723B"/>
    <w:rsid w:val="007116A6"/>
    <w:rsid w:val="007124A7"/>
    <w:rsid w:val="00712DA7"/>
    <w:rsid w:val="00713047"/>
    <w:rsid w:val="00713473"/>
    <w:rsid w:val="007136D2"/>
    <w:rsid w:val="00714233"/>
    <w:rsid w:val="00714956"/>
    <w:rsid w:val="00715F89"/>
    <w:rsid w:val="007160B0"/>
    <w:rsid w:val="0071668E"/>
    <w:rsid w:val="00716FB7"/>
    <w:rsid w:val="00717C66"/>
    <w:rsid w:val="0072144B"/>
    <w:rsid w:val="00722D6B"/>
    <w:rsid w:val="007232DE"/>
    <w:rsid w:val="0072360C"/>
    <w:rsid w:val="00723956"/>
    <w:rsid w:val="00723C71"/>
    <w:rsid w:val="00724203"/>
    <w:rsid w:val="00724408"/>
    <w:rsid w:val="00725C3B"/>
    <w:rsid w:val="00725D08"/>
    <w:rsid w:val="00725D14"/>
    <w:rsid w:val="007266FB"/>
    <w:rsid w:val="007277CB"/>
    <w:rsid w:val="00727BCB"/>
    <w:rsid w:val="00730B05"/>
    <w:rsid w:val="007312A9"/>
    <w:rsid w:val="0073212B"/>
    <w:rsid w:val="00732E28"/>
    <w:rsid w:val="0073364D"/>
    <w:rsid w:val="00733D6A"/>
    <w:rsid w:val="00734065"/>
    <w:rsid w:val="00734894"/>
    <w:rsid w:val="00735130"/>
    <w:rsid w:val="00735327"/>
    <w:rsid w:val="00735451"/>
    <w:rsid w:val="0073637A"/>
    <w:rsid w:val="00736F68"/>
    <w:rsid w:val="00740573"/>
    <w:rsid w:val="0074060E"/>
    <w:rsid w:val="00740BE5"/>
    <w:rsid w:val="00741416"/>
    <w:rsid w:val="00741479"/>
    <w:rsid w:val="007414DA"/>
    <w:rsid w:val="00741ACA"/>
    <w:rsid w:val="00741FDC"/>
    <w:rsid w:val="00742763"/>
    <w:rsid w:val="00742A03"/>
    <w:rsid w:val="00742C51"/>
    <w:rsid w:val="007448D2"/>
    <w:rsid w:val="00744A73"/>
    <w:rsid w:val="00744DB8"/>
    <w:rsid w:val="00745C28"/>
    <w:rsid w:val="007460FF"/>
    <w:rsid w:val="007474D4"/>
    <w:rsid w:val="00752369"/>
    <w:rsid w:val="0075322D"/>
    <w:rsid w:val="00753D56"/>
    <w:rsid w:val="00755AEB"/>
    <w:rsid w:val="00756100"/>
    <w:rsid w:val="007564AE"/>
    <w:rsid w:val="00757591"/>
    <w:rsid w:val="00757633"/>
    <w:rsid w:val="00757A59"/>
    <w:rsid w:val="00757DD5"/>
    <w:rsid w:val="0076149C"/>
    <w:rsid w:val="007617A7"/>
    <w:rsid w:val="00762125"/>
    <w:rsid w:val="007635C3"/>
    <w:rsid w:val="00765E06"/>
    <w:rsid w:val="00765F79"/>
    <w:rsid w:val="00766A1D"/>
    <w:rsid w:val="00766BC2"/>
    <w:rsid w:val="00770223"/>
    <w:rsid w:val="007706FF"/>
    <w:rsid w:val="00770891"/>
    <w:rsid w:val="00770C61"/>
    <w:rsid w:val="00770F13"/>
    <w:rsid w:val="007712CF"/>
    <w:rsid w:val="00771D45"/>
    <w:rsid w:val="00771F41"/>
    <w:rsid w:val="00772471"/>
    <w:rsid w:val="00772BA3"/>
    <w:rsid w:val="00774E19"/>
    <w:rsid w:val="007763FE"/>
    <w:rsid w:val="00776998"/>
    <w:rsid w:val="00776AC3"/>
    <w:rsid w:val="00776B99"/>
    <w:rsid w:val="00777558"/>
    <w:rsid w:val="007776A2"/>
    <w:rsid w:val="00777849"/>
    <w:rsid w:val="007806BC"/>
    <w:rsid w:val="00780A99"/>
    <w:rsid w:val="00780EDC"/>
    <w:rsid w:val="00781760"/>
    <w:rsid w:val="00781BD1"/>
    <w:rsid w:val="00781C4F"/>
    <w:rsid w:val="00782487"/>
    <w:rsid w:val="0078277E"/>
    <w:rsid w:val="00782A2E"/>
    <w:rsid w:val="00782B11"/>
    <w:rsid w:val="007836C0"/>
    <w:rsid w:val="00783D18"/>
    <w:rsid w:val="00783F8F"/>
    <w:rsid w:val="007849FB"/>
    <w:rsid w:val="00785BE0"/>
    <w:rsid w:val="0078667E"/>
    <w:rsid w:val="007869B6"/>
    <w:rsid w:val="007874D3"/>
    <w:rsid w:val="007919C8"/>
    <w:rsid w:val="007919DC"/>
    <w:rsid w:val="00791A04"/>
    <w:rsid w:val="00791B72"/>
    <w:rsid w:val="00791C7F"/>
    <w:rsid w:val="00792C50"/>
    <w:rsid w:val="00796888"/>
    <w:rsid w:val="00797D6D"/>
    <w:rsid w:val="007A02F8"/>
    <w:rsid w:val="007A0F1C"/>
    <w:rsid w:val="007A1326"/>
    <w:rsid w:val="007A1AA1"/>
    <w:rsid w:val="007A2B7B"/>
    <w:rsid w:val="007A3356"/>
    <w:rsid w:val="007A364C"/>
    <w:rsid w:val="007A36F3"/>
    <w:rsid w:val="007A4502"/>
    <w:rsid w:val="007A4CEF"/>
    <w:rsid w:val="007A55A8"/>
    <w:rsid w:val="007A5971"/>
    <w:rsid w:val="007A6EBB"/>
    <w:rsid w:val="007A79FC"/>
    <w:rsid w:val="007B029D"/>
    <w:rsid w:val="007B0983"/>
    <w:rsid w:val="007B0AF4"/>
    <w:rsid w:val="007B24C4"/>
    <w:rsid w:val="007B50E4"/>
    <w:rsid w:val="007B5236"/>
    <w:rsid w:val="007B6B2F"/>
    <w:rsid w:val="007C057B"/>
    <w:rsid w:val="007C1661"/>
    <w:rsid w:val="007C1A9E"/>
    <w:rsid w:val="007C5EB7"/>
    <w:rsid w:val="007C67FE"/>
    <w:rsid w:val="007C6E38"/>
    <w:rsid w:val="007D011C"/>
    <w:rsid w:val="007D212E"/>
    <w:rsid w:val="007D2CA2"/>
    <w:rsid w:val="007D2FD5"/>
    <w:rsid w:val="007D36C9"/>
    <w:rsid w:val="007D458F"/>
    <w:rsid w:val="007D4947"/>
    <w:rsid w:val="007D5655"/>
    <w:rsid w:val="007D581D"/>
    <w:rsid w:val="007D5A52"/>
    <w:rsid w:val="007D6C0D"/>
    <w:rsid w:val="007D73C0"/>
    <w:rsid w:val="007D7CF5"/>
    <w:rsid w:val="007D7E58"/>
    <w:rsid w:val="007E2BEF"/>
    <w:rsid w:val="007E41AD"/>
    <w:rsid w:val="007E497E"/>
    <w:rsid w:val="007E51F4"/>
    <w:rsid w:val="007E5E9E"/>
    <w:rsid w:val="007E68E5"/>
    <w:rsid w:val="007E7486"/>
    <w:rsid w:val="007E7851"/>
    <w:rsid w:val="007F1493"/>
    <w:rsid w:val="007F15BC"/>
    <w:rsid w:val="007F2A0D"/>
    <w:rsid w:val="007F30A7"/>
    <w:rsid w:val="007F3524"/>
    <w:rsid w:val="007F36FC"/>
    <w:rsid w:val="007F576D"/>
    <w:rsid w:val="007F60DB"/>
    <w:rsid w:val="007F637A"/>
    <w:rsid w:val="007F66A6"/>
    <w:rsid w:val="007F68BA"/>
    <w:rsid w:val="007F6CF1"/>
    <w:rsid w:val="007F76BF"/>
    <w:rsid w:val="008003CD"/>
    <w:rsid w:val="00800512"/>
    <w:rsid w:val="00801331"/>
    <w:rsid w:val="00801687"/>
    <w:rsid w:val="008019EE"/>
    <w:rsid w:val="00802022"/>
    <w:rsid w:val="0080207C"/>
    <w:rsid w:val="0080229D"/>
    <w:rsid w:val="008028A3"/>
    <w:rsid w:val="00802B6D"/>
    <w:rsid w:val="00802EB3"/>
    <w:rsid w:val="008059C1"/>
    <w:rsid w:val="00805F5B"/>
    <w:rsid w:val="0080662F"/>
    <w:rsid w:val="0080683C"/>
    <w:rsid w:val="00806C91"/>
    <w:rsid w:val="0081065F"/>
    <w:rsid w:val="0081071A"/>
    <w:rsid w:val="00810E72"/>
    <w:rsid w:val="0081179B"/>
    <w:rsid w:val="008121E9"/>
    <w:rsid w:val="00812369"/>
    <w:rsid w:val="00812DCB"/>
    <w:rsid w:val="00813645"/>
    <w:rsid w:val="008136B5"/>
    <w:rsid w:val="00813FA5"/>
    <w:rsid w:val="00814A15"/>
    <w:rsid w:val="0081523F"/>
    <w:rsid w:val="008160DC"/>
    <w:rsid w:val="00816151"/>
    <w:rsid w:val="008167D2"/>
    <w:rsid w:val="00817268"/>
    <w:rsid w:val="008203B7"/>
    <w:rsid w:val="00820BB7"/>
    <w:rsid w:val="008212BE"/>
    <w:rsid w:val="008217D9"/>
    <w:rsid w:val="008218CF"/>
    <w:rsid w:val="008218E4"/>
    <w:rsid w:val="00823731"/>
    <w:rsid w:val="008248E7"/>
    <w:rsid w:val="00824F02"/>
    <w:rsid w:val="00825301"/>
    <w:rsid w:val="00825595"/>
    <w:rsid w:val="00826BD1"/>
    <w:rsid w:val="00826C4F"/>
    <w:rsid w:val="00830A48"/>
    <w:rsid w:val="00831C49"/>
    <w:rsid w:val="00831C89"/>
    <w:rsid w:val="00832DA5"/>
    <w:rsid w:val="00832F4B"/>
    <w:rsid w:val="008332C6"/>
    <w:rsid w:val="00833A2E"/>
    <w:rsid w:val="00833EDF"/>
    <w:rsid w:val="00834038"/>
    <w:rsid w:val="008341A2"/>
    <w:rsid w:val="00834385"/>
    <w:rsid w:val="00835B37"/>
    <w:rsid w:val="008370C6"/>
    <w:rsid w:val="008377AF"/>
    <w:rsid w:val="00840388"/>
    <w:rsid w:val="008404C4"/>
    <w:rsid w:val="0084056D"/>
    <w:rsid w:val="00841037"/>
    <w:rsid w:val="00841080"/>
    <w:rsid w:val="008412F7"/>
    <w:rsid w:val="008414BB"/>
    <w:rsid w:val="00841B54"/>
    <w:rsid w:val="00841F4A"/>
    <w:rsid w:val="00842631"/>
    <w:rsid w:val="008434A7"/>
    <w:rsid w:val="00843ED1"/>
    <w:rsid w:val="008450FD"/>
    <w:rsid w:val="008455DA"/>
    <w:rsid w:val="0084631E"/>
    <w:rsid w:val="008467D0"/>
    <w:rsid w:val="008470D0"/>
    <w:rsid w:val="00850568"/>
    <w:rsid w:val="008505DC"/>
    <w:rsid w:val="008509F0"/>
    <w:rsid w:val="00851875"/>
    <w:rsid w:val="00852357"/>
    <w:rsid w:val="00852B7B"/>
    <w:rsid w:val="008540C6"/>
    <w:rsid w:val="0085448C"/>
    <w:rsid w:val="00854C8E"/>
    <w:rsid w:val="00855048"/>
    <w:rsid w:val="0085552A"/>
    <w:rsid w:val="00855886"/>
    <w:rsid w:val="008563D3"/>
    <w:rsid w:val="00856E64"/>
    <w:rsid w:val="0085703A"/>
    <w:rsid w:val="0086029A"/>
    <w:rsid w:val="00860A52"/>
    <w:rsid w:val="008610A1"/>
    <w:rsid w:val="00862960"/>
    <w:rsid w:val="00862C36"/>
    <w:rsid w:val="00863532"/>
    <w:rsid w:val="008641E8"/>
    <w:rsid w:val="00864336"/>
    <w:rsid w:val="008646BC"/>
    <w:rsid w:val="008654F3"/>
    <w:rsid w:val="00865EC3"/>
    <w:rsid w:val="0086629C"/>
    <w:rsid w:val="00866415"/>
    <w:rsid w:val="008664F6"/>
    <w:rsid w:val="00866622"/>
    <w:rsid w:val="0086672A"/>
    <w:rsid w:val="00867469"/>
    <w:rsid w:val="00870838"/>
    <w:rsid w:val="0087091B"/>
    <w:rsid w:val="00870A3D"/>
    <w:rsid w:val="00871436"/>
    <w:rsid w:val="008719EC"/>
    <w:rsid w:val="00872A5C"/>
    <w:rsid w:val="008736AC"/>
    <w:rsid w:val="00873771"/>
    <w:rsid w:val="008739A3"/>
    <w:rsid w:val="00874C1F"/>
    <w:rsid w:val="008773F6"/>
    <w:rsid w:val="00880A08"/>
    <w:rsid w:val="00880FD9"/>
    <w:rsid w:val="008813A0"/>
    <w:rsid w:val="00881B53"/>
    <w:rsid w:val="00881D0E"/>
    <w:rsid w:val="00882E98"/>
    <w:rsid w:val="00883242"/>
    <w:rsid w:val="00883A53"/>
    <w:rsid w:val="008850CD"/>
    <w:rsid w:val="0088526C"/>
    <w:rsid w:val="00885C59"/>
    <w:rsid w:val="00885F34"/>
    <w:rsid w:val="00890C47"/>
    <w:rsid w:val="0089256F"/>
    <w:rsid w:val="00893C9F"/>
    <w:rsid w:val="00893CDB"/>
    <w:rsid w:val="00893D12"/>
    <w:rsid w:val="0089440E"/>
    <w:rsid w:val="0089468F"/>
    <w:rsid w:val="00895105"/>
    <w:rsid w:val="00895316"/>
    <w:rsid w:val="00895861"/>
    <w:rsid w:val="00897B91"/>
    <w:rsid w:val="008A00A0"/>
    <w:rsid w:val="008A01E4"/>
    <w:rsid w:val="008A0836"/>
    <w:rsid w:val="008A08A9"/>
    <w:rsid w:val="008A1693"/>
    <w:rsid w:val="008A21F0"/>
    <w:rsid w:val="008A3B4D"/>
    <w:rsid w:val="008A4505"/>
    <w:rsid w:val="008A4CC7"/>
    <w:rsid w:val="008A5A17"/>
    <w:rsid w:val="008A5C4E"/>
    <w:rsid w:val="008A5DE5"/>
    <w:rsid w:val="008A781E"/>
    <w:rsid w:val="008B15DF"/>
    <w:rsid w:val="008B17E8"/>
    <w:rsid w:val="008B1FDB"/>
    <w:rsid w:val="008B21D7"/>
    <w:rsid w:val="008B2225"/>
    <w:rsid w:val="008B2A5B"/>
    <w:rsid w:val="008B367A"/>
    <w:rsid w:val="008B3F74"/>
    <w:rsid w:val="008B430F"/>
    <w:rsid w:val="008B4324"/>
    <w:rsid w:val="008B44C9"/>
    <w:rsid w:val="008B4DA3"/>
    <w:rsid w:val="008B4FF4"/>
    <w:rsid w:val="008B6184"/>
    <w:rsid w:val="008B62A0"/>
    <w:rsid w:val="008B6315"/>
    <w:rsid w:val="008B6729"/>
    <w:rsid w:val="008B71D5"/>
    <w:rsid w:val="008B744A"/>
    <w:rsid w:val="008B7F83"/>
    <w:rsid w:val="008C085A"/>
    <w:rsid w:val="008C1A20"/>
    <w:rsid w:val="008C1A78"/>
    <w:rsid w:val="008C25AF"/>
    <w:rsid w:val="008C2FB5"/>
    <w:rsid w:val="008C302C"/>
    <w:rsid w:val="008C4CAB"/>
    <w:rsid w:val="008C6461"/>
    <w:rsid w:val="008C6A74"/>
    <w:rsid w:val="008C6BA4"/>
    <w:rsid w:val="008C6F82"/>
    <w:rsid w:val="008C7CBC"/>
    <w:rsid w:val="008D0067"/>
    <w:rsid w:val="008D125E"/>
    <w:rsid w:val="008D148E"/>
    <w:rsid w:val="008D4AB2"/>
    <w:rsid w:val="008D5308"/>
    <w:rsid w:val="008D55BF"/>
    <w:rsid w:val="008D61E0"/>
    <w:rsid w:val="008D6722"/>
    <w:rsid w:val="008D6E1D"/>
    <w:rsid w:val="008D7AB2"/>
    <w:rsid w:val="008D7FD4"/>
    <w:rsid w:val="008E0259"/>
    <w:rsid w:val="008E0375"/>
    <w:rsid w:val="008E131D"/>
    <w:rsid w:val="008E3BD3"/>
    <w:rsid w:val="008E43E0"/>
    <w:rsid w:val="008E4A0E"/>
    <w:rsid w:val="008E4E59"/>
    <w:rsid w:val="008E5004"/>
    <w:rsid w:val="008E5074"/>
    <w:rsid w:val="008E55E9"/>
    <w:rsid w:val="008E6511"/>
    <w:rsid w:val="008E7A6E"/>
    <w:rsid w:val="008E7F8B"/>
    <w:rsid w:val="008F0115"/>
    <w:rsid w:val="008F0383"/>
    <w:rsid w:val="008F1B4E"/>
    <w:rsid w:val="008F1F6A"/>
    <w:rsid w:val="008F28E7"/>
    <w:rsid w:val="008F3EDF"/>
    <w:rsid w:val="008F4DD5"/>
    <w:rsid w:val="008F56DB"/>
    <w:rsid w:val="0090053B"/>
    <w:rsid w:val="00900E59"/>
    <w:rsid w:val="00900FA9"/>
    <w:rsid w:val="00900FCF"/>
    <w:rsid w:val="00901298"/>
    <w:rsid w:val="009019BB"/>
    <w:rsid w:val="009023BC"/>
    <w:rsid w:val="00902919"/>
    <w:rsid w:val="00902BD9"/>
    <w:rsid w:val="0090315B"/>
    <w:rsid w:val="009033B0"/>
    <w:rsid w:val="00903F3A"/>
    <w:rsid w:val="00904350"/>
    <w:rsid w:val="00904D31"/>
    <w:rsid w:val="0090501E"/>
    <w:rsid w:val="00905926"/>
    <w:rsid w:val="0090604A"/>
    <w:rsid w:val="00906411"/>
    <w:rsid w:val="00907038"/>
    <w:rsid w:val="009078AB"/>
    <w:rsid w:val="0091055E"/>
    <w:rsid w:val="0091110B"/>
    <w:rsid w:val="0091229C"/>
    <w:rsid w:val="00912C5D"/>
    <w:rsid w:val="00912EC7"/>
    <w:rsid w:val="00913D40"/>
    <w:rsid w:val="00913F89"/>
    <w:rsid w:val="00914EBA"/>
    <w:rsid w:val="00915222"/>
    <w:rsid w:val="009153A2"/>
    <w:rsid w:val="00915423"/>
    <w:rsid w:val="0091571A"/>
    <w:rsid w:val="00915AC4"/>
    <w:rsid w:val="00920404"/>
    <w:rsid w:val="00920A1E"/>
    <w:rsid w:val="00920C71"/>
    <w:rsid w:val="009221AD"/>
    <w:rsid w:val="009227DD"/>
    <w:rsid w:val="00922E89"/>
    <w:rsid w:val="00923015"/>
    <w:rsid w:val="00923307"/>
    <w:rsid w:val="009234D0"/>
    <w:rsid w:val="00923B5E"/>
    <w:rsid w:val="009245BE"/>
    <w:rsid w:val="00925013"/>
    <w:rsid w:val="00925024"/>
    <w:rsid w:val="00925655"/>
    <w:rsid w:val="00925733"/>
    <w:rsid w:val="009257A8"/>
    <w:rsid w:val="009261C8"/>
    <w:rsid w:val="00926D03"/>
    <w:rsid w:val="00926F76"/>
    <w:rsid w:val="0092703B"/>
    <w:rsid w:val="00927DB3"/>
    <w:rsid w:val="00927E08"/>
    <w:rsid w:val="00927EDB"/>
    <w:rsid w:val="00930D17"/>
    <w:rsid w:val="00930ED6"/>
    <w:rsid w:val="00930FA1"/>
    <w:rsid w:val="009310DD"/>
    <w:rsid w:val="00931206"/>
    <w:rsid w:val="0093133F"/>
    <w:rsid w:val="00932077"/>
    <w:rsid w:val="00932A03"/>
    <w:rsid w:val="0093313E"/>
    <w:rsid w:val="009331F9"/>
    <w:rsid w:val="00934012"/>
    <w:rsid w:val="00934FB0"/>
    <w:rsid w:val="0093530F"/>
    <w:rsid w:val="0093592F"/>
    <w:rsid w:val="00935E65"/>
    <w:rsid w:val="009363F0"/>
    <w:rsid w:val="0093688D"/>
    <w:rsid w:val="009368F4"/>
    <w:rsid w:val="00941408"/>
    <w:rsid w:val="0094165A"/>
    <w:rsid w:val="00941FDB"/>
    <w:rsid w:val="00942056"/>
    <w:rsid w:val="009426A2"/>
    <w:rsid w:val="009429D1"/>
    <w:rsid w:val="00942E67"/>
    <w:rsid w:val="00942E76"/>
    <w:rsid w:val="00943299"/>
    <w:rsid w:val="009438A7"/>
    <w:rsid w:val="009456E4"/>
    <w:rsid w:val="009458AF"/>
    <w:rsid w:val="00946555"/>
    <w:rsid w:val="00946FF6"/>
    <w:rsid w:val="009520A1"/>
    <w:rsid w:val="009522E2"/>
    <w:rsid w:val="0095259D"/>
    <w:rsid w:val="009528C1"/>
    <w:rsid w:val="009532C7"/>
    <w:rsid w:val="00953891"/>
    <w:rsid w:val="00953E82"/>
    <w:rsid w:val="00953ED9"/>
    <w:rsid w:val="00953EFB"/>
    <w:rsid w:val="009543F5"/>
    <w:rsid w:val="009547D0"/>
    <w:rsid w:val="009550BF"/>
    <w:rsid w:val="00955AC0"/>
    <w:rsid w:val="00955D6C"/>
    <w:rsid w:val="00957107"/>
    <w:rsid w:val="00957174"/>
    <w:rsid w:val="00960547"/>
    <w:rsid w:val="00960CCA"/>
    <w:rsid w:val="00960E03"/>
    <w:rsid w:val="00962131"/>
    <w:rsid w:val="009624AB"/>
    <w:rsid w:val="00962D5F"/>
    <w:rsid w:val="009634F6"/>
    <w:rsid w:val="00963579"/>
    <w:rsid w:val="00963FEC"/>
    <w:rsid w:val="0096422F"/>
    <w:rsid w:val="00964655"/>
    <w:rsid w:val="00964ACA"/>
    <w:rsid w:val="00964AE3"/>
    <w:rsid w:val="00965F05"/>
    <w:rsid w:val="00967070"/>
    <w:rsid w:val="0096720F"/>
    <w:rsid w:val="00967B59"/>
    <w:rsid w:val="0097036E"/>
    <w:rsid w:val="00970968"/>
    <w:rsid w:val="009718BF"/>
    <w:rsid w:val="00973DB2"/>
    <w:rsid w:val="00973EF2"/>
    <w:rsid w:val="009740BA"/>
    <w:rsid w:val="009771A9"/>
    <w:rsid w:val="00981475"/>
    <w:rsid w:val="0098161A"/>
    <w:rsid w:val="00981668"/>
    <w:rsid w:val="00984331"/>
    <w:rsid w:val="00984C07"/>
    <w:rsid w:val="00985F69"/>
    <w:rsid w:val="00986AF5"/>
    <w:rsid w:val="00986E99"/>
    <w:rsid w:val="00987813"/>
    <w:rsid w:val="00987F70"/>
    <w:rsid w:val="00990C18"/>
    <w:rsid w:val="00990C46"/>
    <w:rsid w:val="0099108B"/>
    <w:rsid w:val="009913CF"/>
    <w:rsid w:val="00991DEF"/>
    <w:rsid w:val="00992659"/>
    <w:rsid w:val="0099359F"/>
    <w:rsid w:val="00993B98"/>
    <w:rsid w:val="00993F37"/>
    <w:rsid w:val="00993F3E"/>
    <w:rsid w:val="009944F9"/>
    <w:rsid w:val="00995954"/>
    <w:rsid w:val="00995C3E"/>
    <w:rsid w:val="00995E81"/>
    <w:rsid w:val="00996470"/>
    <w:rsid w:val="00996603"/>
    <w:rsid w:val="0099726F"/>
    <w:rsid w:val="009974B3"/>
    <w:rsid w:val="00997F5D"/>
    <w:rsid w:val="009A0220"/>
    <w:rsid w:val="009A09AC"/>
    <w:rsid w:val="009A11D2"/>
    <w:rsid w:val="009A16B9"/>
    <w:rsid w:val="009A1BBC"/>
    <w:rsid w:val="009A2864"/>
    <w:rsid w:val="009A313E"/>
    <w:rsid w:val="009A3EAC"/>
    <w:rsid w:val="009A40AE"/>
    <w:rsid w:val="009A40D9"/>
    <w:rsid w:val="009A5F69"/>
    <w:rsid w:val="009A6BFE"/>
    <w:rsid w:val="009B08F7"/>
    <w:rsid w:val="009B0FCD"/>
    <w:rsid w:val="009B165F"/>
    <w:rsid w:val="009B277D"/>
    <w:rsid w:val="009B2E67"/>
    <w:rsid w:val="009B417F"/>
    <w:rsid w:val="009B4483"/>
    <w:rsid w:val="009B4732"/>
    <w:rsid w:val="009B4BC8"/>
    <w:rsid w:val="009B4C7A"/>
    <w:rsid w:val="009B4CED"/>
    <w:rsid w:val="009B5879"/>
    <w:rsid w:val="009B5A96"/>
    <w:rsid w:val="009B6030"/>
    <w:rsid w:val="009B6A53"/>
    <w:rsid w:val="009C0698"/>
    <w:rsid w:val="009C098A"/>
    <w:rsid w:val="009C0DA0"/>
    <w:rsid w:val="009C137E"/>
    <w:rsid w:val="009C1693"/>
    <w:rsid w:val="009C1AD9"/>
    <w:rsid w:val="009C1FCA"/>
    <w:rsid w:val="009C2F22"/>
    <w:rsid w:val="009C3001"/>
    <w:rsid w:val="009C44C9"/>
    <w:rsid w:val="009C575A"/>
    <w:rsid w:val="009C5DCB"/>
    <w:rsid w:val="009C65D7"/>
    <w:rsid w:val="009C6822"/>
    <w:rsid w:val="009C687A"/>
    <w:rsid w:val="009C69B7"/>
    <w:rsid w:val="009C72FE"/>
    <w:rsid w:val="009C7379"/>
    <w:rsid w:val="009C7A87"/>
    <w:rsid w:val="009C7EFE"/>
    <w:rsid w:val="009D081A"/>
    <w:rsid w:val="009D0C17"/>
    <w:rsid w:val="009D0EBF"/>
    <w:rsid w:val="009D13FF"/>
    <w:rsid w:val="009D1EBE"/>
    <w:rsid w:val="009D2409"/>
    <w:rsid w:val="009D2948"/>
    <w:rsid w:val="009D2983"/>
    <w:rsid w:val="009D2C2D"/>
    <w:rsid w:val="009D2D30"/>
    <w:rsid w:val="009D36ED"/>
    <w:rsid w:val="009D3DEA"/>
    <w:rsid w:val="009D4F4A"/>
    <w:rsid w:val="009D572A"/>
    <w:rsid w:val="009D67D9"/>
    <w:rsid w:val="009D7098"/>
    <w:rsid w:val="009D7742"/>
    <w:rsid w:val="009D7D50"/>
    <w:rsid w:val="009E037B"/>
    <w:rsid w:val="009E05EC"/>
    <w:rsid w:val="009E0CF8"/>
    <w:rsid w:val="009E16BB"/>
    <w:rsid w:val="009E20ED"/>
    <w:rsid w:val="009E3679"/>
    <w:rsid w:val="009E4D22"/>
    <w:rsid w:val="009E56EB"/>
    <w:rsid w:val="009E67B9"/>
    <w:rsid w:val="009E6AB6"/>
    <w:rsid w:val="009E6B21"/>
    <w:rsid w:val="009E6FE4"/>
    <w:rsid w:val="009E700C"/>
    <w:rsid w:val="009E7F27"/>
    <w:rsid w:val="009E7F29"/>
    <w:rsid w:val="009F0E56"/>
    <w:rsid w:val="009F1676"/>
    <w:rsid w:val="009F1A7D"/>
    <w:rsid w:val="009F25A7"/>
    <w:rsid w:val="009F3431"/>
    <w:rsid w:val="009F3838"/>
    <w:rsid w:val="009F3ECD"/>
    <w:rsid w:val="009F4B19"/>
    <w:rsid w:val="009F4F07"/>
    <w:rsid w:val="009F5F05"/>
    <w:rsid w:val="009F678B"/>
    <w:rsid w:val="009F7315"/>
    <w:rsid w:val="009F73D1"/>
    <w:rsid w:val="00A00D40"/>
    <w:rsid w:val="00A01215"/>
    <w:rsid w:val="00A01FE7"/>
    <w:rsid w:val="00A020F9"/>
    <w:rsid w:val="00A04A93"/>
    <w:rsid w:val="00A05613"/>
    <w:rsid w:val="00A070D4"/>
    <w:rsid w:val="00A07569"/>
    <w:rsid w:val="00A07749"/>
    <w:rsid w:val="00A078FB"/>
    <w:rsid w:val="00A10CE1"/>
    <w:rsid w:val="00A10CED"/>
    <w:rsid w:val="00A11A30"/>
    <w:rsid w:val="00A11E36"/>
    <w:rsid w:val="00A11F3D"/>
    <w:rsid w:val="00A122CC"/>
    <w:rsid w:val="00A124B9"/>
    <w:rsid w:val="00A128C6"/>
    <w:rsid w:val="00A129BD"/>
    <w:rsid w:val="00A143CE"/>
    <w:rsid w:val="00A146DF"/>
    <w:rsid w:val="00A14921"/>
    <w:rsid w:val="00A154C7"/>
    <w:rsid w:val="00A16BC8"/>
    <w:rsid w:val="00A16C46"/>
    <w:rsid w:val="00A16D9B"/>
    <w:rsid w:val="00A21A49"/>
    <w:rsid w:val="00A231E9"/>
    <w:rsid w:val="00A23647"/>
    <w:rsid w:val="00A238DB"/>
    <w:rsid w:val="00A245FE"/>
    <w:rsid w:val="00A24CA8"/>
    <w:rsid w:val="00A26BA8"/>
    <w:rsid w:val="00A30056"/>
    <w:rsid w:val="00A307AE"/>
    <w:rsid w:val="00A31018"/>
    <w:rsid w:val="00A3439B"/>
    <w:rsid w:val="00A350CB"/>
    <w:rsid w:val="00A3511D"/>
    <w:rsid w:val="00A35E8B"/>
    <w:rsid w:val="00A361C6"/>
    <w:rsid w:val="00A3669F"/>
    <w:rsid w:val="00A371F7"/>
    <w:rsid w:val="00A37D04"/>
    <w:rsid w:val="00A41A01"/>
    <w:rsid w:val="00A41D9C"/>
    <w:rsid w:val="00A42987"/>
    <w:rsid w:val="00A429A9"/>
    <w:rsid w:val="00A4354A"/>
    <w:rsid w:val="00A43CFF"/>
    <w:rsid w:val="00A46375"/>
    <w:rsid w:val="00A47719"/>
    <w:rsid w:val="00A47EAB"/>
    <w:rsid w:val="00A50510"/>
    <w:rsid w:val="00A50640"/>
    <w:rsid w:val="00A5068D"/>
    <w:rsid w:val="00A509B4"/>
    <w:rsid w:val="00A51D10"/>
    <w:rsid w:val="00A5279A"/>
    <w:rsid w:val="00A52BFB"/>
    <w:rsid w:val="00A5427A"/>
    <w:rsid w:val="00A54C7B"/>
    <w:rsid w:val="00A54CFD"/>
    <w:rsid w:val="00A5639F"/>
    <w:rsid w:val="00A5675E"/>
    <w:rsid w:val="00A57040"/>
    <w:rsid w:val="00A5755A"/>
    <w:rsid w:val="00A60064"/>
    <w:rsid w:val="00A6044F"/>
    <w:rsid w:val="00A608FA"/>
    <w:rsid w:val="00A60D26"/>
    <w:rsid w:val="00A62ADD"/>
    <w:rsid w:val="00A63C24"/>
    <w:rsid w:val="00A641B6"/>
    <w:rsid w:val="00A64F90"/>
    <w:rsid w:val="00A65A2B"/>
    <w:rsid w:val="00A67EEC"/>
    <w:rsid w:val="00A70170"/>
    <w:rsid w:val="00A70ED0"/>
    <w:rsid w:val="00A72253"/>
    <w:rsid w:val="00A72659"/>
    <w:rsid w:val="00A726C7"/>
    <w:rsid w:val="00A736AB"/>
    <w:rsid w:val="00A7409C"/>
    <w:rsid w:val="00A752B5"/>
    <w:rsid w:val="00A774B4"/>
    <w:rsid w:val="00A77927"/>
    <w:rsid w:val="00A804D0"/>
    <w:rsid w:val="00A81734"/>
    <w:rsid w:val="00A81791"/>
    <w:rsid w:val="00A8195D"/>
    <w:rsid w:val="00A81B75"/>
    <w:rsid w:val="00A81C23"/>
    <w:rsid w:val="00A81DC9"/>
    <w:rsid w:val="00A824D6"/>
    <w:rsid w:val="00A82923"/>
    <w:rsid w:val="00A83203"/>
    <w:rsid w:val="00A8356E"/>
    <w:rsid w:val="00A8372C"/>
    <w:rsid w:val="00A855FA"/>
    <w:rsid w:val="00A86B9A"/>
    <w:rsid w:val="00A905C6"/>
    <w:rsid w:val="00A90A0B"/>
    <w:rsid w:val="00A90F68"/>
    <w:rsid w:val="00A912FE"/>
    <w:rsid w:val="00A91418"/>
    <w:rsid w:val="00A91A18"/>
    <w:rsid w:val="00A91B40"/>
    <w:rsid w:val="00A9244B"/>
    <w:rsid w:val="00A932DF"/>
    <w:rsid w:val="00A947CF"/>
    <w:rsid w:val="00A954F7"/>
    <w:rsid w:val="00A959E8"/>
    <w:rsid w:val="00A95F5B"/>
    <w:rsid w:val="00A96D9C"/>
    <w:rsid w:val="00A97222"/>
    <w:rsid w:val="00A973DA"/>
    <w:rsid w:val="00A9772A"/>
    <w:rsid w:val="00A97C08"/>
    <w:rsid w:val="00AA18E2"/>
    <w:rsid w:val="00AA1CF2"/>
    <w:rsid w:val="00AA22B0"/>
    <w:rsid w:val="00AA2B19"/>
    <w:rsid w:val="00AA343E"/>
    <w:rsid w:val="00AA3B89"/>
    <w:rsid w:val="00AA45BD"/>
    <w:rsid w:val="00AA5AE4"/>
    <w:rsid w:val="00AA5E50"/>
    <w:rsid w:val="00AA6290"/>
    <w:rsid w:val="00AA642B"/>
    <w:rsid w:val="00AA67B8"/>
    <w:rsid w:val="00AA67C5"/>
    <w:rsid w:val="00AA7402"/>
    <w:rsid w:val="00AB0677"/>
    <w:rsid w:val="00AB0B02"/>
    <w:rsid w:val="00AB1983"/>
    <w:rsid w:val="00AB23C3"/>
    <w:rsid w:val="00AB24DB"/>
    <w:rsid w:val="00AB27AB"/>
    <w:rsid w:val="00AB2CC2"/>
    <w:rsid w:val="00AB35D0"/>
    <w:rsid w:val="00AB6B59"/>
    <w:rsid w:val="00AB77E7"/>
    <w:rsid w:val="00AC1DCF"/>
    <w:rsid w:val="00AC23B1"/>
    <w:rsid w:val="00AC260E"/>
    <w:rsid w:val="00AC2AF9"/>
    <w:rsid w:val="00AC2F71"/>
    <w:rsid w:val="00AC348D"/>
    <w:rsid w:val="00AC47A6"/>
    <w:rsid w:val="00AC4A69"/>
    <w:rsid w:val="00AC579F"/>
    <w:rsid w:val="00AC60C5"/>
    <w:rsid w:val="00AC67E9"/>
    <w:rsid w:val="00AC78ED"/>
    <w:rsid w:val="00AD02D3"/>
    <w:rsid w:val="00AD22D9"/>
    <w:rsid w:val="00AD23EB"/>
    <w:rsid w:val="00AD33CD"/>
    <w:rsid w:val="00AD3675"/>
    <w:rsid w:val="00AD4057"/>
    <w:rsid w:val="00AD56A9"/>
    <w:rsid w:val="00AD69C4"/>
    <w:rsid w:val="00AD6F0C"/>
    <w:rsid w:val="00AE01D2"/>
    <w:rsid w:val="00AE1C5F"/>
    <w:rsid w:val="00AE23DD"/>
    <w:rsid w:val="00AE3899"/>
    <w:rsid w:val="00AE4C09"/>
    <w:rsid w:val="00AE59FA"/>
    <w:rsid w:val="00AE6CD2"/>
    <w:rsid w:val="00AE776A"/>
    <w:rsid w:val="00AF0623"/>
    <w:rsid w:val="00AF0693"/>
    <w:rsid w:val="00AF1F68"/>
    <w:rsid w:val="00AF2546"/>
    <w:rsid w:val="00AF27B7"/>
    <w:rsid w:val="00AF2BB2"/>
    <w:rsid w:val="00AF3C5D"/>
    <w:rsid w:val="00AF40A8"/>
    <w:rsid w:val="00AF4817"/>
    <w:rsid w:val="00AF726A"/>
    <w:rsid w:val="00AF7519"/>
    <w:rsid w:val="00AF7AB4"/>
    <w:rsid w:val="00AF7B91"/>
    <w:rsid w:val="00B00015"/>
    <w:rsid w:val="00B0033A"/>
    <w:rsid w:val="00B0058D"/>
    <w:rsid w:val="00B01B47"/>
    <w:rsid w:val="00B03071"/>
    <w:rsid w:val="00B031F6"/>
    <w:rsid w:val="00B03504"/>
    <w:rsid w:val="00B03E27"/>
    <w:rsid w:val="00B043A6"/>
    <w:rsid w:val="00B0487B"/>
    <w:rsid w:val="00B05175"/>
    <w:rsid w:val="00B061EF"/>
    <w:rsid w:val="00B06DE8"/>
    <w:rsid w:val="00B077AD"/>
    <w:rsid w:val="00B07AE1"/>
    <w:rsid w:val="00B07D23"/>
    <w:rsid w:val="00B10C0A"/>
    <w:rsid w:val="00B10E82"/>
    <w:rsid w:val="00B12968"/>
    <w:rsid w:val="00B12A96"/>
    <w:rsid w:val="00B131FF"/>
    <w:rsid w:val="00B13201"/>
    <w:rsid w:val="00B13498"/>
    <w:rsid w:val="00B13DA2"/>
    <w:rsid w:val="00B13E37"/>
    <w:rsid w:val="00B14BD8"/>
    <w:rsid w:val="00B14FAD"/>
    <w:rsid w:val="00B1672A"/>
    <w:rsid w:val="00B16E71"/>
    <w:rsid w:val="00B174BD"/>
    <w:rsid w:val="00B20690"/>
    <w:rsid w:val="00B20B2A"/>
    <w:rsid w:val="00B21179"/>
    <w:rsid w:val="00B2129B"/>
    <w:rsid w:val="00B215A8"/>
    <w:rsid w:val="00B22E8F"/>
    <w:rsid w:val="00B22FA7"/>
    <w:rsid w:val="00B239C4"/>
    <w:rsid w:val="00B23D86"/>
    <w:rsid w:val="00B24845"/>
    <w:rsid w:val="00B26370"/>
    <w:rsid w:val="00B26E21"/>
    <w:rsid w:val="00B27039"/>
    <w:rsid w:val="00B277B0"/>
    <w:rsid w:val="00B27C56"/>
    <w:rsid w:val="00B27D18"/>
    <w:rsid w:val="00B300DB"/>
    <w:rsid w:val="00B32BEC"/>
    <w:rsid w:val="00B32E53"/>
    <w:rsid w:val="00B32FB0"/>
    <w:rsid w:val="00B33AA8"/>
    <w:rsid w:val="00B356D8"/>
    <w:rsid w:val="00B35B87"/>
    <w:rsid w:val="00B36AA1"/>
    <w:rsid w:val="00B37E09"/>
    <w:rsid w:val="00B40556"/>
    <w:rsid w:val="00B41D0C"/>
    <w:rsid w:val="00B43107"/>
    <w:rsid w:val="00B439A9"/>
    <w:rsid w:val="00B44E81"/>
    <w:rsid w:val="00B45AC4"/>
    <w:rsid w:val="00B45E0A"/>
    <w:rsid w:val="00B46C74"/>
    <w:rsid w:val="00B47A18"/>
    <w:rsid w:val="00B50F78"/>
    <w:rsid w:val="00B51C44"/>
    <w:rsid w:val="00B51CD5"/>
    <w:rsid w:val="00B51FF5"/>
    <w:rsid w:val="00B53824"/>
    <w:rsid w:val="00B53857"/>
    <w:rsid w:val="00B54009"/>
    <w:rsid w:val="00B54B6C"/>
    <w:rsid w:val="00B55A04"/>
    <w:rsid w:val="00B55CEE"/>
    <w:rsid w:val="00B55D5C"/>
    <w:rsid w:val="00B566B8"/>
    <w:rsid w:val="00B56FB1"/>
    <w:rsid w:val="00B57D8E"/>
    <w:rsid w:val="00B6083F"/>
    <w:rsid w:val="00B61504"/>
    <w:rsid w:val="00B620AE"/>
    <w:rsid w:val="00B62E95"/>
    <w:rsid w:val="00B63455"/>
    <w:rsid w:val="00B637C7"/>
    <w:rsid w:val="00B63ABC"/>
    <w:rsid w:val="00B649E8"/>
    <w:rsid w:val="00B64D3D"/>
    <w:rsid w:val="00B64F0A"/>
    <w:rsid w:val="00B6562C"/>
    <w:rsid w:val="00B6729E"/>
    <w:rsid w:val="00B67F45"/>
    <w:rsid w:val="00B716F3"/>
    <w:rsid w:val="00B720C9"/>
    <w:rsid w:val="00B7391B"/>
    <w:rsid w:val="00B73ACC"/>
    <w:rsid w:val="00B743E7"/>
    <w:rsid w:val="00B74B80"/>
    <w:rsid w:val="00B7567D"/>
    <w:rsid w:val="00B768A9"/>
    <w:rsid w:val="00B76E90"/>
    <w:rsid w:val="00B8005C"/>
    <w:rsid w:val="00B82E5F"/>
    <w:rsid w:val="00B8666B"/>
    <w:rsid w:val="00B86C64"/>
    <w:rsid w:val="00B87147"/>
    <w:rsid w:val="00B904F4"/>
    <w:rsid w:val="00B90BD1"/>
    <w:rsid w:val="00B91BF9"/>
    <w:rsid w:val="00B92536"/>
    <w:rsid w:val="00B9274D"/>
    <w:rsid w:val="00B94207"/>
    <w:rsid w:val="00B94408"/>
    <w:rsid w:val="00B945D4"/>
    <w:rsid w:val="00B94BB7"/>
    <w:rsid w:val="00B94C1C"/>
    <w:rsid w:val="00B9506C"/>
    <w:rsid w:val="00B9615C"/>
    <w:rsid w:val="00B96642"/>
    <w:rsid w:val="00B97B50"/>
    <w:rsid w:val="00BA38B1"/>
    <w:rsid w:val="00BA3959"/>
    <w:rsid w:val="00BA563D"/>
    <w:rsid w:val="00BA5BCC"/>
    <w:rsid w:val="00BB1855"/>
    <w:rsid w:val="00BB2332"/>
    <w:rsid w:val="00BB239F"/>
    <w:rsid w:val="00BB2494"/>
    <w:rsid w:val="00BB2522"/>
    <w:rsid w:val="00BB25BA"/>
    <w:rsid w:val="00BB28A3"/>
    <w:rsid w:val="00BB2985"/>
    <w:rsid w:val="00BB2D12"/>
    <w:rsid w:val="00BB40B0"/>
    <w:rsid w:val="00BB4BE5"/>
    <w:rsid w:val="00BB5218"/>
    <w:rsid w:val="00BB6F8E"/>
    <w:rsid w:val="00BB72C0"/>
    <w:rsid w:val="00BB7B93"/>
    <w:rsid w:val="00BB7FF3"/>
    <w:rsid w:val="00BC0AF1"/>
    <w:rsid w:val="00BC27BE"/>
    <w:rsid w:val="00BC2AF7"/>
    <w:rsid w:val="00BC307B"/>
    <w:rsid w:val="00BC3779"/>
    <w:rsid w:val="00BC41A0"/>
    <w:rsid w:val="00BC43D8"/>
    <w:rsid w:val="00BC5A86"/>
    <w:rsid w:val="00BC6B23"/>
    <w:rsid w:val="00BC7AB9"/>
    <w:rsid w:val="00BD0186"/>
    <w:rsid w:val="00BD059C"/>
    <w:rsid w:val="00BD0D32"/>
    <w:rsid w:val="00BD0E46"/>
    <w:rsid w:val="00BD138B"/>
    <w:rsid w:val="00BD1661"/>
    <w:rsid w:val="00BD17A8"/>
    <w:rsid w:val="00BD1965"/>
    <w:rsid w:val="00BD1F91"/>
    <w:rsid w:val="00BD3422"/>
    <w:rsid w:val="00BD4CDE"/>
    <w:rsid w:val="00BD6178"/>
    <w:rsid w:val="00BD6348"/>
    <w:rsid w:val="00BD71F5"/>
    <w:rsid w:val="00BD7351"/>
    <w:rsid w:val="00BD7990"/>
    <w:rsid w:val="00BD7FCC"/>
    <w:rsid w:val="00BE1450"/>
    <w:rsid w:val="00BE147F"/>
    <w:rsid w:val="00BE1640"/>
    <w:rsid w:val="00BE1655"/>
    <w:rsid w:val="00BE1BBC"/>
    <w:rsid w:val="00BE46B5"/>
    <w:rsid w:val="00BE6663"/>
    <w:rsid w:val="00BE69B7"/>
    <w:rsid w:val="00BE6E4A"/>
    <w:rsid w:val="00BF0917"/>
    <w:rsid w:val="00BF0CD7"/>
    <w:rsid w:val="00BF0F60"/>
    <w:rsid w:val="00BF134B"/>
    <w:rsid w:val="00BF143E"/>
    <w:rsid w:val="00BF15CE"/>
    <w:rsid w:val="00BF2157"/>
    <w:rsid w:val="00BF2BEE"/>
    <w:rsid w:val="00BF2CE6"/>
    <w:rsid w:val="00BF2FC3"/>
    <w:rsid w:val="00BF3551"/>
    <w:rsid w:val="00BF37C3"/>
    <w:rsid w:val="00BF4928"/>
    <w:rsid w:val="00BF4F07"/>
    <w:rsid w:val="00BF6579"/>
    <w:rsid w:val="00BF695B"/>
    <w:rsid w:val="00BF6A14"/>
    <w:rsid w:val="00BF71B0"/>
    <w:rsid w:val="00BF7F59"/>
    <w:rsid w:val="00C0161F"/>
    <w:rsid w:val="00C024B2"/>
    <w:rsid w:val="00C030BD"/>
    <w:rsid w:val="00C036C3"/>
    <w:rsid w:val="00C03CCA"/>
    <w:rsid w:val="00C040E8"/>
    <w:rsid w:val="00C04224"/>
    <w:rsid w:val="00C0499E"/>
    <w:rsid w:val="00C04BB2"/>
    <w:rsid w:val="00C04F4A"/>
    <w:rsid w:val="00C0531C"/>
    <w:rsid w:val="00C058AF"/>
    <w:rsid w:val="00C06484"/>
    <w:rsid w:val="00C06F9E"/>
    <w:rsid w:val="00C06FAE"/>
    <w:rsid w:val="00C07776"/>
    <w:rsid w:val="00C07C0D"/>
    <w:rsid w:val="00C07D8A"/>
    <w:rsid w:val="00C10210"/>
    <w:rsid w:val="00C1035C"/>
    <w:rsid w:val="00C10DDE"/>
    <w:rsid w:val="00C1140E"/>
    <w:rsid w:val="00C1358F"/>
    <w:rsid w:val="00C13C2A"/>
    <w:rsid w:val="00C13CE8"/>
    <w:rsid w:val="00C14187"/>
    <w:rsid w:val="00C15151"/>
    <w:rsid w:val="00C1579B"/>
    <w:rsid w:val="00C1663D"/>
    <w:rsid w:val="00C16A96"/>
    <w:rsid w:val="00C16B6B"/>
    <w:rsid w:val="00C179BC"/>
    <w:rsid w:val="00C17C42"/>
    <w:rsid w:val="00C17F8C"/>
    <w:rsid w:val="00C211E6"/>
    <w:rsid w:val="00C212F7"/>
    <w:rsid w:val="00C22446"/>
    <w:rsid w:val="00C22681"/>
    <w:rsid w:val="00C22A09"/>
    <w:rsid w:val="00C22FB5"/>
    <w:rsid w:val="00C23059"/>
    <w:rsid w:val="00C2405E"/>
    <w:rsid w:val="00C24236"/>
    <w:rsid w:val="00C24829"/>
    <w:rsid w:val="00C24CBF"/>
    <w:rsid w:val="00C25C66"/>
    <w:rsid w:val="00C26570"/>
    <w:rsid w:val="00C26DF3"/>
    <w:rsid w:val="00C2710B"/>
    <w:rsid w:val="00C279C2"/>
    <w:rsid w:val="00C30257"/>
    <w:rsid w:val="00C308D8"/>
    <w:rsid w:val="00C3183E"/>
    <w:rsid w:val="00C31C42"/>
    <w:rsid w:val="00C32C11"/>
    <w:rsid w:val="00C33531"/>
    <w:rsid w:val="00C33B9E"/>
    <w:rsid w:val="00C34194"/>
    <w:rsid w:val="00C3533C"/>
    <w:rsid w:val="00C35EF7"/>
    <w:rsid w:val="00C37BAE"/>
    <w:rsid w:val="00C4043D"/>
    <w:rsid w:val="00C40DAA"/>
    <w:rsid w:val="00C41110"/>
    <w:rsid w:val="00C41F7E"/>
    <w:rsid w:val="00C42A1B"/>
    <w:rsid w:val="00C42B41"/>
    <w:rsid w:val="00C42C1F"/>
    <w:rsid w:val="00C44A8D"/>
    <w:rsid w:val="00C44CF8"/>
    <w:rsid w:val="00C44E45"/>
    <w:rsid w:val="00C457B1"/>
    <w:rsid w:val="00C45B91"/>
    <w:rsid w:val="00C460A1"/>
    <w:rsid w:val="00C467BC"/>
    <w:rsid w:val="00C4789C"/>
    <w:rsid w:val="00C47EDE"/>
    <w:rsid w:val="00C50902"/>
    <w:rsid w:val="00C523C4"/>
    <w:rsid w:val="00C52446"/>
    <w:rsid w:val="00C529CD"/>
    <w:rsid w:val="00C52C02"/>
    <w:rsid w:val="00C52DCB"/>
    <w:rsid w:val="00C54BCB"/>
    <w:rsid w:val="00C55D7A"/>
    <w:rsid w:val="00C57558"/>
    <w:rsid w:val="00C57EE8"/>
    <w:rsid w:val="00C61072"/>
    <w:rsid w:val="00C61CFF"/>
    <w:rsid w:val="00C6243C"/>
    <w:rsid w:val="00C626AF"/>
    <w:rsid w:val="00C62F54"/>
    <w:rsid w:val="00C6304C"/>
    <w:rsid w:val="00C63372"/>
    <w:rsid w:val="00C63AEA"/>
    <w:rsid w:val="00C67BBF"/>
    <w:rsid w:val="00C70168"/>
    <w:rsid w:val="00C71155"/>
    <w:rsid w:val="00C718DD"/>
    <w:rsid w:val="00C71AFB"/>
    <w:rsid w:val="00C74707"/>
    <w:rsid w:val="00C74E08"/>
    <w:rsid w:val="00C75930"/>
    <w:rsid w:val="00C76050"/>
    <w:rsid w:val="00C767C7"/>
    <w:rsid w:val="00C7701B"/>
    <w:rsid w:val="00C779FD"/>
    <w:rsid w:val="00C77D84"/>
    <w:rsid w:val="00C80B9E"/>
    <w:rsid w:val="00C8168E"/>
    <w:rsid w:val="00C83F64"/>
    <w:rsid w:val="00C841B7"/>
    <w:rsid w:val="00C84503"/>
    <w:rsid w:val="00C84A6C"/>
    <w:rsid w:val="00C852E9"/>
    <w:rsid w:val="00C8551E"/>
    <w:rsid w:val="00C85EED"/>
    <w:rsid w:val="00C8667D"/>
    <w:rsid w:val="00C86967"/>
    <w:rsid w:val="00C91281"/>
    <w:rsid w:val="00C91554"/>
    <w:rsid w:val="00C9162C"/>
    <w:rsid w:val="00C920EF"/>
    <w:rsid w:val="00C928A8"/>
    <w:rsid w:val="00C93044"/>
    <w:rsid w:val="00C95246"/>
    <w:rsid w:val="00C96CA0"/>
    <w:rsid w:val="00C96E54"/>
    <w:rsid w:val="00CA071B"/>
    <w:rsid w:val="00CA103E"/>
    <w:rsid w:val="00CA40F4"/>
    <w:rsid w:val="00CA450C"/>
    <w:rsid w:val="00CA6C45"/>
    <w:rsid w:val="00CA735D"/>
    <w:rsid w:val="00CA74F6"/>
    <w:rsid w:val="00CA7603"/>
    <w:rsid w:val="00CB1362"/>
    <w:rsid w:val="00CB364E"/>
    <w:rsid w:val="00CB37B8"/>
    <w:rsid w:val="00CB3C38"/>
    <w:rsid w:val="00CB4AF8"/>
    <w:rsid w:val="00CB4C6A"/>
    <w:rsid w:val="00CB4F1A"/>
    <w:rsid w:val="00CB58B4"/>
    <w:rsid w:val="00CB6577"/>
    <w:rsid w:val="00CB6768"/>
    <w:rsid w:val="00CB74C7"/>
    <w:rsid w:val="00CC1FE9"/>
    <w:rsid w:val="00CC3B49"/>
    <w:rsid w:val="00CC3D04"/>
    <w:rsid w:val="00CC4AF7"/>
    <w:rsid w:val="00CC54E5"/>
    <w:rsid w:val="00CC5DAE"/>
    <w:rsid w:val="00CC697D"/>
    <w:rsid w:val="00CC6B96"/>
    <w:rsid w:val="00CC6F04"/>
    <w:rsid w:val="00CC6FB7"/>
    <w:rsid w:val="00CC7682"/>
    <w:rsid w:val="00CC7B94"/>
    <w:rsid w:val="00CD02A2"/>
    <w:rsid w:val="00CD2E03"/>
    <w:rsid w:val="00CD327D"/>
    <w:rsid w:val="00CD39BC"/>
    <w:rsid w:val="00CD52B3"/>
    <w:rsid w:val="00CD5A94"/>
    <w:rsid w:val="00CD66B5"/>
    <w:rsid w:val="00CD691A"/>
    <w:rsid w:val="00CD6A20"/>
    <w:rsid w:val="00CD6E8E"/>
    <w:rsid w:val="00CD79AA"/>
    <w:rsid w:val="00CE161F"/>
    <w:rsid w:val="00CE2A1B"/>
    <w:rsid w:val="00CE2C6B"/>
    <w:rsid w:val="00CE2CC6"/>
    <w:rsid w:val="00CE3529"/>
    <w:rsid w:val="00CE3FA2"/>
    <w:rsid w:val="00CE4320"/>
    <w:rsid w:val="00CE56E3"/>
    <w:rsid w:val="00CE5D9A"/>
    <w:rsid w:val="00CE76CD"/>
    <w:rsid w:val="00CE7C17"/>
    <w:rsid w:val="00CF0B65"/>
    <w:rsid w:val="00CF1C1F"/>
    <w:rsid w:val="00CF3B5E"/>
    <w:rsid w:val="00CF3BA6"/>
    <w:rsid w:val="00CF3FB8"/>
    <w:rsid w:val="00CF447F"/>
    <w:rsid w:val="00CF491E"/>
    <w:rsid w:val="00CF4D5F"/>
    <w:rsid w:val="00CF4E8C"/>
    <w:rsid w:val="00CF5BA0"/>
    <w:rsid w:val="00CF6913"/>
    <w:rsid w:val="00CF7AA7"/>
    <w:rsid w:val="00D006CF"/>
    <w:rsid w:val="00D007DF"/>
    <w:rsid w:val="00D008A6"/>
    <w:rsid w:val="00D00960"/>
    <w:rsid w:val="00D00B74"/>
    <w:rsid w:val="00D015F0"/>
    <w:rsid w:val="00D01CAE"/>
    <w:rsid w:val="00D038CA"/>
    <w:rsid w:val="00D03975"/>
    <w:rsid w:val="00D042D0"/>
    <w:rsid w:val="00D0447B"/>
    <w:rsid w:val="00D04894"/>
    <w:rsid w:val="00D048A2"/>
    <w:rsid w:val="00D053CE"/>
    <w:rsid w:val="00D055EB"/>
    <w:rsid w:val="00D056FE"/>
    <w:rsid w:val="00D05B56"/>
    <w:rsid w:val="00D05D60"/>
    <w:rsid w:val="00D0647F"/>
    <w:rsid w:val="00D06C87"/>
    <w:rsid w:val="00D06CF7"/>
    <w:rsid w:val="00D07619"/>
    <w:rsid w:val="00D0791C"/>
    <w:rsid w:val="00D07FF0"/>
    <w:rsid w:val="00D114B2"/>
    <w:rsid w:val="00D11766"/>
    <w:rsid w:val="00D121C4"/>
    <w:rsid w:val="00D14274"/>
    <w:rsid w:val="00D1443B"/>
    <w:rsid w:val="00D149ED"/>
    <w:rsid w:val="00D15E5B"/>
    <w:rsid w:val="00D17C62"/>
    <w:rsid w:val="00D21586"/>
    <w:rsid w:val="00D21B2D"/>
    <w:rsid w:val="00D21EA5"/>
    <w:rsid w:val="00D23A38"/>
    <w:rsid w:val="00D2425D"/>
    <w:rsid w:val="00D2534F"/>
    <w:rsid w:val="00D2574C"/>
    <w:rsid w:val="00D25FA2"/>
    <w:rsid w:val="00D26B3E"/>
    <w:rsid w:val="00D26D79"/>
    <w:rsid w:val="00D27C2B"/>
    <w:rsid w:val="00D3007E"/>
    <w:rsid w:val="00D33363"/>
    <w:rsid w:val="00D3383F"/>
    <w:rsid w:val="00D342FD"/>
    <w:rsid w:val="00D344BE"/>
    <w:rsid w:val="00D34529"/>
    <w:rsid w:val="00D34943"/>
    <w:rsid w:val="00D34A2B"/>
    <w:rsid w:val="00D34CAF"/>
    <w:rsid w:val="00D35409"/>
    <w:rsid w:val="00D355D4"/>
    <w:rsid w:val="00D359D4"/>
    <w:rsid w:val="00D35AC2"/>
    <w:rsid w:val="00D370DF"/>
    <w:rsid w:val="00D378CD"/>
    <w:rsid w:val="00D402E6"/>
    <w:rsid w:val="00D402FC"/>
    <w:rsid w:val="00D40580"/>
    <w:rsid w:val="00D4159E"/>
    <w:rsid w:val="00D41B88"/>
    <w:rsid w:val="00D41C69"/>
    <w:rsid w:val="00D41E23"/>
    <w:rsid w:val="00D426CB"/>
    <w:rsid w:val="00D429EC"/>
    <w:rsid w:val="00D43D44"/>
    <w:rsid w:val="00D43EBB"/>
    <w:rsid w:val="00D44E4E"/>
    <w:rsid w:val="00D45CBB"/>
    <w:rsid w:val="00D46D26"/>
    <w:rsid w:val="00D50682"/>
    <w:rsid w:val="00D51254"/>
    <w:rsid w:val="00D51500"/>
    <w:rsid w:val="00D5160F"/>
    <w:rsid w:val="00D51627"/>
    <w:rsid w:val="00D51E1A"/>
    <w:rsid w:val="00D52344"/>
    <w:rsid w:val="00D5267F"/>
    <w:rsid w:val="00D532DA"/>
    <w:rsid w:val="00D54AAC"/>
    <w:rsid w:val="00D54B32"/>
    <w:rsid w:val="00D552E3"/>
    <w:rsid w:val="00D55423"/>
    <w:rsid w:val="00D557E4"/>
    <w:rsid w:val="00D55DF0"/>
    <w:rsid w:val="00D563E1"/>
    <w:rsid w:val="00D569E6"/>
    <w:rsid w:val="00D56BB6"/>
    <w:rsid w:val="00D57C96"/>
    <w:rsid w:val="00D6022B"/>
    <w:rsid w:val="00D60C40"/>
    <w:rsid w:val="00D60E5B"/>
    <w:rsid w:val="00D6138D"/>
    <w:rsid w:val="00D6158C"/>
    <w:rsid w:val="00D6166E"/>
    <w:rsid w:val="00D63126"/>
    <w:rsid w:val="00D635AF"/>
    <w:rsid w:val="00D63A67"/>
    <w:rsid w:val="00D63DD1"/>
    <w:rsid w:val="00D646C9"/>
    <w:rsid w:val="00D6492E"/>
    <w:rsid w:val="00D65845"/>
    <w:rsid w:val="00D6614E"/>
    <w:rsid w:val="00D663F0"/>
    <w:rsid w:val="00D70087"/>
    <w:rsid w:val="00D7079E"/>
    <w:rsid w:val="00D70823"/>
    <w:rsid w:val="00D70AB1"/>
    <w:rsid w:val="00D70F23"/>
    <w:rsid w:val="00D713D6"/>
    <w:rsid w:val="00D73DD6"/>
    <w:rsid w:val="00D745F5"/>
    <w:rsid w:val="00D75392"/>
    <w:rsid w:val="00D7564A"/>
    <w:rsid w:val="00D7585E"/>
    <w:rsid w:val="00D759A3"/>
    <w:rsid w:val="00D765CA"/>
    <w:rsid w:val="00D766F1"/>
    <w:rsid w:val="00D76B0E"/>
    <w:rsid w:val="00D800CE"/>
    <w:rsid w:val="00D82E32"/>
    <w:rsid w:val="00D8370A"/>
    <w:rsid w:val="00D83974"/>
    <w:rsid w:val="00D84133"/>
    <w:rsid w:val="00D8431C"/>
    <w:rsid w:val="00D85133"/>
    <w:rsid w:val="00D8790C"/>
    <w:rsid w:val="00D91607"/>
    <w:rsid w:val="00D92C82"/>
    <w:rsid w:val="00D93336"/>
    <w:rsid w:val="00D94035"/>
    <w:rsid w:val="00D94314"/>
    <w:rsid w:val="00D94768"/>
    <w:rsid w:val="00D949E2"/>
    <w:rsid w:val="00D94A0B"/>
    <w:rsid w:val="00D94FC9"/>
    <w:rsid w:val="00D957F3"/>
    <w:rsid w:val="00D95BC7"/>
    <w:rsid w:val="00D95C17"/>
    <w:rsid w:val="00D96043"/>
    <w:rsid w:val="00D974BF"/>
    <w:rsid w:val="00D97779"/>
    <w:rsid w:val="00DA14AB"/>
    <w:rsid w:val="00DA237B"/>
    <w:rsid w:val="00DA2650"/>
    <w:rsid w:val="00DA3D71"/>
    <w:rsid w:val="00DA45A0"/>
    <w:rsid w:val="00DA52F5"/>
    <w:rsid w:val="00DA73A3"/>
    <w:rsid w:val="00DA76DD"/>
    <w:rsid w:val="00DB1365"/>
    <w:rsid w:val="00DB1424"/>
    <w:rsid w:val="00DB2750"/>
    <w:rsid w:val="00DB3080"/>
    <w:rsid w:val="00DB4E12"/>
    <w:rsid w:val="00DB5771"/>
    <w:rsid w:val="00DB586E"/>
    <w:rsid w:val="00DB63F4"/>
    <w:rsid w:val="00DB6A89"/>
    <w:rsid w:val="00DB6CD6"/>
    <w:rsid w:val="00DC001E"/>
    <w:rsid w:val="00DC0AB6"/>
    <w:rsid w:val="00DC21CF"/>
    <w:rsid w:val="00DC3395"/>
    <w:rsid w:val="00DC3664"/>
    <w:rsid w:val="00DC3787"/>
    <w:rsid w:val="00DC3817"/>
    <w:rsid w:val="00DC44EF"/>
    <w:rsid w:val="00DC4B9B"/>
    <w:rsid w:val="00DC5786"/>
    <w:rsid w:val="00DC5D6A"/>
    <w:rsid w:val="00DC6162"/>
    <w:rsid w:val="00DC6EFC"/>
    <w:rsid w:val="00DC7131"/>
    <w:rsid w:val="00DC77EF"/>
    <w:rsid w:val="00DC7B01"/>
    <w:rsid w:val="00DC7CDE"/>
    <w:rsid w:val="00DD01C5"/>
    <w:rsid w:val="00DD0E44"/>
    <w:rsid w:val="00DD195B"/>
    <w:rsid w:val="00DD1FEA"/>
    <w:rsid w:val="00DD243F"/>
    <w:rsid w:val="00DD3AA3"/>
    <w:rsid w:val="00DD46E9"/>
    <w:rsid w:val="00DD4711"/>
    <w:rsid w:val="00DD4812"/>
    <w:rsid w:val="00DD4CA7"/>
    <w:rsid w:val="00DD65D9"/>
    <w:rsid w:val="00DD7AA0"/>
    <w:rsid w:val="00DE0097"/>
    <w:rsid w:val="00DE05AE"/>
    <w:rsid w:val="00DE06B6"/>
    <w:rsid w:val="00DE0979"/>
    <w:rsid w:val="00DE12E9"/>
    <w:rsid w:val="00DE1434"/>
    <w:rsid w:val="00DE20B9"/>
    <w:rsid w:val="00DE301D"/>
    <w:rsid w:val="00DE33EC"/>
    <w:rsid w:val="00DE43F4"/>
    <w:rsid w:val="00DE5391"/>
    <w:rsid w:val="00DE53F8"/>
    <w:rsid w:val="00DE5A51"/>
    <w:rsid w:val="00DE60E6"/>
    <w:rsid w:val="00DE619F"/>
    <w:rsid w:val="00DE6C9B"/>
    <w:rsid w:val="00DE74DC"/>
    <w:rsid w:val="00DE7D5A"/>
    <w:rsid w:val="00DF1EC4"/>
    <w:rsid w:val="00DF247C"/>
    <w:rsid w:val="00DF3ED8"/>
    <w:rsid w:val="00DF3F4F"/>
    <w:rsid w:val="00DF4278"/>
    <w:rsid w:val="00DF6914"/>
    <w:rsid w:val="00DF707E"/>
    <w:rsid w:val="00DF70A1"/>
    <w:rsid w:val="00DF759D"/>
    <w:rsid w:val="00E003AF"/>
    <w:rsid w:val="00E00482"/>
    <w:rsid w:val="00E01773"/>
    <w:rsid w:val="00E018C3"/>
    <w:rsid w:val="00E01C15"/>
    <w:rsid w:val="00E01DEA"/>
    <w:rsid w:val="00E04782"/>
    <w:rsid w:val="00E04B54"/>
    <w:rsid w:val="00E04F6D"/>
    <w:rsid w:val="00E050B3"/>
    <w:rsid w:val="00E052B1"/>
    <w:rsid w:val="00E052C0"/>
    <w:rsid w:val="00E05886"/>
    <w:rsid w:val="00E06A3C"/>
    <w:rsid w:val="00E075F1"/>
    <w:rsid w:val="00E07A84"/>
    <w:rsid w:val="00E104C6"/>
    <w:rsid w:val="00E10C02"/>
    <w:rsid w:val="00E134D8"/>
    <w:rsid w:val="00E137F4"/>
    <w:rsid w:val="00E14F98"/>
    <w:rsid w:val="00E1544E"/>
    <w:rsid w:val="00E15750"/>
    <w:rsid w:val="00E164F2"/>
    <w:rsid w:val="00E16B40"/>
    <w:rsid w:val="00E16F61"/>
    <w:rsid w:val="00E1710A"/>
    <w:rsid w:val="00E178A7"/>
    <w:rsid w:val="00E20ECD"/>
    <w:rsid w:val="00E20F6A"/>
    <w:rsid w:val="00E21A25"/>
    <w:rsid w:val="00E225FA"/>
    <w:rsid w:val="00E23303"/>
    <w:rsid w:val="00E239E0"/>
    <w:rsid w:val="00E23F32"/>
    <w:rsid w:val="00E24071"/>
    <w:rsid w:val="00E253CA"/>
    <w:rsid w:val="00E25FB2"/>
    <w:rsid w:val="00E267F2"/>
    <w:rsid w:val="00E26867"/>
    <w:rsid w:val="00E2771C"/>
    <w:rsid w:val="00E27809"/>
    <w:rsid w:val="00E31429"/>
    <w:rsid w:val="00E31D50"/>
    <w:rsid w:val="00E324D9"/>
    <w:rsid w:val="00E331FB"/>
    <w:rsid w:val="00E33DF4"/>
    <w:rsid w:val="00E35084"/>
    <w:rsid w:val="00E35BF3"/>
    <w:rsid w:val="00E35EDE"/>
    <w:rsid w:val="00E364AA"/>
    <w:rsid w:val="00E36528"/>
    <w:rsid w:val="00E36B67"/>
    <w:rsid w:val="00E376F6"/>
    <w:rsid w:val="00E407EA"/>
    <w:rsid w:val="00E409B4"/>
    <w:rsid w:val="00E40BA9"/>
    <w:rsid w:val="00E40CF7"/>
    <w:rsid w:val="00E41139"/>
    <w:rsid w:val="00E41387"/>
    <w:rsid w:val="00E413B8"/>
    <w:rsid w:val="00E434EB"/>
    <w:rsid w:val="00E440C0"/>
    <w:rsid w:val="00E44750"/>
    <w:rsid w:val="00E466DD"/>
    <w:rsid w:val="00E4683A"/>
    <w:rsid w:val="00E4683D"/>
    <w:rsid w:val="00E46CA0"/>
    <w:rsid w:val="00E4765C"/>
    <w:rsid w:val="00E504A1"/>
    <w:rsid w:val="00E51231"/>
    <w:rsid w:val="00E52A67"/>
    <w:rsid w:val="00E53731"/>
    <w:rsid w:val="00E54622"/>
    <w:rsid w:val="00E5646A"/>
    <w:rsid w:val="00E602A7"/>
    <w:rsid w:val="00E6050E"/>
    <w:rsid w:val="00E619E1"/>
    <w:rsid w:val="00E62FBE"/>
    <w:rsid w:val="00E63389"/>
    <w:rsid w:val="00E64597"/>
    <w:rsid w:val="00E64BE3"/>
    <w:rsid w:val="00E65780"/>
    <w:rsid w:val="00E66AA1"/>
    <w:rsid w:val="00E66B6A"/>
    <w:rsid w:val="00E67854"/>
    <w:rsid w:val="00E67F2E"/>
    <w:rsid w:val="00E71243"/>
    <w:rsid w:val="00E71362"/>
    <w:rsid w:val="00E714D8"/>
    <w:rsid w:val="00E7168A"/>
    <w:rsid w:val="00E71D25"/>
    <w:rsid w:val="00E7295C"/>
    <w:rsid w:val="00E73306"/>
    <w:rsid w:val="00E74098"/>
    <w:rsid w:val="00E74817"/>
    <w:rsid w:val="00E74FE4"/>
    <w:rsid w:val="00E7553D"/>
    <w:rsid w:val="00E75FC0"/>
    <w:rsid w:val="00E7738D"/>
    <w:rsid w:val="00E7751C"/>
    <w:rsid w:val="00E80EF3"/>
    <w:rsid w:val="00E81633"/>
    <w:rsid w:val="00E82AED"/>
    <w:rsid w:val="00E82FCC"/>
    <w:rsid w:val="00E831A3"/>
    <w:rsid w:val="00E84772"/>
    <w:rsid w:val="00E862B5"/>
    <w:rsid w:val="00E863D8"/>
    <w:rsid w:val="00E86733"/>
    <w:rsid w:val="00E86927"/>
    <w:rsid w:val="00E8700D"/>
    <w:rsid w:val="00E87094"/>
    <w:rsid w:val="00E874B1"/>
    <w:rsid w:val="00E90933"/>
    <w:rsid w:val="00E91031"/>
    <w:rsid w:val="00E9108A"/>
    <w:rsid w:val="00E91B45"/>
    <w:rsid w:val="00E92977"/>
    <w:rsid w:val="00E93F8F"/>
    <w:rsid w:val="00E9427C"/>
    <w:rsid w:val="00E94803"/>
    <w:rsid w:val="00E94B69"/>
    <w:rsid w:val="00E9588E"/>
    <w:rsid w:val="00E95E8C"/>
    <w:rsid w:val="00E96813"/>
    <w:rsid w:val="00EA0EC5"/>
    <w:rsid w:val="00EA17B9"/>
    <w:rsid w:val="00EA279E"/>
    <w:rsid w:val="00EA2BA6"/>
    <w:rsid w:val="00EA2FD7"/>
    <w:rsid w:val="00EA3010"/>
    <w:rsid w:val="00EA33B1"/>
    <w:rsid w:val="00EA33FB"/>
    <w:rsid w:val="00EA5B7D"/>
    <w:rsid w:val="00EA74F2"/>
    <w:rsid w:val="00EA7552"/>
    <w:rsid w:val="00EA7F5C"/>
    <w:rsid w:val="00EB193D"/>
    <w:rsid w:val="00EB2394"/>
    <w:rsid w:val="00EB2A71"/>
    <w:rsid w:val="00EB2C57"/>
    <w:rsid w:val="00EB31C2"/>
    <w:rsid w:val="00EB32CF"/>
    <w:rsid w:val="00EB41ED"/>
    <w:rsid w:val="00EB4DDA"/>
    <w:rsid w:val="00EB7598"/>
    <w:rsid w:val="00EB7885"/>
    <w:rsid w:val="00EB7CC4"/>
    <w:rsid w:val="00EC0998"/>
    <w:rsid w:val="00EC1BB3"/>
    <w:rsid w:val="00EC2805"/>
    <w:rsid w:val="00EC3100"/>
    <w:rsid w:val="00EC3381"/>
    <w:rsid w:val="00EC3D02"/>
    <w:rsid w:val="00EC437B"/>
    <w:rsid w:val="00EC4CBD"/>
    <w:rsid w:val="00EC69A8"/>
    <w:rsid w:val="00EC703B"/>
    <w:rsid w:val="00EC70D8"/>
    <w:rsid w:val="00EC78F8"/>
    <w:rsid w:val="00ED1008"/>
    <w:rsid w:val="00ED1338"/>
    <w:rsid w:val="00ED1475"/>
    <w:rsid w:val="00ED1AB4"/>
    <w:rsid w:val="00ED288C"/>
    <w:rsid w:val="00ED2C23"/>
    <w:rsid w:val="00ED2CF0"/>
    <w:rsid w:val="00ED6D87"/>
    <w:rsid w:val="00EE0C29"/>
    <w:rsid w:val="00EE1058"/>
    <w:rsid w:val="00EE1089"/>
    <w:rsid w:val="00EE1614"/>
    <w:rsid w:val="00EE1705"/>
    <w:rsid w:val="00EE3260"/>
    <w:rsid w:val="00EE3CF3"/>
    <w:rsid w:val="00EE43B1"/>
    <w:rsid w:val="00EE4589"/>
    <w:rsid w:val="00EE50F0"/>
    <w:rsid w:val="00EE586E"/>
    <w:rsid w:val="00EE5BEB"/>
    <w:rsid w:val="00EE6524"/>
    <w:rsid w:val="00EE788B"/>
    <w:rsid w:val="00EE79E4"/>
    <w:rsid w:val="00EE7E1E"/>
    <w:rsid w:val="00EF00ED"/>
    <w:rsid w:val="00EF0192"/>
    <w:rsid w:val="00EF0196"/>
    <w:rsid w:val="00EF06A8"/>
    <w:rsid w:val="00EF0943"/>
    <w:rsid w:val="00EF0EAD"/>
    <w:rsid w:val="00EF1565"/>
    <w:rsid w:val="00EF1F01"/>
    <w:rsid w:val="00EF4CB1"/>
    <w:rsid w:val="00EF5798"/>
    <w:rsid w:val="00EF60A5"/>
    <w:rsid w:val="00EF60E5"/>
    <w:rsid w:val="00EF6A0C"/>
    <w:rsid w:val="00EF6E7F"/>
    <w:rsid w:val="00EF7ADB"/>
    <w:rsid w:val="00F01D8F"/>
    <w:rsid w:val="00F01D93"/>
    <w:rsid w:val="00F02B35"/>
    <w:rsid w:val="00F0316E"/>
    <w:rsid w:val="00F03398"/>
    <w:rsid w:val="00F0462A"/>
    <w:rsid w:val="00F05A4D"/>
    <w:rsid w:val="00F06BB9"/>
    <w:rsid w:val="00F10BCF"/>
    <w:rsid w:val="00F121C4"/>
    <w:rsid w:val="00F12E6D"/>
    <w:rsid w:val="00F1487B"/>
    <w:rsid w:val="00F15260"/>
    <w:rsid w:val="00F16658"/>
    <w:rsid w:val="00F16C47"/>
    <w:rsid w:val="00F17235"/>
    <w:rsid w:val="00F20B40"/>
    <w:rsid w:val="00F20BED"/>
    <w:rsid w:val="00F211C4"/>
    <w:rsid w:val="00F213B0"/>
    <w:rsid w:val="00F218BA"/>
    <w:rsid w:val="00F2269A"/>
    <w:rsid w:val="00F22775"/>
    <w:rsid w:val="00F228A5"/>
    <w:rsid w:val="00F23C7B"/>
    <w:rsid w:val="00F246D4"/>
    <w:rsid w:val="00F262D3"/>
    <w:rsid w:val="00F269DC"/>
    <w:rsid w:val="00F309E2"/>
    <w:rsid w:val="00F30C2D"/>
    <w:rsid w:val="00F30C4C"/>
    <w:rsid w:val="00F318BD"/>
    <w:rsid w:val="00F31D01"/>
    <w:rsid w:val="00F32557"/>
    <w:rsid w:val="00F32CE9"/>
    <w:rsid w:val="00F3300A"/>
    <w:rsid w:val="00F332EF"/>
    <w:rsid w:val="00F33A4A"/>
    <w:rsid w:val="00F33A6A"/>
    <w:rsid w:val="00F33FDE"/>
    <w:rsid w:val="00F3411F"/>
    <w:rsid w:val="00F34D8E"/>
    <w:rsid w:val="00F3515A"/>
    <w:rsid w:val="00F35872"/>
    <w:rsid w:val="00F3674D"/>
    <w:rsid w:val="00F3738D"/>
    <w:rsid w:val="00F37587"/>
    <w:rsid w:val="00F4079E"/>
    <w:rsid w:val="00F40B14"/>
    <w:rsid w:val="00F40DC4"/>
    <w:rsid w:val="00F42101"/>
    <w:rsid w:val="00F42EAA"/>
    <w:rsid w:val="00F42EE0"/>
    <w:rsid w:val="00F434A9"/>
    <w:rsid w:val="00F437C4"/>
    <w:rsid w:val="00F446A0"/>
    <w:rsid w:val="00F4739C"/>
    <w:rsid w:val="00F47A0A"/>
    <w:rsid w:val="00F47A79"/>
    <w:rsid w:val="00F47F12"/>
    <w:rsid w:val="00F47F5C"/>
    <w:rsid w:val="00F50F2E"/>
    <w:rsid w:val="00F51220"/>
    <w:rsid w:val="00F51928"/>
    <w:rsid w:val="00F53013"/>
    <w:rsid w:val="00F543B3"/>
    <w:rsid w:val="00F5467A"/>
    <w:rsid w:val="00F54C3B"/>
    <w:rsid w:val="00F5609F"/>
    <w:rsid w:val="00F5643A"/>
    <w:rsid w:val="00F56596"/>
    <w:rsid w:val="00F56DC0"/>
    <w:rsid w:val="00F613C2"/>
    <w:rsid w:val="00F62236"/>
    <w:rsid w:val="00F63959"/>
    <w:rsid w:val="00F63B34"/>
    <w:rsid w:val="00F63CDF"/>
    <w:rsid w:val="00F642AF"/>
    <w:rsid w:val="00F650B4"/>
    <w:rsid w:val="00F65192"/>
    <w:rsid w:val="00F65901"/>
    <w:rsid w:val="00F6607B"/>
    <w:rsid w:val="00F66B95"/>
    <w:rsid w:val="00F70269"/>
    <w:rsid w:val="00F706AA"/>
    <w:rsid w:val="00F70AF3"/>
    <w:rsid w:val="00F715D0"/>
    <w:rsid w:val="00F717E7"/>
    <w:rsid w:val="00F724A1"/>
    <w:rsid w:val="00F7288E"/>
    <w:rsid w:val="00F72AE0"/>
    <w:rsid w:val="00F72C7B"/>
    <w:rsid w:val="00F730D5"/>
    <w:rsid w:val="00F740FA"/>
    <w:rsid w:val="00F743C7"/>
    <w:rsid w:val="00F74A7A"/>
    <w:rsid w:val="00F7632C"/>
    <w:rsid w:val="00F7642F"/>
    <w:rsid w:val="00F76E5E"/>
    <w:rsid w:val="00F76FDC"/>
    <w:rsid w:val="00F771C6"/>
    <w:rsid w:val="00F77E4A"/>
    <w:rsid w:val="00F77ED7"/>
    <w:rsid w:val="00F80F5D"/>
    <w:rsid w:val="00F81667"/>
    <w:rsid w:val="00F818CF"/>
    <w:rsid w:val="00F81BD3"/>
    <w:rsid w:val="00F8223A"/>
    <w:rsid w:val="00F82AF3"/>
    <w:rsid w:val="00F83143"/>
    <w:rsid w:val="00F8419A"/>
    <w:rsid w:val="00F84564"/>
    <w:rsid w:val="00F853F3"/>
    <w:rsid w:val="00F85853"/>
    <w:rsid w:val="00F8591B"/>
    <w:rsid w:val="00F85DDD"/>
    <w:rsid w:val="00F8632B"/>
    <w:rsid w:val="00F8655C"/>
    <w:rsid w:val="00F90BCA"/>
    <w:rsid w:val="00F90E1A"/>
    <w:rsid w:val="00F91B79"/>
    <w:rsid w:val="00F94B27"/>
    <w:rsid w:val="00F956F2"/>
    <w:rsid w:val="00F96626"/>
    <w:rsid w:val="00F96946"/>
    <w:rsid w:val="00F97131"/>
    <w:rsid w:val="00F9720F"/>
    <w:rsid w:val="00F97B4B"/>
    <w:rsid w:val="00F97C84"/>
    <w:rsid w:val="00FA0156"/>
    <w:rsid w:val="00FA0D81"/>
    <w:rsid w:val="00FA166A"/>
    <w:rsid w:val="00FA1984"/>
    <w:rsid w:val="00FA220D"/>
    <w:rsid w:val="00FA2356"/>
    <w:rsid w:val="00FA2958"/>
    <w:rsid w:val="00FA2CF6"/>
    <w:rsid w:val="00FA2D55"/>
    <w:rsid w:val="00FA2DFD"/>
    <w:rsid w:val="00FA3065"/>
    <w:rsid w:val="00FA3EBB"/>
    <w:rsid w:val="00FA4284"/>
    <w:rsid w:val="00FA4D09"/>
    <w:rsid w:val="00FA52F9"/>
    <w:rsid w:val="00FA54D8"/>
    <w:rsid w:val="00FA6619"/>
    <w:rsid w:val="00FA7EF4"/>
    <w:rsid w:val="00FB0346"/>
    <w:rsid w:val="00FB0E61"/>
    <w:rsid w:val="00FB10FF"/>
    <w:rsid w:val="00FB1AF9"/>
    <w:rsid w:val="00FB1D69"/>
    <w:rsid w:val="00FB2812"/>
    <w:rsid w:val="00FB332B"/>
    <w:rsid w:val="00FB3570"/>
    <w:rsid w:val="00FB35F0"/>
    <w:rsid w:val="00FB67AC"/>
    <w:rsid w:val="00FB7100"/>
    <w:rsid w:val="00FB7F72"/>
    <w:rsid w:val="00FC0169"/>
    <w:rsid w:val="00FC0636"/>
    <w:rsid w:val="00FC0C6F"/>
    <w:rsid w:val="00FC14C7"/>
    <w:rsid w:val="00FC2669"/>
    <w:rsid w:val="00FC2758"/>
    <w:rsid w:val="00FC3178"/>
    <w:rsid w:val="00FC335D"/>
    <w:rsid w:val="00FC3523"/>
    <w:rsid w:val="00FC3C3B"/>
    <w:rsid w:val="00FC44C4"/>
    <w:rsid w:val="00FC4F7B"/>
    <w:rsid w:val="00FC5404"/>
    <w:rsid w:val="00FC755A"/>
    <w:rsid w:val="00FC7ABD"/>
    <w:rsid w:val="00FD05FD"/>
    <w:rsid w:val="00FD06D4"/>
    <w:rsid w:val="00FD1542"/>
    <w:rsid w:val="00FD1F94"/>
    <w:rsid w:val="00FD21A7"/>
    <w:rsid w:val="00FD2C46"/>
    <w:rsid w:val="00FD3347"/>
    <w:rsid w:val="00FD40E9"/>
    <w:rsid w:val="00FD495B"/>
    <w:rsid w:val="00FD79B2"/>
    <w:rsid w:val="00FD7EC3"/>
    <w:rsid w:val="00FE0C73"/>
    <w:rsid w:val="00FE0F38"/>
    <w:rsid w:val="00FE108E"/>
    <w:rsid w:val="00FE10F9"/>
    <w:rsid w:val="00FE126B"/>
    <w:rsid w:val="00FE1913"/>
    <w:rsid w:val="00FE2356"/>
    <w:rsid w:val="00FE2629"/>
    <w:rsid w:val="00FE2874"/>
    <w:rsid w:val="00FE36BF"/>
    <w:rsid w:val="00FE40B5"/>
    <w:rsid w:val="00FE660C"/>
    <w:rsid w:val="00FE67D6"/>
    <w:rsid w:val="00FE6DCD"/>
    <w:rsid w:val="00FE6FEE"/>
    <w:rsid w:val="00FF082D"/>
    <w:rsid w:val="00FF0F2A"/>
    <w:rsid w:val="00FF16F0"/>
    <w:rsid w:val="00FF492B"/>
    <w:rsid w:val="00FF55E5"/>
    <w:rsid w:val="00FF5EC7"/>
    <w:rsid w:val="00FF6244"/>
    <w:rsid w:val="00FF6302"/>
    <w:rsid w:val="00FF7815"/>
    <w:rsid w:val="00FF7892"/>
    <w:rsid w:val="015DA2B6"/>
    <w:rsid w:val="036FF37E"/>
    <w:rsid w:val="041B1538"/>
    <w:rsid w:val="041EDD50"/>
    <w:rsid w:val="053C4FF3"/>
    <w:rsid w:val="05F9DD5B"/>
    <w:rsid w:val="0687349E"/>
    <w:rsid w:val="084547BA"/>
    <w:rsid w:val="08641677"/>
    <w:rsid w:val="08B02658"/>
    <w:rsid w:val="095C3ACB"/>
    <w:rsid w:val="09BFD186"/>
    <w:rsid w:val="0A24EFAD"/>
    <w:rsid w:val="0A3F732A"/>
    <w:rsid w:val="0DB3E84D"/>
    <w:rsid w:val="0EF4E2B9"/>
    <w:rsid w:val="0FFEADF4"/>
    <w:rsid w:val="10C32913"/>
    <w:rsid w:val="11AEA1C9"/>
    <w:rsid w:val="128B6A9A"/>
    <w:rsid w:val="15C3652B"/>
    <w:rsid w:val="168370E5"/>
    <w:rsid w:val="17E1AEF1"/>
    <w:rsid w:val="18AAFF85"/>
    <w:rsid w:val="1BB52D62"/>
    <w:rsid w:val="21334C79"/>
    <w:rsid w:val="24671CC9"/>
    <w:rsid w:val="263255FE"/>
    <w:rsid w:val="2695C9F7"/>
    <w:rsid w:val="287CA8BA"/>
    <w:rsid w:val="2996CD90"/>
    <w:rsid w:val="2A6F9667"/>
    <w:rsid w:val="2BC5B537"/>
    <w:rsid w:val="2D53EBCF"/>
    <w:rsid w:val="2D60E796"/>
    <w:rsid w:val="2D8FCD0B"/>
    <w:rsid w:val="2DA71E60"/>
    <w:rsid w:val="2DE0EA28"/>
    <w:rsid w:val="2E0074B1"/>
    <w:rsid w:val="301345BD"/>
    <w:rsid w:val="302A9C79"/>
    <w:rsid w:val="30667208"/>
    <w:rsid w:val="31B3AC62"/>
    <w:rsid w:val="332DBC99"/>
    <w:rsid w:val="33441B3E"/>
    <w:rsid w:val="3445E446"/>
    <w:rsid w:val="36C69F32"/>
    <w:rsid w:val="3782E39E"/>
    <w:rsid w:val="396E18D2"/>
    <w:rsid w:val="3CF8ACB2"/>
    <w:rsid w:val="408893A5"/>
    <w:rsid w:val="42239387"/>
    <w:rsid w:val="454D72E1"/>
    <w:rsid w:val="46CBD8DE"/>
    <w:rsid w:val="48195AFA"/>
    <w:rsid w:val="48E4A267"/>
    <w:rsid w:val="495A1734"/>
    <w:rsid w:val="4B76A528"/>
    <w:rsid w:val="4B7E5D04"/>
    <w:rsid w:val="4CA60C83"/>
    <w:rsid w:val="4CC9661C"/>
    <w:rsid w:val="50204B62"/>
    <w:rsid w:val="508448BA"/>
    <w:rsid w:val="519C76AC"/>
    <w:rsid w:val="538E0137"/>
    <w:rsid w:val="53C3E49D"/>
    <w:rsid w:val="568B859B"/>
    <w:rsid w:val="5830F643"/>
    <w:rsid w:val="58BF8561"/>
    <w:rsid w:val="597D93D9"/>
    <w:rsid w:val="5B62FD38"/>
    <w:rsid w:val="5CD79C32"/>
    <w:rsid w:val="5D76F75A"/>
    <w:rsid w:val="5E41E4A6"/>
    <w:rsid w:val="5E57060B"/>
    <w:rsid w:val="6078F535"/>
    <w:rsid w:val="61786643"/>
    <w:rsid w:val="640B3D99"/>
    <w:rsid w:val="641383BF"/>
    <w:rsid w:val="6460F74D"/>
    <w:rsid w:val="660AC9C8"/>
    <w:rsid w:val="6630888D"/>
    <w:rsid w:val="66FF891E"/>
    <w:rsid w:val="6757B00C"/>
    <w:rsid w:val="6782ADD9"/>
    <w:rsid w:val="685CFDE5"/>
    <w:rsid w:val="6887CD8A"/>
    <w:rsid w:val="6BF186B5"/>
    <w:rsid w:val="6C2626C3"/>
    <w:rsid w:val="6F7E1785"/>
    <w:rsid w:val="7097C951"/>
    <w:rsid w:val="723F39AD"/>
    <w:rsid w:val="727FD4B9"/>
    <w:rsid w:val="7304ED70"/>
    <w:rsid w:val="7477E7B8"/>
    <w:rsid w:val="755A309F"/>
    <w:rsid w:val="756BB8CD"/>
    <w:rsid w:val="75D36E9C"/>
    <w:rsid w:val="791BCECB"/>
    <w:rsid w:val="7A3770FD"/>
    <w:rsid w:val="7AAB3CD5"/>
    <w:rsid w:val="7B91B268"/>
    <w:rsid w:val="7BB2AFF7"/>
    <w:rsid w:val="7BC59429"/>
    <w:rsid w:val="7CC06FAF"/>
    <w:rsid w:val="7DDA9619"/>
    <w:rsid w:val="7E3ED5F4"/>
    <w:rsid w:val="7FD750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CB82C670-97EA-43E5-8C0E-DD52E164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4A5D47"/>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4A5D47"/>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4A5D47"/>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4A5D47"/>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4A5D47"/>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4A5D47"/>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4A5D47"/>
    <w:pPr>
      <w:tabs>
        <w:tab w:val="right" w:leader="dot" w:pos="14570"/>
      </w:tabs>
      <w:spacing w:before="0"/>
    </w:pPr>
    <w:rPr>
      <w:b/>
      <w:noProof/>
    </w:rPr>
  </w:style>
  <w:style w:type="paragraph" w:styleId="TOC2">
    <w:name w:val="toc 2"/>
    <w:aliases w:val="ŠTOC 2"/>
    <w:basedOn w:val="Normal"/>
    <w:next w:val="Normal"/>
    <w:uiPriority w:val="39"/>
    <w:unhideWhenUsed/>
    <w:rsid w:val="004A5D47"/>
    <w:pPr>
      <w:tabs>
        <w:tab w:val="right" w:leader="dot" w:pos="14570"/>
      </w:tabs>
      <w:spacing w:before="0"/>
    </w:pPr>
    <w:rPr>
      <w:noProof/>
    </w:rPr>
  </w:style>
  <w:style w:type="paragraph" w:styleId="Header">
    <w:name w:val="header"/>
    <w:aliases w:val="ŠHeader"/>
    <w:basedOn w:val="Normal"/>
    <w:link w:val="HeaderChar"/>
    <w:uiPriority w:val="16"/>
    <w:rsid w:val="004A5D47"/>
    <w:rPr>
      <w:noProof/>
      <w:color w:val="002664"/>
      <w:sz w:val="28"/>
      <w:szCs w:val="28"/>
    </w:rPr>
  </w:style>
  <w:style w:type="character" w:customStyle="1" w:styleId="Heading5Char">
    <w:name w:val="Heading 5 Char"/>
    <w:aliases w:val="ŠHeading 5 Char"/>
    <w:basedOn w:val="DefaultParagraphFont"/>
    <w:link w:val="Heading5"/>
    <w:uiPriority w:val="6"/>
    <w:rsid w:val="004A5D47"/>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4A5D47"/>
    <w:rPr>
      <w:rFonts w:ascii="Arial" w:hAnsi="Arial" w:cs="Arial"/>
      <w:noProof/>
      <w:color w:val="002664"/>
      <w:sz w:val="28"/>
      <w:szCs w:val="28"/>
      <w:lang w:val="en-AU"/>
    </w:rPr>
  </w:style>
  <w:style w:type="paragraph" w:styleId="Footer">
    <w:name w:val="footer"/>
    <w:aliases w:val="ŠFooter"/>
    <w:basedOn w:val="Normal"/>
    <w:link w:val="FooterChar"/>
    <w:uiPriority w:val="19"/>
    <w:rsid w:val="004A5D47"/>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4A5D47"/>
    <w:rPr>
      <w:rFonts w:ascii="Arial" w:hAnsi="Arial" w:cs="Arial"/>
      <w:sz w:val="18"/>
      <w:szCs w:val="18"/>
      <w:lang w:val="en-AU"/>
    </w:rPr>
  </w:style>
  <w:style w:type="paragraph" w:styleId="Caption">
    <w:name w:val="caption"/>
    <w:aliases w:val="ŠCaption"/>
    <w:basedOn w:val="Normal"/>
    <w:next w:val="Normal"/>
    <w:uiPriority w:val="20"/>
    <w:qFormat/>
    <w:rsid w:val="004A5D47"/>
    <w:pPr>
      <w:keepNext/>
      <w:spacing w:after="200" w:line="240" w:lineRule="auto"/>
    </w:pPr>
    <w:rPr>
      <w:iCs/>
      <w:color w:val="002664"/>
      <w:sz w:val="18"/>
      <w:szCs w:val="18"/>
    </w:rPr>
  </w:style>
  <w:style w:type="paragraph" w:customStyle="1" w:styleId="Logo">
    <w:name w:val="ŠLogo"/>
    <w:basedOn w:val="Normal"/>
    <w:uiPriority w:val="18"/>
    <w:qFormat/>
    <w:rsid w:val="004A5D47"/>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4A5D47"/>
    <w:pPr>
      <w:spacing w:before="0"/>
      <w:ind w:left="244"/>
    </w:pPr>
  </w:style>
  <w:style w:type="character" w:styleId="Hyperlink">
    <w:name w:val="Hyperlink"/>
    <w:aliases w:val="ŠHyperlink"/>
    <w:basedOn w:val="DefaultParagraphFont"/>
    <w:uiPriority w:val="99"/>
    <w:unhideWhenUsed/>
    <w:rsid w:val="004A5D47"/>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4A5D47"/>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4A5D47"/>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4A5D47"/>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4A5D47"/>
    <w:rPr>
      <w:rFonts w:ascii="Arial" w:hAnsi="Arial" w:cs="Arial"/>
      <w:color w:val="002664"/>
      <w:sz w:val="28"/>
      <w:szCs w:val="36"/>
      <w:lang w:val="en-AU"/>
    </w:rPr>
  </w:style>
  <w:style w:type="table" w:customStyle="1" w:styleId="Tableheader">
    <w:name w:val="ŠTable header"/>
    <w:basedOn w:val="TableNormal"/>
    <w:uiPriority w:val="99"/>
    <w:rsid w:val="004A5D47"/>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4A5D47"/>
    <w:pPr>
      <w:numPr>
        <w:numId w:val="2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4A5D47"/>
    <w:pPr>
      <w:numPr>
        <w:numId w:val="23"/>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4A5D47"/>
    <w:pPr>
      <w:numPr>
        <w:numId w:val="28"/>
      </w:numPr>
    </w:pPr>
  </w:style>
  <w:style w:type="character" w:styleId="Strong">
    <w:name w:val="Strong"/>
    <w:aliases w:val="ŠStrong,Bold"/>
    <w:qFormat/>
    <w:rsid w:val="004A5D47"/>
    <w:rPr>
      <w:b/>
      <w:bCs/>
    </w:rPr>
  </w:style>
  <w:style w:type="paragraph" w:styleId="ListBullet">
    <w:name w:val="List Bullet"/>
    <w:aliases w:val="ŠList Bullet"/>
    <w:basedOn w:val="Normal"/>
    <w:uiPriority w:val="9"/>
    <w:qFormat/>
    <w:rsid w:val="004A5D47"/>
    <w:pPr>
      <w:numPr>
        <w:numId w:val="25"/>
      </w:numPr>
    </w:pPr>
  </w:style>
  <w:style w:type="character" w:styleId="Emphasis">
    <w:name w:val="Emphasis"/>
    <w:aliases w:val="ŠEmphasis,Italic"/>
    <w:qFormat/>
    <w:rsid w:val="004A5D47"/>
    <w:rPr>
      <w:i/>
      <w:iCs/>
    </w:rPr>
  </w:style>
  <w:style w:type="paragraph" w:styleId="Title">
    <w:name w:val="Title"/>
    <w:aliases w:val="ŠTitle"/>
    <w:basedOn w:val="Normal"/>
    <w:next w:val="Normal"/>
    <w:link w:val="TitleChar"/>
    <w:uiPriority w:val="1"/>
    <w:rsid w:val="004A5D47"/>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4A5D47"/>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4A5D47"/>
    <w:pPr>
      <w:spacing w:line="240" w:lineRule="auto"/>
    </w:pPr>
    <w:rPr>
      <w:sz w:val="20"/>
      <w:szCs w:val="20"/>
    </w:rPr>
  </w:style>
  <w:style w:type="table" w:styleId="TableGrid">
    <w:name w:val="Table Grid"/>
    <w:basedOn w:val="TableNormal"/>
    <w:uiPriority w:val="39"/>
    <w:rsid w:val="004A5D47"/>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4A5D47"/>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4A5D47"/>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4A5D47"/>
    <w:rPr>
      <w:rFonts w:ascii="Arial" w:hAnsi="Arial" w:cs="Arial"/>
      <w:sz w:val="20"/>
      <w:szCs w:val="20"/>
      <w:lang w:val="en-AU"/>
    </w:rPr>
  </w:style>
  <w:style w:type="character" w:styleId="CommentReference">
    <w:name w:val="annotation reference"/>
    <w:basedOn w:val="DefaultParagraphFont"/>
    <w:uiPriority w:val="99"/>
    <w:semiHidden/>
    <w:unhideWhenUsed/>
    <w:rsid w:val="004A5D47"/>
    <w:rPr>
      <w:sz w:val="16"/>
      <w:szCs w:val="16"/>
    </w:rPr>
  </w:style>
  <w:style w:type="paragraph" w:styleId="CommentSubject">
    <w:name w:val="annotation subject"/>
    <w:basedOn w:val="CommentText"/>
    <w:next w:val="CommentText"/>
    <w:link w:val="CommentSubjectChar"/>
    <w:uiPriority w:val="99"/>
    <w:semiHidden/>
    <w:unhideWhenUsed/>
    <w:rsid w:val="004A5D47"/>
    <w:rPr>
      <w:b/>
      <w:bCs/>
    </w:rPr>
  </w:style>
  <w:style w:type="character" w:customStyle="1" w:styleId="CommentSubjectChar">
    <w:name w:val="Comment Subject Char"/>
    <w:basedOn w:val="CommentTextChar"/>
    <w:link w:val="CommentSubject"/>
    <w:uiPriority w:val="99"/>
    <w:semiHidden/>
    <w:rsid w:val="004A5D47"/>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4A5D47"/>
    <w:rPr>
      <w:color w:val="605E5C"/>
      <w:shd w:val="clear" w:color="auto" w:fill="E1DFDD"/>
    </w:rPr>
  </w:style>
  <w:style w:type="paragraph" w:styleId="ListParagraph">
    <w:name w:val="List Paragraph"/>
    <w:aliases w:val="ŠList Paragraph"/>
    <w:basedOn w:val="Normal"/>
    <w:uiPriority w:val="34"/>
    <w:unhideWhenUsed/>
    <w:qFormat/>
    <w:rsid w:val="004A5D47"/>
    <w:pPr>
      <w:ind w:left="567"/>
    </w:pPr>
  </w:style>
  <w:style w:type="character" w:styleId="PlaceholderText">
    <w:name w:val="Placeholder Text"/>
    <w:basedOn w:val="DefaultParagraphFont"/>
    <w:uiPriority w:val="99"/>
    <w:semiHidden/>
    <w:rsid w:val="004A5D47"/>
    <w:rPr>
      <w:color w:val="808080"/>
    </w:rPr>
  </w:style>
  <w:style w:type="character" w:styleId="FollowedHyperlink">
    <w:name w:val="FollowedHyperlink"/>
    <w:basedOn w:val="DefaultParagraphFont"/>
    <w:uiPriority w:val="99"/>
    <w:semiHidden/>
    <w:unhideWhenUsed/>
    <w:rsid w:val="004A5D47"/>
    <w:rPr>
      <w:color w:val="954F72" w:themeColor="followedHyperlink"/>
      <w:u w:val="single"/>
    </w:rPr>
  </w:style>
  <w:style w:type="paragraph" w:styleId="Subtitle">
    <w:name w:val="Subtitle"/>
    <w:basedOn w:val="Normal"/>
    <w:next w:val="Normal"/>
    <w:link w:val="SubtitleChar"/>
    <w:uiPriority w:val="11"/>
    <w:semiHidden/>
    <w:qFormat/>
    <w:rsid w:val="004A5D4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4A5D47"/>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4A5D47"/>
    <w:rPr>
      <w:i/>
      <w:iCs/>
      <w:color w:val="404040" w:themeColor="text1" w:themeTint="BF"/>
    </w:rPr>
  </w:style>
  <w:style w:type="paragraph" w:styleId="TOC4">
    <w:name w:val="toc 4"/>
    <w:aliases w:val="ŠTOC 4"/>
    <w:basedOn w:val="Normal"/>
    <w:next w:val="Normal"/>
    <w:autoRedefine/>
    <w:uiPriority w:val="39"/>
    <w:unhideWhenUsed/>
    <w:rsid w:val="004A5D47"/>
    <w:pPr>
      <w:spacing w:before="0"/>
      <w:ind w:left="488"/>
    </w:pPr>
  </w:style>
  <w:style w:type="paragraph" w:styleId="TOCHeading">
    <w:name w:val="TOC Heading"/>
    <w:aliases w:val="ŠTOC Heading"/>
    <w:basedOn w:val="Heading1"/>
    <w:next w:val="Normal"/>
    <w:uiPriority w:val="38"/>
    <w:qFormat/>
    <w:rsid w:val="004A5D47"/>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4A5D47"/>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4A5D47"/>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4A5D47"/>
    <w:pPr>
      <w:numPr>
        <w:numId w:val="24"/>
      </w:numPr>
    </w:pPr>
  </w:style>
  <w:style w:type="paragraph" w:styleId="ListNumber3">
    <w:name w:val="List Number 3"/>
    <w:aliases w:val="ŠList Number 3"/>
    <w:basedOn w:val="ListBullet3"/>
    <w:uiPriority w:val="8"/>
    <w:rsid w:val="004A5D47"/>
    <w:pPr>
      <w:numPr>
        <w:ilvl w:val="2"/>
        <w:numId w:val="27"/>
      </w:numPr>
    </w:pPr>
  </w:style>
  <w:style w:type="character" w:customStyle="1" w:styleId="BoldItalic">
    <w:name w:val="ŠBold Italic"/>
    <w:basedOn w:val="DefaultParagraphFont"/>
    <w:uiPriority w:val="1"/>
    <w:qFormat/>
    <w:rsid w:val="004A5D47"/>
    <w:rPr>
      <w:b/>
      <w:i/>
      <w:iCs/>
    </w:rPr>
  </w:style>
  <w:style w:type="paragraph" w:customStyle="1" w:styleId="FeatureBox3">
    <w:name w:val="ŠFeature Box 3"/>
    <w:basedOn w:val="Normal"/>
    <w:next w:val="Normal"/>
    <w:uiPriority w:val="13"/>
    <w:qFormat/>
    <w:rsid w:val="004A5D47"/>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4A5D4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4A5D47"/>
    <w:pPr>
      <w:keepNext/>
      <w:ind w:left="567" w:right="57"/>
    </w:pPr>
    <w:rPr>
      <w:szCs w:val="22"/>
    </w:rPr>
  </w:style>
  <w:style w:type="paragraph" w:customStyle="1" w:styleId="Subtitle0">
    <w:name w:val="ŠSubtitle"/>
    <w:basedOn w:val="Normal"/>
    <w:link w:val="SubtitleChar0"/>
    <w:uiPriority w:val="2"/>
    <w:qFormat/>
    <w:rsid w:val="004A5D47"/>
    <w:pPr>
      <w:spacing w:before="360"/>
    </w:pPr>
    <w:rPr>
      <w:color w:val="002664"/>
      <w:sz w:val="44"/>
      <w:szCs w:val="48"/>
    </w:rPr>
  </w:style>
  <w:style w:type="character" w:customStyle="1" w:styleId="SubtitleChar0">
    <w:name w:val="ŠSubtitle Char"/>
    <w:basedOn w:val="DefaultParagraphFont"/>
    <w:link w:val="Subtitle0"/>
    <w:uiPriority w:val="2"/>
    <w:rsid w:val="004A5D47"/>
    <w:rPr>
      <w:rFonts w:ascii="Arial" w:hAnsi="Arial" w:cs="Arial"/>
      <w:color w:val="002664"/>
      <w:sz w:val="44"/>
      <w:szCs w:val="4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589311">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worldometers.info/world-population/" TargetMode="External"/><Relationship Id="rId26" Type="http://schemas.openxmlformats.org/officeDocument/2006/relationships/hyperlink" Target="https://bit.ly/jigsawgroupstrategy" TargetMode="External"/><Relationship Id="rId39" Type="http://schemas.openxmlformats.org/officeDocument/2006/relationships/fontTable" Target="fontTable.xml"/><Relationship Id="rId21" Type="http://schemas.openxmlformats.org/officeDocument/2006/relationships/hyperlink" Target="https://bit.ly/visiblegroups" TargetMode="External"/><Relationship Id="rId34" Type="http://schemas.openxmlformats.org/officeDocument/2006/relationships/hyperlink" Target="https://curriculum.nsw.edu.au/learning-areas/mathematics/mathematics-k-10-2022/overview"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worldometers.info/world-population/" TargetMode="External"/><Relationship Id="rId25" Type="http://schemas.openxmlformats.org/officeDocument/2006/relationships/hyperlink" Target="https://bit.ly/supportingstrategies" TargetMode="External"/><Relationship Id="rId33" Type="http://schemas.openxmlformats.org/officeDocument/2006/relationships/hyperlink" Target="https://curriculum.nsw.edu.au/"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it.ly/thinkpairsharestrategy"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bit.ly/PMI_plusminusintersting" TargetMode="External"/><Relationship Id="rId32" Type="http://schemas.openxmlformats.org/officeDocument/2006/relationships/hyperlink" Target="https://educationstandards.nsw.edu.a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bit.ly/DLSgallerywalk" TargetMode="External"/><Relationship Id="rId28" Type="http://schemas.openxmlformats.org/officeDocument/2006/relationships/image" Target="media/image5.png"/><Relationship Id="rId36"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bit.ly/noticewonderstrategy" TargetMode="External"/><Relationship Id="rId31" Type="http://schemas.openxmlformats.org/officeDocument/2006/relationships/hyperlink" Target="https://educationstandards.nsw.edu.au/wps/portal/nesa/mini-footer/copyrigh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it.ly/VNPSstrategy"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s://creativecommons.org/licenses/by/4.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7FC3C-5B97-4F36-AFEE-4DA29E3E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3.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4.xml><?xml version="1.0" encoding="utf-8"?>
<ds:datastoreItem xmlns:ds="http://schemas.openxmlformats.org/officeDocument/2006/customXml" ds:itemID="{00EC4F27-1516-4835-8C2A-0EEEE9A6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20</Pages>
  <Words>2884</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19290</CharactersWithSpaces>
  <SharedDoc>false</SharedDoc>
  <HyperlinkBase/>
  <HLinks>
    <vt:vector size="78" baseType="variant">
      <vt:variant>
        <vt:i4>5308424</vt:i4>
      </vt:variant>
      <vt:variant>
        <vt:i4>36</vt:i4>
      </vt:variant>
      <vt:variant>
        <vt:i4>0</vt:i4>
      </vt:variant>
      <vt:variant>
        <vt:i4>5</vt:i4>
      </vt:variant>
      <vt:variant>
        <vt:lpwstr>https://creativecommons.org/licenses/by/4.0/</vt:lpwstr>
      </vt:variant>
      <vt:variant>
        <vt:lpwstr/>
      </vt:variant>
      <vt:variant>
        <vt:i4>3211317</vt:i4>
      </vt:variant>
      <vt:variant>
        <vt:i4>33</vt:i4>
      </vt:variant>
      <vt:variant>
        <vt:i4>0</vt:i4>
      </vt:variant>
      <vt:variant>
        <vt:i4>5</vt:i4>
      </vt:variant>
      <vt:variant>
        <vt:lpwstr>https://curriculum.nsw.edu.au/learning-areas/mathematics/mathematics-k-10-2022/overview</vt:lpwstr>
      </vt:variant>
      <vt:variant>
        <vt:lpwstr/>
      </vt:variant>
      <vt:variant>
        <vt:i4>3342452</vt:i4>
      </vt:variant>
      <vt:variant>
        <vt:i4>30</vt:i4>
      </vt:variant>
      <vt:variant>
        <vt:i4>0</vt:i4>
      </vt:variant>
      <vt:variant>
        <vt:i4>5</vt:i4>
      </vt:variant>
      <vt:variant>
        <vt:lpwstr>https://curriculum.nsw.edu.au/</vt:lpwstr>
      </vt:variant>
      <vt:variant>
        <vt:lpwstr/>
      </vt:variant>
      <vt:variant>
        <vt:i4>3997797</vt:i4>
      </vt:variant>
      <vt:variant>
        <vt:i4>27</vt:i4>
      </vt:variant>
      <vt:variant>
        <vt:i4>0</vt:i4>
      </vt:variant>
      <vt:variant>
        <vt:i4>5</vt:i4>
      </vt:variant>
      <vt:variant>
        <vt:lpwstr>https://educationstandards.nsw.edu.au/</vt:lpwstr>
      </vt:variant>
      <vt:variant>
        <vt:lpwstr/>
      </vt:variant>
      <vt:variant>
        <vt:i4>2162720</vt:i4>
      </vt:variant>
      <vt:variant>
        <vt:i4>24</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3276909</vt:i4>
      </vt:variant>
      <vt:variant>
        <vt:i4>21</vt:i4>
      </vt:variant>
      <vt:variant>
        <vt:i4>0</vt:i4>
      </vt:variant>
      <vt:variant>
        <vt:i4>5</vt:i4>
      </vt:variant>
      <vt:variant>
        <vt:lpwstr>https://bit.ly/jigsawgroupstrategy</vt:lpwstr>
      </vt:variant>
      <vt:variant>
        <vt:lpwstr/>
      </vt:variant>
      <vt:variant>
        <vt:i4>3473489</vt:i4>
      </vt:variant>
      <vt:variant>
        <vt:i4>18</vt:i4>
      </vt:variant>
      <vt:variant>
        <vt:i4>0</vt:i4>
      </vt:variant>
      <vt:variant>
        <vt:i4>5</vt:i4>
      </vt:variant>
      <vt:variant>
        <vt:lpwstr>https://bit.ly/PMI_plusminusintersting</vt:lpwstr>
      </vt:variant>
      <vt:variant>
        <vt:lpwstr/>
      </vt:variant>
      <vt:variant>
        <vt:i4>6029327</vt:i4>
      </vt:variant>
      <vt:variant>
        <vt:i4>15</vt:i4>
      </vt:variant>
      <vt:variant>
        <vt:i4>0</vt:i4>
      </vt:variant>
      <vt:variant>
        <vt:i4>5</vt:i4>
      </vt:variant>
      <vt:variant>
        <vt:lpwstr>https://bit.ly/DLSgallerywalk</vt:lpwstr>
      </vt:variant>
      <vt:variant>
        <vt:lpwstr/>
      </vt:variant>
      <vt:variant>
        <vt:i4>3866744</vt:i4>
      </vt:variant>
      <vt:variant>
        <vt:i4>12</vt:i4>
      </vt:variant>
      <vt:variant>
        <vt:i4>0</vt:i4>
      </vt:variant>
      <vt:variant>
        <vt:i4>5</vt:i4>
      </vt:variant>
      <vt:variant>
        <vt:lpwstr>https://bit.ly/VNPSstrategy</vt:lpwstr>
      </vt:variant>
      <vt:variant>
        <vt:lpwstr/>
      </vt:variant>
      <vt:variant>
        <vt:i4>5832705</vt:i4>
      </vt:variant>
      <vt:variant>
        <vt:i4>9</vt:i4>
      </vt:variant>
      <vt:variant>
        <vt:i4>0</vt:i4>
      </vt:variant>
      <vt:variant>
        <vt:i4>5</vt:i4>
      </vt:variant>
      <vt:variant>
        <vt:lpwstr>https://bit.ly/visiblegroups</vt:lpwstr>
      </vt:variant>
      <vt:variant>
        <vt:lpwstr/>
      </vt:variant>
      <vt:variant>
        <vt:i4>4325389</vt:i4>
      </vt:variant>
      <vt:variant>
        <vt:i4>6</vt:i4>
      </vt:variant>
      <vt:variant>
        <vt:i4>0</vt:i4>
      </vt:variant>
      <vt:variant>
        <vt:i4>5</vt:i4>
      </vt:variant>
      <vt:variant>
        <vt:lpwstr>https://bit.ly/thinkpairsharestrategy</vt:lpwstr>
      </vt:variant>
      <vt:variant>
        <vt:lpwstr/>
      </vt:variant>
      <vt:variant>
        <vt:i4>2424947</vt:i4>
      </vt:variant>
      <vt:variant>
        <vt:i4>3</vt:i4>
      </vt:variant>
      <vt:variant>
        <vt:i4>0</vt:i4>
      </vt:variant>
      <vt:variant>
        <vt:i4>5</vt:i4>
      </vt:variant>
      <vt:variant>
        <vt:lpwstr>https://www.worldometers.info/world-population/</vt:lpwstr>
      </vt:variant>
      <vt:variant>
        <vt:lpwstr/>
      </vt:variant>
      <vt:variant>
        <vt:i4>3211317</vt:i4>
      </vt:variant>
      <vt:variant>
        <vt:i4>0</vt:i4>
      </vt:variant>
      <vt:variant>
        <vt:i4>0</vt:i4>
      </vt:variant>
      <vt:variant>
        <vt:i4>5</vt:i4>
      </vt:variant>
      <vt:variant>
        <vt:lpwstr>https://curriculum.nsw.edu.au/learning-areas/mathematics/mathematics-k-10-2022/overview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clock – Unit 11 – Lesson 7</dc:title>
  <dc:subject/>
  <dc:creator>NSW Department of Education</dc:creator>
  <cp:keywords/>
  <dc:description/>
  <cp:lastPrinted>2019-10-01T00:42:00Z</cp:lastPrinted>
  <dcterms:created xsi:type="dcterms:W3CDTF">2024-07-15T04:25:00Z</dcterms:created>
  <dcterms:modified xsi:type="dcterms:W3CDTF">2024-08-08T03:09:00Z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244b5c5838a80ceda5dbd8b18dfb373930ff46473aa524223fa7d77a91fe1f7c</vt:lpwstr>
  </property>
</Properties>
</file>