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1D6C8426" w:rsidR="053C4FF3" w:rsidRPr="00F63959" w:rsidRDefault="00B46125" w:rsidP="00F63959">
      <w:pPr>
        <w:pStyle w:val="Heading1"/>
      </w:pPr>
      <w:r>
        <w:t>What’s that graph</w:t>
      </w:r>
      <w:r w:rsidR="00717718">
        <w:t>?</w:t>
      </w:r>
    </w:p>
    <w:p w14:paraId="0E608FDA" w14:textId="71ABE885" w:rsidR="0074328B" w:rsidRDefault="008A0C6B" w:rsidP="00F33FDE">
      <w:r>
        <w:t xml:space="preserve">Students </w:t>
      </w:r>
      <w:r w:rsidR="006112DE">
        <w:t xml:space="preserve">explore how linear, exponential and quadratic tile patterns grow to develop </w:t>
      </w:r>
      <w:r w:rsidR="00D759BF">
        <w:t>their understanding of the features of each relationship.</w:t>
      </w:r>
      <w:r w:rsidR="006112DE">
        <w:t xml:space="preserve"> </w:t>
      </w:r>
    </w:p>
    <w:p w14:paraId="5BF7F918" w14:textId="6FEBB722" w:rsidR="00A51D10" w:rsidRDefault="004125FD" w:rsidP="00593F04">
      <w:pPr>
        <w:pStyle w:val="Heading2"/>
        <w:spacing w:before="240"/>
      </w:pPr>
      <w:r>
        <w:t>Visible learning</w:t>
      </w:r>
    </w:p>
    <w:p w14:paraId="531BF1E6" w14:textId="4F51014E" w:rsidR="00A51D10" w:rsidRPr="00CE6CDC" w:rsidRDefault="00A51D10" w:rsidP="00A51D10">
      <w:pPr>
        <w:pStyle w:val="Heading3"/>
        <w:numPr>
          <w:ilvl w:val="2"/>
          <w:numId w:val="2"/>
        </w:numPr>
        <w:ind w:left="0"/>
      </w:pPr>
      <w:r>
        <w:t>Learning intention</w:t>
      </w:r>
    </w:p>
    <w:p w14:paraId="721BD8C5" w14:textId="3D5BD906" w:rsidR="00A51D10" w:rsidRDefault="00E51073" w:rsidP="00102D25">
      <w:pPr>
        <w:pStyle w:val="ListBullet"/>
        <w:rPr>
          <w:lang w:eastAsia="zh-CN"/>
        </w:rPr>
      </w:pPr>
      <w:r>
        <w:rPr>
          <w:lang w:eastAsia="zh-CN"/>
        </w:rPr>
        <w:t>To understand the similarities and differences between linear, exponential and quadratic relationships.</w:t>
      </w:r>
    </w:p>
    <w:p w14:paraId="31580410" w14:textId="77777777" w:rsidR="00A51D10" w:rsidRDefault="00A51D10" w:rsidP="00A51D10">
      <w:pPr>
        <w:pStyle w:val="Heading3"/>
        <w:numPr>
          <w:ilvl w:val="2"/>
          <w:numId w:val="2"/>
        </w:numPr>
        <w:ind w:left="0"/>
      </w:pPr>
      <w:r>
        <w:t>Success criteria</w:t>
      </w:r>
    </w:p>
    <w:p w14:paraId="685DDC3C" w14:textId="1F374347" w:rsidR="00A51D10" w:rsidRDefault="00D01CAE" w:rsidP="00165B83">
      <w:pPr>
        <w:pStyle w:val="ListBullet"/>
      </w:pPr>
      <w:r>
        <w:t xml:space="preserve">I can </w:t>
      </w:r>
      <w:r w:rsidR="00E728A6">
        <w:t>construct a table of values to graph relationships.</w:t>
      </w:r>
    </w:p>
    <w:p w14:paraId="228EA04C" w14:textId="22E20099" w:rsidR="00D01CAE" w:rsidRDefault="00D01CAE" w:rsidP="00D01CAE">
      <w:pPr>
        <w:pStyle w:val="ListBullet"/>
      </w:pPr>
      <w:r>
        <w:t xml:space="preserve">I can </w:t>
      </w:r>
      <w:r w:rsidR="00E728A6">
        <w:t>identify graphs of linear, exponential and quadratic relationships.</w:t>
      </w:r>
    </w:p>
    <w:p w14:paraId="68DDF37A" w14:textId="652B0A67" w:rsidR="00EE3475" w:rsidRDefault="00D01CAE" w:rsidP="003102C3">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t>I can</w:t>
      </w:r>
      <w:r w:rsidR="00B220FB">
        <w:t xml:space="preserve"> </w:t>
      </w:r>
      <w:r w:rsidR="00E728A6">
        <w:t>identify equations of linear, exponential and quadratic relationships.</w:t>
      </w:r>
    </w:p>
    <w:p w14:paraId="72F37B7F" w14:textId="7DF7BD21" w:rsidR="00885FE6" w:rsidRDefault="00885FE6" w:rsidP="00C4517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670"/>
        <w:gridCol w:w="3544"/>
        <w:gridCol w:w="3935"/>
      </w:tblGrid>
      <w:tr w:rsidR="00D56D4A" w14:paraId="1BC3BB9F" w14:textId="77777777" w:rsidTr="00C45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Pr="00885FE6" w:rsidRDefault="00D56D4A" w:rsidP="00C45177">
            <w:pPr>
              <w:spacing w:after="0"/>
            </w:pPr>
            <w:r w:rsidRPr="00885FE6">
              <w:t>Section</w:t>
            </w:r>
          </w:p>
        </w:tc>
        <w:tc>
          <w:tcPr>
            <w:tcW w:w="5670" w:type="dxa"/>
          </w:tcPr>
          <w:p w14:paraId="45ED31BE" w14:textId="4781F76F" w:rsidR="00D56D4A" w:rsidRPr="00885FE6" w:rsidRDefault="00D56D4A" w:rsidP="00C45177">
            <w:pPr>
              <w:spacing w:after="0"/>
              <w:cnfStyle w:val="100000000000" w:firstRow="1" w:lastRow="0" w:firstColumn="0" w:lastColumn="0" w:oddVBand="0" w:evenVBand="0" w:oddHBand="0" w:evenHBand="0" w:firstRowFirstColumn="0" w:firstRowLastColumn="0" w:lastRowFirstColumn="0" w:lastRowLastColumn="0"/>
            </w:pPr>
            <w:r w:rsidRPr="00885FE6">
              <w:t>Summary of activity</w:t>
            </w:r>
          </w:p>
        </w:tc>
        <w:tc>
          <w:tcPr>
            <w:tcW w:w="3544" w:type="dxa"/>
          </w:tcPr>
          <w:p w14:paraId="379A0D35" w14:textId="6B0438B0" w:rsidR="00D56D4A" w:rsidRPr="00885FE6" w:rsidRDefault="00D56D4A" w:rsidP="00C45177">
            <w:pPr>
              <w:spacing w:after="0"/>
              <w:cnfStyle w:val="100000000000" w:firstRow="1" w:lastRow="0" w:firstColumn="0" w:lastColumn="0" w:oddVBand="0" w:evenVBand="0" w:oddHBand="0" w:evenHBand="0" w:firstRowFirstColumn="0" w:firstRowLastColumn="0" w:lastRowFirstColumn="0" w:lastRowLastColumn="0"/>
            </w:pPr>
            <w:r w:rsidRPr="00885FE6">
              <w:t xml:space="preserve">Teaching </w:t>
            </w:r>
            <w:r w:rsidR="00885FE6" w:rsidRPr="00885FE6">
              <w:t>strateg</w:t>
            </w:r>
            <w:r w:rsidR="00885FE6">
              <w:t>ies</w:t>
            </w:r>
          </w:p>
        </w:tc>
        <w:tc>
          <w:tcPr>
            <w:tcW w:w="3935" w:type="dxa"/>
          </w:tcPr>
          <w:p w14:paraId="2BF97329" w14:textId="4752F965" w:rsidR="00D56D4A" w:rsidRPr="00885FE6" w:rsidRDefault="00D56D4A" w:rsidP="00C45177">
            <w:pPr>
              <w:spacing w:after="0"/>
              <w:cnfStyle w:val="100000000000" w:firstRow="1" w:lastRow="0" w:firstColumn="0" w:lastColumn="0" w:oddVBand="0" w:evenVBand="0" w:oddHBand="0" w:evenHBand="0" w:firstRowFirstColumn="0" w:firstRowLastColumn="0" w:lastRowFirstColumn="0" w:lastRowLastColumn="0"/>
            </w:pPr>
            <w:r w:rsidRPr="00885FE6">
              <w:t>Teaching points</w:t>
            </w:r>
          </w:p>
        </w:tc>
      </w:tr>
      <w:tr w:rsidR="00D56D4A" w14:paraId="4AAACBAF" w14:textId="77777777" w:rsidTr="00C45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F01806E" w14:textId="5BA3F0A7" w:rsidR="00D56D4A" w:rsidRPr="00885FE6" w:rsidRDefault="00D56D4A" w:rsidP="00C45177">
            <w:pPr>
              <w:spacing w:line="276" w:lineRule="auto"/>
            </w:pPr>
            <w:r w:rsidRPr="00885FE6">
              <w:t>Warm up</w:t>
            </w:r>
          </w:p>
        </w:tc>
        <w:tc>
          <w:tcPr>
            <w:tcW w:w="5670" w:type="dxa"/>
          </w:tcPr>
          <w:p w14:paraId="37A8C23F" w14:textId="4BB5E329" w:rsidR="00D56D4A" w:rsidRPr="00885FE6" w:rsidRDefault="00E728A6"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 xml:space="preserve">Students complete a </w:t>
            </w:r>
            <w:r w:rsidR="004D4B32" w:rsidRPr="00885FE6">
              <w:t>concept</w:t>
            </w:r>
            <w:r w:rsidRPr="00885FE6">
              <w:t xml:space="preserve"> map for terms related to linear and non-linear relationships</w:t>
            </w:r>
            <w:r w:rsidR="4EF9A6DC" w:rsidRPr="00885FE6">
              <w:t xml:space="preserve"> and do a gallery walk to add </w:t>
            </w:r>
            <w:r w:rsidR="004B4E34" w:rsidRPr="00885FE6">
              <w:t>to</w:t>
            </w:r>
            <w:r w:rsidR="4EF9A6DC" w:rsidRPr="00885FE6">
              <w:t xml:space="preserve"> and modify their </w:t>
            </w:r>
            <w:r w:rsidR="004D4B32" w:rsidRPr="00885FE6">
              <w:t>concept</w:t>
            </w:r>
            <w:r w:rsidR="4EF9A6DC" w:rsidRPr="00885FE6">
              <w:t xml:space="preserve"> maps</w:t>
            </w:r>
            <w:r w:rsidRPr="00885FE6">
              <w:t>.</w:t>
            </w:r>
          </w:p>
        </w:tc>
        <w:tc>
          <w:tcPr>
            <w:tcW w:w="3544" w:type="dxa"/>
          </w:tcPr>
          <w:p w14:paraId="3901107D" w14:textId="77777777" w:rsidR="00D56D4A" w:rsidRPr="00885FE6" w:rsidRDefault="007A288F"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Visibly random groups of 3</w:t>
            </w:r>
          </w:p>
          <w:p w14:paraId="54575316" w14:textId="77777777" w:rsidR="007A288F" w:rsidRPr="00885FE6" w:rsidRDefault="007A288F"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Vertical non-permanent surfaces</w:t>
            </w:r>
          </w:p>
          <w:p w14:paraId="5099C649" w14:textId="77777777" w:rsidR="007A288F" w:rsidRPr="00885FE6" w:rsidRDefault="007A288F"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Pose-Pause-Pounce-Bounce</w:t>
            </w:r>
          </w:p>
          <w:p w14:paraId="6030ACE6" w14:textId="054847A0" w:rsidR="003B01A4" w:rsidRPr="00885FE6" w:rsidRDefault="003B01A4"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Gallery walk</w:t>
            </w:r>
          </w:p>
        </w:tc>
        <w:tc>
          <w:tcPr>
            <w:tcW w:w="3935" w:type="dxa"/>
          </w:tcPr>
          <w:p w14:paraId="4665CE5E" w14:textId="554CF5DA" w:rsidR="00D56D4A" w:rsidRPr="00885FE6" w:rsidRDefault="00E728A6"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This activity acts as an opportunity to identify students’ prior knowledge and highlight the connections between prior learning and what students will be learning in this unit.</w:t>
            </w:r>
          </w:p>
        </w:tc>
      </w:tr>
      <w:tr w:rsidR="00D56D4A" w14:paraId="342CE91E" w14:textId="77777777" w:rsidTr="00C45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885FE6" w:rsidRDefault="00D56D4A" w:rsidP="00C45177">
            <w:pPr>
              <w:spacing w:line="276" w:lineRule="auto"/>
            </w:pPr>
            <w:r w:rsidRPr="00885FE6">
              <w:t>Launch</w:t>
            </w:r>
          </w:p>
        </w:tc>
        <w:tc>
          <w:tcPr>
            <w:tcW w:w="5670" w:type="dxa"/>
          </w:tcPr>
          <w:p w14:paraId="6FC03935" w14:textId="4DC90FD0" w:rsidR="00833580" w:rsidRDefault="279EEE31"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 xml:space="preserve">Students attempt to describe and create similar patterns to </w:t>
            </w:r>
            <w:r w:rsidR="006C0664" w:rsidRPr="00885FE6">
              <w:t>the tile patterns on slide 3 of the PowerPoint</w:t>
            </w:r>
            <w:r w:rsidR="6DA2AFEE">
              <w:t xml:space="preserve"> </w:t>
            </w:r>
            <w:r w:rsidR="009E6D61">
              <w:rPr>
                <w:i/>
                <w:iCs/>
              </w:rPr>
              <w:t xml:space="preserve">What’s that </w:t>
            </w:r>
            <w:r w:rsidR="009E6D61" w:rsidRPr="00C45177">
              <w:rPr>
                <w:i/>
                <w:iCs/>
              </w:rPr>
              <w:t>graph</w:t>
            </w:r>
            <w:r w:rsidR="00EF3013" w:rsidRPr="00C45177">
              <w:rPr>
                <w:i/>
                <w:iCs/>
              </w:rPr>
              <w:t>?</w:t>
            </w:r>
            <w:r w:rsidR="009E6D61" w:rsidRPr="00885FE6">
              <w:t xml:space="preserve"> </w:t>
            </w:r>
            <w:r w:rsidR="6DA2AFEE" w:rsidRPr="00885FE6">
              <w:t xml:space="preserve">and do a gallery walk </w:t>
            </w:r>
            <w:r w:rsidR="00416697" w:rsidRPr="00885FE6">
              <w:t>to view</w:t>
            </w:r>
            <w:r w:rsidR="6DA2AFEE" w:rsidRPr="00885FE6">
              <w:t xml:space="preserve"> </w:t>
            </w:r>
            <w:r w:rsidR="00416697" w:rsidRPr="00885FE6">
              <w:t>the</w:t>
            </w:r>
            <w:r w:rsidR="6DA2AFEE" w:rsidRPr="00885FE6">
              <w:t xml:space="preserve"> solutions</w:t>
            </w:r>
            <w:r w:rsidR="00416697" w:rsidRPr="00885FE6">
              <w:t xml:space="preserve"> of other</w:t>
            </w:r>
            <w:r w:rsidR="009E6D61" w:rsidRPr="00885FE6">
              <w:t xml:space="preserve"> groups</w:t>
            </w:r>
            <w:r w:rsidR="006C0664" w:rsidRPr="00885FE6">
              <w:t>.</w:t>
            </w:r>
          </w:p>
        </w:tc>
        <w:tc>
          <w:tcPr>
            <w:tcW w:w="3544" w:type="dxa"/>
          </w:tcPr>
          <w:p w14:paraId="3E2D0FA6" w14:textId="77777777" w:rsidR="002C6207" w:rsidRPr="00885FE6" w:rsidRDefault="002C6207"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Visibly random groups of 3</w:t>
            </w:r>
          </w:p>
          <w:p w14:paraId="61BE1E28" w14:textId="655C265B" w:rsidR="002C6207" w:rsidRPr="00885FE6" w:rsidRDefault="002C6207"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Vertical non-permanent surfaces</w:t>
            </w:r>
          </w:p>
          <w:p w14:paraId="6474DBEF" w14:textId="77777777" w:rsidR="00D56D4A" w:rsidRPr="00885FE6" w:rsidRDefault="6109597E"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Pose-Pause-Pounce-Bounce</w:t>
            </w:r>
          </w:p>
          <w:p w14:paraId="3C5F90F4" w14:textId="233A74ED" w:rsidR="003B01A4" w:rsidRPr="00885FE6" w:rsidRDefault="003B01A4"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Gallery walk</w:t>
            </w:r>
          </w:p>
        </w:tc>
        <w:tc>
          <w:tcPr>
            <w:tcW w:w="3935" w:type="dxa"/>
          </w:tcPr>
          <w:p w14:paraId="3948AD4B" w14:textId="38A5325B" w:rsidR="00D56D4A" w:rsidRPr="00885FE6" w:rsidRDefault="000632D9"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Students associate each type of relationship with a visual representation and describe each pattern using common language.</w:t>
            </w:r>
          </w:p>
        </w:tc>
      </w:tr>
      <w:tr w:rsidR="00D56D4A" w14:paraId="2316F2F2" w14:textId="77777777" w:rsidTr="00C45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885FE6" w:rsidRDefault="00D56D4A" w:rsidP="00C45177">
            <w:pPr>
              <w:spacing w:line="276" w:lineRule="auto"/>
            </w:pPr>
            <w:r w:rsidRPr="00885FE6">
              <w:t>Explore</w:t>
            </w:r>
          </w:p>
        </w:tc>
        <w:tc>
          <w:tcPr>
            <w:tcW w:w="5670" w:type="dxa"/>
          </w:tcPr>
          <w:p w14:paraId="7932D450" w14:textId="518E2D19" w:rsidR="006C0664" w:rsidRPr="00885FE6" w:rsidRDefault="006C0664"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Students complete</w:t>
            </w:r>
            <w:r w:rsidR="00002088" w:rsidRPr="00885FE6">
              <w:t xml:space="preserve"> the table</w:t>
            </w:r>
            <w:r w:rsidRPr="00885FE6">
              <w:t xml:space="preserve"> </w:t>
            </w:r>
            <w:r w:rsidR="00966496" w:rsidRPr="00885FE6">
              <w:t>in</w:t>
            </w:r>
            <w:r w:rsidRPr="00885FE6">
              <w:t xml:space="preserve"> </w:t>
            </w:r>
            <w:hyperlink w:anchor="_Appendix_A">
              <w:r w:rsidRPr="00885FE6">
                <w:rPr>
                  <w:rStyle w:val="Hyperlink"/>
                </w:rPr>
                <w:t>Appendix A</w:t>
              </w:r>
            </w:hyperlink>
            <w:r w:rsidRPr="00885FE6">
              <w:t>, with each group starting with a different tile pattern.</w:t>
            </w:r>
            <w:r w:rsidR="608E7CC1" w:rsidRPr="00885FE6">
              <w:t xml:space="preserve"> </w:t>
            </w:r>
            <w:r w:rsidRPr="00885FE6">
              <w:t xml:space="preserve">Groups present how they approached their starting pattern and describe </w:t>
            </w:r>
            <w:r w:rsidR="1E33F1CD" w:rsidRPr="00885FE6">
              <w:t>its</w:t>
            </w:r>
            <w:r w:rsidRPr="00885FE6">
              <w:t xml:space="preserve"> key features.</w:t>
            </w:r>
          </w:p>
        </w:tc>
        <w:tc>
          <w:tcPr>
            <w:tcW w:w="3544" w:type="dxa"/>
          </w:tcPr>
          <w:p w14:paraId="05D987B3" w14:textId="77777777" w:rsidR="00193332" w:rsidRPr="00885FE6" w:rsidRDefault="00193332"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Visibly random groups of 3</w:t>
            </w:r>
          </w:p>
          <w:p w14:paraId="2E07F92D" w14:textId="7810892E" w:rsidR="00D56D4A" w:rsidRPr="00885FE6" w:rsidRDefault="1772D9C6"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Vertical non-permanent surfaces</w:t>
            </w:r>
          </w:p>
        </w:tc>
        <w:tc>
          <w:tcPr>
            <w:tcW w:w="3935" w:type="dxa"/>
          </w:tcPr>
          <w:p w14:paraId="02EEED6C" w14:textId="564915D1" w:rsidR="00D56D4A" w:rsidRPr="00885FE6" w:rsidRDefault="00633FF5"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Students</w:t>
            </w:r>
            <w:r w:rsidR="00152B8D" w:rsidRPr="00885FE6">
              <w:t xml:space="preserve"> connect</w:t>
            </w:r>
            <w:r w:rsidR="00605DEA" w:rsidRPr="00885FE6">
              <w:t xml:space="preserve"> each</w:t>
            </w:r>
            <w:r w:rsidRPr="00885FE6">
              <w:t xml:space="preserve"> </w:t>
            </w:r>
            <w:r w:rsidR="00605DEA" w:rsidRPr="00885FE6">
              <w:t xml:space="preserve">tile pattern with its table of values, equation and graph, to </w:t>
            </w:r>
            <w:r w:rsidR="005B5D83" w:rsidRPr="00885FE6">
              <w:t>understand how each type of relationship is similar and unique.</w:t>
            </w:r>
          </w:p>
        </w:tc>
      </w:tr>
      <w:tr w:rsidR="00D56D4A" w14:paraId="63F83EC4" w14:textId="77777777" w:rsidTr="00C45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885FE6" w:rsidRDefault="00D56D4A" w:rsidP="00C45177">
            <w:pPr>
              <w:spacing w:line="276" w:lineRule="auto"/>
            </w:pPr>
            <w:r w:rsidRPr="00885FE6">
              <w:t>Summarise</w:t>
            </w:r>
          </w:p>
        </w:tc>
        <w:tc>
          <w:tcPr>
            <w:tcW w:w="5670" w:type="dxa"/>
          </w:tcPr>
          <w:p w14:paraId="4F513E91" w14:textId="1BFFBA3E" w:rsidR="00195DF2" w:rsidRPr="00885FE6" w:rsidRDefault="6C282D0B"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Display slides 10</w:t>
            </w:r>
            <w:r w:rsidR="00EF3013">
              <w:t>–</w:t>
            </w:r>
            <w:r w:rsidRPr="00885FE6">
              <w:t>13 of the PowerPoint for students to write notes about the key features of linear, exponential and quadratic relationships.</w:t>
            </w:r>
            <w:r w:rsidR="24DE7B8E" w:rsidRPr="00885FE6">
              <w:t xml:space="preserve"> </w:t>
            </w:r>
            <w:r w:rsidR="00195DF2" w:rsidRPr="00885FE6">
              <w:t xml:space="preserve">Pairs complete </w:t>
            </w:r>
            <w:r w:rsidR="009931EE" w:rsidRPr="00885FE6">
              <w:t xml:space="preserve">a card sort using </w:t>
            </w:r>
            <w:hyperlink w:anchor="_Appendix_B">
              <w:r w:rsidR="3EF28EC5" w:rsidRPr="00885FE6">
                <w:rPr>
                  <w:rStyle w:val="Hyperlink"/>
                </w:rPr>
                <w:t>Appendix B</w:t>
              </w:r>
            </w:hyperlink>
            <w:r w:rsidR="3EF28EC5" w:rsidRPr="00885FE6">
              <w:t>.</w:t>
            </w:r>
          </w:p>
        </w:tc>
        <w:tc>
          <w:tcPr>
            <w:tcW w:w="3544" w:type="dxa"/>
          </w:tcPr>
          <w:p w14:paraId="53D9C5C0" w14:textId="483B776F" w:rsidR="00D56D4A" w:rsidRPr="00885FE6" w:rsidRDefault="6C282D0B"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Notes to future</w:t>
            </w:r>
            <w:r w:rsidR="4A780195" w:rsidRPr="00885FE6">
              <w:t xml:space="preserve"> forgetful</w:t>
            </w:r>
            <w:r w:rsidRPr="00885FE6">
              <w:t xml:space="preserve"> sel</w:t>
            </w:r>
            <w:r w:rsidR="532B6AC9" w:rsidRPr="00885FE6">
              <w:t>ves</w:t>
            </w:r>
          </w:p>
          <w:p w14:paraId="7ADA26BA" w14:textId="05C3B739" w:rsidR="002C77F7" w:rsidRPr="00885FE6" w:rsidRDefault="6C282D0B"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Think-Pair-Share</w:t>
            </w:r>
          </w:p>
        </w:tc>
        <w:tc>
          <w:tcPr>
            <w:tcW w:w="3935" w:type="dxa"/>
          </w:tcPr>
          <w:p w14:paraId="1E0C968C" w14:textId="05A0C835" w:rsidR="00D56D4A" w:rsidRPr="00885FE6" w:rsidRDefault="005B5D83" w:rsidP="00C45177">
            <w:pPr>
              <w:spacing w:line="276" w:lineRule="auto"/>
              <w:cnfStyle w:val="000000010000" w:firstRow="0" w:lastRow="0" w:firstColumn="0" w:lastColumn="0" w:oddVBand="0" w:evenVBand="0" w:oddHBand="0" w:evenHBand="1" w:firstRowFirstColumn="0" w:firstRowLastColumn="0" w:lastRowFirstColumn="0" w:lastRowLastColumn="0"/>
            </w:pPr>
            <w:r w:rsidRPr="00885FE6">
              <w:t xml:space="preserve">Students summarise the </w:t>
            </w:r>
            <w:r w:rsidR="00674AD3" w:rsidRPr="00885FE6">
              <w:t>features, similarities and differences of linear, exponential and quadratic relationships.</w:t>
            </w:r>
            <w:r w:rsidRPr="00885FE6">
              <w:t xml:space="preserve"> </w:t>
            </w:r>
          </w:p>
        </w:tc>
      </w:tr>
      <w:tr w:rsidR="00D56D4A" w14:paraId="356473AF" w14:textId="77777777" w:rsidTr="00C45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885FE6" w:rsidRDefault="00D56D4A" w:rsidP="00C45177">
            <w:pPr>
              <w:spacing w:line="276" w:lineRule="auto"/>
            </w:pPr>
            <w:r w:rsidRPr="00885FE6">
              <w:t>Apply</w:t>
            </w:r>
          </w:p>
        </w:tc>
        <w:tc>
          <w:tcPr>
            <w:tcW w:w="5670" w:type="dxa"/>
          </w:tcPr>
          <w:p w14:paraId="463E9B80" w14:textId="44B285CC" w:rsidR="00D56D4A" w:rsidRDefault="002C77F7" w:rsidP="00C45177">
            <w:pPr>
              <w:spacing w:line="276" w:lineRule="auto"/>
              <w:cnfStyle w:val="000000100000" w:firstRow="0" w:lastRow="0" w:firstColumn="0" w:lastColumn="0" w:oddVBand="0" w:evenVBand="0" w:oddHBand="1" w:evenHBand="0" w:firstRowFirstColumn="0" w:firstRowLastColumn="0" w:lastRowFirstColumn="0" w:lastRowLastColumn="0"/>
            </w:pPr>
            <w:r>
              <w:t>Students create their own tile patterns</w:t>
            </w:r>
            <w:r w:rsidR="0015425E">
              <w:t xml:space="preserve"> and challenge</w:t>
            </w:r>
            <w:r w:rsidR="00E248FE">
              <w:t xml:space="preserve"> others to determine the equation of the pattern</w:t>
            </w:r>
            <w:r w:rsidR="00B22B37">
              <w:t>.</w:t>
            </w:r>
          </w:p>
        </w:tc>
        <w:tc>
          <w:tcPr>
            <w:tcW w:w="3544" w:type="dxa"/>
          </w:tcPr>
          <w:p w14:paraId="53EDB523" w14:textId="77777777" w:rsidR="00B22B37" w:rsidRPr="00885FE6" w:rsidRDefault="00B22B37"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Visibly random groups of 3</w:t>
            </w:r>
          </w:p>
          <w:p w14:paraId="6AE05B28" w14:textId="14006998" w:rsidR="00D56D4A" w:rsidRPr="00885FE6" w:rsidRDefault="00B22B37"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Vertical non-permanent surfaces</w:t>
            </w:r>
          </w:p>
        </w:tc>
        <w:tc>
          <w:tcPr>
            <w:tcW w:w="3935" w:type="dxa"/>
          </w:tcPr>
          <w:p w14:paraId="3C160FAF" w14:textId="2645913E" w:rsidR="00D56D4A" w:rsidRPr="00885FE6" w:rsidRDefault="0017053D" w:rsidP="00C45177">
            <w:pPr>
              <w:spacing w:line="276" w:lineRule="auto"/>
              <w:cnfStyle w:val="000000100000" w:firstRow="0" w:lastRow="0" w:firstColumn="0" w:lastColumn="0" w:oddVBand="0" w:evenVBand="0" w:oddHBand="1" w:evenHBand="0" w:firstRowFirstColumn="0" w:firstRowLastColumn="0" w:lastRowFirstColumn="0" w:lastRowLastColumn="0"/>
            </w:pPr>
            <w:r w:rsidRPr="00885FE6">
              <w:t>The tile</w:t>
            </w:r>
            <w:r w:rsidR="00C8741C" w:rsidRPr="00885FE6">
              <w:t xml:space="preserve"> pattern</w:t>
            </w:r>
            <w:r w:rsidRPr="00885FE6">
              <w:t>s</w:t>
            </w:r>
            <w:r w:rsidR="00C8741C" w:rsidRPr="00885FE6">
              <w:t xml:space="preserve"> </w:t>
            </w:r>
            <w:r w:rsidRPr="00885FE6">
              <w:t>created</w:t>
            </w:r>
            <w:r w:rsidR="00844685" w:rsidRPr="00885FE6">
              <w:t xml:space="preserve"> by the students </w:t>
            </w:r>
            <w:r w:rsidR="00C8741C" w:rsidRPr="00885FE6">
              <w:t xml:space="preserve">will indicate </w:t>
            </w:r>
            <w:r w:rsidR="00844685" w:rsidRPr="00885FE6">
              <w:t>their</w:t>
            </w:r>
            <w:r w:rsidR="00C8741C" w:rsidRPr="00885FE6">
              <w:t xml:space="preserve"> understanding of each type of relationship.</w:t>
            </w:r>
          </w:p>
        </w:tc>
      </w:tr>
    </w:tbl>
    <w:p w14:paraId="4432ACB1" w14:textId="77777777" w:rsidR="00D56D4A" w:rsidRPr="00D56D4A" w:rsidRDefault="00D56D4A" w:rsidP="1BF1ED13">
      <w:pPr>
        <w:sectPr w:rsidR="00D56D4A" w:rsidRPr="00D56D4A" w:rsidSect="002203B6">
          <w:pgSz w:w="16840" w:h="11900" w:orient="landscape"/>
          <w:pgMar w:top="1134" w:right="1134" w:bottom="1134" w:left="1134" w:header="709" w:footer="709" w:gutter="0"/>
          <w:pgNumType w:start="2"/>
          <w:cols w:space="708"/>
          <w:docGrid w:linePitch="360"/>
        </w:sectPr>
      </w:pPr>
    </w:p>
    <w:p w14:paraId="73D6D35E" w14:textId="1B38650D"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57AF0192" w14:textId="6A9446E0" w:rsidR="00674AD3" w:rsidRDefault="00674AD3" w:rsidP="00446AA7">
      <w:pPr>
        <w:pStyle w:val="ListBullet"/>
      </w:pPr>
      <w:r w:rsidRPr="00674AD3">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42337D">
        <w:rPr>
          <w:b/>
        </w:rPr>
        <w:t>MAO-WM-01</w:t>
      </w:r>
    </w:p>
    <w:p w14:paraId="1EC90C39" w14:textId="4F7162CD" w:rsidR="00446AA7" w:rsidRPr="00E445ED" w:rsidRDefault="00446AA7" w:rsidP="00446AA7">
      <w:pPr>
        <w:pStyle w:val="ListBullet"/>
      </w:pPr>
      <w:r w:rsidRPr="00D32749">
        <w:t>identifies connections between algebraic and graphical representations of quadratic and exponential relationships in various contexts</w:t>
      </w:r>
      <w:r w:rsidRPr="00997CD0">
        <w:t xml:space="preserve"> </w:t>
      </w:r>
      <w:r w:rsidRPr="00D10398">
        <w:rPr>
          <w:b/>
        </w:rPr>
        <w:t>MA5-NLI-C-01</w:t>
      </w:r>
    </w:p>
    <w:p w14:paraId="21E6995C" w14:textId="77777777" w:rsidR="00446AA7" w:rsidRDefault="00446AA7" w:rsidP="00446AA7">
      <w:pPr>
        <w:pStyle w:val="ListBullet"/>
      </w:pPr>
      <w:r w:rsidRPr="00E445ED">
        <w:t>identifies and compares features of parabolas and exponential curves in various contexts</w:t>
      </w:r>
      <w:r>
        <w:t xml:space="preserve"> </w:t>
      </w:r>
      <w:r w:rsidRPr="00E445ED">
        <w:rPr>
          <w:b/>
        </w:rPr>
        <w:t>MA5-NLI-C-02</w:t>
      </w:r>
    </w:p>
    <w:p w14:paraId="0A961143" w14:textId="77777777" w:rsidR="00A66373" w:rsidRDefault="00000000" w:rsidP="00B41D0C">
      <w:pPr>
        <w:pStyle w:val="Imageattributioncaption"/>
      </w:pPr>
      <w:hyperlink r:id="rId13"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p>
    <w:p w14:paraId="1B65A116" w14:textId="09BF4A67" w:rsidR="00B41D0C" w:rsidRPr="00A66373" w:rsidRDefault="00B41D0C" w:rsidP="00A66373">
      <w:r w:rsidRPr="00A66373">
        <w:br w:type="page"/>
      </w:r>
    </w:p>
    <w:p w14:paraId="73435BE4" w14:textId="37C5D904" w:rsidR="00A51D10" w:rsidRDefault="00A51D10" w:rsidP="00D76B0E">
      <w:pPr>
        <w:pStyle w:val="Heading2"/>
      </w:pPr>
      <w:r>
        <w:lastRenderedPageBreak/>
        <w:t>Activity structure</w:t>
      </w:r>
    </w:p>
    <w:p w14:paraId="34A3E694" w14:textId="331308D1" w:rsidR="00F40DC4" w:rsidRPr="003C2AC4" w:rsidRDefault="00F40DC4" w:rsidP="00F40DC4">
      <w:pPr>
        <w:pStyle w:val="FeatureBox2"/>
      </w:pPr>
      <w:r>
        <w:t xml:space="preserve">Please use the associated PowerPoint </w:t>
      </w:r>
      <w:r w:rsidR="00737631">
        <w:rPr>
          <w:i/>
          <w:iCs/>
        </w:rPr>
        <w:t>What’s that graph</w:t>
      </w:r>
      <w:r w:rsidR="00A66373">
        <w:rPr>
          <w:i/>
          <w:iCs/>
        </w:rPr>
        <w:t>?</w:t>
      </w:r>
      <w:r>
        <w:t xml:space="preserve"> </w:t>
      </w:r>
      <w:r w:rsidR="00A13121">
        <w:t xml:space="preserve">(WTG PPT) </w:t>
      </w:r>
      <w:r>
        <w:t>to display images in this lesson.</w:t>
      </w:r>
    </w:p>
    <w:p w14:paraId="453957C7" w14:textId="666F3CE3" w:rsidR="00D01CAE" w:rsidRDefault="00D01CAE" w:rsidP="00A51D10">
      <w:pPr>
        <w:pStyle w:val="Heading3"/>
        <w:numPr>
          <w:ilvl w:val="2"/>
          <w:numId w:val="2"/>
        </w:numPr>
        <w:ind w:left="0"/>
      </w:pPr>
      <w:r>
        <w:t>Warm up</w:t>
      </w:r>
    </w:p>
    <w:p w14:paraId="37184387" w14:textId="7B556889" w:rsidR="00FA7A65" w:rsidRPr="008C52D1" w:rsidRDefault="00AB16D4" w:rsidP="00CA04AE">
      <w:pPr>
        <w:pStyle w:val="ListNumber"/>
        <w:rPr>
          <w:rStyle w:val="normaltextrun"/>
        </w:rPr>
      </w:pPr>
      <w:r>
        <w:t>Assign</w:t>
      </w:r>
      <w:r w:rsidR="00CA04AE" w:rsidRPr="00CA04AE">
        <w:rPr>
          <w:color w:val="000000"/>
          <w:shd w:val="clear" w:color="auto" w:fill="FFFFFF"/>
        </w:rPr>
        <w:t xml:space="preserve"> </w:t>
      </w:r>
      <w:r w:rsidR="00CA04AE" w:rsidRPr="00B30CA4">
        <w:rPr>
          <w:rStyle w:val="normaltextrun"/>
          <w:color w:val="000000"/>
          <w:shd w:val="clear" w:color="auto" w:fill="FFFFFF"/>
        </w:rPr>
        <w:t>visibly random groups of 3 (</w:t>
      </w:r>
      <w:hyperlink r:id="rId14" w:tgtFrame="_blank" w:history="1">
        <w:r w:rsidR="00CA04AE" w:rsidRPr="00B30CA4">
          <w:rPr>
            <w:rStyle w:val="normaltextrun"/>
            <w:color w:val="2F5496"/>
            <w:u w:val="single"/>
            <w:shd w:val="clear" w:color="auto" w:fill="FFFFFF"/>
          </w:rPr>
          <w:t>bit.ly/visiblegroups</w:t>
        </w:r>
      </w:hyperlink>
      <w:r w:rsidR="00CA04AE" w:rsidRPr="00B30CA4">
        <w:rPr>
          <w:rStyle w:val="normaltextrun"/>
          <w:color w:val="000000"/>
          <w:shd w:val="clear" w:color="auto" w:fill="FFFFFF"/>
        </w:rPr>
        <w:t xml:space="preserve">) </w:t>
      </w:r>
      <w:r w:rsidR="00A13121">
        <w:rPr>
          <w:rStyle w:val="normaltextrun"/>
          <w:color w:val="000000"/>
          <w:shd w:val="clear" w:color="auto" w:fill="FFFFFF"/>
        </w:rPr>
        <w:t>at</w:t>
      </w:r>
      <w:r w:rsidR="00CA04AE" w:rsidRPr="00B30CA4">
        <w:rPr>
          <w:rStyle w:val="normaltextrun"/>
          <w:color w:val="000000"/>
          <w:shd w:val="clear" w:color="auto" w:fill="FFFFFF"/>
        </w:rPr>
        <w:t xml:space="preserve"> vertical non-permanent surfaces (</w:t>
      </w:r>
      <w:hyperlink r:id="rId15" w:tgtFrame="_blank" w:history="1">
        <w:r w:rsidR="00CA04AE" w:rsidRPr="00B30CA4">
          <w:rPr>
            <w:rStyle w:val="normaltextrun"/>
            <w:color w:val="2F5496"/>
            <w:u w:val="single"/>
            <w:shd w:val="clear" w:color="auto" w:fill="FFFFFF"/>
          </w:rPr>
          <w:t>bit.ly/VNPSstrategy</w:t>
        </w:r>
      </w:hyperlink>
      <w:r w:rsidR="00CA04AE" w:rsidRPr="00B30CA4">
        <w:rPr>
          <w:rStyle w:val="normaltextrun"/>
          <w:color w:val="000000"/>
          <w:shd w:val="clear" w:color="auto" w:fill="FFFFFF"/>
        </w:rPr>
        <w:t>)</w:t>
      </w:r>
      <w:r w:rsidR="00A16E87">
        <w:rPr>
          <w:rStyle w:val="normaltextrun"/>
          <w:color w:val="000000"/>
          <w:shd w:val="clear" w:color="auto" w:fill="FFFFFF"/>
        </w:rPr>
        <w:t xml:space="preserve">. </w:t>
      </w:r>
      <w:r w:rsidR="0085635D">
        <w:rPr>
          <w:rStyle w:val="normaltextrun"/>
          <w:color w:val="000000"/>
          <w:shd w:val="clear" w:color="auto" w:fill="FFFFFF"/>
        </w:rPr>
        <w:t>Allocate</w:t>
      </w:r>
      <w:r w:rsidR="00FA7A65">
        <w:rPr>
          <w:rStyle w:val="normaltextrun"/>
          <w:color w:val="000000"/>
          <w:shd w:val="clear" w:color="auto" w:fill="FFFFFF"/>
        </w:rPr>
        <w:t xml:space="preserve"> each group </w:t>
      </w:r>
      <w:r w:rsidR="008C52D1">
        <w:rPr>
          <w:rStyle w:val="normaltextrun"/>
          <w:color w:val="000000"/>
          <w:shd w:val="clear" w:color="auto" w:fill="FFFFFF"/>
        </w:rPr>
        <w:t>a term from the following list:</w:t>
      </w:r>
    </w:p>
    <w:p w14:paraId="01A27CCD" w14:textId="35966E43" w:rsidR="008C52D1" w:rsidRPr="00A66373" w:rsidRDefault="00A66373" w:rsidP="00A66373">
      <w:pPr>
        <w:pStyle w:val="ListBullet2"/>
        <w:rPr>
          <w:rStyle w:val="normaltextrun"/>
        </w:rPr>
      </w:pPr>
      <w:r w:rsidRPr="00A66373">
        <w:rPr>
          <w:rStyle w:val="normaltextrun"/>
        </w:rPr>
        <w:t>linear</w:t>
      </w:r>
    </w:p>
    <w:p w14:paraId="12547C6E" w14:textId="0D667EB0" w:rsidR="008C52D1" w:rsidRPr="00A66373" w:rsidRDefault="00A66373" w:rsidP="00A66373">
      <w:pPr>
        <w:pStyle w:val="ListBullet2"/>
        <w:rPr>
          <w:rStyle w:val="normaltextrun"/>
        </w:rPr>
      </w:pPr>
      <w:r w:rsidRPr="00A66373">
        <w:rPr>
          <w:rStyle w:val="normaltextrun"/>
        </w:rPr>
        <w:t>non-linear</w:t>
      </w:r>
    </w:p>
    <w:p w14:paraId="5A888138" w14:textId="773AEDB4" w:rsidR="008C52D1" w:rsidRPr="00A66373" w:rsidRDefault="00A66373" w:rsidP="00A66373">
      <w:pPr>
        <w:pStyle w:val="ListBullet2"/>
        <w:rPr>
          <w:rStyle w:val="normaltextrun"/>
        </w:rPr>
      </w:pPr>
      <w:r w:rsidRPr="00A66373">
        <w:rPr>
          <w:rStyle w:val="normaltextrun"/>
        </w:rPr>
        <w:t>exponential</w:t>
      </w:r>
    </w:p>
    <w:p w14:paraId="1BE5CBC9" w14:textId="576953B9" w:rsidR="008C52D1" w:rsidRPr="00A66373" w:rsidRDefault="00A66373" w:rsidP="00A66373">
      <w:pPr>
        <w:pStyle w:val="ListBullet2"/>
        <w:rPr>
          <w:rStyle w:val="normaltextrun"/>
        </w:rPr>
      </w:pPr>
      <w:r w:rsidRPr="00A66373">
        <w:rPr>
          <w:rStyle w:val="normaltextrun"/>
        </w:rPr>
        <w:t>graphs</w:t>
      </w:r>
    </w:p>
    <w:p w14:paraId="63B54DD2" w14:textId="50CAC231" w:rsidR="008C52D1" w:rsidRPr="00A66373" w:rsidRDefault="00A66373" w:rsidP="00A66373">
      <w:pPr>
        <w:pStyle w:val="ListBullet2"/>
        <w:rPr>
          <w:rStyle w:val="normaltextrun"/>
        </w:rPr>
      </w:pPr>
      <w:r w:rsidRPr="00A66373">
        <w:rPr>
          <w:rStyle w:val="normaltextrun"/>
        </w:rPr>
        <w:t>algebra</w:t>
      </w:r>
    </w:p>
    <w:p w14:paraId="40672FFD" w14:textId="4DD4494E" w:rsidR="008C52D1" w:rsidRPr="00A66373" w:rsidRDefault="00A66373" w:rsidP="00A66373">
      <w:pPr>
        <w:pStyle w:val="ListBullet2"/>
        <w:rPr>
          <w:rStyle w:val="normaltextrun"/>
        </w:rPr>
      </w:pPr>
      <w:r w:rsidRPr="00A66373">
        <w:rPr>
          <w:rStyle w:val="normaltextrun"/>
        </w:rPr>
        <w:t>patterns</w:t>
      </w:r>
      <w:r>
        <w:rPr>
          <w:rStyle w:val="normaltextrun"/>
        </w:rPr>
        <w:t>.</w:t>
      </w:r>
    </w:p>
    <w:p w14:paraId="61E687BA" w14:textId="0ED27AA2" w:rsidR="00CA04AE" w:rsidRPr="00693B39" w:rsidRDefault="00A16E87" w:rsidP="00CA04AE">
      <w:pPr>
        <w:pStyle w:val="ListNumber"/>
        <w:rPr>
          <w:rStyle w:val="normaltextrun"/>
        </w:rPr>
      </w:pPr>
      <w:r>
        <w:rPr>
          <w:rStyle w:val="normaltextrun"/>
          <w:color w:val="000000"/>
          <w:shd w:val="clear" w:color="auto" w:fill="FFFFFF"/>
        </w:rPr>
        <w:t xml:space="preserve">Groups are to </w:t>
      </w:r>
      <w:r w:rsidR="00FA7A65">
        <w:rPr>
          <w:rStyle w:val="normaltextrun"/>
          <w:color w:val="000000"/>
          <w:shd w:val="clear" w:color="auto" w:fill="FFFFFF"/>
        </w:rPr>
        <w:t xml:space="preserve">create a </w:t>
      </w:r>
      <w:r w:rsidR="002828D1">
        <w:rPr>
          <w:rStyle w:val="normaltextrun"/>
          <w:color w:val="000000"/>
          <w:shd w:val="clear" w:color="auto" w:fill="FFFFFF"/>
        </w:rPr>
        <w:t>concept</w:t>
      </w:r>
      <w:r w:rsidR="00FA7A65">
        <w:rPr>
          <w:rStyle w:val="normaltextrun"/>
          <w:color w:val="000000"/>
          <w:shd w:val="clear" w:color="auto" w:fill="FFFFFF"/>
        </w:rPr>
        <w:t xml:space="preserve"> map for their </w:t>
      </w:r>
      <w:r w:rsidR="008C52D1">
        <w:rPr>
          <w:rStyle w:val="normaltextrun"/>
          <w:color w:val="000000"/>
          <w:shd w:val="clear" w:color="auto" w:fill="FFFFFF"/>
        </w:rPr>
        <w:t>provided term.</w:t>
      </w:r>
    </w:p>
    <w:p w14:paraId="42A85066" w14:textId="20DB685C" w:rsidR="00693B39" w:rsidRPr="00A16E87" w:rsidRDefault="00693B39" w:rsidP="00693B39">
      <w:pPr>
        <w:pStyle w:val="FeatureBox"/>
        <w:rPr>
          <w:rStyle w:val="normaltextrun"/>
        </w:rPr>
      </w:pPr>
      <w:r>
        <w:rPr>
          <w:rStyle w:val="normaltextrun"/>
        </w:rPr>
        <w:t>Concept map templates could be provided (</w:t>
      </w:r>
      <w:hyperlink r:id="rId16" w:history="1">
        <w:r>
          <w:rPr>
            <w:rStyle w:val="Hyperlink"/>
          </w:rPr>
          <w:t>bit.ly/</w:t>
        </w:r>
        <w:proofErr w:type="spellStart"/>
        <w:r>
          <w:rPr>
            <w:rStyle w:val="Hyperlink"/>
          </w:rPr>
          <w:t>conceptmapdls</w:t>
        </w:r>
        <w:proofErr w:type="spellEnd"/>
      </w:hyperlink>
      <w:r>
        <w:rPr>
          <w:rStyle w:val="normaltextrun"/>
        </w:rPr>
        <w:t>)</w:t>
      </w:r>
      <w:r w:rsidR="004245FF">
        <w:rPr>
          <w:rStyle w:val="normaltextrun"/>
        </w:rPr>
        <w:t>.</w:t>
      </w:r>
      <w:r w:rsidR="00367BB3" w:rsidRPr="00367BB3">
        <w:t xml:space="preserve"> </w:t>
      </w:r>
    </w:p>
    <w:p w14:paraId="560ED85D" w14:textId="4041D724" w:rsidR="00A16E87" w:rsidRDefault="0017171D" w:rsidP="00924B27">
      <w:pPr>
        <w:pStyle w:val="ListNumber"/>
        <w:rPr>
          <w:rStyle w:val="eop"/>
        </w:rPr>
      </w:pPr>
      <w:r>
        <w:rPr>
          <w:rStyle w:val="eop"/>
        </w:rPr>
        <w:t>After 5</w:t>
      </w:r>
      <w:r w:rsidR="00781AA0">
        <w:rPr>
          <w:rStyle w:val="eop"/>
        </w:rPr>
        <w:t>–</w:t>
      </w:r>
      <w:r>
        <w:rPr>
          <w:rStyle w:val="eop"/>
        </w:rPr>
        <w:t xml:space="preserve">10 minutes, students complete a </w:t>
      </w:r>
      <w:r w:rsidR="00676240">
        <w:rPr>
          <w:rStyle w:val="eop"/>
        </w:rPr>
        <w:t>gallery walk (</w:t>
      </w:r>
      <w:hyperlink r:id="rId17" w:history="1">
        <w:r w:rsidR="00924B27" w:rsidRPr="00183649">
          <w:rPr>
            <w:rStyle w:val="Hyperlink"/>
          </w:rPr>
          <w:t>bit.</w:t>
        </w:r>
        <w:r w:rsidR="00924B27">
          <w:rPr>
            <w:rStyle w:val="Hyperlink"/>
          </w:rPr>
          <w:t>ly/</w:t>
        </w:r>
        <w:r w:rsidR="00924B27" w:rsidRPr="00183649">
          <w:rPr>
            <w:rStyle w:val="Hyperlink"/>
          </w:rPr>
          <w:t>DLSgallerywalk</w:t>
        </w:r>
      </w:hyperlink>
      <w:r w:rsidR="00676240">
        <w:rPr>
          <w:rStyle w:val="eop"/>
        </w:rPr>
        <w:t xml:space="preserve">) to observe their peers’ </w:t>
      </w:r>
      <w:r w:rsidR="002828D1">
        <w:rPr>
          <w:rStyle w:val="eop"/>
        </w:rPr>
        <w:t>concept</w:t>
      </w:r>
      <w:r w:rsidR="00676240">
        <w:rPr>
          <w:rStyle w:val="eop"/>
        </w:rPr>
        <w:t xml:space="preserve"> maps</w:t>
      </w:r>
      <w:r w:rsidR="004245FF">
        <w:rPr>
          <w:rStyle w:val="eop"/>
        </w:rPr>
        <w:t xml:space="preserve">, adding to </w:t>
      </w:r>
      <w:r w:rsidR="00DF0820">
        <w:rPr>
          <w:rStyle w:val="eop"/>
        </w:rPr>
        <w:t xml:space="preserve">each </w:t>
      </w:r>
      <w:r w:rsidR="00593BBD">
        <w:rPr>
          <w:rStyle w:val="eop"/>
        </w:rPr>
        <w:t>other’s</w:t>
      </w:r>
      <w:r w:rsidR="00DF0820">
        <w:rPr>
          <w:rStyle w:val="eop"/>
        </w:rPr>
        <w:t xml:space="preserve"> maps.</w:t>
      </w:r>
    </w:p>
    <w:p w14:paraId="5C5A68F9" w14:textId="169844BC" w:rsidR="00676240" w:rsidRDefault="00676240" w:rsidP="00CA04AE">
      <w:pPr>
        <w:pStyle w:val="ListNumber"/>
        <w:rPr>
          <w:rStyle w:val="eop"/>
        </w:rPr>
      </w:pPr>
      <w:r>
        <w:rPr>
          <w:rStyle w:val="eop"/>
        </w:rPr>
        <w:t xml:space="preserve">Use a questioning strategy such as Pose-Pause-Pounce-Bounce </w:t>
      </w:r>
      <w:r w:rsidR="00775754">
        <w:rPr>
          <w:rStyle w:val="eop"/>
        </w:rPr>
        <w:t>(</w:t>
      </w:r>
      <w:r>
        <w:rPr>
          <w:rStyle w:val="eop"/>
        </w:rPr>
        <w:t>PDF 557 KB</w:t>
      </w:r>
      <w:r w:rsidR="00775754">
        <w:rPr>
          <w:rStyle w:val="eop"/>
        </w:rPr>
        <w:t xml:space="preserve">) </w:t>
      </w:r>
      <w:r w:rsidR="00A533C1">
        <w:rPr>
          <w:rStyle w:val="eop"/>
        </w:rPr>
        <w:t>(</w:t>
      </w:r>
      <w:hyperlink r:id="rId18" w:history="1">
        <w:r w:rsidR="00AB3C51">
          <w:rPr>
            <w:rStyle w:val="Hyperlink"/>
          </w:rPr>
          <w:t>bit.ly/posepausepouncebounce</w:t>
        </w:r>
      </w:hyperlink>
      <w:r w:rsidR="00A533C1">
        <w:rPr>
          <w:rStyle w:val="eop"/>
        </w:rPr>
        <w:t>)</w:t>
      </w:r>
      <w:r w:rsidR="00AB3C51">
        <w:rPr>
          <w:rStyle w:val="eop"/>
        </w:rPr>
        <w:t>, to facilitate a class discussion</w:t>
      </w:r>
      <w:r w:rsidR="00C7450C">
        <w:rPr>
          <w:rStyle w:val="eop"/>
        </w:rPr>
        <w:t xml:space="preserve"> about the </w:t>
      </w:r>
      <w:r w:rsidR="00947FC0">
        <w:rPr>
          <w:rStyle w:val="eop"/>
        </w:rPr>
        <w:t>concept</w:t>
      </w:r>
      <w:r w:rsidR="00C7450C">
        <w:rPr>
          <w:rStyle w:val="eop"/>
        </w:rPr>
        <w:t xml:space="preserve"> maps</w:t>
      </w:r>
      <w:r w:rsidR="00AB3C51">
        <w:rPr>
          <w:rStyle w:val="eop"/>
        </w:rPr>
        <w:t xml:space="preserve">. Prompt students to draw connections between </w:t>
      </w:r>
      <w:r w:rsidR="00947FC0">
        <w:rPr>
          <w:rStyle w:val="eop"/>
        </w:rPr>
        <w:t>concept</w:t>
      </w:r>
      <w:r w:rsidR="003B004D">
        <w:rPr>
          <w:rStyle w:val="eop"/>
        </w:rPr>
        <w:t xml:space="preserve"> maps of different terms.</w:t>
      </w:r>
      <w:r w:rsidR="00DF0820">
        <w:rPr>
          <w:rStyle w:val="eop"/>
        </w:rPr>
        <w:t xml:space="preserve"> For example, connecting that exponential relationships are non-linear.</w:t>
      </w:r>
    </w:p>
    <w:p w14:paraId="09CAAAB1" w14:textId="6A91A89A" w:rsidR="00E237A5" w:rsidRPr="00775754" w:rsidRDefault="003B004D" w:rsidP="00A13121">
      <w:pPr>
        <w:pStyle w:val="FeatureBox"/>
      </w:pPr>
      <w:r>
        <w:rPr>
          <w:rStyle w:val="eop"/>
        </w:rPr>
        <w:t xml:space="preserve">This activity acts as an opportunity to </w:t>
      </w:r>
      <w:r w:rsidR="00BC2EF5">
        <w:rPr>
          <w:rStyle w:val="eop"/>
        </w:rPr>
        <w:t>identify students’ prior knowledge</w:t>
      </w:r>
      <w:r w:rsidR="001C48A2">
        <w:rPr>
          <w:rStyle w:val="eop"/>
        </w:rPr>
        <w:t xml:space="preserve"> </w:t>
      </w:r>
      <w:r w:rsidR="00432752">
        <w:rPr>
          <w:rStyle w:val="eop"/>
        </w:rPr>
        <w:t>and highlight the connections between prior learning and what students will be learning in this unit.</w:t>
      </w:r>
      <w:r w:rsidR="00E237A5" w:rsidRPr="00775754">
        <w:br w:type="page"/>
      </w:r>
    </w:p>
    <w:p w14:paraId="119F086C" w14:textId="1F6BE8B2" w:rsidR="009F25A7" w:rsidRPr="009F25A7" w:rsidRDefault="00A51D10" w:rsidP="009F25A7">
      <w:pPr>
        <w:pStyle w:val="Heading3"/>
        <w:numPr>
          <w:ilvl w:val="2"/>
          <w:numId w:val="2"/>
        </w:numPr>
        <w:ind w:left="0"/>
      </w:pPr>
      <w:r>
        <w:lastRenderedPageBreak/>
        <w:t>Launch</w:t>
      </w:r>
    </w:p>
    <w:p w14:paraId="44C9DC04" w14:textId="6463FCAE" w:rsidR="00E023D5" w:rsidRDefault="002F1478" w:rsidP="00A32D8C">
      <w:pPr>
        <w:pStyle w:val="ListNumber"/>
        <w:numPr>
          <w:ilvl w:val="0"/>
          <w:numId w:val="30"/>
        </w:numPr>
      </w:pPr>
      <w:r>
        <w:t>With students in the same</w:t>
      </w:r>
      <w:r w:rsidR="00E023D5" w:rsidRPr="002F1478">
        <w:rPr>
          <w:rStyle w:val="normaltextrun"/>
          <w:color w:val="000000"/>
          <w:shd w:val="clear" w:color="auto" w:fill="FFFFFF"/>
        </w:rPr>
        <w:t xml:space="preserve"> groups of 3</w:t>
      </w:r>
      <w:r w:rsidRPr="002F1478">
        <w:rPr>
          <w:rStyle w:val="normaltextrun"/>
          <w:color w:val="000000"/>
          <w:shd w:val="clear" w:color="auto" w:fill="FFFFFF"/>
        </w:rPr>
        <w:t>,</w:t>
      </w:r>
      <w:r w:rsidR="00E023D5" w:rsidRPr="002F1478">
        <w:rPr>
          <w:rStyle w:val="normaltextrun"/>
          <w:color w:val="000000"/>
          <w:shd w:val="clear" w:color="auto" w:fill="FFFFFF"/>
        </w:rPr>
        <w:t xml:space="preserve"> on vertical non-permanent surfaces</w:t>
      </w:r>
      <w:r>
        <w:rPr>
          <w:rStyle w:val="normaltextrun"/>
          <w:color w:val="000000"/>
          <w:shd w:val="clear" w:color="auto" w:fill="FFFFFF"/>
        </w:rPr>
        <w:t>, d</w:t>
      </w:r>
      <w:r w:rsidR="00E023D5">
        <w:t xml:space="preserve">isplay </w:t>
      </w:r>
      <w:r w:rsidR="00775754">
        <w:fldChar w:fldCharType="begin"/>
      </w:r>
      <w:r w:rsidR="00775754">
        <w:instrText xml:space="preserve"> REF _Ref178072440 \h </w:instrText>
      </w:r>
      <w:r w:rsidR="00775754">
        <w:fldChar w:fldCharType="separate"/>
      </w:r>
      <w:r w:rsidR="00775754">
        <w:t xml:space="preserve">Figure </w:t>
      </w:r>
      <w:r w:rsidR="00775754">
        <w:rPr>
          <w:noProof/>
        </w:rPr>
        <w:t>1</w:t>
      </w:r>
      <w:r w:rsidR="00775754">
        <w:fldChar w:fldCharType="end"/>
      </w:r>
      <w:r w:rsidR="0050788E">
        <w:t xml:space="preserve">, </w:t>
      </w:r>
      <w:r w:rsidR="00CB3CD9">
        <w:t>from</w:t>
      </w:r>
      <w:r w:rsidR="0050788E">
        <w:t xml:space="preserve"> slide 3 of the </w:t>
      </w:r>
      <w:r w:rsidR="00FB3AEC">
        <w:t xml:space="preserve">PowerPoint </w:t>
      </w:r>
      <w:r w:rsidR="00A13121">
        <w:t>(WTG PPT).</w:t>
      </w:r>
    </w:p>
    <w:p w14:paraId="40C3FB99" w14:textId="38E747DC" w:rsidR="00DE36CB" w:rsidRDefault="00DE36CB" w:rsidP="00DE36CB">
      <w:pPr>
        <w:pStyle w:val="Caption"/>
      </w:pPr>
      <w:bookmarkStart w:id="0" w:name="_Ref178072440"/>
      <w:r>
        <w:t xml:space="preserve">Figure </w:t>
      </w:r>
      <w:r>
        <w:fldChar w:fldCharType="begin"/>
      </w:r>
      <w:r>
        <w:instrText xml:space="preserve"> SEQ Figure \* ARABIC </w:instrText>
      </w:r>
      <w:r>
        <w:fldChar w:fldCharType="separate"/>
      </w:r>
      <w:r>
        <w:rPr>
          <w:noProof/>
        </w:rPr>
        <w:t>1</w:t>
      </w:r>
      <w:r>
        <w:fldChar w:fldCharType="end"/>
      </w:r>
      <w:bookmarkEnd w:id="0"/>
      <w:r>
        <w:t xml:space="preserve">: </w:t>
      </w:r>
      <w:r w:rsidR="00775754">
        <w:t xml:space="preserve">tile </w:t>
      </w:r>
      <w:r>
        <w:t>patterns</w:t>
      </w:r>
    </w:p>
    <w:p w14:paraId="6E8A5F62" w14:textId="1F4CCCD2" w:rsidR="00B33992" w:rsidRDefault="00630347" w:rsidP="00975722">
      <w:r w:rsidRPr="00630347">
        <w:rPr>
          <w:noProof/>
        </w:rPr>
        <w:drawing>
          <wp:inline distT="0" distB="0" distL="0" distR="0" wp14:anchorId="605A449E" wp14:editId="6FFDBC16">
            <wp:extent cx="3438525" cy="1594673"/>
            <wp:effectExtent l="0" t="0" r="0" b="5715"/>
            <wp:docPr id="9" name="Picture 8" descr="Three different tile patterns as follows:&#10;Tile pattern: 3, 4, 5, 6.&#10;Tile pattern: 1, 2, 4, 8.&#10;Tile pattern: 2, 3, 5, 11.">
              <a:extLst xmlns:a="http://schemas.openxmlformats.org/drawingml/2006/main">
                <a:ext uri="{FF2B5EF4-FFF2-40B4-BE49-F238E27FC236}">
                  <a16:creationId xmlns:a16="http://schemas.microsoft.com/office/drawing/2014/main" id="{21EE627D-0DB4-6F54-C767-3C467713AA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ree different tile patterns as follows:&#10;Tile pattern: 3, 4, 5, 6.&#10;Tile pattern: 1, 2, 4, 8.&#10;Tile pattern: 2, 3, 5, 11.">
                      <a:extLst>
                        <a:ext uri="{FF2B5EF4-FFF2-40B4-BE49-F238E27FC236}">
                          <a16:creationId xmlns:a16="http://schemas.microsoft.com/office/drawing/2014/main" id="{21EE627D-0DB4-6F54-C767-3C467713AA9C}"/>
                        </a:ext>
                      </a:extLst>
                    </pic:cNvPr>
                    <pic:cNvPicPr>
                      <a:picLocks noChangeAspect="1"/>
                    </pic:cNvPicPr>
                  </pic:nvPicPr>
                  <pic:blipFill>
                    <a:blip r:embed="rId19"/>
                    <a:stretch>
                      <a:fillRect/>
                    </a:stretch>
                  </pic:blipFill>
                  <pic:spPr>
                    <a:xfrm>
                      <a:off x="0" y="0"/>
                      <a:ext cx="3450455" cy="1600206"/>
                    </a:xfrm>
                    <a:prstGeom prst="rect">
                      <a:avLst/>
                    </a:prstGeom>
                  </pic:spPr>
                </pic:pic>
              </a:graphicData>
            </a:graphic>
          </wp:inline>
        </w:drawing>
      </w:r>
    </w:p>
    <w:p w14:paraId="2F94FDC3" w14:textId="4D982B38" w:rsidR="005763E9" w:rsidRPr="00975722" w:rsidRDefault="005763E9" w:rsidP="005763E9">
      <w:pPr>
        <w:pStyle w:val="FeatureBox"/>
      </w:pPr>
      <w:r>
        <w:t>The</w:t>
      </w:r>
      <w:r w:rsidR="007F5AC7">
        <w:t xml:space="preserve"> tile patterns represent the relationships: </w:t>
      </w:r>
      <m:oMath>
        <m:r>
          <w:rPr>
            <w:rFonts w:ascii="Cambria Math" w:hAnsi="Cambria Math"/>
          </w:rPr>
          <m:t>x+3</m:t>
        </m:r>
      </m:oMath>
      <w:r w:rsidR="007F5AC7">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007F5AC7">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oMath>
      <w:r w:rsidR="002A4521">
        <w:rPr>
          <w:rFonts w:eastAsiaTheme="minorEastAsia"/>
        </w:rPr>
        <w:t>.</w:t>
      </w:r>
      <w:r w:rsidR="00195023">
        <w:rPr>
          <w:rFonts w:eastAsiaTheme="minorEastAsia"/>
        </w:rPr>
        <w:br/>
        <w:t xml:space="preserve">Note that these tile patterns start at </w:t>
      </w:r>
      <m:oMath>
        <m:r>
          <w:rPr>
            <w:rFonts w:ascii="Cambria Math" w:eastAsiaTheme="minorEastAsia" w:hAnsi="Cambria Math"/>
          </w:rPr>
          <m:t>x=0</m:t>
        </m:r>
      </m:oMath>
      <w:r w:rsidR="00195023">
        <w:rPr>
          <w:rFonts w:eastAsiaTheme="minorEastAsia"/>
        </w:rPr>
        <w:t xml:space="preserve"> to </w:t>
      </w:r>
      <w:r w:rsidR="00455777">
        <w:rPr>
          <w:rFonts w:eastAsiaTheme="minorEastAsia"/>
        </w:rPr>
        <w:t xml:space="preserve">make it easier for students to </w:t>
      </w:r>
      <w:r w:rsidR="00450571">
        <w:rPr>
          <w:rFonts w:eastAsiaTheme="minorEastAsia"/>
        </w:rPr>
        <w:t>identify each relationship</w:t>
      </w:r>
      <w:r w:rsidR="00900B04">
        <w:rPr>
          <w:rFonts w:eastAsiaTheme="minorEastAsia"/>
        </w:rPr>
        <w:t xml:space="preserve">, whereas the tile patterns in Appendix A </w:t>
      </w:r>
      <w:r w:rsidR="002050A3">
        <w:rPr>
          <w:rFonts w:eastAsiaTheme="minorEastAsia"/>
        </w:rPr>
        <w:t xml:space="preserve">‘Tile patterns’ </w:t>
      </w:r>
      <w:r w:rsidR="00900B04">
        <w:rPr>
          <w:rFonts w:eastAsiaTheme="minorEastAsia"/>
        </w:rPr>
        <w:t xml:space="preserve">start at </w:t>
      </w:r>
      <m:oMath>
        <m:r>
          <w:rPr>
            <w:rFonts w:ascii="Cambria Math" w:eastAsiaTheme="minorEastAsia" w:hAnsi="Cambria Math"/>
          </w:rPr>
          <m:t>x=1</m:t>
        </m:r>
      </m:oMath>
      <w:r w:rsidR="00900B04">
        <w:rPr>
          <w:rFonts w:eastAsiaTheme="minorEastAsia"/>
        </w:rPr>
        <w:t xml:space="preserve"> to ensure students need to think more critically about how each pattern is growing.</w:t>
      </w:r>
    </w:p>
    <w:p w14:paraId="6DB87DA9" w14:textId="3B43F309" w:rsidR="000D4584" w:rsidRDefault="00E476A3" w:rsidP="000C7627">
      <w:pPr>
        <w:pStyle w:val="ListNumber"/>
        <w:numPr>
          <w:ilvl w:val="0"/>
          <w:numId w:val="30"/>
        </w:numPr>
      </w:pPr>
      <w:r>
        <w:t xml:space="preserve">Groups </w:t>
      </w:r>
      <w:r w:rsidR="00A75B52">
        <w:t xml:space="preserve">complete the following </w:t>
      </w:r>
      <w:r w:rsidR="009E32B2">
        <w:t>tasks</w:t>
      </w:r>
      <w:r w:rsidR="00A75B52">
        <w:t>, in any order:</w:t>
      </w:r>
    </w:p>
    <w:p w14:paraId="13E35713" w14:textId="2DE7F5BD" w:rsidR="00A75B52" w:rsidRPr="00A75B52" w:rsidRDefault="009B219D" w:rsidP="00A66373">
      <w:pPr>
        <w:pStyle w:val="ListBullet2"/>
      </w:pPr>
      <w:proofErr w:type="spellStart"/>
      <w:r w:rsidRPr="00A75B52">
        <w:rPr>
          <w:lang w:val="en-US"/>
        </w:rPr>
        <w:t>categorise</w:t>
      </w:r>
      <w:proofErr w:type="spellEnd"/>
      <w:r w:rsidRPr="00A75B52">
        <w:rPr>
          <w:lang w:val="en-US"/>
        </w:rPr>
        <w:t xml:space="preserve"> each pattern as linear or non-linear</w:t>
      </w:r>
    </w:p>
    <w:p w14:paraId="139032C5" w14:textId="36CB1453" w:rsidR="00A75B52" w:rsidRPr="00A75B52" w:rsidRDefault="009B219D" w:rsidP="00A66373">
      <w:pPr>
        <w:pStyle w:val="ListBullet2"/>
      </w:pPr>
      <w:r w:rsidRPr="00A75B52">
        <w:t>determine an equation to represent each pattern</w:t>
      </w:r>
    </w:p>
    <w:p w14:paraId="041BA192" w14:textId="5EB32F7D" w:rsidR="0036079D" w:rsidRDefault="009B219D" w:rsidP="00A66373">
      <w:pPr>
        <w:pStyle w:val="ListBullet2"/>
      </w:pPr>
      <w:r w:rsidRPr="00A75B52">
        <w:t xml:space="preserve">create a </w:t>
      </w:r>
      <w:r>
        <w:t>pattern that grows in a similar way to each of the given tile patterns</w:t>
      </w:r>
      <w:r w:rsidR="00A75B52" w:rsidRPr="00A75B52">
        <w:t>.</w:t>
      </w:r>
    </w:p>
    <w:p w14:paraId="09E3B55E" w14:textId="27D784A1" w:rsidR="00F820A0" w:rsidRDefault="00F820A0" w:rsidP="00F820A0">
      <w:pPr>
        <w:pStyle w:val="FeatureBox"/>
      </w:pPr>
      <w:r>
        <w:t>Hints may be provided to move students in the right direction</w:t>
      </w:r>
      <w:r w:rsidR="00B72C5E">
        <w:t>.</w:t>
      </w:r>
      <w:r>
        <w:t xml:space="preserve"> </w:t>
      </w:r>
      <w:r w:rsidR="00B72C5E">
        <w:t>F</w:t>
      </w:r>
      <w:r>
        <w:t xml:space="preserve">or example, ‘What </w:t>
      </w:r>
      <w:r w:rsidR="00121551">
        <w:t>shape is the same in each step of the pattern?’</w:t>
      </w:r>
      <w:r w:rsidR="00787CB0">
        <w:t xml:space="preserve"> or</w:t>
      </w:r>
      <w:r w:rsidR="00121551">
        <w:t xml:space="preserve"> </w:t>
      </w:r>
      <w:r w:rsidR="00BC6465">
        <w:t>‘</w:t>
      </w:r>
      <w:r w:rsidR="00787CB0">
        <w:t xml:space="preserve">Notice that the blue pattern has a square in the middle with </w:t>
      </w:r>
      <w:r w:rsidR="00FF4083">
        <w:t>a tile added on either side, how could you represent this algebraically?’</w:t>
      </w:r>
    </w:p>
    <w:p w14:paraId="410FDEBF" w14:textId="74AA9B76" w:rsidR="000D4584" w:rsidRDefault="00923135" w:rsidP="000C7627">
      <w:pPr>
        <w:pStyle w:val="ListNumber"/>
        <w:numPr>
          <w:ilvl w:val="0"/>
          <w:numId w:val="30"/>
        </w:numPr>
      </w:pPr>
      <w:r>
        <w:t xml:space="preserve">Students complete a gallery walk to observe how their peers </w:t>
      </w:r>
      <w:r w:rsidR="00D274B7">
        <w:t>completed the tasks.</w:t>
      </w:r>
    </w:p>
    <w:p w14:paraId="1938D885" w14:textId="78F7A3F8" w:rsidR="00D274B7" w:rsidRDefault="00D274B7" w:rsidP="000C7627">
      <w:pPr>
        <w:pStyle w:val="ListNumber"/>
        <w:numPr>
          <w:ilvl w:val="0"/>
          <w:numId w:val="30"/>
        </w:numPr>
      </w:pPr>
      <w:r>
        <w:t>Use a questioning strategy such as Pose-Pause-Pounce-Bounce to facilitate a class discussion. The following prompts could be used to guide discussion:</w:t>
      </w:r>
    </w:p>
    <w:p w14:paraId="43A0E375" w14:textId="77777777" w:rsidR="009B04F5" w:rsidRDefault="008A4496" w:rsidP="00A66373">
      <w:pPr>
        <w:pStyle w:val="ListBullet2"/>
      </w:pPr>
      <w:r>
        <w:t xml:space="preserve">How did you determine which patterns were linear or non-linear? </w:t>
      </w:r>
    </w:p>
    <w:p w14:paraId="59D7AC68" w14:textId="618BF805" w:rsidR="00D274B7" w:rsidRDefault="008A4496" w:rsidP="00A66373">
      <w:pPr>
        <w:pStyle w:val="ListBullet2"/>
      </w:pPr>
      <w:r>
        <w:lastRenderedPageBreak/>
        <w:t xml:space="preserve">What do the non-linear </w:t>
      </w:r>
      <w:r w:rsidR="00D245E5">
        <w:t xml:space="preserve">tile </w:t>
      </w:r>
      <w:r w:rsidR="00E37DB5">
        <w:t>arrangements</w:t>
      </w:r>
      <w:r>
        <w:t xml:space="preserve"> have in common?</w:t>
      </w:r>
    </w:p>
    <w:p w14:paraId="431039FE" w14:textId="2074940C" w:rsidR="009B04F5" w:rsidRDefault="009B04F5" w:rsidP="00A66373">
      <w:pPr>
        <w:pStyle w:val="ListBullet2"/>
      </w:pPr>
      <w:r>
        <w:t>How did you find the equation</w:t>
      </w:r>
      <w:r w:rsidR="0002060D">
        <w:t xml:space="preserve"> for the pattern</w:t>
      </w:r>
      <w:r>
        <w:t>?</w:t>
      </w:r>
    </w:p>
    <w:p w14:paraId="460D9B93" w14:textId="77F055E7" w:rsidR="00C96E71" w:rsidRDefault="00C96E71" w:rsidP="00A66373">
      <w:pPr>
        <w:pStyle w:val="ListBullet2"/>
      </w:pPr>
      <w:r>
        <w:t xml:space="preserve">What </w:t>
      </w:r>
      <w:r w:rsidR="002A38AE">
        <w:t xml:space="preserve">do you notice in the </w:t>
      </w:r>
      <w:r w:rsidR="005641DC">
        <w:t>red and green</w:t>
      </w:r>
      <w:r w:rsidR="002A38AE">
        <w:t xml:space="preserve"> patterns that is </w:t>
      </w:r>
      <w:proofErr w:type="gramStart"/>
      <w:r w:rsidR="002A38AE">
        <w:t>similar to</w:t>
      </w:r>
      <w:proofErr w:type="gramEnd"/>
      <w:r w:rsidR="002A38AE">
        <w:t xml:space="preserve"> the blue pattern? </w:t>
      </w:r>
    </w:p>
    <w:p w14:paraId="696A7D82" w14:textId="35AA0261" w:rsidR="00023F6C" w:rsidRDefault="00023F6C" w:rsidP="00A66373">
      <w:pPr>
        <w:pStyle w:val="ListBullet2"/>
      </w:pPr>
      <w:r>
        <w:t>What makes the blue pattern diff</w:t>
      </w:r>
      <w:r w:rsidR="00792E40">
        <w:t>erent to the green pattern?</w:t>
      </w:r>
    </w:p>
    <w:p w14:paraId="0F74E5E0" w14:textId="7A78FA0A" w:rsidR="000D4584" w:rsidRDefault="00527632" w:rsidP="00527632">
      <w:pPr>
        <w:pStyle w:val="FeatureBox"/>
      </w:pPr>
      <w:r>
        <w:t xml:space="preserve">The purpose of this launch is to </w:t>
      </w:r>
      <w:r w:rsidR="000023A1">
        <w:t>establish that not all non-linear relationships are alike</w:t>
      </w:r>
      <w:r w:rsidR="00792E40">
        <w:t xml:space="preserve"> and to begin drawing out the features of </w:t>
      </w:r>
      <w:r w:rsidR="00351E58">
        <w:t>quadratic relationships.</w:t>
      </w:r>
    </w:p>
    <w:p w14:paraId="2F468947" w14:textId="7F68226B" w:rsidR="00A51D10" w:rsidRDefault="00A51D10" w:rsidP="00AF4817">
      <w:pPr>
        <w:pStyle w:val="Heading3"/>
        <w:tabs>
          <w:tab w:val="left" w:pos="5828"/>
        </w:tabs>
      </w:pPr>
      <w:r>
        <w:t>Explore</w:t>
      </w:r>
    </w:p>
    <w:p w14:paraId="0DB8DE57" w14:textId="47309CF5" w:rsidR="000023A1" w:rsidRDefault="006C3F16" w:rsidP="002E247B">
      <w:pPr>
        <w:pStyle w:val="ListNumber"/>
        <w:numPr>
          <w:ilvl w:val="0"/>
          <w:numId w:val="10"/>
        </w:numPr>
      </w:pPr>
      <w:r>
        <w:t>With groups remaining at vertical non-permanent surfaces, distri</w:t>
      </w:r>
      <w:r w:rsidR="007A7484">
        <w:t>bute Appendix A ‘</w:t>
      </w:r>
      <w:r w:rsidR="006F287D">
        <w:t xml:space="preserve">Tile patterns’ to each </w:t>
      </w:r>
      <w:r>
        <w:t>group</w:t>
      </w:r>
      <w:r w:rsidR="006F287D">
        <w:t>.</w:t>
      </w:r>
    </w:p>
    <w:p w14:paraId="0FB05F58" w14:textId="0DA71A89" w:rsidR="0068660F" w:rsidRDefault="00DC1DC3" w:rsidP="0068660F">
      <w:pPr>
        <w:pStyle w:val="ListNumber"/>
        <w:numPr>
          <w:ilvl w:val="0"/>
          <w:numId w:val="10"/>
        </w:numPr>
      </w:pPr>
      <w:r>
        <w:t>Assign each group a different tile pattern to start with</w:t>
      </w:r>
      <w:r w:rsidR="00877B63">
        <w:t>.</w:t>
      </w:r>
      <w:r>
        <w:t xml:space="preserve"> </w:t>
      </w:r>
      <w:r w:rsidR="00877B63">
        <w:t>T</w:t>
      </w:r>
      <w:r>
        <w:t xml:space="preserve">hey will </w:t>
      </w:r>
      <w:r w:rsidR="004960FE">
        <w:t xml:space="preserve">later </w:t>
      </w:r>
      <w:r>
        <w:t xml:space="preserve">be asked to explain </w:t>
      </w:r>
      <w:r w:rsidR="00F4106E">
        <w:t>this pattern to the class</w:t>
      </w:r>
      <w:r w:rsidR="001E0182">
        <w:t>.</w:t>
      </w:r>
    </w:p>
    <w:p w14:paraId="258F3C0C" w14:textId="2BD277CC" w:rsidR="001E0182" w:rsidRDefault="001E0182" w:rsidP="001E0182">
      <w:pPr>
        <w:pStyle w:val="FeatureBox"/>
      </w:pPr>
      <w:r>
        <w:t>Groups will complete all tile patterns but will only report back on their starting tile pattern.</w:t>
      </w:r>
    </w:p>
    <w:p w14:paraId="58798917" w14:textId="201D23D7" w:rsidR="00A75F9A" w:rsidRDefault="006F287D" w:rsidP="002E247B">
      <w:pPr>
        <w:pStyle w:val="ListNumber"/>
        <w:numPr>
          <w:ilvl w:val="0"/>
          <w:numId w:val="10"/>
        </w:numPr>
      </w:pPr>
      <w:r>
        <w:t>For each tile pattern, students are to</w:t>
      </w:r>
      <w:r w:rsidR="00860880">
        <w:t xml:space="preserve"> complete the following</w:t>
      </w:r>
      <w:r w:rsidR="00DB5CFA">
        <w:t xml:space="preserve"> tasks</w:t>
      </w:r>
      <w:r w:rsidR="00860880">
        <w:t xml:space="preserve"> on vertical non-permanent surfaces</w:t>
      </w:r>
      <w:r w:rsidR="001C6CE9">
        <w:t>,</w:t>
      </w:r>
      <w:r w:rsidR="00860880">
        <w:t xml:space="preserve"> recording their final answers on Appendix A</w:t>
      </w:r>
      <w:r w:rsidR="00926555">
        <w:t>:</w:t>
      </w:r>
    </w:p>
    <w:p w14:paraId="7BE3895E" w14:textId="1207CB1D" w:rsidR="00926555" w:rsidRDefault="00B170D9" w:rsidP="00A66373">
      <w:pPr>
        <w:pStyle w:val="ListBullet2"/>
      </w:pPr>
      <w:r>
        <w:t>fill in the table of values</w:t>
      </w:r>
    </w:p>
    <w:p w14:paraId="4C7938E6" w14:textId="5007DAF8" w:rsidR="00926555" w:rsidRDefault="00B170D9" w:rsidP="00A66373">
      <w:pPr>
        <w:pStyle w:val="ListBullet2"/>
      </w:pPr>
      <w:r>
        <w:t>determine the equation</w:t>
      </w:r>
    </w:p>
    <w:p w14:paraId="0193CDF5" w14:textId="770C429D" w:rsidR="006B3EBF" w:rsidRDefault="00B170D9" w:rsidP="00A66373">
      <w:pPr>
        <w:pStyle w:val="ListBullet2"/>
      </w:pPr>
      <w:r>
        <w:t>sketch a graph of the relationship.</w:t>
      </w:r>
    </w:p>
    <w:p w14:paraId="700457B2" w14:textId="3D855AFF" w:rsidR="00D24A17" w:rsidRDefault="00D24A17" w:rsidP="00D24A17">
      <w:pPr>
        <w:pStyle w:val="FeatureBox"/>
      </w:pPr>
      <w:r>
        <w:t xml:space="preserve">Each tile pattern starts </w:t>
      </w:r>
      <w:r w:rsidR="00CA3931">
        <w:t>at</w:t>
      </w:r>
      <w:r>
        <w:t xml:space="preserve"> </w:t>
      </w:r>
      <m:oMath>
        <m:r>
          <w:rPr>
            <w:rFonts w:ascii="Cambria Math" w:hAnsi="Cambria Math"/>
          </w:rPr>
          <m:t>x=1</m:t>
        </m:r>
      </m:oMath>
      <w:r>
        <w:rPr>
          <w:rFonts w:eastAsiaTheme="minorEastAsia"/>
        </w:rPr>
        <w:t xml:space="preserve">. </w:t>
      </w:r>
      <w:r w:rsidR="0068660F">
        <w:rPr>
          <w:rFonts w:eastAsiaTheme="minorEastAsia"/>
        </w:rPr>
        <w:t xml:space="preserve">In each pattern, </w:t>
      </w:r>
      <m:oMath>
        <m:r>
          <w:rPr>
            <w:rFonts w:ascii="Cambria Math" w:eastAsiaTheme="minorEastAsia" w:hAnsi="Cambria Math"/>
          </w:rPr>
          <m:t>x</m:t>
        </m:r>
      </m:oMath>
      <w:r w:rsidR="00F40F83">
        <w:rPr>
          <w:rFonts w:eastAsiaTheme="minorEastAsia"/>
        </w:rPr>
        <w:t xml:space="preserve"> represents </w:t>
      </w:r>
      <w:r w:rsidR="00382EC7">
        <w:rPr>
          <w:rFonts w:eastAsiaTheme="minorEastAsia"/>
        </w:rPr>
        <w:t xml:space="preserve">the </w:t>
      </w:r>
      <w:r w:rsidR="007E09E8">
        <w:rPr>
          <w:rFonts w:eastAsiaTheme="minorEastAsia"/>
        </w:rPr>
        <w:t xml:space="preserve">step in the pattern and </w:t>
      </w:r>
      <m:oMath>
        <m:r>
          <w:rPr>
            <w:rFonts w:ascii="Cambria Math" w:eastAsiaTheme="minorEastAsia" w:hAnsi="Cambria Math"/>
          </w:rPr>
          <m:t>y</m:t>
        </m:r>
      </m:oMath>
      <w:r w:rsidR="007E09E8">
        <w:rPr>
          <w:rFonts w:eastAsiaTheme="minorEastAsia"/>
        </w:rPr>
        <w:t xml:space="preserve"> represents the number of tiles in each step.</w:t>
      </w:r>
    </w:p>
    <w:p w14:paraId="6229E941" w14:textId="11ACCBF6" w:rsidR="00D24A17" w:rsidRDefault="00F4106E" w:rsidP="002E247B">
      <w:pPr>
        <w:pStyle w:val="ListNumber"/>
        <w:numPr>
          <w:ilvl w:val="0"/>
          <w:numId w:val="10"/>
        </w:numPr>
      </w:pPr>
      <w:r>
        <w:t>Groups present their starting tile pattern to the class. I</w:t>
      </w:r>
      <w:r w:rsidR="00CD7240">
        <w:t>n their explanation, groups should:</w:t>
      </w:r>
    </w:p>
    <w:p w14:paraId="64315E68" w14:textId="58684837" w:rsidR="00CD7240" w:rsidRDefault="00D05258" w:rsidP="00A66373">
      <w:pPr>
        <w:pStyle w:val="ListBullet2"/>
      </w:pPr>
      <w:r>
        <w:t>describe the tile pattern using words</w:t>
      </w:r>
    </w:p>
    <w:p w14:paraId="6008EEA1" w14:textId="33A743F1" w:rsidR="00CD7240" w:rsidRDefault="00D05258" w:rsidP="00A66373">
      <w:pPr>
        <w:pStyle w:val="ListBullet2"/>
      </w:pPr>
      <w:r>
        <w:t>explain how they determined the equation of their tile pattern</w:t>
      </w:r>
    </w:p>
    <w:p w14:paraId="00396E07" w14:textId="7EA77908" w:rsidR="00EC2CC1" w:rsidRDefault="00D05258" w:rsidP="00A66373">
      <w:pPr>
        <w:pStyle w:val="ListBullet2"/>
      </w:pPr>
      <w:r>
        <w:lastRenderedPageBreak/>
        <w:t>describe the shape and key features of the graph</w:t>
      </w:r>
      <w:r w:rsidR="00EC2CC1">
        <w:t>.</w:t>
      </w:r>
    </w:p>
    <w:p w14:paraId="490D6EE8" w14:textId="06B31449" w:rsidR="0037781F" w:rsidRDefault="007C20BC" w:rsidP="007C20BC">
      <w:pPr>
        <w:pStyle w:val="FeatureBox"/>
      </w:pPr>
      <w:r>
        <w:t>The equation of each tile pattern can be found on slides 5</w:t>
      </w:r>
      <w:r w:rsidR="00B65B30">
        <w:t>–</w:t>
      </w:r>
      <w:r w:rsidR="00D62361">
        <w:t>9</w:t>
      </w:r>
      <w:r>
        <w:t xml:space="preserve"> of the PowerPoint</w:t>
      </w:r>
      <w:r w:rsidR="00A13121">
        <w:t xml:space="preserve"> (WTG PPT)</w:t>
      </w:r>
      <w:r>
        <w:t>.</w:t>
      </w:r>
    </w:p>
    <w:p w14:paraId="240E7C0F" w14:textId="7F82D028" w:rsidR="00AF1521" w:rsidRDefault="00AF1521" w:rsidP="00AF1521">
      <w:pPr>
        <w:pStyle w:val="ListNumber"/>
        <w:numPr>
          <w:ilvl w:val="0"/>
          <w:numId w:val="10"/>
        </w:numPr>
      </w:pPr>
      <w:r>
        <w:t>Use slide 1</w:t>
      </w:r>
      <w:r w:rsidR="00E71600">
        <w:t>0</w:t>
      </w:r>
      <w:r>
        <w:t xml:space="preserve"> </w:t>
      </w:r>
      <w:r w:rsidR="009C6B56">
        <w:t xml:space="preserve">of the PowerPoint </w:t>
      </w:r>
      <w:r>
        <w:t>to compare examples of linear, quadratic and exponential relationships, focusing on their graphs.</w:t>
      </w:r>
    </w:p>
    <w:p w14:paraId="5ABA1CD2" w14:textId="2F59F4C2" w:rsidR="00AF1521" w:rsidRDefault="00AF1521" w:rsidP="00AF1521">
      <w:pPr>
        <w:pStyle w:val="ListNumber"/>
        <w:numPr>
          <w:ilvl w:val="0"/>
          <w:numId w:val="10"/>
        </w:numPr>
      </w:pPr>
      <w:r>
        <w:t>In a Think-Pair-Share (</w:t>
      </w:r>
      <w:hyperlink r:id="rId20">
        <w:r w:rsidRPr="006B1A55">
          <w:rPr>
            <w:color w:val="2F5496" w:themeColor="accent1" w:themeShade="BF"/>
            <w:u w:val="single"/>
          </w:rPr>
          <w:t>bit.ly/thinkpairsharestrategy</w:t>
        </w:r>
      </w:hyperlink>
      <w:r>
        <w:t xml:space="preserve">), students discuss the similarities and differences between the </w:t>
      </w:r>
      <w:r w:rsidR="004430A9">
        <w:t>3</w:t>
      </w:r>
      <w:r>
        <w:t xml:space="preserve"> graphs.</w:t>
      </w:r>
    </w:p>
    <w:p w14:paraId="30F0882B" w14:textId="2595C33F" w:rsidR="00AF1521" w:rsidRDefault="002765E9" w:rsidP="00AF1521">
      <w:pPr>
        <w:pStyle w:val="ListNumber"/>
        <w:numPr>
          <w:ilvl w:val="0"/>
          <w:numId w:val="10"/>
        </w:numPr>
      </w:pPr>
      <w:r>
        <w:t xml:space="preserve">Distribute Appendix B ‘Card </w:t>
      </w:r>
      <w:r w:rsidR="00B65B30">
        <w:t xml:space="preserve">sort’ </w:t>
      </w:r>
      <w:r>
        <w:t>to students</w:t>
      </w:r>
      <w:r w:rsidR="00B5689C">
        <w:t xml:space="preserve"> and have them complete the matching activity.</w:t>
      </w:r>
    </w:p>
    <w:p w14:paraId="1F1DD4D2" w14:textId="77777777" w:rsidR="00B5689C" w:rsidRDefault="00B5689C" w:rsidP="00B5689C">
      <w:pPr>
        <w:pStyle w:val="FeatureBox"/>
      </w:pPr>
      <w:r>
        <w:t>The cards will need to be printed and cut prior to the lesson, as they are correctly ordered in Appendix B.</w:t>
      </w:r>
    </w:p>
    <w:p w14:paraId="16A4B855" w14:textId="77777777" w:rsidR="00AF1521" w:rsidRDefault="00AF1521" w:rsidP="00AF1521">
      <w:pPr>
        <w:pStyle w:val="ListNumber"/>
        <w:numPr>
          <w:ilvl w:val="0"/>
          <w:numId w:val="10"/>
        </w:numPr>
      </w:pPr>
      <w:r>
        <w:t>Use a questioning strategy such as Pose-Pause-Pounce-Bounce to facilitate a class discussion around the card matching activity. Question prompts could include:</w:t>
      </w:r>
    </w:p>
    <w:p w14:paraId="48405F22" w14:textId="6253FCBD" w:rsidR="00AF1521" w:rsidRPr="001C0173" w:rsidRDefault="00AF1521" w:rsidP="00A66373">
      <w:pPr>
        <w:pStyle w:val="ListBullet2"/>
      </w:pPr>
      <w:r>
        <w:t xml:space="preserve">How does each graph </w:t>
      </w:r>
      <w:r w:rsidR="00476715">
        <w:t>behave</w:t>
      </w:r>
      <w:r>
        <w:t xml:space="preserve"> for negative </w:t>
      </w:r>
      <m:oMath>
        <m:r>
          <w:rPr>
            <w:rFonts w:ascii="Cambria Math" w:hAnsi="Cambria Math"/>
          </w:rPr>
          <m:t>x</m:t>
        </m:r>
      </m:oMath>
      <w:r>
        <w:rPr>
          <w:rFonts w:eastAsiaTheme="minorEastAsia"/>
        </w:rPr>
        <w:t xml:space="preserve"> values?</w:t>
      </w:r>
    </w:p>
    <w:p w14:paraId="688E756A" w14:textId="356EFA58" w:rsidR="00AF1521" w:rsidRDefault="00AF1521" w:rsidP="00A66373">
      <w:pPr>
        <w:pStyle w:val="ListBullet2"/>
      </w:pPr>
      <w:r>
        <w:t>Which graph</w:t>
      </w:r>
      <w:r w:rsidR="0009237A">
        <w:t>s</w:t>
      </w:r>
      <w:r>
        <w:t xml:space="preserve"> are symmetrical?</w:t>
      </w:r>
    </w:p>
    <w:p w14:paraId="3C3B4A16" w14:textId="64841188" w:rsidR="00AF1521" w:rsidRDefault="00AF1521" w:rsidP="00A66373">
      <w:pPr>
        <w:pStyle w:val="ListBullet2"/>
      </w:pPr>
      <w:r>
        <w:t xml:space="preserve">What could the tile pattern look like for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w:t>
      </w:r>
    </w:p>
    <w:p w14:paraId="315670BD" w14:textId="35FC969D" w:rsidR="00A51D10" w:rsidRDefault="00A51D10" w:rsidP="00A51D10">
      <w:pPr>
        <w:pStyle w:val="Heading3"/>
      </w:pPr>
      <w:r>
        <w:t>Summarise</w:t>
      </w:r>
    </w:p>
    <w:p w14:paraId="04F1326D" w14:textId="7A5DE6E2" w:rsidR="00DB3140" w:rsidRDefault="006C4DBB" w:rsidP="00AC51A3">
      <w:pPr>
        <w:pStyle w:val="ListNumber"/>
        <w:numPr>
          <w:ilvl w:val="0"/>
          <w:numId w:val="41"/>
        </w:numPr>
      </w:pPr>
      <w:r>
        <w:t>In</w:t>
      </w:r>
      <w:r w:rsidR="00C5162D">
        <w:t xml:space="preserve"> a Think-</w:t>
      </w:r>
      <w:r w:rsidR="1F847891">
        <w:t>P</w:t>
      </w:r>
      <w:r w:rsidR="00C5162D">
        <w:t>air-Share</w:t>
      </w:r>
      <w:r>
        <w:t>, s</w:t>
      </w:r>
      <w:r w:rsidR="00C5162D">
        <w:t>tudents discuss</w:t>
      </w:r>
      <w:r w:rsidR="00EA157B">
        <w:t xml:space="preserve"> the differences between linear, exponential, and </w:t>
      </w:r>
      <w:r w:rsidR="00C05FCC">
        <w:t xml:space="preserve">quadratic relationships. The </w:t>
      </w:r>
      <w:r w:rsidR="006A5A5F">
        <w:t>following</w:t>
      </w:r>
      <w:r w:rsidR="00C05FCC">
        <w:t xml:space="preserve"> </w:t>
      </w:r>
      <w:r w:rsidR="006A5A5F">
        <w:t xml:space="preserve">sample </w:t>
      </w:r>
      <w:r w:rsidR="00C05FCC">
        <w:t>prompts could be used:</w:t>
      </w:r>
    </w:p>
    <w:p w14:paraId="49D7F486" w14:textId="6DD164B9" w:rsidR="00327483" w:rsidRDefault="00BD7D62" w:rsidP="00A66373">
      <w:pPr>
        <w:pStyle w:val="ListBullet2"/>
      </w:pPr>
      <w:r>
        <w:t>D</w:t>
      </w:r>
      <w:r w:rsidR="00327483">
        <w:t>escribe the difference</w:t>
      </w:r>
      <w:r w:rsidR="00D31FE9">
        <w:t>s between linear and non-linear relationships</w:t>
      </w:r>
      <w:r>
        <w:t>.</w:t>
      </w:r>
      <w:r w:rsidR="00D31FE9">
        <w:t xml:space="preserve"> Use examples from your tile patterns to explain.</w:t>
      </w:r>
    </w:p>
    <w:p w14:paraId="46162ECA" w14:textId="63B45D22" w:rsidR="00BD7D62" w:rsidRDefault="00BD7D62" w:rsidP="00A66373">
      <w:pPr>
        <w:pStyle w:val="ListBullet2"/>
      </w:pPr>
      <w:r>
        <w:t xml:space="preserve">Describe </w:t>
      </w:r>
      <w:r w:rsidR="003001D8">
        <w:t>how a quadratic relationship grows differently to an exponential relationship.</w:t>
      </w:r>
      <w:r w:rsidR="004E22A3">
        <w:t xml:space="preserve"> Use examples from your tile patterns to explain.</w:t>
      </w:r>
    </w:p>
    <w:p w14:paraId="315A1240" w14:textId="4F62CD8E" w:rsidR="00981EDC" w:rsidRDefault="00C5496C" w:rsidP="00A66373">
      <w:pPr>
        <w:pStyle w:val="ListBullet2"/>
      </w:pPr>
      <w:r>
        <w:t xml:space="preserve">Which relationships grow </w:t>
      </w:r>
      <w:r w:rsidR="00981EDC">
        <w:t>more quickly?</w:t>
      </w:r>
      <w:r w:rsidR="003001D8">
        <w:t xml:space="preserve"> Use examples from your tile patterns to explain.</w:t>
      </w:r>
    </w:p>
    <w:p w14:paraId="1DD19A97" w14:textId="75C0C0EF" w:rsidR="00CB7694" w:rsidRDefault="001A0028" w:rsidP="00AF1521">
      <w:pPr>
        <w:pStyle w:val="ListNumber"/>
        <w:numPr>
          <w:ilvl w:val="0"/>
          <w:numId w:val="10"/>
        </w:numPr>
      </w:pPr>
      <w:r>
        <w:lastRenderedPageBreak/>
        <w:t>Use slides 1</w:t>
      </w:r>
      <w:r w:rsidR="00E71600">
        <w:t>2</w:t>
      </w:r>
      <w:r w:rsidR="00B65B30">
        <w:t>–</w:t>
      </w:r>
      <w:r>
        <w:t>1</w:t>
      </w:r>
      <w:r w:rsidR="00E71600">
        <w:t>4</w:t>
      </w:r>
      <w:r>
        <w:t xml:space="preserve"> of the PowerPoint </w:t>
      </w:r>
      <w:r w:rsidR="00B4465F">
        <w:t xml:space="preserve">(WGT PPT) </w:t>
      </w:r>
      <w:r>
        <w:t xml:space="preserve">to display a set of </w:t>
      </w:r>
      <w:r w:rsidR="00CB7694">
        <w:t xml:space="preserve">tile patterns, graphs and equations for linear, quadratic and exponential relationships. </w:t>
      </w:r>
      <w:r w:rsidR="00FF5C0C">
        <w:t>Whilst</w:t>
      </w:r>
      <w:r w:rsidR="003D38CF">
        <w:t xml:space="preserve"> displaying each slide, have students write notes to their future</w:t>
      </w:r>
      <w:r w:rsidR="00AB4D09">
        <w:t xml:space="preserve"> forgetful</w:t>
      </w:r>
      <w:r w:rsidR="003D38CF">
        <w:t xml:space="preserve"> selves (</w:t>
      </w:r>
      <w:hyperlink r:id="rId21">
        <w:r w:rsidR="00404ED4">
          <w:rPr>
            <w:rStyle w:val="Hyperlink"/>
          </w:rPr>
          <w:t>bit.ly/</w:t>
        </w:r>
        <w:proofErr w:type="spellStart"/>
        <w:r w:rsidR="00404ED4">
          <w:rPr>
            <w:rStyle w:val="Hyperlink"/>
          </w:rPr>
          <w:t>notestofutureself</w:t>
        </w:r>
        <w:proofErr w:type="spellEnd"/>
      </w:hyperlink>
      <w:r w:rsidR="003D38CF">
        <w:t>)</w:t>
      </w:r>
      <w:r w:rsidR="00F4106E">
        <w:t xml:space="preserve">, defining </w:t>
      </w:r>
      <w:r w:rsidR="009036D2">
        <w:t>key features of linear, quadratic and exponential relationships.</w:t>
      </w:r>
    </w:p>
    <w:p w14:paraId="663E78C9" w14:textId="1D1C85ED" w:rsidR="00A51D10" w:rsidRDefault="00A51D10" w:rsidP="5B62FD38">
      <w:pPr>
        <w:pStyle w:val="Heading3"/>
        <w:numPr>
          <w:ilvl w:val="2"/>
          <w:numId w:val="0"/>
        </w:numPr>
      </w:pPr>
      <w:r>
        <w:t>Apply</w:t>
      </w:r>
    </w:p>
    <w:p w14:paraId="06C5CA4D" w14:textId="7FDB9C69" w:rsidR="00BE039F" w:rsidRDefault="00BE039F" w:rsidP="0038316E">
      <w:pPr>
        <w:pStyle w:val="ListNumber"/>
        <w:numPr>
          <w:ilvl w:val="0"/>
          <w:numId w:val="32"/>
        </w:numPr>
      </w:pPr>
      <w:r>
        <w:t>Assign new visibly random groups of 3 at vertical non-permanent surfaces.</w:t>
      </w:r>
    </w:p>
    <w:p w14:paraId="7985036F" w14:textId="35266A59" w:rsidR="00BE039F" w:rsidRDefault="00BE039F" w:rsidP="0038316E">
      <w:pPr>
        <w:pStyle w:val="ListNumber"/>
        <w:numPr>
          <w:ilvl w:val="0"/>
          <w:numId w:val="32"/>
        </w:numPr>
      </w:pPr>
      <w:r>
        <w:t xml:space="preserve">Groups are to create their own </w:t>
      </w:r>
      <w:r w:rsidR="00785DE6">
        <w:t xml:space="preserve">new </w:t>
      </w:r>
      <w:r>
        <w:t>tile pattern</w:t>
      </w:r>
      <w:r w:rsidR="006256DD">
        <w:t>s for each of the following r</w:t>
      </w:r>
      <w:r w:rsidR="0089076D">
        <w:t>elationships</w:t>
      </w:r>
      <w:r w:rsidR="006256DD">
        <w:t>:</w:t>
      </w:r>
    </w:p>
    <w:p w14:paraId="63D8AA13" w14:textId="165B2C71" w:rsidR="006256DD" w:rsidRDefault="00AB4D09" w:rsidP="00A66373">
      <w:pPr>
        <w:pStyle w:val="ListBullet2"/>
      </w:pPr>
      <w:r>
        <w:t>a linear tile pattern</w:t>
      </w:r>
    </w:p>
    <w:p w14:paraId="367EE5E8" w14:textId="42C4A246" w:rsidR="006256DD" w:rsidRDefault="00AB4D09" w:rsidP="00A66373">
      <w:pPr>
        <w:pStyle w:val="ListBullet2"/>
      </w:pPr>
      <w:r>
        <w:t>a quadratic tile pattern</w:t>
      </w:r>
    </w:p>
    <w:p w14:paraId="2DFC4D64" w14:textId="0C922C41" w:rsidR="006256DD" w:rsidRDefault="00AB4D09" w:rsidP="00A66373">
      <w:pPr>
        <w:pStyle w:val="ListBullet2"/>
      </w:pPr>
      <w:r>
        <w:t>an exponential tile pattern</w:t>
      </w:r>
    </w:p>
    <w:p w14:paraId="3EB9967B" w14:textId="2837D752" w:rsidR="006256DD" w:rsidRDefault="00AB4D09" w:rsidP="00A66373">
      <w:pPr>
        <w:pStyle w:val="ListBullet2"/>
      </w:pPr>
      <w:r>
        <w:t>a tile pattern that is not linear, quadratic or exponential.</w:t>
      </w:r>
    </w:p>
    <w:p w14:paraId="75FCC24D" w14:textId="1F2A08CB" w:rsidR="00693F8A" w:rsidRDefault="006256DD" w:rsidP="0038316E">
      <w:pPr>
        <w:pStyle w:val="ListNumber"/>
        <w:numPr>
          <w:ilvl w:val="0"/>
          <w:numId w:val="32"/>
        </w:numPr>
      </w:pPr>
      <w:r>
        <w:t>Once a group has completed their tile patterns, they swap positions with another group and attempt to determine the equation</w:t>
      </w:r>
      <w:r w:rsidR="00673D78">
        <w:t xml:space="preserve"> of each tile pattern.</w:t>
      </w:r>
    </w:p>
    <w:p w14:paraId="2FF35A19" w14:textId="31612BA7" w:rsidR="00F818CF" w:rsidRPr="00907038" w:rsidRDefault="00F818CF" w:rsidP="00693F8A">
      <w:pPr>
        <w:pStyle w:val="ListNumber"/>
        <w:numPr>
          <w:ilvl w:val="0"/>
          <w:numId w:val="0"/>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427C1BA8" w14:textId="0C8C2C81" w:rsidR="00674AD3" w:rsidRDefault="00674AD3" w:rsidP="00E364AA">
      <w:pPr>
        <w:rPr>
          <w:rStyle w:val="Strong"/>
        </w:rPr>
      </w:pPr>
      <w:r>
        <w:rPr>
          <w:rStyle w:val="Strong"/>
        </w:rPr>
        <w:t>Warm up</w:t>
      </w:r>
    </w:p>
    <w:p w14:paraId="54D539FF" w14:textId="7B99E7C5" w:rsidR="005A5CE6" w:rsidRDefault="00601440" w:rsidP="005A5CE6">
      <w:pPr>
        <w:pStyle w:val="ListBullet"/>
        <w:rPr>
          <w:rStyle w:val="Strong"/>
          <w:b w:val="0"/>
          <w:bCs w:val="0"/>
        </w:rPr>
      </w:pPr>
      <w:r w:rsidRPr="00601440">
        <w:rPr>
          <w:rStyle w:val="Strong"/>
          <w:b w:val="0"/>
          <w:bCs w:val="0"/>
        </w:rPr>
        <w:t xml:space="preserve">Students could </w:t>
      </w:r>
      <w:r>
        <w:rPr>
          <w:rStyle w:val="Strong"/>
          <w:b w:val="0"/>
          <w:bCs w:val="0"/>
        </w:rPr>
        <w:t xml:space="preserve">be provided </w:t>
      </w:r>
      <w:r w:rsidR="000668F0">
        <w:rPr>
          <w:rStyle w:val="Strong"/>
          <w:b w:val="0"/>
          <w:bCs w:val="0"/>
        </w:rPr>
        <w:t xml:space="preserve">with </w:t>
      </w:r>
      <w:r>
        <w:rPr>
          <w:rStyle w:val="Strong"/>
          <w:b w:val="0"/>
          <w:bCs w:val="0"/>
        </w:rPr>
        <w:t xml:space="preserve">completed </w:t>
      </w:r>
      <w:r w:rsidR="001A2BD0">
        <w:rPr>
          <w:rStyle w:val="Strong"/>
          <w:b w:val="0"/>
          <w:bCs w:val="0"/>
        </w:rPr>
        <w:t>concept</w:t>
      </w:r>
      <w:r>
        <w:rPr>
          <w:rStyle w:val="Strong"/>
          <w:b w:val="0"/>
          <w:bCs w:val="0"/>
        </w:rPr>
        <w:t xml:space="preserve"> maps to </w:t>
      </w:r>
      <w:r w:rsidR="005A5CE6">
        <w:rPr>
          <w:rStyle w:val="Strong"/>
          <w:b w:val="0"/>
          <w:bCs w:val="0"/>
        </w:rPr>
        <w:t>discuss with their group as opposed to creating their own.</w:t>
      </w:r>
    </w:p>
    <w:p w14:paraId="3E8F853D" w14:textId="5AA93C86" w:rsidR="005A5CE6" w:rsidRPr="005A5CE6" w:rsidRDefault="005A5CE6" w:rsidP="005A5CE6">
      <w:pPr>
        <w:pStyle w:val="ListBullet"/>
        <w:rPr>
          <w:rStyle w:val="Strong"/>
          <w:b w:val="0"/>
          <w:bCs w:val="0"/>
        </w:rPr>
      </w:pPr>
      <w:r>
        <w:rPr>
          <w:rStyle w:val="Strong"/>
          <w:b w:val="0"/>
          <w:bCs w:val="0"/>
        </w:rPr>
        <w:t>Challenge students to include as many representations as they can think of.</w:t>
      </w:r>
      <w:r w:rsidR="0068090B">
        <w:rPr>
          <w:rStyle w:val="Strong"/>
          <w:b w:val="0"/>
          <w:bCs w:val="0"/>
        </w:rPr>
        <w:t xml:space="preserve"> These could include tables, equations, graphs or patterns. </w:t>
      </w:r>
    </w:p>
    <w:p w14:paraId="1CA583EB" w14:textId="5E31D1EC" w:rsidR="00FA4284" w:rsidRPr="005A5CE6" w:rsidRDefault="00FA54D8" w:rsidP="00E364AA">
      <w:pPr>
        <w:rPr>
          <w:rStyle w:val="Strong"/>
        </w:rPr>
      </w:pPr>
      <w:r w:rsidRPr="005A5CE6">
        <w:rPr>
          <w:rStyle w:val="Strong"/>
        </w:rPr>
        <w:t>Launch</w:t>
      </w:r>
    </w:p>
    <w:p w14:paraId="440556CD" w14:textId="56C04BF1" w:rsidR="00FA4284" w:rsidRDefault="005A5CE6" w:rsidP="00AE53C6">
      <w:pPr>
        <w:pStyle w:val="ListBullet"/>
      </w:pPr>
      <w:r>
        <w:t>A table of values and/or equation</w:t>
      </w:r>
      <w:r w:rsidR="00AB4D09">
        <w:t>s</w:t>
      </w:r>
      <w:r>
        <w:t xml:space="preserve"> could be provided for each tile pattern</w:t>
      </w:r>
      <w:r w:rsidR="00E3644E">
        <w:t>. T</w:t>
      </w:r>
      <w:r>
        <w:t xml:space="preserve">he initial activity </w:t>
      </w:r>
      <w:r w:rsidR="00E3644E">
        <w:t xml:space="preserve">could then </w:t>
      </w:r>
      <w:r>
        <w:t>be completed as a notice and wonder (</w:t>
      </w:r>
      <w:hyperlink r:id="rId22">
        <w:r w:rsidR="00AE53C6" w:rsidRPr="69AA0A1C">
          <w:rPr>
            <w:rStyle w:val="Hyperlink"/>
          </w:rPr>
          <w:t>bit.ly/noticewonderstrategy</w:t>
        </w:r>
      </w:hyperlink>
      <w:r>
        <w:t>).</w:t>
      </w:r>
    </w:p>
    <w:p w14:paraId="5105E50C" w14:textId="009A7A7F" w:rsidR="00AE53C6" w:rsidRDefault="00AE53C6" w:rsidP="00AE53C6">
      <w:pPr>
        <w:pStyle w:val="ListBullet"/>
      </w:pPr>
      <w:r>
        <w:t>Rather than students creating their own pattern, the patterns from Appendix A could be printed and cut into cards for students to group</w:t>
      </w:r>
      <w:r w:rsidR="00842608">
        <w:t xml:space="preserve"> according to their sim</w:t>
      </w:r>
      <w:r>
        <w:t>ilar</w:t>
      </w:r>
      <w:r w:rsidR="00842608">
        <w:t>ity</w:t>
      </w:r>
      <w:r>
        <w:t xml:space="preserve"> to each of the patterns shown on slide 3.</w:t>
      </w:r>
    </w:p>
    <w:p w14:paraId="6CB268A9" w14:textId="4E1F68BD" w:rsidR="00AE53C6" w:rsidRDefault="00271DAE" w:rsidP="00AE53C6">
      <w:pPr>
        <w:pStyle w:val="ListBullet"/>
      </w:pPr>
      <w:r>
        <w:t>Challenge students to consider if they could find more than one equation to match each pattern.</w:t>
      </w:r>
    </w:p>
    <w:p w14:paraId="36E737CE" w14:textId="1CD615D1" w:rsidR="002F0D75" w:rsidRPr="002F0D75" w:rsidRDefault="002F0D75" w:rsidP="002F0D75">
      <w:pPr>
        <w:pStyle w:val="ListBullet"/>
        <w:numPr>
          <w:ilvl w:val="0"/>
          <w:numId w:val="0"/>
        </w:numPr>
        <w:ind w:left="567" w:hanging="567"/>
        <w:rPr>
          <w:rStyle w:val="Strong"/>
        </w:rPr>
      </w:pPr>
      <w:r w:rsidRPr="002F0D75">
        <w:rPr>
          <w:rStyle w:val="Strong"/>
        </w:rPr>
        <w:t>Explore</w:t>
      </w:r>
    </w:p>
    <w:p w14:paraId="756AA059" w14:textId="003A71E2" w:rsidR="00CD2AB8" w:rsidRDefault="00F91EDF" w:rsidP="00BD7990">
      <w:pPr>
        <w:pStyle w:val="ListBullet"/>
      </w:pPr>
      <w:r>
        <w:t>The group’s</w:t>
      </w:r>
      <w:r w:rsidR="00CD2AB8">
        <w:t xml:space="preserve"> starting patterns could be </w:t>
      </w:r>
      <w:r w:rsidR="001A502E">
        <w:t>strategically</w:t>
      </w:r>
      <w:r w:rsidR="00052768">
        <w:t xml:space="preserve"> assigned </w:t>
      </w:r>
      <w:r w:rsidR="001A502E">
        <w:t>at</w:t>
      </w:r>
      <w:r w:rsidR="00052768">
        <w:t xml:space="preserve"> an appropriate level of challenge for each group.</w:t>
      </w:r>
    </w:p>
    <w:p w14:paraId="3491DE39" w14:textId="745EC804" w:rsidR="00271DAE" w:rsidRDefault="00E3109A" w:rsidP="00BD7990">
      <w:pPr>
        <w:pStyle w:val="ListBullet"/>
      </w:pPr>
      <w:r>
        <w:t>Students could be provided with devices to access Desmos</w:t>
      </w:r>
      <w:r w:rsidR="001A502E">
        <w:t xml:space="preserve"> graphing calculator</w:t>
      </w:r>
      <w:r>
        <w:t>, to observe</w:t>
      </w:r>
      <w:r w:rsidR="00E35F8B">
        <w:t xml:space="preserve"> the shape of</w:t>
      </w:r>
      <w:r>
        <w:t xml:space="preserve"> each graph before sketching </w:t>
      </w:r>
      <w:r w:rsidR="008B6AE3">
        <w:t xml:space="preserve">it </w:t>
      </w:r>
      <w:r>
        <w:t xml:space="preserve">in </w:t>
      </w:r>
      <w:r w:rsidR="008B6AE3">
        <w:t xml:space="preserve">the table in </w:t>
      </w:r>
      <w:r>
        <w:t>Appendix A.</w:t>
      </w:r>
    </w:p>
    <w:p w14:paraId="51BF1744" w14:textId="5EB85E67" w:rsidR="002F0D75" w:rsidRDefault="002F0D75" w:rsidP="00BD7990">
      <w:pPr>
        <w:pStyle w:val="ListBullet"/>
      </w:pPr>
      <w:r>
        <w:t xml:space="preserve">Challenge students to </w:t>
      </w:r>
      <w:r w:rsidR="00E3109A">
        <w:t>label</w:t>
      </w:r>
      <w:r>
        <w:t xml:space="preserve"> </w:t>
      </w:r>
      <w:r w:rsidR="00E3109A">
        <w:t xml:space="preserve">all </w:t>
      </w:r>
      <w:r>
        <w:t xml:space="preserve">important information about </w:t>
      </w:r>
      <w:r w:rsidR="00E3109A">
        <w:t xml:space="preserve">the </w:t>
      </w:r>
      <w:r>
        <w:t>graphs</w:t>
      </w:r>
      <w:r w:rsidR="00785DE6">
        <w:t xml:space="preserve">, including intercepts, turning points </w:t>
      </w:r>
      <w:r w:rsidR="005A2306">
        <w:t>and asymptotes</w:t>
      </w:r>
      <w:r w:rsidR="00E3109A">
        <w:t>.</w:t>
      </w:r>
    </w:p>
    <w:p w14:paraId="46A199D3" w14:textId="51D9E09F" w:rsidR="008F103E" w:rsidRDefault="008F103E" w:rsidP="00BD7990">
      <w:pPr>
        <w:pStyle w:val="ListBullet"/>
      </w:pPr>
      <w:r>
        <w:t xml:space="preserve">By editing the sample solutions to Appendix A, </w:t>
      </w:r>
      <w:r w:rsidR="00AB2E20">
        <w:t>mix up which columns are provided for students, requiring them to start from the table of values, equation or the graph</w:t>
      </w:r>
      <w:r w:rsidR="00665692">
        <w:t>, and draw a tile pattern representation.</w:t>
      </w:r>
    </w:p>
    <w:p w14:paraId="0F419CC7" w14:textId="77777777" w:rsidR="00052768" w:rsidRDefault="00052768">
      <w:pPr>
        <w:suppressAutoHyphens w:val="0"/>
        <w:spacing w:after="0" w:line="276" w:lineRule="auto"/>
        <w:rPr>
          <w:rStyle w:val="Strong"/>
        </w:rPr>
      </w:pPr>
      <w:r>
        <w:rPr>
          <w:rStyle w:val="Strong"/>
        </w:rPr>
        <w:br w:type="page"/>
      </w:r>
    </w:p>
    <w:p w14:paraId="78EFD06D" w14:textId="0E23D225" w:rsidR="00432246" w:rsidRDefault="00432246" w:rsidP="00432246">
      <w:pPr>
        <w:pStyle w:val="ListBullet"/>
        <w:numPr>
          <w:ilvl w:val="0"/>
          <w:numId w:val="0"/>
        </w:numPr>
        <w:rPr>
          <w:rStyle w:val="Strong"/>
        </w:rPr>
      </w:pPr>
      <w:r>
        <w:rPr>
          <w:rStyle w:val="Strong"/>
        </w:rPr>
        <w:lastRenderedPageBreak/>
        <w:t>Summarise</w:t>
      </w:r>
    </w:p>
    <w:p w14:paraId="1769EF82" w14:textId="5C51AFFF" w:rsidR="00432246" w:rsidRDefault="00432246" w:rsidP="00432246">
      <w:pPr>
        <w:pStyle w:val="ListBullet"/>
        <w:rPr>
          <w:rStyle w:val="Strong"/>
          <w:b w:val="0"/>
          <w:bCs w:val="0"/>
        </w:rPr>
      </w:pPr>
      <w:r w:rsidRPr="00432246">
        <w:rPr>
          <w:rStyle w:val="Strong"/>
          <w:b w:val="0"/>
          <w:bCs w:val="0"/>
        </w:rPr>
        <w:t>Student notes</w:t>
      </w:r>
      <w:r>
        <w:rPr>
          <w:rStyle w:val="Strong"/>
          <w:b w:val="0"/>
          <w:bCs w:val="0"/>
        </w:rPr>
        <w:t xml:space="preserve"> could</w:t>
      </w:r>
      <w:r w:rsidR="00737631">
        <w:rPr>
          <w:rStyle w:val="Strong"/>
          <w:b w:val="0"/>
          <w:bCs w:val="0"/>
        </w:rPr>
        <w:t xml:space="preserve"> </w:t>
      </w:r>
      <w:r>
        <w:rPr>
          <w:rStyle w:val="Strong"/>
          <w:b w:val="0"/>
          <w:bCs w:val="0"/>
        </w:rPr>
        <w:t xml:space="preserve">be completed as a </w:t>
      </w:r>
      <w:r w:rsidR="00665692">
        <w:rPr>
          <w:rStyle w:val="Strong"/>
          <w:b w:val="0"/>
          <w:bCs w:val="0"/>
        </w:rPr>
        <w:t>Venn</w:t>
      </w:r>
      <w:r>
        <w:rPr>
          <w:rStyle w:val="Strong"/>
          <w:b w:val="0"/>
          <w:bCs w:val="0"/>
        </w:rPr>
        <w:t xml:space="preserve"> diagram</w:t>
      </w:r>
      <w:r w:rsidR="00737631">
        <w:rPr>
          <w:rStyle w:val="Strong"/>
          <w:b w:val="0"/>
          <w:bCs w:val="0"/>
        </w:rPr>
        <w:t xml:space="preserve"> to emphasise the similarities and differences</w:t>
      </w:r>
      <w:r w:rsidR="00665692">
        <w:rPr>
          <w:rStyle w:val="Strong"/>
          <w:b w:val="0"/>
          <w:bCs w:val="0"/>
        </w:rPr>
        <w:t xml:space="preserve"> </w:t>
      </w:r>
      <w:r w:rsidR="00CE35BB">
        <w:rPr>
          <w:rStyle w:val="Strong"/>
          <w:b w:val="0"/>
          <w:bCs w:val="0"/>
        </w:rPr>
        <w:t>between</w:t>
      </w:r>
      <w:r w:rsidR="00665692">
        <w:rPr>
          <w:rStyle w:val="Strong"/>
          <w:b w:val="0"/>
          <w:bCs w:val="0"/>
        </w:rPr>
        <w:t xml:space="preserve"> each type of relationship.</w:t>
      </w:r>
    </w:p>
    <w:p w14:paraId="60CBEC4B" w14:textId="4521739D" w:rsidR="00146770" w:rsidRPr="00432246" w:rsidRDefault="000451B8" w:rsidP="00432246">
      <w:pPr>
        <w:pStyle w:val="ListBullet"/>
        <w:rPr>
          <w:rStyle w:val="Strong"/>
          <w:b w:val="0"/>
          <w:bCs w:val="0"/>
        </w:rPr>
      </w:pPr>
      <w:r>
        <w:rPr>
          <w:rStyle w:val="Strong"/>
          <w:b w:val="0"/>
          <w:bCs w:val="0"/>
        </w:rPr>
        <w:t xml:space="preserve">Key features of </w:t>
      </w:r>
      <w:r w:rsidR="007D40A1">
        <w:rPr>
          <w:rStyle w:val="Strong"/>
          <w:b w:val="0"/>
          <w:bCs w:val="0"/>
        </w:rPr>
        <w:t>each type of relationship could be provided for students as opposed to students writing their own.</w:t>
      </w:r>
    </w:p>
    <w:p w14:paraId="0328FFAD" w14:textId="29F6B35A" w:rsidR="00673D78" w:rsidRDefault="00673D78" w:rsidP="00673D78">
      <w:pPr>
        <w:pStyle w:val="ListBullet"/>
        <w:numPr>
          <w:ilvl w:val="0"/>
          <w:numId w:val="0"/>
        </w:numPr>
        <w:rPr>
          <w:rStyle w:val="Strong"/>
        </w:rPr>
      </w:pPr>
      <w:r>
        <w:rPr>
          <w:rStyle w:val="Strong"/>
        </w:rPr>
        <w:t>Apply</w:t>
      </w:r>
    </w:p>
    <w:p w14:paraId="45E8396C" w14:textId="0AADA90F" w:rsidR="00432246" w:rsidRDefault="00673D78" w:rsidP="00673D78">
      <w:pPr>
        <w:pStyle w:val="ListBullet"/>
      </w:pPr>
      <w:r>
        <w:t xml:space="preserve">Challenge groups to </w:t>
      </w:r>
      <w:r w:rsidR="00D046DB">
        <w:t xml:space="preserve">graph </w:t>
      </w:r>
      <w:r w:rsidR="00F53F87">
        <w:t>an</w:t>
      </w:r>
      <w:r w:rsidR="00D046DB">
        <w:t xml:space="preserve">other group’s tile pattern using Desmos and use the graph to determine </w:t>
      </w:r>
      <w:r w:rsidR="00A1582C">
        <w:t>the number of</w:t>
      </w:r>
      <w:r w:rsidR="00D046DB">
        <w:t xml:space="preserve"> tiles </w:t>
      </w:r>
      <w:r w:rsidR="00A1582C">
        <w:t xml:space="preserve">that </w:t>
      </w:r>
      <w:r w:rsidR="00183D06">
        <w:t>would</w:t>
      </w:r>
      <w:r w:rsidR="00D046DB">
        <w:t xml:space="preserve"> be in the </w:t>
      </w:r>
      <w:r w:rsidR="00B4465F">
        <w:t xml:space="preserve">hundredth </w:t>
      </w:r>
      <w:r w:rsidR="00737631">
        <w:t>step of the pattern.</w:t>
      </w:r>
    </w:p>
    <w:p w14:paraId="2287DCCB" w14:textId="6012A882" w:rsidR="007D40A1" w:rsidRPr="00997CD0" w:rsidRDefault="007D40A1" w:rsidP="007D40A1">
      <w:pPr>
        <w:pStyle w:val="ListBullet"/>
      </w:pPr>
      <w:r>
        <w:t xml:space="preserve">Students could create just </w:t>
      </w:r>
      <w:r w:rsidR="004D1180">
        <w:t>one</w:t>
      </w:r>
      <w:r>
        <w:t xml:space="preserve"> tile pattern that </w:t>
      </w:r>
      <w:r w:rsidRPr="007D40A1">
        <w:t>is not linear, quadratic or exponential</w:t>
      </w:r>
      <w:r>
        <w:t>, as they would demonstrate their understanding of each type of relationship in verifying that the created pattern is none of these.</w:t>
      </w:r>
    </w:p>
    <w:p w14:paraId="1797296A" w14:textId="77777777" w:rsidR="00052768" w:rsidRDefault="00052768">
      <w:pPr>
        <w:suppressAutoHyphens w:val="0"/>
        <w:spacing w:after="0" w:line="276" w:lineRule="auto"/>
        <w:rPr>
          <w:color w:val="002664"/>
          <w:sz w:val="32"/>
          <w:szCs w:val="40"/>
        </w:rPr>
      </w:pPr>
      <w:r>
        <w:br w:type="page"/>
      </w:r>
    </w:p>
    <w:p w14:paraId="7EF5CAC5" w14:textId="63282EC5" w:rsidR="00633A4A" w:rsidRDefault="00633A4A" w:rsidP="00E44750">
      <w:pPr>
        <w:pStyle w:val="Heading3"/>
      </w:pPr>
      <w:r w:rsidRPr="00633A4A">
        <w:lastRenderedPageBreak/>
        <w:t>Suggested opportunities for assessment</w:t>
      </w:r>
    </w:p>
    <w:p w14:paraId="45183521" w14:textId="75CED736" w:rsidR="00A81B75" w:rsidRPr="00B81BCD" w:rsidRDefault="00B81BCD" w:rsidP="00A81B75">
      <w:pPr>
        <w:rPr>
          <w:rStyle w:val="Strong"/>
        </w:rPr>
      </w:pPr>
      <w:bookmarkStart w:id="1" w:name="_Hlk147833561"/>
      <w:r>
        <w:rPr>
          <w:rStyle w:val="Strong"/>
        </w:rPr>
        <w:t>Warm up</w:t>
      </w:r>
    </w:p>
    <w:p w14:paraId="7FE36739" w14:textId="222798C0" w:rsidR="00E364AA" w:rsidRDefault="00B81BCD" w:rsidP="00E364AA">
      <w:pPr>
        <w:pStyle w:val="ListBullet"/>
      </w:pPr>
      <w:r>
        <w:t>Student</w:t>
      </w:r>
      <w:r w:rsidR="007D1B99">
        <w:t xml:space="preserve"> generated</w:t>
      </w:r>
      <w:r>
        <w:t xml:space="preserve"> </w:t>
      </w:r>
      <w:r w:rsidR="00E61CC8">
        <w:t>concept</w:t>
      </w:r>
      <w:r>
        <w:t xml:space="preserve"> maps will indicate prior understanding of linear and non-linear relationships.</w:t>
      </w:r>
    </w:p>
    <w:p w14:paraId="5A6E27F3" w14:textId="50903081" w:rsidR="00B81BCD" w:rsidRPr="00B81BCD" w:rsidRDefault="00B81BCD" w:rsidP="00B81BCD">
      <w:pPr>
        <w:pStyle w:val="ListBullet"/>
        <w:numPr>
          <w:ilvl w:val="0"/>
          <w:numId w:val="0"/>
        </w:numPr>
        <w:rPr>
          <w:rStyle w:val="Strong"/>
        </w:rPr>
      </w:pPr>
      <w:r>
        <w:rPr>
          <w:rStyle w:val="Strong"/>
        </w:rPr>
        <w:t>Launch</w:t>
      </w:r>
    </w:p>
    <w:p w14:paraId="30A76256" w14:textId="73F75ED3" w:rsidR="0084631E" w:rsidRDefault="00B55A50" w:rsidP="00A55723">
      <w:pPr>
        <w:pStyle w:val="ListBullet"/>
      </w:pPr>
      <w:r>
        <w:t>The</w:t>
      </w:r>
      <w:r w:rsidR="00B24D64">
        <w:t xml:space="preserve"> patterns </w:t>
      </w:r>
      <w:r>
        <w:t xml:space="preserve">that students create that are </w:t>
      </w:r>
      <w:proofErr w:type="gramStart"/>
      <w:r>
        <w:t>similar to</w:t>
      </w:r>
      <w:proofErr w:type="gramEnd"/>
      <w:r>
        <w:t xml:space="preserve"> the given patterns </w:t>
      </w:r>
      <w:r w:rsidR="00B24D64">
        <w:t>will indicate their understanding of the key features of each type of relationship.</w:t>
      </w:r>
    </w:p>
    <w:p w14:paraId="0D4DFFA6" w14:textId="6D2194F4" w:rsidR="00B24D64" w:rsidRDefault="00B24D64">
      <w:pPr>
        <w:pStyle w:val="ListBullet"/>
        <w:suppressAutoHyphens w:val="0"/>
        <w:spacing w:after="0" w:line="276" w:lineRule="auto"/>
      </w:pPr>
      <w:r>
        <w:t>The gallery walk allows students to peer and self-reflect on their created patterns.</w:t>
      </w:r>
    </w:p>
    <w:p w14:paraId="36005744" w14:textId="3FFC45E3" w:rsidR="00F474B5" w:rsidRDefault="00F474B5" w:rsidP="00F474B5">
      <w:pPr>
        <w:pStyle w:val="ListBullet"/>
        <w:numPr>
          <w:ilvl w:val="0"/>
          <w:numId w:val="0"/>
        </w:numPr>
        <w:suppressAutoHyphens w:val="0"/>
        <w:spacing w:after="0" w:line="276" w:lineRule="auto"/>
        <w:rPr>
          <w:rStyle w:val="Strong"/>
        </w:rPr>
      </w:pPr>
      <w:r>
        <w:rPr>
          <w:rStyle w:val="Strong"/>
        </w:rPr>
        <w:t>Explore</w:t>
      </w:r>
    </w:p>
    <w:p w14:paraId="655E88CB" w14:textId="0AA62AB9" w:rsidR="00F474B5" w:rsidRDefault="00F474B5" w:rsidP="00F474B5">
      <w:pPr>
        <w:pStyle w:val="ListBullet"/>
        <w:rPr>
          <w:rStyle w:val="Strong"/>
          <w:b w:val="0"/>
          <w:bCs w:val="0"/>
        </w:rPr>
      </w:pPr>
      <w:r w:rsidRPr="00F474B5">
        <w:rPr>
          <w:rStyle w:val="Strong"/>
          <w:b w:val="0"/>
          <w:bCs w:val="0"/>
        </w:rPr>
        <w:t>Students’</w:t>
      </w:r>
      <w:r>
        <w:rPr>
          <w:rStyle w:val="Strong"/>
          <w:b w:val="0"/>
          <w:bCs w:val="0"/>
        </w:rPr>
        <w:t xml:space="preserve"> </w:t>
      </w:r>
      <w:r w:rsidR="005A15F3">
        <w:rPr>
          <w:rStyle w:val="Strong"/>
          <w:b w:val="0"/>
          <w:bCs w:val="0"/>
        </w:rPr>
        <w:t>working will demonstrate their communication and reasoning as they complete Appendix A.</w:t>
      </w:r>
    </w:p>
    <w:p w14:paraId="14807157" w14:textId="7706A5D4" w:rsidR="005A15F3" w:rsidRDefault="005A15F3" w:rsidP="00F474B5">
      <w:pPr>
        <w:pStyle w:val="ListBullet"/>
        <w:rPr>
          <w:rStyle w:val="Strong"/>
          <w:b w:val="0"/>
          <w:bCs w:val="0"/>
        </w:rPr>
      </w:pPr>
      <w:r>
        <w:rPr>
          <w:rStyle w:val="Strong"/>
          <w:b w:val="0"/>
          <w:bCs w:val="0"/>
        </w:rPr>
        <w:t>Appendix A could be collected as evidence that students can move between tile patterns, tables of values, equations and graphs.</w:t>
      </w:r>
    </w:p>
    <w:p w14:paraId="0F0DB278" w14:textId="0256355F" w:rsidR="005A15F3" w:rsidRDefault="005A15F3" w:rsidP="005A15F3">
      <w:pPr>
        <w:pStyle w:val="ListBullet"/>
        <w:numPr>
          <w:ilvl w:val="0"/>
          <w:numId w:val="0"/>
        </w:numPr>
        <w:rPr>
          <w:rStyle w:val="Strong"/>
        </w:rPr>
      </w:pPr>
      <w:r>
        <w:rPr>
          <w:rStyle w:val="Strong"/>
        </w:rPr>
        <w:t>Summarise</w:t>
      </w:r>
    </w:p>
    <w:p w14:paraId="76692C8F" w14:textId="685CDEC5" w:rsidR="005A15F3" w:rsidRDefault="005A15F3" w:rsidP="005A15F3">
      <w:pPr>
        <w:pStyle w:val="ListBullet"/>
        <w:rPr>
          <w:rStyle w:val="Strong"/>
          <w:b w:val="0"/>
          <w:bCs w:val="0"/>
        </w:rPr>
      </w:pPr>
      <w:r w:rsidRPr="005A15F3">
        <w:rPr>
          <w:rStyle w:val="Strong"/>
          <w:b w:val="0"/>
          <w:bCs w:val="0"/>
        </w:rPr>
        <w:t>Students’ notes to</w:t>
      </w:r>
      <w:r w:rsidR="00CF3541">
        <w:rPr>
          <w:rStyle w:val="Strong"/>
          <w:b w:val="0"/>
          <w:bCs w:val="0"/>
        </w:rPr>
        <w:t xml:space="preserve"> their</w:t>
      </w:r>
      <w:r w:rsidRPr="005A15F3">
        <w:rPr>
          <w:rStyle w:val="Strong"/>
          <w:b w:val="0"/>
          <w:bCs w:val="0"/>
        </w:rPr>
        <w:t xml:space="preserve"> future </w:t>
      </w:r>
      <w:r w:rsidR="00663D00">
        <w:rPr>
          <w:rStyle w:val="Strong"/>
          <w:b w:val="0"/>
          <w:bCs w:val="0"/>
        </w:rPr>
        <w:t xml:space="preserve">forgetful </w:t>
      </w:r>
      <w:r w:rsidRPr="005A15F3">
        <w:rPr>
          <w:rStyle w:val="Strong"/>
          <w:b w:val="0"/>
          <w:bCs w:val="0"/>
        </w:rPr>
        <w:t>selves</w:t>
      </w:r>
      <w:r>
        <w:rPr>
          <w:rStyle w:val="Strong"/>
          <w:b w:val="0"/>
          <w:bCs w:val="0"/>
        </w:rPr>
        <w:t xml:space="preserve"> will demonstrate the</w:t>
      </w:r>
      <w:r w:rsidR="00C21058">
        <w:rPr>
          <w:rStyle w:val="Strong"/>
          <w:b w:val="0"/>
          <w:bCs w:val="0"/>
        </w:rPr>
        <w:t xml:space="preserve"> understanding they will take away</w:t>
      </w:r>
      <w:r w:rsidR="008D3A65">
        <w:rPr>
          <w:rStyle w:val="Strong"/>
          <w:b w:val="0"/>
          <w:bCs w:val="0"/>
        </w:rPr>
        <w:t>, such as</w:t>
      </w:r>
      <w:r w:rsidR="00C21058">
        <w:rPr>
          <w:rStyle w:val="Strong"/>
          <w:b w:val="0"/>
          <w:bCs w:val="0"/>
        </w:rPr>
        <w:t xml:space="preserve"> the key features</w:t>
      </w:r>
      <w:r w:rsidR="00F64843">
        <w:rPr>
          <w:rStyle w:val="Strong"/>
          <w:b w:val="0"/>
          <w:bCs w:val="0"/>
        </w:rPr>
        <w:t xml:space="preserve"> and</w:t>
      </w:r>
      <w:r w:rsidR="00C21058">
        <w:rPr>
          <w:rStyle w:val="Strong"/>
          <w:b w:val="0"/>
          <w:bCs w:val="0"/>
        </w:rPr>
        <w:t xml:space="preserve"> similarities and differences of each type of relationship.</w:t>
      </w:r>
    </w:p>
    <w:p w14:paraId="340FA72A" w14:textId="278F218E" w:rsidR="00C21058" w:rsidRDefault="00C21058" w:rsidP="005A15F3">
      <w:pPr>
        <w:pStyle w:val="ListBullet"/>
        <w:rPr>
          <w:rStyle w:val="Strong"/>
          <w:b w:val="0"/>
          <w:bCs w:val="0"/>
        </w:rPr>
      </w:pPr>
      <w:r>
        <w:rPr>
          <w:rStyle w:val="Strong"/>
          <w:b w:val="0"/>
          <w:bCs w:val="0"/>
        </w:rPr>
        <w:t>The Desmos teacher dashboard can be used to monitor student responses to the card sort activity in real time or following the lesson.</w:t>
      </w:r>
    </w:p>
    <w:p w14:paraId="7927A0B3" w14:textId="4F99E7DA" w:rsidR="00D51F76" w:rsidRDefault="00D51F76" w:rsidP="00D51F76">
      <w:pPr>
        <w:pStyle w:val="ListBullet"/>
        <w:numPr>
          <w:ilvl w:val="0"/>
          <w:numId w:val="0"/>
        </w:numPr>
        <w:rPr>
          <w:rStyle w:val="Strong"/>
        </w:rPr>
      </w:pPr>
      <w:r>
        <w:rPr>
          <w:rStyle w:val="Strong"/>
        </w:rPr>
        <w:t>Apply</w:t>
      </w:r>
    </w:p>
    <w:p w14:paraId="1A39D7A1" w14:textId="4A9BD2E0" w:rsidR="009946D3" w:rsidRPr="006F287D" w:rsidRDefault="00D51F76" w:rsidP="00960D93">
      <w:pPr>
        <w:pStyle w:val="ListBullet"/>
        <w:sectPr w:rsidR="009946D3" w:rsidRPr="006F287D" w:rsidSect="008771BA">
          <w:pgSz w:w="11900" w:h="16840"/>
          <w:pgMar w:top="1134" w:right="1134" w:bottom="1134" w:left="1134" w:header="709" w:footer="709" w:gutter="0"/>
          <w:cols w:space="708"/>
          <w:docGrid w:linePitch="360"/>
        </w:sectPr>
      </w:pPr>
      <w:r>
        <w:rPr>
          <w:rStyle w:val="Strong"/>
          <w:b w:val="0"/>
          <w:bCs w:val="0"/>
        </w:rPr>
        <w:t>Student discussions will demonstrate their ability to reason and justify</w:t>
      </w:r>
      <w:bookmarkEnd w:id="1"/>
      <w:r>
        <w:rPr>
          <w:rStyle w:val="Strong"/>
          <w:b w:val="0"/>
          <w:bCs w:val="0"/>
        </w:rPr>
        <w:t xml:space="preserve"> </w:t>
      </w:r>
      <w:r w:rsidR="006B4882">
        <w:rPr>
          <w:rStyle w:val="Strong"/>
          <w:b w:val="0"/>
          <w:bCs w:val="0"/>
        </w:rPr>
        <w:t>based on the types of relationships explored.</w:t>
      </w:r>
      <w:r>
        <w:rPr>
          <w:rStyle w:val="Strong"/>
          <w:b w:val="0"/>
          <w:bCs w:val="0"/>
        </w:rPr>
        <w:t xml:space="preserve"> </w:t>
      </w:r>
    </w:p>
    <w:p w14:paraId="5A0C9653" w14:textId="4F6C28F8" w:rsidR="00FE6D13" w:rsidRPr="00997CD0" w:rsidRDefault="00FE6D13" w:rsidP="00FE6D13">
      <w:pPr>
        <w:pStyle w:val="Heading2"/>
      </w:pPr>
      <w:bookmarkStart w:id="2" w:name="_Appendix_A"/>
      <w:bookmarkEnd w:id="2"/>
      <w:r w:rsidRPr="00997CD0">
        <w:lastRenderedPageBreak/>
        <w:t xml:space="preserve">Appendix A </w:t>
      </w:r>
    </w:p>
    <w:p w14:paraId="3FC23567" w14:textId="755816B6" w:rsidR="00FE6D13" w:rsidRPr="00997CD0" w:rsidRDefault="00FE6D13" w:rsidP="00FE6D13">
      <w:pPr>
        <w:pStyle w:val="Heading3"/>
        <w:rPr>
          <w:bCs/>
        </w:rPr>
      </w:pPr>
      <w:r w:rsidRPr="00997CD0">
        <w:rPr>
          <w:bCs/>
        </w:rPr>
        <w:t>Tile patterns</w:t>
      </w:r>
    </w:p>
    <w:tbl>
      <w:tblPr>
        <w:tblStyle w:val="Tableheader"/>
        <w:tblW w:w="14610" w:type="dxa"/>
        <w:tblLook w:val="04A0" w:firstRow="1" w:lastRow="0" w:firstColumn="1" w:lastColumn="0" w:noHBand="0" w:noVBand="1"/>
        <w:tblDescription w:val="Table displays a tile pattern, a table of values for x and y, and blank space for students to note the equation and create a graph."/>
      </w:tblPr>
      <w:tblGrid>
        <w:gridCol w:w="5685"/>
        <w:gridCol w:w="1823"/>
        <w:gridCol w:w="1538"/>
        <w:gridCol w:w="5564"/>
      </w:tblGrid>
      <w:tr w:rsidR="00926555" w14:paraId="0FF37524" w14:textId="77777777" w:rsidTr="000A351E">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685" w:type="dxa"/>
          </w:tcPr>
          <w:p w14:paraId="1B09D2D4" w14:textId="52B8EF5C" w:rsidR="00926555" w:rsidRPr="000112C0" w:rsidRDefault="00926555" w:rsidP="000112C0">
            <w:pPr>
              <w:jc w:val="center"/>
            </w:pPr>
            <w:r w:rsidRPr="000112C0">
              <w:t>Pattern</w:t>
            </w:r>
          </w:p>
        </w:tc>
        <w:tc>
          <w:tcPr>
            <w:tcW w:w="1823" w:type="dxa"/>
          </w:tcPr>
          <w:p w14:paraId="62E9D0A7" w14:textId="468C4301" w:rsidR="00926555" w:rsidRPr="000112C0" w:rsidRDefault="00926555" w:rsidP="000112C0">
            <w:pPr>
              <w:jc w:val="center"/>
              <w:cnfStyle w:val="100000000000" w:firstRow="1" w:lastRow="0" w:firstColumn="0" w:lastColumn="0" w:oddVBand="0" w:evenVBand="0" w:oddHBand="0" w:evenHBand="0" w:firstRowFirstColumn="0" w:firstRowLastColumn="0" w:lastRowFirstColumn="0" w:lastRowLastColumn="0"/>
            </w:pPr>
            <w:r w:rsidRPr="000112C0">
              <w:t>Table of values</w:t>
            </w:r>
          </w:p>
        </w:tc>
        <w:tc>
          <w:tcPr>
            <w:tcW w:w="1538" w:type="dxa"/>
          </w:tcPr>
          <w:p w14:paraId="19F2F95A" w14:textId="27C15E9A" w:rsidR="00926555" w:rsidRPr="000112C0" w:rsidRDefault="004131B5" w:rsidP="000112C0">
            <w:pPr>
              <w:jc w:val="center"/>
              <w:cnfStyle w:val="100000000000" w:firstRow="1" w:lastRow="0" w:firstColumn="0" w:lastColumn="0" w:oddVBand="0" w:evenVBand="0" w:oddHBand="0" w:evenHBand="0" w:firstRowFirstColumn="0" w:firstRowLastColumn="0" w:lastRowFirstColumn="0" w:lastRowLastColumn="0"/>
            </w:pPr>
            <w:r w:rsidRPr="000112C0">
              <w:t>Equation</w:t>
            </w:r>
          </w:p>
        </w:tc>
        <w:tc>
          <w:tcPr>
            <w:tcW w:w="5564" w:type="dxa"/>
          </w:tcPr>
          <w:p w14:paraId="3EF67501" w14:textId="56085D5F" w:rsidR="00926555" w:rsidRPr="000112C0" w:rsidRDefault="00926555" w:rsidP="000112C0">
            <w:pPr>
              <w:jc w:val="center"/>
              <w:cnfStyle w:val="100000000000" w:firstRow="1" w:lastRow="0" w:firstColumn="0" w:lastColumn="0" w:oddVBand="0" w:evenVBand="0" w:oddHBand="0" w:evenHBand="0" w:firstRowFirstColumn="0" w:firstRowLastColumn="0" w:lastRowFirstColumn="0" w:lastRowLastColumn="0"/>
            </w:pPr>
            <w:r w:rsidRPr="000112C0">
              <w:t>Graph</w:t>
            </w:r>
          </w:p>
        </w:tc>
      </w:tr>
      <w:tr w:rsidR="00926555" w14:paraId="71B4AE35" w14:textId="77777777" w:rsidTr="000A351E">
        <w:trPr>
          <w:cnfStyle w:val="000000100000" w:firstRow="0" w:lastRow="0" w:firstColumn="0" w:lastColumn="0" w:oddVBand="0" w:evenVBand="0" w:oddHBand="1"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tcPr>
          <w:p w14:paraId="31EBCA4E" w14:textId="4890AB97" w:rsidR="00926555" w:rsidRDefault="00926555" w:rsidP="009C3ACF">
            <w:pPr>
              <w:suppressAutoHyphens w:val="0"/>
              <w:spacing w:after="0" w:line="276" w:lineRule="auto"/>
              <w:jc w:val="center"/>
            </w:pPr>
            <w:r>
              <w:rPr>
                <w:noProof/>
              </w:rPr>
              <w:drawing>
                <wp:inline distT="0" distB="0" distL="0" distR="0" wp14:anchorId="7113ADFF" wp14:editId="2C636764">
                  <wp:extent cx="2206557" cy="710005"/>
                  <wp:effectExtent l="0" t="0" r="3810" b="0"/>
                  <wp:docPr id="796619499" name="Picture 1" descr="Tile pattern: 2, 4, 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19499" name="Picture 1" descr="Tile pattern: 2, 4, 6, 8."/>
                          <pic:cNvPicPr/>
                        </pic:nvPicPr>
                        <pic:blipFill>
                          <a:blip r:embed="rId23"/>
                          <a:stretch>
                            <a:fillRect/>
                          </a:stretch>
                        </pic:blipFill>
                        <pic:spPr>
                          <a:xfrm>
                            <a:off x="0" y="0"/>
                            <a:ext cx="2244029" cy="722062"/>
                          </a:xfrm>
                          <a:prstGeom prst="rect">
                            <a:avLst/>
                          </a:prstGeom>
                        </pic:spPr>
                      </pic:pic>
                    </a:graphicData>
                  </a:graphic>
                </wp:inline>
              </w:drawing>
            </w:r>
          </w:p>
        </w:tc>
        <w:tc>
          <w:tcPr>
            <w:tcW w:w="1823" w:type="dxa"/>
          </w:tcPr>
          <w:p w14:paraId="3DBCF0F9" w14:textId="4F1CD816" w:rsidR="00926555" w:rsidRDefault="004131B5" w:rsidP="009C3AC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4131B5">
              <w:rPr>
                <w:noProof/>
              </w:rPr>
              <w:drawing>
                <wp:inline distT="0" distB="0" distL="0" distR="0" wp14:anchorId="209A9C8F" wp14:editId="2B223E08">
                  <wp:extent cx="829799" cy="1126156"/>
                  <wp:effectExtent l="0" t="0" r="8890" b="0"/>
                  <wp:docPr id="910966488"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66488"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tcPr>
          <w:p w14:paraId="0BBDCA38" w14:textId="366A99CC" w:rsidR="00926555" w:rsidRDefault="00926555" w:rsidP="009C3AC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noProof/>
              </w:rPr>
            </w:pPr>
          </w:p>
        </w:tc>
        <w:tc>
          <w:tcPr>
            <w:tcW w:w="5564" w:type="dxa"/>
          </w:tcPr>
          <w:p w14:paraId="147543BF" w14:textId="40570613" w:rsidR="00926555" w:rsidRDefault="00926555" w:rsidP="009C3AC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p>
        </w:tc>
      </w:tr>
      <w:tr w:rsidR="00926555" w14:paraId="46BCAB2D" w14:textId="77777777" w:rsidTr="001046C4">
        <w:trPr>
          <w:cnfStyle w:val="000000010000" w:firstRow="0" w:lastRow="0" w:firstColumn="0" w:lastColumn="0" w:oddVBand="0" w:evenVBand="0" w:oddHBand="0" w:evenHBand="1"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shd w:val="clear" w:color="auto" w:fill="auto"/>
          </w:tcPr>
          <w:p w14:paraId="06ED120E" w14:textId="298680DE" w:rsidR="00926555" w:rsidRDefault="00926555" w:rsidP="009C3ACF">
            <w:pPr>
              <w:suppressAutoHyphens w:val="0"/>
              <w:spacing w:after="0" w:line="276" w:lineRule="auto"/>
              <w:jc w:val="center"/>
            </w:pPr>
            <w:r>
              <w:rPr>
                <w:noProof/>
              </w:rPr>
              <w:lastRenderedPageBreak/>
              <w:drawing>
                <wp:inline distT="0" distB="0" distL="0" distR="0" wp14:anchorId="280A9366" wp14:editId="4C1DF9F7">
                  <wp:extent cx="2473452" cy="2473452"/>
                  <wp:effectExtent l="0" t="0" r="3175" b="3175"/>
                  <wp:docPr id="1820602399" name="Picture 1" descr="Tile pattern: 4, 7, 10,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02399" name="Picture 1" descr="Tile pattern: 4, 7, 10, 13."/>
                          <pic:cNvPicPr/>
                        </pic:nvPicPr>
                        <pic:blipFill>
                          <a:blip r:embed="rId25"/>
                          <a:stretch>
                            <a:fillRect/>
                          </a:stretch>
                        </pic:blipFill>
                        <pic:spPr>
                          <a:xfrm>
                            <a:off x="0" y="0"/>
                            <a:ext cx="2473452" cy="2473452"/>
                          </a:xfrm>
                          <a:prstGeom prst="rect">
                            <a:avLst/>
                          </a:prstGeom>
                        </pic:spPr>
                      </pic:pic>
                    </a:graphicData>
                  </a:graphic>
                </wp:inline>
              </w:drawing>
            </w:r>
          </w:p>
        </w:tc>
        <w:tc>
          <w:tcPr>
            <w:tcW w:w="1823" w:type="dxa"/>
            <w:shd w:val="clear" w:color="auto" w:fill="auto"/>
          </w:tcPr>
          <w:p w14:paraId="4FDA60AD" w14:textId="65174D53" w:rsidR="00926555" w:rsidRDefault="004131B5" w:rsidP="009C3AC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rsidRPr="004131B5">
              <w:rPr>
                <w:noProof/>
              </w:rPr>
              <w:drawing>
                <wp:inline distT="0" distB="0" distL="0" distR="0" wp14:anchorId="49FE65C2" wp14:editId="6AEF9716">
                  <wp:extent cx="829799" cy="1126156"/>
                  <wp:effectExtent l="0" t="0" r="8890" b="0"/>
                  <wp:docPr id="2115048200"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48200"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shd w:val="clear" w:color="auto" w:fill="auto"/>
          </w:tcPr>
          <w:p w14:paraId="3E72A7DF" w14:textId="329AEB4C" w:rsidR="00926555" w:rsidRDefault="00926555" w:rsidP="009C3AC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noProof/>
              </w:rPr>
            </w:pPr>
          </w:p>
        </w:tc>
        <w:tc>
          <w:tcPr>
            <w:tcW w:w="5564" w:type="dxa"/>
            <w:shd w:val="clear" w:color="auto" w:fill="auto"/>
          </w:tcPr>
          <w:p w14:paraId="07BBB287" w14:textId="6590CF5B" w:rsidR="00926555" w:rsidRDefault="00926555" w:rsidP="009C3AC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p>
        </w:tc>
      </w:tr>
      <w:tr w:rsidR="00926555" w14:paraId="34D3E7D7" w14:textId="77777777" w:rsidTr="000A351E">
        <w:trPr>
          <w:cnfStyle w:val="000000100000" w:firstRow="0" w:lastRow="0" w:firstColumn="0" w:lastColumn="0" w:oddVBand="0" w:evenVBand="0" w:oddHBand="1"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tcPr>
          <w:p w14:paraId="433A7D13" w14:textId="5ED7390E" w:rsidR="00926555" w:rsidRDefault="00926555" w:rsidP="009C3ACF">
            <w:pPr>
              <w:suppressAutoHyphens w:val="0"/>
              <w:spacing w:after="0" w:line="276" w:lineRule="auto"/>
              <w:jc w:val="center"/>
            </w:pPr>
            <w:r>
              <w:rPr>
                <w:noProof/>
              </w:rPr>
              <w:drawing>
                <wp:inline distT="0" distB="0" distL="0" distR="0" wp14:anchorId="01B4BD35" wp14:editId="00DEF2CB">
                  <wp:extent cx="2590800" cy="2165257"/>
                  <wp:effectExtent l="0" t="0" r="0" b="6985"/>
                  <wp:docPr id="519864202" name="Picture 1" descr="Tile pattern: 5, 25, 125,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64202" name="Picture 1" descr="Tile pattern: 5, 25, 125, 625."/>
                          <pic:cNvPicPr/>
                        </pic:nvPicPr>
                        <pic:blipFill>
                          <a:blip r:embed="rId26"/>
                          <a:stretch>
                            <a:fillRect/>
                          </a:stretch>
                        </pic:blipFill>
                        <pic:spPr>
                          <a:xfrm>
                            <a:off x="0" y="0"/>
                            <a:ext cx="2598919" cy="2172043"/>
                          </a:xfrm>
                          <a:prstGeom prst="rect">
                            <a:avLst/>
                          </a:prstGeom>
                        </pic:spPr>
                      </pic:pic>
                    </a:graphicData>
                  </a:graphic>
                </wp:inline>
              </w:drawing>
            </w:r>
          </w:p>
        </w:tc>
        <w:tc>
          <w:tcPr>
            <w:tcW w:w="1823" w:type="dxa"/>
          </w:tcPr>
          <w:p w14:paraId="35DD20B0" w14:textId="1E3BB2D6" w:rsidR="00926555" w:rsidRDefault="004131B5" w:rsidP="009C3AC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4131B5">
              <w:rPr>
                <w:noProof/>
              </w:rPr>
              <w:drawing>
                <wp:inline distT="0" distB="0" distL="0" distR="0" wp14:anchorId="73487F23" wp14:editId="4470FB68">
                  <wp:extent cx="829799" cy="1126156"/>
                  <wp:effectExtent l="0" t="0" r="8890" b="0"/>
                  <wp:docPr id="226277156"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77156"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tcPr>
          <w:p w14:paraId="29057D54" w14:textId="7C418152" w:rsidR="00926555" w:rsidRDefault="00926555" w:rsidP="009C3AC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noProof/>
              </w:rPr>
            </w:pPr>
          </w:p>
        </w:tc>
        <w:tc>
          <w:tcPr>
            <w:tcW w:w="5564" w:type="dxa"/>
          </w:tcPr>
          <w:p w14:paraId="7F3BD128" w14:textId="7F6FC8B2" w:rsidR="00926555" w:rsidRDefault="00926555" w:rsidP="009C3AC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p>
        </w:tc>
      </w:tr>
      <w:tr w:rsidR="00926555" w14:paraId="2E516228" w14:textId="77777777" w:rsidTr="001046C4">
        <w:trPr>
          <w:cnfStyle w:val="000000010000" w:firstRow="0" w:lastRow="0" w:firstColumn="0" w:lastColumn="0" w:oddVBand="0" w:evenVBand="0" w:oddHBand="0" w:evenHBand="1"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shd w:val="clear" w:color="auto" w:fill="auto"/>
          </w:tcPr>
          <w:p w14:paraId="6C3BCD09" w14:textId="331E5882" w:rsidR="00926555" w:rsidRDefault="00926555" w:rsidP="009C3ACF">
            <w:pPr>
              <w:suppressAutoHyphens w:val="0"/>
              <w:spacing w:after="0" w:line="276" w:lineRule="auto"/>
              <w:jc w:val="center"/>
            </w:pPr>
            <w:r>
              <w:rPr>
                <w:noProof/>
              </w:rPr>
              <w:lastRenderedPageBreak/>
              <w:drawing>
                <wp:inline distT="0" distB="0" distL="0" distR="0" wp14:anchorId="2E36359D" wp14:editId="79E8F918">
                  <wp:extent cx="3002692" cy="1484285"/>
                  <wp:effectExtent l="0" t="0" r="7620" b="1905"/>
                  <wp:docPr id="941793174" name="Picture 1" descr="Tile pattern: 2, 8, 26,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3174" name="Picture 1" descr="Tile pattern: 2, 8, 26, 80."/>
                          <pic:cNvPicPr/>
                        </pic:nvPicPr>
                        <pic:blipFill>
                          <a:blip r:embed="rId27"/>
                          <a:stretch>
                            <a:fillRect/>
                          </a:stretch>
                        </pic:blipFill>
                        <pic:spPr>
                          <a:xfrm>
                            <a:off x="0" y="0"/>
                            <a:ext cx="3009944" cy="1487870"/>
                          </a:xfrm>
                          <a:prstGeom prst="rect">
                            <a:avLst/>
                          </a:prstGeom>
                        </pic:spPr>
                      </pic:pic>
                    </a:graphicData>
                  </a:graphic>
                </wp:inline>
              </w:drawing>
            </w:r>
          </w:p>
        </w:tc>
        <w:tc>
          <w:tcPr>
            <w:tcW w:w="1823" w:type="dxa"/>
            <w:shd w:val="clear" w:color="auto" w:fill="auto"/>
          </w:tcPr>
          <w:p w14:paraId="4D35D59E" w14:textId="1A5D309E" w:rsidR="00926555" w:rsidRDefault="004131B5" w:rsidP="009C3ACF">
            <w:pPr>
              <w:suppressAutoHyphens w:val="0"/>
              <w:spacing w:after="0" w:line="276" w:lineRule="auto"/>
              <w:ind w:right="257"/>
              <w:jc w:val="center"/>
              <w:cnfStyle w:val="000000010000" w:firstRow="0" w:lastRow="0" w:firstColumn="0" w:lastColumn="0" w:oddVBand="0" w:evenVBand="0" w:oddHBand="0" w:evenHBand="1" w:firstRowFirstColumn="0" w:firstRowLastColumn="0" w:lastRowFirstColumn="0" w:lastRowLastColumn="0"/>
            </w:pPr>
            <w:r w:rsidRPr="004131B5">
              <w:rPr>
                <w:noProof/>
              </w:rPr>
              <w:drawing>
                <wp:inline distT="0" distB="0" distL="0" distR="0" wp14:anchorId="041EDC58" wp14:editId="1805EE3A">
                  <wp:extent cx="829799" cy="1126156"/>
                  <wp:effectExtent l="0" t="0" r="8890" b="0"/>
                  <wp:docPr id="1763916066"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16066"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shd w:val="clear" w:color="auto" w:fill="auto"/>
          </w:tcPr>
          <w:p w14:paraId="1D66F538" w14:textId="780B2843" w:rsidR="00926555" w:rsidRDefault="00926555" w:rsidP="009C3AC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noProof/>
              </w:rPr>
            </w:pPr>
          </w:p>
        </w:tc>
        <w:tc>
          <w:tcPr>
            <w:tcW w:w="5564" w:type="dxa"/>
            <w:shd w:val="clear" w:color="auto" w:fill="auto"/>
          </w:tcPr>
          <w:p w14:paraId="2550F846" w14:textId="7E73516B" w:rsidR="00926555" w:rsidRDefault="00926555" w:rsidP="009C3AC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p>
        </w:tc>
      </w:tr>
      <w:tr w:rsidR="00926555" w14:paraId="37E75F8E" w14:textId="77777777" w:rsidTr="000A351E">
        <w:trPr>
          <w:cnfStyle w:val="000000100000" w:firstRow="0" w:lastRow="0" w:firstColumn="0" w:lastColumn="0" w:oddVBand="0" w:evenVBand="0" w:oddHBand="1"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tcPr>
          <w:p w14:paraId="4E43782F" w14:textId="71C5491C" w:rsidR="00926555" w:rsidRDefault="00926555" w:rsidP="009C3ACF">
            <w:pPr>
              <w:suppressAutoHyphens w:val="0"/>
              <w:spacing w:after="0" w:line="276" w:lineRule="auto"/>
              <w:jc w:val="center"/>
            </w:pPr>
            <w:r>
              <w:rPr>
                <w:noProof/>
              </w:rPr>
              <w:drawing>
                <wp:inline distT="0" distB="0" distL="0" distR="0" wp14:anchorId="3892BDE5" wp14:editId="72FBD330">
                  <wp:extent cx="3013230" cy="854119"/>
                  <wp:effectExtent l="0" t="0" r="0" b="3175"/>
                  <wp:docPr id="1203484719" name="Picture 1" descr="Tile pattern: 1, 4, 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84719" name="Picture 1" descr="Tile pattern: 1, 4, 9, 16."/>
                          <pic:cNvPicPr/>
                        </pic:nvPicPr>
                        <pic:blipFill>
                          <a:blip r:embed="rId28"/>
                          <a:stretch>
                            <a:fillRect/>
                          </a:stretch>
                        </pic:blipFill>
                        <pic:spPr>
                          <a:xfrm>
                            <a:off x="0" y="0"/>
                            <a:ext cx="3013230" cy="854119"/>
                          </a:xfrm>
                          <a:prstGeom prst="rect">
                            <a:avLst/>
                          </a:prstGeom>
                        </pic:spPr>
                      </pic:pic>
                    </a:graphicData>
                  </a:graphic>
                </wp:inline>
              </w:drawing>
            </w:r>
          </w:p>
        </w:tc>
        <w:tc>
          <w:tcPr>
            <w:tcW w:w="1823" w:type="dxa"/>
          </w:tcPr>
          <w:p w14:paraId="0D667C78" w14:textId="12CFD8EF" w:rsidR="00926555" w:rsidRDefault="004131B5" w:rsidP="009C3AC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4131B5">
              <w:rPr>
                <w:noProof/>
              </w:rPr>
              <w:drawing>
                <wp:inline distT="0" distB="0" distL="0" distR="0" wp14:anchorId="4AC1F209" wp14:editId="6E0A60B3">
                  <wp:extent cx="829799" cy="1126156"/>
                  <wp:effectExtent l="0" t="0" r="8890" b="0"/>
                  <wp:docPr id="1708621471"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21471"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tcPr>
          <w:p w14:paraId="2AF98BDF" w14:textId="5F148DBF" w:rsidR="00926555" w:rsidRDefault="00926555" w:rsidP="009C3AC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noProof/>
              </w:rPr>
            </w:pPr>
          </w:p>
        </w:tc>
        <w:tc>
          <w:tcPr>
            <w:tcW w:w="5564" w:type="dxa"/>
          </w:tcPr>
          <w:p w14:paraId="2FC1C676" w14:textId="29076059" w:rsidR="00926555" w:rsidRDefault="00926555" w:rsidP="009C3AC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p>
        </w:tc>
      </w:tr>
      <w:tr w:rsidR="00926555" w14:paraId="5A69047B" w14:textId="77777777" w:rsidTr="001046C4">
        <w:trPr>
          <w:cnfStyle w:val="000000010000" w:firstRow="0" w:lastRow="0" w:firstColumn="0" w:lastColumn="0" w:oddVBand="0" w:evenVBand="0" w:oddHBand="0" w:evenHBand="1"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shd w:val="clear" w:color="auto" w:fill="auto"/>
          </w:tcPr>
          <w:p w14:paraId="1C4191C6" w14:textId="7D77AD28" w:rsidR="00926555" w:rsidRDefault="00926555" w:rsidP="009C3ACF">
            <w:pPr>
              <w:suppressAutoHyphens w:val="0"/>
              <w:spacing w:after="0" w:line="276" w:lineRule="auto"/>
              <w:jc w:val="center"/>
            </w:pPr>
            <w:r>
              <w:rPr>
                <w:noProof/>
              </w:rPr>
              <w:lastRenderedPageBreak/>
              <w:drawing>
                <wp:inline distT="0" distB="0" distL="0" distR="0" wp14:anchorId="733AE36B" wp14:editId="6F6BB8BA">
                  <wp:extent cx="2760453" cy="1027057"/>
                  <wp:effectExtent l="0" t="0" r="1905" b="1905"/>
                  <wp:docPr id="866630628" name="Picture 1" descr="Tile pattern: -4, -1, 4,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30628" name="Picture 1" descr="Tile pattern: -4, -1, 4, 11."/>
                          <pic:cNvPicPr/>
                        </pic:nvPicPr>
                        <pic:blipFill>
                          <a:blip r:embed="rId29"/>
                          <a:stretch>
                            <a:fillRect/>
                          </a:stretch>
                        </pic:blipFill>
                        <pic:spPr>
                          <a:xfrm>
                            <a:off x="0" y="0"/>
                            <a:ext cx="2773024" cy="1031734"/>
                          </a:xfrm>
                          <a:prstGeom prst="rect">
                            <a:avLst/>
                          </a:prstGeom>
                        </pic:spPr>
                      </pic:pic>
                    </a:graphicData>
                  </a:graphic>
                </wp:inline>
              </w:drawing>
            </w:r>
          </w:p>
        </w:tc>
        <w:tc>
          <w:tcPr>
            <w:tcW w:w="1823" w:type="dxa"/>
            <w:shd w:val="clear" w:color="auto" w:fill="auto"/>
          </w:tcPr>
          <w:p w14:paraId="1A82267C" w14:textId="46784B95" w:rsidR="00926555" w:rsidRDefault="004131B5" w:rsidP="009C3AC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rsidRPr="004131B5">
              <w:rPr>
                <w:noProof/>
              </w:rPr>
              <w:drawing>
                <wp:inline distT="0" distB="0" distL="0" distR="0" wp14:anchorId="0FF86F85" wp14:editId="5CF5631E">
                  <wp:extent cx="829799" cy="1126156"/>
                  <wp:effectExtent l="0" t="0" r="8890" b="0"/>
                  <wp:docPr id="843113060"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13060"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shd w:val="clear" w:color="auto" w:fill="auto"/>
          </w:tcPr>
          <w:p w14:paraId="61041850" w14:textId="328EB885" w:rsidR="00926555" w:rsidRDefault="00926555" w:rsidP="009C3AC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noProof/>
              </w:rPr>
            </w:pPr>
          </w:p>
        </w:tc>
        <w:tc>
          <w:tcPr>
            <w:tcW w:w="5564" w:type="dxa"/>
            <w:shd w:val="clear" w:color="auto" w:fill="auto"/>
          </w:tcPr>
          <w:p w14:paraId="0E0B1673" w14:textId="1A48345F" w:rsidR="00926555" w:rsidRDefault="00926555" w:rsidP="009C3AC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p>
        </w:tc>
      </w:tr>
      <w:tr w:rsidR="00BE039F" w14:paraId="0599B8C5" w14:textId="77777777" w:rsidTr="000A351E">
        <w:trPr>
          <w:cnfStyle w:val="000000100000" w:firstRow="0" w:lastRow="0" w:firstColumn="0" w:lastColumn="0" w:oddVBand="0" w:evenVBand="0" w:oddHBand="1"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tcPr>
          <w:p w14:paraId="249C64FD" w14:textId="790258E0" w:rsidR="00BE039F" w:rsidRDefault="00BE039F" w:rsidP="00BE039F">
            <w:pPr>
              <w:suppressAutoHyphens w:val="0"/>
              <w:spacing w:after="0" w:line="276" w:lineRule="auto"/>
              <w:jc w:val="center"/>
              <w:rPr>
                <w:noProof/>
              </w:rPr>
            </w:pPr>
            <w:r>
              <w:rPr>
                <w:noProof/>
              </w:rPr>
              <w:drawing>
                <wp:inline distT="0" distB="0" distL="0" distR="0" wp14:anchorId="6A187798" wp14:editId="14A08AA6">
                  <wp:extent cx="3372023" cy="1212912"/>
                  <wp:effectExtent l="0" t="0" r="0" b="6350"/>
                  <wp:docPr id="562875144" name="Picture 1" descr="Tile pattern: 3, 8, 13,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75144" name="Picture 1" descr="Tile pattern: 3, 8, 13, 18."/>
                          <pic:cNvPicPr/>
                        </pic:nvPicPr>
                        <pic:blipFill>
                          <a:blip r:embed="rId30"/>
                          <a:stretch>
                            <a:fillRect/>
                          </a:stretch>
                        </pic:blipFill>
                        <pic:spPr>
                          <a:xfrm>
                            <a:off x="0" y="0"/>
                            <a:ext cx="3372023" cy="1212912"/>
                          </a:xfrm>
                          <a:prstGeom prst="rect">
                            <a:avLst/>
                          </a:prstGeom>
                        </pic:spPr>
                      </pic:pic>
                    </a:graphicData>
                  </a:graphic>
                </wp:inline>
              </w:drawing>
            </w:r>
          </w:p>
        </w:tc>
        <w:tc>
          <w:tcPr>
            <w:tcW w:w="1823" w:type="dxa"/>
          </w:tcPr>
          <w:p w14:paraId="1EDB0279" w14:textId="563525ED" w:rsidR="00BE039F" w:rsidRPr="004131B5" w:rsidRDefault="00BE039F" w:rsidP="00BE039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noProof/>
              </w:rPr>
            </w:pPr>
            <w:r w:rsidRPr="004131B5">
              <w:rPr>
                <w:noProof/>
              </w:rPr>
              <w:drawing>
                <wp:inline distT="0" distB="0" distL="0" distR="0" wp14:anchorId="4FFCEC15" wp14:editId="0051992E">
                  <wp:extent cx="829799" cy="1126156"/>
                  <wp:effectExtent l="0" t="0" r="8890" b="0"/>
                  <wp:docPr id="1478594690"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4690"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tcPr>
          <w:p w14:paraId="52FA9726" w14:textId="37FEA974" w:rsidR="00BE039F" w:rsidRDefault="00BE039F" w:rsidP="00BE039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noProof/>
              </w:rPr>
            </w:pPr>
          </w:p>
        </w:tc>
        <w:tc>
          <w:tcPr>
            <w:tcW w:w="5564" w:type="dxa"/>
          </w:tcPr>
          <w:p w14:paraId="728579AC" w14:textId="7FDBCF0E" w:rsidR="00BE039F" w:rsidRDefault="00BE039F" w:rsidP="00BE039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p>
        </w:tc>
      </w:tr>
      <w:tr w:rsidR="00BE039F" w14:paraId="4B5389C0" w14:textId="77777777" w:rsidTr="001046C4">
        <w:trPr>
          <w:cnfStyle w:val="000000010000" w:firstRow="0" w:lastRow="0" w:firstColumn="0" w:lastColumn="0" w:oddVBand="0" w:evenVBand="0" w:oddHBand="0" w:evenHBand="1"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shd w:val="clear" w:color="auto" w:fill="auto"/>
          </w:tcPr>
          <w:p w14:paraId="4400BF7A" w14:textId="147295A5" w:rsidR="00BE039F" w:rsidRDefault="00BE039F" w:rsidP="00BE039F">
            <w:pPr>
              <w:suppressAutoHyphens w:val="0"/>
              <w:spacing w:after="0" w:line="276" w:lineRule="auto"/>
              <w:jc w:val="center"/>
              <w:rPr>
                <w:noProof/>
              </w:rPr>
            </w:pPr>
            <w:r>
              <w:rPr>
                <w:noProof/>
              </w:rPr>
              <w:lastRenderedPageBreak/>
              <w:drawing>
                <wp:inline distT="0" distB="0" distL="0" distR="0" wp14:anchorId="0AE38F8B" wp14:editId="1327A3D5">
                  <wp:extent cx="1933674" cy="1574881"/>
                  <wp:effectExtent l="0" t="0" r="9525" b="6350"/>
                  <wp:docPr id="269442069" name="Picture 1" descr="Tile pattern: 1, 2, 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42069" name="Picture 1" descr="Tile pattern: 1, 2, 4, 8."/>
                          <pic:cNvPicPr/>
                        </pic:nvPicPr>
                        <pic:blipFill>
                          <a:blip r:embed="rId31"/>
                          <a:stretch>
                            <a:fillRect/>
                          </a:stretch>
                        </pic:blipFill>
                        <pic:spPr>
                          <a:xfrm>
                            <a:off x="0" y="0"/>
                            <a:ext cx="1933674" cy="1574881"/>
                          </a:xfrm>
                          <a:prstGeom prst="rect">
                            <a:avLst/>
                          </a:prstGeom>
                        </pic:spPr>
                      </pic:pic>
                    </a:graphicData>
                  </a:graphic>
                </wp:inline>
              </w:drawing>
            </w:r>
          </w:p>
        </w:tc>
        <w:tc>
          <w:tcPr>
            <w:tcW w:w="1823" w:type="dxa"/>
            <w:shd w:val="clear" w:color="auto" w:fill="auto"/>
          </w:tcPr>
          <w:p w14:paraId="6BBE95A4" w14:textId="5BBDCB37" w:rsidR="00BE039F" w:rsidRPr="004131B5" w:rsidRDefault="00BE039F" w:rsidP="00BE039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noProof/>
              </w:rPr>
            </w:pPr>
            <w:r w:rsidRPr="004131B5">
              <w:rPr>
                <w:noProof/>
              </w:rPr>
              <w:drawing>
                <wp:inline distT="0" distB="0" distL="0" distR="0" wp14:anchorId="1B29E5CF" wp14:editId="7E31274C">
                  <wp:extent cx="829799" cy="1126156"/>
                  <wp:effectExtent l="0" t="0" r="8890" b="0"/>
                  <wp:docPr id="956522666"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22666"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shd w:val="clear" w:color="auto" w:fill="auto"/>
          </w:tcPr>
          <w:p w14:paraId="097FAB1E" w14:textId="3FB78E53" w:rsidR="00BE039F" w:rsidRDefault="00BE039F" w:rsidP="00BE039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noProof/>
              </w:rPr>
            </w:pPr>
          </w:p>
        </w:tc>
        <w:tc>
          <w:tcPr>
            <w:tcW w:w="5564" w:type="dxa"/>
            <w:shd w:val="clear" w:color="auto" w:fill="auto"/>
          </w:tcPr>
          <w:p w14:paraId="01D45F2A" w14:textId="2EA3422D" w:rsidR="00BE039F" w:rsidRDefault="00BE039F" w:rsidP="00BE039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p>
        </w:tc>
      </w:tr>
      <w:tr w:rsidR="00BE039F" w14:paraId="2CDD17AF" w14:textId="77777777" w:rsidTr="000A351E">
        <w:trPr>
          <w:cnfStyle w:val="000000100000" w:firstRow="0" w:lastRow="0" w:firstColumn="0" w:lastColumn="0" w:oddVBand="0" w:evenVBand="0" w:oddHBand="1"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tcPr>
          <w:p w14:paraId="67205FA5" w14:textId="1196CC26" w:rsidR="00BE039F" w:rsidRDefault="00BE039F" w:rsidP="00BE039F">
            <w:pPr>
              <w:suppressAutoHyphens w:val="0"/>
              <w:spacing w:after="0" w:line="276" w:lineRule="auto"/>
              <w:jc w:val="center"/>
              <w:rPr>
                <w:noProof/>
              </w:rPr>
            </w:pPr>
            <w:r>
              <w:rPr>
                <w:noProof/>
              </w:rPr>
              <w:drawing>
                <wp:inline distT="0" distB="0" distL="0" distR="0" wp14:anchorId="612293C0" wp14:editId="53458293">
                  <wp:extent cx="3407229" cy="1112519"/>
                  <wp:effectExtent l="0" t="0" r="3175" b="0"/>
                  <wp:docPr id="939509417" name="Picture 1" descr="Tile pattern: 3, 9, 19,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09417" name="Picture 1" descr="Tile pattern: 3, 9, 19, 33."/>
                          <pic:cNvPicPr/>
                        </pic:nvPicPr>
                        <pic:blipFill>
                          <a:blip r:embed="rId32"/>
                          <a:stretch>
                            <a:fillRect/>
                          </a:stretch>
                        </pic:blipFill>
                        <pic:spPr>
                          <a:xfrm>
                            <a:off x="0" y="0"/>
                            <a:ext cx="3430724" cy="1120190"/>
                          </a:xfrm>
                          <a:prstGeom prst="rect">
                            <a:avLst/>
                          </a:prstGeom>
                        </pic:spPr>
                      </pic:pic>
                    </a:graphicData>
                  </a:graphic>
                </wp:inline>
              </w:drawing>
            </w:r>
          </w:p>
        </w:tc>
        <w:tc>
          <w:tcPr>
            <w:tcW w:w="1823" w:type="dxa"/>
          </w:tcPr>
          <w:p w14:paraId="4D86AD6E" w14:textId="17B700EE" w:rsidR="00BE039F" w:rsidRPr="008244C8" w:rsidRDefault="00BE039F" w:rsidP="00BE039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pPr>
            <w:r w:rsidRPr="004131B5">
              <w:rPr>
                <w:noProof/>
              </w:rPr>
              <w:drawing>
                <wp:inline distT="0" distB="0" distL="0" distR="0" wp14:anchorId="62AB6EB8" wp14:editId="59D88D9C">
                  <wp:extent cx="829799" cy="1126156"/>
                  <wp:effectExtent l="0" t="0" r="8890" b="0"/>
                  <wp:docPr id="563146151"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46151"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tcPr>
          <w:p w14:paraId="3E0CDFEB" w14:textId="2849A1E1" w:rsidR="00BE039F" w:rsidRDefault="00BE039F" w:rsidP="00BE039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noProof/>
              </w:rPr>
            </w:pPr>
          </w:p>
        </w:tc>
        <w:tc>
          <w:tcPr>
            <w:tcW w:w="5564" w:type="dxa"/>
          </w:tcPr>
          <w:p w14:paraId="42B8212A" w14:textId="1B07EE28" w:rsidR="00BE039F" w:rsidRDefault="00BE039F" w:rsidP="00BE039F">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noProof/>
              </w:rPr>
            </w:pPr>
          </w:p>
        </w:tc>
      </w:tr>
      <w:tr w:rsidR="00BE039F" w14:paraId="0DBE5B2E" w14:textId="77777777" w:rsidTr="001046C4">
        <w:trPr>
          <w:cnfStyle w:val="000000010000" w:firstRow="0" w:lastRow="0" w:firstColumn="0" w:lastColumn="0" w:oddVBand="0" w:evenVBand="0" w:oddHBand="0" w:evenHBand="1"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5685" w:type="dxa"/>
            <w:shd w:val="clear" w:color="auto" w:fill="auto"/>
          </w:tcPr>
          <w:p w14:paraId="1B230C04" w14:textId="0FDD15B5" w:rsidR="00BE039F" w:rsidRDefault="00BE039F" w:rsidP="00BE039F">
            <w:pPr>
              <w:suppressAutoHyphens w:val="0"/>
              <w:spacing w:after="0" w:line="276" w:lineRule="auto"/>
              <w:jc w:val="center"/>
            </w:pPr>
            <w:r>
              <w:rPr>
                <w:noProof/>
              </w:rPr>
              <w:lastRenderedPageBreak/>
              <w:drawing>
                <wp:inline distT="0" distB="0" distL="0" distR="0" wp14:anchorId="2F96834B" wp14:editId="29994EDF">
                  <wp:extent cx="3472924" cy="603849"/>
                  <wp:effectExtent l="0" t="0" r="0" b="6350"/>
                  <wp:docPr id="1115474171" name="Picture 1" descr="Tile pattern: 3, 8, 15,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74171" name="Picture 1" descr="Tile pattern: 3, 8, 15, 24."/>
                          <pic:cNvPicPr/>
                        </pic:nvPicPr>
                        <pic:blipFill>
                          <a:blip r:embed="rId33"/>
                          <a:stretch>
                            <a:fillRect/>
                          </a:stretch>
                        </pic:blipFill>
                        <pic:spPr>
                          <a:xfrm>
                            <a:off x="0" y="0"/>
                            <a:ext cx="3520028" cy="612039"/>
                          </a:xfrm>
                          <a:prstGeom prst="rect">
                            <a:avLst/>
                          </a:prstGeom>
                        </pic:spPr>
                      </pic:pic>
                    </a:graphicData>
                  </a:graphic>
                </wp:inline>
              </w:drawing>
            </w:r>
          </w:p>
        </w:tc>
        <w:tc>
          <w:tcPr>
            <w:tcW w:w="1823" w:type="dxa"/>
            <w:shd w:val="clear" w:color="auto" w:fill="auto"/>
          </w:tcPr>
          <w:p w14:paraId="2A90C4BB" w14:textId="6108A5BF" w:rsidR="00BE039F" w:rsidRDefault="00BE039F" w:rsidP="00BE039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r w:rsidRPr="004131B5">
              <w:rPr>
                <w:noProof/>
              </w:rPr>
              <w:drawing>
                <wp:inline distT="0" distB="0" distL="0" distR="0" wp14:anchorId="23CB71DF" wp14:editId="125B02A5">
                  <wp:extent cx="829799" cy="1126156"/>
                  <wp:effectExtent l="0" t="0" r="8890" b="0"/>
                  <wp:docPr id="317891603" name="Picture 1" descr="Partially completed table. The 'x' values have been completed as follows: 1, 2, 3, 4. The 'y' values have been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91603" name="Picture 1" descr="Partially completed table. The 'x' values have been completed as follows: 1, 2, 3, 4. The 'y' values have been left blank."/>
                          <pic:cNvPicPr/>
                        </pic:nvPicPr>
                        <pic:blipFill>
                          <a:blip r:embed="rId24"/>
                          <a:stretch>
                            <a:fillRect/>
                          </a:stretch>
                        </pic:blipFill>
                        <pic:spPr>
                          <a:xfrm>
                            <a:off x="0" y="0"/>
                            <a:ext cx="837887" cy="1137132"/>
                          </a:xfrm>
                          <a:prstGeom prst="rect">
                            <a:avLst/>
                          </a:prstGeom>
                        </pic:spPr>
                      </pic:pic>
                    </a:graphicData>
                  </a:graphic>
                </wp:inline>
              </w:drawing>
            </w:r>
          </w:p>
        </w:tc>
        <w:tc>
          <w:tcPr>
            <w:tcW w:w="1538" w:type="dxa"/>
            <w:shd w:val="clear" w:color="auto" w:fill="auto"/>
          </w:tcPr>
          <w:p w14:paraId="52B43040" w14:textId="2BD40D3B" w:rsidR="00BE039F" w:rsidRDefault="00BE039F" w:rsidP="00BE039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rPr>
                <w:noProof/>
              </w:rPr>
            </w:pPr>
          </w:p>
        </w:tc>
        <w:tc>
          <w:tcPr>
            <w:tcW w:w="5564" w:type="dxa"/>
            <w:shd w:val="clear" w:color="auto" w:fill="auto"/>
          </w:tcPr>
          <w:p w14:paraId="0ED7F428" w14:textId="5F0DF10F" w:rsidR="00BE039F" w:rsidRDefault="00BE039F" w:rsidP="00BE039F">
            <w:pPr>
              <w:suppressAutoHyphens w:val="0"/>
              <w:spacing w:after="0" w:line="276" w:lineRule="auto"/>
              <w:jc w:val="center"/>
              <w:cnfStyle w:val="000000010000" w:firstRow="0" w:lastRow="0" w:firstColumn="0" w:lastColumn="0" w:oddVBand="0" w:evenVBand="0" w:oddHBand="0" w:evenHBand="1" w:firstRowFirstColumn="0" w:firstRowLastColumn="0" w:lastRowFirstColumn="0" w:lastRowLastColumn="0"/>
            </w:pPr>
          </w:p>
        </w:tc>
      </w:tr>
    </w:tbl>
    <w:p w14:paraId="3811FB2E" w14:textId="77777777" w:rsidR="009946D3" w:rsidRDefault="009946D3">
      <w:pPr>
        <w:suppressAutoHyphens w:val="0"/>
        <w:spacing w:after="0" w:line="276" w:lineRule="auto"/>
        <w:sectPr w:rsidR="009946D3" w:rsidSect="009946D3">
          <w:pgSz w:w="16840" w:h="11900" w:orient="landscape"/>
          <w:pgMar w:top="1134" w:right="1134" w:bottom="1134" w:left="1134" w:header="709" w:footer="709" w:gutter="0"/>
          <w:cols w:space="708"/>
          <w:docGrid w:linePitch="360"/>
        </w:sectPr>
      </w:pPr>
    </w:p>
    <w:p w14:paraId="271BFF25" w14:textId="555F45BE" w:rsidR="00E803A2" w:rsidRDefault="00C64DAD" w:rsidP="008B71D5">
      <w:pPr>
        <w:pStyle w:val="Heading2"/>
      </w:pPr>
      <w:bookmarkStart w:id="3" w:name="_Appendix_B"/>
      <w:bookmarkEnd w:id="3"/>
      <w:r>
        <w:lastRenderedPageBreak/>
        <w:t>Appendix B</w:t>
      </w:r>
    </w:p>
    <w:p w14:paraId="05AAFB8D" w14:textId="1DA391C5" w:rsidR="00C64DAD" w:rsidRDefault="00C64DAD" w:rsidP="00E803A2">
      <w:pPr>
        <w:pStyle w:val="Heading3"/>
      </w:pPr>
      <w:r>
        <w:t>Card sort</w:t>
      </w:r>
    </w:p>
    <w:tbl>
      <w:tblPr>
        <w:tblStyle w:val="TableGrid"/>
        <w:tblW w:w="0" w:type="auto"/>
        <w:tblCellMar>
          <w:top w:w="28" w:type="dxa"/>
          <w:left w:w="57" w:type="dxa"/>
          <w:bottom w:w="28" w:type="dxa"/>
          <w:right w:w="57" w:type="dxa"/>
        </w:tblCellMar>
        <w:tblLook w:val="04A0" w:firstRow="1" w:lastRow="0" w:firstColumn="1" w:lastColumn="0" w:noHBand="0" w:noVBand="1"/>
        <w:tblDescription w:val="A table displaying equations, tables and graphs."/>
      </w:tblPr>
      <w:tblGrid>
        <w:gridCol w:w="3024"/>
        <w:gridCol w:w="3094"/>
        <w:gridCol w:w="3504"/>
      </w:tblGrid>
      <w:tr w:rsidR="001A1725" w14:paraId="3B88123A" w14:textId="77777777" w:rsidTr="00E803A2">
        <w:tc>
          <w:tcPr>
            <w:tcW w:w="3207" w:type="dxa"/>
            <w:vAlign w:val="center"/>
          </w:tcPr>
          <w:p w14:paraId="1CEFAC59" w14:textId="78B40EFF" w:rsidR="00C64DAD" w:rsidRDefault="00C64DAD" w:rsidP="001A1725">
            <w:pPr>
              <w:jc w:val="center"/>
            </w:pPr>
            <m:oMathPara>
              <m:oMath>
                <m:r>
                  <w:rPr>
                    <w:rFonts w:ascii="Cambria Math" w:hAnsi="Cambria Math"/>
                  </w:rPr>
                  <m:t>y=2x</m:t>
                </m:r>
              </m:oMath>
            </m:oMathPara>
          </w:p>
        </w:tc>
        <w:tc>
          <w:tcPr>
            <w:tcW w:w="3207" w:type="dxa"/>
            <w:vAlign w:val="center"/>
          </w:tcPr>
          <w:p w14:paraId="31B39F49" w14:textId="76050DDB" w:rsidR="00C64DAD" w:rsidRDefault="001A1725" w:rsidP="001A1725">
            <w:pPr>
              <w:jc w:val="center"/>
            </w:pPr>
            <w:r>
              <w:rPr>
                <w:noProof/>
              </w:rPr>
              <w:drawing>
                <wp:inline distT="0" distB="0" distL="0" distR="0" wp14:anchorId="02F67634" wp14:editId="3E8826A5">
                  <wp:extent cx="950034" cy="1390842"/>
                  <wp:effectExtent l="0" t="0" r="2540" b="0"/>
                  <wp:docPr id="184642935" name="Picture 7" descr="Table with x and y values as follows:&#10;x: -1, 0, 1&#10;y: -2, 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2935" name="Picture 7" descr="Table with x and y values as follows:&#10;x: -1, 0, 1&#10;y: -2, 0,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3571" cy="1396020"/>
                          </a:xfrm>
                          <a:prstGeom prst="rect">
                            <a:avLst/>
                          </a:prstGeom>
                          <a:noFill/>
                          <a:ln>
                            <a:noFill/>
                          </a:ln>
                        </pic:spPr>
                      </pic:pic>
                    </a:graphicData>
                  </a:graphic>
                </wp:inline>
              </w:drawing>
            </w:r>
          </w:p>
        </w:tc>
        <w:tc>
          <w:tcPr>
            <w:tcW w:w="3208" w:type="dxa"/>
            <w:vAlign w:val="center"/>
          </w:tcPr>
          <w:p w14:paraId="52F27BE6" w14:textId="14D736A6" w:rsidR="00C64DAD" w:rsidRDefault="001A1725" w:rsidP="00E803A2">
            <w:pPr>
              <w:spacing w:after="0" w:line="240" w:lineRule="auto"/>
              <w:jc w:val="center"/>
            </w:pPr>
            <w:r>
              <w:rPr>
                <w:noProof/>
              </w:rPr>
              <w:drawing>
                <wp:inline distT="0" distB="0" distL="0" distR="0" wp14:anchorId="279AD7FC" wp14:editId="5566B3B3">
                  <wp:extent cx="1990725" cy="1516167"/>
                  <wp:effectExtent l="0" t="0" r="0" b="8255"/>
                  <wp:docPr id="1419266028" name="Picture 5" descr="Graph of 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66028" name="Picture 5" descr="Graph of y=2x."/>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8097" cy="1521781"/>
                          </a:xfrm>
                          <a:prstGeom prst="rect">
                            <a:avLst/>
                          </a:prstGeom>
                          <a:noFill/>
                          <a:ln>
                            <a:noFill/>
                          </a:ln>
                        </pic:spPr>
                      </pic:pic>
                    </a:graphicData>
                  </a:graphic>
                </wp:inline>
              </w:drawing>
            </w:r>
          </w:p>
        </w:tc>
      </w:tr>
      <w:tr w:rsidR="001A1725" w14:paraId="53305DD8" w14:textId="77777777" w:rsidTr="00E803A2">
        <w:tc>
          <w:tcPr>
            <w:tcW w:w="3207" w:type="dxa"/>
            <w:vAlign w:val="center"/>
          </w:tcPr>
          <w:p w14:paraId="6E301595" w14:textId="42264C2D" w:rsidR="00C64DAD" w:rsidRDefault="00C64DAD" w:rsidP="001A1725">
            <w:pPr>
              <w:jc w:val="center"/>
            </w:pPr>
            <m:oMathPara>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m:oMathPara>
          </w:p>
        </w:tc>
        <w:tc>
          <w:tcPr>
            <w:tcW w:w="3207" w:type="dxa"/>
            <w:vAlign w:val="center"/>
          </w:tcPr>
          <w:p w14:paraId="45B8DF27" w14:textId="606DFA05" w:rsidR="00C64DAD" w:rsidRDefault="001A1725" w:rsidP="001A1725">
            <w:pPr>
              <w:jc w:val="center"/>
            </w:pPr>
            <w:r>
              <w:rPr>
                <w:noProof/>
              </w:rPr>
              <w:drawing>
                <wp:inline distT="0" distB="0" distL="0" distR="0" wp14:anchorId="2388FCB5" wp14:editId="4C0E14EA">
                  <wp:extent cx="951700" cy="1545088"/>
                  <wp:effectExtent l="0" t="0" r="1270" b="0"/>
                  <wp:docPr id="1529032199" name="Picture 8" descr="Table with x and y values as follows:&#10;x: -1, 0, 1&#10;y: 1/2,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32199" name="Picture 8" descr="Table with x and y values as follows:&#10;x: -1, 0, 1&#10;y: 1/2, 1,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8417" cy="1555994"/>
                          </a:xfrm>
                          <a:prstGeom prst="rect">
                            <a:avLst/>
                          </a:prstGeom>
                          <a:noFill/>
                          <a:ln>
                            <a:noFill/>
                          </a:ln>
                        </pic:spPr>
                      </pic:pic>
                    </a:graphicData>
                  </a:graphic>
                </wp:inline>
              </w:drawing>
            </w:r>
          </w:p>
        </w:tc>
        <w:tc>
          <w:tcPr>
            <w:tcW w:w="3208" w:type="dxa"/>
            <w:vAlign w:val="center"/>
          </w:tcPr>
          <w:p w14:paraId="6055B5E8" w14:textId="79D48D6A" w:rsidR="00C64DAD" w:rsidRDefault="00057937" w:rsidP="00E803A2">
            <w:pPr>
              <w:spacing w:after="0" w:line="240" w:lineRule="auto"/>
              <w:jc w:val="center"/>
            </w:pPr>
            <w:r>
              <w:rPr>
                <w:noProof/>
              </w:rPr>
              <w:drawing>
                <wp:inline distT="0" distB="0" distL="0" distR="0" wp14:anchorId="1CA8DA7E" wp14:editId="61184DC6">
                  <wp:extent cx="2047875" cy="1567822"/>
                  <wp:effectExtent l="0" t="0" r="0" b="0"/>
                  <wp:docPr id="894026124" name="Picture 3" descr="Graph of 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26124" name="Picture 3" descr="Graph of y=2^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1369" cy="1570497"/>
                          </a:xfrm>
                          <a:prstGeom prst="rect">
                            <a:avLst/>
                          </a:prstGeom>
                          <a:noFill/>
                          <a:ln>
                            <a:noFill/>
                          </a:ln>
                        </pic:spPr>
                      </pic:pic>
                    </a:graphicData>
                  </a:graphic>
                </wp:inline>
              </w:drawing>
            </w:r>
          </w:p>
        </w:tc>
      </w:tr>
      <w:tr w:rsidR="001A1725" w14:paraId="6BC92E3C" w14:textId="77777777" w:rsidTr="00E803A2">
        <w:tc>
          <w:tcPr>
            <w:tcW w:w="3207" w:type="dxa"/>
            <w:vAlign w:val="center"/>
          </w:tcPr>
          <w:p w14:paraId="018D1C23" w14:textId="44A8987C" w:rsidR="00C64DAD" w:rsidRDefault="00C64DAD" w:rsidP="001A1725">
            <w:p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3207" w:type="dxa"/>
            <w:vAlign w:val="center"/>
          </w:tcPr>
          <w:p w14:paraId="1D7D1713" w14:textId="30C4874C" w:rsidR="00C64DAD" w:rsidRDefault="001A1725" w:rsidP="001A1725">
            <w:pPr>
              <w:jc w:val="center"/>
            </w:pPr>
            <w:r>
              <w:rPr>
                <w:noProof/>
              </w:rPr>
              <w:drawing>
                <wp:inline distT="0" distB="0" distL="0" distR="0" wp14:anchorId="3B5966B0" wp14:editId="574FEB76">
                  <wp:extent cx="986212" cy="1431792"/>
                  <wp:effectExtent l="0" t="0" r="4445" b="0"/>
                  <wp:docPr id="295862364" name="Picture 9" descr="Table with x and y values as follows:&#10;x: -1, 0, 1&#10;y: 2, 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62364" name="Picture 9" descr="Table with x and y values as follows:&#10;x: -1, 0, 1&#10;y: 2, 0,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9770" cy="1436958"/>
                          </a:xfrm>
                          <a:prstGeom prst="rect">
                            <a:avLst/>
                          </a:prstGeom>
                          <a:noFill/>
                          <a:ln>
                            <a:noFill/>
                          </a:ln>
                        </pic:spPr>
                      </pic:pic>
                    </a:graphicData>
                  </a:graphic>
                </wp:inline>
              </w:drawing>
            </w:r>
          </w:p>
        </w:tc>
        <w:tc>
          <w:tcPr>
            <w:tcW w:w="3208" w:type="dxa"/>
            <w:vAlign w:val="center"/>
          </w:tcPr>
          <w:p w14:paraId="62EAFBC2" w14:textId="4C144B3C" w:rsidR="00C64DAD" w:rsidRDefault="001A1725" w:rsidP="00E803A2">
            <w:pPr>
              <w:spacing w:after="0" w:line="240" w:lineRule="auto"/>
              <w:jc w:val="center"/>
            </w:pPr>
            <w:r>
              <w:rPr>
                <w:noProof/>
              </w:rPr>
              <w:drawing>
                <wp:inline distT="0" distB="0" distL="0" distR="0" wp14:anchorId="5457488A" wp14:editId="531C4FE6">
                  <wp:extent cx="2114550" cy="1647367"/>
                  <wp:effectExtent l="0" t="0" r="0" b="0"/>
                  <wp:docPr id="316420473" name="Picture 4" descr="Graph of y=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20473" name="Picture 4" descr="Graph of y=x^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0911" cy="1660113"/>
                          </a:xfrm>
                          <a:prstGeom prst="rect">
                            <a:avLst/>
                          </a:prstGeom>
                          <a:noFill/>
                          <a:ln>
                            <a:noFill/>
                          </a:ln>
                        </pic:spPr>
                      </pic:pic>
                    </a:graphicData>
                  </a:graphic>
                </wp:inline>
              </w:drawing>
            </w:r>
          </w:p>
        </w:tc>
      </w:tr>
      <w:tr w:rsidR="001A1725" w14:paraId="7C1F7765" w14:textId="77777777" w:rsidTr="00E803A2">
        <w:tc>
          <w:tcPr>
            <w:tcW w:w="3207" w:type="dxa"/>
            <w:vAlign w:val="center"/>
          </w:tcPr>
          <w:p w14:paraId="1FFF9368" w14:textId="4720B24B" w:rsidR="00C64DAD" w:rsidRDefault="00C64DAD" w:rsidP="001A1725">
            <w:p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3207" w:type="dxa"/>
            <w:vAlign w:val="center"/>
          </w:tcPr>
          <w:p w14:paraId="2AC6CDEE" w14:textId="1C935055" w:rsidR="00C64DAD" w:rsidRDefault="001A1725" w:rsidP="001A1725">
            <w:pPr>
              <w:jc w:val="center"/>
            </w:pPr>
            <w:r>
              <w:rPr>
                <w:noProof/>
              </w:rPr>
              <w:drawing>
                <wp:inline distT="0" distB="0" distL="0" distR="0" wp14:anchorId="7347A9D5" wp14:editId="4FBD5689">
                  <wp:extent cx="992178" cy="1431851"/>
                  <wp:effectExtent l="0" t="0" r="0" b="0"/>
                  <wp:docPr id="1675201204" name="Picture 10" descr="Table with x and y values as follows:&#10;x: -1, 0, 1&#10;y: -1, 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01204" name="Picture 10" descr="Table with x and y values as follows:&#10;x: -1, 0, 1&#10;y: -1, 0,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7056" cy="1453321"/>
                          </a:xfrm>
                          <a:prstGeom prst="rect">
                            <a:avLst/>
                          </a:prstGeom>
                          <a:noFill/>
                          <a:ln>
                            <a:noFill/>
                          </a:ln>
                        </pic:spPr>
                      </pic:pic>
                    </a:graphicData>
                  </a:graphic>
                </wp:inline>
              </w:drawing>
            </w:r>
          </w:p>
        </w:tc>
        <w:tc>
          <w:tcPr>
            <w:tcW w:w="3208" w:type="dxa"/>
            <w:vAlign w:val="center"/>
          </w:tcPr>
          <w:p w14:paraId="27D6F270" w14:textId="76062BFD" w:rsidR="00C64DAD" w:rsidRDefault="001A1725" w:rsidP="00E803A2">
            <w:pPr>
              <w:spacing w:after="0" w:line="240" w:lineRule="auto"/>
              <w:jc w:val="center"/>
            </w:pPr>
            <w:r>
              <w:rPr>
                <w:noProof/>
              </w:rPr>
              <w:drawing>
                <wp:inline distT="0" distB="0" distL="0" distR="0" wp14:anchorId="3F3F6F3B" wp14:editId="719FFCE7">
                  <wp:extent cx="2152650" cy="1624003"/>
                  <wp:effectExtent l="0" t="0" r="0" b="0"/>
                  <wp:docPr id="1334142686" name="Picture 6" descr="Graph of y=-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42686" name="Picture 6" descr="Graph of y=-x^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0231" cy="1644810"/>
                          </a:xfrm>
                          <a:prstGeom prst="rect">
                            <a:avLst/>
                          </a:prstGeom>
                          <a:noFill/>
                          <a:ln>
                            <a:noFill/>
                          </a:ln>
                        </pic:spPr>
                      </pic:pic>
                    </a:graphicData>
                  </a:graphic>
                </wp:inline>
              </w:drawing>
            </w:r>
          </w:p>
        </w:tc>
      </w:tr>
    </w:tbl>
    <w:p w14:paraId="77876D84" w14:textId="77777777" w:rsidR="00C64DAD" w:rsidRPr="00C64DAD" w:rsidRDefault="00C64DAD" w:rsidP="00C64DAD"/>
    <w:p w14:paraId="501A6EAA" w14:textId="234078A4" w:rsidR="00EB62CE" w:rsidRPr="00EB62CE" w:rsidRDefault="00EB62CE" w:rsidP="1BF1ED13">
      <w:pPr>
        <w:sectPr w:rsidR="00EB62CE" w:rsidRPr="00EB62CE" w:rsidSect="008771BA">
          <w:pgSz w:w="11900" w:h="16840"/>
          <w:pgMar w:top="1134" w:right="1134" w:bottom="1134" w:left="1134" w:header="709" w:footer="709" w:gutter="0"/>
          <w:cols w:space="708"/>
          <w:docGrid w:linePitch="360"/>
        </w:sectPr>
      </w:pPr>
    </w:p>
    <w:p w14:paraId="33C3D7DF" w14:textId="31A1D1A7" w:rsidR="000023A1" w:rsidRDefault="241EDA0C" w:rsidP="1BF1ED13">
      <w:pPr>
        <w:pStyle w:val="Heading2"/>
        <w:suppressAutoHyphens w:val="0"/>
        <w:spacing w:after="0" w:line="276" w:lineRule="auto"/>
      </w:pPr>
      <w:r>
        <w:lastRenderedPageBreak/>
        <w:t xml:space="preserve">Sample solutions </w:t>
      </w:r>
    </w:p>
    <w:p w14:paraId="53D96B79" w14:textId="19DBD902" w:rsidR="000023A1" w:rsidRDefault="008B71D5" w:rsidP="1BF1ED13">
      <w:pPr>
        <w:pStyle w:val="Heading3"/>
        <w:rPr>
          <w:rFonts w:eastAsia="Calibri"/>
        </w:rPr>
      </w:pPr>
      <w:r>
        <w:t xml:space="preserve">Appendix </w:t>
      </w:r>
      <w:r w:rsidR="00AD060A">
        <w:t>A</w:t>
      </w:r>
      <w:r>
        <w:t xml:space="preserve"> – </w:t>
      </w:r>
      <w:r w:rsidR="00E43F5F">
        <w:t>t</w:t>
      </w:r>
      <w:r w:rsidR="00AD060A">
        <w:t>ile patterns</w:t>
      </w:r>
    </w:p>
    <w:tbl>
      <w:tblPr>
        <w:tblStyle w:val="Tableheader"/>
        <w:tblW w:w="5000" w:type="pct"/>
        <w:tblLook w:val="06A0" w:firstRow="1" w:lastRow="0" w:firstColumn="1" w:lastColumn="0" w:noHBand="1" w:noVBand="1"/>
        <w:tblDescription w:val="Table of answers to Appendix A."/>
      </w:tblPr>
      <w:tblGrid>
        <w:gridCol w:w="5685"/>
        <w:gridCol w:w="1771"/>
        <w:gridCol w:w="1422"/>
        <w:gridCol w:w="5686"/>
      </w:tblGrid>
      <w:tr w:rsidR="00AD060A" w14:paraId="35BDA98C" w14:textId="77777777" w:rsidTr="00E43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pct"/>
          </w:tcPr>
          <w:p w14:paraId="3A2509CC" w14:textId="77777777" w:rsidR="00AD060A" w:rsidRPr="002612A5" w:rsidRDefault="00AD060A" w:rsidP="002612A5">
            <w:pPr>
              <w:jc w:val="center"/>
            </w:pPr>
            <w:r w:rsidRPr="002612A5">
              <w:t>Pattern</w:t>
            </w:r>
          </w:p>
        </w:tc>
        <w:tc>
          <w:tcPr>
            <w:tcW w:w="639" w:type="pct"/>
          </w:tcPr>
          <w:p w14:paraId="39F5AB7B" w14:textId="77777777" w:rsidR="00AD060A" w:rsidRPr="002612A5" w:rsidRDefault="00AD060A" w:rsidP="002612A5">
            <w:pPr>
              <w:jc w:val="center"/>
              <w:cnfStyle w:val="100000000000" w:firstRow="1" w:lastRow="0" w:firstColumn="0" w:lastColumn="0" w:oddVBand="0" w:evenVBand="0" w:oddHBand="0" w:evenHBand="0" w:firstRowFirstColumn="0" w:firstRowLastColumn="0" w:lastRowFirstColumn="0" w:lastRowLastColumn="0"/>
            </w:pPr>
            <w:r w:rsidRPr="002612A5">
              <w:t>Table of values</w:t>
            </w:r>
          </w:p>
        </w:tc>
        <w:tc>
          <w:tcPr>
            <w:tcW w:w="519" w:type="pct"/>
          </w:tcPr>
          <w:p w14:paraId="20C05564" w14:textId="77777777" w:rsidR="00AD060A" w:rsidRPr="002612A5" w:rsidRDefault="00AD060A" w:rsidP="002612A5">
            <w:pPr>
              <w:jc w:val="center"/>
              <w:cnfStyle w:val="100000000000" w:firstRow="1" w:lastRow="0" w:firstColumn="0" w:lastColumn="0" w:oddVBand="0" w:evenVBand="0" w:oddHBand="0" w:evenHBand="0" w:firstRowFirstColumn="0" w:firstRowLastColumn="0" w:lastRowFirstColumn="0" w:lastRowLastColumn="0"/>
            </w:pPr>
            <w:r w:rsidRPr="002612A5">
              <w:t>Equation</w:t>
            </w:r>
          </w:p>
        </w:tc>
        <w:tc>
          <w:tcPr>
            <w:tcW w:w="1983" w:type="pct"/>
          </w:tcPr>
          <w:p w14:paraId="0D98B0A7" w14:textId="77777777" w:rsidR="00AD060A" w:rsidRPr="002612A5" w:rsidRDefault="00AD060A" w:rsidP="002612A5">
            <w:pPr>
              <w:jc w:val="center"/>
              <w:cnfStyle w:val="100000000000" w:firstRow="1" w:lastRow="0" w:firstColumn="0" w:lastColumn="0" w:oddVBand="0" w:evenVBand="0" w:oddHBand="0" w:evenHBand="0" w:firstRowFirstColumn="0" w:firstRowLastColumn="0" w:lastRowFirstColumn="0" w:lastRowLastColumn="0"/>
            </w:pPr>
            <w:r w:rsidRPr="002612A5">
              <w:t>Graph</w:t>
            </w:r>
          </w:p>
        </w:tc>
      </w:tr>
      <w:tr w:rsidR="00AD060A" w14:paraId="2DD98E15"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481E2026" w14:textId="77777777" w:rsidR="00AD060A" w:rsidRDefault="00AD060A" w:rsidP="00A32D8C">
            <w:pPr>
              <w:suppressAutoHyphens w:val="0"/>
              <w:spacing w:after="0" w:line="276" w:lineRule="auto"/>
              <w:jc w:val="center"/>
            </w:pPr>
            <w:r>
              <w:rPr>
                <w:noProof/>
              </w:rPr>
              <w:drawing>
                <wp:inline distT="0" distB="0" distL="0" distR="0" wp14:anchorId="63FA0047" wp14:editId="40A0F0AE">
                  <wp:extent cx="2206557" cy="710005"/>
                  <wp:effectExtent l="0" t="0" r="3810" b="0"/>
                  <wp:docPr id="1300215406" name="Picture 1" descr="Tile pattern: 2, 4, 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15406" name="Picture 1" descr="Tile pattern: 2, 4, 6, 8."/>
                          <pic:cNvPicPr/>
                        </pic:nvPicPr>
                        <pic:blipFill>
                          <a:blip r:embed="rId23"/>
                          <a:stretch>
                            <a:fillRect/>
                          </a:stretch>
                        </pic:blipFill>
                        <pic:spPr>
                          <a:xfrm>
                            <a:off x="0" y="0"/>
                            <a:ext cx="2244029" cy="722062"/>
                          </a:xfrm>
                          <a:prstGeom prst="rect">
                            <a:avLst/>
                          </a:prstGeom>
                        </pic:spPr>
                      </pic:pic>
                    </a:graphicData>
                  </a:graphic>
                </wp:inline>
              </w:drawing>
            </w:r>
          </w:p>
        </w:tc>
        <w:tc>
          <w:tcPr>
            <w:tcW w:w="639" w:type="pct"/>
          </w:tcPr>
          <w:p w14:paraId="46C425CD"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sidRPr="00E531CF">
              <w:rPr>
                <w:noProof/>
              </w:rPr>
              <w:drawing>
                <wp:inline distT="0" distB="0" distL="0" distR="0" wp14:anchorId="0484D37D" wp14:editId="2D10857B">
                  <wp:extent cx="743361" cy="993886"/>
                  <wp:effectExtent l="0" t="0" r="0" b="0"/>
                  <wp:docPr id="2007858323" name="Picture 1" descr="Table of x and y values as follows:&#10;x: 1, 2, 3, 4.&#10;y: 2, 4, 6,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58323" name="Picture 1" descr="Table of x and y values as follows:&#10;x: 1, 2, 3, 4.&#10;y: 2, 4, 6, 8.&#10;"/>
                          <pic:cNvPicPr/>
                        </pic:nvPicPr>
                        <pic:blipFill>
                          <a:blip r:embed="rId42"/>
                          <a:stretch>
                            <a:fillRect/>
                          </a:stretch>
                        </pic:blipFill>
                        <pic:spPr>
                          <a:xfrm>
                            <a:off x="0" y="0"/>
                            <a:ext cx="748848" cy="1001222"/>
                          </a:xfrm>
                          <a:prstGeom prst="rect">
                            <a:avLst/>
                          </a:prstGeom>
                        </pic:spPr>
                      </pic:pic>
                    </a:graphicData>
                  </a:graphic>
                </wp:inline>
              </w:drawing>
            </w:r>
          </w:p>
        </w:tc>
        <w:tc>
          <w:tcPr>
            <w:tcW w:w="519" w:type="pct"/>
          </w:tcPr>
          <w:p w14:paraId="6DEAF4B3"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m:oMathPara>
              <m:oMath>
                <m:r>
                  <w:rPr>
                    <w:rFonts w:ascii="Cambria Math" w:hAnsi="Cambria Math"/>
                  </w:rPr>
                  <m:t>y=2x</m:t>
                </m:r>
              </m:oMath>
            </m:oMathPara>
          </w:p>
        </w:tc>
        <w:tc>
          <w:tcPr>
            <w:tcW w:w="1983" w:type="pct"/>
          </w:tcPr>
          <w:p w14:paraId="69BA5EF3"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sidRPr="00997CD0">
              <w:rPr>
                <w:bCs/>
                <w:noProof/>
              </w:rPr>
              <w:drawing>
                <wp:inline distT="0" distB="0" distL="0" distR="0" wp14:anchorId="2788C7F3" wp14:editId="1908DBE9">
                  <wp:extent cx="2897253" cy="1971675"/>
                  <wp:effectExtent l="0" t="0" r="0" b="0"/>
                  <wp:docPr id="1720493317" name="Picture 1" descr="Graph of 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3317" name="Picture 1" descr="Graph of y=2x."/>
                          <pic:cNvPicPr/>
                        </pic:nvPicPr>
                        <pic:blipFill>
                          <a:blip r:embed="rId43"/>
                          <a:stretch>
                            <a:fillRect/>
                          </a:stretch>
                        </pic:blipFill>
                        <pic:spPr>
                          <a:xfrm>
                            <a:off x="0" y="0"/>
                            <a:ext cx="2897253" cy="1971675"/>
                          </a:xfrm>
                          <a:prstGeom prst="rect">
                            <a:avLst/>
                          </a:prstGeom>
                        </pic:spPr>
                      </pic:pic>
                    </a:graphicData>
                  </a:graphic>
                </wp:inline>
              </w:drawing>
            </w:r>
          </w:p>
        </w:tc>
      </w:tr>
      <w:tr w:rsidR="00AD060A" w14:paraId="77B2ADDE"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0E2C947F" w14:textId="77777777" w:rsidR="00AD060A" w:rsidRDefault="00AD060A" w:rsidP="00A32D8C">
            <w:pPr>
              <w:suppressAutoHyphens w:val="0"/>
              <w:spacing w:after="0" w:line="276" w:lineRule="auto"/>
              <w:jc w:val="center"/>
            </w:pPr>
            <w:r>
              <w:rPr>
                <w:noProof/>
              </w:rPr>
              <w:lastRenderedPageBreak/>
              <w:drawing>
                <wp:inline distT="0" distB="0" distL="0" distR="0" wp14:anchorId="4A1946AC" wp14:editId="7A49BB9D">
                  <wp:extent cx="2473452" cy="2473452"/>
                  <wp:effectExtent l="0" t="0" r="3175" b="3175"/>
                  <wp:docPr id="1041421156" name="Picture 1" descr="Tile pattern: 4, 7, 10,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21156" name="Picture 1" descr="Tile pattern: 4, 7, 10, 13."/>
                          <pic:cNvPicPr/>
                        </pic:nvPicPr>
                        <pic:blipFill>
                          <a:blip r:embed="rId25"/>
                          <a:stretch>
                            <a:fillRect/>
                          </a:stretch>
                        </pic:blipFill>
                        <pic:spPr>
                          <a:xfrm>
                            <a:off x="0" y="0"/>
                            <a:ext cx="2473452" cy="2473452"/>
                          </a:xfrm>
                          <a:prstGeom prst="rect">
                            <a:avLst/>
                          </a:prstGeom>
                        </pic:spPr>
                      </pic:pic>
                    </a:graphicData>
                  </a:graphic>
                </wp:inline>
              </w:drawing>
            </w:r>
          </w:p>
        </w:tc>
        <w:tc>
          <w:tcPr>
            <w:tcW w:w="639" w:type="pct"/>
          </w:tcPr>
          <w:p w14:paraId="5F498FF2"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sidRPr="00997CD0">
              <w:rPr>
                <w:bCs/>
                <w:noProof/>
              </w:rPr>
              <w:drawing>
                <wp:inline distT="0" distB="0" distL="0" distR="0" wp14:anchorId="47A8F252" wp14:editId="7980A8D4">
                  <wp:extent cx="731547" cy="966914"/>
                  <wp:effectExtent l="0" t="0" r="0" b="5080"/>
                  <wp:docPr id="1765162258" name="Picture 1" descr="Table of x and y values as follows:&#10;x: 1, 2, 3, 4.&#10;y: 4, 7, 10,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62258" name="Picture 1" descr="Table of x and y values as follows:&#10;x: 1, 2, 3, 4.&#10;y: 4, 7, 10, 13.&#10;"/>
                          <pic:cNvPicPr/>
                        </pic:nvPicPr>
                        <pic:blipFill>
                          <a:blip r:embed="rId44"/>
                          <a:stretch>
                            <a:fillRect/>
                          </a:stretch>
                        </pic:blipFill>
                        <pic:spPr>
                          <a:xfrm>
                            <a:off x="0" y="0"/>
                            <a:ext cx="736364" cy="973281"/>
                          </a:xfrm>
                          <a:prstGeom prst="rect">
                            <a:avLst/>
                          </a:prstGeom>
                        </pic:spPr>
                      </pic:pic>
                    </a:graphicData>
                  </a:graphic>
                </wp:inline>
              </w:drawing>
            </w:r>
          </w:p>
        </w:tc>
        <w:tc>
          <w:tcPr>
            <w:tcW w:w="519" w:type="pct"/>
          </w:tcPr>
          <w:p w14:paraId="24241F84"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m:oMathPara>
              <m:oMath>
                <m:r>
                  <w:rPr>
                    <w:rFonts w:ascii="Cambria Math" w:hAnsi="Cambria Math"/>
                  </w:rPr>
                  <m:t>y=3x+1</m:t>
                </m:r>
              </m:oMath>
            </m:oMathPara>
          </w:p>
        </w:tc>
        <w:tc>
          <w:tcPr>
            <w:tcW w:w="1983" w:type="pct"/>
          </w:tcPr>
          <w:p w14:paraId="18D9D450"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9D73606" wp14:editId="604F4D0A">
                  <wp:extent cx="3005970" cy="2045660"/>
                  <wp:effectExtent l="0" t="0" r="4445" b="0"/>
                  <wp:docPr id="703725948" name="Picture 1" descr="Graph of y = 3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25948" name="Picture 1" descr="Graph of y = 3x+1."/>
                          <pic:cNvPicPr/>
                        </pic:nvPicPr>
                        <pic:blipFill>
                          <a:blip r:embed="rId45"/>
                          <a:stretch>
                            <a:fillRect/>
                          </a:stretch>
                        </pic:blipFill>
                        <pic:spPr>
                          <a:xfrm>
                            <a:off x="0" y="0"/>
                            <a:ext cx="3010495" cy="2048739"/>
                          </a:xfrm>
                          <a:prstGeom prst="rect">
                            <a:avLst/>
                          </a:prstGeom>
                        </pic:spPr>
                      </pic:pic>
                    </a:graphicData>
                  </a:graphic>
                </wp:inline>
              </w:drawing>
            </w:r>
          </w:p>
        </w:tc>
      </w:tr>
      <w:tr w:rsidR="00AD060A" w14:paraId="01ED7E4C"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1CC50F51" w14:textId="77777777" w:rsidR="00AD060A" w:rsidRDefault="00AD060A" w:rsidP="00A32D8C">
            <w:pPr>
              <w:suppressAutoHyphens w:val="0"/>
              <w:spacing w:after="0" w:line="276" w:lineRule="auto"/>
              <w:jc w:val="center"/>
            </w:pPr>
            <w:r>
              <w:rPr>
                <w:noProof/>
              </w:rPr>
              <w:drawing>
                <wp:inline distT="0" distB="0" distL="0" distR="0" wp14:anchorId="1074F6B7" wp14:editId="5D9A8ADC">
                  <wp:extent cx="2590800" cy="2165257"/>
                  <wp:effectExtent l="0" t="0" r="0" b="6985"/>
                  <wp:docPr id="1987554385" name="Picture 1" descr="Tile pattern: 4, 7, 10,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54385" name="Picture 1" descr="Tile pattern: 4, 7, 10, 13."/>
                          <pic:cNvPicPr/>
                        </pic:nvPicPr>
                        <pic:blipFill>
                          <a:blip r:embed="rId26"/>
                          <a:stretch>
                            <a:fillRect/>
                          </a:stretch>
                        </pic:blipFill>
                        <pic:spPr>
                          <a:xfrm>
                            <a:off x="0" y="0"/>
                            <a:ext cx="2598919" cy="2172043"/>
                          </a:xfrm>
                          <a:prstGeom prst="rect">
                            <a:avLst/>
                          </a:prstGeom>
                        </pic:spPr>
                      </pic:pic>
                    </a:graphicData>
                  </a:graphic>
                </wp:inline>
              </w:drawing>
            </w:r>
          </w:p>
        </w:tc>
        <w:tc>
          <w:tcPr>
            <w:tcW w:w="639" w:type="pct"/>
          </w:tcPr>
          <w:p w14:paraId="4EE95F08"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sidRPr="00997CD0">
              <w:rPr>
                <w:bCs/>
                <w:noProof/>
              </w:rPr>
              <w:drawing>
                <wp:inline distT="0" distB="0" distL="0" distR="0" wp14:anchorId="3ECBDAEA" wp14:editId="44E62AA0">
                  <wp:extent cx="803563" cy="1096627"/>
                  <wp:effectExtent l="0" t="0" r="0" b="8890"/>
                  <wp:docPr id="137731263" name="Picture 1" descr="Table of x and y values as follows:&#10;x: 1, 2, 3, 4.&#10;y: 5, 25, 125, 6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1263" name="Picture 1" descr="Table of x and y values as follows:&#10;x: 1, 2, 3, 4.&#10;y: 5, 25, 125, 625.&#10;"/>
                          <pic:cNvPicPr/>
                        </pic:nvPicPr>
                        <pic:blipFill>
                          <a:blip r:embed="rId46"/>
                          <a:stretch>
                            <a:fillRect/>
                          </a:stretch>
                        </pic:blipFill>
                        <pic:spPr>
                          <a:xfrm>
                            <a:off x="0" y="0"/>
                            <a:ext cx="806785" cy="1101023"/>
                          </a:xfrm>
                          <a:prstGeom prst="rect">
                            <a:avLst/>
                          </a:prstGeom>
                        </pic:spPr>
                      </pic:pic>
                    </a:graphicData>
                  </a:graphic>
                </wp:inline>
              </w:drawing>
            </w:r>
          </w:p>
        </w:tc>
        <w:tc>
          <w:tcPr>
            <w:tcW w:w="519" w:type="pct"/>
          </w:tcPr>
          <w:p w14:paraId="69EF901E"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m:oMathPara>
              <m:oMath>
                <m:r>
                  <w:rPr>
                    <w:rFonts w:ascii="Cambria Math" w:hAnsi="Cambria Math"/>
                  </w:rPr>
                  <m:t>y=</m:t>
                </m:r>
                <m:sSup>
                  <m:sSupPr>
                    <m:ctrlPr>
                      <w:rPr>
                        <w:rFonts w:ascii="Cambria Math" w:hAnsi="Cambria Math"/>
                        <w:bCs/>
                        <w:i/>
                      </w:rPr>
                    </m:ctrlPr>
                  </m:sSupPr>
                  <m:e>
                    <m:r>
                      <w:rPr>
                        <w:rFonts w:ascii="Cambria Math" w:hAnsi="Cambria Math"/>
                      </w:rPr>
                      <m:t>5</m:t>
                    </m:r>
                  </m:e>
                  <m:sup>
                    <m:r>
                      <w:rPr>
                        <w:rFonts w:ascii="Cambria Math" w:hAnsi="Cambria Math"/>
                      </w:rPr>
                      <m:t>x</m:t>
                    </m:r>
                  </m:sup>
                </m:sSup>
              </m:oMath>
            </m:oMathPara>
          </w:p>
        </w:tc>
        <w:tc>
          <w:tcPr>
            <w:tcW w:w="1983" w:type="pct"/>
          </w:tcPr>
          <w:p w14:paraId="2678C36A"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CFFCD1" wp14:editId="39DC0543">
                  <wp:extent cx="2994578" cy="2037907"/>
                  <wp:effectExtent l="0" t="0" r="0" b="635"/>
                  <wp:docPr id="711370237" name="Picture 1" descr="Graph of y =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70237" name="Picture 1" descr="Graph of y = 5^x."/>
                          <pic:cNvPicPr/>
                        </pic:nvPicPr>
                        <pic:blipFill>
                          <a:blip r:embed="rId47"/>
                          <a:stretch>
                            <a:fillRect/>
                          </a:stretch>
                        </pic:blipFill>
                        <pic:spPr>
                          <a:xfrm>
                            <a:off x="0" y="0"/>
                            <a:ext cx="3009866" cy="2048311"/>
                          </a:xfrm>
                          <a:prstGeom prst="rect">
                            <a:avLst/>
                          </a:prstGeom>
                        </pic:spPr>
                      </pic:pic>
                    </a:graphicData>
                  </a:graphic>
                </wp:inline>
              </w:drawing>
            </w:r>
          </w:p>
        </w:tc>
      </w:tr>
      <w:tr w:rsidR="00AD060A" w14:paraId="24324633"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0F12D359" w14:textId="77777777" w:rsidR="00AD060A" w:rsidRDefault="00AD060A" w:rsidP="00A32D8C">
            <w:pPr>
              <w:suppressAutoHyphens w:val="0"/>
              <w:spacing w:after="0" w:line="276" w:lineRule="auto"/>
              <w:jc w:val="center"/>
            </w:pPr>
            <w:r>
              <w:rPr>
                <w:noProof/>
              </w:rPr>
              <w:lastRenderedPageBreak/>
              <w:drawing>
                <wp:inline distT="0" distB="0" distL="0" distR="0" wp14:anchorId="24B21CC3" wp14:editId="390FD291">
                  <wp:extent cx="3002692" cy="1484285"/>
                  <wp:effectExtent l="0" t="0" r="7620" b="1905"/>
                  <wp:docPr id="1742177573" name="Picture 1" descr="Tile pattern: 2, 8, 26,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77573" name="Picture 1" descr="Tile pattern: 2, 8, 26, 80."/>
                          <pic:cNvPicPr/>
                        </pic:nvPicPr>
                        <pic:blipFill>
                          <a:blip r:embed="rId27"/>
                          <a:stretch>
                            <a:fillRect/>
                          </a:stretch>
                        </pic:blipFill>
                        <pic:spPr>
                          <a:xfrm>
                            <a:off x="0" y="0"/>
                            <a:ext cx="3009944" cy="1487870"/>
                          </a:xfrm>
                          <a:prstGeom prst="rect">
                            <a:avLst/>
                          </a:prstGeom>
                        </pic:spPr>
                      </pic:pic>
                    </a:graphicData>
                  </a:graphic>
                </wp:inline>
              </w:drawing>
            </w:r>
          </w:p>
        </w:tc>
        <w:tc>
          <w:tcPr>
            <w:tcW w:w="639" w:type="pct"/>
          </w:tcPr>
          <w:p w14:paraId="6042B77A"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sidRPr="00997CD0">
              <w:rPr>
                <w:bCs/>
                <w:noProof/>
              </w:rPr>
              <w:drawing>
                <wp:inline distT="0" distB="0" distL="0" distR="0" wp14:anchorId="684985C8" wp14:editId="64B714D5">
                  <wp:extent cx="794327" cy="1072340"/>
                  <wp:effectExtent l="0" t="0" r="6350" b="0"/>
                  <wp:docPr id="1611207874" name="Picture 1" descr="Table of x and y values as follows:&#10;x: 1, 2, 3, 4.&#10;y: 2, 8, 26, 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07874" name="Picture 1" descr="Table of x and y values as follows:&#10;x: 1, 2, 3, 4.&#10;y: 2, 8, 26, 80.&#10;"/>
                          <pic:cNvPicPr/>
                        </pic:nvPicPr>
                        <pic:blipFill>
                          <a:blip r:embed="rId48"/>
                          <a:stretch>
                            <a:fillRect/>
                          </a:stretch>
                        </pic:blipFill>
                        <pic:spPr>
                          <a:xfrm>
                            <a:off x="0" y="0"/>
                            <a:ext cx="801493" cy="1082014"/>
                          </a:xfrm>
                          <a:prstGeom prst="rect">
                            <a:avLst/>
                          </a:prstGeom>
                        </pic:spPr>
                      </pic:pic>
                    </a:graphicData>
                  </a:graphic>
                </wp:inline>
              </w:drawing>
            </w:r>
          </w:p>
        </w:tc>
        <w:tc>
          <w:tcPr>
            <w:tcW w:w="519" w:type="pct"/>
          </w:tcPr>
          <w:p w14:paraId="7A85B25C"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m:oMathPara>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r>
                  <m:rPr>
                    <m:sty m:val="bi"/>
                  </m:rPr>
                  <w:rPr>
                    <w:rFonts w:ascii="Cambria Math" w:hAnsi="Cambria Math"/>
                  </w:rPr>
                  <m:t>-</m:t>
                </m:r>
                <m:r>
                  <w:rPr>
                    <w:rFonts w:ascii="Cambria Math" w:hAnsi="Cambria Math"/>
                  </w:rPr>
                  <m:t>1</m:t>
                </m:r>
              </m:oMath>
            </m:oMathPara>
          </w:p>
        </w:tc>
        <w:tc>
          <w:tcPr>
            <w:tcW w:w="1983" w:type="pct"/>
          </w:tcPr>
          <w:p w14:paraId="76187AF7"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AAD3AD3" wp14:editId="20D35D8F">
                  <wp:extent cx="2995983" cy="2038865"/>
                  <wp:effectExtent l="0" t="0" r="0" b="0"/>
                  <wp:docPr id="967268956" name="Picture 1" descr="Graph of y = 3^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68956" name="Picture 1" descr="Graph of y = 3^x-1."/>
                          <pic:cNvPicPr/>
                        </pic:nvPicPr>
                        <pic:blipFill>
                          <a:blip r:embed="rId49"/>
                          <a:stretch>
                            <a:fillRect/>
                          </a:stretch>
                        </pic:blipFill>
                        <pic:spPr>
                          <a:xfrm>
                            <a:off x="0" y="0"/>
                            <a:ext cx="3010455" cy="2048713"/>
                          </a:xfrm>
                          <a:prstGeom prst="rect">
                            <a:avLst/>
                          </a:prstGeom>
                        </pic:spPr>
                      </pic:pic>
                    </a:graphicData>
                  </a:graphic>
                </wp:inline>
              </w:drawing>
            </w:r>
          </w:p>
        </w:tc>
      </w:tr>
      <w:tr w:rsidR="00AD060A" w14:paraId="1140FC49"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37BBDEBB" w14:textId="77777777" w:rsidR="00AD060A" w:rsidRDefault="00AD060A" w:rsidP="00A32D8C">
            <w:pPr>
              <w:suppressAutoHyphens w:val="0"/>
              <w:spacing w:after="0" w:line="276" w:lineRule="auto"/>
              <w:jc w:val="center"/>
            </w:pPr>
            <w:r>
              <w:rPr>
                <w:noProof/>
              </w:rPr>
              <w:drawing>
                <wp:inline distT="0" distB="0" distL="0" distR="0" wp14:anchorId="4E59678D" wp14:editId="2DE11703">
                  <wp:extent cx="3013230" cy="854119"/>
                  <wp:effectExtent l="0" t="0" r="0" b="3175"/>
                  <wp:docPr id="77070943" name="Picture 1" descr="Tile pattern: 1, 4, 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0943" name="Picture 1" descr="Tile pattern: 1, 4, 9, 16."/>
                          <pic:cNvPicPr/>
                        </pic:nvPicPr>
                        <pic:blipFill>
                          <a:blip r:embed="rId28"/>
                          <a:stretch>
                            <a:fillRect/>
                          </a:stretch>
                        </pic:blipFill>
                        <pic:spPr>
                          <a:xfrm>
                            <a:off x="0" y="0"/>
                            <a:ext cx="3013230" cy="854119"/>
                          </a:xfrm>
                          <a:prstGeom prst="rect">
                            <a:avLst/>
                          </a:prstGeom>
                        </pic:spPr>
                      </pic:pic>
                    </a:graphicData>
                  </a:graphic>
                </wp:inline>
              </w:drawing>
            </w:r>
          </w:p>
        </w:tc>
        <w:tc>
          <w:tcPr>
            <w:tcW w:w="639" w:type="pct"/>
          </w:tcPr>
          <w:p w14:paraId="3D5C7B5C"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sidRPr="009935DF">
              <w:rPr>
                <w:noProof/>
              </w:rPr>
              <w:drawing>
                <wp:inline distT="0" distB="0" distL="0" distR="0" wp14:anchorId="600E83AC" wp14:editId="309D1B80">
                  <wp:extent cx="819632" cy="1096323"/>
                  <wp:effectExtent l="0" t="0" r="0" b="8890"/>
                  <wp:docPr id="130787061" name="Picture 1" descr="Table of x and y values as follows:&#10;x: 1, 2, 3, 4.&#10;y: 1, 4, 9,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7061" name="Picture 1" descr="Table of x and y values as follows:&#10;x: 1, 2, 3, 4.&#10;y: 1, 4, 9, 16.&#10;"/>
                          <pic:cNvPicPr/>
                        </pic:nvPicPr>
                        <pic:blipFill>
                          <a:blip r:embed="rId50"/>
                          <a:stretch>
                            <a:fillRect/>
                          </a:stretch>
                        </pic:blipFill>
                        <pic:spPr>
                          <a:xfrm>
                            <a:off x="0" y="0"/>
                            <a:ext cx="822255" cy="1099831"/>
                          </a:xfrm>
                          <a:prstGeom prst="rect">
                            <a:avLst/>
                          </a:prstGeom>
                        </pic:spPr>
                      </pic:pic>
                    </a:graphicData>
                  </a:graphic>
                </wp:inline>
              </w:drawing>
            </w:r>
          </w:p>
        </w:tc>
        <w:tc>
          <w:tcPr>
            <w:tcW w:w="519" w:type="pct"/>
          </w:tcPr>
          <w:p w14:paraId="1FF54095"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m:oMathPara>
              <m:oMath>
                <m:r>
                  <w:rPr>
                    <w:rFonts w:ascii="Cambria Math" w:hAnsi="Cambria Math"/>
                  </w:rPr>
                  <m:t>y=</m:t>
                </m:r>
                <m:sSup>
                  <m:sSupPr>
                    <m:ctrlPr>
                      <w:rPr>
                        <w:rFonts w:ascii="Cambria Math" w:hAnsi="Cambria Math"/>
                        <w:bCs/>
                        <w:i/>
                      </w:rPr>
                    </m:ctrlPr>
                  </m:sSupPr>
                  <m:e>
                    <m:r>
                      <w:rPr>
                        <w:rFonts w:ascii="Cambria Math" w:hAnsi="Cambria Math"/>
                      </w:rPr>
                      <m:t>x</m:t>
                    </m:r>
                  </m:e>
                  <m:sup>
                    <m:r>
                      <w:rPr>
                        <w:rFonts w:ascii="Cambria Math" w:hAnsi="Cambria Math"/>
                      </w:rPr>
                      <m:t>2</m:t>
                    </m:r>
                  </m:sup>
                </m:sSup>
              </m:oMath>
            </m:oMathPara>
          </w:p>
        </w:tc>
        <w:tc>
          <w:tcPr>
            <w:tcW w:w="1983" w:type="pct"/>
          </w:tcPr>
          <w:p w14:paraId="1EBB4489"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C61CC1" wp14:editId="1E011D3E">
                  <wp:extent cx="3104930" cy="2113006"/>
                  <wp:effectExtent l="0" t="0" r="635" b="1905"/>
                  <wp:docPr id="1568903910" name="Picture 1" descr="Graph of y =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03910" name="Picture 1" descr="Graph of y = x^2."/>
                          <pic:cNvPicPr/>
                        </pic:nvPicPr>
                        <pic:blipFill>
                          <a:blip r:embed="rId51"/>
                          <a:stretch>
                            <a:fillRect/>
                          </a:stretch>
                        </pic:blipFill>
                        <pic:spPr>
                          <a:xfrm>
                            <a:off x="0" y="0"/>
                            <a:ext cx="3118830" cy="2122466"/>
                          </a:xfrm>
                          <a:prstGeom prst="rect">
                            <a:avLst/>
                          </a:prstGeom>
                        </pic:spPr>
                      </pic:pic>
                    </a:graphicData>
                  </a:graphic>
                </wp:inline>
              </w:drawing>
            </w:r>
          </w:p>
        </w:tc>
      </w:tr>
      <w:tr w:rsidR="00AD060A" w14:paraId="577F3B83"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051B3F0F" w14:textId="16708E04" w:rsidR="00AD060A" w:rsidRDefault="00AD060A" w:rsidP="00A32D8C">
            <w:pPr>
              <w:suppressAutoHyphens w:val="0"/>
              <w:spacing w:after="0" w:line="276" w:lineRule="auto"/>
              <w:jc w:val="center"/>
            </w:pPr>
            <w:r>
              <w:rPr>
                <w:noProof/>
              </w:rPr>
              <w:lastRenderedPageBreak/>
              <w:drawing>
                <wp:inline distT="0" distB="0" distL="0" distR="0" wp14:anchorId="6813DA81" wp14:editId="260DB5DF">
                  <wp:extent cx="2760453" cy="1027057"/>
                  <wp:effectExtent l="0" t="0" r="1905" b="1905"/>
                  <wp:docPr id="930498185" name="Picture 1" descr="Tile pattern: -4, -1, 4,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98185" name="Picture 1" descr="Tile pattern: -4, -1, 4, 11."/>
                          <pic:cNvPicPr/>
                        </pic:nvPicPr>
                        <pic:blipFill>
                          <a:blip r:embed="rId29"/>
                          <a:stretch>
                            <a:fillRect/>
                          </a:stretch>
                        </pic:blipFill>
                        <pic:spPr>
                          <a:xfrm>
                            <a:off x="0" y="0"/>
                            <a:ext cx="2773024" cy="1031734"/>
                          </a:xfrm>
                          <a:prstGeom prst="rect">
                            <a:avLst/>
                          </a:prstGeom>
                        </pic:spPr>
                      </pic:pic>
                    </a:graphicData>
                  </a:graphic>
                </wp:inline>
              </w:drawing>
            </w:r>
          </w:p>
        </w:tc>
        <w:tc>
          <w:tcPr>
            <w:tcW w:w="639" w:type="pct"/>
          </w:tcPr>
          <w:p w14:paraId="014EE151"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sidRPr="00997CD0">
              <w:rPr>
                <w:bCs/>
                <w:noProof/>
              </w:rPr>
              <w:drawing>
                <wp:inline distT="0" distB="0" distL="0" distR="0" wp14:anchorId="4730F1A4" wp14:editId="545E7F0A">
                  <wp:extent cx="794327" cy="1056800"/>
                  <wp:effectExtent l="0" t="0" r="6350" b="0"/>
                  <wp:docPr id="859794894" name="Picture 1" descr="Table of x and y values as follows:&#10;x: 1, 2, 3, 4.&#10;y: -4, -1, 4,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94894" name="Picture 1" descr="Table of x and y values as follows:&#10;x: 1, 2, 3, 4.&#10;y: -4, -1, 4, 11.&#10;"/>
                          <pic:cNvPicPr/>
                        </pic:nvPicPr>
                        <pic:blipFill>
                          <a:blip r:embed="rId52"/>
                          <a:stretch>
                            <a:fillRect/>
                          </a:stretch>
                        </pic:blipFill>
                        <pic:spPr>
                          <a:xfrm>
                            <a:off x="0" y="0"/>
                            <a:ext cx="806797" cy="1073391"/>
                          </a:xfrm>
                          <a:prstGeom prst="rect">
                            <a:avLst/>
                          </a:prstGeom>
                        </pic:spPr>
                      </pic:pic>
                    </a:graphicData>
                  </a:graphic>
                </wp:inline>
              </w:drawing>
            </w:r>
          </w:p>
        </w:tc>
        <w:tc>
          <w:tcPr>
            <w:tcW w:w="519" w:type="pct"/>
          </w:tcPr>
          <w:p w14:paraId="4A26A31D"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m:oMathPara>
              <m:oMath>
                <m:r>
                  <w:rPr>
                    <w:rFonts w:ascii="Cambria Math" w:hAnsi="Cambria Math"/>
                  </w:rPr>
                  <m:t>y=</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-5</m:t>
                </m:r>
              </m:oMath>
            </m:oMathPara>
          </w:p>
        </w:tc>
        <w:tc>
          <w:tcPr>
            <w:tcW w:w="1983" w:type="pct"/>
          </w:tcPr>
          <w:p w14:paraId="474C5C56"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DECD924" wp14:editId="2CD1F358">
                  <wp:extent cx="3146373" cy="2137719"/>
                  <wp:effectExtent l="0" t="0" r="0" b="0"/>
                  <wp:docPr id="288321885" name="Picture 1" descr="Graph of y = x^2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1885" name="Picture 1" descr="Graph of y = x^2 - 5."/>
                          <pic:cNvPicPr/>
                        </pic:nvPicPr>
                        <pic:blipFill>
                          <a:blip r:embed="rId53"/>
                          <a:stretch>
                            <a:fillRect/>
                          </a:stretch>
                        </pic:blipFill>
                        <pic:spPr>
                          <a:xfrm>
                            <a:off x="0" y="0"/>
                            <a:ext cx="3154478" cy="2143225"/>
                          </a:xfrm>
                          <a:prstGeom prst="rect">
                            <a:avLst/>
                          </a:prstGeom>
                        </pic:spPr>
                      </pic:pic>
                    </a:graphicData>
                  </a:graphic>
                </wp:inline>
              </w:drawing>
            </w:r>
          </w:p>
        </w:tc>
      </w:tr>
      <w:tr w:rsidR="00F57F74" w14:paraId="3F699D7F"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44058638" w14:textId="5FD06909" w:rsidR="00F57F74" w:rsidRDefault="000F12B7" w:rsidP="00A32D8C">
            <w:pPr>
              <w:suppressAutoHyphens w:val="0"/>
              <w:spacing w:after="0" w:line="276" w:lineRule="auto"/>
              <w:jc w:val="center"/>
              <w:rPr>
                <w:noProof/>
              </w:rPr>
            </w:pPr>
            <w:r>
              <w:rPr>
                <w:noProof/>
              </w:rPr>
              <w:drawing>
                <wp:inline distT="0" distB="0" distL="0" distR="0" wp14:anchorId="595A6D16" wp14:editId="2B38DED7">
                  <wp:extent cx="3372023" cy="1212912"/>
                  <wp:effectExtent l="0" t="0" r="0" b="6350"/>
                  <wp:docPr id="1712156106" name="Picture 1" descr="Tile pattern: 3, 8, 13,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56106" name="Picture 1" descr="Tile pattern: 3, 8, 13, 18."/>
                          <pic:cNvPicPr/>
                        </pic:nvPicPr>
                        <pic:blipFill>
                          <a:blip r:embed="rId30"/>
                          <a:stretch>
                            <a:fillRect/>
                          </a:stretch>
                        </pic:blipFill>
                        <pic:spPr>
                          <a:xfrm>
                            <a:off x="0" y="0"/>
                            <a:ext cx="3372023" cy="1212912"/>
                          </a:xfrm>
                          <a:prstGeom prst="rect">
                            <a:avLst/>
                          </a:prstGeom>
                        </pic:spPr>
                      </pic:pic>
                    </a:graphicData>
                  </a:graphic>
                </wp:inline>
              </w:drawing>
            </w:r>
          </w:p>
        </w:tc>
        <w:tc>
          <w:tcPr>
            <w:tcW w:w="639" w:type="pct"/>
          </w:tcPr>
          <w:p w14:paraId="22FAF0FB" w14:textId="70565104" w:rsidR="00F57F74" w:rsidRPr="00997CD0" w:rsidRDefault="003D13DE"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bCs/>
                <w:noProof/>
              </w:rPr>
            </w:pPr>
            <w:r w:rsidRPr="003D13DE">
              <w:rPr>
                <w:bCs/>
                <w:noProof/>
              </w:rPr>
              <w:drawing>
                <wp:inline distT="0" distB="0" distL="0" distR="0" wp14:anchorId="3A6F02AF" wp14:editId="142C0D8C">
                  <wp:extent cx="700088" cy="1245419"/>
                  <wp:effectExtent l="0" t="0" r="5080" b="0"/>
                  <wp:docPr id="1220248432" name="Picture 1" descr="Table of x and y values as follows:&#10;x: 1, 2, 3, 4.&#10;y: 3, 8, 13,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48432" name="Picture 1" descr="Table of x and y values as follows:&#10;x: 1, 2, 3, 4.&#10;y: 3, 8, 13, 18.&#10;"/>
                          <pic:cNvPicPr/>
                        </pic:nvPicPr>
                        <pic:blipFill>
                          <a:blip r:embed="rId54"/>
                          <a:stretch>
                            <a:fillRect/>
                          </a:stretch>
                        </pic:blipFill>
                        <pic:spPr>
                          <a:xfrm>
                            <a:off x="0" y="0"/>
                            <a:ext cx="704167" cy="1252675"/>
                          </a:xfrm>
                          <a:prstGeom prst="rect">
                            <a:avLst/>
                          </a:prstGeom>
                        </pic:spPr>
                      </pic:pic>
                    </a:graphicData>
                  </a:graphic>
                </wp:inline>
              </w:drawing>
            </w:r>
          </w:p>
        </w:tc>
        <w:tc>
          <w:tcPr>
            <w:tcW w:w="519" w:type="pct"/>
          </w:tcPr>
          <w:p w14:paraId="0FFB9079" w14:textId="020DE00C" w:rsidR="00F57F74" w:rsidRDefault="00CA5EDC"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rPr>
            </w:pPr>
            <m:oMathPara>
              <m:oMath>
                <m:r>
                  <w:rPr>
                    <w:rFonts w:ascii="Cambria Math" w:eastAsia="Calibri" w:hAnsi="Cambria Math"/>
                  </w:rPr>
                  <m:t>y=5x-2</m:t>
                </m:r>
              </m:oMath>
            </m:oMathPara>
          </w:p>
        </w:tc>
        <w:tc>
          <w:tcPr>
            <w:tcW w:w="1983" w:type="pct"/>
          </w:tcPr>
          <w:p w14:paraId="40E229C7" w14:textId="57284B98" w:rsidR="00F57F74" w:rsidRDefault="009D42A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FE8F051" wp14:editId="79319BB6">
                  <wp:extent cx="3238500" cy="2203904"/>
                  <wp:effectExtent l="0" t="0" r="0" b="6350"/>
                  <wp:docPr id="1601476151" name="Picture 1" descr="Graph of y =5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76151" name="Picture 1" descr="Graph of y =5x - 2."/>
                          <pic:cNvPicPr/>
                        </pic:nvPicPr>
                        <pic:blipFill>
                          <a:blip r:embed="rId55"/>
                          <a:stretch>
                            <a:fillRect/>
                          </a:stretch>
                        </pic:blipFill>
                        <pic:spPr>
                          <a:xfrm>
                            <a:off x="0" y="0"/>
                            <a:ext cx="3245912" cy="2208948"/>
                          </a:xfrm>
                          <a:prstGeom prst="rect">
                            <a:avLst/>
                          </a:prstGeom>
                        </pic:spPr>
                      </pic:pic>
                    </a:graphicData>
                  </a:graphic>
                </wp:inline>
              </w:drawing>
            </w:r>
          </w:p>
        </w:tc>
      </w:tr>
      <w:tr w:rsidR="00F57F74" w14:paraId="177A0C98"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09B1690C" w14:textId="7423FB36" w:rsidR="00F57F74" w:rsidRDefault="00602819" w:rsidP="00A32D8C">
            <w:pPr>
              <w:suppressAutoHyphens w:val="0"/>
              <w:spacing w:after="0" w:line="276" w:lineRule="auto"/>
              <w:jc w:val="center"/>
              <w:rPr>
                <w:noProof/>
              </w:rPr>
            </w:pPr>
            <w:r>
              <w:rPr>
                <w:noProof/>
              </w:rPr>
              <w:lastRenderedPageBreak/>
              <w:drawing>
                <wp:inline distT="0" distB="0" distL="0" distR="0" wp14:anchorId="23692E8B" wp14:editId="244E675F">
                  <wp:extent cx="1933674" cy="1574881"/>
                  <wp:effectExtent l="0" t="0" r="9525" b="6350"/>
                  <wp:docPr id="681346769" name="Picture 1" descr="Tile pattern: 1, 2, 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46769" name="Picture 1" descr="Tile pattern: 1, 2, 4, 8."/>
                          <pic:cNvPicPr/>
                        </pic:nvPicPr>
                        <pic:blipFill>
                          <a:blip r:embed="rId31"/>
                          <a:stretch>
                            <a:fillRect/>
                          </a:stretch>
                        </pic:blipFill>
                        <pic:spPr>
                          <a:xfrm>
                            <a:off x="0" y="0"/>
                            <a:ext cx="1933674" cy="1574881"/>
                          </a:xfrm>
                          <a:prstGeom prst="rect">
                            <a:avLst/>
                          </a:prstGeom>
                        </pic:spPr>
                      </pic:pic>
                    </a:graphicData>
                  </a:graphic>
                </wp:inline>
              </w:drawing>
            </w:r>
          </w:p>
        </w:tc>
        <w:tc>
          <w:tcPr>
            <w:tcW w:w="639" w:type="pct"/>
          </w:tcPr>
          <w:p w14:paraId="7617AE0C" w14:textId="2C412B31" w:rsidR="00F57F74" w:rsidRPr="00997CD0" w:rsidRDefault="00021A55"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bCs/>
                <w:noProof/>
              </w:rPr>
            </w:pPr>
            <w:r w:rsidRPr="00021A55">
              <w:rPr>
                <w:bCs/>
                <w:noProof/>
              </w:rPr>
              <w:drawing>
                <wp:inline distT="0" distB="0" distL="0" distR="0" wp14:anchorId="5B22B43E" wp14:editId="3ADCCF6D">
                  <wp:extent cx="828675" cy="1482053"/>
                  <wp:effectExtent l="0" t="0" r="0" b="4445"/>
                  <wp:docPr id="741174297" name="Picture 1" descr="Table of x and y values as follows:&#10;x: 1, 2, 3, 4.&#10;y: 1, 2, 4,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74297" name="Picture 1" descr="Table of x and y values as follows:&#10;x: 1, 2, 3, 4.&#10;y: 1, 2, 4, 8.&#10;"/>
                          <pic:cNvPicPr/>
                        </pic:nvPicPr>
                        <pic:blipFill>
                          <a:blip r:embed="rId56"/>
                          <a:stretch>
                            <a:fillRect/>
                          </a:stretch>
                        </pic:blipFill>
                        <pic:spPr>
                          <a:xfrm>
                            <a:off x="0" y="0"/>
                            <a:ext cx="831994" cy="1487988"/>
                          </a:xfrm>
                          <a:prstGeom prst="rect">
                            <a:avLst/>
                          </a:prstGeom>
                        </pic:spPr>
                      </pic:pic>
                    </a:graphicData>
                  </a:graphic>
                </wp:inline>
              </w:drawing>
            </w:r>
          </w:p>
        </w:tc>
        <w:tc>
          <w:tcPr>
            <w:tcW w:w="519" w:type="pct"/>
          </w:tcPr>
          <w:p w14:paraId="057D0783" w14:textId="3A07A70C" w:rsidR="00F57F74" w:rsidRDefault="00CA5EDC"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rPr>
            </w:pPr>
            <m:oMathPara>
              <m:oMath>
                <m:r>
                  <w:rPr>
                    <w:rFonts w:ascii="Cambria Math" w:eastAsia="Calibri" w:hAnsi="Cambria Math"/>
                  </w:rPr>
                  <m:t>y=</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2</m:t>
                        </m:r>
                      </m:e>
                    </m:d>
                  </m:e>
                  <m:sup>
                    <m:r>
                      <w:rPr>
                        <w:rFonts w:ascii="Cambria Math" w:eastAsia="Calibri" w:hAnsi="Cambria Math"/>
                      </w:rPr>
                      <m:t>x</m:t>
                    </m:r>
                  </m:sup>
                </m:sSup>
              </m:oMath>
            </m:oMathPara>
          </w:p>
        </w:tc>
        <w:tc>
          <w:tcPr>
            <w:tcW w:w="1983" w:type="pct"/>
          </w:tcPr>
          <w:p w14:paraId="2895D787" w14:textId="4554C9C7" w:rsidR="00F57F74" w:rsidRDefault="0036079D"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0CDB9BF" wp14:editId="1DC70FB1">
                  <wp:extent cx="3205174" cy="2181225"/>
                  <wp:effectExtent l="0" t="0" r="0" b="0"/>
                  <wp:docPr id="1478570877" name="Picture 1" descr="Graph of y = 1/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0877" name="Picture 1" descr="Graph of y = 1/2(2)^x."/>
                          <pic:cNvPicPr/>
                        </pic:nvPicPr>
                        <pic:blipFill>
                          <a:blip r:embed="rId57"/>
                          <a:stretch>
                            <a:fillRect/>
                          </a:stretch>
                        </pic:blipFill>
                        <pic:spPr>
                          <a:xfrm>
                            <a:off x="0" y="0"/>
                            <a:ext cx="3207628" cy="2182895"/>
                          </a:xfrm>
                          <a:prstGeom prst="rect">
                            <a:avLst/>
                          </a:prstGeom>
                        </pic:spPr>
                      </pic:pic>
                    </a:graphicData>
                  </a:graphic>
                </wp:inline>
              </w:drawing>
            </w:r>
          </w:p>
        </w:tc>
      </w:tr>
      <w:tr w:rsidR="00AD060A" w14:paraId="13D0742D"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471AFC7D" w14:textId="77777777" w:rsidR="00AD060A" w:rsidRDefault="00AD060A" w:rsidP="00A32D8C">
            <w:pPr>
              <w:suppressAutoHyphens w:val="0"/>
              <w:spacing w:after="0" w:line="276" w:lineRule="auto"/>
              <w:jc w:val="center"/>
              <w:rPr>
                <w:noProof/>
              </w:rPr>
            </w:pPr>
            <w:r>
              <w:rPr>
                <w:noProof/>
              </w:rPr>
              <w:drawing>
                <wp:inline distT="0" distB="0" distL="0" distR="0" wp14:anchorId="2D37B61B" wp14:editId="3265B24D">
                  <wp:extent cx="3407229" cy="1112519"/>
                  <wp:effectExtent l="0" t="0" r="3175" b="0"/>
                  <wp:docPr id="1253271272" name="Picture 1" descr="Tile pattern: 3, 9, 19,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71272" name="Picture 1" descr="Tile pattern: 3, 9, 19, 33."/>
                          <pic:cNvPicPr/>
                        </pic:nvPicPr>
                        <pic:blipFill>
                          <a:blip r:embed="rId32"/>
                          <a:stretch>
                            <a:fillRect/>
                          </a:stretch>
                        </pic:blipFill>
                        <pic:spPr>
                          <a:xfrm>
                            <a:off x="0" y="0"/>
                            <a:ext cx="3430724" cy="1120190"/>
                          </a:xfrm>
                          <a:prstGeom prst="rect">
                            <a:avLst/>
                          </a:prstGeom>
                        </pic:spPr>
                      </pic:pic>
                    </a:graphicData>
                  </a:graphic>
                </wp:inline>
              </w:drawing>
            </w:r>
          </w:p>
        </w:tc>
        <w:tc>
          <w:tcPr>
            <w:tcW w:w="639" w:type="pct"/>
          </w:tcPr>
          <w:p w14:paraId="71551076" w14:textId="77777777" w:rsidR="00AD060A" w:rsidRPr="008244C8"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sidRPr="002F3802">
              <w:rPr>
                <w:noProof/>
              </w:rPr>
              <w:drawing>
                <wp:inline distT="0" distB="0" distL="0" distR="0" wp14:anchorId="5D999207" wp14:editId="0F7497DC">
                  <wp:extent cx="785003" cy="1044747"/>
                  <wp:effectExtent l="0" t="0" r="0" b="3175"/>
                  <wp:docPr id="1640047393" name="Picture 1" descr="Table of x and y values as follows:&#10;x: 1, 2, 3, 4.&#10;y: 3, 9, 19,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47393" name="Picture 1" descr="Table of x and y values as follows:&#10;x: 1, 2, 3, 4.&#10;y: 3, 9, 19, 33.&#10;"/>
                          <pic:cNvPicPr/>
                        </pic:nvPicPr>
                        <pic:blipFill>
                          <a:blip r:embed="rId58"/>
                          <a:stretch>
                            <a:fillRect/>
                          </a:stretch>
                        </pic:blipFill>
                        <pic:spPr>
                          <a:xfrm>
                            <a:off x="0" y="0"/>
                            <a:ext cx="789465" cy="1050685"/>
                          </a:xfrm>
                          <a:prstGeom prst="rect">
                            <a:avLst/>
                          </a:prstGeom>
                        </pic:spPr>
                      </pic:pic>
                    </a:graphicData>
                  </a:graphic>
                </wp:inline>
              </w:drawing>
            </w:r>
          </w:p>
        </w:tc>
        <w:tc>
          <w:tcPr>
            <w:tcW w:w="519" w:type="pct"/>
          </w:tcPr>
          <w:p w14:paraId="676582E4"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m:oMathPara>
              <m:oMath>
                <m:r>
                  <w:rPr>
                    <w:rFonts w:ascii="Cambria Math" w:eastAsia="Calibri" w:hAnsi="Cambria Math"/>
                  </w:rPr>
                  <m:t>y=2</m:t>
                </m:r>
                <m:sSup>
                  <m:sSupPr>
                    <m:ctrlPr>
                      <w:rPr>
                        <w:rFonts w:ascii="Cambria Math" w:eastAsia="Calibri" w:hAnsi="Cambria Math"/>
                        <w:bCs/>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+1</m:t>
                </m:r>
              </m:oMath>
            </m:oMathPara>
          </w:p>
        </w:tc>
        <w:tc>
          <w:tcPr>
            <w:tcW w:w="1983" w:type="pct"/>
          </w:tcPr>
          <w:p w14:paraId="3C5B40C4"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E950FA6" wp14:editId="369733BB">
                  <wp:extent cx="3213877" cy="2187146"/>
                  <wp:effectExtent l="0" t="0" r="5715" b="3810"/>
                  <wp:docPr id="1386050865" name="Picture 1" descr="Graph of y = 2x^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50865" name="Picture 1" descr="Graph of y = 2x^2 + 1."/>
                          <pic:cNvPicPr/>
                        </pic:nvPicPr>
                        <pic:blipFill>
                          <a:blip r:embed="rId59"/>
                          <a:stretch>
                            <a:fillRect/>
                          </a:stretch>
                        </pic:blipFill>
                        <pic:spPr>
                          <a:xfrm>
                            <a:off x="0" y="0"/>
                            <a:ext cx="3228313" cy="2196970"/>
                          </a:xfrm>
                          <a:prstGeom prst="rect">
                            <a:avLst/>
                          </a:prstGeom>
                        </pic:spPr>
                      </pic:pic>
                    </a:graphicData>
                  </a:graphic>
                </wp:inline>
              </w:drawing>
            </w:r>
          </w:p>
        </w:tc>
      </w:tr>
      <w:tr w:rsidR="00AD060A" w14:paraId="7CC31B44" w14:textId="77777777" w:rsidTr="00E43F5F">
        <w:tc>
          <w:tcPr>
            <w:cnfStyle w:val="001000000000" w:firstRow="0" w:lastRow="0" w:firstColumn="1" w:lastColumn="0" w:oddVBand="0" w:evenVBand="0" w:oddHBand="0" w:evenHBand="0" w:firstRowFirstColumn="0" w:firstRowLastColumn="0" w:lastRowFirstColumn="0" w:lastRowLastColumn="0"/>
            <w:tcW w:w="1859" w:type="pct"/>
          </w:tcPr>
          <w:p w14:paraId="3F059513" w14:textId="77777777" w:rsidR="00AD060A" w:rsidRDefault="00AD060A" w:rsidP="00A32D8C">
            <w:pPr>
              <w:suppressAutoHyphens w:val="0"/>
              <w:spacing w:after="0" w:line="276" w:lineRule="auto"/>
              <w:jc w:val="center"/>
            </w:pPr>
            <w:r>
              <w:rPr>
                <w:noProof/>
              </w:rPr>
              <w:lastRenderedPageBreak/>
              <w:drawing>
                <wp:inline distT="0" distB="0" distL="0" distR="0" wp14:anchorId="01D4F23D" wp14:editId="62A7B6B2">
                  <wp:extent cx="3472924" cy="603849"/>
                  <wp:effectExtent l="0" t="0" r="0" b="6350"/>
                  <wp:docPr id="988107882" name="Picture 1" descr="Tile pattern: 3, 8, 15,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07882" name="Picture 1" descr="Tile pattern: 3, 8, 15, 24."/>
                          <pic:cNvPicPr/>
                        </pic:nvPicPr>
                        <pic:blipFill>
                          <a:blip r:embed="rId33"/>
                          <a:stretch>
                            <a:fillRect/>
                          </a:stretch>
                        </pic:blipFill>
                        <pic:spPr>
                          <a:xfrm>
                            <a:off x="0" y="0"/>
                            <a:ext cx="3520028" cy="612039"/>
                          </a:xfrm>
                          <a:prstGeom prst="rect">
                            <a:avLst/>
                          </a:prstGeom>
                        </pic:spPr>
                      </pic:pic>
                    </a:graphicData>
                  </a:graphic>
                </wp:inline>
              </w:drawing>
            </w:r>
          </w:p>
        </w:tc>
        <w:tc>
          <w:tcPr>
            <w:tcW w:w="639" w:type="pct"/>
          </w:tcPr>
          <w:p w14:paraId="5434D29E"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sidRPr="00CA0BC9">
              <w:rPr>
                <w:noProof/>
              </w:rPr>
              <w:drawing>
                <wp:inline distT="0" distB="0" distL="0" distR="0" wp14:anchorId="63816B68" wp14:editId="7E80BC40">
                  <wp:extent cx="826903" cy="1092136"/>
                  <wp:effectExtent l="0" t="0" r="0" b="0"/>
                  <wp:docPr id="787080517" name="Picture 1" descr="Table of x and y values as follows:&#10;x: 1, 2, 3, 4.&#10;y: 3, 6, 15,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80517" name="Picture 1" descr="Table of x and y values as follows:&#10;x: 1, 2, 3, 4.&#10;y: 3, 6, 15, 24.&#10;"/>
                          <pic:cNvPicPr/>
                        </pic:nvPicPr>
                        <pic:blipFill>
                          <a:blip r:embed="rId60"/>
                          <a:stretch>
                            <a:fillRect/>
                          </a:stretch>
                        </pic:blipFill>
                        <pic:spPr>
                          <a:xfrm>
                            <a:off x="0" y="0"/>
                            <a:ext cx="833089" cy="1100306"/>
                          </a:xfrm>
                          <a:prstGeom prst="rect">
                            <a:avLst/>
                          </a:prstGeom>
                        </pic:spPr>
                      </pic:pic>
                    </a:graphicData>
                  </a:graphic>
                </wp:inline>
              </w:drawing>
            </w:r>
          </w:p>
        </w:tc>
        <w:tc>
          <w:tcPr>
            <w:tcW w:w="519" w:type="pct"/>
          </w:tcPr>
          <w:p w14:paraId="0980D3A4"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m:rPr>
                    <m:sty m:val="bi"/>
                  </m:rPr>
                  <w:rPr>
                    <w:rFonts w:ascii="Cambria Math" w:hAnsi="Cambria Math"/>
                  </w:rPr>
                  <m:t>+</m:t>
                </m:r>
                <m:r>
                  <w:rPr>
                    <w:rFonts w:ascii="Cambria Math" w:hAnsi="Cambria Math"/>
                  </w:rPr>
                  <m:t>2</m:t>
                </m:r>
              </m:oMath>
            </m:oMathPara>
          </w:p>
        </w:tc>
        <w:tc>
          <w:tcPr>
            <w:tcW w:w="1983" w:type="pct"/>
          </w:tcPr>
          <w:p w14:paraId="2E43DEB2" w14:textId="77777777" w:rsidR="00AD060A" w:rsidRDefault="00AD060A" w:rsidP="00A32D8C">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14F3BC0" wp14:editId="0B258345">
                  <wp:extent cx="3262184" cy="2220022"/>
                  <wp:effectExtent l="0" t="0" r="0" b="8890"/>
                  <wp:docPr id="1591376532" name="Picture 1" descr="Graph of y = x^2 + 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76532" name="Picture 1" descr="Graph of y = x^2 + 2x."/>
                          <pic:cNvPicPr/>
                        </pic:nvPicPr>
                        <pic:blipFill>
                          <a:blip r:embed="rId61"/>
                          <a:stretch>
                            <a:fillRect/>
                          </a:stretch>
                        </pic:blipFill>
                        <pic:spPr>
                          <a:xfrm>
                            <a:off x="0" y="0"/>
                            <a:ext cx="3283274" cy="2234375"/>
                          </a:xfrm>
                          <a:prstGeom prst="rect">
                            <a:avLst/>
                          </a:prstGeom>
                        </pic:spPr>
                      </pic:pic>
                    </a:graphicData>
                  </a:graphic>
                </wp:inline>
              </w:drawing>
            </w:r>
          </w:p>
        </w:tc>
      </w:tr>
    </w:tbl>
    <w:p w14:paraId="21144315" w14:textId="77777777" w:rsidR="00AD060A" w:rsidRDefault="00AD060A" w:rsidP="001E265E">
      <w:pPr>
        <w:sectPr w:rsidR="00AD060A" w:rsidSect="00AD060A">
          <w:pgSz w:w="16840" w:h="11900" w:orient="landscape"/>
          <w:pgMar w:top="1134" w:right="1134" w:bottom="1134" w:left="1134" w:header="709" w:footer="709" w:gutter="0"/>
          <w:cols w:space="708"/>
          <w:docGrid w:linePitch="360"/>
        </w:sectPr>
      </w:pP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6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63" w:history="1">
        <w:r w:rsidRPr="004C354B">
          <w:rPr>
            <w:rStyle w:val="Hyperlink"/>
          </w:rPr>
          <w:t>https://educationstandards.nsw.edu.au/</w:t>
        </w:r>
      </w:hyperlink>
      <w:r w:rsidRPr="00A1020E">
        <w:t xml:space="preserve"> </w:t>
      </w:r>
      <w:r w:rsidRPr="00AE7FE3">
        <w:t xml:space="preserve">and the NSW Curriculum website </w:t>
      </w:r>
      <w:hyperlink r:id="rId64" w:history="1">
        <w:r w:rsidRPr="00AE7FE3">
          <w:rPr>
            <w:rStyle w:val="Hyperlink"/>
          </w:rPr>
          <w:t>https://curriculum.nsw.edu.au/</w:t>
        </w:r>
      </w:hyperlink>
      <w:r w:rsidRPr="00AE7FE3">
        <w:t>.</w:t>
      </w:r>
    </w:p>
    <w:p w14:paraId="59546214" w14:textId="54830A0A" w:rsidR="00D552E3" w:rsidRDefault="00000000" w:rsidP="00D552E3">
      <w:hyperlink r:id="rId65"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17F7AA10" w:rsidR="00F63959" w:rsidRPr="00755B05" w:rsidRDefault="00F63959" w:rsidP="00F63959">
      <w:pPr>
        <w:rPr>
          <w:rStyle w:val="Strong"/>
        </w:rPr>
      </w:pPr>
      <w:r w:rsidRPr="00755B05">
        <w:rPr>
          <w:rStyle w:val="Strong"/>
        </w:rPr>
        <w:lastRenderedPageBreak/>
        <w:t xml:space="preserve">© State of New South Wales (Department of Education), </w:t>
      </w:r>
      <w:r w:rsidR="00755B05" w:rsidRPr="00755B05">
        <w:rPr>
          <w:rStyle w:val="Strong"/>
        </w:rPr>
        <w:t>202</w:t>
      </w:r>
      <w:r w:rsidR="00755B05">
        <w:rPr>
          <w:rStyle w:val="Strong"/>
        </w:rPr>
        <w:t>4</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6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343E46F" w:rsidR="00F63959" w:rsidRDefault="00F63959" w:rsidP="00F63959">
      <w:r>
        <w:t xml:space="preserve">Attribution should be given to © State of New South Wales (Department of Education), </w:t>
      </w:r>
      <w:r w:rsidR="00755B05">
        <w:t>2024</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755B05" w:rsidRDefault="00F63959" w:rsidP="00F63959">
      <w:pPr>
        <w:pStyle w:val="FeatureBox2"/>
        <w:rPr>
          <w:rStyle w:val="Strong"/>
        </w:rPr>
      </w:pPr>
      <w:r w:rsidRPr="00755B05">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68"/>
      <w:footerReference w:type="first" r:id="rId6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D680C" w14:textId="77777777" w:rsidR="008419D6" w:rsidRDefault="008419D6">
      <w:r>
        <w:separator/>
      </w:r>
    </w:p>
    <w:p w14:paraId="63ED8978" w14:textId="77777777" w:rsidR="008419D6" w:rsidRDefault="008419D6"/>
    <w:p w14:paraId="2ABFBD20" w14:textId="77777777" w:rsidR="008419D6" w:rsidRDefault="008419D6"/>
  </w:endnote>
  <w:endnote w:type="continuationSeparator" w:id="0">
    <w:p w14:paraId="30734468" w14:textId="77777777" w:rsidR="008419D6" w:rsidRDefault="008419D6">
      <w:r>
        <w:continuationSeparator/>
      </w:r>
    </w:p>
    <w:p w14:paraId="511405A6" w14:textId="77777777" w:rsidR="008419D6" w:rsidRDefault="008419D6"/>
    <w:p w14:paraId="0829902B" w14:textId="77777777" w:rsidR="008419D6" w:rsidRDefault="008419D6"/>
  </w:endnote>
  <w:endnote w:type="continuationNotice" w:id="1">
    <w:p w14:paraId="5035D499" w14:textId="77777777" w:rsidR="008419D6" w:rsidRDefault="008419D6">
      <w:pPr>
        <w:spacing w:before="0" w:line="240" w:lineRule="auto"/>
      </w:pPr>
    </w:p>
    <w:p w14:paraId="3C29D8E9" w14:textId="77777777" w:rsidR="008419D6" w:rsidRDefault="008419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5BD47505"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3B1BD1">
      <w:rPr>
        <w:noProof/>
      </w:rPr>
      <w:t>Oct-24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055149767" name="Picture 10551497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2B6EB" w14:textId="77777777" w:rsidR="008419D6" w:rsidRDefault="008419D6">
      <w:r>
        <w:separator/>
      </w:r>
    </w:p>
    <w:p w14:paraId="33B0549A" w14:textId="77777777" w:rsidR="008419D6" w:rsidRDefault="008419D6"/>
    <w:p w14:paraId="0EAA5BC2" w14:textId="77777777" w:rsidR="008419D6" w:rsidRDefault="008419D6"/>
  </w:footnote>
  <w:footnote w:type="continuationSeparator" w:id="0">
    <w:p w14:paraId="5CC2ACD5" w14:textId="77777777" w:rsidR="008419D6" w:rsidRDefault="008419D6">
      <w:r>
        <w:continuationSeparator/>
      </w:r>
    </w:p>
    <w:p w14:paraId="336D60EA" w14:textId="77777777" w:rsidR="008419D6" w:rsidRDefault="008419D6"/>
    <w:p w14:paraId="062BBC51" w14:textId="77777777" w:rsidR="008419D6" w:rsidRDefault="008419D6"/>
  </w:footnote>
  <w:footnote w:type="continuationNotice" w:id="1">
    <w:p w14:paraId="0683C778" w14:textId="77777777" w:rsidR="008419D6" w:rsidRDefault="008419D6">
      <w:pPr>
        <w:spacing w:before="0" w:line="240" w:lineRule="auto"/>
      </w:pPr>
    </w:p>
    <w:p w14:paraId="0887F281" w14:textId="77777777" w:rsidR="008419D6" w:rsidRDefault="008419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301568BB" w:rsidR="0084631E" w:rsidRDefault="006A684B" w:rsidP="0084631E">
    <w:pPr>
      <w:pStyle w:val="Documentname"/>
    </w:pPr>
    <w:r>
      <w:t>What’s that graph</w:t>
    </w:r>
    <w:r w:rsidR="00EA11C4">
      <w: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082423586" name="Graphic 108242358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04E2BC7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D06EC53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142676"/>
    <w:multiLevelType w:val="hybridMultilevel"/>
    <w:tmpl w:val="5094A54C"/>
    <w:lvl w:ilvl="0" w:tplc="FC34FB40">
      <w:start w:val="1"/>
      <w:numFmt w:val="bullet"/>
      <w:lvlText w:val="•"/>
      <w:lvlJc w:val="left"/>
      <w:pPr>
        <w:tabs>
          <w:tab w:val="num" w:pos="720"/>
        </w:tabs>
        <w:ind w:left="720" w:hanging="360"/>
      </w:pPr>
      <w:rPr>
        <w:rFonts w:ascii="Arial" w:hAnsi="Arial" w:hint="default"/>
      </w:rPr>
    </w:lvl>
    <w:lvl w:ilvl="1" w:tplc="93C09B44" w:tentative="1">
      <w:start w:val="1"/>
      <w:numFmt w:val="bullet"/>
      <w:lvlText w:val="•"/>
      <w:lvlJc w:val="left"/>
      <w:pPr>
        <w:tabs>
          <w:tab w:val="num" w:pos="1440"/>
        </w:tabs>
        <w:ind w:left="1440" w:hanging="360"/>
      </w:pPr>
      <w:rPr>
        <w:rFonts w:ascii="Arial" w:hAnsi="Arial" w:hint="default"/>
      </w:rPr>
    </w:lvl>
    <w:lvl w:ilvl="2" w:tplc="18107986" w:tentative="1">
      <w:start w:val="1"/>
      <w:numFmt w:val="bullet"/>
      <w:lvlText w:val="•"/>
      <w:lvlJc w:val="left"/>
      <w:pPr>
        <w:tabs>
          <w:tab w:val="num" w:pos="2160"/>
        </w:tabs>
        <w:ind w:left="2160" w:hanging="360"/>
      </w:pPr>
      <w:rPr>
        <w:rFonts w:ascii="Arial" w:hAnsi="Arial" w:hint="default"/>
      </w:rPr>
    </w:lvl>
    <w:lvl w:ilvl="3" w:tplc="903A8C74" w:tentative="1">
      <w:start w:val="1"/>
      <w:numFmt w:val="bullet"/>
      <w:lvlText w:val="•"/>
      <w:lvlJc w:val="left"/>
      <w:pPr>
        <w:tabs>
          <w:tab w:val="num" w:pos="2880"/>
        </w:tabs>
        <w:ind w:left="2880" w:hanging="360"/>
      </w:pPr>
      <w:rPr>
        <w:rFonts w:ascii="Arial" w:hAnsi="Arial" w:hint="default"/>
      </w:rPr>
    </w:lvl>
    <w:lvl w:ilvl="4" w:tplc="C09EEAD4" w:tentative="1">
      <w:start w:val="1"/>
      <w:numFmt w:val="bullet"/>
      <w:lvlText w:val="•"/>
      <w:lvlJc w:val="left"/>
      <w:pPr>
        <w:tabs>
          <w:tab w:val="num" w:pos="3600"/>
        </w:tabs>
        <w:ind w:left="3600" w:hanging="360"/>
      </w:pPr>
      <w:rPr>
        <w:rFonts w:ascii="Arial" w:hAnsi="Arial" w:hint="default"/>
      </w:rPr>
    </w:lvl>
    <w:lvl w:ilvl="5" w:tplc="6114ADF6" w:tentative="1">
      <w:start w:val="1"/>
      <w:numFmt w:val="bullet"/>
      <w:lvlText w:val="•"/>
      <w:lvlJc w:val="left"/>
      <w:pPr>
        <w:tabs>
          <w:tab w:val="num" w:pos="4320"/>
        </w:tabs>
        <w:ind w:left="4320" w:hanging="360"/>
      </w:pPr>
      <w:rPr>
        <w:rFonts w:ascii="Arial" w:hAnsi="Arial" w:hint="default"/>
      </w:rPr>
    </w:lvl>
    <w:lvl w:ilvl="6" w:tplc="6264F7FC" w:tentative="1">
      <w:start w:val="1"/>
      <w:numFmt w:val="bullet"/>
      <w:lvlText w:val="•"/>
      <w:lvlJc w:val="left"/>
      <w:pPr>
        <w:tabs>
          <w:tab w:val="num" w:pos="5040"/>
        </w:tabs>
        <w:ind w:left="5040" w:hanging="360"/>
      </w:pPr>
      <w:rPr>
        <w:rFonts w:ascii="Arial" w:hAnsi="Arial" w:hint="default"/>
      </w:rPr>
    </w:lvl>
    <w:lvl w:ilvl="7" w:tplc="2E388676" w:tentative="1">
      <w:start w:val="1"/>
      <w:numFmt w:val="bullet"/>
      <w:lvlText w:val="•"/>
      <w:lvlJc w:val="left"/>
      <w:pPr>
        <w:tabs>
          <w:tab w:val="num" w:pos="5760"/>
        </w:tabs>
        <w:ind w:left="5760" w:hanging="360"/>
      </w:pPr>
      <w:rPr>
        <w:rFonts w:ascii="Arial" w:hAnsi="Arial" w:hint="default"/>
      </w:rPr>
    </w:lvl>
    <w:lvl w:ilvl="8" w:tplc="E44001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D19ABC7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2"/>
  </w:num>
  <w:num w:numId="2" w16cid:durableId="334848040">
    <w:abstractNumId w:val="10"/>
  </w:num>
  <w:num w:numId="3" w16cid:durableId="175270668">
    <w:abstractNumId w:val="10"/>
  </w:num>
  <w:num w:numId="4" w16cid:durableId="730810984">
    <w:abstractNumId w:val="8"/>
  </w:num>
  <w:num w:numId="5" w16cid:durableId="175828682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3"/>
  </w:num>
  <w:num w:numId="7" w16cid:durableId="778531806">
    <w:abstractNumId w:val="9"/>
  </w:num>
  <w:num w:numId="8" w16cid:durableId="1694382681">
    <w:abstractNumId w:val="8"/>
  </w:num>
  <w:num w:numId="9" w16cid:durableId="1328552825">
    <w:abstractNumId w:val="5"/>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3"/>
  </w:num>
  <w:num w:numId="14" w16cid:durableId="2120490538">
    <w:abstractNumId w:val="9"/>
  </w:num>
  <w:num w:numId="15" w16cid:durableId="2019574021">
    <w:abstractNumId w:val="8"/>
  </w:num>
  <w:num w:numId="16"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3"/>
  </w:num>
  <w:num w:numId="26" w16cid:durableId="2067604771">
    <w:abstractNumId w:val="0"/>
  </w:num>
  <w:num w:numId="27" w16cid:durableId="822308067">
    <w:abstractNumId w:val="13"/>
  </w:num>
  <w:num w:numId="28" w16cid:durableId="147866089">
    <w:abstractNumId w:val="9"/>
  </w:num>
  <w:num w:numId="29" w16cid:durableId="10868515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437912793">
    <w:abstractNumId w:val="7"/>
  </w:num>
  <w:num w:numId="36" w16cid:durableId="1037506919">
    <w:abstractNumId w:val="3"/>
  </w:num>
  <w:num w:numId="37" w16cid:durableId="17772845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2816353">
    <w:abstractNumId w:val="9"/>
  </w:num>
  <w:num w:numId="39" w16cid:durableId="914050275">
    <w:abstractNumId w:val="9"/>
  </w:num>
  <w:num w:numId="40" w16cid:durableId="1887137440">
    <w:abstractNumId w:val="9"/>
  </w:num>
  <w:num w:numId="41" w16cid:durableId="8865248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558347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187403170">
    <w:abstractNumId w:val="2"/>
  </w:num>
  <w:num w:numId="44" w16cid:durableId="1671787537">
    <w:abstractNumId w:val="8"/>
  </w:num>
  <w:num w:numId="45" w16cid:durableId="171343021">
    <w:abstractNumId w:val="13"/>
  </w:num>
  <w:num w:numId="46" w16cid:durableId="1453131056">
    <w:abstractNumId w:val="13"/>
  </w:num>
  <w:num w:numId="47" w16cid:durableId="68467569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088"/>
    <w:rsid w:val="000023A1"/>
    <w:rsid w:val="00002BF1"/>
    <w:rsid w:val="00006220"/>
    <w:rsid w:val="00006CD7"/>
    <w:rsid w:val="00007C02"/>
    <w:rsid w:val="00007F56"/>
    <w:rsid w:val="00007FA4"/>
    <w:rsid w:val="000103FC"/>
    <w:rsid w:val="00010746"/>
    <w:rsid w:val="00010A43"/>
    <w:rsid w:val="000112C0"/>
    <w:rsid w:val="00012335"/>
    <w:rsid w:val="000138EF"/>
    <w:rsid w:val="000143DF"/>
    <w:rsid w:val="000151F8"/>
    <w:rsid w:val="00015D43"/>
    <w:rsid w:val="00016801"/>
    <w:rsid w:val="00016CA5"/>
    <w:rsid w:val="0002060D"/>
    <w:rsid w:val="00021171"/>
    <w:rsid w:val="00021A55"/>
    <w:rsid w:val="00023790"/>
    <w:rsid w:val="00023F6C"/>
    <w:rsid w:val="00024602"/>
    <w:rsid w:val="000252FF"/>
    <w:rsid w:val="000253AE"/>
    <w:rsid w:val="00025F7A"/>
    <w:rsid w:val="00027181"/>
    <w:rsid w:val="000275CF"/>
    <w:rsid w:val="00030746"/>
    <w:rsid w:val="00030B7A"/>
    <w:rsid w:val="00030C4B"/>
    <w:rsid w:val="00030EBC"/>
    <w:rsid w:val="000311D0"/>
    <w:rsid w:val="000331B6"/>
    <w:rsid w:val="000335A6"/>
    <w:rsid w:val="00034F5E"/>
    <w:rsid w:val="0003541F"/>
    <w:rsid w:val="00037C5C"/>
    <w:rsid w:val="00040BF3"/>
    <w:rsid w:val="00041C65"/>
    <w:rsid w:val="00041EB6"/>
    <w:rsid w:val="00042114"/>
    <w:rsid w:val="000423E3"/>
    <w:rsid w:val="0004292D"/>
    <w:rsid w:val="00042D30"/>
    <w:rsid w:val="0004357E"/>
    <w:rsid w:val="00043F14"/>
    <w:rsid w:val="00043FA0"/>
    <w:rsid w:val="00044C5D"/>
    <w:rsid w:val="00044D23"/>
    <w:rsid w:val="000451B8"/>
    <w:rsid w:val="00046473"/>
    <w:rsid w:val="000470B7"/>
    <w:rsid w:val="00047EEF"/>
    <w:rsid w:val="000507C5"/>
    <w:rsid w:val="000507E6"/>
    <w:rsid w:val="0005163D"/>
    <w:rsid w:val="00051BC4"/>
    <w:rsid w:val="00051BF0"/>
    <w:rsid w:val="00052768"/>
    <w:rsid w:val="00052CB4"/>
    <w:rsid w:val="000534F4"/>
    <w:rsid w:val="000535B7"/>
    <w:rsid w:val="00053726"/>
    <w:rsid w:val="000562A7"/>
    <w:rsid w:val="000564F8"/>
    <w:rsid w:val="00057937"/>
    <w:rsid w:val="00057BC8"/>
    <w:rsid w:val="000604B9"/>
    <w:rsid w:val="00061232"/>
    <w:rsid w:val="000613C4"/>
    <w:rsid w:val="000620E8"/>
    <w:rsid w:val="00062708"/>
    <w:rsid w:val="00062E90"/>
    <w:rsid w:val="000632D9"/>
    <w:rsid w:val="00065A16"/>
    <w:rsid w:val="00066561"/>
    <w:rsid w:val="000668F0"/>
    <w:rsid w:val="00070416"/>
    <w:rsid w:val="00070ADC"/>
    <w:rsid w:val="00071D06"/>
    <w:rsid w:val="0007214A"/>
    <w:rsid w:val="00072B6E"/>
    <w:rsid w:val="00072DFB"/>
    <w:rsid w:val="00073685"/>
    <w:rsid w:val="000753F0"/>
    <w:rsid w:val="00075B4E"/>
    <w:rsid w:val="00077A7C"/>
    <w:rsid w:val="000800E4"/>
    <w:rsid w:val="00082B6D"/>
    <w:rsid w:val="00082E53"/>
    <w:rsid w:val="000844F9"/>
    <w:rsid w:val="00084628"/>
    <w:rsid w:val="00084830"/>
    <w:rsid w:val="0008606A"/>
    <w:rsid w:val="00086656"/>
    <w:rsid w:val="00086D87"/>
    <w:rsid w:val="000872D6"/>
    <w:rsid w:val="0008730C"/>
    <w:rsid w:val="00090628"/>
    <w:rsid w:val="000919BC"/>
    <w:rsid w:val="00091B2A"/>
    <w:rsid w:val="000922D6"/>
    <w:rsid w:val="0009237A"/>
    <w:rsid w:val="000928A8"/>
    <w:rsid w:val="00092F78"/>
    <w:rsid w:val="00094125"/>
    <w:rsid w:val="0009452F"/>
    <w:rsid w:val="000963AA"/>
    <w:rsid w:val="00096701"/>
    <w:rsid w:val="000A0C05"/>
    <w:rsid w:val="000A33D4"/>
    <w:rsid w:val="000A351E"/>
    <w:rsid w:val="000A41E7"/>
    <w:rsid w:val="000A451E"/>
    <w:rsid w:val="000A6D4F"/>
    <w:rsid w:val="000A796C"/>
    <w:rsid w:val="000A7A61"/>
    <w:rsid w:val="000B09C8"/>
    <w:rsid w:val="000B1FC2"/>
    <w:rsid w:val="000B2886"/>
    <w:rsid w:val="000B30E1"/>
    <w:rsid w:val="000B353B"/>
    <w:rsid w:val="000B4F65"/>
    <w:rsid w:val="000B75CB"/>
    <w:rsid w:val="000B7BCB"/>
    <w:rsid w:val="000B7D49"/>
    <w:rsid w:val="000C07B7"/>
    <w:rsid w:val="000C0FB5"/>
    <w:rsid w:val="000C1078"/>
    <w:rsid w:val="000C1407"/>
    <w:rsid w:val="000C16A7"/>
    <w:rsid w:val="000C1BCD"/>
    <w:rsid w:val="000C250C"/>
    <w:rsid w:val="000C3704"/>
    <w:rsid w:val="000C43DF"/>
    <w:rsid w:val="000C54BF"/>
    <w:rsid w:val="000C575E"/>
    <w:rsid w:val="000C61FB"/>
    <w:rsid w:val="000C6F89"/>
    <w:rsid w:val="000C7627"/>
    <w:rsid w:val="000C7D4F"/>
    <w:rsid w:val="000D0048"/>
    <w:rsid w:val="000D0E1A"/>
    <w:rsid w:val="000D2063"/>
    <w:rsid w:val="000D24EC"/>
    <w:rsid w:val="000D2C3A"/>
    <w:rsid w:val="000D4584"/>
    <w:rsid w:val="000D48A8"/>
    <w:rsid w:val="000D4B5A"/>
    <w:rsid w:val="000D55B1"/>
    <w:rsid w:val="000D64D8"/>
    <w:rsid w:val="000D6D25"/>
    <w:rsid w:val="000E07F5"/>
    <w:rsid w:val="000E3800"/>
    <w:rsid w:val="000E3C1C"/>
    <w:rsid w:val="000E41B7"/>
    <w:rsid w:val="000E4B95"/>
    <w:rsid w:val="000E4C99"/>
    <w:rsid w:val="000E6BA0"/>
    <w:rsid w:val="000F12B7"/>
    <w:rsid w:val="000F174A"/>
    <w:rsid w:val="000F2824"/>
    <w:rsid w:val="000F6A9C"/>
    <w:rsid w:val="000F7960"/>
    <w:rsid w:val="00100B59"/>
    <w:rsid w:val="00100DC5"/>
    <w:rsid w:val="00100E27"/>
    <w:rsid w:val="00100E5A"/>
    <w:rsid w:val="00101135"/>
    <w:rsid w:val="0010259B"/>
    <w:rsid w:val="00102D25"/>
    <w:rsid w:val="00103D80"/>
    <w:rsid w:val="001046C4"/>
    <w:rsid w:val="001047BD"/>
    <w:rsid w:val="00104A05"/>
    <w:rsid w:val="00106009"/>
    <w:rsid w:val="001061F9"/>
    <w:rsid w:val="0010663E"/>
    <w:rsid w:val="001068B3"/>
    <w:rsid w:val="00106A3B"/>
    <w:rsid w:val="001113CC"/>
    <w:rsid w:val="0011173C"/>
    <w:rsid w:val="00112EFC"/>
    <w:rsid w:val="00113727"/>
    <w:rsid w:val="00113763"/>
    <w:rsid w:val="0011437C"/>
    <w:rsid w:val="00114B7D"/>
    <w:rsid w:val="001177C4"/>
    <w:rsid w:val="00117AAB"/>
    <w:rsid w:val="00117B7D"/>
    <w:rsid w:val="00117FF3"/>
    <w:rsid w:val="001208EA"/>
    <w:rsid w:val="0012093E"/>
    <w:rsid w:val="00120BFD"/>
    <w:rsid w:val="00121551"/>
    <w:rsid w:val="001231F0"/>
    <w:rsid w:val="00125C6C"/>
    <w:rsid w:val="00125F37"/>
    <w:rsid w:val="00127648"/>
    <w:rsid w:val="001277DB"/>
    <w:rsid w:val="0013032B"/>
    <w:rsid w:val="00130578"/>
    <w:rsid w:val="001305EA"/>
    <w:rsid w:val="00130630"/>
    <w:rsid w:val="001324C3"/>
    <w:rsid w:val="001328FA"/>
    <w:rsid w:val="0013419A"/>
    <w:rsid w:val="00134700"/>
    <w:rsid w:val="00134E23"/>
    <w:rsid w:val="00135E80"/>
    <w:rsid w:val="00136C0E"/>
    <w:rsid w:val="001401F5"/>
    <w:rsid w:val="00140753"/>
    <w:rsid w:val="0014239C"/>
    <w:rsid w:val="00143921"/>
    <w:rsid w:val="00146486"/>
    <w:rsid w:val="00146770"/>
    <w:rsid w:val="00146F04"/>
    <w:rsid w:val="00147E93"/>
    <w:rsid w:val="00150EBC"/>
    <w:rsid w:val="001520B0"/>
    <w:rsid w:val="00152B8D"/>
    <w:rsid w:val="00154111"/>
    <w:rsid w:val="0015425E"/>
    <w:rsid w:val="0015446A"/>
    <w:rsid w:val="0015487C"/>
    <w:rsid w:val="00154CC5"/>
    <w:rsid w:val="00154D28"/>
    <w:rsid w:val="00155144"/>
    <w:rsid w:val="0015617B"/>
    <w:rsid w:val="001564ED"/>
    <w:rsid w:val="00156956"/>
    <w:rsid w:val="0015712E"/>
    <w:rsid w:val="001613F7"/>
    <w:rsid w:val="00161A3D"/>
    <w:rsid w:val="00162C3A"/>
    <w:rsid w:val="00164307"/>
    <w:rsid w:val="00165B83"/>
    <w:rsid w:val="00165FF0"/>
    <w:rsid w:val="0017053D"/>
    <w:rsid w:val="0017075C"/>
    <w:rsid w:val="00170CB5"/>
    <w:rsid w:val="00171601"/>
    <w:rsid w:val="0017171D"/>
    <w:rsid w:val="00172EC4"/>
    <w:rsid w:val="00174183"/>
    <w:rsid w:val="00174DFA"/>
    <w:rsid w:val="00176C65"/>
    <w:rsid w:val="0018036C"/>
    <w:rsid w:val="00180A15"/>
    <w:rsid w:val="001810F4"/>
    <w:rsid w:val="00181128"/>
    <w:rsid w:val="0018179E"/>
    <w:rsid w:val="00182B46"/>
    <w:rsid w:val="001839C3"/>
    <w:rsid w:val="00183B80"/>
    <w:rsid w:val="00183D06"/>
    <w:rsid w:val="00183DB2"/>
    <w:rsid w:val="00183E9C"/>
    <w:rsid w:val="001841F1"/>
    <w:rsid w:val="0018571A"/>
    <w:rsid w:val="00185801"/>
    <w:rsid w:val="001859B6"/>
    <w:rsid w:val="00187FFC"/>
    <w:rsid w:val="00191D2F"/>
    <w:rsid w:val="00191F45"/>
    <w:rsid w:val="00193332"/>
    <w:rsid w:val="00193503"/>
    <w:rsid w:val="001939CA"/>
    <w:rsid w:val="00193B82"/>
    <w:rsid w:val="00193E19"/>
    <w:rsid w:val="00195023"/>
    <w:rsid w:val="00195C86"/>
    <w:rsid w:val="00195DF2"/>
    <w:rsid w:val="0019600C"/>
    <w:rsid w:val="00196CF1"/>
    <w:rsid w:val="00197ADC"/>
    <w:rsid w:val="00197B41"/>
    <w:rsid w:val="001A0028"/>
    <w:rsid w:val="001A03EA"/>
    <w:rsid w:val="001A0AF7"/>
    <w:rsid w:val="001A1725"/>
    <w:rsid w:val="001A25AF"/>
    <w:rsid w:val="001A2BD0"/>
    <w:rsid w:val="001A3627"/>
    <w:rsid w:val="001A4850"/>
    <w:rsid w:val="001A502E"/>
    <w:rsid w:val="001A6237"/>
    <w:rsid w:val="001A6EF1"/>
    <w:rsid w:val="001B2D88"/>
    <w:rsid w:val="001B2EAF"/>
    <w:rsid w:val="001B3065"/>
    <w:rsid w:val="001B33C0"/>
    <w:rsid w:val="001B4A46"/>
    <w:rsid w:val="001B51F8"/>
    <w:rsid w:val="001B5E34"/>
    <w:rsid w:val="001B603B"/>
    <w:rsid w:val="001B68DA"/>
    <w:rsid w:val="001B7410"/>
    <w:rsid w:val="001C0173"/>
    <w:rsid w:val="001C03E1"/>
    <w:rsid w:val="001C2997"/>
    <w:rsid w:val="001C48A2"/>
    <w:rsid w:val="001C4DB7"/>
    <w:rsid w:val="001C6C9B"/>
    <w:rsid w:val="001C6CE9"/>
    <w:rsid w:val="001D10B2"/>
    <w:rsid w:val="001D3092"/>
    <w:rsid w:val="001D4CD1"/>
    <w:rsid w:val="001D5BA2"/>
    <w:rsid w:val="001D66C2"/>
    <w:rsid w:val="001D6877"/>
    <w:rsid w:val="001D77B5"/>
    <w:rsid w:val="001E0182"/>
    <w:rsid w:val="001E074A"/>
    <w:rsid w:val="001E0FFC"/>
    <w:rsid w:val="001E1F93"/>
    <w:rsid w:val="001E24CF"/>
    <w:rsid w:val="001E265E"/>
    <w:rsid w:val="001E3097"/>
    <w:rsid w:val="001E4B06"/>
    <w:rsid w:val="001E5F98"/>
    <w:rsid w:val="001E5FF3"/>
    <w:rsid w:val="001F01F4"/>
    <w:rsid w:val="001F0F26"/>
    <w:rsid w:val="001F2232"/>
    <w:rsid w:val="001F4355"/>
    <w:rsid w:val="001F50A6"/>
    <w:rsid w:val="001F5FD1"/>
    <w:rsid w:val="001F6213"/>
    <w:rsid w:val="001F64BE"/>
    <w:rsid w:val="001F6AA6"/>
    <w:rsid w:val="001F6B8F"/>
    <w:rsid w:val="001F6D7B"/>
    <w:rsid w:val="001F7070"/>
    <w:rsid w:val="001F7807"/>
    <w:rsid w:val="002007C8"/>
    <w:rsid w:val="00200AD3"/>
    <w:rsid w:val="00200EF2"/>
    <w:rsid w:val="002016B9"/>
    <w:rsid w:val="00201825"/>
    <w:rsid w:val="00201CB2"/>
    <w:rsid w:val="00202266"/>
    <w:rsid w:val="00204298"/>
    <w:rsid w:val="002046F7"/>
    <w:rsid w:val="0020478D"/>
    <w:rsid w:val="002050A3"/>
    <w:rsid w:val="002054D0"/>
    <w:rsid w:val="00206EFD"/>
    <w:rsid w:val="0020756A"/>
    <w:rsid w:val="00210D95"/>
    <w:rsid w:val="002136B3"/>
    <w:rsid w:val="0021660A"/>
    <w:rsid w:val="00216957"/>
    <w:rsid w:val="0021696D"/>
    <w:rsid w:val="00217731"/>
    <w:rsid w:val="00217AE6"/>
    <w:rsid w:val="00220396"/>
    <w:rsid w:val="002203B6"/>
    <w:rsid w:val="00220B90"/>
    <w:rsid w:val="00221777"/>
    <w:rsid w:val="00221998"/>
    <w:rsid w:val="00221E1A"/>
    <w:rsid w:val="00221F4B"/>
    <w:rsid w:val="002228E3"/>
    <w:rsid w:val="0022320E"/>
    <w:rsid w:val="00224261"/>
    <w:rsid w:val="0022448A"/>
    <w:rsid w:val="00224B16"/>
    <w:rsid w:val="00224D61"/>
    <w:rsid w:val="002265BD"/>
    <w:rsid w:val="002270CC"/>
    <w:rsid w:val="00227421"/>
    <w:rsid w:val="00227894"/>
    <w:rsid w:val="0022791F"/>
    <w:rsid w:val="002279CC"/>
    <w:rsid w:val="00231E53"/>
    <w:rsid w:val="00232A0D"/>
    <w:rsid w:val="00232DC1"/>
    <w:rsid w:val="00234830"/>
    <w:rsid w:val="002368C7"/>
    <w:rsid w:val="0023726F"/>
    <w:rsid w:val="00237E14"/>
    <w:rsid w:val="0024041A"/>
    <w:rsid w:val="002410C8"/>
    <w:rsid w:val="00241C93"/>
    <w:rsid w:val="0024214A"/>
    <w:rsid w:val="00243E6A"/>
    <w:rsid w:val="00243F3E"/>
    <w:rsid w:val="002441F2"/>
    <w:rsid w:val="0024438F"/>
    <w:rsid w:val="002447C2"/>
    <w:rsid w:val="0024536E"/>
    <w:rsid w:val="002458D0"/>
    <w:rsid w:val="00245EC0"/>
    <w:rsid w:val="002462B7"/>
    <w:rsid w:val="00247727"/>
    <w:rsid w:val="00247FF0"/>
    <w:rsid w:val="00250C2E"/>
    <w:rsid w:val="00250F4A"/>
    <w:rsid w:val="00251349"/>
    <w:rsid w:val="00251452"/>
    <w:rsid w:val="00253532"/>
    <w:rsid w:val="0025380C"/>
    <w:rsid w:val="002540D3"/>
    <w:rsid w:val="00254B2A"/>
    <w:rsid w:val="002556DB"/>
    <w:rsid w:val="00256D4F"/>
    <w:rsid w:val="00257E35"/>
    <w:rsid w:val="00260EE8"/>
    <w:rsid w:val="00260F28"/>
    <w:rsid w:val="002612A5"/>
    <w:rsid w:val="0026131D"/>
    <w:rsid w:val="00262060"/>
    <w:rsid w:val="00262389"/>
    <w:rsid w:val="00263542"/>
    <w:rsid w:val="00264DCF"/>
    <w:rsid w:val="00266738"/>
    <w:rsid w:val="0026691A"/>
    <w:rsid w:val="00266D0C"/>
    <w:rsid w:val="0026715C"/>
    <w:rsid w:val="002717AE"/>
    <w:rsid w:val="00271DAE"/>
    <w:rsid w:val="0027324F"/>
    <w:rsid w:val="00273F94"/>
    <w:rsid w:val="002760B7"/>
    <w:rsid w:val="002765E9"/>
    <w:rsid w:val="0027707D"/>
    <w:rsid w:val="002810D3"/>
    <w:rsid w:val="002827A5"/>
    <w:rsid w:val="002828D1"/>
    <w:rsid w:val="002843C0"/>
    <w:rsid w:val="002847AE"/>
    <w:rsid w:val="002861A5"/>
    <w:rsid w:val="002870F2"/>
    <w:rsid w:val="00287650"/>
    <w:rsid w:val="00287796"/>
    <w:rsid w:val="00287D1D"/>
    <w:rsid w:val="0029008E"/>
    <w:rsid w:val="00290154"/>
    <w:rsid w:val="00292AB4"/>
    <w:rsid w:val="00294F88"/>
    <w:rsid w:val="00294FCC"/>
    <w:rsid w:val="00295516"/>
    <w:rsid w:val="00295906"/>
    <w:rsid w:val="0029733C"/>
    <w:rsid w:val="002A10A1"/>
    <w:rsid w:val="002A12C5"/>
    <w:rsid w:val="002A3161"/>
    <w:rsid w:val="002A3410"/>
    <w:rsid w:val="002A38AE"/>
    <w:rsid w:val="002A44D1"/>
    <w:rsid w:val="002A4521"/>
    <w:rsid w:val="002A4631"/>
    <w:rsid w:val="002A5BA6"/>
    <w:rsid w:val="002A6C97"/>
    <w:rsid w:val="002A6EA6"/>
    <w:rsid w:val="002B108B"/>
    <w:rsid w:val="002B12DE"/>
    <w:rsid w:val="002B133C"/>
    <w:rsid w:val="002B270D"/>
    <w:rsid w:val="002B271D"/>
    <w:rsid w:val="002B2ADE"/>
    <w:rsid w:val="002B3375"/>
    <w:rsid w:val="002B4153"/>
    <w:rsid w:val="002B4745"/>
    <w:rsid w:val="002B480D"/>
    <w:rsid w:val="002B4845"/>
    <w:rsid w:val="002B4AC3"/>
    <w:rsid w:val="002B7744"/>
    <w:rsid w:val="002C05AC"/>
    <w:rsid w:val="002C18A2"/>
    <w:rsid w:val="002C3953"/>
    <w:rsid w:val="002C56A0"/>
    <w:rsid w:val="002C5BC7"/>
    <w:rsid w:val="002C6207"/>
    <w:rsid w:val="002C7496"/>
    <w:rsid w:val="002C77F7"/>
    <w:rsid w:val="002D0B57"/>
    <w:rsid w:val="002D12FF"/>
    <w:rsid w:val="002D21A5"/>
    <w:rsid w:val="002D4413"/>
    <w:rsid w:val="002D52E9"/>
    <w:rsid w:val="002D7247"/>
    <w:rsid w:val="002E23E3"/>
    <w:rsid w:val="002E247B"/>
    <w:rsid w:val="002E26F3"/>
    <w:rsid w:val="002E30BA"/>
    <w:rsid w:val="002E34CB"/>
    <w:rsid w:val="002E4059"/>
    <w:rsid w:val="002E4481"/>
    <w:rsid w:val="002E4D5B"/>
    <w:rsid w:val="002E4D9B"/>
    <w:rsid w:val="002E5474"/>
    <w:rsid w:val="002E5699"/>
    <w:rsid w:val="002E5832"/>
    <w:rsid w:val="002E633F"/>
    <w:rsid w:val="002E65E2"/>
    <w:rsid w:val="002F0BF7"/>
    <w:rsid w:val="002F0D60"/>
    <w:rsid w:val="002F0D75"/>
    <w:rsid w:val="002F104E"/>
    <w:rsid w:val="002F1478"/>
    <w:rsid w:val="002F1BD9"/>
    <w:rsid w:val="002F3802"/>
    <w:rsid w:val="002F3A6D"/>
    <w:rsid w:val="002F4EBA"/>
    <w:rsid w:val="002F749C"/>
    <w:rsid w:val="003001D8"/>
    <w:rsid w:val="00303813"/>
    <w:rsid w:val="00303A65"/>
    <w:rsid w:val="00304C2A"/>
    <w:rsid w:val="00306106"/>
    <w:rsid w:val="00306502"/>
    <w:rsid w:val="00306F73"/>
    <w:rsid w:val="00306FE1"/>
    <w:rsid w:val="0030716E"/>
    <w:rsid w:val="00307E88"/>
    <w:rsid w:val="003102C3"/>
    <w:rsid w:val="00310348"/>
    <w:rsid w:val="00310EE6"/>
    <w:rsid w:val="00311628"/>
    <w:rsid w:val="00311860"/>
    <w:rsid w:val="00311E73"/>
    <w:rsid w:val="0031221D"/>
    <w:rsid w:val="003123F7"/>
    <w:rsid w:val="00312F40"/>
    <w:rsid w:val="00313354"/>
    <w:rsid w:val="0031446E"/>
    <w:rsid w:val="00314A01"/>
    <w:rsid w:val="00314B9D"/>
    <w:rsid w:val="00314DD8"/>
    <w:rsid w:val="003155A3"/>
    <w:rsid w:val="00315B35"/>
    <w:rsid w:val="00316A7F"/>
    <w:rsid w:val="00317646"/>
    <w:rsid w:val="00317B24"/>
    <w:rsid w:val="00317D8E"/>
    <w:rsid w:val="00317E8F"/>
    <w:rsid w:val="00320752"/>
    <w:rsid w:val="003209E8"/>
    <w:rsid w:val="003211F4"/>
    <w:rsid w:val="0032193F"/>
    <w:rsid w:val="00322186"/>
    <w:rsid w:val="00322656"/>
    <w:rsid w:val="00322962"/>
    <w:rsid w:val="00323061"/>
    <w:rsid w:val="0032403E"/>
    <w:rsid w:val="00324D73"/>
    <w:rsid w:val="003257F8"/>
    <w:rsid w:val="00325B7B"/>
    <w:rsid w:val="00327483"/>
    <w:rsid w:val="0033193C"/>
    <w:rsid w:val="00332B30"/>
    <w:rsid w:val="00333BA4"/>
    <w:rsid w:val="0033463C"/>
    <w:rsid w:val="00334EE8"/>
    <w:rsid w:val="0033532B"/>
    <w:rsid w:val="00336799"/>
    <w:rsid w:val="0033685E"/>
    <w:rsid w:val="00337929"/>
    <w:rsid w:val="00337AD4"/>
    <w:rsid w:val="00340003"/>
    <w:rsid w:val="00340087"/>
    <w:rsid w:val="00341CD3"/>
    <w:rsid w:val="003429B7"/>
    <w:rsid w:val="00342B92"/>
    <w:rsid w:val="00343B23"/>
    <w:rsid w:val="00343B25"/>
    <w:rsid w:val="003444A9"/>
    <w:rsid w:val="003445F2"/>
    <w:rsid w:val="00345EB0"/>
    <w:rsid w:val="0034764B"/>
    <w:rsid w:val="0034780A"/>
    <w:rsid w:val="00347CBE"/>
    <w:rsid w:val="003503AC"/>
    <w:rsid w:val="00351E58"/>
    <w:rsid w:val="00352686"/>
    <w:rsid w:val="00352D30"/>
    <w:rsid w:val="003534AD"/>
    <w:rsid w:val="00355EE4"/>
    <w:rsid w:val="003562A7"/>
    <w:rsid w:val="00357136"/>
    <w:rsid w:val="003576EB"/>
    <w:rsid w:val="00360431"/>
    <w:rsid w:val="0036079D"/>
    <w:rsid w:val="00360C67"/>
    <w:rsid w:val="00360E65"/>
    <w:rsid w:val="00362DCB"/>
    <w:rsid w:val="0036308C"/>
    <w:rsid w:val="00363E8F"/>
    <w:rsid w:val="00365118"/>
    <w:rsid w:val="00365968"/>
    <w:rsid w:val="00366467"/>
    <w:rsid w:val="00367331"/>
    <w:rsid w:val="00367600"/>
    <w:rsid w:val="00367BB3"/>
    <w:rsid w:val="00370563"/>
    <w:rsid w:val="00370B13"/>
    <w:rsid w:val="003713D2"/>
    <w:rsid w:val="00371AF4"/>
    <w:rsid w:val="00372A4F"/>
    <w:rsid w:val="00372B9F"/>
    <w:rsid w:val="00373265"/>
    <w:rsid w:val="0037384B"/>
    <w:rsid w:val="00373892"/>
    <w:rsid w:val="00373EBD"/>
    <w:rsid w:val="003743CE"/>
    <w:rsid w:val="00374726"/>
    <w:rsid w:val="003767C7"/>
    <w:rsid w:val="0037781F"/>
    <w:rsid w:val="003807AF"/>
    <w:rsid w:val="00380856"/>
    <w:rsid w:val="00380E60"/>
    <w:rsid w:val="00380EAE"/>
    <w:rsid w:val="00381100"/>
    <w:rsid w:val="0038198C"/>
    <w:rsid w:val="00382A6F"/>
    <w:rsid w:val="00382C57"/>
    <w:rsid w:val="00382EC7"/>
    <w:rsid w:val="0038316E"/>
    <w:rsid w:val="00383B5F"/>
    <w:rsid w:val="00384483"/>
    <w:rsid w:val="0038499A"/>
    <w:rsid w:val="00384F53"/>
    <w:rsid w:val="0038533E"/>
    <w:rsid w:val="00385B5C"/>
    <w:rsid w:val="003860AE"/>
    <w:rsid w:val="00386D58"/>
    <w:rsid w:val="00387053"/>
    <w:rsid w:val="00390F42"/>
    <w:rsid w:val="0039130A"/>
    <w:rsid w:val="003922EF"/>
    <w:rsid w:val="00395451"/>
    <w:rsid w:val="00395633"/>
    <w:rsid w:val="00395716"/>
    <w:rsid w:val="00396B0E"/>
    <w:rsid w:val="00396CB2"/>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004D"/>
    <w:rsid w:val="003B01A4"/>
    <w:rsid w:val="003B0594"/>
    <w:rsid w:val="003B1BD1"/>
    <w:rsid w:val="003B225F"/>
    <w:rsid w:val="003B3CB0"/>
    <w:rsid w:val="003B46F7"/>
    <w:rsid w:val="003B6DB2"/>
    <w:rsid w:val="003B7BBB"/>
    <w:rsid w:val="003C0932"/>
    <w:rsid w:val="003C0FB3"/>
    <w:rsid w:val="003C25F7"/>
    <w:rsid w:val="003C3990"/>
    <w:rsid w:val="003C434B"/>
    <w:rsid w:val="003C489D"/>
    <w:rsid w:val="003C54B8"/>
    <w:rsid w:val="003C687F"/>
    <w:rsid w:val="003C6E7F"/>
    <w:rsid w:val="003C723C"/>
    <w:rsid w:val="003D05C6"/>
    <w:rsid w:val="003D06BF"/>
    <w:rsid w:val="003D0D98"/>
    <w:rsid w:val="003D0F7F"/>
    <w:rsid w:val="003D13DE"/>
    <w:rsid w:val="003D17F1"/>
    <w:rsid w:val="003D37FD"/>
    <w:rsid w:val="003D38CF"/>
    <w:rsid w:val="003D3CF0"/>
    <w:rsid w:val="003D53BF"/>
    <w:rsid w:val="003D5665"/>
    <w:rsid w:val="003D6797"/>
    <w:rsid w:val="003D779D"/>
    <w:rsid w:val="003D7846"/>
    <w:rsid w:val="003D78A2"/>
    <w:rsid w:val="003E03FD"/>
    <w:rsid w:val="003E0FA8"/>
    <w:rsid w:val="003E15EE"/>
    <w:rsid w:val="003E1C58"/>
    <w:rsid w:val="003E6AE0"/>
    <w:rsid w:val="003F0971"/>
    <w:rsid w:val="003F0D57"/>
    <w:rsid w:val="003F28DA"/>
    <w:rsid w:val="003F2B6E"/>
    <w:rsid w:val="003F2C2F"/>
    <w:rsid w:val="003F35B8"/>
    <w:rsid w:val="003F3F97"/>
    <w:rsid w:val="003F42CF"/>
    <w:rsid w:val="003F4345"/>
    <w:rsid w:val="003F4EA0"/>
    <w:rsid w:val="003F5749"/>
    <w:rsid w:val="003F66AD"/>
    <w:rsid w:val="003F69BE"/>
    <w:rsid w:val="003F7D20"/>
    <w:rsid w:val="00400EB0"/>
    <w:rsid w:val="004013F6"/>
    <w:rsid w:val="00402466"/>
    <w:rsid w:val="00402FCF"/>
    <w:rsid w:val="004032E7"/>
    <w:rsid w:val="004041BB"/>
    <w:rsid w:val="004042F8"/>
    <w:rsid w:val="004048C9"/>
    <w:rsid w:val="00404ED4"/>
    <w:rsid w:val="00405801"/>
    <w:rsid w:val="004062AA"/>
    <w:rsid w:val="00407329"/>
    <w:rsid w:val="00407474"/>
    <w:rsid w:val="00407ED4"/>
    <w:rsid w:val="00407F31"/>
    <w:rsid w:val="00411007"/>
    <w:rsid w:val="0041175A"/>
    <w:rsid w:val="00412294"/>
    <w:rsid w:val="004125FD"/>
    <w:rsid w:val="004128F0"/>
    <w:rsid w:val="004131B5"/>
    <w:rsid w:val="00414D5B"/>
    <w:rsid w:val="00415B54"/>
    <w:rsid w:val="004163AD"/>
    <w:rsid w:val="0041645A"/>
    <w:rsid w:val="00416697"/>
    <w:rsid w:val="00417BB8"/>
    <w:rsid w:val="00420300"/>
    <w:rsid w:val="00421CC4"/>
    <w:rsid w:val="0042337D"/>
    <w:rsid w:val="0042354D"/>
    <w:rsid w:val="004245FF"/>
    <w:rsid w:val="004259A6"/>
    <w:rsid w:val="00425CCF"/>
    <w:rsid w:val="00430D80"/>
    <w:rsid w:val="004317B5"/>
    <w:rsid w:val="00431E3D"/>
    <w:rsid w:val="00431F7A"/>
    <w:rsid w:val="00432246"/>
    <w:rsid w:val="00432752"/>
    <w:rsid w:val="004346F0"/>
    <w:rsid w:val="00434C56"/>
    <w:rsid w:val="00435259"/>
    <w:rsid w:val="004361FB"/>
    <w:rsid w:val="00436B23"/>
    <w:rsid w:val="00436E88"/>
    <w:rsid w:val="00440977"/>
    <w:rsid w:val="0044175B"/>
    <w:rsid w:val="00441C88"/>
    <w:rsid w:val="00442026"/>
    <w:rsid w:val="00442448"/>
    <w:rsid w:val="004430A9"/>
    <w:rsid w:val="00443CD4"/>
    <w:rsid w:val="004440BB"/>
    <w:rsid w:val="0044449F"/>
    <w:rsid w:val="004450B6"/>
    <w:rsid w:val="00445612"/>
    <w:rsid w:val="004464B5"/>
    <w:rsid w:val="00446AA3"/>
    <w:rsid w:val="00446AA7"/>
    <w:rsid w:val="004479D8"/>
    <w:rsid w:val="00447A7C"/>
    <w:rsid w:val="00447C97"/>
    <w:rsid w:val="00450069"/>
    <w:rsid w:val="00450571"/>
    <w:rsid w:val="00451168"/>
    <w:rsid w:val="00451506"/>
    <w:rsid w:val="00452D84"/>
    <w:rsid w:val="00453739"/>
    <w:rsid w:val="004541E8"/>
    <w:rsid w:val="00455777"/>
    <w:rsid w:val="0045627B"/>
    <w:rsid w:val="00456C90"/>
    <w:rsid w:val="00456C95"/>
    <w:rsid w:val="00457160"/>
    <w:rsid w:val="004578CC"/>
    <w:rsid w:val="0046123E"/>
    <w:rsid w:val="00463BFC"/>
    <w:rsid w:val="00464CDC"/>
    <w:rsid w:val="004657D6"/>
    <w:rsid w:val="00465E5F"/>
    <w:rsid w:val="00470012"/>
    <w:rsid w:val="004728AA"/>
    <w:rsid w:val="00473346"/>
    <w:rsid w:val="00473589"/>
    <w:rsid w:val="00475545"/>
    <w:rsid w:val="0047601B"/>
    <w:rsid w:val="00476168"/>
    <w:rsid w:val="00476284"/>
    <w:rsid w:val="00476715"/>
    <w:rsid w:val="0047758F"/>
    <w:rsid w:val="0048084F"/>
    <w:rsid w:val="004810BD"/>
    <w:rsid w:val="0048175E"/>
    <w:rsid w:val="00482868"/>
    <w:rsid w:val="00483B44"/>
    <w:rsid w:val="00483CA9"/>
    <w:rsid w:val="0048434B"/>
    <w:rsid w:val="004850B9"/>
    <w:rsid w:val="0048525B"/>
    <w:rsid w:val="00485CCD"/>
    <w:rsid w:val="00485DB5"/>
    <w:rsid w:val="004860C5"/>
    <w:rsid w:val="00486D2B"/>
    <w:rsid w:val="00490D60"/>
    <w:rsid w:val="00493120"/>
    <w:rsid w:val="004949C7"/>
    <w:rsid w:val="00494FDC"/>
    <w:rsid w:val="004960FE"/>
    <w:rsid w:val="00496FEE"/>
    <w:rsid w:val="004A0489"/>
    <w:rsid w:val="004A161B"/>
    <w:rsid w:val="004A257A"/>
    <w:rsid w:val="004A4106"/>
    <w:rsid w:val="004A4146"/>
    <w:rsid w:val="004A47DB"/>
    <w:rsid w:val="004A4F6C"/>
    <w:rsid w:val="004A5AAE"/>
    <w:rsid w:val="004A5EEE"/>
    <w:rsid w:val="004A6AB7"/>
    <w:rsid w:val="004A7284"/>
    <w:rsid w:val="004A7E1A"/>
    <w:rsid w:val="004B0058"/>
    <w:rsid w:val="004B005E"/>
    <w:rsid w:val="004B0073"/>
    <w:rsid w:val="004B1541"/>
    <w:rsid w:val="004B240E"/>
    <w:rsid w:val="004B2861"/>
    <w:rsid w:val="004B29F4"/>
    <w:rsid w:val="004B4638"/>
    <w:rsid w:val="004B4C27"/>
    <w:rsid w:val="004B4E34"/>
    <w:rsid w:val="004B6407"/>
    <w:rsid w:val="004B6923"/>
    <w:rsid w:val="004B7240"/>
    <w:rsid w:val="004B7495"/>
    <w:rsid w:val="004B780F"/>
    <w:rsid w:val="004B7B56"/>
    <w:rsid w:val="004B7EE9"/>
    <w:rsid w:val="004C098E"/>
    <w:rsid w:val="004C16D1"/>
    <w:rsid w:val="004C1C05"/>
    <w:rsid w:val="004C20CF"/>
    <w:rsid w:val="004C299C"/>
    <w:rsid w:val="004C2E2E"/>
    <w:rsid w:val="004C3080"/>
    <w:rsid w:val="004C38A9"/>
    <w:rsid w:val="004C4D54"/>
    <w:rsid w:val="004C7023"/>
    <w:rsid w:val="004C7513"/>
    <w:rsid w:val="004D02AC"/>
    <w:rsid w:val="004D0383"/>
    <w:rsid w:val="004D1180"/>
    <w:rsid w:val="004D1DCE"/>
    <w:rsid w:val="004D1F3F"/>
    <w:rsid w:val="004D2432"/>
    <w:rsid w:val="004D333E"/>
    <w:rsid w:val="004D3A72"/>
    <w:rsid w:val="004D3EE2"/>
    <w:rsid w:val="004D4B32"/>
    <w:rsid w:val="004D555C"/>
    <w:rsid w:val="004D5BBA"/>
    <w:rsid w:val="004D6540"/>
    <w:rsid w:val="004D66E9"/>
    <w:rsid w:val="004E14EB"/>
    <w:rsid w:val="004E1C2A"/>
    <w:rsid w:val="004E2072"/>
    <w:rsid w:val="004E22A3"/>
    <w:rsid w:val="004E2ACB"/>
    <w:rsid w:val="004E38B0"/>
    <w:rsid w:val="004E3C28"/>
    <w:rsid w:val="004E4292"/>
    <w:rsid w:val="004E4332"/>
    <w:rsid w:val="004E4E0B"/>
    <w:rsid w:val="004E5594"/>
    <w:rsid w:val="004E6856"/>
    <w:rsid w:val="004E6FB4"/>
    <w:rsid w:val="004F0977"/>
    <w:rsid w:val="004F1408"/>
    <w:rsid w:val="004F4DF3"/>
    <w:rsid w:val="004F4E1D"/>
    <w:rsid w:val="004F616E"/>
    <w:rsid w:val="004F6257"/>
    <w:rsid w:val="004F6A07"/>
    <w:rsid w:val="004F6A25"/>
    <w:rsid w:val="004F6AB0"/>
    <w:rsid w:val="004F6B4D"/>
    <w:rsid w:val="004F6F40"/>
    <w:rsid w:val="005000BD"/>
    <w:rsid w:val="005000DD"/>
    <w:rsid w:val="00503948"/>
    <w:rsid w:val="00503B09"/>
    <w:rsid w:val="00504F5C"/>
    <w:rsid w:val="00505262"/>
    <w:rsid w:val="0050597B"/>
    <w:rsid w:val="00506DF8"/>
    <w:rsid w:val="00507451"/>
    <w:rsid w:val="0050788E"/>
    <w:rsid w:val="00511F4D"/>
    <w:rsid w:val="00514D6B"/>
    <w:rsid w:val="0051574E"/>
    <w:rsid w:val="0051725F"/>
    <w:rsid w:val="00520095"/>
    <w:rsid w:val="00520645"/>
    <w:rsid w:val="00520B15"/>
    <w:rsid w:val="00520F49"/>
    <w:rsid w:val="0052168D"/>
    <w:rsid w:val="0052396A"/>
    <w:rsid w:val="005246F1"/>
    <w:rsid w:val="00526148"/>
    <w:rsid w:val="0052734E"/>
    <w:rsid w:val="00527632"/>
    <w:rsid w:val="0052782C"/>
    <w:rsid w:val="00527A41"/>
    <w:rsid w:val="00530E46"/>
    <w:rsid w:val="005324EF"/>
    <w:rsid w:val="00532662"/>
    <w:rsid w:val="0053286B"/>
    <w:rsid w:val="00536369"/>
    <w:rsid w:val="005363A7"/>
    <w:rsid w:val="00537432"/>
    <w:rsid w:val="005400FF"/>
    <w:rsid w:val="00540E99"/>
    <w:rsid w:val="00541130"/>
    <w:rsid w:val="005436AB"/>
    <w:rsid w:val="00543CDB"/>
    <w:rsid w:val="005447BE"/>
    <w:rsid w:val="00546A8B"/>
    <w:rsid w:val="00546C22"/>
    <w:rsid w:val="00546D5E"/>
    <w:rsid w:val="00546F02"/>
    <w:rsid w:val="00547051"/>
    <w:rsid w:val="0054770B"/>
    <w:rsid w:val="005479D5"/>
    <w:rsid w:val="00551073"/>
    <w:rsid w:val="00551DA4"/>
    <w:rsid w:val="0055213A"/>
    <w:rsid w:val="00554956"/>
    <w:rsid w:val="00557BE6"/>
    <w:rsid w:val="005600BC"/>
    <w:rsid w:val="00561390"/>
    <w:rsid w:val="00563104"/>
    <w:rsid w:val="005641DC"/>
    <w:rsid w:val="005646C1"/>
    <w:rsid w:val="005646CC"/>
    <w:rsid w:val="005652E4"/>
    <w:rsid w:val="00565730"/>
    <w:rsid w:val="00566671"/>
    <w:rsid w:val="0056730A"/>
    <w:rsid w:val="00567B22"/>
    <w:rsid w:val="0057134C"/>
    <w:rsid w:val="0057331C"/>
    <w:rsid w:val="00573328"/>
    <w:rsid w:val="00573F07"/>
    <w:rsid w:val="0057478F"/>
    <w:rsid w:val="005747FF"/>
    <w:rsid w:val="005757DC"/>
    <w:rsid w:val="005763E9"/>
    <w:rsid w:val="00576415"/>
    <w:rsid w:val="0057798F"/>
    <w:rsid w:val="00580D0F"/>
    <w:rsid w:val="00581F3D"/>
    <w:rsid w:val="005824C0"/>
    <w:rsid w:val="00582560"/>
    <w:rsid w:val="00582FD7"/>
    <w:rsid w:val="00583097"/>
    <w:rsid w:val="005832ED"/>
    <w:rsid w:val="00583524"/>
    <w:rsid w:val="005835A2"/>
    <w:rsid w:val="00583853"/>
    <w:rsid w:val="005857A8"/>
    <w:rsid w:val="0058713B"/>
    <w:rsid w:val="005876D2"/>
    <w:rsid w:val="0059056C"/>
    <w:rsid w:val="0059130B"/>
    <w:rsid w:val="00592850"/>
    <w:rsid w:val="00593550"/>
    <w:rsid w:val="00593BBD"/>
    <w:rsid w:val="00593F04"/>
    <w:rsid w:val="00594705"/>
    <w:rsid w:val="0059484E"/>
    <w:rsid w:val="00594C05"/>
    <w:rsid w:val="00595936"/>
    <w:rsid w:val="005965C5"/>
    <w:rsid w:val="00596689"/>
    <w:rsid w:val="005969C6"/>
    <w:rsid w:val="005969EC"/>
    <w:rsid w:val="0059791E"/>
    <w:rsid w:val="005A0215"/>
    <w:rsid w:val="005A15F3"/>
    <w:rsid w:val="005A16FB"/>
    <w:rsid w:val="005A17C9"/>
    <w:rsid w:val="005A1A68"/>
    <w:rsid w:val="005A1D50"/>
    <w:rsid w:val="005A2306"/>
    <w:rsid w:val="005A2985"/>
    <w:rsid w:val="005A2A5A"/>
    <w:rsid w:val="005A3076"/>
    <w:rsid w:val="005A39FC"/>
    <w:rsid w:val="005A3B66"/>
    <w:rsid w:val="005A42E3"/>
    <w:rsid w:val="005A5CE6"/>
    <w:rsid w:val="005A5F04"/>
    <w:rsid w:val="005A6DC2"/>
    <w:rsid w:val="005B0870"/>
    <w:rsid w:val="005B1762"/>
    <w:rsid w:val="005B2821"/>
    <w:rsid w:val="005B46E7"/>
    <w:rsid w:val="005B4B88"/>
    <w:rsid w:val="005B5605"/>
    <w:rsid w:val="005B5D60"/>
    <w:rsid w:val="005B5D83"/>
    <w:rsid w:val="005B5E31"/>
    <w:rsid w:val="005B64AE"/>
    <w:rsid w:val="005B6E3D"/>
    <w:rsid w:val="005B7298"/>
    <w:rsid w:val="005C1BFC"/>
    <w:rsid w:val="005C3E14"/>
    <w:rsid w:val="005C7B55"/>
    <w:rsid w:val="005D0175"/>
    <w:rsid w:val="005D1CC4"/>
    <w:rsid w:val="005D2D62"/>
    <w:rsid w:val="005D5A78"/>
    <w:rsid w:val="005D5DB0"/>
    <w:rsid w:val="005D7A00"/>
    <w:rsid w:val="005E0B43"/>
    <w:rsid w:val="005E1533"/>
    <w:rsid w:val="005E1E66"/>
    <w:rsid w:val="005E296A"/>
    <w:rsid w:val="005E4742"/>
    <w:rsid w:val="005E6829"/>
    <w:rsid w:val="005F10D4"/>
    <w:rsid w:val="005F26E8"/>
    <w:rsid w:val="005F275A"/>
    <w:rsid w:val="005F2E08"/>
    <w:rsid w:val="005F6C1D"/>
    <w:rsid w:val="005F704A"/>
    <w:rsid w:val="005F7834"/>
    <w:rsid w:val="005F78DD"/>
    <w:rsid w:val="005F7A4D"/>
    <w:rsid w:val="00601440"/>
    <w:rsid w:val="00601B68"/>
    <w:rsid w:val="0060211B"/>
    <w:rsid w:val="006026BA"/>
    <w:rsid w:val="00602819"/>
    <w:rsid w:val="0060359B"/>
    <w:rsid w:val="00603F69"/>
    <w:rsid w:val="006040DA"/>
    <w:rsid w:val="006047BD"/>
    <w:rsid w:val="00605DEA"/>
    <w:rsid w:val="00606111"/>
    <w:rsid w:val="00607675"/>
    <w:rsid w:val="00610F53"/>
    <w:rsid w:val="006112DE"/>
    <w:rsid w:val="00611AC5"/>
    <w:rsid w:val="00612E3F"/>
    <w:rsid w:val="00613208"/>
    <w:rsid w:val="00615AF1"/>
    <w:rsid w:val="006163CC"/>
    <w:rsid w:val="00616767"/>
    <w:rsid w:val="0061698B"/>
    <w:rsid w:val="00616F61"/>
    <w:rsid w:val="00620917"/>
    <w:rsid w:val="00620A5C"/>
    <w:rsid w:val="0062163D"/>
    <w:rsid w:val="00621BCB"/>
    <w:rsid w:val="00621CBA"/>
    <w:rsid w:val="00623A9E"/>
    <w:rsid w:val="00624A20"/>
    <w:rsid w:val="00624C9B"/>
    <w:rsid w:val="006251EB"/>
    <w:rsid w:val="0062541D"/>
    <w:rsid w:val="006256DD"/>
    <w:rsid w:val="00630347"/>
    <w:rsid w:val="00630464"/>
    <w:rsid w:val="00630BB3"/>
    <w:rsid w:val="00632182"/>
    <w:rsid w:val="0063268B"/>
    <w:rsid w:val="006335DF"/>
    <w:rsid w:val="00633A4A"/>
    <w:rsid w:val="00633FF5"/>
    <w:rsid w:val="00634717"/>
    <w:rsid w:val="00635243"/>
    <w:rsid w:val="0063670E"/>
    <w:rsid w:val="00637181"/>
    <w:rsid w:val="00637AF8"/>
    <w:rsid w:val="006410D7"/>
    <w:rsid w:val="006412BE"/>
    <w:rsid w:val="006412F1"/>
    <w:rsid w:val="0064144D"/>
    <w:rsid w:val="00641609"/>
    <w:rsid w:val="0064160E"/>
    <w:rsid w:val="00642389"/>
    <w:rsid w:val="0064394C"/>
    <w:rsid w:val="006439ED"/>
    <w:rsid w:val="00644154"/>
    <w:rsid w:val="00644306"/>
    <w:rsid w:val="00644EAB"/>
    <w:rsid w:val="006450E2"/>
    <w:rsid w:val="006453D8"/>
    <w:rsid w:val="006457A5"/>
    <w:rsid w:val="00650503"/>
    <w:rsid w:val="00651A1C"/>
    <w:rsid w:val="00651E73"/>
    <w:rsid w:val="006522EF"/>
    <w:rsid w:val="006522FD"/>
    <w:rsid w:val="00652800"/>
    <w:rsid w:val="00653AB0"/>
    <w:rsid w:val="00653C5D"/>
    <w:rsid w:val="006544A7"/>
    <w:rsid w:val="006550E1"/>
    <w:rsid w:val="006552BE"/>
    <w:rsid w:val="00655F37"/>
    <w:rsid w:val="00661413"/>
    <w:rsid w:val="006618E3"/>
    <w:rsid w:val="00661D06"/>
    <w:rsid w:val="00661EB6"/>
    <w:rsid w:val="00663227"/>
    <w:rsid w:val="006638B4"/>
    <w:rsid w:val="00663D00"/>
    <w:rsid w:val="0066400D"/>
    <w:rsid w:val="00664125"/>
    <w:rsid w:val="006641B3"/>
    <w:rsid w:val="006644C4"/>
    <w:rsid w:val="00665692"/>
    <w:rsid w:val="00665F1A"/>
    <w:rsid w:val="0066665B"/>
    <w:rsid w:val="00670EE3"/>
    <w:rsid w:val="00672902"/>
    <w:rsid w:val="00673149"/>
    <w:rsid w:val="0067331F"/>
    <w:rsid w:val="00673D78"/>
    <w:rsid w:val="006742E8"/>
    <w:rsid w:val="0067482E"/>
    <w:rsid w:val="00674AD3"/>
    <w:rsid w:val="00675260"/>
    <w:rsid w:val="00676240"/>
    <w:rsid w:val="006764EA"/>
    <w:rsid w:val="00677DDB"/>
    <w:rsid w:val="00677EF0"/>
    <w:rsid w:val="0068090B"/>
    <w:rsid w:val="006814BF"/>
    <w:rsid w:val="00681DCF"/>
    <w:rsid w:val="00681F32"/>
    <w:rsid w:val="006826B1"/>
    <w:rsid w:val="00683AEC"/>
    <w:rsid w:val="0068416C"/>
    <w:rsid w:val="00684672"/>
    <w:rsid w:val="0068481E"/>
    <w:rsid w:val="006856F4"/>
    <w:rsid w:val="0068660F"/>
    <w:rsid w:val="0068666F"/>
    <w:rsid w:val="00686761"/>
    <w:rsid w:val="0068780A"/>
    <w:rsid w:val="00690267"/>
    <w:rsid w:val="006906E7"/>
    <w:rsid w:val="00691DFA"/>
    <w:rsid w:val="006922E1"/>
    <w:rsid w:val="006931D4"/>
    <w:rsid w:val="0069383F"/>
    <w:rsid w:val="00693B39"/>
    <w:rsid w:val="00693F8A"/>
    <w:rsid w:val="00694485"/>
    <w:rsid w:val="00694E70"/>
    <w:rsid w:val="006954D4"/>
    <w:rsid w:val="0069598B"/>
    <w:rsid w:val="00695AF0"/>
    <w:rsid w:val="0069757D"/>
    <w:rsid w:val="006A1A8E"/>
    <w:rsid w:val="006A1CF6"/>
    <w:rsid w:val="006A2064"/>
    <w:rsid w:val="006A2D9E"/>
    <w:rsid w:val="006A36DB"/>
    <w:rsid w:val="006A3E6B"/>
    <w:rsid w:val="006A3EF2"/>
    <w:rsid w:val="006A4199"/>
    <w:rsid w:val="006A44D0"/>
    <w:rsid w:val="006A48C1"/>
    <w:rsid w:val="006A4B27"/>
    <w:rsid w:val="006A510D"/>
    <w:rsid w:val="006A51A4"/>
    <w:rsid w:val="006A5A5F"/>
    <w:rsid w:val="006A684B"/>
    <w:rsid w:val="006B0291"/>
    <w:rsid w:val="006B06B2"/>
    <w:rsid w:val="006B1A55"/>
    <w:rsid w:val="006B1FFA"/>
    <w:rsid w:val="006B20FA"/>
    <w:rsid w:val="006B213E"/>
    <w:rsid w:val="006B3564"/>
    <w:rsid w:val="006B37E6"/>
    <w:rsid w:val="006B3D8F"/>
    <w:rsid w:val="006B3EBF"/>
    <w:rsid w:val="006B42E3"/>
    <w:rsid w:val="006B44E9"/>
    <w:rsid w:val="006B4882"/>
    <w:rsid w:val="006B4E05"/>
    <w:rsid w:val="006B73E5"/>
    <w:rsid w:val="006C00A3"/>
    <w:rsid w:val="006C0664"/>
    <w:rsid w:val="006C10FC"/>
    <w:rsid w:val="006C3F16"/>
    <w:rsid w:val="006C4B47"/>
    <w:rsid w:val="006C4DBB"/>
    <w:rsid w:val="006C4FEE"/>
    <w:rsid w:val="006C5921"/>
    <w:rsid w:val="006C615D"/>
    <w:rsid w:val="006C7AB5"/>
    <w:rsid w:val="006D062E"/>
    <w:rsid w:val="006D0817"/>
    <w:rsid w:val="006D0996"/>
    <w:rsid w:val="006D16C8"/>
    <w:rsid w:val="006D2405"/>
    <w:rsid w:val="006D3A0E"/>
    <w:rsid w:val="006D4A39"/>
    <w:rsid w:val="006D53A4"/>
    <w:rsid w:val="006D6748"/>
    <w:rsid w:val="006E08A7"/>
    <w:rsid w:val="006E08C4"/>
    <w:rsid w:val="006E091B"/>
    <w:rsid w:val="006E0A9D"/>
    <w:rsid w:val="006E2552"/>
    <w:rsid w:val="006E3933"/>
    <w:rsid w:val="006E42C8"/>
    <w:rsid w:val="006E4800"/>
    <w:rsid w:val="006E560F"/>
    <w:rsid w:val="006E5B90"/>
    <w:rsid w:val="006E5EB3"/>
    <w:rsid w:val="006E60D3"/>
    <w:rsid w:val="006E79B6"/>
    <w:rsid w:val="006F0343"/>
    <w:rsid w:val="006F054E"/>
    <w:rsid w:val="006F15D8"/>
    <w:rsid w:val="006F1B19"/>
    <w:rsid w:val="006F287D"/>
    <w:rsid w:val="006F2B42"/>
    <w:rsid w:val="006F3613"/>
    <w:rsid w:val="006F3839"/>
    <w:rsid w:val="006F43C4"/>
    <w:rsid w:val="006F4503"/>
    <w:rsid w:val="006F4BFA"/>
    <w:rsid w:val="00700048"/>
    <w:rsid w:val="00700346"/>
    <w:rsid w:val="0070190E"/>
    <w:rsid w:val="00701DAC"/>
    <w:rsid w:val="007021FA"/>
    <w:rsid w:val="00703206"/>
    <w:rsid w:val="00704694"/>
    <w:rsid w:val="007058CD"/>
    <w:rsid w:val="00705D75"/>
    <w:rsid w:val="00706293"/>
    <w:rsid w:val="0070723B"/>
    <w:rsid w:val="00710404"/>
    <w:rsid w:val="007114CA"/>
    <w:rsid w:val="007124A7"/>
    <w:rsid w:val="00712DA7"/>
    <w:rsid w:val="00714956"/>
    <w:rsid w:val="00715F89"/>
    <w:rsid w:val="00716FB7"/>
    <w:rsid w:val="00717718"/>
    <w:rsid w:val="00717C66"/>
    <w:rsid w:val="007200C7"/>
    <w:rsid w:val="0072144B"/>
    <w:rsid w:val="00722D6B"/>
    <w:rsid w:val="0072360C"/>
    <w:rsid w:val="00723956"/>
    <w:rsid w:val="007241FD"/>
    <w:rsid w:val="00724203"/>
    <w:rsid w:val="00725C3B"/>
    <w:rsid w:val="00725D14"/>
    <w:rsid w:val="00725F7B"/>
    <w:rsid w:val="00726100"/>
    <w:rsid w:val="007266FB"/>
    <w:rsid w:val="00731E91"/>
    <w:rsid w:val="0073212B"/>
    <w:rsid w:val="00732621"/>
    <w:rsid w:val="00733255"/>
    <w:rsid w:val="0073364D"/>
    <w:rsid w:val="00733D6A"/>
    <w:rsid w:val="00734065"/>
    <w:rsid w:val="00734894"/>
    <w:rsid w:val="00735327"/>
    <w:rsid w:val="00735451"/>
    <w:rsid w:val="0073637A"/>
    <w:rsid w:val="00736A1B"/>
    <w:rsid w:val="00736F68"/>
    <w:rsid w:val="00737631"/>
    <w:rsid w:val="00740573"/>
    <w:rsid w:val="00741479"/>
    <w:rsid w:val="007414DA"/>
    <w:rsid w:val="00741ACA"/>
    <w:rsid w:val="0074328B"/>
    <w:rsid w:val="007448D2"/>
    <w:rsid w:val="00744A73"/>
    <w:rsid w:val="00744DB8"/>
    <w:rsid w:val="00745C28"/>
    <w:rsid w:val="007460FF"/>
    <w:rsid w:val="007474D4"/>
    <w:rsid w:val="0075322D"/>
    <w:rsid w:val="00753D56"/>
    <w:rsid w:val="007555BB"/>
    <w:rsid w:val="00755B05"/>
    <w:rsid w:val="007564AE"/>
    <w:rsid w:val="00757332"/>
    <w:rsid w:val="00757389"/>
    <w:rsid w:val="00757591"/>
    <w:rsid w:val="00757633"/>
    <w:rsid w:val="00757A59"/>
    <w:rsid w:val="00757DD5"/>
    <w:rsid w:val="00760BD2"/>
    <w:rsid w:val="007617A7"/>
    <w:rsid w:val="00762125"/>
    <w:rsid w:val="007635C3"/>
    <w:rsid w:val="00764C8F"/>
    <w:rsid w:val="00765B4F"/>
    <w:rsid w:val="00765E06"/>
    <w:rsid w:val="00765F79"/>
    <w:rsid w:val="00766A1D"/>
    <w:rsid w:val="00766BC2"/>
    <w:rsid w:val="00767F2E"/>
    <w:rsid w:val="00770223"/>
    <w:rsid w:val="007706FF"/>
    <w:rsid w:val="00770891"/>
    <w:rsid w:val="00770BAC"/>
    <w:rsid w:val="00770C61"/>
    <w:rsid w:val="00772BA3"/>
    <w:rsid w:val="00775754"/>
    <w:rsid w:val="007763FE"/>
    <w:rsid w:val="00776998"/>
    <w:rsid w:val="00776AC3"/>
    <w:rsid w:val="00777558"/>
    <w:rsid w:val="007776A2"/>
    <w:rsid w:val="00777849"/>
    <w:rsid w:val="00780A99"/>
    <w:rsid w:val="00781AA0"/>
    <w:rsid w:val="00781C4F"/>
    <w:rsid w:val="00782487"/>
    <w:rsid w:val="00782A2E"/>
    <w:rsid w:val="00782B11"/>
    <w:rsid w:val="007836C0"/>
    <w:rsid w:val="0078376E"/>
    <w:rsid w:val="00783A3C"/>
    <w:rsid w:val="00783D18"/>
    <w:rsid w:val="00783F8F"/>
    <w:rsid w:val="00784A72"/>
    <w:rsid w:val="00785BE0"/>
    <w:rsid w:val="00785DE6"/>
    <w:rsid w:val="0078667E"/>
    <w:rsid w:val="00787CB0"/>
    <w:rsid w:val="00790B84"/>
    <w:rsid w:val="007919C8"/>
    <w:rsid w:val="007919DC"/>
    <w:rsid w:val="00791B72"/>
    <w:rsid w:val="00791C7F"/>
    <w:rsid w:val="00792E40"/>
    <w:rsid w:val="00794B0D"/>
    <w:rsid w:val="00796848"/>
    <w:rsid w:val="00796888"/>
    <w:rsid w:val="00797352"/>
    <w:rsid w:val="007A06B1"/>
    <w:rsid w:val="007A1326"/>
    <w:rsid w:val="007A1AA1"/>
    <w:rsid w:val="007A288F"/>
    <w:rsid w:val="007A2B7B"/>
    <w:rsid w:val="007A3356"/>
    <w:rsid w:val="007A36F3"/>
    <w:rsid w:val="007A4CEF"/>
    <w:rsid w:val="007A55A8"/>
    <w:rsid w:val="007A5754"/>
    <w:rsid w:val="007A668B"/>
    <w:rsid w:val="007A6931"/>
    <w:rsid w:val="007A7484"/>
    <w:rsid w:val="007A74C2"/>
    <w:rsid w:val="007B13C0"/>
    <w:rsid w:val="007B24C4"/>
    <w:rsid w:val="007B36AA"/>
    <w:rsid w:val="007B50E4"/>
    <w:rsid w:val="007B5236"/>
    <w:rsid w:val="007B6B2F"/>
    <w:rsid w:val="007C057B"/>
    <w:rsid w:val="007C1661"/>
    <w:rsid w:val="007C1A9E"/>
    <w:rsid w:val="007C20BC"/>
    <w:rsid w:val="007C2747"/>
    <w:rsid w:val="007C317E"/>
    <w:rsid w:val="007C6E38"/>
    <w:rsid w:val="007D0753"/>
    <w:rsid w:val="007D0D62"/>
    <w:rsid w:val="007D0ED3"/>
    <w:rsid w:val="007D1B99"/>
    <w:rsid w:val="007D212E"/>
    <w:rsid w:val="007D40A1"/>
    <w:rsid w:val="007D458F"/>
    <w:rsid w:val="007D5655"/>
    <w:rsid w:val="007D581D"/>
    <w:rsid w:val="007D5A52"/>
    <w:rsid w:val="007D73C0"/>
    <w:rsid w:val="007D7CF5"/>
    <w:rsid w:val="007D7E58"/>
    <w:rsid w:val="007E09E8"/>
    <w:rsid w:val="007E1252"/>
    <w:rsid w:val="007E1C7C"/>
    <w:rsid w:val="007E41AD"/>
    <w:rsid w:val="007E497E"/>
    <w:rsid w:val="007E51F4"/>
    <w:rsid w:val="007E5E9E"/>
    <w:rsid w:val="007E7486"/>
    <w:rsid w:val="007E7851"/>
    <w:rsid w:val="007F1493"/>
    <w:rsid w:val="007F15BC"/>
    <w:rsid w:val="007F20B3"/>
    <w:rsid w:val="007F3524"/>
    <w:rsid w:val="007F3C01"/>
    <w:rsid w:val="007F576D"/>
    <w:rsid w:val="007F5AC7"/>
    <w:rsid w:val="007F60DB"/>
    <w:rsid w:val="007F637A"/>
    <w:rsid w:val="007F66A6"/>
    <w:rsid w:val="007F68BA"/>
    <w:rsid w:val="007F76BF"/>
    <w:rsid w:val="008003CD"/>
    <w:rsid w:val="00800512"/>
    <w:rsid w:val="00801331"/>
    <w:rsid w:val="00801687"/>
    <w:rsid w:val="008019EE"/>
    <w:rsid w:val="00802022"/>
    <w:rsid w:val="0080207C"/>
    <w:rsid w:val="008028A3"/>
    <w:rsid w:val="00805389"/>
    <w:rsid w:val="008059C1"/>
    <w:rsid w:val="0080662F"/>
    <w:rsid w:val="00806C91"/>
    <w:rsid w:val="0080776F"/>
    <w:rsid w:val="0081065F"/>
    <w:rsid w:val="0081071A"/>
    <w:rsid w:val="00810E72"/>
    <w:rsid w:val="0081179B"/>
    <w:rsid w:val="00812DCB"/>
    <w:rsid w:val="00812E10"/>
    <w:rsid w:val="00813FA5"/>
    <w:rsid w:val="00814446"/>
    <w:rsid w:val="0081523F"/>
    <w:rsid w:val="00816151"/>
    <w:rsid w:val="00817268"/>
    <w:rsid w:val="00817FED"/>
    <w:rsid w:val="008203B7"/>
    <w:rsid w:val="008206EE"/>
    <w:rsid w:val="00820BB7"/>
    <w:rsid w:val="008212BE"/>
    <w:rsid w:val="008218CF"/>
    <w:rsid w:val="008244C8"/>
    <w:rsid w:val="008248E7"/>
    <w:rsid w:val="00824F02"/>
    <w:rsid w:val="00825595"/>
    <w:rsid w:val="00826BD1"/>
    <w:rsid w:val="00826C4F"/>
    <w:rsid w:val="00830A48"/>
    <w:rsid w:val="00831C89"/>
    <w:rsid w:val="00831E2D"/>
    <w:rsid w:val="00832DA5"/>
    <w:rsid w:val="00832F4B"/>
    <w:rsid w:val="00833381"/>
    <w:rsid w:val="00833580"/>
    <w:rsid w:val="00833A2E"/>
    <w:rsid w:val="00833EDF"/>
    <w:rsid w:val="00834038"/>
    <w:rsid w:val="00834233"/>
    <w:rsid w:val="008355B6"/>
    <w:rsid w:val="008377AF"/>
    <w:rsid w:val="008404C4"/>
    <w:rsid w:val="0084056D"/>
    <w:rsid w:val="00841080"/>
    <w:rsid w:val="008412F7"/>
    <w:rsid w:val="008414BB"/>
    <w:rsid w:val="0084155D"/>
    <w:rsid w:val="008419D6"/>
    <w:rsid w:val="00841B54"/>
    <w:rsid w:val="00841DF3"/>
    <w:rsid w:val="00842029"/>
    <w:rsid w:val="00842608"/>
    <w:rsid w:val="00842E37"/>
    <w:rsid w:val="008434A7"/>
    <w:rsid w:val="00843ED1"/>
    <w:rsid w:val="00844685"/>
    <w:rsid w:val="008455DA"/>
    <w:rsid w:val="0084631E"/>
    <w:rsid w:val="008467D0"/>
    <w:rsid w:val="008470D0"/>
    <w:rsid w:val="00847C9B"/>
    <w:rsid w:val="008505DC"/>
    <w:rsid w:val="008509F0"/>
    <w:rsid w:val="00851875"/>
    <w:rsid w:val="00852357"/>
    <w:rsid w:val="00852B7B"/>
    <w:rsid w:val="00853319"/>
    <w:rsid w:val="00853DF5"/>
    <w:rsid w:val="0085448C"/>
    <w:rsid w:val="00855048"/>
    <w:rsid w:val="0085635D"/>
    <w:rsid w:val="008563D3"/>
    <w:rsid w:val="00856E64"/>
    <w:rsid w:val="00860880"/>
    <w:rsid w:val="00860A52"/>
    <w:rsid w:val="008619DB"/>
    <w:rsid w:val="00862960"/>
    <w:rsid w:val="00863532"/>
    <w:rsid w:val="00863813"/>
    <w:rsid w:val="00863D75"/>
    <w:rsid w:val="008641E8"/>
    <w:rsid w:val="00864336"/>
    <w:rsid w:val="00865EC3"/>
    <w:rsid w:val="0086629C"/>
    <w:rsid w:val="00866415"/>
    <w:rsid w:val="0086672A"/>
    <w:rsid w:val="00867469"/>
    <w:rsid w:val="00870838"/>
    <w:rsid w:val="00870A3D"/>
    <w:rsid w:val="00871700"/>
    <w:rsid w:val="00873329"/>
    <w:rsid w:val="008736AC"/>
    <w:rsid w:val="00873771"/>
    <w:rsid w:val="00874C1F"/>
    <w:rsid w:val="008771BA"/>
    <w:rsid w:val="008773F6"/>
    <w:rsid w:val="00877B63"/>
    <w:rsid w:val="00880A08"/>
    <w:rsid w:val="008813A0"/>
    <w:rsid w:val="00881B53"/>
    <w:rsid w:val="00882E98"/>
    <w:rsid w:val="00882FA5"/>
    <w:rsid w:val="00883242"/>
    <w:rsid w:val="00883A07"/>
    <w:rsid w:val="00883A53"/>
    <w:rsid w:val="0088526C"/>
    <w:rsid w:val="00885C59"/>
    <w:rsid w:val="00885F34"/>
    <w:rsid w:val="00885FE6"/>
    <w:rsid w:val="008871DB"/>
    <w:rsid w:val="0089076D"/>
    <w:rsid w:val="00890C47"/>
    <w:rsid w:val="00891BD7"/>
    <w:rsid w:val="0089256F"/>
    <w:rsid w:val="00893203"/>
    <w:rsid w:val="00893CDB"/>
    <w:rsid w:val="00893D12"/>
    <w:rsid w:val="0089468F"/>
    <w:rsid w:val="00895105"/>
    <w:rsid w:val="00895316"/>
    <w:rsid w:val="00895861"/>
    <w:rsid w:val="00897B91"/>
    <w:rsid w:val="008A00A0"/>
    <w:rsid w:val="008A0836"/>
    <w:rsid w:val="008A08A9"/>
    <w:rsid w:val="008A0C6B"/>
    <w:rsid w:val="008A1693"/>
    <w:rsid w:val="008A21F0"/>
    <w:rsid w:val="008A4496"/>
    <w:rsid w:val="008A56AC"/>
    <w:rsid w:val="008A5DE5"/>
    <w:rsid w:val="008B17E8"/>
    <w:rsid w:val="008B1FDB"/>
    <w:rsid w:val="008B2A5B"/>
    <w:rsid w:val="008B367A"/>
    <w:rsid w:val="008B430F"/>
    <w:rsid w:val="008B44C9"/>
    <w:rsid w:val="008B4DA3"/>
    <w:rsid w:val="008B4FF4"/>
    <w:rsid w:val="008B62A0"/>
    <w:rsid w:val="008B6729"/>
    <w:rsid w:val="008B6AE3"/>
    <w:rsid w:val="008B71D5"/>
    <w:rsid w:val="008B7F83"/>
    <w:rsid w:val="008C085A"/>
    <w:rsid w:val="008C0FBD"/>
    <w:rsid w:val="008C1A20"/>
    <w:rsid w:val="008C2FB5"/>
    <w:rsid w:val="008C302C"/>
    <w:rsid w:val="008C4CAB"/>
    <w:rsid w:val="008C52D1"/>
    <w:rsid w:val="008C5DEC"/>
    <w:rsid w:val="008C6461"/>
    <w:rsid w:val="008C6A74"/>
    <w:rsid w:val="008C6BA4"/>
    <w:rsid w:val="008C6F82"/>
    <w:rsid w:val="008C750A"/>
    <w:rsid w:val="008C7CBC"/>
    <w:rsid w:val="008D0067"/>
    <w:rsid w:val="008D125E"/>
    <w:rsid w:val="008D17C0"/>
    <w:rsid w:val="008D1BAC"/>
    <w:rsid w:val="008D3A65"/>
    <w:rsid w:val="008D4653"/>
    <w:rsid w:val="008D5308"/>
    <w:rsid w:val="008D55BF"/>
    <w:rsid w:val="008D61E0"/>
    <w:rsid w:val="008D6722"/>
    <w:rsid w:val="008D6E1D"/>
    <w:rsid w:val="008D7AB2"/>
    <w:rsid w:val="008E0259"/>
    <w:rsid w:val="008E131D"/>
    <w:rsid w:val="008E2A52"/>
    <w:rsid w:val="008E43E0"/>
    <w:rsid w:val="008E4A0E"/>
    <w:rsid w:val="008E4E59"/>
    <w:rsid w:val="008E55E9"/>
    <w:rsid w:val="008E5BDA"/>
    <w:rsid w:val="008E78B3"/>
    <w:rsid w:val="008F0115"/>
    <w:rsid w:val="008F0383"/>
    <w:rsid w:val="008F051C"/>
    <w:rsid w:val="008F103E"/>
    <w:rsid w:val="008F174B"/>
    <w:rsid w:val="008F1F6A"/>
    <w:rsid w:val="008F28E7"/>
    <w:rsid w:val="008F3EDF"/>
    <w:rsid w:val="008F56DB"/>
    <w:rsid w:val="0090053B"/>
    <w:rsid w:val="00900B04"/>
    <w:rsid w:val="00900E59"/>
    <w:rsid w:val="00900FCF"/>
    <w:rsid w:val="00901298"/>
    <w:rsid w:val="009019BB"/>
    <w:rsid w:val="00901EC3"/>
    <w:rsid w:val="00902919"/>
    <w:rsid w:val="0090315B"/>
    <w:rsid w:val="00903304"/>
    <w:rsid w:val="009033B0"/>
    <w:rsid w:val="009036D2"/>
    <w:rsid w:val="00904350"/>
    <w:rsid w:val="00904D31"/>
    <w:rsid w:val="00904E57"/>
    <w:rsid w:val="00905926"/>
    <w:rsid w:val="0090604A"/>
    <w:rsid w:val="00907038"/>
    <w:rsid w:val="009078AB"/>
    <w:rsid w:val="0091055E"/>
    <w:rsid w:val="009116AF"/>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135"/>
    <w:rsid w:val="009234D0"/>
    <w:rsid w:val="009243C4"/>
    <w:rsid w:val="00924B27"/>
    <w:rsid w:val="00925013"/>
    <w:rsid w:val="00925024"/>
    <w:rsid w:val="00925655"/>
    <w:rsid w:val="00925733"/>
    <w:rsid w:val="009257A8"/>
    <w:rsid w:val="009261C8"/>
    <w:rsid w:val="00926555"/>
    <w:rsid w:val="00926D03"/>
    <w:rsid w:val="00926F76"/>
    <w:rsid w:val="0092703B"/>
    <w:rsid w:val="00927DB3"/>
    <w:rsid w:val="00927E08"/>
    <w:rsid w:val="00930336"/>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368F4"/>
    <w:rsid w:val="0094165A"/>
    <w:rsid w:val="00942056"/>
    <w:rsid w:val="009429D1"/>
    <w:rsid w:val="00942E67"/>
    <w:rsid w:val="00943299"/>
    <w:rsid w:val="009438A7"/>
    <w:rsid w:val="009450E4"/>
    <w:rsid w:val="009458AF"/>
    <w:rsid w:val="00946555"/>
    <w:rsid w:val="00946CB8"/>
    <w:rsid w:val="0094781E"/>
    <w:rsid w:val="00947B0C"/>
    <w:rsid w:val="00947DC7"/>
    <w:rsid w:val="00947FC0"/>
    <w:rsid w:val="009520A1"/>
    <w:rsid w:val="009522E2"/>
    <w:rsid w:val="0095259D"/>
    <w:rsid w:val="009527E9"/>
    <w:rsid w:val="009528C1"/>
    <w:rsid w:val="009532C7"/>
    <w:rsid w:val="00953891"/>
    <w:rsid w:val="00953E82"/>
    <w:rsid w:val="00953F2E"/>
    <w:rsid w:val="009544A1"/>
    <w:rsid w:val="009558AB"/>
    <w:rsid w:val="00955D6C"/>
    <w:rsid w:val="00957107"/>
    <w:rsid w:val="00960547"/>
    <w:rsid w:val="00960CCA"/>
    <w:rsid w:val="00960D93"/>
    <w:rsid w:val="00960E03"/>
    <w:rsid w:val="009624AB"/>
    <w:rsid w:val="00962ECA"/>
    <w:rsid w:val="009634F6"/>
    <w:rsid w:val="00963579"/>
    <w:rsid w:val="00963FEC"/>
    <w:rsid w:val="0096422F"/>
    <w:rsid w:val="00964AE3"/>
    <w:rsid w:val="00965F05"/>
    <w:rsid w:val="00966496"/>
    <w:rsid w:val="0096720F"/>
    <w:rsid w:val="0097036E"/>
    <w:rsid w:val="00970968"/>
    <w:rsid w:val="009718BF"/>
    <w:rsid w:val="009733A9"/>
    <w:rsid w:val="0097360E"/>
    <w:rsid w:val="00973DB2"/>
    <w:rsid w:val="00973EF2"/>
    <w:rsid w:val="009749B9"/>
    <w:rsid w:val="00975722"/>
    <w:rsid w:val="00976D35"/>
    <w:rsid w:val="009771A9"/>
    <w:rsid w:val="00981475"/>
    <w:rsid w:val="00981668"/>
    <w:rsid w:val="00981EDC"/>
    <w:rsid w:val="00983994"/>
    <w:rsid w:val="00984331"/>
    <w:rsid w:val="00984C07"/>
    <w:rsid w:val="00985F69"/>
    <w:rsid w:val="00986637"/>
    <w:rsid w:val="00986E99"/>
    <w:rsid w:val="00987813"/>
    <w:rsid w:val="00987EBF"/>
    <w:rsid w:val="00987F6A"/>
    <w:rsid w:val="00990C18"/>
    <w:rsid w:val="00990C46"/>
    <w:rsid w:val="00991DEF"/>
    <w:rsid w:val="00992178"/>
    <w:rsid w:val="00992659"/>
    <w:rsid w:val="009931EE"/>
    <w:rsid w:val="0099359F"/>
    <w:rsid w:val="009935A7"/>
    <w:rsid w:val="009935DF"/>
    <w:rsid w:val="00993B98"/>
    <w:rsid w:val="00993F37"/>
    <w:rsid w:val="00993F3E"/>
    <w:rsid w:val="009944F9"/>
    <w:rsid w:val="009946D3"/>
    <w:rsid w:val="00995954"/>
    <w:rsid w:val="00995E81"/>
    <w:rsid w:val="00996470"/>
    <w:rsid w:val="00996603"/>
    <w:rsid w:val="009974B3"/>
    <w:rsid w:val="00997CD0"/>
    <w:rsid w:val="00997F5D"/>
    <w:rsid w:val="009A0220"/>
    <w:rsid w:val="009A09AC"/>
    <w:rsid w:val="009A1BBC"/>
    <w:rsid w:val="009A2864"/>
    <w:rsid w:val="009A313E"/>
    <w:rsid w:val="009A3EAC"/>
    <w:rsid w:val="009A3FE3"/>
    <w:rsid w:val="009A40D9"/>
    <w:rsid w:val="009A4912"/>
    <w:rsid w:val="009A6480"/>
    <w:rsid w:val="009B04F5"/>
    <w:rsid w:val="009B08F7"/>
    <w:rsid w:val="009B0AEF"/>
    <w:rsid w:val="009B165F"/>
    <w:rsid w:val="009B219D"/>
    <w:rsid w:val="009B2E67"/>
    <w:rsid w:val="009B417F"/>
    <w:rsid w:val="009B4483"/>
    <w:rsid w:val="009B5879"/>
    <w:rsid w:val="009B5A96"/>
    <w:rsid w:val="009B6030"/>
    <w:rsid w:val="009C03BF"/>
    <w:rsid w:val="009C0698"/>
    <w:rsid w:val="009C098A"/>
    <w:rsid w:val="009C0DA0"/>
    <w:rsid w:val="009C1693"/>
    <w:rsid w:val="009C1AD9"/>
    <w:rsid w:val="009C1FCA"/>
    <w:rsid w:val="009C3001"/>
    <w:rsid w:val="009C3ACF"/>
    <w:rsid w:val="009C44C9"/>
    <w:rsid w:val="009C575A"/>
    <w:rsid w:val="009C65D7"/>
    <w:rsid w:val="009C6822"/>
    <w:rsid w:val="009C69B7"/>
    <w:rsid w:val="009C6B56"/>
    <w:rsid w:val="009C72FE"/>
    <w:rsid w:val="009C7379"/>
    <w:rsid w:val="009C75CD"/>
    <w:rsid w:val="009D081A"/>
    <w:rsid w:val="009D0C17"/>
    <w:rsid w:val="009D1EBE"/>
    <w:rsid w:val="009D2409"/>
    <w:rsid w:val="009D2983"/>
    <w:rsid w:val="009D2C2D"/>
    <w:rsid w:val="009D36ED"/>
    <w:rsid w:val="009D42AA"/>
    <w:rsid w:val="009D444A"/>
    <w:rsid w:val="009D4F4A"/>
    <w:rsid w:val="009D572A"/>
    <w:rsid w:val="009D67D9"/>
    <w:rsid w:val="009D7742"/>
    <w:rsid w:val="009D7D50"/>
    <w:rsid w:val="009E037B"/>
    <w:rsid w:val="009E05EC"/>
    <w:rsid w:val="009E0CF8"/>
    <w:rsid w:val="009E16BB"/>
    <w:rsid w:val="009E1EC4"/>
    <w:rsid w:val="009E32B2"/>
    <w:rsid w:val="009E3679"/>
    <w:rsid w:val="009E389B"/>
    <w:rsid w:val="009E4D22"/>
    <w:rsid w:val="009E56EB"/>
    <w:rsid w:val="009E589E"/>
    <w:rsid w:val="009E6AB6"/>
    <w:rsid w:val="009E6B21"/>
    <w:rsid w:val="009E6D61"/>
    <w:rsid w:val="009E7F27"/>
    <w:rsid w:val="009F1A7D"/>
    <w:rsid w:val="009F25A7"/>
    <w:rsid w:val="009F3431"/>
    <w:rsid w:val="009F3838"/>
    <w:rsid w:val="009F3ECD"/>
    <w:rsid w:val="009F4B19"/>
    <w:rsid w:val="009F5136"/>
    <w:rsid w:val="009F5F05"/>
    <w:rsid w:val="009F7315"/>
    <w:rsid w:val="009F73D1"/>
    <w:rsid w:val="00A00D40"/>
    <w:rsid w:val="00A01215"/>
    <w:rsid w:val="00A01FE7"/>
    <w:rsid w:val="00A0447C"/>
    <w:rsid w:val="00A04A93"/>
    <w:rsid w:val="00A070D4"/>
    <w:rsid w:val="00A07569"/>
    <w:rsid w:val="00A07749"/>
    <w:rsid w:val="00A078FB"/>
    <w:rsid w:val="00A10CE1"/>
    <w:rsid w:val="00A10CED"/>
    <w:rsid w:val="00A117DD"/>
    <w:rsid w:val="00A11A30"/>
    <w:rsid w:val="00A128C6"/>
    <w:rsid w:val="00A12D54"/>
    <w:rsid w:val="00A13121"/>
    <w:rsid w:val="00A143CE"/>
    <w:rsid w:val="00A144C0"/>
    <w:rsid w:val="00A1582C"/>
    <w:rsid w:val="00A16A39"/>
    <w:rsid w:val="00A16D9B"/>
    <w:rsid w:val="00A16E87"/>
    <w:rsid w:val="00A20FF5"/>
    <w:rsid w:val="00A21A49"/>
    <w:rsid w:val="00A231E9"/>
    <w:rsid w:val="00A23647"/>
    <w:rsid w:val="00A245FE"/>
    <w:rsid w:val="00A30056"/>
    <w:rsid w:val="00A307AE"/>
    <w:rsid w:val="00A31018"/>
    <w:rsid w:val="00A32D8C"/>
    <w:rsid w:val="00A350CB"/>
    <w:rsid w:val="00A3511D"/>
    <w:rsid w:val="00A35E8B"/>
    <w:rsid w:val="00A361C6"/>
    <w:rsid w:val="00A3669F"/>
    <w:rsid w:val="00A37D04"/>
    <w:rsid w:val="00A41A01"/>
    <w:rsid w:val="00A429A9"/>
    <w:rsid w:val="00A43CFF"/>
    <w:rsid w:val="00A47719"/>
    <w:rsid w:val="00A47765"/>
    <w:rsid w:val="00A47EAB"/>
    <w:rsid w:val="00A50510"/>
    <w:rsid w:val="00A5068D"/>
    <w:rsid w:val="00A509B4"/>
    <w:rsid w:val="00A51D10"/>
    <w:rsid w:val="00A533C1"/>
    <w:rsid w:val="00A5427A"/>
    <w:rsid w:val="00A54C7B"/>
    <w:rsid w:val="00A54CFD"/>
    <w:rsid w:val="00A55723"/>
    <w:rsid w:val="00A5639F"/>
    <w:rsid w:val="00A5675E"/>
    <w:rsid w:val="00A56A35"/>
    <w:rsid w:val="00A57040"/>
    <w:rsid w:val="00A60064"/>
    <w:rsid w:val="00A6044F"/>
    <w:rsid w:val="00A60D26"/>
    <w:rsid w:val="00A64F90"/>
    <w:rsid w:val="00A65A2B"/>
    <w:rsid w:val="00A66373"/>
    <w:rsid w:val="00A66731"/>
    <w:rsid w:val="00A66A0C"/>
    <w:rsid w:val="00A70170"/>
    <w:rsid w:val="00A72659"/>
    <w:rsid w:val="00A726C7"/>
    <w:rsid w:val="00A7409C"/>
    <w:rsid w:val="00A74345"/>
    <w:rsid w:val="00A752B5"/>
    <w:rsid w:val="00A75B52"/>
    <w:rsid w:val="00A75F9A"/>
    <w:rsid w:val="00A773D0"/>
    <w:rsid w:val="00A774B4"/>
    <w:rsid w:val="00A77927"/>
    <w:rsid w:val="00A805F2"/>
    <w:rsid w:val="00A81734"/>
    <w:rsid w:val="00A81791"/>
    <w:rsid w:val="00A8195D"/>
    <w:rsid w:val="00A81B75"/>
    <w:rsid w:val="00A81DC9"/>
    <w:rsid w:val="00A82923"/>
    <w:rsid w:val="00A83203"/>
    <w:rsid w:val="00A8356E"/>
    <w:rsid w:val="00A8372C"/>
    <w:rsid w:val="00A855FA"/>
    <w:rsid w:val="00A859B1"/>
    <w:rsid w:val="00A905C6"/>
    <w:rsid w:val="00A90A0B"/>
    <w:rsid w:val="00A912FE"/>
    <w:rsid w:val="00A91418"/>
    <w:rsid w:val="00A91A18"/>
    <w:rsid w:val="00A91B40"/>
    <w:rsid w:val="00A91C84"/>
    <w:rsid w:val="00A9244B"/>
    <w:rsid w:val="00A932DF"/>
    <w:rsid w:val="00A947CF"/>
    <w:rsid w:val="00A95F5B"/>
    <w:rsid w:val="00A96D9C"/>
    <w:rsid w:val="00A97222"/>
    <w:rsid w:val="00A9772A"/>
    <w:rsid w:val="00AA18E2"/>
    <w:rsid w:val="00AA22B0"/>
    <w:rsid w:val="00AA2B19"/>
    <w:rsid w:val="00AA341C"/>
    <w:rsid w:val="00AA3B89"/>
    <w:rsid w:val="00AA3E28"/>
    <w:rsid w:val="00AA5AE4"/>
    <w:rsid w:val="00AA5E50"/>
    <w:rsid w:val="00AA642B"/>
    <w:rsid w:val="00AB0563"/>
    <w:rsid w:val="00AB0677"/>
    <w:rsid w:val="00AB0B02"/>
    <w:rsid w:val="00AB16D4"/>
    <w:rsid w:val="00AB1983"/>
    <w:rsid w:val="00AB23C3"/>
    <w:rsid w:val="00AB24DB"/>
    <w:rsid w:val="00AB27AB"/>
    <w:rsid w:val="00AB2E20"/>
    <w:rsid w:val="00AB2F10"/>
    <w:rsid w:val="00AB35D0"/>
    <w:rsid w:val="00AB3C51"/>
    <w:rsid w:val="00AB4D09"/>
    <w:rsid w:val="00AB6B59"/>
    <w:rsid w:val="00AB6F4D"/>
    <w:rsid w:val="00AB77E7"/>
    <w:rsid w:val="00AC09E0"/>
    <w:rsid w:val="00AC1DCF"/>
    <w:rsid w:val="00AC23B1"/>
    <w:rsid w:val="00AC260E"/>
    <w:rsid w:val="00AC2AF9"/>
    <w:rsid w:val="00AC2F71"/>
    <w:rsid w:val="00AC47A6"/>
    <w:rsid w:val="00AC51A3"/>
    <w:rsid w:val="00AC60C5"/>
    <w:rsid w:val="00AC65B3"/>
    <w:rsid w:val="00AC67E9"/>
    <w:rsid w:val="00AC718A"/>
    <w:rsid w:val="00AC78ED"/>
    <w:rsid w:val="00AD02D3"/>
    <w:rsid w:val="00AD060A"/>
    <w:rsid w:val="00AD3675"/>
    <w:rsid w:val="00AD56A9"/>
    <w:rsid w:val="00AD69C4"/>
    <w:rsid w:val="00AD6F0C"/>
    <w:rsid w:val="00AE08FE"/>
    <w:rsid w:val="00AE1437"/>
    <w:rsid w:val="00AE1C5F"/>
    <w:rsid w:val="00AE23DD"/>
    <w:rsid w:val="00AE3899"/>
    <w:rsid w:val="00AE53C6"/>
    <w:rsid w:val="00AE59FA"/>
    <w:rsid w:val="00AE6CD2"/>
    <w:rsid w:val="00AE776A"/>
    <w:rsid w:val="00AF1521"/>
    <w:rsid w:val="00AF1F68"/>
    <w:rsid w:val="00AF2546"/>
    <w:rsid w:val="00AF27B7"/>
    <w:rsid w:val="00AF2BB2"/>
    <w:rsid w:val="00AF3C5D"/>
    <w:rsid w:val="00AF4817"/>
    <w:rsid w:val="00AF6931"/>
    <w:rsid w:val="00AF726A"/>
    <w:rsid w:val="00AF7AB4"/>
    <w:rsid w:val="00AF7B91"/>
    <w:rsid w:val="00B00015"/>
    <w:rsid w:val="00B0033A"/>
    <w:rsid w:val="00B01218"/>
    <w:rsid w:val="00B01B47"/>
    <w:rsid w:val="00B021B7"/>
    <w:rsid w:val="00B02A86"/>
    <w:rsid w:val="00B02EAC"/>
    <w:rsid w:val="00B031F6"/>
    <w:rsid w:val="00B043A6"/>
    <w:rsid w:val="00B06DE8"/>
    <w:rsid w:val="00B077AD"/>
    <w:rsid w:val="00B07AE1"/>
    <w:rsid w:val="00B07D23"/>
    <w:rsid w:val="00B12968"/>
    <w:rsid w:val="00B131FF"/>
    <w:rsid w:val="00B13498"/>
    <w:rsid w:val="00B13DA2"/>
    <w:rsid w:val="00B14BD8"/>
    <w:rsid w:val="00B1672A"/>
    <w:rsid w:val="00B16E71"/>
    <w:rsid w:val="00B170D9"/>
    <w:rsid w:val="00B174BD"/>
    <w:rsid w:val="00B20690"/>
    <w:rsid w:val="00B20B2A"/>
    <w:rsid w:val="00B21179"/>
    <w:rsid w:val="00B2129B"/>
    <w:rsid w:val="00B215A8"/>
    <w:rsid w:val="00B220FB"/>
    <w:rsid w:val="00B22B37"/>
    <w:rsid w:val="00B22FA7"/>
    <w:rsid w:val="00B2390E"/>
    <w:rsid w:val="00B239C4"/>
    <w:rsid w:val="00B23D86"/>
    <w:rsid w:val="00B24845"/>
    <w:rsid w:val="00B24D64"/>
    <w:rsid w:val="00B26370"/>
    <w:rsid w:val="00B27039"/>
    <w:rsid w:val="00B27C56"/>
    <w:rsid w:val="00B27D18"/>
    <w:rsid w:val="00B300DB"/>
    <w:rsid w:val="00B32BEC"/>
    <w:rsid w:val="00B33992"/>
    <w:rsid w:val="00B35B87"/>
    <w:rsid w:val="00B40419"/>
    <w:rsid w:val="00B40556"/>
    <w:rsid w:val="00B41D0C"/>
    <w:rsid w:val="00B43107"/>
    <w:rsid w:val="00B433CE"/>
    <w:rsid w:val="00B4465F"/>
    <w:rsid w:val="00B45AC4"/>
    <w:rsid w:val="00B45E0A"/>
    <w:rsid w:val="00B46125"/>
    <w:rsid w:val="00B47A18"/>
    <w:rsid w:val="00B51CD5"/>
    <w:rsid w:val="00B51E4C"/>
    <w:rsid w:val="00B53824"/>
    <w:rsid w:val="00B53857"/>
    <w:rsid w:val="00B539A8"/>
    <w:rsid w:val="00B54009"/>
    <w:rsid w:val="00B54B6C"/>
    <w:rsid w:val="00B55A04"/>
    <w:rsid w:val="00B55A50"/>
    <w:rsid w:val="00B55CEE"/>
    <w:rsid w:val="00B5689C"/>
    <w:rsid w:val="00B56969"/>
    <w:rsid w:val="00B56FB1"/>
    <w:rsid w:val="00B6083F"/>
    <w:rsid w:val="00B61504"/>
    <w:rsid w:val="00B620AE"/>
    <w:rsid w:val="00B62E95"/>
    <w:rsid w:val="00B63296"/>
    <w:rsid w:val="00B63ABC"/>
    <w:rsid w:val="00B64D3D"/>
    <w:rsid w:val="00B64F0A"/>
    <w:rsid w:val="00B6562C"/>
    <w:rsid w:val="00B65B30"/>
    <w:rsid w:val="00B6729E"/>
    <w:rsid w:val="00B71817"/>
    <w:rsid w:val="00B720C9"/>
    <w:rsid w:val="00B72C5E"/>
    <w:rsid w:val="00B7364F"/>
    <w:rsid w:val="00B7391B"/>
    <w:rsid w:val="00B73A54"/>
    <w:rsid w:val="00B73ACC"/>
    <w:rsid w:val="00B743E7"/>
    <w:rsid w:val="00B74409"/>
    <w:rsid w:val="00B74B80"/>
    <w:rsid w:val="00B7567D"/>
    <w:rsid w:val="00B768A9"/>
    <w:rsid w:val="00B76E90"/>
    <w:rsid w:val="00B77660"/>
    <w:rsid w:val="00B8005C"/>
    <w:rsid w:val="00B81BCD"/>
    <w:rsid w:val="00B82E5F"/>
    <w:rsid w:val="00B864F3"/>
    <w:rsid w:val="00B8666B"/>
    <w:rsid w:val="00B86C64"/>
    <w:rsid w:val="00B904F4"/>
    <w:rsid w:val="00B90BD1"/>
    <w:rsid w:val="00B92536"/>
    <w:rsid w:val="00B9274D"/>
    <w:rsid w:val="00B94207"/>
    <w:rsid w:val="00B945D4"/>
    <w:rsid w:val="00B9506C"/>
    <w:rsid w:val="00B97B50"/>
    <w:rsid w:val="00BA1F0D"/>
    <w:rsid w:val="00BA3959"/>
    <w:rsid w:val="00BA563D"/>
    <w:rsid w:val="00BA5BCC"/>
    <w:rsid w:val="00BB1855"/>
    <w:rsid w:val="00BB2332"/>
    <w:rsid w:val="00BB239F"/>
    <w:rsid w:val="00BB2494"/>
    <w:rsid w:val="00BB2522"/>
    <w:rsid w:val="00BB28A3"/>
    <w:rsid w:val="00BB4211"/>
    <w:rsid w:val="00BB5218"/>
    <w:rsid w:val="00BB6A25"/>
    <w:rsid w:val="00BB72C0"/>
    <w:rsid w:val="00BB7FF3"/>
    <w:rsid w:val="00BC0AF1"/>
    <w:rsid w:val="00BC2085"/>
    <w:rsid w:val="00BC27BE"/>
    <w:rsid w:val="00BC2EF5"/>
    <w:rsid w:val="00BC3779"/>
    <w:rsid w:val="00BC3938"/>
    <w:rsid w:val="00BC41A0"/>
    <w:rsid w:val="00BC43D8"/>
    <w:rsid w:val="00BC4638"/>
    <w:rsid w:val="00BC5801"/>
    <w:rsid w:val="00BC5A86"/>
    <w:rsid w:val="00BC5D5C"/>
    <w:rsid w:val="00BC6465"/>
    <w:rsid w:val="00BC7AB9"/>
    <w:rsid w:val="00BD0186"/>
    <w:rsid w:val="00BD056C"/>
    <w:rsid w:val="00BD059C"/>
    <w:rsid w:val="00BD0D32"/>
    <w:rsid w:val="00BD1661"/>
    <w:rsid w:val="00BD47DA"/>
    <w:rsid w:val="00BD6178"/>
    <w:rsid w:val="00BD6348"/>
    <w:rsid w:val="00BD63CE"/>
    <w:rsid w:val="00BD7990"/>
    <w:rsid w:val="00BD7D62"/>
    <w:rsid w:val="00BE0285"/>
    <w:rsid w:val="00BE039F"/>
    <w:rsid w:val="00BE0865"/>
    <w:rsid w:val="00BE147F"/>
    <w:rsid w:val="00BE1655"/>
    <w:rsid w:val="00BE1BBC"/>
    <w:rsid w:val="00BE45AF"/>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5857"/>
    <w:rsid w:val="00BF5992"/>
    <w:rsid w:val="00BF695B"/>
    <w:rsid w:val="00BF6A14"/>
    <w:rsid w:val="00BF71B0"/>
    <w:rsid w:val="00C00B2A"/>
    <w:rsid w:val="00C01050"/>
    <w:rsid w:val="00C0161F"/>
    <w:rsid w:val="00C030BD"/>
    <w:rsid w:val="00C036C3"/>
    <w:rsid w:val="00C03CCA"/>
    <w:rsid w:val="00C03D38"/>
    <w:rsid w:val="00C040E8"/>
    <w:rsid w:val="00C0499E"/>
    <w:rsid w:val="00C04BB2"/>
    <w:rsid w:val="00C04F4A"/>
    <w:rsid w:val="00C058AF"/>
    <w:rsid w:val="00C05FCC"/>
    <w:rsid w:val="00C06484"/>
    <w:rsid w:val="00C06F9E"/>
    <w:rsid w:val="00C071A3"/>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1058"/>
    <w:rsid w:val="00C211E6"/>
    <w:rsid w:val="00C22446"/>
    <w:rsid w:val="00C22681"/>
    <w:rsid w:val="00C22FB5"/>
    <w:rsid w:val="00C2325C"/>
    <w:rsid w:val="00C2405E"/>
    <w:rsid w:val="00C24236"/>
    <w:rsid w:val="00C24CBF"/>
    <w:rsid w:val="00C25C66"/>
    <w:rsid w:val="00C262A4"/>
    <w:rsid w:val="00C2710B"/>
    <w:rsid w:val="00C279C2"/>
    <w:rsid w:val="00C308D8"/>
    <w:rsid w:val="00C312CA"/>
    <w:rsid w:val="00C3183E"/>
    <w:rsid w:val="00C32FF1"/>
    <w:rsid w:val="00C33531"/>
    <w:rsid w:val="00C33B9E"/>
    <w:rsid w:val="00C34194"/>
    <w:rsid w:val="00C35B70"/>
    <w:rsid w:val="00C35EF7"/>
    <w:rsid w:val="00C37765"/>
    <w:rsid w:val="00C37BAE"/>
    <w:rsid w:val="00C4043D"/>
    <w:rsid w:val="00C40DAA"/>
    <w:rsid w:val="00C41110"/>
    <w:rsid w:val="00C41603"/>
    <w:rsid w:val="00C41F7E"/>
    <w:rsid w:val="00C42A1B"/>
    <w:rsid w:val="00C42B41"/>
    <w:rsid w:val="00C42C1F"/>
    <w:rsid w:val="00C4439A"/>
    <w:rsid w:val="00C44A8D"/>
    <w:rsid w:val="00C44B52"/>
    <w:rsid w:val="00C44CF8"/>
    <w:rsid w:val="00C45177"/>
    <w:rsid w:val="00C45B91"/>
    <w:rsid w:val="00C460A1"/>
    <w:rsid w:val="00C467BC"/>
    <w:rsid w:val="00C4789C"/>
    <w:rsid w:val="00C512CC"/>
    <w:rsid w:val="00C5162D"/>
    <w:rsid w:val="00C523C4"/>
    <w:rsid w:val="00C52C02"/>
    <w:rsid w:val="00C52DCB"/>
    <w:rsid w:val="00C54564"/>
    <w:rsid w:val="00C5496C"/>
    <w:rsid w:val="00C549D4"/>
    <w:rsid w:val="00C57EE8"/>
    <w:rsid w:val="00C61072"/>
    <w:rsid w:val="00C613C3"/>
    <w:rsid w:val="00C61CFF"/>
    <w:rsid w:val="00C6243C"/>
    <w:rsid w:val="00C62F54"/>
    <w:rsid w:val="00C639B0"/>
    <w:rsid w:val="00C63AEA"/>
    <w:rsid w:val="00C64DAD"/>
    <w:rsid w:val="00C65D83"/>
    <w:rsid w:val="00C67BB6"/>
    <w:rsid w:val="00C67BBF"/>
    <w:rsid w:val="00C70168"/>
    <w:rsid w:val="00C71155"/>
    <w:rsid w:val="00C718DD"/>
    <w:rsid w:val="00C71AFB"/>
    <w:rsid w:val="00C7450C"/>
    <w:rsid w:val="00C74707"/>
    <w:rsid w:val="00C75930"/>
    <w:rsid w:val="00C760A4"/>
    <w:rsid w:val="00C767C7"/>
    <w:rsid w:val="00C779FD"/>
    <w:rsid w:val="00C77D84"/>
    <w:rsid w:val="00C80B9E"/>
    <w:rsid w:val="00C8168E"/>
    <w:rsid w:val="00C841B7"/>
    <w:rsid w:val="00C84A6C"/>
    <w:rsid w:val="00C8667D"/>
    <w:rsid w:val="00C86967"/>
    <w:rsid w:val="00C86F75"/>
    <w:rsid w:val="00C8741C"/>
    <w:rsid w:val="00C90D65"/>
    <w:rsid w:val="00C91281"/>
    <w:rsid w:val="00C9214C"/>
    <w:rsid w:val="00C928A8"/>
    <w:rsid w:val="00C929F9"/>
    <w:rsid w:val="00C93044"/>
    <w:rsid w:val="00C95246"/>
    <w:rsid w:val="00C95AE6"/>
    <w:rsid w:val="00C96E71"/>
    <w:rsid w:val="00CA04AE"/>
    <w:rsid w:val="00CA0BC9"/>
    <w:rsid w:val="00CA103E"/>
    <w:rsid w:val="00CA2CF8"/>
    <w:rsid w:val="00CA3931"/>
    <w:rsid w:val="00CA450C"/>
    <w:rsid w:val="00CA56A4"/>
    <w:rsid w:val="00CA5EDC"/>
    <w:rsid w:val="00CA6C45"/>
    <w:rsid w:val="00CA74F6"/>
    <w:rsid w:val="00CA7603"/>
    <w:rsid w:val="00CB04A5"/>
    <w:rsid w:val="00CB1DA8"/>
    <w:rsid w:val="00CB252C"/>
    <w:rsid w:val="00CB2F89"/>
    <w:rsid w:val="00CB364E"/>
    <w:rsid w:val="00CB37B8"/>
    <w:rsid w:val="00CB3CD9"/>
    <w:rsid w:val="00CB4F1A"/>
    <w:rsid w:val="00CB58B4"/>
    <w:rsid w:val="00CB6577"/>
    <w:rsid w:val="00CB6768"/>
    <w:rsid w:val="00CB74C7"/>
    <w:rsid w:val="00CB7694"/>
    <w:rsid w:val="00CC1EA1"/>
    <w:rsid w:val="00CC1FE9"/>
    <w:rsid w:val="00CC3B49"/>
    <w:rsid w:val="00CC3D04"/>
    <w:rsid w:val="00CC4AF7"/>
    <w:rsid w:val="00CC54E5"/>
    <w:rsid w:val="00CC6B96"/>
    <w:rsid w:val="00CC6F04"/>
    <w:rsid w:val="00CC6FB7"/>
    <w:rsid w:val="00CC7B94"/>
    <w:rsid w:val="00CD1D8F"/>
    <w:rsid w:val="00CD2AB8"/>
    <w:rsid w:val="00CD38BC"/>
    <w:rsid w:val="00CD39BC"/>
    <w:rsid w:val="00CD5A94"/>
    <w:rsid w:val="00CD6E8E"/>
    <w:rsid w:val="00CD7240"/>
    <w:rsid w:val="00CE01C4"/>
    <w:rsid w:val="00CE161F"/>
    <w:rsid w:val="00CE19F2"/>
    <w:rsid w:val="00CE2A1B"/>
    <w:rsid w:val="00CE2CC6"/>
    <w:rsid w:val="00CE3529"/>
    <w:rsid w:val="00CE35BB"/>
    <w:rsid w:val="00CE4320"/>
    <w:rsid w:val="00CE5D9A"/>
    <w:rsid w:val="00CE6246"/>
    <w:rsid w:val="00CE76CD"/>
    <w:rsid w:val="00CF01B9"/>
    <w:rsid w:val="00CF0B65"/>
    <w:rsid w:val="00CF1C1F"/>
    <w:rsid w:val="00CF326E"/>
    <w:rsid w:val="00CF3541"/>
    <w:rsid w:val="00CF3B5E"/>
    <w:rsid w:val="00CF3BA6"/>
    <w:rsid w:val="00CF3CE0"/>
    <w:rsid w:val="00CF3F8F"/>
    <w:rsid w:val="00CF4598"/>
    <w:rsid w:val="00CF4E8C"/>
    <w:rsid w:val="00CF5912"/>
    <w:rsid w:val="00CF5BA0"/>
    <w:rsid w:val="00CF6913"/>
    <w:rsid w:val="00CF6939"/>
    <w:rsid w:val="00CF7AA7"/>
    <w:rsid w:val="00D006CF"/>
    <w:rsid w:val="00D007DF"/>
    <w:rsid w:val="00D008A6"/>
    <w:rsid w:val="00D00960"/>
    <w:rsid w:val="00D00B74"/>
    <w:rsid w:val="00D015F0"/>
    <w:rsid w:val="00D01CAE"/>
    <w:rsid w:val="00D042D0"/>
    <w:rsid w:val="00D0447B"/>
    <w:rsid w:val="00D046DB"/>
    <w:rsid w:val="00D04894"/>
    <w:rsid w:val="00D048A2"/>
    <w:rsid w:val="00D05258"/>
    <w:rsid w:val="00D053CE"/>
    <w:rsid w:val="00D055EB"/>
    <w:rsid w:val="00D056FE"/>
    <w:rsid w:val="00D05B56"/>
    <w:rsid w:val="00D05D60"/>
    <w:rsid w:val="00D064E3"/>
    <w:rsid w:val="00D06AD4"/>
    <w:rsid w:val="00D114B2"/>
    <w:rsid w:val="00D121C4"/>
    <w:rsid w:val="00D123A1"/>
    <w:rsid w:val="00D14274"/>
    <w:rsid w:val="00D15E5B"/>
    <w:rsid w:val="00D17C62"/>
    <w:rsid w:val="00D20A20"/>
    <w:rsid w:val="00D21586"/>
    <w:rsid w:val="00D21EA5"/>
    <w:rsid w:val="00D23A38"/>
    <w:rsid w:val="00D245E5"/>
    <w:rsid w:val="00D24A17"/>
    <w:rsid w:val="00D2574C"/>
    <w:rsid w:val="00D26D79"/>
    <w:rsid w:val="00D274B7"/>
    <w:rsid w:val="00D27C2B"/>
    <w:rsid w:val="00D31FE9"/>
    <w:rsid w:val="00D33363"/>
    <w:rsid w:val="00D34529"/>
    <w:rsid w:val="00D34943"/>
    <w:rsid w:val="00D34A2B"/>
    <w:rsid w:val="00D35409"/>
    <w:rsid w:val="00D359D4"/>
    <w:rsid w:val="00D378CD"/>
    <w:rsid w:val="00D41B88"/>
    <w:rsid w:val="00D41E23"/>
    <w:rsid w:val="00D429EC"/>
    <w:rsid w:val="00D439E5"/>
    <w:rsid w:val="00D43D44"/>
    <w:rsid w:val="00D43EBB"/>
    <w:rsid w:val="00D44E4E"/>
    <w:rsid w:val="00D46D26"/>
    <w:rsid w:val="00D51254"/>
    <w:rsid w:val="00D51627"/>
    <w:rsid w:val="00D51D32"/>
    <w:rsid w:val="00D51E1A"/>
    <w:rsid w:val="00D51F76"/>
    <w:rsid w:val="00D52344"/>
    <w:rsid w:val="00D5267F"/>
    <w:rsid w:val="00D532DA"/>
    <w:rsid w:val="00D54AAC"/>
    <w:rsid w:val="00D54B32"/>
    <w:rsid w:val="00D552E3"/>
    <w:rsid w:val="00D55423"/>
    <w:rsid w:val="00D5552E"/>
    <w:rsid w:val="00D55DF0"/>
    <w:rsid w:val="00D563E1"/>
    <w:rsid w:val="00D56BB6"/>
    <w:rsid w:val="00D56D4A"/>
    <w:rsid w:val="00D6022B"/>
    <w:rsid w:val="00D60C40"/>
    <w:rsid w:val="00D6138D"/>
    <w:rsid w:val="00D6166E"/>
    <w:rsid w:val="00D62361"/>
    <w:rsid w:val="00D63126"/>
    <w:rsid w:val="00D635AF"/>
    <w:rsid w:val="00D63A67"/>
    <w:rsid w:val="00D646C9"/>
    <w:rsid w:val="00D6492E"/>
    <w:rsid w:val="00D655D9"/>
    <w:rsid w:val="00D65845"/>
    <w:rsid w:val="00D70087"/>
    <w:rsid w:val="00D7047D"/>
    <w:rsid w:val="00D7079E"/>
    <w:rsid w:val="00D70823"/>
    <w:rsid w:val="00D70AB1"/>
    <w:rsid w:val="00D70F23"/>
    <w:rsid w:val="00D72FF5"/>
    <w:rsid w:val="00D73DD6"/>
    <w:rsid w:val="00D745F5"/>
    <w:rsid w:val="00D75392"/>
    <w:rsid w:val="00D7585E"/>
    <w:rsid w:val="00D759A3"/>
    <w:rsid w:val="00D759BF"/>
    <w:rsid w:val="00D75D95"/>
    <w:rsid w:val="00D76B0E"/>
    <w:rsid w:val="00D82561"/>
    <w:rsid w:val="00D82E32"/>
    <w:rsid w:val="00D8388B"/>
    <w:rsid w:val="00D83974"/>
    <w:rsid w:val="00D84133"/>
    <w:rsid w:val="00D8431C"/>
    <w:rsid w:val="00D85133"/>
    <w:rsid w:val="00D86049"/>
    <w:rsid w:val="00D86C8A"/>
    <w:rsid w:val="00D8725E"/>
    <w:rsid w:val="00D8790C"/>
    <w:rsid w:val="00D91607"/>
    <w:rsid w:val="00D92C82"/>
    <w:rsid w:val="00D93336"/>
    <w:rsid w:val="00D94314"/>
    <w:rsid w:val="00D95BC7"/>
    <w:rsid w:val="00D95C17"/>
    <w:rsid w:val="00D96043"/>
    <w:rsid w:val="00D974BF"/>
    <w:rsid w:val="00D97779"/>
    <w:rsid w:val="00DA14AB"/>
    <w:rsid w:val="00DA14C3"/>
    <w:rsid w:val="00DA237B"/>
    <w:rsid w:val="00DA34D2"/>
    <w:rsid w:val="00DA409A"/>
    <w:rsid w:val="00DA52F5"/>
    <w:rsid w:val="00DA73A3"/>
    <w:rsid w:val="00DA76DD"/>
    <w:rsid w:val="00DB1424"/>
    <w:rsid w:val="00DB3080"/>
    <w:rsid w:val="00DB3140"/>
    <w:rsid w:val="00DB4E12"/>
    <w:rsid w:val="00DB5771"/>
    <w:rsid w:val="00DB586E"/>
    <w:rsid w:val="00DB5CFA"/>
    <w:rsid w:val="00DC0AB6"/>
    <w:rsid w:val="00DC10A9"/>
    <w:rsid w:val="00DC1DC3"/>
    <w:rsid w:val="00DC21CF"/>
    <w:rsid w:val="00DC3395"/>
    <w:rsid w:val="00DC3664"/>
    <w:rsid w:val="00DC4B9B"/>
    <w:rsid w:val="00DC6162"/>
    <w:rsid w:val="00DC6EFC"/>
    <w:rsid w:val="00DC7CDE"/>
    <w:rsid w:val="00DD0E44"/>
    <w:rsid w:val="00DD195B"/>
    <w:rsid w:val="00DD243F"/>
    <w:rsid w:val="00DD46E9"/>
    <w:rsid w:val="00DD4711"/>
    <w:rsid w:val="00DD4812"/>
    <w:rsid w:val="00DD4CA7"/>
    <w:rsid w:val="00DE0097"/>
    <w:rsid w:val="00DE05AE"/>
    <w:rsid w:val="00DE0979"/>
    <w:rsid w:val="00DE1019"/>
    <w:rsid w:val="00DE12E9"/>
    <w:rsid w:val="00DE301D"/>
    <w:rsid w:val="00DE33EC"/>
    <w:rsid w:val="00DE36CB"/>
    <w:rsid w:val="00DE43F4"/>
    <w:rsid w:val="00DE5391"/>
    <w:rsid w:val="00DE53F8"/>
    <w:rsid w:val="00DE57F0"/>
    <w:rsid w:val="00DE5A51"/>
    <w:rsid w:val="00DE60E6"/>
    <w:rsid w:val="00DE6C9B"/>
    <w:rsid w:val="00DE74DC"/>
    <w:rsid w:val="00DE7D5A"/>
    <w:rsid w:val="00DF0820"/>
    <w:rsid w:val="00DF1EC4"/>
    <w:rsid w:val="00DF247C"/>
    <w:rsid w:val="00DF3F4F"/>
    <w:rsid w:val="00DF707E"/>
    <w:rsid w:val="00DF70A1"/>
    <w:rsid w:val="00DF759D"/>
    <w:rsid w:val="00E003AF"/>
    <w:rsid w:val="00E00482"/>
    <w:rsid w:val="00E018C3"/>
    <w:rsid w:val="00E01C15"/>
    <w:rsid w:val="00E023D5"/>
    <w:rsid w:val="00E052B1"/>
    <w:rsid w:val="00E0567A"/>
    <w:rsid w:val="00E05886"/>
    <w:rsid w:val="00E07B08"/>
    <w:rsid w:val="00E104C6"/>
    <w:rsid w:val="00E10C02"/>
    <w:rsid w:val="00E134D8"/>
    <w:rsid w:val="00E137F4"/>
    <w:rsid w:val="00E153D9"/>
    <w:rsid w:val="00E164F2"/>
    <w:rsid w:val="00E168CC"/>
    <w:rsid w:val="00E16F61"/>
    <w:rsid w:val="00E178A7"/>
    <w:rsid w:val="00E204A7"/>
    <w:rsid w:val="00E20F6A"/>
    <w:rsid w:val="00E21083"/>
    <w:rsid w:val="00E21A25"/>
    <w:rsid w:val="00E21E74"/>
    <w:rsid w:val="00E23303"/>
    <w:rsid w:val="00E235A4"/>
    <w:rsid w:val="00E237A5"/>
    <w:rsid w:val="00E239E0"/>
    <w:rsid w:val="00E24071"/>
    <w:rsid w:val="00E248FE"/>
    <w:rsid w:val="00E253CA"/>
    <w:rsid w:val="00E2771C"/>
    <w:rsid w:val="00E3044F"/>
    <w:rsid w:val="00E3109A"/>
    <w:rsid w:val="00E316E7"/>
    <w:rsid w:val="00E31D50"/>
    <w:rsid w:val="00E324D9"/>
    <w:rsid w:val="00E331FB"/>
    <w:rsid w:val="00E33DF4"/>
    <w:rsid w:val="00E35EDE"/>
    <w:rsid w:val="00E35F8B"/>
    <w:rsid w:val="00E3644E"/>
    <w:rsid w:val="00E364AA"/>
    <w:rsid w:val="00E36528"/>
    <w:rsid w:val="00E37DB5"/>
    <w:rsid w:val="00E409B4"/>
    <w:rsid w:val="00E40CF7"/>
    <w:rsid w:val="00E413B8"/>
    <w:rsid w:val="00E42149"/>
    <w:rsid w:val="00E434EB"/>
    <w:rsid w:val="00E43F5F"/>
    <w:rsid w:val="00E440C0"/>
    <w:rsid w:val="00E44750"/>
    <w:rsid w:val="00E44FB7"/>
    <w:rsid w:val="00E4683D"/>
    <w:rsid w:val="00E46CA0"/>
    <w:rsid w:val="00E4765C"/>
    <w:rsid w:val="00E476A3"/>
    <w:rsid w:val="00E50130"/>
    <w:rsid w:val="00E504A1"/>
    <w:rsid w:val="00E5087A"/>
    <w:rsid w:val="00E51073"/>
    <w:rsid w:val="00E51231"/>
    <w:rsid w:val="00E52A67"/>
    <w:rsid w:val="00E531CF"/>
    <w:rsid w:val="00E5417A"/>
    <w:rsid w:val="00E54238"/>
    <w:rsid w:val="00E556E4"/>
    <w:rsid w:val="00E55E32"/>
    <w:rsid w:val="00E567A7"/>
    <w:rsid w:val="00E57F46"/>
    <w:rsid w:val="00E602A7"/>
    <w:rsid w:val="00E61654"/>
    <w:rsid w:val="00E619E1"/>
    <w:rsid w:val="00E61CC8"/>
    <w:rsid w:val="00E62FBE"/>
    <w:rsid w:val="00E63389"/>
    <w:rsid w:val="00E64597"/>
    <w:rsid w:val="00E65780"/>
    <w:rsid w:val="00E66AA1"/>
    <w:rsid w:val="00E66B6A"/>
    <w:rsid w:val="00E66FE5"/>
    <w:rsid w:val="00E71243"/>
    <w:rsid w:val="00E71362"/>
    <w:rsid w:val="00E714D8"/>
    <w:rsid w:val="00E71600"/>
    <w:rsid w:val="00E7168A"/>
    <w:rsid w:val="00E71D25"/>
    <w:rsid w:val="00E728A6"/>
    <w:rsid w:val="00E7295C"/>
    <w:rsid w:val="00E73306"/>
    <w:rsid w:val="00E74747"/>
    <w:rsid w:val="00E74817"/>
    <w:rsid w:val="00E74FE4"/>
    <w:rsid w:val="00E7553D"/>
    <w:rsid w:val="00E7738D"/>
    <w:rsid w:val="00E7751C"/>
    <w:rsid w:val="00E803A2"/>
    <w:rsid w:val="00E80EF3"/>
    <w:rsid w:val="00E812AB"/>
    <w:rsid w:val="00E81633"/>
    <w:rsid w:val="00E82AED"/>
    <w:rsid w:val="00E82FCC"/>
    <w:rsid w:val="00E831A3"/>
    <w:rsid w:val="00E840E9"/>
    <w:rsid w:val="00E84FBA"/>
    <w:rsid w:val="00E862B5"/>
    <w:rsid w:val="00E863D8"/>
    <w:rsid w:val="00E865A2"/>
    <w:rsid w:val="00E86733"/>
    <w:rsid w:val="00E86927"/>
    <w:rsid w:val="00E86A0A"/>
    <w:rsid w:val="00E86F83"/>
    <w:rsid w:val="00E8700D"/>
    <w:rsid w:val="00E87094"/>
    <w:rsid w:val="00E87C6F"/>
    <w:rsid w:val="00E9108A"/>
    <w:rsid w:val="00E94803"/>
    <w:rsid w:val="00E94B69"/>
    <w:rsid w:val="00E95575"/>
    <w:rsid w:val="00E9588E"/>
    <w:rsid w:val="00E96813"/>
    <w:rsid w:val="00E97C96"/>
    <w:rsid w:val="00EA11C4"/>
    <w:rsid w:val="00EA157B"/>
    <w:rsid w:val="00EA17B9"/>
    <w:rsid w:val="00EA279E"/>
    <w:rsid w:val="00EA2BA6"/>
    <w:rsid w:val="00EA2FD7"/>
    <w:rsid w:val="00EA33B1"/>
    <w:rsid w:val="00EA74F2"/>
    <w:rsid w:val="00EA7552"/>
    <w:rsid w:val="00EA7F5C"/>
    <w:rsid w:val="00EB193D"/>
    <w:rsid w:val="00EB2A71"/>
    <w:rsid w:val="00EB2C57"/>
    <w:rsid w:val="00EB31DD"/>
    <w:rsid w:val="00EB32CF"/>
    <w:rsid w:val="00EB40E2"/>
    <w:rsid w:val="00EB4DDA"/>
    <w:rsid w:val="00EB62CE"/>
    <w:rsid w:val="00EB7598"/>
    <w:rsid w:val="00EB7885"/>
    <w:rsid w:val="00EC0998"/>
    <w:rsid w:val="00EC2805"/>
    <w:rsid w:val="00EC2CC1"/>
    <w:rsid w:val="00EC3100"/>
    <w:rsid w:val="00EC3D02"/>
    <w:rsid w:val="00EC437B"/>
    <w:rsid w:val="00EC4CBD"/>
    <w:rsid w:val="00EC7018"/>
    <w:rsid w:val="00EC703B"/>
    <w:rsid w:val="00EC70D8"/>
    <w:rsid w:val="00EC78F8"/>
    <w:rsid w:val="00ED1008"/>
    <w:rsid w:val="00ED1338"/>
    <w:rsid w:val="00ED1475"/>
    <w:rsid w:val="00ED1AB4"/>
    <w:rsid w:val="00ED288C"/>
    <w:rsid w:val="00ED2C23"/>
    <w:rsid w:val="00ED2CF0"/>
    <w:rsid w:val="00ED6D87"/>
    <w:rsid w:val="00ED6E6C"/>
    <w:rsid w:val="00EE08B8"/>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3013"/>
    <w:rsid w:val="00EF40C6"/>
    <w:rsid w:val="00EF4CB1"/>
    <w:rsid w:val="00EF5798"/>
    <w:rsid w:val="00EF5DF2"/>
    <w:rsid w:val="00EF60A5"/>
    <w:rsid w:val="00EF60E5"/>
    <w:rsid w:val="00EF6A0C"/>
    <w:rsid w:val="00EF6E37"/>
    <w:rsid w:val="00EF6E7F"/>
    <w:rsid w:val="00EF7ADB"/>
    <w:rsid w:val="00F0091C"/>
    <w:rsid w:val="00F01D8F"/>
    <w:rsid w:val="00F01D93"/>
    <w:rsid w:val="00F0316E"/>
    <w:rsid w:val="00F05A4D"/>
    <w:rsid w:val="00F06BB9"/>
    <w:rsid w:val="00F10BCF"/>
    <w:rsid w:val="00F121C4"/>
    <w:rsid w:val="00F16658"/>
    <w:rsid w:val="00F168F7"/>
    <w:rsid w:val="00F17235"/>
    <w:rsid w:val="00F20B40"/>
    <w:rsid w:val="00F211C4"/>
    <w:rsid w:val="00F219C6"/>
    <w:rsid w:val="00F2269A"/>
    <w:rsid w:val="00F22775"/>
    <w:rsid w:val="00F228A5"/>
    <w:rsid w:val="00F246D4"/>
    <w:rsid w:val="00F269DC"/>
    <w:rsid w:val="00F2777A"/>
    <w:rsid w:val="00F309E2"/>
    <w:rsid w:val="00F30C2D"/>
    <w:rsid w:val="00F315ED"/>
    <w:rsid w:val="00F318BD"/>
    <w:rsid w:val="00F320B3"/>
    <w:rsid w:val="00F32557"/>
    <w:rsid w:val="00F32CE9"/>
    <w:rsid w:val="00F3300A"/>
    <w:rsid w:val="00F332EF"/>
    <w:rsid w:val="00F33A6A"/>
    <w:rsid w:val="00F33FDE"/>
    <w:rsid w:val="00F3411F"/>
    <w:rsid w:val="00F34D8E"/>
    <w:rsid w:val="00F3515A"/>
    <w:rsid w:val="00F353D5"/>
    <w:rsid w:val="00F360F4"/>
    <w:rsid w:val="00F3674D"/>
    <w:rsid w:val="00F36AD6"/>
    <w:rsid w:val="00F37587"/>
    <w:rsid w:val="00F4079E"/>
    <w:rsid w:val="00F40B14"/>
    <w:rsid w:val="00F40DC4"/>
    <w:rsid w:val="00F40F83"/>
    <w:rsid w:val="00F4106E"/>
    <w:rsid w:val="00F42101"/>
    <w:rsid w:val="00F42EAA"/>
    <w:rsid w:val="00F42EE0"/>
    <w:rsid w:val="00F434A9"/>
    <w:rsid w:val="00F437C4"/>
    <w:rsid w:val="00F446A0"/>
    <w:rsid w:val="00F4739C"/>
    <w:rsid w:val="00F474B5"/>
    <w:rsid w:val="00F47A0A"/>
    <w:rsid w:val="00F47A79"/>
    <w:rsid w:val="00F47F5C"/>
    <w:rsid w:val="00F51220"/>
    <w:rsid w:val="00F51928"/>
    <w:rsid w:val="00F53F87"/>
    <w:rsid w:val="00F543B3"/>
    <w:rsid w:val="00F5467A"/>
    <w:rsid w:val="00F5643A"/>
    <w:rsid w:val="00F56596"/>
    <w:rsid w:val="00F57F74"/>
    <w:rsid w:val="00F62236"/>
    <w:rsid w:val="00F63959"/>
    <w:rsid w:val="00F63CDF"/>
    <w:rsid w:val="00F642AF"/>
    <w:rsid w:val="00F64843"/>
    <w:rsid w:val="00F650B4"/>
    <w:rsid w:val="00F65192"/>
    <w:rsid w:val="00F65901"/>
    <w:rsid w:val="00F66B95"/>
    <w:rsid w:val="00F706AA"/>
    <w:rsid w:val="00F715D0"/>
    <w:rsid w:val="00F717E7"/>
    <w:rsid w:val="00F72283"/>
    <w:rsid w:val="00F724A1"/>
    <w:rsid w:val="00F7288E"/>
    <w:rsid w:val="00F737BE"/>
    <w:rsid w:val="00F740FA"/>
    <w:rsid w:val="00F74A7A"/>
    <w:rsid w:val="00F7632C"/>
    <w:rsid w:val="00F76FDC"/>
    <w:rsid w:val="00F771C6"/>
    <w:rsid w:val="00F77E4A"/>
    <w:rsid w:val="00F77ED7"/>
    <w:rsid w:val="00F80F5D"/>
    <w:rsid w:val="00F818CF"/>
    <w:rsid w:val="00F820A0"/>
    <w:rsid w:val="00F83143"/>
    <w:rsid w:val="00F8419A"/>
    <w:rsid w:val="00F84564"/>
    <w:rsid w:val="00F853F3"/>
    <w:rsid w:val="00F85853"/>
    <w:rsid w:val="00F8591B"/>
    <w:rsid w:val="00F8655C"/>
    <w:rsid w:val="00F87355"/>
    <w:rsid w:val="00F87747"/>
    <w:rsid w:val="00F90BCA"/>
    <w:rsid w:val="00F90E1A"/>
    <w:rsid w:val="00F91B79"/>
    <w:rsid w:val="00F91EDF"/>
    <w:rsid w:val="00F92C21"/>
    <w:rsid w:val="00F94B27"/>
    <w:rsid w:val="00F957DD"/>
    <w:rsid w:val="00F96626"/>
    <w:rsid w:val="00F96946"/>
    <w:rsid w:val="00F97131"/>
    <w:rsid w:val="00F9720F"/>
    <w:rsid w:val="00F97B4B"/>
    <w:rsid w:val="00F97C84"/>
    <w:rsid w:val="00FA0156"/>
    <w:rsid w:val="00FA0D81"/>
    <w:rsid w:val="00FA0ED9"/>
    <w:rsid w:val="00FA166A"/>
    <w:rsid w:val="00FA2CF6"/>
    <w:rsid w:val="00FA2D55"/>
    <w:rsid w:val="00FA3065"/>
    <w:rsid w:val="00FA3EBB"/>
    <w:rsid w:val="00FA4284"/>
    <w:rsid w:val="00FA52F9"/>
    <w:rsid w:val="00FA54D8"/>
    <w:rsid w:val="00FA6239"/>
    <w:rsid w:val="00FA6647"/>
    <w:rsid w:val="00FA7A65"/>
    <w:rsid w:val="00FB0346"/>
    <w:rsid w:val="00FB0E61"/>
    <w:rsid w:val="00FB10FF"/>
    <w:rsid w:val="00FB1AF9"/>
    <w:rsid w:val="00FB1D69"/>
    <w:rsid w:val="00FB1FEB"/>
    <w:rsid w:val="00FB2004"/>
    <w:rsid w:val="00FB2812"/>
    <w:rsid w:val="00FB332B"/>
    <w:rsid w:val="00FB3570"/>
    <w:rsid w:val="00FB3AEC"/>
    <w:rsid w:val="00FB46FA"/>
    <w:rsid w:val="00FB67AC"/>
    <w:rsid w:val="00FB7100"/>
    <w:rsid w:val="00FC0636"/>
    <w:rsid w:val="00FC0C6F"/>
    <w:rsid w:val="00FC14C7"/>
    <w:rsid w:val="00FC2455"/>
    <w:rsid w:val="00FC2758"/>
    <w:rsid w:val="00FC3523"/>
    <w:rsid w:val="00FC3C3B"/>
    <w:rsid w:val="00FC4406"/>
    <w:rsid w:val="00FC44C4"/>
    <w:rsid w:val="00FC465A"/>
    <w:rsid w:val="00FC4BEC"/>
    <w:rsid w:val="00FC4F7B"/>
    <w:rsid w:val="00FC696B"/>
    <w:rsid w:val="00FC755A"/>
    <w:rsid w:val="00FD05FD"/>
    <w:rsid w:val="00FD1F94"/>
    <w:rsid w:val="00FD21A7"/>
    <w:rsid w:val="00FD3347"/>
    <w:rsid w:val="00FD40E9"/>
    <w:rsid w:val="00FD495B"/>
    <w:rsid w:val="00FD7EC3"/>
    <w:rsid w:val="00FE0C73"/>
    <w:rsid w:val="00FE0F38"/>
    <w:rsid w:val="00FE108E"/>
    <w:rsid w:val="00FE10F9"/>
    <w:rsid w:val="00FE126B"/>
    <w:rsid w:val="00FE1415"/>
    <w:rsid w:val="00FE1913"/>
    <w:rsid w:val="00FE2356"/>
    <w:rsid w:val="00FE2629"/>
    <w:rsid w:val="00FE36BF"/>
    <w:rsid w:val="00FE40B5"/>
    <w:rsid w:val="00FE5CF5"/>
    <w:rsid w:val="00FE660C"/>
    <w:rsid w:val="00FE6D13"/>
    <w:rsid w:val="00FF0F2A"/>
    <w:rsid w:val="00FF4083"/>
    <w:rsid w:val="00FF492B"/>
    <w:rsid w:val="00FF5C0C"/>
    <w:rsid w:val="00FF5DAA"/>
    <w:rsid w:val="00FF5EC7"/>
    <w:rsid w:val="00FF6302"/>
    <w:rsid w:val="00FF7815"/>
    <w:rsid w:val="00FF7892"/>
    <w:rsid w:val="026B2DE9"/>
    <w:rsid w:val="036FF37E"/>
    <w:rsid w:val="041EDD50"/>
    <w:rsid w:val="053C4FF3"/>
    <w:rsid w:val="0687349E"/>
    <w:rsid w:val="08641677"/>
    <w:rsid w:val="095C3ACB"/>
    <w:rsid w:val="0D25D57F"/>
    <w:rsid w:val="168370E5"/>
    <w:rsid w:val="1772D9C6"/>
    <w:rsid w:val="17E1AEF1"/>
    <w:rsid w:val="1A03C200"/>
    <w:rsid w:val="1B4A2B6F"/>
    <w:rsid w:val="1BB52D62"/>
    <w:rsid w:val="1BF1ED13"/>
    <w:rsid w:val="1E33F1CD"/>
    <w:rsid w:val="1F847891"/>
    <w:rsid w:val="23C23EAA"/>
    <w:rsid w:val="241EDA0C"/>
    <w:rsid w:val="24DE7B8E"/>
    <w:rsid w:val="263255FE"/>
    <w:rsid w:val="2695C9F7"/>
    <w:rsid w:val="275E251B"/>
    <w:rsid w:val="279EEE31"/>
    <w:rsid w:val="2A6F9667"/>
    <w:rsid w:val="2AD87986"/>
    <w:rsid w:val="31B3AC62"/>
    <w:rsid w:val="322D62BD"/>
    <w:rsid w:val="332DBC99"/>
    <w:rsid w:val="396E18D2"/>
    <w:rsid w:val="3EF28EC5"/>
    <w:rsid w:val="408893A5"/>
    <w:rsid w:val="4A780195"/>
    <w:rsid w:val="4EF9A6DC"/>
    <w:rsid w:val="532B6AC9"/>
    <w:rsid w:val="568B859B"/>
    <w:rsid w:val="5B62FD38"/>
    <w:rsid w:val="5E41E4A6"/>
    <w:rsid w:val="6078F535"/>
    <w:rsid w:val="608E7CC1"/>
    <w:rsid w:val="6109597E"/>
    <w:rsid w:val="685CFDE5"/>
    <w:rsid w:val="6887CD8A"/>
    <w:rsid w:val="6BF186B5"/>
    <w:rsid w:val="6C282D0B"/>
    <w:rsid w:val="6DA2AFEE"/>
    <w:rsid w:val="75621E8E"/>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F5F087A-9D2A-4016-BC15-3FCFDD7C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F034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F034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034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F034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F034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F034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F0343"/>
    <w:pPr>
      <w:tabs>
        <w:tab w:val="right" w:leader="dot" w:pos="14570"/>
      </w:tabs>
      <w:spacing w:before="0"/>
    </w:pPr>
    <w:rPr>
      <w:b/>
      <w:noProof/>
    </w:rPr>
  </w:style>
  <w:style w:type="paragraph" w:styleId="TOC2">
    <w:name w:val="toc 2"/>
    <w:aliases w:val="ŠTOC 2"/>
    <w:basedOn w:val="Normal"/>
    <w:next w:val="Normal"/>
    <w:uiPriority w:val="39"/>
    <w:unhideWhenUsed/>
    <w:rsid w:val="006F0343"/>
    <w:pPr>
      <w:tabs>
        <w:tab w:val="right" w:leader="dot" w:pos="14570"/>
      </w:tabs>
      <w:spacing w:before="0"/>
    </w:pPr>
    <w:rPr>
      <w:noProof/>
    </w:rPr>
  </w:style>
  <w:style w:type="paragraph" w:styleId="Header">
    <w:name w:val="header"/>
    <w:aliases w:val="ŠHeader"/>
    <w:basedOn w:val="Normal"/>
    <w:link w:val="HeaderChar"/>
    <w:uiPriority w:val="16"/>
    <w:rsid w:val="006F0343"/>
    <w:rPr>
      <w:noProof/>
      <w:color w:val="002664"/>
      <w:sz w:val="28"/>
      <w:szCs w:val="28"/>
    </w:rPr>
  </w:style>
  <w:style w:type="character" w:customStyle="1" w:styleId="Heading5Char">
    <w:name w:val="Heading 5 Char"/>
    <w:aliases w:val="ŠHeading 5 Char"/>
    <w:basedOn w:val="DefaultParagraphFont"/>
    <w:link w:val="Heading5"/>
    <w:uiPriority w:val="6"/>
    <w:rsid w:val="006F034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F0343"/>
    <w:rPr>
      <w:rFonts w:ascii="Arial" w:hAnsi="Arial" w:cs="Arial"/>
      <w:noProof/>
      <w:color w:val="002664"/>
      <w:sz w:val="28"/>
      <w:szCs w:val="28"/>
      <w:lang w:val="en-AU"/>
    </w:rPr>
  </w:style>
  <w:style w:type="paragraph" w:styleId="Footer">
    <w:name w:val="footer"/>
    <w:aliases w:val="ŠFooter"/>
    <w:basedOn w:val="Normal"/>
    <w:link w:val="FooterChar"/>
    <w:uiPriority w:val="19"/>
    <w:rsid w:val="006F034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F0343"/>
    <w:rPr>
      <w:rFonts w:ascii="Arial" w:hAnsi="Arial" w:cs="Arial"/>
      <w:sz w:val="18"/>
      <w:szCs w:val="18"/>
      <w:lang w:val="en-AU"/>
    </w:rPr>
  </w:style>
  <w:style w:type="paragraph" w:styleId="Caption">
    <w:name w:val="caption"/>
    <w:aliases w:val="ŠCaption"/>
    <w:basedOn w:val="Normal"/>
    <w:next w:val="Normal"/>
    <w:uiPriority w:val="20"/>
    <w:qFormat/>
    <w:rsid w:val="006F0343"/>
    <w:pPr>
      <w:keepNext/>
      <w:spacing w:after="200" w:line="240" w:lineRule="auto"/>
    </w:pPr>
    <w:rPr>
      <w:iCs/>
      <w:color w:val="002664"/>
      <w:sz w:val="18"/>
      <w:szCs w:val="18"/>
    </w:rPr>
  </w:style>
  <w:style w:type="paragraph" w:customStyle="1" w:styleId="Logo">
    <w:name w:val="ŠLogo"/>
    <w:basedOn w:val="Normal"/>
    <w:uiPriority w:val="18"/>
    <w:qFormat/>
    <w:rsid w:val="006F034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F0343"/>
    <w:pPr>
      <w:spacing w:before="0"/>
      <w:ind w:left="244"/>
    </w:pPr>
  </w:style>
  <w:style w:type="character" w:styleId="Hyperlink">
    <w:name w:val="Hyperlink"/>
    <w:aliases w:val="ŠHyperlink"/>
    <w:basedOn w:val="DefaultParagraphFont"/>
    <w:uiPriority w:val="99"/>
    <w:unhideWhenUsed/>
    <w:rsid w:val="006F0343"/>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F034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F034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F034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F0343"/>
    <w:rPr>
      <w:rFonts w:ascii="Arial" w:hAnsi="Arial" w:cs="Arial"/>
      <w:color w:val="002664"/>
      <w:sz w:val="28"/>
      <w:szCs w:val="36"/>
      <w:lang w:val="en-AU"/>
    </w:rPr>
  </w:style>
  <w:style w:type="table" w:customStyle="1" w:styleId="Tableheader">
    <w:name w:val="ŠTable header"/>
    <w:basedOn w:val="TableNormal"/>
    <w:uiPriority w:val="99"/>
    <w:rsid w:val="006F034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F0343"/>
    <w:pPr>
      <w:numPr>
        <w:numId w:val="4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66373"/>
    <w:pPr>
      <w:numPr>
        <w:numId w:val="4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F0343"/>
    <w:pPr>
      <w:numPr>
        <w:numId w:val="47"/>
      </w:numPr>
    </w:pPr>
  </w:style>
  <w:style w:type="character" w:styleId="Strong">
    <w:name w:val="Strong"/>
    <w:aliases w:val="ŠStrong,Bold"/>
    <w:qFormat/>
    <w:rsid w:val="006F0343"/>
    <w:rPr>
      <w:b/>
      <w:bCs/>
    </w:rPr>
  </w:style>
  <w:style w:type="paragraph" w:styleId="ListBullet">
    <w:name w:val="List Bullet"/>
    <w:aliases w:val="ŠList Bullet"/>
    <w:basedOn w:val="Normal"/>
    <w:uiPriority w:val="9"/>
    <w:qFormat/>
    <w:rsid w:val="006F0343"/>
    <w:pPr>
      <w:numPr>
        <w:numId w:val="44"/>
      </w:numPr>
    </w:pPr>
  </w:style>
  <w:style w:type="character" w:styleId="Emphasis">
    <w:name w:val="Emphasis"/>
    <w:aliases w:val="ŠEmphasis,Italic"/>
    <w:qFormat/>
    <w:rsid w:val="006F0343"/>
    <w:rPr>
      <w:i/>
      <w:iCs/>
    </w:rPr>
  </w:style>
  <w:style w:type="paragraph" w:styleId="Title">
    <w:name w:val="Title"/>
    <w:aliases w:val="ŠTitle"/>
    <w:basedOn w:val="Normal"/>
    <w:next w:val="Normal"/>
    <w:link w:val="TitleChar"/>
    <w:uiPriority w:val="1"/>
    <w:rsid w:val="006F034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F0343"/>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6F0343"/>
    <w:pPr>
      <w:spacing w:line="240" w:lineRule="auto"/>
    </w:pPr>
    <w:rPr>
      <w:sz w:val="20"/>
      <w:szCs w:val="20"/>
    </w:rPr>
  </w:style>
  <w:style w:type="table" w:styleId="TableGrid">
    <w:name w:val="Table Grid"/>
    <w:basedOn w:val="TableNormal"/>
    <w:uiPriority w:val="39"/>
    <w:rsid w:val="006F034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F034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F034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6F0343"/>
    <w:rPr>
      <w:rFonts w:ascii="Arial" w:hAnsi="Arial" w:cs="Arial"/>
      <w:sz w:val="20"/>
      <w:szCs w:val="20"/>
      <w:lang w:val="en-AU"/>
    </w:rPr>
  </w:style>
  <w:style w:type="character" w:styleId="CommentReference">
    <w:name w:val="annotation reference"/>
    <w:basedOn w:val="DefaultParagraphFont"/>
    <w:uiPriority w:val="99"/>
    <w:semiHidden/>
    <w:unhideWhenUsed/>
    <w:rsid w:val="006F0343"/>
    <w:rPr>
      <w:sz w:val="16"/>
      <w:szCs w:val="16"/>
    </w:rPr>
  </w:style>
  <w:style w:type="paragraph" w:styleId="CommentSubject">
    <w:name w:val="annotation subject"/>
    <w:basedOn w:val="CommentText"/>
    <w:next w:val="CommentText"/>
    <w:link w:val="CommentSubjectChar"/>
    <w:uiPriority w:val="99"/>
    <w:semiHidden/>
    <w:unhideWhenUsed/>
    <w:rsid w:val="006F0343"/>
    <w:rPr>
      <w:b/>
      <w:bCs/>
    </w:rPr>
  </w:style>
  <w:style w:type="character" w:customStyle="1" w:styleId="CommentSubjectChar">
    <w:name w:val="Comment Subject Char"/>
    <w:basedOn w:val="CommentTextChar"/>
    <w:link w:val="CommentSubject"/>
    <w:uiPriority w:val="99"/>
    <w:semiHidden/>
    <w:rsid w:val="006F034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F0343"/>
    <w:rPr>
      <w:color w:val="605E5C"/>
      <w:shd w:val="clear" w:color="auto" w:fill="E1DFDD"/>
    </w:rPr>
  </w:style>
  <w:style w:type="paragraph" w:styleId="ListParagraph">
    <w:name w:val="List Paragraph"/>
    <w:aliases w:val="ŠList Paragraph"/>
    <w:basedOn w:val="Normal"/>
    <w:uiPriority w:val="34"/>
    <w:unhideWhenUsed/>
    <w:qFormat/>
    <w:rsid w:val="006F0343"/>
    <w:pPr>
      <w:ind w:left="567"/>
    </w:pPr>
  </w:style>
  <w:style w:type="character" w:styleId="PlaceholderText">
    <w:name w:val="Placeholder Text"/>
    <w:basedOn w:val="DefaultParagraphFont"/>
    <w:uiPriority w:val="99"/>
    <w:semiHidden/>
    <w:rsid w:val="006F0343"/>
    <w:rPr>
      <w:color w:val="808080"/>
    </w:rPr>
  </w:style>
  <w:style w:type="character" w:styleId="FollowedHyperlink">
    <w:name w:val="FollowedHyperlink"/>
    <w:basedOn w:val="DefaultParagraphFont"/>
    <w:uiPriority w:val="99"/>
    <w:semiHidden/>
    <w:unhideWhenUsed/>
    <w:rsid w:val="006F0343"/>
    <w:rPr>
      <w:color w:val="954F72" w:themeColor="followedHyperlink"/>
      <w:u w:val="single"/>
    </w:rPr>
  </w:style>
  <w:style w:type="paragraph" w:styleId="Subtitle">
    <w:name w:val="Subtitle"/>
    <w:basedOn w:val="Normal"/>
    <w:next w:val="Normal"/>
    <w:link w:val="SubtitleChar"/>
    <w:uiPriority w:val="11"/>
    <w:semiHidden/>
    <w:qFormat/>
    <w:rsid w:val="006F034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F034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F0343"/>
    <w:rPr>
      <w:i/>
      <w:iCs/>
      <w:color w:val="404040" w:themeColor="text1" w:themeTint="BF"/>
    </w:rPr>
  </w:style>
  <w:style w:type="paragraph" w:styleId="TOC4">
    <w:name w:val="toc 4"/>
    <w:aliases w:val="ŠTOC 4"/>
    <w:basedOn w:val="Normal"/>
    <w:next w:val="Normal"/>
    <w:autoRedefine/>
    <w:uiPriority w:val="39"/>
    <w:unhideWhenUsed/>
    <w:rsid w:val="006F0343"/>
    <w:pPr>
      <w:spacing w:before="0"/>
      <w:ind w:left="488"/>
    </w:pPr>
  </w:style>
  <w:style w:type="paragraph" w:styleId="TOCHeading">
    <w:name w:val="TOC Heading"/>
    <w:aliases w:val="ŠTOC Heading"/>
    <w:basedOn w:val="Heading1"/>
    <w:next w:val="Normal"/>
    <w:uiPriority w:val="38"/>
    <w:qFormat/>
    <w:rsid w:val="006F0343"/>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F034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F034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F0343"/>
    <w:pPr>
      <w:numPr>
        <w:numId w:val="43"/>
      </w:numPr>
    </w:pPr>
  </w:style>
  <w:style w:type="paragraph" w:styleId="ListNumber3">
    <w:name w:val="List Number 3"/>
    <w:aliases w:val="ŠList Number 3"/>
    <w:basedOn w:val="ListBullet3"/>
    <w:uiPriority w:val="8"/>
    <w:rsid w:val="006F0343"/>
    <w:pPr>
      <w:numPr>
        <w:ilvl w:val="2"/>
        <w:numId w:val="46"/>
      </w:numPr>
    </w:pPr>
  </w:style>
  <w:style w:type="character" w:customStyle="1" w:styleId="BoldItalic">
    <w:name w:val="ŠBold Italic"/>
    <w:basedOn w:val="DefaultParagraphFont"/>
    <w:uiPriority w:val="1"/>
    <w:qFormat/>
    <w:rsid w:val="006F0343"/>
    <w:rPr>
      <w:b/>
      <w:i/>
      <w:iCs/>
    </w:rPr>
  </w:style>
  <w:style w:type="paragraph" w:customStyle="1" w:styleId="FeatureBox3">
    <w:name w:val="ŠFeature Box 3"/>
    <w:basedOn w:val="Normal"/>
    <w:next w:val="Normal"/>
    <w:uiPriority w:val="13"/>
    <w:qFormat/>
    <w:rsid w:val="006F034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F034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F0343"/>
    <w:pPr>
      <w:keepNext/>
      <w:ind w:left="567" w:right="57"/>
    </w:pPr>
    <w:rPr>
      <w:szCs w:val="22"/>
    </w:rPr>
  </w:style>
  <w:style w:type="paragraph" w:customStyle="1" w:styleId="Subtitle0">
    <w:name w:val="ŠSubtitle"/>
    <w:basedOn w:val="Normal"/>
    <w:link w:val="SubtitleChar0"/>
    <w:uiPriority w:val="2"/>
    <w:qFormat/>
    <w:rsid w:val="006F0343"/>
    <w:pPr>
      <w:spacing w:before="360"/>
    </w:pPr>
    <w:rPr>
      <w:color w:val="002664"/>
      <w:sz w:val="44"/>
      <w:szCs w:val="48"/>
    </w:rPr>
  </w:style>
  <w:style w:type="character" w:customStyle="1" w:styleId="SubtitleChar0">
    <w:name w:val="ŠSubtitle Char"/>
    <w:basedOn w:val="DefaultParagraphFont"/>
    <w:link w:val="Subtitle0"/>
    <w:uiPriority w:val="2"/>
    <w:rsid w:val="006F0343"/>
    <w:rPr>
      <w:rFonts w:ascii="Arial" w:hAnsi="Arial" w:cs="Arial"/>
      <w:color w:val="002664"/>
      <w:sz w:val="44"/>
      <w:szCs w:val="48"/>
      <w:lang w:val="en-AU"/>
    </w:rPr>
  </w:style>
  <w:style w:type="character" w:customStyle="1" w:styleId="normaltextrun">
    <w:name w:val="normaltextrun"/>
    <w:basedOn w:val="DefaultParagraphFont"/>
    <w:rsid w:val="00CA04AE"/>
  </w:style>
  <w:style w:type="character" w:customStyle="1" w:styleId="eop">
    <w:name w:val="eop"/>
    <w:basedOn w:val="DefaultParagraphFont"/>
    <w:rsid w:val="00CA04AE"/>
  </w:style>
  <w:style w:type="character" w:styleId="Mention">
    <w:name w:val="Mention"/>
    <w:basedOn w:val="DefaultParagraphFont"/>
    <w:uiPriority w:val="99"/>
    <w:unhideWhenUsed/>
    <w:rsid w:val="00D75D9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88018">
      <w:bodyDiv w:val="1"/>
      <w:marLeft w:val="0"/>
      <w:marRight w:val="0"/>
      <w:marTop w:val="0"/>
      <w:marBottom w:val="0"/>
      <w:divBdr>
        <w:top w:val="none" w:sz="0" w:space="0" w:color="auto"/>
        <w:left w:val="none" w:sz="0" w:space="0" w:color="auto"/>
        <w:bottom w:val="none" w:sz="0" w:space="0" w:color="auto"/>
        <w:right w:val="none" w:sz="0" w:space="0" w:color="auto"/>
      </w:divBdr>
    </w:div>
    <w:div w:id="234782694">
      <w:bodyDiv w:val="1"/>
      <w:marLeft w:val="0"/>
      <w:marRight w:val="0"/>
      <w:marTop w:val="0"/>
      <w:marBottom w:val="0"/>
      <w:divBdr>
        <w:top w:val="none" w:sz="0" w:space="0" w:color="auto"/>
        <w:left w:val="none" w:sz="0" w:space="0" w:color="auto"/>
        <w:bottom w:val="none" w:sz="0" w:space="0" w:color="auto"/>
        <w:right w:val="none" w:sz="0" w:space="0" w:color="auto"/>
      </w:divBdr>
    </w:div>
    <w:div w:id="1779325689">
      <w:bodyDiv w:val="1"/>
      <w:marLeft w:val="0"/>
      <w:marRight w:val="0"/>
      <w:marTop w:val="0"/>
      <w:marBottom w:val="0"/>
      <w:divBdr>
        <w:top w:val="none" w:sz="0" w:space="0" w:color="auto"/>
        <w:left w:val="none" w:sz="0" w:space="0" w:color="auto"/>
        <w:bottom w:val="none" w:sz="0" w:space="0" w:color="auto"/>
        <w:right w:val="none" w:sz="0" w:space="0" w:color="auto"/>
      </w:divBdr>
    </w:div>
    <w:div w:id="186778725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6137276">
      <w:bodyDiv w:val="1"/>
      <w:marLeft w:val="0"/>
      <w:marRight w:val="0"/>
      <w:marTop w:val="0"/>
      <w:marBottom w:val="0"/>
      <w:divBdr>
        <w:top w:val="none" w:sz="0" w:space="0" w:color="auto"/>
        <w:left w:val="none" w:sz="0" w:space="0" w:color="auto"/>
        <w:bottom w:val="none" w:sz="0" w:space="0" w:color="auto"/>
        <w:right w:val="none" w:sz="0" w:space="0" w:color="auto"/>
      </w:divBdr>
      <w:divsChild>
        <w:div w:id="1206214538">
          <w:marLeft w:val="446"/>
          <w:marRight w:val="0"/>
          <w:marTop w:val="0"/>
          <w:marBottom w:val="240"/>
          <w:divBdr>
            <w:top w:val="none" w:sz="0" w:space="0" w:color="auto"/>
            <w:left w:val="none" w:sz="0" w:space="0" w:color="auto"/>
            <w:bottom w:val="none" w:sz="0" w:space="0" w:color="auto"/>
            <w:right w:val="none" w:sz="0" w:space="0" w:color="auto"/>
          </w:divBdr>
        </w:div>
        <w:div w:id="1383091296">
          <w:marLeft w:val="446"/>
          <w:marRight w:val="0"/>
          <w:marTop w:val="0"/>
          <w:marBottom w:val="240"/>
          <w:divBdr>
            <w:top w:val="none" w:sz="0" w:space="0" w:color="auto"/>
            <w:left w:val="none" w:sz="0" w:space="0" w:color="auto"/>
            <w:bottom w:val="none" w:sz="0" w:space="0" w:color="auto"/>
            <w:right w:val="none" w:sz="0" w:space="0" w:color="auto"/>
          </w:divBdr>
        </w:div>
        <w:div w:id="1513300043">
          <w:marLeft w:val="446"/>
          <w:marRight w:val="0"/>
          <w:marTop w:val="0"/>
          <w:marBottom w:val="24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212366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bit.ly/notestofutureself"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educationstandards.nsw.edu.au/"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conceptmapdls" TargetMode="Externa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s://creativecommons.org/licenses/by/4.0/" TargetMode="Externa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4.png"/><Relationship Id="rId14" Type="http://schemas.openxmlformats.org/officeDocument/2006/relationships/hyperlink" Target="https://bit.ly/visiblegroups" TargetMode="External"/><Relationship Id="rId22" Type="http://schemas.openxmlformats.org/officeDocument/2006/relationships/hyperlink" Target="https://bit.ly/noticewonderstrategy"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https://curriculum.nsw.edu.au/" TargetMode="External"/><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bit.ly/DLSgallerywalk"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1.png"/><Relationship Id="rId20" Type="http://schemas.openxmlformats.org/officeDocument/2006/relationships/hyperlink" Target="https://bit.ly/thinkpairsharestrategy"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s://curriculum.nsw.edu.au/learning-areas/mathematics/mathematics-k-10-2022/overview"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urriculum.nsw.edu.au/learning-areas/mathematics/mathematics-k-10-2022/overview" TargetMode="External"/><Relationship Id="rId18" Type="http://schemas.openxmlformats.org/officeDocument/2006/relationships/hyperlink" Target="https://bit.ly/posepausepouncebounce"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02251-FDE6-4238-913A-F524D694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2598</Words>
  <Characters>14341</Characters>
  <Application>Microsoft Office Word</Application>
  <DocSecurity>0</DocSecurity>
  <Lines>409</Lines>
  <Paragraphs>228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16711</CharactersWithSpaces>
  <SharedDoc>false</SharedDoc>
  <HyperlinkBase/>
  <HLinks>
    <vt:vector size="120" baseType="variant">
      <vt:variant>
        <vt:i4>5308424</vt:i4>
      </vt:variant>
      <vt:variant>
        <vt:i4>60</vt:i4>
      </vt:variant>
      <vt:variant>
        <vt:i4>0</vt:i4>
      </vt:variant>
      <vt:variant>
        <vt:i4>5</vt:i4>
      </vt:variant>
      <vt:variant>
        <vt:lpwstr>https://creativecommons.org/licenses/by/4.0/</vt:lpwstr>
      </vt:variant>
      <vt:variant>
        <vt:lpwstr/>
      </vt:variant>
      <vt:variant>
        <vt:i4>3211317</vt:i4>
      </vt:variant>
      <vt:variant>
        <vt:i4>57</vt:i4>
      </vt:variant>
      <vt:variant>
        <vt:i4>0</vt:i4>
      </vt:variant>
      <vt:variant>
        <vt:i4>5</vt:i4>
      </vt:variant>
      <vt:variant>
        <vt:lpwstr>https://curriculum.nsw.edu.au/learning-areas/mathematics/mathematics-k-10-2022/overview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3670143</vt:i4>
      </vt:variant>
      <vt:variant>
        <vt:i4>45</vt:i4>
      </vt:variant>
      <vt:variant>
        <vt:i4>0</vt:i4>
      </vt:variant>
      <vt:variant>
        <vt:i4>5</vt:i4>
      </vt:variant>
      <vt:variant>
        <vt:lpwstr>https://bit.ly/noticewonderstrategy</vt:lpwstr>
      </vt:variant>
      <vt:variant>
        <vt:lpwstr/>
      </vt:variant>
      <vt:variant>
        <vt:i4>2949246</vt:i4>
      </vt:variant>
      <vt:variant>
        <vt:i4>42</vt:i4>
      </vt:variant>
      <vt:variant>
        <vt:i4>0</vt:i4>
      </vt:variant>
      <vt:variant>
        <vt:i4>5</vt:i4>
      </vt:variant>
      <vt:variant>
        <vt:lpwstr>https://bit.ly/desmosclassroomstrategy</vt:lpwstr>
      </vt:variant>
      <vt:variant>
        <vt:lpwstr/>
      </vt:variant>
      <vt:variant>
        <vt:i4>5505050</vt:i4>
      </vt:variant>
      <vt:variant>
        <vt:i4>39</vt:i4>
      </vt:variant>
      <vt:variant>
        <vt:i4>0</vt:i4>
      </vt:variant>
      <vt:variant>
        <vt:i4>5</vt:i4>
      </vt:variant>
      <vt:variant>
        <vt:lpwstr>https://bit.ly/whatsthatgraph</vt:lpwstr>
      </vt:variant>
      <vt:variant>
        <vt:lpwstr/>
      </vt:variant>
      <vt:variant>
        <vt:i4>4325389</vt:i4>
      </vt:variant>
      <vt:variant>
        <vt:i4>36</vt:i4>
      </vt:variant>
      <vt:variant>
        <vt:i4>0</vt:i4>
      </vt:variant>
      <vt:variant>
        <vt:i4>5</vt:i4>
      </vt:variant>
      <vt:variant>
        <vt:lpwstr>https://bit.ly/thinkpairsharestrategy</vt:lpwstr>
      </vt:variant>
      <vt:variant>
        <vt:lpwstr/>
      </vt:variant>
      <vt:variant>
        <vt:i4>5177357</vt:i4>
      </vt:variant>
      <vt:variant>
        <vt:i4>33</vt:i4>
      </vt:variant>
      <vt:variant>
        <vt:i4>0</vt:i4>
      </vt:variant>
      <vt:variant>
        <vt:i4>5</vt:i4>
      </vt:variant>
      <vt:variant>
        <vt:lpwstr>https://bit.ly/notesstrategy</vt:lpwstr>
      </vt:variant>
      <vt:variant>
        <vt:lpwstr/>
      </vt:variant>
      <vt:variant>
        <vt:i4>4325389</vt:i4>
      </vt:variant>
      <vt:variant>
        <vt:i4>30</vt:i4>
      </vt:variant>
      <vt:variant>
        <vt:i4>0</vt:i4>
      </vt:variant>
      <vt:variant>
        <vt:i4>5</vt:i4>
      </vt:variant>
      <vt:variant>
        <vt:lpwstr>https://bit.ly/thinkpairsharestrategy</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6029327</vt:i4>
      </vt:variant>
      <vt:variant>
        <vt:i4>21</vt:i4>
      </vt:variant>
      <vt:variant>
        <vt:i4>0</vt:i4>
      </vt:variant>
      <vt:variant>
        <vt:i4>5</vt:i4>
      </vt:variant>
      <vt:variant>
        <vt:lpwstr>https://bit.ly/DLSgallerywalk</vt:lpwstr>
      </vt:variant>
      <vt:variant>
        <vt:lpwstr/>
      </vt:variant>
      <vt:variant>
        <vt:i4>4522008</vt:i4>
      </vt:variant>
      <vt:variant>
        <vt:i4>18</vt:i4>
      </vt:variant>
      <vt:variant>
        <vt:i4>0</vt:i4>
      </vt:variant>
      <vt:variant>
        <vt:i4>5</vt:i4>
      </vt:variant>
      <vt:variant>
        <vt:lpwstr>https://bit.ly/conceptmapdls</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3211317</vt:i4>
      </vt:variant>
      <vt:variant>
        <vt:i4>9</vt:i4>
      </vt:variant>
      <vt:variant>
        <vt:i4>0</vt:i4>
      </vt:variant>
      <vt:variant>
        <vt:i4>5</vt:i4>
      </vt:variant>
      <vt:variant>
        <vt:lpwstr>https://curriculum.nsw.edu.au/learning-areas/mathematics/mathematics-k-10-2022/overview</vt:lpwstr>
      </vt:variant>
      <vt:variant>
        <vt:lpwstr/>
      </vt:variant>
      <vt:variant>
        <vt:i4>1441844</vt:i4>
      </vt:variant>
      <vt:variant>
        <vt:i4>6</vt:i4>
      </vt:variant>
      <vt:variant>
        <vt:i4>0</vt:i4>
      </vt:variant>
      <vt:variant>
        <vt:i4>5</vt:i4>
      </vt:variant>
      <vt:variant>
        <vt:lpwstr/>
      </vt:variant>
      <vt:variant>
        <vt:lpwstr>_Appendix_B_–</vt:lpwstr>
      </vt:variant>
      <vt:variant>
        <vt:i4>5505050</vt:i4>
      </vt:variant>
      <vt:variant>
        <vt:i4>3</vt:i4>
      </vt:variant>
      <vt:variant>
        <vt:i4>0</vt:i4>
      </vt:variant>
      <vt:variant>
        <vt:i4>5</vt:i4>
      </vt:variant>
      <vt:variant>
        <vt:lpwstr>https://bit.ly/whatsthatgraph</vt:lpwstr>
      </vt:variant>
      <vt:variant>
        <vt:lpwstr/>
      </vt:variant>
      <vt:variant>
        <vt:i4>4784214</vt:i4>
      </vt:variant>
      <vt:variant>
        <vt:i4>0</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that graph? – Unit 12 – Lesson 1</dc:title>
  <dc:subject/>
  <dc:creator>NSW Department of Education</dc:creator>
  <cp:keywords/>
  <dc:description/>
  <dcterms:created xsi:type="dcterms:W3CDTF">2024-10-08T22:54:00Z</dcterms:created>
  <dcterms:modified xsi:type="dcterms:W3CDTF">2024-10-08T22:55:00Z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2024-10-08T22:55:16Z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0e17d5d8-92ff-4bab-8a45-0e2582d74a76</vt:lpwstr>
  </property>
  <property fmtid="{D5CDD505-2E9C-101B-9397-08002B2CF9AE}" pid="8" name="MSIP_Label_b603dfd7-d93a-4381-a340-2995d8282205_ContentBits">
    <vt:lpwstr>0</vt:lpwstr>
  </property>
</Properties>
</file>