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0D8FC" w14:textId="244164D4" w:rsidR="00087D95" w:rsidRDefault="00602782" w:rsidP="00734023">
      <w:pPr>
        <w:pStyle w:val="Title"/>
      </w:pPr>
      <w:r>
        <w:t>S</w:t>
      </w:r>
      <w:r w:rsidR="006505EC">
        <w:t>cience</w:t>
      </w:r>
      <w:r>
        <w:t xml:space="preserve"> </w:t>
      </w:r>
      <w:r w:rsidR="00087D95">
        <w:t>Stage</w:t>
      </w:r>
      <w:r>
        <w:t xml:space="preserve"> </w:t>
      </w:r>
      <w:r w:rsidR="004A5D79">
        <w:t>4</w:t>
      </w:r>
      <w:r w:rsidR="00087D95">
        <w:t xml:space="preserve"> </w:t>
      </w:r>
      <w:r>
        <w:t>(</w:t>
      </w:r>
      <w:r w:rsidR="00087D95">
        <w:t>Year</w:t>
      </w:r>
      <w:r>
        <w:t xml:space="preserve"> </w:t>
      </w:r>
      <w:r w:rsidR="004A5D79">
        <w:t>7</w:t>
      </w:r>
      <w:r>
        <w:t>)</w:t>
      </w:r>
      <w:r w:rsidR="00087D95">
        <w:t xml:space="preserve"> – </w:t>
      </w:r>
      <w:r w:rsidR="0032747C">
        <w:t>s</w:t>
      </w:r>
      <w:r w:rsidR="00934489">
        <w:t>ample assessment task</w:t>
      </w:r>
    </w:p>
    <w:p w14:paraId="472D5834" w14:textId="7BF5F5A5" w:rsidR="00464A4E" w:rsidRDefault="00FC3F52" w:rsidP="00FD6D6A">
      <w:pPr>
        <w:pStyle w:val="Subtitle0"/>
      </w:pPr>
      <w:r>
        <w:t>Forces</w:t>
      </w:r>
    </w:p>
    <w:p w14:paraId="18764A0B" w14:textId="0AB85916" w:rsidR="00464A4E" w:rsidRPr="006C5739" w:rsidRDefault="00464A4E" w:rsidP="00464A4E">
      <w:pPr>
        <w:rPr>
          <w:rStyle w:val="Strong"/>
        </w:rPr>
      </w:pPr>
      <w:r w:rsidRPr="006C5739">
        <w:rPr>
          <w:rStyle w:val="Strong"/>
        </w:rPr>
        <w:t>Creation date:</w:t>
      </w:r>
      <w:r>
        <w:rPr>
          <w:rStyle w:val="Strong"/>
        </w:rPr>
        <w:t xml:space="preserve"> </w:t>
      </w:r>
      <w:r w:rsidR="00770BE7">
        <w:t>12</w:t>
      </w:r>
      <w:r>
        <w:t xml:space="preserve"> </w:t>
      </w:r>
      <w:r w:rsidR="00770BE7">
        <w:t>August</w:t>
      </w:r>
      <w:r>
        <w:t xml:space="preserve"> </w:t>
      </w:r>
      <w:r w:rsidR="00770BE7">
        <w:t>2024</w:t>
      </w:r>
      <w:r w:rsidR="00BB7781">
        <w:t>.</w:t>
      </w:r>
    </w:p>
    <w:p w14:paraId="35B0E2F6" w14:textId="241984E6" w:rsidR="0008611F" w:rsidRPr="00FD6D6A" w:rsidRDefault="0008611F" w:rsidP="00464A4E">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69415311" w:rsidR="00FD44CF" w:rsidRDefault="00FD44CF" w:rsidP="00523E3B">
          <w:pPr>
            <w:pStyle w:val="TOCHeading"/>
            <w:tabs>
              <w:tab w:val="left" w:pos="720"/>
              <w:tab w:val="left" w:pos="1440"/>
              <w:tab w:val="left" w:pos="2160"/>
              <w:tab w:val="left" w:pos="6912"/>
            </w:tabs>
          </w:pPr>
          <w:r>
            <w:t>Contents</w:t>
          </w:r>
        </w:p>
        <w:p w14:paraId="4BF30C73" w14:textId="1A487D80" w:rsidR="00E85DE6" w:rsidRDefault="00490D40">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"1-2" \h \z \u </w:instrText>
          </w:r>
          <w:r>
            <w:fldChar w:fldCharType="separate"/>
          </w:r>
          <w:hyperlink w:anchor="_Toc179964783" w:history="1">
            <w:r w:rsidR="00E85DE6" w:rsidRPr="006250EF">
              <w:rPr>
                <w:rStyle w:val="Hyperlink"/>
              </w:rPr>
              <w:t>About this assessment task</w:t>
            </w:r>
            <w:r w:rsidR="00E85DE6">
              <w:rPr>
                <w:webHidden/>
              </w:rPr>
              <w:tab/>
            </w:r>
            <w:r w:rsidR="00E85DE6">
              <w:rPr>
                <w:webHidden/>
              </w:rPr>
              <w:fldChar w:fldCharType="begin"/>
            </w:r>
            <w:r w:rsidR="00E85DE6">
              <w:rPr>
                <w:webHidden/>
              </w:rPr>
              <w:instrText xml:space="preserve"> PAGEREF _Toc179964783 \h </w:instrText>
            </w:r>
            <w:r w:rsidR="00E85DE6">
              <w:rPr>
                <w:webHidden/>
              </w:rPr>
            </w:r>
            <w:r w:rsidR="00E85DE6">
              <w:rPr>
                <w:webHidden/>
              </w:rPr>
              <w:fldChar w:fldCharType="separate"/>
            </w:r>
            <w:r w:rsidR="00E85DE6">
              <w:rPr>
                <w:webHidden/>
              </w:rPr>
              <w:t>2</w:t>
            </w:r>
            <w:r w:rsidR="00E85DE6">
              <w:rPr>
                <w:webHidden/>
              </w:rPr>
              <w:fldChar w:fldCharType="end"/>
            </w:r>
          </w:hyperlink>
        </w:p>
        <w:p w14:paraId="463165B4" w14:textId="2968761D"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84" w:history="1">
            <w:r w:rsidR="00E85DE6" w:rsidRPr="006250EF">
              <w:rPr>
                <w:rStyle w:val="Hyperlink"/>
              </w:rPr>
              <w:t>Purpose of the resource</w:t>
            </w:r>
            <w:r w:rsidR="00E85DE6">
              <w:rPr>
                <w:webHidden/>
              </w:rPr>
              <w:tab/>
            </w:r>
            <w:r w:rsidR="00E85DE6">
              <w:rPr>
                <w:webHidden/>
              </w:rPr>
              <w:fldChar w:fldCharType="begin"/>
            </w:r>
            <w:r w:rsidR="00E85DE6">
              <w:rPr>
                <w:webHidden/>
              </w:rPr>
              <w:instrText xml:space="preserve"> PAGEREF _Toc179964784 \h </w:instrText>
            </w:r>
            <w:r w:rsidR="00E85DE6">
              <w:rPr>
                <w:webHidden/>
              </w:rPr>
            </w:r>
            <w:r w:rsidR="00E85DE6">
              <w:rPr>
                <w:webHidden/>
              </w:rPr>
              <w:fldChar w:fldCharType="separate"/>
            </w:r>
            <w:r w:rsidR="00E85DE6">
              <w:rPr>
                <w:webHidden/>
              </w:rPr>
              <w:t>2</w:t>
            </w:r>
            <w:r w:rsidR="00E85DE6">
              <w:rPr>
                <w:webHidden/>
              </w:rPr>
              <w:fldChar w:fldCharType="end"/>
            </w:r>
          </w:hyperlink>
        </w:p>
        <w:p w14:paraId="701780A1" w14:textId="2ED62FE1"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85" w:history="1">
            <w:r w:rsidR="00E85DE6" w:rsidRPr="006250EF">
              <w:rPr>
                <w:rStyle w:val="Hyperlink"/>
              </w:rPr>
              <w:t>When and how to use</w:t>
            </w:r>
            <w:r w:rsidR="00E85DE6">
              <w:rPr>
                <w:webHidden/>
              </w:rPr>
              <w:tab/>
            </w:r>
            <w:r w:rsidR="00E85DE6">
              <w:rPr>
                <w:webHidden/>
              </w:rPr>
              <w:fldChar w:fldCharType="begin"/>
            </w:r>
            <w:r w:rsidR="00E85DE6">
              <w:rPr>
                <w:webHidden/>
              </w:rPr>
              <w:instrText xml:space="preserve"> PAGEREF _Toc179964785 \h </w:instrText>
            </w:r>
            <w:r w:rsidR="00E85DE6">
              <w:rPr>
                <w:webHidden/>
              </w:rPr>
            </w:r>
            <w:r w:rsidR="00E85DE6">
              <w:rPr>
                <w:webHidden/>
              </w:rPr>
              <w:fldChar w:fldCharType="separate"/>
            </w:r>
            <w:r w:rsidR="00E85DE6">
              <w:rPr>
                <w:webHidden/>
              </w:rPr>
              <w:t>2</w:t>
            </w:r>
            <w:r w:rsidR="00E85DE6">
              <w:rPr>
                <w:webHidden/>
              </w:rPr>
              <w:fldChar w:fldCharType="end"/>
            </w:r>
          </w:hyperlink>
        </w:p>
        <w:p w14:paraId="50AEA350" w14:textId="3F58CA3C" w:rsidR="00E85DE6" w:rsidRDefault="00E27D72">
          <w:pPr>
            <w:pStyle w:val="TOC1"/>
            <w:rPr>
              <w:rFonts w:asciiTheme="minorHAnsi" w:eastAsiaTheme="minorEastAsia" w:hAnsiTheme="minorHAnsi" w:cstheme="minorBidi"/>
              <w:b w:val="0"/>
              <w:kern w:val="2"/>
              <w:sz w:val="24"/>
              <w:lang w:eastAsia="ko-KR"/>
              <w14:ligatures w14:val="standardContextual"/>
            </w:rPr>
          </w:pPr>
          <w:hyperlink w:anchor="_Toc179964786" w:history="1">
            <w:r w:rsidR="00E85DE6" w:rsidRPr="006250EF">
              <w:rPr>
                <w:rStyle w:val="Hyperlink"/>
              </w:rPr>
              <w:t>Assessment task notification</w:t>
            </w:r>
            <w:r w:rsidR="00E85DE6">
              <w:rPr>
                <w:webHidden/>
              </w:rPr>
              <w:tab/>
            </w:r>
            <w:r w:rsidR="00E85DE6">
              <w:rPr>
                <w:webHidden/>
              </w:rPr>
              <w:fldChar w:fldCharType="begin"/>
            </w:r>
            <w:r w:rsidR="00E85DE6">
              <w:rPr>
                <w:webHidden/>
              </w:rPr>
              <w:instrText xml:space="preserve"> PAGEREF _Toc179964786 \h </w:instrText>
            </w:r>
            <w:r w:rsidR="00E85DE6">
              <w:rPr>
                <w:webHidden/>
              </w:rPr>
            </w:r>
            <w:r w:rsidR="00E85DE6">
              <w:rPr>
                <w:webHidden/>
              </w:rPr>
              <w:fldChar w:fldCharType="separate"/>
            </w:r>
            <w:r w:rsidR="00E85DE6">
              <w:rPr>
                <w:webHidden/>
              </w:rPr>
              <w:t>9</w:t>
            </w:r>
            <w:r w:rsidR="00E85DE6">
              <w:rPr>
                <w:webHidden/>
              </w:rPr>
              <w:fldChar w:fldCharType="end"/>
            </w:r>
          </w:hyperlink>
        </w:p>
        <w:p w14:paraId="56BC1398" w14:textId="1F76CD97"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87" w:history="1">
            <w:r w:rsidR="00E85DE6" w:rsidRPr="006250EF">
              <w:rPr>
                <w:rStyle w:val="Hyperlink"/>
              </w:rPr>
              <w:t>Task description</w:t>
            </w:r>
            <w:r w:rsidR="00E85DE6">
              <w:rPr>
                <w:webHidden/>
              </w:rPr>
              <w:tab/>
            </w:r>
            <w:r w:rsidR="00E85DE6">
              <w:rPr>
                <w:webHidden/>
              </w:rPr>
              <w:fldChar w:fldCharType="begin"/>
            </w:r>
            <w:r w:rsidR="00E85DE6">
              <w:rPr>
                <w:webHidden/>
              </w:rPr>
              <w:instrText xml:space="preserve"> PAGEREF _Toc179964787 \h </w:instrText>
            </w:r>
            <w:r w:rsidR="00E85DE6">
              <w:rPr>
                <w:webHidden/>
              </w:rPr>
            </w:r>
            <w:r w:rsidR="00E85DE6">
              <w:rPr>
                <w:webHidden/>
              </w:rPr>
              <w:fldChar w:fldCharType="separate"/>
            </w:r>
            <w:r w:rsidR="00E85DE6">
              <w:rPr>
                <w:webHidden/>
              </w:rPr>
              <w:t>9</w:t>
            </w:r>
            <w:r w:rsidR="00E85DE6">
              <w:rPr>
                <w:webHidden/>
              </w:rPr>
              <w:fldChar w:fldCharType="end"/>
            </w:r>
          </w:hyperlink>
        </w:p>
        <w:p w14:paraId="08489EC4" w14:textId="22897C40"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88" w:history="1">
            <w:r w:rsidR="00E85DE6" w:rsidRPr="006250EF">
              <w:rPr>
                <w:rStyle w:val="Hyperlink"/>
              </w:rPr>
              <w:t>Marking rubric</w:t>
            </w:r>
            <w:r w:rsidR="00E85DE6">
              <w:rPr>
                <w:webHidden/>
              </w:rPr>
              <w:tab/>
            </w:r>
            <w:r w:rsidR="00E85DE6">
              <w:rPr>
                <w:webHidden/>
              </w:rPr>
              <w:fldChar w:fldCharType="begin"/>
            </w:r>
            <w:r w:rsidR="00E85DE6">
              <w:rPr>
                <w:webHidden/>
              </w:rPr>
              <w:instrText xml:space="preserve"> PAGEREF _Toc179964788 \h </w:instrText>
            </w:r>
            <w:r w:rsidR="00E85DE6">
              <w:rPr>
                <w:webHidden/>
              </w:rPr>
            </w:r>
            <w:r w:rsidR="00E85DE6">
              <w:rPr>
                <w:webHidden/>
              </w:rPr>
              <w:fldChar w:fldCharType="separate"/>
            </w:r>
            <w:r w:rsidR="00E85DE6">
              <w:rPr>
                <w:webHidden/>
              </w:rPr>
              <w:t>10</w:t>
            </w:r>
            <w:r w:rsidR="00E85DE6">
              <w:rPr>
                <w:webHidden/>
              </w:rPr>
              <w:fldChar w:fldCharType="end"/>
            </w:r>
          </w:hyperlink>
        </w:p>
        <w:p w14:paraId="64FF71EF" w14:textId="0C9C1AFE" w:rsidR="00E85DE6" w:rsidRDefault="00E27D72">
          <w:pPr>
            <w:pStyle w:val="TOC1"/>
            <w:rPr>
              <w:rFonts w:asciiTheme="minorHAnsi" w:eastAsiaTheme="minorEastAsia" w:hAnsiTheme="minorHAnsi" w:cstheme="minorBidi"/>
              <w:b w:val="0"/>
              <w:kern w:val="2"/>
              <w:sz w:val="24"/>
              <w:lang w:eastAsia="ko-KR"/>
              <w14:ligatures w14:val="standardContextual"/>
            </w:rPr>
          </w:pPr>
          <w:hyperlink w:anchor="_Toc179964789" w:history="1">
            <w:r w:rsidR="00E85DE6" w:rsidRPr="006250EF">
              <w:rPr>
                <w:rStyle w:val="Hyperlink"/>
              </w:rPr>
              <w:t>Student resource – ancient and modern simple machines</w:t>
            </w:r>
            <w:r w:rsidR="00E85DE6">
              <w:rPr>
                <w:webHidden/>
              </w:rPr>
              <w:tab/>
            </w:r>
            <w:r w:rsidR="00E85DE6">
              <w:rPr>
                <w:webHidden/>
              </w:rPr>
              <w:fldChar w:fldCharType="begin"/>
            </w:r>
            <w:r w:rsidR="00E85DE6">
              <w:rPr>
                <w:webHidden/>
              </w:rPr>
              <w:instrText xml:space="preserve"> PAGEREF _Toc179964789 \h </w:instrText>
            </w:r>
            <w:r w:rsidR="00E85DE6">
              <w:rPr>
                <w:webHidden/>
              </w:rPr>
            </w:r>
            <w:r w:rsidR="00E85DE6">
              <w:rPr>
                <w:webHidden/>
              </w:rPr>
              <w:fldChar w:fldCharType="separate"/>
            </w:r>
            <w:r w:rsidR="00E85DE6">
              <w:rPr>
                <w:webHidden/>
              </w:rPr>
              <w:t>12</w:t>
            </w:r>
            <w:r w:rsidR="00E85DE6">
              <w:rPr>
                <w:webHidden/>
              </w:rPr>
              <w:fldChar w:fldCharType="end"/>
            </w:r>
          </w:hyperlink>
        </w:p>
        <w:p w14:paraId="36C2C886" w14:textId="74E1DFFA"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90" w:history="1">
            <w:r w:rsidR="00E85DE6" w:rsidRPr="006250EF">
              <w:rPr>
                <w:rStyle w:val="Hyperlink"/>
              </w:rPr>
              <w:t>Part 1 – identifying the problem</w:t>
            </w:r>
            <w:r w:rsidR="00E85DE6">
              <w:rPr>
                <w:webHidden/>
              </w:rPr>
              <w:tab/>
            </w:r>
            <w:r w:rsidR="00E85DE6">
              <w:rPr>
                <w:webHidden/>
              </w:rPr>
              <w:fldChar w:fldCharType="begin"/>
            </w:r>
            <w:r w:rsidR="00E85DE6">
              <w:rPr>
                <w:webHidden/>
              </w:rPr>
              <w:instrText xml:space="preserve"> PAGEREF _Toc179964790 \h </w:instrText>
            </w:r>
            <w:r w:rsidR="00E85DE6">
              <w:rPr>
                <w:webHidden/>
              </w:rPr>
            </w:r>
            <w:r w:rsidR="00E85DE6">
              <w:rPr>
                <w:webHidden/>
              </w:rPr>
              <w:fldChar w:fldCharType="separate"/>
            </w:r>
            <w:r w:rsidR="00E85DE6">
              <w:rPr>
                <w:webHidden/>
              </w:rPr>
              <w:t>12</w:t>
            </w:r>
            <w:r w:rsidR="00E85DE6">
              <w:rPr>
                <w:webHidden/>
              </w:rPr>
              <w:fldChar w:fldCharType="end"/>
            </w:r>
          </w:hyperlink>
        </w:p>
        <w:p w14:paraId="69938954" w14:textId="4AA8F0FC"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91" w:history="1">
            <w:r w:rsidR="00E85DE6" w:rsidRPr="006250EF">
              <w:rPr>
                <w:rStyle w:val="Hyperlink"/>
              </w:rPr>
              <w:t>Part 2 – a solution to the problem</w:t>
            </w:r>
            <w:r w:rsidR="00E85DE6">
              <w:rPr>
                <w:webHidden/>
              </w:rPr>
              <w:tab/>
            </w:r>
            <w:r w:rsidR="00E85DE6">
              <w:rPr>
                <w:webHidden/>
              </w:rPr>
              <w:fldChar w:fldCharType="begin"/>
            </w:r>
            <w:r w:rsidR="00E85DE6">
              <w:rPr>
                <w:webHidden/>
              </w:rPr>
              <w:instrText xml:space="preserve"> PAGEREF _Toc179964791 \h </w:instrText>
            </w:r>
            <w:r w:rsidR="00E85DE6">
              <w:rPr>
                <w:webHidden/>
              </w:rPr>
            </w:r>
            <w:r w:rsidR="00E85DE6">
              <w:rPr>
                <w:webHidden/>
              </w:rPr>
              <w:fldChar w:fldCharType="separate"/>
            </w:r>
            <w:r w:rsidR="00E85DE6">
              <w:rPr>
                <w:webHidden/>
              </w:rPr>
              <w:t>17</w:t>
            </w:r>
            <w:r w:rsidR="00E85DE6">
              <w:rPr>
                <w:webHidden/>
              </w:rPr>
              <w:fldChar w:fldCharType="end"/>
            </w:r>
          </w:hyperlink>
        </w:p>
        <w:p w14:paraId="5C0854C0" w14:textId="1DDF6FF2" w:rsidR="00E85DE6" w:rsidRDefault="00E27D72">
          <w:pPr>
            <w:pStyle w:val="TOC2"/>
            <w:rPr>
              <w:rFonts w:asciiTheme="minorHAnsi" w:eastAsiaTheme="minorEastAsia" w:hAnsiTheme="minorHAnsi" w:cstheme="minorBidi"/>
              <w:kern w:val="2"/>
              <w:sz w:val="24"/>
              <w:lang w:eastAsia="ko-KR"/>
              <w14:ligatures w14:val="standardContextual"/>
            </w:rPr>
          </w:pPr>
          <w:hyperlink w:anchor="_Toc179964792" w:history="1">
            <w:r w:rsidR="00E85DE6" w:rsidRPr="006250EF">
              <w:rPr>
                <w:rStyle w:val="Hyperlink"/>
              </w:rPr>
              <w:t>Part 3 – Modern machines</w:t>
            </w:r>
            <w:r w:rsidR="00E85DE6">
              <w:rPr>
                <w:webHidden/>
              </w:rPr>
              <w:tab/>
            </w:r>
            <w:r w:rsidR="00E85DE6">
              <w:rPr>
                <w:webHidden/>
              </w:rPr>
              <w:fldChar w:fldCharType="begin"/>
            </w:r>
            <w:r w:rsidR="00E85DE6">
              <w:rPr>
                <w:webHidden/>
              </w:rPr>
              <w:instrText xml:space="preserve"> PAGEREF _Toc179964792 \h </w:instrText>
            </w:r>
            <w:r w:rsidR="00E85DE6">
              <w:rPr>
                <w:webHidden/>
              </w:rPr>
            </w:r>
            <w:r w:rsidR="00E85DE6">
              <w:rPr>
                <w:webHidden/>
              </w:rPr>
              <w:fldChar w:fldCharType="separate"/>
            </w:r>
            <w:r w:rsidR="00E85DE6">
              <w:rPr>
                <w:webHidden/>
              </w:rPr>
              <w:t>22</w:t>
            </w:r>
            <w:r w:rsidR="00E85DE6">
              <w:rPr>
                <w:webHidden/>
              </w:rPr>
              <w:fldChar w:fldCharType="end"/>
            </w:r>
          </w:hyperlink>
        </w:p>
        <w:p w14:paraId="46A81F8B" w14:textId="0FD9EB13" w:rsidR="00E85DE6" w:rsidRDefault="00E27D72">
          <w:pPr>
            <w:pStyle w:val="TOC1"/>
            <w:rPr>
              <w:rFonts w:asciiTheme="minorHAnsi" w:eastAsiaTheme="minorEastAsia" w:hAnsiTheme="minorHAnsi" w:cstheme="minorBidi"/>
              <w:b w:val="0"/>
              <w:kern w:val="2"/>
              <w:sz w:val="24"/>
              <w:lang w:eastAsia="ko-KR"/>
              <w14:ligatures w14:val="standardContextual"/>
            </w:rPr>
          </w:pPr>
          <w:hyperlink w:anchor="_Toc179964793" w:history="1">
            <w:r w:rsidR="00E85DE6" w:rsidRPr="006250EF">
              <w:rPr>
                <w:rStyle w:val="Hyperlink"/>
              </w:rPr>
              <w:t>Evidence base</w:t>
            </w:r>
            <w:r w:rsidR="00E85DE6">
              <w:rPr>
                <w:webHidden/>
              </w:rPr>
              <w:tab/>
            </w:r>
            <w:r w:rsidR="00E85DE6">
              <w:rPr>
                <w:webHidden/>
              </w:rPr>
              <w:fldChar w:fldCharType="begin"/>
            </w:r>
            <w:r w:rsidR="00E85DE6">
              <w:rPr>
                <w:webHidden/>
              </w:rPr>
              <w:instrText xml:space="preserve"> PAGEREF _Toc179964793 \h </w:instrText>
            </w:r>
            <w:r w:rsidR="00E85DE6">
              <w:rPr>
                <w:webHidden/>
              </w:rPr>
            </w:r>
            <w:r w:rsidR="00E85DE6">
              <w:rPr>
                <w:webHidden/>
              </w:rPr>
              <w:fldChar w:fldCharType="separate"/>
            </w:r>
            <w:r w:rsidR="00E85DE6">
              <w:rPr>
                <w:webHidden/>
              </w:rPr>
              <w:t>28</w:t>
            </w:r>
            <w:r w:rsidR="00E85DE6">
              <w:rPr>
                <w:webHidden/>
              </w:rPr>
              <w:fldChar w:fldCharType="end"/>
            </w:r>
          </w:hyperlink>
        </w:p>
        <w:p w14:paraId="65DCFAA1" w14:textId="3ACEF083" w:rsidR="00FD44CF" w:rsidRDefault="00490D40">
          <w:r>
            <w:rPr>
              <w:noProof/>
            </w:rPr>
            <w:fldChar w:fldCharType="end"/>
          </w:r>
        </w:p>
      </w:sdtContent>
    </w:sdt>
    <w:p w14:paraId="6987E341" w14:textId="635D4E05" w:rsidR="009F17E2" w:rsidRDefault="009F17E2" w:rsidP="00CF0AB3">
      <w:pPr>
        <w:spacing w:before="100" w:after="100"/>
      </w:pPr>
      <w:r>
        <w:br w:type="page"/>
      </w:r>
    </w:p>
    <w:p w14:paraId="52DF0318" w14:textId="72EBFAFA" w:rsidR="00DD0A60" w:rsidRDefault="00DD0A60" w:rsidP="00FC3702">
      <w:pPr>
        <w:pStyle w:val="Heading1"/>
      </w:pPr>
      <w:bookmarkStart w:id="0" w:name="_Toc179964783"/>
      <w:r>
        <w:lastRenderedPageBreak/>
        <w:t xml:space="preserve">About this </w:t>
      </w:r>
      <w:r w:rsidR="00FC3702">
        <w:t>assessment task</w:t>
      </w:r>
      <w:bookmarkEnd w:id="0"/>
    </w:p>
    <w:p w14:paraId="3129D866" w14:textId="690B31BA" w:rsidR="00FC3702" w:rsidRDefault="00C51C15" w:rsidP="00C51C15">
      <w:pPr>
        <w:pStyle w:val="Heading2"/>
      </w:pPr>
      <w:bookmarkStart w:id="1" w:name="_Toc179964784"/>
      <w:r>
        <w:t>Purpose of the resource</w:t>
      </w:r>
      <w:bookmarkEnd w:id="1"/>
    </w:p>
    <w:p w14:paraId="3EA0AF9C" w14:textId="6DDCF10A" w:rsidR="00A65DB4" w:rsidRDefault="00A65DB4" w:rsidP="00A65DB4">
      <w:r>
        <w:t>This assessment task is linked to the learning in the Forces teaching and learning program for Year 7 students. It is designed as a depth study to assess students' understanding of forces in simple machines and skills in processing and analysing data and problem</w:t>
      </w:r>
      <w:r w:rsidR="00262D8B">
        <w:t xml:space="preserve"> </w:t>
      </w:r>
      <w:r>
        <w:t>solving.</w:t>
      </w:r>
    </w:p>
    <w:p w14:paraId="2331CA16" w14:textId="36CDF45F" w:rsidR="00A26504" w:rsidRDefault="00A26504" w:rsidP="00297FD1">
      <w:pPr>
        <w:pStyle w:val="Heading2"/>
      </w:pPr>
      <w:bookmarkStart w:id="2" w:name="_Toc179964785"/>
      <w:r>
        <w:t>When and</w:t>
      </w:r>
      <w:r w:rsidR="00297FD1">
        <w:t xml:space="preserve"> how to use</w:t>
      </w:r>
      <w:bookmarkEnd w:id="2"/>
    </w:p>
    <w:p w14:paraId="72066795" w14:textId="7A27A3CE" w:rsidR="002569F4" w:rsidRDefault="00A118BA" w:rsidP="004E3DAE">
      <w:r>
        <w:t>This depth study should be delivered over approximately 5 hours, divided into planning, conducting and processing data</w:t>
      </w:r>
      <w:r w:rsidR="00713DD4">
        <w:t xml:space="preserve">. </w:t>
      </w:r>
      <w:r>
        <w:t xml:space="preserve">Students work in groups of 3 to 4 to plan and conduct the investigations in </w:t>
      </w:r>
      <w:hyperlink w:anchor="_Part_1:_Identifying" w:history="1">
        <w:r w:rsidRPr="00622016">
          <w:rPr>
            <w:rStyle w:val="Hyperlink"/>
          </w:rPr>
          <w:t>Part 1</w:t>
        </w:r>
      </w:hyperlink>
      <w:r>
        <w:t xml:space="preserve"> and </w:t>
      </w:r>
      <w:hyperlink w:anchor="_Part_2:_A" w:history="1">
        <w:r w:rsidRPr="00622016">
          <w:rPr>
            <w:rStyle w:val="Hyperlink"/>
          </w:rPr>
          <w:t>Part 2</w:t>
        </w:r>
      </w:hyperlink>
      <w:r>
        <w:t xml:space="preserve"> (</w:t>
      </w:r>
      <w:r w:rsidRPr="002569F4">
        <w:t>planning steps</w:t>
      </w:r>
      <w:r w:rsidR="00B12774">
        <w:t xml:space="preserve"> only </w:t>
      </w:r>
      <w:r w:rsidR="002569F4">
        <w:t xml:space="preserve">– </w:t>
      </w:r>
      <w:r w:rsidR="00622016">
        <w:t>Steps A and B</w:t>
      </w:r>
      <w:r>
        <w:t xml:space="preserve">). Students then individually complete </w:t>
      </w:r>
      <w:hyperlink w:anchor="_Part_2:_A" w:history="1">
        <w:r w:rsidR="009D36A4">
          <w:rPr>
            <w:rStyle w:val="Hyperlink"/>
          </w:rPr>
          <w:t>Part</w:t>
        </w:r>
      </w:hyperlink>
      <w:r w:rsidR="009D36A4">
        <w:t xml:space="preserve"> 2,</w:t>
      </w:r>
      <w:r>
        <w:t xml:space="preserve"> Step</w:t>
      </w:r>
      <w:r w:rsidR="006E34E1">
        <w:t>s</w:t>
      </w:r>
      <w:r>
        <w:t xml:space="preserve"> C</w:t>
      </w:r>
      <w:r w:rsidR="006E34E1">
        <w:t xml:space="preserve"> and</w:t>
      </w:r>
      <w:r>
        <w:t xml:space="preserve"> D</w:t>
      </w:r>
      <w:r w:rsidR="006E34E1">
        <w:t>,</w:t>
      </w:r>
      <w:r>
        <w:t xml:space="preserve"> and all of </w:t>
      </w:r>
      <w:hyperlink w:anchor="_Part_3:_Simple" w:history="1">
        <w:r w:rsidRPr="000E4608">
          <w:rPr>
            <w:rStyle w:val="Hyperlink"/>
          </w:rPr>
          <w:t>Part 3</w:t>
        </w:r>
      </w:hyperlink>
      <w:r>
        <w:t>.</w:t>
      </w:r>
    </w:p>
    <w:p w14:paraId="4AD11E46" w14:textId="77777777" w:rsidR="008C3B56" w:rsidRPr="000358F3" w:rsidRDefault="00B00405" w:rsidP="000358F3">
      <w:r>
        <w:t xml:space="preserve">An overview of the teaching and learning for each step in Parts A, B and C is provided in </w:t>
      </w:r>
      <w:r>
        <w:fldChar w:fldCharType="begin"/>
      </w:r>
      <w:r>
        <w:instrText xml:space="preserve"> REF _Ref178946673 \h </w:instrText>
      </w:r>
      <w:r>
        <w:fldChar w:fldCharType="separate"/>
      </w:r>
      <w:r w:rsidR="008C3B56">
        <w:t xml:space="preserve">Table </w:t>
      </w:r>
      <w:r w:rsidR="008C3B56">
        <w:rPr>
          <w:noProof/>
        </w:rPr>
        <w:t>1</w:t>
      </w:r>
      <w:r>
        <w:fldChar w:fldCharType="end"/>
      </w:r>
      <w:r>
        <w:t xml:space="preserve">, </w:t>
      </w:r>
      <w:r>
        <w:fldChar w:fldCharType="begin"/>
      </w:r>
      <w:r>
        <w:instrText xml:space="preserve"> REF _Ref178946677 \h </w:instrText>
      </w:r>
      <w:r>
        <w:fldChar w:fldCharType="separate"/>
      </w:r>
      <w:r w:rsidR="008C3B56">
        <w:br w:type="page"/>
      </w:r>
    </w:p>
    <w:p w14:paraId="45C2199C" w14:textId="5A20ADB7" w:rsidR="00B00405" w:rsidRDefault="008C3B56" w:rsidP="0025427B">
      <w:r>
        <w:lastRenderedPageBreak/>
        <w:t xml:space="preserve">Table </w:t>
      </w:r>
      <w:r>
        <w:rPr>
          <w:noProof/>
        </w:rPr>
        <w:t>2</w:t>
      </w:r>
      <w:r w:rsidR="00B00405">
        <w:fldChar w:fldCharType="end"/>
      </w:r>
      <w:r w:rsidR="00B00405">
        <w:t xml:space="preserve"> and </w:t>
      </w:r>
      <w:r w:rsidR="004E3DAE">
        <w:fldChar w:fldCharType="begin"/>
      </w:r>
      <w:r w:rsidR="004E3DAE">
        <w:instrText xml:space="preserve"> REF _Ref179378953 \h </w:instrText>
      </w:r>
      <w:r w:rsidR="004E3DAE">
        <w:fldChar w:fldCharType="separate"/>
      </w:r>
      <w:r>
        <w:t xml:space="preserve">Table </w:t>
      </w:r>
      <w:r>
        <w:rPr>
          <w:noProof/>
        </w:rPr>
        <w:t>3</w:t>
      </w:r>
      <w:r w:rsidR="004E3DAE">
        <w:fldChar w:fldCharType="end"/>
      </w:r>
      <w:r w:rsidR="00EC63B3">
        <w:t xml:space="preserve"> respectively.</w:t>
      </w:r>
      <w:r w:rsidR="00400D83">
        <w:t xml:space="preserve"> The </w:t>
      </w:r>
      <w:hyperlink w:anchor="_Student_resource_–" w:history="1">
        <w:r w:rsidR="005D5825" w:rsidRPr="005D5825">
          <w:rPr>
            <w:rStyle w:val="Hyperlink"/>
          </w:rPr>
          <w:t>Student resource – ancient and modern simple machines</w:t>
        </w:r>
      </w:hyperlink>
      <w:r w:rsidR="005D5825">
        <w:t xml:space="preserve"> </w:t>
      </w:r>
      <w:r w:rsidR="00F86449">
        <w:t>is provided as a scaffold for the task. The student response boxes may require</w:t>
      </w:r>
      <w:r w:rsidR="002872AE">
        <w:t xml:space="preserve"> modification if the document is printed for students to complete.</w:t>
      </w:r>
    </w:p>
    <w:p w14:paraId="0DF13C38" w14:textId="2521A438" w:rsidR="00F751F3" w:rsidRDefault="00121B9B" w:rsidP="0054119E">
      <w:pPr>
        <w:pStyle w:val="Caption"/>
      </w:pPr>
      <w:bookmarkStart w:id="3" w:name="_Ref178946673"/>
      <w:r>
        <w:t xml:space="preserve">Table </w:t>
      </w:r>
      <w:r w:rsidR="00956ABC">
        <w:fldChar w:fldCharType="begin"/>
      </w:r>
      <w:r w:rsidR="00956ABC">
        <w:instrText xml:space="preserve"> SEQ Table \* ARABIC </w:instrText>
      </w:r>
      <w:r w:rsidR="00956ABC">
        <w:fldChar w:fldCharType="separate"/>
      </w:r>
      <w:r w:rsidR="008C3B56">
        <w:rPr>
          <w:noProof/>
        </w:rPr>
        <w:t>1</w:t>
      </w:r>
      <w:r w:rsidR="00956ABC">
        <w:rPr>
          <w:noProof/>
        </w:rPr>
        <w:fldChar w:fldCharType="end"/>
      </w:r>
      <w:bookmarkEnd w:id="3"/>
      <w:r>
        <w:t xml:space="preserve"> </w:t>
      </w:r>
      <w:r w:rsidR="000635A6">
        <w:t xml:space="preserve">– </w:t>
      </w:r>
      <w:r w:rsidR="00923142">
        <w:t>o</w:t>
      </w:r>
      <w:r>
        <w:t>verview of steps in Part 1 of the depth study</w:t>
      </w:r>
    </w:p>
    <w:tbl>
      <w:tblPr>
        <w:tblStyle w:val="Tableheader"/>
        <w:tblW w:w="0" w:type="auto"/>
        <w:tblLook w:val="06A0" w:firstRow="1" w:lastRow="0" w:firstColumn="1" w:lastColumn="0" w:noHBand="1" w:noVBand="1"/>
        <w:tblDescription w:val="Table outlines the steps in Part 1 of the depth study. "/>
      </w:tblPr>
      <w:tblGrid>
        <w:gridCol w:w="846"/>
        <w:gridCol w:w="8782"/>
      </w:tblGrid>
      <w:tr w:rsidR="00DA7566" w14:paraId="667ADCDA" w14:textId="77777777" w:rsidTr="0038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7263C9" w14:textId="12B10BE2" w:rsidR="00DA7566" w:rsidRDefault="00DA7566" w:rsidP="00A118BA">
            <w:r>
              <w:t>Step</w:t>
            </w:r>
          </w:p>
        </w:tc>
        <w:tc>
          <w:tcPr>
            <w:tcW w:w="8782" w:type="dxa"/>
          </w:tcPr>
          <w:p w14:paraId="096AEFB6" w14:textId="6FD8E423" w:rsidR="00DA7566" w:rsidRDefault="00DA7566" w:rsidP="00A118BA">
            <w:pPr>
              <w:cnfStyle w:val="100000000000" w:firstRow="1" w:lastRow="0" w:firstColumn="0" w:lastColumn="0" w:oddVBand="0" w:evenVBand="0" w:oddHBand="0" w:evenHBand="0" w:firstRowFirstColumn="0" w:firstRowLastColumn="0" w:lastRowFirstColumn="0" w:lastRowLastColumn="0"/>
            </w:pPr>
            <w:r>
              <w:t>Teacher guide</w:t>
            </w:r>
          </w:p>
        </w:tc>
      </w:tr>
      <w:tr w:rsidR="00DA7566" w14:paraId="5361F691"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127778D4" w14:textId="0EB96187" w:rsidR="00DA7566" w:rsidRDefault="00DA7566" w:rsidP="00DA7566">
            <w:r>
              <w:t>A</w:t>
            </w:r>
          </w:p>
        </w:tc>
        <w:tc>
          <w:tcPr>
            <w:tcW w:w="8782" w:type="dxa"/>
          </w:tcPr>
          <w:p w14:paraId="10D16B7B" w14:textId="2B5B4757" w:rsidR="00AF1349" w:rsidRDefault="00AF1349" w:rsidP="00AF1349">
            <w:pPr>
              <w:cnfStyle w:val="000000000000" w:firstRow="0" w:lastRow="0" w:firstColumn="0" w:lastColumn="0" w:oddVBand="0" w:evenVBand="0" w:oddHBand="0" w:evenHBand="0" w:firstRowFirstColumn="0" w:firstRowLastColumn="0" w:lastRowFirstColumn="0" w:lastRowLastColumn="0"/>
            </w:pPr>
            <w:r>
              <w:t>Guide a discussion of the historical context</w:t>
            </w:r>
            <w:r w:rsidR="00B83169">
              <w:t xml:space="preserve"> of how the pyramids were built</w:t>
            </w:r>
            <w:r>
              <w:t xml:space="preserve"> using the student support material in </w:t>
            </w:r>
            <w:hyperlink w:anchor="_Part_1_–" w:history="1">
              <w:r w:rsidR="001B3DF1">
                <w:rPr>
                  <w:rStyle w:val="Hyperlink"/>
                </w:rPr>
                <w:t>Part 1 – identifying the problem</w:t>
              </w:r>
            </w:hyperlink>
            <w:r>
              <w:t>.</w:t>
            </w:r>
          </w:p>
          <w:p w14:paraId="49102F05" w14:textId="17AAFCB0" w:rsidR="00DA7566" w:rsidRDefault="00AF1349" w:rsidP="00DA7566">
            <w:pPr>
              <w:cnfStyle w:val="000000000000" w:firstRow="0" w:lastRow="0" w:firstColumn="0" w:lastColumn="0" w:oddVBand="0" w:evenVBand="0" w:oddHBand="0" w:evenHBand="0" w:firstRowFirstColumn="0" w:firstRowLastColumn="0" w:lastRowFirstColumn="0" w:lastRowLastColumn="0"/>
            </w:pPr>
            <w:r>
              <w:t>Student</w:t>
            </w:r>
            <w:r w:rsidR="007441B1">
              <w:t>s c</w:t>
            </w:r>
            <w:r w:rsidR="00DA7566">
              <w:t xml:space="preserve">alculate the weight force for the real stone blocks </w:t>
            </w:r>
            <w:r w:rsidR="007441B1">
              <w:t>and r</w:t>
            </w:r>
            <w:r w:rsidR="00DA7566">
              <w:t>ecord this in the table provided.</w:t>
            </w:r>
          </w:p>
          <w:p w14:paraId="0C632A7F" w14:textId="6B76B982" w:rsidR="000E79FF" w:rsidRDefault="00B257B6" w:rsidP="00DA7566">
            <w:pPr>
              <w:cnfStyle w:val="000000000000" w:firstRow="0" w:lastRow="0" w:firstColumn="0" w:lastColumn="0" w:oddVBand="0" w:evenVBand="0" w:oddHBand="0" w:evenHBand="0" w:firstRowFirstColumn="0" w:firstRowLastColumn="0" w:lastRowFirstColumn="0" w:lastRowLastColumn="0"/>
            </w:pPr>
            <w:r>
              <w:t>Students u</w:t>
            </w:r>
            <w:r w:rsidR="00DA7566">
              <w:t xml:space="preserve">se an appropriate </w:t>
            </w:r>
            <w:r w:rsidR="00DA7566" w:rsidDel="0019070E">
              <w:t>spring balance</w:t>
            </w:r>
            <w:r w:rsidR="0019070E">
              <w:t xml:space="preserve"> scale</w:t>
            </w:r>
            <w:r w:rsidR="00DA7566">
              <w:t xml:space="preserve"> (or force meter) to raise the block and measure the weight force.</w:t>
            </w:r>
            <w:r w:rsidR="00E81FF8">
              <w:t xml:space="preserve"> </w:t>
            </w:r>
            <w:r w:rsidR="00E81FF8">
              <w:fldChar w:fldCharType="begin"/>
            </w:r>
            <w:r w:rsidR="00E81FF8">
              <w:instrText xml:space="preserve"> REF _Ref178947458 \h </w:instrText>
            </w:r>
            <w:r w:rsidR="00E81FF8">
              <w:fldChar w:fldCharType="separate"/>
            </w:r>
            <w:r w:rsidR="008C3B56">
              <w:t xml:space="preserve">Figure </w:t>
            </w:r>
            <w:r w:rsidR="008C3B56">
              <w:rPr>
                <w:noProof/>
              </w:rPr>
              <w:t>1</w:t>
            </w:r>
            <w:r w:rsidR="00E81FF8">
              <w:fldChar w:fldCharType="end"/>
            </w:r>
            <w:r w:rsidR="00E81FF8">
              <w:t xml:space="preserve"> shows how the equipment can be set up to collect the </w:t>
            </w:r>
            <w:r w:rsidR="002F5D42">
              <w:t>data.</w:t>
            </w:r>
          </w:p>
        </w:tc>
      </w:tr>
      <w:tr w:rsidR="00DA7566" w14:paraId="339B64AF"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703D0DDC" w14:textId="36AB9976" w:rsidR="00DA7566" w:rsidRDefault="00DA7566" w:rsidP="00DA7566">
            <w:r>
              <w:t>B</w:t>
            </w:r>
          </w:p>
        </w:tc>
        <w:tc>
          <w:tcPr>
            <w:tcW w:w="8782" w:type="dxa"/>
          </w:tcPr>
          <w:p w14:paraId="0964CC97" w14:textId="33D8DBF1" w:rsidR="00AA058A" w:rsidRPr="00A45338" w:rsidRDefault="00AA058A" w:rsidP="00DA7566">
            <w:pPr>
              <w:cnfStyle w:val="000000000000" w:firstRow="0" w:lastRow="0" w:firstColumn="0" w:lastColumn="0" w:oddVBand="0" w:evenVBand="0" w:oddHBand="0" w:evenHBand="0" w:firstRowFirstColumn="0" w:firstRowLastColumn="0" w:lastRowFirstColumn="0" w:lastRowLastColumn="0"/>
            </w:pPr>
            <w:r>
              <w:t xml:space="preserve">Display the video from TED-Ed </w:t>
            </w:r>
            <w:hyperlink r:id="rId9" w:history="1">
              <w:r>
                <w:rPr>
                  <w:rStyle w:val="Hyperlink"/>
                </w:rPr>
                <w:t>How did they build the Great Pyramid of Giza? - Soraya Field Fiorio (5:32)</w:t>
              </w:r>
            </w:hyperlink>
            <w:r w:rsidRPr="00A45338">
              <w:t>.</w:t>
            </w:r>
          </w:p>
          <w:p w14:paraId="7149B46B" w14:textId="1FE04C82" w:rsidR="00DA7566" w:rsidRDefault="00AA058A" w:rsidP="00DA7566">
            <w:pPr>
              <w:cnfStyle w:val="000000000000" w:firstRow="0" w:lastRow="0" w:firstColumn="0" w:lastColumn="0" w:oddVBand="0" w:evenVBand="0" w:oddHBand="0" w:evenHBand="0" w:firstRowFirstColumn="0" w:firstRowLastColumn="0" w:lastRowFirstColumn="0" w:lastRowLastColumn="0"/>
            </w:pPr>
            <w:r w:rsidRPr="00913247">
              <w:t>Students describe</w:t>
            </w:r>
            <w:r>
              <w:t xml:space="preserve"> the possible techniques for constructing the Great Pyramid of Giza</w:t>
            </w:r>
            <w:r w:rsidR="000E3432">
              <w:t xml:space="preserve"> in </w:t>
            </w:r>
            <w:r w:rsidR="00463963">
              <w:t>Step 1, Part B of the student resource.</w:t>
            </w:r>
          </w:p>
        </w:tc>
      </w:tr>
      <w:tr w:rsidR="00DA7566" w14:paraId="4076D990"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3DBA4957" w14:textId="72529180" w:rsidR="00DA7566" w:rsidRDefault="00DA7566" w:rsidP="00DA7566">
            <w:r>
              <w:t>C</w:t>
            </w:r>
          </w:p>
        </w:tc>
        <w:tc>
          <w:tcPr>
            <w:tcW w:w="8782" w:type="dxa"/>
          </w:tcPr>
          <w:p w14:paraId="550D5E05" w14:textId="010622BC" w:rsidR="00B1343C" w:rsidRDefault="00032813" w:rsidP="00DA7566">
            <w:pPr>
              <w:cnfStyle w:val="000000000000" w:firstRow="0" w:lastRow="0" w:firstColumn="0" w:lastColumn="0" w:oddVBand="0" w:evenVBand="0" w:oddHBand="0" w:evenHBand="0" w:firstRowFirstColumn="0" w:firstRowLastColumn="0" w:lastRowFirstColumn="0" w:lastRowLastColumn="0"/>
            </w:pPr>
            <w:r>
              <w:t>Guide s</w:t>
            </w:r>
            <w:r w:rsidR="008A7CEF">
              <w:t xml:space="preserve">tudents </w:t>
            </w:r>
            <w:r w:rsidR="001E265D">
              <w:t>in</w:t>
            </w:r>
            <w:r w:rsidR="000171E9" w:rsidDel="001E265D">
              <w:t xml:space="preserve"> </w:t>
            </w:r>
            <w:r w:rsidR="001E265D">
              <w:t xml:space="preserve">planning </w:t>
            </w:r>
            <w:r w:rsidR="008A7CEF">
              <w:t xml:space="preserve">an investigation to </w:t>
            </w:r>
            <w:r w:rsidR="00B1343C">
              <w:t>t</w:t>
            </w:r>
            <w:r w:rsidR="00DA7566">
              <w:t>est a range of ramp angles to determine the relationship between the ramp angle and the force required to pull the block.</w:t>
            </w:r>
          </w:p>
          <w:p w14:paraId="2E9C6260" w14:textId="535F4871" w:rsidR="00DA7566" w:rsidRDefault="00406F1A" w:rsidP="00585498">
            <w:pPr>
              <w:cnfStyle w:val="000000000000" w:firstRow="0" w:lastRow="0" w:firstColumn="0" w:lastColumn="0" w:oddVBand="0" w:evenVBand="0" w:oddHBand="0" w:evenHBand="0" w:firstRowFirstColumn="0" w:firstRowLastColumn="0" w:lastRowFirstColumn="0" w:lastRowLastColumn="0"/>
            </w:pPr>
            <w:r>
              <w:t>Students can simply slide the ramp along the desk to change the ramp angle</w:t>
            </w:r>
            <w:r w:rsidR="00DA7566" w:rsidRPr="00617795">
              <w:t>. This</w:t>
            </w:r>
            <w:r w:rsidR="00DA7566">
              <w:t xml:space="preserve"> will reduce the distance up the ramp to the selected lift height.</w:t>
            </w:r>
            <w:r w:rsidR="002F5D42">
              <w:t xml:space="preserve"> </w:t>
            </w:r>
            <w:r w:rsidR="002F5D42">
              <w:fldChar w:fldCharType="begin"/>
            </w:r>
            <w:r w:rsidR="002F5D42">
              <w:instrText xml:space="preserve"> REF _Ref178947538 \h </w:instrText>
            </w:r>
            <w:r w:rsidR="002F5D42">
              <w:fldChar w:fldCharType="separate"/>
            </w:r>
            <w:r w:rsidR="008C3B56">
              <w:t xml:space="preserve">Figure </w:t>
            </w:r>
            <w:r w:rsidR="008C3B56">
              <w:rPr>
                <w:noProof/>
              </w:rPr>
              <w:t>2</w:t>
            </w:r>
            <w:r w:rsidR="002F5D42">
              <w:fldChar w:fldCharType="end"/>
            </w:r>
            <w:r w:rsidR="002F5D42">
              <w:t xml:space="preserve"> shows an example of how the equipment could be set up. A protractor should be </w:t>
            </w:r>
            <w:r w:rsidR="00424761">
              <w:t>used</w:t>
            </w:r>
            <w:r w:rsidR="002F5D42">
              <w:t xml:space="preserve"> to measure the angle of the ramp.</w:t>
            </w:r>
          </w:p>
        </w:tc>
      </w:tr>
      <w:tr w:rsidR="00DA7566" w14:paraId="6BE1BD9E"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13679EF4" w14:textId="7E2F5F43" w:rsidR="00DA7566" w:rsidRDefault="00DA7566" w:rsidP="00DA7566">
            <w:r>
              <w:t>D</w:t>
            </w:r>
          </w:p>
        </w:tc>
        <w:tc>
          <w:tcPr>
            <w:tcW w:w="8782" w:type="dxa"/>
          </w:tcPr>
          <w:p w14:paraId="0949B642" w14:textId="46215327" w:rsidR="00DA7566" w:rsidRDefault="002477A8" w:rsidP="00DA7566">
            <w:pPr>
              <w:cnfStyle w:val="000000000000" w:firstRow="0" w:lastRow="0" w:firstColumn="0" w:lastColumn="0" w:oddVBand="0" w:evenVBand="0" w:oddHBand="0" w:evenHBand="0" w:firstRowFirstColumn="0" w:firstRowLastColumn="0" w:lastRowFirstColumn="0" w:lastRowLastColumn="0"/>
            </w:pPr>
            <w:r>
              <w:t xml:space="preserve">Students conduct the investigation planned in </w:t>
            </w:r>
            <w:r w:rsidR="00ED30B4">
              <w:t>Step C. Instruct students to r</w:t>
            </w:r>
            <w:r w:rsidR="00DA7566">
              <w:t xml:space="preserve">epeat the trials for each ramp angle until </w:t>
            </w:r>
            <w:r w:rsidR="00ED30B4">
              <w:t>they</w:t>
            </w:r>
            <w:r w:rsidR="00DA7566">
              <w:t xml:space="preserve"> get values very close to each other</w:t>
            </w:r>
            <w:r w:rsidR="00A706CD">
              <w:t xml:space="preserve"> (students need to drag the block </w:t>
            </w:r>
            <w:r w:rsidR="004A0206">
              <w:t>consistently</w:t>
            </w:r>
            <w:r w:rsidR="00A706CD">
              <w:t xml:space="preserve"> to ensure an </w:t>
            </w:r>
            <w:r w:rsidR="00A706CD" w:rsidRPr="00E51D6B">
              <w:t>accurate</w:t>
            </w:r>
            <w:r w:rsidR="00A706CD">
              <w:t xml:space="preserve"> reading on the spring balance)</w:t>
            </w:r>
            <w:r w:rsidR="00DA7566">
              <w:t xml:space="preserve">. </w:t>
            </w:r>
            <w:r w:rsidR="00101EA9">
              <w:t>Students</w:t>
            </w:r>
            <w:r w:rsidR="00DA7566">
              <w:t xml:space="preserve"> calculate the mean</w:t>
            </w:r>
            <w:r w:rsidR="008E1FC9">
              <w:t xml:space="preserve"> force required to drag the block at each angle.</w:t>
            </w:r>
          </w:p>
        </w:tc>
      </w:tr>
      <w:tr w:rsidR="00DA7566" w14:paraId="0CBCABFE"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569DFBEC" w14:textId="3A909E4F" w:rsidR="00DA7566" w:rsidRDefault="00DA7566" w:rsidP="00DA7566">
            <w:r>
              <w:t>E</w:t>
            </w:r>
          </w:p>
        </w:tc>
        <w:tc>
          <w:tcPr>
            <w:tcW w:w="8782" w:type="dxa"/>
          </w:tcPr>
          <w:p w14:paraId="7E54777E" w14:textId="0EAB79D7" w:rsidR="00DA7566" w:rsidRDefault="00012BA0" w:rsidP="00DA7566">
            <w:pPr>
              <w:cnfStyle w:val="000000000000" w:firstRow="0" w:lastRow="0" w:firstColumn="0" w:lastColumn="0" w:oddVBand="0" w:evenVBand="0" w:oddHBand="0" w:evenHBand="0" w:firstRowFirstColumn="0" w:firstRowLastColumn="0" w:lastRowFirstColumn="0" w:lastRowLastColumn="0"/>
            </w:pPr>
            <w:r>
              <w:t xml:space="preserve">Students work through the questions </w:t>
            </w:r>
            <w:r w:rsidR="008E1FC9">
              <w:t xml:space="preserve">to </w:t>
            </w:r>
            <w:r w:rsidR="00885214">
              <w:t>compare the force required to raise the block</w:t>
            </w:r>
            <w:r w:rsidR="004916E6">
              <w:t xml:space="preserve"> using the ramp at different angles. Prompt students to </w:t>
            </w:r>
            <w:r w:rsidR="00DA7566">
              <w:t xml:space="preserve">use the words </w:t>
            </w:r>
            <w:r w:rsidR="0029746A">
              <w:t>‘</w:t>
            </w:r>
            <w:r w:rsidR="00DA7566">
              <w:t>effort</w:t>
            </w:r>
            <w:r w:rsidR="0029746A">
              <w:t>’</w:t>
            </w:r>
            <w:r w:rsidR="00DA7566">
              <w:t xml:space="preserve">, </w:t>
            </w:r>
            <w:r w:rsidR="0029746A">
              <w:t>‘</w:t>
            </w:r>
            <w:r w:rsidR="00DA7566">
              <w:t>load</w:t>
            </w:r>
            <w:r w:rsidR="0029746A">
              <w:t>’</w:t>
            </w:r>
            <w:r w:rsidR="00DA7566">
              <w:t xml:space="preserve">, </w:t>
            </w:r>
            <w:r w:rsidR="0029746A">
              <w:lastRenderedPageBreak/>
              <w:t>‘</w:t>
            </w:r>
            <w:r w:rsidR="00DA7566">
              <w:t>distance</w:t>
            </w:r>
            <w:r w:rsidR="0029746A">
              <w:t>’</w:t>
            </w:r>
            <w:r w:rsidR="00DA7566">
              <w:t xml:space="preserve">, </w:t>
            </w:r>
            <w:r w:rsidR="0029746A">
              <w:t>‘</w:t>
            </w:r>
            <w:r w:rsidR="00DA7566">
              <w:t>simple machine</w:t>
            </w:r>
            <w:r w:rsidR="0029746A">
              <w:t>’</w:t>
            </w:r>
            <w:r w:rsidR="00DA7566">
              <w:t xml:space="preserve">, </w:t>
            </w:r>
            <w:r w:rsidR="0029746A">
              <w:t>‘</w:t>
            </w:r>
            <w:r w:rsidR="00DA7566">
              <w:t>inclined plane</w:t>
            </w:r>
            <w:r w:rsidR="0029746A">
              <w:t>’</w:t>
            </w:r>
            <w:r w:rsidR="00DA7566">
              <w:t xml:space="preserve"> and </w:t>
            </w:r>
            <w:r w:rsidR="0029746A">
              <w:t>‘</w:t>
            </w:r>
            <w:r w:rsidR="00DA7566">
              <w:t>weight</w:t>
            </w:r>
            <w:r w:rsidR="0029746A">
              <w:t>’</w:t>
            </w:r>
            <w:r w:rsidR="00DA7566">
              <w:t xml:space="preserve"> when giving a reason.</w:t>
            </w:r>
          </w:p>
          <w:p w14:paraId="05D663BB" w14:textId="3CCA917C" w:rsidR="00DA7566" w:rsidRDefault="00470168" w:rsidP="00EE07CE">
            <w:pPr>
              <w:keepNext/>
              <w:cnfStyle w:val="000000000000" w:firstRow="0" w:lastRow="0" w:firstColumn="0" w:lastColumn="0" w:oddVBand="0" w:evenVBand="0" w:oddHBand="0" w:evenHBand="0" w:firstRowFirstColumn="0" w:firstRowLastColumn="0" w:lastRowFirstColumn="0" w:lastRowLastColumn="0"/>
            </w:pPr>
            <w:r>
              <w:t>Students draw a conclusion. Remind them to</w:t>
            </w:r>
            <w:r w:rsidR="00DA7566">
              <w:t xml:space="preserve"> state whether </w:t>
            </w:r>
            <w:r>
              <w:t>their</w:t>
            </w:r>
            <w:r w:rsidR="00DA7566">
              <w:t xml:space="preserve"> prediction was correct or wrong and why</w:t>
            </w:r>
            <w:r w:rsidR="008C7117">
              <w:t xml:space="preserve"> (a </w:t>
            </w:r>
            <w:r w:rsidR="00B501D6">
              <w:t>C</w:t>
            </w:r>
            <w:r w:rsidR="008C7117">
              <w:t>laim-</w:t>
            </w:r>
            <w:r w:rsidR="00B501D6">
              <w:t>E</w:t>
            </w:r>
            <w:r w:rsidR="008C7117">
              <w:t>vidence-</w:t>
            </w:r>
            <w:r w:rsidR="00B501D6">
              <w:t>R</w:t>
            </w:r>
            <w:r w:rsidR="008C7117">
              <w:t>easoning scaffold may be useful for this)</w:t>
            </w:r>
            <w:r w:rsidR="00DA7566">
              <w:t xml:space="preserve">. </w:t>
            </w:r>
            <w:r w:rsidR="00A566A2">
              <w:t>Students should refer to</w:t>
            </w:r>
            <w:r w:rsidR="00DA7566">
              <w:t xml:space="preserve"> the independent and dependent variables in </w:t>
            </w:r>
            <w:r w:rsidR="00A566A2">
              <w:t xml:space="preserve">their </w:t>
            </w:r>
            <w:r w:rsidR="00DA7566">
              <w:t>conclusion.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utlines the steps in Part 1 of the depth study. "/>
      </w:tblPr>
      <w:tblGrid>
        <w:gridCol w:w="2612"/>
        <w:gridCol w:w="7026"/>
      </w:tblGrid>
      <w:tr w:rsidR="00AF3D2F" w14:paraId="47D76905" w14:textId="77777777" w:rsidTr="003670A7">
        <w:tc>
          <w:tcPr>
            <w:tcW w:w="2757" w:type="dxa"/>
          </w:tcPr>
          <w:p w14:paraId="231B4E54" w14:textId="373DCD7A" w:rsidR="00AF3D2F" w:rsidRDefault="00AF3D2F" w:rsidP="00AF3D2F">
            <w:pPr>
              <w:pStyle w:val="Caption"/>
            </w:pPr>
            <w:bookmarkStart w:id="4" w:name="_Ref178947458"/>
            <w:r>
              <w:lastRenderedPageBreak/>
              <w:t xml:space="preserve">Figure </w:t>
            </w:r>
            <w:r w:rsidR="00956ABC">
              <w:fldChar w:fldCharType="begin"/>
            </w:r>
            <w:r w:rsidR="00956ABC">
              <w:instrText xml:space="preserve"> SEQ Figure \* ARABIC </w:instrText>
            </w:r>
            <w:r w:rsidR="00956ABC">
              <w:fldChar w:fldCharType="separate"/>
            </w:r>
            <w:r w:rsidR="008C3B56">
              <w:rPr>
                <w:noProof/>
              </w:rPr>
              <w:t>1</w:t>
            </w:r>
            <w:r w:rsidR="00956ABC">
              <w:rPr>
                <w:noProof/>
              </w:rPr>
              <w:fldChar w:fldCharType="end"/>
            </w:r>
            <w:bookmarkEnd w:id="4"/>
            <w:r w:rsidR="000635A6">
              <w:rPr>
                <w:noProof/>
              </w:rPr>
              <w:t xml:space="preserve"> –</w:t>
            </w:r>
            <w:r>
              <w:t xml:space="preserve"> Part 1</w:t>
            </w:r>
            <w:r w:rsidR="00DB6923">
              <w:t xml:space="preserve">, </w:t>
            </w:r>
            <w:r>
              <w:t>Step A</w:t>
            </w:r>
            <w:r w:rsidR="007C6774">
              <w:t xml:space="preserve"> – l</w:t>
            </w:r>
            <w:r w:rsidR="00E84E47">
              <w:t xml:space="preserve">ifting </w:t>
            </w:r>
            <w:r>
              <w:t>the block</w:t>
            </w:r>
          </w:p>
          <w:p w14:paraId="1338A8D1" w14:textId="34B3DA7E" w:rsidR="00AF3D2F" w:rsidRDefault="00AF3D2F" w:rsidP="00AF3D2F">
            <w:r>
              <w:rPr>
                <w:rStyle w:val="wacimagecontainer"/>
                <w:rFonts w:ascii="Segoe UI" w:hAnsi="Segoe UI" w:cs="Segoe UI"/>
                <w:noProof/>
                <w:color w:val="000000"/>
                <w:sz w:val="18"/>
                <w:szCs w:val="18"/>
                <w:shd w:val="clear" w:color="auto" w:fill="FFFFFF"/>
              </w:rPr>
              <w:drawing>
                <wp:inline distT="0" distB="0" distL="0" distR="0" wp14:anchorId="72D1EB5D" wp14:editId="62B543BF">
                  <wp:extent cx="1332579" cy="2518553"/>
                  <wp:effectExtent l="0" t="0" r="1270" b="0"/>
                  <wp:docPr id="4" name="Picture 2" descr="Picture of spring balance measuring force of a blo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icture of spring balance measuring force of a block of w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6514" cy="2582689"/>
                          </a:xfrm>
                          <a:prstGeom prst="rect">
                            <a:avLst/>
                          </a:prstGeom>
                          <a:noFill/>
                          <a:ln>
                            <a:noFill/>
                          </a:ln>
                        </pic:spPr>
                      </pic:pic>
                    </a:graphicData>
                  </a:graphic>
                </wp:inline>
              </w:drawing>
            </w:r>
          </w:p>
        </w:tc>
        <w:tc>
          <w:tcPr>
            <w:tcW w:w="6881" w:type="dxa"/>
          </w:tcPr>
          <w:p w14:paraId="70B3719C" w14:textId="6821F11F" w:rsidR="00AF3D2F" w:rsidRPr="00AF3D2F" w:rsidRDefault="00AF3D2F" w:rsidP="00AF3D2F">
            <w:pPr>
              <w:pStyle w:val="Caption"/>
            </w:pPr>
            <w:bookmarkStart w:id="5" w:name="_Ref178947538"/>
            <w:r>
              <w:t xml:space="preserve">Figure </w:t>
            </w:r>
            <w:r w:rsidR="00956ABC">
              <w:fldChar w:fldCharType="begin"/>
            </w:r>
            <w:r w:rsidR="00956ABC">
              <w:instrText xml:space="preserve"> SEQ Figure \* ARABIC </w:instrText>
            </w:r>
            <w:r w:rsidR="00956ABC">
              <w:fldChar w:fldCharType="separate"/>
            </w:r>
            <w:r w:rsidR="008C3B56">
              <w:rPr>
                <w:noProof/>
              </w:rPr>
              <w:t>2</w:t>
            </w:r>
            <w:r w:rsidR="00956ABC">
              <w:rPr>
                <w:noProof/>
              </w:rPr>
              <w:fldChar w:fldCharType="end"/>
            </w:r>
            <w:bookmarkEnd w:id="5"/>
            <w:r w:rsidR="000635A6">
              <w:rPr>
                <w:noProof/>
              </w:rPr>
              <w:t xml:space="preserve"> –</w:t>
            </w:r>
            <w:r>
              <w:t xml:space="preserve"> Part 1</w:t>
            </w:r>
            <w:r w:rsidR="00DB6923">
              <w:t>,</w:t>
            </w:r>
            <w:r w:rsidR="00FA014F">
              <w:t xml:space="preserve"> Steps B, C and D</w:t>
            </w:r>
            <w:r w:rsidR="007C6774">
              <w:t xml:space="preserve"> – u</w:t>
            </w:r>
            <w:r w:rsidR="002F1814">
              <w:t xml:space="preserve">sing </w:t>
            </w:r>
            <w:r w:rsidR="00FA014F">
              <w:t>a ramp to lift the block</w:t>
            </w:r>
          </w:p>
          <w:p w14:paraId="7FB1174A" w14:textId="79E55555" w:rsidR="00AF3D2F" w:rsidRDefault="00044B4F" w:rsidP="00EE07CE">
            <w:pPr>
              <w:keepNext/>
            </w:pPr>
            <w:r>
              <w:rPr>
                <w:rStyle w:val="wacimagecontainer"/>
                <w:rFonts w:ascii="Segoe UI" w:hAnsi="Segoe UI" w:cs="Segoe UI"/>
                <w:noProof/>
                <w:color w:val="002664"/>
                <w:sz w:val="18"/>
                <w:szCs w:val="18"/>
                <w:shd w:val="clear" w:color="auto" w:fill="FFFFFF"/>
              </w:rPr>
              <w:drawing>
                <wp:inline distT="0" distB="0" distL="0" distR="0" wp14:anchorId="6DCE7491" wp14:editId="3E407B19">
                  <wp:extent cx="4323745" cy="2648310"/>
                  <wp:effectExtent l="0" t="0" r="635" b="0"/>
                  <wp:docPr id="6" name="Picture 3" descr="Picture of a spring balance measuring force of a block of wood up 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 spring balance measuring force of a block of wood up a r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218" cy="2693925"/>
                          </a:xfrm>
                          <a:prstGeom prst="rect">
                            <a:avLst/>
                          </a:prstGeom>
                          <a:noFill/>
                          <a:ln>
                            <a:noFill/>
                          </a:ln>
                        </pic:spPr>
                      </pic:pic>
                    </a:graphicData>
                  </a:graphic>
                </wp:inline>
              </w:drawing>
            </w:r>
          </w:p>
        </w:tc>
      </w:tr>
    </w:tbl>
    <w:p w14:paraId="23F14881" w14:textId="77777777" w:rsidR="000358F3" w:rsidRPr="000358F3" w:rsidRDefault="000358F3" w:rsidP="000358F3">
      <w:bookmarkStart w:id="6" w:name="_Ref178946677"/>
      <w:r>
        <w:br w:type="page"/>
      </w:r>
    </w:p>
    <w:p w14:paraId="6BBBFBED" w14:textId="1ADAF699" w:rsidR="00DA7566" w:rsidRDefault="00121B9B" w:rsidP="00EE07CE">
      <w:pPr>
        <w:pStyle w:val="Caption"/>
      </w:pPr>
      <w:r>
        <w:lastRenderedPageBreak/>
        <w:t xml:space="preserve">Table </w:t>
      </w:r>
      <w:r w:rsidR="00956ABC">
        <w:fldChar w:fldCharType="begin"/>
      </w:r>
      <w:r w:rsidR="00956ABC">
        <w:instrText xml:space="preserve"> SEQ Table \* ARABIC </w:instrText>
      </w:r>
      <w:r w:rsidR="00956ABC">
        <w:fldChar w:fldCharType="separate"/>
      </w:r>
      <w:r w:rsidR="008C3B56">
        <w:rPr>
          <w:noProof/>
        </w:rPr>
        <w:t>2</w:t>
      </w:r>
      <w:r w:rsidR="00956ABC">
        <w:rPr>
          <w:noProof/>
        </w:rPr>
        <w:fldChar w:fldCharType="end"/>
      </w:r>
      <w:bookmarkEnd w:id="6"/>
      <w:r>
        <w:t xml:space="preserve"> </w:t>
      </w:r>
      <w:r w:rsidR="000635A6">
        <w:t xml:space="preserve">– </w:t>
      </w:r>
      <w:r w:rsidR="007C6774">
        <w:t>o</w:t>
      </w:r>
      <w:r>
        <w:t>verview of steps in Part 2 of the depth study</w:t>
      </w:r>
    </w:p>
    <w:tbl>
      <w:tblPr>
        <w:tblStyle w:val="Tableheader"/>
        <w:tblW w:w="9634" w:type="dxa"/>
        <w:tblLook w:val="06A0" w:firstRow="1" w:lastRow="0" w:firstColumn="1" w:lastColumn="0" w:noHBand="1" w:noVBand="1"/>
        <w:tblDescription w:val="Table outlines the steps in Part 2 of the depth study. "/>
      </w:tblPr>
      <w:tblGrid>
        <w:gridCol w:w="846"/>
        <w:gridCol w:w="8788"/>
      </w:tblGrid>
      <w:tr w:rsidR="00121B9B" w14:paraId="1AF01107" w14:textId="77777777" w:rsidTr="0038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E7FF2F" w14:textId="77777777" w:rsidR="00121B9B" w:rsidRPr="00121B9B" w:rsidRDefault="00121B9B" w:rsidP="00EE07CE">
            <w:r w:rsidRPr="00121B9B">
              <w:t>Step</w:t>
            </w:r>
          </w:p>
        </w:tc>
        <w:tc>
          <w:tcPr>
            <w:tcW w:w="8788" w:type="dxa"/>
          </w:tcPr>
          <w:p w14:paraId="7935AB0D" w14:textId="78C4B3AD" w:rsidR="00121B9B" w:rsidRDefault="00121B9B" w:rsidP="004128D0">
            <w:pPr>
              <w:cnfStyle w:val="100000000000" w:firstRow="1" w:lastRow="0" w:firstColumn="0" w:lastColumn="0" w:oddVBand="0" w:evenVBand="0" w:oddHBand="0" w:evenHBand="0" w:firstRowFirstColumn="0" w:firstRowLastColumn="0" w:lastRowFirstColumn="0" w:lastRowLastColumn="0"/>
            </w:pPr>
            <w:r>
              <w:t>Teacher guide</w:t>
            </w:r>
          </w:p>
        </w:tc>
      </w:tr>
      <w:tr w:rsidR="00121B9B" w14:paraId="74E479D0"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75D44E8A" w14:textId="77777777" w:rsidR="00121B9B" w:rsidRPr="00EE07CE" w:rsidRDefault="00121B9B" w:rsidP="00EE07CE">
            <w:r w:rsidRPr="00121B9B">
              <w:t>A</w:t>
            </w:r>
          </w:p>
        </w:tc>
        <w:tc>
          <w:tcPr>
            <w:tcW w:w="8788" w:type="dxa"/>
          </w:tcPr>
          <w:p w14:paraId="439362AC" w14:textId="4F008231" w:rsidR="00121B9B" w:rsidRDefault="00A60361" w:rsidP="004128D0">
            <w:pPr>
              <w:cnfStyle w:val="000000000000" w:firstRow="0" w:lastRow="0" w:firstColumn="0" w:lastColumn="0" w:oddVBand="0" w:evenVBand="0" w:oddHBand="0" w:evenHBand="0" w:firstRowFirstColumn="0" w:firstRowLastColumn="0" w:lastRowFirstColumn="0" w:lastRowLastColumn="0"/>
            </w:pPr>
            <w:r>
              <w:t xml:space="preserve">Outline </w:t>
            </w:r>
            <w:hyperlink w:anchor="_Part_2:_A" w:history="1">
              <w:r w:rsidR="003E55E8" w:rsidRPr="00F77A05">
                <w:rPr>
                  <w:rStyle w:val="Hyperlink"/>
                </w:rPr>
                <w:t>Part 2</w:t>
              </w:r>
            </w:hyperlink>
            <w:r w:rsidR="003E55E8">
              <w:t xml:space="preserve"> of the depth study for the students. Students </w:t>
            </w:r>
            <w:r w:rsidR="00FF5583">
              <w:t>must</w:t>
            </w:r>
            <w:r w:rsidR="003E55E8">
              <w:t xml:space="preserve"> investig</w:t>
            </w:r>
            <w:r w:rsidR="00980D95">
              <w:t xml:space="preserve">ate another simple machine that can be used in combination with the ramp </w:t>
            </w:r>
            <w:r w:rsidR="009A5EB2">
              <w:t>to decrease the effort required</w:t>
            </w:r>
            <w:r w:rsidR="007071B9">
              <w:t xml:space="preserve"> to</w:t>
            </w:r>
            <w:r w:rsidR="0081283F">
              <w:t xml:space="preserve"> raise the block to their defined height.</w:t>
            </w:r>
            <w:r w:rsidR="00F80E9B">
              <w:t xml:space="preserve"> An example </w:t>
            </w:r>
            <w:r w:rsidR="00090EDC">
              <w:t xml:space="preserve">is provided in </w:t>
            </w:r>
            <w:r w:rsidR="00090EDC">
              <w:fldChar w:fldCharType="begin"/>
            </w:r>
            <w:r w:rsidR="00090EDC">
              <w:instrText xml:space="preserve"> REF _Ref178947838 \h </w:instrText>
            </w:r>
            <w:r w:rsidR="00090EDC">
              <w:fldChar w:fldCharType="separate"/>
            </w:r>
            <w:r w:rsidR="008C3B56">
              <w:t xml:space="preserve">Figure </w:t>
            </w:r>
            <w:r w:rsidR="008C3B56">
              <w:rPr>
                <w:noProof/>
              </w:rPr>
              <w:t>3</w:t>
            </w:r>
            <w:r w:rsidR="00090EDC">
              <w:fldChar w:fldCharType="end"/>
            </w:r>
            <w:r w:rsidR="00090EDC">
              <w:t>.</w:t>
            </w:r>
          </w:p>
          <w:p w14:paraId="41103CBD" w14:textId="62C42156" w:rsidR="00821371" w:rsidRDefault="00821371" w:rsidP="00821371">
            <w:pPr>
              <w:cnfStyle w:val="000000000000" w:firstRow="0" w:lastRow="0" w:firstColumn="0" w:lastColumn="0" w:oddVBand="0" w:evenVBand="0" w:oddHBand="0" w:evenHBand="0" w:firstRowFirstColumn="0" w:firstRowLastColumn="0" w:lastRowFirstColumn="0" w:lastRowLastColumn="0"/>
            </w:pPr>
            <w:r>
              <w:t xml:space="preserve">Provide the students with a range of simple machines or objects that can be used as simple machines, </w:t>
            </w:r>
            <w:r w:rsidR="00BC27C7">
              <w:t>such</w:t>
            </w:r>
            <w:r>
              <w:t xml:space="preserve"> a</w:t>
            </w:r>
            <w:r w:rsidR="00BC27C7">
              <w:t>s</w:t>
            </w:r>
            <w:r>
              <w:t xml:space="preserve"> pulleys, wheels</w:t>
            </w:r>
            <w:r w:rsidR="006E7204">
              <w:t xml:space="preserve"> and</w:t>
            </w:r>
            <w:r>
              <w:t xml:space="preserve"> axles.</w:t>
            </w:r>
          </w:p>
          <w:p w14:paraId="1395CCF4" w14:textId="33E6E589" w:rsidR="00442B9B" w:rsidRDefault="00442B9B" w:rsidP="004128D0">
            <w:pPr>
              <w:cnfStyle w:val="000000000000" w:firstRow="0" w:lastRow="0" w:firstColumn="0" w:lastColumn="0" w:oddVBand="0" w:evenVBand="0" w:oddHBand="0" w:evenHBand="0" w:firstRowFirstColumn="0" w:firstRowLastColumn="0" w:lastRowFirstColumn="0" w:lastRowLastColumn="0"/>
            </w:pPr>
            <w:r>
              <w:t>Explain that in this investigation, the ramp angle will be kept constant</w:t>
            </w:r>
            <w:r w:rsidR="00286F5A">
              <w:t xml:space="preserve"> so that they can test their new variable.</w:t>
            </w:r>
          </w:p>
        </w:tc>
      </w:tr>
      <w:tr w:rsidR="00121B9B" w14:paraId="23FCB285"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44D40B00" w14:textId="77777777" w:rsidR="00121B9B" w:rsidRPr="00EE07CE" w:rsidRDefault="00121B9B" w:rsidP="00EE07CE">
            <w:r w:rsidRPr="00121B9B">
              <w:t>B</w:t>
            </w:r>
          </w:p>
        </w:tc>
        <w:tc>
          <w:tcPr>
            <w:tcW w:w="8788" w:type="dxa"/>
          </w:tcPr>
          <w:p w14:paraId="7406742E" w14:textId="0DAB8066" w:rsidR="00A5251A" w:rsidRDefault="00A5251A" w:rsidP="004128D0">
            <w:pPr>
              <w:cnfStyle w:val="000000000000" w:firstRow="0" w:lastRow="0" w:firstColumn="0" w:lastColumn="0" w:oddVBand="0" w:evenVBand="0" w:oddHBand="0" w:evenHBand="0" w:firstRowFirstColumn="0" w:firstRowLastColumn="0" w:lastRowFirstColumn="0" w:lastRowLastColumn="0"/>
            </w:pPr>
            <w:r>
              <w:t>In groups</w:t>
            </w:r>
            <w:r w:rsidR="008A5087">
              <w:t>,</w:t>
            </w:r>
            <w:r>
              <w:t xml:space="preserve"> students:</w:t>
            </w:r>
          </w:p>
          <w:p w14:paraId="3968DD73" w14:textId="60D24988" w:rsidR="00A5251A" w:rsidRDefault="00AC6513" w:rsidP="00A5251A">
            <w:pPr>
              <w:pStyle w:val="ListBullet"/>
              <w:cnfStyle w:val="000000000000" w:firstRow="0" w:lastRow="0" w:firstColumn="0" w:lastColumn="0" w:oddVBand="0" w:evenVBand="0" w:oddHBand="0" w:evenHBand="0" w:firstRowFirstColumn="0" w:firstRowLastColumn="0" w:lastRowFirstColumn="0" w:lastRowLastColumn="0"/>
            </w:pPr>
            <w:r>
              <w:t>i</w:t>
            </w:r>
            <w:r w:rsidR="00286F5A">
              <w:t>dentify the independent</w:t>
            </w:r>
            <w:r w:rsidR="000310F6">
              <w:t xml:space="preserve"> and controlled</w:t>
            </w:r>
            <w:r w:rsidR="00286F5A">
              <w:t xml:space="preserve"> variable</w:t>
            </w:r>
            <w:r w:rsidR="000310F6">
              <w:t>s</w:t>
            </w:r>
            <w:r w:rsidR="00320AE8">
              <w:t xml:space="preserve"> for the Part 2 investigation</w:t>
            </w:r>
          </w:p>
          <w:p w14:paraId="15B6E1AF" w14:textId="60113BC9" w:rsidR="001B4D6D" w:rsidRDefault="00AC6513" w:rsidP="00EE07CE">
            <w:pPr>
              <w:pStyle w:val="ListBullet"/>
              <w:cnfStyle w:val="000000000000" w:firstRow="0" w:lastRow="0" w:firstColumn="0" w:lastColumn="0" w:oddVBand="0" w:evenVBand="0" w:oddHBand="0" w:evenHBand="0" w:firstRowFirstColumn="0" w:firstRowLastColumn="0" w:lastRowFirstColumn="0" w:lastRowLastColumn="0"/>
            </w:pPr>
            <w:r>
              <w:t>w</w:t>
            </w:r>
            <w:r w:rsidR="00320AE8">
              <w:t>rite a prediction for the investigation</w:t>
            </w:r>
            <w:r>
              <w:t>.</w:t>
            </w:r>
          </w:p>
        </w:tc>
      </w:tr>
      <w:tr w:rsidR="00121B9B" w14:paraId="17256F16"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6E8967B9" w14:textId="77777777" w:rsidR="00121B9B" w:rsidRPr="00EE07CE" w:rsidRDefault="00121B9B" w:rsidP="00EE07CE">
            <w:r w:rsidRPr="00121B9B">
              <w:t>C</w:t>
            </w:r>
          </w:p>
        </w:tc>
        <w:tc>
          <w:tcPr>
            <w:tcW w:w="8788" w:type="dxa"/>
          </w:tcPr>
          <w:p w14:paraId="5D4AF07C" w14:textId="2588D86D" w:rsidR="00B229E2" w:rsidRPr="00B229E2" w:rsidRDefault="00B229E2" w:rsidP="00EE07CE">
            <w:pPr>
              <w:cnfStyle w:val="000000000000" w:firstRow="0" w:lastRow="0" w:firstColumn="0" w:lastColumn="0" w:oddVBand="0" w:evenVBand="0" w:oddHBand="0" w:evenHBand="0" w:firstRowFirstColumn="0" w:firstRowLastColumn="0" w:lastRowFirstColumn="0" w:lastRowLastColumn="0"/>
            </w:pPr>
            <w:r>
              <w:t>In groups</w:t>
            </w:r>
            <w:r w:rsidR="000310F6">
              <w:t>,</w:t>
            </w:r>
            <w:r>
              <w:t xml:space="preserve"> students:</w:t>
            </w:r>
          </w:p>
          <w:p w14:paraId="2D3A283F" w14:textId="4597B42A" w:rsidR="00B229E2" w:rsidRDefault="00AC6513" w:rsidP="00B229E2">
            <w:pPr>
              <w:pStyle w:val="ListBullet"/>
              <w:cnfStyle w:val="000000000000" w:firstRow="0" w:lastRow="0" w:firstColumn="0" w:lastColumn="0" w:oddVBand="0" w:evenVBand="0" w:oddHBand="0" w:evenHBand="0" w:firstRowFirstColumn="0" w:firstRowLastColumn="0" w:lastRowFirstColumn="0" w:lastRowLastColumn="0"/>
            </w:pPr>
            <w:r>
              <w:t>c</w:t>
            </w:r>
            <w:r w:rsidR="00B229E2">
              <w:t>onduct the investigation</w:t>
            </w:r>
            <w:r>
              <w:t>.</w:t>
            </w:r>
          </w:p>
          <w:p w14:paraId="55183BE4" w14:textId="0744D6FC" w:rsidR="004A1EE0" w:rsidRDefault="00B229E2" w:rsidP="00B229E2">
            <w:pPr>
              <w:cnfStyle w:val="000000000000" w:firstRow="0" w:lastRow="0" w:firstColumn="0" w:lastColumn="0" w:oddVBand="0" w:evenVBand="0" w:oddHBand="0" w:evenHBand="0" w:firstRowFirstColumn="0" w:firstRowLastColumn="0" w:lastRowFirstColumn="0" w:lastRowLastColumn="0"/>
            </w:pPr>
            <w:r>
              <w:t>Individually</w:t>
            </w:r>
            <w:r w:rsidR="00E82FEE">
              <w:t>,</w:t>
            </w:r>
            <w:r>
              <w:t xml:space="preserve"> students</w:t>
            </w:r>
            <w:r w:rsidR="004A1EE0">
              <w:t>:</w:t>
            </w:r>
          </w:p>
          <w:p w14:paraId="7AA93052" w14:textId="35CB9774" w:rsidR="004A1EE0" w:rsidRDefault="00AC6513" w:rsidP="004A1EE0">
            <w:pPr>
              <w:pStyle w:val="ListBullet"/>
              <w:cnfStyle w:val="000000000000" w:firstRow="0" w:lastRow="0" w:firstColumn="0" w:lastColumn="0" w:oddVBand="0" w:evenVBand="0" w:oddHBand="0" w:evenHBand="0" w:firstRowFirstColumn="0" w:firstRowLastColumn="0" w:lastRowFirstColumn="0" w:lastRowLastColumn="0"/>
            </w:pPr>
            <w:r>
              <w:t>r</w:t>
            </w:r>
            <w:r w:rsidR="00B229E2">
              <w:t>ecord the results in their tabl</w:t>
            </w:r>
            <w:r w:rsidR="004A1EE0">
              <w:t>e</w:t>
            </w:r>
          </w:p>
          <w:p w14:paraId="285D1CC5" w14:textId="6A6C5582" w:rsidR="00121B9B" w:rsidRDefault="00AC6513" w:rsidP="00EE07CE">
            <w:pPr>
              <w:pStyle w:val="ListBullet"/>
              <w:cnfStyle w:val="000000000000" w:firstRow="0" w:lastRow="0" w:firstColumn="0" w:lastColumn="0" w:oddVBand="0" w:evenVBand="0" w:oddHBand="0" w:evenHBand="0" w:firstRowFirstColumn="0" w:firstRowLastColumn="0" w:lastRowFirstColumn="0" w:lastRowLastColumn="0"/>
            </w:pPr>
            <w:r>
              <w:t>c</w:t>
            </w:r>
            <w:r w:rsidR="00B229E2">
              <w:t>alculate the mean</w:t>
            </w:r>
            <w:r w:rsidR="004A1EE0">
              <w:t xml:space="preserve"> for each variation of the independent variable</w:t>
            </w:r>
            <w:r w:rsidR="00821371">
              <w:t>.</w:t>
            </w:r>
          </w:p>
        </w:tc>
      </w:tr>
      <w:tr w:rsidR="00121B9B" w14:paraId="1F355965" w14:textId="77777777" w:rsidTr="00386520">
        <w:tc>
          <w:tcPr>
            <w:cnfStyle w:val="001000000000" w:firstRow="0" w:lastRow="0" w:firstColumn="1" w:lastColumn="0" w:oddVBand="0" w:evenVBand="0" w:oddHBand="0" w:evenHBand="0" w:firstRowFirstColumn="0" w:firstRowLastColumn="0" w:lastRowFirstColumn="0" w:lastRowLastColumn="0"/>
            <w:tcW w:w="846" w:type="dxa"/>
          </w:tcPr>
          <w:p w14:paraId="70DA6EDB" w14:textId="77777777" w:rsidR="00121B9B" w:rsidRPr="00EE07CE" w:rsidRDefault="00121B9B" w:rsidP="00EE07CE">
            <w:r w:rsidRPr="00121B9B">
              <w:t>D</w:t>
            </w:r>
          </w:p>
        </w:tc>
        <w:tc>
          <w:tcPr>
            <w:tcW w:w="8788" w:type="dxa"/>
          </w:tcPr>
          <w:p w14:paraId="78827E9F" w14:textId="26E24F46" w:rsidR="00052AB0" w:rsidRDefault="009B0111" w:rsidP="004128D0">
            <w:pPr>
              <w:cnfStyle w:val="000000000000" w:firstRow="0" w:lastRow="0" w:firstColumn="0" w:lastColumn="0" w:oddVBand="0" w:evenVBand="0" w:oddHBand="0" w:evenHBand="0" w:firstRowFirstColumn="0" w:firstRowLastColumn="0" w:lastRowFirstColumn="0" w:lastRowLastColumn="0"/>
            </w:pPr>
            <w:r>
              <w:t>Individually</w:t>
            </w:r>
            <w:r w:rsidR="00921BF4">
              <w:t>,</w:t>
            </w:r>
            <w:r>
              <w:t xml:space="preserve"> s</w:t>
            </w:r>
            <w:r w:rsidR="00052AB0">
              <w:t xml:space="preserve">tudents respond to questions </w:t>
            </w:r>
            <w:r w:rsidR="005C45E1">
              <w:t>about the data collected and draw a conclusion</w:t>
            </w:r>
            <w:r>
              <w:t>.</w:t>
            </w:r>
          </w:p>
          <w:p w14:paraId="3893F546" w14:textId="5EFF435B" w:rsidR="00121B9B" w:rsidRDefault="00B43B01" w:rsidP="004128D0">
            <w:pPr>
              <w:cnfStyle w:val="000000000000" w:firstRow="0" w:lastRow="0" w:firstColumn="0" w:lastColumn="0" w:oddVBand="0" w:evenVBand="0" w:oddHBand="0" w:evenHBand="0" w:firstRowFirstColumn="0" w:firstRowLastColumn="0" w:lastRowFirstColumn="0" w:lastRowLastColumn="0"/>
            </w:pPr>
            <w:r>
              <w:t xml:space="preserve">Define </w:t>
            </w:r>
            <w:r w:rsidR="00071984">
              <w:t xml:space="preserve">the </w:t>
            </w:r>
            <w:r>
              <w:t>validity</w:t>
            </w:r>
            <w:r w:rsidR="00921BF4">
              <w:t xml:space="preserve"> of their investigation</w:t>
            </w:r>
            <w:r>
              <w:t xml:space="preserve"> and </w:t>
            </w:r>
            <w:r w:rsidR="00071984">
              <w:t xml:space="preserve">the </w:t>
            </w:r>
            <w:r>
              <w:t xml:space="preserve">reliability </w:t>
            </w:r>
            <w:r w:rsidR="00071984">
              <w:t>of the collected data. P</w:t>
            </w:r>
            <w:r w:rsidR="00C96D86">
              <w:t xml:space="preserve">rompt students to </w:t>
            </w:r>
            <w:r w:rsidR="00071984">
              <w:t>judge their investigation's effectiveness</w:t>
            </w:r>
            <w:r w:rsidR="00AB4B70">
              <w:t xml:space="preserve"> </w:t>
            </w:r>
            <w:r w:rsidR="00071984">
              <w:t xml:space="preserve">in reducing </w:t>
            </w:r>
            <w:r w:rsidR="00AB4B70">
              <w:t xml:space="preserve">the effort </w:t>
            </w:r>
            <w:r w:rsidR="00921BF4">
              <w:t xml:space="preserve">needed </w:t>
            </w:r>
            <w:r w:rsidR="00AB4B70">
              <w:t>to lift the load in Part 2</w:t>
            </w:r>
            <w:r w:rsidR="0087015A">
              <w:t>.</w:t>
            </w:r>
          </w:p>
        </w:tc>
      </w:tr>
    </w:tbl>
    <w:p w14:paraId="3216E826" w14:textId="6BB119C9" w:rsidR="007F1F7D" w:rsidRDefault="00A50308" w:rsidP="00A50308">
      <w:pPr>
        <w:pStyle w:val="Caption"/>
      </w:pPr>
      <w:bookmarkStart w:id="7" w:name="_Ref178947838"/>
      <w:r>
        <w:lastRenderedPageBreak/>
        <w:t xml:space="preserve">Figure </w:t>
      </w:r>
      <w:r w:rsidR="00956ABC">
        <w:fldChar w:fldCharType="begin"/>
      </w:r>
      <w:r w:rsidR="00956ABC">
        <w:instrText xml:space="preserve"> SEQ Figure \* ARABIC </w:instrText>
      </w:r>
      <w:r w:rsidR="00956ABC">
        <w:fldChar w:fldCharType="separate"/>
      </w:r>
      <w:r w:rsidR="008C3B56">
        <w:rPr>
          <w:noProof/>
        </w:rPr>
        <w:t>3</w:t>
      </w:r>
      <w:r w:rsidR="00956ABC">
        <w:rPr>
          <w:noProof/>
        </w:rPr>
        <w:fldChar w:fldCharType="end"/>
      </w:r>
      <w:bookmarkEnd w:id="7"/>
      <w:r w:rsidR="00AC6513">
        <w:t xml:space="preserve"> –</w:t>
      </w:r>
      <w:r>
        <w:t xml:space="preserve"> </w:t>
      </w:r>
      <w:r w:rsidR="00AC6513">
        <w:t>a</w:t>
      </w:r>
      <w:r w:rsidR="00071984">
        <w:t xml:space="preserve">n example </w:t>
      </w:r>
      <w:r>
        <w:t xml:space="preserve">of how students could add an additional </w:t>
      </w:r>
      <w:r w:rsidR="00F4215A">
        <w:t xml:space="preserve">simple machine to </w:t>
      </w:r>
      <w:r w:rsidR="004128D0">
        <w:t>move the block with less effort</w:t>
      </w:r>
    </w:p>
    <w:p w14:paraId="7349FA99" w14:textId="3F8768E0" w:rsidR="00090EDC" w:rsidRPr="00090EDC" w:rsidRDefault="004128D0" w:rsidP="00090EDC">
      <w:bookmarkStart w:id="8" w:name="_Ref178946688"/>
      <w:r>
        <w:rPr>
          <w:rStyle w:val="wacimagecontainer"/>
          <w:rFonts w:ascii="Segoe UI" w:hAnsi="Segoe UI" w:cs="Segoe UI"/>
          <w:noProof/>
          <w:color w:val="000000"/>
          <w:sz w:val="18"/>
          <w:szCs w:val="18"/>
          <w:shd w:val="clear" w:color="auto" w:fill="FFFFFF"/>
        </w:rPr>
        <w:drawing>
          <wp:inline distT="0" distB="0" distL="0" distR="0" wp14:anchorId="2A9E8C59" wp14:editId="0385CB6C">
            <wp:extent cx="5804899" cy="3398791"/>
            <wp:effectExtent l="0" t="0" r="5715" b="0"/>
            <wp:docPr id="8" name="Picture 4" descr="Picture of a spring balance measuring force of a block of wood with wheels up 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spring balance measuring force of a block of wood with wheels up a r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773" cy="3405744"/>
                    </a:xfrm>
                    <a:prstGeom prst="rect">
                      <a:avLst/>
                    </a:prstGeom>
                    <a:noFill/>
                    <a:ln>
                      <a:noFill/>
                    </a:ln>
                  </pic:spPr>
                </pic:pic>
              </a:graphicData>
            </a:graphic>
          </wp:inline>
        </w:drawing>
      </w:r>
      <w:bookmarkStart w:id="9" w:name="_Ref178946762"/>
    </w:p>
    <w:p w14:paraId="7D8B5583" w14:textId="678FDA2E" w:rsidR="00121B9B" w:rsidRDefault="004320C9" w:rsidP="00090EDC">
      <w:pPr>
        <w:pStyle w:val="Caption"/>
      </w:pPr>
      <w:bookmarkStart w:id="10" w:name="_Ref179378953"/>
      <w:r>
        <w:t xml:space="preserve">Table </w:t>
      </w:r>
      <w:r w:rsidR="00956ABC">
        <w:fldChar w:fldCharType="begin"/>
      </w:r>
      <w:r w:rsidR="00956ABC">
        <w:instrText xml:space="preserve"> SEQ Table \* ARABIC </w:instrText>
      </w:r>
      <w:r w:rsidR="00956ABC">
        <w:fldChar w:fldCharType="separate"/>
      </w:r>
      <w:r w:rsidR="008C3B56">
        <w:rPr>
          <w:noProof/>
        </w:rPr>
        <w:t>3</w:t>
      </w:r>
      <w:r w:rsidR="00956ABC">
        <w:rPr>
          <w:noProof/>
        </w:rPr>
        <w:fldChar w:fldCharType="end"/>
      </w:r>
      <w:bookmarkEnd w:id="8"/>
      <w:bookmarkEnd w:id="9"/>
      <w:bookmarkEnd w:id="10"/>
      <w:r>
        <w:t xml:space="preserve"> </w:t>
      </w:r>
      <w:r w:rsidR="00AC6513">
        <w:t>– o</w:t>
      </w:r>
      <w:r>
        <w:t>verview of steps in Part 3 of the depth study</w:t>
      </w:r>
    </w:p>
    <w:tbl>
      <w:tblPr>
        <w:tblStyle w:val="Tableheader"/>
        <w:tblW w:w="9487" w:type="dxa"/>
        <w:tblLook w:val="06A0" w:firstRow="1" w:lastRow="0" w:firstColumn="1" w:lastColumn="0" w:noHBand="1" w:noVBand="1"/>
        <w:tblDescription w:val="Table outlines the steps in Part 3 of the depth study. "/>
      </w:tblPr>
      <w:tblGrid>
        <w:gridCol w:w="1129"/>
        <w:gridCol w:w="8358"/>
      </w:tblGrid>
      <w:tr w:rsidR="001F10EF" w:rsidRPr="00AC6513" w14:paraId="33705911" w14:textId="77777777" w:rsidTr="00F73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AFEB66" w14:textId="4D455772" w:rsidR="001F10EF" w:rsidRPr="00AC6513" w:rsidRDefault="001F10EF" w:rsidP="00AC6513">
            <w:r w:rsidRPr="00AC6513">
              <w:t>Step</w:t>
            </w:r>
          </w:p>
        </w:tc>
        <w:tc>
          <w:tcPr>
            <w:tcW w:w="8358" w:type="dxa"/>
          </w:tcPr>
          <w:p w14:paraId="12E69860" w14:textId="75DF8F85" w:rsidR="001F10EF" w:rsidRPr="00AC6513" w:rsidRDefault="001F10EF" w:rsidP="00AC6513">
            <w:pPr>
              <w:cnfStyle w:val="100000000000" w:firstRow="1" w:lastRow="0" w:firstColumn="0" w:lastColumn="0" w:oddVBand="0" w:evenVBand="0" w:oddHBand="0" w:evenHBand="0" w:firstRowFirstColumn="0" w:firstRowLastColumn="0" w:lastRowFirstColumn="0" w:lastRowLastColumn="0"/>
            </w:pPr>
            <w:r w:rsidRPr="00AC6513">
              <w:t>Teacher guide</w:t>
            </w:r>
          </w:p>
        </w:tc>
      </w:tr>
      <w:tr w:rsidR="001F10EF" w14:paraId="17F1C091" w14:textId="77777777" w:rsidTr="00F7371A">
        <w:tc>
          <w:tcPr>
            <w:cnfStyle w:val="001000000000" w:firstRow="0" w:lastRow="0" w:firstColumn="1" w:lastColumn="0" w:oddVBand="0" w:evenVBand="0" w:oddHBand="0" w:evenHBand="0" w:firstRowFirstColumn="0" w:firstRowLastColumn="0" w:lastRowFirstColumn="0" w:lastRowLastColumn="0"/>
            <w:tcW w:w="1129" w:type="dxa"/>
          </w:tcPr>
          <w:p w14:paraId="637D0068" w14:textId="77777777" w:rsidR="001F10EF" w:rsidRPr="00AC6513" w:rsidRDefault="001F10EF" w:rsidP="00AC6513">
            <w:r w:rsidRPr="00AC6513">
              <w:t>A</w:t>
            </w:r>
          </w:p>
        </w:tc>
        <w:tc>
          <w:tcPr>
            <w:tcW w:w="8358" w:type="dxa"/>
          </w:tcPr>
          <w:p w14:paraId="5636615E" w14:textId="647E3725" w:rsidR="00D86816" w:rsidRDefault="00100C84" w:rsidP="00847E11">
            <w:pPr>
              <w:pStyle w:val="FeatureBox4"/>
              <w:cnfStyle w:val="000000000000" w:firstRow="0" w:lastRow="0" w:firstColumn="0" w:lastColumn="0" w:oddVBand="0" w:evenVBand="0" w:oddHBand="0" w:evenHBand="0" w:firstRowFirstColumn="0" w:firstRowLastColumn="0" w:lastRowFirstColumn="0" w:lastRowLastColumn="0"/>
            </w:pPr>
            <w:r w:rsidRPr="00847E11">
              <w:rPr>
                <w:b/>
                <w:bCs/>
              </w:rPr>
              <w:t>Note:</w:t>
            </w:r>
            <w:r>
              <w:t xml:space="preserve"> s</w:t>
            </w:r>
            <w:r w:rsidR="00D86816">
              <w:t>tudents will need access to computers for this activity.</w:t>
            </w:r>
          </w:p>
          <w:p w14:paraId="3B4DB3E3" w14:textId="254A4AEC" w:rsidR="00921B93" w:rsidRDefault="00921B93" w:rsidP="004128D0">
            <w:pPr>
              <w:cnfStyle w:val="000000000000" w:firstRow="0" w:lastRow="0" w:firstColumn="0" w:lastColumn="0" w:oddVBand="0" w:evenVBand="0" w:oddHBand="0" w:evenHBand="0" w:firstRowFirstColumn="0" w:firstRowLastColumn="0" w:lastRowFirstColumn="0" w:lastRowLastColumn="0"/>
            </w:pPr>
            <w:r>
              <w:t xml:space="preserve">Review the images in </w:t>
            </w:r>
            <w:hyperlink w:anchor="_Part_3:_Simple" w:history="1">
              <w:r w:rsidR="00586AAB" w:rsidRPr="00AC6513">
                <w:rPr>
                  <w:rStyle w:val="Hyperlink"/>
                </w:rPr>
                <w:t>Part 3</w:t>
              </w:r>
            </w:hyperlink>
            <w:r w:rsidR="000C6C2A">
              <w:t>,</w:t>
            </w:r>
            <w:r w:rsidR="00586AAB">
              <w:t xml:space="preserve"> Step A</w:t>
            </w:r>
            <w:r w:rsidR="000C6C2A">
              <w:t>,</w:t>
            </w:r>
            <w:r w:rsidR="00586AAB">
              <w:t xml:space="preserve"> in the student resource and discuss the simple machines that make up the complex machine.</w:t>
            </w:r>
          </w:p>
          <w:p w14:paraId="66F0EDD9" w14:textId="4E9C3930" w:rsidR="00D86816" w:rsidRDefault="00F709BA" w:rsidP="004128D0">
            <w:pPr>
              <w:cnfStyle w:val="000000000000" w:firstRow="0" w:lastRow="0" w:firstColumn="0" w:lastColumn="0" w:oddVBand="0" w:evenVBand="0" w:oddHBand="0" w:evenHBand="0" w:firstRowFirstColumn="0" w:firstRowLastColumn="0" w:lastRowFirstColumn="0" w:lastRowLastColumn="0"/>
            </w:pPr>
            <w:r>
              <w:t>Instruct the students to identify the simple machines</w:t>
            </w:r>
            <w:r w:rsidR="00E52A6B">
              <w:t xml:space="preserve"> in the picture of a bicycle and then </w:t>
            </w:r>
            <w:r w:rsidR="007E37CD">
              <w:t>outline the role of the simple machine</w:t>
            </w:r>
            <w:r w:rsidR="003E6A37">
              <w:t>s identified.</w:t>
            </w:r>
          </w:p>
          <w:p w14:paraId="4D858FFD" w14:textId="606859D0" w:rsidR="001F10EF" w:rsidRDefault="003E6A37" w:rsidP="004128D0">
            <w:pPr>
              <w:cnfStyle w:val="000000000000" w:firstRow="0" w:lastRow="0" w:firstColumn="0" w:lastColumn="0" w:oddVBand="0" w:evenVBand="0" w:oddHBand="0" w:evenHBand="0" w:firstRowFirstColumn="0" w:firstRowLastColumn="0" w:lastRowFirstColumn="0" w:lastRowLastColumn="0"/>
            </w:pPr>
            <w:r>
              <w:t xml:space="preserve">Students then </w:t>
            </w:r>
            <w:r w:rsidR="00E94C9F">
              <w:t>find a mo</w:t>
            </w:r>
            <w:r w:rsidR="005241B3">
              <w:t>dern machine</w:t>
            </w:r>
            <w:r w:rsidR="00223020">
              <w:t xml:space="preserve"> that makes a task easier and outli</w:t>
            </w:r>
            <w:r w:rsidR="00324138">
              <w:t>ne its properties using the table in the student resource.</w:t>
            </w:r>
          </w:p>
        </w:tc>
      </w:tr>
      <w:tr w:rsidR="001F10EF" w14:paraId="097FF6CA" w14:textId="77777777" w:rsidTr="00F7371A">
        <w:tc>
          <w:tcPr>
            <w:cnfStyle w:val="001000000000" w:firstRow="0" w:lastRow="0" w:firstColumn="1" w:lastColumn="0" w:oddVBand="0" w:evenVBand="0" w:oddHBand="0" w:evenHBand="0" w:firstRowFirstColumn="0" w:firstRowLastColumn="0" w:lastRowFirstColumn="0" w:lastRowLastColumn="0"/>
            <w:tcW w:w="1129" w:type="dxa"/>
          </w:tcPr>
          <w:p w14:paraId="1DD0F94E" w14:textId="77777777" w:rsidR="001F10EF" w:rsidRPr="00AC6513" w:rsidRDefault="001F10EF" w:rsidP="00AC6513">
            <w:r w:rsidRPr="00AC6513">
              <w:t>B</w:t>
            </w:r>
          </w:p>
        </w:tc>
        <w:tc>
          <w:tcPr>
            <w:tcW w:w="8358" w:type="dxa"/>
          </w:tcPr>
          <w:p w14:paraId="65575253" w14:textId="386FFE21" w:rsidR="00FB722B" w:rsidRDefault="00AA269B" w:rsidP="004128D0">
            <w:pPr>
              <w:cnfStyle w:val="000000000000" w:firstRow="0" w:lastRow="0" w:firstColumn="0" w:lastColumn="0" w:oddVBand="0" w:evenVBand="0" w:oddHBand="0" w:evenHBand="0" w:firstRowFirstColumn="0" w:firstRowLastColumn="0" w:lastRowFirstColumn="0" w:lastRowLastColumn="0"/>
            </w:pPr>
            <w:r>
              <w:t xml:space="preserve">Review a selection of introductory videos with students. </w:t>
            </w:r>
            <w:r w:rsidR="00547572">
              <w:t>While watching the following videos, s</w:t>
            </w:r>
            <w:r>
              <w:t>tudents should think about how a selection of simple machines can be used to automate a complex task.</w:t>
            </w:r>
          </w:p>
          <w:p w14:paraId="61FE3196" w14:textId="31A9275B" w:rsidR="00FB722B" w:rsidRPr="00CA13CC" w:rsidRDefault="00E27D72" w:rsidP="00797DEC">
            <w:pPr>
              <w:pStyle w:val="ListBullet"/>
              <w:cnfStyle w:val="000000000000" w:firstRow="0" w:lastRow="0" w:firstColumn="0" w:lastColumn="0" w:oddVBand="0" w:evenVBand="0" w:oddHBand="0" w:evenHBand="0" w:firstRowFirstColumn="0" w:firstRowLastColumn="0" w:lastRowFirstColumn="0" w:lastRowLastColumn="0"/>
            </w:pPr>
            <w:hyperlink r:id="rId13" w:history="1">
              <w:r w:rsidR="00FB722B" w:rsidRPr="00AC6513">
                <w:rPr>
                  <w:rStyle w:val="Hyperlink"/>
                </w:rPr>
                <w:t>Flubber - The Breakfast Machine | (Contraption Review) (01:46)</w:t>
              </w:r>
            </w:hyperlink>
          </w:p>
          <w:p w14:paraId="6FC135DC" w14:textId="77777777" w:rsidR="00FB722B" w:rsidRPr="00CA13CC" w:rsidRDefault="00E27D72" w:rsidP="00797DEC">
            <w:pPr>
              <w:pStyle w:val="ListBullet"/>
              <w:cnfStyle w:val="000000000000" w:firstRow="0" w:lastRow="0" w:firstColumn="0" w:lastColumn="0" w:oddVBand="0" w:evenVBand="0" w:oddHBand="0" w:evenHBand="0" w:firstRowFirstColumn="0" w:firstRowLastColumn="0" w:lastRowFirstColumn="0" w:lastRowLastColumn="0"/>
            </w:pPr>
            <w:hyperlink r:id="rId14" w:history="1">
              <w:r w:rsidR="00FB722B" w:rsidRPr="00AC6513">
                <w:rPr>
                  <w:rStyle w:val="Hyperlink"/>
                </w:rPr>
                <w:t>The Snoozatron - Cracking Contraptions - Wallace and Gromit (02:06)</w:t>
              </w:r>
            </w:hyperlink>
          </w:p>
          <w:p w14:paraId="623C281D" w14:textId="41578CA0" w:rsidR="00FB722B" w:rsidRPr="00CA13CC" w:rsidRDefault="00E27D72" w:rsidP="00797DEC">
            <w:pPr>
              <w:pStyle w:val="ListBullet"/>
              <w:cnfStyle w:val="000000000000" w:firstRow="0" w:lastRow="0" w:firstColumn="0" w:lastColumn="0" w:oddVBand="0" w:evenVBand="0" w:oddHBand="0" w:evenHBand="0" w:firstRowFirstColumn="0" w:firstRowLastColumn="0" w:lastRowFirstColumn="0" w:lastRowLastColumn="0"/>
            </w:pPr>
            <w:hyperlink r:id="rId15" w:history="1">
              <w:r w:rsidR="00FB722B" w:rsidRPr="00AC6513">
                <w:rPr>
                  <w:rStyle w:val="Hyperlink"/>
                </w:rPr>
                <w:t>Casper Ghost Ride Contraptions | Chain Reaction Reacts (03:40)</w:t>
              </w:r>
            </w:hyperlink>
          </w:p>
          <w:p w14:paraId="21B72E70" w14:textId="77777777" w:rsidR="00AA269B" w:rsidRDefault="00AA269B" w:rsidP="00AA269B">
            <w:pPr>
              <w:cnfStyle w:val="000000000000" w:firstRow="0" w:lastRow="0" w:firstColumn="0" w:lastColumn="0" w:oddVBand="0" w:evenVBand="0" w:oddHBand="0" w:evenHBand="0" w:firstRowFirstColumn="0" w:firstRowLastColumn="0" w:lastRowFirstColumn="0" w:lastRowLastColumn="0"/>
            </w:pPr>
            <w:r>
              <w:t>Brainstorm with the class the types of chores or tasks that they have to do at home, which could be made easier with a system of simple machines.</w:t>
            </w:r>
          </w:p>
          <w:p w14:paraId="74F8D7E9" w14:textId="6AE269BC" w:rsidR="00315D6B" w:rsidRPr="00F7371A" w:rsidRDefault="00280114" w:rsidP="004128D0">
            <w:pPr>
              <w:cnfStyle w:val="000000000000" w:firstRow="0" w:lastRow="0" w:firstColumn="0" w:lastColumn="0" w:oddVBand="0" w:evenVBand="0" w:oddHBand="0" w:evenHBand="0" w:firstRowFirstColumn="0" w:firstRowLastColumn="0" w:lastRowFirstColumn="0" w:lastRowLastColumn="0"/>
            </w:pPr>
            <w:r>
              <w:t xml:space="preserve">Students select a chore to design a system using simple and or complex machines to </w:t>
            </w:r>
            <w:r w:rsidR="00A02B1C">
              <w:t>reduce the effort required to do the task.</w:t>
            </w:r>
          </w:p>
        </w:tc>
      </w:tr>
    </w:tbl>
    <w:p w14:paraId="131C1845" w14:textId="36A47E49" w:rsidR="00166AB0" w:rsidRDefault="00166AB0" w:rsidP="00EA1B43">
      <w:pPr>
        <w:pStyle w:val="FeatureBox"/>
      </w:pPr>
      <w:r w:rsidRPr="00166AB0">
        <w:lastRenderedPageBreak/>
        <w:t xml:space="preserve">The </w:t>
      </w:r>
      <w:hyperlink r:id="rId16" w:history="1">
        <w:r w:rsidRPr="00E546DB">
          <w:rPr>
            <w:rStyle w:val="Hyperlink"/>
          </w:rPr>
          <w:t>Common Grade Scale</w:t>
        </w:r>
      </w:hyperlink>
      <w:r w:rsidRPr="00166AB0">
        <w:t xml:space="preserve"> can be used to report </w:t>
      </w:r>
      <w:r w:rsidRPr="00166AB0" w:rsidDel="00867A4E">
        <w:t>student achievement in both primary and junior secondary years</w:t>
      </w:r>
      <w:r w:rsidRPr="00166AB0">
        <w:t xml:space="preserve"> in all NSW schools.</w:t>
      </w:r>
    </w:p>
    <w:p w14:paraId="7C31B198" w14:textId="7B9EA5C4" w:rsidR="00393CF0" w:rsidRDefault="00CB02A2" w:rsidP="00EA1B43">
      <w:pPr>
        <w:pStyle w:val="FeatureBox"/>
      </w:pPr>
      <w:r>
        <w:t>When</w:t>
      </w:r>
      <w:r w:rsidR="00135BAA">
        <w:t xml:space="preserve"> grading students</w:t>
      </w:r>
      <w:r w:rsidR="00AD1906">
        <w:t>’</w:t>
      </w:r>
      <w:r w:rsidR="00135BAA">
        <w:t xml:space="preserve"> level of achievement</w:t>
      </w:r>
      <w:r w:rsidR="00000D0A">
        <w:t xml:space="preserve"> in Stage 5</w:t>
      </w:r>
      <w:r w:rsidR="00016712">
        <w:t>,</w:t>
      </w:r>
      <w:r w:rsidR="00135BAA">
        <w:t xml:space="preserve"> refer to </w:t>
      </w:r>
      <w:r w:rsidR="00305358">
        <w:t xml:space="preserve">the </w:t>
      </w:r>
      <w:hyperlink r:id="rId17" w:anchor="course-performance-descriptors-science_7_10_2023" w:history="1">
        <w:r w:rsidR="00F35310" w:rsidRPr="00946072">
          <w:rPr>
            <w:rStyle w:val="Hyperlink"/>
          </w:rPr>
          <w:t>course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p>
    <w:p w14:paraId="0447750E" w14:textId="467F2140" w:rsidR="00B645AA" w:rsidRDefault="00B645AA" w:rsidP="006D11ED">
      <w:pPr>
        <w:pStyle w:val="Heading3"/>
      </w:pPr>
      <w:r>
        <w:t>Equipment requirements</w:t>
      </w:r>
    </w:p>
    <w:p w14:paraId="1C75390D" w14:textId="77777777" w:rsidR="00FD0DAE" w:rsidRDefault="00FD0DAE" w:rsidP="00FD0DAE">
      <w:r>
        <w:t>To complete this task, student groups will require the following equipment:</w:t>
      </w:r>
    </w:p>
    <w:p w14:paraId="581A6071" w14:textId="10B4ADAB" w:rsidR="00FD0DAE" w:rsidRPr="00AA2715" w:rsidRDefault="000737CD" w:rsidP="00FD0DAE">
      <w:pPr>
        <w:pStyle w:val="ListBullet"/>
      </w:pPr>
      <w:r>
        <w:t>A</w:t>
      </w:r>
      <w:r w:rsidRPr="00AA2715">
        <w:t xml:space="preserve"> </w:t>
      </w:r>
      <w:r w:rsidR="00FD0DAE" w:rsidRPr="00AA2715">
        <w:t xml:space="preserve">board, approximately one meter long and </w:t>
      </w:r>
      <w:r w:rsidR="00FD0DAE" w:rsidRPr="00AA2715" w:rsidDel="00456D07">
        <w:t>10</w:t>
      </w:r>
      <w:r w:rsidR="00456D07">
        <w:t xml:space="preserve"> centimetres</w:t>
      </w:r>
      <w:r w:rsidR="00FD0DAE" w:rsidRPr="00AA2715">
        <w:t xml:space="preserve"> wide, to act as a ramp or lever</w:t>
      </w:r>
    </w:p>
    <w:p w14:paraId="06F2BC26" w14:textId="7E7722ED" w:rsidR="00FD0DAE" w:rsidRPr="00AA2715" w:rsidRDefault="000737CD" w:rsidP="00FD0DAE">
      <w:pPr>
        <w:pStyle w:val="ListBullet"/>
      </w:pPr>
      <w:r>
        <w:t xml:space="preserve">A </w:t>
      </w:r>
      <w:r w:rsidR="00FD0DAE" w:rsidRPr="00AA2715">
        <w:t>solid wooden or plastic block with an attachment hook to act as a load. Alternatively, a container that can be loaded with a consistent mass</w:t>
      </w:r>
      <w:r w:rsidR="00C951A6">
        <w:t>.</w:t>
      </w:r>
    </w:p>
    <w:p w14:paraId="2928C344" w14:textId="349B34FE" w:rsidR="00FD0DAE" w:rsidRPr="00AA2715" w:rsidRDefault="000737CD" w:rsidP="00FD0DAE">
      <w:pPr>
        <w:pStyle w:val="ListBullet"/>
      </w:pPr>
      <w:r>
        <w:t>S</w:t>
      </w:r>
      <w:r w:rsidRPr="00AA2715">
        <w:t xml:space="preserve">cales </w:t>
      </w:r>
      <w:r w:rsidR="00FD0DAE" w:rsidRPr="00AA2715">
        <w:t>to measure the mass of the block</w:t>
      </w:r>
    </w:p>
    <w:p w14:paraId="1BD7C9CB" w14:textId="414CCC9D" w:rsidR="00FD0DAE" w:rsidRPr="00AA2715" w:rsidRDefault="000737CD" w:rsidP="00FD0DAE">
      <w:pPr>
        <w:pStyle w:val="ListBullet"/>
      </w:pPr>
      <w:r>
        <w:t>S</w:t>
      </w:r>
      <w:r w:rsidRPr="00AA2715">
        <w:t xml:space="preserve">pring </w:t>
      </w:r>
      <w:r w:rsidR="00FD0DAE" w:rsidRPr="00AA2715">
        <w:t>balances of various scales</w:t>
      </w:r>
    </w:p>
    <w:p w14:paraId="40652C2A" w14:textId="3A5282CB" w:rsidR="00FD0DAE" w:rsidRPr="00AA2715" w:rsidRDefault="000737CD" w:rsidP="00FD0DAE">
      <w:pPr>
        <w:pStyle w:val="ListBullet"/>
      </w:pPr>
      <w:r>
        <w:t>P</w:t>
      </w:r>
      <w:r w:rsidRPr="00AA2715">
        <w:t xml:space="preserve">rotractor </w:t>
      </w:r>
      <w:r w:rsidR="00FD0DAE" w:rsidRPr="00AA2715">
        <w:t>and ruler</w:t>
      </w:r>
    </w:p>
    <w:p w14:paraId="045C22AD" w14:textId="0A7084D5" w:rsidR="00FD0DAE" w:rsidRPr="00AA2715" w:rsidRDefault="00BD65D6" w:rsidP="00FD0DAE">
      <w:pPr>
        <w:pStyle w:val="ListBullet"/>
      </w:pPr>
      <w:r>
        <w:t>A</w:t>
      </w:r>
      <w:r w:rsidRPr="00AA2715">
        <w:t xml:space="preserve"> </w:t>
      </w:r>
      <w:r w:rsidR="00FD0DAE" w:rsidRPr="00AA2715">
        <w:t>selection of simple machines – pulleys and string, wheels of different diameters, axles of different diameters, levers of different lengths</w:t>
      </w:r>
    </w:p>
    <w:p w14:paraId="5DAAEB09" w14:textId="437A2CC8" w:rsidR="00FD0DAE" w:rsidRPr="00AA2715" w:rsidRDefault="00BD65D6" w:rsidP="00FD0DAE">
      <w:pPr>
        <w:pStyle w:val="ListBullet"/>
      </w:pPr>
      <w:r>
        <w:t>M</w:t>
      </w:r>
      <w:r w:rsidRPr="00AA2715">
        <w:t xml:space="preserve">aterials </w:t>
      </w:r>
      <w:r w:rsidR="00FD0DAE" w:rsidRPr="00AA2715">
        <w:t>to act as a fulcrum if needed. For example, a drink bottle or glue stick</w:t>
      </w:r>
      <w:r w:rsidR="00C951A6">
        <w:t>.</w:t>
      </w:r>
    </w:p>
    <w:p w14:paraId="27F51B03" w14:textId="2B30B082" w:rsidR="007D4E3F" w:rsidRDefault="00BD65D6" w:rsidP="00C2409D">
      <w:pPr>
        <w:pStyle w:val="ListBullet"/>
      </w:pPr>
      <w:r w:rsidRPr="00C951A6">
        <w:rPr>
          <w:b/>
          <w:bCs/>
        </w:rPr>
        <w:lastRenderedPageBreak/>
        <w:t>O</w:t>
      </w:r>
      <w:r w:rsidR="00FD0DAE" w:rsidRPr="00C951A6">
        <w:rPr>
          <w:b/>
          <w:bCs/>
        </w:rPr>
        <w:t>ptional:</w:t>
      </w:r>
      <w:r w:rsidR="00FD0DAE" w:rsidRPr="00AA2715">
        <w:t xml:space="preserve"> </w:t>
      </w:r>
      <w:r w:rsidR="00C951A6">
        <w:t>i</w:t>
      </w:r>
      <w:r w:rsidR="00FD0DAE" w:rsidRPr="00AA2715">
        <w:t>f available, digital data collection tools, such as data loggers and force sensors, could be considered for this task.</w:t>
      </w:r>
    </w:p>
    <w:p w14:paraId="3197EBA7" w14:textId="21458BC8" w:rsidR="005A1147" w:rsidRDefault="00C26A1C" w:rsidP="005A1147">
      <w:pPr>
        <w:pStyle w:val="FeatureBox4"/>
      </w:pPr>
      <w:r>
        <w:rPr>
          <w:rStyle w:val="Strong"/>
        </w:rPr>
        <w:t>Investigations</w:t>
      </w:r>
      <w:r w:rsidR="007D4E3F">
        <w:t xml:space="preserve">: </w:t>
      </w:r>
      <w:r w:rsidR="000220BC">
        <w:t xml:space="preserve">this depth study includes primary investigations. </w:t>
      </w:r>
      <w:r w:rsidR="00997810">
        <w:t xml:space="preserve">In the </w:t>
      </w:r>
      <w:hyperlink w:anchor="_Student_resource_–" w:history="1">
        <w:r w:rsidR="00997810" w:rsidRPr="00F91DA5">
          <w:rPr>
            <w:rStyle w:val="Hyperlink"/>
          </w:rPr>
          <w:t>student resource</w:t>
        </w:r>
      </w:hyperlink>
      <w:r w:rsidR="00997810">
        <w:t xml:space="preserve">, </w:t>
      </w:r>
      <w:r w:rsidR="00EC1ACA">
        <w:t xml:space="preserve">students may record planning information, </w:t>
      </w:r>
      <w:r w:rsidR="00F220F4">
        <w:t xml:space="preserve">record measurements, perform calculations and </w:t>
      </w:r>
      <w:r w:rsidR="00712A85">
        <w:t xml:space="preserve">perform </w:t>
      </w:r>
      <w:r w:rsidR="00F220F4">
        <w:t xml:space="preserve">other tasks associated with conducting scientific inquiry. </w:t>
      </w:r>
      <w:r w:rsidR="00B91BEB">
        <w:t xml:space="preserve">However, if teachers would like their students to </w:t>
      </w:r>
      <w:r w:rsidR="002F1019">
        <w:t xml:space="preserve">publish their investigations in the form of traditional practical reports, </w:t>
      </w:r>
      <w:r w:rsidR="007E13B1">
        <w:t xml:space="preserve">they </w:t>
      </w:r>
      <w:r w:rsidR="00F91DA5">
        <w:t>should</w:t>
      </w:r>
      <w:r w:rsidR="007E13B1">
        <w:t xml:space="preserve"> modify the </w:t>
      </w:r>
      <w:hyperlink w:anchor="_Student_resource_–" w:history="1">
        <w:r w:rsidR="007E13B1" w:rsidRPr="00F91DA5">
          <w:rPr>
            <w:rStyle w:val="Hyperlink"/>
          </w:rPr>
          <w:t>student resource</w:t>
        </w:r>
      </w:hyperlink>
      <w:r w:rsidR="007E13B1">
        <w:t xml:space="preserve"> accordingly.</w:t>
      </w:r>
    </w:p>
    <w:p w14:paraId="48BA2523" w14:textId="288E5211" w:rsidR="007E13B1" w:rsidRDefault="00E62CAD" w:rsidP="000A643C">
      <w:pPr>
        <w:pStyle w:val="FeatureBox2"/>
      </w:pPr>
      <w:r w:rsidRPr="00E62CAD">
        <w:rPr>
          <w:rStyle w:val="Strong"/>
        </w:rPr>
        <w:t>Differentiation</w:t>
      </w:r>
      <w:r>
        <w:t xml:space="preserve">: </w:t>
      </w:r>
      <w:r w:rsidR="009A78BF">
        <w:t>t</w:t>
      </w:r>
      <w:r w:rsidR="008F7704">
        <w:t>h</w:t>
      </w:r>
      <w:r w:rsidR="006F0253" w:rsidRPr="006F0253">
        <w:t>is</w:t>
      </w:r>
      <w:r w:rsidR="008F7704">
        <w:t xml:space="preserve"> </w:t>
      </w:r>
      <w:r w:rsidR="006F0253" w:rsidRPr="006F0253">
        <w:t>tas</w:t>
      </w:r>
      <w:r w:rsidR="008F7704">
        <w:t>k</w:t>
      </w:r>
      <w:r w:rsidR="006F0253" w:rsidRPr="006F0253">
        <w:t xml:space="preserve"> </w:t>
      </w:r>
      <w:r w:rsidR="008F7704">
        <w:t>doe</w:t>
      </w:r>
      <w:r w:rsidR="006F0253" w:rsidRPr="006F0253">
        <w:t>s not assess</w:t>
      </w:r>
      <w:r w:rsidR="008F7704">
        <w:t xml:space="preserve"> </w:t>
      </w:r>
      <w:r w:rsidR="00701F73" w:rsidRPr="00847E11">
        <w:rPr>
          <w:b/>
          <w:bCs/>
        </w:rPr>
        <w:t>SC4-WS-04</w:t>
      </w:r>
      <w:r w:rsidR="00701F73">
        <w:t xml:space="preserve"> </w:t>
      </w:r>
      <w:r w:rsidR="00701F73" w:rsidRPr="00701F73">
        <w:t xml:space="preserve">Working scientifically </w:t>
      </w:r>
      <w:r w:rsidR="00701F73">
        <w:t xml:space="preserve">outcome, </w:t>
      </w:r>
      <w:r w:rsidR="00701F73" w:rsidRPr="00701F73">
        <w:t>Conducting investigations</w:t>
      </w:r>
      <w:r>
        <w:t>.</w:t>
      </w:r>
      <w:r w:rsidR="006F0253" w:rsidRPr="006F0253">
        <w:t xml:space="preserve"> </w:t>
      </w:r>
      <w:r w:rsidR="00A111D5">
        <w:t>However</w:t>
      </w:r>
      <w:r w:rsidR="00F2641E">
        <w:t xml:space="preserve">, as </w:t>
      </w:r>
      <w:r w:rsidR="00931D3B">
        <w:t>part of the scientific inquiry process, students will define the variables of th</w:t>
      </w:r>
      <w:r w:rsidR="006A465C">
        <w:t xml:space="preserve">e investigations in this depth study. </w:t>
      </w:r>
      <w:r w:rsidR="006F497E">
        <w:t>S</w:t>
      </w:r>
      <w:r w:rsidR="001D63E3">
        <w:t>ome parts</w:t>
      </w:r>
      <w:r w:rsidR="00870479">
        <w:t xml:space="preserve"> </w:t>
      </w:r>
      <w:r w:rsidR="0057705A">
        <w:t>of this resource</w:t>
      </w:r>
      <w:r w:rsidR="0065134B">
        <w:t>, such as</w:t>
      </w:r>
      <w:r w:rsidR="00BC256F">
        <w:t xml:space="preserve"> </w:t>
      </w:r>
      <w:hyperlink w:anchor="_Part_1:_Identifying" w:history="1">
        <w:r w:rsidR="00BC256F" w:rsidRPr="008D0C11">
          <w:rPr>
            <w:rStyle w:val="Hyperlink"/>
          </w:rPr>
          <w:t>Part 1</w:t>
        </w:r>
      </w:hyperlink>
      <w:r w:rsidR="00BC256F">
        <w:t xml:space="preserve"> Step C</w:t>
      </w:r>
      <w:r w:rsidR="0065134B">
        <w:t>,</w:t>
      </w:r>
      <w:r w:rsidR="006F497E">
        <w:t xml:space="preserve"> provide</w:t>
      </w:r>
      <w:r w:rsidR="00910269">
        <w:t xml:space="preserve"> information about the experimental </w:t>
      </w:r>
      <w:r w:rsidR="0065134B">
        <w:t>variables</w:t>
      </w:r>
      <w:r w:rsidR="00DF27ED">
        <w:t xml:space="preserve">. </w:t>
      </w:r>
      <w:r w:rsidR="00E56EE4">
        <w:t xml:space="preserve">Teachers </w:t>
      </w:r>
      <w:r w:rsidR="00E42FAE">
        <w:t xml:space="preserve">may </w:t>
      </w:r>
      <w:r w:rsidR="00AA17DA">
        <w:t xml:space="preserve">delete that information from the </w:t>
      </w:r>
      <w:hyperlink w:anchor="_Student_resource_–" w:history="1">
        <w:r w:rsidR="00AA17DA" w:rsidRPr="008D0C11">
          <w:rPr>
            <w:rStyle w:val="Hyperlink"/>
          </w:rPr>
          <w:t>student resource</w:t>
        </w:r>
      </w:hyperlink>
      <w:r w:rsidR="00AA17DA">
        <w:t xml:space="preserve"> if</w:t>
      </w:r>
      <w:r w:rsidR="00E56EE4">
        <w:t xml:space="preserve"> </w:t>
      </w:r>
      <w:r w:rsidR="00D427AD">
        <w:t>they w</w:t>
      </w:r>
      <w:r w:rsidR="008D0C11">
        <w:t>ant</w:t>
      </w:r>
      <w:r w:rsidR="00D427AD">
        <w:t xml:space="preserve"> their students to determine those variables themselves</w:t>
      </w:r>
      <w:r w:rsidR="006F0253" w:rsidRPr="006F0253">
        <w:t>.</w:t>
      </w:r>
    </w:p>
    <w:p w14:paraId="2D093E7D" w14:textId="4F7B5008" w:rsidR="0071328B" w:rsidRPr="0071328B" w:rsidRDefault="0071328B" w:rsidP="007D4E3F">
      <w:r>
        <w:br w:type="page"/>
      </w:r>
    </w:p>
    <w:p w14:paraId="3517D364" w14:textId="457ED048" w:rsidR="00F12D5C" w:rsidRDefault="00732EB1" w:rsidP="006F1A55">
      <w:pPr>
        <w:pStyle w:val="Heading1"/>
      </w:pPr>
      <w:bookmarkStart w:id="11" w:name="_Toc179964786"/>
      <w:r>
        <w:lastRenderedPageBreak/>
        <w:t>Assessment task notification</w:t>
      </w:r>
      <w:bookmarkEnd w:id="11"/>
    </w:p>
    <w:p w14:paraId="4DA818E9" w14:textId="77777777" w:rsidR="00125C95" w:rsidRDefault="00125C95" w:rsidP="00125C95">
      <w:r w:rsidRPr="2D6DBEBE">
        <w:rPr>
          <w:rStyle w:val="Strong"/>
        </w:rPr>
        <w:t>Name of task</w:t>
      </w:r>
      <w:r>
        <w:t>: Ancient and modern simple machines.</w:t>
      </w:r>
    </w:p>
    <w:p w14:paraId="44D0778A" w14:textId="7B3D7B13" w:rsidR="00125C95" w:rsidRPr="005D4314" w:rsidRDefault="00125C95" w:rsidP="00125C95">
      <w:pPr>
        <w:rPr>
          <w:rStyle w:val="Strong"/>
        </w:rPr>
      </w:pPr>
      <w:r w:rsidRPr="005D4314">
        <w:rPr>
          <w:rStyle w:val="Strong"/>
        </w:rPr>
        <w:t>Type of task:</w:t>
      </w:r>
      <w:r w:rsidRPr="00275852">
        <w:rPr>
          <w:rStyle w:val="Strong"/>
          <w:b w:val="0"/>
          <w:bCs w:val="0"/>
        </w:rPr>
        <w:t xml:space="preserve"> </w:t>
      </w:r>
      <w:r>
        <w:rPr>
          <w:rStyle w:val="Strong"/>
          <w:b w:val="0"/>
          <w:bCs w:val="0"/>
        </w:rPr>
        <w:t>Depth study</w:t>
      </w:r>
    </w:p>
    <w:p w14:paraId="0C86BB42" w14:textId="77777777" w:rsidR="00125C95" w:rsidRDefault="00125C95" w:rsidP="00125C95">
      <w:r>
        <w:rPr>
          <w:rStyle w:val="Strong"/>
        </w:rPr>
        <w:t>Weighting</w:t>
      </w:r>
      <w:r w:rsidRPr="008C0C29">
        <w:t>:</w:t>
      </w:r>
      <w:r>
        <w:t xml:space="preserve"> [the weight of the assessment task is a school-based decision].</w:t>
      </w:r>
    </w:p>
    <w:p w14:paraId="27CA8974" w14:textId="3916207E" w:rsidR="00125C95" w:rsidRPr="0008611F" w:rsidRDefault="00125C95" w:rsidP="00125C95">
      <w:pPr>
        <w:rPr>
          <w:b/>
          <w:bCs/>
        </w:rPr>
      </w:pPr>
      <w:r w:rsidRPr="72FEB0F6">
        <w:rPr>
          <w:rStyle w:val="Strong"/>
        </w:rPr>
        <w:t xml:space="preserve">Submission details: </w:t>
      </w:r>
      <w:r>
        <w:t xml:space="preserve">[schools complete this section – include any important details about submission, </w:t>
      </w:r>
      <w:r w:rsidR="005C2AF2">
        <w:t xml:space="preserve">the </w:t>
      </w:r>
      <w:r>
        <w:t>format of the task, word limits, and submission procedures].</w:t>
      </w:r>
    </w:p>
    <w:p w14:paraId="2007DCA4" w14:textId="77777777" w:rsidR="00125C95" w:rsidRDefault="00125C95" w:rsidP="00125C95">
      <w:r w:rsidRPr="008C0C29">
        <w:rPr>
          <w:rStyle w:val="Strong"/>
        </w:rPr>
        <w:t>Outcomes being assessed</w:t>
      </w:r>
      <w:r w:rsidRPr="008C0C29">
        <w:t>:</w:t>
      </w:r>
    </w:p>
    <w:p w14:paraId="68A84D94" w14:textId="77777777" w:rsidR="00125C95" w:rsidRPr="00F82503" w:rsidRDefault="00125C95" w:rsidP="00F82503">
      <w:pPr>
        <w:pStyle w:val="ListBullet"/>
      </w:pPr>
      <w:r w:rsidRPr="00F82503">
        <w:t xml:space="preserve">describes the effects of forces in everyday contexts </w:t>
      </w:r>
      <w:r w:rsidRPr="00F82503">
        <w:rPr>
          <w:b/>
          <w:bCs/>
        </w:rPr>
        <w:t>SC4-FOR-01</w:t>
      </w:r>
    </w:p>
    <w:p w14:paraId="1BB503FB" w14:textId="32BCB9A4" w:rsidR="00125C95" w:rsidRPr="00F82503" w:rsidRDefault="00125C95" w:rsidP="00F82503">
      <w:pPr>
        <w:pStyle w:val="ListBullet"/>
      </w:pPr>
      <w:r w:rsidRPr="00F82503">
        <w:t xml:space="preserve">uses a variety of ways to process and represent data </w:t>
      </w:r>
      <w:r w:rsidRPr="00F82503">
        <w:rPr>
          <w:b/>
          <w:bCs/>
        </w:rPr>
        <w:t>SC4-WS-05</w:t>
      </w:r>
      <w:r w:rsidR="00F82503">
        <w:rPr>
          <w:b/>
          <w:bCs/>
        </w:rPr>
        <w:t xml:space="preserve"> (Processing data and information)</w:t>
      </w:r>
    </w:p>
    <w:p w14:paraId="0A66662A" w14:textId="48EBA2B7" w:rsidR="00125C95" w:rsidRPr="00F82503" w:rsidRDefault="00125C95" w:rsidP="00F82503">
      <w:pPr>
        <w:pStyle w:val="ListBullet"/>
      </w:pPr>
      <w:r w:rsidRPr="00F82503">
        <w:t xml:space="preserve">uses data to identify trends, patterns and relationships, and draw conclusions </w:t>
      </w:r>
      <w:r w:rsidRPr="00F82503">
        <w:rPr>
          <w:b/>
          <w:bCs/>
        </w:rPr>
        <w:t>SC4-WS-06</w:t>
      </w:r>
      <w:r w:rsidR="00E14F28">
        <w:rPr>
          <w:b/>
          <w:bCs/>
        </w:rPr>
        <w:t xml:space="preserve"> (Analysing data and information)</w:t>
      </w:r>
    </w:p>
    <w:p w14:paraId="156A12A8" w14:textId="5BC3A7FC" w:rsidR="00125C95" w:rsidRPr="00F82503" w:rsidRDefault="00125C95" w:rsidP="00F82503">
      <w:pPr>
        <w:pStyle w:val="ListBullet"/>
      </w:pPr>
      <w:r w:rsidRPr="00F82503">
        <w:t xml:space="preserve">identifies problem-solving strategies and proposes solutions </w:t>
      </w:r>
      <w:r w:rsidRPr="00F82503">
        <w:rPr>
          <w:b/>
          <w:bCs/>
        </w:rPr>
        <w:t>SC4-WS-07</w:t>
      </w:r>
      <w:r w:rsidR="00E14F28">
        <w:rPr>
          <w:b/>
          <w:bCs/>
        </w:rPr>
        <w:t xml:space="preserve"> (Problem-solving)</w:t>
      </w:r>
    </w:p>
    <w:p w14:paraId="5E797316" w14:textId="1BC538B8" w:rsidR="008F5BBD" w:rsidRDefault="00E27D72" w:rsidP="008F5BBD">
      <w:pPr>
        <w:pStyle w:val="Imageattributioncaption"/>
      </w:pPr>
      <w:hyperlink r:id="rId18" w:history="1">
        <w:r w:rsidR="00F6605A" w:rsidRPr="00DF051D">
          <w:rPr>
            <w:rStyle w:val="Hyperlink"/>
          </w:rPr>
          <w:t>Science 7</w:t>
        </w:r>
        <w:r w:rsidR="00490D40">
          <w:rPr>
            <w:rStyle w:val="Hyperlink"/>
          </w:rPr>
          <w:t>–</w:t>
        </w:r>
        <w:r w:rsidR="00F6605A" w:rsidRPr="00DF051D">
          <w:rPr>
            <w:rStyle w:val="Hyperlink"/>
          </w:rPr>
          <w:t>10 Syllabus</w:t>
        </w:r>
      </w:hyperlink>
      <w:r w:rsidR="00F6605A">
        <w:rPr>
          <w:rStyle w:val="Hyperlink"/>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6A567C9A" w14:textId="6C8793AC" w:rsidR="006E35A1" w:rsidRPr="006E35A1" w:rsidRDefault="001E1442" w:rsidP="006E35A1">
      <w:pPr>
        <w:pStyle w:val="Heading2"/>
      </w:pPr>
      <w:bookmarkStart w:id="12" w:name="_Toc179964787"/>
      <w:r>
        <w:t>Task description</w:t>
      </w:r>
      <w:bookmarkEnd w:id="12"/>
    </w:p>
    <w:p w14:paraId="1C3F8BC1" w14:textId="5DF7BC74" w:rsidR="00D77162" w:rsidRDefault="00B7310B" w:rsidP="003618C0">
      <w:r>
        <w:t xml:space="preserve">You will conduct a depth study </w:t>
      </w:r>
      <w:r w:rsidR="00152BB1">
        <w:t>in class to</w:t>
      </w:r>
      <w:r w:rsidR="00157B9B">
        <w:t xml:space="preserve"> explore how simple machines were used to build the </w:t>
      </w:r>
      <w:r w:rsidR="007B6607">
        <w:t xml:space="preserve">Great </w:t>
      </w:r>
      <w:r w:rsidR="004D05BF">
        <w:t>P</w:t>
      </w:r>
      <w:r w:rsidR="00157B9B">
        <w:t>yramids</w:t>
      </w:r>
      <w:r w:rsidR="00D77162">
        <w:t xml:space="preserve"> </w:t>
      </w:r>
      <w:r w:rsidR="007B6607">
        <w:t>of</w:t>
      </w:r>
      <w:r w:rsidR="004D05BF">
        <w:t xml:space="preserve"> Egypt </w:t>
      </w:r>
      <w:r w:rsidR="00D77162">
        <w:t>and how they are used in the modern world</w:t>
      </w:r>
      <w:r w:rsidR="00157B9B">
        <w:t xml:space="preserve">. </w:t>
      </w:r>
      <w:r w:rsidR="780398E2">
        <w:t xml:space="preserve">The task is </w:t>
      </w:r>
      <w:r w:rsidR="00DC65B7">
        <w:t>divided</w:t>
      </w:r>
      <w:r w:rsidR="780398E2">
        <w:t xml:space="preserve"> into </w:t>
      </w:r>
      <w:r w:rsidR="0030618F">
        <w:t xml:space="preserve">3 </w:t>
      </w:r>
      <w:r w:rsidR="780398E2">
        <w:t>parts.</w:t>
      </w:r>
    </w:p>
    <w:p w14:paraId="6DB24003" w14:textId="5657D652" w:rsidR="00412757" w:rsidRDefault="780398E2" w:rsidP="003618C0">
      <w:r w:rsidRPr="0010741F">
        <w:rPr>
          <w:rStyle w:val="Strong"/>
        </w:rPr>
        <w:t>Part A</w:t>
      </w:r>
      <w:r>
        <w:t xml:space="preserve"> – </w:t>
      </w:r>
      <w:r w:rsidR="0030618F">
        <w:t>y</w:t>
      </w:r>
      <w:r w:rsidR="00A60263">
        <w:t xml:space="preserve">ou will </w:t>
      </w:r>
      <w:r w:rsidR="000957BB">
        <w:t>investigate</w:t>
      </w:r>
      <w:r w:rsidR="00946AA2">
        <w:t xml:space="preserve"> how ramp angle affects the </w:t>
      </w:r>
      <w:r w:rsidR="0035539B">
        <w:t>effort (force)</w:t>
      </w:r>
      <w:r w:rsidR="00946AA2">
        <w:t xml:space="preserve"> required to move </w:t>
      </w:r>
      <w:r w:rsidR="00C9719C">
        <w:t xml:space="preserve">a block and compare this to how the Egyptians may have moved the heavy sandstone blocks to build the pyramids. </w:t>
      </w:r>
    </w:p>
    <w:p w14:paraId="675CDDEE" w14:textId="01ADE1F2" w:rsidR="00B7310B" w:rsidRDefault="00412757" w:rsidP="003618C0">
      <w:r w:rsidRPr="0010741F">
        <w:rPr>
          <w:rStyle w:val="Strong"/>
        </w:rPr>
        <w:t>Part B</w:t>
      </w:r>
      <w:r>
        <w:t xml:space="preserve"> – </w:t>
      </w:r>
      <w:r w:rsidR="0030618F">
        <w:t>y</w:t>
      </w:r>
      <w:r w:rsidR="0035539B">
        <w:t>ou will expand on th</w:t>
      </w:r>
      <w:r>
        <w:t>e</w:t>
      </w:r>
      <w:r w:rsidR="0035539B">
        <w:t xml:space="preserve"> investigation</w:t>
      </w:r>
      <w:r>
        <w:t xml:space="preserve"> in Part A</w:t>
      </w:r>
      <w:r w:rsidR="0035539B">
        <w:t xml:space="preserve"> to include another simple machine to try and reduce the effort</w:t>
      </w:r>
      <w:r w:rsidR="00D77162">
        <w:t xml:space="preserve"> (force) required to move the block.</w:t>
      </w:r>
    </w:p>
    <w:p w14:paraId="59892CBC" w14:textId="3976EFDB" w:rsidR="005B6BF6" w:rsidRDefault="00412757" w:rsidP="005B6BF6">
      <w:pPr>
        <w:sectPr w:rsidR="005B6BF6" w:rsidSect="005B6BF6">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r w:rsidRPr="0010741F">
        <w:rPr>
          <w:rStyle w:val="Strong"/>
        </w:rPr>
        <w:t>Part C</w:t>
      </w:r>
      <w:r>
        <w:t xml:space="preserve"> – </w:t>
      </w:r>
      <w:r w:rsidR="0030618F">
        <w:t>y</w:t>
      </w:r>
      <w:r w:rsidR="006B55CF">
        <w:t xml:space="preserve">ou will explore </w:t>
      </w:r>
      <w:r w:rsidR="00790CC3">
        <w:t>modern-day</w:t>
      </w:r>
      <w:r w:rsidR="006B55CF">
        <w:t xml:space="preserve"> </w:t>
      </w:r>
      <w:r w:rsidR="003D5177">
        <w:t>complex machines – often made up of many simple machines</w:t>
      </w:r>
      <w:r w:rsidR="00C56B68">
        <w:t>. Y</w:t>
      </w:r>
      <w:r w:rsidR="0070367C">
        <w:t xml:space="preserve">ou will identify </w:t>
      </w:r>
      <w:r w:rsidR="008672CD">
        <w:t>a problem</w:t>
      </w:r>
      <w:r w:rsidR="009A04FC">
        <w:t xml:space="preserve"> </w:t>
      </w:r>
      <w:r w:rsidR="008672CD">
        <w:t>and</w:t>
      </w:r>
      <w:r w:rsidR="009A04FC">
        <w:t xml:space="preserve"> design a machine to make a</w:t>
      </w:r>
      <w:r w:rsidR="008C2456">
        <w:t xml:space="preserve"> task easier.</w:t>
      </w:r>
      <w:r w:rsidR="005B6BF6" w:rsidRPr="005B6BF6">
        <w:t xml:space="preserve"> </w:t>
      </w:r>
    </w:p>
    <w:p w14:paraId="7E8601D5" w14:textId="77777777" w:rsidR="005B6BF6" w:rsidRDefault="005B6BF6" w:rsidP="00502FBB">
      <w:pPr>
        <w:pStyle w:val="Heading2"/>
        <w:spacing w:before="0" w:after="0"/>
      </w:pPr>
      <w:bookmarkStart w:id="13" w:name="_Toc179964788"/>
      <w:r>
        <w:lastRenderedPageBreak/>
        <w:t>Marking rubric</w:t>
      </w:r>
      <w:bookmarkEnd w:id="13"/>
    </w:p>
    <w:tbl>
      <w:tblPr>
        <w:tblStyle w:val="Tableheader"/>
        <w:tblW w:w="15026" w:type="dxa"/>
        <w:tblInd w:w="-289" w:type="dxa"/>
        <w:tblLook w:val="0620" w:firstRow="1" w:lastRow="0" w:firstColumn="0" w:lastColumn="0" w:noHBand="1" w:noVBand="1"/>
        <w:tblDescription w:val="Criteria for achieving specific levels."/>
      </w:tblPr>
      <w:tblGrid>
        <w:gridCol w:w="2552"/>
        <w:gridCol w:w="2494"/>
        <w:gridCol w:w="2495"/>
        <w:gridCol w:w="2495"/>
        <w:gridCol w:w="2495"/>
        <w:gridCol w:w="2495"/>
      </w:tblGrid>
      <w:tr w:rsidR="00F81170" w:rsidRPr="003A6D9B" w14:paraId="6A66D075" w14:textId="77777777" w:rsidTr="0025427B">
        <w:trPr>
          <w:cnfStyle w:val="100000000000" w:firstRow="1" w:lastRow="0" w:firstColumn="0" w:lastColumn="0" w:oddVBand="0" w:evenVBand="0" w:oddHBand="0" w:evenHBand="0" w:firstRowFirstColumn="0" w:firstRowLastColumn="0" w:lastRowFirstColumn="0" w:lastRowLastColumn="0"/>
        </w:trPr>
        <w:tc>
          <w:tcPr>
            <w:tcW w:w="2552" w:type="dxa"/>
            <w:tcBorders>
              <w:bottom w:val="single" w:sz="2" w:space="0" w:color="auto"/>
            </w:tcBorders>
          </w:tcPr>
          <w:p w14:paraId="2AA369F1" w14:textId="77777777" w:rsidR="00444174" w:rsidRPr="003A6D9B" w:rsidRDefault="00444174" w:rsidP="002B2824">
            <w:pPr>
              <w:spacing w:line="276" w:lineRule="auto"/>
              <w:rPr>
                <w:sz w:val="20"/>
                <w:szCs w:val="20"/>
              </w:rPr>
            </w:pPr>
            <w:r w:rsidRPr="003A6D9B">
              <w:rPr>
                <w:sz w:val="20"/>
                <w:szCs w:val="20"/>
              </w:rPr>
              <w:t>Criteria</w:t>
            </w:r>
          </w:p>
        </w:tc>
        <w:tc>
          <w:tcPr>
            <w:tcW w:w="2494" w:type="dxa"/>
          </w:tcPr>
          <w:p w14:paraId="5A241D4A" w14:textId="77777777" w:rsidR="00444174" w:rsidRPr="003A6D9B" w:rsidRDefault="00444174" w:rsidP="002B2824">
            <w:pPr>
              <w:spacing w:line="276" w:lineRule="auto"/>
              <w:rPr>
                <w:sz w:val="20"/>
                <w:szCs w:val="20"/>
              </w:rPr>
            </w:pPr>
            <w:r w:rsidRPr="003A6D9B">
              <w:rPr>
                <w:sz w:val="20"/>
                <w:szCs w:val="20"/>
              </w:rPr>
              <w:t>Level 1</w:t>
            </w:r>
          </w:p>
        </w:tc>
        <w:tc>
          <w:tcPr>
            <w:tcW w:w="2495" w:type="dxa"/>
          </w:tcPr>
          <w:p w14:paraId="36847873" w14:textId="77777777" w:rsidR="00444174" w:rsidRPr="003A6D9B" w:rsidRDefault="00444174" w:rsidP="002B2824">
            <w:pPr>
              <w:spacing w:line="276" w:lineRule="auto"/>
              <w:rPr>
                <w:sz w:val="20"/>
                <w:szCs w:val="20"/>
              </w:rPr>
            </w:pPr>
            <w:r w:rsidRPr="003A6D9B">
              <w:rPr>
                <w:sz w:val="20"/>
                <w:szCs w:val="20"/>
              </w:rPr>
              <w:t>Level 2</w:t>
            </w:r>
          </w:p>
        </w:tc>
        <w:tc>
          <w:tcPr>
            <w:tcW w:w="2495" w:type="dxa"/>
          </w:tcPr>
          <w:p w14:paraId="130DA215" w14:textId="77777777" w:rsidR="00444174" w:rsidRPr="003A6D9B" w:rsidRDefault="00444174" w:rsidP="002B2824">
            <w:pPr>
              <w:spacing w:line="276" w:lineRule="auto"/>
              <w:rPr>
                <w:sz w:val="20"/>
                <w:szCs w:val="20"/>
              </w:rPr>
            </w:pPr>
            <w:r w:rsidRPr="003A6D9B">
              <w:rPr>
                <w:sz w:val="20"/>
                <w:szCs w:val="20"/>
              </w:rPr>
              <w:t>Level 3</w:t>
            </w:r>
          </w:p>
        </w:tc>
        <w:tc>
          <w:tcPr>
            <w:tcW w:w="2495" w:type="dxa"/>
          </w:tcPr>
          <w:p w14:paraId="0D0FABFD" w14:textId="77777777" w:rsidR="00444174" w:rsidRPr="003A6D9B" w:rsidRDefault="00444174" w:rsidP="002B2824">
            <w:pPr>
              <w:spacing w:line="276" w:lineRule="auto"/>
              <w:rPr>
                <w:sz w:val="20"/>
                <w:szCs w:val="20"/>
              </w:rPr>
            </w:pPr>
            <w:r w:rsidRPr="003A6D9B">
              <w:rPr>
                <w:sz w:val="20"/>
                <w:szCs w:val="20"/>
              </w:rPr>
              <w:t>Level 4</w:t>
            </w:r>
          </w:p>
        </w:tc>
        <w:tc>
          <w:tcPr>
            <w:tcW w:w="2495" w:type="dxa"/>
          </w:tcPr>
          <w:p w14:paraId="2D45D0C5" w14:textId="77777777" w:rsidR="00444174" w:rsidRPr="003A6D9B" w:rsidRDefault="00444174" w:rsidP="002B2824">
            <w:pPr>
              <w:spacing w:line="276" w:lineRule="auto"/>
              <w:rPr>
                <w:sz w:val="20"/>
                <w:szCs w:val="20"/>
              </w:rPr>
            </w:pPr>
            <w:r w:rsidRPr="003A6D9B">
              <w:rPr>
                <w:sz w:val="20"/>
                <w:szCs w:val="20"/>
              </w:rPr>
              <w:t>Level 5</w:t>
            </w:r>
          </w:p>
        </w:tc>
      </w:tr>
      <w:tr w:rsidR="007B253B" w:rsidRPr="003A6D9B" w14:paraId="4561A3F3" w14:textId="77777777" w:rsidTr="0025427B">
        <w:tc>
          <w:tcPr>
            <w:tcW w:w="2552" w:type="dxa"/>
            <w:tcBorders>
              <w:top w:val="nil"/>
            </w:tcBorders>
          </w:tcPr>
          <w:p w14:paraId="5C0FECD7" w14:textId="77777777" w:rsidR="00937CD5" w:rsidRDefault="005C053A" w:rsidP="00593602">
            <w:pPr>
              <w:spacing w:before="0" w:line="240" w:lineRule="auto"/>
              <w:rPr>
                <w:sz w:val="20"/>
                <w:szCs w:val="20"/>
              </w:rPr>
            </w:pPr>
            <w:r w:rsidRPr="003A6D9B">
              <w:rPr>
                <w:sz w:val="20"/>
                <w:szCs w:val="20"/>
              </w:rPr>
              <w:t>Apply scientific ideas to describe and explain the operation of machines.</w:t>
            </w:r>
          </w:p>
          <w:p w14:paraId="4DA0BE40" w14:textId="396468A9" w:rsidR="001235A7" w:rsidRDefault="00937CD5" w:rsidP="00593602">
            <w:pPr>
              <w:spacing w:before="0" w:line="240" w:lineRule="auto"/>
              <w:rPr>
                <w:rStyle w:val="Strong"/>
                <w:sz w:val="20"/>
                <w:szCs w:val="20"/>
              </w:rPr>
            </w:pPr>
            <w:r w:rsidRPr="003A6D9B">
              <w:rPr>
                <w:rStyle w:val="Strong"/>
                <w:sz w:val="20"/>
                <w:szCs w:val="20"/>
              </w:rPr>
              <w:t>SC4-FOR-01</w:t>
            </w:r>
          </w:p>
          <w:p w14:paraId="5116062B" w14:textId="60322E83" w:rsidR="00E5740A" w:rsidRDefault="00E5740A" w:rsidP="00593602">
            <w:pPr>
              <w:spacing w:before="0" w:line="240" w:lineRule="auto"/>
              <w:rPr>
                <w:sz w:val="20"/>
                <w:szCs w:val="20"/>
              </w:rPr>
            </w:pPr>
            <w:r w:rsidRPr="00A72603">
              <w:rPr>
                <w:sz w:val="20"/>
                <w:szCs w:val="20"/>
                <w:u w:val="single"/>
              </w:rPr>
              <w:t>Relevant sections</w:t>
            </w:r>
            <w:r>
              <w:rPr>
                <w:sz w:val="20"/>
                <w:szCs w:val="20"/>
              </w:rPr>
              <w:t>:</w:t>
            </w:r>
          </w:p>
          <w:p w14:paraId="560279DE" w14:textId="5C047D9A" w:rsidR="00ED1B68" w:rsidRDefault="00A403A5" w:rsidP="00593602">
            <w:pPr>
              <w:spacing w:before="0" w:after="0" w:line="240" w:lineRule="auto"/>
              <w:rPr>
                <w:sz w:val="20"/>
                <w:szCs w:val="20"/>
              </w:rPr>
            </w:pPr>
            <w:r>
              <w:rPr>
                <w:sz w:val="20"/>
                <w:szCs w:val="20"/>
              </w:rPr>
              <w:t>Part 1</w:t>
            </w:r>
            <w:r w:rsidR="002F0AF2">
              <w:rPr>
                <w:sz w:val="20"/>
                <w:szCs w:val="20"/>
              </w:rPr>
              <w:t>,</w:t>
            </w:r>
            <w:r>
              <w:rPr>
                <w:sz w:val="20"/>
                <w:szCs w:val="20"/>
              </w:rPr>
              <w:t xml:space="preserve"> Steps </w:t>
            </w:r>
            <w:r w:rsidR="007B6B6A">
              <w:rPr>
                <w:sz w:val="20"/>
                <w:szCs w:val="20"/>
              </w:rPr>
              <w:t>B, C</w:t>
            </w:r>
            <w:r w:rsidR="00505FE0">
              <w:rPr>
                <w:sz w:val="20"/>
                <w:szCs w:val="20"/>
              </w:rPr>
              <w:t xml:space="preserve"> and E</w:t>
            </w:r>
            <w:r>
              <w:rPr>
                <w:sz w:val="20"/>
                <w:szCs w:val="20"/>
              </w:rPr>
              <w:t>,</w:t>
            </w:r>
          </w:p>
          <w:p w14:paraId="75F39012" w14:textId="7655FE2A" w:rsidR="00ED1B68" w:rsidRDefault="00A403A5" w:rsidP="00593602">
            <w:pPr>
              <w:spacing w:before="0" w:after="0" w:line="240" w:lineRule="auto"/>
              <w:rPr>
                <w:sz w:val="20"/>
                <w:szCs w:val="20"/>
              </w:rPr>
            </w:pPr>
            <w:r>
              <w:rPr>
                <w:sz w:val="20"/>
                <w:szCs w:val="20"/>
              </w:rPr>
              <w:t>Part 2, Steps A</w:t>
            </w:r>
            <w:r w:rsidR="005A7E22">
              <w:rPr>
                <w:sz w:val="20"/>
                <w:szCs w:val="20"/>
              </w:rPr>
              <w:t>, B and D</w:t>
            </w:r>
            <w:r>
              <w:rPr>
                <w:sz w:val="20"/>
                <w:szCs w:val="20"/>
              </w:rPr>
              <w:t>,</w:t>
            </w:r>
          </w:p>
          <w:p w14:paraId="5FFB49A6" w14:textId="380A15D0" w:rsidR="005C053A" w:rsidRPr="003A6D9B" w:rsidRDefault="00A403A5" w:rsidP="00593602">
            <w:pPr>
              <w:spacing w:before="0" w:after="0" w:line="240" w:lineRule="auto"/>
              <w:rPr>
                <w:sz w:val="20"/>
                <w:szCs w:val="20"/>
              </w:rPr>
            </w:pPr>
            <w:r>
              <w:rPr>
                <w:sz w:val="20"/>
                <w:szCs w:val="20"/>
              </w:rPr>
              <w:t>Part 3, Steps A–B)</w:t>
            </w:r>
            <w:r w:rsidR="00937CD5">
              <w:rPr>
                <w:sz w:val="20"/>
                <w:szCs w:val="20"/>
              </w:rPr>
              <w:t>.</w:t>
            </w:r>
          </w:p>
        </w:tc>
        <w:tc>
          <w:tcPr>
            <w:tcW w:w="2494" w:type="dxa"/>
          </w:tcPr>
          <w:p w14:paraId="27EF9026" w14:textId="77777777" w:rsidR="005C053A" w:rsidRDefault="005C053A" w:rsidP="00593602">
            <w:pPr>
              <w:spacing w:before="0" w:line="240" w:lineRule="auto"/>
              <w:rPr>
                <w:sz w:val="20"/>
                <w:szCs w:val="20"/>
              </w:rPr>
            </w:pPr>
            <w:r>
              <w:rPr>
                <w:sz w:val="20"/>
                <w:szCs w:val="20"/>
              </w:rPr>
              <w:t>Demonstrated</w:t>
            </w:r>
            <w:r w:rsidR="00611FA1">
              <w:rPr>
                <w:sz w:val="20"/>
                <w:szCs w:val="20"/>
              </w:rPr>
              <w:t xml:space="preserve"> a</w:t>
            </w:r>
            <w:r>
              <w:rPr>
                <w:sz w:val="20"/>
                <w:szCs w:val="20"/>
              </w:rPr>
              <w:t xml:space="preserve"> limited understanding of load and effor</w:t>
            </w:r>
            <w:r w:rsidR="00255F8F">
              <w:rPr>
                <w:sz w:val="20"/>
                <w:szCs w:val="20"/>
              </w:rPr>
              <w:t>t in the various simple and complex machine scenarios.</w:t>
            </w:r>
          </w:p>
          <w:p w14:paraId="46455B8B" w14:textId="18F7FA6B" w:rsidR="00723200" w:rsidRDefault="00723200" w:rsidP="00593602">
            <w:pPr>
              <w:spacing w:before="0" w:line="240" w:lineRule="auto"/>
              <w:rPr>
                <w:sz w:val="20"/>
                <w:szCs w:val="20"/>
              </w:rPr>
            </w:pPr>
            <w:r w:rsidRPr="00723200">
              <w:rPr>
                <w:sz w:val="20"/>
                <w:szCs w:val="20"/>
              </w:rPr>
              <w:t>Explanations are vague or entirely incorrect.</w:t>
            </w:r>
          </w:p>
        </w:tc>
        <w:tc>
          <w:tcPr>
            <w:tcW w:w="2495" w:type="dxa"/>
          </w:tcPr>
          <w:p w14:paraId="6DF76F32" w14:textId="77777777" w:rsidR="005C053A" w:rsidRDefault="00255F8F" w:rsidP="00593602">
            <w:pPr>
              <w:spacing w:before="0" w:line="240" w:lineRule="auto"/>
              <w:rPr>
                <w:sz w:val="20"/>
                <w:szCs w:val="20"/>
              </w:rPr>
            </w:pPr>
            <w:r>
              <w:rPr>
                <w:sz w:val="20"/>
                <w:szCs w:val="20"/>
              </w:rPr>
              <w:t xml:space="preserve">Demonstrated </w:t>
            </w:r>
            <w:r w:rsidR="00F7194C">
              <w:rPr>
                <w:sz w:val="20"/>
                <w:szCs w:val="20"/>
              </w:rPr>
              <w:t xml:space="preserve">a </w:t>
            </w:r>
            <w:r>
              <w:rPr>
                <w:sz w:val="20"/>
                <w:szCs w:val="20"/>
              </w:rPr>
              <w:t>basic understanding of load and effort in the various simple and complex machine scenarios.</w:t>
            </w:r>
          </w:p>
          <w:p w14:paraId="6DD5AF19" w14:textId="3DBA8713" w:rsidR="00723200" w:rsidRDefault="00723200" w:rsidP="00593602">
            <w:pPr>
              <w:spacing w:before="0" w:line="240" w:lineRule="auto"/>
              <w:rPr>
                <w:sz w:val="20"/>
                <w:szCs w:val="20"/>
              </w:rPr>
            </w:pPr>
            <w:r w:rsidRPr="00723200">
              <w:rPr>
                <w:sz w:val="20"/>
                <w:szCs w:val="20"/>
              </w:rPr>
              <w:t>Explanations are incomplete or partially incorrect.</w:t>
            </w:r>
          </w:p>
        </w:tc>
        <w:tc>
          <w:tcPr>
            <w:tcW w:w="2495" w:type="dxa"/>
          </w:tcPr>
          <w:p w14:paraId="660F39F7" w14:textId="77777777" w:rsidR="005C053A" w:rsidRDefault="00255F8F" w:rsidP="00593602">
            <w:pPr>
              <w:spacing w:before="0" w:line="240" w:lineRule="auto"/>
              <w:rPr>
                <w:sz w:val="20"/>
                <w:szCs w:val="20"/>
              </w:rPr>
            </w:pPr>
            <w:r>
              <w:rPr>
                <w:sz w:val="20"/>
                <w:szCs w:val="20"/>
              </w:rPr>
              <w:t xml:space="preserve">Demonstrated </w:t>
            </w:r>
            <w:r w:rsidR="00611FA1">
              <w:rPr>
                <w:sz w:val="20"/>
                <w:szCs w:val="20"/>
              </w:rPr>
              <w:t xml:space="preserve">a </w:t>
            </w:r>
            <w:r>
              <w:rPr>
                <w:sz w:val="20"/>
                <w:szCs w:val="20"/>
              </w:rPr>
              <w:t xml:space="preserve">sound knowledge </w:t>
            </w:r>
            <w:r w:rsidR="00914E5E">
              <w:rPr>
                <w:sz w:val="20"/>
                <w:szCs w:val="20"/>
              </w:rPr>
              <w:t xml:space="preserve">and understanding </w:t>
            </w:r>
            <w:r>
              <w:rPr>
                <w:sz w:val="20"/>
                <w:szCs w:val="20"/>
              </w:rPr>
              <w:t>of the concept</w:t>
            </w:r>
            <w:r w:rsidR="00172C31">
              <w:rPr>
                <w:sz w:val="20"/>
                <w:szCs w:val="20"/>
              </w:rPr>
              <w:t xml:space="preserve">s of forces in </w:t>
            </w:r>
            <w:r>
              <w:rPr>
                <w:sz w:val="20"/>
                <w:szCs w:val="20"/>
              </w:rPr>
              <w:t xml:space="preserve">simple </w:t>
            </w:r>
            <w:r w:rsidR="00914E5E">
              <w:rPr>
                <w:sz w:val="20"/>
                <w:szCs w:val="20"/>
              </w:rPr>
              <w:t>and complex machine scenarios.</w:t>
            </w:r>
          </w:p>
          <w:p w14:paraId="39AB367D" w14:textId="40B027DC" w:rsidR="00B32806" w:rsidRDefault="00B32806" w:rsidP="00593602">
            <w:pPr>
              <w:spacing w:before="0" w:line="240" w:lineRule="auto"/>
              <w:rPr>
                <w:sz w:val="20"/>
                <w:szCs w:val="20"/>
              </w:rPr>
            </w:pPr>
            <w:r w:rsidRPr="00B32806">
              <w:rPr>
                <w:sz w:val="20"/>
                <w:szCs w:val="20"/>
              </w:rPr>
              <w:t>Explanations are mostly correct but lack depth.</w:t>
            </w:r>
          </w:p>
        </w:tc>
        <w:tc>
          <w:tcPr>
            <w:tcW w:w="2495" w:type="dxa"/>
          </w:tcPr>
          <w:p w14:paraId="7639BE67" w14:textId="77777777" w:rsidR="005C053A" w:rsidRDefault="00914E5E" w:rsidP="00593602">
            <w:pPr>
              <w:spacing w:before="0" w:line="240" w:lineRule="auto"/>
              <w:rPr>
                <w:sz w:val="20"/>
                <w:szCs w:val="20"/>
              </w:rPr>
            </w:pPr>
            <w:r>
              <w:rPr>
                <w:sz w:val="20"/>
                <w:szCs w:val="20"/>
              </w:rPr>
              <w:t xml:space="preserve">Demonstrated </w:t>
            </w:r>
            <w:r w:rsidR="00CB23B6">
              <w:rPr>
                <w:sz w:val="20"/>
                <w:szCs w:val="20"/>
              </w:rPr>
              <w:t>a thorough</w:t>
            </w:r>
            <w:r>
              <w:rPr>
                <w:sz w:val="20"/>
                <w:szCs w:val="20"/>
              </w:rPr>
              <w:t xml:space="preserve"> know</w:t>
            </w:r>
            <w:r w:rsidR="00172C31">
              <w:rPr>
                <w:sz w:val="20"/>
                <w:szCs w:val="20"/>
              </w:rPr>
              <w:t>ledge and understanding of the concept of forces in simple and complex machine scenarios.</w:t>
            </w:r>
          </w:p>
          <w:p w14:paraId="78561C2B" w14:textId="402EE8F8" w:rsidR="00B32806" w:rsidRDefault="00B32806" w:rsidP="00593602">
            <w:pPr>
              <w:spacing w:before="0" w:line="240" w:lineRule="auto"/>
              <w:rPr>
                <w:sz w:val="20"/>
                <w:szCs w:val="20"/>
              </w:rPr>
            </w:pPr>
            <w:r w:rsidRPr="00B32806">
              <w:rPr>
                <w:sz w:val="20"/>
                <w:szCs w:val="20"/>
              </w:rPr>
              <w:t>Explanations are clear and mostly thorough</w:t>
            </w:r>
            <w:r w:rsidR="00EE4C67">
              <w:rPr>
                <w:sz w:val="20"/>
                <w:szCs w:val="20"/>
              </w:rPr>
              <w:t>,</w:t>
            </w:r>
            <w:r w:rsidRPr="00B32806">
              <w:rPr>
                <w:sz w:val="20"/>
                <w:szCs w:val="20"/>
              </w:rPr>
              <w:t xml:space="preserve"> with minor gaps.</w:t>
            </w:r>
          </w:p>
        </w:tc>
        <w:tc>
          <w:tcPr>
            <w:tcW w:w="2495" w:type="dxa"/>
          </w:tcPr>
          <w:p w14:paraId="19BE12BD" w14:textId="4ED7C8BC" w:rsidR="00326255" w:rsidRPr="00C24BE9" w:rsidRDefault="00172C31" w:rsidP="00593602">
            <w:pPr>
              <w:spacing w:before="0" w:line="240" w:lineRule="auto"/>
              <w:rPr>
                <w:sz w:val="20"/>
                <w:szCs w:val="20"/>
              </w:rPr>
            </w:pPr>
            <w:r w:rsidRPr="00C24BE9">
              <w:rPr>
                <w:sz w:val="20"/>
                <w:szCs w:val="20"/>
              </w:rPr>
              <w:t xml:space="preserve">Demonstrated </w:t>
            </w:r>
            <w:r w:rsidR="00CB23B6" w:rsidRPr="00C24BE9">
              <w:rPr>
                <w:sz w:val="20"/>
                <w:szCs w:val="20"/>
              </w:rPr>
              <w:t xml:space="preserve">a </w:t>
            </w:r>
            <w:r w:rsidR="007D7297" w:rsidRPr="00C24BE9">
              <w:rPr>
                <w:sz w:val="20"/>
                <w:szCs w:val="20"/>
              </w:rPr>
              <w:t>deep knowledge and understanding of the concept of forces in simple and complex machine scenarios.</w:t>
            </w:r>
          </w:p>
          <w:p w14:paraId="1A8397C2" w14:textId="09C7BEF1" w:rsidR="005C053A" w:rsidRPr="00C24BE9" w:rsidRDefault="00A23395" w:rsidP="00593602">
            <w:pPr>
              <w:spacing w:before="0" w:line="240" w:lineRule="auto"/>
              <w:rPr>
                <w:sz w:val="20"/>
                <w:szCs w:val="20"/>
              </w:rPr>
            </w:pPr>
            <w:r w:rsidRPr="00C24BE9">
              <w:rPr>
                <w:sz w:val="20"/>
                <w:szCs w:val="20"/>
              </w:rPr>
              <w:t>T</w:t>
            </w:r>
            <w:r w:rsidR="007344F0" w:rsidRPr="00C24BE9">
              <w:rPr>
                <w:sz w:val="20"/>
                <w:szCs w:val="20"/>
              </w:rPr>
              <w:t xml:space="preserve">he </w:t>
            </w:r>
            <w:r w:rsidR="002D103D" w:rsidRPr="00C24BE9">
              <w:rPr>
                <w:sz w:val="20"/>
                <w:szCs w:val="20"/>
              </w:rPr>
              <w:t xml:space="preserve">descriptions </w:t>
            </w:r>
            <w:r w:rsidR="00607CC4" w:rsidRPr="00C24BE9">
              <w:rPr>
                <w:sz w:val="20"/>
                <w:szCs w:val="20"/>
              </w:rPr>
              <w:t xml:space="preserve">include </w:t>
            </w:r>
            <w:r w:rsidR="00AC72B7" w:rsidRPr="00C24BE9">
              <w:rPr>
                <w:sz w:val="20"/>
                <w:szCs w:val="20"/>
              </w:rPr>
              <w:t>mu</w:t>
            </w:r>
            <w:r w:rsidR="00607CC4" w:rsidRPr="00C24BE9">
              <w:rPr>
                <w:sz w:val="20"/>
                <w:szCs w:val="20"/>
              </w:rPr>
              <w:t xml:space="preserve">ltiple concepts that </w:t>
            </w:r>
            <w:r w:rsidR="00C036DA" w:rsidRPr="00C24BE9">
              <w:rPr>
                <w:sz w:val="20"/>
                <w:szCs w:val="20"/>
              </w:rPr>
              <w:t xml:space="preserve">explain </w:t>
            </w:r>
            <w:r w:rsidR="00D86EC6" w:rsidRPr="00C24BE9">
              <w:rPr>
                <w:sz w:val="20"/>
                <w:szCs w:val="20"/>
              </w:rPr>
              <w:t xml:space="preserve">the relevant phenomena </w:t>
            </w:r>
            <w:r w:rsidR="00CE3EB6" w:rsidRPr="00C24BE9">
              <w:rPr>
                <w:sz w:val="20"/>
                <w:szCs w:val="20"/>
              </w:rPr>
              <w:t>by establishing cause-and-effect relationships</w:t>
            </w:r>
            <w:r w:rsidR="006102D7" w:rsidRPr="00C24BE9">
              <w:rPr>
                <w:sz w:val="20"/>
                <w:szCs w:val="20"/>
              </w:rPr>
              <w:t xml:space="preserve">. </w:t>
            </w:r>
            <w:r w:rsidR="00F81170" w:rsidRPr="00C24BE9">
              <w:rPr>
                <w:sz w:val="20"/>
                <w:szCs w:val="20"/>
              </w:rPr>
              <w:t>Explanations are clear, detailed and fully accurate.</w:t>
            </w:r>
          </w:p>
        </w:tc>
      </w:tr>
      <w:tr w:rsidR="00645B1B" w:rsidRPr="003A6D9B" w14:paraId="349315C3" w14:textId="77777777" w:rsidTr="0025427B">
        <w:tc>
          <w:tcPr>
            <w:tcW w:w="2552" w:type="dxa"/>
          </w:tcPr>
          <w:p w14:paraId="7812912C" w14:textId="77777777" w:rsidR="002A74A1" w:rsidRPr="003A6D9B" w:rsidRDefault="002A74A1" w:rsidP="00593602">
            <w:pPr>
              <w:spacing w:before="0" w:line="240" w:lineRule="auto"/>
              <w:rPr>
                <w:sz w:val="20"/>
                <w:szCs w:val="20"/>
              </w:rPr>
            </w:pPr>
            <w:r w:rsidRPr="003A6D9B">
              <w:rPr>
                <w:sz w:val="20"/>
                <w:szCs w:val="20"/>
              </w:rPr>
              <w:t>Perform calculations relating to load and effort in the operation of simple machines.</w:t>
            </w:r>
          </w:p>
          <w:p w14:paraId="7B583B71" w14:textId="1EC2A7EF" w:rsidR="002A74A1" w:rsidRDefault="002A74A1" w:rsidP="00593602">
            <w:pPr>
              <w:spacing w:before="0" w:line="240" w:lineRule="auto"/>
              <w:rPr>
                <w:sz w:val="20"/>
                <w:szCs w:val="20"/>
              </w:rPr>
            </w:pPr>
            <w:r w:rsidRPr="003A6D9B">
              <w:rPr>
                <w:sz w:val="20"/>
                <w:szCs w:val="20"/>
              </w:rPr>
              <w:t>Tabulate data and/or construct graphs using accepted conventions.</w:t>
            </w:r>
          </w:p>
          <w:p w14:paraId="113D5652" w14:textId="1395725B" w:rsidR="008575A8" w:rsidRDefault="008575A8" w:rsidP="00593602">
            <w:pPr>
              <w:spacing w:before="0" w:line="240" w:lineRule="auto"/>
              <w:rPr>
                <w:sz w:val="20"/>
                <w:szCs w:val="20"/>
              </w:rPr>
            </w:pPr>
            <w:r>
              <w:rPr>
                <w:sz w:val="20"/>
                <w:szCs w:val="20"/>
              </w:rPr>
              <w:t>Draws diagrams to represent information.</w:t>
            </w:r>
          </w:p>
          <w:p w14:paraId="283615CE" w14:textId="414F4859" w:rsidR="00937CD5" w:rsidRDefault="00937CD5" w:rsidP="00593602">
            <w:pPr>
              <w:spacing w:before="0" w:line="240" w:lineRule="auto"/>
              <w:rPr>
                <w:sz w:val="20"/>
                <w:szCs w:val="20"/>
              </w:rPr>
            </w:pPr>
            <w:r w:rsidRPr="003A6D9B">
              <w:rPr>
                <w:rStyle w:val="Strong"/>
                <w:sz w:val="20"/>
                <w:szCs w:val="20"/>
              </w:rPr>
              <w:t>SC4-WS-05</w:t>
            </w:r>
          </w:p>
          <w:p w14:paraId="516D7361" w14:textId="77777777" w:rsidR="007F4F62" w:rsidRDefault="007F4F62" w:rsidP="00593602">
            <w:pPr>
              <w:spacing w:before="0" w:line="240" w:lineRule="auto"/>
              <w:rPr>
                <w:sz w:val="20"/>
                <w:szCs w:val="20"/>
              </w:rPr>
            </w:pPr>
            <w:r w:rsidRPr="00A72603">
              <w:rPr>
                <w:sz w:val="20"/>
                <w:szCs w:val="20"/>
                <w:u w:val="single"/>
              </w:rPr>
              <w:t>Relevant sections</w:t>
            </w:r>
            <w:r>
              <w:rPr>
                <w:sz w:val="20"/>
                <w:szCs w:val="20"/>
              </w:rPr>
              <w:t>:</w:t>
            </w:r>
          </w:p>
          <w:p w14:paraId="5922D1D7" w14:textId="40A8467C" w:rsidR="007F4F62" w:rsidRDefault="00C9660D" w:rsidP="00593602">
            <w:pPr>
              <w:spacing w:before="0" w:after="0" w:line="240" w:lineRule="auto"/>
              <w:rPr>
                <w:sz w:val="20"/>
                <w:szCs w:val="20"/>
              </w:rPr>
            </w:pPr>
            <w:r>
              <w:rPr>
                <w:sz w:val="20"/>
                <w:szCs w:val="20"/>
              </w:rPr>
              <w:t>Part 1 Step</w:t>
            </w:r>
            <w:r w:rsidR="006717DE">
              <w:rPr>
                <w:sz w:val="20"/>
                <w:szCs w:val="20"/>
              </w:rPr>
              <w:t>s</w:t>
            </w:r>
            <w:r>
              <w:rPr>
                <w:sz w:val="20"/>
                <w:szCs w:val="20"/>
              </w:rPr>
              <w:t xml:space="preserve"> </w:t>
            </w:r>
            <w:r w:rsidR="00F8038F">
              <w:rPr>
                <w:sz w:val="20"/>
                <w:szCs w:val="20"/>
              </w:rPr>
              <w:t>A</w:t>
            </w:r>
            <w:r w:rsidR="003A085E">
              <w:rPr>
                <w:sz w:val="20"/>
              </w:rPr>
              <w:t xml:space="preserve">, C and </w:t>
            </w:r>
            <w:r>
              <w:rPr>
                <w:sz w:val="20"/>
                <w:szCs w:val="20"/>
              </w:rPr>
              <w:t>D</w:t>
            </w:r>
          </w:p>
          <w:p w14:paraId="49AB27BE" w14:textId="416921D7" w:rsidR="007F4F62" w:rsidRDefault="00603405" w:rsidP="00593602">
            <w:pPr>
              <w:spacing w:before="0" w:after="0" w:line="240" w:lineRule="auto"/>
              <w:rPr>
                <w:sz w:val="20"/>
                <w:szCs w:val="20"/>
              </w:rPr>
            </w:pPr>
            <w:r>
              <w:rPr>
                <w:sz w:val="20"/>
                <w:szCs w:val="20"/>
              </w:rPr>
              <w:t>Part 2 Step</w:t>
            </w:r>
            <w:r w:rsidR="00B26A08">
              <w:rPr>
                <w:sz w:val="20"/>
                <w:szCs w:val="20"/>
              </w:rPr>
              <w:t>s</w:t>
            </w:r>
            <w:r w:rsidR="000114F6">
              <w:rPr>
                <w:sz w:val="20"/>
                <w:szCs w:val="20"/>
              </w:rPr>
              <w:t xml:space="preserve"> A</w:t>
            </w:r>
            <w:r w:rsidR="000127C7">
              <w:rPr>
                <w:sz w:val="20"/>
                <w:szCs w:val="20"/>
              </w:rPr>
              <w:t xml:space="preserve"> and C</w:t>
            </w:r>
          </w:p>
          <w:p w14:paraId="189AF185" w14:textId="77777777" w:rsidR="00AA59D3" w:rsidRDefault="000127C7" w:rsidP="00593602">
            <w:pPr>
              <w:spacing w:before="0" w:after="0" w:line="240" w:lineRule="auto"/>
              <w:rPr>
                <w:sz w:val="20"/>
                <w:szCs w:val="20"/>
              </w:rPr>
            </w:pPr>
            <w:r>
              <w:rPr>
                <w:sz w:val="20"/>
                <w:szCs w:val="20"/>
              </w:rPr>
              <w:t>Part 3 Step</w:t>
            </w:r>
            <w:r w:rsidR="00B26A08">
              <w:rPr>
                <w:sz w:val="20"/>
                <w:szCs w:val="20"/>
              </w:rPr>
              <w:t>s</w:t>
            </w:r>
            <w:r>
              <w:rPr>
                <w:sz w:val="20"/>
                <w:szCs w:val="20"/>
              </w:rPr>
              <w:t xml:space="preserve"> A and</w:t>
            </w:r>
            <w:r w:rsidR="00E84EFD">
              <w:rPr>
                <w:sz w:val="20"/>
                <w:szCs w:val="20"/>
              </w:rPr>
              <w:t xml:space="preserve"> B</w:t>
            </w:r>
          </w:p>
          <w:p w14:paraId="5C1AF845" w14:textId="6807D344" w:rsidR="0025427B" w:rsidRPr="003A6D9B" w:rsidRDefault="0025427B" w:rsidP="0025427B">
            <w:pPr>
              <w:pStyle w:val="NoSpacing"/>
            </w:pPr>
          </w:p>
        </w:tc>
        <w:tc>
          <w:tcPr>
            <w:tcW w:w="2494" w:type="dxa"/>
          </w:tcPr>
          <w:p w14:paraId="276A0ACF" w14:textId="77777777" w:rsidR="006517EC" w:rsidRDefault="00EA2FA6" w:rsidP="00593602">
            <w:pPr>
              <w:spacing w:before="0" w:line="240" w:lineRule="auto"/>
              <w:rPr>
                <w:sz w:val="20"/>
                <w:szCs w:val="20"/>
              </w:rPr>
            </w:pPr>
            <w:r>
              <w:rPr>
                <w:sz w:val="20"/>
                <w:szCs w:val="20"/>
              </w:rPr>
              <w:t>Data in tables i</w:t>
            </w:r>
            <w:r w:rsidR="00903D96">
              <w:rPr>
                <w:sz w:val="20"/>
                <w:szCs w:val="20"/>
              </w:rPr>
              <w:t>s incomplete.</w:t>
            </w:r>
          </w:p>
          <w:p w14:paraId="11B3635C" w14:textId="0D312CA8" w:rsidR="00B51587" w:rsidRDefault="00B51587" w:rsidP="00593602">
            <w:pPr>
              <w:spacing w:before="0" w:line="240" w:lineRule="auto"/>
              <w:rPr>
                <w:sz w:val="20"/>
                <w:szCs w:val="20"/>
              </w:rPr>
            </w:pPr>
            <w:r>
              <w:rPr>
                <w:sz w:val="20"/>
                <w:szCs w:val="20"/>
              </w:rPr>
              <w:t>Diagrams</w:t>
            </w:r>
            <w:r w:rsidR="00912C17">
              <w:rPr>
                <w:sz w:val="20"/>
                <w:szCs w:val="20"/>
              </w:rPr>
              <w:t>,</w:t>
            </w:r>
            <w:r>
              <w:rPr>
                <w:sz w:val="20"/>
                <w:szCs w:val="20"/>
              </w:rPr>
              <w:t xml:space="preserve"> if included</w:t>
            </w:r>
            <w:r w:rsidR="00912C17">
              <w:rPr>
                <w:sz w:val="20"/>
                <w:szCs w:val="20"/>
              </w:rPr>
              <w:t>,</w:t>
            </w:r>
            <w:r>
              <w:rPr>
                <w:sz w:val="20"/>
                <w:szCs w:val="20"/>
              </w:rPr>
              <w:t xml:space="preserve"> </w:t>
            </w:r>
            <w:r w:rsidR="004339DF">
              <w:rPr>
                <w:sz w:val="20"/>
                <w:szCs w:val="20"/>
              </w:rPr>
              <w:t>lack labels.</w:t>
            </w:r>
          </w:p>
        </w:tc>
        <w:tc>
          <w:tcPr>
            <w:tcW w:w="2495" w:type="dxa"/>
          </w:tcPr>
          <w:p w14:paraId="1D50940B" w14:textId="77777777" w:rsidR="00AA59D3" w:rsidRDefault="000838A6" w:rsidP="00593602">
            <w:pPr>
              <w:spacing w:before="0" w:line="240" w:lineRule="auto"/>
              <w:rPr>
                <w:sz w:val="20"/>
                <w:szCs w:val="20"/>
              </w:rPr>
            </w:pPr>
            <w:r>
              <w:rPr>
                <w:sz w:val="20"/>
                <w:szCs w:val="20"/>
              </w:rPr>
              <w:t>Data is recorded in tables</w:t>
            </w:r>
            <w:r w:rsidR="004223FD">
              <w:rPr>
                <w:sz w:val="20"/>
                <w:szCs w:val="20"/>
              </w:rPr>
              <w:t>. Labels and units may be missing.</w:t>
            </w:r>
          </w:p>
          <w:p w14:paraId="29F7704D" w14:textId="24598905" w:rsidR="00C87F6E" w:rsidRDefault="004E72F5" w:rsidP="00593602">
            <w:pPr>
              <w:spacing w:before="0" w:line="240" w:lineRule="auto"/>
              <w:rPr>
                <w:sz w:val="20"/>
                <w:szCs w:val="20"/>
              </w:rPr>
            </w:pPr>
            <w:r>
              <w:rPr>
                <w:sz w:val="20"/>
                <w:szCs w:val="20"/>
              </w:rPr>
              <w:t>Diagrams are included</w:t>
            </w:r>
            <w:r w:rsidR="00912C17">
              <w:rPr>
                <w:sz w:val="20"/>
                <w:szCs w:val="20"/>
              </w:rPr>
              <w:t>,</w:t>
            </w:r>
            <w:r>
              <w:rPr>
                <w:sz w:val="20"/>
                <w:szCs w:val="20"/>
              </w:rPr>
              <w:t xml:space="preserve"> and most labels are present.</w:t>
            </w:r>
          </w:p>
        </w:tc>
        <w:tc>
          <w:tcPr>
            <w:tcW w:w="2495" w:type="dxa"/>
          </w:tcPr>
          <w:p w14:paraId="081631CB" w14:textId="403AC078" w:rsidR="00AA59D3" w:rsidRDefault="008104FD" w:rsidP="00593602">
            <w:pPr>
              <w:spacing w:before="0" w:line="240" w:lineRule="auto"/>
              <w:rPr>
                <w:sz w:val="20"/>
                <w:szCs w:val="20"/>
              </w:rPr>
            </w:pPr>
            <w:r>
              <w:rPr>
                <w:sz w:val="20"/>
                <w:szCs w:val="20"/>
              </w:rPr>
              <w:t>Correctly recorded data in tables. Some labels and units are correct.</w:t>
            </w:r>
          </w:p>
          <w:p w14:paraId="149C1670" w14:textId="4E08177F" w:rsidR="00971B74" w:rsidRDefault="004E72F5" w:rsidP="00593602">
            <w:pPr>
              <w:spacing w:before="0" w:line="240" w:lineRule="auto"/>
              <w:rPr>
                <w:sz w:val="20"/>
                <w:szCs w:val="20"/>
              </w:rPr>
            </w:pPr>
            <w:r>
              <w:rPr>
                <w:sz w:val="20"/>
                <w:szCs w:val="20"/>
              </w:rPr>
              <w:t>Diagrams are included and contain</w:t>
            </w:r>
            <w:r w:rsidR="00D268FF">
              <w:rPr>
                <w:sz w:val="20"/>
                <w:szCs w:val="20"/>
              </w:rPr>
              <w:t xml:space="preserve"> labels.</w:t>
            </w:r>
          </w:p>
        </w:tc>
        <w:tc>
          <w:tcPr>
            <w:tcW w:w="2495" w:type="dxa"/>
          </w:tcPr>
          <w:p w14:paraId="7AFF54B6" w14:textId="42BEFCBD" w:rsidR="00AA59D3" w:rsidRDefault="006E1331" w:rsidP="00593602">
            <w:pPr>
              <w:spacing w:before="0" w:line="240" w:lineRule="auto"/>
              <w:rPr>
                <w:sz w:val="20"/>
                <w:szCs w:val="20"/>
              </w:rPr>
            </w:pPr>
            <w:r>
              <w:rPr>
                <w:sz w:val="20"/>
                <w:szCs w:val="20"/>
              </w:rPr>
              <w:t xml:space="preserve">Correctly recorded data in tables. </w:t>
            </w:r>
            <w:r w:rsidR="00F73A78">
              <w:rPr>
                <w:sz w:val="20"/>
                <w:szCs w:val="20"/>
              </w:rPr>
              <w:t xml:space="preserve">Most labels and units are correct. Summary data (mean) is </w:t>
            </w:r>
            <w:r w:rsidR="002A74A1">
              <w:rPr>
                <w:sz w:val="20"/>
                <w:szCs w:val="20"/>
              </w:rPr>
              <w:t>calculated but</w:t>
            </w:r>
            <w:r w:rsidR="00C62ABC">
              <w:rPr>
                <w:sz w:val="20"/>
                <w:szCs w:val="20"/>
              </w:rPr>
              <w:t xml:space="preserve"> may not exclude</w:t>
            </w:r>
            <w:r w:rsidR="00FC19FB">
              <w:rPr>
                <w:sz w:val="20"/>
                <w:szCs w:val="20"/>
              </w:rPr>
              <w:t xml:space="preserve"> </w:t>
            </w:r>
            <w:r w:rsidR="00C95055">
              <w:rPr>
                <w:sz w:val="20"/>
                <w:szCs w:val="20"/>
              </w:rPr>
              <w:t>erroneous</w:t>
            </w:r>
            <w:r w:rsidR="002A74A1">
              <w:rPr>
                <w:sz w:val="20"/>
                <w:szCs w:val="20"/>
              </w:rPr>
              <w:t xml:space="preserve"> data.</w:t>
            </w:r>
          </w:p>
          <w:p w14:paraId="43157FB5" w14:textId="3B35CA92" w:rsidR="00971B74" w:rsidRDefault="00971B74" w:rsidP="00593602">
            <w:pPr>
              <w:spacing w:before="0" w:line="240" w:lineRule="auto"/>
              <w:rPr>
                <w:sz w:val="20"/>
                <w:szCs w:val="20"/>
              </w:rPr>
            </w:pPr>
            <w:r>
              <w:rPr>
                <w:sz w:val="20"/>
                <w:szCs w:val="20"/>
              </w:rPr>
              <w:t>Diagrams are neatly drawn. Diagrams contain labels and annotations where required.</w:t>
            </w:r>
          </w:p>
        </w:tc>
        <w:tc>
          <w:tcPr>
            <w:tcW w:w="2495" w:type="dxa"/>
          </w:tcPr>
          <w:p w14:paraId="7230503C" w14:textId="4696CC67" w:rsidR="00AA59D3" w:rsidRDefault="00FB2826" w:rsidP="00593602">
            <w:pPr>
              <w:spacing w:before="0" w:line="240" w:lineRule="auto"/>
              <w:rPr>
                <w:sz w:val="20"/>
                <w:szCs w:val="20"/>
              </w:rPr>
            </w:pPr>
            <w:r>
              <w:rPr>
                <w:sz w:val="20"/>
                <w:szCs w:val="20"/>
              </w:rPr>
              <w:t xml:space="preserve">Correctly recorded data in </w:t>
            </w:r>
            <w:r w:rsidR="005C4DA3">
              <w:rPr>
                <w:sz w:val="20"/>
                <w:szCs w:val="20"/>
              </w:rPr>
              <w:t xml:space="preserve">tables. All appropriate labels </w:t>
            </w:r>
            <w:r w:rsidR="00F73A78">
              <w:rPr>
                <w:sz w:val="20"/>
                <w:szCs w:val="20"/>
              </w:rPr>
              <w:t xml:space="preserve">and units </w:t>
            </w:r>
            <w:r w:rsidR="005C4DA3">
              <w:rPr>
                <w:sz w:val="20"/>
                <w:szCs w:val="20"/>
              </w:rPr>
              <w:t>are correct. Summary data (</w:t>
            </w:r>
            <w:r w:rsidR="00C62ABC">
              <w:rPr>
                <w:sz w:val="20"/>
                <w:szCs w:val="20"/>
              </w:rPr>
              <w:t>m</w:t>
            </w:r>
            <w:r w:rsidR="005C4DA3">
              <w:rPr>
                <w:sz w:val="20"/>
                <w:szCs w:val="20"/>
              </w:rPr>
              <w:t>ean) is calculated correctly</w:t>
            </w:r>
            <w:r w:rsidR="00C62ABC">
              <w:rPr>
                <w:sz w:val="20"/>
                <w:szCs w:val="20"/>
              </w:rPr>
              <w:t xml:space="preserve"> </w:t>
            </w:r>
            <w:r w:rsidR="00F147F9">
              <w:rPr>
                <w:sz w:val="20"/>
                <w:szCs w:val="20"/>
              </w:rPr>
              <w:t xml:space="preserve">after </w:t>
            </w:r>
            <w:r w:rsidR="00C95055">
              <w:rPr>
                <w:sz w:val="20"/>
                <w:szCs w:val="20"/>
              </w:rPr>
              <w:t xml:space="preserve">appropriately </w:t>
            </w:r>
            <w:r w:rsidR="00A40D0E">
              <w:rPr>
                <w:sz w:val="20"/>
                <w:szCs w:val="20"/>
              </w:rPr>
              <w:t>excluding erroneous</w:t>
            </w:r>
            <w:r w:rsidR="00C62ABC">
              <w:rPr>
                <w:sz w:val="20"/>
                <w:szCs w:val="20"/>
              </w:rPr>
              <w:t xml:space="preserve"> data.</w:t>
            </w:r>
          </w:p>
          <w:p w14:paraId="2AD1255C" w14:textId="3867D459" w:rsidR="006602A4" w:rsidRDefault="006602A4" w:rsidP="00593602">
            <w:pPr>
              <w:spacing w:before="0" w:line="240" w:lineRule="auto"/>
              <w:rPr>
                <w:sz w:val="20"/>
                <w:szCs w:val="20"/>
              </w:rPr>
            </w:pPr>
            <w:r w:rsidRPr="005D7794">
              <w:rPr>
                <w:sz w:val="20"/>
                <w:szCs w:val="20"/>
              </w:rPr>
              <w:t>Diagrams are</w:t>
            </w:r>
            <w:r w:rsidR="00317254" w:rsidRPr="005D7794">
              <w:rPr>
                <w:sz w:val="20"/>
                <w:szCs w:val="20"/>
              </w:rPr>
              <w:t xml:space="preserve"> neatly drawn</w:t>
            </w:r>
            <w:r w:rsidRPr="005D7794">
              <w:rPr>
                <w:sz w:val="20"/>
                <w:szCs w:val="20"/>
              </w:rPr>
              <w:t xml:space="preserve"> </w:t>
            </w:r>
            <w:r w:rsidR="005A08E3" w:rsidRPr="005D7794">
              <w:rPr>
                <w:sz w:val="20"/>
                <w:szCs w:val="20"/>
              </w:rPr>
              <w:t xml:space="preserve">and </w:t>
            </w:r>
            <w:r w:rsidR="005D7794" w:rsidRPr="005D7794">
              <w:rPr>
                <w:sz w:val="20"/>
                <w:szCs w:val="20"/>
              </w:rPr>
              <w:t>scientifically accurate</w:t>
            </w:r>
            <w:r w:rsidRPr="005D7794">
              <w:rPr>
                <w:sz w:val="20"/>
                <w:szCs w:val="20"/>
              </w:rPr>
              <w:t>.</w:t>
            </w:r>
            <w:r>
              <w:rPr>
                <w:sz w:val="20"/>
                <w:szCs w:val="20"/>
              </w:rPr>
              <w:t xml:space="preserve"> </w:t>
            </w:r>
            <w:r w:rsidR="00317254">
              <w:rPr>
                <w:sz w:val="20"/>
                <w:szCs w:val="20"/>
              </w:rPr>
              <w:t xml:space="preserve">Diagrams </w:t>
            </w:r>
            <w:r w:rsidR="00971B74">
              <w:rPr>
                <w:sz w:val="20"/>
                <w:szCs w:val="20"/>
              </w:rPr>
              <w:t>contain detailed labels and annotations where required.</w:t>
            </w:r>
          </w:p>
        </w:tc>
      </w:tr>
      <w:tr w:rsidR="00645B1B" w:rsidRPr="003A6D9B" w14:paraId="1EC16BAA" w14:textId="77777777" w:rsidTr="0025427B">
        <w:tc>
          <w:tcPr>
            <w:tcW w:w="2552" w:type="dxa"/>
          </w:tcPr>
          <w:p w14:paraId="28B9A7CA" w14:textId="77777777" w:rsidR="000023E5" w:rsidRPr="003A6D9B" w:rsidRDefault="000023E5" w:rsidP="00593602">
            <w:pPr>
              <w:spacing w:before="0" w:line="240" w:lineRule="auto"/>
              <w:rPr>
                <w:sz w:val="20"/>
                <w:szCs w:val="20"/>
              </w:rPr>
            </w:pPr>
            <w:r w:rsidRPr="003A6D9B">
              <w:rPr>
                <w:sz w:val="20"/>
                <w:szCs w:val="20"/>
              </w:rPr>
              <w:lastRenderedPageBreak/>
              <w:t>Interpret the relationship between load and effort based on data representations.</w:t>
            </w:r>
          </w:p>
          <w:p w14:paraId="7566C25A" w14:textId="77777777" w:rsidR="000023E5" w:rsidRPr="003A6D9B" w:rsidRDefault="000023E5" w:rsidP="00593602">
            <w:pPr>
              <w:spacing w:before="0" w:line="240" w:lineRule="auto"/>
              <w:rPr>
                <w:sz w:val="20"/>
                <w:szCs w:val="20"/>
              </w:rPr>
            </w:pPr>
            <w:r w:rsidRPr="00E565AA">
              <w:rPr>
                <w:sz w:val="20"/>
                <w:szCs w:val="20"/>
              </w:rPr>
              <w:t>Evaluates predictions based on collected data.</w:t>
            </w:r>
          </w:p>
          <w:p w14:paraId="76064FA2" w14:textId="77777777" w:rsidR="000023E5" w:rsidRPr="00593602" w:rsidRDefault="000023E5" w:rsidP="0025766E">
            <w:pPr>
              <w:spacing w:line="240" w:lineRule="auto"/>
            </w:pPr>
            <w:r w:rsidRPr="003A6D9B">
              <w:rPr>
                <w:sz w:val="20"/>
                <w:szCs w:val="20"/>
              </w:rPr>
              <w:t>Evaluates the quality of information collected from investigations (reliability and validity).</w:t>
            </w:r>
            <w:r>
              <w:rPr>
                <w:sz w:val="20"/>
                <w:szCs w:val="20"/>
              </w:rPr>
              <w:t xml:space="preserve"> </w:t>
            </w:r>
            <w:r w:rsidRPr="003A6D9B">
              <w:rPr>
                <w:b/>
                <w:bCs/>
                <w:sz w:val="20"/>
                <w:szCs w:val="20"/>
              </w:rPr>
              <w:t>SC4-WS-06</w:t>
            </w:r>
          </w:p>
          <w:p w14:paraId="3642C12B" w14:textId="77777777" w:rsidR="006D48E6" w:rsidRPr="006D48E6" w:rsidRDefault="006D48E6" w:rsidP="00593602">
            <w:pPr>
              <w:spacing w:before="0" w:line="240" w:lineRule="auto"/>
              <w:rPr>
                <w:sz w:val="20"/>
                <w:szCs w:val="20"/>
                <w:u w:val="single"/>
              </w:rPr>
            </w:pPr>
            <w:r w:rsidRPr="006D48E6">
              <w:rPr>
                <w:sz w:val="20"/>
                <w:szCs w:val="20"/>
                <w:u w:val="single"/>
              </w:rPr>
              <w:t>Relevant sections:</w:t>
            </w:r>
          </w:p>
          <w:p w14:paraId="7B979D63" w14:textId="31FB658A" w:rsidR="006D48E6" w:rsidRDefault="00CE4D2C" w:rsidP="00593602">
            <w:pPr>
              <w:spacing w:before="0" w:after="0" w:line="240" w:lineRule="auto"/>
              <w:rPr>
                <w:sz w:val="20"/>
                <w:szCs w:val="20"/>
              </w:rPr>
            </w:pPr>
            <w:r>
              <w:rPr>
                <w:sz w:val="20"/>
                <w:szCs w:val="20"/>
              </w:rPr>
              <w:t xml:space="preserve">Part 1 Step E </w:t>
            </w:r>
          </w:p>
          <w:p w14:paraId="0B4BFEDC" w14:textId="027DDFB2" w:rsidR="00937CD5" w:rsidRPr="003A6D9B" w:rsidRDefault="00081547" w:rsidP="00593602">
            <w:pPr>
              <w:spacing w:before="0" w:after="0" w:line="240" w:lineRule="auto"/>
              <w:rPr>
                <w:sz w:val="20"/>
                <w:szCs w:val="20"/>
              </w:rPr>
            </w:pPr>
            <w:r>
              <w:rPr>
                <w:sz w:val="20"/>
                <w:szCs w:val="20"/>
              </w:rPr>
              <w:t>Part 2 Step D</w:t>
            </w:r>
          </w:p>
        </w:tc>
        <w:tc>
          <w:tcPr>
            <w:tcW w:w="2494" w:type="dxa"/>
          </w:tcPr>
          <w:p w14:paraId="66559979" w14:textId="70D4B9F6" w:rsidR="000023E5" w:rsidRDefault="000023E5" w:rsidP="00593602">
            <w:pPr>
              <w:spacing w:before="0" w:line="240" w:lineRule="auto"/>
              <w:rPr>
                <w:sz w:val="20"/>
                <w:szCs w:val="20"/>
              </w:rPr>
            </w:pPr>
            <w:r>
              <w:rPr>
                <w:sz w:val="20"/>
                <w:szCs w:val="20"/>
              </w:rPr>
              <w:t xml:space="preserve">Demonstrates </w:t>
            </w:r>
            <w:r w:rsidR="004B0AAC">
              <w:rPr>
                <w:sz w:val="20"/>
                <w:szCs w:val="20"/>
              </w:rPr>
              <w:t xml:space="preserve">a </w:t>
            </w:r>
            <w:r>
              <w:rPr>
                <w:sz w:val="20"/>
                <w:szCs w:val="20"/>
              </w:rPr>
              <w:t>limited understanding of the relationship between variables.</w:t>
            </w:r>
          </w:p>
          <w:p w14:paraId="68E3CA91" w14:textId="3F688329" w:rsidR="00E565AA" w:rsidRDefault="00E565AA" w:rsidP="00593602">
            <w:pPr>
              <w:spacing w:before="0" w:line="240" w:lineRule="auto"/>
              <w:rPr>
                <w:sz w:val="20"/>
                <w:szCs w:val="20"/>
              </w:rPr>
            </w:pPr>
            <w:r>
              <w:rPr>
                <w:sz w:val="20"/>
                <w:szCs w:val="20"/>
              </w:rPr>
              <w:t>Does not evaluate the prediction.</w:t>
            </w:r>
          </w:p>
          <w:p w14:paraId="7D7CEE2C" w14:textId="3F70E3E6" w:rsidR="000023E5" w:rsidRDefault="000023E5" w:rsidP="00593602">
            <w:pPr>
              <w:spacing w:before="0" w:line="240" w:lineRule="auto"/>
              <w:rPr>
                <w:sz w:val="20"/>
                <w:szCs w:val="20"/>
              </w:rPr>
            </w:pPr>
            <w:r>
              <w:rPr>
                <w:sz w:val="20"/>
                <w:szCs w:val="20"/>
              </w:rPr>
              <w:t>Makes a judgement about validity or reliability but does not support it with reasoning.</w:t>
            </w:r>
          </w:p>
        </w:tc>
        <w:tc>
          <w:tcPr>
            <w:tcW w:w="2495" w:type="dxa"/>
          </w:tcPr>
          <w:p w14:paraId="51D6FAC5" w14:textId="4D169C2B" w:rsidR="000023E5" w:rsidRDefault="000023E5" w:rsidP="00593602">
            <w:pPr>
              <w:spacing w:before="0" w:line="240" w:lineRule="auto"/>
              <w:rPr>
                <w:sz w:val="20"/>
                <w:szCs w:val="20"/>
              </w:rPr>
            </w:pPr>
            <w:r>
              <w:rPr>
                <w:sz w:val="20"/>
                <w:szCs w:val="20"/>
              </w:rPr>
              <w:t xml:space="preserve">Demonstrates </w:t>
            </w:r>
            <w:r w:rsidR="004B0AAC">
              <w:rPr>
                <w:sz w:val="20"/>
                <w:szCs w:val="20"/>
              </w:rPr>
              <w:t>a</w:t>
            </w:r>
            <w:r w:rsidR="008E4317">
              <w:rPr>
                <w:sz w:val="20"/>
                <w:szCs w:val="20"/>
              </w:rPr>
              <w:t xml:space="preserve"> </w:t>
            </w:r>
            <w:r>
              <w:rPr>
                <w:sz w:val="20"/>
                <w:szCs w:val="20"/>
              </w:rPr>
              <w:t>basic understanding of the relationship between variables.</w:t>
            </w:r>
          </w:p>
          <w:p w14:paraId="710BC417" w14:textId="5937742E" w:rsidR="001A50E3" w:rsidRDefault="00B5562D" w:rsidP="00593602">
            <w:pPr>
              <w:spacing w:before="0" w:line="240" w:lineRule="auto"/>
              <w:rPr>
                <w:sz w:val="20"/>
                <w:szCs w:val="20"/>
              </w:rPr>
            </w:pPr>
            <w:r>
              <w:rPr>
                <w:sz w:val="20"/>
                <w:szCs w:val="20"/>
              </w:rPr>
              <w:t>Indicates whether the experimental prediction is supported or not</w:t>
            </w:r>
            <w:r w:rsidR="00E565AA">
              <w:rPr>
                <w:sz w:val="20"/>
                <w:szCs w:val="20"/>
              </w:rPr>
              <w:t>. No reasoning is provided</w:t>
            </w:r>
          </w:p>
          <w:p w14:paraId="3CCA0D4A" w14:textId="56360286" w:rsidR="000023E5" w:rsidRDefault="000023E5" w:rsidP="00593602">
            <w:pPr>
              <w:spacing w:before="0" w:line="240" w:lineRule="auto"/>
              <w:rPr>
                <w:sz w:val="20"/>
                <w:szCs w:val="20"/>
              </w:rPr>
            </w:pPr>
            <w:r>
              <w:rPr>
                <w:sz w:val="20"/>
                <w:szCs w:val="20"/>
              </w:rPr>
              <w:t>Makes a judgement about validity and reliability but may not support it with reasoning.</w:t>
            </w:r>
          </w:p>
        </w:tc>
        <w:tc>
          <w:tcPr>
            <w:tcW w:w="2495" w:type="dxa"/>
          </w:tcPr>
          <w:p w14:paraId="033B1B4E" w14:textId="1A8C2CC0" w:rsidR="000023E5" w:rsidRDefault="000023E5" w:rsidP="00593602">
            <w:pPr>
              <w:spacing w:before="0" w:line="240" w:lineRule="auto"/>
              <w:rPr>
                <w:sz w:val="20"/>
                <w:szCs w:val="20"/>
              </w:rPr>
            </w:pPr>
            <w:r>
              <w:rPr>
                <w:sz w:val="20"/>
                <w:szCs w:val="20"/>
              </w:rPr>
              <w:t xml:space="preserve">Demonstrates </w:t>
            </w:r>
            <w:r w:rsidR="004B0AAC">
              <w:rPr>
                <w:sz w:val="20"/>
                <w:szCs w:val="20"/>
              </w:rPr>
              <w:t>a</w:t>
            </w:r>
            <w:r w:rsidR="008E4317">
              <w:rPr>
                <w:sz w:val="20"/>
                <w:szCs w:val="20"/>
              </w:rPr>
              <w:t xml:space="preserve"> </w:t>
            </w:r>
            <w:r>
              <w:rPr>
                <w:sz w:val="20"/>
                <w:szCs w:val="20"/>
              </w:rPr>
              <w:t>sound understanding of the relationship between variables.</w:t>
            </w:r>
          </w:p>
          <w:p w14:paraId="1FBEBC3C" w14:textId="77F2EAC3" w:rsidR="00E221FC" w:rsidRDefault="00E221FC" w:rsidP="00593602">
            <w:pPr>
              <w:spacing w:before="0" w:line="240" w:lineRule="auto"/>
              <w:rPr>
                <w:sz w:val="20"/>
                <w:szCs w:val="20"/>
              </w:rPr>
            </w:pPr>
            <w:r>
              <w:rPr>
                <w:sz w:val="20"/>
                <w:szCs w:val="20"/>
              </w:rPr>
              <w:t>Indicates whether the experimental prediction is supported or not</w:t>
            </w:r>
            <w:r w:rsidR="0056173F">
              <w:rPr>
                <w:sz w:val="20"/>
                <w:szCs w:val="20"/>
              </w:rPr>
              <w:t>.</w:t>
            </w:r>
            <w:r w:rsidR="00237DCA">
              <w:rPr>
                <w:sz w:val="20"/>
                <w:szCs w:val="20"/>
              </w:rPr>
              <w:t xml:space="preserve"> </w:t>
            </w:r>
            <w:r w:rsidR="008E45F3">
              <w:rPr>
                <w:sz w:val="20"/>
                <w:szCs w:val="20"/>
              </w:rPr>
              <w:t>The r</w:t>
            </w:r>
            <w:r w:rsidR="00237DCA">
              <w:rPr>
                <w:sz w:val="20"/>
                <w:szCs w:val="20"/>
              </w:rPr>
              <w:t>easo</w:t>
            </w:r>
            <w:r w:rsidR="00B5562D">
              <w:rPr>
                <w:sz w:val="20"/>
                <w:szCs w:val="20"/>
              </w:rPr>
              <w:t>ning is vague.</w:t>
            </w:r>
          </w:p>
          <w:p w14:paraId="2E6C9ABD" w14:textId="6CF8CC33" w:rsidR="000023E5" w:rsidRDefault="000023E5" w:rsidP="00593602">
            <w:pPr>
              <w:spacing w:before="0" w:line="240" w:lineRule="auto"/>
              <w:rPr>
                <w:sz w:val="20"/>
                <w:szCs w:val="20"/>
              </w:rPr>
            </w:pPr>
            <w:r>
              <w:rPr>
                <w:sz w:val="20"/>
                <w:szCs w:val="20"/>
              </w:rPr>
              <w:t>Makes an appropriate judgement about the reliability and validity of the investigation supported with reasoning.</w:t>
            </w:r>
          </w:p>
        </w:tc>
        <w:tc>
          <w:tcPr>
            <w:tcW w:w="2495" w:type="dxa"/>
          </w:tcPr>
          <w:p w14:paraId="6FF21DA9" w14:textId="77777777" w:rsidR="000023E5" w:rsidRDefault="000023E5" w:rsidP="00593602">
            <w:pPr>
              <w:spacing w:before="0" w:line="240" w:lineRule="auto"/>
              <w:rPr>
                <w:sz w:val="20"/>
                <w:szCs w:val="20"/>
              </w:rPr>
            </w:pPr>
            <w:r>
              <w:rPr>
                <w:sz w:val="20"/>
                <w:szCs w:val="20"/>
              </w:rPr>
              <w:t>E</w:t>
            </w:r>
            <w:r w:rsidRPr="003A6D9B">
              <w:rPr>
                <w:sz w:val="20"/>
                <w:szCs w:val="20"/>
              </w:rPr>
              <w:t xml:space="preserve">xamines data to draw evidence-based scientific conclusions about </w:t>
            </w:r>
            <w:r>
              <w:rPr>
                <w:sz w:val="20"/>
                <w:szCs w:val="20"/>
              </w:rPr>
              <w:t>the relationship between variables.</w:t>
            </w:r>
          </w:p>
          <w:p w14:paraId="3D2763DB" w14:textId="2A77EFC4" w:rsidR="00A908E2" w:rsidRDefault="00A908E2" w:rsidP="00593602">
            <w:pPr>
              <w:spacing w:before="0" w:line="240" w:lineRule="auto"/>
              <w:rPr>
                <w:sz w:val="20"/>
                <w:szCs w:val="20"/>
              </w:rPr>
            </w:pPr>
            <w:r>
              <w:rPr>
                <w:sz w:val="20"/>
                <w:szCs w:val="20"/>
              </w:rPr>
              <w:t>Indicates whether the experimental prediction is supported or not</w:t>
            </w:r>
            <w:r w:rsidR="001A50E3">
              <w:rPr>
                <w:sz w:val="20"/>
                <w:szCs w:val="20"/>
              </w:rPr>
              <w:t>. Limited reasoning is provided</w:t>
            </w:r>
          </w:p>
          <w:p w14:paraId="177909BF" w14:textId="08804D70" w:rsidR="000023E5" w:rsidRDefault="000023E5" w:rsidP="00593602">
            <w:pPr>
              <w:spacing w:before="0" w:line="240" w:lineRule="auto"/>
              <w:rPr>
                <w:sz w:val="20"/>
                <w:szCs w:val="20"/>
              </w:rPr>
            </w:pPr>
            <w:r>
              <w:rPr>
                <w:sz w:val="20"/>
                <w:szCs w:val="20"/>
              </w:rPr>
              <w:t xml:space="preserve">Provides </w:t>
            </w:r>
            <w:r w:rsidR="0096291F">
              <w:rPr>
                <w:sz w:val="20"/>
                <w:szCs w:val="20"/>
              </w:rPr>
              <w:t>an evaluation of the validity and reliability of the investigation.</w:t>
            </w:r>
          </w:p>
        </w:tc>
        <w:tc>
          <w:tcPr>
            <w:tcW w:w="2495" w:type="dxa"/>
          </w:tcPr>
          <w:p w14:paraId="7331B979" w14:textId="77777777" w:rsidR="000023E5" w:rsidRDefault="000023E5" w:rsidP="00593602">
            <w:pPr>
              <w:spacing w:before="0" w:line="240" w:lineRule="auto"/>
              <w:rPr>
                <w:sz w:val="20"/>
                <w:szCs w:val="20"/>
              </w:rPr>
            </w:pPr>
            <w:r>
              <w:rPr>
                <w:sz w:val="20"/>
                <w:szCs w:val="20"/>
              </w:rPr>
              <w:t>A</w:t>
            </w:r>
            <w:r w:rsidRPr="003A6D9B">
              <w:rPr>
                <w:sz w:val="20"/>
                <w:szCs w:val="20"/>
              </w:rPr>
              <w:t xml:space="preserve">nalyses data and synthesises information to draw evidence-based scientific conclusions about </w:t>
            </w:r>
            <w:r>
              <w:rPr>
                <w:sz w:val="20"/>
                <w:szCs w:val="20"/>
              </w:rPr>
              <w:t xml:space="preserve">the relationship between variables. </w:t>
            </w:r>
          </w:p>
          <w:p w14:paraId="4CFBA1A2" w14:textId="6959317E" w:rsidR="00E44A0E" w:rsidRDefault="00DD6F29" w:rsidP="00593602">
            <w:pPr>
              <w:spacing w:before="0" w:line="240" w:lineRule="auto"/>
              <w:rPr>
                <w:sz w:val="20"/>
                <w:szCs w:val="20"/>
              </w:rPr>
            </w:pPr>
            <w:r>
              <w:rPr>
                <w:sz w:val="20"/>
                <w:szCs w:val="20"/>
              </w:rPr>
              <w:t>Indicates</w:t>
            </w:r>
            <w:r w:rsidR="004736E4">
              <w:rPr>
                <w:sz w:val="20"/>
                <w:szCs w:val="20"/>
              </w:rPr>
              <w:t xml:space="preserve"> whether</w:t>
            </w:r>
            <w:r w:rsidR="00086ABA">
              <w:rPr>
                <w:sz w:val="20"/>
                <w:szCs w:val="20"/>
              </w:rPr>
              <w:t xml:space="preserve"> the </w:t>
            </w:r>
            <w:r w:rsidR="00FF1AAB">
              <w:rPr>
                <w:sz w:val="20"/>
                <w:szCs w:val="20"/>
              </w:rPr>
              <w:t xml:space="preserve">experimental </w:t>
            </w:r>
            <w:r w:rsidR="00086ABA">
              <w:rPr>
                <w:sz w:val="20"/>
                <w:szCs w:val="20"/>
              </w:rPr>
              <w:t>prediction</w:t>
            </w:r>
            <w:r w:rsidR="00FF1AAB">
              <w:rPr>
                <w:sz w:val="20"/>
                <w:szCs w:val="20"/>
              </w:rPr>
              <w:t xml:space="preserve"> </w:t>
            </w:r>
            <w:r w:rsidR="004736E4">
              <w:rPr>
                <w:sz w:val="20"/>
                <w:szCs w:val="20"/>
              </w:rPr>
              <w:t xml:space="preserve">is supported </w:t>
            </w:r>
            <w:r w:rsidR="009C4572">
              <w:rPr>
                <w:sz w:val="20"/>
                <w:szCs w:val="20"/>
              </w:rPr>
              <w:t>and provides evidence-based arguments</w:t>
            </w:r>
            <w:r w:rsidR="007B253B">
              <w:rPr>
                <w:sz w:val="20"/>
                <w:szCs w:val="20"/>
              </w:rPr>
              <w:t xml:space="preserve">.  </w:t>
            </w:r>
          </w:p>
          <w:p w14:paraId="1977A9FF" w14:textId="3B39DDAB" w:rsidR="000023E5" w:rsidRDefault="0096291F" w:rsidP="00593602">
            <w:pPr>
              <w:spacing w:before="0" w:line="240" w:lineRule="auto"/>
              <w:rPr>
                <w:sz w:val="20"/>
                <w:szCs w:val="20"/>
              </w:rPr>
            </w:pPr>
            <w:r>
              <w:rPr>
                <w:sz w:val="20"/>
                <w:szCs w:val="20"/>
              </w:rPr>
              <w:t>Provides a well-reasoned evaluation of</w:t>
            </w:r>
            <w:r w:rsidR="000023E5">
              <w:rPr>
                <w:sz w:val="20"/>
                <w:szCs w:val="20"/>
              </w:rPr>
              <w:t xml:space="preserve"> the validity and reliability of the investigation</w:t>
            </w:r>
            <w:r>
              <w:rPr>
                <w:sz w:val="20"/>
                <w:szCs w:val="20"/>
              </w:rPr>
              <w:t>.</w:t>
            </w:r>
          </w:p>
        </w:tc>
      </w:tr>
      <w:tr w:rsidR="009C4572" w:rsidRPr="003A6D9B" w14:paraId="061C4054" w14:textId="77777777" w:rsidTr="0025427B">
        <w:tc>
          <w:tcPr>
            <w:tcW w:w="2552" w:type="dxa"/>
          </w:tcPr>
          <w:p w14:paraId="28804799" w14:textId="64A1436D" w:rsidR="000023E5" w:rsidRPr="003A6D9B" w:rsidRDefault="000023E5" w:rsidP="00593602">
            <w:pPr>
              <w:spacing w:before="0" w:line="240" w:lineRule="auto"/>
              <w:rPr>
                <w:sz w:val="20"/>
                <w:szCs w:val="20"/>
              </w:rPr>
            </w:pPr>
            <w:r w:rsidRPr="003A6D9B">
              <w:rPr>
                <w:sz w:val="20"/>
                <w:szCs w:val="20"/>
              </w:rPr>
              <w:t xml:space="preserve">Describes the improved efficiency </w:t>
            </w:r>
            <w:r w:rsidR="005B170C">
              <w:rPr>
                <w:sz w:val="20"/>
                <w:szCs w:val="20"/>
              </w:rPr>
              <w:t>o</w:t>
            </w:r>
            <w:r w:rsidRPr="003A6D9B">
              <w:rPr>
                <w:sz w:val="20"/>
                <w:szCs w:val="20"/>
              </w:rPr>
              <w:t>f using machines (in terms of the reduced effort).</w:t>
            </w:r>
          </w:p>
          <w:p w14:paraId="4B5B55C8" w14:textId="09F6BED0" w:rsidR="000023E5" w:rsidRDefault="000023E5" w:rsidP="00593602">
            <w:pPr>
              <w:spacing w:before="0" w:line="240" w:lineRule="auto"/>
              <w:rPr>
                <w:sz w:val="20"/>
                <w:szCs w:val="20"/>
              </w:rPr>
            </w:pPr>
            <w:r w:rsidRPr="003A6D9B">
              <w:rPr>
                <w:sz w:val="20"/>
                <w:szCs w:val="20"/>
              </w:rPr>
              <w:t>Describes the development of complex machines and systems from simple machines.</w:t>
            </w:r>
          </w:p>
          <w:p w14:paraId="5871F997" w14:textId="77777777" w:rsidR="000023E5" w:rsidRPr="00593602" w:rsidRDefault="000023E5" w:rsidP="00593602">
            <w:r w:rsidRPr="003A6D9B">
              <w:rPr>
                <w:rStyle w:val="Strong"/>
                <w:sz w:val="20"/>
                <w:szCs w:val="20"/>
              </w:rPr>
              <w:t>SC4-WS-07</w:t>
            </w:r>
          </w:p>
          <w:p w14:paraId="452AA4E7" w14:textId="577239B6" w:rsidR="00DE55BA" w:rsidRPr="003F49A8" w:rsidRDefault="00DE55BA" w:rsidP="00593602">
            <w:pPr>
              <w:spacing w:before="0" w:line="240" w:lineRule="auto"/>
              <w:rPr>
                <w:sz w:val="20"/>
                <w:szCs w:val="20"/>
                <w:u w:val="single"/>
              </w:rPr>
            </w:pPr>
            <w:r w:rsidRPr="003F49A8">
              <w:rPr>
                <w:sz w:val="20"/>
                <w:szCs w:val="20"/>
                <w:u w:val="single"/>
              </w:rPr>
              <w:t>Relevant section:</w:t>
            </w:r>
          </w:p>
          <w:p w14:paraId="5C478874" w14:textId="29FF60A0" w:rsidR="00B33D0A" w:rsidRPr="003A6D9B" w:rsidRDefault="00B33D0A" w:rsidP="00593602">
            <w:pPr>
              <w:spacing w:before="0" w:line="240" w:lineRule="auto"/>
              <w:rPr>
                <w:sz w:val="20"/>
                <w:szCs w:val="20"/>
              </w:rPr>
            </w:pPr>
            <w:r>
              <w:rPr>
                <w:sz w:val="20"/>
                <w:szCs w:val="20"/>
              </w:rPr>
              <w:t xml:space="preserve">Part 3 </w:t>
            </w:r>
            <w:r w:rsidR="00637468">
              <w:rPr>
                <w:sz w:val="20"/>
                <w:szCs w:val="20"/>
              </w:rPr>
              <w:t>Step A and B.</w:t>
            </w:r>
          </w:p>
        </w:tc>
        <w:tc>
          <w:tcPr>
            <w:tcW w:w="2494" w:type="dxa"/>
          </w:tcPr>
          <w:p w14:paraId="3F4ABC1B" w14:textId="0AFF08E2" w:rsidR="000023E5" w:rsidRPr="003A6D9B" w:rsidRDefault="000023E5" w:rsidP="00593602">
            <w:pPr>
              <w:spacing w:before="0" w:line="240" w:lineRule="auto"/>
              <w:rPr>
                <w:sz w:val="20"/>
                <w:szCs w:val="20"/>
              </w:rPr>
            </w:pPr>
            <w:r>
              <w:rPr>
                <w:sz w:val="20"/>
                <w:szCs w:val="20"/>
              </w:rPr>
              <w:t>U</w:t>
            </w:r>
            <w:r w:rsidRPr="003A6D9B">
              <w:rPr>
                <w:sz w:val="20"/>
                <w:szCs w:val="20"/>
              </w:rPr>
              <w:t>ses strategies to make observations about a scientific problem</w:t>
            </w:r>
            <w:r w:rsidR="00F40E75">
              <w:rPr>
                <w:sz w:val="20"/>
                <w:szCs w:val="20"/>
              </w:rPr>
              <w:t>.</w:t>
            </w:r>
          </w:p>
        </w:tc>
        <w:tc>
          <w:tcPr>
            <w:tcW w:w="2495" w:type="dxa"/>
          </w:tcPr>
          <w:p w14:paraId="311F3C37" w14:textId="2A5C17E6" w:rsidR="000023E5" w:rsidRPr="003A6D9B" w:rsidRDefault="000023E5" w:rsidP="00593602">
            <w:pPr>
              <w:spacing w:before="0" w:line="240" w:lineRule="auto"/>
              <w:rPr>
                <w:sz w:val="20"/>
                <w:szCs w:val="20"/>
              </w:rPr>
            </w:pPr>
            <w:r>
              <w:rPr>
                <w:sz w:val="20"/>
                <w:szCs w:val="20"/>
              </w:rPr>
              <w:t>U</w:t>
            </w:r>
            <w:r w:rsidRPr="003A6D9B">
              <w:rPr>
                <w:sz w:val="20"/>
                <w:szCs w:val="20"/>
              </w:rPr>
              <w:t>ses strategies to identify a solution to a scientific problem</w:t>
            </w:r>
            <w:r w:rsidR="00F40E75">
              <w:rPr>
                <w:sz w:val="20"/>
                <w:szCs w:val="20"/>
              </w:rPr>
              <w:t>.</w:t>
            </w:r>
          </w:p>
        </w:tc>
        <w:tc>
          <w:tcPr>
            <w:tcW w:w="2495" w:type="dxa"/>
          </w:tcPr>
          <w:p w14:paraId="1655CCBF" w14:textId="02B3F250" w:rsidR="000023E5" w:rsidRPr="003A6D9B" w:rsidRDefault="000023E5" w:rsidP="00593602">
            <w:pPr>
              <w:spacing w:before="0" w:line="240" w:lineRule="auto"/>
              <w:rPr>
                <w:sz w:val="20"/>
                <w:szCs w:val="20"/>
              </w:rPr>
            </w:pPr>
            <w:r>
              <w:rPr>
                <w:sz w:val="20"/>
                <w:szCs w:val="20"/>
              </w:rPr>
              <w:t>S</w:t>
            </w:r>
            <w:r w:rsidRPr="003A6D9B">
              <w:rPr>
                <w:sz w:val="20"/>
                <w:szCs w:val="20"/>
              </w:rPr>
              <w:t>elects and uses problem-solving strategies and identifies proposed solutions to a scientific problem</w:t>
            </w:r>
            <w:r w:rsidR="00F40E75">
              <w:rPr>
                <w:sz w:val="20"/>
                <w:szCs w:val="20"/>
              </w:rPr>
              <w:t>.</w:t>
            </w:r>
          </w:p>
        </w:tc>
        <w:tc>
          <w:tcPr>
            <w:tcW w:w="2495" w:type="dxa"/>
          </w:tcPr>
          <w:p w14:paraId="749C68CA" w14:textId="44FC95FA" w:rsidR="000023E5" w:rsidRPr="003A6D9B" w:rsidRDefault="000023E5" w:rsidP="00593602">
            <w:pPr>
              <w:spacing w:before="0" w:line="240" w:lineRule="auto"/>
              <w:rPr>
                <w:sz w:val="20"/>
                <w:szCs w:val="20"/>
              </w:rPr>
            </w:pPr>
            <w:r>
              <w:rPr>
                <w:sz w:val="20"/>
                <w:szCs w:val="20"/>
              </w:rPr>
              <w:t>S</w:t>
            </w:r>
            <w:r w:rsidRPr="003A6D9B">
              <w:rPr>
                <w:sz w:val="20"/>
                <w:szCs w:val="20"/>
              </w:rPr>
              <w:t>elects and applies a suitable problem-solving strategy and compares proposed solutions to the scientific problem</w:t>
            </w:r>
            <w:r w:rsidR="00F40E75">
              <w:rPr>
                <w:sz w:val="20"/>
                <w:szCs w:val="20"/>
              </w:rPr>
              <w:t>.</w:t>
            </w:r>
          </w:p>
        </w:tc>
        <w:tc>
          <w:tcPr>
            <w:tcW w:w="2495" w:type="dxa"/>
          </w:tcPr>
          <w:p w14:paraId="2F6D106F" w14:textId="051D71F8" w:rsidR="000023E5" w:rsidRPr="003A6D9B" w:rsidRDefault="000023E5" w:rsidP="00593602">
            <w:pPr>
              <w:spacing w:before="0" w:line="240" w:lineRule="auto"/>
              <w:rPr>
                <w:sz w:val="20"/>
                <w:szCs w:val="20"/>
              </w:rPr>
            </w:pPr>
            <w:r>
              <w:rPr>
                <w:sz w:val="20"/>
                <w:szCs w:val="20"/>
              </w:rPr>
              <w:t>S</w:t>
            </w:r>
            <w:r w:rsidRPr="003A6D9B">
              <w:rPr>
                <w:sz w:val="20"/>
                <w:szCs w:val="20"/>
              </w:rPr>
              <w:t>elects and applies suitable problem-solving strategies and evaluates and compares proposed solutions to the scientific problem</w:t>
            </w:r>
            <w:r w:rsidR="00F40E75">
              <w:rPr>
                <w:sz w:val="20"/>
                <w:szCs w:val="20"/>
              </w:rPr>
              <w:t>.</w:t>
            </w:r>
          </w:p>
        </w:tc>
      </w:tr>
    </w:tbl>
    <w:p w14:paraId="04DC8D5E" w14:textId="77777777" w:rsidR="005B6BF6" w:rsidRDefault="005B6BF6" w:rsidP="005B6BF6">
      <w:pPr>
        <w:sectPr w:rsidR="005B6BF6" w:rsidSect="005B6BF6">
          <w:headerReference w:type="first" r:id="rId23"/>
          <w:pgSz w:w="16838" w:h="11906" w:orient="landscape"/>
          <w:pgMar w:top="1134" w:right="1134" w:bottom="1134" w:left="1134" w:header="709" w:footer="709" w:gutter="0"/>
          <w:cols w:space="708"/>
          <w:titlePg/>
          <w:docGrid w:linePitch="360"/>
        </w:sectPr>
      </w:pPr>
    </w:p>
    <w:p w14:paraId="59415273" w14:textId="4BBD4676" w:rsidR="006D721B" w:rsidRPr="00F35B74" w:rsidRDefault="00463963" w:rsidP="006D721B">
      <w:pPr>
        <w:pStyle w:val="Heading1"/>
      </w:pPr>
      <w:bookmarkStart w:id="14" w:name="_Student_resource_–"/>
      <w:bookmarkStart w:id="15" w:name="_Ref179384846"/>
      <w:bookmarkStart w:id="16" w:name="_Toc179964789"/>
      <w:bookmarkEnd w:id="14"/>
      <w:r>
        <w:lastRenderedPageBreak/>
        <w:t>Student resource – ancient and modern simple machines</w:t>
      </w:r>
      <w:bookmarkEnd w:id="15"/>
      <w:bookmarkEnd w:id="16"/>
    </w:p>
    <w:p w14:paraId="3A04EDB4" w14:textId="241D50B9" w:rsidR="006D721B" w:rsidRDefault="006D721B" w:rsidP="006D721B">
      <w:pPr>
        <w:pStyle w:val="Heading2"/>
      </w:pPr>
      <w:bookmarkStart w:id="17" w:name="_Part_1:_Identifying"/>
      <w:bookmarkStart w:id="18" w:name="_Part_1_–"/>
      <w:bookmarkStart w:id="19" w:name="_Toc175053718"/>
      <w:bookmarkStart w:id="20" w:name="_Toc179964790"/>
      <w:bookmarkEnd w:id="17"/>
      <w:bookmarkEnd w:id="18"/>
      <w:r>
        <w:t>Part 1</w:t>
      </w:r>
      <w:r w:rsidR="003C0929">
        <w:t xml:space="preserve"> –</w:t>
      </w:r>
      <w:r>
        <w:t xml:space="preserve"> </w:t>
      </w:r>
      <w:r w:rsidR="00D71BEB">
        <w:t>i</w:t>
      </w:r>
      <w:r>
        <w:t>dentifying the problem</w:t>
      </w:r>
      <w:bookmarkEnd w:id="19"/>
      <w:bookmarkEnd w:id="20"/>
    </w:p>
    <w:p w14:paraId="6A1FE9C1" w14:textId="77777777" w:rsidR="006D721B" w:rsidRDefault="006D721B" w:rsidP="006D721B">
      <w:r w:rsidRPr="00B80647">
        <w:t>The Great Pyramid of Giza</w:t>
      </w:r>
      <w:r>
        <w:t xml:space="preserve"> was built in 2600 BC by quarrying approximately 2.3 million large stone blocks. It </w:t>
      </w:r>
      <w:r w:rsidRPr="00FB05CC">
        <w:t xml:space="preserve">stands 139 meters high and </w:t>
      </w:r>
      <w:r>
        <w:t>has a square base of approximately 230 meters on each side. Some of the blocks have a mass of up to 80,000 kilograms each.</w:t>
      </w:r>
      <w:r w:rsidRPr="0035601B">
        <w:t xml:space="preserve"> </w:t>
      </w:r>
      <w:r>
        <w:t>The pyramid has a total mass of around 6 billion kilograms.</w:t>
      </w:r>
    </w:p>
    <w:p w14:paraId="6557895F" w14:textId="1D9F4359" w:rsidR="006D721B" w:rsidRDefault="006D721B" w:rsidP="006D721B">
      <w:pPr>
        <w:pStyle w:val="Caption"/>
      </w:pPr>
      <w:r>
        <w:t xml:space="preserve">Figure </w:t>
      </w:r>
      <w:r w:rsidR="00956ABC">
        <w:fldChar w:fldCharType="begin"/>
      </w:r>
      <w:r w:rsidR="00956ABC">
        <w:instrText xml:space="preserve"> SEQ Figure \* ARABIC </w:instrText>
      </w:r>
      <w:r w:rsidR="00956ABC">
        <w:fldChar w:fldCharType="separate"/>
      </w:r>
      <w:r w:rsidR="008C3B56">
        <w:rPr>
          <w:noProof/>
        </w:rPr>
        <w:t>4</w:t>
      </w:r>
      <w:r w:rsidR="00956ABC">
        <w:rPr>
          <w:noProof/>
        </w:rPr>
        <w:fldChar w:fldCharType="end"/>
      </w:r>
      <w:r w:rsidR="000635A6">
        <w:rPr>
          <w:noProof/>
        </w:rPr>
        <w:t xml:space="preserve"> –</w:t>
      </w:r>
      <w:r>
        <w:t xml:space="preserve"> </w:t>
      </w:r>
      <w:r w:rsidR="00D71BEB">
        <w:t>t</w:t>
      </w:r>
      <w:r w:rsidRPr="00B37AEB">
        <w:t>he Great Pyramid of Giza in Egypt</w:t>
      </w:r>
    </w:p>
    <w:p w14:paraId="6A3DEFCE" w14:textId="77777777" w:rsidR="006D721B" w:rsidRDefault="006D721B" w:rsidP="002201FA">
      <w:r w:rsidRPr="002201FA">
        <w:rPr>
          <w:noProof/>
        </w:rPr>
        <w:drawing>
          <wp:inline distT="0" distB="0" distL="0" distR="0" wp14:anchorId="7497E820" wp14:editId="71A24723">
            <wp:extent cx="4826643" cy="3619984"/>
            <wp:effectExtent l="0" t="0" r="0" b="0"/>
            <wp:docPr id="822930637" name="Picture 1" descr="Picture of the Great Pyramid of Giza in Egypt showing the axes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30637" name="Picture 1" descr="Picture of the Great Pyramid of Giza in Egypt showing the axes of measur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2969" cy="3707229"/>
                    </a:xfrm>
                    <a:prstGeom prst="rect">
                      <a:avLst/>
                    </a:prstGeom>
                    <a:noFill/>
                  </pic:spPr>
                </pic:pic>
              </a:graphicData>
            </a:graphic>
          </wp:inline>
        </w:drawing>
      </w:r>
    </w:p>
    <w:p w14:paraId="65259A0F" w14:textId="7BFA7073" w:rsidR="006D721B" w:rsidRPr="0009790B" w:rsidRDefault="002201FA" w:rsidP="0009790B">
      <w:pPr>
        <w:pStyle w:val="Imageattributioncaption"/>
        <w:rPr>
          <w:rStyle w:val="Hyperlink"/>
        </w:rPr>
      </w:pPr>
      <w:r>
        <w:t>‘</w:t>
      </w:r>
      <w:hyperlink r:id="rId25" w:history="1">
        <w:r>
          <w:rPr>
            <w:rStyle w:val="Hyperlink"/>
          </w:rPr>
          <w:t>Great Pyramid of Giza</w:t>
        </w:r>
      </w:hyperlink>
      <w:r w:rsidRPr="002201FA">
        <w:t>’</w:t>
      </w:r>
      <w:r w:rsidR="006D721B">
        <w:t xml:space="preserve"> </w:t>
      </w:r>
      <w:r>
        <w:t>by Stanley</w:t>
      </w:r>
      <w:r w:rsidR="0009790B">
        <w:t xml:space="preserve"> D</w:t>
      </w:r>
      <w:r>
        <w:t xml:space="preserve"> </w:t>
      </w:r>
      <w:r w:rsidR="0009790B">
        <w:t xml:space="preserve">is </w:t>
      </w:r>
      <w:r w:rsidR="006D721B" w:rsidRPr="003154FB">
        <w:t>licensed under</w:t>
      </w:r>
      <w:r w:rsidR="0009790B">
        <w:t xml:space="preserve"> </w:t>
      </w:r>
      <w:hyperlink r:id="rId26" w:history="1">
        <w:r w:rsidR="0009790B" w:rsidRPr="0009790B">
          <w:rPr>
            <w:rStyle w:val="Hyperlink"/>
          </w:rPr>
          <w:t>CC BY 2.0</w:t>
        </w:r>
      </w:hyperlink>
      <w:r w:rsidR="0009790B">
        <w:t>.</w:t>
      </w:r>
      <w:r w:rsidR="006D721B" w:rsidRPr="0009790B">
        <w:fldChar w:fldCharType="begin"/>
      </w:r>
      <w:r w:rsidR="006D721B" w:rsidRPr="0009790B">
        <w:instrText>HYPERLINK "https://www.worldhistory.org/image/6190/great-pyramid-of-giza/"</w:instrText>
      </w:r>
      <w:r w:rsidR="006D721B" w:rsidRPr="0009790B">
        <w:fldChar w:fldCharType="separate"/>
      </w:r>
    </w:p>
    <w:p w14:paraId="656F9B7F" w14:textId="3E06655C" w:rsidR="00FC0985" w:rsidRPr="00375AAB" w:rsidRDefault="006D721B" w:rsidP="0009790B">
      <w:pPr>
        <w:rPr>
          <w:rStyle w:val="Strong"/>
        </w:rPr>
      </w:pPr>
      <w:r w:rsidRPr="0009790B">
        <w:fldChar w:fldCharType="end"/>
      </w:r>
      <w:r w:rsidRPr="00375AAB">
        <w:rPr>
          <w:rStyle w:val="Strong"/>
        </w:rPr>
        <w:t>Step A</w:t>
      </w:r>
    </w:p>
    <w:p w14:paraId="6E9424B0" w14:textId="188FF325" w:rsidR="006D721B" w:rsidRDefault="006D721B" w:rsidP="006D721B">
      <w:r>
        <w:t>How much force (</w:t>
      </w:r>
      <w:r w:rsidRPr="00EE12F6">
        <w:rPr>
          <w:b/>
          <w:bCs/>
        </w:rPr>
        <w:t>effort</w:t>
      </w:r>
      <w:r>
        <w:t>) would be required to lift one of these stone blocks (</w:t>
      </w:r>
      <w:r w:rsidRPr="00EE12F6">
        <w:rPr>
          <w:b/>
        </w:rPr>
        <w:t>load</w:t>
      </w:r>
      <w:r>
        <w:t xml:space="preserve">) vertically? </w:t>
      </w:r>
      <w:r w:rsidR="00BA75A0">
        <w:t>Calculate</w:t>
      </w:r>
      <w:r>
        <w:t xml:space="preserve"> the force required using</w:t>
      </w:r>
      <w:r w:rsidR="0002707A">
        <w:t xml:space="preserve"> the following formula</w:t>
      </w:r>
      <w:r>
        <w:t>:</w:t>
      </w:r>
    </w:p>
    <w:p w14:paraId="44505BB7" w14:textId="043C654E" w:rsidR="006D721B" w:rsidRPr="00EC0C30" w:rsidRDefault="006D721B" w:rsidP="006D721B">
      <w:pPr>
        <w:rPr>
          <w:rFonts w:eastAsiaTheme="minorEastAsia"/>
        </w:rPr>
      </w:pPr>
      <m:oMathPara>
        <m:oMath>
          <m:r>
            <w:rPr>
              <w:rFonts w:ascii="Cambria Math" w:hAnsi="Cambria Math"/>
            </w:rPr>
            <m:t>Force=mass×acceleration due to gravity</m:t>
          </m:r>
        </m:oMath>
      </m:oMathPara>
    </w:p>
    <w:p w14:paraId="651FE5C7" w14:textId="6A5558FD" w:rsidR="00B92505" w:rsidRDefault="00E948A3" w:rsidP="00B827AA">
      <w:pPr>
        <w:pStyle w:val="FeatureBox4"/>
      </w:pPr>
      <w:r>
        <w:rPr>
          <w:b/>
          <w:bCs/>
        </w:rPr>
        <w:lastRenderedPageBreak/>
        <w:t>Assumptions</w:t>
      </w:r>
      <w:r w:rsidR="006D721B" w:rsidRPr="00732322">
        <w:rPr>
          <w:b/>
          <w:bCs/>
        </w:rPr>
        <w:t>:</w:t>
      </w:r>
    </w:p>
    <w:p w14:paraId="0B043F8E" w14:textId="4C5D22C5" w:rsidR="00B92505" w:rsidRDefault="00E948A3" w:rsidP="00B92505">
      <w:pPr>
        <w:pStyle w:val="FeatureBox4"/>
        <w:numPr>
          <w:ilvl w:val="0"/>
          <w:numId w:val="14"/>
        </w:numPr>
        <w:ind w:hanging="720"/>
      </w:pPr>
      <w:r>
        <w:t>The average mass of the stone blocks</w:t>
      </w:r>
      <w:r w:rsidR="00647B60">
        <w:t xml:space="preserve"> of the </w:t>
      </w:r>
      <w:r w:rsidR="00796FB8">
        <w:t>p</w:t>
      </w:r>
      <w:r w:rsidR="00647B60">
        <w:t>yramids</w:t>
      </w:r>
      <w:r>
        <w:t xml:space="preserve"> was</w:t>
      </w:r>
      <w:r w:rsidR="006D721B">
        <w:t xml:space="preserve"> 80,000 kilograms</w:t>
      </w:r>
      <w:r w:rsidR="00E3311F">
        <w:t>.</w:t>
      </w:r>
    </w:p>
    <w:p w14:paraId="59DB44FC" w14:textId="6A4C451C" w:rsidR="006D721B" w:rsidRDefault="00E3311F" w:rsidP="00B92505">
      <w:pPr>
        <w:pStyle w:val="FeatureBox4"/>
        <w:numPr>
          <w:ilvl w:val="0"/>
          <w:numId w:val="14"/>
        </w:numPr>
        <w:ind w:hanging="720"/>
      </w:pPr>
      <w:r>
        <w:t xml:space="preserve">The acceleration due to gravity at the Earth’s surface </w:t>
      </w:r>
      <w:r w:rsidR="000F7FA6">
        <w:t xml:space="preserve">is </w:t>
      </w:r>
      <w:r w:rsidR="006D721B">
        <w:t>9.8 ms</w:t>
      </w:r>
      <w:r w:rsidR="006D721B" w:rsidRPr="00B24AE4">
        <w:rPr>
          <w:vertAlign w:val="superscript"/>
        </w:rPr>
        <w:t>-2</w:t>
      </w:r>
      <w:r w:rsidR="006D721B">
        <w:t>.</w:t>
      </w:r>
    </w:p>
    <w:tbl>
      <w:tblPr>
        <w:tblStyle w:val="TableGrid"/>
        <w:tblW w:w="0" w:type="auto"/>
        <w:tblLook w:val="04A0" w:firstRow="1" w:lastRow="0" w:firstColumn="1" w:lastColumn="0" w:noHBand="0" w:noVBand="1"/>
        <w:tblDescription w:val="Space for students to provide answer."/>
      </w:tblPr>
      <w:tblGrid>
        <w:gridCol w:w="9628"/>
      </w:tblGrid>
      <w:tr w:rsidR="00BA75A0" w14:paraId="2005E71A" w14:textId="77777777" w:rsidTr="00950B79">
        <w:trPr>
          <w:trHeight w:val="574"/>
        </w:trPr>
        <w:tc>
          <w:tcPr>
            <w:tcW w:w="9628" w:type="dxa"/>
          </w:tcPr>
          <w:p w14:paraId="0D44B5FA" w14:textId="36708969" w:rsidR="00BA75A0" w:rsidRDefault="00191C0B" w:rsidP="00BA75A0">
            <w:r>
              <w:t>Force required to lift a pyramid stone block =</w:t>
            </w:r>
          </w:p>
        </w:tc>
      </w:tr>
    </w:tbl>
    <w:p w14:paraId="3493939C" w14:textId="479C128E" w:rsidR="00A82C9C" w:rsidRPr="0063411B" w:rsidRDefault="006D721B" w:rsidP="00A82C9C">
      <w:r w:rsidRPr="0063411B">
        <w:t>You will use a block (</w:t>
      </w:r>
      <w:r w:rsidRPr="0063411B">
        <w:rPr>
          <w:b/>
          <w:bCs/>
        </w:rPr>
        <w:t>load</w:t>
      </w:r>
      <w:r w:rsidRPr="0063411B">
        <w:t xml:space="preserve">) to model the stone blocks </w:t>
      </w:r>
      <w:r w:rsidRPr="0063411B" w:rsidDel="00531FA8">
        <w:t xml:space="preserve">in the Great </w:t>
      </w:r>
      <w:r w:rsidR="00531FA8" w:rsidRPr="0063411B">
        <w:t>Giza Pyramid</w:t>
      </w:r>
      <w:r w:rsidRPr="0063411B">
        <w:t xml:space="preserve">. </w:t>
      </w:r>
      <w:r w:rsidR="00B61ADD" w:rsidRPr="0063411B">
        <w:t>First,</w:t>
      </w:r>
      <w:r w:rsidR="008C6AAA" w:rsidRPr="0063411B">
        <w:t xml:space="preserve"> </w:t>
      </w:r>
      <w:r w:rsidR="004B66D5">
        <w:t>you</w:t>
      </w:r>
      <w:r w:rsidR="008C6AAA" w:rsidRPr="0063411B">
        <w:t xml:space="preserve"> </w:t>
      </w:r>
      <w:r w:rsidR="0062394E">
        <w:t>mus</w:t>
      </w:r>
      <w:r w:rsidR="008C6AAA" w:rsidRPr="0063411B">
        <w:t xml:space="preserve">t calculate </w:t>
      </w:r>
      <w:r w:rsidR="008C6AAA" w:rsidRPr="0063411B">
        <w:rPr>
          <w:rStyle w:val="Strong"/>
        </w:rPr>
        <w:t>baseline data</w:t>
      </w:r>
      <w:r w:rsidR="0062394E">
        <w:rPr>
          <w:rStyle w:val="Strong"/>
        </w:rPr>
        <w:t xml:space="preserve"> </w:t>
      </w:r>
      <w:r w:rsidR="0062394E" w:rsidRPr="0062394E">
        <w:t>on the force required to lift the block</w:t>
      </w:r>
      <w:r w:rsidR="0091079F" w:rsidRPr="0063411B">
        <w:t>.</w:t>
      </w:r>
    </w:p>
    <w:p w14:paraId="47E939E5" w14:textId="07ADDEBC" w:rsidR="006D721B" w:rsidRPr="00E501A9" w:rsidRDefault="006D721B" w:rsidP="006D721B">
      <w:r w:rsidRPr="0063411B">
        <w:t>Calculate the force (</w:t>
      </w:r>
      <w:r w:rsidRPr="0063411B">
        <w:rPr>
          <w:b/>
          <w:bCs/>
        </w:rPr>
        <w:t>effort</w:t>
      </w:r>
      <w:r w:rsidRPr="0063411B">
        <w:t>) required to lift your block</w:t>
      </w:r>
      <w:r w:rsidR="00C93FBA" w:rsidRPr="0063411B">
        <w:t xml:space="preserve"> vertically </w:t>
      </w:r>
      <w:r w:rsidRPr="0063411B">
        <w:t>(</w:t>
      </w:r>
      <w:r w:rsidRPr="0063411B">
        <w:rPr>
          <w:b/>
          <w:bCs/>
        </w:rPr>
        <w:t>load</w:t>
      </w:r>
      <w:r w:rsidR="002D7998" w:rsidRPr="0063411B">
        <w:t xml:space="preserve">) </w:t>
      </w:r>
      <w:r w:rsidR="009E097F" w:rsidRPr="0063411B">
        <w:t>using a</w:t>
      </w:r>
      <w:r w:rsidR="00B61ADD" w:rsidRPr="0063411B">
        <w:t>n appropriate</w:t>
      </w:r>
      <w:r w:rsidR="003D7430" w:rsidRPr="0063411B">
        <w:t xml:space="preserve"> </w:t>
      </w:r>
      <w:r w:rsidR="00B257B6" w:rsidRPr="0063411B">
        <w:t>spring balance.</w:t>
      </w:r>
    </w:p>
    <w:tbl>
      <w:tblPr>
        <w:tblStyle w:val="TableGrid"/>
        <w:tblW w:w="0" w:type="auto"/>
        <w:tblLook w:val="04A0" w:firstRow="1" w:lastRow="0" w:firstColumn="1" w:lastColumn="0" w:noHBand="0" w:noVBand="1"/>
        <w:tblDescription w:val="Space for students to provide answer."/>
      </w:tblPr>
      <w:tblGrid>
        <w:gridCol w:w="9628"/>
      </w:tblGrid>
      <w:tr w:rsidR="00955E2F" w14:paraId="65DA312B" w14:textId="77777777" w:rsidTr="009E097F">
        <w:trPr>
          <w:trHeight w:val="791"/>
        </w:trPr>
        <w:tc>
          <w:tcPr>
            <w:tcW w:w="9628" w:type="dxa"/>
          </w:tcPr>
          <w:p w14:paraId="22F7F007" w14:textId="2F184804" w:rsidR="00714B89" w:rsidRPr="00714B89" w:rsidRDefault="00714B89" w:rsidP="00714B89">
            <w:pPr>
              <w:rPr>
                <w:rStyle w:val="Strong"/>
              </w:rPr>
            </w:pPr>
            <w:r w:rsidRPr="00714B89">
              <w:rPr>
                <w:rStyle w:val="Strong"/>
              </w:rPr>
              <w:t>Baseline data</w:t>
            </w:r>
          </w:p>
          <w:p w14:paraId="69CFD98F" w14:textId="13CC62D3" w:rsidR="00955E2F" w:rsidRDefault="00955E2F" w:rsidP="000D012F">
            <w:r>
              <w:t>Force required to lift</w:t>
            </w:r>
            <w:r w:rsidR="00B92505">
              <w:t xml:space="preserve"> </w:t>
            </w:r>
            <w:r>
              <w:t>your block =</w:t>
            </w:r>
          </w:p>
        </w:tc>
      </w:tr>
    </w:tbl>
    <w:p w14:paraId="5BA83046" w14:textId="703C5A00" w:rsidR="002A0F13" w:rsidRDefault="002A0F13" w:rsidP="00C328BC">
      <w:pPr>
        <w:pStyle w:val="FeatureBox4"/>
        <w:rPr>
          <w:b/>
          <w:bCs/>
        </w:rPr>
      </w:pPr>
      <w:r>
        <w:rPr>
          <w:b/>
          <w:bCs/>
        </w:rPr>
        <w:t xml:space="preserve">Note: </w:t>
      </w:r>
      <w:r w:rsidRPr="0065370F">
        <w:t>you will use the results of your calculations</w:t>
      </w:r>
      <w:r w:rsidR="00DE370E" w:rsidRPr="0065370F">
        <w:t xml:space="preserve"> to answer questions in othe</w:t>
      </w:r>
      <w:r w:rsidR="0063411B" w:rsidRPr="0065370F">
        <w:t>r activities in this task</w:t>
      </w:r>
      <w:r w:rsidR="00BC2C19" w:rsidRPr="0065370F">
        <w:t>.</w:t>
      </w:r>
    </w:p>
    <w:p w14:paraId="3D8AB1E4" w14:textId="05D1C611" w:rsidR="00691B12" w:rsidRDefault="006D721B" w:rsidP="006D721B">
      <w:pPr>
        <w:rPr>
          <w:b/>
          <w:bCs/>
        </w:rPr>
      </w:pPr>
      <w:r>
        <w:rPr>
          <w:b/>
          <w:bCs/>
        </w:rPr>
        <w:t>Step B</w:t>
      </w:r>
    </w:p>
    <w:p w14:paraId="5F7AE200" w14:textId="7B190153" w:rsidR="000F3E39" w:rsidRDefault="006D721B" w:rsidP="006D721B">
      <w:r>
        <w:t xml:space="preserve">Although the exact </w:t>
      </w:r>
      <w:r w:rsidR="00610A24">
        <w:t xml:space="preserve">methods used to construct the </w:t>
      </w:r>
      <w:r w:rsidR="00796FB8">
        <w:t>p</w:t>
      </w:r>
      <w:r w:rsidR="00D73E07">
        <w:t>yramids</w:t>
      </w:r>
      <w:r>
        <w:t xml:space="preserve"> are still subject to extensive debate, the currently accepted theory is </w:t>
      </w:r>
      <w:r w:rsidR="00824B65">
        <w:t xml:space="preserve">that </w:t>
      </w:r>
      <w:r w:rsidR="00D73E07">
        <w:t xml:space="preserve">a </w:t>
      </w:r>
      <w:r>
        <w:t xml:space="preserve">combination of simple machine technologies </w:t>
      </w:r>
      <w:r w:rsidR="00824B65">
        <w:t xml:space="preserve">was used </w:t>
      </w:r>
      <w:r>
        <w:t xml:space="preserve">to move the large blocks into place. </w:t>
      </w:r>
    </w:p>
    <w:p w14:paraId="5DFC05EE" w14:textId="4F35D6B6" w:rsidR="00375AAB" w:rsidRDefault="008B0C9C" w:rsidP="006D721B">
      <w:r>
        <w:t>Research the currently accepted theory of how the pyramids were constructed.</w:t>
      </w:r>
    </w:p>
    <w:p w14:paraId="6862E3C5" w14:textId="3CADAB06" w:rsidR="006D721B" w:rsidRDefault="00913247" w:rsidP="006D721B">
      <w:r>
        <w:t xml:space="preserve">Describe </w:t>
      </w:r>
      <w:r w:rsidR="006D721B">
        <w:t>the possible techniques for constructing the Great Pyramid of Giza</w:t>
      </w:r>
      <w:r w:rsidR="00BA0D25">
        <w:t>.</w:t>
      </w:r>
      <w:r w:rsidR="00BF6784">
        <w:t xml:space="preserve"> </w:t>
      </w:r>
      <w:r w:rsidR="00593E56">
        <w:t>In your answer</w:t>
      </w:r>
      <w:r w:rsidR="006343A8">
        <w:t>,</w:t>
      </w:r>
      <w:r w:rsidR="00593E56">
        <w:t xml:space="preserve"> identify the types of simple machines that may have been used.</w:t>
      </w:r>
    </w:p>
    <w:tbl>
      <w:tblPr>
        <w:tblStyle w:val="TableGrid"/>
        <w:tblW w:w="0" w:type="auto"/>
        <w:tblLook w:val="04A0" w:firstRow="1" w:lastRow="0" w:firstColumn="1" w:lastColumn="0" w:noHBand="0" w:noVBand="1"/>
        <w:tblDescription w:val="Space for students to provide answer."/>
      </w:tblPr>
      <w:tblGrid>
        <w:gridCol w:w="9628"/>
      </w:tblGrid>
      <w:tr w:rsidR="00375AAB" w14:paraId="7BD754A3" w14:textId="77777777" w:rsidTr="009045F2">
        <w:trPr>
          <w:trHeight w:val="1961"/>
        </w:trPr>
        <w:tc>
          <w:tcPr>
            <w:tcW w:w="9628" w:type="dxa"/>
          </w:tcPr>
          <w:p w14:paraId="09D6430F" w14:textId="76DF2AA6" w:rsidR="00375AAB" w:rsidRDefault="00375AAB" w:rsidP="000D012F">
            <w:bookmarkStart w:id="21" w:name="_Hlk179373076"/>
          </w:p>
        </w:tc>
      </w:tr>
    </w:tbl>
    <w:bookmarkEnd w:id="21"/>
    <w:p w14:paraId="2C7DAB50" w14:textId="1EE836C5" w:rsidR="00375AAB" w:rsidRDefault="006D721B" w:rsidP="006D721B">
      <w:r>
        <w:rPr>
          <w:b/>
          <w:bCs/>
        </w:rPr>
        <w:lastRenderedPageBreak/>
        <w:t>Step C</w:t>
      </w:r>
    </w:p>
    <w:p w14:paraId="160ED1DE" w14:textId="663BA6BE" w:rsidR="006D721B" w:rsidRDefault="006D721B" w:rsidP="006D721B">
      <w:r>
        <w:t xml:space="preserve">In this investigation, </w:t>
      </w:r>
      <w:r w:rsidR="004B66D5" w:rsidRPr="004B66D5">
        <w:t>you</w:t>
      </w:r>
      <w:r>
        <w:t xml:space="preserve"> will model using a ramp to lift the blocks (</w:t>
      </w:r>
      <w:r w:rsidRPr="007B7DB6">
        <w:rPr>
          <w:rStyle w:val="Strong"/>
        </w:rPr>
        <w:t>load</w:t>
      </w:r>
      <w:r>
        <w:t>) to a selected height. You are to measure the effort required to lift the blocks with the ramp at different angles.</w:t>
      </w:r>
      <w:r w:rsidR="00405092">
        <w:t xml:space="preserve"> To change the ramp angle</w:t>
      </w:r>
      <w:r w:rsidR="001276D1">
        <w:t xml:space="preserve">, slide the ramp along the desk. </w:t>
      </w:r>
    </w:p>
    <w:p w14:paraId="5196009F" w14:textId="421AAB6E" w:rsidR="006D721B" w:rsidRPr="007F0091" w:rsidRDefault="006D721B" w:rsidP="006D721B">
      <w:pPr>
        <w:rPr>
          <w:b/>
        </w:rPr>
      </w:pPr>
      <w:r w:rsidRPr="007F0091">
        <w:rPr>
          <w:b/>
        </w:rPr>
        <w:t>Independent variable:</w:t>
      </w:r>
      <w:r>
        <w:rPr>
          <w:b/>
        </w:rPr>
        <w:t xml:space="preserve"> </w:t>
      </w:r>
      <w:r w:rsidR="00920B28">
        <w:rPr>
          <w:bCs/>
        </w:rPr>
        <w:t>r</w:t>
      </w:r>
      <w:r>
        <w:rPr>
          <w:bCs/>
        </w:rPr>
        <w:t xml:space="preserve">amp </w:t>
      </w:r>
      <w:r w:rsidRPr="00417D8A">
        <w:rPr>
          <w:bCs/>
        </w:rPr>
        <w:t>angle</w:t>
      </w:r>
      <w:r>
        <w:rPr>
          <w:bCs/>
        </w:rPr>
        <w:t>.</w:t>
      </w:r>
    </w:p>
    <w:p w14:paraId="02A2BED7" w14:textId="0AE0B000" w:rsidR="006D721B" w:rsidRDefault="006D721B" w:rsidP="006D721B">
      <w:r w:rsidRPr="007F0091">
        <w:rPr>
          <w:b/>
        </w:rPr>
        <w:t>Dependent variable:</w:t>
      </w:r>
      <w:r>
        <w:t xml:space="preserve"> </w:t>
      </w:r>
      <w:r w:rsidR="00920B28">
        <w:t>f</w:t>
      </w:r>
      <w:r>
        <w:t>orce (</w:t>
      </w:r>
      <w:r>
        <w:rPr>
          <w:b/>
          <w:bCs/>
        </w:rPr>
        <w:t>effort</w:t>
      </w:r>
      <w:r>
        <w:t>) required to move the block (</w:t>
      </w:r>
      <w:r w:rsidRPr="0039426F">
        <w:rPr>
          <w:b/>
          <w:bCs/>
        </w:rPr>
        <w:t>load</w:t>
      </w:r>
      <w:r>
        <w:t>) to the selected lift height. Measured in Newtons.</w:t>
      </w:r>
    </w:p>
    <w:p w14:paraId="425E6AA7" w14:textId="13C098E9" w:rsidR="004E29EF" w:rsidRDefault="004E29EF" w:rsidP="00597046">
      <w:r>
        <w:t>Complete the planning information in Table 1 with your group.</w:t>
      </w:r>
      <w:r w:rsidR="00E123B5">
        <w:t xml:space="preserve"> The response to ‘simple machine used’ has been added for you.</w:t>
      </w:r>
    </w:p>
    <w:p w14:paraId="49CF3B9B" w14:textId="36473BD6" w:rsidR="00734034" w:rsidRDefault="00734034" w:rsidP="00734034">
      <w:pPr>
        <w:pStyle w:val="Caption"/>
      </w:pPr>
      <w:r>
        <w:t>Table 1</w:t>
      </w:r>
      <w:r w:rsidR="003C0929">
        <w:t xml:space="preserve"> –</w:t>
      </w:r>
      <w:r>
        <w:t xml:space="preserve"> </w:t>
      </w:r>
      <w:r w:rsidR="00D71BEB">
        <w:t>p</w:t>
      </w:r>
      <w:r>
        <w:t>lanning information</w:t>
      </w:r>
      <w:r w:rsidR="00A725C3">
        <w:t xml:space="preserve"> for the ramp angle investigation</w:t>
      </w:r>
    </w:p>
    <w:tbl>
      <w:tblPr>
        <w:tblStyle w:val="Tableheader"/>
        <w:tblW w:w="5002" w:type="pct"/>
        <w:tblLook w:val="06A0" w:firstRow="1" w:lastRow="0" w:firstColumn="1" w:lastColumn="0" w:noHBand="1" w:noVBand="1"/>
        <w:tblDescription w:val="A table to record information for the ramp angle investigation."/>
      </w:tblPr>
      <w:tblGrid>
        <w:gridCol w:w="3540"/>
        <w:gridCol w:w="6094"/>
      </w:tblGrid>
      <w:tr w:rsidR="005E4FEE" w:rsidRPr="006631B1" w14:paraId="3B7527E5" w14:textId="77777777" w:rsidTr="00022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14:paraId="70FE3E78" w14:textId="5B7C1D40" w:rsidR="005E4FEE" w:rsidRDefault="00734034" w:rsidP="004128D0">
            <w:r>
              <w:t>Planning information</w:t>
            </w:r>
          </w:p>
        </w:tc>
        <w:tc>
          <w:tcPr>
            <w:tcW w:w="3163" w:type="pct"/>
          </w:tcPr>
          <w:p w14:paraId="64AF7DAC" w14:textId="086B824B" w:rsidR="005E4FEE" w:rsidRDefault="005E4FEE" w:rsidP="004128D0">
            <w:pPr>
              <w:cnfStyle w:val="100000000000" w:firstRow="1" w:lastRow="0" w:firstColumn="0" w:lastColumn="0" w:oddVBand="0" w:evenVBand="0" w:oddHBand="0" w:evenHBand="0" w:firstRowFirstColumn="0" w:firstRowLastColumn="0" w:lastRowFirstColumn="0" w:lastRowLastColumn="0"/>
            </w:pPr>
            <w:r>
              <w:t>Student response</w:t>
            </w:r>
          </w:p>
        </w:tc>
      </w:tr>
      <w:tr w:rsidR="006D721B" w:rsidRPr="006631B1" w14:paraId="2870DD7E" w14:textId="77777777" w:rsidTr="00050A97">
        <w:tc>
          <w:tcPr>
            <w:cnfStyle w:val="001000000000" w:firstRow="0" w:lastRow="0" w:firstColumn="1" w:lastColumn="0" w:oddVBand="0" w:evenVBand="0" w:oddHBand="0" w:evenHBand="0" w:firstRowFirstColumn="0" w:firstRowLastColumn="0" w:lastRowFirstColumn="0" w:lastRowLastColumn="0"/>
            <w:tcW w:w="1837" w:type="pct"/>
          </w:tcPr>
          <w:p w14:paraId="3F79153F" w14:textId="77777777" w:rsidR="006D721B" w:rsidRPr="006631B1" w:rsidRDefault="006D721B" w:rsidP="004128D0">
            <w:r>
              <w:t>Group members</w:t>
            </w:r>
          </w:p>
        </w:tc>
        <w:tc>
          <w:tcPr>
            <w:tcW w:w="3163" w:type="pct"/>
          </w:tcPr>
          <w:p w14:paraId="2330F698"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p>
        </w:tc>
      </w:tr>
      <w:tr w:rsidR="006D721B" w:rsidRPr="006631B1" w14:paraId="0F76940F" w14:textId="77777777" w:rsidTr="00050A97">
        <w:tc>
          <w:tcPr>
            <w:cnfStyle w:val="001000000000" w:firstRow="0" w:lastRow="0" w:firstColumn="1" w:lastColumn="0" w:oddVBand="0" w:evenVBand="0" w:oddHBand="0" w:evenHBand="0" w:firstRowFirstColumn="0" w:firstRowLastColumn="0" w:lastRowFirstColumn="0" w:lastRowLastColumn="0"/>
            <w:tcW w:w="1837" w:type="pct"/>
          </w:tcPr>
          <w:p w14:paraId="0CEDEE10" w14:textId="77777777" w:rsidR="006D721B" w:rsidRDefault="006D721B" w:rsidP="004128D0">
            <w:r>
              <w:t>Simple machine used</w:t>
            </w:r>
          </w:p>
        </w:tc>
        <w:tc>
          <w:tcPr>
            <w:tcW w:w="3163" w:type="pct"/>
          </w:tcPr>
          <w:p w14:paraId="1ED293A3"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r w:rsidRPr="00C76679">
              <w:rPr>
                <w:bCs/>
              </w:rPr>
              <w:t>Ramp</w:t>
            </w:r>
          </w:p>
        </w:tc>
      </w:tr>
      <w:tr w:rsidR="006D721B" w:rsidRPr="006631B1" w14:paraId="0092DB85" w14:textId="77777777" w:rsidTr="00050A97">
        <w:tc>
          <w:tcPr>
            <w:cnfStyle w:val="001000000000" w:firstRow="0" w:lastRow="0" w:firstColumn="1" w:lastColumn="0" w:oddVBand="0" w:evenVBand="0" w:oddHBand="0" w:evenHBand="0" w:firstRowFirstColumn="0" w:firstRowLastColumn="0" w:lastRowFirstColumn="0" w:lastRowLastColumn="0"/>
            <w:tcW w:w="1837" w:type="pct"/>
          </w:tcPr>
          <w:p w14:paraId="531AADA2" w14:textId="77777777" w:rsidR="006D721B" w:rsidRDefault="006D721B" w:rsidP="004128D0">
            <w:r>
              <w:t>Load mass (g)</w:t>
            </w:r>
          </w:p>
        </w:tc>
        <w:tc>
          <w:tcPr>
            <w:tcW w:w="3163" w:type="pct"/>
          </w:tcPr>
          <w:p w14:paraId="418403CE"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p>
        </w:tc>
      </w:tr>
      <w:tr w:rsidR="006D721B" w:rsidRPr="006631B1" w14:paraId="5BFAFD84" w14:textId="77777777" w:rsidTr="00050A97">
        <w:tc>
          <w:tcPr>
            <w:cnfStyle w:val="001000000000" w:firstRow="0" w:lastRow="0" w:firstColumn="1" w:lastColumn="0" w:oddVBand="0" w:evenVBand="0" w:oddHBand="0" w:evenHBand="0" w:firstRowFirstColumn="0" w:firstRowLastColumn="0" w:lastRowFirstColumn="0" w:lastRowLastColumn="0"/>
            <w:tcW w:w="1837" w:type="pct"/>
          </w:tcPr>
          <w:p w14:paraId="1CFC1D17" w14:textId="77777777" w:rsidR="006D721B" w:rsidRDefault="006D721B" w:rsidP="004128D0">
            <w:r>
              <w:t>Lift height (cm)</w:t>
            </w:r>
          </w:p>
        </w:tc>
        <w:tc>
          <w:tcPr>
            <w:tcW w:w="3163" w:type="pct"/>
          </w:tcPr>
          <w:p w14:paraId="0EF4AF6F"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p>
        </w:tc>
      </w:tr>
      <w:tr w:rsidR="006D721B" w:rsidRPr="006631B1" w14:paraId="74D8FF9A" w14:textId="77777777" w:rsidTr="00050A97">
        <w:tc>
          <w:tcPr>
            <w:cnfStyle w:val="001000000000" w:firstRow="0" w:lastRow="0" w:firstColumn="1" w:lastColumn="0" w:oddVBand="0" w:evenVBand="0" w:oddHBand="0" w:evenHBand="0" w:firstRowFirstColumn="0" w:firstRowLastColumn="0" w:lastRowFirstColumn="0" w:lastRowLastColumn="0"/>
            <w:tcW w:w="1837" w:type="pct"/>
          </w:tcPr>
          <w:p w14:paraId="46DC9E63" w14:textId="46C3A15A" w:rsidR="006D721B" w:rsidRDefault="0002294C" w:rsidP="004128D0">
            <w:r>
              <w:t>Size of s</w:t>
            </w:r>
            <w:r w:rsidR="006D721B">
              <w:t>pring balance used (N)</w:t>
            </w:r>
          </w:p>
        </w:tc>
        <w:tc>
          <w:tcPr>
            <w:tcW w:w="3163" w:type="pct"/>
          </w:tcPr>
          <w:p w14:paraId="18B50DA4"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p>
        </w:tc>
      </w:tr>
      <w:tr w:rsidR="006D721B" w:rsidRPr="006631B1" w14:paraId="46354AA8" w14:textId="77777777" w:rsidTr="00050A97">
        <w:trPr>
          <w:trHeight w:val="3969"/>
        </w:trPr>
        <w:tc>
          <w:tcPr>
            <w:cnfStyle w:val="001000000000" w:firstRow="0" w:lastRow="0" w:firstColumn="1" w:lastColumn="0" w:oddVBand="0" w:evenVBand="0" w:oddHBand="0" w:evenHBand="0" w:firstRowFirstColumn="0" w:firstRowLastColumn="0" w:lastRowFirstColumn="0" w:lastRowLastColumn="0"/>
            <w:tcW w:w="1837" w:type="pct"/>
          </w:tcPr>
          <w:p w14:paraId="43D2AB89" w14:textId="77777777" w:rsidR="006D721B" w:rsidRDefault="006D721B" w:rsidP="004128D0">
            <w:r>
              <w:t>Labelled diagram</w:t>
            </w:r>
          </w:p>
        </w:tc>
        <w:tc>
          <w:tcPr>
            <w:tcW w:w="3163" w:type="pct"/>
          </w:tcPr>
          <w:p w14:paraId="040B7287"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pPr>
          </w:p>
        </w:tc>
      </w:tr>
    </w:tbl>
    <w:p w14:paraId="27439A26" w14:textId="77777777" w:rsidR="009045F2" w:rsidRDefault="009045F2">
      <w:pPr>
        <w:suppressAutoHyphens w:val="0"/>
        <w:spacing w:before="0" w:after="160" w:line="259" w:lineRule="auto"/>
      </w:pPr>
      <w:r>
        <w:br w:type="page"/>
      </w:r>
    </w:p>
    <w:p w14:paraId="057DEFEB" w14:textId="73C6A8B8" w:rsidR="006D721B" w:rsidRPr="003A4B48" w:rsidRDefault="006D721B" w:rsidP="006D721B">
      <w:r>
        <w:lastRenderedPageBreak/>
        <w:t>Write a prediction for your investigation as an ‘if</w:t>
      </w:r>
      <w:r w:rsidR="0006658F">
        <w:t>-</w:t>
      </w:r>
      <w:r>
        <w:t>then</w:t>
      </w:r>
      <w:r w:rsidR="0006658F">
        <w:t>-</w:t>
      </w:r>
      <w:r>
        <w:t>because’ statement:</w:t>
      </w:r>
    </w:p>
    <w:tbl>
      <w:tblPr>
        <w:tblStyle w:val="Tableheader"/>
        <w:tblW w:w="0" w:type="auto"/>
        <w:tblLook w:val="06A0" w:firstRow="1" w:lastRow="0" w:firstColumn="1" w:lastColumn="0" w:noHBand="1" w:noVBand="1"/>
        <w:tblDescription w:val="A scaffold with space for students to write a prediction using 'if-then-because' statements."/>
      </w:tblPr>
      <w:tblGrid>
        <w:gridCol w:w="1413"/>
        <w:gridCol w:w="2693"/>
        <w:gridCol w:w="5522"/>
      </w:tblGrid>
      <w:tr w:rsidR="006D721B" w14:paraId="27403A72" w14:textId="77777777" w:rsidTr="00DC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69B887" w14:textId="77777777" w:rsidR="006D721B" w:rsidRDefault="006D721B" w:rsidP="004128D0">
            <w:pPr>
              <w:rPr>
                <w:bCs/>
              </w:rPr>
            </w:pPr>
            <w:r>
              <w:rPr>
                <w:bCs/>
              </w:rPr>
              <w:t>Step</w:t>
            </w:r>
          </w:p>
        </w:tc>
        <w:tc>
          <w:tcPr>
            <w:tcW w:w="2693" w:type="dxa"/>
          </w:tcPr>
          <w:p w14:paraId="31D8E8B0" w14:textId="77777777" w:rsidR="006D721B" w:rsidRDefault="006D721B" w:rsidP="004128D0">
            <w:pPr>
              <w:cnfStyle w:val="100000000000" w:firstRow="1" w:lastRow="0" w:firstColumn="0" w:lastColumn="0" w:oddVBand="0" w:evenVBand="0" w:oddHBand="0" w:evenHBand="0" w:firstRowFirstColumn="0" w:firstRowLastColumn="0" w:lastRowFirstColumn="0" w:lastRowLastColumn="0"/>
              <w:rPr>
                <w:bCs/>
              </w:rPr>
            </w:pPr>
            <w:r>
              <w:rPr>
                <w:bCs/>
              </w:rPr>
              <w:t>Description</w:t>
            </w:r>
          </w:p>
        </w:tc>
        <w:tc>
          <w:tcPr>
            <w:tcW w:w="5522" w:type="dxa"/>
          </w:tcPr>
          <w:p w14:paraId="69637303" w14:textId="77777777" w:rsidR="006D721B" w:rsidRDefault="006D721B" w:rsidP="004128D0">
            <w:pPr>
              <w:cnfStyle w:val="100000000000" w:firstRow="1" w:lastRow="0" w:firstColumn="0" w:lastColumn="0" w:oddVBand="0" w:evenVBand="0" w:oddHBand="0" w:evenHBand="0" w:firstRowFirstColumn="0" w:firstRowLastColumn="0" w:lastRowFirstColumn="0" w:lastRowLastColumn="0"/>
              <w:rPr>
                <w:bCs/>
              </w:rPr>
            </w:pPr>
            <w:r>
              <w:rPr>
                <w:bCs/>
              </w:rPr>
              <w:t>Your response</w:t>
            </w:r>
          </w:p>
        </w:tc>
      </w:tr>
      <w:tr w:rsidR="006D721B" w14:paraId="0759C1AC" w14:textId="77777777" w:rsidTr="00DC3877">
        <w:tc>
          <w:tcPr>
            <w:cnfStyle w:val="001000000000" w:firstRow="0" w:lastRow="0" w:firstColumn="1" w:lastColumn="0" w:oddVBand="0" w:evenVBand="0" w:oddHBand="0" w:evenHBand="0" w:firstRowFirstColumn="0" w:firstRowLastColumn="0" w:lastRowFirstColumn="0" w:lastRowLastColumn="0"/>
            <w:tcW w:w="1413" w:type="dxa"/>
          </w:tcPr>
          <w:p w14:paraId="660EE0A8" w14:textId="6082D361" w:rsidR="006D721B" w:rsidRDefault="006D721B" w:rsidP="004128D0">
            <w:pPr>
              <w:rPr>
                <w:bCs/>
              </w:rPr>
            </w:pPr>
            <w:r>
              <w:rPr>
                <w:bCs/>
              </w:rPr>
              <w:t>If</w:t>
            </w:r>
            <w:r w:rsidR="00BE4651">
              <w:rPr>
                <w:bCs/>
              </w:rPr>
              <w:t xml:space="preserve"> </w:t>
            </w:r>
            <w:r>
              <w:rPr>
                <w:bCs/>
              </w:rPr>
              <w:t>…</w:t>
            </w:r>
          </w:p>
        </w:tc>
        <w:tc>
          <w:tcPr>
            <w:tcW w:w="2693" w:type="dxa"/>
          </w:tcPr>
          <w:p w14:paraId="63CD848A"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r w:rsidRPr="00266DA6">
              <w:t>How will you change the independent variable</w:t>
            </w:r>
            <w:r>
              <w:t>?</w:t>
            </w:r>
          </w:p>
        </w:tc>
        <w:tc>
          <w:tcPr>
            <w:tcW w:w="5522" w:type="dxa"/>
          </w:tcPr>
          <w:p w14:paraId="5E629778"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p>
        </w:tc>
      </w:tr>
      <w:tr w:rsidR="006D721B" w14:paraId="586B8130" w14:textId="77777777" w:rsidTr="00DC3877">
        <w:tc>
          <w:tcPr>
            <w:cnfStyle w:val="001000000000" w:firstRow="0" w:lastRow="0" w:firstColumn="1" w:lastColumn="0" w:oddVBand="0" w:evenVBand="0" w:oddHBand="0" w:evenHBand="0" w:firstRowFirstColumn="0" w:firstRowLastColumn="0" w:lastRowFirstColumn="0" w:lastRowLastColumn="0"/>
            <w:tcW w:w="1413" w:type="dxa"/>
          </w:tcPr>
          <w:p w14:paraId="19678641" w14:textId="7B23CFDF" w:rsidR="006D721B" w:rsidRDefault="006D721B" w:rsidP="004128D0">
            <w:pPr>
              <w:rPr>
                <w:bCs/>
              </w:rPr>
            </w:pPr>
            <w:r>
              <w:rPr>
                <w:bCs/>
              </w:rPr>
              <w:t>Then</w:t>
            </w:r>
            <w:r w:rsidR="00BE4651">
              <w:rPr>
                <w:bCs/>
              </w:rPr>
              <w:t xml:space="preserve"> </w:t>
            </w:r>
            <w:r>
              <w:rPr>
                <w:bCs/>
              </w:rPr>
              <w:t>…</w:t>
            </w:r>
          </w:p>
        </w:tc>
        <w:tc>
          <w:tcPr>
            <w:tcW w:w="2693" w:type="dxa"/>
          </w:tcPr>
          <w:p w14:paraId="339629E1"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r w:rsidRPr="00266DA6">
              <w:rPr>
                <w:bCs/>
              </w:rPr>
              <w:t>Predicted change to the dependent variable</w:t>
            </w:r>
            <w:r>
              <w:rPr>
                <w:bCs/>
              </w:rPr>
              <w:t>.</w:t>
            </w:r>
          </w:p>
        </w:tc>
        <w:tc>
          <w:tcPr>
            <w:tcW w:w="5522" w:type="dxa"/>
          </w:tcPr>
          <w:p w14:paraId="22D17468"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p>
        </w:tc>
      </w:tr>
      <w:tr w:rsidR="006D721B" w14:paraId="655DD7E2" w14:textId="77777777" w:rsidTr="00DC3877">
        <w:tc>
          <w:tcPr>
            <w:cnfStyle w:val="001000000000" w:firstRow="0" w:lastRow="0" w:firstColumn="1" w:lastColumn="0" w:oddVBand="0" w:evenVBand="0" w:oddHBand="0" w:evenHBand="0" w:firstRowFirstColumn="0" w:firstRowLastColumn="0" w:lastRowFirstColumn="0" w:lastRowLastColumn="0"/>
            <w:tcW w:w="1413" w:type="dxa"/>
          </w:tcPr>
          <w:p w14:paraId="2F47EC40" w14:textId="6DAD6BD4" w:rsidR="006D721B" w:rsidRDefault="006D721B" w:rsidP="004128D0">
            <w:pPr>
              <w:rPr>
                <w:bCs/>
              </w:rPr>
            </w:pPr>
            <w:r>
              <w:rPr>
                <w:bCs/>
              </w:rPr>
              <w:t>Because</w:t>
            </w:r>
            <w:r w:rsidR="00BE4651">
              <w:rPr>
                <w:bCs/>
              </w:rPr>
              <w:t xml:space="preserve"> </w:t>
            </w:r>
            <w:r>
              <w:rPr>
                <w:bCs/>
              </w:rPr>
              <w:t>…</w:t>
            </w:r>
          </w:p>
        </w:tc>
        <w:tc>
          <w:tcPr>
            <w:tcW w:w="2693" w:type="dxa"/>
          </w:tcPr>
          <w:p w14:paraId="753F169C"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r>
              <w:rPr>
                <w:bCs/>
              </w:rPr>
              <w:t>A logical reason for the change.to the dependent variable.</w:t>
            </w:r>
          </w:p>
        </w:tc>
        <w:tc>
          <w:tcPr>
            <w:tcW w:w="5522" w:type="dxa"/>
          </w:tcPr>
          <w:p w14:paraId="105343D4" w14:textId="77777777" w:rsidR="006D721B" w:rsidRDefault="006D721B" w:rsidP="004128D0">
            <w:pPr>
              <w:cnfStyle w:val="000000000000" w:firstRow="0" w:lastRow="0" w:firstColumn="0" w:lastColumn="0" w:oddVBand="0" w:evenVBand="0" w:oddHBand="0" w:evenHBand="0" w:firstRowFirstColumn="0" w:firstRowLastColumn="0" w:lastRowFirstColumn="0" w:lastRowLastColumn="0"/>
              <w:rPr>
                <w:bCs/>
              </w:rPr>
            </w:pPr>
          </w:p>
        </w:tc>
      </w:tr>
    </w:tbl>
    <w:p w14:paraId="6ECF3F93" w14:textId="77777777" w:rsidR="00AA40FF" w:rsidRDefault="006D721B" w:rsidP="006D721B">
      <w:pPr>
        <w:rPr>
          <w:b/>
          <w:bCs/>
        </w:rPr>
      </w:pPr>
      <w:r w:rsidRPr="539E0A45">
        <w:rPr>
          <w:b/>
          <w:bCs/>
        </w:rPr>
        <w:t xml:space="preserve">Step </w:t>
      </w:r>
      <w:r>
        <w:rPr>
          <w:b/>
          <w:bCs/>
        </w:rPr>
        <w:t>D</w:t>
      </w:r>
    </w:p>
    <w:p w14:paraId="5C2FD7F6" w14:textId="4C000900" w:rsidR="006D721B" w:rsidRDefault="006D721B" w:rsidP="006D721B">
      <w:r>
        <w:t>Test your ramp at least 3 different angles and record the force (</w:t>
      </w:r>
      <w:r w:rsidRPr="001B493C">
        <w:rPr>
          <w:b/>
          <w:bCs/>
        </w:rPr>
        <w:t>effort</w:t>
      </w:r>
      <w:r>
        <w:t xml:space="preserve">) data in Table </w:t>
      </w:r>
      <w:r w:rsidR="00987330">
        <w:t>2</w:t>
      </w:r>
      <w:r>
        <w:t>. Complete repeated trials for each angle until you obtain at least 3 similar results. Then</w:t>
      </w:r>
      <w:r w:rsidR="00772AC7">
        <w:t>,</w:t>
      </w:r>
      <w:r>
        <w:t xml:space="preserve"> calculate the mean for these 3 results</w:t>
      </w:r>
      <w:r w:rsidR="00772AC7">
        <w:t xml:space="preserve"> in Table </w:t>
      </w:r>
      <w:r w:rsidR="00987330">
        <w:t>3</w:t>
      </w:r>
      <w:r>
        <w:t>.</w:t>
      </w:r>
    </w:p>
    <w:p w14:paraId="7355EC73" w14:textId="0E9D8862" w:rsidR="00207F4B" w:rsidRDefault="00207F4B" w:rsidP="00207F4B">
      <w:pPr>
        <w:pStyle w:val="Caption"/>
      </w:pPr>
      <w:r>
        <w:t xml:space="preserve">Table </w:t>
      </w:r>
      <w:r w:rsidR="008B24A7">
        <w:t>2 –</w:t>
      </w:r>
      <w:r>
        <w:t xml:space="preserve"> </w:t>
      </w:r>
      <w:r w:rsidR="00D71BEB">
        <w:t>r</w:t>
      </w:r>
      <w:r>
        <w:t xml:space="preserve">aw data </w:t>
      </w:r>
      <w:r w:rsidR="0068102F">
        <w:t>for the effect of ramp angle on the effort required to raise a block</w:t>
      </w:r>
    </w:p>
    <w:tbl>
      <w:tblPr>
        <w:tblStyle w:val="Tableheader"/>
        <w:tblW w:w="9635" w:type="dxa"/>
        <w:tblLayout w:type="fixed"/>
        <w:tblLook w:val="06A0" w:firstRow="1" w:lastRow="0" w:firstColumn="1" w:lastColumn="0" w:noHBand="1" w:noVBand="1"/>
        <w:tblDescription w:val="Raw data results table for the ramp angle investigation. This table contains merged cells. "/>
      </w:tblPr>
      <w:tblGrid>
        <w:gridCol w:w="2122"/>
        <w:gridCol w:w="1559"/>
        <w:gridCol w:w="1418"/>
        <w:gridCol w:w="1417"/>
        <w:gridCol w:w="1560"/>
        <w:gridCol w:w="1559"/>
      </w:tblGrid>
      <w:tr w:rsidR="00596DBD" w14:paraId="7347B657" w14:textId="7D719431" w:rsidTr="00BE4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023774" w14:textId="7BACEA9C" w:rsidR="00596DBD" w:rsidRDefault="00596DBD" w:rsidP="00C714F3">
            <w:r>
              <w:t>Ramp angle (°)</w:t>
            </w:r>
          </w:p>
        </w:tc>
        <w:tc>
          <w:tcPr>
            <w:tcW w:w="7513" w:type="dxa"/>
            <w:gridSpan w:val="5"/>
          </w:tcPr>
          <w:p w14:paraId="6CE1A4A0" w14:textId="3B28A8C4" w:rsidR="00596DBD" w:rsidRDefault="00596DBD" w:rsidP="0079118B">
            <w:pPr>
              <w:jc w:val="center"/>
              <w:cnfStyle w:val="100000000000" w:firstRow="1" w:lastRow="0" w:firstColumn="0" w:lastColumn="0" w:oddVBand="0" w:evenVBand="0" w:oddHBand="0" w:evenHBand="0" w:firstRowFirstColumn="0" w:firstRowLastColumn="0" w:lastRowFirstColumn="0" w:lastRowLastColumn="0"/>
            </w:pPr>
            <w:r>
              <w:t>Effort required to raise the block (N)</w:t>
            </w:r>
          </w:p>
        </w:tc>
      </w:tr>
      <w:tr w:rsidR="00D42C1E" w14:paraId="6A6DEE84" w14:textId="59DE5402" w:rsidTr="00BE4651">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002664"/>
          </w:tcPr>
          <w:p w14:paraId="212B1348" w14:textId="77777777" w:rsidR="00596DBD" w:rsidRDefault="00596DBD" w:rsidP="00C714F3"/>
        </w:tc>
        <w:tc>
          <w:tcPr>
            <w:tcW w:w="1559" w:type="dxa"/>
          </w:tcPr>
          <w:p w14:paraId="0C8F6562" w14:textId="42E10B1E" w:rsidR="00596DBD" w:rsidRDefault="00596DBD" w:rsidP="0079118B">
            <w:pPr>
              <w:jc w:val="center"/>
              <w:cnfStyle w:val="000000000000" w:firstRow="0" w:lastRow="0" w:firstColumn="0" w:lastColumn="0" w:oddVBand="0" w:evenVBand="0" w:oddHBand="0" w:evenHBand="0" w:firstRowFirstColumn="0" w:firstRowLastColumn="0" w:lastRowFirstColumn="0" w:lastRowLastColumn="0"/>
            </w:pPr>
            <w:r>
              <w:t>Trial 1</w:t>
            </w:r>
          </w:p>
        </w:tc>
        <w:tc>
          <w:tcPr>
            <w:tcW w:w="1418" w:type="dxa"/>
          </w:tcPr>
          <w:p w14:paraId="74312B3A" w14:textId="0DBC4C1B" w:rsidR="00596DBD" w:rsidRDefault="00596DBD" w:rsidP="0079118B">
            <w:pPr>
              <w:jc w:val="center"/>
              <w:cnfStyle w:val="000000000000" w:firstRow="0" w:lastRow="0" w:firstColumn="0" w:lastColumn="0" w:oddVBand="0" w:evenVBand="0" w:oddHBand="0" w:evenHBand="0" w:firstRowFirstColumn="0" w:firstRowLastColumn="0" w:lastRowFirstColumn="0" w:lastRowLastColumn="0"/>
            </w:pPr>
            <w:r>
              <w:t>Trial 2</w:t>
            </w:r>
          </w:p>
        </w:tc>
        <w:tc>
          <w:tcPr>
            <w:tcW w:w="1417" w:type="dxa"/>
          </w:tcPr>
          <w:p w14:paraId="1D544CFA" w14:textId="1E0D1B5F" w:rsidR="00596DBD" w:rsidRDefault="00596DBD" w:rsidP="0079118B">
            <w:pPr>
              <w:jc w:val="center"/>
              <w:cnfStyle w:val="000000000000" w:firstRow="0" w:lastRow="0" w:firstColumn="0" w:lastColumn="0" w:oddVBand="0" w:evenVBand="0" w:oddHBand="0" w:evenHBand="0" w:firstRowFirstColumn="0" w:firstRowLastColumn="0" w:lastRowFirstColumn="0" w:lastRowLastColumn="0"/>
            </w:pPr>
            <w:r>
              <w:t>Trial 3</w:t>
            </w:r>
          </w:p>
        </w:tc>
        <w:tc>
          <w:tcPr>
            <w:tcW w:w="1560" w:type="dxa"/>
          </w:tcPr>
          <w:p w14:paraId="4619E4DE" w14:textId="7BE1D67C" w:rsidR="00596DBD" w:rsidRDefault="00596DBD" w:rsidP="0079118B">
            <w:pPr>
              <w:jc w:val="center"/>
              <w:cnfStyle w:val="000000000000" w:firstRow="0" w:lastRow="0" w:firstColumn="0" w:lastColumn="0" w:oddVBand="0" w:evenVBand="0" w:oddHBand="0" w:evenHBand="0" w:firstRowFirstColumn="0" w:firstRowLastColumn="0" w:lastRowFirstColumn="0" w:lastRowLastColumn="0"/>
            </w:pPr>
            <w:r>
              <w:t>Trial 4</w:t>
            </w:r>
          </w:p>
        </w:tc>
        <w:tc>
          <w:tcPr>
            <w:tcW w:w="1559" w:type="dxa"/>
          </w:tcPr>
          <w:p w14:paraId="28315605" w14:textId="4C7F508F" w:rsidR="00596DBD" w:rsidRDefault="00596DBD" w:rsidP="0079118B">
            <w:pPr>
              <w:jc w:val="center"/>
              <w:cnfStyle w:val="000000000000" w:firstRow="0" w:lastRow="0" w:firstColumn="0" w:lastColumn="0" w:oddVBand="0" w:evenVBand="0" w:oddHBand="0" w:evenHBand="0" w:firstRowFirstColumn="0" w:firstRowLastColumn="0" w:lastRowFirstColumn="0" w:lastRowLastColumn="0"/>
            </w:pPr>
            <w:r>
              <w:t>Trial 5</w:t>
            </w:r>
          </w:p>
        </w:tc>
      </w:tr>
      <w:tr w:rsidR="00D42C1E" w14:paraId="013A7E45" w14:textId="07EA4F92" w:rsidTr="00F56CF8">
        <w:tc>
          <w:tcPr>
            <w:cnfStyle w:val="001000000000" w:firstRow="0" w:lastRow="0" w:firstColumn="1" w:lastColumn="0" w:oddVBand="0" w:evenVBand="0" w:oddHBand="0" w:evenHBand="0" w:firstRowFirstColumn="0" w:firstRowLastColumn="0" w:lastRowFirstColumn="0" w:lastRowLastColumn="0"/>
            <w:tcW w:w="2122" w:type="dxa"/>
          </w:tcPr>
          <w:p w14:paraId="16641DF0" w14:textId="77777777" w:rsidR="00596DBD" w:rsidRDefault="00596DBD" w:rsidP="00C714F3"/>
        </w:tc>
        <w:tc>
          <w:tcPr>
            <w:tcW w:w="1559" w:type="dxa"/>
          </w:tcPr>
          <w:p w14:paraId="19DD4DD1"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418" w:type="dxa"/>
          </w:tcPr>
          <w:p w14:paraId="59FF054B"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417" w:type="dxa"/>
          </w:tcPr>
          <w:p w14:paraId="277AFB32"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560" w:type="dxa"/>
          </w:tcPr>
          <w:p w14:paraId="340364B0"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559" w:type="dxa"/>
          </w:tcPr>
          <w:p w14:paraId="099A8539"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r>
      <w:tr w:rsidR="00D42C1E" w14:paraId="0CF41FBC" w14:textId="08EF4877" w:rsidTr="00F56CF8">
        <w:tc>
          <w:tcPr>
            <w:cnfStyle w:val="001000000000" w:firstRow="0" w:lastRow="0" w:firstColumn="1" w:lastColumn="0" w:oddVBand="0" w:evenVBand="0" w:oddHBand="0" w:evenHBand="0" w:firstRowFirstColumn="0" w:firstRowLastColumn="0" w:lastRowFirstColumn="0" w:lastRowLastColumn="0"/>
            <w:tcW w:w="2122" w:type="dxa"/>
          </w:tcPr>
          <w:p w14:paraId="3C0AD7BC" w14:textId="77777777" w:rsidR="00596DBD" w:rsidRDefault="00596DBD" w:rsidP="00C714F3"/>
        </w:tc>
        <w:tc>
          <w:tcPr>
            <w:tcW w:w="1559" w:type="dxa"/>
          </w:tcPr>
          <w:p w14:paraId="070329C2"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418" w:type="dxa"/>
          </w:tcPr>
          <w:p w14:paraId="1F65A9FB"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417" w:type="dxa"/>
          </w:tcPr>
          <w:p w14:paraId="1A36C5FF"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560" w:type="dxa"/>
          </w:tcPr>
          <w:p w14:paraId="425689E0"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c>
          <w:tcPr>
            <w:tcW w:w="1559" w:type="dxa"/>
          </w:tcPr>
          <w:p w14:paraId="4F140454" w14:textId="77777777" w:rsidR="00596DBD" w:rsidRDefault="00596DBD" w:rsidP="00C714F3">
            <w:pPr>
              <w:cnfStyle w:val="000000000000" w:firstRow="0" w:lastRow="0" w:firstColumn="0" w:lastColumn="0" w:oddVBand="0" w:evenVBand="0" w:oddHBand="0" w:evenHBand="0" w:firstRowFirstColumn="0" w:firstRowLastColumn="0" w:lastRowFirstColumn="0" w:lastRowLastColumn="0"/>
            </w:pPr>
          </w:p>
        </w:tc>
      </w:tr>
      <w:tr w:rsidR="00F02763" w14:paraId="53CE5F95" w14:textId="77777777" w:rsidTr="00F56CF8">
        <w:tc>
          <w:tcPr>
            <w:cnfStyle w:val="001000000000" w:firstRow="0" w:lastRow="0" w:firstColumn="1" w:lastColumn="0" w:oddVBand="0" w:evenVBand="0" w:oddHBand="0" w:evenHBand="0" w:firstRowFirstColumn="0" w:firstRowLastColumn="0" w:lastRowFirstColumn="0" w:lastRowLastColumn="0"/>
            <w:tcW w:w="2122" w:type="dxa"/>
          </w:tcPr>
          <w:p w14:paraId="7868BE5B" w14:textId="77777777" w:rsidR="00F02763" w:rsidRDefault="00F02763" w:rsidP="00C714F3"/>
        </w:tc>
        <w:tc>
          <w:tcPr>
            <w:tcW w:w="1559" w:type="dxa"/>
          </w:tcPr>
          <w:p w14:paraId="655B9C99" w14:textId="77777777" w:rsidR="00F02763" w:rsidRDefault="00F02763" w:rsidP="00C714F3">
            <w:pPr>
              <w:cnfStyle w:val="000000000000" w:firstRow="0" w:lastRow="0" w:firstColumn="0" w:lastColumn="0" w:oddVBand="0" w:evenVBand="0" w:oddHBand="0" w:evenHBand="0" w:firstRowFirstColumn="0" w:firstRowLastColumn="0" w:lastRowFirstColumn="0" w:lastRowLastColumn="0"/>
            </w:pPr>
          </w:p>
        </w:tc>
        <w:tc>
          <w:tcPr>
            <w:tcW w:w="1418" w:type="dxa"/>
          </w:tcPr>
          <w:p w14:paraId="06937705" w14:textId="77777777" w:rsidR="00F02763" w:rsidRDefault="00F02763" w:rsidP="00C714F3">
            <w:pPr>
              <w:cnfStyle w:val="000000000000" w:firstRow="0" w:lastRow="0" w:firstColumn="0" w:lastColumn="0" w:oddVBand="0" w:evenVBand="0" w:oddHBand="0" w:evenHBand="0" w:firstRowFirstColumn="0" w:firstRowLastColumn="0" w:lastRowFirstColumn="0" w:lastRowLastColumn="0"/>
            </w:pPr>
          </w:p>
        </w:tc>
        <w:tc>
          <w:tcPr>
            <w:tcW w:w="1417" w:type="dxa"/>
          </w:tcPr>
          <w:p w14:paraId="6249C1B2" w14:textId="77777777" w:rsidR="00F02763" w:rsidRDefault="00F02763" w:rsidP="00C714F3">
            <w:pPr>
              <w:cnfStyle w:val="000000000000" w:firstRow="0" w:lastRow="0" w:firstColumn="0" w:lastColumn="0" w:oddVBand="0" w:evenVBand="0" w:oddHBand="0" w:evenHBand="0" w:firstRowFirstColumn="0" w:firstRowLastColumn="0" w:lastRowFirstColumn="0" w:lastRowLastColumn="0"/>
            </w:pPr>
          </w:p>
        </w:tc>
        <w:tc>
          <w:tcPr>
            <w:tcW w:w="1560" w:type="dxa"/>
          </w:tcPr>
          <w:p w14:paraId="4298C36C" w14:textId="77777777" w:rsidR="00F02763" w:rsidRDefault="00F02763" w:rsidP="00C714F3">
            <w:pPr>
              <w:cnfStyle w:val="000000000000" w:firstRow="0" w:lastRow="0" w:firstColumn="0" w:lastColumn="0" w:oddVBand="0" w:evenVBand="0" w:oddHBand="0" w:evenHBand="0" w:firstRowFirstColumn="0" w:firstRowLastColumn="0" w:lastRowFirstColumn="0" w:lastRowLastColumn="0"/>
            </w:pPr>
          </w:p>
        </w:tc>
        <w:tc>
          <w:tcPr>
            <w:tcW w:w="1559" w:type="dxa"/>
          </w:tcPr>
          <w:p w14:paraId="798DE670" w14:textId="77777777" w:rsidR="00F02763" w:rsidRDefault="00F02763" w:rsidP="00C714F3">
            <w:pPr>
              <w:cnfStyle w:val="000000000000" w:firstRow="0" w:lastRow="0" w:firstColumn="0" w:lastColumn="0" w:oddVBand="0" w:evenVBand="0" w:oddHBand="0" w:evenHBand="0" w:firstRowFirstColumn="0" w:firstRowLastColumn="0" w:lastRowFirstColumn="0" w:lastRowLastColumn="0"/>
            </w:pPr>
          </w:p>
        </w:tc>
      </w:tr>
    </w:tbl>
    <w:p w14:paraId="27DB2EF3" w14:textId="46F6F50B" w:rsidR="004233DE" w:rsidRDefault="004233DE" w:rsidP="004233DE">
      <w:r>
        <w:t>Identify any</w:t>
      </w:r>
      <w:r w:rsidR="008333A5">
        <w:t xml:space="preserve"> trial</w:t>
      </w:r>
      <w:r>
        <w:t xml:space="preserve"> </w:t>
      </w:r>
      <w:r w:rsidR="005726D6">
        <w:t>measurements</w:t>
      </w:r>
      <w:r>
        <w:t xml:space="preserve"> that may </w:t>
      </w:r>
      <w:r w:rsidR="00411F32">
        <w:t>be high or low due to error</w:t>
      </w:r>
      <w:r w:rsidR="005726D6">
        <w:t>s</w:t>
      </w:r>
      <w:r w:rsidR="00411F32">
        <w:t xml:space="preserve"> in </w:t>
      </w:r>
      <w:r w:rsidR="0071682D">
        <w:t>da</w:t>
      </w:r>
      <w:r w:rsidR="00411F32">
        <w:t>t</w:t>
      </w:r>
      <w:r w:rsidR="0071682D">
        <w:t>a</w:t>
      </w:r>
      <w:r w:rsidR="00411F32">
        <w:t xml:space="preserve"> collection</w:t>
      </w:r>
      <w:r w:rsidR="0071682D">
        <w:t>.</w:t>
      </w:r>
      <w:r w:rsidR="00411F32">
        <w:t xml:space="preserve"> </w:t>
      </w:r>
      <w:r w:rsidR="0071682D">
        <w:t>F</w:t>
      </w:r>
      <w:r w:rsidR="00411F32">
        <w:t xml:space="preserve">or example, </w:t>
      </w:r>
      <w:r w:rsidR="00BE65EE">
        <w:t xml:space="preserve">if </w:t>
      </w:r>
      <w:r w:rsidR="00411F32">
        <w:t>the</w:t>
      </w:r>
      <w:r w:rsidR="007B782A">
        <w:t xml:space="preserve"> block was not moved at a constant speed</w:t>
      </w:r>
      <w:r w:rsidR="00BE65EE">
        <w:t xml:space="preserve">, it could cause </w:t>
      </w:r>
      <w:r w:rsidR="00EC660A">
        <w:t>measurement</w:t>
      </w:r>
      <w:r w:rsidR="00FB5BAE">
        <w:t xml:space="preserve"> errors</w:t>
      </w:r>
      <w:r w:rsidR="007B782A">
        <w:t>. Place an *</w:t>
      </w:r>
      <w:r w:rsidR="00050BD2">
        <w:t xml:space="preserve"> (asterisk) </w:t>
      </w:r>
      <w:r w:rsidR="00BB03EF">
        <w:t>next to the data</w:t>
      </w:r>
      <w:r w:rsidR="000D0092">
        <w:t>,</w:t>
      </w:r>
      <w:r w:rsidR="00BB03EF">
        <w:t xml:space="preserve"> and do not include it when calculat</w:t>
      </w:r>
      <w:r w:rsidR="000D0092">
        <w:t>ing</w:t>
      </w:r>
      <w:r w:rsidR="00BB03EF">
        <w:t xml:space="preserve"> the mean effort for that ramp angle</w:t>
      </w:r>
      <w:r w:rsidR="007356C4">
        <w:t xml:space="preserve"> (check with your teacher)</w:t>
      </w:r>
      <w:r w:rsidR="00BB03EF">
        <w:t>.</w:t>
      </w:r>
    </w:p>
    <w:p w14:paraId="3D38A015" w14:textId="7956CB53" w:rsidR="008333A5" w:rsidRPr="004233DE" w:rsidRDefault="008333A5" w:rsidP="004233DE">
      <w:r>
        <w:t xml:space="preserve">Calculate the mean </w:t>
      </w:r>
      <w:r w:rsidR="00C90471">
        <w:t>effort required to move the block up the ramp at each angle in Table 3.</w:t>
      </w:r>
    </w:p>
    <w:p w14:paraId="7ABC4987" w14:textId="37BB7EAB" w:rsidR="00C714F3" w:rsidRDefault="00E24D19" w:rsidP="0068102F">
      <w:pPr>
        <w:pStyle w:val="Caption"/>
      </w:pPr>
      <w:r>
        <w:lastRenderedPageBreak/>
        <w:t xml:space="preserve">Table </w:t>
      </w:r>
      <w:r w:rsidR="008B24A7">
        <w:t>3 –</w:t>
      </w:r>
      <w:r>
        <w:t xml:space="preserve"> summary data </w:t>
      </w:r>
      <w:r w:rsidR="008F3551">
        <w:t>for the effect of ramp angle on the effort required to raise a block</w:t>
      </w:r>
    </w:p>
    <w:tbl>
      <w:tblPr>
        <w:tblStyle w:val="Tableheader"/>
        <w:tblW w:w="0" w:type="auto"/>
        <w:tblLook w:val="06A0" w:firstRow="1" w:lastRow="0" w:firstColumn="1" w:lastColumn="0" w:noHBand="1" w:noVBand="1"/>
        <w:tblDescription w:val="Summary data table for the ramp angle investigation."/>
      </w:tblPr>
      <w:tblGrid>
        <w:gridCol w:w="4814"/>
        <w:gridCol w:w="4814"/>
      </w:tblGrid>
      <w:tr w:rsidR="00E24D19" w14:paraId="6D435735" w14:textId="77777777" w:rsidTr="00313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76E680" w14:textId="2594FA60" w:rsidR="00E24D19" w:rsidRDefault="00E24D19" w:rsidP="00C714F3">
            <w:r>
              <w:t>Ramp angle (°)</w:t>
            </w:r>
          </w:p>
        </w:tc>
        <w:tc>
          <w:tcPr>
            <w:tcW w:w="4814" w:type="dxa"/>
          </w:tcPr>
          <w:p w14:paraId="4F75978A" w14:textId="718FDFDE" w:rsidR="00E24D19" w:rsidRDefault="00E24D19" w:rsidP="00C714F3">
            <w:pPr>
              <w:cnfStyle w:val="100000000000" w:firstRow="1" w:lastRow="0" w:firstColumn="0" w:lastColumn="0" w:oddVBand="0" w:evenVBand="0" w:oddHBand="0" w:evenHBand="0" w:firstRowFirstColumn="0" w:firstRowLastColumn="0" w:lastRowFirstColumn="0" w:lastRowLastColumn="0"/>
            </w:pPr>
            <w:r>
              <w:t>Mean effort (N)</w:t>
            </w:r>
          </w:p>
        </w:tc>
      </w:tr>
      <w:tr w:rsidR="00E24D19" w14:paraId="57416280" w14:textId="77777777" w:rsidTr="003133DD">
        <w:tc>
          <w:tcPr>
            <w:cnfStyle w:val="001000000000" w:firstRow="0" w:lastRow="0" w:firstColumn="1" w:lastColumn="0" w:oddVBand="0" w:evenVBand="0" w:oddHBand="0" w:evenHBand="0" w:firstRowFirstColumn="0" w:firstRowLastColumn="0" w:lastRowFirstColumn="0" w:lastRowLastColumn="0"/>
            <w:tcW w:w="4814" w:type="dxa"/>
          </w:tcPr>
          <w:p w14:paraId="4B75706F" w14:textId="77777777" w:rsidR="00E24D19" w:rsidRDefault="00E24D19" w:rsidP="00C714F3"/>
        </w:tc>
        <w:tc>
          <w:tcPr>
            <w:tcW w:w="4814" w:type="dxa"/>
          </w:tcPr>
          <w:p w14:paraId="7367269E" w14:textId="77777777" w:rsidR="00E24D19" w:rsidRDefault="00E24D19" w:rsidP="00C714F3">
            <w:pPr>
              <w:cnfStyle w:val="000000000000" w:firstRow="0" w:lastRow="0" w:firstColumn="0" w:lastColumn="0" w:oddVBand="0" w:evenVBand="0" w:oddHBand="0" w:evenHBand="0" w:firstRowFirstColumn="0" w:firstRowLastColumn="0" w:lastRowFirstColumn="0" w:lastRowLastColumn="0"/>
            </w:pPr>
          </w:p>
        </w:tc>
      </w:tr>
      <w:tr w:rsidR="00E24D19" w14:paraId="7A1601AE" w14:textId="77777777" w:rsidTr="003133DD">
        <w:tc>
          <w:tcPr>
            <w:cnfStyle w:val="001000000000" w:firstRow="0" w:lastRow="0" w:firstColumn="1" w:lastColumn="0" w:oddVBand="0" w:evenVBand="0" w:oddHBand="0" w:evenHBand="0" w:firstRowFirstColumn="0" w:firstRowLastColumn="0" w:lastRowFirstColumn="0" w:lastRowLastColumn="0"/>
            <w:tcW w:w="4814" w:type="dxa"/>
          </w:tcPr>
          <w:p w14:paraId="026C9FF2" w14:textId="77777777" w:rsidR="00E24D19" w:rsidRDefault="00E24D19" w:rsidP="00C714F3"/>
        </w:tc>
        <w:tc>
          <w:tcPr>
            <w:tcW w:w="4814" w:type="dxa"/>
          </w:tcPr>
          <w:p w14:paraId="1C40B96B" w14:textId="77777777" w:rsidR="00E24D19" w:rsidRDefault="00E24D19" w:rsidP="00C714F3">
            <w:pPr>
              <w:cnfStyle w:val="000000000000" w:firstRow="0" w:lastRow="0" w:firstColumn="0" w:lastColumn="0" w:oddVBand="0" w:evenVBand="0" w:oddHBand="0" w:evenHBand="0" w:firstRowFirstColumn="0" w:firstRowLastColumn="0" w:lastRowFirstColumn="0" w:lastRowLastColumn="0"/>
            </w:pPr>
          </w:p>
        </w:tc>
      </w:tr>
      <w:tr w:rsidR="00E24D19" w14:paraId="02F3A2DA" w14:textId="77777777" w:rsidTr="003133DD">
        <w:tc>
          <w:tcPr>
            <w:cnfStyle w:val="001000000000" w:firstRow="0" w:lastRow="0" w:firstColumn="1" w:lastColumn="0" w:oddVBand="0" w:evenVBand="0" w:oddHBand="0" w:evenHBand="0" w:firstRowFirstColumn="0" w:firstRowLastColumn="0" w:lastRowFirstColumn="0" w:lastRowLastColumn="0"/>
            <w:tcW w:w="4814" w:type="dxa"/>
          </w:tcPr>
          <w:p w14:paraId="394B6FD1" w14:textId="77777777" w:rsidR="00E24D19" w:rsidRDefault="00E24D19" w:rsidP="00C714F3"/>
        </w:tc>
        <w:tc>
          <w:tcPr>
            <w:tcW w:w="4814" w:type="dxa"/>
          </w:tcPr>
          <w:p w14:paraId="1E0D654B" w14:textId="77777777" w:rsidR="00E24D19" w:rsidRDefault="00E24D19" w:rsidP="00C714F3">
            <w:pPr>
              <w:cnfStyle w:val="000000000000" w:firstRow="0" w:lastRow="0" w:firstColumn="0" w:lastColumn="0" w:oddVBand="0" w:evenVBand="0" w:oddHBand="0" w:evenHBand="0" w:firstRowFirstColumn="0" w:firstRowLastColumn="0" w:lastRowFirstColumn="0" w:lastRowLastColumn="0"/>
            </w:pPr>
          </w:p>
        </w:tc>
      </w:tr>
    </w:tbl>
    <w:p w14:paraId="46CB6F77" w14:textId="77777777" w:rsidR="00F85E5C" w:rsidRDefault="006D721B" w:rsidP="006D721B">
      <w:pPr>
        <w:rPr>
          <w:b/>
          <w:bCs/>
        </w:rPr>
      </w:pPr>
      <w:r w:rsidRPr="007F2458">
        <w:rPr>
          <w:b/>
          <w:bCs/>
        </w:rPr>
        <w:t xml:space="preserve">Step </w:t>
      </w:r>
      <w:r>
        <w:rPr>
          <w:b/>
          <w:bCs/>
        </w:rPr>
        <w:t>E</w:t>
      </w:r>
    </w:p>
    <w:p w14:paraId="7CF0EBE1" w14:textId="796584FF" w:rsidR="006D721B" w:rsidRDefault="006D721B" w:rsidP="006D721B">
      <w:r>
        <w:t>Answer and complete the following</w:t>
      </w:r>
      <w:r w:rsidR="008C6AAA">
        <w:t xml:space="preserve"> questions</w:t>
      </w:r>
      <w:r>
        <w:t>:</w:t>
      </w:r>
    </w:p>
    <w:p w14:paraId="4196112C" w14:textId="5ABCBD55" w:rsidR="006D721B" w:rsidRPr="00F40709" w:rsidRDefault="006D721B" w:rsidP="00F85E5C">
      <w:pPr>
        <w:pStyle w:val="ListNumber"/>
        <w:numPr>
          <w:ilvl w:val="0"/>
          <w:numId w:val="16"/>
        </w:numPr>
      </w:pPr>
      <w:r w:rsidRPr="00F40709">
        <w:t>Compare the force (effort) required to raise the block (load) using the ramp at different angles to the baseline data collected in Part 1 Step A.</w:t>
      </w:r>
      <w:r w:rsidR="0044506A">
        <w:t xml:space="preserve"> </w:t>
      </w:r>
      <w:r w:rsidRPr="00F40709">
        <w:t>Give a possible reason for this</w:t>
      </w:r>
      <w:r w:rsidR="00496690">
        <w:t xml:space="preserve"> difference in effort required to raise the blocks</w:t>
      </w:r>
      <w:r w:rsidRPr="00F40709">
        <w:t>.</w:t>
      </w:r>
      <w:r w:rsidR="00922FCF">
        <w:t xml:space="preserve"> </w:t>
      </w:r>
      <w:r w:rsidR="00922FCF" w:rsidRPr="00847E11">
        <w:rPr>
          <w:b/>
          <w:bCs/>
        </w:rPr>
        <w:t>Hint:</w:t>
      </w:r>
      <w:r w:rsidR="00922FCF">
        <w:t xml:space="preserve"> use key terms such as ‘effort’, ‘load’, ‘distance’</w:t>
      </w:r>
      <w:r w:rsidR="00C64D54">
        <w:t>, ‘simple machine’, ‘</w:t>
      </w:r>
      <w:r w:rsidR="000E4455">
        <w:t>ramp</w:t>
      </w:r>
      <w:r w:rsidR="00C64D54">
        <w:t>’ and ‘weight’ in your response.</w:t>
      </w:r>
    </w:p>
    <w:tbl>
      <w:tblPr>
        <w:tblStyle w:val="Tableheader"/>
        <w:tblW w:w="5000" w:type="pct"/>
        <w:tblLook w:val="04A0" w:firstRow="1" w:lastRow="0" w:firstColumn="1" w:lastColumn="0" w:noHBand="0" w:noVBand="1"/>
        <w:tblDescription w:val="Blank table for student response. "/>
      </w:tblPr>
      <w:tblGrid>
        <w:gridCol w:w="4815"/>
        <w:gridCol w:w="4815"/>
      </w:tblGrid>
      <w:tr w:rsidR="006D721B" w14:paraId="7343AA79" w14:textId="77777777" w:rsidTr="00412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1D9755" w14:textId="77777777" w:rsidR="006D721B" w:rsidRDefault="006D721B" w:rsidP="004128D0">
            <w:r>
              <w:t>Comparison</w:t>
            </w:r>
          </w:p>
        </w:tc>
        <w:tc>
          <w:tcPr>
            <w:tcW w:w="2500" w:type="pct"/>
          </w:tcPr>
          <w:p w14:paraId="4B436342" w14:textId="77777777" w:rsidR="006D721B" w:rsidRDefault="006D721B" w:rsidP="004128D0">
            <w:pPr>
              <w:cnfStyle w:val="100000000000" w:firstRow="1" w:lastRow="0" w:firstColumn="0" w:lastColumn="0" w:oddVBand="0" w:evenVBand="0" w:oddHBand="0" w:evenHBand="0" w:firstRowFirstColumn="0" w:firstRowLastColumn="0" w:lastRowFirstColumn="0" w:lastRowLastColumn="0"/>
            </w:pPr>
            <w:r>
              <w:t>Reason</w:t>
            </w:r>
          </w:p>
        </w:tc>
      </w:tr>
      <w:tr w:rsidR="006D721B" w14:paraId="08E2CFB4" w14:textId="77777777" w:rsidTr="007207F0">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2500" w:type="pct"/>
          </w:tcPr>
          <w:p w14:paraId="05EFD973" w14:textId="77777777" w:rsidR="006D721B" w:rsidRDefault="006D721B" w:rsidP="004128D0"/>
        </w:tc>
        <w:tc>
          <w:tcPr>
            <w:tcW w:w="2500" w:type="pct"/>
          </w:tcPr>
          <w:p w14:paraId="5D75BD0F" w14:textId="77777777" w:rsidR="006D721B" w:rsidRDefault="006D721B" w:rsidP="004128D0">
            <w:pPr>
              <w:cnfStyle w:val="000000100000" w:firstRow="0" w:lastRow="0" w:firstColumn="0" w:lastColumn="0" w:oddVBand="0" w:evenVBand="0" w:oddHBand="1" w:evenHBand="0" w:firstRowFirstColumn="0" w:firstRowLastColumn="0" w:lastRowFirstColumn="0" w:lastRowLastColumn="0"/>
            </w:pPr>
          </w:p>
        </w:tc>
      </w:tr>
    </w:tbl>
    <w:p w14:paraId="0046EB69" w14:textId="3F1DC65D" w:rsidR="006D721B" w:rsidRPr="00F40709" w:rsidRDefault="006D721B" w:rsidP="006D721B">
      <w:pPr>
        <w:pStyle w:val="ListNumber"/>
      </w:pPr>
      <w:r w:rsidRPr="00F40709">
        <w:t xml:space="preserve">Write a conclusion </w:t>
      </w:r>
      <w:r w:rsidR="009735B1">
        <w:t xml:space="preserve">indicating whether your prediction was </w:t>
      </w:r>
      <w:r w:rsidR="00E543C2">
        <w:t>supported or not.</w:t>
      </w:r>
      <w:r w:rsidR="0060167E">
        <w:t xml:space="preserve"> Remember to refer to the independent and dependent variables in your conclusion.</w:t>
      </w:r>
    </w:p>
    <w:tbl>
      <w:tblPr>
        <w:tblStyle w:val="TableGrid"/>
        <w:tblW w:w="0" w:type="auto"/>
        <w:tblLook w:val="04A0" w:firstRow="1" w:lastRow="0" w:firstColumn="1" w:lastColumn="0" w:noHBand="0" w:noVBand="1"/>
        <w:tblDescription w:val="Space for students to provide answer."/>
      </w:tblPr>
      <w:tblGrid>
        <w:gridCol w:w="9628"/>
      </w:tblGrid>
      <w:tr w:rsidR="00AD2CAF" w14:paraId="5ED3B60D" w14:textId="77777777" w:rsidTr="007207F0">
        <w:trPr>
          <w:trHeight w:val="2675"/>
        </w:trPr>
        <w:tc>
          <w:tcPr>
            <w:tcW w:w="9628" w:type="dxa"/>
          </w:tcPr>
          <w:p w14:paraId="0E0487A0" w14:textId="77777777" w:rsidR="00AD2CAF" w:rsidRDefault="00AD2CAF" w:rsidP="000D012F"/>
        </w:tc>
      </w:tr>
    </w:tbl>
    <w:p w14:paraId="0D158D20" w14:textId="43AFA134" w:rsidR="00010EC0" w:rsidRPr="00010EC0" w:rsidRDefault="00010EC0" w:rsidP="0010741F">
      <w:pPr>
        <w:pStyle w:val="Heading2"/>
      </w:pPr>
      <w:bookmarkStart w:id="22" w:name="_Part_2:_A"/>
      <w:bookmarkStart w:id="23" w:name="_Toc175053719"/>
      <w:bookmarkStart w:id="24" w:name="_Toc179964791"/>
      <w:bookmarkEnd w:id="22"/>
      <w:r w:rsidRPr="00010EC0">
        <w:lastRenderedPageBreak/>
        <w:t>Part 2</w:t>
      </w:r>
      <w:r w:rsidR="003C0929">
        <w:t xml:space="preserve"> –</w:t>
      </w:r>
      <w:r w:rsidRPr="00010EC0">
        <w:t xml:space="preserve"> </w:t>
      </w:r>
      <w:r w:rsidR="00392AF2">
        <w:t>a</w:t>
      </w:r>
      <w:r w:rsidRPr="00010EC0">
        <w:t xml:space="preserve"> solution to the problem</w:t>
      </w:r>
      <w:bookmarkEnd w:id="23"/>
      <w:bookmarkEnd w:id="24"/>
    </w:p>
    <w:p w14:paraId="0ED3BA0D" w14:textId="1A4EA5E9" w:rsidR="00010EC0" w:rsidRPr="00010EC0" w:rsidRDefault="00010EC0" w:rsidP="00010EC0">
      <w:r w:rsidRPr="00010EC0">
        <w:t>As a</w:t>
      </w:r>
      <w:r w:rsidRPr="00010EC0" w:rsidDel="00121458">
        <w:t xml:space="preserve"> </w:t>
      </w:r>
      <w:r w:rsidRPr="00010EC0">
        <w:t xml:space="preserve">scientist, you will use modelling and experimentation to improve on the solution to </w:t>
      </w:r>
      <w:r w:rsidR="003B2D6A">
        <w:t>a</w:t>
      </w:r>
      <w:r w:rsidRPr="00010EC0">
        <w:t xml:space="preserve"> problem.</w:t>
      </w:r>
    </w:p>
    <w:p w14:paraId="2A0D4CEC" w14:textId="77777777" w:rsidR="00C64D54" w:rsidRDefault="00010EC0" w:rsidP="00010EC0">
      <w:pPr>
        <w:rPr>
          <w:b/>
        </w:rPr>
      </w:pPr>
      <w:r w:rsidRPr="00010EC0">
        <w:rPr>
          <w:b/>
        </w:rPr>
        <w:t>Step A</w:t>
      </w:r>
    </w:p>
    <w:p w14:paraId="6B954BC1" w14:textId="5B4CCD47" w:rsidR="00010EC0" w:rsidRPr="00010EC0" w:rsidRDefault="00343121" w:rsidP="00010EC0">
      <w:r>
        <w:t xml:space="preserve">First, your group will explore another simple machine to be used with the ramp. </w:t>
      </w:r>
      <w:r w:rsidR="00373391">
        <w:t>You</w:t>
      </w:r>
      <w:r w:rsidR="00ED6D07">
        <w:t>r</w:t>
      </w:r>
      <w:r w:rsidR="00373391">
        <w:t xml:space="preserve"> aim</w:t>
      </w:r>
      <w:r>
        <w:t xml:space="preserve"> </w:t>
      </w:r>
      <w:r w:rsidR="00ED6D07">
        <w:t xml:space="preserve">is </w:t>
      </w:r>
      <w:r>
        <w:t xml:space="preserve">to determine if the machine and ramp can lift the </w:t>
      </w:r>
      <w:r w:rsidRPr="005403FA">
        <w:rPr>
          <w:rStyle w:val="Strong"/>
        </w:rPr>
        <w:t>load</w:t>
      </w:r>
      <w:r>
        <w:t xml:space="preserve"> to the </w:t>
      </w:r>
      <w:r w:rsidRPr="005403FA">
        <w:rPr>
          <w:rStyle w:val="Strong"/>
        </w:rPr>
        <w:t>same height</w:t>
      </w:r>
      <w:r>
        <w:t xml:space="preserve"> with </w:t>
      </w:r>
      <w:r w:rsidRPr="005403FA">
        <w:rPr>
          <w:rStyle w:val="Strong"/>
        </w:rPr>
        <w:t>less effort</w:t>
      </w:r>
      <w:r>
        <w:t xml:space="preserve"> than that recorded in Part 1.</w:t>
      </w:r>
      <w:r>
        <w:rPr>
          <w:rStyle w:val="Strong"/>
          <w:color w:val="0E101A"/>
        </w:rPr>
        <w:t xml:space="preserve"> </w:t>
      </w:r>
      <w:r w:rsidR="00010EC0" w:rsidRPr="00010EC0">
        <w:t>Your teacher will provide you with a range of simple machines to choose from. Pick one that your group would like to investigate.</w:t>
      </w:r>
    </w:p>
    <w:p w14:paraId="59880C72" w14:textId="3D1BCA84" w:rsidR="00010EC0" w:rsidRPr="00010EC0" w:rsidRDefault="00010EC0" w:rsidP="00010EC0">
      <w:r w:rsidRPr="00010EC0">
        <w:t xml:space="preserve">In the following </w:t>
      </w:r>
      <w:r w:rsidR="00392AF2">
        <w:t>table</w:t>
      </w:r>
      <w:r w:rsidRPr="00010EC0">
        <w:t>, draw a simple labelled diagram showing your plan to use the combination of simple machines to lift the load used in Part 1 to the selected lift height. Set and maintain the ramp at a 45</w:t>
      </w:r>
      <w:r w:rsidRPr="00010EC0">
        <w:rPr>
          <w:vertAlign w:val="superscript"/>
        </w:rPr>
        <w:t xml:space="preserve">o </w:t>
      </w:r>
      <w:r w:rsidRPr="00010EC0">
        <w:t xml:space="preserve">angle. Record the simple machine used, block mass, lift height, and </w:t>
      </w:r>
      <w:r w:rsidR="00F11B17">
        <w:t>size</w:t>
      </w:r>
      <w:r w:rsidRPr="00010EC0">
        <w:t xml:space="preserve"> of </w:t>
      </w:r>
      <w:r w:rsidR="00F11B17">
        <w:t>the</w:t>
      </w:r>
      <w:r w:rsidR="00D94A14">
        <w:t xml:space="preserve"> </w:t>
      </w:r>
      <w:r w:rsidRPr="00010EC0">
        <w:t>spring balance used (</w:t>
      </w:r>
      <w:r w:rsidR="00444C93">
        <w:t>for example</w:t>
      </w:r>
      <w:r w:rsidR="00D94A14">
        <w:t>,</w:t>
      </w:r>
      <w:r w:rsidRPr="00010EC0">
        <w:t xml:space="preserve"> 10N or 100N):</w:t>
      </w:r>
    </w:p>
    <w:p w14:paraId="0BB71233" w14:textId="5BC58796" w:rsidR="005C1777" w:rsidRDefault="005C1777" w:rsidP="005C1777">
      <w:pPr>
        <w:pStyle w:val="Caption"/>
      </w:pPr>
      <w:r>
        <w:t xml:space="preserve">Table </w:t>
      </w:r>
      <w:r w:rsidR="008B24A7">
        <w:t>4 –</w:t>
      </w:r>
      <w:r>
        <w:t xml:space="preserve"> </w:t>
      </w:r>
      <w:r w:rsidR="00D71BEB">
        <w:t>p</w:t>
      </w:r>
      <w:r>
        <w:t xml:space="preserve">lanning information for </w:t>
      </w:r>
      <w:r w:rsidR="00BE3946">
        <w:t xml:space="preserve">Part 2, Step A, </w:t>
      </w:r>
      <w:r>
        <w:t>the multiple simple machines investigation</w:t>
      </w:r>
    </w:p>
    <w:tbl>
      <w:tblPr>
        <w:tblStyle w:val="Tableheader"/>
        <w:tblW w:w="5000" w:type="pct"/>
        <w:tblLook w:val="06A0" w:firstRow="1" w:lastRow="0" w:firstColumn="1" w:lastColumn="0" w:noHBand="1" w:noVBand="1"/>
        <w:tblDescription w:val="A table to record information for the Part 2 investigation."/>
      </w:tblPr>
      <w:tblGrid>
        <w:gridCol w:w="3579"/>
        <w:gridCol w:w="6051"/>
      </w:tblGrid>
      <w:tr w:rsidR="005C1777" w:rsidRPr="00010EC0" w14:paraId="141D6564" w14:textId="77777777" w:rsidTr="00DC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pct"/>
          </w:tcPr>
          <w:p w14:paraId="42C5B6F7" w14:textId="5CD54245" w:rsidR="005C1777" w:rsidRPr="00010EC0" w:rsidRDefault="005C1777" w:rsidP="00010EC0">
            <w:r>
              <w:t>Planning information</w:t>
            </w:r>
          </w:p>
        </w:tc>
        <w:tc>
          <w:tcPr>
            <w:tcW w:w="3142" w:type="pct"/>
          </w:tcPr>
          <w:p w14:paraId="36090BFB" w14:textId="0583EA75" w:rsidR="005C1777" w:rsidRPr="00010EC0" w:rsidRDefault="005C1777" w:rsidP="00010EC0">
            <w:pPr>
              <w:cnfStyle w:val="100000000000" w:firstRow="1" w:lastRow="0" w:firstColumn="0" w:lastColumn="0" w:oddVBand="0" w:evenVBand="0" w:oddHBand="0" w:evenHBand="0" w:firstRowFirstColumn="0" w:firstRowLastColumn="0" w:lastRowFirstColumn="0" w:lastRowLastColumn="0"/>
            </w:pPr>
            <w:r>
              <w:t>Student response</w:t>
            </w:r>
          </w:p>
        </w:tc>
      </w:tr>
      <w:tr w:rsidR="00010EC0" w:rsidRPr="00010EC0" w14:paraId="4456B4E9" w14:textId="77777777" w:rsidTr="006B3864">
        <w:trPr>
          <w:trHeight w:val="1327"/>
        </w:trPr>
        <w:tc>
          <w:tcPr>
            <w:cnfStyle w:val="001000000000" w:firstRow="0" w:lastRow="0" w:firstColumn="1" w:lastColumn="0" w:oddVBand="0" w:evenVBand="0" w:oddHBand="0" w:evenHBand="0" w:firstRowFirstColumn="0" w:firstRowLastColumn="0" w:lastRowFirstColumn="0" w:lastRowLastColumn="0"/>
            <w:tcW w:w="1858" w:type="pct"/>
          </w:tcPr>
          <w:p w14:paraId="16E5B289" w14:textId="77777777" w:rsidR="00010EC0" w:rsidRPr="00010EC0" w:rsidRDefault="00010EC0" w:rsidP="00010EC0">
            <w:pPr>
              <w:widowControl/>
              <w:mirrorIndents w:val="0"/>
            </w:pPr>
            <w:r w:rsidRPr="00010EC0">
              <w:t>Group members</w:t>
            </w:r>
          </w:p>
        </w:tc>
        <w:tc>
          <w:tcPr>
            <w:tcW w:w="3142" w:type="pct"/>
          </w:tcPr>
          <w:p w14:paraId="04FEF702"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14F13296" w14:textId="77777777" w:rsidTr="006B3864">
        <w:trPr>
          <w:trHeight w:val="1399"/>
        </w:trPr>
        <w:tc>
          <w:tcPr>
            <w:cnfStyle w:val="001000000000" w:firstRow="0" w:lastRow="0" w:firstColumn="1" w:lastColumn="0" w:oddVBand="0" w:evenVBand="0" w:oddHBand="0" w:evenHBand="0" w:firstRowFirstColumn="0" w:firstRowLastColumn="0" w:lastRowFirstColumn="0" w:lastRowLastColumn="0"/>
            <w:tcW w:w="1858" w:type="pct"/>
          </w:tcPr>
          <w:p w14:paraId="4D67166D" w14:textId="77777777" w:rsidR="00010EC0" w:rsidRPr="00010EC0" w:rsidRDefault="00010EC0" w:rsidP="00010EC0">
            <w:pPr>
              <w:widowControl/>
              <w:mirrorIndents w:val="0"/>
            </w:pPr>
            <w:r w:rsidRPr="00010EC0">
              <w:t>Additional simple machine used</w:t>
            </w:r>
          </w:p>
        </w:tc>
        <w:tc>
          <w:tcPr>
            <w:tcW w:w="3142" w:type="pct"/>
          </w:tcPr>
          <w:p w14:paraId="06D42DE4"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1F9A835A" w14:textId="77777777" w:rsidTr="00DC3877">
        <w:tc>
          <w:tcPr>
            <w:cnfStyle w:val="001000000000" w:firstRow="0" w:lastRow="0" w:firstColumn="1" w:lastColumn="0" w:oddVBand="0" w:evenVBand="0" w:oddHBand="0" w:evenHBand="0" w:firstRowFirstColumn="0" w:firstRowLastColumn="0" w:lastRowFirstColumn="0" w:lastRowLastColumn="0"/>
            <w:tcW w:w="1858" w:type="pct"/>
          </w:tcPr>
          <w:p w14:paraId="042E6529" w14:textId="77777777" w:rsidR="00010EC0" w:rsidRPr="00010EC0" w:rsidRDefault="00010EC0" w:rsidP="00010EC0">
            <w:pPr>
              <w:widowControl/>
              <w:mirrorIndents w:val="0"/>
            </w:pPr>
            <w:r w:rsidRPr="00010EC0">
              <w:t>Load mass (g)</w:t>
            </w:r>
          </w:p>
        </w:tc>
        <w:tc>
          <w:tcPr>
            <w:tcW w:w="3142" w:type="pct"/>
          </w:tcPr>
          <w:p w14:paraId="02EB8002"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512DFD6E" w14:textId="77777777" w:rsidTr="00DC3877">
        <w:tc>
          <w:tcPr>
            <w:cnfStyle w:val="001000000000" w:firstRow="0" w:lastRow="0" w:firstColumn="1" w:lastColumn="0" w:oddVBand="0" w:evenVBand="0" w:oddHBand="0" w:evenHBand="0" w:firstRowFirstColumn="0" w:firstRowLastColumn="0" w:lastRowFirstColumn="0" w:lastRowLastColumn="0"/>
            <w:tcW w:w="1858" w:type="pct"/>
          </w:tcPr>
          <w:p w14:paraId="05ADD723" w14:textId="77777777" w:rsidR="00010EC0" w:rsidRPr="00010EC0" w:rsidRDefault="00010EC0" w:rsidP="00010EC0">
            <w:pPr>
              <w:widowControl/>
              <w:mirrorIndents w:val="0"/>
            </w:pPr>
            <w:r w:rsidRPr="00010EC0">
              <w:t>Lift height (cm)</w:t>
            </w:r>
          </w:p>
        </w:tc>
        <w:tc>
          <w:tcPr>
            <w:tcW w:w="3142" w:type="pct"/>
          </w:tcPr>
          <w:p w14:paraId="7923101C"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67A803FB" w14:textId="77777777" w:rsidTr="00DC3877">
        <w:tc>
          <w:tcPr>
            <w:cnfStyle w:val="001000000000" w:firstRow="0" w:lastRow="0" w:firstColumn="1" w:lastColumn="0" w:oddVBand="0" w:evenVBand="0" w:oddHBand="0" w:evenHBand="0" w:firstRowFirstColumn="0" w:firstRowLastColumn="0" w:lastRowFirstColumn="0" w:lastRowLastColumn="0"/>
            <w:tcW w:w="1858" w:type="pct"/>
          </w:tcPr>
          <w:p w14:paraId="6C603728" w14:textId="57179B5A" w:rsidR="00010EC0" w:rsidRPr="00010EC0" w:rsidRDefault="0032287E" w:rsidP="00010EC0">
            <w:pPr>
              <w:widowControl/>
              <w:mirrorIndents w:val="0"/>
            </w:pPr>
            <w:r>
              <w:t>Size of s</w:t>
            </w:r>
            <w:r w:rsidR="00010EC0" w:rsidRPr="00010EC0">
              <w:t>pring balance used (N)</w:t>
            </w:r>
          </w:p>
        </w:tc>
        <w:tc>
          <w:tcPr>
            <w:tcW w:w="3142" w:type="pct"/>
          </w:tcPr>
          <w:p w14:paraId="4230DD56"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442BFC55" w14:textId="77777777" w:rsidTr="00DC3877">
        <w:tc>
          <w:tcPr>
            <w:cnfStyle w:val="001000000000" w:firstRow="0" w:lastRow="0" w:firstColumn="1" w:lastColumn="0" w:oddVBand="0" w:evenVBand="0" w:oddHBand="0" w:evenHBand="0" w:firstRowFirstColumn="0" w:firstRowLastColumn="0" w:lastRowFirstColumn="0" w:lastRowLastColumn="0"/>
            <w:tcW w:w="1858" w:type="pct"/>
          </w:tcPr>
          <w:p w14:paraId="33ADA8EC" w14:textId="77777777" w:rsidR="00010EC0" w:rsidRPr="00010EC0" w:rsidRDefault="00010EC0" w:rsidP="00010EC0">
            <w:pPr>
              <w:widowControl/>
              <w:mirrorIndents w:val="0"/>
            </w:pPr>
            <w:r w:rsidRPr="00010EC0">
              <w:t>Ramp angle (degrees)</w:t>
            </w:r>
          </w:p>
        </w:tc>
        <w:tc>
          <w:tcPr>
            <w:tcW w:w="3142" w:type="pct"/>
          </w:tcPr>
          <w:p w14:paraId="28363F6D"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r w:rsidR="00010EC0" w:rsidRPr="00010EC0" w14:paraId="3ED0ABF9" w14:textId="77777777" w:rsidTr="0086216A">
        <w:trPr>
          <w:trHeight w:val="4516"/>
        </w:trPr>
        <w:tc>
          <w:tcPr>
            <w:cnfStyle w:val="001000000000" w:firstRow="0" w:lastRow="0" w:firstColumn="1" w:lastColumn="0" w:oddVBand="0" w:evenVBand="0" w:oddHBand="0" w:evenHBand="0" w:firstRowFirstColumn="0" w:firstRowLastColumn="0" w:lastRowFirstColumn="0" w:lastRowLastColumn="0"/>
            <w:tcW w:w="1858" w:type="pct"/>
          </w:tcPr>
          <w:p w14:paraId="667C2A82" w14:textId="77777777" w:rsidR="00010EC0" w:rsidRPr="00010EC0" w:rsidRDefault="00010EC0" w:rsidP="00010EC0">
            <w:pPr>
              <w:widowControl/>
              <w:mirrorIndents w:val="0"/>
            </w:pPr>
            <w:r w:rsidRPr="00010EC0">
              <w:lastRenderedPageBreak/>
              <w:t>Labelled diagram</w:t>
            </w:r>
          </w:p>
        </w:tc>
        <w:tc>
          <w:tcPr>
            <w:tcW w:w="3142" w:type="pct"/>
          </w:tcPr>
          <w:p w14:paraId="4477B111" w14:textId="77777777" w:rsidR="00010EC0" w:rsidRPr="00010EC0" w:rsidRDefault="00010EC0" w:rsidP="00010EC0">
            <w:pPr>
              <w:widowControl/>
              <w:mirrorIndents w:val="0"/>
              <w:cnfStyle w:val="000000000000" w:firstRow="0" w:lastRow="0" w:firstColumn="0" w:lastColumn="0" w:oddVBand="0" w:evenVBand="0" w:oddHBand="0" w:evenHBand="0" w:firstRowFirstColumn="0" w:firstRowLastColumn="0" w:lastRowFirstColumn="0" w:lastRowLastColumn="0"/>
            </w:pPr>
          </w:p>
        </w:tc>
      </w:tr>
    </w:tbl>
    <w:p w14:paraId="5D4A925B" w14:textId="77777777" w:rsidR="00E46DB1" w:rsidRDefault="005B7492" w:rsidP="005B7492">
      <w:pPr>
        <w:rPr>
          <w:b/>
        </w:rPr>
      </w:pPr>
      <w:r w:rsidRPr="00C937D6">
        <w:rPr>
          <w:b/>
        </w:rPr>
        <w:t xml:space="preserve">Step </w:t>
      </w:r>
      <w:r>
        <w:rPr>
          <w:b/>
        </w:rPr>
        <w:t>B</w:t>
      </w:r>
    </w:p>
    <w:p w14:paraId="5422F521" w14:textId="19B55A01" w:rsidR="005B7492" w:rsidRDefault="005B7492" w:rsidP="005B7492">
      <w:pPr>
        <w:rPr>
          <w:b/>
        </w:rPr>
      </w:pPr>
      <w:r>
        <w:t>Identify a way to modify your added simple machine so you can investigate the effect of this change on the effort required to move the load. This is the independent variable. The dependent variable is given to you.</w:t>
      </w:r>
    </w:p>
    <w:tbl>
      <w:tblPr>
        <w:tblStyle w:val="TableGrid"/>
        <w:tblW w:w="0" w:type="auto"/>
        <w:tblLook w:val="06A0" w:firstRow="1" w:lastRow="0" w:firstColumn="1" w:lastColumn="0" w:noHBand="1" w:noVBand="1"/>
        <w:tblDescription w:val="A space for a student to write the independent variable. The dependent variable is provided. "/>
      </w:tblPr>
      <w:tblGrid>
        <w:gridCol w:w="2547"/>
        <w:gridCol w:w="6939"/>
      </w:tblGrid>
      <w:tr w:rsidR="005B7492" w:rsidRPr="00A82B06" w14:paraId="30769980" w14:textId="77777777" w:rsidTr="0086216A">
        <w:trPr>
          <w:trHeight w:val="1096"/>
        </w:trPr>
        <w:tc>
          <w:tcPr>
            <w:tcW w:w="2547" w:type="dxa"/>
            <w:tcBorders>
              <w:right w:val="nil"/>
            </w:tcBorders>
          </w:tcPr>
          <w:p w14:paraId="3DD0D615" w14:textId="09A003B2" w:rsidR="005B7492" w:rsidRPr="00593D6D" w:rsidRDefault="005B7492" w:rsidP="004128D0">
            <w:pPr>
              <w:rPr>
                <w:rStyle w:val="Strong"/>
              </w:rPr>
            </w:pPr>
            <w:r w:rsidRPr="00593D6D">
              <w:rPr>
                <w:rStyle w:val="Strong"/>
              </w:rPr>
              <w:t>Independent variable</w:t>
            </w:r>
            <w:r w:rsidR="00BE05EC">
              <w:rPr>
                <w:rStyle w:val="Strong"/>
              </w:rPr>
              <w:t>:</w:t>
            </w:r>
          </w:p>
        </w:tc>
        <w:tc>
          <w:tcPr>
            <w:tcW w:w="6939" w:type="dxa"/>
            <w:tcBorders>
              <w:left w:val="nil"/>
            </w:tcBorders>
          </w:tcPr>
          <w:p w14:paraId="0FB1BB99" w14:textId="77777777" w:rsidR="005B7492" w:rsidRPr="00A82B06" w:rsidRDefault="005B7492" w:rsidP="004128D0"/>
        </w:tc>
      </w:tr>
      <w:tr w:rsidR="005B7492" w:rsidRPr="00A82B06" w14:paraId="78F63D70" w14:textId="77777777" w:rsidTr="00BE05EC">
        <w:tc>
          <w:tcPr>
            <w:tcW w:w="2547" w:type="dxa"/>
            <w:tcBorders>
              <w:right w:val="nil"/>
            </w:tcBorders>
          </w:tcPr>
          <w:p w14:paraId="50EB90D3" w14:textId="60DC972A" w:rsidR="005B7492" w:rsidRPr="00593D6D" w:rsidRDefault="005B7492" w:rsidP="004128D0">
            <w:pPr>
              <w:rPr>
                <w:rStyle w:val="Strong"/>
              </w:rPr>
            </w:pPr>
            <w:r w:rsidRPr="00593D6D">
              <w:rPr>
                <w:rStyle w:val="Strong"/>
              </w:rPr>
              <w:t>Dependant variable</w:t>
            </w:r>
            <w:r w:rsidR="00BE05EC">
              <w:rPr>
                <w:rStyle w:val="Strong"/>
              </w:rPr>
              <w:t>:</w:t>
            </w:r>
          </w:p>
        </w:tc>
        <w:tc>
          <w:tcPr>
            <w:tcW w:w="6939" w:type="dxa"/>
            <w:tcBorders>
              <w:left w:val="nil"/>
            </w:tcBorders>
          </w:tcPr>
          <w:p w14:paraId="781FD9DF" w14:textId="1EA51508" w:rsidR="005B7492" w:rsidRPr="00A82B06" w:rsidRDefault="00964634" w:rsidP="004128D0">
            <w:r>
              <w:t xml:space="preserve">The </w:t>
            </w:r>
            <w:r w:rsidRPr="00A8738E">
              <w:rPr>
                <w:rStyle w:val="Strong"/>
              </w:rPr>
              <w:t>e</w:t>
            </w:r>
            <w:r w:rsidR="005B7492" w:rsidRPr="00A8738E">
              <w:rPr>
                <w:rStyle w:val="Strong"/>
              </w:rPr>
              <w:t>ffort</w:t>
            </w:r>
            <w:r w:rsidR="005B7492">
              <w:t xml:space="preserve"> required to move the load to the lift height you have identified. Measured in Newtons.</w:t>
            </w:r>
          </w:p>
        </w:tc>
      </w:tr>
    </w:tbl>
    <w:p w14:paraId="199FF497" w14:textId="2914CCF9" w:rsidR="005B7492" w:rsidRDefault="005B7492" w:rsidP="00C60724">
      <w:r>
        <w:t xml:space="preserve">Identify </w:t>
      </w:r>
      <w:r w:rsidR="00392AF2">
        <w:t xml:space="preserve">3 </w:t>
      </w:r>
      <w:r w:rsidRPr="007F0091">
        <w:rPr>
          <w:b/>
        </w:rPr>
        <w:t>controlled variables</w:t>
      </w:r>
      <w:r>
        <w:t xml:space="preserve"> for your investigation. These variables are to be kept the same throughout the Part 2 investigation.</w:t>
      </w:r>
    </w:p>
    <w:tbl>
      <w:tblPr>
        <w:tblStyle w:val="TableGrid"/>
        <w:tblW w:w="0" w:type="auto"/>
        <w:tblLook w:val="04A0" w:firstRow="1" w:lastRow="0" w:firstColumn="1" w:lastColumn="0" w:noHBand="0" w:noVBand="1"/>
        <w:tblDescription w:val="Space for students to provide answer."/>
      </w:tblPr>
      <w:tblGrid>
        <w:gridCol w:w="9628"/>
      </w:tblGrid>
      <w:tr w:rsidR="00933230" w14:paraId="288EB934" w14:textId="77777777" w:rsidTr="0086216A">
        <w:trPr>
          <w:trHeight w:val="2158"/>
        </w:trPr>
        <w:tc>
          <w:tcPr>
            <w:tcW w:w="9628" w:type="dxa"/>
          </w:tcPr>
          <w:p w14:paraId="2A5C0DEB" w14:textId="77777777" w:rsidR="00933230" w:rsidRDefault="00933230" w:rsidP="000D012F"/>
        </w:tc>
      </w:tr>
    </w:tbl>
    <w:p w14:paraId="490FEAAD" w14:textId="77777777" w:rsidR="0086216A" w:rsidRDefault="0086216A">
      <w:pPr>
        <w:suppressAutoHyphens w:val="0"/>
        <w:spacing w:before="0" w:after="160" w:line="259" w:lineRule="auto"/>
      </w:pPr>
      <w:r>
        <w:br w:type="page"/>
      </w:r>
    </w:p>
    <w:p w14:paraId="284ED1D4" w14:textId="5EFDC8DF" w:rsidR="005B7492" w:rsidRDefault="005B7492" w:rsidP="00C60724">
      <w:r>
        <w:lastRenderedPageBreak/>
        <w:t>Write a prediction for your investigation as an ‘if</w:t>
      </w:r>
      <w:r w:rsidR="000B397B">
        <w:t>-</w:t>
      </w:r>
      <w:r>
        <w:t>then</w:t>
      </w:r>
      <w:r w:rsidR="000B397B">
        <w:t>-</w:t>
      </w:r>
      <w:r>
        <w:t>because’ statement.</w:t>
      </w:r>
      <w:r w:rsidRPr="00FF26B4">
        <w:t xml:space="preserve"> </w:t>
      </w:r>
    </w:p>
    <w:tbl>
      <w:tblPr>
        <w:tblStyle w:val="Tableheader"/>
        <w:tblW w:w="0" w:type="auto"/>
        <w:tblLook w:val="06A0" w:firstRow="1" w:lastRow="0" w:firstColumn="1" w:lastColumn="0" w:noHBand="1" w:noVBand="1"/>
        <w:tblDescription w:val="A scaffold with space for students to write a prediction using 'if-then-because' statements."/>
      </w:tblPr>
      <w:tblGrid>
        <w:gridCol w:w="1413"/>
        <w:gridCol w:w="2693"/>
        <w:gridCol w:w="5522"/>
      </w:tblGrid>
      <w:tr w:rsidR="005B7492" w14:paraId="0274D50A" w14:textId="77777777" w:rsidTr="00592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D47692" w14:textId="77777777" w:rsidR="005B7492" w:rsidRDefault="005B7492" w:rsidP="004128D0">
            <w:pPr>
              <w:rPr>
                <w:bCs/>
              </w:rPr>
            </w:pPr>
            <w:r>
              <w:rPr>
                <w:bCs/>
              </w:rPr>
              <w:t>Step</w:t>
            </w:r>
          </w:p>
        </w:tc>
        <w:tc>
          <w:tcPr>
            <w:tcW w:w="2693" w:type="dxa"/>
          </w:tcPr>
          <w:p w14:paraId="5BD5C6F5" w14:textId="77777777" w:rsidR="005B7492" w:rsidRDefault="005B7492" w:rsidP="004128D0">
            <w:pPr>
              <w:cnfStyle w:val="100000000000" w:firstRow="1" w:lastRow="0" w:firstColumn="0" w:lastColumn="0" w:oddVBand="0" w:evenVBand="0" w:oddHBand="0" w:evenHBand="0" w:firstRowFirstColumn="0" w:firstRowLastColumn="0" w:lastRowFirstColumn="0" w:lastRowLastColumn="0"/>
              <w:rPr>
                <w:bCs/>
              </w:rPr>
            </w:pPr>
            <w:r>
              <w:rPr>
                <w:bCs/>
              </w:rPr>
              <w:t>Description</w:t>
            </w:r>
          </w:p>
        </w:tc>
        <w:tc>
          <w:tcPr>
            <w:tcW w:w="5522" w:type="dxa"/>
          </w:tcPr>
          <w:p w14:paraId="333E9207" w14:textId="77777777" w:rsidR="005B7492" w:rsidRDefault="005B7492" w:rsidP="004128D0">
            <w:pPr>
              <w:cnfStyle w:val="100000000000" w:firstRow="1" w:lastRow="0" w:firstColumn="0" w:lastColumn="0" w:oddVBand="0" w:evenVBand="0" w:oddHBand="0" w:evenHBand="0" w:firstRowFirstColumn="0" w:firstRowLastColumn="0" w:lastRowFirstColumn="0" w:lastRowLastColumn="0"/>
              <w:rPr>
                <w:bCs/>
              </w:rPr>
            </w:pPr>
            <w:r>
              <w:rPr>
                <w:bCs/>
              </w:rPr>
              <w:t>Your response</w:t>
            </w:r>
          </w:p>
        </w:tc>
      </w:tr>
      <w:tr w:rsidR="005B7492" w14:paraId="2BE36352" w14:textId="77777777" w:rsidTr="00592C47">
        <w:tc>
          <w:tcPr>
            <w:cnfStyle w:val="001000000000" w:firstRow="0" w:lastRow="0" w:firstColumn="1" w:lastColumn="0" w:oddVBand="0" w:evenVBand="0" w:oddHBand="0" w:evenHBand="0" w:firstRowFirstColumn="0" w:firstRowLastColumn="0" w:lastRowFirstColumn="0" w:lastRowLastColumn="0"/>
            <w:tcW w:w="1413" w:type="dxa"/>
          </w:tcPr>
          <w:p w14:paraId="571D807A" w14:textId="0DE6C929" w:rsidR="005B7492" w:rsidRDefault="005B7492" w:rsidP="004128D0">
            <w:pPr>
              <w:rPr>
                <w:bCs/>
              </w:rPr>
            </w:pPr>
            <w:r>
              <w:rPr>
                <w:bCs/>
              </w:rPr>
              <w:t>If</w:t>
            </w:r>
            <w:r w:rsidR="00392AF2">
              <w:rPr>
                <w:bCs/>
              </w:rPr>
              <w:t xml:space="preserve"> </w:t>
            </w:r>
            <w:r>
              <w:rPr>
                <w:bCs/>
              </w:rPr>
              <w:t>…</w:t>
            </w:r>
          </w:p>
        </w:tc>
        <w:tc>
          <w:tcPr>
            <w:tcW w:w="2693" w:type="dxa"/>
          </w:tcPr>
          <w:p w14:paraId="21D6A9BB"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r w:rsidRPr="00266DA6">
              <w:t>How will you change the independent variable</w:t>
            </w:r>
            <w:r>
              <w:t>?</w:t>
            </w:r>
          </w:p>
        </w:tc>
        <w:tc>
          <w:tcPr>
            <w:tcW w:w="5522" w:type="dxa"/>
          </w:tcPr>
          <w:p w14:paraId="433A3A82"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p>
        </w:tc>
      </w:tr>
      <w:tr w:rsidR="005B7492" w14:paraId="2AA93A21" w14:textId="77777777" w:rsidTr="00592C47">
        <w:tc>
          <w:tcPr>
            <w:cnfStyle w:val="001000000000" w:firstRow="0" w:lastRow="0" w:firstColumn="1" w:lastColumn="0" w:oddVBand="0" w:evenVBand="0" w:oddHBand="0" w:evenHBand="0" w:firstRowFirstColumn="0" w:firstRowLastColumn="0" w:lastRowFirstColumn="0" w:lastRowLastColumn="0"/>
            <w:tcW w:w="1413" w:type="dxa"/>
          </w:tcPr>
          <w:p w14:paraId="4D660F50" w14:textId="6989CE11" w:rsidR="005B7492" w:rsidRDefault="005B7492" w:rsidP="004128D0">
            <w:pPr>
              <w:rPr>
                <w:bCs/>
              </w:rPr>
            </w:pPr>
            <w:r>
              <w:rPr>
                <w:bCs/>
              </w:rPr>
              <w:t>Then</w:t>
            </w:r>
            <w:r w:rsidR="00392AF2">
              <w:rPr>
                <w:bCs/>
              </w:rPr>
              <w:t xml:space="preserve"> </w:t>
            </w:r>
            <w:r>
              <w:rPr>
                <w:bCs/>
              </w:rPr>
              <w:t>…</w:t>
            </w:r>
          </w:p>
        </w:tc>
        <w:tc>
          <w:tcPr>
            <w:tcW w:w="2693" w:type="dxa"/>
          </w:tcPr>
          <w:p w14:paraId="5F6657B0"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r w:rsidRPr="00266DA6">
              <w:rPr>
                <w:bCs/>
              </w:rPr>
              <w:t>Predicted change to the dependent variable</w:t>
            </w:r>
            <w:r>
              <w:rPr>
                <w:bCs/>
              </w:rPr>
              <w:t>.</w:t>
            </w:r>
          </w:p>
        </w:tc>
        <w:tc>
          <w:tcPr>
            <w:tcW w:w="5522" w:type="dxa"/>
          </w:tcPr>
          <w:p w14:paraId="743EDCCA"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p>
        </w:tc>
      </w:tr>
      <w:tr w:rsidR="005B7492" w14:paraId="0C155C6E" w14:textId="77777777" w:rsidTr="00592C47">
        <w:tc>
          <w:tcPr>
            <w:cnfStyle w:val="001000000000" w:firstRow="0" w:lastRow="0" w:firstColumn="1" w:lastColumn="0" w:oddVBand="0" w:evenVBand="0" w:oddHBand="0" w:evenHBand="0" w:firstRowFirstColumn="0" w:firstRowLastColumn="0" w:lastRowFirstColumn="0" w:lastRowLastColumn="0"/>
            <w:tcW w:w="1413" w:type="dxa"/>
          </w:tcPr>
          <w:p w14:paraId="3927CA7F" w14:textId="73FE5517" w:rsidR="005B7492" w:rsidRDefault="005B7492" w:rsidP="004128D0">
            <w:pPr>
              <w:rPr>
                <w:bCs/>
              </w:rPr>
            </w:pPr>
            <w:r>
              <w:rPr>
                <w:bCs/>
              </w:rPr>
              <w:t>Because</w:t>
            </w:r>
            <w:r w:rsidR="00392AF2">
              <w:rPr>
                <w:bCs/>
              </w:rPr>
              <w:t xml:space="preserve"> </w:t>
            </w:r>
            <w:r>
              <w:rPr>
                <w:bCs/>
              </w:rPr>
              <w:t>…</w:t>
            </w:r>
          </w:p>
        </w:tc>
        <w:tc>
          <w:tcPr>
            <w:tcW w:w="2693" w:type="dxa"/>
          </w:tcPr>
          <w:p w14:paraId="4690410E"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r>
              <w:rPr>
                <w:bCs/>
              </w:rPr>
              <w:t>A logical reason for the change.</w:t>
            </w:r>
          </w:p>
        </w:tc>
        <w:tc>
          <w:tcPr>
            <w:tcW w:w="5522" w:type="dxa"/>
          </w:tcPr>
          <w:p w14:paraId="271C848A" w14:textId="77777777" w:rsidR="005B7492" w:rsidRDefault="005B7492" w:rsidP="004128D0">
            <w:pPr>
              <w:cnfStyle w:val="000000000000" w:firstRow="0" w:lastRow="0" w:firstColumn="0" w:lastColumn="0" w:oddVBand="0" w:evenVBand="0" w:oddHBand="0" w:evenHBand="0" w:firstRowFirstColumn="0" w:firstRowLastColumn="0" w:lastRowFirstColumn="0" w:lastRowLastColumn="0"/>
              <w:rPr>
                <w:bCs/>
              </w:rPr>
            </w:pPr>
          </w:p>
        </w:tc>
      </w:tr>
    </w:tbl>
    <w:p w14:paraId="009A0EE1" w14:textId="77777777" w:rsidR="003C3D82" w:rsidRDefault="00596076" w:rsidP="00596076">
      <w:pPr>
        <w:rPr>
          <w:b/>
          <w:bCs/>
        </w:rPr>
      </w:pPr>
      <w:r w:rsidRPr="539E0A45">
        <w:rPr>
          <w:b/>
          <w:bCs/>
        </w:rPr>
        <w:t xml:space="preserve">Step </w:t>
      </w:r>
      <w:r>
        <w:rPr>
          <w:b/>
          <w:bCs/>
        </w:rPr>
        <w:t>C</w:t>
      </w:r>
    </w:p>
    <w:p w14:paraId="5CA8E503" w14:textId="2E7824EF" w:rsidR="0013520A" w:rsidRDefault="00596076" w:rsidP="00596076">
      <w:r>
        <w:t xml:space="preserve">Build your model and collect the effort data for </w:t>
      </w:r>
      <w:r w:rsidRPr="00A64289">
        <w:t xml:space="preserve">Table </w:t>
      </w:r>
      <w:r w:rsidR="0013520A" w:rsidRPr="00A64289">
        <w:t>5</w:t>
      </w:r>
      <w:r w:rsidRPr="00A64289">
        <w:t>.</w:t>
      </w:r>
      <w:r>
        <w:t xml:space="preserve"> </w:t>
      </w:r>
      <w:r w:rsidR="00B27F79">
        <w:t>Insert your independent variable into the first column</w:t>
      </w:r>
      <w:r w:rsidR="00E41FD9">
        <w:t xml:space="preserve">. </w:t>
      </w:r>
      <w:r w:rsidRPr="00CC7263">
        <w:t>Complete repeat</w:t>
      </w:r>
      <w:r>
        <w:t>ed</w:t>
      </w:r>
      <w:r w:rsidRPr="00CC7263">
        <w:t xml:space="preserve"> trials for </w:t>
      </w:r>
      <w:r>
        <w:t>your independent variable</w:t>
      </w:r>
      <w:r w:rsidRPr="00CC7263">
        <w:t xml:space="preserve"> until you obtain at least 3 similar results.</w:t>
      </w:r>
    </w:p>
    <w:p w14:paraId="2174C313" w14:textId="390DA86B" w:rsidR="002523E2" w:rsidRDefault="002523E2" w:rsidP="002523E2">
      <w:pPr>
        <w:pStyle w:val="Caption"/>
      </w:pPr>
      <w:r>
        <w:t xml:space="preserve">Table </w:t>
      </w:r>
      <w:r w:rsidR="008B24A7">
        <w:t>5 –</w:t>
      </w:r>
      <w:r>
        <w:t xml:space="preserve"> </w:t>
      </w:r>
      <w:r w:rsidR="00D71BEB">
        <w:t>r</w:t>
      </w:r>
      <w:r>
        <w:t xml:space="preserve">aw data for the effect of </w:t>
      </w:r>
      <w:r w:rsidR="00DD26EC">
        <w:t>________________________</w:t>
      </w:r>
      <w:r>
        <w:t xml:space="preserve"> on the effort required to raise a block</w:t>
      </w:r>
    </w:p>
    <w:tbl>
      <w:tblPr>
        <w:tblStyle w:val="Tableheader"/>
        <w:tblW w:w="9635" w:type="dxa"/>
        <w:tblLayout w:type="fixed"/>
        <w:tblLook w:val="06A0" w:firstRow="1" w:lastRow="0" w:firstColumn="1" w:lastColumn="0" w:noHBand="1" w:noVBand="1"/>
        <w:tblDescription w:val="Raw data results table for the Part 2 investigation. This table contains merged cells. "/>
      </w:tblPr>
      <w:tblGrid>
        <w:gridCol w:w="2122"/>
        <w:gridCol w:w="1559"/>
        <w:gridCol w:w="1418"/>
        <w:gridCol w:w="1417"/>
        <w:gridCol w:w="1560"/>
        <w:gridCol w:w="1559"/>
      </w:tblGrid>
      <w:tr w:rsidR="002523E2" w14:paraId="45A02EB1" w14:textId="77777777" w:rsidTr="00B51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6C67BA" w14:textId="505D5DCF" w:rsidR="002523E2" w:rsidRDefault="002523E2" w:rsidP="000D012F"/>
        </w:tc>
        <w:tc>
          <w:tcPr>
            <w:tcW w:w="7513" w:type="dxa"/>
            <w:gridSpan w:val="5"/>
          </w:tcPr>
          <w:p w14:paraId="34D40A69" w14:textId="77777777" w:rsidR="002523E2" w:rsidRDefault="002523E2" w:rsidP="000D012F">
            <w:pPr>
              <w:jc w:val="center"/>
              <w:cnfStyle w:val="100000000000" w:firstRow="1" w:lastRow="0" w:firstColumn="0" w:lastColumn="0" w:oddVBand="0" w:evenVBand="0" w:oddHBand="0" w:evenHBand="0" w:firstRowFirstColumn="0" w:firstRowLastColumn="0" w:lastRowFirstColumn="0" w:lastRowLastColumn="0"/>
            </w:pPr>
            <w:r>
              <w:t>Effort required to raise the block (N)</w:t>
            </w:r>
          </w:p>
        </w:tc>
      </w:tr>
      <w:tr w:rsidR="002523E2" w14:paraId="7FC3C6AF" w14:textId="77777777" w:rsidTr="00B51CD4">
        <w:tc>
          <w:tcPr>
            <w:cnfStyle w:val="001000000000" w:firstRow="0" w:lastRow="0" w:firstColumn="1" w:lastColumn="0" w:oddVBand="0" w:evenVBand="0" w:oddHBand="0" w:evenHBand="0" w:firstRowFirstColumn="0" w:firstRowLastColumn="0" w:lastRowFirstColumn="0" w:lastRowLastColumn="0"/>
            <w:tcW w:w="2122" w:type="dxa"/>
            <w:tcBorders>
              <w:top w:val="nil"/>
            </w:tcBorders>
            <w:shd w:val="clear" w:color="auto" w:fill="002664"/>
          </w:tcPr>
          <w:p w14:paraId="2D2C2042" w14:textId="77777777" w:rsidR="002523E2" w:rsidRDefault="002523E2" w:rsidP="000D012F"/>
        </w:tc>
        <w:tc>
          <w:tcPr>
            <w:tcW w:w="1559" w:type="dxa"/>
          </w:tcPr>
          <w:p w14:paraId="10DE434B" w14:textId="77777777" w:rsidR="002523E2" w:rsidRDefault="002523E2" w:rsidP="000D012F">
            <w:pPr>
              <w:jc w:val="center"/>
              <w:cnfStyle w:val="000000000000" w:firstRow="0" w:lastRow="0" w:firstColumn="0" w:lastColumn="0" w:oddVBand="0" w:evenVBand="0" w:oddHBand="0" w:evenHBand="0" w:firstRowFirstColumn="0" w:firstRowLastColumn="0" w:lastRowFirstColumn="0" w:lastRowLastColumn="0"/>
            </w:pPr>
            <w:r>
              <w:t>Trial 1</w:t>
            </w:r>
          </w:p>
        </w:tc>
        <w:tc>
          <w:tcPr>
            <w:tcW w:w="1418" w:type="dxa"/>
          </w:tcPr>
          <w:p w14:paraId="39C85A61" w14:textId="77777777" w:rsidR="002523E2" w:rsidRDefault="002523E2" w:rsidP="000D012F">
            <w:pPr>
              <w:jc w:val="center"/>
              <w:cnfStyle w:val="000000000000" w:firstRow="0" w:lastRow="0" w:firstColumn="0" w:lastColumn="0" w:oddVBand="0" w:evenVBand="0" w:oddHBand="0" w:evenHBand="0" w:firstRowFirstColumn="0" w:firstRowLastColumn="0" w:lastRowFirstColumn="0" w:lastRowLastColumn="0"/>
            </w:pPr>
            <w:r>
              <w:t>Trial 2</w:t>
            </w:r>
          </w:p>
        </w:tc>
        <w:tc>
          <w:tcPr>
            <w:tcW w:w="1417" w:type="dxa"/>
          </w:tcPr>
          <w:p w14:paraId="564015AD" w14:textId="77777777" w:rsidR="002523E2" w:rsidRDefault="002523E2" w:rsidP="000D012F">
            <w:pPr>
              <w:jc w:val="center"/>
              <w:cnfStyle w:val="000000000000" w:firstRow="0" w:lastRow="0" w:firstColumn="0" w:lastColumn="0" w:oddVBand="0" w:evenVBand="0" w:oddHBand="0" w:evenHBand="0" w:firstRowFirstColumn="0" w:firstRowLastColumn="0" w:lastRowFirstColumn="0" w:lastRowLastColumn="0"/>
            </w:pPr>
            <w:r>
              <w:t>Trial 3</w:t>
            </w:r>
          </w:p>
        </w:tc>
        <w:tc>
          <w:tcPr>
            <w:tcW w:w="1560" w:type="dxa"/>
          </w:tcPr>
          <w:p w14:paraId="738C70E6" w14:textId="77777777" w:rsidR="002523E2" w:rsidRDefault="002523E2" w:rsidP="000D012F">
            <w:pPr>
              <w:jc w:val="center"/>
              <w:cnfStyle w:val="000000000000" w:firstRow="0" w:lastRow="0" w:firstColumn="0" w:lastColumn="0" w:oddVBand="0" w:evenVBand="0" w:oddHBand="0" w:evenHBand="0" w:firstRowFirstColumn="0" w:firstRowLastColumn="0" w:lastRowFirstColumn="0" w:lastRowLastColumn="0"/>
            </w:pPr>
            <w:r>
              <w:t>Trial 4</w:t>
            </w:r>
          </w:p>
        </w:tc>
        <w:tc>
          <w:tcPr>
            <w:tcW w:w="1559" w:type="dxa"/>
          </w:tcPr>
          <w:p w14:paraId="6DD42CB3" w14:textId="77777777" w:rsidR="002523E2" w:rsidRDefault="002523E2" w:rsidP="000D012F">
            <w:pPr>
              <w:jc w:val="center"/>
              <w:cnfStyle w:val="000000000000" w:firstRow="0" w:lastRow="0" w:firstColumn="0" w:lastColumn="0" w:oddVBand="0" w:evenVBand="0" w:oddHBand="0" w:evenHBand="0" w:firstRowFirstColumn="0" w:firstRowLastColumn="0" w:lastRowFirstColumn="0" w:lastRowLastColumn="0"/>
            </w:pPr>
            <w:r>
              <w:t>Trial 5</w:t>
            </w:r>
          </w:p>
        </w:tc>
      </w:tr>
      <w:tr w:rsidR="002523E2" w14:paraId="28F36413" w14:textId="77777777" w:rsidTr="000D012F">
        <w:tc>
          <w:tcPr>
            <w:cnfStyle w:val="001000000000" w:firstRow="0" w:lastRow="0" w:firstColumn="1" w:lastColumn="0" w:oddVBand="0" w:evenVBand="0" w:oddHBand="0" w:evenHBand="0" w:firstRowFirstColumn="0" w:firstRowLastColumn="0" w:lastRowFirstColumn="0" w:lastRowLastColumn="0"/>
            <w:tcW w:w="2122" w:type="dxa"/>
          </w:tcPr>
          <w:p w14:paraId="14AA2AED" w14:textId="77777777" w:rsidR="002523E2" w:rsidRDefault="002523E2" w:rsidP="000D012F"/>
        </w:tc>
        <w:tc>
          <w:tcPr>
            <w:tcW w:w="1559" w:type="dxa"/>
          </w:tcPr>
          <w:p w14:paraId="5F3D899B"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8" w:type="dxa"/>
          </w:tcPr>
          <w:p w14:paraId="56D4F266"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7" w:type="dxa"/>
          </w:tcPr>
          <w:p w14:paraId="42640CE5"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60" w:type="dxa"/>
          </w:tcPr>
          <w:p w14:paraId="134F7EDE"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59" w:type="dxa"/>
          </w:tcPr>
          <w:p w14:paraId="6BC2BDAC"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r w:rsidR="002523E2" w14:paraId="6AE1F3C3" w14:textId="77777777" w:rsidTr="000D012F">
        <w:tc>
          <w:tcPr>
            <w:cnfStyle w:val="001000000000" w:firstRow="0" w:lastRow="0" w:firstColumn="1" w:lastColumn="0" w:oddVBand="0" w:evenVBand="0" w:oddHBand="0" w:evenHBand="0" w:firstRowFirstColumn="0" w:firstRowLastColumn="0" w:lastRowFirstColumn="0" w:lastRowLastColumn="0"/>
            <w:tcW w:w="2122" w:type="dxa"/>
          </w:tcPr>
          <w:p w14:paraId="1C52F8A8" w14:textId="77777777" w:rsidR="002523E2" w:rsidRDefault="002523E2" w:rsidP="000D012F"/>
        </w:tc>
        <w:tc>
          <w:tcPr>
            <w:tcW w:w="1559" w:type="dxa"/>
          </w:tcPr>
          <w:p w14:paraId="361A1102"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8" w:type="dxa"/>
          </w:tcPr>
          <w:p w14:paraId="210B5A9C"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7" w:type="dxa"/>
          </w:tcPr>
          <w:p w14:paraId="4B9FE731"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60" w:type="dxa"/>
          </w:tcPr>
          <w:p w14:paraId="50751871"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59" w:type="dxa"/>
          </w:tcPr>
          <w:p w14:paraId="3737987E"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r w:rsidR="002523E2" w14:paraId="68E6CD7F" w14:textId="77777777" w:rsidTr="000D012F">
        <w:tc>
          <w:tcPr>
            <w:cnfStyle w:val="001000000000" w:firstRow="0" w:lastRow="0" w:firstColumn="1" w:lastColumn="0" w:oddVBand="0" w:evenVBand="0" w:oddHBand="0" w:evenHBand="0" w:firstRowFirstColumn="0" w:firstRowLastColumn="0" w:lastRowFirstColumn="0" w:lastRowLastColumn="0"/>
            <w:tcW w:w="2122" w:type="dxa"/>
          </w:tcPr>
          <w:p w14:paraId="79515F72" w14:textId="77777777" w:rsidR="002523E2" w:rsidRDefault="002523E2" w:rsidP="000D012F"/>
        </w:tc>
        <w:tc>
          <w:tcPr>
            <w:tcW w:w="1559" w:type="dxa"/>
          </w:tcPr>
          <w:p w14:paraId="41C78FED"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8" w:type="dxa"/>
          </w:tcPr>
          <w:p w14:paraId="1FE94626"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417" w:type="dxa"/>
          </w:tcPr>
          <w:p w14:paraId="5334EB7B"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60" w:type="dxa"/>
          </w:tcPr>
          <w:p w14:paraId="303AB90F"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c>
          <w:tcPr>
            <w:tcW w:w="1559" w:type="dxa"/>
          </w:tcPr>
          <w:p w14:paraId="57DA3317"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bl>
    <w:p w14:paraId="432DCD7B" w14:textId="31D4D00D" w:rsidR="003F5B90" w:rsidRDefault="00F7081F" w:rsidP="00F7081F">
      <w:r>
        <w:t xml:space="preserve">Identify any trial results that may be high or low due to an error in </w:t>
      </w:r>
      <w:r w:rsidR="00935559">
        <w:t>da</w:t>
      </w:r>
      <w:r>
        <w:t>t</w:t>
      </w:r>
      <w:r w:rsidR="00935559">
        <w:t>a</w:t>
      </w:r>
      <w:r>
        <w:t xml:space="preserve"> collection</w:t>
      </w:r>
      <w:r w:rsidR="00935559">
        <w:t>.</w:t>
      </w:r>
      <w:r>
        <w:t xml:space="preserve"> </w:t>
      </w:r>
      <w:r w:rsidR="00935559">
        <w:t>F</w:t>
      </w:r>
      <w:r>
        <w:t xml:space="preserve">or example, </w:t>
      </w:r>
      <w:r w:rsidR="00935559">
        <w:t xml:space="preserve">if </w:t>
      </w:r>
      <w:r>
        <w:t>the block was not moved at a constant speed</w:t>
      </w:r>
      <w:r w:rsidR="00935559">
        <w:t>, it could cause measure</w:t>
      </w:r>
      <w:r w:rsidR="00FB5BAE">
        <w:t>ment errors</w:t>
      </w:r>
      <w:r>
        <w:t>. Place an * (asterisk) next to the data</w:t>
      </w:r>
      <w:r w:rsidR="00935559">
        <w:t>,</w:t>
      </w:r>
      <w:r>
        <w:t xml:space="preserve"> and do not include it when calculat</w:t>
      </w:r>
      <w:r w:rsidR="00935559">
        <w:t>ing</w:t>
      </w:r>
      <w:r>
        <w:t xml:space="preserve"> the mean effort for that ramp angle</w:t>
      </w:r>
      <w:r w:rsidR="0010028E">
        <w:t xml:space="preserve"> (check with your teacher)</w:t>
      </w:r>
      <w:r>
        <w:t>.</w:t>
      </w:r>
    </w:p>
    <w:p w14:paraId="4C3E488E" w14:textId="77777777" w:rsidR="003F5B90" w:rsidRDefault="003F5B90">
      <w:pPr>
        <w:suppressAutoHyphens w:val="0"/>
        <w:spacing w:before="0" w:after="160" w:line="259" w:lineRule="auto"/>
      </w:pPr>
      <w:r>
        <w:br w:type="page"/>
      </w:r>
    </w:p>
    <w:p w14:paraId="1344EDBC" w14:textId="7BB62AB0" w:rsidR="00F113F6" w:rsidRPr="00380D7C" w:rsidRDefault="00F113F6" w:rsidP="00F113F6">
      <w:pPr>
        <w:pStyle w:val="FeatureBox4"/>
        <w:rPr>
          <w:rStyle w:val="Strong"/>
        </w:rPr>
      </w:pPr>
      <w:r w:rsidRPr="00380D7C">
        <w:rPr>
          <w:rStyle w:val="Strong"/>
        </w:rPr>
        <w:lastRenderedPageBreak/>
        <w:t>The following steps must be completed individually.</w:t>
      </w:r>
    </w:p>
    <w:p w14:paraId="091DC480" w14:textId="04E9B0B9" w:rsidR="009E5FDA" w:rsidRPr="009E5FDA" w:rsidRDefault="009E5FDA" w:rsidP="009E5FDA">
      <w:r>
        <w:t>Summarise the raw data in Table 5 into a summary data table</w:t>
      </w:r>
      <w:r w:rsidR="00B55286">
        <w:t xml:space="preserve">. In </w:t>
      </w:r>
      <w:r w:rsidR="00B55286" w:rsidRPr="00E41FD9">
        <w:t>the first column</w:t>
      </w:r>
      <w:r w:rsidR="00FB5BAE">
        <w:t>,</w:t>
      </w:r>
      <w:r w:rsidR="00B55286" w:rsidRPr="00E41FD9">
        <w:t xml:space="preserve"> enter</w:t>
      </w:r>
      <w:r w:rsidR="00E41FD9" w:rsidRPr="00E41FD9">
        <w:t xml:space="preserve"> your</w:t>
      </w:r>
      <w:r w:rsidR="00E41FD9">
        <w:t xml:space="preserve"> independent variable treatments.</w:t>
      </w:r>
    </w:p>
    <w:p w14:paraId="796680A9" w14:textId="69F22261" w:rsidR="002523E2" w:rsidRDefault="002523E2" w:rsidP="002523E2">
      <w:pPr>
        <w:pStyle w:val="Caption"/>
      </w:pPr>
      <w:r>
        <w:t xml:space="preserve">Table </w:t>
      </w:r>
      <w:r w:rsidR="008B24A7">
        <w:t>6 –</w:t>
      </w:r>
      <w:r>
        <w:t xml:space="preserve"> summary data for the effect of </w:t>
      </w:r>
      <w:r w:rsidR="00DD26EC">
        <w:t>_________________________</w:t>
      </w:r>
      <w:r>
        <w:t xml:space="preserve"> on the effort required to raise a block.</w:t>
      </w:r>
    </w:p>
    <w:tbl>
      <w:tblPr>
        <w:tblStyle w:val="Tableheader"/>
        <w:tblW w:w="0" w:type="auto"/>
        <w:tblLook w:val="06A0" w:firstRow="1" w:lastRow="0" w:firstColumn="1" w:lastColumn="0" w:noHBand="1" w:noVBand="1"/>
        <w:tblDescription w:val="A summary data table to record investigation results. "/>
      </w:tblPr>
      <w:tblGrid>
        <w:gridCol w:w="4814"/>
        <w:gridCol w:w="4814"/>
      </w:tblGrid>
      <w:tr w:rsidR="002523E2" w14:paraId="5B42C86B" w14:textId="77777777" w:rsidTr="000D0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62D970" w14:textId="62C26245" w:rsidR="002523E2" w:rsidRDefault="002523E2" w:rsidP="000D012F"/>
        </w:tc>
        <w:tc>
          <w:tcPr>
            <w:tcW w:w="4814" w:type="dxa"/>
          </w:tcPr>
          <w:p w14:paraId="273C9C3E" w14:textId="77777777" w:rsidR="002523E2" w:rsidRDefault="002523E2" w:rsidP="000D012F">
            <w:pPr>
              <w:cnfStyle w:val="100000000000" w:firstRow="1" w:lastRow="0" w:firstColumn="0" w:lastColumn="0" w:oddVBand="0" w:evenVBand="0" w:oddHBand="0" w:evenHBand="0" w:firstRowFirstColumn="0" w:firstRowLastColumn="0" w:lastRowFirstColumn="0" w:lastRowLastColumn="0"/>
            </w:pPr>
            <w:r>
              <w:t>Mean effort (N)</w:t>
            </w:r>
          </w:p>
        </w:tc>
      </w:tr>
      <w:tr w:rsidR="002523E2" w14:paraId="0C51BFED" w14:textId="77777777" w:rsidTr="000D012F">
        <w:tc>
          <w:tcPr>
            <w:cnfStyle w:val="001000000000" w:firstRow="0" w:lastRow="0" w:firstColumn="1" w:lastColumn="0" w:oddVBand="0" w:evenVBand="0" w:oddHBand="0" w:evenHBand="0" w:firstRowFirstColumn="0" w:firstRowLastColumn="0" w:lastRowFirstColumn="0" w:lastRowLastColumn="0"/>
            <w:tcW w:w="4814" w:type="dxa"/>
          </w:tcPr>
          <w:p w14:paraId="2C0F9F2B" w14:textId="77777777" w:rsidR="002523E2" w:rsidRDefault="002523E2" w:rsidP="000D012F"/>
        </w:tc>
        <w:tc>
          <w:tcPr>
            <w:tcW w:w="4814" w:type="dxa"/>
          </w:tcPr>
          <w:p w14:paraId="6E59F67B"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r w:rsidR="002523E2" w14:paraId="20EB34BD" w14:textId="77777777" w:rsidTr="000D012F">
        <w:tc>
          <w:tcPr>
            <w:cnfStyle w:val="001000000000" w:firstRow="0" w:lastRow="0" w:firstColumn="1" w:lastColumn="0" w:oddVBand="0" w:evenVBand="0" w:oddHBand="0" w:evenHBand="0" w:firstRowFirstColumn="0" w:firstRowLastColumn="0" w:lastRowFirstColumn="0" w:lastRowLastColumn="0"/>
            <w:tcW w:w="4814" w:type="dxa"/>
          </w:tcPr>
          <w:p w14:paraId="373CA8A9" w14:textId="77777777" w:rsidR="002523E2" w:rsidRDefault="002523E2" w:rsidP="000D012F"/>
        </w:tc>
        <w:tc>
          <w:tcPr>
            <w:tcW w:w="4814" w:type="dxa"/>
          </w:tcPr>
          <w:p w14:paraId="2D1F32C3"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r w:rsidR="002523E2" w14:paraId="0FFE2595" w14:textId="77777777" w:rsidTr="000D012F">
        <w:tc>
          <w:tcPr>
            <w:cnfStyle w:val="001000000000" w:firstRow="0" w:lastRow="0" w:firstColumn="1" w:lastColumn="0" w:oddVBand="0" w:evenVBand="0" w:oddHBand="0" w:evenHBand="0" w:firstRowFirstColumn="0" w:firstRowLastColumn="0" w:lastRowFirstColumn="0" w:lastRowLastColumn="0"/>
            <w:tcW w:w="4814" w:type="dxa"/>
          </w:tcPr>
          <w:p w14:paraId="7A52FE97" w14:textId="77777777" w:rsidR="002523E2" w:rsidRDefault="002523E2" w:rsidP="000D012F"/>
        </w:tc>
        <w:tc>
          <w:tcPr>
            <w:tcW w:w="4814" w:type="dxa"/>
          </w:tcPr>
          <w:p w14:paraId="5CFDCF14" w14:textId="77777777" w:rsidR="002523E2" w:rsidRDefault="002523E2" w:rsidP="000D012F">
            <w:pPr>
              <w:cnfStyle w:val="000000000000" w:firstRow="0" w:lastRow="0" w:firstColumn="0" w:lastColumn="0" w:oddVBand="0" w:evenVBand="0" w:oddHBand="0" w:evenHBand="0" w:firstRowFirstColumn="0" w:firstRowLastColumn="0" w:lastRowFirstColumn="0" w:lastRowLastColumn="0"/>
            </w:pPr>
          </w:p>
        </w:tc>
      </w:tr>
    </w:tbl>
    <w:p w14:paraId="5FD8BC78" w14:textId="18C337FD" w:rsidR="002E193A" w:rsidRDefault="00596076" w:rsidP="00596076">
      <w:pPr>
        <w:rPr>
          <w:b/>
          <w:bCs/>
        </w:rPr>
      </w:pPr>
      <w:r w:rsidRPr="007F2458">
        <w:rPr>
          <w:b/>
          <w:bCs/>
        </w:rPr>
        <w:t xml:space="preserve">Step </w:t>
      </w:r>
      <w:r>
        <w:rPr>
          <w:b/>
          <w:bCs/>
        </w:rPr>
        <w:t>D</w:t>
      </w:r>
    </w:p>
    <w:p w14:paraId="32F95AA4" w14:textId="42C9B9B0" w:rsidR="00596076" w:rsidRDefault="00596076" w:rsidP="00596076">
      <w:r>
        <w:t xml:space="preserve">Answer and complete the following </w:t>
      </w:r>
      <w:r w:rsidR="002E193A">
        <w:t>questions</w:t>
      </w:r>
      <w:r>
        <w:t xml:space="preserve"> independently</w:t>
      </w:r>
      <w:r w:rsidR="002E193A">
        <w:t>.</w:t>
      </w:r>
    </w:p>
    <w:p w14:paraId="23171AA0" w14:textId="3E183B2D" w:rsidR="00596076" w:rsidRPr="003F4190" w:rsidRDefault="00596076" w:rsidP="00192A11">
      <w:pPr>
        <w:pStyle w:val="ListNumber"/>
        <w:numPr>
          <w:ilvl w:val="0"/>
          <w:numId w:val="17"/>
        </w:numPr>
      </w:pPr>
      <w:r>
        <w:t>Compare the effort required to raise the load to the lift height of the ramp used in Part 1 to your combination of simple machines used in Part 2. Give possible reasons for this:</w:t>
      </w:r>
    </w:p>
    <w:tbl>
      <w:tblPr>
        <w:tblStyle w:val="Tableheader"/>
        <w:tblW w:w="5000" w:type="pct"/>
        <w:tblLook w:val="04A0" w:firstRow="1" w:lastRow="0" w:firstColumn="1" w:lastColumn="0" w:noHBand="0" w:noVBand="1"/>
        <w:tblDescription w:val="A blank table for a student response."/>
      </w:tblPr>
      <w:tblGrid>
        <w:gridCol w:w="4815"/>
        <w:gridCol w:w="4815"/>
      </w:tblGrid>
      <w:tr w:rsidR="00596076" w14:paraId="2C4963B7" w14:textId="77777777" w:rsidTr="00412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6525D2" w14:textId="77777777" w:rsidR="00596076" w:rsidRDefault="00596076" w:rsidP="004128D0">
            <w:r>
              <w:t>Comparison</w:t>
            </w:r>
          </w:p>
        </w:tc>
        <w:tc>
          <w:tcPr>
            <w:tcW w:w="2500" w:type="pct"/>
          </w:tcPr>
          <w:p w14:paraId="6B68BDE1" w14:textId="77777777" w:rsidR="00596076" w:rsidRDefault="00596076" w:rsidP="004128D0">
            <w:pPr>
              <w:cnfStyle w:val="100000000000" w:firstRow="1" w:lastRow="0" w:firstColumn="0" w:lastColumn="0" w:oddVBand="0" w:evenVBand="0" w:oddHBand="0" w:evenHBand="0" w:firstRowFirstColumn="0" w:firstRowLastColumn="0" w:lastRowFirstColumn="0" w:lastRowLastColumn="0"/>
            </w:pPr>
            <w:r>
              <w:t>Reasons</w:t>
            </w:r>
          </w:p>
        </w:tc>
      </w:tr>
      <w:tr w:rsidR="00596076" w14:paraId="3402FFD0" w14:textId="77777777" w:rsidTr="008A6490">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2500" w:type="pct"/>
          </w:tcPr>
          <w:p w14:paraId="16832A71" w14:textId="77777777" w:rsidR="00596076" w:rsidRDefault="00596076" w:rsidP="004128D0"/>
        </w:tc>
        <w:tc>
          <w:tcPr>
            <w:tcW w:w="2500" w:type="pct"/>
          </w:tcPr>
          <w:p w14:paraId="40FFE50D" w14:textId="77777777" w:rsidR="00596076" w:rsidRDefault="00596076" w:rsidP="004128D0">
            <w:pPr>
              <w:cnfStyle w:val="000000100000" w:firstRow="0" w:lastRow="0" w:firstColumn="0" w:lastColumn="0" w:oddVBand="0" w:evenVBand="0" w:oddHBand="1" w:evenHBand="0" w:firstRowFirstColumn="0" w:firstRowLastColumn="0" w:lastRowFirstColumn="0" w:lastRowLastColumn="0"/>
            </w:pPr>
          </w:p>
        </w:tc>
      </w:tr>
    </w:tbl>
    <w:p w14:paraId="023543E7" w14:textId="77777777" w:rsidR="00E915A8" w:rsidRDefault="00E915A8" w:rsidP="00E915A8">
      <w:pPr>
        <w:pStyle w:val="ListNumber"/>
      </w:pPr>
      <w:r w:rsidRPr="00F40709">
        <w:t xml:space="preserve">Write a conclusion </w:t>
      </w:r>
      <w:r>
        <w:t>indicating whether your prediction was supported or not. Remember to refer to the independent and dependent variables in your conclusion.</w:t>
      </w:r>
    </w:p>
    <w:tbl>
      <w:tblPr>
        <w:tblStyle w:val="TableGrid"/>
        <w:tblW w:w="0" w:type="auto"/>
        <w:tblLook w:val="04A0" w:firstRow="1" w:lastRow="0" w:firstColumn="1" w:lastColumn="0" w:noHBand="0" w:noVBand="1"/>
        <w:tblDescription w:val="A space for a student response. "/>
      </w:tblPr>
      <w:tblGrid>
        <w:gridCol w:w="9628"/>
      </w:tblGrid>
      <w:tr w:rsidR="0053120E" w14:paraId="359CC7F3" w14:textId="77777777" w:rsidTr="003F5B90">
        <w:trPr>
          <w:trHeight w:val="2450"/>
        </w:trPr>
        <w:tc>
          <w:tcPr>
            <w:tcW w:w="9628" w:type="dxa"/>
          </w:tcPr>
          <w:p w14:paraId="7618EF2F" w14:textId="77777777" w:rsidR="0053120E" w:rsidRDefault="0053120E" w:rsidP="000D012F"/>
        </w:tc>
      </w:tr>
    </w:tbl>
    <w:p w14:paraId="6D33D617" w14:textId="77777777" w:rsidR="002F791E" w:rsidRDefault="002F791E" w:rsidP="00D81B61">
      <w:pPr>
        <w:pStyle w:val="FeatureBox"/>
      </w:pPr>
      <w:r w:rsidRPr="00035A4A">
        <w:rPr>
          <w:b/>
          <w:bCs/>
        </w:rPr>
        <w:lastRenderedPageBreak/>
        <w:t>Validity:</w:t>
      </w:r>
      <w:r>
        <w:t xml:space="preserve"> </w:t>
      </w:r>
      <w:r w:rsidRPr="00D63D25">
        <w:t>The extent to which the processes and resultant data measure what was intended.</w:t>
      </w:r>
    </w:p>
    <w:p w14:paraId="561EDA7E" w14:textId="61F3CCC9" w:rsidR="00177258" w:rsidRDefault="002F791E" w:rsidP="00177258">
      <w:pPr>
        <w:pStyle w:val="FeatureBox"/>
      </w:pPr>
      <w:r w:rsidRPr="05C45E05">
        <w:rPr>
          <w:b/>
          <w:bCs/>
        </w:rPr>
        <w:t>Reliability:</w:t>
      </w:r>
      <w:r>
        <w:t xml:space="preserve"> An extent to which repeated measurements taken under identical circumstances will yield similar results.</w:t>
      </w:r>
    </w:p>
    <w:p w14:paraId="17982EFC" w14:textId="3B9FEF58" w:rsidR="00177258" w:rsidRPr="00177258" w:rsidRDefault="00177258" w:rsidP="00177258">
      <w:pPr>
        <w:pStyle w:val="FeatureBox"/>
      </w:pPr>
      <w:r>
        <w:t>(NESA 2024)</w:t>
      </w:r>
    </w:p>
    <w:p w14:paraId="19ADA026" w14:textId="5C3BAC9A" w:rsidR="00596076" w:rsidRDefault="00596076" w:rsidP="00C60724">
      <w:pPr>
        <w:pStyle w:val="ListNumber"/>
      </w:pPr>
      <w:r>
        <w:t xml:space="preserve">Using </w:t>
      </w:r>
      <w:r w:rsidRPr="001A1AC4">
        <w:rPr>
          <w:b/>
          <w:bCs/>
        </w:rPr>
        <w:t>validity</w:t>
      </w:r>
      <w:r>
        <w:t xml:space="preserve"> and </w:t>
      </w:r>
      <w:r w:rsidRPr="001A1AC4">
        <w:rPr>
          <w:b/>
          <w:bCs/>
        </w:rPr>
        <w:t>reliability</w:t>
      </w:r>
      <w:r>
        <w:t xml:space="preserve"> as criteria, make a judgement on the effectiveness of your investigation to reduce the effort needed to lift the load in Part 2. Give </w:t>
      </w:r>
      <w:r w:rsidR="00177258">
        <w:t xml:space="preserve">2 </w:t>
      </w:r>
      <w:r>
        <w:t>reasons why you made this judgement.</w:t>
      </w:r>
      <w:r w:rsidR="00520C7F">
        <w:t xml:space="preserve"> </w:t>
      </w:r>
    </w:p>
    <w:tbl>
      <w:tblPr>
        <w:tblStyle w:val="TableGrid"/>
        <w:tblW w:w="0" w:type="auto"/>
        <w:tblLook w:val="04A0" w:firstRow="1" w:lastRow="0" w:firstColumn="1" w:lastColumn="0" w:noHBand="0" w:noVBand="1"/>
        <w:tblDescription w:val="A table for student responses. "/>
      </w:tblPr>
      <w:tblGrid>
        <w:gridCol w:w="1555"/>
        <w:gridCol w:w="8073"/>
      </w:tblGrid>
      <w:tr w:rsidR="00596076" w14:paraId="30E55450" w14:textId="77777777" w:rsidTr="003F5B90">
        <w:trPr>
          <w:trHeight w:val="1367"/>
        </w:trPr>
        <w:tc>
          <w:tcPr>
            <w:tcW w:w="1555" w:type="dxa"/>
            <w:tcBorders>
              <w:right w:val="nil"/>
            </w:tcBorders>
          </w:tcPr>
          <w:p w14:paraId="42A938A9" w14:textId="77C18659" w:rsidR="00596076" w:rsidRPr="006D6DCB" w:rsidRDefault="00596076" w:rsidP="004128D0">
            <w:pPr>
              <w:rPr>
                <w:rStyle w:val="Strong"/>
              </w:rPr>
            </w:pPr>
            <w:r w:rsidRPr="006D6DCB">
              <w:rPr>
                <w:rStyle w:val="Strong"/>
              </w:rPr>
              <w:t>Judgement</w:t>
            </w:r>
            <w:r w:rsidR="005D6C37">
              <w:rPr>
                <w:rStyle w:val="Strong"/>
              </w:rPr>
              <w:t>:</w:t>
            </w:r>
          </w:p>
        </w:tc>
        <w:tc>
          <w:tcPr>
            <w:tcW w:w="8073" w:type="dxa"/>
            <w:tcBorders>
              <w:left w:val="nil"/>
            </w:tcBorders>
          </w:tcPr>
          <w:p w14:paraId="70EF8C46" w14:textId="77777777" w:rsidR="00596076" w:rsidRDefault="00596076" w:rsidP="004128D0"/>
        </w:tc>
      </w:tr>
      <w:tr w:rsidR="00596076" w14:paraId="070A4D5F" w14:textId="77777777" w:rsidTr="005D6C37">
        <w:trPr>
          <w:trHeight w:val="2145"/>
        </w:trPr>
        <w:tc>
          <w:tcPr>
            <w:tcW w:w="1555" w:type="dxa"/>
            <w:tcBorders>
              <w:right w:val="nil"/>
            </w:tcBorders>
          </w:tcPr>
          <w:p w14:paraId="68E056B4" w14:textId="43323254" w:rsidR="00596076" w:rsidRPr="006D6DCB" w:rsidRDefault="00596076" w:rsidP="004128D0">
            <w:pPr>
              <w:rPr>
                <w:rStyle w:val="Strong"/>
              </w:rPr>
            </w:pPr>
            <w:r w:rsidRPr="006D6DCB">
              <w:rPr>
                <w:rStyle w:val="Strong"/>
              </w:rPr>
              <w:t>Reasons</w:t>
            </w:r>
            <w:r w:rsidR="005D6C37">
              <w:rPr>
                <w:rStyle w:val="Strong"/>
              </w:rPr>
              <w:t>:</w:t>
            </w:r>
          </w:p>
        </w:tc>
        <w:tc>
          <w:tcPr>
            <w:tcW w:w="8073" w:type="dxa"/>
            <w:tcBorders>
              <w:left w:val="nil"/>
            </w:tcBorders>
          </w:tcPr>
          <w:p w14:paraId="016B28D6" w14:textId="77777777" w:rsidR="00596076" w:rsidRDefault="00596076" w:rsidP="004128D0"/>
        </w:tc>
      </w:tr>
    </w:tbl>
    <w:p w14:paraId="01CD7AE3" w14:textId="77777777" w:rsidR="00FC6FA8" w:rsidRPr="00FC6FA8" w:rsidRDefault="00FC6FA8" w:rsidP="00FC6FA8">
      <w:bookmarkStart w:id="25" w:name="_Toc175053720"/>
      <w:r>
        <w:rPr>
          <w:rFonts w:eastAsiaTheme="majorEastAsia"/>
          <w:bCs/>
          <w:color w:val="002664"/>
          <w:sz w:val="36"/>
          <w:szCs w:val="48"/>
        </w:rPr>
        <w:br w:type="page"/>
      </w:r>
    </w:p>
    <w:p w14:paraId="26D77973" w14:textId="61B52746" w:rsidR="00CA13CC" w:rsidRPr="00CA13CC" w:rsidRDefault="00CA13CC" w:rsidP="000E4608">
      <w:pPr>
        <w:pStyle w:val="Heading2"/>
      </w:pPr>
      <w:bookmarkStart w:id="26" w:name="_Part_3:_Simple"/>
      <w:bookmarkStart w:id="27" w:name="_Toc179964792"/>
      <w:bookmarkEnd w:id="26"/>
      <w:r w:rsidRPr="00CA13CC">
        <w:lastRenderedPageBreak/>
        <w:t>Part 3</w:t>
      </w:r>
      <w:r w:rsidR="003C0929">
        <w:t xml:space="preserve"> –</w:t>
      </w:r>
      <w:r w:rsidRPr="00CA13CC">
        <w:t xml:space="preserve"> </w:t>
      </w:r>
      <w:r w:rsidR="00216AAC">
        <w:t xml:space="preserve">Modern </w:t>
      </w:r>
      <w:r w:rsidRPr="00216AAC">
        <w:t>machines</w:t>
      </w:r>
      <w:bookmarkEnd w:id="25"/>
      <w:bookmarkEnd w:id="27"/>
    </w:p>
    <w:p w14:paraId="07DD0A00" w14:textId="77777777" w:rsidR="00B21309" w:rsidRDefault="00CA13CC" w:rsidP="00CA13CC">
      <w:pPr>
        <w:rPr>
          <w:b/>
          <w:bCs/>
        </w:rPr>
      </w:pPr>
      <w:r w:rsidRPr="00CA13CC">
        <w:rPr>
          <w:b/>
          <w:bCs/>
        </w:rPr>
        <w:t>Step A</w:t>
      </w:r>
    </w:p>
    <w:p w14:paraId="438E4548" w14:textId="498BD746" w:rsidR="00CA13CC" w:rsidRPr="00CA13CC" w:rsidRDefault="001F05D9" w:rsidP="00CA13CC">
      <w:r>
        <w:t xml:space="preserve">Think about </w:t>
      </w:r>
      <w:r w:rsidR="007710F0">
        <w:t>the</w:t>
      </w:r>
      <w:r w:rsidR="00CA13CC" w:rsidRPr="00CA13CC">
        <w:t xml:space="preserve"> simple machines </w:t>
      </w:r>
      <w:r w:rsidR="007710F0">
        <w:t>around us</w:t>
      </w:r>
      <w:r>
        <w:t>.</w:t>
      </w:r>
      <w:r w:rsidR="00CA13CC" w:rsidRPr="00CA13CC">
        <w:t xml:space="preserve"> Simple machines are sometimes combined to form more complex machines. Review and discuss the images </w:t>
      </w:r>
      <w:r w:rsidR="00F04348">
        <w:t>in Figure 5</w:t>
      </w:r>
      <w:r w:rsidR="00CA13CC" w:rsidRPr="00CA13CC">
        <w:t xml:space="preserve"> for modern applications of simple machines in complex machines</w:t>
      </w:r>
      <w:r w:rsidR="00F04348">
        <w:t>. List the simple machines that you can see in each image.</w:t>
      </w:r>
    </w:p>
    <w:p w14:paraId="4404B78B" w14:textId="5DEECA34" w:rsidR="00CA13CC" w:rsidRPr="00CA13CC" w:rsidRDefault="00CA13CC" w:rsidP="00CA13CC">
      <w:pPr>
        <w:keepNext/>
        <w:spacing w:after="200" w:line="240" w:lineRule="auto"/>
        <w:rPr>
          <w:iCs/>
          <w:color w:val="002664"/>
          <w:sz w:val="18"/>
          <w:szCs w:val="18"/>
        </w:rPr>
      </w:pPr>
      <w:r w:rsidRPr="00CA13CC">
        <w:rPr>
          <w:iCs/>
          <w:color w:val="002664"/>
          <w:sz w:val="18"/>
          <w:szCs w:val="18"/>
        </w:rPr>
        <w:t xml:space="preserve">Figure </w:t>
      </w:r>
      <w:r w:rsidRPr="00CA13CC">
        <w:rPr>
          <w:iCs/>
          <w:color w:val="002664"/>
          <w:sz w:val="18"/>
          <w:szCs w:val="18"/>
        </w:rPr>
        <w:fldChar w:fldCharType="begin"/>
      </w:r>
      <w:r w:rsidRPr="00CA13CC">
        <w:rPr>
          <w:iCs/>
          <w:color w:val="002664"/>
          <w:sz w:val="18"/>
          <w:szCs w:val="18"/>
        </w:rPr>
        <w:instrText xml:space="preserve"> SEQ Figure \* ARABIC </w:instrText>
      </w:r>
      <w:r w:rsidRPr="00CA13CC">
        <w:rPr>
          <w:iCs/>
          <w:color w:val="002664"/>
          <w:sz w:val="18"/>
          <w:szCs w:val="18"/>
        </w:rPr>
        <w:fldChar w:fldCharType="separate"/>
      </w:r>
      <w:r w:rsidR="008C3B56">
        <w:rPr>
          <w:iCs/>
          <w:noProof/>
          <w:color w:val="002664"/>
          <w:sz w:val="18"/>
          <w:szCs w:val="18"/>
        </w:rPr>
        <w:t>5</w:t>
      </w:r>
      <w:r w:rsidRPr="00CA13CC">
        <w:rPr>
          <w:iCs/>
          <w:color w:val="002664"/>
          <w:sz w:val="18"/>
          <w:szCs w:val="18"/>
        </w:rPr>
        <w:fldChar w:fldCharType="end"/>
      </w:r>
      <w:r w:rsidR="000635A6">
        <w:rPr>
          <w:iCs/>
          <w:color w:val="002664"/>
          <w:sz w:val="18"/>
          <w:szCs w:val="18"/>
        </w:rPr>
        <w:t xml:space="preserve"> –</w:t>
      </w:r>
      <w:r w:rsidRPr="00CA13CC">
        <w:rPr>
          <w:iCs/>
          <w:color w:val="002664"/>
          <w:sz w:val="18"/>
          <w:szCs w:val="18"/>
        </w:rPr>
        <w:t xml:space="preserve"> </w:t>
      </w:r>
      <w:r w:rsidR="00286AAF">
        <w:rPr>
          <w:iCs/>
          <w:color w:val="002664"/>
          <w:sz w:val="18"/>
          <w:szCs w:val="18"/>
        </w:rPr>
        <w:t>c</w:t>
      </w:r>
      <w:r w:rsidRPr="00CA13CC">
        <w:rPr>
          <w:iCs/>
          <w:color w:val="002664"/>
          <w:sz w:val="18"/>
          <w:szCs w:val="18"/>
        </w:rPr>
        <w:t>omplex machine examples. What simple machines are used in them?</w:t>
      </w:r>
    </w:p>
    <w:tbl>
      <w:tblPr>
        <w:tblStyle w:val="TableGrid"/>
        <w:tblW w:w="9776" w:type="dxa"/>
        <w:tblLayout w:type="fixed"/>
        <w:tblLook w:val="04A0" w:firstRow="1" w:lastRow="0" w:firstColumn="1" w:lastColumn="0" w:noHBand="0" w:noVBand="1"/>
        <w:tblDescription w:val="Table contains images of complex machines and a space for students to write a response. "/>
      </w:tblPr>
      <w:tblGrid>
        <w:gridCol w:w="5807"/>
        <w:gridCol w:w="3969"/>
      </w:tblGrid>
      <w:tr w:rsidR="00CA13CC" w:rsidRPr="00CA13CC" w14:paraId="2C89ABE6" w14:textId="77777777" w:rsidTr="00945982">
        <w:tc>
          <w:tcPr>
            <w:tcW w:w="5807" w:type="dxa"/>
            <w:tcBorders>
              <w:right w:val="nil"/>
            </w:tcBorders>
          </w:tcPr>
          <w:p w14:paraId="040227EA" w14:textId="77777777" w:rsidR="00CA13CC" w:rsidRPr="00CA13CC" w:rsidRDefault="00CA13CC" w:rsidP="00CA13CC">
            <w:r w:rsidRPr="00CA13CC">
              <w:rPr>
                <w:noProof/>
              </w:rPr>
              <w:drawing>
                <wp:inline distT="0" distB="0" distL="0" distR="0" wp14:anchorId="0521DD81" wp14:editId="1480E86D">
                  <wp:extent cx="2993523" cy="1643605"/>
                  <wp:effectExtent l="0" t="0" r="0" b="0"/>
                  <wp:docPr id="9" name="Picture 8" descr="Bulldo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doz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434" b="7011"/>
                          <a:stretch/>
                        </pic:blipFill>
                        <pic:spPr bwMode="auto">
                          <a:xfrm>
                            <a:off x="0" y="0"/>
                            <a:ext cx="3021901" cy="1659186"/>
                          </a:xfrm>
                          <a:prstGeom prst="rect">
                            <a:avLst/>
                          </a:prstGeom>
                          <a:noFill/>
                          <a:ln>
                            <a:noFill/>
                          </a:ln>
                          <a:extLst>
                            <a:ext uri="{53640926-AAD7-44D8-BBD7-CCE9431645EC}">
                              <a14:shadowObscured xmlns:a14="http://schemas.microsoft.com/office/drawing/2010/main"/>
                            </a:ext>
                          </a:extLst>
                        </pic:spPr>
                      </pic:pic>
                    </a:graphicData>
                  </a:graphic>
                </wp:inline>
              </w:drawing>
            </w:r>
          </w:p>
          <w:p w14:paraId="61C1FC5F" w14:textId="62CED3D1" w:rsidR="00CA13CC" w:rsidRPr="00CA13CC" w:rsidRDefault="00E27D72" w:rsidP="00CA13CC">
            <w:pPr>
              <w:spacing w:after="0"/>
              <w:rPr>
                <w:sz w:val="18"/>
                <w:szCs w:val="18"/>
              </w:rPr>
            </w:pPr>
            <w:hyperlink r:id="rId28" w:history="1">
              <w:r w:rsidR="00286AAF">
                <w:rPr>
                  <w:color w:val="2F5496" w:themeColor="accent1" w:themeShade="BF"/>
                  <w:sz w:val="18"/>
                  <w:szCs w:val="18"/>
                  <w:u w:val="single"/>
                </w:rPr>
                <w:t>’File:CatD9T.jpg</w:t>
              </w:r>
            </w:hyperlink>
            <w:r w:rsidR="00286AAF">
              <w:rPr>
                <w:color w:val="2F5496" w:themeColor="accent1" w:themeShade="BF"/>
                <w:sz w:val="18"/>
                <w:szCs w:val="18"/>
                <w:u w:val="single"/>
              </w:rPr>
              <w:t>’</w:t>
            </w:r>
            <w:r w:rsidR="00CA13CC" w:rsidRPr="00CA13CC">
              <w:rPr>
                <w:sz w:val="18"/>
                <w:szCs w:val="18"/>
              </w:rPr>
              <w:t xml:space="preserve"> by Shaun Greiner </w:t>
            </w:r>
            <w:r w:rsidR="00286AAF">
              <w:rPr>
                <w:sz w:val="18"/>
                <w:szCs w:val="18"/>
              </w:rPr>
              <w:t xml:space="preserve">is licensed under </w:t>
            </w:r>
            <w:hyperlink r:id="rId29" w:history="1">
              <w:r w:rsidR="00CA13CC" w:rsidRPr="00286AAF">
                <w:rPr>
                  <w:rStyle w:val="Hyperlink"/>
                  <w:sz w:val="18"/>
                  <w:szCs w:val="18"/>
                </w:rPr>
                <w:t xml:space="preserve">CC </w:t>
              </w:r>
              <w:r w:rsidR="00286AAF" w:rsidRPr="00286AAF">
                <w:rPr>
                  <w:rStyle w:val="Hyperlink"/>
                  <w:sz w:val="18"/>
                  <w:szCs w:val="18"/>
                </w:rPr>
                <w:t>BY-SA 2.0</w:t>
              </w:r>
            </w:hyperlink>
            <w:r w:rsidR="00286AAF">
              <w:rPr>
                <w:sz w:val="18"/>
                <w:szCs w:val="18"/>
              </w:rPr>
              <w:t>.</w:t>
            </w:r>
          </w:p>
        </w:tc>
        <w:tc>
          <w:tcPr>
            <w:tcW w:w="3969" w:type="dxa"/>
            <w:tcBorders>
              <w:left w:val="nil"/>
            </w:tcBorders>
          </w:tcPr>
          <w:p w14:paraId="75BB466D" w14:textId="7C056114" w:rsidR="00CA13CC" w:rsidRPr="00945982" w:rsidRDefault="000F7E63" w:rsidP="00945982">
            <w:r w:rsidRPr="00216AAC">
              <w:t xml:space="preserve">A </w:t>
            </w:r>
            <w:r w:rsidR="007F533A" w:rsidRPr="00216AAC">
              <w:t xml:space="preserve">bulldozer </w:t>
            </w:r>
            <w:r w:rsidR="00A52993" w:rsidRPr="00216AAC">
              <w:t xml:space="preserve">is a complex machine that </w:t>
            </w:r>
            <w:r w:rsidR="007F533A" w:rsidRPr="00216AAC">
              <w:t>contains:</w:t>
            </w:r>
          </w:p>
        </w:tc>
      </w:tr>
      <w:tr w:rsidR="00895B3E" w:rsidRPr="00CA13CC" w14:paraId="39A83E1A" w14:textId="77777777" w:rsidTr="00945982">
        <w:tc>
          <w:tcPr>
            <w:tcW w:w="5807" w:type="dxa"/>
            <w:tcBorders>
              <w:right w:val="nil"/>
            </w:tcBorders>
          </w:tcPr>
          <w:p w14:paraId="603DE7C8" w14:textId="77777777" w:rsidR="00895B3E" w:rsidRDefault="00895B3E" w:rsidP="00CA13CC">
            <w:r w:rsidRPr="00CA13CC">
              <w:rPr>
                <w:noProof/>
              </w:rPr>
              <w:drawing>
                <wp:inline distT="0" distB="0" distL="0" distR="0" wp14:anchorId="770E88BB" wp14:editId="76D6C3E0">
                  <wp:extent cx="2993390" cy="1815825"/>
                  <wp:effectExtent l="0" t="0" r="0" b="0"/>
                  <wp:docPr id="10" name="Picture 7" descr="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wer cra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717" b="6377"/>
                          <a:stretch/>
                        </pic:blipFill>
                        <pic:spPr bwMode="auto">
                          <a:xfrm>
                            <a:off x="0" y="0"/>
                            <a:ext cx="3024017" cy="1834404"/>
                          </a:xfrm>
                          <a:prstGeom prst="rect">
                            <a:avLst/>
                          </a:prstGeom>
                          <a:noFill/>
                          <a:ln>
                            <a:noFill/>
                          </a:ln>
                          <a:extLst>
                            <a:ext uri="{53640926-AAD7-44D8-BBD7-CCE9431645EC}">
                              <a14:shadowObscured xmlns:a14="http://schemas.microsoft.com/office/drawing/2010/main"/>
                            </a:ext>
                          </a:extLst>
                        </pic:spPr>
                      </pic:pic>
                    </a:graphicData>
                  </a:graphic>
                </wp:inline>
              </w:drawing>
            </w:r>
          </w:p>
          <w:p w14:paraId="5A298657" w14:textId="55A907BA" w:rsidR="00895B3E" w:rsidRPr="00CA13CC" w:rsidRDefault="00D430B0" w:rsidP="00D430B0">
            <w:pPr>
              <w:pStyle w:val="Imageattributioncaption"/>
              <w:rPr>
                <w:noProof/>
              </w:rPr>
            </w:pPr>
            <w:r>
              <w:t>‘</w:t>
            </w:r>
            <w:hyperlink r:id="rId31" w:history="1">
              <w:r w:rsidR="00895B3E" w:rsidRPr="00CA13CC">
                <w:rPr>
                  <w:color w:val="2F5496" w:themeColor="accent1" w:themeShade="BF"/>
                  <w:u w:val="single"/>
                </w:rPr>
                <w:t>Crane photo</w:t>
              </w:r>
            </w:hyperlink>
            <w:r w:rsidRPr="00D430B0">
              <w:t>’</w:t>
            </w:r>
            <w:r w:rsidR="00895B3E" w:rsidRPr="00CA13CC">
              <w:t xml:space="preserve"> by Monoklon </w:t>
            </w:r>
            <w:r>
              <w:t xml:space="preserve">is licensed under </w:t>
            </w:r>
            <w:hyperlink r:id="rId32" w:history="1">
              <w:r w:rsidRPr="00D430B0">
                <w:rPr>
                  <w:rStyle w:val="Hyperlink"/>
                </w:rPr>
                <w:t>CC0 1.0</w:t>
              </w:r>
            </w:hyperlink>
            <w:r>
              <w:t>.</w:t>
            </w:r>
          </w:p>
        </w:tc>
        <w:tc>
          <w:tcPr>
            <w:tcW w:w="3969" w:type="dxa"/>
            <w:tcBorders>
              <w:left w:val="nil"/>
            </w:tcBorders>
          </w:tcPr>
          <w:p w14:paraId="06139E30" w14:textId="1C86EF28" w:rsidR="00895B3E" w:rsidRPr="00CA13CC" w:rsidRDefault="000F7E63" w:rsidP="00CA13CC">
            <w:pPr>
              <w:rPr>
                <w:noProof/>
              </w:rPr>
            </w:pPr>
            <w:r>
              <w:rPr>
                <w:noProof/>
              </w:rPr>
              <w:t xml:space="preserve">A tower crane </w:t>
            </w:r>
            <w:r w:rsidR="00194920">
              <w:rPr>
                <w:noProof/>
              </w:rPr>
              <w:t xml:space="preserve">is a complex machine that </w:t>
            </w:r>
            <w:r>
              <w:rPr>
                <w:noProof/>
              </w:rPr>
              <w:t>contains:</w:t>
            </w:r>
          </w:p>
        </w:tc>
      </w:tr>
      <w:tr w:rsidR="00CA13CC" w:rsidRPr="00CA13CC" w14:paraId="2F9966A3" w14:textId="77777777" w:rsidTr="00945982">
        <w:tc>
          <w:tcPr>
            <w:tcW w:w="5807" w:type="dxa"/>
            <w:tcBorders>
              <w:right w:val="nil"/>
            </w:tcBorders>
          </w:tcPr>
          <w:p w14:paraId="38946A66" w14:textId="77777777" w:rsidR="00CA13CC" w:rsidRPr="00CA13CC" w:rsidRDefault="00CA13CC" w:rsidP="00CA13CC">
            <w:pPr>
              <w:spacing w:after="0"/>
              <w:rPr>
                <w:sz w:val="18"/>
                <w:szCs w:val="18"/>
              </w:rPr>
            </w:pPr>
            <w:r w:rsidRPr="00CA13CC">
              <w:rPr>
                <w:noProof/>
                <w:sz w:val="18"/>
                <w:szCs w:val="18"/>
              </w:rPr>
              <w:drawing>
                <wp:inline distT="0" distB="0" distL="0" distR="0" wp14:anchorId="773B0C40" wp14:editId="13065F6C">
                  <wp:extent cx="2993390" cy="1317032"/>
                  <wp:effectExtent l="0" t="0" r="0" b="0"/>
                  <wp:docPr id="11" name="Picture 6" descr="A pink sport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nk sports ca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850" b="10930"/>
                          <a:stretch/>
                        </pic:blipFill>
                        <pic:spPr bwMode="auto">
                          <a:xfrm>
                            <a:off x="0" y="0"/>
                            <a:ext cx="3015221" cy="1326637"/>
                          </a:xfrm>
                          <a:prstGeom prst="rect">
                            <a:avLst/>
                          </a:prstGeom>
                          <a:noFill/>
                          <a:ln>
                            <a:noFill/>
                          </a:ln>
                          <a:extLst>
                            <a:ext uri="{53640926-AAD7-44D8-BBD7-CCE9431645EC}">
                              <a14:shadowObscured xmlns:a14="http://schemas.microsoft.com/office/drawing/2010/main"/>
                            </a:ext>
                          </a:extLst>
                        </pic:spPr>
                      </pic:pic>
                    </a:graphicData>
                  </a:graphic>
                </wp:inline>
              </w:drawing>
            </w:r>
          </w:p>
          <w:p w14:paraId="30C2AEB6" w14:textId="726AFE4D" w:rsidR="00CA13CC" w:rsidRPr="00CA13CC" w:rsidRDefault="00B068FF" w:rsidP="00B068FF">
            <w:pPr>
              <w:pStyle w:val="Imageattributioncaption"/>
            </w:pPr>
            <w:r>
              <w:t>‘</w:t>
            </w:r>
            <w:hyperlink r:id="rId34" w:history="1">
              <w:r w:rsidR="00CA13CC" w:rsidRPr="008C5BFB">
                <w:rPr>
                  <w:rStyle w:val="Hyperlink"/>
                </w:rPr>
                <w:t>Motor car</w:t>
              </w:r>
            </w:hyperlink>
            <w:r>
              <w:t xml:space="preserve">’ </w:t>
            </w:r>
            <w:r w:rsidR="00CA13CC" w:rsidRPr="00CA13CC">
              <w:t xml:space="preserve">by Dietmar Rabich </w:t>
            </w:r>
            <w:r>
              <w:t xml:space="preserve">is licensed under </w:t>
            </w:r>
            <w:hyperlink r:id="rId35" w:history="1">
              <w:r w:rsidRPr="00B068FF">
                <w:rPr>
                  <w:rStyle w:val="Hyperlink"/>
                </w:rPr>
                <w:t>CC BY-SA 4.0</w:t>
              </w:r>
            </w:hyperlink>
            <w:r>
              <w:t>.</w:t>
            </w:r>
          </w:p>
        </w:tc>
        <w:tc>
          <w:tcPr>
            <w:tcW w:w="3969" w:type="dxa"/>
            <w:tcBorders>
              <w:left w:val="nil"/>
              <w:bottom w:val="single" w:sz="4" w:space="0" w:color="auto"/>
            </w:tcBorders>
          </w:tcPr>
          <w:p w14:paraId="4048455A" w14:textId="73BE572B" w:rsidR="00CA13CC" w:rsidRPr="008C5BFB" w:rsidRDefault="007F533A" w:rsidP="008C5BFB">
            <w:r w:rsidRPr="008C5BFB">
              <w:t>A car</w:t>
            </w:r>
            <w:r w:rsidR="00194920">
              <w:t xml:space="preserve"> is a complex machine that</w:t>
            </w:r>
            <w:r w:rsidRPr="008C5BFB">
              <w:t xml:space="preserve"> contains:</w:t>
            </w:r>
          </w:p>
        </w:tc>
      </w:tr>
      <w:tr w:rsidR="00895B3E" w:rsidRPr="00CA13CC" w14:paraId="048018EB" w14:textId="77777777" w:rsidTr="00945982">
        <w:tc>
          <w:tcPr>
            <w:tcW w:w="5807" w:type="dxa"/>
            <w:tcBorders>
              <w:right w:val="nil"/>
            </w:tcBorders>
          </w:tcPr>
          <w:p w14:paraId="33E26C5A" w14:textId="77777777" w:rsidR="00895B3E" w:rsidRDefault="00895B3E" w:rsidP="00CA13CC">
            <w:pPr>
              <w:spacing w:after="0"/>
              <w:rPr>
                <w:noProof/>
                <w:sz w:val="18"/>
                <w:szCs w:val="18"/>
              </w:rPr>
            </w:pPr>
            <w:r w:rsidRPr="00CA13CC">
              <w:rPr>
                <w:noProof/>
                <w:sz w:val="18"/>
                <w:szCs w:val="18"/>
              </w:rPr>
              <w:lastRenderedPageBreak/>
              <w:drawing>
                <wp:inline distT="0" distB="0" distL="0" distR="0" wp14:anchorId="4030CE89" wp14:editId="56F4BB18">
                  <wp:extent cx="3211975" cy="1925806"/>
                  <wp:effectExtent l="0" t="0" r="7620" b="0"/>
                  <wp:docPr id="12" name="Picture 5" descr="Steam 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am locomoti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2227" cy="1931953"/>
                          </a:xfrm>
                          <a:prstGeom prst="rect">
                            <a:avLst/>
                          </a:prstGeom>
                          <a:noFill/>
                          <a:ln>
                            <a:noFill/>
                          </a:ln>
                        </pic:spPr>
                      </pic:pic>
                    </a:graphicData>
                  </a:graphic>
                </wp:inline>
              </w:drawing>
            </w:r>
          </w:p>
          <w:p w14:paraId="11B14278" w14:textId="74A61D46" w:rsidR="00895B3E" w:rsidRPr="00CA13CC" w:rsidRDefault="00B068FF" w:rsidP="00CA13CC">
            <w:pPr>
              <w:spacing w:after="0"/>
              <w:rPr>
                <w:noProof/>
                <w:sz w:val="18"/>
                <w:szCs w:val="18"/>
              </w:rPr>
            </w:pPr>
            <w:r>
              <w:t>‘</w:t>
            </w:r>
            <w:hyperlink r:id="rId37" w:history="1">
              <w:r w:rsidR="00895B3E" w:rsidRPr="00CA13CC">
                <w:rPr>
                  <w:color w:val="2F5496" w:themeColor="accent1" w:themeShade="BF"/>
                  <w:sz w:val="18"/>
                  <w:szCs w:val="18"/>
                  <w:u w:val="single"/>
                </w:rPr>
                <w:t>Steam train</w:t>
              </w:r>
            </w:hyperlink>
            <w:r>
              <w:rPr>
                <w:sz w:val="18"/>
                <w:szCs w:val="18"/>
              </w:rPr>
              <w:t xml:space="preserve">’ </w:t>
            </w:r>
            <w:r w:rsidR="00895B3E" w:rsidRPr="00CA13CC">
              <w:rPr>
                <w:sz w:val="18"/>
                <w:szCs w:val="18"/>
              </w:rPr>
              <w:t xml:space="preserve">by Richard Bartz </w:t>
            </w:r>
            <w:r>
              <w:rPr>
                <w:sz w:val="18"/>
                <w:szCs w:val="18"/>
              </w:rPr>
              <w:t xml:space="preserve">is licensed under </w:t>
            </w:r>
            <w:hyperlink r:id="rId38" w:history="1">
              <w:r w:rsidRPr="00B068FF">
                <w:rPr>
                  <w:rStyle w:val="Hyperlink"/>
                  <w:sz w:val="18"/>
                  <w:szCs w:val="18"/>
                </w:rPr>
                <w:t>CC BY-SA 3.0</w:t>
              </w:r>
            </w:hyperlink>
            <w:r>
              <w:rPr>
                <w:sz w:val="18"/>
                <w:szCs w:val="18"/>
              </w:rPr>
              <w:t>.</w:t>
            </w:r>
          </w:p>
        </w:tc>
        <w:tc>
          <w:tcPr>
            <w:tcW w:w="3969" w:type="dxa"/>
            <w:tcBorders>
              <w:left w:val="nil"/>
            </w:tcBorders>
          </w:tcPr>
          <w:p w14:paraId="584FB282" w14:textId="27CB5B3C" w:rsidR="00895B3E" w:rsidRPr="008C5BFB" w:rsidRDefault="007F533A" w:rsidP="008C5BFB">
            <w:r w:rsidRPr="008C5BFB">
              <w:t xml:space="preserve">A steam train </w:t>
            </w:r>
            <w:r w:rsidR="00194920">
              <w:t xml:space="preserve">is a complex machine that </w:t>
            </w:r>
            <w:r w:rsidRPr="008C5BFB">
              <w:t>contains:</w:t>
            </w:r>
          </w:p>
        </w:tc>
      </w:tr>
    </w:tbl>
    <w:p w14:paraId="56153CD2" w14:textId="4F51E671" w:rsidR="00877BE6" w:rsidRPr="00877BE6" w:rsidRDefault="00CA13CC" w:rsidP="00877BE6">
      <w:r>
        <w:t xml:space="preserve">Label the simple machines </w:t>
      </w:r>
      <w:r w:rsidR="00877BE6">
        <w:t>on the bicycle in Figure 3.</w:t>
      </w:r>
    </w:p>
    <w:p w14:paraId="2B0345FF" w14:textId="29345606" w:rsidR="00CA13CC" w:rsidRPr="00CA13CC" w:rsidRDefault="00CA13CC" w:rsidP="00CA13CC">
      <w:pPr>
        <w:keepNext/>
        <w:spacing w:after="200" w:line="240" w:lineRule="auto"/>
        <w:rPr>
          <w:iCs/>
          <w:color w:val="002664"/>
          <w:sz w:val="18"/>
          <w:szCs w:val="18"/>
        </w:rPr>
      </w:pPr>
      <w:r w:rsidRPr="00CA13CC">
        <w:rPr>
          <w:iCs/>
          <w:color w:val="002664"/>
          <w:sz w:val="18"/>
          <w:szCs w:val="18"/>
        </w:rPr>
        <w:t>Figure 3</w:t>
      </w:r>
      <w:r w:rsidR="00B068FF">
        <w:rPr>
          <w:iCs/>
          <w:color w:val="002664"/>
          <w:sz w:val="18"/>
          <w:szCs w:val="18"/>
        </w:rPr>
        <w:t xml:space="preserve"> –</w:t>
      </w:r>
      <w:r w:rsidR="00037CFE">
        <w:rPr>
          <w:iCs/>
          <w:color w:val="002664"/>
          <w:sz w:val="18"/>
          <w:szCs w:val="18"/>
        </w:rPr>
        <w:t xml:space="preserve"> </w:t>
      </w:r>
      <w:r w:rsidR="00B068FF">
        <w:rPr>
          <w:iCs/>
          <w:color w:val="002664"/>
          <w:sz w:val="18"/>
          <w:szCs w:val="18"/>
        </w:rPr>
        <w:t>a</w:t>
      </w:r>
      <w:r w:rsidR="00037CFE">
        <w:rPr>
          <w:iCs/>
          <w:color w:val="002664"/>
          <w:sz w:val="18"/>
          <w:szCs w:val="18"/>
        </w:rPr>
        <w:t xml:space="preserve"> bicycle </w:t>
      </w:r>
      <w:r w:rsidR="0078507F">
        <w:rPr>
          <w:iCs/>
          <w:color w:val="002664"/>
          <w:sz w:val="18"/>
          <w:szCs w:val="18"/>
        </w:rPr>
        <w:t xml:space="preserve">contains </w:t>
      </w:r>
      <w:r w:rsidR="00037CFE">
        <w:rPr>
          <w:iCs/>
          <w:color w:val="002664"/>
          <w:sz w:val="18"/>
          <w:szCs w:val="18"/>
        </w:rPr>
        <w:t xml:space="preserve">multiple </w:t>
      </w:r>
      <w:r w:rsidR="0078507F">
        <w:rPr>
          <w:iCs/>
          <w:color w:val="002664"/>
          <w:sz w:val="18"/>
          <w:szCs w:val="18"/>
        </w:rPr>
        <w:t>simple machines</w:t>
      </w:r>
    </w:p>
    <w:p w14:paraId="1E28C00E" w14:textId="080382D0" w:rsidR="00623F25" w:rsidRDefault="00623F25" w:rsidP="00623F25">
      <w:pPr>
        <w:pStyle w:val="NormalWeb"/>
      </w:pPr>
      <w:r>
        <w:rPr>
          <w:noProof/>
        </w:rPr>
        <w:drawing>
          <wp:inline distT="0" distB="0" distL="0" distR="0" wp14:anchorId="66CE94A1" wp14:editId="499F4C50">
            <wp:extent cx="6041985" cy="4535831"/>
            <wp:effectExtent l="0" t="0" r="0" b="0"/>
            <wp:docPr id="1544481117" name="Picture 1"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81117" name="Picture 1" descr="A bicycle."/>
                    <pic:cNvPicPr>
                      <a:picLocks noChangeAspect="1" noChangeArrowheads="1"/>
                    </pic:cNvPicPr>
                  </pic:nvPicPr>
                  <pic:blipFill rotWithShape="1">
                    <a:blip r:embed="rId39">
                      <a:extLst>
                        <a:ext uri="{28A0092B-C50C-407E-A947-70E740481C1C}">
                          <a14:useLocalDpi xmlns:a14="http://schemas.microsoft.com/office/drawing/2010/main" val="0"/>
                        </a:ext>
                      </a:extLst>
                    </a:blip>
                    <a:srcRect l="33975" t="33562" r="29779" b="18089"/>
                    <a:stretch/>
                  </pic:blipFill>
                  <pic:spPr bwMode="auto">
                    <a:xfrm>
                      <a:off x="0" y="0"/>
                      <a:ext cx="6087288" cy="4569841"/>
                    </a:xfrm>
                    <a:prstGeom prst="rect">
                      <a:avLst/>
                    </a:prstGeom>
                    <a:noFill/>
                    <a:ln>
                      <a:noFill/>
                    </a:ln>
                    <a:extLst>
                      <a:ext uri="{53640926-AAD7-44D8-BBD7-CCE9431645EC}">
                        <a14:shadowObscured xmlns:a14="http://schemas.microsoft.com/office/drawing/2010/main"/>
                      </a:ext>
                    </a:extLst>
                  </pic:spPr>
                </pic:pic>
              </a:graphicData>
            </a:graphic>
          </wp:inline>
        </w:drawing>
      </w:r>
    </w:p>
    <w:p w14:paraId="156DB5E3" w14:textId="77777777" w:rsidR="003F5B90" w:rsidRDefault="003F5B90">
      <w:pPr>
        <w:suppressAutoHyphens w:val="0"/>
        <w:spacing w:before="0" w:after="160" w:line="259" w:lineRule="auto"/>
      </w:pPr>
      <w:r>
        <w:br w:type="page"/>
      </w:r>
    </w:p>
    <w:p w14:paraId="0C248D53" w14:textId="05F14EEE" w:rsidR="00BF65AC" w:rsidRPr="00BF65AC" w:rsidRDefault="00BF65AC" w:rsidP="00BF65AC">
      <w:r>
        <w:lastRenderedPageBreak/>
        <w:t>Outline the role of the simple machines you have identified on the bicycle in Table 7.</w:t>
      </w:r>
    </w:p>
    <w:p w14:paraId="6EEFC684" w14:textId="61476CC4" w:rsidR="0097550B" w:rsidRPr="00CA13CC" w:rsidRDefault="0097550B" w:rsidP="0097550B">
      <w:pPr>
        <w:pStyle w:val="Caption"/>
      </w:pPr>
      <w:r>
        <w:t xml:space="preserve">Table </w:t>
      </w:r>
      <w:r w:rsidR="005D6C37">
        <w:t>7</w:t>
      </w:r>
      <w:r>
        <w:t xml:space="preserve"> –</w:t>
      </w:r>
      <w:r w:rsidR="00024EF4">
        <w:t xml:space="preserve"> the role of si</w:t>
      </w:r>
      <w:r w:rsidR="00AF57C6">
        <w:t>mple machines in a bicycle</w:t>
      </w:r>
    </w:p>
    <w:tbl>
      <w:tblPr>
        <w:tblStyle w:val="Tableheader"/>
        <w:tblW w:w="0" w:type="auto"/>
        <w:tblLook w:val="06A0" w:firstRow="1" w:lastRow="0" w:firstColumn="1" w:lastColumn="0" w:noHBand="1" w:noVBand="1"/>
        <w:tblDescription w:val="The table is left intentionally blank for students to place their responses."/>
      </w:tblPr>
      <w:tblGrid>
        <w:gridCol w:w="2972"/>
        <w:gridCol w:w="6656"/>
      </w:tblGrid>
      <w:tr w:rsidR="00CA13CC" w:rsidRPr="00CA13CC" w14:paraId="4942974F" w14:textId="77777777" w:rsidTr="00DC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BC47F5" w14:textId="77777777" w:rsidR="00CA13CC" w:rsidRPr="00CA13CC" w:rsidRDefault="00CA13CC" w:rsidP="00CA13CC">
            <w:r w:rsidRPr="00CA13CC">
              <w:t>Simple machine</w:t>
            </w:r>
          </w:p>
        </w:tc>
        <w:tc>
          <w:tcPr>
            <w:tcW w:w="6656" w:type="dxa"/>
          </w:tcPr>
          <w:p w14:paraId="272172EC" w14:textId="77777777" w:rsidR="00CA13CC" w:rsidRPr="00CA13CC" w:rsidRDefault="00CA13CC" w:rsidP="00CA13CC">
            <w:pPr>
              <w:cnfStyle w:val="100000000000" w:firstRow="1" w:lastRow="0" w:firstColumn="0" w:lastColumn="0" w:oddVBand="0" w:evenVBand="0" w:oddHBand="0" w:evenHBand="0" w:firstRowFirstColumn="0" w:firstRowLastColumn="0" w:lastRowFirstColumn="0" w:lastRowLastColumn="0"/>
            </w:pPr>
            <w:r w:rsidRPr="00CA13CC">
              <w:t>What is the role of this simple machine?</w:t>
            </w:r>
          </w:p>
        </w:tc>
      </w:tr>
      <w:tr w:rsidR="00CA13CC" w:rsidRPr="00CA13CC" w14:paraId="1F074FB2" w14:textId="77777777" w:rsidTr="00DC3877">
        <w:tc>
          <w:tcPr>
            <w:cnfStyle w:val="001000000000" w:firstRow="0" w:lastRow="0" w:firstColumn="1" w:lastColumn="0" w:oddVBand="0" w:evenVBand="0" w:oddHBand="0" w:evenHBand="0" w:firstRowFirstColumn="0" w:firstRowLastColumn="0" w:lastRowFirstColumn="0" w:lastRowLastColumn="0"/>
            <w:tcW w:w="2972" w:type="dxa"/>
          </w:tcPr>
          <w:p w14:paraId="1AB387CB" w14:textId="77777777" w:rsidR="00CA13CC" w:rsidRPr="00CA13CC" w:rsidRDefault="00CA13CC" w:rsidP="00CA13CC"/>
        </w:tc>
        <w:tc>
          <w:tcPr>
            <w:tcW w:w="6656" w:type="dxa"/>
          </w:tcPr>
          <w:p w14:paraId="746D4545" w14:textId="77777777" w:rsidR="00CA13CC" w:rsidRPr="00CA13CC" w:rsidRDefault="00CA13CC" w:rsidP="00CA13CC">
            <w:pPr>
              <w:cnfStyle w:val="000000000000" w:firstRow="0" w:lastRow="0" w:firstColumn="0" w:lastColumn="0" w:oddVBand="0" w:evenVBand="0" w:oddHBand="0" w:evenHBand="0" w:firstRowFirstColumn="0" w:firstRowLastColumn="0" w:lastRowFirstColumn="0" w:lastRowLastColumn="0"/>
            </w:pPr>
          </w:p>
        </w:tc>
      </w:tr>
      <w:tr w:rsidR="00CA13CC" w:rsidRPr="00CA13CC" w14:paraId="1C26D47C" w14:textId="77777777" w:rsidTr="00DC3877">
        <w:tc>
          <w:tcPr>
            <w:cnfStyle w:val="001000000000" w:firstRow="0" w:lastRow="0" w:firstColumn="1" w:lastColumn="0" w:oddVBand="0" w:evenVBand="0" w:oddHBand="0" w:evenHBand="0" w:firstRowFirstColumn="0" w:firstRowLastColumn="0" w:lastRowFirstColumn="0" w:lastRowLastColumn="0"/>
            <w:tcW w:w="2972" w:type="dxa"/>
          </w:tcPr>
          <w:p w14:paraId="76891B3B" w14:textId="77777777" w:rsidR="00CA13CC" w:rsidRPr="00CA13CC" w:rsidRDefault="00CA13CC" w:rsidP="00CA13CC"/>
        </w:tc>
        <w:tc>
          <w:tcPr>
            <w:tcW w:w="6656" w:type="dxa"/>
          </w:tcPr>
          <w:p w14:paraId="04E68FC9" w14:textId="77777777" w:rsidR="00CA13CC" w:rsidRPr="00CA13CC" w:rsidRDefault="00CA13CC" w:rsidP="00CA13CC">
            <w:pPr>
              <w:cnfStyle w:val="000000000000" w:firstRow="0" w:lastRow="0" w:firstColumn="0" w:lastColumn="0" w:oddVBand="0" w:evenVBand="0" w:oddHBand="0" w:evenHBand="0" w:firstRowFirstColumn="0" w:firstRowLastColumn="0" w:lastRowFirstColumn="0" w:lastRowLastColumn="0"/>
            </w:pPr>
          </w:p>
        </w:tc>
      </w:tr>
      <w:tr w:rsidR="00CA13CC" w:rsidRPr="00CA13CC" w14:paraId="7C85F7A1" w14:textId="77777777" w:rsidTr="00DC3877">
        <w:tc>
          <w:tcPr>
            <w:cnfStyle w:val="001000000000" w:firstRow="0" w:lastRow="0" w:firstColumn="1" w:lastColumn="0" w:oddVBand="0" w:evenVBand="0" w:oddHBand="0" w:evenHBand="0" w:firstRowFirstColumn="0" w:firstRowLastColumn="0" w:lastRowFirstColumn="0" w:lastRowLastColumn="0"/>
            <w:tcW w:w="2972" w:type="dxa"/>
          </w:tcPr>
          <w:p w14:paraId="18B250F2" w14:textId="77777777" w:rsidR="00CA13CC" w:rsidRPr="00CA13CC" w:rsidRDefault="00CA13CC" w:rsidP="00CA13CC"/>
        </w:tc>
        <w:tc>
          <w:tcPr>
            <w:tcW w:w="6656" w:type="dxa"/>
          </w:tcPr>
          <w:p w14:paraId="0BD81ABA" w14:textId="77777777" w:rsidR="00CA13CC" w:rsidRPr="00CA13CC" w:rsidRDefault="00CA13CC" w:rsidP="00CA13CC">
            <w:pPr>
              <w:cnfStyle w:val="000000000000" w:firstRow="0" w:lastRow="0" w:firstColumn="0" w:lastColumn="0" w:oddVBand="0" w:evenVBand="0" w:oddHBand="0" w:evenHBand="0" w:firstRowFirstColumn="0" w:firstRowLastColumn="0" w:lastRowFirstColumn="0" w:lastRowLastColumn="0"/>
            </w:pPr>
          </w:p>
        </w:tc>
      </w:tr>
    </w:tbl>
    <w:p w14:paraId="3A79E62E" w14:textId="086B5923" w:rsidR="00CA13CC" w:rsidRDefault="002A281F" w:rsidP="00CA13CC">
      <w:r>
        <w:rPr>
          <w:rFonts w:eastAsia="Arial"/>
          <w:color w:val="000000" w:themeColor="text1"/>
          <w:szCs w:val="22"/>
        </w:rPr>
        <w:t>Research a modern complex machine.</w:t>
      </w:r>
      <w:r w:rsidR="00D3298A">
        <w:rPr>
          <w:rFonts w:eastAsia="Arial"/>
          <w:color w:val="000000" w:themeColor="text1"/>
          <w:szCs w:val="22"/>
        </w:rPr>
        <w:t xml:space="preserve"> Summarise information to explain how the </w:t>
      </w:r>
      <w:r w:rsidR="006666B9">
        <w:rPr>
          <w:rFonts w:eastAsia="Arial"/>
          <w:color w:val="000000" w:themeColor="text1"/>
          <w:szCs w:val="22"/>
        </w:rPr>
        <w:t>simple machines in your chosen complex machine reduce the effort when shifting a load.</w:t>
      </w:r>
      <w:r w:rsidR="002373AF">
        <w:rPr>
          <w:rFonts w:eastAsia="Arial"/>
          <w:color w:val="000000" w:themeColor="text1"/>
          <w:szCs w:val="22"/>
        </w:rPr>
        <w:t xml:space="preserve"> Record your response in </w:t>
      </w:r>
      <w:r w:rsidR="002373AF" w:rsidRPr="0058227A">
        <w:rPr>
          <w:rFonts w:eastAsia="Arial"/>
          <w:color w:val="000000" w:themeColor="text1"/>
          <w:szCs w:val="22"/>
        </w:rPr>
        <w:t xml:space="preserve">Table </w:t>
      </w:r>
      <w:r w:rsidR="005D6C37">
        <w:rPr>
          <w:rFonts w:eastAsia="Arial"/>
          <w:color w:val="000000" w:themeColor="text1"/>
          <w:szCs w:val="22"/>
        </w:rPr>
        <w:t>8</w:t>
      </w:r>
      <w:r w:rsidR="002373AF">
        <w:rPr>
          <w:rFonts w:eastAsia="Arial"/>
          <w:color w:val="000000" w:themeColor="text1"/>
          <w:szCs w:val="22"/>
        </w:rPr>
        <w:t>.</w:t>
      </w:r>
    </w:p>
    <w:p w14:paraId="0E60FC8A" w14:textId="12658447" w:rsidR="000C606B" w:rsidRDefault="000C606B" w:rsidP="000C606B">
      <w:pPr>
        <w:pStyle w:val="Caption"/>
      </w:pPr>
      <w:r>
        <w:t xml:space="preserve">Table </w:t>
      </w:r>
      <w:r w:rsidR="005D6C37">
        <w:t>8</w:t>
      </w:r>
      <w:r w:rsidR="00F965BE">
        <w:t xml:space="preserve"> –</w:t>
      </w:r>
      <w:r>
        <w:t xml:space="preserve"> </w:t>
      </w:r>
      <w:r w:rsidR="003A36DF">
        <w:t>d</w:t>
      </w:r>
      <w:r w:rsidR="00F001DC">
        <w:t>escription of a complex machine used to solve</w:t>
      </w:r>
      <w:r w:rsidR="00A66616">
        <w:t xml:space="preserve"> a problem</w:t>
      </w:r>
    </w:p>
    <w:tbl>
      <w:tblPr>
        <w:tblStyle w:val="Tableheader"/>
        <w:tblW w:w="5000" w:type="pct"/>
        <w:tblLayout w:type="fixed"/>
        <w:tblLook w:val="0620" w:firstRow="1" w:lastRow="0" w:firstColumn="0" w:lastColumn="0" w:noHBand="1" w:noVBand="1"/>
        <w:tblDescription w:val="The table is left intentionally blank for students to place their responses."/>
      </w:tblPr>
      <w:tblGrid>
        <w:gridCol w:w="2830"/>
        <w:gridCol w:w="6800"/>
      </w:tblGrid>
      <w:tr w:rsidR="00F85B95" w:rsidRPr="00F85B95" w14:paraId="34182020" w14:textId="77777777" w:rsidTr="00F85B95">
        <w:trPr>
          <w:cnfStyle w:val="100000000000" w:firstRow="1" w:lastRow="0" w:firstColumn="0" w:lastColumn="0" w:oddVBand="0" w:evenVBand="0" w:oddHBand="0" w:evenHBand="0" w:firstRowFirstColumn="0" w:firstRowLastColumn="0" w:lastRowFirstColumn="0" w:lastRowLastColumn="0"/>
        </w:trPr>
        <w:tc>
          <w:tcPr>
            <w:tcW w:w="2830" w:type="dxa"/>
          </w:tcPr>
          <w:p w14:paraId="58AF173A" w14:textId="66D6D6AC" w:rsidR="00F85B95" w:rsidRPr="00F85B95" w:rsidRDefault="00F85B95" w:rsidP="00F85B95">
            <w:r w:rsidRPr="00F85B95">
              <w:t>Prompt</w:t>
            </w:r>
          </w:p>
        </w:tc>
        <w:tc>
          <w:tcPr>
            <w:tcW w:w="6800" w:type="dxa"/>
          </w:tcPr>
          <w:p w14:paraId="501AED8D" w14:textId="0A2CBE74" w:rsidR="00F85B95" w:rsidRPr="00F85B95" w:rsidRDefault="00F85B95" w:rsidP="00F85B95">
            <w:r w:rsidRPr="00F85B95">
              <w:t>Response</w:t>
            </w:r>
          </w:p>
        </w:tc>
      </w:tr>
      <w:tr w:rsidR="00CA13CC" w:rsidRPr="00CA13CC" w14:paraId="3BEA95EC" w14:textId="77777777" w:rsidTr="00F85B95">
        <w:tc>
          <w:tcPr>
            <w:tcW w:w="2830" w:type="dxa"/>
          </w:tcPr>
          <w:p w14:paraId="4916147C" w14:textId="068F54CB" w:rsidR="00CA13CC" w:rsidRPr="00FA0A5F" w:rsidRDefault="00CA13CC" w:rsidP="00CA13CC">
            <w:pPr>
              <w:rPr>
                <w:rStyle w:val="Strong"/>
              </w:rPr>
            </w:pPr>
            <w:r w:rsidRPr="00FA0A5F">
              <w:rPr>
                <w:rStyle w:val="Strong"/>
              </w:rPr>
              <w:t>Machine</w:t>
            </w:r>
          </w:p>
        </w:tc>
        <w:tc>
          <w:tcPr>
            <w:tcW w:w="6800" w:type="dxa"/>
          </w:tcPr>
          <w:p w14:paraId="6F1CB8CD" w14:textId="77777777" w:rsidR="00CA13CC" w:rsidRPr="00CA13CC" w:rsidRDefault="00CA13CC" w:rsidP="00CA13CC"/>
        </w:tc>
      </w:tr>
      <w:tr w:rsidR="00E82AA9" w:rsidRPr="00CA13CC" w14:paraId="45C5608D" w14:textId="77777777" w:rsidTr="00F85B95">
        <w:tc>
          <w:tcPr>
            <w:tcW w:w="2830" w:type="dxa"/>
          </w:tcPr>
          <w:p w14:paraId="71FB975A" w14:textId="613B5C69" w:rsidR="00E82AA9" w:rsidRPr="00FA0A5F" w:rsidRDefault="00E82AA9" w:rsidP="00CA13CC">
            <w:pPr>
              <w:rPr>
                <w:rStyle w:val="Strong"/>
              </w:rPr>
            </w:pPr>
            <w:r w:rsidRPr="00FA0A5F">
              <w:rPr>
                <w:rStyle w:val="Strong"/>
              </w:rPr>
              <w:t>Task it performs</w:t>
            </w:r>
          </w:p>
        </w:tc>
        <w:tc>
          <w:tcPr>
            <w:tcW w:w="6800" w:type="dxa"/>
          </w:tcPr>
          <w:p w14:paraId="5BEA477D" w14:textId="77777777" w:rsidR="00E82AA9" w:rsidRPr="00CA13CC" w:rsidRDefault="00E82AA9" w:rsidP="00CA13CC"/>
        </w:tc>
      </w:tr>
      <w:tr w:rsidR="00CA13CC" w:rsidRPr="00CA13CC" w14:paraId="72848F10" w14:textId="77777777" w:rsidTr="00F85B95">
        <w:tc>
          <w:tcPr>
            <w:tcW w:w="2830" w:type="dxa"/>
          </w:tcPr>
          <w:p w14:paraId="3186458B" w14:textId="77777777" w:rsidR="00CA13CC" w:rsidRPr="00FA0A5F" w:rsidRDefault="00CA13CC" w:rsidP="00CA13CC">
            <w:pPr>
              <w:rPr>
                <w:rStyle w:val="Strong"/>
              </w:rPr>
            </w:pPr>
            <w:r w:rsidRPr="00FA0A5F">
              <w:rPr>
                <w:rStyle w:val="Strong"/>
              </w:rPr>
              <w:t>Simple machines used</w:t>
            </w:r>
          </w:p>
        </w:tc>
        <w:tc>
          <w:tcPr>
            <w:tcW w:w="6800" w:type="dxa"/>
          </w:tcPr>
          <w:p w14:paraId="0726B1ED" w14:textId="77777777" w:rsidR="00CA13CC" w:rsidRPr="00CA13CC" w:rsidRDefault="00CA13CC" w:rsidP="00CA13CC"/>
        </w:tc>
      </w:tr>
      <w:tr w:rsidR="00CA13CC" w:rsidRPr="00CA13CC" w14:paraId="1141469A" w14:textId="77777777" w:rsidTr="00F85B95">
        <w:tc>
          <w:tcPr>
            <w:tcW w:w="2830" w:type="dxa"/>
          </w:tcPr>
          <w:p w14:paraId="62713AF8" w14:textId="478CA542" w:rsidR="00CA13CC" w:rsidRPr="00CA13CC" w:rsidRDefault="00CA13CC" w:rsidP="00CA13CC">
            <w:r w:rsidRPr="00FA0A5F">
              <w:rPr>
                <w:rStyle w:val="Strong"/>
              </w:rPr>
              <w:t>Explanation of process</w:t>
            </w:r>
            <w:r w:rsidRPr="00CA13CC">
              <w:t xml:space="preserve"> </w:t>
            </w:r>
            <w:r w:rsidR="003A36DF">
              <w:t>H</w:t>
            </w:r>
            <w:r w:rsidRPr="00CA13CC">
              <w:t>ow is effort reduced?</w:t>
            </w:r>
          </w:p>
        </w:tc>
        <w:tc>
          <w:tcPr>
            <w:tcW w:w="6800" w:type="dxa"/>
          </w:tcPr>
          <w:p w14:paraId="2CF01423" w14:textId="77777777" w:rsidR="00CA13CC" w:rsidRPr="00CA13CC" w:rsidRDefault="00CA13CC" w:rsidP="00CA13CC"/>
        </w:tc>
      </w:tr>
      <w:tr w:rsidR="00CA13CC" w:rsidRPr="00CA13CC" w14:paraId="67752EF6" w14:textId="77777777" w:rsidTr="001A4970">
        <w:trPr>
          <w:trHeight w:val="3912"/>
        </w:trPr>
        <w:tc>
          <w:tcPr>
            <w:tcW w:w="2830" w:type="dxa"/>
          </w:tcPr>
          <w:p w14:paraId="1AF867ED" w14:textId="77777777" w:rsidR="00CA13CC" w:rsidRPr="00FA0A5F" w:rsidRDefault="00CA13CC" w:rsidP="00CA13CC">
            <w:pPr>
              <w:rPr>
                <w:rStyle w:val="Strong"/>
              </w:rPr>
            </w:pPr>
            <w:r w:rsidRPr="00FA0A5F">
              <w:rPr>
                <w:rStyle w:val="Strong"/>
              </w:rPr>
              <w:t>Labelled diagram</w:t>
            </w:r>
          </w:p>
          <w:p w14:paraId="103E4B27" w14:textId="59EDB162" w:rsidR="0032337B" w:rsidRPr="00050A97" w:rsidRDefault="0032337B" w:rsidP="0032337B">
            <w:r w:rsidRPr="00493353">
              <w:rPr>
                <w:bCs/>
              </w:rPr>
              <w:t>Annotate the diagram to indicate the simple machines within the complex machine.</w:t>
            </w:r>
          </w:p>
        </w:tc>
        <w:tc>
          <w:tcPr>
            <w:tcW w:w="6800" w:type="dxa"/>
          </w:tcPr>
          <w:p w14:paraId="40D5DC67" w14:textId="77777777" w:rsidR="00CA13CC" w:rsidRPr="00CA13CC" w:rsidRDefault="00CA13CC" w:rsidP="00CA13CC"/>
        </w:tc>
      </w:tr>
    </w:tbl>
    <w:p w14:paraId="15978184" w14:textId="043878B4" w:rsidR="00CA13CC" w:rsidRPr="00CA13CC" w:rsidRDefault="00CA13CC" w:rsidP="00CA13CC">
      <w:r w:rsidRPr="00CA13CC">
        <w:rPr>
          <w:b/>
          <w:bCs/>
        </w:rPr>
        <w:lastRenderedPageBreak/>
        <w:t>Step B</w:t>
      </w:r>
    </w:p>
    <w:p w14:paraId="705058E0" w14:textId="77777777" w:rsidR="00CA13CC" w:rsidRPr="00CA13CC" w:rsidRDefault="00CA13CC" w:rsidP="002C016B">
      <w:r w:rsidRPr="00CA13CC">
        <w:t>Review a selection of the introductory videos and consider how a selection of simple machines can be used to automate a complex task:</w:t>
      </w:r>
    </w:p>
    <w:p w14:paraId="556E84DB" w14:textId="13A3ED68" w:rsidR="00CA13CC" w:rsidRPr="003A36DF" w:rsidRDefault="00E27D72" w:rsidP="003A36DF">
      <w:pPr>
        <w:pStyle w:val="ListBullet"/>
      </w:pPr>
      <w:hyperlink r:id="rId40" w:history="1">
        <w:r w:rsidR="00D53138" w:rsidRPr="003A36DF">
          <w:rPr>
            <w:rStyle w:val="Hyperlink"/>
          </w:rPr>
          <w:t>Flubber - The Breakfast Machine | (Contraption Review) (01:46)</w:t>
        </w:r>
      </w:hyperlink>
    </w:p>
    <w:p w14:paraId="0BEBAC97" w14:textId="7284C9D7" w:rsidR="00CA13CC" w:rsidRPr="003A36DF" w:rsidRDefault="00E27D72" w:rsidP="003A36DF">
      <w:pPr>
        <w:pStyle w:val="ListBullet"/>
      </w:pPr>
      <w:hyperlink r:id="rId41" w:history="1">
        <w:r w:rsidR="00D53138" w:rsidRPr="003A36DF">
          <w:rPr>
            <w:rStyle w:val="Hyperlink"/>
          </w:rPr>
          <w:t>The Snoozatron - Cracking Contraptions - Wallace and Gromit (02:06)</w:t>
        </w:r>
      </w:hyperlink>
    </w:p>
    <w:p w14:paraId="6B48C6F6" w14:textId="7BB73E99" w:rsidR="00CA13CC" w:rsidRPr="003A36DF" w:rsidRDefault="00E27D72" w:rsidP="003A36DF">
      <w:pPr>
        <w:pStyle w:val="ListBullet"/>
      </w:pPr>
      <w:hyperlink r:id="rId42" w:history="1">
        <w:r w:rsidR="00305B1C" w:rsidRPr="003A36DF">
          <w:rPr>
            <w:rStyle w:val="Hyperlink"/>
          </w:rPr>
          <w:t>Casper Ghost Ride Contraptions | Chain Reaction Reacts (03:40)</w:t>
        </w:r>
      </w:hyperlink>
    </w:p>
    <w:p w14:paraId="6205CEB7" w14:textId="488E39C6" w:rsidR="00CA13CC" w:rsidRPr="00CA13CC" w:rsidRDefault="00CA13CC" w:rsidP="00CA13CC">
      <w:pPr>
        <w:pBdr>
          <w:top w:val="single" w:sz="24" w:space="10" w:color="EBEBEB"/>
          <w:left w:val="single" w:sz="24" w:space="10" w:color="EBEBEB"/>
          <w:bottom w:val="single" w:sz="24" w:space="10" w:color="EBEBEB"/>
          <w:right w:val="single" w:sz="24" w:space="10" w:color="EBEBEB"/>
        </w:pBdr>
        <w:shd w:val="clear" w:color="auto" w:fill="EBEBEB"/>
      </w:pPr>
      <w:r w:rsidRPr="00CA13CC">
        <w:rPr>
          <w:b/>
          <w:bCs/>
        </w:rPr>
        <w:t xml:space="preserve">Note: </w:t>
      </w:r>
      <w:r w:rsidR="003A36DF">
        <w:t>a</w:t>
      </w:r>
      <w:r w:rsidRPr="00CA13CC">
        <w:t xml:space="preserve"> Rube Goldberg machine consists of sequentially activated stages, some of which may use simple machines. In this task, </w:t>
      </w:r>
      <w:r w:rsidR="004B66D5">
        <w:t>you</w:t>
      </w:r>
      <w:r w:rsidRPr="00CA13CC">
        <w:t xml:space="preserve"> do not need to consider the staged activation of steps</w:t>
      </w:r>
      <w:r w:rsidR="00066D59">
        <w:t>;</w:t>
      </w:r>
      <w:r w:rsidRPr="00CA13CC" w:rsidDel="00066D59">
        <w:t xml:space="preserve"> only one or more simple machines are used</w:t>
      </w:r>
      <w:r w:rsidR="00066D59">
        <w:t xml:space="preserve"> at some point during the process</w:t>
      </w:r>
      <w:r w:rsidRPr="00CA13CC">
        <w:t>.</w:t>
      </w:r>
    </w:p>
    <w:p w14:paraId="2CAF277E" w14:textId="7396025A" w:rsidR="00CA13CC" w:rsidRPr="00CA13CC" w:rsidRDefault="00CA13CC" w:rsidP="002C016B">
      <w:r w:rsidRPr="00CA13CC">
        <w:t xml:space="preserve">Think about what chores you </w:t>
      </w:r>
      <w:r w:rsidR="0058789E">
        <w:t>m</w:t>
      </w:r>
      <w:r w:rsidRPr="00CA13CC">
        <w:t>u</w:t>
      </w:r>
      <w:r w:rsidR="0058789E">
        <w:t>s</w:t>
      </w:r>
      <w:r w:rsidRPr="00CA13CC">
        <w:t>t complete at home, such as taking out the rubbish bin on collection day.</w:t>
      </w:r>
    </w:p>
    <w:p w14:paraId="672A6BC8" w14:textId="34C56331" w:rsidR="00CA13CC" w:rsidRPr="00CA13CC" w:rsidRDefault="00CA13CC" w:rsidP="002C016B">
      <w:r w:rsidRPr="00CA13CC">
        <w:t xml:space="preserve">Design a system and create a labelled diagram to illustrate how to use a selection of simple and/or complex machines to simplify or automate your complex task at home. For example, create a timer set for 5 </w:t>
      </w:r>
      <w:r w:rsidR="00E71E31">
        <w:t xml:space="preserve">am </w:t>
      </w:r>
      <w:r w:rsidRPr="00CA13CC">
        <w:t xml:space="preserve">on the rubbish collection day each week to operate a remote-control car that </w:t>
      </w:r>
      <w:r w:rsidR="00CA798D">
        <w:t>transports the bi</w:t>
      </w:r>
      <w:r w:rsidR="00253068">
        <w:t>n</w:t>
      </w:r>
      <w:r w:rsidR="00CA798D">
        <w:t xml:space="preserve"> along</w:t>
      </w:r>
      <w:r w:rsidRPr="00CA13CC" w:rsidDel="00CA798D">
        <w:t xml:space="preserve"> </w:t>
      </w:r>
      <w:r w:rsidRPr="00CA13CC">
        <w:t>a pre-determined path from the side of the house to the street position.</w:t>
      </w:r>
      <w:r w:rsidR="00F21FE4">
        <w:t xml:space="preserve"> Your system should include multiple simple </w:t>
      </w:r>
      <w:r w:rsidR="00A96DD3">
        <w:t>machines and</w:t>
      </w:r>
      <w:r w:rsidR="008029A8">
        <w:t xml:space="preserve"> consider how the effort required to do the task can be reduced.</w:t>
      </w:r>
    </w:p>
    <w:p w14:paraId="6FDBCCA8" w14:textId="2CFFF00F" w:rsidR="00D04182" w:rsidRDefault="00D04182" w:rsidP="00D04182">
      <w:pPr>
        <w:pStyle w:val="Caption"/>
      </w:pPr>
      <w:r>
        <w:t xml:space="preserve">Table </w:t>
      </w:r>
      <w:r w:rsidR="005D6C37">
        <w:t>9</w:t>
      </w:r>
      <w:r>
        <w:t xml:space="preserve"> – </w:t>
      </w:r>
      <w:r w:rsidR="00FF645D">
        <w:t>s</w:t>
      </w:r>
      <w:r>
        <w:t>implifying a chore with a sy</w:t>
      </w:r>
      <w:r w:rsidR="00733865">
        <w:t>stem of machines</w:t>
      </w:r>
    </w:p>
    <w:tbl>
      <w:tblPr>
        <w:tblStyle w:val="Tableheader"/>
        <w:tblW w:w="5000" w:type="pct"/>
        <w:tblLayout w:type="fixed"/>
        <w:tblLook w:val="0620" w:firstRow="1" w:lastRow="0" w:firstColumn="0" w:lastColumn="0" w:noHBand="1" w:noVBand="1"/>
        <w:tblDescription w:val="The table is left intentionally blank for students to place their responses."/>
      </w:tblPr>
      <w:tblGrid>
        <w:gridCol w:w="3114"/>
        <w:gridCol w:w="6516"/>
      </w:tblGrid>
      <w:tr w:rsidR="00F85B95" w:rsidRPr="00F85B95" w14:paraId="35F0A507" w14:textId="77777777" w:rsidTr="00F85B95">
        <w:trPr>
          <w:cnfStyle w:val="100000000000" w:firstRow="1" w:lastRow="0" w:firstColumn="0" w:lastColumn="0" w:oddVBand="0" w:evenVBand="0" w:oddHBand="0" w:evenHBand="0" w:firstRowFirstColumn="0" w:firstRowLastColumn="0" w:lastRowFirstColumn="0" w:lastRowLastColumn="0"/>
          <w:trHeight w:val="720"/>
        </w:trPr>
        <w:tc>
          <w:tcPr>
            <w:tcW w:w="3114" w:type="dxa"/>
          </w:tcPr>
          <w:p w14:paraId="440F4229" w14:textId="09F8C5ED" w:rsidR="00F85B95" w:rsidRPr="00F85B95" w:rsidRDefault="00F85B95" w:rsidP="00F85B95">
            <w:r w:rsidRPr="00F85B95">
              <w:t>Prompt</w:t>
            </w:r>
          </w:p>
        </w:tc>
        <w:tc>
          <w:tcPr>
            <w:tcW w:w="6516" w:type="dxa"/>
          </w:tcPr>
          <w:p w14:paraId="186A028D" w14:textId="767A7E75" w:rsidR="00F85B95" w:rsidRPr="00F85B95" w:rsidRDefault="00F85B95" w:rsidP="00F85B95">
            <w:r w:rsidRPr="00F85B95">
              <w:t>Response</w:t>
            </w:r>
          </w:p>
        </w:tc>
      </w:tr>
      <w:tr w:rsidR="00CA13CC" w:rsidRPr="00CA13CC" w14:paraId="24E318D0" w14:textId="77777777" w:rsidTr="00F85B95">
        <w:trPr>
          <w:trHeight w:val="720"/>
        </w:trPr>
        <w:tc>
          <w:tcPr>
            <w:tcW w:w="3114" w:type="dxa"/>
          </w:tcPr>
          <w:p w14:paraId="34DC749C" w14:textId="77777777" w:rsidR="00CA13CC" w:rsidRPr="00FA0A5F" w:rsidRDefault="00CA13CC" w:rsidP="00CA13CC">
            <w:pPr>
              <w:rPr>
                <w:rStyle w:val="Strong"/>
              </w:rPr>
            </w:pPr>
            <w:r w:rsidRPr="00FA0A5F">
              <w:rPr>
                <w:rStyle w:val="Strong"/>
              </w:rPr>
              <w:t>Chore</w:t>
            </w:r>
          </w:p>
        </w:tc>
        <w:tc>
          <w:tcPr>
            <w:tcW w:w="6516" w:type="dxa"/>
          </w:tcPr>
          <w:p w14:paraId="087252E7" w14:textId="77777777" w:rsidR="00CA13CC" w:rsidRPr="00CA13CC" w:rsidRDefault="00CA13CC" w:rsidP="00CA13CC"/>
        </w:tc>
      </w:tr>
      <w:tr w:rsidR="00CA13CC" w:rsidRPr="00CA13CC" w14:paraId="1A79DD9E" w14:textId="77777777" w:rsidTr="00F85B95">
        <w:trPr>
          <w:trHeight w:val="1384"/>
        </w:trPr>
        <w:tc>
          <w:tcPr>
            <w:tcW w:w="3114" w:type="dxa"/>
          </w:tcPr>
          <w:p w14:paraId="373B97D3" w14:textId="77777777" w:rsidR="00CA13CC" w:rsidRPr="00FA0A5F" w:rsidRDefault="00CA13CC" w:rsidP="00CA13CC">
            <w:pPr>
              <w:rPr>
                <w:rStyle w:val="Strong"/>
              </w:rPr>
            </w:pPr>
            <w:r w:rsidRPr="00FA0A5F">
              <w:rPr>
                <w:rStyle w:val="Strong"/>
              </w:rPr>
              <w:t>Simple machines used</w:t>
            </w:r>
          </w:p>
        </w:tc>
        <w:tc>
          <w:tcPr>
            <w:tcW w:w="6516" w:type="dxa"/>
          </w:tcPr>
          <w:p w14:paraId="043C5AF3" w14:textId="77777777" w:rsidR="00CA13CC" w:rsidRPr="00CA13CC" w:rsidRDefault="00CA13CC" w:rsidP="00CA13CC"/>
        </w:tc>
      </w:tr>
      <w:tr w:rsidR="00CA13CC" w:rsidRPr="00CA13CC" w14:paraId="2F1607E2" w14:textId="77777777" w:rsidTr="00F85B95">
        <w:trPr>
          <w:trHeight w:val="1545"/>
        </w:trPr>
        <w:tc>
          <w:tcPr>
            <w:tcW w:w="3114" w:type="dxa"/>
          </w:tcPr>
          <w:p w14:paraId="5037B8DC" w14:textId="77777777" w:rsidR="00CA13CC" w:rsidRPr="00FA0A5F" w:rsidRDefault="00CA13CC" w:rsidP="00CA13CC">
            <w:pPr>
              <w:rPr>
                <w:rStyle w:val="Strong"/>
              </w:rPr>
            </w:pPr>
            <w:r w:rsidRPr="00FA0A5F">
              <w:rPr>
                <w:rStyle w:val="Strong"/>
              </w:rPr>
              <w:t>Complex machines used</w:t>
            </w:r>
          </w:p>
        </w:tc>
        <w:tc>
          <w:tcPr>
            <w:tcW w:w="6516" w:type="dxa"/>
          </w:tcPr>
          <w:p w14:paraId="04BBAE30" w14:textId="77777777" w:rsidR="00CA13CC" w:rsidRPr="00CA13CC" w:rsidRDefault="00CA13CC" w:rsidP="00CA13CC"/>
        </w:tc>
      </w:tr>
      <w:tr w:rsidR="00CA13CC" w:rsidRPr="00CA13CC" w14:paraId="67C8FEBE" w14:textId="77777777" w:rsidTr="00F85B95">
        <w:trPr>
          <w:trHeight w:val="4260"/>
        </w:trPr>
        <w:tc>
          <w:tcPr>
            <w:tcW w:w="3114" w:type="dxa"/>
          </w:tcPr>
          <w:p w14:paraId="7B393586" w14:textId="7296E131" w:rsidR="00CA13CC" w:rsidRPr="00CA13CC" w:rsidRDefault="00CA13CC" w:rsidP="00CA13CC">
            <w:r w:rsidRPr="00FA0A5F">
              <w:rPr>
                <w:rStyle w:val="Strong"/>
              </w:rPr>
              <w:lastRenderedPageBreak/>
              <w:t xml:space="preserve">Explanation of </w:t>
            </w:r>
            <w:r w:rsidR="00507D74" w:rsidRPr="00FA0A5F">
              <w:rPr>
                <w:rStyle w:val="Strong"/>
              </w:rPr>
              <w:t xml:space="preserve">the </w:t>
            </w:r>
            <w:r w:rsidRPr="00FA0A5F">
              <w:rPr>
                <w:rStyle w:val="Strong"/>
              </w:rPr>
              <w:t>process</w:t>
            </w:r>
            <w:r w:rsidRPr="00CA13CC">
              <w:t xml:space="preserve"> </w:t>
            </w:r>
            <w:r w:rsidR="003A36DF">
              <w:t>H</w:t>
            </w:r>
            <w:r w:rsidRPr="00CA13CC">
              <w:t>ow is effort reduced?</w:t>
            </w:r>
          </w:p>
        </w:tc>
        <w:tc>
          <w:tcPr>
            <w:tcW w:w="6516" w:type="dxa"/>
          </w:tcPr>
          <w:p w14:paraId="5CC7605F" w14:textId="77777777" w:rsidR="00CA13CC" w:rsidRPr="00CA13CC" w:rsidRDefault="00CA13CC" w:rsidP="00CA13CC"/>
        </w:tc>
      </w:tr>
      <w:tr w:rsidR="00CA13CC" w:rsidRPr="00CA13CC" w14:paraId="13217212" w14:textId="77777777" w:rsidTr="00F85B95">
        <w:trPr>
          <w:trHeight w:val="9494"/>
        </w:trPr>
        <w:tc>
          <w:tcPr>
            <w:tcW w:w="3114" w:type="dxa"/>
          </w:tcPr>
          <w:p w14:paraId="7AB46029" w14:textId="77777777" w:rsidR="00CA13CC" w:rsidRDefault="00CA13CC" w:rsidP="00CA13CC">
            <w:pPr>
              <w:rPr>
                <w:rStyle w:val="Strong"/>
              </w:rPr>
            </w:pPr>
            <w:r w:rsidRPr="00FA0A5F">
              <w:rPr>
                <w:rStyle w:val="Strong"/>
              </w:rPr>
              <w:lastRenderedPageBreak/>
              <w:t>Labelled diagram</w:t>
            </w:r>
          </w:p>
          <w:p w14:paraId="24E19DE2" w14:textId="10CD748F" w:rsidR="00FA0A5F" w:rsidRPr="00FA0A5F" w:rsidRDefault="00FA0A5F" w:rsidP="00CA13CC">
            <w:pPr>
              <w:rPr>
                <w:rStyle w:val="Strong"/>
              </w:rPr>
            </w:pPr>
            <w:r w:rsidRPr="00493353">
              <w:rPr>
                <w:bCs/>
              </w:rPr>
              <w:t xml:space="preserve">Annotate the diagram </w:t>
            </w:r>
            <w:r>
              <w:rPr>
                <w:bCs/>
              </w:rPr>
              <w:t>to identify the combination of simple and/or complex machines used.</w:t>
            </w:r>
          </w:p>
        </w:tc>
        <w:tc>
          <w:tcPr>
            <w:tcW w:w="6516" w:type="dxa"/>
          </w:tcPr>
          <w:p w14:paraId="7E72BF4A" w14:textId="77777777" w:rsidR="00CA13CC" w:rsidRPr="00CA13CC" w:rsidRDefault="00CA13CC" w:rsidP="00CA13CC"/>
        </w:tc>
      </w:tr>
    </w:tbl>
    <w:p w14:paraId="4E0A6086" w14:textId="77777777" w:rsidR="008029A8" w:rsidRPr="008029A8" w:rsidRDefault="008029A8" w:rsidP="008029A8">
      <w:r>
        <w:br w:type="page"/>
      </w:r>
    </w:p>
    <w:p w14:paraId="3574E366" w14:textId="6AF4D7DE" w:rsidR="00A8296F" w:rsidRDefault="00A8296F" w:rsidP="006F1A55">
      <w:pPr>
        <w:pStyle w:val="Heading1"/>
      </w:pPr>
      <w:bookmarkStart w:id="28" w:name="_Toc179964793"/>
      <w:r>
        <w:lastRenderedPageBreak/>
        <w:t xml:space="preserve">Evidence </w:t>
      </w:r>
      <w:r w:rsidR="00D53913">
        <w:t>base</w:t>
      </w:r>
      <w:bookmarkEnd w:id="28"/>
    </w:p>
    <w:p w14:paraId="6EE7F83E" w14:textId="77777777" w:rsidR="0054659A" w:rsidRDefault="0054659A" w:rsidP="0054659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23A0AFF1" w:rsidR="0054659A" w:rsidRDefault="0054659A" w:rsidP="0054659A">
      <w:pPr>
        <w:pStyle w:val="FeatureBox2"/>
      </w:pPr>
      <w:r>
        <w:t xml:space="preserve">Please refer to the NESA Copyright Disclaimer for more information </w:t>
      </w:r>
      <w:hyperlink r:id="rId43" w:tgtFrame="_blank" w:tooltip="https://educationstandards.nsw.edu.au/wps/portal/nesa/mini-footer/copyright" w:history="1">
        <w:r>
          <w:rPr>
            <w:rStyle w:val="Hyperlink"/>
          </w:rPr>
          <w:t>https://educationstandards.nsw.edu.au/wps/portal/nesa/mini-footer/copyright</w:t>
        </w:r>
      </w:hyperlink>
      <w:r>
        <w:t>.</w:t>
      </w:r>
    </w:p>
    <w:p w14:paraId="1E6ED738" w14:textId="329C2631" w:rsidR="0054659A" w:rsidRDefault="0054659A" w:rsidP="0054659A">
      <w:pPr>
        <w:pStyle w:val="FeatureBox2"/>
      </w:pPr>
      <w:r>
        <w:t xml:space="preserve">NESA holds the only official and up-to-date versions of the NSW Curriculum and syllabus documents. Please visit the NSW Education Standards Authority (NESA) website </w:t>
      </w:r>
      <w:hyperlink r:id="rId44" w:history="1">
        <w:r>
          <w:rPr>
            <w:rStyle w:val="Hyperlink"/>
          </w:rPr>
          <w:t>https://educationstandards.nsw.edu.au</w:t>
        </w:r>
      </w:hyperlink>
      <w:r>
        <w:t xml:space="preserve"> and the NSW Curriculum website </w:t>
      </w:r>
      <w:hyperlink r:id="rId45" w:history="1">
        <w:r>
          <w:rPr>
            <w:rStyle w:val="Hyperlink"/>
          </w:rPr>
          <w:t>https://curriculum.nsw.edu.au</w:t>
        </w:r>
      </w:hyperlink>
      <w:r>
        <w:t>.</w:t>
      </w:r>
    </w:p>
    <w:p w14:paraId="3E94CDB5" w14:textId="4BBA32AB" w:rsidR="005608EE" w:rsidRPr="005608EE" w:rsidRDefault="00E27D72" w:rsidP="005608EE">
      <w:hyperlink r:id="rId46" w:history="1">
        <w:r w:rsidR="005608EE" w:rsidRPr="005608EE">
          <w:rPr>
            <w:rStyle w:val="Hyperlink"/>
          </w:rPr>
          <w:t>Science 7–10 Syllabus</w:t>
        </w:r>
      </w:hyperlink>
      <w:r w:rsidR="005608EE" w:rsidRPr="005608EE">
        <w:t xml:space="preserve"> © NSW Education Standards Authority (NESA) for and on behalf of the Crown in right of the State of New South Wales, 2023.</w:t>
      </w:r>
    </w:p>
    <w:p w14:paraId="5DBB10D4" w14:textId="77777777" w:rsidR="002824C2" w:rsidRPr="005608EE" w:rsidRDefault="002824C2" w:rsidP="005608EE">
      <w:r w:rsidRPr="005608EE">
        <w:t>Brookhart SM (2018) ‘</w:t>
      </w:r>
      <w:hyperlink r:id="rId47" w:history="1">
        <w:r w:rsidRPr="005608EE">
          <w:rPr>
            <w:rStyle w:val="Hyperlink"/>
          </w:rPr>
          <w:t>Appropriate Criteria: Key to Effective Rubrics</w:t>
        </w:r>
      </w:hyperlink>
      <w:r w:rsidRPr="005608EE">
        <w:t xml:space="preserve">’, </w:t>
      </w:r>
      <w:r w:rsidRPr="005608EE">
        <w:rPr>
          <w:i/>
          <w:iCs/>
        </w:rPr>
        <w:t>Frontiers in Education</w:t>
      </w:r>
      <w:r w:rsidRPr="005608EE">
        <w:t xml:space="preserve">, volume 3(22):1–12, doi:10.3389/feduc.2018.00022, accessed </w:t>
      </w:r>
      <w:r>
        <w:t>2 August 2024</w:t>
      </w:r>
      <w:r w:rsidRPr="005608EE">
        <w:t>.</w:t>
      </w:r>
    </w:p>
    <w:p w14:paraId="6C816FE7" w14:textId="32B73FA7" w:rsidR="002824C2" w:rsidRPr="005608EE" w:rsidRDefault="002824C2" w:rsidP="005608EE">
      <w:r w:rsidRPr="005608EE">
        <w:t>CESE</w:t>
      </w:r>
      <w:r>
        <w:t xml:space="preserve"> </w:t>
      </w:r>
      <w:r w:rsidRPr="005608EE">
        <w:t xml:space="preserve">(Centre for Education Statistics and Evaluation) (2020) </w:t>
      </w:r>
      <w:hyperlink r:id="rId48" w:history="1">
        <w:r w:rsidRPr="005608EE">
          <w:rPr>
            <w:rStyle w:val="Hyperlink"/>
            <w:i/>
            <w:iCs/>
          </w:rPr>
          <w:t>What works best in practice</w:t>
        </w:r>
      </w:hyperlink>
      <w:r w:rsidRPr="005608EE">
        <w:t xml:space="preserve">, NSW Department of Education, accessed </w:t>
      </w:r>
      <w:r>
        <w:t>2 August 2024</w:t>
      </w:r>
      <w:r w:rsidRPr="005608EE">
        <w:t>.</w:t>
      </w:r>
    </w:p>
    <w:p w14:paraId="3CAED76C" w14:textId="6500A5F0" w:rsidR="002824C2" w:rsidRPr="005608EE" w:rsidRDefault="002824C2" w:rsidP="005608EE">
      <w:r>
        <w:t>——</w:t>
      </w:r>
      <w:r w:rsidRPr="005608EE">
        <w:t xml:space="preserve"> (2021) </w:t>
      </w:r>
      <w:hyperlink r:id="rId49" w:history="1">
        <w:r w:rsidRPr="005608EE">
          <w:rPr>
            <w:rStyle w:val="Hyperlink"/>
            <w:i/>
            <w:iCs/>
          </w:rPr>
          <w:t>Growth goal setting – what works best in practice</w:t>
        </w:r>
      </w:hyperlink>
      <w:r w:rsidRPr="005608EE">
        <w:t xml:space="preserve">, NSW Department of Education, accessed </w:t>
      </w:r>
      <w:r>
        <w:t>2 August 2024</w:t>
      </w:r>
      <w:r w:rsidRPr="005608EE">
        <w:t>.</w:t>
      </w:r>
    </w:p>
    <w:p w14:paraId="1A8B104C" w14:textId="14AE2111" w:rsidR="002824C2" w:rsidRPr="005608EE" w:rsidRDefault="002824C2" w:rsidP="005608EE">
      <w:r>
        <w:t xml:space="preserve">—— </w:t>
      </w:r>
      <w:r w:rsidRPr="005608EE">
        <w:t xml:space="preserve">(2020) </w:t>
      </w:r>
      <w:hyperlink r:id="rId50" w:history="1">
        <w:r w:rsidRPr="005608EE">
          <w:rPr>
            <w:rStyle w:val="Hyperlink"/>
            <w:i/>
            <w:iCs/>
          </w:rPr>
          <w:t>What works best: 2020 update</w:t>
        </w:r>
      </w:hyperlink>
      <w:r w:rsidRPr="005608EE">
        <w:t xml:space="preserve">, NSW Department of Education, accessed </w:t>
      </w:r>
      <w:r>
        <w:t>2 August 2024</w:t>
      </w:r>
      <w:r w:rsidRPr="005608EE">
        <w:t>.</w:t>
      </w:r>
    </w:p>
    <w:p w14:paraId="63FCE0B7" w14:textId="77777777" w:rsidR="002824C2" w:rsidRPr="005608EE" w:rsidRDefault="002824C2" w:rsidP="005608EE">
      <w:r w:rsidRPr="005608EE">
        <w:t>Fisher D and Frey N (1 November 2009) ‘</w:t>
      </w:r>
      <w:hyperlink r:id="rId51" w:history="1">
        <w:r w:rsidRPr="005608EE">
          <w:rPr>
            <w:rStyle w:val="Hyperlink"/>
          </w:rPr>
          <w:t>Feed Up, Back, Forward</w:t>
        </w:r>
      </w:hyperlink>
      <w:r w:rsidRPr="005608EE">
        <w:t xml:space="preserve">’, </w:t>
      </w:r>
      <w:r w:rsidRPr="005608EE">
        <w:rPr>
          <w:i/>
          <w:iCs/>
        </w:rPr>
        <w:t>ASCD (Association for Supervision and Curriculum Development): Educational Leadership magazine</w:t>
      </w:r>
      <w:r w:rsidRPr="005608EE">
        <w:t xml:space="preserve">, 67(3), accessed </w:t>
      </w:r>
      <w:r>
        <w:t>2 August 2024</w:t>
      </w:r>
      <w:r w:rsidRPr="005608EE">
        <w:t>.</w:t>
      </w:r>
    </w:p>
    <w:p w14:paraId="7745B3A7" w14:textId="77777777" w:rsidR="002824C2" w:rsidRPr="005608EE" w:rsidRDefault="002824C2" w:rsidP="005608EE">
      <w:r w:rsidRPr="005608EE">
        <w:t xml:space="preserve">Griffin P (2017) </w:t>
      </w:r>
      <w:r w:rsidRPr="005608EE">
        <w:rPr>
          <w:i/>
          <w:iCs/>
        </w:rPr>
        <w:t>Assessment for Teaching</w:t>
      </w:r>
      <w:r w:rsidRPr="005608EE">
        <w:t>, Cambridge University Press, Port Melbourne, Victoria.</w:t>
      </w:r>
    </w:p>
    <w:p w14:paraId="480A1271" w14:textId="77777777" w:rsidR="002824C2" w:rsidRPr="005608EE" w:rsidRDefault="002824C2" w:rsidP="005608EE">
      <w:r w:rsidRPr="0072142B">
        <w:t>Handwerk B (21 December 2024) ‘</w:t>
      </w:r>
      <w:hyperlink r:id="rId52" w:history="1">
        <w:r w:rsidRPr="0072142B">
          <w:rPr>
            <w:rStyle w:val="Hyperlink"/>
          </w:rPr>
          <w:t>The Pyramids at Giza were built to endure an eternity—but how?</w:t>
        </w:r>
      </w:hyperlink>
      <w:r w:rsidRPr="0072142B">
        <w:t xml:space="preserve">, </w:t>
      </w:r>
      <w:r w:rsidRPr="0072142B">
        <w:rPr>
          <w:i/>
          <w:iCs/>
        </w:rPr>
        <w:t>National Geographic</w:t>
      </w:r>
      <w:r w:rsidRPr="0072142B">
        <w:t>, accessed 2 August 2024.</w:t>
      </w:r>
    </w:p>
    <w:p w14:paraId="45724DCB" w14:textId="77777777" w:rsidR="002824C2" w:rsidRPr="00F745C7" w:rsidRDefault="002824C2" w:rsidP="009B443E">
      <w:bookmarkStart w:id="29" w:name="_Hlk179464924"/>
      <w:r w:rsidRPr="00F745C7">
        <w:lastRenderedPageBreak/>
        <w:t xml:space="preserve">Hattie J and Timperley H (2007) </w:t>
      </w:r>
      <w:hyperlink r:id="rId53" w:history="1">
        <w:r w:rsidRPr="00F745C7">
          <w:rPr>
            <w:rStyle w:val="Hyperlink"/>
          </w:rPr>
          <w:t>‘The Power of Feedback’</w:t>
        </w:r>
      </w:hyperlink>
      <w:r w:rsidRPr="00F745C7">
        <w:t xml:space="preserve">, </w:t>
      </w:r>
      <w:r w:rsidRPr="00F745C7">
        <w:rPr>
          <w:rStyle w:val="Emphasis"/>
        </w:rPr>
        <w:t>Review of Educational Research</w:t>
      </w:r>
      <w:r w:rsidRPr="00F745C7">
        <w:t xml:space="preserve">, 77(1): 81–112, doi:10.3102/003465430298487, accessed </w:t>
      </w:r>
      <w:r>
        <w:t>15 July 2024</w:t>
      </w:r>
      <w:bookmarkEnd w:id="29"/>
      <w:r w:rsidRPr="00F745C7">
        <w:t>.</w:t>
      </w:r>
    </w:p>
    <w:p w14:paraId="4D1F4F4B" w14:textId="77777777" w:rsidR="002824C2" w:rsidRPr="0072142B" w:rsidRDefault="002824C2" w:rsidP="005608EE">
      <w:r w:rsidRPr="0072142B">
        <w:t>Kraft S and Poynor L (2004) ‘</w:t>
      </w:r>
      <w:hyperlink r:id="rId54" w:history="1">
        <w:r w:rsidRPr="0072142B">
          <w:rPr>
            <w:rStyle w:val="Hyperlink"/>
          </w:rPr>
          <w:t>Was the Great Pyramid Built with Simple Machines?</w:t>
        </w:r>
      </w:hyperlink>
      <w:r w:rsidRPr="0072142B">
        <w:t xml:space="preserve">’, </w:t>
      </w:r>
      <w:r w:rsidRPr="0072142B">
        <w:rPr>
          <w:i/>
          <w:iCs/>
        </w:rPr>
        <w:t>Science and Children</w:t>
      </w:r>
      <w:r w:rsidRPr="0072142B">
        <w:t>, 42(2):46–48, accessed 2 August 2024.</w:t>
      </w:r>
    </w:p>
    <w:p w14:paraId="4531D553" w14:textId="77777777" w:rsidR="002824C2" w:rsidRPr="005608EE" w:rsidRDefault="002824C2" w:rsidP="005608EE">
      <w:r w:rsidRPr="005608EE">
        <w:t>Panadero E and Jonsson A (2013) ‘</w:t>
      </w:r>
      <w:hyperlink r:id="rId55" w:history="1">
        <w:r w:rsidRPr="005608EE">
          <w:rPr>
            <w:rStyle w:val="Hyperlink"/>
          </w:rPr>
          <w:t>The use of scoring rubrics for formative assessment purposes revisited: A review</w:t>
        </w:r>
      </w:hyperlink>
      <w:r w:rsidRPr="005608EE">
        <w:t xml:space="preserve">’, </w:t>
      </w:r>
      <w:r w:rsidRPr="005608EE">
        <w:rPr>
          <w:i/>
          <w:iCs/>
        </w:rPr>
        <w:t>Educational Research Review</w:t>
      </w:r>
      <w:r w:rsidRPr="005608EE">
        <w:t xml:space="preserve">, 9:129–144, doi:10.1016/j.edurev.2013.01.002, accessed </w:t>
      </w:r>
      <w:r>
        <w:t>2 August 2024</w:t>
      </w:r>
      <w:r w:rsidRPr="005608EE">
        <w:t>.</w:t>
      </w:r>
    </w:p>
    <w:p w14:paraId="23D1AC44" w14:textId="77777777" w:rsidR="002824C2" w:rsidRPr="005608EE" w:rsidRDefault="002824C2" w:rsidP="005608EE">
      <w:r w:rsidRPr="005608EE">
        <w:t xml:space="preserve">Sherrington T (2019) </w:t>
      </w:r>
      <w:r w:rsidRPr="005608EE">
        <w:rPr>
          <w:i/>
          <w:iCs/>
        </w:rPr>
        <w:t>Rosenshine’s Principles in Action</w:t>
      </w:r>
      <w:r w:rsidRPr="005608EE">
        <w:t>, John Catt Educational Limited, Melton, Woodbridge.</w:t>
      </w:r>
    </w:p>
    <w:p w14:paraId="3DCA81BF" w14:textId="77777777" w:rsidR="002824C2" w:rsidRPr="0072142B" w:rsidRDefault="002824C2" w:rsidP="005608EE">
      <w:r w:rsidRPr="0072142B">
        <w:t xml:space="preserve">TeachEngineering (2019) </w:t>
      </w:r>
      <w:hyperlink r:id="rId56" w:history="1">
        <w:r w:rsidRPr="0072142B">
          <w:rPr>
            <w:rStyle w:val="Hyperlink"/>
            <w:i/>
            <w:iCs/>
          </w:rPr>
          <w:t>Evolutionary Engineering: Simple Machines—Pyramids to Skyscrapers</w:t>
        </w:r>
      </w:hyperlink>
      <w:r w:rsidRPr="0072142B">
        <w:t>, TeachEngineering website, accessed 2 August 2024.</w:t>
      </w:r>
    </w:p>
    <w:p w14:paraId="1CE05C72" w14:textId="77777777" w:rsidR="002824C2" w:rsidRPr="0072142B" w:rsidRDefault="002824C2" w:rsidP="005608EE">
      <w:r w:rsidRPr="0072142B">
        <w:t xml:space="preserve">TeachEngineering (2020) </w:t>
      </w:r>
      <w:hyperlink r:id="rId57" w:history="1">
        <w:r w:rsidRPr="0072142B">
          <w:rPr>
            <w:rStyle w:val="Hyperlink"/>
            <w:i/>
            <w:iCs/>
          </w:rPr>
          <w:t>How to Use a Wedge, Science and Children</w:t>
        </w:r>
      </w:hyperlink>
      <w:r w:rsidRPr="0072142B">
        <w:t>, TeachEngineering website, accessed 2 August 2024.</w:t>
      </w:r>
    </w:p>
    <w:p w14:paraId="66475602" w14:textId="77777777" w:rsidR="002824C2" w:rsidRPr="005608EE" w:rsidRDefault="002824C2" w:rsidP="005608EE">
      <w:r w:rsidRPr="002824C2">
        <w:t xml:space="preserve">Wallace &amp; Gromit (30 April 2015) </w:t>
      </w:r>
      <w:hyperlink r:id="rId58" w:history="1">
        <w:r w:rsidRPr="002824C2">
          <w:rPr>
            <w:rStyle w:val="Hyperlink"/>
          </w:rPr>
          <w:t>'The Snoozatron - Cracking Contraptions - Wallace and Gromit' [video]</w:t>
        </w:r>
      </w:hyperlink>
      <w:r w:rsidRPr="002824C2">
        <w:t xml:space="preserve">, </w:t>
      </w:r>
      <w:r w:rsidRPr="002824C2">
        <w:rPr>
          <w:i/>
          <w:iCs/>
        </w:rPr>
        <w:t>Wallance &amp; Gromit</w:t>
      </w:r>
      <w:r w:rsidRPr="002824C2">
        <w:t>, YouTube, accessed 2 August 2024.</w:t>
      </w:r>
    </w:p>
    <w:p w14:paraId="59BB6756" w14:textId="77777777" w:rsidR="002824C2" w:rsidRPr="005608EE" w:rsidRDefault="002824C2" w:rsidP="005608EE">
      <w:r w:rsidRPr="005608EE">
        <w:t xml:space="preserve">Wiliam D (2017) </w:t>
      </w:r>
      <w:r w:rsidRPr="005608EE">
        <w:rPr>
          <w:i/>
          <w:iCs/>
        </w:rPr>
        <w:t>Embedded Formative Assessment</w:t>
      </w:r>
      <w:r w:rsidRPr="005608EE">
        <w:t>, 2nd edn, Solution Tree Press, Bloomington, IN.</w:t>
      </w:r>
    </w:p>
    <w:p w14:paraId="05783B91" w14:textId="77777777" w:rsidR="002824C2" w:rsidRPr="002824C2" w:rsidRDefault="002824C2" w:rsidP="005608EE">
      <w:r w:rsidRPr="002824C2">
        <w:t xml:space="preserve">Zach's Contraptions (11 September 2023) </w:t>
      </w:r>
      <w:hyperlink r:id="rId59" w:history="1">
        <w:r>
          <w:rPr>
            <w:rStyle w:val="Hyperlink"/>
          </w:rPr>
          <w:t>'Flubber - The Breakfast Machine | (Contraption Review)' [video]</w:t>
        </w:r>
      </w:hyperlink>
      <w:r w:rsidRPr="002824C2">
        <w:t xml:space="preserve">, </w:t>
      </w:r>
      <w:r w:rsidRPr="002824C2">
        <w:rPr>
          <w:i/>
          <w:iCs/>
        </w:rPr>
        <w:t>Zach’s Contraptions</w:t>
      </w:r>
      <w:r w:rsidRPr="002824C2">
        <w:t>, YouTube, accessed 2 August 2024.</w:t>
      </w:r>
    </w:p>
    <w:p w14:paraId="7091DDAC" w14:textId="77777777" w:rsidR="002824C2" w:rsidRPr="005608EE" w:rsidRDefault="002824C2" w:rsidP="005608EE">
      <w:r w:rsidRPr="002824C2">
        <w:t xml:space="preserve">Zach's Contraptions (6 December 2023) </w:t>
      </w:r>
      <w:hyperlink r:id="rId60" w:history="1">
        <w:r w:rsidRPr="002824C2">
          <w:rPr>
            <w:rStyle w:val="Hyperlink"/>
          </w:rPr>
          <w:t>'Casper Ghost Ride Contraptions | Chain Reaction Reacts' [video]</w:t>
        </w:r>
      </w:hyperlink>
      <w:r w:rsidRPr="002824C2">
        <w:t xml:space="preserve">, </w:t>
      </w:r>
      <w:r w:rsidRPr="002824C2">
        <w:rPr>
          <w:i/>
          <w:iCs/>
        </w:rPr>
        <w:t>Zach’s Contraptions</w:t>
      </w:r>
      <w:r w:rsidRPr="002824C2">
        <w:t>, YouTube, accessed 2 August 2024.</w:t>
      </w:r>
    </w:p>
    <w:p w14:paraId="3D173E6B" w14:textId="77777777" w:rsidR="00075DDD" w:rsidRDefault="00075DDD" w:rsidP="00075DDD">
      <w:pPr>
        <w:sectPr w:rsidR="00075DDD" w:rsidSect="004A4163">
          <w:headerReference w:type="first" r:id="rId61"/>
          <w:footerReference w:type="first" r:id="rId62"/>
          <w:pgSz w:w="11906" w:h="16838"/>
          <w:pgMar w:top="1134" w:right="1134" w:bottom="1134" w:left="1134" w:header="709" w:footer="709" w:gutter="0"/>
          <w:cols w:space="708"/>
          <w:titlePg/>
          <w:docGrid w:linePitch="360"/>
        </w:sectPr>
      </w:pPr>
    </w:p>
    <w:p w14:paraId="5EE62C70" w14:textId="77777777" w:rsidR="00523E3B" w:rsidRPr="001748AB" w:rsidRDefault="00523E3B" w:rsidP="00523E3B">
      <w:pPr>
        <w:rPr>
          <w:rStyle w:val="Strong"/>
          <w:szCs w:val="22"/>
        </w:rPr>
      </w:pPr>
      <w:r w:rsidRPr="001748AB">
        <w:rPr>
          <w:rStyle w:val="Strong"/>
          <w:szCs w:val="22"/>
        </w:rPr>
        <w:lastRenderedPageBreak/>
        <w:t>© State of New South Wales (Department of Education), 202</w:t>
      </w:r>
      <w:r>
        <w:rPr>
          <w:rStyle w:val="Strong"/>
          <w:szCs w:val="22"/>
        </w:rPr>
        <w:t>4</w:t>
      </w:r>
    </w:p>
    <w:p w14:paraId="3F439DB4" w14:textId="77777777" w:rsidR="00523E3B" w:rsidRDefault="00523E3B" w:rsidP="00523E3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005D424" w14:textId="52A6D1F5" w:rsidR="00523E3B" w:rsidRDefault="00523E3B" w:rsidP="00523E3B">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1AA82313" w14:textId="77777777" w:rsidR="00523E3B" w:rsidRDefault="00523E3B" w:rsidP="00523E3B">
      <w:r>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Default="00523E3B" w:rsidP="00523E3B">
      <w:r>
        <w:t>This license allows you to share and adapt the material for any purpose, even commercially.</w:t>
      </w:r>
    </w:p>
    <w:p w14:paraId="6EC7CADA" w14:textId="77777777" w:rsidR="00523E3B" w:rsidRDefault="00523E3B" w:rsidP="00523E3B">
      <w:r>
        <w:t>Attribution should be given to © State of New South Wales (Department of Education), 2024.</w:t>
      </w:r>
    </w:p>
    <w:p w14:paraId="01BDFC05" w14:textId="77777777" w:rsidR="00523E3B" w:rsidRDefault="00523E3B" w:rsidP="00523E3B">
      <w:r>
        <w:t>Material in this resource not available under a Creative Commons license:</w:t>
      </w:r>
    </w:p>
    <w:p w14:paraId="7079F1CD" w14:textId="77777777" w:rsidR="00523E3B" w:rsidRDefault="00523E3B" w:rsidP="00523E3B">
      <w:pPr>
        <w:pStyle w:val="ListBullet"/>
      </w:pPr>
      <w:r>
        <w:t>the NSW Department of Education logo, other logos and trademark-protected material</w:t>
      </w:r>
    </w:p>
    <w:p w14:paraId="113E4934" w14:textId="77777777" w:rsidR="00523E3B" w:rsidRDefault="00523E3B" w:rsidP="00523E3B">
      <w:pPr>
        <w:pStyle w:val="ListBullet"/>
      </w:pPr>
      <w:r>
        <w:t>material owned by a third party that has been reproduced with permission. You will need to obtain permission from the third party to reuse its material.</w:t>
      </w:r>
    </w:p>
    <w:p w14:paraId="1D8B0086" w14:textId="77777777" w:rsidR="00523E3B" w:rsidRPr="003B3E41" w:rsidRDefault="00523E3B" w:rsidP="00523E3B">
      <w:pPr>
        <w:pStyle w:val="FeatureBox2"/>
        <w:rPr>
          <w:rStyle w:val="Strong"/>
        </w:rPr>
      </w:pPr>
      <w:r w:rsidRPr="003B3E41">
        <w:rPr>
          <w:rStyle w:val="Strong"/>
        </w:rPr>
        <w:t>Links to third-party material and websites</w:t>
      </w:r>
    </w:p>
    <w:p w14:paraId="789FC3BB" w14:textId="77777777" w:rsidR="00523E3B" w:rsidRDefault="00523E3B" w:rsidP="00523E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Default="00523E3B" w:rsidP="00ED50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4A4163">
      <w:headerReference w:type="first" r:id="rId65"/>
      <w:footerReference w:type="first" r:id="rId6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6F7FF" w14:textId="77777777" w:rsidR="00D450C9" w:rsidRDefault="00D450C9" w:rsidP="00E51733">
      <w:r>
        <w:separator/>
      </w:r>
    </w:p>
  </w:endnote>
  <w:endnote w:type="continuationSeparator" w:id="0">
    <w:p w14:paraId="16039BBA" w14:textId="77777777" w:rsidR="00D450C9" w:rsidRDefault="00D450C9" w:rsidP="00E51733">
      <w:r>
        <w:continuationSeparator/>
      </w:r>
    </w:p>
  </w:endnote>
  <w:endnote w:type="continuationNotice" w:id="1">
    <w:p w14:paraId="1848DC5C" w14:textId="77777777" w:rsidR="00D450C9" w:rsidRDefault="00D450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74A57" w14:textId="43E3A849" w:rsidR="005B6BF6" w:rsidRDefault="005B6BF6">
    <w:pPr>
      <w:pStyle w:val="Footer"/>
    </w:pPr>
    <w:r>
      <w:t xml:space="preserve">© NSW Department of Education, </w:t>
    </w:r>
    <w:r>
      <w:fldChar w:fldCharType="begin"/>
    </w:r>
    <w:r>
      <w:instrText xml:space="preserve"> DATE  \@ "MMM-yy"  \* MERGEFORMAT </w:instrText>
    </w:r>
    <w:r>
      <w:fldChar w:fldCharType="separate"/>
    </w:r>
    <w:r w:rsidR="00E27D72">
      <w:rPr>
        <w:noProof/>
      </w:rPr>
      <w:t>Oct-24</w:t>
    </w:r>
    <w:r>
      <w:fldChar w:fldCharType="end"/>
    </w:r>
    <w:r>
      <w:ptab w:relativeTo="margin" w:alignment="right" w:leader="none"/>
    </w:r>
    <w:r>
      <w:rPr>
        <w:b/>
        <w:noProof/>
        <w:sz w:val="28"/>
        <w:szCs w:val="28"/>
      </w:rPr>
      <w:drawing>
        <wp:inline distT="0" distB="0" distL="0" distR="0" wp14:anchorId="7C868E5E" wp14:editId="511095B9">
          <wp:extent cx="571500" cy="190500"/>
          <wp:effectExtent l="0" t="0" r="0" b="0"/>
          <wp:docPr id="1387850186" name="Picture 138785018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BD835" w14:textId="38EF4FD6" w:rsidR="005B6BF6" w:rsidRPr="00523E3B" w:rsidRDefault="005B6BF6" w:rsidP="00490D40">
    <w:pPr>
      <w:pStyle w:val="Footer"/>
    </w:pPr>
    <w:r>
      <w:t xml:space="preserve">© NSW Department of Education, </w:t>
    </w:r>
    <w:r>
      <w:fldChar w:fldCharType="begin"/>
    </w:r>
    <w:r>
      <w:instrText xml:space="preserve"> DATE  \@ "MMM-yy"  \* MERGEFORMAT </w:instrText>
    </w:r>
    <w:r>
      <w:fldChar w:fldCharType="separate"/>
    </w:r>
    <w:r w:rsidR="00E27D72">
      <w:rPr>
        <w:noProof/>
      </w:rPr>
      <w:t>Oct-24</w:t>
    </w:r>
    <w:r>
      <w:fldChar w:fldCharType="end"/>
    </w:r>
    <w:r>
      <w:ptab w:relativeTo="margin" w:alignment="right" w:leader="none"/>
    </w:r>
    <w:r>
      <w:rPr>
        <w:b/>
        <w:noProof/>
        <w:sz w:val="28"/>
        <w:szCs w:val="28"/>
      </w:rPr>
      <w:drawing>
        <wp:inline distT="0" distB="0" distL="0" distR="0" wp14:anchorId="044CB181" wp14:editId="0D42466F">
          <wp:extent cx="571500" cy="190500"/>
          <wp:effectExtent l="0" t="0" r="0" b="0"/>
          <wp:docPr id="455350413" name="Picture 4553504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47116" w14:textId="75B6E6C0"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E27D72">
      <w:rPr>
        <w:noProof/>
      </w:rPr>
      <w:t>Oct-24</w:t>
    </w:r>
    <w:r>
      <w:fldChar w:fldCharType="end"/>
    </w:r>
    <w:r>
      <w:ptab w:relativeTo="margin" w:alignment="right" w:leader="none"/>
    </w:r>
    <w:r>
      <w:rPr>
        <w:b/>
        <w:noProof/>
        <w:sz w:val="28"/>
        <w:szCs w:val="28"/>
      </w:rPr>
      <w:drawing>
        <wp:inline distT="0" distB="0" distL="0" distR="0" wp14:anchorId="33DBD9BA" wp14:editId="143C8785">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A268" w14:textId="77777777" w:rsidR="00B779F3" w:rsidRPr="00EC1782" w:rsidRDefault="00B779F3" w:rsidP="00412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FF8C0" w14:textId="77777777" w:rsidR="00D450C9" w:rsidRDefault="00D450C9" w:rsidP="00E51733">
      <w:r>
        <w:separator/>
      </w:r>
    </w:p>
  </w:footnote>
  <w:footnote w:type="continuationSeparator" w:id="0">
    <w:p w14:paraId="67DECFBA" w14:textId="77777777" w:rsidR="00D450C9" w:rsidRDefault="00D450C9" w:rsidP="00E51733">
      <w:r>
        <w:continuationSeparator/>
      </w:r>
    </w:p>
  </w:footnote>
  <w:footnote w:type="continuationNotice" w:id="1">
    <w:p w14:paraId="0748B9EC" w14:textId="77777777" w:rsidR="00D450C9" w:rsidRDefault="00D450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97718" w14:textId="65E34B96" w:rsidR="005B6BF6" w:rsidRDefault="005B6BF6" w:rsidP="00523E3B">
    <w:pPr>
      <w:pStyle w:val="Documentname"/>
    </w:pPr>
    <w:r w:rsidRPr="00523E3B">
      <w:t xml:space="preserve">Science Stage </w:t>
    </w:r>
    <w:r w:rsidR="00B74EAD">
      <w:t>4</w:t>
    </w:r>
    <w:r w:rsidRPr="00523E3B">
      <w:t xml:space="preserve"> (Year </w:t>
    </w:r>
    <w:r w:rsidR="00B74EAD">
      <w:t>7</w:t>
    </w:r>
    <w:r w:rsidRPr="00523E3B">
      <w:t>) – sample assessment task</w:t>
    </w:r>
    <w:r>
      <w:t xml:space="preserve"> – </w:t>
    </w:r>
    <w:r w:rsidR="00B74EAD">
      <w:t>Forces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06B9E" w14:textId="77777777" w:rsidR="005B6BF6" w:rsidRPr="00523E3B" w:rsidRDefault="00E27D72" w:rsidP="00523E3B">
    <w:pPr>
      <w:pStyle w:val="Header"/>
      <w:spacing w:after="0"/>
    </w:pPr>
    <w:r>
      <w:pict w14:anchorId="14CE4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B6BF6" w:rsidRPr="009D43DD">
      <w:t>NSW Department of Education</w:t>
    </w:r>
    <w:r w:rsidR="005B6BF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C00AC" w14:textId="7CB87427" w:rsidR="005B6BF6" w:rsidRPr="00523E3B" w:rsidRDefault="00143322" w:rsidP="00490D40">
    <w:pPr>
      <w:pStyle w:val="Documentname"/>
    </w:pPr>
    <w:r>
      <w:t>Science</w:t>
    </w:r>
    <w:r w:rsidR="005B6BF6" w:rsidRPr="006F1A55">
      <w:t xml:space="preserve"> [Stage </w:t>
    </w:r>
    <w:r>
      <w:t>4</w:t>
    </w:r>
    <w:r w:rsidR="005B6BF6" w:rsidRPr="006F1A55">
      <w:t xml:space="preserve">] (Year </w:t>
    </w:r>
    <w:r>
      <w:t>7</w:t>
    </w:r>
    <w:r w:rsidR="005B6BF6" w:rsidRPr="006F1A55">
      <w:t>) – sample assessment task</w:t>
    </w:r>
    <w:r w:rsidR="00664B14">
      <w:t xml:space="preserve"> – Forces</w:t>
    </w:r>
    <w:r w:rsidR="005B6BF6">
      <w:t xml:space="preserve"> </w:t>
    </w:r>
    <w:r w:rsidR="005B6BF6" w:rsidRPr="00D2403C">
      <w:t xml:space="preserve">| </w:t>
    </w:r>
    <w:r w:rsidR="005B6BF6">
      <w:fldChar w:fldCharType="begin"/>
    </w:r>
    <w:r w:rsidR="005B6BF6">
      <w:instrText xml:space="preserve"> PAGE   \* MERGEFORMAT </w:instrText>
    </w:r>
    <w:r w:rsidR="005B6BF6">
      <w:fldChar w:fldCharType="separate"/>
    </w:r>
    <w:r w:rsidR="005B6BF6">
      <w:t>7</w:t>
    </w:r>
    <w:r w:rsidR="005B6BF6">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AD314" w14:textId="2C5A5884" w:rsidR="00055A10" w:rsidRPr="00055A10" w:rsidRDefault="007B5F38" w:rsidP="00055A10">
    <w:pPr>
      <w:pStyle w:val="Documentname"/>
    </w:pPr>
    <w:r>
      <w:t>Science</w:t>
    </w:r>
    <w:r w:rsidR="00055A10" w:rsidRPr="006F1A55">
      <w:t xml:space="preserve"> Stage </w:t>
    </w:r>
    <w:r>
      <w:t>4</w:t>
    </w:r>
    <w:r w:rsidR="00055A10" w:rsidRPr="006F1A55">
      <w:t xml:space="preserve"> (Year </w:t>
    </w:r>
    <w:r>
      <w:t>7</w:t>
    </w:r>
    <w:r w:rsidR="00055A10" w:rsidRPr="006F1A55">
      <w:t>) – sample assessment task</w:t>
    </w:r>
    <w:r w:rsidR="00B61ADD">
      <w:t>– Forces</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967A" w14:textId="77777777" w:rsidR="00B779F3" w:rsidRPr="00EC1782" w:rsidRDefault="00B779F3" w:rsidP="004128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A38773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7EC511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0AC95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A826D1"/>
    <w:multiLevelType w:val="hybridMultilevel"/>
    <w:tmpl w:val="AE8E2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F1B8B16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6"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DD28FC6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20A6482"/>
    <w:multiLevelType w:val="hybridMultilevel"/>
    <w:tmpl w:val="4A981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A8AEC61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6D6EA9"/>
    <w:multiLevelType w:val="hybridMultilevel"/>
    <w:tmpl w:val="4F4A2E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1C43D27"/>
    <w:multiLevelType w:val="hybridMultilevel"/>
    <w:tmpl w:val="41084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0631652">
    <w:abstractNumId w:val="5"/>
  </w:num>
  <w:num w:numId="2" w16cid:durableId="64182783">
    <w:abstractNumId w:val="8"/>
  </w:num>
  <w:num w:numId="3"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4"/>
  </w:num>
  <w:num w:numId="6" w16cid:durableId="1839542397">
    <w:abstractNumId w:val="11"/>
  </w:num>
  <w:num w:numId="7" w16cid:durableId="1884361808">
    <w:abstractNumId w:val="6"/>
  </w:num>
  <w:num w:numId="8" w16cid:durableId="1846746497">
    <w:abstractNumId w:val="2"/>
  </w:num>
  <w:num w:numId="9" w16cid:durableId="1017386674">
    <w:abstractNumId w:val="9"/>
  </w:num>
  <w:num w:numId="10" w16cid:durableId="890844062">
    <w:abstractNumId w:val="13"/>
  </w:num>
  <w:num w:numId="11" w16cid:durableId="25180517">
    <w:abstractNumId w:val="10"/>
  </w:num>
  <w:num w:numId="12" w16cid:durableId="2064793718">
    <w:abstractNumId w:val="12"/>
  </w:num>
  <w:num w:numId="13" w16cid:durableId="10458369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542668741">
    <w:abstractNumId w:val="3"/>
  </w:num>
  <w:num w:numId="15" w16cid:durableId="2011368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45053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0054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714415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D0A"/>
    <w:rsid w:val="00000F66"/>
    <w:rsid w:val="000023E5"/>
    <w:rsid w:val="0000569E"/>
    <w:rsid w:val="00007BD3"/>
    <w:rsid w:val="00007D44"/>
    <w:rsid w:val="00010EC0"/>
    <w:rsid w:val="000113E0"/>
    <w:rsid w:val="000114F6"/>
    <w:rsid w:val="00011589"/>
    <w:rsid w:val="000122DC"/>
    <w:rsid w:val="000127C7"/>
    <w:rsid w:val="00012BA0"/>
    <w:rsid w:val="000131BF"/>
    <w:rsid w:val="00013FF2"/>
    <w:rsid w:val="0001660E"/>
    <w:rsid w:val="00016712"/>
    <w:rsid w:val="000171E9"/>
    <w:rsid w:val="0002032E"/>
    <w:rsid w:val="00020399"/>
    <w:rsid w:val="0002123D"/>
    <w:rsid w:val="000220BC"/>
    <w:rsid w:val="0002294C"/>
    <w:rsid w:val="000232FB"/>
    <w:rsid w:val="000236B9"/>
    <w:rsid w:val="000238D7"/>
    <w:rsid w:val="00023D66"/>
    <w:rsid w:val="000241BB"/>
    <w:rsid w:val="0002484F"/>
    <w:rsid w:val="00024EF4"/>
    <w:rsid w:val="000252CB"/>
    <w:rsid w:val="000257FC"/>
    <w:rsid w:val="000265CC"/>
    <w:rsid w:val="0002677E"/>
    <w:rsid w:val="0002707A"/>
    <w:rsid w:val="00027EDC"/>
    <w:rsid w:val="00030116"/>
    <w:rsid w:val="00030AB8"/>
    <w:rsid w:val="000310F6"/>
    <w:rsid w:val="000321D2"/>
    <w:rsid w:val="00032813"/>
    <w:rsid w:val="00034005"/>
    <w:rsid w:val="00034135"/>
    <w:rsid w:val="00034D04"/>
    <w:rsid w:val="000358F3"/>
    <w:rsid w:val="00037CFE"/>
    <w:rsid w:val="0004027E"/>
    <w:rsid w:val="00043633"/>
    <w:rsid w:val="00044B4F"/>
    <w:rsid w:val="00045F0D"/>
    <w:rsid w:val="000464F1"/>
    <w:rsid w:val="0004750C"/>
    <w:rsid w:val="00047862"/>
    <w:rsid w:val="00050A97"/>
    <w:rsid w:val="00050BD2"/>
    <w:rsid w:val="00051FB4"/>
    <w:rsid w:val="00052AB0"/>
    <w:rsid w:val="000537F9"/>
    <w:rsid w:val="00054DA9"/>
    <w:rsid w:val="00055A10"/>
    <w:rsid w:val="00060D3A"/>
    <w:rsid w:val="00061D5B"/>
    <w:rsid w:val="00062858"/>
    <w:rsid w:val="00062D25"/>
    <w:rsid w:val="000635A6"/>
    <w:rsid w:val="0006658F"/>
    <w:rsid w:val="00066D59"/>
    <w:rsid w:val="00067311"/>
    <w:rsid w:val="00070ADA"/>
    <w:rsid w:val="00071984"/>
    <w:rsid w:val="00072A0D"/>
    <w:rsid w:val="00072C7B"/>
    <w:rsid w:val="000737CD"/>
    <w:rsid w:val="00074F0F"/>
    <w:rsid w:val="00074FD5"/>
    <w:rsid w:val="00075DDD"/>
    <w:rsid w:val="000779FD"/>
    <w:rsid w:val="00080A3D"/>
    <w:rsid w:val="00081547"/>
    <w:rsid w:val="000837C7"/>
    <w:rsid w:val="000838A6"/>
    <w:rsid w:val="00085114"/>
    <w:rsid w:val="0008611F"/>
    <w:rsid w:val="00086ABA"/>
    <w:rsid w:val="00087D95"/>
    <w:rsid w:val="00090EDC"/>
    <w:rsid w:val="00093615"/>
    <w:rsid w:val="000946F4"/>
    <w:rsid w:val="00095038"/>
    <w:rsid w:val="0009505E"/>
    <w:rsid w:val="000957BB"/>
    <w:rsid w:val="00096683"/>
    <w:rsid w:val="0009790B"/>
    <w:rsid w:val="000A3499"/>
    <w:rsid w:val="000A40F5"/>
    <w:rsid w:val="000A457B"/>
    <w:rsid w:val="000A643C"/>
    <w:rsid w:val="000A649A"/>
    <w:rsid w:val="000B1ECF"/>
    <w:rsid w:val="000B213F"/>
    <w:rsid w:val="000B27C5"/>
    <w:rsid w:val="000B379C"/>
    <w:rsid w:val="000B388A"/>
    <w:rsid w:val="000B397B"/>
    <w:rsid w:val="000B3E35"/>
    <w:rsid w:val="000B458C"/>
    <w:rsid w:val="000B560C"/>
    <w:rsid w:val="000B5621"/>
    <w:rsid w:val="000B6578"/>
    <w:rsid w:val="000B68CA"/>
    <w:rsid w:val="000C004C"/>
    <w:rsid w:val="000C00C7"/>
    <w:rsid w:val="000C0BB4"/>
    <w:rsid w:val="000C1664"/>
    <w:rsid w:val="000C1B02"/>
    <w:rsid w:val="000C1B93"/>
    <w:rsid w:val="000C24ED"/>
    <w:rsid w:val="000C3BA0"/>
    <w:rsid w:val="000C4E16"/>
    <w:rsid w:val="000C606B"/>
    <w:rsid w:val="000C6C2A"/>
    <w:rsid w:val="000D0092"/>
    <w:rsid w:val="000D1699"/>
    <w:rsid w:val="000D1CFA"/>
    <w:rsid w:val="000D3342"/>
    <w:rsid w:val="000D3BBE"/>
    <w:rsid w:val="000D3C99"/>
    <w:rsid w:val="000D3EC3"/>
    <w:rsid w:val="000D6A60"/>
    <w:rsid w:val="000D7466"/>
    <w:rsid w:val="000D79FA"/>
    <w:rsid w:val="000E13E6"/>
    <w:rsid w:val="000E152B"/>
    <w:rsid w:val="000E2254"/>
    <w:rsid w:val="000E2CAB"/>
    <w:rsid w:val="000E3432"/>
    <w:rsid w:val="000E4455"/>
    <w:rsid w:val="000E4608"/>
    <w:rsid w:val="000E79FF"/>
    <w:rsid w:val="000F3E39"/>
    <w:rsid w:val="000F44CB"/>
    <w:rsid w:val="000F510C"/>
    <w:rsid w:val="000F5BFF"/>
    <w:rsid w:val="000F6161"/>
    <w:rsid w:val="000F62A2"/>
    <w:rsid w:val="000F799C"/>
    <w:rsid w:val="000F7E63"/>
    <w:rsid w:val="000F7FA6"/>
    <w:rsid w:val="0010028E"/>
    <w:rsid w:val="00100C84"/>
    <w:rsid w:val="00101EA9"/>
    <w:rsid w:val="00101F7F"/>
    <w:rsid w:val="001044F9"/>
    <w:rsid w:val="0010741F"/>
    <w:rsid w:val="00107646"/>
    <w:rsid w:val="00112528"/>
    <w:rsid w:val="00113143"/>
    <w:rsid w:val="00113D6B"/>
    <w:rsid w:val="00115F34"/>
    <w:rsid w:val="00116427"/>
    <w:rsid w:val="00121458"/>
    <w:rsid w:val="00121B9B"/>
    <w:rsid w:val="00121F31"/>
    <w:rsid w:val="001235A7"/>
    <w:rsid w:val="00125C95"/>
    <w:rsid w:val="00126401"/>
    <w:rsid w:val="00127094"/>
    <w:rsid w:val="001276D1"/>
    <w:rsid w:val="001317CE"/>
    <w:rsid w:val="00132876"/>
    <w:rsid w:val="001330D2"/>
    <w:rsid w:val="0013520A"/>
    <w:rsid w:val="00135BAA"/>
    <w:rsid w:val="0013788C"/>
    <w:rsid w:val="0014077B"/>
    <w:rsid w:val="00143322"/>
    <w:rsid w:val="0014336C"/>
    <w:rsid w:val="001464A7"/>
    <w:rsid w:val="001472B3"/>
    <w:rsid w:val="00147B66"/>
    <w:rsid w:val="001519A7"/>
    <w:rsid w:val="00152BB1"/>
    <w:rsid w:val="00152CCC"/>
    <w:rsid w:val="00152F4D"/>
    <w:rsid w:val="0015656E"/>
    <w:rsid w:val="00157B9B"/>
    <w:rsid w:val="00160A98"/>
    <w:rsid w:val="00162DE6"/>
    <w:rsid w:val="00162FD8"/>
    <w:rsid w:val="00163DCC"/>
    <w:rsid w:val="0016631B"/>
    <w:rsid w:val="00166AB0"/>
    <w:rsid w:val="00170404"/>
    <w:rsid w:val="00171C71"/>
    <w:rsid w:val="00172590"/>
    <w:rsid w:val="00172C31"/>
    <w:rsid w:val="00173A0C"/>
    <w:rsid w:val="001758CA"/>
    <w:rsid w:val="00175AF7"/>
    <w:rsid w:val="001760A6"/>
    <w:rsid w:val="001770C4"/>
    <w:rsid w:val="00177258"/>
    <w:rsid w:val="001772E1"/>
    <w:rsid w:val="0018174D"/>
    <w:rsid w:val="00182C2D"/>
    <w:rsid w:val="00183049"/>
    <w:rsid w:val="00184EBF"/>
    <w:rsid w:val="00185B0B"/>
    <w:rsid w:val="00187C99"/>
    <w:rsid w:val="00190290"/>
    <w:rsid w:val="0019070E"/>
    <w:rsid w:val="00190C6F"/>
    <w:rsid w:val="00191C0B"/>
    <w:rsid w:val="00191DFC"/>
    <w:rsid w:val="00192273"/>
    <w:rsid w:val="00192A11"/>
    <w:rsid w:val="00194920"/>
    <w:rsid w:val="001963E0"/>
    <w:rsid w:val="001966D1"/>
    <w:rsid w:val="00197B75"/>
    <w:rsid w:val="001A0295"/>
    <w:rsid w:val="001A28D1"/>
    <w:rsid w:val="001A2D64"/>
    <w:rsid w:val="001A3009"/>
    <w:rsid w:val="001A4970"/>
    <w:rsid w:val="001A50E3"/>
    <w:rsid w:val="001A56E2"/>
    <w:rsid w:val="001A7250"/>
    <w:rsid w:val="001B3DF1"/>
    <w:rsid w:val="001B4D6D"/>
    <w:rsid w:val="001B5568"/>
    <w:rsid w:val="001B6870"/>
    <w:rsid w:val="001B7DAB"/>
    <w:rsid w:val="001C12F7"/>
    <w:rsid w:val="001C16E0"/>
    <w:rsid w:val="001C59C5"/>
    <w:rsid w:val="001C7E97"/>
    <w:rsid w:val="001D0119"/>
    <w:rsid w:val="001D01BA"/>
    <w:rsid w:val="001D168A"/>
    <w:rsid w:val="001D5230"/>
    <w:rsid w:val="001D63E3"/>
    <w:rsid w:val="001D6E82"/>
    <w:rsid w:val="001D799F"/>
    <w:rsid w:val="001E1442"/>
    <w:rsid w:val="001E265D"/>
    <w:rsid w:val="001E3B61"/>
    <w:rsid w:val="001E5449"/>
    <w:rsid w:val="001E5BDC"/>
    <w:rsid w:val="001E61BF"/>
    <w:rsid w:val="001E79EB"/>
    <w:rsid w:val="001F05D9"/>
    <w:rsid w:val="001F10EF"/>
    <w:rsid w:val="001F4ECC"/>
    <w:rsid w:val="001F5F5B"/>
    <w:rsid w:val="002001BC"/>
    <w:rsid w:val="002030C5"/>
    <w:rsid w:val="0020322B"/>
    <w:rsid w:val="00204EEC"/>
    <w:rsid w:val="00207F4B"/>
    <w:rsid w:val="00207FB4"/>
    <w:rsid w:val="002105AD"/>
    <w:rsid w:val="00210FBB"/>
    <w:rsid w:val="00214F40"/>
    <w:rsid w:val="00216AAC"/>
    <w:rsid w:val="002175C0"/>
    <w:rsid w:val="00217ACE"/>
    <w:rsid w:val="00217BA1"/>
    <w:rsid w:val="002201FA"/>
    <w:rsid w:val="00220CE5"/>
    <w:rsid w:val="00223020"/>
    <w:rsid w:val="00223E7A"/>
    <w:rsid w:val="00223EB8"/>
    <w:rsid w:val="0022655C"/>
    <w:rsid w:val="002300D6"/>
    <w:rsid w:val="00233053"/>
    <w:rsid w:val="002337AA"/>
    <w:rsid w:val="00233985"/>
    <w:rsid w:val="002350BF"/>
    <w:rsid w:val="00235D88"/>
    <w:rsid w:val="002373AF"/>
    <w:rsid w:val="00237D0C"/>
    <w:rsid w:val="00237DCA"/>
    <w:rsid w:val="00240218"/>
    <w:rsid w:val="00241DC8"/>
    <w:rsid w:val="0024237B"/>
    <w:rsid w:val="00242B44"/>
    <w:rsid w:val="00243992"/>
    <w:rsid w:val="00243A73"/>
    <w:rsid w:val="002477A8"/>
    <w:rsid w:val="002523E2"/>
    <w:rsid w:val="00252EF7"/>
    <w:rsid w:val="00253068"/>
    <w:rsid w:val="0025427B"/>
    <w:rsid w:val="002556DD"/>
    <w:rsid w:val="002558A4"/>
    <w:rsid w:val="0025592F"/>
    <w:rsid w:val="00255F8F"/>
    <w:rsid w:val="00255FCD"/>
    <w:rsid w:val="002569F4"/>
    <w:rsid w:val="00256C77"/>
    <w:rsid w:val="0025766E"/>
    <w:rsid w:val="00260E19"/>
    <w:rsid w:val="002626C9"/>
    <w:rsid w:val="00262D52"/>
    <w:rsid w:val="00262D8B"/>
    <w:rsid w:val="0026548C"/>
    <w:rsid w:val="002657F3"/>
    <w:rsid w:val="00266207"/>
    <w:rsid w:val="002700FE"/>
    <w:rsid w:val="00270B15"/>
    <w:rsid w:val="00273618"/>
    <w:rsid w:val="0027370C"/>
    <w:rsid w:val="00275682"/>
    <w:rsid w:val="00275852"/>
    <w:rsid w:val="0027630F"/>
    <w:rsid w:val="00276327"/>
    <w:rsid w:val="00280114"/>
    <w:rsid w:val="002809F8"/>
    <w:rsid w:val="002824C2"/>
    <w:rsid w:val="0028259D"/>
    <w:rsid w:val="00285C5B"/>
    <w:rsid w:val="00286AAF"/>
    <w:rsid w:val="00286F5A"/>
    <w:rsid w:val="002872AE"/>
    <w:rsid w:val="00287AFD"/>
    <w:rsid w:val="00293AF6"/>
    <w:rsid w:val="0029746A"/>
    <w:rsid w:val="00297FD1"/>
    <w:rsid w:val="002A0F13"/>
    <w:rsid w:val="002A1453"/>
    <w:rsid w:val="002A1E02"/>
    <w:rsid w:val="002A281F"/>
    <w:rsid w:val="002A28B4"/>
    <w:rsid w:val="002A2B8C"/>
    <w:rsid w:val="002A2F2A"/>
    <w:rsid w:val="002A33CF"/>
    <w:rsid w:val="002A35CF"/>
    <w:rsid w:val="002A475D"/>
    <w:rsid w:val="002A5563"/>
    <w:rsid w:val="002A56E3"/>
    <w:rsid w:val="002A62AB"/>
    <w:rsid w:val="002A74A1"/>
    <w:rsid w:val="002B25F3"/>
    <w:rsid w:val="002B2824"/>
    <w:rsid w:val="002B4331"/>
    <w:rsid w:val="002B4D67"/>
    <w:rsid w:val="002B792F"/>
    <w:rsid w:val="002C016B"/>
    <w:rsid w:val="002C1DEC"/>
    <w:rsid w:val="002C3410"/>
    <w:rsid w:val="002C3E70"/>
    <w:rsid w:val="002C4756"/>
    <w:rsid w:val="002C53A1"/>
    <w:rsid w:val="002D103D"/>
    <w:rsid w:val="002D1893"/>
    <w:rsid w:val="002D1B55"/>
    <w:rsid w:val="002D4435"/>
    <w:rsid w:val="002D538E"/>
    <w:rsid w:val="002D6EC8"/>
    <w:rsid w:val="002D7998"/>
    <w:rsid w:val="002D79F3"/>
    <w:rsid w:val="002E09A7"/>
    <w:rsid w:val="002E1474"/>
    <w:rsid w:val="002E193A"/>
    <w:rsid w:val="002E295D"/>
    <w:rsid w:val="002E55E0"/>
    <w:rsid w:val="002E638C"/>
    <w:rsid w:val="002E6C72"/>
    <w:rsid w:val="002F010C"/>
    <w:rsid w:val="002F0AF2"/>
    <w:rsid w:val="002F1019"/>
    <w:rsid w:val="002F1814"/>
    <w:rsid w:val="002F1EFB"/>
    <w:rsid w:val="002F1FA5"/>
    <w:rsid w:val="002F3445"/>
    <w:rsid w:val="002F453B"/>
    <w:rsid w:val="002F5D42"/>
    <w:rsid w:val="002F6369"/>
    <w:rsid w:val="002F700D"/>
    <w:rsid w:val="002F7146"/>
    <w:rsid w:val="002F716A"/>
    <w:rsid w:val="002F791E"/>
    <w:rsid w:val="002F7CFE"/>
    <w:rsid w:val="00303085"/>
    <w:rsid w:val="00305358"/>
    <w:rsid w:val="00305B1C"/>
    <w:rsid w:val="0030618F"/>
    <w:rsid w:val="00306C23"/>
    <w:rsid w:val="00311AF4"/>
    <w:rsid w:val="00311E9A"/>
    <w:rsid w:val="0031333A"/>
    <w:rsid w:val="003133DD"/>
    <w:rsid w:val="003147C2"/>
    <w:rsid w:val="00315D6B"/>
    <w:rsid w:val="00316D33"/>
    <w:rsid w:val="00316E25"/>
    <w:rsid w:val="00317254"/>
    <w:rsid w:val="00320AE8"/>
    <w:rsid w:val="0032119F"/>
    <w:rsid w:val="00321C32"/>
    <w:rsid w:val="0032287E"/>
    <w:rsid w:val="00322EA1"/>
    <w:rsid w:val="0032337B"/>
    <w:rsid w:val="003236AC"/>
    <w:rsid w:val="00324138"/>
    <w:rsid w:val="00324DBC"/>
    <w:rsid w:val="00326255"/>
    <w:rsid w:val="0032747C"/>
    <w:rsid w:val="003276ED"/>
    <w:rsid w:val="003307CD"/>
    <w:rsid w:val="00332944"/>
    <w:rsid w:val="003341DE"/>
    <w:rsid w:val="00336D2A"/>
    <w:rsid w:val="00340DD9"/>
    <w:rsid w:val="00341F5A"/>
    <w:rsid w:val="00343121"/>
    <w:rsid w:val="0034394F"/>
    <w:rsid w:val="0035539B"/>
    <w:rsid w:val="00357C17"/>
    <w:rsid w:val="00357C79"/>
    <w:rsid w:val="00360E17"/>
    <w:rsid w:val="003618C0"/>
    <w:rsid w:val="0036209C"/>
    <w:rsid w:val="00362D0F"/>
    <w:rsid w:val="00363965"/>
    <w:rsid w:val="00364C54"/>
    <w:rsid w:val="00365710"/>
    <w:rsid w:val="0036574A"/>
    <w:rsid w:val="00366154"/>
    <w:rsid w:val="003670A7"/>
    <w:rsid w:val="0036722B"/>
    <w:rsid w:val="0037051B"/>
    <w:rsid w:val="00373391"/>
    <w:rsid w:val="00375505"/>
    <w:rsid w:val="00375AAB"/>
    <w:rsid w:val="00375E2A"/>
    <w:rsid w:val="00375FB1"/>
    <w:rsid w:val="0038134B"/>
    <w:rsid w:val="0038321C"/>
    <w:rsid w:val="00385DFB"/>
    <w:rsid w:val="00386520"/>
    <w:rsid w:val="00392AF2"/>
    <w:rsid w:val="00393CF0"/>
    <w:rsid w:val="00397760"/>
    <w:rsid w:val="003A07B9"/>
    <w:rsid w:val="003A085E"/>
    <w:rsid w:val="003A26E3"/>
    <w:rsid w:val="003A291C"/>
    <w:rsid w:val="003A2A8C"/>
    <w:rsid w:val="003A36DF"/>
    <w:rsid w:val="003A40D2"/>
    <w:rsid w:val="003A4881"/>
    <w:rsid w:val="003A5190"/>
    <w:rsid w:val="003A6D9B"/>
    <w:rsid w:val="003A779A"/>
    <w:rsid w:val="003B1520"/>
    <w:rsid w:val="003B1F00"/>
    <w:rsid w:val="003B23A6"/>
    <w:rsid w:val="003B240E"/>
    <w:rsid w:val="003B248B"/>
    <w:rsid w:val="003B2D6A"/>
    <w:rsid w:val="003B32D2"/>
    <w:rsid w:val="003B6CDC"/>
    <w:rsid w:val="003C014D"/>
    <w:rsid w:val="003C0929"/>
    <w:rsid w:val="003C3D3C"/>
    <w:rsid w:val="003C3D82"/>
    <w:rsid w:val="003C7105"/>
    <w:rsid w:val="003D0D43"/>
    <w:rsid w:val="003D13EF"/>
    <w:rsid w:val="003D5177"/>
    <w:rsid w:val="003D7430"/>
    <w:rsid w:val="003D7789"/>
    <w:rsid w:val="003E0F30"/>
    <w:rsid w:val="003E4F9E"/>
    <w:rsid w:val="003E5499"/>
    <w:rsid w:val="003E55E8"/>
    <w:rsid w:val="003E5A1F"/>
    <w:rsid w:val="003E6172"/>
    <w:rsid w:val="003E6A37"/>
    <w:rsid w:val="003E7E28"/>
    <w:rsid w:val="003F130A"/>
    <w:rsid w:val="003F49A8"/>
    <w:rsid w:val="003F5113"/>
    <w:rsid w:val="003F5381"/>
    <w:rsid w:val="003F5B90"/>
    <w:rsid w:val="003F5E4D"/>
    <w:rsid w:val="00400BD3"/>
    <w:rsid w:val="00400D83"/>
    <w:rsid w:val="00401084"/>
    <w:rsid w:val="004015A1"/>
    <w:rsid w:val="00405092"/>
    <w:rsid w:val="00406553"/>
    <w:rsid w:val="00406F1A"/>
    <w:rsid w:val="00407EF0"/>
    <w:rsid w:val="00410299"/>
    <w:rsid w:val="00410AA3"/>
    <w:rsid w:val="00411F32"/>
    <w:rsid w:val="00412757"/>
    <w:rsid w:val="004128D0"/>
    <w:rsid w:val="00412A82"/>
    <w:rsid w:val="00412F2B"/>
    <w:rsid w:val="004163D3"/>
    <w:rsid w:val="004178B3"/>
    <w:rsid w:val="00420460"/>
    <w:rsid w:val="0042143D"/>
    <w:rsid w:val="0042146D"/>
    <w:rsid w:val="004223FD"/>
    <w:rsid w:val="00422822"/>
    <w:rsid w:val="004233DE"/>
    <w:rsid w:val="00424761"/>
    <w:rsid w:val="00430F12"/>
    <w:rsid w:val="00431817"/>
    <w:rsid w:val="00431D7E"/>
    <w:rsid w:val="004320C9"/>
    <w:rsid w:val="00433644"/>
    <w:rsid w:val="004339DF"/>
    <w:rsid w:val="00435DEF"/>
    <w:rsid w:val="00436857"/>
    <w:rsid w:val="004371B5"/>
    <w:rsid w:val="004428BD"/>
    <w:rsid w:val="00442B9B"/>
    <w:rsid w:val="00442FF4"/>
    <w:rsid w:val="004438DC"/>
    <w:rsid w:val="00444174"/>
    <w:rsid w:val="00444C93"/>
    <w:rsid w:val="0044506A"/>
    <w:rsid w:val="004473FD"/>
    <w:rsid w:val="00447CA5"/>
    <w:rsid w:val="00455093"/>
    <w:rsid w:val="00455ADD"/>
    <w:rsid w:val="00456D07"/>
    <w:rsid w:val="00456F47"/>
    <w:rsid w:val="00460B71"/>
    <w:rsid w:val="00460CA2"/>
    <w:rsid w:val="00460D75"/>
    <w:rsid w:val="00463593"/>
    <w:rsid w:val="00463963"/>
    <w:rsid w:val="00464A4E"/>
    <w:rsid w:val="004662AB"/>
    <w:rsid w:val="00470168"/>
    <w:rsid w:val="004716FC"/>
    <w:rsid w:val="00472419"/>
    <w:rsid w:val="004736E4"/>
    <w:rsid w:val="00474289"/>
    <w:rsid w:val="00480185"/>
    <w:rsid w:val="00482422"/>
    <w:rsid w:val="00482BB2"/>
    <w:rsid w:val="00483161"/>
    <w:rsid w:val="004836B5"/>
    <w:rsid w:val="004850C8"/>
    <w:rsid w:val="00485C14"/>
    <w:rsid w:val="0048642E"/>
    <w:rsid w:val="00490D40"/>
    <w:rsid w:val="00491051"/>
    <w:rsid w:val="0049135A"/>
    <w:rsid w:val="004915F3"/>
    <w:rsid w:val="004916E6"/>
    <w:rsid w:val="004917B6"/>
    <w:rsid w:val="00492778"/>
    <w:rsid w:val="00493353"/>
    <w:rsid w:val="00495527"/>
    <w:rsid w:val="00496690"/>
    <w:rsid w:val="004A0206"/>
    <w:rsid w:val="004A086C"/>
    <w:rsid w:val="004A08B6"/>
    <w:rsid w:val="004A0DCB"/>
    <w:rsid w:val="004A1EE0"/>
    <w:rsid w:val="004A2EB5"/>
    <w:rsid w:val="004A3B78"/>
    <w:rsid w:val="004A4163"/>
    <w:rsid w:val="004A4F76"/>
    <w:rsid w:val="004A5D79"/>
    <w:rsid w:val="004A604D"/>
    <w:rsid w:val="004A654F"/>
    <w:rsid w:val="004A65E6"/>
    <w:rsid w:val="004A6FB1"/>
    <w:rsid w:val="004A7496"/>
    <w:rsid w:val="004B0AAC"/>
    <w:rsid w:val="004B0F58"/>
    <w:rsid w:val="004B302E"/>
    <w:rsid w:val="004B484F"/>
    <w:rsid w:val="004B52D8"/>
    <w:rsid w:val="004B65EC"/>
    <w:rsid w:val="004B66A0"/>
    <w:rsid w:val="004B66D5"/>
    <w:rsid w:val="004C11A9"/>
    <w:rsid w:val="004C1DED"/>
    <w:rsid w:val="004C2E85"/>
    <w:rsid w:val="004C50D3"/>
    <w:rsid w:val="004C5B9E"/>
    <w:rsid w:val="004D05BF"/>
    <w:rsid w:val="004D41D8"/>
    <w:rsid w:val="004D4728"/>
    <w:rsid w:val="004D613B"/>
    <w:rsid w:val="004E15B8"/>
    <w:rsid w:val="004E29EF"/>
    <w:rsid w:val="004E2C14"/>
    <w:rsid w:val="004E2E16"/>
    <w:rsid w:val="004E33D8"/>
    <w:rsid w:val="004E3DAE"/>
    <w:rsid w:val="004E423C"/>
    <w:rsid w:val="004E72F5"/>
    <w:rsid w:val="004F0635"/>
    <w:rsid w:val="004F48DD"/>
    <w:rsid w:val="004F6AF2"/>
    <w:rsid w:val="004F71BE"/>
    <w:rsid w:val="00502FBB"/>
    <w:rsid w:val="00504493"/>
    <w:rsid w:val="005050F5"/>
    <w:rsid w:val="005054FA"/>
    <w:rsid w:val="00505FE0"/>
    <w:rsid w:val="00506AE5"/>
    <w:rsid w:val="00506C28"/>
    <w:rsid w:val="00507D74"/>
    <w:rsid w:val="00510BB5"/>
    <w:rsid w:val="00511863"/>
    <w:rsid w:val="0051392B"/>
    <w:rsid w:val="005160A7"/>
    <w:rsid w:val="00516AED"/>
    <w:rsid w:val="00516CBE"/>
    <w:rsid w:val="00517EE4"/>
    <w:rsid w:val="00520C7F"/>
    <w:rsid w:val="00522E37"/>
    <w:rsid w:val="0052374B"/>
    <w:rsid w:val="00523C29"/>
    <w:rsid w:val="00523E3B"/>
    <w:rsid w:val="005241B3"/>
    <w:rsid w:val="00525510"/>
    <w:rsid w:val="00526795"/>
    <w:rsid w:val="00526E67"/>
    <w:rsid w:val="005273B5"/>
    <w:rsid w:val="0053120E"/>
    <w:rsid w:val="00531FA8"/>
    <w:rsid w:val="00532CC0"/>
    <w:rsid w:val="005337E9"/>
    <w:rsid w:val="00534D6B"/>
    <w:rsid w:val="0053638E"/>
    <w:rsid w:val="005367D0"/>
    <w:rsid w:val="005403FA"/>
    <w:rsid w:val="0054119E"/>
    <w:rsid w:val="00541FBB"/>
    <w:rsid w:val="0054299F"/>
    <w:rsid w:val="00544A4E"/>
    <w:rsid w:val="00544FCD"/>
    <w:rsid w:val="00545A73"/>
    <w:rsid w:val="00545D61"/>
    <w:rsid w:val="00546079"/>
    <w:rsid w:val="00546204"/>
    <w:rsid w:val="0054659A"/>
    <w:rsid w:val="00547572"/>
    <w:rsid w:val="00553D26"/>
    <w:rsid w:val="00555B54"/>
    <w:rsid w:val="00556F6B"/>
    <w:rsid w:val="00556F90"/>
    <w:rsid w:val="005577C4"/>
    <w:rsid w:val="00557ED0"/>
    <w:rsid w:val="005608EE"/>
    <w:rsid w:val="00560D9C"/>
    <w:rsid w:val="0056173F"/>
    <w:rsid w:val="0056250B"/>
    <w:rsid w:val="005639FC"/>
    <w:rsid w:val="005644D1"/>
    <w:rsid w:val="005649D2"/>
    <w:rsid w:val="0056642E"/>
    <w:rsid w:val="00567BC5"/>
    <w:rsid w:val="00570302"/>
    <w:rsid w:val="005718B9"/>
    <w:rsid w:val="005726D6"/>
    <w:rsid w:val="00572744"/>
    <w:rsid w:val="005729C3"/>
    <w:rsid w:val="00574304"/>
    <w:rsid w:val="005743BC"/>
    <w:rsid w:val="00574835"/>
    <w:rsid w:val="00574961"/>
    <w:rsid w:val="00575814"/>
    <w:rsid w:val="00575D89"/>
    <w:rsid w:val="0057705A"/>
    <w:rsid w:val="005779E0"/>
    <w:rsid w:val="0058102D"/>
    <w:rsid w:val="0058227A"/>
    <w:rsid w:val="005822CB"/>
    <w:rsid w:val="00583731"/>
    <w:rsid w:val="005850AD"/>
    <w:rsid w:val="00585498"/>
    <w:rsid w:val="0058678E"/>
    <w:rsid w:val="005868BD"/>
    <w:rsid w:val="00586AAB"/>
    <w:rsid w:val="0058789E"/>
    <w:rsid w:val="00587958"/>
    <w:rsid w:val="00587F9E"/>
    <w:rsid w:val="00592C47"/>
    <w:rsid w:val="005934B4"/>
    <w:rsid w:val="00593602"/>
    <w:rsid w:val="00593A8D"/>
    <w:rsid w:val="00593D6D"/>
    <w:rsid w:val="00593E56"/>
    <w:rsid w:val="00594840"/>
    <w:rsid w:val="00596076"/>
    <w:rsid w:val="005967E5"/>
    <w:rsid w:val="00596DBD"/>
    <w:rsid w:val="00596DF7"/>
    <w:rsid w:val="00597046"/>
    <w:rsid w:val="005A08E3"/>
    <w:rsid w:val="005A1147"/>
    <w:rsid w:val="005A2799"/>
    <w:rsid w:val="005A2D76"/>
    <w:rsid w:val="005A34D4"/>
    <w:rsid w:val="005A541E"/>
    <w:rsid w:val="005A587B"/>
    <w:rsid w:val="005A5E5C"/>
    <w:rsid w:val="005A67CA"/>
    <w:rsid w:val="005A6D2B"/>
    <w:rsid w:val="005A7E22"/>
    <w:rsid w:val="005B170C"/>
    <w:rsid w:val="005B184F"/>
    <w:rsid w:val="005B1A59"/>
    <w:rsid w:val="005B32E6"/>
    <w:rsid w:val="005B552A"/>
    <w:rsid w:val="005B6BF6"/>
    <w:rsid w:val="005B7492"/>
    <w:rsid w:val="005B77E0"/>
    <w:rsid w:val="005C053A"/>
    <w:rsid w:val="005C14A7"/>
    <w:rsid w:val="005C1777"/>
    <w:rsid w:val="005C2AF2"/>
    <w:rsid w:val="005C30CF"/>
    <w:rsid w:val="005C3AD1"/>
    <w:rsid w:val="005C45E1"/>
    <w:rsid w:val="005C4DA3"/>
    <w:rsid w:val="005C5C77"/>
    <w:rsid w:val="005C655F"/>
    <w:rsid w:val="005C6B58"/>
    <w:rsid w:val="005D0140"/>
    <w:rsid w:val="005D3700"/>
    <w:rsid w:val="005D3C9C"/>
    <w:rsid w:val="005D4314"/>
    <w:rsid w:val="005D49FE"/>
    <w:rsid w:val="005D4C68"/>
    <w:rsid w:val="005D5825"/>
    <w:rsid w:val="005D6C37"/>
    <w:rsid w:val="005D7794"/>
    <w:rsid w:val="005E1F63"/>
    <w:rsid w:val="005E3B31"/>
    <w:rsid w:val="005E4FEE"/>
    <w:rsid w:val="005E56D8"/>
    <w:rsid w:val="005E5CEF"/>
    <w:rsid w:val="005E762C"/>
    <w:rsid w:val="005F136B"/>
    <w:rsid w:val="005F62D5"/>
    <w:rsid w:val="005F6C22"/>
    <w:rsid w:val="005F7D6A"/>
    <w:rsid w:val="0060167E"/>
    <w:rsid w:val="00601B33"/>
    <w:rsid w:val="006026C8"/>
    <w:rsid w:val="00602782"/>
    <w:rsid w:val="00602A83"/>
    <w:rsid w:val="0060327F"/>
    <w:rsid w:val="00603405"/>
    <w:rsid w:val="00603CE3"/>
    <w:rsid w:val="00605DB9"/>
    <w:rsid w:val="00607A29"/>
    <w:rsid w:val="00607CC4"/>
    <w:rsid w:val="006102D7"/>
    <w:rsid w:val="00610A24"/>
    <w:rsid w:val="00611FA1"/>
    <w:rsid w:val="006124E8"/>
    <w:rsid w:val="006169FB"/>
    <w:rsid w:val="00617764"/>
    <w:rsid w:val="00622016"/>
    <w:rsid w:val="00622A42"/>
    <w:rsid w:val="0062394E"/>
    <w:rsid w:val="00623E05"/>
    <w:rsid w:val="00623F25"/>
    <w:rsid w:val="00626BBF"/>
    <w:rsid w:val="006272AE"/>
    <w:rsid w:val="006340F0"/>
    <w:rsid w:val="0063411B"/>
    <w:rsid w:val="006343A8"/>
    <w:rsid w:val="00634865"/>
    <w:rsid w:val="00636D21"/>
    <w:rsid w:val="00637468"/>
    <w:rsid w:val="006378EB"/>
    <w:rsid w:val="00637A95"/>
    <w:rsid w:val="00640349"/>
    <w:rsid w:val="00640B3A"/>
    <w:rsid w:val="00641141"/>
    <w:rsid w:val="0064273E"/>
    <w:rsid w:val="00642F50"/>
    <w:rsid w:val="00643CC4"/>
    <w:rsid w:val="006441BA"/>
    <w:rsid w:val="0064434E"/>
    <w:rsid w:val="00644353"/>
    <w:rsid w:val="00645845"/>
    <w:rsid w:val="00645B1B"/>
    <w:rsid w:val="00647610"/>
    <w:rsid w:val="0064780D"/>
    <w:rsid w:val="00647B60"/>
    <w:rsid w:val="00647C54"/>
    <w:rsid w:val="00647F62"/>
    <w:rsid w:val="006505EC"/>
    <w:rsid w:val="006511BB"/>
    <w:rsid w:val="0065134B"/>
    <w:rsid w:val="006513D0"/>
    <w:rsid w:val="006517EC"/>
    <w:rsid w:val="00651B57"/>
    <w:rsid w:val="0065370F"/>
    <w:rsid w:val="00654465"/>
    <w:rsid w:val="00656073"/>
    <w:rsid w:val="006562C1"/>
    <w:rsid w:val="006566D0"/>
    <w:rsid w:val="006569AB"/>
    <w:rsid w:val="00656C93"/>
    <w:rsid w:val="0065751F"/>
    <w:rsid w:val="00660020"/>
    <w:rsid w:val="006602A4"/>
    <w:rsid w:val="006618E2"/>
    <w:rsid w:val="006625E1"/>
    <w:rsid w:val="00662C10"/>
    <w:rsid w:val="00662ED0"/>
    <w:rsid w:val="00664B14"/>
    <w:rsid w:val="006666B9"/>
    <w:rsid w:val="00670D55"/>
    <w:rsid w:val="00671529"/>
    <w:rsid w:val="006717DE"/>
    <w:rsid w:val="00673450"/>
    <w:rsid w:val="00675DA5"/>
    <w:rsid w:val="0067602F"/>
    <w:rsid w:val="00677835"/>
    <w:rsid w:val="00677E13"/>
    <w:rsid w:val="00680388"/>
    <w:rsid w:val="00680883"/>
    <w:rsid w:val="0068102F"/>
    <w:rsid w:val="0068246E"/>
    <w:rsid w:val="006837DE"/>
    <w:rsid w:val="00683FED"/>
    <w:rsid w:val="0068541B"/>
    <w:rsid w:val="006866DD"/>
    <w:rsid w:val="00690134"/>
    <w:rsid w:val="00690906"/>
    <w:rsid w:val="00691B12"/>
    <w:rsid w:val="00691CAD"/>
    <w:rsid w:val="00692CC1"/>
    <w:rsid w:val="0069416E"/>
    <w:rsid w:val="0069518C"/>
    <w:rsid w:val="006961B0"/>
    <w:rsid w:val="00696410"/>
    <w:rsid w:val="00697B45"/>
    <w:rsid w:val="006A0A81"/>
    <w:rsid w:val="006A0AF8"/>
    <w:rsid w:val="006A3884"/>
    <w:rsid w:val="006A465C"/>
    <w:rsid w:val="006A525D"/>
    <w:rsid w:val="006A599F"/>
    <w:rsid w:val="006B3488"/>
    <w:rsid w:val="006B3864"/>
    <w:rsid w:val="006B3BAF"/>
    <w:rsid w:val="006B4022"/>
    <w:rsid w:val="006B55CF"/>
    <w:rsid w:val="006B6AE1"/>
    <w:rsid w:val="006B6C1C"/>
    <w:rsid w:val="006B7868"/>
    <w:rsid w:val="006C2F67"/>
    <w:rsid w:val="006C3D8A"/>
    <w:rsid w:val="006C45F9"/>
    <w:rsid w:val="006C5739"/>
    <w:rsid w:val="006C6433"/>
    <w:rsid w:val="006C655D"/>
    <w:rsid w:val="006C6A1E"/>
    <w:rsid w:val="006C6F97"/>
    <w:rsid w:val="006D00B0"/>
    <w:rsid w:val="006D11ED"/>
    <w:rsid w:val="006D132D"/>
    <w:rsid w:val="006D1CF3"/>
    <w:rsid w:val="006D3C6A"/>
    <w:rsid w:val="006D48E6"/>
    <w:rsid w:val="006D6382"/>
    <w:rsid w:val="006D698A"/>
    <w:rsid w:val="006D6DCB"/>
    <w:rsid w:val="006D6FCB"/>
    <w:rsid w:val="006D701F"/>
    <w:rsid w:val="006D721B"/>
    <w:rsid w:val="006E1331"/>
    <w:rsid w:val="006E1F57"/>
    <w:rsid w:val="006E34E1"/>
    <w:rsid w:val="006E35A1"/>
    <w:rsid w:val="006E54D3"/>
    <w:rsid w:val="006E5803"/>
    <w:rsid w:val="006E7204"/>
    <w:rsid w:val="006F0253"/>
    <w:rsid w:val="006F02C5"/>
    <w:rsid w:val="006F1A55"/>
    <w:rsid w:val="006F2743"/>
    <w:rsid w:val="006F3D57"/>
    <w:rsid w:val="006F47F9"/>
    <w:rsid w:val="006F497E"/>
    <w:rsid w:val="00700DE2"/>
    <w:rsid w:val="00701966"/>
    <w:rsid w:val="00701F73"/>
    <w:rsid w:val="0070367C"/>
    <w:rsid w:val="00704025"/>
    <w:rsid w:val="00705700"/>
    <w:rsid w:val="00706B06"/>
    <w:rsid w:val="007071B9"/>
    <w:rsid w:val="00707707"/>
    <w:rsid w:val="0071049D"/>
    <w:rsid w:val="00712A85"/>
    <w:rsid w:val="00712BFC"/>
    <w:rsid w:val="0071328B"/>
    <w:rsid w:val="00713DD4"/>
    <w:rsid w:val="00714B56"/>
    <w:rsid w:val="00714B89"/>
    <w:rsid w:val="00714D65"/>
    <w:rsid w:val="00715323"/>
    <w:rsid w:val="0071682D"/>
    <w:rsid w:val="00717237"/>
    <w:rsid w:val="007201FF"/>
    <w:rsid w:val="007207F0"/>
    <w:rsid w:val="00720A05"/>
    <w:rsid w:val="0072142B"/>
    <w:rsid w:val="00721519"/>
    <w:rsid w:val="0072245A"/>
    <w:rsid w:val="00722C1F"/>
    <w:rsid w:val="00722EF1"/>
    <w:rsid w:val="00723200"/>
    <w:rsid w:val="00723983"/>
    <w:rsid w:val="00723A97"/>
    <w:rsid w:val="00725491"/>
    <w:rsid w:val="00726A3F"/>
    <w:rsid w:val="00726CC4"/>
    <w:rsid w:val="00726D39"/>
    <w:rsid w:val="00731172"/>
    <w:rsid w:val="00732EB1"/>
    <w:rsid w:val="007336B4"/>
    <w:rsid w:val="00733865"/>
    <w:rsid w:val="00734023"/>
    <w:rsid w:val="00734034"/>
    <w:rsid w:val="007344F0"/>
    <w:rsid w:val="007356C4"/>
    <w:rsid w:val="0073670A"/>
    <w:rsid w:val="007406A5"/>
    <w:rsid w:val="00743462"/>
    <w:rsid w:val="007441B1"/>
    <w:rsid w:val="00745F2B"/>
    <w:rsid w:val="0075082D"/>
    <w:rsid w:val="00753F5F"/>
    <w:rsid w:val="00757346"/>
    <w:rsid w:val="00762903"/>
    <w:rsid w:val="00763C54"/>
    <w:rsid w:val="00763DA0"/>
    <w:rsid w:val="00763E98"/>
    <w:rsid w:val="0076651A"/>
    <w:rsid w:val="00766C28"/>
    <w:rsid w:val="00766D19"/>
    <w:rsid w:val="00770BE7"/>
    <w:rsid w:val="007710F0"/>
    <w:rsid w:val="00772474"/>
    <w:rsid w:val="00772AC7"/>
    <w:rsid w:val="0077381B"/>
    <w:rsid w:val="00775D1A"/>
    <w:rsid w:val="007774BB"/>
    <w:rsid w:val="00780F3A"/>
    <w:rsid w:val="0078128F"/>
    <w:rsid w:val="0078507F"/>
    <w:rsid w:val="00785F43"/>
    <w:rsid w:val="00790CC3"/>
    <w:rsid w:val="0079118B"/>
    <w:rsid w:val="00796FB8"/>
    <w:rsid w:val="00797DEC"/>
    <w:rsid w:val="007A00B8"/>
    <w:rsid w:val="007A2DB1"/>
    <w:rsid w:val="007A3260"/>
    <w:rsid w:val="007A4AF4"/>
    <w:rsid w:val="007A5868"/>
    <w:rsid w:val="007B020C"/>
    <w:rsid w:val="007B0672"/>
    <w:rsid w:val="007B253B"/>
    <w:rsid w:val="007B523A"/>
    <w:rsid w:val="007B58C4"/>
    <w:rsid w:val="007B5F38"/>
    <w:rsid w:val="007B6607"/>
    <w:rsid w:val="007B6B6A"/>
    <w:rsid w:val="007B6EAB"/>
    <w:rsid w:val="007B782A"/>
    <w:rsid w:val="007C07C1"/>
    <w:rsid w:val="007C2621"/>
    <w:rsid w:val="007C34B1"/>
    <w:rsid w:val="007C4040"/>
    <w:rsid w:val="007C599D"/>
    <w:rsid w:val="007C61E6"/>
    <w:rsid w:val="007C6774"/>
    <w:rsid w:val="007C7460"/>
    <w:rsid w:val="007D0A7E"/>
    <w:rsid w:val="007D19B8"/>
    <w:rsid w:val="007D38A7"/>
    <w:rsid w:val="007D4E3F"/>
    <w:rsid w:val="007D7297"/>
    <w:rsid w:val="007D7568"/>
    <w:rsid w:val="007E13B1"/>
    <w:rsid w:val="007E24E3"/>
    <w:rsid w:val="007E3138"/>
    <w:rsid w:val="007E37CD"/>
    <w:rsid w:val="007E43C3"/>
    <w:rsid w:val="007E4401"/>
    <w:rsid w:val="007E4D11"/>
    <w:rsid w:val="007E69F1"/>
    <w:rsid w:val="007E7172"/>
    <w:rsid w:val="007E736E"/>
    <w:rsid w:val="007E7CF7"/>
    <w:rsid w:val="007F066A"/>
    <w:rsid w:val="007F14A5"/>
    <w:rsid w:val="007F1F7D"/>
    <w:rsid w:val="007F25C9"/>
    <w:rsid w:val="007F4F62"/>
    <w:rsid w:val="007F533A"/>
    <w:rsid w:val="007F6BE6"/>
    <w:rsid w:val="007F7331"/>
    <w:rsid w:val="00800052"/>
    <w:rsid w:val="0080065A"/>
    <w:rsid w:val="0080103B"/>
    <w:rsid w:val="00802484"/>
    <w:rsid w:val="0080248A"/>
    <w:rsid w:val="008029A8"/>
    <w:rsid w:val="0080404B"/>
    <w:rsid w:val="00804F58"/>
    <w:rsid w:val="00806019"/>
    <w:rsid w:val="00806428"/>
    <w:rsid w:val="008073B1"/>
    <w:rsid w:val="008104FD"/>
    <w:rsid w:val="00810572"/>
    <w:rsid w:val="00810D7F"/>
    <w:rsid w:val="0081283F"/>
    <w:rsid w:val="008141E4"/>
    <w:rsid w:val="008156DE"/>
    <w:rsid w:val="008176DC"/>
    <w:rsid w:val="00817824"/>
    <w:rsid w:val="00821371"/>
    <w:rsid w:val="008220A5"/>
    <w:rsid w:val="008229E2"/>
    <w:rsid w:val="00822F0F"/>
    <w:rsid w:val="0082383D"/>
    <w:rsid w:val="00824B65"/>
    <w:rsid w:val="00825198"/>
    <w:rsid w:val="008257CD"/>
    <w:rsid w:val="0082793D"/>
    <w:rsid w:val="008315B7"/>
    <w:rsid w:val="00832B34"/>
    <w:rsid w:val="008333A5"/>
    <w:rsid w:val="00833B2A"/>
    <w:rsid w:val="00833B36"/>
    <w:rsid w:val="00833F2C"/>
    <w:rsid w:val="008352A8"/>
    <w:rsid w:val="00835B92"/>
    <w:rsid w:val="00836548"/>
    <w:rsid w:val="00837A73"/>
    <w:rsid w:val="00837D1D"/>
    <w:rsid w:val="0084113C"/>
    <w:rsid w:val="0084163F"/>
    <w:rsid w:val="00841B0A"/>
    <w:rsid w:val="00842BE3"/>
    <w:rsid w:val="008436F7"/>
    <w:rsid w:val="00843E28"/>
    <w:rsid w:val="00844137"/>
    <w:rsid w:val="008470ED"/>
    <w:rsid w:val="00847E11"/>
    <w:rsid w:val="0085038B"/>
    <w:rsid w:val="00851AF2"/>
    <w:rsid w:val="0085261C"/>
    <w:rsid w:val="008559F3"/>
    <w:rsid w:val="00856CA3"/>
    <w:rsid w:val="008575A8"/>
    <w:rsid w:val="00857E82"/>
    <w:rsid w:val="00860D7B"/>
    <w:rsid w:val="0086216A"/>
    <w:rsid w:val="0086216F"/>
    <w:rsid w:val="00863999"/>
    <w:rsid w:val="00865BC1"/>
    <w:rsid w:val="00865E5C"/>
    <w:rsid w:val="00866ED4"/>
    <w:rsid w:val="0086700D"/>
    <w:rsid w:val="008672CD"/>
    <w:rsid w:val="00867518"/>
    <w:rsid w:val="00867A4E"/>
    <w:rsid w:val="00867DC1"/>
    <w:rsid w:val="0087015A"/>
    <w:rsid w:val="00870479"/>
    <w:rsid w:val="0087496A"/>
    <w:rsid w:val="00877190"/>
    <w:rsid w:val="00877BCC"/>
    <w:rsid w:val="00877BE6"/>
    <w:rsid w:val="00883304"/>
    <w:rsid w:val="00883C04"/>
    <w:rsid w:val="00884A97"/>
    <w:rsid w:val="00885214"/>
    <w:rsid w:val="0089058A"/>
    <w:rsid w:val="00890CCC"/>
    <w:rsid w:val="00890EEE"/>
    <w:rsid w:val="00891682"/>
    <w:rsid w:val="008916B1"/>
    <w:rsid w:val="0089316E"/>
    <w:rsid w:val="00895B3E"/>
    <w:rsid w:val="00897228"/>
    <w:rsid w:val="008A2809"/>
    <w:rsid w:val="008A43BC"/>
    <w:rsid w:val="008A484B"/>
    <w:rsid w:val="008A4CF6"/>
    <w:rsid w:val="008A5087"/>
    <w:rsid w:val="008A5110"/>
    <w:rsid w:val="008A5204"/>
    <w:rsid w:val="008A5A02"/>
    <w:rsid w:val="008A6490"/>
    <w:rsid w:val="008A691F"/>
    <w:rsid w:val="008A7CEF"/>
    <w:rsid w:val="008B0C9C"/>
    <w:rsid w:val="008B19ED"/>
    <w:rsid w:val="008B24A7"/>
    <w:rsid w:val="008B35D8"/>
    <w:rsid w:val="008B4CE7"/>
    <w:rsid w:val="008B5D95"/>
    <w:rsid w:val="008B6E67"/>
    <w:rsid w:val="008B7DF8"/>
    <w:rsid w:val="008C0218"/>
    <w:rsid w:val="008C097B"/>
    <w:rsid w:val="008C0C29"/>
    <w:rsid w:val="008C1704"/>
    <w:rsid w:val="008C2456"/>
    <w:rsid w:val="008C3B56"/>
    <w:rsid w:val="008C5975"/>
    <w:rsid w:val="008C5BFB"/>
    <w:rsid w:val="008C6AAA"/>
    <w:rsid w:val="008C7117"/>
    <w:rsid w:val="008D0C11"/>
    <w:rsid w:val="008D1891"/>
    <w:rsid w:val="008D436C"/>
    <w:rsid w:val="008D47A7"/>
    <w:rsid w:val="008D5937"/>
    <w:rsid w:val="008E0E43"/>
    <w:rsid w:val="008E1FC9"/>
    <w:rsid w:val="008E2DB4"/>
    <w:rsid w:val="008E3DE9"/>
    <w:rsid w:val="008E4317"/>
    <w:rsid w:val="008E45F3"/>
    <w:rsid w:val="008E5DEE"/>
    <w:rsid w:val="008E68C1"/>
    <w:rsid w:val="008E7569"/>
    <w:rsid w:val="008E7C1A"/>
    <w:rsid w:val="008F3485"/>
    <w:rsid w:val="008F3551"/>
    <w:rsid w:val="008F5615"/>
    <w:rsid w:val="008F5BBD"/>
    <w:rsid w:val="008F634C"/>
    <w:rsid w:val="008F7704"/>
    <w:rsid w:val="00900E80"/>
    <w:rsid w:val="00900F66"/>
    <w:rsid w:val="00901038"/>
    <w:rsid w:val="00903B33"/>
    <w:rsid w:val="00903BE8"/>
    <w:rsid w:val="00903D96"/>
    <w:rsid w:val="009045F2"/>
    <w:rsid w:val="00904B47"/>
    <w:rsid w:val="00904D98"/>
    <w:rsid w:val="00905FC0"/>
    <w:rsid w:val="00906052"/>
    <w:rsid w:val="009076C2"/>
    <w:rsid w:val="00907903"/>
    <w:rsid w:val="00910269"/>
    <w:rsid w:val="0091079F"/>
    <w:rsid w:val="009107ED"/>
    <w:rsid w:val="00910C41"/>
    <w:rsid w:val="00911379"/>
    <w:rsid w:val="00912245"/>
    <w:rsid w:val="00912358"/>
    <w:rsid w:val="00912C17"/>
    <w:rsid w:val="00913247"/>
    <w:rsid w:val="009138BF"/>
    <w:rsid w:val="00914E5E"/>
    <w:rsid w:val="00915BF1"/>
    <w:rsid w:val="00915C1E"/>
    <w:rsid w:val="00917837"/>
    <w:rsid w:val="00920B28"/>
    <w:rsid w:val="00921B93"/>
    <w:rsid w:val="00921BF4"/>
    <w:rsid w:val="00922FCF"/>
    <w:rsid w:val="00923142"/>
    <w:rsid w:val="00925375"/>
    <w:rsid w:val="009277A7"/>
    <w:rsid w:val="00931D3B"/>
    <w:rsid w:val="00932940"/>
    <w:rsid w:val="00933230"/>
    <w:rsid w:val="00934489"/>
    <w:rsid w:val="00935559"/>
    <w:rsid w:val="0093679E"/>
    <w:rsid w:val="00936AAA"/>
    <w:rsid w:val="00937CD5"/>
    <w:rsid w:val="009401F0"/>
    <w:rsid w:val="00941BB2"/>
    <w:rsid w:val="009420E1"/>
    <w:rsid w:val="009429E7"/>
    <w:rsid w:val="00945373"/>
    <w:rsid w:val="00945982"/>
    <w:rsid w:val="00946072"/>
    <w:rsid w:val="00946A66"/>
    <w:rsid w:val="00946AA2"/>
    <w:rsid w:val="009505E7"/>
    <w:rsid w:val="00950B79"/>
    <w:rsid w:val="009519D5"/>
    <w:rsid w:val="009525FD"/>
    <w:rsid w:val="009527A1"/>
    <w:rsid w:val="009533CB"/>
    <w:rsid w:val="00955E2F"/>
    <w:rsid w:val="00956ABC"/>
    <w:rsid w:val="00957EB6"/>
    <w:rsid w:val="00957EF5"/>
    <w:rsid w:val="0096291F"/>
    <w:rsid w:val="00964634"/>
    <w:rsid w:val="00965D9B"/>
    <w:rsid w:val="00966649"/>
    <w:rsid w:val="0096670B"/>
    <w:rsid w:val="00967C89"/>
    <w:rsid w:val="00971B74"/>
    <w:rsid w:val="00971BB1"/>
    <w:rsid w:val="00972317"/>
    <w:rsid w:val="00972623"/>
    <w:rsid w:val="00972958"/>
    <w:rsid w:val="009735B1"/>
    <w:rsid w:val="009739C8"/>
    <w:rsid w:val="00973D90"/>
    <w:rsid w:val="0097550B"/>
    <w:rsid w:val="00976193"/>
    <w:rsid w:val="009769B5"/>
    <w:rsid w:val="0097775A"/>
    <w:rsid w:val="0098039D"/>
    <w:rsid w:val="00980D95"/>
    <w:rsid w:val="00982157"/>
    <w:rsid w:val="00983249"/>
    <w:rsid w:val="00987330"/>
    <w:rsid w:val="009912B5"/>
    <w:rsid w:val="0099263D"/>
    <w:rsid w:val="00992F62"/>
    <w:rsid w:val="009934B6"/>
    <w:rsid w:val="009942FD"/>
    <w:rsid w:val="00997810"/>
    <w:rsid w:val="009A04FC"/>
    <w:rsid w:val="009A0767"/>
    <w:rsid w:val="009A320D"/>
    <w:rsid w:val="009A3902"/>
    <w:rsid w:val="009A49C4"/>
    <w:rsid w:val="009A5EB2"/>
    <w:rsid w:val="009A62B7"/>
    <w:rsid w:val="009A78BF"/>
    <w:rsid w:val="009B0111"/>
    <w:rsid w:val="009B04D9"/>
    <w:rsid w:val="009B1280"/>
    <w:rsid w:val="009B2327"/>
    <w:rsid w:val="009B443E"/>
    <w:rsid w:val="009B4679"/>
    <w:rsid w:val="009B51F5"/>
    <w:rsid w:val="009B5EF2"/>
    <w:rsid w:val="009B68E2"/>
    <w:rsid w:val="009C0088"/>
    <w:rsid w:val="009C14C8"/>
    <w:rsid w:val="009C16A1"/>
    <w:rsid w:val="009C2C01"/>
    <w:rsid w:val="009C2DB5"/>
    <w:rsid w:val="009C44E2"/>
    <w:rsid w:val="009C4572"/>
    <w:rsid w:val="009C4BE3"/>
    <w:rsid w:val="009C5B0E"/>
    <w:rsid w:val="009C609F"/>
    <w:rsid w:val="009C64E9"/>
    <w:rsid w:val="009C6A31"/>
    <w:rsid w:val="009C6FA5"/>
    <w:rsid w:val="009D1DC7"/>
    <w:rsid w:val="009D28DB"/>
    <w:rsid w:val="009D2D38"/>
    <w:rsid w:val="009D36A4"/>
    <w:rsid w:val="009D6F8E"/>
    <w:rsid w:val="009E097F"/>
    <w:rsid w:val="009E19EF"/>
    <w:rsid w:val="009E5C40"/>
    <w:rsid w:val="009E5FDA"/>
    <w:rsid w:val="009E6FBE"/>
    <w:rsid w:val="009F14E0"/>
    <w:rsid w:val="009F17E2"/>
    <w:rsid w:val="009F45E0"/>
    <w:rsid w:val="009F53AF"/>
    <w:rsid w:val="009F6C68"/>
    <w:rsid w:val="00A0099E"/>
    <w:rsid w:val="00A00E79"/>
    <w:rsid w:val="00A019E2"/>
    <w:rsid w:val="00A02B1C"/>
    <w:rsid w:val="00A05F5A"/>
    <w:rsid w:val="00A07860"/>
    <w:rsid w:val="00A111D5"/>
    <w:rsid w:val="00A118BA"/>
    <w:rsid w:val="00A119B4"/>
    <w:rsid w:val="00A13FC1"/>
    <w:rsid w:val="00A154B9"/>
    <w:rsid w:val="00A15736"/>
    <w:rsid w:val="00A15A3C"/>
    <w:rsid w:val="00A170A2"/>
    <w:rsid w:val="00A23395"/>
    <w:rsid w:val="00A248FA"/>
    <w:rsid w:val="00A26504"/>
    <w:rsid w:val="00A277E4"/>
    <w:rsid w:val="00A27E95"/>
    <w:rsid w:val="00A32AFD"/>
    <w:rsid w:val="00A3440E"/>
    <w:rsid w:val="00A376B6"/>
    <w:rsid w:val="00A403A5"/>
    <w:rsid w:val="00A40D0E"/>
    <w:rsid w:val="00A40D38"/>
    <w:rsid w:val="00A42DED"/>
    <w:rsid w:val="00A437EC"/>
    <w:rsid w:val="00A44F0B"/>
    <w:rsid w:val="00A45338"/>
    <w:rsid w:val="00A45626"/>
    <w:rsid w:val="00A45C1D"/>
    <w:rsid w:val="00A45E4A"/>
    <w:rsid w:val="00A46F6E"/>
    <w:rsid w:val="00A50308"/>
    <w:rsid w:val="00A5251A"/>
    <w:rsid w:val="00A52610"/>
    <w:rsid w:val="00A52993"/>
    <w:rsid w:val="00A53170"/>
    <w:rsid w:val="00A534B8"/>
    <w:rsid w:val="00A54063"/>
    <w:rsid w:val="00A5409F"/>
    <w:rsid w:val="00A54B98"/>
    <w:rsid w:val="00A566A2"/>
    <w:rsid w:val="00A57460"/>
    <w:rsid w:val="00A57AF0"/>
    <w:rsid w:val="00A60263"/>
    <w:rsid w:val="00A60361"/>
    <w:rsid w:val="00A61B6F"/>
    <w:rsid w:val="00A63054"/>
    <w:rsid w:val="00A64289"/>
    <w:rsid w:val="00A6530A"/>
    <w:rsid w:val="00A65BAF"/>
    <w:rsid w:val="00A65DB4"/>
    <w:rsid w:val="00A66616"/>
    <w:rsid w:val="00A6697D"/>
    <w:rsid w:val="00A674A0"/>
    <w:rsid w:val="00A706CD"/>
    <w:rsid w:val="00A70B7E"/>
    <w:rsid w:val="00A7218A"/>
    <w:rsid w:val="00A725C3"/>
    <w:rsid w:val="00A72603"/>
    <w:rsid w:val="00A7260E"/>
    <w:rsid w:val="00A73392"/>
    <w:rsid w:val="00A75411"/>
    <w:rsid w:val="00A77183"/>
    <w:rsid w:val="00A80BC1"/>
    <w:rsid w:val="00A80E01"/>
    <w:rsid w:val="00A8296F"/>
    <w:rsid w:val="00A82C9C"/>
    <w:rsid w:val="00A83AFC"/>
    <w:rsid w:val="00A86059"/>
    <w:rsid w:val="00A8738E"/>
    <w:rsid w:val="00A87FF8"/>
    <w:rsid w:val="00A908E2"/>
    <w:rsid w:val="00A90FF5"/>
    <w:rsid w:val="00A91316"/>
    <w:rsid w:val="00A9174D"/>
    <w:rsid w:val="00A91B96"/>
    <w:rsid w:val="00A92C0E"/>
    <w:rsid w:val="00A93FFC"/>
    <w:rsid w:val="00A94E0A"/>
    <w:rsid w:val="00A94F20"/>
    <w:rsid w:val="00A96DCA"/>
    <w:rsid w:val="00A96DD3"/>
    <w:rsid w:val="00AA02B3"/>
    <w:rsid w:val="00AA058A"/>
    <w:rsid w:val="00AA17DA"/>
    <w:rsid w:val="00AA269B"/>
    <w:rsid w:val="00AA3CC5"/>
    <w:rsid w:val="00AA3ED0"/>
    <w:rsid w:val="00AA40FF"/>
    <w:rsid w:val="00AA4C02"/>
    <w:rsid w:val="00AA59D3"/>
    <w:rsid w:val="00AA5FB4"/>
    <w:rsid w:val="00AB099B"/>
    <w:rsid w:val="00AB2309"/>
    <w:rsid w:val="00AB380A"/>
    <w:rsid w:val="00AB4B70"/>
    <w:rsid w:val="00AB64EE"/>
    <w:rsid w:val="00AB7E8C"/>
    <w:rsid w:val="00AC1377"/>
    <w:rsid w:val="00AC3C88"/>
    <w:rsid w:val="00AC58E4"/>
    <w:rsid w:val="00AC5A32"/>
    <w:rsid w:val="00AC5BE1"/>
    <w:rsid w:val="00AC6513"/>
    <w:rsid w:val="00AC72B7"/>
    <w:rsid w:val="00AD02C1"/>
    <w:rsid w:val="00AD07E7"/>
    <w:rsid w:val="00AD1906"/>
    <w:rsid w:val="00AD2CAF"/>
    <w:rsid w:val="00AD43DE"/>
    <w:rsid w:val="00AD6F69"/>
    <w:rsid w:val="00AE02B8"/>
    <w:rsid w:val="00AE0B42"/>
    <w:rsid w:val="00AE11EF"/>
    <w:rsid w:val="00AE3D4A"/>
    <w:rsid w:val="00AE570D"/>
    <w:rsid w:val="00AE6F35"/>
    <w:rsid w:val="00AE7744"/>
    <w:rsid w:val="00AF1349"/>
    <w:rsid w:val="00AF269D"/>
    <w:rsid w:val="00AF28C6"/>
    <w:rsid w:val="00AF34BB"/>
    <w:rsid w:val="00AF3D2F"/>
    <w:rsid w:val="00AF46A7"/>
    <w:rsid w:val="00AF4C2B"/>
    <w:rsid w:val="00AF57C6"/>
    <w:rsid w:val="00AF7C64"/>
    <w:rsid w:val="00B00405"/>
    <w:rsid w:val="00B00BC0"/>
    <w:rsid w:val="00B0104C"/>
    <w:rsid w:val="00B029E1"/>
    <w:rsid w:val="00B02E90"/>
    <w:rsid w:val="00B05921"/>
    <w:rsid w:val="00B06592"/>
    <w:rsid w:val="00B068FF"/>
    <w:rsid w:val="00B06AF3"/>
    <w:rsid w:val="00B07A0B"/>
    <w:rsid w:val="00B1044A"/>
    <w:rsid w:val="00B11704"/>
    <w:rsid w:val="00B12774"/>
    <w:rsid w:val="00B1343C"/>
    <w:rsid w:val="00B168A4"/>
    <w:rsid w:val="00B2036D"/>
    <w:rsid w:val="00B21309"/>
    <w:rsid w:val="00B21369"/>
    <w:rsid w:val="00B21B40"/>
    <w:rsid w:val="00B229E2"/>
    <w:rsid w:val="00B230A8"/>
    <w:rsid w:val="00B24EE4"/>
    <w:rsid w:val="00B257B6"/>
    <w:rsid w:val="00B26A08"/>
    <w:rsid w:val="00B26C50"/>
    <w:rsid w:val="00B27F79"/>
    <w:rsid w:val="00B30C41"/>
    <w:rsid w:val="00B32806"/>
    <w:rsid w:val="00B33D0A"/>
    <w:rsid w:val="00B3459F"/>
    <w:rsid w:val="00B3698D"/>
    <w:rsid w:val="00B37635"/>
    <w:rsid w:val="00B4081D"/>
    <w:rsid w:val="00B43B01"/>
    <w:rsid w:val="00B4466C"/>
    <w:rsid w:val="00B451FC"/>
    <w:rsid w:val="00B459FA"/>
    <w:rsid w:val="00B46033"/>
    <w:rsid w:val="00B469BF"/>
    <w:rsid w:val="00B47E36"/>
    <w:rsid w:val="00B501D6"/>
    <w:rsid w:val="00B50DD7"/>
    <w:rsid w:val="00B51587"/>
    <w:rsid w:val="00B51CD4"/>
    <w:rsid w:val="00B53FC7"/>
    <w:rsid w:val="00B53FCE"/>
    <w:rsid w:val="00B55286"/>
    <w:rsid w:val="00B5554C"/>
    <w:rsid w:val="00B5562D"/>
    <w:rsid w:val="00B55F7A"/>
    <w:rsid w:val="00B6021D"/>
    <w:rsid w:val="00B60AED"/>
    <w:rsid w:val="00B60D2E"/>
    <w:rsid w:val="00B61ADD"/>
    <w:rsid w:val="00B63616"/>
    <w:rsid w:val="00B63BF2"/>
    <w:rsid w:val="00B645AA"/>
    <w:rsid w:val="00B65452"/>
    <w:rsid w:val="00B6770F"/>
    <w:rsid w:val="00B7051A"/>
    <w:rsid w:val="00B710EF"/>
    <w:rsid w:val="00B712C8"/>
    <w:rsid w:val="00B72931"/>
    <w:rsid w:val="00B7310B"/>
    <w:rsid w:val="00B73885"/>
    <w:rsid w:val="00B74EAD"/>
    <w:rsid w:val="00B779F3"/>
    <w:rsid w:val="00B80AAD"/>
    <w:rsid w:val="00B81AD8"/>
    <w:rsid w:val="00B82043"/>
    <w:rsid w:val="00B823AD"/>
    <w:rsid w:val="00B827AA"/>
    <w:rsid w:val="00B82D3F"/>
    <w:rsid w:val="00B83169"/>
    <w:rsid w:val="00B90190"/>
    <w:rsid w:val="00B90E8E"/>
    <w:rsid w:val="00B917E0"/>
    <w:rsid w:val="00B91BEB"/>
    <w:rsid w:val="00B92505"/>
    <w:rsid w:val="00B931DB"/>
    <w:rsid w:val="00B93AA2"/>
    <w:rsid w:val="00B95D8E"/>
    <w:rsid w:val="00BA0D25"/>
    <w:rsid w:val="00BA1C74"/>
    <w:rsid w:val="00BA1E99"/>
    <w:rsid w:val="00BA363B"/>
    <w:rsid w:val="00BA375F"/>
    <w:rsid w:val="00BA4E1A"/>
    <w:rsid w:val="00BA552A"/>
    <w:rsid w:val="00BA7230"/>
    <w:rsid w:val="00BA75A0"/>
    <w:rsid w:val="00BA770F"/>
    <w:rsid w:val="00BA7AAB"/>
    <w:rsid w:val="00BB03EF"/>
    <w:rsid w:val="00BB1B51"/>
    <w:rsid w:val="00BB1BE8"/>
    <w:rsid w:val="00BB1BEE"/>
    <w:rsid w:val="00BB6158"/>
    <w:rsid w:val="00BB7781"/>
    <w:rsid w:val="00BC2234"/>
    <w:rsid w:val="00BC256F"/>
    <w:rsid w:val="00BC27C7"/>
    <w:rsid w:val="00BC2C19"/>
    <w:rsid w:val="00BC4289"/>
    <w:rsid w:val="00BC46AE"/>
    <w:rsid w:val="00BC7663"/>
    <w:rsid w:val="00BC776B"/>
    <w:rsid w:val="00BD02D2"/>
    <w:rsid w:val="00BD07DA"/>
    <w:rsid w:val="00BD09C7"/>
    <w:rsid w:val="00BD0D24"/>
    <w:rsid w:val="00BD4659"/>
    <w:rsid w:val="00BD65D6"/>
    <w:rsid w:val="00BD6AD4"/>
    <w:rsid w:val="00BE05EC"/>
    <w:rsid w:val="00BE13F4"/>
    <w:rsid w:val="00BE3946"/>
    <w:rsid w:val="00BE4651"/>
    <w:rsid w:val="00BE518E"/>
    <w:rsid w:val="00BE5303"/>
    <w:rsid w:val="00BE61A2"/>
    <w:rsid w:val="00BE65EE"/>
    <w:rsid w:val="00BE6DB9"/>
    <w:rsid w:val="00BF04ED"/>
    <w:rsid w:val="00BF16D5"/>
    <w:rsid w:val="00BF23FE"/>
    <w:rsid w:val="00BF2E71"/>
    <w:rsid w:val="00BF35D4"/>
    <w:rsid w:val="00BF65AC"/>
    <w:rsid w:val="00BF6784"/>
    <w:rsid w:val="00BF732E"/>
    <w:rsid w:val="00C0101E"/>
    <w:rsid w:val="00C03120"/>
    <w:rsid w:val="00C036DA"/>
    <w:rsid w:val="00C052B3"/>
    <w:rsid w:val="00C0536F"/>
    <w:rsid w:val="00C05A2B"/>
    <w:rsid w:val="00C06286"/>
    <w:rsid w:val="00C10413"/>
    <w:rsid w:val="00C104B1"/>
    <w:rsid w:val="00C12F81"/>
    <w:rsid w:val="00C15BB5"/>
    <w:rsid w:val="00C15BD1"/>
    <w:rsid w:val="00C16926"/>
    <w:rsid w:val="00C1715C"/>
    <w:rsid w:val="00C202C5"/>
    <w:rsid w:val="00C205DB"/>
    <w:rsid w:val="00C21143"/>
    <w:rsid w:val="00C2149B"/>
    <w:rsid w:val="00C22118"/>
    <w:rsid w:val="00C2227D"/>
    <w:rsid w:val="00C2438E"/>
    <w:rsid w:val="00C24BE9"/>
    <w:rsid w:val="00C2694D"/>
    <w:rsid w:val="00C26A1C"/>
    <w:rsid w:val="00C30B67"/>
    <w:rsid w:val="00C328BC"/>
    <w:rsid w:val="00C361B7"/>
    <w:rsid w:val="00C436AB"/>
    <w:rsid w:val="00C43C14"/>
    <w:rsid w:val="00C455FC"/>
    <w:rsid w:val="00C47194"/>
    <w:rsid w:val="00C51C15"/>
    <w:rsid w:val="00C53790"/>
    <w:rsid w:val="00C54E68"/>
    <w:rsid w:val="00C55101"/>
    <w:rsid w:val="00C56B68"/>
    <w:rsid w:val="00C5777C"/>
    <w:rsid w:val="00C60724"/>
    <w:rsid w:val="00C61C1F"/>
    <w:rsid w:val="00C62876"/>
    <w:rsid w:val="00C62ABC"/>
    <w:rsid w:val="00C62B29"/>
    <w:rsid w:val="00C64D54"/>
    <w:rsid w:val="00C664FC"/>
    <w:rsid w:val="00C66AB9"/>
    <w:rsid w:val="00C70C44"/>
    <w:rsid w:val="00C7149C"/>
    <w:rsid w:val="00C714F3"/>
    <w:rsid w:val="00C71FA5"/>
    <w:rsid w:val="00C7303D"/>
    <w:rsid w:val="00C8417B"/>
    <w:rsid w:val="00C84909"/>
    <w:rsid w:val="00C87F6E"/>
    <w:rsid w:val="00C90333"/>
    <w:rsid w:val="00C90471"/>
    <w:rsid w:val="00C90CE1"/>
    <w:rsid w:val="00C933DC"/>
    <w:rsid w:val="00C93CC3"/>
    <w:rsid w:val="00C93FBA"/>
    <w:rsid w:val="00C94225"/>
    <w:rsid w:val="00C94717"/>
    <w:rsid w:val="00C94F2B"/>
    <w:rsid w:val="00C95055"/>
    <w:rsid w:val="00C950D7"/>
    <w:rsid w:val="00C951A6"/>
    <w:rsid w:val="00C9660D"/>
    <w:rsid w:val="00C96951"/>
    <w:rsid w:val="00C96D86"/>
    <w:rsid w:val="00C96EB2"/>
    <w:rsid w:val="00C9719C"/>
    <w:rsid w:val="00CA0226"/>
    <w:rsid w:val="00CA07BF"/>
    <w:rsid w:val="00CA0C56"/>
    <w:rsid w:val="00CA13CC"/>
    <w:rsid w:val="00CA155B"/>
    <w:rsid w:val="00CA1DAC"/>
    <w:rsid w:val="00CA21B8"/>
    <w:rsid w:val="00CA308A"/>
    <w:rsid w:val="00CA371B"/>
    <w:rsid w:val="00CA5151"/>
    <w:rsid w:val="00CA61C4"/>
    <w:rsid w:val="00CA733A"/>
    <w:rsid w:val="00CA798D"/>
    <w:rsid w:val="00CB02A2"/>
    <w:rsid w:val="00CB2145"/>
    <w:rsid w:val="00CB23B6"/>
    <w:rsid w:val="00CB2F16"/>
    <w:rsid w:val="00CB4B4E"/>
    <w:rsid w:val="00CB5D34"/>
    <w:rsid w:val="00CB66B0"/>
    <w:rsid w:val="00CB7263"/>
    <w:rsid w:val="00CC3A6B"/>
    <w:rsid w:val="00CC45CF"/>
    <w:rsid w:val="00CC6B6F"/>
    <w:rsid w:val="00CD56F7"/>
    <w:rsid w:val="00CD6723"/>
    <w:rsid w:val="00CE0BAE"/>
    <w:rsid w:val="00CE0BD4"/>
    <w:rsid w:val="00CE1082"/>
    <w:rsid w:val="00CE260B"/>
    <w:rsid w:val="00CE3571"/>
    <w:rsid w:val="00CE3D2B"/>
    <w:rsid w:val="00CE3EB6"/>
    <w:rsid w:val="00CE4D2C"/>
    <w:rsid w:val="00CE58D8"/>
    <w:rsid w:val="00CE5951"/>
    <w:rsid w:val="00CE63DC"/>
    <w:rsid w:val="00CE69F8"/>
    <w:rsid w:val="00CE6CFF"/>
    <w:rsid w:val="00CF098C"/>
    <w:rsid w:val="00CF0AB3"/>
    <w:rsid w:val="00CF2865"/>
    <w:rsid w:val="00CF73E9"/>
    <w:rsid w:val="00D010E7"/>
    <w:rsid w:val="00D029D4"/>
    <w:rsid w:val="00D04182"/>
    <w:rsid w:val="00D05121"/>
    <w:rsid w:val="00D07D77"/>
    <w:rsid w:val="00D10EA4"/>
    <w:rsid w:val="00D12348"/>
    <w:rsid w:val="00D136E3"/>
    <w:rsid w:val="00D138FB"/>
    <w:rsid w:val="00D139BF"/>
    <w:rsid w:val="00D15A52"/>
    <w:rsid w:val="00D15BEB"/>
    <w:rsid w:val="00D17B8A"/>
    <w:rsid w:val="00D17BE5"/>
    <w:rsid w:val="00D2033E"/>
    <w:rsid w:val="00D23FED"/>
    <w:rsid w:val="00D2401B"/>
    <w:rsid w:val="00D257DC"/>
    <w:rsid w:val="00D268FF"/>
    <w:rsid w:val="00D319F0"/>
    <w:rsid w:val="00D31E35"/>
    <w:rsid w:val="00D3298A"/>
    <w:rsid w:val="00D33D6F"/>
    <w:rsid w:val="00D34356"/>
    <w:rsid w:val="00D35A2C"/>
    <w:rsid w:val="00D35CD8"/>
    <w:rsid w:val="00D42666"/>
    <w:rsid w:val="00D427AD"/>
    <w:rsid w:val="00D42C1E"/>
    <w:rsid w:val="00D430B0"/>
    <w:rsid w:val="00D44AED"/>
    <w:rsid w:val="00D450C9"/>
    <w:rsid w:val="00D45AFB"/>
    <w:rsid w:val="00D507E2"/>
    <w:rsid w:val="00D50E7E"/>
    <w:rsid w:val="00D52ABD"/>
    <w:rsid w:val="00D53138"/>
    <w:rsid w:val="00D534B3"/>
    <w:rsid w:val="00D53913"/>
    <w:rsid w:val="00D55DFC"/>
    <w:rsid w:val="00D5631E"/>
    <w:rsid w:val="00D606E3"/>
    <w:rsid w:val="00D61C66"/>
    <w:rsid w:val="00D61CE0"/>
    <w:rsid w:val="00D62E2C"/>
    <w:rsid w:val="00D65DBA"/>
    <w:rsid w:val="00D66CEA"/>
    <w:rsid w:val="00D678DB"/>
    <w:rsid w:val="00D67AE2"/>
    <w:rsid w:val="00D7186E"/>
    <w:rsid w:val="00D71B92"/>
    <w:rsid w:val="00D71BEB"/>
    <w:rsid w:val="00D73E07"/>
    <w:rsid w:val="00D76806"/>
    <w:rsid w:val="00D77162"/>
    <w:rsid w:val="00D81B61"/>
    <w:rsid w:val="00D8433A"/>
    <w:rsid w:val="00D86057"/>
    <w:rsid w:val="00D86816"/>
    <w:rsid w:val="00D86EC6"/>
    <w:rsid w:val="00D916CB"/>
    <w:rsid w:val="00D91DDD"/>
    <w:rsid w:val="00D94A14"/>
    <w:rsid w:val="00D969CA"/>
    <w:rsid w:val="00DA178F"/>
    <w:rsid w:val="00DA5D1D"/>
    <w:rsid w:val="00DA7566"/>
    <w:rsid w:val="00DB0EDE"/>
    <w:rsid w:val="00DB12E9"/>
    <w:rsid w:val="00DB337F"/>
    <w:rsid w:val="00DB3A78"/>
    <w:rsid w:val="00DB4641"/>
    <w:rsid w:val="00DB4EAE"/>
    <w:rsid w:val="00DB4F2E"/>
    <w:rsid w:val="00DB5D34"/>
    <w:rsid w:val="00DB6923"/>
    <w:rsid w:val="00DB6E6C"/>
    <w:rsid w:val="00DC0B60"/>
    <w:rsid w:val="00DC1995"/>
    <w:rsid w:val="00DC3877"/>
    <w:rsid w:val="00DC59DC"/>
    <w:rsid w:val="00DC5B72"/>
    <w:rsid w:val="00DC65B7"/>
    <w:rsid w:val="00DC74E1"/>
    <w:rsid w:val="00DC79F4"/>
    <w:rsid w:val="00DD0A60"/>
    <w:rsid w:val="00DD2128"/>
    <w:rsid w:val="00DD26EC"/>
    <w:rsid w:val="00DD2F4E"/>
    <w:rsid w:val="00DD4539"/>
    <w:rsid w:val="00DD5F6C"/>
    <w:rsid w:val="00DD5FD4"/>
    <w:rsid w:val="00DD6F29"/>
    <w:rsid w:val="00DE07A5"/>
    <w:rsid w:val="00DE2CE3"/>
    <w:rsid w:val="00DE370E"/>
    <w:rsid w:val="00DE5576"/>
    <w:rsid w:val="00DE55BA"/>
    <w:rsid w:val="00DE7B58"/>
    <w:rsid w:val="00DF051D"/>
    <w:rsid w:val="00DF27ED"/>
    <w:rsid w:val="00DF3AF0"/>
    <w:rsid w:val="00E025B3"/>
    <w:rsid w:val="00E02EAF"/>
    <w:rsid w:val="00E04DAF"/>
    <w:rsid w:val="00E077DC"/>
    <w:rsid w:val="00E10462"/>
    <w:rsid w:val="00E112C7"/>
    <w:rsid w:val="00E123B5"/>
    <w:rsid w:val="00E12D72"/>
    <w:rsid w:val="00E1314A"/>
    <w:rsid w:val="00E13A09"/>
    <w:rsid w:val="00E14F28"/>
    <w:rsid w:val="00E154A5"/>
    <w:rsid w:val="00E15975"/>
    <w:rsid w:val="00E1647C"/>
    <w:rsid w:val="00E221FC"/>
    <w:rsid w:val="00E22B77"/>
    <w:rsid w:val="00E23B4B"/>
    <w:rsid w:val="00E24D19"/>
    <w:rsid w:val="00E27D72"/>
    <w:rsid w:val="00E306FA"/>
    <w:rsid w:val="00E30829"/>
    <w:rsid w:val="00E3311F"/>
    <w:rsid w:val="00E336EC"/>
    <w:rsid w:val="00E33B22"/>
    <w:rsid w:val="00E3427B"/>
    <w:rsid w:val="00E352A2"/>
    <w:rsid w:val="00E35AC5"/>
    <w:rsid w:val="00E3790A"/>
    <w:rsid w:val="00E40A53"/>
    <w:rsid w:val="00E41FD9"/>
    <w:rsid w:val="00E42578"/>
    <w:rsid w:val="00E4272D"/>
    <w:rsid w:val="00E42FAE"/>
    <w:rsid w:val="00E43DD3"/>
    <w:rsid w:val="00E44A0E"/>
    <w:rsid w:val="00E469F6"/>
    <w:rsid w:val="00E46DB1"/>
    <w:rsid w:val="00E5058E"/>
    <w:rsid w:val="00E51733"/>
    <w:rsid w:val="00E51D6B"/>
    <w:rsid w:val="00E52A6B"/>
    <w:rsid w:val="00E540F6"/>
    <w:rsid w:val="00E543C2"/>
    <w:rsid w:val="00E546DB"/>
    <w:rsid w:val="00E55C20"/>
    <w:rsid w:val="00E56264"/>
    <w:rsid w:val="00E565AA"/>
    <w:rsid w:val="00E56D40"/>
    <w:rsid w:val="00E56EE4"/>
    <w:rsid w:val="00E5740A"/>
    <w:rsid w:val="00E577D9"/>
    <w:rsid w:val="00E604B6"/>
    <w:rsid w:val="00E605F8"/>
    <w:rsid w:val="00E612BF"/>
    <w:rsid w:val="00E62CAD"/>
    <w:rsid w:val="00E6306B"/>
    <w:rsid w:val="00E64627"/>
    <w:rsid w:val="00E66AA6"/>
    <w:rsid w:val="00E66CA0"/>
    <w:rsid w:val="00E71E31"/>
    <w:rsid w:val="00E72311"/>
    <w:rsid w:val="00E81FF8"/>
    <w:rsid w:val="00E824A6"/>
    <w:rsid w:val="00E82AA9"/>
    <w:rsid w:val="00E82FEE"/>
    <w:rsid w:val="00E836F5"/>
    <w:rsid w:val="00E83EEC"/>
    <w:rsid w:val="00E84E47"/>
    <w:rsid w:val="00E84EFD"/>
    <w:rsid w:val="00E8501D"/>
    <w:rsid w:val="00E8577B"/>
    <w:rsid w:val="00E85DE6"/>
    <w:rsid w:val="00E86ED1"/>
    <w:rsid w:val="00E8720D"/>
    <w:rsid w:val="00E87634"/>
    <w:rsid w:val="00E87EE9"/>
    <w:rsid w:val="00E9067F"/>
    <w:rsid w:val="00E915A8"/>
    <w:rsid w:val="00E924E0"/>
    <w:rsid w:val="00E93052"/>
    <w:rsid w:val="00E94683"/>
    <w:rsid w:val="00E948A3"/>
    <w:rsid w:val="00E94C9F"/>
    <w:rsid w:val="00EA1B43"/>
    <w:rsid w:val="00EA2FA6"/>
    <w:rsid w:val="00EA4101"/>
    <w:rsid w:val="00EA6037"/>
    <w:rsid w:val="00EA6E93"/>
    <w:rsid w:val="00EA7023"/>
    <w:rsid w:val="00EB0E48"/>
    <w:rsid w:val="00EB37D2"/>
    <w:rsid w:val="00EB590A"/>
    <w:rsid w:val="00EB5A0B"/>
    <w:rsid w:val="00EB6084"/>
    <w:rsid w:val="00EC17CB"/>
    <w:rsid w:val="00EC1ACA"/>
    <w:rsid w:val="00EC4277"/>
    <w:rsid w:val="00EC45CC"/>
    <w:rsid w:val="00EC55F9"/>
    <w:rsid w:val="00EC63B3"/>
    <w:rsid w:val="00EC651C"/>
    <w:rsid w:val="00EC660A"/>
    <w:rsid w:val="00EC6AF4"/>
    <w:rsid w:val="00EC7FB6"/>
    <w:rsid w:val="00ED03B1"/>
    <w:rsid w:val="00ED12EA"/>
    <w:rsid w:val="00ED1B68"/>
    <w:rsid w:val="00ED1F2F"/>
    <w:rsid w:val="00ED30B4"/>
    <w:rsid w:val="00ED50BB"/>
    <w:rsid w:val="00ED695C"/>
    <w:rsid w:val="00ED6D07"/>
    <w:rsid w:val="00ED6E9C"/>
    <w:rsid w:val="00ED7C41"/>
    <w:rsid w:val="00EE07CE"/>
    <w:rsid w:val="00EE081E"/>
    <w:rsid w:val="00EE202E"/>
    <w:rsid w:val="00EE2707"/>
    <w:rsid w:val="00EE4993"/>
    <w:rsid w:val="00EE4C67"/>
    <w:rsid w:val="00EF07BC"/>
    <w:rsid w:val="00EF0FC6"/>
    <w:rsid w:val="00EF1D64"/>
    <w:rsid w:val="00EF2E67"/>
    <w:rsid w:val="00EF3B00"/>
    <w:rsid w:val="00EF5D33"/>
    <w:rsid w:val="00EF63E1"/>
    <w:rsid w:val="00EF658D"/>
    <w:rsid w:val="00F001DC"/>
    <w:rsid w:val="00F02763"/>
    <w:rsid w:val="00F02B61"/>
    <w:rsid w:val="00F03791"/>
    <w:rsid w:val="00F03AA6"/>
    <w:rsid w:val="00F04348"/>
    <w:rsid w:val="00F05D14"/>
    <w:rsid w:val="00F113F6"/>
    <w:rsid w:val="00F11B17"/>
    <w:rsid w:val="00F12D5C"/>
    <w:rsid w:val="00F12E3A"/>
    <w:rsid w:val="00F147AC"/>
    <w:rsid w:val="00F147F9"/>
    <w:rsid w:val="00F14D7F"/>
    <w:rsid w:val="00F15BD4"/>
    <w:rsid w:val="00F15CF0"/>
    <w:rsid w:val="00F20AC8"/>
    <w:rsid w:val="00F20DD3"/>
    <w:rsid w:val="00F21FE4"/>
    <w:rsid w:val="00F220F4"/>
    <w:rsid w:val="00F22435"/>
    <w:rsid w:val="00F236FF"/>
    <w:rsid w:val="00F2579D"/>
    <w:rsid w:val="00F26022"/>
    <w:rsid w:val="00F2641E"/>
    <w:rsid w:val="00F26C98"/>
    <w:rsid w:val="00F31BE9"/>
    <w:rsid w:val="00F31F17"/>
    <w:rsid w:val="00F331A9"/>
    <w:rsid w:val="00F33C95"/>
    <w:rsid w:val="00F3454B"/>
    <w:rsid w:val="00F35310"/>
    <w:rsid w:val="00F353C7"/>
    <w:rsid w:val="00F4073A"/>
    <w:rsid w:val="00F40E75"/>
    <w:rsid w:val="00F4215A"/>
    <w:rsid w:val="00F4264A"/>
    <w:rsid w:val="00F4460E"/>
    <w:rsid w:val="00F522E3"/>
    <w:rsid w:val="00F544D6"/>
    <w:rsid w:val="00F548F9"/>
    <w:rsid w:val="00F54C73"/>
    <w:rsid w:val="00F55104"/>
    <w:rsid w:val="00F56CF8"/>
    <w:rsid w:val="00F56D7C"/>
    <w:rsid w:val="00F57735"/>
    <w:rsid w:val="00F616E5"/>
    <w:rsid w:val="00F635DF"/>
    <w:rsid w:val="00F653BB"/>
    <w:rsid w:val="00F6605A"/>
    <w:rsid w:val="00F66145"/>
    <w:rsid w:val="00F66FF8"/>
    <w:rsid w:val="00F67719"/>
    <w:rsid w:val="00F70200"/>
    <w:rsid w:val="00F70212"/>
    <w:rsid w:val="00F7081F"/>
    <w:rsid w:val="00F709BA"/>
    <w:rsid w:val="00F7194C"/>
    <w:rsid w:val="00F7371A"/>
    <w:rsid w:val="00F73A78"/>
    <w:rsid w:val="00F74F46"/>
    <w:rsid w:val="00F751F3"/>
    <w:rsid w:val="00F77A05"/>
    <w:rsid w:val="00F8038F"/>
    <w:rsid w:val="00F80E9B"/>
    <w:rsid w:val="00F81170"/>
    <w:rsid w:val="00F81980"/>
    <w:rsid w:val="00F81BC6"/>
    <w:rsid w:val="00F82503"/>
    <w:rsid w:val="00F85B95"/>
    <w:rsid w:val="00F85E5C"/>
    <w:rsid w:val="00F86449"/>
    <w:rsid w:val="00F8674B"/>
    <w:rsid w:val="00F8692F"/>
    <w:rsid w:val="00F91DA5"/>
    <w:rsid w:val="00F92242"/>
    <w:rsid w:val="00F951B8"/>
    <w:rsid w:val="00F955B5"/>
    <w:rsid w:val="00F9625F"/>
    <w:rsid w:val="00F965BE"/>
    <w:rsid w:val="00F96611"/>
    <w:rsid w:val="00FA014F"/>
    <w:rsid w:val="00FA0A5F"/>
    <w:rsid w:val="00FA2B73"/>
    <w:rsid w:val="00FA3265"/>
    <w:rsid w:val="00FA33C0"/>
    <w:rsid w:val="00FA3555"/>
    <w:rsid w:val="00FA3F7C"/>
    <w:rsid w:val="00FA4856"/>
    <w:rsid w:val="00FA4A4C"/>
    <w:rsid w:val="00FA50C5"/>
    <w:rsid w:val="00FA5B2A"/>
    <w:rsid w:val="00FB2826"/>
    <w:rsid w:val="00FB2B18"/>
    <w:rsid w:val="00FB3634"/>
    <w:rsid w:val="00FB4F76"/>
    <w:rsid w:val="00FB5BAE"/>
    <w:rsid w:val="00FB5DD4"/>
    <w:rsid w:val="00FB6032"/>
    <w:rsid w:val="00FB6B81"/>
    <w:rsid w:val="00FB722B"/>
    <w:rsid w:val="00FC0985"/>
    <w:rsid w:val="00FC10A9"/>
    <w:rsid w:val="00FC19FB"/>
    <w:rsid w:val="00FC246A"/>
    <w:rsid w:val="00FC3702"/>
    <w:rsid w:val="00FC3F52"/>
    <w:rsid w:val="00FC4896"/>
    <w:rsid w:val="00FC4959"/>
    <w:rsid w:val="00FC6D68"/>
    <w:rsid w:val="00FC6FA8"/>
    <w:rsid w:val="00FD0A93"/>
    <w:rsid w:val="00FD0DAE"/>
    <w:rsid w:val="00FD277E"/>
    <w:rsid w:val="00FD2EE2"/>
    <w:rsid w:val="00FD3335"/>
    <w:rsid w:val="00FD44CF"/>
    <w:rsid w:val="00FD4ED6"/>
    <w:rsid w:val="00FD58F1"/>
    <w:rsid w:val="00FD6D6A"/>
    <w:rsid w:val="00FD7C77"/>
    <w:rsid w:val="00FE0CAE"/>
    <w:rsid w:val="00FE345D"/>
    <w:rsid w:val="00FE3A62"/>
    <w:rsid w:val="00FE3D6F"/>
    <w:rsid w:val="00FE5286"/>
    <w:rsid w:val="00FE5E0D"/>
    <w:rsid w:val="00FE5E90"/>
    <w:rsid w:val="00FE615F"/>
    <w:rsid w:val="00FE6509"/>
    <w:rsid w:val="00FE78ED"/>
    <w:rsid w:val="00FF0F8F"/>
    <w:rsid w:val="00FF12C0"/>
    <w:rsid w:val="00FF1AAB"/>
    <w:rsid w:val="00FF30EC"/>
    <w:rsid w:val="00FF4720"/>
    <w:rsid w:val="00FF481E"/>
    <w:rsid w:val="00FF512F"/>
    <w:rsid w:val="00FF54F2"/>
    <w:rsid w:val="00FF5583"/>
    <w:rsid w:val="00FF645D"/>
    <w:rsid w:val="00FF6A98"/>
    <w:rsid w:val="00FF7059"/>
    <w:rsid w:val="00FF7AC3"/>
    <w:rsid w:val="00FF7DFB"/>
    <w:rsid w:val="0326C7D2"/>
    <w:rsid w:val="0851D613"/>
    <w:rsid w:val="0BAD9519"/>
    <w:rsid w:val="0C949D40"/>
    <w:rsid w:val="0DE61514"/>
    <w:rsid w:val="0FC0CBE5"/>
    <w:rsid w:val="0FDA950E"/>
    <w:rsid w:val="17D32CC4"/>
    <w:rsid w:val="23BF2C31"/>
    <w:rsid w:val="2BD73022"/>
    <w:rsid w:val="2D422AA7"/>
    <w:rsid w:val="39835BB4"/>
    <w:rsid w:val="3988ABEC"/>
    <w:rsid w:val="3FDF2F8D"/>
    <w:rsid w:val="4155C152"/>
    <w:rsid w:val="428102AA"/>
    <w:rsid w:val="5666C7AF"/>
    <w:rsid w:val="58029810"/>
    <w:rsid w:val="5C71E68D"/>
    <w:rsid w:val="5D64E159"/>
    <w:rsid w:val="5E0FDE60"/>
    <w:rsid w:val="5FC5977D"/>
    <w:rsid w:val="6B38E872"/>
    <w:rsid w:val="6E029A9F"/>
    <w:rsid w:val="6F978DED"/>
    <w:rsid w:val="72FEB0F6"/>
    <w:rsid w:val="74E6040B"/>
    <w:rsid w:val="780398E2"/>
    <w:rsid w:val="7CCB035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AD3FC8E5-FE45-4CF6-8145-1BEF9953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460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64F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64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64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64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64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64F1"/>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7"/>
      </w:numPr>
    </w:pPr>
  </w:style>
  <w:style w:type="paragraph" w:styleId="ListNumber2">
    <w:name w:val="List Number 2"/>
    <w:aliases w:val="ŠList Number 2"/>
    <w:basedOn w:val="Normal"/>
    <w:uiPriority w:val="8"/>
    <w:qFormat/>
    <w:rsid w:val="00734023"/>
    <w:pPr>
      <w:numPr>
        <w:numId w:val="6"/>
      </w:numPr>
    </w:pPr>
  </w:style>
  <w:style w:type="paragraph" w:styleId="ListBullet">
    <w:name w:val="List Bullet"/>
    <w:aliases w:val="ŠList Bullet"/>
    <w:basedOn w:val="Normal"/>
    <w:uiPriority w:val="9"/>
    <w:qFormat/>
    <w:rsid w:val="006B6AE1"/>
    <w:pPr>
      <w:numPr>
        <w:numId w:val="5"/>
      </w:numPr>
    </w:pPr>
  </w:style>
  <w:style w:type="paragraph" w:styleId="ListBullet2">
    <w:name w:val="List Bullet 2"/>
    <w:aliases w:val="ŠList Bullet 2"/>
    <w:basedOn w:val="Normal"/>
    <w:uiPriority w:val="10"/>
    <w:qFormat/>
    <w:rsid w:val="006B6AE1"/>
    <w:pPr>
      <w:numPr>
        <w:numId w:val="3"/>
      </w:numPr>
    </w:pPr>
  </w:style>
  <w:style w:type="paragraph" w:styleId="Signature">
    <w:name w:val="Signature"/>
    <w:aliases w:val="ŠSignature"/>
    <w:basedOn w:val="Normal"/>
    <w:link w:val="SignatureChar"/>
    <w:uiPriority w:val="99"/>
    <w:semiHidden/>
    <w:rsid w:val="00085114"/>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13788C"/>
    <w:rPr>
      <w:rFonts w:ascii="Arial" w:hAnsi="Arial" w:cs="Arial"/>
      <w:szCs w:val="24"/>
    </w:rPr>
  </w:style>
  <w:style w:type="character" w:styleId="Strong">
    <w:name w:val="Strong"/>
    <w:aliases w:val="ŠStrong,Bold"/>
    <w:qFormat/>
    <w:rsid w:val="00734023"/>
    <w:rPr>
      <w:b/>
      <w:bCs/>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64F1"/>
    <w:rPr>
      <w:color w:val="2F5496" w:themeColor="accent1" w:themeShade="BF"/>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464F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64F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0464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64F1"/>
    <w:rPr>
      <w:rFonts w:ascii="Arial" w:hAnsi="Arial" w:cs="Arial"/>
      <w:sz w:val="18"/>
      <w:szCs w:val="18"/>
    </w:rPr>
  </w:style>
  <w:style w:type="paragraph" w:styleId="Header">
    <w:name w:val="header"/>
    <w:aliases w:val="ŠHeader"/>
    <w:basedOn w:val="Normal"/>
    <w:link w:val="HeaderChar"/>
    <w:uiPriority w:val="16"/>
    <w:rsid w:val="000464F1"/>
    <w:rPr>
      <w:noProof/>
      <w:color w:val="002664"/>
      <w:sz w:val="28"/>
      <w:szCs w:val="28"/>
    </w:rPr>
  </w:style>
  <w:style w:type="character" w:customStyle="1" w:styleId="HeaderChar">
    <w:name w:val="Header Char"/>
    <w:aliases w:val="ŠHeader Char"/>
    <w:basedOn w:val="DefaultParagraphFont"/>
    <w:link w:val="Header"/>
    <w:uiPriority w:val="16"/>
    <w:rsid w:val="000464F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64F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64F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64F1"/>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0464F1"/>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0464F1"/>
    <w:rPr>
      <w:sz w:val="16"/>
      <w:szCs w:val="16"/>
    </w:rPr>
  </w:style>
  <w:style w:type="paragraph" w:styleId="CommentText">
    <w:name w:val="annotation text"/>
    <w:basedOn w:val="Normal"/>
    <w:link w:val="CommentTextChar"/>
    <w:uiPriority w:val="99"/>
    <w:semiHidden/>
    <w:rsid w:val="000464F1"/>
    <w:pPr>
      <w:spacing w:line="240" w:lineRule="auto"/>
    </w:pPr>
    <w:rPr>
      <w:sz w:val="20"/>
      <w:szCs w:val="20"/>
    </w:rPr>
  </w:style>
  <w:style w:type="character" w:customStyle="1" w:styleId="CommentTextChar">
    <w:name w:val="Comment Text Char"/>
    <w:basedOn w:val="DefaultParagraphFont"/>
    <w:link w:val="CommentText"/>
    <w:uiPriority w:val="99"/>
    <w:semiHidden/>
    <w:rsid w:val="001378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64F1"/>
    <w:rPr>
      <w:b/>
      <w:bCs/>
    </w:rPr>
  </w:style>
  <w:style w:type="character" w:customStyle="1" w:styleId="CommentSubjectChar">
    <w:name w:val="Comment Subject Char"/>
    <w:basedOn w:val="CommentTextChar"/>
    <w:link w:val="CommentSubject"/>
    <w:uiPriority w:val="99"/>
    <w:semiHidden/>
    <w:rsid w:val="000464F1"/>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464F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B6AE1"/>
    <w:pPr>
      <w:numPr>
        <w:numId w:val="4"/>
      </w:numPr>
    </w:pPr>
  </w:style>
  <w:style w:type="paragraph" w:styleId="ListNumber3">
    <w:name w:val="List Number 3"/>
    <w:aliases w:val="ŠList Number 3"/>
    <w:basedOn w:val="ListBullet3"/>
    <w:uiPriority w:val="8"/>
    <w:rsid w:val="00034135"/>
    <w:pPr>
      <w:numPr>
        <w:ilvl w:val="2"/>
        <w:numId w:val="6"/>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paragraph" w:styleId="NoSpacing">
    <w:name w:val="No Spacing"/>
    <w:aliases w:val="ŠNo Spacing"/>
    <w:next w:val="Normal"/>
    <w:uiPriority w:val="1"/>
    <w:qFormat/>
    <w:rsid w:val="008E7569"/>
    <w:pPr>
      <w:spacing w:after="0" w:line="240" w:lineRule="auto"/>
    </w:pPr>
    <w:rPr>
      <w:rFonts w:ascii="Arial" w:hAnsi="Arial"/>
      <w:sz w:val="24"/>
      <w:szCs w:val="24"/>
    </w:rPr>
  </w:style>
  <w:style w:type="table" w:styleId="TableGridLight">
    <w:name w:val="Grid Table Light"/>
    <w:basedOn w:val="TableNormal"/>
    <w:uiPriority w:val="40"/>
    <w:rsid w:val="00E164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596076"/>
    <w:rPr>
      <w:color w:val="2B579A"/>
      <w:shd w:val="clear" w:color="auto" w:fill="E1DFDD"/>
    </w:rPr>
  </w:style>
  <w:style w:type="character" w:customStyle="1" w:styleId="wacimagecontainer">
    <w:name w:val="wacimagecontainer"/>
    <w:basedOn w:val="DefaultParagraphFont"/>
    <w:rsid w:val="00F56D7C"/>
  </w:style>
  <w:style w:type="paragraph" w:styleId="NormalWeb">
    <w:name w:val="Normal (Web)"/>
    <w:basedOn w:val="Normal"/>
    <w:uiPriority w:val="99"/>
    <w:semiHidden/>
    <w:unhideWhenUsed/>
    <w:rsid w:val="003E4F9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057066">
      <w:bodyDiv w:val="1"/>
      <w:marLeft w:val="0"/>
      <w:marRight w:val="0"/>
      <w:marTop w:val="0"/>
      <w:marBottom w:val="0"/>
      <w:divBdr>
        <w:top w:val="none" w:sz="0" w:space="0" w:color="auto"/>
        <w:left w:val="none" w:sz="0" w:space="0" w:color="auto"/>
        <w:bottom w:val="none" w:sz="0" w:space="0" w:color="auto"/>
        <w:right w:val="none" w:sz="0" w:space="0" w:color="auto"/>
      </w:divBdr>
    </w:div>
    <w:div w:id="20691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2.0/" TargetMode="External"/><Relationship Id="rId21" Type="http://schemas.openxmlformats.org/officeDocument/2006/relationships/header" Target="header2.xml"/><Relationship Id="rId34" Type="http://schemas.openxmlformats.org/officeDocument/2006/relationships/hyperlink" Target="https://commons.wikimedia.org/wiki/File:Z%C3%BCrich_(Schweiz),_Auto_in_der_Bahnhofstrasse_--_2011_--_1425.jpg" TargetMode="External"/><Relationship Id="rId42" Type="http://schemas.openxmlformats.org/officeDocument/2006/relationships/hyperlink" Target="https://www.youtube.com/watch?v=Nsv8YbwAgLk" TargetMode="External"/><Relationship Id="rId47" Type="http://schemas.openxmlformats.org/officeDocument/2006/relationships/hyperlink" Target="https://www.frontiersin.org/articles/10.3389/feduc.2018.00022/full" TargetMode="External"/><Relationship Id="rId50" Type="http://schemas.openxmlformats.org/officeDocument/2006/relationships/hyperlink" Target="https://education.nsw.gov.au/about-us/educational-data/cese/publications/research-reports/what-works-best-2020-update" TargetMode="External"/><Relationship Id="rId55" Type="http://schemas.openxmlformats.org/officeDocument/2006/relationships/hyperlink" Target="https://www.sciencedirect.com/science/article/abs/pii/S1747938X13000109?via%3Dihub"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ducationstandards.nsw.edu.au/wps/portal/nesa/k-10/understanding-the-curriculum/awarding-grades/common-grade-scale" TargetMode="External"/><Relationship Id="rId29" Type="http://schemas.openxmlformats.org/officeDocument/2006/relationships/hyperlink" Target="https://creativecommons.org/licenses/by-sa/2.0/deed.en" TargetMode="Externa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hyperlink" Target="https://creativecommons.org/publicdomain/zero/1.0/deed.en" TargetMode="External"/><Relationship Id="rId37" Type="http://schemas.openxmlformats.org/officeDocument/2006/relationships/hyperlink" Target="https://commons.wikimedia.org/wiki/File:Lok_99_222_im_Bahnhof_Wernigerode.jpg" TargetMode="External"/><Relationship Id="rId40" Type="http://schemas.openxmlformats.org/officeDocument/2006/relationships/hyperlink" Target="https://www.youtube.com/watch?v=YMyF2tlAAzs" TargetMode="External"/><Relationship Id="rId45" Type="http://schemas.openxmlformats.org/officeDocument/2006/relationships/hyperlink" Target="https://curriculum.nsw.edu.au" TargetMode="External"/><Relationship Id="rId53" Type="http://schemas.openxmlformats.org/officeDocument/2006/relationships/hyperlink" Target="https://journals.sagepub.com/doi/abs/10.3102/003465430298487" TargetMode="External"/><Relationship Id="rId58" Type="http://schemas.openxmlformats.org/officeDocument/2006/relationships/hyperlink" Target="https://www.youtube.com/watch?v=vGxRUglFFME" TargetMode="External"/><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header" Target="header1.xml"/><Relationship Id="rId14" Type="http://schemas.openxmlformats.org/officeDocument/2006/relationships/hyperlink" Target="https://www.youtube.com/watch?v=vGxRUglFFME"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creativecommons.org/licenses/by-sa/4.0/deed" TargetMode="External"/><Relationship Id="rId43" Type="http://schemas.openxmlformats.org/officeDocument/2006/relationships/hyperlink" Target="https://educationstandards.nsw.edu.au/wps/portal/nesa/mini-footer/copyright" TargetMode="External"/><Relationship Id="rId48" Type="http://schemas.openxmlformats.org/officeDocument/2006/relationships/hyperlink" Target="https://education.nsw.gov.au/about-us/educational-data/cese/publications/practical-guides-for-educators-/what-works-best-in-practice" TargetMode="External"/><Relationship Id="rId56" Type="http://schemas.openxmlformats.org/officeDocument/2006/relationships/hyperlink" Target="https://www.teachengineering.org/curricularunits/view/cub_simple_curricularunit" TargetMode="External"/><Relationship Id="rId64"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www.ascd.org/el/articles/feed-up-back-forward"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curriculum.nsw.edu.au/learning-areas/science/science-7-10-2023/assessment" TargetMode="External"/><Relationship Id="rId25" Type="http://schemas.openxmlformats.org/officeDocument/2006/relationships/hyperlink" Target="https://www.worldhistory.org/image/6190/great-pyramid-of-giza/" TargetMode="External"/><Relationship Id="rId33" Type="http://schemas.openxmlformats.org/officeDocument/2006/relationships/image" Target="media/image9.jpeg"/><Relationship Id="rId38" Type="http://schemas.openxmlformats.org/officeDocument/2006/relationships/hyperlink" Target="https://creativecommons.org/licenses/by-sa/3.0/deed.en" TargetMode="External"/><Relationship Id="rId46" Type="http://schemas.openxmlformats.org/officeDocument/2006/relationships/hyperlink" Target="https://curriculum.nsw.edu.au/learning-areas/science/science-7-10-2023/overview" TargetMode="External"/><Relationship Id="rId59" Type="http://schemas.openxmlformats.org/officeDocument/2006/relationships/hyperlink" Target="https://www.youtube.com/watch?v=YMyF2tlAAzs"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youtube.com/watch?v=vGxRUglFFME" TargetMode="External"/><Relationship Id="rId54" Type="http://schemas.openxmlformats.org/officeDocument/2006/relationships/hyperlink" Target="https://eric.ed.gov/?id=EJ722146"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Nsv8YbwAgLk" TargetMode="External"/><Relationship Id="rId23" Type="http://schemas.openxmlformats.org/officeDocument/2006/relationships/header" Target="header3.xml"/><Relationship Id="rId28" Type="http://schemas.openxmlformats.org/officeDocument/2006/relationships/hyperlink" Target="https://commons.wikimedia.org/wiki/File:CatD9T.jpg" TargetMode="External"/><Relationship Id="rId36" Type="http://schemas.openxmlformats.org/officeDocument/2006/relationships/image" Target="media/image10.jpeg"/><Relationship Id="rId49" Type="http://schemas.openxmlformats.org/officeDocument/2006/relationships/hyperlink" Target="https://education.nsw.gov.au/about-us/educational-data/cese/publications/practical-guides-for-educators/growth-goal-setting" TargetMode="External"/><Relationship Id="rId57" Type="http://schemas.openxmlformats.org/officeDocument/2006/relationships/hyperlink" Target="https://www.teachengineering.org/lessons/view/cub_simple_lesson02" TargetMode="External"/><Relationship Id="rId10" Type="http://schemas.openxmlformats.org/officeDocument/2006/relationships/image" Target="media/image1.png"/><Relationship Id="rId31" Type="http://schemas.openxmlformats.org/officeDocument/2006/relationships/hyperlink" Target="https://commons.wikimedia.org/wiki/File:%D0%9A%D1%80%D0%B0%D0%BD_%D1%81_%D0%BC%D0%B0%D1%85%D0%BE%D0%B2%D0%BE%D0%B9_%D1%81%D1%82%D1%80%D0%B5%D0%BB%D0%BE%D0%B9.jpg" TargetMode="External"/><Relationship Id="rId44" Type="http://schemas.openxmlformats.org/officeDocument/2006/relationships/hyperlink" Target="https://educationstandards.nsw.edu.au" TargetMode="External"/><Relationship Id="rId52" Type="http://schemas.openxmlformats.org/officeDocument/2006/relationships/hyperlink" Target="https://www.nationalgeographic.com/history/article/giza-pyramids" TargetMode="External"/><Relationship Id="rId60" Type="http://schemas.openxmlformats.org/officeDocument/2006/relationships/hyperlink" Target="https://www.youtube.com/watch?v=Nsv8YbwAgLk" TargetMode="External"/><Relationship Id="rId65"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www.youtube.com/watch?v=fJBlEPOj4Fk" TargetMode="External"/><Relationship Id="rId13" Type="http://schemas.openxmlformats.org/officeDocument/2006/relationships/hyperlink" Target="https://www.youtube.com/watch?v=YMyF2tlAAzs" TargetMode="External"/><Relationship Id="rId18" Type="http://schemas.openxmlformats.org/officeDocument/2006/relationships/hyperlink" Target="https://curriculum.nsw.edu.au/learning-areas/science/science-7-10-2023/overview" TargetMode="External"/><Relationship Id="rId39"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6F332B-275D-4521-BB20-09089801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4876</Words>
  <Characters>30886</Characters>
  <Application>Microsoft Office Word</Application>
  <DocSecurity>4</DocSecurity>
  <Lines>257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35691</CharactersWithSpaces>
  <SharedDoc>false</SharedDoc>
  <HLinks>
    <vt:vector size="342" baseType="variant">
      <vt:variant>
        <vt:i4>5308424</vt:i4>
      </vt:variant>
      <vt:variant>
        <vt:i4>249</vt:i4>
      </vt:variant>
      <vt:variant>
        <vt:i4>0</vt:i4>
      </vt:variant>
      <vt:variant>
        <vt:i4>5</vt:i4>
      </vt:variant>
      <vt:variant>
        <vt:lpwstr>https://creativecommons.org/licenses/by/4.0/</vt:lpwstr>
      </vt:variant>
      <vt:variant>
        <vt:lpwstr/>
      </vt:variant>
      <vt:variant>
        <vt:i4>8060990</vt:i4>
      </vt:variant>
      <vt:variant>
        <vt:i4>246</vt:i4>
      </vt:variant>
      <vt:variant>
        <vt:i4>0</vt:i4>
      </vt:variant>
      <vt:variant>
        <vt:i4>5</vt:i4>
      </vt:variant>
      <vt:variant>
        <vt:lpwstr>https://www.youtube.com/watch?v=Nsv8YbwAgLk</vt:lpwstr>
      </vt:variant>
      <vt:variant>
        <vt:lpwstr/>
      </vt:variant>
      <vt:variant>
        <vt:i4>3866736</vt:i4>
      </vt:variant>
      <vt:variant>
        <vt:i4>243</vt:i4>
      </vt:variant>
      <vt:variant>
        <vt:i4>0</vt:i4>
      </vt:variant>
      <vt:variant>
        <vt:i4>5</vt:i4>
      </vt:variant>
      <vt:variant>
        <vt:lpwstr>https://www.youtube.com/watch?v=YMyF2tlAAzs</vt:lpwstr>
      </vt:variant>
      <vt:variant>
        <vt:lpwstr/>
      </vt:variant>
      <vt:variant>
        <vt:i4>2490430</vt:i4>
      </vt:variant>
      <vt:variant>
        <vt:i4>240</vt:i4>
      </vt:variant>
      <vt:variant>
        <vt:i4>0</vt:i4>
      </vt:variant>
      <vt:variant>
        <vt:i4>5</vt:i4>
      </vt:variant>
      <vt:variant>
        <vt:lpwstr>https://www.youtube.com/watch?v=vGxRUglFFME</vt:lpwstr>
      </vt:variant>
      <vt:variant>
        <vt:lpwstr/>
      </vt:variant>
      <vt:variant>
        <vt:i4>5767257</vt:i4>
      </vt:variant>
      <vt:variant>
        <vt:i4>237</vt:i4>
      </vt:variant>
      <vt:variant>
        <vt:i4>0</vt:i4>
      </vt:variant>
      <vt:variant>
        <vt:i4>5</vt:i4>
      </vt:variant>
      <vt:variant>
        <vt:lpwstr>https://www.teachengineering.org/curricularunits/view/cub_simple_curricularunit</vt:lpwstr>
      </vt:variant>
      <vt:variant>
        <vt:lpwstr/>
      </vt:variant>
      <vt:variant>
        <vt:i4>6815789</vt:i4>
      </vt:variant>
      <vt:variant>
        <vt:i4>234</vt:i4>
      </vt:variant>
      <vt:variant>
        <vt:i4>0</vt:i4>
      </vt:variant>
      <vt:variant>
        <vt:i4>5</vt:i4>
      </vt:variant>
      <vt:variant>
        <vt:lpwstr>https://www.teachengineering.org/lessons/view/cub_simple_lesson02</vt:lpwstr>
      </vt:variant>
      <vt:variant>
        <vt:lpwstr/>
      </vt:variant>
      <vt:variant>
        <vt:i4>3604517</vt:i4>
      </vt:variant>
      <vt:variant>
        <vt:i4>231</vt:i4>
      </vt:variant>
      <vt:variant>
        <vt:i4>0</vt:i4>
      </vt:variant>
      <vt:variant>
        <vt:i4>5</vt:i4>
      </vt:variant>
      <vt:variant>
        <vt:lpwstr>https://www.sciencedirect.com/science/article/abs/pii/S1747938X13000109?via%3Dihub</vt:lpwstr>
      </vt:variant>
      <vt:variant>
        <vt:lpwstr/>
      </vt:variant>
      <vt:variant>
        <vt:i4>524354</vt:i4>
      </vt:variant>
      <vt:variant>
        <vt:i4>228</vt:i4>
      </vt:variant>
      <vt:variant>
        <vt:i4>0</vt:i4>
      </vt:variant>
      <vt:variant>
        <vt:i4>5</vt:i4>
      </vt:variant>
      <vt:variant>
        <vt:lpwstr>https://www.nationalgeographic.com/history/article/giza-pyramids</vt:lpwstr>
      </vt:variant>
      <vt:variant>
        <vt:lpwstr/>
      </vt:variant>
      <vt:variant>
        <vt:i4>24</vt:i4>
      </vt:variant>
      <vt:variant>
        <vt:i4>225</vt:i4>
      </vt:variant>
      <vt:variant>
        <vt:i4>0</vt:i4>
      </vt:variant>
      <vt:variant>
        <vt:i4>5</vt:i4>
      </vt:variant>
      <vt:variant>
        <vt:lpwstr>https://eric.ed.gov/?id=EJ722146</vt:lpwstr>
      </vt:variant>
      <vt:variant>
        <vt:lpwstr/>
      </vt:variant>
      <vt:variant>
        <vt:i4>1966157</vt:i4>
      </vt:variant>
      <vt:variant>
        <vt:i4>222</vt:i4>
      </vt:variant>
      <vt:variant>
        <vt:i4>0</vt:i4>
      </vt:variant>
      <vt:variant>
        <vt:i4>5</vt:i4>
      </vt:variant>
      <vt:variant>
        <vt:lpwstr>https://journals.sagepub.com/doi/abs/10.3102/003465430298487</vt:lpwstr>
      </vt:variant>
      <vt:variant>
        <vt:lpwstr/>
      </vt:variant>
      <vt:variant>
        <vt:i4>65607</vt:i4>
      </vt:variant>
      <vt:variant>
        <vt:i4>219</vt:i4>
      </vt:variant>
      <vt:variant>
        <vt:i4>0</vt:i4>
      </vt:variant>
      <vt:variant>
        <vt:i4>5</vt:i4>
      </vt:variant>
      <vt:variant>
        <vt:lpwstr>https://www.ascd.org/el/articles/feed-up-back-forward</vt:lpwstr>
      </vt:variant>
      <vt:variant>
        <vt:lpwstr/>
      </vt:variant>
      <vt:variant>
        <vt:i4>7209021</vt:i4>
      </vt:variant>
      <vt:variant>
        <vt:i4>216</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213</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210</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207</vt:i4>
      </vt:variant>
      <vt:variant>
        <vt:i4>0</vt:i4>
      </vt:variant>
      <vt:variant>
        <vt:i4>5</vt:i4>
      </vt:variant>
      <vt:variant>
        <vt:lpwstr>https://www.frontiersin.org/articles/10.3389/feduc.2018.00022/full</vt:lpwstr>
      </vt:variant>
      <vt:variant>
        <vt:lpwstr/>
      </vt:variant>
      <vt:variant>
        <vt:i4>7077941</vt:i4>
      </vt:variant>
      <vt:variant>
        <vt:i4>204</vt:i4>
      </vt:variant>
      <vt:variant>
        <vt:i4>0</vt:i4>
      </vt:variant>
      <vt:variant>
        <vt:i4>5</vt:i4>
      </vt:variant>
      <vt:variant>
        <vt:lpwstr>https://curriculum.nsw.edu.au/learning-areas/science/science-7-10-2023/overview</vt:lpwstr>
      </vt:variant>
      <vt:variant>
        <vt:lpwstr/>
      </vt:variant>
      <vt:variant>
        <vt:i4>3342452</vt:i4>
      </vt:variant>
      <vt:variant>
        <vt:i4>201</vt:i4>
      </vt:variant>
      <vt:variant>
        <vt:i4>0</vt:i4>
      </vt:variant>
      <vt:variant>
        <vt:i4>5</vt:i4>
      </vt:variant>
      <vt:variant>
        <vt:lpwstr>https://curriculum.nsw.edu.au/</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8060990</vt:i4>
      </vt:variant>
      <vt:variant>
        <vt:i4>192</vt:i4>
      </vt:variant>
      <vt:variant>
        <vt:i4>0</vt:i4>
      </vt:variant>
      <vt:variant>
        <vt:i4>5</vt:i4>
      </vt:variant>
      <vt:variant>
        <vt:lpwstr>https://www.youtube.com/watch?v=Nsv8YbwAgLk</vt:lpwstr>
      </vt:variant>
      <vt:variant>
        <vt:lpwstr/>
      </vt:variant>
      <vt:variant>
        <vt:i4>2490430</vt:i4>
      </vt:variant>
      <vt:variant>
        <vt:i4>189</vt:i4>
      </vt:variant>
      <vt:variant>
        <vt:i4>0</vt:i4>
      </vt:variant>
      <vt:variant>
        <vt:i4>5</vt:i4>
      </vt:variant>
      <vt:variant>
        <vt:lpwstr>https://www.youtube.com/watch?v=vGxRUglFFME</vt:lpwstr>
      </vt:variant>
      <vt:variant>
        <vt:lpwstr/>
      </vt:variant>
      <vt:variant>
        <vt:i4>3866736</vt:i4>
      </vt:variant>
      <vt:variant>
        <vt:i4>186</vt:i4>
      </vt:variant>
      <vt:variant>
        <vt:i4>0</vt:i4>
      </vt:variant>
      <vt:variant>
        <vt:i4>5</vt:i4>
      </vt:variant>
      <vt:variant>
        <vt:lpwstr>https://www.youtube.com/watch?v=YMyF2tlAAzs</vt:lpwstr>
      </vt:variant>
      <vt:variant>
        <vt:lpwstr/>
      </vt:variant>
      <vt:variant>
        <vt:i4>3670045</vt:i4>
      </vt:variant>
      <vt:variant>
        <vt:i4>183</vt:i4>
      </vt:variant>
      <vt:variant>
        <vt:i4>0</vt:i4>
      </vt:variant>
      <vt:variant>
        <vt:i4>5</vt:i4>
      </vt:variant>
      <vt:variant>
        <vt:lpwstr>https://commons.wikimedia.org/wiki/File:Lok_99_222_im_Bahnhof_Wernigerode.jpg</vt:lpwstr>
      </vt:variant>
      <vt:variant>
        <vt:lpwstr/>
      </vt:variant>
      <vt:variant>
        <vt:i4>103</vt:i4>
      </vt:variant>
      <vt:variant>
        <vt:i4>180</vt:i4>
      </vt:variant>
      <vt:variant>
        <vt:i4>0</vt:i4>
      </vt:variant>
      <vt:variant>
        <vt:i4>5</vt:i4>
      </vt:variant>
      <vt:variant>
        <vt:lpwstr>https://commons.wikimedia.org/wiki/File:Z%C3%BCrich_(Schweiz),_Auto_in_der_Bahnhofstrasse_--_2011_--_1425.jpg</vt:lpwstr>
      </vt:variant>
      <vt:variant>
        <vt:lpwstr/>
      </vt:variant>
      <vt:variant>
        <vt:i4>3407966</vt:i4>
      </vt:variant>
      <vt:variant>
        <vt:i4>177</vt:i4>
      </vt:variant>
      <vt:variant>
        <vt:i4>0</vt:i4>
      </vt:variant>
      <vt:variant>
        <vt:i4>5</vt:i4>
      </vt:variant>
      <vt:variant>
        <vt:lpwstr>https://commons.wikimedia.org/wiki/File:%D0%9A%D1%80%D0%B0%D0%BD_%D1%81_%D0%BC%D0%B0%D1%85%D0%BE%D0%B2%D0%BE%D0%B9_%D1%81%D1%82%D1%80%D0%B5%D0%BB%D0%BE%D0%B9.jpg</vt:lpwstr>
      </vt:variant>
      <vt:variant>
        <vt:lpwstr/>
      </vt:variant>
      <vt:variant>
        <vt:i4>6291553</vt:i4>
      </vt:variant>
      <vt:variant>
        <vt:i4>174</vt:i4>
      </vt:variant>
      <vt:variant>
        <vt:i4>0</vt:i4>
      </vt:variant>
      <vt:variant>
        <vt:i4>5</vt:i4>
      </vt:variant>
      <vt:variant>
        <vt:lpwstr>https://commons.wikimedia.org/wiki/File:CatD9T.jpg</vt:lpwstr>
      </vt:variant>
      <vt:variant>
        <vt:lpwstr/>
      </vt:variant>
      <vt:variant>
        <vt:i4>3473454</vt:i4>
      </vt:variant>
      <vt:variant>
        <vt:i4>168</vt:i4>
      </vt:variant>
      <vt:variant>
        <vt:i4>0</vt:i4>
      </vt:variant>
      <vt:variant>
        <vt:i4>5</vt:i4>
      </vt:variant>
      <vt:variant>
        <vt:lpwstr>https://www.worldhistory.org/image/6190/great-pyramid-of-giza/</vt:lpwstr>
      </vt:variant>
      <vt:variant>
        <vt:lpwstr/>
      </vt:variant>
      <vt:variant>
        <vt:i4>3473454</vt:i4>
      </vt:variant>
      <vt:variant>
        <vt:i4>165</vt:i4>
      </vt:variant>
      <vt:variant>
        <vt:i4>0</vt:i4>
      </vt:variant>
      <vt:variant>
        <vt:i4>5</vt:i4>
      </vt:variant>
      <vt:variant>
        <vt:lpwstr>https://www.worldhistory.org/image/6190/great-pyramid-of-giza/</vt:lpwstr>
      </vt:variant>
      <vt:variant>
        <vt:lpwstr/>
      </vt:variant>
      <vt:variant>
        <vt:i4>7077941</vt:i4>
      </vt:variant>
      <vt:variant>
        <vt:i4>159</vt:i4>
      </vt:variant>
      <vt:variant>
        <vt:i4>0</vt:i4>
      </vt:variant>
      <vt:variant>
        <vt:i4>5</vt:i4>
      </vt:variant>
      <vt:variant>
        <vt:lpwstr>https://curriculum.nsw.edu.au/learning-areas/science/science-7-10-2023/overview</vt:lpwstr>
      </vt:variant>
      <vt:variant>
        <vt:lpwstr/>
      </vt:variant>
      <vt:variant>
        <vt:i4>6226019</vt:i4>
      </vt:variant>
      <vt:variant>
        <vt:i4>156</vt:i4>
      </vt:variant>
      <vt:variant>
        <vt:i4>0</vt:i4>
      </vt:variant>
      <vt:variant>
        <vt:i4>5</vt:i4>
      </vt:variant>
      <vt:variant>
        <vt:lpwstr/>
      </vt:variant>
      <vt:variant>
        <vt:lpwstr>_Student_resource_–</vt:lpwstr>
      </vt:variant>
      <vt:variant>
        <vt:i4>7798864</vt:i4>
      </vt:variant>
      <vt:variant>
        <vt:i4>153</vt:i4>
      </vt:variant>
      <vt:variant>
        <vt:i4>0</vt:i4>
      </vt:variant>
      <vt:variant>
        <vt:i4>5</vt:i4>
      </vt:variant>
      <vt:variant>
        <vt:lpwstr/>
      </vt:variant>
      <vt:variant>
        <vt:lpwstr>_Part_1:_Identifying</vt:lpwstr>
      </vt:variant>
      <vt:variant>
        <vt:i4>6226019</vt:i4>
      </vt:variant>
      <vt:variant>
        <vt:i4>150</vt:i4>
      </vt:variant>
      <vt:variant>
        <vt:i4>0</vt:i4>
      </vt:variant>
      <vt:variant>
        <vt:i4>5</vt:i4>
      </vt:variant>
      <vt:variant>
        <vt:lpwstr/>
      </vt:variant>
      <vt:variant>
        <vt:lpwstr>_Student_resource_–</vt:lpwstr>
      </vt:variant>
      <vt:variant>
        <vt:i4>6226019</vt:i4>
      </vt:variant>
      <vt:variant>
        <vt:i4>147</vt:i4>
      </vt:variant>
      <vt:variant>
        <vt:i4>0</vt:i4>
      </vt:variant>
      <vt:variant>
        <vt:i4>5</vt:i4>
      </vt:variant>
      <vt:variant>
        <vt:lpwstr/>
      </vt:variant>
      <vt:variant>
        <vt:lpwstr>_Student_resource_–</vt:lpwstr>
      </vt:variant>
      <vt:variant>
        <vt:i4>2490463</vt:i4>
      </vt:variant>
      <vt:variant>
        <vt:i4>144</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141</vt:i4>
      </vt:variant>
      <vt:variant>
        <vt:i4>0</vt:i4>
      </vt:variant>
      <vt:variant>
        <vt:i4>5</vt:i4>
      </vt:variant>
      <vt:variant>
        <vt:lpwstr>https://educationstandards.nsw.edu.au/wps/portal/nesa/k-10/understanding-the-curriculum/awarding-grades/common-grade-scale</vt:lpwstr>
      </vt:variant>
      <vt:variant>
        <vt:lpwstr/>
      </vt:variant>
      <vt:variant>
        <vt:i4>8060990</vt:i4>
      </vt:variant>
      <vt:variant>
        <vt:i4>138</vt:i4>
      </vt:variant>
      <vt:variant>
        <vt:i4>0</vt:i4>
      </vt:variant>
      <vt:variant>
        <vt:i4>5</vt:i4>
      </vt:variant>
      <vt:variant>
        <vt:lpwstr>https://www.youtube.com/watch?v=Nsv8YbwAgLk</vt:lpwstr>
      </vt:variant>
      <vt:variant>
        <vt:lpwstr/>
      </vt:variant>
      <vt:variant>
        <vt:i4>2490430</vt:i4>
      </vt:variant>
      <vt:variant>
        <vt:i4>135</vt:i4>
      </vt:variant>
      <vt:variant>
        <vt:i4>0</vt:i4>
      </vt:variant>
      <vt:variant>
        <vt:i4>5</vt:i4>
      </vt:variant>
      <vt:variant>
        <vt:lpwstr>https://www.youtube.com/watch?v=vGxRUglFFME</vt:lpwstr>
      </vt:variant>
      <vt:variant>
        <vt:lpwstr/>
      </vt:variant>
      <vt:variant>
        <vt:i4>3866736</vt:i4>
      </vt:variant>
      <vt:variant>
        <vt:i4>132</vt:i4>
      </vt:variant>
      <vt:variant>
        <vt:i4>0</vt:i4>
      </vt:variant>
      <vt:variant>
        <vt:i4>5</vt:i4>
      </vt:variant>
      <vt:variant>
        <vt:lpwstr>https://www.youtube.com/watch?v=YMyF2tlAAzs</vt:lpwstr>
      </vt:variant>
      <vt:variant>
        <vt:lpwstr/>
      </vt:variant>
      <vt:variant>
        <vt:i4>1376319</vt:i4>
      </vt:variant>
      <vt:variant>
        <vt:i4>129</vt:i4>
      </vt:variant>
      <vt:variant>
        <vt:i4>0</vt:i4>
      </vt:variant>
      <vt:variant>
        <vt:i4>5</vt:i4>
      </vt:variant>
      <vt:variant>
        <vt:lpwstr/>
      </vt:variant>
      <vt:variant>
        <vt:lpwstr>_Part_3:_Simple</vt:lpwstr>
      </vt:variant>
      <vt:variant>
        <vt:i4>393255</vt:i4>
      </vt:variant>
      <vt:variant>
        <vt:i4>117</vt:i4>
      </vt:variant>
      <vt:variant>
        <vt:i4>0</vt:i4>
      </vt:variant>
      <vt:variant>
        <vt:i4>5</vt:i4>
      </vt:variant>
      <vt:variant>
        <vt:lpwstr/>
      </vt:variant>
      <vt:variant>
        <vt:lpwstr>_Part_2:_A</vt:lpwstr>
      </vt:variant>
      <vt:variant>
        <vt:i4>2424949</vt:i4>
      </vt:variant>
      <vt:variant>
        <vt:i4>102</vt:i4>
      </vt:variant>
      <vt:variant>
        <vt:i4>0</vt:i4>
      </vt:variant>
      <vt:variant>
        <vt:i4>5</vt:i4>
      </vt:variant>
      <vt:variant>
        <vt:lpwstr>https://www.youtube.com/watch?v=fJBlEPOj4Fk</vt:lpwstr>
      </vt:variant>
      <vt:variant>
        <vt:lpwstr/>
      </vt:variant>
      <vt:variant>
        <vt:i4>7798864</vt:i4>
      </vt:variant>
      <vt:variant>
        <vt:i4>96</vt:i4>
      </vt:variant>
      <vt:variant>
        <vt:i4>0</vt:i4>
      </vt:variant>
      <vt:variant>
        <vt:i4>5</vt:i4>
      </vt:variant>
      <vt:variant>
        <vt:lpwstr/>
      </vt:variant>
      <vt:variant>
        <vt:lpwstr>_Part_1:_Identifying</vt:lpwstr>
      </vt:variant>
      <vt:variant>
        <vt:i4>1376319</vt:i4>
      </vt:variant>
      <vt:variant>
        <vt:i4>78</vt:i4>
      </vt:variant>
      <vt:variant>
        <vt:i4>0</vt:i4>
      </vt:variant>
      <vt:variant>
        <vt:i4>5</vt:i4>
      </vt:variant>
      <vt:variant>
        <vt:lpwstr/>
      </vt:variant>
      <vt:variant>
        <vt:lpwstr>_Part_3:_Simple</vt:lpwstr>
      </vt:variant>
      <vt:variant>
        <vt:i4>393255</vt:i4>
      </vt:variant>
      <vt:variant>
        <vt:i4>75</vt:i4>
      </vt:variant>
      <vt:variant>
        <vt:i4>0</vt:i4>
      </vt:variant>
      <vt:variant>
        <vt:i4>5</vt:i4>
      </vt:variant>
      <vt:variant>
        <vt:lpwstr/>
      </vt:variant>
      <vt:variant>
        <vt:lpwstr>_Part_2:_A</vt:lpwstr>
      </vt:variant>
      <vt:variant>
        <vt:i4>393255</vt:i4>
      </vt:variant>
      <vt:variant>
        <vt:i4>72</vt:i4>
      </vt:variant>
      <vt:variant>
        <vt:i4>0</vt:i4>
      </vt:variant>
      <vt:variant>
        <vt:i4>5</vt:i4>
      </vt:variant>
      <vt:variant>
        <vt:lpwstr/>
      </vt:variant>
      <vt:variant>
        <vt:lpwstr>_Part_2:_A</vt:lpwstr>
      </vt:variant>
      <vt:variant>
        <vt:i4>7798864</vt:i4>
      </vt:variant>
      <vt:variant>
        <vt:i4>69</vt:i4>
      </vt:variant>
      <vt:variant>
        <vt:i4>0</vt:i4>
      </vt:variant>
      <vt:variant>
        <vt:i4>5</vt:i4>
      </vt:variant>
      <vt:variant>
        <vt:lpwstr/>
      </vt:variant>
      <vt:variant>
        <vt:lpwstr>_Part_1:_Identifying</vt:lpwstr>
      </vt:variant>
      <vt:variant>
        <vt:i4>1900607</vt:i4>
      </vt:variant>
      <vt:variant>
        <vt:i4>62</vt:i4>
      </vt:variant>
      <vt:variant>
        <vt:i4>0</vt:i4>
      </vt:variant>
      <vt:variant>
        <vt:i4>5</vt:i4>
      </vt:variant>
      <vt:variant>
        <vt:lpwstr/>
      </vt:variant>
      <vt:variant>
        <vt:lpwstr>_Toc179470095</vt:lpwstr>
      </vt:variant>
      <vt:variant>
        <vt:i4>1900607</vt:i4>
      </vt:variant>
      <vt:variant>
        <vt:i4>56</vt:i4>
      </vt:variant>
      <vt:variant>
        <vt:i4>0</vt:i4>
      </vt:variant>
      <vt:variant>
        <vt:i4>5</vt:i4>
      </vt:variant>
      <vt:variant>
        <vt:lpwstr/>
      </vt:variant>
      <vt:variant>
        <vt:lpwstr>_Toc179470094</vt:lpwstr>
      </vt:variant>
      <vt:variant>
        <vt:i4>1900607</vt:i4>
      </vt:variant>
      <vt:variant>
        <vt:i4>50</vt:i4>
      </vt:variant>
      <vt:variant>
        <vt:i4>0</vt:i4>
      </vt:variant>
      <vt:variant>
        <vt:i4>5</vt:i4>
      </vt:variant>
      <vt:variant>
        <vt:lpwstr/>
      </vt:variant>
      <vt:variant>
        <vt:lpwstr>_Toc179470093</vt:lpwstr>
      </vt:variant>
      <vt:variant>
        <vt:i4>1900607</vt:i4>
      </vt:variant>
      <vt:variant>
        <vt:i4>44</vt:i4>
      </vt:variant>
      <vt:variant>
        <vt:i4>0</vt:i4>
      </vt:variant>
      <vt:variant>
        <vt:i4>5</vt:i4>
      </vt:variant>
      <vt:variant>
        <vt:lpwstr/>
      </vt:variant>
      <vt:variant>
        <vt:lpwstr>_Toc179470092</vt:lpwstr>
      </vt:variant>
      <vt:variant>
        <vt:i4>1900607</vt:i4>
      </vt:variant>
      <vt:variant>
        <vt:i4>38</vt:i4>
      </vt:variant>
      <vt:variant>
        <vt:i4>0</vt:i4>
      </vt:variant>
      <vt:variant>
        <vt:i4>5</vt:i4>
      </vt:variant>
      <vt:variant>
        <vt:lpwstr/>
      </vt:variant>
      <vt:variant>
        <vt:lpwstr>_Toc179470091</vt:lpwstr>
      </vt:variant>
      <vt:variant>
        <vt:i4>1900607</vt:i4>
      </vt:variant>
      <vt:variant>
        <vt:i4>32</vt:i4>
      </vt:variant>
      <vt:variant>
        <vt:i4>0</vt:i4>
      </vt:variant>
      <vt:variant>
        <vt:i4>5</vt:i4>
      </vt:variant>
      <vt:variant>
        <vt:lpwstr/>
      </vt:variant>
      <vt:variant>
        <vt:lpwstr>_Toc179470090</vt:lpwstr>
      </vt:variant>
      <vt:variant>
        <vt:i4>1835071</vt:i4>
      </vt:variant>
      <vt:variant>
        <vt:i4>26</vt:i4>
      </vt:variant>
      <vt:variant>
        <vt:i4>0</vt:i4>
      </vt:variant>
      <vt:variant>
        <vt:i4>5</vt:i4>
      </vt:variant>
      <vt:variant>
        <vt:lpwstr/>
      </vt:variant>
      <vt:variant>
        <vt:lpwstr>_Toc179470089</vt:lpwstr>
      </vt:variant>
      <vt:variant>
        <vt:i4>1835071</vt:i4>
      </vt:variant>
      <vt:variant>
        <vt:i4>20</vt:i4>
      </vt:variant>
      <vt:variant>
        <vt:i4>0</vt:i4>
      </vt:variant>
      <vt:variant>
        <vt:i4>5</vt:i4>
      </vt:variant>
      <vt:variant>
        <vt:lpwstr/>
      </vt:variant>
      <vt:variant>
        <vt:lpwstr>_Toc179470088</vt:lpwstr>
      </vt:variant>
      <vt:variant>
        <vt:i4>1835071</vt:i4>
      </vt:variant>
      <vt:variant>
        <vt:i4>14</vt:i4>
      </vt:variant>
      <vt:variant>
        <vt:i4>0</vt:i4>
      </vt:variant>
      <vt:variant>
        <vt:i4>5</vt:i4>
      </vt:variant>
      <vt:variant>
        <vt:lpwstr/>
      </vt:variant>
      <vt:variant>
        <vt:lpwstr>_Toc179470087</vt:lpwstr>
      </vt:variant>
      <vt:variant>
        <vt:i4>1835071</vt:i4>
      </vt:variant>
      <vt:variant>
        <vt:i4>8</vt:i4>
      </vt:variant>
      <vt:variant>
        <vt:i4>0</vt:i4>
      </vt:variant>
      <vt:variant>
        <vt:i4>5</vt:i4>
      </vt:variant>
      <vt:variant>
        <vt:lpwstr/>
      </vt:variant>
      <vt:variant>
        <vt:lpwstr>_Toc179470086</vt:lpwstr>
      </vt:variant>
      <vt:variant>
        <vt:i4>1835071</vt:i4>
      </vt:variant>
      <vt:variant>
        <vt:i4>2</vt:i4>
      </vt:variant>
      <vt:variant>
        <vt:i4>0</vt:i4>
      </vt:variant>
      <vt:variant>
        <vt:i4>5</vt:i4>
      </vt:variant>
      <vt:variant>
        <vt:lpwstr/>
      </vt:variant>
      <vt:variant>
        <vt:lpwstr>_Toc179470085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Forces – sample assessment – Science Stage 4</dc:title>
  <dc:subject/>
  <dc:creator>NSW Department of Education</dc:creator>
  <cp:keywords/>
  <dc:description/>
  <cp:revision>2</cp:revision>
  <dcterms:created xsi:type="dcterms:W3CDTF">2024-10-17T04:11:00Z</dcterms:created>
  <dcterms:modified xsi:type="dcterms:W3CDTF">2024-10-17T04:11:00Z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