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2DF1E" w14:textId="499CBAEE" w:rsidR="000A739E" w:rsidRPr="00D12BCC" w:rsidRDefault="00B6306F" w:rsidP="00640D34">
      <w:pPr>
        <w:pStyle w:val="Title"/>
      </w:pPr>
      <w:sdt>
        <w:sdtPr>
          <w:alias w:val="Title"/>
          <w:tag w:val="Title"/>
          <w:id w:val="-1665233913"/>
          <w:lock w:val="sdtLocked"/>
          <w:placeholder>
            <w:docPart w:val="BBC90AEA1D59481193EC3EC57EDEA20B"/>
          </w:placeholder>
          <w:dataBinding w:prefixMappings="xmlns:ns0='http://purl.org/dc/elements/1.1/' xmlns:ns1='http://schemas.openxmlformats.org/package/2006/metadata/core-properties' " w:xpath="/ns1:coreProperties[1]/ns0:title[1]" w:storeItemID="{6C3C8BC8-F283-45AE-878A-BAB7291924A1}"/>
          <w:text/>
        </w:sdtPr>
        <w:sdtEndPr/>
        <w:sdtContent>
          <w:r w:rsidR="00A475D0" w:rsidRPr="00D12BCC">
            <w:t>Investigating photosynthesis</w:t>
          </w:r>
        </w:sdtContent>
      </w:sdt>
    </w:p>
    <w:p w14:paraId="7436767C" w14:textId="3AECE1AC" w:rsidR="0002627E" w:rsidRPr="00D12BCC" w:rsidRDefault="00D55C27" w:rsidP="00D12BCC">
      <w:pPr>
        <w:pStyle w:val="Subtitle0"/>
      </w:pPr>
      <w:r w:rsidRPr="00D12BCC">
        <w:t>STEM 2023</w:t>
      </w:r>
      <w:r w:rsidR="00110661" w:rsidRPr="00D12BCC">
        <w:t xml:space="preserve"> conference</w:t>
      </w:r>
      <w:r w:rsidRPr="00D12BCC">
        <w:t xml:space="preserve"> resource</w:t>
      </w:r>
    </w:p>
    <w:p w14:paraId="686C6529" w14:textId="2D26D0FF" w:rsidR="00BA0DE8" w:rsidRPr="00D12BCC" w:rsidRDefault="00D55C27" w:rsidP="00D12BCC">
      <w:pPr>
        <w:pStyle w:val="Date"/>
      </w:pPr>
      <w:r w:rsidRPr="00D12BCC">
        <w:t xml:space="preserve">August </w:t>
      </w:r>
      <w:r w:rsidR="00110661" w:rsidRPr="00D12BCC">
        <w:t>31</w:t>
      </w:r>
      <w:proofErr w:type="gramStart"/>
      <w:r w:rsidR="00110661" w:rsidRPr="00D12BCC">
        <w:t xml:space="preserve"> 2023</w:t>
      </w:r>
      <w:proofErr w:type="gramEnd"/>
      <w:r w:rsidR="00FE47DD" w:rsidRPr="00D12BCC">
        <w:t xml:space="preserve"> </w:t>
      </w:r>
    </w:p>
    <w:p w14:paraId="2171C850" w14:textId="77777777" w:rsidR="00B80CF5" w:rsidRDefault="00B80CF5" w:rsidP="00BA4426">
      <w:pPr>
        <w:pStyle w:val="BodyText"/>
      </w:pPr>
    </w:p>
    <w:p w14:paraId="1A50FFA0" w14:textId="77777777" w:rsidR="00B80CF5" w:rsidRPr="00B80CF5" w:rsidRDefault="00B80CF5" w:rsidP="00BA4426">
      <w:pPr>
        <w:pStyle w:val="BodyText"/>
      </w:pPr>
    </w:p>
    <w:p w14:paraId="306B4CC8" w14:textId="77777777" w:rsidR="008907C0" w:rsidRDefault="008907C0" w:rsidP="00BA4426">
      <w:pPr>
        <w:pStyle w:val="BodyText"/>
      </w:pPr>
      <w:r>
        <w:br w:type="page"/>
      </w:r>
    </w:p>
    <w:sdt>
      <w:sdtPr>
        <w:rPr>
          <w:rFonts w:eastAsiaTheme="minorHAnsi"/>
          <w:bCs w:val="0"/>
          <w:color w:val="22272B" w:themeColor="text1"/>
          <w:sz w:val="22"/>
          <w:szCs w:val="24"/>
        </w:rPr>
        <w:id w:val="-69656224"/>
        <w:docPartObj>
          <w:docPartGallery w:val="Table of Contents"/>
          <w:docPartUnique/>
        </w:docPartObj>
      </w:sdtPr>
      <w:sdtEndPr>
        <w:rPr>
          <w:noProof/>
          <w:color w:val="auto"/>
        </w:rPr>
      </w:sdtEndPr>
      <w:sdtContent>
        <w:p w14:paraId="41776F5D" w14:textId="513BADDD" w:rsidR="00474864" w:rsidRDefault="00474864" w:rsidP="00A03174">
          <w:pPr>
            <w:pStyle w:val="TOCHeading"/>
          </w:pPr>
          <w:r>
            <w:t>Contents</w:t>
          </w:r>
          <w:r w:rsidR="00A03174">
            <w:tab/>
          </w:r>
        </w:p>
        <w:p w14:paraId="422E73E8" w14:textId="0B3D9F1C" w:rsidR="00EA0240" w:rsidRDefault="003E7B8D">
          <w:pPr>
            <w:pStyle w:val="TOC1"/>
            <w:rPr>
              <w:rFonts w:asciiTheme="minorHAnsi" w:eastAsiaTheme="minorEastAsia" w:hAnsiTheme="minorHAnsi" w:cstheme="minorBidi"/>
              <w:b w:val="0"/>
              <w:kern w:val="2"/>
              <w:szCs w:val="22"/>
              <w:lang w:eastAsia="en-AU"/>
              <w14:ligatures w14:val="standardContextual"/>
            </w:rPr>
          </w:pPr>
          <w:r>
            <w:rPr>
              <w:rFonts w:asciiTheme="minorHAnsi" w:hAnsiTheme="minorHAnsi"/>
              <w:b w:val="0"/>
            </w:rPr>
            <w:fldChar w:fldCharType="begin"/>
          </w:r>
          <w:r>
            <w:instrText xml:space="preserve"> TOC \o "1-3" \h \z \u </w:instrText>
          </w:r>
          <w:r>
            <w:rPr>
              <w:rFonts w:asciiTheme="minorHAnsi" w:hAnsiTheme="minorHAnsi"/>
              <w:b w:val="0"/>
            </w:rPr>
            <w:fldChar w:fldCharType="separate"/>
          </w:r>
          <w:hyperlink w:anchor="_Toc143771575" w:history="1">
            <w:r w:rsidR="00EA0240" w:rsidRPr="00B42437">
              <w:rPr>
                <w:rStyle w:val="Hyperlink"/>
              </w:rPr>
              <w:t>Investigating photosynthesis</w:t>
            </w:r>
            <w:r w:rsidR="00EA0240">
              <w:rPr>
                <w:webHidden/>
              </w:rPr>
              <w:tab/>
            </w:r>
            <w:r w:rsidR="00EA0240">
              <w:rPr>
                <w:webHidden/>
              </w:rPr>
              <w:fldChar w:fldCharType="begin"/>
            </w:r>
            <w:r w:rsidR="00EA0240">
              <w:rPr>
                <w:webHidden/>
              </w:rPr>
              <w:instrText xml:space="preserve"> PAGEREF _Toc143771575 \h </w:instrText>
            </w:r>
            <w:r w:rsidR="00EA0240">
              <w:rPr>
                <w:webHidden/>
              </w:rPr>
            </w:r>
            <w:r w:rsidR="00EA0240">
              <w:rPr>
                <w:webHidden/>
              </w:rPr>
              <w:fldChar w:fldCharType="separate"/>
            </w:r>
            <w:r w:rsidR="00EA0240">
              <w:rPr>
                <w:webHidden/>
              </w:rPr>
              <w:t>3</w:t>
            </w:r>
            <w:r w:rsidR="00EA0240">
              <w:rPr>
                <w:webHidden/>
              </w:rPr>
              <w:fldChar w:fldCharType="end"/>
            </w:r>
          </w:hyperlink>
        </w:p>
        <w:p w14:paraId="0B215311" w14:textId="3F689C84" w:rsidR="00EA0240" w:rsidRDefault="00B6306F">
          <w:pPr>
            <w:pStyle w:val="TOC2"/>
            <w:rPr>
              <w:rFonts w:asciiTheme="minorHAnsi" w:eastAsiaTheme="minorEastAsia" w:hAnsiTheme="minorHAnsi" w:cstheme="minorBidi"/>
              <w:kern w:val="2"/>
              <w:szCs w:val="22"/>
              <w:lang w:eastAsia="en-AU"/>
              <w14:ligatures w14:val="standardContextual"/>
            </w:rPr>
          </w:pPr>
          <w:hyperlink w:anchor="_Toc143771576" w:history="1">
            <w:r w:rsidR="00EA0240" w:rsidRPr="00B42437">
              <w:rPr>
                <w:rStyle w:val="Hyperlink"/>
              </w:rPr>
              <w:t>Information for teachers</w:t>
            </w:r>
            <w:r w:rsidR="00EA0240">
              <w:rPr>
                <w:webHidden/>
              </w:rPr>
              <w:tab/>
            </w:r>
            <w:r w:rsidR="00EA0240">
              <w:rPr>
                <w:webHidden/>
              </w:rPr>
              <w:fldChar w:fldCharType="begin"/>
            </w:r>
            <w:r w:rsidR="00EA0240">
              <w:rPr>
                <w:webHidden/>
              </w:rPr>
              <w:instrText xml:space="preserve"> PAGEREF _Toc143771576 \h </w:instrText>
            </w:r>
            <w:r w:rsidR="00EA0240">
              <w:rPr>
                <w:webHidden/>
              </w:rPr>
            </w:r>
            <w:r w:rsidR="00EA0240">
              <w:rPr>
                <w:webHidden/>
              </w:rPr>
              <w:fldChar w:fldCharType="separate"/>
            </w:r>
            <w:r w:rsidR="00EA0240">
              <w:rPr>
                <w:webHidden/>
              </w:rPr>
              <w:t>3</w:t>
            </w:r>
            <w:r w:rsidR="00EA0240">
              <w:rPr>
                <w:webHidden/>
              </w:rPr>
              <w:fldChar w:fldCharType="end"/>
            </w:r>
          </w:hyperlink>
        </w:p>
        <w:p w14:paraId="187C671B" w14:textId="3EC267C8"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77" w:history="1">
            <w:r w:rsidR="00EA0240" w:rsidRPr="00B42437">
              <w:rPr>
                <w:rStyle w:val="Hyperlink"/>
                <w:noProof/>
              </w:rPr>
              <w:t>Stage 5 Outcomes</w:t>
            </w:r>
            <w:r w:rsidR="00EA0240">
              <w:rPr>
                <w:noProof/>
                <w:webHidden/>
              </w:rPr>
              <w:tab/>
            </w:r>
            <w:r w:rsidR="00EA0240">
              <w:rPr>
                <w:noProof/>
                <w:webHidden/>
              </w:rPr>
              <w:fldChar w:fldCharType="begin"/>
            </w:r>
            <w:r w:rsidR="00EA0240">
              <w:rPr>
                <w:noProof/>
                <w:webHidden/>
              </w:rPr>
              <w:instrText xml:space="preserve"> PAGEREF _Toc143771577 \h </w:instrText>
            </w:r>
            <w:r w:rsidR="00EA0240">
              <w:rPr>
                <w:noProof/>
                <w:webHidden/>
              </w:rPr>
            </w:r>
            <w:r w:rsidR="00EA0240">
              <w:rPr>
                <w:noProof/>
                <w:webHidden/>
              </w:rPr>
              <w:fldChar w:fldCharType="separate"/>
            </w:r>
            <w:r w:rsidR="00EA0240">
              <w:rPr>
                <w:noProof/>
                <w:webHidden/>
              </w:rPr>
              <w:t>3</w:t>
            </w:r>
            <w:r w:rsidR="00EA0240">
              <w:rPr>
                <w:noProof/>
                <w:webHidden/>
              </w:rPr>
              <w:fldChar w:fldCharType="end"/>
            </w:r>
          </w:hyperlink>
        </w:p>
        <w:p w14:paraId="778C2590" w14:textId="7BD63920"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78" w:history="1">
            <w:r w:rsidR="00EA0240" w:rsidRPr="00B42437">
              <w:rPr>
                <w:rStyle w:val="Hyperlink"/>
                <w:noProof/>
              </w:rPr>
              <w:t>Learning intentions and success criteria</w:t>
            </w:r>
            <w:r w:rsidR="00EA0240">
              <w:rPr>
                <w:noProof/>
                <w:webHidden/>
              </w:rPr>
              <w:tab/>
            </w:r>
            <w:r w:rsidR="00EA0240">
              <w:rPr>
                <w:noProof/>
                <w:webHidden/>
              </w:rPr>
              <w:fldChar w:fldCharType="begin"/>
            </w:r>
            <w:r w:rsidR="00EA0240">
              <w:rPr>
                <w:noProof/>
                <w:webHidden/>
              </w:rPr>
              <w:instrText xml:space="preserve"> PAGEREF _Toc143771578 \h </w:instrText>
            </w:r>
            <w:r w:rsidR="00EA0240">
              <w:rPr>
                <w:noProof/>
                <w:webHidden/>
              </w:rPr>
            </w:r>
            <w:r w:rsidR="00EA0240">
              <w:rPr>
                <w:noProof/>
                <w:webHidden/>
              </w:rPr>
              <w:fldChar w:fldCharType="separate"/>
            </w:r>
            <w:r w:rsidR="00EA0240">
              <w:rPr>
                <w:noProof/>
                <w:webHidden/>
              </w:rPr>
              <w:t>4</w:t>
            </w:r>
            <w:r w:rsidR="00EA0240">
              <w:rPr>
                <w:noProof/>
                <w:webHidden/>
              </w:rPr>
              <w:fldChar w:fldCharType="end"/>
            </w:r>
          </w:hyperlink>
        </w:p>
        <w:p w14:paraId="5689EC56" w14:textId="24F7F6B0" w:rsidR="00EA0240" w:rsidRDefault="00B6306F">
          <w:pPr>
            <w:pStyle w:val="TOC2"/>
            <w:rPr>
              <w:rFonts w:asciiTheme="minorHAnsi" w:eastAsiaTheme="minorEastAsia" w:hAnsiTheme="minorHAnsi" w:cstheme="minorBidi"/>
              <w:kern w:val="2"/>
              <w:szCs w:val="22"/>
              <w:lang w:eastAsia="en-AU"/>
              <w14:ligatures w14:val="standardContextual"/>
            </w:rPr>
          </w:pPr>
          <w:hyperlink w:anchor="_Toc143771579" w:history="1">
            <w:r w:rsidR="00EA0240" w:rsidRPr="00B42437">
              <w:rPr>
                <w:rStyle w:val="Hyperlink"/>
              </w:rPr>
              <w:t>Teaching notes</w:t>
            </w:r>
            <w:r w:rsidR="00EA0240">
              <w:rPr>
                <w:webHidden/>
              </w:rPr>
              <w:tab/>
            </w:r>
            <w:r w:rsidR="00EA0240">
              <w:rPr>
                <w:webHidden/>
              </w:rPr>
              <w:fldChar w:fldCharType="begin"/>
            </w:r>
            <w:r w:rsidR="00EA0240">
              <w:rPr>
                <w:webHidden/>
              </w:rPr>
              <w:instrText xml:space="preserve"> PAGEREF _Toc143771579 \h </w:instrText>
            </w:r>
            <w:r w:rsidR="00EA0240">
              <w:rPr>
                <w:webHidden/>
              </w:rPr>
            </w:r>
            <w:r w:rsidR="00EA0240">
              <w:rPr>
                <w:webHidden/>
              </w:rPr>
              <w:fldChar w:fldCharType="separate"/>
            </w:r>
            <w:r w:rsidR="00EA0240">
              <w:rPr>
                <w:webHidden/>
              </w:rPr>
              <w:t>5</w:t>
            </w:r>
            <w:r w:rsidR="00EA0240">
              <w:rPr>
                <w:webHidden/>
              </w:rPr>
              <w:fldChar w:fldCharType="end"/>
            </w:r>
          </w:hyperlink>
        </w:p>
        <w:p w14:paraId="043C9628" w14:textId="0FFB4F5E"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80" w:history="1">
            <w:r w:rsidR="00EA0240" w:rsidRPr="00B42437">
              <w:rPr>
                <w:rStyle w:val="Hyperlink"/>
                <w:noProof/>
              </w:rPr>
              <w:t>Part 1 – observing photosynthesis and respiration in spinach</w:t>
            </w:r>
            <w:r w:rsidR="00EA0240">
              <w:rPr>
                <w:noProof/>
                <w:webHidden/>
              </w:rPr>
              <w:tab/>
            </w:r>
            <w:r w:rsidR="00EA0240">
              <w:rPr>
                <w:noProof/>
                <w:webHidden/>
              </w:rPr>
              <w:fldChar w:fldCharType="begin"/>
            </w:r>
            <w:r w:rsidR="00EA0240">
              <w:rPr>
                <w:noProof/>
                <w:webHidden/>
              </w:rPr>
              <w:instrText xml:space="preserve"> PAGEREF _Toc143771580 \h </w:instrText>
            </w:r>
            <w:r w:rsidR="00EA0240">
              <w:rPr>
                <w:noProof/>
                <w:webHidden/>
              </w:rPr>
            </w:r>
            <w:r w:rsidR="00EA0240">
              <w:rPr>
                <w:noProof/>
                <w:webHidden/>
              </w:rPr>
              <w:fldChar w:fldCharType="separate"/>
            </w:r>
            <w:r w:rsidR="00EA0240">
              <w:rPr>
                <w:noProof/>
                <w:webHidden/>
              </w:rPr>
              <w:t>5</w:t>
            </w:r>
            <w:r w:rsidR="00EA0240">
              <w:rPr>
                <w:noProof/>
                <w:webHidden/>
              </w:rPr>
              <w:fldChar w:fldCharType="end"/>
            </w:r>
          </w:hyperlink>
        </w:p>
        <w:p w14:paraId="23593A20" w14:textId="3EFCC09B"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81" w:history="1">
            <w:r w:rsidR="00EA0240" w:rsidRPr="00B42437">
              <w:rPr>
                <w:rStyle w:val="Hyperlink"/>
                <w:noProof/>
              </w:rPr>
              <w:t>Part 2 – greenhouse research and development</w:t>
            </w:r>
            <w:r w:rsidR="00EA0240">
              <w:rPr>
                <w:noProof/>
                <w:webHidden/>
              </w:rPr>
              <w:tab/>
            </w:r>
            <w:r w:rsidR="00EA0240">
              <w:rPr>
                <w:noProof/>
                <w:webHidden/>
              </w:rPr>
              <w:fldChar w:fldCharType="begin"/>
            </w:r>
            <w:r w:rsidR="00EA0240">
              <w:rPr>
                <w:noProof/>
                <w:webHidden/>
              </w:rPr>
              <w:instrText xml:space="preserve"> PAGEREF _Toc143771581 \h </w:instrText>
            </w:r>
            <w:r w:rsidR="00EA0240">
              <w:rPr>
                <w:noProof/>
                <w:webHidden/>
              </w:rPr>
            </w:r>
            <w:r w:rsidR="00EA0240">
              <w:rPr>
                <w:noProof/>
                <w:webHidden/>
              </w:rPr>
              <w:fldChar w:fldCharType="separate"/>
            </w:r>
            <w:r w:rsidR="00EA0240">
              <w:rPr>
                <w:noProof/>
                <w:webHidden/>
              </w:rPr>
              <w:t>8</w:t>
            </w:r>
            <w:r w:rsidR="00EA0240">
              <w:rPr>
                <w:noProof/>
                <w:webHidden/>
              </w:rPr>
              <w:fldChar w:fldCharType="end"/>
            </w:r>
          </w:hyperlink>
        </w:p>
        <w:p w14:paraId="31179CF1" w14:textId="30D04405" w:rsidR="00EA0240" w:rsidRDefault="00B6306F">
          <w:pPr>
            <w:pStyle w:val="TOC2"/>
            <w:rPr>
              <w:rFonts w:asciiTheme="minorHAnsi" w:eastAsiaTheme="minorEastAsia" w:hAnsiTheme="minorHAnsi" w:cstheme="minorBidi"/>
              <w:kern w:val="2"/>
              <w:szCs w:val="22"/>
              <w:lang w:eastAsia="en-AU"/>
              <w14:ligatures w14:val="standardContextual"/>
            </w:rPr>
          </w:pPr>
          <w:hyperlink w:anchor="_Toc143771582" w:history="1">
            <w:r w:rsidR="00EA0240" w:rsidRPr="00B42437">
              <w:rPr>
                <w:rStyle w:val="Hyperlink"/>
              </w:rPr>
              <w:t>Student resources</w:t>
            </w:r>
            <w:r w:rsidR="00EA0240">
              <w:rPr>
                <w:webHidden/>
              </w:rPr>
              <w:tab/>
            </w:r>
            <w:r w:rsidR="00EA0240">
              <w:rPr>
                <w:webHidden/>
              </w:rPr>
              <w:fldChar w:fldCharType="begin"/>
            </w:r>
            <w:r w:rsidR="00EA0240">
              <w:rPr>
                <w:webHidden/>
              </w:rPr>
              <w:instrText xml:space="preserve"> PAGEREF _Toc143771582 \h </w:instrText>
            </w:r>
            <w:r w:rsidR="00EA0240">
              <w:rPr>
                <w:webHidden/>
              </w:rPr>
            </w:r>
            <w:r w:rsidR="00EA0240">
              <w:rPr>
                <w:webHidden/>
              </w:rPr>
              <w:fldChar w:fldCharType="separate"/>
            </w:r>
            <w:r w:rsidR="00EA0240">
              <w:rPr>
                <w:webHidden/>
              </w:rPr>
              <w:t>14</w:t>
            </w:r>
            <w:r w:rsidR="00EA0240">
              <w:rPr>
                <w:webHidden/>
              </w:rPr>
              <w:fldChar w:fldCharType="end"/>
            </w:r>
          </w:hyperlink>
        </w:p>
        <w:p w14:paraId="71EC8FAE" w14:textId="1E5D2B8A"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83" w:history="1">
            <w:r w:rsidR="00EA0240" w:rsidRPr="00B42437">
              <w:rPr>
                <w:rStyle w:val="Hyperlink"/>
                <w:noProof/>
              </w:rPr>
              <w:t>Resource 1 – observing photosynthesis and respiration in spinach</w:t>
            </w:r>
            <w:r w:rsidR="00EA0240">
              <w:rPr>
                <w:noProof/>
                <w:webHidden/>
              </w:rPr>
              <w:tab/>
            </w:r>
            <w:r w:rsidR="00EA0240">
              <w:rPr>
                <w:noProof/>
                <w:webHidden/>
              </w:rPr>
              <w:fldChar w:fldCharType="begin"/>
            </w:r>
            <w:r w:rsidR="00EA0240">
              <w:rPr>
                <w:noProof/>
                <w:webHidden/>
              </w:rPr>
              <w:instrText xml:space="preserve"> PAGEREF _Toc143771583 \h </w:instrText>
            </w:r>
            <w:r w:rsidR="00EA0240">
              <w:rPr>
                <w:noProof/>
                <w:webHidden/>
              </w:rPr>
            </w:r>
            <w:r w:rsidR="00EA0240">
              <w:rPr>
                <w:noProof/>
                <w:webHidden/>
              </w:rPr>
              <w:fldChar w:fldCharType="separate"/>
            </w:r>
            <w:r w:rsidR="00EA0240">
              <w:rPr>
                <w:noProof/>
                <w:webHidden/>
              </w:rPr>
              <w:t>14</w:t>
            </w:r>
            <w:r w:rsidR="00EA0240">
              <w:rPr>
                <w:noProof/>
                <w:webHidden/>
              </w:rPr>
              <w:fldChar w:fldCharType="end"/>
            </w:r>
          </w:hyperlink>
        </w:p>
        <w:p w14:paraId="1B510704" w14:textId="7784DB03" w:rsidR="00EA0240" w:rsidRDefault="00B630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3771584" w:history="1">
            <w:r w:rsidR="00EA0240" w:rsidRPr="00B42437">
              <w:rPr>
                <w:rStyle w:val="Hyperlink"/>
                <w:noProof/>
              </w:rPr>
              <w:t>Resource 2 – greenhouse research and development</w:t>
            </w:r>
            <w:r w:rsidR="00EA0240">
              <w:rPr>
                <w:noProof/>
                <w:webHidden/>
              </w:rPr>
              <w:tab/>
            </w:r>
            <w:r w:rsidR="00EA0240">
              <w:rPr>
                <w:noProof/>
                <w:webHidden/>
              </w:rPr>
              <w:fldChar w:fldCharType="begin"/>
            </w:r>
            <w:r w:rsidR="00EA0240">
              <w:rPr>
                <w:noProof/>
                <w:webHidden/>
              </w:rPr>
              <w:instrText xml:space="preserve"> PAGEREF _Toc143771584 \h </w:instrText>
            </w:r>
            <w:r w:rsidR="00EA0240">
              <w:rPr>
                <w:noProof/>
                <w:webHidden/>
              </w:rPr>
            </w:r>
            <w:r w:rsidR="00EA0240">
              <w:rPr>
                <w:noProof/>
                <w:webHidden/>
              </w:rPr>
              <w:fldChar w:fldCharType="separate"/>
            </w:r>
            <w:r w:rsidR="00EA0240">
              <w:rPr>
                <w:noProof/>
                <w:webHidden/>
              </w:rPr>
              <w:t>18</w:t>
            </w:r>
            <w:r w:rsidR="00EA0240">
              <w:rPr>
                <w:noProof/>
                <w:webHidden/>
              </w:rPr>
              <w:fldChar w:fldCharType="end"/>
            </w:r>
          </w:hyperlink>
        </w:p>
        <w:p w14:paraId="0E86E139" w14:textId="541C009D" w:rsidR="00EA0240" w:rsidRDefault="00B6306F">
          <w:pPr>
            <w:pStyle w:val="TOC2"/>
            <w:rPr>
              <w:rFonts w:asciiTheme="minorHAnsi" w:eastAsiaTheme="minorEastAsia" w:hAnsiTheme="minorHAnsi" w:cstheme="minorBidi"/>
              <w:kern w:val="2"/>
              <w:szCs w:val="22"/>
              <w:lang w:eastAsia="en-AU"/>
              <w14:ligatures w14:val="standardContextual"/>
            </w:rPr>
          </w:pPr>
          <w:hyperlink w:anchor="_Toc143771585" w:history="1">
            <w:r w:rsidR="00EA0240" w:rsidRPr="00B42437">
              <w:rPr>
                <w:rStyle w:val="Hyperlink"/>
              </w:rPr>
              <w:t>References</w:t>
            </w:r>
            <w:r w:rsidR="00EA0240">
              <w:rPr>
                <w:webHidden/>
              </w:rPr>
              <w:tab/>
            </w:r>
            <w:r w:rsidR="00EA0240">
              <w:rPr>
                <w:webHidden/>
              </w:rPr>
              <w:fldChar w:fldCharType="begin"/>
            </w:r>
            <w:r w:rsidR="00EA0240">
              <w:rPr>
                <w:webHidden/>
              </w:rPr>
              <w:instrText xml:space="preserve"> PAGEREF _Toc143771585 \h </w:instrText>
            </w:r>
            <w:r w:rsidR="00EA0240">
              <w:rPr>
                <w:webHidden/>
              </w:rPr>
            </w:r>
            <w:r w:rsidR="00EA0240">
              <w:rPr>
                <w:webHidden/>
              </w:rPr>
              <w:fldChar w:fldCharType="separate"/>
            </w:r>
            <w:r w:rsidR="00EA0240">
              <w:rPr>
                <w:webHidden/>
              </w:rPr>
              <w:t>22</w:t>
            </w:r>
            <w:r w:rsidR="00EA0240">
              <w:rPr>
                <w:webHidden/>
              </w:rPr>
              <w:fldChar w:fldCharType="end"/>
            </w:r>
          </w:hyperlink>
        </w:p>
        <w:p w14:paraId="7EE89C48" w14:textId="677B0718" w:rsidR="00B80CF5" w:rsidRPr="00447865" w:rsidRDefault="003E7B8D" w:rsidP="00BA4426">
          <w:pPr>
            <w:pStyle w:val="BodyText"/>
            <w:rPr>
              <w:noProof/>
            </w:rPr>
          </w:pPr>
          <w:r>
            <w:rPr>
              <w:rFonts w:asciiTheme="majorHAnsi" w:eastAsia="Calibri" w:hAnsiTheme="majorHAnsi" w:cs="Calibri"/>
              <w:b/>
              <w:color w:val="002664" w:themeColor="accent1"/>
              <w:szCs w:val="20"/>
            </w:rPr>
            <w:fldChar w:fldCharType="end"/>
          </w:r>
        </w:p>
      </w:sdtContent>
    </w:sdt>
    <w:p w14:paraId="3E225C51" w14:textId="77777777" w:rsidR="00376961" w:rsidRDefault="00376961" w:rsidP="00376961">
      <w:pPr>
        <w:pStyle w:val="FeatureBox2"/>
        <w:shd w:val="clear" w:color="auto" w:fill="BAECFF" w:themeFill="accent3" w:themeFillTint="99"/>
      </w:pPr>
      <w:r w:rsidRPr="00C10FEE">
        <w:rPr>
          <w:b/>
          <w:bCs/>
        </w:rPr>
        <w:t>Note:</w:t>
      </w:r>
      <w:r>
        <w:t xml:space="preserve"> this resource is an early-release draft. It is currently undergoing consultation and editorial processes. For additional support or advice, or to provide feedback, contact the Science Curriculum team by emailing </w:t>
      </w:r>
      <w:hyperlink r:id="rId11">
        <w:r w:rsidRPr="33C2A818">
          <w:rPr>
            <w:rStyle w:val="Hyperlink"/>
          </w:rPr>
          <w:t>Science7-12@det.nsw.edu.au</w:t>
        </w:r>
      </w:hyperlink>
      <w:r>
        <w:t>.</w:t>
      </w:r>
    </w:p>
    <w:p w14:paraId="0F093BDB" w14:textId="77777777" w:rsidR="00644582" w:rsidRDefault="00644582">
      <w:pPr>
        <w:suppressAutoHyphens w:val="0"/>
        <w:spacing w:before="0" w:after="160" w:line="259" w:lineRule="auto"/>
        <w:rPr>
          <w:rFonts w:eastAsiaTheme="majorEastAsia"/>
          <w:bCs/>
          <w:color w:val="002664"/>
          <w:sz w:val="40"/>
          <w:szCs w:val="52"/>
        </w:rPr>
      </w:pPr>
      <w:r>
        <w:br w:type="page"/>
      </w:r>
    </w:p>
    <w:p w14:paraId="7D04E1FA" w14:textId="5B8817E3" w:rsidR="00B80CF5" w:rsidRPr="00A03174" w:rsidRDefault="00A475D0" w:rsidP="00A03174">
      <w:pPr>
        <w:pStyle w:val="Heading1"/>
      </w:pPr>
      <w:bookmarkStart w:id="0" w:name="_Toc143771575"/>
      <w:r>
        <w:lastRenderedPageBreak/>
        <w:t>Investigating photosynthesis</w:t>
      </w:r>
      <w:bookmarkEnd w:id="0"/>
    </w:p>
    <w:p w14:paraId="733823EF" w14:textId="77777777" w:rsidR="00B80CF5" w:rsidRDefault="00B80CF5" w:rsidP="00B80CF5">
      <w:pPr>
        <w:pStyle w:val="Heading2"/>
      </w:pPr>
      <w:bookmarkStart w:id="1" w:name="_Toc128649914"/>
      <w:bookmarkStart w:id="2" w:name="_Toc143771576"/>
      <w:r>
        <w:t>Information for teachers</w:t>
      </w:r>
      <w:bookmarkEnd w:id="1"/>
      <w:bookmarkEnd w:id="2"/>
    </w:p>
    <w:p w14:paraId="29989B87" w14:textId="291D9608" w:rsidR="00B80CF5" w:rsidRDefault="00A46AD9" w:rsidP="00B80CF5">
      <w:pPr>
        <w:pStyle w:val="Heading3"/>
      </w:pPr>
      <w:bookmarkStart w:id="3" w:name="_Toc128649916"/>
      <w:bookmarkStart w:id="4" w:name="_Toc143771577"/>
      <w:r>
        <w:t xml:space="preserve">Stage </w:t>
      </w:r>
      <w:r w:rsidR="0075333C">
        <w:t>5</w:t>
      </w:r>
      <w:r>
        <w:t xml:space="preserve"> </w:t>
      </w:r>
      <w:r w:rsidR="00EA0240">
        <w:t>o</w:t>
      </w:r>
      <w:r w:rsidR="00B80CF5">
        <w:t>utcomes</w:t>
      </w:r>
      <w:bookmarkEnd w:id="3"/>
      <w:bookmarkEnd w:id="4"/>
    </w:p>
    <w:p w14:paraId="52C64806" w14:textId="3C66380D" w:rsidR="00860D07" w:rsidRPr="00860D07" w:rsidRDefault="00285E06" w:rsidP="00B80CF5">
      <w:pPr>
        <w:pStyle w:val="ListBullet"/>
      </w:pPr>
      <w:r>
        <w:t>develops questions or hypotheses to be investigated scientifically</w:t>
      </w:r>
      <w:r w:rsidR="00A03174" w:rsidRPr="00A03174">
        <w:rPr>
          <w:b/>
          <w:bCs/>
        </w:rPr>
        <w:t xml:space="preserve"> </w:t>
      </w:r>
      <w:r w:rsidR="00A03174">
        <w:rPr>
          <w:b/>
          <w:bCs/>
        </w:rPr>
        <w:t>SC5–</w:t>
      </w:r>
      <w:proofErr w:type="gramStart"/>
      <w:r w:rsidR="00A03174">
        <w:rPr>
          <w:b/>
          <w:bCs/>
        </w:rPr>
        <w:t>4WS</w:t>
      </w:r>
      <w:proofErr w:type="gramEnd"/>
    </w:p>
    <w:p w14:paraId="5E934B14" w14:textId="1CFB9DD6" w:rsidR="00B80CF5" w:rsidRDefault="005866D0" w:rsidP="00B80CF5">
      <w:pPr>
        <w:pStyle w:val="ListBullet"/>
      </w:pPr>
      <w:r>
        <w:t>produces a plan to investigate identified questions, hypotheses or problems, individually and collaboratively</w:t>
      </w:r>
      <w:r w:rsidR="00A03174" w:rsidRPr="00A03174">
        <w:rPr>
          <w:b/>
          <w:bCs/>
        </w:rPr>
        <w:t xml:space="preserve"> </w:t>
      </w:r>
      <w:r w:rsidR="00A03174">
        <w:rPr>
          <w:b/>
          <w:bCs/>
        </w:rPr>
        <w:t>SC5–</w:t>
      </w:r>
      <w:proofErr w:type="gramStart"/>
      <w:r w:rsidR="00A03174">
        <w:rPr>
          <w:b/>
          <w:bCs/>
        </w:rPr>
        <w:t>5WS</w:t>
      </w:r>
      <w:proofErr w:type="gramEnd"/>
    </w:p>
    <w:p w14:paraId="4AF5D752" w14:textId="2B5CB944" w:rsidR="004B5CC5" w:rsidRDefault="004B5CC5" w:rsidP="004B5CC5">
      <w:pPr>
        <w:pStyle w:val="ListBullet"/>
      </w:pPr>
      <w:r>
        <w:t>undertakes first-hand investigations to collect valid and reliable data and information, individually and collaboratively</w:t>
      </w:r>
      <w:r w:rsidR="00A03174" w:rsidRPr="00A03174">
        <w:rPr>
          <w:b/>
          <w:bCs/>
        </w:rPr>
        <w:t xml:space="preserve"> </w:t>
      </w:r>
      <w:r w:rsidR="00A03174">
        <w:rPr>
          <w:b/>
          <w:bCs/>
        </w:rPr>
        <w:t>SC5–</w:t>
      </w:r>
      <w:proofErr w:type="gramStart"/>
      <w:r w:rsidR="00A03174">
        <w:rPr>
          <w:b/>
          <w:bCs/>
        </w:rPr>
        <w:t>6WS</w:t>
      </w:r>
      <w:proofErr w:type="gramEnd"/>
    </w:p>
    <w:p w14:paraId="42DEE983" w14:textId="1DF1655B" w:rsidR="00B80CF5" w:rsidRDefault="00A94FDB" w:rsidP="00B80CF5">
      <w:pPr>
        <w:pStyle w:val="ListBullet"/>
      </w:pPr>
      <w:r>
        <w:t>processes, analyses and evaluates data from first-hand investigations and secondary</w:t>
      </w:r>
      <w:r w:rsidR="000756DF">
        <w:t xml:space="preserve"> sources to develop evidence-based arguments and conclusions </w:t>
      </w:r>
      <w:r w:rsidR="00A03174" w:rsidRPr="004C1CC4">
        <w:rPr>
          <w:rStyle w:val="Strong"/>
        </w:rPr>
        <w:t>SC5-</w:t>
      </w:r>
      <w:proofErr w:type="gramStart"/>
      <w:r w:rsidR="00A03174" w:rsidRPr="004C1CC4">
        <w:rPr>
          <w:rStyle w:val="Strong"/>
        </w:rPr>
        <w:t>7WS</w:t>
      </w:r>
      <w:proofErr w:type="gramEnd"/>
    </w:p>
    <w:p w14:paraId="78D20379" w14:textId="712F78C1" w:rsidR="00C175C5" w:rsidRDefault="00807DB5" w:rsidP="00B80CF5">
      <w:pPr>
        <w:pStyle w:val="ListBullet"/>
      </w:pPr>
      <w:r>
        <w:t>applies scientific understanding and critical thinking skills to suggest possible solutions to identified problems</w:t>
      </w:r>
      <w:r w:rsidR="00A03174" w:rsidRPr="00A03174">
        <w:rPr>
          <w:rStyle w:val="Strong"/>
        </w:rPr>
        <w:t xml:space="preserve"> </w:t>
      </w:r>
      <w:r w:rsidR="00A03174" w:rsidRPr="00807DB5">
        <w:rPr>
          <w:rStyle w:val="Strong"/>
        </w:rPr>
        <w:t>SC5-</w:t>
      </w:r>
      <w:proofErr w:type="gramStart"/>
      <w:r w:rsidR="00A03174" w:rsidRPr="00807DB5">
        <w:rPr>
          <w:rStyle w:val="Strong"/>
        </w:rPr>
        <w:t>8WS</w:t>
      </w:r>
      <w:proofErr w:type="gramEnd"/>
    </w:p>
    <w:p w14:paraId="61FE8D3F" w14:textId="3F55DD62" w:rsidR="00227865" w:rsidRDefault="00227865" w:rsidP="00B80CF5">
      <w:pPr>
        <w:pStyle w:val="ListBullet"/>
      </w:pPr>
      <w:r>
        <w:t>presents science ideas and evidence for a particular purpose and to a specific audience using appropriate scientific language, conventions and representations</w:t>
      </w:r>
      <w:r w:rsidR="00A03174" w:rsidRPr="00A03174">
        <w:rPr>
          <w:rStyle w:val="Strong"/>
        </w:rPr>
        <w:t xml:space="preserve"> </w:t>
      </w:r>
      <w:r w:rsidR="00A03174" w:rsidRPr="00807DB5">
        <w:rPr>
          <w:rStyle w:val="Strong"/>
        </w:rPr>
        <w:t>SC5-</w:t>
      </w:r>
      <w:proofErr w:type="gramStart"/>
      <w:r w:rsidR="00A03174" w:rsidRPr="00807DB5">
        <w:rPr>
          <w:rStyle w:val="Strong"/>
        </w:rPr>
        <w:t>9WS</w:t>
      </w:r>
      <w:proofErr w:type="gramEnd"/>
    </w:p>
    <w:p w14:paraId="270F40DF" w14:textId="47E1F869" w:rsidR="00D215E9" w:rsidRPr="00BA4426" w:rsidRDefault="00B6306F" w:rsidP="00BA4426">
      <w:pPr>
        <w:pStyle w:val="Imageattributioncaption"/>
      </w:pPr>
      <w:hyperlink r:id="rId12" w:history="1">
        <w:r w:rsidR="00807DB5" w:rsidRPr="00BA4426">
          <w:rPr>
            <w:rStyle w:val="Hyperlink"/>
          </w:rPr>
          <w:t>Science 7</w:t>
        </w:r>
        <w:r w:rsidR="00BA4426" w:rsidRPr="00BA4426">
          <w:rPr>
            <w:rStyle w:val="Hyperlink"/>
          </w:rPr>
          <w:t>–</w:t>
        </w:r>
        <w:r w:rsidR="00807DB5" w:rsidRPr="00BA4426">
          <w:rPr>
            <w:rStyle w:val="Hyperlink"/>
          </w:rPr>
          <w:t>10</w:t>
        </w:r>
        <w:r w:rsidR="00811E8B" w:rsidRPr="00BA4426">
          <w:rPr>
            <w:rStyle w:val="Hyperlink"/>
          </w:rPr>
          <w:t xml:space="preserve"> syllabus</w:t>
        </w:r>
      </w:hyperlink>
      <w:r w:rsidR="00B80CF5" w:rsidRPr="00BA4426">
        <w:t xml:space="preserve"> © NSW Education Standards Authority (NESA) for and on behalf of the Crown in right of the State of New South Wales, </w:t>
      </w:r>
      <w:r w:rsidR="00F75D58" w:rsidRPr="00BA4426">
        <w:t>2019</w:t>
      </w:r>
      <w:r w:rsidR="00B80CF5" w:rsidRPr="00BA4426">
        <w:t>.</w:t>
      </w:r>
    </w:p>
    <w:p w14:paraId="267D9885" w14:textId="7F2ECF18" w:rsidR="0075333C" w:rsidRPr="00960278" w:rsidRDefault="00B174D9" w:rsidP="00B174D9">
      <w:pPr>
        <w:pStyle w:val="FeatureBox2"/>
        <w:rPr>
          <w:rStyle w:val="Strong"/>
        </w:rPr>
      </w:pPr>
      <w:r w:rsidRPr="00960278">
        <w:rPr>
          <w:rStyle w:val="Strong"/>
        </w:rPr>
        <w:t>This activity could be adapted for</w:t>
      </w:r>
      <w:r w:rsidR="0075333C" w:rsidRPr="00960278">
        <w:rPr>
          <w:rStyle w:val="Strong"/>
        </w:rPr>
        <w:t>:</w:t>
      </w:r>
      <w:r w:rsidR="008C4443" w:rsidRPr="00960278">
        <w:rPr>
          <w:rStyle w:val="Strong"/>
        </w:rPr>
        <w:t xml:space="preserve"> </w:t>
      </w:r>
    </w:p>
    <w:p w14:paraId="37982791" w14:textId="4AF3C852" w:rsidR="0075333C" w:rsidRDefault="0075333C" w:rsidP="00AA626C">
      <w:pPr>
        <w:pStyle w:val="FeatureBox2"/>
        <w:numPr>
          <w:ilvl w:val="0"/>
          <w:numId w:val="8"/>
        </w:numPr>
        <w:ind w:left="567" w:hanging="567"/>
      </w:pPr>
      <w:r>
        <w:t>Stage 4 Science</w:t>
      </w:r>
      <w:r w:rsidR="00FB2984">
        <w:t>:</w:t>
      </w:r>
      <w:r w:rsidR="009B7B9C">
        <w:t xml:space="preserve"> </w:t>
      </w:r>
      <w:r w:rsidR="00EF5B38" w:rsidRPr="00EF5B38">
        <w:rPr>
          <w:rStyle w:val="Strong"/>
        </w:rPr>
        <w:t>SC4-14LW</w:t>
      </w:r>
      <w:r w:rsidR="00EF5B38">
        <w:t xml:space="preserve"> </w:t>
      </w:r>
      <w:r w:rsidR="00C655C6">
        <w:t xml:space="preserve">relates the structure and function of living things to their classification, </w:t>
      </w:r>
      <w:proofErr w:type="gramStart"/>
      <w:r w:rsidR="00C655C6">
        <w:t>survival</w:t>
      </w:r>
      <w:proofErr w:type="gramEnd"/>
      <w:r w:rsidR="00C655C6">
        <w:t xml:space="preserve"> and </w:t>
      </w:r>
      <w:r w:rsidR="008D2FE7">
        <w:t>reproduction.</w:t>
      </w:r>
      <w:r w:rsidR="00A9490F">
        <w:t xml:space="preserve"> For example</w:t>
      </w:r>
      <w:r w:rsidR="00595A3C">
        <w:t>,</w:t>
      </w:r>
      <w:r w:rsidR="00A9490F">
        <w:t xml:space="preserve"> part 1 of this activity may be suitable</w:t>
      </w:r>
      <w:r w:rsidR="002920C4">
        <w:t xml:space="preserve"> for Stage 4</w:t>
      </w:r>
      <w:r w:rsidR="00A9490F">
        <w:t xml:space="preserve">. </w:t>
      </w:r>
    </w:p>
    <w:p w14:paraId="43C98872" w14:textId="183DF804" w:rsidR="00BA5824" w:rsidRPr="000F61BA" w:rsidRDefault="00B174D9" w:rsidP="00AA626C">
      <w:pPr>
        <w:pStyle w:val="FeatureBox2"/>
        <w:numPr>
          <w:ilvl w:val="0"/>
          <w:numId w:val="8"/>
        </w:numPr>
        <w:ind w:left="567" w:hanging="567"/>
      </w:pPr>
      <w:r>
        <w:t>Stage 6 Biology</w:t>
      </w:r>
      <w:r w:rsidR="008A271F">
        <w:t>:</w:t>
      </w:r>
      <w:r w:rsidR="00D75AFC">
        <w:t xml:space="preserve"> </w:t>
      </w:r>
      <w:r w:rsidR="00D34AE5" w:rsidRPr="003930AF">
        <w:rPr>
          <w:rStyle w:val="Strong"/>
        </w:rPr>
        <w:t>BIO11-8</w:t>
      </w:r>
      <w:r w:rsidR="00D34AE5">
        <w:t xml:space="preserve"> describes single cells as the basis for all life by analysing and explaining cells’ ultrastructure</w:t>
      </w:r>
      <w:r w:rsidR="0099590E">
        <w:t xml:space="preserve"> and biochemical processes</w:t>
      </w:r>
      <w:r w:rsidR="003930AF">
        <w:t>.</w:t>
      </w:r>
    </w:p>
    <w:p w14:paraId="2F225112" w14:textId="77777777" w:rsidR="00B80CF5" w:rsidRPr="00CD1266" w:rsidRDefault="00B80CF5" w:rsidP="00B80CF5">
      <w:pPr>
        <w:pStyle w:val="Heading3"/>
      </w:pPr>
      <w:bookmarkStart w:id="5" w:name="_Toc128649917"/>
      <w:bookmarkStart w:id="6" w:name="_Toc143771578"/>
      <w:r>
        <w:lastRenderedPageBreak/>
        <w:t>Learning intentions and success criteria</w:t>
      </w:r>
      <w:bookmarkEnd w:id="5"/>
      <w:bookmarkEnd w:id="6"/>
    </w:p>
    <w:p w14:paraId="682D4931" w14:textId="77777777" w:rsidR="00C431B6" w:rsidRPr="00BA4426" w:rsidRDefault="00B80CF5" w:rsidP="00BA4426">
      <w:pPr>
        <w:pStyle w:val="BodyText"/>
      </w:pPr>
      <w:r w:rsidRPr="00BA4426">
        <w:t xml:space="preserve">Students: </w:t>
      </w:r>
    </w:p>
    <w:p w14:paraId="4A8476F1" w14:textId="2E6FE5ED" w:rsidR="00C431B6" w:rsidRDefault="004A4FD5" w:rsidP="00C431B6">
      <w:pPr>
        <w:pStyle w:val="ListBullet"/>
      </w:pPr>
      <w:r>
        <w:t>c</w:t>
      </w:r>
      <w:r w:rsidR="00FE1D86">
        <w:t xml:space="preserve">onduct an investigation to observe </w:t>
      </w:r>
      <w:r w:rsidR="002A6719">
        <w:t xml:space="preserve">photosynthesis and </w:t>
      </w:r>
      <w:proofErr w:type="gramStart"/>
      <w:r w:rsidR="002A6719">
        <w:t>respiration</w:t>
      </w:r>
      <w:proofErr w:type="gramEnd"/>
    </w:p>
    <w:p w14:paraId="7DFC37BF" w14:textId="36FDE7B2" w:rsidR="00B9714C" w:rsidRDefault="005B163F" w:rsidP="00C431B6">
      <w:pPr>
        <w:pStyle w:val="ListBullet"/>
      </w:pPr>
      <w:r>
        <w:t>d</w:t>
      </w:r>
      <w:r w:rsidR="00B9714C">
        <w:t>evelop a recommendation for</w:t>
      </w:r>
      <w:r w:rsidR="00754E3B">
        <w:t xml:space="preserve"> an agricultural company about greenhouse construction based on </w:t>
      </w:r>
      <w:r w:rsidR="00B45E20">
        <w:t xml:space="preserve">evidence collected through an investigation. </w:t>
      </w:r>
    </w:p>
    <w:p w14:paraId="01F4F632" w14:textId="77777777" w:rsidR="00B80CF5" w:rsidRDefault="00B80CF5" w:rsidP="00BA4426">
      <w:pPr>
        <w:pStyle w:val="BodyText"/>
      </w:pPr>
      <w:r>
        <w:t>Students [can/will]:</w:t>
      </w:r>
    </w:p>
    <w:p w14:paraId="2D958766" w14:textId="5D04A74A" w:rsidR="00B80CF5" w:rsidRDefault="005B163F" w:rsidP="00B80CF5">
      <w:pPr>
        <w:pStyle w:val="ListBullet"/>
      </w:pPr>
      <w:r>
        <w:t>i</w:t>
      </w:r>
      <w:r w:rsidR="001B2FB1">
        <w:t>dentify</w:t>
      </w:r>
      <w:r w:rsidR="00671EE5">
        <w:t xml:space="preserve"> the inputs and outputs of </w:t>
      </w:r>
      <w:proofErr w:type="gramStart"/>
      <w:r w:rsidR="003C2E57">
        <w:t>photosynthesis</w:t>
      </w:r>
      <w:proofErr w:type="gramEnd"/>
    </w:p>
    <w:p w14:paraId="105D1EA5" w14:textId="5A8328C8" w:rsidR="00DC19CB" w:rsidRDefault="005B163F" w:rsidP="00B80CF5">
      <w:pPr>
        <w:pStyle w:val="ListBullet"/>
      </w:pPr>
      <w:r>
        <w:t>d</w:t>
      </w:r>
      <w:r w:rsidR="00A72EC3">
        <w:t xml:space="preserve">evelop a valid and reliable </w:t>
      </w:r>
      <w:proofErr w:type="gramStart"/>
      <w:r w:rsidR="00A72EC3">
        <w:t>investigation</w:t>
      </w:r>
      <w:proofErr w:type="gramEnd"/>
    </w:p>
    <w:p w14:paraId="5C78267A" w14:textId="6924B09F" w:rsidR="00B80CF5" w:rsidRDefault="005B163F" w:rsidP="00B80CF5">
      <w:pPr>
        <w:pStyle w:val="ListBullet"/>
      </w:pPr>
      <w:r>
        <w:t>p</w:t>
      </w:r>
      <w:r w:rsidR="0042323D">
        <w:t xml:space="preserve">resent a recommendation based </w:t>
      </w:r>
      <w:r w:rsidR="00005EF8">
        <w:t xml:space="preserve">on </w:t>
      </w:r>
      <w:r w:rsidR="0042323D">
        <w:t>evidence collected in an investigation</w:t>
      </w:r>
      <w:r w:rsidR="00DA142D">
        <w:t>.</w:t>
      </w:r>
      <w:r w:rsidR="0042323D">
        <w:t xml:space="preserve"> </w:t>
      </w:r>
    </w:p>
    <w:p w14:paraId="0868FFAC" w14:textId="1C8862B2" w:rsidR="00B80CF5" w:rsidRPr="00336799" w:rsidRDefault="00B80CF5" w:rsidP="00B80CF5">
      <w:pPr>
        <w:pStyle w:val="FeatureBox2"/>
      </w:pPr>
      <w:r w:rsidRPr="002075A5">
        <w:rPr>
          <w:rStyle w:val="Strong"/>
        </w:rPr>
        <w:t>Differentiation consideration</w:t>
      </w:r>
      <w:r>
        <w:t xml:space="preserve">: </w:t>
      </w:r>
      <w:r w:rsidR="00B27D76">
        <w:t>l</w:t>
      </w:r>
      <w:r>
        <w:t xml:space="preserve">earning intentions should not be differentiated. </w:t>
      </w:r>
      <w:r w:rsidRPr="00D92081">
        <w:t xml:space="preserve">All students need </w:t>
      </w:r>
      <w:r w:rsidR="00FD08CD">
        <w:t>to</w:t>
      </w:r>
      <w:r w:rsidRPr="00D92081">
        <w:t xml:space="preserve">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t>
      </w:r>
      <w:proofErr w:type="spellStart"/>
      <w:r>
        <w:t>Wiliam</w:t>
      </w:r>
      <w:proofErr w:type="spellEnd"/>
      <w:r>
        <w:t xml:space="preserve"> and Leahy 2015). Teachers may co-construct the success criteria with students or adjust them to suit their class context, for example, using the strategies and resources for curriculum planning on the </w:t>
      </w:r>
      <w:hyperlink r:id="rId13"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p>
    <w:p w14:paraId="3F252BCC" w14:textId="77777777" w:rsidR="00B80CF5" w:rsidRDefault="00B80CF5">
      <w:pPr>
        <w:suppressAutoHyphens w:val="0"/>
        <w:spacing w:after="160" w:line="259" w:lineRule="auto"/>
        <w:rPr>
          <w:rFonts w:asciiTheme="minorHAnsi" w:eastAsiaTheme="minorEastAsia" w:hAnsiTheme="minorHAnsi" w:cstheme="minorBidi"/>
          <w:color w:val="002664" w:themeColor="accent1"/>
          <w:sz w:val="36"/>
          <w:szCs w:val="22"/>
        </w:rPr>
      </w:pPr>
      <w:bookmarkStart w:id="7" w:name="_Toc128649918"/>
      <w:r>
        <w:br w:type="page"/>
      </w:r>
    </w:p>
    <w:p w14:paraId="100E0170" w14:textId="6E1FB5CA" w:rsidR="00B80CF5" w:rsidRDefault="00B80CF5" w:rsidP="00B80CF5">
      <w:pPr>
        <w:pStyle w:val="Heading2"/>
      </w:pPr>
      <w:bookmarkStart w:id="8" w:name="_Toc143771579"/>
      <w:r>
        <w:lastRenderedPageBreak/>
        <w:t xml:space="preserve">Teaching </w:t>
      </w:r>
      <w:bookmarkEnd w:id="7"/>
      <w:r w:rsidR="007E46D8">
        <w:t>notes</w:t>
      </w:r>
      <w:bookmarkEnd w:id="8"/>
    </w:p>
    <w:p w14:paraId="54FC21F9" w14:textId="06547080" w:rsidR="0064095B" w:rsidRDefault="00AE28D9" w:rsidP="00BA4426">
      <w:pPr>
        <w:pStyle w:val="BodyText"/>
      </w:pPr>
      <w:r>
        <w:t xml:space="preserve">Part 1 </w:t>
      </w:r>
      <w:r w:rsidR="00D133FE">
        <w:t xml:space="preserve">can be </w:t>
      </w:r>
      <w:r w:rsidR="00A4526F">
        <w:t>conducted as a class demonstration or a group activity depending on sensor availability. This activity is designed to introduce the</w:t>
      </w:r>
      <w:r w:rsidR="003E6E3B">
        <w:t xml:space="preserve"> students to the concepts of photosynthesis and respiration</w:t>
      </w:r>
      <w:r w:rsidR="002920C4">
        <w:t xml:space="preserve"> </w:t>
      </w:r>
      <w:r w:rsidR="000C0E0B">
        <w:t>through the collection of first-hand data.</w:t>
      </w:r>
      <w:r w:rsidR="009A3896">
        <w:t xml:space="preserve"> </w:t>
      </w:r>
    </w:p>
    <w:p w14:paraId="3F16DFDC" w14:textId="324A1D28" w:rsidR="000E57EF" w:rsidRPr="0064095B" w:rsidRDefault="000E57EF" w:rsidP="00BA4426">
      <w:pPr>
        <w:pStyle w:val="BodyText"/>
      </w:pPr>
      <w:r>
        <w:t xml:space="preserve">Part 2 goes beyond simple verification and </w:t>
      </w:r>
      <w:r w:rsidR="002547B0">
        <w:t>emphasises</w:t>
      </w:r>
      <w:r w:rsidR="0090405B">
        <w:t xml:space="preserve"> experimental design</w:t>
      </w:r>
      <w:r w:rsidR="00A770FD">
        <w:t xml:space="preserve"> while students explore a factor that affects photosynthesis more deeply. </w:t>
      </w:r>
    </w:p>
    <w:p w14:paraId="044F048E" w14:textId="27BF7909" w:rsidR="00B80CF5" w:rsidRDefault="00142194" w:rsidP="00B80CF5">
      <w:pPr>
        <w:pStyle w:val="Heading3"/>
      </w:pPr>
      <w:bookmarkStart w:id="9" w:name="_Toc143771580"/>
      <w:bookmarkStart w:id="10" w:name="_Hlk128489896"/>
      <w:r>
        <w:t xml:space="preserve">Part 1 </w:t>
      </w:r>
      <w:r w:rsidR="00A03174">
        <w:t>– o</w:t>
      </w:r>
      <w:r w:rsidR="00087E6F">
        <w:t>bserving photosynthesis</w:t>
      </w:r>
      <w:r w:rsidR="00557494">
        <w:t xml:space="preserve"> and respiration in </w:t>
      </w:r>
      <w:proofErr w:type="gramStart"/>
      <w:r w:rsidR="00557494">
        <w:t>spinach</w:t>
      </w:r>
      <w:bookmarkEnd w:id="9"/>
      <w:proofErr w:type="gramEnd"/>
    </w:p>
    <w:p w14:paraId="24F68F85" w14:textId="0717304D" w:rsidR="0065179F" w:rsidRDefault="0065179F" w:rsidP="00BA4426">
      <w:pPr>
        <w:pStyle w:val="BodyText"/>
        <w:rPr>
          <w:rStyle w:val="Strong"/>
        </w:rPr>
      </w:pPr>
      <w:r w:rsidRPr="00A17CA2">
        <w:rPr>
          <w:rStyle w:val="Strong"/>
        </w:rPr>
        <w:t>Equipment</w:t>
      </w:r>
    </w:p>
    <w:p w14:paraId="094F9707" w14:textId="1AFD4FA9" w:rsidR="00A17CA2" w:rsidRDefault="00376A2E" w:rsidP="0038760B">
      <w:pPr>
        <w:pStyle w:val="ListBullet"/>
        <w:rPr>
          <w:rStyle w:val="Strong"/>
          <w:b w:val="0"/>
          <w:bCs w:val="0"/>
        </w:rPr>
      </w:pPr>
      <w:r>
        <w:rPr>
          <w:rStyle w:val="Strong"/>
          <w:b w:val="0"/>
          <w:bCs w:val="0"/>
        </w:rPr>
        <w:t>e</w:t>
      </w:r>
      <w:r w:rsidR="001E4083">
        <w:rPr>
          <w:rStyle w:val="Strong"/>
          <w:b w:val="0"/>
          <w:bCs w:val="0"/>
        </w:rPr>
        <w:t>xtra-l</w:t>
      </w:r>
      <w:r w:rsidR="001E4083" w:rsidRPr="0038760B">
        <w:rPr>
          <w:rStyle w:val="Strong"/>
          <w:b w:val="0"/>
          <w:bCs w:val="0"/>
        </w:rPr>
        <w:t>arge</w:t>
      </w:r>
      <w:r w:rsidR="0038760B" w:rsidRPr="0038760B">
        <w:rPr>
          <w:rStyle w:val="Strong"/>
          <w:b w:val="0"/>
          <w:bCs w:val="0"/>
        </w:rPr>
        <w:t xml:space="preserve"> </w:t>
      </w:r>
      <w:r w:rsidR="0038760B">
        <w:rPr>
          <w:rStyle w:val="Strong"/>
          <w:b w:val="0"/>
          <w:bCs w:val="0"/>
        </w:rPr>
        <w:t>snap lock bag</w:t>
      </w:r>
    </w:p>
    <w:p w14:paraId="6C60FD73" w14:textId="6282A88D" w:rsidR="0038760B" w:rsidRDefault="00F04752" w:rsidP="0038760B">
      <w:pPr>
        <w:pStyle w:val="ListBullet"/>
        <w:rPr>
          <w:rStyle w:val="Strong"/>
          <w:b w:val="0"/>
          <w:bCs w:val="0"/>
        </w:rPr>
      </w:pPr>
      <w:r>
        <w:rPr>
          <w:rStyle w:val="Strong"/>
          <w:b w:val="0"/>
          <w:bCs w:val="0"/>
        </w:rPr>
        <w:t xml:space="preserve">baby </w:t>
      </w:r>
      <w:r w:rsidR="00376A2E">
        <w:rPr>
          <w:rStyle w:val="Strong"/>
          <w:b w:val="0"/>
          <w:bCs w:val="0"/>
        </w:rPr>
        <w:t>s</w:t>
      </w:r>
      <w:r w:rsidR="0038760B">
        <w:rPr>
          <w:rStyle w:val="Strong"/>
          <w:b w:val="0"/>
          <w:bCs w:val="0"/>
        </w:rPr>
        <w:t>pinach leaves</w:t>
      </w:r>
      <w:r w:rsidR="00067379">
        <w:rPr>
          <w:rStyle w:val="Strong"/>
          <w:b w:val="0"/>
          <w:bCs w:val="0"/>
        </w:rPr>
        <w:t xml:space="preserve"> (6-10)</w:t>
      </w:r>
    </w:p>
    <w:p w14:paraId="59B35813" w14:textId="1BC30DAD" w:rsidR="00067379" w:rsidRDefault="00376A2E" w:rsidP="0038760B">
      <w:pPr>
        <w:pStyle w:val="ListBullet"/>
        <w:rPr>
          <w:rStyle w:val="Strong"/>
          <w:b w:val="0"/>
          <w:bCs w:val="0"/>
        </w:rPr>
      </w:pPr>
      <w:r>
        <w:rPr>
          <w:rStyle w:val="Strong"/>
          <w:b w:val="0"/>
          <w:bCs w:val="0"/>
        </w:rPr>
        <w:t>c</w:t>
      </w:r>
      <w:r w:rsidR="000A247A">
        <w:rPr>
          <w:rStyle w:val="Strong"/>
          <w:b w:val="0"/>
          <w:bCs w:val="0"/>
        </w:rPr>
        <w:t>arbon dioxide gas sensor</w:t>
      </w:r>
    </w:p>
    <w:p w14:paraId="0DC1F73E" w14:textId="56CE279D" w:rsidR="000A247A" w:rsidRDefault="00376A2E" w:rsidP="0038760B">
      <w:pPr>
        <w:pStyle w:val="ListBullet"/>
        <w:rPr>
          <w:rStyle w:val="Strong"/>
          <w:b w:val="0"/>
          <w:bCs w:val="0"/>
        </w:rPr>
      </w:pPr>
      <w:r>
        <w:rPr>
          <w:rStyle w:val="Strong"/>
          <w:b w:val="0"/>
          <w:bCs w:val="0"/>
        </w:rPr>
        <w:t>o</w:t>
      </w:r>
      <w:r w:rsidR="000A247A">
        <w:rPr>
          <w:rStyle w:val="Strong"/>
          <w:b w:val="0"/>
          <w:bCs w:val="0"/>
        </w:rPr>
        <w:t xml:space="preserve">xygen gas sensor </w:t>
      </w:r>
    </w:p>
    <w:p w14:paraId="580D9A3E" w14:textId="0C4B208B" w:rsidR="000A247A" w:rsidRDefault="00376A2E" w:rsidP="0038760B">
      <w:pPr>
        <w:pStyle w:val="ListBullet"/>
        <w:rPr>
          <w:rStyle w:val="Strong"/>
          <w:b w:val="0"/>
          <w:bCs w:val="0"/>
        </w:rPr>
      </w:pPr>
      <w:r>
        <w:rPr>
          <w:rStyle w:val="Strong"/>
          <w:b w:val="0"/>
          <w:bCs w:val="0"/>
        </w:rPr>
        <w:t>d</w:t>
      </w:r>
      <w:r w:rsidR="00B0640A">
        <w:rPr>
          <w:rStyle w:val="Strong"/>
          <w:b w:val="0"/>
          <w:bCs w:val="0"/>
        </w:rPr>
        <w:t>ish of water</w:t>
      </w:r>
    </w:p>
    <w:p w14:paraId="5C4AA638" w14:textId="4B548C0F" w:rsidR="004D349D" w:rsidRDefault="00376A2E" w:rsidP="0038760B">
      <w:pPr>
        <w:pStyle w:val="ListBullet"/>
        <w:rPr>
          <w:rStyle w:val="Strong"/>
          <w:b w:val="0"/>
          <w:bCs w:val="0"/>
        </w:rPr>
      </w:pPr>
      <w:r>
        <w:rPr>
          <w:rStyle w:val="Strong"/>
          <w:b w:val="0"/>
          <w:bCs w:val="0"/>
        </w:rPr>
        <w:t>p</w:t>
      </w:r>
      <w:r w:rsidR="004D349D">
        <w:rPr>
          <w:rStyle w:val="Strong"/>
          <w:b w:val="0"/>
          <w:bCs w:val="0"/>
        </w:rPr>
        <w:t>aper towel</w:t>
      </w:r>
    </w:p>
    <w:p w14:paraId="5D61EB81" w14:textId="058DED0D" w:rsidR="00A8441F" w:rsidRDefault="00376A2E" w:rsidP="0038760B">
      <w:pPr>
        <w:pStyle w:val="ListBullet"/>
        <w:rPr>
          <w:rStyle w:val="Strong"/>
          <w:b w:val="0"/>
          <w:bCs w:val="0"/>
        </w:rPr>
      </w:pPr>
      <w:r>
        <w:rPr>
          <w:rStyle w:val="Strong"/>
          <w:b w:val="0"/>
          <w:bCs w:val="0"/>
        </w:rPr>
        <w:t>b</w:t>
      </w:r>
      <w:r w:rsidR="009D618C">
        <w:rPr>
          <w:rStyle w:val="Strong"/>
          <w:b w:val="0"/>
          <w:bCs w:val="0"/>
        </w:rPr>
        <w:t>right light source</w:t>
      </w:r>
      <w:r w:rsidR="00DF62BB">
        <w:rPr>
          <w:rStyle w:val="Strong"/>
          <w:b w:val="0"/>
          <w:bCs w:val="0"/>
        </w:rPr>
        <w:t xml:space="preserve"> (</w:t>
      </w:r>
      <w:r w:rsidR="00DB7ECF">
        <w:rPr>
          <w:rStyle w:val="Strong"/>
          <w:b w:val="0"/>
          <w:bCs w:val="0"/>
        </w:rPr>
        <w:t>800 lumens)</w:t>
      </w:r>
      <w:r w:rsidR="00E67637">
        <w:rPr>
          <w:rStyle w:val="Strong"/>
          <w:b w:val="0"/>
          <w:bCs w:val="0"/>
        </w:rPr>
        <w:t xml:space="preserve"> preferably </w:t>
      </w:r>
      <w:r w:rsidR="000954CF">
        <w:rPr>
          <w:rStyle w:val="Strong"/>
          <w:b w:val="0"/>
          <w:bCs w:val="0"/>
        </w:rPr>
        <w:t xml:space="preserve">fluorescent or LED. </w:t>
      </w:r>
    </w:p>
    <w:p w14:paraId="22800C91" w14:textId="5E9DBFFA" w:rsidR="00E52BEB" w:rsidRDefault="00376A2E" w:rsidP="0038760B">
      <w:pPr>
        <w:pStyle w:val="ListBullet"/>
        <w:rPr>
          <w:rStyle w:val="Strong"/>
          <w:b w:val="0"/>
          <w:bCs w:val="0"/>
        </w:rPr>
      </w:pPr>
      <w:r>
        <w:rPr>
          <w:rStyle w:val="Strong"/>
          <w:b w:val="0"/>
          <w:bCs w:val="0"/>
        </w:rPr>
        <w:t>a</w:t>
      </w:r>
      <w:r w:rsidR="00E52BEB">
        <w:rPr>
          <w:rStyle w:val="Strong"/>
          <w:b w:val="0"/>
          <w:bCs w:val="0"/>
        </w:rPr>
        <w:t>luminium foil</w:t>
      </w:r>
    </w:p>
    <w:p w14:paraId="6E2899E6" w14:textId="4F231B5A" w:rsidR="00B7388E" w:rsidRDefault="00376A2E" w:rsidP="0038760B">
      <w:pPr>
        <w:pStyle w:val="ListBullet"/>
        <w:rPr>
          <w:rStyle w:val="Strong"/>
          <w:b w:val="0"/>
          <w:bCs w:val="0"/>
        </w:rPr>
      </w:pPr>
      <w:r>
        <w:rPr>
          <w:rStyle w:val="Strong"/>
          <w:b w:val="0"/>
          <w:bCs w:val="0"/>
        </w:rPr>
        <w:t>d</w:t>
      </w:r>
      <w:r w:rsidR="0076422D">
        <w:rPr>
          <w:rStyle w:val="Strong"/>
          <w:b w:val="0"/>
          <w:bCs w:val="0"/>
        </w:rPr>
        <w:t>igital balance accurate to 0.01</w:t>
      </w:r>
      <w:r w:rsidR="00496F0E">
        <w:rPr>
          <w:rStyle w:val="Strong"/>
          <w:b w:val="0"/>
          <w:bCs w:val="0"/>
        </w:rPr>
        <w:t xml:space="preserve"> </w:t>
      </w:r>
      <w:r w:rsidR="0076422D">
        <w:rPr>
          <w:rStyle w:val="Strong"/>
          <w:b w:val="0"/>
          <w:bCs w:val="0"/>
        </w:rPr>
        <w:t>g</w:t>
      </w:r>
    </w:p>
    <w:p w14:paraId="30AA4ACE" w14:textId="0E838197" w:rsidR="0074571F" w:rsidRDefault="0074571F" w:rsidP="0074571F">
      <w:pPr>
        <w:pStyle w:val="FeatureBox2"/>
        <w:rPr>
          <w:rStyle w:val="Strong"/>
          <w:b w:val="0"/>
          <w:bCs w:val="0"/>
        </w:rPr>
      </w:pPr>
      <w:r w:rsidRPr="00242B21">
        <w:rPr>
          <w:rStyle w:val="Strong"/>
        </w:rPr>
        <w:t>Note:</w:t>
      </w:r>
      <w:r>
        <w:rPr>
          <w:rStyle w:val="Strong"/>
          <w:b w:val="0"/>
          <w:bCs w:val="0"/>
        </w:rPr>
        <w:t xml:space="preserve"> </w:t>
      </w:r>
      <w:r w:rsidR="00B27D76">
        <w:rPr>
          <w:rStyle w:val="Strong"/>
          <w:b w:val="0"/>
          <w:bCs w:val="0"/>
        </w:rPr>
        <w:t>t</w:t>
      </w:r>
      <w:r w:rsidR="00044386">
        <w:rPr>
          <w:rStyle w:val="Strong"/>
          <w:b w:val="0"/>
          <w:bCs w:val="0"/>
        </w:rPr>
        <w:t xml:space="preserve">his investigation can be conducted with just the </w:t>
      </w:r>
      <w:r w:rsidR="00113C45">
        <w:rPr>
          <w:rStyle w:val="Strong"/>
          <w:b w:val="0"/>
          <w:bCs w:val="0"/>
        </w:rPr>
        <w:t>carbon dioxide sensor</w:t>
      </w:r>
      <w:r w:rsidR="00242B21">
        <w:rPr>
          <w:rStyle w:val="Strong"/>
          <w:b w:val="0"/>
          <w:bCs w:val="0"/>
        </w:rPr>
        <w:t xml:space="preserve"> if an oxygen gas sensor is not available.</w:t>
      </w:r>
      <w:r w:rsidR="00982548">
        <w:rPr>
          <w:rStyle w:val="Strong"/>
          <w:b w:val="0"/>
          <w:bCs w:val="0"/>
        </w:rPr>
        <w:t xml:space="preserve"> Adjust the student worksheet accordingly. </w:t>
      </w:r>
    </w:p>
    <w:p w14:paraId="53EAB746" w14:textId="09D606E3" w:rsidR="00355A3F" w:rsidRPr="00355A3F" w:rsidRDefault="00355A3F" w:rsidP="00BA4426">
      <w:pPr>
        <w:pStyle w:val="BodyText"/>
        <w:rPr>
          <w:rStyle w:val="Strong"/>
        </w:rPr>
      </w:pPr>
      <w:r w:rsidRPr="00355A3F">
        <w:rPr>
          <w:rStyle w:val="Strong"/>
        </w:rPr>
        <w:t>Procedure</w:t>
      </w:r>
    </w:p>
    <w:p w14:paraId="226FA1D5" w14:textId="56903320" w:rsidR="00355A3F" w:rsidRDefault="00990CAB" w:rsidP="00355A3F">
      <w:pPr>
        <w:pStyle w:val="ListNumber"/>
        <w:rPr>
          <w:rStyle w:val="Strong"/>
          <w:b w:val="0"/>
          <w:bCs w:val="0"/>
        </w:rPr>
      </w:pPr>
      <w:r>
        <w:rPr>
          <w:rStyle w:val="Strong"/>
          <w:b w:val="0"/>
          <w:bCs w:val="0"/>
        </w:rPr>
        <w:t>At least 20 minutes before the lesson p</w:t>
      </w:r>
      <w:r w:rsidR="0089315B">
        <w:rPr>
          <w:rStyle w:val="Strong"/>
          <w:b w:val="0"/>
          <w:bCs w:val="0"/>
        </w:rPr>
        <w:t>lace spinach leaves</w:t>
      </w:r>
      <w:r w:rsidR="0062016E">
        <w:rPr>
          <w:rStyle w:val="Strong"/>
          <w:b w:val="0"/>
          <w:bCs w:val="0"/>
        </w:rPr>
        <w:t xml:space="preserve"> </w:t>
      </w:r>
      <w:r w:rsidR="00252834">
        <w:rPr>
          <w:rStyle w:val="Strong"/>
          <w:b w:val="0"/>
          <w:bCs w:val="0"/>
        </w:rPr>
        <w:t xml:space="preserve">flat </w:t>
      </w:r>
      <w:r w:rsidR="0062016E">
        <w:rPr>
          <w:rStyle w:val="Strong"/>
          <w:b w:val="0"/>
          <w:bCs w:val="0"/>
        </w:rPr>
        <w:t>in a dish of water</w:t>
      </w:r>
      <w:r w:rsidR="00004066">
        <w:rPr>
          <w:rStyle w:val="Strong"/>
          <w:b w:val="0"/>
          <w:bCs w:val="0"/>
        </w:rPr>
        <w:t xml:space="preserve"> to ensure that the cells are turgid. </w:t>
      </w:r>
    </w:p>
    <w:p w14:paraId="638ACD30" w14:textId="25B37D7B" w:rsidR="00790FD3" w:rsidRDefault="00790FD3" w:rsidP="00355A3F">
      <w:pPr>
        <w:pStyle w:val="ListNumber"/>
        <w:rPr>
          <w:rStyle w:val="Strong"/>
          <w:b w:val="0"/>
          <w:bCs w:val="0"/>
        </w:rPr>
      </w:pPr>
      <w:r>
        <w:rPr>
          <w:rStyle w:val="Strong"/>
          <w:b w:val="0"/>
          <w:bCs w:val="0"/>
        </w:rPr>
        <w:lastRenderedPageBreak/>
        <w:t>Set up a lamp</w:t>
      </w:r>
      <w:r w:rsidR="00735E1D">
        <w:rPr>
          <w:rStyle w:val="Strong"/>
          <w:b w:val="0"/>
          <w:bCs w:val="0"/>
        </w:rPr>
        <w:t xml:space="preserve"> </w:t>
      </w:r>
      <w:r w:rsidR="00A342FC">
        <w:rPr>
          <w:rStyle w:val="Strong"/>
          <w:b w:val="0"/>
          <w:bCs w:val="0"/>
        </w:rPr>
        <w:t xml:space="preserve">so </w:t>
      </w:r>
      <w:r w:rsidR="00735E1D">
        <w:rPr>
          <w:rStyle w:val="Strong"/>
          <w:b w:val="0"/>
          <w:bCs w:val="0"/>
        </w:rPr>
        <w:t xml:space="preserve">that </w:t>
      </w:r>
      <w:r w:rsidR="0058125D">
        <w:rPr>
          <w:rStyle w:val="Strong"/>
          <w:b w:val="0"/>
          <w:bCs w:val="0"/>
        </w:rPr>
        <w:t xml:space="preserve">it </w:t>
      </w:r>
      <w:r w:rsidR="00735E1D">
        <w:rPr>
          <w:rStyle w:val="Strong"/>
          <w:b w:val="0"/>
          <w:bCs w:val="0"/>
        </w:rPr>
        <w:t>will shine evenly across the snap lock bag of leaves. Leave</w:t>
      </w:r>
      <w:r w:rsidR="5B9A4A15" w:rsidRPr="4E51F66A">
        <w:rPr>
          <w:rStyle w:val="Strong"/>
          <w:b w:val="0"/>
          <w:bCs w:val="0"/>
        </w:rPr>
        <w:t xml:space="preserve"> </w:t>
      </w:r>
      <w:r w:rsidR="1C1D5674" w:rsidRPr="4E51F66A">
        <w:rPr>
          <w:rStyle w:val="Strong"/>
          <w:b w:val="0"/>
          <w:bCs w:val="0"/>
        </w:rPr>
        <w:t>it</w:t>
      </w:r>
      <w:r w:rsidR="00735E1D">
        <w:rPr>
          <w:rStyle w:val="Strong"/>
          <w:b w:val="0"/>
          <w:bCs w:val="0"/>
        </w:rPr>
        <w:t xml:space="preserve"> turned off for now. </w:t>
      </w:r>
    </w:p>
    <w:p w14:paraId="2D0C9D06" w14:textId="6DDDB93F" w:rsidR="00004066" w:rsidRDefault="00B82FCE" w:rsidP="00355A3F">
      <w:pPr>
        <w:pStyle w:val="ListNumber"/>
        <w:rPr>
          <w:rStyle w:val="Strong"/>
          <w:b w:val="0"/>
          <w:bCs w:val="0"/>
        </w:rPr>
      </w:pPr>
      <w:r>
        <w:rPr>
          <w:rStyle w:val="Strong"/>
          <w:b w:val="0"/>
          <w:bCs w:val="0"/>
        </w:rPr>
        <w:t xml:space="preserve">Carefully remove the </w:t>
      </w:r>
      <w:r w:rsidR="008F233F">
        <w:rPr>
          <w:rStyle w:val="Strong"/>
          <w:b w:val="0"/>
          <w:bCs w:val="0"/>
        </w:rPr>
        <w:t>leaves</w:t>
      </w:r>
      <w:r w:rsidR="00102E11">
        <w:rPr>
          <w:rStyle w:val="Strong"/>
          <w:b w:val="0"/>
          <w:bCs w:val="0"/>
        </w:rPr>
        <w:t xml:space="preserve"> from the water</w:t>
      </w:r>
      <w:r w:rsidR="008F233F">
        <w:rPr>
          <w:rStyle w:val="Strong"/>
          <w:b w:val="0"/>
          <w:bCs w:val="0"/>
        </w:rPr>
        <w:t xml:space="preserve"> and pat them dry with a paper towel. Be careful not to </w:t>
      </w:r>
      <w:r w:rsidR="00BA694B">
        <w:rPr>
          <w:rStyle w:val="Strong"/>
          <w:b w:val="0"/>
          <w:bCs w:val="0"/>
        </w:rPr>
        <w:t xml:space="preserve">bend or crush the leaves. </w:t>
      </w:r>
      <w:r w:rsidR="00C6573E">
        <w:rPr>
          <w:rStyle w:val="Strong"/>
          <w:b w:val="0"/>
          <w:bCs w:val="0"/>
        </w:rPr>
        <w:t xml:space="preserve">Trim the stems </w:t>
      </w:r>
      <w:r w:rsidR="00924BD1">
        <w:rPr>
          <w:rStyle w:val="Strong"/>
          <w:b w:val="0"/>
          <w:bCs w:val="0"/>
        </w:rPr>
        <w:t>to the edge of the leaf</w:t>
      </w:r>
      <w:r w:rsidR="00B76DF7">
        <w:rPr>
          <w:rStyle w:val="Strong"/>
          <w:b w:val="0"/>
          <w:bCs w:val="0"/>
        </w:rPr>
        <w:t xml:space="preserve">. </w:t>
      </w:r>
    </w:p>
    <w:p w14:paraId="2C1F0363" w14:textId="5C6256E5" w:rsidR="00BA694B" w:rsidRDefault="00DF58FA" w:rsidP="00355A3F">
      <w:pPr>
        <w:pStyle w:val="ListNumber"/>
        <w:rPr>
          <w:rStyle w:val="Strong"/>
          <w:b w:val="0"/>
          <w:bCs w:val="0"/>
        </w:rPr>
      </w:pPr>
      <w:r>
        <w:rPr>
          <w:rStyle w:val="Strong"/>
          <w:b w:val="0"/>
          <w:bCs w:val="0"/>
        </w:rPr>
        <w:t xml:space="preserve">Turn the gas sensors on and place </w:t>
      </w:r>
      <w:r w:rsidR="00C21159">
        <w:rPr>
          <w:rStyle w:val="Strong"/>
          <w:b w:val="0"/>
          <w:bCs w:val="0"/>
        </w:rPr>
        <w:t xml:space="preserve">them </w:t>
      </w:r>
      <w:r>
        <w:rPr>
          <w:rStyle w:val="Strong"/>
          <w:b w:val="0"/>
          <w:bCs w:val="0"/>
        </w:rPr>
        <w:t xml:space="preserve">inside the </w:t>
      </w:r>
      <w:r w:rsidR="00F00086">
        <w:rPr>
          <w:rStyle w:val="Strong"/>
          <w:b w:val="0"/>
          <w:bCs w:val="0"/>
        </w:rPr>
        <w:t xml:space="preserve">zip lock bag. </w:t>
      </w:r>
    </w:p>
    <w:p w14:paraId="72821B80" w14:textId="08194739" w:rsidR="00F00086" w:rsidRDefault="00F00086" w:rsidP="00355A3F">
      <w:pPr>
        <w:pStyle w:val="ListNumber"/>
        <w:rPr>
          <w:rStyle w:val="Strong"/>
          <w:b w:val="0"/>
          <w:bCs w:val="0"/>
        </w:rPr>
      </w:pPr>
      <w:r>
        <w:rPr>
          <w:rStyle w:val="Strong"/>
          <w:b w:val="0"/>
          <w:bCs w:val="0"/>
        </w:rPr>
        <w:t xml:space="preserve">Arrange the spinach leaves in the zip lock bag so that upper </w:t>
      </w:r>
      <w:r w:rsidR="1FE073C0" w:rsidRPr="4E51F66A">
        <w:rPr>
          <w:rStyle w:val="Strong"/>
          <w:b w:val="0"/>
          <w:bCs w:val="0"/>
        </w:rPr>
        <w:t>side of the</w:t>
      </w:r>
      <w:r w:rsidR="68520D65" w:rsidRPr="4E51F66A">
        <w:rPr>
          <w:rStyle w:val="Strong"/>
          <w:b w:val="0"/>
          <w:bCs w:val="0"/>
        </w:rPr>
        <w:t xml:space="preserve"> lea</w:t>
      </w:r>
      <w:r w:rsidR="42A557DE" w:rsidRPr="4E51F66A">
        <w:rPr>
          <w:rStyle w:val="Strong"/>
          <w:b w:val="0"/>
          <w:bCs w:val="0"/>
        </w:rPr>
        <w:t>ves</w:t>
      </w:r>
      <w:r w:rsidR="68520D65" w:rsidRPr="4E51F66A">
        <w:rPr>
          <w:rStyle w:val="Strong"/>
          <w:b w:val="0"/>
          <w:bCs w:val="0"/>
        </w:rPr>
        <w:t xml:space="preserve"> </w:t>
      </w:r>
      <w:r w:rsidR="6330B7CB" w:rsidRPr="4E51F66A">
        <w:rPr>
          <w:rStyle w:val="Strong"/>
          <w:b w:val="0"/>
          <w:bCs w:val="0"/>
        </w:rPr>
        <w:t>are</w:t>
      </w:r>
      <w:r>
        <w:rPr>
          <w:rStyle w:val="Strong"/>
          <w:b w:val="0"/>
          <w:bCs w:val="0"/>
        </w:rPr>
        <w:t xml:space="preserve"> facing up and the leaves are not overlapping. </w:t>
      </w:r>
      <w:r w:rsidR="00692074">
        <w:rPr>
          <w:rStyle w:val="Strong"/>
          <w:b w:val="0"/>
          <w:bCs w:val="0"/>
        </w:rPr>
        <w:t>Seal the bag.</w:t>
      </w:r>
    </w:p>
    <w:p w14:paraId="44A1D339" w14:textId="55F82F16" w:rsidR="004D51CD" w:rsidRDefault="00EB78F6" w:rsidP="004D51CD">
      <w:pPr>
        <w:pStyle w:val="ListNumber"/>
        <w:rPr>
          <w:rStyle w:val="Strong"/>
          <w:b w:val="0"/>
          <w:bCs w:val="0"/>
        </w:rPr>
      </w:pPr>
      <w:r>
        <w:rPr>
          <w:rStyle w:val="Strong"/>
          <w:b w:val="0"/>
          <w:bCs w:val="0"/>
        </w:rPr>
        <w:t xml:space="preserve">On the </w:t>
      </w:r>
      <w:r w:rsidR="0096715E">
        <w:rPr>
          <w:rStyle w:val="Strong"/>
          <w:b w:val="0"/>
          <w:bCs w:val="0"/>
        </w:rPr>
        <w:t xml:space="preserve">data </w:t>
      </w:r>
      <w:r w:rsidR="001A6309">
        <w:rPr>
          <w:rStyle w:val="Strong"/>
          <w:b w:val="0"/>
          <w:bCs w:val="0"/>
        </w:rPr>
        <w:t>logging interface</w:t>
      </w:r>
      <w:r w:rsidR="00C87B9C">
        <w:rPr>
          <w:rStyle w:val="Strong"/>
          <w:b w:val="0"/>
          <w:bCs w:val="0"/>
        </w:rPr>
        <w:t xml:space="preserve">, connect the sensors, and set the graph to record </w:t>
      </w:r>
      <w:r w:rsidR="002707FD">
        <w:rPr>
          <w:rStyle w:val="Strong"/>
          <w:b w:val="0"/>
          <w:bCs w:val="0"/>
        </w:rPr>
        <w:t xml:space="preserve">the </w:t>
      </w:r>
      <w:r w:rsidR="0016470B">
        <w:rPr>
          <w:rStyle w:val="Strong"/>
          <w:b w:val="0"/>
          <w:bCs w:val="0"/>
        </w:rPr>
        <w:t>carbon dioxide and oxygen (if used) gases</w:t>
      </w:r>
      <w:r w:rsidR="00CB49BE">
        <w:rPr>
          <w:rStyle w:val="Strong"/>
          <w:b w:val="0"/>
          <w:bCs w:val="0"/>
        </w:rPr>
        <w:t xml:space="preserve"> in parts per million (</w:t>
      </w:r>
      <w:r w:rsidR="001C510B">
        <w:rPr>
          <w:rStyle w:val="Strong"/>
          <w:b w:val="0"/>
          <w:bCs w:val="0"/>
        </w:rPr>
        <w:t>ppm</w:t>
      </w:r>
      <w:r w:rsidR="00CB49BE">
        <w:rPr>
          <w:rStyle w:val="Strong"/>
          <w:b w:val="0"/>
          <w:bCs w:val="0"/>
        </w:rPr>
        <w:t xml:space="preserve">). </w:t>
      </w:r>
      <w:r w:rsidR="00690C90">
        <w:rPr>
          <w:rStyle w:val="Strong"/>
          <w:b w:val="0"/>
          <w:bCs w:val="0"/>
        </w:rPr>
        <w:t xml:space="preserve">Set the time interval for measurements to be taken </w:t>
      </w:r>
      <w:r w:rsidR="00F57B91">
        <w:rPr>
          <w:rStyle w:val="Strong"/>
          <w:b w:val="0"/>
          <w:bCs w:val="0"/>
        </w:rPr>
        <w:t>at</w:t>
      </w:r>
      <w:r w:rsidR="00690C90">
        <w:rPr>
          <w:rStyle w:val="Strong"/>
          <w:b w:val="0"/>
          <w:bCs w:val="0"/>
        </w:rPr>
        <w:t xml:space="preserve"> </w:t>
      </w:r>
      <w:r w:rsidR="0058125D">
        <w:rPr>
          <w:rStyle w:val="Strong"/>
          <w:b w:val="0"/>
          <w:bCs w:val="0"/>
        </w:rPr>
        <w:t>1-minute</w:t>
      </w:r>
      <w:r w:rsidR="00F57B91">
        <w:rPr>
          <w:rStyle w:val="Strong"/>
          <w:b w:val="0"/>
          <w:bCs w:val="0"/>
        </w:rPr>
        <w:t xml:space="preserve"> intervals</w:t>
      </w:r>
      <w:r w:rsidR="00690C90">
        <w:rPr>
          <w:rStyle w:val="Strong"/>
          <w:b w:val="0"/>
          <w:bCs w:val="0"/>
        </w:rPr>
        <w:t xml:space="preserve">. </w:t>
      </w:r>
    </w:p>
    <w:p w14:paraId="475A085D" w14:textId="608B9036" w:rsidR="004D51CD" w:rsidRPr="004D51CD" w:rsidRDefault="004D51CD" w:rsidP="004D51CD">
      <w:pPr>
        <w:pStyle w:val="FeatureBox2"/>
        <w:rPr>
          <w:rStyle w:val="Strong"/>
          <w:b w:val="0"/>
          <w:bCs w:val="0"/>
        </w:rPr>
      </w:pPr>
      <w:r w:rsidRPr="00A822A9">
        <w:rPr>
          <w:rStyle w:val="Strong"/>
        </w:rPr>
        <w:t>Note:</w:t>
      </w:r>
      <w:r>
        <w:rPr>
          <w:rStyle w:val="Strong"/>
          <w:b w:val="0"/>
          <w:bCs w:val="0"/>
        </w:rPr>
        <w:t xml:space="preserve"> it is important to ensure the units are being measured in </w:t>
      </w:r>
      <w:r w:rsidR="002A76D5">
        <w:rPr>
          <w:rStyle w:val="Strong"/>
          <w:b w:val="0"/>
          <w:bCs w:val="0"/>
        </w:rPr>
        <w:t>parts per million (ppm)</w:t>
      </w:r>
      <w:r>
        <w:rPr>
          <w:rStyle w:val="Strong"/>
          <w:b w:val="0"/>
          <w:bCs w:val="0"/>
        </w:rPr>
        <w:t xml:space="preserve"> particularly for the </w:t>
      </w:r>
      <w:r w:rsidR="00F14BB1">
        <w:rPr>
          <w:rStyle w:val="Strong"/>
          <w:b w:val="0"/>
          <w:bCs w:val="0"/>
        </w:rPr>
        <w:t>o</w:t>
      </w:r>
      <w:r>
        <w:rPr>
          <w:rStyle w:val="Strong"/>
          <w:b w:val="0"/>
          <w:bCs w:val="0"/>
        </w:rPr>
        <w:t xml:space="preserve">xygen gas. </w:t>
      </w:r>
      <w:r w:rsidR="008A149D">
        <w:rPr>
          <w:rStyle w:val="Strong"/>
          <w:b w:val="0"/>
          <w:bCs w:val="0"/>
        </w:rPr>
        <w:t xml:space="preserve">If % concentration is used a change </w:t>
      </w:r>
      <w:r w:rsidR="002A76D5">
        <w:rPr>
          <w:rStyle w:val="Strong"/>
          <w:b w:val="0"/>
          <w:bCs w:val="0"/>
        </w:rPr>
        <w:t>may</w:t>
      </w:r>
      <w:r w:rsidR="008A149D">
        <w:rPr>
          <w:rStyle w:val="Strong"/>
          <w:b w:val="0"/>
          <w:bCs w:val="0"/>
        </w:rPr>
        <w:t xml:space="preserve"> not be observed. </w:t>
      </w:r>
    </w:p>
    <w:p w14:paraId="6FDBCE7A" w14:textId="050FA935" w:rsidR="00DB37FB" w:rsidRDefault="008D2A47" w:rsidP="00355A3F">
      <w:pPr>
        <w:pStyle w:val="ListNumber"/>
        <w:rPr>
          <w:rStyle w:val="Strong"/>
          <w:b w:val="0"/>
          <w:bCs w:val="0"/>
        </w:rPr>
      </w:pPr>
      <w:r>
        <w:rPr>
          <w:rStyle w:val="Strong"/>
          <w:b w:val="0"/>
          <w:bCs w:val="0"/>
        </w:rPr>
        <w:t xml:space="preserve">Position the </w:t>
      </w:r>
      <w:r w:rsidR="0D8E842B" w:rsidRPr="4E51F66A">
        <w:rPr>
          <w:rStyle w:val="Strong"/>
          <w:b w:val="0"/>
          <w:bCs w:val="0"/>
        </w:rPr>
        <w:t xml:space="preserve">lamp </w:t>
      </w:r>
      <w:r>
        <w:rPr>
          <w:rStyle w:val="Strong"/>
          <w:b w:val="0"/>
          <w:bCs w:val="0"/>
        </w:rPr>
        <w:t>directly above the leaves</w:t>
      </w:r>
      <w:r w:rsidR="004B487D">
        <w:rPr>
          <w:rStyle w:val="Strong"/>
          <w:b w:val="0"/>
          <w:bCs w:val="0"/>
        </w:rPr>
        <w:t xml:space="preserve"> and turn</w:t>
      </w:r>
      <w:r w:rsidR="00692074">
        <w:rPr>
          <w:rStyle w:val="Strong"/>
          <w:b w:val="0"/>
          <w:bCs w:val="0"/>
        </w:rPr>
        <w:t xml:space="preserve"> it</w:t>
      </w:r>
      <w:r w:rsidR="004B487D">
        <w:rPr>
          <w:rStyle w:val="Strong"/>
          <w:b w:val="0"/>
          <w:bCs w:val="0"/>
        </w:rPr>
        <w:t xml:space="preserve"> on. </w:t>
      </w:r>
    </w:p>
    <w:p w14:paraId="3DCC9CF3" w14:textId="371CB994" w:rsidR="00206FCF" w:rsidRDefault="004B487D" w:rsidP="00355A3F">
      <w:pPr>
        <w:pStyle w:val="ListNumber"/>
        <w:rPr>
          <w:rStyle w:val="Strong"/>
          <w:b w:val="0"/>
          <w:bCs w:val="0"/>
        </w:rPr>
      </w:pPr>
      <w:r>
        <w:rPr>
          <w:rStyle w:val="Strong"/>
          <w:b w:val="0"/>
          <w:bCs w:val="0"/>
        </w:rPr>
        <w:t xml:space="preserve">One minute after turning the </w:t>
      </w:r>
      <w:r w:rsidR="789FD23F" w:rsidRPr="4E51F66A">
        <w:rPr>
          <w:rStyle w:val="Strong"/>
          <w:b w:val="0"/>
          <w:bCs w:val="0"/>
        </w:rPr>
        <w:t xml:space="preserve">lamp </w:t>
      </w:r>
      <w:r>
        <w:rPr>
          <w:rStyle w:val="Strong"/>
          <w:b w:val="0"/>
          <w:bCs w:val="0"/>
        </w:rPr>
        <w:t>on, p</w:t>
      </w:r>
      <w:r w:rsidR="00DD2211">
        <w:rPr>
          <w:rStyle w:val="Strong"/>
          <w:b w:val="0"/>
          <w:bCs w:val="0"/>
        </w:rPr>
        <w:t>ress start on the data logging</w:t>
      </w:r>
      <w:r w:rsidR="003D77C9">
        <w:rPr>
          <w:rStyle w:val="Strong"/>
          <w:b w:val="0"/>
          <w:bCs w:val="0"/>
        </w:rPr>
        <w:t xml:space="preserve"> </w:t>
      </w:r>
      <w:r w:rsidR="00206FCF">
        <w:rPr>
          <w:rStyle w:val="Strong"/>
          <w:b w:val="0"/>
          <w:bCs w:val="0"/>
        </w:rPr>
        <w:t xml:space="preserve">interface </w:t>
      </w:r>
      <w:r w:rsidR="003D77C9">
        <w:rPr>
          <w:rStyle w:val="Strong"/>
          <w:b w:val="0"/>
          <w:bCs w:val="0"/>
        </w:rPr>
        <w:t>and start collecting data.</w:t>
      </w:r>
      <w:r w:rsidR="006D653A">
        <w:rPr>
          <w:rStyle w:val="Strong"/>
          <w:b w:val="0"/>
          <w:bCs w:val="0"/>
        </w:rPr>
        <w:t xml:space="preserve"> </w:t>
      </w:r>
    </w:p>
    <w:p w14:paraId="1C2E1480" w14:textId="04B1F28A" w:rsidR="00E460FC" w:rsidRDefault="00E460FC" w:rsidP="00355A3F">
      <w:pPr>
        <w:pStyle w:val="ListNumber"/>
        <w:rPr>
          <w:rStyle w:val="Strong"/>
          <w:b w:val="0"/>
          <w:bCs w:val="0"/>
        </w:rPr>
      </w:pPr>
      <w:r>
        <w:rPr>
          <w:rStyle w:val="Strong"/>
          <w:b w:val="0"/>
          <w:bCs w:val="0"/>
        </w:rPr>
        <w:t xml:space="preserve">Collect data for </w:t>
      </w:r>
      <w:r w:rsidR="007C6E0D">
        <w:rPr>
          <w:rStyle w:val="Strong"/>
          <w:b w:val="0"/>
          <w:bCs w:val="0"/>
        </w:rPr>
        <w:t>1</w:t>
      </w:r>
      <w:r w:rsidR="00BC77DB">
        <w:rPr>
          <w:rStyle w:val="Strong"/>
          <w:b w:val="0"/>
          <w:bCs w:val="0"/>
        </w:rPr>
        <w:t>0</w:t>
      </w:r>
      <w:r w:rsidR="001F4DB9">
        <w:rPr>
          <w:rStyle w:val="Strong"/>
          <w:b w:val="0"/>
          <w:bCs w:val="0"/>
        </w:rPr>
        <w:t xml:space="preserve"> minutes. </w:t>
      </w:r>
      <w:r w:rsidR="003A09EC">
        <w:rPr>
          <w:rStyle w:val="Strong"/>
          <w:b w:val="0"/>
          <w:bCs w:val="0"/>
        </w:rPr>
        <w:t xml:space="preserve">Stop the </w:t>
      </w:r>
      <w:r w:rsidR="00591A81">
        <w:rPr>
          <w:rStyle w:val="Strong"/>
          <w:b w:val="0"/>
          <w:bCs w:val="0"/>
        </w:rPr>
        <w:t>run on the data logging interface.</w:t>
      </w:r>
    </w:p>
    <w:p w14:paraId="23063FBC" w14:textId="565C9F52" w:rsidR="00831855" w:rsidRDefault="00831855" w:rsidP="00831855">
      <w:pPr>
        <w:pStyle w:val="FeatureBox2"/>
        <w:rPr>
          <w:rStyle w:val="Strong"/>
          <w:b w:val="0"/>
          <w:bCs w:val="0"/>
        </w:rPr>
      </w:pPr>
      <w:r w:rsidRPr="00A822A9">
        <w:rPr>
          <w:rStyle w:val="Strong"/>
        </w:rPr>
        <w:t>Note:</w:t>
      </w:r>
      <w:r>
        <w:rPr>
          <w:rStyle w:val="Strong"/>
          <w:b w:val="0"/>
          <w:bCs w:val="0"/>
        </w:rPr>
        <w:t xml:space="preserve"> </w:t>
      </w:r>
      <w:r w:rsidR="00B27D76">
        <w:rPr>
          <w:rStyle w:val="Strong"/>
          <w:b w:val="0"/>
          <w:bCs w:val="0"/>
        </w:rPr>
        <w:t>t</w:t>
      </w:r>
      <w:r w:rsidR="007C7840">
        <w:rPr>
          <w:rStyle w:val="Strong"/>
          <w:b w:val="0"/>
          <w:bCs w:val="0"/>
        </w:rPr>
        <w:t xml:space="preserve">here should be a </w:t>
      </w:r>
      <w:r w:rsidR="00692074">
        <w:rPr>
          <w:rStyle w:val="Strong"/>
          <w:b w:val="0"/>
          <w:bCs w:val="0"/>
        </w:rPr>
        <w:t>decrease in the amount of carbon dioxide gas and an increase in the amount of oxygen gas</w:t>
      </w:r>
      <w:r w:rsidR="00854603">
        <w:rPr>
          <w:rStyle w:val="Strong"/>
          <w:b w:val="0"/>
          <w:bCs w:val="0"/>
        </w:rPr>
        <w:t xml:space="preserve">. </w:t>
      </w:r>
      <w:r w:rsidR="004E0A3D">
        <w:rPr>
          <w:rStyle w:val="Strong"/>
          <w:b w:val="0"/>
          <w:bCs w:val="0"/>
        </w:rPr>
        <w:t xml:space="preserve">This is because photosynthesis is occurring. </w:t>
      </w:r>
      <w:r w:rsidR="00510ED4">
        <w:rPr>
          <w:rStyle w:val="Strong"/>
          <w:b w:val="0"/>
          <w:bCs w:val="0"/>
        </w:rPr>
        <w:t xml:space="preserve"> </w:t>
      </w:r>
    </w:p>
    <w:p w14:paraId="48445FF3" w14:textId="0D989197" w:rsidR="00591A81" w:rsidRDefault="00591A81" w:rsidP="00355A3F">
      <w:pPr>
        <w:pStyle w:val="ListNumber"/>
        <w:rPr>
          <w:rStyle w:val="Strong"/>
          <w:b w:val="0"/>
          <w:bCs w:val="0"/>
        </w:rPr>
      </w:pPr>
      <w:r>
        <w:rPr>
          <w:rStyle w:val="Strong"/>
          <w:b w:val="0"/>
          <w:bCs w:val="0"/>
        </w:rPr>
        <w:t>Cover the leaves with a sheet of foil</w:t>
      </w:r>
      <w:r w:rsidR="006E624F">
        <w:rPr>
          <w:rStyle w:val="Strong"/>
          <w:b w:val="0"/>
          <w:bCs w:val="0"/>
        </w:rPr>
        <w:t xml:space="preserve"> to block the light</w:t>
      </w:r>
      <w:r w:rsidR="00B821C4">
        <w:rPr>
          <w:rStyle w:val="Strong"/>
          <w:b w:val="0"/>
          <w:bCs w:val="0"/>
        </w:rPr>
        <w:t>.</w:t>
      </w:r>
    </w:p>
    <w:p w14:paraId="56E1EEFD" w14:textId="6A92D6EF" w:rsidR="004F64FE" w:rsidRDefault="00B821C4" w:rsidP="007426F2">
      <w:pPr>
        <w:pStyle w:val="ListNumber"/>
        <w:rPr>
          <w:rStyle w:val="Strong"/>
          <w:b w:val="0"/>
          <w:bCs w:val="0"/>
        </w:rPr>
      </w:pPr>
      <w:r>
        <w:rPr>
          <w:rStyle w:val="Strong"/>
          <w:b w:val="0"/>
          <w:bCs w:val="0"/>
        </w:rPr>
        <w:t>After one minute, start to c</w:t>
      </w:r>
      <w:r w:rsidR="00CF0998">
        <w:rPr>
          <w:rStyle w:val="Strong"/>
          <w:b w:val="0"/>
          <w:bCs w:val="0"/>
        </w:rPr>
        <w:t>ollect data in the dark</w:t>
      </w:r>
      <w:r>
        <w:rPr>
          <w:rStyle w:val="Strong"/>
          <w:b w:val="0"/>
          <w:bCs w:val="0"/>
        </w:rPr>
        <w:t>.</w:t>
      </w:r>
    </w:p>
    <w:p w14:paraId="0FD12AF8" w14:textId="5F5C2B88" w:rsidR="00D430B1" w:rsidRDefault="00827DBC" w:rsidP="007426F2">
      <w:pPr>
        <w:pStyle w:val="ListNumber"/>
        <w:rPr>
          <w:rStyle w:val="Strong"/>
          <w:b w:val="0"/>
          <w:bCs w:val="0"/>
        </w:rPr>
      </w:pPr>
      <w:r>
        <w:rPr>
          <w:rStyle w:val="Strong"/>
          <w:b w:val="0"/>
          <w:bCs w:val="0"/>
        </w:rPr>
        <w:t>Collect data for 10 minutes</w:t>
      </w:r>
      <w:r w:rsidR="007B57F9">
        <w:rPr>
          <w:rStyle w:val="Strong"/>
          <w:b w:val="0"/>
          <w:bCs w:val="0"/>
        </w:rPr>
        <w:t xml:space="preserve">. </w:t>
      </w:r>
      <w:r w:rsidR="00D430B1">
        <w:rPr>
          <w:rStyle w:val="Strong"/>
          <w:b w:val="0"/>
          <w:bCs w:val="0"/>
        </w:rPr>
        <w:t xml:space="preserve">Stop the run on the data logging interface. </w:t>
      </w:r>
    </w:p>
    <w:p w14:paraId="1662304C" w14:textId="2BAA343E" w:rsidR="00D430B1" w:rsidRDefault="00D430B1" w:rsidP="00D430B1">
      <w:pPr>
        <w:pStyle w:val="FeatureBox2"/>
        <w:rPr>
          <w:rStyle w:val="Strong"/>
          <w:b w:val="0"/>
          <w:bCs w:val="0"/>
        </w:rPr>
      </w:pPr>
      <w:r w:rsidRPr="00A822A9">
        <w:rPr>
          <w:rStyle w:val="Strong"/>
        </w:rPr>
        <w:t>Note:</w:t>
      </w:r>
      <w:r>
        <w:rPr>
          <w:rStyle w:val="Strong"/>
          <w:b w:val="0"/>
          <w:bCs w:val="0"/>
        </w:rPr>
        <w:t xml:space="preserve"> </w:t>
      </w:r>
      <w:r w:rsidR="00B27D76">
        <w:rPr>
          <w:rStyle w:val="Strong"/>
          <w:b w:val="0"/>
          <w:bCs w:val="0"/>
        </w:rPr>
        <w:t>t</w:t>
      </w:r>
      <w:r>
        <w:rPr>
          <w:rStyle w:val="Strong"/>
          <w:b w:val="0"/>
          <w:bCs w:val="0"/>
        </w:rPr>
        <w:t xml:space="preserve">here will likely be an observable </w:t>
      </w:r>
      <w:r w:rsidR="00C824AF">
        <w:rPr>
          <w:rStyle w:val="Strong"/>
          <w:b w:val="0"/>
          <w:bCs w:val="0"/>
        </w:rPr>
        <w:t xml:space="preserve">decrease in </w:t>
      </w:r>
      <w:r w:rsidR="00801E23">
        <w:rPr>
          <w:rStyle w:val="Strong"/>
          <w:b w:val="0"/>
          <w:bCs w:val="0"/>
        </w:rPr>
        <w:t xml:space="preserve">the amount of </w:t>
      </w:r>
      <w:r w:rsidR="00C56E69">
        <w:rPr>
          <w:rStyle w:val="Strong"/>
          <w:b w:val="0"/>
          <w:bCs w:val="0"/>
        </w:rPr>
        <w:t>oxygen and an increase in carbon dioxide</w:t>
      </w:r>
      <w:r w:rsidR="00692944">
        <w:rPr>
          <w:rStyle w:val="Strong"/>
          <w:b w:val="0"/>
          <w:bCs w:val="0"/>
        </w:rPr>
        <w:t xml:space="preserve">. This is because </w:t>
      </w:r>
      <w:r w:rsidR="00C34CBA">
        <w:rPr>
          <w:rStyle w:val="Strong"/>
          <w:b w:val="0"/>
          <w:bCs w:val="0"/>
        </w:rPr>
        <w:t xml:space="preserve">photosynthesis is no longer </w:t>
      </w:r>
      <w:r w:rsidR="0045342C">
        <w:rPr>
          <w:rStyle w:val="Strong"/>
          <w:b w:val="0"/>
          <w:bCs w:val="0"/>
        </w:rPr>
        <w:t>occurring,</w:t>
      </w:r>
      <w:r w:rsidR="00C34CBA">
        <w:rPr>
          <w:rStyle w:val="Strong"/>
          <w:b w:val="0"/>
          <w:bCs w:val="0"/>
        </w:rPr>
        <w:t xml:space="preserve"> and respiration is continuing to occur. </w:t>
      </w:r>
    </w:p>
    <w:p w14:paraId="6E23B4B8" w14:textId="5936A0C0" w:rsidR="008035FE" w:rsidRPr="008035FE" w:rsidRDefault="008035FE" w:rsidP="00A5424E">
      <w:pPr>
        <w:pStyle w:val="FeatureBox2"/>
        <w:rPr>
          <w:rStyle w:val="Strong"/>
          <w:b w:val="0"/>
          <w:bCs w:val="0"/>
        </w:rPr>
      </w:pPr>
      <w:r>
        <w:rPr>
          <w:rStyle w:val="Strong"/>
        </w:rPr>
        <w:lastRenderedPageBreak/>
        <w:t xml:space="preserve">Extension: </w:t>
      </w:r>
      <w:r w:rsidR="00B27D76">
        <w:t>a</w:t>
      </w:r>
      <w:r w:rsidRPr="00A5424E">
        <w:t xml:space="preserve"> confirmatory test could b</w:t>
      </w:r>
      <w:r>
        <w:t xml:space="preserve">e conducted to </w:t>
      </w:r>
      <w:r w:rsidR="0066335B">
        <w:t xml:space="preserve">show </w:t>
      </w:r>
      <w:r w:rsidR="007C0320">
        <w:t>that photosynthesis has occurred</w:t>
      </w:r>
      <w:r w:rsidR="00F1113E">
        <w:t xml:space="preserve"> by looking for starch in the leaves. </w:t>
      </w:r>
      <w:r w:rsidR="00981D39">
        <w:t>Expose the lea</w:t>
      </w:r>
      <w:r w:rsidR="0085193A">
        <w:t>f</w:t>
      </w:r>
      <w:r w:rsidR="00981D39">
        <w:t xml:space="preserve"> to light and then</w:t>
      </w:r>
      <w:r w:rsidR="007C0320">
        <w:t xml:space="preserve"> remov</w:t>
      </w:r>
      <w:r w:rsidR="00981D39">
        <w:t>e</w:t>
      </w:r>
      <w:r w:rsidR="007C0320">
        <w:t xml:space="preserve"> the pigment from the spinach leaves </w:t>
      </w:r>
      <w:r w:rsidR="00D920A5">
        <w:t>by boiling them in methylated spirits using a water bath</w:t>
      </w:r>
      <w:r w:rsidR="00981D39">
        <w:t>. Once the pigment is removed from the leaf,</w:t>
      </w:r>
      <w:r w:rsidR="0085193A">
        <w:t xml:space="preserve"> rinse the </w:t>
      </w:r>
      <w:proofErr w:type="gramStart"/>
      <w:r w:rsidR="0085193A">
        <w:t>leaf</w:t>
      </w:r>
      <w:proofErr w:type="gramEnd"/>
      <w:r w:rsidR="0085193A">
        <w:t xml:space="preserve"> and</w:t>
      </w:r>
      <w:r w:rsidR="00981D39">
        <w:t xml:space="preserve"> place it on a watch glass</w:t>
      </w:r>
      <w:r w:rsidR="0085193A">
        <w:t xml:space="preserve">. Add </w:t>
      </w:r>
      <w:r w:rsidR="00981D39">
        <w:t>drop</w:t>
      </w:r>
      <w:r w:rsidR="0085193A">
        <w:t>s of</w:t>
      </w:r>
      <w:r w:rsidR="00981D39">
        <w:t xml:space="preserve"> iodine solution on </w:t>
      </w:r>
      <w:r w:rsidR="0028360C">
        <w:t xml:space="preserve">the surface of </w:t>
      </w:r>
      <w:r w:rsidR="0085193A">
        <w:t>the leaf.</w:t>
      </w:r>
      <w:r w:rsidR="00981D39">
        <w:t xml:space="preserve"> Black spots will show where starch is present.</w:t>
      </w:r>
    </w:p>
    <w:p w14:paraId="51E5B58A" w14:textId="7B8666D3" w:rsidR="00000F3F" w:rsidRDefault="0095372C" w:rsidP="00BA4426">
      <w:pPr>
        <w:pStyle w:val="BodyText"/>
        <w:rPr>
          <w:rStyle w:val="Strong"/>
        </w:rPr>
      </w:pPr>
      <w:r w:rsidRPr="009C04E5">
        <w:rPr>
          <w:rStyle w:val="Strong"/>
        </w:rPr>
        <w:t>Sample results</w:t>
      </w:r>
      <w:r w:rsidR="009C04E5">
        <w:rPr>
          <w:rStyle w:val="Strong"/>
        </w:rPr>
        <w:t xml:space="preserve"> for carbon dioxide</w:t>
      </w:r>
      <w:r w:rsidR="00D34E54">
        <w:rPr>
          <w:rStyle w:val="Strong"/>
        </w:rPr>
        <w:t xml:space="preserve"> and oxygen levels </w:t>
      </w:r>
      <w:r w:rsidR="001B3EF0">
        <w:rPr>
          <w:rStyle w:val="Strong"/>
        </w:rPr>
        <w:t>for</w:t>
      </w:r>
      <w:r w:rsidR="00D34E54">
        <w:rPr>
          <w:rStyle w:val="Strong"/>
        </w:rPr>
        <w:t xml:space="preserve"> </w:t>
      </w:r>
      <w:r w:rsidR="00CD6CB0">
        <w:rPr>
          <w:rStyle w:val="Strong"/>
        </w:rPr>
        <w:t xml:space="preserve">spinach leaves </w:t>
      </w:r>
      <w:r w:rsidR="001B3EF0">
        <w:rPr>
          <w:rStyle w:val="Strong"/>
        </w:rPr>
        <w:t>in presence and absence of light.</w:t>
      </w:r>
    </w:p>
    <w:p w14:paraId="39516B12" w14:textId="4B0B6FE5" w:rsidR="00A03174" w:rsidRDefault="00A03174" w:rsidP="00A03174">
      <w:pPr>
        <w:pStyle w:val="Caption"/>
      </w:pPr>
      <w:r>
        <w:t xml:space="preserve">Figure </w:t>
      </w:r>
      <w:r>
        <w:fldChar w:fldCharType="begin"/>
      </w:r>
      <w:r>
        <w:instrText>SEQ Figure \* ARABIC</w:instrText>
      </w:r>
      <w:r>
        <w:fldChar w:fldCharType="separate"/>
      </w:r>
      <w:r>
        <w:rPr>
          <w:noProof/>
        </w:rPr>
        <w:t>1</w:t>
      </w:r>
      <w:r>
        <w:fldChar w:fldCharType="end"/>
      </w:r>
      <w:r>
        <w:t>– t</w:t>
      </w:r>
      <w:r w:rsidRPr="000877B8">
        <w:t xml:space="preserve">he graphs above show the change in concentration of carbon dioxide and oxygen gases for N=10 spinach leaves placed in a zip lock bag exposed to light for 10 minutes. Spinach leaves exposed to light reduced the concentration of carbon </w:t>
      </w:r>
      <w:proofErr w:type="gramStart"/>
      <w:r w:rsidRPr="000877B8">
        <w:t>dioxide</w:t>
      </w:r>
      <w:proofErr w:type="gramEnd"/>
    </w:p>
    <w:p w14:paraId="11297095" w14:textId="0D194386" w:rsidR="003E605E" w:rsidRDefault="00416A3D" w:rsidP="00BA4426">
      <w:pPr>
        <w:pStyle w:val="BodyText"/>
        <w:rPr>
          <w:rStyle w:val="Strong"/>
        </w:rPr>
      </w:pPr>
      <w:r>
        <w:rPr>
          <w:noProof/>
        </w:rPr>
        <w:drawing>
          <wp:inline distT="0" distB="0" distL="0" distR="0" wp14:anchorId="61009CAA" wp14:editId="21E70D86">
            <wp:extent cx="6479540" cy="1942465"/>
            <wp:effectExtent l="0" t="0" r="0" b="635"/>
            <wp:docPr id="103" name="Picture 103" descr="The graphs above show the change in concentration of carbon dioxide and oxygen gases for N=10 spinach leaves placed in a zip lock bag exposed to light for 10 minutes. Spinach leaves exposed to light reduced the concentration of carbon dioxide and increased concentration of oxygen in a closed zip lock bag due to photosynthe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he graphs above show the change in concentration of carbon dioxide and oxygen gases for N=10 spinach leaves placed in a zip lock bag exposed to light for 10 minutes. Spinach leaves exposed to light reduced the concentration of carbon dioxide and increased concentration of oxygen in a closed zip lock bag due to photosynthesis. "/>
                    <pic:cNvPicPr/>
                  </pic:nvPicPr>
                  <pic:blipFill>
                    <a:blip r:embed="rId14"/>
                    <a:stretch>
                      <a:fillRect/>
                    </a:stretch>
                  </pic:blipFill>
                  <pic:spPr>
                    <a:xfrm>
                      <a:off x="0" y="0"/>
                      <a:ext cx="6479540" cy="1942465"/>
                    </a:xfrm>
                    <a:prstGeom prst="rect">
                      <a:avLst/>
                    </a:prstGeom>
                  </pic:spPr>
                </pic:pic>
              </a:graphicData>
            </a:graphic>
          </wp:inline>
        </w:drawing>
      </w:r>
    </w:p>
    <w:p w14:paraId="7C942B6D" w14:textId="0A8C3D22" w:rsidR="00A03174" w:rsidRDefault="00A03174" w:rsidP="00A03174">
      <w:pPr>
        <w:pStyle w:val="Caption"/>
      </w:pPr>
      <w:r>
        <w:t xml:space="preserve">Figure </w:t>
      </w:r>
      <w:r>
        <w:fldChar w:fldCharType="begin"/>
      </w:r>
      <w:r>
        <w:instrText>SEQ Figure \* ARABIC</w:instrText>
      </w:r>
      <w:r>
        <w:fldChar w:fldCharType="separate"/>
      </w:r>
      <w:r>
        <w:rPr>
          <w:noProof/>
        </w:rPr>
        <w:t>2</w:t>
      </w:r>
      <w:r>
        <w:fldChar w:fldCharType="end"/>
      </w:r>
      <w:r>
        <w:t xml:space="preserve"> –</w:t>
      </w:r>
      <w:r w:rsidRPr="00A03174">
        <w:t xml:space="preserve"> </w:t>
      </w:r>
      <w:r>
        <w:t>t</w:t>
      </w:r>
      <w:r w:rsidRPr="00A03174">
        <w:t>he graphs above show the change in concentration of carbon dioxide and oxygen gases for N=10 spinach leaves placed in a zip lock bag in the absence of light. Spinach leaves exposed to dark conditions caused the concentration of carbon dioxide to increase and oxygen to decrease. Photosynthesis is no longer occurring; however, respiration continues to occur causing the change in gas composition.</w:t>
      </w:r>
    </w:p>
    <w:p w14:paraId="05A824E6" w14:textId="45692CF7" w:rsidR="00C9565A" w:rsidRDefault="002B3761" w:rsidP="00BA4426">
      <w:pPr>
        <w:pStyle w:val="BodyText"/>
        <w:rPr>
          <w:rStyle w:val="Strong"/>
        </w:rPr>
      </w:pPr>
      <w:r>
        <w:rPr>
          <w:noProof/>
        </w:rPr>
        <w:drawing>
          <wp:inline distT="0" distB="0" distL="0" distR="0" wp14:anchorId="12690797" wp14:editId="42AC1F72">
            <wp:extent cx="6479540" cy="1991995"/>
            <wp:effectExtent l="0" t="0" r="0" b="8255"/>
            <wp:docPr id="104" name="Picture 104" descr="The graphs above show the change in concentration of carbon dioxide and oxygen gases for N=10 spinach leaves placed in a zip lock bag in the absence of light. Spinach leaves exposed to dark conditions caused the concentration of carbon dioxide to increase and oxygen to decrease. Photosynthesis is no longer occurring; however, respiration continues to occur causing the change in ga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e graphs above show the change in concentration of carbon dioxide and oxygen gases for N=10 spinach leaves placed in a zip lock bag in the absence of light. Spinach leaves exposed to dark conditions caused the concentration of carbon dioxide to increase and oxygen to decrease. Photosynthesis is no longer occurring; however, respiration continues to occur causing the change in gas composition."/>
                    <pic:cNvPicPr/>
                  </pic:nvPicPr>
                  <pic:blipFill>
                    <a:blip r:embed="rId15"/>
                    <a:stretch>
                      <a:fillRect/>
                    </a:stretch>
                  </pic:blipFill>
                  <pic:spPr>
                    <a:xfrm>
                      <a:off x="0" y="0"/>
                      <a:ext cx="6479540" cy="1991995"/>
                    </a:xfrm>
                    <a:prstGeom prst="rect">
                      <a:avLst/>
                    </a:prstGeom>
                  </pic:spPr>
                </pic:pic>
              </a:graphicData>
            </a:graphic>
          </wp:inline>
        </w:drawing>
      </w:r>
    </w:p>
    <w:p w14:paraId="02FDDD0D" w14:textId="39E32EBF" w:rsidR="00033A4A" w:rsidRPr="006E0EEE" w:rsidRDefault="00542C9F" w:rsidP="006E0EEE">
      <w:pPr>
        <w:pStyle w:val="FeatureBox2"/>
      </w:pPr>
      <w:r w:rsidRPr="006E0EEE">
        <w:rPr>
          <w:rStyle w:val="Strong"/>
        </w:rPr>
        <w:t>Note:</w:t>
      </w:r>
      <w:r>
        <w:t xml:space="preserve"> </w:t>
      </w:r>
      <w:r w:rsidR="00B27D76">
        <w:t>i</w:t>
      </w:r>
      <w:r w:rsidR="00D11922">
        <w:t>n light</w:t>
      </w:r>
      <w:r w:rsidR="002B73EF">
        <w:t>,</w:t>
      </w:r>
      <w:r w:rsidR="00D11922">
        <w:t xml:space="preserve"> both photosynthesis and respiration </w:t>
      </w:r>
      <w:r w:rsidR="002B73EF">
        <w:t xml:space="preserve">are </w:t>
      </w:r>
      <w:r w:rsidR="00D11922">
        <w:t>occurring</w:t>
      </w:r>
      <w:r w:rsidR="003263A7">
        <w:t xml:space="preserve">. </w:t>
      </w:r>
      <w:r w:rsidR="00334C4B">
        <w:t xml:space="preserve">So, both </w:t>
      </w:r>
      <w:r w:rsidR="00FF068E">
        <w:t xml:space="preserve">processes will be causing a change in the </w:t>
      </w:r>
      <w:r w:rsidR="008176BE">
        <w:t xml:space="preserve">composition of the gases. </w:t>
      </w:r>
      <w:r w:rsidR="00DA6C01">
        <w:t xml:space="preserve">In this investigation, photosynthesis is occurring at a greater rate </w:t>
      </w:r>
      <w:r w:rsidR="004D2976">
        <w:t xml:space="preserve">than that of respiration, and therefore the carbon dioxide levels </w:t>
      </w:r>
      <w:r w:rsidR="00E95F3B">
        <w:t>reduce,</w:t>
      </w:r>
      <w:r w:rsidR="004D2976">
        <w:t xml:space="preserve"> and the oxygen levels increase. </w:t>
      </w:r>
      <w:r w:rsidR="00636330">
        <w:t>In the dark</w:t>
      </w:r>
      <w:r w:rsidR="004B28E3">
        <w:t xml:space="preserve"> conditions, the </w:t>
      </w:r>
      <w:r w:rsidR="0066136F">
        <w:t>o</w:t>
      </w:r>
      <w:r w:rsidR="009D65EF">
        <w:t xml:space="preserve">xygen levels </w:t>
      </w:r>
      <w:r w:rsidR="00E95F3B">
        <w:t>decrease,</w:t>
      </w:r>
      <w:r w:rsidR="009D65EF">
        <w:t xml:space="preserve"> and the carbon dioxide </w:t>
      </w:r>
      <w:r w:rsidR="009D65EF">
        <w:lastRenderedPageBreak/>
        <w:t>levels increase</w:t>
      </w:r>
      <w:r w:rsidR="00597A42">
        <w:t>. R</w:t>
      </w:r>
      <w:r w:rsidR="009D65EF">
        <w:t xml:space="preserve">espiration </w:t>
      </w:r>
      <w:r w:rsidR="00E95F3B">
        <w:t>is occurring and the light dependent photosynthesis reactions are not occurring.</w:t>
      </w:r>
    </w:p>
    <w:p w14:paraId="4F56A91F" w14:textId="5F84DD01" w:rsidR="00B80CF5" w:rsidRDefault="000916CD" w:rsidP="00B80CF5">
      <w:pPr>
        <w:pStyle w:val="Heading3"/>
      </w:pPr>
      <w:bookmarkStart w:id="11" w:name="_Toc143771581"/>
      <w:r>
        <w:t xml:space="preserve">Part 2 </w:t>
      </w:r>
      <w:r w:rsidR="00A03174">
        <w:t>–</w:t>
      </w:r>
      <w:r w:rsidR="00935FDA">
        <w:t xml:space="preserve"> </w:t>
      </w:r>
      <w:r w:rsidR="00A03174">
        <w:t>g</w:t>
      </w:r>
      <w:r w:rsidR="00660FB9">
        <w:t>reenhouse research and development</w:t>
      </w:r>
      <w:bookmarkEnd w:id="11"/>
    </w:p>
    <w:p w14:paraId="721F035A" w14:textId="3694F2C8" w:rsidR="006548DB" w:rsidRDefault="000916CD" w:rsidP="00BA4426">
      <w:pPr>
        <w:pStyle w:val="BodyText"/>
      </w:pPr>
      <w:r>
        <w:t xml:space="preserve">Once students have been </w:t>
      </w:r>
      <w:r w:rsidR="2DD4A567">
        <w:t>shown</w:t>
      </w:r>
      <w:r>
        <w:t xml:space="preserve"> how to measure photosynthesis using the gas sensors, they should then be able to go on to develop an in</w:t>
      </w:r>
      <w:r w:rsidR="008C0B1D">
        <w:t>vestigation</w:t>
      </w:r>
      <w:r>
        <w:t xml:space="preserve"> into a factor that </w:t>
      </w:r>
      <w:r w:rsidR="00A27FDF">
        <w:t>affects photosynthesis.</w:t>
      </w:r>
    </w:p>
    <w:p w14:paraId="1FB545A5" w14:textId="5A2BCF8C" w:rsidR="006548DB" w:rsidRDefault="006548DB" w:rsidP="00BA4426">
      <w:pPr>
        <w:pStyle w:val="BodyText"/>
      </w:pPr>
      <w:r w:rsidRPr="006548DB">
        <w:t xml:space="preserve">The </w:t>
      </w:r>
      <w:r w:rsidR="00BB18C8">
        <w:t>i</w:t>
      </w:r>
      <w:r w:rsidR="008C0B1D">
        <w:t>nvestigation</w:t>
      </w:r>
      <w:r w:rsidRPr="006548DB">
        <w:t xml:space="preserve"> may be completed by small groups of students or as a full class, depending on the a</w:t>
      </w:r>
      <w:r w:rsidR="002C2C4E">
        <w:t xml:space="preserve">vailability </w:t>
      </w:r>
      <w:r w:rsidRPr="006548DB">
        <w:t>of sensors.</w:t>
      </w:r>
    </w:p>
    <w:p w14:paraId="08284E89" w14:textId="33B60C4E" w:rsidR="00444149" w:rsidRDefault="00696907" w:rsidP="00BA4426">
      <w:pPr>
        <w:pStyle w:val="BodyText"/>
      </w:pPr>
      <w:r>
        <w:t xml:space="preserve">Students should be </w:t>
      </w:r>
      <w:r w:rsidR="00F543E0">
        <w:t>provided with</w:t>
      </w:r>
      <w:r>
        <w:t xml:space="preserve"> </w:t>
      </w:r>
      <w:r w:rsidR="004D208E">
        <w:t>some time to brainstorm ideas</w:t>
      </w:r>
      <w:r w:rsidR="00FB4367">
        <w:t xml:space="preserve"> for </w:t>
      </w:r>
      <w:r w:rsidR="002402FF">
        <w:t>one of the scenarios they have chosen</w:t>
      </w:r>
      <w:r w:rsidR="001C560D">
        <w:t>. Alternatively</w:t>
      </w:r>
      <w:r w:rsidR="001A190D">
        <w:t>,</w:t>
      </w:r>
      <w:r w:rsidR="001C560D">
        <w:t xml:space="preserve"> the teacher </w:t>
      </w:r>
      <w:r w:rsidR="00886895">
        <w:t xml:space="preserve">may unpack each scenario with the class and </w:t>
      </w:r>
      <w:r w:rsidR="00AB06C0">
        <w:t>decide</w:t>
      </w:r>
      <w:r w:rsidR="00FB4367">
        <w:t xml:space="preserve"> </w:t>
      </w:r>
      <w:r w:rsidR="002D7EC0">
        <w:t>on which one they will be investigating as a class.</w:t>
      </w:r>
      <w:r w:rsidR="00B4306C">
        <w:t xml:space="preserve"> </w:t>
      </w:r>
    </w:p>
    <w:p w14:paraId="5FDD1B2C" w14:textId="1D3CB85A" w:rsidR="00766FE2" w:rsidRDefault="00766FE2" w:rsidP="00766FE2">
      <w:pPr>
        <w:pStyle w:val="Caption"/>
      </w:pPr>
      <w:r>
        <w:t>Table 1</w:t>
      </w:r>
      <w:r w:rsidR="00A03174">
        <w:t xml:space="preserve"> – q</w:t>
      </w:r>
      <w:r w:rsidR="0055268A">
        <w:t xml:space="preserve">uestion prompts that could be used in the lesson to promote discussion about scientific </w:t>
      </w:r>
      <w:proofErr w:type="gramStart"/>
      <w:r w:rsidR="0055268A">
        <w:t>method</w:t>
      </w:r>
      <w:proofErr w:type="gramEnd"/>
    </w:p>
    <w:tbl>
      <w:tblPr>
        <w:tblStyle w:val="Tableheader"/>
        <w:tblW w:w="5001" w:type="pct"/>
        <w:tblLayout w:type="fixed"/>
        <w:tblLook w:val="04A0" w:firstRow="1" w:lastRow="0" w:firstColumn="1" w:lastColumn="0" w:noHBand="0" w:noVBand="1"/>
        <w:tblDescription w:val="Question prompts that could be used in the lesson to promote discussion about scientific method. "/>
      </w:tblPr>
      <w:tblGrid>
        <w:gridCol w:w="3612"/>
        <w:gridCol w:w="6020"/>
      </w:tblGrid>
      <w:tr w:rsidR="001750BF" w:rsidRPr="00A03174" w14:paraId="11427461" w14:textId="77777777" w:rsidTr="00A03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pct"/>
          </w:tcPr>
          <w:p w14:paraId="677809E5" w14:textId="7C3D84CD" w:rsidR="001750BF" w:rsidRPr="00A03174" w:rsidRDefault="0055268A" w:rsidP="00A03174">
            <w:r w:rsidRPr="00A03174">
              <w:t>Question</w:t>
            </w:r>
          </w:p>
        </w:tc>
        <w:tc>
          <w:tcPr>
            <w:tcW w:w="3125" w:type="pct"/>
          </w:tcPr>
          <w:p w14:paraId="032082B1" w14:textId="48982AD3" w:rsidR="001750BF" w:rsidRPr="00A03174" w:rsidRDefault="0055268A" w:rsidP="00A03174">
            <w:pPr>
              <w:cnfStyle w:val="100000000000" w:firstRow="1" w:lastRow="0" w:firstColumn="0" w:lastColumn="0" w:oddVBand="0" w:evenVBand="0" w:oddHBand="0" w:evenHBand="0" w:firstRowFirstColumn="0" w:firstRowLastColumn="0" w:lastRowFirstColumn="0" w:lastRowLastColumn="0"/>
            </w:pPr>
            <w:r w:rsidRPr="00A03174">
              <w:t>Possible solutions</w:t>
            </w:r>
            <w:r w:rsidR="00841413" w:rsidRPr="00A03174">
              <w:t>/problems</w:t>
            </w:r>
          </w:p>
        </w:tc>
      </w:tr>
      <w:tr w:rsidR="001750BF" w:rsidRPr="00A03174" w14:paraId="75C6F067" w14:textId="77777777" w:rsidTr="00A0317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875" w:type="pct"/>
          </w:tcPr>
          <w:p w14:paraId="3D7769EF" w14:textId="5D607DC7" w:rsidR="001750BF" w:rsidRPr="00A03174" w:rsidRDefault="00244D24" w:rsidP="00A03174">
            <w:r w:rsidRPr="00A03174">
              <w:t xml:space="preserve">When </w:t>
            </w:r>
            <w:proofErr w:type="gramStart"/>
            <w:r w:rsidRPr="00A03174">
              <w:t>conducting a</w:t>
            </w:r>
            <w:r w:rsidR="006D1A81" w:rsidRPr="00A03174">
              <w:t xml:space="preserve">n </w:t>
            </w:r>
            <w:r w:rsidR="00407BD4" w:rsidRPr="00A03174">
              <w:t>investigation</w:t>
            </w:r>
            <w:proofErr w:type="gramEnd"/>
            <w:r w:rsidR="00407BD4" w:rsidRPr="00A03174">
              <w:t>,</w:t>
            </w:r>
            <w:r w:rsidR="006D1A81" w:rsidRPr="00A03174">
              <w:t xml:space="preserve"> we should </w:t>
            </w:r>
            <w:r w:rsidR="00173620" w:rsidRPr="00A03174">
              <w:t xml:space="preserve">use repetition. How can we control the </w:t>
            </w:r>
            <w:r w:rsidR="00FD2EF6" w:rsidRPr="00A03174">
              <w:t xml:space="preserve">variability of the </w:t>
            </w:r>
            <w:r w:rsidR="00F00528" w:rsidRPr="00A03174">
              <w:t>spinach leaves</w:t>
            </w:r>
            <w:r w:rsidR="00114612" w:rsidRPr="00A03174">
              <w:t xml:space="preserve"> in each repeated trial</w:t>
            </w:r>
            <w:r w:rsidR="0026291C" w:rsidRPr="00A03174">
              <w:t>?</w:t>
            </w:r>
          </w:p>
        </w:tc>
        <w:tc>
          <w:tcPr>
            <w:tcW w:w="3125" w:type="pct"/>
          </w:tcPr>
          <w:p w14:paraId="2855327C" w14:textId="22BEA3B4" w:rsidR="001750BF" w:rsidRPr="00A03174" w:rsidRDefault="00C73C2F" w:rsidP="00A03174">
            <w:pPr>
              <w:pStyle w:val="ListBullet"/>
              <w:cnfStyle w:val="000000100000" w:firstRow="0" w:lastRow="0" w:firstColumn="0" w:lastColumn="0" w:oddVBand="0" w:evenVBand="0" w:oddHBand="1" w:evenHBand="0" w:firstRowFirstColumn="0" w:firstRowLastColumn="0" w:lastRowFirstColumn="0" w:lastRowLastColumn="0"/>
            </w:pPr>
            <w:r w:rsidRPr="00A03174">
              <w:t>Select</w:t>
            </w:r>
            <w:r w:rsidR="00DD33E1" w:rsidRPr="00A03174">
              <w:t xml:space="preserve"> leaves of a certain size</w:t>
            </w:r>
            <w:r w:rsidR="00FA4BCE" w:rsidRPr="00A03174">
              <w:t xml:space="preserve"> and shape</w:t>
            </w:r>
            <w:r w:rsidR="00E26255" w:rsidRPr="00A03174">
              <w:t>.</w:t>
            </w:r>
          </w:p>
          <w:p w14:paraId="38F4B054" w14:textId="7A2DF939" w:rsidR="00DD33E1" w:rsidRPr="00A03174" w:rsidRDefault="00DD33E1" w:rsidP="00A03174">
            <w:pPr>
              <w:pStyle w:val="ListBullet"/>
              <w:cnfStyle w:val="000000100000" w:firstRow="0" w:lastRow="0" w:firstColumn="0" w:lastColumn="0" w:oddVBand="0" w:evenVBand="0" w:oddHBand="1" w:evenHBand="0" w:firstRowFirstColumn="0" w:firstRowLastColumn="0" w:lastRowFirstColumn="0" w:lastRowLastColumn="0"/>
            </w:pPr>
            <w:r w:rsidRPr="00A03174">
              <w:t>Make sure the</w:t>
            </w:r>
            <w:r w:rsidR="00E82B2E" w:rsidRPr="00A03174">
              <w:t xml:space="preserve"> leaves</w:t>
            </w:r>
            <w:r w:rsidRPr="00A03174">
              <w:t xml:space="preserve"> are </w:t>
            </w:r>
            <w:r w:rsidR="00362F83" w:rsidRPr="00A03174">
              <w:t>not damaged</w:t>
            </w:r>
            <w:r w:rsidR="00FD2EF6" w:rsidRPr="00A03174">
              <w:t xml:space="preserve">, as this can </w:t>
            </w:r>
            <w:r w:rsidR="00F91E49" w:rsidRPr="00A03174">
              <w:t>cause them to respire at a faster rate</w:t>
            </w:r>
            <w:r w:rsidR="002031A0" w:rsidRPr="00A03174">
              <w:t>.</w:t>
            </w:r>
          </w:p>
          <w:p w14:paraId="4ECD6E99" w14:textId="0246893E" w:rsidR="00FC03EE" w:rsidRPr="00A03174" w:rsidRDefault="009A32C2" w:rsidP="00A03174">
            <w:pPr>
              <w:pStyle w:val="ListBullet"/>
              <w:cnfStyle w:val="000000100000" w:firstRow="0" w:lastRow="0" w:firstColumn="0" w:lastColumn="0" w:oddVBand="0" w:evenVBand="0" w:oddHBand="1" w:evenHBand="0" w:firstRowFirstColumn="0" w:firstRowLastColumn="0" w:lastRowFirstColumn="0" w:lastRowLastColumn="0"/>
            </w:pPr>
            <w:r w:rsidRPr="00A03174">
              <w:t>Measure the surface are</w:t>
            </w:r>
            <w:r w:rsidR="00A36E88" w:rsidRPr="00A03174">
              <w:t>a (SA)</w:t>
            </w:r>
            <w:r w:rsidRPr="00A03174">
              <w:t xml:space="preserve"> </w:t>
            </w:r>
            <w:r w:rsidR="00A36E88" w:rsidRPr="00A03174">
              <w:t>of the leaves and ensure the same SA is used in each trial</w:t>
            </w:r>
            <w:r w:rsidR="00E26255" w:rsidRPr="00A03174">
              <w:t>.</w:t>
            </w:r>
          </w:p>
          <w:p w14:paraId="0314589B" w14:textId="77777777" w:rsidR="0069335D" w:rsidRPr="00A03174" w:rsidRDefault="00A36E88" w:rsidP="00A03174">
            <w:pPr>
              <w:pStyle w:val="ListBullet"/>
              <w:cnfStyle w:val="000000100000" w:firstRow="0" w:lastRow="0" w:firstColumn="0" w:lastColumn="0" w:oddVBand="0" w:evenVBand="0" w:oddHBand="1" w:evenHBand="0" w:firstRowFirstColumn="0" w:firstRowLastColumn="0" w:lastRowFirstColumn="0" w:lastRowLastColumn="0"/>
            </w:pPr>
            <w:r w:rsidRPr="00A03174">
              <w:t xml:space="preserve">Use a certain mass of spinach leaves </w:t>
            </w:r>
            <w:r w:rsidR="0069335D" w:rsidRPr="00A03174">
              <w:t>(trim stalks so they don’t contribute to variation)</w:t>
            </w:r>
            <w:r w:rsidR="00E26255" w:rsidRPr="00A03174">
              <w:t>.</w:t>
            </w:r>
          </w:p>
          <w:p w14:paraId="2927C540" w14:textId="631569A1" w:rsidR="00A868D9" w:rsidRPr="00A03174" w:rsidRDefault="00A46CA1" w:rsidP="00A03174">
            <w:pPr>
              <w:pStyle w:val="ListBullet"/>
              <w:cnfStyle w:val="000000100000" w:firstRow="0" w:lastRow="0" w:firstColumn="0" w:lastColumn="0" w:oddVBand="0" w:evenVBand="0" w:oddHBand="1" w:evenHBand="0" w:firstRowFirstColumn="0" w:firstRowLastColumn="0" w:lastRowFirstColumn="0" w:lastRowLastColumn="0"/>
            </w:pPr>
            <w:r w:rsidRPr="00A03174">
              <w:t>Cu</w:t>
            </w:r>
            <w:r w:rsidR="00A75733" w:rsidRPr="00A03174">
              <w:t>t the leaves</w:t>
            </w:r>
            <w:r w:rsidR="002C4A30" w:rsidRPr="00A03174">
              <w:t xml:space="preserve"> into the same size disk</w:t>
            </w:r>
            <w:r w:rsidR="009B466E" w:rsidRPr="00A03174">
              <w:t>s</w:t>
            </w:r>
            <w:r w:rsidR="00E33829" w:rsidRPr="00A03174">
              <w:t xml:space="preserve"> or squares</w:t>
            </w:r>
            <w:r w:rsidR="009B466E" w:rsidRPr="00A03174">
              <w:t xml:space="preserve">. </w:t>
            </w:r>
          </w:p>
        </w:tc>
      </w:tr>
      <w:tr w:rsidR="001750BF" w:rsidRPr="00A03174" w14:paraId="5F530E03" w14:textId="77777777" w:rsidTr="00A0317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875" w:type="pct"/>
          </w:tcPr>
          <w:p w14:paraId="6C019C8C" w14:textId="0EEECAC7" w:rsidR="001750BF" w:rsidRPr="00A03174" w:rsidRDefault="00DE7C0D" w:rsidP="00A03174">
            <w:r w:rsidRPr="00A03174">
              <w:t xml:space="preserve">Can the same leaves be used </w:t>
            </w:r>
            <w:r w:rsidR="00841413" w:rsidRPr="00A03174">
              <w:t>for multiple trials</w:t>
            </w:r>
            <w:r w:rsidR="000459D6" w:rsidRPr="00A03174">
              <w:t>?</w:t>
            </w:r>
            <w:r w:rsidR="5E76C1A0" w:rsidRPr="00A03174">
              <w:t xml:space="preserve"> Explain your reasoning.</w:t>
            </w:r>
          </w:p>
        </w:tc>
        <w:tc>
          <w:tcPr>
            <w:tcW w:w="3125" w:type="pct"/>
          </w:tcPr>
          <w:p w14:paraId="7C248E9B" w14:textId="4F4E8498" w:rsidR="001750BF" w:rsidRPr="00A03174" w:rsidRDefault="004663FE" w:rsidP="00A03174">
            <w:pPr>
              <w:pStyle w:val="ListBullet"/>
              <w:cnfStyle w:val="000000010000" w:firstRow="0" w:lastRow="0" w:firstColumn="0" w:lastColumn="0" w:oddVBand="0" w:evenVBand="0" w:oddHBand="0" w:evenHBand="1" w:firstRowFirstColumn="0" w:firstRowLastColumn="0" w:lastRowFirstColumn="0" w:lastRowLastColumn="0"/>
            </w:pPr>
            <w:r w:rsidRPr="00A03174">
              <w:t xml:space="preserve">As the leaves are </w:t>
            </w:r>
            <w:r w:rsidR="00925BE8" w:rsidRPr="00A03174">
              <w:t>photosynthesising, they will use up water in the cells. This may need replenishing</w:t>
            </w:r>
            <w:r w:rsidR="008976B0" w:rsidRPr="00A03174">
              <w:t>,</w:t>
            </w:r>
            <w:r w:rsidR="002F0E1C" w:rsidRPr="00A03174">
              <w:t xml:space="preserve"> by re-soaking the leaves in water</w:t>
            </w:r>
            <w:r w:rsidR="00925BE8" w:rsidRPr="00A03174">
              <w:t>.</w:t>
            </w:r>
          </w:p>
          <w:p w14:paraId="14DF8DE4" w14:textId="66379234" w:rsidR="0032299D" w:rsidRPr="00A03174" w:rsidRDefault="00E96291" w:rsidP="00A03174">
            <w:pPr>
              <w:pStyle w:val="ListBullet"/>
              <w:cnfStyle w:val="000000010000" w:firstRow="0" w:lastRow="0" w:firstColumn="0" w:lastColumn="0" w:oddVBand="0" w:evenVBand="0" w:oddHBand="0" w:evenHBand="1" w:firstRowFirstColumn="0" w:firstRowLastColumn="0" w:lastRowFirstColumn="0" w:lastRowLastColumn="0"/>
            </w:pPr>
            <w:r w:rsidRPr="00A03174">
              <w:t xml:space="preserve">Carbon dioxide inside the bag will be consumed </w:t>
            </w:r>
            <w:r w:rsidR="0084665A" w:rsidRPr="00A03174">
              <w:t>throughout a trial. Opening the bag to re-fresh the air inside the bag will help ensure the starting CO</w:t>
            </w:r>
            <w:r w:rsidR="0084665A" w:rsidRPr="00A03174">
              <w:rPr>
                <w:vertAlign w:val="subscript"/>
              </w:rPr>
              <w:t>2</w:t>
            </w:r>
            <w:r w:rsidR="0084665A" w:rsidRPr="00A03174">
              <w:t xml:space="preserve"> is </w:t>
            </w:r>
            <w:r w:rsidR="008C75FF" w:rsidRPr="00A03174">
              <w:lastRenderedPageBreak/>
              <w:t>close to the same level for each trial.</w:t>
            </w:r>
          </w:p>
        </w:tc>
      </w:tr>
    </w:tbl>
    <w:p w14:paraId="5C40B8AF" w14:textId="5B522096" w:rsidR="001750BF" w:rsidRDefault="009A133D" w:rsidP="00A9764A">
      <w:pPr>
        <w:pStyle w:val="Caption"/>
      </w:pPr>
      <w:r>
        <w:lastRenderedPageBreak/>
        <w:t>Table 2</w:t>
      </w:r>
      <w:r w:rsidR="00A03174">
        <w:t xml:space="preserve"> – s</w:t>
      </w:r>
      <w:r w:rsidR="00897676">
        <w:t xml:space="preserve">uggested strategies that could be provided to students to </w:t>
      </w:r>
      <w:r w:rsidR="00CE4258">
        <w:t>m</w:t>
      </w:r>
      <w:r w:rsidR="00886296">
        <w:t xml:space="preserve">anipulate the different </w:t>
      </w:r>
      <w:proofErr w:type="gramStart"/>
      <w:r w:rsidR="00886296">
        <w:t>variables</w:t>
      </w:r>
      <w:proofErr w:type="gramEnd"/>
    </w:p>
    <w:tbl>
      <w:tblPr>
        <w:tblStyle w:val="Tableheader"/>
        <w:tblW w:w="5003" w:type="pct"/>
        <w:tblLayout w:type="fixed"/>
        <w:tblLook w:val="04A0" w:firstRow="1" w:lastRow="0" w:firstColumn="1" w:lastColumn="0" w:noHBand="0" w:noVBand="1"/>
        <w:tblDescription w:val="Suggested strategies that could be provided to students to manipulate the different variables."/>
      </w:tblPr>
      <w:tblGrid>
        <w:gridCol w:w="1710"/>
        <w:gridCol w:w="3775"/>
        <w:gridCol w:w="4151"/>
      </w:tblGrid>
      <w:tr w:rsidR="003B58D3" w:rsidRPr="00A03174" w14:paraId="076ADB21" w14:textId="69BD7F87" w:rsidTr="00A03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79CB695A" w14:textId="429133E2" w:rsidR="003B58D3" w:rsidRPr="00A03174" w:rsidRDefault="0079381D" w:rsidP="00A03174">
            <w:r w:rsidRPr="00A03174">
              <w:t>Investigation</w:t>
            </w:r>
          </w:p>
        </w:tc>
        <w:tc>
          <w:tcPr>
            <w:tcW w:w="1959" w:type="pct"/>
          </w:tcPr>
          <w:p w14:paraId="0B95A86B" w14:textId="673F37E8" w:rsidR="003B58D3" w:rsidRPr="00A03174" w:rsidRDefault="000C386B" w:rsidP="00A03174">
            <w:pPr>
              <w:cnfStyle w:val="100000000000" w:firstRow="1" w:lastRow="0" w:firstColumn="0" w:lastColumn="0" w:oddVBand="0" w:evenVBand="0" w:oddHBand="0" w:evenHBand="0" w:firstRowFirstColumn="0" w:firstRowLastColumn="0" w:lastRowFirstColumn="0" w:lastRowLastColumn="0"/>
            </w:pPr>
            <w:r w:rsidRPr="00A03174">
              <w:t>Strategies to manipulate the variables</w:t>
            </w:r>
          </w:p>
        </w:tc>
        <w:tc>
          <w:tcPr>
            <w:tcW w:w="2154" w:type="pct"/>
          </w:tcPr>
          <w:p w14:paraId="25D24D3D" w14:textId="38E1CB25" w:rsidR="003B58D3" w:rsidRPr="00A03174" w:rsidRDefault="00B15CE1" w:rsidP="00A03174">
            <w:pPr>
              <w:cnfStyle w:val="100000000000" w:firstRow="1" w:lastRow="0" w:firstColumn="0" w:lastColumn="0" w:oddVBand="0" w:evenVBand="0" w:oddHBand="0" w:evenHBand="0" w:firstRowFirstColumn="0" w:firstRowLastColumn="0" w:lastRowFirstColumn="0" w:lastRowLastColumn="0"/>
            </w:pPr>
            <w:r w:rsidRPr="00A03174">
              <w:t>Illustration</w:t>
            </w:r>
          </w:p>
        </w:tc>
      </w:tr>
      <w:tr w:rsidR="003B58D3" w:rsidRPr="00A03174" w14:paraId="50A2D6FB" w14:textId="222C2CCE" w:rsidTr="00A0317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887" w:type="pct"/>
          </w:tcPr>
          <w:p w14:paraId="296534B1" w14:textId="5C1E90EF" w:rsidR="003B58D3" w:rsidRPr="00A03174" w:rsidRDefault="003B58D3" w:rsidP="00A03174">
            <w:r w:rsidRPr="00A03174">
              <w:t>Which colour glass is most suitable for the greenhouse?</w:t>
            </w:r>
          </w:p>
        </w:tc>
        <w:tc>
          <w:tcPr>
            <w:tcW w:w="1959" w:type="pct"/>
          </w:tcPr>
          <w:p w14:paraId="54794447" w14:textId="77777777" w:rsidR="003B58D3" w:rsidRPr="00A03174" w:rsidRDefault="003B58D3" w:rsidP="00A03174">
            <w:pPr>
              <w:pStyle w:val="ListBullet"/>
              <w:cnfStyle w:val="000000100000" w:firstRow="0" w:lastRow="0" w:firstColumn="0" w:lastColumn="0" w:oddVBand="0" w:evenVBand="0" w:oddHBand="1" w:evenHBand="0" w:firstRowFirstColumn="0" w:firstRowLastColumn="0" w:lastRowFirstColumn="0" w:lastRowLastColumn="0"/>
            </w:pPr>
            <w:r w:rsidRPr="00A03174">
              <w:t xml:space="preserve">Coloured cellophane can be used to represent the different coloured glass. </w:t>
            </w:r>
          </w:p>
          <w:p w14:paraId="2AA32A84" w14:textId="18DC7EB3" w:rsidR="003B58D3" w:rsidRPr="00A03174" w:rsidRDefault="003B58D3" w:rsidP="00A03174">
            <w:pPr>
              <w:pStyle w:val="ListBullet"/>
              <w:cnfStyle w:val="000000100000" w:firstRow="0" w:lastRow="0" w:firstColumn="0" w:lastColumn="0" w:oddVBand="0" w:evenVBand="0" w:oddHBand="1" w:evenHBand="0" w:firstRowFirstColumn="0" w:firstRowLastColumn="0" w:lastRowFirstColumn="0" w:lastRowLastColumn="0"/>
            </w:pPr>
            <w:r w:rsidRPr="00A03174">
              <w:t xml:space="preserve">Coloured cellophane can be simply placed over top of the bag containing the leaves. </w:t>
            </w:r>
          </w:p>
        </w:tc>
        <w:tc>
          <w:tcPr>
            <w:tcW w:w="2154" w:type="pct"/>
          </w:tcPr>
          <w:p w14:paraId="13BFA05F" w14:textId="7EF7887E" w:rsidR="00E563F6" w:rsidRPr="00A03174" w:rsidRDefault="00B60642" w:rsidP="00A03174">
            <w:pPr>
              <w:cnfStyle w:val="000000100000" w:firstRow="0" w:lastRow="0" w:firstColumn="0" w:lastColumn="0" w:oddVBand="0" w:evenVBand="0" w:oddHBand="1" w:evenHBand="0" w:firstRowFirstColumn="0" w:firstRowLastColumn="0" w:lastRowFirstColumn="0" w:lastRowLastColumn="0"/>
            </w:pPr>
            <w:r w:rsidRPr="00A03174">
              <w:rPr>
                <w:noProof/>
              </w:rPr>
              <w:drawing>
                <wp:inline distT="0" distB="0" distL="0" distR="0" wp14:anchorId="0E2203A4" wp14:editId="7C7E595C">
                  <wp:extent cx="2653030" cy="1214120"/>
                  <wp:effectExtent l="0" t="0" r="0" b="5080"/>
                  <wp:docPr id="65" name="Picture 65" descr="Eight leaves in a bag with a piece of coloured cellophane over the top to represent the different colour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Eight leaves in a bag with a piece of coloured cellophane over the top to represent the different coloured glass."/>
                          <pic:cNvPicPr/>
                        </pic:nvPicPr>
                        <pic:blipFill>
                          <a:blip r:embed="rId16"/>
                          <a:stretch>
                            <a:fillRect/>
                          </a:stretch>
                        </pic:blipFill>
                        <pic:spPr>
                          <a:xfrm>
                            <a:off x="0" y="0"/>
                            <a:ext cx="2653030" cy="1214120"/>
                          </a:xfrm>
                          <a:prstGeom prst="rect">
                            <a:avLst/>
                          </a:prstGeom>
                        </pic:spPr>
                      </pic:pic>
                    </a:graphicData>
                  </a:graphic>
                </wp:inline>
              </w:drawing>
            </w:r>
          </w:p>
        </w:tc>
      </w:tr>
      <w:tr w:rsidR="003B58D3" w:rsidRPr="00A03174" w14:paraId="3BA9B3E4" w14:textId="06E10408" w:rsidTr="00A0317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887" w:type="pct"/>
          </w:tcPr>
          <w:p w14:paraId="121E2A89" w14:textId="34BB4126" w:rsidR="003B58D3" w:rsidRPr="00A03174" w:rsidRDefault="003B58D3" w:rsidP="00A03174">
            <w:r w:rsidRPr="00A03174">
              <w:t>What light intensity is most suitable to maximise photosynthesis?</w:t>
            </w:r>
          </w:p>
        </w:tc>
        <w:tc>
          <w:tcPr>
            <w:tcW w:w="1959" w:type="pct"/>
          </w:tcPr>
          <w:p w14:paraId="67CD055F" w14:textId="77777777" w:rsidR="003B58D3" w:rsidRPr="00A03174" w:rsidRDefault="003B58D3" w:rsidP="00A03174">
            <w:pPr>
              <w:pStyle w:val="ListBullet"/>
              <w:cnfStyle w:val="000000010000" w:firstRow="0" w:lastRow="0" w:firstColumn="0" w:lastColumn="0" w:oddVBand="0" w:evenVBand="0" w:oddHBand="0" w:evenHBand="1" w:firstRowFirstColumn="0" w:firstRowLastColumn="0" w:lastRowFirstColumn="0" w:lastRowLastColumn="0"/>
            </w:pPr>
            <w:r w:rsidRPr="00A03174">
              <w:t xml:space="preserve">Light intensity can be </w:t>
            </w:r>
            <w:r w:rsidR="00CE7F71" w:rsidRPr="00A03174">
              <w:t xml:space="preserve">changed </w:t>
            </w:r>
            <w:r w:rsidRPr="00A03174">
              <w:t xml:space="preserve">by </w:t>
            </w:r>
            <w:r w:rsidR="00976C8E" w:rsidRPr="00A03174">
              <w:t xml:space="preserve">adjusting the </w:t>
            </w:r>
            <w:r w:rsidRPr="00A03174">
              <w:t xml:space="preserve">distance </w:t>
            </w:r>
            <w:r w:rsidR="00EE46F4" w:rsidRPr="00A03174">
              <w:t>of the light</w:t>
            </w:r>
            <w:r w:rsidR="00184D3D" w:rsidRPr="00A03174">
              <w:t xml:space="preserve"> </w:t>
            </w:r>
            <w:r w:rsidRPr="00A03174">
              <w:t xml:space="preserve">from the leaves, or by using a dimmable light source. </w:t>
            </w:r>
          </w:p>
          <w:p w14:paraId="2A528AF5" w14:textId="185101E8" w:rsidR="00236FB1" w:rsidRPr="00A03174" w:rsidRDefault="00236FB1" w:rsidP="00A03174">
            <w:pPr>
              <w:pStyle w:val="ListBullet"/>
              <w:cnfStyle w:val="000000010000" w:firstRow="0" w:lastRow="0" w:firstColumn="0" w:lastColumn="0" w:oddVBand="0" w:evenVBand="0" w:oddHBand="0" w:evenHBand="1" w:firstRowFirstColumn="0" w:firstRowLastColumn="0" w:lastRowFirstColumn="0" w:lastRowLastColumn="0"/>
            </w:pPr>
            <w:r w:rsidRPr="00A03174">
              <w:t xml:space="preserve">The light intensity can be measured using a lux meter. A lot of phones can do this with the help of an app like Physics toolbox. </w:t>
            </w:r>
          </w:p>
        </w:tc>
        <w:tc>
          <w:tcPr>
            <w:tcW w:w="2154" w:type="pct"/>
          </w:tcPr>
          <w:p w14:paraId="01646DF1" w14:textId="286BC718" w:rsidR="003B58D3" w:rsidRPr="00A03174" w:rsidRDefault="00C91240" w:rsidP="00A03174">
            <w:pPr>
              <w:cnfStyle w:val="000000010000" w:firstRow="0" w:lastRow="0" w:firstColumn="0" w:lastColumn="0" w:oddVBand="0" w:evenVBand="0" w:oddHBand="0" w:evenHBand="1" w:firstRowFirstColumn="0" w:firstRowLastColumn="0" w:lastRowFirstColumn="0" w:lastRowLastColumn="0"/>
            </w:pPr>
            <w:r w:rsidRPr="00A03174">
              <w:rPr>
                <w:noProof/>
              </w:rPr>
              <w:drawing>
                <wp:inline distT="0" distB="0" distL="0" distR="0" wp14:anchorId="49C1BC0F" wp14:editId="1CE7D86A">
                  <wp:extent cx="2653030" cy="836295"/>
                  <wp:effectExtent l="0" t="0" r="0" b="1905"/>
                  <wp:docPr id="77" name="Picture 77" descr="Bag containing 6 leaves to the right of a light bulb, separated by a 2-sided arrow indicating that the light intensity can be changed by adjusting the distance between the leaves and th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g containing 6 leaves to the right of a light bulb, separated by a 2-sided arrow indicating that the light intensity can be changed by adjusting the distance between the leaves and the light bulb."/>
                          <pic:cNvPicPr/>
                        </pic:nvPicPr>
                        <pic:blipFill>
                          <a:blip r:embed="rId17"/>
                          <a:stretch>
                            <a:fillRect/>
                          </a:stretch>
                        </pic:blipFill>
                        <pic:spPr>
                          <a:xfrm>
                            <a:off x="0" y="0"/>
                            <a:ext cx="2653030" cy="836295"/>
                          </a:xfrm>
                          <a:prstGeom prst="rect">
                            <a:avLst/>
                          </a:prstGeom>
                        </pic:spPr>
                      </pic:pic>
                    </a:graphicData>
                  </a:graphic>
                </wp:inline>
              </w:drawing>
            </w:r>
          </w:p>
        </w:tc>
      </w:tr>
      <w:tr w:rsidR="003B58D3" w:rsidRPr="00A03174" w14:paraId="58378DE8" w14:textId="37535FEF" w:rsidTr="00A03174">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887" w:type="pct"/>
          </w:tcPr>
          <w:p w14:paraId="42F0CFA6" w14:textId="539F842B" w:rsidR="003B58D3" w:rsidRPr="00A03174" w:rsidRDefault="003B58D3" w:rsidP="00A03174">
            <w:r w:rsidRPr="00A03174">
              <w:t>What level of CO</w:t>
            </w:r>
            <w:r w:rsidRPr="00A03174">
              <w:rPr>
                <w:vertAlign w:val="subscript"/>
              </w:rPr>
              <w:t>2</w:t>
            </w:r>
            <w:r w:rsidRPr="00A03174">
              <w:t xml:space="preserve"> will maximise photosynthesis?</w:t>
            </w:r>
          </w:p>
        </w:tc>
        <w:tc>
          <w:tcPr>
            <w:tcW w:w="1959" w:type="pct"/>
          </w:tcPr>
          <w:p w14:paraId="2B5ADF5C" w14:textId="5DCDFD7D" w:rsidR="003B58D3" w:rsidRPr="00A03174" w:rsidRDefault="003B58D3" w:rsidP="00AA626C">
            <w:pPr>
              <w:pStyle w:val="ListBullet"/>
              <w:cnfStyle w:val="000000100000" w:firstRow="0" w:lastRow="0" w:firstColumn="0" w:lastColumn="0" w:oddVBand="0" w:evenVBand="0" w:oddHBand="1" w:evenHBand="0" w:firstRowFirstColumn="0" w:firstRowLastColumn="0" w:lastRowFirstColumn="0" w:lastRowLastColumn="0"/>
            </w:pPr>
            <w:r w:rsidRPr="00A03174">
              <w:t>CO</w:t>
            </w:r>
            <w:r w:rsidRPr="00A03174">
              <w:rPr>
                <w:vertAlign w:val="subscript"/>
              </w:rPr>
              <w:t xml:space="preserve">2 </w:t>
            </w:r>
            <w:r w:rsidRPr="00A03174">
              <w:t xml:space="preserve">can be produced in a beaker with a small amount of bicarbonate </w:t>
            </w:r>
            <w:r w:rsidR="0035278E" w:rsidRPr="00A03174">
              <w:t xml:space="preserve">of </w:t>
            </w:r>
            <w:r w:rsidRPr="00A03174">
              <w:t>soda and white vinegar. A syringe can then be placed inside the beaker and certain volumes of gas measured. Th</w:t>
            </w:r>
            <w:r w:rsidR="00A32AD0" w:rsidRPr="00A03174">
              <w:t>e gas can</w:t>
            </w:r>
            <w:r w:rsidRPr="00A03174">
              <w:t xml:space="preserve"> </w:t>
            </w:r>
            <w:r w:rsidR="00A32AD0" w:rsidRPr="00A03174">
              <w:t>then</w:t>
            </w:r>
            <w:r w:rsidRPr="00A03174">
              <w:t xml:space="preserve"> be expelled into the bag of leaves through a small </w:t>
            </w:r>
            <w:r w:rsidRPr="00A03174">
              <w:lastRenderedPageBreak/>
              <w:t xml:space="preserve">opening. </w:t>
            </w:r>
          </w:p>
        </w:tc>
        <w:tc>
          <w:tcPr>
            <w:tcW w:w="2154" w:type="pct"/>
          </w:tcPr>
          <w:p w14:paraId="14942832" w14:textId="6DBCA9DE" w:rsidR="003B58D3" w:rsidRPr="00A03174" w:rsidRDefault="0061278A" w:rsidP="00A03174">
            <w:pPr>
              <w:cnfStyle w:val="000000100000" w:firstRow="0" w:lastRow="0" w:firstColumn="0" w:lastColumn="0" w:oddVBand="0" w:evenVBand="0" w:oddHBand="1" w:evenHBand="0" w:firstRowFirstColumn="0" w:firstRowLastColumn="0" w:lastRowFirstColumn="0" w:lastRowLastColumn="0"/>
            </w:pPr>
            <w:r w:rsidRPr="00A03174">
              <w:rPr>
                <w:noProof/>
              </w:rPr>
              <w:lastRenderedPageBreak/>
              <w:drawing>
                <wp:inline distT="0" distB="0" distL="0" distR="0" wp14:anchorId="79CDAC78" wp14:editId="4C2B2F68">
                  <wp:extent cx="2544792" cy="1991995"/>
                  <wp:effectExtent l="0" t="0" r="8255" b="8255"/>
                  <wp:docPr id="92" name="Picture 92" descr="A beaker with a small amount of bicarbonate soda and vinegar. A syringe is placed inside the beaker above the carbon dioxide region to collect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beaker with a small amount of bicarbonate soda and vinegar. A syringe is placed inside the beaker above the carbon dioxide region to collect carbon dioxide."/>
                          <pic:cNvPicPr/>
                        </pic:nvPicPr>
                        <pic:blipFill rotWithShape="1">
                          <a:blip r:embed="rId18"/>
                          <a:srcRect t="6972" r="4034" b="3562"/>
                          <a:stretch/>
                        </pic:blipFill>
                        <pic:spPr bwMode="auto">
                          <a:xfrm>
                            <a:off x="0" y="0"/>
                            <a:ext cx="2545992" cy="19929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9BF484" w14:textId="61B4EC38" w:rsidR="00DB00DE" w:rsidRDefault="00F00E11" w:rsidP="00BA4426">
      <w:pPr>
        <w:pStyle w:val="BodyText"/>
        <w:rPr>
          <w:rStyle w:val="Strong"/>
        </w:rPr>
      </w:pPr>
      <w:r>
        <w:rPr>
          <w:rStyle w:val="Strong"/>
        </w:rPr>
        <w:t xml:space="preserve">Sample </w:t>
      </w:r>
      <w:r w:rsidR="002E6FF0">
        <w:rPr>
          <w:rStyle w:val="Strong"/>
        </w:rPr>
        <w:t>data logger output</w:t>
      </w:r>
      <w:r w:rsidR="00235CE9">
        <w:rPr>
          <w:rStyle w:val="Strong"/>
        </w:rPr>
        <w:t xml:space="preserve">: </w:t>
      </w:r>
      <w:r w:rsidR="00A03174">
        <w:rPr>
          <w:rStyle w:val="Strong"/>
        </w:rPr>
        <w:t>i</w:t>
      </w:r>
      <w:r w:rsidR="00235CE9">
        <w:rPr>
          <w:rStyle w:val="Strong"/>
        </w:rPr>
        <w:t>nvestigating the effect of different light filters</w:t>
      </w:r>
      <w:r w:rsidR="009030F5">
        <w:rPr>
          <w:rStyle w:val="Strong"/>
        </w:rPr>
        <w:t>:</w:t>
      </w:r>
    </w:p>
    <w:p w14:paraId="57D19DFE" w14:textId="4B18E280" w:rsidR="00A03174" w:rsidRDefault="00A03174" w:rsidP="00A03174">
      <w:pPr>
        <w:pStyle w:val="Caption"/>
      </w:pPr>
      <w:r>
        <w:t xml:space="preserve">Figure </w:t>
      </w:r>
      <w:r>
        <w:fldChar w:fldCharType="begin"/>
      </w:r>
      <w:r>
        <w:instrText>SEQ Figure \* ARABIC</w:instrText>
      </w:r>
      <w:r>
        <w:fldChar w:fldCharType="separate"/>
      </w:r>
      <w:r>
        <w:rPr>
          <w:noProof/>
        </w:rPr>
        <w:t>3</w:t>
      </w:r>
      <w:r>
        <w:fldChar w:fldCharType="end"/>
      </w:r>
      <w:r>
        <w:t xml:space="preserve"> –</w:t>
      </w:r>
      <w:r w:rsidRPr="00A03174">
        <w:t xml:space="preserve"> </w:t>
      </w:r>
      <w:r>
        <w:t>s</w:t>
      </w:r>
      <w:r w:rsidRPr="00A03174">
        <w:t>ample data logger output showing the change in carbon dioxide gas levels in a closed environment with spinach leaves. The same spinach leaves were first exposed to light with no filter, which can be seen to reduce the CO</w:t>
      </w:r>
      <w:r w:rsidRPr="00E83C3D">
        <w:rPr>
          <w:vertAlign w:val="subscript"/>
        </w:rPr>
        <w:t>2</w:t>
      </w:r>
      <w:r w:rsidRPr="00A03174">
        <w:t xml:space="preserve"> levels the quickest by approximately 390 ppm over 10 minutes. The bag was then opened to re-fresh the air inside it, and a blue filter applied. The amount of CO</w:t>
      </w:r>
      <w:r w:rsidRPr="00E83C3D">
        <w:rPr>
          <w:vertAlign w:val="subscript"/>
        </w:rPr>
        <w:t>2</w:t>
      </w:r>
      <w:r w:rsidRPr="00A03174">
        <w:t xml:space="preserve"> reduced by approximately 40 ppm in 10 minutes. The red filter was then tested after re-opening the bag again and the CO</w:t>
      </w:r>
      <w:r w:rsidRPr="00E83C3D">
        <w:rPr>
          <w:vertAlign w:val="subscript"/>
        </w:rPr>
        <w:t>2</w:t>
      </w:r>
      <w:r w:rsidRPr="00A03174">
        <w:t xml:space="preserve"> reduced by approximately 320 ppm in 10 minutes.</w:t>
      </w:r>
    </w:p>
    <w:p w14:paraId="6EF8E185" w14:textId="4BD699C7" w:rsidR="00B634C1" w:rsidRDefault="00B634C1" w:rsidP="00BA4426">
      <w:pPr>
        <w:pStyle w:val="BodyText"/>
        <w:rPr>
          <w:rStyle w:val="Strong"/>
        </w:rPr>
      </w:pPr>
      <w:r>
        <w:rPr>
          <w:noProof/>
        </w:rPr>
        <w:drawing>
          <wp:inline distT="0" distB="0" distL="0" distR="0" wp14:anchorId="02D6499A" wp14:editId="04F87EB6">
            <wp:extent cx="5856257" cy="3666227"/>
            <wp:effectExtent l="0" t="0" r="11430" b="10795"/>
            <wp:docPr id="1" name="Chart 1" descr="The effect of different coloured filters on photosynthesis.">
              <a:extLst xmlns:a="http://schemas.openxmlformats.org/drawingml/2006/main">
                <a:ext uri="{FF2B5EF4-FFF2-40B4-BE49-F238E27FC236}">
                  <a16:creationId xmlns:a16="http://schemas.microsoft.com/office/drawing/2014/main" id="{637CE723-D052-518E-335D-4BA34691D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561C9C" w14:textId="77777777" w:rsidR="00317C64" w:rsidRDefault="00317C64">
      <w:pPr>
        <w:suppressAutoHyphens w:val="0"/>
        <w:spacing w:after="160" w:line="259" w:lineRule="auto"/>
        <w:rPr>
          <w:rStyle w:val="Strong"/>
          <w:rFonts w:asciiTheme="minorHAnsi" w:eastAsiaTheme="minorEastAsia" w:hAnsiTheme="minorHAnsi" w:cstheme="minorBidi"/>
          <w:color w:val="22272B" w:themeColor="text1"/>
          <w:szCs w:val="22"/>
        </w:rPr>
      </w:pPr>
      <w:r>
        <w:rPr>
          <w:rStyle w:val="Strong"/>
        </w:rPr>
        <w:br w:type="page"/>
      </w:r>
    </w:p>
    <w:p w14:paraId="6C790A10" w14:textId="7E7279A0" w:rsidR="00F0459E" w:rsidRDefault="00F0459E" w:rsidP="00BA4426">
      <w:pPr>
        <w:pStyle w:val="BodyText"/>
        <w:rPr>
          <w:rStyle w:val="Strong"/>
        </w:rPr>
      </w:pPr>
      <w:r>
        <w:rPr>
          <w:rStyle w:val="Strong"/>
        </w:rPr>
        <w:lastRenderedPageBreak/>
        <w:t>Sample data logger output</w:t>
      </w:r>
      <w:r w:rsidR="004A1D53">
        <w:rPr>
          <w:rStyle w:val="Strong"/>
        </w:rPr>
        <w:t xml:space="preserve">: </w:t>
      </w:r>
      <w:r w:rsidR="0046404C">
        <w:rPr>
          <w:rStyle w:val="Strong"/>
        </w:rPr>
        <w:t>i</w:t>
      </w:r>
      <w:r w:rsidR="004A1D53">
        <w:rPr>
          <w:rStyle w:val="Strong"/>
        </w:rPr>
        <w:t>nvestigating starting concentrations of carbon dioxide</w:t>
      </w:r>
      <w:r w:rsidR="008B6153">
        <w:rPr>
          <w:rStyle w:val="Strong"/>
        </w:rPr>
        <w:t>:</w:t>
      </w:r>
      <w:r>
        <w:rPr>
          <w:rStyle w:val="Strong"/>
        </w:rPr>
        <w:t xml:space="preserve"> </w:t>
      </w:r>
    </w:p>
    <w:tbl>
      <w:tblPr>
        <w:tblStyle w:val="Tableheader"/>
        <w:tblW w:w="4119" w:type="pct"/>
        <w:tblLayout w:type="fixed"/>
        <w:tblLook w:val="04A0" w:firstRow="1" w:lastRow="0" w:firstColumn="1" w:lastColumn="0" w:noHBand="0" w:noVBand="1"/>
        <w:tblDescription w:val="Table showing sample data logger output: Investigating starting concentrations of carbon dioxide."/>
      </w:tblPr>
      <w:tblGrid>
        <w:gridCol w:w="1554"/>
        <w:gridCol w:w="3119"/>
        <w:gridCol w:w="3260"/>
      </w:tblGrid>
      <w:tr w:rsidR="00E679A7" w:rsidRPr="00A03174" w14:paraId="29B6DB65" w14:textId="78EC4EEE" w:rsidTr="00474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Pr>
          <w:p w14:paraId="57B1D016" w14:textId="317814B1" w:rsidR="00E679A7" w:rsidRPr="00A03174" w:rsidRDefault="00E679A7" w:rsidP="00A03174">
            <w:r w:rsidRPr="00A03174">
              <w:t>Time (m</w:t>
            </w:r>
            <w:r w:rsidR="007E11AC" w:rsidRPr="00A03174">
              <w:t>in</w:t>
            </w:r>
            <w:r w:rsidRPr="00A03174">
              <w:t>)</w:t>
            </w:r>
          </w:p>
        </w:tc>
        <w:tc>
          <w:tcPr>
            <w:tcW w:w="1966" w:type="pct"/>
          </w:tcPr>
          <w:p w14:paraId="5B88C9E9" w14:textId="77CFC241" w:rsidR="00E679A7" w:rsidRPr="00A03174" w:rsidRDefault="00F97DEF" w:rsidP="00A03174">
            <w:pPr>
              <w:cnfStyle w:val="100000000000" w:firstRow="1" w:lastRow="0" w:firstColumn="0" w:lastColumn="0" w:oddVBand="0" w:evenVBand="0" w:oddHBand="0" w:evenHBand="0" w:firstRowFirstColumn="0" w:firstRowLastColumn="0" w:lastRowFirstColumn="0" w:lastRowLastColumn="0"/>
            </w:pPr>
            <w:r w:rsidRPr="00A03174">
              <w:t>Start CO</w:t>
            </w:r>
            <w:r w:rsidRPr="00A03174">
              <w:rPr>
                <w:vertAlign w:val="subscript"/>
              </w:rPr>
              <w:t xml:space="preserve">2 </w:t>
            </w:r>
            <w:r w:rsidRPr="00A03174">
              <w:t>concentration (1150 ppm)</w:t>
            </w:r>
          </w:p>
        </w:tc>
        <w:tc>
          <w:tcPr>
            <w:tcW w:w="2055" w:type="pct"/>
          </w:tcPr>
          <w:p w14:paraId="1C9D005E" w14:textId="003FE724" w:rsidR="00E679A7" w:rsidRPr="00A03174" w:rsidRDefault="00F97DEF" w:rsidP="00A03174">
            <w:pPr>
              <w:cnfStyle w:val="100000000000" w:firstRow="1" w:lastRow="0" w:firstColumn="0" w:lastColumn="0" w:oddVBand="0" w:evenVBand="0" w:oddHBand="0" w:evenHBand="0" w:firstRowFirstColumn="0" w:firstRowLastColumn="0" w:lastRowFirstColumn="0" w:lastRowLastColumn="0"/>
            </w:pPr>
            <w:r w:rsidRPr="00A03174">
              <w:t>Start CO</w:t>
            </w:r>
            <w:r w:rsidRPr="00A03174">
              <w:rPr>
                <w:vertAlign w:val="subscript"/>
              </w:rPr>
              <w:t>2</w:t>
            </w:r>
            <w:r w:rsidRPr="00A03174">
              <w:t xml:space="preserve"> concentration (2000 ppm)</w:t>
            </w:r>
          </w:p>
        </w:tc>
      </w:tr>
      <w:tr w:rsidR="00E679A7" w:rsidRPr="00A03174" w14:paraId="282CDA59" w14:textId="72F637FF" w:rsidTr="0047459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79" w:type="pct"/>
          </w:tcPr>
          <w:p w14:paraId="670B6CCF" w14:textId="6F6727D5" w:rsidR="00E679A7" w:rsidRPr="00A03174" w:rsidRDefault="00F97DEF" w:rsidP="00A03174">
            <w:r w:rsidRPr="00A03174">
              <w:t>0</w:t>
            </w:r>
          </w:p>
        </w:tc>
        <w:tc>
          <w:tcPr>
            <w:tcW w:w="1966" w:type="pct"/>
          </w:tcPr>
          <w:p w14:paraId="3D4C0371" w14:textId="224DB635" w:rsidR="00E679A7" w:rsidRPr="00A03174" w:rsidRDefault="00BE2175" w:rsidP="00A03174">
            <w:pPr>
              <w:cnfStyle w:val="000000100000" w:firstRow="0" w:lastRow="0" w:firstColumn="0" w:lastColumn="0" w:oddVBand="0" w:evenVBand="0" w:oddHBand="1" w:evenHBand="0" w:firstRowFirstColumn="0" w:firstRowLastColumn="0" w:lastRowFirstColumn="0" w:lastRowLastColumn="0"/>
            </w:pPr>
            <w:r w:rsidRPr="00A03174">
              <w:t>1150</w:t>
            </w:r>
          </w:p>
        </w:tc>
        <w:tc>
          <w:tcPr>
            <w:tcW w:w="2055" w:type="pct"/>
          </w:tcPr>
          <w:p w14:paraId="6ACF3236" w14:textId="4A4E3D0A" w:rsidR="00E679A7" w:rsidRPr="00A03174" w:rsidRDefault="00FC5BC2" w:rsidP="00A03174">
            <w:pPr>
              <w:cnfStyle w:val="000000100000" w:firstRow="0" w:lastRow="0" w:firstColumn="0" w:lastColumn="0" w:oddVBand="0" w:evenVBand="0" w:oddHBand="1" w:evenHBand="0" w:firstRowFirstColumn="0" w:firstRowLastColumn="0" w:lastRowFirstColumn="0" w:lastRowLastColumn="0"/>
            </w:pPr>
            <w:r w:rsidRPr="00A03174">
              <w:t>2000</w:t>
            </w:r>
          </w:p>
        </w:tc>
      </w:tr>
      <w:tr w:rsidR="00F97DEF" w:rsidRPr="00A03174" w14:paraId="5284ED09" w14:textId="77777777" w:rsidTr="0047459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79" w:type="pct"/>
          </w:tcPr>
          <w:p w14:paraId="0ED84DC6" w14:textId="7CD5AA9F" w:rsidR="00F97DEF" w:rsidRPr="00A03174" w:rsidRDefault="00D52FC9" w:rsidP="00A03174">
            <w:r w:rsidRPr="00A03174">
              <w:t>1</w:t>
            </w:r>
          </w:p>
        </w:tc>
        <w:tc>
          <w:tcPr>
            <w:tcW w:w="1966" w:type="pct"/>
          </w:tcPr>
          <w:p w14:paraId="1B2C6466" w14:textId="6E01FDB6" w:rsidR="00F97DEF" w:rsidRPr="00A03174" w:rsidRDefault="00BE2175" w:rsidP="00A03174">
            <w:pPr>
              <w:cnfStyle w:val="000000010000" w:firstRow="0" w:lastRow="0" w:firstColumn="0" w:lastColumn="0" w:oddVBand="0" w:evenVBand="0" w:oddHBand="0" w:evenHBand="1" w:firstRowFirstColumn="0" w:firstRowLastColumn="0" w:lastRowFirstColumn="0" w:lastRowLastColumn="0"/>
            </w:pPr>
            <w:r w:rsidRPr="00A03174">
              <w:t>1092</w:t>
            </w:r>
          </w:p>
        </w:tc>
        <w:tc>
          <w:tcPr>
            <w:tcW w:w="2055" w:type="pct"/>
          </w:tcPr>
          <w:p w14:paraId="11144AC4" w14:textId="12490CBE" w:rsidR="00F97DEF" w:rsidRPr="00A03174" w:rsidRDefault="00FC5BC2" w:rsidP="00A03174">
            <w:pPr>
              <w:cnfStyle w:val="000000010000" w:firstRow="0" w:lastRow="0" w:firstColumn="0" w:lastColumn="0" w:oddVBand="0" w:evenVBand="0" w:oddHBand="0" w:evenHBand="1" w:firstRowFirstColumn="0" w:firstRowLastColumn="0" w:lastRowFirstColumn="0" w:lastRowLastColumn="0"/>
            </w:pPr>
            <w:r w:rsidRPr="00A03174">
              <w:t>1920</w:t>
            </w:r>
          </w:p>
        </w:tc>
      </w:tr>
      <w:tr w:rsidR="00F97DEF" w:rsidRPr="00A03174" w14:paraId="731B0B85"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15FC431E" w14:textId="002202D7" w:rsidR="00F97DEF" w:rsidRPr="00A03174" w:rsidRDefault="009D35BA" w:rsidP="00A03174">
            <w:r w:rsidRPr="00A03174">
              <w:t>2</w:t>
            </w:r>
          </w:p>
        </w:tc>
        <w:tc>
          <w:tcPr>
            <w:tcW w:w="1966" w:type="pct"/>
          </w:tcPr>
          <w:p w14:paraId="09A799A3" w14:textId="4E994A92" w:rsidR="00F97DEF" w:rsidRPr="00A03174" w:rsidRDefault="00BE2175" w:rsidP="00A03174">
            <w:pPr>
              <w:cnfStyle w:val="000000100000" w:firstRow="0" w:lastRow="0" w:firstColumn="0" w:lastColumn="0" w:oddVBand="0" w:evenVBand="0" w:oddHBand="1" w:evenHBand="0" w:firstRowFirstColumn="0" w:firstRowLastColumn="0" w:lastRowFirstColumn="0" w:lastRowLastColumn="0"/>
            </w:pPr>
            <w:r w:rsidRPr="00A03174">
              <w:t>1000</w:t>
            </w:r>
          </w:p>
        </w:tc>
        <w:tc>
          <w:tcPr>
            <w:tcW w:w="2055" w:type="pct"/>
          </w:tcPr>
          <w:p w14:paraId="7DBDBD7B" w14:textId="09C1C67E" w:rsidR="00F97DEF" w:rsidRPr="00A03174" w:rsidRDefault="00FC5BC2" w:rsidP="00A03174">
            <w:pPr>
              <w:cnfStyle w:val="000000100000" w:firstRow="0" w:lastRow="0" w:firstColumn="0" w:lastColumn="0" w:oddVBand="0" w:evenVBand="0" w:oddHBand="1" w:evenHBand="0" w:firstRowFirstColumn="0" w:firstRowLastColumn="0" w:lastRowFirstColumn="0" w:lastRowLastColumn="0"/>
            </w:pPr>
            <w:r w:rsidRPr="00A03174">
              <w:t>1832</w:t>
            </w:r>
          </w:p>
        </w:tc>
      </w:tr>
      <w:tr w:rsidR="00F97DEF" w:rsidRPr="00A03174" w14:paraId="581E564C" w14:textId="77777777" w:rsidTr="00474594">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79" w:type="pct"/>
          </w:tcPr>
          <w:p w14:paraId="65263E4D" w14:textId="33D3A37C" w:rsidR="00F97DEF" w:rsidRPr="00A03174" w:rsidRDefault="009D35BA" w:rsidP="00A03174">
            <w:r w:rsidRPr="00A03174">
              <w:t>3</w:t>
            </w:r>
          </w:p>
        </w:tc>
        <w:tc>
          <w:tcPr>
            <w:tcW w:w="1966" w:type="pct"/>
          </w:tcPr>
          <w:p w14:paraId="07310F6E" w14:textId="12BA783F" w:rsidR="00F97DEF" w:rsidRPr="00A03174" w:rsidRDefault="00BE2175" w:rsidP="00A03174">
            <w:pPr>
              <w:cnfStyle w:val="000000010000" w:firstRow="0" w:lastRow="0" w:firstColumn="0" w:lastColumn="0" w:oddVBand="0" w:evenVBand="0" w:oddHBand="0" w:evenHBand="1" w:firstRowFirstColumn="0" w:firstRowLastColumn="0" w:lastRowFirstColumn="0" w:lastRowLastColumn="0"/>
            </w:pPr>
            <w:r w:rsidRPr="00A03174">
              <w:t>961</w:t>
            </w:r>
          </w:p>
        </w:tc>
        <w:tc>
          <w:tcPr>
            <w:tcW w:w="2055" w:type="pct"/>
          </w:tcPr>
          <w:p w14:paraId="0029A151" w14:textId="4365DCD4" w:rsidR="00F97DEF" w:rsidRPr="00A03174" w:rsidRDefault="00FC5BC2" w:rsidP="00A03174">
            <w:pPr>
              <w:cnfStyle w:val="000000010000" w:firstRow="0" w:lastRow="0" w:firstColumn="0" w:lastColumn="0" w:oddVBand="0" w:evenVBand="0" w:oddHBand="0" w:evenHBand="1" w:firstRowFirstColumn="0" w:firstRowLastColumn="0" w:lastRowFirstColumn="0" w:lastRowLastColumn="0"/>
            </w:pPr>
            <w:r w:rsidRPr="00A03174">
              <w:t>1770</w:t>
            </w:r>
          </w:p>
        </w:tc>
      </w:tr>
      <w:tr w:rsidR="00F97DEF" w:rsidRPr="00A03174" w14:paraId="11792402"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6623161A" w14:textId="59339A6C" w:rsidR="00F97DEF" w:rsidRPr="00A03174" w:rsidRDefault="009D35BA" w:rsidP="00A03174">
            <w:r w:rsidRPr="00A03174">
              <w:t>4</w:t>
            </w:r>
          </w:p>
        </w:tc>
        <w:tc>
          <w:tcPr>
            <w:tcW w:w="1966" w:type="pct"/>
          </w:tcPr>
          <w:p w14:paraId="6B13C9CC" w14:textId="724B5E5D" w:rsidR="00F97DEF" w:rsidRPr="00A03174" w:rsidRDefault="00BE2175" w:rsidP="00A03174">
            <w:pPr>
              <w:cnfStyle w:val="000000100000" w:firstRow="0" w:lastRow="0" w:firstColumn="0" w:lastColumn="0" w:oddVBand="0" w:evenVBand="0" w:oddHBand="1" w:evenHBand="0" w:firstRowFirstColumn="0" w:firstRowLastColumn="0" w:lastRowFirstColumn="0" w:lastRowLastColumn="0"/>
            </w:pPr>
            <w:r w:rsidRPr="00A03174">
              <w:t>905</w:t>
            </w:r>
          </w:p>
        </w:tc>
        <w:tc>
          <w:tcPr>
            <w:tcW w:w="2055" w:type="pct"/>
          </w:tcPr>
          <w:p w14:paraId="71317597" w14:textId="5171A8A0" w:rsidR="00F97DEF" w:rsidRPr="00A03174" w:rsidRDefault="00FC5BC2" w:rsidP="00A03174">
            <w:pPr>
              <w:cnfStyle w:val="000000100000" w:firstRow="0" w:lastRow="0" w:firstColumn="0" w:lastColumn="0" w:oddVBand="0" w:evenVBand="0" w:oddHBand="1" w:evenHBand="0" w:firstRowFirstColumn="0" w:firstRowLastColumn="0" w:lastRowFirstColumn="0" w:lastRowLastColumn="0"/>
            </w:pPr>
            <w:r w:rsidRPr="00A03174">
              <w:t>1700</w:t>
            </w:r>
          </w:p>
        </w:tc>
      </w:tr>
      <w:tr w:rsidR="00BD2372" w:rsidRPr="00A03174" w14:paraId="3CED90DC" w14:textId="77777777" w:rsidTr="00474594">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2350D1B8" w14:textId="188B1F08" w:rsidR="00BD2372" w:rsidRPr="00A03174" w:rsidRDefault="00BD2372" w:rsidP="00A03174">
            <w:r w:rsidRPr="00A03174">
              <w:t>5</w:t>
            </w:r>
          </w:p>
        </w:tc>
        <w:tc>
          <w:tcPr>
            <w:tcW w:w="1966" w:type="pct"/>
          </w:tcPr>
          <w:p w14:paraId="6E8A4FCA" w14:textId="01284F47" w:rsidR="00BD2372" w:rsidRPr="00A03174" w:rsidRDefault="00EB185D" w:rsidP="00A03174">
            <w:pPr>
              <w:cnfStyle w:val="000000010000" w:firstRow="0" w:lastRow="0" w:firstColumn="0" w:lastColumn="0" w:oddVBand="0" w:evenVBand="0" w:oddHBand="0" w:evenHBand="1" w:firstRowFirstColumn="0" w:firstRowLastColumn="0" w:lastRowFirstColumn="0" w:lastRowLastColumn="0"/>
            </w:pPr>
            <w:r w:rsidRPr="00A03174">
              <w:t>867</w:t>
            </w:r>
          </w:p>
        </w:tc>
        <w:tc>
          <w:tcPr>
            <w:tcW w:w="2055" w:type="pct"/>
          </w:tcPr>
          <w:p w14:paraId="4B23F151" w14:textId="2E5B3072" w:rsidR="00BD2372" w:rsidRPr="00A03174" w:rsidRDefault="00472B28" w:rsidP="00A03174">
            <w:pPr>
              <w:cnfStyle w:val="000000010000" w:firstRow="0" w:lastRow="0" w:firstColumn="0" w:lastColumn="0" w:oddVBand="0" w:evenVBand="0" w:oddHBand="0" w:evenHBand="1" w:firstRowFirstColumn="0" w:firstRowLastColumn="0" w:lastRowFirstColumn="0" w:lastRowLastColumn="0"/>
            </w:pPr>
            <w:r w:rsidRPr="00A03174">
              <w:t>1615</w:t>
            </w:r>
          </w:p>
        </w:tc>
      </w:tr>
      <w:tr w:rsidR="00BD2372" w:rsidRPr="00A03174" w14:paraId="76634871"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02ADA03A" w14:textId="2C3223B1" w:rsidR="00BD2372" w:rsidRPr="00A03174" w:rsidRDefault="00BD2372" w:rsidP="00A03174">
            <w:r w:rsidRPr="00A03174">
              <w:t>6</w:t>
            </w:r>
          </w:p>
        </w:tc>
        <w:tc>
          <w:tcPr>
            <w:tcW w:w="1966" w:type="pct"/>
          </w:tcPr>
          <w:p w14:paraId="59E891CF" w14:textId="6C35423A" w:rsidR="00BD2372" w:rsidRPr="00A03174" w:rsidRDefault="00EB185D" w:rsidP="00A03174">
            <w:pPr>
              <w:cnfStyle w:val="000000100000" w:firstRow="0" w:lastRow="0" w:firstColumn="0" w:lastColumn="0" w:oddVBand="0" w:evenVBand="0" w:oddHBand="1" w:evenHBand="0" w:firstRowFirstColumn="0" w:firstRowLastColumn="0" w:lastRowFirstColumn="0" w:lastRowLastColumn="0"/>
            </w:pPr>
            <w:r w:rsidRPr="00A03174">
              <w:t>823</w:t>
            </w:r>
          </w:p>
        </w:tc>
        <w:tc>
          <w:tcPr>
            <w:tcW w:w="2055" w:type="pct"/>
          </w:tcPr>
          <w:p w14:paraId="4A2E89A5" w14:textId="0C4B990D" w:rsidR="00BD2372" w:rsidRPr="00A03174" w:rsidRDefault="00472B28" w:rsidP="00A03174">
            <w:pPr>
              <w:cnfStyle w:val="000000100000" w:firstRow="0" w:lastRow="0" w:firstColumn="0" w:lastColumn="0" w:oddVBand="0" w:evenVBand="0" w:oddHBand="1" w:evenHBand="0" w:firstRowFirstColumn="0" w:firstRowLastColumn="0" w:lastRowFirstColumn="0" w:lastRowLastColumn="0"/>
            </w:pPr>
            <w:r w:rsidRPr="00A03174">
              <w:t>1575</w:t>
            </w:r>
          </w:p>
        </w:tc>
      </w:tr>
      <w:tr w:rsidR="00BD2372" w:rsidRPr="00A03174" w14:paraId="3ADAB8CA" w14:textId="77777777" w:rsidTr="00474594">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5830DB89" w14:textId="1552A620" w:rsidR="00BD2372" w:rsidRPr="00A03174" w:rsidRDefault="00BD2372" w:rsidP="00A03174">
            <w:r w:rsidRPr="00A03174">
              <w:t>7</w:t>
            </w:r>
          </w:p>
        </w:tc>
        <w:tc>
          <w:tcPr>
            <w:tcW w:w="1966" w:type="pct"/>
          </w:tcPr>
          <w:p w14:paraId="65630C8E" w14:textId="03958575" w:rsidR="00BD2372" w:rsidRPr="00A03174" w:rsidRDefault="00EB185D" w:rsidP="00A03174">
            <w:pPr>
              <w:cnfStyle w:val="000000010000" w:firstRow="0" w:lastRow="0" w:firstColumn="0" w:lastColumn="0" w:oddVBand="0" w:evenVBand="0" w:oddHBand="0" w:evenHBand="1" w:firstRowFirstColumn="0" w:firstRowLastColumn="0" w:lastRowFirstColumn="0" w:lastRowLastColumn="0"/>
            </w:pPr>
            <w:r w:rsidRPr="00A03174">
              <w:t>778</w:t>
            </w:r>
          </w:p>
        </w:tc>
        <w:tc>
          <w:tcPr>
            <w:tcW w:w="2055" w:type="pct"/>
          </w:tcPr>
          <w:p w14:paraId="23E59D92" w14:textId="29108150" w:rsidR="00BD2372" w:rsidRPr="00A03174" w:rsidRDefault="00472B28" w:rsidP="00A03174">
            <w:pPr>
              <w:cnfStyle w:val="000000010000" w:firstRow="0" w:lastRow="0" w:firstColumn="0" w:lastColumn="0" w:oddVBand="0" w:evenVBand="0" w:oddHBand="0" w:evenHBand="1" w:firstRowFirstColumn="0" w:firstRowLastColumn="0" w:lastRowFirstColumn="0" w:lastRowLastColumn="0"/>
            </w:pPr>
            <w:r w:rsidRPr="00A03174">
              <w:t>1506</w:t>
            </w:r>
          </w:p>
        </w:tc>
      </w:tr>
      <w:tr w:rsidR="00BD2372" w:rsidRPr="00A03174" w14:paraId="4B658C9D"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61641DA6" w14:textId="1EBBE36F" w:rsidR="00BD2372" w:rsidRPr="00A03174" w:rsidRDefault="00BD2372" w:rsidP="00A03174">
            <w:r w:rsidRPr="00A03174">
              <w:t>8</w:t>
            </w:r>
          </w:p>
        </w:tc>
        <w:tc>
          <w:tcPr>
            <w:tcW w:w="1966" w:type="pct"/>
          </w:tcPr>
          <w:p w14:paraId="58D2440B" w14:textId="57D9FCA3" w:rsidR="00BD2372" w:rsidRPr="00A03174" w:rsidRDefault="00EB185D" w:rsidP="00A03174">
            <w:pPr>
              <w:cnfStyle w:val="000000100000" w:firstRow="0" w:lastRow="0" w:firstColumn="0" w:lastColumn="0" w:oddVBand="0" w:evenVBand="0" w:oddHBand="1" w:evenHBand="0" w:firstRowFirstColumn="0" w:firstRowLastColumn="0" w:lastRowFirstColumn="0" w:lastRowLastColumn="0"/>
            </w:pPr>
            <w:r w:rsidRPr="00A03174">
              <w:t>700</w:t>
            </w:r>
          </w:p>
        </w:tc>
        <w:tc>
          <w:tcPr>
            <w:tcW w:w="2055" w:type="pct"/>
          </w:tcPr>
          <w:p w14:paraId="15893290" w14:textId="06B93B3A" w:rsidR="00BD2372" w:rsidRPr="00A03174" w:rsidRDefault="00472B28" w:rsidP="00A03174">
            <w:pPr>
              <w:cnfStyle w:val="000000100000" w:firstRow="0" w:lastRow="0" w:firstColumn="0" w:lastColumn="0" w:oddVBand="0" w:evenVBand="0" w:oddHBand="1" w:evenHBand="0" w:firstRowFirstColumn="0" w:firstRowLastColumn="0" w:lastRowFirstColumn="0" w:lastRowLastColumn="0"/>
            </w:pPr>
            <w:r w:rsidRPr="00A03174">
              <w:t>1423</w:t>
            </w:r>
          </w:p>
        </w:tc>
      </w:tr>
      <w:tr w:rsidR="00BD2372" w:rsidRPr="00A03174" w14:paraId="032AB5BF" w14:textId="77777777" w:rsidTr="00474594">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521BA8DD" w14:textId="2910C994" w:rsidR="00BD2372" w:rsidRPr="00A03174" w:rsidRDefault="00BD2372" w:rsidP="00A03174">
            <w:r w:rsidRPr="00A03174">
              <w:t>9</w:t>
            </w:r>
          </w:p>
        </w:tc>
        <w:tc>
          <w:tcPr>
            <w:tcW w:w="1966" w:type="pct"/>
          </w:tcPr>
          <w:p w14:paraId="0A29F557" w14:textId="03EF31A3" w:rsidR="00BD2372" w:rsidRPr="00A03174" w:rsidRDefault="009C2BC9" w:rsidP="00A03174">
            <w:pPr>
              <w:cnfStyle w:val="000000010000" w:firstRow="0" w:lastRow="0" w:firstColumn="0" w:lastColumn="0" w:oddVBand="0" w:evenVBand="0" w:oddHBand="0" w:evenHBand="1" w:firstRowFirstColumn="0" w:firstRowLastColumn="0" w:lastRowFirstColumn="0" w:lastRowLastColumn="0"/>
            </w:pPr>
            <w:r w:rsidRPr="00A03174">
              <w:t>620</w:t>
            </w:r>
          </w:p>
        </w:tc>
        <w:tc>
          <w:tcPr>
            <w:tcW w:w="2055" w:type="pct"/>
          </w:tcPr>
          <w:p w14:paraId="06B5AFEC" w14:textId="5109C3D3" w:rsidR="00BD2372" w:rsidRPr="00A03174" w:rsidRDefault="00472B28" w:rsidP="00A03174">
            <w:pPr>
              <w:cnfStyle w:val="000000010000" w:firstRow="0" w:lastRow="0" w:firstColumn="0" w:lastColumn="0" w:oddVBand="0" w:evenVBand="0" w:oddHBand="0" w:evenHBand="1" w:firstRowFirstColumn="0" w:firstRowLastColumn="0" w:lastRowFirstColumn="0" w:lastRowLastColumn="0"/>
            </w:pPr>
            <w:r w:rsidRPr="00A03174">
              <w:t>1381</w:t>
            </w:r>
          </w:p>
        </w:tc>
      </w:tr>
      <w:tr w:rsidR="00BD2372" w:rsidRPr="00A03174" w14:paraId="07623188"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048DD033" w14:textId="3A929434" w:rsidR="00BD2372" w:rsidRPr="00A03174" w:rsidRDefault="00BD2372" w:rsidP="00A03174">
            <w:r w:rsidRPr="00A03174">
              <w:t>10</w:t>
            </w:r>
          </w:p>
        </w:tc>
        <w:tc>
          <w:tcPr>
            <w:tcW w:w="1966" w:type="pct"/>
          </w:tcPr>
          <w:p w14:paraId="4F78DDD0" w14:textId="4CF38BE4" w:rsidR="00BD2372" w:rsidRPr="00A03174" w:rsidRDefault="009C2BC9" w:rsidP="00A03174">
            <w:pPr>
              <w:cnfStyle w:val="000000100000" w:firstRow="0" w:lastRow="0" w:firstColumn="0" w:lastColumn="0" w:oddVBand="0" w:evenVBand="0" w:oddHBand="1" w:evenHBand="0" w:firstRowFirstColumn="0" w:firstRowLastColumn="0" w:lastRowFirstColumn="0" w:lastRowLastColumn="0"/>
            </w:pPr>
            <w:r w:rsidRPr="00A03174">
              <w:t>571</w:t>
            </w:r>
          </w:p>
        </w:tc>
        <w:tc>
          <w:tcPr>
            <w:tcW w:w="2055" w:type="pct"/>
          </w:tcPr>
          <w:p w14:paraId="6AE2519F" w14:textId="04FFF4AD" w:rsidR="00BD2372" w:rsidRPr="00A03174" w:rsidRDefault="004D0ACE" w:rsidP="00A03174">
            <w:pPr>
              <w:cnfStyle w:val="000000100000" w:firstRow="0" w:lastRow="0" w:firstColumn="0" w:lastColumn="0" w:oddVBand="0" w:evenVBand="0" w:oddHBand="1" w:evenHBand="0" w:firstRowFirstColumn="0" w:firstRowLastColumn="0" w:lastRowFirstColumn="0" w:lastRowLastColumn="0"/>
            </w:pPr>
            <w:r w:rsidRPr="00A03174">
              <w:t>1300</w:t>
            </w:r>
          </w:p>
        </w:tc>
      </w:tr>
      <w:tr w:rsidR="00DD1D58" w:rsidRPr="00A03174" w14:paraId="2BF51E7F" w14:textId="77777777" w:rsidTr="00474594">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6A8149AC" w14:textId="02E23332" w:rsidR="00DD1D58" w:rsidRPr="00A03174" w:rsidRDefault="00DD1D58" w:rsidP="00A03174">
            <w:r w:rsidRPr="00A03174">
              <w:t>11</w:t>
            </w:r>
          </w:p>
        </w:tc>
        <w:tc>
          <w:tcPr>
            <w:tcW w:w="1966" w:type="pct"/>
          </w:tcPr>
          <w:p w14:paraId="7CF44CCF" w14:textId="37DA7245" w:rsidR="00DD1D58" w:rsidRPr="00A03174" w:rsidRDefault="00133961" w:rsidP="00A03174">
            <w:pPr>
              <w:cnfStyle w:val="000000010000" w:firstRow="0" w:lastRow="0" w:firstColumn="0" w:lastColumn="0" w:oddVBand="0" w:evenVBand="0" w:oddHBand="0" w:evenHBand="1" w:firstRowFirstColumn="0" w:firstRowLastColumn="0" w:lastRowFirstColumn="0" w:lastRowLastColumn="0"/>
            </w:pPr>
            <w:r w:rsidRPr="00A03174">
              <w:t>499</w:t>
            </w:r>
          </w:p>
        </w:tc>
        <w:tc>
          <w:tcPr>
            <w:tcW w:w="2055" w:type="pct"/>
          </w:tcPr>
          <w:p w14:paraId="43338EAB" w14:textId="24FAD90A" w:rsidR="00DD1D58" w:rsidRPr="00A03174" w:rsidRDefault="004D0ACE" w:rsidP="00A03174">
            <w:pPr>
              <w:cnfStyle w:val="000000010000" w:firstRow="0" w:lastRow="0" w:firstColumn="0" w:lastColumn="0" w:oddVBand="0" w:evenVBand="0" w:oddHBand="0" w:evenHBand="1" w:firstRowFirstColumn="0" w:firstRowLastColumn="0" w:lastRowFirstColumn="0" w:lastRowLastColumn="0"/>
            </w:pPr>
            <w:r w:rsidRPr="00A03174">
              <w:t>1216</w:t>
            </w:r>
          </w:p>
        </w:tc>
      </w:tr>
      <w:tr w:rsidR="00DD1D58" w:rsidRPr="00A03174" w14:paraId="5E794909"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2C7865FE" w14:textId="400DE83F" w:rsidR="00DD1D58" w:rsidRPr="00A03174" w:rsidRDefault="00DD1D58" w:rsidP="00A03174">
            <w:r w:rsidRPr="00A03174">
              <w:t>12</w:t>
            </w:r>
          </w:p>
        </w:tc>
        <w:tc>
          <w:tcPr>
            <w:tcW w:w="1966" w:type="pct"/>
          </w:tcPr>
          <w:p w14:paraId="21ED817D" w14:textId="32942EB7" w:rsidR="00DD1D58" w:rsidRPr="00A03174" w:rsidRDefault="004F2E8D" w:rsidP="00A03174">
            <w:pPr>
              <w:cnfStyle w:val="000000100000" w:firstRow="0" w:lastRow="0" w:firstColumn="0" w:lastColumn="0" w:oddVBand="0" w:evenVBand="0" w:oddHBand="1" w:evenHBand="0" w:firstRowFirstColumn="0" w:firstRowLastColumn="0" w:lastRowFirstColumn="0" w:lastRowLastColumn="0"/>
            </w:pPr>
            <w:r w:rsidRPr="00A03174">
              <w:t>4</w:t>
            </w:r>
            <w:r w:rsidR="00133961" w:rsidRPr="00A03174">
              <w:t>80</w:t>
            </w:r>
          </w:p>
        </w:tc>
        <w:tc>
          <w:tcPr>
            <w:tcW w:w="2055" w:type="pct"/>
          </w:tcPr>
          <w:p w14:paraId="2F8D6570" w14:textId="04C7DA09" w:rsidR="00DD1D58" w:rsidRPr="00A03174" w:rsidRDefault="00F87380" w:rsidP="00A03174">
            <w:pPr>
              <w:cnfStyle w:val="000000100000" w:firstRow="0" w:lastRow="0" w:firstColumn="0" w:lastColumn="0" w:oddVBand="0" w:evenVBand="0" w:oddHBand="1" w:evenHBand="0" w:firstRowFirstColumn="0" w:firstRowLastColumn="0" w:lastRowFirstColumn="0" w:lastRowLastColumn="0"/>
            </w:pPr>
            <w:r w:rsidRPr="00A03174">
              <w:t>1171</w:t>
            </w:r>
          </w:p>
        </w:tc>
      </w:tr>
      <w:tr w:rsidR="00DD1D58" w:rsidRPr="00A03174" w14:paraId="6738F69D" w14:textId="77777777" w:rsidTr="00474594">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4E69E920" w14:textId="66D2CDDD" w:rsidR="00DD1D58" w:rsidRPr="00A03174" w:rsidRDefault="00DD1D58" w:rsidP="00A03174">
            <w:r w:rsidRPr="00A03174">
              <w:t>13</w:t>
            </w:r>
          </w:p>
        </w:tc>
        <w:tc>
          <w:tcPr>
            <w:tcW w:w="1966" w:type="pct"/>
          </w:tcPr>
          <w:p w14:paraId="50213FF9" w14:textId="5EEE842B" w:rsidR="00DD1D58" w:rsidRPr="00A03174" w:rsidRDefault="004F2E8D" w:rsidP="00A03174">
            <w:pPr>
              <w:cnfStyle w:val="000000010000" w:firstRow="0" w:lastRow="0" w:firstColumn="0" w:lastColumn="0" w:oddVBand="0" w:evenVBand="0" w:oddHBand="0" w:evenHBand="1" w:firstRowFirstColumn="0" w:firstRowLastColumn="0" w:lastRowFirstColumn="0" w:lastRowLastColumn="0"/>
            </w:pPr>
            <w:r w:rsidRPr="00A03174">
              <w:t>4</w:t>
            </w:r>
            <w:r w:rsidR="0089586A" w:rsidRPr="00A03174">
              <w:t>25</w:t>
            </w:r>
          </w:p>
        </w:tc>
        <w:tc>
          <w:tcPr>
            <w:tcW w:w="2055" w:type="pct"/>
          </w:tcPr>
          <w:p w14:paraId="26A01B03" w14:textId="23D80051" w:rsidR="00DD1D58" w:rsidRPr="00A03174" w:rsidRDefault="00F87380" w:rsidP="00A03174">
            <w:pPr>
              <w:cnfStyle w:val="000000010000" w:firstRow="0" w:lastRow="0" w:firstColumn="0" w:lastColumn="0" w:oddVBand="0" w:evenVBand="0" w:oddHBand="0" w:evenHBand="1" w:firstRowFirstColumn="0" w:firstRowLastColumn="0" w:lastRowFirstColumn="0" w:lastRowLastColumn="0"/>
            </w:pPr>
            <w:r w:rsidRPr="00A03174">
              <w:t>1110</w:t>
            </w:r>
          </w:p>
        </w:tc>
      </w:tr>
      <w:tr w:rsidR="00DD1D58" w:rsidRPr="00A03174" w14:paraId="093938D3" w14:textId="77777777" w:rsidTr="00474594">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79" w:type="pct"/>
          </w:tcPr>
          <w:p w14:paraId="373A6114" w14:textId="55B8C1D6" w:rsidR="00DD1D58" w:rsidRPr="00A03174" w:rsidRDefault="00DD1D58" w:rsidP="00A03174">
            <w:r w:rsidRPr="00A03174">
              <w:t>14</w:t>
            </w:r>
          </w:p>
        </w:tc>
        <w:tc>
          <w:tcPr>
            <w:tcW w:w="1966" w:type="pct"/>
          </w:tcPr>
          <w:p w14:paraId="55AB14E8" w14:textId="4D3C87E0" w:rsidR="00DD1D58" w:rsidRPr="00A03174" w:rsidRDefault="004F2E8D" w:rsidP="00A03174">
            <w:pPr>
              <w:cnfStyle w:val="000000100000" w:firstRow="0" w:lastRow="0" w:firstColumn="0" w:lastColumn="0" w:oddVBand="0" w:evenVBand="0" w:oddHBand="1" w:evenHBand="0" w:firstRowFirstColumn="0" w:firstRowLastColumn="0" w:lastRowFirstColumn="0" w:lastRowLastColumn="0"/>
            </w:pPr>
            <w:r w:rsidRPr="00A03174">
              <w:t>400</w:t>
            </w:r>
          </w:p>
        </w:tc>
        <w:tc>
          <w:tcPr>
            <w:tcW w:w="2055" w:type="pct"/>
          </w:tcPr>
          <w:p w14:paraId="1F4DDD8D" w14:textId="337BC1BF" w:rsidR="00DD1D58" w:rsidRPr="00A03174" w:rsidRDefault="00F87380" w:rsidP="00A03174">
            <w:pPr>
              <w:cnfStyle w:val="000000100000" w:firstRow="0" w:lastRow="0" w:firstColumn="0" w:lastColumn="0" w:oddVBand="0" w:evenVBand="0" w:oddHBand="1" w:evenHBand="0" w:firstRowFirstColumn="0" w:firstRowLastColumn="0" w:lastRowFirstColumn="0" w:lastRowLastColumn="0"/>
            </w:pPr>
            <w:r w:rsidRPr="00A03174">
              <w:t>1052</w:t>
            </w:r>
          </w:p>
        </w:tc>
      </w:tr>
    </w:tbl>
    <w:p w14:paraId="0706207F" w14:textId="77777777" w:rsidR="006B203A" w:rsidRDefault="006B203A" w:rsidP="00BA4426">
      <w:pPr>
        <w:pStyle w:val="BodyText"/>
        <w:rPr>
          <w:rStyle w:val="Strong"/>
          <w:b w:val="0"/>
          <w:bCs w:val="0"/>
        </w:rPr>
      </w:pPr>
    </w:p>
    <w:p w14:paraId="137517E0" w14:textId="0B82A570" w:rsidR="006B203A" w:rsidRDefault="006B203A" w:rsidP="00BA4426">
      <w:pPr>
        <w:pStyle w:val="BodyText"/>
        <w:rPr>
          <w:rStyle w:val="Strong"/>
          <w:b w:val="0"/>
          <w:bCs w:val="0"/>
        </w:rPr>
      </w:pPr>
      <w:r>
        <w:rPr>
          <w:noProof/>
        </w:rPr>
        <w:lastRenderedPageBreak/>
        <w:drawing>
          <wp:inline distT="0" distB="0" distL="0" distR="0" wp14:anchorId="2E1170E9" wp14:editId="5019EC2D">
            <wp:extent cx="4881490" cy="4354195"/>
            <wp:effectExtent l="0" t="0" r="14605" b="8255"/>
            <wp:docPr id="3" name="Chart 3" descr="Graph comparing the effect of different starting concentrations of carbon dioxide during photosynthesis. ">
              <a:extLst xmlns:a="http://schemas.openxmlformats.org/drawingml/2006/main">
                <a:ext uri="{FF2B5EF4-FFF2-40B4-BE49-F238E27FC236}">
                  <a16:creationId xmlns:a16="http://schemas.microsoft.com/office/drawing/2014/main" id="{3901C83B-3235-8ABC-5A8B-B82AA45AC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C3FAF8" w14:textId="0D2BB746" w:rsidR="00320BB6" w:rsidRDefault="008F245D" w:rsidP="00BA4426">
      <w:pPr>
        <w:pStyle w:val="BodyText"/>
        <w:rPr>
          <w:rStyle w:val="Strong"/>
          <w:b w:val="0"/>
          <w:bCs w:val="0"/>
        </w:rPr>
      </w:pPr>
      <w:r>
        <w:rPr>
          <w:rStyle w:val="Strong"/>
          <w:b w:val="0"/>
          <w:bCs w:val="0"/>
        </w:rPr>
        <w:t>You can see</w:t>
      </w:r>
      <w:r w:rsidR="00E20CF1">
        <w:rPr>
          <w:rStyle w:val="Strong"/>
          <w:b w:val="0"/>
          <w:bCs w:val="0"/>
        </w:rPr>
        <w:t xml:space="preserve"> from the slope of the line that the higher</w:t>
      </w:r>
      <w:r w:rsidR="006F127F">
        <w:rPr>
          <w:rStyle w:val="Strong"/>
          <w:b w:val="0"/>
          <w:bCs w:val="0"/>
        </w:rPr>
        <w:t xml:space="preserve"> starting concentration of the CO</w:t>
      </w:r>
      <w:r w:rsidR="006F127F" w:rsidRPr="00F14E5E">
        <w:rPr>
          <w:rStyle w:val="Strong"/>
          <w:b w:val="0"/>
          <w:bCs w:val="0"/>
          <w:vertAlign w:val="subscript"/>
        </w:rPr>
        <w:t>2</w:t>
      </w:r>
      <w:r w:rsidR="006F127F">
        <w:rPr>
          <w:rStyle w:val="Strong"/>
          <w:b w:val="0"/>
          <w:bCs w:val="0"/>
        </w:rPr>
        <w:t xml:space="preserve"> </w:t>
      </w:r>
      <w:r w:rsidR="009323BB">
        <w:rPr>
          <w:rStyle w:val="Strong"/>
          <w:b w:val="0"/>
          <w:bCs w:val="0"/>
        </w:rPr>
        <w:t xml:space="preserve">increases the rate of photosynthesis. </w:t>
      </w:r>
      <w:r w:rsidR="00672C60">
        <w:rPr>
          <w:rStyle w:val="Strong"/>
          <w:b w:val="0"/>
          <w:bCs w:val="0"/>
        </w:rPr>
        <w:t xml:space="preserve">The rate of photosynthesis can be </w:t>
      </w:r>
      <w:r w:rsidR="004D7D3D">
        <w:rPr>
          <w:rStyle w:val="Strong"/>
          <w:b w:val="0"/>
          <w:bCs w:val="0"/>
        </w:rPr>
        <w:t>calculated</w:t>
      </w:r>
      <w:r w:rsidR="00672C60">
        <w:rPr>
          <w:rStyle w:val="Strong"/>
          <w:b w:val="0"/>
          <w:bCs w:val="0"/>
        </w:rPr>
        <w:t xml:space="preserve"> from this data</w:t>
      </w:r>
      <w:r w:rsidR="003A5EF0">
        <w:rPr>
          <w:rStyle w:val="Strong"/>
          <w:b w:val="0"/>
          <w:bCs w:val="0"/>
        </w:rPr>
        <w:t xml:space="preserve"> using </w:t>
      </w:r>
      <w:r w:rsidR="006D6A8E">
        <w:rPr>
          <w:rStyle w:val="Strong"/>
          <w:b w:val="0"/>
          <w:bCs w:val="0"/>
        </w:rPr>
        <w:t>2</w:t>
      </w:r>
      <w:r w:rsidR="003A5EF0">
        <w:rPr>
          <w:rStyle w:val="Strong"/>
          <w:b w:val="0"/>
          <w:bCs w:val="0"/>
        </w:rPr>
        <w:t xml:space="preserve"> points on the line gra</w:t>
      </w:r>
      <w:r w:rsidR="0099108E">
        <w:rPr>
          <w:rStyle w:val="Strong"/>
          <w:b w:val="0"/>
          <w:bCs w:val="0"/>
        </w:rPr>
        <w:t>ph. An example is shown below</w:t>
      </w:r>
      <w:r w:rsidR="007C013B">
        <w:rPr>
          <w:rStyle w:val="Strong"/>
          <w:b w:val="0"/>
          <w:bCs w:val="0"/>
        </w:rPr>
        <w:t xml:space="preserve">. </w:t>
      </w:r>
    </w:p>
    <w:p w14:paraId="75A2D7B6" w14:textId="15CBCF0D" w:rsidR="004D7D3D" w:rsidRDefault="00B6306F" w:rsidP="00BA4426">
      <w:pPr>
        <w:pStyle w:val="BodyText"/>
        <w:rPr>
          <w:rStyle w:val="Strong"/>
          <w:b w:val="0"/>
          <w:bCs w:val="0"/>
        </w:rPr>
      </w:pPr>
      <m:oMathPara>
        <m:oMath>
          <m:f>
            <m:fPr>
              <m:ctrlPr>
                <w:rPr>
                  <w:rStyle w:val="Strong"/>
                  <w:rFonts w:ascii="Cambria Math" w:hAnsi="Cambria Math"/>
                  <w:b w:val="0"/>
                  <w:bCs w:val="0"/>
                  <w:i/>
                </w:rPr>
              </m:ctrlPr>
            </m:fPr>
            <m:num>
              <m:d>
                <m:dPr>
                  <m:ctrlPr>
                    <w:rPr>
                      <w:rStyle w:val="Strong"/>
                      <w:rFonts w:ascii="Cambria Math" w:hAnsi="Cambria Math"/>
                      <w:b w:val="0"/>
                      <w:bCs w:val="0"/>
                      <w:i/>
                    </w:rPr>
                  </m:ctrlPr>
                </m:dPr>
                <m:e>
                  <m:r>
                    <w:rPr>
                      <w:rStyle w:val="Strong"/>
                      <w:rFonts w:ascii="Cambria Math" w:hAnsi="Cambria Math"/>
                    </w:rPr>
                    <m:t>Start concentration-final concentration</m:t>
                  </m:r>
                </m:e>
              </m:d>
            </m:num>
            <m:den>
              <m:r>
                <w:rPr>
                  <w:rStyle w:val="Strong"/>
                  <w:rFonts w:ascii="Cambria Math" w:hAnsi="Cambria Math"/>
                </w:rPr>
                <m:t>time elapsed</m:t>
              </m:r>
            </m:den>
          </m:f>
        </m:oMath>
      </m:oMathPara>
    </w:p>
    <w:p w14:paraId="6AD5A757" w14:textId="07F87C2D" w:rsidR="00B46345" w:rsidRDefault="00CA209F" w:rsidP="00B46345">
      <w:pPr>
        <w:pStyle w:val="BodyText"/>
        <w:rPr>
          <w:noProof/>
        </w:rPr>
      </w:pPr>
      <w:r w:rsidRPr="00CA209F">
        <w:rPr>
          <w:noProof/>
        </w:rPr>
        <w:lastRenderedPageBreak/>
        <w:drawing>
          <wp:inline distT="0" distB="0" distL="0" distR="0" wp14:anchorId="59EB4F19" wp14:editId="7292D4D7">
            <wp:extent cx="4600136" cy="4795367"/>
            <wp:effectExtent l="0" t="0" r="0" b="5715"/>
            <wp:docPr id="9" name="Picture 9" descr="Comparing different starting C02 concentrations over time during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aring different starting C02 concentrations over time during photosynthesis."/>
                    <pic:cNvPicPr/>
                  </pic:nvPicPr>
                  <pic:blipFill>
                    <a:blip r:embed="rId21"/>
                    <a:stretch>
                      <a:fillRect/>
                    </a:stretch>
                  </pic:blipFill>
                  <pic:spPr>
                    <a:xfrm>
                      <a:off x="0" y="0"/>
                      <a:ext cx="4600136" cy="4795367"/>
                    </a:xfrm>
                    <a:prstGeom prst="rect">
                      <a:avLst/>
                    </a:prstGeom>
                  </pic:spPr>
                </pic:pic>
              </a:graphicData>
            </a:graphic>
          </wp:inline>
        </w:drawing>
      </w:r>
      <w:r>
        <w:rPr>
          <w:noProof/>
        </w:rPr>
        <w:t xml:space="preserve"> </w:t>
      </w:r>
    </w:p>
    <w:p w14:paraId="499A89BB" w14:textId="1821FC38" w:rsidR="000E3FDB" w:rsidRPr="00B86997" w:rsidRDefault="00B6306F" w:rsidP="00B46345">
      <w:pPr>
        <w:pStyle w:val="BodyText"/>
        <w:rPr>
          <w:rStyle w:val="Strong"/>
          <w:b w:val="0"/>
          <w:bCs w:val="0"/>
          <w:noProof/>
        </w:rPr>
      </w:pPr>
      <m:oMathPara>
        <m:oMathParaPr>
          <m:jc m:val="left"/>
        </m:oMathParaPr>
        <m:oMath>
          <m:f>
            <m:fPr>
              <m:ctrlPr>
                <w:rPr>
                  <w:rStyle w:val="Strong"/>
                  <w:rFonts w:ascii="Cambria Math" w:hAnsi="Cambria Math"/>
                  <w:b w:val="0"/>
                  <w:bCs w:val="0"/>
                  <w:i/>
                </w:rPr>
              </m:ctrlPr>
            </m:fPr>
            <m:num>
              <m:d>
                <m:dPr>
                  <m:ctrlPr>
                    <w:rPr>
                      <w:rStyle w:val="Strong"/>
                      <w:rFonts w:ascii="Cambria Math" w:hAnsi="Cambria Math"/>
                      <w:b w:val="0"/>
                      <w:bCs w:val="0"/>
                      <w:i/>
                    </w:rPr>
                  </m:ctrlPr>
                </m:dPr>
                <m:e>
                  <m:r>
                    <w:rPr>
                      <w:rStyle w:val="Strong"/>
                      <w:rFonts w:ascii="Cambria Math" w:hAnsi="Cambria Math"/>
                    </w:rPr>
                    <m:t>Start concentration-final concentration</m:t>
                  </m:r>
                </m:e>
              </m:d>
            </m:num>
            <m:den>
              <m:r>
                <w:rPr>
                  <w:rStyle w:val="Strong"/>
                  <w:rFonts w:ascii="Cambria Math" w:hAnsi="Cambria Math"/>
                </w:rPr>
                <m:t>time elapsed</m:t>
              </m:r>
            </m:den>
          </m:f>
        </m:oMath>
      </m:oMathPara>
    </w:p>
    <w:p w14:paraId="20B80734" w14:textId="77777777" w:rsidR="000E3FDB" w:rsidRPr="005A547E" w:rsidRDefault="00B6306F" w:rsidP="000E3FDB">
      <w:pPr>
        <w:rPr>
          <w:rStyle w:val="Strong"/>
          <w:b w:val="0"/>
          <w:bCs w:val="0"/>
        </w:rPr>
      </w:pPr>
      <m:oMath>
        <m:f>
          <m:fPr>
            <m:ctrlPr>
              <w:rPr>
                <w:rStyle w:val="Strong"/>
                <w:rFonts w:ascii="Cambria Math" w:hAnsi="Cambria Math"/>
                <w:b w:val="0"/>
                <w:bCs w:val="0"/>
                <w:i/>
                <w:sz w:val="24"/>
                <w:szCs w:val="28"/>
              </w:rPr>
            </m:ctrlPr>
          </m:fPr>
          <m:num>
            <m:d>
              <m:dPr>
                <m:ctrlPr>
                  <w:rPr>
                    <w:rStyle w:val="Strong"/>
                    <w:rFonts w:ascii="Cambria Math" w:hAnsi="Cambria Math"/>
                    <w:b w:val="0"/>
                    <w:bCs w:val="0"/>
                    <w:i/>
                    <w:sz w:val="24"/>
                    <w:szCs w:val="28"/>
                  </w:rPr>
                </m:ctrlPr>
              </m:dPr>
              <m:e>
                <m:r>
                  <w:rPr>
                    <w:rStyle w:val="Strong"/>
                    <w:rFonts w:ascii="Cambria Math" w:hAnsi="Cambria Math"/>
                    <w:sz w:val="24"/>
                    <w:szCs w:val="28"/>
                  </w:rPr>
                  <m:t>2000-1615</m:t>
                </m:r>
              </m:e>
            </m:d>
          </m:num>
          <m:den>
            <m:r>
              <w:rPr>
                <w:rStyle w:val="Strong"/>
                <w:rFonts w:ascii="Cambria Math" w:hAnsi="Cambria Math"/>
                <w:sz w:val="24"/>
                <w:szCs w:val="28"/>
              </w:rPr>
              <m:t>5</m:t>
            </m:r>
          </m:den>
        </m:f>
      </m:oMath>
      <w:r w:rsidR="000E3FDB" w:rsidRPr="00B46345">
        <w:rPr>
          <w:rStyle w:val="Strong"/>
          <w:b w:val="0"/>
          <w:bCs w:val="0"/>
          <w:sz w:val="24"/>
          <w:szCs w:val="28"/>
        </w:rPr>
        <w:t xml:space="preserve">  </w:t>
      </w:r>
      <w:r w:rsidR="000E3FDB" w:rsidRPr="005A547E">
        <w:rPr>
          <w:rStyle w:val="Strong"/>
          <w:b w:val="0"/>
          <w:bCs w:val="0"/>
        </w:rPr>
        <w:t>= 77 ppm/m</w:t>
      </w:r>
      <w:r w:rsidR="000E3FDB">
        <w:rPr>
          <w:rStyle w:val="Strong"/>
          <w:b w:val="0"/>
          <w:bCs w:val="0"/>
        </w:rPr>
        <w:t>in</w:t>
      </w:r>
    </w:p>
    <w:p w14:paraId="5F98C90A" w14:textId="195CA3CB" w:rsidR="00380B33" w:rsidRDefault="00380B33" w:rsidP="00BA4426">
      <w:pPr>
        <w:pStyle w:val="BodyText"/>
      </w:pPr>
    </w:p>
    <w:p w14:paraId="6A466E86" w14:textId="750C45B9" w:rsidR="00BB1CA2" w:rsidRDefault="007D43B4" w:rsidP="00CD4DAB">
      <w:pPr>
        <w:pStyle w:val="FeatureBox2"/>
        <w:rPr>
          <w:rStyle w:val="Strong"/>
        </w:rPr>
      </w:pPr>
      <w:r w:rsidRPr="007D43B4">
        <w:rPr>
          <w:rStyle w:val="Strong"/>
        </w:rPr>
        <w:t>Note:</w:t>
      </w:r>
      <w:r>
        <w:rPr>
          <w:rStyle w:val="Strong"/>
          <w:b w:val="0"/>
          <w:bCs w:val="0"/>
        </w:rPr>
        <w:t xml:space="preserve"> </w:t>
      </w:r>
      <w:r w:rsidR="0046404C">
        <w:rPr>
          <w:rStyle w:val="Strong"/>
          <w:b w:val="0"/>
          <w:bCs w:val="0"/>
        </w:rPr>
        <w:t>i</w:t>
      </w:r>
      <w:r w:rsidR="00BB1CA2">
        <w:rPr>
          <w:rStyle w:val="Strong"/>
          <w:b w:val="0"/>
          <w:bCs w:val="0"/>
        </w:rPr>
        <w:t xml:space="preserve">n this investigation the independent variable is the starting concentration of carbon </w:t>
      </w:r>
      <w:proofErr w:type="gramStart"/>
      <w:r w:rsidR="00BB1CA2">
        <w:rPr>
          <w:rStyle w:val="Strong"/>
          <w:b w:val="0"/>
          <w:bCs w:val="0"/>
        </w:rPr>
        <w:t>dioxide</w:t>
      </w:r>
      <w:proofErr w:type="gramEnd"/>
      <w:r w:rsidR="00BB1CA2">
        <w:rPr>
          <w:rStyle w:val="Strong"/>
          <w:b w:val="0"/>
          <w:bCs w:val="0"/>
        </w:rPr>
        <w:t xml:space="preserve"> and the dependent variable is the rate of carbon dioxide intake. </w:t>
      </w:r>
      <w:r w:rsidR="005F7584">
        <w:rPr>
          <w:rStyle w:val="Strong"/>
          <w:b w:val="0"/>
          <w:bCs w:val="0"/>
        </w:rPr>
        <w:t>Measuring the carbon dioxide levels for both the independent variable</w:t>
      </w:r>
      <w:r w:rsidR="003A6994">
        <w:rPr>
          <w:rStyle w:val="Strong"/>
          <w:b w:val="0"/>
          <w:bCs w:val="0"/>
        </w:rPr>
        <w:t xml:space="preserve"> (starting CO</w:t>
      </w:r>
      <w:r w:rsidR="003A6994" w:rsidRPr="00CD4DAB">
        <w:rPr>
          <w:rStyle w:val="Strong"/>
          <w:b w:val="0"/>
          <w:bCs w:val="0"/>
          <w:vertAlign w:val="subscript"/>
        </w:rPr>
        <w:t>2</w:t>
      </w:r>
      <w:r w:rsidR="003A6994">
        <w:rPr>
          <w:rStyle w:val="Strong"/>
          <w:b w:val="0"/>
          <w:bCs w:val="0"/>
        </w:rPr>
        <w:t>)</w:t>
      </w:r>
      <w:r w:rsidR="005F7584">
        <w:rPr>
          <w:rStyle w:val="Strong"/>
          <w:b w:val="0"/>
          <w:bCs w:val="0"/>
        </w:rPr>
        <w:t xml:space="preserve"> and the dependent variable</w:t>
      </w:r>
      <w:r w:rsidR="003A6994">
        <w:rPr>
          <w:rStyle w:val="Strong"/>
          <w:b w:val="0"/>
          <w:bCs w:val="0"/>
        </w:rPr>
        <w:t xml:space="preserve"> </w:t>
      </w:r>
      <w:r w:rsidR="00724D6A">
        <w:rPr>
          <w:rStyle w:val="Strong"/>
          <w:b w:val="0"/>
          <w:bCs w:val="0"/>
        </w:rPr>
        <w:t xml:space="preserve">(rate of </w:t>
      </w:r>
      <w:r w:rsidR="006E4DEF">
        <w:rPr>
          <w:rStyle w:val="Strong"/>
          <w:b w:val="0"/>
          <w:bCs w:val="0"/>
        </w:rPr>
        <w:t>CO</w:t>
      </w:r>
      <w:r w:rsidR="006E4DEF" w:rsidRPr="00CD4DAB">
        <w:rPr>
          <w:rStyle w:val="Strong"/>
          <w:b w:val="0"/>
          <w:bCs w:val="0"/>
          <w:vertAlign w:val="subscript"/>
        </w:rPr>
        <w:t>2</w:t>
      </w:r>
      <w:r w:rsidR="006E4DEF">
        <w:rPr>
          <w:rStyle w:val="Strong"/>
          <w:b w:val="0"/>
          <w:bCs w:val="0"/>
        </w:rPr>
        <w:t xml:space="preserve"> intake)</w:t>
      </w:r>
      <w:r w:rsidR="005F7584">
        <w:rPr>
          <w:rStyle w:val="Strong"/>
          <w:b w:val="0"/>
          <w:bCs w:val="0"/>
        </w:rPr>
        <w:t xml:space="preserve"> may be</w:t>
      </w:r>
      <w:r>
        <w:rPr>
          <w:rStyle w:val="Strong"/>
          <w:b w:val="0"/>
          <w:bCs w:val="0"/>
        </w:rPr>
        <w:t xml:space="preserve"> confusing for students and it is a better option to use the increase in oxygen as the marker for the rate of photosynthesis.</w:t>
      </w:r>
    </w:p>
    <w:p w14:paraId="008A1BBE" w14:textId="4B5E43D1" w:rsidR="00E77C19" w:rsidRDefault="00E77C19" w:rsidP="00BA4426">
      <w:pPr>
        <w:pStyle w:val="BodyText"/>
        <w:rPr>
          <w:color w:val="002664" w:themeColor="accent1"/>
          <w:sz w:val="36"/>
        </w:rPr>
      </w:pPr>
      <w:bookmarkStart w:id="12" w:name="_Toc128649922"/>
      <w:r>
        <w:br w:type="page"/>
      </w:r>
    </w:p>
    <w:p w14:paraId="7A528A95" w14:textId="6E319E12" w:rsidR="00B80CF5" w:rsidRDefault="00B80CF5" w:rsidP="00B80CF5">
      <w:pPr>
        <w:pStyle w:val="Heading2"/>
      </w:pPr>
      <w:bookmarkStart w:id="13" w:name="_Toc143771582"/>
      <w:r>
        <w:lastRenderedPageBreak/>
        <w:t>Student resources</w:t>
      </w:r>
      <w:bookmarkEnd w:id="12"/>
      <w:bookmarkEnd w:id="13"/>
    </w:p>
    <w:p w14:paraId="4B9B6BB1" w14:textId="485AF93B" w:rsidR="00B80CF5" w:rsidRDefault="00B80CF5" w:rsidP="00B80CF5">
      <w:pPr>
        <w:pStyle w:val="Heading3"/>
      </w:pPr>
      <w:bookmarkStart w:id="14" w:name="_Toc128649923"/>
      <w:bookmarkStart w:id="15" w:name="_Toc143771583"/>
      <w:r>
        <w:t>Resource 1</w:t>
      </w:r>
      <w:r w:rsidR="00E83C3D">
        <w:t xml:space="preserve"> –</w:t>
      </w:r>
      <w:bookmarkEnd w:id="14"/>
      <w:r w:rsidR="00E83C3D">
        <w:t xml:space="preserve"> o</w:t>
      </w:r>
      <w:r w:rsidR="00D20361">
        <w:t>bserving photosynthesis</w:t>
      </w:r>
      <w:r>
        <w:t xml:space="preserve"> </w:t>
      </w:r>
      <w:r w:rsidR="00A2335A">
        <w:t xml:space="preserve">and respiration in </w:t>
      </w:r>
      <w:proofErr w:type="gramStart"/>
      <w:r w:rsidR="00A2335A">
        <w:t>spinach</w:t>
      </w:r>
      <w:bookmarkEnd w:id="15"/>
      <w:proofErr w:type="gramEnd"/>
    </w:p>
    <w:p w14:paraId="54F8DF17" w14:textId="7D4A6533" w:rsidR="00B02D06" w:rsidRPr="00B4337E" w:rsidRDefault="00152272" w:rsidP="00BA4426">
      <w:pPr>
        <w:pStyle w:val="BodyText"/>
        <w:rPr>
          <w:rStyle w:val="Strong"/>
          <w:b w:val="0"/>
          <w:bCs w:val="0"/>
        </w:rPr>
      </w:pPr>
      <w:r>
        <w:rPr>
          <w:rStyle w:val="Strong"/>
          <w:b w:val="0"/>
          <w:bCs w:val="0"/>
        </w:rPr>
        <w:t>You are going to</w:t>
      </w:r>
      <w:r w:rsidR="00FC4C3F">
        <w:rPr>
          <w:rStyle w:val="Strong"/>
          <w:b w:val="0"/>
          <w:bCs w:val="0"/>
        </w:rPr>
        <w:t xml:space="preserve"> observe the changes in </w:t>
      </w:r>
      <w:r w:rsidR="000D17F7">
        <w:rPr>
          <w:rStyle w:val="Strong"/>
          <w:b w:val="0"/>
          <w:bCs w:val="0"/>
        </w:rPr>
        <w:t>the</w:t>
      </w:r>
      <w:r w:rsidR="00422F90">
        <w:rPr>
          <w:rStyle w:val="Strong"/>
          <w:b w:val="0"/>
          <w:bCs w:val="0"/>
        </w:rPr>
        <w:t xml:space="preserve"> </w:t>
      </w:r>
      <w:r w:rsidR="000D17F7">
        <w:rPr>
          <w:rStyle w:val="Strong"/>
          <w:b w:val="0"/>
          <w:bCs w:val="0"/>
        </w:rPr>
        <w:t>composition</w:t>
      </w:r>
      <w:r w:rsidR="00422F90">
        <w:rPr>
          <w:rStyle w:val="Strong"/>
          <w:b w:val="0"/>
          <w:bCs w:val="0"/>
        </w:rPr>
        <w:t xml:space="preserve"> </w:t>
      </w:r>
      <w:r w:rsidR="058FD9A9" w:rsidRPr="4B514CB8">
        <w:rPr>
          <w:rStyle w:val="Strong"/>
          <w:b w:val="0"/>
          <w:bCs w:val="0"/>
        </w:rPr>
        <w:t xml:space="preserve">of oxygen and carbon dioxide </w:t>
      </w:r>
      <w:r w:rsidR="00422F90">
        <w:rPr>
          <w:rStyle w:val="Strong"/>
          <w:b w:val="0"/>
          <w:bCs w:val="0"/>
        </w:rPr>
        <w:t>during photosynthesis and respiration</w:t>
      </w:r>
      <w:r w:rsidR="00704D26">
        <w:rPr>
          <w:rStyle w:val="Strong"/>
          <w:b w:val="0"/>
          <w:bCs w:val="0"/>
        </w:rPr>
        <w:t xml:space="preserve"> in spinach leaves. </w:t>
      </w:r>
    </w:p>
    <w:p w14:paraId="247F3EFE" w14:textId="3F2FB987" w:rsidR="00B80CF5" w:rsidRDefault="0090728C" w:rsidP="00BA4426">
      <w:pPr>
        <w:pStyle w:val="BodyText"/>
      </w:pPr>
      <w:r>
        <w:t>Read the method</w:t>
      </w:r>
      <w:r w:rsidR="00166A8C">
        <w:t xml:space="preserve">. </w:t>
      </w:r>
      <w:r w:rsidR="00DB6BA7">
        <w:t>Why</w:t>
      </w:r>
      <w:r w:rsidR="00452C3F">
        <w:t xml:space="preserve"> do you think it is important to place the spinach leaves in water prior to the investigation?</w:t>
      </w:r>
    </w:p>
    <w:tbl>
      <w:tblPr>
        <w:tblStyle w:val="TableGrid"/>
        <w:tblW w:w="10201" w:type="dxa"/>
        <w:tblLook w:val="04A0" w:firstRow="1" w:lastRow="0" w:firstColumn="1" w:lastColumn="0" w:noHBand="0" w:noVBand="1"/>
        <w:tblDescription w:val="Space to write the answer to the question."/>
      </w:tblPr>
      <w:tblGrid>
        <w:gridCol w:w="10201"/>
      </w:tblGrid>
      <w:tr w:rsidR="00722487" w14:paraId="613EE35D" w14:textId="77777777" w:rsidTr="004873E7">
        <w:trPr>
          <w:trHeight w:val="1036"/>
        </w:trPr>
        <w:tc>
          <w:tcPr>
            <w:tcW w:w="10201" w:type="dxa"/>
          </w:tcPr>
          <w:p w14:paraId="6E9EE833" w14:textId="77777777" w:rsidR="00722487" w:rsidRDefault="00722487" w:rsidP="00BA4426">
            <w:pPr>
              <w:pStyle w:val="BodyText"/>
            </w:pPr>
          </w:p>
        </w:tc>
      </w:tr>
    </w:tbl>
    <w:p w14:paraId="7026F834" w14:textId="7F029B54" w:rsidR="004A6079" w:rsidRDefault="3CAC235C" w:rsidP="00BA4426">
      <w:pPr>
        <w:pStyle w:val="BodyText"/>
      </w:pPr>
      <w:r>
        <w:t>Calculate the surface area of the leaves by tracing them onto grid paper.</w:t>
      </w:r>
    </w:p>
    <w:p w14:paraId="0E53DC24" w14:textId="2F375B32" w:rsidR="003E1DF6" w:rsidRDefault="00476F9B" w:rsidP="00BA4426">
      <w:pPr>
        <w:pStyle w:val="BodyText"/>
      </w:pPr>
      <w:r w:rsidRPr="00476F9B">
        <w:rPr>
          <w:noProof/>
        </w:rPr>
        <w:drawing>
          <wp:inline distT="0" distB="0" distL="0" distR="0" wp14:anchorId="79B2698C" wp14:editId="7081D942">
            <wp:extent cx="949570" cy="979243"/>
            <wp:effectExtent l="0" t="0" r="3175" b="0"/>
            <wp:docPr id="8" name="Picture 8" descr="A leaf traced on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eaf traced on grid paper."/>
                    <pic:cNvPicPr/>
                  </pic:nvPicPr>
                  <pic:blipFill>
                    <a:blip r:embed="rId22"/>
                    <a:stretch>
                      <a:fillRect/>
                    </a:stretch>
                  </pic:blipFill>
                  <pic:spPr>
                    <a:xfrm>
                      <a:off x="0" y="0"/>
                      <a:ext cx="987788" cy="1018655"/>
                    </a:xfrm>
                    <a:prstGeom prst="rect">
                      <a:avLst/>
                    </a:prstGeom>
                  </pic:spPr>
                </pic:pic>
              </a:graphicData>
            </a:graphic>
          </wp:inline>
        </w:drawing>
      </w:r>
    </w:p>
    <w:tbl>
      <w:tblPr>
        <w:tblStyle w:val="TableGrid"/>
        <w:tblW w:w="10201" w:type="dxa"/>
        <w:tblLook w:val="04A0" w:firstRow="1" w:lastRow="0" w:firstColumn="1" w:lastColumn="0" w:noHBand="0" w:noVBand="1"/>
        <w:tblDescription w:val="Space to write the answer to the question."/>
      </w:tblPr>
      <w:tblGrid>
        <w:gridCol w:w="10201"/>
      </w:tblGrid>
      <w:tr w:rsidR="00182D76" w14:paraId="2D132FAF" w14:textId="77777777" w:rsidTr="00FC38BE">
        <w:trPr>
          <w:trHeight w:val="1036"/>
        </w:trPr>
        <w:tc>
          <w:tcPr>
            <w:tcW w:w="10201" w:type="dxa"/>
          </w:tcPr>
          <w:p w14:paraId="0035DAB0" w14:textId="77777777" w:rsidR="00182D76" w:rsidRDefault="00182D76" w:rsidP="00BA4426">
            <w:pPr>
              <w:pStyle w:val="BodyText"/>
            </w:pPr>
          </w:p>
        </w:tc>
      </w:tr>
    </w:tbl>
    <w:p w14:paraId="5B7EC5B0" w14:textId="44DB98A8" w:rsidR="00452C3F" w:rsidRDefault="00037989" w:rsidP="00BA4426">
      <w:pPr>
        <w:pStyle w:val="BodyText"/>
      </w:pPr>
      <w:r>
        <w:t xml:space="preserve">Predict what will happen to the </w:t>
      </w:r>
      <w:r w:rsidR="0059713E">
        <w:t>levels of carbon dioxide and oxygen inside the bag</w:t>
      </w:r>
      <w:r w:rsidR="00D80D0B">
        <w:t xml:space="preserve"> when the</w:t>
      </w:r>
      <w:r w:rsidR="00D80D0B" w:rsidRPr="003B17B7">
        <w:rPr>
          <w:rStyle w:val="Strong"/>
        </w:rPr>
        <w:t xml:space="preserve"> light is on</w:t>
      </w:r>
      <w:r w:rsidR="00D80D0B">
        <w:t xml:space="preserve">. </w:t>
      </w:r>
      <w:r w:rsidR="00B8277A">
        <w:t>Explain your reasoning</w:t>
      </w:r>
      <w:r w:rsidR="006D6A8E">
        <w:t xml:space="preserve"> in the table below</w:t>
      </w:r>
      <w:r w:rsidR="00B8277A">
        <w:t>.</w:t>
      </w:r>
    </w:p>
    <w:tbl>
      <w:tblPr>
        <w:tblStyle w:val="Tableheader"/>
        <w:tblW w:w="10206" w:type="dxa"/>
        <w:tblLayout w:type="fixed"/>
        <w:tblLook w:val="04A0" w:firstRow="1" w:lastRow="0" w:firstColumn="1" w:lastColumn="0" w:noHBand="0" w:noVBand="1"/>
        <w:tblDescription w:val="Prediction and explanation of what will happen to the levels of carbon dioxide and oxygen inside the bag when the light is on. Cells have been left blank for the user to write their response."/>
      </w:tblPr>
      <w:tblGrid>
        <w:gridCol w:w="2263"/>
        <w:gridCol w:w="3544"/>
        <w:gridCol w:w="4399"/>
      </w:tblGrid>
      <w:tr w:rsidR="0024627C" w:rsidRPr="00E83C3D" w14:paraId="78522AA1" w14:textId="0C01A508" w:rsidTr="0049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79F47747" w14:textId="7C7BB5E4" w:rsidR="0024627C" w:rsidRPr="00E83C3D" w:rsidRDefault="0024627C" w:rsidP="00E83C3D">
            <w:r w:rsidRPr="00E83C3D">
              <w:t>Gas</w:t>
            </w:r>
          </w:p>
        </w:tc>
        <w:tc>
          <w:tcPr>
            <w:tcW w:w="1736" w:type="pct"/>
          </w:tcPr>
          <w:p w14:paraId="3290CE96" w14:textId="654739C8" w:rsidR="0024627C" w:rsidRPr="00E83C3D" w:rsidRDefault="008C1737" w:rsidP="00E83C3D">
            <w:pPr>
              <w:cnfStyle w:val="100000000000" w:firstRow="1" w:lastRow="0" w:firstColumn="0" w:lastColumn="0" w:oddVBand="0" w:evenVBand="0" w:oddHBand="0" w:evenHBand="0" w:firstRowFirstColumn="0" w:firstRowLastColumn="0" w:lastRowFirstColumn="0" w:lastRowLastColumn="0"/>
            </w:pPr>
            <w:r w:rsidRPr="00E83C3D">
              <w:t xml:space="preserve">Prediction </w:t>
            </w:r>
          </w:p>
        </w:tc>
        <w:tc>
          <w:tcPr>
            <w:tcW w:w="2155" w:type="pct"/>
          </w:tcPr>
          <w:p w14:paraId="2BD77388" w14:textId="2BEAAEF8" w:rsidR="008C1737" w:rsidRPr="00E83C3D" w:rsidRDefault="008C1737" w:rsidP="00E83C3D">
            <w:pPr>
              <w:cnfStyle w:val="100000000000" w:firstRow="1" w:lastRow="0" w:firstColumn="0" w:lastColumn="0" w:oddVBand="0" w:evenVBand="0" w:oddHBand="0" w:evenHBand="0" w:firstRowFirstColumn="0" w:firstRowLastColumn="0" w:lastRowFirstColumn="0" w:lastRowLastColumn="0"/>
            </w:pPr>
            <w:r w:rsidRPr="00E83C3D">
              <w:t>Explanation</w:t>
            </w:r>
          </w:p>
        </w:tc>
      </w:tr>
      <w:tr w:rsidR="0024627C" w:rsidRPr="00E83C3D" w14:paraId="4E2077D1" w14:textId="0C1AD400" w:rsidTr="002D1B0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1109" w:type="pct"/>
          </w:tcPr>
          <w:p w14:paraId="033A500A" w14:textId="63D3679F" w:rsidR="0024627C" w:rsidRPr="00E83C3D" w:rsidRDefault="0024627C" w:rsidP="00E83C3D">
            <w:r w:rsidRPr="00E83C3D">
              <w:t>Oxygen (O</w:t>
            </w:r>
            <w:r w:rsidRPr="00E83C3D">
              <w:rPr>
                <w:vertAlign w:val="subscript"/>
              </w:rPr>
              <w:t>2</w:t>
            </w:r>
            <w:r w:rsidRPr="00E83C3D">
              <w:t>)</w:t>
            </w:r>
          </w:p>
        </w:tc>
        <w:tc>
          <w:tcPr>
            <w:tcW w:w="1736" w:type="pct"/>
          </w:tcPr>
          <w:p w14:paraId="6F1D3252" w14:textId="333A10A1" w:rsidR="0024627C" w:rsidRPr="00E83C3D" w:rsidRDefault="0024627C" w:rsidP="00E83C3D">
            <w:pPr>
              <w:cnfStyle w:val="000000100000" w:firstRow="0" w:lastRow="0" w:firstColumn="0" w:lastColumn="0" w:oddVBand="0" w:evenVBand="0" w:oddHBand="1" w:evenHBand="0" w:firstRowFirstColumn="0" w:firstRowLastColumn="0" w:lastRowFirstColumn="0" w:lastRowLastColumn="0"/>
            </w:pPr>
          </w:p>
        </w:tc>
        <w:tc>
          <w:tcPr>
            <w:tcW w:w="2155" w:type="pct"/>
          </w:tcPr>
          <w:p w14:paraId="7E22908F" w14:textId="77777777" w:rsidR="008C1737" w:rsidRPr="00E83C3D" w:rsidRDefault="008C1737" w:rsidP="00E83C3D">
            <w:pPr>
              <w:cnfStyle w:val="000000100000" w:firstRow="0" w:lastRow="0" w:firstColumn="0" w:lastColumn="0" w:oddVBand="0" w:evenVBand="0" w:oddHBand="1" w:evenHBand="0" w:firstRowFirstColumn="0" w:firstRowLastColumn="0" w:lastRowFirstColumn="0" w:lastRowLastColumn="0"/>
            </w:pPr>
          </w:p>
        </w:tc>
      </w:tr>
      <w:tr w:rsidR="0024627C" w:rsidRPr="00E83C3D" w14:paraId="0EB3503B" w14:textId="5C272BDB" w:rsidTr="00495140">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109" w:type="pct"/>
          </w:tcPr>
          <w:p w14:paraId="4EA1596D" w14:textId="01E8341E" w:rsidR="0024627C" w:rsidRPr="00E83C3D" w:rsidRDefault="0024627C" w:rsidP="00E83C3D">
            <w:r w:rsidRPr="00E83C3D">
              <w:t>Carbon dioxi</w:t>
            </w:r>
            <w:r w:rsidR="00285AE6" w:rsidRPr="00E83C3D">
              <w:t>de (CO</w:t>
            </w:r>
            <w:r w:rsidR="00285AE6" w:rsidRPr="00E83C3D">
              <w:rPr>
                <w:vertAlign w:val="subscript"/>
              </w:rPr>
              <w:t>2</w:t>
            </w:r>
            <w:r w:rsidR="00285AE6" w:rsidRPr="00E83C3D">
              <w:t>)</w:t>
            </w:r>
          </w:p>
        </w:tc>
        <w:tc>
          <w:tcPr>
            <w:tcW w:w="1736" w:type="pct"/>
          </w:tcPr>
          <w:p w14:paraId="1EF095E6" w14:textId="633AF7A3" w:rsidR="0024627C" w:rsidRPr="00E83C3D" w:rsidRDefault="0024627C" w:rsidP="00E83C3D">
            <w:pPr>
              <w:cnfStyle w:val="000000010000" w:firstRow="0" w:lastRow="0" w:firstColumn="0" w:lastColumn="0" w:oddVBand="0" w:evenVBand="0" w:oddHBand="0" w:evenHBand="1" w:firstRowFirstColumn="0" w:firstRowLastColumn="0" w:lastRowFirstColumn="0" w:lastRowLastColumn="0"/>
            </w:pPr>
          </w:p>
        </w:tc>
        <w:tc>
          <w:tcPr>
            <w:tcW w:w="2155" w:type="pct"/>
          </w:tcPr>
          <w:p w14:paraId="229D7B26" w14:textId="77777777" w:rsidR="008C1737" w:rsidRPr="00E83C3D" w:rsidRDefault="008C1737" w:rsidP="00E83C3D">
            <w:pPr>
              <w:cnfStyle w:val="000000010000" w:firstRow="0" w:lastRow="0" w:firstColumn="0" w:lastColumn="0" w:oddVBand="0" w:evenVBand="0" w:oddHBand="0" w:evenHBand="1" w:firstRowFirstColumn="0" w:firstRowLastColumn="0" w:lastRowFirstColumn="0" w:lastRowLastColumn="0"/>
            </w:pPr>
          </w:p>
        </w:tc>
      </w:tr>
    </w:tbl>
    <w:p w14:paraId="6481D967" w14:textId="1C4453B6" w:rsidR="00A94258" w:rsidRDefault="00A94258" w:rsidP="00BA4426">
      <w:pPr>
        <w:pStyle w:val="BodyText"/>
      </w:pPr>
      <w:r>
        <w:t xml:space="preserve">Predict what will happen to the levels of carbon dioxide and oxygen inside the bag when </w:t>
      </w:r>
      <w:r w:rsidRPr="00814CC9">
        <w:t>the</w:t>
      </w:r>
      <w:r w:rsidRPr="003B17B7">
        <w:rPr>
          <w:rStyle w:val="Strong"/>
        </w:rPr>
        <w:t xml:space="preserve"> light is turned off</w:t>
      </w:r>
      <w:r>
        <w:t>. Explain your reasoning</w:t>
      </w:r>
      <w:r w:rsidR="006D6A8E">
        <w:t xml:space="preserve"> in the table below</w:t>
      </w:r>
      <w:r>
        <w:t>.</w:t>
      </w:r>
    </w:p>
    <w:tbl>
      <w:tblPr>
        <w:tblStyle w:val="Tableheader"/>
        <w:tblW w:w="5000" w:type="pct"/>
        <w:tblLayout w:type="fixed"/>
        <w:tblLook w:val="04A0" w:firstRow="1" w:lastRow="0" w:firstColumn="1" w:lastColumn="0" w:noHBand="0" w:noVBand="1"/>
        <w:tblDescription w:val="Prediction and explanation of what will happen to the levels of carbon dioxide and oxygen inside the bag when the light is turned off. Cells have been left blank for the user to write their response."/>
      </w:tblPr>
      <w:tblGrid>
        <w:gridCol w:w="2138"/>
        <w:gridCol w:w="3347"/>
        <w:gridCol w:w="4145"/>
      </w:tblGrid>
      <w:tr w:rsidR="00A94258" w:rsidRPr="00E83C3D" w14:paraId="22AF716B" w14:textId="73880F78" w:rsidTr="0049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Pr>
          <w:p w14:paraId="647E2081" w14:textId="77777777" w:rsidR="00A94258" w:rsidRPr="00E83C3D" w:rsidRDefault="00A94258" w:rsidP="00E83C3D">
            <w:r w:rsidRPr="00E83C3D">
              <w:lastRenderedPageBreak/>
              <w:t>Gas</w:t>
            </w:r>
          </w:p>
        </w:tc>
        <w:tc>
          <w:tcPr>
            <w:tcW w:w="1738" w:type="pct"/>
          </w:tcPr>
          <w:p w14:paraId="55B1D7C5" w14:textId="780C2FE6" w:rsidR="00A94258" w:rsidRPr="00E83C3D" w:rsidRDefault="008C1737" w:rsidP="00E83C3D">
            <w:pPr>
              <w:cnfStyle w:val="100000000000" w:firstRow="1" w:lastRow="0" w:firstColumn="0" w:lastColumn="0" w:oddVBand="0" w:evenVBand="0" w:oddHBand="0" w:evenHBand="0" w:firstRowFirstColumn="0" w:firstRowLastColumn="0" w:lastRowFirstColumn="0" w:lastRowLastColumn="0"/>
            </w:pPr>
            <w:r w:rsidRPr="00E83C3D">
              <w:t xml:space="preserve">Prediction </w:t>
            </w:r>
          </w:p>
        </w:tc>
        <w:tc>
          <w:tcPr>
            <w:tcW w:w="2152" w:type="pct"/>
          </w:tcPr>
          <w:p w14:paraId="3256E3E7" w14:textId="61866AC9" w:rsidR="008C1737" w:rsidRPr="00E83C3D" w:rsidRDefault="008C1737" w:rsidP="00E83C3D">
            <w:pPr>
              <w:cnfStyle w:val="100000000000" w:firstRow="1" w:lastRow="0" w:firstColumn="0" w:lastColumn="0" w:oddVBand="0" w:evenVBand="0" w:oddHBand="0" w:evenHBand="0" w:firstRowFirstColumn="0" w:firstRowLastColumn="0" w:lastRowFirstColumn="0" w:lastRowLastColumn="0"/>
            </w:pPr>
            <w:r w:rsidRPr="00E83C3D">
              <w:t>Explanation</w:t>
            </w:r>
          </w:p>
        </w:tc>
      </w:tr>
      <w:tr w:rsidR="00A94258" w:rsidRPr="00E83C3D" w14:paraId="532E474C" w14:textId="4C01DE40" w:rsidTr="00E32F57">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110" w:type="pct"/>
          </w:tcPr>
          <w:p w14:paraId="3F9EC8F9" w14:textId="77777777" w:rsidR="00A94258" w:rsidRPr="00E83C3D" w:rsidRDefault="00A94258" w:rsidP="00E83C3D">
            <w:r w:rsidRPr="00E83C3D">
              <w:t>Oxygen (O</w:t>
            </w:r>
            <w:r w:rsidRPr="00E83C3D">
              <w:rPr>
                <w:vertAlign w:val="subscript"/>
              </w:rPr>
              <w:t>2</w:t>
            </w:r>
            <w:r w:rsidRPr="00E83C3D">
              <w:t>)</w:t>
            </w:r>
          </w:p>
        </w:tc>
        <w:tc>
          <w:tcPr>
            <w:tcW w:w="1738" w:type="pct"/>
          </w:tcPr>
          <w:p w14:paraId="4990CDA6" w14:textId="77777777" w:rsidR="00A94258" w:rsidRPr="00E83C3D" w:rsidRDefault="00A94258" w:rsidP="00E83C3D">
            <w:pPr>
              <w:cnfStyle w:val="000000100000" w:firstRow="0" w:lastRow="0" w:firstColumn="0" w:lastColumn="0" w:oddVBand="0" w:evenVBand="0" w:oddHBand="1" w:evenHBand="0" w:firstRowFirstColumn="0" w:firstRowLastColumn="0" w:lastRowFirstColumn="0" w:lastRowLastColumn="0"/>
            </w:pPr>
          </w:p>
        </w:tc>
        <w:tc>
          <w:tcPr>
            <w:tcW w:w="2152" w:type="pct"/>
          </w:tcPr>
          <w:p w14:paraId="06CBB3B7" w14:textId="77777777" w:rsidR="008C1737" w:rsidRPr="00E83C3D" w:rsidRDefault="008C1737" w:rsidP="00E83C3D">
            <w:pPr>
              <w:cnfStyle w:val="000000100000" w:firstRow="0" w:lastRow="0" w:firstColumn="0" w:lastColumn="0" w:oddVBand="0" w:evenVBand="0" w:oddHBand="1" w:evenHBand="0" w:firstRowFirstColumn="0" w:firstRowLastColumn="0" w:lastRowFirstColumn="0" w:lastRowLastColumn="0"/>
            </w:pPr>
          </w:p>
        </w:tc>
      </w:tr>
      <w:tr w:rsidR="00A94258" w:rsidRPr="00E83C3D" w14:paraId="68B869DD" w14:textId="0AE32B7A" w:rsidTr="00495140">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110" w:type="pct"/>
          </w:tcPr>
          <w:p w14:paraId="31722153" w14:textId="77777777" w:rsidR="00A94258" w:rsidRPr="00E83C3D" w:rsidRDefault="00A94258" w:rsidP="00E83C3D">
            <w:r w:rsidRPr="00E83C3D">
              <w:t>Carbon dioxide (CO</w:t>
            </w:r>
            <w:r w:rsidRPr="00E83C3D">
              <w:rPr>
                <w:vertAlign w:val="subscript"/>
              </w:rPr>
              <w:t>2</w:t>
            </w:r>
            <w:r w:rsidRPr="00E83C3D">
              <w:t>)</w:t>
            </w:r>
          </w:p>
        </w:tc>
        <w:tc>
          <w:tcPr>
            <w:tcW w:w="1738" w:type="pct"/>
          </w:tcPr>
          <w:p w14:paraId="02754A84" w14:textId="77777777" w:rsidR="00A94258" w:rsidRPr="00E83C3D" w:rsidRDefault="00A94258" w:rsidP="00E83C3D">
            <w:pPr>
              <w:cnfStyle w:val="000000010000" w:firstRow="0" w:lastRow="0" w:firstColumn="0" w:lastColumn="0" w:oddVBand="0" w:evenVBand="0" w:oddHBand="0" w:evenHBand="1" w:firstRowFirstColumn="0" w:firstRowLastColumn="0" w:lastRowFirstColumn="0" w:lastRowLastColumn="0"/>
            </w:pPr>
          </w:p>
        </w:tc>
        <w:tc>
          <w:tcPr>
            <w:tcW w:w="2152" w:type="pct"/>
          </w:tcPr>
          <w:p w14:paraId="3AF62329" w14:textId="77777777" w:rsidR="008C1737" w:rsidRPr="00E83C3D" w:rsidRDefault="008C1737" w:rsidP="00E83C3D">
            <w:pPr>
              <w:cnfStyle w:val="000000010000" w:firstRow="0" w:lastRow="0" w:firstColumn="0" w:lastColumn="0" w:oddVBand="0" w:evenVBand="0" w:oddHBand="0" w:evenHBand="1" w:firstRowFirstColumn="0" w:firstRowLastColumn="0" w:lastRowFirstColumn="0" w:lastRowLastColumn="0"/>
            </w:pPr>
          </w:p>
        </w:tc>
      </w:tr>
    </w:tbl>
    <w:p w14:paraId="24D94499" w14:textId="77777777" w:rsidR="00FA039D" w:rsidRDefault="00FA039D" w:rsidP="00BA4426">
      <w:pPr>
        <w:pStyle w:val="BodyText"/>
        <w:rPr>
          <w:rStyle w:val="Strong"/>
        </w:rPr>
      </w:pPr>
      <w:r w:rsidRPr="00A17CA2">
        <w:rPr>
          <w:rStyle w:val="Strong"/>
        </w:rPr>
        <w:t>Equipment</w:t>
      </w:r>
    </w:p>
    <w:p w14:paraId="3E296817" w14:textId="77777777" w:rsidR="00FA039D" w:rsidRDefault="00FA039D" w:rsidP="00FA039D">
      <w:pPr>
        <w:pStyle w:val="ListBullet"/>
        <w:rPr>
          <w:rStyle w:val="Strong"/>
          <w:b w:val="0"/>
          <w:bCs w:val="0"/>
        </w:rPr>
      </w:pPr>
      <w:r>
        <w:rPr>
          <w:rStyle w:val="Strong"/>
          <w:b w:val="0"/>
          <w:bCs w:val="0"/>
        </w:rPr>
        <w:t>Extra-l</w:t>
      </w:r>
      <w:r w:rsidRPr="0038760B">
        <w:rPr>
          <w:rStyle w:val="Strong"/>
          <w:b w:val="0"/>
          <w:bCs w:val="0"/>
        </w:rPr>
        <w:t xml:space="preserve">arge </w:t>
      </w:r>
      <w:r>
        <w:rPr>
          <w:rStyle w:val="Strong"/>
          <w:b w:val="0"/>
          <w:bCs w:val="0"/>
        </w:rPr>
        <w:t>snap lock bag</w:t>
      </w:r>
    </w:p>
    <w:p w14:paraId="558B1145" w14:textId="397EABB4" w:rsidR="00FA039D" w:rsidRDefault="00A77CFB" w:rsidP="00FA039D">
      <w:pPr>
        <w:pStyle w:val="ListBullet"/>
        <w:rPr>
          <w:rStyle w:val="Strong"/>
          <w:b w:val="0"/>
          <w:bCs w:val="0"/>
        </w:rPr>
      </w:pPr>
      <w:r>
        <w:rPr>
          <w:rStyle w:val="Strong"/>
          <w:b w:val="0"/>
          <w:bCs w:val="0"/>
        </w:rPr>
        <w:t>Baby s</w:t>
      </w:r>
      <w:r w:rsidR="00FA039D">
        <w:rPr>
          <w:rStyle w:val="Strong"/>
          <w:b w:val="0"/>
          <w:bCs w:val="0"/>
        </w:rPr>
        <w:t>pinach leaves (6</w:t>
      </w:r>
      <w:r w:rsidR="00E83C3D">
        <w:rPr>
          <w:rStyle w:val="Strong"/>
          <w:b w:val="0"/>
          <w:bCs w:val="0"/>
        </w:rPr>
        <w:t>–</w:t>
      </w:r>
      <w:r w:rsidR="00FA039D">
        <w:rPr>
          <w:rStyle w:val="Strong"/>
          <w:b w:val="0"/>
          <w:bCs w:val="0"/>
        </w:rPr>
        <w:t>10)</w:t>
      </w:r>
      <w:r w:rsidR="002B7988">
        <w:rPr>
          <w:rStyle w:val="Strong"/>
          <w:b w:val="0"/>
          <w:bCs w:val="0"/>
        </w:rPr>
        <w:t xml:space="preserve"> (evenly sized and undamaged)</w:t>
      </w:r>
    </w:p>
    <w:p w14:paraId="532278E1" w14:textId="77777777" w:rsidR="00FA039D" w:rsidRDefault="00FA039D" w:rsidP="00FA039D">
      <w:pPr>
        <w:pStyle w:val="ListBullet"/>
        <w:rPr>
          <w:rStyle w:val="Strong"/>
          <w:b w:val="0"/>
          <w:bCs w:val="0"/>
        </w:rPr>
      </w:pPr>
      <w:r>
        <w:rPr>
          <w:rStyle w:val="Strong"/>
          <w:b w:val="0"/>
          <w:bCs w:val="0"/>
        </w:rPr>
        <w:t>Carbon dioxide gas sensor</w:t>
      </w:r>
    </w:p>
    <w:p w14:paraId="6C843065" w14:textId="77777777" w:rsidR="00FA039D" w:rsidRDefault="00FA039D" w:rsidP="00FA039D">
      <w:pPr>
        <w:pStyle w:val="ListBullet"/>
        <w:rPr>
          <w:rStyle w:val="Strong"/>
          <w:b w:val="0"/>
          <w:bCs w:val="0"/>
        </w:rPr>
      </w:pPr>
      <w:r>
        <w:rPr>
          <w:rStyle w:val="Strong"/>
          <w:b w:val="0"/>
          <w:bCs w:val="0"/>
        </w:rPr>
        <w:t xml:space="preserve">Oxygen gas sensor </w:t>
      </w:r>
    </w:p>
    <w:p w14:paraId="264178AC" w14:textId="77777777" w:rsidR="00FA039D" w:rsidRDefault="00FA039D" w:rsidP="00FA039D">
      <w:pPr>
        <w:pStyle w:val="ListBullet"/>
        <w:rPr>
          <w:rStyle w:val="Strong"/>
          <w:b w:val="0"/>
          <w:bCs w:val="0"/>
        </w:rPr>
      </w:pPr>
      <w:r>
        <w:rPr>
          <w:rStyle w:val="Strong"/>
          <w:b w:val="0"/>
          <w:bCs w:val="0"/>
        </w:rPr>
        <w:t>Dish of water</w:t>
      </w:r>
    </w:p>
    <w:p w14:paraId="38BF1A34" w14:textId="77777777" w:rsidR="00FA039D" w:rsidRDefault="00FA039D" w:rsidP="00FA039D">
      <w:pPr>
        <w:pStyle w:val="ListBullet"/>
        <w:rPr>
          <w:rStyle w:val="Strong"/>
          <w:b w:val="0"/>
          <w:bCs w:val="0"/>
        </w:rPr>
      </w:pPr>
      <w:r>
        <w:rPr>
          <w:rStyle w:val="Strong"/>
          <w:b w:val="0"/>
          <w:bCs w:val="0"/>
        </w:rPr>
        <w:t>Paper towel</w:t>
      </w:r>
    </w:p>
    <w:p w14:paraId="165D0DD1" w14:textId="77777777" w:rsidR="00FA039D" w:rsidRDefault="00FA039D" w:rsidP="00FA039D">
      <w:pPr>
        <w:pStyle w:val="ListBullet"/>
        <w:rPr>
          <w:rStyle w:val="Strong"/>
          <w:b w:val="0"/>
          <w:bCs w:val="0"/>
        </w:rPr>
      </w:pPr>
      <w:r>
        <w:rPr>
          <w:rStyle w:val="Strong"/>
          <w:b w:val="0"/>
          <w:bCs w:val="0"/>
        </w:rPr>
        <w:t xml:space="preserve">Bright light source (800 lumens) preferably fluorescent or LED. </w:t>
      </w:r>
    </w:p>
    <w:p w14:paraId="0AE7C500" w14:textId="77777777" w:rsidR="00FA039D" w:rsidRDefault="00FA039D" w:rsidP="00FA039D">
      <w:pPr>
        <w:pStyle w:val="ListBullet"/>
        <w:rPr>
          <w:rStyle w:val="Strong"/>
          <w:b w:val="0"/>
          <w:bCs w:val="0"/>
        </w:rPr>
      </w:pPr>
      <w:r>
        <w:rPr>
          <w:rStyle w:val="Strong"/>
          <w:b w:val="0"/>
          <w:bCs w:val="0"/>
        </w:rPr>
        <w:t>Aluminium foil</w:t>
      </w:r>
    </w:p>
    <w:p w14:paraId="787D3BB5" w14:textId="77777777" w:rsidR="00FA039D" w:rsidRPr="00080C74" w:rsidRDefault="00FA039D" w:rsidP="00FA039D">
      <w:pPr>
        <w:pStyle w:val="ListBullet"/>
        <w:rPr>
          <w:rStyle w:val="Strong"/>
          <w:b w:val="0"/>
          <w:bCs w:val="0"/>
        </w:rPr>
      </w:pPr>
      <w:r>
        <w:rPr>
          <w:rStyle w:val="Strong"/>
          <w:b w:val="0"/>
          <w:bCs w:val="0"/>
        </w:rPr>
        <w:t>Digital balance accurate to 0.01 g</w:t>
      </w:r>
    </w:p>
    <w:p w14:paraId="77687D1F" w14:textId="77777777" w:rsidR="00FA039D" w:rsidRPr="00355A3F" w:rsidRDefault="00FA039D" w:rsidP="00BA4426">
      <w:pPr>
        <w:pStyle w:val="BodyText"/>
        <w:rPr>
          <w:rStyle w:val="Strong"/>
        </w:rPr>
      </w:pPr>
      <w:r w:rsidRPr="00355A3F">
        <w:rPr>
          <w:rStyle w:val="Strong"/>
        </w:rPr>
        <w:t>Procedure</w:t>
      </w:r>
    </w:p>
    <w:p w14:paraId="7E94FD87" w14:textId="01E70AE6" w:rsidR="00FA039D" w:rsidRPr="00E83C3D" w:rsidRDefault="0080651C" w:rsidP="00AA626C">
      <w:pPr>
        <w:pStyle w:val="ListNumber"/>
        <w:numPr>
          <w:ilvl w:val="0"/>
          <w:numId w:val="9"/>
        </w:numPr>
        <w:rPr>
          <w:rStyle w:val="Strong"/>
          <w:b w:val="0"/>
          <w:bCs w:val="0"/>
        </w:rPr>
      </w:pPr>
      <w:r w:rsidRPr="00E83C3D">
        <w:rPr>
          <w:rStyle w:val="Strong"/>
          <w:b w:val="0"/>
          <w:bCs w:val="0"/>
        </w:rPr>
        <w:t xml:space="preserve">At least 20 minutes before the lesson place spinach leaves flat in a dish of water to ensure that the cells are </w:t>
      </w:r>
      <w:proofErr w:type="gramStart"/>
      <w:r w:rsidRPr="00E83C3D">
        <w:rPr>
          <w:rStyle w:val="Strong"/>
          <w:b w:val="0"/>
          <w:bCs w:val="0"/>
        </w:rPr>
        <w:t>turgid</w:t>
      </w:r>
      <w:proofErr w:type="gramEnd"/>
    </w:p>
    <w:p w14:paraId="34CF1A35" w14:textId="77777777" w:rsidR="00FA039D" w:rsidRDefault="00FA039D" w:rsidP="00FA039D">
      <w:pPr>
        <w:pStyle w:val="ListNumber"/>
        <w:rPr>
          <w:rStyle w:val="Strong"/>
          <w:b w:val="0"/>
          <w:bCs w:val="0"/>
        </w:rPr>
      </w:pPr>
      <w:r>
        <w:rPr>
          <w:rStyle w:val="Strong"/>
          <w:b w:val="0"/>
          <w:bCs w:val="0"/>
        </w:rPr>
        <w:t xml:space="preserve">Set up a lamp that it will shine evenly across the snap lock bag of leaves. Leave turned off for now. </w:t>
      </w:r>
    </w:p>
    <w:p w14:paraId="2D989318" w14:textId="77777777" w:rsidR="006308AF" w:rsidRDefault="006308AF" w:rsidP="006308AF">
      <w:pPr>
        <w:pStyle w:val="ListNumber"/>
        <w:rPr>
          <w:rStyle w:val="Strong"/>
          <w:b w:val="0"/>
          <w:bCs w:val="0"/>
        </w:rPr>
      </w:pPr>
      <w:r>
        <w:rPr>
          <w:rStyle w:val="Strong"/>
          <w:b w:val="0"/>
          <w:bCs w:val="0"/>
        </w:rPr>
        <w:t>Carefully remove the leaves from the water and pat them dry with a paper towel. Be careful not to bend or crush the leaves. Trim the stems to the edge of the leaf. Record the total mass of the leaves being used.</w:t>
      </w:r>
    </w:p>
    <w:p w14:paraId="4762F7DC" w14:textId="77777777" w:rsidR="00FA039D" w:rsidRDefault="00FA039D" w:rsidP="00FA039D">
      <w:pPr>
        <w:pStyle w:val="ListNumber"/>
        <w:rPr>
          <w:rStyle w:val="Strong"/>
          <w:b w:val="0"/>
          <w:bCs w:val="0"/>
        </w:rPr>
      </w:pPr>
      <w:r>
        <w:rPr>
          <w:rStyle w:val="Strong"/>
          <w:b w:val="0"/>
          <w:bCs w:val="0"/>
        </w:rPr>
        <w:t xml:space="preserve">Turn the gas sensors on and place inside the zip lock bag. </w:t>
      </w:r>
    </w:p>
    <w:p w14:paraId="3ACB978D" w14:textId="77777777" w:rsidR="00FA039D" w:rsidRDefault="00FA039D" w:rsidP="00FA039D">
      <w:pPr>
        <w:pStyle w:val="ListNumber"/>
        <w:rPr>
          <w:rStyle w:val="Strong"/>
          <w:b w:val="0"/>
          <w:bCs w:val="0"/>
        </w:rPr>
      </w:pPr>
      <w:r>
        <w:rPr>
          <w:rStyle w:val="Strong"/>
          <w:b w:val="0"/>
          <w:bCs w:val="0"/>
        </w:rPr>
        <w:lastRenderedPageBreak/>
        <w:t>Arrange the spinach leaves in the zip lock bag so that upper leaf is facing up and the leaves are not overlapping. Seal the bag.</w:t>
      </w:r>
    </w:p>
    <w:p w14:paraId="2F81D3E4" w14:textId="01469C31" w:rsidR="00FA039D" w:rsidRDefault="00FA039D" w:rsidP="00FA039D">
      <w:pPr>
        <w:pStyle w:val="ListNumber"/>
        <w:rPr>
          <w:rStyle w:val="Strong"/>
          <w:b w:val="0"/>
          <w:bCs w:val="0"/>
        </w:rPr>
      </w:pPr>
      <w:r>
        <w:rPr>
          <w:rStyle w:val="Strong"/>
          <w:b w:val="0"/>
          <w:bCs w:val="0"/>
        </w:rPr>
        <w:t>On the data logging interface, connect the sensors, and set the graph to record the carbon dioxide and oxygen gases in parts per million (</w:t>
      </w:r>
      <w:r w:rsidR="00C85237">
        <w:rPr>
          <w:rStyle w:val="Strong"/>
          <w:b w:val="0"/>
          <w:bCs w:val="0"/>
        </w:rPr>
        <w:t>ppm</w:t>
      </w:r>
      <w:r>
        <w:rPr>
          <w:rStyle w:val="Strong"/>
          <w:b w:val="0"/>
          <w:bCs w:val="0"/>
        </w:rPr>
        <w:t xml:space="preserve">). Set the time interval for measurements to be taken at 1-minute intervals. </w:t>
      </w:r>
    </w:p>
    <w:p w14:paraId="22AA993D" w14:textId="77777777" w:rsidR="00FA039D" w:rsidRDefault="00FA039D" w:rsidP="00FA039D">
      <w:pPr>
        <w:pStyle w:val="ListNumber"/>
        <w:rPr>
          <w:rStyle w:val="Strong"/>
          <w:b w:val="0"/>
          <w:bCs w:val="0"/>
        </w:rPr>
      </w:pPr>
      <w:r>
        <w:rPr>
          <w:rStyle w:val="Strong"/>
          <w:b w:val="0"/>
          <w:bCs w:val="0"/>
        </w:rPr>
        <w:t xml:space="preserve">Position the light directly above the leaves and turn it on. </w:t>
      </w:r>
    </w:p>
    <w:p w14:paraId="05C5709C" w14:textId="77777777" w:rsidR="00FA039D" w:rsidRDefault="00FA039D" w:rsidP="00FA039D">
      <w:pPr>
        <w:pStyle w:val="ListNumber"/>
        <w:rPr>
          <w:rStyle w:val="Strong"/>
          <w:b w:val="0"/>
          <w:bCs w:val="0"/>
        </w:rPr>
      </w:pPr>
      <w:r>
        <w:rPr>
          <w:rStyle w:val="Strong"/>
          <w:b w:val="0"/>
          <w:bCs w:val="0"/>
        </w:rPr>
        <w:t xml:space="preserve">One minute after turning the light on, press start on the data logging interface and start collecting data. </w:t>
      </w:r>
    </w:p>
    <w:p w14:paraId="027DD409" w14:textId="77777777" w:rsidR="00FA039D" w:rsidRDefault="00FA039D" w:rsidP="00FA039D">
      <w:pPr>
        <w:pStyle w:val="ListNumber"/>
        <w:rPr>
          <w:rStyle w:val="Strong"/>
          <w:b w:val="0"/>
          <w:bCs w:val="0"/>
        </w:rPr>
      </w:pPr>
      <w:r>
        <w:rPr>
          <w:rStyle w:val="Strong"/>
          <w:b w:val="0"/>
          <w:bCs w:val="0"/>
        </w:rPr>
        <w:t>Collect data for 10 minutes. Stop the run on the data logging interface.</w:t>
      </w:r>
    </w:p>
    <w:p w14:paraId="303C1C10" w14:textId="168D01F3" w:rsidR="00FA039D" w:rsidRDefault="00FA039D" w:rsidP="00FA039D">
      <w:pPr>
        <w:pStyle w:val="ListNumber"/>
        <w:rPr>
          <w:rStyle w:val="Strong"/>
          <w:b w:val="0"/>
          <w:bCs w:val="0"/>
        </w:rPr>
      </w:pPr>
      <w:r>
        <w:rPr>
          <w:rStyle w:val="Strong"/>
          <w:b w:val="0"/>
          <w:bCs w:val="0"/>
        </w:rPr>
        <w:t xml:space="preserve">Cover the </w:t>
      </w:r>
      <w:r w:rsidR="00234786">
        <w:rPr>
          <w:rStyle w:val="Strong"/>
          <w:b w:val="0"/>
          <w:bCs w:val="0"/>
        </w:rPr>
        <w:t xml:space="preserve">zip lock bag of </w:t>
      </w:r>
      <w:r>
        <w:rPr>
          <w:rStyle w:val="Strong"/>
          <w:b w:val="0"/>
          <w:bCs w:val="0"/>
        </w:rPr>
        <w:t>leaves with a sheet of foil to block the light.</w:t>
      </w:r>
    </w:p>
    <w:p w14:paraId="0D0D4D89" w14:textId="77777777" w:rsidR="00FA039D" w:rsidRDefault="00FA039D" w:rsidP="00FA039D">
      <w:pPr>
        <w:pStyle w:val="ListNumber"/>
        <w:rPr>
          <w:rStyle w:val="Strong"/>
          <w:b w:val="0"/>
          <w:bCs w:val="0"/>
        </w:rPr>
      </w:pPr>
      <w:r>
        <w:rPr>
          <w:rStyle w:val="Strong"/>
          <w:b w:val="0"/>
          <w:bCs w:val="0"/>
        </w:rPr>
        <w:t>After one minute, start to collect data in the dark for 10 minutes.</w:t>
      </w:r>
    </w:p>
    <w:p w14:paraId="52644255" w14:textId="77777777" w:rsidR="00FA039D" w:rsidRPr="003A6075" w:rsidRDefault="00FA039D" w:rsidP="00FA039D">
      <w:pPr>
        <w:pStyle w:val="ListNumber"/>
        <w:rPr>
          <w:rStyle w:val="Strong"/>
          <w:b w:val="0"/>
          <w:bCs w:val="0"/>
        </w:rPr>
      </w:pPr>
      <w:r>
        <w:rPr>
          <w:rStyle w:val="Strong"/>
          <w:b w:val="0"/>
          <w:bCs w:val="0"/>
        </w:rPr>
        <w:t xml:space="preserve">Stop the run on the data logging interface. </w:t>
      </w:r>
    </w:p>
    <w:p w14:paraId="0920E816" w14:textId="4563E4AA" w:rsidR="00421534" w:rsidRDefault="006C53E3" w:rsidP="00BA4426">
      <w:pPr>
        <w:pStyle w:val="BodyText"/>
      </w:pPr>
      <w:r>
        <w:t>Collect the data</w:t>
      </w:r>
      <w:r w:rsidR="0068352F">
        <w:t xml:space="preserve"> on the changes in </w:t>
      </w:r>
      <w:r w:rsidR="00E8254C">
        <w:t xml:space="preserve">Carbon dioxide </w:t>
      </w:r>
      <w:r w:rsidR="0068352F">
        <w:t>gas composition</w:t>
      </w:r>
      <w:r w:rsidR="001307CD">
        <w:t xml:space="preserve"> in the table below</w:t>
      </w:r>
      <w:r w:rsidR="00E17F62">
        <w:t>.</w:t>
      </w:r>
    </w:p>
    <w:tbl>
      <w:tblPr>
        <w:tblStyle w:val="Tableheader"/>
        <w:tblW w:w="5000" w:type="pct"/>
        <w:tblLayout w:type="fixed"/>
        <w:tblLook w:val="04A0" w:firstRow="1" w:lastRow="0" w:firstColumn="1" w:lastColumn="0" w:noHBand="0" w:noVBand="1"/>
        <w:tblDescription w:val="Data on the changes in Carbon dioxide gas composition. Cells have been left blank for the user to write their response."/>
      </w:tblPr>
      <w:tblGrid>
        <w:gridCol w:w="1919"/>
        <w:gridCol w:w="1574"/>
        <w:gridCol w:w="1568"/>
        <w:gridCol w:w="1445"/>
        <w:gridCol w:w="1564"/>
        <w:gridCol w:w="1560"/>
      </w:tblGrid>
      <w:tr w:rsidR="00DB6B69" w:rsidRPr="00E83C3D" w14:paraId="278308A8" w14:textId="4255E3C5" w:rsidTr="00DB6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5024395" w14:textId="5D7F1C83" w:rsidR="00DB6B69" w:rsidRPr="00E83C3D" w:rsidRDefault="00DB6B69" w:rsidP="00E83C3D">
            <w:r w:rsidRPr="00E83C3D">
              <w:t>Light condition</w:t>
            </w:r>
          </w:p>
        </w:tc>
        <w:tc>
          <w:tcPr>
            <w:tcW w:w="817" w:type="pct"/>
          </w:tcPr>
          <w:p w14:paraId="22E78917" w14:textId="70829EF7" w:rsidR="00DB6B69" w:rsidRPr="00E83C3D" w:rsidRDefault="00DB6B69" w:rsidP="00E83C3D">
            <w:pPr>
              <w:cnfStyle w:val="100000000000" w:firstRow="1" w:lastRow="0" w:firstColumn="0" w:lastColumn="0" w:oddVBand="0" w:evenVBand="0" w:oddHBand="0" w:evenHBand="0" w:firstRowFirstColumn="0" w:firstRowLastColumn="0" w:lastRowFirstColumn="0" w:lastRowLastColumn="0"/>
            </w:pPr>
            <w:r w:rsidRPr="00E83C3D">
              <w:t>CO</w:t>
            </w:r>
            <w:r w:rsidRPr="00E83C3D">
              <w:rPr>
                <w:vertAlign w:val="subscript"/>
              </w:rPr>
              <w:t xml:space="preserve">2 </w:t>
            </w:r>
            <w:r w:rsidRPr="00E83C3D">
              <w:t>concentration (ppm) START</w:t>
            </w:r>
          </w:p>
        </w:tc>
        <w:tc>
          <w:tcPr>
            <w:tcW w:w="814" w:type="pct"/>
          </w:tcPr>
          <w:p w14:paraId="6FB782AA" w14:textId="0BB36A3E" w:rsidR="00DB6B69" w:rsidRPr="00E83C3D" w:rsidRDefault="00DB6B69" w:rsidP="00E83C3D">
            <w:pPr>
              <w:cnfStyle w:val="100000000000" w:firstRow="1" w:lastRow="0" w:firstColumn="0" w:lastColumn="0" w:oddVBand="0" w:evenVBand="0" w:oddHBand="0" w:evenHBand="0" w:firstRowFirstColumn="0" w:firstRowLastColumn="0" w:lastRowFirstColumn="0" w:lastRowLastColumn="0"/>
            </w:pPr>
            <w:r w:rsidRPr="00E83C3D">
              <w:t>CO</w:t>
            </w:r>
            <w:r w:rsidRPr="00E83C3D">
              <w:rPr>
                <w:vertAlign w:val="subscript"/>
              </w:rPr>
              <w:t>2</w:t>
            </w:r>
            <w:r w:rsidRPr="00E83C3D">
              <w:t xml:space="preserve"> concentration (ppm) FINISH</w:t>
            </w:r>
          </w:p>
        </w:tc>
        <w:tc>
          <w:tcPr>
            <w:tcW w:w="750" w:type="pct"/>
          </w:tcPr>
          <w:p w14:paraId="550DC65D" w14:textId="71BDC7A5" w:rsidR="00DB6B69" w:rsidRPr="00E83C3D" w:rsidRDefault="00DB6B69" w:rsidP="00E83C3D">
            <w:pPr>
              <w:cnfStyle w:val="100000000000" w:firstRow="1" w:lastRow="0" w:firstColumn="0" w:lastColumn="0" w:oddVBand="0" w:evenVBand="0" w:oddHBand="0" w:evenHBand="0" w:firstRowFirstColumn="0" w:firstRowLastColumn="0" w:lastRowFirstColumn="0" w:lastRowLastColumn="0"/>
            </w:pPr>
            <w:r w:rsidRPr="00E83C3D">
              <w:t>Time elapsed (m</w:t>
            </w:r>
            <w:r w:rsidR="00FC62DC" w:rsidRPr="00E83C3D">
              <w:t>in</w:t>
            </w:r>
            <w:r w:rsidRPr="00E83C3D">
              <w:t>)</w:t>
            </w:r>
          </w:p>
        </w:tc>
        <w:tc>
          <w:tcPr>
            <w:tcW w:w="812" w:type="pct"/>
          </w:tcPr>
          <w:p w14:paraId="41A3B5CE" w14:textId="7820FC32" w:rsidR="00DB6B69" w:rsidRPr="00E83C3D" w:rsidRDefault="00DB6B69" w:rsidP="00E83C3D">
            <w:pPr>
              <w:cnfStyle w:val="100000000000" w:firstRow="1" w:lastRow="0" w:firstColumn="0" w:lastColumn="0" w:oddVBand="0" w:evenVBand="0" w:oddHBand="0" w:evenHBand="0" w:firstRowFirstColumn="0" w:firstRowLastColumn="0" w:lastRowFirstColumn="0" w:lastRowLastColumn="0"/>
            </w:pPr>
            <w:r w:rsidRPr="00E83C3D">
              <w:t>Change in CO</w:t>
            </w:r>
            <w:r w:rsidRPr="00E83C3D">
              <w:rPr>
                <w:vertAlign w:val="subscript"/>
              </w:rPr>
              <w:t>2</w:t>
            </w:r>
            <w:r w:rsidRPr="00E83C3D">
              <w:t xml:space="preserve"> concentration (ppm)</w:t>
            </w:r>
          </w:p>
        </w:tc>
        <w:tc>
          <w:tcPr>
            <w:tcW w:w="810" w:type="pct"/>
          </w:tcPr>
          <w:p w14:paraId="740FCE9C" w14:textId="32A2AC3A" w:rsidR="00DB6B69" w:rsidRPr="00E83C3D" w:rsidRDefault="00DB6B69" w:rsidP="00E83C3D">
            <w:pPr>
              <w:cnfStyle w:val="100000000000" w:firstRow="1" w:lastRow="0" w:firstColumn="0" w:lastColumn="0" w:oddVBand="0" w:evenVBand="0" w:oddHBand="0" w:evenHBand="0" w:firstRowFirstColumn="0" w:firstRowLastColumn="0" w:lastRowFirstColumn="0" w:lastRowLastColumn="0"/>
            </w:pPr>
            <w:r w:rsidRPr="00E83C3D">
              <w:t>Rate of CO</w:t>
            </w:r>
            <w:r w:rsidRPr="00E83C3D">
              <w:rPr>
                <w:vertAlign w:val="subscript"/>
              </w:rPr>
              <w:t>2</w:t>
            </w:r>
            <w:r w:rsidRPr="00E83C3D">
              <w:t xml:space="preserve"> concentration change (ppm/m</w:t>
            </w:r>
            <w:r w:rsidR="00FC62DC" w:rsidRPr="00E83C3D">
              <w:t>in</w:t>
            </w:r>
            <w:r w:rsidRPr="00E83C3D">
              <w:t>)</w:t>
            </w:r>
          </w:p>
        </w:tc>
      </w:tr>
      <w:tr w:rsidR="00DB6B69" w:rsidRPr="00E83C3D" w14:paraId="0D65EA77" w14:textId="3ABAD649" w:rsidTr="00DB6B69">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97" w:type="pct"/>
          </w:tcPr>
          <w:p w14:paraId="68EFCB94" w14:textId="627D0EBE" w:rsidR="00DB6B69" w:rsidRPr="00E83C3D" w:rsidRDefault="00DB6B69" w:rsidP="00E83C3D">
            <w:r w:rsidRPr="00E83C3D">
              <w:t>Light</w:t>
            </w:r>
          </w:p>
        </w:tc>
        <w:tc>
          <w:tcPr>
            <w:tcW w:w="817" w:type="pct"/>
          </w:tcPr>
          <w:p w14:paraId="5261CF98" w14:textId="77777777" w:rsidR="00DB6B69" w:rsidRPr="00E83C3D" w:rsidRDefault="00DB6B69" w:rsidP="00E83C3D">
            <w:pPr>
              <w:cnfStyle w:val="000000100000" w:firstRow="0" w:lastRow="0" w:firstColumn="0" w:lastColumn="0" w:oddVBand="0" w:evenVBand="0" w:oddHBand="1" w:evenHBand="0" w:firstRowFirstColumn="0" w:firstRowLastColumn="0" w:lastRowFirstColumn="0" w:lastRowLastColumn="0"/>
            </w:pPr>
          </w:p>
        </w:tc>
        <w:tc>
          <w:tcPr>
            <w:tcW w:w="814" w:type="pct"/>
          </w:tcPr>
          <w:p w14:paraId="72C7DED5" w14:textId="77777777" w:rsidR="00DB6B69" w:rsidRPr="00E83C3D" w:rsidRDefault="00DB6B69" w:rsidP="00E83C3D">
            <w:pPr>
              <w:cnfStyle w:val="000000100000" w:firstRow="0" w:lastRow="0" w:firstColumn="0" w:lastColumn="0" w:oddVBand="0" w:evenVBand="0" w:oddHBand="1" w:evenHBand="0" w:firstRowFirstColumn="0" w:firstRowLastColumn="0" w:lastRowFirstColumn="0" w:lastRowLastColumn="0"/>
            </w:pPr>
          </w:p>
        </w:tc>
        <w:tc>
          <w:tcPr>
            <w:tcW w:w="750" w:type="pct"/>
          </w:tcPr>
          <w:p w14:paraId="16FB8E94" w14:textId="77777777" w:rsidR="00DB6B69" w:rsidRPr="00E83C3D" w:rsidRDefault="00DB6B69" w:rsidP="00E83C3D">
            <w:pPr>
              <w:cnfStyle w:val="000000100000" w:firstRow="0" w:lastRow="0" w:firstColumn="0" w:lastColumn="0" w:oddVBand="0" w:evenVBand="0" w:oddHBand="1" w:evenHBand="0" w:firstRowFirstColumn="0" w:firstRowLastColumn="0" w:lastRowFirstColumn="0" w:lastRowLastColumn="0"/>
            </w:pPr>
          </w:p>
        </w:tc>
        <w:tc>
          <w:tcPr>
            <w:tcW w:w="812" w:type="pct"/>
          </w:tcPr>
          <w:p w14:paraId="72B7F491" w14:textId="77777777" w:rsidR="00DB6B69" w:rsidRPr="00E83C3D" w:rsidRDefault="00DB6B69" w:rsidP="00E83C3D">
            <w:pPr>
              <w:cnfStyle w:val="000000100000" w:firstRow="0" w:lastRow="0" w:firstColumn="0" w:lastColumn="0" w:oddVBand="0" w:evenVBand="0" w:oddHBand="1" w:evenHBand="0" w:firstRowFirstColumn="0" w:firstRowLastColumn="0" w:lastRowFirstColumn="0" w:lastRowLastColumn="0"/>
            </w:pPr>
          </w:p>
        </w:tc>
        <w:tc>
          <w:tcPr>
            <w:tcW w:w="810" w:type="pct"/>
          </w:tcPr>
          <w:p w14:paraId="2CBB8703" w14:textId="3C465F04" w:rsidR="00DB6B69" w:rsidRPr="00E83C3D" w:rsidRDefault="00DB6B69" w:rsidP="00E83C3D">
            <w:pPr>
              <w:cnfStyle w:val="000000100000" w:firstRow="0" w:lastRow="0" w:firstColumn="0" w:lastColumn="0" w:oddVBand="0" w:evenVBand="0" w:oddHBand="1" w:evenHBand="0" w:firstRowFirstColumn="0" w:firstRowLastColumn="0" w:lastRowFirstColumn="0" w:lastRowLastColumn="0"/>
            </w:pPr>
          </w:p>
        </w:tc>
      </w:tr>
      <w:tr w:rsidR="00DB6B69" w:rsidRPr="00E83C3D" w14:paraId="7D54C484" w14:textId="30D521C0" w:rsidTr="00DB6B69">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997" w:type="pct"/>
          </w:tcPr>
          <w:p w14:paraId="19E08E75" w14:textId="3E6F1332" w:rsidR="00DB6B69" w:rsidRPr="00E83C3D" w:rsidRDefault="00DB6B69" w:rsidP="00E83C3D">
            <w:r w:rsidRPr="00E83C3D">
              <w:t>Dark</w:t>
            </w:r>
          </w:p>
        </w:tc>
        <w:tc>
          <w:tcPr>
            <w:tcW w:w="817" w:type="pct"/>
          </w:tcPr>
          <w:p w14:paraId="56C5CCF5" w14:textId="77777777" w:rsidR="00DB6B69" w:rsidRPr="00E83C3D" w:rsidRDefault="00DB6B69" w:rsidP="00E83C3D">
            <w:pPr>
              <w:cnfStyle w:val="000000010000" w:firstRow="0" w:lastRow="0" w:firstColumn="0" w:lastColumn="0" w:oddVBand="0" w:evenVBand="0" w:oddHBand="0" w:evenHBand="1" w:firstRowFirstColumn="0" w:firstRowLastColumn="0" w:lastRowFirstColumn="0" w:lastRowLastColumn="0"/>
            </w:pPr>
          </w:p>
        </w:tc>
        <w:tc>
          <w:tcPr>
            <w:tcW w:w="814" w:type="pct"/>
          </w:tcPr>
          <w:p w14:paraId="161BD8BE" w14:textId="77777777" w:rsidR="00DB6B69" w:rsidRPr="00E83C3D" w:rsidRDefault="00DB6B69" w:rsidP="00E83C3D">
            <w:pPr>
              <w:cnfStyle w:val="000000010000" w:firstRow="0" w:lastRow="0" w:firstColumn="0" w:lastColumn="0" w:oddVBand="0" w:evenVBand="0" w:oddHBand="0" w:evenHBand="1" w:firstRowFirstColumn="0" w:firstRowLastColumn="0" w:lastRowFirstColumn="0" w:lastRowLastColumn="0"/>
            </w:pPr>
          </w:p>
        </w:tc>
        <w:tc>
          <w:tcPr>
            <w:tcW w:w="750" w:type="pct"/>
          </w:tcPr>
          <w:p w14:paraId="5A499F63" w14:textId="77777777" w:rsidR="00DB6B69" w:rsidRPr="00E83C3D" w:rsidRDefault="00DB6B69" w:rsidP="00E83C3D">
            <w:pPr>
              <w:cnfStyle w:val="000000010000" w:firstRow="0" w:lastRow="0" w:firstColumn="0" w:lastColumn="0" w:oddVBand="0" w:evenVBand="0" w:oddHBand="0" w:evenHBand="1" w:firstRowFirstColumn="0" w:firstRowLastColumn="0" w:lastRowFirstColumn="0" w:lastRowLastColumn="0"/>
            </w:pPr>
          </w:p>
        </w:tc>
        <w:tc>
          <w:tcPr>
            <w:tcW w:w="812" w:type="pct"/>
          </w:tcPr>
          <w:p w14:paraId="194F9F56" w14:textId="77777777" w:rsidR="00DB6B69" w:rsidRPr="00E83C3D" w:rsidRDefault="00DB6B69" w:rsidP="00E83C3D">
            <w:pPr>
              <w:cnfStyle w:val="000000010000" w:firstRow="0" w:lastRow="0" w:firstColumn="0" w:lastColumn="0" w:oddVBand="0" w:evenVBand="0" w:oddHBand="0" w:evenHBand="1" w:firstRowFirstColumn="0" w:firstRowLastColumn="0" w:lastRowFirstColumn="0" w:lastRowLastColumn="0"/>
            </w:pPr>
          </w:p>
        </w:tc>
        <w:tc>
          <w:tcPr>
            <w:tcW w:w="810" w:type="pct"/>
          </w:tcPr>
          <w:p w14:paraId="7B7C8129" w14:textId="04284E47" w:rsidR="00DB6B69" w:rsidRPr="00E83C3D" w:rsidRDefault="00DB6B69" w:rsidP="00E83C3D">
            <w:pPr>
              <w:cnfStyle w:val="000000010000" w:firstRow="0" w:lastRow="0" w:firstColumn="0" w:lastColumn="0" w:oddVBand="0" w:evenVBand="0" w:oddHBand="0" w:evenHBand="1" w:firstRowFirstColumn="0" w:firstRowLastColumn="0" w:lastRowFirstColumn="0" w:lastRowLastColumn="0"/>
            </w:pPr>
          </w:p>
        </w:tc>
      </w:tr>
    </w:tbl>
    <w:p w14:paraId="5BA8452A" w14:textId="6FBCD930" w:rsidR="0064214E" w:rsidRDefault="0064214E" w:rsidP="00BA4426">
      <w:pPr>
        <w:pStyle w:val="BodyText"/>
      </w:pPr>
      <w:r>
        <w:t>Collect the data on the changes in Oxygen gas composition</w:t>
      </w:r>
      <w:r w:rsidR="001307CD">
        <w:t xml:space="preserve"> in the table below</w:t>
      </w:r>
      <w:r>
        <w:t>.</w:t>
      </w:r>
    </w:p>
    <w:tbl>
      <w:tblPr>
        <w:tblStyle w:val="Tableheader"/>
        <w:tblW w:w="5000" w:type="pct"/>
        <w:tblLayout w:type="fixed"/>
        <w:tblLook w:val="04A0" w:firstRow="1" w:lastRow="0" w:firstColumn="1" w:lastColumn="0" w:noHBand="0" w:noVBand="1"/>
        <w:tblDescription w:val="Data on the changes in Oxygen gas composition. Cells have been left blank for the user to write their response."/>
      </w:tblPr>
      <w:tblGrid>
        <w:gridCol w:w="1919"/>
        <w:gridCol w:w="1574"/>
        <w:gridCol w:w="1568"/>
        <w:gridCol w:w="1445"/>
        <w:gridCol w:w="1564"/>
        <w:gridCol w:w="1560"/>
      </w:tblGrid>
      <w:tr w:rsidR="0064214E" w:rsidRPr="00E83C3D" w14:paraId="55C80E8B" w14:textId="77777777" w:rsidTr="00FC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172447B" w14:textId="77777777" w:rsidR="0064214E" w:rsidRPr="00E83C3D" w:rsidRDefault="0064214E" w:rsidP="00E83C3D">
            <w:r w:rsidRPr="00E83C3D">
              <w:t>Light condition</w:t>
            </w:r>
          </w:p>
        </w:tc>
        <w:tc>
          <w:tcPr>
            <w:tcW w:w="817" w:type="pct"/>
          </w:tcPr>
          <w:p w14:paraId="77BA15EC" w14:textId="04423AEA" w:rsidR="0064214E" w:rsidRPr="00E83C3D" w:rsidRDefault="0064214E" w:rsidP="00E83C3D">
            <w:pPr>
              <w:cnfStyle w:val="100000000000" w:firstRow="1" w:lastRow="0" w:firstColumn="0" w:lastColumn="0" w:oddVBand="0" w:evenVBand="0" w:oddHBand="0" w:evenHBand="0" w:firstRowFirstColumn="0" w:firstRowLastColumn="0" w:lastRowFirstColumn="0" w:lastRowLastColumn="0"/>
            </w:pPr>
            <w:r w:rsidRPr="00E83C3D">
              <w:t>O</w:t>
            </w:r>
            <w:r w:rsidRPr="00E83C3D">
              <w:rPr>
                <w:vertAlign w:val="subscript"/>
              </w:rPr>
              <w:t>2</w:t>
            </w:r>
            <w:r w:rsidRPr="00E83C3D">
              <w:t xml:space="preserve"> concentration (ppm) START</w:t>
            </w:r>
          </w:p>
        </w:tc>
        <w:tc>
          <w:tcPr>
            <w:tcW w:w="814" w:type="pct"/>
          </w:tcPr>
          <w:p w14:paraId="38E7E683" w14:textId="7BDAE850" w:rsidR="0064214E" w:rsidRPr="00E83C3D" w:rsidRDefault="0064214E" w:rsidP="00E83C3D">
            <w:pPr>
              <w:cnfStyle w:val="100000000000" w:firstRow="1" w:lastRow="0" w:firstColumn="0" w:lastColumn="0" w:oddVBand="0" w:evenVBand="0" w:oddHBand="0" w:evenHBand="0" w:firstRowFirstColumn="0" w:firstRowLastColumn="0" w:lastRowFirstColumn="0" w:lastRowLastColumn="0"/>
            </w:pPr>
            <w:r w:rsidRPr="00E83C3D">
              <w:t>O</w:t>
            </w:r>
            <w:r w:rsidRPr="00E83C3D">
              <w:rPr>
                <w:vertAlign w:val="subscript"/>
              </w:rPr>
              <w:t>2</w:t>
            </w:r>
            <w:r w:rsidRPr="00E83C3D">
              <w:t xml:space="preserve"> concentration (ppm) FINISH</w:t>
            </w:r>
          </w:p>
        </w:tc>
        <w:tc>
          <w:tcPr>
            <w:tcW w:w="750" w:type="pct"/>
          </w:tcPr>
          <w:p w14:paraId="3382F918" w14:textId="5E36B64A" w:rsidR="0064214E" w:rsidRPr="00E83C3D" w:rsidRDefault="0064214E" w:rsidP="00E83C3D">
            <w:pPr>
              <w:cnfStyle w:val="100000000000" w:firstRow="1" w:lastRow="0" w:firstColumn="0" w:lastColumn="0" w:oddVBand="0" w:evenVBand="0" w:oddHBand="0" w:evenHBand="0" w:firstRowFirstColumn="0" w:firstRowLastColumn="0" w:lastRowFirstColumn="0" w:lastRowLastColumn="0"/>
            </w:pPr>
            <w:r w:rsidRPr="00E83C3D">
              <w:t>Time elapsed (m</w:t>
            </w:r>
            <w:r w:rsidR="00FC62DC" w:rsidRPr="00E83C3D">
              <w:t>in</w:t>
            </w:r>
            <w:r w:rsidRPr="00E83C3D">
              <w:t>)</w:t>
            </w:r>
          </w:p>
        </w:tc>
        <w:tc>
          <w:tcPr>
            <w:tcW w:w="812" w:type="pct"/>
          </w:tcPr>
          <w:p w14:paraId="429AEED3" w14:textId="180F45F1" w:rsidR="0064214E" w:rsidRPr="00E83C3D" w:rsidRDefault="0064214E" w:rsidP="00E83C3D">
            <w:pPr>
              <w:cnfStyle w:val="100000000000" w:firstRow="1" w:lastRow="0" w:firstColumn="0" w:lastColumn="0" w:oddVBand="0" w:evenVBand="0" w:oddHBand="0" w:evenHBand="0" w:firstRowFirstColumn="0" w:firstRowLastColumn="0" w:lastRowFirstColumn="0" w:lastRowLastColumn="0"/>
            </w:pPr>
            <w:r w:rsidRPr="00E83C3D">
              <w:t>Change in O</w:t>
            </w:r>
            <w:r w:rsidRPr="00E83C3D">
              <w:rPr>
                <w:vertAlign w:val="subscript"/>
              </w:rPr>
              <w:t>2</w:t>
            </w:r>
            <w:r w:rsidRPr="00E83C3D">
              <w:t xml:space="preserve"> concentration (ppm)</w:t>
            </w:r>
          </w:p>
        </w:tc>
        <w:tc>
          <w:tcPr>
            <w:tcW w:w="810" w:type="pct"/>
          </w:tcPr>
          <w:p w14:paraId="4CC8FE13" w14:textId="14DE8A9D" w:rsidR="0064214E" w:rsidRPr="00E83C3D" w:rsidRDefault="0064214E" w:rsidP="00E83C3D">
            <w:pPr>
              <w:cnfStyle w:val="100000000000" w:firstRow="1" w:lastRow="0" w:firstColumn="0" w:lastColumn="0" w:oddVBand="0" w:evenVBand="0" w:oddHBand="0" w:evenHBand="0" w:firstRowFirstColumn="0" w:firstRowLastColumn="0" w:lastRowFirstColumn="0" w:lastRowLastColumn="0"/>
            </w:pPr>
            <w:r w:rsidRPr="00E83C3D">
              <w:t>Rate of O</w:t>
            </w:r>
            <w:r w:rsidRPr="00E83C3D">
              <w:rPr>
                <w:vertAlign w:val="subscript"/>
              </w:rPr>
              <w:t xml:space="preserve">2 </w:t>
            </w:r>
            <w:r w:rsidRPr="00E83C3D">
              <w:t>concentration change (ppm/m</w:t>
            </w:r>
            <w:r w:rsidR="00FC62DC" w:rsidRPr="00E83C3D">
              <w:t>in</w:t>
            </w:r>
            <w:r w:rsidRPr="00E83C3D">
              <w:t>)</w:t>
            </w:r>
          </w:p>
        </w:tc>
      </w:tr>
      <w:tr w:rsidR="0064214E" w:rsidRPr="00E83C3D" w14:paraId="3C3DD78F" w14:textId="77777777" w:rsidTr="00FC38B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97" w:type="pct"/>
          </w:tcPr>
          <w:p w14:paraId="76E2DD0F" w14:textId="77777777" w:rsidR="0064214E" w:rsidRPr="00E83C3D" w:rsidRDefault="0064214E" w:rsidP="00E83C3D">
            <w:r w:rsidRPr="00E83C3D">
              <w:t>Light</w:t>
            </w:r>
          </w:p>
        </w:tc>
        <w:tc>
          <w:tcPr>
            <w:tcW w:w="817" w:type="pct"/>
          </w:tcPr>
          <w:p w14:paraId="78477E3C" w14:textId="77777777" w:rsidR="0064214E" w:rsidRPr="00E83C3D" w:rsidRDefault="0064214E" w:rsidP="00E83C3D">
            <w:pPr>
              <w:cnfStyle w:val="000000100000" w:firstRow="0" w:lastRow="0" w:firstColumn="0" w:lastColumn="0" w:oddVBand="0" w:evenVBand="0" w:oddHBand="1" w:evenHBand="0" w:firstRowFirstColumn="0" w:firstRowLastColumn="0" w:lastRowFirstColumn="0" w:lastRowLastColumn="0"/>
            </w:pPr>
          </w:p>
        </w:tc>
        <w:tc>
          <w:tcPr>
            <w:tcW w:w="814" w:type="pct"/>
          </w:tcPr>
          <w:p w14:paraId="69C2B250" w14:textId="77777777" w:rsidR="0064214E" w:rsidRPr="00E83C3D" w:rsidRDefault="0064214E" w:rsidP="00E83C3D">
            <w:pPr>
              <w:cnfStyle w:val="000000100000" w:firstRow="0" w:lastRow="0" w:firstColumn="0" w:lastColumn="0" w:oddVBand="0" w:evenVBand="0" w:oddHBand="1" w:evenHBand="0" w:firstRowFirstColumn="0" w:firstRowLastColumn="0" w:lastRowFirstColumn="0" w:lastRowLastColumn="0"/>
            </w:pPr>
          </w:p>
        </w:tc>
        <w:tc>
          <w:tcPr>
            <w:tcW w:w="750" w:type="pct"/>
          </w:tcPr>
          <w:p w14:paraId="6D3FA444" w14:textId="77777777" w:rsidR="0064214E" w:rsidRPr="00E83C3D" w:rsidRDefault="0064214E" w:rsidP="00E83C3D">
            <w:pPr>
              <w:cnfStyle w:val="000000100000" w:firstRow="0" w:lastRow="0" w:firstColumn="0" w:lastColumn="0" w:oddVBand="0" w:evenVBand="0" w:oddHBand="1" w:evenHBand="0" w:firstRowFirstColumn="0" w:firstRowLastColumn="0" w:lastRowFirstColumn="0" w:lastRowLastColumn="0"/>
            </w:pPr>
          </w:p>
        </w:tc>
        <w:tc>
          <w:tcPr>
            <w:tcW w:w="812" w:type="pct"/>
          </w:tcPr>
          <w:p w14:paraId="3D8DB28C" w14:textId="77777777" w:rsidR="0064214E" w:rsidRPr="00E83C3D" w:rsidRDefault="0064214E" w:rsidP="00E83C3D">
            <w:pPr>
              <w:cnfStyle w:val="000000100000" w:firstRow="0" w:lastRow="0" w:firstColumn="0" w:lastColumn="0" w:oddVBand="0" w:evenVBand="0" w:oddHBand="1" w:evenHBand="0" w:firstRowFirstColumn="0" w:firstRowLastColumn="0" w:lastRowFirstColumn="0" w:lastRowLastColumn="0"/>
            </w:pPr>
          </w:p>
        </w:tc>
        <w:tc>
          <w:tcPr>
            <w:tcW w:w="810" w:type="pct"/>
          </w:tcPr>
          <w:p w14:paraId="000789CB" w14:textId="77777777" w:rsidR="0064214E" w:rsidRPr="00E83C3D" w:rsidRDefault="0064214E" w:rsidP="00E83C3D">
            <w:pPr>
              <w:cnfStyle w:val="000000100000" w:firstRow="0" w:lastRow="0" w:firstColumn="0" w:lastColumn="0" w:oddVBand="0" w:evenVBand="0" w:oddHBand="1" w:evenHBand="0" w:firstRowFirstColumn="0" w:firstRowLastColumn="0" w:lastRowFirstColumn="0" w:lastRowLastColumn="0"/>
            </w:pPr>
          </w:p>
        </w:tc>
      </w:tr>
      <w:tr w:rsidR="0064214E" w:rsidRPr="00E83C3D" w14:paraId="7EDEA024" w14:textId="77777777" w:rsidTr="00FC38BE">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997" w:type="pct"/>
          </w:tcPr>
          <w:p w14:paraId="2B83663D" w14:textId="77777777" w:rsidR="0064214E" w:rsidRPr="00E83C3D" w:rsidRDefault="0064214E" w:rsidP="00E83C3D">
            <w:r w:rsidRPr="00E83C3D">
              <w:lastRenderedPageBreak/>
              <w:t>Dark</w:t>
            </w:r>
          </w:p>
        </w:tc>
        <w:tc>
          <w:tcPr>
            <w:tcW w:w="817" w:type="pct"/>
          </w:tcPr>
          <w:p w14:paraId="6AF5F8BE" w14:textId="77777777" w:rsidR="0064214E" w:rsidRPr="00E83C3D" w:rsidRDefault="0064214E" w:rsidP="00E83C3D">
            <w:pPr>
              <w:cnfStyle w:val="000000010000" w:firstRow="0" w:lastRow="0" w:firstColumn="0" w:lastColumn="0" w:oddVBand="0" w:evenVBand="0" w:oddHBand="0" w:evenHBand="1" w:firstRowFirstColumn="0" w:firstRowLastColumn="0" w:lastRowFirstColumn="0" w:lastRowLastColumn="0"/>
            </w:pPr>
          </w:p>
        </w:tc>
        <w:tc>
          <w:tcPr>
            <w:tcW w:w="814" w:type="pct"/>
          </w:tcPr>
          <w:p w14:paraId="79546EE8" w14:textId="77777777" w:rsidR="0064214E" w:rsidRPr="00E83C3D" w:rsidRDefault="0064214E" w:rsidP="00E83C3D">
            <w:pPr>
              <w:cnfStyle w:val="000000010000" w:firstRow="0" w:lastRow="0" w:firstColumn="0" w:lastColumn="0" w:oddVBand="0" w:evenVBand="0" w:oddHBand="0" w:evenHBand="1" w:firstRowFirstColumn="0" w:firstRowLastColumn="0" w:lastRowFirstColumn="0" w:lastRowLastColumn="0"/>
            </w:pPr>
          </w:p>
        </w:tc>
        <w:tc>
          <w:tcPr>
            <w:tcW w:w="750" w:type="pct"/>
          </w:tcPr>
          <w:p w14:paraId="372FAB0D" w14:textId="77777777" w:rsidR="0064214E" w:rsidRPr="00E83C3D" w:rsidRDefault="0064214E" w:rsidP="00E83C3D">
            <w:pPr>
              <w:cnfStyle w:val="000000010000" w:firstRow="0" w:lastRow="0" w:firstColumn="0" w:lastColumn="0" w:oddVBand="0" w:evenVBand="0" w:oddHBand="0" w:evenHBand="1" w:firstRowFirstColumn="0" w:firstRowLastColumn="0" w:lastRowFirstColumn="0" w:lastRowLastColumn="0"/>
            </w:pPr>
          </w:p>
        </w:tc>
        <w:tc>
          <w:tcPr>
            <w:tcW w:w="812" w:type="pct"/>
          </w:tcPr>
          <w:p w14:paraId="3AC1D36F" w14:textId="77777777" w:rsidR="0064214E" w:rsidRPr="00E83C3D" w:rsidRDefault="0064214E" w:rsidP="00E83C3D">
            <w:pPr>
              <w:cnfStyle w:val="000000010000" w:firstRow="0" w:lastRow="0" w:firstColumn="0" w:lastColumn="0" w:oddVBand="0" w:evenVBand="0" w:oddHBand="0" w:evenHBand="1" w:firstRowFirstColumn="0" w:firstRowLastColumn="0" w:lastRowFirstColumn="0" w:lastRowLastColumn="0"/>
            </w:pPr>
          </w:p>
        </w:tc>
        <w:tc>
          <w:tcPr>
            <w:tcW w:w="810" w:type="pct"/>
          </w:tcPr>
          <w:p w14:paraId="38D92EA1" w14:textId="77777777" w:rsidR="0064214E" w:rsidRPr="00E83C3D" w:rsidRDefault="0064214E" w:rsidP="00E83C3D">
            <w:pPr>
              <w:cnfStyle w:val="000000010000" w:firstRow="0" w:lastRow="0" w:firstColumn="0" w:lastColumn="0" w:oddVBand="0" w:evenVBand="0" w:oddHBand="0" w:evenHBand="1" w:firstRowFirstColumn="0" w:firstRowLastColumn="0" w:lastRowFirstColumn="0" w:lastRowLastColumn="0"/>
            </w:pPr>
          </w:p>
        </w:tc>
      </w:tr>
    </w:tbl>
    <w:p w14:paraId="4AF5DF25" w14:textId="7FDD93D8" w:rsidR="0024627C" w:rsidRDefault="00A76F92" w:rsidP="00BA4426">
      <w:pPr>
        <w:pStyle w:val="BodyText"/>
      </w:pPr>
      <w:r>
        <w:t xml:space="preserve">Export the data from the data logging software in a table. </w:t>
      </w:r>
      <w:r w:rsidR="0083373E">
        <w:t xml:space="preserve">Construct a graph showing the </w:t>
      </w:r>
      <w:r w:rsidR="00FA797F">
        <w:t xml:space="preserve">concentration of the </w:t>
      </w:r>
      <w:r w:rsidR="000C33C7">
        <w:t>gases over time</w:t>
      </w:r>
      <w:r w:rsidR="00E71A94">
        <w:t xml:space="preserve"> under the </w:t>
      </w:r>
      <w:r w:rsidR="00C10433">
        <w:t xml:space="preserve">light and dark conditions. </w:t>
      </w:r>
      <w:r>
        <w:t xml:space="preserve"> </w:t>
      </w:r>
    </w:p>
    <w:tbl>
      <w:tblPr>
        <w:tblStyle w:val="TableGrid"/>
        <w:tblW w:w="0" w:type="auto"/>
        <w:tblLook w:val="04A0" w:firstRow="1" w:lastRow="0" w:firstColumn="1" w:lastColumn="0" w:noHBand="0" w:noVBand="1"/>
        <w:tblDescription w:val="Space to write the answer to the question."/>
      </w:tblPr>
      <w:tblGrid>
        <w:gridCol w:w="9628"/>
      </w:tblGrid>
      <w:tr w:rsidR="00F03F27" w14:paraId="2182C34F" w14:textId="77777777" w:rsidTr="00F03F27">
        <w:trPr>
          <w:trHeight w:val="3938"/>
        </w:trPr>
        <w:tc>
          <w:tcPr>
            <w:tcW w:w="9918" w:type="dxa"/>
          </w:tcPr>
          <w:p w14:paraId="6E4328D7" w14:textId="77777777" w:rsidR="00F03F27" w:rsidRDefault="00F03F27" w:rsidP="00FC38BE">
            <w:pPr>
              <w:pStyle w:val="BodyText"/>
            </w:pPr>
          </w:p>
        </w:tc>
      </w:tr>
    </w:tbl>
    <w:p w14:paraId="7D7E1323" w14:textId="733B8C8B" w:rsidR="00184B9B" w:rsidRDefault="0003378F" w:rsidP="00BA4426">
      <w:pPr>
        <w:pStyle w:val="BodyText"/>
      </w:pPr>
      <w:r>
        <w:t xml:space="preserve">Describe </w:t>
      </w:r>
      <w:r w:rsidR="00EF52A3">
        <w:t xml:space="preserve">what happened to the gas levels over the 15 minutes in light. </w:t>
      </w:r>
    </w:p>
    <w:tbl>
      <w:tblPr>
        <w:tblStyle w:val="TableGrid"/>
        <w:tblW w:w="0" w:type="auto"/>
        <w:tblLook w:val="04A0" w:firstRow="1" w:lastRow="0" w:firstColumn="1" w:lastColumn="0" w:noHBand="0" w:noVBand="1"/>
        <w:tblDescription w:val="Space to write the answer to the question."/>
      </w:tblPr>
      <w:tblGrid>
        <w:gridCol w:w="9628"/>
      </w:tblGrid>
      <w:tr w:rsidR="00EF52A3" w14:paraId="1DA0229B" w14:textId="77777777" w:rsidTr="004873E7">
        <w:trPr>
          <w:trHeight w:val="1036"/>
        </w:trPr>
        <w:tc>
          <w:tcPr>
            <w:tcW w:w="9918" w:type="dxa"/>
          </w:tcPr>
          <w:p w14:paraId="3DAC7F65" w14:textId="77777777" w:rsidR="00EF52A3" w:rsidRDefault="00EF52A3" w:rsidP="00BA4426">
            <w:pPr>
              <w:pStyle w:val="BodyText"/>
            </w:pPr>
          </w:p>
        </w:tc>
      </w:tr>
    </w:tbl>
    <w:p w14:paraId="5DDB42BD" w14:textId="10B74540" w:rsidR="008C416E" w:rsidRDefault="008C416E" w:rsidP="00BA4426">
      <w:pPr>
        <w:pStyle w:val="BodyText"/>
      </w:pPr>
      <w:r w:rsidRPr="00393D5D">
        <w:t xml:space="preserve">Photosynthesis is a vital process that </w:t>
      </w:r>
      <w:r w:rsidR="000635FE">
        <w:t xml:space="preserve">converts </w:t>
      </w:r>
      <w:r w:rsidR="006C2278">
        <w:t>light energy into chemical energy</w:t>
      </w:r>
      <w:r w:rsidRPr="00393D5D">
        <w:t xml:space="preserve"> in green plants, </w:t>
      </w:r>
      <w:proofErr w:type="gramStart"/>
      <w:r w:rsidRPr="00393D5D">
        <w:t>algae</w:t>
      </w:r>
      <w:proofErr w:type="gramEnd"/>
      <w:r w:rsidRPr="00393D5D">
        <w:t xml:space="preserve"> and some bacteria. </w:t>
      </w:r>
      <w:r w:rsidR="009D6B2F">
        <w:t>L</w:t>
      </w:r>
      <w:r w:rsidRPr="00393D5D">
        <w:t xml:space="preserve">ight energy </w:t>
      </w:r>
      <w:r w:rsidR="009D6B2F">
        <w:t xml:space="preserve">is captured </w:t>
      </w:r>
      <w:r w:rsidRPr="00393D5D">
        <w:t>and us</w:t>
      </w:r>
      <w:r w:rsidR="009D6B2F">
        <w:t>ed</w:t>
      </w:r>
      <w:r w:rsidRPr="00393D5D">
        <w:t xml:space="preserve"> to synthesi</w:t>
      </w:r>
      <w:r>
        <w:t>s</w:t>
      </w:r>
      <w:r w:rsidRPr="00393D5D">
        <w:t xml:space="preserve">e glucose and oxygen from carbon dioxide and water. Light is a critical factor in photosynthesis, as it acts as the primary energy source driving the reaction. </w:t>
      </w:r>
    </w:p>
    <w:p w14:paraId="2500231D" w14:textId="500DE187" w:rsidR="00B16084" w:rsidRDefault="00B16084" w:rsidP="00BA4426">
      <w:pPr>
        <w:pStyle w:val="BodyText"/>
      </w:pPr>
      <w:r>
        <w:t xml:space="preserve">Use the information above to write a word equation </w:t>
      </w:r>
      <w:r w:rsidR="000D0E48">
        <w:t xml:space="preserve">for photosynthesis. </w:t>
      </w:r>
    </w:p>
    <w:tbl>
      <w:tblPr>
        <w:tblStyle w:val="TableGrid"/>
        <w:tblW w:w="0" w:type="auto"/>
        <w:tblLook w:val="04A0" w:firstRow="1" w:lastRow="0" w:firstColumn="1" w:lastColumn="0" w:noHBand="0" w:noVBand="1"/>
        <w:tblDescription w:val="Space to write the answer to the question."/>
      </w:tblPr>
      <w:tblGrid>
        <w:gridCol w:w="9628"/>
      </w:tblGrid>
      <w:tr w:rsidR="004413DA" w14:paraId="578937C2" w14:textId="77777777" w:rsidTr="004873E7">
        <w:trPr>
          <w:trHeight w:val="594"/>
        </w:trPr>
        <w:tc>
          <w:tcPr>
            <w:tcW w:w="9918" w:type="dxa"/>
          </w:tcPr>
          <w:p w14:paraId="0A617319" w14:textId="77777777" w:rsidR="004413DA" w:rsidRDefault="004413DA" w:rsidP="00BA4426">
            <w:pPr>
              <w:pStyle w:val="BodyText"/>
            </w:pPr>
          </w:p>
        </w:tc>
      </w:tr>
    </w:tbl>
    <w:p w14:paraId="514A83F4" w14:textId="5BC96F15" w:rsidR="00EF52A3" w:rsidRDefault="00241876" w:rsidP="00BA4426">
      <w:pPr>
        <w:pStyle w:val="BodyText"/>
      </w:pPr>
      <w:r>
        <w:t>Explain</w:t>
      </w:r>
      <w:r w:rsidR="00673DD4">
        <w:t xml:space="preserve"> how you know</w:t>
      </w:r>
      <w:r w:rsidR="00973A98">
        <w:t xml:space="preserve"> that the spinach leaves were</w:t>
      </w:r>
      <w:r w:rsidR="00673DD4">
        <w:t xml:space="preserve"> photosynthesis</w:t>
      </w:r>
      <w:r w:rsidR="00973A98">
        <w:t xml:space="preserve">ing </w:t>
      </w:r>
      <w:r w:rsidR="00673DD4">
        <w:t>when the light was on.</w:t>
      </w:r>
    </w:p>
    <w:tbl>
      <w:tblPr>
        <w:tblStyle w:val="TableGrid"/>
        <w:tblW w:w="0" w:type="auto"/>
        <w:tblLook w:val="04A0" w:firstRow="1" w:lastRow="0" w:firstColumn="1" w:lastColumn="0" w:noHBand="0" w:noVBand="1"/>
        <w:tblDescription w:val="Space to write the answer to the question."/>
      </w:tblPr>
      <w:tblGrid>
        <w:gridCol w:w="9628"/>
      </w:tblGrid>
      <w:tr w:rsidR="00973A98" w14:paraId="0A0612B5" w14:textId="77777777" w:rsidTr="00245196">
        <w:trPr>
          <w:trHeight w:val="1744"/>
        </w:trPr>
        <w:tc>
          <w:tcPr>
            <w:tcW w:w="9918" w:type="dxa"/>
          </w:tcPr>
          <w:p w14:paraId="180B714B" w14:textId="77777777" w:rsidR="00973A98" w:rsidRDefault="00973A98" w:rsidP="00BA4426">
            <w:pPr>
              <w:pStyle w:val="BodyText"/>
            </w:pPr>
          </w:p>
        </w:tc>
      </w:tr>
    </w:tbl>
    <w:p w14:paraId="0AAD942B" w14:textId="6C12FA96" w:rsidR="00DA20D8" w:rsidRDefault="00DA20D8" w:rsidP="00BA4426">
      <w:pPr>
        <w:pStyle w:val="BodyText"/>
      </w:pPr>
      <w:r>
        <w:t xml:space="preserve">Describe what happened to the gas levels over the 15 minutes in dark. </w:t>
      </w:r>
    </w:p>
    <w:tbl>
      <w:tblPr>
        <w:tblStyle w:val="TableGrid"/>
        <w:tblW w:w="0" w:type="auto"/>
        <w:tblLook w:val="04A0" w:firstRow="1" w:lastRow="0" w:firstColumn="1" w:lastColumn="0" w:noHBand="0" w:noVBand="1"/>
        <w:tblDescription w:val="Space to write the answer to the question."/>
      </w:tblPr>
      <w:tblGrid>
        <w:gridCol w:w="9628"/>
      </w:tblGrid>
      <w:tr w:rsidR="00DA20D8" w14:paraId="3C07C1A7" w14:textId="77777777" w:rsidTr="00FC38BE">
        <w:trPr>
          <w:trHeight w:val="1036"/>
        </w:trPr>
        <w:tc>
          <w:tcPr>
            <w:tcW w:w="9918" w:type="dxa"/>
          </w:tcPr>
          <w:p w14:paraId="4019E234" w14:textId="77777777" w:rsidR="00DA20D8" w:rsidRDefault="00DA20D8" w:rsidP="00BA4426">
            <w:pPr>
              <w:pStyle w:val="BodyText"/>
            </w:pPr>
          </w:p>
        </w:tc>
      </w:tr>
    </w:tbl>
    <w:p w14:paraId="6557B24F" w14:textId="333A644F" w:rsidR="00C45EEA" w:rsidRDefault="004762F6" w:rsidP="00BA4426">
      <w:pPr>
        <w:pStyle w:val="BodyText"/>
      </w:pPr>
      <w:r>
        <w:t xml:space="preserve">Living organisms </w:t>
      </w:r>
      <w:r w:rsidR="00CF64B3">
        <w:t>need a constant supply o</w:t>
      </w:r>
      <w:r w:rsidR="002B6917">
        <w:t>f energy</w:t>
      </w:r>
      <w:r w:rsidR="001004AF">
        <w:t xml:space="preserve"> to survive and perform their various functions. </w:t>
      </w:r>
      <w:r w:rsidR="00011D0F">
        <w:t>Respiration is the chemical process that releases energy in the cells of living things</w:t>
      </w:r>
      <w:r w:rsidR="00194093">
        <w:t>. The word equation for respiration is</w:t>
      </w:r>
      <w:r w:rsidR="00716A07">
        <w:t xml:space="preserve"> </w:t>
      </w:r>
      <w:r w:rsidR="001016D7">
        <w:t xml:space="preserve">Oxygen + Glucose </w:t>
      </w:r>
      <w:r w:rsidR="001016D7">
        <w:rPr>
          <w:rFonts w:ascii="Wingdings" w:eastAsia="Wingdings" w:hAnsi="Wingdings" w:cs="Wingdings"/>
        </w:rPr>
        <w:t>à</w:t>
      </w:r>
      <w:r w:rsidR="001016D7">
        <w:t xml:space="preserve"> Carbon dioxide + Water.</w:t>
      </w:r>
    </w:p>
    <w:p w14:paraId="6ED71A6F" w14:textId="77777777" w:rsidR="008362B7" w:rsidRDefault="004A7558" w:rsidP="00BA4426">
      <w:pPr>
        <w:pStyle w:val="BodyText"/>
      </w:pPr>
      <w:r>
        <w:t xml:space="preserve">Using this information explain </w:t>
      </w:r>
      <w:r w:rsidR="003A6AAC">
        <w:t xml:space="preserve">the changes in gas composition in the bag of spinach when the light was turned off and the bag was covered with a piece of foil. </w:t>
      </w:r>
    </w:p>
    <w:tbl>
      <w:tblPr>
        <w:tblStyle w:val="TableGrid"/>
        <w:tblW w:w="0" w:type="auto"/>
        <w:tblLook w:val="04A0" w:firstRow="1" w:lastRow="0" w:firstColumn="1" w:lastColumn="0" w:noHBand="0" w:noVBand="1"/>
        <w:tblDescription w:val="Space to write the answer to the question."/>
      </w:tblPr>
      <w:tblGrid>
        <w:gridCol w:w="9628"/>
      </w:tblGrid>
      <w:tr w:rsidR="008362B7" w14:paraId="491C75A3" w14:textId="77777777" w:rsidTr="00FC38BE">
        <w:trPr>
          <w:trHeight w:val="1744"/>
        </w:trPr>
        <w:tc>
          <w:tcPr>
            <w:tcW w:w="9918" w:type="dxa"/>
          </w:tcPr>
          <w:p w14:paraId="70E98190" w14:textId="77777777" w:rsidR="008362B7" w:rsidRDefault="008362B7" w:rsidP="00BA4426">
            <w:pPr>
              <w:pStyle w:val="BodyText"/>
            </w:pPr>
          </w:p>
        </w:tc>
      </w:tr>
    </w:tbl>
    <w:p w14:paraId="40A05A02" w14:textId="38230FB7" w:rsidR="00B80CF5" w:rsidRDefault="00B80CF5" w:rsidP="00B80CF5">
      <w:pPr>
        <w:pStyle w:val="Heading3"/>
      </w:pPr>
      <w:bookmarkStart w:id="16" w:name="_Toc128649924"/>
      <w:bookmarkStart w:id="17" w:name="_Toc143771584"/>
      <w:r>
        <w:t>Resource 2</w:t>
      </w:r>
      <w:r w:rsidR="00F03F27">
        <w:t xml:space="preserve"> –</w:t>
      </w:r>
      <w:r>
        <w:t xml:space="preserve"> </w:t>
      </w:r>
      <w:bookmarkEnd w:id="16"/>
      <w:r w:rsidR="00F03F27">
        <w:t>g</w:t>
      </w:r>
      <w:r w:rsidR="00F50904">
        <w:t>reenhouse research and development</w:t>
      </w:r>
      <w:bookmarkEnd w:id="17"/>
    </w:p>
    <w:p w14:paraId="32A32941" w14:textId="129CDE78" w:rsidR="00173663" w:rsidRDefault="00173663" w:rsidP="00BA4426">
      <w:pPr>
        <w:pStyle w:val="BodyText"/>
      </w:pPr>
      <w:bookmarkStart w:id="18" w:name="_Toc128649925"/>
      <w:r>
        <w:t xml:space="preserve">You are part of a team of </w:t>
      </w:r>
      <w:r w:rsidR="00672535">
        <w:t xml:space="preserve">farmers, </w:t>
      </w:r>
      <w:r>
        <w:t>s</w:t>
      </w:r>
      <w:r w:rsidR="00CB3372">
        <w:t xml:space="preserve">cientists and engineers that are working together to propose a solution to maximise the output of fruit and vegetable farms in New South Wales. </w:t>
      </w:r>
      <w:r w:rsidR="00681D9B">
        <w:t xml:space="preserve">The proposed solution involves </w:t>
      </w:r>
      <w:r w:rsidR="005515E0">
        <w:t xml:space="preserve">using vertical farms in green houses. </w:t>
      </w:r>
      <w:r>
        <w:t>You have been employed by an Australian agricultural company</w:t>
      </w:r>
      <w:r w:rsidR="00CB3372">
        <w:t>, as a scientist, to investigate</w:t>
      </w:r>
      <w:r>
        <w:t xml:space="preserve"> one of the following:</w:t>
      </w:r>
    </w:p>
    <w:p w14:paraId="38727F60" w14:textId="4E77910F" w:rsidR="00173663" w:rsidRDefault="005604E7" w:rsidP="00173663">
      <w:pPr>
        <w:pStyle w:val="ListBullet"/>
      </w:pPr>
      <w:r>
        <w:t xml:space="preserve">Which colour </w:t>
      </w:r>
      <w:r w:rsidR="003F1B1E">
        <w:t>filter</w:t>
      </w:r>
      <w:r>
        <w:t xml:space="preserve"> is most suitable for the greenhouse</w:t>
      </w:r>
      <w:r w:rsidR="00BC5A7A">
        <w:t xml:space="preserve"> to maximise photosynthesis?</w:t>
      </w:r>
    </w:p>
    <w:p w14:paraId="18E009B1" w14:textId="07949CA8" w:rsidR="00173663" w:rsidRDefault="00BC5A7A" w:rsidP="00173663">
      <w:pPr>
        <w:pStyle w:val="ListBullet"/>
      </w:pPr>
      <w:r>
        <w:t>What light intensity is most suitable to maximise photosynthesis?</w:t>
      </w:r>
    </w:p>
    <w:p w14:paraId="52A029A1" w14:textId="5B3DCF7A" w:rsidR="007E46DC" w:rsidRPr="00CE17F0" w:rsidRDefault="00DC5CDF" w:rsidP="007E46DC">
      <w:pPr>
        <w:pStyle w:val="ListBullet"/>
      </w:pPr>
      <w:r>
        <w:t>What is the optimum</w:t>
      </w:r>
      <w:r w:rsidR="00AD59D7">
        <w:t xml:space="preserve"> starting level of CO</w:t>
      </w:r>
      <w:r w:rsidR="00AD59D7" w:rsidRPr="00303E27">
        <w:rPr>
          <w:vertAlign w:val="subscript"/>
        </w:rPr>
        <w:t>2</w:t>
      </w:r>
      <w:r w:rsidR="00AD59D7">
        <w:t xml:space="preserve"> </w:t>
      </w:r>
      <w:r w:rsidR="00303E27">
        <w:t>to maximise photosynthesis?</w:t>
      </w:r>
    </w:p>
    <w:p w14:paraId="273F271D" w14:textId="57DDB566" w:rsidR="00CB3372" w:rsidRPr="003A294D" w:rsidRDefault="00CB3372" w:rsidP="00CB3372">
      <w:pPr>
        <w:pStyle w:val="ListBullet"/>
        <w:numPr>
          <w:ilvl w:val="0"/>
          <w:numId w:val="0"/>
        </w:numPr>
      </w:pPr>
      <w:r>
        <w:t>Your findings will contribute to the advice provided back to the Australian agricultural company.</w:t>
      </w:r>
    </w:p>
    <w:bookmarkEnd w:id="10"/>
    <w:bookmarkEnd w:id="18"/>
    <w:p w14:paraId="3ACBF0E8" w14:textId="77777777" w:rsidR="00D27A89" w:rsidRDefault="00D27A89" w:rsidP="00BA4426">
      <w:pPr>
        <w:pStyle w:val="BodyText"/>
        <w:rPr>
          <w:rStyle w:val="Strong"/>
        </w:rPr>
      </w:pPr>
      <w:r w:rsidRPr="00D27A89">
        <w:rPr>
          <w:rStyle w:val="Strong"/>
        </w:rPr>
        <w:t>Things to think about when planning your investigation:</w:t>
      </w:r>
    </w:p>
    <w:p w14:paraId="36355075" w14:textId="7BBF2AD8" w:rsidR="00D6650E" w:rsidRDefault="00D6650E" w:rsidP="001578FA">
      <w:pPr>
        <w:pStyle w:val="ListBullet"/>
      </w:pPr>
      <w:r>
        <w:t xml:space="preserve">How will you modify the </w:t>
      </w:r>
      <w:r w:rsidR="00020B73">
        <w:t>independent variable?</w:t>
      </w:r>
    </w:p>
    <w:p w14:paraId="595EE4D5" w14:textId="58D791CC" w:rsidR="00020B73" w:rsidRDefault="004D0293" w:rsidP="001578FA">
      <w:pPr>
        <w:pStyle w:val="ListBullet"/>
      </w:pPr>
      <w:r>
        <w:lastRenderedPageBreak/>
        <w:t>How will you measure the dependent variable?</w:t>
      </w:r>
    </w:p>
    <w:p w14:paraId="01B9CFDF" w14:textId="468B9382" w:rsidR="009E4E6D" w:rsidRDefault="009E4E6D" w:rsidP="001578FA">
      <w:pPr>
        <w:pStyle w:val="ListBullet"/>
      </w:pPr>
      <w:r>
        <w:t xml:space="preserve">How will you control </w:t>
      </w:r>
      <w:r w:rsidR="004B6EBC">
        <w:t>the other variables?</w:t>
      </w:r>
    </w:p>
    <w:p w14:paraId="4664CA49" w14:textId="782FA6D6" w:rsidR="005861E6" w:rsidRDefault="005861E6" w:rsidP="00BA4426">
      <w:pPr>
        <w:pStyle w:val="BodyText"/>
      </w:pPr>
      <w:r w:rsidRPr="009E6341">
        <w:rPr>
          <w:b/>
          <w:bCs/>
        </w:rPr>
        <w:t>Aim</w:t>
      </w:r>
      <w:r>
        <w:t>:</w:t>
      </w:r>
    </w:p>
    <w:tbl>
      <w:tblPr>
        <w:tblStyle w:val="TableGrid"/>
        <w:tblW w:w="0" w:type="auto"/>
        <w:tblLook w:val="04A0" w:firstRow="1" w:lastRow="0" w:firstColumn="1" w:lastColumn="0" w:noHBand="0" w:noVBand="1"/>
        <w:tblDescription w:val="Space to write the answer to the question"/>
      </w:tblPr>
      <w:tblGrid>
        <w:gridCol w:w="9628"/>
      </w:tblGrid>
      <w:tr w:rsidR="00DA6736" w14:paraId="05541775" w14:textId="77777777" w:rsidTr="00FC38BE">
        <w:trPr>
          <w:trHeight w:val="594"/>
        </w:trPr>
        <w:tc>
          <w:tcPr>
            <w:tcW w:w="9918" w:type="dxa"/>
          </w:tcPr>
          <w:p w14:paraId="2D9341E7" w14:textId="77777777" w:rsidR="00DA6736" w:rsidRDefault="00DA6736" w:rsidP="00BA4426">
            <w:pPr>
              <w:pStyle w:val="BodyText"/>
            </w:pPr>
          </w:p>
        </w:tc>
      </w:tr>
    </w:tbl>
    <w:p w14:paraId="2EBEA5B4" w14:textId="44716879" w:rsidR="002A6E2D" w:rsidRDefault="005861E6" w:rsidP="00BA4426">
      <w:pPr>
        <w:pStyle w:val="BodyText"/>
      </w:pPr>
      <w:r w:rsidRPr="009E6341">
        <w:rPr>
          <w:b/>
          <w:bCs/>
        </w:rPr>
        <w:t>Hypothesis</w:t>
      </w:r>
      <w:r>
        <w:t>:</w:t>
      </w:r>
      <w:r w:rsidR="00AB7EE4">
        <w:t xml:space="preserve"> </w:t>
      </w:r>
    </w:p>
    <w:tbl>
      <w:tblPr>
        <w:tblStyle w:val="TableGrid"/>
        <w:tblW w:w="0" w:type="auto"/>
        <w:tblLook w:val="04A0" w:firstRow="1" w:lastRow="0" w:firstColumn="1" w:lastColumn="0" w:noHBand="0" w:noVBand="1"/>
        <w:tblDescription w:val="Space to write the answer to the question."/>
      </w:tblPr>
      <w:tblGrid>
        <w:gridCol w:w="9628"/>
      </w:tblGrid>
      <w:tr w:rsidR="00DA6736" w14:paraId="1682EC5F" w14:textId="77777777" w:rsidTr="00FC38BE">
        <w:trPr>
          <w:trHeight w:val="594"/>
        </w:trPr>
        <w:tc>
          <w:tcPr>
            <w:tcW w:w="9918" w:type="dxa"/>
          </w:tcPr>
          <w:p w14:paraId="4D677F13" w14:textId="77777777" w:rsidR="00DA6736" w:rsidRDefault="00DA6736" w:rsidP="00BA4426">
            <w:pPr>
              <w:pStyle w:val="BodyText"/>
            </w:pPr>
          </w:p>
        </w:tc>
      </w:tr>
    </w:tbl>
    <w:p w14:paraId="7D91914C" w14:textId="0F6D8519" w:rsidR="00F453A5" w:rsidRDefault="00F453A5" w:rsidP="00BA4426">
      <w:pPr>
        <w:pStyle w:val="BodyText"/>
      </w:pPr>
      <w:r w:rsidRPr="009E6341">
        <w:rPr>
          <w:b/>
          <w:bCs/>
        </w:rPr>
        <w:t>Variables</w:t>
      </w:r>
      <w:r>
        <w:t>:</w:t>
      </w:r>
    </w:p>
    <w:p w14:paraId="22BC4C9B" w14:textId="54DEACA1" w:rsidR="00F453A5" w:rsidRDefault="00F453A5" w:rsidP="00F453A5">
      <w:pPr>
        <w:pStyle w:val="ListBullet"/>
      </w:pPr>
      <w:r>
        <w:t xml:space="preserve">Independent variable (the variable that is changed on purpose). </w:t>
      </w:r>
    </w:p>
    <w:tbl>
      <w:tblPr>
        <w:tblStyle w:val="TableGrid"/>
        <w:tblW w:w="0" w:type="auto"/>
        <w:tblLook w:val="04A0" w:firstRow="1" w:lastRow="0" w:firstColumn="1" w:lastColumn="0" w:noHBand="0" w:noVBand="1"/>
        <w:tblDescription w:val="Space to write the answer to the question."/>
      </w:tblPr>
      <w:tblGrid>
        <w:gridCol w:w="9628"/>
      </w:tblGrid>
      <w:tr w:rsidR="00DA6736" w14:paraId="3A060139" w14:textId="77777777" w:rsidTr="00FC38BE">
        <w:trPr>
          <w:trHeight w:val="594"/>
        </w:trPr>
        <w:tc>
          <w:tcPr>
            <w:tcW w:w="9918" w:type="dxa"/>
          </w:tcPr>
          <w:p w14:paraId="228DEE91" w14:textId="77777777" w:rsidR="00DA6736" w:rsidRDefault="00DA6736" w:rsidP="00BA4426">
            <w:pPr>
              <w:pStyle w:val="BodyText"/>
            </w:pPr>
          </w:p>
        </w:tc>
      </w:tr>
    </w:tbl>
    <w:p w14:paraId="1FD9917E" w14:textId="77777777" w:rsidR="003D0A02" w:rsidRDefault="00F453A5" w:rsidP="00F453A5">
      <w:pPr>
        <w:pStyle w:val="ListBullet"/>
      </w:pPr>
      <w:r>
        <w:t xml:space="preserve">Dependent variable (the variable that is measured/observed to obtain results). </w:t>
      </w:r>
    </w:p>
    <w:tbl>
      <w:tblPr>
        <w:tblStyle w:val="TableGrid"/>
        <w:tblW w:w="0" w:type="auto"/>
        <w:tblLook w:val="04A0" w:firstRow="1" w:lastRow="0" w:firstColumn="1" w:lastColumn="0" w:noHBand="0" w:noVBand="1"/>
        <w:tblDescription w:val="Space to write the answer to the question."/>
      </w:tblPr>
      <w:tblGrid>
        <w:gridCol w:w="9628"/>
      </w:tblGrid>
      <w:tr w:rsidR="000F5E5B" w14:paraId="279A6B5F" w14:textId="77777777" w:rsidTr="00FC38BE">
        <w:trPr>
          <w:trHeight w:val="594"/>
        </w:trPr>
        <w:tc>
          <w:tcPr>
            <w:tcW w:w="9918" w:type="dxa"/>
          </w:tcPr>
          <w:p w14:paraId="776638B5" w14:textId="77777777" w:rsidR="000F5E5B" w:rsidRDefault="000F5E5B" w:rsidP="00BA4426">
            <w:pPr>
              <w:pStyle w:val="BodyText"/>
            </w:pPr>
          </w:p>
        </w:tc>
      </w:tr>
    </w:tbl>
    <w:p w14:paraId="1855ED1E" w14:textId="7E4C7A71" w:rsidR="005861E6" w:rsidRDefault="00F453A5" w:rsidP="001578FA">
      <w:pPr>
        <w:pStyle w:val="ListBullet"/>
      </w:pPr>
      <w:r>
        <w:t>Controlled variables (</w:t>
      </w:r>
      <w:r w:rsidR="009E6341">
        <w:t>t</w:t>
      </w:r>
      <w:r>
        <w:t>he variables that are kept the same, so they do not influence the results. Include how the variable was kept the same).</w:t>
      </w:r>
    </w:p>
    <w:tbl>
      <w:tblPr>
        <w:tblStyle w:val="Tableheader"/>
        <w:tblW w:w="5001" w:type="pct"/>
        <w:tblLayout w:type="fixed"/>
        <w:tblLook w:val="04A0" w:firstRow="1" w:lastRow="0" w:firstColumn="1" w:lastColumn="0" w:noHBand="0" w:noVBand="1"/>
        <w:tblDescription w:val="Controlled variables and the control measure. Cells have been left blank for the user's response."/>
      </w:tblPr>
      <w:tblGrid>
        <w:gridCol w:w="2138"/>
        <w:gridCol w:w="7494"/>
      </w:tblGrid>
      <w:tr w:rsidR="00D22540" w:rsidRPr="00F03F27" w14:paraId="4A6EE258" w14:textId="77777777" w:rsidTr="00FC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Pr>
          <w:p w14:paraId="4ED02C88" w14:textId="77777777" w:rsidR="00D22540" w:rsidRPr="00F03F27" w:rsidRDefault="00D22540" w:rsidP="00F03F27">
            <w:r w:rsidRPr="00F03F27">
              <w:t>Controlled variable</w:t>
            </w:r>
          </w:p>
        </w:tc>
        <w:tc>
          <w:tcPr>
            <w:tcW w:w="3890" w:type="pct"/>
          </w:tcPr>
          <w:p w14:paraId="2349347A" w14:textId="77777777" w:rsidR="00D22540" w:rsidRPr="00F03F27" w:rsidRDefault="00D22540" w:rsidP="00F03F27">
            <w:pPr>
              <w:cnfStyle w:val="100000000000" w:firstRow="1" w:lastRow="0" w:firstColumn="0" w:lastColumn="0" w:oddVBand="0" w:evenVBand="0" w:oddHBand="0" w:evenHBand="0" w:firstRowFirstColumn="0" w:firstRowLastColumn="0" w:lastRowFirstColumn="0" w:lastRowLastColumn="0"/>
            </w:pPr>
            <w:r w:rsidRPr="00F03F27">
              <w:t>Control measure</w:t>
            </w:r>
          </w:p>
        </w:tc>
      </w:tr>
      <w:tr w:rsidR="00D22540" w:rsidRPr="00F03F27" w14:paraId="3897D7AF" w14:textId="77777777" w:rsidTr="00FC38B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110" w:type="pct"/>
          </w:tcPr>
          <w:p w14:paraId="1AEE2263" w14:textId="77777777" w:rsidR="00D22540" w:rsidRPr="00F03F27" w:rsidRDefault="00D22540" w:rsidP="00F03F27">
            <w:r w:rsidRPr="00F03F27">
              <w:t>The spinach leaves</w:t>
            </w:r>
          </w:p>
        </w:tc>
        <w:tc>
          <w:tcPr>
            <w:tcW w:w="3890" w:type="pct"/>
          </w:tcPr>
          <w:p w14:paraId="3CA9F054" w14:textId="77777777" w:rsidR="00D22540" w:rsidRPr="00F03F27" w:rsidRDefault="00D22540" w:rsidP="00F03F27">
            <w:pPr>
              <w:pStyle w:val="ListBullet"/>
              <w:cnfStyle w:val="000000100000" w:firstRow="0" w:lastRow="0" w:firstColumn="0" w:lastColumn="0" w:oddVBand="0" w:evenVBand="0" w:oddHBand="1" w:evenHBand="0" w:firstRowFirstColumn="0" w:firstRowLastColumn="0" w:lastRowFirstColumn="0" w:lastRowLastColumn="0"/>
            </w:pPr>
            <w:r w:rsidRPr="00F03F27">
              <w:t>Use the same batch of leaves (from the same packet)</w:t>
            </w:r>
          </w:p>
          <w:p w14:paraId="5E75A17A" w14:textId="77777777" w:rsidR="00D22540" w:rsidRPr="00F03F27" w:rsidRDefault="00D22540" w:rsidP="00F03F27">
            <w:pPr>
              <w:pStyle w:val="ListBullet"/>
              <w:cnfStyle w:val="000000100000" w:firstRow="0" w:lastRow="0" w:firstColumn="0" w:lastColumn="0" w:oddVBand="0" w:evenVBand="0" w:oddHBand="1" w:evenHBand="0" w:firstRowFirstColumn="0" w:firstRowLastColumn="0" w:lastRowFirstColumn="0" w:lastRowLastColumn="0"/>
            </w:pPr>
            <w:r w:rsidRPr="00F03F27">
              <w:t>Prepare the leaves uniformly (submerge in water without overlapping them)</w:t>
            </w:r>
          </w:p>
          <w:p w14:paraId="61C0B2CA" w14:textId="018988DD" w:rsidR="004712DB" w:rsidRPr="00F03F27" w:rsidRDefault="00D22540" w:rsidP="00F03F27">
            <w:pPr>
              <w:pStyle w:val="ListBullet"/>
              <w:cnfStyle w:val="000000100000" w:firstRow="0" w:lastRow="0" w:firstColumn="0" w:lastColumn="0" w:oddVBand="0" w:evenVBand="0" w:oddHBand="1" w:evenHBand="0" w:firstRowFirstColumn="0" w:firstRowLastColumn="0" w:lastRowFirstColumn="0" w:lastRowLastColumn="0"/>
            </w:pPr>
            <w:r w:rsidRPr="00F03F27">
              <w:t>Use the same number and sizes of leaves for different treatments</w:t>
            </w:r>
            <w:r w:rsidR="005B4824" w:rsidRPr="00F03F27">
              <w:t xml:space="preserve"> (</w:t>
            </w:r>
            <w:r w:rsidR="00325F37" w:rsidRPr="00F03F27">
              <w:t xml:space="preserve">you could </w:t>
            </w:r>
            <w:r w:rsidR="005B4824" w:rsidRPr="00F03F27">
              <w:t xml:space="preserve">measure the </w:t>
            </w:r>
            <w:r w:rsidR="00325F37" w:rsidRPr="00F03F27">
              <w:t>surface area</w:t>
            </w:r>
            <w:r w:rsidR="0050294D" w:rsidRPr="00F03F27">
              <w:t xml:space="preserve"> or the mass</w:t>
            </w:r>
            <w:r w:rsidR="005B4824" w:rsidRPr="00F03F27">
              <w:t>)</w:t>
            </w:r>
            <w:r w:rsidR="005F1AF0" w:rsidRPr="00F03F27">
              <w:t>.</w:t>
            </w:r>
          </w:p>
        </w:tc>
      </w:tr>
      <w:tr w:rsidR="00D22540" w:rsidRPr="00F03F27" w14:paraId="08DC28DA" w14:textId="77777777" w:rsidTr="00FC38BE">
        <w:trPr>
          <w:cnfStyle w:val="000000010000" w:firstRow="0" w:lastRow="0" w:firstColumn="0" w:lastColumn="0" w:oddVBand="0" w:evenVBand="0" w:oddHBand="0" w:evenHBand="1"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110" w:type="pct"/>
          </w:tcPr>
          <w:p w14:paraId="343A286C" w14:textId="77777777" w:rsidR="00D22540" w:rsidRPr="00F03F27" w:rsidRDefault="00D22540" w:rsidP="00F03F27"/>
        </w:tc>
        <w:tc>
          <w:tcPr>
            <w:tcW w:w="3890" w:type="pct"/>
          </w:tcPr>
          <w:p w14:paraId="362D7487" w14:textId="77777777" w:rsidR="00D22540" w:rsidRPr="00F03F27" w:rsidRDefault="00D22540" w:rsidP="00F03F27">
            <w:pPr>
              <w:cnfStyle w:val="000000010000" w:firstRow="0" w:lastRow="0" w:firstColumn="0" w:lastColumn="0" w:oddVBand="0" w:evenVBand="0" w:oddHBand="0" w:evenHBand="1" w:firstRowFirstColumn="0" w:firstRowLastColumn="0" w:lastRowFirstColumn="0" w:lastRowLastColumn="0"/>
            </w:pPr>
          </w:p>
        </w:tc>
      </w:tr>
      <w:tr w:rsidR="00D22540" w:rsidRPr="00F03F27" w14:paraId="4765DCA0" w14:textId="77777777" w:rsidTr="00FC38BE">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110" w:type="pct"/>
          </w:tcPr>
          <w:p w14:paraId="0117E374" w14:textId="77777777" w:rsidR="00D22540" w:rsidRPr="00F03F27" w:rsidRDefault="00D22540" w:rsidP="00F03F27"/>
        </w:tc>
        <w:tc>
          <w:tcPr>
            <w:tcW w:w="3890" w:type="pct"/>
          </w:tcPr>
          <w:p w14:paraId="0C7D8BB8" w14:textId="77777777" w:rsidR="00D22540" w:rsidRPr="00F03F27" w:rsidRDefault="00D22540" w:rsidP="00F03F27">
            <w:pPr>
              <w:cnfStyle w:val="000000100000" w:firstRow="0" w:lastRow="0" w:firstColumn="0" w:lastColumn="0" w:oddVBand="0" w:evenVBand="0" w:oddHBand="1" w:evenHBand="0" w:firstRowFirstColumn="0" w:firstRowLastColumn="0" w:lastRowFirstColumn="0" w:lastRowLastColumn="0"/>
            </w:pPr>
          </w:p>
        </w:tc>
      </w:tr>
      <w:tr w:rsidR="00D22540" w:rsidRPr="00F03F27" w14:paraId="58D7836A" w14:textId="77777777" w:rsidTr="00FC38BE">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110" w:type="pct"/>
          </w:tcPr>
          <w:p w14:paraId="29CDAFBE" w14:textId="77777777" w:rsidR="00D22540" w:rsidRPr="00F03F27" w:rsidRDefault="00D22540" w:rsidP="00F03F27"/>
        </w:tc>
        <w:tc>
          <w:tcPr>
            <w:tcW w:w="3890" w:type="pct"/>
          </w:tcPr>
          <w:p w14:paraId="52DBE470" w14:textId="77777777" w:rsidR="00D22540" w:rsidRPr="00F03F27" w:rsidRDefault="00D22540" w:rsidP="00F03F27">
            <w:pPr>
              <w:cnfStyle w:val="000000010000" w:firstRow="0" w:lastRow="0" w:firstColumn="0" w:lastColumn="0" w:oddVBand="0" w:evenVBand="0" w:oddHBand="0" w:evenHBand="1" w:firstRowFirstColumn="0" w:firstRowLastColumn="0" w:lastRowFirstColumn="0" w:lastRowLastColumn="0"/>
            </w:pPr>
          </w:p>
        </w:tc>
      </w:tr>
    </w:tbl>
    <w:p w14:paraId="3210A646" w14:textId="63188926" w:rsidR="007040E5" w:rsidRDefault="00E672E9" w:rsidP="00BA4426">
      <w:pPr>
        <w:pStyle w:val="BodyText"/>
      </w:pPr>
      <w:r>
        <w:t xml:space="preserve">Materials and equipment – </w:t>
      </w:r>
      <w:r w:rsidR="00F03F27">
        <w:t>d</w:t>
      </w:r>
      <w:r w:rsidR="002E5114">
        <w:t>on’t forget to include sizes and quantities where relevant.</w:t>
      </w:r>
    </w:p>
    <w:tbl>
      <w:tblPr>
        <w:tblStyle w:val="TableGrid"/>
        <w:tblW w:w="0" w:type="auto"/>
        <w:tblLook w:val="04A0" w:firstRow="1" w:lastRow="0" w:firstColumn="1" w:lastColumn="0" w:noHBand="0" w:noVBand="1"/>
        <w:tblDescription w:val="Space to write the answer to the question."/>
      </w:tblPr>
      <w:tblGrid>
        <w:gridCol w:w="9628"/>
      </w:tblGrid>
      <w:tr w:rsidR="00024C74" w14:paraId="2BDEC151" w14:textId="77777777" w:rsidTr="00FC38BE">
        <w:trPr>
          <w:trHeight w:val="594"/>
        </w:trPr>
        <w:tc>
          <w:tcPr>
            <w:tcW w:w="9918" w:type="dxa"/>
          </w:tcPr>
          <w:p w14:paraId="796B7E72" w14:textId="77777777" w:rsidR="00024C74" w:rsidRDefault="00024C74" w:rsidP="00BA4426">
            <w:pPr>
              <w:pStyle w:val="BodyText"/>
            </w:pPr>
          </w:p>
        </w:tc>
      </w:tr>
    </w:tbl>
    <w:p w14:paraId="75E5433A" w14:textId="1C6BB547" w:rsidR="002E5114" w:rsidRDefault="00610588" w:rsidP="00BA4426">
      <w:pPr>
        <w:pStyle w:val="BodyText"/>
      </w:pPr>
      <w:r>
        <w:t>Method – write step</w:t>
      </w:r>
      <w:r w:rsidR="009E6341">
        <w:t>-</w:t>
      </w:r>
      <w:r>
        <w:t>by</w:t>
      </w:r>
      <w:r w:rsidR="009E6341">
        <w:t>-</w:t>
      </w:r>
      <w:r>
        <w:t xml:space="preserve">step </w:t>
      </w:r>
      <w:r w:rsidR="00F758D2">
        <w:t xml:space="preserve">instruction on how to </w:t>
      </w:r>
      <w:r w:rsidR="00121045">
        <w:t xml:space="preserve">complete the investigation. </w:t>
      </w:r>
    </w:p>
    <w:tbl>
      <w:tblPr>
        <w:tblStyle w:val="TableGrid"/>
        <w:tblW w:w="0" w:type="auto"/>
        <w:tblLook w:val="04A0" w:firstRow="1" w:lastRow="0" w:firstColumn="1" w:lastColumn="0" w:noHBand="0" w:noVBand="1"/>
        <w:tblDescription w:val="Space to write the answer to the question."/>
      </w:tblPr>
      <w:tblGrid>
        <w:gridCol w:w="9628"/>
      </w:tblGrid>
      <w:tr w:rsidR="00024C74" w14:paraId="1C975B97" w14:textId="77777777" w:rsidTr="00FC38BE">
        <w:trPr>
          <w:trHeight w:val="594"/>
        </w:trPr>
        <w:tc>
          <w:tcPr>
            <w:tcW w:w="9918" w:type="dxa"/>
          </w:tcPr>
          <w:p w14:paraId="02CA0E68" w14:textId="77777777" w:rsidR="00024C74" w:rsidRDefault="00024C74" w:rsidP="00BA4426">
            <w:pPr>
              <w:pStyle w:val="BodyText"/>
            </w:pPr>
          </w:p>
        </w:tc>
      </w:tr>
    </w:tbl>
    <w:p w14:paraId="0FF855D3" w14:textId="08AF664A" w:rsidR="0022260F" w:rsidRDefault="0022260F" w:rsidP="00BA4426">
      <w:pPr>
        <w:pStyle w:val="BodyText"/>
      </w:pPr>
      <w:r>
        <w:t>Risk assessment</w:t>
      </w:r>
    </w:p>
    <w:tbl>
      <w:tblPr>
        <w:tblStyle w:val="Tableheader"/>
        <w:tblW w:w="9634" w:type="dxa"/>
        <w:tblLook w:val="04A0" w:firstRow="1" w:lastRow="0" w:firstColumn="1" w:lastColumn="0" w:noHBand="0" w:noVBand="1"/>
        <w:tblDescription w:val="An outline of the hazards in the experiment and the control measures put in place to reduce the risk. Cells have been left blank for the user to fill in."/>
      </w:tblPr>
      <w:tblGrid>
        <w:gridCol w:w="2115"/>
        <w:gridCol w:w="1920"/>
        <w:gridCol w:w="5599"/>
      </w:tblGrid>
      <w:tr w:rsidR="00215760" w:rsidRPr="00215760" w14:paraId="55568402" w14:textId="77777777" w:rsidTr="004827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5" w:type="dxa"/>
            <w:hideMark/>
          </w:tcPr>
          <w:p w14:paraId="4B7ECB1C" w14:textId="77777777" w:rsidR="00215760" w:rsidRPr="00215760" w:rsidRDefault="00215760" w:rsidP="00BA4426">
            <w:pPr>
              <w:pStyle w:val="BodyText"/>
              <w:rPr>
                <w:b w:val="0"/>
              </w:rPr>
            </w:pPr>
            <w:r w:rsidRPr="00215760">
              <w:t>Items/Chemicals </w:t>
            </w:r>
          </w:p>
        </w:tc>
        <w:tc>
          <w:tcPr>
            <w:tcW w:w="1920" w:type="dxa"/>
            <w:hideMark/>
          </w:tcPr>
          <w:p w14:paraId="5A42C65D" w14:textId="77777777" w:rsidR="00215760" w:rsidRPr="00215760" w:rsidRDefault="00215760" w:rsidP="00BA4426">
            <w:pPr>
              <w:pStyle w:val="BodyText"/>
              <w:cnfStyle w:val="100000000000" w:firstRow="1" w:lastRow="0" w:firstColumn="0" w:lastColumn="0" w:oddVBand="0" w:evenVBand="0" w:oddHBand="0" w:evenHBand="0" w:firstRowFirstColumn="0" w:firstRowLastColumn="0" w:lastRowFirstColumn="0" w:lastRowLastColumn="0"/>
              <w:rPr>
                <w:b w:val="0"/>
              </w:rPr>
            </w:pPr>
            <w:r w:rsidRPr="00215760">
              <w:t>Hazard </w:t>
            </w:r>
          </w:p>
        </w:tc>
        <w:tc>
          <w:tcPr>
            <w:tcW w:w="5599" w:type="dxa"/>
            <w:hideMark/>
          </w:tcPr>
          <w:p w14:paraId="4EC0CBC8" w14:textId="77777777" w:rsidR="00215760" w:rsidRPr="00215760" w:rsidRDefault="00215760" w:rsidP="00BA4426">
            <w:pPr>
              <w:pStyle w:val="BodyText"/>
              <w:cnfStyle w:val="100000000000" w:firstRow="1" w:lastRow="0" w:firstColumn="0" w:lastColumn="0" w:oddVBand="0" w:evenVBand="0" w:oddHBand="0" w:evenHBand="0" w:firstRowFirstColumn="0" w:firstRowLastColumn="0" w:lastRowFirstColumn="0" w:lastRowLastColumn="0"/>
              <w:rPr>
                <w:b w:val="0"/>
              </w:rPr>
            </w:pPr>
            <w:r w:rsidRPr="00215760">
              <w:t>Control measures </w:t>
            </w:r>
          </w:p>
        </w:tc>
      </w:tr>
      <w:tr w:rsidR="00215760" w:rsidRPr="00215760" w14:paraId="4ED6A1D5" w14:textId="77777777" w:rsidTr="004827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5" w:type="dxa"/>
          </w:tcPr>
          <w:p w14:paraId="73131E16" w14:textId="42337324" w:rsidR="00215760" w:rsidRPr="00215760" w:rsidRDefault="00215760" w:rsidP="00BA4426">
            <w:pPr>
              <w:pStyle w:val="BodyText"/>
            </w:pPr>
          </w:p>
        </w:tc>
        <w:tc>
          <w:tcPr>
            <w:tcW w:w="1920" w:type="dxa"/>
          </w:tcPr>
          <w:p w14:paraId="3F761845" w14:textId="6D3C6D21" w:rsidR="00215760" w:rsidRPr="00215760" w:rsidRDefault="00215760" w:rsidP="00BA4426">
            <w:pPr>
              <w:pStyle w:val="BodyText"/>
              <w:cnfStyle w:val="000000100000" w:firstRow="0" w:lastRow="0" w:firstColumn="0" w:lastColumn="0" w:oddVBand="0" w:evenVBand="0" w:oddHBand="1" w:evenHBand="0" w:firstRowFirstColumn="0" w:firstRowLastColumn="0" w:lastRowFirstColumn="0" w:lastRowLastColumn="0"/>
            </w:pPr>
          </w:p>
        </w:tc>
        <w:tc>
          <w:tcPr>
            <w:tcW w:w="5599" w:type="dxa"/>
          </w:tcPr>
          <w:p w14:paraId="308DE6A9" w14:textId="60DF2FDF" w:rsidR="00215760" w:rsidRPr="00215760" w:rsidRDefault="00215760" w:rsidP="00BA4426">
            <w:pPr>
              <w:pStyle w:val="BodyText"/>
              <w:cnfStyle w:val="000000100000" w:firstRow="0" w:lastRow="0" w:firstColumn="0" w:lastColumn="0" w:oddVBand="0" w:evenVBand="0" w:oddHBand="1" w:evenHBand="0" w:firstRowFirstColumn="0" w:firstRowLastColumn="0" w:lastRowFirstColumn="0" w:lastRowLastColumn="0"/>
            </w:pPr>
          </w:p>
        </w:tc>
      </w:tr>
      <w:tr w:rsidR="00215760" w:rsidRPr="00215760" w14:paraId="417B1C98" w14:textId="77777777" w:rsidTr="004827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5" w:type="dxa"/>
          </w:tcPr>
          <w:p w14:paraId="1B0B4A50" w14:textId="52A19723" w:rsidR="00215760" w:rsidRPr="00215760" w:rsidRDefault="00215760" w:rsidP="00BA4426">
            <w:pPr>
              <w:pStyle w:val="BodyText"/>
            </w:pPr>
          </w:p>
        </w:tc>
        <w:tc>
          <w:tcPr>
            <w:tcW w:w="1920" w:type="dxa"/>
          </w:tcPr>
          <w:p w14:paraId="1B2EA20D" w14:textId="36F43BA9" w:rsidR="00215760" w:rsidRPr="00215760" w:rsidRDefault="00215760" w:rsidP="00BA4426">
            <w:pPr>
              <w:pStyle w:val="BodyText"/>
              <w:cnfStyle w:val="000000010000" w:firstRow="0" w:lastRow="0" w:firstColumn="0" w:lastColumn="0" w:oddVBand="0" w:evenVBand="0" w:oddHBand="0" w:evenHBand="1" w:firstRowFirstColumn="0" w:firstRowLastColumn="0" w:lastRowFirstColumn="0" w:lastRowLastColumn="0"/>
            </w:pPr>
          </w:p>
        </w:tc>
        <w:tc>
          <w:tcPr>
            <w:tcW w:w="5599" w:type="dxa"/>
          </w:tcPr>
          <w:p w14:paraId="670B8F08" w14:textId="252C7E41" w:rsidR="00215760" w:rsidRPr="00215760" w:rsidRDefault="00215760" w:rsidP="00BA4426">
            <w:pPr>
              <w:pStyle w:val="BodyText"/>
              <w:cnfStyle w:val="000000010000" w:firstRow="0" w:lastRow="0" w:firstColumn="0" w:lastColumn="0" w:oddVBand="0" w:evenVBand="0" w:oddHBand="0" w:evenHBand="1" w:firstRowFirstColumn="0" w:firstRowLastColumn="0" w:lastRowFirstColumn="0" w:lastRowLastColumn="0"/>
            </w:pPr>
          </w:p>
        </w:tc>
      </w:tr>
      <w:tr w:rsidR="00215760" w:rsidRPr="00215760" w14:paraId="49E8D7C5" w14:textId="77777777" w:rsidTr="004827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5" w:type="dxa"/>
          </w:tcPr>
          <w:p w14:paraId="2B04C245" w14:textId="3D53E2EA" w:rsidR="00215760" w:rsidRPr="00215760" w:rsidRDefault="00215760" w:rsidP="00BA4426">
            <w:pPr>
              <w:pStyle w:val="BodyText"/>
            </w:pPr>
          </w:p>
        </w:tc>
        <w:tc>
          <w:tcPr>
            <w:tcW w:w="1920" w:type="dxa"/>
          </w:tcPr>
          <w:p w14:paraId="709D9CBE" w14:textId="1EE7CA98" w:rsidR="00215760" w:rsidRPr="00215760" w:rsidRDefault="00215760" w:rsidP="00BA4426">
            <w:pPr>
              <w:pStyle w:val="BodyText"/>
              <w:cnfStyle w:val="000000100000" w:firstRow="0" w:lastRow="0" w:firstColumn="0" w:lastColumn="0" w:oddVBand="0" w:evenVBand="0" w:oddHBand="1" w:evenHBand="0" w:firstRowFirstColumn="0" w:firstRowLastColumn="0" w:lastRowFirstColumn="0" w:lastRowLastColumn="0"/>
            </w:pPr>
          </w:p>
        </w:tc>
        <w:tc>
          <w:tcPr>
            <w:tcW w:w="5599" w:type="dxa"/>
          </w:tcPr>
          <w:p w14:paraId="69931065" w14:textId="6A92DAFB" w:rsidR="00215760" w:rsidRPr="00215760" w:rsidRDefault="00215760" w:rsidP="00BA4426">
            <w:pPr>
              <w:pStyle w:val="BodyText"/>
              <w:cnfStyle w:val="000000100000" w:firstRow="0" w:lastRow="0" w:firstColumn="0" w:lastColumn="0" w:oddVBand="0" w:evenVBand="0" w:oddHBand="1" w:evenHBand="0" w:firstRowFirstColumn="0" w:firstRowLastColumn="0" w:lastRowFirstColumn="0" w:lastRowLastColumn="0"/>
            </w:pPr>
          </w:p>
        </w:tc>
      </w:tr>
    </w:tbl>
    <w:p w14:paraId="1E0D7CE1" w14:textId="77777777" w:rsidR="00247CE7" w:rsidRDefault="00215760" w:rsidP="00BA4426">
      <w:pPr>
        <w:pStyle w:val="BodyText"/>
      </w:pPr>
      <w:r>
        <w:t>Results</w:t>
      </w:r>
      <w:r w:rsidR="00DD2AB9">
        <w:t xml:space="preserve"> </w:t>
      </w:r>
    </w:p>
    <w:p w14:paraId="4E9F0592" w14:textId="6D17FF7F" w:rsidR="00663D89" w:rsidRDefault="004B1B50" w:rsidP="003A3A72">
      <w:pPr>
        <w:pStyle w:val="ListBullet"/>
      </w:pPr>
      <w:r>
        <w:t xml:space="preserve">Process the data from the data logging software to </w:t>
      </w:r>
      <w:r w:rsidR="00ED4E76">
        <w:t>deter</w:t>
      </w:r>
      <w:r w:rsidR="00456DAE">
        <w:t>mine the rate of CO</w:t>
      </w:r>
      <w:r w:rsidR="00456DAE" w:rsidRPr="00BA6187">
        <w:rPr>
          <w:sz w:val="20"/>
          <w:szCs w:val="18"/>
          <w:vertAlign w:val="subscript"/>
        </w:rPr>
        <w:t>2</w:t>
      </w:r>
      <w:r w:rsidR="00456DAE">
        <w:t xml:space="preserve"> con</w:t>
      </w:r>
      <w:r w:rsidR="00B2642A">
        <w:t xml:space="preserve">sumption </w:t>
      </w:r>
      <w:r w:rsidR="00950255">
        <w:t>per minute,</w:t>
      </w:r>
      <w:r w:rsidR="00456DAE">
        <w:t xml:space="preserve"> from the initial and final </w:t>
      </w:r>
      <w:r w:rsidR="00776378">
        <w:t>CO</w:t>
      </w:r>
      <w:r w:rsidR="00776378" w:rsidRPr="00BA6187">
        <w:rPr>
          <w:vertAlign w:val="subscript"/>
        </w:rPr>
        <w:t>2</w:t>
      </w:r>
      <w:r w:rsidR="00776378">
        <w:t xml:space="preserve"> concentrations</w:t>
      </w:r>
      <w:r w:rsidR="00950255">
        <w:t xml:space="preserve"> </w:t>
      </w:r>
      <w:proofErr w:type="gramStart"/>
      <w:r w:rsidR="00950255">
        <w:t>in a given</w:t>
      </w:r>
      <w:proofErr w:type="gramEnd"/>
      <w:r w:rsidR="00950255">
        <w:t xml:space="preserve"> period of time</w:t>
      </w:r>
      <w:r w:rsidR="00776378">
        <w:t xml:space="preserve">. </w:t>
      </w:r>
      <w:r w:rsidR="00E26403">
        <w:t xml:space="preserve">Create a table to record </w:t>
      </w:r>
      <w:r w:rsidR="00E37150">
        <w:t>your raw data</w:t>
      </w:r>
      <w:r w:rsidR="0004517F">
        <w:t xml:space="preserve">. </w:t>
      </w:r>
      <w:r w:rsidR="00776217">
        <w:t>Units should be in the column headings</w:t>
      </w:r>
      <w:r w:rsidR="00CA7B41">
        <w:t xml:space="preserve">. </w:t>
      </w:r>
    </w:p>
    <w:tbl>
      <w:tblPr>
        <w:tblStyle w:val="TableGrid"/>
        <w:tblW w:w="0" w:type="auto"/>
        <w:tblLook w:val="04A0" w:firstRow="1" w:lastRow="0" w:firstColumn="1" w:lastColumn="0" w:noHBand="0" w:noVBand="1"/>
        <w:tblDescription w:val="Space to write the answer to the question."/>
      </w:tblPr>
      <w:tblGrid>
        <w:gridCol w:w="9628"/>
      </w:tblGrid>
      <w:tr w:rsidR="00024C74" w14:paraId="09B79A4E" w14:textId="77777777" w:rsidTr="00FC38BE">
        <w:trPr>
          <w:trHeight w:val="594"/>
        </w:trPr>
        <w:tc>
          <w:tcPr>
            <w:tcW w:w="9918" w:type="dxa"/>
          </w:tcPr>
          <w:p w14:paraId="49602D53" w14:textId="77777777" w:rsidR="00024C74" w:rsidRDefault="00024C74" w:rsidP="00BA4426">
            <w:pPr>
              <w:pStyle w:val="BodyText"/>
            </w:pPr>
          </w:p>
        </w:tc>
      </w:tr>
    </w:tbl>
    <w:p w14:paraId="60F3CF99" w14:textId="366E38D6" w:rsidR="00247CE7" w:rsidRDefault="00247CE7" w:rsidP="00247CE7">
      <w:pPr>
        <w:pStyle w:val="ListBullet"/>
      </w:pPr>
      <w:r>
        <w:t>Create a graph of your results</w:t>
      </w:r>
      <w:r w:rsidR="00F01990">
        <w:t xml:space="preserve"> if appropriate</w:t>
      </w:r>
      <w:r w:rsidR="0046221D">
        <w:t xml:space="preserve">. </w:t>
      </w:r>
      <w:r w:rsidR="0046221D" w:rsidRPr="0046221D">
        <w:t>Remember the independent variable should go on the x-axis and the dependent variable on the y-axis. Your graph should include the following: a descriptive title, labelled axes, evenly spaced units, and a line of best fit. You can use Excel or graph paper to draw your graph. Include it in the space provided.</w:t>
      </w:r>
    </w:p>
    <w:tbl>
      <w:tblPr>
        <w:tblStyle w:val="TableGrid"/>
        <w:tblW w:w="0" w:type="auto"/>
        <w:tblLook w:val="04A0" w:firstRow="1" w:lastRow="0" w:firstColumn="1" w:lastColumn="0" w:noHBand="0" w:noVBand="1"/>
        <w:tblDescription w:val="Space to write the answer to the question."/>
      </w:tblPr>
      <w:tblGrid>
        <w:gridCol w:w="9628"/>
      </w:tblGrid>
      <w:tr w:rsidR="00024C74" w14:paraId="04261DE4" w14:textId="77777777" w:rsidTr="00FC38BE">
        <w:trPr>
          <w:trHeight w:val="594"/>
        </w:trPr>
        <w:tc>
          <w:tcPr>
            <w:tcW w:w="9918" w:type="dxa"/>
          </w:tcPr>
          <w:p w14:paraId="41AF7B9D" w14:textId="77777777" w:rsidR="00024C74" w:rsidRDefault="00024C74" w:rsidP="00BA4426">
            <w:pPr>
              <w:pStyle w:val="BodyText"/>
            </w:pPr>
          </w:p>
        </w:tc>
      </w:tr>
    </w:tbl>
    <w:p w14:paraId="3C512040" w14:textId="377EC639" w:rsidR="007B5B8B" w:rsidRPr="007B5B8B" w:rsidRDefault="007B5B8B" w:rsidP="00924905">
      <w:pPr>
        <w:pStyle w:val="ListBullet"/>
        <w:numPr>
          <w:ilvl w:val="0"/>
          <w:numId w:val="0"/>
        </w:numPr>
        <w:rPr>
          <w:rStyle w:val="Strong"/>
        </w:rPr>
      </w:pPr>
      <w:r w:rsidRPr="007B5B8B">
        <w:rPr>
          <w:rStyle w:val="Strong"/>
        </w:rPr>
        <w:t>Presentation of recommendations</w:t>
      </w:r>
    </w:p>
    <w:p w14:paraId="49B2277D" w14:textId="3AA841D4" w:rsidR="0084154A" w:rsidRDefault="007B5B8B" w:rsidP="00924905">
      <w:pPr>
        <w:pStyle w:val="ListBullet"/>
        <w:numPr>
          <w:ilvl w:val="0"/>
          <w:numId w:val="0"/>
        </w:numPr>
      </w:pPr>
      <w:r>
        <w:t>Present your</w:t>
      </w:r>
      <w:r w:rsidR="00F65D83">
        <w:t xml:space="preserve"> findings</w:t>
      </w:r>
      <w:r w:rsidR="001B1269">
        <w:t xml:space="preserve"> and recommendation</w:t>
      </w:r>
      <w:r w:rsidR="00B20A42">
        <w:t xml:space="preserve"> to the </w:t>
      </w:r>
      <w:r w:rsidR="001B1269">
        <w:t xml:space="preserve">Australian </w:t>
      </w:r>
      <w:r w:rsidR="00EB7AB1">
        <w:t>a</w:t>
      </w:r>
      <w:r w:rsidR="00B20A42">
        <w:t>gricultural company. This can be in the form o</w:t>
      </w:r>
      <w:r w:rsidR="004B407E">
        <w:t xml:space="preserve">f </w:t>
      </w:r>
      <w:r w:rsidR="001B1269">
        <w:t>student’s</w:t>
      </w:r>
      <w:r w:rsidR="004B407E">
        <w:t xml:space="preserve"> choice. Examples include </w:t>
      </w:r>
      <w:r w:rsidR="00366BBA">
        <w:t xml:space="preserve">a </w:t>
      </w:r>
      <w:r w:rsidR="004D38EC">
        <w:t>one-page</w:t>
      </w:r>
      <w:r w:rsidR="00737D1F">
        <w:t xml:space="preserve"> written summary, </w:t>
      </w:r>
      <w:r w:rsidR="001B1269">
        <w:t>a</w:t>
      </w:r>
      <w:r w:rsidR="007412F5">
        <w:t xml:space="preserve"> presentation,</w:t>
      </w:r>
      <w:r w:rsidR="004D38EC">
        <w:t xml:space="preserve"> or</w:t>
      </w:r>
      <w:r w:rsidR="007412F5">
        <w:t xml:space="preserve"> a poster</w:t>
      </w:r>
      <w:r w:rsidR="00993B3F">
        <w:t>.</w:t>
      </w:r>
    </w:p>
    <w:p w14:paraId="0CEA6370" w14:textId="0B7A196A" w:rsidR="00742D3F" w:rsidRDefault="006545E3" w:rsidP="00924905">
      <w:pPr>
        <w:pStyle w:val="ListBullet"/>
        <w:numPr>
          <w:ilvl w:val="0"/>
          <w:numId w:val="0"/>
        </w:numPr>
      </w:pPr>
      <w:r>
        <w:t>In your recommendation include</w:t>
      </w:r>
      <w:r w:rsidR="009E6341">
        <w:t>:</w:t>
      </w:r>
    </w:p>
    <w:p w14:paraId="2743CC83" w14:textId="7A27476C" w:rsidR="0008415F" w:rsidRDefault="001E57C1" w:rsidP="003A1A80">
      <w:pPr>
        <w:pStyle w:val="ListBullet"/>
      </w:pPr>
      <w:r>
        <w:t>a</w:t>
      </w:r>
      <w:r w:rsidR="0008415F">
        <w:t>n overview of the purpose and objectives of the investigation</w:t>
      </w:r>
    </w:p>
    <w:p w14:paraId="527BC190" w14:textId="22079DF7" w:rsidR="003A1A80" w:rsidRDefault="001E57C1" w:rsidP="003A1A80">
      <w:pPr>
        <w:pStyle w:val="ListBullet"/>
      </w:pPr>
      <w:r>
        <w:t>a</w:t>
      </w:r>
      <w:r w:rsidR="00364310">
        <w:t xml:space="preserve"> summary of the </w:t>
      </w:r>
      <w:r w:rsidR="003A1A80">
        <w:t>of the report capturing key findings</w:t>
      </w:r>
    </w:p>
    <w:p w14:paraId="78DFAFB9" w14:textId="1943BE56" w:rsidR="003A1A80" w:rsidRDefault="001E57C1" w:rsidP="003A1A80">
      <w:pPr>
        <w:pStyle w:val="ListBullet"/>
      </w:pPr>
      <w:r>
        <w:t>a</w:t>
      </w:r>
      <w:r w:rsidR="004C2F28">
        <w:t xml:space="preserve"> summary of the methodology</w:t>
      </w:r>
    </w:p>
    <w:p w14:paraId="1EC7BCB9" w14:textId="11E8695B" w:rsidR="006F0B16" w:rsidRDefault="001E57C1" w:rsidP="003A1A80">
      <w:pPr>
        <w:pStyle w:val="ListBullet"/>
      </w:pPr>
      <w:r>
        <w:t>a</w:t>
      </w:r>
      <w:r w:rsidR="00A944C1">
        <w:t xml:space="preserve"> summary of the </w:t>
      </w:r>
      <w:r w:rsidR="001F3994">
        <w:t>results of the investigation</w:t>
      </w:r>
    </w:p>
    <w:p w14:paraId="3E9158A2" w14:textId="2C51BBA0" w:rsidR="001F3994" w:rsidRDefault="001E57C1" w:rsidP="003A1A80">
      <w:pPr>
        <w:pStyle w:val="ListBullet"/>
      </w:pPr>
      <w:r>
        <w:t>r</w:t>
      </w:r>
      <w:r w:rsidR="00CB00CA">
        <w:t xml:space="preserve">ecommendations </w:t>
      </w:r>
      <w:r w:rsidR="001030BE">
        <w:t xml:space="preserve">to the Australian Agricultural Company </w:t>
      </w:r>
      <w:r w:rsidR="00C34F96">
        <w:t xml:space="preserve">based on the results of the investigation. </w:t>
      </w:r>
    </w:p>
    <w:tbl>
      <w:tblPr>
        <w:tblStyle w:val="TableGrid"/>
        <w:tblW w:w="0" w:type="auto"/>
        <w:tblLook w:val="04A0" w:firstRow="1" w:lastRow="0" w:firstColumn="1" w:lastColumn="0" w:noHBand="0" w:noVBand="1"/>
        <w:tblDescription w:val="Space to write the answer to the question."/>
      </w:tblPr>
      <w:tblGrid>
        <w:gridCol w:w="9628"/>
      </w:tblGrid>
      <w:tr w:rsidR="00024C74" w14:paraId="26702CDE" w14:textId="77777777" w:rsidTr="0048278B">
        <w:trPr>
          <w:trHeight w:val="2727"/>
        </w:trPr>
        <w:tc>
          <w:tcPr>
            <w:tcW w:w="9918" w:type="dxa"/>
          </w:tcPr>
          <w:p w14:paraId="4AEDF8D7" w14:textId="77777777" w:rsidR="00024C74" w:rsidRDefault="00024C74" w:rsidP="00BA4426">
            <w:pPr>
              <w:pStyle w:val="BodyText"/>
            </w:pPr>
          </w:p>
        </w:tc>
      </w:tr>
    </w:tbl>
    <w:p w14:paraId="6DB9BB81" w14:textId="77777777" w:rsidR="00024C74" w:rsidRPr="0046404C" w:rsidRDefault="00024C74" w:rsidP="0046404C"/>
    <w:p w14:paraId="7784664F" w14:textId="77777777" w:rsidR="0046404C" w:rsidRDefault="0046404C">
      <w:pPr>
        <w:suppressAutoHyphens w:val="0"/>
        <w:spacing w:before="0" w:after="160" w:line="259" w:lineRule="auto"/>
        <w:rPr>
          <w:rFonts w:eastAsiaTheme="majorEastAsia"/>
          <w:bCs/>
          <w:color w:val="002664"/>
          <w:sz w:val="36"/>
          <w:szCs w:val="48"/>
        </w:rPr>
      </w:pPr>
      <w:bookmarkStart w:id="19" w:name="_Toc128649929"/>
      <w:r>
        <w:br w:type="page"/>
      </w:r>
    </w:p>
    <w:p w14:paraId="3E0B4D44" w14:textId="50235BC5" w:rsidR="00B80CF5" w:rsidRDefault="00B80CF5" w:rsidP="00B80CF5">
      <w:pPr>
        <w:pStyle w:val="Heading2"/>
      </w:pPr>
      <w:bookmarkStart w:id="20" w:name="_Toc143771585"/>
      <w:r>
        <w:lastRenderedPageBreak/>
        <w:t>References</w:t>
      </w:r>
      <w:bookmarkEnd w:id="19"/>
      <w:bookmarkEnd w:id="20"/>
    </w:p>
    <w:p w14:paraId="529FEDD0" w14:textId="33731EC3" w:rsidR="00B80CF5" w:rsidRPr="00AE7FE3" w:rsidRDefault="00B80CF5" w:rsidP="00B80CF5">
      <w:pPr>
        <w:pStyle w:val="FeatureBox2"/>
      </w:pPr>
      <w:r w:rsidRPr="00AE7FE3">
        <w:t>This</w:t>
      </w:r>
      <w:r w:rsidRPr="001B1AB4">
        <w:t xml:space="preserve"> 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7322AC" w14:textId="77777777" w:rsidR="00B80CF5" w:rsidRPr="00AE7FE3" w:rsidRDefault="00B80CF5" w:rsidP="00B80CF5">
      <w:pPr>
        <w:pStyle w:val="FeatureBox2"/>
      </w:pPr>
      <w:r w:rsidRPr="00AE7FE3">
        <w:t>Please refer to the NESA Copyright Disclaimer for more information</w:t>
      </w:r>
      <w:r>
        <w:t xml:space="preserve"> </w:t>
      </w:r>
      <w:hyperlink r:id="rId23" w:history="1">
        <w:r w:rsidRPr="004C354B">
          <w:rPr>
            <w:rStyle w:val="Hyperlink"/>
          </w:rPr>
          <w:t>https://educationstandards.nsw.edu.au/wps/portal/nesa/mini-footer/copyright</w:t>
        </w:r>
      </w:hyperlink>
      <w:r w:rsidRPr="00256D4A">
        <w:t>.</w:t>
      </w:r>
    </w:p>
    <w:p w14:paraId="4805FFB8" w14:textId="77777777" w:rsidR="00B80CF5" w:rsidRPr="00AE7FE3" w:rsidRDefault="00B80CF5" w:rsidP="00B80CF5">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256D4A">
        <w:t xml:space="preserve"> </w:t>
      </w:r>
      <w:r w:rsidRPr="00AE7FE3">
        <w:t xml:space="preserve">and the NSW Curriculum website </w:t>
      </w:r>
      <w:hyperlink r:id="rId25" w:history="1">
        <w:r w:rsidRPr="00AE7FE3">
          <w:rPr>
            <w:rStyle w:val="Hyperlink"/>
          </w:rPr>
          <w:t>https://curriculum.nsw.edu.au/home</w:t>
        </w:r>
      </w:hyperlink>
      <w:r w:rsidRPr="00AE7FE3">
        <w:t>.</w:t>
      </w:r>
    </w:p>
    <w:p w14:paraId="29300A84" w14:textId="16F00E4B" w:rsidR="00B80CF5" w:rsidRDefault="00B6306F" w:rsidP="00BA4426">
      <w:pPr>
        <w:pStyle w:val="BodyText"/>
      </w:pPr>
      <w:hyperlink r:id="rId26" w:history="1">
        <w:r w:rsidR="009C5199" w:rsidRPr="00361EBB">
          <w:rPr>
            <w:rStyle w:val="Hyperlink"/>
          </w:rPr>
          <w:t>Science 7</w:t>
        </w:r>
        <w:r w:rsidR="00F03F27">
          <w:rPr>
            <w:rStyle w:val="Hyperlink"/>
          </w:rPr>
          <w:t>–</w:t>
        </w:r>
        <w:r w:rsidR="009C5199" w:rsidRPr="00361EBB">
          <w:rPr>
            <w:rStyle w:val="Hyperlink"/>
          </w:rPr>
          <w:t xml:space="preserve">10 </w:t>
        </w:r>
        <w:r w:rsidR="00F03F27">
          <w:rPr>
            <w:rStyle w:val="Hyperlink"/>
          </w:rPr>
          <w:t>S</w:t>
        </w:r>
        <w:r w:rsidR="009C5199" w:rsidRPr="00361EBB">
          <w:rPr>
            <w:rStyle w:val="Hyperlink"/>
          </w:rPr>
          <w:t>yllabus</w:t>
        </w:r>
      </w:hyperlink>
      <w:r w:rsidR="009C5199" w:rsidRPr="00361EBB">
        <w:t xml:space="preserve"> </w:t>
      </w:r>
      <w:r w:rsidR="00B80CF5" w:rsidRPr="00915F7E">
        <w:t>©</w:t>
      </w:r>
      <w:r w:rsidR="00B80CF5" w:rsidRPr="00C63EA7">
        <w:t xml:space="preserve"> NSW Education Standards Authority (NESA) for and on behalf of the Crown in right of the State of New South Wales, </w:t>
      </w:r>
      <w:r w:rsidR="009C5199">
        <w:t>2019.</w:t>
      </w:r>
    </w:p>
    <w:p w14:paraId="3310272C" w14:textId="2E9DFE9E" w:rsidR="00B80CF5" w:rsidRPr="008A2C12" w:rsidRDefault="00B80CF5" w:rsidP="008A2C12">
      <w:r w:rsidRPr="007254B2">
        <w:t>NESA (NSW Education Standards Authority) (</w:t>
      </w:r>
      <w:r w:rsidRPr="008A2C12">
        <w:t>2022) ‘</w:t>
      </w:r>
      <w:hyperlink r:id="rId27" w:history="1">
        <w:r w:rsidRPr="008A2C12">
          <w:rPr>
            <w:rStyle w:val="Hyperlink"/>
          </w:rPr>
          <w:t>Proficient teacher: standard descriptors</w:t>
        </w:r>
      </w:hyperlink>
      <w:r w:rsidRPr="008A2C12">
        <w:t xml:space="preserve">’, The Standards, NESA website, accessed </w:t>
      </w:r>
      <w:r w:rsidR="00C30ED3" w:rsidRPr="008A2C12">
        <w:t>02 August 2023.</w:t>
      </w:r>
    </w:p>
    <w:p w14:paraId="0DBB85D3" w14:textId="3167B4F8" w:rsidR="00B80CF5" w:rsidRPr="008A2C12" w:rsidRDefault="00B80CF5" w:rsidP="008A2C12">
      <w:r w:rsidRPr="008A2C12">
        <w:t>State of New South Wales (Department of Education) and CESE (Centre for Education Statistics and Evaluation) (2020a) ‘</w:t>
      </w:r>
      <w:hyperlink r:id="rId28" w:history="1">
        <w:r w:rsidRPr="008A2C12">
          <w:rPr>
            <w:rStyle w:val="Hyperlink"/>
          </w:rPr>
          <w:t>What works best: 2020 update</w:t>
        </w:r>
      </w:hyperlink>
      <w:r w:rsidRPr="008A2C12">
        <w:t xml:space="preserve">’, CESE, NSW Department of Education, accessed </w:t>
      </w:r>
      <w:r w:rsidR="00C30ED3" w:rsidRPr="008A2C12">
        <w:t>02 August 2023.</w:t>
      </w:r>
    </w:p>
    <w:p w14:paraId="6E09A406" w14:textId="1CAFC8D2" w:rsidR="00B80CF5" w:rsidRPr="008A2C12" w:rsidRDefault="00B80CF5" w:rsidP="008A2C12">
      <w:r w:rsidRPr="008A2C12">
        <w:t>State of New South Wales (Department of Education) and CESE (Centre for Education Statistics and Evaluation) (2020b) ‘</w:t>
      </w:r>
      <w:hyperlink r:id="rId29" w:history="1">
        <w:r w:rsidRPr="008A2C12">
          <w:rPr>
            <w:rStyle w:val="Hyperlink"/>
          </w:rPr>
          <w:t>What works best in practice</w:t>
        </w:r>
      </w:hyperlink>
      <w:r w:rsidRPr="008A2C12">
        <w:t xml:space="preserve">’, CESE, NSW Department of Education, accessed </w:t>
      </w:r>
      <w:r w:rsidR="00C30ED3" w:rsidRPr="008A2C12">
        <w:t>02 August 2023.</w:t>
      </w:r>
    </w:p>
    <w:p w14:paraId="02E6791D" w14:textId="77777777" w:rsidR="00B80CF5" w:rsidRDefault="00B80CF5" w:rsidP="00BA4426">
      <w:pPr>
        <w:pStyle w:val="BodyText"/>
      </w:pPr>
      <w:proofErr w:type="spellStart"/>
      <w:r>
        <w:t>Wiliam</w:t>
      </w:r>
      <w:proofErr w:type="spellEnd"/>
      <w:r>
        <w:t xml:space="preserve"> D and Leahy S (2015) </w:t>
      </w:r>
      <w:r w:rsidRPr="00645411">
        <w:rPr>
          <w:rStyle w:val="Emphasis"/>
        </w:rPr>
        <w:t xml:space="preserve">Embedding formative assessment: practical techniques for K-12 classrooms, </w:t>
      </w:r>
      <w:r>
        <w:t>Learning Sciences International, US.</w:t>
      </w:r>
    </w:p>
    <w:p w14:paraId="2B1CA776" w14:textId="77777777" w:rsidR="00F03F27" w:rsidRDefault="00F03F27" w:rsidP="00BA4426">
      <w:pPr>
        <w:pStyle w:val="BodyText"/>
        <w:sectPr w:rsidR="00F03F27" w:rsidSect="0046404C">
          <w:headerReference w:type="default" r:id="rId30"/>
          <w:footerReference w:type="default" r:id="rId31"/>
          <w:headerReference w:type="first" r:id="rId32"/>
          <w:footerReference w:type="first" r:id="rId33"/>
          <w:pgSz w:w="11906" w:h="16838" w:code="9"/>
          <w:pgMar w:top="1134" w:right="1134" w:bottom="1134" w:left="1134" w:header="709" w:footer="709" w:gutter="0"/>
          <w:cols w:space="708"/>
          <w:titlePg/>
          <w:docGrid w:linePitch="360"/>
        </w:sectPr>
      </w:pPr>
    </w:p>
    <w:p w14:paraId="00587224" w14:textId="77777777" w:rsidR="00B80CF5" w:rsidRPr="00AA626C" w:rsidRDefault="00B80CF5" w:rsidP="00BA4426">
      <w:pPr>
        <w:pStyle w:val="BodyText"/>
        <w:rPr>
          <w:b/>
          <w:bCs/>
          <w:sz w:val="24"/>
        </w:rPr>
      </w:pPr>
      <w:r w:rsidRPr="00AA626C">
        <w:rPr>
          <w:b/>
          <w:bCs/>
          <w:sz w:val="24"/>
        </w:rPr>
        <w:lastRenderedPageBreak/>
        <w:t>© State of New South Wales (Department of Education), 2023</w:t>
      </w:r>
    </w:p>
    <w:p w14:paraId="5C1F737E" w14:textId="77777777" w:rsidR="00B80CF5" w:rsidRPr="00C504EA" w:rsidRDefault="00B80CF5" w:rsidP="00BA4426">
      <w:pPr>
        <w:pStyle w:val="BodyText"/>
      </w:pPr>
      <w:r w:rsidRPr="00C504EA">
        <w:t xml:space="preserve">The copyright material published in this resource is subject to the </w:t>
      </w:r>
      <w:r w:rsidRPr="00645411">
        <w:rPr>
          <w:rStyle w:val="Emphasis"/>
        </w:rPr>
        <w:t>Copyright Act</w:t>
      </w:r>
      <w:r w:rsidRPr="00645411">
        <w:t xml:space="preserve"> </w:t>
      </w:r>
      <w:r w:rsidRPr="00645411">
        <w:rPr>
          <w:rStyle w:val="Emphasis"/>
        </w:rPr>
        <w:t>1968</w:t>
      </w:r>
      <w:r w:rsidRPr="00C504EA">
        <w:t xml:space="preserve"> (Cth) and is owned by the NSW Department of Education or, where indicated, by a party other than the NSW Department of Education (third-party material).</w:t>
      </w:r>
    </w:p>
    <w:p w14:paraId="3D9E8D41" w14:textId="77777777" w:rsidR="00B80CF5" w:rsidRDefault="00B80CF5" w:rsidP="00BA4426">
      <w:pPr>
        <w:pStyle w:val="BodyText"/>
        <w:rPr>
          <w:lang w:eastAsia="en-AU"/>
        </w:rPr>
      </w:pPr>
      <w:r w:rsidRPr="00C504EA">
        <w:t xml:space="preserve">Copyright material available in this resource and owned by the NSW Department of Education is licensed under a </w:t>
      </w:r>
      <w:hyperlink r:id="rId34" w:history="1">
        <w:r w:rsidRPr="008A2C12">
          <w:rPr>
            <w:rStyle w:val="Hyperlink"/>
          </w:rPr>
          <w:t>Creative Commons Attribution 4.0 International (CC BY 4.0) licence</w:t>
        </w:r>
      </w:hyperlink>
      <w:r w:rsidRPr="008A2C12">
        <w:t>.</w:t>
      </w:r>
    </w:p>
    <w:p w14:paraId="069DCEBC" w14:textId="77777777" w:rsidR="00B80CF5" w:rsidRPr="000F46D1" w:rsidRDefault="00B80CF5" w:rsidP="00B80CF5">
      <w:pPr>
        <w:spacing w:line="300" w:lineRule="auto"/>
        <w:rPr>
          <w:lang w:eastAsia="en-AU"/>
        </w:rPr>
      </w:pPr>
      <w:r>
        <w:rPr>
          <w:noProof/>
        </w:rPr>
        <w:drawing>
          <wp:inline distT="0" distB="0" distL="0" distR="0" wp14:anchorId="1A44BA57" wp14:editId="59AD6243">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10A6C9" w14:textId="77777777" w:rsidR="00B80CF5" w:rsidRPr="00C504EA" w:rsidRDefault="00B80CF5" w:rsidP="00BA4426">
      <w:pPr>
        <w:pStyle w:val="BodyText"/>
      </w:pPr>
      <w:r w:rsidRPr="00C504EA">
        <w:t xml:space="preserve">This </w:t>
      </w:r>
      <w:r w:rsidRPr="00496162">
        <w:t>licence</w:t>
      </w:r>
      <w:r w:rsidRPr="00C504EA">
        <w:t xml:space="preserve"> allows you to share and adapt the material for any purpose, even </w:t>
      </w:r>
      <w:r w:rsidRPr="00AC3A8A">
        <w:t>commercially</w:t>
      </w:r>
      <w:r w:rsidRPr="00C504EA">
        <w:t>.</w:t>
      </w:r>
    </w:p>
    <w:p w14:paraId="6CDB5877" w14:textId="77777777" w:rsidR="00B80CF5" w:rsidRPr="00C504EA" w:rsidRDefault="00B80CF5" w:rsidP="00BA4426">
      <w:pPr>
        <w:pStyle w:val="BodyText"/>
      </w:pPr>
      <w:r w:rsidRPr="00C504EA">
        <w:t>Attribution should be given to © State of New South Wales (Department of Education), 2023.</w:t>
      </w:r>
    </w:p>
    <w:p w14:paraId="35DDB95A" w14:textId="77777777" w:rsidR="00B80CF5" w:rsidRPr="00C504EA" w:rsidRDefault="00B80CF5" w:rsidP="00BA4426">
      <w:pPr>
        <w:pStyle w:val="BodyText"/>
      </w:pPr>
      <w:r w:rsidRPr="00C504EA">
        <w:t>Material in this resource not available under a Creative Commons licence:</w:t>
      </w:r>
    </w:p>
    <w:p w14:paraId="161C8FBC" w14:textId="77777777" w:rsidR="00B80CF5" w:rsidRPr="000F46D1" w:rsidRDefault="00B80CF5" w:rsidP="00AA626C">
      <w:pPr>
        <w:pStyle w:val="ListBullet"/>
        <w:numPr>
          <w:ilvl w:val="0"/>
          <w:numId w:val="1"/>
        </w:numPr>
        <w:suppressAutoHyphens w:val="0"/>
        <w:spacing w:after="0"/>
        <w:contextualSpacing/>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0C2D133" w14:textId="77777777" w:rsidR="00B80CF5" w:rsidRDefault="00B80CF5" w:rsidP="00AA626C">
      <w:pPr>
        <w:pStyle w:val="ListBullet"/>
        <w:numPr>
          <w:ilvl w:val="0"/>
          <w:numId w:val="1"/>
        </w:numPr>
        <w:suppressAutoHyphens w:val="0"/>
        <w:spacing w:after="0"/>
        <w:contextualSpacing/>
        <w:rPr>
          <w:lang w:eastAsia="en-AU"/>
        </w:rPr>
      </w:pPr>
      <w:r w:rsidRPr="000F46D1">
        <w:rPr>
          <w:lang w:eastAsia="en-AU"/>
        </w:rPr>
        <w:t>material owned by a third party that has been reproduced with permission. You will need to obtain permission from the third party to reuse its material.</w:t>
      </w:r>
    </w:p>
    <w:p w14:paraId="2CE06A52" w14:textId="77777777" w:rsidR="00B80CF5" w:rsidRPr="00571DF7" w:rsidRDefault="00B80CF5" w:rsidP="00B80CF5">
      <w:pPr>
        <w:pStyle w:val="FeatureBox2"/>
        <w:spacing w:line="300" w:lineRule="auto"/>
        <w:rPr>
          <w:rStyle w:val="Strong"/>
        </w:rPr>
      </w:pPr>
      <w:r w:rsidRPr="00571DF7">
        <w:rPr>
          <w:rStyle w:val="Strong"/>
        </w:rPr>
        <w:t>Links to third-party material and websites</w:t>
      </w:r>
    </w:p>
    <w:p w14:paraId="385B88A2" w14:textId="77777777" w:rsidR="00B80CF5" w:rsidRDefault="00B80CF5" w:rsidP="00B80CF5">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957536" w14:textId="7CAFCEA9" w:rsidR="004F702C" w:rsidRDefault="00B80CF5" w:rsidP="00B80CF5">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2AE70B78" w14:textId="7BA3FB5D" w:rsidR="00B80CF5" w:rsidRDefault="00B80CF5" w:rsidP="00BA4426">
      <w:pPr>
        <w:pStyle w:val="BodyText"/>
      </w:pPr>
    </w:p>
    <w:sectPr w:rsidR="00B80CF5" w:rsidSect="0046404C">
      <w:headerReference w:type="first" r:id="rId36"/>
      <w:footerReference w:type="first" r:id="rId3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C04E2" w14:textId="77777777" w:rsidR="00D055B6" w:rsidRDefault="00D055B6" w:rsidP="00921FD3">
      <w:r>
        <w:separator/>
      </w:r>
    </w:p>
    <w:p w14:paraId="3B7430F6" w14:textId="77777777" w:rsidR="00D055B6" w:rsidRDefault="00D055B6"/>
    <w:p w14:paraId="7387258E" w14:textId="77777777" w:rsidR="00D055B6" w:rsidRDefault="00D055B6"/>
    <w:p w14:paraId="22B8B0C6" w14:textId="77777777" w:rsidR="00D055B6" w:rsidRDefault="00D055B6"/>
  </w:endnote>
  <w:endnote w:type="continuationSeparator" w:id="0">
    <w:p w14:paraId="3292832D" w14:textId="77777777" w:rsidR="00D055B6" w:rsidRDefault="00D055B6" w:rsidP="00921FD3">
      <w:r>
        <w:continuationSeparator/>
      </w:r>
    </w:p>
    <w:p w14:paraId="39BF21DA" w14:textId="77777777" w:rsidR="00D055B6" w:rsidRDefault="00D055B6"/>
    <w:p w14:paraId="74826D20" w14:textId="77777777" w:rsidR="00D055B6" w:rsidRDefault="00D055B6"/>
    <w:p w14:paraId="4AA16906" w14:textId="77777777" w:rsidR="00D055B6" w:rsidRDefault="00D055B6"/>
  </w:endnote>
  <w:endnote w:type="continuationNotice" w:id="1">
    <w:p w14:paraId="13934514" w14:textId="77777777" w:rsidR="00D055B6" w:rsidRDefault="00D055B6"/>
    <w:p w14:paraId="13CDC8FD" w14:textId="77777777" w:rsidR="00D055B6" w:rsidRDefault="00D0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 w:fontKey="{C797BC44-F128-4303-AA3C-03E64932D9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663F" w14:textId="5337F510" w:rsidR="00B80CF5" w:rsidRPr="00644582" w:rsidRDefault="00644582" w:rsidP="00644582">
    <w:pPr>
      <w:pStyle w:val="Footer"/>
    </w:pPr>
    <w:r>
      <w:t xml:space="preserve">© NSW Department of Education, </w:t>
    </w:r>
    <w:r>
      <w:fldChar w:fldCharType="begin"/>
    </w:r>
    <w:r>
      <w:instrText xml:space="preserve"> DATE  \@ "MMM-yy"  \* MERGEFORMAT </w:instrText>
    </w:r>
    <w:r>
      <w:fldChar w:fldCharType="separate"/>
    </w:r>
    <w:r w:rsidR="007675D5">
      <w:rPr>
        <w:noProof/>
      </w:rPr>
      <w:t>Aug-23</w:t>
    </w:r>
    <w:r>
      <w:fldChar w:fldCharType="end"/>
    </w:r>
    <w:r>
      <w:ptab w:relativeTo="margin" w:alignment="right" w:leader="none"/>
    </w:r>
    <w:r>
      <w:t xml:space="preserve"> </w:t>
    </w:r>
    <w:r>
      <w:rPr>
        <w:b/>
        <w:noProof/>
        <w:sz w:val="28"/>
        <w:szCs w:val="28"/>
      </w:rPr>
      <w:drawing>
        <wp:inline distT="0" distB="0" distL="0" distR="0" wp14:anchorId="5A298BB7" wp14:editId="06E1D1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9CD6" w14:textId="41F3E155" w:rsidR="00BA4426" w:rsidRDefault="00BA4426" w:rsidP="00BA4426">
    <w:pPr>
      <w:pStyle w:val="Logo"/>
      <w:tabs>
        <w:tab w:val="left" w:pos="8604"/>
      </w:tabs>
    </w:pPr>
    <w:r>
      <w:tab/>
    </w:r>
    <w:r>
      <w:tab/>
    </w:r>
    <w:r w:rsidRPr="008426B6">
      <w:rPr>
        <w:noProof/>
      </w:rPr>
      <w:drawing>
        <wp:inline distT="0" distB="0" distL="0" distR="0" wp14:anchorId="37DB795B" wp14:editId="79CB5ECA">
          <wp:extent cx="834442" cy="906218"/>
          <wp:effectExtent l="0" t="0" r="3810" b="8255"/>
          <wp:docPr id="7" name="Graphic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0362" w14:textId="4185EA6C" w:rsidR="00F03F27" w:rsidRPr="00F03F27" w:rsidRDefault="00F03F27" w:rsidP="00F03F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0EE85" w14:textId="77777777" w:rsidR="00D055B6" w:rsidRDefault="00D055B6" w:rsidP="00BA4426">
      <w:pPr>
        <w:pStyle w:val="BodyText"/>
      </w:pPr>
      <w:r>
        <w:separator/>
      </w:r>
    </w:p>
    <w:p w14:paraId="13EB1134" w14:textId="77777777" w:rsidR="00D055B6" w:rsidRDefault="00D055B6"/>
  </w:footnote>
  <w:footnote w:type="continuationSeparator" w:id="0">
    <w:p w14:paraId="593BB3E2" w14:textId="77777777" w:rsidR="00D055B6" w:rsidRPr="00D27532" w:rsidRDefault="00D055B6" w:rsidP="00BA4426">
      <w:pPr>
        <w:pStyle w:val="BodyText"/>
      </w:pPr>
      <w:r>
        <w:separator/>
      </w:r>
    </w:p>
    <w:p w14:paraId="6270B8B8" w14:textId="77777777" w:rsidR="00D055B6" w:rsidRDefault="00D055B6"/>
  </w:footnote>
  <w:footnote w:type="continuationNotice" w:id="1">
    <w:p w14:paraId="474D102C" w14:textId="77777777" w:rsidR="00D055B6" w:rsidRPr="00D27532" w:rsidRDefault="00D055B6" w:rsidP="00BA4426">
      <w:pPr>
        <w:pStyle w:val="BodyText"/>
      </w:pPr>
      <w:r>
        <w:separator/>
      </w:r>
    </w:p>
    <w:p w14:paraId="72723D7A" w14:textId="77777777" w:rsidR="00D055B6" w:rsidRDefault="00D0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28E1" w14:textId="178DA00A" w:rsidR="00A03174" w:rsidRDefault="00A03174" w:rsidP="00A03174">
    <w:pPr>
      <w:pStyle w:val="Documentname"/>
    </w:pPr>
    <w:r w:rsidRPr="00A03174">
      <w:t xml:space="preserve">Investigating photosynthesis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2A80" w14:textId="4B5C7D85" w:rsidR="00D12BCC" w:rsidRDefault="00B6306F" w:rsidP="00D12BCC">
    <w:pPr>
      <w:pStyle w:val="Header"/>
      <w:spacing w:after="0"/>
    </w:pPr>
    <w:r>
      <w:pict w14:anchorId="6BEEB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D12BCC" w:rsidRPr="009D43DD">
      <w:t>NSW Department of Education</w:t>
    </w:r>
    <w:r w:rsidR="00D12BCC" w:rsidRPr="009D43DD">
      <w:ptab w:relativeTo="margin" w:alignment="right" w:leader="none"/>
    </w:r>
    <w:r w:rsidR="00D12BCC"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D438" w14:textId="3D95EAA3" w:rsidR="00F03F27" w:rsidRDefault="00F03F27" w:rsidP="00F03F27">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5A6F142"/>
    <w:lvl w:ilvl="0">
      <w:start w:val="1"/>
      <w:numFmt w:val="lowerRoman"/>
      <w:pStyle w:val="ListNumber3"/>
      <w:lvlText w:val="%1."/>
      <w:lvlJc w:val="right"/>
      <w:pPr>
        <w:ind w:left="926" w:hanging="360"/>
      </w:pPr>
    </w:lvl>
  </w:abstractNum>
  <w:abstractNum w:abstractNumId="1" w15:restartNumberingAfterBreak="0">
    <w:nsid w:val="FFFFFF82"/>
    <w:multiLevelType w:val="singleLevel"/>
    <w:tmpl w:val="AB46273C"/>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1C71595F"/>
    <w:multiLevelType w:val="multilevel"/>
    <w:tmpl w:val="7A9C519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F34E65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35A096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FE46D1E"/>
    <w:multiLevelType w:val="hybridMultilevel"/>
    <w:tmpl w:val="C8A4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3DECDC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65448862">
    <w:abstractNumId w:val="5"/>
  </w:num>
  <w:num w:numId="2" w16cid:durableId="44534813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3351748">
    <w:abstractNumId w:val="1"/>
  </w:num>
  <w:num w:numId="4" w16cid:durableId="1407143394">
    <w:abstractNumId w:val="2"/>
  </w:num>
  <w:num w:numId="5" w16cid:durableId="389038029">
    <w:abstractNumId w:val="7"/>
  </w:num>
  <w:num w:numId="6" w16cid:durableId="1868642529">
    <w:abstractNumId w:val="0"/>
  </w:num>
  <w:num w:numId="7" w16cid:durableId="1152258720">
    <w:abstractNumId w:val="3"/>
  </w:num>
  <w:num w:numId="8" w16cid:durableId="977609028">
    <w:abstractNumId w:val="6"/>
  </w:num>
  <w:num w:numId="9" w16cid:durableId="3100577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jA0NTUyNrCwNDJX0lEKTi0uzszPAykwrAUAncmnIywAAAA="/>
  </w:docVars>
  <w:rsids>
    <w:rsidRoot w:val="000F7B30"/>
    <w:rsid w:val="0000014A"/>
    <w:rsid w:val="000002EE"/>
    <w:rsid w:val="00000BAB"/>
    <w:rsid w:val="00000F3F"/>
    <w:rsid w:val="000025F3"/>
    <w:rsid w:val="00002C93"/>
    <w:rsid w:val="00002CB1"/>
    <w:rsid w:val="000032E5"/>
    <w:rsid w:val="00003583"/>
    <w:rsid w:val="00003709"/>
    <w:rsid w:val="00003E3B"/>
    <w:rsid w:val="00004066"/>
    <w:rsid w:val="00005404"/>
    <w:rsid w:val="000055AE"/>
    <w:rsid w:val="00005754"/>
    <w:rsid w:val="00005EF8"/>
    <w:rsid w:val="00005FC0"/>
    <w:rsid w:val="0001004F"/>
    <w:rsid w:val="000100A3"/>
    <w:rsid w:val="000104A2"/>
    <w:rsid w:val="000104D5"/>
    <w:rsid w:val="00010749"/>
    <w:rsid w:val="0001088E"/>
    <w:rsid w:val="00011D0F"/>
    <w:rsid w:val="00012340"/>
    <w:rsid w:val="000140CA"/>
    <w:rsid w:val="00014D02"/>
    <w:rsid w:val="00016320"/>
    <w:rsid w:val="00016E2A"/>
    <w:rsid w:val="00020178"/>
    <w:rsid w:val="00020713"/>
    <w:rsid w:val="00020B73"/>
    <w:rsid w:val="00020DC0"/>
    <w:rsid w:val="000219C4"/>
    <w:rsid w:val="00021A2F"/>
    <w:rsid w:val="0002253B"/>
    <w:rsid w:val="00022741"/>
    <w:rsid w:val="00023F1E"/>
    <w:rsid w:val="0002440D"/>
    <w:rsid w:val="00024426"/>
    <w:rsid w:val="00024574"/>
    <w:rsid w:val="00024B98"/>
    <w:rsid w:val="00024C74"/>
    <w:rsid w:val="000256AD"/>
    <w:rsid w:val="00025B3C"/>
    <w:rsid w:val="0002627E"/>
    <w:rsid w:val="000275E0"/>
    <w:rsid w:val="00027A61"/>
    <w:rsid w:val="00030047"/>
    <w:rsid w:val="000303BE"/>
    <w:rsid w:val="00030600"/>
    <w:rsid w:val="00030B95"/>
    <w:rsid w:val="00030C2E"/>
    <w:rsid w:val="000319D3"/>
    <w:rsid w:val="00031B2F"/>
    <w:rsid w:val="000330D7"/>
    <w:rsid w:val="0003349B"/>
    <w:rsid w:val="0003378F"/>
    <w:rsid w:val="000339CA"/>
    <w:rsid w:val="00033A4A"/>
    <w:rsid w:val="00033A84"/>
    <w:rsid w:val="00036817"/>
    <w:rsid w:val="000369F8"/>
    <w:rsid w:val="0003751F"/>
    <w:rsid w:val="00037776"/>
    <w:rsid w:val="00037989"/>
    <w:rsid w:val="00037C8E"/>
    <w:rsid w:val="000415F9"/>
    <w:rsid w:val="00041B38"/>
    <w:rsid w:val="00042294"/>
    <w:rsid w:val="000434B3"/>
    <w:rsid w:val="00043985"/>
    <w:rsid w:val="00043B76"/>
    <w:rsid w:val="0004413C"/>
    <w:rsid w:val="00044386"/>
    <w:rsid w:val="00044B44"/>
    <w:rsid w:val="00044CEA"/>
    <w:rsid w:val="0004517F"/>
    <w:rsid w:val="0004561A"/>
    <w:rsid w:val="000459D6"/>
    <w:rsid w:val="00046ACD"/>
    <w:rsid w:val="00046E97"/>
    <w:rsid w:val="0004706A"/>
    <w:rsid w:val="0004782B"/>
    <w:rsid w:val="0005014A"/>
    <w:rsid w:val="00050586"/>
    <w:rsid w:val="00051B1A"/>
    <w:rsid w:val="000532AC"/>
    <w:rsid w:val="0005359F"/>
    <w:rsid w:val="00053A5B"/>
    <w:rsid w:val="0005480B"/>
    <w:rsid w:val="00054A4E"/>
    <w:rsid w:val="00054B91"/>
    <w:rsid w:val="00055229"/>
    <w:rsid w:val="00055779"/>
    <w:rsid w:val="000557C6"/>
    <w:rsid w:val="00055FCB"/>
    <w:rsid w:val="00056259"/>
    <w:rsid w:val="000579FC"/>
    <w:rsid w:val="0006001E"/>
    <w:rsid w:val="0006015B"/>
    <w:rsid w:val="000629EB"/>
    <w:rsid w:val="000635FE"/>
    <w:rsid w:val="0006431B"/>
    <w:rsid w:val="00064D78"/>
    <w:rsid w:val="00064DF5"/>
    <w:rsid w:val="000660B9"/>
    <w:rsid w:val="00066864"/>
    <w:rsid w:val="00066869"/>
    <w:rsid w:val="00067379"/>
    <w:rsid w:val="000705B8"/>
    <w:rsid w:val="00070EC3"/>
    <w:rsid w:val="00072B2F"/>
    <w:rsid w:val="00073411"/>
    <w:rsid w:val="00073A9D"/>
    <w:rsid w:val="00074C16"/>
    <w:rsid w:val="000756DF"/>
    <w:rsid w:val="00075F3D"/>
    <w:rsid w:val="0007663B"/>
    <w:rsid w:val="00080C66"/>
    <w:rsid w:val="00080C74"/>
    <w:rsid w:val="00081DA7"/>
    <w:rsid w:val="000828EE"/>
    <w:rsid w:val="000832B1"/>
    <w:rsid w:val="0008415F"/>
    <w:rsid w:val="00084C9D"/>
    <w:rsid w:val="000863F4"/>
    <w:rsid w:val="000864F3"/>
    <w:rsid w:val="000871E3"/>
    <w:rsid w:val="00087E6F"/>
    <w:rsid w:val="00087FF3"/>
    <w:rsid w:val="00090977"/>
    <w:rsid w:val="0009161C"/>
    <w:rsid w:val="000916CD"/>
    <w:rsid w:val="00091ABC"/>
    <w:rsid w:val="00091C81"/>
    <w:rsid w:val="00092327"/>
    <w:rsid w:val="000926DF"/>
    <w:rsid w:val="0009283B"/>
    <w:rsid w:val="00092B26"/>
    <w:rsid w:val="00092C03"/>
    <w:rsid w:val="00092FBB"/>
    <w:rsid w:val="0009398D"/>
    <w:rsid w:val="000949B9"/>
    <w:rsid w:val="00094C68"/>
    <w:rsid w:val="000954CF"/>
    <w:rsid w:val="00095A85"/>
    <w:rsid w:val="00096393"/>
    <w:rsid w:val="00097C7F"/>
    <w:rsid w:val="000A0420"/>
    <w:rsid w:val="000A0A02"/>
    <w:rsid w:val="000A0AAA"/>
    <w:rsid w:val="000A0AF6"/>
    <w:rsid w:val="000A1059"/>
    <w:rsid w:val="000A247A"/>
    <w:rsid w:val="000A2E21"/>
    <w:rsid w:val="000A2F39"/>
    <w:rsid w:val="000A381D"/>
    <w:rsid w:val="000A414E"/>
    <w:rsid w:val="000A58ED"/>
    <w:rsid w:val="000A5A67"/>
    <w:rsid w:val="000A6142"/>
    <w:rsid w:val="000A65D2"/>
    <w:rsid w:val="000A688F"/>
    <w:rsid w:val="000A6AD6"/>
    <w:rsid w:val="000A739E"/>
    <w:rsid w:val="000A7CFA"/>
    <w:rsid w:val="000A7E35"/>
    <w:rsid w:val="000B03AE"/>
    <w:rsid w:val="000B05DF"/>
    <w:rsid w:val="000B0F96"/>
    <w:rsid w:val="000B1D04"/>
    <w:rsid w:val="000B3148"/>
    <w:rsid w:val="000B383D"/>
    <w:rsid w:val="000B4613"/>
    <w:rsid w:val="000B563C"/>
    <w:rsid w:val="000B60FB"/>
    <w:rsid w:val="000B619D"/>
    <w:rsid w:val="000B69BA"/>
    <w:rsid w:val="000B73E9"/>
    <w:rsid w:val="000B7B05"/>
    <w:rsid w:val="000B7F4B"/>
    <w:rsid w:val="000C0A49"/>
    <w:rsid w:val="000C0E0B"/>
    <w:rsid w:val="000C1026"/>
    <w:rsid w:val="000C16BA"/>
    <w:rsid w:val="000C1BFE"/>
    <w:rsid w:val="000C30EA"/>
    <w:rsid w:val="000C3353"/>
    <w:rsid w:val="000C33C7"/>
    <w:rsid w:val="000C386B"/>
    <w:rsid w:val="000C3B89"/>
    <w:rsid w:val="000C5828"/>
    <w:rsid w:val="000C5A39"/>
    <w:rsid w:val="000C5ADE"/>
    <w:rsid w:val="000C5FED"/>
    <w:rsid w:val="000C6E7D"/>
    <w:rsid w:val="000C7A03"/>
    <w:rsid w:val="000D0A1B"/>
    <w:rsid w:val="000D0E48"/>
    <w:rsid w:val="000D17F7"/>
    <w:rsid w:val="000D1EBC"/>
    <w:rsid w:val="000D1F90"/>
    <w:rsid w:val="000D2C1A"/>
    <w:rsid w:val="000D2D4B"/>
    <w:rsid w:val="000D3809"/>
    <w:rsid w:val="000D573A"/>
    <w:rsid w:val="000D5CAC"/>
    <w:rsid w:val="000D69D5"/>
    <w:rsid w:val="000D6B77"/>
    <w:rsid w:val="000D737E"/>
    <w:rsid w:val="000E015F"/>
    <w:rsid w:val="000E0434"/>
    <w:rsid w:val="000E11C1"/>
    <w:rsid w:val="000E25BA"/>
    <w:rsid w:val="000E2C90"/>
    <w:rsid w:val="000E2DCF"/>
    <w:rsid w:val="000E35C9"/>
    <w:rsid w:val="000E3FDB"/>
    <w:rsid w:val="000E4D6A"/>
    <w:rsid w:val="000E4DEB"/>
    <w:rsid w:val="000E527E"/>
    <w:rsid w:val="000E57EF"/>
    <w:rsid w:val="000E6D95"/>
    <w:rsid w:val="000E6E10"/>
    <w:rsid w:val="000E6F1A"/>
    <w:rsid w:val="000E7003"/>
    <w:rsid w:val="000E77C8"/>
    <w:rsid w:val="000F11AC"/>
    <w:rsid w:val="000F225A"/>
    <w:rsid w:val="000F2B3F"/>
    <w:rsid w:val="000F315E"/>
    <w:rsid w:val="000F31B8"/>
    <w:rsid w:val="000F34B1"/>
    <w:rsid w:val="000F38B9"/>
    <w:rsid w:val="000F3FBB"/>
    <w:rsid w:val="000F4430"/>
    <w:rsid w:val="000F46A9"/>
    <w:rsid w:val="000F5D83"/>
    <w:rsid w:val="000F5E5B"/>
    <w:rsid w:val="000F689C"/>
    <w:rsid w:val="000F7757"/>
    <w:rsid w:val="000F7B30"/>
    <w:rsid w:val="001004AF"/>
    <w:rsid w:val="00100E69"/>
    <w:rsid w:val="00100EA4"/>
    <w:rsid w:val="001011F8"/>
    <w:rsid w:val="001016C8"/>
    <w:rsid w:val="001016D7"/>
    <w:rsid w:val="00102360"/>
    <w:rsid w:val="00102B6E"/>
    <w:rsid w:val="00102E11"/>
    <w:rsid w:val="001030BE"/>
    <w:rsid w:val="00103873"/>
    <w:rsid w:val="00104FC7"/>
    <w:rsid w:val="00105220"/>
    <w:rsid w:val="00105377"/>
    <w:rsid w:val="001055A0"/>
    <w:rsid w:val="00105F7E"/>
    <w:rsid w:val="00105F83"/>
    <w:rsid w:val="00106ECA"/>
    <w:rsid w:val="00107B0D"/>
    <w:rsid w:val="00110661"/>
    <w:rsid w:val="001106A0"/>
    <w:rsid w:val="00111713"/>
    <w:rsid w:val="00111775"/>
    <w:rsid w:val="001117C4"/>
    <w:rsid w:val="001119C7"/>
    <w:rsid w:val="0011231D"/>
    <w:rsid w:val="00112470"/>
    <w:rsid w:val="00112B4B"/>
    <w:rsid w:val="00112FAD"/>
    <w:rsid w:val="00113B39"/>
    <w:rsid w:val="00113C45"/>
    <w:rsid w:val="00114612"/>
    <w:rsid w:val="001146C8"/>
    <w:rsid w:val="00114A73"/>
    <w:rsid w:val="00114AD8"/>
    <w:rsid w:val="00116545"/>
    <w:rsid w:val="00116563"/>
    <w:rsid w:val="00116CED"/>
    <w:rsid w:val="0011731B"/>
    <w:rsid w:val="0011767C"/>
    <w:rsid w:val="00117B98"/>
    <w:rsid w:val="00117FE0"/>
    <w:rsid w:val="00120D14"/>
    <w:rsid w:val="00121045"/>
    <w:rsid w:val="00121474"/>
    <w:rsid w:val="00123C4D"/>
    <w:rsid w:val="001269A2"/>
    <w:rsid w:val="00126C30"/>
    <w:rsid w:val="00127421"/>
    <w:rsid w:val="001301A7"/>
    <w:rsid w:val="001307CD"/>
    <w:rsid w:val="00131292"/>
    <w:rsid w:val="001312FF"/>
    <w:rsid w:val="001313B2"/>
    <w:rsid w:val="00131B9C"/>
    <w:rsid w:val="0013204F"/>
    <w:rsid w:val="00132C13"/>
    <w:rsid w:val="00132C9F"/>
    <w:rsid w:val="00133961"/>
    <w:rsid w:val="0013421B"/>
    <w:rsid w:val="00134428"/>
    <w:rsid w:val="00134CAE"/>
    <w:rsid w:val="0013577A"/>
    <w:rsid w:val="001359E7"/>
    <w:rsid w:val="00136544"/>
    <w:rsid w:val="00136742"/>
    <w:rsid w:val="00136D14"/>
    <w:rsid w:val="001377AA"/>
    <w:rsid w:val="00137993"/>
    <w:rsid w:val="00137A3F"/>
    <w:rsid w:val="00140BCA"/>
    <w:rsid w:val="00140DE1"/>
    <w:rsid w:val="00140E0B"/>
    <w:rsid w:val="00140E22"/>
    <w:rsid w:val="00141148"/>
    <w:rsid w:val="0014157C"/>
    <w:rsid w:val="001419CE"/>
    <w:rsid w:val="00141A75"/>
    <w:rsid w:val="00142194"/>
    <w:rsid w:val="001422E3"/>
    <w:rsid w:val="00142478"/>
    <w:rsid w:val="001439D4"/>
    <w:rsid w:val="00143A13"/>
    <w:rsid w:val="00143FA7"/>
    <w:rsid w:val="00144238"/>
    <w:rsid w:val="00144C75"/>
    <w:rsid w:val="00145802"/>
    <w:rsid w:val="0014599E"/>
    <w:rsid w:val="001464EC"/>
    <w:rsid w:val="00146B1E"/>
    <w:rsid w:val="001476EF"/>
    <w:rsid w:val="00150CAE"/>
    <w:rsid w:val="0015137D"/>
    <w:rsid w:val="0015139A"/>
    <w:rsid w:val="0015143B"/>
    <w:rsid w:val="00151D69"/>
    <w:rsid w:val="00152272"/>
    <w:rsid w:val="001524E1"/>
    <w:rsid w:val="00152BD4"/>
    <w:rsid w:val="00152D8A"/>
    <w:rsid w:val="001533A2"/>
    <w:rsid w:val="00154746"/>
    <w:rsid w:val="00156397"/>
    <w:rsid w:val="0015674C"/>
    <w:rsid w:val="00156BEF"/>
    <w:rsid w:val="00156C1E"/>
    <w:rsid w:val="00156D76"/>
    <w:rsid w:val="001578FA"/>
    <w:rsid w:val="001604A0"/>
    <w:rsid w:val="001608E9"/>
    <w:rsid w:val="00160B99"/>
    <w:rsid w:val="00160EB2"/>
    <w:rsid w:val="0016187A"/>
    <w:rsid w:val="0016211D"/>
    <w:rsid w:val="001628ED"/>
    <w:rsid w:val="00162976"/>
    <w:rsid w:val="00163C6C"/>
    <w:rsid w:val="00163C81"/>
    <w:rsid w:val="00163F0B"/>
    <w:rsid w:val="0016470B"/>
    <w:rsid w:val="0016550A"/>
    <w:rsid w:val="0016606B"/>
    <w:rsid w:val="00166413"/>
    <w:rsid w:val="00166A8C"/>
    <w:rsid w:val="0016760A"/>
    <w:rsid w:val="0017068C"/>
    <w:rsid w:val="00171200"/>
    <w:rsid w:val="00171F16"/>
    <w:rsid w:val="0017212F"/>
    <w:rsid w:val="001728CA"/>
    <w:rsid w:val="00172A4D"/>
    <w:rsid w:val="00173620"/>
    <w:rsid w:val="00173663"/>
    <w:rsid w:val="00174347"/>
    <w:rsid w:val="001743EB"/>
    <w:rsid w:val="0017459A"/>
    <w:rsid w:val="00174EC3"/>
    <w:rsid w:val="001750BF"/>
    <w:rsid w:val="00176298"/>
    <w:rsid w:val="001772F3"/>
    <w:rsid w:val="00177BAC"/>
    <w:rsid w:val="00177DD3"/>
    <w:rsid w:val="00180847"/>
    <w:rsid w:val="00180894"/>
    <w:rsid w:val="001809EA"/>
    <w:rsid w:val="00180CE8"/>
    <w:rsid w:val="0018105E"/>
    <w:rsid w:val="00181176"/>
    <w:rsid w:val="00181EAF"/>
    <w:rsid w:val="0018243F"/>
    <w:rsid w:val="00182D76"/>
    <w:rsid w:val="0018319D"/>
    <w:rsid w:val="00183723"/>
    <w:rsid w:val="0018488D"/>
    <w:rsid w:val="00184B9B"/>
    <w:rsid w:val="00184D3D"/>
    <w:rsid w:val="001850FF"/>
    <w:rsid w:val="0018596E"/>
    <w:rsid w:val="001861E6"/>
    <w:rsid w:val="001879A8"/>
    <w:rsid w:val="00187AB5"/>
    <w:rsid w:val="00190873"/>
    <w:rsid w:val="0019091F"/>
    <w:rsid w:val="001909B9"/>
    <w:rsid w:val="001918EC"/>
    <w:rsid w:val="001934EB"/>
    <w:rsid w:val="00193E84"/>
    <w:rsid w:val="00194093"/>
    <w:rsid w:val="0019493F"/>
    <w:rsid w:val="00194A85"/>
    <w:rsid w:val="0019545E"/>
    <w:rsid w:val="00195607"/>
    <w:rsid w:val="0019768C"/>
    <w:rsid w:val="00197835"/>
    <w:rsid w:val="001A011C"/>
    <w:rsid w:val="001A15D5"/>
    <w:rsid w:val="001A190D"/>
    <w:rsid w:val="001A1F72"/>
    <w:rsid w:val="001A2FD7"/>
    <w:rsid w:val="001A35E5"/>
    <w:rsid w:val="001A3DFA"/>
    <w:rsid w:val="001A430E"/>
    <w:rsid w:val="001A628B"/>
    <w:rsid w:val="001A6309"/>
    <w:rsid w:val="001A7D36"/>
    <w:rsid w:val="001A7FED"/>
    <w:rsid w:val="001B067D"/>
    <w:rsid w:val="001B08D8"/>
    <w:rsid w:val="001B1269"/>
    <w:rsid w:val="001B16FC"/>
    <w:rsid w:val="001B1AB4"/>
    <w:rsid w:val="001B1D1A"/>
    <w:rsid w:val="001B1EAD"/>
    <w:rsid w:val="001B2428"/>
    <w:rsid w:val="001B2E63"/>
    <w:rsid w:val="001B2FB1"/>
    <w:rsid w:val="001B36C9"/>
    <w:rsid w:val="001B3AD0"/>
    <w:rsid w:val="001B3EE6"/>
    <w:rsid w:val="001B3EF0"/>
    <w:rsid w:val="001B455D"/>
    <w:rsid w:val="001B4F9A"/>
    <w:rsid w:val="001B6269"/>
    <w:rsid w:val="001C07C2"/>
    <w:rsid w:val="001C0921"/>
    <w:rsid w:val="001C0A67"/>
    <w:rsid w:val="001C1CD0"/>
    <w:rsid w:val="001C1ED0"/>
    <w:rsid w:val="001C36EE"/>
    <w:rsid w:val="001C43B2"/>
    <w:rsid w:val="001C4B93"/>
    <w:rsid w:val="001C4E88"/>
    <w:rsid w:val="001C510B"/>
    <w:rsid w:val="001C5163"/>
    <w:rsid w:val="001C560D"/>
    <w:rsid w:val="001C5D8E"/>
    <w:rsid w:val="001C6DF5"/>
    <w:rsid w:val="001C7D21"/>
    <w:rsid w:val="001C7E1B"/>
    <w:rsid w:val="001D0631"/>
    <w:rsid w:val="001D069E"/>
    <w:rsid w:val="001D0D49"/>
    <w:rsid w:val="001D0F27"/>
    <w:rsid w:val="001D1B74"/>
    <w:rsid w:val="001D25CE"/>
    <w:rsid w:val="001D3C67"/>
    <w:rsid w:val="001D3DA3"/>
    <w:rsid w:val="001D4524"/>
    <w:rsid w:val="001D452E"/>
    <w:rsid w:val="001D4C98"/>
    <w:rsid w:val="001D59E7"/>
    <w:rsid w:val="001D5B3A"/>
    <w:rsid w:val="001D754D"/>
    <w:rsid w:val="001D7928"/>
    <w:rsid w:val="001E04AA"/>
    <w:rsid w:val="001E0611"/>
    <w:rsid w:val="001E0762"/>
    <w:rsid w:val="001E0840"/>
    <w:rsid w:val="001E1988"/>
    <w:rsid w:val="001E2EE6"/>
    <w:rsid w:val="001E3166"/>
    <w:rsid w:val="001E4083"/>
    <w:rsid w:val="001E5278"/>
    <w:rsid w:val="001E52C6"/>
    <w:rsid w:val="001E5591"/>
    <w:rsid w:val="001E5774"/>
    <w:rsid w:val="001E57C1"/>
    <w:rsid w:val="001E582F"/>
    <w:rsid w:val="001E68C7"/>
    <w:rsid w:val="001E7511"/>
    <w:rsid w:val="001E760B"/>
    <w:rsid w:val="001E79F1"/>
    <w:rsid w:val="001E7CDE"/>
    <w:rsid w:val="001F010F"/>
    <w:rsid w:val="001F0A49"/>
    <w:rsid w:val="001F1B13"/>
    <w:rsid w:val="001F2312"/>
    <w:rsid w:val="001F2523"/>
    <w:rsid w:val="001F35AC"/>
    <w:rsid w:val="001F398C"/>
    <w:rsid w:val="001F3994"/>
    <w:rsid w:val="001F473C"/>
    <w:rsid w:val="001F485D"/>
    <w:rsid w:val="001F4DB9"/>
    <w:rsid w:val="001F5063"/>
    <w:rsid w:val="001F5129"/>
    <w:rsid w:val="001F5EA7"/>
    <w:rsid w:val="001F6414"/>
    <w:rsid w:val="00200781"/>
    <w:rsid w:val="00200B02"/>
    <w:rsid w:val="00201494"/>
    <w:rsid w:val="002024C2"/>
    <w:rsid w:val="00202F93"/>
    <w:rsid w:val="002031A0"/>
    <w:rsid w:val="0020370C"/>
    <w:rsid w:val="00203D53"/>
    <w:rsid w:val="00203E72"/>
    <w:rsid w:val="002048B6"/>
    <w:rsid w:val="002064C9"/>
    <w:rsid w:val="00206FCF"/>
    <w:rsid w:val="0020764B"/>
    <w:rsid w:val="00207DE7"/>
    <w:rsid w:val="00211063"/>
    <w:rsid w:val="00211789"/>
    <w:rsid w:val="00211ADF"/>
    <w:rsid w:val="00212D13"/>
    <w:rsid w:val="00213A4F"/>
    <w:rsid w:val="0021412D"/>
    <w:rsid w:val="00214621"/>
    <w:rsid w:val="0021464D"/>
    <w:rsid w:val="002146E0"/>
    <w:rsid w:val="00214F3C"/>
    <w:rsid w:val="00215390"/>
    <w:rsid w:val="00215760"/>
    <w:rsid w:val="00216B6C"/>
    <w:rsid w:val="00216CFE"/>
    <w:rsid w:val="00216D02"/>
    <w:rsid w:val="0021742A"/>
    <w:rsid w:val="00217B08"/>
    <w:rsid w:val="00217CEB"/>
    <w:rsid w:val="00217D92"/>
    <w:rsid w:val="00220030"/>
    <w:rsid w:val="002210B5"/>
    <w:rsid w:val="002221FC"/>
    <w:rsid w:val="00222269"/>
    <w:rsid w:val="0022260F"/>
    <w:rsid w:val="00223A65"/>
    <w:rsid w:val="00223AA2"/>
    <w:rsid w:val="00224DDA"/>
    <w:rsid w:val="00226F6E"/>
    <w:rsid w:val="002271B9"/>
    <w:rsid w:val="00227865"/>
    <w:rsid w:val="00231418"/>
    <w:rsid w:val="00232DD3"/>
    <w:rsid w:val="00233115"/>
    <w:rsid w:val="002334D1"/>
    <w:rsid w:val="00233579"/>
    <w:rsid w:val="00234568"/>
    <w:rsid w:val="00234786"/>
    <w:rsid w:val="00234DEF"/>
    <w:rsid w:val="002351BC"/>
    <w:rsid w:val="00235BE7"/>
    <w:rsid w:val="00235CE9"/>
    <w:rsid w:val="00236FB1"/>
    <w:rsid w:val="00237028"/>
    <w:rsid w:val="00237035"/>
    <w:rsid w:val="002376C0"/>
    <w:rsid w:val="00237A4C"/>
    <w:rsid w:val="00237B5B"/>
    <w:rsid w:val="002402FF"/>
    <w:rsid w:val="002409AB"/>
    <w:rsid w:val="00240ABC"/>
    <w:rsid w:val="00241876"/>
    <w:rsid w:val="002418F4"/>
    <w:rsid w:val="00241D6A"/>
    <w:rsid w:val="00241F33"/>
    <w:rsid w:val="002422FE"/>
    <w:rsid w:val="00242B21"/>
    <w:rsid w:val="00242F3A"/>
    <w:rsid w:val="00243357"/>
    <w:rsid w:val="002434EF"/>
    <w:rsid w:val="00243C3D"/>
    <w:rsid w:val="00244D24"/>
    <w:rsid w:val="00245196"/>
    <w:rsid w:val="002451E5"/>
    <w:rsid w:val="0024533E"/>
    <w:rsid w:val="002454F4"/>
    <w:rsid w:val="0024585E"/>
    <w:rsid w:val="0024627C"/>
    <w:rsid w:val="002462C0"/>
    <w:rsid w:val="002465A0"/>
    <w:rsid w:val="0024709B"/>
    <w:rsid w:val="00247589"/>
    <w:rsid w:val="00247CE7"/>
    <w:rsid w:val="002506C9"/>
    <w:rsid w:val="002507D0"/>
    <w:rsid w:val="00250B81"/>
    <w:rsid w:val="00250FF0"/>
    <w:rsid w:val="002510E3"/>
    <w:rsid w:val="0025118A"/>
    <w:rsid w:val="00252834"/>
    <w:rsid w:val="00252CA4"/>
    <w:rsid w:val="00252EC9"/>
    <w:rsid w:val="002530F7"/>
    <w:rsid w:val="00254215"/>
    <w:rsid w:val="00254690"/>
    <w:rsid w:val="002547B0"/>
    <w:rsid w:val="002547C2"/>
    <w:rsid w:val="00254F17"/>
    <w:rsid w:val="00254FCE"/>
    <w:rsid w:val="00255B36"/>
    <w:rsid w:val="002573C8"/>
    <w:rsid w:val="00260168"/>
    <w:rsid w:val="0026029B"/>
    <w:rsid w:val="002606FB"/>
    <w:rsid w:val="00260EB4"/>
    <w:rsid w:val="00260F60"/>
    <w:rsid w:val="00260F94"/>
    <w:rsid w:val="002622B4"/>
    <w:rsid w:val="0026278D"/>
    <w:rsid w:val="0026291C"/>
    <w:rsid w:val="00263B26"/>
    <w:rsid w:val="00264423"/>
    <w:rsid w:val="0026496F"/>
    <w:rsid w:val="00266388"/>
    <w:rsid w:val="002666A3"/>
    <w:rsid w:val="00266780"/>
    <w:rsid w:val="002667E8"/>
    <w:rsid w:val="002669AE"/>
    <w:rsid w:val="00266FED"/>
    <w:rsid w:val="0026731D"/>
    <w:rsid w:val="00267565"/>
    <w:rsid w:val="002702B4"/>
    <w:rsid w:val="002707FD"/>
    <w:rsid w:val="00272278"/>
    <w:rsid w:val="00273247"/>
    <w:rsid w:val="00274BF9"/>
    <w:rsid w:val="0027598C"/>
    <w:rsid w:val="00275ADB"/>
    <w:rsid w:val="00275D77"/>
    <w:rsid w:val="00275F66"/>
    <w:rsid w:val="00276310"/>
    <w:rsid w:val="0027645B"/>
    <w:rsid w:val="00276851"/>
    <w:rsid w:val="00277906"/>
    <w:rsid w:val="00280487"/>
    <w:rsid w:val="0028152F"/>
    <w:rsid w:val="00281626"/>
    <w:rsid w:val="00281877"/>
    <w:rsid w:val="002818C5"/>
    <w:rsid w:val="00281903"/>
    <w:rsid w:val="00281C0E"/>
    <w:rsid w:val="002820BA"/>
    <w:rsid w:val="00282330"/>
    <w:rsid w:val="0028360C"/>
    <w:rsid w:val="00284780"/>
    <w:rsid w:val="0028492E"/>
    <w:rsid w:val="002851DE"/>
    <w:rsid w:val="00285AE6"/>
    <w:rsid w:val="00285E06"/>
    <w:rsid w:val="00290D98"/>
    <w:rsid w:val="00290E49"/>
    <w:rsid w:val="002916AE"/>
    <w:rsid w:val="00291878"/>
    <w:rsid w:val="002920C4"/>
    <w:rsid w:val="0029290D"/>
    <w:rsid w:val="00292F47"/>
    <w:rsid w:val="0029399F"/>
    <w:rsid w:val="002942EF"/>
    <w:rsid w:val="00294453"/>
    <w:rsid w:val="00296A71"/>
    <w:rsid w:val="00296B07"/>
    <w:rsid w:val="002971EB"/>
    <w:rsid w:val="002A1B73"/>
    <w:rsid w:val="002A2397"/>
    <w:rsid w:val="002A2A95"/>
    <w:rsid w:val="002A34C5"/>
    <w:rsid w:val="002A38D3"/>
    <w:rsid w:val="002A4B02"/>
    <w:rsid w:val="002A51A1"/>
    <w:rsid w:val="002A52FC"/>
    <w:rsid w:val="002A5DBD"/>
    <w:rsid w:val="002A6719"/>
    <w:rsid w:val="002A682E"/>
    <w:rsid w:val="002A6D88"/>
    <w:rsid w:val="002A6E2D"/>
    <w:rsid w:val="002A76D5"/>
    <w:rsid w:val="002B0358"/>
    <w:rsid w:val="002B0A86"/>
    <w:rsid w:val="002B0CBE"/>
    <w:rsid w:val="002B0D26"/>
    <w:rsid w:val="002B11AC"/>
    <w:rsid w:val="002B1970"/>
    <w:rsid w:val="002B1F2E"/>
    <w:rsid w:val="002B269F"/>
    <w:rsid w:val="002B2C7F"/>
    <w:rsid w:val="002B34E8"/>
    <w:rsid w:val="002B3761"/>
    <w:rsid w:val="002B3EF8"/>
    <w:rsid w:val="002B603E"/>
    <w:rsid w:val="002B6917"/>
    <w:rsid w:val="002B6B3A"/>
    <w:rsid w:val="002B6CC9"/>
    <w:rsid w:val="002B704D"/>
    <w:rsid w:val="002B73EF"/>
    <w:rsid w:val="002B78FC"/>
    <w:rsid w:val="002B7988"/>
    <w:rsid w:val="002B7ACC"/>
    <w:rsid w:val="002B7FEF"/>
    <w:rsid w:val="002C09AD"/>
    <w:rsid w:val="002C2210"/>
    <w:rsid w:val="002C2C4E"/>
    <w:rsid w:val="002C33B7"/>
    <w:rsid w:val="002C373C"/>
    <w:rsid w:val="002C3CE2"/>
    <w:rsid w:val="002C4A30"/>
    <w:rsid w:val="002C4C7F"/>
    <w:rsid w:val="002C4ED5"/>
    <w:rsid w:val="002C62DD"/>
    <w:rsid w:val="002C62E1"/>
    <w:rsid w:val="002C687D"/>
    <w:rsid w:val="002C6ADB"/>
    <w:rsid w:val="002C7A3B"/>
    <w:rsid w:val="002D047A"/>
    <w:rsid w:val="002D06D6"/>
    <w:rsid w:val="002D0D5F"/>
    <w:rsid w:val="002D167C"/>
    <w:rsid w:val="002D1B0C"/>
    <w:rsid w:val="002D2B0E"/>
    <w:rsid w:val="002D2C2A"/>
    <w:rsid w:val="002D2C97"/>
    <w:rsid w:val="002D3103"/>
    <w:rsid w:val="002D3372"/>
    <w:rsid w:val="002D34F2"/>
    <w:rsid w:val="002D391F"/>
    <w:rsid w:val="002D3FDF"/>
    <w:rsid w:val="002D58BC"/>
    <w:rsid w:val="002D5AE9"/>
    <w:rsid w:val="002D7A11"/>
    <w:rsid w:val="002D7EC0"/>
    <w:rsid w:val="002E0ABC"/>
    <w:rsid w:val="002E25A0"/>
    <w:rsid w:val="002E3174"/>
    <w:rsid w:val="002E34BF"/>
    <w:rsid w:val="002E36BA"/>
    <w:rsid w:val="002E5114"/>
    <w:rsid w:val="002E551F"/>
    <w:rsid w:val="002E5A39"/>
    <w:rsid w:val="002E658E"/>
    <w:rsid w:val="002E6A83"/>
    <w:rsid w:val="002E6BF9"/>
    <w:rsid w:val="002E6FF0"/>
    <w:rsid w:val="002F0627"/>
    <w:rsid w:val="002F0E1C"/>
    <w:rsid w:val="002F113F"/>
    <w:rsid w:val="002F206E"/>
    <w:rsid w:val="002F25C5"/>
    <w:rsid w:val="002F278D"/>
    <w:rsid w:val="002F2F69"/>
    <w:rsid w:val="002F3342"/>
    <w:rsid w:val="002F33C4"/>
    <w:rsid w:val="002F3821"/>
    <w:rsid w:val="002F3873"/>
    <w:rsid w:val="002F4436"/>
    <w:rsid w:val="002F4D17"/>
    <w:rsid w:val="002F509E"/>
    <w:rsid w:val="002F5849"/>
    <w:rsid w:val="002F5F27"/>
    <w:rsid w:val="002F6787"/>
    <w:rsid w:val="002F6E88"/>
    <w:rsid w:val="00300272"/>
    <w:rsid w:val="003002D8"/>
    <w:rsid w:val="00300B2E"/>
    <w:rsid w:val="00301448"/>
    <w:rsid w:val="00301747"/>
    <w:rsid w:val="00302B5E"/>
    <w:rsid w:val="00302CF8"/>
    <w:rsid w:val="00303E27"/>
    <w:rsid w:val="00304144"/>
    <w:rsid w:val="0030469D"/>
    <w:rsid w:val="00305149"/>
    <w:rsid w:val="00305570"/>
    <w:rsid w:val="00305AE1"/>
    <w:rsid w:val="00305D59"/>
    <w:rsid w:val="00305D69"/>
    <w:rsid w:val="003073A5"/>
    <w:rsid w:val="003076BB"/>
    <w:rsid w:val="0031004D"/>
    <w:rsid w:val="003103AB"/>
    <w:rsid w:val="0031075E"/>
    <w:rsid w:val="00311FFD"/>
    <w:rsid w:val="00312BFC"/>
    <w:rsid w:val="00313074"/>
    <w:rsid w:val="00313649"/>
    <w:rsid w:val="0031421B"/>
    <w:rsid w:val="00315205"/>
    <w:rsid w:val="00315F68"/>
    <w:rsid w:val="00316E09"/>
    <w:rsid w:val="00317A45"/>
    <w:rsid w:val="00317C64"/>
    <w:rsid w:val="0032039E"/>
    <w:rsid w:val="003207C1"/>
    <w:rsid w:val="00320A84"/>
    <w:rsid w:val="00320BB6"/>
    <w:rsid w:val="00321DF2"/>
    <w:rsid w:val="0032299D"/>
    <w:rsid w:val="00322ED7"/>
    <w:rsid w:val="00323095"/>
    <w:rsid w:val="0032396E"/>
    <w:rsid w:val="00325F37"/>
    <w:rsid w:val="003263A7"/>
    <w:rsid w:val="00327968"/>
    <w:rsid w:val="00330521"/>
    <w:rsid w:val="003311A3"/>
    <w:rsid w:val="00332266"/>
    <w:rsid w:val="003343F0"/>
    <w:rsid w:val="00334B65"/>
    <w:rsid w:val="00334C4B"/>
    <w:rsid w:val="0033658D"/>
    <w:rsid w:val="003378EB"/>
    <w:rsid w:val="003409B2"/>
    <w:rsid w:val="00340CA0"/>
    <w:rsid w:val="003410CE"/>
    <w:rsid w:val="003414D0"/>
    <w:rsid w:val="00341877"/>
    <w:rsid w:val="00341CE1"/>
    <w:rsid w:val="00341F0C"/>
    <w:rsid w:val="0034214B"/>
    <w:rsid w:val="003428E7"/>
    <w:rsid w:val="00343872"/>
    <w:rsid w:val="00343A32"/>
    <w:rsid w:val="00343C9A"/>
    <w:rsid w:val="00344B84"/>
    <w:rsid w:val="00345BF7"/>
    <w:rsid w:val="00346952"/>
    <w:rsid w:val="00346A22"/>
    <w:rsid w:val="00351061"/>
    <w:rsid w:val="00351363"/>
    <w:rsid w:val="00351F79"/>
    <w:rsid w:val="0035272E"/>
    <w:rsid w:val="0035278E"/>
    <w:rsid w:val="00352BFD"/>
    <w:rsid w:val="00352D1B"/>
    <w:rsid w:val="00353355"/>
    <w:rsid w:val="00353985"/>
    <w:rsid w:val="0035489A"/>
    <w:rsid w:val="003548FC"/>
    <w:rsid w:val="00355312"/>
    <w:rsid w:val="00355A2F"/>
    <w:rsid w:val="00355A3F"/>
    <w:rsid w:val="00356C10"/>
    <w:rsid w:val="00357607"/>
    <w:rsid w:val="00360BCB"/>
    <w:rsid w:val="0036173D"/>
    <w:rsid w:val="00361BC0"/>
    <w:rsid w:val="00361EBB"/>
    <w:rsid w:val="00362EF5"/>
    <w:rsid w:val="00362F83"/>
    <w:rsid w:val="00362F86"/>
    <w:rsid w:val="0036379C"/>
    <w:rsid w:val="00364155"/>
    <w:rsid w:val="00364310"/>
    <w:rsid w:val="00364485"/>
    <w:rsid w:val="00364F93"/>
    <w:rsid w:val="0036547A"/>
    <w:rsid w:val="003656D5"/>
    <w:rsid w:val="003657FF"/>
    <w:rsid w:val="00365DEB"/>
    <w:rsid w:val="00366BBA"/>
    <w:rsid w:val="00367947"/>
    <w:rsid w:val="00367A43"/>
    <w:rsid w:val="00367EA0"/>
    <w:rsid w:val="003700DA"/>
    <w:rsid w:val="003703B0"/>
    <w:rsid w:val="003707FD"/>
    <w:rsid w:val="00371AE7"/>
    <w:rsid w:val="00374C56"/>
    <w:rsid w:val="00374D19"/>
    <w:rsid w:val="00374D7D"/>
    <w:rsid w:val="0037614A"/>
    <w:rsid w:val="00376961"/>
    <w:rsid w:val="00376A2E"/>
    <w:rsid w:val="003770B0"/>
    <w:rsid w:val="00380906"/>
    <w:rsid w:val="00380B33"/>
    <w:rsid w:val="00380D07"/>
    <w:rsid w:val="00381412"/>
    <w:rsid w:val="00382833"/>
    <w:rsid w:val="0038362A"/>
    <w:rsid w:val="00384FC9"/>
    <w:rsid w:val="0038503D"/>
    <w:rsid w:val="0038513D"/>
    <w:rsid w:val="0038547F"/>
    <w:rsid w:val="003857F5"/>
    <w:rsid w:val="0038658D"/>
    <w:rsid w:val="00386EED"/>
    <w:rsid w:val="0038707D"/>
    <w:rsid w:val="00387444"/>
    <w:rsid w:val="0038760B"/>
    <w:rsid w:val="003905EC"/>
    <w:rsid w:val="003909BE"/>
    <w:rsid w:val="00390C91"/>
    <w:rsid w:val="003910C6"/>
    <w:rsid w:val="00391C93"/>
    <w:rsid w:val="00391CC9"/>
    <w:rsid w:val="00392092"/>
    <w:rsid w:val="003924DA"/>
    <w:rsid w:val="003930AF"/>
    <w:rsid w:val="00393580"/>
    <w:rsid w:val="00393908"/>
    <w:rsid w:val="00393D5D"/>
    <w:rsid w:val="00394652"/>
    <w:rsid w:val="003949E6"/>
    <w:rsid w:val="00395420"/>
    <w:rsid w:val="00395EA5"/>
    <w:rsid w:val="003962A3"/>
    <w:rsid w:val="003963C6"/>
    <w:rsid w:val="00396612"/>
    <w:rsid w:val="00396FD6"/>
    <w:rsid w:val="00397226"/>
    <w:rsid w:val="00397CFB"/>
    <w:rsid w:val="003A0362"/>
    <w:rsid w:val="003A04BC"/>
    <w:rsid w:val="003A08D7"/>
    <w:rsid w:val="003A09EC"/>
    <w:rsid w:val="003A0D0B"/>
    <w:rsid w:val="003A0DD8"/>
    <w:rsid w:val="003A0E8F"/>
    <w:rsid w:val="003A1795"/>
    <w:rsid w:val="003A1876"/>
    <w:rsid w:val="003A1A80"/>
    <w:rsid w:val="003A294D"/>
    <w:rsid w:val="003A2B4F"/>
    <w:rsid w:val="003A31E1"/>
    <w:rsid w:val="003A3790"/>
    <w:rsid w:val="003A3A72"/>
    <w:rsid w:val="003A3C20"/>
    <w:rsid w:val="003A44F5"/>
    <w:rsid w:val="003A4FBF"/>
    <w:rsid w:val="003A533D"/>
    <w:rsid w:val="003A5ABD"/>
    <w:rsid w:val="003A5EF0"/>
    <w:rsid w:val="003A6075"/>
    <w:rsid w:val="003A60F1"/>
    <w:rsid w:val="003A6994"/>
    <w:rsid w:val="003A6AAC"/>
    <w:rsid w:val="003B0508"/>
    <w:rsid w:val="003B11A1"/>
    <w:rsid w:val="003B1290"/>
    <w:rsid w:val="003B17B7"/>
    <w:rsid w:val="003B19B3"/>
    <w:rsid w:val="003B3C46"/>
    <w:rsid w:val="003B568C"/>
    <w:rsid w:val="003B56EC"/>
    <w:rsid w:val="003B58D3"/>
    <w:rsid w:val="003B5983"/>
    <w:rsid w:val="003B5DBC"/>
    <w:rsid w:val="003B646E"/>
    <w:rsid w:val="003B6494"/>
    <w:rsid w:val="003B666B"/>
    <w:rsid w:val="003B6E03"/>
    <w:rsid w:val="003B73CB"/>
    <w:rsid w:val="003B7642"/>
    <w:rsid w:val="003C005C"/>
    <w:rsid w:val="003C0215"/>
    <w:rsid w:val="003C068E"/>
    <w:rsid w:val="003C08D3"/>
    <w:rsid w:val="003C0C28"/>
    <w:rsid w:val="003C142C"/>
    <w:rsid w:val="003C1497"/>
    <w:rsid w:val="003C1DE1"/>
    <w:rsid w:val="003C29FC"/>
    <w:rsid w:val="003C2E57"/>
    <w:rsid w:val="003C3E43"/>
    <w:rsid w:val="003C435A"/>
    <w:rsid w:val="003C4954"/>
    <w:rsid w:val="003C4CC0"/>
    <w:rsid w:val="003C5DBA"/>
    <w:rsid w:val="003C6424"/>
    <w:rsid w:val="003C68CF"/>
    <w:rsid w:val="003C6DDB"/>
    <w:rsid w:val="003C6E18"/>
    <w:rsid w:val="003C7906"/>
    <w:rsid w:val="003D0772"/>
    <w:rsid w:val="003D0829"/>
    <w:rsid w:val="003D0A02"/>
    <w:rsid w:val="003D0F4D"/>
    <w:rsid w:val="003D121F"/>
    <w:rsid w:val="003D144F"/>
    <w:rsid w:val="003D1453"/>
    <w:rsid w:val="003D1DF4"/>
    <w:rsid w:val="003D1FDF"/>
    <w:rsid w:val="003D24FB"/>
    <w:rsid w:val="003D2BFF"/>
    <w:rsid w:val="003D3D47"/>
    <w:rsid w:val="003D4759"/>
    <w:rsid w:val="003D5587"/>
    <w:rsid w:val="003D5B65"/>
    <w:rsid w:val="003D604C"/>
    <w:rsid w:val="003D6B68"/>
    <w:rsid w:val="003D77C9"/>
    <w:rsid w:val="003D797C"/>
    <w:rsid w:val="003E0298"/>
    <w:rsid w:val="003E02D0"/>
    <w:rsid w:val="003E174A"/>
    <w:rsid w:val="003E1DF6"/>
    <w:rsid w:val="003E1FC0"/>
    <w:rsid w:val="003E2160"/>
    <w:rsid w:val="003E29F9"/>
    <w:rsid w:val="003E38CD"/>
    <w:rsid w:val="003E605E"/>
    <w:rsid w:val="003E6E3B"/>
    <w:rsid w:val="003E7427"/>
    <w:rsid w:val="003E799C"/>
    <w:rsid w:val="003E7B8D"/>
    <w:rsid w:val="003E7D1A"/>
    <w:rsid w:val="003F18E3"/>
    <w:rsid w:val="003F1B1E"/>
    <w:rsid w:val="003F1C52"/>
    <w:rsid w:val="003F2873"/>
    <w:rsid w:val="003F39C2"/>
    <w:rsid w:val="003F443B"/>
    <w:rsid w:val="003F4C07"/>
    <w:rsid w:val="003F533F"/>
    <w:rsid w:val="003F5577"/>
    <w:rsid w:val="003F5A8C"/>
    <w:rsid w:val="003F60A2"/>
    <w:rsid w:val="003F65C4"/>
    <w:rsid w:val="003F66CB"/>
    <w:rsid w:val="003F7CFA"/>
    <w:rsid w:val="0040024E"/>
    <w:rsid w:val="0040083A"/>
    <w:rsid w:val="00400DC2"/>
    <w:rsid w:val="004012B9"/>
    <w:rsid w:val="00401C76"/>
    <w:rsid w:val="00401E42"/>
    <w:rsid w:val="00401E60"/>
    <w:rsid w:val="00403322"/>
    <w:rsid w:val="004039F4"/>
    <w:rsid w:val="00404811"/>
    <w:rsid w:val="004048C7"/>
    <w:rsid w:val="00404B96"/>
    <w:rsid w:val="00405C54"/>
    <w:rsid w:val="00406158"/>
    <w:rsid w:val="004078DB"/>
    <w:rsid w:val="00407BD4"/>
    <w:rsid w:val="00407FEC"/>
    <w:rsid w:val="0041074F"/>
    <w:rsid w:val="004116A7"/>
    <w:rsid w:val="0041226C"/>
    <w:rsid w:val="004125CE"/>
    <w:rsid w:val="004127CC"/>
    <w:rsid w:val="00412BE9"/>
    <w:rsid w:val="004131BC"/>
    <w:rsid w:val="00414A53"/>
    <w:rsid w:val="00414BBA"/>
    <w:rsid w:val="0041511C"/>
    <w:rsid w:val="00416A3D"/>
    <w:rsid w:val="00416D65"/>
    <w:rsid w:val="00420170"/>
    <w:rsid w:val="00420FAE"/>
    <w:rsid w:val="00421534"/>
    <w:rsid w:val="00422CD0"/>
    <w:rsid w:val="00422F90"/>
    <w:rsid w:val="0042323D"/>
    <w:rsid w:val="00425328"/>
    <w:rsid w:val="00425F0F"/>
    <w:rsid w:val="00426EE8"/>
    <w:rsid w:val="004303A7"/>
    <w:rsid w:val="00430DD9"/>
    <w:rsid w:val="004313CA"/>
    <w:rsid w:val="00432134"/>
    <w:rsid w:val="0043234C"/>
    <w:rsid w:val="00432DB3"/>
    <w:rsid w:val="00433A08"/>
    <w:rsid w:val="00433D78"/>
    <w:rsid w:val="00433EC6"/>
    <w:rsid w:val="00433FC2"/>
    <w:rsid w:val="0043431C"/>
    <w:rsid w:val="0043693C"/>
    <w:rsid w:val="0044057D"/>
    <w:rsid w:val="004413DA"/>
    <w:rsid w:val="004417DD"/>
    <w:rsid w:val="004429D6"/>
    <w:rsid w:val="00442C8F"/>
    <w:rsid w:val="00442EFD"/>
    <w:rsid w:val="00444149"/>
    <w:rsid w:val="004457BD"/>
    <w:rsid w:val="00446065"/>
    <w:rsid w:val="00446E19"/>
    <w:rsid w:val="00446E28"/>
    <w:rsid w:val="0044758E"/>
    <w:rsid w:val="00447865"/>
    <w:rsid w:val="00447CF6"/>
    <w:rsid w:val="00450473"/>
    <w:rsid w:val="00452C3F"/>
    <w:rsid w:val="0045342C"/>
    <w:rsid w:val="00453F7C"/>
    <w:rsid w:val="00454891"/>
    <w:rsid w:val="0045569A"/>
    <w:rsid w:val="00456032"/>
    <w:rsid w:val="004561DF"/>
    <w:rsid w:val="004567FF"/>
    <w:rsid w:val="00456BF3"/>
    <w:rsid w:val="00456C2D"/>
    <w:rsid w:val="00456DAE"/>
    <w:rsid w:val="004600D4"/>
    <w:rsid w:val="00460312"/>
    <w:rsid w:val="004607D1"/>
    <w:rsid w:val="00460F74"/>
    <w:rsid w:val="004612DE"/>
    <w:rsid w:val="00461887"/>
    <w:rsid w:val="00461FC1"/>
    <w:rsid w:val="0046221D"/>
    <w:rsid w:val="00463100"/>
    <w:rsid w:val="004636A5"/>
    <w:rsid w:val="0046404C"/>
    <w:rsid w:val="00464235"/>
    <w:rsid w:val="00465194"/>
    <w:rsid w:val="00465A56"/>
    <w:rsid w:val="00465FB7"/>
    <w:rsid w:val="004663FE"/>
    <w:rsid w:val="00470483"/>
    <w:rsid w:val="004707A7"/>
    <w:rsid w:val="00470991"/>
    <w:rsid w:val="004712B1"/>
    <w:rsid w:val="004712DB"/>
    <w:rsid w:val="00471B7E"/>
    <w:rsid w:val="00471D97"/>
    <w:rsid w:val="00472B28"/>
    <w:rsid w:val="00472B80"/>
    <w:rsid w:val="0047302D"/>
    <w:rsid w:val="00473FB7"/>
    <w:rsid w:val="00474594"/>
    <w:rsid w:val="00474864"/>
    <w:rsid w:val="00475654"/>
    <w:rsid w:val="00475A28"/>
    <w:rsid w:val="00475B86"/>
    <w:rsid w:val="004762F6"/>
    <w:rsid w:val="00476485"/>
    <w:rsid w:val="004766D2"/>
    <w:rsid w:val="00476F9B"/>
    <w:rsid w:val="004803F6"/>
    <w:rsid w:val="00481165"/>
    <w:rsid w:val="004811A6"/>
    <w:rsid w:val="0048278B"/>
    <w:rsid w:val="00482B59"/>
    <w:rsid w:val="00482E74"/>
    <w:rsid w:val="00482FC4"/>
    <w:rsid w:val="00483559"/>
    <w:rsid w:val="0048357C"/>
    <w:rsid w:val="0048376E"/>
    <w:rsid w:val="00483919"/>
    <w:rsid w:val="00483979"/>
    <w:rsid w:val="00483D11"/>
    <w:rsid w:val="00483FF3"/>
    <w:rsid w:val="00484915"/>
    <w:rsid w:val="0048513A"/>
    <w:rsid w:val="004853DB"/>
    <w:rsid w:val="00486745"/>
    <w:rsid w:val="004873E7"/>
    <w:rsid w:val="00491987"/>
    <w:rsid w:val="00492842"/>
    <w:rsid w:val="00494089"/>
    <w:rsid w:val="00494262"/>
    <w:rsid w:val="00495140"/>
    <w:rsid w:val="00495D51"/>
    <w:rsid w:val="00496430"/>
    <w:rsid w:val="004964CC"/>
    <w:rsid w:val="00496E18"/>
    <w:rsid w:val="00496F0E"/>
    <w:rsid w:val="004A00B2"/>
    <w:rsid w:val="004A03B0"/>
    <w:rsid w:val="004A0492"/>
    <w:rsid w:val="004A09AC"/>
    <w:rsid w:val="004A12C7"/>
    <w:rsid w:val="004A1555"/>
    <w:rsid w:val="004A1D53"/>
    <w:rsid w:val="004A4836"/>
    <w:rsid w:val="004A4FD5"/>
    <w:rsid w:val="004A5447"/>
    <w:rsid w:val="004A5DEF"/>
    <w:rsid w:val="004A6079"/>
    <w:rsid w:val="004A65FE"/>
    <w:rsid w:val="004A67F0"/>
    <w:rsid w:val="004A7558"/>
    <w:rsid w:val="004A7DBB"/>
    <w:rsid w:val="004A7EA0"/>
    <w:rsid w:val="004B13B5"/>
    <w:rsid w:val="004B13EA"/>
    <w:rsid w:val="004B1B50"/>
    <w:rsid w:val="004B26A0"/>
    <w:rsid w:val="004B2764"/>
    <w:rsid w:val="004B28E3"/>
    <w:rsid w:val="004B29B9"/>
    <w:rsid w:val="004B3B66"/>
    <w:rsid w:val="004B407E"/>
    <w:rsid w:val="004B487D"/>
    <w:rsid w:val="004B5133"/>
    <w:rsid w:val="004B5CC5"/>
    <w:rsid w:val="004B6EBC"/>
    <w:rsid w:val="004C02C0"/>
    <w:rsid w:val="004C02EC"/>
    <w:rsid w:val="004C0378"/>
    <w:rsid w:val="004C0AA2"/>
    <w:rsid w:val="004C14C0"/>
    <w:rsid w:val="004C1A21"/>
    <w:rsid w:val="004C1CC4"/>
    <w:rsid w:val="004C1FBB"/>
    <w:rsid w:val="004C1FE7"/>
    <w:rsid w:val="004C20F8"/>
    <w:rsid w:val="004C2834"/>
    <w:rsid w:val="004C2F28"/>
    <w:rsid w:val="004C32B2"/>
    <w:rsid w:val="004C35B2"/>
    <w:rsid w:val="004C607A"/>
    <w:rsid w:val="004C65A8"/>
    <w:rsid w:val="004C6A0D"/>
    <w:rsid w:val="004C6F76"/>
    <w:rsid w:val="004C7432"/>
    <w:rsid w:val="004C75EC"/>
    <w:rsid w:val="004C7798"/>
    <w:rsid w:val="004C7A44"/>
    <w:rsid w:val="004C7EF9"/>
    <w:rsid w:val="004D0293"/>
    <w:rsid w:val="004D0ACE"/>
    <w:rsid w:val="004D1BA6"/>
    <w:rsid w:val="004D208E"/>
    <w:rsid w:val="004D2936"/>
    <w:rsid w:val="004D2976"/>
    <w:rsid w:val="004D349D"/>
    <w:rsid w:val="004D38EC"/>
    <w:rsid w:val="004D3942"/>
    <w:rsid w:val="004D3FDA"/>
    <w:rsid w:val="004D4D99"/>
    <w:rsid w:val="004D51CD"/>
    <w:rsid w:val="004D5978"/>
    <w:rsid w:val="004D5EDD"/>
    <w:rsid w:val="004D6527"/>
    <w:rsid w:val="004D6EE7"/>
    <w:rsid w:val="004D70E4"/>
    <w:rsid w:val="004D7748"/>
    <w:rsid w:val="004D7C25"/>
    <w:rsid w:val="004D7D3D"/>
    <w:rsid w:val="004D7F18"/>
    <w:rsid w:val="004E0A3D"/>
    <w:rsid w:val="004E0A64"/>
    <w:rsid w:val="004E1AA5"/>
    <w:rsid w:val="004E2643"/>
    <w:rsid w:val="004E301E"/>
    <w:rsid w:val="004E3405"/>
    <w:rsid w:val="004E38EA"/>
    <w:rsid w:val="004E3AB4"/>
    <w:rsid w:val="004E43F9"/>
    <w:rsid w:val="004E447F"/>
    <w:rsid w:val="004E46B2"/>
    <w:rsid w:val="004E50B1"/>
    <w:rsid w:val="004E5A0B"/>
    <w:rsid w:val="004E5ECE"/>
    <w:rsid w:val="004E6A3A"/>
    <w:rsid w:val="004F0EDA"/>
    <w:rsid w:val="004F19C7"/>
    <w:rsid w:val="004F1EC1"/>
    <w:rsid w:val="004F2E8D"/>
    <w:rsid w:val="004F36F7"/>
    <w:rsid w:val="004F38DE"/>
    <w:rsid w:val="004F4066"/>
    <w:rsid w:val="004F423A"/>
    <w:rsid w:val="004F47F5"/>
    <w:rsid w:val="004F4880"/>
    <w:rsid w:val="004F4A93"/>
    <w:rsid w:val="004F55AA"/>
    <w:rsid w:val="004F581E"/>
    <w:rsid w:val="004F5919"/>
    <w:rsid w:val="004F64FE"/>
    <w:rsid w:val="004F668A"/>
    <w:rsid w:val="004F6AE1"/>
    <w:rsid w:val="004F6D4C"/>
    <w:rsid w:val="004F702C"/>
    <w:rsid w:val="004F730E"/>
    <w:rsid w:val="004F7345"/>
    <w:rsid w:val="004F77CB"/>
    <w:rsid w:val="004F7CED"/>
    <w:rsid w:val="0050049D"/>
    <w:rsid w:val="00500B67"/>
    <w:rsid w:val="00500E80"/>
    <w:rsid w:val="00501683"/>
    <w:rsid w:val="00502574"/>
    <w:rsid w:val="005025A3"/>
    <w:rsid w:val="0050294D"/>
    <w:rsid w:val="00502B99"/>
    <w:rsid w:val="00503522"/>
    <w:rsid w:val="00504B8E"/>
    <w:rsid w:val="0050596A"/>
    <w:rsid w:val="00507A01"/>
    <w:rsid w:val="00510ED4"/>
    <w:rsid w:val="005113E5"/>
    <w:rsid w:val="00512D58"/>
    <w:rsid w:val="00512DC6"/>
    <w:rsid w:val="005138F3"/>
    <w:rsid w:val="00513ACC"/>
    <w:rsid w:val="0051404A"/>
    <w:rsid w:val="00514284"/>
    <w:rsid w:val="00514CE8"/>
    <w:rsid w:val="005152D9"/>
    <w:rsid w:val="00517E7C"/>
    <w:rsid w:val="00520735"/>
    <w:rsid w:val="00521567"/>
    <w:rsid w:val="005215D9"/>
    <w:rsid w:val="005218C6"/>
    <w:rsid w:val="00522632"/>
    <w:rsid w:val="00522780"/>
    <w:rsid w:val="0052350E"/>
    <w:rsid w:val="00524B2B"/>
    <w:rsid w:val="00524DE6"/>
    <w:rsid w:val="00524E51"/>
    <w:rsid w:val="005252DE"/>
    <w:rsid w:val="00525577"/>
    <w:rsid w:val="00526B05"/>
    <w:rsid w:val="00527388"/>
    <w:rsid w:val="00527689"/>
    <w:rsid w:val="00527C11"/>
    <w:rsid w:val="00530225"/>
    <w:rsid w:val="00530B13"/>
    <w:rsid w:val="005313A2"/>
    <w:rsid w:val="00531EBE"/>
    <w:rsid w:val="005322EA"/>
    <w:rsid w:val="0053238E"/>
    <w:rsid w:val="00532B83"/>
    <w:rsid w:val="00532DDA"/>
    <w:rsid w:val="00532E15"/>
    <w:rsid w:val="00534301"/>
    <w:rsid w:val="00535C1B"/>
    <w:rsid w:val="00536247"/>
    <w:rsid w:val="00537BF2"/>
    <w:rsid w:val="00540B1B"/>
    <w:rsid w:val="00540C88"/>
    <w:rsid w:val="005412E4"/>
    <w:rsid w:val="005413CD"/>
    <w:rsid w:val="00541F78"/>
    <w:rsid w:val="0054204C"/>
    <w:rsid w:val="00542C9F"/>
    <w:rsid w:val="005435A9"/>
    <w:rsid w:val="005435F0"/>
    <w:rsid w:val="00543AD3"/>
    <w:rsid w:val="00544313"/>
    <w:rsid w:val="00544722"/>
    <w:rsid w:val="00544E33"/>
    <w:rsid w:val="00545102"/>
    <w:rsid w:val="0054634E"/>
    <w:rsid w:val="005475D8"/>
    <w:rsid w:val="00547627"/>
    <w:rsid w:val="00547D95"/>
    <w:rsid w:val="0055099D"/>
    <w:rsid w:val="00550C7A"/>
    <w:rsid w:val="00550F70"/>
    <w:rsid w:val="0055107D"/>
    <w:rsid w:val="005512F8"/>
    <w:rsid w:val="005515E0"/>
    <w:rsid w:val="00551B17"/>
    <w:rsid w:val="005524D9"/>
    <w:rsid w:val="0055268A"/>
    <w:rsid w:val="0055273C"/>
    <w:rsid w:val="0055299B"/>
    <w:rsid w:val="00557494"/>
    <w:rsid w:val="00557ABF"/>
    <w:rsid w:val="00560293"/>
    <w:rsid w:val="005604E7"/>
    <w:rsid w:val="00561B18"/>
    <w:rsid w:val="00561B52"/>
    <w:rsid w:val="00561EDF"/>
    <w:rsid w:val="00561FBF"/>
    <w:rsid w:val="005620E4"/>
    <w:rsid w:val="00562558"/>
    <w:rsid w:val="00563EA3"/>
    <w:rsid w:val="00564050"/>
    <w:rsid w:val="00565280"/>
    <w:rsid w:val="00565293"/>
    <w:rsid w:val="00566274"/>
    <w:rsid w:val="0056656A"/>
    <w:rsid w:val="005665AE"/>
    <w:rsid w:val="005666F6"/>
    <w:rsid w:val="005668BE"/>
    <w:rsid w:val="00566F9A"/>
    <w:rsid w:val="00567158"/>
    <w:rsid w:val="00567383"/>
    <w:rsid w:val="005673F4"/>
    <w:rsid w:val="00567D3C"/>
    <w:rsid w:val="00567DE6"/>
    <w:rsid w:val="005706F6"/>
    <w:rsid w:val="00570F34"/>
    <w:rsid w:val="005720AA"/>
    <w:rsid w:val="00572409"/>
    <w:rsid w:val="005739A5"/>
    <w:rsid w:val="00575BD2"/>
    <w:rsid w:val="00575D59"/>
    <w:rsid w:val="00576756"/>
    <w:rsid w:val="00576F5B"/>
    <w:rsid w:val="00576FCB"/>
    <w:rsid w:val="0057714C"/>
    <w:rsid w:val="00577376"/>
    <w:rsid w:val="005778FF"/>
    <w:rsid w:val="0057796F"/>
    <w:rsid w:val="00577B88"/>
    <w:rsid w:val="0058125D"/>
    <w:rsid w:val="00581612"/>
    <w:rsid w:val="0058251F"/>
    <w:rsid w:val="00583F3E"/>
    <w:rsid w:val="005841E8"/>
    <w:rsid w:val="00584400"/>
    <w:rsid w:val="00585ACA"/>
    <w:rsid w:val="005861E6"/>
    <w:rsid w:val="005862F8"/>
    <w:rsid w:val="005865B4"/>
    <w:rsid w:val="005866D0"/>
    <w:rsid w:val="00586CF7"/>
    <w:rsid w:val="005900EC"/>
    <w:rsid w:val="00590848"/>
    <w:rsid w:val="00590B2E"/>
    <w:rsid w:val="0059105D"/>
    <w:rsid w:val="00591292"/>
    <w:rsid w:val="00591A81"/>
    <w:rsid w:val="0059207E"/>
    <w:rsid w:val="00592D6B"/>
    <w:rsid w:val="00592EC1"/>
    <w:rsid w:val="00593658"/>
    <w:rsid w:val="005942DA"/>
    <w:rsid w:val="0059434F"/>
    <w:rsid w:val="00594BA6"/>
    <w:rsid w:val="00594DAC"/>
    <w:rsid w:val="00595A3C"/>
    <w:rsid w:val="00595C23"/>
    <w:rsid w:val="00595CF5"/>
    <w:rsid w:val="00596533"/>
    <w:rsid w:val="005967DC"/>
    <w:rsid w:val="00596FE6"/>
    <w:rsid w:val="0059713E"/>
    <w:rsid w:val="00597A42"/>
    <w:rsid w:val="00597ED3"/>
    <w:rsid w:val="005A0305"/>
    <w:rsid w:val="005A1041"/>
    <w:rsid w:val="005A1C9F"/>
    <w:rsid w:val="005A1CED"/>
    <w:rsid w:val="005A1E4E"/>
    <w:rsid w:val="005A219D"/>
    <w:rsid w:val="005A3365"/>
    <w:rsid w:val="005A3D00"/>
    <w:rsid w:val="005A3D3C"/>
    <w:rsid w:val="005A42C8"/>
    <w:rsid w:val="005A4374"/>
    <w:rsid w:val="005A4D28"/>
    <w:rsid w:val="005A547E"/>
    <w:rsid w:val="005A667F"/>
    <w:rsid w:val="005A7D08"/>
    <w:rsid w:val="005B0170"/>
    <w:rsid w:val="005B0773"/>
    <w:rsid w:val="005B0B63"/>
    <w:rsid w:val="005B0BB7"/>
    <w:rsid w:val="005B0F48"/>
    <w:rsid w:val="005B163F"/>
    <w:rsid w:val="005B18C7"/>
    <w:rsid w:val="005B1B32"/>
    <w:rsid w:val="005B1EA5"/>
    <w:rsid w:val="005B1FE5"/>
    <w:rsid w:val="005B22FB"/>
    <w:rsid w:val="005B2816"/>
    <w:rsid w:val="005B2D95"/>
    <w:rsid w:val="005B2F8C"/>
    <w:rsid w:val="005B3324"/>
    <w:rsid w:val="005B4302"/>
    <w:rsid w:val="005B453F"/>
    <w:rsid w:val="005B4824"/>
    <w:rsid w:val="005B5339"/>
    <w:rsid w:val="005B6412"/>
    <w:rsid w:val="005B6B92"/>
    <w:rsid w:val="005B6E83"/>
    <w:rsid w:val="005B7346"/>
    <w:rsid w:val="005C0FEB"/>
    <w:rsid w:val="005C141B"/>
    <w:rsid w:val="005C19DF"/>
    <w:rsid w:val="005C1C4F"/>
    <w:rsid w:val="005C1F59"/>
    <w:rsid w:val="005C20AA"/>
    <w:rsid w:val="005C21C1"/>
    <w:rsid w:val="005C257F"/>
    <w:rsid w:val="005C319A"/>
    <w:rsid w:val="005C4929"/>
    <w:rsid w:val="005C5152"/>
    <w:rsid w:val="005C5484"/>
    <w:rsid w:val="005C6A07"/>
    <w:rsid w:val="005C7C60"/>
    <w:rsid w:val="005D0C31"/>
    <w:rsid w:val="005D108D"/>
    <w:rsid w:val="005D2254"/>
    <w:rsid w:val="005D28D4"/>
    <w:rsid w:val="005D33C1"/>
    <w:rsid w:val="005D4920"/>
    <w:rsid w:val="005D5394"/>
    <w:rsid w:val="005D66AB"/>
    <w:rsid w:val="005D7D80"/>
    <w:rsid w:val="005E0493"/>
    <w:rsid w:val="005E0FA0"/>
    <w:rsid w:val="005E133C"/>
    <w:rsid w:val="005E16E0"/>
    <w:rsid w:val="005E1EE8"/>
    <w:rsid w:val="005E34AD"/>
    <w:rsid w:val="005E45F1"/>
    <w:rsid w:val="005E5DE9"/>
    <w:rsid w:val="005E5E73"/>
    <w:rsid w:val="005E5EC0"/>
    <w:rsid w:val="005E6ACA"/>
    <w:rsid w:val="005E714C"/>
    <w:rsid w:val="005E74F1"/>
    <w:rsid w:val="005F1786"/>
    <w:rsid w:val="005F1AF0"/>
    <w:rsid w:val="005F1F45"/>
    <w:rsid w:val="005F252B"/>
    <w:rsid w:val="005F2610"/>
    <w:rsid w:val="005F326F"/>
    <w:rsid w:val="005F3452"/>
    <w:rsid w:val="005F39F4"/>
    <w:rsid w:val="005F3A4E"/>
    <w:rsid w:val="005F4D0E"/>
    <w:rsid w:val="005F4E00"/>
    <w:rsid w:val="005F4E21"/>
    <w:rsid w:val="005F7584"/>
    <w:rsid w:val="005F7DC8"/>
    <w:rsid w:val="006017A5"/>
    <w:rsid w:val="0060189E"/>
    <w:rsid w:val="00603504"/>
    <w:rsid w:val="00604066"/>
    <w:rsid w:val="00604F1E"/>
    <w:rsid w:val="00605FC1"/>
    <w:rsid w:val="00607F1A"/>
    <w:rsid w:val="006104C0"/>
    <w:rsid w:val="00610588"/>
    <w:rsid w:val="00610A11"/>
    <w:rsid w:val="006113BD"/>
    <w:rsid w:val="006116C2"/>
    <w:rsid w:val="0061278A"/>
    <w:rsid w:val="00612912"/>
    <w:rsid w:val="00612CD2"/>
    <w:rsid w:val="00612ED7"/>
    <w:rsid w:val="00613A4E"/>
    <w:rsid w:val="006143B6"/>
    <w:rsid w:val="0061457B"/>
    <w:rsid w:val="00614C8E"/>
    <w:rsid w:val="00616970"/>
    <w:rsid w:val="006170DB"/>
    <w:rsid w:val="006175D4"/>
    <w:rsid w:val="00617DF5"/>
    <w:rsid w:val="0062016E"/>
    <w:rsid w:val="0062036B"/>
    <w:rsid w:val="006209CA"/>
    <w:rsid w:val="00620E1A"/>
    <w:rsid w:val="006214B0"/>
    <w:rsid w:val="006236CE"/>
    <w:rsid w:val="006259F8"/>
    <w:rsid w:val="00625C3F"/>
    <w:rsid w:val="0062664C"/>
    <w:rsid w:val="00626907"/>
    <w:rsid w:val="00627050"/>
    <w:rsid w:val="006308AF"/>
    <w:rsid w:val="00631D90"/>
    <w:rsid w:val="00631E73"/>
    <w:rsid w:val="00633211"/>
    <w:rsid w:val="00634737"/>
    <w:rsid w:val="00634883"/>
    <w:rsid w:val="00634F85"/>
    <w:rsid w:val="006350EC"/>
    <w:rsid w:val="00635650"/>
    <w:rsid w:val="0063593D"/>
    <w:rsid w:val="00635A04"/>
    <w:rsid w:val="00636330"/>
    <w:rsid w:val="00636D5B"/>
    <w:rsid w:val="00636DBB"/>
    <w:rsid w:val="00637567"/>
    <w:rsid w:val="00637EA3"/>
    <w:rsid w:val="0064095B"/>
    <w:rsid w:val="00640D34"/>
    <w:rsid w:val="00640F4A"/>
    <w:rsid w:val="00640FDD"/>
    <w:rsid w:val="0064115B"/>
    <w:rsid w:val="00641E37"/>
    <w:rsid w:val="0064214E"/>
    <w:rsid w:val="00642940"/>
    <w:rsid w:val="00644582"/>
    <w:rsid w:val="00646F75"/>
    <w:rsid w:val="006479D2"/>
    <w:rsid w:val="00650003"/>
    <w:rsid w:val="00650942"/>
    <w:rsid w:val="0065096D"/>
    <w:rsid w:val="00651375"/>
    <w:rsid w:val="0065179F"/>
    <w:rsid w:val="006520C0"/>
    <w:rsid w:val="0065300A"/>
    <w:rsid w:val="0065318E"/>
    <w:rsid w:val="00653A26"/>
    <w:rsid w:val="00653A47"/>
    <w:rsid w:val="006545E3"/>
    <w:rsid w:val="006548DB"/>
    <w:rsid w:val="006559EA"/>
    <w:rsid w:val="00655F46"/>
    <w:rsid w:val="00656A38"/>
    <w:rsid w:val="006574A9"/>
    <w:rsid w:val="00657AE4"/>
    <w:rsid w:val="0066005B"/>
    <w:rsid w:val="00660FB9"/>
    <w:rsid w:val="0066136F"/>
    <w:rsid w:val="00661D2B"/>
    <w:rsid w:val="0066335B"/>
    <w:rsid w:val="00663BD0"/>
    <w:rsid w:val="00663D89"/>
    <w:rsid w:val="0066492F"/>
    <w:rsid w:val="006653C4"/>
    <w:rsid w:val="006667FD"/>
    <w:rsid w:val="00666875"/>
    <w:rsid w:val="006674F0"/>
    <w:rsid w:val="006675D6"/>
    <w:rsid w:val="00667F3F"/>
    <w:rsid w:val="006701CD"/>
    <w:rsid w:val="006712A1"/>
    <w:rsid w:val="00671864"/>
    <w:rsid w:val="00671D0F"/>
    <w:rsid w:val="00671EE5"/>
    <w:rsid w:val="0067242B"/>
    <w:rsid w:val="00672535"/>
    <w:rsid w:val="00672C60"/>
    <w:rsid w:val="00673370"/>
    <w:rsid w:val="00673DD4"/>
    <w:rsid w:val="00674361"/>
    <w:rsid w:val="0067520C"/>
    <w:rsid w:val="00676178"/>
    <w:rsid w:val="0067638B"/>
    <w:rsid w:val="006764A5"/>
    <w:rsid w:val="00676FF0"/>
    <w:rsid w:val="00677741"/>
    <w:rsid w:val="00677E6F"/>
    <w:rsid w:val="0068068A"/>
    <w:rsid w:val="006817D7"/>
    <w:rsid w:val="00681BAF"/>
    <w:rsid w:val="00681D9B"/>
    <w:rsid w:val="006832BD"/>
    <w:rsid w:val="00683440"/>
    <w:rsid w:val="0068352F"/>
    <w:rsid w:val="00683693"/>
    <w:rsid w:val="00683C09"/>
    <w:rsid w:val="0068494F"/>
    <w:rsid w:val="00684AB6"/>
    <w:rsid w:val="0068539B"/>
    <w:rsid w:val="00686A6A"/>
    <w:rsid w:val="006872A4"/>
    <w:rsid w:val="0069002D"/>
    <w:rsid w:val="006902D1"/>
    <w:rsid w:val="00690C90"/>
    <w:rsid w:val="006911F3"/>
    <w:rsid w:val="00691DC6"/>
    <w:rsid w:val="00692074"/>
    <w:rsid w:val="00692944"/>
    <w:rsid w:val="00693125"/>
    <w:rsid w:val="0069335D"/>
    <w:rsid w:val="00693A3C"/>
    <w:rsid w:val="00693BE4"/>
    <w:rsid w:val="006946C3"/>
    <w:rsid w:val="00696907"/>
    <w:rsid w:val="00696FFC"/>
    <w:rsid w:val="00697ED3"/>
    <w:rsid w:val="00697F55"/>
    <w:rsid w:val="00697FB1"/>
    <w:rsid w:val="00697FEB"/>
    <w:rsid w:val="006A10E4"/>
    <w:rsid w:val="006A288E"/>
    <w:rsid w:val="006A2A69"/>
    <w:rsid w:val="006A2F1E"/>
    <w:rsid w:val="006A343B"/>
    <w:rsid w:val="006A381D"/>
    <w:rsid w:val="006A3D2F"/>
    <w:rsid w:val="006A5059"/>
    <w:rsid w:val="006A52EF"/>
    <w:rsid w:val="006A53BA"/>
    <w:rsid w:val="006A5781"/>
    <w:rsid w:val="006A7024"/>
    <w:rsid w:val="006A7FCA"/>
    <w:rsid w:val="006B0017"/>
    <w:rsid w:val="006B1D4F"/>
    <w:rsid w:val="006B203A"/>
    <w:rsid w:val="006B26A4"/>
    <w:rsid w:val="006B2BED"/>
    <w:rsid w:val="006B2C52"/>
    <w:rsid w:val="006B2F83"/>
    <w:rsid w:val="006B3040"/>
    <w:rsid w:val="006B318B"/>
    <w:rsid w:val="006B43B3"/>
    <w:rsid w:val="006B5131"/>
    <w:rsid w:val="006B57A2"/>
    <w:rsid w:val="006B5CBD"/>
    <w:rsid w:val="006B632F"/>
    <w:rsid w:val="006B66FF"/>
    <w:rsid w:val="006B6F3B"/>
    <w:rsid w:val="006B7685"/>
    <w:rsid w:val="006B7747"/>
    <w:rsid w:val="006B7B4F"/>
    <w:rsid w:val="006C0038"/>
    <w:rsid w:val="006C11C2"/>
    <w:rsid w:val="006C1C92"/>
    <w:rsid w:val="006C1FD1"/>
    <w:rsid w:val="006C2278"/>
    <w:rsid w:val="006C2468"/>
    <w:rsid w:val="006C383B"/>
    <w:rsid w:val="006C3D88"/>
    <w:rsid w:val="006C4799"/>
    <w:rsid w:val="006C536F"/>
    <w:rsid w:val="006C53E3"/>
    <w:rsid w:val="006C54E3"/>
    <w:rsid w:val="006C5C62"/>
    <w:rsid w:val="006C5EDD"/>
    <w:rsid w:val="006C5F6F"/>
    <w:rsid w:val="006C67DA"/>
    <w:rsid w:val="006C6EEC"/>
    <w:rsid w:val="006C7265"/>
    <w:rsid w:val="006C7A22"/>
    <w:rsid w:val="006C7BD4"/>
    <w:rsid w:val="006D031C"/>
    <w:rsid w:val="006D0B0D"/>
    <w:rsid w:val="006D0D78"/>
    <w:rsid w:val="006D1A81"/>
    <w:rsid w:val="006D2F45"/>
    <w:rsid w:val="006D3B1F"/>
    <w:rsid w:val="006D3D51"/>
    <w:rsid w:val="006D4588"/>
    <w:rsid w:val="006D53F9"/>
    <w:rsid w:val="006D5DEF"/>
    <w:rsid w:val="006D61A3"/>
    <w:rsid w:val="006D653A"/>
    <w:rsid w:val="006D6A8E"/>
    <w:rsid w:val="006D6E02"/>
    <w:rsid w:val="006D7E54"/>
    <w:rsid w:val="006E00E3"/>
    <w:rsid w:val="006E0EEE"/>
    <w:rsid w:val="006E1081"/>
    <w:rsid w:val="006E2CD3"/>
    <w:rsid w:val="006E35EC"/>
    <w:rsid w:val="006E4A18"/>
    <w:rsid w:val="006E4DEF"/>
    <w:rsid w:val="006E50FF"/>
    <w:rsid w:val="006E54B9"/>
    <w:rsid w:val="006E5998"/>
    <w:rsid w:val="006E5D69"/>
    <w:rsid w:val="006E624F"/>
    <w:rsid w:val="006E6BDA"/>
    <w:rsid w:val="006E7319"/>
    <w:rsid w:val="006E76C9"/>
    <w:rsid w:val="006E7858"/>
    <w:rsid w:val="006E79DB"/>
    <w:rsid w:val="006F0640"/>
    <w:rsid w:val="006F0ABE"/>
    <w:rsid w:val="006F0B16"/>
    <w:rsid w:val="006F0BCF"/>
    <w:rsid w:val="006F127F"/>
    <w:rsid w:val="006F12CA"/>
    <w:rsid w:val="006F14B6"/>
    <w:rsid w:val="006F17A1"/>
    <w:rsid w:val="006F1C9E"/>
    <w:rsid w:val="006F1D42"/>
    <w:rsid w:val="006F249B"/>
    <w:rsid w:val="006F2BCD"/>
    <w:rsid w:val="006F2F1E"/>
    <w:rsid w:val="006F44BD"/>
    <w:rsid w:val="006F4AA5"/>
    <w:rsid w:val="006F56D3"/>
    <w:rsid w:val="006F59B5"/>
    <w:rsid w:val="006F59E2"/>
    <w:rsid w:val="006F5BDC"/>
    <w:rsid w:val="006F5DE2"/>
    <w:rsid w:val="006F7124"/>
    <w:rsid w:val="006F7478"/>
    <w:rsid w:val="006F77D2"/>
    <w:rsid w:val="006F7CE9"/>
    <w:rsid w:val="0070106C"/>
    <w:rsid w:val="00702DF8"/>
    <w:rsid w:val="007030E2"/>
    <w:rsid w:val="00703D3E"/>
    <w:rsid w:val="00703EC1"/>
    <w:rsid w:val="007040E5"/>
    <w:rsid w:val="00704447"/>
    <w:rsid w:val="007046A7"/>
    <w:rsid w:val="00704D26"/>
    <w:rsid w:val="0070590E"/>
    <w:rsid w:val="00705BED"/>
    <w:rsid w:val="00705CCF"/>
    <w:rsid w:val="00705F2B"/>
    <w:rsid w:val="00707B45"/>
    <w:rsid w:val="007109D4"/>
    <w:rsid w:val="00710A88"/>
    <w:rsid w:val="007132D0"/>
    <w:rsid w:val="00714FEA"/>
    <w:rsid w:val="00715166"/>
    <w:rsid w:val="00715276"/>
    <w:rsid w:val="007155F7"/>
    <w:rsid w:val="007158E6"/>
    <w:rsid w:val="00716959"/>
    <w:rsid w:val="00716982"/>
    <w:rsid w:val="00716A07"/>
    <w:rsid w:val="0072008C"/>
    <w:rsid w:val="00720ADC"/>
    <w:rsid w:val="0072140E"/>
    <w:rsid w:val="00722487"/>
    <w:rsid w:val="00724418"/>
    <w:rsid w:val="00724D6A"/>
    <w:rsid w:val="007256FD"/>
    <w:rsid w:val="00725D8A"/>
    <w:rsid w:val="00725FA2"/>
    <w:rsid w:val="00726618"/>
    <w:rsid w:val="0072671D"/>
    <w:rsid w:val="00726D16"/>
    <w:rsid w:val="007274C0"/>
    <w:rsid w:val="00727DBF"/>
    <w:rsid w:val="007306AB"/>
    <w:rsid w:val="00730C66"/>
    <w:rsid w:val="00730FE4"/>
    <w:rsid w:val="00732EBD"/>
    <w:rsid w:val="00733143"/>
    <w:rsid w:val="007332A7"/>
    <w:rsid w:val="0073385F"/>
    <w:rsid w:val="00733FBA"/>
    <w:rsid w:val="0073461F"/>
    <w:rsid w:val="00734C9D"/>
    <w:rsid w:val="007350AD"/>
    <w:rsid w:val="00735E1D"/>
    <w:rsid w:val="00736840"/>
    <w:rsid w:val="00736CB7"/>
    <w:rsid w:val="0073746B"/>
    <w:rsid w:val="00737D1F"/>
    <w:rsid w:val="00740467"/>
    <w:rsid w:val="007412D7"/>
    <w:rsid w:val="007412F5"/>
    <w:rsid w:val="007426F2"/>
    <w:rsid w:val="00742D3F"/>
    <w:rsid w:val="00742F66"/>
    <w:rsid w:val="00743ED1"/>
    <w:rsid w:val="0074571F"/>
    <w:rsid w:val="00745E83"/>
    <w:rsid w:val="007465BC"/>
    <w:rsid w:val="00746764"/>
    <w:rsid w:val="00746976"/>
    <w:rsid w:val="00746A42"/>
    <w:rsid w:val="00747943"/>
    <w:rsid w:val="00747A4E"/>
    <w:rsid w:val="0075091E"/>
    <w:rsid w:val="007516CF"/>
    <w:rsid w:val="0075264F"/>
    <w:rsid w:val="007527DA"/>
    <w:rsid w:val="00752CDD"/>
    <w:rsid w:val="0075333C"/>
    <w:rsid w:val="00753703"/>
    <w:rsid w:val="00753BFA"/>
    <w:rsid w:val="00754C69"/>
    <w:rsid w:val="00754E3B"/>
    <w:rsid w:val="00755E0C"/>
    <w:rsid w:val="00755FC3"/>
    <w:rsid w:val="007564F5"/>
    <w:rsid w:val="00756BAF"/>
    <w:rsid w:val="00756F45"/>
    <w:rsid w:val="00757744"/>
    <w:rsid w:val="00757925"/>
    <w:rsid w:val="00757EFA"/>
    <w:rsid w:val="007610F4"/>
    <w:rsid w:val="0076273A"/>
    <w:rsid w:val="0076281D"/>
    <w:rsid w:val="00762A25"/>
    <w:rsid w:val="0076385B"/>
    <w:rsid w:val="00763C24"/>
    <w:rsid w:val="00764170"/>
    <w:rsid w:val="0076422D"/>
    <w:rsid w:val="00765E19"/>
    <w:rsid w:val="00766510"/>
    <w:rsid w:val="00766F4B"/>
    <w:rsid w:val="00766FE2"/>
    <w:rsid w:val="007673EB"/>
    <w:rsid w:val="007675D5"/>
    <w:rsid w:val="00767C3F"/>
    <w:rsid w:val="00770215"/>
    <w:rsid w:val="007712A6"/>
    <w:rsid w:val="00771A31"/>
    <w:rsid w:val="007725E4"/>
    <w:rsid w:val="00773685"/>
    <w:rsid w:val="00773A93"/>
    <w:rsid w:val="00773B1E"/>
    <w:rsid w:val="00773C26"/>
    <w:rsid w:val="00774FDB"/>
    <w:rsid w:val="00775B2A"/>
    <w:rsid w:val="00776217"/>
    <w:rsid w:val="00776378"/>
    <w:rsid w:val="007772E3"/>
    <w:rsid w:val="0077735F"/>
    <w:rsid w:val="00780E01"/>
    <w:rsid w:val="00780E79"/>
    <w:rsid w:val="00781263"/>
    <w:rsid w:val="007834A0"/>
    <w:rsid w:val="00783D38"/>
    <w:rsid w:val="0078400E"/>
    <w:rsid w:val="007843E1"/>
    <w:rsid w:val="007851C8"/>
    <w:rsid w:val="00785FBC"/>
    <w:rsid w:val="007861C5"/>
    <w:rsid w:val="0078735B"/>
    <w:rsid w:val="00790147"/>
    <w:rsid w:val="0079078B"/>
    <w:rsid w:val="00790FD3"/>
    <w:rsid w:val="0079103A"/>
    <w:rsid w:val="0079222D"/>
    <w:rsid w:val="007922A0"/>
    <w:rsid w:val="007923BA"/>
    <w:rsid w:val="0079381D"/>
    <w:rsid w:val="00793DF9"/>
    <w:rsid w:val="00793E01"/>
    <w:rsid w:val="00793E15"/>
    <w:rsid w:val="007946CB"/>
    <w:rsid w:val="0079478A"/>
    <w:rsid w:val="00795431"/>
    <w:rsid w:val="00796074"/>
    <w:rsid w:val="007960BE"/>
    <w:rsid w:val="0079625E"/>
    <w:rsid w:val="007A121C"/>
    <w:rsid w:val="007A1377"/>
    <w:rsid w:val="007A15A0"/>
    <w:rsid w:val="007A1DB0"/>
    <w:rsid w:val="007A1F4D"/>
    <w:rsid w:val="007A2062"/>
    <w:rsid w:val="007A2961"/>
    <w:rsid w:val="007A344F"/>
    <w:rsid w:val="007A40B2"/>
    <w:rsid w:val="007A4F72"/>
    <w:rsid w:val="007A55F1"/>
    <w:rsid w:val="007A670B"/>
    <w:rsid w:val="007A72FE"/>
    <w:rsid w:val="007A7675"/>
    <w:rsid w:val="007A7845"/>
    <w:rsid w:val="007A7FA3"/>
    <w:rsid w:val="007B0263"/>
    <w:rsid w:val="007B06E7"/>
    <w:rsid w:val="007B08B4"/>
    <w:rsid w:val="007B1819"/>
    <w:rsid w:val="007B24EC"/>
    <w:rsid w:val="007B2DC0"/>
    <w:rsid w:val="007B345E"/>
    <w:rsid w:val="007B3816"/>
    <w:rsid w:val="007B39D3"/>
    <w:rsid w:val="007B3B62"/>
    <w:rsid w:val="007B4383"/>
    <w:rsid w:val="007B57F9"/>
    <w:rsid w:val="007B5A48"/>
    <w:rsid w:val="007B5B8B"/>
    <w:rsid w:val="007B5BB9"/>
    <w:rsid w:val="007B75E6"/>
    <w:rsid w:val="007B769B"/>
    <w:rsid w:val="007C013B"/>
    <w:rsid w:val="007C0320"/>
    <w:rsid w:val="007C1A46"/>
    <w:rsid w:val="007C1E72"/>
    <w:rsid w:val="007C2723"/>
    <w:rsid w:val="007C3B82"/>
    <w:rsid w:val="007C3DD0"/>
    <w:rsid w:val="007C43C3"/>
    <w:rsid w:val="007C49F6"/>
    <w:rsid w:val="007C66D8"/>
    <w:rsid w:val="007C691B"/>
    <w:rsid w:val="007C6AA8"/>
    <w:rsid w:val="007C6E0D"/>
    <w:rsid w:val="007C6FD3"/>
    <w:rsid w:val="007C7840"/>
    <w:rsid w:val="007C7F33"/>
    <w:rsid w:val="007D0A56"/>
    <w:rsid w:val="007D0C15"/>
    <w:rsid w:val="007D106B"/>
    <w:rsid w:val="007D1163"/>
    <w:rsid w:val="007D120C"/>
    <w:rsid w:val="007D123C"/>
    <w:rsid w:val="007D1469"/>
    <w:rsid w:val="007D197C"/>
    <w:rsid w:val="007D1C6B"/>
    <w:rsid w:val="007D2136"/>
    <w:rsid w:val="007D31EA"/>
    <w:rsid w:val="007D385B"/>
    <w:rsid w:val="007D3C22"/>
    <w:rsid w:val="007D3C9D"/>
    <w:rsid w:val="007D3E46"/>
    <w:rsid w:val="007D4364"/>
    <w:rsid w:val="007D43B4"/>
    <w:rsid w:val="007D4598"/>
    <w:rsid w:val="007D5900"/>
    <w:rsid w:val="007D5AE6"/>
    <w:rsid w:val="007D6261"/>
    <w:rsid w:val="007D6407"/>
    <w:rsid w:val="007D692B"/>
    <w:rsid w:val="007D6977"/>
    <w:rsid w:val="007D785E"/>
    <w:rsid w:val="007D7C9E"/>
    <w:rsid w:val="007E0DD4"/>
    <w:rsid w:val="007E11AC"/>
    <w:rsid w:val="007E163B"/>
    <w:rsid w:val="007E1DE8"/>
    <w:rsid w:val="007E3AEB"/>
    <w:rsid w:val="007E467B"/>
    <w:rsid w:val="007E46D8"/>
    <w:rsid w:val="007E46DC"/>
    <w:rsid w:val="007E47C0"/>
    <w:rsid w:val="007E51BF"/>
    <w:rsid w:val="007E6092"/>
    <w:rsid w:val="007E6440"/>
    <w:rsid w:val="007E65A5"/>
    <w:rsid w:val="007F0B18"/>
    <w:rsid w:val="007F12F4"/>
    <w:rsid w:val="007F16B5"/>
    <w:rsid w:val="007F2CB8"/>
    <w:rsid w:val="007F4226"/>
    <w:rsid w:val="007F4CE0"/>
    <w:rsid w:val="007F4FFE"/>
    <w:rsid w:val="007F5D9C"/>
    <w:rsid w:val="007F6063"/>
    <w:rsid w:val="007F6A04"/>
    <w:rsid w:val="007F6D8A"/>
    <w:rsid w:val="00800ABB"/>
    <w:rsid w:val="00800E6B"/>
    <w:rsid w:val="0080154D"/>
    <w:rsid w:val="00801599"/>
    <w:rsid w:val="00801E23"/>
    <w:rsid w:val="00802606"/>
    <w:rsid w:val="008033F2"/>
    <w:rsid w:val="008035FE"/>
    <w:rsid w:val="00803A03"/>
    <w:rsid w:val="0080402D"/>
    <w:rsid w:val="008040E8"/>
    <w:rsid w:val="008048C1"/>
    <w:rsid w:val="00804C4C"/>
    <w:rsid w:val="00804FD4"/>
    <w:rsid w:val="0080511E"/>
    <w:rsid w:val="00805AF6"/>
    <w:rsid w:val="0080651C"/>
    <w:rsid w:val="00806A9D"/>
    <w:rsid w:val="00807C73"/>
    <w:rsid w:val="00807DB5"/>
    <w:rsid w:val="0081076F"/>
    <w:rsid w:val="00811222"/>
    <w:rsid w:val="00811463"/>
    <w:rsid w:val="008114F4"/>
    <w:rsid w:val="00811706"/>
    <w:rsid w:val="00811E8B"/>
    <w:rsid w:val="00812FE3"/>
    <w:rsid w:val="008133AA"/>
    <w:rsid w:val="00813A41"/>
    <w:rsid w:val="008144E9"/>
    <w:rsid w:val="008149E1"/>
    <w:rsid w:val="00814CC9"/>
    <w:rsid w:val="00814D02"/>
    <w:rsid w:val="00815C1A"/>
    <w:rsid w:val="00816123"/>
    <w:rsid w:val="008163D1"/>
    <w:rsid w:val="00816546"/>
    <w:rsid w:val="00816DAD"/>
    <w:rsid w:val="00816EEC"/>
    <w:rsid w:val="008176BE"/>
    <w:rsid w:val="0082053F"/>
    <w:rsid w:val="00820B7F"/>
    <w:rsid w:val="00820E48"/>
    <w:rsid w:val="008214B1"/>
    <w:rsid w:val="00821A53"/>
    <w:rsid w:val="00821B5C"/>
    <w:rsid w:val="008224CB"/>
    <w:rsid w:val="00822EAC"/>
    <w:rsid w:val="008236D9"/>
    <w:rsid w:val="00823F87"/>
    <w:rsid w:val="008240C3"/>
    <w:rsid w:val="008249F2"/>
    <w:rsid w:val="00825065"/>
    <w:rsid w:val="00825782"/>
    <w:rsid w:val="00825AA0"/>
    <w:rsid w:val="008260BE"/>
    <w:rsid w:val="008266CF"/>
    <w:rsid w:val="0082695D"/>
    <w:rsid w:val="008269E7"/>
    <w:rsid w:val="008274FF"/>
    <w:rsid w:val="00827B3A"/>
    <w:rsid w:val="00827DBC"/>
    <w:rsid w:val="00830B5D"/>
    <w:rsid w:val="00830EE4"/>
    <w:rsid w:val="00831855"/>
    <w:rsid w:val="00832159"/>
    <w:rsid w:val="008321DB"/>
    <w:rsid w:val="008323AD"/>
    <w:rsid w:val="00832469"/>
    <w:rsid w:val="0083317F"/>
    <w:rsid w:val="00833426"/>
    <w:rsid w:val="00833739"/>
    <w:rsid w:val="0083373E"/>
    <w:rsid w:val="008342EC"/>
    <w:rsid w:val="008347AB"/>
    <w:rsid w:val="008352D1"/>
    <w:rsid w:val="00836228"/>
    <w:rsid w:val="008362B7"/>
    <w:rsid w:val="00836418"/>
    <w:rsid w:val="00836963"/>
    <w:rsid w:val="00836AED"/>
    <w:rsid w:val="00836B1D"/>
    <w:rsid w:val="00840AEE"/>
    <w:rsid w:val="00841413"/>
    <w:rsid w:val="0084154A"/>
    <w:rsid w:val="00841E86"/>
    <w:rsid w:val="008423EC"/>
    <w:rsid w:val="00842B9D"/>
    <w:rsid w:val="00842DCC"/>
    <w:rsid w:val="0084309C"/>
    <w:rsid w:val="008430F7"/>
    <w:rsid w:val="008433D6"/>
    <w:rsid w:val="00843A4A"/>
    <w:rsid w:val="00843C34"/>
    <w:rsid w:val="008444B2"/>
    <w:rsid w:val="0084665A"/>
    <w:rsid w:val="00846772"/>
    <w:rsid w:val="00847336"/>
    <w:rsid w:val="0084781E"/>
    <w:rsid w:val="008479BE"/>
    <w:rsid w:val="008503D7"/>
    <w:rsid w:val="0085073C"/>
    <w:rsid w:val="00851242"/>
    <w:rsid w:val="008514C7"/>
    <w:rsid w:val="0085193A"/>
    <w:rsid w:val="00852196"/>
    <w:rsid w:val="00852509"/>
    <w:rsid w:val="00853016"/>
    <w:rsid w:val="008531A4"/>
    <w:rsid w:val="0085397B"/>
    <w:rsid w:val="00853996"/>
    <w:rsid w:val="00853CCD"/>
    <w:rsid w:val="00853FF5"/>
    <w:rsid w:val="00854603"/>
    <w:rsid w:val="00854F8F"/>
    <w:rsid w:val="008553C1"/>
    <w:rsid w:val="008555AC"/>
    <w:rsid w:val="008556A8"/>
    <w:rsid w:val="008568AE"/>
    <w:rsid w:val="00856BF6"/>
    <w:rsid w:val="0086090B"/>
    <w:rsid w:val="00860987"/>
    <w:rsid w:val="00860D07"/>
    <w:rsid w:val="00861F96"/>
    <w:rsid w:val="00862371"/>
    <w:rsid w:val="00863A00"/>
    <w:rsid w:val="00863DE2"/>
    <w:rsid w:val="00864B67"/>
    <w:rsid w:val="0086657D"/>
    <w:rsid w:val="00866F14"/>
    <w:rsid w:val="008671E7"/>
    <w:rsid w:val="008702E8"/>
    <w:rsid w:val="008707C1"/>
    <w:rsid w:val="008708EE"/>
    <w:rsid w:val="0087120F"/>
    <w:rsid w:val="008741EF"/>
    <w:rsid w:val="008747DF"/>
    <w:rsid w:val="00874847"/>
    <w:rsid w:val="00875598"/>
    <w:rsid w:val="00875A1E"/>
    <w:rsid w:val="0087624E"/>
    <w:rsid w:val="008773F5"/>
    <w:rsid w:val="008778EF"/>
    <w:rsid w:val="00880772"/>
    <w:rsid w:val="00880E74"/>
    <w:rsid w:val="008814B6"/>
    <w:rsid w:val="008814DC"/>
    <w:rsid w:val="00881D5D"/>
    <w:rsid w:val="0088255F"/>
    <w:rsid w:val="00882B24"/>
    <w:rsid w:val="00885184"/>
    <w:rsid w:val="00885459"/>
    <w:rsid w:val="00885562"/>
    <w:rsid w:val="00885976"/>
    <w:rsid w:val="00886296"/>
    <w:rsid w:val="00886895"/>
    <w:rsid w:val="00886D55"/>
    <w:rsid w:val="00887EA5"/>
    <w:rsid w:val="008907C0"/>
    <w:rsid w:val="0089108E"/>
    <w:rsid w:val="008928C2"/>
    <w:rsid w:val="00892C1A"/>
    <w:rsid w:val="0089315B"/>
    <w:rsid w:val="008935CD"/>
    <w:rsid w:val="00893811"/>
    <w:rsid w:val="00894241"/>
    <w:rsid w:val="0089425F"/>
    <w:rsid w:val="0089580B"/>
    <w:rsid w:val="0089586A"/>
    <w:rsid w:val="00897676"/>
    <w:rsid w:val="008976B0"/>
    <w:rsid w:val="008A149D"/>
    <w:rsid w:val="008A1AC5"/>
    <w:rsid w:val="008A1F53"/>
    <w:rsid w:val="008A23FE"/>
    <w:rsid w:val="008A271F"/>
    <w:rsid w:val="008A27DF"/>
    <w:rsid w:val="008A2C12"/>
    <w:rsid w:val="008A30F1"/>
    <w:rsid w:val="008A3AC3"/>
    <w:rsid w:val="008A4CB0"/>
    <w:rsid w:val="008A4DA6"/>
    <w:rsid w:val="008A59D3"/>
    <w:rsid w:val="008A6507"/>
    <w:rsid w:val="008A77A7"/>
    <w:rsid w:val="008A785E"/>
    <w:rsid w:val="008A7EC2"/>
    <w:rsid w:val="008A7F7B"/>
    <w:rsid w:val="008B0346"/>
    <w:rsid w:val="008B0651"/>
    <w:rsid w:val="008B08F5"/>
    <w:rsid w:val="008B0AD3"/>
    <w:rsid w:val="008B2812"/>
    <w:rsid w:val="008B3AAA"/>
    <w:rsid w:val="008B4255"/>
    <w:rsid w:val="008B42F3"/>
    <w:rsid w:val="008B6153"/>
    <w:rsid w:val="008B6574"/>
    <w:rsid w:val="008B6C6A"/>
    <w:rsid w:val="008B6FE9"/>
    <w:rsid w:val="008C0AA5"/>
    <w:rsid w:val="008C0B1D"/>
    <w:rsid w:val="008C10FD"/>
    <w:rsid w:val="008C11CD"/>
    <w:rsid w:val="008C1737"/>
    <w:rsid w:val="008C2832"/>
    <w:rsid w:val="008C2835"/>
    <w:rsid w:val="008C309F"/>
    <w:rsid w:val="008C398D"/>
    <w:rsid w:val="008C3D74"/>
    <w:rsid w:val="008C3EB2"/>
    <w:rsid w:val="008C416E"/>
    <w:rsid w:val="008C4443"/>
    <w:rsid w:val="008C4D80"/>
    <w:rsid w:val="008C51FA"/>
    <w:rsid w:val="008C5315"/>
    <w:rsid w:val="008C587A"/>
    <w:rsid w:val="008C694E"/>
    <w:rsid w:val="008C7359"/>
    <w:rsid w:val="008C75FF"/>
    <w:rsid w:val="008C76C4"/>
    <w:rsid w:val="008C7DF0"/>
    <w:rsid w:val="008D045A"/>
    <w:rsid w:val="008D0656"/>
    <w:rsid w:val="008D124A"/>
    <w:rsid w:val="008D1E5B"/>
    <w:rsid w:val="008D2557"/>
    <w:rsid w:val="008D2741"/>
    <w:rsid w:val="008D2A47"/>
    <w:rsid w:val="008D2FE7"/>
    <w:rsid w:val="008D4F8A"/>
    <w:rsid w:val="008D5B04"/>
    <w:rsid w:val="008D5F35"/>
    <w:rsid w:val="008D6231"/>
    <w:rsid w:val="008D6599"/>
    <w:rsid w:val="008D6C7A"/>
    <w:rsid w:val="008D6CE9"/>
    <w:rsid w:val="008D75FB"/>
    <w:rsid w:val="008D7620"/>
    <w:rsid w:val="008D7866"/>
    <w:rsid w:val="008D796F"/>
    <w:rsid w:val="008E1576"/>
    <w:rsid w:val="008E1D11"/>
    <w:rsid w:val="008E262F"/>
    <w:rsid w:val="008E2D3E"/>
    <w:rsid w:val="008E37C1"/>
    <w:rsid w:val="008E421C"/>
    <w:rsid w:val="008E4505"/>
    <w:rsid w:val="008E4806"/>
    <w:rsid w:val="008E4E60"/>
    <w:rsid w:val="008E61F6"/>
    <w:rsid w:val="008E6386"/>
    <w:rsid w:val="008E7A08"/>
    <w:rsid w:val="008F0B7B"/>
    <w:rsid w:val="008F1287"/>
    <w:rsid w:val="008F233F"/>
    <w:rsid w:val="008F245D"/>
    <w:rsid w:val="008F3505"/>
    <w:rsid w:val="008F583C"/>
    <w:rsid w:val="008F59BE"/>
    <w:rsid w:val="008F5F0F"/>
    <w:rsid w:val="008F671A"/>
    <w:rsid w:val="008F7A35"/>
    <w:rsid w:val="0090003F"/>
    <w:rsid w:val="00900A20"/>
    <w:rsid w:val="00901771"/>
    <w:rsid w:val="00901810"/>
    <w:rsid w:val="009022C6"/>
    <w:rsid w:val="009025DD"/>
    <w:rsid w:val="00902978"/>
    <w:rsid w:val="009030F5"/>
    <w:rsid w:val="0090405B"/>
    <w:rsid w:val="00904C2B"/>
    <w:rsid w:val="00904CC5"/>
    <w:rsid w:val="00904FF4"/>
    <w:rsid w:val="00905970"/>
    <w:rsid w:val="00905E6C"/>
    <w:rsid w:val="009061A8"/>
    <w:rsid w:val="00906507"/>
    <w:rsid w:val="00906A6C"/>
    <w:rsid w:val="0090728C"/>
    <w:rsid w:val="0091046A"/>
    <w:rsid w:val="009107BC"/>
    <w:rsid w:val="00913AAD"/>
    <w:rsid w:val="00913B63"/>
    <w:rsid w:val="00915EA5"/>
    <w:rsid w:val="0091683E"/>
    <w:rsid w:val="0091717F"/>
    <w:rsid w:val="00917AB5"/>
    <w:rsid w:val="00917D72"/>
    <w:rsid w:val="00917F52"/>
    <w:rsid w:val="009207E5"/>
    <w:rsid w:val="00921A1F"/>
    <w:rsid w:val="00921FD3"/>
    <w:rsid w:val="009220D7"/>
    <w:rsid w:val="00922164"/>
    <w:rsid w:val="00923244"/>
    <w:rsid w:val="0092411F"/>
    <w:rsid w:val="00924905"/>
    <w:rsid w:val="00924BD1"/>
    <w:rsid w:val="00925704"/>
    <w:rsid w:val="00925BE8"/>
    <w:rsid w:val="00925FCB"/>
    <w:rsid w:val="009266B7"/>
    <w:rsid w:val="00927131"/>
    <w:rsid w:val="00927B09"/>
    <w:rsid w:val="0093049F"/>
    <w:rsid w:val="009323BB"/>
    <w:rsid w:val="00932E28"/>
    <w:rsid w:val="00935FDA"/>
    <w:rsid w:val="00935FF7"/>
    <w:rsid w:val="00937CEF"/>
    <w:rsid w:val="00937D41"/>
    <w:rsid w:val="00940A26"/>
    <w:rsid w:val="0094187F"/>
    <w:rsid w:val="00941DFC"/>
    <w:rsid w:val="0094217F"/>
    <w:rsid w:val="00942939"/>
    <w:rsid w:val="009436BB"/>
    <w:rsid w:val="00944BBD"/>
    <w:rsid w:val="00945233"/>
    <w:rsid w:val="009462EB"/>
    <w:rsid w:val="0094692D"/>
    <w:rsid w:val="00946C9F"/>
    <w:rsid w:val="00947E7E"/>
    <w:rsid w:val="00950255"/>
    <w:rsid w:val="009503EC"/>
    <w:rsid w:val="009509F0"/>
    <w:rsid w:val="009515B5"/>
    <w:rsid w:val="00951F3C"/>
    <w:rsid w:val="0095258E"/>
    <w:rsid w:val="00952DA8"/>
    <w:rsid w:val="00953272"/>
    <w:rsid w:val="009535BA"/>
    <w:rsid w:val="0095372C"/>
    <w:rsid w:val="00953A15"/>
    <w:rsid w:val="00954F27"/>
    <w:rsid w:val="009563E1"/>
    <w:rsid w:val="009564C6"/>
    <w:rsid w:val="009566CA"/>
    <w:rsid w:val="009567FC"/>
    <w:rsid w:val="00957247"/>
    <w:rsid w:val="009572D2"/>
    <w:rsid w:val="009572D5"/>
    <w:rsid w:val="00957643"/>
    <w:rsid w:val="009576E1"/>
    <w:rsid w:val="009576F3"/>
    <w:rsid w:val="00957BDD"/>
    <w:rsid w:val="00957C0D"/>
    <w:rsid w:val="00960278"/>
    <w:rsid w:val="009603B2"/>
    <w:rsid w:val="00960C28"/>
    <w:rsid w:val="00961EC6"/>
    <w:rsid w:val="00961F38"/>
    <w:rsid w:val="009620C4"/>
    <w:rsid w:val="00962715"/>
    <w:rsid w:val="00962B11"/>
    <w:rsid w:val="00962C24"/>
    <w:rsid w:val="00962DB3"/>
    <w:rsid w:val="00963BF1"/>
    <w:rsid w:val="00964541"/>
    <w:rsid w:val="00965A35"/>
    <w:rsid w:val="00965E1E"/>
    <w:rsid w:val="00966859"/>
    <w:rsid w:val="00966A53"/>
    <w:rsid w:val="0096715E"/>
    <w:rsid w:val="009672AF"/>
    <w:rsid w:val="00967D21"/>
    <w:rsid w:val="00967FEA"/>
    <w:rsid w:val="0097040F"/>
    <w:rsid w:val="009705F9"/>
    <w:rsid w:val="00970AB6"/>
    <w:rsid w:val="00971766"/>
    <w:rsid w:val="00972D8D"/>
    <w:rsid w:val="009738D7"/>
    <w:rsid w:val="00973A98"/>
    <w:rsid w:val="00974FE7"/>
    <w:rsid w:val="00975767"/>
    <w:rsid w:val="009766F0"/>
    <w:rsid w:val="00976765"/>
    <w:rsid w:val="00976C8E"/>
    <w:rsid w:val="00980B90"/>
    <w:rsid w:val="00981D39"/>
    <w:rsid w:val="00982548"/>
    <w:rsid w:val="00982F6A"/>
    <w:rsid w:val="00983DB2"/>
    <w:rsid w:val="00985583"/>
    <w:rsid w:val="00985CFD"/>
    <w:rsid w:val="00985E9B"/>
    <w:rsid w:val="00985EA6"/>
    <w:rsid w:val="00985F2E"/>
    <w:rsid w:val="0098628E"/>
    <w:rsid w:val="00986B43"/>
    <w:rsid w:val="00986C86"/>
    <w:rsid w:val="00986CD2"/>
    <w:rsid w:val="0099087C"/>
    <w:rsid w:val="00990CAB"/>
    <w:rsid w:val="0099108E"/>
    <w:rsid w:val="0099168F"/>
    <w:rsid w:val="0099184E"/>
    <w:rsid w:val="009918B5"/>
    <w:rsid w:val="00991ED4"/>
    <w:rsid w:val="009926C0"/>
    <w:rsid w:val="00992980"/>
    <w:rsid w:val="00992D35"/>
    <w:rsid w:val="00993B3F"/>
    <w:rsid w:val="00994AF2"/>
    <w:rsid w:val="00994B79"/>
    <w:rsid w:val="0099590E"/>
    <w:rsid w:val="0099625D"/>
    <w:rsid w:val="00996DB8"/>
    <w:rsid w:val="00997380"/>
    <w:rsid w:val="009975CB"/>
    <w:rsid w:val="009975EA"/>
    <w:rsid w:val="009977D9"/>
    <w:rsid w:val="009A0A0B"/>
    <w:rsid w:val="009A0B7F"/>
    <w:rsid w:val="009A0CB9"/>
    <w:rsid w:val="009A1138"/>
    <w:rsid w:val="009A133D"/>
    <w:rsid w:val="009A16BE"/>
    <w:rsid w:val="009A21CF"/>
    <w:rsid w:val="009A2940"/>
    <w:rsid w:val="009A31A2"/>
    <w:rsid w:val="009A32C2"/>
    <w:rsid w:val="009A3896"/>
    <w:rsid w:val="009A3AE9"/>
    <w:rsid w:val="009A41BA"/>
    <w:rsid w:val="009A46B3"/>
    <w:rsid w:val="009A49C9"/>
    <w:rsid w:val="009A4C2A"/>
    <w:rsid w:val="009A7A52"/>
    <w:rsid w:val="009A7C2C"/>
    <w:rsid w:val="009B0C2F"/>
    <w:rsid w:val="009B11E4"/>
    <w:rsid w:val="009B17F6"/>
    <w:rsid w:val="009B21FC"/>
    <w:rsid w:val="009B30B2"/>
    <w:rsid w:val="009B31AF"/>
    <w:rsid w:val="009B34F7"/>
    <w:rsid w:val="009B466E"/>
    <w:rsid w:val="009B5D43"/>
    <w:rsid w:val="009B6828"/>
    <w:rsid w:val="009B6A5B"/>
    <w:rsid w:val="009B7B13"/>
    <w:rsid w:val="009B7B9C"/>
    <w:rsid w:val="009C04E5"/>
    <w:rsid w:val="009C084E"/>
    <w:rsid w:val="009C0CDF"/>
    <w:rsid w:val="009C2BC9"/>
    <w:rsid w:val="009C2DB2"/>
    <w:rsid w:val="009C33CE"/>
    <w:rsid w:val="009C3648"/>
    <w:rsid w:val="009C3E96"/>
    <w:rsid w:val="009C5199"/>
    <w:rsid w:val="009C5843"/>
    <w:rsid w:val="009C5AED"/>
    <w:rsid w:val="009C61C4"/>
    <w:rsid w:val="009C6836"/>
    <w:rsid w:val="009C6B00"/>
    <w:rsid w:val="009C74BF"/>
    <w:rsid w:val="009C78D7"/>
    <w:rsid w:val="009D0CDB"/>
    <w:rsid w:val="009D1797"/>
    <w:rsid w:val="009D20C5"/>
    <w:rsid w:val="009D2BD1"/>
    <w:rsid w:val="009D35BA"/>
    <w:rsid w:val="009D4F99"/>
    <w:rsid w:val="009D5222"/>
    <w:rsid w:val="009D5AE8"/>
    <w:rsid w:val="009D618C"/>
    <w:rsid w:val="009D65EF"/>
    <w:rsid w:val="009D68A5"/>
    <w:rsid w:val="009D69F0"/>
    <w:rsid w:val="009D6B2F"/>
    <w:rsid w:val="009D6C97"/>
    <w:rsid w:val="009D709D"/>
    <w:rsid w:val="009D7680"/>
    <w:rsid w:val="009E1D3B"/>
    <w:rsid w:val="009E218E"/>
    <w:rsid w:val="009E2FC9"/>
    <w:rsid w:val="009E4E6D"/>
    <w:rsid w:val="009E55F7"/>
    <w:rsid w:val="009E5E29"/>
    <w:rsid w:val="009E6341"/>
    <w:rsid w:val="009E657B"/>
    <w:rsid w:val="009E6A6D"/>
    <w:rsid w:val="009E7376"/>
    <w:rsid w:val="009F18A9"/>
    <w:rsid w:val="009F2B19"/>
    <w:rsid w:val="009F2C0F"/>
    <w:rsid w:val="009F2C7B"/>
    <w:rsid w:val="009F331E"/>
    <w:rsid w:val="009F3E96"/>
    <w:rsid w:val="009F48F0"/>
    <w:rsid w:val="009F4C21"/>
    <w:rsid w:val="009F5208"/>
    <w:rsid w:val="009F560E"/>
    <w:rsid w:val="009F6057"/>
    <w:rsid w:val="009F60A3"/>
    <w:rsid w:val="009F64E7"/>
    <w:rsid w:val="009F655A"/>
    <w:rsid w:val="009F6A0F"/>
    <w:rsid w:val="009F72E6"/>
    <w:rsid w:val="00A00CBC"/>
    <w:rsid w:val="00A014FE"/>
    <w:rsid w:val="00A0176D"/>
    <w:rsid w:val="00A018D0"/>
    <w:rsid w:val="00A028DB"/>
    <w:rsid w:val="00A02BE1"/>
    <w:rsid w:val="00A03174"/>
    <w:rsid w:val="00A0350E"/>
    <w:rsid w:val="00A0356E"/>
    <w:rsid w:val="00A03662"/>
    <w:rsid w:val="00A04D1A"/>
    <w:rsid w:val="00A0501A"/>
    <w:rsid w:val="00A05561"/>
    <w:rsid w:val="00A057A0"/>
    <w:rsid w:val="00A06E85"/>
    <w:rsid w:val="00A07453"/>
    <w:rsid w:val="00A075EB"/>
    <w:rsid w:val="00A07CFA"/>
    <w:rsid w:val="00A10F39"/>
    <w:rsid w:val="00A11126"/>
    <w:rsid w:val="00A1127E"/>
    <w:rsid w:val="00A1177C"/>
    <w:rsid w:val="00A12842"/>
    <w:rsid w:val="00A12E2D"/>
    <w:rsid w:val="00A1373B"/>
    <w:rsid w:val="00A142A1"/>
    <w:rsid w:val="00A14404"/>
    <w:rsid w:val="00A1575C"/>
    <w:rsid w:val="00A1590D"/>
    <w:rsid w:val="00A16F07"/>
    <w:rsid w:val="00A17317"/>
    <w:rsid w:val="00A17761"/>
    <w:rsid w:val="00A17CA2"/>
    <w:rsid w:val="00A20B36"/>
    <w:rsid w:val="00A20D01"/>
    <w:rsid w:val="00A20F47"/>
    <w:rsid w:val="00A216A6"/>
    <w:rsid w:val="00A21BBA"/>
    <w:rsid w:val="00A21F97"/>
    <w:rsid w:val="00A2335A"/>
    <w:rsid w:val="00A234C5"/>
    <w:rsid w:val="00A23FF8"/>
    <w:rsid w:val="00A26181"/>
    <w:rsid w:val="00A263B1"/>
    <w:rsid w:val="00A27FDF"/>
    <w:rsid w:val="00A30929"/>
    <w:rsid w:val="00A30D4F"/>
    <w:rsid w:val="00A31367"/>
    <w:rsid w:val="00A3217B"/>
    <w:rsid w:val="00A3251E"/>
    <w:rsid w:val="00A32AD0"/>
    <w:rsid w:val="00A33C67"/>
    <w:rsid w:val="00A33D27"/>
    <w:rsid w:val="00A342FC"/>
    <w:rsid w:val="00A35389"/>
    <w:rsid w:val="00A35B83"/>
    <w:rsid w:val="00A36638"/>
    <w:rsid w:val="00A36E88"/>
    <w:rsid w:val="00A3721D"/>
    <w:rsid w:val="00A37C17"/>
    <w:rsid w:val="00A41FC4"/>
    <w:rsid w:val="00A42A13"/>
    <w:rsid w:val="00A43A37"/>
    <w:rsid w:val="00A4526F"/>
    <w:rsid w:val="00A46897"/>
    <w:rsid w:val="00A46AD9"/>
    <w:rsid w:val="00A46CA1"/>
    <w:rsid w:val="00A475D0"/>
    <w:rsid w:val="00A47B2F"/>
    <w:rsid w:val="00A5037B"/>
    <w:rsid w:val="00A510F7"/>
    <w:rsid w:val="00A516CD"/>
    <w:rsid w:val="00A51890"/>
    <w:rsid w:val="00A51FED"/>
    <w:rsid w:val="00A5326B"/>
    <w:rsid w:val="00A535BC"/>
    <w:rsid w:val="00A53617"/>
    <w:rsid w:val="00A536E3"/>
    <w:rsid w:val="00A53A6C"/>
    <w:rsid w:val="00A5424E"/>
    <w:rsid w:val="00A54967"/>
    <w:rsid w:val="00A55322"/>
    <w:rsid w:val="00A557F7"/>
    <w:rsid w:val="00A55C55"/>
    <w:rsid w:val="00A56A25"/>
    <w:rsid w:val="00A576AA"/>
    <w:rsid w:val="00A62741"/>
    <w:rsid w:val="00A62C65"/>
    <w:rsid w:val="00A638D5"/>
    <w:rsid w:val="00A641FC"/>
    <w:rsid w:val="00A645AE"/>
    <w:rsid w:val="00A64911"/>
    <w:rsid w:val="00A64AFE"/>
    <w:rsid w:val="00A64F66"/>
    <w:rsid w:val="00A65014"/>
    <w:rsid w:val="00A66BE6"/>
    <w:rsid w:val="00A67227"/>
    <w:rsid w:val="00A70186"/>
    <w:rsid w:val="00A70A96"/>
    <w:rsid w:val="00A70C1D"/>
    <w:rsid w:val="00A70C41"/>
    <w:rsid w:val="00A710E5"/>
    <w:rsid w:val="00A72419"/>
    <w:rsid w:val="00A72D26"/>
    <w:rsid w:val="00A72EC3"/>
    <w:rsid w:val="00A73F88"/>
    <w:rsid w:val="00A75733"/>
    <w:rsid w:val="00A75761"/>
    <w:rsid w:val="00A76245"/>
    <w:rsid w:val="00A7663B"/>
    <w:rsid w:val="00A76F92"/>
    <w:rsid w:val="00A770FD"/>
    <w:rsid w:val="00A77CFB"/>
    <w:rsid w:val="00A81CB7"/>
    <w:rsid w:val="00A822A9"/>
    <w:rsid w:val="00A822F1"/>
    <w:rsid w:val="00A82D3F"/>
    <w:rsid w:val="00A83E38"/>
    <w:rsid w:val="00A8441F"/>
    <w:rsid w:val="00A84C8E"/>
    <w:rsid w:val="00A85F33"/>
    <w:rsid w:val="00A868D9"/>
    <w:rsid w:val="00A86FE7"/>
    <w:rsid w:val="00A871E7"/>
    <w:rsid w:val="00A87520"/>
    <w:rsid w:val="00A87E68"/>
    <w:rsid w:val="00A87F56"/>
    <w:rsid w:val="00A9142E"/>
    <w:rsid w:val="00A91604"/>
    <w:rsid w:val="00A92637"/>
    <w:rsid w:val="00A934EC"/>
    <w:rsid w:val="00A94258"/>
    <w:rsid w:val="00A94401"/>
    <w:rsid w:val="00A944C1"/>
    <w:rsid w:val="00A9464A"/>
    <w:rsid w:val="00A9490F"/>
    <w:rsid w:val="00A94FDB"/>
    <w:rsid w:val="00A95F71"/>
    <w:rsid w:val="00A96384"/>
    <w:rsid w:val="00A964DB"/>
    <w:rsid w:val="00A96CAA"/>
    <w:rsid w:val="00A97111"/>
    <w:rsid w:val="00A9764A"/>
    <w:rsid w:val="00A97FAC"/>
    <w:rsid w:val="00AA0A9B"/>
    <w:rsid w:val="00AA1469"/>
    <w:rsid w:val="00AA3188"/>
    <w:rsid w:val="00AA3275"/>
    <w:rsid w:val="00AA39B6"/>
    <w:rsid w:val="00AA4213"/>
    <w:rsid w:val="00AA4315"/>
    <w:rsid w:val="00AA528A"/>
    <w:rsid w:val="00AA591D"/>
    <w:rsid w:val="00AA5C1F"/>
    <w:rsid w:val="00AA6125"/>
    <w:rsid w:val="00AA626C"/>
    <w:rsid w:val="00AA7A70"/>
    <w:rsid w:val="00AB0223"/>
    <w:rsid w:val="00AB02D2"/>
    <w:rsid w:val="00AB06C0"/>
    <w:rsid w:val="00AB094D"/>
    <w:rsid w:val="00AB19AE"/>
    <w:rsid w:val="00AB1DE2"/>
    <w:rsid w:val="00AB214E"/>
    <w:rsid w:val="00AB27C8"/>
    <w:rsid w:val="00AB3C42"/>
    <w:rsid w:val="00AB4218"/>
    <w:rsid w:val="00AB4332"/>
    <w:rsid w:val="00AB4FF0"/>
    <w:rsid w:val="00AB50B4"/>
    <w:rsid w:val="00AB5236"/>
    <w:rsid w:val="00AB578F"/>
    <w:rsid w:val="00AB5CC7"/>
    <w:rsid w:val="00AB674D"/>
    <w:rsid w:val="00AB7135"/>
    <w:rsid w:val="00AB7EE4"/>
    <w:rsid w:val="00AC03C6"/>
    <w:rsid w:val="00AC15BB"/>
    <w:rsid w:val="00AC1636"/>
    <w:rsid w:val="00AC1709"/>
    <w:rsid w:val="00AC1A33"/>
    <w:rsid w:val="00AC3EA2"/>
    <w:rsid w:val="00AC3FFC"/>
    <w:rsid w:val="00AC469E"/>
    <w:rsid w:val="00AC477D"/>
    <w:rsid w:val="00AC4E7C"/>
    <w:rsid w:val="00AC50FE"/>
    <w:rsid w:val="00AC534D"/>
    <w:rsid w:val="00AC5770"/>
    <w:rsid w:val="00AC5A0A"/>
    <w:rsid w:val="00AC60D3"/>
    <w:rsid w:val="00AC6FE1"/>
    <w:rsid w:val="00AC7C31"/>
    <w:rsid w:val="00AD053A"/>
    <w:rsid w:val="00AD0E94"/>
    <w:rsid w:val="00AD16B2"/>
    <w:rsid w:val="00AD1812"/>
    <w:rsid w:val="00AD1DD9"/>
    <w:rsid w:val="00AD234D"/>
    <w:rsid w:val="00AD24FC"/>
    <w:rsid w:val="00AD29D6"/>
    <w:rsid w:val="00AD4014"/>
    <w:rsid w:val="00AD5088"/>
    <w:rsid w:val="00AD59D7"/>
    <w:rsid w:val="00AD5C33"/>
    <w:rsid w:val="00AD64E3"/>
    <w:rsid w:val="00AD68A3"/>
    <w:rsid w:val="00AD78D6"/>
    <w:rsid w:val="00AE062D"/>
    <w:rsid w:val="00AE0CCA"/>
    <w:rsid w:val="00AE0D4B"/>
    <w:rsid w:val="00AE148D"/>
    <w:rsid w:val="00AE26FC"/>
    <w:rsid w:val="00AE28D9"/>
    <w:rsid w:val="00AE2B85"/>
    <w:rsid w:val="00AE4147"/>
    <w:rsid w:val="00AE59ED"/>
    <w:rsid w:val="00AE6B18"/>
    <w:rsid w:val="00AF0B5A"/>
    <w:rsid w:val="00AF0C30"/>
    <w:rsid w:val="00AF1EC4"/>
    <w:rsid w:val="00AF28A7"/>
    <w:rsid w:val="00AF2FFB"/>
    <w:rsid w:val="00AF32B9"/>
    <w:rsid w:val="00AF3631"/>
    <w:rsid w:val="00AF382E"/>
    <w:rsid w:val="00AF3947"/>
    <w:rsid w:val="00AF3C95"/>
    <w:rsid w:val="00AF43EF"/>
    <w:rsid w:val="00AF4ADB"/>
    <w:rsid w:val="00AF58AA"/>
    <w:rsid w:val="00B00BF4"/>
    <w:rsid w:val="00B00DEF"/>
    <w:rsid w:val="00B010F3"/>
    <w:rsid w:val="00B01FC7"/>
    <w:rsid w:val="00B02D06"/>
    <w:rsid w:val="00B03162"/>
    <w:rsid w:val="00B031B6"/>
    <w:rsid w:val="00B03723"/>
    <w:rsid w:val="00B0393D"/>
    <w:rsid w:val="00B040E8"/>
    <w:rsid w:val="00B045C9"/>
    <w:rsid w:val="00B0479D"/>
    <w:rsid w:val="00B047B4"/>
    <w:rsid w:val="00B059D0"/>
    <w:rsid w:val="00B05F7F"/>
    <w:rsid w:val="00B060B3"/>
    <w:rsid w:val="00B0639B"/>
    <w:rsid w:val="00B0640A"/>
    <w:rsid w:val="00B10A52"/>
    <w:rsid w:val="00B111D4"/>
    <w:rsid w:val="00B116D8"/>
    <w:rsid w:val="00B11F10"/>
    <w:rsid w:val="00B122B9"/>
    <w:rsid w:val="00B12F93"/>
    <w:rsid w:val="00B137C4"/>
    <w:rsid w:val="00B13A17"/>
    <w:rsid w:val="00B13F86"/>
    <w:rsid w:val="00B15CE1"/>
    <w:rsid w:val="00B16033"/>
    <w:rsid w:val="00B16084"/>
    <w:rsid w:val="00B162CD"/>
    <w:rsid w:val="00B166B2"/>
    <w:rsid w:val="00B16A20"/>
    <w:rsid w:val="00B1748C"/>
    <w:rsid w:val="00B174D9"/>
    <w:rsid w:val="00B17909"/>
    <w:rsid w:val="00B2074A"/>
    <w:rsid w:val="00B20A42"/>
    <w:rsid w:val="00B20CE6"/>
    <w:rsid w:val="00B20FEA"/>
    <w:rsid w:val="00B22388"/>
    <w:rsid w:val="00B225F3"/>
    <w:rsid w:val="00B228A4"/>
    <w:rsid w:val="00B229CD"/>
    <w:rsid w:val="00B2367D"/>
    <w:rsid w:val="00B2395A"/>
    <w:rsid w:val="00B2494D"/>
    <w:rsid w:val="00B2642A"/>
    <w:rsid w:val="00B27D76"/>
    <w:rsid w:val="00B3014B"/>
    <w:rsid w:val="00B3121D"/>
    <w:rsid w:val="00B31F0A"/>
    <w:rsid w:val="00B32513"/>
    <w:rsid w:val="00B32719"/>
    <w:rsid w:val="00B33F55"/>
    <w:rsid w:val="00B345C9"/>
    <w:rsid w:val="00B348D5"/>
    <w:rsid w:val="00B34B4E"/>
    <w:rsid w:val="00B356D1"/>
    <w:rsid w:val="00B36496"/>
    <w:rsid w:val="00B368D2"/>
    <w:rsid w:val="00B37644"/>
    <w:rsid w:val="00B41644"/>
    <w:rsid w:val="00B41EE3"/>
    <w:rsid w:val="00B41FC1"/>
    <w:rsid w:val="00B421D6"/>
    <w:rsid w:val="00B426FA"/>
    <w:rsid w:val="00B42813"/>
    <w:rsid w:val="00B42BC6"/>
    <w:rsid w:val="00B4306C"/>
    <w:rsid w:val="00B4315E"/>
    <w:rsid w:val="00B4337E"/>
    <w:rsid w:val="00B4425E"/>
    <w:rsid w:val="00B45402"/>
    <w:rsid w:val="00B45E20"/>
    <w:rsid w:val="00B45E7A"/>
    <w:rsid w:val="00B4618E"/>
    <w:rsid w:val="00B46345"/>
    <w:rsid w:val="00B46DEB"/>
    <w:rsid w:val="00B471EF"/>
    <w:rsid w:val="00B47BF6"/>
    <w:rsid w:val="00B47CC7"/>
    <w:rsid w:val="00B5083B"/>
    <w:rsid w:val="00B508B5"/>
    <w:rsid w:val="00B509BA"/>
    <w:rsid w:val="00B51466"/>
    <w:rsid w:val="00B51E0D"/>
    <w:rsid w:val="00B53168"/>
    <w:rsid w:val="00B534AC"/>
    <w:rsid w:val="00B53853"/>
    <w:rsid w:val="00B53950"/>
    <w:rsid w:val="00B53AB4"/>
    <w:rsid w:val="00B54101"/>
    <w:rsid w:val="00B548C9"/>
    <w:rsid w:val="00B55314"/>
    <w:rsid w:val="00B55388"/>
    <w:rsid w:val="00B565E8"/>
    <w:rsid w:val="00B57397"/>
    <w:rsid w:val="00B57D0E"/>
    <w:rsid w:val="00B6036A"/>
    <w:rsid w:val="00B60642"/>
    <w:rsid w:val="00B60D24"/>
    <w:rsid w:val="00B616B7"/>
    <w:rsid w:val="00B6306F"/>
    <w:rsid w:val="00B634C1"/>
    <w:rsid w:val="00B64B5F"/>
    <w:rsid w:val="00B64BE4"/>
    <w:rsid w:val="00B66425"/>
    <w:rsid w:val="00B67043"/>
    <w:rsid w:val="00B67B54"/>
    <w:rsid w:val="00B7020A"/>
    <w:rsid w:val="00B722B1"/>
    <w:rsid w:val="00B72601"/>
    <w:rsid w:val="00B72E1C"/>
    <w:rsid w:val="00B736DD"/>
    <w:rsid w:val="00B7388E"/>
    <w:rsid w:val="00B73B5E"/>
    <w:rsid w:val="00B744FC"/>
    <w:rsid w:val="00B74520"/>
    <w:rsid w:val="00B74B83"/>
    <w:rsid w:val="00B74C04"/>
    <w:rsid w:val="00B74D19"/>
    <w:rsid w:val="00B75A1B"/>
    <w:rsid w:val="00B7669C"/>
    <w:rsid w:val="00B76939"/>
    <w:rsid w:val="00B76DF7"/>
    <w:rsid w:val="00B7784D"/>
    <w:rsid w:val="00B80AC8"/>
    <w:rsid w:val="00B80CF5"/>
    <w:rsid w:val="00B81AB3"/>
    <w:rsid w:val="00B821C4"/>
    <w:rsid w:val="00B8277A"/>
    <w:rsid w:val="00B82A81"/>
    <w:rsid w:val="00B82E6F"/>
    <w:rsid w:val="00B82FCE"/>
    <w:rsid w:val="00B83D81"/>
    <w:rsid w:val="00B83E90"/>
    <w:rsid w:val="00B8450D"/>
    <w:rsid w:val="00B849AD"/>
    <w:rsid w:val="00B849FA"/>
    <w:rsid w:val="00B856C9"/>
    <w:rsid w:val="00B8636D"/>
    <w:rsid w:val="00B867A4"/>
    <w:rsid w:val="00B86997"/>
    <w:rsid w:val="00B87178"/>
    <w:rsid w:val="00B875A0"/>
    <w:rsid w:val="00B90220"/>
    <w:rsid w:val="00B90AD5"/>
    <w:rsid w:val="00B9242C"/>
    <w:rsid w:val="00B92579"/>
    <w:rsid w:val="00B928DE"/>
    <w:rsid w:val="00B9294D"/>
    <w:rsid w:val="00B92CA8"/>
    <w:rsid w:val="00B92D0D"/>
    <w:rsid w:val="00B93C20"/>
    <w:rsid w:val="00B93E20"/>
    <w:rsid w:val="00B95746"/>
    <w:rsid w:val="00B95C5E"/>
    <w:rsid w:val="00B966A4"/>
    <w:rsid w:val="00B9714C"/>
    <w:rsid w:val="00B9750D"/>
    <w:rsid w:val="00B97ECF"/>
    <w:rsid w:val="00BA0DE8"/>
    <w:rsid w:val="00BA113D"/>
    <w:rsid w:val="00BA25F8"/>
    <w:rsid w:val="00BA30B9"/>
    <w:rsid w:val="00BA3AB5"/>
    <w:rsid w:val="00BA3E21"/>
    <w:rsid w:val="00BA4426"/>
    <w:rsid w:val="00BA5591"/>
    <w:rsid w:val="00BA56A7"/>
    <w:rsid w:val="00BA5824"/>
    <w:rsid w:val="00BA5DFD"/>
    <w:rsid w:val="00BA6187"/>
    <w:rsid w:val="00BA675E"/>
    <w:rsid w:val="00BA694B"/>
    <w:rsid w:val="00BA6F6D"/>
    <w:rsid w:val="00BA718E"/>
    <w:rsid w:val="00BB00A2"/>
    <w:rsid w:val="00BB0EF1"/>
    <w:rsid w:val="00BB18C8"/>
    <w:rsid w:val="00BB1BF7"/>
    <w:rsid w:val="00BB1C56"/>
    <w:rsid w:val="00BB1CA2"/>
    <w:rsid w:val="00BB29DF"/>
    <w:rsid w:val="00BB2A06"/>
    <w:rsid w:val="00BB2D70"/>
    <w:rsid w:val="00BB351B"/>
    <w:rsid w:val="00BB488F"/>
    <w:rsid w:val="00BB500C"/>
    <w:rsid w:val="00BB5F09"/>
    <w:rsid w:val="00BB673E"/>
    <w:rsid w:val="00BB687E"/>
    <w:rsid w:val="00BB707E"/>
    <w:rsid w:val="00BB73D8"/>
    <w:rsid w:val="00BB7869"/>
    <w:rsid w:val="00BB7AE9"/>
    <w:rsid w:val="00BC01CC"/>
    <w:rsid w:val="00BC08F3"/>
    <w:rsid w:val="00BC0992"/>
    <w:rsid w:val="00BC188B"/>
    <w:rsid w:val="00BC19F1"/>
    <w:rsid w:val="00BC1E1D"/>
    <w:rsid w:val="00BC1E8C"/>
    <w:rsid w:val="00BC2356"/>
    <w:rsid w:val="00BC2680"/>
    <w:rsid w:val="00BC3690"/>
    <w:rsid w:val="00BC4096"/>
    <w:rsid w:val="00BC409F"/>
    <w:rsid w:val="00BC455F"/>
    <w:rsid w:val="00BC5A7A"/>
    <w:rsid w:val="00BC6ADB"/>
    <w:rsid w:val="00BC758F"/>
    <w:rsid w:val="00BC77DB"/>
    <w:rsid w:val="00BD00F1"/>
    <w:rsid w:val="00BD0423"/>
    <w:rsid w:val="00BD0A8A"/>
    <w:rsid w:val="00BD0FBF"/>
    <w:rsid w:val="00BD10B7"/>
    <w:rsid w:val="00BD13B2"/>
    <w:rsid w:val="00BD1E5B"/>
    <w:rsid w:val="00BD2372"/>
    <w:rsid w:val="00BD27B8"/>
    <w:rsid w:val="00BD2A63"/>
    <w:rsid w:val="00BD2DA8"/>
    <w:rsid w:val="00BD30E7"/>
    <w:rsid w:val="00BD3CF2"/>
    <w:rsid w:val="00BD5B4B"/>
    <w:rsid w:val="00BD5DF4"/>
    <w:rsid w:val="00BD66BD"/>
    <w:rsid w:val="00BD697D"/>
    <w:rsid w:val="00BD6ECE"/>
    <w:rsid w:val="00BD73D5"/>
    <w:rsid w:val="00BD756E"/>
    <w:rsid w:val="00BD7B10"/>
    <w:rsid w:val="00BE011B"/>
    <w:rsid w:val="00BE02CE"/>
    <w:rsid w:val="00BE0DDE"/>
    <w:rsid w:val="00BE1B48"/>
    <w:rsid w:val="00BE1FA3"/>
    <w:rsid w:val="00BE2175"/>
    <w:rsid w:val="00BE28F1"/>
    <w:rsid w:val="00BE2C6F"/>
    <w:rsid w:val="00BE3D8D"/>
    <w:rsid w:val="00BE3E20"/>
    <w:rsid w:val="00BE3F7B"/>
    <w:rsid w:val="00BE458C"/>
    <w:rsid w:val="00BE4953"/>
    <w:rsid w:val="00BE4B45"/>
    <w:rsid w:val="00BE5909"/>
    <w:rsid w:val="00BE59D6"/>
    <w:rsid w:val="00BE5E85"/>
    <w:rsid w:val="00BE68B4"/>
    <w:rsid w:val="00BE71B7"/>
    <w:rsid w:val="00BE7D7F"/>
    <w:rsid w:val="00BE7FDB"/>
    <w:rsid w:val="00BF00CB"/>
    <w:rsid w:val="00BF0480"/>
    <w:rsid w:val="00BF0E38"/>
    <w:rsid w:val="00BF1E0C"/>
    <w:rsid w:val="00BF2A25"/>
    <w:rsid w:val="00BF2F99"/>
    <w:rsid w:val="00BF3E64"/>
    <w:rsid w:val="00BF4048"/>
    <w:rsid w:val="00BF4230"/>
    <w:rsid w:val="00BF627D"/>
    <w:rsid w:val="00BF739F"/>
    <w:rsid w:val="00BF77F1"/>
    <w:rsid w:val="00BF79CC"/>
    <w:rsid w:val="00BF7BA4"/>
    <w:rsid w:val="00BF7EF9"/>
    <w:rsid w:val="00C00033"/>
    <w:rsid w:val="00C00E9B"/>
    <w:rsid w:val="00C01330"/>
    <w:rsid w:val="00C02121"/>
    <w:rsid w:val="00C0295A"/>
    <w:rsid w:val="00C0436C"/>
    <w:rsid w:val="00C04CFD"/>
    <w:rsid w:val="00C05858"/>
    <w:rsid w:val="00C058C8"/>
    <w:rsid w:val="00C05E53"/>
    <w:rsid w:val="00C06182"/>
    <w:rsid w:val="00C065F5"/>
    <w:rsid w:val="00C1006C"/>
    <w:rsid w:val="00C10433"/>
    <w:rsid w:val="00C1070B"/>
    <w:rsid w:val="00C10FEE"/>
    <w:rsid w:val="00C119F0"/>
    <w:rsid w:val="00C11FE2"/>
    <w:rsid w:val="00C1280B"/>
    <w:rsid w:val="00C12988"/>
    <w:rsid w:val="00C12D0B"/>
    <w:rsid w:val="00C134DE"/>
    <w:rsid w:val="00C138C6"/>
    <w:rsid w:val="00C1406A"/>
    <w:rsid w:val="00C142D9"/>
    <w:rsid w:val="00C14486"/>
    <w:rsid w:val="00C14B33"/>
    <w:rsid w:val="00C1506D"/>
    <w:rsid w:val="00C15726"/>
    <w:rsid w:val="00C15D63"/>
    <w:rsid w:val="00C15E43"/>
    <w:rsid w:val="00C162E1"/>
    <w:rsid w:val="00C16394"/>
    <w:rsid w:val="00C1742D"/>
    <w:rsid w:val="00C175C5"/>
    <w:rsid w:val="00C20DDB"/>
    <w:rsid w:val="00C21159"/>
    <w:rsid w:val="00C21220"/>
    <w:rsid w:val="00C2141D"/>
    <w:rsid w:val="00C2178D"/>
    <w:rsid w:val="00C21B8F"/>
    <w:rsid w:val="00C21DAA"/>
    <w:rsid w:val="00C22F93"/>
    <w:rsid w:val="00C238B9"/>
    <w:rsid w:val="00C24965"/>
    <w:rsid w:val="00C250DC"/>
    <w:rsid w:val="00C271DD"/>
    <w:rsid w:val="00C27794"/>
    <w:rsid w:val="00C27E4F"/>
    <w:rsid w:val="00C302AF"/>
    <w:rsid w:val="00C30ED3"/>
    <w:rsid w:val="00C31BE6"/>
    <w:rsid w:val="00C3411C"/>
    <w:rsid w:val="00C34702"/>
    <w:rsid w:val="00C34CBA"/>
    <w:rsid w:val="00C34F96"/>
    <w:rsid w:val="00C35148"/>
    <w:rsid w:val="00C351DE"/>
    <w:rsid w:val="00C3591A"/>
    <w:rsid w:val="00C35A6B"/>
    <w:rsid w:val="00C3650D"/>
    <w:rsid w:val="00C3653C"/>
    <w:rsid w:val="00C3692B"/>
    <w:rsid w:val="00C36AA2"/>
    <w:rsid w:val="00C4045B"/>
    <w:rsid w:val="00C40704"/>
    <w:rsid w:val="00C419CD"/>
    <w:rsid w:val="00C41E7F"/>
    <w:rsid w:val="00C41FA8"/>
    <w:rsid w:val="00C42BD2"/>
    <w:rsid w:val="00C43030"/>
    <w:rsid w:val="00C431B6"/>
    <w:rsid w:val="00C44800"/>
    <w:rsid w:val="00C4500C"/>
    <w:rsid w:val="00C451E4"/>
    <w:rsid w:val="00C45555"/>
    <w:rsid w:val="00C459A2"/>
    <w:rsid w:val="00C45E66"/>
    <w:rsid w:val="00C45EEA"/>
    <w:rsid w:val="00C46401"/>
    <w:rsid w:val="00C4669C"/>
    <w:rsid w:val="00C46B9F"/>
    <w:rsid w:val="00C46DE0"/>
    <w:rsid w:val="00C47125"/>
    <w:rsid w:val="00C477C5"/>
    <w:rsid w:val="00C502A1"/>
    <w:rsid w:val="00C50667"/>
    <w:rsid w:val="00C50907"/>
    <w:rsid w:val="00C5094C"/>
    <w:rsid w:val="00C509DC"/>
    <w:rsid w:val="00C515B8"/>
    <w:rsid w:val="00C51A2F"/>
    <w:rsid w:val="00C51A49"/>
    <w:rsid w:val="00C51EFC"/>
    <w:rsid w:val="00C5271A"/>
    <w:rsid w:val="00C52800"/>
    <w:rsid w:val="00C53C5C"/>
    <w:rsid w:val="00C54D26"/>
    <w:rsid w:val="00C557E0"/>
    <w:rsid w:val="00C55FB1"/>
    <w:rsid w:val="00C56423"/>
    <w:rsid w:val="00C56C63"/>
    <w:rsid w:val="00C56E69"/>
    <w:rsid w:val="00C572B1"/>
    <w:rsid w:val="00C57686"/>
    <w:rsid w:val="00C60603"/>
    <w:rsid w:val="00C61A0E"/>
    <w:rsid w:val="00C62C6F"/>
    <w:rsid w:val="00C62FCD"/>
    <w:rsid w:val="00C649CD"/>
    <w:rsid w:val="00C64BD2"/>
    <w:rsid w:val="00C655C6"/>
    <w:rsid w:val="00C6573E"/>
    <w:rsid w:val="00C65BA8"/>
    <w:rsid w:val="00C67139"/>
    <w:rsid w:val="00C6785F"/>
    <w:rsid w:val="00C67E1E"/>
    <w:rsid w:val="00C70928"/>
    <w:rsid w:val="00C713AA"/>
    <w:rsid w:val="00C714BC"/>
    <w:rsid w:val="00C7154D"/>
    <w:rsid w:val="00C7203E"/>
    <w:rsid w:val="00C73C2F"/>
    <w:rsid w:val="00C74247"/>
    <w:rsid w:val="00C75429"/>
    <w:rsid w:val="00C75734"/>
    <w:rsid w:val="00C758BA"/>
    <w:rsid w:val="00C75B44"/>
    <w:rsid w:val="00C763AB"/>
    <w:rsid w:val="00C7748F"/>
    <w:rsid w:val="00C80A3D"/>
    <w:rsid w:val="00C80AF1"/>
    <w:rsid w:val="00C820B6"/>
    <w:rsid w:val="00C824AF"/>
    <w:rsid w:val="00C82AB0"/>
    <w:rsid w:val="00C830E7"/>
    <w:rsid w:val="00C8364E"/>
    <w:rsid w:val="00C83EFB"/>
    <w:rsid w:val="00C85237"/>
    <w:rsid w:val="00C8530A"/>
    <w:rsid w:val="00C854AC"/>
    <w:rsid w:val="00C879BF"/>
    <w:rsid w:val="00C87B9C"/>
    <w:rsid w:val="00C87FF3"/>
    <w:rsid w:val="00C91019"/>
    <w:rsid w:val="00C91240"/>
    <w:rsid w:val="00C9287B"/>
    <w:rsid w:val="00C93498"/>
    <w:rsid w:val="00C9360E"/>
    <w:rsid w:val="00C9394A"/>
    <w:rsid w:val="00C939C5"/>
    <w:rsid w:val="00C948CF"/>
    <w:rsid w:val="00C94BF8"/>
    <w:rsid w:val="00C9565A"/>
    <w:rsid w:val="00CA04D2"/>
    <w:rsid w:val="00CA0DAF"/>
    <w:rsid w:val="00CA111E"/>
    <w:rsid w:val="00CA1490"/>
    <w:rsid w:val="00CA1515"/>
    <w:rsid w:val="00CA16FA"/>
    <w:rsid w:val="00CA1B37"/>
    <w:rsid w:val="00CA209F"/>
    <w:rsid w:val="00CA23DA"/>
    <w:rsid w:val="00CA3448"/>
    <w:rsid w:val="00CA4083"/>
    <w:rsid w:val="00CA4838"/>
    <w:rsid w:val="00CA48B2"/>
    <w:rsid w:val="00CA5408"/>
    <w:rsid w:val="00CA659E"/>
    <w:rsid w:val="00CA69D3"/>
    <w:rsid w:val="00CA73AB"/>
    <w:rsid w:val="00CA74B5"/>
    <w:rsid w:val="00CA761E"/>
    <w:rsid w:val="00CA7B41"/>
    <w:rsid w:val="00CB00CA"/>
    <w:rsid w:val="00CB0225"/>
    <w:rsid w:val="00CB0BEA"/>
    <w:rsid w:val="00CB1768"/>
    <w:rsid w:val="00CB1A3B"/>
    <w:rsid w:val="00CB3372"/>
    <w:rsid w:val="00CB3801"/>
    <w:rsid w:val="00CB49BE"/>
    <w:rsid w:val="00CB5660"/>
    <w:rsid w:val="00CB5B56"/>
    <w:rsid w:val="00CB5C91"/>
    <w:rsid w:val="00CB717E"/>
    <w:rsid w:val="00CB73C5"/>
    <w:rsid w:val="00CB7B29"/>
    <w:rsid w:val="00CC001B"/>
    <w:rsid w:val="00CC0402"/>
    <w:rsid w:val="00CC2BB5"/>
    <w:rsid w:val="00CC2DF4"/>
    <w:rsid w:val="00CC30CD"/>
    <w:rsid w:val="00CC320C"/>
    <w:rsid w:val="00CC3258"/>
    <w:rsid w:val="00CC3CDC"/>
    <w:rsid w:val="00CC400B"/>
    <w:rsid w:val="00CC4B40"/>
    <w:rsid w:val="00CC574E"/>
    <w:rsid w:val="00CC66E2"/>
    <w:rsid w:val="00CC7FA0"/>
    <w:rsid w:val="00CD01B6"/>
    <w:rsid w:val="00CD057C"/>
    <w:rsid w:val="00CD31D5"/>
    <w:rsid w:val="00CD3499"/>
    <w:rsid w:val="00CD37BC"/>
    <w:rsid w:val="00CD4182"/>
    <w:rsid w:val="00CD4754"/>
    <w:rsid w:val="00CD4B05"/>
    <w:rsid w:val="00CD4DAB"/>
    <w:rsid w:val="00CD5761"/>
    <w:rsid w:val="00CD6103"/>
    <w:rsid w:val="00CD6413"/>
    <w:rsid w:val="00CD6809"/>
    <w:rsid w:val="00CD6CB0"/>
    <w:rsid w:val="00CD6F19"/>
    <w:rsid w:val="00CD748F"/>
    <w:rsid w:val="00CD783F"/>
    <w:rsid w:val="00CE00DA"/>
    <w:rsid w:val="00CE0130"/>
    <w:rsid w:val="00CE10EC"/>
    <w:rsid w:val="00CE17F0"/>
    <w:rsid w:val="00CE1D94"/>
    <w:rsid w:val="00CE22E5"/>
    <w:rsid w:val="00CE23D3"/>
    <w:rsid w:val="00CE2680"/>
    <w:rsid w:val="00CE2762"/>
    <w:rsid w:val="00CE287A"/>
    <w:rsid w:val="00CE308A"/>
    <w:rsid w:val="00CE4258"/>
    <w:rsid w:val="00CE46BC"/>
    <w:rsid w:val="00CE6F04"/>
    <w:rsid w:val="00CE7A8D"/>
    <w:rsid w:val="00CE7D09"/>
    <w:rsid w:val="00CE7DAC"/>
    <w:rsid w:val="00CE7F71"/>
    <w:rsid w:val="00CF08C3"/>
    <w:rsid w:val="00CF0998"/>
    <w:rsid w:val="00CF0E12"/>
    <w:rsid w:val="00CF2CF1"/>
    <w:rsid w:val="00CF2F5A"/>
    <w:rsid w:val="00CF312A"/>
    <w:rsid w:val="00CF3377"/>
    <w:rsid w:val="00CF5818"/>
    <w:rsid w:val="00CF602F"/>
    <w:rsid w:val="00CF62F1"/>
    <w:rsid w:val="00CF64B3"/>
    <w:rsid w:val="00CF6A59"/>
    <w:rsid w:val="00CF7347"/>
    <w:rsid w:val="00CF7777"/>
    <w:rsid w:val="00CF78AA"/>
    <w:rsid w:val="00D014C0"/>
    <w:rsid w:val="00D015E0"/>
    <w:rsid w:val="00D01A79"/>
    <w:rsid w:val="00D01D28"/>
    <w:rsid w:val="00D01FAB"/>
    <w:rsid w:val="00D029F9"/>
    <w:rsid w:val="00D02C7C"/>
    <w:rsid w:val="00D03B7F"/>
    <w:rsid w:val="00D0477A"/>
    <w:rsid w:val="00D05574"/>
    <w:rsid w:val="00D055B6"/>
    <w:rsid w:val="00D05A91"/>
    <w:rsid w:val="00D05BC4"/>
    <w:rsid w:val="00D06B80"/>
    <w:rsid w:val="00D077D4"/>
    <w:rsid w:val="00D10483"/>
    <w:rsid w:val="00D10601"/>
    <w:rsid w:val="00D11922"/>
    <w:rsid w:val="00D11BE6"/>
    <w:rsid w:val="00D11CD9"/>
    <w:rsid w:val="00D12BCC"/>
    <w:rsid w:val="00D133FE"/>
    <w:rsid w:val="00D13C10"/>
    <w:rsid w:val="00D1415F"/>
    <w:rsid w:val="00D153EA"/>
    <w:rsid w:val="00D1583E"/>
    <w:rsid w:val="00D15C9D"/>
    <w:rsid w:val="00D16155"/>
    <w:rsid w:val="00D16C85"/>
    <w:rsid w:val="00D16E49"/>
    <w:rsid w:val="00D16FA5"/>
    <w:rsid w:val="00D20361"/>
    <w:rsid w:val="00D20F63"/>
    <w:rsid w:val="00D213A7"/>
    <w:rsid w:val="00D215E9"/>
    <w:rsid w:val="00D223BE"/>
    <w:rsid w:val="00D22540"/>
    <w:rsid w:val="00D22633"/>
    <w:rsid w:val="00D23556"/>
    <w:rsid w:val="00D2386F"/>
    <w:rsid w:val="00D23E30"/>
    <w:rsid w:val="00D245B7"/>
    <w:rsid w:val="00D24861"/>
    <w:rsid w:val="00D2603D"/>
    <w:rsid w:val="00D26346"/>
    <w:rsid w:val="00D27133"/>
    <w:rsid w:val="00D27532"/>
    <w:rsid w:val="00D27912"/>
    <w:rsid w:val="00D27A89"/>
    <w:rsid w:val="00D3139F"/>
    <w:rsid w:val="00D344D6"/>
    <w:rsid w:val="00D345B1"/>
    <w:rsid w:val="00D34AE5"/>
    <w:rsid w:val="00D34B69"/>
    <w:rsid w:val="00D34E54"/>
    <w:rsid w:val="00D353F2"/>
    <w:rsid w:val="00D36669"/>
    <w:rsid w:val="00D36C6F"/>
    <w:rsid w:val="00D3703F"/>
    <w:rsid w:val="00D4026B"/>
    <w:rsid w:val="00D4203B"/>
    <w:rsid w:val="00D4234B"/>
    <w:rsid w:val="00D42473"/>
    <w:rsid w:val="00D42C69"/>
    <w:rsid w:val="00D430B1"/>
    <w:rsid w:val="00D4391B"/>
    <w:rsid w:val="00D44494"/>
    <w:rsid w:val="00D44C8C"/>
    <w:rsid w:val="00D478FA"/>
    <w:rsid w:val="00D47C87"/>
    <w:rsid w:val="00D47D2B"/>
    <w:rsid w:val="00D47D7B"/>
    <w:rsid w:val="00D507EE"/>
    <w:rsid w:val="00D50A91"/>
    <w:rsid w:val="00D51B8A"/>
    <w:rsid w:val="00D52483"/>
    <w:rsid w:val="00D5269D"/>
    <w:rsid w:val="00D52FC9"/>
    <w:rsid w:val="00D53D1F"/>
    <w:rsid w:val="00D5430B"/>
    <w:rsid w:val="00D54431"/>
    <w:rsid w:val="00D5478D"/>
    <w:rsid w:val="00D554EB"/>
    <w:rsid w:val="00D555D0"/>
    <w:rsid w:val="00D55C27"/>
    <w:rsid w:val="00D55D74"/>
    <w:rsid w:val="00D577AD"/>
    <w:rsid w:val="00D6157E"/>
    <w:rsid w:val="00D61E8A"/>
    <w:rsid w:val="00D625DE"/>
    <w:rsid w:val="00D6279D"/>
    <w:rsid w:val="00D630F2"/>
    <w:rsid w:val="00D63195"/>
    <w:rsid w:val="00D632E7"/>
    <w:rsid w:val="00D63460"/>
    <w:rsid w:val="00D63866"/>
    <w:rsid w:val="00D64226"/>
    <w:rsid w:val="00D64531"/>
    <w:rsid w:val="00D650D2"/>
    <w:rsid w:val="00D6521B"/>
    <w:rsid w:val="00D6579A"/>
    <w:rsid w:val="00D65AA1"/>
    <w:rsid w:val="00D65DBB"/>
    <w:rsid w:val="00D664F7"/>
    <w:rsid w:val="00D6650E"/>
    <w:rsid w:val="00D66BAE"/>
    <w:rsid w:val="00D66CE6"/>
    <w:rsid w:val="00D70A1A"/>
    <w:rsid w:val="00D7178C"/>
    <w:rsid w:val="00D7184B"/>
    <w:rsid w:val="00D72E41"/>
    <w:rsid w:val="00D74858"/>
    <w:rsid w:val="00D74B3A"/>
    <w:rsid w:val="00D75148"/>
    <w:rsid w:val="00D75553"/>
    <w:rsid w:val="00D75AFC"/>
    <w:rsid w:val="00D75B28"/>
    <w:rsid w:val="00D75FE7"/>
    <w:rsid w:val="00D7615B"/>
    <w:rsid w:val="00D76B6C"/>
    <w:rsid w:val="00D77068"/>
    <w:rsid w:val="00D770FE"/>
    <w:rsid w:val="00D77B2B"/>
    <w:rsid w:val="00D77EB0"/>
    <w:rsid w:val="00D8056C"/>
    <w:rsid w:val="00D807E8"/>
    <w:rsid w:val="00D80949"/>
    <w:rsid w:val="00D80D0B"/>
    <w:rsid w:val="00D80E09"/>
    <w:rsid w:val="00D80E9E"/>
    <w:rsid w:val="00D81174"/>
    <w:rsid w:val="00D81B19"/>
    <w:rsid w:val="00D82CF1"/>
    <w:rsid w:val="00D82D3B"/>
    <w:rsid w:val="00D8326C"/>
    <w:rsid w:val="00D83F27"/>
    <w:rsid w:val="00D84727"/>
    <w:rsid w:val="00D847B1"/>
    <w:rsid w:val="00D851D3"/>
    <w:rsid w:val="00D85E64"/>
    <w:rsid w:val="00D85EDF"/>
    <w:rsid w:val="00D87346"/>
    <w:rsid w:val="00D87B14"/>
    <w:rsid w:val="00D87EA9"/>
    <w:rsid w:val="00D87EC4"/>
    <w:rsid w:val="00D87F7A"/>
    <w:rsid w:val="00D902D5"/>
    <w:rsid w:val="00D9041A"/>
    <w:rsid w:val="00D9066E"/>
    <w:rsid w:val="00D912A0"/>
    <w:rsid w:val="00D91B73"/>
    <w:rsid w:val="00D920A5"/>
    <w:rsid w:val="00D92140"/>
    <w:rsid w:val="00D92261"/>
    <w:rsid w:val="00D92503"/>
    <w:rsid w:val="00D92538"/>
    <w:rsid w:val="00D935DF"/>
    <w:rsid w:val="00D937F7"/>
    <w:rsid w:val="00D93DF0"/>
    <w:rsid w:val="00D94463"/>
    <w:rsid w:val="00D94985"/>
    <w:rsid w:val="00D9514C"/>
    <w:rsid w:val="00D95969"/>
    <w:rsid w:val="00D95FBC"/>
    <w:rsid w:val="00D97035"/>
    <w:rsid w:val="00D975B9"/>
    <w:rsid w:val="00DA0CFA"/>
    <w:rsid w:val="00DA142D"/>
    <w:rsid w:val="00DA206A"/>
    <w:rsid w:val="00DA20D8"/>
    <w:rsid w:val="00DA251A"/>
    <w:rsid w:val="00DA3687"/>
    <w:rsid w:val="00DA4B85"/>
    <w:rsid w:val="00DA6114"/>
    <w:rsid w:val="00DA626A"/>
    <w:rsid w:val="00DA6736"/>
    <w:rsid w:val="00DA6759"/>
    <w:rsid w:val="00DA6C01"/>
    <w:rsid w:val="00DA6F8C"/>
    <w:rsid w:val="00DA714E"/>
    <w:rsid w:val="00DA7BDE"/>
    <w:rsid w:val="00DA7FAE"/>
    <w:rsid w:val="00DB00DE"/>
    <w:rsid w:val="00DB06FB"/>
    <w:rsid w:val="00DB0ED8"/>
    <w:rsid w:val="00DB1B49"/>
    <w:rsid w:val="00DB1EB8"/>
    <w:rsid w:val="00DB2542"/>
    <w:rsid w:val="00DB2A35"/>
    <w:rsid w:val="00DB30BF"/>
    <w:rsid w:val="00DB32FF"/>
    <w:rsid w:val="00DB37FB"/>
    <w:rsid w:val="00DB4DCB"/>
    <w:rsid w:val="00DB4E4E"/>
    <w:rsid w:val="00DB5091"/>
    <w:rsid w:val="00DB5BC6"/>
    <w:rsid w:val="00DB5E8B"/>
    <w:rsid w:val="00DB6298"/>
    <w:rsid w:val="00DB6624"/>
    <w:rsid w:val="00DB68F7"/>
    <w:rsid w:val="00DB6B69"/>
    <w:rsid w:val="00DB6BA7"/>
    <w:rsid w:val="00DB747C"/>
    <w:rsid w:val="00DB7BED"/>
    <w:rsid w:val="00DB7D28"/>
    <w:rsid w:val="00DB7ECF"/>
    <w:rsid w:val="00DC0409"/>
    <w:rsid w:val="00DC1445"/>
    <w:rsid w:val="00DC1809"/>
    <w:rsid w:val="00DC19CB"/>
    <w:rsid w:val="00DC1D52"/>
    <w:rsid w:val="00DC33CF"/>
    <w:rsid w:val="00DC371B"/>
    <w:rsid w:val="00DC4C7F"/>
    <w:rsid w:val="00DC53A3"/>
    <w:rsid w:val="00DC5CDF"/>
    <w:rsid w:val="00DC6682"/>
    <w:rsid w:val="00DC6BF8"/>
    <w:rsid w:val="00DC7155"/>
    <w:rsid w:val="00DD0E39"/>
    <w:rsid w:val="00DD1D58"/>
    <w:rsid w:val="00DD21BC"/>
    <w:rsid w:val="00DD2211"/>
    <w:rsid w:val="00DD2760"/>
    <w:rsid w:val="00DD2A8A"/>
    <w:rsid w:val="00DD2AB9"/>
    <w:rsid w:val="00DD33E1"/>
    <w:rsid w:val="00DD3473"/>
    <w:rsid w:val="00DD3974"/>
    <w:rsid w:val="00DD42E2"/>
    <w:rsid w:val="00DD439A"/>
    <w:rsid w:val="00DD43C6"/>
    <w:rsid w:val="00DD4B05"/>
    <w:rsid w:val="00DD502A"/>
    <w:rsid w:val="00DD643D"/>
    <w:rsid w:val="00DD74DC"/>
    <w:rsid w:val="00DE0F2C"/>
    <w:rsid w:val="00DE1FC1"/>
    <w:rsid w:val="00DE2D99"/>
    <w:rsid w:val="00DE37DE"/>
    <w:rsid w:val="00DE446C"/>
    <w:rsid w:val="00DE48F3"/>
    <w:rsid w:val="00DE49A8"/>
    <w:rsid w:val="00DE5786"/>
    <w:rsid w:val="00DE5C21"/>
    <w:rsid w:val="00DE5CC1"/>
    <w:rsid w:val="00DE5E9C"/>
    <w:rsid w:val="00DE6158"/>
    <w:rsid w:val="00DE6422"/>
    <w:rsid w:val="00DE67A1"/>
    <w:rsid w:val="00DE7C0D"/>
    <w:rsid w:val="00DF074A"/>
    <w:rsid w:val="00DF0891"/>
    <w:rsid w:val="00DF0B9E"/>
    <w:rsid w:val="00DF1F75"/>
    <w:rsid w:val="00DF1F92"/>
    <w:rsid w:val="00DF2A9C"/>
    <w:rsid w:val="00DF2AB3"/>
    <w:rsid w:val="00DF2D35"/>
    <w:rsid w:val="00DF363C"/>
    <w:rsid w:val="00DF38AB"/>
    <w:rsid w:val="00DF3FCE"/>
    <w:rsid w:val="00DF4166"/>
    <w:rsid w:val="00DF5339"/>
    <w:rsid w:val="00DF569B"/>
    <w:rsid w:val="00DF58FA"/>
    <w:rsid w:val="00DF62BB"/>
    <w:rsid w:val="00DF6E46"/>
    <w:rsid w:val="00DF7404"/>
    <w:rsid w:val="00E00A62"/>
    <w:rsid w:val="00E00AD1"/>
    <w:rsid w:val="00E01198"/>
    <w:rsid w:val="00E017C2"/>
    <w:rsid w:val="00E01BC7"/>
    <w:rsid w:val="00E01D09"/>
    <w:rsid w:val="00E02A3E"/>
    <w:rsid w:val="00E02A42"/>
    <w:rsid w:val="00E03194"/>
    <w:rsid w:val="00E03810"/>
    <w:rsid w:val="00E03AC7"/>
    <w:rsid w:val="00E03D68"/>
    <w:rsid w:val="00E03E28"/>
    <w:rsid w:val="00E04766"/>
    <w:rsid w:val="00E04C81"/>
    <w:rsid w:val="00E057B1"/>
    <w:rsid w:val="00E0592A"/>
    <w:rsid w:val="00E059EB"/>
    <w:rsid w:val="00E06E40"/>
    <w:rsid w:val="00E07B4A"/>
    <w:rsid w:val="00E10291"/>
    <w:rsid w:val="00E10480"/>
    <w:rsid w:val="00E10F1A"/>
    <w:rsid w:val="00E1115C"/>
    <w:rsid w:val="00E116CA"/>
    <w:rsid w:val="00E121A2"/>
    <w:rsid w:val="00E12801"/>
    <w:rsid w:val="00E137C6"/>
    <w:rsid w:val="00E1382A"/>
    <w:rsid w:val="00E13AED"/>
    <w:rsid w:val="00E13BA6"/>
    <w:rsid w:val="00E15B6A"/>
    <w:rsid w:val="00E164F7"/>
    <w:rsid w:val="00E171AE"/>
    <w:rsid w:val="00E179EE"/>
    <w:rsid w:val="00E17B3C"/>
    <w:rsid w:val="00E17F62"/>
    <w:rsid w:val="00E20CF1"/>
    <w:rsid w:val="00E21310"/>
    <w:rsid w:val="00E21605"/>
    <w:rsid w:val="00E239A0"/>
    <w:rsid w:val="00E24D78"/>
    <w:rsid w:val="00E24F79"/>
    <w:rsid w:val="00E25200"/>
    <w:rsid w:val="00E257C5"/>
    <w:rsid w:val="00E25C2E"/>
    <w:rsid w:val="00E26255"/>
    <w:rsid w:val="00E26403"/>
    <w:rsid w:val="00E3024A"/>
    <w:rsid w:val="00E318AD"/>
    <w:rsid w:val="00E328A1"/>
    <w:rsid w:val="00E32F57"/>
    <w:rsid w:val="00E32F84"/>
    <w:rsid w:val="00E3369F"/>
    <w:rsid w:val="00E33829"/>
    <w:rsid w:val="00E33E81"/>
    <w:rsid w:val="00E343A3"/>
    <w:rsid w:val="00E34D43"/>
    <w:rsid w:val="00E34EBD"/>
    <w:rsid w:val="00E368B8"/>
    <w:rsid w:val="00E37150"/>
    <w:rsid w:val="00E37B8F"/>
    <w:rsid w:val="00E37E9D"/>
    <w:rsid w:val="00E40B32"/>
    <w:rsid w:val="00E40BD1"/>
    <w:rsid w:val="00E42230"/>
    <w:rsid w:val="00E4294E"/>
    <w:rsid w:val="00E42D51"/>
    <w:rsid w:val="00E431E3"/>
    <w:rsid w:val="00E43636"/>
    <w:rsid w:val="00E438C2"/>
    <w:rsid w:val="00E45963"/>
    <w:rsid w:val="00E459EF"/>
    <w:rsid w:val="00E460FC"/>
    <w:rsid w:val="00E47551"/>
    <w:rsid w:val="00E50404"/>
    <w:rsid w:val="00E52A96"/>
    <w:rsid w:val="00E52B68"/>
    <w:rsid w:val="00E52BEB"/>
    <w:rsid w:val="00E54929"/>
    <w:rsid w:val="00E55623"/>
    <w:rsid w:val="00E55823"/>
    <w:rsid w:val="00E55A02"/>
    <w:rsid w:val="00E55A08"/>
    <w:rsid w:val="00E56242"/>
    <w:rsid w:val="00E563F6"/>
    <w:rsid w:val="00E57962"/>
    <w:rsid w:val="00E57AFA"/>
    <w:rsid w:val="00E57D74"/>
    <w:rsid w:val="00E60461"/>
    <w:rsid w:val="00E60601"/>
    <w:rsid w:val="00E62238"/>
    <w:rsid w:val="00E6255C"/>
    <w:rsid w:val="00E62B54"/>
    <w:rsid w:val="00E63569"/>
    <w:rsid w:val="00E64945"/>
    <w:rsid w:val="00E65006"/>
    <w:rsid w:val="00E65D20"/>
    <w:rsid w:val="00E660AB"/>
    <w:rsid w:val="00E66D3E"/>
    <w:rsid w:val="00E671E2"/>
    <w:rsid w:val="00E672E9"/>
    <w:rsid w:val="00E67637"/>
    <w:rsid w:val="00E676CA"/>
    <w:rsid w:val="00E679A7"/>
    <w:rsid w:val="00E67F3C"/>
    <w:rsid w:val="00E70331"/>
    <w:rsid w:val="00E711F1"/>
    <w:rsid w:val="00E71A94"/>
    <w:rsid w:val="00E72846"/>
    <w:rsid w:val="00E7288D"/>
    <w:rsid w:val="00E729DC"/>
    <w:rsid w:val="00E744DE"/>
    <w:rsid w:val="00E74632"/>
    <w:rsid w:val="00E747F3"/>
    <w:rsid w:val="00E74BE5"/>
    <w:rsid w:val="00E75723"/>
    <w:rsid w:val="00E75C0C"/>
    <w:rsid w:val="00E766B9"/>
    <w:rsid w:val="00E76AD4"/>
    <w:rsid w:val="00E77C19"/>
    <w:rsid w:val="00E802D2"/>
    <w:rsid w:val="00E806A2"/>
    <w:rsid w:val="00E81F57"/>
    <w:rsid w:val="00E8254C"/>
    <w:rsid w:val="00E82B2E"/>
    <w:rsid w:val="00E83C3D"/>
    <w:rsid w:val="00E848F5"/>
    <w:rsid w:val="00E84F8D"/>
    <w:rsid w:val="00E8538B"/>
    <w:rsid w:val="00E86533"/>
    <w:rsid w:val="00E86858"/>
    <w:rsid w:val="00E87F09"/>
    <w:rsid w:val="00E90699"/>
    <w:rsid w:val="00E90A4E"/>
    <w:rsid w:val="00E91082"/>
    <w:rsid w:val="00E91F30"/>
    <w:rsid w:val="00E92569"/>
    <w:rsid w:val="00E9299D"/>
    <w:rsid w:val="00E94C5E"/>
    <w:rsid w:val="00E95198"/>
    <w:rsid w:val="00E953F7"/>
    <w:rsid w:val="00E95D7A"/>
    <w:rsid w:val="00E95F3B"/>
    <w:rsid w:val="00E96291"/>
    <w:rsid w:val="00E96584"/>
    <w:rsid w:val="00E96E04"/>
    <w:rsid w:val="00E975BB"/>
    <w:rsid w:val="00E97717"/>
    <w:rsid w:val="00E97CE7"/>
    <w:rsid w:val="00E97EB0"/>
    <w:rsid w:val="00EA016D"/>
    <w:rsid w:val="00EA0240"/>
    <w:rsid w:val="00EA07A1"/>
    <w:rsid w:val="00EA09DE"/>
    <w:rsid w:val="00EA0D0C"/>
    <w:rsid w:val="00EA0E43"/>
    <w:rsid w:val="00EA0ECE"/>
    <w:rsid w:val="00EA285A"/>
    <w:rsid w:val="00EA2E4E"/>
    <w:rsid w:val="00EA3903"/>
    <w:rsid w:val="00EA3B1E"/>
    <w:rsid w:val="00EA511C"/>
    <w:rsid w:val="00EA7420"/>
    <w:rsid w:val="00EA771B"/>
    <w:rsid w:val="00EB0AAF"/>
    <w:rsid w:val="00EB173F"/>
    <w:rsid w:val="00EB17AA"/>
    <w:rsid w:val="00EB185D"/>
    <w:rsid w:val="00EB200C"/>
    <w:rsid w:val="00EB25DA"/>
    <w:rsid w:val="00EB2789"/>
    <w:rsid w:val="00EB28AD"/>
    <w:rsid w:val="00EB28BA"/>
    <w:rsid w:val="00EB3309"/>
    <w:rsid w:val="00EB356D"/>
    <w:rsid w:val="00EB3589"/>
    <w:rsid w:val="00EB38D9"/>
    <w:rsid w:val="00EB441E"/>
    <w:rsid w:val="00EB54C6"/>
    <w:rsid w:val="00EB5801"/>
    <w:rsid w:val="00EB5E27"/>
    <w:rsid w:val="00EB6275"/>
    <w:rsid w:val="00EB750C"/>
    <w:rsid w:val="00EB78F6"/>
    <w:rsid w:val="00EB7AB1"/>
    <w:rsid w:val="00EB7C54"/>
    <w:rsid w:val="00EB7EEC"/>
    <w:rsid w:val="00EC1EB2"/>
    <w:rsid w:val="00EC28A8"/>
    <w:rsid w:val="00EC2C25"/>
    <w:rsid w:val="00EC360D"/>
    <w:rsid w:val="00EC3C8A"/>
    <w:rsid w:val="00EC5539"/>
    <w:rsid w:val="00EC68CF"/>
    <w:rsid w:val="00EC72BA"/>
    <w:rsid w:val="00EC7C93"/>
    <w:rsid w:val="00ED035E"/>
    <w:rsid w:val="00ED0550"/>
    <w:rsid w:val="00ED0627"/>
    <w:rsid w:val="00ED086E"/>
    <w:rsid w:val="00ED184A"/>
    <w:rsid w:val="00ED2338"/>
    <w:rsid w:val="00ED2497"/>
    <w:rsid w:val="00ED36C8"/>
    <w:rsid w:val="00ED4D45"/>
    <w:rsid w:val="00ED4E67"/>
    <w:rsid w:val="00ED4E76"/>
    <w:rsid w:val="00ED63F4"/>
    <w:rsid w:val="00ED6523"/>
    <w:rsid w:val="00ED65A8"/>
    <w:rsid w:val="00ED6EDC"/>
    <w:rsid w:val="00ED73DD"/>
    <w:rsid w:val="00ED7794"/>
    <w:rsid w:val="00EE1668"/>
    <w:rsid w:val="00EE1D83"/>
    <w:rsid w:val="00EE222A"/>
    <w:rsid w:val="00EE23A3"/>
    <w:rsid w:val="00EE243A"/>
    <w:rsid w:val="00EE2589"/>
    <w:rsid w:val="00EE3314"/>
    <w:rsid w:val="00EE46F4"/>
    <w:rsid w:val="00EE4952"/>
    <w:rsid w:val="00EE4B65"/>
    <w:rsid w:val="00EE5ED7"/>
    <w:rsid w:val="00EE79D2"/>
    <w:rsid w:val="00EE7E04"/>
    <w:rsid w:val="00EF0CC5"/>
    <w:rsid w:val="00EF1C2A"/>
    <w:rsid w:val="00EF2A47"/>
    <w:rsid w:val="00EF3CDD"/>
    <w:rsid w:val="00EF4B68"/>
    <w:rsid w:val="00EF52A3"/>
    <w:rsid w:val="00EF5B38"/>
    <w:rsid w:val="00EF66A8"/>
    <w:rsid w:val="00EF688F"/>
    <w:rsid w:val="00EF7566"/>
    <w:rsid w:val="00EF7C41"/>
    <w:rsid w:val="00F00086"/>
    <w:rsid w:val="00F00528"/>
    <w:rsid w:val="00F00E11"/>
    <w:rsid w:val="00F01990"/>
    <w:rsid w:val="00F01D2E"/>
    <w:rsid w:val="00F01D69"/>
    <w:rsid w:val="00F01F24"/>
    <w:rsid w:val="00F03420"/>
    <w:rsid w:val="00F03D05"/>
    <w:rsid w:val="00F03F27"/>
    <w:rsid w:val="00F0459E"/>
    <w:rsid w:val="00F04752"/>
    <w:rsid w:val="00F04BCE"/>
    <w:rsid w:val="00F05192"/>
    <w:rsid w:val="00F066B3"/>
    <w:rsid w:val="00F07C77"/>
    <w:rsid w:val="00F103B2"/>
    <w:rsid w:val="00F10AF4"/>
    <w:rsid w:val="00F10B3B"/>
    <w:rsid w:val="00F1113E"/>
    <w:rsid w:val="00F12690"/>
    <w:rsid w:val="00F12B22"/>
    <w:rsid w:val="00F131B3"/>
    <w:rsid w:val="00F13466"/>
    <w:rsid w:val="00F143B7"/>
    <w:rsid w:val="00F147A9"/>
    <w:rsid w:val="00F14BB1"/>
    <w:rsid w:val="00F14E5E"/>
    <w:rsid w:val="00F14EB7"/>
    <w:rsid w:val="00F151BD"/>
    <w:rsid w:val="00F1527F"/>
    <w:rsid w:val="00F152DB"/>
    <w:rsid w:val="00F17F4A"/>
    <w:rsid w:val="00F202ED"/>
    <w:rsid w:val="00F205E3"/>
    <w:rsid w:val="00F20F34"/>
    <w:rsid w:val="00F2157A"/>
    <w:rsid w:val="00F231D9"/>
    <w:rsid w:val="00F2335E"/>
    <w:rsid w:val="00F23631"/>
    <w:rsid w:val="00F23668"/>
    <w:rsid w:val="00F240ED"/>
    <w:rsid w:val="00F245B4"/>
    <w:rsid w:val="00F24C98"/>
    <w:rsid w:val="00F2581C"/>
    <w:rsid w:val="00F25ACF"/>
    <w:rsid w:val="00F26E39"/>
    <w:rsid w:val="00F271E7"/>
    <w:rsid w:val="00F27E55"/>
    <w:rsid w:val="00F3035D"/>
    <w:rsid w:val="00F30971"/>
    <w:rsid w:val="00F30C20"/>
    <w:rsid w:val="00F31035"/>
    <w:rsid w:val="00F31A43"/>
    <w:rsid w:val="00F31DA7"/>
    <w:rsid w:val="00F32962"/>
    <w:rsid w:val="00F3338E"/>
    <w:rsid w:val="00F33644"/>
    <w:rsid w:val="00F337A6"/>
    <w:rsid w:val="00F33FCC"/>
    <w:rsid w:val="00F342F2"/>
    <w:rsid w:val="00F35372"/>
    <w:rsid w:val="00F360B1"/>
    <w:rsid w:val="00F360D9"/>
    <w:rsid w:val="00F361C4"/>
    <w:rsid w:val="00F361F3"/>
    <w:rsid w:val="00F36222"/>
    <w:rsid w:val="00F36268"/>
    <w:rsid w:val="00F36905"/>
    <w:rsid w:val="00F36BBB"/>
    <w:rsid w:val="00F3768F"/>
    <w:rsid w:val="00F41597"/>
    <w:rsid w:val="00F4162F"/>
    <w:rsid w:val="00F43930"/>
    <w:rsid w:val="00F43A3E"/>
    <w:rsid w:val="00F44435"/>
    <w:rsid w:val="00F44716"/>
    <w:rsid w:val="00F44FF3"/>
    <w:rsid w:val="00F452EE"/>
    <w:rsid w:val="00F453A5"/>
    <w:rsid w:val="00F45D10"/>
    <w:rsid w:val="00F45DEE"/>
    <w:rsid w:val="00F46181"/>
    <w:rsid w:val="00F462F3"/>
    <w:rsid w:val="00F465F1"/>
    <w:rsid w:val="00F478F5"/>
    <w:rsid w:val="00F50904"/>
    <w:rsid w:val="00F50F54"/>
    <w:rsid w:val="00F51E2D"/>
    <w:rsid w:val="00F521AF"/>
    <w:rsid w:val="00F52249"/>
    <w:rsid w:val="00F523E7"/>
    <w:rsid w:val="00F541D0"/>
    <w:rsid w:val="00F543E0"/>
    <w:rsid w:val="00F5489F"/>
    <w:rsid w:val="00F54A5E"/>
    <w:rsid w:val="00F5504A"/>
    <w:rsid w:val="00F551F4"/>
    <w:rsid w:val="00F57B91"/>
    <w:rsid w:val="00F608DA"/>
    <w:rsid w:val="00F60AE2"/>
    <w:rsid w:val="00F60FBC"/>
    <w:rsid w:val="00F6165F"/>
    <w:rsid w:val="00F61BE2"/>
    <w:rsid w:val="00F62320"/>
    <w:rsid w:val="00F62413"/>
    <w:rsid w:val="00F6311A"/>
    <w:rsid w:val="00F64B7E"/>
    <w:rsid w:val="00F65479"/>
    <w:rsid w:val="00F65D83"/>
    <w:rsid w:val="00F66269"/>
    <w:rsid w:val="00F674FD"/>
    <w:rsid w:val="00F67ED5"/>
    <w:rsid w:val="00F70666"/>
    <w:rsid w:val="00F7118D"/>
    <w:rsid w:val="00F7125F"/>
    <w:rsid w:val="00F715C8"/>
    <w:rsid w:val="00F7329F"/>
    <w:rsid w:val="00F73B41"/>
    <w:rsid w:val="00F758D2"/>
    <w:rsid w:val="00F75D58"/>
    <w:rsid w:val="00F760E6"/>
    <w:rsid w:val="00F7659D"/>
    <w:rsid w:val="00F766CE"/>
    <w:rsid w:val="00F7678D"/>
    <w:rsid w:val="00F76C4C"/>
    <w:rsid w:val="00F76C9F"/>
    <w:rsid w:val="00F7765D"/>
    <w:rsid w:val="00F779EA"/>
    <w:rsid w:val="00F77EFC"/>
    <w:rsid w:val="00F801DA"/>
    <w:rsid w:val="00F80E51"/>
    <w:rsid w:val="00F81113"/>
    <w:rsid w:val="00F8146F"/>
    <w:rsid w:val="00F816F1"/>
    <w:rsid w:val="00F8250B"/>
    <w:rsid w:val="00F830A2"/>
    <w:rsid w:val="00F836DA"/>
    <w:rsid w:val="00F83BE9"/>
    <w:rsid w:val="00F845D3"/>
    <w:rsid w:val="00F8483B"/>
    <w:rsid w:val="00F84DD3"/>
    <w:rsid w:val="00F85005"/>
    <w:rsid w:val="00F85601"/>
    <w:rsid w:val="00F85AB3"/>
    <w:rsid w:val="00F85B6E"/>
    <w:rsid w:val="00F86C2E"/>
    <w:rsid w:val="00F86D33"/>
    <w:rsid w:val="00F8735F"/>
    <w:rsid w:val="00F87380"/>
    <w:rsid w:val="00F8780F"/>
    <w:rsid w:val="00F909BD"/>
    <w:rsid w:val="00F90CC3"/>
    <w:rsid w:val="00F91E49"/>
    <w:rsid w:val="00F936C9"/>
    <w:rsid w:val="00F93D3A"/>
    <w:rsid w:val="00F94D7E"/>
    <w:rsid w:val="00F951EC"/>
    <w:rsid w:val="00F95F47"/>
    <w:rsid w:val="00F9609C"/>
    <w:rsid w:val="00F961C0"/>
    <w:rsid w:val="00F965BD"/>
    <w:rsid w:val="00F96A5D"/>
    <w:rsid w:val="00F97416"/>
    <w:rsid w:val="00F97DEF"/>
    <w:rsid w:val="00FA039D"/>
    <w:rsid w:val="00FA0FC5"/>
    <w:rsid w:val="00FA1145"/>
    <w:rsid w:val="00FA1921"/>
    <w:rsid w:val="00FA1C4A"/>
    <w:rsid w:val="00FA27B3"/>
    <w:rsid w:val="00FA348A"/>
    <w:rsid w:val="00FA3643"/>
    <w:rsid w:val="00FA3663"/>
    <w:rsid w:val="00FA3DAF"/>
    <w:rsid w:val="00FA3F0F"/>
    <w:rsid w:val="00FA4B27"/>
    <w:rsid w:val="00FA4BCE"/>
    <w:rsid w:val="00FA4EA1"/>
    <w:rsid w:val="00FA5BA7"/>
    <w:rsid w:val="00FA638A"/>
    <w:rsid w:val="00FA63C7"/>
    <w:rsid w:val="00FA6D8A"/>
    <w:rsid w:val="00FA705C"/>
    <w:rsid w:val="00FA77AB"/>
    <w:rsid w:val="00FA797F"/>
    <w:rsid w:val="00FA7EB1"/>
    <w:rsid w:val="00FB0145"/>
    <w:rsid w:val="00FB0DBF"/>
    <w:rsid w:val="00FB0EA4"/>
    <w:rsid w:val="00FB18A0"/>
    <w:rsid w:val="00FB1BDB"/>
    <w:rsid w:val="00FB224E"/>
    <w:rsid w:val="00FB2984"/>
    <w:rsid w:val="00FB30F3"/>
    <w:rsid w:val="00FB400F"/>
    <w:rsid w:val="00FB4367"/>
    <w:rsid w:val="00FB4460"/>
    <w:rsid w:val="00FB49E0"/>
    <w:rsid w:val="00FB53E1"/>
    <w:rsid w:val="00FB5C23"/>
    <w:rsid w:val="00FB63BB"/>
    <w:rsid w:val="00FB73B9"/>
    <w:rsid w:val="00FB74AE"/>
    <w:rsid w:val="00FB7E58"/>
    <w:rsid w:val="00FC03EE"/>
    <w:rsid w:val="00FC0CD2"/>
    <w:rsid w:val="00FC1069"/>
    <w:rsid w:val="00FC1C18"/>
    <w:rsid w:val="00FC1D70"/>
    <w:rsid w:val="00FC273B"/>
    <w:rsid w:val="00FC3498"/>
    <w:rsid w:val="00FC38BE"/>
    <w:rsid w:val="00FC3E2D"/>
    <w:rsid w:val="00FC4C3F"/>
    <w:rsid w:val="00FC4EAD"/>
    <w:rsid w:val="00FC5037"/>
    <w:rsid w:val="00FC50D0"/>
    <w:rsid w:val="00FC5BC2"/>
    <w:rsid w:val="00FC62DC"/>
    <w:rsid w:val="00FC7404"/>
    <w:rsid w:val="00FC743A"/>
    <w:rsid w:val="00FC792C"/>
    <w:rsid w:val="00FC7D66"/>
    <w:rsid w:val="00FD08CD"/>
    <w:rsid w:val="00FD0BBA"/>
    <w:rsid w:val="00FD115E"/>
    <w:rsid w:val="00FD213B"/>
    <w:rsid w:val="00FD2178"/>
    <w:rsid w:val="00FD2EF6"/>
    <w:rsid w:val="00FD311C"/>
    <w:rsid w:val="00FD3B1E"/>
    <w:rsid w:val="00FD50E6"/>
    <w:rsid w:val="00FD548B"/>
    <w:rsid w:val="00FD5869"/>
    <w:rsid w:val="00FD5C7D"/>
    <w:rsid w:val="00FD6675"/>
    <w:rsid w:val="00FD68D3"/>
    <w:rsid w:val="00FD6A2B"/>
    <w:rsid w:val="00FD73F9"/>
    <w:rsid w:val="00FE0CB1"/>
    <w:rsid w:val="00FE0D83"/>
    <w:rsid w:val="00FE10D9"/>
    <w:rsid w:val="00FE1D04"/>
    <w:rsid w:val="00FE1D86"/>
    <w:rsid w:val="00FE1E9E"/>
    <w:rsid w:val="00FE234C"/>
    <w:rsid w:val="00FE3150"/>
    <w:rsid w:val="00FE3CF6"/>
    <w:rsid w:val="00FE47DD"/>
    <w:rsid w:val="00FE48E2"/>
    <w:rsid w:val="00FE5772"/>
    <w:rsid w:val="00FE6809"/>
    <w:rsid w:val="00FE6FEB"/>
    <w:rsid w:val="00FE729B"/>
    <w:rsid w:val="00FE7936"/>
    <w:rsid w:val="00FF04CC"/>
    <w:rsid w:val="00FF068E"/>
    <w:rsid w:val="00FF315B"/>
    <w:rsid w:val="00FF3164"/>
    <w:rsid w:val="00FF317E"/>
    <w:rsid w:val="00FF49F1"/>
    <w:rsid w:val="00FF595F"/>
    <w:rsid w:val="00FF71FA"/>
    <w:rsid w:val="01F52273"/>
    <w:rsid w:val="028F60E9"/>
    <w:rsid w:val="0294E7D4"/>
    <w:rsid w:val="058FD9A9"/>
    <w:rsid w:val="06128A15"/>
    <w:rsid w:val="0660B427"/>
    <w:rsid w:val="0CD0121C"/>
    <w:rsid w:val="0D8E842B"/>
    <w:rsid w:val="0F46F3C4"/>
    <w:rsid w:val="106ABB0F"/>
    <w:rsid w:val="10FE4657"/>
    <w:rsid w:val="11DAEDF6"/>
    <w:rsid w:val="120378A6"/>
    <w:rsid w:val="1443BAA2"/>
    <w:rsid w:val="147B9CB3"/>
    <w:rsid w:val="19B66639"/>
    <w:rsid w:val="1AEEC609"/>
    <w:rsid w:val="1C1D5674"/>
    <w:rsid w:val="1CA9637F"/>
    <w:rsid w:val="1E238E42"/>
    <w:rsid w:val="1F9CF899"/>
    <w:rsid w:val="1FBF9BBE"/>
    <w:rsid w:val="1FE073C0"/>
    <w:rsid w:val="23E01970"/>
    <w:rsid w:val="250C50E6"/>
    <w:rsid w:val="27ADC4D0"/>
    <w:rsid w:val="2A6C03A0"/>
    <w:rsid w:val="2DD4A567"/>
    <w:rsid w:val="3069EDE7"/>
    <w:rsid w:val="31B0B5EB"/>
    <w:rsid w:val="31F95230"/>
    <w:rsid w:val="37C999FD"/>
    <w:rsid w:val="3CAC235C"/>
    <w:rsid w:val="3EF31FAF"/>
    <w:rsid w:val="41C21BBC"/>
    <w:rsid w:val="42A3A8A4"/>
    <w:rsid w:val="42A557DE"/>
    <w:rsid w:val="42CB7BC4"/>
    <w:rsid w:val="435C8D2B"/>
    <w:rsid w:val="452B9DAF"/>
    <w:rsid w:val="4596E991"/>
    <w:rsid w:val="4B514CB8"/>
    <w:rsid w:val="4D150E6E"/>
    <w:rsid w:val="4E51F66A"/>
    <w:rsid w:val="5138B7B2"/>
    <w:rsid w:val="5306A455"/>
    <w:rsid w:val="532FC7E5"/>
    <w:rsid w:val="537A75CD"/>
    <w:rsid w:val="5724F96B"/>
    <w:rsid w:val="582DCFD4"/>
    <w:rsid w:val="5B8B71DA"/>
    <w:rsid w:val="5B9A4A15"/>
    <w:rsid w:val="5D74ECAA"/>
    <w:rsid w:val="5DA98573"/>
    <w:rsid w:val="5E76C1A0"/>
    <w:rsid w:val="6036754A"/>
    <w:rsid w:val="6330B7CB"/>
    <w:rsid w:val="63899ADA"/>
    <w:rsid w:val="63F18321"/>
    <w:rsid w:val="654F73D0"/>
    <w:rsid w:val="66A31DD6"/>
    <w:rsid w:val="68520D65"/>
    <w:rsid w:val="6A3C369F"/>
    <w:rsid w:val="6A496746"/>
    <w:rsid w:val="6D6179AB"/>
    <w:rsid w:val="6F36A8CB"/>
    <w:rsid w:val="7269F2C3"/>
    <w:rsid w:val="73734B4B"/>
    <w:rsid w:val="789FD23F"/>
    <w:rsid w:val="7979235B"/>
    <w:rsid w:val="79B97058"/>
    <w:rsid w:val="7A3FC311"/>
    <w:rsid w:val="7DBFF493"/>
    <w:rsid w:val="7F26C9E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B9C76"/>
  <w15:chartTrackingRefBased/>
  <w15:docId w15:val="{07E44463-74A0-4D9A-B3E7-C242F712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uiPriority="5" w:qFormat="1"/>
    <w:lsdException w:name="heading 5" w:uiPriority="6"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25"/>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header" w:uiPriority="16"/>
    <w:lsdException w:name="footer" w:uiPriority="19"/>
    <w:lsdException w:name="index heading" w:semiHidden="1"/>
    <w:lsdException w:name="caption" w:semiHidden="1" w:uiPriority="2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9" w:qFormat="1"/>
    <w:lsdException w:name="List Number" w:uiPriority="7"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uiPriority="8" w:qFormat="1"/>
    <w:lsdException w:name="List Number 3" w:uiPriority="8"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307CD"/>
    <w:pPr>
      <w:suppressAutoHyphens/>
      <w:spacing w:before="240" w:after="120" w:line="360" w:lineRule="auto"/>
    </w:pPr>
    <w:rPr>
      <w:rFonts w:ascii="Arial" w:eastAsiaTheme="minorHAnsi" w:hAnsi="Arial" w:cs="Arial"/>
      <w:szCs w:val="24"/>
      <w:lang w:eastAsia="en-US"/>
    </w:rPr>
  </w:style>
  <w:style w:type="paragraph" w:styleId="Heading1">
    <w:name w:val="heading 1"/>
    <w:aliases w:val="ŠHeading 1"/>
    <w:basedOn w:val="Normal"/>
    <w:next w:val="Normal"/>
    <w:link w:val="Heading1Char"/>
    <w:uiPriority w:val="3"/>
    <w:qFormat/>
    <w:rsid w:val="00A03174"/>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07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07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07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07C1"/>
    <w:pPr>
      <w:keepNext/>
      <w:outlineLvl w:val="4"/>
    </w:pPr>
    <w:rPr>
      <w:b/>
      <w:szCs w:val="3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7C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aliases w:val="ŠTOC 1"/>
    <w:basedOn w:val="Normal"/>
    <w:next w:val="Normal"/>
    <w:uiPriority w:val="39"/>
    <w:unhideWhenUsed/>
    <w:rsid w:val="008707C1"/>
    <w:pPr>
      <w:tabs>
        <w:tab w:val="right" w:leader="dot" w:pos="14570"/>
      </w:tabs>
      <w:spacing w:before="0"/>
    </w:pPr>
    <w:rPr>
      <w:b/>
      <w:noProof/>
    </w:rPr>
  </w:style>
  <w:style w:type="paragraph" w:styleId="TOC2">
    <w:name w:val="toc 2"/>
    <w:aliases w:val="ŠTOC 2"/>
    <w:basedOn w:val="Normal"/>
    <w:next w:val="Normal"/>
    <w:uiPriority w:val="39"/>
    <w:unhideWhenUsed/>
    <w:rsid w:val="008707C1"/>
    <w:pPr>
      <w:tabs>
        <w:tab w:val="right" w:leader="dot" w:pos="14570"/>
      </w:tabs>
      <w:spacing w:before="0"/>
    </w:pPr>
    <w:rPr>
      <w:noProof/>
    </w:rPr>
  </w:style>
  <w:style w:type="paragraph" w:styleId="TOC3">
    <w:name w:val="toc 3"/>
    <w:aliases w:val="ŠTOC 3"/>
    <w:basedOn w:val="Normal"/>
    <w:next w:val="Normal"/>
    <w:uiPriority w:val="39"/>
    <w:unhideWhenUsed/>
    <w:rsid w:val="008707C1"/>
    <w:pPr>
      <w:spacing w:before="0"/>
      <w:ind w:left="244"/>
    </w:pPr>
  </w:style>
  <w:style w:type="paragraph" w:styleId="TOC4">
    <w:name w:val="toc 4"/>
    <w:aliases w:val="ŠTOC 4"/>
    <w:basedOn w:val="Normal"/>
    <w:next w:val="Normal"/>
    <w:autoRedefine/>
    <w:uiPriority w:val="25"/>
    <w:unhideWhenUsed/>
    <w:rsid w:val="008707C1"/>
    <w:pPr>
      <w:spacing w:before="0"/>
      <w:ind w:left="488"/>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ŠHeading 1 Char"/>
    <w:basedOn w:val="DefaultParagraphFont"/>
    <w:link w:val="Heading1"/>
    <w:uiPriority w:val="3"/>
    <w:rsid w:val="00A03174"/>
    <w:rPr>
      <w:rFonts w:ascii="Arial" w:eastAsiaTheme="majorEastAsia" w:hAnsi="Arial" w:cs="Arial"/>
      <w:bCs/>
      <w:color w:val="002664"/>
      <w:sz w:val="40"/>
      <w:szCs w:val="52"/>
      <w:lang w:eastAsia="en-US"/>
    </w:rPr>
  </w:style>
  <w:style w:type="paragraph" w:styleId="TOCHeading">
    <w:name w:val="TOC Heading"/>
    <w:aliases w:val="ŠTOC Heading"/>
    <w:basedOn w:val="Heading1"/>
    <w:next w:val="Normal"/>
    <w:uiPriority w:val="39"/>
    <w:qFormat/>
    <w:rsid w:val="008707C1"/>
    <w:pPr>
      <w:outlineLvl w:val="9"/>
    </w:pPr>
    <w:rPr>
      <w:szCs w:val="40"/>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aliases w:val="ŠHeader"/>
    <w:basedOn w:val="Normal"/>
    <w:link w:val="HeaderChar"/>
    <w:uiPriority w:val="16"/>
    <w:rsid w:val="008707C1"/>
    <w:rPr>
      <w:noProof/>
      <w:color w:val="002664"/>
      <w:sz w:val="28"/>
      <w:szCs w:val="28"/>
    </w:rPr>
  </w:style>
  <w:style w:type="character" w:customStyle="1" w:styleId="HeaderChar">
    <w:name w:val="Header Char"/>
    <w:aliases w:val="ŠHeader Char"/>
    <w:basedOn w:val="DefaultParagraphFont"/>
    <w:link w:val="Header"/>
    <w:uiPriority w:val="16"/>
    <w:rsid w:val="008707C1"/>
    <w:rPr>
      <w:rFonts w:ascii="Arial" w:eastAsiaTheme="minorHAnsi" w:hAnsi="Arial" w:cs="Arial"/>
      <w:noProof/>
      <w:color w:val="002664"/>
      <w:sz w:val="28"/>
      <w:szCs w:val="28"/>
      <w:lang w:eastAsia="en-US"/>
    </w:rPr>
  </w:style>
  <w:style w:type="paragraph" w:styleId="Footer">
    <w:name w:val="footer"/>
    <w:aliases w:val="ŠFooter"/>
    <w:basedOn w:val="Normal"/>
    <w:link w:val="FooterChar"/>
    <w:uiPriority w:val="19"/>
    <w:rsid w:val="008707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07C1"/>
    <w:rPr>
      <w:rFonts w:ascii="Arial" w:eastAsiaTheme="minorHAnsi" w:hAnsi="Arial" w:cs="Arial"/>
      <w:sz w:val="18"/>
      <w:szCs w:val="18"/>
      <w:lang w:eastAsia="en-US"/>
    </w:rPr>
  </w:style>
  <w:style w:type="character" w:styleId="PlaceholderText">
    <w:name w:val="Placeholder Text"/>
    <w:basedOn w:val="DefaultParagraphFont"/>
    <w:uiPriority w:val="99"/>
    <w:semiHidden/>
    <w:rsid w:val="008707C1"/>
    <w:rPr>
      <w:color w:val="808080"/>
    </w:rPr>
  </w:style>
  <w:style w:type="character" w:styleId="Emphasis">
    <w:name w:val="Emphasis"/>
    <w:aliases w:val="ŠEmphasis,Italic"/>
    <w:qFormat/>
    <w:rsid w:val="008707C1"/>
    <w:rPr>
      <w:i/>
      <w:iCs/>
    </w:rPr>
  </w:style>
  <w:style w:type="character" w:styleId="Strong">
    <w:name w:val="Strong"/>
    <w:aliases w:val="ŠStrong,Bold"/>
    <w:qFormat/>
    <w:rsid w:val="008707C1"/>
    <w:rPr>
      <w:b/>
      <w:bCs/>
    </w:rPr>
  </w:style>
  <w:style w:type="paragraph" w:styleId="ListBullet">
    <w:name w:val="List Bullet"/>
    <w:aliases w:val="ŠList Bullet"/>
    <w:basedOn w:val="Normal"/>
    <w:uiPriority w:val="9"/>
    <w:qFormat/>
    <w:rsid w:val="008707C1"/>
    <w:pPr>
      <w:numPr>
        <w:numId w:val="4"/>
      </w:numPr>
    </w:pPr>
  </w:style>
  <w:style w:type="paragraph" w:styleId="ListNumber">
    <w:name w:val="List Number"/>
    <w:aliases w:val="ŠList Number"/>
    <w:basedOn w:val="Normal"/>
    <w:uiPriority w:val="7"/>
    <w:qFormat/>
    <w:rsid w:val="008707C1"/>
    <w:pPr>
      <w:numPr>
        <w:numId w:val="7"/>
      </w:numPr>
    </w:p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basedOn w:val="Normal"/>
    <w:link w:val="BodyTextChar"/>
    <w:uiPriority w:val="7"/>
    <w:qFormat/>
    <w:rsid w:val="00BA4426"/>
  </w:style>
  <w:style w:type="character" w:customStyle="1" w:styleId="BodyTextChar">
    <w:name w:val="Body Text Char"/>
    <w:basedOn w:val="DefaultParagraphFont"/>
    <w:link w:val="BodyText"/>
    <w:uiPriority w:val="7"/>
    <w:rsid w:val="00BA4426"/>
    <w:rPr>
      <w:rFonts w:ascii="Arial" w:eastAsiaTheme="minorHAnsi" w:hAnsi="Arial" w:cs="Arial"/>
      <w:szCs w:val="24"/>
      <w:lang w:eastAsia="en-US"/>
    </w:rPr>
  </w:style>
  <w:style w:type="character" w:customStyle="1" w:styleId="Heading2Char">
    <w:name w:val="Heading 2 Char"/>
    <w:aliases w:val="ŠHeading 2 Char"/>
    <w:basedOn w:val="DefaultParagraphFont"/>
    <w:link w:val="Heading2"/>
    <w:uiPriority w:val="3"/>
    <w:rsid w:val="008707C1"/>
    <w:rPr>
      <w:rFonts w:ascii="Arial" w:eastAsiaTheme="majorEastAsia" w:hAnsi="Arial" w:cs="Arial"/>
      <w:bCs/>
      <w:color w:val="002664"/>
      <w:sz w:val="36"/>
      <w:szCs w:val="48"/>
      <w:lang w:eastAsia="en-US"/>
    </w:rPr>
  </w:style>
  <w:style w:type="character" w:customStyle="1" w:styleId="Heading3Char">
    <w:name w:val="Heading 3 Char"/>
    <w:aliases w:val="ŠHeading 3 Char"/>
    <w:basedOn w:val="DefaultParagraphFont"/>
    <w:link w:val="Heading3"/>
    <w:uiPriority w:val="4"/>
    <w:rsid w:val="008707C1"/>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8707C1"/>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8707C1"/>
    <w:rPr>
      <w:rFonts w:ascii="Arial" w:eastAsiaTheme="minorHAnsi" w:hAnsi="Arial" w:cs="Arial"/>
      <w:b/>
      <w:szCs w:val="32"/>
      <w:lang w:eastAsia="en-US"/>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aliases w:val="ŠHyperlink"/>
    <w:basedOn w:val="DefaultParagraphFont"/>
    <w:uiPriority w:val="99"/>
    <w:unhideWhenUsed/>
    <w:rsid w:val="00B27D76"/>
    <w:rPr>
      <w:rFonts w:ascii="Arial" w:hAnsi="Arial"/>
      <w:color w:val="001C4A" w:themeColor="accent1" w:themeShade="BF"/>
      <w:sz w:val="22"/>
      <w:u w:val="single"/>
    </w:rPr>
  </w:style>
  <w:style w:type="paragraph" w:styleId="ListBullet2">
    <w:name w:val="List Bullet 2"/>
    <w:aliases w:val="ŠList Bullet 2"/>
    <w:basedOn w:val="Normal"/>
    <w:uiPriority w:val="10"/>
    <w:qFormat/>
    <w:rsid w:val="008707C1"/>
    <w:pPr>
      <w:numPr>
        <w:numId w:val="2"/>
      </w:numPr>
    </w:pPr>
  </w:style>
  <w:style w:type="paragraph" w:styleId="ListBullet3">
    <w:name w:val="List Bullet 3"/>
    <w:aliases w:val="ŠList Bullet 3"/>
    <w:basedOn w:val="Normal"/>
    <w:uiPriority w:val="10"/>
    <w:rsid w:val="008707C1"/>
    <w:pPr>
      <w:numPr>
        <w:numId w:val="3"/>
      </w:numPr>
    </w:pPr>
  </w:style>
  <w:style w:type="character" w:styleId="PageNumber">
    <w:name w:val="page number"/>
    <w:basedOn w:val="DefaultParagraphFont"/>
    <w:uiPriority w:val="99"/>
    <w:semiHidden/>
    <w:rsid w:val="00A91604"/>
  </w:style>
  <w:style w:type="paragraph" w:styleId="ListNumber3">
    <w:name w:val="List Number 3"/>
    <w:aliases w:val="ŠList Number 3"/>
    <w:basedOn w:val="Normal"/>
    <w:uiPriority w:val="8"/>
    <w:rsid w:val="008707C1"/>
    <w:pPr>
      <w:widowControl w:val="0"/>
      <w:numPr>
        <w:numId w:val="6"/>
      </w:numPr>
      <w:mirrorIndents/>
    </w:pPr>
  </w:style>
  <w:style w:type="paragraph" w:styleId="ListNumber2">
    <w:name w:val="List Number 2"/>
    <w:aliases w:val="ŠList Number 2"/>
    <w:basedOn w:val="Normal"/>
    <w:uiPriority w:val="8"/>
    <w:qFormat/>
    <w:rsid w:val="008707C1"/>
    <w:pPr>
      <w:numPr>
        <w:numId w:val="5"/>
      </w:numPr>
    </w:pPr>
  </w:style>
  <w:style w:type="character" w:styleId="CommentReference">
    <w:name w:val="annotation reference"/>
    <w:basedOn w:val="DefaultParagraphFont"/>
    <w:uiPriority w:val="99"/>
    <w:semiHidden/>
    <w:unhideWhenUsed/>
    <w:rsid w:val="008707C1"/>
    <w:rPr>
      <w:sz w:val="16"/>
      <w:szCs w:val="16"/>
    </w:rPr>
  </w:style>
  <w:style w:type="paragraph" w:styleId="CommentText">
    <w:name w:val="annotation text"/>
    <w:basedOn w:val="Normal"/>
    <w:link w:val="CommentTextChar"/>
    <w:uiPriority w:val="99"/>
    <w:unhideWhenUsed/>
    <w:rsid w:val="008707C1"/>
    <w:pPr>
      <w:spacing w:line="240" w:lineRule="auto"/>
    </w:pPr>
    <w:rPr>
      <w:sz w:val="20"/>
      <w:szCs w:val="20"/>
    </w:rPr>
  </w:style>
  <w:style w:type="character" w:customStyle="1" w:styleId="CommentTextChar">
    <w:name w:val="Comment Text Char"/>
    <w:basedOn w:val="DefaultParagraphFont"/>
    <w:link w:val="CommentText"/>
    <w:uiPriority w:val="99"/>
    <w:rsid w:val="008707C1"/>
    <w:rPr>
      <w:rFonts w:ascii="Arial" w:eastAsiaTheme="minorHAnsi"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8707C1"/>
    <w:rPr>
      <w:b/>
      <w:bCs/>
    </w:rPr>
  </w:style>
  <w:style w:type="character" w:customStyle="1" w:styleId="CommentSubjectChar">
    <w:name w:val="Comment Subject Char"/>
    <w:basedOn w:val="CommentTextChar"/>
    <w:link w:val="CommentSubject"/>
    <w:uiPriority w:val="99"/>
    <w:semiHidden/>
    <w:rsid w:val="008707C1"/>
    <w:rPr>
      <w:rFonts w:ascii="Arial" w:eastAsiaTheme="minorHAnsi" w:hAnsi="Arial" w:cs="Arial"/>
      <w:b/>
      <w:bCs/>
      <w:sz w:val="20"/>
      <w:szCs w:val="20"/>
      <w:lang w:eastAsia="en-US"/>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styleId="Caption">
    <w:name w:val="caption"/>
    <w:aliases w:val="ŠCaption"/>
    <w:basedOn w:val="Normal"/>
    <w:next w:val="Normal"/>
    <w:uiPriority w:val="20"/>
    <w:qFormat/>
    <w:rsid w:val="008707C1"/>
    <w:pPr>
      <w:keepNext/>
      <w:spacing w:after="200" w:line="240" w:lineRule="auto"/>
    </w:pPr>
    <w:rPr>
      <w:iCs/>
      <w:color w:val="002664"/>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aliases w:val="ŠTitle"/>
    <w:basedOn w:val="Normal"/>
    <w:next w:val="Normal"/>
    <w:link w:val="TitleChar"/>
    <w:uiPriority w:val="1"/>
    <w:rsid w:val="008707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07C1"/>
    <w:rPr>
      <w:rFonts w:ascii="Arial" w:eastAsiaTheme="majorEastAsia" w:hAnsi="Arial" w:cstheme="majorBidi"/>
      <w:color w:val="002664"/>
      <w:spacing w:val="-10"/>
      <w:kern w:val="28"/>
      <w:sz w:val="80"/>
      <w:szCs w:val="80"/>
      <w:lang w:eastAsia="en-US"/>
    </w:rPr>
  </w:style>
  <w:style w:type="paragraph" w:styleId="Subtitle">
    <w:name w:val="Subtitle"/>
    <w:basedOn w:val="Normal"/>
    <w:next w:val="Normal"/>
    <w:link w:val="SubtitleChar"/>
    <w:uiPriority w:val="11"/>
    <w:qFormat/>
    <w:rsid w:val="008707C1"/>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rsid w:val="008707C1"/>
    <w:rPr>
      <w:rFonts w:ascii="Arial" w:hAnsi="Arial"/>
      <w:color w:val="657480" w:themeColor="text1" w:themeTint="A5"/>
      <w:spacing w:val="15"/>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8707C1"/>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D12BCC"/>
    <w:pPr>
      <w:spacing w:before="480" w:after="240" w:line="240" w:lineRule="auto"/>
    </w:pPr>
    <w:rPr>
      <w:rFonts w:ascii="Arial" w:hAnsi="Arial" w:cs="Arial"/>
      <w:color w:val="002664" w:themeColor="accent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D12BCC"/>
    <w:rPr>
      <w:rFonts w:ascii="Arial" w:hAnsi="Arial" w:cs="Arial"/>
      <w:color w:val="002664" w:themeColor="accent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980B90"/>
    <w:pPr>
      <w:spacing w:before="120" w:after="120" w:line="240" w:lineRule="auto"/>
    </w:pPr>
    <w:rPr>
      <w:rFonts w:ascii="Arial" w:eastAsiaTheme="majorEastAsia" w:hAnsi="Arial" w:cstheme="majorBidi"/>
      <w:iCs/>
      <w:color w:val="002664" w:themeColor="accent1"/>
    </w:rPr>
  </w:style>
  <w:style w:type="paragraph" w:customStyle="1" w:styleId="FeatureBox">
    <w:name w:val="Feature Box"/>
    <w:basedOn w:val="Normal"/>
    <w:rsid w:val="006F12CA"/>
    <w:pPr>
      <w:pBdr>
        <w:top w:val="single" w:sz="24" w:space="10" w:color="002664"/>
        <w:left w:val="single" w:sz="24" w:space="10" w:color="002664"/>
        <w:bottom w:val="single" w:sz="24" w:space="10" w:color="002664"/>
        <w:right w:val="single" w:sz="24" w:space="10" w:color="002664"/>
      </w:pBdr>
      <w:suppressAutoHyphens w:val="0"/>
      <w:spacing w:line="276" w:lineRule="auto"/>
    </w:pPr>
    <w:rPr>
      <w:rFonts w:ascii="Public Sans Light" w:eastAsia="Public Sans Light" w:hAnsi="Public Sans Light"/>
    </w:rPr>
  </w:style>
  <w:style w:type="paragraph" w:customStyle="1" w:styleId="FeatureBox2">
    <w:name w:val="ŠFeature Box 2"/>
    <w:basedOn w:val="Normal"/>
    <w:next w:val="Normal"/>
    <w:uiPriority w:val="12"/>
    <w:qFormat/>
    <w:rsid w:val="008707C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Spacing">
    <w:name w:val="No Spacing"/>
    <w:aliases w:val="ŠNo Spacing"/>
    <w:next w:val="Normal"/>
    <w:uiPriority w:val="1"/>
    <w:qFormat/>
    <w:rsid w:val="00B80CF5"/>
    <w:pPr>
      <w:spacing w:after="0" w:line="240" w:lineRule="auto"/>
    </w:pPr>
    <w:rPr>
      <w:rFonts w:ascii="Arial" w:eastAsiaTheme="minorHAnsi" w:hAnsi="Arial"/>
      <w:sz w:val="24"/>
      <w:szCs w:val="24"/>
      <w:lang w:eastAsia="en-US"/>
    </w:rPr>
  </w:style>
  <w:style w:type="paragraph" w:customStyle="1" w:styleId="FeatureBox0">
    <w:name w:val="ŠFeature Box"/>
    <w:basedOn w:val="Normal"/>
    <w:next w:val="Normal"/>
    <w:uiPriority w:val="11"/>
    <w:qFormat/>
    <w:rsid w:val="008707C1"/>
    <w:pPr>
      <w:pBdr>
        <w:top w:val="single" w:sz="24" w:space="10" w:color="002664"/>
        <w:left w:val="single" w:sz="24" w:space="10" w:color="002664"/>
        <w:bottom w:val="single" w:sz="24" w:space="10" w:color="002664"/>
        <w:right w:val="single" w:sz="24" w:space="10" w:color="002664"/>
      </w:pBdr>
    </w:pPr>
  </w:style>
  <w:style w:type="paragraph" w:customStyle="1" w:styleId="Featurepink">
    <w:name w:val="ŠFeature pink"/>
    <w:basedOn w:val="Normal"/>
    <w:next w:val="Normal"/>
    <w:uiPriority w:val="13"/>
    <w:qFormat/>
    <w:rsid w:val="00B80CF5"/>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rFonts w:ascii="Public Sans Light" w:hAnsi="Public Sans Light"/>
    </w:rPr>
  </w:style>
  <w:style w:type="character" w:customStyle="1" w:styleId="Featuretext1">
    <w:name w:val="ŠFeature text 1"/>
    <w:uiPriority w:val="21"/>
    <w:qFormat/>
    <w:rsid w:val="00644582"/>
    <w:rPr>
      <w:rFonts w:ascii="Arial" w:hAnsi="Arial"/>
      <w:b/>
      <w:color w:val="323695"/>
      <w:sz w:val="22"/>
    </w:rPr>
  </w:style>
  <w:style w:type="character" w:customStyle="1" w:styleId="Featuretext2">
    <w:name w:val="ŠFeature text 2"/>
    <w:uiPriority w:val="21"/>
    <w:qFormat/>
    <w:rsid w:val="00644582"/>
    <w:rPr>
      <w:rFonts w:ascii="Arial" w:hAnsi="Arial"/>
      <w:b/>
      <w:color w:val="B30000"/>
      <w:sz w:val="22"/>
    </w:rPr>
  </w:style>
  <w:style w:type="character" w:customStyle="1" w:styleId="Featuretext3">
    <w:name w:val="ŠFeature text 3"/>
    <w:uiPriority w:val="21"/>
    <w:qFormat/>
    <w:rsid w:val="00644582"/>
    <w:rPr>
      <w:rFonts w:ascii="Arial" w:hAnsi="Arial"/>
      <w:b/>
      <w:color w:val="2675C4"/>
      <w:sz w:val="22"/>
    </w:rPr>
  </w:style>
  <w:style w:type="character" w:customStyle="1" w:styleId="Featuretext4">
    <w:name w:val="ŠFeature text 4"/>
    <w:uiPriority w:val="21"/>
    <w:qFormat/>
    <w:rsid w:val="00644582"/>
    <w:rPr>
      <w:rFonts w:ascii="Arial" w:hAnsi="Arial"/>
      <w:b/>
      <w:color w:val="88419D"/>
      <w:sz w:val="22"/>
    </w:rPr>
  </w:style>
  <w:style w:type="character" w:customStyle="1" w:styleId="Featuretext5">
    <w:name w:val="ŠFeature text 5"/>
    <w:uiPriority w:val="21"/>
    <w:qFormat/>
    <w:rsid w:val="00644582"/>
    <w:rPr>
      <w:rFonts w:ascii="Arial" w:hAnsi="Arial"/>
      <w:b/>
      <w:color w:val="BD5704"/>
      <w:sz w:val="22"/>
    </w:rPr>
  </w:style>
  <w:style w:type="paragraph" w:customStyle="1" w:styleId="Documentname">
    <w:name w:val="ŠDocument name"/>
    <w:basedOn w:val="Normal"/>
    <w:next w:val="Normal"/>
    <w:uiPriority w:val="17"/>
    <w:qFormat/>
    <w:rsid w:val="008707C1"/>
    <w:pPr>
      <w:pBdr>
        <w:bottom w:val="single" w:sz="8" w:space="10" w:color="D3D3D3" w:themeColor="background2" w:themeShade="E6"/>
      </w:pBdr>
      <w:spacing w:before="0" w:after="240" w:line="276" w:lineRule="auto"/>
      <w:jc w:val="right"/>
    </w:pPr>
    <w:rPr>
      <w:bCs/>
      <w:sz w:val="18"/>
      <w:szCs w:val="18"/>
    </w:rPr>
  </w:style>
  <w:style w:type="table" w:customStyle="1" w:styleId="Tableheader">
    <w:name w:val="ŠTable header"/>
    <w:basedOn w:val="TableNormal"/>
    <w:uiPriority w:val="99"/>
    <w:rsid w:val="008707C1"/>
    <w:pPr>
      <w:widowControl w:val="0"/>
      <w:spacing w:before="100" w:after="100" w:line="360" w:lineRule="auto"/>
      <w:mirrorIndents/>
    </w:pPr>
    <w:rPr>
      <w:rFonts w:ascii="Arial" w:eastAsiaTheme="minorHAnsi" w:hAnsi="Arial"/>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customStyle="1" w:styleId="Imageattributioncaption">
    <w:name w:val="Image attribution caption"/>
    <w:basedOn w:val="Normal"/>
    <w:link w:val="ImageattributioncaptionChar"/>
    <w:qFormat/>
    <w:rsid w:val="00B80CF5"/>
    <w:pPr>
      <w:suppressAutoHyphens w:val="0"/>
    </w:pPr>
    <w:rPr>
      <w:kern w:val="24"/>
      <w:sz w:val="18"/>
      <w:szCs w:val="18"/>
      <w:lang w:val="en-US"/>
    </w:rPr>
  </w:style>
  <w:style w:type="character" w:customStyle="1" w:styleId="ImageattributioncaptionChar">
    <w:name w:val="Image attribution caption Char"/>
    <w:basedOn w:val="DefaultParagraphFont"/>
    <w:link w:val="Imageattributioncaption"/>
    <w:rsid w:val="00B80CF5"/>
    <w:rPr>
      <w:rFonts w:ascii="Arial" w:eastAsia="Calibri" w:hAnsi="Arial" w:cs="Arial"/>
      <w:kern w:val="24"/>
      <w:sz w:val="18"/>
      <w:szCs w:val="18"/>
      <w:lang w:val="en-US" w:eastAsia="en-US"/>
    </w:rPr>
  </w:style>
  <w:style w:type="paragraph" w:customStyle="1" w:styleId="Logo">
    <w:name w:val="ŠLogo"/>
    <w:basedOn w:val="Normal"/>
    <w:uiPriority w:val="18"/>
    <w:qFormat/>
    <w:rsid w:val="008707C1"/>
    <w:pPr>
      <w:tabs>
        <w:tab w:val="right" w:pos="10200"/>
      </w:tabs>
      <w:spacing w:after="0" w:line="300" w:lineRule="atLeast"/>
      <w:ind w:left="-567" w:right="-567" w:firstLine="567"/>
    </w:pPr>
    <w:rPr>
      <w:bCs/>
      <w:color w:val="002664"/>
    </w:rPr>
  </w:style>
  <w:style w:type="character" w:styleId="FollowedHyperlink">
    <w:name w:val="FollowedHyperlink"/>
    <w:basedOn w:val="DefaultParagraphFont"/>
    <w:uiPriority w:val="99"/>
    <w:semiHidden/>
    <w:rsid w:val="00B80CF5"/>
    <w:rPr>
      <w:color w:val="22272B" w:themeColor="followedHyperlink"/>
      <w:u w:val="single"/>
    </w:rPr>
  </w:style>
  <w:style w:type="paragraph" w:styleId="ListParagraph">
    <w:name w:val="List Paragraph"/>
    <w:basedOn w:val="Normal"/>
    <w:uiPriority w:val="34"/>
    <w:unhideWhenUsed/>
    <w:qFormat/>
    <w:rsid w:val="008707C1"/>
    <w:pPr>
      <w:ind w:left="720"/>
      <w:contextualSpacing/>
    </w:pPr>
  </w:style>
  <w:style w:type="paragraph" w:styleId="Revision">
    <w:name w:val="Revision"/>
    <w:hidden/>
    <w:uiPriority w:val="99"/>
    <w:semiHidden/>
    <w:rsid w:val="00954F27"/>
    <w:pPr>
      <w:spacing w:after="0" w:line="240" w:lineRule="auto"/>
    </w:pPr>
    <w:rPr>
      <w:rFonts w:ascii="Calibri" w:eastAsia="Calibri" w:hAnsi="Calibri" w:cs="Calibri"/>
      <w:color w:val="FF0000"/>
      <w:sz w:val="20"/>
      <w:szCs w:val="20"/>
    </w:rPr>
  </w:style>
  <w:style w:type="character" w:styleId="Mention">
    <w:name w:val="Mention"/>
    <w:basedOn w:val="DefaultParagraphFont"/>
    <w:uiPriority w:val="99"/>
    <w:unhideWhenUsed/>
    <w:rsid w:val="004B13B5"/>
    <w:rPr>
      <w:color w:val="2B579A"/>
      <w:shd w:val="clear" w:color="auto" w:fill="E1DFDD"/>
    </w:rPr>
  </w:style>
  <w:style w:type="character" w:customStyle="1" w:styleId="BoldItalic0">
    <w:name w:val="ŠBold Italic"/>
    <w:basedOn w:val="DefaultParagraphFont"/>
    <w:uiPriority w:val="1"/>
    <w:qFormat/>
    <w:rsid w:val="008707C1"/>
    <w:rPr>
      <w:b/>
      <w:i/>
      <w:iCs/>
    </w:rPr>
  </w:style>
  <w:style w:type="paragraph" w:customStyle="1" w:styleId="FeatureBox3">
    <w:name w:val="ŠFeature Box 3"/>
    <w:basedOn w:val="Normal"/>
    <w:next w:val="Normal"/>
    <w:uiPriority w:val="13"/>
    <w:qFormat/>
    <w:rsid w:val="008707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707C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8707C1"/>
    <w:pPr>
      <w:spacing w:after="0"/>
    </w:pPr>
    <w:rPr>
      <w:sz w:val="18"/>
      <w:szCs w:val="18"/>
    </w:rPr>
  </w:style>
  <w:style w:type="paragraph" w:customStyle="1" w:styleId="Pulloutquote">
    <w:name w:val="ŠPull out quote"/>
    <w:basedOn w:val="Normal"/>
    <w:next w:val="Normal"/>
    <w:uiPriority w:val="20"/>
    <w:qFormat/>
    <w:rsid w:val="008707C1"/>
    <w:pPr>
      <w:keepNext/>
      <w:ind w:left="567" w:right="57"/>
    </w:pPr>
    <w:rPr>
      <w:szCs w:val="22"/>
    </w:rPr>
  </w:style>
  <w:style w:type="paragraph" w:customStyle="1" w:styleId="Subtitle0">
    <w:name w:val="ŠSubtitle"/>
    <w:basedOn w:val="Normal"/>
    <w:link w:val="SubtitleChar0"/>
    <w:uiPriority w:val="2"/>
    <w:qFormat/>
    <w:rsid w:val="008707C1"/>
    <w:pPr>
      <w:spacing w:before="360"/>
    </w:pPr>
    <w:rPr>
      <w:color w:val="002664"/>
      <w:sz w:val="44"/>
      <w:szCs w:val="48"/>
    </w:rPr>
  </w:style>
  <w:style w:type="character" w:customStyle="1" w:styleId="SubtitleChar0">
    <w:name w:val="ŠSubtitle Char"/>
    <w:basedOn w:val="DefaultParagraphFont"/>
    <w:link w:val="Subtitle0"/>
    <w:uiPriority w:val="2"/>
    <w:rsid w:val="008707C1"/>
    <w:rPr>
      <w:rFonts w:ascii="Arial" w:eastAsiaTheme="minorHAnsi" w:hAnsi="Arial" w:cs="Arial"/>
      <w:color w:val="002664"/>
      <w:sz w:val="44"/>
      <w:szCs w:val="48"/>
      <w:lang w:eastAsia="en-US"/>
    </w:rPr>
  </w:style>
  <w:style w:type="character" w:styleId="SubtleEmphasis">
    <w:name w:val="Subtle Emphasis"/>
    <w:basedOn w:val="DefaultParagraphFont"/>
    <w:uiPriority w:val="19"/>
    <w:semiHidden/>
    <w:qFormat/>
    <w:rsid w:val="008707C1"/>
    <w:rPr>
      <w:i/>
      <w:iCs/>
      <w:color w:val="525D67"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0688">
      <w:bodyDiv w:val="1"/>
      <w:marLeft w:val="0"/>
      <w:marRight w:val="0"/>
      <w:marTop w:val="0"/>
      <w:marBottom w:val="0"/>
      <w:divBdr>
        <w:top w:val="none" w:sz="0" w:space="0" w:color="auto"/>
        <w:left w:val="none" w:sz="0" w:space="0" w:color="auto"/>
        <w:bottom w:val="none" w:sz="0" w:space="0" w:color="auto"/>
        <w:right w:val="none" w:sz="0" w:space="0" w:color="auto"/>
      </w:divBdr>
    </w:div>
    <w:div w:id="271399857">
      <w:bodyDiv w:val="1"/>
      <w:marLeft w:val="0"/>
      <w:marRight w:val="0"/>
      <w:marTop w:val="0"/>
      <w:marBottom w:val="0"/>
      <w:divBdr>
        <w:top w:val="none" w:sz="0" w:space="0" w:color="auto"/>
        <w:left w:val="none" w:sz="0" w:space="0" w:color="auto"/>
        <w:bottom w:val="none" w:sz="0" w:space="0" w:color="auto"/>
        <w:right w:val="none" w:sz="0" w:space="0" w:color="auto"/>
      </w:divBdr>
    </w:div>
    <w:div w:id="404302073">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27318718">
      <w:bodyDiv w:val="1"/>
      <w:marLeft w:val="0"/>
      <w:marRight w:val="0"/>
      <w:marTop w:val="0"/>
      <w:marBottom w:val="0"/>
      <w:divBdr>
        <w:top w:val="none" w:sz="0" w:space="0" w:color="auto"/>
        <w:left w:val="none" w:sz="0" w:space="0" w:color="auto"/>
        <w:bottom w:val="none" w:sz="0" w:space="0" w:color="auto"/>
        <w:right w:val="none" w:sz="0" w:space="0" w:color="auto"/>
      </w:divBdr>
      <w:divsChild>
        <w:div w:id="468254746">
          <w:marLeft w:val="0"/>
          <w:marRight w:val="0"/>
          <w:marTop w:val="0"/>
          <w:marBottom w:val="0"/>
          <w:divBdr>
            <w:top w:val="none" w:sz="0" w:space="0" w:color="auto"/>
            <w:left w:val="none" w:sz="0" w:space="0" w:color="auto"/>
            <w:bottom w:val="none" w:sz="0" w:space="0" w:color="auto"/>
            <w:right w:val="none" w:sz="0" w:space="0" w:color="auto"/>
          </w:divBdr>
        </w:div>
        <w:div w:id="484782494">
          <w:marLeft w:val="0"/>
          <w:marRight w:val="0"/>
          <w:marTop w:val="0"/>
          <w:marBottom w:val="0"/>
          <w:divBdr>
            <w:top w:val="none" w:sz="0" w:space="0" w:color="auto"/>
            <w:left w:val="none" w:sz="0" w:space="0" w:color="auto"/>
            <w:bottom w:val="none" w:sz="0" w:space="0" w:color="auto"/>
            <w:right w:val="none" w:sz="0" w:space="0" w:color="auto"/>
          </w:divBdr>
        </w:div>
        <w:div w:id="1185092333">
          <w:marLeft w:val="0"/>
          <w:marRight w:val="0"/>
          <w:marTop w:val="0"/>
          <w:marBottom w:val="0"/>
          <w:divBdr>
            <w:top w:val="none" w:sz="0" w:space="0" w:color="auto"/>
            <w:left w:val="none" w:sz="0" w:space="0" w:color="auto"/>
            <w:bottom w:val="none" w:sz="0" w:space="0" w:color="auto"/>
            <w:right w:val="none" w:sz="0" w:space="0" w:color="auto"/>
          </w:divBdr>
        </w:div>
        <w:div w:id="1940865757">
          <w:marLeft w:val="0"/>
          <w:marRight w:val="0"/>
          <w:marTop w:val="0"/>
          <w:marBottom w:val="0"/>
          <w:divBdr>
            <w:top w:val="none" w:sz="0" w:space="0" w:color="auto"/>
            <w:left w:val="none" w:sz="0" w:space="0" w:color="auto"/>
            <w:bottom w:val="none" w:sz="0" w:space="0" w:color="auto"/>
            <w:right w:val="none" w:sz="0" w:space="0" w:color="auto"/>
          </w:divBdr>
        </w:div>
        <w:div w:id="2068064587">
          <w:marLeft w:val="0"/>
          <w:marRight w:val="0"/>
          <w:marTop w:val="0"/>
          <w:marBottom w:val="0"/>
          <w:divBdr>
            <w:top w:val="none" w:sz="0" w:space="0" w:color="auto"/>
            <w:left w:val="none" w:sz="0" w:space="0" w:color="auto"/>
            <w:bottom w:val="none" w:sz="0" w:space="0" w:color="auto"/>
            <w:right w:val="none" w:sz="0" w:space="0" w:color="auto"/>
          </w:divBdr>
        </w:div>
      </w:divsChild>
    </w:div>
    <w:div w:id="634334986">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150904575">
      <w:bodyDiv w:val="1"/>
      <w:marLeft w:val="0"/>
      <w:marRight w:val="0"/>
      <w:marTop w:val="0"/>
      <w:marBottom w:val="0"/>
      <w:divBdr>
        <w:top w:val="none" w:sz="0" w:space="0" w:color="auto"/>
        <w:left w:val="none" w:sz="0" w:space="0" w:color="auto"/>
        <w:bottom w:val="none" w:sz="0" w:space="0" w:color="auto"/>
        <w:right w:val="none" w:sz="0" w:space="0" w:color="auto"/>
      </w:divBdr>
    </w:div>
    <w:div w:id="1346177290">
      <w:bodyDiv w:val="1"/>
      <w:marLeft w:val="0"/>
      <w:marRight w:val="0"/>
      <w:marTop w:val="0"/>
      <w:marBottom w:val="0"/>
      <w:divBdr>
        <w:top w:val="none" w:sz="0" w:space="0" w:color="auto"/>
        <w:left w:val="none" w:sz="0" w:space="0" w:color="auto"/>
        <w:bottom w:val="none" w:sz="0" w:space="0" w:color="auto"/>
        <w:right w:val="none" w:sz="0" w:space="0" w:color="auto"/>
      </w:divBdr>
      <w:divsChild>
        <w:div w:id="613291511">
          <w:marLeft w:val="0"/>
          <w:marRight w:val="0"/>
          <w:marTop w:val="0"/>
          <w:marBottom w:val="0"/>
          <w:divBdr>
            <w:top w:val="none" w:sz="0" w:space="0" w:color="auto"/>
            <w:left w:val="none" w:sz="0" w:space="0" w:color="auto"/>
            <w:bottom w:val="none" w:sz="0" w:space="0" w:color="auto"/>
            <w:right w:val="none" w:sz="0" w:space="0" w:color="auto"/>
          </w:divBdr>
          <w:divsChild>
            <w:div w:id="1615599238">
              <w:marLeft w:val="0"/>
              <w:marRight w:val="0"/>
              <w:marTop w:val="0"/>
              <w:marBottom w:val="0"/>
              <w:divBdr>
                <w:top w:val="none" w:sz="0" w:space="0" w:color="auto"/>
                <w:left w:val="none" w:sz="0" w:space="0" w:color="auto"/>
                <w:bottom w:val="none" w:sz="0" w:space="0" w:color="auto"/>
                <w:right w:val="none" w:sz="0" w:space="0" w:color="auto"/>
              </w:divBdr>
            </w:div>
          </w:divsChild>
        </w:div>
        <w:div w:id="653679470">
          <w:marLeft w:val="0"/>
          <w:marRight w:val="0"/>
          <w:marTop w:val="0"/>
          <w:marBottom w:val="0"/>
          <w:divBdr>
            <w:top w:val="none" w:sz="0" w:space="0" w:color="auto"/>
            <w:left w:val="none" w:sz="0" w:space="0" w:color="auto"/>
            <w:bottom w:val="none" w:sz="0" w:space="0" w:color="auto"/>
            <w:right w:val="none" w:sz="0" w:space="0" w:color="auto"/>
          </w:divBdr>
          <w:divsChild>
            <w:div w:id="1210992002">
              <w:marLeft w:val="0"/>
              <w:marRight w:val="0"/>
              <w:marTop w:val="0"/>
              <w:marBottom w:val="0"/>
              <w:divBdr>
                <w:top w:val="none" w:sz="0" w:space="0" w:color="auto"/>
                <w:left w:val="none" w:sz="0" w:space="0" w:color="auto"/>
                <w:bottom w:val="none" w:sz="0" w:space="0" w:color="auto"/>
                <w:right w:val="none" w:sz="0" w:space="0" w:color="auto"/>
              </w:divBdr>
            </w:div>
          </w:divsChild>
        </w:div>
        <w:div w:id="875312520">
          <w:marLeft w:val="0"/>
          <w:marRight w:val="0"/>
          <w:marTop w:val="0"/>
          <w:marBottom w:val="0"/>
          <w:divBdr>
            <w:top w:val="none" w:sz="0" w:space="0" w:color="auto"/>
            <w:left w:val="none" w:sz="0" w:space="0" w:color="auto"/>
            <w:bottom w:val="none" w:sz="0" w:space="0" w:color="auto"/>
            <w:right w:val="none" w:sz="0" w:space="0" w:color="auto"/>
          </w:divBdr>
          <w:divsChild>
            <w:div w:id="1963461848">
              <w:marLeft w:val="0"/>
              <w:marRight w:val="0"/>
              <w:marTop w:val="0"/>
              <w:marBottom w:val="0"/>
              <w:divBdr>
                <w:top w:val="none" w:sz="0" w:space="0" w:color="auto"/>
                <w:left w:val="none" w:sz="0" w:space="0" w:color="auto"/>
                <w:bottom w:val="none" w:sz="0" w:space="0" w:color="auto"/>
                <w:right w:val="none" w:sz="0" w:space="0" w:color="auto"/>
              </w:divBdr>
            </w:div>
          </w:divsChild>
        </w:div>
        <w:div w:id="1011373954">
          <w:marLeft w:val="0"/>
          <w:marRight w:val="0"/>
          <w:marTop w:val="0"/>
          <w:marBottom w:val="0"/>
          <w:divBdr>
            <w:top w:val="none" w:sz="0" w:space="0" w:color="auto"/>
            <w:left w:val="none" w:sz="0" w:space="0" w:color="auto"/>
            <w:bottom w:val="none" w:sz="0" w:space="0" w:color="auto"/>
            <w:right w:val="none" w:sz="0" w:space="0" w:color="auto"/>
          </w:divBdr>
          <w:divsChild>
            <w:div w:id="50157429">
              <w:marLeft w:val="0"/>
              <w:marRight w:val="0"/>
              <w:marTop w:val="0"/>
              <w:marBottom w:val="0"/>
              <w:divBdr>
                <w:top w:val="none" w:sz="0" w:space="0" w:color="auto"/>
                <w:left w:val="none" w:sz="0" w:space="0" w:color="auto"/>
                <w:bottom w:val="none" w:sz="0" w:space="0" w:color="auto"/>
                <w:right w:val="none" w:sz="0" w:space="0" w:color="auto"/>
              </w:divBdr>
            </w:div>
          </w:divsChild>
        </w:div>
        <w:div w:id="1041132557">
          <w:marLeft w:val="0"/>
          <w:marRight w:val="0"/>
          <w:marTop w:val="0"/>
          <w:marBottom w:val="0"/>
          <w:divBdr>
            <w:top w:val="none" w:sz="0" w:space="0" w:color="auto"/>
            <w:left w:val="none" w:sz="0" w:space="0" w:color="auto"/>
            <w:bottom w:val="none" w:sz="0" w:space="0" w:color="auto"/>
            <w:right w:val="none" w:sz="0" w:space="0" w:color="auto"/>
          </w:divBdr>
          <w:divsChild>
            <w:div w:id="620455264">
              <w:marLeft w:val="0"/>
              <w:marRight w:val="0"/>
              <w:marTop w:val="0"/>
              <w:marBottom w:val="0"/>
              <w:divBdr>
                <w:top w:val="none" w:sz="0" w:space="0" w:color="auto"/>
                <w:left w:val="none" w:sz="0" w:space="0" w:color="auto"/>
                <w:bottom w:val="none" w:sz="0" w:space="0" w:color="auto"/>
                <w:right w:val="none" w:sz="0" w:space="0" w:color="auto"/>
              </w:divBdr>
            </w:div>
          </w:divsChild>
        </w:div>
        <w:div w:id="1305427732">
          <w:marLeft w:val="0"/>
          <w:marRight w:val="0"/>
          <w:marTop w:val="0"/>
          <w:marBottom w:val="0"/>
          <w:divBdr>
            <w:top w:val="none" w:sz="0" w:space="0" w:color="auto"/>
            <w:left w:val="none" w:sz="0" w:space="0" w:color="auto"/>
            <w:bottom w:val="none" w:sz="0" w:space="0" w:color="auto"/>
            <w:right w:val="none" w:sz="0" w:space="0" w:color="auto"/>
          </w:divBdr>
          <w:divsChild>
            <w:div w:id="912786304">
              <w:marLeft w:val="0"/>
              <w:marRight w:val="0"/>
              <w:marTop w:val="0"/>
              <w:marBottom w:val="0"/>
              <w:divBdr>
                <w:top w:val="none" w:sz="0" w:space="0" w:color="auto"/>
                <w:left w:val="none" w:sz="0" w:space="0" w:color="auto"/>
                <w:bottom w:val="none" w:sz="0" w:space="0" w:color="auto"/>
                <w:right w:val="none" w:sz="0" w:space="0" w:color="auto"/>
              </w:divBdr>
            </w:div>
          </w:divsChild>
        </w:div>
        <w:div w:id="1469128374">
          <w:marLeft w:val="0"/>
          <w:marRight w:val="0"/>
          <w:marTop w:val="0"/>
          <w:marBottom w:val="0"/>
          <w:divBdr>
            <w:top w:val="none" w:sz="0" w:space="0" w:color="auto"/>
            <w:left w:val="none" w:sz="0" w:space="0" w:color="auto"/>
            <w:bottom w:val="none" w:sz="0" w:space="0" w:color="auto"/>
            <w:right w:val="none" w:sz="0" w:space="0" w:color="auto"/>
          </w:divBdr>
          <w:divsChild>
            <w:div w:id="749735886">
              <w:marLeft w:val="0"/>
              <w:marRight w:val="0"/>
              <w:marTop w:val="0"/>
              <w:marBottom w:val="0"/>
              <w:divBdr>
                <w:top w:val="none" w:sz="0" w:space="0" w:color="auto"/>
                <w:left w:val="none" w:sz="0" w:space="0" w:color="auto"/>
                <w:bottom w:val="none" w:sz="0" w:space="0" w:color="auto"/>
                <w:right w:val="none" w:sz="0" w:space="0" w:color="auto"/>
              </w:divBdr>
            </w:div>
          </w:divsChild>
        </w:div>
        <w:div w:id="1580410614">
          <w:marLeft w:val="0"/>
          <w:marRight w:val="0"/>
          <w:marTop w:val="0"/>
          <w:marBottom w:val="0"/>
          <w:divBdr>
            <w:top w:val="none" w:sz="0" w:space="0" w:color="auto"/>
            <w:left w:val="none" w:sz="0" w:space="0" w:color="auto"/>
            <w:bottom w:val="none" w:sz="0" w:space="0" w:color="auto"/>
            <w:right w:val="none" w:sz="0" w:space="0" w:color="auto"/>
          </w:divBdr>
          <w:divsChild>
            <w:div w:id="1674410525">
              <w:marLeft w:val="0"/>
              <w:marRight w:val="0"/>
              <w:marTop w:val="0"/>
              <w:marBottom w:val="0"/>
              <w:divBdr>
                <w:top w:val="none" w:sz="0" w:space="0" w:color="auto"/>
                <w:left w:val="none" w:sz="0" w:space="0" w:color="auto"/>
                <w:bottom w:val="none" w:sz="0" w:space="0" w:color="auto"/>
                <w:right w:val="none" w:sz="0" w:space="0" w:color="auto"/>
              </w:divBdr>
            </w:div>
          </w:divsChild>
        </w:div>
        <w:div w:id="1641688467">
          <w:marLeft w:val="0"/>
          <w:marRight w:val="0"/>
          <w:marTop w:val="0"/>
          <w:marBottom w:val="0"/>
          <w:divBdr>
            <w:top w:val="none" w:sz="0" w:space="0" w:color="auto"/>
            <w:left w:val="none" w:sz="0" w:space="0" w:color="auto"/>
            <w:bottom w:val="none" w:sz="0" w:space="0" w:color="auto"/>
            <w:right w:val="none" w:sz="0" w:space="0" w:color="auto"/>
          </w:divBdr>
          <w:divsChild>
            <w:div w:id="699207256">
              <w:marLeft w:val="0"/>
              <w:marRight w:val="0"/>
              <w:marTop w:val="0"/>
              <w:marBottom w:val="0"/>
              <w:divBdr>
                <w:top w:val="none" w:sz="0" w:space="0" w:color="auto"/>
                <w:left w:val="none" w:sz="0" w:space="0" w:color="auto"/>
                <w:bottom w:val="none" w:sz="0" w:space="0" w:color="auto"/>
                <w:right w:val="none" w:sz="0" w:space="0" w:color="auto"/>
              </w:divBdr>
            </w:div>
          </w:divsChild>
        </w:div>
        <w:div w:id="1820421874">
          <w:marLeft w:val="0"/>
          <w:marRight w:val="0"/>
          <w:marTop w:val="0"/>
          <w:marBottom w:val="0"/>
          <w:divBdr>
            <w:top w:val="none" w:sz="0" w:space="0" w:color="auto"/>
            <w:left w:val="none" w:sz="0" w:space="0" w:color="auto"/>
            <w:bottom w:val="none" w:sz="0" w:space="0" w:color="auto"/>
            <w:right w:val="none" w:sz="0" w:space="0" w:color="auto"/>
          </w:divBdr>
          <w:divsChild>
            <w:div w:id="267979029">
              <w:marLeft w:val="0"/>
              <w:marRight w:val="0"/>
              <w:marTop w:val="0"/>
              <w:marBottom w:val="0"/>
              <w:divBdr>
                <w:top w:val="none" w:sz="0" w:space="0" w:color="auto"/>
                <w:left w:val="none" w:sz="0" w:space="0" w:color="auto"/>
                <w:bottom w:val="none" w:sz="0" w:space="0" w:color="auto"/>
                <w:right w:val="none" w:sz="0" w:space="0" w:color="auto"/>
              </w:divBdr>
            </w:div>
          </w:divsChild>
        </w:div>
        <w:div w:id="1841919770">
          <w:marLeft w:val="0"/>
          <w:marRight w:val="0"/>
          <w:marTop w:val="0"/>
          <w:marBottom w:val="0"/>
          <w:divBdr>
            <w:top w:val="none" w:sz="0" w:space="0" w:color="auto"/>
            <w:left w:val="none" w:sz="0" w:space="0" w:color="auto"/>
            <w:bottom w:val="none" w:sz="0" w:space="0" w:color="auto"/>
            <w:right w:val="none" w:sz="0" w:space="0" w:color="auto"/>
          </w:divBdr>
          <w:divsChild>
            <w:div w:id="1052921911">
              <w:marLeft w:val="0"/>
              <w:marRight w:val="0"/>
              <w:marTop w:val="0"/>
              <w:marBottom w:val="0"/>
              <w:divBdr>
                <w:top w:val="none" w:sz="0" w:space="0" w:color="auto"/>
                <w:left w:val="none" w:sz="0" w:space="0" w:color="auto"/>
                <w:bottom w:val="none" w:sz="0" w:space="0" w:color="auto"/>
                <w:right w:val="none" w:sz="0" w:space="0" w:color="auto"/>
              </w:divBdr>
            </w:div>
          </w:divsChild>
        </w:div>
        <w:div w:id="2067095748">
          <w:marLeft w:val="0"/>
          <w:marRight w:val="0"/>
          <w:marTop w:val="0"/>
          <w:marBottom w:val="0"/>
          <w:divBdr>
            <w:top w:val="none" w:sz="0" w:space="0" w:color="auto"/>
            <w:left w:val="none" w:sz="0" w:space="0" w:color="auto"/>
            <w:bottom w:val="none" w:sz="0" w:space="0" w:color="auto"/>
            <w:right w:val="none" w:sz="0" w:space="0" w:color="auto"/>
          </w:divBdr>
          <w:divsChild>
            <w:div w:id="12108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421832808">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704132889">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91304512">
      <w:bodyDiv w:val="1"/>
      <w:marLeft w:val="0"/>
      <w:marRight w:val="0"/>
      <w:marTop w:val="0"/>
      <w:marBottom w:val="0"/>
      <w:divBdr>
        <w:top w:val="none" w:sz="0" w:space="0" w:color="auto"/>
        <w:left w:val="none" w:sz="0" w:space="0" w:color="auto"/>
        <w:bottom w:val="none" w:sz="0" w:space="0" w:color="auto"/>
        <w:right w:val="none" w:sz="0" w:space="0" w:color="auto"/>
      </w:divBdr>
    </w:div>
    <w:div w:id="1901401671">
      <w:bodyDiv w:val="1"/>
      <w:marLeft w:val="0"/>
      <w:marRight w:val="0"/>
      <w:marTop w:val="0"/>
      <w:marBottom w:val="0"/>
      <w:divBdr>
        <w:top w:val="none" w:sz="0" w:space="0" w:color="auto"/>
        <w:left w:val="none" w:sz="0" w:space="0" w:color="auto"/>
        <w:bottom w:val="none" w:sz="0" w:space="0" w:color="auto"/>
        <w:right w:val="none" w:sz="0" w:space="0" w:color="auto"/>
      </w:divBdr>
      <w:divsChild>
        <w:div w:id="87240780">
          <w:marLeft w:val="0"/>
          <w:marRight w:val="0"/>
          <w:marTop w:val="0"/>
          <w:marBottom w:val="0"/>
          <w:divBdr>
            <w:top w:val="none" w:sz="0" w:space="0" w:color="auto"/>
            <w:left w:val="none" w:sz="0" w:space="0" w:color="auto"/>
            <w:bottom w:val="none" w:sz="0" w:space="0" w:color="auto"/>
            <w:right w:val="none" w:sz="0" w:space="0" w:color="auto"/>
          </w:divBdr>
          <w:divsChild>
            <w:div w:id="1338119029">
              <w:marLeft w:val="0"/>
              <w:marRight w:val="0"/>
              <w:marTop w:val="0"/>
              <w:marBottom w:val="0"/>
              <w:divBdr>
                <w:top w:val="none" w:sz="0" w:space="0" w:color="auto"/>
                <w:left w:val="none" w:sz="0" w:space="0" w:color="auto"/>
                <w:bottom w:val="none" w:sz="0" w:space="0" w:color="auto"/>
                <w:right w:val="none" w:sz="0" w:space="0" w:color="auto"/>
              </w:divBdr>
            </w:div>
          </w:divsChild>
        </w:div>
        <w:div w:id="237712224">
          <w:marLeft w:val="0"/>
          <w:marRight w:val="0"/>
          <w:marTop w:val="0"/>
          <w:marBottom w:val="0"/>
          <w:divBdr>
            <w:top w:val="none" w:sz="0" w:space="0" w:color="auto"/>
            <w:left w:val="none" w:sz="0" w:space="0" w:color="auto"/>
            <w:bottom w:val="none" w:sz="0" w:space="0" w:color="auto"/>
            <w:right w:val="none" w:sz="0" w:space="0" w:color="auto"/>
          </w:divBdr>
          <w:divsChild>
            <w:div w:id="1111050088">
              <w:marLeft w:val="0"/>
              <w:marRight w:val="0"/>
              <w:marTop w:val="0"/>
              <w:marBottom w:val="0"/>
              <w:divBdr>
                <w:top w:val="none" w:sz="0" w:space="0" w:color="auto"/>
                <w:left w:val="none" w:sz="0" w:space="0" w:color="auto"/>
                <w:bottom w:val="none" w:sz="0" w:space="0" w:color="auto"/>
                <w:right w:val="none" w:sz="0" w:space="0" w:color="auto"/>
              </w:divBdr>
            </w:div>
          </w:divsChild>
        </w:div>
        <w:div w:id="468014480">
          <w:marLeft w:val="0"/>
          <w:marRight w:val="0"/>
          <w:marTop w:val="0"/>
          <w:marBottom w:val="0"/>
          <w:divBdr>
            <w:top w:val="none" w:sz="0" w:space="0" w:color="auto"/>
            <w:left w:val="none" w:sz="0" w:space="0" w:color="auto"/>
            <w:bottom w:val="none" w:sz="0" w:space="0" w:color="auto"/>
            <w:right w:val="none" w:sz="0" w:space="0" w:color="auto"/>
          </w:divBdr>
          <w:divsChild>
            <w:div w:id="1015883763">
              <w:marLeft w:val="0"/>
              <w:marRight w:val="0"/>
              <w:marTop w:val="0"/>
              <w:marBottom w:val="0"/>
              <w:divBdr>
                <w:top w:val="none" w:sz="0" w:space="0" w:color="auto"/>
                <w:left w:val="none" w:sz="0" w:space="0" w:color="auto"/>
                <w:bottom w:val="none" w:sz="0" w:space="0" w:color="auto"/>
                <w:right w:val="none" w:sz="0" w:space="0" w:color="auto"/>
              </w:divBdr>
            </w:div>
          </w:divsChild>
        </w:div>
        <w:div w:id="505706308">
          <w:marLeft w:val="0"/>
          <w:marRight w:val="0"/>
          <w:marTop w:val="0"/>
          <w:marBottom w:val="0"/>
          <w:divBdr>
            <w:top w:val="none" w:sz="0" w:space="0" w:color="auto"/>
            <w:left w:val="none" w:sz="0" w:space="0" w:color="auto"/>
            <w:bottom w:val="none" w:sz="0" w:space="0" w:color="auto"/>
            <w:right w:val="none" w:sz="0" w:space="0" w:color="auto"/>
          </w:divBdr>
          <w:divsChild>
            <w:div w:id="1131510590">
              <w:marLeft w:val="0"/>
              <w:marRight w:val="0"/>
              <w:marTop w:val="0"/>
              <w:marBottom w:val="0"/>
              <w:divBdr>
                <w:top w:val="none" w:sz="0" w:space="0" w:color="auto"/>
                <w:left w:val="none" w:sz="0" w:space="0" w:color="auto"/>
                <w:bottom w:val="none" w:sz="0" w:space="0" w:color="auto"/>
                <w:right w:val="none" w:sz="0" w:space="0" w:color="auto"/>
              </w:divBdr>
            </w:div>
          </w:divsChild>
        </w:div>
        <w:div w:id="660475209">
          <w:marLeft w:val="0"/>
          <w:marRight w:val="0"/>
          <w:marTop w:val="0"/>
          <w:marBottom w:val="0"/>
          <w:divBdr>
            <w:top w:val="none" w:sz="0" w:space="0" w:color="auto"/>
            <w:left w:val="none" w:sz="0" w:space="0" w:color="auto"/>
            <w:bottom w:val="none" w:sz="0" w:space="0" w:color="auto"/>
            <w:right w:val="none" w:sz="0" w:space="0" w:color="auto"/>
          </w:divBdr>
          <w:divsChild>
            <w:div w:id="1094208685">
              <w:marLeft w:val="0"/>
              <w:marRight w:val="0"/>
              <w:marTop w:val="0"/>
              <w:marBottom w:val="0"/>
              <w:divBdr>
                <w:top w:val="none" w:sz="0" w:space="0" w:color="auto"/>
                <w:left w:val="none" w:sz="0" w:space="0" w:color="auto"/>
                <w:bottom w:val="none" w:sz="0" w:space="0" w:color="auto"/>
                <w:right w:val="none" w:sz="0" w:space="0" w:color="auto"/>
              </w:divBdr>
            </w:div>
          </w:divsChild>
        </w:div>
        <w:div w:id="901645876">
          <w:marLeft w:val="0"/>
          <w:marRight w:val="0"/>
          <w:marTop w:val="0"/>
          <w:marBottom w:val="0"/>
          <w:divBdr>
            <w:top w:val="none" w:sz="0" w:space="0" w:color="auto"/>
            <w:left w:val="none" w:sz="0" w:space="0" w:color="auto"/>
            <w:bottom w:val="none" w:sz="0" w:space="0" w:color="auto"/>
            <w:right w:val="none" w:sz="0" w:space="0" w:color="auto"/>
          </w:divBdr>
          <w:divsChild>
            <w:div w:id="1850947346">
              <w:marLeft w:val="0"/>
              <w:marRight w:val="0"/>
              <w:marTop w:val="0"/>
              <w:marBottom w:val="0"/>
              <w:divBdr>
                <w:top w:val="none" w:sz="0" w:space="0" w:color="auto"/>
                <w:left w:val="none" w:sz="0" w:space="0" w:color="auto"/>
                <w:bottom w:val="none" w:sz="0" w:space="0" w:color="auto"/>
                <w:right w:val="none" w:sz="0" w:space="0" w:color="auto"/>
              </w:divBdr>
            </w:div>
          </w:divsChild>
        </w:div>
        <w:div w:id="1185939789">
          <w:marLeft w:val="0"/>
          <w:marRight w:val="0"/>
          <w:marTop w:val="0"/>
          <w:marBottom w:val="0"/>
          <w:divBdr>
            <w:top w:val="none" w:sz="0" w:space="0" w:color="auto"/>
            <w:left w:val="none" w:sz="0" w:space="0" w:color="auto"/>
            <w:bottom w:val="none" w:sz="0" w:space="0" w:color="auto"/>
            <w:right w:val="none" w:sz="0" w:space="0" w:color="auto"/>
          </w:divBdr>
          <w:divsChild>
            <w:div w:id="188447244">
              <w:marLeft w:val="0"/>
              <w:marRight w:val="0"/>
              <w:marTop w:val="0"/>
              <w:marBottom w:val="0"/>
              <w:divBdr>
                <w:top w:val="none" w:sz="0" w:space="0" w:color="auto"/>
                <w:left w:val="none" w:sz="0" w:space="0" w:color="auto"/>
                <w:bottom w:val="none" w:sz="0" w:space="0" w:color="auto"/>
                <w:right w:val="none" w:sz="0" w:space="0" w:color="auto"/>
              </w:divBdr>
            </w:div>
          </w:divsChild>
        </w:div>
        <w:div w:id="1241215142">
          <w:marLeft w:val="0"/>
          <w:marRight w:val="0"/>
          <w:marTop w:val="0"/>
          <w:marBottom w:val="0"/>
          <w:divBdr>
            <w:top w:val="none" w:sz="0" w:space="0" w:color="auto"/>
            <w:left w:val="none" w:sz="0" w:space="0" w:color="auto"/>
            <w:bottom w:val="none" w:sz="0" w:space="0" w:color="auto"/>
            <w:right w:val="none" w:sz="0" w:space="0" w:color="auto"/>
          </w:divBdr>
          <w:divsChild>
            <w:div w:id="204174863">
              <w:marLeft w:val="0"/>
              <w:marRight w:val="0"/>
              <w:marTop w:val="0"/>
              <w:marBottom w:val="0"/>
              <w:divBdr>
                <w:top w:val="none" w:sz="0" w:space="0" w:color="auto"/>
                <w:left w:val="none" w:sz="0" w:space="0" w:color="auto"/>
                <w:bottom w:val="none" w:sz="0" w:space="0" w:color="auto"/>
                <w:right w:val="none" w:sz="0" w:space="0" w:color="auto"/>
              </w:divBdr>
            </w:div>
          </w:divsChild>
        </w:div>
        <w:div w:id="1392540366">
          <w:marLeft w:val="0"/>
          <w:marRight w:val="0"/>
          <w:marTop w:val="0"/>
          <w:marBottom w:val="0"/>
          <w:divBdr>
            <w:top w:val="none" w:sz="0" w:space="0" w:color="auto"/>
            <w:left w:val="none" w:sz="0" w:space="0" w:color="auto"/>
            <w:bottom w:val="none" w:sz="0" w:space="0" w:color="auto"/>
            <w:right w:val="none" w:sz="0" w:space="0" w:color="auto"/>
          </w:divBdr>
          <w:divsChild>
            <w:div w:id="1526216703">
              <w:marLeft w:val="0"/>
              <w:marRight w:val="0"/>
              <w:marTop w:val="0"/>
              <w:marBottom w:val="0"/>
              <w:divBdr>
                <w:top w:val="none" w:sz="0" w:space="0" w:color="auto"/>
                <w:left w:val="none" w:sz="0" w:space="0" w:color="auto"/>
                <w:bottom w:val="none" w:sz="0" w:space="0" w:color="auto"/>
                <w:right w:val="none" w:sz="0" w:space="0" w:color="auto"/>
              </w:divBdr>
            </w:div>
          </w:divsChild>
        </w:div>
        <w:div w:id="1434979926">
          <w:marLeft w:val="0"/>
          <w:marRight w:val="0"/>
          <w:marTop w:val="0"/>
          <w:marBottom w:val="0"/>
          <w:divBdr>
            <w:top w:val="none" w:sz="0" w:space="0" w:color="auto"/>
            <w:left w:val="none" w:sz="0" w:space="0" w:color="auto"/>
            <w:bottom w:val="none" w:sz="0" w:space="0" w:color="auto"/>
            <w:right w:val="none" w:sz="0" w:space="0" w:color="auto"/>
          </w:divBdr>
          <w:divsChild>
            <w:div w:id="518471423">
              <w:marLeft w:val="0"/>
              <w:marRight w:val="0"/>
              <w:marTop w:val="0"/>
              <w:marBottom w:val="0"/>
              <w:divBdr>
                <w:top w:val="none" w:sz="0" w:space="0" w:color="auto"/>
                <w:left w:val="none" w:sz="0" w:space="0" w:color="auto"/>
                <w:bottom w:val="none" w:sz="0" w:space="0" w:color="auto"/>
                <w:right w:val="none" w:sz="0" w:space="0" w:color="auto"/>
              </w:divBdr>
            </w:div>
          </w:divsChild>
        </w:div>
        <w:div w:id="1729301216">
          <w:marLeft w:val="0"/>
          <w:marRight w:val="0"/>
          <w:marTop w:val="0"/>
          <w:marBottom w:val="0"/>
          <w:divBdr>
            <w:top w:val="none" w:sz="0" w:space="0" w:color="auto"/>
            <w:left w:val="none" w:sz="0" w:space="0" w:color="auto"/>
            <w:bottom w:val="none" w:sz="0" w:space="0" w:color="auto"/>
            <w:right w:val="none" w:sz="0" w:space="0" w:color="auto"/>
          </w:divBdr>
          <w:divsChild>
            <w:div w:id="1631550986">
              <w:marLeft w:val="0"/>
              <w:marRight w:val="0"/>
              <w:marTop w:val="0"/>
              <w:marBottom w:val="0"/>
              <w:divBdr>
                <w:top w:val="none" w:sz="0" w:space="0" w:color="auto"/>
                <w:left w:val="none" w:sz="0" w:space="0" w:color="auto"/>
                <w:bottom w:val="none" w:sz="0" w:space="0" w:color="auto"/>
                <w:right w:val="none" w:sz="0" w:space="0" w:color="auto"/>
              </w:divBdr>
            </w:div>
          </w:divsChild>
        </w:div>
        <w:div w:id="2022926546">
          <w:marLeft w:val="0"/>
          <w:marRight w:val="0"/>
          <w:marTop w:val="0"/>
          <w:marBottom w:val="0"/>
          <w:divBdr>
            <w:top w:val="none" w:sz="0" w:space="0" w:color="auto"/>
            <w:left w:val="none" w:sz="0" w:space="0" w:color="auto"/>
            <w:bottom w:val="none" w:sz="0" w:space="0" w:color="auto"/>
            <w:right w:val="none" w:sz="0" w:space="0" w:color="auto"/>
          </w:divBdr>
          <w:divsChild>
            <w:div w:id="225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5.png"/><Relationship Id="rId26" Type="http://schemas.openxmlformats.org/officeDocument/2006/relationships/hyperlink" Target="https://educationstandards.nsw.edu.au/wps/portal/nesa/k-10/learning-areas/science/science-7-10-2018" TargetMode="External"/><Relationship Id="rId39" Type="http://schemas.openxmlformats.org/officeDocument/2006/relationships/glossaryDocument" Target="glossary/document.xml"/><Relationship Id="rId21" Type="http://schemas.openxmlformats.org/officeDocument/2006/relationships/image" Target="media/image6.png"/><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image" Target="media/image4.png"/><Relationship Id="rId25"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hyperlink" Target="https://education.nsw.gov.au/about-us/educational-data/cese/publications/practical-guides-for-educators-/what-works-best-in-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ience7-12@det.nsw.edu.au" TargetMode="External"/><Relationship Id="rId24" Type="http://schemas.openxmlformats.org/officeDocument/2006/relationships/hyperlink" Target="https://educationstandards.nsw.edu.au/"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ducationstandards.nsw.edu.au/wps/portal/nesa/mini-footer/copyright" TargetMode="External"/><Relationship Id="rId28" Type="http://schemas.openxmlformats.org/officeDocument/2006/relationships/hyperlink" Target="https://education.nsw.gov.au/about-us/educational-data/cese/publications/research-reports/what-works-best-2020-updat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eader" Target="header1.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my.sharepoint.com/personal/lewanna_kenton2_det_nsw_edu_au/Documents/Microsoft%20Teams%20Chat%20Files/ExportedDat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choolsnsw-my.sharepoint.com/personal/lewanna_kenton2_det_nsw_edu_au/Documents/Microsoft%20Teams%20Chat%20Files/Exported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The effect of different</a:t>
            </a:r>
            <a:r>
              <a:rPr lang="en-AU" baseline="0"/>
              <a:t> coloured filters on photosynthesis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'[ExportedData-1.xlsx]Sheet2'!$B$1</c:f>
              <c:strCache>
                <c:ptCount val="1"/>
                <c:pt idx="0">
                  <c:v>CO₂ Concentration (ppm) in Light no filter</c:v>
                </c:pt>
              </c:strCache>
            </c:strRef>
          </c:tx>
          <c:spPr>
            <a:ln w="19050" cap="rnd">
              <a:solidFill>
                <a:schemeClr val="accent4"/>
              </a:solidFill>
              <a:round/>
            </a:ln>
            <a:effectLst/>
          </c:spPr>
          <c:marker>
            <c:symbol val="circle"/>
            <c:size val="5"/>
            <c:spPr>
              <a:solidFill>
                <a:schemeClr val="accent4"/>
              </a:solidFill>
              <a:ln w="9525">
                <a:solidFill>
                  <a:schemeClr val="accent1"/>
                </a:solidFill>
              </a:ln>
              <a:effectLst/>
            </c:spPr>
          </c:marker>
          <c:xVal>
            <c:numRef>
              <c:f>'[ExportedData-1.xlsx]Sheet2'!$A$2:$A$12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'[ExportedData-1.xlsx]Sheet2'!$B$2:$B$12</c:f>
              <c:numCache>
                <c:formatCode>General</c:formatCode>
                <c:ptCount val="11"/>
                <c:pt idx="0">
                  <c:v>582</c:v>
                </c:pt>
                <c:pt idx="1">
                  <c:v>566</c:v>
                </c:pt>
                <c:pt idx="2">
                  <c:v>534</c:v>
                </c:pt>
                <c:pt idx="3">
                  <c:v>480</c:v>
                </c:pt>
                <c:pt idx="4">
                  <c:v>434</c:v>
                </c:pt>
                <c:pt idx="5">
                  <c:v>404</c:v>
                </c:pt>
                <c:pt idx="6">
                  <c:v>370</c:v>
                </c:pt>
                <c:pt idx="7">
                  <c:v>324</c:v>
                </c:pt>
                <c:pt idx="8">
                  <c:v>286</c:v>
                </c:pt>
                <c:pt idx="9">
                  <c:v>252</c:v>
                </c:pt>
                <c:pt idx="10">
                  <c:v>224</c:v>
                </c:pt>
              </c:numCache>
            </c:numRef>
          </c:yVal>
          <c:smooth val="1"/>
          <c:extLst>
            <c:ext xmlns:c16="http://schemas.microsoft.com/office/drawing/2014/chart" uri="{C3380CC4-5D6E-409C-BE32-E72D297353CC}">
              <c16:uniqueId val="{00000000-A4B9-48B2-9290-95A89A845576}"/>
            </c:ext>
          </c:extLst>
        </c:ser>
        <c:ser>
          <c:idx val="1"/>
          <c:order val="1"/>
          <c:tx>
            <c:strRef>
              <c:f>'[ExportedData-1.xlsx]Sheet2'!$C$1</c:f>
              <c:strCache>
                <c:ptCount val="1"/>
                <c:pt idx="0">
                  <c:v>CO₂ Concentration (ppm) Red Filter</c:v>
                </c:pt>
              </c:strCache>
            </c:strRef>
          </c:tx>
          <c:spPr>
            <a:ln w="19050" cap="rnd">
              <a:solidFill>
                <a:srgbClr val="FF0000"/>
              </a:solidFill>
              <a:round/>
            </a:ln>
            <a:effectLst/>
          </c:spPr>
          <c:marker>
            <c:symbol val="circle"/>
            <c:size val="5"/>
            <c:spPr>
              <a:solidFill>
                <a:srgbClr val="FF0000"/>
              </a:solidFill>
              <a:ln w="9525">
                <a:solidFill>
                  <a:schemeClr val="accent2"/>
                </a:solidFill>
              </a:ln>
              <a:effectLst/>
            </c:spPr>
          </c:marker>
          <c:xVal>
            <c:numRef>
              <c:f>'[ExportedData-1.xlsx]Sheet2'!$A$2:$A$12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'[ExportedData-1.xlsx]Sheet2'!$C$2:$C$12</c:f>
              <c:numCache>
                <c:formatCode>General</c:formatCode>
                <c:ptCount val="11"/>
                <c:pt idx="0">
                  <c:v>594</c:v>
                </c:pt>
                <c:pt idx="1">
                  <c:v>548</c:v>
                </c:pt>
                <c:pt idx="2">
                  <c:v>502</c:v>
                </c:pt>
                <c:pt idx="3">
                  <c:v>462</c:v>
                </c:pt>
                <c:pt idx="4">
                  <c:v>422</c:v>
                </c:pt>
                <c:pt idx="5">
                  <c:v>404</c:v>
                </c:pt>
                <c:pt idx="6">
                  <c:v>392</c:v>
                </c:pt>
                <c:pt idx="7">
                  <c:v>356</c:v>
                </c:pt>
                <c:pt idx="8">
                  <c:v>326</c:v>
                </c:pt>
                <c:pt idx="9">
                  <c:v>304</c:v>
                </c:pt>
                <c:pt idx="10">
                  <c:v>282</c:v>
                </c:pt>
              </c:numCache>
            </c:numRef>
          </c:yVal>
          <c:smooth val="1"/>
          <c:extLst>
            <c:ext xmlns:c16="http://schemas.microsoft.com/office/drawing/2014/chart" uri="{C3380CC4-5D6E-409C-BE32-E72D297353CC}">
              <c16:uniqueId val="{00000001-A4B9-48B2-9290-95A89A845576}"/>
            </c:ext>
          </c:extLst>
        </c:ser>
        <c:ser>
          <c:idx val="2"/>
          <c:order val="2"/>
          <c:tx>
            <c:strRef>
              <c:f>'[ExportedData-1.xlsx]Sheet2'!$D$1</c:f>
              <c:strCache>
                <c:ptCount val="1"/>
                <c:pt idx="0">
                  <c:v>CO₂ Concentration (ppm) Blue filter</c:v>
                </c:pt>
              </c:strCache>
            </c:strRef>
          </c:tx>
          <c:spPr>
            <a:ln w="19050" cap="rnd">
              <a:solidFill>
                <a:schemeClr val="accent1"/>
              </a:solidFill>
              <a:round/>
            </a:ln>
            <a:effectLst/>
          </c:spPr>
          <c:marker>
            <c:symbol val="circle"/>
            <c:size val="5"/>
            <c:spPr>
              <a:solidFill>
                <a:schemeClr val="accent1"/>
              </a:solidFill>
              <a:ln w="9525">
                <a:solidFill>
                  <a:schemeClr val="accent3"/>
                </a:solidFill>
              </a:ln>
              <a:effectLst/>
            </c:spPr>
          </c:marker>
          <c:xVal>
            <c:numRef>
              <c:f>'[ExportedData-1.xlsx]Sheet2'!$A$2:$A$12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'[ExportedData-1.xlsx]Sheet2'!$D$2:$D$12</c:f>
              <c:numCache>
                <c:formatCode>General</c:formatCode>
                <c:ptCount val="11"/>
                <c:pt idx="0">
                  <c:v>652</c:v>
                </c:pt>
                <c:pt idx="1">
                  <c:v>648</c:v>
                </c:pt>
                <c:pt idx="2">
                  <c:v>636</c:v>
                </c:pt>
                <c:pt idx="3">
                  <c:v>636</c:v>
                </c:pt>
                <c:pt idx="4">
                  <c:v>634</c:v>
                </c:pt>
                <c:pt idx="5">
                  <c:v>630</c:v>
                </c:pt>
                <c:pt idx="6">
                  <c:v>626</c:v>
                </c:pt>
                <c:pt idx="7">
                  <c:v>620</c:v>
                </c:pt>
                <c:pt idx="8">
                  <c:v>614</c:v>
                </c:pt>
                <c:pt idx="9">
                  <c:v>610</c:v>
                </c:pt>
                <c:pt idx="10">
                  <c:v>612</c:v>
                </c:pt>
              </c:numCache>
            </c:numRef>
          </c:yVal>
          <c:smooth val="1"/>
          <c:extLst>
            <c:ext xmlns:c16="http://schemas.microsoft.com/office/drawing/2014/chart" uri="{C3380CC4-5D6E-409C-BE32-E72D297353CC}">
              <c16:uniqueId val="{00000002-A4B9-48B2-9290-95A89A845576}"/>
            </c:ext>
          </c:extLst>
        </c:ser>
        <c:dLbls>
          <c:showLegendKey val="0"/>
          <c:showVal val="0"/>
          <c:showCatName val="0"/>
          <c:showSerName val="0"/>
          <c:showPercent val="0"/>
          <c:showBubbleSize val="0"/>
        </c:dLbls>
        <c:axId val="1735362176"/>
        <c:axId val="1735362656"/>
      </c:scatterChart>
      <c:valAx>
        <c:axId val="173536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362656"/>
        <c:crosses val="autoZero"/>
        <c:crossBetween val="midCat"/>
      </c:valAx>
      <c:valAx>
        <c:axId val="173536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Carbon</a:t>
                </a:r>
                <a:r>
                  <a:rPr lang="en-AU" baseline="0"/>
                  <a:t> dixoide concentration (ppm)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362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kern="1200" spc="0" baseline="0">
                <a:solidFill>
                  <a:srgbClr val="22272B">
                    <a:lumMod val="65000"/>
                    <a:lumOff val="35000"/>
                  </a:srgbClr>
                </a:solidFill>
              </a:rPr>
              <a:t>Comparing the effect of different starting concentrations of carbon dioxide during photosynthesis. </a:t>
            </a:r>
          </a:p>
        </c:rich>
      </c:tx>
      <c:layout>
        <c:manualLayout>
          <c:xMode val="edge"/>
          <c:yMode val="edge"/>
          <c:x val="0.19747304777924576"/>
          <c:y val="5.833454863642992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[ExportedData.xlsx]Sheet2!$B$1</c:f>
              <c:strCache>
                <c:ptCount val="1"/>
                <c:pt idx="0">
                  <c:v>Start CO2 1150 ppm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[ExportedData.xlsx]Sheet2!$A$2:$A$16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[ExportedData.xlsx]Sheet2!$B$2:$B$16</c:f>
              <c:numCache>
                <c:formatCode>General</c:formatCode>
                <c:ptCount val="15"/>
                <c:pt idx="0">
                  <c:v>1150</c:v>
                </c:pt>
                <c:pt idx="1">
                  <c:v>1092</c:v>
                </c:pt>
                <c:pt idx="2">
                  <c:v>1000</c:v>
                </c:pt>
                <c:pt idx="3">
                  <c:v>961</c:v>
                </c:pt>
                <c:pt idx="4">
                  <c:v>905</c:v>
                </c:pt>
                <c:pt idx="5">
                  <c:v>867</c:v>
                </c:pt>
                <c:pt idx="6">
                  <c:v>823</c:v>
                </c:pt>
                <c:pt idx="7">
                  <c:v>778</c:v>
                </c:pt>
                <c:pt idx="8">
                  <c:v>700</c:v>
                </c:pt>
                <c:pt idx="9">
                  <c:v>620</c:v>
                </c:pt>
                <c:pt idx="10">
                  <c:v>571</c:v>
                </c:pt>
                <c:pt idx="11">
                  <c:v>499</c:v>
                </c:pt>
                <c:pt idx="12">
                  <c:v>480</c:v>
                </c:pt>
                <c:pt idx="13">
                  <c:v>425</c:v>
                </c:pt>
                <c:pt idx="14">
                  <c:v>400</c:v>
                </c:pt>
              </c:numCache>
            </c:numRef>
          </c:yVal>
          <c:smooth val="1"/>
          <c:extLst>
            <c:ext xmlns:c16="http://schemas.microsoft.com/office/drawing/2014/chart" uri="{C3380CC4-5D6E-409C-BE32-E72D297353CC}">
              <c16:uniqueId val="{00000000-9933-432A-8D83-1485C1006A16}"/>
            </c:ext>
          </c:extLst>
        </c:ser>
        <c:ser>
          <c:idx val="1"/>
          <c:order val="1"/>
          <c:tx>
            <c:strRef>
              <c:f>[ExportedData.xlsx]Sheet2!$C$1</c:f>
              <c:strCache>
                <c:ptCount val="1"/>
                <c:pt idx="0">
                  <c:v>Start CO2 2000 ppm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[ExportedData.xlsx]Sheet2!$A$2:$A$16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[ExportedData.xlsx]Sheet2!$C$2:$C$16</c:f>
              <c:numCache>
                <c:formatCode>General</c:formatCode>
                <c:ptCount val="15"/>
                <c:pt idx="0">
                  <c:v>2000</c:v>
                </c:pt>
                <c:pt idx="1">
                  <c:v>1920</c:v>
                </c:pt>
                <c:pt idx="2">
                  <c:v>1832</c:v>
                </c:pt>
                <c:pt idx="3">
                  <c:v>1770</c:v>
                </c:pt>
                <c:pt idx="4">
                  <c:v>1700</c:v>
                </c:pt>
                <c:pt idx="5">
                  <c:v>1615</c:v>
                </c:pt>
                <c:pt idx="6">
                  <c:v>1575</c:v>
                </c:pt>
                <c:pt idx="7">
                  <c:v>1506</c:v>
                </c:pt>
                <c:pt idx="8">
                  <c:v>1423</c:v>
                </c:pt>
                <c:pt idx="9">
                  <c:v>1381</c:v>
                </c:pt>
                <c:pt idx="10">
                  <c:v>1300</c:v>
                </c:pt>
                <c:pt idx="11">
                  <c:v>1216</c:v>
                </c:pt>
                <c:pt idx="12">
                  <c:v>1171</c:v>
                </c:pt>
                <c:pt idx="13">
                  <c:v>1110</c:v>
                </c:pt>
                <c:pt idx="14">
                  <c:v>1052</c:v>
                </c:pt>
              </c:numCache>
            </c:numRef>
          </c:yVal>
          <c:smooth val="1"/>
          <c:extLst>
            <c:ext xmlns:c16="http://schemas.microsoft.com/office/drawing/2014/chart" uri="{C3380CC4-5D6E-409C-BE32-E72D297353CC}">
              <c16:uniqueId val="{00000001-9933-432A-8D83-1485C1006A16}"/>
            </c:ext>
          </c:extLst>
        </c:ser>
        <c:dLbls>
          <c:showLegendKey val="0"/>
          <c:showVal val="0"/>
          <c:showCatName val="0"/>
          <c:showSerName val="0"/>
          <c:showPercent val="0"/>
          <c:showBubbleSize val="0"/>
        </c:dLbls>
        <c:axId val="63745119"/>
        <c:axId val="63741279"/>
      </c:scatterChart>
      <c:valAx>
        <c:axId val="63745119"/>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1279"/>
        <c:crosses val="autoZero"/>
        <c:crossBetween val="midCat"/>
      </c:valAx>
      <c:valAx>
        <c:axId val="63741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Carbon dioxide</a:t>
                </a:r>
                <a:r>
                  <a:rPr lang="en-AU" baseline="0"/>
                  <a:t> concentration (ppm)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45119"/>
        <c:crosses val="autoZero"/>
        <c:crossBetween val="midCat"/>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C90AEA1D59481193EC3EC57EDEA20B"/>
        <w:category>
          <w:name w:val="General"/>
          <w:gallery w:val="placeholder"/>
        </w:category>
        <w:types>
          <w:type w:val="bbPlcHdr"/>
        </w:types>
        <w:behaviors>
          <w:behavior w:val="content"/>
        </w:behaviors>
        <w:guid w:val="{E2687753-979F-4053-8583-515D5B0932BA}"/>
      </w:docPartPr>
      <w:docPartBody>
        <w:p w:rsidR="002F25C5" w:rsidRDefault="002F25C5">
          <w:pPr>
            <w:pStyle w:val="BBC90AEA1D59481193EC3EC57EDEA20B"/>
          </w:pPr>
          <w:r>
            <w:t>[C</w:t>
          </w:r>
          <w:r w:rsidRPr="00DE446C">
            <w:t xml:space="preserve">lick </w:t>
          </w:r>
          <w:r>
            <w:t xml:space="preserve">here </w:t>
          </w:r>
          <w:r w:rsidRPr="00DE446C">
            <w:t xml:space="preserve">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C5"/>
    <w:rsid w:val="000624B6"/>
    <w:rsid w:val="002F25C5"/>
    <w:rsid w:val="00572700"/>
    <w:rsid w:val="00AB05C4"/>
    <w:rsid w:val="00CC4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90AEA1D59481193EC3EC57EDEA20B">
    <w:name w:val="BBC90AEA1D59481193EC3EC57EDEA20B"/>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05831E2D51142AC036180262041ED" ma:contentTypeVersion="16" ma:contentTypeDescription="Create a new document." ma:contentTypeScope="" ma:versionID="340c1d3bd01b6f3c085912f87b6a060b">
  <xsd:schema xmlns:xsd="http://www.w3.org/2001/XMLSchema" xmlns:xs="http://www.w3.org/2001/XMLSchema" xmlns:p="http://schemas.microsoft.com/office/2006/metadata/properties" xmlns:ns2="7fca092a-3d1e-44c7-a7cb-e79a58ebdaf5" xmlns:ns3="774886b7-bec9-4d22-ad4e-186192ec64c0" targetNamespace="http://schemas.microsoft.com/office/2006/metadata/properties" ma:root="true" ma:fieldsID="c684fe4924c08a10bc08d3e05da1a512" ns2:_="" ns3:_="">
    <xsd:import namespace="7fca092a-3d1e-44c7-a7cb-e79a58ebdaf5"/>
    <xsd:import namespace="774886b7-bec9-4d22-ad4e-186192ec64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Abletob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a092a-3d1e-44c7-a7cb-e79a58ebd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Abletobepublished" ma:index="23" nillable="true" ma:displayName="Able to be published" ma:default="1" ma:format="Dropdown" ma:internalName="Abletobepublish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4886b7-bec9-4d22-ad4e-186192ec64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20fdde-310b-4493-963f-b9bf5528b7d0}" ma:internalName="TaxCatchAll" ma:showField="CatchAllData" ma:web="774886b7-bec9-4d22-ad4e-186192ec64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ca092a-3d1e-44c7-a7cb-e79a58ebdaf5">
      <Terms xmlns="http://schemas.microsoft.com/office/infopath/2007/PartnerControls"/>
    </lcf76f155ced4ddcb4097134ff3c332f>
    <TaxCatchAll xmlns="774886b7-bec9-4d22-ad4e-186192ec64c0" xsi:nil="true"/>
    <Abletobepublished xmlns="7fca092a-3d1e-44c7-a7cb-e79a58ebdaf5">true</Abletobepublish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73739-BC67-4894-972A-AD8CEBAB4853}"/>
</file>

<file path=customXml/itemProps2.xml><?xml version="1.0" encoding="utf-8"?>
<ds:datastoreItem xmlns:ds="http://schemas.openxmlformats.org/officeDocument/2006/customXml" ds:itemID="{6098E44D-0903-4D5D-A807-4CD3FFC79DCD}">
  <ds:schemaRefs>
    <ds:schemaRef ds:uri="http://www.w3.org/XML/1998/namespace"/>
    <ds:schemaRef ds:uri="http://schemas.microsoft.com/office/2006/documentManagement/types"/>
    <ds:schemaRef ds:uri="http://purl.org/dc/dcmitype/"/>
    <ds:schemaRef ds:uri="http://purl.org/dc/terms/"/>
    <ds:schemaRef ds:uri="683c0f03-ebe0-4bb1-9cf7-bd024bb9331c"/>
    <ds:schemaRef ds:uri="http://schemas.microsoft.com/office/infopath/2007/PartnerControls"/>
    <ds:schemaRef ds:uri="http://purl.org/dc/elements/1.1/"/>
    <ds:schemaRef ds:uri="66ffa9a1-757d-48b5-9276-901aafee06d9"/>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9114DF4-F87B-48AB-8AA1-F50B06C361E7}">
  <ds:schemaRefs>
    <ds:schemaRef ds:uri="http://schemas.microsoft.com/sharepoint/v3/contenttype/forms"/>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3726</Words>
  <Characters>21243</Characters>
  <Application>Microsoft Office Word</Application>
  <DocSecurity>0</DocSecurity>
  <Lines>177</Lines>
  <Paragraphs>49</Paragraphs>
  <ScaleCrop>false</ScaleCrop>
  <Company/>
  <LinksUpToDate>false</LinksUpToDate>
  <CharactersWithSpaces>24920</CharactersWithSpaces>
  <SharedDoc>false</SharedDoc>
  <HLinks>
    <vt:vector size="132" baseType="variant">
      <vt:variant>
        <vt:i4>5308424</vt:i4>
      </vt:variant>
      <vt:variant>
        <vt:i4>108</vt:i4>
      </vt:variant>
      <vt:variant>
        <vt:i4>0</vt:i4>
      </vt:variant>
      <vt:variant>
        <vt:i4>5</vt:i4>
      </vt:variant>
      <vt:variant>
        <vt:lpwstr>https://creativecommons.org/licenses/by/4.0/</vt:lpwstr>
      </vt:variant>
      <vt:variant>
        <vt:lpwstr/>
      </vt:variant>
      <vt:variant>
        <vt:i4>983056</vt:i4>
      </vt:variant>
      <vt:variant>
        <vt:i4>105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102</vt:i4>
      </vt:variant>
      <vt:variant>
        <vt:i4>0</vt:i4>
      </vt:variant>
      <vt:variant>
        <vt:i4>5</vt:i4>
      </vt:variant>
      <vt:variant>
        <vt:lpwstr>https://education.nsw.gov.au/about-us/educational-data/cese/publications/research-reports/what-works-best-2020-update</vt:lpwstr>
      </vt:variant>
      <vt:variant>
        <vt:lpwstr/>
      </vt:variant>
      <vt:variant>
        <vt:i4>4522007</vt:i4>
      </vt:variant>
      <vt:variant>
        <vt:i4>99</vt:i4>
      </vt:variant>
      <vt:variant>
        <vt:i4>0</vt:i4>
      </vt:variant>
      <vt:variant>
        <vt:i4>5</vt:i4>
      </vt:variant>
      <vt:variant>
        <vt:lpwstr>https://educationstandards.nsw.edu.au/wps/portal/nesa/teacher-accreditation/meeting-requirements/the-standards/proficient-teacher</vt:lpwstr>
      </vt:variant>
      <vt:variant>
        <vt:lpwstr/>
      </vt:variant>
      <vt:variant>
        <vt:i4>3801129</vt:i4>
      </vt:variant>
      <vt:variant>
        <vt:i4>96</vt:i4>
      </vt:variant>
      <vt:variant>
        <vt:i4>0</vt:i4>
      </vt:variant>
      <vt:variant>
        <vt:i4>5</vt:i4>
      </vt:variant>
      <vt:variant>
        <vt:lpwstr>https://educationstandards.nsw.edu.au/wps/portal/nesa/k-10/learning-areas/science/science-7-10-2018</vt:lpwstr>
      </vt:variant>
      <vt:variant>
        <vt:lpwstr/>
      </vt:variant>
      <vt:variant>
        <vt:i4>3342398</vt:i4>
      </vt:variant>
      <vt:variant>
        <vt:i4>93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7536744</vt:i4>
      </vt:variant>
      <vt:variant>
        <vt:i4>87</vt:i4>
      </vt:variant>
      <vt:variant>
        <vt:i4>0</vt:i4>
      </vt:variant>
      <vt:variant>
        <vt:i4>5</vt:i4>
      </vt:variant>
      <vt:variant>
        <vt:lpwstr>https://educationstandards.nsw.edu.au/wps/portal/nesa/mini-footer/copyright</vt:lpwstr>
      </vt:variant>
      <vt:variant>
        <vt:lpwstr/>
      </vt:variant>
      <vt:variant>
        <vt:i4>655368</vt:i4>
      </vt:variant>
      <vt:variant>
        <vt:i4>75</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72</vt:i4>
      </vt:variant>
      <vt:variant>
        <vt:i4>0</vt:i4>
      </vt:variant>
      <vt:variant>
        <vt:i4>5</vt:i4>
      </vt:variant>
      <vt:variant>
        <vt:lpwstr>https://educationstandards.nsw.edu.au/wps/portal/nesa/k-10/learning-areas/science/science-7-10-2018</vt:lpwstr>
      </vt:variant>
      <vt:variant>
        <vt:lpwstr/>
      </vt:variant>
      <vt:variant>
        <vt:i4>1310773</vt:i4>
      </vt:variant>
      <vt:variant>
        <vt:i4>69</vt:i4>
      </vt:variant>
      <vt:variant>
        <vt:i4>0</vt:i4>
      </vt:variant>
      <vt:variant>
        <vt:i4>5</vt:i4>
      </vt:variant>
      <vt:variant>
        <vt:lpwstr>mailto:Science7-12@det.nsw.edu.au</vt:lpwstr>
      </vt:variant>
      <vt:variant>
        <vt:lpwstr/>
      </vt:variant>
      <vt:variant>
        <vt:i4>1900592</vt:i4>
      </vt:variant>
      <vt:variant>
        <vt:i4>62</vt:i4>
      </vt:variant>
      <vt:variant>
        <vt:i4>0</vt:i4>
      </vt:variant>
      <vt:variant>
        <vt:i4>5</vt:i4>
      </vt:variant>
      <vt:variant>
        <vt:lpwstr/>
      </vt:variant>
      <vt:variant>
        <vt:lpwstr>_Toc143771585</vt:lpwstr>
      </vt:variant>
      <vt:variant>
        <vt:i4>1900592</vt:i4>
      </vt:variant>
      <vt:variant>
        <vt:i4>56</vt:i4>
      </vt:variant>
      <vt:variant>
        <vt:i4>0</vt:i4>
      </vt:variant>
      <vt:variant>
        <vt:i4>5</vt:i4>
      </vt:variant>
      <vt:variant>
        <vt:lpwstr/>
      </vt:variant>
      <vt:variant>
        <vt:lpwstr>_Toc143771584</vt:lpwstr>
      </vt:variant>
      <vt:variant>
        <vt:i4>1900592</vt:i4>
      </vt:variant>
      <vt:variant>
        <vt:i4>50</vt:i4>
      </vt:variant>
      <vt:variant>
        <vt:i4>0</vt:i4>
      </vt:variant>
      <vt:variant>
        <vt:i4>5</vt:i4>
      </vt:variant>
      <vt:variant>
        <vt:lpwstr/>
      </vt:variant>
      <vt:variant>
        <vt:lpwstr>_Toc143771583</vt:lpwstr>
      </vt:variant>
      <vt:variant>
        <vt:i4>1900592</vt:i4>
      </vt:variant>
      <vt:variant>
        <vt:i4>44</vt:i4>
      </vt:variant>
      <vt:variant>
        <vt:i4>0</vt:i4>
      </vt:variant>
      <vt:variant>
        <vt:i4>5</vt:i4>
      </vt:variant>
      <vt:variant>
        <vt:lpwstr/>
      </vt:variant>
      <vt:variant>
        <vt:lpwstr>_Toc143771582</vt:lpwstr>
      </vt:variant>
      <vt:variant>
        <vt:i4>1900592</vt:i4>
      </vt:variant>
      <vt:variant>
        <vt:i4>38</vt:i4>
      </vt:variant>
      <vt:variant>
        <vt:i4>0</vt:i4>
      </vt:variant>
      <vt:variant>
        <vt:i4>5</vt:i4>
      </vt:variant>
      <vt:variant>
        <vt:lpwstr/>
      </vt:variant>
      <vt:variant>
        <vt:lpwstr>_Toc143771581</vt:lpwstr>
      </vt:variant>
      <vt:variant>
        <vt:i4>1900592</vt:i4>
      </vt:variant>
      <vt:variant>
        <vt:i4>32</vt:i4>
      </vt:variant>
      <vt:variant>
        <vt:i4>0</vt:i4>
      </vt:variant>
      <vt:variant>
        <vt:i4>5</vt:i4>
      </vt:variant>
      <vt:variant>
        <vt:lpwstr/>
      </vt:variant>
      <vt:variant>
        <vt:lpwstr>_Toc143771580</vt:lpwstr>
      </vt:variant>
      <vt:variant>
        <vt:i4>1179696</vt:i4>
      </vt:variant>
      <vt:variant>
        <vt:i4>26</vt:i4>
      </vt:variant>
      <vt:variant>
        <vt:i4>0</vt:i4>
      </vt:variant>
      <vt:variant>
        <vt:i4>5</vt:i4>
      </vt:variant>
      <vt:variant>
        <vt:lpwstr/>
      </vt:variant>
      <vt:variant>
        <vt:lpwstr>_Toc143771579</vt:lpwstr>
      </vt:variant>
      <vt:variant>
        <vt:i4>1179696</vt:i4>
      </vt:variant>
      <vt:variant>
        <vt:i4>20</vt:i4>
      </vt:variant>
      <vt:variant>
        <vt:i4>0</vt:i4>
      </vt:variant>
      <vt:variant>
        <vt:i4>5</vt:i4>
      </vt:variant>
      <vt:variant>
        <vt:lpwstr/>
      </vt:variant>
      <vt:variant>
        <vt:lpwstr>_Toc143771578</vt:lpwstr>
      </vt:variant>
      <vt:variant>
        <vt:i4>1179696</vt:i4>
      </vt:variant>
      <vt:variant>
        <vt:i4>14</vt:i4>
      </vt:variant>
      <vt:variant>
        <vt:i4>0</vt:i4>
      </vt:variant>
      <vt:variant>
        <vt:i4>5</vt:i4>
      </vt:variant>
      <vt:variant>
        <vt:lpwstr/>
      </vt:variant>
      <vt:variant>
        <vt:lpwstr>_Toc143771577</vt:lpwstr>
      </vt:variant>
      <vt:variant>
        <vt:i4>1179696</vt:i4>
      </vt:variant>
      <vt:variant>
        <vt:i4>8</vt:i4>
      </vt:variant>
      <vt:variant>
        <vt:i4>0</vt:i4>
      </vt:variant>
      <vt:variant>
        <vt:i4>5</vt:i4>
      </vt:variant>
      <vt:variant>
        <vt:lpwstr/>
      </vt:variant>
      <vt:variant>
        <vt:lpwstr>_Toc143771576</vt:lpwstr>
      </vt:variant>
      <vt:variant>
        <vt:i4>1179696</vt:i4>
      </vt:variant>
      <vt:variant>
        <vt:i4>2</vt:i4>
      </vt:variant>
      <vt:variant>
        <vt:i4>0</vt:i4>
      </vt:variant>
      <vt:variant>
        <vt:i4>5</vt:i4>
      </vt:variant>
      <vt:variant>
        <vt:lpwstr/>
      </vt:variant>
      <vt:variant>
        <vt:lpwstr>_Toc143771575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photosynthesis</dc:title>
  <dc:subject/>
  <dc:creator>Bronwyn Gilmore</dc:creator>
  <cp:keywords/>
  <dc:description/>
  <cp:lastModifiedBy>Lewanna Kenton</cp:lastModifiedBy>
  <cp:revision>2</cp:revision>
  <cp:lastPrinted>2022-08-28T17:40:00Z</cp:lastPrinted>
  <dcterms:created xsi:type="dcterms:W3CDTF">2023-08-28T06:41:00Z</dcterms:created>
  <dcterms:modified xsi:type="dcterms:W3CDTF">2023-08-28T06:41:00Z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49b88e72-e187-44e2-8680-08e3c94afb55</vt:lpwstr>
  </property>
  <property fmtid="{D5CDD505-2E9C-101B-9397-08002B2CF9AE}" pid="3" name="MSIP_Label_b603dfd7-d93a-4381-a340-2995d8282205_Enabled">
    <vt:lpwstr>true</vt:lpwstr>
  </property>
  <property fmtid="{D5CDD505-2E9C-101B-9397-08002B2CF9AE}" pid="4" name="MSIP_Label_b603dfd7-d93a-4381-a340-2995d8282205_SetDate">
    <vt:lpwstr>2023-07-27T06:05:25Z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b557f7c7-fcbe-4005-8731-2833f62e8a08</vt:lpwstr>
  </property>
  <property fmtid="{D5CDD505-2E9C-101B-9397-08002B2CF9AE}" pid="9" name="MSIP_Label_b603dfd7-d93a-4381-a340-2995d8282205_ContentBits">
    <vt:lpwstr>0</vt:lpwstr>
  </property>
  <property fmtid="{D5CDD505-2E9C-101B-9397-08002B2CF9AE}" pid="10" name="ContentTypeId">
    <vt:lpwstr>0x0101009DD05831E2D51142AC036180262041ED</vt:lpwstr>
  </property>
  <property fmtid="{D5CDD505-2E9C-101B-9397-08002B2CF9AE}" pid="11" name="MediaServiceImageTags">
    <vt:lpwstr/>
  </property>
</Properties>
</file>