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BC309" w14:textId="79D0696B" w:rsidR="00B53FCE" w:rsidRDefault="005E4D9B" w:rsidP="00A93C17">
      <w:pPr>
        <w:pStyle w:val="Title"/>
      </w:pPr>
      <w:bookmarkStart w:id="0" w:name="_Hlk148085229"/>
      <w:r>
        <w:t>Software Engineering</w:t>
      </w:r>
      <w:r w:rsidR="00761E15">
        <w:t xml:space="preserve"> </w:t>
      </w:r>
      <w:r w:rsidR="00817D48" w:rsidRPr="00817D48">
        <w:t>Stage</w:t>
      </w:r>
      <w:r w:rsidR="00761E15">
        <w:t xml:space="preserve"> </w:t>
      </w:r>
      <w:r w:rsidR="00690709">
        <w:t>6</w:t>
      </w:r>
      <w:r w:rsidR="00817D48" w:rsidRPr="00817D48">
        <w:t xml:space="preserve"> </w:t>
      </w:r>
      <w:r w:rsidR="00761E15">
        <w:t>(</w:t>
      </w:r>
      <w:r w:rsidR="007137E8">
        <w:t>Year</w:t>
      </w:r>
      <w:r w:rsidR="00761E15">
        <w:t xml:space="preserve"> </w:t>
      </w:r>
      <w:r w:rsidR="00690709">
        <w:t>12</w:t>
      </w:r>
      <w:r w:rsidR="00761E15">
        <w:t xml:space="preserve">) </w:t>
      </w:r>
      <w:r w:rsidR="00226A8D">
        <w:t xml:space="preserve">– </w:t>
      </w:r>
      <w:r w:rsidR="0093076B">
        <w:t>s</w:t>
      </w:r>
      <w:r w:rsidR="00226A8D">
        <w:t xml:space="preserve">ample </w:t>
      </w:r>
      <w:r w:rsidR="00817D48" w:rsidRPr="00817D48">
        <w:t xml:space="preserve">program </w:t>
      </w:r>
      <w:r w:rsidR="00817D48" w:rsidRPr="00A93C17">
        <w:t>of</w:t>
      </w:r>
      <w:r w:rsidR="00817D48" w:rsidRPr="00817D48">
        <w:t xml:space="preserve"> learning</w:t>
      </w:r>
    </w:p>
    <w:bookmarkEnd w:id="0"/>
    <w:p w14:paraId="3F060BFB" w14:textId="79BD3378" w:rsidR="00747918" w:rsidRPr="002506EE" w:rsidRDefault="00C007C3" w:rsidP="00A93C17">
      <w:pPr>
        <w:pStyle w:val="TOCHeading"/>
      </w:pPr>
      <w:r>
        <w:rPr>
          <w:rStyle w:val="SubtitleChar0"/>
        </w:rPr>
        <w:t xml:space="preserve">Software </w:t>
      </w:r>
      <w:r w:rsidRPr="00A93C17">
        <w:rPr>
          <w:rStyle w:val="SubtitleChar0"/>
          <w:rFonts w:eastAsiaTheme="majorEastAsia"/>
          <w:sz w:val="40"/>
          <w:szCs w:val="40"/>
        </w:rPr>
        <w:t>automation</w:t>
      </w:r>
      <w:r w:rsidR="001B2513">
        <w:br w:type="page"/>
      </w:r>
      <w:r w:rsidR="00747918">
        <w:lastRenderedPageBreak/>
        <w:t>Contents</w:t>
      </w:r>
    </w:p>
    <w:p w14:paraId="33C76C28" w14:textId="3F1E7E66" w:rsidR="007A2DC1" w:rsidRDefault="00863EAC">
      <w:pPr>
        <w:pStyle w:val="TOC1"/>
        <w:rPr>
          <w:rFonts w:asciiTheme="minorHAnsi" w:eastAsiaTheme="minorEastAsia" w:hAnsiTheme="minorHAnsi" w:cstheme="minorBidi"/>
          <w:b w:val="0"/>
          <w:kern w:val="2"/>
          <w:sz w:val="24"/>
          <w:lang w:eastAsia="en-AU"/>
          <w14:ligatures w14:val="standardContextual"/>
        </w:rPr>
      </w:pPr>
      <w:r>
        <w:rPr>
          <w:rFonts w:eastAsia="Calibri"/>
        </w:rPr>
        <w:fldChar w:fldCharType="begin"/>
      </w:r>
      <w:r>
        <w:rPr>
          <w:rFonts w:eastAsia="Calibri"/>
        </w:rPr>
        <w:instrText xml:space="preserve"> TOC \o "1-3" \h \z \u </w:instrText>
      </w:r>
      <w:r>
        <w:rPr>
          <w:rFonts w:eastAsia="Calibri"/>
        </w:rPr>
        <w:fldChar w:fldCharType="separate"/>
      </w:r>
      <w:hyperlink w:anchor="_Toc193805087" w:history="1">
        <w:r w:rsidR="007A2DC1" w:rsidRPr="001355B5">
          <w:rPr>
            <w:rStyle w:val="Hyperlink"/>
          </w:rPr>
          <w:t>About this resource</w:t>
        </w:r>
        <w:r w:rsidR="007A2DC1">
          <w:rPr>
            <w:webHidden/>
          </w:rPr>
          <w:tab/>
        </w:r>
        <w:r w:rsidR="007A2DC1">
          <w:rPr>
            <w:webHidden/>
          </w:rPr>
          <w:fldChar w:fldCharType="begin"/>
        </w:r>
        <w:r w:rsidR="007A2DC1">
          <w:rPr>
            <w:webHidden/>
          </w:rPr>
          <w:instrText xml:space="preserve"> PAGEREF _Toc193805087 \h </w:instrText>
        </w:r>
        <w:r w:rsidR="007A2DC1">
          <w:rPr>
            <w:webHidden/>
          </w:rPr>
        </w:r>
        <w:r w:rsidR="007A2DC1">
          <w:rPr>
            <w:webHidden/>
          </w:rPr>
          <w:fldChar w:fldCharType="separate"/>
        </w:r>
        <w:r w:rsidR="007A2DC1">
          <w:rPr>
            <w:webHidden/>
          </w:rPr>
          <w:t>3</w:t>
        </w:r>
        <w:r w:rsidR="007A2DC1">
          <w:rPr>
            <w:webHidden/>
          </w:rPr>
          <w:fldChar w:fldCharType="end"/>
        </w:r>
      </w:hyperlink>
    </w:p>
    <w:p w14:paraId="048D0756" w14:textId="6A8932BE"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088" w:history="1">
        <w:r w:rsidRPr="001355B5">
          <w:rPr>
            <w:rStyle w:val="Hyperlink"/>
          </w:rPr>
          <w:t>Purpose of resource</w:t>
        </w:r>
        <w:r>
          <w:rPr>
            <w:webHidden/>
          </w:rPr>
          <w:tab/>
        </w:r>
        <w:r>
          <w:rPr>
            <w:webHidden/>
          </w:rPr>
          <w:fldChar w:fldCharType="begin"/>
        </w:r>
        <w:r>
          <w:rPr>
            <w:webHidden/>
          </w:rPr>
          <w:instrText xml:space="preserve"> PAGEREF _Toc193805088 \h </w:instrText>
        </w:r>
        <w:r>
          <w:rPr>
            <w:webHidden/>
          </w:rPr>
        </w:r>
        <w:r>
          <w:rPr>
            <w:webHidden/>
          </w:rPr>
          <w:fldChar w:fldCharType="separate"/>
        </w:r>
        <w:r>
          <w:rPr>
            <w:webHidden/>
          </w:rPr>
          <w:t>3</w:t>
        </w:r>
        <w:r>
          <w:rPr>
            <w:webHidden/>
          </w:rPr>
          <w:fldChar w:fldCharType="end"/>
        </w:r>
      </w:hyperlink>
    </w:p>
    <w:p w14:paraId="315F28B0" w14:textId="36BF97C0"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089" w:history="1">
        <w:r w:rsidRPr="001355B5">
          <w:rPr>
            <w:rStyle w:val="Hyperlink"/>
          </w:rPr>
          <w:t>Target audience</w:t>
        </w:r>
        <w:r>
          <w:rPr>
            <w:webHidden/>
          </w:rPr>
          <w:tab/>
        </w:r>
        <w:r>
          <w:rPr>
            <w:webHidden/>
          </w:rPr>
          <w:fldChar w:fldCharType="begin"/>
        </w:r>
        <w:r>
          <w:rPr>
            <w:webHidden/>
          </w:rPr>
          <w:instrText xml:space="preserve"> PAGEREF _Toc193805089 \h </w:instrText>
        </w:r>
        <w:r>
          <w:rPr>
            <w:webHidden/>
          </w:rPr>
        </w:r>
        <w:r>
          <w:rPr>
            <w:webHidden/>
          </w:rPr>
          <w:fldChar w:fldCharType="separate"/>
        </w:r>
        <w:r>
          <w:rPr>
            <w:webHidden/>
          </w:rPr>
          <w:t>3</w:t>
        </w:r>
        <w:r>
          <w:rPr>
            <w:webHidden/>
          </w:rPr>
          <w:fldChar w:fldCharType="end"/>
        </w:r>
      </w:hyperlink>
    </w:p>
    <w:p w14:paraId="2AA8B57D" w14:textId="56ED0D2D"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090" w:history="1">
        <w:r w:rsidRPr="001355B5">
          <w:rPr>
            <w:rStyle w:val="Hyperlink"/>
          </w:rPr>
          <w:t>When and how to use</w:t>
        </w:r>
        <w:r>
          <w:rPr>
            <w:webHidden/>
          </w:rPr>
          <w:tab/>
        </w:r>
        <w:r>
          <w:rPr>
            <w:webHidden/>
          </w:rPr>
          <w:fldChar w:fldCharType="begin"/>
        </w:r>
        <w:r>
          <w:rPr>
            <w:webHidden/>
          </w:rPr>
          <w:instrText xml:space="preserve"> PAGEREF _Toc193805090 \h </w:instrText>
        </w:r>
        <w:r>
          <w:rPr>
            <w:webHidden/>
          </w:rPr>
        </w:r>
        <w:r>
          <w:rPr>
            <w:webHidden/>
          </w:rPr>
          <w:fldChar w:fldCharType="separate"/>
        </w:r>
        <w:r>
          <w:rPr>
            <w:webHidden/>
          </w:rPr>
          <w:t>3</w:t>
        </w:r>
        <w:r>
          <w:rPr>
            <w:webHidden/>
          </w:rPr>
          <w:fldChar w:fldCharType="end"/>
        </w:r>
      </w:hyperlink>
    </w:p>
    <w:p w14:paraId="2547562D" w14:textId="1D0DB5B6" w:rsidR="007A2DC1" w:rsidRDefault="007A2DC1">
      <w:pPr>
        <w:pStyle w:val="TOC1"/>
        <w:rPr>
          <w:rFonts w:asciiTheme="minorHAnsi" w:eastAsiaTheme="minorEastAsia" w:hAnsiTheme="minorHAnsi" w:cstheme="minorBidi"/>
          <w:b w:val="0"/>
          <w:kern w:val="2"/>
          <w:sz w:val="24"/>
          <w:lang w:eastAsia="en-AU"/>
          <w14:ligatures w14:val="standardContextual"/>
        </w:rPr>
      </w:pPr>
      <w:hyperlink w:anchor="_Toc193805091" w:history="1">
        <w:r w:rsidRPr="001355B5">
          <w:rPr>
            <w:rStyle w:val="Hyperlink"/>
          </w:rPr>
          <w:t>Rationale</w:t>
        </w:r>
        <w:r>
          <w:rPr>
            <w:webHidden/>
          </w:rPr>
          <w:tab/>
        </w:r>
        <w:r>
          <w:rPr>
            <w:webHidden/>
          </w:rPr>
          <w:fldChar w:fldCharType="begin"/>
        </w:r>
        <w:r>
          <w:rPr>
            <w:webHidden/>
          </w:rPr>
          <w:instrText xml:space="preserve"> PAGEREF _Toc193805091 \h </w:instrText>
        </w:r>
        <w:r>
          <w:rPr>
            <w:webHidden/>
          </w:rPr>
        </w:r>
        <w:r>
          <w:rPr>
            <w:webHidden/>
          </w:rPr>
          <w:fldChar w:fldCharType="separate"/>
        </w:r>
        <w:r>
          <w:rPr>
            <w:webHidden/>
          </w:rPr>
          <w:t>4</w:t>
        </w:r>
        <w:r>
          <w:rPr>
            <w:webHidden/>
          </w:rPr>
          <w:fldChar w:fldCharType="end"/>
        </w:r>
      </w:hyperlink>
    </w:p>
    <w:p w14:paraId="3CC1C70D" w14:textId="4D8543E0" w:rsidR="007A2DC1" w:rsidRDefault="007A2DC1">
      <w:pPr>
        <w:pStyle w:val="TOC1"/>
        <w:rPr>
          <w:rFonts w:asciiTheme="minorHAnsi" w:eastAsiaTheme="minorEastAsia" w:hAnsiTheme="minorHAnsi" w:cstheme="minorBidi"/>
          <w:b w:val="0"/>
          <w:kern w:val="2"/>
          <w:sz w:val="24"/>
          <w:lang w:eastAsia="en-AU"/>
          <w14:ligatures w14:val="standardContextual"/>
        </w:rPr>
      </w:pPr>
      <w:hyperlink w:anchor="_Toc193805092" w:history="1">
        <w:r w:rsidRPr="001355B5">
          <w:rPr>
            <w:rStyle w:val="Hyperlink"/>
          </w:rPr>
          <w:t>Overview</w:t>
        </w:r>
        <w:r>
          <w:rPr>
            <w:webHidden/>
          </w:rPr>
          <w:tab/>
        </w:r>
        <w:r>
          <w:rPr>
            <w:webHidden/>
          </w:rPr>
          <w:fldChar w:fldCharType="begin"/>
        </w:r>
        <w:r>
          <w:rPr>
            <w:webHidden/>
          </w:rPr>
          <w:instrText xml:space="preserve"> PAGEREF _Toc193805092 \h </w:instrText>
        </w:r>
        <w:r>
          <w:rPr>
            <w:webHidden/>
          </w:rPr>
        </w:r>
        <w:r>
          <w:rPr>
            <w:webHidden/>
          </w:rPr>
          <w:fldChar w:fldCharType="separate"/>
        </w:r>
        <w:r>
          <w:rPr>
            <w:webHidden/>
          </w:rPr>
          <w:t>5</w:t>
        </w:r>
        <w:r>
          <w:rPr>
            <w:webHidden/>
          </w:rPr>
          <w:fldChar w:fldCharType="end"/>
        </w:r>
      </w:hyperlink>
    </w:p>
    <w:p w14:paraId="70FE1B3B" w14:textId="038B7C4D" w:rsidR="007A2DC1" w:rsidRDefault="007A2DC1">
      <w:pPr>
        <w:pStyle w:val="TOC1"/>
        <w:rPr>
          <w:rFonts w:asciiTheme="minorHAnsi" w:eastAsiaTheme="minorEastAsia" w:hAnsiTheme="minorHAnsi" w:cstheme="minorBidi"/>
          <w:b w:val="0"/>
          <w:kern w:val="2"/>
          <w:sz w:val="24"/>
          <w:lang w:eastAsia="en-AU"/>
          <w14:ligatures w14:val="standardContextual"/>
        </w:rPr>
      </w:pPr>
      <w:hyperlink w:anchor="_Toc193805093" w:history="1">
        <w:r w:rsidRPr="001355B5">
          <w:rPr>
            <w:rStyle w:val="Hyperlink"/>
          </w:rPr>
          <w:t>Outcomes</w:t>
        </w:r>
        <w:r>
          <w:rPr>
            <w:webHidden/>
          </w:rPr>
          <w:tab/>
        </w:r>
        <w:r>
          <w:rPr>
            <w:webHidden/>
          </w:rPr>
          <w:fldChar w:fldCharType="begin"/>
        </w:r>
        <w:r>
          <w:rPr>
            <w:webHidden/>
          </w:rPr>
          <w:instrText xml:space="preserve"> PAGEREF _Toc193805093 \h </w:instrText>
        </w:r>
        <w:r>
          <w:rPr>
            <w:webHidden/>
          </w:rPr>
        </w:r>
        <w:r>
          <w:rPr>
            <w:webHidden/>
          </w:rPr>
          <w:fldChar w:fldCharType="separate"/>
        </w:r>
        <w:r>
          <w:rPr>
            <w:webHidden/>
          </w:rPr>
          <w:t>7</w:t>
        </w:r>
        <w:r>
          <w:rPr>
            <w:webHidden/>
          </w:rPr>
          <w:fldChar w:fldCharType="end"/>
        </w:r>
      </w:hyperlink>
    </w:p>
    <w:p w14:paraId="5F679AA5" w14:textId="49D46E4B" w:rsidR="007A2DC1" w:rsidRDefault="007A2DC1">
      <w:pPr>
        <w:pStyle w:val="TOC1"/>
        <w:rPr>
          <w:rFonts w:asciiTheme="minorHAnsi" w:eastAsiaTheme="minorEastAsia" w:hAnsiTheme="minorHAnsi" w:cstheme="minorBidi"/>
          <w:b w:val="0"/>
          <w:kern w:val="2"/>
          <w:sz w:val="24"/>
          <w:lang w:eastAsia="en-AU"/>
          <w14:ligatures w14:val="standardContextual"/>
        </w:rPr>
      </w:pPr>
      <w:hyperlink w:anchor="_Toc193805094" w:history="1">
        <w:r w:rsidRPr="001355B5">
          <w:rPr>
            <w:rStyle w:val="Hyperlink"/>
          </w:rPr>
          <w:t>Lesson sequence and details</w:t>
        </w:r>
        <w:r>
          <w:rPr>
            <w:webHidden/>
          </w:rPr>
          <w:tab/>
        </w:r>
        <w:r>
          <w:rPr>
            <w:webHidden/>
          </w:rPr>
          <w:fldChar w:fldCharType="begin"/>
        </w:r>
        <w:r>
          <w:rPr>
            <w:webHidden/>
          </w:rPr>
          <w:instrText xml:space="preserve"> PAGEREF _Toc193805094 \h </w:instrText>
        </w:r>
        <w:r>
          <w:rPr>
            <w:webHidden/>
          </w:rPr>
        </w:r>
        <w:r>
          <w:rPr>
            <w:webHidden/>
          </w:rPr>
          <w:fldChar w:fldCharType="separate"/>
        </w:r>
        <w:r>
          <w:rPr>
            <w:webHidden/>
          </w:rPr>
          <w:t>9</w:t>
        </w:r>
        <w:r>
          <w:rPr>
            <w:webHidden/>
          </w:rPr>
          <w:fldChar w:fldCharType="end"/>
        </w:r>
      </w:hyperlink>
    </w:p>
    <w:p w14:paraId="24A4A1A8" w14:textId="13A87FCD"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095" w:history="1">
        <w:r w:rsidRPr="001355B5">
          <w:rPr>
            <w:rStyle w:val="Hyperlink"/>
          </w:rPr>
          <w:t>Weeks 1–2</w:t>
        </w:r>
        <w:r>
          <w:rPr>
            <w:webHidden/>
          </w:rPr>
          <w:tab/>
        </w:r>
        <w:r>
          <w:rPr>
            <w:webHidden/>
          </w:rPr>
          <w:fldChar w:fldCharType="begin"/>
        </w:r>
        <w:r>
          <w:rPr>
            <w:webHidden/>
          </w:rPr>
          <w:instrText xml:space="preserve"> PAGEREF _Toc193805095 \h </w:instrText>
        </w:r>
        <w:r>
          <w:rPr>
            <w:webHidden/>
          </w:rPr>
        </w:r>
        <w:r>
          <w:rPr>
            <w:webHidden/>
          </w:rPr>
          <w:fldChar w:fldCharType="separate"/>
        </w:r>
        <w:r>
          <w:rPr>
            <w:webHidden/>
          </w:rPr>
          <w:t>9</w:t>
        </w:r>
        <w:r>
          <w:rPr>
            <w:webHidden/>
          </w:rPr>
          <w:fldChar w:fldCharType="end"/>
        </w:r>
      </w:hyperlink>
    </w:p>
    <w:p w14:paraId="5ADA6B38" w14:textId="5D0C7C55"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096" w:history="1">
        <w:r w:rsidRPr="001355B5">
          <w:rPr>
            <w:rStyle w:val="Hyperlink"/>
          </w:rPr>
          <w:t>Weeks 3–4</w:t>
        </w:r>
        <w:r>
          <w:rPr>
            <w:webHidden/>
          </w:rPr>
          <w:tab/>
        </w:r>
        <w:r>
          <w:rPr>
            <w:webHidden/>
          </w:rPr>
          <w:fldChar w:fldCharType="begin"/>
        </w:r>
        <w:r>
          <w:rPr>
            <w:webHidden/>
          </w:rPr>
          <w:instrText xml:space="preserve"> PAGEREF _Toc193805096 \h </w:instrText>
        </w:r>
        <w:r>
          <w:rPr>
            <w:webHidden/>
          </w:rPr>
        </w:r>
        <w:r>
          <w:rPr>
            <w:webHidden/>
          </w:rPr>
          <w:fldChar w:fldCharType="separate"/>
        </w:r>
        <w:r>
          <w:rPr>
            <w:webHidden/>
          </w:rPr>
          <w:t>15</w:t>
        </w:r>
        <w:r>
          <w:rPr>
            <w:webHidden/>
          </w:rPr>
          <w:fldChar w:fldCharType="end"/>
        </w:r>
      </w:hyperlink>
    </w:p>
    <w:p w14:paraId="08501E3C" w14:textId="6F6CE0E0"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097" w:history="1">
        <w:r w:rsidRPr="001355B5">
          <w:rPr>
            <w:rStyle w:val="Hyperlink"/>
          </w:rPr>
          <w:t>Weeks 5–6</w:t>
        </w:r>
        <w:r>
          <w:rPr>
            <w:webHidden/>
          </w:rPr>
          <w:tab/>
        </w:r>
        <w:r>
          <w:rPr>
            <w:webHidden/>
          </w:rPr>
          <w:fldChar w:fldCharType="begin"/>
        </w:r>
        <w:r>
          <w:rPr>
            <w:webHidden/>
          </w:rPr>
          <w:instrText xml:space="preserve"> PAGEREF _Toc193805097 \h </w:instrText>
        </w:r>
        <w:r>
          <w:rPr>
            <w:webHidden/>
          </w:rPr>
        </w:r>
        <w:r>
          <w:rPr>
            <w:webHidden/>
          </w:rPr>
          <w:fldChar w:fldCharType="separate"/>
        </w:r>
        <w:r>
          <w:rPr>
            <w:webHidden/>
          </w:rPr>
          <w:t>19</w:t>
        </w:r>
        <w:r>
          <w:rPr>
            <w:webHidden/>
          </w:rPr>
          <w:fldChar w:fldCharType="end"/>
        </w:r>
      </w:hyperlink>
    </w:p>
    <w:p w14:paraId="04A4A3F0" w14:textId="065F15DA"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098" w:history="1">
        <w:r w:rsidRPr="001355B5">
          <w:rPr>
            <w:rStyle w:val="Hyperlink"/>
          </w:rPr>
          <w:t>Weeks 7–9</w:t>
        </w:r>
        <w:r>
          <w:rPr>
            <w:webHidden/>
          </w:rPr>
          <w:tab/>
        </w:r>
        <w:r>
          <w:rPr>
            <w:webHidden/>
          </w:rPr>
          <w:fldChar w:fldCharType="begin"/>
        </w:r>
        <w:r>
          <w:rPr>
            <w:webHidden/>
          </w:rPr>
          <w:instrText xml:space="preserve"> PAGEREF _Toc193805098 \h </w:instrText>
        </w:r>
        <w:r>
          <w:rPr>
            <w:webHidden/>
          </w:rPr>
        </w:r>
        <w:r>
          <w:rPr>
            <w:webHidden/>
          </w:rPr>
          <w:fldChar w:fldCharType="separate"/>
        </w:r>
        <w:r>
          <w:rPr>
            <w:webHidden/>
          </w:rPr>
          <w:t>22</w:t>
        </w:r>
        <w:r>
          <w:rPr>
            <w:webHidden/>
          </w:rPr>
          <w:fldChar w:fldCharType="end"/>
        </w:r>
      </w:hyperlink>
    </w:p>
    <w:p w14:paraId="3B31F43F" w14:textId="0688916C"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099" w:history="1">
        <w:r w:rsidRPr="001355B5">
          <w:rPr>
            <w:rStyle w:val="Hyperlink"/>
          </w:rPr>
          <w:t>Week 10</w:t>
        </w:r>
        <w:r>
          <w:rPr>
            <w:webHidden/>
          </w:rPr>
          <w:tab/>
        </w:r>
        <w:r>
          <w:rPr>
            <w:webHidden/>
          </w:rPr>
          <w:fldChar w:fldCharType="begin"/>
        </w:r>
        <w:r>
          <w:rPr>
            <w:webHidden/>
          </w:rPr>
          <w:instrText xml:space="preserve"> PAGEREF _Toc193805099 \h </w:instrText>
        </w:r>
        <w:r>
          <w:rPr>
            <w:webHidden/>
          </w:rPr>
        </w:r>
        <w:r>
          <w:rPr>
            <w:webHidden/>
          </w:rPr>
          <w:fldChar w:fldCharType="separate"/>
        </w:r>
        <w:r>
          <w:rPr>
            <w:webHidden/>
          </w:rPr>
          <w:t>25</w:t>
        </w:r>
        <w:r>
          <w:rPr>
            <w:webHidden/>
          </w:rPr>
          <w:fldChar w:fldCharType="end"/>
        </w:r>
      </w:hyperlink>
    </w:p>
    <w:p w14:paraId="0673E85C" w14:textId="7FCAE038" w:rsidR="007A2DC1" w:rsidRDefault="007A2DC1">
      <w:pPr>
        <w:pStyle w:val="TOC1"/>
        <w:rPr>
          <w:rFonts w:asciiTheme="minorHAnsi" w:eastAsiaTheme="minorEastAsia" w:hAnsiTheme="minorHAnsi" w:cstheme="minorBidi"/>
          <w:b w:val="0"/>
          <w:kern w:val="2"/>
          <w:sz w:val="24"/>
          <w:lang w:eastAsia="en-AU"/>
          <w14:ligatures w14:val="standardContextual"/>
        </w:rPr>
      </w:pPr>
      <w:hyperlink w:anchor="_Toc193805100" w:history="1">
        <w:r w:rsidRPr="001355B5">
          <w:rPr>
            <w:rStyle w:val="Hyperlink"/>
          </w:rPr>
          <w:t>Overall program evaluation</w:t>
        </w:r>
        <w:r>
          <w:rPr>
            <w:webHidden/>
          </w:rPr>
          <w:tab/>
        </w:r>
        <w:r>
          <w:rPr>
            <w:webHidden/>
          </w:rPr>
          <w:fldChar w:fldCharType="begin"/>
        </w:r>
        <w:r>
          <w:rPr>
            <w:webHidden/>
          </w:rPr>
          <w:instrText xml:space="preserve"> PAGEREF _Toc193805100 \h </w:instrText>
        </w:r>
        <w:r>
          <w:rPr>
            <w:webHidden/>
          </w:rPr>
        </w:r>
        <w:r>
          <w:rPr>
            <w:webHidden/>
          </w:rPr>
          <w:fldChar w:fldCharType="separate"/>
        </w:r>
        <w:r>
          <w:rPr>
            <w:webHidden/>
          </w:rPr>
          <w:t>28</w:t>
        </w:r>
        <w:r>
          <w:rPr>
            <w:webHidden/>
          </w:rPr>
          <w:fldChar w:fldCharType="end"/>
        </w:r>
      </w:hyperlink>
    </w:p>
    <w:p w14:paraId="27A5D23D" w14:textId="205262E1"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101" w:history="1">
        <w:r w:rsidRPr="001355B5">
          <w:rPr>
            <w:rStyle w:val="Hyperlink"/>
          </w:rPr>
          <w:t>Capturing student voice when evaluating a program</w:t>
        </w:r>
        <w:r>
          <w:rPr>
            <w:webHidden/>
          </w:rPr>
          <w:tab/>
        </w:r>
        <w:r>
          <w:rPr>
            <w:webHidden/>
          </w:rPr>
          <w:fldChar w:fldCharType="begin"/>
        </w:r>
        <w:r>
          <w:rPr>
            <w:webHidden/>
          </w:rPr>
          <w:instrText xml:space="preserve"> PAGEREF _Toc193805101 \h </w:instrText>
        </w:r>
        <w:r>
          <w:rPr>
            <w:webHidden/>
          </w:rPr>
        </w:r>
        <w:r>
          <w:rPr>
            <w:webHidden/>
          </w:rPr>
          <w:fldChar w:fldCharType="separate"/>
        </w:r>
        <w:r>
          <w:rPr>
            <w:webHidden/>
          </w:rPr>
          <w:t>28</w:t>
        </w:r>
        <w:r>
          <w:rPr>
            <w:webHidden/>
          </w:rPr>
          <w:fldChar w:fldCharType="end"/>
        </w:r>
      </w:hyperlink>
    </w:p>
    <w:p w14:paraId="1F7F2635" w14:textId="498A241F" w:rsidR="007A2DC1" w:rsidRDefault="007A2DC1">
      <w:pPr>
        <w:pStyle w:val="TOC1"/>
        <w:rPr>
          <w:rFonts w:asciiTheme="minorHAnsi" w:eastAsiaTheme="minorEastAsia" w:hAnsiTheme="minorHAnsi" w:cstheme="minorBidi"/>
          <w:b w:val="0"/>
          <w:kern w:val="2"/>
          <w:sz w:val="24"/>
          <w:lang w:eastAsia="en-AU"/>
          <w14:ligatures w14:val="standardContextual"/>
        </w:rPr>
      </w:pPr>
      <w:hyperlink w:anchor="_Toc193805102" w:history="1">
        <w:r w:rsidRPr="001355B5">
          <w:rPr>
            <w:rStyle w:val="Hyperlink"/>
          </w:rPr>
          <w:t>Additional information</w:t>
        </w:r>
        <w:r>
          <w:rPr>
            <w:webHidden/>
          </w:rPr>
          <w:tab/>
        </w:r>
        <w:r>
          <w:rPr>
            <w:webHidden/>
          </w:rPr>
          <w:fldChar w:fldCharType="begin"/>
        </w:r>
        <w:r>
          <w:rPr>
            <w:webHidden/>
          </w:rPr>
          <w:instrText xml:space="preserve"> PAGEREF _Toc193805102 \h </w:instrText>
        </w:r>
        <w:r>
          <w:rPr>
            <w:webHidden/>
          </w:rPr>
        </w:r>
        <w:r>
          <w:rPr>
            <w:webHidden/>
          </w:rPr>
          <w:fldChar w:fldCharType="separate"/>
        </w:r>
        <w:r>
          <w:rPr>
            <w:webHidden/>
          </w:rPr>
          <w:t>30</w:t>
        </w:r>
        <w:r>
          <w:rPr>
            <w:webHidden/>
          </w:rPr>
          <w:fldChar w:fldCharType="end"/>
        </w:r>
      </w:hyperlink>
    </w:p>
    <w:p w14:paraId="6BE993FF" w14:textId="2480958E"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103" w:history="1">
        <w:r w:rsidRPr="001355B5">
          <w:rPr>
            <w:rStyle w:val="Hyperlink"/>
          </w:rPr>
          <w:t>Further implementation support</w:t>
        </w:r>
        <w:r>
          <w:rPr>
            <w:webHidden/>
          </w:rPr>
          <w:tab/>
        </w:r>
        <w:r>
          <w:rPr>
            <w:webHidden/>
          </w:rPr>
          <w:fldChar w:fldCharType="begin"/>
        </w:r>
        <w:r>
          <w:rPr>
            <w:webHidden/>
          </w:rPr>
          <w:instrText xml:space="preserve"> PAGEREF _Toc193805103 \h </w:instrText>
        </w:r>
        <w:r>
          <w:rPr>
            <w:webHidden/>
          </w:rPr>
        </w:r>
        <w:r>
          <w:rPr>
            <w:webHidden/>
          </w:rPr>
          <w:fldChar w:fldCharType="separate"/>
        </w:r>
        <w:r>
          <w:rPr>
            <w:webHidden/>
          </w:rPr>
          <w:t>30</w:t>
        </w:r>
        <w:r>
          <w:rPr>
            <w:webHidden/>
          </w:rPr>
          <w:fldChar w:fldCharType="end"/>
        </w:r>
      </w:hyperlink>
    </w:p>
    <w:p w14:paraId="7ADF882E" w14:textId="754BC4BC"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104" w:history="1">
        <w:r w:rsidRPr="001355B5">
          <w:rPr>
            <w:rStyle w:val="Hyperlink"/>
          </w:rPr>
          <w:t>Assessment for learning</w:t>
        </w:r>
        <w:r>
          <w:rPr>
            <w:webHidden/>
          </w:rPr>
          <w:tab/>
        </w:r>
        <w:r>
          <w:rPr>
            <w:webHidden/>
          </w:rPr>
          <w:fldChar w:fldCharType="begin"/>
        </w:r>
        <w:r>
          <w:rPr>
            <w:webHidden/>
          </w:rPr>
          <w:instrText xml:space="preserve"> PAGEREF _Toc193805104 \h </w:instrText>
        </w:r>
        <w:r>
          <w:rPr>
            <w:webHidden/>
          </w:rPr>
        </w:r>
        <w:r>
          <w:rPr>
            <w:webHidden/>
          </w:rPr>
          <w:fldChar w:fldCharType="separate"/>
        </w:r>
        <w:r>
          <w:rPr>
            <w:webHidden/>
          </w:rPr>
          <w:t>30</w:t>
        </w:r>
        <w:r>
          <w:rPr>
            <w:webHidden/>
          </w:rPr>
          <w:fldChar w:fldCharType="end"/>
        </w:r>
      </w:hyperlink>
    </w:p>
    <w:p w14:paraId="6C78584D" w14:textId="683F6889"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105" w:history="1">
        <w:r w:rsidRPr="001355B5">
          <w:rPr>
            <w:rStyle w:val="Hyperlink"/>
          </w:rPr>
          <w:t>Differentiation</w:t>
        </w:r>
        <w:r>
          <w:rPr>
            <w:webHidden/>
          </w:rPr>
          <w:tab/>
        </w:r>
        <w:r>
          <w:rPr>
            <w:webHidden/>
          </w:rPr>
          <w:fldChar w:fldCharType="begin"/>
        </w:r>
        <w:r>
          <w:rPr>
            <w:webHidden/>
          </w:rPr>
          <w:instrText xml:space="preserve"> PAGEREF _Toc193805105 \h </w:instrText>
        </w:r>
        <w:r>
          <w:rPr>
            <w:webHidden/>
          </w:rPr>
        </w:r>
        <w:r>
          <w:rPr>
            <w:webHidden/>
          </w:rPr>
          <w:fldChar w:fldCharType="separate"/>
        </w:r>
        <w:r>
          <w:rPr>
            <w:webHidden/>
          </w:rPr>
          <w:t>31</w:t>
        </w:r>
        <w:r>
          <w:rPr>
            <w:webHidden/>
          </w:rPr>
          <w:fldChar w:fldCharType="end"/>
        </w:r>
      </w:hyperlink>
    </w:p>
    <w:p w14:paraId="5FE06B18" w14:textId="248693FC" w:rsidR="007A2DC1" w:rsidRDefault="007A2DC1">
      <w:pPr>
        <w:pStyle w:val="TOC2"/>
        <w:rPr>
          <w:rFonts w:asciiTheme="minorHAnsi" w:eastAsiaTheme="minorEastAsia" w:hAnsiTheme="minorHAnsi" w:cstheme="minorBidi"/>
          <w:kern w:val="2"/>
          <w:sz w:val="24"/>
          <w:lang w:eastAsia="en-AU"/>
          <w14:ligatures w14:val="standardContextual"/>
        </w:rPr>
      </w:pPr>
      <w:hyperlink w:anchor="_Toc193805106" w:history="1">
        <w:r w:rsidRPr="001355B5">
          <w:rPr>
            <w:rStyle w:val="Hyperlink"/>
          </w:rPr>
          <w:t>Support and alignment</w:t>
        </w:r>
        <w:r>
          <w:rPr>
            <w:webHidden/>
          </w:rPr>
          <w:tab/>
        </w:r>
        <w:r>
          <w:rPr>
            <w:webHidden/>
          </w:rPr>
          <w:fldChar w:fldCharType="begin"/>
        </w:r>
        <w:r>
          <w:rPr>
            <w:webHidden/>
          </w:rPr>
          <w:instrText xml:space="preserve"> PAGEREF _Toc193805106 \h </w:instrText>
        </w:r>
        <w:r>
          <w:rPr>
            <w:webHidden/>
          </w:rPr>
        </w:r>
        <w:r>
          <w:rPr>
            <w:webHidden/>
          </w:rPr>
          <w:fldChar w:fldCharType="separate"/>
        </w:r>
        <w:r>
          <w:rPr>
            <w:webHidden/>
          </w:rPr>
          <w:t>33</w:t>
        </w:r>
        <w:r>
          <w:rPr>
            <w:webHidden/>
          </w:rPr>
          <w:fldChar w:fldCharType="end"/>
        </w:r>
      </w:hyperlink>
    </w:p>
    <w:p w14:paraId="3F7971ED" w14:textId="71E0C696" w:rsidR="007A2DC1" w:rsidRDefault="007A2DC1">
      <w:pPr>
        <w:pStyle w:val="TOC1"/>
        <w:rPr>
          <w:rFonts w:asciiTheme="minorHAnsi" w:eastAsiaTheme="minorEastAsia" w:hAnsiTheme="minorHAnsi" w:cstheme="minorBidi"/>
          <w:b w:val="0"/>
          <w:kern w:val="2"/>
          <w:sz w:val="24"/>
          <w:lang w:eastAsia="en-AU"/>
          <w14:ligatures w14:val="standardContextual"/>
        </w:rPr>
      </w:pPr>
      <w:hyperlink w:anchor="_Toc193805107" w:history="1">
        <w:r w:rsidRPr="001355B5">
          <w:rPr>
            <w:rStyle w:val="Hyperlink"/>
          </w:rPr>
          <w:t>Evidence base</w:t>
        </w:r>
        <w:r>
          <w:rPr>
            <w:webHidden/>
          </w:rPr>
          <w:tab/>
        </w:r>
        <w:r>
          <w:rPr>
            <w:webHidden/>
          </w:rPr>
          <w:fldChar w:fldCharType="begin"/>
        </w:r>
        <w:r>
          <w:rPr>
            <w:webHidden/>
          </w:rPr>
          <w:instrText xml:space="preserve"> PAGEREF _Toc193805107 \h </w:instrText>
        </w:r>
        <w:r>
          <w:rPr>
            <w:webHidden/>
          </w:rPr>
        </w:r>
        <w:r>
          <w:rPr>
            <w:webHidden/>
          </w:rPr>
          <w:fldChar w:fldCharType="separate"/>
        </w:r>
        <w:r>
          <w:rPr>
            <w:webHidden/>
          </w:rPr>
          <w:t>35</w:t>
        </w:r>
        <w:r>
          <w:rPr>
            <w:webHidden/>
          </w:rPr>
          <w:fldChar w:fldCharType="end"/>
        </w:r>
      </w:hyperlink>
    </w:p>
    <w:p w14:paraId="311474C1" w14:textId="67B5A292" w:rsidR="007A2DC1" w:rsidRDefault="007A2DC1">
      <w:pPr>
        <w:pStyle w:val="TOC1"/>
        <w:rPr>
          <w:rFonts w:asciiTheme="minorHAnsi" w:eastAsiaTheme="minorEastAsia" w:hAnsiTheme="minorHAnsi" w:cstheme="minorBidi"/>
          <w:b w:val="0"/>
          <w:kern w:val="2"/>
          <w:sz w:val="24"/>
          <w:lang w:eastAsia="en-AU"/>
          <w14:ligatures w14:val="standardContextual"/>
        </w:rPr>
      </w:pPr>
      <w:hyperlink w:anchor="_Toc193805108" w:history="1">
        <w:r w:rsidRPr="001355B5">
          <w:rPr>
            <w:rStyle w:val="Hyperlink"/>
          </w:rPr>
          <w:t>References</w:t>
        </w:r>
        <w:r>
          <w:rPr>
            <w:webHidden/>
          </w:rPr>
          <w:tab/>
        </w:r>
        <w:r>
          <w:rPr>
            <w:webHidden/>
          </w:rPr>
          <w:fldChar w:fldCharType="begin"/>
        </w:r>
        <w:r>
          <w:rPr>
            <w:webHidden/>
          </w:rPr>
          <w:instrText xml:space="preserve"> PAGEREF _Toc193805108 \h </w:instrText>
        </w:r>
        <w:r>
          <w:rPr>
            <w:webHidden/>
          </w:rPr>
        </w:r>
        <w:r>
          <w:rPr>
            <w:webHidden/>
          </w:rPr>
          <w:fldChar w:fldCharType="separate"/>
        </w:r>
        <w:r>
          <w:rPr>
            <w:webHidden/>
          </w:rPr>
          <w:t>37</w:t>
        </w:r>
        <w:r>
          <w:rPr>
            <w:webHidden/>
          </w:rPr>
          <w:fldChar w:fldCharType="end"/>
        </w:r>
      </w:hyperlink>
    </w:p>
    <w:p w14:paraId="511CFC98" w14:textId="78CFD9EA" w:rsidR="00A93C17" w:rsidRDefault="00863EAC" w:rsidP="00A93C17">
      <w:pPr>
        <w:rPr>
          <w:noProof/>
        </w:rPr>
      </w:pPr>
      <w:r>
        <w:rPr>
          <w:rFonts w:eastAsia="Calibri"/>
          <w:noProof/>
        </w:rPr>
        <w:fldChar w:fldCharType="end"/>
      </w:r>
    </w:p>
    <w:p w14:paraId="1AE97FA8" w14:textId="77777777" w:rsidR="00A93C17" w:rsidRDefault="00A93C17">
      <w:pPr>
        <w:suppressAutoHyphens w:val="0"/>
        <w:spacing w:before="0" w:after="0" w:line="240" w:lineRule="auto"/>
        <w:rPr>
          <w:noProof/>
        </w:rPr>
      </w:pPr>
      <w:r>
        <w:rPr>
          <w:noProof/>
        </w:rPr>
        <w:br w:type="page"/>
      </w:r>
    </w:p>
    <w:p w14:paraId="3D190E63" w14:textId="601344F5" w:rsidR="00747918" w:rsidRDefault="00747918" w:rsidP="001A48F9">
      <w:pPr>
        <w:pStyle w:val="Heading1"/>
      </w:pPr>
      <w:bookmarkStart w:id="1" w:name="_Toc148102519"/>
      <w:bookmarkStart w:id="2" w:name="_Toc193805087"/>
      <w:r w:rsidRPr="009F36CD">
        <w:lastRenderedPageBreak/>
        <w:t xml:space="preserve">About this </w:t>
      </w:r>
      <w:r w:rsidRPr="001A48F9">
        <w:t>resource</w:t>
      </w:r>
      <w:bookmarkEnd w:id="1"/>
      <w:bookmarkEnd w:id="2"/>
    </w:p>
    <w:p w14:paraId="0549C655" w14:textId="77777777" w:rsidR="00CE6228" w:rsidRPr="00BD40DD" w:rsidRDefault="00CE6228" w:rsidP="001A48F9">
      <w:pPr>
        <w:pStyle w:val="Heading2"/>
      </w:pPr>
      <w:bookmarkStart w:id="3" w:name="_Toc148102520"/>
      <w:bookmarkStart w:id="4" w:name="_Toc193805088"/>
      <w:bookmarkStart w:id="5" w:name="_Hlk148102359"/>
      <w:bookmarkStart w:id="6" w:name="_Toc112681287"/>
      <w:r w:rsidRPr="00BD40DD">
        <w:t xml:space="preserve">Purpose of </w:t>
      </w:r>
      <w:r w:rsidRPr="001A48F9">
        <w:t>resource</w:t>
      </w:r>
      <w:bookmarkEnd w:id="3"/>
      <w:bookmarkEnd w:id="4"/>
    </w:p>
    <w:p w14:paraId="7A4A6099" w14:textId="5DE8B49E" w:rsidR="00D75954" w:rsidRPr="00F301C5" w:rsidRDefault="00D75954" w:rsidP="001A48F9">
      <w:bookmarkStart w:id="7" w:name="_Toc148102521"/>
      <w:r w:rsidRPr="00F301C5">
        <w:t xml:space="preserve">The </w:t>
      </w:r>
      <w:r w:rsidRPr="001A48F9">
        <w:t>resource</w:t>
      </w:r>
      <w:r>
        <w:t xml:space="preserve"> is a </w:t>
      </w:r>
      <w:r w:rsidRPr="00F301C5">
        <w:t>sample program</w:t>
      </w:r>
      <w:r>
        <w:t xml:space="preserve"> of learning for teaching</w:t>
      </w:r>
      <w:r w:rsidR="00747918">
        <w:t xml:space="preserve"> </w:t>
      </w:r>
      <w:r w:rsidR="00C007C3">
        <w:t>Software automation</w:t>
      </w:r>
      <w:r>
        <w:t xml:space="preserve"> in Year 12 during the </w:t>
      </w:r>
      <w:r w:rsidR="005E4D9B">
        <w:t>Software Engineering</w:t>
      </w:r>
      <w:r>
        <w:t xml:space="preserve"> 11</w:t>
      </w:r>
      <w:r w:rsidR="002151F2">
        <w:t>–</w:t>
      </w:r>
      <w:r>
        <w:t>12 course.</w:t>
      </w:r>
    </w:p>
    <w:p w14:paraId="1268D6DB" w14:textId="77777777" w:rsidR="00CE6228" w:rsidRPr="00BD40DD" w:rsidRDefault="00CE6228" w:rsidP="001A48F9">
      <w:pPr>
        <w:pStyle w:val="Heading2"/>
      </w:pPr>
      <w:bookmarkStart w:id="8" w:name="_Toc193805089"/>
      <w:r w:rsidRPr="00BD40DD">
        <w:t xml:space="preserve">Target </w:t>
      </w:r>
      <w:r w:rsidRPr="001A48F9">
        <w:t>audience</w:t>
      </w:r>
      <w:bookmarkEnd w:id="7"/>
      <w:bookmarkEnd w:id="8"/>
    </w:p>
    <w:p w14:paraId="5B073A0B" w14:textId="6BB2BC2F" w:rsidR="00D75954" w:rsidRDefault="00D75954" w:rsidP="00D75954">
      <w:r w:rsidRPr="009F36CD">
        <w:t xml:space="preserve">This resource can be used by </w:t>
      </w:r>
      <w:r w:rsidR="2F73864C" w:rsidRPr="004A73B4">
        <w:t>teachers</w:t>
      </w:r>
      <w:r w:rsidRPr="009F36CD">
        <w:t xml:space="preserve"> to support effective syllabus implementation</w:t>
      </w:r>
      <w:r>
        <w:t xml:space="preserve"> of </w:t>
      </w:r>
      <w:r w:rsidR="005E4D9B">
        <w:t>Software Engineering</w:t>
      </w:r>
      <w:r>
        <w:t xml:space="preserve"> 11</w:t>
      </w:r>
      <w:r w:rsidR="002151F2">
        <w:t>–</w:t>
      </w:r>
      <w:r>
        <w:t>12</w:t>
      </w:r>
      <w:r w:rsidRPr="009F36CD">
        <w:t>.</w:t>
      </w:r>
    </w:p>
    <w:p w14:paraId="3F4A9176" w14:textId="77777777" w:rsidR="00CE6228" w:rsidRPr="00BD40DD" w:rsidRDefault="00CE6228" w:rsidP="001A48F9">
      <w:pPr>
        <w:pStyle w:val="Heading2"/>
      </w:pPr>
      <w:bookmarkStart w:id="9" w:name="_Toc148102522"/>
      <w:bookmarkStart w:id="10" w:name="_Toc193805090"/>
      <w:r w:rsidRPr="00BD40DD">
        <w:t xml:space="preserve">When and how to </w:t>
      </w:r>
      <w:r w:rsidRPr="001A48F9">
        <w:t>use</w:t>
      </w:r>
      <w:bookmarkEnd w:id="9"/>
      <w:bookmarkEnd w:id="10"/>
    </w:p>
    <w:bookmarkEnd w:id="5"/>
    <w:p w14:paraId="2ABB3110" w14:textId="386E6FCA" w:rsidR="00D75954" w:rsidRDefault="00D75954" w:rsidP="001A48F9">
      <w:r w:rsidRPr="009F36CD">
        <w:t xml:space="preserve">This resource is </w:t>
      </w:r>
      <w:r w:rsidRPr="001A48F9">
        <w:t>designed</w:t>
      </w:r>
      <w:r w:rsidRPr="009F36CD">
        <w:t xml:space="preserve"> for </w:t>
      </w:r>
      <w:r>
        <w:t xml:space="preserve">implementing </w:t>
      </w:r>
      <w:r w:rsidR="00757A8E" w:rsidRPr="004A73B4">
        <w:t xml:space="preserve">over </w:t>
      </w:r>
      <w:r>
        <w:t xml:space="preserve">10 weeks or a term of learning on </w:t>
      </w:r>
      <w:r w:rsidR="00C007C3">
        <w:t>Software automation</w:t>
      </w:r>
      <w:r w:rsidRPr="009F36CD">
        <w:t xml:space="preserve">. The </w:t>
      </w:r>
      <w:r>
        <w:t>resource can be adapted and contextualised to the school setting. Adjustments can be made to the program of learning to suit students in the teaching and learning cycle.</w:t>
      </w:r>
    </w:p>
    <w:p w14:paraId="49AB8594" w14:textId="77777777" w:rsidR="006D5C24" w:rsidRPr="00CB7812" w:rsidRDefault="006D5C24" w:rsidP="00CB7812">
      <w:r w:rsidRPr="006D5C24">
        <w:br w:type="page"/>
      </w:r>
    </w:p>
    <w:p w14:paraId="6A55FA71" w14:textId="6AE40BF4" w:rsidR="00817D48" w:rsidRDefault="00817D48" w:rsidP="00CB7812">
      <w:pPr>
        <w:pStyle w:val="Heading1"/>
      </w:pPr>
      <w:bookmarkStart w:id="11" w:name="_Toc193805091"/>
      <w:r w:rsidRPr="00CB7812">
        <w:lastRenderedPageBreak/>
        <w:t>Rationale</w:t>
      </w:r>
      <w:bookmarkEnd w:id="6"/>
      <w:bookmarkEnd w:id="11"/>
    </w:p>
    <w:p w14:paraId="7F75B3C3" w14:textId="017F5F8F" w:rsidR="009E412F" w:rsidRPr="00F8255C" w:rsidRDefault="009E412F" w:rsidP="00CB7812">
      <w:bookmarkStart w:id="12" w:name="_Toc112681289"/>
      <w:r w:rsidRPr="00F8255C">
        <w:t>The</w:t>
      </w:r>
      <w:r>
        <w:t xml:space="preserve"> </w:t>
      </w:r>
      <w:bookmarkStart w:id="13" w:name="_Int_kQnSSipc"/>
      <w:r w:rsidRPr="00F8255C">
        <w:t>NSW</w:t>
      </w:r>
      <w:bookmarkEnd w:id="13"/>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r w:rsidR="007056D9" w:rsidRPr="00F8255C">
        <w:t>contextually</w:t>
      </w:r>
      <w:r w:rsidR="007056D9">
        <w:t xml:space="preserve"> specific</w:t>
      </w:r>
      <w:r w:rsidRPr="00F8255C">
        <w:t xml:space="preserve">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617E4390" w14:textId="4FEACE23" w:rsidR="009E412F" w:rsidRPr="009E0921" w:rsidRDefault="009E412F" w:rsidP="009E412F">
      <w:bookmarkStart w:id="14" w:name="_Hlk112402278"/>
      <w:bookmarkStart w:id="15" w:name="_Hlk112408500"/>
      <w:r w:rsidRPr="00F8255C">
        <w:t>NESA defines</w:t>
      </w:r>
      <w:r>
        <w:t xml:space="preserve"> </w:t>
      </w:r>
      <w:hyperlink r:id="rId8">
        <w:r w:rsidRPr="69C7B246">
          <w:rPr>
            <w:rStyle w:val="Hyperlink"/>
          </w:rPr>
          <w:t>programming</w:t>
        </w:r>
      </w:hyperlink>
      <w:r>
        <w:t xml:space="preserve"> </w:t>
      </w:r>
      <w:r w:rsidRPr="00F8255C">
        <w:t>as the process of ‘selecting and sequencing learning experiences which enable students to engage with syllabus outcomes and develop subject specific skills and knowledge’ (</w:t>
      </w:r>
      <w:r w:rsidRPr="005F2323">
        <w:t>NESA</w:t>
      </w:r>
      <w:r>
        <w:t xml:space="preserve"> 2022</w:t>
      </w:r>
      <w:r w:rsidR="001F29C2">
        <w:t>a</w:t>
      </w:r>
      <w:r>
        <w:t>).</w:t>
      </w:r>
      <w:r w:rsidRPr="00F8255C">
        <w:t xml:space="preserve"> </w:t>
      </w:r>
      <w:bookmarkStart w:id="16" w:name="_Hlk112408586"/>
      <w:bookmarkStart w:id="17"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9">
        <w:r w:rsidR="002F0D67">
          <w:rPr>
            <w:rStyle w:val="Hyperlink"/>
          </w:rPr>
          <w:t>Advice on units</w:t>
        </w:r>
      </w:hyperlink>
      <w:r>
        <w:t xml:space="preserve"> page.</w:t>
      </w:r>
      <w:r w:rsidRPr="00F8255C">
        <w:t xml:space="preserve"> A unit is a </w:t>
      </w:r>
      <w:r w:rsidR="007056D9" w:rsidRPr="00F8255C">
        <w:t>contextually</w:t>
      </w:r>
      <w:r w:rsidR="007056D9">
        <w:t xml:space="preserve"> specific</w:t>
      </w:r>
      <w:r w:rsidRPr="00F8255C">
        <w:t xml:space="preserve"> plan for the intended teaching and learning for a particular class for a particular period.</w:t>
      </w:r>
      <w:r>
        <w:t xml:space="preserve"> </w:t>
      </w:r>
      <w:bookmarkEnd w:id="16"/>
      <w:r w:rsidRPr="00F8255C">
        <w:t xml:space="preserve">The organisation of the content in a unit is flexible and it may vary according to the school, the teacher, the class and the learning space. </w:t>
      </w:r>
      <w:bookmarkEnd w:id="17"/>
      <w:r w:rsidRPr="00F8255C">
        <w:t>They should be working documents that reflect the thoughtful planning and reflection that takes place during the teaching and learning cycle. There are mandatory components of programming and unit</w:t>
      </w:r>
      <w:r>
        <w:t xml:space="preserve"> </w:t>
      </w:r>
      <w:r w:rsidR="007056D9" w:rsidRPr="00F8255C">
        <w:t>development,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14"/>
    <w:bookmarkEnd w:id="15"/>
    <w:p w14:paraId="43F2D1BD" w14:textId="77777777" w:rsidR="009E412F" w:rsidRPr="002C0156" w:rsidRDefault="009E412F" w:rsidP="009E412F">
      <w:r>
        <w:t>This resource has been developed to assist teachers in NSW Department of Education schools to create learning that is contextualised to their classroom. It can be used as a basis for the teacher’s own program, assessment</w:t>
      </w:r>
      <w:r w:rsidR="001800CB">
        <w:t>,</w:t>
      </w:r>
      <w:r>
        <w:t xml:space="preserve"> or scope and sequence</w:t>
      </w:r>
      <w:r w:rsidR="001800CB">
        <w:t>,</w:t>
      </w:r>
      <w:r>
        <w:t xml:space="preserve"> or be used as an example of how the new curriculum could be implemented. The resource has suggested </w:t>
      </w:r>
      <w:bookmarkStart w:id="18" w:name="_Int_CbDBgExU"/>
      <w:r>
        <w:t>timeframes</w:t>
      </w:r>
      <w:bookmarkEnd w:id="18"/>
      <w:r>
        <w:t xml:space="preserve"> that may need to be adjusted by the teacher to meet the needs of their students.</w:t>
      </w:r>
      <w:r>
        <w:br w:type="page"/>
      </w:r>
    </w:p>
    <w:p w14:paraId="5565251D" w14:textId="77777777" w:rsidR="00817D48" w:rsidRDefault="00817D48" w:rsidP="002C0156">
      <w:pPr>
        <w:pStyle w:val="Heading1"/>
      </w:pPr>
      <w:bookmarkStart w:id="19" w:name="_Toc193805092"/>
      <w:r w:rsidRPr="002C0156">
        <w:lastRenderedPageBreak/>
        <w:t>Overview</w:t>
      </w:r>
      <w:bookmarkEnd w:id="12"/>
      <w:bookmarkEnd w:id="19"/>
    </w:p>
    <w:p w14:paraId="2DA4C145" w14:textId="6865EFCA" w:rsidR="0086322A" w:rsidRDefault="009E412F" w:rsidP="002C0156">
      <w:r w:rsidRPr="26DCB695">
        <w:rPr>
          <w:rStyle w:val="Strong"/>
        </w:rPr>
        <w:t>Description</w:t>
      </w:r>
      <w:r w:rsidRPr="002C0156">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w:t>
      </w:r>
      <w:r w:rsidR="00747918">
        <w:t xml:space="preserve">addresses the </w:t>
      </w:r>
      <w:r w:rsidR="00C007C3">
        <w:t>Software automation</w:t>
      </w:r>
      <w:r w:rsidR="000C5A50">
        <w:t xml:space="preserve"> focus area</w:t>
      </w:r>
      <w:r w:rsidR="00747918">
        <w:t xml:space="preserve">. The lessons and sequences in this program of learning are designed to </w:t>
      </w:r>
      <w:r w:rsidR="005E4D9B" w:rsidRPr="005E4D9B">
        <w:t xml:space="preserve">guide students through the development of </w:t>
      </w:r>
      <w:r w:rsidR="0086322A">
        <w:t>a mark estimation program using a machine learning algorithm</w:t>
      </w:r>
      <w:r w:rsidR="002D3EF8">
        <w:t xml:space="preserve">. </w:t>
      </w:r>
      <w:r w:rsidR="0086322A">
        <w:t xml:space="preserve">Teachers are provided </w:t>
      </w:r>
      <w:r w:rsidR="00200DD9">
        <w:t xml:space="preserve">with </w:t>
      </w:r>
      <w:r w:rsidR="0086322A">
        <w:t>o</w:t>
      </w:r>
      <w:r w:rsidR="0086322A" w:rsidRPr="004F51BB">
        <w:t>ptions</w:t>
      </w:r>
      <w:r w:rsidR="009D0B64">
        <w:t xml:space="preserve"> to</w:t>
      </w:r>
      <w:r w:rsidR="0086322A" w:rsidRPr="004F51BB">
        <w:t xml:space="preserve"> differentiate content</w:t>
      </w:r>
      <w:r w:rsidR="009D0B64">
        <w:t>,</w:t>
      </w:r>
      <w:r w:rsidR="0086322A" w:rsidRPr="004F51BB">
        <w:t xml:space="preserve"> depending upon students’</w:t>
      </w:r>
      <w:r w:rsidR="0086322A">
        <w:t xml:space="preserve"> experience</w:t>
      </w:r>
      <w:r w:rsidR="0086322A" w:rsidRPr="004F51BB">
        <w:t>. At a minimum</w:t>
      </w:r>
      <w:r w:rsidR="0086322A">
        <w:t>,</w:t>
      </w:r>
      <w:r w:rsidR="0086322A" w:rsidRPr="004F51BB">
        <w:t xml:space="preserve"> students complete the </w:t>
      </w:r>
      <w:r w:rsidR="0086322A">
        <w:t xml:space="preserve">activities within this </w:t>
      </w:r>
      <w:r w:rsidR="009D0B64">
        <w:t xml:space="preserve">teacher support resource </w:t>
      </w:r>
      <w:r w:rsidR="0086322A">
        <w:t>(TSR). They are guided through the development of a linear regression algorithm from the</w:t>
      </w:r>
      <w:r w:rsidR="003D01C0">
        <w:t xml:space="preserve"> </w:t>
      </w:r>
      <w:hyperlink r:id="rId10" w:anchor="software-engineering-course-specifications-software_engineering_11_12_2022" w:history="1">
        <w:r w:rsidR="003D01C0" w:rsidRPr="003D01C0">
          <w:rPr>
            <w:rStyle w:val="Hyperlink"/>
          </w:rPr>
          <w:t>Software Engineering</w:t>
        </w:r>
        <w:r w:rsidR="0086322A" w:rsidRPr="003D01C0">
          <w:rPr>
            <w:rStyle w:val="Hyperlink"/>
          </w:rPr>
          <w:t xml:space="preserve"> </w:t>
        </w:r>
        <w:r w:rsidR="00401B7F">
          <w:rPr>
            <w:rStyle w:val="Hyperlink"/>
          </w:rPr>
          <w:t>c</w:t>
        </w:r>
        <w:r w:rsidR="0086322A" w:rsidRPr="003D01C0">
          <w:rPr>
            <w:rStyle w:val="Hyperlink"/>
          </w:rPr>
          <w:t xml:space="preserve">ourse </w:t>
        </w:r>
        <w:r w:rsidR="00401B7F">
          <w:rPr>
            <w:rStyle w:val="Hyperlink"/>
          </w:rPr>
          <w:t>s</w:t>
        </w:r>
        <w:r w:rsidR="0086322A" w:rsidRPr="003D01C0">
          <w:rPr>
            <w:rStyle w:val="Hyperlink"/>
          </w:rPr>
          <w:t>pecifications</w:t>
        </w:r>
      </w:hyperlink>
      <w:r w:rsidR="0086322A">
        <w:t xml:space="preserve"> </w:t>
      </w:r>
      <w:bookmarkStart w:id="20" w:name="_Hlk193789870"/>
      <w:r w:rsidR="00B63D7E">
        <w:t xml:space="preserve">(Course specifications) </w:t>
      </w:r>
      <w:bookmarkEnd w:id="20"/>
      <w:r w:rsidR="0086322A">
        <w:t>document</w:t>
      </w:r>
      <w:r w:rsidR="00B63D7E">
        <w:t xml:space="preserve"> </w:t>
      </w:r>
      <w:r w:rsidR="0086322A">
        <w:t>to create a mark estimation program. A simple solution is provided in th</w:t>
      </w:r>
      <w:r w:rsidR="00FF5D8F">
        <w:t>e Appendix of the teacher support resource.</w:t>
      </w:r>
      <w:r w:rsidR="0086322A">
        <w:t xml:space="preserve"> </w:t>
      </w:r>
      <w:r w:rsidR="00FF5D8F">
        <w:t>S</w:t>
      </w:r>
      <w:r w:rsidR="0086322A">
        <w:t>ample code is available in the</w:t>
      </w:r>
      <w:r w:rsidR="0086322A" w:rsidRPr="00875C30">
        <w:rPr>
          <w:rStyle w:val="Strong"/>
        </w:rPr>
        <w:t xml:space="preserve"> </w:t>
      </w:r>
      <w:r w:rsidR="0086322A" w:rsidRPr="002E147C">
        <w:rPr>
          <w:rStyle w:val="Strong"/>
        </w:rPr>
        <w:t>Software Automation</w:t>
      </w:r>
      <w:r w:rsidR="0086322A">
        <w:t xml:space="preserve"> folder under the </w:t>
      </w:r>
      <w:r w:rsidR="0086322A" w:rsidRPr="002E147C">
        <w:rPr>
          <w:rStyle w:val="Strong"/>
        </w:rPr>
        <w:t>Files</w:t>
      </w:r>
      <w:r w:rsidR="0086322A">
        <w:t xml:space="preserve"> tab of the </w:t>
      </w:r>
      <w:hyperlink r:id="rId11">
        <w:r w:rsidR="0086322A" w:rsidRPr="52176DEA">
          <w:rPr>
            <w:rStyle w:val="Hyperlink"/>
          </w:rPr>
          <w:t>Software Engineering channel</w:t>
        </w:r>
      </w:hyperlink>
      <w:r w:rsidR="0086322A">
        <w:t xml:space="preserve"> via the </w:t>
      </w:r>
      <w:hyperlink r:id="rId12" w:history="1">
        <w:r w:rsidR="0086322A" w:rsidRPr="007021D1">
          <w:rPr>
            <w:rStyle w:val="Hyperlink"/>
          </w:rPr>
          <w:t xml:space="preserve">TAS Statewide </w:t>
        </w:r>
        <w:r w:rsidR="006D0FCB" w:rsidRPr="007021D1">
          <w:rPr>
            <w:rStyle w:val="Hyperlink"/>
          </w:rPr>
          <w:t>Staffroom</w:t>
        </w:r>
      </w:hyperlink>
      <w:r w:rsidR="0086322A">
        <w:t xml:space="preserve">. The </w:t>
      </w:r>
      <w:r w:rsidR="00453B7A">
        <w:t xml:space="preserve">Python </w:t>
      </w:r>
      <w:r w:rsidR="0086322A">
        <w:t xml:space="preserve">code for a </w:t>
      </w:r>
      <w:r w:rsidR="00CD2C88">
        <w:t>‘</w:t>
      </w:r>
      <w:r w:rsidR="0086322A">
        <w:t>middle</w:t>
      </w:r>
      <w:r w:rsidR="007A11D1">
        <w:t>-level</w:t>
      </w:r>
      <w:r w:rsidR="0086322A">
        <w:t xml:space="preserve"> solution</w:t>
      </w:r>
      <w:r w:rsidR="00CD2C88">
        <w:t>’</w:t>
      </w:r>
      <w:r w:rsidR="0086322A">
        <w:t xml:space="preserve"> is also provided in this channel and considerations for a </w:t>
      </w:r>
      <w:r w:rsidR="007A11D1">
        <w:t>‘high-</w:t>
      </w:r>
      <w:r w:rsidR="0086322A">
        <w:t xml:space="preserve"> level</w:t>
      </w:r>
      <w:r w:rsidR="007A11D1">
        <w:t>’</w:t>
      </w:r>
      <w:r w:rsidR="0086322A">
        <w:t xml:space="preserve"> solution discussed. There are at least 3 options in delivering this task:</w:t>
      </w:r>
    </w:p>
    <w:p w14:paraId="24973388" w14:textId="08893310" w:rsidR="0086322A" w:rsidRPr="007839C8" w:rsidRDefault="0086322A" w:rsidP="00A66622">
      <w:pPr>
        <w:pStyle w:val="ListNumber"/>
      </w:pPr>
      <w:r>
        <w:t>A summative assessment if it fits within their existing assessment schedule (</w:t>
      </w:r>
      <w:r w:rsidRPr="009B0A44">
        <w:rPr>
          <w:rStyle w:val="Strong"/>
        </w:rPr>
        <w:t>Note</w:t>
      </w:r>
      <w:r w:rsidRPr="00133525">
        <w:t>:</w:t>
      </w:r>
      <w:r>
        <w:t xml:space="preserve"> the </w:t>
      </w:r>
      <w:bookmarkStart w:id="21" w:name="_Hlk193352919"/>
      <w:r>
        <w:fldChar w:fldCharType="begin"/>
      </w:r>
      <w:r>
        <w:instrText>HYPERLINK "https://education.nsw.gov.au/teaching-and-learning/curriculum/tas/tas-curriculum-resources-7-12/tas-11-12-curriculum-resources/assessment-schedule-software-engineering-year-12"</w:instrText>
      </w:r>
      <w:r>
        <w:fldChar w:fldCharType="separate"/>
      </w:r>
      <w:r w:rsidRPr="00802FEF">
        <w:rPr>
          <w:rStyle w:val="Hyperlink"/>
        </w:rPr>
        <w:t>assessment schedule</w:t>
      </w:r>
      <w:r>
        <w:fldChar w:fldCharType="end"/>
      </w:r>
      <w:r w:rsidRPr="00802FEF">
        <w:t xml:space="preserve"> published by </w:t>
      </w:r>
      <w:bookmarkEnd w:id="21"/>
      <w:r w:rsidR="00CE2E78">
        <w:t>the department</w:t>
      </w:r>
      <w:r>
        <w:t xml:space="preserve"> did not include this as one of the assessment tasks and suggested content be formally assessed in the trial examination)</w:t>
      </w:r>
      <w:r w:rsidR="006F00F6">
        <w:t>.</w:t>
      </w:r>
      <w:r w:rsidRPr="00CF5599">
        <w:t xml:space="preserve"> </w:t>
      </w:r>
      <w:r>
        <w:t>A formal assessment task is included in this document for teachers choosing this option. This is also available in the</w:t>
      </w:r>
      <w:r w:rsidRPr="00875C30">
        <w:rPr>
          <w:rStyle w:val="Strong"/>
        </w:rPr>
        <w:t xml:space="preserve"> </w:t>
      </w:r>
      <w:r w:rsidRPr="009B0A44">
        <w:rPr>
          <w:rStyle w:val="Strong"/>
        </w:rPr>
        <w:t>Software Automation</w:t>
      </w:r>
      <w:r>
        <w:t xml:space="preserve"> folder under the </w:t>
      </w:r>
      <w:r w:rsidRPr="009B0A44">
        <w:rPr>
          <w:rStyle w:val="Strong"/>
        </w:rPr>
        <w:t>Files</w:t>
      </w:r>
      <w:r>
        <w:t xml:space="preserve"> tab of the </w:t>
      </w:r>
      <w:hyperlink r:id="rId13">
        <w:r w:rsidRPr="52176DEA">
          <w:rPr>
            <w:rStyle w:val="Hyperlink"/>
          </w:rPr>
          <w:t>Software Engineering channel</w:t>
        </w:r>
      </w:hyperlink>
      <w:r>
        <w:t xml:space="preserve"> via the TAS Statewide </w:t>
      </w:r>
      <w:r w:rsidR="00D272ED">
        <w:t>Staffroom</w:t>
      </w:r>
      <w:r>
        <w:t>.</w:t>
      </w:r>
    </w:p>
    <w:p w14:paraId="57A0BC7A" w14:textId="7676B9EE" w:rsidR="0086322A" w:rsidRPr="007839C8" w:rsidRDefault="476DB6C1" w:rsidP="00A66622">
      <w:pPr>
        <w:pStyle w:val="ListNumber"/>
      </w:pPr>
      <w:r>
        <w:t xml:space="preserve">A summative assessment of the task that integrates </w:t>
      </w:r>
      <w:r w:rsidR="007E250D">
        <w:t xml:space="preserve">Software </w:t>
      </w:r>
      <w:r w:rsidR="45F71E9F">
        <w:t>automation,</w:t>
      </w:r>
      <w:r>
        <w:t xml:space="preserve"> </w:t>
      </w:r>
      <w:r w:rsidR="007E250D">
        <w:t xml:space="preserve">Programming </w:t>
      </w:r>
      <w:r>
        <w:t xml:space="preserve">for the </w:t>
      </w:r>
      <w:r w:rsidR="6E90E25B">
        <w:t>web,</w:t>
      </w:r>
      <w:r>
        <w:t xml:space="preserve"> </w:t>
      </w:r>
      <w:r w:rsidR="007E250D">
        <w:t xml:space="preserve">Secure </w:t>
      </w:r>
      <w:r>
        <w:t xml:space="preserve">software architecture and Software engineering project into a yearlong </w:t>
      </w:r>
      <w:r w:rsidR="00E1018F">
        <w:t xml:space="preserve">progressive web app </w:t>
      </w:r>
      <w:r>
        <w:t xml:space="preserve">(PWA) solution. Students could create a </w:t>
      </w:r>
      <w:r w:rsidR="2BDFC477">
        <w:t>web-based</w:t>
      </w:r>
      <w:r>
        <w:t xml:space="preserve"> markbook with </w:t>
      </w:r>
      <w:r w:rsidR="00474421" w:rsidRPr="00474421">
        <w:t>Structured Query Language</w:t>
      </w:r>
      <w:r w:rsidR="00474421">
        <w:t xml:space="preserve"> (SQL) lite (</w:t>
      </w:r>
      <w:r>
        <w:t>SQLite</w:t>
      </w:r>
      <w:r w:rsidR="00474421">
        <w:t>)</w:t>
      </w:r>
      <w:r>
        <w:t xml:space="preserve"> database and predictive capabilities. Other </w:t>
      </w:r>
      <w:r w:rsidR="4A67A4C4">
        <w:t>web-based</w:t>
      </w:r>
      <w:r>
        <w:t xml:space="preserve"> catalogue type systems could include the machine learning aspects of this unit.</w:t>
      </w:r>
    </w:p>
    <w:p w14:paraId="4C6B6684" w14:textId="4B81F3E3" w:rsidR="0086322A" w:rsidRDefault="476DB6C1" w:rsidP="00A66622">
      <w:pPr>
        <w:pStyle w:val="ListNumber"/>
      </w:pPr>
      <w:r>
        <w:t xml:space="preserve">A formative assessment of a solution to the problem as a practical </w:t>
      </w:r>
      <w:r w:rsidR="6FD695E3">
        <w:t>group-based</w:t>
      </w:r>
      <w:r>
        <w:t xml:space="preserve"> project to deliver syllabus content within the </w:t>
      </w:r>
      <w:r w:rsidR="00AA5D02">
        <w:t xml:space="preserve">Software </w:t>
      </w:r>
      <w:r>
        <w:t xml:space="preserve">automation focus area and </w:t>
      </w:r>
      <w:r w:rsidR="00AA5D02">
        <w:t xml:space="preserve">Programming </w:t>
      </w:r>
      <w:r>
        <w:t xml:space="preserve">for automation </w:t>
      </w:r>
      <w:r w:rsidR="1BEFAA63">
        <w:t>topic. In</w:t>
      </w:r>
      <w:r>
        <w:t xml:space="preserve"> this scenario</w:t>
      </w:r>
      <w:r w:rsidR="00AA5D02">
        <w:t>,</w:t>
      </w:r>
      <w:r>
        <w:t xml:space="preserve"> students would improve upon the existing </w:t>
      </w:r>
      <w:r w:rsidR="00AA5D02">
        <w:t>‘</w:t>
      </w:r>
      <w:r w:rsidR="00CD3CC9">
        <w:t>low-</w:t>
      </w:r>
      <w:r>
        <w:t>code</w:t>
      </w:r>
      <w:r w:rsidR="00CD3CC9">
        <w:t>’</w:t>
      </w:r>
      <w:r>
        <w:t xml:space="preserve"> solution.</w:t>
      </w:r>
    </w:p>
    <w:p w14:paraId="4F48B9C2" w14:textId="51A398B7" w:rsidR="0086322A" w:rsidRPr="0021352F" w:rsidRDefault="0086322A" w:rsidP="0086322A">
      <w:r>
        <w:lastRenderedPageBreak/>
        <w:t>All files</w:t>
      </w:r>
      <w:r w:rsidR="00380696">
        <w:t>,</w:t>
      </w:r>
      <w:r>
        <w:t xml:space="preserve"> </w:t>
      </w:r>
      <w:r w:rsidR="005057E4">
        <w:t>c</w:t>
      </w:r>
      <w:r w:rsidR="005057E4" w:rsidRPr="005057E4">
        <w:t>omma</w:t>
      </w:r>
      <w:r w:rsidR="005057E4">
        <w:t>-s</w:t>
      </w:r>
      <w:r w:rsidR="005057E4" w:rsidRPr="005057E4">
        <w:t xml:space="preserve">eparated </w:t>
      </w:r>
      <w:r w:rsidR="005057E4">
        <w:t>v</w:t>
      </w:r>
      <w:r w:rsidR="005057E4" w:rsidRPr="005057E4">
        <w:t xml:space="preserve">alue </w:t>
      </w:r>
      <w:r w:rsidR="005057E4">
        <w:t>(</w:t>
      </w:r>
      <w:r w:rsidR="00A706DC">
        <w:t>CSV</w:t>
      </w:r>
      <w:r w:rsidR="005057E4">
        <w:t>)</w:t>
      </w:r>
      <w:r w:rsidR="00A706DC">
        <w:t xml:space="preserve"> </w:t>
      </w:r>
      <w:proofErr w:type="spellStart"/>
      <w:r>
        <w:t>markbooks</w:t>
      </w:r>
      <w:proofErr w:type="spellEnd"/>
      <w:r>
        <w:t xml:space="preserve"> and </w:t>
      </w:r>
      <w:r w:rsidR="009E261C">
        <w:t xml:space="preserve">Python </w:t>
      </w:r>
      <w:r>
        <w:t xml:space="preserve">sample code </w:t>
      </w:r>
      <w:r w:rsidR="0070083E" w:rsidRPr="003A729A">
        <w:t xml:space="preserve">in the </w:t>
      </w:r>
      <w:r w:rsidR="0070083E" w:rsidRPr="003A729A">
        <w:rPr>
          <w:rStyle w:val="Strong"/>
        </w:rPr>
        <w:t>Software Automation</w:t>
      </w:r>
      <w:r w:rsidR="0070083E" w:rsidRPr="003A729A">
        <w:t xml:space="preserve"> folder under the </w:t>
      </w:r>
      <w:r w:rsidR="0070083E" w:rsidRPr="003A729A">
        <w:rPr>
          <w:rStyle w:val="Strong"/>
        </w:rPr>
        <w:t>Files</w:t>
      </w:r>
      <w:r w:rsidR="0070083E" w:rsidRPr="003A729A">
        <w:t xml:space="preserve"> tab of the </w:t>
      </w:r>
      <w:hyperlink r:id="rId14" w:history="1">
        <w:r w:rsidR="0070083E" w:rsidRPr="00FA20E9">
          <w:rPr>
            <w:rStyle w:val="Hyperlink"/>
          </w:rPr>
          <w:t>Software Engineering channel</w:t>
        </w:r>
      </w:hyperlink>
      <w:r w:rsidR="0070083E" w:rsidRPr="003A729A">
        <w:t xml:space="preserve"> via the </w:t>
      </w:r>
      <w:r w:rsidR="0070083E" w:rsidRPr="00FA20E9">
        <w:t>TAS State wide staffroom</w:t>
      </w:r>
      <w:r w:rsidR="0070083E">
        <w:t>.</w:t>
      </w:r>
    </w:p>
    <w:p w14:paraId="6C7AE94C" w14:textId="5DDA1439" w:rsidR="009E412F" w:rsidRDefault="73D7C0BE" w:rsidP="0086322A">
      <w:pPr>
        <w:rPr>
          <w:noProof/>
        </w:rPr>
      </w:pPr>
      <w:r w:rsidRPr="00D454F9">
        <w:rPr>
          <w:rStyle w:val="Strong"/>
        </w:rPr>
        <w:t>Duration</w:t>
      </w:r>
      <w:r>
        <w:t>:</w:t>
      </w:r>
      <w:r w:rsidRPr="1B38FF0C">
        <w:rPr>
          <w:noProof/>
        </w:rPr>
        <w:t xml:space="preserve"> </w:t>
      </w:r>
      <w:r w:rsidR="02991C2F">
        <w:t xml:space="preserve">the </w:t>
      </w:r>
      <w:r w:rsidR="16AB3CE3">
        <w:t>content for this focus area</w:t>
      </w:r>
      <w:r w:rsidR="7CB431E5">
        <w:t xml:space="preserve"> (</w:t>
      </w:r>
      <w:r w:rsidR="476DB6C1">
        <w:t>TSR activities</w:t>
      </w:r>
      <w:r w:rsidR="7CB431E5">
        <w:t xml:space="preserve"> and</w:t>
      </w:r>
      <w:r w:rsidR="476DB6C1">
        <w:t xml:space="preserve"> task</w:t>
      </w:r>
      <w:r w:rsidR="7CB431E5">
        <w:t>) c</w:t>
      </w:r>
      <w:r w:rsidR="476DB6C1">
        <w:t>ould</w:t>
      </w:r>
      <w:r w:rsidR="16AB3CE3">
        <w:t xml:space="preserve"> be delivered over 30 hours across </w:t>
      </w:r>
      <w:r w:rsidR="2B1851E4">
        <w:t>one</w:t>
      </w:r>
      <w:r w:rsidR="16AB3CE3">
        <w:t xml:space="preserve"> </w:t>
      </w:r>
      <w:r w:rsidR="7CB431E5">
        <w:t>term</w:t>
      </w:r>
      <w:r w:rsidR="16AB3CE3">
        <w:t>.</w:t>
      </w:r>
      <w:r w:rsidR="476DB6C1">
        <w:t xml:space="preserve"> This would require a flipped classroom approach to delivering some of the video content. Teachers will need to choose alternative activities that best suit their context</w:t>
      </w:r>
      <w:r w:rsidR="16AB3CE3">
        <w:t xml:space="preserve"> </w:t>
      </w:r>
      <w:r w:rsidR="7ABF9A45">
        <w:t>Alternatively,</w:t>
      </w:r>
      <w:r w:rsidR="6577D22B">
        <w:t xml:space="preserve"> </w:t>
      </w:r>
      <w:r w:rsidR="476DB6C1">
        <w:t>this task and content</w:t>
      </w:r>
      <w:r w:rsidR="16AB3CE3">
        <w:t xml:space="preserve"> </w:t>
      </w:r>
      <w:r w:rsidR="7CB431E5">
        <w:t>could</w:t>
      </w:r>
      <w:r w:rsidR="16AB3CE3">
        <w:t xml:space="preserve"> be integrated with</w:t>
      </w:r>
      <w:r w:rsidR="476DB6C1">
        <w:t xml:space="preserve"> any </w:t>
      </w:r>
      <w:r w:rsidR="5A3787F8">
        <w:t>or all of the other focus areas. A blended approach with</w:t>
      </w:r>
      <w:r w:rsidR="7CB431E5">
        <w:t xml:space="preserve"> the Programming for the </w:t>
      </w:r>
      <w:r w:rsidR="285438BF">
        <w:t>web,</w:t>
      </w:r>
      <w:r w:rsidR="476DB6C1">
        <w:t xml:space="preserve"> Secure software architecture </w:t>
      </w:r>
      <w:r w:rsidR="406D0B0D">
        <w:t xml:space="preserve">and </w:t>
      </w:r>
      <w:r w:rsidR="476DB6C1">
        <w:t xml:space="preserve">Software engineering </w:t>
      </w:r>
      <w:r w:rsidR="00F51C1B">
        <w:t xml:space="preserve">project </w:t>
      </w:r>
      <w:r w:rsidR="476DB6C1">
        <w:t>focus areas</w:t>
      </w:r>
      <w:r w:rsidR="5A3787F8">
        <w:t xml:space="preserve"> could provide</w:t>
      </w:r>
      <w:r w:rsidR="476DB6C1">
        <w:t xml:space="preserve"> for a </w:t>
      </w:r>
      <w:r w:rsidR="5DC7238D">
        <w:t>yearlong</w:t>
      </w:r>
      <w:r w:rsidR="476DB6C1">
        <w:t xml:space="preserve"> project (120 </w:t>
      </w:r>
      <w:r w:rsidR="00EF5939">
        <w:t>hours</w:t>
      </w:r>
      <w:r w:rsidR="476DB6C1">
        <w:t>)</w:t>
      </w:r>
      <w:r w:rsidR="003B4B22">
        <w:t>.</w:t>
      </w:r>
    </w:p>
    <w:p w14:paraId="425503F1" w14:textId="7B067B2D" w:rsidR="0093659F" w:rsidRDefault="009E412F" w:rsidP="00D454F9">
      <w:r w:rsidRPr="00D454F9">
        <w:rPr>
          <w:rStyle w:val="Strong"/>
        </w:rPr>
        <w:t>Explicit teaching</w:t>
      </w:r>
      <w:r w:rsidRPr="00503B2F">
        <w:t>:</w:t>
      </w:r>
      <w:r>
        <w:rPr>
          <w:noProof/>
        </w:rPr>
        <w:t xml:space="preserve"> </w:t>
      </w:r>
      <w:r w:rsidR="00322EB3" w:rsidRPr="00D454F9">
        <w:t>s</w:t>
      </w:r>
      <w:r w:rsidRPr="00D454F9">
        <w:t>uggested</w:t>
      </w:r>
      <w:r>
        <w:rPr>
          <w:noProof/>
        </w:rPr>
        <w:t xml:space="preserve"> lear</w:t>
      </w:r>
      <w:r w:rsidR="00DB0B4E">
        <w:rPr>
          <w:noProof/>
        </w:rPr>
        <w:t>n</w:t>
      </w:r>
      <w:r>
        <w:rPr>
          <w:noProof/>
        </w:rPr>
        <w:t xml:space="preserve">ing intentions and success criteria are available for some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42B06815" w14:textId="77777777" w:rsidR="0093659F" w:rsidRPr="00436BB0" w:rsidRDefault="0093659F" w:rsidP="00436BB0">
      <w:r>
        <w:br w:type="page"/>
      </w:r>
    </w:p>
    <w:p w14:paraId="52850DCA" w14:textId="3F584925" w:rsidR="00747918" w:rsidRDefault="00747918" w:rsidP="00436BB0">
      <w:pPr>
        <w:pStyle w:val="Heading1"/>
      </w:pPr>
      <w:bookmarkStart w:id="22" w:name="_Toc112681290"/>
      <w:bookmarkStart w:id="23" w:name="_Toc193805093"/>
      <w:r w:rsidRPr="00436BB0">
        <w:lastRenderedPageBreak/>
        <w:t>Outcomes</w:t>
      </w:r>
      <w:bookmarkEnd w:id="22"/>
      <w:bookmarkEnd w:id="23"/>
    </w:p>
    <w:p w14:paraId="556EE509" w14:textId="77777777" w:rsidR="00322EB3" w:rsidRDefault="00322EB3" w:rsidP="00436BB0">
      <w:pPr>
        <w:rPr>
          <w:noProof/>
        </w:rPr>
      </w:pPr>
      <w:r>
        <w:rPr>
          <w:noProof/>
        </w:rPr>
        <w:t xml:space="preserve">A </w:t>
      </w:r>
      <w:r w:rsidRPr="00436BB0">
        <w:t>student</w:t>
      </w:r>
      <w:r>
        <w:rPr>
          <w:noProof/>
        </w:rPr>
        <w:t>:</w:t>
      </w:r>
    </w:p>
    <w:p w14:paraId="78681DDE" w14:textId="1FCBA915" w:rsidR="005E4D9B" w:rsidRDefault="005E4D9B" w:rsidP="00436BB0">
      <w:pPr>
        <w:pStyle w:val="ListBullet"/>
      </w:pPr>
      <w:bookmarkStart w:id="24" w:name="_Hlk165274266"/>
      <w:r>
        <w:t>justifies methods used to plan, develop and engineer software solutions</w:t>
      </w:r>
      <w:r w:rsidR="000D7C6B">
        <w:t xml:space="preserve"> </w:t>
      </w:r>
      <w:r w:rsidR="000D7C6B" w:rsidRPr="00436BB0">
        <w:rPr>
          <w:rStyle w:val="Strong"/>
        </w:rPr>
        <w:t>SE-12-01</w:t>
      </w:r>
    </w:p>
    <w:p w14:paraId="4D4EBC51" w14:textId="75B2466D" w:rsidR="005E4D9B" w:rsidRDefault="005E4D9B" w:rsidP="000D7C6B">
      <w:pPr>
        <w:pStyle w:val="ListBullet"/>
      </w:pPr>
      <w:r>
        <w:t>applies structural elements to develop programming code</w:t>
      </w:r>
      <w:r w:rsidR="000D7C6B">
        <w:t xml:space="preserve"> </w:t>
      </w:r>
      <w:r w:rsidR="000D7C6B" w:rsidRPr="00436BB0">
        <w:rPr>
          <w:rStyle w:val="Strong"/>
        </w:rPr>
        <w:t>SE-12-02</w:t>
      </w:r>
    </w:p>
    <w:p w14:paraId="609B5434" w14:textId="0CAF71A8" w:rsidR="005E4D9B" w:rsidRDefault="005E4D9B" w:rsidP="000D7C6B">
      <w:pPr>
        <w:pStyle w:val="ListBullet"/>
      </w:pPr>
      <w:r>
        <w:t>analyses how current hardware, software and emerging technologies influence the development of software engineering solutions</w:t>
      </w:r>
      <w:r w:rsidR="000D7C6B" w:rsidRPr="000D7C6B">
        <w:t xml:space="preserve"> </w:t>
      </w:r>
      <w:r w:rsidR="000D7C6B" w:rsidRPr="00436BB0">
        <w:rPr>
          <w:rStyle w:val="Strong"/>
        </w:rPr>
        <w:t>SE-12-03</w:t>
      </w:r>
    </w:p>
    <w:p w14:paraId="41FA347E" w14:textId="70CD5735" w:rsidR="005E4D9B" w:rsidRDefault="005E4D9B" w:rsidP="198D4DDB">
      <w:pPr>
        <w:pStyle w:val="ListBullet"/>
        <w:rPr>
          <w:b/>
          <w:bCs/>
        </w:rPr>
      </w:pPr>
      <w:r>
        <w:t xml:space="preserve">evaluates practices to </w:t>
      </w:r>
      <w:bookmarkStart w:id="25" w:name="_Int_848uevos"/>
      <w:r>
        <w:t>safely and securely collect, use and store data</w:t>
      </w:r>
      <w:r w:rsidR="000D7C6B">
        <w:t xml:space="preserve"> </w:t>
      </w:r>
      <w:r w:rsidR="000D7C6B" w:rsidRPr="00436BB0">
        <w:rPr>
          <w:rStyle w:val="Strong"/>
        </w:rPr>
        <w:t>SE-12-04</w:t>
      </w:r>
      <w:bookmarkEnd w:id="25"/>
    </w:p>
    <w:p w14:paraId="36BCAB4D" w14:textId="11519E4F" w:rsidR="005E4D9B" w:rsidRDefault="005E4D9B" w:rsidP="000D7C6B">
      <w:pPr>
        <w:pStyle w:val="ListBullet"/>
      </w:pPr>
      <w:r>
        <w:t>explains the social, ethical and legal implications of software engineering on the individual, society and the environment</w:t>
      </w:r>
      <w:r w:rsidR="000D7C6B" w:rsidRPr="000D7C6B">
        <w:t xml:space="preserve"> </w:t>
      </w:r>
      <w:r w:rsidR="000D7C6B" w:rsidRPr="00436BB0">
        <w:rPr>
          <w:rStyle w:val="Strong"/>
        </w:rPr>
        <w:t>SE-12-05</w:t>
      </w:r>
    </w:p>
    <w:p w14:paraId="7F048787" w14:textId="4CDA7A16" w:rsidR="005E4D9B" w:rsidRDefault="005E4D9B" w:rsidP="000D7C6B">
      <w:pPr>
        <w:pStyle w:val="ListBullet"/>
      </w:pPr>
      <w:r>
        <w:t>justifies the selection and use of tools and resources to design, develop, manage and evaluate software</w:t>
      </w:r>
      <w:r w:rsidR="000D7C6B" w:rsidRPr="000D7C6B">
        <w:t xml:space="preserve"> </w:t>
      </w:r>
      <w:r w:rsidR="000D7C6B" w:rsidRPr="00436BB0">
        <w:rPr>
          <w:rStyle w:val="Strong"/>
        </w:rPr>
        <w:t>SE-12-06</w:t>
      </w:r>
    </w:p>
    <w:p w14:paraId="6BD04F16" w14:textId="31CB380B" w:rsidR="005E4D9B" w:rsidRDefault="005E4D9B" w:rsidP="000D7C6B">
      <w:pPr>
        <w:pStyle w:val="ListBullet"/>
      </w:pPr>
      <w:r>
        <w:t>designs, develops and implements safe and secure programming solutions</w:t>
      </w:r>
      <w:r w:rsidR="000D7C6B" w:rsidRPr="000D7C6B">
        <w:t xml:space="preserve"> </w:t>
      </w:r>
      <w:r w:rsidR="000D7C6B" w:rsidRPr="00436BB0">
        <w:rPr>
          <w:rStyle w:val="Strong"/>
        </w:rPr>
        <w:t>SE-12-07</w:t>
      </w:r>
    </w:p>
    <w:p w14:paraId="3176E160" w14:textId="3AF73C7B" w:rsidR="005E4D9B" w:rsidRDefault="005E4D9B" w:rsidP="000D7C6B">
      <w:pPr>
        <w:pStyle w:val="ListBullet"/>
      </w:pPr>
      <w:r>
        <w:t>tests and evaluates language structures to refine code</w:t>
      </w:r>
      <w:r w:rsidR="000D7C6B" w:rsidRPr="000D7C6B">
        <w:t xml:space="preserve"> </w:t>
      </w:r>
      <w:r w:rsidR="000D7C6B" w:rsidRPr="00436BB0">
        <w:rPr>
          <w:rStyle w:val="Strong"/>
        </w:rPr>
        <w:t>SE-12-08</w:t>
      </w:r>
    </w:p>
    <w:p w14:paraId="40B700C4" w14:textId="07D7A478" w:rsidR="005E4D9B" w:rsidRDefault="005E4D9B" w:rsidP="005C2DF2">
      <w:pPr>
        <w:pStyle w:val="ListBullet"/>
      </w:pPr>
      <w:r>
        <w:t xml:space="preserve">applies methods to </w:t>
      </w:r>
      <w:r w:rsidRPr="005C2DF2">
        <w:t>manage</w:t>
      </w:r>
      <w:r>
        <w:t xml:space="preserve"> and document the development of a </w:t>
      </w:r>
      <w:r w:rsidR="00FA1C35">
        <w:t>software project</w:t>
      </w:r>
      <w:r w:rsidR="000D7C6B" w:rsidRPr="000D7C6B">
        <w:t xml:space="preserve"> </w:t>
      </w:r>
      <w:r w:rsidR="000D7C6B" w:rsidRPr="00436BB0">
        <w:rPr>
          <w:rStyle w:val="Strong"/>
        </w:rPr>
        <w:t>SE-12-09</w:t>
      </w:r>
    </w:p>
    <w:bookmarkEnd w:id="24"/>
    <w:p w14:paraId="71BA02EE" w14:textId="0D039C6F" w:rsidR="00690709" w:rsidRDefault="00F110D6" w:rsidP="005C2DF2">
      <w:pPr>
        <w:pStyle w:val="Imageattributioncaption"/>
      </w:pPr>
      <w:r>
        <w:fldChar w:fldCharType="begin"/>
      </w:r>
      <w:r>
        <w:instrText>HYPERLINK "https://curriculum.nsw.edu.au/learning-areas/tas/software-engineering-11-12-2022/overview"</w:instrText>
      </w:r>
      <w:r>
        <w:fldChar w:fldCharType="separate"/>
      </w:r>
      <w:r w:rsidR="005E4D9B">
        <w:rPr>
          <w:rStyle w:val="Hyperlink"/>
        </w:rPr>
        <w:t>Software Engineering</w:t>
      </w:r>
      <w:r w:rsidR="00690709" w:rsidRPr="005A7AED">
        <w:rPr>
          <w:rStyle w:val="Hyperlink"/>
        </w:rPr>
        <w:t xml:space="preserve"> 11–12 Syllabus</w:t>
      </w:r>
      <w:r>
        <w:rPr>
          <w:rStyle w:val="Hyperlink"/>
        </w:rPr>
        <w:fldChar w:fldCharType="end"/>
      </w:r>
      <w:r w:rsidR="00690709">
        <w:t xml:space="preserve"> © NSW Education Standards Authority (NESA) for and on behalf of the Crown in right of the State of New South Wales, 2022.</w:t>
      </w:r>
    </w:p>
    <w:p w14:paraId="16A5B2D3" w14:textId="77777777" w:rsidR="006D5C24" w:rsidRPr="005C2DF2" w:rsidRDefault="006D5C24" w:rsidP="005C2DF2">
      <w:r>
        <w:rPr>
          <w:rStyle w:val="Strong"/>
        </w:rPr>
        <w:br w:type="page"/>
      </w:r>
    </w:p>
    <w:p w14:paraId="080F57B4" w14:textId="5D3A0A30" w:rsidR="00817D48" w:rsidRPr="00690709" w:rsidRDefault="00690709" w:rsidP="005C2DF2">
      <w:pPr>
        <w:rPr>
          <w:b/>
          <w:bCs/>
        </w:rPr>
      </w:pPr>
      <w:r w:rsidRPr="00817D48">
        <w:rPr>
          <w:rStyle w:val="Strong"/>
        </w:rPr>
        <w:lastRenderedPageBreak/>
        <w:t>Prior to planning for teaching and learning</w:t>
      </w:r>
      <w:r>
        <w:rPr>
          <w:rStyle w:val="Strong"/>
        </w:rPr>
        <w:t>,</w:t>
      </w:r>
      <w:r w:rsidRPr="00817D48">
        <w:rPr>
          <w:rStyle w:val="Strong"/>
        </w:rPr>
        <w:t xml:space="preserve"> please </w:t>
      </w:r>
      <w:r>
        <w:rPr>
          <w:rStyle w:val="Strong"/>
        </w:rPr>
        <w:t>consider the following</w:t>
      </w:r>
      <w:r w:rsidRPr="00175539">
        <w:t>:</w:t>
      </w:r>
    </w:p>
    <w:p w14:paraId="4FA455F4" w14:textId="77777777" w:rsidR="00817D48" w:rsidRPr="00175539" w:rsidRDefault="003F0C89" w:rsidP="005C2DF2">
      <w:pPr>
        <w:pStyle w:val="FeatureBox2"/>
        <w:rPr>
          <w:rStyle w:val="Strong"/>
        </w:rPr>
      </w:pPr>
      <w:r w:rsidRPr="00175539">
        <w:rPr>
          <w:rStyle w:val="Strong"/>
        </w:rPr>
        <w:t>Engagement</w:t>
      </w:r>
    </w:p>
    <w:p w14:paraId="6E824901" w14:textId="77777777" w:rsidR="00817D48" w:rsidRDefault="00817D48" w:rsidP="004B0BA8">
      <w:pPr>
        <w:pStyle w:val="FeatureBox2"/>
        <w:numPr>
          <w:ilvl w:val="0"/>
          <w:numId w:val="2"/>
        </w:numPr>
        <w:spacing w:before="120"/>
        <w:ind w:left="567" w:hanging="567"/>
      </w:pPr>
      <w:r>
        <w:t>How will I provide authentic, relevant learning opportunities for students to personally connect with lesson content?</w:t>
      </w:r>
    </w:p>
    <w:p w14:paraId="1737A3A0" w14:textId="77777777" w:rsidR="00817D48" w:rsidRDefault="00817D48" w:rsidP="004B0BA8">
      <w:pPr>
        <w:pStyle w:val="FeatureBox2"/>
        <w:numPr>
          <w:ilvl w:val="0"/>
          <w:numId w:val="2"/>
        </w:numPr>
        <w:spacing w:before="120"/>
        <w:ind w:left="567" w:hanging="567"/>
      </w:pPr>
      <w:r>
        <w:t>How will I support every student to grow in independence, confidence and self-regulation?</w:t>
      </w:r>
    </w:p>
    <w:p w14:paraId="4C8CF921" w14:textId="77777777" w:rsidR="00817D48" w:rsidRDefault="00817D48" w:rsidP="004B0BA8">
      <w:pPr>
        <w:pStyle w:val="FeatureBox2"/>
        <w:numPr>
          <w:ilvl w:val="0"/>
          <w:numId w:val="2"/>
        </w:numPr>
        <w:spacing w:before="120"/>
        <w:ind w:left="567" w:hanging="567"/>
      </w:pPr>
      <w:r>
        <w:t xml:space="preserve">How will I facilitate every student to have </w:t>
      </w:r>
      <w:bookmarkStart w:id="26" w:name="_Int_hW3hNEQs"/>
      <w:r>
        <w:t>high expectations</w:t>
      </w:r>
      <w:bookmarkEnd w:id="26"/>
      <w:r>
        <w:t xml:space="preserve"> for themselves?</w:t>
      </w:r>
    </w:p>
    <w:p w14:paraId="573E562E" w14:textId="77777777" w:rsidR="00817D48" w:rsidRDefault="00817D48" w:rsidP="004B0BA8">
      <w:pPr>
        <w:pStyle w:val="FeatureBox2"/>
        <w:numPr>
          <w:ilvl w:val="0"/>
          <w:numId w:val="2"/>
        </w:numPr>
        <w:spacing w:before="120"/>
        <w:ind w:left="567" w:hanging="567"/>
      </w:pPr>
      <w:r>
        <w:t>How will I identify and provide the support each student needs to sustain their learning efforts?</w:t>
      </w:r>
    </w:p>
    <w:p w14:paraId="0D7D11D5" w14:textId="77777777" w:rsidR="00817D48" w:rsidRPr="00175539" w:rsidRDefault="00694DCF" w:rsidP="00817D48">
      <w:pPr>
        <w:pStyle w:val="FeatureBox2"/>
        <w:rPr>
          <w:rStyle w:val="Strong"/>
        </w:rPr>
      </w:pPr>
      <w:r w:rsidRPr="00175539">
        <w:rPr>
          <w:rStyle w:val="Strong"/>
        </w:rPr>
        <w:t>Representation</w:t>
      </w:r>
    </w:p>
    <w:p w14:paraId="1221DA2B" w14:textId="77777777" w:rsidR="0098611F" w:rsidRDefault="00817D48" w:rsidP="004B0BA8">
      <w:pPr>
        <w:pStyle w:val="FeatureBox2"/>
        <w:numPr>
          <w:ilvl w:val="0"/>
          <w:numId w:val="2"/>
        </w:numPr>
        <w:spacing w:before="120"/>
        <w:ind w:left="567" w:hanging="567"/>
      </w:pPr>
      <w:r>
        <w:t xml:space="preserve">What are some </w:t>
      </w:r>
      <w:bookmarkStart w:id="27" w:name="_Int_DSzBBo3i"/>
      <w:r>
        <w:t>different ways</w:t>
      </w:r>
      <w:bookmarkEnd w:id="27"/>
      <w:r>
        <w:t xml:space="preserve"> I can present content to enable every student to access and understand it?</w:t>
      </w:r>
    </w:p>
    <w:p w14:paraId="37BB6988" w14:textId="77777777" w:rsidR="0098611F" w:rsidRDefault="00817D48" w:rsidP="004B0BA8">
      <w:pPr>
        <w:pStyle w:val="FeatureBox2"/>
        <w:numPr>
          <w:ilvl w:val="0"/>
          <w:numId w:val="2"/>
        </w:numPr>
        <w:spacing w:before="120"/>
        <w:ind w:left="567" w:hanging="567"/>
      </w:pPr>
      <w:r>
        <w:t>How will I identify and address language and/or cultural considerations that may limit access to content for students?</w:t>
      </w:r>
    </w:p>
    <w:p w14:paraId="2BCC4BF1" w14:textId="77777777" w:rsidR="0098611F" w:rsidRDefault="00817D48" w:rsidP="004B0BA8">
      <w:pPr>
        <w:pStyle w:val="FeatureBox2"/>
        <w:numPr>
          <w:ilvl w:val="0"/>
          <w:numId w:val="2"/>
        </w:numPr>
        <w:spacing w:before="120"/>
        <w:ind w:left="567" w:hanging="567"/>
      </w:pPr>
      <w:r>
        <w:t>How will I make lesson content and learning materials more accessible?</w:t>
      </w:r>
    </w:p>
    <w:p w14:paraId="578A259B" w14:textId="77777777" w:rsidR="0098611F" w:rsidRDefault="00817D48" w:rsidP="004B0BA8">
      <w:pPr>
        <w:pStyle w:val="FeatureBox2"/>
        <w:numPr>
          <w:ilvl w:val="0"/>
          <w:numId w:val="2"/>
        </w:numPr>
        <w:spacing w:before="120"/>
        <w:ind w:left="567" w:hanging="567"/>
      </w:pPr>
      <w:r>
        <w:t>How will I plan learning experiences that are relevant and challenging for the full range of students in the classroom?</w:t>
      </w:r>
    </w:p>
    <w:p w14:paraId="69D188F7" w14:textId="77777777" w:rsidR="00817D48" w:rsidRPr="00175539" w:rsidRDefault="00694DCF" w:rsidP="0098611F">
      <w:pPr>
        <w:pStyle w:val="FeatureBox2"/>
        <w:rPr>
          <w:rStyle w:val="Strong"/>
        </w:rPr>
      </w:pPr>
      <w:r w:rsidRPr="00175539">
        <w:rPr>
          <w:rStyle w:val="Strong"/>
        </w:rPr>
        <w:t>Expression</w:t>
      </w:r>
    </w:p>
    <w:p w14:paraId="26806DE2" w14:textId="77777777" w:rsidR="0098611F" w:rsidRDefault="00817D48" w:rsidP="004B0BA8">
      <w:pPr>
        <w:pStyle w:val="FeatureBox2"/>
        <w:numPr>
          <w:ilvl w:val="0"/>
          <w:numId w:val="2"/>
        </w:numPr>
        <w:spacing w:before="120"/>
        <w:ind w:left="567" w:hanging="567"/>
      </w:pPr>
      <w:r>
        <w:t>How will I provide multiple ways for students to respond and express what they know?</w:t>
      </w:r>
    </w:p>
    <w:p w14:paraId="28043E23" w14:textId="77777777" w:rsidR="0098611F" w:rsidRDefault="00817D48" w:rsidP="004B0BA8">
      <w:pPr>
        <w:pStyle w:val="FeatureBox2"/>
        <w:numPr>
          <w:ilvl w:val="0"/>
          <w:numId w:val="2"/>
        </w:numPr>
        <w:spacing w:before="120"/>
        <w:ind w:left="567" w:hanging="567"/>
      </w:pPr>
      <w:r>
        <w:t>What tools and resources can students use to demonstrate their understanding?</w:t>
      </w:r>
    </w:p>
    <w:p w14:paraId="45D07FAF" w14:textId="77777777" w:rsidR="0098611F" w:rsidRDefault="00817D48" w:rsidP="004B0BA8">
      <w:pPr>
        <w:pStyle w:val="FeatureBox2"/>
        <w:numPr>
          <w:ilvl w:val="0"/>
          <w:numId w:val="2"/>
        </w:numPr>
        <w:spacing w:before="120"/>
        <w:ind w:left="567" w:hanging="567"/>
      </w:pPr>
      <w:r>
        <w:t>How will I know every student has understood the concepts and language presented in each lesson?</w:t>
      </w:r>
    </w:p>
    <w:p w14:paraId="6ABF348A" w14:textId="77777777" w:rsidR="0098611F" w:rsidRDefault="00817D48" w:rsidP="004B0BA8">
      <w:pPr>
        <w:pStyle w:val="FeatureBox2"/>
        <w:numPr>
          <w:ilvl w:val="0"/>
          <w:numId w:val="2"/>
        </w:numPr>
        <w:spacing w:before="120"/>
        <w:ind w:left="567" w:hanging="567"/>
      </w:pPr>
      <w:r>
        <w:t>How will I monitor if every student has achieved the learning outcomes and learning growth?</w:t>
      </w:r>
    </w:p>
    <w:p w14:paraId="444F756A" w14:textId="6DCA04E4" w:rsidR="00332DCA" w:rsidRDefault="008C4D9A" w:rsidP="00EF61D7">
      <w:pPr>
        <w:pStyle w:val="Heading1"/>
      </w:pPr>
      <w:bookmarkStart w:id="28" w:name="_Toc193805094"/>
      <w:r w:rsidRPr="00112D46">
        <w:lastRenderedPageBreak/>
        <w:t>Lesson sequence</w:t>
      </w:r>
      <w:r w:rsidR="002506EE" w:rsidRPr="00112D46">
        <w:t xml:space="preserve"> and details</w:t>
      </w:r>
      <w:bookmarkEnd w:id="28"/>
    </w:p>
    <w:p w14:paraId="717CF924" w14:textId="1D2DD82A" w:rsidR="008E20B2" w:rsidRPr="006D690E" w:rsidRDefault="008E20B2" w:rsidP="00EF61D7">
      <w:pPr>
        <w:rPr>
          <w:rStyle w:val="Strong"/>
          <w:b w:val="0"/>
          <w:bCs w:val="0"/>
        </w:rPr>
      </w:pPr>
      <w:r w:rsidRPr="006D690E">
        <w:rPr>
          <w:rStyle w:val="Strong"/>
          <w:b w:val="0"/>
          <w:bCs w:val="0"/>
        </w:rPr>
        <w:t xml:space="preserve">Teachers provide </w:t>
      </w:r>
      <w:r w:rsidRPr="00EF61D7">
        <w:t>specific</w:t>
      </w:r>
      <w:r w:rsidRPr="006D690E">
        <w:rPr>
          <w:rStyle w:val="Strong"/>
          <w:b w:val="0"/>
          <w:bCs w:val="0"/>
        </w:rPr>
        <w:t xml:space="preserve">, actionable feedback throughout the learning process, </w:t>
      </w:r>
      <w:r w:rsidR="00393981">
        <w:rPr>
          <w:rStyle w:val="Strong"/>
          <w:b w:val="0"/>
          <w:bCs w:val="0"/>
        </w:rPr>
        <w:t>rather than</w:t>
      </w:r>
      <w:r w:rsidRPr="006D690E">
        <w:rPr>
          <w:rStyle w:val="Strong"/>
          <w:b w:val="0"/>
          <w:bCs w:val="0"/>
        </w:rPr>
        <w:t xml:space="preserve"> the end of a project. This could involve real-time feedback during practical tasks</w:t>
      </w:r>
      <w:r>
        <w:rPr>
          <w:rStyle w:val="Strong"/>
          <w:b w:val="0"/>
          <w:bCs w:val="0"/>
        </w:rPr>
        <w:t>,</w:t>
      </w:r>
      <w:r w:rsidRPr="006D690E">
        <w:rPr>
          <w:rStyle w:val="Strong"/>
          <w:b w:val="0"/>
          <w:bCs w:val="0"/>
        </w:rPr>
        <w:t xml:space="preserve"> or reflective discussions post-completion of stages in the </w:t>
      </w:r>
      <w:r w:rsidR="00C007C3">
        <w:rPr>
          <w:rStyle w:val="Strong"/>
          <w:b w:val="0"/>
          <w:bCs w:val="0"/>
        </w:rPr>
        <w:t>Software automation</w:t>
      </w:r>
      <w:r w:rsidRPr="006D690E">
        <w:rPr>
          <w:rStyle w:val="Strong"/>
          <w:b w:val="0"/>
          <w:bCs w:val="0"/>
        </w:rPr>
        <w:t xml:space="preserve"> development.</w:t>
      </w:r>
    </w:p>
    <w:p w14:paraId="375830D6" w14:textId="18828CFF" w:rsidR="000E14D8" w:rsidRPr="009D18D5" w:rsidRDefault="000E14D8" w:rsidP="000D010E">
      <w:pPr>
        <w:pStyle w:val="Heading2"/>
      </w:pPr>
      <w:bookmarkStart w:id="29" w:name="_Toc193805095"/>
      <w:r w:rsidRPr="009D18D5">
        <w:t>Week</w:t>
      </w:r>
      <w:r w:rsidR="0080469F" w:rsidRPr="009D18D5">
        <w:t>s</w:t>
      </w:r>
      <w:r w:rsidR="00690709" w:rsidRPr="009D18D5">
        <w:t xml:space="preserve"> 1</w:t>
      </w:r>
      <w:r w:rsidR="00AC5A94">
        <w:t>–</w:t>
      </w:r>
      <w:r w:rsidR="00DA148D" w:rsidRPr="009D18D5">
        <w:t>2</w:t>
      </w:r>
      <w:bookmarkEnd w:id="29"/>
    </w:p>
    <w:p w14:paraId="4D56469A" w14:textId="24CD5C5A" w:rsidR="006E4E89" w:rsidRDefault="000D010E" w:rsidP="000D010E">
      <w:pPr>
        <w:pStyle w:val="Caption"/>
      </w:pPr>
      <w:r>
        <w:t xml:space="preserve">Table </w:t>
      </w:r>
      <w:r>
        <w:fldChar w:fldCharType="begin"/>
      </w:r>
      <w:r>
        <w:instrText xml:space="preserve"> SEQ Table \* ARABIC </w:instrText>
      </w:r>
      <w:r>
        <w:fldChar w:fldCharType="separate"/>
      </w:r>
      <w:r w:rsidR="00213CDC">
        <w:rPr>
          <w:noProof/>
        </w:rPr>
        <w:t>1</w:t>
      </w:r>
      <w:r>
        <w:fldChar w:fldCharType="end"/>
      </w:r>
      <w:r>
        <w:t xml:space="preserve"> </w:t>
      </w:r>
      <w:r w:rsidR="0024483C">
        <w:rPr>
          <w:noProof/>
        </w:rPr>
        <w:t>–</w:t>
      </w:r>
      <w:r w:rsidR="00A93F2F">
        <w:rPr>
          <w:noProof/>
        </w:rPr>
        <w:t xml:space="preserve"> </w:t>
      </w:r>
      <w:r w:rsidR="001B4175">
        <w:rPr>
          <w:noProof/>
        </w:rPr>
        <w:t>A</w:t>
      </w:r>
      <w:r w:rsidR="00621F64">
        <w:rPr>
          <w:noProof/>
        </w:rPr>
        <w:t>lgorithms in</w:t>
      </w:r>
      <w:r w:rsidR="003D4BC5">
        <w:rPr>
          <w:noProof/>
        </w:rPr>
        <w:t xml:space="preserve"> </w:t>
      </w:r>
      <w:r w:rsidR="00393981">
        <w:rPr>
          <w:noProof/>
        </w:rPr>
        <w:t xml:space="preserve">machine learning </w:t>
      </w:r>
      <w:r w:rsidR="00322EB3">
        <w:rPr>
          <w:noProof/>
        </w:rPr>
        <w:t>l</w:t>
      </w:r>
      <w:r w:rsidR="00AA01EC">
        <w:rPr>
          <w:noProof/>
        </w:rPr>
        <w:t>esson se</w:t>
      </w:r>
      <w:r w:rsidR="008C4D9A">
        <w:rPr>
          <w:noProof/>
        </w:rPr>
        <w:t>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3"/>
        <w:gridCol w:w="3755"/>
        <w:gridCol w:w="3109"/>
        <w:gridCol w:w="2615"/>
        <w:gridCol w:w="2170"/>
      </w:tblGrid>
      <w:tr w:rsidR="00690709" w:rsidRPr="000727E5" w14:paraId="42194506" w14:textId="77777777" w:rsidTr="00D47F24">
        <w:trPr>
          <w:cnfStyle w:val="100000000000" w:firstRow="1" w:lastRow="0" w:firstColumn="0" w:lastColumn="0" w:oddVBand="0" w:evenVBand="0" w:oddHBand="0" w:evenHBand="0" w:firstRowFirstColumn="0" w:firstRowLastColumn="0" w:lastRowFirstColumn="0" w:lastRowLastColumn="0"/>
        </w:trPr>
        <w:tc>
          <w:tcPr>
            <w:tcW w:w="1000" w:type="pct"/>
          </w:tcPr>
          <w:p w14:paraId="01DF5904" w14:textId="77777777" w:rsidR="006E4E89" w:rsidRPr="00D47F24" w:rsidRDefault="006E4E89" w:rsidP="000727E5">
            <w:pPr>
              <w:rPr>
                <w:rStyle w:val="Strong"/>
                <w:b/>
                <w:bCs w:val="0"/>
              </w:rPr>
            </w:pPr>
            <w:r w:rsidRPr="00D47F24">
              <w:rPr>
                <w:rStyle w:val="Strong"/>
                <w:b/>
                <w:bCs w:val="0"/>
              </w:rPr>
              <w:t xml:space="preserve">Outcomes </w:t>
            </w:r>
            <w:r w:rsidR="006A5620" w:rsidRPr="00D47F24">
              <w:rPr>
                <w:rStyle w:val="Strong"/>
                <w:b/>
                <w:bCs w:val="0"/>
              </w:rPr>
              <w:t xml:space="preserve">and </w:t>
            </w:r>
            <w:r w:rsidRPr="00D47F24">
              <w:rPr>
                <w:rStyle w:val="Strong"/>
                <w:b/>
                <w:bCs w:val="0"/>
              </w:rPr>
              <w:t>content</w:t>
            </w:r>
          </w:p>
        </w:tc>
        <w:tc>
          <w:tcPr>
            <w:tcW w:w="1289" w:type="pct"/>
          </w:tcPr>
          <w:p w14:paraId="7066A479" w14:textId="77777777" w:rsidR="006E4E89" w:rsidRPr="00D47F24" w:rsidRDefault="006E4E89" w:rsidP="000727E5">
            <w:pPr>
              <w:rPr>
                <w:rStyle w:val="Strong"/>
                <w:b/>
                <w:bCs w:val="0"/>
              </w:rPr>
            </w:pPr>
            <w:r w:rsidRPr="00D47F24">
              <w:rPr>
                <w:rStyle w:val="Strong"/>
                <w:b/>
                <w:bCs w:val="0"/>
              </w:rPr>
              <w:t>Teaching and learning activities</w:t>
            </w:r>
          </w:p>
        </w:tc>
        <w:tc>
          <w:tcPr>
            <w:tcW w:w="1067" w:type="pct"/>
          </w:tcPr>
          <w:p w14:paraId="2CC0B4BD" w14:textId="77777777" w:rsidR="006E4E89" w:rsidRPr="00D47F24" w:rsidRDefault="004E6AC0" w:rsidP="000727E5">
            <w:pPr>
              <w:rPr>
                <w:rStyle w:val="Strong"/>
                <w:b/>
                <w:bCs w:val="0"/>
              </w:rPr>
            </w:pPr>
            <w:r w:rsidRPr="00D47F24">
              <w:rPr>
                <w:rStyle w:val="Strong"/>
                <w:b/>
                <w:bCs w:val="0"/>
              </w:rPr>
              <w:t>Evidence of learning</w:t>
            </w:r>
          </w:p>
        </w:tc>
        <w:tc>
          <w:tcPr>
            <w:tcW w:w="898" w:type="pct"/>
          </w:tcPr>
          <w:p w14:paraId="77E28E19" w14:textId="77777777" w:rsidR="006E4E89" w:rsidRPr="00D47F24" w:rsidRDefault="004E6AC0" w:rsidP="000727E5">
            <w:pPr>
              <w:rPr>
                <w:rStyle w:val="Strong"/>
                <w:b/>
                <w:bCs w:val="0"/>
              </w:rPr>
            </w:pPr>
            <w:r w:rsidRPr="00D47F24">
              <w:rPr>
                <w:rStyle w:val="Strong"/>
                <w:b/>
                <w:bCs w:val="0"/>
              </w:rPr>
              <w:t>Differentiation</w:t>
            </w:r>
            <w:r w:rsidR="006A5620" w:rsidRPr="00D47F24">
              <w:rPr>
                <w:rStyle w:val="Strong"/>
                <w:b/>
                <w:bCs w:val="0"/>
              </w:rPr>
              <w:t xml:space="preserve"> and </w:t>
            </w:r>
            <w:r w:rsidRPr="00D47F24">
              <w:rPr>
                <w:rStyle w:val="Strong"/>
                <w:b/>
                <w:bCs w:val="0"/>
              </w:rPr>
              <w:t>adjustments</w:t>
            </w:r>
          </w:p>
        </w:tc>
        <w:tc>
          <w:tcPr>
            <w:tcW w:w="745" w:type="pct"/>
          </w:tcPr>
          <w:p w14:paraId="4972544F" w14:textId="77777777" w:rsidR="006E4E89" w:rsidRPr="00D47F24" w:rsidRDefault="000A3B4F" w:rsidP="000727E5">
            <w:pPr>
              <w:rPr>
                <w:rStyle w:val="Strong"/>
                <w:b/>
                <w:bCs w:val="0"/>
              </w:rPr>
            </w:pPr>
            <w:r w:rsidRPr="00D47F24">
              <w:rPr>
                <w:rStyle w:val="Strong"/>
                <w:b/>
                <w:bCs w:val="0"/>
              </w:rPr>
              <w:t>Registration and evaluation notes</w:t>
            </w:r>
          </w:p>
        </w:tc>
      </w:tr>
      <w:tr w:rsidR="00690709" w:rsidRPr="000727E5" w14:paraId="1C3886E8" w14:textId="77777777" w:rsidTr="00D47F24">
        <w:trPr>
          <w:cnfStyle w:val="000000100000" w:firstRow="0" w:lastRow="0" w:firstColumn="0" w:lastColumn="0" w:oddVBand="0" w:evenVBand="0" w:oddHBand="1" w:evenHBand="0" w:firstRowFirstColumn="0" w:firstRowLastColumn="0" w:lastRowFirstColumn="0" w:lastRowLastColumn="0"/>
        </w:trPr>
        <w:tc>
          <w:tcPr>
            <w:tcW w:w="1000" w:type="pct"/>
          </w:tcPr>
          <w:p w14:paraId="4ECBC36F" w14:textId="6A6A19DE" w:rsidR="005F4148" w:rsidRPr="005F4148" w:rsidRDefault="005F4148" w:rsidP="00DF0175">
            <w:pPr>
              <w:rPr>
                <w:b/>
                <w:bCs/>
              </w:rPr>
            </w:pPr>
            <w:r w:rsidRPr="005F4148">
              <w:rPr>
                <w:b/>
                <w:bCs/>
              </w:rPr>
              <w:t>Outcome</w:t>
            </w:r>
          </w:p>
          <w:p w14:paraId="70FAE52F" w14:textId="595714C2" w:rsidR="00DF0175" w:rsidRDefault="00DF0175" w:rsidP="00DF0175">
            <w:r w:rsidRPr="00187E9A">
              <w:rPr>
                <w:b/>
                <w:bCs/>
              </w:rPr>
              <w:t>SE-12-01</w:t>
            </w:r>
          </w:p>
          <w:p w14:paraId="3E87CF41" w14:textId="58C2C61E" w:rsidR="0034532E" w:rsidRPr="00DF0175" w:rsidRDefault="0034532E" w:rsidP="00DF0175">
            <w:r w:rsidRPr="0034532E">
              <w:rPr>
                <w:b/>
                <w:bCs/>
              </w:rPr>
              <w:t>SE-12-0</w:t>
            </w:r>
            <w:r w:rsidR="00D57153">
              <w:rPr>
                <w:b/>
                <w:bCs/>
              </w:rPr>
              <w:t>4</w:t>
            </w:r>
          </w:p>
          <w:p w14:paraId="52CFECC1" w14:textId="167F4452" w:rsidR="00DF0175" w:rsidRDefault="00DF0175" w:rsidP="00DF0175">
            <w:pPr>
              <w:rPr>
                <w:b/>
                <w:bCs/>
              </w:rPr>
            </w:pPr>
            <w:r w:rsidRPr="00187E9A">
              <w:rPr>
                <w:b/>
                <w:bCs/>
              </w:rPr>
              <w:t>SE-12-0</w:t>
            </w:r>
            <w:r w:rsidR="00D57153">
              <w:rPr>
                <w:b/>
                <w:bCs/>
              </w:rPr>
              <w:t>6</w:t>
            </w:r>
          </w:p>
          <w:p w14:paraId="348C8282" w14:textId="56E153EE" w:rsidR="00C62723" w:rsidRPr="00393981" w:rsidRDefault="007A3B1B" w:rsidP="003F09A3">
            <w:pPr>
              <w:rPr>
                <w:b/>
                <w:bCs/>
              </w:rPr>
            </w:pPr>
            <w:r w:rsidRPr="0049695C">
              <w:rPr>
                <w:b/>
                <w:bCs/>
              </w:rPr>
              <w:t>Algorithms in machine learning</w:t>
            </w:r>
          </w:p>
          <w:p w14:paraId="1018E06C" w14:textId="77777777" w:rsidR="007A3B1B" w:rsidRDefault="007A3B1B" w:rsidP="007A3B1B">
            <w:pPr>
              <w:pStyle w:val="ListBullet"/>
              <w:numPr>
                <w:ilvl w:val="0"/>
                <w:numId w:val="0"/>
              </w:numPr>
              <w:ind w:left="567" w:hanging="567"/>
            </w:pPr>
            <w:r>
              <w:t>Students:</w:t>
            </w:r>
          </w:p>
          <w:p w14:paraId="08F47BCC" w14:textId="3A0A837D" w:rsidR="007A3B1B" w:rsidRPr="000727E5" w:rsidRDefault="00152232" w:rsidP="00154C34">
            <w:pPr>
              <w:pStyle w:val="ListBullet"/>
            </w:pPr>
            <w:r>
              <w:lastRenderedPageBreak/>
              <w:t>i</w:t>
            </w:r>
            <w:r w:rsidRPr="007A3B1B">
              <w:t xml:space="preserve">nvestigate </w:t>
            </w:r>
            <w:r w:rsidR="007A3B1B" w:rsidRPr="007A3B1B">
              <w:t>how machine learning (ML) supports automation through the use of DevOps, robotic process automation (RPA) and business process automation (BPA)</w:t>
            </w:r>
            <w:r w:rsidR="00AD7ED5">
              <w:t>.</w:t>
            </w:r>
          </w:p>
        </w:tc>
        <w:tc>
          <w:tcPr>
            <w:tcW w:w="1289" w:type="pct"/>
          </w:tcPr>
          <w:p w14:paraId="2AECD41B" w14:textId="77777777" w:rsidR="00BE367A" w:rsidRDefault="007E20AD" w:rsidP="00154C34">
            <w:r w:rsidRPr="00154C34">
              <w:lastRenderedPageBreak/>
              <w:t>Teacher</w:t>
            </w:r>
            <w:r w:rsidR="00BE367A">
              <w:t>:</w:t>
            </w:r>
          </w:p>
          <w:p w14:paraId="70955F23" w14:textId="37801964" w:rsidR="007E20AD" w:rsidRDefault="007E20AD" w:rsidP="00BE367A">
            <w:pPr>
              <w:pStyle w:val="ListBullet"/>
            </w:pPr>
            <w:r>
              <w:t>determines whether to run this unit as a ‘standalone’ or integrate into other focus areas</w:t>
            </w:r>
          </w:p>
          <w:p w14:paraId="3977C603" w14:textId="30EDDCDF" w:rsidR="00BE367A" w:rsidRDefault="00BE367A" w:rsidP="00BE367A">
            <w:pPr>
              <w:pStyle w:val="ListBullet"/>
            </w:pPr>
            <w:r>
              <w:t>quizzes students</w:t>
            </w:r>
            <w:r w:rsidR="00550F2A">
              <w:t>’</w:t>
            </w:r>
            <w:r>
              <w:t xml:space="preserve"> background knowledge on </w:t>
            </w:r>
            <w:r w:rsidR="00550F2A">
              <w:t>software automation</w:t>
            </w:r>
          </w:p>
          <w:p w14:paraId="1CC8F263" w14:textId="661BB774" w:rsidR="00BE367A" w:rsidRDefault="00BE367A" w:rsidP="00BE367A">
            <w:pPr>
              <w:pStyle w:val="ListBullet"/>
            </w:pPr>
            <w:r>
              <w:t xml:space="preserve">defines </w:t>
            </w:r>
            <w:r w:rsidR="00550F2A">
              <w:t xml:space="preserve">‘software automation’ </w:t>
            </w:r>
            <w:r>
              <w:lastRenderedPageBreak/>
              <w:t>and provides familiar examples</w:t>
            </w:r>
            <w:r w:rsidR="007E3961">
              <w:t>.</w:t>
            </w:r>
          </w:p>
          <w:p w14:paraId="56DC4F9D" w14:textId="77777777" w:rsidR="007E20AD" w:rsidRDefault="007E20AD" w:rsidP="001C78F7">
            <w:r>
              <w:t>S</w:t>
            </w:r>
            <w:r w:rsidR="001C78F7" w:rsidRPr="00470F93">
              <w:t>tudents</w:t>
            </w:r>
            <w:r>
              <w:t>:</w:t>
            </w:r>
          </w:p>
          <w:p w14:paraId="6CD1C749" w14:textId="543D9346" w:rsidR="007E20AD" w:rsidRDefault="001C78F7" w:rsidP="00154C34">
            <w:pPr>
              <w:pStyle w:val="ListBullet"/>
            </w:pPr>
            <w:r w:rsidRPr="00470F93">
              <w:t xml:space="preserve">complete </w:t>
            </w:r>
            <w:r w:rsidRPr="00154C34">
              <w:t>activities</w:t>
            </w:r>
            <w:r w:rsidR="00E97802">
              <w:t>,</w:t>
            </w:r>
            <w:r>
              <w:t xml:space="preserve"> including cloze passage</w:t>
            </w:r>
            <w:r w:rsidR="00E97802">
              <w:t>s</w:t>
            </w:r>
            <w:r>
              <w:t xml:space="preserve">, </w:t>
            </w:r>
            <w:r w:rsidR="00FF2145">
              <w:t>note making</w:t>
            </w:r>
            <w:r>
              <w:t xml:space="preserve"> on relevant videos and class discussions about the </w:t>
            </w:r>
            <w:r w:rsidRPr="00470F93">
              <w:t>fundamental concepts within the Software automation focus area.</w:t>
            </w:r>
          </w:p>
          <w:p w14:paraId="08655F43" w14:textId="77777777" w:rsidR="00BE367A" w:rsidRDefault="007E20AD" w:rsidP="00154C34">
            <w:r w:rsidRPr="00154C34">
              <w:t>Teacher</w:t>
            </w:r>
            <w:r w:rsidR="00BE367A">
              <w:t>:</w:t>
            </w:r>
          </w:p>
          <w:p w14:paraId="499ECF21" w14:textId="123F921E" w:rsidR="007E20AD" w:rsidRPr="00BE367A" w:rsidRDefault="43075EC4" w:rsidP="00154C34">
            <w:pPr>
              <w:pStyle w:val="ListBullet"/>
            </w:pPr>
            <w:r w:rsidRPr="00154C34">
              <w:t>introduces</w:t>
            </w:r>
            <w:r>
              <w:t xml:space="preserve"> subject</w:t>
            </w:r>
            <w:r w:rsidR="00167C66">
              <w:t>-</w:t>
            </w:r>
            <w:r>
              <w:t>specific terminology of this focus area</w:t>
            </w:r>
            <w:r w:rsidR="00167C66">
              <w:t>,</w:t>
            </w:r>
            <w:r w:rsidR="2D36F5C3">
              <w:t xml:space="preserve"> </w:t>
            </w:r>
            <w:r w:rsidR="1F6E08F2">
              <w:t>including</w:t>
            </w:r>
            <w:r w:rsidR="2D36F5C3">
              <w:t xml:space="preserve"> </w:t>
            </w:r>
            <w:r w:rsidR="00AD75FC">
              <w:t xml:space="preserve">how </w:t>
            </w:r>
            <w:r w:rsidR="00167C66">
              <w:t xml:space="preserve">machine </w:t>
            </w:r>
            <w:r w:rsidR="2D36F5C3">
              <w:t>learning</w:t>
            </w:r>
            <w:r w:rsidR="00AD75FC">
              <w:t xml:space="preserve"> (ML) s</w:t>
            </w:r>
            <w:r w:rsidR="00AD75FC" w:rsidRPr="00AD75FC">
              <w:t xml:space="preserve">upports automation </w:t>
            </w:r>
            <w:proofErr w:type="gramStart"/>
            <w:r w:rsidR="00AD75FC" w:rsidRPr="00AD75FC">
              <w:t>through the use of</w:t>
            </w:r>
            <w:proofErr w:type="gramEnd"/>
            <w:r w:rsidR="2D36F5C3">
              <w:t xml:space="preserve"> DevOps, robotic process automation (RPA) and </w:t>
            </w:r>
            <w:r w:rsidR="2D36F5C3">
              <w:lastRenderedPageBreak/>
              <w:t>business process automation (BPA)</w:t>
            </w:r>
            <w:r w:rsidR="006E61F4">
              <w:t>.</w:t>
            </w:r>
          </w:p>
          <w:p w14:paraId="6BBD17C4" w14:textId="5045BB27" w:rsidR="007E20AD" w:rsidRDefault="001C78F7" w:rsidP="007E20AD">
            <w:pPr>
              <w:pStyle w:val="ListBullet"/>
              <w:numPr>
                <w:ilvl w:val="0"/>
                <w:numId w:val="0"/>
              </w:numPr>
            </w:pPr>
            <w:r>
              <w:t>Student</w:t>
            </w:r>
            <w:r w:rsidR="007E20AD">
              <w:t>s:</w:t>
            </w:r>
          </w:p>
          <w:p w14:paraId="5FF2A902" w14:textId="0CECADCD" w:rsidR="001F5506" w:rsidRPr="00BE367A" w:rsidRDefault="007E20AD" w:rsidP="00BE367A">
            <w:pPr>
              <w:pStyle w:val="ListBullet"/>
            </w:pPr>
            <w:r w:rsidRPr="00BE367A">
              <w:t>complete</w:t>
            </w:r>
            <w:r w:rsidR="007E3961">
              <w:t xml:space="preserve"> a</w:t>
            </w:r>
            <w:r w:rsidR="001C78F7" w:rsidRPr="00BE367A">
              <w:t xml:space="preserve"> jigsaw activity </w:t>
            </w:r>
            <w:r w:rsidRPr="00BE367A">
              <w:t xml:space="preserve">on these concepts and compile </w:t>
            </w:r>
            <w:r w:rsidR="001C78F7" w:rsidRPr="00BE367A">
              <w:t xml:space="preserve">class notes and </w:t>
            </w:r>
            <w:r w:rsidR="007E3961">
              <w:t xml:space="preserve">a </w:t>
            </w:r>
            <w:r w:rsidR="001C78F7" w:rsidRPr="00BE367A">
              <w:t>study guide</w:t>
            </w:r>
          </w:p>
          <w:p w14:paraId="7724A7E6" w14:textId="0D26B537" w:rsidR="001F5506" w:rsidRPr="00BE367A" w:rsidRDefault="2D36F5C3" w:rsidP="00BE367A">
            <w:pPr>
              <w:pStyle w:val="ListBullet"/>
            </w:pPr>
            <w:r>
              <w:t xml:space="preserve">apply their understanding to consider a </w:t>
            </w:r>
            <w:r w:rsidR="6C377C82">
              <w:t>school-based</w:t>
            </w:r>
            <w:r>
              <w:t xml:space="preserve"> scenario </w:t>
            </w:r>
            <w:r w:rsidR="00AB6D0E">
              <w:t>‘</w:t>
            </w:r>
            <w:r>
              <w:t xml:space="preserve">The </w:t>
            </w:r>
            <w:r w:rsidR="00AB6D0E">
              <w:t xml:space="preserve">school library </w:t>
            </w:r>
            <w:r>
              <w:t xml:space="preserve">upgrade with </w:t>
            </w:r>
            <w:r w:rsidR="00AB6D0E">
              <w:t>machine learning’</w:t>
            </w:r>
          </w:p>
          <w:p w14:paraId="3C355D67" w14:textId="1D61FCCC" w:rsidR="001F5506" w:rsidRPr="00BE367A" w:rsidRDefault="001C78F7" w:rsidP="00BE367A">
            <w:pPr>
              <w:pStyle w:val="ListBullet"/>
            </w:pPr>
            <w:r w:rsidRPr="00BE367A">
              <w:t xml:space="preserve">apply the </w:t>
            </w:r>
            <w:r w:rsidR="0096456C" w:rsidRPr="0096456C">
              <w:t xml:space="preserve">machine learning operations </w:t>
            </w:r>
            <w:r w:rsidR="0096456C">
              <w:t>(</w:t>
            </w:r>
            <w:r w:rsidRPr="00BE367A">
              <w:t>MLO</w:t>
            </w:r>
            <w:r w:rsidR="0096456C">
              <w:t>p</w:t>
            </w:r>
            <w:r w:rsidRPr="00BE367A">
              <w:t>s</w:t>
            </w:r>
            <w:r w:rsidR="0096456C">
              <w:t>)</w:t>
            </w:r>
            <w:r w:rsidRPr="00BE367A">
              <w:t xml:space="preserve"> stages from the </w:t>
            </w:r>
            <w:hyperlink r:id="rId15" w:anchor="software-engineering-course-specifications-software_engineering_11_12_2022" w:history="1">
              <w:r w:rsidRPr="007A6D70">
                <w:rPr>
                  <w:rStyle w:val="Hyperlink"/>
                </w:rPr>
                <w:t xml:space="preserve">Course </w:t>
              </w:r>
              <w:r w:rsidR="009F19F2">
                <w:rPr>
                  <w:rStyle w:val="Hyperlink"/>
                </w:rPr>
                <w:t>s</w:t>
              </w:r>
              <w:r w:rsidRPr="007A6D70">
                <w:rPr>
                  <w:rStyle w:val="Hyperlink"/>
                </w:rPr>
                <w:t>pecifications</w:t>
              </w:r>
            </w:hyperlink>
            <w:r w:rsidRPr="00BE367A">
              <w:t xml:space="preserve"> to the </w:t>
            </w:r>
            <w:r w:rsidR="00C276CC">
              <w:t>s</w:t>
            </w:r>
            <w:r w:rsidR="00C276CC" w:rsidRPr="00BE367A">
              <w:t xml:space="preserve">chool </w:t>
            </w:r>
            <w:r w:rsidR="00C276CC">
              <w:t>l</w:t>
            </w:r>
            <w:r w:rsidR="00C276CC" w:rsidRPr="00BE367A">
              <w:t xml:space="preserve">ibrary </w:t>
            </w:r>
            <w:r w:rsidRPr="00BE367A">
              <w:t xml:space="preserve">upgrade with </w:t>
            </w:r>
            <w:r w:rsidR="00C276CC">
              <w:t>m</w:t>
            </w:r>
            <w:r w:rsidR="00C276CC" w:rsidRPr="00BE367A">
              <w:t xml:space="preserve">achine </w:t>
            </w:r>
            <w:r w:rsidR="00C276CC">
              <w:t>l</w:t>
            </w:r>
            <w:r w:rsidR="00C276CC" w:rsidRPr="00BE367A">
              <w:t xml:space="preserve">earning </w:t>
            </w:r>
            <w:r w:rsidRPr="00BE367A">
              <w:t>scenario</w:t>
            </w:r>
            <w:r w:rsidR="00F10749">
              <w:t>.</w:t>
            </w:r>
          </w:p>
          <w:p w14:paraId="183B6B6F" w14:textId="73C8D669" w:rsidR="001C78F7" w:rsidRDefault="007C5C0F" w:rsidP="007C5C0F">
            <w:r w:rsidRPr="007C5C0F">
              <w:t xml:space="preserve">Teacher introduces and explains </w:t>
            </w:r>
            <w:r w:rsidRPr="007C5C0F">
              <w:lastRenderedPageBreak/>
              <w:t xml:space="preserve">the mark estimation program. This is the coding task for this unit. They reference the linear regression algorithm from the </w:t>
            </w:r>
            <w:hyperlink r:id="rId16" w:anchor="software-engineering-course-specifications-software_engineering_11_12_2022" w:history="1">
              <w:r w:rsidR="00BD49AC" w:rsidRPr="00BD49AC">
                <w:rPr>
                  <w:rStyle w:val="Hyperlink"/>
                </w:rPr>
                <w:t>C</w:t>
              </w:r>
              <w:r w:rsidR="2D36F5C3" w:rsidRPr="00BD49AC">
                <w:rPr>
                  <w:rStyle w:val="Hyperlink"/>
                </w:rPr>
                <w:t xml:space="preserve">ourse </w:t>
              </w:r>
              <w:r w:rsidR="00401B7F">
                <w:rPr>
                  <w:rStyle w:val="Hyperlink"/>
                </w:rPr>
                <w:t>s</w:t>
              </w:r>
              <w:r w:rsidR="2D36F5C3" w:rsidRPr="00BD49AC">
                <w:rPr>
                  <w:rStyle w:val="Hyperlink"/>
                </w:rPr>
                <w:t>pecifications</w:t>
              </w:r>
            </w:hyperlink>
            <w:r>
              <w:t>.</w:t>
            </w:r>
          </w:p>
          <w:p w14:paraId="79F55493" w14:textId="08C0933D" w:rsidR="00FF5102" w:rsidRPr="009F0BB4" w:rsidRDefault="3B41B819" w:rsidP="009F0BB4">
            <w:pPr>
              <w:pStyle w:val="FeatureBox"/>
            </w:pPr>
            <w:r w:rsidRPr="009F0BB4">
              <w:t xml:space="preserve">A student named </w:t>
            </w:r>
            <w:r w:rsidR="14B1F71A" w:rsidRPr="009F0BB4">
              <w:t>Alex has</w:t>
            </w:r>
            <w:r w:rsidRPr="009F0BB4">
              <w:t xml:space="preserve"> missed a maths exam. Her teacher needs to estimate Alex's score and has been told that machine learning can predict a student's mark on a missed assessment by analysing historical data, identifying patterns and using these patterns to make informed predictions.</w:t>
            </w:r>
          </w:p>
          <w:p w14:paraId="15B241F0" w14:textId="450B4550" w:rsidR="00FF5102" w:rsidRPr="009F0BB4" w:rsidRDefault="00FF5102" w:rsidP="009F0BB4">
            <w:pPr>
              <w:pStyle w:val="FeatureBox"/>
            </w:pPr>
            <w:r w:rsidRPr="009F0BB4">
              <w:t xml:space="preserve">Alex’s maths teacher has also been told that you are studying </w:t>
            </w:r>
            <w:r w:rsidR="00834756" w:rsidRPr="009F0BB4">
              <w:t>machine learning</w:t>
            </w:r>
            <w:r w:rsidR="0068621F" w:rsidRPr="009F0BB4">
              <w:t xml:space="preserve"> </w:t>
            </w:r>
            <w:r w:rsidRPr="009F0BB4">
              <w:t>and may be able to help</w:t>
            </w:r>
            <w:r w:rsidR="00834756" w:rsidRPr="009F0BB4">
              <w:t>.</w:t>
            </w:r>
          </w:p>
          <w:p w14:paraId="7B2D5AD7" w14:textId="76022EC8" w:rsidR="001F5506" w:rsidRPr="00834756" w:rsidRDefault="001F5506" w:rsidP="001F5506">
            <w:pPr>
              <w:rPr>
                <w:rStyle w:val="Strong"/>
              </w:rPr>
            </w:pPr>
            <w:r w:rsidRPr="00834756">
              <w:rPr>
                <w:rStyle w:val="Strong"/>
              </w:rPr>
              <w:lastRenderedPageBreak/>
              <w:t>Learning intention</w:t>
            </w:r>
          </w:p>
          <w:p w14:paraId="42355980" w14:textId="4DD9BA0D" w:rsidR="00207393" w:rsidRPr="009D65D1" w:rsidRDefault="001F5506" w:rsidP="00E80830">
            <w:r w:rsidRPr="00FC05FA">
              <w:rPr>
                <w:rStyle w:val="Strong"/>
                <w:b w:val="0"/>
                <w:bCs w:val="0"/>
              </w:rPr>
              <w:t xml:space="preserve">By the end of </w:t>
            </w:r>
            <w:r w:rsidRPr="00E80830">
              <w:t>the</w:t>
            </w:r>
            <w:r w:rsidRPr="00FC05FA">
              <w:rPr>
                <w:rStyle w:val="Strong"/>
                <w:b w:val="0"/>
                <w:bCs w:val="0"/>
              </w:rPr>
              <w:t xml:space="preserve"> </w:t>
            </w:r>
            <w:r>
              <w:rPr>
                <w:rStyle w:val="Strong"/>
                <w:b w:val="0"/>
                <w:bCs w:val="0"/>
              </w:rPr>
              <w:t>research, videos and jigsaw activities,</w:t>
            </w:r>
            <w:r w:rsidRPr="00FC05FA">
              <w:rPr>
                <w:rStyle w:val="Strong"/>
                <w:b w:val="0"/>
                <w:bCs w:val="0"/>
              </w:rPr>
              <w:t xml:space="preserve"> students will be able to</w:t>
            </w:r>
            <w:r w:rsidR="003344A4">
              <w:rPr>
                <w:rStyle w:val="Strong"/>
                <w:b w:val="0"/>
                <w:bCs w:val="0"/>
              </w:rPr>
              <w:t xml:space="preserve"> discuss how</w:t>
            </w:r>
            <w:r w:rsidR="009D65D1">
              <w:rPr>
                <w:rStyle w:val="Strong"/>
                <w:b w:val="0"/>
                <w:bCs w:val="0"/>
              </w:rPr>
              <w:t xml:space="preserve"> </w:t>
            </w:r>
            <w:r w:rsidR="009D65D1" w:rsidRPr="009D65D1">
              <w:rPr>
                <w:rStyle w:val="Strong"/>
                <w:b w:val="0"/>
                <w:bCs w:val="0"/>
              </w:rPr>
              <w:t>machine learning</w:t>
            </w:r>
            <w:r w:rsidRPr="001F5506">
              <w:t xml:space="preserve"> </w:t>
            </w:r>
            <w:r w:rsidR="009D65D1">
              <w:t>(</w:t>
            </w:r>
            <w:r w:rsidRPr="001F5506">
              <w:t>ML</w:t>
            </w:r>
            <w:r w:rsidR="009D65D1">
              <w:t>)</w:t>
            </w:r>
            <w:r w:rsidR="003344A4">
              <w:t xml:space="preserve"> </w:t>
            </w:r>
            <w:r w:rsidRPr="001F5506">
              <w:t>supports automation through the use of DevOps, robotic process automation (RPA) and business process automation (BPA)</w:t>
            </w:r>
            <w:r w:rsidR="0068621F">
              <w:t>.</w:t>
            </w:r>
          </w:p>
          <w:p w14:paraId="13B752A1" w14:textId="77777777" w:rsidR="007A3B1B" w:rsidRPr="00834756" w:rsidRDefault="007A3B1B" w:rsidP="007A3B1B">
            <w:pPr>
              <w:rPr>
                <w:rStyle w:val="Strong"/>
              </w:rPr>
            </w:pPr>
            <w:r w:rsidRPr="00834756">
              <w:rPr>
                <w:rStyle w:val="Strong"/>
              </w:rPr>
              <w:t>Success criteria</w:t>
            </w:r>
          </w:p>
          <w:p w14:paraId="7AE996C5" w14:textId="112DBCC8" w:rsidR="007A3B1B" w:rsidRDefault="007A3B1B" w:rsidP="00E80830">
            <w:pPr>
              <w:rPr>
                <w:rStyle w:val="Strong"/>
                <w:b w:val="0"/>
                <w:bCs w:val="0"/>
              </w:rPr>
            </w:pPr>
            <w:r>
              <w:rPr>
                <w:rStyle w:val="Strong"/>
                <w:b w:val="0"/>
                <w:bCs w:val="0"/>
              </w:rPr>
              <w:t>I</w:t>
            </w:r>
            <w:r w:rsidRPr="00FF3EAC">
              <w:rPr>
                <w:rStyle w:val="Strong"/>
                <w:b w:val="0"/>
                <w:bCs w:val="0"/>
              </w:rPr>
              <w:t xml:space="preserve"> </w:t>
            </w:r>
            <w:r w:rsidRPr="00E80830">
              <w:t>can</w:t>
            </w:r>
            <w:r>
              <w:rPr>
                <w:rStyle w:val="Strong"/>
                <w:b w:val="0"/>
                <w:bCs w:val="0"/>
              </w:rPr>
              <w:t>:</w:t>
            </w:r>
          </w:p>
          <w:p w14:paraId="6E49EAD1" w14:textId="49DBDB69" w:rsidR="007A3B1B" w:rsidRDefault="007A3B1B" w:rsidP="007A3B1B">
            <w:pPr>
              <w:pStyle w:val="ListBullet"/>
              <w:rPr>
                <w:rStyle w:val="Strong"/>
                <w:b w:val="0"/>
                <w:bCs w:val="0"/>
              </w:rPr>
            </w:pPr>
            <w:r w:rsidRPr="00E27B02">
              <w:rPr>
                <w:rStyle w:val="Strong"/>
                <w:b w:val="0"/>
                <w:bCs w:val="0"/>
              </w:rPr>
              <w:t>explain the importance of software a</w:t>
            </w:r>
            <w:r>
              <w:rPr>
                <w:rStyle w:val="Strong"/>
                <w:b w:val="0"/>
                <w:bCs w:val="0"/>
              </w:rPr>
              <w:t>utomation</w:t>
            </w:r>
          </w:p>
          <w:p w14:paraId="6867CD8A" w14:textId="20815353" w:rsidR="007A3B1B" w:rsidRDefault="007A3B1B" w:rsidP="007A3B1B">
            <w:pPr>
              <w:pStyle w:val="ListBullet"/>
              <w:rPr>
                <w:rStyle w:val="Strong"/>
                <w:b w:val="0"/>
                <w:bCs w:val="0"/>
              </w:rPr>
            </w:pPr>
            <w:r>
              <w:rPr>
                <w:rStyle w:val="Strong"/>
                <w:b w:val="0"/>
                <w:bCs w:val="0"/>
              </w:rPr>
              <w:t>explain the difference and similarities between software automation processes and how ML supports them</w:t>
            </w:r>
          </w:p>
          <w:p w14:paraId="6A3256B2" w14:textId="75C48E2F" w:rsidR="003344A4" w:rsidRPr="001866DC" w:rsidRDefault="003344A4" w:rsidP="007A3B1B">
            <w:pPr>
              <w:pStyle w:val="ListBullet"/>
              <w:rPr>
                <w:rStyle w:val="Strong"/>
                <w:b w:val="0"/>
                <w:bCs w:val="0"/>
              </w:rPr>
            </w:pPr>
            <w:r w:rsidRPr="001866DC">
              <w:rPr>
                <w:rStyle w:val="Strong"/>
                <w:b w:val="0"/>
                <w:bCs w:val="0"/>
              </w:rPr>
              <w:lastRenderedPageBreak/>
              <w:t xml:space="preserve">recite the </w:t>
            </w:r>
            <w:r w:rsidR="001866DC" w:rsidRPr="001866DC">
              <w:rPr>
                <w:rStyle w:val="Strong"/>
                <w:b w:val="0"/>
                <w:bCs w:val="0"/>
              </w:rPr>
              <w:t>words that make up the acronyms</w:t>
            </w:r>
          </w:p>
          <w:p w14:paraId="5A66F478" w14:textId="48D86BE9" w:rsidR="007A3B1B" w:rsidRPr="000727E5" w:rsidRDefault="003344A4" w:rsidP="00D47F24">
            <w:pPr>
              <w:pStyle w:val="ListBullet"/>
            </w:pPr>
            <w:r w:rsidRPr="001866DC">
              <w:rPr>
                <w:rStyle w:val="Strong"/>
                <w:b w:val="0"/>
                <w:bCs w:val="0"/>
              </w:rPr>
              <w:t>use the terminology appropriately</w:t>
            </w:r>
            <w:r w:rsidR="0068621F">
              <w:rPr>
                <w:rStyle w:val="Strong"/>
                <w:b w:val="0"/>
                <w:bCs w:val="0"/>
              </w:rPr>
              <w:t>.</w:t>
            </w:r>
          </w:p>
        </w:tc>
        <w:tc>
          <w:tcPr>
            <w:tcW w:w="1067" w:type="pct"/>
          </w:tcPr>
          <w:p w14:paraId="5833F1C9" w14:textId="5BEF650A" w:rsidR="007E20AD" w:rsidRDefault="007E20AD" w:rsidP="00C61C9A">
            <w:r w:rsidRPr="00C61C9A">
              <w:lastRenderedPageBreak/>
              <w:t>Students</w:t>
            </w:r>
            <w:r>
              <w:t>:</w:t>
            </w:r>
          </w:p>
          <w:p w14:paraId="5BCF8D6D" w14:textId="47043F9E" w:rsidR="007E20AD" w:rsidRDefault="007E20AD" w:rsidP="007E20AD">
            <w:pPr>
              <w:pStyle w:val="ListBullet"/>
            </w:pPr>
            <w:r>
              <w:t xml:space="preserve">share a common technical language </w:t>
            </w:r>
            <w:r w:rsidR="00BE367A">
              <w:t>while</w:t>
            </w:r>
            <w:r>
              <w:t xml:space="preserve"> discussing software automation</w:t>
            </w:r>
          </w:p>
          <w:p w14:paraId="44716D88" w14:textId="77777777" w:rsidR="007E20AD" w:rsidRDefault="007E20AD" w:rsidP="007E20AD">
            <w:pPr>
              <w:pStyle w:val="ListBullet"/>
            </w:pPr>
            <w:r>
              <w:t>correctly match glossary keywords with definitions</w:t>
            </w:r>
          </w:p>
          <w:p w14:paraId="45F26958" w14:textId="1170D1F4" w:rsidR="003344A4" w:rsidRDefault="001F5506" w:rsidP="001F5506">
            <w:pPr>
              <w:pStyle w:val="ListBullet"/>
            </w:pPr>
            <w:r>
              <w:t xml:space="preserve">contribute to class </w:t>
            </w:r>
            <w:r>
              <w:lastRenderedPageBreak/>
              <w:t>discussions</w:t>
            </w:r>
          </w:p>
          <w:p w14:paraId="3CBC9285" w14:textId="09096479" w:rsidR="003344A4" w:rsidRDefault="001F5506" w:rsidP="001F5506">
            <w:pPr>
              <w:pStyle w:val="ListBullet"/>
            </w:pPr>
            <w:r>
              <w:t>respond to the revision quiz at the beginning of each lesson</w:t>
            </w:r>
          </w:p>
          <w:p w14:paraId="01ABA487" w14:textId="0288ABD9" w:rsidR="001F5506" w:rsidRDefault="001F5506" w:rsidP="001F5506">
            <w:pPr>
              <w:pStyle w:val="ListBullet"/>
            </w:pPr>
            <w:r>
              <w:t>complet</w:t>
            </w:r>
            <w:r w:rsidR="00D00B90">
              <w:t>e</w:t>
            </w:r>
            <w:r>
              <w:t xml:space="preserve"> Activities 1</w:t>
            </w:r>
            <w:r w:rsidR="00D00B90">
              <w:t xml:space="preserve"> to </w:t>
            </w:r>
            <w:r>
              <w:t xml:space="preserve">9 </w:t>
            </w:r>
            <w:r w:rsidR="00A82472">
              <w:t xml:space="preserve">from </w:t>
            </w:r>
            <w:r>
              <w:t>the teacher support resource (TSR)</w:t>
            </w:r>
          </w:p>
          <w:p w14:paraId="15803F9D" w14:textId="020DFB6B" w:rsidR="005E134E" w:rsidRPr="000727E5" w:rsidRDefault="005758DA" w:rsidP="002614BB">
            <w:pPr>
              <w:pStyle w:val="ListBullet"/>
            </w:pPr>
            <w:r>
              <w:t xml:space="preserve">make an </w:t>
            </w:r>
            <w:r w:rsidR="003344A4">
              <w:t>active and purposeful contribution to jigsaw activities</w:t>
            </w:r>
            <w:r w:rsidR="00F74EBE">
              <w:t>.</w:t>
            </w:r>
          </w:p>
        </w:tc>
        <w:tc>
          <w:tcPr>
            <w:tcW w:w="898" w:type="pct"/>
          </w:tcPr>
          <w:p w14:paraId="1A4D74AD" w14:textId="1CB71255" w:rsidR="002B7FDC" w:rsidRPr="00FA55DD" w:rsidRDefault="002B7FDC" w:rsidP="002B7FDC">
            <w:r>
              <w:lastRenderedPageBreak/>
              <w:t>As a motivator for student interest</w:t>
            </w:r>
            <w:r w:rsidR="001B49A3">
              <w:t>,</w:t>
            </w:r>
            <w:r>
              <w:t xml:space="preserve"> watch </w:t>
            </w:r>
            <w:hyperlink r:id="rId17" w:history="1">
              <w:r w:rsidR="00FA55DD">
                <w:rPr>
                  <w:rStyle w:val="Hyperlink"/>
                </w:rPr>
                <w:t>DeepSeek is a Game Changer for AI – Computerphile (19:57)</w:t>
              </w:r>
            </w:hyperlink>
            <w:r>
              <w:t xml:space="preserve"> and discuss the effect of this app on stock markets, investments, the environment and global politics</w:t>
            </w:r>
            <w:r w:rsidR="009A1841">
              <w:t>.</w:t>
            </w:r>
          </w:p>
          <w:p w14:paraId="00159A00" w14:textId="046F351E" w:rsidR="009264B8" w:rsidRDefault="001866DC" w:rsidP="00320558">
            <w:pPr>
              <w:pStyle w:val="ListBullet2"/>
              <w:numPr>
                <w:ilvl w:val="0"/>
                <w:numId w:val="0"/>
              </w:numPr>
            </w:pPr>
            <w:r>
              <w:lastRenderedPageBreak/>
              <w:t>Glossary terms and definitions could be used as a simple matching activity</w:t>
            </w:r>
            <w:r w:rsidR="00FA55DD">
              <w:t>,</w:t>
            </w:r>
            <w:r>
              <w:t xml:space="preserve"> delivered via group work. This will facilitate collaboration and contributions from students </w:t>
            </w:r>
            <w:r w:rsidR="00FA55DD">
              <w:t xml:space="preserve">who have </w:t>
            </w:r>
            <w:r>
              <w:t>more experience and background knowledge.</w:t>
            </w:r>
          </w:p>
          <w:p w14:paraId="141628EA" w14:textId="769C97F8" w:rsidR="00B34F30" w:rsidRDefault="001866DC" w:rsidP="00BE367A">
            <w:pPr>
              <w:pStyle w:val="ListBullet2"/>
              <w:numPr>
                <w:ilvl w:val="0"/>
                <w:numId w:val="0"/>
              </w:numPr>
            </w:pPr>
            <w:r w:rsidRPr="001866DC">
              <w:t>ML</w:t>
            </w:r>
            <w:r w:rsidR="00D37AA8">
              <w:t>,</w:t>
            </w:r>
            <w:r w:rsidRPr="001866DC">
              <w:t xml:space="preserve"> DevOps, RPA and BPA</w:t>
            </w:r>
            <w:r>
              <w:t xml:space="preserve"> are confusing and closely</w:t>
            </w:r>
            <w:r w:rsidR="005A019D">
              <w:t>-</w:t>
            </w:r>
            <w:r>
              <w:t xml:space="preserve">related acronyms. Students should be encouraged to develop their own meaningful mnemonics to remember them. </w:t>
            </w:r>
            <w:r w:rsidR="005A019D">
              <w:t>For example:</w:t>
            </w:r>
          </w:p>
          <w:p w14:paraId="2DA08CE6" w14:textId="15DD6F5E" w:rsidR="00BE367A" w:rsidRDefault="001866DC" w:rsidP="00B34F30">
            <w:pPr>
              <w:pStyle w:val="ListBullet"/>
            </w:pPr>
            <w:r w:rsidRPr="001866DC">
              <w:lastRenderedPageBreak/>
              <w:t>ML (</w:t>
            </w:r>
            <w:r w:rsidR="005A019D">
              <w:t>m</w:t>
            </w:r>
            <w:r w:rsidR="005A019D" w:rsidRPr="001866DC">
              <w:t xml:space="preserve">achine </w:t>
            </w:r>
            <w:r w:rsidR="005A019D">
              <w:t>l</w:t>
            </w:r>
            <w:r w:rsidR="005A019D" w:rsidRPr="001866DC">
              <w:t>earning</w:t>
            </w:r>
            <w:r w:rsidR="007F2B1A" w:rsidRPr="001866DC">
              <w:t>)</w:t>
            </w:r>
            <w:r w:rsidR="007C2D5D">
              <w:t xml:space="preserve"> </w:t>
            </w:r>
            <w:r w:rsidR="00F74EBE">
              <w:t>–</w:t>
            </w:r>
            <w:r w:rsidR="00F822A0">
              <w:t xml:space="preserve"> </w:t>
            </w:r>
            <w:r w:rsidR="005A019D">
              <w:t>‘m</w:t>
            </w:r>
            <w:r w:rsidR="005A019D" w:rsidRPr="001866DC">
              <w:t xml:space="preserve">inds </w:t>
            </w:r>
            <w:r w:rsidR="005A019D">
              <w:t>l</w:t>
            </w:r>
            <w:r w:rsidR="005A019D" w:rsidRPr="001866DC">
              <w:t>earn</w:t>
            </w:r>
            <w:r w:rsidR="005A019D">
              <w:t>’</w:t>
            </w:r>
          </w:p>
          <w:p w14:paraId="3C68E4C3" w14:textId="24A64E4B" w:rsidR="00BE367A" w:rsidRDefault="001866DC" w:rsidP="00B34F30">
            <w:pPr>
              <w:pStyle w:val="ListBullet"/>
            </w:pPr>
            <w:r w:rsidRPr="001866DC">
              <w:t>DevOps (</w:t>
            </w:r>
            <w:r w:rsidR="00B34F30">
              <w:t>d</w:t>
            </w:r>
            <w:r w:rsidRPr="001866DC">
              <w:t xml:space="preserve">evelopment and </w:t>
            </w:r>
            <w:r w:rsidR="00B34F30">
              <w:t>o</w:t>
            </w:r>
            <w:r w:rsidRPr="001866DC">
              <w:t>perations)</w:t>
            </w:r>
            <w:r w:rsidR="00BE367A">
              <w:t xml:space="preserve"> </w:t>
            </w:r>
            <w:r w:rsidR="007C2D5D">
              <w:t xml:space="preserve">– </w:t>
            </w:r>
            <w:r w:rsidR="00B34F30">
              <w:t>‘d</w:t>
            </w:r>
            <w:r w:rsidRPr="001866DC">
              <w:t xml:space="preserve">eveloping </w:t>
            </w:r>
            <w:r w:rsidR="00B34F30">
              <w:t>o</w:t>
            </w:r>
            <w:r w:rsidRPr="001866DC">
              <w:t xml:space="preserve">perations </w:t>
            </w:r>
            <w:r w:rsidR="00B34F30">
              <w:t>d</w:t>
            </w:r>
            <w:r w:rsidRPr="001866DC">
              <w:t>aily</w:t>
            </w:r>
            <w:r w:rsidR="00B34F30">
              <w:t>’</w:t>
            </w:r>
          </w:p>
          <w:p w14:paraId="1FFFD113" w14:textId="6DB5E38C" w:rsidR="00BE367A" w:rsidRPr="00BE367A" w:rsidRDefault="001866DC" w:rsidP="00B34F30">
            <w:pPr>
              <w:pStyle w:val="ListBullet"/>
            </w:pPr>
            <w:r w:rsidRPr="001866DC">
              <w:t>RPA (</w:t>
            </w:r>
            <w:r w:rsidR="007C2D5D">
              <w:t>r</w:t>
            </w:r>
            <w:r w:rsidRPr="001866DC">
              <w:t xml:space="preserve">obotic </w:t>
            </w:r>
            <w:r w:rsidR="007C2D5D">
              <w:t>p</w:t>
            </w:r>
            <w:r w:rsidRPr="001866DC">
              <w:t xml:space="preserve">rocess </w:t>
            </w:r>
            <w:r w:rsidR="007C2D5D">
              <w:t>a</w:t>
            </w:r>
            <w:r w:rsidRPr="001866DC">
              <w:t>utomation)</w:t>
            </w:r>
            <w:r w:rsidR="00BE367A" w:rsidRPr="00BE367A">
              <w:t xml:space="preserve"> </w:t>
            </w:r>
            <w:r w:rsidR="007C2D5D">
              <w:t>– ‘r</w:t>
            </w:r>
            <w:r w:rsidRPr="001866DC">
              <w:t xml:space="preserve">obots </w:t>
            </w:r>
            <w:r w:rsidR="007C2D5D">
              <w:t>p</w:t>
            </w:r>
            <w:r w:rsidRPr="001866DC">
              <w:t xml:space="preserve">erform </w:t>
            </w:r>
            <w:r w:rsidR="00A42BB5">
              <w:t>a</w:t>
            </w:r>
            <w:r w:rsidRPr="001866DC">
              <w:t>ctions</w:t>
            </w:r>
            <w:r w:rsidR="007C2D5D">
              <w:t>’</w:t>
            </w:r>
          </w:p>
          <w:p w14:paraId="74748E00" w14:textId="1D0FD39A" w:rsidR="001866DC" w:rsidRDefault="001866DC" w:rsidP="00B34F30">
            <w:pPr>
              <w:pStyle w:val="ListBullet"/>
            </w:pPr>
            <w:r w:rsidRPr="001866DC">
              <w:t>BPA (</w:t>
            </w:r>
            <w:r w:rsidR="00F326DC">
              <w:t>b</w:t>
            </w:r>
            <w:r w:rsidRPr="001866DC">
              <w:t xml:space="preserve">usiness </w:t>
            </w:r>
            <w:r w:rsidR="00F326DC">
              <w:t>p</w:t>
            </w:r>
            <w:r w:rsidRPr="001866DC">
              <w:t xml:space="preserve">rocess </w:t>
            </w:r>
            <w:r w:rsidR="00F326DC">
              <w:t>a</w:t>
            </w:r>
            <w:r w:rsidRPr="001866DC">
              <w:t>utomation)</w:t>
            </w:r>
            <w:r w:rsidR="00BE367A" w:rsidRPr="00BE367A">
              <w:t xml:space="preserve"> </w:t>
            </w:r>
            <w:r w:rsidR="00F326DC">
              <w:t>– ‘b</w:t>
            </w:r>
            <w:r w:rsidRPr="001866DC">
              <w:t xml:space="preserve">usiness </w:t>
            </w:r>
            <w:r w:rsidR="00F326DC">
              <w:t>p</w:t>
            </w:r>
            <w:r w:rsidRPr="001866DC">
              <w:t xml:space="preserve">rocesses </w:t>
            </w:r>
            <w:r w:rsidR="00F326DC">
              <w:lastRenderedPageBreak/>
              <w:t>a</w:t>
            </w:r>
            <w:r w:rsidRPr="001866DC">
              <w:t>utomated</w:t>
            </w:r>
            <w:r w:rsidR="00F326DC">
              <w:t>’</w:t>
            </w:r>
            <w:r w:rsidR="00915A9A">
              <w:t>.</w:t>
            </w:r>
          </w:p>
          <w:p w14:paraId="749A4F74" w14:textId="39297CAE" w:rsidR="00A6652E" w:rsidRDefault="00E84534" w:rsidP="00BE367A">
            <w:pPr>
              <w:pStyle w:val="ListBullet2"/>
              <w:numPr>
                <w:ilvl w:val="0"/>
                <w:numId w:val="0"/>
              </w:numPr>
            </w:pPr>
            <w:hyperlink r:id="rId18" w:history="1">
              <w:r w:rsidRPr="00E84534">
                <w:rPr>
                  <w:rStyle w:val="Hyperlink"/>
                </w:rPr>
                <w:t>High potential and gifted education</w:t>
              </w:r>
              <w:r>
                <w:rPr>
                  <w:rStyle w:val="Hyperlink"/>
                </w:rPr>
                <w:t xml:space="preserve"> (H</w:t>
              </w:r>
              <w:r w:rsidR="00A6652E" w:rsidRPr="00A6652E">
                <w:rPr>
                  <w:rStyle w:val="Hyperlink"/>
                </w:rPr>
                <w:t>PG</w:t>
              </w:r>
              <w:r>
                <w:rPr>
                  <w:rStyle w:val="Hyperlink"/>
                </w:rPr>
                <w:t>E)</w:t>
              </w:r>
            </w:hyperlink>
            <w:r w:rsidR="00A6652E">
              <w:t xml:space="preserve"> students can benefit from having the project </w:t>
            </w:r>
            <w:r>
              <w:t>‘</w:t>
            </w:r>
            <w:r w:rsidR="00A6652E">
              <w:t>up front</w:t>
            </w:r>
            <w:r>
              <w:t>’</w:t>
            </w:r>
            <w:r w:rsidR="00A6652E">
              <w:t xml:space="preserve"> so they know what they are working toward</w:t>
            </w:r>
            <w:r>
              <w:t>,</w:t>
            </w:r>
            <w:r w:rsidR="00A6652E">
              <w:t xml:space="preserve"> providing context for the content.</w:t>
            </w:r>
          </w:p>
          <w:p w14:paraId="584E6B53" w14:textId="4DB180BA" w:rsidR="00BE367A" w:rsidRDefault="00BE367A" w:rsidP="00BE367A">
            <w:pPr>
              <w:pStyle w:val="ListBullet2"/>
              <w:numPr>
                <w:ilvl w:val="0"/>
                <w:numId w:val="0"/>
              </w:numPr>
            </w:pPr>
            <w:r>
              <w:t>The complexity of the task (mark estimation program) has been differentiated into possible solutions: low</w:t>
            </w:r>
            <w:r w:rsidR="009E6CB5">
              <w:t>-</w:t>
            </w:r>
            <w:r>
              <w:t>, middle</w:t>
            </w:r>
            <w:r w:rsidR="009E6CB5">
              <w:t>-</w:t>
            </w:r>
            <w:r>
              <w:t xml:space="preserve"> and high</w:t>
            </w:r>
            <w:r w:rsidR="009E6CB5">
              <w:t>-level.</w:t>
            </w:r>
          </w:p>
          <w:p w14:paraId="31754938" w14:textId="511CDED5" w:rsidR="00BE367A" w:rsidRDefault="00BE367A" w:rsidP="009E6CB5">
            <w:r>
              <w:t>Teachers may guide inexperienced students through the low</w:t>
            </w:r>
            <w:r w:rsidR="009E6CB5">
              <w:t>-level</w:t>
            </w:r>
            <w:r>
              <w:t xml:space="preserve"> solution OR provide this </w:t>
            </w:r>
            <w:r>
              <w:lastRenderedPageBreak/>
              <w:t>to experienced students as a basis from which they attempt the middle</w:t>
            </w:r>
            <w:r w:rsidR="009E6CB5">
              <w:t>-</w:t>
            </w:r>
            <w:r>
              <w:t xml:space="preserve"> or high</w:t>
            </w:r>
            <w:r w:rsidR="009E6CB5">
              <w:t>-level</w:t>
            </w:r>
            <w:r>
              <w:t xml:space="preserve"> solution.</w:t>
            </w:r>
          </w:p>
          <w:p w14:paraId="41D50942" w14:textId="32608E00" w:rsidR="007B22F5" w:rsidRDefault="00A6652E" w:rsidP="00BE367A">
            <w:pPr>
              <w:pStyle w:val="ListBullet2"/>
              <w:numPr>
                <w:ilvl w:val="0"/>
                <w:numId w:val="0"/>
              </w:numPr>
            </w:pPr>
            <w:r>
              <w:t>Teachers may seek opportunities for students to be involved in extra curriculum challenges</w:t>
            </w:r>
            <w:r w:rsidR="009E6CB5">
              <w:t>,</w:t>
            </w:r>
            <w:r>
              <w:t xml:space="preserve"> including</w:t>
            </w:r>
            <w:r w:rsidR="007B22F5">
              <w:t>:</w:t>
            </w:r>
          </w:p>
          <w:p w14:paraId="2BB6EFE2" w14:textId="4CB263E0" w:rsidR="00052580" w:rsidRDefault="007B22F5" w:rsidP="00052580">
            <w:pPr>
              <w:pStyle w:val="ListBullet"/>
            </w:pPr>
            <w:hyperlink r:id="rId19" w:history="1">
              <w:r w:rsidRPr="007B22F5">
                <w:rPr>
                  <w:rStyle w:val="Hyperlink"/>
                </w:rPr>
                <w:t xml:space="preserve">WAICY Home </w:t>
              </w:r>
              <w:r w:rsidR="00052580">
                <w:rPr>
                  <w:rStyle w:val="Hyperlink"/>
                </w:rPr>
                <w:t>–</w:t>
              </w:r>
              <w:r w:rsidRPr="007B22F5">
                <w:rPr>
                  <w:rStyle w:val="Hyperlink"/>
                </w:rPr>
                <w:t xml:space="preserve"> WAICY</w:t>
              </w:r>
            </w:hyperlink>
          </w:p>
          <w:p w14:paraId="1D12FD0A" w14:textId="72AE6090" w:rsidR="00052580" w:rsidRDefault="00A6652E" w:rsidP="00052580">
            <w:pPr>
              <w:pStyle w:val="ListBullet"/>
            </w:pPr>
            <w:hyperlink r:id="rId20" w:history="1">
              <w:r w:rsidRPr="007B22F5">
                <w:rPr>
                  <w:rStyle w:val="Hyperlink"/>
                </w:rPr>
                <w:t>Kaggle</w:t>
              </w:r>
            </w:hyperlink>
          </w:p>
          <w:p w14:paraId="6CA093A7" w14:textId="3131B993" w:rsidR="00A6652E" w:rsidRPr="000727E5" w:rsidRDefault="007B22F5" w:rsidP="00052580">
            <w:pPr>
              <w:pStyle w:val="ListBullet"/>
            </w:pPr>
            <w:hyperlink r:id="rId21" w:history="1">
              <w:r w:rsidRPr="00DA14FD">
                <w:rPr>
                  <w:rStyle w:val="Hyperlink"/>
                </w:rPr>
                <w:t>GovHack</w:t>
              </w:r>
            </w:hyperlink>
            <w:r w:rsidR="001B2EB4" w:rsidRPr="001B2EB4">
              <w:t>.</w:t>
            </w:r>
          </w:p>
        </w:tc>
        <w:tc>
          <w:tcPr>
            <w:tcW w:w="745" w:type="pct"/>
          </w:tcPr>
          <w:p w14:paraId="674D5165" w14:textId="77777777" w:rsidR="006E4E89" w:rsidRPr="000727E5" w:rsidRDefault="006E4E89" w:rsidP="000727E5"/>
        </w:tc>
      </w:tr>
    </w:tbl>
    <w:p w14:paraId="7E7619AF" w14:textId="77777777" w:rsidR="00AC5A94" w:rsidRDefault="00AC5A94">
      <w:pPr>
        <w:suppressAutoHyphens w:val="0"/>
        <w:spacing w:before="0" w:after="0" w:line="240" w:lineRule="auto"/>
        <w:rPr>
          <w:rFonts w:eastAsiaTheme="majorEastAsia"/>
          <w:bCs/>
          <w:color w:val="002664"/>
          <w:sz w:val="36"/>
          <w:szCs w:val="48"/>
        </w:rPr>
      </w:pPr>
      <w:bookmarkStart w:id="30" w:name="_Toc112681291"/>
      <w:r>
        <w:lastRenderedPageBreak/>
        <w:br w:type="page"/>
      </w:r>
    </w:p>
    <w:p w14:paraId="3F9C2562" w14:textId="581D7DF6" w:rsidR="00690709" w:rsidRPr="009D18D5" w:rsidRDefault="00690709" w:rsidP="009D18D5">
      <w:pPr>
        <w:pStyle w:val="Heading2"/>
      </w:pPr>
      <w:bookmarkStart w:id="31" w:name="_Toc193805096"/>
      <w:r w:rsidRPr="009D18D5">
        <w:lastRenderedPageBreak/>
        <w:t>Week</w:t>
      </w:r>
      <w:r w:rsidR="00767C13" w:rsidRPr="009D18D5">
        <w:t>s</w:t>
      </w:r>
      <w:r w:rsidRPr="009D18D5">
        <w:t xml:space="preserve"> </w:t>
      </w:r>
      <w:r w:rsidR="001A188E" w:rsidRPr="009D18D5">
        <w:t>3</w:t>
      </w:r>
      <w:r w:rsidR="00AD3820">
        <w:t>–</w:t>
      </w:r>
      <w:r w:rsidR="00C62723">
        <w:t>4</w:t>
      </w:r>
      <w:bookmarkEnd w:id="31"/>
    </w:p>
    <w:p w14:paraId="6452F5CB" w14:textId="2CC2D3F1" w:rsidR="00690709" w:rsidRDefault="00A26DAE" w:rsidP="00A26DAE">
      <w:pPr>
        <w:pStyle w:val="Caption"/>
      </w:pPr>
      <w:r>
        <w:t xml:space="preserve">Table </w:t>
      </w:r>
      <w:r>
        <w:fldChar w:fldCharType="begin"/>
      </w:r>
      <w:r>
        <w:instrText xml:space="preserve"> SEQ Table \* ARABIC </w:instrText>
      </w:r>
      <w:r>
        <w:fldChar w:fldCharType="separate"/>
      </w:r>
      <w:r w:rsidR="00213CDC">
        <w:rPr>
          <w:noProof/>
        </w:rPr>
        <w:t>2</w:t>
      </w:r>
      <w:r>
        <w:fldChar w:fldCharType="end"/>
      </w:r>
      <w:r>
        <w:t xml:space="preserve"> </w:t>
      </w:r>
      <w:r w:rsidR="00690709">
        <w:rPr>
          <w:noProof/>
        </w:rPr>
        <w:t xml:space="preserve">– </w:t>
      </w:r>
      <w:r w:rsidR="001B4175">
        <w:rPr>
          <w:noProof/>
        </w:rPr>
        <w:t>A</w:t>
      </w:r>
      <w:r w:rsidR="00DA14FD">
        <w:rPr>
          <w:noProof/>
        </w:rPr>
        <w:t>lgorithms in machine learning</w:t>
      </w:r>
      <w:r w:rsidR="00690709">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690709" w:rsidRPr="000727E5" w14:paraId="3D17C3B4" w14:textId="77777777" w:rsidTr="00A26DAE">
        <w:trPr>
          <w:cnfStyle w:val="100000000000" w:firstRow="1" w:lastRow="0" w:firstColumn="0" w:lastColumn="0" w:oddVBand="0" w:evenVBand="0" w:oddHBand="0" w:evenHBand="0" w:firstRowFirstColumn="0" w:firstRowLastColumn="0" w:lastRowFirstColumn="0" w:lastRowLastColumn="0"/>
        </w:trPr>
        <w:tc>
          <w:tcPr>
            <w:tcW w:w="1000" w:type="pct"/>
          </w:tcPr>
          <w:p w14:paraId="5DAC5ABD" w14:textId="77777777" w:rsidR="00690709" w:rsidRPr="008E16DA" w:rsidRDefault="00690709" w:rsidP="00571B46">
            <w:pPr>
              <w:rPr>
                <w:rStyle w:val="Strong"/>
                <w:b/>
                <w:bCs w:val="0"/>
              </w:rPr>
            </w:pPr>
            <w:r w:rsidRPr="008E16DA">
              <w:rPr>
                <w:rStyle w:val="Strong"/>
                <w:b/>
                <w:bCs w:val="0"/>
              </w:rPr>
              <w:t>Outcomes and content</w:t>
            </w:r>
          </w:p>
        </w:tc>
        <w:tc>
          <w:tcPr>
            <w:tcW w:w="1337" w:type="pct"/>
          </w:tcPr>
          <w:p w14:paraId="3821F760" w14:textId="77777777" w:rsidR="00690709" w:rsidRPr="008E16DA" w:rsidRDefault="00690709" w:rsidP="00571B46">
            <w:pPr>
              <w:rPr>
                <w:rStyle w:val="Strong"/>
                <w:b/>
                <w:bCs w:val="0"/>
              </w:rPr>
            </w:pPr>
            <w:r w:rsidRPr="008E16DA">
              <w:rPr>
                <w:rStyle w:val="Strong"/>
                <w:b/>
                <w:bCs w:val="0"/>
              </w:rPr>
              <w:t>Teaching and learning activities</w:t>
            </w:r>
          </w:p>
        </w:tc>
        <w:tc>
          <w:tcPr>
            <w:tcW w:w="1151" w:type="pct"/>
          </w:tcPr>
          <w:p w14:paraId="0A1BFB3D" w14:textId="77777777" w:rsidR="00690709" w:rsidRPr="008E16DA" w:rsidRDefault="00690709" w:rsidP="00571B46">
            <w:pPr>
              <w:rPr>
                <w:rStyle w:val="Strong"/>
                <w:b/>
                <w:bCs w:val="0"/>
              </w:rPr>
            </w:pPr>
            <w:r w:rsidRPr="008E16DA">
              <w:rPr>
                <w:rStyle w:val="Strong"/>
                <w:b/>
                <w:bCs w:val="0"/>
              </w:rPr>
              <w:t>Evidence of learning</w:t>
            </w:r>
          </w:p>
        </w:tc>
        <w:tc>
          <w:tcPr>
            <w:tcW w:w="767" w:type="pct"/>
          </w:tcPr>
          <w:p w14:paraId="6E821312" w14:textId="77777777" w:rsidR="00690709" w:rsidRPr="008E16DA" w:rsidRDefault="00690709" w:rsidP="00571B46">
            <w:pPr>
              <w:rPr>
                <w:rStyle w:val="Strong"/>
                <w:b/>
                <w:bCs w:val="0"/>
              </w:rPr>
            </w:pPr>
            <w:r w:rsidRPr="008E16DA">
              <w:rPr>
                <w:rStyle w:val="Strong"/>
                <w:b/>
                <w:bCs w:val="0"/>
              </w:rPr>
              <w:t>Differentiation and adjustments</w:t>
            </w:r>
          </w:p>
        </w:tc>
        <w:tc>
          <w:tcPr>
            <w:tcW w:w="745" w:type="pct"/>
          </w:tcPr>
          <w:p w14:paraId="0F22976C" w14:textId="77777777" w:rsidR="00690709" w:rsidRPr="008E16DA" w:rsidRDefault="00690709" w:rsidP="00571B46">
            <w:pPr>
              <w:rPr>
                <w:rStyle w:val="Strong"/>
                <w:b/>
                <w:bCs w:val="0"/>
              </w:rPr>
            </w:pPr>
            <w:r w:rsidRPr="008E16DA">
              <w:rPr>
                <w:rStyle w:val="Strong"/>
                <w:b/>
                <w:bCs w:val="0"/>
              </w:rPr>
              <w:t>Registration and evaluation notes</w:t>
            </w:r>
          </w:p>
        </w:tc>
      </w:tr>
      <w:tr w:rsidR="00C40384" w:rsidRPr="000727E5" w14:paraId="2FF4A53C" w14:textId="77777777" w:rsidTr="00A26DAE">
        <w:trPr>
          <w:cnfStyle w:val="000000100000" w:firstRow="0" w:lastRow="0" w:firstColumn="0" w:lastColumn="0" w:oddVBand="0" w:evenVBand="0" w:oddHBand="1" w:evenHBand="0" w:firstRowFirstColumn="0" w:firstRowLastColumn="0" w:lastRowFirstColumn="0" w:lastRowLastColumn="0"/>
        </w:trPr>
        <w:tc>
          <w:tcPr>
            <w:tcW w:w="1000" w:type="pct"/>
          </w:tcPr>
          <w:p w14:paraId="58256E2B" w14:textId="314D0EEF" w:rsidR="00C40384" w:rsidRPr="00AF27BF" w:rsidRDefault="00C40384" w:rsidP="001A253D">
            <w:pPr>
              <w:rPr>
                <w:b/>
                <w:bCs/>
              </w:rPr>
            </w:pPr>
            <w:r w:rsidRPr="0049695C">
              <w:rPr>
                <w:b/>
                <w:bCs/>
              </w:rPr>
              <w:t>Algorithms in machine learning</w:t>
            </w:r>
          </w:p>
          <w:p w14:paraId="246ACE7E" w14:textId="101E6F5B" w:rsidR="00C40384" w:rsidRDefault="00C40384" w:rsidP="003F7C48">
            <w:r w:rsidRPr="003F7C48">
              <w:t>Students</w:t>
            </w:r>
            <w:r w:rsidR="00B93B0E">
              <w:t>:</w:t>
            </w:r>
          </w:p>
          <w:p w14:paraId="751113A2" w14:textId="7134A3CE" w:rsidR="00C40384" w:rsidRPr="007A3B1B" w:rsidRDefault="00B93B0E" w:rsidP="003F7C48">
            <w:pPr>
              <w:pStyle w:val="ListBullet"/>
            </w:pPr>
            <w:r>
              <w:t>d</w:t>
            </w:r>
            <w:r w:rsidRPr="007A3B1B">
              <w:t xml:space="preserve">istinguish </w:t>
            </w:r>
            <w:r w:rsidR="00C40384" w:rsidRPr="007A3B1B">
              <w:t>between artificial intelligence (AI) and ML</w:t>
            </w:r>
          </w:p>
          <w:p w14:paraId="2B2B17A7" w14:textId="591F4B3D" w:rsidR="00C40384" w:rsidRDefault="00B93B0E" w:rsidP="003F7C48">
            <w:pPr>
              <w:pStyle w:val="ListBullet"/>
            </w:pPr>
            <w:r>
              <w:t>e</w:t>
            </w:r>
            <w:r w:rsidRPr="003F7C48">
              <w:t>xplore</w:t>
            </w:r>
            <w:r w:rsidRPr="007A3B1B">
              <w:t xml:space="preserve"> </w:t>
            </w:r>
            <w:r w:rsidR="00C40384" w:rsidRPr="007A3B1B">
              <w:t>models of training ML</w:t>
            </w:r>
          </w:p>
          <w:p w14:paraId="1FAF962F" w14:textId="4ABDA807" w:rsidR="00C40384" w:rsidRPr="00701B91" w:rsidRDefault="00C40384" w:rsidP="00C31F56">
            <w:pPr>
              <w:pStyle w:val="ListParagraph"/>
              <w:rPr>
                <w:b/>
                <w:bCs/>
              </w:rPr>
            </w:pPr>
            <w:r w:rsidRPr="00701B91">
              <w:rPr>
                <w:rStyle w:val="Strong"/>
                <w:b w:val="0"/>
                <w:bCs w:val="0"/>
              </w:rPr>
              <w:t>Including</w:t>
            </w:r>
            <w:r w:rsidR="00AF27BF" w:rsidRPr="00701B91">
              <w:rPr>
                <w:rStyle w:val="Strong"/>
                <w:b w:val="0"/>
                <w:bCs w:val="0"/>
              </w:rPr>
              <w:t>:</w:t>
            </w:r>
          </w:p>
          <w:p w14:paraId="2E21532E" w14:textId="77777777" w:rsidR="00C40384" w:rsidRDefault="00C40384" w:rsidP="00C31F56">
            <w:pPr>
              <w:pStyle w:val="ListBullet2"/>
            </w:pPr>
            <w:r>
              <w:t>supervised learning</w:t>
            </w:r>
          </w:p>
          <w:p w14:paraId="4F80D7D6" w14:textId="77777777" w:rsidR="00C40384" w:rsidRDefault="00C40384" w:rsidP="00C31F56">
            <w:pPr>
              <w:pStyle w:val="ListBullet2"/>
            </w:pPr>
            <w:r>
              <w:t>unsupervised learning</w:t>
            </w:r>
          </w:p>
          <w:p w14:paraId="1CE51B90" w14:textId="77777777" w:rsidR="00C40384" w:rsidRDefault="00C40384" w:rsidP="00C31F56">
            <w:pPr>
              <w:pStyle w:val="ListBullet2"/>
            </w:pPr>
            <w:r>
              <w:lastRenderedPageBreak/>
              <w:t>semi-supervised learning</w:t>
            </w:r>
          </w:p>
          <w:p w14:paraId="79A1C994" w14:textId="42E4EA2D" w:rsidR="00C40384" w:rsidRDefault="00C40384" w:rsidP="00C31F56">
            <w:pPr>
              <w:pStyle w:val="ListBullet2"/>
            </w:pPr>
            <w:r>
              <w:t>reinforcement learning</w:t>
            </w:r>
            <w:r w:rsidR="00AF27BF">
              <w:t>.</w:t>
            </w:r>
          </w:p>
          <w:p w14:paraId="377A61F0" w14:textId="3E1F1D8E" w:rsidR="00C40384" w:rsidRPr="007A3B1B" w:rsidRDefault="00F10288" w:rsidP="00C31F56">
            <w:pPr>
              <w:pStyle w:val="ListBullet"/>
            </w:pPr>
            <w:r>
              <w:t>i</w:t>
            </w:r>
            <w:r w:rsidR="00C40384" w:rsidRPr="00C31F56">
              <w:t>nvestigate</w:t>
            </w:r>
            <w:r w:rsidR="00C40384" w:rsidRPr="00FF5102">
              <w:t xml:space="preserve"> common applications of key ML algorithms</w:t>
            </w:r>
          </w:p>
          <w:p w14:paraId="4E049838" w14:textId="77777777" w:rsidR="00C40384" w:rsidRPr="00701B91" w:rsidRDefault="00C40384" w:rsidP="00F10288">
            <w:pPr>
              <w:pStyle w:val="ListParagraph"/>
              <w:rPr>
                <w:b/>
                <w:bCs/>
              </w:rPr>
            </w:pPr>
            <w:r w:rsidRPr="00701B91">
              <w:rPr>
                <w:rStyle w:val="Strong"/>
                <w:b w:val="0"/>
                <w:bCs w:val="0"/>
              </w:rPr>
              <w:t>Including</w:t>
            </w:r>
            <w:r w:rsidRPr="00701B91">
              <w:rPr>
                <w:b/>
                <w:bCs/>
              </w:rPr>
              <w:t>:</w:t>
            </w:r>
          </w:p>
          <w:p w14:paraId="21507A62" w14:textId="77777777" w:rsidR="00C40384" w:rsidRDefault="00C40384" w:rsidP="00F10288">
            <w:pPr>
              <w:pStyle w:val="ListBullet2"/>
            </w:pPr>
            <w:r>
              <w:t>data analysis and forecasting</w:t>
            </w:r>
          </w:p>
          <w:p w14:paraId="2773B381" w14:textId="77777777" w:rsidR="00C40384" w:rsidRDefault="00C40384" w:rsidP="00F10288">
            <w:pPr>
              <w:pStyle w:val="ListBullet2"/>
            </w:pPr>
            <w:r>
              <w:t>virtual personal assistants</w:t>
            </w:r>
          </w:p>
          <w:p w14:paraId="7B5286D6" w14:textId="1D0A1A46" w:rsidR="00C40384" w:rsidRPr="000727E5" w:rsidRDefault="00C40384" w:rsidP="00F10288">
            <w:pPr>
              <w:pStyle w:val="ListBullet2"/>
            </w:pPr>
            <w:r>
              <w:t>image recognition</w:t>
            </w:r>
            <w:r w:rsidR="00F10288">
              <w:t>.</w:t>
            </w:r>
          </w:p>
        </w:tc>
        <w:tc>
          <w:tcPr>
            <w:tcW w:w="1337" w:type="pct"/>
          </w:tcPr>
          <w:p w14:paraId="6E5F77B5" w14:textId="77777777" w:rsidR="00C40384" w:rsidRDefault="00C40384" w:rsidP="00F10288">
            <w:r>
              <w:lastRenderedPageBreak/>
              <w:t>S</w:t>
            </w:r>
            <w:r w:rsidRPr="00470F93">
              <w:t>tudents</w:t>
            </w:r>
            <w:r>
              <w:t>:</w:t>
            </w:r>
          </w:p>
          <w:p w14:paraId="0B4FDA80" w14:textId="1FAA3749" w:rsidR="00C40384" w:rsidRDefault="08D705A4" w:rsidP="00E24A46">
            <w:pPr>
              <w:pStyle w:val="ListBullet"/>
            </w:pPr>
            <w:r>
              <w:t xml:space="preserve">list all </w:t>
            </w:r>
            <w:r w:rsidR="2C6061B1">
              <w:t>school-based</w:t>
            </w:r>
            <w:r>
              <w:t xml:space="preserve"> systems that could be automated with </w:t>
            </w:r>
            <w:r w:rsidR="25DC646E">
              <w:t>software (</w:t>
            </w:r>
            <w:r w:rsidR="00E24A46">
              <w:t>t</w:t>
            </w:r>
            <w:r>
              <w:t>his list includes a mark estimation program)</w:t>
            </w:r>
          </w:p>
          <w:p w14:paraId="255CB575" w14:textId="180233E3" w:rsidR="00C40384" w:rsidRDefault="00C40384" w:rsidP="00C40384">
            <w:pPr>
              <w:pStyle w:val="ListBullet"/>
            </w:pPr>
            <w:r>
              <w:t>d</w:t>
            </w:r>
            <w:r w:rsidRPr="00A9624F">
              <w:t>istinguish between artificial intelligence (AI) and ML</w:t>
            </w:r>
            <w:r w:rsidRPr="00470F93">
              <w:t xml:space="preserve"> </w:t>
            </w:r>
            <w:r>
              <w:t xml:space="preserve">by completing </w:t>
            </w:r>
            <w:r w:rsidR="00970B62">
              <w:t xml:space="preserve">Activities </w:t>
            </w:r>
            <w:r>
              <w:t>10 to 11 of the TSR</w:t>
            </w:r>
          </w:p>
          <w:p w14:paraId="456766AE" w14:textId="212FC931" w:rsidR="00C40384" w:rsidRPr="001E11B7" w:rsidRDefault="00C40384" w:rsidP="00C40384">
            <w:pPr>
              <w:pStyle w:val="ListBullet"/>
            </w:pPr>
            <w:r>
              <w:t>e</w:t>
            </w:r>
            <w:r w:rsidRPr="00A9624F">
              <w:t>xplore models of training ML</w:t>
            </w:r>
            <w:r>
              <w:t xml:space="preserve"> through close investigation of </w:t>
            </w:r>
            <w:hyperlink r:id="rId22" w:history="1">
              <w:r w:rsidRPr="00DC500E">
                <w:rPr>
                  <w:rStyle w:val="Hyperlink"/>
                </w:rPr>
                <w:t>Google</w:t>
              </w:r>
              <w:r w:rsidR="0090443F">
                <w:rPr>
                  <w:rStyle w:val="Hyperlink"/>
                </w:rPr>
                <w:t>’</w:t>
              </w:r>
              <w:r w:rsidRPr="004269CD">
                <w:rPr>
                  <w:rStyle w:val="Hyperlink"/>
                </w:rPr>
                <w:t>s</w:t>
              </w:r>
              <w:r w:rsidRPr="00DC500E">
                <w:rPr>
                  <w:rStyle w:val="Hyperlink"/>
                </w:rPr>
                <w:t xml:space="preserve"> Teachable Machine</w:t>
              </w:r>
            </w:hyperlink>
          </w:p>
          <w:p w14:paraId="6DC329A2" w14:textId="3BE3FDDA" w:rsidR="00C40384" w:rsidRDefault="00C40384" w:rsidP="00C40384">
            <w:pPr>
              <w:pStyle w:val="ListBullet"/>
              <w:rPr>
                <w:rStyle w:val="Hyperlink"/>
                <w:color w:val="auto"/>
                <w:u w:val="none"/>
              </w:rPr>
            </w:pPr>
            <w:r w:rsidRPr="007A3B1B">
              <w:rPr>
                <w:rStyle w:val="Hyperlink"/>
                <w:color w:val="auto"/>
                <w:u w:val="none"/>
              </w:rPr>
              <w:t xml:space="preserve">complete </w:t>
            </w:r>
            <w:r w:rsidR="00033386">
              <w:rPr>
                <w:rStyle w:val="Hyperlink"/>
                <w:color w:val="auto"/>
                <w:u w:val="none"/>
              </w:rPr>
              <w:t>A</w:t>
            </w:r>
            <w:r w:rsidR="00033386" w:rsidRPr="007A3B1B">
              <w:rPr>
                <w:rStyle w:val="Hyperlink"/>
                <w:color w:val="auto"/>
                <w:u w:val="none"/>
              </w:rPr>
              <w:t xml:space="preserve">ctivities </w:t>
            </w:r>
            <w:r w:rsidRPr="007A3B1B">
              <w:rPr>
                <w:rStyle w:val="Hyperlink"/>
                <w:color w:val="auto"/>
                <w:u w:val="none"/>
              </w:rPr>
              <w:t>12 to 17 of the TSR</w:t>
            </w:r>
          </w:p>
          <w:p w14:paraId="3AE7786B" w14:textId="0297FDF1" w:rsidR="00C40384" w:rsidRDefault="00C40384" w:rsidP="00C40384">
            <w:pPr>
              <w:pStyle w:val="ListBullet"/>
              <w:rPr>
                <w:rStyle w:val="Hyperlink"/>
                <w:color w:val="auto"/>
                <w:u w:val="none"/>
              </w:rPr>
            </w:pPr>
            <w:r w:rsidRPr="007A3B1B">
              <w:rPr>
                <w:rStyle w:val="Hyperlink"/>
                <w:color w:val="auto"/>
                <w:u w:val="none"/>
              </w:rPr>
              <w:lastRenderedPageBreak/>
              <w:t>investigate common applications of key ML algorithms</w:t>
            </w:r>
          </w:p>
          <w:p w14:paraId="32B2E027" w14:textId="0EDB20C2" w:rsidR="00C40384" w:rsidRPr="00470F93" w:rsidRDefault="00C40384" w:rsidP="00C40384">
            <w:pPr>
              <w:pStyle w:val="ListBullet"/>
            </w:pPr>
            <w:r>
              <w:rPr>
                <w:rStyle w:val="Hyperlink"/>
                <w:color w:val="auto"/>
                <w:u w:val="none"/>
              </w:rPr>
              <w:t>complete</w:t>
            </w:r>
            <w:r w:rsidRPr="007A3B1B">
              <w:rPr>
                <w:rStyle w:val="Hyperlink"/>
                <w:color w:val="auto"/>
                <w:u w:val="none"/>
              </w:rPr>
              <w:t xml:space="preserve"> a quiz t</w:t>
            </w:r>
            <w:r>
              <w:rPr>
                <w:rStyle w:val="Hyperlink"/>
                <w:color w:val="auto"/>
                <w:u w:val="none"/>
              </w:rPr>
              <w:t>hat</w:t>
            </w:r>
            <w:r w:rsidRPr="007A3B1B">
              <w:rPr>
                <w:rStyle w:val="Hyperlink"/>
                <w:color w:val="auto"/>
                <w:u w:val="none"/>
              </w:rPr>
              <w:t xml:space="preserve"> check</w:t>
            </w:r>
            <w:r>
              <w:rPr>
                <w:rStyle w:val="Hyperlink"/>
                <w:color w:val="auto"/>
                <w:u w:val="none"/>
              </w:rPr>
              <w:t>s</w:t>
            </w:r>
            <w:r w:rsidRPr="007A3B1B">
              <w:rPr>
                <w:rStyle w:val="Hyperlink"/>
                <w:color w:val="auto"/>
                <w:u w:val="none"/>
              </w:rPr>
              <w:t xml:space="preserve"> their understanding</w:t>
            </w:r>
            <w:r w:rsidR="009339F8">
              <w:rPr>
                <w:rStyle w:val="Hyperlink"/>
                <w:color w:val="auto"/>
                <w:u w:val="none"/>
              </w:rPr>
              <w:t xml:space="preserve"> of</w:t>
            </w:r>
            <w:r w:rsidRPr="007A3B1B">
              <w:rPr>
                <w:rStyle w:val="Hyperlink"/>
                <w:color w:val="auto"/>
                <w:u w:val="none"/>
              </w:rPr>
              <w:t xml:space="preserve"> Activity 18</w:t>
            </w:r>
          </w:p>
          <w:p w14:paraId="19F8EF77" w14:textId="4A3FDBF4" w:rsidR="00C40384" w:rsidRPr="009339F8" w:rsidRDefault="00C40384" w:rsidP="00C40384">
            <w:pPr>
              <w:pStyle w:val="ListBullet"/>
            </w:pPr>
            <w:r>
              <w:t xml:space="preserve">apply their understanding of </w:t>
            </w:r>
            <w:hyperlink r:id="rId23" w:history="1">
              <w:r w:rsidR="009339F8">
                <w:rPr>
                  <w:rStyle w:val="Hyperlink"/>
                </w:rPr>
                <w:t>How to choose the Right Machine Learning Algorithm (23:04)</w:t>
              </w:r>
            </w:hyperlink>
            <w:r w:rsidRPr="009339F8">
              <w:t xml:space="preserve"> to their mark estimation task</w:t>
            </w:r>
          </w:p>
          <w:p w14:paraId="134E18AE" w14:textId="0B8B4D7E" w:rsidR="00C40384" w:rsidRPr="008E3E03" w:rsidRDefault="00C40384" w:rsidP="008E3E03">
            <w:pPr>
              <w:pStyle w:val="ListBullet"/>
            </w:pPr>
            <w:r w:rsidRPr="008E3E03">
              <w:rPr>
                <w:rStyle w:val="Hyperlink"/>
                <w:color w:val="auto"/>
                <w:u w:val="none"/>
              </w:rPr>
              <w:t>complete Activity 19 of the TSR</w:t>
            </w:r>
          </w:p>
          <w:p w14:paraId="2D4454B3" w14:textId="2924A7C9" w:rsidR="00C40384" w:rsidRPr="008E3E03" w:rsidRDefault="00C40384" w:rsidP="008E3E03">
            <w:pPr>
              <w:pStyle w:val="ListBullet"/>
            </w:pPr>
            <w:r w:rsidRPr="008E3E03">
              <w:t>compile class notes and study guide.</w:t>
            </w:r>
          </w:p>
          <w:p w14:paraId="6443FD74" w14:textId="77777777" w:rsidR="00D54556" w:rsidRDefault="00D54556" w:rsidP="00D54556">
            <w:pPr>
              <w:rPr>
                <w:rStyle w:val="Strong"/>
              </w:rPr>
            </w:pPr>
            <w:r w:rsidRPr="000727E5">
              <w:rPr>
                <w:rStyle w:val="Strong"/>
              </w:rPr>
              <w:t>Learning intention</w:t>
            </w:r>
            <w:r>
              <w:rPr>
                <w:rStyle w:val="Strong"/>
              </w:rPr>
              <w:t>s</w:t>
            </w:r>
          </w:p>
          <w:p w14:paraId="6971D2A7" w14:textId="7FEF2DC7" w:rsidR="00D54556" w:rsidRDefault="00D54556" w:rsidP="00BD12F3">
            <w:pPr>
              <w:rPr>
                <w:rStyle w:val="Strong"/>
              </w:rPr>
            </w:pPr>
            <w:r w:rsidRPr="00FC05FA">
              <w:rPr>
                <w:rStyle w:val="Strong"/>
                <w:b w:val="0"/>
                <w:bCs w:val="0"/>
              </w:rPr>
              <w:t>By the end of th</w:t>
            </w:r>
            <w:r>
              <w:rPr>
                <w:rStyle w:val="Strong"/>
                <w:b w:val="0"/>
                <w:bCs w:val="0"/>
              </w:rPr>
              <w:t>e</w:t>
            </w:r>
            <w:r w:rsidRPr="00FC05FA">
              <w:rPr>
                <w:rStyle w:val="Strong"/>
                <w:b w:val="0"/>
                <w:bCs w:val="0"/>
              </w:rPr>
              <w:t xml:space="preserve"> </w:t>
            </w:r>
            <w:r>
              <w:rPr>
                <w:rStyle w:val="Strong"/>
                <w:b w:val="0"/>
                <w:bCs w:val="0"/>
              </w:rPr>
              <w:t>research, videos, role</w:t>
            </w:r>
            <w:r w:rsidR="008E3E03">
              <w:rPr>
                <w:rStyle w:val="Strong"/>
                <w:b w:val="0"/>
                <w:bCs w:val="0"/>
              </w:rPr>
              <w:t>-</w:t>
            </w:r>
            <w:r>
              <w:rPr>
                <w:rStyle w:val="Strong"/>
                <w:b w:val="0"/>
                <w:bCs w:val="0"/>
              </w:rPr>
              <w:t>plays,</w:t>
            </w:r>
            <w:r>
              <w:rPr>
                <w:rStyle w:val="Strong"/>
              </w:rPr>
              <w:t xml:space="preserve"> </w:t>
            </w:r>
            <w:r w:rsidRPr="00D54556">
              <w:rPr>
                <w:rStyle w:val="Strong"/>
                <w:b w:val="0"/>
                <w:bCs w:val="0"/>
              </w:rPr>
              <w:t xml:space="preserve">case studies </w:t>
            </w:r>
            <w:r>
              <w:rPr>
                <w:rStyle w:val="Strong"/>
                <w:b w:val="0"/>
                <w:bCs w:val="0"/>
              </w:rPr>
              <w:t xml:space="preserve">and jigsaw </w:t>
            </w:r>
            <w:r>
              <w:rPr>
                <w:rStyle w:val="Strong"/>
                <w:b w:val="0"/>
                <w:bCs w:val="0"/>
              </w:rPr>
              <w:lastRenderedPageBreak/>
              <w:t>activities,</w:t>
            </w:r>
            <w:r w:rsidRPr="00FC05FA">
              <w:rPr>
                <w:rStyle w:val="Strong"/>
                <w:b w:val="0"/>
                <w:bCs w:val="0"/>
              </w:rPr>
              <w:t xml:space="preserve"> students will be able to</w:t>
            </w:r>
            <w:r>
              <w:rPr>
                <w:rStyle w:val="Strong"/>
                <w:b w:val="0"/>
                <w:bCs w:val="0"/>
              </w:rPr>
              <w:t>:</w:t>
            </w:r>
          </w:p>
          <w:p w14:paraId="5126465A" w14:textId="5EBA190E" w:rsidR="00D54556" w:rsidRPr="00D54556" w:rsidRDefault="00D54556" w:rsidP="00D54556">
            <w:pPr>
              <w:pStyle w:val="ListBullet"/>
              <w:rPr>
                <w:rStyle w:val="Strong"/>
                <w:b w:val="0"/>
                <w:bCs w:val="0"/>
              </w:rPr>
            </w:pPr>
            <w:r w:rsidRPr="00D54556">
              <w:rPr>
                <w:rStyle w:val="Strong"/>
                <w:b w:val="0"/>
                <w:bCs w:val="0"/>
              </w:rPr>
              <w:t>distinguish between artificial intelligence (AI) and ML</w:t>
            </w:r>
          </w:p>
          <w:p w14:paraId="05A16C00" w14:textId="311CF0A3" w:rsidR="00D54556" w:rsidRPr="00D54556" w:rsidRDefault="00D54556" w:rsidP="00D54556">
            <w:pPr>
              <w:pStyle w:val="ListBullet"/>
            </w:pPr>
            <w:r w:rsidRPr="00D54556">
              <w:rPr>
                <w:rStyle w:val="Strong"/>
                <w:b w:val="0"/>
                <w:bCs w:val="0"/>
              </w:rPr>
              <w:t xml:space="preserve">categorise and identify the main types of ML: </w:t>
            </w:r>
            <w:r w:rsidRPr="00D54556">
              <w:t>supervised learning, unsupervised learning, semi-supervised learning, reinforcement learning</w:t>
            </w:r>
          </w:p>
          <w:p w14:paraId="5417F196" w14:textId="35D2655E" w:rsidR="00D54556" w:rsidRPr="00D54556" w:rsidRDefault="00447510" w:rsidP="00D54556">
            <w:pPr>
              <w:pStyle w:val="ListBullet"/>
            </w:pPr>
            <w:r>
              <w:t>d</w:t>
            </w:r>
            <w:r w:rsidR="00D54556" w:rsidRPr="00D54556">
              <w:t>escribe</w:t>
            </w:r>
            <w:r>
              <w:t>,</w:t>
            </w:r>
            <w:r w:rsidR="00D54556" w:rsidRPr="00D54556">
              <w:t xml:space="preserve"> in general terms</w:t>
            </w:r>
            <w:r>
              <w:t>,</w:t>
            </w:r>
            <w:r w:rsidR="00D54556" w:rsidRPr="00D54556">
              <w:t xml:space="preserve"> the algorithms used in common applications.</w:t>
            </w:r>
          </w:p>
          <w:p w14:paraId="24FCEA9A" w14:textId="77777777" w:rsidR="00D54556" w:rsidRPr="00447510" w:rsidRDefault="00D54556" w:rsidP="00D54556">
            <w:pPr>
              <w:rPr>
                <w:rStyle w:val="Strong"/>
              </w:rPr>
            </w:pPr>
            <w:r w:rsidRPr="00447510">
              <w:rPr>
                <w:rStyle w:val="Strong"/>
              </w:rPr>
              <w:t>Success criteria</w:t>
            </w:r>
          </w:p>
          <w:p w14:paraId="15C0D364" w14:textId="541794EE" w:rsidR="00D54556" w:rsidRDefault="00D54556" w:rsidP="00447510">
            <w:pPr>
              <w:rPr>
                <w:rStyle w:val="Strong"/>
                <w:b w:val="0"/>
                <w:bCs w:val="0"/>
              </w:rPr>
            </w:pPr>
            <w:r>
              <w:rPr>
                <w:rStyle w:val="Strong"/>
                <w:b w:val="0"/>
                <w:bCs w:val="0"/>
              </w:rPr>
              <w:t>I</w:t>
            </w:r>
            <w:r w:rsidRPr="00FF3EAC">
              <w:rPr>
                <w:rStyle w:val="Strong"/>
                <w:b w:val="0"/>
                <w:bCs w:val="0"/>
              </w:rPr>
              <w:t xml:space="preserve"> </w:t>
            </w:r>
            <w:r w:rsidRPr="00447510">
              <w:t>can</w:t>
            </w:r>
            <w:r>
              <w:rPr>
                <w:rStyle w:val="Strong"/>
                <w:b w:val="0"/>
                <w:bCs w:val="0"/>
              </w:rPr>
              <w:t>:</w:t>
            </w:r>
          </w:p>
          <w:p w14:paraId="217A54B5" w14:textId="76A0ACEA" w:rsidR="00D54556" w:rsidRDefault="00D54556" w:rsidP="00D54556">
            <w:pPr>
              <w:pStyle w:val="ListBullet"/>
              <w:rPr>
                <w:rStyle w:val="Strong"/>
                <w:b w:val="0"/>
                <w:bCs w:val="0"/>
              </w:rPr>
            </w:pPr>
            <w:r w:rsidRPr="00E27B02">
              <w:rPr>
                <w:rStyle w:val="Strong"/>
                <w:b w:val="0"/>
                <w:bCs w:val="0"/>
              </w:rPr>
              <w:t xml:space="preserve">explain the </w:t>
            </w:r>
            <w:r>
              <w:rPr>
                <w:rStyle w:val="Strong"/>
                <w:b w:val="0"/>
                <w:bCs w:val="0"/>
              </w:rPr>
              <w:t>difference between</w:t>
            </w:r>
            <w:r w:rsidR="00627AE0">
              <w:rPr>
                <w:rStyle w:val="Strong"/>
                <w:b w:val="0"/>
                <w:bCs w:val="0"/>
              </w:rPr>
              <w:t xml:space="preserve"> the terms</w:t>
            </w:r>
            <w:r>
              <w:rPr>
                <w:rStyle w:val="Strong"/>
                <w:b w:val="0"/>
                <w:bCs w:val="0"/>
              </w:rPr>
              <w:t xml:space="preserve"> </w:t>
            </w:r>
            <w:r w:rsidR="00447510">
              <w:rPr>
                <w:rStyle w:val="Strong"/>
                <w:b w:val="0"/>
                <w:bCs w:val="0"/>
              </w:rPr>
              <w:t>‘</w:t>
            </w:r>
            <w:r>
              <w:rPr>
                <w:rStyle w:val="Strong"/>
                <w:b w:val="0"/>
                <w:bCs w:val="0"/>
              </w:rPr>
              <w:t>AI</w:t>
            </w:r>
            <w:r w:rsidR="00447510">
              <w:rPr>
                <w:rStyle w:val="Strong"/>
                <w:b w:val="0"/>
                <w:bCs w:val="0"/>
              </w:rPr>
              <w:t>’</w:t>
            </w:r>
            <w:r>
              <w:rPr>
                <w:rStyle w:val="Strong"/>
                <w:b w:val="0"/>
                <w:bCs w:val="0"/>
              </w:rPr>
              <w:t xml:space="preserve"> and </w:t>
            </w:r>
            <w:r w:rsidR="00447510">
              <w:rPr>
                <w:rStyle w:val="Strong"/>
                <w:b w:val="0"/>
                <w:bCs w:val="0"/>
              </w:rPr>
              <w:t>‘</w:t>
            </w:r>
            <w:r>
              <w:rPr>
                <w:rStyle w:val="Strong"/>
                <w:b w:val="0"/>
                <w:bCs w:val="0"/>
              </w:rPr>
              <w:t>ML</w:t>
            </w:r>
            <w:r w:rsidR="00447510">
              <w:rPr>
                <w:rStyle w:val="Strong"/>
                <w:b w:val="0"/>
                <w:bCs w:val="0"/>
              </w:rPr>
              <w:t>’</w:t>
            </w:r>
          </w:p>
          <w:p w14:paraId="6B17E797" w14:textId="09DF7705" w:rsidR="00627AE0" w:rsidRPr="00627AE0" w:rsidRDefault="00D54556" w:rsidP="00627AE0">
            <w:pPr>
              <w:pStyle w:val="ListBullet"/>
              <w:rPr>
                <w:rStyle w:val="Strong"/>
                <w:b w:val="0"/>
                <w:bCs w:val="0"/>
              </w:rPr>
            </w:pPr>
            <w:r>
              <w:rPr>
                <w:rStyle w:val="Strong"/>
                <w:b w:val="0"/>
                <w:bCs w:val="0"/>
              </w:rPr>
              <w:t xml:space="preserve">categorise the main types of </w:t>
            </w:r>
            <w:r>
              <w:rPr>
                <w:rStyle w:val="Strong"/>
                <w:b w:val="0"/>
                <w:bCs w:val="0"/>
              </w:rPr>
              <w:lastRenderedPageBreak/>
              <w:t>machine</w:t>
            </w:r>
            <w:r w:rsidR="00BD12F3">
              <w:rPr>
                <w:rStyle w:val="Strong"/>
                <w:b w:val="0"/>
                <w:bCs w:val="0"/>
              </w:rPr>
              <w:t xml:space="preserve"> </w:t>
            </w:r>
            <w:r>
              <w:rPr>
                <w:rStyle w:val="Strong"/>
                <w:b w:val="0"/>
                <w:bCs w:val="0"/>
              </w:rPr>
              <w:t>learning algorithms</w:t>
            </w:r>
          </w:p>
          <w:p w14:paraId="68D31805" w14:textId="77777777" w:rsidR="00D54556" w:rsidRDefault="00D54556" w:rsidP="00D54556">
            <w:pPr>
              <w:pStyle w:val="ListBullet"/>
              <w:rPr>
                <w:rStyle w:val="Strong"/>
                <w:b w:val="0"/>
                <w:bCs w:val="0"/>
              </w:rPr>
            </w:pPr>
            <w:r w:rsidRPr="001866DC">
              <w:rPr>
                <w:rStyle w:val="Strong"/>
                <w:b w:val="0"/>
                <w:bCs w:val="0"/>
              </w:rPr>
              <w:t>use the terminology appropriately</w:t>
            </w:r>
          </w:p>
          <w:p w14:paraId="01226308" w14:textId="49B51B47" w:rsidR="00C40384" w:rsidRPr="00B76350" w:rsidRDefault="00627AE0" w:rsidP="00447510">
            <w:pPr>
              <w:pStyle w:val="ListBullet"/>
            </w:pPr>
            <w:r>
              <w:rPr>
                <w:rStyle w:val="Strong"/>
                <w:b w:val="0"/>
                <w:bCs w:val="0"/>
              </w:rPr>
              <w:t>discuss common applications that use ML</w:t>
            </w:r>
            <w:r w:rsidR="00D16EED">
              <w:rPr>
                <w:rStyle w:val="Strong"/>
                <w:b w:val="0"/>
                <w:bCs w:val="0"/>
              </w:rPr>
              <w:t>.</w:t>
            </w:r>
          </w:p>
        </w:tc>
        <w:tc>
          <w:tcPr>
            <w:tcW w:w="1151" w:type="pct"/>
          </w:tcPr>
          <w:p w14:paraId="5CDCAD54" w14:textId="639BAFCF" w:rsidR="00C40384" w:rsidRDefault="00C40384" w:rsidP="00F10288">
            <w:r>
              <w:lastRenderedPageBreak/>
              <w:t>Students:</w:t>
            </w:r>
          </w:p>
          <w:p w14:paraId="18F26681" w14:textId="43E449A3" w:rsidR="00C40384" w:rsidRDefault="08D705A4" w:rsidP="00D16EED">
            <w:pPr>
              <w:pStyle w:val="ListBullet"/>
            </w:pPr>
            <w:r>
              <w:t xml:space="preserve">share a </w:t>
            </w:r>
            <w:r w:rsidRPr="00D16EED">
              <w:t>common</w:t>
            </w:r>
            <w:r>
              <w:t xml:space="preserve"> technical language while discussing </w:t>
            </w:r>
            <w:r w:rsidR="670A8085">
              <w:t>school-based</w:t>
            </w:r>
            <w:r>
              <w:t xml:space="preserve"> systems that could be automated with software</w:t>
            </w:r>
          </w:p>
          <w:p w14:paraId="2653276D" w14:textId="531821A8" w:rsidR="00C40384" w:rsidRDefault="00C40384" w:rsidP="00D16EED">
            <w:pPr>
              <w:pStyle w:val="ListBullet"/>
            </w:pPr>
            <w:r>
              <w:t>correctly distinguish between AI and ML</w:t>
            </w:r>
          </w:p>
          <w:p w14:paraId="5F1C3BCA" w14:textId="3CB56DEB" w:rsidR="00C40384" w:rsidRDefault="00C40384" w:rsidP="00C40384">
            <w:pPr>
              <w:pStyle w:val="ListBullet"/>
            </w:pPr>
            <w:r>
              <w:t>contribute to class discussions</w:t>
            </w:r>
          </w:p>
          <w:p w14:paraId="592EA141" w14:textId="1746A75E" w:rsidR="00C40384" w:rsidRDefault="00C40384" w:rsidP="00C40384">
            <w:pPr>
              <w:pStyle w:val="ListBullet"/>
            </w:pPr>
            <w:r>
              <w:t>respond to the revision quiz at the beginning of each lesson</w:t>
            </w:r>
          </w:p>
          <w:p w14:paraId="6CED1187" w14:textId="3CB6F618" w:rsidR="00C40384" w:rsidRDefault="00C40384" w:rsidP="00C40384">
            <w:pPr>
              <w:pStyle w:val="ListBullet"/>
            </w:pPr>
            <w:r>
              <w:lastRenderedPageBreak/>
              <w:t>complet</w:t>
            </w:r>
            <w:r w:rsidR="00A82472">
              <w:t>e</w:t>
            </w:r>
            <w:r>
              <w:t xml:space="preserve"> Activities 10</w:t>
            </w:r>
            <w:r w:rsidR="00D16EED">
              <w:t xml:space="preserve"> to </w:t>
            </w:r>
            <w:r w:rsidR="00DA14FD">
              <w:t>21</w:t>
            </w:r>
            <w:r>
              <w:t xml:space="preserve"> </w:t>
            </w:r>
            <w:r w:rsidR="00A82472">
              <w:t xml:space="preserve">from </w:t>
            </w:r>
            <w:r>
              <w:t>the teacher support resource (TSR)</w:t>
            </w:r>
          </w:p>
          <w:p w14:paraId="21E47B7A" w14:textId="3B13B4EE" w:rsidR="00C40384" w:rsidRPr="008753A8" w:rsidRDefault="008753A8" w:rsidP="008753A8">
            <w:pPr>
              <w:pStyle w:val="ListBullet"/>
            </w:pPr>
            <w:r w:rsidRPr="008753A8">
              <w:t xml:space="preserve">make an </w:t>
            </w:r>
            <w:r w:rsidR="00C40384" w:rsidRPr="008753A8">
              <w:t>active and purposeful contribution to jigsaw activities</w:t>
            </w:r>
            <w:r w:rsidR="00D16EED">
              <w:t>.</w:t>
            </w:r>
          </w:p>
        </w:tc>
        <w:tc>
          <w:tcPr>
            <w:tcW w:w="767" w:type="pct"/>
          </w:tcPr>
          <w:p w14:paraId="48C30FAA" w14:textId="211E9286" w:rsidR="00C40384" w:rsidRDefault="00C40384" w:rsidP="00A7117A">
            <w:pPr>
              <w:rPr>
                <w:rStyle w:val="Hyperlink"/>
                <w:color w:val="auto"/>
                <w:u w:val="none"/>
              </w:rPr>
            </w:pPr>
            <w:r w:rsidRPr="00C40384">
              <w:lastRenderedPageBreak/>
              <w:t xml:space="preserve">The use and experimentation </w:t>
            </w:r>
            <w:r>
              <w:t xml:space="preserve">with </w:t>
            </w:r>
            <w:hyperlink r:id="rId24" w:history="1">
              <w:r w:rsidRPr="00DC500E">
                <w:rPr>
                  <w:rStyle w:val="Hyperlink"/>
                </w:rPr>
                <w:t>Google</w:t>
              </w:r>
              <w:r w:rsidR="00A7117A">
                <w:rPr>
                  <w:rStyle w:val="Hyperlink"/>
                </w:rPr>
                <w:t>’</w:t>
              </w:r>
              <w:r w:rsidRPr="004269CD">
                <w:rPr>
                  <w:rStyle w:val="Hyperlink"/>
                </w:rPr>
                <w:t>s</w:t>
              </w:r>
              <w:r w:rsidRPr="00DC500E">
                <w:rPr>
                  <w:rStyle w:val="Hyperlink"/>
                </w:rPr>
                <w:t xml:space="preserve"> Teachable Machine</w:t>
              </w:r>
            </w:hyperlink>
            <w:r w:rsidRPr="00CD7037">
              <w:t xml:space="preserve"> </w:t>
            </w:r>
            <w:r w:rsidR="00A7117A">
              <w:rPr>
                <w:rStyle w:val="Hyperlink"/>
                <w:color w:val="auto"/>
                <w:u w:val="none"/>
              </w:rPr>
              <w:t>c</w:t>
            </w:r>
            <w:r w:rsidRPr="00C40384">
              <w:rPr>
                <w:rStyle w:val="Hyperlink"/>
                <w:color w:val="auto"/>
                <w:u w:val="none"/>
              </w:rPr>
              <w:t xml:space="preserve">an provide for experienced computing students to look closely </w:t>
            </w:r>
            <w:r w:rsidR="00016BD1" w:rsidRPr="00016BD1">
              <w:t>‘</w:t>
            </w:r>
            <w:r w:rsidRPr="00016BD1">
              <w:t xml:space="preserve">under the </w:t>
            </w:r>
            <w:r w:rsidR="00D54556" w:rsidRPr="00016BD1">
              <w:t>bonnet</w:t>
            </w:r>
            <w:r w:rsidR="00016BD1" w:rsidRPr="00016BD1">
              <w:t>’</w:t>
            </w:r>
            <w:r w:rsidR="00D54556">
              <w:rPr>
                <w:rStyle w:val="Emphasis"/>
              </w:rPr>
              <w:t xml:space="preserve"> </w:t>
            </w:r>
            <w:r w:rsidR="00D54556" w:rsidRPr="00C40384">
              <w:rPr>
                <w:rStyle w:val="Hyperlink"/>
                <w:color w:val="auto"/>
                <w:u w:val="none"/>
              </w:rPr>
              <w:t>of</w:t>
            </w:r>
            <w:r w:rsidRPr="00C40384">
              <w:rPr>
                <w:rStyle w:val="Hyperlink"/>
                <w:color w:val="auto"/>
                <w:u w:val="none"/>
              </w:rPr>
              <w:t xml:space="preserve"> how this </w:t>
            </w:r>
            <w:r w:rsidR="002D5950">
              <w:rPr>
                <w:rStyle w:val="Hyperlink"/>
                <w:color w:val="auto"/>
                <w:u w:val="none"/>
              </w:rPr>
              <w:t>m</w:t>
            </w:r>
            <w:r w:rsidRPr="00C40384">
              <w:rPr>
                <w:rStyle w:val="Hyperlink"/>
                <w:color w:val="auto"/>
                <w:u w:val="none"/>
              </w:rPr>
              <w:t xml:space="preserve">achine </w:t>
            </w:r>
            <w:r w:rsidR="002D5950">
              <w:rPr>
                <w:rStyle w:val="Hyperlink"/>
                <w:color w:val="auto"/>
                <w:u w:val="none"/>
              </w:rPr>
              <w:t>l</w:t>
            </w:r>
            <w:r w:rsidRPr="00C40384">
              <w:rPr>
                <w:rStyle w:val="Hyperlink"/>
                <w:color w:val="auto"/>
                <w:u w:val="none"/>
              </w:rPr>
              <w:t>earning works</w:t>
            </w:r>
            <w:r w:rsidR="00016BD1">
              <w:rPr>
                <w:rStyle w:val="Hyperlink"/>
                <w:color w:val="auto"/>
                <w:u w:val="none"/>
              </w:rPr>
              <w:t>.</w:t>
            </w:r>
            <w:r w:rsidRPr="00C40384">
              <w:rPr>
                <w:rStyle w:val="Hyperlink"/>
                <w:color w:val="auto"/>
                <w:u w:val="none"/>
              </w:rPr>
              <w:t xml:space="preserve"> This is achieved by viewing the advanced settings within the application.</w:t>
            </w:r>
          </w:p>
          <w:p w14:paraId="3F785513" w14:textId="6DADFBEF" w:rsidR="00C40384" w:rsidRDefault="002D5950" w:rsidP="00C40384">
            <w:pPr>
              <w:rPr>
                <w:rStyle w:val="Hyperlink"/>
                <w:color w:val="auto"/>
                <w:u w:val="none"/>
              </w:rPr>
            </w:pPr>
            <w:hyperlink r:id="rId25" w:history="1">
              <w:r>
                <w:rPr>
                  <w:rStyle w:val="Hyperlink"/>
                </w:rPr>
                <w:t>How to choose the Right Machine Learning Algorithm (23:04)</w:t>
              </w:r>
            </w:hyperlink>
            <w:r w:rsidR="00C40384" w:rsidRPr="002D5950">
              <w:t xml:space="preserve"> </w:t>
            </w:r>
            <w:r w:rsidR="00C40384" w:rsidRPr="00C40384">
              <w:rPr>
                <w:rStyle w:val="Hyperlink"/>
                <w:color w:val="auto"/>
                <w:u w:val="none"/>
              </w:rPr>
              <w:t xml:space="preserve">for </w:t>
            </w:r>
            <w:r w:rsidR="00CA19D3">
              <w:rPr>
                <w:rStyle w:val="Hyperlink"/>
                <w:color w:val="auto"/>
                <w:u w:val="none"/>
              </w:rPr>
              <w:t>students’</w:t>
            </w:r>
            <w:r w:rsidR="00CA19D3" w:rsidRPr="00C40384">
              <w:rPr>
                <w:rStyle w:val="Hyperlink"/>
                <w:color w:val="auto"/>
                <w:u w:val="none"/>
              </w:rPr>
              <w:t xml:space="preserve"> </w:t>
            </w:r>
            <w:r w:rsidR="00C40384" w:rsidRPr="00C40384">
              <w:rPr>
                <w:rStyle w:val="Hyperlink"/>
                <w:color w:val="auto"/>
                <w:u w:val="none"/>
              </w:rPr>
              <w:t xml:space="preserve">mark estimation task </w:t>
            </w:r>
            <w:r w:rsidR="00C40384">
              <w:rPr>
                <w:rStyle w:val="Hyperlink"/>
                <w:color w:val="auto"/>
                <w:u w:val="none"/>
              </w:rPr>
              <w:t>i</w:t>
            </w:r>
            <w:r w:rsidR="00C40384" w:rsidRPr="00C40384">
              <w:rPr>
                <w:rStyle w:val="Hyperlink"/>
                <w:color w:val="auto"/>
                <w:u w:val="none"/>
              </w:rPr>
              <w:t>s an activity that lends itself to</w:t>
            </w:r>
            <w:r w:rsidR="00C40384">
              <w:rPr>
                <w:rStyle w:val="Hyperlink"/>
                <w:color w:val="auto"/>
                <w:u w:val="none"/>
              </w:rPr>
              <w:t xml:space="preserve"> </w:t>
            </w:r>
            <w:r w:rsidR="00C40384" w:rsidRPr="00C40384">
              <w:rPr>
                <w:rStyle w:val="Hyperlink"/>
                <w:color w:val="auto"/>
                <w:u w:val="none"/>
              </w:rPr>
              <w:t>differentiation</w:t>
            </w:r>
            <w:r w:rsidR="00C40384">
              <w:rPr>
                <w:rStyle w:val="Hyperlink"/>
                <w:color w:val="auto"/>
                <w:u w:val="none"/>
              </w:rPr>
              <w:t>. Experienced students should explain clearly which algorithm should be chosen over others.</w:t>
            </w:r>
          </w:p>
          <w:p w14:paraId="2230AFB2" w14:textId="303D949F" w:rsidR="00C40384" w:rsidRPr="001E7589" w:rsidRDefault="0075745F" w:rsidP="00CA19D3">
            <w:r>
              <w:rPr>
                <w:rStyle w:val="Hyperlink"/>
                <w:color w:val="auto"/>
                <w:u w:val="none"/>
              </w:rPr>
              <w:t>D</w:t>
            </w:r>
            <w:r w:rsidR="00C40384" w:rsidRPr="001E7589">
              <w:rPr>
                <w:rStyle w:val="Hyperlink"/>
                <w:color w:val="auto"/>
                <w:u w:val="none"/>
              </w:rPr>
              <w:t>ata analysis</w:t>
            </w:r>
            <w:r w:rsidR="001E7589">
              <w:rPr>
                <w:rStyle w:val="Hyperlink"/>
                <w:color w:val="auto"/>
                <w:u w:val="none"/>
              </w:rPr>
              <w:t xml:space="preserve"> </w:t>
            </w:r>
            <w:r w:rsidR="00C40384" w:rsidRPr="001E7589">
              <w:rPr>
                <w:rStyle w:val="Hyperlink"/>
                <w:color w:val="auto"/>
                <w:u w:val="none"/>
              </w:rPr>
              <w:t>and forecasting</w:t>
            </w:r>
            <w:r w:rsidR="001E7589" w:rsidRPr="001E7589">
              <w:rPr>
                <w:rStyle w:val="Hyperlink"/>
                <w:color w:val="auto"/>
                <w:u w:val="none"/>
              </w:rPr>
              <w:t xml:space="preserve">, </w:t>
            </w:r>
            <w:r w:rsidR="00C40384" w:rsidRPr="001E7589">
              <w:rPr>
                <w:rStyle w:val="Hyperlink"/>
                <w:color w:val="auto"/>
                <w:u w:val="none"/>
              </w:rPr>
              <w:t>virtual personal assistants</w:t>
            </w:r>
            <w:r w:rsidR="001E7589" w:rsidRPr="001E7589">
              <w:rPr>
                <w:rStyle w:val="Hyperlink"/>
                <w:color w:val="auto"/>
                <w:u w:val="none"/>
              </w:rPr>
              <w:t xml:space="preserve"> and </w:t>
            </w:r>
            <w:r w:rsidR="00C40384" w:rsidRPr="001E7589">
              <w:rPr>
                <w:rStyle w:val="Hyperlink"/>
                <w:color w:val="auto"/>
                <w:u w:val="none"/>
              </w:rPr>
              <w:t>image recognition</w:t>
            </w:r>
            <w:r w:rsidR="001E7589">
              <w:rPr>
                <w:rStyle w:val="Hyperlink"/>
                <w:color w:val="auto"/>
                <w:u w:val="none"/>
              </w:rPr>
              <w:t xml:space="preserve"> case studies have opportunities to </w:t>
            </w:r>
            <w:r w:rsidR="001E7589">
              <w:rPr>
                <w:rStyle w:val="Hyperlink"/>
                <w:color w:val="auto"/>
                <w:u w:val="none"/>
              </w:rPr>
              <w:lastRenderedPageBreak/>
              <w:t>explore algorithms that go beyond the scope of this course</w:t>
            </w:r>
            <w:r>
              <w:rPr>
                <w:rStyle w:val="Hyperlink"/>
                <w:color w:val="auto"/>
                <w:u w:val="none"/>
              </w:rPr>
              <w:t>.</w:t>
            </w:r>
          </w:p>
        </w:tc>
        <w:tc>
          <w:tcPr>
            <w:tcW w:w="745" w:type="pct"/>
          </w:tcPr>
          <w:p w14:paraId="40D113E2" w14:textId="77777777" w:rsidR="00C40384" w:rsidRPr="000727E5" w:rsidRDefault="00C40384" w:rsidP="00C40384"/>
        </w:tc>
      </w:tr>
    </w:tbl>
    <w:p w14:paraId="6D820350" w14:textId="77777777" w:rsidR="00AE1609" w:rsidRPr="0059336F" w:rsidRDefault="00AE1609" w:rsidP="0059336F">
      <w:r>
        <w:lastRenderedPageBreak/>
        <w:br w:type="page"/>
      </w:r>
    </w:p>
    <w:p w14:paraId="5773CA5C" w14:textId="79809EDB" w:rsidR="008E6750" w:rsidRPr="009D18D5" w:rsidRDefault="008E6750" w:rsidP="002C016D">
      <w:pPr>
        <w:pStyle w:val="Heading2"/>
      </w:pPr>
      <w:bookmarkStart w:id="32" w:name="_Toc193805097"/>
      <w:r w:rsidRPr="009D18D5">
        <w:lastRenderedPageBreak/>
        <w:t>Week</w:t>
      </w:r>
      <w:r w:rsidR="00767C13" w:rsidRPr="009D18D5">
        <w:t>s</w:t>
      </w:r>
      <w:r w:rsidRPr="009D18D5">
        <w:t xml:space="preserve"> </w:t>
      </w:r>
      <w:r w:rsidR="00EB6BCC">
        <w:t>5</w:t>
      </w:r>
      <w:r w:rsidR="006C301F">
        <w:t>–</w:t>
      </w:r>
      <w:r w:rsidR="00EB6BCC">
        <w:t>6</w:t>
      </w:r>
      <w:bookmarkEnd w:id="32"/>
    </w:p>
    <w:p w14:paraId="102703EA" w14:textId="39CF8186" w:rsidR="008E6750" w:rsidRDefault="002C016D" w:rsidP="002C016D">
      <w:pPr>
        <w:pStyle w:val="Caption"/>
      </w:pPr>
      <w:r>
        <w:t xml:space="preserve">Table </w:t>
      </w:r>
      <w:r>
        <w:fldChar w:fldCharType="begin"/>
      </w:r>
      <w:r>
        <w:instrText xml:space="preserve"> SEQ Table \* ARABIC </w:instrText>
      </w:r>
      <w:r>
        <w:fldChar w:fldCharType="separate"/>
      </w:r>
      <w:r w:rsidR="00213CDC">
        <w:rPr>
          <w:noProof/>
        </w:rPr>
        <w:t>3</w:t>
      </w:r>
      <w:r>
        <w:fldChar w:fldCharType="end"/>
      </w:r>
      <w:r>
        <w:t xml:space="preserve"> </w:t>
      </w:r>
      <w:r w:rsidR="008E6750">
        <w:rPr>
          <w:noProof/>
        </w:rPr>
        <w:t xml:space="preserve">– </w:t>
      </w:r>
      <w:r w:rsidR="001B4175">
        <w:rPr>
          <w:noProof/>
        </w:rPr>
        <w:t>A</w:t>
      </w:r>
      <w:r w:rsidR="00621F64">
        <w:rPr>
          <w:noProof/>
        </w:rPr>
        <w:t>lgorithms in machine learning</w:t>
      </w:r>
      <w:r w:rsidR="008E6750">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8E6750" w:rsidRPr="000727E5" w14:paraId="6C427902" w14:textId="77777777" w:rsidTr="001B4175">
        <w:trPr>
          <w:cnfStyle w:val="100000000000" w:firstRow="1" w:lastRow="0" w:firstColumn="0" w:lastColumn="0" w:oddVBand="0" w:evenVBand="0" w:oddHBand="0" w:evenHBand="0" w:firstRowFirstColumn="0" w:firstRowLastColumn="0" w:lastRowFirstColumn="0" w:lastRowLastColumn="0"/>
        </w:trPr>
        <w:tc>
          <w:tcPr>
            <w:tcW w:w="1000" w:type="pct"/>
            <w:tcBorders>
              <w:bottom w:val="single" w:sz="2" w:space="0" w:color="auto"/>
            </w:tcBorders>
          </w:tcPr>
          <w:p w14:paraId="43CDEF57" w14:textId="77777777" w:rsidR="008E6750" w:rsidRPr="008E16DA" w:rsidRDefault="008E6750" w:rsidP="00571B46">
            <w:pPr>
              <w:rPr>
                <w:rStyle w:val="Strong"/>
                <w:b/>
                <w:bCs w:val="0"/>
              </w:rPr>
            </w:pPr>
            <w:r w:rsidRPr="008E16DA">
              <w:rPr>
                <w:rStyle w:val="Strong"/>
                <w:b/>
                <w:bCs w:val="0"/>
              </w:rPr>
              <w:t>Outcomes and content</w:t>
            </w:r>
          </w:p>
        </w:tc>
        <w:tc>
          <w:tcPr>
            <w:tcW w:w="1337" w:type="pct"/>
          </w:tcPr>
          <w:p w14:paraId="4E63B372" w14:textId="77777777" w:rsidR="008E6750" w:rsidRPr="008E16DA" w:rsidRDefault="008E6750" w:rsidP="00571B46">
            <w:pPr>
              <w:rPr>
                <w:rStyle w:val="Strong"/>
                <w:b/>
                <w:bCs w:val="0"/>
              </w:rPr>
            </w:pPr>
            <w:r w:rsidRPr="008E16DA">
              <w:rPr>
                <w:rStyle w:val="Strong"/>
                <w:b/>
                <w:bCs w:val="0"/>
              </w:rPr>
              <w:t>Teaching and learning activities</w:t>
            </w:r>
          </w:p>
        </w:tc>
        <w:tc>
          <w:tcPr>
            <w:tcW w:w="1151" w:type="pct"/>
          </w:tcPr>
          <w:p w14:paraId="61E80A42" w14:textId="77777777" w:rsidR="008E6750" w:rsidRPr="008E16DA" w:rsidRDefault="008E6750" w:rsidP="00571B46">
            <w:pPr>
              <w:rPr>
                <w:rStyle w:val="Strong"/>
                <w:b/>
                <w:bCs w:val="0"/>
              </w:rPr>
            </w:pPr>
            <w:r w:rsidRPr="008E16DA">
              <w:rPr>
                <w:rStyle w:val="Strong"/>
                <w:b/>
                <w:bCs w:val="0"/>
              </w:rPr>
              <w:t>Evidence of learning</w:t>
            </w:r>
          </w:p>
        </w:tc>
        <w:tc>
          <w:tcPr>
            <w:tcW w:w="767" w:type="pct"/>
          </w:tcPr>
          <w:p w14:paraId="1DDE6AC2" w14:textId="77777777" w:rsidR="008E6750" w:rsidRPr="008E16DA" w:rsidRDefault="008E6750" w:rsidP="00571B46">
            <w:pPr>
              <w:rPr>
                <w:rStyle w:val="Strong"/>
                <w:b/>
                <w:bCs w:val="0"/>
              </w:rPr>
            </w:pPr>
            <w:r w:rsidRPr="008E16DA">
              <w:rPr>
                <w:rStyle w:val="Strong"/>
                <w:b/>
                <w:bCs w:val="0"/>
              </w:rPr>
              <w:t>Differentiation and adjustments</w:t>
            </w:r>
          </w:p>
        </w:tc>
        <w:tc>
          <w:tcPr>
            <w:tcW w:w="745" w:type="pct"/>
          </w:tcPr>
          <w:p w14:paraId="78B253B7" w14:textId="77777777" w:rsidR="008E6750" w:rsidRPr="008E16DA" w:rsidRDefault="008E6750" w:rsidP="00571B46">
            <w:pPr>
              <w:rPr>
                <w:rStyle w:val="Strong"/>
                <w:b/>
                <w:bCs w:val="0"/>
              </w:rPr>
            </w:pPr>
            <w:r w:rsidRPr="008E16DA">
              <w:rPr>
                <w:rStyle w:val="Strong"/>
                <w:b/>
                <w:bCs w:val="0"/>
              </w:rPr>
              <w:t>Registration and evaluation notes</w:t>
            </w:r>
          </w:p>
        </w:tc>
      </w:tr>
      <w:tr w:rsidR="008E6750" w:rsidRPr="000727E5" w14:paraId="291189F6" w14:textId="77777777" w:rsidTr="001B4175">
        <w:trPr>
          <w:cnfStyle w:val="000000100000" w:firstRow="0" w:lastRow="0" w:firstColumn="0" w:lastColumn="0" w:oddVBand="0" w:evenVBand="0" w:oddHBand="1" w:evenHBand="0" w:firstRowFirstColumn="0" w:firstRowLastColumn="0" w:lastRowFirstColumn="0" w:lastRowLastColumn="0"/>
        </w:trPr>
        <w:tc>
          <w:tcPr>
            <w:tcW w:w="1000" w:type="pct"/>
            <w:tcBorders>
              <w:top w:val="single" w:sz="2" w:space="0" w:color="auto"/>
              <w:bottom w:val="single" w:sz="4" w:space="0" w:color="auto"/>
            </w:tcBorders>
          </w:tcPr>
          <w:p w14:paraId="41A0A881" w14:textId="4B6D3EDE" w:rsidR="00E62F6B" w:rsidRPr="00DF0B2D" w:rsidRDefault="00E62F6B" w:rsidP="00DF0B2D">
            <w:pPr>
              <w:rPr>
                <w:rStyle w:val="Strong"/>
              </w:rPr>
            </w:pPr>
            <w:r w:rsidRPr="00DF0B2D">
              <w:rPr>
                <w:rStyle w:val="Strong"/>
              </w:rPr>
              <w:t>Outcome</w:t>
            </w:r>
          </w:p>
          <w:p w14:paraId="6BCD5DAF" w14:textId="6C188875" w:rsidR="00D57153" w:rsidRPr="00DF0B2D" w:rsidRDefault="00D57153" w:rsidP="00D57153">
            <w:pPr>
              <w:rPr>
                <w:rStyle w:val="Strong"/>
              </w:rPr>
            </w:pPr>
            <w:r w:rsidRPr="00DF0B2D">
              <w:rPr>
                <w:rStyle w:val="Strong"/>
              </w:rPr>
              <w:t>SE-12-06</w:t>
            </w:r>
          </w:p>
          <w:p w14:paraId="67DD73EB" w14:textId="2CF3D969" w:rsidR="00D57153" w:rsidRPr="00DF0B2D" w:rsidRDefault="00D57153" w:rsidP="00D57153">
            <w:pPr>
              <w:rPr>
                <w:rStyle w:val="Strong"/>
              </w:rPr>
            </w:pPr>
            <w:r w:rsidRPr="00DF0B2D">
              <w:rPr>
                <w:rStyle w:val="Strong"/>
              </w:rPr>
              <w:t>SE-12-07</w:t>
            </w:r>
          </w:p>
          <w:p w14:paraId="35B4F0CA" w14:textId="77777777" w:rsidR="00D57153" w:rsidRPr="00DF0B2D" w:rsidRDefault="00D57153" w:rsidP="00D57153">
            <w:pPr>
              <w:rPr>
                <w:rStyle w:val="Strong"/>
              </w:rPr>
            </w:pPr>
            <w:r w:rsidRPr="00DF0B2D">
              <w:rPr>
                <w:rStyle w:val="Strong"/>
              </w:rPr>
              <w:t>SE-12-08</w:t>
            </w:r>
          </w:p>
          <w:p w14:paraId="4F8DC8F0" w14:textId="475B144D" w:rsidR="001F7E13" w:rsidRDefault="00A20671" w:rsidP="00DF0B2D">
            <w:pPr>
              <w:pStyle w:val="ListBullet"/>
            </w:pPr>
            <w:r>
              <w:t>r</w:t>
            </w:r>
            <w:r w:rsidR="00CF4938" w:rsidRPr="00CF4938">
              <w:t>esearch models used by software engineers to design and analyse ML</w:t>
            </w:r>
          </w:p>
          <w:p w14:paraId="71012A68" w14:textId="77777777" w:rsidR="00CF4938" w:rsidRDefault="00CF4938" w:rsidP="00DF0B2D">
            <w:pPr>
              <w:pStyle w:val="ListParagraph"/>
            </w:pPr>
            <w:r>
              <w:t>Including:</w:t>
            </w:r>
          </w:p>
          <w:p w14:paraId="54C4D390" w14:textId="77777777" w:rsidR="00CF4938" w:rsidRDefault="00CF4938" w:rsidP="00DF0B2D">
            <w:pPr>
              <w:pStyle w:val="ListBullet2"/>
            </w:pPr>
            <w:r>
              <w:t>decision trees</w:t>
            </w:r>
          </w:p>
          <w:p w14:paraId="58DFD78F" w14:textId="77777777" w:rsidR="00CF4938" w:rsidRDefault="00CF4938" w:rsidP="00DF0B2D">
            <w:pPr>
              <w:pStyle w:val="ListBullet2"/>
            </w:pPr>
            <w:r>
              <w:t>neural networks</w:t>
            </w:r>
          </w:p>
          <w:p w14:paraId="4242D69F" w14:textId="0C26B45E" w:rsidR="00CF4938" w:rsidRDefault="00A20671" w:rsidP="00DF0B2D">
            <w:pPr>
              <w:pStyle w:val="ListBullet"/>
            </w:pPr>
            <w:r>
              <w:t>d</w:t>
            </w:r>
            <w:r w:rsidR="00CF4938" w:rsidRPr="00CF4938">
              <w:t xml:space="preserve">escribe types of </w:t>
            </w:r>
            <w:r w:rsidR="00CF4938" w:rsidRPr="00CF4938">
              <w:lastRenderedPageBreak/>
              <w:t>algorithms associated with ML</w:t>
            </w:r>
          </w:p>
          <w:p w14:paraId="40785D06" w14:textId="77777777" w:rsidR="00CF4938" w:rsidRDefault="00CF4938" w:rsidP="00DF0B2D">
            <w:pPr>
              <w:pStyle w:val="ListParagraph"/>
            </w:pPr>
            <w:r>
              <w:t>Including:</w:t>
            </w:r>
          </w:p>
          <w:p w14:paraId="6495971A" w14:textId="77777777" w:rsidR="00CF4938" w:rsidRDefault="00CF4938" w:rsidP="00DF0B2D">
            <w:pPr>
              <w:pStyle w:val="ListBullet2"/>
            </w:pPr>
            <w:r>
              <w:t>linear regression</w:t>
            </w:r>
          </w:p>
          <w:p w14:paraId="59D2BE2C" w14:textId="77777777" w:rsidR="00CF4938" w:rsidRDefault="00CF4938" w:rsidP="00DF0B2D">
            <w:pPr>
              <w:pStyle w:val="ListBullet2"/>
            </w:pPr>
            <w:r>
              <w:t>logistic regression</w:t>
            </w:r>
          </w:p>
          <w:p w14:paraId="2AD9929A" w14:textId="338CABA3" w:rsidR="00CF4938" w:rsidRPr="000727E5" w:rsidRDefault="00CF4938" w:rsidP="00DF0B2D">
            <w:pPr>
              <w:pStyle w:val="ListBullet2"/>
            </w:pPr>
            <w:r>
              <w:t>K-nearest neighbour</w:t>
            </w:r>
            <w:r w:rsidR="00DF0B2D">
              <w:t>.</w:t>
            </w:r>
          </w:p>
        </w:tc>
        <w:tc>
          <w:tcPr>
            <w:tcW w:w="1337" w:type="pct"/>
          </w:tcPr>
          <w:p w14:paraId="3F1A694B" w14:textId="77777777" w:rsidR="00CF4938" w:rsidRDefault="00CF4938" w:rsidP="00DF0B2D">
            <w:r>
              <w:lastRenderedPageBreak/>
              <w:t>S</w:t>
            </w:r>
            <w:r w:rsidR="001C78F7" w:rsidRPr="001C78F7">
              <w:t>tudents</w:t>
            </w:r>
            <w:r>
              <w:t>:</w:t>
            </w:r>
          </w:p>
          <w:p w14:paraId="6B1E66CB" w14:textId="35EDF331" w:rsidR="00CF4938" w:rsidRPr="005C6327" w:rsidRDefault="001C78F7" w:rsidP="002A0065">
            <w:pPr>
              <w:pStyle w:val="ListBullet"/>
            </w:pPr>
            <w:r w:rsidRPr="005C6327">
              <w:t>investigate case studies that demonstrate the common applications of key ML algorithms</w:t>
            </w:r>
          </w:p>
          <w:p w14:paraId="76A8137B" w14:textId="5EE7DEB9" w:rsidR="00CF4938" w:rsidRPr="005C6327" w:rsidRDefault="2D36F5C3" w:rsidP="002A0065">
            <w:pPr>
              <w:pStyle w:val="ListBullet"/>
            </w:pPr>
            <w:r>
              <w:t xml:space="preserve">form research teams </w:t>
            </w:r>
            <w:r w:rsidR="0D44ED06">
              <w:t>and present</w:t>
            </w:r>
            <w:r>
              <w:t xml:space="preserve"> their findings to the class</w:t>
            </w:r>
            <w:r w:rsidR="00EB61AE">
              <w:t>,</w:t>
            </w:r>
            <w:r>
              <w:t xml:space="preserve"> including a brief explanation of how their algorithms work</w:t>
            </w:r>
          </w:p>
          <w:p w14:paraId="77CEFC5D" w14:textId="767B12D3" w:rsidR="00CF4938" w:rsidRPr="005C6327" w:rsidRDefault="004D01A4" w:rsidP="002A0065">
            <w:pPr>
              <w:pStyle w:val="ListBullet"/>
            </w:pPr>
            <w:r>
              <w:t xml:space="preserve">create </w:t>
            </w:r>
            <w:r w:rsidR="001C78F7" w:rsidRPr="005C6327">
              <w:t>presentations</w:t>
            </w:r>
            <w:r>
              <w:t xml:space="preserve"> that</w:t>
            </w:r>
            <w:r w:rsidR="001C78F7" w:rsidRPr="005C6327">
              <w:t xml:space="preserve"> form part of</w:t>
            </w:r>
            <w:r w:rsidR="00BC457D">
              <w:t xml:space="preserve"> the</w:t>
            </w:r>
            <w:r w:rsidR="001C78F7" w:rsidRPr="005C6327">
              <w:t xml:space="preserve"> class study notes</w:t>
            </w:r>
          </w:p>
          <w:p w14:paraId="630E8164" w14:textId="7523C91C" w:rsidR="00CF4938" w:rsidRPr="005C6327" w:rsidRDefault="001C78F7" w:rsidP="00DF0B2D">
            <w:pPr>
              <w:pStyle w:val="ListBullet"/>
            </w:pPr>
            <w:r w:rsidRPr="00DF0B2D">
              <w:t>research</w:t>
            </w:r>
            <w:r w:rsidRPr="005C6327">
              <w:t xml:space="preserve"> models used by software engineers to design </w:t>
            </w:r>
            <w:r w:rsidRPr="005C6327">
              <w:lastRenderedPageBreak/>
              <w:t>and analyse ML</w:t>
            </w:r>
            <w:r w:rsidR="004D01A4">
              <w:t>,</w:t>
            </w:r>
            <w:r w:rsidRPr="005C6327">
              <w:t xml:space="preserve"> including decision trees and neural networks</w:t>
            </w:r>
          </w:p>
          <w:p w14:paraId="1E38D5A0" w14:textId="14B1CB91" w:rsidR="00CF4938" w:rsidRPr="005C6327" w:rsidRDefault="001C78F7" w:rsidP="00DF0B2D">
            <w:pPr>
              <w:pStyle w:val="ListBullet"/>
            </w:pPr>
            <w:r w:rsidRPr="005C6327">
              <w:t xml:space="preserve">differentiate between </w:t>
            </w:r>
            <w:r w:rsidR="00BC457D">
              <w:t>‘</w:t>
            </w:r>
            <w:r w:rsidRPr="005C6327">
              <w:t>traditional</w:t>
            </w:r>
            <w:r w:rsidR="00BC457D">
              <w:t>’</w:t>
            </w:r>
            <w:r w:rsidRPr="005C6327">
              <w:t xml:space="preserve"> decision trees used in </w:t>
            </w:r>
            <w:r w:rsidR="00BC457D">
              <w:t>c</w:t>
            </w:r>
            <w:r w:rsidR="00BC457D" w:rsidRPr="005C6327">
              <w:t xml:space="preserve">omputing </w:t>
            </w:r>
            <w:r w:rsidRPr="005C6327">
              <w:t>from their use in ML</w:t>
            </w:r>
          </w:p>
          <w:p w14:paraId="29AD3994" w14:textId="569C7FB6" w:rsidR="00927E55" w:rsidRDefault="001C78F7" w:rsidP="00DF0B2D">
            <w:pPr>
              <w:pStyle w:val="ListBullet"/>
            </w:pPr>
            <w:r w:rsidRPr="005C6327">
              <w:t xml:space="preserve">annotate </w:t>
            </w:r>
            <w:r w:rsidRPr="00DF0B2D">
              <w:t>the</w:t>
            </w:r>
            <w:r w:rsidRPr="005C6327">
              <w:t xml:space="preserve"> neural network diagram from the </w:t>
            </w:r>
            <w:hyperlink r:id="rId26" w:anchor="software-engineering-course-specifications-software_engineering_11_12_2022" w:history="1">
              <w:r w:rsidRPr="00701B91">
                <w:rPr>
                  <w:rStyle w:val="Hyperlink"/>
                </w:rPr>
                <w:t xml:space="preserve">Course </w:t>
              </w:r>
              <w:r w:rsidR="00401B7F">
                <w:rPr>
                  <w:rStyle w:val="Hyperlink"/>
                </w:rPr>
                <w:t>s</w:t>
              </w:r>
              <w:r w:rsidRPr="00701B91">
                <w:rPr>
                  <w:rStyle w:val="Hyperlink"/>
                </w:rPr>
                <w:t>pecifications</w:t>
              </w:r>
            </w:hyperlink>
            <w:r w:rsidR="006969D2">
              <w:t>,</w:t>
            </w:r>
            <w:r w:rsidRPr="005C6327">
              <w:t xml:space="preserve"> develop </w:t>
            </w:r>
            <w:r w:rsidR="002A0065" w:rsidRPr="005C6327">
              <w:t>their</w:t>
            </w:r>
            <w:r w:rsidRPr="005C6327">
              <w:t xml:space="preserve"> understanding of the training and execution cycle </w:t>
            </w:r>
            <w:r w:rsidR="006969D2">
              <w:t xml:space="preserve">and </w:t>
            </w:r>
            <w:r w:rsidRPr="005C6327">
              <w:t xml:space="preserve">complete </w:t>
            </w:r>
            <w:r w:rsidR="006969D2">
              <w:t>A</w:t>
            </w:r>
            <w:r w:rsidRPr="005C6327">
              <w:t>ctivities 2</w:t>
            </w:r>
            <w:r w:rsidR="005C6327" w:rsidRPr="005C6327">
              <w:t>2</w:t>
            </w:r>
            <w:r w:rsidRPr="005C6327">
              <w:t xml:space="preserve"> to 3</w:t>
            </w:r>
            <w:r w:rsidR="00E61BAD">
              <w:t>1</w:t>
            </w:r>
            <w:r w:rsidR="006969D2">
              <w:t xml:space="preserve"> from the TSR.</w:t>
            </w:r>
          </w:p>
          <w:p w14:paraId="7586A23A" w14:textId="79D3547D" w:rsidR="008753A8" w:rsidRDefault="008753A8" w:rsidP="008753A8">
            <w:pPr>
              <w:rPr>
                <w:rStyle w:val="Strong"/>
              </w:rPr>
            </w:pPr>
            <w:r w:rsidRPr="000727E5">
              <w:rPr>
                <w:rStyle w:val="Strong"/>
              </w:rPr>
              <w:t>Learning intention</w:t>
            </w:r>
          </w:p>
          <w:p w14:paraId="490A8581" w14:textId="153AF75C" w:rsidR="008753A8" w:rsidRPr="003344A4" w:rsidRDefault="008753A8" w:rsidP="00B121A8">
            <w:pPr>
              <w:rPr>
                <w:b/>
                <w:bCs/>
              </w:rPr>
            </w:pPr>
            <w:r w:rsidRPr="00FC05FA">
              <w:rPr>
                <w:rStyle w:val="Strong"/>
                <w:b w:val="0"/>
                <w:bCs w:val="0"/>
              </w:rPr>
              <w:t>By the end of th</w:t>
            </w:r>
            <w:r>
              <w:rPr>
                <w:rStyle w:val="Strong"/>
                <w:b w:val="0"/>
                <w:bCs w:val="0"/>
              </w:rPr>
              <w:t>e</w:t>
            </w:r>
            <w:r w:rsidRPr="00FC05FA">
              <w:rPr>
                <w:rStyle w:val="Strong"/>
                <w:b w:val="0"/>
                <w:bCs w:val="0"/>
              </w:rPr>
              <w:t xml:space="preserve"> </w:t>
            </w:r>
            <w:r>
              <w:rPr>
                <w:rStyle w:val="Strong"/>
                <w:b w:val="0"/>
                <w:bCs w:val="0"/>
              </w:rPr>
              <w:t>research, videos and jigsaw activities,</w:t>
            </w:r>
            <w:r w:rsidRPr="00FC05FA">
              <w:rPr>
                <w:rStyle w:val="Strong"/>
                <w:b w:val="0"/>
                <w:bCs w:val="0"/>
              </w:rPr>
              <w:t xml:space="preserve"> students will be able to</w:t>
            </w:r>
            <w:r>
              <w:rPr>
                <w:rStyle w:val="Strong"/>
                <w:b w:val="0"/>
                <w:bCs w:val="0"/>
              </w:rPr>
              <w:t xml:space="preserve"> discuss how</w:t>
            </w:r>
            <w:r>
              <w:t xml:space="preserve"> decision trees </w:t>
            </w:r>
            <w:r>
              <w:lastRenderedPageBreak/>
              <w:t>and neural networks are used to design and analyse ML</w:t>
            </w:r>
            <w:r w:rsidR="00B121A8">
              <w:t>.</w:t>
            </w:r>
          </w:p>
          <w:p w14:paraId="33B07836" w14:textId="77777777" w:rsidR="008753A8" w:rsidRDefault="008753A8" w:rsidP="008753A8">
            <w:pPr>
              <w:rPr>
                <w:rStyle w:val="Strong"/>
              </w:rPr>
            </w:pPr>
            <w:r w:rsidRPr="000727E5">
              <w:rPr>
                <w:rStyle w:val="Strong"/>
              </w:rPr>
              <w:t>Success criteria</w:t>
            </w:r>
          </w:p>
          <w:p w14:paraId="14007B00" w14:textId="123048E9" w:rsidR="008753A8" w:rsidRDefault="008753A8" w:rsidP="008753A8">
            <w:pPr>
              <w:rPr>
                <w:rStyle w:val="Strong"/>
                <w:b w:val="0"/>
                <w:bCs w:val="0"/>
              </w:rPr>
            </w:pPr>
            <w:r>
              <w:rPr>
                <w:rStyle w:val="Strong"/>
                <w:b w:val="0"/>
                <w:bCs w:val="0"/>
              </w:rPr>
              <w:t>I</w:t>
            </w:r>
            <w:r w:rsidRPr="00FF3EAC">
              <w:rPr>
                <w:rStyle w:val="Strong"/>
                <w:b w:val="0"/>
                <w:bCs w:val="0"/>
              </w:rPr>
              <w:t xml:space="preserve"> can</w:t>
            </w:r>
            <w:r>
              <w:rPr>
                <w:rStyle w:val="Strong"/>
                <w:b w:val="0"/>
                <w:bCs w:val="0"/>
              </w:rPr>
              <w:t>:</w:t>
            </w:r>
          </w:p>
          <w:p w14:paraId="69F1039A" w14:textId="1CD49A42" w:rsidR="008753A8" w:rsidRDefault="00DA14FD" w:rsidP="002A0065">
            <w:pPr>
              <w:pStyle w:val="ListBullet"/>
            </w:pPr>
            <w:r>
              <w:t xml:space="preserve">trace, </w:t>
            </w:r>
            <w:r w:rsidR="002A0065">
              <w:t>describe and implement decision trees</w:t>
            </w:r>
          </w:p>
          <w:p w14:paraId="0C56BCB9" w14:textId="77777777" w:rsidR="002A0065" w:rsidRDefault="002A0065" w:rsidP="002A0065">
            <w:pPr>
              <w:pStyle w:val="ListBullet"/>
            </w:pPr>
            <w:r>
              <w:t>explain neural networks and the training and execution cycles</w:t>
            </w:r>
          </w:p>
          <w:p w14:paraId="45E6EA55" w14:textId="2303AFE0" w:rsidR="002A0065" w:rsidRPr="00253051" w:rsidRDefault="002A0065" w:rsidP="00FC047B">
            <w:pPr>
              <w:pStyle w:val="ListBullet"/>
            </w:pPr>
            <w:r>
              <w:t>d</w:t>
            </w:r>
            <w:r w:rsidRPr="00CF4938">
              <w:t xml:space="preserve">escribe </w:t>
            </w:r>
            <w:r>
              <w:t xml:space="preserve">and experiment with sample code that demonstrates </w:t>
            </w:r>
            <w:r w:rsidRPr="00CF4938">
              <w:t>types of algorithms associated with ML</w:t>
            </w:r>
            <w:r w:rsidR="00530850">
              <w:t>.</w:t>
            </w:r>
          </w:p>
        </w:tc>
        <w:tc>
          <w:tcPr>
            <w:tcW w:w="1151" w:type="pct"/>
          </w:tcPr>
          <w:p w14:paraId="0E7C248C" w14:textId="64B52A09" w:rsidR="007E0950" w:rsidRDefault="007E0950" w:rsidP="00DF0B2D">
            <w:r w:rsidRPr="00DF0B2D">
              <w:lastRenderedPageBreak/>
              <w:t>Students</w:t>
            </w:r>
            <w:r>
              <w:t>:</w:t>
            </w:r>
          </w:p>
          <w:p w14:paraId="4B92CA51" w14:textId="493E2E50" w:rsidR="007E0950" w:rsidRDefault="007E0950" w:rsidP="00DF0B2D">
            <w:pPr>
              <w:pStyle w:val="ListBullet"/>
            </w:pPr>
            <w:r>
              <w:t>share a common technical language while investigating case studies</w:t>
            </w:r>
          </w:p>
          <w:p w14:paraId="225041EC" w14:textId="1407F59D" w:rsidR="007E0950" w:rsidRDefault="007E0950" w:rsidP="00DF0B2D">
            <w:pPr>
              <w:pStyle w:val="ListBullet"/>
            </w:pPr>
            <w:r w:rsidRPr="00DF0B2D">
              <w:t>explain</w:t>
            </w:r>
            <w:r w:rsidR="00C66F5F">
              <w:t>,</w:t>
            </w:r>
            <w:r>
              <w:t xml:space="preserve"> in general terms</w:t>
            </w:r>
            <w:r w:rsidR="00C66F5F">
              <w:t>,</w:t>
            </w:r>
            <w:r>
              <w:t xml:space="preserve"> how decision trees and neural networks work</w:t>
            </w:r>
          </w:p>
          <w:p w14:paraId="11FDADCB" w14:textId="544AC47B" w:rsidR="007E0950" w:rsidRDefault="007E0950" w:rsidP="007E0950">
            <w:pPr>
              <w:pStyle w:val="ListBullet"/>
            </w:pPr>
            <w:r>
              <w:t>contribute to class discussions</w:t>
            </w:r>
          </w:p>
          <w:p w14:paraId="4C0104CF" w14:textId="2908E214" w:rsidR="007E0950" w:rsidRDefault="007E0950" w:rsidP="007E0950">
            <w:pPr>
              <w:pStyle w:val="ListBullet"/>
            </w:pPr>
            <w:r>
              <w:t>respond to the revision quiz at the beginning of each lesson</w:t>
            </w:r>
          </w:p>
          <w:p w14:paraId="365762A4" w14:textId="7BBB7555" w:rsidR="00146687" w:rsidRPr="005643CD" w:rsidRDefault="0C7FC597" w:rsidP="005643CD">
            <w:pPr>
              <w:pStyle w:val="ListBullet"/>
            </w:pPr>
            <w:r>
              <w:t xml:space="preserve">accurately identify and </w:t>
            </w:r>
            <w:r w:rsidR="5D761619">
              <w:lastRenderedPageBreak/>
              <w:t>describe</w:t>
            </w:r>
            <w:r>
              <w:t xml:space="preserve"> linear regression, logistic regression and K-nearest neighbour algorithms</w:t>
            </w:r>
          </w:p>
          <w:p w14:paraId="5E225EA7" w14:textId="3BB083C4" w:rsidR="007E0950" w:rsidRDefault="007E0950" w:rsidP="007E0950">
            <w:pPr>
              <w:pStyle w:val="ListBullet"/>
            </w:pPr>
            <w:r>
              <w:t>complet</w:t>
            </w:r>
            <w:r w:rsidR="00146687">
              <w:t>e</w:t>
            </w:r>
            <w:r>
              <w:t xml:space="preserve"> Activities 22</w:t>
            </w:r>
            <w:r w:rsidR="00982B70">
              <w:t xml:space="preserve"> to </w:t>
            </w:r>
            <w:r>
              <w:t>3</w:t>
            </w:r>
            <w:r w:rsidR="00E61BAD">
              <w:t>1</w:t>
            </w:r>
            <w:r>
              <w:t xml:space="preserve"> </w:t>
            </w:r>
            <w:r w:rsidR="00ED43F3">
              <w:t xml:space="preserve">from </w:t>
            </w:r>
            <w:r>
              <w:t>the teacher support resource (TSR)</w:t>
            </w:r>
          </w:p>
          <w:p w14:paraId="7FB28773" w14:textId="46B53AAB" w:rsidR="00F57F63" w:rsidRPr="009F4A62" w:rsidRDefault="00FB789F" w:rsidP="0059336F">
            <w:pPr>
              <w:pStyle w:val="ListBullet"/>
            </w:pPr>
            <w:r>
              <w:t xml:space="preserve">make </w:t>
            </w:r>
            <w:r w:rsidR="00450912">
              <w:t xml:space="preserve">an </w:t>
            </w:r>
            <w:r w:rsidR="007E0950">
              <w:t>active and purposeful contribution to jigsaw activities</w:t>
            </w:r>
            <w:r w:rsidR="00A20671">
              <w:t>.</w:t>
            </w:r>
          </w:p>
        </w:tc>
        <w:tc>
          <w:tcPr>
            <w:tcW w:w="767" w:type="pct"/>
          </w:tcPr>
          <w:p w14:paraId="5C4D8957" w14:textId="7AD25250" w:rsidR="00F57F63" w:rsidRDefault="00FB789F" w:rsidP="00DF0B2D">
            <w:r>
              <w:lastRenderedPageBreak/>
              <w:t>Machine learning algorithms referenced within this syllabus can be experiment</w:t>
            </w:r>
            <w:r w:rsidR="00627AE0">
              <w:t>ed</w:t>
            </w:r>
            <w:r>
              <w:t xml:space="preserve"> with using </w:t>
            </w:r>
            <w:r w:rsidR="00982B70">
              <w:t xml:space="preserve">the </w:t>
            </w:r>
            <w:r>
              <w:t>sample code provided.</w:t>
            </w:r>
          </w:p>
          <w:p w14:paraId="7EAE8CA6" w14:textId="038C59FF" w:rsidR="00A20671" w:rsidRDefault="00627AE0" w:rsidP="004E457D">
            <w:r>
              <w:t>Experienced students may be enticed by the depth, breadth and contemporary nature of this exciting field to pursue interests well beyond the syllabus.</w:t>
            </w:r>
          </w:p>
          <w:p w14:paraId="3A8AAB28" w14:textId="46211850" w:rsidR="00627AE0" w:rsidRPr="000727E5" w:rsidRDefault="00627AE0" w:rsidP="004E457D">
            <w:r>
              <w:lastRenderedPageBreak/>
              <w:t xml:space="preserve">They need to be guided into covering </w:t>
            </w:r>
            <w:r w:rsidR="00A42453">
              <w:t>syllabus content assessable in the HSC examination</w:t>
            </w:r>
            <w:r>
              <w:t xml:space="preserve"> </w:t>
            </w:r>
            <w:r w:rsidR="00A42453">
              <w:t>before pursuing deeper dives into specific machine learning algorithms</w:t>
            </w:r>
            <w:r w:rsidR="00A20671">
              <w:t>.</w:t>
            </w:r>
          </w:p>
        </w:tc>
        <w:tc>
          <w:tcPr>
            <w:tcW w:w="745" w:type="pct"/>
          </w:tcPr>
          <w:p w14:paraId="74D4F6EB" w14:textId="77777777" w:rsidR="008E6750" w:rsidRPr="000727E5" w:rsidRDefault="008E6750" w:rsidP="00571B46"/>
        </w:tc>
      </w:tr>
    </w:tbl>
    <w:p w14:paraId="20E66E1F" w14:textId="5302625E" w:rsidR="0001741E" w:rsidRPr="009D18D5" w:rsidRDefault="0001741E" w:rsidP="008E16DA">
      <w:pPr>
        <w:pStyle w:val="Heading2"/>
      </w:pPr>
      <w:bookmarkStart w:id="33" w:name="_Toc193805098"/>
      <w:r w:rsidRPr="009D18D5">
        <w:lastRenderedPageBreak/>
        <w:t>Week</w:t>
      </w:r>
      <w:r w:rsidR="00DB5513">
        <w:t>s 7</w:t>
      </w:r>
      <w:r w:rsidR="004171C8">
        <w:t>–</w:t>
      </w:r>
      <w:r w:rsidR="00DB5513">
        <w:t>9</w:t>
      </w:r>
      <w:bookmarkEnd w:id="33"/>
    </w:p>
    <w:p w14:paraId="431B673D" w14:textId="5349CC3A" w:rsidR="0001741E" w:rsidRDefault="008E16DA" w:rsidP="008E16DA">
      <w:pPr>
        <w:pStyle w:val="Caption"/>
      </w:pPr>
      <w:r>
        <w:t xml:space="preserve">Table </w:t>
      </w:r>
      <w:r>
        <w:fldChar w:fldCharType="begin"/>
      </w:r>
      <w:r>
        <w:instrText xml:space="preserve"> SEQ Table \* ARABIC </w:instrText>
      </w:r>
      <w:r>
        <w:fldChar w:fldCharType="separate"/>
      </w:r>
      <w:r w:rsidR="00213CDC">
        <w:rPr>
          <w:noProof/>
        </w:rPr>
        <w:t>4</w:t>
      </w:r>
      <w:r>
        <w:fldChar w:fldCharType="end"/>
      </w:r>
      <w:r>
        <w:t xml:space="preserve"> </w:t>
      </w:r>
      <w:r w:rsidR="0001741E">
        <w:rPr>
          <w:noProof/>
        </w:rPr>
        <w:t xml:space="preserve">– </w:t>
      </w:r>
      <w:r w:rsidR="001B4175">
        <w:rPr>
          <w:noProof/>
        </w:rPr>
        <w:t>P</w:t>
      </w:r>
      <w:r w:rsidR="00DA14FD">
        <w:rPr>
          <w:noProof/>
        </w:rPr>
        <w:t>rogramming for automation</w:t>
      </w:r>
      <w:r w:rsidR="0001741E">
        <w:rPr>
          <w:noProof/>
        </w:rPr>
        <w:t xml:space="preserve"> </w:t>
      </w:r>
      <w:r w:rsidR="00356163">
        <w:rPr>
          <w:noProof/>
        </w:rPr>
        <w:t xml:space="preserve">lesson </w:t>
      </w:r>
      <w:r w:rsidR="0001741E">
        <w:rPr>
          <w:noProof/>
        </w:rPr>
        <w:t>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01741E" w:rsidRPr="000727E5" w14:paraId="137304F9" w14:textId="77777777" w:rsidTr="008E16DA">
        <w:trPr>
          <w:cnfStyle w:val="100000000000" w:firstRow="1" w:lastRow="0" w:firstColumn="0" w:lastColumn="0" w:oddVBand="0" w:evenVBand="0" w:oddHBand="0" w:evenHBand="0" w:firstRowFirstColumn="0" w:firstRowLastColumn="0" w:lastRowFirstColumn="0" w:lastRowLastColumn="0"/>
        </w:trPr>
        <w:tc>
          <w:tcPr>
            <w:tcW w:w="1000" w:type="pct"/>
          </w:tcPr>
          <w:p w14:paraId="0D54700C" w14:textId="77777777" w:rsidR="0001741E" w:rsidRPr="008E16DA" w:rsidRDefault="0001741E" w:rsidP="00571B46">
            <w:pPr>
              <w:rPr>
                <w:rStyle w:val="Strong"/>
                <w:b/>
                <w:bCs w:val="0"/>
              </w:rPr>
            </w:pPr>
            <w:r w:rsidRPr="008E16DA">
              <w:rPr>
                <w:rStyle w:val="Strong"/>
                <w:b/>
                <w:bCs w:val="0"/>
              </w:rPr>
              <w:t>Outcomes and content</w:t>
            </w:r>
          </w:p>
        </w:tc>
        <w:tc>
          <w:tcPr>
            <w:tcW w:w="1337" w:type="pct"/>
          </w:tcPr>
          <w:p w14:paraId="7B5B2A83" w14:textId="77777777" w:rsidR="0001741E" w:rsidRPr="008E16DA" w:rsidRDefault="0001741E" w:rsidP="00571B46">
            <w:pPr>
              <w:rPr>
                <w:rStyle w:val="Strong"/>
                <w:b/>
                <w:bCs w:val="0"/>
              </w:rPr>
            </w:pPr>
            <w:r w:rsidRPr="008E16DA">
              <w:rPr>
                <w:rStyle w:val="Strong"/>
                <w:b/>
                <w:bCs w:val="0"/>
              </w:rPr>
              <w:t>Teaching and learning activities</w:t>
            </w:r>
          </w:p>
        </w:tc>
        <w:tc>
          <w:tcPr>
            <w:tcW w:w="1151" w:type="pct"/>
          </w:tcPr>
          <w:p w14:paraId="737ADF98" w14:textId="77777777" w:rsidR="0001741E" w:rsidRPr="008E16DA" w:rsidRDefault="0001741E" w:rsidP="00571B46">
            <w:pPr>
              <w:rPr>
                <w:rStyle w:val="Strong"/>
                <w:b/>
                <w:bCs w:val="0"/>
              </w:rPr>
            </w:pPr>
            <w:r w:rsidRPr="008E16DA">
              <w:rPr>
                <w:rStyle w:val="Strong"/>
                <w:b/>
                <w:bCs w:val="0"/>
              </w:rPr>
              <w:t>Evidence of learning</w:t>
            </w:r>
          </w:p>
        </w:tc>
        <w:tc>
          <w:tcPr>
            <w:tcW w:w="767" w:type="pct"/>
          </w:tcPr>
          <w:p w14:paraId="4BE0BBBC" w14:textId="77777777" w:rsidR="0001741E" w:rsidRPr="008E16DA" w:rsidRDefault="0001741E" w:rsidP="00571B46">
            <w:pPr>
              <w:rPr>
                <w:rStyle w:val="Strong"/>
                <w:b/>
                <w:bCs w:val="0"/>
              </w:rPr>
            </w:pPr>
            <w:r w:rsidRPr="008E16DA">
              <w:rPr>
                <w:rStyle w:val="Strong"/>
                <w:b/>
                <w:bCs w:val="0"/>
              </w:rPr>
              <w:t>Differentiation and adjustments</w:t>
            </w:r>
          </w:p>
        </w:tc>
        <w:tc>
          <w:tcPr>
            <w:tcW w:w="745" w:type="pct"/>
          </w:tcPr>
          <w:p w14:paraId="078EFC55" w14:textId="77777777" w:rsidR="0001741E" w:rsidRPr="008E16DA" w:rsidRDefault="0001741E" w:rsidP="00571B46">
            <w:pPr>
              <w:rPr>
                <w:rStyle w:val="Strong"/>
                <w:b/>
                <w:bCs w:val="0"/>
              </w:rPr>
            </w:pPr>
            <w:r w:rsidRPr="008E16DA">
              <w:rPr>
                <w:rStyle w:val="Strong"/>
                <w:b/>
                <w:bCs w:val="0"/>
              </w:rPr>
              <w:t>Registration and evaluation notes</w:t>
            </w:r>
          </w:p>
        </w:tc>
      </w:tr>
      <w:tr w:rsidR="0001741E" w:rsidRPr="000727E5" w14:paraId="7A7CEE42" w14:textId="77777777" w:rsidTr="008E16DA">
        <w:trPr>
          <w:cnfStyle w:val="000000100000" w:firstRow="0" w:lastRow="0" w:firstColumn="0" w:lastColumn="0" w:oddVBand="0" w:evenVBand="0" w:oddHBand="1" w:evenHBand="0" w:firstRowFirstColumn="0" w:firstRowLastColumn="0" w:lastRowFirstColumn="0" w:lastRowLastColumn="0"/>
        </w:trPr>
        <w:tc>
          <w:tcPr>
            <w:tcW w:w="1000" w:type="pct"/>
          </w:tcPr>
          <w:p w14:paraId="3AA4BB1C" w14:textId="5CAAFD08" w:rsidR="00E62F6B" w:rsidRPr="008E16DA" w:rsidRDefault="00E62F6B" w:rsidP="001F7E13">
            <w:pPr>
              <w:rPr>
                <w:rStyle w:val="Strong"/>
              </w:rPr>
            </w:pPr>
            <w:r w:rsidRPr="008E16DA">
              <w:rPr>
                <w:rStyle w:val="Strong"/>
              </w:rPr>
              <w:t>Outcome</w:t>
            </w:r>
          </w:p>
          <w:p w14:paraId="6F229D38" w14:textId="77777777" w:rsidR="00D57153" w:rsidRPr="008E16DA" w:rsidRDefault="00D57153" w:rsidP="00D57153">
            <w:pPr>
              <w:rPr>
                <w:rStyle w:val="Strong"/>
              </w:rPr>
            </w:pPr>
            <w:r w:rsidRPr="008E16DA">
              <w:rPr>
                <w:rStyle w:val="Strong"/>
              </w:rPr>
              <w:t>SE-12-06</w:t>
            </w:r>
          </w:p>
          <w:p w14:paraId="1DF66E13" w14:textId="77777777" w:rsidR="00D57153" w:rsidRPr="008E16DA" w:rsidRDefault="00D57153" w:rsidP="00D57153">
            <w:pPr>
              <w:rPr>
                <w:rStyle w:val="Strong"/>
              </w:rPr>
            </w:pPr>
            <w:r w:rsidRPr="008E16DA">
              <w:rPr>
                <w:rStyle w:val="Strong"/>
              </w:rPr>
              <w:t>SE-12-07</w:t>
            </w:r>
          </w:p>
          <w:p w14:paraId="11E984C7" w14:textId="77777777" w:rsidR="00D57153" w:rsidRPr="008E16DA" w:rsidRDefault="00D57153" w:rsidP="00D57153">
            <w:pPr>
              <w:rPr>
                <w:rStyle w:val="Strong"/>
              </w:rPr>
            </w:pPr>
            <w:r w:rsidRPr="008E16DA">
              <w:rPr>
                <w:rStyle w:val="Strong"/>
              </w:rPr>
              <w:t>SE-12-08</w:t>
            </w:r>
          </w:p>
          <w:p w14:paraId="4C4C55E1" w14:textId="3E0EA0A4" w:rsidR="004031E4" w:rsidRPr="0086796E" w:rsidRDefault="00CF4938" w:rsidP="004F408A">
            <w:pPr>
              <w:rPr>
                <w:b/>
                <w:bCs/>
              </w:rPr>
            </w:pPr>
            <w:r w:rsidRPr="0049695C">
              <w:rPr>
                <w:b/>
                <w:bCs/>
              </w:rPr>
              <w:t>Programming for automation</w:t>
            </w:r>
          </w:p>
          <w:p w14:paraId="64370A5D" w14:textId="49E0495F" w:rsidR="009F0620" w:rsidRPr="0059336F" w:rsidRDefault="00555387" w:rsidP="00E36DD1">
            <w:pPr>
              <w:pStyle w:val="ListBullet"/>
            </w:pPr>
            <w:r>
              <w:t>d</w:t>
            </w:r>
            <w:r w:rsidRPr="009F0620">
              <w:t>esign</w:t>
            </w:r>
            <w:r w:rsidR="009F0620" w:rsidRPr="009F0620">
              <w:t>, develop and apply ML regression models using an OOP to predict numeric values</w:t>
            </w:r>
          </w:p>
          <w:p w14:paraId="2E9574FE" w14:textId="77777777" w:rsidR="009F0620" w:rsidRPr="00A87DBC" w:rsidRDefault="009F0620" w:rsidP="00E36DD1">
            <w:pPr>
              <w:pStyle w:val="ListParagraph"/>
              <w:rPr>
                <w:b/>
                <w:bCs/>
              </w:rPr>
            </w:pPr>
            <w:r w:rsidRPr="00A87DBC">
              <w:rPr>
                <w:rStyle w:val="Strong"/>
                <w:b w:val="0"/>
                <w:bCs w:val="0"/>
              </w:rPr>
              <w:t>Including</w:t>
            </w:r>
            <w:r w:rsidRPr="00A87DBC">
              <w:t>:</w:t>
            </w:r>
          </w:p>
          <w:p w14:paraId="36B5FAA2" w14:textId="77777777" w:rsidR="009F0620" w:rsidRPr="009F0620" w:rsidRDefault="009F0620" w:rsidP="003B1E36">
            <w:pPr>
              <w:pStyle w:val="ListBullet2"/>
            </w:pPr>
            <w:r w:rsidRPr="009F0620">
              <w:lastRenderedPageBreak/>
              <w:t>linear regression</w:t>
            </w:r>
          </w:p>
          <w:p w14:paraId="7E5CE1D4" w14:textId="77777777" w:rsidR="009F0620" w:rsidRPr="009F0620" w:rsidRDefault="009F0620" w:rsidP="003B1E36">
            <w:pPr>
              <w:pStyle w:val="ListBullet2"/>
            </w:pPr>
            <w:r w:rsidRPr="009F0620">
              <w:t>polynomial regression</w:t>
            </w:r>
          </w:p>
          <w:p w14:paraId="4C507F12" w14:textId="34D9032E" w:rsidR="009F0620" w:rsidRPr="009F0620" w:rsidRDefault="009F0620" w:rsidP="003B1E36">
            <w:pPr>
              <w:pStyle w:val="ListBullet2"/>
            </w:pPr>
            <w:r w:rsidRPr="009F0620">
              <w:t>logistic regression</w:t>
            </w:r>
            <w:r w:rsidR="00A87DBC">
              <w:t>.</w:t>
            </w:r>
          </w:p>
          <w:p w14:paraId="66CC83F9" w14:textId="08171241" w:rsidR="009F0620" w:rsidRPr="009F0620" w:rsidRDefault="00555387" w:rsidP="003B1E36">
            <w:pPr>
              <w:pStyle w:val="ListBullet"/>
            </w:pPr>
            <w:r>
              <w:t>a</w:t>
            </w:r>
            <w:r w:rsidRPr="003B1E36">
              <w:t>pply</w:t>
            </w:r>
            <w:r w:rsidRPr="009F0620">
              <w:t xml:space="preserve"> </w:t>
            </w:r>
            <w:r w:rsidR="009F0620" w:rsidRPr="009F0620">
              <w:t>neural network models using an OOP to make predictions</w:t>
            </w:r>
            <w:r w:rsidR="003B1E36">
              <w:t>.</w:t>
            </w:r>
          </w:p>
        </w:tc>
        <w:tc>
          <w:tcPr>
            <w:tcW w:w="1337" w:type="pct"/>
          </w:tcPr>
          <w:p w14:paraId="31B6F246" w14:textId="77777777" w:rsidR="00E36CD0" w:rsidRDefault="00E36CD0" w:rsidP="00FB5020">
            <w:r>
              <w:lastRenderedPageBreak/>
              <w:t>S</w:t>
            </w:r>
            <w:r w:rsidR="001C78F7" w:rsidRPr="00470F93">
              <w:t>tudents</w:t>
            </w:r>
            <w:r>
              <w:t>:</w:t>
            </w:r>
          </w:p>
          <w:p w14:paraId="71FFD81D" w14:textId="4DE5B4F7" w:rsidR="00E36CD0" w:rsidRDefault="001C78F7" w:rsidP="00FB5020">
            <w:pPr>
              <w:pStyle w:val="ListBullet"/>
            </w:pPr>
            <w:r w:rsidRPr="00FB5020">
              <w:t>describe</w:t>
            </w:r>
            <w:r w:rsidRPr="00A816D8">
              <w:t xml:space="preserve"> types of algorithms associated with ML</w:t>
            </w:r>
            <w:r>
              <w:t xml:space="preserve"> by investigating </w:t>
            </w:r>
            <w:hyperlink r:id="rId27" w:history="1">
              <w:r w:rsidR="00206D09">
                <w:rPr>
                  <w:rStyle w:val="Hyperlink"/>
                </w:rPr>
                <w:t>Linear Regression (with Desmos) (9:25)</w:t>
              </w:r>
            </w:hyperlink>
          </w:p>
          <w:p w14:paraId="75796772" w14:textId="68305682" w:rsidR="00E36CD0" w:rsidRDefault="001C78F7" w:rsidP="00FB5020">
            <w:pPr>
              <w:pStyle w:val="ListBullet"/>
            </w:pPr>
            <w:r>
              <w:t>apply</w:t>
            </w:r>
            <w:r w:rsidRPr="0037762C">
              <w:t xml:space="preserve"> </w:t>
            </w:r>
            <w:r w:rsidRPr="00FB5020">
              <w:t>linear</w:t>
            </w:r>
            <w:r w:rsidRPr="0037762C">
              <w:t xml:space="preserve"> regression using</w:t>
            </w:r>
            <w:r>
              <w:t xml:space="preserve"> Python code by importing</w:t>
            </w:r>
            <w:r w:rsidRPr="0037762C">
              <w:t xml:space="preserve"> </w:t>
            </w:r>
            <w:hyperlink r:id="rId28" w:history="1">
              <w:r w:rsidRPr="004A1A50">
                <w:rPr>
                  <w:rStyle w:val="Hyperlink"/>
                </w:rPr>
                <w:t>NumPy</w:t>
              </w:r>
            </w:hyperlink>
            <w:r w:rsidRPr="0037762C">
              <w:t xml:space="preserve"> and </w:t>
            </w:r>
            <w:hyperlink r:id="rId29" w:history="1">
              <w:r w:rsidR="00C269C2">
                <w:rPr>
                  <w:rStyle w:val="Hyperlink"/>
                </w:rPr>
                <w:t>s</w:t>
              </w:r>
              <w:r w:rsidRPr="004A1A50">
                <w:rPr>
                  <w:rStyle w:val="Hyperlink"/>
                </w:rPr>
                <w:t>cikit-learn</w:t>
              </w:r>
            </w:hyperlink>
            <w:r w:rsidRPr="0037762C">
              <w:t xml:space="preserve"> machine learning frameworks</w:t>
            </w:r>
          </w:p>
          <w:p w14:paraId="255221C1" w14:textId="6E066765" w:rsidR="00E36CD0" w:rsidRDefault="00E36CD0" w:rsidP="00FB5020">
            <w:pPr>
              <w:pStyle w:val="ListBullet"/>
            </w:pPr>
            <w:r>
              <w:t xml:space="preserve">annotate the </w:t>
            </w:r>
            <w:hyperlink r:id="rId30" w:anchor="software-engineering-course-specifications-software_engineering_11_12_2022" w:history="1">
              <w:r w:rsidRPr="00A87DBC">
                <w:rPr>
                  <w:rStyle w:val="Hyperlink"/>
                </w:rPr>
                <w:t xml:space="preserve">Course </w:t>
              </w:r>
              <w:r w:rsidR="00401B7F">
                <w:rPr>
                  <w:rStyle w:val="Hyperlink"/>
                </w:rPr>
                <w:t>s</w:t>
              </w:r>
              <w:r w:rsidRPr="00A87DBC">
                <w:rPr>
                  <w:rStyle w:val="Hyperlink"/>
                </w:rPr>
                <w:t>pecifications</w:t>
              </w:r>
            </w:hyperlink>
            <w:r>
              <w:t xml:space="preserve"> example and modify the code</w:t>
            </w:r>
            <w:r w:rsidR="001C78F7">
              <w:t xml:space="preserve"> work through the mark estimation </w:t>
            </w:r>
            <w:r w:rsidR="001C78F7" w:rsidRPr="00FB5020">
              <w:t>program</w:t>
            </w:r>
            <w:r w:rsidR="00876447">
              <w:t>,</w:t>
            </w:r>
            <w:r w:rsidR="001C78F7">
              <w:t xml:space="preserve"> including a class discussion on </w:t>
            </w:r>
            <w:r w:rsidR="001C78F7">
              <w:lastRenderedPageBreak/>
              <w:t>the best approach to take</w:t>
            </w:r>
          </w:p>
          <w:p w14:paraId="79810A80" w14:textId="5A881BEE" w:rsidR="00A87DBC" w:rsidRDefault="2D36F5C3" w:rsidP="003B1E36">
            <w:pPr>
              <w:pStyle w:val="ListBullet"/>
            </w:pPr>
            <w:r>
              <w:t>consider the social and ethical issues that arise with this predictive system</w:t>
            </w:r>
          </w:p>
          <w:p w14:paraId="3682CEFF" w14:textId="4F07CE45" w:rsidR="00E36CD0" w:rsidRDefault="2D36F5C3" w:rsidP="003B1E36">
            <w:pPr>
              <w:pStyle w:val="ListBullet"/>
            </w:pPr>
            <w:r>
              <w:t xml:space="preserve">consider other </w:t>
            </w:r>
            <w:r w:rsidR="5D2F381C">
              <w:t>real-world</w:t>
            </w:r>
            <w:r>
              <w:t xml:space="preserve"> examples of linear </w:t>
            </w:r>
            <w:r w:rsidRPr="003B1E36">
              <w:t>regression</w:t>
            </w:r>
            <w:r>
              <w:t xml:space="preserve"> ML algorithms</w:t>
            </w:r>
          </w:p>
          <w:p w14:paraId="6267801D" w14:textId="78C7B306" w:rsidR="00E36CD0" w:rsidRPr="000727E5" w:rsidRDefault="001C78F7" w:rsidP="003B1E36">
            <w:pPr>
              <w:pStyle w:val="ListBullet"/>
            </w:pPr>
            <w:r>
              <w:t xml:space="preserve">complete activities on </w:t>
            </w:r>
            <w:r w:rsidRPr="00231ABE">
              <w:t>linear regression, polynomial regression, logistic regression</w:t>
            </w:r>
          </w:p>
          <w:p w14:paraId="2D64F13F" w14:textId="6D6AAF0A" w:rsidR="0001741E" w:rsidRDefault="005643CD" w:rsidP="003B1E36">
            <w:pPr>
              <w:pStyle w:val="ListBullet"/>
            </w:pPr>
            <w:r>
              <w:t>attempt</w:t>
            </w:r>
            <w:r w:rsidR="005C6327">
              <w:t xml:space="preserve"> </w:t>
            </w:r>
            <w:r w:rsidR="00E74B77">
              <w:t>A</w:t>
            </w:r>
            <w:r w:rsidR="005C6327">
              <w:t>ctivities 3</w:t>
            </w:r>
            <w:r w:rsidR="00E61BAD">
              <w:t>2</w:t>
            </w:r>
            <w:r w:rsidR="005C6327">
              <w:t xml:space="preserve"> to 4</w:t>
            </w:r>
            <w:r w:rsidR="00E61BAD">
              <w:t>7</w:t>
            </w:r>
            <w:r w:rsidR="00E74B77">
              <w:t xml:space="preserve"> from the TSR.</w:t>
            </w:r>
          </w:p>
          <w:p w14:paraId="1487D422" w14:textId="77777777" w:rsidR="002F2A84" w:rsidRDefault="002F2A84" w:rsidP="002F2A84">
            <w:pPr>
              <w:rPr>
                <w:rStyle w:val="Strong"/>
              </w:rPr>
            </w:pPr>
            <w:r w:rsidRPr="000727E5">
              <w:rPr>
                <w:rStyle w:val="Strong"/>
              </w:rPr>
              <w:t>Learning intention</w:t>
            </w:r>
            <w:r>
              <w:rPr>
                <w:rStyle w:val="Strong"/>
              </w:rPr>
              <w:t>s</w:t>
            </w:r>
          </w:p>
          <w:p w14:paraId="6CCCEDBA" w14:textId="77777777" w:rsidR="002F2A84" w:rsidRPr="003B1E36" w:rsidRDefault="002F2A84" w:rsidP="003B1E36">
            <w:r w:rsidRPr="003B1E36">
              <w:t>By the end of the research, videos and jigsaw activities, students will be able to:</w:t>
            </w:r>
          </w:p>
          <w:p w14:paraId="726934B2" w14:textId="17B8E044" w:rsidR="002F2A84" w:rsidRDefault="002F2A84" w:rsidP="003B1E36">
            <w:pPr>
              <w:pStyle w:val="ListBullet"/>
            </w:pPr>
            <w:r>
              <w:rPr>
                <w:rStyle w:val="Strong"/>
                <w:b w:val="0"/>
                <w:bCs w:val="0"/>
              </w:rPr>
              <w:lastRenderedPageBreak/>
              <w:t>d</w:t>
            </w:r>
            <w:r w:rsidRPr="002F2A84">
              <w:t>esign, develop and apply ML regression models using an OOP to predict numeric values</w:t>
            </w:r>
          </w:p>
          <w:p w14:paraId="39E1D273" w14:textId="17A5D814" w:rsidR="002F2A84" w:rsidRPr="003B1E36" w:rsidRDefault="002F2A84" w:rsidP="003B1E36">
            <w:pPr>
              <w:pStyle w:val="ListBullet"/>
            </w:pPr>
            <w:r>
              <w:t>import machine learning frameworks to experiment with ML algorithms</w:t>
            </w:r>
            <w:r w:rsidR="00213CDC">
              <w:t>.</w:t>
            </w:r>
          </w:p>
          <w:p w14:paraId="2753652A" w14:textId="77777777" w:rsidR="002F2A84" w:rsidRDefault="002F2A84" w:rsidP="003B1E36">
            <w:pPr>
              <w:rPr>
                <w:rStyle w:val="Strong"/>
              </w:rPr>
            </w:pPr>
            <w:r w:rsidRPr="000727E5">
              <w:rPr>
                <w:rStyle w:val="Strong"/>
              </w:rPr>
              <w:t>Success criteria</w:t>
            </w:r>
          </w:p>
          <w:p w14:paraId="455CB880" w14:textId="1288F01B" w:rsidR="002F2A84" w:rsidRDefault="002F2A84" w:rsidP="003B1E36">
            <w:pPr>
              <w:rPr>
                <w:rStyle w:val="Strong"/>
                <w:b w:val="0"/>
                <w:bCs w:val="0"/>
              </w:rPr>
            </w:pPr>
            <w:r>
              <w:rPr>
                <w:rStyle w:val="Strong"/>
                <w:b w:val="0"/>
                <w:bCs w:val="0"/>
              </w:rPr>
              <w:t>I</w:t>
            </w:r>
            <w:r w:rsidRPr="00FF3EAC">
              <w:rPr>
                <w:rStyle w:val="Strong"/>
                <w:b w:val="0"/>
                <w:bCs w:val="0"/>
              </w:rPr>
              <w:t xml:space="preserve"> can</w:t>
            </w:r>
            <w:r>
              <w:rPr>
                <w:rStyle w:val="Strong"/>
                <w:b w:val="0"/>
                <w:bCs w:val="0"/>
              </w:rPr>
              <w:t>:</w:t>
            </w:r>
          </w:p>
          <w:p w14:paraId="111EE1D7" w14:textId="77777777" w:rsidR="002F2A84" w:rsidRPr="003B1E36" w:rsidRDefault="002F2A84" w:rsidP="003B1E36">
            <w:pPr>
              <w:pStyle w:val="ListBullet"/>
            </w:pPr>
            <w:r w:rsidRPr="003B1E36">
              <w:t>describe and implement decision trees</w:t>
            </w:r>
          </w:p>
          <w:p w14:paraId="68CAB8B0" w14:textId="77777777" w:rsidR="002F2A84" w:rsidRPr="003B1E36" w:rsidRDefault="002F2A84" w:rsidP="003B1E36">
            <w:pPr>
              <w:pStyle w:val="ListBullet"/>
            </w:pPr>
            <w:r w:rsidRPr="003B1E36">
              <w:t>explain neural networks and the training and execution cycles</w:t>
            </w:r>
          </w:p>
          <w:p w14:paraId="620AA18E" w14:textId="4C4FF64E" w:rsidR="002F2A84" w:rsidRPr="000727E5" w:rsidRDefault="002F2A84" w:rsidP="003B1E36">
            <w:pPr>
              <w:pStyle w:val="ListBullet"/>
            </w:pPr>
            <w:r w:rsidRPr="003B1E36">
              <w:t>describe and experiment with sample code that demonstrates types of algorithms</w:t>
            </w:r>
            <w:r w:rsidRPr="00CF4938">
              <w:t xml:space="preserve"> associated with ML</w:t>
            </w:r>
            <w:r w:rsidR="00213CDC">
              <w:t>.</w:t>
            </w:r>
          </w:p>
        </w:tc>
        <w:tc>
          <w:tcPr>
            <w:tcW w:w="1151" w:type="pct"/>
          </w:tcPr>
          <w:p w14:paraId="56006002" w14:textId="204F088A" w:rsidR="005643CD" w:rsidRDefault="005643CD" w:rsidP="004F6177">
            <w:pPr>
              <w:pStyle w:val="ListBullet"/>
              <w:numPr>
                <w:ilvl w:val="0"/>
                <w:numId w:val="0"/>
              </w:numPr>
              <w:rPr>
                <w:bCs/>
              </w:rPr>
            </w:pPr>
            <w:r w:rsidRPr="005643CD">
              <w:rPr>
                <w:bCs/>
              </w:rPr>
              <w:lastRenderedPageBreak/>
              <w:t>Students:</w:t>
            </w:r>
          </w:p>
          <w:p w14:paraId="41081BC6" w14:textId="608F385F" w:rsidR="005417DA" w:rsidRPr="005417DA" w:rsidRDefault="005417DA" w:rsidP="00FB5020">
            <w:pPr>
              <w:pStyle w:val="ListBullet"/>
            </w:pPr>
            <w:r w:rsidRPr="005417DA">
              <w:t xml:space="preserve">use </w:t>
            </w:r>
            <w:hyperlink r:id="rId31" w:history="1">
              <w:r w:rsidR="007629CA" w:rsidRPr="0086796E">
                <w:rPr>
                  <w:rStyle w:val="Hyperlink"/>
                </w:rPr>
                <w:t>D</w:t>
              </w:r>
              <w:r w:rsidRPr="0086796E">
                <w:rPr>
                  <w:rStyle w:val="Hyperlink"/>
                </w:rPr>
                <w:t>esmos</w:t>
              </w:r>
            </w:hyperlink>
            <w:r w:rsidRPr="005417DA">
              <w:t xml:space="preserve"> to model </w:t>
            </w:r>
            <w:r w:rsidRPr="00FB5020">
              <w:t>linear</w:t>
            </w:r>
            <w:r w:rsidRPr="005417DA">
              <w:t xml:space="preserve"> regression</w:t>
            </w:r>
          </w:p>
          <w:p w14:paraId="67701ACB" w14:textId="2A72CD6A" w:rsidR="005643CD" w:rsidRPr="005643CD" w:rsidRDefault="005643CD" w:rsidP="00FB5020">
            <w:pPr>
              <w:pStyle w:val="ListBullet"/>
            </w:pPr>
            <w:r w:rsidRPr="005643CD">
              <w:t xml:space="preserve">share a common technical </w:t>
            </w:r>
            <w:r w:rsidRPr="00FB5020">
              <w:t>language</w:t>
            </w:r>
            <w:r w:rsidRPr="005643CD">
              <w:t xml:space="preserve"> while </w:t>
            </w:r>
            <w:r>
              <w:t>applying regression models</w:t>
            </w:r>
          </w:p>
          <w:p w14:paraId="52C0D76E" w14:textId="6D24AE64" w:rsidR="005643CD" w:rsidRPr="005643CD" w:rsidRDefault="005643CD" w:rsidP="00FB5020">
            <w:pPr>
              <w:pStyle w:val="ListBullet"/>
            </w:pPr>
            <w:r w:rsidRPr="005643CD">
              <w:t>explain</w:t>
            </w:r>
            <w:r w:rsidR="000C460C">
              <w:t>,</w:t>
            </w:r>
            <w:r w:rsidRPr="005643CD">
              <w:t xml:space="preserve"> in general terms</w:t>
            </w:r>
            <w:r w:rsidR="000C460C">
              <w:t>,</w:t>
            </w:r>
            <w:r w:rsidRPr="005643CD">
              <w:t xml:space="preserve"> how </w:t>
            </w:r>
            <w:r>
              <w:t xml:space="preserve">linear, polynomial and </w:t>
            </w:r>
            <w:r w:rsidRPr="00FB5020">
              <w:t>logistic</w:t>
            </w:r>
            <w:r>
              <w:t xml:space="preserve"> regression algorithms work</w:t>
            </w:r>
          </w:p>
          <w:p w14:paraId="4B157033" w14:textId="69DBD88E" w:rsidR="005643CD" w:rsidRPr="005643CD" w:rsidRDefault="005643CD" w:rsidP="00FB5020">
            <w:pPr>
              <w:pStyle w:val="ListBullet"/>
            </w:pPr>
            <w:r w:rsidRPr="005643CD">
              <w:t>contribute to class discussions</w:t>
            </w:r>
          </w:p>
          <w:p w14:paraId="107E3B2F" w14:textId="32CFA5E4" w:rsidR="005643CD" w:rsidRPr="005643CD" w:rsidRDefault="005643CD" w:rsidP="00FB5020">
            <w:pPr>
              <w:pStyle w:val="ListBullet"/>
            </w:pPr>
            <w:r w:rsidRPr="00FB5020">
              <w:t>respond</w:t>
            </w:r>
            <w:r w:rsidRPr="005643CD">
              <w:t xml:space="preserve"> to the revision </w:t>
            </w:r>
            <w:r w:rsidRPr="005643CD">
              <w:lastRenderedPageBreak/>
              <w:t xml:space="preserve">quiz at the beginning of </w:t>
            </w:r>
            <w:r w:rsidRPr="00FB5020">
              <w:t>each</w:t>
            </w:r>
            <w:r w:rsidRPr="005643CD">
              <w:t xml:space="preserve"> lesson</w:t>
            </w:r>
          </w:p>
          <w:p w14:paraId="55B127B4" w14:textId="3E4B062B" w:rsidR="005643CD" w:rsidRPr="005643CD" w:rsidRDefault="005643CD" w:rsidP="00FB5020">
            <w:pPr>
              <w:pStyle w:val="ListBullet"/>
            </w:pPr>
            <w:r>
              <w:t>experiment with neural network models</w:t>
            </w:r>
          </w:p>
          <w:p w14:paraId="084D15FC" w14:textId="5127E599" w:rsidR="005643CD" w:rsidRPr="005643CD" w:rsidRDefault="005643CD" w:rsidP="00FB5020">
            <w:pPr>
              <w:pStyle w:val="ListBullet"/>
            </w:pPr>
            <w:r w:rsidRPr="00FB5020">
              <w:t>complete</w:t>
            </w:r>
            <w:r w:rsidRPr="005643CD">
              <w:t xml:space="preserve"> Activities </w:t>
            </w:r>
            <w:r>
              <w:t>3</w:t>
            </w:r>
            <w:r w:rsidR="00E61BAD">
              <w:t>2</w:t>
            </w:r>
            <w:r w:rsidR="00A82472">
              <w:t xml:space="preserve"> to </w:t>
            </w:r>
            <w:r>
              <w:t>4</w:t>
            </w:r>
            <w:r w:rsidR="00E61BAD">
              <w:t>7</w:t>
            </w:r>
            <w:r w:rsidRPr="005643CD">
              <w:t xml:space="preserve"> </w:t>
            </w:r>
            <w:r w:rsidR="00ED43F3">
              <w:t>from</w:t>
            </w:r>
            <w:r w:rsidR="00ED43F3" w:rsidRPr="005643CD">
              <w:t xml:space="preserve"> </w:t>
            </w:r>
            <w:r w:rsidRPr="005643CD">
              <w:t>the TSR</w:t>
            </w:r>
          </w:p>
          <w:p w14:paraId="1051261D" w14:textId="713A80CF" w:rsidR="005643CD" w:rsidRDefault="005643CD" w:rsidP="00FB5020">
            <w:pPr>
              <w:pStyle w:val="ListBullet"/>
            </w:pPr>
            <w:r w:rsidRPr="005643CD">
              <w:t xml:space="preserve">make </w:t>
            </w:r>
            <w:r w:rsidR="00450912">
              <w:t xml:space="preserve">an </w:t>
            </w:r>
            <w:r w:rsidRPr="005643CD">
              <w:t>active and purposeful contribution to jigsaw activities</w:t>
            </w:r>
          </w:p>
          <w:p w14:paraId="10F048C9" w14:textId="3C24CF48" w:rsidR="00176CE1" w:rsidRPr="000D4DA6" w:rsidRDefault="005643CD" w:rsidP="003B1E36">
            <w:pPr>
              <w:pStyle w:val="ListBullet"/>
              <w:rPr>
                <w:bCs/>
              </w:rPr>
            </w:pPr>
            <w:r>
              <w:rPr>
                <w:bCs/>
              </w:rPr>
              <w:t xml:space="preserve">successfully import and apply </w:t>
            </w:r>
            <w:hyperlink r:id="rId32" w:history="1">
              <w:r w:rsidRPr="004A1A50">
                <w:rPr>
                  <w:rStyle w:val="Hyperlink"/>
                </w:rPr>
                <w:t>NumPy</w:t>
              </w:r>
            </w:hyperlink>
            <w:r w:rsidRPr="0037762C">
              <w:t xml:space="preserve"> and </w:t>
            </w:r>
            <w:hyperlink r:id="rId33" w:history="1">
              <w:r w:rsidR="005F248C">
                <w:rPr>
                  <w:rStyle w:val="Hyperlink"/>
                </w:rPr>
                <w:t>s</w:t>
              </w:r>
              <w:r w:rsidRPr="004A1A50">
                <w:rPr>
                  <w:rStyle w:val="Hyperlink"/>
                </w:rPr>
                <w:t>cikit-learn</w:t>
              </w:r>
            </w:hyperlink>
            <w:r w:rsidRPr="0037762C">
              <w:t xml:space="preserve"> machine learning frameworks</w:t>
            </w:r>
            <w:r w:rsidR="005F248C">
              <w:t>.</w:t>
            </w:r>
          </w:p>
        </w:tc>
        <w:tc>
          <w:tcPr>
            <w:tcW w:w="767" w:type="pct"/>
          </w:tcPr>
          <w:p w14:paraId="1D0B1796" w14:textId="7FC5B449" w:rsidR="00F206AA" w:rsidRDefault="005643CD" w:rsidP="00FB5020">
            <w:r>
              <w:lastRenderedPageBreak/>
              <w:t xml:space="preserve">Students can experiment with modifying </w:t>
            </w:r>
            <w:r w:rsidR="008225A3">
              <w:t xml:space="preserve">their </w:t>
            </w:r>
            <w:r w:rsidR="000662E6">
              <w:t>‘</w:t>
            </w:r>
            <w:r w:rsidR="001B4175">
              <w:t>l</w:t>
            </w:r>
            <w:r w:rsidR="008225A3">
              <w:t>ow.py</w:t>
            </w:r>
            <w:r w:rsidR="005F248C">
              <w:t>’</w:t>
            </w:r>
            <w:r w:rsidR="008225A3">
              <w:t xml:space="preserve"> solution to the task from using </w:t>
            </w:r>
            <w:r w:rsidR="000662E6">
              <w:t xml:space="preserve">linear </w:t>
            </w:r>
            <w:r w:rsidR="008225A3">
              <w:t>regression to using logistic regression.</w:t>
            </w:r>
          </w:p>
          <w:p w14:paraId="63CB39D6" w14:textId="686E57A2" w:rsidR="008225A3" w:rsidRDefault="008225A3" w:rsidP="00FB5020">
            <w:r>
              <w:t xml:space="preserve">Students can modify their </w:t>
            </w:r>
            <w:r w:rsidR="0070083E">
              <w:t>l</w:t>
            </w:r>
            <w:r>
              <w:t>ow.py solution from using linear</w:t>
            </w:r>
            <w:r w:rsidR="00890D20">
              <w:t xml:space="preserve"> regression</w:t>
            </w:r>
            <w:r>
              <w:t xml:space="preserve"> to using polynomial regression.</w:t>
            </w:r>
          </w:p>
          <w:p w14:paraId="7D50C0FF" w14:textId="2A9E6570" w:rsidR="00EA5A8F" w:rsidRDefault="00EA5A8F" w:rsidP="00FB5020">
            <w:r>
              <w:t>Students can make a basic perceptron</w:t>
            </w:r>
            <w:r w:rsidR="009977BF">
              <w:t xml:space="preserve"> </w:t>
            </w:r>
            <w:r w:rsidR="009977BF">
              <w:lastRenderedPageBreak/>
              <w:t xml:space="preserve">by </w:t>
            </w:r>
            <w:r w:rsidR="00387BEF">
              <w:t>watching</w:t>
            </w:r>
            <w:r>
              <w:t xml:space="preserve"> </w:t>
            </w:r>
            <w:hyperlink r:id="rId34" w:history="1">
              <w:r w:rsidR="00890D20">
                <w:rPr>
                  <w:rStyle w:val="Hyperlink"/>
                </w:rPr>
                <w:t>Create a Simple Neural Network in Python from Scratch (14:14)</w:t>
              </w:r>
            </w:hyperlink>
            <w:r w:rsidR="00B52EAF" w:rsidRPr="00B52EAF">
              <w:t>.</w:t>
            </w:r>
          </w:p>
          <w:p w14:paraId="6F504F00" w14:textId="08D9E5C3" w:rsidR="008225A3" w:rsidRPr="000727E5" w:rsidRDefault="008225A3" w:rsidP="0080469F">
            <w:r>
              <w:t>Students with coding experience can import a neural network library</w:t>
            </w:r>
            <w:r w:rsidR="00B52EAF">
              <w:t>,</w:t>
            </w:r>
            <w:r>
              <w:t xml:space="preserve"> such as </w:t>
            </w:r>
            <w:hyperlink r:id="rId35" w:history="1">
              <w:proofErr w:type="spellStart"/>
              <w:r w:rsidR="00942684" w:rsidRPr="0086796E">
                <w:rPr>
                  <w:rStyle w:val="Hyperlink"/>
                </w:rPr>
                <w:t>Keras</w:t>
              </w:r>
              <w:proofErr w:type="spellEnd"/>
            </w:hyperlink>
            <w:r w:rsidR="00942684">
              <w:t xml:space="preserve"> </w:t>
            </w:r>
            <w:r>
              <w:t xml:space="preserve">or </w:t>
            </w:r>
            <w:hyperlink r:id="rId36" w:history="1">
              <w:r w:rsidR="00213CDC" w:rsidRPr="0086796E">
                <w:rPr>
                  <w:rStyle w:val="Hyperlink"/>
                </w:rPr>
                <w:t>T</w:t>
              </w:r>
              <w:r w:rsidRPr="0086796E">
                <w:rPr>
                  <w:rStyle w:val="Hyperlink"/>
                </w:rPr>
                <w:t>ensor</w:t>
              </w:r>
              <w:r w:rsidR="00213CDC" w:rsidRPr="0086796E">
                <w:rPr>
                  <w:rStyle w:val="Hyperlink"/>
                </w:rPr>
                <w:t>F</w:t>
              </w:r>
              <w:r w:rsidRPr="0086796E">
                <w:rPr>
                  <w:rStyle w:val="Hyperlink"/>
                </w:rPr>
                <w:t>low</w:t>
              </w:r>
            </w:hyperlink>
            <w:r w:rsidR="00B52EAF">
              <w:t>,</w:t>
            </w:r>
            <w:r>
              <w:t xml:space="preserve"> to create and train a simple neural network that solves the problem set in the task</w:t>
            </w:r>
            <w:r w:rsidR="00B52EAF">
              <w:t>.</w:t>
            </w:r>
          </w:p>
        </w:tc>
        <w:tc>
          <w:tcPr>
            <w:tcW w:w="745" w:type="pct"/>
          </w:tcPr>
          <w:p w14:paraId="76F39A8C" w14:textId="77777777" w:rsidR="0001741E" w:rsidRPr="000727E5" w:rsidRDefault="0001741E" w:rsidP="00571B46"/>
        </w:tc>
      </w:tr>
    </w:tbl>
    <w:p w14:paraId="2835E97E" w14:textId="77777777" w:rsidR="006D5C24" w:rsidRPr="00213CDC" w:rsidRDefault="006D5C24" w:rsidP="00213CDC">
      <w:r>
        <w:lastRenderedPageBreak/>
        <w:br w:type="page"/>
      </w:r>
    </w:p>
    <w:p w14:paraId="38F81664" w14:textId="73373695" w:rsidR="00DB5513" w:rsidRPr="009D18D5" w:rsidRDefault="00DB5513" w:rsidP="00213CDC">
      <w:pPr>
        <w:pStyle w:val="Heading2"/>
      </w:pPr>
      <w:bookmarkStart w:id="34" w:name="_Toc193805099"/>
      <w:r w:rsidRPr="00213CDC">
        <w:lastRenderedPageBreak/>
        <w:t>Week</w:t>
      </w:r>
      <w:r>
        <w:t xml:space="preserve"> 10</w:t>
      </w:r>
      <w:bookmarkEnd w:id="34"/>
    </w:p>
    <w:p w14:paraId="207FDE23" w14:textId="162B7CDA" w:rsidR="00DB5513" w:rsidRDefault="00213CDC" w:rsidP="00213CDC">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00DB5513">
        <w:rPr>
          <w:noProof/>
        </w:rPr>
        <w:t xml:space="preserve">– </w:t>
      </w:r>
      <w:r w:rsidR="001B4175">
        <w:rPr>
          <w:noProof/>
        </w:rPr>
        <w:t>S</w:t>
      </w:r>
      <w:r w:rsidR="00621F64">
        <w:rPr>
          <w:noProof/>
        </w:rPr>
        <w:t>ignificance and impact of ML and AI</w:t>
      </w:r>
      <w:r w:rsidR="00DB5513">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DB5513" w:rsidRPr="000727E5" w14:paraId="24D084FD" w14:textId="77777777" w:rsidTr="00213CDC">
        <w:trPr>
          <w:cnfStyle w:val="100000000000" w:firstRow="1" w:lastRow="0" w:firstColumn="0" w:lastColumn="0" w:oddVBand="0" w:evenVBand="0" w:oddHBand="0" w:evenHBand="0" w:firstRowFirstColumn="0" w:firstRowLastColumn="0" w:lastRowFirstColumn="0" w:lastRowLastColumn="0"/>
        </w:trPr>
        <w:tc>
          <w:tcPr>
            <w:tcW w:w="1000" w:type="pct"/>
          </w:tcPr>
          <w:p w14:paraId="64799617" w14:textId="77777777" w:rsidR="00DB5513" w:rsidRPr="00213CDC" w:rsidRDefault="00DB5513" w:rsidP="00D44B5D">
            <w:pPr>
              <w:rPr>
                <w:rStyle w:val="Strong"/>
                <w:b/>
                <w:bCs w:val="0"/>
              </w:rPr>
            </w:pPr>
            <w:r w:rsidRPr="00213CDC">
              <w:rPr>
                <w:rStyle w:val="Strong"/>
                <w:b/>
                <w:bCs w:val="0"/>
              </w:rPr>
              <w:t>Outcomes and content</w:t>
            </w:r>
          </w:p>
        </w:tc>
        <w:tc>
          <w:tcPr>
            <w:tcW w:w="1337" w:type="pct"/>
          </w:tcPr>
          <w:p w14:paraId="277FE518" w14:textId="77777777" w:rsidR="00DB5513" w:rsidRPr="00213CDC" w:rsidRDefault="00DB5513" w:rsidP="00D44B5D">
            <w:pPr>
              <w:rPr>
                <w:rStyle w:val="Strong"/>
                <w:b/>
                <w:bCs w:val="0"/>
              </w:rPr>
            </w:pPr>
            <w:r w:rsidRPr="00213CDC">
              <w:rPr>
                <w:rStyle w:val="Strong"/>
                <w:b/>
                <w:bCs w:val="0"/>
              </w:rPr>
              <w:t>Teaching and learning activities</w:t>
            </w:r>
          </w:p>
        </w:tc>
        <w:tc>
          <w:tcPr>
            <w:tcW w:w="1151" w:type="pct"/>
          </w:tcPr>
          <w:p w14:paraId="7084A368" w14:textId="77777777" w:rsidR="00DB5513" w:rsidRPr="00213CDC" w:rsidRDefault="00DB5513" w:rsidP="00D44B5D">
            <w:pPr>
              <w:rPr>
                <w:rStyle w:val="Strong"/>
                <w:b/>
                <w:bCs w:val="0"/>
              </w:rPr>
            </w:pPr>
            <w:r w:rsidRPr="00213CDC">
              <w:rPr>
                <w:rStyle w:val="Strong"/>
                <w:b/>
                <w:bCs w:val="0"/>
              </w:rPr>
              <w:t>Evidence of learning</w:t>
            </w:r>
          </w:p>
        </w:tc>
        <w:tc>
          <w:tcPr>
            <w:tcW w:w="767" w:type="pct"/>
          </w:tcPr>
          <w:p w14:paraId="2B7DB6E2" w14:textId="77777777" w:rsidR="00DB5513" w:rsidRPr="00213CDC" w:rsidRDefault="00DB5513" w:rsidP="00D44B5D">
            <w:pPr>
              <w:rPr>
                <w:rStyle w:val="Strong"/>
                <w:b/>
                <w:bCs w:val="0"/>
              </w:rPr>
            </w:pPr>
            <w:r w:rsidRPr="00213CDC">
              <w:rPr>
                <w:rStyle w:val="Strong"/>
                <w:b/>
                <w:bCs w:val="0"/>
              </w:rPr>
              <w:t>Differentiation and adjustments</w:t>
            </w:r>
          </w:p>
        </w:tc>
        <w:tc>
          <w:tcPr>
            <w:tcW w:w="745" w:type="pct"/>
          </w:tcPr>
          <w:p w14:paraId="10DDB760" w14:textId="77777777" w:rsidR="00DB5513" w:rsidRPr="00213CDC" w:rsidRDefault="00DB5513" w:rsidP="00D44B5D">
            <w:pPr>
              <w:rPr>
                <w:rStyle w:val="Strong"/>
                <w:b/>
                <w:bCs w:val="0"/>
              </w:rPr>
            </w:pPr>
            <w:r w:rsidRPr="00213CDC">
              <w:rPr>
                <w:rStyle w:val="Strong"/>
                <w:b/>
                <w:bCs w:val="0"/>
              </w:rPr>
              <w:t>Registration and evaluation notes</w:t>
            </w:r>
          </w:p>
        </w:tc>
      </w:tr>
      <w:tr w:rsidR="00DB5513" w:rsidRPr="000727E5" w14:paraId="0A91BD84" w14:textId="77777777" w:rsidTr="00213CDC">
        <w:trPr>
          <w:cnfStyle w:val="000000100000" w:firstRow="0" w:lastRow="0" w:firstColumn="0" w:lastColumn="0" w:oddVBand="0" w:evenVBand="0" w:oddHBand="1" w:evenHBand="0" w:firstRowFirstColumn="0" w:firstRowLastColumn="0" w:lastRowFirstColumn="0" w:lastRowLastColumn="0"/>
        </w:trPr>
        <w:tc>
          <w:tcPr>
            <w:tcW w:w="1000" w:type="pct"/>
          </w:tcPr>
          <w:p w14:paraId="6E8AB0B4" w14:textId="77777777" w:rsidR="00DB5513" w:rsidRPr="00213CDC" w:rsidRDefault="00DB5513" w:rsidP="00D44B5D">
            <w:pPr>
              <w:rPr>
                <w:rStyle w:val="Strong"/>
              </w:rPr>
            </w:pPr>
            <w:r w:rsidRPr="00213CDC">
              <w:rPr>
                <w:rStyle w:val="Strong"/>
              </w:rPr>
              <w:t>Outcome</w:t>
            </w:r>
          </w:p>
          <w:p w14:paraId="7CC96BE6" w14:textId="2A2C626A" w:rsidR="00D57153" w:rsidRPr="00213CDC" w:rsidRDefault="00D57153" w:rsidP="00D57153">
            <w:pPr>
              <w:rPr>
                <w:rStyle w:val="Strong"/>
              </w:rPr>
            </w:pPr>
            <w:r w:rsidRPr="00213CDC">
              <w:rPr>
                <w:rStyle w:val="Strong"/>
              </w:rPr>
              <w:t>SE-12-04</w:t>
            </w:r>
          </w:p>
          <w:p w14:paraId="563D54F5" w14:textId="36C26739" w:rsidR="00D57153" w:rsidRPr="00213CDC" w:rsidRDefault="00D57153" w:rsidP="00D57153">
            <w:pPr>
              <w:rPr>
                <w:rStyle w:val="Strong"/>
              </w:rPr>
            </w:pPr>
            <w:r w:rsidRPr="00213CDC">
              <w:rPr>
                <w:rStyle w:val="Strong"/>
              </w:rPr>
              <w:t>SE-12-05</w:t>
            </w:r>
          </w:p>
          <w:p w14:paraId="09F12555" w14:textId="7DCBAFC0" w:rsidR="00D57153" w:rsidRPr="00213CDC" w:rsidRDefault="00D57153" w:rsidP="002A283F">
            <w:pPr>
              <w:pStyle w:val="ListBullet"/>
              <w:numPr>
                <w:ilvl w:val="0"/>
                <w:numId w:val="0"/>
              </w:numPr>
              <w:ind w:left="-45"/>
              <w:rPr>
                <w:rStyle w:val="Strong"/>
              </w:rPr>
            </w:pPr>
            <w:r w:rsidRPr="00213CDC">
              <w:rPr>
                <w:rStyle w:val="Strong"/>
              </w:rPr>
              <w:t>SE-12-06</w:t>
            </w:r>
          </w:p>
          <w:p w14:paraId="685BECCD" w14:textId="69402D68" w:rsidR="00DB5513" w:rsidRPr="001A5E7C" w:rsidRDefault="009F0620" w:rsidP="007C2CD8">
            <w:pPr>
              <w:rPr>
                <w:b/>
                <w:bCs/>
              </w:rPr>
            </w:pPr>
            <w:r w:rsidRPr="0049695C">
              <w:rPr>
                <w:b/>
                <w:bCs/>
              </w:rPr>
              <w:t>Significance and impact of ML and AI</w:t>
            </w:r>
          </w:p>
          <w:p w14:paraId="139FD11D" w14:textId="6646A54F" w:rsidR="009F0620" w:rsidRDefault="00E94430" w:rsidP="00071D77">
            <w:pPr>
              <w:pStyle w:val="ListBullet"/>
            </w:pPr>
            <w:r>
              <w:t>a</w:t>
            </w:r>
            <w:r w:rsidR="009F0620" w:rsidRPr="00071D77">
              <w:t>ssess</w:t>
            </w:r>
            <w:r w:rsidR="009F0620">
              <w:t xml:space="preserve"> the impact of automation on the individual, society and the environment</w:t>
            </w:r>
          </w:p>
          <w:p w14:paraId="7525EF91" w14:textId="77777777" w:rsidR="009F0620" w:rsidRDefault="009F0620" w:rsidP="00071D77">
            <w:pPr>
              <w:pStyle w:val="ListParagraph"/>
            </w:pPr>
            <w:r>
              <w:t>Including:</w:t>
            </w:r>
          </w:p>
          <w:p w14:paraId="4B648A0E" w14:textId="77777777" w:rsidR="009F0620" w:rsidRDefault="009F0620" w:rsidP="00071D77">
            <w:pPr>
              <w:pStyle w:val="ListBullet2"/>
            </w:pPr>
            <w:r>
              <w:t xml:space="preserve">safety of </w:t>
            </w:r>
            <w:r>
              <w:lastRenderedPageBreak/>
              <w:t>workers</w:t>
            </w:r>
          </w:p>
          <w:p w14:paraId="6B112901" w14:textId="77777777" w:rsidR="009F0620" w:rsidRDefault="009F0620" w:rsidP="00071D77">
            <w:pPr>
              <w:pStyle w:val="ListBullet2"/>
            </w:pPr>
            <w:r>
              <w:t>people with disability</w:t>
            </w:r>
          </w:p>
          <w:p w14:paraId="0C5EF71D" w14:textId="77777777" w:rsidR="009F0620" w:rsidRDefault="009F0620" w:rsidP="00071D77">
            <w:pPr>
              <w:pStyle w:val="ListBullet2"/>
            </w:pPr>
            <w:r>
              <w:t>the nature and skills required for employment</w:t>
            </w:r>
          </w:p>
          <w:p w14:paraId="323ACECE" w14:textId="77777777" w:rsidR="009F0620" w:rsidRDefault="009F0620" w:rsidP="00071D77">
            <w:pPr>
              <w:pStyle w:val="ListBullet2"/>
            </w:pPr>
            <w:r>
              <w:t>production efficiency, waste and the environment</w:t>
            </w:r>
          </w:p>
          <w:p w14:paraId="151C8251" w14:textId="7599F4C9" w:rsidR="009F0620" w:rsidRDefault="009F0620" w:rsidP="00071D77">
            <w:pPr>
              <w:pStyle w:val="ListBullet2"/>
            </w:pPr>
            <w:r>
              <w:t>the economy and distribution of wealth</w:t>
            </w:r>
            <w:r w:rsidR="001A5E7C">
              <w:t>.</w:t>
            </w:r>
          </w:p>
          <w:p w14:paraId="3F470BBF" w14:textId="3A613DAC" w:rsidR="009F0620" w:rsidRDefault="00E94430" w:rsidP="00071D77">
            <w:pPr>
              <w:pStyle w:val="ListBullet"/>
            </w:pPr>
            <w:r>
              <w:t>e</w:t>
            </w:r>
            <w:r w:rsidRPr="00071D77">
              <w:t>xplore</w:t>
            </w:r>
            <w:r>
              <w:t xml:space="preserve"> </w:t>
            </w:r>
            <w:r w:rsidR="009F0620">
              <w:t xml:space="preserve">by implementation how patterns in human behaviour influence ML and AI software </w:t>
            </w:r>
            <w:r w:rsidR="009F0620">
              <w:lastRenderedPageBreak/>
              <w:t>development</w:t>
            </w:r>
          </w:p>
          <w:p w14:paraId="239A7B87" w14:textId="77777777" w:rsidR="009F0620" w:rsidRDefault="009F0620" w:rsidP="00E94430">
            <w:pPr>
              <w:pStyle w:val="ListParagraph"/>
            </w:pPr>
            <w:r>
              <w:t>Including:</w:t>
            </w:r>
          </w:p>
          <w:p w14:paraId="7881AC0D" w14:textId="77777777" w:rsidR="009F0620" w:rsidRDefault="009F0620" w:rsidP="00E94430">
            <w:pPr>
              <w:pStyle w:val="ListBullet2"/>
            </w:pPr>
            <w:r>
              <w:t>psychological responses</w:t>
            </w:r>
          </w:p>
          <w:p w14:paraId="21B26FE7" w14:textId="77777777" w:rsidR="009F0620" w:rsidRDefault="009F0620" w:rsidP="00E94430">
            <w:pPr>
              <w:pStyle w:val="ListBullet2"/>
            </w:pPr>
            <w:r>
              <w:t>patterns related to acute stress response</w:t>
            </w:r>
          </w:p>
          <w:p w14:paraId="557BAA16" w14:textId="77777777" w:rsidR="009F0620" w:rsidRDefault="009F0620" w:rsidP="00E94430">
            <w:pPr>
              <w:pStyle w:val="ListBullet2"/>
            </w:pPr>
            <w:r>
              <w:t>cultural protocols</w:t>
            </w:r>
          </w:p>
          <w:p w14:paraId="0438FE8A" w14:textId="348CFB0B" w:rsidR="009F0620" w:rsidRDefault="009F0620" w:rsidP="00E94430">
            <w:pPr>
              <w:pStyle w:val="ListBullet2"/>
            </w:pPr>
            <w:r>
              <w:t>belief systems</w:t>
            </w:r>
            <w:r w:rsidR="001A5E7C">
              <w:t>.</w:t>
            </w:r>
          </w:p>
          <w:p w14:paraId="1BAB5F4B" w14:textId="5D65D189" w:rsidR="009F0620" w:rsidRPr="003344A4" w:rsidRDefault="00E94430" w:rsidP="00E94430">
            <w:pPr>
              <w:pStyle w:val="ListBullet"/>
            </w:pPr>
            <w:r>
              <w:t>i</w:t>
            </w:r>
            <w:r w:rsidR="009F0620" w:rsidRPr="00E94430">
              <w:t>nvestigate</w:t>
            </w:r>
            <w:r w:rsidR="009F0620" w:rsidRPr="003344A4">
              <w:t xml:space="preserve"> the effect of human and dataset source bias in the development of ML and AI solutions</w:t>
            </w:r>
            <w:r>
              <w:t>.</w:t>
            </w:r>
          </w:p>
        </w:tc>
        <w:tc>
          <w:tcPr>
            <w:tcW w:w="1337" w:type="pct"/>
          </w:tcPr>
          <w:p w14:paraId="6260DE28" w14:textId="77777777" w:rsidR="00E36CD0" w:rsidRDefault="00E36CD0" w:rsidP="00E36CD0">
            <w:r>
              <w:lastRenderedPageBreak/>
              <w:t>Students:</w:t>
            </w:r>
          </w:p>
          <w:p w14:paraId="25C61CD6" w14:textId="76B0B1B6" w:rsidR="00E36CD0" w:rsidRDefault="00E36CD0" w:rsidP="00F405EE">
            <w:pPr>
              <w:pStyle w:val="ListBullet"/>
            </w:pPr>
            <w:r w:rsidRPr="00F405EE">
              <w:t>investigate</w:t>
            </w:r>
            <w:r>
              <w:t xml:space="preserve"> the Robodebt case study</w:t>
            </w:r>
          </w:p>
          <w:p w14:paraId="22C2C530" w14:textId="4023F518" w:rsidR="00E36CD0" w:rsidRDefault="00E36CD0" w:rsidP="00E36CD0">
            <w:pPr>
              <w:pStyle w:val="ListBullet"/>
            </w:pPr>
            <w:r>
              <w:t>e</w:t>
            </w:r>
            <w:r w:rsidRPr="0020291E">
              <w:t>xplore how patterns in human behaviour influence ML and AI software development</w:t>
            </w:r>
          </w:p>
          <w:p w14:paraId="5790A76F" w14:textId="251392FD" w:rsidR="00E36CD0" w:rsidRPr="00F405EE" w:rsidRDefault="00E36CD0" w:rsidP="00F405EE">
            <w:pPr>
              <w:pStyle w:val="ListBullet"/>
            </w:pPr>
            <w:r w:rsidRPr="00F405EE">
              <w:t>investigate the effect of human and dataset source bias in the development of ML and AI solutions</w:t>
            </w:r>
          </w:p>
          <w:p w14:paraId="6B34E7EB" w14:textId="4898CB92" w:rsidR="00E36CD0" w:rsidRDefault="004F6177" w:rsidP="00E36CD0">
            <w:pPr>
              <w:pStyle w:val="ListBullet"/>
            </w:pPr>
            <w:r>
              <w:t>attempt</w:t>
            </w:r>
            <w:r w:rsidR="00E36CD0" w:rsidRPr="00470F93">
              <w:t xml:space="preserve"> </w:t>
            </w:r>
            <w:r w:rsidR="00F405EE">
              <w:t>A</w:t>
            </w:r>
            <w:r w:rsidR="00F405EE" w:rsidRPr="00470F93">
              <w:t xml:space="preserve">ctivities </w:t>
            </w:r>
            <w:r w:rsidR="00E36CD0">
              <w:t>4</w:t>
            </w:r>
            <w:r w:rsidR="00E61BAD">
              <w:t>8</w:t>
            </w:r>
            <w:r w:rsidR="00E36CD0">
              <w:t xml:space="preserve"> to 57</w:t>
            </w:r>
            <w:r>
              <w:t xml:space="preserve"> </w:t>
            </w:r>
            <w:r w:rsidR="00F405EE">
              <w:t>from</w:t>
            </w:r>
            <w:r w:rsidR="00F405EE" w:rsidRPr="00470F93">
              <w:t xml:space="preserve"> </w:t>
            </w:r>
            <w:r w:rsidRPr="00470F93">
              <w:t>the TSR</w:t>
            </w:r>
          </w:p>
          <w:p w14:paraId="74B03E58" w14:textId="4FBB5DFB" w:rsidR="00E36CD0" w:rsidRDefault="001C78F7" w:rsidP="00E36CD0">
            <w:pPr>
              <w:pStyle w:val="ListBullet"/>
            </w:pPr>
            <w:r>
              <w:t xml:space="preserve">present their mark estimation </w:t>
            </w:r>
            <w:r>
              <w:lastRenderedPageBreak/>
              <w:t>project, submit the code and documentation</w:t>
            </w:r>
          </w:p>
          <w:p w14:paraId="5800FAEB" w14:textId="033D3843" w:rsidR="001C78F7" w:rsidRPr="00470F93" w:rsidRDefault="001C78F7" w:rsidP="00E36CD0">
            <w:pPr>
              <w:pStyle w:val="ListBullet"/>
            </w:pPr>
            <w:r>
              <w:t>complete activities within the TSR</w:t>
            </w:r>
            <w:r w:rsidR="00E36CD0">
              <w:t xml:space="preserve"> and submit</w:t>
            </w:r>
            <w:r w:rsidR="00E94430">
              <w:t>.</w:t>
            </w:r>
          </w:p>
          <w:p w14:paraId="7D1E10BE" w14:textId="77777777" w:rsidR="002F2A84" w:rsidRDefault="002F2A84" w:rsidP="002F2A84">
            <w:pPr>
              <w:rPr>
                <w:rStyle w:val="Strong"/>
              </w:rPr>
            </w:pPr>
            <w:r w:rsidRPr="000727E5">
              <w:rPr>
                <w:rStyle w:val="Strong"/>
              </w:rPr>
              <w:t>Learning intention</w:t>
            </w:r>
            <w:r>
              <w:rPr>
                <w:rStyle w:val="Strong"/>
              </w:rPr>
              <w:t>s</w:t>
            </w:r>
          </w:p>
          <w:p w14:paraId="0133547A" w14:textId="77777777" w:rsidR="002F2A84" w:rsidRPr="002F2A84" w:rsidRDefault="002F2A84" w:rsidP="00E94430">
            <w:r w:rsidRPr="002F2A84">
              <w:t xml:space="preserve">By </w:t>
            </w:r>
            <w:r w:rsidRPr="00E94430">
              <w:t>the</w:t>
            </w:r>
            <w:r w:rsidRPr="002F2A84">
              <w:t xml:space="preserve"> end of the research, videos and jigsaw activities, students will be able to:</w:t>
            </w:r>
          </w:p>
          <w:p w14:paraId="0B2A7263" w14:textId="50E65900" w:rsidR="002F2A84" w:rsidRDefault="002F2A84" w:rsidP="00E94430">
            <w:pPr>
              <w:pStyle w:val="ListBullet"/>
            </w:pPr>
            <w:r>
              <w:t>a</w:t>
            </w:r>
            <w:r w:rsidRPr="002F2A84">
              <w:t>ssess the impact of automation on the individual, society and the environment</w:t>
            </w:r>
          </w:p>
          <w:p w14:paraId="5559405A" w14:textId="27333C1A" w:rsidR="002F2A84" w:rsidRDefault="002F2A84" w:rsidP="00E94430">
            <w:pPr>
              <w:pStyle w:val="ListBullet"/>
            </w:pPr>
            <w:r>
              <w:t>explain how patterns in human behaviour influence ML and AI software development</w:t>
            </w:r>
          </w:p>
          <w:p w14:paraId="47448CC6" w14:textId="3CD912A1" w:rsidR="002F2A84" w:rsidRPr="002F2A84" w:rsidRDefault="002F2A84" w:rsidP="00E94430">
            <w:pPr>
              <w:pStyle w:val="ListBullet"/>
            </w:pPr>
            <w:r>
              <w:t xml:space="preserve">discuss </w:t>
            </w:r>
            <w:r w:rsidRPr="003344A4">
              <w:t xml:space="preserve">the effect of human and dataset source bias in the development of ML and AI </w:t>
            </w:r>
            <w:r w:rsidRPr="003344A4">
              <w:lastRenderedPageBreak/>
              <w:t>solutions</w:t>
            </w:r>
            <w:r w:rsidR="00E94430">
              <w:t>.</w:t>
            </w:r>
          </w:p>
          <w:p w14:paraId="3D7904FC" w14:textId="77777777" w:rsidR="00E5726A" w:rsidRPr="00E94430" w:rsidRDefault="00E5726A" w:rsidP="00E5726A">
            <w:pPr>
              <w:rPr>
                <w:rStyle w:val="Strong"/>
              </w:rPr>
            </w:pPr>
            <w:r w:rsidRPr="00E94430">
              <w:rPr>
                <w:rStyle w:val="Strong"/>
              </w:rPr>
              <w:t>Success criteria</w:t>
            </w:r>
          </w:p>
          <w:p w14:paraId="4F102F97" w14:textId="77777777" w:rsidR="00DB5513" w:rsidRDefault="00E5726A" w:rsidP="00E94430">
            <w:r>
              <w:t xml:space="preserve">I </w:t>
            </w:r>
            <w:r w:rsidRPr="00E94430">
              <w:t>can</w:t>
            </w:r>
            <w:r>
              <w:t>:</w:t>
            </w:r>
          </w:p>
          <w:p w14:paraId="243C67A3" w14:textId="77777777" w:rsidR="00727429" w:rsidRDefault="00727429" w:rsidP="00E94430">
            <w:pPr>
              <w:pStyle w:val="ListBullet"/>
            </w:pPr>
            <w:r>
              <w:t xml:space="preserve">discuss the impact of automation </w:t>
            </w:r>
            <w:r w:rsidRPr="00727429">
              <w:t xml:space="preserve">on the individual, society and the environment </w:t>
            </w:r>
            <w:r>
              <w:t>by referencing relevant case studies</w:t>
            </w:r>
          </w:p>
          <w:p w14:paraId="48FEAF6B" w14:textId="77777777" w:rsidR="00727429" w:rsidRDefault="004D2C83" w:rsidP="00E94430">
            <w:pPr>
              <w:pStyle w:val="ListBullet"/>
            </w:pPr>
            <w:r>
              <w:t>explain how patterns in human behaviour influence ML and AI software development</w:t>
            </w:r>
          </w:p>
          <w:p w14:paraId="4F84B87A" w14:textId="6F0456C8" w:rsidR="004D2C83" w:rsidRPr="001071BA" w:rsidRDefault="004D2C83" w:rsidP="00E94430">
            <w:pPr>
              <w:pStyle w:val="ListBullet"/>
            </w:pPr>
            <w:r>
              <w:t xml:space="preserve">warn about </w:t>
            </w:r>
            <w:r w:rsidRPr="004D2C83">
              <w:t>human and dataset source bias in the development of ML and AI solutions</w:t>
            </w:r>
            <w:r w:rsidR="00C66F5F">
              <w:t>.</w:t>
            </w:r>
          </w:p>
        </w:tc>
        <w:tc>
          <w:tcPr>
            <w:tcW w:w="1151" w:type="pct"/>
          </w:tcPr>
          <w:p w14:paraId="7E1BC8FD" w14:textId="131DAA04" w:rsidR="004F6177" w:rsidRDefault="004F6177" w:rsidP="004F6177">
            <w:pPr>
              <w:pStyle w:val="ListBullet"/>
              <w:numPr>
                <w:ilvl w:val="0"/>
                <w:numId w:val="0"/>
              </w:numPr>
              <w:ind w:left="567" w:hanging="567"/>
            </w:pPr>
            <w:r>
              <w:lastRenderedPageBreak/>
              <w:t>Students:</w:t>
            </w:r>
          </w:p>
          <w:p w14:paraId="469998C0" w14:textId="233C0BC6" w:rsidR="004F6177" w:rsidRDefault="004F6177" w:rsidP="004F6177">
            <w:pPr>
              <w:pStyle w:val="ListBullet"/>
            </w:pPr>
            <w:r>
              <w:t>explain</w:t>
            </w:r>
            <w:r w:rsidR="00C66F5F">
              <w:t>,</w:t>
            </w:r>
            <w:r>
              <w:t xml:space="preserve"> in general terms</w:t>
            </w:r>
            <w:r w:rsidR="00C66F5F">
              <w:t>,</w:t>
            </w:r>
            <w:r>
              <w:t xml:space="preserve"> how Robodebt occurred and what could have been done to mitigate its effects</w:t>
            </w:r>
          </w:p>
          <w:p w14:paraId="0D85E95A" w14:textId="06244184" w:rsidR="004F6177" w:rsidRPr="000C460C" w:rsidRDefault="004F6177" w:rsidP="000C460C">
            <w:pPr>
              <w:pStyle w:val="ListBullet"/>
            </w:pPr>
            <w:r w:rsidRPr="000C460C">
              <w:t>contribute to class discussions on human and dataset source bias</w:t>
            </w:r>
          </w:p>
          <w:p w14:paraId="6555CEE0" w14:textId="626946C9" w:rsidR="004F6177" w:rsidRDefault="004F6177" w:rsidP="004F6177">
            <w:pPr>
              <w:pStyle w:val="ListBullet"/>
            </w:pPr>
            <w:r>
              <w:t>respond to the revision quiz at the beginning of each lesson</w:t>
            </w:r>
          </w:p>
          <w:p w14:paraId="7D53A99A" w14:textId="6038EA2D" w:rsidR="004F6177" w:rsidRDefault="004F6177" w:rsidP="004F6177">
            <w:pPr>
              <w:pStyle w:val="ListBullet"/>
            </w:pPr>
            <w:r>
              <w:t>complete Activities 4</w:t>
            </w:r>
            <w:r w:rsidR="00E61BAD">
              <w:t>8</w:t>
            </w:r>
            <w:r w:rsidR="00ED43F3">
              <w:t xml:space="preserve"> to </w:t>
            </w:r>
            <w:r>
              <w:t xml:space="preserve">57 </w:t>
            </w:r>
            <w:r w:rsidR="00ED43F3">
              <w:t xml:space="preserve">from </w:t>
            </w:r>
            <w:r>
              <w:t>the TSR</w:t>
            </w:r>
          </w:p>
          <w:p w14:paraId="0D9E746E" w14:textId="1DB5EC3F" w:rsidR="004F6177" w:rsidRDefault="004F6177" w:rsidP="004F6177">
            <w:pPr>
              <w:pStyle w:val="ListBullet"/>
            </w:pPr>
            <w:r>
              <w:lastRenderedPageBreak/>
              <w:t xml:space="preserve">make </w:t>
            </w:r>
            <w:r w:rsidR="00450912">
              <w:t xml:space="preserve">an </w:t>
            </w:r>
            <w:r>
              <w:t>active and purposeful contribution to jigsaw activities</w:t>
            </w:r>
          </w:p>
          <w:p w14:paraId="4A6BE6AF" w14:textId="450A276D" w:rsidR="00DB5513" w:rsidRPr="000727E5" w:rsidRDefault="004F6177" w:rsidP="004F6177">
            <w:pPr>
              <w:pStyle w:val="ListBullet"/>
            </w:pPr>
            <w:r>
              <w:t>present</w:t>
            </w:r>
            <w:r w:rsidR="001F1E39">
              <w:t xml:space="preserve"> the</w:t>
            </w:r>
            <w:r>
              <w:t xml:space="preserve"> task to the class and respond to Q&amp;A</w:t>
            </w:r>
            <w:r w:rsidR="00F51878">
              <w:t>.</w:t>
            </w:r>
          </w:p>
        </w:tc>
        <w:tc>
          <w:tcPr>
            <w:tcW w:w="767" w:type="pct"/>
          </w:tcPr>
          <w:p w14:paraId="5CCCD50C" w14:textId="3EF1B924" w:rsidR="00621F64" w:rsidRDefault="00621F64" w:rsidP="00FE7BA6">
            <w:r>
              <w:lastRenderedPageBreak/>
              <w:t>The s</w:t>
            </w:r>
            <w:r w:rsidRPr="00621F64">
              <w:t>ignificance and impact of ML and AI</w:t>
            </w:r>
            <w:r>
              <w:t xml:space="preserve"> content should be delivered throughout this course</w:t>
            </w:r>
            <w:r w:rsidR="001F1E39">
              <w:t>.</w:t>
            </w:r>
          </w:p>
          <w:p w14:paraId="696D88C5" w14:textId="73016805" w:rsidR="00DB5513" w:rsidRDefault="736989D7" w:rsidP="00055C86">
            <w:r>
              <w:t xml:space="preserve">The task for this focus area has been designed with differentiated solutions </w:t>
            </w:r>
            <w:r w:rsidR="00F144F6">
              <w:t xml:space="preserve">– </w:t>
            </w:r>
            <w:r w:rsidR="001F1E39">
              <w:t>‘</w:t>
            </w:r>
            <w:r>
              <w:t>low</w:t>
            </w:r>
            <w:r w:rsidR="001F1E39">
              <w:t>-</w:t>
            </w:r>
            <w:r w:rsidR="00C33291">
              <w:t>’</w:t>
            </w:r>
            <w:r w:rsidR="3AAEBAE5">
              <w:t>,</w:t>
            </w:r>
            <w:r>
              <w:t xml:space="preserve"> </w:t>
            </w:r>
            <w:r w:rsidR="001F1E39">
              <w:t>‘</w:t>
            </w:r>
            <w:r>
              <w:t>middle</w:t>
            </w:r>
            <w:r w:rsidR="001F1E39">
              <w:t>-'</w:t>
            </w:r>
            <w:r>
              <w:t xml:space="preserve"> and </w:t>
            </w:r>
            <w:r w:rsidR="001F1E39">
              <w:t>‘</w:t>
            </w:r>
            <w:r>
              <w:t>high</w:t>
            </w:r>
            <w:r w:rsidR="001F1E39">
              <w:t>-level’</w:t>
            </w:r>
            <w:r>
              <w:t xml:space="preserve"> </w:t>
            </w:r>
            <w:r w:rsidR="00F144F6">
              <w:t xml:space="preserve">– </w:t>
            </w:r>
            <w:r>
              <w:t>with increasing degree</w:t>
            </w:r>
            <w:r w:rsidR="00F144F6">
              <w:t>s</w:t>
            </w:r>
            <w:r>
              <w:t xml:space="preserve"> of complexity and challenge.</w:t>
            </w:r>
            <w:r w:rsidR="00085404">
              <w:t xml:space="preserve"> </w:t>
            </w:r>
            <w:r>
              <w:t xml:space="preserve">The questions in the </w:t>
            </w:r>
            <w:r>
              <w:lastRenderedPageBreak/>
              <w:t>Q&amp;A should be commensurate with the level students have attempted</w:t>
            </w:r>
            <w:r w:rsidR="00F144F6">
              <w:t>.</w:t>
            </w:r>
          </w:p>
          <w:p w14:paraId="5FFDCA36" w14:textId="18BAC93C" w:rsidR="00727429" w:rsidRDefault="00727429" w:rsidP="00055C86">
            <w:r>
              <w:t xml:space="preserve">The Robodebt case study could be issued as a mini assignment and require </w:t>
            </w:r>
            <w:r w:rsidR="0096403C">
              <w:t xml:space="preserve">a </w:t>
            </w:r>
            <w:r>
              <w:t>deeper analysis of the algorithms used.</w:t>
            </w:r>
          </w:p>
          <w:p w14:paraId="41412286" w14:textId="31429560" w:rsidR="004D2C83" w:rsidRPr="000727E5" w:rsidRDefault="004D2C83" w:rsidP="00055C86">
            <w:r>
              <w:t>This focus area content could be delivered via a debate where teams are provided time to research their case.</w:t>
            </w:r>
          </w:p>
        </w:tc>
        <w:tc>
          <w:tcPr>
            <w:tcW w:w="745" w:type="pct"/>
          </w:tcPr>
          <w:p w14:paraId="7AD64E96" w14:textId="77777777" w:rsidR="00DB5513" w:rsidRPr="000727E5" w:rsidRDefault="00DB5513" w:rsidP="00D44B5D"/>
        </w:tc>
      </w:tr>
    </w:tbl>
    <w:p w14:paraId="45E8DA1A" w14:textId="77777777" w:rsidR="0096403C" w:rsidRPr="0096403C" w:rsidRDefault="0096403C" w:rsidP="0096403C">
      <w:bookmarkStart w:id="35" w:name="_Toc146805877"/>
      <w:bookmarkStart w:id="36" w:name="_Toc147481174"/>
      <w:r>
        <w:lastRenderedPageBreak/>
        <w:br w:type="page"/>
      </w:r>
    </w:p>
    <w:p w14:paraId="25CD4E7E" w14:textId="051D08D7" w:rsidR="00ED4ACF" w:rsidRDefault="00ED4ACF" w:rsidP="0096403C">
      <w:pPr>
        <w:pStyle w:val="Heading1"/>
      </w:pPr>
      <w:bookmarkStart w:id="37" w:name="_Toc193805100"/>
      <w:r w:rsidRPr="005262F6">
        <w:lastRenderedPageBreak/>
        <w:t>Overall</w:t>
      </w:r>
      <w:r>
        <w:t xml:space="preserve"> program </w:t>
      </w:r>
      <w:r w:rsidRPr="0096403C">
        <w:t>evaluation</w:t>
      </w:r>
      <w:bookmarkEnd w:id="35"/>
      <w:bookmarkEnd w:id="36"/>
      <w:bookmarkEnd w:id="37"/>
    </w:p>
    <w:p w14:paraId="5048FCA2" w14:textId="77777777" w:rsidR="006F7C55" w:rsidRPr="00566EEB" w:rsidRDefault="006F7C55" w:rsidP="0096403C">
      <w:pPr>
        <w:pStyle w:val="FeatureBox2"/>
      </w:pPr>
      <w:r>
        <w:t xml:space="preserve">Collating ongoing evaluations and reflecting on the strengths and areas </w:t>
      </w:r>
      <w:r w:rsidRPr="0096403C">
        <w:t>for</w:t>
      </w:r>
      <w:r>
        <w:t xml:space="preserve"> development within the program creates opportunities to enhance student outcomes. </w:t>
      </w:r>
      <w:r w:rsidRPr="002B14D0">
        <w:t>The following prompts can be used to support your evaluation of the program</w:t>
      </w:r>
      <w:r>
        <w:t>:</w:t>
      </w:r>
    </w:p>
    <w:p w14:paraId="1B10A9EC" w14:textId="77777777" w:rsidR="006F7C55" w:rsidRPr="00154117" w:rsidRDefault="006F7C55" w:rsidP="004B0BA8">
      <w:pPr>
        <w:pStyle w:val="FeatureBox2"/>
        <w:numPr>
          <w:ilvl w:val="0"/>
          <w:numId w:val="3"/>
        </w:numPr>
        <w:ind w:left="567" w:hanging="567"/>
      </w:pPr>
      <w:r w:rsidRPr="00154117">
        <w:t>Did the program assist all students to improve in their learning?</w:t>
      </w:r>
    </w:p>
    <w:p w14:paraId="695378C1" w14:textId="77777777" w:rsidR="006F7C55" w:rsidRPr="00154117" w:rsidRDefault="006F7C55" w:rsidP="004B0BA8">
      <w:pPr>
        <w:pStyle w:val="FeatureBox2"/>
        <w:numPr>
          <w:ilvl w:val="0"/>
          <w:numId w:val="3"/>
        </w:numPr>
        <w:ind w:left="567" w:hanging="567"/>
      </w:pPr>
      <w:r w:rsidRPr="00154117">
        <w:t>How could the sequencing of the program be improved?</w:t>
      </w:r>
    </w:p>
    <w:p w14:paraId="424C82E4" w14:textId="77777777" w:rsidR="006F7C55" w:rsidRPr="00154117" w:rsidRDefault="006F7C55" w:rsidP="004B0BA8">
      <w:pPr>
        <w:pStyle w:val="FeatureBox2"/>
        <w:numPr>
          <w:ilvl w:val="0"/>
          <w:numId w:val="3"/>
        </w:numPr>
        <w:ind w:left="567" w:hanging="567"/>
      </w:pPr>
      <w:r w:rsidRPr="00154117">
        <w:t>What did the student evaluations of the program indicate? How can these be actioned to improve the program?</w:t>
      </w:r>
    </w:p>
    <w:p w14:paraId="0C464B8F" w14:textId="77777777" w:rsidR="006F7C55" w:rsidRPr="00154117" w:rsidRDefault="006F7C55" w:rsidP="004B0BA8">
      <w:pPr>
        <w:pStyle w:val="FeatureBox2"/>
        <w:numPr>
          <w:ilvl w:val="0"/>
          <w:numId w:val="3"/>
        </w:numPr>
        <w:ind w:left="567" w:hanging="567"/>
      </w:pPr>
      <w:r w:rsidRPr="00154117">
        <w:t>The strategies and resources that were most effective for student learning were …</w:t>
      </w:r>
    </w:p>
    <w:p w14:paraId="7FCD618C" w14:textId="77777777" w:rsidR="006F7C55" w:rsidRPr="00154117" w:rsidRDefault="006F7C55" w:rsidP="004B0BA8">
      <w:pPr>
        <w:pStyle w:val="FeatureBox2"/>
        <w:numPr>
          <w:ilvl w:val="0"/>
          <w:numId w:val="3"/>
        </w:numPr>
        <w:ind w:left="567" w:hanging="567"/>
      </w:pPr>
      <w:r w:rsidRPr="00154117">
        <w:t>Teaching strategies and resources that would benefit from review and refinement are …</w:t>
      </w:r>
    </w:p>
    <w:p w14:paraId="05242555" w14:textId="77777777" w:rsidR="006F7C55" w:rsidRPr="00450BDE" w:rsidRDefault="006F7C55" w:rsidP="00B7753B">
      <w:pPr>
        <w:pStyle w:val="Heading2"/>
      </w:pPr>
      <w:bookmarkStart w:id="38" w:name="_Capturing_student_voice"/>
      <w:bookmarkStart w:id="39" w:name="_Toc146805878"/>
      <w:bookmarkStart w:id="40" w:name="_Toc147481175"/>
      <w:bookmarkStart w:id="41" w:name="_Toc193805101"/>
      <w:bookmarkEnd w:id="38"/>
      <w:r w:rsidRPr="00450BDE">
        <w:t xml:space="preserve">Capturing student voice when evaluating a </w:t>
      </w:r>
      <w:r w:rsidRPr="00B7753B">
        <w:t>program</w:t>
      </w:r>
      <w:bookmarkEnd w:id="39"/>
      <w:bookmarkEnd w:id="40"/>
      <w:bookmarkEnd w:id="41"/>
    </w:p>
    <w:p w14:paraId="56B8EFE4" w14:textId="57680EA4"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37">
        <w:r w:rsidRPr="7C85698D">
          <w:rPr>
            <w:rStyle w:val="Hyperlink"/>
          </w:rPr>
          <w:t>What works best</w:t>
        </w:r>
        <w:r w:rsidR="007B0A4A">
          <w:rPr>
            <w:rStyle w:val="Hyperlink"/>
          </w:rPr>
          <w:t>:</w:t>
        </w:r>
        <w:r w:rsidRPr="7C85698D">
          <w:rPr>
            <w:rStyle w:val="Hyperlink"/>
          </w:rPr>
          <w:t xml:space="preserve"> 2020 update</w:t>
        </w:r>
      </w:hyperlink>
      <w:r>
        <w:t xml:space="preserve"> (CESE </w:t>
      </w:r>
      <w:r w:rsidR="007B0A4A">
        <w:t>2020a</w:t>
      </w:r>
      <w:r>
        <w:t>)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0FD7D8A5" w14:textId="77777777" w:rsidR="006F7C55" w:rsidRPr="00FF6290" w:rsidRDefault="006F7C55" w:rsidP="007B0A4A">
      <w:pPr>
        <w:keepNext/>
      </w:pPr>
      <w:r w:rsidRPr="00FF6290">
        <w:rPr>
          <w:rStyle w:val="Strong"/>
        </w:rPr>
        <w:lastRenderedPageBreak/>
        <w:t>Please rate how much you agree with these statements</w:t>
      </w:r>
      <w:r w:rsidRPr="00FF6290">
        <w:t>:</w:t>
      </w:r>
    </w:p>
    <w:p w14:paraId="669EEB1C" w14:textId="6D78F42F" w:rsidR="006F7C55" w:rsidRPr="00F74325" w:rsidRDefault="006F7C55" w:rsidP="00FF6290">
      <w:pPr>
        <w:pStyle w:val="ListBullet"/>
      </w:pPr>
      <w:r w:rsidRPr="00F74325">
        <w:t>My teacher had confidence that I could achieve and improve in my learning</w:t>
      </w:r>
      <w:r>
        <w:t>.</w:t>
      </w:r>
      <w:r w:rsidRPr="00F74325">
        <w:t xml:space="preserve"> (</w:t>
      </w:r>
      <w:r>
        <w:t xml:space="preserve">CESE </w:t>
      </w:r>
      <w:r w:rsidR="000D18DF" w:rsidRPr="00F74325">
        <w:t>2020</w:t>
      </w:r>
      <w:r w:rsidR="000D18DF">
        <w:t xml:space="preserve">a </w:t>
      </w:r>
      <w:r>
        <w:t>Chapter 1:</w:t>
      </w:r>
      <w:r w:rsidRPr="00F74325">
        <w:t xml:space="preserve"> </w:t>
      </w:r>
      <w:bookmarkStart w:id="42" w:name="_Int_P08I2tfN"/>
      <w:r w:rsidRPr="00F74325">
        <w:t>High expectations</w:t>
      </w:r>
      <w:bookmarkEnd w:id="42"/>
      <w:r w:rsidRPr="00F74325">
        <w:t>)</w:t>
      </w:r>
    </w:p>
    <w:p w14:paraId="79AE81B6" w14:textId="34D582B8" w:rsidR="006F7C55" w:rsidRPr="00F74325" w:rsidRDefault="006F7C55" w:rsidP="004B0BA8">
      <w:pPr>
        <w:pStyle w:val="ListBullet"/>
        <w:numPr>
          <w:ilvl w:val="0"/>
          <w:numId w:val="1"/>
        </w:numPr>
      </w:pPr>
      <w:r w:rsidRPr="00F74325">
        <w:t>I had a clear idea of what I was learning and why</w:t>
      </w:r>
      <w:r>
        <w:t>.</w:t>
      </w:r>
      <w:r w:rsidRPr="00F74325">
        <w:t xml:space="preserve"> (</w:t>
      </w:r>
      <w:r>
        <w:t xml:space="preserve">CESE </w:t>
      </w:r>
      <w:r w:rsidR="000D18DF" w:rsidRPr="00F74325">
        <w:t>2020</w:t>
      </w:r>
      <w:r w:rsidR="000D18DF">
        <w:t xml:space="preserve">a </w:t>
      </w:r>
      <w:r>
        <w:t xml:space="preserve">Chapter 2: </w:t>
      </w:r>
      <w:r w:rsidRPr="00F74325">
        <w:t>Explicit teaching)</w:t>
      </w:r>
    </w:p>
    <w:p w14:paraId="36B31C94" w14:textId="124D86D4" w:rsidR="006F7C55" w:rsidRPr="00F74325" w:rsidRDefault="006F7C55" w:rsidP="004B0BA8">
      <w:pPr>
        <w:pStyle w:val="ListBullet"/>
        <w:numPr>
          <w:ilvl w:val="0"/>
          <w:numId w:val="1"/>
        </w:numPr>
      </w:pPr>
      <w:r w:rsidRPr="00F74325">
        <w:t>I used the feedback provided to improve my performance</w:t>
      </w:r>
      <w:r>
        <w:t>.</w:t>
      </w:r>
      <w:r w:rsidRPr="00F74325">
        <w:t xml:space="preserve"> (</w:t>
      </w:r>
      <w:r>
        <w:t xml:space="preserve">CESE </w:t>
      </w:r>
      <w:r w:rsidR="000D18DF" w:rsidRPr="00F74325">
        <w:t>2020</w:t>
      </w:r>
      <w:r w:rsidR="000D18DF">
        <w:t xml:space="preserve">a </w:t>
      </w:r>
      <w:r>
        <w:t xml:space="preserve">Chapter 3: </w:t>
      </w:r>
      <w:r w:rsidRPr="00F74325">
        <w:t>Effective feedback)</w:t>
      </w:r>
    </w:p>
    <w:p w14:paraId="105C1E2E" w14:textId="2A702F9A" w:rsidR="006F7C55" w:rsidRPr="00F74325" w:rsidRDefault="006F7C55" w:rsidP="00FF6290">
      <w:pPr>
        <w:pStyle w:val="ListBullet"/>
      </w:pPr>
      <w:r w:rsidRPr="00F74325">
        <w:t xml:space="preserve">I </w:t>
      </w:r>
      <w:r w:rsidRPr="00FF6290">
        <w:t>understood</w:t>
      </w:r>
      <w:r w:rsidRPr="00F74325">
        <w:t xml:space="preserve"> the feedback on the assessment task</w:t>
      </w:r>
      <w:r>
        <w:t>.</w:t>
      </w:r>
      <w:r w:rsidRPr="00F74325">
        <w:t xml:space="preserve"> (</w:t>
      </w:r>
      <w:r>
        <w:t xml:space="preserve">CESE </w:t>
      </w:r>
      <w:r w:rsidR="000D18DF" w:rsidRPr="00F74325">
        <w:t>2020</w:t>
      </w:r>
      <w:r w:rsidR="000D18DF">
        <w:t xml:space="preserve">a </w:t>
      </w:r>
      <w:r>
        <w:t xml:space="preserve">Chapter 3: </w:t>
      </w:r>
      <w:r w:rsidRPr="00F74325">
        <w:t>Effective feedback)</w:t>
      </w:r>
    </w:p>
    <w:p w14:paraId="38FE77F8" w14:textId="7D5FA80A" w:rsidR="006F7C55" w:rsidRPr="00F74325" w:rsidRDefault="006F7C55" w:rsidP="004B0BA8">
      <w:pPr>
        <w:pStyle w:val="ListBullet"/>
        <w:numPr>
          <w:ilvl w:val="0"/>
          <w:numId w:val="1"/>
        </w:numPr>
      </w:pPr>
      <w:r w:rsidRPr="00F74325">
        <w:t>I was able to predict the marks I achieved in the assessment tasks</w:t>
      </w:r>
      <w:r>
        <w:t>.</w:t>
      </w:r>
      <w:r w:rsidRPr="00F74325">
        <w:t xml:space="preserve"> (</w:t>
      </w:r>
      <w:r>
        <w:t xml:space="preserve">CESE </w:t>
      </w:r>
      <w:r w:rsidR="000D18DF" w:rsidRPr="00F74325">
        <w:t>2020</w:t>
      </w:r>
      <w:r w:rsidR="000D18DF">
        <w:t xml:space="preserve">a </w:t>
      </w:r>
      <w:r>
        <w:t xml:space="preserve">Chapter 5: </w:t>
      </w:r>
      <w:r w:rsidRPr="00F74325">
        <w:t>Assessment)</w:t>
      </w:r>
    </w:p>
    <w:p w14:paraId="154D33D9" w14:textId="7D3A30D0" w:rsidR="006F7C55" w:rsidRPr="00F74325" w:rsidRDefault="006F7C55" w:rsidP="004B0BA8">
      <w:pPr>
        <w:pStyle w:val="ListBullet"/>
        <w:numPr>
          <w:ilvl w:val="0"/>
          <w:numId w:val="1"/>
        </w:numPr>
      </w:pPr>
      <w:r w:rsidRPr="00F74325">
        <w:t>The activities in the unit prepared me for the assessment task</w:t>
      </w:r>
      <w:r>
        <w:t>.</w:t>
      </w:r>
      <w:r w:rsidRPr="00F74325">
        <w:t xml:space="preserve"> (</w:t>
      </w:r>
      <w:r>
        <w:t xml:space="preserve">CESE </w:t>
      </w:r>
      <w:r w:rsidR="000D18DF" w:rsidRPr="00F74325">
        <w:t>2020</w:t>
      </w:r>
      <w:r w:rsidR="000D18DF">
        <w:t xml:space="preserve">a </w:t>
      </w:r>
      <w:r>
        <w:t xml:space="preserve">Chapter 5: </w:t>
      </w:r>
      <w:r w:rsidRPr="00F74325">
        <w:t>Assessment)</w:t>
      </w:r>
    </w:p>
    <w:p w14:paraId="4DCABBA3" w14:textId="214FD906" w:rsidR="006F7C55" w:rsidRPr="00F74325" w:rsidRDefault="006F7C55" w:rsidP="004B0BA8">
      <w:pPr>
        <w:pStyle w:val="ListBullet"/>
        <w:numPr>
          <w:ilvl w:val="0"/>
          <w:numId w:val="1"/>
        </w:numPr>
      </w:pPr>
      <w:r w:rsidRPr="00F74325">
        <w:t>I found the activities in the lessons interesting to me</w:t>
      </w:r>
      <w:r>
        <w:t>.</w:t>
      </w:r>
      <w:r w:rsidRPr="00F74325">
        <w:t xml:space="preserve"> (</w:t>
      </w:r>
      <w:r>
        <w:t xml:space="preserve">CESE </w:t>
      </w:r>
      <w:r w:rsidR="000D18DF" w:rsidRPr="00F74325">
        <w:t>2020</w:t>
      </w:r>
      <w:r w:rsidR="000D18DF">
        <w:t xml:space="preserve">a </w:t>
      </w:r>
      <w:r>
        <w:t xml:space="preserve">Chapter 7: </w:t>
      </w:r>
      <w:r w:rsidRPr="00F74325">
        <w:t>Wellbeing)</w:t>
      </w:r>
    </w:p>
    <w:p w14:paraId="758D31B5" w14:textId="7765012C" w:rsidR="006F7C55" w:rsidRPr="00F74325" w:rsidRDefault="006F7C55" w:rsidP="004B0BA8">
      <w:pPr>
        <w:pStyle w:val="ListBullet"/>
        <w:numPr>
          <w:ilvl w:val="0"/>
          <w:numId w:val="1"/>
        </w:numPr>
      </w:pPr>
      <w:r w:rsidRPr="00F74325">
        <w:t>I made valuable contributions to the class during this unit</w:t>
      </w:r>
      <w:r>
        <w:t>.</w:t>
      </w:r>
      <w:r w:rsidRPr="00F74325">
        <w:t xml:space="preserve"> (</w:t>
      </w:r>
      <w:r>
        <w:t xml:space="preserve">CESE </w:t>
      </w:r>
      <w:r w:rsidR="000D18DF" w:rsidRPr="00F74325">
        <w:t>2020</w:t>
      </w:r>
      <w:r w:rsidR="000D18DF">
        <w:t xml:space="preserve">a </w:t>
      </w:r>
      <w:r>
        <w:t xml:space="preserve">Chapter 7: </w:t>
      </w:r>
      <w:r w:rsidRPr="00F74325">
        <w:t>Wellbeing)</w:t>
      </w:r>
    </w:p>
    <w:p w14:paraId="44B8D042" w14:textId="6776F37F" w:rsidR="006F7C55" w:rsidRPr="00F74325" w:rsidRDefault="006F7C55" w:rsidP="198D4DDB">
      <w:pPr>
        <w:pStyle w:val="ListBullet"/>
      </w:pPr>
      <w:r>
        <w:t xml:space="preserve">I ask questions in class when I </w:t>
      </w:r>
      <w:bookmarkStart w:id="43" w:name="_Int_XJjhId9j"/>
      <w:r>
        <w:t>don’t</w:t>
      </w:r>
      <w:bookmarkEnd w:id="43"/>
      <w:r>
        <w:t xml:space="preserve"> understand yet. (CESE </w:t>
      </w:r>
      <w:r w:rsidR="000D18DF">
        <w:t xml:space="preserve">2020a </w:t>
      </w:r>
      <w:r>
        <w:t>Chapter 7: Wellbeing)</w:t>
      </w:r>
    </w:p>
    <w:p w14:paraId="011A5636"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855427">
        <w:t>:</w:t>
      </w:r>
    </w:p>
    <w:p w14:paraId="6A6A0E1C" w14:textId="77777777" w:rsidR="006F7C55" w:rsidRPr="00F74325" w:rsidRDefault="006F7C55" w:rsidP="004B0BA8">
      <w:pPr>
        <w:pStyle w:val="ListBullet"/>
        <w:numPr>
          <w:ilvl w:val="0"/>
          <w:numId w:val="1"/>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01AC46BB" w14:textId="77777777" w:rsidR="006F7C55" w:rsidRPr="00F74325" w:rsidRDefault="006F7C55" w:rsidP="00855427">
      <w:pPr>
        <w:pStyle w:val="ListBullet"/>
      </w:pPr>
      <w:r w:rsidRPr="00F74325">
        <w:t xml:space="preserve">When </w:t>
      </w:r>
      <w:r w:rsidRPr="00855427">
        <w:t>the</w:t>
      </w:r>
      <w:r w:rsidRPr="00F74325">
        <w:t xml:space="preserve"> learning was difficult, the strategy I used was </w:t>
      </w:r>
      <w:r>
        <w:t>…</w:t>
      </w:r>
    </w:p>
    <w:p w14:paraId="49222ADB" w14:textId="46AEBFE3" w:rsidR="004031E4" w:rsidRDefault="006F7C55" w:rsidP="198D4DDB">
      <w:pPr>
        <w:pStyle w:val="ListBullet"/>
      </w:pPr>
      <w:r>
        <w:t xml:space="preserve">If I </w:t>
      </w:r>
      <w:bookmarkStart w:id="44" w:name="_Int_pNMpLkfi"/>
      <w:r>
        <w:t>was</w:t>
      </w:r>
      <w:bookmarkEnd w:id="44"/>
      <w:r>
        <w:t xml:space="preserve"> giving advice to a student who was starting this unit</w:t>
      </w:r>
      <w:r w:rsidR="669733A2">
        <w:t>,</w:t>
      </w:r>
      <w:r>
        <w:t xml:space="preserve"> I would tell them to …</w:t>
      </w:r>
    </w:p>
    <w:p w14:paraId="20AFFAF4" w14:textId="461AE816" w:rsidR="00855427" w:rsidRDefault="006F7C55" w:rsidP="00375D6D">
      <w:pPr>
        <w:pStyle w:val="ListBullet"/>
        <w:suppressAutoHyphens w:val="0"/>
        <w:spacing w:before="0" w:after="0" w:line="240" w:lineRule="auto"/>
      </w:pPr>
      <w:r>
        <w:t xml:space="preserve">If I </w:t>
      </w:r>
      <w:bookmarkStart w:id="45" w:name="_Int_uId67u6M"/>
      <w:r>
        <w:t>was</w:t>
      </w:r>
      <w:bookmarkEnd w:id="45"/>
      <w:r>
        <w:t xml:space="preserve"> giving advice to a teacher who was teaching this unit</w:t>
      </w:r>
      <w:r w:rsidR="52BD3A7C">
        <w:t>,</w:t>
      </w:r>
      <w:r>
        <w:t xml:space="preserve"> I would tell them to …</w:t>
      </w:r>
      <w:bookmarkStart w:id="46" w:name="_Toc149828151"/>
      <w:bookmarkStart w:id="47" w:name="_Toc164756398"/>
      <w:bookmarkStart w:id="48" w:name="_Toc148102528"/>
      <w:r w:rsidR="00855427">
        <w:br w:type="page"/>
      </w:r>
    </w:p>
    <w:p w14:paraId="6538B9FB" w14:textId="036A50F2" w:rsidR="00450BDE" w:rsidRDefault="00450BDE" w:rsidP="00855427">
      <w:pPr>
        <w:pStyle w:val="Heading1"/>
      </w:pPr>
      <w:bookmarkStart w:id="49" w:name="_Toc193805102"/>
      <w:r>
        <w:lastRenderedPageBreak/>
        <w:t>Additional information</w:t>
      </w:r>
      <w:bookmarkEnd w:id="46"/>
      <w:bookmarkEnd w:id="47"/>
      <w:bookmarkEnd w:id="49"/>
    </w:p>
    <w:p w14:paraId="4C43B277" w14:textId="77777777" w:rsidR="00450BDE" w:rsidRDefault="00450BDE" w:rsidP="00450BDE">
      <w:r>
        <w:t xml:space="preserve">For additional support or advice, contact the TAS curriculum team by emailing </w:t>
      </w:r>
      <w:hyperlink r:id="rId38" w:history="1">
        <w:r w:rsidRPr="00793485">
          <w:rPr>
            <w:rStyle w:val="Hyperlink"/>
          </w:rPr>
          <w:t>TAS@det.nsw.edu.au</w:t>
        </w:r>
      </w:hyperlink>
      <w:r>
        <w:t>.</w:t>
      </w:r>
    </w:p>
    <w:p w14:paraId="5C2268BA" w14:textId="77777777" w:rsidR="00450BDE" w:rsidRPr="004A06D8" w:rsidRDefault="00450BDE" w:rsidP="005D215B">
      <w:pPr>
        <w:pStyle w:val="Heading2"/>
      </w:pPr>
      <w:bookmarkStart w:id="50" w:name="_Toc149828152"/>
      <w:bookmarkStart w:id="51" w:name="_Toc164756399"/>
      <w:bookmarkStart w:id="52" w:name="_Toc193805103"/>
      <w:r w:rsidRPr="004A06D8">
        <w:t xml:space="preserve">Further implementation </w:t>
      </w:r>
      <w:r w:rsidRPr="005D215B">
        <w:t>support</w:t>
      </w:r>
      <w:bookmarkEnd w:id="50"/>
      <w:bookmarkEnd w:id="51"/>
      <w:bookmarkEnd w:id="52"/>
    </w:p>
    <w:p w14:paraId="2F189E2F" w14:textId="3CA19114" w:rsidR="00450BDE" w:rsidRDefault="00450BDE" w:rsidP="00450BDE">
      <w:r>
        <w:t xml:space="preserve">Curriculum design and implementation is a dynamic and </w:t>
      </w:r>
      <w:r w:rsidR="007056D9">
        <w:t>contextually specific</w:t>
      </w:r>
      <w:r>
        <w:t xml:space="preserve"> process. The department is committed to supporting teachers to meet the needs of all students. The advice below on assessment and planning for the needs of every student may be useful when considering the material presented in this sample program of learning.</w:t>
      </w:r>
    </w:p>
    <w:p w14:paraId="5E793927" w14:textId="77777777" w:rsidR="00450BDE" w:rsidRPr="004A06D8" w:rsidRDefault="00450BDE" w:rsidP="005D215B">
      <w:pPr>
        <w:pStyle w:val="Heading2"/>
      </w:pPr>
      <w:bookmarkStart w:id="53" w:name="_Toc149828153"/>
      <w:bookmarkStart w:id="54" w:name="_Toc164756400"/>
      <w:bookmarkStart w:id="55" w:name="_Toc193805104"/>
      <w:r w:rsidRPr="004A06D8">
        <w:t xml:space="preserve">Assessment for </w:t>
      </w:r>
      <w:r w:rsidRPr="005D215B">
        <w:t>learning</w:t>
      </w:r>
      <w:bookmarkEnd w:id="53"/>
      <w:bookmarkEnd w:id="54"/>
      <w:bookmarkEnd w:id="55"/>
    </w:p>
    <w:p w14:paraId="6B928354" w14:textId="77777777" w:rsidR="00450BDE" w:rsidRDefault="00450BDE" w:rsidP="00450BDE">
      <w:r w:rsidRPr="00A12C29">
        <w:t>Possible formative assessment strategies that could be included</w:t>
      </w:r>
      <w:r>
        <w:t>:</w:t>
      </w:r>
    </w:p>
    <w:p w14:paraId="6EC51883" w14:textId="77777777" w:rsidR="00450BDE" w:rsidRDefault="00450BDE" w:rsidP="005D215B">
      <w:pPr>
        <w:pStyle w:val="ListBullet"/>
      </w:pPr>
      <w:r>
        <w:t xml:space="preserve">Learning intentions and success criteria assist educators to articulate the purpose of a learning task to make judgements about the quality of student </w:t>
      </w:r>
      <w:r w:rsidRPr="005D215B">
        <w:t>learning</w:t>
      </w:r>
      <w:r>
        <w:t xml:space="preserve">. These help students focus on the task or activity taking place and what they are learning and provide a framework for reflection and feedback. </w:t>
      </w:r>
      <w:hyperlink r:id="rId39">
        <w:r w:rsidRPr="7E167834">
          <w:rPr>
            <w:rStyle w:val="Hyperlink"/>
          </w:rPr>
          <w:t>Online tools</w:t>
        </w:r>
      </w:hyperlink>
      <w:r>
        <w:t xml:space="preserve"> can assist implementation of this formative assessment strategy.</w:t>
      </w:r>
    </w:p>
    <w:p w14:paraId="1A4A421E" w14:textId="47579F37" w:rsidR="00450BDE" w:rsidRDefault="00450BDE" w:rsidP="005D215B">
      <w:pPr>
        <w:pStyle w:val="ListBullet"/>
      </w:pPr>
      <w:r>
        <w:t xml:space="preserve">Eliciting </w:t>
      </w:r>
      <w:r w:rsidRPr="005D215B">
        <w:t>evidence</w:t>
      </w:r>
      <w:r>
        <w:t xml:space="preserv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40">
        <w:r w:rsidRPr="7E167834">
          <w:rPr>
            <w:rStyle w:val="Hyperlink"/>
          </w:rPr>
          <w:t>exit tickets</w:t>
        </w:r>
      </w:hyperlink>
      <w:r>
        <w:t xml:space="preserve">, mini whiteboards (actual or </w:t>
      </w:r>
      <w:hyperlink r:id="rId41">
        <w:r w:rsidRPr="7E167834">
          <w:rPr>
            <w:rStyle w:val="Hyperlink"/>
          </w:rPr>
          <w:t>digital</w:t>
        </w:r>
      </w:hyperlink>
      <w:r>
        <w:t xml:space="preserve">), </w:t>
      </w:r>
      <w:hyperlink r:id="rId42">
        <w:r w:rsidRPr="7E167834">
          <w:rPr>
            <w:rStyle w:val="Hyperlink"/>
          </w:rPr>
          <w:t>hinge questions</w:t>
        </w:r>
      </w:hyperlink>
      <w:r>
        <w:t xml:space="preserve">, </w:t>
      </w:r>
      <w:hyperlink r:id="rId43">
        <w:r w:rsidRPr="7E167834">
          <w:rPr>
            <w:rStyle w:val="Hyperlink"/>
          </w:rPr>
          <w:t>Kahoo</w:t>
        </w:r>
        <w:r w:rsidR="006C3970">
          <w:rPr>
            <w:rStyle w:val="Hyperlink"/>
          </w:rPr>
          <w:t>t!</w:t>
        </w:r>
      </w:hyperlink>
      <w:r>
        <w:t xml:space="preserve">, </w:t>
      </w:r>
      <w:hyperlink r:id="rId44">
        <w:r w:rsidRPr="7E167834">
          <w:rPr>
            <w:rStyle w:val="Hyperlink"/>
          </w:rPr>
          <w:t>Socrative</w:t>
        </w:r>
      </w:hyperlink>
      <w:r>
        <w:t>, or quick quizzes to ensure that individual student progress can be monitored and the lesson sequence adjusted based on formative data collected.</w:t>
      </w:r>
    </w:p>
    <w:p w14:paraId="2DD73B5C" w14:textId="1527369D" w:rsidR="00450BDE" w:rsidRDefault="00450BDE" w:rsidP="004B0BA8">
      <w:pPr>
        <w:pStyle w:val="ListBullet"/>
        <w:numPr>
          <w:ilvl w:val="0"/>
          <w:numId w:val="1"/>
        </w:numPr>
      </w:pPr>
      <w:r>
        <w:lastRenderedPageBreak/>
        <w:t xml:space="preserve">Feedback is designed to close the gap between current and desired performance by informing teacher and student behaviour (AITSL 2017). </w:t>
      </w:r>
      <w:r w:rsidR="000957DB" w:rsidRPr="000957DB">
        <w:t>Australian Institute for Teaching and School Leadership</w:t>
      </w:r>
      <w:r w:rsidR="000957DB">
        <w:t xml:space="preserve"> (</w:t>
      </w:r>
      <w:r>
        <w:t>AITSL</w:t>
      </w:r>
      <w:r w:rsidR="000957DB">
        <w:t>)</w:t>
      </w:r>
      <w:r>
        <w:t xml:space="preserve"> provides a </w:t>
      </w:r>
      <w:hyperlink r:id="rId45" w:anchor=":~:text=FEEDBACK-,Factsheet,-A%20quick%20guide">
        <w:r w:rsidRPr="7E167834">
          <w:rPr>
            <w:rStyle w:val="Hyperlink"/>
          </w:rPr>
          <w:t>factsheet to support evidence-based feedback</w:t>
        </w:r>
      </w:hyperlink>
      <w:r>
        <w:t>.</w:t>
      </w:r>
    </w:p>
    <w:p w14:paraId="350D16AF" w14:textId="77777777" w:rsidR="00450BDE" w:rsidRDefault="00450BDE" w:rsidP="004B0BA8">
      <w:pPr>
        <w:pStyle w:val="ListBullet"/>
        <w:numPr>
          <w:ilvl w:val="0"/>
          <w:numId w:val="1"/>
        </w:numPr>
      </w:pPr>
      <w:hyperlink r:id="rId46">
        <w:r w:rsidRPr="7E167834">
          <w:rPr>
            <w:rStyle w:val="Hyperlink"/>
          </w:rPr>
          <w:t>Peer feedback</w:t>
        </w:r>
      </w:hyperlink>
      <w:r>
        <w:t xml:space="preserve"> is a structured process where students evaluate the work of their peers by providing valuable feedback in relation to learning intentions and success criteria. It can be supported by </w:t>
      </w:r>
      <w:hyperlink r:id="rId47">
        <w:r w:rsidRPr="7E167834">
          <w:rPr>
            <w:rStyle w:val="Hyperlink"/>
          </w:rPr>
          <w:t>online tools</w:t>
        </w:r>
      </w:hyperlink>
      <w:r>
        <w:t>.</w:t>
      </w:r>
    </w:p>
    <w:p w14:paraId="522BFE61" w14:textId="77777777" w:rsidR="00450BDE" w:rsidRDefault="00450BDE" w:rsidP="004B0BA8">
      <w:pPr>
        <w:pStyle w:val="ListBullet"/>
        <w:numPr>
          <w:ilvl w:val="0"/>
          <w:numId w:val="1"/>
        </w:numPr>
      </w:pPr>
      <w:r>
        <w:t xml:space="preserve">Self-regulated learning opportunities assist students in taking ownership of their own learning. A variety of strategies can be employed and some examples include reflection tasks, </w:t>
      </w:r>
      <w:hyperlink r:id="rId48">
        <w:r w:rsidRPr="7E167834">
          <w:rPr>
            <w:rStyle w:val="Hyperlink"/>
          </w:rPr>
          <w:t>Think-Pair-Share</w:t>
        </w:r>
      </w:hyperlink>
      <w:r>
        <w:t xml:space="preserve">, </w:t>
      </w:r>
      <w:hyperlink r:id="rId49">
        <w:r w:rsidRPr="7E167834">
          <w:rPr>
            <w:rStyle w:val="Hyperlink"/>
          </w:rPr>
          <w:t>KWLH charts</w:t>
        </w:r>
      </w:hyperlink>
      <w:r>
        <w:t xml:space="preserve">, </w:t>
      </w:r>
      <w:hyperlink r:id="rId50">
        <w:r w:rsidRPr="7E167834">
          <w:rPr>
            <w:rStyle w:val="Hyperlink"/>
          </w:rPr>
          <w:t>learning portfolios</w:t>
        </w:r>
      </w:hyperlink>
      <w:r>
        <w:t xml:space="preserve"> and </w:t>
      </w:r>
      <w:hyperlink r:id="rId51">
        <w:r w:rsidRPr="7E167834">
          <w:rPr>
            <w:rStyle w:val="Hyperlink"/>
          </w:rPr>
          <w:t>learning logs</w:t>
        </w:r>
      </w:hyperlink>
      <w:r>
        <w:t>.</w:t>
      </w:r>
    </w:p>
    <w:p w14:paraId="7CCAC206" w14:textId="224512B0" w:rsidR="00450BDE" w:rsidRPr="00EB4FC9" w:rsidRDefault="00450BDE" w:rsidP="00935DDC">
      <w:pPr>
        <w:pStyle w:val="FeatureBox"/>
      </w:pPr>
      <w:r>
        <w:t xml:space="preserve">The primary role of assessment is to establish where </w:t>
      </w:r>
      <w:r w:rsidRPr="00935DDC">
        <w:t>individuals</w:t>
      </w:r>
      <w:r>
        <w:t xml:space="preserve"> are in their learning so that teaching can be </w:t>
      </w:r>
      <w:r w:rsidR="007056D9">
        <w:t>differentiated,</w:t>
      </w:r>
      <w:r>
        <w:t xml:space="preserve"> and further learning progress can be monitored over time.</w:t>
      </w:r>
    </w:p>
    <w:p w14:paraId="09826AE0" w14:textId="77777777" w:rsidR="00450BDE" w:rsidRDefault="00450BDE" w:rsidP="00450BDE">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r w:rsidRPr="008D59F5">
        <w:t xml:space="preserve"> (CESE 2020a)</w:t>
      </w:r>
      <w:r>
        <w:t>.</w:t>
      </w:r>
    </w:p>
    <w:p w14:paraId="6B4ACF3E" w14:textId="77777777" w:rsidR="00450BDE" w:rsidRDefault="00450BDE" w:rsidP="00935DDC">
      <w:pPr>
        <w:pStyle w:val="Heading2"/>
      </w:pPr>
      <w:bookmarkStart w:id="56" w:name="_Toc118968161"/>
      <w:bookmarkStart w:id="57" w:name="_Toc149828154"/>
      <w:bookmarkStart w:id="58" w:name="_Toc164756401"/>
      <w:bookmarkStart w:id="59" w:name="_Toc193805105"/>
      <w:r w:rsidRPr="00935DDC">
        <w:t>Differentiation</w:t>
      </w:r>
      <w:bookmarkEnd w:id="56"/>
      <w:bookmarkEnd w:id="57"/>
      <w:bookmarkEnd w:id="58"/>
      <w:bookmarkEnd w:id="59"/>
    </w:p>
    <w:p w14:paraId="2FFD5C62" w14:textId="5A1B90BA" w:rsidR="00450BDE" w:rsidRDefault="00450BDE" w:rsidP="00816166">
      <w:r w:rsidRPr="00B720B8">
        <w:t>Differentiated learning can be enabled by differentiating the teaching approach to content, process, product and the learning environment. For more information on differentiation go to</w:t>
      </w:r>
      <w:r>
        <w:t xml:space="preserve"> </w:t>
      </w:r>
      <w:hyperlink r:id="rId52" w:history="1">
        <w:r>
          <w:rPr>
            <w:rStyle w:val="Hyperlink"/>
          </w:rPr>
          <w:t>Differentiating learning</w:t>
        </w:r>
      </w:hyperlink>
      <w:r>
        <w:t xml:space="preserve"> and </w:t>
      </w:r>
      <w:hyperlink r:id="rId53" w:history="1">
        <w:r>
          <w:rPr>
            <w:rStyle w:val="Hyperlink"/>
          </w:rPr>
          <w:t>Differentiation</w:t>
        </w:r>
      </w:hyperlink>
      <w:r>
        <w:t>.</w:t>
      </w:r>
    </w:p>
    <w:p w14:paraId="25CDF3F2" w14:textId="77777777" w:rsidR="00450BDE" w:rsidRPr="00B720B8" w:rsidRDefault="00450BDE" w:rsidP="00B720B8">
      <w:r w:rsidRPr="00B720B8">
        <w:t>When using these resources in the classroom, it is important for teachers to consider the needs of all students in their class, including:</w:t>
      </w:r>
    </w:p>
    <w:p w14:paraId="6914444F" w14:textId="631E0B25" w:rsidR="00450BDE" w:rsidRPr="00B720B8" w:rsidRDefault="00450BDE" w:rsidP="004B0BA8">
      <w:pPr>
        <w:pStyle w:val="ListBullet"/>
        <w:numPr>
          <w:ilvl w:val="0"/>
          <w:numId w:val="1"/>
        </w:numPr>
      </w:pPr>
      <w:r w:rsidRPr="00EB4FC9">
        <w:rPr>
          <w:rStyle w:val="Strong"/>
        </w:rPr>
        <w:t>Aboriginal and Torres Strait Islander students</w:t>
      </w:r>
      <w:r>
        <w:t xml:space="preserve">. </w:t>
      </w:r>
      <w:r w:rsidRPr="00B720B8">
        <w:t>Targeted</w:t>
      </w:r>
      <w:r>
        <w:t xml:space="preserve"> </w:t>
      </w:r>
      <w:hyperlink r:id="rId54">
        <w:r w:rsidRPr="7E167834">
          <w:rPr>
            <w:rStyle w:val="Hyperlink"/>
          </w:rPr>
          <w:t>strategies</w:t>
        </w:r>
      </w:hyperlink>
      <w:r>
        <w:t xml:space="preserve"> </w:t>
      </w:r>
      <w:r w:rsidRPr="00B720B8">
        <w:t>can be used to achieve outcomes for Aboriginal students in K</w:t>
      </w:r>
      <w:r w:rsidR="00840733" w:rsidRPr="00B720B8">
        <w:t>–</w:t>
      </w:r>
      <w:r w:rsidRPr="00B720B8">
        <w:t>12 and increase knowledge and understanding of Aboriginal histories and cultures. Teachers should utilise students’ Personalised Learning Pathways to support individual student needs and goals.</w:t>
      </w:r>
    </w:p>
    <w:p w14:paraId="498D69C8" w14:textId="77777777" w:rsidR="00450BDE" w:rsidRDefault="00450BDE" w:rsidP="004B0BA8">
      <w:pPr>
        <w:pStyle w:val="ListBullet"/>
        <w:numPr>
          <w:ilvl w:val="0"/>
          <w:numId w:val="1"/>
        </w:numPr>
      </w:pPr>
      <w:r w:rsidRPr="00EB4FC9">
        <w:rPr>
          <w:rStyle w:val="Strong"/>
        </w:rPr>
        <w:lastRenderedPageBreak/>
        <w:t>EAL/D learners</w:t>
      </w:r>
      <w:r>
        <w:t xml:space="preserve">. </w:t>
      </w:r>
      <w:r w:rsidRPr="00B720B8">
        <w:t>EAL/D learners will require explicit English language support and scaffolding, informed by the</w:t>
      </w:r>
      <w:r>
        <w:t xml:space="preserve"> </w:t>
      </w:r>
      <w:hyperlink r:id="rId55">
        <w:r w:rsidRPr="7E167834">
          <w:rPr>
            <w:rStyle w:val="Hyperlink"/>
          </w:rPr>
          <w:t>EAL/D enhanced teaching and learning cycle</w:t>
        </w:r>
      </w:hyperlink>
      <w:r>
        <w:t xml:space="preserve"> </w:t>
      </w:r>
      <w:r w:rsidRPr="00B720B8">
        <w:t>and the student’s phase on the</w:t>
      </w:r>
      <w:r>
        <w:t xml:space="preserve"> </w:t>
      </w:r>
      <w:hyperlink r:id="rId56">
        <w:r w:rsidRPr="7E167834">
          <w:rPr>
            <w:rStyle w:val="Hyperlink"/>
          </w:rPr>
          <w:t>EAL/D Learning Progression</w:t>
        </w:r>
      </w:hyperlink>
      <w:r>
        <w:t xml:space="preserve">. </w:t>
      </w:r>
      <w:r w:rsidRPr="00B720B8">
        <w:t>In addition, teachers can access information about</w:t>
      </w:r>
      <w:r>
        <w:t xml:space="preserve"> </w:t>
      </w:r>
      <w:hyperlink r:id="rId57">
        <w:r w:rsidRPr="7E167834">
          <w:rPr>
            <w:rStyle w:val="Hyperlink"/>
          </w:rPr>
          <w:t>supporting EAL/D learners</w:t>
        </w:r>
      </w:hyperlink>
      <w:r>
        <w:t xml:space="preserve"> </w:t>
      </w:r>
      <w:r w:rsidRPr="00B720B8">
        <w:t>and</w:t>
      </w:r>
      <w:r>
        <w:t xml:space="preserve"> </w:t>
      </w:r>
      <w:hyperlink r:id="rId58">
        <w:r w:rsidRPr="7E167834">
          <w:rPr>
            <w:rStyle w:val="Hyperlink"/>
          </w:rPr>
          <w:t>literacy and numeracy support specific to EAL/D learners</w:t>
        </w:r>
      </w:hyperlink>
      <w:r>
        <w:t>.</w:t>
      </w:r>
    </w:p>
    <w:p w14:paraId="51200AC0" w14:textId="77777777" w:rsidR="00450BDE" w:rsidRDefault="00450BDE" w:rsidP="004B0BA8">
      <w:pPr>
        <w:pStyle w:val="ListBullet"/>
        <w:numPr>
          <w:ilvl w:val="0"/>
          <w:numId w:val="1"/>
        </w:numPr>
      </w:pPr>
      <w:r w:rsidRPr="00EB4FC9">
        <w:rPr>
          <w:rStyle w:val="Strong"/>
        </w:rPr>
        <w:t>Students with additional learning needs</w:t>
      </w:r>
      <w:r w:rsidRPr="00B720B8">
        <w:t>. Learning adjustments enable students with disability and additional learning and support needs to access syllabus outcomes and content on the same basis as their peers. Teachers can use a range of</w:t>
      </w:r>
      <w:r>
        <w:t xml:space="preserve"> </w:t>
      </w:r>
      <w:hyperlink r:id="rId59">
        <w:r w:rsidRPr="7E167834">
          <w:rPr>
            <w:rStyle w:val="Hyperlink"/>
          </w:rPr>
          <w:t>adjustments</w:t>
        </w:r>
      </w:hyperlink>
      <w:r>
        <w:t xml:space="preserve"> </w:t>
      </w:r>
      <w:r w:rsidRPr="00B720B8">
        <w:t>to ensure a personalised approach to student learning. Subject specific curriculum considerations can be found on the</w:t>
      </w:r>
      <w:r>
        <w:t xml:space="preserve"> </w:t>
      </w:r>
      <w:hyperlink r:id="rId60">
        <w:r w:rsidRPr="7E167834">
          <w:rPr>
            <w:rStyle w:val="Hyperlink"/>
          </w:rPr>
          <w:t>Inclusive Practice hub</w:t>
        </w:r>
      </w:hyperlink>
      <w:r>
        <w:t>.</w:t>
      </w:r>
    </w:p>
    <w:p w14:paraId="55495392" w14:textId="77777777" w:rsidR="00450BDE" w:rsidRPr="00B720B8" w:rsidRDefault="00450BDE" w:rsidP="004B0BA8">
      <w:pPr>
        <w:pStyle w:val="ListBullet"/>
        <w:numPr>
          <w:ilvl w:val="0"/>
          <w:numId w:val="1"/>
        </w:numPr>
      </w:pPr>
      <w:r w:rsidRPr="00EB4FC9">
        <w:rPr>
          <w:rStyle w:val="Strong"/>
        </w:rPr>
        <w:t>High potential and gifted learners</w:t>
      </w:r>
      <w:r>
        <w:t xml:space="preserve">. </w:t>
      </w:r>
      <w:hyperlink r:id="rId61" w:anchor="Assessment1">
        <w:r w:rsidRPr="7E167834">
          <w:rPr>
            <w:rStyle w:val="Hyperlink"/>
          </w:rPr>
          <w:t>Assessing and identifying high potential and gifted learners</w:t>
        </w:r>
      </w:hyperlink>
      <w:r>
        <w:t xml:space="preserve"> </w:t>
      </w:r>
      <w:r w:rsidRPr="00B720B8">
        <w:t>will help teachers decide which students may benefit from extension and additional challenge</w:t>
      </w:r>
      <w:r>
        <w:t xml:space="preserve">. </w:t>
      </w:r>
      <w:hyperlink r:id="rId62">
        <w:r w:rsidRPr="7E167834">
          <w:rPr>
            <w:rStyle w:val="Hyperlink"/>
          </w:rPr>
          <w:t>Effective strategies and contributors to achievement</w:t>
        </w:r>
      </w:hyperlink>
      <w:r>
        <w:t xml:space="preserve"> </w:t>
      </w:r>
      <w:r w:rsidRPr="00B720B8">
        <w:t>for high potential and gifted learners help teachers to identify and target areas for growth and improvement. In addition, the</w:t>
      </w:r>
      <w:r>
        <w:t xml:space="preserve"> </w:t>
      </w:r>
      <w:hyperlink r:id="rId63">
        <w:r w:rsidRPr="7E167834">
          <w:rPr>
            <w:rStyle w:val="Hyperlink"/>
          </w:rPr>
          <w:t>Differentiation Adjustment Tool</w:t>
        </w:r>
      </w:hyperlink>
      <w:r>
        <w:t xml:space="preserve"> </w:t>
      </w:r>
      <w:r w:rsidRPr="00B720B8">
        <w:t>can be used to support the specific learning needs of high potential and gifted students. The</w:t>
      </w:r>
      <w:r w:rsidRPr="7E167834">
        <w:rPr>
          <w:rFonts w:eastAsia="Arial"/>
          <w:color w:val="041E42"/>
        </w:rPr>
        <w:t xml:space="preserve"> </w:t>
      </w:r>
      <w:hyperlink r:id="rId64">
        <w:r w:rsidRPr="7E167834">
          <w:rPr>
            <w:rStyle w:val="Hyperlink"/>
          </w:rPr>
          <w:t>High Potential and Gifted Education Professional Learning and Resource Hub</w:t>
        </w:r>
      </w:hyperlink>
      <w:r w:rsidRPr="7E167834">
        <w:rPr>
          <w:rFonts w:eastAsia="Arial"/>
          <w:color w:val="041E42"/>
        </w:rPr>
        <w:t xml:space="preserve"> </w:t>
      </w:r>
      <w:r w:rsidRPr="00B720B8">
        <w:t>supports school leaders and teachers to effectively implement the High Potential and Gifted Education Policy in their unique contexts.</w:t>
      </w:r>
    </w:p>
    <w:p w14:paraId="7917F07C" w14:textId="77777777" w:rsidR="00450BDE" w:rsidRPr="00E63533" w:rsidRDefault="00450BDE" w:rsidP="00C472B9">
      <w:pPr>
        <w:pStyle w:val="FeatureBox"/>
      </w:pPr>
      <w:r>
        <w:t xml:space="preserve">All students need to be </w:t>
      </w:r>
      <w:r w:rsidRPr="00C472B9">
        <w:t>challenged</w:t>
      </w:r>
      <w:r>
        <w:t xml:space="preserve"> and engaged to develop their potential fully. A culture of </w:t>
      </w:r>
      <w:bookmarkStart w:id="60" w:name="_Int_swjOXYf3"/>
      <w:r>
        <w:t>high expectations</w:t>
      </w:r>
      <w:bookmarkEnd w:id="60"/>
      <w:r>
        <w:t xml:space="preserve"> needs to be supported by strategies that both challenge and support student learning needs, such as through appropriate curriculum differentiation (CESE 2020a:6).</w:t>
      </w:r>
    </w:p>
    <w:p w14:paraId="18565DAF" w14:textId="77777777" w:rsidR="00145ECE" w:rsidRPr="0030502D" w:rsidRDefault="00145ECE" w:rsidP="0030502D">
      <w:r>
        <w:rPr>
          <w:rFonts w:eastAsia="Times New Roman"/>
        </w:rPr>
        <w:br w:type="page"/>
      </w:r>
    </w:p>
    <w:p w14:paraId="3DBC214A" w14:textId="39193D6D" w:rsidR="004031E4" w:rsidRPr="004775EA" w:rsidRDefault="004031E4" w:rsidP="0030502D">
      <w:pPr>
        <w:pStyle w:val="Heading2"/>
      </w:pPr>
      <w:bookmarkStart w:id="61" w:name="_Toc193805106"/>
      <w:r w:rsidRPr="004031E4">
        <w:lastRenderedPageBreak/>
        <w:t xml:space="preserve">Support and </w:t>
      </w:r>
      <w:r w:rsidRPr="0030502D">
        <w:t>alignment</w:t>
      </w:r>
      <w:bookmarkEnd w:id="48"/>
      <w:bookmarkEnd w:id="61"/>
    </w:p>
    <w:p w14:paraId="7555EA46" w14:textId="77777777" w:rsidR="00C62968" w:rsidRDefault="00CE6228" w:rsidP="00C62968">
      <w:bookmarkStart w:id="62" w:name="_Hlk148102399"/>
      <w:bookmarkEnd w:id="30"/>
      <w:r w:rsidRPr="0030502D">
        <w:rPr>
          <w:rStyle w:val="Strong"/>
        </w:rPr>
        <w:t>Resource evaluation and support</w:t>
      </w:r>
      <w:r>
        <w:t xml:space="preserve">: </w:t>
      </w:r>
      <w:r w:rsidRPr="0030502D">
        <w:t xml:space="preserve">all curriculum resources are prepared through a rigorous process. Resources are periodically reviewed as part of our ongoing evaluation plan to ensure currency, </w:t>
      </w:r>
      <w:bookmarkStart w:id="63" w:name="_Int_tKGbaYcz"/>
      <w:r w:rsidRPr="0030502D">
        <w:t>relevance</w:t>
      </w:r>
      <w:bookmarkEnd w:id="63"/>
      <w:r w:rsidRPr="0030502D">
        <w:t xml:space="preserve"> and effectiveness. </w:t>
      </w:r>
      <w:r w:rsidR="00C62968" w:rsidRPr="0030502D">
        <w:t xml:space="preserve">For additional support or advice contact the </w:t>
      </w:r>
      <w:bookmarkStart w:id="64" w:name="_Int_Uf6azi6c"/>
      <w:r w:rsidR="00C62968" w:rsidRPr="0030502D">
        <w:t>TAS</w:t>
      </w:r>
      <w:bookmarkEnd w:id="64"/>
      <w:r w:rsidR="00C62968" w:rsidRPr="0030502D">
        <w:t xml:space="preserve"> curriculum team by emailing </w:t>
      </w:r>
      <w:hyperlink r:id="rId65">
        <w:r w:rsidR="00C62968" w:rsidRPr="004A73B4">
          <w:rPr>
            <w:rStyle w:val="Hyperlink"/>
          </w:rPr>
          <w:t>TAS@det.nsw.edu.au</w:t>
        </w:r>
      </w:hyperlink>
      <w:r w:rsidR="00C62968" w:rsidRPr="004A73B4">
        <w:t>.</w:t>
      </w:r>
    </w:p>
    <w:p w14:paraId="7C0969D3" w14:textId="1DB80AA8" w:rsidR="00CE6228" w:rsidRPr="00C82E19" w:rsidRDefault="00CE6228" w:rsidP="00CE6228">
      <w:pPr>
        <w:rPr>
          <w:rFonts w:eastAsia="Arial"/>
        </w:rPr>
      </w:pPr>
      <w:bookmarkStart w:id="65" w:name="_Hlk148105154"/>
      <w:r w:rsidRPr="0030502D">
        <w:rPr>
          <w:rStyle w:val="Strong"/>
        </w:rPr>
        <w:t>Differentiation</w:t>
      </w:r>
      <w:r w:rsidRPr="0030502D">
        <w:t>:</w:t>
      </w:r>
      <w:r w:rsidRPr="000564BD">
        <w:t xml:space="preserve"> </w:t>
      </w:r>
      <w:r w:rsidR="00475658" w:rsidRPr="00475658">
        <w:t>further advice to support Aboriginal and Torres Strait Islander students, students learning English as an additional language or dialect (EAL/D), students with a disability and/or additional needs and high potential and gifted students can be found on the</w:t>
      </w:r>
      <w:r w:rsidR="00475658">
        <w:t xml:space="preserve"> </w:t>
      </w:r>
      <w:hyperlink r:id="rId66">
        <w:r w:rsidRPr="19B962B9">
          <w:rPr>
            <w:rStyle w:val="Hyperlink"/>
            <w:rFonts w:eastAsia="Arial"/>
          </w:rPr>
          <w:t>Planning</w:t>
        </w:r>
        <w:r w:rsidR="005E3A9A">
          <w:rPr>
            <w:rStyle w:val="Hyperlink"/>
            <w:rFonts w:eastAsia="Arial"/>
          </w:rPr>
          <w:t>,</w:t>
        </w:r>
        <w:r w:rsidRPr="19B962B9">
          <w:rPr>
            <w:rStyle w:val="Hyperlink"/>
            <w:rFonts w:eastAsia="Arial"/>
          </w:rPr>
          <w:t xml:space="preserve"> programming and assessing 7</w:t>
        </w:r>
        <w:r w:rsidR="000564BD">
          <w:rPr>
            <w:rStyle w:val="Hyperlink"/>
            <w:rFonts w:eastAsia="Arial"/>
          </w:rPr>
          <w:t>–</w:t>
        </w:r>
        <w:r w:rsidRPr="19B962B9">
          <w:rPr>
            <w:rStyle w:val="Hyperlink"/>
            <w:rFonts w:eastAsia="Arial"/>
          </w:rPr>
          <w:t>12</w:t>
        </w:r>
      </w:hyperlink>
      <w:r w:rsidRPr="19B962B9">
        <w:rPr>
          <w:rFonts w:eastAsia="Arial"/>
        </w:rPr>
        <w:t xml:space="preserve"> </w:t>
      </w:r>
      <w:r w:rsidRPr="0030502D">
        <w:t>webpage. This includes the</w:t>
      </w:r>
      <w:r w:rsidRPr="004A73B4">
        <w:t xml:space="preserve"> </w:t>
      </w:r>
      <w:hyperlink r:id="rId67">
        <w:r w:rsidRPr="004A73B4">
          <w:rPr>
            <w:rStyle w:val="Hyperlink"/>
          </w:rPr>
          <w:t>Inclusion and differentiation</w:t>
        </w:r>
        <w:r w:rsidR="00807523">
          <w:rPr>
            <w:rStyle w:val="Hyperlink"/>
          </w:rPr>
          <w:t xml:space="preserve"> advice</w:t>
        </w:r>
        <w:r w:rsidRPr="004A73B4">
          <w:rPr>
            <w:rStyle w:val="Hyperlink"/>
          </w:rPr>
          <w:t xml:space="preserve"> 7–10</w:t>
        </w:r>
      </w:hyperlink>
      <w:r w:rsidRPr="004A73B4">
        <w:t xml:space="preserve"> </w:t>
      </w:r>
      <w:r w:rsidRPr="0030502D">
        <w:t>webpage</w:t>
      </w:r>
      <w:r w:rsidRPr="004A73B4">
        <w:t>.</w:t>
      </w:r>
    </w:p>
    <w:p w14:paraId="102DC129" w14:textId="08CB1EB7" w:rsidR="00CE6228" w:rsidRPr="00411E15" w:rsidRDefault="00CE6228" w:rsidP="00CE6228">
      <w:r w:rsidRPr="0030502D">
        <w:rPr>
          <w:rStyle w:val="Strong"/>
        </w:rPr>
        <w:t>Assessment</w:t>
      </w:r>
      <w:r>
        <w:t xml:space="preserve">: </w:t>
      </w:r>
      <w:r w:rsidRPr="00411E15">
        <w:t>further advice to support formative assessment is available on the</w:t>
      </w:r>
      <w:r w:rsidRPr="19B962B9">
        <w:rPr>
          <w:rFonts w:eastAsia="Arial"/>
        </w:rPr>
        <w:t xml:space="preserve"> </w:t>
      </w:r>
      <w:hyperlink r:id="rId68">
        <w:r w:rsidRPr="19B962B9">
          <w:rPr>
            <w:rStyle w:val="Hyperlink"/>
            <w:rFonts w:eastAsia="Arial"/>
          </w:rPr>
          <w:t>Planning</w:t>
        </w:r>
        <w:r w:rsidR="005E3A9A">
          <w:rPr>
            <w:rStyle w:val="Hyperlink"/>
            <w:rFonts w:eastAsia="Arial"/>
          </w:rPr>
          <w:t>,</w:t>
        </w:r>
        <w:r w:rsidRPr="19B962B9">
          <w:rPr>
            <w:rStyle w:val="Hyperlink"/>
            <w:rFonts w:eastAsia="Arial"/>
          </w:rPr>
          <w:t xml:space="preserve"> programming and assessing 7</w:t>
        </w:r>
        <w:r w:rsidR="000564BD">
          <w:rPr>
            <w:rStyle w:val="Hyperlink"/>
            <w:rFonts w:eastAsia="Arial"/>
          </w:rPr>
          <w:t>–</w:t>
        </w:r>
        <w:r w:rsidRPr="19B962B9">
          <w:rPr>
            <w:rStyle w:val="Hyperlink"/>
            <w:rFonts w:eastAsia="Arial"/>
          </w:rPr>
          <w:t>12</w:t>
        </w:r>
      </w:hyperlink>
      <w:r w:rsidRPr="19B962B9">
        <w:rPr>
          <w:rFonts w:eastAsia="Arial"/>
        </w:rPr>
        <w:t xml:space="preserve"> </w:t>
      </w:r>
      <w:r w:rsidRPr="00411E15">
        <w:t>webpage. This includes the</w:t>
      </w:r>
      <w:r>
        <w:t xml:space="preserve"> </w:t>
      </w:r>
      <w:hyperlink r:id="rId69" w:history="1">
        <w:r w:rsidRPr="00D15E22">
          <w:rPr>
            <w:rStyle w:val="Hyperlink"/>
          </w:rPr>
          <w:t>Classroom assessment advice 7</w:t>
        </w:r>
        <w:r w:rsidR="000564BD">
          <w:rPr>
            <w:rStyle w:val="Hyperlink"/>
          </w:rPr>
          <w:t>–</w:t>
        </w:r>
        <w:r w:rsidRPr="00D15E22">
          <w:rPr>
            <w:rStyle w:val="Hyperlink"/>
          </w:rPr>
          <w:t>10</w:t>
        </w:r>
      </w:hyperlink>
      <w:r>
        <w:t xml:space="preserve">. </w:t>
      </w:r>
      <w:r w:rsidRPr="00411E15">
        <w:t>For summative assessment tasks, the</w:t>
      </w:r>
      <w:r>
        <w:t xml:space="preserve"> </w:t>
      </w:r>
      <w:hyperlink r:id="rId70" w:history="1">
        <w:r w:rsidR="000564BD">
          <w:rPr>
            <w:rStyle w:val="Hyperlink"/>
          </w:rPr>
          <w:t>A</w:t>
        </w:r>
        <w:r w:rsidRPr="00E95D83">
          <w:rPr>
            <w:rStyle w:val="Hyperlink"/>
          </w:rPr>
          <w:t>ssessment task advice 7</w:t>
        </w:r>
        <w:r w:rsidR="000564BD">
          <w:rPr>
            <w:rStyle w:val="Hyperlink"/>
          </w:rPr>
          <w:t>–</w:t>
        </w:r>
        <w:r w:rsidRPr="00E95D83">
          <w:rPr>
            <w:rStyle w:val="Hyperlink"/>
          </w:rPr>
          <w:t>10</w:t>
        </w:r>
      </w:hyperlink>
      <w:r>
        <w:t xml:space="preserve"> </w:t>
      </w:r>
      <w:r w:rsidRPr="00411E15">
        <w:t>webpage is available.</w:t>
      </w:r>
    </w:p>
    <w:p w14:paraId="4657FEF6" w14:textId="196A8859" w:rsidR="00CE6228" w:rsidRPr="00411E15" w:rsidRDefault="00CE6228" w:rsidP="00CE6228">
      <w:r w:rsidRPr="00B31110">
        <w:rPr>
          <w:rStyle w:val="Strong"/>
        </w:rPr>
        <w:t>Consulted with</w:t>
      </w:r>
      <w:r>
        <w:t xml:space="preserve">: </w:t>
      </w:r>
      <w:r w:rsidRPr="00B31110">
        <w:t>Curriculum and Reform and subject matter experts</w:t>
      </w:r>
    </w:p>
    <w:p w14:paraId="38DCFEA1" w14:textId="41E87F4B" w:rsidR="00CE6228" w:rsidRDefault="00CE6228" w:rsidP="00CE6228">
      <w:bookmarkStart w:id="66" w:name="_Hlk148105035"/>
      <w:r w:rsidRPr="00B31110">
        <w:rPr>
          <w:rStyle w:val="Strong"/>
        </w:rPr>
        <w:t>Alignment to</w:t>
      </w:r>
      <w:r w:rsidR="00A833FD" w:rsidRPr="00B31110">
        <w:rPr>
          <w:rStyle w:val="Strong"/>
        </w:rPr>
        <w:t xml:space="preserve"> system</w:t>
      </w:r>
      <w:r w:rsidRPr="00B31110">
        <w:rPr>
          <w:rStyle w:val="Strong"/>
        </w:rPr>
        <w:t xml:space="preserve"> priorities and/or needs</w:t>
      </w:r>
      <w:r>
        <w:t xml:space="preserve">: </w:t>
      </w:r>
      <w:hyperlink r:id="rId71" w:history="1">
        <w:r w:rsidRPr="00D336ED">
          <w:rPr>
            <w:rStyle w:val="Hyperlink"/>
          </w:rPr>
          <w:t>School Excellence Policy</w:t>
        </w:r>
      </w:hyperlink>
    </w:p>
    <w:p w14:paraId="11214979" w14:textId="77777777" w:rsidR="00CE6228" w:rsidRPr="00B31110" w:rsidRDefault="00CE6228" w:rsidP="00CE6228">
      <w:r w:rsidRPr="00B31110">
        <w:rPr>
          <w:rStyle w:val="Strong"/>
        </w:rPr>
        <w:t>Alignment to the School Excellence Framework</w:t>
      </w:r>
      <w:r>
        <w:t xml:space="preserve">: </w:t>
      </w:r>
      <w:r w:rsidRPr="00B31110">
        <w:t>this resource supports the</w:t>
      </w:r>
      <w:r>
        <w:t xml:space="preserve"> </w:t>
      </w:r>
      <w:hyperlink r:id="rId72" w:history="1">
        <w:r w:rsidRPr="00D336ED">
          <w:rPr>
            <w:rStyle w:val="Hyperlink"/>
          </w:rPr>
          <w:t>School Excellence Framework</w:t>
        </w:r>
      </w:hyperlink>
      <w:r>
        <w:t xml:space="preserve"> </w:t>
      </w:r>
      <w:r w:rsidRPr="00B31110">
        <w:t>elements of curriculum (curriculum provision) and effective classroom practice (lesson planning, explicit teaching).</w:t>
      </w:r>
    </w:p>
    <w:p w14:paraId="450C5869" w14:textId="583DB1EB" w:rsidR="004031E4" w:rsidRPr="00B31110" w:rsidRDefault="00CE6228" w:rsidP="004031E4">
      <w:r w:rsidRPr="00B31110">
        <w:rPr>
          <w:rStyle w:val="Strong"/>
        </w:rPr>
        <w:t>Alignment to Australian Professional Standards</w:t>
      </w:r>
      <w:r w:rsidR="000564BD" w:rsidRPr="00B31110">
        <w:rPr>
          <w:rStyle w:val="Strong"/>
        </w:rPr>
        <w:t xml:space="preserve"> for Teachers</w:t>
      </w:r>
      <w:r>
        <w:t xml:space="preserve">: </w:t>
      </w:r>
      <w:r w:rsidRPr="00B31110">
        <w:t>this resource supports teachers to address</w:t>
      </w:r>
      <w:r>
        <w:t xml:space="preserve"> </w:t>
      </w:r>
      <w:hyperlink r:id="rId73">
        <w:r w:rsidR="000957DB">
          <w:rPr>
            <w:rStyle w:val="Hyperlink"/>
          </w:rPr>
          <w:t>Proficient Teacher Standard Descriptors</w:t>
        </w:r>
      </w:hyperlink>
      <w:r>
        <w:t xml:space="preserve"> </w:t>
      </w:r>
      <w:bookmarkEnd w:id="62"/>
      <w:bookmarkEnd w:id="65"/>
      <w:r w:rsidR="000A17DD" w:rsidRPr="00B31110">
        <w:t>1.1.2, 1.2.2, 1.3.2, 2.1.2, 2.2.2, 2.6.2, 3.2.2, 3.3.2, 3.4.2, 4.5.2, 6.2.2.</w:t>
      </w:r>
    </w:p>
    <w:p w14:paraId="3941FD1A" w14:textId="664FB1E2" w:rsidR="00556FE7" w:rsidRDefault="00556FE7" w:rsidP="00556FE7">
      <w:r w:rsidRPr="00B31110">
        <w:rPr>
          <w:rStyle w:val="Strong"/>
        </w:rPr>
        <w:t xml:space="preserve">NSW </w:t>
      </w:r>
      <w:r w:rsidR="008E5890" w:rsidRPr="00B31110">
        <w:rPr>
          <w:rStyle w:val="Strong"/>
        </w:rPr>
        <w:t>S</w:t>
      </w:r>
      <w:r w:rsidRPr="00B31110">
        <w:rPr>
          <w:rStyle w:val="Strong"/>
        </w:rPr>
        <w:t>yllabus</w:t>
      </w:r>
      <w:r>
        <w:t xml:space="preserve">: </w:t>
      </w:r>
      <w:r w:rsidRPr="00904CB5">
        <w:t>Software Engineering 11–12</w:t>
      </w:r>
    </w:p>
    <w:p w14:paraId="67C40508" w14:textId="4B0A6D31" w:rsidR="00556FE7" w:rsidRPr="00556FE7" w:rsidRDefault="00556FE7" w:rsidP="00556FE7">
      <w:r w:rsidRPr="00B31110">
        <w:rPr>
          <w:rStyle w:val="Strong"/>
        </w:rPr>
        <w:t>Syllabus outcomes</w:t>
      </w:r>
      <w:r w:rsidRPr="00556FE7">
        <w:t xml:space="preserve">: </w:t>
      </w:r>
      <w:r w:rsidRPr="00C353CB">
        <w:t>SE-1</w:t>
      </w:r>
      <w:r w:rsidR="00976051">
        <w:t>2</w:t>
      </w:r>
      <w:r w:rsidRPr="00C353CB">
        <w:t>-01, SE-1</w:t>
      </w:r>
      <w:r w:rsidR="00976051">
        <w:t>2</w:t>
      </w:r>
      <w:r w:rsidRPr="00C353CB">
        <w:t>-02</w:t>
      </w:r>
      <w:r>
        <w:t>,</w:t>
      </w:r>
      <w:r w:rsidRPr="00C353CB">
        <w:t xml:space="preserve"> SE-1</w:t>
      </w:r>
      <w:r w:rsidR="00976051">
        <w:t>2</w:t>
      </w:r>
      <w:r w:rsidRPr="00C353CB">
        <w:t>-0</w:t>
      </w:r>
      <w:r>
        <w:t>3,</w:t>
      </w:r>
      <w:r w:rsidRPr="00C353CB">
        <w:t xml:space="preserve"> SE-1</w:t>
      </w:r>
      <w:r w:rsidR="00976051">
        <w:t>2</w:t>
      </w:r>
      <w:r w:rsidRPr="00C353CB">
        <w:t>-0</w:t>
      </w:r>
      <w:r>
        <w:t>4,</w:t>
      </w:r>
      <w:r w:rsidRPr="00C353CB">
        <w:t xml:space="preserve"> SE-1</w:t>
      </w:r>
      <w:r w:rsidR="00976051">
        <w:t>2</w:t>
      </w:r>
      <w:r w:rsidRPr="00C353CB">
        <w:t>-0</w:t>
      </w:r>
      <w:r>
        <w:t>5,</w:t>
      </w:r>
      <w:r w:rsidRPr="00C353CB">
        <w:t xml:space="preserve"> SE-1</w:t>
      </w:r>
      <w:r w:rsidR="00976051">
        <w:t>2</w:t>
      </w:r>
      <w:r w:rsidRPr="00C353CB">
        <w:t>-06, SE-1</w:t>
      </w:r>
      <w:r w:rsidR="00976051">
        <w:t>2</w:t>
      </w:r>
      <w:r w:rsidRPr="00C353CB">
        <w:t>-07, SE-1</w:t>
      </w:r>
      <w:r w:rsidR="00976051">
        <w:t>2</w:t>
      </w:r>
      <w:r w:rsidRPr="00C353CB">
        <w:t>-08</w:t>
      </w:r>
      <w:r>
        <w:t>,</w:t>
      </w:r>
      <w:r w:rsidRPr="00C353CB">
        <w:t xml:space="preserve"> SE-1</w:t>
      </w:r>
      <w:r w:rsidR="00976051">
        <w:t>2</w:t>
      </w:r>
      <w:r w:rsidRPr="00C353CB">
        <w:t>-09</w:t>
      </w:r>
    </w:p>
    <w:p w14:paraId="33497557" w14:textId="736605F4" w:rsidR="00556FE7" w:rsidRPr="000C79CA" w:rsidRDefault="00556FE7" w:rsidP="00556FE7">
      <w:r w:rsidRPr="000C79CA">
        <w:rPr>
          <w:rStyle w:val="Strong"/>
        </w:rPr>
        <w:lastRenderedPageBreak/>
        <w:t>Author</w:t>
      </w:r>
      <w:r>
        <w:t xml:space="preserve">: </w:t>
      </w:r>
      <w:r w:rsidRPr="000C79CA">
        <w:t>TAS, Curriculum Secondary Learners, Curriculum Reform</w:t>
      </w:r>
    </w:p>
    <w:p w14:paraId="2427480C" w14:textId="77777777" w:rsidR="00556FE7" w:rsidRDefault="00556FE7" w:rsidP="00556FE7">
      <w:r w:rsidRPr="000C79CA">
        <w:rPr>
          <w:rStyle w:val="Strong"/>
        </w:rPr>
        <w:t>Publisher</w:t>
      </w:r>
      <w:r>
        <w:t xml:space="preserve">: </w:t>
      </w:r>
      <w:r w:rsidRPr="000C79CA">
        <w:t>State of NSW, Department of Education</w:t>
      </w:r>
    </w:p>
    <w:p w14:paraId="1203CC1B" w14:textId="776244B8" w:rsidR="00556FE7" w:rsidRDefault="00556FE7" w:rsidP="00556FE7">
      <w:r w:rsidRPr="000C79CA">
        <w:rPr>
          <w:rStyle w:val="Strong"/>
        </w:rPr>
        <w:t>Resource</w:t>
      </w:r>
      <w:r>
        <w:t xml:space="preserve">: </w:t>
      </w:r>
      <w:r w:rsidR="00263ABB">
        <w:t xml:space="preserve">sample </w:t>
      </w:r>
      <w:r w:rsidR="005E3A9A" w:rsidRPr="000C79CA">
        <w:t>p</w:t>
      </w:r>
      <w:r w:rsidRPr="000C79CA">
        <w:t>rogram of learning</w:t>
      </w:r>
    </w:p>
    <w:p w14:paraId="36B9CFD2" w14:textId="77777777" w:rsidR="00556FE7" w:rsidRDefault="00556FE7" w:rsidP="00556FE7">
      <w:r w:rsidRPr="000C79CA">
        <w:rPr>
          <w:rStyle w:val="Strong"/>
        </w:rPr>
        <w:t>Related resources</w:t>
      </w:r>
      <w:r>
        <w:t xml:space="preserve">: </w:t>
      </w:r>
      <w:r w:rsidRPr="000C79CA">
        <w:t>further resources to support Software Engineering 11–12 can be found on the</w:t>
      </w:r>
      <w:r>
        <w:t xml:space="preserve"> </w:t>
      </w:r>
      <w:hyperlink r:id="rId74" w:history="1">
        <w:r w:rsidRPr="00F90F5C">
          <w:rPr>
            <w:rStyle w:val="Hyperlink"/>
          </w:rPr>
          <w:t>TAS curriculum page</w:t>
        </w:r>
      </w:hyperlink>
      <w:r>
        <w:t>.</w:t>
      </w:r>
    </w:p>
    <w:p w14:paraId="116684FB" w14:textId="641B760E" w:rsidR="00556FE7" w:rsidRDefault="00556FE7" w:rsidP="00556FE7">
      <w:r w:rsidRPr="000C79CA">
        <w:rPr>
          <w:rStyle w:val="Strong"/>
        </w:rPr>
        <w:t>Professional learning</w:t>
      </w:r>
      <w:r>
        <w:t xml:space="preserve">: </w:t>
      </w:r>
      <w:r w:rsidRPr="000C79CA">
        <w:t>relevant professional learning is available through</w:t>
      </w:r>
      <w:r>
        <w:t xml:space="preserve"> </w:t>
      </w:r>
      <w:hyperlink r:id="rId75" w:history="1">
        <w:r w:rsidRPr="00A23FDD">
          <w:rPr>
            <w:rStyle w:val="Hyperlink"/>
          </w:rPr>
          <w:t>HSC Professional Learning</w:t>
        </w:r>
      </w:hyperlink>
      <w:r>
        <w:t xml:space="preserve"> </w:t>
      </w:r>
      <w:r w:rsidRPr="000C79CA">
        <w:t xml:space="preserve">or </w:t>
      </w:r>
      <w:r w:rsidR="00EA29CA" w:rsidRPr="000C79CA">
        <w:t xml:space="preserve">in the TAS </w:t>
      </w:r>
      <w:r w:rsidR="0092794F">
        <w:t>S</w:t>
      </w:r>
      <w:r w:rsidR="0092794F" w:rsidRPr="000C79CA">
        <w:t xml:space="preserve">tatewide </w:t>
      </w:r>
      <w:r w:rsidR="0092794F">
        <w:t>S</w:t>
      </w:r>
      <w:r w:rsidR="0092794F" w:rsidRPr="000C79CA">
        <w:t>taffroom</w:t>
      </w:r>
      <w:r w:rsidR="005E3A9A">
        <w:t>.</w:t>
      </w:r>
    </w:p>
    <w:p w14:paraId="05A8897E" w14:textId="77777777" w:rsidR="004031E4" w:rsidRDefault="001E71E8" w:rsidP="004031E4">
      <w:pPr>
        <w:rPr>
          <w:bCs/>
        </w:rPr>
      </w:pPr>
      <w:r w:rsidRPr="000C79CA">
        <w:rPr>
          <w:rStyle w:val="Strong"/>
        </w:rPr>
        <w:t>Creation date</w:t>
      </w:r>
      <w:r w:rsidRPr="000C79CA">
        <w:t>:</w:t>
      </w:r>
      <w:r w:rsidR="004031E4" w:rsidRPr="000C79CA">
        <w:t xml:space="preserve"> 2024</w:t>
      </w:r>
    </w:p>
    <w:p w14:paraId="0C8215E2" w14:textId="0B2863C2" w:rsidR="006D5C24" w:rsidRDefault="00556FE7" w:rsidP="004031E4">
      <w:r w:rsidRPr="000C79CA">
        <w:rPr>
          <w:rStyle w:val="Strong"/>
        </w:rPr>
        <w:t>Rights</w:t>
      </w:r>
      <w:r>
        <w:t xml:space="preserve">: </w:t>
      </w:r>
      <w:r w:rsidRPr="000C79CA">
        <w:t>© State of New South Wales, Department of Education</w:t>
      </w:r>
    </w:p>
    <w:p w14:paraId="2787BA1B" w14:textId="77777777" w:rsidR="006D5C24" w:rsidRPr="00F07C68" w:rsidRDefault="006D5C24" w:rsidP="00F07C68">
      <w:r>
        <w:br w:type="page"/>
      </w:r>
    </w:p>
    <w:p w14:paraId="2DAF55FB" w14:textId="6BACAE7D" w:rsidR="004031E4" w:rsidRPr="0080469F" w:rsidRDefault="004031E4" w:rsidP="00F07C68">
      <w:pPr>
        <w:pStyle w:val="Heading1"/>
      </w:pPr>
      <w:bookmarkStart w:id="67" w:name="_Toc112681296"/>
      <w:bookmarkStart w:id="68" w:name="_Toc193805107"/>
      <w:bookmarkEnd w:id="66"/>
      <w:r w:rsidRPr="0080469F">
        <w:lastRenderedPageBreak/>
        <w:t xml:space="preserve">Evidence </w:t>
      </w:r>
      <w:r w:rsidRPr="00F07C68">
        <w:t>base</w:t>
      </w:r>
      <w:bookmarkEnd w:id="67"/>
      <w:bookmarkEnd w:id="68"/>
    </w:p>
    <w:bookmarkStart w:id="69" w:name="_Hlk112938577"/>
    <w:p w14:paraId="67FCC8EA" w14:textId="38B50533" w:rsidR="000E6771" w:rsidRDefault="00F110D6" w:rsidP="00F07C68">
      <w:r>
        <w:fldChar w:fldCharType="begin"/>
      </w:r>
      <w:r>
        <w:instrText>HYPERLINK "https://curriculum.nsw.edu.au/learning-areas/tas/software-engineering-11-12-2022/overview"</w:instrText>
      </w:r>
      <w:r>
        <w:fldChar w:fldCharType="separate"/>
      </w:r>
      <w:r w:rsidR="005E4D9B">
        <w:rPr>
          <w:rStyle w:val="Hyperlink"/>
        </w:rPr>
        <w:t>Software Engineering</w:t>
      </w:r>
      <w:r w:rsidR="000E6771" w:rsidRPr="00CF6596">
        <w:rPr>
          <w:rStyle w:val="Hyperlink"/>
        </w:rPr>
        <w:t xml:space="preserve"> 11–12 Syllabus</w:t>
      </w:r>
      <w:r>
        <w:rPr>
          <w:rStyle w:val="Hyperlink"/>
        </w:rPr>
        <w:fldChar w:fldCharType="end"/>
      </w:r>
      <w:r w:rsidR="000E6771" w:rsidRPr="00CF6596">
        <w:t xml:space="preserve"> © NSW Education Standards Authority (NESA) for and on behalf of the Crown in right of the State of New South Wales, 2022</w:t>
      </w:r>
      <w:r w:rsidR="000E6771">
        <w:t>.</w:t>
      </w:r>
    </w:p>
    <w:p w14:paraId="221EDCD2" w14:textId="5D9B5C5B" w:rsidR="003B72FF" w:rsidRDefault="005E4D9B" w:rsidP="00F07C68">
      <w:hyperlink r:id="rId76" w:anchor="software-engineering-course-specifications-software_engineering_11_12_2022" w:history="1">
        <w:r>
          <w:rPr>
            <w:rStyle w:val="Hyperlink"/>
          </w:rPr>
          <w:t>Software Engineering</w:t>
        </w:r>
        <w:r w:rsidR="003B72FF" w:rsidRPr="00245818">
          <w:rPr>
            <w:rStyle w:val="Hyperlink"/>
          </w:rPr>
          <w:t xml:space="preserve"> </w:t>
        </w:r>
        <w:r w:rsidR="00401B7F">
          <w:rPr>
            <w:rStyle w:val="Hyperlink"/>
          </w:rPr>
          <w:t>c</w:t>
        </w:r>
        <w:r w:rsidR="003B72FF" w:rsidRPr="00245818">
          <w:rPr>
            <w:rStyle w:val="Hyperlink"/>
          </w:rPr>
          <w:t xml:space="preserve">ourse </w:t>
        </w:r>
        <w:r w:rsidR="00401B7F">
          <w:rPr>
            <w:rStyle w:val="Hyperlink"/>
          </w:rPr>
          <w:t>s</w:t>
        </w:r>
        <w:r w:rsidR="003B72FF" w:rsidRPr="00245818">
          <w:rPr>
            <w:rStyle w:val="Hyperlink"/>
          </w:rPr>
          <w:t>pecifications</w:t>
        </w:r>
      </w:hyperlink>
      <w:r w:rsidR="003B72FF">
        <w:t xml:space="preserve"> </w:t>
      </w:r>
      <w:r w:rsidR="003B72FF" w:rsidRPr="00915F7E">
        <w:t>©</w:t>
      </w:r>
      <w:r w:rsidR="003B72FF" w:rsidRPr="00C63EA7">
        <w:t xml:space="preserve"> NSW Education Standards Authority (NESA) for and on behalf of the Crown in right of the State of New South Wales, </w:t>
      </w:r>
      <w:r w:rsidR="003B72FF">
        <w:t>2022</w:t>
      </w:r>
      <w:r w:rsidR="003B72FF" w:rsidRPr="00C63EA7">
        <w:t>.</w:t>
      </w:r>
    </w:p>
    <w:p w14:paraId="3E54D4D5" w14:textId="77777777" w:rsidR="00844906" w:rsidRPr="006B34BA" w:rsidRDefault="00844906" w:rsidP="00844906">
      <w:bookmarkStart w:id="70" w:name="_Int_k2n2T6OB"/>
      <w:r w:rsidRPr="006B34BA">
        <w:t>AITSL</w:t>
      </w:r>
      <w:r>
        <w:t xml:space="preserve"> </w:t>
      </w:r>
      <w:r w:rsidRPr="001D0996">
        <w:t>(Australian Institute for Teaching and School Leadership Limited)</w:t>
      </w:r>
      <w:r w:rsidRPr="006B34BA">
        <w:t xml:space="preserve"> (2017) </w:t>
      </w:r>
      <w:r>
        <w:t>‘</w:t>
      </w:r>
      <w:hyperlink r:id="rId77" w:anchor=":~:text=FEEDBACK-,Factsheet,-A%20quick%20guide" w:history="1">
        <w:r w:rsidRPr="001D0996">
          <w:rPr>
            <w:rStyle w:val="Hyperlink"/>
          </w:rPr>
          <w:t>Feedback Factsheet</w:t>
        </w:r>
      </w:hyperlink>
      <w:r>
        <w:t>’,</w:t>
      </w:r>
      <w:r w:rsidRPr="006B34BA">
        <w:t xml:space="preserve"> AITSL, </w:t>
      </w:r>
      <w:r>
        <w:t>accessed 3 April 2024.</w:t>
      </w:r>
    </w:p>
    <w:bookmarkEnd w:id="70"/>
    <w:p w14:paraId="67B49C96" w14:textId="3805F939" w:rsidR="001E5CDB" w:rsidRDefault="00C64715" w:rsidP="00F07C68">
      <w:r w:rsidRPr="005E24EF">
        <w:t>——</w:t>
      </w:r>
      <w:r>
        <w:t xml:space="preserve"> </w:t>
      </w:r>
      <w:r w:rsidR="001E5CDB">
        <w:t>(n.d</w:t>
      </w:r>
      <w:r w:rsidR="00EC05E2">
        <w:t>.</w:t>
      </w:r>
      <w:r w:rsidR="001E5CDB">
        <w:t xml:space="preserve">) </w:t>
      </w:r>
      <w:hyperlink r:id="rId78" w:anchor=":~:text=Learning%20Intentions%20are%20descriptions%20of,providing%20feedback%20and%20assessing%20achievement.">
        <w:r w:rsidR="001E5CDB" w:rsidRPr="004A73B4">
          <w:rPr>
            <w:rStyle w:val="Hyperlink"/>
            <w:i/>
            <w:iCs/>
          </w:rPr>
          <w:t>Learning intentions and success criteria</w:t>
        </w:r>
        <w:r w:rsidR="001E5CDB" w:rsidRPr="004A73B4">
          <w:rPr>
            <w:rStyle w:val="Hyperlink"/>
          </w:rPr>
          <w:t xml:space="preserve"> [PDF 251</w:t>
        </w:r>
        <w:r w:rsidR="00A736C1" w:rsidRPr="004A73B4">
          <w:rPr>
            <w:rStyle w:val="Hyperlink"/>
          </w:rPr>
          <w:t> </w:t>
        </w:r>
        <w:r w:rsidR="001E5CDB" w:rsidRPr="004A73B4">
          <w:rPr>
            <w:rStyle w:val="Hyperlink"/>
          </w:rPr>
          <w:t>KB]</w:t>
        </w:r>
      </w:hyperlink>
      <w:r w:rsidR="001E5CDB" w:rsidRPr="004A73B4">
        <w:t xml:space="preserve">, AITSL, </w:t>
      </w:r>
      <w:r w:rsidR="00EC41DB" w:rsidRPr="004A73B4">
        <w:t>accessed 3 April 2024.</w:t>
      </w:r>
    </w:p>
    <w:p w14:paraId="5FAED40A" w14:textId="77777777" w:rsidR="001E5CDB" w:rsidRDefault="001E5CDB" w:rsidP="001E5CDB">
      <w:r>
        <w:t xml:space="preserve">Brookhart S (2011) </w:t>
      </w:r>
      <w:r w:rsidRPr="00EC05E2">
        <w:rPr>
          <w:rStyle w:val="Emphasis"/>
        </w:rPr>
        <w:t xml:space="preserve">How </w:t>
      </w:r>
      <w:r w:rsidRPr="001D0996">
        <w:rPr>
          <w:rStyle w:val="Emphasis"/>
        </w:rPr>
        <w:t>to Assess Higher-Order Thinking Skills in Your Classroom</w:t>
      </w:r>
      <w:r>
        <w:t>, Hawker Brownlow Education, Victoria</w:t>
      </w:r>
      <w:r w:rsidR="00615BA5">
        <w:t>.</w:t>
      </w:r>
    </w:p>
    <w:p w14:paraId="51095C33" w14:textId="591E3CBF" w:rsidR="00EC05E2" w:rsidRDefault="00EC05E2" w:rsidP="00EC05E2">
      <w:r>
        <w:t xml:space="preserve">CESE (Centre for Education Statistics and Evaluation) (2020a) </w:t>
      </w:r>
      <w:hyperlink r:id="rId79"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00EC41DB">
        <w:t>accessed 3 April 2024.</w:t>
      </w:r>
    </w:p>
    <w:p w14:paraId="6F22DED3" w14:textId="7E1BB315" w:rsidR="00EC05E2" w:rsidRDefault="00EC05E2" w:rsidP="00EC05E2">
      <w:r>
        <w:t xml:space="preserve">CESE (2020b) </w:t>
      </w:r>
      <w:hyperlink r:id="rId80"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t>
      </w:r>
      <w:r w:rsidR="00EC41DB">
        <w:t>accessed 3 April 2024.</w:t>
      </w:r>
    </w:p>
    <w:p w14:paraId="3262E6A1" w14:textId="173670BA" w:rsidR="00145ECE" w:rsidRDefault="00145ECE" w:rsidP="00145ECE">
      <w:r w:rsidRPr="00EC038F">
        <w:t>NESA (NSW Education Standards Authority) (202</w:t>
      </w:r>
      <w:r>
        <w:t>2a</w:t>
      </w:r>
      <w:r w:rsidRPr="00EC038F">
        <w:t>)</w:t>
      </w:r>
      <w:r>
        <w:t xml:space="preserve"> ‘</w:t>
      </w:r>
      <w:hyperlink r:id="rId81" w:history="1">
        <w:r w:rsidRPr="008814C1">
          <w:rPr>
            <w:rStyle w:val="Hyperlink"/>
          </w:rPr>
          <w:t>Programming</w:t>
        </w:r>
      </w:hyperlink>
      <w:r>
        <w:t xml:space="preserve">’, </w:t>
      </w:r>
      <w:r w:rsidRPr="001830AF">
        <w:rPr>
          <w:rStyle w:val="Emphasis"/>
        </w:rPr>
        <w:t>Understanding the curriculum</w:t>
      </w:r>
      <w:r>
        <w:t>, NESA website, accessed 3 April 2024.</w:t>
      </w:r>
    </w:p>
    <w:p w14:paraId="27CB3DBD" w14:textId="28DA8B26" w:rsidR="0062184A" w:rsidRPr="008814C1" w:rsidRDefault="00145ECE" w:rsidP="0062184A">
      <w:pPr>
        <w:rPr>
          <w:b/>
          <w:bCs/>
        </w:rPr>
      </w:pPr>
      <w:r w:rsidRPr="005E24EF">
        <w:t>——</w:t>
      </w:r>
      <w:r w:rsidR="0062184A" w:rsidRPr="00EC038F">
        <w:t>(202</w:t>
      </w:r>
      <w:r w:rsidR="0062184A">
        <w:t>2</w:t>
      </w:r>
      <w:r>
        <w:t>b</w:t>
      </w:r>
      <w:r w:rsidR="0062184A" w:rsidRPr="00EC038F">
        <w:t>)</w:t>
      </w:r>
      <w:r w:rsidR="0062184A">
        <w:t xml:space="preserve"> ‘</w:t>
      </w:r>
      <w:hyperlink r:id="rId82" w:history="1">
        <w:r w:rsidR="0062184A" w:rsidRPr="008814C1">
          <w:rPr>
            <w:rStyle w:val="Hyperlink"/>
          </w:rPr>
          <w:t>Advice on units</w:t>
        </w:r>
      </w:hyperlink>
      <w:r w:rsidR="0062184A">
        <w:t xml:space="preserve">’, </w:t>
      </w:r>
      <w:r w:rsidR="0062184A" w:rsidRPr="001830AF">
        <w:rPr>
          <w:rStyle w:val="Emphasis"/>
        </w:rPr>
        <w:t>Programming</w:t>
      </w:r>
      <w:r w:rsidR="0062184A">
        <w:rPr>
          <w:i/>
          <w:iCs/>
        </w:rPr>
        <w:t>,</w:t>
      </w:r>
      <w:r w:rsidR="0062184A">
        <w:t xml:space="preserve"> NESA website, </w:t>
      </w:r>
      <w:r w:rsidR="00EC41DB">
        <w:t>accessed 3 April 2024.</w:t>
      </w:r>
    </w:p>
    <w:p w14:paraId="3B0C4384" w14:textId="7222C686" w:rsidR="0062184A" w:rsidRDefault="00145ECE" w:rsidP="0062184A">
      <w:r w:rsidRPr="005E24EF">
        <w:t>——</w:t>
      </w:r>
      <w:r w:rsidR="0062184A" w:rsidRPr="00EC038F">
        <w:t>(202</w:t>
      </w:r>
      <w:r w:rsidR="00433942">
        <w:t>4</w:t>
      </w:r>
      <w:r w:rsidR="0062184A" w:rsidRPr="00EC038F">
        <w:t xml:space="preserve">) </w:t>
      </w:r>
      <w:r w:rsidR="0062184A">
        <w:t>‘</w:t>
      </w:r>
      <w:hyperlink r:id="rId83" w:history="1">
        <w:r w:rsidR="0062184A" w:rsidRPr="004F5274">
          <w:rPr>
            <w:rStyle w:val="Hyperlink"/>
          </w:rPr>
          <w:t xml:space="preserve">Proficient Teacher Standard </w:t>
        </w:r>
        <w:r w:rsidR="00EC4C6C">
          <w:rPr>
            <w:rStyle w:val="Hyperlink"/>
          </w:rPr>
          <w:t>D</w:t>
        </w:r>
        <w:r w:rsidR="0062184A" w:rsidRPr="004F5274">
          <w:rPr>
            <w:rStyle w:val="Hyperlink"/>
          </w:rPr>
          <w:t>escriptors</w:t>
        </w:r>
      </w:hyperlink>
      <w:r w:rsidR="0062184A">
        <w:t>’</w:t>
      </w:r>
      <w:r w:rsidR="0062184A" w:rsidRPr="00EC038F">
        <w:t xml:space="preserve">, </w:t>
      </w:r>
      <w:r w:rsidR="002F41DE" w:rsidRPr="002F41DE">
        <w:rPr>
          <w:rStyle w:val="Emphasis"/>
        </w:rPr>
        <w:t>Proficient Teacher</w:t>
      </w:r>
      <w:r w:rsidR="0062184A">
        <w:t xml:space="preserve">, </w:t>
      </w:r>
      <w:r w:rsidR="001830AF">
        <w:t xml:space="preserve">NSW </w:t>
      </w:r>
      <w:r w:rsidR="00433942">
        <w:t>G</w:t>
      </w:r>
      <w:r w:rsidR="002F41DE">
        <w:t xml:space="preserve">overnment </w:t>
      </w:r>
      <w:r w:rsidR="0062184A">
        <w:t>website</w:t>
      </w:r>
      <w:r w:rsidR="0062184A" w:rsidRPr="00EC038F">
        <w:t xml:space="preserve">, </w:t>
      </w:r>
      <w:r w:rsidR="00EC41DB">
        <w:t>accessed 3 April 2024.</w:t>
      </w:r>
    </w:p>
    <w:p w14:paraId="361FE89E" w14:textId="2EA40055" w:rsidR="001E5CDB" w:rsidRDefault="001E5CDB" w:rsidP="001E5CDB">
      <w:r>
        <w:t xml:space="preserve">Rosenshine B (2012) </w:t>
      </w:r>
      <w:r w:rsidR="0000306C">
        <w:t>‘</w:t>
      </w:r>
      <w:hyperlink r:id="rId84" w:history="1">
        <w:r w:rsidRPr="001E5CDB">
          <w:rPr>
            <w:rStyle w:val="Hyperlink"/>
          </w:rPr>
          <w:t>Principles of Instruction: Research-Based Strategies That All Teachers Should Know</w:t>
        </w:r>
      </w:hyperlink>
      <w:r w:rsidR="0000306C" w:rsidRPr="00EC3B0C">
        <w:t>’</w:t>
      </w:r>
      <w:r w:rsidRPr="00EC3B0C">
        <w:t>,</w:t>
      </w:r>
      <w:r>
        <w:t xml:space="preserve"> </w:t>
      </w:r>
      <w:r w:rsidRPr="0062184A">
        <w:rPr>
          <w:rStyle w:val="Emphasis"/>
        </w:rPr>
        <w:t>American Educator</w:t>
      </w:r>
      <w:r>
        <w:t>, 36(1):12</w:t>
      </w:r>
      <w:r w:rsidR="0062184A">
        <w:t>–</w:t>
      </w:r>
      <w:r>
        <w:t>19</w:t>
      </w:r>
      <w:r w:rsidR="00145ECE">
        <w:t xml:space="preserve">, </w:t>
      </w:r>
      <w:r w:rsidR="00EC3B0C">
        <w:t>39</w:t>
      </w:r>
      <w:r w:rsidR="00145ECE">
        <w:rPr>
          <w:noProof/>
        </w:rPr>
        <w:t>,</w:t>
      </w:r>
      <w:r>
        <w:t xml:space="preserve"> </w:t>
      </w:r>
      <w:bookmarkEnd w:id="69"/>
      <w:r w:rsidR="00EC41DB">
        <w:t>accessed 3 April 2024.</w:t>
      </w:r>
    </w:p>
    <w:p w14:paraId="012BB671" w14:textId="5556C182" w:rsidR="004D1A3F" w:rsidRDefault="004D1A3F" w:rsidP="004D1A3F">
      <w:r>
        <w:lastRenderedPageBreak/>
        <w:t>Wiliam D (2013) ‘</w:t>
      </w:r>
      <w:hyperlink r:id="rId85" w:history="1">
        <w:r>
          <w:rPr>
            <w:rStyle w:val="Hyperlink"/>
          </w:rPr>
          <w:t xml:space="preserve">Assessment: The </w:t>
        </w:r>
        <w:r w:rsidR="003C0921">
          <w:rPr>
            <w:rStyle w:val="Hyperlink"/>
          </w:rPr>
          <w:t>B</w:t>
        </w:r>
        <w:r>
          <w:rPr>
            <w:rStyle w:val="Hyperlink"/>
          </w:rPr>
          <w:t xml:space="preserve">ridge between </w:t>
        </w:r>
        <w:r w:rsidR="003C0921">
          <w:rPr>
            <w:rStyle w:val="Hyperlink"/>
          </w:rPr>
          <w:t>T</w:t>
        </w:r>
        <w:r>
          <w:rPr>
            <w:rStyle w:val="Hyperlink"/>
          </w:rPr>
          <w:t xml:space="preserve">eaching and </w:t>
        </w:r>
        <w:r w:rsidR="003C0921">
          <w:rPr>
            <w:rStyle w:val="Hyperlink"/>
          </w:rPr>
          <w:t>L</w:t>
        </w:r>
        <w:r>
          <w:rPr>
            <w:rStyle w:val="Hyperlink"/>
          </w:rPr>
          <w:t>earning</w:t>
        </w:r>
      </w:hyperlink>
      <w:r w:rsidR="00F428F7">
        <w:t>’,</w:t>
      </w:r>
      <w:r>
        <w:t xml:space="preserve"> </w:t>
      </w:r>
      <w:r w:rsidRPr="009318CC">
        <w:rPr>
          <w:rStyle w:val="Emphasis"/>
        </w:rPr>
        <w:t>Voices from the Middle</w:t>
      </w:r>
      <w:r>
        <w:t xml:space="preserve">, 21(2):15–20, accessed </w:t>
      </w:r>
      <w:r w:rsidR="00EC41DB">
        <w:t>3 April 2024.</w:t>
      </w:r>
    </w:p>
    <w:p w14:paraId="0502B3A5" w14:textId="77777777" w:rsidR="004D1A3F" w:rsidRDefault="004D1A3F" w:rsidP="004D1A3F">
      <w:r>
        <w:t>Wiliam D (201</w:t>
      </w:r>
      <w:r w:rsidR="00FD3FE9">
        <w:t>7</w:t>
      </w:r>
      <w:r>
        <w:t xml:space="preserve">) </w:t>
      </w:r>
      <w:r w:rsidRPr="009318CC">
        <w:rPr>
          <w:rStyle w:val="Emphasis"/>
        </w:rPr>
        <w:t>Embedded Formative Assessment</w:t>
      </w:r>
      <w:r>
        <w:t>, 2nd edn, Solution Tree Press, Bloomington, IN.</w:t>
      </w:r>
    </w:p>
    <w:p w14:paraId="7FAF6748" w14:textId="0520C868" w:rsidR="00322EB3" w:rsidRDefault="001E5CDB" w:rsidP="001E5CDB">
      <w:r>
        <w:t xml:space="preserve">Wisniewski B, Zierer K and Hattie J (2020) </w:t>
      </w:r>
      <w:r w:rsidR="003346F4">
        <w:t>‘</w:t>
      </w:r>
      <w:hyperlink r:id="rId86">
        <w:r w:rsidRPr="004A73B4">
          <w:rPr>
            <w:rStyle w:val="Hyperlink"/>
          </w:rPr>
          <w:t>The Power of Feedback Revisited: A Meta-Analysis of Educational Feedback Research</w:t>
        </w:r>
      </w:hyperlink>
      <w:r w:rsidR="00BB7074">
        <w:t>’,</w:t>
      </w:r>
      <w:r>
        <w:t xml:space="preserve"> </w:t>
      </w:r>
      <w:r w:rsidRPr="009318CC">
        <w:rPr>
          <w:rStyle w:val="Emphasis"/>
        </w:rPr>
        <w:t xml:space="preserve">Frontiers </w:t>
      </w:r>
      <w:bookmarkStart w:id="71" w:name="_Int_2zK37dM3"/>
      <w:r w:rsidRPr="009318CC">
        <w:rPr>
          <w:rStyle w:val="Emphasis"/>
        </w:rPr>
        <w:t>In</w:t>
      </w:r>
      <w:bookmarkEnd w:id="71"/>
      <w:r w:rsidRPr="009318CC">
        <w:rPr>
          <w:rStyle w:val="Emphasis"/>
        </w:rPr>
        <w:t xml:space="preserve"> Psychology</w:t>
      </w:r>
      <w:r>
        <w:t>, 10</w:t>
      </w:r>
      <w:r w:rsidR="00ED5A6D">
        <w:t>:</w:t>
      </w:r>
      <w:r>
        <w:t xml:space="preserve">3087, </w:t>
      </w:r>
      <w:r w:rsidRPr="00ED5A6D">
        <w:t>doi</w:t>
      </w:r>
      <w:r w:rsidR="00ED5A6D">
        <w:t>:</w:t>
      </w:r>
      <w:r w:rsidRPr="00ED5A6D">
        <w:t>10.3389/fpsyg.2019.03087</w:t>
      </w:r>
      <w:r>
        <w:t xml:space="preserve">, accessed </w:t>
      </w:r>
      <w:r w:rsidR="009246BA">
        <w:t>3 April 2024</w:t>
      </w:r>
      <w:r w:rsidR="003346F4">
        <w:t>.</w:t>
      </w:r>
    </w:p>
    <w:p w14:paraId="04176ED2" w14:textId="1CEBEE9C" w:rsidR="003C0921" w:rsidRPr="004156C8" w:rsidRDefault="003C0921" w:rsidP="004156C8">
      <w:r>
        <w:br w:type="page"/>
      </w:r>
    </w:p>
    <w:p w14:paraId="0CBF1C80" w14:textId="77777777" w:rsidR="00847B17" w:rsidRPr="004A2257" w:rsidRDefault="00847B17" w:rsidP="004156C8">
      <w:pPr>
        <w:pStyle w:val="Heading1"/>
      </w:pPr>
      <w:bookmarkStart w:id="72" w:name="_Toc158974610"/>
      <w:bookmarkStart w:id="73" w:name="_Toc193805108"/>
      <w:r w:rsidRPr="004156C8">
        <w:lastRenderedPageBreak/>
        <w:t>References</w:t>
      </w:r>
      <w:bookmarkEnd w:id="72"/>
      <w:bookmarkEnd w:id="73"/>
    </w:p>
    <w:p w14:paraId="657FE6E7" w14:textId="77777777" w:rsidR="004156C8" w:rsidRPr="00AE7FE3" w:rsidRDefault="004156C8" w:rsidP="004156C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CA10B2" w14:textId="77777777" w:rsidR="004156C8" w:rsidRPr="00AE7FE3" w:rsidRDefault="004156C8" w:rsidP="004156C8">
      <w:pPr>
        <w:pStyle w:val="FeatureBox2"/>
      </w:pPr>
      <w:r w:rsidRPr="00AE7FE3">
        <w:t>Please refer to the NESA Copyright Disclaimer for more information</w:t>
      </w:r>
      <w:r>
        <w:t xml:space="preserve"> </w:t>
      </w:r>
      <w:hyperlink r:id="rId87" w:tgtFrame="_blank" w:tooltip="https://educationstandards.nsw.edu.au/wps/portal/nesa/mini-footer/copyright" w:history="1">
        <w:r w:rsidRPr="00AE7FE3">
          <w:rPr>
            <w:rStyle w:val="Hyperlink"/>
          </w:rPr>
          <w:t>https://educationstandards.nsw.edu.au/wps/portal/nesa/mini-footer/copyright</w:t>
        </w:r>
      </w:hyperlink>
      <w:r w:rsidRPr="00A1020E">
        <w:t>.</w:t>
      </w:r>
    </w:p>
    <w:p w14:paraId="11FEABFD" w14:textId="40EF6244" w:rsidR="00847B17" w:rsidRDefault="004156C8" w:rsidP="004156C8">
      <w:pPr>
        <w:pStyle w:val="FeatureBox2"/>
      </w:pPr>
      <w:r w:rsidRPr="00AE7FE3">
        <w:t>NESA holds the only official and up-to-date versions of the NSW Curriculum and syllabus documents. Please visit the NSW Education Standards Authority (NESA) website</w:t>
      </w:r>
      <w:r>
        <w:t xml:space="preserve"> </w:t>
      </w:r>
      <w:hyperlink r:id="rId88" w:history="1">
        <w:r>
          <w:rPr>
            <w:rStyle w:val="Hyperlink"/>
          </w:rPr>
          <w:t>https://educationstandards.nsw.edu.au</w:t>
        </w:r>
      </w:hyperlink>
      <w:r w:rsidRPr="00A1020E">
        <w:t xml:space="preserve"> </w:t>
      </w:r>
      <w:r w:rsidRPr="00AE7FE3">
        <w:t xml:space="preserve">and the NSW Curriculum website </w:t>
      </w:r>
      <w:hyperlink r:id="rId89" w:history="1">
        <w:r>
          <w:rPr>
            <w:rStyle w:val="Hyperlink"/>
          </w:rPr>
          <w:t>https://curriculum.nsw.edu.au</w:t>
        </w:r>
      </w:hyperlink>
      <w:r w:rsidRPr="00AE7FE3">
        <w:t>.</w:t>
      </w:r>
    </w:p>
    <w:p w14:paraId="7218C06E" w14:textId="72C7FCF3" w:rsidR="00847B17" w:rsidRDefault="005E4D9B" w:rsidP="00847B17">
      <w:hyperlink r:id="rId90" w:history="1">
        <w:r>
          <w:rPr>
            <w:rStyle w:val="Hyperlink"/>
          </w:rPr>
          <w:t>Software Engineering</w:t>
        </w:r>
        <w:r w:rsidR="00847B17" w:rsidRPr="005666CD">
          <w:rPr>
            <w:rStyle w:val="Hyperlink"/>
          </w:rPr>
          <w:t xml:space="preserve"> 11–12 Syllabus</w:t>
        </w:r>
      </w:hyperlink>
      <w:r w:rsidR="00847B17">
        <w:t xml:space="preserve"> © NSW Education Standards Authority (NESA) for and on behalf of the Crown in right of the State of New South Wales, 2022.</w:t>
      </w:r>
    </w:p>
    <w:p w14:paraId="74FA82A6" w14:textId="5B99223B" w:rsidR="00145ECE" w:rsidRDefault="003C0921" w:rsidP="003C0921">
      <w:pPr>
        <w:spacing w:before="0" w:after="160"/>
      </w:pPr>
      <w:hyperlink r:id="rId91" w:anchor="software-engineering-course-specifications-software_engineering_11_12_2022" w:history="1">
        <w:r>
          <w:rPr>
            <w:rStyle w:val="Hyperlink"/>
          </w:rPr>
          <w:t>Software Engineering</w:t>
        </w:r>
        <w:r w:rsidRPr="00245818">
          <w:rPr>
            <w:rStyle w:val="Hyperlink"/>
          </w:rPr>
          <w:t xml:space="preserve"> </w:t>
        </w:r>
        <w:r w:rsidR="00401B7F">
          <w:rPr>
            <w:rStyle w:val="Hyperlink"/>
          </w:rPr>
          <w:t>c</w:t>
        </w:r>
        <w:r w:rsidRPr="00245818">
          <w:rPr>
            <w:rStyle w:val="Hyperlink"/>
          </w:rPr>
          <w:t xml:space="preserve">ourse </w:t>
        </w:r>
        <w:r w:rsidR="00401B7F">
          <w:rPr>
            <w:rStyle w:val="Hyperlink"/>
          </w:rPr>
          <w:t>s</w:t>
        </w:r>
        <w:r w:rsidRPr="00245818">
          <w:rPr>
            <w:rStyle w:val="Hyperlink"/>
          </w:rPr>
          <w:t>pecifications</w:t>
        </w:r>
      </w:hyperlink>
      <w:r>
        <w:t xml:space="preserve"> </w:t>
      </w:r>
      <w:r w:rsidRPr="00915F7E">
        <w:t>©</w:t>
      </w:r>
      <w:r w:rsidRPr="00C63EA7">
        <w:t xml:space="preserve"> NSW Education Standards Authority (NESA) for and on behalf of the Crown in right of the State of New South Wales, </w:t>
      </w:r>
      <w:r>
        <w:t>2022</w:t>
      </w:r>
      <w:r w:rsidRPr="00C63EA7">
        <w:t>.</w:t>
      </w:r>
    </w:p>
    <w:p w14:paraId="53B262F6" w14:textId="77777777" w:rsidR="00847B17" w:rsidRDefault="00847B17" w:rsidP="001E5CDB">
      <w:pPr>
        <w:sectPr w:rsidR="00847B17" w:rsidSect="00DB35F4">
          <w:headerReference w:type="default" r:id="rId92"/>
          <w:footerReference w:type="even" r:id="rId93"/>
          <w:footerReference w:type="default" r:id="rId94"/>
          <w:headerReference w:type="first" r:id="rId95"/>
          <w:footerReference w:type="first" r:id="rId96"/>
          <w:pgSz w:w="16838" w:h="11906" w:orient="landscape"/>
          <w:pgMar w:top="1134" w:right="1134" w:bottom="1134" w:left="1134" w:header="709" w:footer="709" w:gutter="0"/>
          <w:pgNumType w:start="0"/>
          <w:cols w:space="708"/>
          <w:titlePg/>
          <w:docGrid w:linePitch="360"/>
        </w:sectPr>
      </w:pPr>
    </w:p>
    <w:p w14:paraId="03362515" w14:textId="5EBB370E" w:rsidR="003250F3" w:rsidRPr="00E80FFD" w:rsidRDefault="003250F3" w:rsidP="003250F3">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4F394DDA" w14:textId="77777777" w:rsidR="003250F3" w:rsidRPr="00E80FFD" w:rsidRDefault="003250F3" w:rsidP="003250F3">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46C7904" w14:textId="77777777" w:rsidR="003250F3" w:rsidRDefault="003250F3" w:rsidP="003250F3">
      <w:r w:rsidRPr="00E80FFD">
        <w:t>Copyright material available in this resource</w:t>
      </w:r>
      <w:r>
        <w:t xml:space="preserve"> and owned by the NSW Department of Education is licensed under a </w:t>
      </w:r>
      <w:hyperlink r:id="rId97" w:history="1">
        <w:r w:rsidRPr="003B3E41">
          <w:rPr>
            <w:rStyle w:val="Hyperlink"/>
          </w:rPr>
          <w:t>Creative Commons Attribution 4.0 International (CC BY 4.0) license</w:t>
        </w:r>
      </w:hyperlink>
      <w:r>
        <w:t>.</w:t>
      </w:r>
    </w:p>
    <w:p w14:paraId="306B709C" w14:textId="77777777" w:rsidR="003250F3" w:rsidRDefault="003250F3" w:rsidP="003250F3">
      <w:pPr>
        <w:spacing w:line="276" w:lineRule="auto"/>
      </w:pPr>
      <w:r>
        <w:rPr>
          <w:noProof/>
        </w:rPr>
        <w:drawing>
          <wp:inline distT="0" distB="0" distL="0" distR="0" wp14:anchorId="0E8FC246" wp14:editId="3C1CB1A6">
            <wp:extent cx="1228725" cy="428625"/>
            <wp:effectExtent l="0" t="0" r="9525" b="9525"/>
            <wp:docPr id="32" name="Picture 32" descr="Creative Commons Attribution license log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4CBE891" w14:textId="77777777" w:rsidR="003250F3" w:rsidRPr="00E80FFD" w:rsidRDefault="003250F3" w:rsidP="003250F3">
      <w:r w:rsidRPr="002D3434">
        <w:t xml:space="preserve">This license allows you to share and </w:t>
      </w:r>
      <w:r w:rsidRPr="00E80FFD">
        <w:t>adapt the material for any purpose, even commercially.</w:t>
      </w:r>
    </w:p>
    <w:p w14:paraId="3DA5B8A0" w14:textId="4DFA5708" w:rsidR="003250F3" w:rsidRPr="00E80FFD" w:rsidRDefault="003250F3" w:rsidP="003250F3">
      <w:r w:rsidRPr="00E80FFD">
        <w:t>Attribution should be given to © State of New South Wales (Department of Education), 202</w:t>
      </w:r>
      <w:r>
        <w:t>5</w:t>
      </w:r>
      <w:r w:rsidRPr="00E80FFD">
        <w:t>.</w:t>
      </w:r>
    </w:p>
    <w:p w14:paraId="19A8A393" w14:textId="77777777" w:rsidR="003250F3" w:rsidRPr="002D3434" w:rsidRDefault="003250F3" w:rsidP="003250F3">
      <w:r w:rsidRPr="00E80FFD">
        <w:t>Material in this resource not available</w:t>
      </w:r>
      <w:r w:rsidRPr="002D3434">
        <w:t xml:space="preserve"> under a Creative Commons license:</w:t>
      </w:r>
    </w:p>
    <w:p w14:paraId="759802E2" w14:textId="77777777" w:rsidR="003250F3" w:rsidRPr="002D3434" w:rsidRDefault="003250F3" w:rsidP="003250F3">
      <w:pPr>
        <w:pStyle w:val="ListBullet"/>
        <w:numPr>
          <w:ilvl w:val="0"/>
          <w:numId w:val="1"/>
        </w:numPr>
        <w:spacing w:line="276" w:lineRule="auto"/>
        <w:contextualSpacing/>
      </w:pPr>
      <w:r w:rsidRPr="002D3434">
        <w:t>the NSW Department of Education logo, other logos and trademark-protected material</w:t>
      </w:r>
    </w:p>
    <w:p w14:paraId="63B3990D" w14:textId="77777777" w:rsidR="003250F3" w:rsidRPr="002D3434" w:rsidRDefault="003250F3" w:rsidP="003250F3">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C0378C9" w14:textId="77777777" w:rsidR="003250F3" w:rsidRPr="003B3E41" w:rsidRDefault="003250F3" w:rsidP="003250F3">
      <w:pPr>
        <w:pStyle w:val="FeatureBox2"/>
        <w:spacing w:line="276" w:lineRule="auto"/>
        <w:rPr>
          <w:rStyle w:val="Strong"/>
        </w:rPr>
      </w:pPr>
      <w:r w:rsidRPr="003B3E41">
        <w:rPr>
          <w:rStyle w:val="Strong"/>
        </w:rPr>
        <w:t>Links to third-party material and websites</w:t>
      </w:r>
    </w:p>
    <w:p w14:paraId="2C3DBAE5" w14:textId="77777777" w:rsidR="003250F3" w:rsidRDefault="003250F3" w:rsidP="003250F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31C88F4" w14:textId="10CC203C" w:rsidR="0080469F" w:rsidRPr="00EC22E4" w:rsidRDefault="003250F3" w:rsidP="003250F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80469F" w:rsidRPr="00EC22E4" w:rsidSect="00DB35F4">
      <w:headerReference w:type="default" r:id="rId99"/>
      <w:footerReference w:type="default" r:id="rId100"/>
      <w:headerReference w:type="first" r:id="rId101"/>
      <w:footerReference w:type="first" r:id="rId10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1D4C8" w14:textId="77777777" w:rsidR="006D3890" w:rsidRDefault="006D3890" w:rsidP="00E51733">
      <w:r>
        <w:separator/>
      </w:r>
    </w:p>
    <w:p w14:paraId="34CCF66A" w14:textId="77777777" w:rsidR="006D3890" w:rsidRDefault="006D3890"/>
  </w:endnote>
  <w:endnote w:type="continuationSeparator" w:id="0">
    <w:p w14:paraId="09F1EF04" w14:textId="77777777" w:rsidR="006D3890" w:rsidRDefault="006D3890" w:rsidP="00E51733">
      <w:r>
        <w:continuationSeparator/>
      </w:r>
    </w:p>
    <w:p w14:paraId="216B1A76" w14:textId="77777777" w:rsidR="006D3890" w:rsidRDefault="006D3890"/>
  </w:endnote>
  <w:endnote w:type="continuationNotice" w:id="1">
    <w:p w14:paraId="300122B9" w14:textId="77777777" w:rsidR="006D3890" w:rsidRDefault="006D3890">
      <w:pPr>
        <w:spacing w:before="0" w:after="0" w:line="240" w:lineRule="auto"/>
      </w:pPr>
    </w:p>
    <w:p w14:paraId="369DEC73" w14:textId="77777777" w:rsidR="006D3890" w:rsidRDefault="006D3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CC1A42B-39EE-446B-85BD-0F46C7292E38}"/>
  </w:font>
  <w:font w:name="Calibri">
    <w:panose1 w:val="020F0502020204030204"/>
    <w:charset w:val="00"/>
    <w:family w:val="swiss"/>
    <w:pitch w:val="variable"/>
    <w:sig w:usb0="E4002EFF" w:usb1="C200247B" w:usb2="00000009" w:usb3="00000000" w:csb0="000001FF" w:csb1="00000000"/>
    <w:embedRegular r:id="rId2" w:fontKey="{2AF22050-0CA4-459E-9826-09CF6CEB869B}"/>
    <w:embedBold r:id="rId3" w:fontKey="{AB3D436D-065A-4670-9A45-E351F2FA3F6A}"/>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E86FEE48-8DEA-4900-9245-1465B0B2474D}"/>
    <w:embedBold r:id="rId5" w:fontKey="{1C75055C-F506-415B-A4C1-43A2088B176B}"/>
    <w:embedItalic r:id="rId6" w:fontKey="{8DD785AC-F343-4CFD-B8B9-66C58B225896}"/>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7" w:fontKey="{E6BF32D0-3118-4211-B679-76A80594990A}"/>
  </w:font>
  <w:font w:name="Aptos Display">
    <w:charset w:val="00"/>
    <w:family w:val="swiss"/>
    <w:pitch w:val="variable"/>
    <w:sig w:usb0="20000287" w:usb1="00000003" w:usb2="00000000" w:usb3="00000000" w:csb0="0000019F" w:csb1="00000000"/>
    <w:embedRegular r:id="rId8" w:fontKey="{776E817D-CCAF-42A9-8BE6-6EBCE99FC9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49A3" w14:textId="012FABB1" w:rsidR="00F66145" w:rsidRPr="00E56264" w:rsidRDefault="00677835" w:rsidP="000727E5">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0455D">
      <w:rPr>
        <w:noProof/>
      </w:rPr>
      <w:t>Mar-25</w:t>
    </w:r>
    <w:r w:rsidRPr="00E56264">
      <w:fldChar w:fldCharType="end"/>
    </w:r>
    <w:r w:rsidR="000727E5"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0727E5"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C1B9" w14:textId="7E732AA1" w:rsidR="002818E7" w:rsidRPr="00123A38" w:rsidRDefault="002818E7" w:rsidP="002818E7">
    <w:pPr>
      <w:pStyle w:val="Footer"/>
    </w:pPr>
    <w:r>
      <w:t xml:space="preserve">© NSW Department of Education, </w:t>
    </w:r>
    <w:r>
      <w:fldChar w:fldCharType="begin"/>
    </w:r>
    <w:r>
      <w:instrText xml:space="preserve"> DATE  \@ "MMM-yy"  \* MERGEFORMAT </w:instrText>
    </w:r>
    <w:r>
      <w:fldChar w:fldCharType="separate"/>
    </w:r>
    <w:r w:rsidR="00E0455D">
      <w:rPr>
        <w:noProof/>
      </w:rPr>
      <w:t>Mar-25</w:t>
    </w:r>
    <w:r>
      <w:fldChar w:fldCharType="end"/>
    </w:r>
    <w:r>
      <w:ptab w:relativeTo="margin" w:alignment="right" w:leader="none"/>
    </w:r>
    <w:r>
      <w:rPr>
        <w:b/>
        <w:noProof/>
        <w:sz w:val="28"/>
        <w:szCs w:val="28"/>
      </w:rPr>
      <w:drawing>
        <wp:inline distT="0" distB="0" distL="0" distR="0" wp14:anchorId="0204CD59" wp14:editId="0D467B9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A227" w14:textId="77777777" w:rsidR="002818E7" w:rsidRPr="002F375A" w:rsidRDefault="002818E7" w:rsidP="002818E7">
    <w:pPr>
      <w:pStyle w:val="Logo"/>
      <w:ind w:right="-31"/>
      <w:jc w:val="right"/>
    </w:pPr>
    <w:r w:rsidRPr="008426B6">
      <w:rPr>
        <w:noProof/>
      </w:rPr>
      <w:drawing>
        <wp:inline distT="0" distB="0" distL="0" distR="0" wp14:anchorId="6B1E9C7D" wp14:editId="10665E0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1E07" w14:textId="77777777" w:rsidR="00644BA1" w:rsidRDefault="00644B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B124" w14:textId="77777777" w:rsidR="00644BA1" w:rsidRPr="00E80FFD" w:rsidRDefault="00644BA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4ABA8" w14:textId="77777777" w:rsidR="006D3890" w:rsidRDefault="006D3890" w:rsidP="00E51733">
      <w:r>
        <w:separator/>
      </w:r>
    </w:p>
    <w:p w14:paraId="4E6A0653" w14:textId="77777777" w:rsidR="006D3890" w:rsidRDefault="006D3890"/>
  </w:footnote>
  <w:footnote w:type="continuationSeparator" w:id="0">
    <w:p w14:paraId="07B6C800" w14:textId="77777777" w:rsidR="006D3890" w:rsidRDefault="006D3890" w:rsidP="00E51733">
      <w:r>
        <w:continuationSeparator/>
      </w:r>
    </w:p>
    <w:p w14:paraId="0A234B98" w14:textId="77777777" w:rsidR="006D3890" w:rsidRDefault="006D3890"/>
  </w:footnote>
  <w:footnote w:type="continuationNotice" w:id="1">
    <w:p w14:paraId="35D6C0D8" w14:textId="77777777" w:rsidR="006D3890" w:rsidRDefault="006D3890">
      <w:pPr>
        <w:spacing w:before="0" w:after="0" w:line="240" w:lineRule="auto"/>
      </w:pPr>
    </w:p>
    <w:p w14:paraId="0AB0EA00" w14:textId="77777777" w:rsidR="006D3890" w:rsidRDefault="006D38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73C0" w14:textId="159A1DBA" w:rsidR="00322EB3" w:rsidRDefault="005E4D9B" w:rsidP="00322EB3">
    <w:pPr>
      <w:pStyle w:val="Documentname"/>
    </w:pPr>
    <w:r>
      <w:t>Software Engineering</w:t>
    </w:r>
    <w:r w:rsidR="00D94138" w:rsidRPr="00322EB3">
      <w:t xml:space="preserve"> </w:t>
    </w:r>
    <w:r w:rsidR="00322EB3" w:rsidRPr="00322EB3">
      <w:t>Stage</w:t>
    </w:r>
    <w:r w:rsidR="00D94138">
      <w:t xml:space="preserve"> </w:t>
    </w:r>
    <w:r w:rsidR="00690709">
      <w:t>6</w:t>
    </w:r>
    <w:r w:rsidR="00322EB3" w:rsidRPr="00322EB3">
      <w:t xml:space="preserve"> </w:t>
    </w:r>
    <w:r w:rsidR="000D7C6B">
      <w:t>(</w:t>
    </w:r>
    <w:r w:rsidR="00322EB3" w:rsidRPr="00322EB3">
      <w:t>Year</w:t>
    </w:r>
    <w:r w:rsidR="00D94138">
      <w:t xml:space="preserve"> </w:t>
    </w:r>
    <w:r w:rsidR="00690709">
      <w:t>12</w:t>
    </w:r>
    <w:r w:rsidR="000D7C6B">
      <w:t xml:space="preserve">) </w:t>
    </w:r>
    <w:r w:rsidR="00322EB3" w:rsidRPr="00322EB3">
      <w:t xml:space="preserve">– </w:t>
    </w:r>
    <w:r w:rsidR="002D6310">
      <w:t>s</w:t>
    </w:r>
    <w:r w:rsidR="00322EB3" w:rsidRPr="00322EB3">
      <w:t>ample program of learning</w:t>
    </w:r>
    <w:r w:rsidR="00322EB3">
      <w:t xml:space="preserve"> </w:t>
    </w:r>
    <w:r w:rsidR="000D7C6B">
      <w:t xml:space="preserve">– </w:t>
    </w:r>
    <w:r w:rsidR="00C007C3">
      <w:t>Software automation</w:t>
    </w:r>
    <w:r w:rsidR="000D7C6B">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50382" w14:textId="77777777" w:rsidR="00AD025A" w:rsidRPr="00FA6449" w:rsidRDefault="00E0455D" w:rsidP="00AD025A">
    <w:pPr>
      <w:pStyle w:val="Header"/>
      <w:spacing w:after="0"/>
    </w:pPr>
    <w:r>
      <w:pict w14:anchorId="43FE1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D025A" w:rsidRPr="009D43DD">
      <w:t>NSW Department of Education</w:t>
    </w:r>
    <w:r w:rsidR="00AD025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0BF7" w14:textId="77777777" w:rsidR="00644BA1" w:rsidRDefault="00644B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5813A" w14:textId="77777777" w:rsidR="00644BA1" w:rsidRPr="00FA6449" w:rsidRDefault="00644BA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1EE45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944773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D8A4D9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7BF52CA"/>
    <w:multiLevelType w:val="multilevel"/>
    <w:tmpl w:val="AB44D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8B635D"/>
    <w:multiLevelType w:val="hybridMultilevel"/>
    <w:tmpl w:val="7F9E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B61392"/>
    <w:multiLevelType w:val="multilevel"/>
    <w:tmpl w:val="05C2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912072B"/>
    <w:multiLevelType w:val="hybridMultilevel"/>
    <w:tmpl w:val="568CAEF0"/>
    <w:lvl w:ilvl="0" w:tplc="9D24E820">
      <w:start w:val="1"/>
      <w:numFmt w:val="bullet"/>
      <w:lvlText w:val=""/>
      <w:lvlJc w:val="left"/>
      <w:pPr>
        <w:ind w:left="720" w:hanging="360"/>
      </w:pPr>
      <w:rPr>
        <w:rFonts w:ascii="Symbol" w:hAnsi="Symbol"/>
      </w:rPr>
    </w:lvl>
    <w:lvl w:ilvl="1" w:tplc="BA087626">
      <w:start w:val="1"/>
      <w:numFmt w:val="bullet"/>
      <w:lvlText w:val=""/>
      <w:lvlJc w:val="left"/>
      <w:pPr>
        <w:ind w:left="720" w:hanging="360"/>
      </w:pPr>
      <w:rPr>
        <w:rFonts w:ascii="Symbol" w:hAnsi="Symbol"/>
      </w:rPr>
    </w:lvl>
    <w:lvl w:ilvl="2" w:tplc="022EDDEC">
      <w:start w:val="1"/>
      <w:numFmt w:val="bullet"/>
      <w:lvlText w:val=""/>
      <w:lvlJc w:val="left"/>
      <w:pPr>
        <w:ind w:left="720" w:hanging="360"/>
      </w:pPr>
      <w:rPr>
        <w:rFonts w:ascii="Symbol" w:hAnsi="Symbol"/>
      </w:rPr>
    </w:lvl>
    <w:lvl w:ilvl="3" w:tplc="27F2B17E">
      <w:start w:val="1"/>
      <w:numFmt w:val="bullet"/>
      <w:lvlText w:val=""/>
      <w:lvlJc w:val="left"/>
      <w:pPr>
        <w:ind w:left="720" w:hanging="360"/>
      </w:pPr>
      <w:rPr>
        <w:rFonts w:ascii="Symbol" w:hAnsi="Symbol"/>
      </w:rPr>
    </w:lvl>
    <w:lvl w:ilvl="4" w:tplc="B4223236">
      <w:start w:val="1"/>
      <w:numFmt w:val="bullet"/>
      <w:lvlText w:val=""/>
      <w:lvlJc w:val="left"/>
      <w:pPr>
        <w:ind w:left="720" w:hanging="360"/>
      </w:pPr>
      <w:rPr>
        <w:rFonts w:ascii="Symbol" w:hAnsi="Symbol"/>
      </w:rPr>
    </w:lvl>
    <w:lvl w:ilvl="5" w:tplc="95BE0896">
      <w:start w:val="1"/>
      <w:numFmt w:val="bullet"/>
      <w:lvlText w:val=""/>
      <w:lvlJc w:val="left"/>
      <w:pPr>
        <w:ind w:left="720" w:hanging="360"/>
      </w:pPr>
      <w:rPr>
        <w:rFonts w:ascii="Symbol" w:hAnsi="Symbol"/>
      </w:rPr>
    </w:lvl>
    <w:lvl w:ilvl="6" w:tplc="E2D45C0E">
      <w:start w:val="1"/>
      <w:numFmt w:val="bullet"/>
      <w:lvlText w:val=""/>
      <w:lvlJc w:val="left"/>
      <w:pPr>
        <w:ind w:left="720" w:hanging="360"/>
      </w:pPr>
      <w:rPr>
        <w:rFonts w:ascii="Symbol" w:hAnsi="Symbol"/>
      </w:rPr>
    </w:lvl>
    <w:lvl w:ilvl="7" w:tplc="06B813D4">
      <w:start w:val="1"/>
      <w:numFmt w:val="bullet"/>
      <w:lvlText w:val=""/>
      <w:lvlJc w:val="left"/>
      <w:pPr>
        <w:ind w:left="720" w:hanging="360"/>
      </w:pPr>
      <w:rPr>
        <w:rFonts w:ascii="Symbol" w:hAnsi="Symbol"/>
      </w:rPr>
    </w:lvl>
    <w:lvl w:ilvl="8" w:tplc="31EECF24">
      <w:start w:val="1"/>
      <w:numFmt w:val="bullet"/>
      <w:lvlText w:val=""/>
      <w:lvlJc w:val="left"/>
      <w:pPr>
        <w:ind w:left="720" w:hanging="360"/>
      </w:pPr>
      <w:rPr>
        <w:rFonts w:ascii="Symbol" w:hAnsi="Symbol"/>
      </w:rPr>
    </w:lvl>
  </w:abstractNum>
  <w:abstractNum w:abstractNumId="12"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EC61AAC"/>
    <w:multiLevelType w:val="hybridMultilevel"/>
    <w:tmpl w:val="C87CDE14"/>
    <w:lvl w:ilvl="0" w:tplc="3B4A093E">
      <w:start w:val="1"/>
      <w:numFmt w:val="bullet"/>
      <w:lvlText w:val=""/>
      <w:lvlJc w:val="left"/>
      <w:pPr>
        <w:ind w:left="720" w:hanging="360"/>
      </w:pPr>
      <w:rPr>
        <w:rFonts w:ascii="Symbol" w:hAnsi="Symbol"/>
      </w:rPr>
    </w:lvl>
    <w:lvl w:ilvl="1" w:tplc="10C24328">
      <w:start w:val="1"/>
      <w:numFmt w:val="bullet"/>
      <w:lvlText w:val=""/>
      <w:lvlJc w:val="left"/>
      <w:pPr>
        <w:ind w:left="720" w:hanging="360"/>
      </w:pPr>
      <w:rPr>
        <w:rFonts w:ascii="Symbol" w:hAnsi="Symbol"/>
      </w:rPr>
    </w:lvl>
    <w:lvl w:ilvl="2" w:tplc="A904835E">
      <w:start w:val="1"/>
      <w:numFmt w:val="bullet"/>
      <w:lvlText w:val=""/>
      <w:lvlJc w:val="left"/>
      <w:pPr>
        <w:ind w:left="720" w:hanging="360"/>
      </w:pPr>
      <w:rPr>
        <w:rFonts w:ascii="Symbol" w:hAnsi="Symbol"/>
      </w:rPr>
    </w:lvl>
    <w:lvl w:ilvl="3" w:tplc="1C847588">
      <w:start w:val="1"/>
      <w:numFmt w:val="bullet"/>
      <w:lvlText w:val=""/>
      <w:lvlJc w:val="left"/>
      <w:pPr>
        <w:ind w:left="720" w:hanging="360"/>
      </w:pPr>
      <w:rPr>
        <w:rFonts w:ascii="Symbol" w:hAnsi="Symbol"/>
      </w:rPr>
    </w:lvl>
    <w:lvl w:ilvl="4" w:tplc="3E6C4506">
      <w:start w:val="1"/>
      <w:numFmt w:val="bullet"/>
      <w:lvlText w:val=""/>
      <w:lvlJc w:val="left"/>
      <w:pPr>
        <w:ind w:left="720" w:hanging="360"/>
      </w:pPr>
      <w:rPr>
        <w:rFonts w:ascii="Symbol" w:hAnsi="Symbol"/>
      </w:rPr>
    </w:lvl>
    <w:lvl w:ilvl="5" w:tplc="8A7C40C2">
      <w:start w:val="1"/>
      <w:numFmt w:val="bullet"/>
      <w:lvlText w:val=""/>
      <w:lvlJc w:val="left"/>
      <w:pPr>
        <w:ind w:left="720" w:hanging="360"/>
      </w:pPr>
      <w:rPr>
        <w:rFonts w:ascii="Symbol" w:hAnsi="Symbol"/>
      </w:rPr>
    </w:lvl>
    <w:lvl w:ilvl="6" w:tplc="E7265038">
      <w:start w:val="1"/>
      <w:numFmt w:val="bullet"/>
      <w:lvlText w:val=""/>
      <w:lvlJc w:val="left"/>
      <w:pPr>
        <w:ind w:left="720" w:hanging="360"/>
      </w:pPr>
      <w:rPr>
        <w:rFonts w:ascii="Symbol" w:hAnsi="Symbol"/>
      </w:rPr>
    </w:lvl>
    <w:lvl w:ilvl="7" w:tplc="F6D02D64">
      <w:start w:val="1"/>
      <w:numFmt w:val="bullet"/>
      <w:lvlText w:val=""/>
      <w:lvlJc w:val="left"/>
      <w:pPr>
        <w:ind w:left="720" w:hanging="360"/>
      </w:pPr>
      <w:rPr>
        <w:rFonts w:ascii="Symbol" w:hAnsi="Symbol"/>
      </w:rPr>
    </w:lvl>
    <w:lvl w:ilvl="8" w:tplc="B4DE6152">
      <w:start w:val="1"/>
      <w:numFmt w:val="bullet"/>
      <w:lvlText w:val=""/>
      <w:lvlJc w:val="left"/>
      <w:pPr>
        <w:ind w:left="720" w:hanging="360"/>
      </w:pPr>
      <w:rPr>
        <w:rFonts w:ascii="Symbol" w:hAnsi="Symbol"/>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B49018D"/>
    <w:multiLevelType w:val="multilevel"/>
    <w:tmpl w:val="3EF4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9A3EB3"/>
    <w:multiLevelType w:val="hybridMultilevel"/>
    <w:tmpl w:val="1666A2FE"/>
    <w:lvl w:ilvl="0" w:tplc="74683142">
      <w:start w:val="1"/>
      <w:numFmt w:val="bullet"/>
      <w:lvlText w:val=""/>
      <w:lvlJc w:val="left"/>
      <w:pPr>
        <w:ind w:left="720" w:hanging="360"/>
      </w:pPr>
      <w:rPr>
        <w:rFonts w:ascii="Symbol" w:hAnsi="Symbol"/>
      </w:rPr>
    </w:lvl>
    <w:lvl w:ilvl="1" w:tplc="141493F6">
      <w:start w:val="1"/>
      <w:numFmt w:val="bullet"/>
      <w:lvlText w:val=""/>
      <w:lvlJc w:val="left"/>
      <w:pPr>
        <w:ind w:left="720" w:hanging="360"/>
      </w:pPr>
      <w:rPr>
        <w:rFonts w:ascii="Symbol" w:hAnsi="Symbol"/>
      </w:rPr>
    </w:lvl>
    <w:lvl w:ilvl="2" w:tplc="DCC65362">
      <w:start w:val="1"/>
      <w:numFmt w:val="bullet"/>
      <w:lvlText w:val=""/>
      <w:lvlJc w:val="left"/>
      <w:pPr>
        <w:ind w:left="720" w:hanging="360"/>
      </w:pPr>
      <w:rPr>
        <w:rFonts w:ascii="Symbol" w:hAnsi="Symbol"/>
      </w:rPr>
    </w:lvl>
    <w:lvl w:ilvl="3" w:tplc="65FE416A">
      <w:start w:val="1"/>
      <w:numFmt w:val="bullet"/>
      <w:lvlText w:val=""/>
      <w:lvlJc w:val="left"/>
      <w:pPr>
        <w:ind w:left="720" w:hanging="360"/>
      </w:pPr>
      <w:rPr>
        <w:rFonts w:ascii="Symbol" w:hAnsi="Symbol"/>
      </w:rPr>
    </w:lvl>
    <w:lvl w:ilvl="4" w:tplc="05EA4BCA">
      <w:start w:val="1"/>
      <w:numFmt w:val="bullet"/>
      <w:lvlText w:val=""/>
      <w:lvlJc w:val="left"/>
      <w:pPr>
        <w:ind w:left="720" w:hanging="360"/>
      </w:pPr>
      <w:rPr>
        <w:rFonts w:ascii="Symbol" w:hAnsi="Symbol"/>
      </w:rPr>
    </w:lvl>
    <w:lvl w:ilvl="5" w:tplc="161CB080">
      <w:start w:val="1"/>
      <w:numFmt w:val="bullet"/>
      <w:lvlText w:val=""/>
      <w:lvlJc w:val="left"/>
      <w:pPr>
        <w:ind w:left="720" w:hanging="360"/>
      </w:pPr>
      <w:rPr>
        <w:rFonts w:ascii="Symbol" w:hAnsi="Symbol"/>
      </w:rPr>
    </w:lvl>
    <w:lvl w:ilvl="6" w:tplc="CC42A858">
      <w:start w:val="1"/>
      <w:numFmt w:val="bullet"/>
      <w:lvlText w:val=""/>
      <w:lvlJc w:val="left"/>
      <w:pPr>
        <w:ind w:left="720" w:hanging="360"/>
      </w:pPr>
      <w:rPr>
        <w:rFonts w:ascii="Symbol" w:hAnsi="Symbol"/>
      </w:rPr>
    </w:lvl>
    <w:lvl w:ilvl="7" w:tplc="E6BEAF7C">
      <w:start w:val="1"/>
      <w:numFmt w:val="bullet"/>
      <w:lvlText w:val=""/>
      <w:lvlJc w:val="left"/>
      <w:pPr>
        <w:ind w:left="720" w:hanging="360"/>
      </w:pPr>
      <w:rPr>
        <w:rFonts w:ascii="Symbol" w:hAnsi="Symbol"/>
      </w:rPr>
    </w:lvl>
    <w:lvl w:ilvl="8" w:tplc="A660632A">
      <w:start w:val="1"/>
      <w:numFmt w:val="bullet"/>
      <w:lvlText w:val=""/>
      <w:lvlJc w:val="left"/>
      <w:pPr>
        <w:ind w:left="720" w:hanging="360"/>
      </w:pPr>
      <w:rPr>
        <w:rFonts w:ascii="Symbol" w:hAnsi="Symbol"/>
      </w:rPr>
    </w:lvl>
  </w:abstractNum>
  <w:num w:numId="1" w16cid:durableId="745611344">
    <w:abstractNumId w:val="5"/>
  </w:num>
  <w:num w:numId="2" w16cid:durableId="492915876">
    <w:abstractNumId w:val="12"/>
  </w:num>
  <w:num w:numId="3" w16cid:durableId="2140608321">
    <w:abstractNumId w:val="4"/>
  </w:num>
  <w:num w:numId="4" w16cid:durableId="135977349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501383378">
    <w:abstractNumId w:val="0"/>
  </w:num>
  <w:num w:numId="6" w16cid:durableId="528878747">
    <w:abstractNumId w:val="5"/>
  </w:num>
  <w:num w:numId="7" w16cid:durableId="1491605084">
    <w:abstractNumId w:val="14"/>
  </w:num>
  <w:num w:numId="8" w16cid:durableId="134567328">
    <w:abstractNumId w:val="6"/>
  </w:num>
  <w:num w:numId="9" w16cid:durableId="1217738946">
    <w:abstractNumId w:val="15"/>
  </w:num>
  <w:num w:numId="10" w16cid:durableId="697698962">
    <w:abstractNumId w:val="9"/>
  </w:num>
  <w:num w:numId="11" w16cid:durableId="1321230517">
    <w:abstractNumId w:val="7"/>
  </w:num>
  <w:num w:numId="12" w16cid:durableId="22048215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52752552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674913420">
    <w:abstractNumId w:val="3"/>
  </w:num>
  <w:num w:numId="15" w16cid:durableId="160125394">
    <w:abstractNumId w:val="8"/>
  </w:num>
  <w:num w:numId="16" w16cid:durableId="187711061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403330755">
    <w:abstractNumId w:val="0"/>
  </w:num>
  <w:num w:numId="18" w16cid:durableId="598103463">
    <w:abstractNumId w:val="5"/>
  </w:num>
  <w:num w:numId="19" w16cid:durableId="612595442">
    <w:abstractNumId w:val="14"/>
  </w:num>
  <w:num w:numId="20" w16cid:durableId="116686113">
    <w:abstractNumId w:val="14"/>
  </w:num>
  <w:num w:numId="21" w16cid:durableId="679890740">
    <w:abstractNumId w:val="6"/>
  </w:num>
  <w:num w:numId="22" w16cid:durableId="1903980489">
    <w:abstractNumId w:val="13"/>
  </w:num>
  <w:num w:numId="23" w16cid:durableId="1809198890">
    <w:abstractNumId w:val="16"/>
  </w:num>
  <w:num w:numId="24" w16cid:durableId="208566627">
    <w:abstractNumId w:val="2"/>
  </w:num>
  <w:num w:numId="25" w16cid:durableId="1051081104">
    <w:abstractNumId w:val="1"/>
  </w:num>
  <w:num w:numId="26" w16cid:durableId="12223249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2798"/>
    <w:rsid w:val="0000306C"/>
    <w:rsid w:val="0000316F"/>
    <w:rsid w:val="00006098"/>
    <w:rsid w:val="00013FF2"/>
    <w:rsid w:val="00015165"/>
    <w:rsid w:val="00016BD1"/>
    <w:rsid w:val="0001741E"/>
    <w:rsid w:val="00022041"/>
    <w:rsid w:val="000252CB"/>
    <w:rsid w:val="00027797"/>
    <w:rsid w:val="000278F2"/>
    <w:rsid w:val="00030D72"/>
    <w:rsid w:val="00033386"/>
    <w:rsid w:val="00033814"/>
    <w:rsid w:val="00041657"/>
    <w:rsid w:val="00042A76"/>
    <w:rsid w:val="00043205"/>
    <w:rsid w:val="00045F0D"/>
    <w:rsid w:val="0004750C"/>
    <w:rsid w:val="00047862"/>
    <w:rsid w:val="00052580"/>
    <w:rsid w:val="00055C86"/>
    <w:rsid w:val="000564BD"/>
    <w:rsid w:val="000570B5"/>
    <w:rsid w:val="00061C17"/>
    <w:rsid w:val="00061D5B"/>
    <w:rsid w:val="00062260"/>
    <w:rsid w:val="00063DC0"/>
    <w:rsid w:val="000662E6"/>
    <w:rsid w:val="000666A0"/>
    <w:rsid w:val="00071D77"/>
    <w:rsid w:val="000727E5"/>
    <w:rsid w:val="000727EB"/>
    <w:rsid w:val="00074F0F"/>
    <w:rsid w:val="00084AA3"/>
    <w:rsid w:val="00085404"/>
    <w:rsid w:val="00086972"/>
    <w:rsid w:val="00087E0E"/>
    <w:rsid w:val="00090774"/>
    <w:rsid w:val="00092309"/>
    <w:rsid w:val="00093D13"/>
    <w:rsid w:val="000957DB"/>
    <w:rsid w:val="000A17DD"/>
    <w:rsid w:val="000A3B4F"/>
    <w:rsid w:val="000B27B3"/>
    <w:rsid w:val="000B69A3"/>
    <w:rsid w:val="000C1B93"/>
    <w:rsid w:val="000C24ED"/>
    <w:rsid w:val="000C2D50"/>
    <w:rsid w:val="000C460C"/>
    <w:rsid w:val="000C5A50"/>
    <w:rsid w:val="000C60C8"/>
    <w:rsid w:val="000C79CA"/>
    <w:rsid w:val="000D010E"/>
    <w:rsid w:val="000D18DF"/>
    <w:rsid w:val="000D2614"/>
    <w:rsid w:val="000D2FEE"/>
    <w:rsid w:val="000D3BBE"/>
    <w:rsid w:val="000D4DA6"/>
    <w:rsid w:val="000D7466"/>
    <w:rsid w:val="000D7C6B"/>
    <w:rsid w:val="000E14D8"/>
    <w:rsid w:val="000E2135"/>
    <w:rsid w:val="000E6771"/>
    <w:rsid w:val="000F4F91"/>
    <w:rsid w:val="000F7894"/>
    <w:rsid w:val="00102C22"/>
    <w:rsid w:val="00103182"/>
    <w:rsid w:val="0010347D"/>
    <w:rsid w:val="001034B2"/>
    <w:rsid w:val="00104E08"/>
    <w:rsid w:val="001071BA"/>
    <w:rsid w:val="00112528"/>
    <w:rsid w:val="00112D46"/>
    <w:rsid w:val="0011744F"/>
    <w:rsid w:val="00122C0C"/>
    <w:rsid w:val="00123E45"/>
    <w:rsid w:val="00124DA6"/>
    <w:rsid w:val="00125B42"/>
    <w:rsid w:val="001260BC"/>
    <w:rsid w:val="00133525"/>
    <w:rsid w:val="00141E68"/>
    <w:rsid w:val="001426F1"/>
    <w:rsid w:val="001441CE"/>
    <w:rsid w:val="00144EFC"/>
    <w:rsid w:val="00144F5E"/>
    <w:rsid w:val="00145ECE"/>
    <w:rsid w:val="00146687"/>
    <w:rsid w:val="00147912"/>
    <w:rsid w:val="00150E36"/>
    <w:rsid w:val="00152232"/>
    <w:rsid w:val="00154C34"/>
    <w:rsid w:val="00156127"/>
    <w:rsid w:val="001619F9"/>
    <w:rsid w:val="00166356"/>
    <w:rsid w:val="00167C66"/>
    <w:rsid w:val="0017083C"/>
    <w:rsid w:val="001740DF"/>
    <w:rsid w:val="00175539"/>
    <w:rsid w:val="00176CE1"/>
    <w:rsid w:val="001800CB"/>
    <w:rsid w:val="00180528"/>
    <w:rsid w:val="00181643"/>
    <w:rsid w:val="00181C22"/>
    <w:rsid w:val="001823A9"/>
    <w:rsid w:val="001830AF"/>
    <w:rsid w:val="00185406"/>
    <w:rsid w:val="00185980"/>
    <w:rsid w:val="001866DC"/>
    <w:rsid w:val="00187DC2"/>
    <w:rsid w:val="00187E9A"/>
    <w:rsid w:val="00190C6F"/>
    <w:rsid w:val="001956BE"/>
    <w:rsid w:val="00197F68"/>
    <w:rsid w:val="001A043C"/>
    <w:rsid w:val="001A188E"/>
    <w:rsid w:val="001A253D"/>
    <w:rsid w:val="001A2D64"/>
    <w:rsid w:val="001A3009"/>
    <w:rsid w:val="001A48F9"/>
    <w:rsid w:val="001A5E7C"/>
    <w:rsid w:val="001B2513"/>
    <w:rsid w:val="001B2EB4"/>
    <w:rsid w:val="001B3AA8"/>
    <w:rsid w:val="001B4175"/>
    <w:rsid w:val="001B49A3"/>
    <w:rsid w:val="001B62F3"/>
    <w:rsid w:val="001C5AE8"/>
    <w:rsid w:val="001C78F7"/>
    <w:rsid w:val="001C7E97"/>
    <w:rsid w:val="001CD90B"/>
    <w:rsid w:val="001D017B"/>
    <w:rsid w:val="001D0996"/>
    <w:rsid w:val="001D0F0B"/>
    <w:rsid w:val="001D1EAE"/>
    <w:rsid w:val="001D2C57"/>
    <w:rsid w:val="001D3098"/>
    <w:rsid w:val="001D5230"/>
    <w:rsid w:val="001E11B7"/>
    <w:rsid w:val="001E4CE5"/>
    <w:rsid w:val="001E5CDB"/>
    <w:rsid w:val="001E71E8"/>
    <w:rsid w:val="001E740B"/>
    <w:rsid w:val="001E7589"/>
    <w:rsid w:val="001F1E39"/>
    <w:rsid w:val="001F29C2"/>
    <w:rsid w:val="001F48C1"/>
    <w:rsid w:val="001F5373"/>
    <w:rsid w:val="001F5506"/>
    <w:rsid w:val="001F61F4"/>
    <w:rsid w:val="001F71D9"/>
    <w:rsid w:val="001F7E13"/>
    <w:rsid w:val="00200DD9"/>
    <w:rsid w:val="002016B7"/>
    <w:rsid w:val="00206D09"/>
    <w:rsid w:val="00207393"/>
    <w:rsid w:val="002105AD"/>
    <w:rsid w:val="00213CDC"/>
    <w:rsid w:val="002151F2"/>
    <w:rsid w:val="00217EB7"/>
    <w:rsid w:val="00223C5E"/>
    <w:rsid w:val="00226A8D"/>
    <w:rsid w:val="0023113C"/>
    <w:rsid w:val="00231ED9"/>
    <w:rsid w:val="0023424B"/>
    <w:rsid w:val="00236EA5"/>
    <w:rsid w:val="00240E5D"/>
    <w:rsid w:val="0024483C"/>
    <w:rsid w:val="00244D1D"/>
    <w:rsid w:val="002506EE"/>
    <w:rsid w:val="0025271F"/>
    <w:rsid w:val="00253051"/>
    <w:rsid w:val="00254025"/>
    <w:rsid w:val="002540D7"/>
    <w:rsid w:val="00254486"/>
    <w:rsid w:val="0025592F"/>
    <w:rsid w:val="00256DE1"/>
    <w:rsid w:val="00257B59"/>
    <w:rsid w:val="002614BB"/>
    <w:rsid w:val="0026207B"/>
    <w:rsid w:val="00263ABB"/>
    <w:rsid w:val="00264958"/>
    <w:rsid w:val="0026548C"/>
    <w:rsid w:val="00266207"/>
    <w:rsid w:val="0027370C"/>
    <w:rsid w:val="002818E7"/>
    <w:rsid w:val="002823E1"/>
    <w:rsid w:val="00283EB3"/>
    <w:rsid w:val="00286416"/>
    <w:rsid w:val="0029035F"/>
    <w:rsid w:val="00291711"/>
    <w:rsid w:val="00292E11"/>
    <w:rsid w:val="00294500"/>
    <w:rsid w:val="00295050"/>
    <w:rsid w:val="00296E95"/>
    <w:rsid w:val="002A0065"/>
    <w:rsid w:val="002A283F"/>
    <w:rsid w:val="002A2890"/>
    <w:rsid w:val="002A28B4"/>
    <w:rsid w:val="002A2B8C"/>
    <w:rsid w:val="002A35CF"/>
    <w:rsid w:val="002A475D"/>
    <w:rsid w:val="002A69A2"/>
    <w:rsid w:val="002B1747"/>
    <w:rsid w:val="002B33D7"/>
    <w:rsid w:val="002B4864"/>
    <w:rsid w:val="002B6227"/>
    <w:rsid w:val="002B725B"/>
    <w:rsid w:val="002B7FDC"/>
    <w:rsid w:val="002C0156"/>
    <w:rsid w:val="002C016D"/>
    <w:rsid w:val="002C0C22"/>
    <w:rsid w:val="002C2D30"/>
    <w:rsid w:val="002C31E7"/>
    <w:rsid w:val="002C598D"/>
    <w:rsid w:val="002C602E"/>
    <w:rsid w:val="002D2E8C"/>
    <w:rsid w:val="002D3802"/>
    <w:rsid w:val="002D3EF8"/>
    <w:rsid w:val="002D5950"/>
    <w:rsid w:val="002D6310"/>
    <w:rsid w:val="002D6E75"/>
    <w:rsid w:val="002E132D"/>
    <w:rsid w:val="002E147C"/>
    <w:rsid w:val="002E247C"/>
    <w:rsid w:val="002E353E"/>
    <w:rsid w:val="002E4C36"/>
    <w:rsid w:val="002F017B"/>
    <w:rsid w:val="002F0D67"/>
    <w:rsid w:val="002F265E"/>
    <w:rsid w:val="002F2782"/>
    <w:rsid w:val="002F2A84"/>
    <w:rsid w:val="002F41DE"/>
    <w:rsid w:val="002F60DB"/>
    <w:rsid w:val="002F680B"/>
    <w:rsid w:val="002F72FD"/>
    <w:rsid w:val="002F7CFE"/>
    <w:rsid w:val="003002FA"/>
    <w:rsid w:val="003007ED"/>
    <w:rsid w:val="00303085"/>
    <w:rsid w:val="0030502D"/>
    <w:rsid w:val="00306053"/>
    <w:rsid w:val="00306C23"/>
    <w:rsid w:val="00320558"/>
    <w:rsid w:val="00320B5D"/>
    <w:rsid w:val="00322EB3"/>
    <w:rsid w:val="00323B1B"/>
    <w:rsid w:val="00323E03"/>
    <w:rsid w:val="003250F3"/>
    <w:rsid w:val="00330C51"/>
    <w:rsid w:val="00332DCA"/>
    <w:rsid w:val="00333A9F"/>
    <w:rsid w:val="003344A4"/>
    <w:rsid w:val="003346F4"/>
    <w:rsid w:val="00340DD9"/>
    <w:rsid w:val="00341DB6"/>
    <w:rsid w:val="003420E9"/>
    <w:rsid w:val="0034309C"/>
    <w:rsid w:val="003434CA"/>
    <w:rsid w:val="003434F1"/>
    <w:rsid w:val="0034532E"/>
    <w:rsid w:val="00345930"/>
    <w:rsid w:val="00346D0F"/>
    <w:rsid w:val="00347C85"/>
    <w:rsid w:val="0035171C"/>
    <w:rsid w:val="003521F2"/>
    <w:rsid w:val="00356163"/>
    <w:rsid w:val="00360E17"/>
    <w:rsid w:val="0036209C"/>
    <w:rsid w:val="0036299B"/>
    <w:rsid w:val="00366836"/>
    <w:rsid w:val="00371750"/>
    <w:rsid w:val="00372784"/>
    <w:rsid w:val="00375352"/>
    <w:rsid w:val="00376465"/>
    <w:rsid w:val="00380696"/>
    <w:rsid w:val="00383E63"/>
    <w:rsid w:val="00385DFB"/>
    <w:rsid w:val="00387442"/>
    <w:rsid w:val="00387BEF"/>
    <w:rsid w:val="00392EA5"/>
    <w:rsid w:val="00393981"/>
    <w:rsid w:val="00395F90"/>
    <w:rsid w:val="00397DE4"/>
    <w:rsid w:val="003A5190"/>
    <w:rsid w:val="003A7E87"/>
    <w:rsid w:val="003B1E36"/>
    <w:rsid w:val="003B240E"/>
    <w:rsid w:val="003B3476"/>
    <w:rsid w:val="003B4B22"/>
    <w:rsid w:val="003B57B5"/>
    <w:rsid w:val="003B6947"/>
    <w:rsid w:val="003B72FF"/>
    <w:rsid w:val="003B750B"/>
    <w:rsid w:val="003C0921"/>
    <w:rsid w:val="003C20CB"/>
    <w:rsid w:val="003C41E7"/>
    <w:rsid w:val="003C7C66"/>
    <w:rsid w:val="003D01C0"/>
    <w:rsid w:val="003D13EF"/>
    <w:rsid w:val="003D4BC5"/>
    <w:rsid w:val="003D4CCF"/>
    <w:rsid w:val="003D5BDD"/>
    <w:rsid w:val="003E0BD6"/>
    <w:rsid w:val="003E1F37"/>
    <w:rsid w:val="003E25AA"/>
    <w:rsid w:val="003F045F"/>
    <w:rsid w:val="003F09A3"/>
    <w:rsid w:val="003F0C89"/>
    <w:rsid w:val="003F23F2"/>
    <w:rsid w:val="003F2A44"/>
    <w:rsid w:val="003F2AEC"/>
    <w:rsid w:val="003F2C74"/>
    <w:rsid w:val="003F3A4F"/>
    <w:rsid w:val="003F4509"/>
    <w:rsid w:val="003F7C48"/>
    <w:rsid w:val="00401084"/>
    <w:rsid w:val="00401B7F"/>
    <w:rsid w:val="004031E4"/>
    <w:rsid w:val="00403A77"/>
    <w:rsid w:val="00404EE5"/>
    <w:rsid w:val="00407EF0"/>
    <w:rsid w:val="00410EED"/>
    <w:rsid w:val="004112E6"/>
    <w:rsid w:val="00411668"/>
    <w:rsid w:val="004119F9"/>
    <w:rsid w:val="00411E15"/>
    <w:rsid w:val="00412F2B"/>
    <w:rsid w:val="00413451"/>
    <w:rsid w:val="004156C8"/>
    <w:rsid w:val="004171C8"/>
    <w:rsid w:val="004178B3"/>
    <w:rsid w:val="00430F12"/>
    <w:rsid w:val="00433942"/>
    <w:rsid w:val="00434204"/>
    <w:rsid w:val="00436BB0"/>
    <w:rsid w:val="0044140C"/>
    <w:rsid w:val="004426B3"/>
    <w:rsid w:val="00443630"/>
    <w:rsid w:val="0044583B"/>
    <w:rsid w:val="00447510"/>
    <w:rsid w:val="00450912"/>
    <w:rsid w:val="00450BDE"/>
    <w:rsid w:val="00453B7A"/>
    <w:rsid w:val="00456AD3"/>
    <w:rsid w:val="004662AB"/>
    <w:rsid w:val="00472CF6"/>
    <w:rsid w:val="00474421"/>
    <w:rsid w:val="00475658"/>
    <w:rsid w:val="00476D6D"/>
    <w:rsid w:val="00480185"/>
    <w:rsid w:val="0048304D"/>
    <w:rsid w:val="00485063"/>
    <w:rsid w:val="00485A18"/>
    <w:rsid w:val="0048642E"/>
    <w:rsid w:val="0049695C"/>
    <w:rsid w:val="00497234"/>
    <w:rsid w:val="00497634"/>
    <w:rsid w:val="004A06C6"/>
    <w:rsid w:val="004A16C5"/>
    <w:rsid w:val="004A1AB6"/>
    <w:rsid w:val="004A224E"/>
    <w:rsid w:val="004A73B4"/>
    <w:rsid w:val="004B002D"/>
    <w:rsid w:val="004B0BA8"/>
    <w:rsid w:val="004B4649"/>
    <w:rsid w:val="004B484F"/>
    <w:rsid w:val="004B5EC7"/>
    <w:rsid w:val="004C11A9"/>
    <w:rsid w:val="004C141B"/>
    <w:rsid w:val="004C4546"/>
    <w:rsid w:val="004C7CB6"/>
    <w:rsid w:val="004D01A4"/>
    <w:rsid w:val="004D1A3F"/>
    <w:rsid w:val="004D1CF0"/>
    <w:rsid w:val="004D2C83"/>
    <w:rsid w:val="004D4531"/>
    <w:rsid w:val="004E457D"/>
    <w:rsid w:val="004E6227"/>
    <w:rsid w:val="004E6AC0"/>
    <w:rsid w:val="004E6CC1"/>
    <w:rsid w:val="004F408A"/>
    <w:rsid w:val="004F48DD"/>
    <w:rsid w:val="004F6177"/>
    <w:rsid w:val="004F6AF2"/>
    <w:rsid w:val="004F7764"/>
    <w:rsid w:val="00500DB6"/>
    <w:rsid w:val="00503B2F"/>
    <w:rsid w:val="005057E4"/>
    <w:rsid w:val="00507CB8"/>
    <w:rsid w:val="005106E0"/>
    <w:rsid w:val="00511863"/>
    <w:rsid w:val="00511D07"/>
    <w:rsid w:val="00513953"/>
    <w:rsid w:val="00514BE5"/>
    <w:rsid w:val="00516D87"/>
    <w:rsid w:val="005173F2"/>
    <w:rsid w:val="005207A5"/>
    <w:rsid w:val="00521C27"/>
    <w:rsid w:val="00524865"/>
    <w:rsid w:val="00526382"/>
    <w:rsid w:val="00526795"/>
    <w:rsid w:val="00530850"/>
    <w:rsid w:val="00533987"/>
    <w:rsid w:val="00535EB9"/>
    <w:rsid w:val="00540AD4"/>
    <w:rsid w:val="00540F3F"/>
    <w:rsid w:val="00541022"/>
    <w:rsid w:val="005417DA"/>
    <w:rsid w:val="00541FBB"/>
    <w:rsid w:val="0054314A"/>
    <w:rsid w:val="00545760"/>
    <w:rsid w:val="00545CFD"/>
    <w:rsid w:val="00550F2A"/>
    <w:rsid w:val="00555387"/>
    <w:rsid w:val="00556FE7"/>
    <w:rsid w:val="00563001"/>
    <w:rsid w:val="005643CD"/>
    <w:rsid w:val="005649D2"/>
    <w:rsid w:val="00565553"/>
    <w:rsid w:val="00570B92"/>
    <w:rsid w:val="00571B46"/>
    <w:rsid w:val="00571E29"/>
    <w:rsid w:val="00574383"/>
    <w:rsid w:val="005758DA"/>
    <w:rsid w:val="005777A7"/>
    <w:rsid w:val="0058102D"/>
    <w:rsid w:val="00581919"/>
    <w:rsid w:val="00581E13"/>
    <w:rsid w:val="00583731"/>
    <w:rsid w:val="00584586"/>
    <w:rsid w:val="00584E19"/>
    <w:rsid w:val="00586EE8"/>
    <w:rsid w:val="0059336F"/>
    <w:rsid w:val="005934B4"/>
    <w:rsid w:val="005974A1"/>
    <w:rsid w:val="0059757D"/>
    <w:rsid w:val="005A019D"/>
    <w:rsid w:val="005A1C6A"/>
    <w:rsid w:val="005A34D4"/>
    <w:rsid w:val="005A42CB"/>
    <w:rsid w:val="005A4B03"/>
    <w:rsid w:val="005A67CA"/>
    <w:rsid w:val="005B184F"/>
    <w:rsid w:val="005B21F7"/>
    <w:rsid w:val="005B2B66"/>
    <w:rsid w:val="005B3362"/>
    <w:rsid w:val="005B7602"/>
    <w:rsid w:val="005B77E0"/>
    <w:rsid w:val="005C00F1"/>
    <w:rsid w:val="005C14A7"/>
    <w:rsid w:val="005C2DF2"/>
    <w:rsid w:val="005C45AA"/>
    <w:rsid w:val="005C6327"/>
    <w:rsid w:val="005C6392"/>
    <w:rsid w:val="005C6602"/>
    <w:rsid w:val="005D0140"/>
    <w:rsid w:val="005D1F11"/>
    <w:rsid w:val="005D215B"/>
    <w:rsid w:val="005D2227"/>
    <w:rsid w:val="005D49FE"/>
    <w:rsid w:val="005D4F75"/>
    <w:rsid w:val="005D5066"/>
    <w:rsid w:val="005D625E"/>
    <w:rsid w:val="005E134E"/>
    <w:rsid w:val="005E1F63"/>
    <w:rsid w:val="005E3043"/>
    <w:rsid w:val="005E3A9A"/>
    <w:rsid w:val="005E4D9B"/>
    <w:rsid w:val="005E537F"/>
    <w:rsid w:val="005F1FD2"/>
    <w:rsid w:val="005F2323"/>
    <w:rsid w:val="005F248C"/>
    <w:rsid w:val="005F4148"/>
    <w:rsid w:val="00605584"/>
    <w:rsid w:val="00610B40"/>
    <w:rsid w:val="00611361"/>
    <w:rsid w:val="00615BA5"/>
    <w:rsid w:val="0062184A"/>
    <w:rsid w:val="00621F64"/>
    <w:rsid w:val="006237C5"/>
    <w:rsid w:val="00626BBF"/>
    <w:rsid w:val="00627AE0"/>
    <w:rsid w:val="00633F62"/>
    <w:rsid w:val="00641CBD"/>
    <w:rsid w:val="0064273E"/>
    <w:rsid w:val="00643CC4"/>
    <w:rsid w:val="006448A2"/>
    <w:rsid w:val="00644BA1"/>
    <w:rsid w:val="006456E9"/>
    <w:rsid w:val="00650CB8"/>
    <w:rsid w:val="00651395"/>
    <w:rsid w:val="0065256F"/>
    <w:rsid w:val="0065435C"/>
    <w:rsid w:val="0065544C"/>
    <w:rsid w:val="0065780C"/>
    <w:rsid w:val="006616EB"/>
    <w:rsid w:val="006633B0"/>
    <w:rsid w:val="00663D60"/>
    <w:rsid w:val="00667BAB"/>
    <w:rsid w:val="00671172"/>
    <w:rsid w:val="0067252C"/>
    <w:rsid w:val="00676763"/>
    <w:rsid w:val="00676BE8"/>
    <w:rsid w:val="00677835"/>
    <w:rsid w:val="00680388"/>
    <w:rsid w:val="00681FCC"/>
    <w:rsid w:val="00682D9C"/>
    <w:rsid w:val="00683AE3"/>
    <w:rsid w:val="006842D1"/>
    <w:rsid w:val="0068621F"/>
    <w:rsid w:val="00690709"/>
    <w:rsid w:val="0069109A"/>
    <w:rsid w:val="00693013"/>
    <w:rsid w:val="00694DCF"/>
    <w:rsid w:val="00696410"/>
    <w:rsid w:val="006969D2"/>
    <w:rsid w:val="006A3884"/>
    <w:rsid w:val="006A4545"/>
    <w:rsid w:val="006A5620"/>
    <w:rsid w:val="006A65C1"/>
    <w:rsid w:val="006B3488"/>
    <w:rsid w:val="006B5306"/>
    <w:rsid w:val="006B6560"/>
    <w:rsid w:val="006B7547"/>
    <w:rsid w:val="006B789F"/>
    <w:rsid w:val="006C301F"/>
    <w:rsid w:val="006C348A"/>
    <w:rsid w:val="006C3723"/>
    <w:rsid w:val="006C3970"/>
    <w:rsid w:val="006C3A18"/>
    <w:rsid w:val="006D00B0"/>
    <w:rsid w:val="006D0318"/>
    <w:rsid w:val="006D0FCB"/>
    <w:rsid w:val="006D14F3"/>
    <w:rsid w:val="006D1CF3"/>
    <w:rsid w:val="006D1F04"/>
    <w:rsid w:val="006D3890"/>
    <w:rsid w:val="006D3DB9"/>
    <w:rsid w:val="006D413F"/>
    <w:rsid w:val="006D5C24"/>
    <w:rsid w:val="006D690E"/>
    <w:rsid w:val="006D6DF9"/>
    <w:rsid w:val="006E0AA2"/>
    <w:rsid w:val="006E39E4"/>
    <w:rsid w:val="006E4E89"/>
    <w:rsid w:val="006E54D3"/>
    <w:rsid w:val="006E61F4"/>
    <w:rsid w:val="006E7CBC"/>
    <w:rsid w:val="006F00F6"/>
    <w:rsid w:val="006F5D94"/>
    <w:rsid w:val="006F7C55"/>
    <w:rsid w:val="0070083E"/>
    <w:rsid w:val="00701B91"/>
    <w:rsid w:val="007021D1"/>
    <w:rsid w:val="00702BEC"/>
    <w:rsid w:val="0070458F"/>
    <w:rsid w:val="007056D9"/>
    <w:rsid w:val="00706BBD"/>
    <w:rsid w:val="00707580"/>
    <w:rsid w:val="00713689"/>
    <w:rsid w:val="007137E8"/>
    <w:rsid w:val="00717237"/>
    <w:rsid w:val="0071761B"/>
    <w:rsid w:val="00717C0C"/>
    <w:rsid w:val="007213BF"/>
    <w:rsid w:val="00721ACA"/>
    <w:rsid w:val="007225F0"/>
    <w:rsid w:val="00723878"/>
    <w:rsid w:val="007266E3"/>
    <w:rsid w:val="00726B14"/>
    <w:rsid w:val="00727429"/>
    <w:rsid w:val="007302D8"/>
    <w:rsid w:val="0073036B"/>
    <w:rsid w:val="00732406"/>
    <w:rsid w:val="00742374"/>
    <w:rsid w:val="00744315"/>
    <w:rsid w:val="00746251"/>
    <w:rsid w:val="0074680D"/>
    <w:rsid w:val="00747918"/>
    <w:rsid w:val="00750EE7"/>
    <w:rsid w:val="00751A53"/>
    <w:rsid w:val="0075745F"/>
    <w:rsid w:val="0075748A"/>
    <w:rsid w:val="00757A8E"/>
    <w:rsid w:val="00761585"/>
    <w:rsid w:val="00761E15"/>
    <w:rsid w:val="007629CA"/>
    <w:rsid w:val="00763550"/>
    <w:rsid w:val="00763E9E"/>
    <w:rsid w:val="00765F18"/>
    <w:rsid w:val="00766927"/>
    <w:rsid w:val="00766D19"/>
    <w:rsid w:val="00767072"/>
    <w:rsid w:val="00767C13"/>
    <w:rsid w:val="007729AC"/>
    <w:rsid w:val="0077548E"/>
    <w:rsid w:val="00780B94"/>
    <w:rsid w:val="00783714"/>
    <w:rsid w:val="007846B0"/>
    <w:rsid w:val="00785F61"/>
    <w:rsid w:val="00790102"/>
    <w:rsid w:val="00791C61"/>
    <w:rsid w:val="007959FD"/>
    <w:rsid w:val="00796B9A"/>
    <w:rsid w:val="007975B9"/>
    <w:rsid w:val="007A06EA"/>
    <w:rsid w:val="007A11D1"/>
    <w:rsid w:val="007A2DC1"/>
    <w:rsid w:val="007A3A76"/>
    <w:rsid w:val="007A3B1B"/>
    <w:rsid w:val="007A3F82"/>
    <w:rsid w:val="007A4478"/>
    <w:rsid w:val="007A6D70"/>
    <w:rsid w:val="007A7969"/>
    <w:rsid w:val="007A7DB6"/>
    <w:rsid w:val="007B0107"/>
    <w:rsid w:val="007B01D8"/>
    <w:rsid w:val="007B020C"/>
    <w:rsid w:val="007B07B6"/>
    <w:rsid w:val="007B0A4A"/>
    <w:rsid w:val="007B0D0E"/>
    <w:rsid w:val="007B1F27"/>
    <w:rsid w:val="007B204C"/>
    <w:rsid w:val="007B22F5"/>
    <w:rsid w:val="007B2B42"/>
    <w:rsid w:val="007B3A3E"/>
    <w:rsid w:val="007B475C"/>
    <w:rsid w:val="007B523A"/>
    <w:rsid w:val="007B6E67"/>
    <w:rsid w:val="007B7192"/>
    <w:rsid w:val="007B744D"/>
    <w:rsid w:val="007C2CD8"/>
    <w:rsid w:val="007C2D5D"/>
    <w:rsid w:val="007C3379"/>
    <w:rsid w:val="007C38D1"/>
    <w:rsid w:val="007C5C0F"/>
    <w:rsid w:val="007C61E6"/>
    <w:rsid w:val="007C7208"/>
    <w:rsid w:val="007D0165"/>
    <w:rsid w:val="007D020D"/>
    <w:rsid w:val="007D1B71"/>
    <w:rsid w:val="007D28A8"/>
    <w:rsid w:val="007D54D4"/>
    <w:rsid w:val="007D7A81"/>
    <w:rsid w:val="007E00DA"/>
    <w:rsid w:val="007E0950"/>
    <w:rsid w:val="007E20AD"/>
    <w:rsid w:val="007E250D"/>
    <w:rsid w:val="007E268A"/>
    <w:rsid w:val="007E3961"/>
    <w:rsid w:val="007E6ABB"/>
    <w:rsid w:val="007E741D"/>
    <w:rsid w:val="007F066A"/>
    <w:rsid w:val="007F2818"/>
    <w:rsid w:val="007F2B1A"/>
    <w:rsid w:val="007F5152"/>
    <w:rsid w:val="007F6328"/>
    <w:rsid w:val="007F6BE6"/>
    <w:rsid w:val="007F6D25"/>
    <w:rsid w:val="0080248A"/>
    <w:rsid w:val="00802FEF"/>
    <w:rsid w:val="008032C6"/>
    <w:rsid w:val="0080469F"/>
    <w:rsid w:val="008047C7"/>
    <w:rsid w:val="00804E8A"/>
    <w:rsid w:val="00804F58"/>
    <w:rsid w:val="008073B1"/>
    <w:rsid w:val="0080744B"/>
    <w:rsid w:val="00807523"/>
    <w:rsid w:val="008111E5"/>
    <w:rsid w:val="00815B2E"/>
    <w:rsid w:val="00816166"/>
    <w:rsid w:val="008174EC"/>
    <w:rsid w:val="00817605"/>
    <w:rsid w:val="00817D48"/>
    <w:rsid w:val="008218EB"/>
    <w:rsid w:val="008225A3"/>
    <w:rsid w:val="008236DC"/>
    <w:rsid w:val="0082370E"/>
    <w:rsid w:val="00834756"/>
    <w:rsid w:val="0083477E"/>
    <w:rsid w:val="00840733"/>
    <w:rsid w:val="00840A4A"/>
    <w:rsid w:val="00840E80"/>
    <w:rsid w:val="00840FC4"/>
    <w:rsid w:val="00841049"/>
    <w:rsid w:val="0084296B"/>
    <w:rsid w:val="00843A0F"/>
    <w:rsid w:val="00844906"/>
    <w:rsid w:val="008460CC"/>
    <w:rsid w:val="00847670"/>
    <w:rsid w:val="00847B17"/>
    <w:rsid w:val="00847D9C"/>
    <w:rsid w:val="008516F0"/>
    <w:rsid w:val="008523C1"/>
    <w:rsid w:val="008537B4"/>
    <w:rsid w:val="00855427"/>
    <w:rsid w:val="008559F3"/>
    <w:rsid w:val="00855FAD"/>
    <w:rsid w:val="0085696C"/>
    <w:rsid w:val="00856CA3"/>
    <w:rsid w:val="00860CCA"/>
    <w:rsid w:val="00861CB0"/>
    <w:rsid w:val="0086254F"/>
    <w:rsid w:val="0086322A"/>
    <w:rsid w:val="0086390E"/>
    <w:rsid w:val="00863EAC"/>
    <w:rsid w:val="00864B44"/>
    <w:rsid w:val="00865099"/>
    <w:rsid w:val="008652D1"/>
    <w:rsid w:val="00865BC1"/>
    <w:rsid w:val="0086705E"/>
    <w:rsid w:val="00867391"/>
    <w:rsid w:val="0086796E"/>
    <w:rsid w:val="00867E87"/>
    <w:rsid w:val="008727DA"/>
    <w:rsid w:val="008743FC"/>
    <w:rsid w:val="0087496A"/>
    <w:rsid w:val="008753A8"/>
    <w:rsid w:val="00876447"/>
    <w:rsid w:val="0088283C"/>
    <w:rsid w:val="0088690B"/>
    <w:rsid w:val="00886D4D"/>
    <w:rsid w:val="00886E93"/>
    <w:rsid w:val="00887F47"/>
    <w:rsid w:val="00890D20"/>
    <w:rsid w:val="00890EEE"/>
    <w:rsid w:val="008914C1"/>
    <w:rsid w:val="0089316E"/>
    <w:rsid w:val="00893869"/>
    <w:rsid w:val="0089449E"/>
    <w:rsid w:val="008954A2"/>
    <w:rsid w:val="008A2057"/>
    <w:rsid w:val="008A3E9E"/>
    <w:rsid w:val="008A3EBB"/>
    <w:rsid w:val="008A4CF6"/>
    <w:rsid w:val="008A60F2"/>
    <w:rsid w:val="008B0C2E"/>
    <w:rsid w:val="008B357F"/>
    <w:rsid w:val="008B374D"/>
    <w:rsid w:val="008B3EEB"/>
    <w:rsid w:val="008C16CE"/>
    <w:rsid w:val="008C17A7"/>
    <w:rsid w:val="008C1FF1"/>
    <w:rsid w:val="008C4428"/>
    <w:rsid w:val="008C4A95"/>
    <w:rsid w:val="008C4D9A"/>
    <w:rsid w:val="008C508A"/>
    <w:rsid w:val="008D284B"/>
    <w:rsid w:val="008D2888"/>
    <w:rsid w:val="008D2D57"/>
    <w:rsid w:val="008D2FDC"/>
    <w:rsid w:val="008D3C10"/>
    <w:rsid w:val="008D6E60"/>
    <w:rsid w:val="008D7C8F"/>
    <w:rsid w:val="008D7E0A"/>
    <w:rsid w:val="008E10DA"/>
    <w:rsid w:val="008E16DA"/>
    <w:rsid w:val="008E20B2"/>
    <w:rsid w:val="008E215B"/>
    <w:rsid w:val="008E35FE"/>
    <w:rsid w:val="008E3DE9"/>
    <w:rsid w:val="008E3E03"/>
    <w:rsid w:val="008E45B6"/>
    <w:rsid w:val="008E5400"/>
    <w:rsid w:val="008E5890"/>
    <w:rsid w:val="008E5C07"/>
    <w:rsid w:val="008E6750"/>
    <w:rsid w:val="008E6A74"/>
    <w:rsid w:val="008E6FE0"/>
    <w:rsid w:val="008F0019"/>
    <w:rsid w:val="008F2294"/>
    <w:rsid w:val="008F5501"/>
    <w:rsid w:val="008F5891"/>
    <w:rsid w:val="0090039F"/>
    <w:rsid w:val="00902E0E"/>
    <w:rsid w:val="0090443F"/>
    <w:rsid w:val="00904CB5"/>
    <w:rsid w:val="0090547A"/>
    <w:rsid w:val="009057A0"/>
    <w:rsid w:val="0091019B"/>
    <w:rsid w:val="009107ED"/>
    <w:rsid w:val="009114E5"/>
    <w:rsid w:val="009138BF"/>
    <w:rsid w:val="00914B36"/>
    <w:rsid w:val="00915A9A"/>
    <w:rsid w:val="00916EBA"/>
    <w:rsid w:val="009208C6"/>
    <w:rsid w:val="009246BA"/>
    <w:rsid w:val="00924A87"/>
    <w:rsid w:val="009264B8"/>
    <w:rsid w:val="0092794F"/>
    <w:rsid w:val="00927E55"/>
    <w:rsid w:val="0093076B"/>
    <w:rsid w:val="009318CC"/>
    <w:rsid w:val="009339F8"/>
    <w:rsid w:val="009340DE"/>
    <w:rsid w:val="00935DDC"/>
    <w:rsid w:val="0093659F"/>
    <w:rsid w:val="0093679E"/>
    <w:rsid w:val="009373EF"/>
    <w:rsid w:val="0094148F"/>
    <w:rsid w:val="00942684"/>
    <w:rsid w:val="00944458"/>
    <w:rsid w:val="00947423"/>
    <w:rsid w:val="00953450"/>
    <w:rsid w:val="00953C81"/>
    <w:rsid w:val="00954294"/>
    <w:rsid w:val="00956333"/>
    <w:rsid w:val="009574F4"/>
    <w:rsid w:val="009577E0"/>
    <w:rsid w:val="00963FA1"/>
    <w:rsid w:val="0096403C"/>
    <w:rsid w:val="00964337"/>
    <w:rsid w:val="0096456C"/>
    <w:rsid w:val="0096478D"/>
    <w:rsid w:val="00970B62"/>
    <w:rsid w:val="009739C8"/>
    <w:rsid w:val="00974AC3"/>
    <w:rsid w:val="00974BBD"/>
    <w:rsid w:val="00976051"/>
    <w:rsid w:val="00976C98"/>
    <w:rsid w:val="00981389"/>
    <w:rsid w:val="00982157"/>
    <w:rsid w:val="00982B70"/>
    <w:rsid w:val="00983F30"/>
    <w:rsid w:val="0098611F"/>
    <w:rsid w:val="00996C96"/>
    <w:rsid w:val="009977BF"/>
    <w:rsid w:val="009A1841"/>
    <w:rsid w:val="009A343E"/>
    <w:rsid w:val="009B0A44"/>
    <w:rsid w:val="009B0BF0"/>
    <w:rsid w:val="009B1280"/>
    <w:rsid w:val="009B6818"/>
    <w:rsid w:val="009C2861"/>
    <w:rsid w:val="009C2DB5"/>
    <w:rsid w:val="009C5B0E"/>
    <w:rsid w:val="009D0B64"/>
    <w:rsid w:val="009D18D5"/>
    <w:rsid w:val="009D53A8"/>
    <w:rsid w:val="009D65D1"/>
    <w:rsid w:val="009E1A54"/>
    <w:rsid w:val="009E2427"/>
    <w:rsid w:val="009E261C"/>
    <w:rsid w:val="009E412F"/>
    <w:rsid w:val="009E6CB5"/>
    <w:rsid w:val="009F0620"/>
    <w:rsid w:val="009F0829"/>
    <w:rsid w:val="009F0BB4"/>
    <w:rsid w:val="009F0C32"/>
    <w:rsid w:val="009F0E70"/>
    <w:rsid w:val="009F19F2"/>
    <w:rsid w:val="009F2B68"/>
    <w:rsid w:val="009F2BAC"/>
    <w:rsid w:val="009F4476"/>
    <w:rsid w:val="009F4A62"/>
    <w:rsid w:val="00A001F4"/>
    <w:rsid w:val="00A01DB2"/>
    <w:rsid w:val="00A02AB9"/>
    <w:rsid w:val="00A02E61"/>
    <w:rsid w:val="00A06858"/>
    <w:rsid w:val="00A10532"/>
    <w:rsid w:val="00A119B4"/>
    <w:rsid w:val="00A12EFF"/>
    <w:rsid w:val="00A170A2"/>
    <w:rsid w:val="00A20671"/>
    <w:rsid w:val="00A26DAE"/>
    <w:rsid w:val="00A2705B"/>
    <w:rsid w:val="00A3126B"/>
    <w:rsid w:val="00A3150D"/>
    <w:rsid w:val="00A32F5F"/>
    <w:rsid w:val="00A34153"/>
    <w:rsid w:val="00A3741E"/>
    <w:rsid w:val="00A40518"/>
    <w:rsid w:val="00A406E8"/>
    <w:rsid w:val="00A42453"/>
    <w:rsid w:val="00A42BB5"/>
    <w:rsid w:val="00A4441C"/>
    <w:rsid w:val="00A46E82"/>
    <w:rsid w:val="00A534B8"/>
    <w:rsid w:val="00A54063"/>
    <w:rsid w:val="00A5409F"/>
    <w:rsid w:val="00A56D74"/>
    <w:rsid w:val="00A57460"/>
    <w:rsid w:val="00A60CB3"/>
    <w:rsid w:val="00A63054"/>
    <w:rsid w:val="00A63516"/>
    <w:rsid w:val="00A63B5B"/>
    <w:rsid w:val="00A651FA"/>
    <w:rsid w:val="00A6652E"/>
    <w:rsid w:val="00A66622"/>
    <w:rsid w:val="00A67D62"/>
    <w:rsid w:val="00A706DC"/>
    <w:rsid w:val="00A7117A"/>
    <w:rsid w:val="00A72C8E"/>
    <w:rsid w:val="00A736C1"/>
    <w:rsid w:val="00A75767"/>
    <w:rsid w:val="00A80610"/>
    <w:rsid w:val="00A80750"/>
    <w:rsid w:val="00A80D94"/>
    <w:rsid w:val="00A81EF9"/>
    <w:rsid w:val="00A821EA"/>
    <w:rsid w:val="00A82472"/>
    <w:rsid w:val="00A82639"/>
    <w:rsid w:val="00A833FD"/>
    <w:rsid w:val="00A85B51"/>
    <w:rsid w:val="00A87DBC"/>
    <w:rsid w:val="00A91E4B"/>
    <w:rsid w:val="00A93C17"/>
    <w:rsid w:val="00A93F2F"/>
    <w:rsid w:val="00A950FA"/>
    <w:rsid w:val="00AA01EC"/>
    <w:rsid w:val="00AA0F26"/>
    <w:rsid w:val="00AA36A0"/>
    <w:rsid w:val="00AA5D02"/>
    <w:rsid w:val="00AB099B"/>
    <w:rsid w:val="00AB1236"/>
    <w:rsid w:val="00AB3298"/>
    <w:rsid w:val="00AB6D0E"/>
    <w:rsid w:val="00AB6DC5"/>
    <w:rsid w:val="00AB6EB5"/>
    <w:rsid w:val="00AC564F"/>
    <w:rsid w:val="00AC57F1"/>
    <w:rsid w:val="00AC5A94"/>
    <w:rsid w:val="00AD025A"/>
    <w:rsid w:val="00AD262F"/>
    <w:rsid w:val="00AD35D7"/>
    <w:rsid w:val="00AD3820"/>
    <w:rsid w:val="00AD5F72"/>
    <w:rsid w:val="00AD75FC"/>
    <w:rsid w:val="00AD7ED5"/>
    <w:rsid w:val="00AE0279"/>
    <w:rsid w:val="00AE1609"/>
    <w:rsid w:val="00AE5984"/>
    <w:rsid w:val="00AE5FEF"/>
    <w:rsid w:val="00AE6522"/>
    <w:rsid w:val="00AF27BF"/>
    <w:rsid w:val="00AF6907"/>
    <w:rsid w:val="00AF7563"/>
    <w:rsid w:val="00B03230"/>
    <w:rsid w:val="00B05093"/>
    <w:rsid w:val="00B050CF"/>
    <w:rsid w:val="00B055CA"/>
    <w:rsid w:val="00B12190"/>
    <w:rsid w:val="00B121A8"/>
    <w:rsid w:val="00B16460"/>
    <w:rsid w:val="00B175BA"/>
    <w:rsid w:val="00B2036D"/>
    <w:rsid w:val="00B23DC6"/>
    <w:rsid w:val="00B26C50"/>
    <w:rsid w:val="00B31110"/>
    <w:rsid w:val="00B31643"/>
    <w:rsid w:val="00B323EA"/>
    <w:rsid w:val="00B328E5"/>
    <w:rsid w:val="00B34503"/>
    <w:rsid w:val="00B34E11"/>
    <w:rsid w:val="00B34F30"/>
    <w:rsid w:val="00B3727E"/>
    <w:rsid w:val="00B421C9"/>
    <w:rsid w:val="00B43A94"/>
    <w:rsid w:val="00B451E1"/>
    <w:rsid w:val="00B46033"/>
    <w:rsid w:val="00B46126"/>
    <w:rsid w:val="00B46EF9"/>
    <w:rsid w:val="00B50842"/>
    <w:rsid w:val="00B508D7"/>
    <w:rsid w:val="00B51A1B"/>
    <w:rsid w:val="00B522AA"/>
    <w:rsid w:val="00B52EAF"/>
    <w:rsid w:val="00B53FCE"/>
    <w:rsid w:val="00B61E88"/>
    <w:rsid w:val="00B63D7E"/>
    <w:rsid w:val="00B64E81"/>
    <w:rsid w:val="00B65452"/>
    <w:rsid w:val="00B67AF5"/>
    <w:rsid w:val="00B720B8"/>
    <w:rsid w:val="00B72931"/>
    <w:rsid w:val="00B7350F"/>
    <w:rsid w:val="00B745B7"/>
    <w:rsid w:val="00B754B6"/>
    <w:rsid w:val="00B76350"/>
    <w:rsid w:val="00B7753B"/>
    <w:rsid w:val="00B80AAD"/>
    <w:rsid w:val="00B83277"/>
    <w:rsid w:val="00B8332D"/>
    <w:rsid w:val="00B8690C"/>
    <w:rsid w:val="00B87012"/>
    <w:rsid w:val="00B87F95"/>
    <w:rsid w:val="00B902D5"/>
    <w:rsid w:val="00B91D35"/>
    <w:rsid w:val="00B93B0E"/>
    <w:rsid w:val="00BA3F10"/>
    <w:rsid w:val="00BA5AC9"/>
    <w:rsid w:val="00BA5DD8"/>
    <w:rsid w:val="00BA7230"/>
    <w:rsid w:val="00BA7AAB"/>
    <w:rsid w:val="00BB030B"/>
    <w:rsid w:val="00BB063F"/>
    <w:rsid w:val="00BB23EC"/>
    <w:rsid w:val="00BB7074"/>
    <w:rsid w:val="00BC457D"/>
    <w:rsid w:val="00BC521E"/>
    <w:rsid w:val="00BC5DBE"/>
    <w:rsid w:val="00BC5F5B"/>
    <w:rsid w:val="00BD12F3"/>
    <w:rsid w:val="00BD40DD"/>
    <w:rsid w:val="00BD49AC"/>
    <w:rsid w:val="00BD626F"/>
    <w:rsid w:val="00BE13B4"/>
    <w:rsid w:val="00BE2C33"/>
    <w:rsid w:val="00BE34B2"/>
    <w:rsid w:val="00BE367A"/>
    <w:rsid w:val="00BE4C5C"/>
    <w:rsid w:val="00BE597E"/>
    <w:rsid w:val="00BF2AFA"/>
    <w:rsid w:val="00BF35D4"/>
    <w:rsid w:val="00BF732E"/>
    <w:rsid w:val="00C007C3"/>
    <w:rsid w:val="00C010C3"/>
    <w:rsid w:val="00C02A92"/>
    <w:rsid w:val="00C04061"/>
    <w:rsid w:val="00C20CC2"/>
    <w:rsid w:val="00C20EFD"/>
    <w:rsid w:val="00C228F4"/>
    <w:rsid w:val="00C269C2"/>
    <w:rsid w:val="00C27538"/>
    <w:rsid w:val="00C276CC"/>
    <w:rsid w:val="00C304CB"/>
    <w:rsid w:val="00C3064E"/>
    <w:rsid w:val="00C316DC"/>
    <w:rsid w:val="00C31DD0"/>
    <w:rsid w:val="00C31F56"/>
    <w:rsid w:val="00C33291"/>
    <w:rsid w:val="00C40384"/>
    <w:rsid w:val="00C436AB"/>
    <w:rsid w:val="00C45676"/>
    <w:rsid w:val="00C457ED"/>
    <w:rsid w:val="00C4714D"/>
    <w:rsid w:val="00C472B9"/>
    <w:rsid w:val="00C5205F"/>
    <w:rsid w:val="00C5376F"/>
    <w:rsid w:val="00C5414B"/>
    <w:rsid w:val="00C5498B"/>
    <w:rsid w:val="00C54E07"/>
    <w:rsid w:val="00C5624B"/>
    <w:rsid w:val="00C60616"/>
    <w:rsid w:val="00C61C9A"/>
    <w:rsid w:val="00C62723"/>
    <w:rsid w:val="00C62968"/>
    <w:rsid w:val="00C62B29"/>
    <w:rsid w:val="00C64715"/>
    <w:rsid w:val="00C664FC"/>
    <w:rsid w:val="00C66F5F"/>
    <w:rsid w:val="00C67259"/>
    <w:rsid w:val="00C673D7"/>
    <w:rsid w:val="00C70E03"/>
    <w:rsid w:val="00C82345"/>
    <w:rsid w:val="00C831AC"/>
    <w:rsid w:val="00C851F9"/>
    <w:rsid w:val="00C8580F"/>
    <w:rsid w:val="00C9044C"/>
    <w:rsid w:val="00C91FD1"/>
    <w:rsid w:val="00C955F1"/>
    <w:rsid w:val="00C95AC6"/>
    <w:rsid w:val="00C97471"/>
    <w:rsid w:val="00CA0226"/>
    <w:rsid w:val="00CA117D"/>
    <w:rsid w:val="00CA1261"/>
    <w:rsid w:val="00CA19D3"/>
    <w:rsid w:val="00CA37D3"/>
    <w:rsid w:val="00CA49BA"/>
    <w:rsid w:val="00CA4E12"/>
    <w:rsid w:val="00CA5164"/>
    <w:rsid w:val="00CA5748"/>
    <w:rsid w:val="00CA7ED4"/>
    <w:rsid w:val="00CB1150"/>
    <w:rsid w:val="00CB1783"/>
    <w:rsid w:val="00CB2145"/>
    <w:rsid w:val="00CB2A83"/>
    <w:rsid w:val="00CB2F1C"/>
    <w:rsid w:val="00CB5250"/>
    <w:rsid w:val="00CB66B0"/>
    <w:rsid w:val="00CB7812"/>
    <w:rsid w:val="00CC3E5E"/>
    <w:rsid w:val="00CC3EFF"/>
    <w:rsid w:val="00CC5582"/>
    <w:rsid w:val="00CC7B05"/>
    <w:rsid w:val="00CD1345"/>
    <w:rsid w:val="00CD1C0E"/>
    <w:rsid w:val="00CD2C88"/>
    <w:rsid w:val="00CD3CC9"/>
    <w:rsid w:val="00CD459C"/>
    <w:rsid w:val="00CD6723"/>
    <w:rsid w:val="00CD7037"/>
    <w:rsid w:val="00CD73B6"/>
    <w:rsid w:val="00CE06A8"/>
    <w:rsid w:val="00CE2E78"/>
    <w:rsid w:val="00CE4596"/>
    <w:rsid w:val="00CE5951"/>
    <w:rsid w:val="00CE6228"/>
    <w:rsid w:val="00CF0648"/>
    <w:rsid w:val="00CF1ECD"/>
    <w:rsid w:val="00CF3988"/>
    <w:rsid w:val="00CF4182"/>
    <w:rsid w:val="00CF46F2"/>
    <w:rsid w:val="00CF4938"/>
    <w:rsid w:val="00CF73E9"/>
    <w:rsid w:val="00D0057A"/>
    <w:rsid w:val="00D00B90"/>
    <w:rsid w:val="00D01C06"/>
    <w:rsid w:val="00D028F0"/>
    <w:rsid w:val="00D06977"/>
    <w:rsid w:val="00D136E3"/>
    <w:rsid w:val="00D13C3F"/>
    <w:rsid w:val="00D15A52"/>
    <w:rsid w:val="00D16EED"/>
    <w:rsid w:val="00D179E7"/>
    <w:rsid w:val="00D17B65"/>
    <w:rsid w:val="00D205A9"/>
    <w:rsid w:val="00D205CD"/>
    <w:rsid w:val="00D212F8"/>
    <w:rsid w:val="00D25F43"/>
    <w:rsid w:val="00D272ED"/>
    <w:rsid w:val="00D30427"/>
    <w:rsid w:val="00D31E35"/>
    <w:rsid w:val="00D37212"/>
    <w:rsid w:val="00D37AA8"/>
    <w:rsid w:val="00D37E4B"/>
    <w:rsid w:val="00D414E8"/>
    <w:rsid w:val="00D41ECA"/>
    <w:rsid w:val="00D42C90"/>
    <w:rsid w:val="00D444FB"/>
    <w:rsid w:val="00D454F9"/>
    <w:rsid w:val="00D4757C"/>
    <w:rsid w:val="00D4773D"/>
    <w:rsid w:val="00D47F24"/>
    <w:rsid w:val="00D50586"/>
    <w:rsid w:val="00D507E2"/>
    <w:rsid w:val="00D534B3"/>
    <w:rsid w:val="00D54556"/>
    <w:rsid w:val="00D57153"/>
    <w:rsid w:val="00D576D6"/>
    <w:rsid w:val="00D61CE0"/>
    <w:rsid w:val="00D62EE2"/>
    <w:rsid w:val="00D63BA6"/>
    <w:rsid w:val="00D678DB"/>
    <w:rsid w:val="00D7110A"/>
    <w:rsid w:val="00D73ED2"/>
    <w:rsid w:val="00D75954"/>
    <w:rsid w:val="00D817B8"/>
    <w:rsid w:val="00D83186"/>
    <w:rsid w:val="00D83A3C"/>
    <w:rsid w:val="00D84AF9"/>
    <w:rsid w:val="00D94138"/>
    <w:rsid w:val="00D9576A"/>
    <w:rsid w:val="00DA01CB"/>
    <w:rsid w:val="00DA0BBC"/>
    <w:rsid w:val="00DA148D"/>
    <w:rsid w:val="00DA14FD"/>
    <w:rsid w:val="00DA1C44"/>
    <w:rsid w:val="00DA1E5D"/>
    <w:rsid w:val="00DA24A6"/>
    <w:rsid w:val="00DA3390"/>
    <w:rsid w:val="00DA40E4"/>
    <w:rsid w:val="00DA7600"/>
    <w:rsid w:val="00DB0B4E"/>
    <w:rsid w:val="00DB35F4"/>
    <w:rsid w:val="00DB5513"/>
    <w:rsid w:val="00DB6D07"/>
    <w:rsid w:val="00DC0220"/>
    <w:rsid w:val="00DC0BBE"/>
    <w:rsid w:val="00DC1DEE"/>
    <w:rsid w:val="00DC5D91"/>
    <w:rsid w:val="00DC74E1"/>
    <w:rsid w:val="00DD2F4E"/>
    <w:rsid w:val="00DD4A69"/>
    <w:rsid w:val="00DD728A"/>
    <w:rsid w:val="00DD73B8"/>
    <w:rsid w:val="00DE07A5"/>
    <w:rsid w:val="00DE2CE3"/>
    <w:rsid w:val="00DF0175"/>
    <w:rsid w:val="00DF0B2D"/>
    <w:rsid w:val="00DF17EF"/>
    <w:rsid w:val="00DF1EB9"/>
    <w:rsid w:val="00DF74E2"/>
    <w:rsid w:val="00E02F7E"/>
    <w:rsid w:val="00E0302E"/>
    <w:rsid w:val="00E03B64"/>
    <w:rsid w:val="00E0455D"/>
    <w:rsid w:val="00E04DAF"/>
    <w:rsid w:val="00E1018F"/>
    <w:rsid w:val="00E112C7"/>
    <w:rsid w:val="00E11344"/>
    <w:rsid w:val="00E15107"/>
    <w:rsid w:val="00E20C93"/>
    <w:rsid w:val="00E21789"/>
    <w:rsid w:val="00E2182F"/>
    <w:rsid w:val="00E226BB"/>
    <w:rsid w:val="00E22792"/>
    <w:rsid w:val="00E23155"/>
    <w:rsid w:val="00E23DC1"/>
    <w:rsid w:val="00E24A46"/>
    <w:rsid w:val="00E258D0"/>
    <w:rsid w:val="00E277A3"/>
    <w:rsid w:val="00E27B02"/>
    <w:rsid w:val="00E27F64"/>
    <w:rsid w:val="00E34D09"/>
    <w:rsid w:val="00E36805"/>
    <w:rsid w:val="00E36CD0"/>
    <w:rsid w:val="00E36DD1"/>
    <w:rsid w:val="00E374DF"/>
    <w:rsid w:val="00E4272D"/>
    <w:rsid w:val="00E43089"/>
    <w:rsid w:val="00E43C25"/>
    <w:rsid w:val="00E47755"/>
    <w:rsid w:val="00E5058E"/>
    <w:rsid w:val="00E51733"/>
    <w:rsid w:val="00E52310"/>
    <w:rsid w:val="00E546B0"/>
    <w:rsid w:val="00E54D81"/>
    <w:rsid w:val="00E55944"/>
    <w:rsid w:val="00E56264"/>
    <w:rsid w:val="00E5726A"/>
    <w:rsid w:val="00E604B6"/>
    <w:rsid w:val="00E60964"/>
    <w:rsid w:val="00E61BAD"/>
    <w:rsid w:val="00E62CEA"/>
    <w:rsid w:val="00E62F6B"/>
    <w:rsid w:val="00E66CA0"/>
    <w:rsid w:val="00E70922"/>
    <w:rsid w:val="00E7142B"/>
    <w:rsid w:val="00E71E25"/>
    <w:rsid w:val="00E71F34"/>
    <w:rsid w:val="00E742B9"/>
    <w:rsid w:val="00E7464F"/>
    <w:rsid w:val="00E74B77"/>
    <w:rsid w:val="00E80830"/>
    <w:rsid w:val="00E82F4D"/>
    <w:rsid w:val="00E836F5"/>
    <w:rsid w:val="00E841D1"/>
    <w:rsid w:val="00E84534"/>
    <w:rsid w:val="00E935CA"/>
    <w:rsid w:val="00E94430"/>
    <w:rsid w:val="00E957A7"/>
    <w:rsid w:val="00E97802"/>
    <w:rsid w:val="00E97CFC"/>
    <w:rsid w:val="00E97E34"/>
    <w:rsid w:val="00EA0501"/>
    <w:rsid w:val="00EA136B"/>
    <w:rsid w:val="00EA29CA"/>
    <w:rsid w:val="00EA41A1"/>
    <w:rsid w:val="00EA5A8F"/>
    <w:rsid w:val="00EA75E0"/>
    <w:rsid w:val="00EB168C"/>
    <w:rsid w:val="00EB2944"/>
    <w:rsid w:val="00EB38EB"/>
    <w:rsid w:val="00EB5E18"/>
    <w:rsid w:val="00EB61AE"/>
    <w:rsid w:val="00EB62BA"/>
    <w:rsid w:val="00EB6832"/>
    <w:rsid w:val="00EB6BCC"/>
    <w:rsid w:val="00EC027B"/>
    <w:rsid w:val="00EC05E2"/>
    <w:rsid w:val="00EC2101"/>
    <w:rsid w:val="00EC35B9"/>
    <w:rsid w:val="00EC3B0C"/>
    <w:rsid w:val="00EC41DB"/>
    <w:rsid w:val="00EC45CC"/>
    <w:rsid w:val="00EC4C6C"/>
    <w:rsid w:val="00ED215C"/>
    <w:rsid w:val="00ED3445"/>
    <w:rsid w:val="00ED43F3"/>
    <w:rsid w:val="00ED4ACF"/>
    <w:rsid w:val="00ED5A6D"/>
    <w:rsid w:val="00EE1146"/>
    <w:rsid w:val="00EE270D"/>
    <w:rsid w:val="00EE3DB2"/>
    <w:rsid w:val="00EE3DC3"/>
    <w:rsid w:val="00EE6588"/>
    <w:rsid w:val="00EE73F6"/>
    <w:rsid w:val="00EF5939"/>
    <w:rsid w:val="00EF61D7"/>
    <w:rsid w:val="00EF702E"/>
    <w:rsid w:val="00F07B44"/>
    <w:rsid w:val="00F07C68"/>
    <w:rsid w:val="00F10288"/>
    <w:rsid w:val="00F10749"/>
    <w:rsid w:val="00F110D6"/>
    <w:rsid w:val="00F144F6"/>
    <w:rsid w:val="00F145C9"/>
    <w:rsid w:val="00F14D7F"/>
    <w:rsid w:val="00F1536D"/>
    <w:rsid w:val="00F206AA"/>
    <w:rsid w:val="00F2088B"/>
    <w:rsid w:val="00F20AC8"/>
    <w:rsid w:val="00F2282D"/>
    <w:rsid w:val="00F235A4"/>
    <w:rsid w:val="00F23EA3"/>
    <w:rsid w:val="00F277F2"/>
    <w:rsid w:val="00F27BDC"/>
    <w:rsid w:val="00F326DC"/>
    <w:rsid w:val="00F32AB6"/>
    <w:rsid w:val="00F32C7B"/>
    <w:rsid w:val="00F3450D"/>
    <w:rsid w:val="00F3454B"/>
    <w:rsid w:val="00F345DA"/>
    <w:rsid w:val="00F360F7"/>
    <w:rsid w:val="00F405EE"/>
    <w:rsid w:val="00F420C7"/>
    <w:rsid w:val="00F428F7"/>
    <w:rsid w:val="00F441A5"/>
    <w:rsid w:val="00F45B67"/>
    <w:rsid w:val="00F51878"/>
    <w:rsid w:val="00F51C1B"/>
    <w:rsid w:val="00F52251"/>
    <w:rsid w:val="00F522E3"/>
    <w:rsid w:val="00F547BA"/>
    <w:rsid w:val="00F57F63"/>
    <w:rsid w:val="00F61A23"/>
    <w:rsid w:val="00F62075"/>
    <w:rsid w:val="00F63834"/>
    <w:rsid w:val="00F64A34"/>
    <w:rsid w:val="00F66145"/>
    <w:rsid w:val="00F665D7"/>
    <w:rsid w:val="00F67719"/>
    <w:rsid w:val="00F67B77"/>
    <w:rsid w:val="00F720F2"/>
    <w:rsid w:val="00F7296C"/>
    <w:rsid w:val="00F73A46"/>
    <w:rsid w:val="00F74C14"/>
    <w:rsid w:val="00F74EBE"/>
    <w:rsid w:val="00F758BC"/>
    <w:rsid w:val="00F76237"/>
    <w:rsid w:val="00F76C99"/>
    <w:rsid w:val="00F77050"/>
    <w:rsid w:val="00F81870"/>
    <w:rsid w:val="00F81980"/>
    <w:rsid w:val="00F82063"/>
    <w:rsid w:val="00F822A0"/>
    <w:rsid w:val="00F83E56"/>
    <w:rsid w:val="00F84879"/>
    <w:rsid w:val="00F87145"/>
    <w:rsid w:val="00F91D60"/>
    <w:rsid w:val="00F95437"/>
    <w:rsid w:val="00F960C1"/>
    <w:rsid w:val="00F96B7A"/>
    <w:rsid w:val="00FA1C35"/>
    <w:rsid w:val="00FA3457"/>
    <w:rsid w:val="00FA3555"/>
    <w:rsid w:val="00FA4579"/>
    <w:rsid w:val="00FA4E35"/>
    <w:rsid w:val="00FA51F5"/>
    <w:rsid w:val="00FA55DD"/>
    <w:rsid w:val="00FB1F61"/>
    <w:rsid w:val="00FB2468"/>
    <w:rsid w:val="00FB5020"/>
    <w:rsid w:val="00FB789F"/>
    <w:rsid w:val="00FC047B"/>
    <w:rsid w:val="00FC05FA"/>
    <w:rsid w:val="00FC2615"/>
    <w:rsid w:val="00FC3205"/>
    <w:rsid w:val="00FC4757"/>
    <w:rsid w:val="00FD04E7"/>
    <w:rsid w:val="00FD0A93"/>
    <w:rsid w:val="00FD3FE9"/>
    <w:rsid w:val="00FD604B"/>
    <w:rsid w:val="00FD7A46"/>
    <w:rsid w:val="00FE360B"/>
    <w:rsid w:val="00FE3F57"/>
    <w:rsid w:val="00FE5E0D"/>
    <w:rsid w:val="00FE728A"/>
    <w:rsid w:val="00FE76CA"/>
    <w:rsid w:val="00FE7BA6"/>
    <w:rsid w:val="00FF2145"/>
    <w:rsid w:val="00FF36AD"/>
    <w:rsid w:val="00FF3EAC"/>
    <w:rsid w:val="00FF5102"/>
    <w:rsid w:val="00FF5D8F"/>
    <w:rsid w:val="00FF6290"/>
    <w:rsid w:val="02991C2F"/>
    <w:rsid w:val="03861BCF"/>
    <w:rsid w:val="08D705A4"/>
    <w:rsid w:val="09AE01D4"/>
    <w:rsid w:val="0C7FC597"/>
    <w:rsid w:val="0CE4F6E5"/>
    <w:rsid w:val="0D44ED06"/>
    <w:rsid w:val="123DC089"/>
    <w:rsid w:val="14B1F71A"/>
    <w:rsid w:val="152EF03E"/>
    <w:rsid w:val="16AB3CE3"/>
    <w:rsid w:val="1831CC93"/>
    <w:rsid w:val="198D4DDB"/>
    <w:rsid w:val="1B38FF0C"/>
    <w:rsid w:val="1BEFAA63"/>
    <w:rsid w:val="1E699F8F"/>
    <w:rsid w:val="1F6E08F2"/>
    <w:rsid w:val="1F88228E"/>
    <w:rsid w:val="25DC646E"/>
    <w:rsid w:val="27B603AB"/>
    <w:rsid w:val="285438BF"/>
    <w:rsid w:val="2B1851E4"/>
    <w:rsid w:val="2BD02E61"/>
    <w:rsid w:val="2BDFC477"/>
    <w:rsid w:val="2C6061B1"/>
    <w:rsid w:val="2C80B795"/>
    <w:rsid w:val="2C8EF022"/>
    <w:rsid w:val="2D36F5C3"/>
    <w:rsid w:val="2F73864C"/>
    <w:rsid w:val="2FC690E4"/>
    <w:rsid w:val="31065E94"/>
    <w:rsid w:val="377565BC"/>
    <w:rsid w:val="38DF59FA"/>
    <w:rsid w:val="39014035"/>
    <w:rsid w:val="3AAEBAE5"/>
    <w:rsid w:val="3B164367"/>
    <w:rsid w:val="3B41B819"/>
    <w:rsid w:val="3D52B100"/>
    <w:rsid w:val="3DE2885C"/>
    <w:rsid w:val="3EC1BE3C"/>
    <w:rsid w:val="406D0B0D"/>
    <w:rsid w:val="40A7B3D4"/>
    <w:rsid w:val="41033AD7"/>
    <w:rsid w:val="4262B356"/>
    <w:rsid w:val="43075EC4"/>
    <w:rsid w:val="436126DE"/>
    <w:rsid w:val="43E1CA30"/>
    <w:rsid w:val="43EEF006"/>
    <w:rsid w:val="45F71E9F"/>
    <w:rsid w:val="46590A38"/>
    <w:rsid w:val="476DB6C1"/>
    <w:rsid w:val="4A67A4C4"/>
    <w:rsid w:val="4ABB21E6"/>
    <w:rsid w:val="4C9D89AB"/>
    <w:rsid w:val="4D1DBACC"/>
    <w:rsid w:val="4EA5B031"/>
    <w:rsid w:val="527C9747"/>
    <w:rsid w:val="52BD3A7C"/>
    <w:rsid w:val="532650FD"/>
    <w:rsid w:val="53847CE3"/>
    <w:rsid w:val="550C4695"/>
    <w:rsid w:val="55B15E17"/>
    <w:rsid w:val="59AD626A"/>
    <w:rsid w:val="5A3787F8"/>
    <w:rsid w:val="5D2F381C"/>
    <w:rsid w:val="5D761619"/>
    <w:rsid w:val="5DC7238D"/>
    <w:rsid w:val="5E1AD97C"/>
    <w:rsid w:val="5F9A2B42"/>
    <w:rsid w:val="62148E42"/>
    <w:rsid w:val="625FEBA6"/>
    <w:rsid w:val="6577D22B"/>
    <w:rsid w:val="65ABD0A0"/>
    <w:rsid w:val="669733A2"/>
    <w:rsid w:val="670A8085"/>
    <w:rsid w:val="6A793E47"/>
    <w:rsid w:val="6B9CF591"/>
    <w:rsid w:val="6C150EA8"/>
    <w:rsid w:val="6C377C82"/>
    <w:rsid w:val="6D5E9052"/>
    <w:rsid w:val="6E90E25B"/>
    <w:rsid w:val="6EE1A81B"/>
    <w:rsid w:val="6FD695E3"/>
    <w:rsid w:val="712C6102"/>
    <w:rsid w:val="736989D7"/>
    <w:rsid w:val="73D7C0BE"/>
    <w:rsid w:val="7405A77E"/>
    <w:rsid w:val="79097864"/>
    <w:rsid w:val="7ABF9A45"/>
    <w:rsid w:val="7CB431E5"/>
    <w:rsid w:val="7E732E9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60FDA"/>
  <w15:chartTrackingRefBased/>
  <w15:docId w15:val="{324A1686-0609-8947-90D7-FAF1961A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D025A"/>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AD02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D025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D025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D025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D025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D025A"/>
    <w:pPr>
      <w:keepNext/>
      <w:spacing w:after="200" w:line="240" w:lineRule="auto"/>
    </w:pPr>
    <w:rPr>
      <w:iCs/>
      <w:color w:val="002664"/>
      <w:sz w:val="18"/>
      <w:szCs w:val="18"/>
    </w:rPr>
  </w:style>
  <w:style w:type="table" w:customStyle="1" w:styleId="Tableheader">
    <w:name w:val="ŠTable header"/>
    <w:basedOn w:val="TableNormal"/>
    <w:uiPriority w:val="99"/>
    <w:rsid w:val="00AD025A"/>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D02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D025A"/>
    <w:pPr>
      <w:numPr>
        <w:numId w:val="21"/>
      </w:numPr>
    </w:pPr>
  </w:style>
  <w:style w:type="paragraph" w:styleId="ListNumber2">
    <w:name w:val="List Number 2"/>
    <w:aliases w:val="ŠList Number 2"/>
    <w:basedOn w:val="Normal"/>
    <w:uiPriority w:val="8"/>
    <w:qFormat/>
    <w:rsid w:val="00AD025A"/>
    <w:pPr>
      <w:numPr>
        <w:numId w:val="20"/>
      </w:numPr>
    </w:pPr>
  </w:style>
  <w:style w:type="paragraph" w:styleId="ListBullet">
    <w:name w:val="List Bullet"/>
    <w:aliases w:val="ŠList Bullet"/>
    <w:basedOn w:val="Normal"/>
    <w:uiPriority w:val="9"/>
    <w:qFormat/>
    <w:rsid w:val="00AD025A"/>
    <w:pPr>
      <w:numPr>
        <w:numId w:val="18"/>
      </w:numPr>
    </w:pPr>
  </w:style>
  <w:style w:type="paragraph" w:styleId="ListBullet2">
    <w:name w:val="List Bullet 2"/>
    <w:aliases w:val="ŠList Bullet 2"/>
    <w:basedOn w:val="Normal"/>
    <w:uiPriority w:val="10"/>
    <w:qFormat/>
    <w:rsid w:val="00AD025A"/>
    <w:pPr>
      <w:numPr>
        <w:numId w:val="16"/>
      </w:numPr>
      <w:ind w:left="1134" w:hanging="567"/>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link w:val="Signature"/>
    <w:uiPriority w:val="99"/>
    <w:rsid w:val="00A40518"/>
    <w:rPr>
      <w:rFonts w:ascii="Arial" w:hAnsi="Arial" w:cs="Arial"/>
      <w:sz w:val="24"/>
      <w:szCs w:val="24"/>
    </w:rPr>
  </w:style>
  <w:style w:type="character" w:styleId="Strong">
    <w:name w:val="Strong"/>
    <w:aliases w:val="ŠStrong,Bold"/>
    <w:qFormat/>
    <w:rsid w:val="00AD025A"/>
    <w:rPr>
      <w:b/>
      <w:bCs/>
    </w:rPr>
  </w:style>
  <w:style w:type="paragraph" w:customStyle="1" w:styleId="FeatureBox2">
    <w:name w:val="ŠFeature Box 2"/>
    <w:basedOn w:val="Normal"/>
    <w:next w:val="Normal"/>
    <w:link w:val="FeatureBox2Char"/>
    <w:uiPriority w:val="12"/>
    <w:qFormat/>
    <w:rsid w:val="00AD025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D025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D025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D025A"/>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AD025A"/>
    <w:rPr>
      <w:color w:val="2F5496" w:themeColor="accent1" w:themeShade="BF"/>
      <w:u w:val="single"/>
    </w:rPr>
  </w:style>
  <w:style w:type="paragraph" w:customStyle="1" w:styleId="Logo">
    <w:name w:val="ŠLogo"/>
    <w:basedOn w:val="Normal"/>
    <w:uiPriority w:val="18"/>
    <w:qFormat/>
    <w:rsid w:val="00AD025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D025A"/>
    <w:pPr>
      <w:tabs>
        <w:tab w:val="right" w:leader="dot" w:pos="14570"/>
      </w:tabs>
      <w:spacing w:before="0"/>
    </w:pPr>
    <w:rPr>
      <w:b/>
      <w:noProof/>
    </w:rPr>
  </w:style>
  <w:style w:type="paragraph" w:styleId="TOC2">
    <w:name w:val="toc 2"/>
    <w:aliases w:val="ŠTOC 2"/>
    <w:basedOn w:val="Normal"/>
    <w:next w:val="Normal"/>
    <w:uiPriority w:val="39"/>
    <w:unhideWhenUsed/>
    <w:rsid w:val="00AD025A"/>
    <w:pPr>
      <w:tabs>
        <w:tab w:val="right" w:leader="dot" w:pos="14570"/>
      </w:tabs>
      <w:spacing w:before="0"/>
    </w:pPr>
    <w:rPr>
      <w:noProof/>
    </w:rPr>
  </w:style>
  <w:style w:type="paragraph" w:styleId="TOC3">
    <w:name w:val="toc 3"/>
    <w:aliases w:val="ŠTOC 3"/>
    <w:basedOn w:val="Normal"/>
    <w:next w:val="Normal"/>
    <w:uiPriority w:val="39"/>
    <w:unhideWhenUsed/>
    <w:rsid w:val="00AD025A"/>
    <w:pPr>
      <w:spacing w:before="0"/>
      <w:ind w:left="244"/>
    </w:pPr>
  </w:style>
  <w:style w:type="paragraph" w:styleId="Title">
    <w:name w:val="Title"/>
    <w:aliases w:val="ŠTitle"/>
    <w:basedOn w:val="Normal"/>
    <w:next w:val="Normal"/>
    <w:link w:val="TitleChar"/>
    <w:uiPriority w:val="1"/>
    <w:rsid w:val="00AD025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D025A"/>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AD025A"/>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AD025A"/>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AD025A"/>
    <w:pPr>
      <w:spacing w:after="240"/>
      <w:outlineLvl w:val="9"/>
    </w:pPr>
    <w:rPr>
      <w:szCs w:val="40"/>
    </w:rPr>
  </w:style>
  <w:style w:type="paragraph" w:styleId="Footer">
    <w:name w:val="footer"/>
    <w:aliases w:val="ŠFooter"/>
    <w:basedOn w:val="Normal"/>
    <w:link w:val="FooterChar"/>
    <w:uiPriority w:val="19"/>
    <w:rsid w:val="00AD025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D025A"/>
    <w:rPr>
      <w:rFonts w:ascii="Arial" w:eastAsiaTheme="minorHAnsi" w:hAnsi="Arial" w:cs="Arial"/>
      <w:sz w:val="18"/>
      <w:szCs w:val="18"/>
      <w:lang w:eastAsia="en-US"/>
    </w:rPr>
  </w:style>
  <w:style w:type="paragraph" w:styleId="Header">
    <w:name w:val="header"/>
    <w:aliases w:val="ŠHeader"/>
    <w:basedOn w:val="Normal"/>
    <w:link w:val="HeaderChar"/>
    <w:uiPriority w:val="16"/>
    <w:rsid w:val="00AD025A"/>
    <w:rPr>
      <w:noProof/>
      <w:color w:val="002664"/>
      <w:sz w:val="28"/>
      <w:szCs w:val="28"/>
    </w:rPr>
  </w:style>
  <w:style w:type="character" w:customStyle="1" w:styleId="HeaderChar">
    <w:name w:val="Header Char"/>
    <w:aliases w:val="ŠHeader Char"/>
    <w:basedOn w:val="DefaultParagraphFont"/>
    <w:link w:val="Header"/>
    <w:uiPriority w:val="16"/>
    <w:rsid w:val="00AD025A"/>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AD025A"/>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AD025A"/>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AD025A"/>
    <w:rPr>
      <w:rFonts w:ascii="Arial" w:eastAsiaTheme="minorHAnsi" w:hAnsi="Arial" w:cs="Arial"/>
      <w:b/>
      <w:sz w:val="22"/>
      <w:szCs w:val="32"/>
      <w:lang w:eastAsia="en-US"/>
    </w:rPr>
  </w:style>
  <w:style w:type="character" w:styleId="UnresolvedMention">
    <w:name w:val="Unresolved Mention"/>
    <w:basedOn w:val="DefaultParagraphFont"/>
    <w:uiPriority w:val="99"/>
    <w:unhideWhenUsed/>
    <w:rsid w:val="006D5C24"/>
    <w:rPr>
      <w:color w:val="605E5C"/>
      <w:shd w:val="clear" w:color="auto" w:fill="E1DFDD"/>
    </w:rPr>
  </w:style>
  <w:style w:type="character" w:styleId="Emphasis">
    <w:name w:val="Emphasis"/>
    <w:aliases w:val="ŠEmphasis,Italic"/>
    <w:qFormat/>
    <w:rsid w:val="00AD025A"/>
    <w:rPr>
      <w:i/>
      <w:iCs/>
    </w:rPr>
  </w:style>
  <w:style w:type="character" w:styleId="SubtleEmphasis">
    <w:name w:val="Subtle Emphasis"/>
    <w:basedOn w:val="DefaultParagraphFont"/>
    <w:uiPriority w:val="19"/>
    <w:semiHidden/>
    <w:qFormat/>
    <w:rsid w:val="00AD025A"/>
    <w:rPr>
      <w:i/>
      <w:iCs/>
      <w:color w:val="404040" w:themeColor="text1" w:themeTint="BF"/>
    </w:rPr>
  </w:style>
  <w:style w:type="paragraph" w:styleId="TOC4">
    <w:name w:val="toc 4"/>
    <w:aliases w:val="ŠTOC 4"/>
    <w:basedOn w:val="Normal"/>
    <w:next w:val="Normal"/>
    <w:autoRedefine/>
    <w:uiPriority w:val="39"/>
    <w:unhideWhenUsed/>
    <w:rsid w:val="00AD025A"/>
    <w:pPr>
      <w:spacing w:before="0"/>
      <w:ind w:left="488"/>
    </w:pPr>
  </w:style>
  <w:style w:type="character" w:styleId="CommentReference">
    <w:name w:val="annotation reference"/>
    <w:basedOn w:val="DefaultParagraphFont"/>
    <w:uiPriority w:val="99"/>
    <w:semiHidden/>
    <w:unhideWhenUsed/>
    <w:rsid w:val="00AD025A"/>
    <w:rPr>
      <w:sz w:val="16"/>
      <w:szCs w:val="16"/>
    </w:rPr>
  </w:style>
  <w:style w:type="paragraph" w:styleId="CommentText">
    <w:name w:val="annotation text"/>
    <w:basedOn w:val="Normal"/>
    <w:link w:val="CommentTextChar"/>
    <w:uiPriority w:val="99"/>
    <w:unhideWhenUsed/>
    <w:rsid w:val="00AD025A"/>
    <w:pPr>
      <w:spacing w:line="240" w:lineRule="auto"/>
    </w:pPr>
    <w:rPr>
      <w:sz w:val="20"/>
      <w:szCs w:val="20"/>
    </w:rPr>
  </w:style>
  <w:style w:type="character" w:customStyle="1" w:styleId="CommentTextChar">
    <w:name w:val="Comment Text Char"/>
    <w:basedOn w:val="DefaultParagraphFont"/>
    <w:link w:val="CommentText"/>
    <w:uiPriority w:val="99"/>
    <w:rsid w:val="00AD025A"/>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AD025A"/>
    <w:rPr>
      <w:b/>
      <w:bCs/>
    </w:rPr>
  </w:style>
  <w:style w:type="character" w:customStyle="1" w:styleId="CommentSubjectChar">
    <w:name w:val="Comment Subject Char"/>
    <w:basedOn w:val="CommentTextChar"/>
    <w:link w:val="CommentSubject"/>
    <w:uiPriority w:val="99"/>
    <w:semiHidden/>
    <w:rsid w:val="00AD025A"/>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AD025A"/>
    <w:pPr>
      <w:ind w:left="567"/>
    </w:pPr>
  </w:style>
  <w:style w:type="character" w:styleId="FollowedHyperlink">
    <w:name w:val="FollowedHyperlink"/>
    <w:basedOn w:val="DefaultParagraphFont"/>
    <w:uiPriority w:val="99"/>
    <w:semiHidden/>
    <w:unhideWhenUsed/>
    <w:rsid w:val="00AD025A"/>
    <w:rPr>
      <w:color w:val="954F72" w:themeColor="followedHyperlink"/>
      <w:u w:val="single"/>
    </w:rPr>
  </w:style>
  <w:style w:type="paragraph" w:styleId="Revision">
    <w:name w:val="Revision"/>
    <w:hidden/>
    <w:uiPriority w:val="99"/>
    <w:semiHidden/>
    <w:rsid w:val="00090774"/>
    <w:rPr>
      <w:rFonts w:ascii="Arial" w:hAnsi="Arial" w:cs="Arial"/>
      <w:sz w:val="24"/>
      <w:szCs w:val="24"/>
      <w:lang w:eastAsia="en-US"/>
    </w:rPr>
  </w:style>
  <w:style w:type="character" w:styleId="Mention">
    <w:name w:val="Mention"/>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AD025A"/>
    <w:pPr>
      <w:numPr>
        <w:numId w:val="17"/>
      </w:numPr>
      <w:ind w:left="1701" w:hanging="567"/>
    </w:pPr>
  </w:style>
  <w:style w:type="paragraph" w:styleId="ListNumber3">
    <w:name w:val="List Number 3"/>
    <w:aliases w:val="ŠList Number 3"/>
    <w:basedOn w:val="ListBullet3"/>
    <w:uiPriority w:val="8"/>
    <w:rsid w:val="00AD025A"/>
    <w:pPr>
      <w:numPr>
        <w:ilvl w:val="2"/>
        <w:numId w:val="20"/>
      </w:numPr>
      <w:ind w:left="1701" w:hanging="567"/>
    </w:pPr>
  </w:style>
  <w:style w:type="character" w:styleId="PlaceholderText">
    <w:name w:val="Placeholder Text"/>
    <w:basedOn w:val="DefaultParagraphFont"/>
    <w:uiPriority w:val="99"/>
    <w:semiHidden/>
    <w:rsid w:val="00AD025A"/>
    <w:rPr>
      <w:color w:val="808080"/>
    </w:rPr>
  </w:style>
  <w:style w:type="character" w:customStyle="1" w:styleId="BoldItalic">
    <w:name w:val="ŠBold Italic"/>
    <w:basedOn w:val="DefaultParagraphFont"/>
    <w:uiPriority w:val="1"/>
    <w:qFormat/>
    <w:rsid w:val="00AD025A"/>
    <w:rPr>
      <w:b/>
      <w:i/>
      <w:iCs/>
    </w:rPr>
  </w:style>
  <w:style w:type="paragraph" w:customStyle="1" w:styleId="Documentname">
    <w:name w:val="ŠDocument name"/>
    <w:basedOn w:val="Normal"/>
    <w:next w:val="Normal"/>
    <w:uiPriority w:val="17"/>
    <w:qFormat/>
    <w:rsid w:val="00AD025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D025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D025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D025A"/>
    <w:pPr>
      <w:spacing w:after="0"/>
    </w:pPr>
    <w:rPr>
      <w:sz w:val="18"/>
      <w:szCs w:val="18"/>
    </w:rPr>
  </w:style>
  <w:style w:type="paragraph" w:customStyle="1" w:styleId="Pulloutquote">
    <w:name w:val="ŠPull out quote"/>
    <w:basedOn w:val="Normal"/>
    <w:next w:val="Normal"/>
    <w:uiPriority w:val="20"/>
    <w:qFormat/>
    <w:rsid w:val="00AD025A"/>
    <w:pPr>
      <w:keepNext/>
      <w:ind w:left="567" w:right="57"/>
    </w:pPr>
    <w:rPr>
      <w:szCs w:val="22"/>
    </w:rPr>
  </w:style>
  <w:style w:type="paragraph" w:customStyle="1" w:styleId="Subtitle0">
    <w:name w:val="ŠSubtitle"/>
    <w:basedOn w:val="Normal"/>
    <w:link w:val="SubtitleChar0"/>
    <w:uiPriority w:val="2"/>
    <w:qFormat/>
    <w:rsid w:val="00AD025A"/>
    <w:pPr>
      <w:spacing w:before="360"/>
    </w:pPr>
    <w:rPr>
      <w:color w:val="002664"/>
      <w:sz w:val="44"/>
      <w:szCs w:val="48"/>
    </w:rPr>
  </w:style>
  <w:style w:type="character" w:customStyle="1" w:styleId="SubtitleChar0">
    <w:name w:val="ŠSubtitle Char"/>
    <w:basedOn w:val="DefaultParagraphFont"/>
    <w:link w:val="Subtitle0"/>
    <w:uiPriority w:val="2"/>
    <w:rsid w:val="00AD025A"/>
    <w:rPr>
      <w:rFonts w:ascii="Arial" w:eastAsiaTheme="minorHAnsi" w:hAnsi="Arial" w:cs="Arial"/>
      <w:color w:val="002664"/>
      <w:sz w:val="44"/>
      <w:szCs w:val="48"/>
      <w:lang w:eastAsia="en-US"/>
    </w:rPr>
  </w:style>
  <w:style w:type="character" w:customStyle="1" w:styleId="FeatureBox2Char">
    <w:name w:val="Feature Box 2 Char"/>
    <w:aliases w:val="ŠFeature Box 2 Char"/>
    <w:basedOn w:val="DefaultParagraphFont"/>
    <w:link w:val="FeatureBox2"/>
    <w:uiPriority w:val="12"/>
    <w:rsid w:val="0086322A"/>
    <w:rPr>
      <w:rFonts w:ascii="Arial" w:eastAsiaTheme="minorHAnsi" w:hAnsi="Arial" w:cs="Arial"/>
      <w:sz w:val="22"/>
      <w:szCs w:val="24"/>
      <w:shd w:val="clear" w:color="auto" w:fill="CCEDFC"/>
      <w:lang w:eastAsia="en-US"/>
    </w:rPr>
  </w:style>
  <w:style w:type="paragraph" w:styleId="NormalWeb">
    <w:name w:val="Normal (Web)"/>
    <w:basedOn w:val="Normal"/>
    <w:uiPriority w:val="99"/>
    <w:semiHidden/>
    <w:unhideWhenUsed/>
    <w:rsid w:val="001866DC"/>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667">
      <w:bodyDiv w:val="1"/>
      <w:marLeft w:val="0"/>
      <w:marRight w:val="0"/>
      <w:marTop w:val="0"/>
      <w:marBottom w:val="0"/>
      <w:divBdr>
        <w:top w:val="none" w:sz="0" w:space="0" w:color="auto"/>
        <w:left w:val="none" w:sz="0" w:space="0" w:color="auto"/>
        <w:bottom w:val="none" w:sz="0" w:space="0" w:color="auto"/>
        <w:right w:val="none" w:sz="0" w:space="0" w:color="auto"/>
      </w:divBdr>
      <w:divsChild>
        <w:div w:id="158271347">
          <w:marLeft w:val="0"/>
          <w:marRight w:val="0"/>
          <w:marTop w:val="0"/>
          <w:marBottom w:val="0"/>
          <w:divBdr>
            <w:top w:val="single" w:sz="2" w:space="0" w:color="auto"/>
            <w:left w:val="single" w:sz="2" w:space="0" w:color="auto"/>
            <w:bottom w:val="single" w:sz="2" w:space="0" w:color="auto"/>
            <w:right w:val="single" w:sz="2" w:space="0" w:color="auto"/>
          </w:divBdr>
        </w:div>
        <w:div w:id="1280065931">
          <w:marLeft w:val="0"/>
          <w:marRight w:val="0"/>
          <w:marTop w:val="0"/>
          <w:marBottom w:val="0"/>
          <w:divBdr>
            <w:top w:val="single" w:sz="2" w:space="0" w:color="auto"/>
            <w:left w:val="single" w:sz="2" w:space="0" w:color="auto"/>
            <w:bottom w:val="single" w:sz="2" w:space="0" w:color="auto"/>
            <w:right w:val="single" w:sz="2" w:space="0" w:color="auto"/>
          </w:divBdr>
        </w:div>
      </w:divsChild>
    </w:div>
    <w:div w:id="59712469">
      <w:bodyDiv w:val="1"/>
      <w:marLeft w:val="0"/>
      <w:marRight w:val="0"/>
      <w:marTop w:val="0"/>
      <w:marBottom w:val="0"/>
      <w:divBdr>
        <w:top w:val="none" w:sz="0" w:space="0" w:color="auto"/>
        <w:left w:val="none" w:sz="0" w:space="0" w:color="auto"/>
        <w:bottom w:val="none" w:sz="0" w:space="0" w:color="auto"/>
        <w:right w:val="none" w:sz="0" w:space="0" w:color="auto"/>
      </w:divBdr>
      <w:divsChild>
        <w:div w:id="1851142905">
          <w:marLeft w:val="0"/>
          <w:marRight w:val="0"/>
          <w:marTop w:val="0"/>
          <w:marBottom w:val="0"/>
          <w:divBdr>
            <w:top w:val="single" w:sz="2" w:space="0" w:color="auto"/>
            <w:left w:val="single" w:sz="2" w:space="0" w:color="auto"/>
            <w:bottom w:val="single" w:sz="2" w:space="0" w:color="auto"/>
            <w:right w:val="single" w:sz="2" w:space="0" w:color="auto"/>
          </w:divBdr>
        </w:div>
      </w:divsChild>
    </w:div>
    <w:div w:id="154146070">
      <w:bodyDiv w:val="1"/>
      <w:marLeft w:val="0"/>
      <w:marRight w:val="0"/>
      <w:marTop w:val="0"/>
      <w:marBottom w:val="0"/>
      <w:divBdr>
        <w:top w:val="none" w:sz="0" w:space="0" w:color="auto"/>
        <w:left w:val="none" w:sz="0" w:space="0" w:color="auto"/>
        <w:bottom w:val="none" w:sz="0" w:space="0" w:color="auto"/>
        <w:right w:val="none" w:sz="0" w:space="0" w:color="auto"/>
      </w:divBdr>
      <w:divsChild>
        <w:div w:id="1958755800">
          <w:marLeft w:val="0"/>
          <w:marRight w:val="0"/>
          <w:marTop w:val="0"/>
          <w:marBottom w:val="0"/>
          <w:divBdr>
            <w:top w:val="none" w:sz="0" w:space="0" w:color="auto"/>
            <w:left w:val="none" w:sz="0" w:space="0" w:color="auto"/>
            <w:bottom w:val="none" w:sz="0" w:space="0" w:color="auto"/>
            <w:right w:val="none" w:sz="0" w:space="0" w:color="auto"/>
          </w:divBdr>
        </w:div>
        <w:div w:id="688989694">
          <w:marLeft w:val="0"/>
          <w:marRight w:val="0"/>
          <w:marTop w:val="0"/>
          <w:marBottom w:val="0"/>
          <w:divBdr>
            <w:top w:val="none" w:sz="0" w:space="0" w:color="auto"/>
            <w:left w:val="none" w:sz="0" w:space="0" w:color="auto"/>
            <w:bottom w:val="none" w:sz="0" w:space="0" w:color="auto"/>
            <w:right w:val="none" w:sz="0" w:space="0" w:color="auto"/>
          </w:divBdr>
        </w:div>
        <w:div w:id="111942381">
          <w:marLeft w:val="0"/>
          <w:marRight w:val="0"/>
          <w:marTop w:val="0"/>
          <w:marBottom w:val="0"/>
          <w:divBdr>
            <w:top w:val="none" w:sz="0" w:space="0" w:color="auto"/>
            <w:left w:val="none" w:sz="0" w:space="0" w:color="auto"/>
            <w:bottom w:val="none" w:sz="0" w:space="0" w:color="auto"/>
            <w:right w:val="none" w:sz="0" w:space="0" w:color="auto"/>
          </w:divBdr>
        </w:div>
      </w:divsChild>
    </w:div>
    <w:div w:id="398017943">
      <w:bodyDiv w:val="1"/>
      <w:marLeft w:val="0"/>
      <w:marRight w:val="0"/>
      <w:marTop w:val="0"/>
      <w:marBottom w:val="0"/>
      <w:divBdr>
        <w:top w:val="none" w:sz="0" w:space="0" w:color="auto"/>
        <w:left w:val="none" w:sz="0" w:space="0" w:color="auto"/>
        <w:bottom w:val="none" w:sz="0" w:space="0" w:color="auto"/>
        <w:right w:val="none" w:sz="0" w:space="0" w:color="auto"/>
      </w:divBdr>
      <w:divsChild>
        <w:div w:id="132718278">
          <w:marLeft w:val="0"/>
          <w:marRight w:val="0"/>
          <w:marTop w:val="0"/>
          <w:marBottom w:val="0"/>
          <w:divBdr>
            <w:top w:val="single" w:sz="2" w:space="0" w:color="auto"/>
            <w:left w:val="single" w:sz="2" w:space="0" w:color="auto"/>
            <w:bottom w:val="single" w:sz="2" w:space="0" w:color="auto"/>
            <w:right w:val="single" w:sz="2" w:space="0" w:color="auto"/>
          </w:divBdr>
        </w:div>
      </w:divsChild>
    </w:div>
    <w:div w:id="418253712">
      <w:bodyDiv w:val="1"/>
      <w:marLeft w:val="0"/>
      <w:marRight w:val="0"/>
      <w:marTop w:val="0"/>
      <w:marBottom w:val="0"/>
      <w:divBdr>
        <w:top w:val="none" w:sz="0" w:space="0" w:color="auto"/>
        <w:left w:val="none" w:sz="0" w:space="0" w:color="auto"/>
        <w:bottom w:val="none" w:sz="0" w:space="0" w:color="auto"/>
        <w:right w:val="none" w:sz="0" w:space="0" w:color="auto"/>
      </w:divBdr>
      <w:divsChild>
        <w:div w:id="1723477022">
          <w:marLeft w:val="0"/>
          <w:marRight w:val="0"/>
          <w:marTop w:val="0"/>
          <w:marBottom w:val="0"/>
          <w:divBdr>
            <w:top w:val="single" w:sz="2" w:space="0" w:color="auto"/>
            <w:left w:val="single" w:sz="2" w:space="0" w:color="auto"/>
            <w:bottom w:val="single" w:sz="2" w:space="0" w:color="auto"/>
            <w:right w:val="single" w:sz="2" w:space="0" w:color="auto"/>
          </w:divBdr>
        </w:div>
        <w:div w:id="807866747">
          <w:marLeft w:val="0"/>
          <w:marRight w:val="0"/>
          <w:marTop w:val="0"/>
          <w:marBottom w:val="0"/>
          <w:divBdr>
            <w:top w:val="single" w:sz="2" w:space="0" w:color="auto"/>
            <w:left w:val="single" w:sz="2" w:space="0" w:color="auto"/>
            <w:bottom w:val="single" w:sz="2" w:space="0" w:color="auto"/>
            <w:right w:val="single" w:sz="2" w:space="0" w:color="auto"/>
          </w:divBdr>
        </w:div>
      </w:divsChild>
    </w:div>
    <w:div w:id="425880777">
      <w:bodyDiv w:val="1"/>
      <w:marLeft w:val="0"/>
      <w:marRight w:val="0"/>
      <w:marTop w:val="0"/>
      <w:marBottom w:val="0"/>
      <w:divBdr>
        <w:top w:val="none" w:sz="0" w:space="0" w:color="auto"/>
        <w:left w:val="none" w:sz="0" w:space="0" w:color="auto"/>
        <w:bottom w:val="none" w:sz="0" w:space="0" w:color="auto"/>
        <w:right w:val="none" w:sz="0" w:space="0" w:color="auto"/>
      </w:divBdr>
    </w:div>
    <w:div w:id="449277288">
      <w:bodyDiv w:val="1"/>
      <w:marLeft w:val="0"/>
      <w:marRight w:val="0"/>
      <w:marTop w:val="0"/>
      <w:marBottom w:val="0"/>
      <w:divBdr>
        <w:top w:val="none" w:sz="0" w:space="0" w:color="auto"/>
        <w:left w:val="none" w:sz="0" w:space="0" w:color="auto"/>
        <w:bottom w:val="none" w:sz="0" w:space="0" w:color="auto"/>
        <w:right w:val="none" w:sz="0" w:space="0" w:color="auto"/>
      </w:divBdr>
      <w:divsChild>
        <w:div w:id="162011862">
          <w:marLeft w:val="0"/>
          <w:marRight w:val="0"/>
          <w:marTop w:val="0"/>
          <w:marBottom w:val="0"/>
          <w:divBdr>
            <w:top w:val="none" w:sz="0" w:space="0" w:color="auto"/>
            <w:left w:val="none" w:sz="0" w:space="0" w:color="auto"/>
            <w:bottom w:val="none" w:sz="0" w:space="0" w:color="auto"/>
            <w:right w:val="none" w:sz="0" w:space="0" w:color="auto"/>
          </w:divBdr>
        </w:div>
        <w:div w:id="557470624">
          <w:marLeft w:val="0"/>
          <w:marRight w:val="0"/>
          <w:marTop w:val="0"/>
          <w:marBottom w:val="0"/>
          <w:divBdr>
            <w:top w:val="none" w:sz="0" w:space="0" w:color="auto"/>
            <w:left w:val="none" w:sz="0" w:space="0" w:color="auto"/>
            <w:bottom w:val="none" w:sz="0" w:space="0" w:color="auto"/>
            <w:right w:val="none" w:sz="0" w:space="0" w:color="auto"/>
          </w:divBdr>
        </w:div>
        <w:div w:id="1312101913">
          <w:marLeft w:val="0"/>
          <w:marRight w:val="0"/>
          <w:marTop w:val="0"/>
          <w:marBottom w:val="0"/>
          <w:divBdr>
            <w:top w:val="none" w:sz="0" w:space="0" w:color="auto"/>
            <w:left w:val="none" w:sz="0" w:space="0" w:color="auto"/>
            <w:bottom w:val="none" w:sz="0" w:space="0" w:color="auto"/>
            <w:right w:val="none" w:sz="0" w:space="0" w:color="auto"/>
          </w:divBdr>
        </w:div>
        <w:div w:id="1133211516">
          <w:marLeft w:val="0"/>
          <w:marRight w:val="0"/>
          <w:marTop w:val="0"/>
          <w:marBottom w:val="0"/>
          <w:divBdr>
            <w:top w:val="none" w:sz="0" w:space="0" w:color="auto"/>
            <w:left w:val="none" w:sz="0" w:space="0" w:color="auto"/>
            <w:bottom w:val="none" w:sz="0" w:space="0" w:color="auto"/>
            <w:right w:val="none" w:sz="0" w:space="0" w:color="auto"/>
          </w:divBdr>
        </w:div>
      </w:divsChild>
    </w:div>
    <w:div w:id="489373391">
      <w:bodyDiv w:val="1"/>
      <w:marLeft w:val="0"/>
      <w:marRight w:val="0"/>
      <w:marTop w:val="0"/>
      <w:marBottom w:val="0"/>
      <w:divBdr>
        <w:top w:val="none" w:sz="0" w:space="0" w:color="auto"/>
        <w:left w:val="none" w:sz="0" w:space="0" w:color="auto"/>
        <w:bottom w:val="none" w:sz="0" w:space="0" w:color="auto"/>
        <w:right w:val="none" w:sz="0" w:space="0" w:color="auto"/>
      </w:divBdr>
      <w:divsChild>
        <w:div w:id="1528911185">
          <w:marLeft w:val="0"/>
          <w:marRight w:val="0"/>
          <w:marTop w:val="0"/>
          <w:marBottom w:val="0"/>
          <w:divBdr>
            <w:top w:val="single" w:sz="2" w:space="0" w:color="auto"/>
            <w:left w:val="single" w:sz="2" w:space="0" w:color="auto"/>
            <w:bottom w:val="single" w:sz="2" w:space="0" w:color="auto"/>
            <w:right w:val="single" w:sz="2" w:space="0" w:color="auto"/>
          </w:divBdr>
        </w:div>
      </w:divsChild>
    </w:div>
    <w:div w:id="521674492">
      <w:bodyDiv w:val="1"/>
      <w:marLeft w:val="0"/>
      <w:marRight w:val="0"/>
      <w:marTop w:val="0"/>
      <w:marBottom w:val="0"/>
      <w:divBdr>
        <w:top w:val="none" w:sz="0" w:space="0" w:color="auto"/>
        <w:left w:val="none" w:sz="0" w:space="0" w:color="auto"/>
        <w:bottom w:val="none" w:sz="0" w:space="0" w:color="auto"/>
        <w:right w:val="none" w:sz="0" w:space="0" w:color="auto"/>
      </w:divBdr>
      <w:divsChild>
        <w:div w:id="189589580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88988060">
      <w:bodyDiv w:val="1"/>
      <w:marLeft w:val="0"/>
      <w:marRight w:val="0"/>
      <w:marTop w:val="0"/>
      <w:marBottom w:val="0"/>
      <w:divBdr>
        <w:top w:val="none" w:sz="0" w:space="0" w:color="auto"/>
        <w:left w:val="none" w:sz="0" w:space="0" w:color="auto"/>
        <w:bottom w:val="none" w:sz="0" w:space="0" w:color="auto"/>
        <w:right w:val="none" w:sz="0" w:space="0" w:color="auto"/>
      </w:divBdr>
      <w:divsChild>
        <w:div w:id="610163266">
          <w:marLeft w:val="0"/>
          <w:marRight w:val="0"/>
          <w:marTop w:val="0"/>
          <w:marBottom w:val="0"/>
          <w:divBdr>
            <w:top w:val="single" w:sz="2" w:space="0" w:color="auto"/>
            <w:left w:val="single" w:sz="2" w:space="0" w:color="auto"/>
            <w:bottom w:val="single" w:sz="2" w:space="0" w:color="auto"/>
            <w:right w:val="single" w:sz="2" w:space="0" w:color="auto"/>
          </w:divBdr>
        </w:div>
      </w:divsChild>
    </w:div>
    <w:div w:id="693072573">
      <w:bodyDiv w:val="1"/>
      <w:marLeft w:val="0"/>
      <w:marRight w:val="0"/>
      <w:marTop w:val="0"/>
      <w:marBottom w:val="0"/>
      <w:divBdr>
        <w:top w:val="none" w:sz="0" w:space="0" w:color="auto"/>
        <w:left w:val="none" w:sz="0" w:space="0" w:color="auto"/>
        <w:bottom w:val="none" w:sz="0" w:space="0" w:color="auto"/>
        <w:right w:val="none" w:sz="0" w:space="0" w:color="auto"/>
      </w:divBdr>
      <w:divsChild>
        <w:div w:id="1734112051">
          <w:marLeft w:val="0"/>
          <w:marRight w:val="0"/>
          <w:marTop w:val="0"/>
          <w:marBottom w:val="0"/>
          <w:divBdr>
            <w:top w:val="none" w:sz="0" w:space="0" w:color="auto"/>
            <w:left w:val="none" w:sz="0" w:space="0" w:color="auto"/>
            <w:bottom w:val="none" w:sz="0" w:space="0" w:color="auto"/>
            <w:right w:val="none" w:sz="0" w:space="0" w:color="auto"/>
          </w:divBdr>
        </w:div>
        <w:div w:id="276645539">
          <w:marLeft w:val="0"/>
          <w:marRight w:val="0"/>
          <w:marTop w:val="0"/>
          <w:marBottom w:val="0"/>
          <w:divBdr>
            <w:top w:val="none" w:sz="0" w:space="0" w:color="auto"/>
            <w:left w:val="none" w:sz="0" w:space="0" w:color="auto"/>
            <w:bottom w:val="none" w:sz="0" w:space="0" w:color="auto"/>
            <w:right w:val="none" w:sz="0" w:space="0" w:color="auto"/>
          </w:divBdr>
        </w:div>
        <w:div w:id="2026207962">
          <w:marLeft w:val="0"/>
          <w:marRight w:val="0"/>
          <w:marTop w:val="0"/>
          <w:marBottom w:val="0"/>
          <w:divBdr>
            <w:top w:val="none" w:sz="0" w:space="0" w:color="auto"/>
            <w:left w:val="none" w:sz="0" w:space="0" w:color="auto"/>
            <w:bottom w:val="none" w:sz="0" w:space="0" w:color="auto"/>
            <w:right w:val="none" w:sz="0" w:space="0" w:color="auto"/>
          </w:divBdr>
        </w:div>
        <w:div w:id="500044215">
          <w:marLeft w:val="0"/>
          <w:marRight w:val="0"/>
          <w:marTop w:val="0"/>
          <w:marBottom w:val="0"/>
          <w:divBdr>
            <w:top w:val="none" w:sz="0" w:space="0" w:color="auto"/>
            <w:left w:val="none" w:sz="0" w:space="0" w:color="auto"/>
            <w:bottom w:val="none" w:sz="0" w:space="0" w:color="auto"/>
            <w:right w:val="none" w:sz="0" w:space="0" w:color="auto"/>
          </w:divBdr>
        </w:div>
        <w:div w:id="466050274">
          <w:marLeft w:val="0"/>
          <w:marRight w:val="0"/>
          <w:marTop w:val="0"/>
          <w:marBottom w:val="0"/>
          <w:divBdr>
            <w:top w:val="none" w:sz="0" w:space="0" w:color="auto"/>
            <w:left w:val="none" w:sz="0" w:space="0" w:color="auto"/>
            <w:bottom w:val="none" w:sz="0" w:space="0" w:color="auto"/>
            <w:right w:val="none" w:sz="0" w:space="0" w:color="auto"/>
          </w:divBdr>
        </w:div>
        <w:div w:id="1958440955">
          <w:marLeft w:val="0"/>
          <w:marRight w:val="0"/>
          <w:marTop w:val="0"/>
          <w:marBottom w:val="0"/>
          <w:divBdr>
            <w:top w:val="none" w:sz="0" w:space="0" w:color="auto"/>
            <w:left w:val="none" w:sz="0" w:space="0" w:color="auto"/>
            <w:bottom w:val="none" w:sz="0" w:space="0" w:color="auto"/>
            <w:right w:val="none" w:sz="0" w:space="0" w:color="auto"/>
          </w:divBdr>
        </w:div>
      </w:divsChild>
    </w:div>
    <w:div w:id="720130445">
      <w:bodyDiv w:val="1"/>
      <w:marLeft w:val="0"/>
      <w:marRight w:val="0"/>
      <w:marTop w:val="0"/>
      <w:marBottom w:val="0"/>
      <w:divBdr>
        <w:top w:val="none" w:sz="0" w:space="0" w:color="auto"/>
        <w:left w:val="none" w:sz="0" w:space="0" w:color="auto"/>
        <w:bottom w:val="none" w:sz="0" w:space="0" w:color="auto"/>
        <w:right w:val="none" w:sz="0" w:space="0" w:color="auto"/>
      </w:divBdr>
      <w:divsChild>
        <w:div w:id="213083845">
          <w:marLeft w:val="0"/>
          <w:marRight w:val="0"/>
          <w:marTop w:val="0"/>
          <w:marBottom w:val="0"/>
          <w:divBdr>
            <w:top w:val="single" w:sz="2" w:space="0" w:color="auto"/>
            <w:left w:val="single" w:sz="2" w:space="0" w:color="auto"/>
            <w:bottom w:val="single" w:sz="2" w:space="0" w:color="auto"/>
            <w:right w:val="single" w:sz="2" w:space="0" w:color="auto"/>
          </w:divBdr>
        </w:div>
      </w:divsChild>
    </w:div>
    <w:div w:id="909118779">
      <w:bodyDiv w:val="1"/>
      <w:marLeft w:val="0"/>
      <w:marRight w:val="0"/>
      <w:marTop w:val="0"/>
      <w:marBottom w:val="0"/>
      <w:divBdr>
        <w:top w:val="none" w:sz="0" w:space="0" w:color="auto"/>
        <w:left w:val="none" w:sz="0" w:space="0" w:color="auto"/>
        <w:bottom w:val="none" w:sz="0" w:space="0" w:color="auto"/>
        <w:right w:val="none" w:sz="0" w:space="0" w:color="auto"/>
      </w:divBdr>
      <w:divsChild>
        <w:div w:id="1391230934">
          <w:marLeft w:val="0"/>
          <w:marRight w:val="0"/>
          <w:marTop w:val="0"/>
          <w:marBottom w:val="0"/>
          <w:divBdr>
            <w:top w:val="single" w:sz="2" w:space="0" w:color="auto"/>
            <w:left w:val="single" w:sz="2" w:space="0" w:color="auto"/>
            <w:bottom w:val="single" w:sz="2" w:space="0" w:color="auto"/>
            <w:right w:val="single" w:sz="2" w:space="0" w:color="auto"/>
          </w:divBdr>
        </w:div>
        <w:div w:id="1811899897">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23285592">
      <w:bodyDiv w:val="1"/>
      <w:marLeft w:val="0"/>
      <w:marRight w:val="0"/>
      <w:marTop w:val="0"/>
      <w:marBottom w:val="0"/>
      <w:divBdr>
        <w:top w:val="none" w:sz="0" w:space="0" w:color="auto"/>
        <w:left w:val="none" w:sz="0" w:space="0" w:color="auto"/>
        <w:bottom w:val="none" w:sz="0" w:space="0" w:color="auto"/>
        <w:right w:val="none" w:sz="0" w:space="0" w:color="auto"/>
      </w:divBdr>
      <w:divsChild>
        <w:div w:id="456947227">
          <w:marLeft w:val="0"/>
          <w:marRight w:val="0"/>
          <w:marTop w:val="0"/>
          <w:marBottom w:val="0"/>
          <w:divBdr>
            <w:top w:val="single" w:sz="2" w:space="0" w:color="auto"/>
            <w:left w:val="single" w:sz="2" w:space="0" w:color="auto"/>
            <w:bottom w:val="single" w:sz="2" w:space="0" w:color="auto"/>
            <w:right w:val="single" w:sz="2" w:space="0" w:color="auto"/>
          </w:divBdr>
        </w:div>
      </w:divsChild>
    </w:div>
    <w:div w:id="1071848570">
      <w:bodyDiv w:val="1"/>
      <w:marLeft w:val="0"/>
      <w:marRight w:val="0"/>
      <w:marTop w:val="0"/>
      <w:marBottom w:val="0"/>
      <w:divBdr>
        <w:top w:val="none" w:sz="0" w:space="0" w:color="auto"/>
        <w:left w:val="none" w:sz="0" w:space="0" w:color="auto"/>
        <w:bottom w:val="none" w:sz="0" w:space="0" w:color="auto"/>
        <w:right w:val="none" w:sz="0" w:space="0" w:color="auto"/>
      </w:divBdr>
      <w:divsChild>
        <w:div w:id="1802770035">
          <w:marLeft w:val="0"/>
          <w:marRight w:val="0"/>
          <w:marTop w:val="0"/>
          <w:marBottom w:val="0"/>
          <w:divBdr>
            <w:top w:val="single" w:sz="2" w:space="0" w:color="auto"/>
            <w:left w:val="single" w:sz="2" w:space="0" w:color="auto"/>
            <w:bottom w:val="single" w:sz="2" w:space="0" w:color="auto"/>
            <w:right w:val="single" w:sz="2" w:space="0" w:color="auto"/>
          </w:divBdr>
        </w:div>
        <w:div w:id="1280146089">
          <w:marLeft w:val="0"/>
          <w:marRight w:val="0"/>
          <w:marTop w:val="0"/>
          <w:marBottom w:val="0"/>
          <w:divBdr>
            <w:top w:val="single" w:sz="2" w:space="0" w:color="auto"/>
            <w:left w:val="single" w:sz="2" w:space="0" w:color="auto"/>
            <w:bottom w:val="single" w:sz="2" w:space="0" w:color="auto"/>
            <w:right w:val="single" w:sz="2" w:space="0" w:color="auto"/>
          </w:divBdr>
        </w:div>
        <w:div w:id="1317685040">
          <w:marLeft w:val="0"/>
          <w:marRight w:val="0"/>
          <w:marTop w:val="0"/>
          <w:marBottom w:val="0"/>
          <w:divBdr>
            <w:top w:val="single" w:sz="2" w:space="0" w:color="auto"/>
            <w:left w:val="single" w:sz="2" w:space="0" w:color="auto"/>
            <w:bottom w:val="single" w:sz="2" w:space="0" w:color="auto"/>
            <w:right w:val="single" w:sz="2" w:space="0" w:color="auto"/>
          </w:divBdr>
        </w:div>
        <w:div w:id="183137490">
          <w:marLeft w:val="0"/>
          <w:marRight w:val="0"/>
          <w:marTop w:val="0"/>
          <w:marBottom w:val="0"/>
          <w:divBdr>
            <w:top w:val="single" w:sz="2" w:space="0" w:color="auto"/>
            <w:left w:val="single" w:sz="2" w:space="0" w:color="auto"/>
            <w:bottom w:val="single" w:sz="2" w:space="0" w:color="auto"/>
            <w:right w:val="single" w:sz="2" w:space="0" w:color="auto"/>
          </w:divBdr>
        </w:div>
      </w:divsChild>
    </w:div>
    <w:div w:id="1083532581">
      <w:bodyDiv w:val="1"/>
      <w:marLeft w:val="0"/>
      <w:marRight w:val="0"/>
      <w:marTop w:val="0"/>
      <w:marBottom w:val="0"/>
      <w:divBdr>
        <w:top w:val="none" w:sz="0" w:space="0" w:color="auto"/>
        <w:left w:val="none" w:sz="0" w:space="0" w:color="auto"/>
        <w:bottom w:val="none" w:sz="0" w:space="0" w:color="auto"/>
        <w:right w:val="none" w:sz="0" w:space="0" w:color="auto"/>
      </w:divBdr>
    </w:div>
    <w:div w:id="1115174146">
      <w:bodyDiv w:val="1"/>
      <w:marLeft w:val="0"/>
      <w:marRight w:val="0"/>
      <w:marTop w:val="0"/>
      <w:marBottom w:val="0"/>
      <w:divBdr>
        <w:top w:val="none" w:sz="0" w:space="0" w:color="auto"/>
        <w:left w:val="none" w:sz="0" w:space="0" w:color="auto"/>
        <w:bottom w:val="none" w:sz="0" w:space="0" w:color="auto"/>
        <w:right w:val="none" w:sz="0" w:space="0" w:color="auto"/>
      </w:divBdr>
      <w:divsChild>
        <w:div w:id="817451819">
          <w:marLeft w:val="0"/>
          <w:marRight w:val="0"/>
          <w:marTop w:val="0"/>
          <w:marBottom w:val="0"/>
          <w:divBdr>
            <w:top w:val="single" w:sz="2" w:space="0" w:color="auto"/>
            <w:left w:val="single" w:sz="2" w:space="0" w:color="auto"/>
            <w:bottom w:val="single" w:sz="2" w:space="0" w:color="auto"/>
            <w:right w:val="single" w:sz="2" w:space="0" w:color="auto"/>
          </w:divBdr>
        </w:div>
      </w:divsChild>
    </w:div>
    <w:div w:id="1134255668">
      <w:bodyDiv w:val="1"/>
      <w:marLeft w:val="0"/>
      <w:marRight w:val="0"/>
      <w:marTop w:val="0"/>
      <w:marBottom w:val="0"/>
      <w:divBdr>
        <w:top w:val="none" w:sz="0" w:space="0" w:color="auto"/>
        <w:left w:val="none" w:sz="0" w:space="0" w:color="auto"/>
        <w:bottom w:val="none" w:sz="0" w:space="0" w:color="auto"/>
        <w:right w:val="none" w:sz="0" w:space="0" w:color="auto"/>
      </w:divBdr>
    </w:div>
    <w:div w:id="1169446329">
      <w:bodyDiv w:val="1"/>
      <w:marLeft w:val="0"/>
      <w:marRight w:val="0"/>
      <w:marTop w:val="0"/>
      <w:marBottom w:val="0"/>
      <w:divBdr>
        <w:top w:val="none" w:sz="0" w:space="0" w:color="auto"/>
        <w:left w:val="none" w:sz="0" w:space="0" w:color="auto"/>
        <w:bottom w:val="none" w:sz="0" w:space="0" w:color="auto"/>
        <w:right w:val="none" w:sz="0" w:space="0" w:color="auto"/>
      </w:divBdr>
      <w:divsChild>
        <w:div w:id="1083450041">
          <w:marLeft w:val="0"/>
          <w:marRight w:val="0"/>
          <w:marTop w:val="0"/>
          <w:marBottom w:val="0"/>
          <w:divBdr>
            <w:top w:val="single" w:sz="2" w:space="0" w:color="auto"/>
            <w:left w:val="single" w:sz="2" w:space="0" w:color="auto"/>
            <w:bottom w:val="single" w:sz="2" w:space="0" w:color="auto"/>
            <w:right w:val="single" w:sz="2" w:space="0" w:color="auto"/>
          </w:divBdr>
        </w:div>
        <w:div w:id="708644690">
          <w:marLeft w:val="0"/>
          <w:marRight w:val="0"/>
          <w:marTop w:val="0"/>
          <w:marBottom w:val="0"/>
          <w:divBdr>
            <w:top w:val="single" w:sz="2" w:space="0" w:color="auto"/>
            <w:left w:val="single" w:sz="2" w:space="0" w:color="auto"/>
            <w:bottom w:val="single" w:sz="2" w:space="0" w:color="auto"/>
            <w:right w:val="single" w:sz="2" w:space="0" w:color="auto"/>
          </w:divBdr>
        </w:div>
      </w:divsChild>
    </w:div>
    <w:div w:id="1313294243">
      <w:bodyDiv w:val="1"/>
      <w:marLeft w:val="0"/>
      <w:marRight w:val="0"/>
      <w:marTop w:val="0"/>
      <w:marBottom w:val="0"/>
      <w:divBdr>
        <w:top w:val="none" w:sz="0" w:space="0" w:color="auto"/>
        <w:left w:val="none" w:sz="0" w:space="0" w:color="auto"/>
        <w:bottom w:val="none" w:sz="0" w:space="0" w:color="auto"/>
        <w:right w:val="none" w:sz="0" w:space="0" w:color="auto"/>
      </w:divBdr>
      <w:divsChild>
        <w:div w:id="2037583551">
          <w:marLeft w:val="0"/>
          <w:marRight w:val="0"/>
          <w:marTop w:val="0"/>
          <w:marBottom w:val="0"/>
          <w:divBdr>
            <w:top w:val="single" w:sz="2" w:space="0" w:color="auto"/>
            <w:left w:val="single" w:sz="2" w:space="0" w:color="auto"/>
            <w:bottom w:val="single" w:sz="2" w:space="0" w:color="auto"/>
            <w:right w:val="single" w:sz="2" w:space="0" w:color="auto"/>
          </w:divBdr>
        </w:div>
        <w:div w:id="1000234683">
          <w:marLeft w:val="0"/>
          <w:marRight w:val="0"/>
          <w:marTop w:val="0"/>
          <w:marBottom w:val="0"/>
          <w:divBdr>
            <w:top w:val="single" w:sz="2" w:space="0" w:color="auto"/>
            <w:left w:val="single" w:sz="2" w:space="0" w:color="auto"/>
            <w:bottom w:val="single" w:sz="2" w:space="0" w:color="auto"/>
            <w:right w:val="single" w:sz="2" w:space="0" w:color="auto"/>
          </w:divBdr>
        </w:div>
        <w:div w:id="1448694618">
          <w:marLeft w:val="0"/>
          <w:marRight w:val="0"/>
          <w:marTop w:val="0"/>
          <w:marBottom w:val="0"/>
          <w:divBdr>
            <w:top w:val="single" w:sz="2" w:space="0" w:color="auto"/>
            <w:left w:val="single" w:sz="2" w:space="0" w:color="auto"/>
            <w:bottom w:val="single" w:sz="2" w:space="0" w:color="auto"/>
            <w:right w:val="single" w:sz="2" w:space="0" w:color="auto"/>
          </w:divBdr>
        </w:div>
      </w:divsChild>
    </w:div>
    <w:div w:id="1451901214">
      <w:bodyDiv w:val="1"/>
      <w:marLeft w:val="0"/>
      <w:marRight w:val="0"/>
      <w:marTop w:val="0"/>
      <w:marBottom w:val="0"/>
      <w:divBdr>
        <w:top w:val="none" w:sz="0" w:space="0" w:color="auto"/>
        <w:left w:val="none" w:sz="0" w:space="0" w:color="auto"/>
        <w:bottom w:val="none" w:sz="0" w:space="0" w:color="auto"/>
        <w:right w:val="none" w:sz="0" w:space="0" w:color="auto"/>
      </w:divBdr>
      <w:divsChild>
        <w:div w:id="655572632">
          <w:marLeft w:val="0"/>
          <w:marRight w:val="0"/>
          <w:marTop w:val="0"/>
          <w:marBottom w:val="0"/>
          <w:divBdr>
            <w:top w:val="single" w:sz="2" w:space="0" w:color="auto"/>
            <w:left w:val="single" w:sz="2" w:space="0" w:color="auto"/>
            <w:bottom w:val="single" w:sz="2" w:space="0" w:color="auto"/>
            <w:right w:val="single" w:sz="2" w:space="0" w:color="auto"/>
          </w:divBdr>
        </w:div>
        <w:div w:id="1685013784">
          <w:marLeft w:val="0"/>
          <w:marRight w:val="0"/>
          <w:marTop w:val="0"/>
          <w:marBottom w:val="0"/>
          <w:divBdr>
            <w:top w:val="single" w:sz="2" w:space="0" w:color="auto"/>
            <w:left w:val="single" w:sz="2" w:space="0" w:color="auto"/>
            <w:bottom w:val="single" w:sz="2" w:space="0" w:color="auto"/>
            <w:right w:val="single" w:sz="2" w:space="0" w:color="auto"/>
          </w:divBdr>
        </w:div>
      </w:divsChild>
    </w:div>
    <w:div w:id="1466195063">
      <w:bodyDiv w:val="1"/>
      <w:marLeft w:val="0"/>
      <w:marRight w:val="0"/>
      <w:marTop w:val="0"/>
      <w:marBottom w:val="0"/>
      <w:divBdr>
        <w:top w:val="none" w:sz="0" w:space="0" w:color="auto"/>
        <w:left w:val="none" w:sz="0" w:space="0" w:color="auto"/>
        <w:bottom w:val="none" w:sz="0" w:space="0" w:color="auto"/>
        <w:right w:val="none" w:sz="0" w:space="0" w:color="auto"/>
      </w:divBdr>
      <w:divsChild>
        <w:div w:id="1405104220">
          <w:marLeft w:val="0"/>
          <w:marRight w:val="0"/>
          <w:marTop w:val="0"/>
          <w:marBottom w:val="0"/>
          <w:divBdr>
            <w:top w:val="single" w:sz="2" w:space="0" w:color="auto"/>
            <w:left w:val="single" w:sz="2" w:space="0" w:color="auto"/>
            <w:bottom w:val="single" w:sz="2" w:space="0" w:color="auto"/>
            <w:right w:val="single" w:sz="2" w:space="0" w:color="auto"/>
          </w:divBdr>
        </w:div>
      </w:divsChild>
    </w:div>
    <w:div w:id="1509323259">
      <w:bodyDiv w:val="1"/>
      <w:marLeft w:val="0"/>
      <w:marRight w:val="0"/>
      <w:marTop w:val="0"/>
      <w:marBottom w:val="0"/>
      <w:divBdr>
        <w:top w:val="none" w:sz="0" w:space="0" w:color="auto"/>
        <w:left w:val="none" w:sz="0" w:space="0" w:color="auto"/>
        <w:bottom w:val="none" w:sz="0" w:space="0" w:color="auto"/>
        <w:right w:val="none" w:sz="0" w:space="0" w:color="auto"/>
      </w:divBdr>
      <w:divsChild>
        <w:div w:id="832642673">
          <w:marLeft w:val="0"/>
          <w:marRight w:val="0"/>
          <w:marTop w:val="0"/>
          <w:marBottom w:val="0"/>
          <w:divBdr>
            <w:top w:val="single" w:sz="2" w:space="0" w:color="auto"/>
            <w:left w:val="single" w:sz="2" w:space="0" w:color="auto"/>
            <w:bottom w:val="single" w:sz="2" w:space="0" w:color="auto"/>
            <w:right w:val="single" w:sz="2" w:space="0" w:color="auto"/>
          </w:divBdr>
        </w:div>
      </w:divsChild>
    </w:div>
    <w:div w:id="150990502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59">
          <w:marLeft w:val="0"/>
          <w:marRight w:val="0"/>
          <w:marTop w:val="0"/>
          <w:marBottom w:val="0"/>
          <w:divBdr>
            <w:top w:val="single" w:sz="2" w:space="0" w:color="auto"/>
            <w:left w:val="single" w:sz="2" w:space="0" w:color="auto"/>
            <w:bottom w:val="single" w:sz="2" w:space="0" w:color="auto"/>
            <w:right w:val="single" w:sz="2" w:space="0" w:color="auto"/>
          </w:divBdr>
        </w:div>
      </w:divsChild>
    </w:div>
    <w:div w:id="1535388253">
      <w:bodyDiv w:val="1"/>
      <w:marLeft w:val="0"/>
      <w:marRight w:val="0"/>
      <w:marTop w:val="0"/>
      <w:marBottom w:val="0"/>
      <w:divBdr>
        <w:top w:val="none" w:sz="0" w:space="0" w:color="auto"/>
        <w:left w:val="none" w:sz="0" w:space="0" w:color="auto"/>
        <w:bottom w:val="none" w:sz="0" w:space="0" w:color="auto"/>
        <w:right w:val="none" w:sz="0" w:space="0" w:color="auto"/>
      </w:divBdr>
      <w:divsChild>
        <w:div w:id="313265392">
          <w:marLeft w:val="0"/>
          <w:marRight w:val="0"/>
          <w:marTop w:val="0"/>
          <w:marBottom w:val="0"/>
          <w:divBdr>
            <w:top w:val="single" w:sz="2" w:space="0" w:color="auto"/>
            <w:left w:val="single" w:sz="2" w:space="0" w:color="auto"/>
            <w:bottom w:val="single" w:sz="2" w:space="0" w:color="auto"/>
            <w:right w:val="single" w:sz="2" w:space="0" w:color="auto"/>
          </w:divBdr>
        </w:div>
      </w:divsChild>
    </w:div>
    <w:div w:id="1539968714">
      <w:bodyDiv w:val="1"/>
      <w:marLeft w:val="0"/>
      <w:marRight w:val="0"/>
      <w:marTop w:val="0"/>
      <w:marBottom w:val="0"/>
      <w:divBdr>
        <w:top w:val="none" w:sz="0" w:space="0" w:color="auto"/>
        <w:left w:val="none" w:sz="0" w:space="0" w:color="auto"/>
        <w:bottom w:val="none" w:sz="0" w:space="0" w:color="auto"/>
        <w:right w:val="none" w:sz="0" w:space="0" w:color="auto"/>
      </w:divBdr>
      <w:divsChild>
        <w:div w:id="566575171">
          <w:marLeft w:val="0"/>
          <w:marRight w:val="0"/>
          <w:marTop w:val="0"/>
          <w:marBottom w:val="0"/>
          <w:divBdr>
            <w:top w:val="single" w:sz="2" w:space="0" w:color="auto"/>
            <w:left w:val="single" w:sz="2" w:space="0" w:color="auto"/>
            <w:bottom w:val="single" w:sz="2" w:space="0" w:color="auto"/>
            <w:right w:val="single" w:sz="2" w:space="0" w:color="auto"/>
          </w:divBdr>
        </w:div>
      </w:divsChild>
    </w:div>
    <w:div w:id="1726635401">
      <w:bodyDiv w:val="1"/>
      <w:marLeft w:val="0"/>
      <w:marRight w:val="0"/>
      <w:marTop w:val="0"/>
      <w:marBottom w:val="0"/>
      <w:divBdr>
        <w:top w:val="none" w:sz="0" w:space="0" w:color="auto"/>
        <w:left w:val="none" w:sz="0" w:space="0" w:color="auto"/>
        <w:bottom w:val="none" w:sz="0" w:space="0" w:color="auto"/>
        <w:right w:val="none" w:sz="0" w:space="0" w:color="auto"/>
      </w:divBdr>
      <w:divsChild>
        <w:div w:id="1637638001">
          <w:marLeft w:val="0"/>
          <w:marRight w:val="0"/>
          <w:marTop w:val="0"/>
          <w:marBottom w:val="0"/>
          <w:divBdr>
            <w:top w:val="none" w:sz="0" w:space="0" w:color="auto"/>
            <w:left w:val="none" w:sz="0" w:space="0" w:color="auto"/>
            <w:bottom w:val="none" w:sz="0" w:space="0" w:color="auto"/>
            <w:right w:val="none" w:sz="0" w:space="0" w:color="auto"/>
          </w:divBdr>
        </w:div>
        <w:div w:id="134420663">
          <w:marLeft w:val="0"/>
          <w:marRight w:val="0"/>
          <w:marTop w:val="0"/>
          <w:marBottom w:val="0"/>
          <w:divBdr>
            <w:top w:val="none" w:sz="0" w:space="0" w:color="auto"/>
            <w:left w:val="none" w:sz="0" w:space="0" w:color="auto"/>
            <w:bottom w:val="none" w:sz="0" w:space="0" w:color="auto"/>
            <w:right w:val="none" w:sz="0" w:space="0" w:color="auto"/>
          </w:divBdr>
        </w:div>
        <w:div w:id="602035324">
          <w:marLeft w:val="0"/>
          <w:marRight w:val="0"/>
          <w:marTop w:val="0"/>
          <w:marBottom w:val="0"/>
          <w:divBdr>
            <w:top w:val="none" w:sz="0" w:space="0" w:color="auto"/>
            <w:left w:val="none" w:sz="0" w:space="0" w:color="auto"/>
            <w:bottom w:val="none" w:sz="0" w:space="0" w:color="auto"/>
            <w:right w:val="none" w:sz="0" w:space="0" w:color="auto"/>
          </w:divBdr>
        </w:div>
        <w:div w:id="1242831288">
          <w:marLeft w:val="0"/>
          <w:marRight w:val="0"/>
          <w:marTop w:val="0"/>
          <w:marBottom w:val="0"/>
          <w:divBdr>
            <w:top w:val="none" w:sz="0" w:space="0" w:color="auto"/>
            <w:left w:val="none" w:sz="0" w:space="0" w:color="auto"/>
            <w:bottom w:val="none" w:sz="0" w:space="0" w:color="auto"/>
            <w:right w:val="none" w:sz="0" w:space="0" w:color="auto"/>
          </w:divBdr>
        </w:div>
        <w:div w:id="1035035516">
          <w:marLeft w:val="0"/>
          <w:marRight w:val="0"/>
          <w:marTop w:val="0"/>
          <w:marBottom w:val="0"/>
          <w:divBdr>
            <w:top w:val="none" w:sz="0" w:space="0" w:color="auto"/>
            <w:left w:val="none" w:sz="0" w:space="0" w:color="auto"/>
            <w:bottom w:val="none" w:sz="0" w:space="0" w:color="auto"/>
            <w:right w:val="none" w:sz="0" w:space="0" w:color="auto"/>
          </w:divBdr>
        </w:div>
        <w:div w:id="661006547">
          <w:marLeft w:val="0"/>
          <w:marRight w:val="0"/>
          <w:marTop w:val="0"/>
          <w:marBottom w:val="0"/>
          <w:divBdr>
            <w:top w:val="none" w:sz="0" w:space="0" w:color="auto"/>
            <w:left w:val="none" w:sz="0" w:space="0" w:color="auto"/>
            <w:bottom w:val="none" w:sz="0" w:space="0" w:color="auto"/>
            <w:right w:val="none" w:sz="0" w:space="0" w:color="auto"/>
          </w:divBdr>
        </w:div>
        <w:div w:id="976257015">
          <w:marLeft w:val="0"/>
          <w:marRight w:val="0"/>
          <w:marTop w:val="0"/>
          <w:marBottom w:val="0"/>
          <w:divBdr>
            <w:top w:val="none" w:sz="0" w:space="0" w:color="auto"/>
            <w:left w:val="none" w:sz="0" w:space="0" w:color="auto"/>
            <w:bottom w:val="none" w:sz="0" w:space="0" w:color="auto"/>
            <w:right w:val="none" w:sz="0" w:space="0" w:color="auto"/>
          </w:divBdr>
        </w:div>
        <w:div w:id="1696728494">
          <w:marLeft w:val="0"/>
          <w:marRight w:val="0"/>
          <w:marTop w:val="0"/>
          <w:marBottom w:val="0"/>
          <w:divBdr>
            <w:top w:val="none" w:sz="0" w:space="0" w:color="auto"/>
            <w:left w:val="none" w:sz="0" w:space="0" w:color="auto"/>
            <w:bottom w:val="none" w:sz="0" w:space="0" w:color="auto"/>
            <w:right w:val="none" w:sz="0" w:space="0" w:color="auto"/>
          </w:divBdr>
        </w:div>
        <w:div w:id="1882983760">
          <w:marLeft w:val="0"/>
          <w:marRight w:val="0"/>
          <w:marTop w:val="0"/>
          <w:marBottom w:val="0"/>
          <w:divBdr>
            <w:top w:val="none" w:sz="0" w:space="0" w:color="auto"/>
            <w:left w:val="none" w:sz="0" w:space="0" w:color="auto"/>
            <w:bottom w:val="none" w:sz="0" w:space="0" w:color="auto"/>
            <w:right w:val="none" w:sz="0" w:space="0" w:color="auto"/>
          </w:divBdr>
        </w:div>
        <w:div w:id="917791640">
          <w:marLeft w:val="0"/>
          <w:marRight w:val="0"/>
          <w:marTop w:val="0"/>
          <w:marBottom w:val="0"/>
          <w:divBdr>
            <w:top w:val="none" w:sz="0" w:space="0" w:color="auto"/>
            <w:left w:val="none" w:sz="0" w:space="0" w:color="auto"/>
            <w:bottom w:val="none" w:sz="0" w:space="0" w:color="auto"/>
            <w:right w:val="none" w:sz="0" w:space="0" w:color="auto"/>
          </w:divBdr>
        </w:div>
      </w:divsChild>
    </w:div>
    <w:div w:id="1815029753">
      <w:bodyDiv w:val="1"/>
      <w:marLeft w:val="0"/>
      <w:marRight w:val="0"/>
      <w:marTop w:val="0"/>
      <w:marBottom w:val="0"/>
      <w:divBdr>
        <w:top w:val="none" w:sz="0" w:space="0" w:color="auto"/>
        <w:left w:val="none" w:sz="0" w:space="0" w:color="auto"/>
        <w:bottom w:val="none" w:sz="0" w:space="0" w:color="auto"/>
        <w:right w:val="none" w:sz="0" w:space="0" w:color="auto"/>
      </w:divBdr>
    </w:div>
    <w:div w:id="1851018134">
      <w:bodyDiv w:val="1"/>
      <w:marLeft w:val="0"/>
      <w:marRight w:val="0"/>
      <w:marTop w:val="0"/>
      <w:marBottom w:val="0"/>
      <w:divBdr>
        <w:top w:val="none" w:sz="0" w:space="0" w:color="auto"/>
        <w:left w:val="none" w:sz="0" w:space="0" w:color="auto"/>
        <w:bottom w:val="none" w:sz="0" w:space="0" w:color="auto"/>
        <w:right w:val="none" w:sz="0" w:space="0" w:color="auto"/>
      </w:divBdr>
      <w:divsChild>
        <w:div w:id="56534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79593811">
      <w:bodyDiv w:val="1"/>
      <w:marLeft w:val="0"/>
      <w:marRight w:val="0"/>
      <w:marTop w:val="0"/>
      <w:marBottom w:val="0"/>
      <w:divBdr>
        <w:top w:val="none" w:sz="0" w:space="0" w:color="auto"/>
        <w:left w:val="none" w:sz="0" w:space="0" w:color="auto"/>
        <w:bottom w:val="none" w:sz="0" w:space="0" w:color="auto"/>
        <w:right w:val="none" w:sz="0" w:space="0" w:color="auto"/>
      </w:divBdr>
    </w:div>
    <w:div w:id="2098404812">
      <w:bodyDiv w:val="1"/>
      <w:marLeft w:val="0"/>
      <w:marRight w:val="0"/>
      <w:marTop w:val="0"/>
      <w:marBottom w:val="0"/>
      <w:divBdr>
        <w:top w:val="none" w:sz="0" w:space="0" w:color="auto"/>
        <w:left w:val="none" w:sz="0" w:space="0" w:color="auto"/>
        <w:bottom w:val="none" w:sz="0" w:space="0" w:color="auto"/>
        <w:right w:val="none" w:sz="0" w:space="0" w:color="auto"/>
      </w:divBdr>
      <w:divsChild>
        <w:div w:id="789276055">
          <w:marLeft w:val="0"/>
          <w:marRight w:val="0"/>
          <w:marTop w:val="0"/>
          <w:marBottom w:val="0"/>
          <w:divBdr>
            <w:top w:val="single" w:sz="2" w:space="0" w:color="auto"/>
            <w:left w:val="single" w:sz="2" w:space="0" w:color="auto"/>
            <w:bottom w:val="single" w:sz="2" w:space="0" w:color="auto"/>
            <w:right w:val="single" w:sz="2" w:space="0" w:color="auto"/>
          </w:divBdr>
        </w:div>
      </w:divsChild>
    </w:div>
    <w:div w:id="2099667688">
      <w:bodyDiv w:val="1"/>
      <w:marLeft w:val="0"/>
      <w:marRight w:val="0"/>
      <w:marTop w:val="0"/>
      <w:marBottom w:val="0"/>
      <w:divBdr>
        <w:top w:val="none" w:sz="0" w:space="0" w:color="auto"/>
        <w:left w:val="none" w:sz="0" w:space="0" w:color="auto"/>
        <w:bottom w:val="none" w:sz="0" w:space="0" w:color="auto"/>
        <w:right w:val="none" w:sz="0" w:space="0" w:color="auto"/>
      </w:divBdr>
      <w:divsChild>
        <w:div w:id="554781702">
          <w:marLeft w:val="0"/>
          <w:marRight w:val="0"/>
          <w:marTop w:val="0"/>
          <w:marBottom w:val="0"/>
          <w:divBdr>
            <w:top w:val="none" w:sz="0" w:space="0" w:color="auto"/>
            <w:left w:val="none" w:sz="0" w:space="0" w:color="auto"/>
            <w:bottom w:val="none" w:sz="0" w:space="0" w:color="auto"/>
            <w:right w:val="none" w:sz="0" w:space="0" w:color="auto"/>
          </w:divBdr>
        </w:div>
        <w:div w:id="303198584">
          <w:marLeft w:val="0"/>
          <w:marRight w:val="0"/>
          <w:marTop w:val="0"/>
          <w:marBottom w:val="0"/>
          <w:divBdr>
            <w:top w:val="none" w:sz="0" w:space="0" w:color="auto"/>
            <w:left w:val="none" w:sz="0" w:space="0" w:color="auto"/>
            <w:bottom w:val="none" w:sz="0" w:space="0" w:color="auto"/>
            <w:right w:val="none" w:sz="0" w:space="0" w:color="auto"/>
          </w:divBdr>
        </w:div>
        <w:div w:id="753823883">
          <w:marLeft w:val="0"/>
          <w:marRight w:val="0"/>
          <w:marTop w:val="0"/>
          <w:marBottom w:val="0"/>
          <w:divBdr>
            <w:top w:val="none" w:sz="0" w:space="0" w:color="auto"/>
            <w:left w:val="none" w:sz="0" w:space="0" w:color="auto"/>
            <w:bottom w:val="none" w:sz="0" w:space="0" w:color="auto"/>
            <w:right w:val="none" w:sz="0" w:space="0" w:color="auto"/>
          </w:divBdr>
        </w:div>
        <w:div w:id="645743564">
          <w:marLeft w:val="0"/>
          <w:marRight w:val="0"/>
          <w:marTop w:val="0"/>
          <w:marBottom w:val="0"/>
          <w:divBdr>
            <w:top w:val="none" w:sz="0" w:space="0" w:color="auto"/>
            <w:left w:val="none" w:sz="0" w:space="0" w:color="auto"/>
            <w:bottom w:val="none" w:sz="0" w:space="0" w:color="auto"/>
            <w:right w:val="none" w:sz="0" w:space="0" w:color="auto"/>
          </w:divBdr>
        </w:div>
        <w:div w:id="221017729">
          <w:marLeft w:val="0"/>
          <w:marRight w:val="0"/>
          <w:marTop w:val="0"/>
          <w:marBottom w:val="0"/>
          <w:divBdr>
            <w:top w:val="none" w:sz="0" w:space="0" w:color="auto"/>
            <w:left w:val="none" w:sz="0" w:space="0" w:color="auto"/>
            <w:bottom w:val="none" w:sz="0" w:space="0" w:color="auto"/>
            <w:right w:val="none" w:sz="0" w:space="0" w:color="auto"/>
          </w:divBdr>
        </w:div>
        <w:div w:id="1883514845">
          <w:marLeft w:val="0"/>
          <w:marRight w:val="0"/>
          <w:marTop w:val="0"/>
          <w:marBottom w:val="0"/>
          <w:divBdr>
            <w:top w:val="none" w:sz="0" w:space="0" w:color="auto"/>
            <w:left w:val="none" w:sz="0" w:space="0" w:color="auto"/>
            <w:bottom w:val="none" w:sz="0" w:space="0" w:color="auto"/>
            <w:right w:val="none" w:sz="0" w:space="0" w:color="auto"/>
          </w:divBdr>
        </w:div>
        <w:div w:id="1426264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tas/software-engineering-11-12-2022/overview" TargetMode="External"/><Relationship Id="rId21" Type="http://schemas.openxmlformats.org/officeDocument/2006/relationships/hyperlink" Target="https://govhack.org/" TargetMode="External"/><Relationship Id="rId42" Type="http://schemas.openxmlformats.org/officeDocument/2006/relationships/hyperlink" Target="https://app.education.nsw.gov.au/digital-learning-selector/LearningActivity/Card/560" TargetMode="External"/><Relationship Id="rId47" Type="http://schemas.openxmlformats.org/officeDocument/2006/relationships/hyperlink" Target="https://app.education.nsw.gov.au/digital-learning-selector/LearningActivity/Browser?cache_id=1d29b" TargetMode="External"/><Relationship Id="rId63" Type="http://schemas.openxmlformats.org/officeDocument/2006/relationships/hyperlink" Target="https://education.nsw.gov.au/teaching-and-learning/high-potential-and-gifted-education/supporting-educators/implement/differentiation-adjustment-strategies" TargetMode="External"/><Relationship Id="rId68" Type="http://schemas.openxmlformats.org/officeDocument/2006/relationships/hyperlink" Target="https://education.nsw.gov.au/teaching-and-learning/curriculum/planning-programming-and-assessing-k-12/planning-programming-and-assessing-7-12" TargetMode="External"/><Relationship Id="rId84" Type="http://schemas.openxmlformats.org/officeDocument/2006/relationships/hyperlink" Target="https://eric.ed.gov/?id=EJ971753" TargetMode="External"/><Relationship Id="rId89" Type="http://schemas.openxmlformats.org/officeDocument/2006/relationships/hyperlink" Target="https://curriculum.nsw.edu.au" TargetMode="External"/><Relationship Id="rId16" Type="http://schemas.openxmlformats.org/officeDocument/2006/relationships/hyperlink" Target="https://curriculum.nsw.edu.au/learning-areas/tas/software-engineering-11-12-2022/overview" TargetMode="External"/><Relationship Id="rId11"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32" Type="http://schemas.openxmlformats.org/officeDocument/2006/relationships/hyperlink" Target="https://numpy.org/doc/stable/" TargetMode="External"/><Relationship Id="rId37" Type="http://schemas.openxmlformats.org/officeDocument/2006/relationships/hyperlink" Target="https://education.nsw.gov.au/about-us/education-data-and-research/cese/publications/research-reports/what-works-best-2020-update" TargetMode="External"/><Relationship Id="rId53" Type="http://schemas.openxmlformats.org/officeDocument/2006/relationships/hyperlink" Target="https://education.nsw.gov.au/campaigns/inclusive-practice-hub/primary-school/teaching-strategies/differentiation" TargetMode="External"/><Relationship Id="rId58" Type="http://schemas.openxmlformats.org/officeDocument/2006/relationships/hyperlink" Target="https://education.nsw.gov.au/teaching-and-learning/curriculum/literacy-and-numeracy/resources-for-schools/eald" TargetMode="External"/><Relationship Id="rId74" Type="http://schemas.openxmlformats.org/officeDocument/2006/relationships/hyperlink" Target="https://education.nsw.gov.au/teaching-and-learning/curriculum/tas" TargetMode="External"/><Relationship Id="rId79" Type="http://schemas.openxmlformats.org/officeDocument/2006/relationships/hyperlink" Target="https://education.nsw.gov.au/about-us/education-data-and-research/cese/publications/research-reports/what-works-best-2020-update" TargetMode="External"/><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hyperlink" Target="https://curriculum.nsw.edu.au/learning-areas/tas/software-engineering-11-12-2022/overview" TargetMode="External"/><Relationship Id="rId95" Type="http://schemas.openxmlformats.org/officeDocument/2006/relationships/header" Target="header2.xml"/><Relationship Id="rId22" Type="http://schemas.openxmlformats.org/officeDocument/2006/relationships/hyperlink" Target="https://teachablemachine.withgoogle.com/" TargetMode="External"/><Relationship Id="rId27" Type="http://schemas.openxmlformats.org/officeDocument/2006/relationships/hyperlink" Target="https://www.youtube.com/watch?v=_ldsNWOHHBk" TargetMode="External"/><Relationship Id="rId43" Type="http://schemas.openxmlformats.org/officeDocument/2006/relationships/hyperlink" Target="https://app.education.nsw.gov.au/digital-learning-selector/LearningTool/Card/621" TargetMode="External"/><Relationship Id="rId48" Type="http://schemas.openxmlformats.org/officeDocument/2006/relationships/hyperlink" Target="https://app.education.nsw.gov.au/digital-learning-selector/LearningActivity/Card/645" TargetMode="External"/><Relationship Id="rId64" Type="http://schemas.openxmlformats.org/officeDocument/2006/relationships/hyperlink" Target="https://schoolsnsw.sharepoint.com/sites/HPGEHub/SitePages/Home.aspx" TargetMode="External"/><Relationship Id="rId69" Type="http://schemas.openxmlformats.org/officeDocument/2006/relationships/hyperlink" Target="https://education.nsw.gov.au/teaching-and-learning/curriculum/planning-programming-and-assessing-k-12/planning-programming-and-assessing-7-12/classroom-assessment-advice-7-10-" TargetMode="External"/><Relationship Id="rId80" Type="http://schemas.openxmlformats.org/officeDocument/2006/relationships/hyperlink" Target="https://education.nsw.gov.au/about-us/education-data-and-research/cese/publications/practical-guides-for-educators-/what-works-best-in-practice" TargetMode="External"/><Relationship Id="rId85" Type="http://schemas.openxmlformats.org/officeDocument/2006/relationships/hyperlink" Target="https://www.researchgate.net/publication/258423377_Assessment_The_bridge_between_teaching_and_learning" TargetMode="External"/><Relationship Id="rId12" Type="http://schemas.openxmlformats.org/officeDocument/2006/relationships/hyperlink" Target="https://teams.microsoft.com/l/team/19%3acd41312b69a14cd38a7c429ffd90493a%40thread.tacv2/conversations?groupId=cd5a04e1-7742-47dd-b141-9519486d9e00&amp;tenantId=05a0e69a-418a-47c1-9c25-9387261bf991" TargetMode="External"/><Relationship Id="rId17" Type="http://schemas.openxmlformats.org/officeDocument/2006/relationships/hyperlink" Target="https://www.youtube.com/watch?v=gY4Z-9QlZ64" TargetMode="External"/><Relationship Id="rId25" Type="http://schemas.openxmlformats.org/officeDocument/2006/relationships/hyperlink" Target="https://www.youtube.com/watch?v=uh6iYQEHyyI" TargetMode="External"/><Relationship Id="rId33" Type="http://schemas.openxmlformats.org/officeDocument/2006/relationships/hyperlink" Target="https://scikit-learn.org/stable/getting_started.html" TargetMode="External"/><Relationship Id="rId38" Type="http://schemas.openxmlformats.org/officeDocument/2006/relationships/hyperlink" Target="mailto:TAS@det.nsw.edu.au" TargetMode="External"/><Relationship Id="rId46" Type="http://schemas.openxmlformats.org/officeDocument/2006/relationships/hyperlink" Target="https://app.education.nsw.gov.au/digital-learning-selector/LearningActivity/Card/549" TargetMode="External"/><Relationship Id="rId59" Type="http://schemas.openxmlformats.org/officeDocument/2006/relationships/hyperlink" Target="https://education.nsw.gov.au/teaching-and-learning/disability-learning-and-support/personalised-support-for-learning/adjustments-to-teaching-and-learning" TargetMode="External"/><Relationship Id="rId67" Type="http://schemas.openxmlformats.org/officeDocument/2006/relationships/hyperlink" Target="https://education.nsw.gov.au/teaching-and-learning/curriculum/planning-programming-and-assessing-k-12/planning-programming-and-assessing-7-12/inclusion-and-differentiation-advice-7-10" TargetMode="External"/><Relationship Id="rId103" Type="http://schemas.openxmlformats.org/officeDocument/2006/relationships/fontTable" Target="fontTable.xml"/><Relationship Id="rId20" Type="http://schemas.openxmlformats.org/officeDocument/2006/relationships/hyperlink" Target="https://www.kaggle.com/" TargetMode="External"/><Relationship Id="rId41" Type="http://schemas.openxmlformats.org/officeDocument/2006/relationships/hyperlink" Target="https://app.education.nsw.gov.au/digital-learning-selector/LearningActivity/Card/575" TargetMode="External"/><Relationship Id="rId54" Type="http://schemas.openxmlformats.org/officeDocument/2006/relationships/hyperlink" Target="https://education.nsw.gov.au/teaching-and-learning/aec/aboriginal-education-in-nsw-public-schools" TargetMode="External"/><Relationship Id="rId62" Type="http://schemas.openxmlformats.org/officeDocument/2006/relationships/hyperlink" Target="https://education.nsw.gov.au/teaching-and-learning/high-potential-and-gifted-education/supporting-educators/evaluate" TargetMode="External"/><Relationship Id="rId70" Type="http://schemas.openxmlformats.org/officeDocument/2006/relationships/hyperlink" Target="https://education.nsw.gov.au/teaching-and-learning/curriculum/planning-programming-and-assessing-k-12/planning-programming-and-assessing-7-12/assessment-task-advice-7-10" TargetMode="External"/><Relationship Id="rId75" Type="http://schemas.openxmlformats.org/officeDocument/2006/relationships/hyperlink" Target="https://education.nsw.gov.au/teaching-and-learning/professional-learning" TargetMode="External"/><Relationship Id="rId83" Type="http://schemas.openxmlformats.org/officeDocument/2006/relationships/hyperlink" Target="https://www.nsw.gov.au/education-and-training/nesa/teacher-accreditation/proficient-teacher/standard-descriptors" TargetMode="External"/><Relationship Id="rId88" Type="http://schemas.openxmlformats.org/officeDocument/2006/relationships/hyperlink" Target="https://educationstandards.nsw.edu.au" TargetMode="External"/><Relationship Id="rId91" Type="http://schemas.openxmlformats.org/officeDocument/2006/relationships/hyperlink" Target="https://curriculum.nsw.edu.au/learning-areas/tas/software-engineering-11-12-2022/overview"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tas/software-engineering-11-12-2022/overview" TargetMode="External"/><Relationship Id="rId23" Type="http://schemas.openxmlformats.org/officeDocument/2006/relationships/hyperlink" Target="https://www.youtube.com/watch?v=uh6iYQEHyyI" TargetMode="External"/><Relationship Id="rId28" Type="http://schemas.openxmlformats.org/officeDocument/2006/relationships/hyperlink" Target="https://numpy.org/doc/stable/" TargetMode="External"/><Relationship Id="rId36" Type="http://schemas.openxmlformats.org/officeDocument/2006/relationships/hyperlink" Target="https://www.tensorflow.org/" TargetMode="External"/><Relationship Id="rId49" Type="http://schemas.openxmlformats.org/officeDocument/2006/relationships/hyperlink" Target="https://app.education.nsw.gov.au/digital-learning-selector/LearningActivity/Card/562" TargetMode="External"/><Relationship Id="rId57" Type="http://schemas.openxmlformats.org/officeDocument/2006/relationships/hyperlink" Target="https://education.nsw.gov.au/teaching-and-learning/curriculum/multicultural-education/english-as-an-additional-language-or-dialect/planning-eald-support/english-language-proficiency" TargetMode="External"/><Relationship Id="rId10" Type="http://schemas.openxmlformats.org/officeDocument/2006/relationships/hyperlink" Target="https://curriculum.nsw.edu.au/learning-areas/tas/software-engineering-11-12-2022/overview" TargetMode="External"/><Relationship Id="rId31" Type="http://schemas.openxmlformats.org/officeDocument/2006/relationships/hyperlink" Target="https://app.education.nsw.gov.au/digital-learning-selector/LearningTool/Card/139" TargetMode="External"/><Relationship Id="rId44" Type="http://schemas.openxmlformats.org/officeDocument/2006/relationships/hyperlink" Target="https://app.education.nsw.gov.au/digital-learning-selector/LearningTool/Card/587" TargetMode="External"/><Relationship Id="rId52" Type="http://schemas.openxmlformats.org/officeDocument/2006/relationships/hyperlink" Target="https://education.nsw.gov.au/teaching-and-learning/professional-learning/teacher-quality-and-accreditation/strong-start-great-teachers/refining-practice/differentiating-learning" TargetMode="External"/><Relationship Id="rId60" Type="http://schemas.openxmlformats.org/officeDocument/2006/relationships/hyperlink" Target="https://education.nsw.gov.au/campaigns/inclusive-practice-hub" TargetMode="External"/><Relationship Id="rId65" Type="http://schemas.openxmlformats.org/officeDocument/2006/relationships/hyperlink" Target="mailto:TAS@det.nsw.edu.au" TargetMode="External"/><Relationship Id="rId73" Type="http://schemas.openxmlformats.org/officeDocument/2006/relationships/hyperlink" Target="https://educationstandards.nsw.edu.au/wps/portal/nesa/teacher-accreditation/meeting-requirements/the-standards/proficient-teacher" TargetMode="External"/><Relationship Id="rId78" Type="http://schemas.openxmlformats.org/officeDocument/2006/relationships/hyperlink" Target="https://www.aitsl.edu.au/docs/default-source/feedback/aitsl-learning-intentions-and-success-criteria-strategy.pdf?sfvrsn=382dec3c_2" TargetMode="External"/><Relationship Id="rId81" Type="http://schemas.openxmlformats.org/officeDocument/2006/relationships/hyperlink" Target="https://educationstandards.nsw.edu.au/wps/portal/nesa/k-10/understanding-the-curriculum/programming" TargetMode="External"/><Relationship Id="rId86" Type="http://schemas.openxmlformats.org/officeDocument/2006/relationships/hyperlink" Target="https://www.frontiersin.org/journals/psychology/articles/10.3389/fpsyg.2019.03087/full" TargetMode="External"/><Relationship Id="rId94" Type="http://schemas.openxmlformats.org/officeDocument/2006/relationships/footer" Target="footer2.xml"/><Relationship Id="rId99" Type="http://schemas.openxmlformats.org/officeDocument/2006/relationships/header" Target="header3.xm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18" Type="http://schemas.openxmlformats.org/officeDocument/2006/relationships/hyperlink" Target="https://education.nsw.gov.au/teaching-and-learning/high-potential-and-gifted-education" TargetMode="External"/><Relationship Id="rId39" Type="http://schemas.openxmlformats.org/officeDocument/2006/relationships/hyperlink" Target="https://app.education.nsw.gov.au/digital-learning-selector/LearningActivity/Card/622" TargetMode="External"/><Relationship Id="rId34" Type="http://schemas.openxmlformats.org/officeDocument/2006/relationships/hyperlink" Target="https://www.youtube.com/watch?v=kft1AJ9WVDk" TargetMode="External"/><Relationship Id="rId50" Type="http://schemas.openxmlformats.org/officeDocument/2006/relationships/hyperlink" Target="https://app.education.nsw.gov.au/digital-learning-selector/LearningActivity/Card/583" TargetMode="External"/><Relationship Id="rId55" Type="http://schemas.openxmlformats.org/officeDocument/2006/relationships/hyperlink" Target="https://education.nsw.gov.au/teaching-and-learning/curriculum/literacy-and-numeracy/resources-for-schools/eald/enhanced-teaching-and-learning-cycle" TargetMode="External"/><Relationship Id="rId76" Type="http://schemas.openxmlformats.org/officeDocument/2006/relationships/hyperlink" Target="https://curriculum.nsw.edu.au/learning-areas/tas/software-engineering-11-12-2022/overview" TargetMode="External"/><Relationship Id="rId97" Type="http://schemas.openxmlformats.org/officeDocument/2006/relationships/hyperlink" Target="https://creativecommons.org/licenses/by/4.0/"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ducation.nsw.gov.au/policy-library/policies/pd-2016-0468"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scikit-learn.org/stable/getting_started.html" TargetMode="External"/><Relationship Id="rId24" Type="http://schemas.openxmlformats.org/officeDocument/2006/relationships/hyperlink" Target="https://teachablemachine.withgoogle.com/" TargetMode="External"/><Relationship Id="rId40" Type="http://schemas.openxmlformats.org/officeDocument/2006/relationships/hyperlink" Target="https://app.education.nsw.gov.au/digital-learning-selector/LearningActivity/Card/543" TargetMode="External"/><Relationship Id="rId45" Type="http://schemas.openxmlformats.org/officeDocument/2006/relationships/hyperlink" Target="https://www.aitsl.edu.au/teach/improve-practice/feedback" TargetMode="External"/><Relationship Id="rId66" Type="http://schemas.openxmlformats.org/officeDocument/2006/relationships/hyperlink" Target="https://education.nsw.gov.au/teaching-and-learning/curriculum/planning-programming-and-assessing-k-12/planning-programming-and-assessing-7-12" TargetMode="External"/><Relationship Id="rId87" Type="http://schemas.openxmlformats.org/officeDocument/2006/relationships/hyperlink" Target="https://educationstandards.nsw.edu.au/wps/portal/nesa/mini-footer/copyright" TargetMode="External"/><Relationship Id="rId61" Type="http://schemas.openxmlformats.org/officeDocument/2006/relationships/hyperlink" Target="https://education.nsw.gov.au/teaching-and-learning/high-potential-and-gifted-education/supporting-educators/assess-and-identify" TargetMode="External"/><Relationship Id="rId82" Type="http://schemas.openxmlformats.org/officeDocument/2006/relationships/hyperlink" Target="https://educationstandards.nsw.edu.au/wps/portal/nesa/k-10/understanding-the-curriculum/programming/advice-on-units" TargetMode="External"/><Relationship Id="rId19" Type="http://schemas.openxmlformats.org/officeDocument/2006/relationships/hyperlink" Target="https://www.waicy.org/" TargetMode="External"/><Relationship Id="rId14"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30" Type="http://schemas.openxmlformats.org/officeDocument/2006/relationships/hyperlink" Target="https://curriculum.nsw.edu.au/learning-areas/tas/software-engineering-11-12-2022/overview" TargetMode="External"/><Relationship Id="rId35" Type="http://schemas.openxmlformats.org/officeDocument/2006/relationships/hyperlink" Target="https://keras.io/" TargetMode="External"/><Relationship Id="rId56" Type="http://schemas.openxmlformats.org/officeDocument/2006/relationships/hyperlink" Target="https://education.nsw.gov.au/teaching-and-learning/curriculum/multicultural-education/english-as-an-additional-language-or-dialect/planning-eald-support/english-language-proficiency" TargetMode="External"/><Relationship Id="rId77" Type="http://schemas.openxmlformats.org/officeDocument/2006/relationships/hyperlink" Target="https://www.aitsl.edu.au/teach/improve-practice/feedback" TargetMode="External"/><Relationship Id="rId100" Type="http://schemas.openxmlformats.org/officeDocument/2006/relationships/footer" Target="footer4.xml"/><Relationship Id="rId8" Type="http://schemas.openxmlformats.org/officeDocument/2006/relationships/hyperlink" Target="https://educationstandards.nsw.edu.au/wps/portal/nesa/k-10/understanding-the-curriculum/programming" TargetMode="External"/><Relationship Id="rId51" Type="http://schemas.openxmlformats.org/officeDocument/2006/relationships/hyperlink" Target="https://app.education.nsw.gov.au/digital-learning-selector/LearningActivity/Card/583" TargetMode="External"/><Relationship Id="rId72" Type="http://schemas.openxmlformats.org/officeDocument/2006/relationships/hyperlink" Target="https://education.nsw.gov.au/policy-library/policies/pd-2016-0468" TargetMode="External"/><Relationship Id="rId93" Type="http://schemas.openxmlformats.org/officeDocument/2006/relationships/footer" Target="footer1.xml"/><Relationship Id="rId9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1D80A-16CF-459E-9764-80FA68494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5754</Words>
  <Characters>33496</Characters>
  <Application>Microsoft Office Word</Application>
  <DocSecurity>0</DocSecurity>
  <Lines>1037</Lines>
  <Paragraphs>425</Paragraphs>
  <ScaleCrop>false</ScaleCrop>
  <HeadingPairs>
    <vt:vector size="2" baseType="variant">
      <vt:variant>
        <vt:lpstr>Title</vt:lpstr>
      </vt:variant>
      <vt:variant>
        <vt:i4>1</vt:i4>
      </vt:variant>
    </vt:vector>
  </HeadingPairs>
  <TitlesOfParts>
    <vt:vector size="1" baseType="lpstr">
      <vt:lpstr>Software Engineering Stage 6 (Year 12) – sample program of learning – Software automation</vt:lpstr>
    </vt:vector>
  </TitlesOfParts>
  <Company/>
  <LinksUpToDate>false</LinksUpToDate>
  <CharactersWithSpaces>39002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automation – program – Software engineering, Stage 6</dc:title>
  <dc:subject/>
  <dc:creator>NSW Department of Education</dc:creator>
  <cp:keywords/>
  <dc:description/>
  <dcterms:created xsi:type="dcterms:W3CDTF">2025-03-25T03:25:00Z</dcterms:created>
  <dcterms:modified xsi:type="dcterms:W3CDTF">2025-03-26T22:43:00Z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2025-03-25T03:25:25Z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155d7b76-bc8e-44fe-9ecd-dbcbe2d392ad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