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9DF63B" w14:textId="34A1C84B" w:rsidR="00FC0E4A" w:rsidRPr="001433F2" w:rsidRDefault="00C97917" w:rsidP="00E50359">
      <w:pPr>
        <w:pStyle w:val="Heading1"/>
        <w:rPr>
          <w:rFonts w:cs="Mangal"/>
          <w:szCs w:val="47"/>
          <w:cs/>
          <w:lang w:bidi="hi-IN"/>
        </w:rPr>
      </w:pPr>
      <w:r>
        <w:t xml:space="preserve">Hindi </w:t>
      </w:r>
      <w:r w:rsidR="00E50359" w:rsidRPr="00E50359">
        <w:t xml:space="preserve">Stage </w:t>
      </w:r>
      <w:r w:rsidR="00EB5729">
        <w:t>2:</w:t>
      </w:r>
      <w:r w:rsidR="00E50359" w:rsidRPr="00E50359">
        <w:t xml:space="preserve"> </w:t>
      </w:r>
      <w:bookmarkStart w:id="0" w:name="_Hlk142032347"/>
      <w:r w:rsidR="001433F2" w:rsidRPr="001433F2">
        <w:rPr>
          <w:rStyle w:val="Hindi"/>
          <w:rFonts w:hint="cs"/>
          <w:cs/>
        </w:rPr>
        <w:t>व्यंजन मेला</w:t>
      </w:r>
      <w:r w:rsidR="001433F2">
        <w:rPr>
          <w:rFonts w:cs="Mangal" w:hint="cs"/>
          <w:szCs w:val="47"/>
          <w:cs/>
          <w:lang w:bidi="hi-IN"/>
        </w:rPr>
        <w:t xml:space="preserve"> </w:t>
      </w:r>
      <w:bookmarkEnd w:id="0"/>
      <w:r w:rsidR="001B4E91" w:rsidRPr="001433F2">
        <w:rPr>
          <w:rStyle w:val="Hindi"/>
          <w:rFonts w:hint="cs"/>
          <w:cs/>
        </w:rPr>
        <w:t>(</w:t>
      </w:r>
      <w:r w:rsidR="001B4E91">
        <w:t>Food fair</w:t>
      </w:r>
      <w:r w:rsidR="001B4E91" w:rsidRPr="001433F2">
        <w:rPr>
          <w:rStyle w:val="Hindi"/>
          <w:rFonts w:hint="cs"/>
          <w:cs/>
        </w:rPr>
        <w:t>)</w:t>
      </w:r>
    </w:p>
    <w:p w14:paraId="66B93503" w14:textId="2B0BF106" w:rsidR="00C97917" w:rsidRDefault="00C97917" w:rsidP="00E50359">
      <w:pPr>
        <w:jc w:val="center"/>
        <w:sectPr w:rsidR="00C97917" w:rsidSect="0021293F">
          <w:headerReference w:type="even" r:id="rId8"/>
          <w:headerReference w:type="default" r:id="rId9"/>
          <w:footerReference w:type="even" r:id="rId10"/>
          <w:footerReference w:type="default" r:id="rId11"/>
          <w:headerReference w:type="first" r:id="rId12"/>
          <w:footerReference w:type="first" r:id="rId13"/>
          <w:pgSz w:w="16838" w:h="11906" w:orient="landscape"/>
          <w:pgMar w:top="1134" w:right="1134" w:bottom="1134" w:left="1134" w:header="709" w:footer="709" w:gutter="0"/>
          <w:cols w:space="708"/>
          <w:titlePg/>
          <w:docGrid w:linePitch="360"/>
        </w:sectPr>
      </w:pPr>
      <w:r>
        <w:rPr>
          <w:noProof/>
        </w:rPr>
        <w:drawing>
          <wp:inline distT="0" distB="0" distL="0" distR="0" wp14:anchorId="042A4049" wp14:editId="63F0E079">
            <wp:extent cx="7857818" cy="4419600"/>
            <wp:effectExtent l="0" t="0" r="0" b="0"/>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14" cstate="screen">
                      <a:extLst>
                        <a:ext uri="{28A0092B-C50C-407E-A947-70E740481C1C}">
                          <a14:useLocalDpi xmlns:a14="http://schemas.microsoft.com/office/drawing/2010/main" val="0"/>
                        </a:ext>
                      </a:extLst>
                    </a:blip>
                    <a:srcRect/>
                    <a:stretch>
                      <a:fillRect/>
                    </a:stretch>
                  </pic:blipFill>
                  <pic:spPr bwMode="auto">
                    <a:xfrm>
                      <a:off x="0" y="0"/>
                      <a:ext cx="7863985" cy="4423069"/>
                    </a:xfrm>
                    <a:prstGeom prst="rect">
                      <a:avLst/>
                    </a:prstGeom>
                    <a:noFill/>
                    <a:ln>
                      <a:noFill/>
                    </a:ln>
                  </pic:spPr>
                </pic:pic>
              </a:graphicData>
            </a:graphic>
          </wp:inline>
        </w:drawing>
      </w:r>
    </w:p>
    <w:p w14:paraId="11A9CE70" w14:textId="7A44A740" w:rsidR="00E50359" w:rsidRDefault="00E50359" w:rsidP="00E50359">
      <w:pPr>
        <w:pStyle w:val="TOCHeading"/>
      </w:pPr>
      <w:r>
        <w:lastRenderedPageBreak/>
        <w:t>Contents</w:t>
      </w:r>
    </w:p>
    <w:p w14:paraId="7E0B6F9F" w14:textId="115E2061" w:rsidR="004A6168" w:rsidRDefault="008E61BA">
      <w:pPr>
        <w:pStyle w:val="TOC2"/>
        <w:rPr>
          <w:rFonts w:asciiTheme="minorHAnsi" w:eastAsiaTheme="minorEastAsia" w:hAnsiTheme="minorHAnsi" w:cstheme="minorBidi"/>
          <w:kern w:val="2"/>
          <w:sz w:val="22"/>
          <w:szCs w:val="22"/>
          <w:lang w:eastAsia="en-AU"/>
          <w14:ligatures w14:val="standardContextual"/>
        </w:rPr>
      </w:pPr>
      <w:r>
        <w:rPr>
          <w:color w:val="2B579A"/>
          <w:shd w:val="clear" w:color="auto" w:fill="E6E6E6"/>
        </w:rPr>
        <w:fldChar w:fldCharType="begin"/>
      </w:r>
      <w:r>
        <w:instrText xml:space="preserve"> TOC \o "2-3" \h \z \u </w:instrText>
      </w:r>
      <w:r>
        <w:rPr>
          <w:color w:val="2B579A"/>
          <w:shd w:val="clear" w:color="auto" w:fill="E6E6E6"/>
        </w:rPr>
        <w:fldChar w:fldCharType="separate"/>
      </w:r>
      <w:hyperlink w:anchor="_Toc142492706" w:history="1">
        <w:r w:rsidR="004A6168" w:rsidRPr="00316459">
          <w:rPr>
            <w:rStyle w:val="Hyperlink"/>
          </w:rPr>
          <w:t>Unit overview</w:t>
        </w:r>
        <w:r w:rsidR="004A6168">
          <w:rPr>
            <w:webHidden/>
          </w:rPr>
          <w:tab/>
        </w:r>
        <w:r w:rsidR="004A6168">
          <w:rPr>
            <w:webHidden/>
          </w:rPr>
          <w:fldChar w:fldCharType="begin"/>
        </w:r>
        <w:r w:rsidR="004A6168">
          <w:rPr>
            <w:webHidden/>
          </w:rPr>
          <w:instrText xml:space="preserve"> PAGEREF _Toc142492706 \h </w:instrText>
        </w:r>
        <w:r w:rsidR="004A6168">
          <w:rPr>
            <w:webHidden/>
          </w:rPr>
        </w:r>
        <w:r w:rsidR="004A6168">
          <w:rPr>
            <w:webHidden/>
          </w:rPr>
          <w:fldChar w:fldCharType="separate"/>
        </w:r>
        <w:r w:rsidR="004A6168">
          <w:rPr>
            <w:webHidden/>
          </w:rPr>
          <w:t>3</w:t>
        </w:r>
        <w:r w:rsidR="004A6168">
          <w:rPr>
            <w:webHidden/>
          </w:rPr>
          <w:fldChar w:fldCharType="end"/>
        </w:r>
      </w:hyperlink>
    </w:p>
    <w:p w14:paraId="17C633A1" w14:textId="49F498D5" w:rsidR="004A6168" w:rsidRDefault="00000000">
      <w:pPr>
        <w:pStyle w:val="TOC2"/>
        <w:rPr>
          <w:rFonts w:asciiTheme="minorHAnsi" w:eastAsiaTheme="minorEastAsia" w:hAnsiTheme="minorHAnsi" w:cstheme="minorBidi"/>
          <w:kern w:val="2"/>
          <w:sz w:val="22"/>
          <w:szCs w:val="22"/>
          <w:lang w:eastAsia="en-AU"/>
          <w14:ligatures w14:val="standardContextual"/>
        </w:rPr>
      </w:pPr>
      <w:hyperlink w:anchor="_Toc142492707" w:history="1">
        <w:r w:rsidR="004A6168" w:rsidRPr="00316459">
          <w:rPr>
            <w:rStyle w:val="Hyperlink"/>
          </w:rPr>
          <w:t>Stage 2 outcomes and content to be addressed</w:t>
        </w:r>
        <w:r w:rsidR="004A6168">
          <w:rPr>
            <w:webHidden/>
          </w:rPr>
          <w:tab/>
        </w:r>
        <w:r w:rsidR="004A6168">
          <w:rPr>
            <w:webHidden/>
          </w:rPr>
          <w:fldChar w:fldCharType="begin"/>
        </w:r>
        <w:r w:rsidR="004A6168">
          <w:rPr>
            <w:webHidden/>
          </w:rPr>
          <w:instrText xml:space="preserve"> PAGEREF _Toc142492707 \h </w:instrText>
        </w:r>
        <w:r w:rsidR="004A6168">
          <w:rPr>
            <w:webHidden/>
          </w:rPr>
        </w:r>
        <w:r w:rsidR="004A6168">
          <w:rPr>
            <w:webHidden/>
          </w:rPr>
          <w:fldChar w:fldCharType="separate"/>
        </w:r>
        <w:r w:rsidR="004A6168">
          <w:rPr>
            <w:webHidden/>
          </w:rPr>
          <w:t>4</w:t>
        </w:r>
        <w:r w:rsidR="004A6168">
          <w:rPr>
            <w:webHidden/>
          </w:rPr>
          <w:fldChar w:fldCharType="end"/>
        </w:r>
      </w:hyperlink>
    </w:p>
    <w:p w14:paraId="29B76D8C" w14:textId="3CE5CD19" w:rsidR="004A6168" w:rsidRDefault="00000000">
      <w:pPr>
        <w:pStyle w:val="TOC2"/>
        <w:rPr>
          <w:rFonts w:asciiTheme="minorHAnsi" w:eastAsiaTheme="minorEastAsia" w:hAnsiTheme="minorHAnsi" w:cstheme="minorBidi"/>
          <w:kern w:val="2"/>
          <w:sz w:val="22"/>
          <w:szCs w:val="22"/>
          <w:lang w:eastAsia="en-AU"/>
          <w14:ligatures w14:val="standardContextual"/>
        </w:rPr>
      </w:pPr>
      <w:hyperlink w:anchor="_Toc142492708" w:history="1">
        <w:r w:rsidR="004A6168" w:rsidRPr="00316459">
          <w:rPr>
            <w:rStyle w:val="Hyperlink"/>
          </w:rPr>
          <w:t>Learning map</w:t>
        </w:r>
        <w:r w:rsidR="004A6168">
          <w:rPr>
            <w:webHidden/>
          </w:rPr>
          <w:tab/>
        </w:r>
        <w:r w:rsidR="004A6168">
          <w:rPr>
            <w:webHidden/>
          </w:rPr>
          <w:fldChar w:fldCharType="begin"/>
        </w:r>
        <w:r w:rsidR="004A6168">
          <w:rPr>
            <w:webHidden/>
          </w:rPr>
          <w:instrText xml:space="preserve"> PAGEREF _Toc142492708 \h </w:instrText>
        </w:r>
        <w:r w:rsidR="004A6168">
          <w:rPr>
            <w:webHidden/>
          </w:rPr>
        </w:r>
        <w:r w:rsidR="004A6168">
          <w:rPr>
            <w:webHidden/>
          </w:rPr>
          <w:fldChar w:fldCharType="separate"/>
        </w:r>
        <w:r w:rsidR="004A6168">
          <w:rPr>
            <w:webHidden/>
          </w:rPr>
          <w:t>8</w:t>
        </w:r>
        <w:r w:rsidR="004A6168">
          <w:rPr>
            <w:webHidden/>
          </w:rPr>
          <w:fldChar w:fldCharType="end"/>
        </w:r>
      </w:hyperlink>
    </w:p>
    <w:p w14:paraId="7CF26753" w14:textId="370B6A5D" w:rsidR="004A6168" w:rsidRDefault="00000000">
      <w:pPr>
        <w:pStyle w:val="TOC2"/>
        <w:rPr>
          <w:rFonts w:asciiTheme="minorHAnsi" w:eastAsiaTheme="minorEastAsia" w:hAnsiTheme="minorHAnsi" w:cstheme="minorBidi"/>
          <w:kern w:val="2"/>
          <w:sz w:val="22"/>
          <w:szCs w:val="22"/>
          <w:lang w:eastAsia="en-AU"/>
          <w14:ligatures w14:val="standardContextual"/>
        </w:rPr>
      </w:pPr>
      <w:hyperlink w:anchor="_Toc142492709" w:history="1">
        <w:r w:rsidR="004A6168" w:rsidRPr="00316459">
          <w:rPr>
            <w:rStyle w:val="Hyperlink"/>
          </w:rPr>
          <w:t>Assessment</w:t>
        </w:r>
        <w:r w:rsidR="004A6168">
          <w:rPr>
            <w:webHidden/>
          </w:rPr>
          <w:tab/>
        </w:r>
        <w:r w:rsidR="004A6168">
          <w:rPr>
            <w:webHidden/>
          </w:rPr>
          <w:fldChar w:fldCharType="begin"/>
        </w:r>
        <w:r w:rsidR="004A6168">
          <w:rPr>
            <w:webHidden/>
          </w:rPr>
          <w:instrText xml:space="preserve"> PAGEREF _Toc142492709 \h </w:instrText>
        </w:r>
        <w:r w:rsidR="004A6168">
          <w:rPr>
            <w:webHidden/>
          </w:rPr>
        </w:r>
        <w:r w:rsidR="004A6168">
          <w:rPr>
            <w:webHidden/>
          </w:rPr>
          <w:fldChar w:fldCharType="separate"/>
        </w:r>
        <w:r w:rsidR="004A6168">
          <w:rPr>
            <w:webHidden/>
          </w:rPr>
          <w:t>11</w:t>
        </w:r>
        <w:r w:rsidR="004A6168">
          <w:rPr>
            <w:webHidden/>
          </w:rPr>
          <w:fldChar w:fldCharType="end"/>
        </w:r>
      </w:hyperlink>
    </w:p>
    <w:p w14:paraId="7A72E8B0" w14:textId="1FC81479" w:rsidR="004A6168" w:rsidRDefault="00000000">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2710" w:history="1">
        <w:r w:rsidR="004A6168" w:rsidRPr="00316459">
          <w:rPr>
            <w:rStyle w:val="Hyperlink"/>
            <w:noProof/>
          </w:rPr>
          <w:t>Assessment opportunities</w:t>
        </w:r>
        <w:r w:rsidR="004A6168">
          <w:rPr>
            <w:noProof/>
            <w:webHidden/>
          </w:rPr>
          <w:tab/>
        </w:r>
        <w:r w:rsidR="004A6168">
          <w:rPr>
            <w:noProof/>
            <w:webHidden/>
          </w:rPr>
          <w:fldChar w:fldCharType="begin"/>
        </w:r>
        <w:r w:rsidR="004A6168">
          <w:rPr>
            <w:noProof/>
            <w:webHidden/>
          </w:rPr>
          <w:instrText xml:space="preserve"> PAGEREF _Toc142492710 \h </w:instrText>
        </w:r>
        <w:r w:rsidR="004A6168">
          <w:rPr>
            <w:noProof/>
            <w:webHidden/>
          </w:rPr>
        </w:r>
        <w:r w:rsidR="004A6168">
          <w:rPr>
            <w:noProof/>
            <w:webHidden/>
          </w:rPr>
          <w:fldChar w:fldCharType="separate"/>
        </w:r>
        <w:r w:rsidR="004A6168">
          <w:rPr>
            <w:noProof/>
            <w:webHidden/>
          </w:rPr>
          <w:t>12</w:t>
        </w:r>
        <w:r w:rsidR="004A6168">
          <w:rPr>
            <w:noProof/>
            <w:webHidden/>
          </w:rPr>
          <w:fldChar w:fldCharType="end"/>
        </w:r>
      </w:hyperlink>
    </w:p>
    <w:p w14:paraId="2555ACCA" w14:textId="06977DD4" w:rsidR="004A6168" w:rsidRDefault="00000000">
      <w:pPr>
        <w:pStyle w:val="TOC2"/>
        <w:rPr>
          <w:rFonts w:asciiTheme="minorHAnsi" w:eastAsiaTheme="minorEastAsia" w:hAnsiTheme="minorHAnsi" w:cstheme="minorBidi"/>
          <w:kern w:val="2"/>
          <w:sz w:val="22"/>
          <w:szCs w:val="22"/>
          <w:lang w:eastAsia="en-AU"/>
          <w14:ligatures w14:val="standardContextual"/>
        </w:rPr>
      </w:pPr>
      <w:hyperlink w:anchor="_Toc142492711" w:history="1">
        <w:r w:rsidR="004A6168" w:rsidRPr="00316459">
          <w:rPr>
            <w:rStyle w:val="Hyperlink"/>
          </w:rPr>
          <w:t>Teaching and learning activities</w:t>
        </w:r>
        <w:r w:rsidR="004A6168">
          <w:rPr>
            <w:webHidden/>
          </w:rPr>
          <w:tab/>
        </w:r>
        <w:r w:rsidR="004A6168">
          <w:rPr>
            <w:webHidden/>
          </w:rPr>
          <w:fldChar w:fldCharType="begin"/>
        </w:r>
        <w:r w:rsidR="004A6168">
          <w:rPr>
            <w:webHidden/>
          </w:rPr>
          <w:instrText xml:space="preserve"> PAGEREF _Toc142492711 \h </w:instrText>
        </w:r>
        <w:r w:rsidR="004A6168">
          <w:rPr>
            <w:webHidden/>
          </w:rPr>
        </w:r>
        <w:r w:rsidR="004A6168">
          <w:rPr>
            <w:webHidden/>
          </w:rPr>
          <w:fldChar w:fldCharType="separate"/>
        </w:r>
        <w:r w:rsidR="004A6168">
          <w:rPr>
            <w:webHidden/>
          </w:rPr>
          <w:t>13</w:t>
        </w:r>
        <w:r w:rsidR="004A6168">
          <w:rPr>
            <w:webHidden/>
          </w:rPr>
          <w:fldChar w:fldCharType="end"/>
        </w:r>
      </w:hyperlink>
    </w:p>
    <w:p w14:paraId="62D276CE" w14:textId="22D69EE7" w:rsidR="004A6168" w:rsidRDefault="00000000">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2712" w:history="1">
        <w:r w:rsidR="004A6168" w:rsidRPr="00316459">
          <w:rPr>
            <w:rStyle w:val="Hyperlink"/>
            <w:noProof/>
          </w:rPr>
          <w:t>Week 1: Food</w:t>
        </w:r>
        <w:r w:rsidR="004A6168">
          <w:rPr>
            <w:noProof/>
            <w:webHidden/>
          </w:rPr>
          <w:tab/>
        </w:r>
        <w:r w:rsidR="004A6168">
          <w:rPr>
            <w:noProof/>
            <w:webHidden/>
          </w:rPr>
          <w:fldChar w:fldCharType="begin"/>
        </w:r>
        <w:r w:rsidR="004A6168">
          <w:rPr>
            <w:noProof/>
            <w:webHidden/>
          </w:rPr>
          <w:instrText xml:space="preserve"> PAGEREF _Toc142492712 \h </w:instrText>
        </w:r>
        <w:r w:rsidR="004A6168">
          <w:rPr>
            <w:noProof/>
            <w:webHidden/>
          </w:rPr>
        </w:r>
        <w:r w:rsidR="004A6168">
          <w:rPr>
            <w:noProof/>
            <w:webHidden/>
          </w:rPr>
          <w:fldChar w:fldCharType="separate"/>
        </w:r>
        <w:r w:rsidR="004A6168">
          <w:rPr>
            <w:noProof/>
            <w:webHidden/>
          </w:rPr>
          <w:t>13</w:t>
        </w:r>
        <w:r w:rsidR="004A6168">
          <w:rPr>
            <w:noProof/>
            <w:webHidden/>
          </w:rPr>
          <w:fldChar w:fldCharType="end"/>
        </w:r>
      </w:hyperlink>
    </w:p>
    <w:p w14:paraId="3F24AA3B" w14:textId="7B7D5E79" w:rsidR="004A6168" w:rsidRDefault="00000000">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2713" w:history="1">
        <w:r w:rsidR="004A6168" w:rsidRPr="00316459">
          <w:rPr>
            <w:rStyle w:val="Hyperlink"/>
            <w:noProof/>
          </w:rPr>
          <w:t>Week 2: Temporal connectives</w:t>
        </w:r>
        <w:r w:rsidR="004A6168">
          <w:rPr>
            <w:noProof/>
            <w:webHidden/>
          </w:rPr>
          <w:tab/>
        </w:r>
        <w:r w:rsidR="004A6168">
          <w:rPr>
            <w:noProof/>
            <w:webHidden/>
          </w:rPr>
          <w:fldChar w:fldCharType="begin"/>
        </w:r>
        <w:r w:rsidR="004A6168">
          <w:rPr>
            <w:noProof/>
            <w:webHidden/>
          </w:rPr>
          <w:instrText xml:space="preserve"> PAGEREF _Toc142492713 \h </w:instrText>
        </w:r>
        <w:r w:rsidR="004A6168">
          <w:rPr>
            <w:noProof/>
            <w:webHidden/>
          </w:rPr>
        </w:r>
        <w:r w:rsidR="004A6168">
          <w:rPr>
            <w:noProof/>
            <w:webHidden/>
          </w:rPr>
          <w:fldChar w:fldCharType="separate"/>
        </w:r>
        <w:r w:rsidR="004A6168">
          <w:rPr>
            <w:noProof/>
            <w:webHidden/>
          </w:rPr>
          <w:t>20</w:t>
        </w:r>
        <w:r w:rsidR="004A6168">
          <w:rPr>
            <w:noProof/>
            <w:webHidden/>
          </w:rPr>
          <w:fldChar w:fldCharType="end"/>
        </w:r>
      </w:hyperlink>
    </w:p>
    <w:p w14:paraId="7CA37AC3" w14:textId="5FACC05E" w:rsidR="004A6168" w:rsidRDefault="00000000">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2714" w:history="1">
        <w:r w:rsidR="004A6168" w:rsidRPr="00316459">
          <w:rPr>
            <w:rStyle w:val="Hyperlink"/>
            <w:noProof/>
          </w:rPr>
          <w:t>Week 3: Recipe cards</w:t>
        </w:r>
        <w:r w:rsidR="004A6168">
          <w:rPr>
            <w:noProof/>
            <w:webHidden/>
          </w:rPr>
          <w:tab/>
        </w:r>
        <w:r w:rsidR="004A6168">
          <w:rPr>
            <w:noProof/>
            <w:webHidden/>
          </w:rPr>
          <w:fldChar w:fldCharType="begin"/>
        </w:r>
        <w:r w:rsidR="004A6168">
          <w:rPr>
            <w:noProof/>
            <w:webHidden/>
          </w:rPr>
          <w:instrText xml:space="preserve"> PAGEREF _Toc142492714 \h </w:instrText>
        </w:r>
        <w:r w:rsidR="004A6168">
          <w:rPr>
            <w:noProof/>
            <w:webHidden/>
          </w:rPr>
        </w:r>
        <w:r w:rsidR="004A6168">
          <w:rPr>
            <w:noProof/>
            <w:webHidden/>
          </w:rPr>
          <w:fldChar w:fldCharType="separate"/>
        </w:r>
        <w:r w:rsidR="004A6168">
          <w:rPr>
            <w:noProof/>
            <w:webHidden/>
          </w:rPr>
          <w:t>25</w:t>
        </w:r>
        <w:r w:rsidR="004A6168">
          <w:rPr>
            <w:noProof/>
            <w:webHidden/>
          </w:rPr>
          <w:fldChar w:fldCharType="end"/>
        </w:r>
      </w:hyperlink>
    </w:p>
    <w:p w14:paraId="26A9892C" w14:textId="6AA736AE" w:rsidR="004A6168" w:rsidRDefault="00000000">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2715" w:history="1">
        <w:r w:rsidR="004A6168" w:rsidRPr="00316459">
          <w:rPr>
            <w:rStyle w:val="Hyperlink"/>
            <w:noProof/>
          </w:rPr>
          <w:t>Week 4: What’s your recipe?</w:t>
        </w:r>
        <w:r w:rsidR="004A6168">
          <w:rPr>
            <w:noProof/>
            <w:webHidden/>
          </w:rPr>
          <w:tab/>
        </w:r>
        <w:r w:rsidR="004A6168">
          <w:rPr>
            <w:noProof/>
            <w:webHidden/>
          </w:rPr>
          <w:fldChar w:fldCharType="begin"/>
        </w:r>
        <w:r w:rsidR="004A6168">
          <w:rPr>
            <w:noProof/>
            <w:webHidden/>
          </w:rPr>
          <w:instrText xml:space="preserve"> PAGEREF _Toc142492715 \h </w:instrText>
        </w:r>
        <w:r w:rsidR="004A6168">
          <w:rPr>
            <w:noProof/>
            <w:webHidden/>
          </w:rPr>
        </w:r>
        <w:r w:rsidR="004A6168">
          <w:rPr>
            <w:noProof/>
            <w:webHidden/>
          </w:rPr>
          <w:fldChar w:fldCharType="separate"/>
        </w:r>
        <w:r w:rsidR="004A6168">
          <w:rPr>
            <w:noProof/>
            <w:webHidden/>
          </w:rPr>
          <w:t>31</w:t>
        </w:r>
        <w:r w:rsidR="004A6168">
          <w:rPr>
            <w:noProof/>
            <w:webHidden/>
          </w:rPr>
          <w:fldChar w:fldCharType="end"/>
        </w:r>
      </w:hyperlink>
    </w:p>
    <w:p w14:paraId="51001A0D" w14:textId="01F83718" w:rsidR="004A6168" w:rsidRDefault="00000000">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2716" w:history="1">
        <w:r w:rsidR="004A6168" w:rsidRPr="00316459">
          <w:rPr>
            <w:rStyle w:val="Hyperlink"/>
            <w:noProof/>
          </w:rPr>
          <w:t>Week 5: Assessment criteria</w:t>
        </w:r>
        <w:r w:rsidR="004A6168">
          <w:rPr>
            <w:noProof/>
            <w:webHidden/>
          </w:rPr>
          <w:tab/>
        </w:r>
        <w:r w:rsidR="004A6168">
          <w:rPr>
            <w:noProof/>
            <w:webHidden/>
          </w:rPr>
          <w:fldChar w:fldCharType="begin"/>
        </w:r>
        <w:r w:rsidR="004A6168">
          <w:rPr>
            <w:noProof/>
            <w:webHidden/>
          </w:rPr>
          <w:instrText xml:space="preserve"> PAGEREF _Toc142492716 \h </w:instrText>
        </w:r>
        <w:r w:rsidR="004A6168">
          <w:rPr>
            <w:noProof/>
            <w:webHidden/>
          </w:rPr>
        </w:r>
        <w:r w:rsidR="004A6168">
          <w:rPr>
            <w:noProof/>
            <w:webHidden/>
          </w:rPr>
          <w:fldChar w:fldCharType="separate"/>
        </w:r>
        <w:r w:rsidR="004A6168">
          <w:rPr>
            <w:noProof/>
            <w:webHidden/>
          </w:rPr>
          <w:t>34</w:t>
        </w:r>
        <w:r w:rsidR="004A6168">
          <w:rPr>
            <w:noProof/>
            <w:webHidden/>
          </w:rPr>
          <w:fldChar w:fldCharType="end"/>
        </w:r>
      </w:hyperlink>
    </w:p>
    <w:p w14:paraId="0BF43FFD" w14:textId="3CC83B18" w:rsidR="004A6168" w:rsidRDefault="00000000">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2717" w:history="1">
        <w:r w:rsidR="004A6168" w:rsidRPr="00316459">
          <w:rPr>
            <w:rStyle w:val="Hyperlink"/>
            <w:noProof/>
          </w:rPr>
          <w:t>Week 6: Communicative task</w:t>
        </w:r>
        <w:r w:rsidR="004A6168">
          <w:rPr>
            <w:noProof/>
            <w:webHidden/>
          </w:rPr>
          <w:tab/>
        </w:r>
        <w:r w:rsidR="004A6168">
          <w:rPr>
            <w:noProof/>
            <w:webHidden/>
          </w:rPr>
          <w:fldChar w:fldCharType="begin"/>
        </w:r>
        <w:r w:rsidR="004A6168">
          <w:rPr>
            <w:noProof/>
            <w:webHidden/>
          </w:rPr>
          <w:instrText xml:space="preserve"> PAGEREF _Toc142492717 \h </w:instrText>
        </w:r>
        <w:r w:rsidR="004A6168">
          <w:rPr>
            <w:noProof/>
            <w:webHidden/>
          </w:rPr>
        </w:r>
        <w:r w:rsidR="004A6168">
          <w:rPr>
            <w:noProof/>
            <w:webHidden/>
          </w:rPr>
          <w:fldChar w:fldCharType="separate"/>
        </w:r>
        <w:r w:rsidR="004A6168">
          <w:rPr>
            <w:noProof/>
            <w:webHidden/>
          </w:rPr>
          <w:t>37</w:t>
        </w:r>
        <w:r w:rsidR="004A6168">
          <w:rPr>
            <w:noProof/>
            <w:webHidden/>
          </w:rPr>
          <w:fldChar w:fldCharType="end"/>
        </w:r>
      </w:hyperlink>
    </w:p>
    <w:p w14:paraId="34478987" w14:textId="552D2A18" w:rsidR="004A6168" w:rsidRDefault="00000000">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2718" w:history="1">
        <w:r w:rsidR="004A6168" w:rsidRPr="00316459">
          <w:rPr>
            <w:rStyle w:val="Hyperlink"/>
            <w:noProof/>
          </w:rPr>
          <w:t>Week 7: Feedback and goal setting</w:t>
        </w:r>
        <w:r w:rsidR="004A6168">
          <w:rPr>
            <w:noProof/>
            <w:webHidden/>
          </w:rPr>
          <w:tab/>
        </w:r>
        <w:r w:rsidR="004A6168">
          <w:rPr>
            <w:noProof/>
            <w:webHidden/>
          </w:rPr>
          <w:fldChar w:fldCharType="begin"/>
        </w:r>
        <w:r w:rsidR="004A6168">
          <w:rPr>
            <w:noProof/>
            <w:webHidden/>
          </w:rPr>
          <w:instrText xml:space="preserve"> PAGEREF _Toc142492718 \h </w:instrText>
        </w:r>
        <w:r w:rsidR="004A6168">
          <w:rPr>
            <w:noProof/>
            <w:webHidden/>
          </w:rPr>
        </w:r>
        <w:r w:rsidR="004A6168">
          <w:rPr>
            <w:noProof/>
            <w:webHidden/>
          </w:rPr>
          <w:fldChar w:fldCharType="separate"/>
        </w:r>
        <w:r w:rsidR="004A6168">
          <w:rPr>
            <w:noProof/>
            <w:webHidden/>
          </w:rPr>
          <w:t>39</w:t>
        </w:r>
        <w:r w:rsidR="004A6168">
          <w:rPr>
            <w:noProof/>
            <w:webHidden/>
          </w:rPr>
          <w:fldChar w:fldCharType="end"/>
        </w:r>
      </w:hyperlink>
    </w:p>
    <w:p w14:paraId="3773D7DC" w14:textId="45E7A7A6" w:rsidR="004A6168" w:rsidRDefault="00000000">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2719" w:history="1">
        <w:r w:rsidR="004A6168" w:rsidRPr="00316459">
          <w:rPr>
            <w:rStyle w:val="Hyperlink"/>
            <w:noProof/>
          </w:rPr>
          <w:t>Week 8: Language review</w:t>
        </w:r>
        <w:r w:rsidR="004A6168">
          <w:rPr>
            <w:noProof/>
            <w:webHidden/>
          </w:rPr>
          <w:tab/>
        </w:r>
        <w:r w:rsidR="004A6168">
          <w:rPr>
            <w:noProof/>
            <w:webHidden/>
          </w:rPr>
          <w:fldChar w:fldCharType="begin"/>
        </w:r>
        <w:r w:rsidR="004A6168">
          <w:rPr>
            <w:noProof/>
            <w:webHidden/>
          </w:rPr>
          <w:instrText xml:space="preserve"> PAGEREF _Toc142492719 \h </w:instrText>
        </w:r>
        <w:r w:rsidR="004A6168">
          <w:rPr>
            <w:noProof/>
            <w:webHidden/>
          </w:rPr>
        </w:r>
        <w:r w:rsidR="004A6168">
          <w:rPr>
            <w:noProof/>
            <w:webHidden/>
          </w:rPr>
          <w:fldChar w:fldCharType="separate"/>
        </w:r>
        <w:r w:rsidR="004A6168">
          <w:rPr>
            <w:noProof/>
            <w:webHidden/>
          </w:rPr>
          <w:t>41</w:t>
        </w:r>
        <w:r w:rsidR="004A6168">
          <w:rPr>
            <w:noProof/>
            <w:webHidden/>
          </w:rPr>
          <w:fldChar w:fldCharType="end"/>
        </w:r>
      </w:hyperlink>
    </w:p>
    <w:p w14:paraId="722CE843" w14:textId="62F02E46" w:rsidR="004A6168" w:rsidRDefault="00000000">
      <w:pPr>
        <w:pStyle w:val="TOC2"/>
        <w:rPr>
          <w:rFonts w:asciiTheme="minorHAnsi" w:eastAsiaTheme="minorEastAsia" w:hAnsiTheme="minorHAnsi" w:cstheme="minorBidi"/>
          <w:kern w:val="2"/>
          <w:sz w:val="22"/>
          <w:szCs w:val="22"/>
          <w:lang w:eastAsia="en-AU"/>
          <w14:ligatures w14:val="standardContextual"/>
        </w:rPr>
      </w:pPr>
      <w:hyperlink w:anchor="_Toc142492720" w:history="1">
        <w:r w:rsidR="004A6168" w:rsidRPr="00316459">
          <w:rPr>
            <w:rStyle w:val="Hyperlink"/>
          </w:rPr>
          <w:t>Student resources</w:t>
        </w:r>
        <w:r w:rsidR="004A6168">
          <w:rPr>
            <w:webHidden/>
          </w:rPr>
          <w:tab/>
        </w:r>
        <w:r w:rsidR="004A6168">
          <w:rPr>
            <w:webHidden/>
          </w:rPr>
          <w:fldChar w:fldCharType="begin"/>
        </w:r>
        <w:r w:rsidR="004A6168">
          <w:rPr>
            <w:webHidden/>
          </w:rPr>
          <w:instrText xml:space="preserve"> PAGEREF _Toc142492720 \h </w:instrText>
        </w:r>
        <w:r w:rsidR="004A6168">
          <w:rPr>
            <w:webHidden/>
          </w:rPr>
        </w:r>
        <w:r w:rsidR="004A6168">
          <w:rPr>
            <w:webHidden/>
          </w:rPr>
          <w:fldChar w:fldCharType="separate"/>
        </w:r>
        <w:r w:rsidR="004A6168">
          <w:rPr>
            <w:webHidden/>
          </w:rPr>
          <w:t>45</w:t>
        </w:r>
        <w:r w:rsidR="004A6168">
          <w:rPr>
            <w:webHidden/>
          </w:rPr>
          <w:fldChar w:fldCharType="end"/>
        </w:r>
      </w:hyperlink>
    </w:p>
    <w:p w14:paraId="3FD74E46" w14:textId="6B8983BB" w:rsidR="004A6168" w:rsidRDefault="00000000">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2721" w:history="1">
        <w:r w:rsidR="004A6168" w:rsidRPr="00316459">
          <w:rPr>
            <w:rStyle w:val="Hyperlink"/>
            <w:noProof/>
          </w:rPr>
          <w:t>Resource 1: Common ingredients and equipment flashcards</w:t>
        </w:r>
        <w:r w:rsidR="004A6168">
          <w:rPr>
            <w:noProof/>
            <w:webHidden/>
          </w:rPr>
          <w:tab/>
        </w:r>
        <w:r w:rsidR="004A6168">
          <w:rPr>
            <w:noProof/>
            <w:webHidden/>
          </w:rPr>
          <w:fldChar w:fldCharType="begin"/>
        </w:r>
        <w:r w:rsidR="004A6168">
          <w:rPr>
            <w:noProof/>
            <w:webHidden/>
          </w:rPr>
          <w:instrText xml:space="preserve"> PAGEREF _Toc142492721 \h </w:instrText>
        </w:r>
        <w:r w:rsidR="004A6168">
          <w:rPr>
            <w:noProof/>
            <w:webHidden/>
          </w:rPr>
        </w:r>
        <w:r w:rsidR="004A6168">
          <w:rPr>
            <w:noProof/>
            <w:webHidden/>
          </w:rPr>
          <w:fldChar w:fldCharType="separate"/>
        </w:r>
        <w:r w:rsidR="004A6168">
          <w:rPr>
            <w:noProof/>
            <w:webHidden/>
          </w:rPr>
          <w:t>45</w:t>
        </w:r>
        <w:r w:rsidR="004A6168">
          <w:rPr>
            <w:noProof/>
            <w:webHidden/>
          </w:rPr>
          <w:fldChar w:fldCharType="end"/>
        </w:r>
      </w:hyperlink>
    </w:p>
    <w:p w14:paraId="41E297B1" w14:textId="79D23488" w:rsidR="004A6168" w:rsidRDefault="00000000">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2722" w:history="1">
        <w:r w:rsidR="004A6168" w:rsidRPr="00316459">
          <w:rPr>
            <w:rStyle w:val="Hyperlink"/>
            <w:noProof/>
          </w:rPr>
          <w:t>Resource 2: Imperative verbs flashcards</w:t>
        </w:r>
        <w:r w:rsidR="004A6168">
          <w:rPr>
            <w:noProof/>
            <w:webHidden/>
          </w:rPr>
          <w:tab/>
        </w:r>
        <w:r w:rsidR="004A6168">
          <w:rPr>
            <w:noProof/>
            <w:webHidden/>
          </w:rPr>
          <w:fldChar w:fldCharType="begin"/>
        </w:r>
        <w:r w:rsidR="004A6168">
          <w:rPr>
            <w:noProof/>
            <w:webHidden/>
          </w:rPr>
          <w:instrText xml:space="preserve"> PAGEREF _Toc142492722 \h </w:instrText>
        </w:r>
        <w:r w:rsidR="004A6168">
          <w:rPr>
            <w:noProof/>
            <w:webHidden/>
          </w:rPr>
        </w:r>
        <w:r w:rsidR="004A6168">
          <w:rPr>
            <w:noProof/>
            <w:webHidden/>
          </w:rPr>
          <w:fldChar w:fldCharType="separate"/>
        </w:r>
        <w:r w:rsidR="004A6168">
          <w:rPr>
            <w:noProof/>
            <w:webHidden/>
          </w:rPr>
          <w:t>47</w:t>
        </w:r>
        <w:r w:rsidR="004A6168">
          <w:rPr>
            <w:noProof/>
            <w:webHidden/>
          </w:rPr>
          <w:fldChar w:fldCharType="end"/>
        </w:r>
      </w:hyperlink>
    </w:p>
    <w:p w14:paraId="2CE226FC" w14:textId="03C7FCC3" w:rsidR="004A6168" w:rsidRDefault="00000000">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2723" w:history="1">
        <w:r w:rsidR="004A6168" w:rsidRPr="00316459">
          <w:rPr>
            <w:rStyle w:val="Hyperlink"/>
            <w:noProof/>
          </w:rPr>
          <w:t>Resource 3: Indian street food poster</w:t>
        </w:r>
        <w:r w:rsidR="004A6168">
          <w:rPr>
            <w:noProof/>
            <w:webHidden/>
          </w:rPr>
          <w:tab/>
        </w:r>
        <w:r w:rsidR="004A6168">
          <w:rPr>
            <w:noProof/>
            <w:webHidden/>
          </w:rPr>
          <w:fldChar w:fldCharType="begin"/>
        </w:r>
        <w:r w:rsidR="004A6168">
          <w:rPr>
            <w:noProof/>
            <w:webHidden/>
          </w:rPr>
          <w:instrText xml:space="preserve"> PAGEREF _Toc142492723 \h </w:instrText>
        </w:r>
        <w:r w:rsidR="004A6168">
          <w:rPr>
            <w:noProof/>
            <w:webHidden/>
          </w:rPr>
        </w:r>
        <w:r w:rsidR="004A6168">
          <w:rPr>
            <w:noProof/>
            <w:webHidden/>
          </w:rPr>
          <w:fldChar w:fldCharType="separate"/>
        </w:r>
        <w:r w:rsidR="004A6168">
          <w:rPr>
            <w:noProof/>
            <w:webHidden/>
          </w:rPr>
          <w:t>48</w:t>
        </w:r>
        <w:r w:rsidR="004A6168">
          <w:rPr>
            <w:noProof/>
            <w:webHidden/>
          </w:rPr>
          <w:fldChar w:fldCharType="end"/>
        </w:r>
      </w:hyperlink>
    </w:p>
    <w:p w14:paraId="7AFE6889" w14:textId="1E396B18" w:rsidR="004A6168" w:rsidRDefault="00000000">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2724" w:history="1">
        <w:r w:rsidR="004A6168" w:rsidRPr="00316459">
          <w:rPr>
            <w:rStyle w:val="Hyperlink"/>
            <w:noProof/>
          </w:rPr>
          <w:t>Resource 4: Recipe of bhelpuri</w:t>
        </w:r>
        <w:r w:rsidR="004A6168">
          <w:rPr>
            <w:noProof/>
            <w:webHidden/>
          </w:rPr>
          <w:tab/>
        </w:r>
        <w:r w:rsidR="004A6168">
          <w:rPr>
            <w:noProof/>
            <w:webHidden/>
          </w:rPr>
          <w:fldChar w:fldCharType="begin"/>
        </w:r>
        <w:r w:rsidR="004A6168">
          <w:rPr>
            <w:noProof/>
            <w:webHidden/>
          </w:rPr>
          <w:instrText xml:space="preserve"> PAGEREF _Toc142492724 \h </w:instrText>
        </w:r>
        <w:r w:rsidR="004A6168">
          <w:rPr>
            <w:noProof/>
            <w:webHidden/>
          </w:rPr>
        </w:r>
        <w:r w:rsidR="004A6168">
          <w:rPr>
            <w:noProof/>
            <w:webHidden/>
          </w:rPr>
          <w:fldChar w:fldCharType="separate"/>
        </w:r>
        <w:r w:rsidR="004A6168">
          <w:rPr>
            <w:noProof/>
            <w:webHidden/>
          </w:rPr>
          <w:t>49</w:t>
        </w:r>
        <w:r w:rsidR="004A6168">
          <w:rPr>
            <w:noProof/>
            <w:webHidden/>
          </w:rPr>
          <w:fldChar w:fldCharType="end"/>
        </w:r>
      </w:hyperlink>
    </w:p>
    <w:p w14:paraId="0CFD4B8E" w14:textId="60E5D439" w:rsidR="004A6168" w:rsidRDefault="00000000">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2725" w:history="1">
        <w:r w:rsidR="004A6168" w:rsidRPr="00316459">
          <w:rPr>
            <w:rStyle w:val="Hyperlink"/>
            <w:noProof/>
          </w:rPr>
          <w:t>Resource 5: Temporal connective flashcards</w:t>
        </w:r>
        <w:r w:rsidR="004A6168">
          <w:rPr>
            <w:noProof/>
            <w:webHidden/>
          </w:rPr>
          <w:tab/>
        </w:r>
        <w:r w:rsidR="004A6168">
          <w:rPr>
            <w:noProof/>
            <w:webHidden/>
          </w:rPr>
          <w:fldChar w:fldCharType="begin"/>
        </w:r>
        <w:r w:rsidR="004A6168">
          <w:rPr>
            <w:noProof/>
            <w:webHidden/>
          </w:rPr>
          <w:instrText xml:space="preserve"> PAGEREF _Toc142492725 \h </w:instrText>
        </w:r>
        <w:r w:rsidR="004A6168">
          <w:rPr>
            <w:noProof/>
            <w:webHidden/>
          </w:rPr>
        </w:r>
        <w:r w:rsidR="004A6168">
          <w:rPr>
            <w:noProof/>
            <w:webHidden/>
          </w:rPr>
          <w:fldChar w:fldCharType="separate"/>
        </w:r>
        <w:r w:rsidR="004A6168">
          <w:rPr>
            <w:noProof/>
            <w:webHidden/>
          </w:rPr>
          <w:t>50</w:t>
        </w:r>
        <w:r w:rsidR="004A6168">
          <w:rPr>
            <w:noProof/>
            <w:webHidden/>
          </w:rPr>
          <w:fldChar w:fldCharType="end"/>
        </w:r>
      </w:hyperlink>
    </w:p>
    <w:p w14:paraId="6C483CC2" w14:textId="644CC928" w:rsidR="004A6168" w:rsidRDefault="00000000">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2726" w:history="1">
        <w:r w:rsidR="004A6168" w:rsidRPr="00316459">
          <w:rPr>
            <w:rStyle w:val="Hyperlink"/>
            <w:noProof/>
          </w:rPr>
          <w:t>Resource 6: Memory game flashcards</w:t>
        </w:r>
        <w:r w:rsidR="004A6168">
          <w:rPr>
            <w:noProof/>
            <w:webHidden/>
          </w:rPr>
          <w:tab/>
        </w:r>
        <w:r w:rsidR="004A6168">
          <w:rPr>
            <w:noProof/>
            <w:webHidden/>
          </w:rPr>
          <w:fldChar w:fldCharType="begin"/>
        </w:r>
        <w:r w:rsidR="004A6168">
          <w:rPr>
            <w:noProof/>
            <w:webHidden/>
          </w:rPr>
          <w:instrText xml:space="preserve"> PAGEREF _Toc142492726 \h </w:instrText>
        </w:r>
        <w:r w:rsidR="004A6168">
          <w:rPr>
            <w:noProof/>
            <w:webHidden/>
          </w:rPr>
        </w:r>
        <w:r w:rsidR="004A6168">
          <w:rPr>
            <w:noProof/>
            <w:webHidden/>
          </w:rPr>
          <w:fldChar w:fldCharType="separate"/>
        </w:r>
        <w:r w:rsidR="004A6168">
          <w:rPr>
            <w:noProof/>
            <w:webHidden/>
          </w:rPr>
          <w:t>51</w:t>
        </w:r>
        <w:r w:rsidR="004A6168">
          <w:rPr>
            <w:noProof/>
            <w:webHidden/>
          </w:rPr>
          <w:fldChar w:fldCharType="end"/>
        </w:r>
      </w:hyperlink>
    </w:p>
    <w:p w14:paraId="2A4FC4D5" w14:textId="45353637" w:rsidR="004A6168" w:rsidRDefault="00000000">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2727" w:history="1">
        <w:r w:rsidR="004A6168" w:rsidRPr="00316459">
          <w:rPr>
            <w:rStyle w:val="Hyperlink"/>
            <w:noProof/>
          </w:rPr>
          <w:t>Resource 7: Word mat</w:t>
        </w:r>
        <w:r w:rsidR="004A6168">
          <w:rPr>
            <w:noProof/>
            <w:webHidden/>
          </w:rPr>
          <w:tab/>
        </w:r>
        <w:r w:rsidR="004A6168">
          <w:rPr>
            <w:noProof/>
            <w:webHidden/>
          </w:rPr>
          <w:fldChar w:fldCharType="begin"/>
        </w:r>
        <w:r w:rsidR="004A6168">
          <w:rPr>
            <w:noProof/>
            <w:webHidden/>
          </w:rPr>
          <w:instrText xml:space="preserve"> PAGEREF _Toc142492727 \h </w:instrText>
        </w:r>
        <w:r w:rsidR="004A6168">
          <w:rPr>
            <w:noProof/>
            <w:webHidden/>
          </w:rPr>
        </w:r>
        <w:r w:rsidR="004A6168">
          <w:rPr>
            <w:noProof/>
            <w:webHidden/>
          </w:rPr>
          <w:fldChar w:fldCharType="separate"/>
        </w:r>
        <w:r w:rsidR="004A6168">
          <w:rPr>
            <w:noProof/>
            <w:webHidden/>
          </w:rPr>
          <w:t>57</w:t>
        </w:r>
        <w:r w:rsidR="004A6168">
          <w:rPr>
            <w:noProof/>
            <w:webHidden/>
          </w:rPr>
          <w:fldChar w:fldCharType="end"/>
        </w:r>
      </w:hyperlink>
    </w:p>
    <w:p w14:paraId="513ED7A6" w14:textId="06257CE4" w:rsidR="004A6168" w:rsidRDefault="00000000">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2728" w:history="1">
        <w:r w:rsidR="004A6168" w:rsidRPr="00316459">
          <w:rPr>
            <w:rStyle w:val="Hyperlink"/>
            <w:noProof/>
          </w:rPr>
          <w:t>Resource 8: Annotated recipe of bhelpuri</w:t>
        </w:r>
        <w:r w:rsidR="004A6168">
          <w:rPr>
            <w:noProof/>
            <w:webHidden/>
          </w:rPr>
          <w:tab/>
        </w:r>
        <w:r w:rsidR="004A6168">
          <w:rPr>
            <w:noProof/>
            <w:webHidden/>
          </w:rPr>
          <w:fldChar w:fldCharType="begin"/>
        </w:r>
        <w:r w:rsidR="004A6168">
          <w:rPr>
            <w:noProof/>
            <w:webHidden/>
          </w:rPr>
          <w:instrText xml:space="preserve"> PAGEREF _Toc142492728 \h </w:instrText>
        </w:r>
        <w:r w:rsidR="004A6168">
          <w:rPr>
            <w:noProof/>
            <w:webHidden/>
          </w:rPr>
        </w:r>
        <w:r w:rsidR="004A6168">
          <w:rPr>
            <w:noProof/>
            <w:webHidden/>
          </w:rPr>
          <w:fldChar w:fldCharType="separate"/>
        </w:r>
        <w:r w:rsidR="004A6168">
          <w:rPr>
            <w:noProof/>
            <w:webHidden/>
          </w:rPr>
          <w:t>59</w:t>
        </w:r>
        <w:r w:rsidR="004A6168">
          <w:rPr>
            <w:noProof/>
            <w:webHidden/>
          </w:rPr>
          <w:fldChar w:fldCharType="end"/>
        </w:r>
      </w:hyperlink>
    </w:p>
    <w:p w14:paraId="72E3E4F3" w14:textId="4143DD90" w:rsidR="004A6168" w:rsidRDefault="00000000">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2729" w:history="1">
        <w:r w:rsidR="004A6168" w:rsidRPr="00316459">
          <w:rPr>
            <w:rStyle w:val="Hyperlink"/>
            <w:noProof/>
          </w:rPr>
          <w:t>Resource 9: Understanding the recipe</w:t>
        </w:r>
        <w:r w:rsidR="004A6168">
          <w:rPr>
            <w:noProof/>
            <w:webHidden/>
          </w:rPr>
          <w:tab/>
        </w:r>
        <w:r w:rsidR="004A6168">
          <w:rPr>
            <w:noProof/>
            <w:webHidden/>
          </w:rPr>
          <w:fldChar w:fldCharType="begin"/>
        </w:r>
        <w:r w:rsidR="004A6168">
          <w:rPr>
            <w:noProof/>
            <w:webHidden/>
          </w:rPr>
          <w:instrText xml:space="preserve"> PAGEREF _Toc142492729 \h </w:instrText>
        </w:r>
        <w:r w:rsidR="004A6168">
          <w:rPr>
            <w:noProof/>
            <w:webHidden/>
          </w:rPr>
        </w:r>
        <w:r w:rsidR="004A6168">
          <w:rPr>
            <w:noProof/>
            <w:webHidden/>
          </w:rPr>
          <w:fldChar w:fldCharType="separate"/>
        </w:r>
        <w:r w:rsidR="004A6168">
          <w:rPr>
            <w:noProof/>
            <w:webHidden/>
          </w:rPr>
          <w:t>60</w:t>
        </w:r>
        <w:r w:rsidR="004A6168">
          <w:rPr>
            <w:noProof/>
            <w:webHidden/>
          </w:rPr>
          <w:fldChar w:fldCharType="end"/>
        </w:r>
      </w:hyperlink>
    </w:p>
    <w:p w14:paraId="2BD342D4" w14:textId="6DCDB384" w:rsidR="004A6168" w:rsidRDefault="00000000">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2730" w:history="1">
        <w:r w:rsidR="004A6168" w:rsidRPr="00316459">
          <w:rPr>
            <w:rStyle w:val="Hyperlink"/>
            <w:noProof/>
          </w:rPr>
          <w:t>Resource 10: Mango lassi step-by-step cards</w:t>
        </w:r>
        <w:r w:rsidR="004A6168">
          <w:rPr>
            <w:noProof/>
            <w:webHidden/>
          </w:rPr>
          <w:tab/>
        </w:r>
        <w:r w:rsidR="004A6168">
          <w:rPr>
            <w:noProof/>
            <w:webHidden/>
          </w:rPr>
          <w:fldChar w:fldCharType="begin"/>
        </w:r>
        <w:r w:rsidR="004A6168">
          <w:rPr>
            <w:noProof/>
            <w:webHidden/>
          </w:rPr>
          <w:instrText xml:space="preserve"> PAGEREF _Toc142492730 \h </w:instrText>
        </w:r>
        <w:r w:rsidR="004A6168">
          <w:rPr>
            <w:noProof/>
            <w:webHidden/>
          </w:rPr>
        </w:r>
        <w:r w:rsidR="004A6168">
          <w:rPr>
            <w:noProof/>
            <w:webHidden/>
          </w:rPr>
          <w:fldChar w:fldCharType="separate"/>
        </w:r>
        <w:r w:rsidR="004A6168">
          <w:rPr>
            <w:noProof/>
            <w:webHidden/>
          </w:rPr>
          <w:t>61</w:t>
        </w:r>
        <w:r w:rsidR="004A6168">
          <w:rPr>
            <w:noProof/>
            <w:webHidden/>
          </w:rPr>
          <w:fldChar w:fldCharType="end"/>
        </w:r>
      </w:hyperlink>
    </w:p>
    <w:p w14:paraId="62B77EED" w14:textId="0FC6B41F" w:rsidR="004A6168" w:rsidRDefault="00000000">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2731" w:history="1">
        <w:r w:rsidR="004A6168" w:rsidRPr="00316459">
          <w:rPr>
            <w:rStyle w:val="Hyperlink"/>
            <w:noProof/>
          </w:rPr>
          <w:t>Resource 11: Recipe template</w:t>
        </w:r>
        <w:r w:rsidR="004A6168">
          <w:rPr>
            <w:noProof/>
            <w:webHidden/>
          </w:rPr>
          <w:tab/>
        </w:r>
        <w:r w:rsidR="004A6168">
          <w:rPr>
            <w:noProof/>
            <w:webHidden/>
          </w:rPr>
          <w:fldChar w:fldCharType="begin"/>
        </w:r>
        <w:r w:rsidR="004A6168">
          <w:rPr>
            <w:noProof/>
            <w:webHidden/>
          </w:rPr>
          <w:instrText xml:space="preserve"> PAGEREF _Toc142492731 \h </w:instrText>
        </w:r>
        <w:r w:rsidR="004A6168">
          <w:rPr>
            <w:noProof/>
            <w:webHidden/>
          </w:rPr>
        </w:r>
        <w:r w:rsidR="004A6168">
          <w:rPr>
            <w:noProof/>
            <w:webHidden/>
          </w:rPr>
          <w:fldChar w:fldCharType="separate"/>
        </w:r>
        <w:r w:rsidR="004A6168">
          <w:rPr>
            <w:noProof/>
            <w:webHidden/>
          </w:rPr>
          <w:t>63</w:t>
        </w:r>
        <w:r w:rsidR="004A6168">
          <w:rPr>
            <w:noProof/>
            <w:webHidden/>
          </w:rPr>
          <w:fldChar w:fldCharType="end"/>
        </w:r>
      </w:hyperlink>
    </w:p>
    <w:p w14:paraId="348D47FA" w14:textId="3BFDBA97" w:rsidR="004A6168" w:rsidRDefault="00000000">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2732" w:history="1">
        <w:r w:rsidR="004A6168" w:rsidRPr="00316459">
          <w:rPr>
            <w:rStyle w:val="Hyperlink"/>
            <w:noProof/>
          </w:rPr>
          <w:t xml:space="preserve">Resource 12: </w:t>
        </w:r>
        <w:r w:rsidR="004A6168" w:rsidRPr="00316459">
          <w:rPr>
            <w:rStyle w:val="Hyperlink"/>
            <w:i/>
            <w:iCs/>
            <w:noProof/>
          </w:rPr>
          <w:t>Bhelpuri recipe presentation</w:t>
        </w:r>
        <w:r w:rsidR="004A6168">
          <w:rPr>
            <w:noProof/>
            <w:webHidden/>
          </w:rPr>
          <w:tab/>
        </w:r>
        <w:r w:rsidR="004A6168">
          <w:rPr>
            <w:noProof/>
            <w:webHidden/>
          </w:rPr>
          <w:fldChar w:fldCharType="begin"/>
        </w:r>
        <w:r w:rsidR="004A6168">
          <w:rPr>
            <w:noProof/>
            <w:webHidden/>
          </w:rPr>
          <w:instrText xml:space="preserve"> PAGEREF _Toc142492732 \h </w:instrText>
        </w:r>
        <w:r w:rsidR="004A6168">
          <w:rPr>
            <w:noProof/>
            <w:webHidden/>
          </w:rPr>
        </w:r>
        <w:r w:rsidR="004A6168">
          <w:rPr>
            <w:noProof/>
            <w:webHidden/>
          </w:rPr>
          <w:fldChar w:fldCharType="separate"/>
        </w:r>
        <w:r w:rsidR="004A6168">
          <w:rPr>
            <w:noProof/>
            <w:webHidden/>
          </w:rPr>
          <w:t>64</w:t>
        </w:r>
        <w:r w:rsidR="004A6168">
          <w:rPr>
            <w:noProof/>
            <w:webHidden/>
          </w:rPr>
          <w:fldChar w:fldCharType="end"/>
        </w:r>
      </w:hyperlink>
    </w:p>
    <w:p w14:paraId="2B0F21A8" w14:textId="5F9A8723" w:rsidR="004A6168" w:rsidRDefault="00000000">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2733" w:history="1">
        <w:r w:rsidR="004A6168" w:rsidRPr="00316459">
          <w:rPr>
            <w:rStyle w:val="Hyperlink"/>
            <w:noProof/>
          </w:rPr>
          <w:t>Resource 13: Assessment task – Food fair</w:t>
        </w:r>
        <w:r w:rsidR="004A6168">
          <w:rPr>
            <w:noProof/>
            <w:webHidden/>
          </w:rPr>
          <w:tab/>
        </w:r>
        <w:r w:rsidR="004A6168">
          <w:rPr>
            <w:noProof/>
            <w:webHidden/>
          </w:rPr>
          <w:fldChar w:fldCharType="begin"/>
        </w:r>
        <w:r w:rsidR="004A6168">
          <w:rPr>
            <w:noProof/>
            <w:webHidden/>
          </w:rPr>
          <w:instrText xml:space="preserve"> PAGEREF _Toc142492733 \h </w:instrText>
        </w:r>
        <w:r w:rsidR="004A6168">
          <w:rPr>
            <w:noProof/>
            <w:webHidden/>
          </w:rPr>
        </w:r>
        <w:r w:rsidR="004A6168">
          <w:rPr>
            <w:noProof/>
            <w:webHidden/>
          </w:rPr>
          <w:fldChar w:fldCharType="separate"/>
        </w:r>
        <w:r w:rsidR="004A6168">
          <w:rPr>
            <w:noProof/>
            <w:webHidden/>
          </w:rPr>
          <w:t>68</w:t>
        </w:r>
        <w:r w:rsidR="004A6168">
          <w:rPr>
            <w:noProof/>
            <w:webHidden/>
          </w:rPr>
          <w:fldChar w:fldCharType="end"/>
        </w:r>
      </w:hyperlink>
    </w:p>
    <w:p w14:paraId="7E8AE9B8" w14:textId="5FBF82E5" w:rsidR="004A6168" w:rsidRDefault="00000000">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2734" w:history="1">
        <w:r w:rsidR="004A6168" w:rsidRPr="00316459">
          <w:rPr>
            <w:rStyle w:val="Hyperlink"/>
            <w:noProof/>
          </w:rPr>
          <w:t>Resource 14: Rubric – Food fair</w:t>
        </w:r>
        <w:r w:rsidR="004A6168">
          <w:rPr>
            <w:noProof/>
            <w:webHidden/>
          </w:rPr>
          <w:tab/>
        </w:r>
        <w:r w:rsidR="004A6168">
          <w:rPr>
            <w:noProof/>
            <w:webHidden/>
          </w:rPr>
          <w:fldChar w:fldCharType="begin"/>
        </w:r>
        <w:r w:rsidR="004A6168">
          <w:rPr>
            <w:noProof/>
            <w:webHidden/>
          </w:rPr>
          <w:instrText xml:space="preserve"> PAGEREF _Toc142492734 \h </w:instrText>
        </w:r>
        <w:r w:rsidR="004A6168">
          <w:rPr>
            <w:noProof/>
            <w:webHidden/>
          </w:rPr>
        </w:r>
        <w:r w:rsidR="004A6168">
          <w:rPr>
            <w:noProof/>
            <w:webHidden/>
          </w:rPr>
          <w:fldChar w:fldCharType="separate"/>
        </w:r>
        <w:r w:rsidR="004A6168">
          <w:rPr>
            <w:noProof/>
            <w:webHidden/>
          </w:rPr>
          <w:t>71</w:t>
        </w:r>
        <w:r w:rsidR="004A6168">
          <w:rPr>
            <w:noProof/>
            <w:webHidden/>
          </w:rPr>
          <w:fldChar w:fldCharType="end"/>
        </w:r>
      </w:hyperlink>
    </w:p>
    <w:p w14:paraId="323520D2" w14:textId="751EE8AA" w:rsidR="004A6168" w:rsidRDefault="00000000">
      <w:pPr>
        <w:pStyle w:val="TOC3"/>
        <w:tabs>
          <w:tab w:val="right" w:leader="dot" w:pos="14560"/>
        </w:tabs>
        <w:rPr>
          <w:rFonts w:asciiTheme="minorHAnsi" w:eastAsiaTheme="minorEastAsia" w:hAnsiTheme="minorHAnsi" w:cstheme="minorBidi"/>
          <w:noProof/>
          <w:kern w:val="2"/>
          <w:sz w:val="22"/>
          <w:szCs w:val="22"/>
          <w:lang w:eastAsia="en-AU"/>
          <w14:ligatures w14:val="standardContextual"/>
        </w:rPr>
      </w:pPr>
      <w:hyperlink w:anchor="_Toc142492735" w:history="1">
        <w:r w:rsidR="004A6168" w:rsidRPr="00316459">
          <w:rPr>
            <w:rStyle w:val="Hyperlink"/>
            <w:noProof/>
          </w:rPr>
          <w:t>Resource 15: Peer feedback strategy – Two stars and a wish</w:t>
        </w:r>
        <w:r w:rsidR="004A6168">
          <w:rPr>
            <w:noProof/>
            <w:webHidden/>
          </w:rPr>
          <w:tab/>
        </w:r>
        <w:r w:rsidR="004A6168">
          <w:rPr>
            <w:noProof/>
            <w:webHidden/>
          </w:rPr>
          <w:fldChar w:fldCharType="begin"/>
        </w:r>
        <w:r w:rsidR="004A6168">
          <w:rPr>
            <w:noProof/>
            <w:webHidden/>
          </w:rPr>
          <w:instrText xml:space="preserve"> PAGEREF _Toc142492735 \h </w:instrText>
        </w:r>
        <w:r w:rsidR="004A6168">
          <w:rPr>
            <w:noProof/>
            <w:webHidden/>
          </w:rPr>
        </w:r>
        <w:r w:rsidR="004A6168">
          <w:rPr>
            <w:noProof/>
            <w:webHidden/>
          </w:rPr>
          <w:fldChar w:fldCharType="separate"/>
        </w:r>
        <w:r w:rsidR="004A6168">
          <w:rPr>
            <w:noProof/>
            <w:webHidden/>
          </w:rPr>
          <w:t>75</w:t>
        </w:r>
        <w:r w:rsidR="004A6168">
          <w:rPr>
            <w:noProof/>
            <w:webHidden/>
          </w:rPr>
          <w:fldChar w:fldCharType="end"/>
        </w:r>
      </w:hyperlink>
    </w:p>
    <w:p w14:paraId="3B38DE33" w14:textId="636FA277" w:rsidR="004A6168" w:rsidRDefault="00000000">
      <w:pPr>
        <w:pStyle w:val="TOC2"/>
        <w:rPr>
          <w:rFonts w:asciiTheme="minorHAnsi" w:eastAsiaTheme="minorEastAsia" w:hAnsiTheme="minorHAnsi" w:cstheme="minorBidi"/>
          <w:kern w:val="2"/>
          <w:sz w:val="22"/>
          <w:szCs w:val="22"/>
          <w:lang w:eastAsia="en-AU"/>
          <w14:ligatures w14:val="standardContextual"/>
        </w:rPr>
      </w:pPr>
      <w:hyperlink w:anchor="_Toc142492736" w:history="1">
        <w:r w:rsidR="004A6168" w:rsidRPr="00316459">
          <w:rPr>
            <w:rStyle w:val="Hyperlink"/>
          </w:rPr>
          <w:t>Support and alignment</w:t>
        </w:r>
        <w:r w:rsidR="004A6168">
          <w:rPr>
            <w:webHidden/>
          </w:rPr>
          <w:tab/>
        </w:r>
        <w:r w:rsidR="004A6168">
          <w:rPr>
            <w:webHidden/>
          </w:rPr>
          <w:fldChar w:fldCharType="begin"/>
        </w:r>
        <w:r w:rsidR="004A6168">
          <w:rPr>
            <w:webHidden/>
          </w:rPr>
          <w:instrText xml:space="preserve"> PAGEREF _Toc142492736 \h </w:instrText>
        </w:r>
        <w:r w:rsidR="004A6168">
          <w:rPr>
            <w:webHidden/>
          </w:rPr>
        </w:r>
        <w:r w:rsidR="004A6168">
          <w:rPr>
            <w:webHidden/>
          </w:rPr>
          <w:fldChar w:fldCharType="separate"/>
        </w:r>
        <w:r w:rsidR="004A6168">
          <w:rPr>
            <w:webHidden/>
          </w:rPr>
          <w:t>76</w:t>
        </w:r>
        <w:r w:rsidR="004A6168">
          <w:rPr>
            <w:webHidden/>
          </w:rPr>
          <w:fldChar w:fldCharType="end"/>
        </w:r>
      </w:hyperlink>
    </w:p>
    <w:p w14:paraId="0FB11010" w14:textId="3500943B" w:rsidR="004A6168" w:rsidRDefault="00000000">
      <w:pPr>
        <w:pStyle w:val="TOC2"/>
        <w:rPr>
          <w:rFonts w:asciiTheme="minorHAnsi" w:eastAsiaTheme="minorEastAsia" w:hAnsiTheme="minorHAnsi" w:cstheme="minorBidi"/>
          <w:kern w:val="2"/>
          <w:sz w:val="22"/>
          <w:szCs w:val="22"/>
          <w:lang w:eastAsia="en-AU"/>
          <w14:ligatures w14:val="standardContextual"/>
        </w:rPr>
      </w:pPr>
      <w:hyperlink w:anchor="_Toc142492737" w:history="1">
        <w:r w:rsidR="004A6168" w:rsidRPr="00316459">
          <w:rPr>
            <w:rStyle w:val="Hyperlink"/>
          </w:rPr>
          <w:t>References</w:t>
        </w:r>
        <w:r w:rsidR="004A6168">
          <w:rPr>
            <w:webHidden/>
          </w:rPr>
          <w:tab/>
        </w:r>
        <w:r w:rsidR="004A6168">
          <w:rPr>
            <w:webHidden/>
          </w:rPr>
          <w:fldChar w:fldCharType="begin"/>
        </w:r>
        <w:r w:rsidR="004A6168">
          <w:rPr>
            <w:webHidden/>
          </w:rPr>
          <w:instrText xml:space="preserve"> PAGEREF _Toc142492737 \h </w:instrText>
        </w:r>
        <w:r w:rsidR="004A6168">
          <w:rPr>
            <w:webHidden/>
          </w:rPr>
        </w:r>
        <w:r w:rsidR="004A6168">
          <w:rPr>
            <w:webHidden/>
          </w:rPr>
          <w:fldChar w:fldCharType="separate"/>
        </w:r>
        <w:r w:rsidR="004A6168">
          <w:rPr>
            <w:webHidden/>
          </w:rPr>
          <w:t>79</w:t>
        </w:r>
        <w:r w:rsidR="004A6168">
          <w:rPr>
            <w:webHidden/>
          </w:rPr>
          <w:fldChar w:fldCharType="end"/>
        </w:r>
      </w:hyperlink>
    </w:p>
    <w:p w14:paraId="6B3930F8" w14:textId="16C1FEDF" w:rsidR="00EC2043" w:rsidRPr="00102CEB" w:rsidRDefault="008E61BA" w:rsidP="00102CEB">
      <w:pPr>
        <w:rPr>
          <w:rStyle w:val="Strong"/>
          <w:b w:val="0"/>
        </w:rPr>
      </w:pPr>
      <w:r>
        <w:rPr>
          <w:color w:val="2B579A"/>
          <w:shd w:val="clear" w:color="auto" w:fill="E6E6E6"/>
        </w:rPr>
        <w:fldChar w:fldCharType="end"/>
      </w:r>
      <w:r w:rsidR="00E50359">
        <w:br w:type="page"/>
      </w:r>
    </w:p>
    <w:p w14:paraId="3018622B" w14:textId="57343370" w:rsidR="004D7CB7" w:rsidRDefault="004D7CB7" w:rsidP="004D7CB7">
      <w:pPr>
        <w:pStyle w:val="Heading2"/>
      </w:pPr>
      <w:bookmarkStart w:id="1" w:name="_Unit_overview"/>
      <w:bookmarkStart w:id="2" w:name="_Toc142492706"/>
      <w:bookmarkEnd w:id="1"/>
      <w:r>
        <w:lastRenderedPageBreak/>
        <w:t>Unit overview</w:t>
      </w:r>
      <w:bookmarkEnd w:id="2"/>
    </w:p>
    <w:p w14:paraId="327AD4D4" w14:textId="5A5BBBF5" w:rsidR="004D7CB7" w:rsidRDefault="004D7CB7" w:rsidP="004D7CB7">
      <w:r w:rsidRPr="004D7CB7">
        <w:rPr>
          <w:rStyle w:val="Strong"/>
        </w:rPr>
        <w:t>Stage</w:t>
      </w:r>
      <w:r>
        <w:t xml:space="preserve">: </w:t>
      </w:r>
      <w:r w:rsidR="007114C4">
        <w:t>2</w:t>
      </w:r>
    </w:p>
    <w:p w14:paraId="2D438E40" w14:textId="41358C89" w:rsidR="004D7CB7" w:rsidRDefault="004D7CB7" w:rsidP="004D7CB7">
      <w:r w:rsidRPr="004D7CB7">
        <w:rPr>
          <w:rStyle w:val="Strong"/>
        </w:rPr>
        <w:t>Title</w:t>
      </w:r>
      <w:r>
        <w:t xml:space="preserve">: </w:t>
      </w:r>
      <w:proofErr w:type="spellStart"/>
      <w:r w:rsidR="005F0B23" w:rsidRPr="005F0B23">
        <w:rPr>
          <w:rFonts w:ascii="Mangal" w:hAnsi="Mangal" w:cs="Mangal"/>
        </w:rPr>
        <w:t>व्यंजन</w:t>
      </w:r>
      <w:proofErr w:type="spellEnd"/>
      <w:r w:rsidR="005F0B23" w:rsidRPr="005F0B23">
        <w:t xml:space="preserve"> </w:t>
      </w:r>
      <w:proofErr w:type="spellStart"/>
      <w:r w:rsidR="005F0B23" w:rsidRPr="005F0B23">
        <w:rPr>
          <w:rFonts w:ascii="Mangal" w:hAnsi="Mangal" w:cs="Mangal"/>
        </w:rPr>
        <w:t>मेला</w:t>
      </w:r>
      <w:proofErr w:type="spellEnd"/>
      <w:r w:rsidR="005F0B23" w:rsidRPr="005F0B23">
        <w:t xml:space="preserve"> (Food fair)</w:t>
      </w:r>
    </w:p>
    <w:p w14:paraId="166DDAD6" w14:textId="3E51ECD2" w:rsidR="002854E2" w:rsidRDefault="15B10091" w:rsidP="002854E2">
      <w:r w:rsidRPr="72431A57">
        <w:rPr>
          <w:rStyle w:val="Strong"/>
        </w:rPr>
        <w:t>Description</w:t>
      </w:r>
      <w:r>
        <w:t xml:space="preserve">: </w:t>
      </w:r>
      <w:r w:rsidR="672B3C27">
        <w:t xml:space="preserve">In this unit, students </w:t>
      </w:r>
      <w:r w:rsidR="35395C60">
        <w:t>record a video of</w:t>
      </w:r>
      <w:r w:rsidR="672B3C27">
        <w:t xml:space="preserve"> a recipe in </w:t>
      </w:r>
      <w:r w:rsidR="35395C60">
        <w:t>Hindi</w:t>
      </w:r>
      <w:r w:rsidR="672B3C27">
        <w:t xml:space="preserve">. They use </w:t>
      </w:r>
      <w:r w:rsidR="35395C60">
        <w:t>imperative</w:t>
      </w:r>
      <w:r w:rsidR="672B3C27">
        <w:t xml:space="preserve"> verbs, </w:t>
      </w:r>
      <w:r w:rsidR="001E23FC">
        <w:t>temporal</w:t>
      </w:r>
      <w:r w:rsidR="00C32133">
        <w:t xml:space="preserve"> </w:t>
      </w:r>
      <w:r w:rsidR="00937645">
        <w:t>connective</w:t>
      </w:r>
      <w:r w:rsidR="00567FEB">
        <w:t>s</w:t>
      </w:r>
      <w:r w:rsidR="00937645">
        <w:t>,</w:t>
      </w:r>
      <w:r w:rsidR="3FBD9F9C">
        <w:t xml:space="preserve"> and </w:t>
      </w:r>
      <w:r w:rsidR="672B3C27">
        <w:t>modelled sentence structures to compose the text</w:t>
      </w:r>
      <w:r w:rsidR="0BF1A165">
        <w:t>.</w:t>
      </w:r>
    </w:p>
    <w:p w14:paraId="21EC59E5" w14:textId="56806349" w:rsidR="004D7CB7" w:rsidRDefault="004D7CB7" w:rsidP="002854E2">
      <w:r w:rsidRPr="004D7CB7">
        <w:rPr>
          <w:rStyle w:val="Strong"/>
        </w:rPr>
        <w:t>Duration</w:t>
      </w:r>
      <w:r>
        <w:t>: This lesson sequence is designed to be completed over approximately 8 weeks.</w:t>
      </w:r>
    </w:p>
    <w:p w14:paraId="284B5B59" w14:textId="4F733878" w:rsidR="004D7CB7" w:rsidRPr="003F3FCB" w:rsidRDefault="004D7CB7" w:rsidP="003F3FCB">
      <w:pPr>
        <w:rPr>
          <w:rStyle w:val="Strong"/>
          <w:b w:val="0"/>
        </w:rPr>
      </w:pPr>
      <w:r w:rsidRPr="004D7CB7">
        <w:rPr>
          <w:rStyle w:val="Strong"/>
        </w:rPr>
        <w:t>Student proficiency levels</w:t>
      </w:r>
      <w:r>
        <w:t xml:space="preserve">: </w:t>
      </w:r>
      <w:r w:rsidR="004C0B5D" w:rsidRPr="004C0B5D">
        <w:t xml:space="preserve">It is assumed that many Stage 2 students have been learning </w:t>
      </w:r>
      <w:r w:rsidR="00E33B57">
        <w:t xml:space="preserve">Hindi </w:t>
      </w:r>
      <w:r w:rsidR="004C0B5D" w:rsidRPr="004C0B5D">
        <w:t xml:space="preserve">since Kindergarten and their proficiency level will be </w:t>
      </w:r>
      <w:r w:rsidR="003477FA">
        <w:t>I</w:t>
      </w:r>
      <w:r w:rsidR="004C0B5D" w:rsidRPr="004C0B5D">
        <w:t xml:space="preserve">ntermediate, although some students will still be at the </w:t>
      </w:r>
      <w:r w:rsidR="004A3BC2">
        <w:t>B</w:t>
      </w:r>
      <w:r w:rsidR="004C0B5D" w:rsidRPr="004C0B5D">
        <w:t xml:space="preserve">eginner level. </w:t>
      </w:r>
      <w:r w:rsidR="00CE70B9">
        <w:t xml:space="preserve">This unit is aimed at Intermediate students. </w:t>
      </w:r>
      <w:r w:rsidR="004C0B5D" w:rsidRPr="004C0B5D">
        <w:t xml:space="preserve">Every classroom will be different, and teachers will need to adapt to their context. Many </w:t>
      </w:r>
      <w:proofErr w:type="gramStart"/>
      <w:r w:rsidR="00E33B57">
        <w:t>Stage</w:t>
      </w:r>
      <w:proofErr w:type="gramEnd"/>
      <w:r w:rsidR="00E33B57">
        <w:t xml:space="preserve"> 2 </w:t>
      </w:r>
      <w:r w:rsidR="004C0B5D" w:rsidRPr="004C0B5D">
        <w:t xml:space="preserve">classes may include a combination of </w:t>
      </w:r>
      <w:r w:rsidR="00CE70B9">
        <w:t>B</w:t>
      </w:r>
      <w:r w:rsidR="004C0B5D" w:rsidRPr="004C0B5D">
        <w:t xml:space="preserve">eginner, </w:t>
      </w:r>
      <w:r w:rsidR="00CE70B9">
        <w:t>I</w:t>
      </w:r>
      <w:r w:rsidR="004C0B5D" w:rsidRPr="004C0B5D">
        <w:t xml:space="preserve">ntermediate and </w:t>
      </w:r>
      <w:r w:rsidR="00CE70B9">
        <w:t>A</w:t>
      </w:r>
      <w:r w:rsidR="004C0B5D" w:rsidRPr="004C0B5D">
        <w:t>dvanced students.</w:t>
      </w:r>
      <w:r w:rsidR="003F3FCB">
        <w:t xml:space="preserve"> </w:t>
      </w:r>
      <w:r w:rsidR="003F3FCB">
        <w:rPr>
          <w:noProof/>
        </w:rPr>
        <w:t>Assessment tasks and opportunities in this unit can be differentiated using the ‘Too hard?’ and ‘Too easy?’ suggestions.</w:t>
      </w:r>
    </w:p>
    <w:p w14:paraId="544AE78D" w14:textId="7587E30D" w:rsidR="004D7CB7" w:rsidRPr="004974DC" w:rsidRDefault="004D7CB7" w:rsidP="0018392D">
      <w:r>
        <w:br w:type="page"/>
      </w:r>
    </w:p>
    <w:p w14:paraId="5084F53E" w14:textId="5E0B375B" w:rsidR="004D7CB7" w:rsidRDefault="004D7CB7" w:rsidP="004D7CB7">
      <w:pPr>
        <w:pStyle w:val="Heading2"/>
      </w:pPr>
      <w:bookmarkStart w:id="3" w:name="_Toc142492707"/>
      <w:r>
        <w:lastRenderedPageBreak/>
        <w:t xml:space="preserve">Stage </w:t>
      </w:r>
      <w:r w:rsidR="00A74443">
        <w:t>2</w:t>
      </w:r>
      <w:r>
        <w:t xml:space="preserve"> outcomes and content to be </w:t>
      </w:r>
      <w:proofErr w:type="gramStart"/>
      <w:r w:rsidR="0056267E">
        <w:t>addressed</w:t>
      </w:r>
      <w:bookmarkEnd w:id="3"/>
      <w:proofErr w:type="gramEnd"/>
    </w:p>
    <w:p w14:paraId="17C1201F" w14:textId="589FF304" w:rsidR="004D7CB7" w:rsidRDefault="004D7CB7" w:rsidP="004D7CB7">
      <w:r>
        <w:t xml:space="preserve">The table below outlines the focus area, </w:t>
      </w:r>
      <w:proofErr w:type="gramStart"/>
      <w:r>
        <w:t>outcomes</w:t>
      </w:r>
      <w:proofErr w:type="gramEnd"/>
      <w:r>
        <w:t xml:space="preserve"> and content points for Stage </w:t>
      </w:r>
      <w:r w:rsidR="00CF4C37">
        <w:t>2</w:t>
      </w:r>
      <w:r>
        <w:t xml:space="preserve"> students.</w:t>
      </w:r>
    </w:p>
    <w:tbl>
      <w:tblPr>
        <w:tblStyle w:val="Tableheader"/>
        <w:tblW w:w="0" w:type="auto"/>
        <w:tblLook w:val="0420" w:firstRow="1" w:lastRow="0" w:firstColumn="0" w:lastColumn="0" w:noHBand="0" w:noVBand="1"/>
        <w:tblDescription w:val="Table outlines the focus area, outcomes and content points."/>
      </w:tblPr>
      <w:tblGrid>
        <w:gridCol w:w="4248"/>
        <w:gridCol w:w="10312"/>
      </w:tblGrid>
      <w:tr w:rsidR="004D7CB7" w14:paraId="72ECB038" w14:textId="77777777" w:rsidTr="00E02DA9">
        <w:trPr>
          <w:cnfStyle w:val="100000000000" w:firstRow="1" w:lastRow="0" w:firstColumn="0" w:lastColumn="0" w:oddVBand="0" w:evenVBand="0" w:oddHBand="0" w:evenHBand="0" w:firstRowFirstColumn="0" w:firstRowLastColumn="0" w:lastRowFirstColumn="0" w:lastRowLastColumn="0"/>
        </w:trPr>
        <w:tc>
          <w:tcPr>
            <w:tcW w:w="4248" w:type="dxa"/>
          </w:tcPr>
          <w:p w14:paraId="66F9FB82" w14:textId="77777777" w:rsidR="004D7CB7" w:rsidRDefault="004D7CB7" w:rsidP="00546249">
            <w:r w:rsidRPr="00A238A4">
              <w:t>Focus area and outcome</w:t>
            </w:r>
          </w:p>
        </w:tc>
        <w:tc>
          <w:tcPr>
            <w:tcW w:w="10312" w:type="dxa"/>
          </w:tcPr>
          <w:p w14:paraId="1F32978D" w14:textId="77777777" w:rsidR="004D7CB7" w:rsidRDefault="004D7CB7" w:rsidP="00546249">
            <w:r w:rsidRPr="00A238A4">
              <w:t>Content points</w:t>
            </w:r>
          </w:p>
        </w:tc>
      </w:tr>
      <w:tr w:rsidR="007706B3" w14:paraId="072F0962" w14:textId="77777777" w:rsidTr="00E02DA9">
        <w:trPr>
          <w:cnfStyle w:val="000000100000" w:firstRow="0" w:lastRow="0" w:firstColumn="0" w:lastColumn="0" w:oddVBand="0" w:evenVBand="0" w:oddHBand="1" w:evenHBand="0" w:firstRowFirstColumn="0" w:firstRowLastColumn="0" w:lastRowFirstColumn="0" w:lastRowLastColumn="0"/>
        </w:trPr>
        <w:tc>
          <w:tcPr>
            <w:tcW w:w="4248" w:type="dxa"/>
          </w:tcPr>
          <w:p w14:paraId="40633F4E" w14:textId="77777777" w:rsidR="007706B3" w:rsidRPr="00D52503" w:rsidRDefault="007706B3" w:rsidP="007706B3">
            <w:pPr>
              <w:rPr>
                <w:b/>
                <w:bCs/>
              </w:rPr>
            </w:pPr>
            <w:r w:rsidRPr="00D52503">
              <w:rPr>
                <w:b/>
                <w:bCs/>
              </w:rPr>
              <w:t>Interacting</w:t>
            </w:r>
          </w:p>
          <w:p w14:paraId="3A806156" w14:textId="77777777" w:rsidR="007706B3" w:rsidRDefault="007706B3" w:rsidP="007706B3">
            <w:r>
              <w:t>A student:</w:t>
            </w:r>
          </w:p>
          <w:p w14:paraId="62CFF22D" w14:textId="26B54441" w:rsidR="007706B3" w:rsidRPr="00FC5178" w:rsidRDefault="345F9010" w:rsidP="00FC5178">
            <w:pPr>
              <w:pStyle w:val="ListBullet"/>
            </w:pPr>
            <w:r w:rsidRPr="00FC5178">
              <w:t>exchanges information in familiar</w:t>
            </w:r>
            <w:r w:rsidR="1E68CB06" w:rsidRPr="00FC5178">
              <w:t xml:space="preserve"> </w:t>
            </w:r>
            <w:r w:rsidRPr="00FC5178">
              <w:t xml:space="preserve">contexts by selecting culturally appropriate modelled language </w:t>
            </w:r>
            <w:r w:rsidRPr="00E02DA9">
              <w:rPr>
                <w:rStyle w:val="Strong"/>
              </w:rPr>
              <w:t>ML2-INT-01</w:t>
            </w:r>
          </w:p>
        </w:tc>
        <w:tc>
          <w:tcPr>
            <w:tcW w:w="10312" w:type="dxa"/>
          </w:tcPr>
          <w:p w14:paraId="58A4A93C" w14:textId="77777777" w:rsidR="007706B3" w:rsidRPr="00B74F04" w:rsidRDefault="007706B3" w:rsidP="007706B3">
            <w:pPr>
              <w:rPr>
                <w:b/>
                <w:bCs/>
              </w:rPr>
            </w:pPr>
            <w:r w:rsidRPr="00B74F04">
              <w:rPr>
                <w:b/>
                <w:bCs/>
              </w:rPr>
              <w:t>Exchanging meaning in oral interactions in the target language</w:t>
            </w:r>
          </w:p>
          <w:p w14:paraId="3FFD4B3F" w14:textId="77777777" w:rsidR="007706B3" w:rsidRPr="00D6142D" w:rsidRDefault="007706B3" w:rsidP="00D6142D">
            <w:pPr>
              <w:pStyle w:val="ListBullet"/>
            </w:pPr>
            <w:r w:rsidRPr="00D6142D">
              <w:t xml:space="preserve">Share information about themselves to describe their personal </w:t>
            </w:r>
            <w:proofErr w:type="gramStart"/>
            <w:r w:rsidRPr="00D6142D">
              <w:t>world</w:t>
            </w:r>
            <w:proofErr w:type="gramEnd"/>
          </w:p>
          <w:p w14:paraId="733C91AA" w14:textId="77777777" w:rsidR="007706B3" w:rsidRPr="00D6142D" w:rsidRDefault="007706B3" w:rsidP="00D6142D">
            <w:pPr>
              <w:pStyle w:val="ListBullet"/>
            </w:pPr>
            <w:r w:rsidRPr="00D6142D">
              <w:t xml:space="preserve">Ask and answer modelled questions in a guided </w:t>
            </w:r>
            <w:proofErr w:type="gramStart"/>
            <w:r w:rsidRPr="00D6142D">
              <w:t>conversation</w:t>
            </w:r>
            <w:proofErr w:type="gramEnd"/>
          </w:p>
          <w:p w14:paraId="75AD2888" w14:textId="77777777" w:rsidR="007706B3" w:rsidRPr="00D6142D" w:rsidRDefault="007706B3" w:rsidP="00D6142D">
            <w:pPr>
              <w:pStyle w:val="ListBullet"/>
            </w:pPr>
            <w:r w:rsidRPr="00D6142D">
              <w:t>Express emotions and preferences</w:t>
            </w:r>
          </w:p>
          <w:p w14:paraId="0EF8DA54" w14:textId="77777777" w:rsidR="007706B3" w:rsidRPr="00D6142D" w:rsidRDefault="007706B3" w:rsidP="00D6142D">
            <w:pPr>
              <w:pStyle w:val="ListBullet"/>
            </w:pPr>
            <w:r w:rsidRPr="00D6142D">
              <w:t xml:space="preserve">Interact in conversation with teacher and peers in familiar social </w:t>
            </w:r>
            <w:proofErr w:type="gramStart"/>
            <w:r w:rsidRPr="00D6142D">
              <w:t>contexts</w:t>
            </w:r>
            <w:proofErr w:type="gramEnd"/>
          </w:p>
          <w:p w14:paraId="7BDC71CC" w14:textId="77777777" w:rsidR="007706B3" w:rsidRPr="00B74F04" w:rsidRDefault="007706B3" w:rsidP="007706B3">
            <w:pPr>
              <w:rPr>
                <w:b/>
                <w:bCs/>
              </w:rPr>
            </w:pPr>
            <w:r w:rsidRPr="00B74F04">
              <w:rPr>
                <w:b/>
                <w:bCs/>
              </w:rPr>
              <w:t xml:space="preserve">Applying knowledge of language systems to interact in the target </w:t>
            </w:r>
            <w:proofErr w:type="gramStart"/>
            <w:r w:rsidRPr="00B74F04">
              <w:rPr>
                <w:b/>
                <w:bCs/>
              </w:rPr>
              <w:t>language</w:t>
            </w:r>
            <w:proofErr w:type="gramEnd"/>
          </w:p>
          <w:p w14:paraId="5306A288" w14:textId="77777777" w:rsidR="007706B3" w:rsidRPr="00D6142D" w:rsidRDefault="007706B3" w:rsidP="00D6142D">
            <w:pPr>
              <w:pStyle w:val="ListBullet"/>
            </w:pPr>
            <w:r w:rsidRPr="00D6142D">
              <w:t xml:space="preserve">Recognise and use modelled sounds, including pronunciation and intonation patterns and/or rhythms to </w:t>
            </w:r>
            <w:proofErr w:type="gramStart"/>
            <w:r w:rsidRPr="00D6142D">
              <w:t>interact</w:t>
            </w:r>
            <w:proofErr w:type="gramEnd"/>
          </w:p>
          <w:p w14:paraId="40962C53" w14:textId="77777777" w:rsidR="007706B3" w:rsidRPr="00D6142D" w:rsidRDefault="007706B3" w:rsidP="00D6142D">
            <w:pPr>
              <w:pStyle w:val="ListBullet"/>
            </w:pPr>
            <w:r w:rsidRPr="00D6142D">
              <w:t xml:space="preserve">Select familiar vocabulary and formulaic phrases to </w:t>
            </w:r>
            <w:proofErr w:type="gramStart"/>
            <w:r w:rsidRPr="00D6142D">
              <w:t>interact</w:t>
            </w:r>
            <w:proofErr w:type="gramEnd"/>
          </w:p>
          <w:p w14:paraId="5C2F3BBA" w14:textId="77777777" w:rsidR="007706B3" w:rsidRPr="00D6142D" w:rsidRDefault="007706B3" w:rsidP="00D6142D">
            <w:pPr>
              <w:pStyle w:val="ListBullet"/>
            </w:pPr>
            <w:r w:rsidRPr="00D6142D">
              <w:t xml:space="preserve">Use modelled sentence structures to </w:t>
            </w:r>
            <w:proofErr w:type="gramStart"/>
            <w:r w:rsidRPr="00D6142D">
              <w:t>interact</w:t>
            </w:r>
            <w:proofErr w:type="gramEnd"/>
          </w:p>
          <w:p w14:paraId="1B1324AA" w14:textId="6785D023" w:rsidR="007706B3" w:rsidRPr="00B74F04" w:rsidRDefault="007706B3" w:rsidP="007706B3">
            <w:pPr>
              <w:rPr>
                <w:b/>
                <w:bCs/>
              </w:rPr>
            </w:pPr>
            <w:r w:rsidRPr="00B74F04">
              <w:rPr>
                <w:b/>
                <w:bCs/>
              </w:rPr>
              <w:t>Applying knowledge of the target language culture(s) to interact</w:t>
            </w:r>
          </w:p>
          <w:p w14:paraId="5E8AA028" w14:textId="48725C48" w:rsidR="007706B3" w:rsidRPr="00D6142D" w:rsidRDefault="007706B3" w:rsidP="00D6142D">
            <w:pPr>
              <w:pStyle w:val="ListBullet"/>
            </w:pPr>
            <w:r w:rsidRPr="00D6142D">
              <w:t>Use modelled language structures and nonverbal communication that are appropriate to cultural practices</w:t>
            </w:r>
          </w:p>
        </w:tc>
      </w:tr>
      <w:tr w:rsidR="007706B3" w14:paraId="621B1784" w14:textId="77777777" w:rsidTr="00E02DA9">
        <w:trPr>
          <w:cnfStyle w:val="000000010000" w:firstRow="0" w:lastRow="0" w:firstColumn="0" w:lastColumn="0" w:oddVBand="0" w:evenVBand="0" w:oddHBand="0" w:evenHBand="1" w:firstRowFirstColumn="0" w:firstRowLastColumn="0" w:lastRowFirstColumn="0" w:lastRowLastColumn="0"/>
        </w:trPr>
        <w:tc>
          <w:tcPr>
            <w:tcW w:w="4248" w:type="dxa"/>
          </w:tcPr>
          <w:p w14:paraId="6AC26383" w14:textId="77777777" w:rsidR="007706B3" w:rsidRPr="00D52503" w:rsidRDefault="007706B3" w:rsidP="007706B3">
            <w:pPr>
              <w:rPr>
                <w:b/>
                <w:bCs/>
              </w:rPr>
            </w:pPr>
            <w:r w:rsidRPr="00D52503">
              <w:rPr>
                <w:b/>
                <w:bCs/>
              </w:rPr>
              <w:lastRenderedPageBreak/>
              <w:t>Understanding texts</w:t>
            </w:r>
          </w:p>
          <w:p w14:paraId="3E707AF9" w14:textId="77777777" w:rsidR="007706B3" w:rsidRDefault="007706B3" w:rsidP="007706B3">
            <w:r>
              <w:t>A student:</w:t>
            </w:r>
          </w:p>
          <w:p w14:paraId="31F8407C" w14:textId="7C2A68E3" w:rsidR="007706B3" w:rsidRPr="00170B26" w:rsidRDefault="007706B3" w:rsidP="00D6142D">
            <w:pPr>
              <w:pStyle w:val="ListBullet"/>
              <w:rPr>
                <w:b/>
                <w:bCs/>
              </w:rPr>
            </w:pPr>
            <w:r>
              <w:t xml:space="preserve">identifies and responds to information in texts to demonstrate understanding </w:t>
            </w:r>
            <w:r w:rsidRPr="00170B26">
              <w:rPr>
                <w:b/>
                <w:bCs/>
              </w:rPr>
              <w:t>ML2-UND-01</w:t>
            </w:r>
          </w:p>
        </w:tc>
        <w:tc>
          <w:tcPr>
            <w:tcW w:w="10312" w:type="dxa"/>
          </w:tcPr>
          <w:p w14:paraId="586B1EF0" w14:textId="77777777" w:rsidR="007706B3" w:rsidRPr="00B74F04" w:rsidRDefault="007706B3" w:rsidP="007706B3">
            <w:pPr>
              <w:rPr>
                <w:b/>
                <w:bCs/>
              </w:rPr>
            </w:pPr>
            <w:r w:rsidRPr="00B74F04">
              <w:rPr>
                <w:b/>
                <w:bCs/>
              </w:rPr>
              <w:t>Understanding and responding to target language texts</w:t>
            </w:r>
          </w:p>
          <w:p w14:paraId="208EC471" w14:textId="77777777" w:rsidR="007706B3" w:rsidRPr="00D6142D" w:rsidRDefault="007706B3" w:rsidP="00D6142D">
            <w:pPr>
              <w:pStyle w:val="ListBullet"/>
            </w:pPr>
            <w:r w:rsidRPr="00D6142D">
              <w:t xml:space="preserve">Listen to, read and view information in texts on familiar </w:t>
            </w:r>
            <w:proofErr w:type="gramStart"/>
            <w:r w:rsidRPr="00D6142D">
              <w:t>themes</w:t>
            </w:r>
            <w:proofErr w:type="gramEnd"/>
          </w:p>
          <w:p w14:paraId="2012F912" w14:textId="77777777" w:rsidR="007706B3" w:rsidRPr="00D6142D" w:rsidRDefault="007706B3" w:rsidP="00D6142D">
            <w:pPr>
              <w:pStyle w:val="ListBullet"/>
            </w:pPr>
            <w:r w:rsidRPr="00D6142D">
              <w:t xml:space="preserve">Use strategies to locate, organise, classify and sort information in texts for a range of </w:t>
            </w:r>
            <w:proofErr w:type="gramStart"/>
            <w:r w:rsidRPr="00D6142D">
              <w:t>purposes</w:t>
            </w:r>
            <w:proofErr w:type="gramEnd"/>
          </w:p>
          <w:p w14:paraId="12E9EF19" w14:textId="77777777" w:rsidR="007706B3" w:rsidRPr="00D6142D" w:rsidRDefault="007706B3" w:rsidP="00D6142D">
            <w:pPr>
              <w:pStyle w:val="ListBullet"/>
            </w:pPr>
            <w:r w:rsidRPr="00D6142D">
              <w:t xml:space="preserve">Respond to questions about specific information in texts on familiar themes, using modelled target language sentence structures and/or </w:t>
            </w:r>
            <w:proofErr w:type="gramStart"/>
            <w:r w:rsidRPr="00D6142D">
              <w:t>English</w:t>
            </w:r>
            <w:proofErr w:type="gramEnd"/>
          </w:p>
          <w:p w14:paraId="33865777" w14:textId="77777777" w:rsidR="007706B3" w:rsidRPr="00D6142D" w:rsidRDefault="007706B3" w:rsidP="00D6142D">
            <w:pPr>
              <w:pStyle w:val="ListBullet"/>
            </w:pPr>
            <w:r w:rsidRPr="00D6142D">
              <w:t xml:space="preserve">Respond to texts through actions, visuals, written or spoken responses in the target language and/or English to demonstrate understanding and convey </w:t>
            </w:r>
            <w:proofErr w:type="gramStart"/>
            <w:r w:rsidRPr="00D6142D">
              <w:t>meaning</w:t>
            </w:r>
            <w:proofErr w:type="gramEnd"/>
          </w:p>
          <w:p w14:paraId="43D651B6" w14:textId="77777777" w:rsidR="007706B3" w:rsidRPr="00B74F04" w:rsidRDefault="007706B3" w:rsidP="007706B3">
            <w:pPr>
              <w:rPr>
                <w:b/>
                <w:bCs/>
              </w:rPr>
            </w:pPr>
            <w:r w:rsidRPr="00B74F04">
              <w:rPr>
                <w:b/>
                <w:bCs/>
              </w:rPr>
              <w:t xml:space="preserve">Applying knowledge of language systems to understand and respond to target language </w:t>
            </w:r>
            <w:proofErr w:type="gramStart"/>
            <w:r w:rsidRPr="00B74F04">
              <w:rPr>
                <w:b/>
                <w:bCs/>
              </w:rPr>
              <w:t>texts</w:t>
            </w:r>
            <w:proofErr w:type="gramEnd"/>
          </w:p>
          <w:p w14:paraId="10099906" w14:textId="77777777" w:rsidR="007706B3" w:rsidRPr="00D6142D" w:rsidRDefault="007706B3" w:rsidP="00D6142D">
            <w:pPr>
              <w:pStyle w:val="ListBullet"/>
            </w:pPr>
            <w:r w:rsidRPr="00D6142D">
              <w:t xml:space="preserve">Identify and use the sounds of familiar vocabulary and phrases in the target language to understand and respond to </w:t>
            </w:r>
            <w:proofErr w:type="gramStart"/>
            <w:r w:rsidRPr="00D6142D">
              <w:t>texts</w:t>
            </w:r>
            <w:proofErr w:type="gramEnd"/>
          </w:p>
          <w:p w14:paraId="5B402FDA" w14:textId="77777777" w:rsidR="007706B3" w:rsidRPr="00D6142D" w:rsidRDefault="007706B3" w:rsidP="00D6142D">
            <w:pPr>
              <w:pStyle w:val="ListBullet"/>
            </w:pPr>
            <w:r w:rsidRPr="00D6142D">
              <w:t xml:space="preserve">Recognise and use sound–symbol correspondences to understand and respond to </w:t>
            </w:r>
            <w:proofErr w:type="gramStart"/>
            <w:r w:rsidRPr="00D6142D">
              <w:t>texts</w:t>
            </w:r>
            <w:proofErr w:type="gramEnd"/>
          </w:p>
          <w:p w14:paraId="4878B2A2" w14:textId="77777777" w:rsidR="007706B3" w:rsidRPr="00D6142D" w:rsidRDefault="007706B3" w:rsidP="00D6142D">
            <w:pPr>
              <w:pStyle w:val="ListBullet"/>
            </w:pPr>
            <w:r w:rsidRPr="00D6142D">
              <w:t xml:space="preserve">Identify and use knowledge of vocabulary and formulaic phrases from familiar themes to understand and respond to </w:t>
            </w:r>
            <w:proofErr w:type="gramStart"/>
            <w:r w:rsidRPr="00D6142D">
              <w:t>texts</w:t>
            </w:r>
            <w:proofErr w:type="gramEnd"/>
          </w:p>
          <w:p w14:paraId="5969D508" w14:textId="77777777" w:rsidR="007706B3" w:rsidRPr="00D6142D" w:rsidRDefault="007706B3" w:rsidP="00D6142D">
            <w:pPr>
              <w:pStyle w:val="ListBullet"/>
            </w:pPr>
            <w:r w:rsidRPr="00D6142D">
              <w:t xml:space="preserve">Identify and use elements of grammar in familiar language </w:t>
            </w:r>
            <w:proofErr w:type="gramStart"/>
            <w:r w:rsidRPr="00D6142D">
              <w:t>patterns</w:t>
            </w:r>
            <w:proofErr w:type="gramEnd"/>
          </w:p>
          <w:p w14:paraId="4C1E6820" w14:textId="77777777" w:rsidR="007706B3" w:rsidRPr="00D6142D" w:rsidRDefault="007706B3" w:rsidP="00D6142D">
            <w:pPr>
              <w:pStyle w:val="ListBullet"/>
            </w:pPr>
            <w:r w:rsidRPr="00D6142D">
              <w:t xml:space="preserve">Recognise modelled target language features and compare them with English </w:t>
            </w:r>
            <w:proofErr w:type="gramStart"/>
            <w:r w:rsidRPr="00D6142D">
              <w:t>features</w:t>
            </w:r>
            <w:proofErr w:type="gramEnd"/>
          </w:p>
          <w:p w14:paraId="458D73C2" w14:textId="77777777" w:rsidR="007706B3" w:rsidRPr="00D6142D" w:rsidRDefault="007706B3" w:rsidP="00D6142D">
            <w:pPr>
              <w:pStyle w:val="ListBullet"/>
            </w:pPr>
            <w:r w:rsidRPr="00D6142D">
              <w:lastRenderedPageBreak/>
              <w:t xml:space="preserve">Recognise and use modelled structures and features of the target language writing system to understand and respond to </w:t>
            </w:r>
            <w:proofErr w:type="gramStart"/>
            <w:r w:rsidRPr="00D6142D">
              <w:t>texts</w:t>
            </w:r>
            <w:proofErr w:type="gramEnd"/>
          </w:p>
          <w:p w14:paraId="5E9EB50A" w14:textId="77777777" w:rsidR="007706B3" w:rsidRPr="00B74F04" w:rsidRDefault="007706B3" w:rsidP="007706B3">
            <w:pPr>
              <w:rPr>
                <w:b/>
                <w:bCs/>
              </w:rPr>
            </w:pPr>
            <w:r w:rsidRPr="00B74F04">
              <w:rPr>
                <w:b/>
                <w:bCs/>
              </w:rPr>
              <w:t>Developing intercultural understanding through target language texts</w:t>
            </w:r>
          </w:p>
          <w:p w14:paraId="1BCEA84B" w14:textId="09941920" w:rsidR="007706B3" w:rsidRPr="00170B26" w:rsidRDefault="007706B3" w:rsidP="00D6142D">
            <w:pPr>
              <w:pStyle w:val="ListBullet"/>
              <w:rPr>
                <w:b/>
                <w:bCs/>
              </w:rPr>
            </w:pPr>
            <w:r>
              <w:t>Respond to texts and identify connections between language and cultural practices and reflect on their own language(s) and culture(s)</w:t>
            </w:r>
          </w:p>
        </w:tc>
      </w:tr>
      <w:tr w:rsidR="007706B3" w14:paraId="431A6B7C" w14:textId="77777777" w:rsidTr="00E02DA9">
        <w:trPr>
          <w:cnfStyle w:val="000000100000" w:firstRow="0" w:lastRow="0" w:firstColumn="0" w:lastColumn="0" w:oddVBand="0" w:evenVBand="0" w:oddHBand="1" w:evenHBand="0" w:firstRowFirstColumn="0" w:firstRowLastColumn="0" w:lastRowFirstColumn="0" w:lastRowLastColumn="0"/>
        </w:trPr>
        <w:tc>
          <w:tcPr>
            <w:tcW w:w="4248" w:type="dxa"/>
          </w:tcPr>
          <w:p w14:paraId="0EFC38D9" w14:textId="77777777" w:rsidR="007706B3" w:rsidRPr="00D52503" w:rsidRDefault="007706B3" w:rsidP="007706B3">
            <w:pPr>
              <w:rPr>
                <w:b/>
                <w:bCs/>
              </w:rPr>
            </w:pPr>
            <w:r w:rsidRPr="00D52503">
              <w:rPr>
                <w:b/>
                <w:bCs/>
              </w:rPr>
              <w:lastRenderedPageBreak/>
              <w:t>Creating texts</w:t>
            </w:r>
          </w:p>
          <w:p w14:paraId="7D1DA44F" w14:textId="77777777" w:rsidR="007706B3" w:rsidRDefault="007706B3" w:rsidP="007706B3">
            <w:r>
              <w:t>A student:</w:t>
            </w:r>
          </w:p>
          <w:p w14:paraId="3287A8D4" w14:textId="753575D7" w:rsidR="007706B3" w:rsidRPr="00D6142D" w:rsidRDefault="007706B3" w:rsidP="00D6142D">
            <w:pPr>
              <w:pStyle w:val="ListBullet"/>
            </w:pPr>
            <w:r w:rsidRPr="00D6142D">
              <w:t xml:space="preserve">creates texts for familiar communicative purposes by selecting culturally appropriate modelled language </w:t>
            </w:r>
            <w:r w:rsidRPr="00C8640E">
              <w:rPr>
                <w:rStyle w:val="Strong"/>
              </w:rPr>
              <w:t>ML2-CRT-01</w:t>
            </w:r>
          </w:p>
        </w:tc>
        <w:tc>
          <w:tcPr>
            <w:tcW w:w="10312" w:type="dxa"/>
          </w:tcPr>
          <w:p w14:paraId="76364B39" w14:textId="77777777" w:rsidR="007706B3" w:rsidRPr="00B74F04" w:rsidRDefault="007706B3" w:rsidP="007706B3">
            <w:pPr>
              <w:rPr>
                <w:b/>
                <w:bCs/>
              </w:rPr>
            </w:pPr>
            <w:r w:rsidRPr="00B74F04">
              <w:rPr>
                <w:b/>
                <w:bCs/>
              </w:rPr>
              <w:t xml:space="preserve">Creating spoken, </w:t>
            </w:r>
            <w:proofErr w:type="gramStart"/>
            <w:r w:rsidRPr="00B74F04">
              <w:rPr>
                <w:b/>
                <w:bCs/>
              </w:rPr>
              <w:t>written</w:t>
            </w:r>
            <w:proofErr w:type="gramEnd"/>
            <w:r w:rsidRPr="00B74F04">
              <w:rPr>
                <w:b/>
                <w:bCs/>
              </w:rPr>
              <w:t xml:space="preserve"> and multimodal texts in the target language</w:t>
            </w:r>
          </w:p>
          <w:p w14:paraId="1BF0D17B" w14:textId="77777777" w:rsidR="007706B3" w:rsidRPr="00CF63D1" w:rsidRDefault="007706B3" w:rsidP="00CF63D1">
            <w:pPr>
              <w:pStyle w:val="ListBullet"/>
            </w:pPr>
            <w:r w:rsidRPr="00CF63D1">
              <w:t xml:space="preserve">Create informative texts appropriate to context, purpose and audience describing themselves and their personal </w:t>
            </w:r>
            <w:proofErr w:type="gramStart"/>
            <w:r w:rsidRPr="00CF63D1">
              <w:t>world</w:t>
            </w:r>
            <w:proofErr w:type="gramEnd"/>
          </w:p>
          <w:p w14:paraId="00A11442" w14:textId="77777777" w:rsidR="007706B3" w:rsidRPr="00CF63D1" w:rsidRDefault="007706B3" w:rsidP="00CF63D1">
            <w:pPr>
              <w:pStyle w:val="ListBullet"/>
            </w:pPr>
            <w:r w:rsidRPr="00CF63D1">
              <w:t xml:space="preserve">Create imaginative texts appropriate to context, purpose and audience using a series of modelled sentence structures and visuals to add </w:t>
            </w:r>
            <w:proofErr w:type="gramStart"/>
            <w:r w:rsidRPr="00CF63D1">
              <w:t>meaning</w:t>
            </w:r>
            <w:proofErr w:type="gramEnd"/>
          </w:p>
          <w:p w14:paraId="3E92E0C6" w14:textId="77777777" w:rsidR="007706B3" w:rsidRPr="00B74F04" w:rsidRDefault="007706B3" w:rsidP="007706B3">
            <w:pPr>
              <w:rPr>
                <w:b/>
                <w:bCs/>
              </w:rPr>
            </w:pPr>
            <w:r w:rsidRPr="00B74F04">
              <w:rPr>
                <w:b/>
                <w:bCs/>
              </w:rPr>
              <w:t xml:space="preserve">Applying knowledge of language systems to create texts in the target </w:t>
            </w:r>
            <w:proofErr w:type="gramStart"/>
            <w:r w:rsidRPr="00B74F04">
              <w:rPr>
                <w:b/>
                <w:bCs/>
              </w:rPr>
              <w:t>language</w:t>
            </w:r>
            <w:proofErr w:type="gramEnd"/>
          </w:p>
          <w:p w14:paraId="23C5D9A2" w14:textId="77777777" w:rsidR="007706B3" w:rsidRPr="00CF63D1" w:rsidRDefault="007706B3" w:rsidP="00CF63D1">
            <w:pPr>
              <w:pStyle w:val="ListBullet"/>
            </w:pPr>
            <w:r w:rsidRPr="00CF63D1">
              <w:t xml:space="preserve">Use pronunciation and intonation patterns to create spoken </w:t>
            </w:r>
            <w:proofErr w:type="gramStart"/>
            <w:r w:rsidRPr="00CF63D1">
              <w:t>texts</w:t>
            </w:r>
            <w:proofErr w:type="gramEnd"/>
          </w:p>
          <w:p w14:paraId="783AE8A6" w14:textId="77777777" w:rsidR="007706B3" w:rsidRPr="00CF63D1" w:rsidRDefault="007706B3" w:rsidP="00CF63D1">
            <w:pPr>
              <w:pStyle w:val="ListBullet"/>
            </w:pPr>
            <w:r w:rsidRPr="00CF63D1">
              <w:t xml:space="preserve">Use sound–symbol correspondence to create written </w:t>
            </w:r>
            <w:proofErr w:type="gramStart"/>
            <w:r w:rsidRPr="00CF63D1">
              <w:t>texts</w:t>
            </w:r>
            <w:proofErr w:type="gramEnd"/>
          </w:p>
          <w:p w14:paraId="06FC2F7B" w14:textId="77777777" w:rsidR="007706B3" w:rsidRPr="00CF63D1" w:rsidRDefault="007706B3" w:rsidP="00CF63D1">
            <w:pPr>
              <w:pStyle w:val="ListBullet"/>
            </w:pPr>
            <w:r w:rsidRPr="00CF63D1">
              <w:t xml:space="preserve">Use vocabulary, formulaic expressions or modelled phrases from familiar themes to create </w:t>
            </w:r>
            <w:proofErr w:type="gramStart"/>
            <w:r w:rsidRPr="00CF63D1">
              <w:t>texts</w:t>
            </w:r>
            <w:proofErr w:type="gramEnd"/>
          </w:p>
          <w:p w14:paraId="13B628E0" w14:textId="77777777" w:rsidR="007706B3" w:rsidRPr="00CF63D1" w:rsidRDefault="007706B3" w:rsidP="00CF63D1">
            <w:pPr>
              <w:pStyle w:val="ListBullet"/>
            </w:pPr>
            <w:r w:rsidRPr="00CF63D1">
              <w:t xml:space="preserve">Use elements of simple grammar patterns in modelled sentence structures to create </w:t>
            </w:r>
            <w:proofErr w:type="gramStart"/>
            <w:r w:rsidRPr="00CF63D1">
              <w:t>texts</w:t>
            </w:r>
            <w:proofErr w:type="gramEnd"/>
          </w:p>
          <w:p w14:paraId="4E4ACCC6" w14:textId="12319413" w:rsidR="007706B3" w:rsidRPr="00CF63D1" w:rsidRDefault="007706B3" w:rsidP="00CF63D1">
            <w:pPr>
              <w:pStyle w:val="ListBullet"/>
            </w:pPr>
            <w:r w:rsidRPr="00CF63D1">
              <w:lastRenderedPageBreak/>
              <w:t xml:space="preserve">Use modelled structures and features of the target language writing system to create written </w:t>
            </w:r>
            <w:proofErr w:type="gramStart"/>
            <w:r w:rsidRPr="00CF63D1">
              <w:t>texts</w:t>
            </w:r>
            <w:proofErr w:type="gramEnd"/>
          </w:p>
          <w:p w14:paraId="269EB900" w14:textId="348F08FF" w:rsidR="007706B3" w:rsidRPr="00B74F04" w:rsidRDefault="007706B3" w:rsidP="007706B3">
            <w:pPr>
              <w:rPr>
                <w:b/>
                <w:bCs/>
              </w:rPr>
            </w:pPr>
            <w:r w:rsidRPr="00B74F04">
              <w:rPr>
                <w:b/>
                <w:bCs/>
              </w:rPr>
              <w:t xml:space="preserve">Applying knowledge of the target language culture(s) to create </w:t>
            </w:r>
            <w:proofErr w:type="gramStart"/>
            <w:r w:rsidRPr="00B74F04">
              <w:rPr>
                <w:b/>
                <w:bCs/>
              </w:rPr>
              <w:t>texts</w:t>
            </w:r>
            <w:proofErr w:type="gramEnd"/>
          </w:p>
          <w:p w14:paraId="196497A6" w14:textId="2B050B33" w:rsidR="007706B3" w:rsidRPr="00CF63D1" w:rsidRDefault="007706B3" w:rsidP="00CF63D1">
            <w:pPr>
              <w:pStyle w:val="ListBullet"/>
            </w:pPr>
            <w:r w:rsidRPr="00CF63D1">
              <w:t>Select language appropriate to cultural practices to create texts</w:t>
            </w:r>
          </w:p>
        </w:tc>
      </w:tr>
    </w:tbl>
    <w:p w14:paraId="679A4604" w14:textId="32D4692E" w:rsidR="00466C67" w:rsidRDefault="00000000" w:rsidP="00542D77">
      <w:pPr>
        <w:pStyle w:val="Imageattributioncaption"/>
      </w:pPr>
      <w:hyperlink r:id="rId15" w:history="1">
        <w:r w:rsidR="004974DC" w:rsidRPr="004974DC">
          <w:rPr>
            <w:rStyle w:val="Hyperlink"/>
          </w:rPr>
          <w:t>Modern Languages K–10 Syllabus</w:t>
        </w:r>
      </w:hyperlink>
      <w:r w:rsidR="004974DC" w:rsidRPr="004974DC">
        <w:t xml:space="preserve"> © NSW Education Standards Authority (NESA) for and on behalf of the Crown in right of the State of New South Wales, 2022.</w:t>
      </w:r>
      <w:r w:rsidR="00466C67">
        <w:br w:type="page"/>
      </w:r>
    </w:p>
    <w:p w14:paraId="2040DA87" w14:textId="4670D2B3" w:rsidR="00466C67" w:rsidRDefault="00466C67" w:rsidP="00466C67">
      <w:pPr>
        <w:pStyle w:val="Heading2"/>
      </w:pPr>
      <w:bookmarkStart w:id="4" w:name="_Learning_map"/>
      <w:bookmarkStart w:id="5" w:name="_Toc142492708"/>
      <w:bookmarkEnd w:id="4"/>
      <w:r>
        <w:lastRenderedPageBreak/>
        <w:t>Learning map</w:t>
      </w:r>
      <w:bookmarkEnd w:id="5"/>
    </w:p>
    <w:p w14:paraId="730C26BC" w14:textId="5C2C82FB" w:rsidR="00466C67" w:rsidRDefault="00466C67" w:rsidP="00466C67">
      <w:r>
        <w:t>The creation of maps for learning is a planning process that incorporates Aboriginal intellectual tradition. Learning maps are a visual pathway of what students will learn.</w:t>
      </w:r>
    </w:p>
    <w:p w14:paraId="4651B621" w14:textId="33B7C6ED" w:rsidR="004D7CB7" w:rsidRPr="004D7CB7" w:rsidRDefault="00466C67" w:rsidP="00466C67">
      <w:r>
        <w:t>Share the learning map with your students, briefly explaining the learning that will happen in each lesson. Provide students with a copy of the learning map or display the learning map in the classroom.</w:t>
      </w:r>
      <w:r w:rsidR="00421067">
        <w:t xml:space="preserve"> </w:t>
      </w:r>
      <w:r w:rsidR="00421067" w:rsidRPr="00421067">
        <w:t>This learning map can be adapted to your language from the English version in</w:t>
      </w:r>
      <w:r w:rsidR="00421067">
        <w:t xml:space="preserve"> </w:t>
      </w:r>
      <w:hyperlink r:id="rId16" w:history="1">
        <w:r w:rsidR="00421067" w:rsidRPr="006E5440">
          <w:rPr>
            <w:rStyle w:val="Hyperlink"/>
            <w:i/>
            <w:iCs/>
          </w:rPr>
          <w:t>Learning map</w:t>
        </w:r>
        <w:r w:rsidR="00421067" w:rsidRPr="006E5440">
          <w:rPr>
            <w:rStyle w:val="Hyperlink"/>
          </w:rPr>
          <w:t xml:space="preserve"> – </w:t>
        </w:r>
        <w:bookmarkStart w:id="6" w:name="_Hlk142033985"/>
        <w:proofErr w:type="spellStart"/>
        <w:r w:rsidR="00421067" w:rsidRPr="006E5440">
          <w:rPr>
            <w:rStyle w:val="Hyperlink"/>
            <w:rFonts w:ascii="Mangal" w:hAnsi="Mangal" w:cs="Mangal"/>
          </w:rPr>
          <w:t>व्यंजन</w:t>
        </w:r>
        <w:proofErr w:type="spellEnd"/>
        <w:r w:rsidR="00421067" w:rsidRPr="006E5440">
          <w:rPr>
            <w:rStyle w:val="Hyperlink"/>
          </w:rPr>
          <w:t xml:space="preserve"> </w:t>
        </w:r>
        <w:proofErr w:type="spellStart"/>
        <w:r w:rsidR="00421067" w:rsidRPr="006E5440">
          <w:rPr>
            <w:rStyle w:val="Hyperlink"/>
            <w:rFonts w:ascii="Mangal" w:hAnsi="Mangal" w:cs="Mangal"/>
          </w:rPr>
          <w:t>मेला</w:t>
        </w:r>
        <w:proofErr w:type="spellEnd"/>
        <w:r w:rsidR="00421067" w:rsidRPr="006E5440">
          <w:rPr>
            <w:rStyle w:val="Hyperlink"/>
          </w:rPr>
          <w:t xml:space="preserve"> </w:t>
        </w:r>
        <w:bookmarkEnd w:id="6"/>
        <w:r w:rsidR="00421067" w:rsidRPr="006E5440">
          <w:rPr>
            <w:rStyle w:val="Hyperlink"/>
            <w:i/>
            <w:iCs/>
          </w:rPr>
          <w:t>(Food Fair) Stage 2</w:t>
        </w:r>
      </w:hyperlink>
      <w:r w:rsidR="00421067">
        <w:t>.</w:t>
      </w:r>
    </w:p>
    <w:p w14:paraId="14EC010D" w14:textId="44E72C8C" w:rsidR="00466C67" w:rsidRDefault="00466C67" w:rsidP="00466C67">
      <w:pPr>
        <w:pStyle w:val="Caption"/>
      </w:pPr>
      <w:r>
        <w:lastRenderedPageBreak/>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625238">
        <w:rPr>
          <w:noProof/>
        </w:rPr>
        <w:t>1</w:t>
      </w:r>
      <w:r>
        <w:rPr>
          <w:color w:val="2B579A"/>
          <w:shd w:val="clear" w:color="auto" w:fill="E6E6E6"/>
        </w:rPr>
        <w:fldChar w:fldCharType="end"/>
      </w:r>
      <w:r>
        <w:t xml:space="preserve"> –</w:t>
      </w:r>
      <w:r w:rsidR="006505EA">
        <w:t xml:space="preserve"> </w:t>
      </w:r>
      <w:r w:rsidR="004313F1">
        <w:rPr>
          <w:rFonts w:ascii="Mangal" w:hAnsi="Mangal" w:cs="Mangal"/>
          <w:lang w:bidi="hi-IN"/>
        </w:rPr>
        <w:t>Food</w:t>
      </w:r>
      <w:r w:rsidR="004313F1" w:rsidRPr="004313F1">
        <w:t xml:space="preserve"> </w:t>
      </w:r>
      <w:r w:rsidR="004313F1">
        <w:rPr>
          <w:rFonts w:ascii="Mangal" w:hAnsi="Mangal" w:cs="Mangal"/>
          <w:lang w:bidi="hi-IN"/>
        </w:rPr>
        <w:t>fair</w:t>
      </w:r>
      <w:r w:rsidR="004307CE" w:rsidRPr="004307CE">
        <w:t xml:space="preserve"> </w:t>
      </w:r>
      <w:r w:rsidR="00BB5323">
        <w:t>learning map</w:t>
      </w:r>
    </w:p>
    <w:p w14:paraId="0383DA1C" w14:textId="2248AFAB" w:rsidR="00C91667" w:rsidRPr="00C91667" w:rsidRDefault="00DD34A9" w:rsidP="00C91667">
      <w:r>
        <w:rPr>
          <w:noProof/>
        </w:rPr>
        <w:drawing>
          <wp:inline distT="0" distB="0" distL="0" distR="0" wp14:anchorId="7643EE07" wp14:editId="45BEAC09">
            <wp:extent cx="8229600" cy="4533900"/>
            <wp:effectExtent l="0" t="0" r="0" b="0"/>
            <wp:docPr id="98" name="Picture 98" descr="A learning map (English) of the unit outlining what will happen in each week of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learning map (English) of the unit outlining what will happen in each week of learning."/>
                    <pic:cNvPicPr/>
                  </pic:nvPicPr>
                  <pic:blipFill>
                    <a:blip r:embed="rId17">
                      <a:extLst>
                        <a:ext uri="{28A0092B-C50C-407E-A947-70E740481C1C}">
                          <a14:useLocalDpi xmlns:a14="http://schemas.microsoft.com/office/drawing/2010/main" val="0"/>
                        </a:ext>
                      </a:extLst>
                    </a:blip>
                    <a:stretch>
                      <a:fillRect/>
                    </a:stretch>
                  </pic:blipFill>
                  <pic:spPr>
                    <a:xfrm>
                      <a:off x="0" y="0"/>
                      <a:ext cx="8229600" cy="4533900"/>
                    </a:xfrm>
                    <a:prstGeom prst="rect">
                      <a:avLst/>
                    </a:prstGeom>
                  </pic:spPr>
                </pic:pic>
              </a:graphicData>
            </a:graphic>
          </wp:inline>
        </w:drawing>
      </w:r>
    </w:p>
    <w:p w14:paraId="2995FF6B" w14:textId="59866B86" w:rsidR="00466C67" w:rsidRDefault="00466C67" w:rsidP="00CE79C1">
      <w:r>
        <w:br w:type="page"/>
      </w:r>
    </w:p>
    <w:p w14:paraId="7A334D03" w14:textId="58C2FD4A" w:rsidR="00AF4399" w:rsidRDefault="00AF4399" w:rsidP="00AF4399">
      <w:pPr>
        <w:pStyle w:val="Caption"/>
      </w:pPr>
      <w:r>
        <w:lastRenderedPageBreak/>
        <w:t xml:space="preserve">Figure </w:t>
      </w:r>
      <w:fldSimple w:instr=" SEQ Figure \* ARABIC ">
        <w:r w:rsidR="00625238">
          <w:rPr>
            <w:noProof/>
          </w:rPr>
          <w:t>2</w:t>
        </w:r>
      </w:fldSimple>
      <w:r>
        <w:t xml:space="preserve"> – </w:t>
      </w:r>
      <w:proofErr w:type="spellStart"/>
      <w:r w:rsidR="004313F1" w:rsidRPr="004307CE">
        <w:rPr>
          <w:rFonts w:ascii="Mangal" w:hAnsi="Mangal" w:cs="Mangal"/>
          <w:lang w:bidi="hi-IN"/>
        </w:rPr>
        <w:t>व्यंजन</w:t>
      </w:r>
      <w:proofErr w:type="spellEnd"/>
      <w:r w:rsidR="004313F1" w:rsidRPr="004307CE">
        <w:rPr>
          <w:lang w:bidi="hi-IN"/>
        </w:rPr>
        <w:t xml:space="preserve"> </w:t>
      </w:r>
      <w:proofErr w:type="spellStart"/>
      <w:r w:rsidR="004313F1" w:rsidRPr="004307CE">
        <w:rPr>
          <w:rFonts w:ascii="Mangal" w:hAnsi="Mangal" w:cs="Mangal"/>
          <w:lang w:bidi="hi-IN"/>
        </w:rPr>
        <w:t>मेला</w:t>
      </w:r>
      <w:proofErr w:type="spellEnd"/>
      <w:r w:rsidR="004313F1" w:rsidRPr="004307CE">
        <w:t xml:space="preserve"> </w:t>
      </w:r>
      <w:r w:rsidR="004307CE">
        <w:t xml:space="preserve">learning </w:t>
      </w:r>
      <w:proofErr w:type="gramStart"/>
      <w:r w:rsidR="004307CE">
        <w:t>map</w:t>
      </w:r>
      <w:proofErr w:type="gramEnd"/>
    </w:p>
    <w:p w14:paraId="57505BDF" w14:textId="66F20760" w:rsidR="00C91667" w:rsidRPr="00C91667" w:rsidRDefault="00AD4738" w:rsidP="00C91667">
      <w:r>
        <w:rPr>
          <w:noProof/>
        </w:rPr>
        <w:drawing>
          <wp:inline distT="0" distB="0" distL="0" distR="0" wp14:anchorId="706CCB21" wp14:editId="18526DA7">
            <wp:extent cx="9251950" cy="5047615"/>
            <wp:effectExtent l="0" t="0" r="6350" b="635"/>
            <wp:docPr id="64" name="Picture 64" descr="A learning map (Hindi) of the unit outlining what will happen in each week of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learning map (Hindi) of the unit outlining what will happen in each week of learning."/>
                    <pic:cNvPicPr/>
                  </pic:nvPicPr>
                  <pic:blipFill>
                    <a:blip r:embed="rId18">
                      <a:extLst>
                        <a:ext uri="{28A0092B-C50C-407E-A947-70E740481C1C}">
                          <a14:useLocalDpi xmlns:a14="http://schemas.microsoft.com/office/drawing/2010/main" val="0"/>
                        </a:ext>
                      </a:extLst>
                    </a:blip>
                    <a:stretch>
                      <a:fillRect/>
                    </a:stretch>
                  </pic:blipFill>
                  <pic:spPr>
                    <a:xfrm>
                      <a:off x="0" y="0"/>
                      <a:ext cx="9251950" cy="5047615"/>
                    </a:xfrm>
                    <a:prstGeom prst="rect">
                      <a:avLst/>
                    </a:prstGeom>
                  </pic:spPr>
                </pic:pic>
              </a:graphicData>
            </a:graphic>
          </wp:inline>
        </w:drawing>
      </w:r>
    </w:p>
    <w:p w14:paraId="4FC46697" w14:textId="07092B82" w:rsidR="00985F84" w:rsidRDefault="00985F84">
      <w:pPr>
        <w:spacing w:before="0" w:after="160" w:line="259" w:lineRule="auto"/>
      </w:pPr>
      <w:r>
        <w:br w:type="page"/>
      </w:r>
    </w:p>
    <w:p w14:paraId="4A628BAF" w14:textId="77777777" w:rsidR="00466C67" w:rsidRDefault="00466C67" w:rsidP="00466C67">
      <w:pPr>
        <w:pStyle w:val="Heading2"/>
      </w:pPr>
      <w:bookmarkStart w:id="7" w:name="_Toc142492709"/>
      <w:r>
        <w:lastRenderedPageBreak/>
        <w:t>Assessment</w:t>
      </w:r>
      <w:bookmarkEnd w:id="7"/>
    </w:p>
    <w:p w14:paraId="4195981C" w14:textId="083F1907" w:rsidR="00466C67" w:rsidRDefault="27DC5F79" w:rsidP="000444A5">
      <w:pPr>
        <w:pStyle w:val="FeatureBox3"/>
      </w:pPr>
      <w:r w:rsidRPr="72431A57">
        <w:rPr>
          <w:rStyle w:val="Strong"/>
        </w:rPr>
        <w:t xml:space="preserve">Stage </w:t>
      </w:r>
      <w:r w:rsidR="675A8E92" w:rsidRPr="72431A57">
        <w:rPr>
          <w:rStyle w:val="Strong"/>
        </w:rPr>
        <w:t>2</w:t>
      </w:r>
      <w:r w:rsidR="2C6F0621" w:rsidRPr="72431A57">
        <w:rPr>
          <w:rStyle w:val="Strong"/>
        </w:rPr>
        <w:t xml:space="preserve"> </w:t>
      </w:r>
      <w:r w:rsidRPr="72431A57">
        <w:rPr>
          <w:rStyle w:val="Strong"/>
        </w:rPr>
        <w:t>communicative task</w:t>
      </w:r>
      <w:r>
        <w:t xml:space="preserve">: </w:t>
      </w:r>
      <w:r w:rsidR="2463019E">
        <w:t xml:space="preserve">The local council is organising </w:t>
      </w:r>
      <w:r w:rsidR="2C2B5AEB">
        <w:t xml:space="preserve">a </w:t>
      </w:r>
      <w:r w:rsidR="00CE79C1">
        <w:t>m</w:t>
      </w:r>
      <w:r w:rsidR="2463019E">
        <w:t xml:space="preserve">ulticultural food festival at </w:t>
      </w:r>
      <w:r w:rsidR="27E5A18F">
        <w:t>a park</w:t>
      </w:r>
      <w:r w:rsidR="3B157DAA">
        <w:t xml:space="preserve"> near your school</w:t>
      </w:r>
      <w:r w:rsidR="2463019E">
        <w:t>. Create a video</w:t>
      </w:r>
      <w:r w:rsidR="226C821A">
        <w:t xml:space="preserve"> demonstrating </w:t>
      </w:r>
      <w:r w:rsidR="1FBF8ED4">
        <w:t>how to prepare</w:t>
      </w:r>
      <w:r w:rsidR="226C821A">
        <w:t xml:space="preserve"> a culturally relevant </w:t>
      </w:r>
      <w:r w:rsidR="3D955CF3">
        <w:t xml:space="preserve">recipe that you have written </w:t>
      </w:r>
      <w:r w:rsidR="226C821A">
        <w:t>in Hindi</w:t>
      </w:r>
      <w:r w:rsidR="00005F63">
        <w:t>.</w:t>
      </w:r>
      <w:r w:rsidR="486ADCFF">
        <w:t xml:space="preserve"> Y</w:t>
      </w:r>
      <w:r w:rsidR="79E185C1">
        <w:t xml:space="preserve">ou </w:t>
      </w:r>
      <w:r w:rsidR="486ADCFF">
        <w:t xml:space="preserve">will </w:t>
      </w:r>
      <w:r w:rsidR="266B0340">
        <w:t>send this video to the organiser</w:t>
      </w:r>
      <w:r w:rsidR="3D2346B1">
        <w:t>s</w:t>
      </w:r>
      <w:r w:rsidR="266B0340">
        <w:t xml:space="preserve"> to sh</w:t>
      </w:r>
      <w:r w:rsidR="558020E3">
        <w:t>ow them what you</w:t>
      </w:r>
      <w:r w:rsidR="3D2346B1">
        <w:t xml:space="preserve"> plan to cook at the festival.</w:t>
      </w:r>
    </w:p>
    <w:p w14:paraId="7E120D98" w14:textId="6D9C17DE" w:rsidR="00DE38A2" w:rsidRPr="00CA0E04" w:rsidRDefault="00466C67" w:rsidP="000444A5">
      <w:pPr>
        <w:pStyle w:val="FeatureBox3"/>
      </w:pPr>
      <w:r w:rsidRPr="00CA0E04">
        <w:rPr>
          <w:rStyle w:val="Strong"/>
        </w:rPr>
        <w:t>Too hard?</w:t>
      </w:r>
    </w:p>
    <w:p w14:paraId="277294EB" w14:textId="05231E8A" w:rsidR="00240E75" w:rsidRDefault="008C5CBD" w:rsidP="000444A5">
      <w:pPr>
        <w:pStyle w:val="FeatureBox3"/>
        <w:rPr>
          <w:rStyle w:val="Strong"/>
        </w:rPr>
      </w:pPr>
      <w:r>
        <w:t xml:space="preserve">Create a video in Hindi demonstrating </w:t>
      </w:r>
      <w:r w:rsidR="008D4C69">
        <w:t>how to prepare</w:t>
      </w:r>
      <w:r>
        <w:t xml:space="preserve"> a </w:t>
      </w:r>
      <w:r w:rsidRPr="00B00DA3">
        <w:t xml:space="preserve">culturally relevant </w:t>
      </w:r>
      <w:r>
        <w:t>recipe that is readily available.</w:t>
      </w:r>
    </w:p>
    <w:p w14:paraId="1881B715" w14:textId="189F043F" w:rsidR="00466C67" w:rsidRPr="00E47D6B" w:rsidRDefault="00466C67" w:rsidP="000444A5">
      <w:pPr>
        <w:pStyle w:val="FeatureBox3"/>
        <w:rPr>
          <w:rStyle w:val="Strong"/>
        </w:rPr>
      </w:pPr>
      <w:r w:rsidRPr="00E47D6B">
        <w:rPr>
          <w:rStyle w:val="Strong"/>
        </w:rPr>
        <w:t>Too easy?</w:t>
      </w:r>
    </w:p>
    <w:p w14:paraId="32E9AA6B" w14:textId="73AE54A7" w:rsidR="00325BA9" w:rsidRDefault="000D3881" w:rsidP="000444A5">
      <w:pPr>
        <w:pStyle w:val="FeatureBox3"/>
      </w:pPr>
      <w:r>
        <w:t>I</w:t>
      </w:r>
      <w:r w:rsidRPr="008C7E38">
        <w:t xml:space="preserve">nclude </w:t>
      </w:r>
      <w:r w:rsidR="00325BA9">
        <w:t xml:space="preserve">a brief history and </w:t>
      </w:r>
      <w:r w:rsidR="00181A4C">
        <w:t xml:space="preserve">a </w:t>
      </w:r>
      <w:r w:rsidR="00325BA9">
        <w:t>fun fact about the cultural food</w:t>
      </w:r>
      <w:r>
        <w:t xml:space="preserve"> in the video</w:t>
      </w:r>
      <w:r w:rsidR="00325BA9">
        <w:t>.</w:t>
      </w:r>
    </w:p>
    <w:p w14:paraId="7F845B93" w14:textId="70D72812" w:rsidR="00D16BD1" w:rsidRDefault="00466C67" w:rsidP="000444A5">
      <w:pPr>
        <w:pStyle w:val="FeatureBox3"/>
      </w:pPr>
      <w:r w:rsidRPr="00466C67">
        <w:rPr>
          <w:rStyle w:val="Strong"/>
        </w:rPr>
        <w:t>Context</w:t>
      </w:r>
      <w:r>
        <w:t xml:space="preserve">: </w:t>
      </w:r>
      <w:r w:rsidR="005C0EE2">
        <w:t>multicultural f</w:t>
      </w:r>
      <w:r w:rsidR="00606E8D">
        <w:t xml:space="preserve">ood </w:t>
      </w:r>
      <w:r w:rsidR="005C0EE2">
        <w:t>f</w:t>
      </w:r>
      <w:r w:rsidR="00606E8D">
        <w:t xml:space="preserve">estival </w:t>
      </w:r>
    </w:p>
    <w:p w14:paraId="2D9F8056" w14:textId="446C7081" w:rsidR="00466C67" w:rsidRDefault="00466C67" w:rsidP="000444A5">
      <w:pPr>
        <w:pStyle w:val="FeatureBox3"/>
      </w:pPr>
      <w:r w:rsidRPr="00466C67">
        <w:rPr>
          <w:rStyle w:val="Strong"/>
        </w:rPr>
        <w:t>Audience</w:t>
      </w:r>
      <w:r w:rsidR="003F3FCB">
        <w:t>:</w:t>
      </w:r>
      <w:r w:rsidR="007431CA">
        <w:t xml:space="preserve"> </w:t>
      </w:r>
      <w:r w:rsidR="005C0EE2">
        <w:t>o</w:t>
      </w:r>
      <w:r w:rsidR="00885C02">
        <w:t xml:space="preserve">rganisers </w:t>
      </w:r>
      <w:r w:rsidR="007431CA">
        <w:t>of the festival</w:t>
      </w:r>
    </w:p>
    <w:p w14:paraId="3D94E0DB" w14:textId="4A097D1A" w:rsidR="00AA151B" w:rsidRDefault="00466C67" w:rsidP="000444A5">
      <w:pPr>
        <w:pStyle w:val="FeatureBox3"/>
      </w:pPr>
      <w:r w:rsidRPr="00466C67">
        <w:rPr>
          <w:rStyle w:val="Strong"/>
        </w:rPr>
        <w:t>Purpose</w:t>
      </w:r>
      <w:r>
        <w:t xml:space="preserve">: </w:t>
      </w:r>
      <w:r w:rsidR="005C0EE2">
        <w:rPr>
          <w:lang w:eastAsia="zh-CN"/>
        </w:rPr>
        <w:t>t</w:t>
      </w:r>
      <w:r w:rsidR="003B06EC" w:rsidRPr="00F20D98">
        <w:rPr>
          <w:lang w:eastAsia="zh-CN"/>
        </w:rPr>
        <w:t xml:space="preserve">o </w:t>
      </w:r>
      <w:r w:rsidR="007431CA">
        <w:rPr>
          <w:lang w:eastAsia="zh-CN"/>
        </w:rPr>
        <w:t>inform the organisers of what you’ll cook at the festival</w:t>
      </w:r>
    </w:p>
    <w:p w14:paraId="4A992740" w14:textId="77777777" w:rsidR="00356A3F" w:rsidRPr="00356A3F" w:rsidRDefault="00356A3F" w:rsidP="00356A3F">
      <w:r w:rsidRPr="00356A3F">
        <w:br w:type="page"/>
      </w:r>
    </w:p>
    <w:p w14:paraId="752E9A8E" w14:textId="7D3DE578" w:rsidR="00466C67" w:rsidRDefault="00466C67" w:rsidP="00466C67">
      <w:pPr>
        <w:pStyle w:val="Heading3"/>
      </w:pPr>
      <w:bookmarkStart w:id="8" w:name="_Toc142492710"/>
      <w:r>
        <w:lastRenderedPageBreak/>
        <w:t>Assessment opportunities</w:t>
      </w:r>
      <w:bookmarkEnd w:id="8"/>
    </w:p>
    <w:p w14:paraId="3963020B" w14:textId="57CD1B3E" w:rsidR="004D7CB7" w:rsidRDefault="00466C67" w:rsidP="00466C67">
      <w:r>
        <w:t>The table below details assessment opportunities and differentiation ideas.</w:t>
      </w:r>
    </w:p>
    <w:tbl>
      <w:tblPr>
        <w:tblStyle w:val="Tableheader"/>
        <w:tblW w:w="0" w:type="auto"/>
        <w:tblLook w:val="0420" w:firstRow="1" w:lastRow="0" w:firstColumn="0" w:lastColumn="0" w:noHBand="0" w:noVBand="1"/>
        <w:tblDescription w:val="Table outlines assessment opportunities, differentiation and extension ideas."/>
      </w:tblPr>
      <w:tblGrid>
        <w:gridCol w:w="4853"/>
        <w:gridCol w:w="4853"/>
        <w:gridCol w:w="4854"/>
      </w:tblGrid>
      <w:tr w:rsidR="00466C67" w14:paraId="029A253F" w14:textId="77777777" w:rsidTr="3C49037E">
        <w:trPr>
          <w:cnfStyle w:val="100000000000" w:firstRow="1" w:lastRow="0" w:firstColumn="0" w:lastColumn="0" w:oddVBand="0" w:evenVBand="0" w:oddHBand="0" w:evenHBand="0" w:firstRowFirstColumn="0" w:firstRowLastColumn="0" w:lastRowFirstColumn="0" w:lastRowLastColumn="0"/>
        </w:trPr>
        <w:tc>
          <w:tcPr>
            <w:tcW w:w="4853" w:type="dxa"/>
          </w:tcPr>
          <w:p w14:paraId="7F54D11E" w14:textId="18FE7822" w:rsidR="00466C67" w:rsidRDefault="00466C67" w:rsidP="00466C67">
            <w:r w:rsidRPr="0066190F">
              <w:t>Assessment opportunities</w:t>
            </w:r>
          </w:p>
        </w:tc>
        <w:tc>
          <w:tcPr>
            <w:tcW w:w="4853" w:type="dxa"/>
          </w:tcPr>
          <w:p w14:paraId="73E758FE" w14:textId="75536CBE" w:rsidR="00466C67" w:rsidRDefault="00466C67" w:rsidP="00466C67">
            <w:r w:rsidRPr="0066190F">
              <w:t>Too hard?</w:t>
            </w:r>
          </w:p>
        </w:tc>
        <w:tc>
          <w:tcPr>
            <w:tcW w:w="4854" w:type="dxa"/>
          </w:tcPr>
          <w:p w14:paraId="0D4DF419" w14:textId="1C7F9E4D" w:rsidR="00466C67" w:rsidRDefault="00466C67" w:rsidP="00466C67">
            <w:r w:rsidRPr="0066190F">
              <w:t>Too easy?</w:t>
            </w:r>
          </w:p>
        </w:tc>
      </w:tr>
      <w:tr w:rsidR="00466C67" w14:paraId="572B9F10" w14:textId="77777777" w:rsidTr="3C49037E">
        <w:trPr>
          <w:cnfStyle w:val="000000100000" w:firstRow="0" w:lastRow="0" w:firstColumn="0" w:lastColumn="0" w:oddVBand="0" w:evenVBand="0" w:oddHBand="1" w:evenHBand="0" w:firstRowFirstColumn="0" w:firstRowLastColumn="0" w:lastRowFirstColumn="0" w:lastRowLastColumn="0"/>
        </w:trPr>
        <w:tc>
          <w:tcPr>
            <w:tcW w:w="4853" w:type="dxa"/>
          </w:tcPr>
          <w:p w14:paraId="4375CCAE" w14:textId="367FDD67" w:rsidR="00466C67" w:rsidRPr="00FD5BD8" w:rsidRDefault="00FD5BD8" w:rsidP="00466C67">
            <w:pPr>
              <w:rPr>
                <w:rStyle w:val="Hyperlink"/>
                <w:b/>
                <w:bCs/>
              </w:rPr>
            </w:pPr>
            <w:r>
              <w:rPr>
                <w:b/>
                <w:bCs/>
              </w:rPr>
              <w:fldChar w:fldCharType="begin"/>
            </w:r>
            <w:r>
              <w:rPr>
                <w:b/>
                <w:bCs/>
              </w:rPr>
              <w:instrText>HYPERLINK  \l "_Activity_3:_Recipe"</w:instrText>
            </w:r>
            <w:r>
              <w:rPr>
                <w:b/>
                <w:bCs/>
              </w:rPr>
            </w:r>
            <w:r>
              <w:rPr>
                <w:b/>
                <w:bCs/>
              </w:rPr>
              <w:fldChar w:fldCharType="separate"/>
            </w:r>
            <w:r w:rsidR="003300B5" w:rsidRPr="00FD5BD8">
              <w:rPr>
                <w:rStyle w:val="Hyperlink"/>
                <w:b/>
                <w:bCs/>
              </w:rPr>
              <w:t>Week 2: Recipe race</w:t>
            </w:r>
          </w:p>
          <w:p w14:paraId="6E93A445" w14:textId="589F8790" w:rsidR="00FF3B60" w:rsidRPr="00C52C52" w:rsidRDefault="00FD5BD8" w:rsidP="00061506">
            <w:r>
              <w:rPr>
                <w:b/>
              </w:rPr>
              <w:fldChar w:fldCharType="end"/>
            </w:r>
            <w:r w:rsidR="00664F63" w:rsidRPr="00C52C52">
              <w:rPr>
                <w:rStyle w:val="Strong"/>
                <w:b w:val="0"/>
                <w:bCs w:val="0"/>
              </w:rPr>
              <w:t xml:space="preserve">Students play a game to </w:t>
            </w:r>
            <w:r w:rsidR="00AB2624" w:rsidRPr="00C52C52">
              <w:rPr>
                <w:rStyle w:val="Strong"/>
                <w:b w:val="0"/>
                <w:bCs w:val="0"/>
              </w:rPr>
              <w:t xml:space="preserve">reinforce </w:t>
            </w:r>
            <w:r w:rsidR="002F6AC6" w:rsidRPr="00C52C52">
              <w:rPr>
                <w:rStyle w:val="Strong"/>
                <w:b w:val="0"/>
                <w:bCs w:val="0"/>
              </w:rPr>
              <w:t xml:space="preserve">the concept of </w:t>
            </w:r>
            <w:r w:rsidR="00F52CCA" w:rsidRPr="00C52C52">
              <w:rPr>
                <w:rStyle w:val="Strong"/>
                <w:b w:val="0"/>
                <w:bCs w:val="0"/>
              </w:rPr>
              <w:t xml:space="preserve">temporal </w:t>
            </w:r>
            <w:r w:rsidRPr="00C52C52">
              <w:rPr>
                <w:rStyle w:val="Strong"/>
                <w:b w:val="0"/>
                <w:bCs w:val="0"/>
              </w:rPr>
              <w:t>connective and</w:t>
            </w:r>
            <w:r w:rsidR="002F6AC6" w:rsidRPr="00C52C52">
              <w:rPr>
                <w:rStyle w:val="Strong"/>
                <w:b w:val="0"/>
                <w:bCs w:val="0"/>
              </w:rPr>
              <w:t xml:space="preserve"> imperative verbs</w:t>
            </w:r>
            <w:r w:rsidR="00366AEB" w:rsidRPr="00C52C52">
              <w:rPr>
                <w:rStyle w:val="Strong"/>
                <w:b w:val="0"/>
                <w:bCs w:val="0"/>
              </w:rPr>
              <w:t>.</w:t>
            </w:r>
          </w:p>
        </w:tc>
        <w:tc>
          <w:tcPr>
            <w:tcW w:w="4853" w:type="dxa"/>
          </w:tcPr>
          <w:p w14:paraId="3111E8BA" w14:textId="0AB8BA20" w:rsidR="00466C67" w:rsidRPr="00BD30AD" w:rsidRDefault="006B497B" w:rsidP="00466C67">
            <w:r w:rsidRPr="00BD30AD">
              <w:t>Use flash cards with images only</w:t>
            </w:r>
            <w:r w:rsidR="00911862">
              <w:t>.</w:t>
            </w:r>
          </w:p>
        </w:tc>
        <w:tc>
          <w:tcPr>
            <w:tcW w:w="4854" w:type="dxa"/>
          </w:tcPr>
          <w:p w14:paraId="1719E324" w14:textId="264B24A1" w:rsidR="00466C67" w:rsidRPr="006B497B" w:rsidRDefault="00236032" w:rsidP="00466C67">
            <w:r>
              <w:t xml:space="preserve">Call out a </w:t>
            </w:r>
            <w:r w:rsidR="004F17BE">
              <w:t>multi-ste</w:t>
            </w:r>
            <w:r w:rsidR="00B565FC">
              <w:t>p instruction that includes 2</w:t>
            </w:r>
            <w:r>
              <w:t xml:space="preserve"> </w:t>
            </w:r>
            <w:r w:rsidR="00F52CCA">
              <w:t xml:space="preserve">temporal </w:t>
            </w:r>
            <w:r w:rsidR="00451122">
              <w:t>connectives and</w:t>
            </w:r>
            <w:r>
              <w:t xml:space="preserve"> 2 imperative verbs.</w:t>
            </w:r>
          </w:p>
        </w:tc>
      </w:tr>
      <w:tr w:rsidR="00466C67" w14:paraId="3674C916" w14:textId="77777777" w:rsidTr="3C49037E">
        <w:trPr>
          <w:cnfStyle w:val="000000010000" w:firstRow="0" w:lastRow="0" w:firstColumn="0" w:lastColumn="0" w:oddVBand="0" w:evenVBand="0" w:oddHBand="0" w:evenHBand="1" w:firstRowFirstColumn="0" w:firstRowLastColumn="0" w:lastRowFirstColumn="0" w:lastRowLastColumn="0"/>
        </w:trPr>
        <w:tc>
          <w:tcPr>
            <w:tcW w:w="4853" w:type="dxa"/>
          </w:tcPr>
          <w:p w14:paraId="44044FC0" w14:textId="6FFAE854" w:rsidR="00466C67" w:rsidRDefault="00000000" w:rsidP="00D441D1">
            <w:pPr>
              <w:jc w:val="both"/>
              <w:rPr>
                <w:rStyle w:val="Hyperlink"/>
                <w:b/>
                <w:bCs/>
              </w:rPr>
            </w:pPr>
            <w:hyperlink w:anchor="_Activity_2:_Active" w:history="1">
              <w:r w:rsidR="00D15B6B" w:rsidRPr="0069580E">
                <w:rPr>
                  <w:rStyle w:val="Hyperlink"/>
                  <w:b/>
                  <w:bCs/>
                </w:rPr>
                <w:t>Week 3: Active listening</w:t>
              </w:r>
            </w:hyperlink>
          </w:p>
          <w:p w14:paraId="3F82117D" w14:textId="69B3D2DC" w:rsidR="00BD29F3" w:rsidRPr="00AA7812" w:rsidRDefault="00480B12" w:rsidP="00061506">
            <w:r>
              <w:rPr>
                <w:rStyle w:val="Strong"/>
                <w:b w:val="0"/>
              </w:rPr>
              <w:t>T</w:t>
            </w:r>
            <w:r w:rsidRPr="00480B12">
              <w:rPr>
                <w:rStyle w:val="Strong"/>
                <w:b w:val="0"/>
              </w:rPr>
              <w:t xml:space="preserve">o assess </w:t>
            </w:r>
            <w:r w:rsidRPr="76261911">
              <w:rPr>
                <w:rStyle w:val="Strong"/>
                <w:b w:val="0"/>
              </w:rPr>
              <w:t>students</w:t>
            </w:r>
            <w:r w:rsidR="0F10ADE8" w:rsidRPr="76261911">
              <w:rPr>
                <w:rStyle w:val="Strong"/>
                <w:b w:val="0"/>
              </w:rPr>
              <w:t>’</w:t>
            </w:r>
            <w:r w:rsidRPr="00480B12">
              <w:rPr>
                <w:rStyle w:val="Strong"/>
                <w:b w:val="0"/>
              </w:rPr>
              <w:t xml:space="preserve"> comprehension skills</w:t>
            </w:r>
            <w:r w:rsidR="0026576A">
              <w:rPr>
                <w:rStyle w:val="Strong"/>
                <w:b w:val="0"/>
              </w:rPr>
              <w:t>,</w:t>
            </w:r>
            <w:r w:rsidRPr="00480B12">
              <w:rPr>
                <w:rStyle w:val="Strong"/>
                <w:b w:val="0"/>
              </w:rPr>
              <w:t xml:space="preserve"> </w:t>
            </w:r>
            <w:r w:rsidRPr="00C52C52">
              <w:rPr>
                <w:rStyle w:val="Strong"/>
                <w:b w:val="0"/>
                <w:bCs w:val="0"/>
              </w:rPr>
              <w:t>students</w:t>
            </w:r>
            <w:r w:rsidRPr="00480B12">
              <w:rPr>
                <w:rStyle w:val="Strong"/>
                <w:b w:val="0"/>
              </w:rPr>
              <w:t xml:space="preserve"> </w:t>
            </w:r>
            <w:r>
              <w:rPr>
                <w:rStyle w:val="Strong"/>
                <w:b w:val="0"/>
              </w:rPr>
              <w:t>r</w:t>
            </w:r>
            <w:r w:rsidR="00BD29F3" w:rsidRPr="00D47EDB">
              <w:rPr>
                <w:rStyle w:val="Strong"/>
                <w:b w:val="0"/>
              </w:rPr>
              <w:t>ead the text</w:t>
            </w:r>
            <w:r w:rsidR="00FD5BD8">
              <w:rPr>
                <w:rStyle w:val="Strong"/>
                <w:b w:val="0"/>
              </w:rPr>
              <w:t xml:space="preserve"> </w:t>
            </w:r>
            <w:r w:rsidRPr="00480B12">
              <w:rPr>
                <w:rStyle w:val="Strong"/>
                <w:b w:val="0"/>
              </w:rPr>
              <w:t>and</w:t>
            </w:r>
            <w:r w:rsidR="00AB2624">
              <w:rPr>
                <w:rStyle w:val="Strong"/>
                <w:b w:val="0"/>
              </w:rPr>
              <w:t xml:space="preserve"> </w:t>
            </w:r>
            <w:r w:rsidRPr="00480B12">
              <w:rPr>
                <w:rStyle w:val="Strong"/>
                <w:b w:val="0"/>
              </w:rPr>
              <w:t>identify the errors</w:t>
            </w:r>
            <w:r>
              <w:rPr>
                <w:rStyle w:val="Strong"/>
                <w:b w:val="0"/>
              </w:rPr>
              <w:t>.</w:t>
            </w:r>
          </w:p>
        </w:tc>
        <w:tc>
          <w:tcPr>
            <w:tcW w:w="4853" w:type="dxa"/>
          </w:tcPr>
          <w:p w14:paraId="7BE5B8BB" w14:textId="08F4BBEC" w:rsidR="00466C67" w:rsidRPr="0013598F" w:rsidRDefault="0013598F" w:rsidP="00CB6476">
            <w:r w:rsidRPr="0013598F">
              <w:t>Read the sentence with one focus at a time.</w:t>
            </w:r>
            <w:r>
              <w:t xml:space="preserve"> Students listen for imperative verbs for the first few questions</w:t>
            </w:r>
            <w:r w:rsidR="00196E9B">
              <w:t>.</w:t>
            </w:r>
          </w:p>
        </w:tc>
        <w:tc>
          <w:tcPr>
            <w:tcW w:w="4854" w:type="dxa"/>
          </w:tcPr>
          <w:p w14:paraId="36ECD359" w14:textId="01615B8D" w:rsidR="00466C67" w:rsidRPr="00632927" w:rsidRDefault="00196E9B" w:rsidP="00466C67">
            <w:pPr>
              <w:rPr>
                <w:rFonts w:cs="Mangal"/>
                <w:szCs w:val="21"/>
                <w:cs/>
                <w:lang w:bidi="hi-IN"/>
              </w:rPr>
            </w:pPr>
            <w:r>
              <w:rPr>
                <w:rFonts w:cs="Mangal"/>
                <w:szCs w:val="21"/>
                <w:lang w:bidi="hi-IN"/>
              </w:rPr>
              <w:t>Students call out true and false questions for the class.</w:t>
            </w:r>
          </w:p>
        </w:tc>
      </w:tr>
      <w:tr w:rsidR="00466C67" w14:paraId="55AC843F" w14:textId="77777777" w:rsidTr="3C49037E">
        <w:trPr>
          <w:cnfStyle w:val="000000100000" w:firstRow="0" w:lastRow="0" w:firstColumn="0" w:lastColumn="0" w:oddVBand="0" w:evenVBand="0" w:oddHBand="1" w:evenHBand="0" w:firstRowFirstColumn="0" w:firstRowLastColumn="0" w:lastRowFirstColumn="0" w:lastRowLastColumn="0"/>
        </w:trPr>
        <w:tc>
          <w:tcPr>
            <w:tcW w:w="4853" w:type="dxa"/>
          </w:tcPr>
          <w:p w14:paraId="4F5D24EC" w14:textId="5D887CB7" w:rsidR="00466C67" w:rsidRDefault="00000000" w:rsidP="00466C67">
            <w:pPr>
              <w:rPr>
                <w:b/>
                <w:bCs/>
              </w:rPr>
            </w:pPr>
            <w:hyperlink w:anchor="_Activity_2:_What’s" w:history="1">
              <w:r w:rsidR="003300B5" w:rsidRPr="00C53E73">
                <w:rPr>
                  <w:rStyle w:val="Hyperlink"/>
                  <w:b/>
                  <w:bCs/>
                </w:rPr>
                <w:t>Week 4</w:t>
              </w:r>
              <w:r w:rsidR="00187C40" w:rsidRPr="00C53E73">
                <w:rPr>
                  <w:rStyle w:val="Hyperlink"/>
                  <w:b/>
                  <w:bCs/>
                </w:rPr>
                <w:t xml:space="preserve">: </w:t>
              </w:r>
              <w:r w:rsidR="00C53E73" w:rsidRPr="00C53E73">
                <w:rPr>
                  <w:rStyle w:val="Hyperlink"/>
                  <w:b/>
                  <w:bCs/>
                </w:rPr>
                <w:t>What’s your recipe?</w:t>
              </w:r>
            </w:hyperlink>
          </w:p>
          <w:p w14:paraId="39531CF8" w14:textId="5841B391" w:rsidR="00C6167A" w:rsidRPr="003300B5" w:rsidRDefault="00C6167A" w:rsidP="00061506">
            <w:r w:rsidRPr="00C52C52">
              <w:t xml:space="preserve">Students choose a no cook </w:t>
            </w:r>
            <w:r w:rsidR="00A73389" w:rsidRPr="00C52C52">
              <w:t xml:space="preserve">Indian </w:t>
            </w:r>
            <w:r w:rsidRPr="00C52C52">
              <w:t>recipe of their choice for the food fair</w:t>
            </w:r>
            <w:r w:rsidR="008259E3" w:rsidRPr="00C52C52">
              <w:t xml:space="preserve">. They </w:t>
            </w:r>
            <w:r w:rsidR="00A73389" w:rsidRPr="00C52C52">
              <w:t>write a recipe for the chosen food</w:t>
            </w:r>
            <w:r w:rsidR="004E4EBE" w:rsidRPr="00C52C52">
              <w:t xml:space="preserve"> using</w:t>
            </w:r>
            <w:r w:rsidRPr="00C52C52">
              <w:t xml:space="preserve"> </w:t>
            </w:r>
            <w:r w:rsidR="004E4EBE" w:rsidRPr="00C52C52">
              <w:t xml:space="preserve">a </w:t>
            </w:r>
            <w:r w:rsidRPr="00C52C52">
              <w:t>scaffold.</w:t>
            </w:r>
          </w:p>
        </w:tc>
        <w:tc>
          <w:tcPr>
            <w:tcW w:w="4853" w:type="dxa"/>
          </w:tcPr>
          <w:p w14:paraId="448B36FA" w14:textId="2BC8FD06" w:rsidR="00C442B3" w:rsidRPr="00C442B3" w:rsidRDefault="008259E3" w:rsidP="009E43EF">
            <w:r>
              <w:t>Stude</w:t>
            </w:r>
            <w:r w:rsidR="00CD30B3">
              <w:t xml:space="preserve">nts </w:t>
            </w:r>
            <w:r w:rsidR="003B4AB1">
              <w:t xml:space="preserve">write simple sentences </w:t>
            </w:r>
            <w:r w:rsidR="0003157B">
              <w:t>that</w:t>
            </w:r>
            <w:r w:rsidR="00CF03E2">
              <w:t xml:space="preserve"> match the images of a </w:t>
            </w:r>
            <w:r w:rsidR="009B7A9D">
              <w:t>readily available recipe.</w:t>
            </w:r>
          </w:p>
        </w:tc>
        <w:tc>
          <w:tcPr>
            <w:tcW w:w="4854" w:type="dxa"/>
          </w:tcPr>
          <w:p w14:paraId="2BC8E957" w14:textId="701B6D66" w:rsidR="00400919" w:rsidRPr="00137FD4" w:rsidRDefault="008259E3" w:rsidP="00137FD4">
            <w:r w:rsidRPr="008259E3">
              <w:rPr>
                <w:rStyle w:val="Strong"/>
                <w:b w:val="0"/>
              </w:rPr>
              <w:t>Students write a recipe without a scaffold.</w:t>
            </w:r>
          </w:p>
        </w:tc>
      </w:tr>
    </w:tbl>
    <w:p w14:paraId="2C3415B0" w14:textId="42F6042B" w:rsidR="00466C67" w:rsidRDefault="00466C67" w:rsidP="00466C67">
      <w:pPr>
        <w:pStyle w:val="Heading2"/>
      </w:pPr>
      <w:bookmarkStart w:id="9" w:name="_Toc142492711"/>
      <w:r>
        <w:lastRenderedPageBreak/>
        <w:t xml:space="preserve">Teaching and learning </w:t>
      </w:r>
      <w:proofErr w:type="gramStart"/>
      <w:r>
        <w:t>activities</w:t>
      </w:r>
      <w:bookmarkEnd w:id="9"/>
      <w:proofErr w:type="gramEnd"/>
    </w:p>
    <w:p w14:paraId="6530D4EE" w14:textId="3A6AAACA" w:rsidR="00466C67" w:rsidRDefault="00466C67" w:rsidP="00466C67">
      <w:pPr>
        <w:pStyle w:val="Heading3"/>
        <w:rPr>
          <w:strike/>
        </w:rPr>
      </w:pPr>
      <w:bookmarkStart w:id="10" w:name="_Toc142492712"/>
      <w:r>
        <w:t xml:space="preserve">Week 1: </w:t>
      </w:r>
      <w:r w:rsidR="008F3834">
        <w:t>Food</w:t>
      </w:r>
      <w:bookmarkEnd w:id="10"/>
    </w:p>
    <w:p w14:paraId="70CD0353" w14:textId="577D1B9C" w:rsidR="00466C67" w:rsidRDefault="00466C67" w:rsidP="00466C67">
      <w:r>
        <w:t>The table below outlines the learning intention</w:t>
      </w:r>
      <w:r w:rsidR="00095E55">
        <w:t>s</w:t>
      </w:r>
      <w:r w:rsidR="009917A1">
        <w:t xml:space="preserve"> and success criteria</w:t>
      </w:r>
      <w:r>
        <w:t xml:space="preserve">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and materials required for the lessons."/>
      </w:tblPr>
      <w:tblGrid>
        <w:gridCol w:w="7280"/>
        <w:gridCol w:w="7280"/>
      </w:tblGrid>
      <w:tr w:rsidR="00466C67" w14:paraId="2BED1BFC" w14:textId="77777777" w:rsidTr="3C49037E">
        <w:trPr>
          <w:cnfStyle w:val="100000000000" w:firstRow="1" w:lastRow="0" w:firstColumn="0" w:lastColumn="0" w:oddVBand="0" w:evenVBand="0" w:oddHBand="0" w:evenHBand="0" w:firstRowFirstColumn="0" w:firstRowLastColumn="0" w:lastRowFirstColumn="0" w:lastRowLastColumn="0"/>
        </w:trPr>
        <w:tc>
          <w:tcPr>
            <w:tcW w:w="7280" w:type="dxa"/>
          </w:tcPr>
          <w:p w14:paraId="4E6F280F" w14:textId="637B1E6B" w:rsidR="00466C67" w:rsidRDefault="00466C67" w:rsidP="00466C67">
            <w:r w:rsidRPr="00310992">
              <w:t>Learning intention</w:t>
            </w:r>
            <w:r w:rsidR="00095E55">
              <w:t>s</w:t>
            </w:r>
            <w:r w:rsidR="00E37183">
              <w:t xml:space="preserve"> and success criteria</w:t>
            </w:r>
          </w:p>
        </w:tc>
        <w:tc>
          <w:tcPr>
            <w:tcW w:w="7280" w:type="dxa"/>
          </w:tcPr>
          <w:p w14:paraId="1960A6D6" w14:textId="006C263B" w:rsidR="00466C67" w:rsidRDefault="00466C67" w:rsidP="00466C67">
            <w:r w:rsidRPr="00310992">
              <w:t>Materials</w:t>
            </w:r>
          </w:p>
        </w:tc>
      </w:tr>
      <w:tr w:rsidR="007656FB" w:rsidRPr="00A70FC3" w14:paraId="61DB036A" w14:textId="77777777" w:rsidTr="3C49037E">
        <w:trPr>
          <w:cnfStyle w:val="000000100000" w:firstRow="0" w:lastRow="0" w:firstColumn="0" w:lastColumn="0" w:oddVBand="0" w:evenVBand="0" w:oddHBand="1" w:evenHBand="0" w:firstRowFirstColumn="0" w:firstRowLastColumn="0" w:lastRowFirstColumn="0" w:lastRowLastColumn="0"/>
        </w:trPr>
        <w:tc>
          <w:tcPr>
            <w:tcW w:w="7280" w:type="dxa"/>
          </w:tcPr>
          <w:p w14:paraId="6017B7C7" w14:textId="72A998C0" w:rsidR="00BF1E5C" w:rsidRDefault="00924358" w:rsidP="000965D8">
            <w:r>
              <w:t>Students will:</w:t>
            </w:r>
          </w:p>
          <w:p w14:paraId="59F3C75E" w14:textId="70BFBAA3" w:rsidR="007656FB" w:rsidRPr="000965D8" w:rsidRDefault="004A24AA" w:rsidP="000965D8">
            <w:pPr>
              <w:pStyle w:val="ListBullet"/>
            </w:pPr>
            <w:r w:rsidRPr="000965D8">
              <w:t>communicate words and phrases related to food</w:t>
            </w:r>
            <w:r w:rsidR="007656FB" w:rsidRPr="000965D8">
              <w:t xml:space="preserve"> in </w:t>
            </w:r>
            <w:proofErr w:type="gramStart"/>
            <w:r w:rsidRPr="000965D8">
              <w:t>Hindi</w:t>
            </w:r>
            <w:proofErr w:type="gramEnd"/>
          </w:p>
          <w:p w14:paraId="376A2051" w14:textId="42921EE2" w:rsidR="008A6F7B" w:rsidRPr="000965D8" w:rsidRDefault="00201478" w:rsidP="000965D8">
            <w:pPr>
              <w:pStyle w:val="ListBullet"/>
            </w:pPr>
            <w:r w:rsidRPr="000965D8">
              <w:t xml:space="preserve">learn </w:t>
            </w:r>
            <w:r w:rsidR="00BC20D1" w:rsidRPr="000965D8">
              <w:t xml:space="preserve">imperative </w:t>
            </w:r>
            <w:r w:rsidRPr="000965D8">
              <w:t>verbs</w:t>
            </w:r>
            <w:r w:rsidR="229649D1" w:rsidRPr="000965D8">
              <w:t>.</w:t>
            </w:r>
          </w:p>
          <w:p w14:paraId="06A56EFF" w14:textId="77777777" w:rsidR="00E37183" w:rsidRPr="000965D8" w:rsidRDefault="00E37183" w:rsidP="000965D8">
            <w:r w:rsidRPr="000965D8">
              <w:t>Students can:</w:t>
            </w:r>
          </w:p>
          <w:p w14:paraId="4984450E" w14:textId="32AB154B" w:rsidR="00191235" w:rsidRPr="000965D8" w:rsidRDefault="000C4EC6" w:rsidP="000965D8">
            <w:pPr>
              <w:pStyle w:val="ListBullet"/>
            </w:pPr>
            <w:r>
              <w:t>s</w:t>
            </w:r>
            <w:r w:rsidR="006B7904">
              <w:t xml:space="preserve">ay </w:t>
            </w:r>
            <w:r w:rsidR="006B7904" w:rsidRPr="000965D8">
              <w:t>and write</w:t>
            </w:r>
            <w:r w:rsidR="00191235" w:rsidRPr="000965D8">
              <w:t xml:space="preserve"> food vocabulary correctly</w:t>
            </w:r>
            <w:r w:rsidR="006B7904" w:rsidRPr="000965D8">
              <w:t xml:space="preserve"> in </w:t>
            </w:r>
            <w:proofErr w:type="gramStart"/>
            <w:r w:rsidR="006B7904" w:rsidRPr="000965D8">
              <w:t>Hindi</w:t>
            </w:r>
            <w:proofErr w:type="gramEnd"/>
          </w:p>
          <w:p w14:paraId="055BA17C" w14:textId="15CE8B9E" w:rsidR="00A057F2" w:rsidRPr="000965D8" w:rsidRDefault="000C4EC6" w:rsidP="000965D8">
            <w:pPr>
              <w:pStyle w:val="ListBullet"/>
            </w:pPr>
            <w:r w:rsidRPr="000965D8">
              <w:t>i</w:t>
            </w:r>
            <w:r w:rsidR="00A70FC3" w:rsidRPr="000965D8">
              <w:t xml:space="preserve">dentify imperative verbs in sentences in </w:t>
            </w:r>
            <w:proofErr w:type="gramStart"/>
            <w:r w:rsidR="00A70FC3" w:rsidRPr="000965D8">
              <w:t>Hindi</w:t>
            </w:r>
            <w:proofErr w:type="gramEnd"/>
          </w:p>
          <w:p w14:paraId="42576DE2" w14:textId="7740A478" w:rsidR="00E37183" w:rsidRPr="00A70FC3" w:rsidRDefault="000C4EC6" w:rsidP="000965D8">
            <w:pPr>
              <w:pStyle w:val="ListBullet"/>
            </w:pPr>
            <w:r w:rsidRPr="000965D8">
              <w:t>use imperative verbs to give clear instructions in Hindi.</w:t>
            </w:r>
          </w:p>
        </w:tc>
        <w:tc>
          <w:tcPr>
            <w:tcW w:w="7280" w:type="dxa"/>
          </w:tcPr>
          <w:p w14:paraId="38D165C1" w14:textId="634C4581" w:rsidR="00C75CC7" w:rsidRPr="000965D8" w:rsidRDefault="00000000" w:rsidP="00487E34">
            <w:pPr>
              <w:pStyle w:val="ListBullet"/>
              <w:contextualSpacing w:val="0"/>
            </w:pPr>
            <w:hyperlink w:anchor="_Resource_1:_" w:history="1">
              <w:r w:rsidR="00C75CC7" w:rsidRPr="000965D8">
                <w:rPr>
                  <w:rStyle w:val="Hyperlink"/>
                </w:rPr>
                <w:t xml:space="preserve">Resource </w:t>
              </w:r>
              <w:r w:rsidR="00C96B07" w:rsidRPr="000965D8">
                <w:rPr>
                  <w:rStyle w:val="Hyperlink"/>
                </w:rPr>
                <w:t>1</w:t>
              </w:r>
              <w:r w:rsidR="00C75CC7" w:rsidRPr="000965D8">
                <w:rPr>
                  <w:rStyle w:val="Hyperlink"/>
                </w:rPr>
                <w:t xml:space="preserve">: </w:t>
              </w:r>
              <w:r w:rsidR="00733553">
                <w:rPr>
                  <w:rStyle w:val="Hyperlink"/>
                </w:rPr>
                <w:t>C</w:t>
              </w:r>
              <w:r w:rsidR="00C75CC7" w:rsidRPr="000965D8">
                <w:rPr>
                  <w:rStyle w:val="Hyperlink"/>
                </w:rPr>
                <w:t>ommon ingredients and equipment flashcards</w:t>
              </w:r>
            </w:hyperlink>
          </w:p>
          <w:p w14:paraId="614C8553" w14:textId="741E54F6" w:rsidR="00C75CC7" w:rsidRPr="000965D8" w:rsidRDefault="00460872" w:rsidP="000965D8">
            <w:pPr>
              <w:pStyle w:val="ListBullet"/>
            </w:pPr>
            <w:r w:rsidRPr="000965D8">
              <w:fldChar w:fldCharType="begin"/>
            </w:r>
            <w:r w:rsidR="00DA0C29">
              <w:instrText>HYPERLINK  \l "_Resource_2:_imperative"</w:instrText>
            </w:r>
            <w:r w:rsidRPr="000965D8">
              <w:fldChar w:fldCharType="separate"/>
            </w:r>
            <w:r w:rsidR="00C75CC7" w:rsidRPr="000965D8">
              <w:rPr>
                <w:rStyle w:val="Hyperlink"/>
              </w:rPr>
              <w:t xml:space="preserve">Resource </w:t>
            </w:r>
            <w:r w:rsidR="000878DE" w:rsidRPr="000965D8">
              <w:rPr>
                <w:rStyle w:val="Hyperlink"/>
              </w:rPr>
              <w:t>2</w:t>
            </w:r>
            <w:r w:rsidR="00C75CC7" w:rsidRPr="000965D8">
              <w:rPr>
                <w:rStyle w:val="Hyperlink"/>
              </w:rPr>
              <w:t xml:space="preserve">: </w:t>
            </w:r>
            <w:r w:rsidR="00733553">
              <w:rPr>
                <w:rStyle w:val="Hyperlink"/>
              </w:rPr>
              <w:t>I</w:t>
            </w:r>
            <w:r w:rsidR="00C75CC7" w:rsidRPr="000965D8">
              <w:rPr>
                <w:rStyle w:val="Hyperlink"/>
              </w:rPr>
              <w:t>mperative verbs flashcards</w:t>
            </w:r>
          </w:p>
          <w:p w14:paraId="796632EF" w14:textId="4AAE6817" w:rsidR="00D52D45" w:rsidRPr="000965D8" w:rsidRDefault="00460872" w:rsidP="00D52D45">
            <w:pPr>
              <w:pStyle w:val="ListBullet"/>
            </w:pPr>
            <w:r w:rsidRPr="000965D8">
              <w:fldChar w:fldCharType="end"/>
            </w:r>
            <w:r w:rsidR="005E6773" w:rsidRPr="005E6773">
              <w:t xml:space="preserve">Video: </w:t>
            </w:r>
            <w:hyperlink r:id="rId19" w:history="1">
              <w:r w:rsidR="005E6773" w:rsidRPr="005E6773">
                <w:rPr>
                  <w:rStyle w:val="Hyperlink"/>
                </w:rPr>
                <w:t>Bhelpuri recipe (1:30)</w:t>
              </w:r>
            </w:hyperlink>
          </w:p>
          <w:p w14:paraId="2F1F610D" w14:textId="60BD054A" w:rsidR="00C75CC7" w:rsidRPr="00A70FC3" w:rsidRDefault="00431AEB" w:rsidP="000965D8">
            <w:pPr>
              <w:pStyle w:val="ListBullet"/>
            </w:pPr>
            <w:r w:rsidRPr="000965D8">
              <w:t>Hindi exercise books</w:t>
            </w:r>
          </w:p>
        </w:tc>
      </w:tr>
    </w:tbl>
    <w:p w14:paraId="6290AB3B" w14:textId="0433FECA" w:rsidR="00466C67" w:rsidRPr="00207A04" w:rsidRDefault="0051777F" w:rsidP="00207A04">
      <w:pPr>
        <w:pStyle w:val="Heading4"/>
      </w:pPr>
      <w:r w:rsidRPr="00207A04">
        <w:lastRenderedPageBreak/>
        <w:t xml:space="preserve">Activity 1: </w:t>
      </w:r>
      <w:r w:rsidR="00B57FB7" w:rsidRPr="00207A04">
        <w:t>L</w:t>
      </w:r>
      <w:r w:rsidR="00466C67" w:rsidRPr="00207A04">
        <w:t>earning map</w:t>
      </w:r>
    </w:p>
    <w:p w14:paraId="6CFCF407" w14:textId="3218A82B" w:rsidR="00C0152B" w:rsidRPr="00C0152B" w:rsidRDefault="006A002D" w:rsidP="003F3B8F">
      <w:r w:rsidRPr="00C01BD4">
        <w:t>E</w:t>
      </w:r>
      <w:r>
        <w:t>xplain and display the</w:t>
      </w:r>
      <w:r w:rsidR="009E7E98">
        <w:t xml:space="preserve"> </w:t>
      </w:r>
      <w:hyperlink w:anchor="_Learning_map" w:history="1">
        <w:r w:rsidRPr="00C7552F">
          <w:rPr>
            <w:rStyle w:val="Hyperlink"/>
          </w:rPr>
          <w:t xml:space="preserve">Learning </w:t>
        </w:r>
        <w:r w:rsidR="003F3B8F">
          <w:rPr>
            <w:rStyle w:val="Hyperlink"/>
          </w:rPr>
          <w:t>m</w:t>
        </w:r>
        <w:r w:rsidRPr="00C7552F">
          <w:rPr>
            <w:rStyle w:val="Hyperlink"/>
          </w:rPr>
          <w:t>ap</w:t>
        </w:r>
      </w:hyperlink>
      <w:r>
        <w:t xml:space="preserve"> to give students a more detailed breakdown of lessons during the unit. Point out that the </w:t>
      </w:r>
      <w:r w:rsidR="004A3BC2">
        <w:t xml:space="preserve">learning </w:t>
      </w:r>
      <w:r>
        <w:t>map is a</w:t>
      </w:r>
      <w:r w:rsidR="00C01BD4">
        <w:t xml:space="preserve"> </w:t>
      </w:r>
      <w:r>
        <w:t>plan that may need to change.</w:t>
      </w:r>
    </w:p>
    <w:p w14:paraId="6D4178A7" w14:textId="2E6B66B4" w:rsidR="007656FB" w:rsidRPr="00207A04" w:rsidRDefault="00BC301D" w:rsidP="00207A04">
      <w:pPr>
        <w:pStyle w:val="Heading4"/>
      </w:pPr>
      <w:bookmarkStart w:id="11" w:name="_Vocabulary_1"/>
      <w:bookmarkEnd w:id="11"/>
      <w:r w:rsidRPr="00207A04">
        <w:t>Vocabulary</w:t>
      </w:r>
      <w:r w:rsidR="00CE2861" w:rsidRPr="00207A04">
        <w:t xml:space="preserve"> 1</w:t>
      </w:r>
      <w:r w:rsidR="00912727" w:rsidRPr="00207A04">
        <w:t xml:space="preserve">: </w:t>
      </w:r>
      <w:r w:rsidR="008B30F2">
        <w:t>C</w:t>
      </w:r>
      <w:r w:rsidR="00912727" w:rsidRPr="00207A04">
        <w:t>ommon ingredients and equipment</w:t>
      </w:r>
    </w:p>
    <w:p w14:paraId="0FA181AC" w14:textId="37D2D144" w:rsidR="00F94D1E" w:rsidRDefault="00256D43" w:rsidP="00AA12C3">
      <w:r>
        <w:t xml:space="preserve">The below </w:t>
      </w:r>
      <w:r w:rsidR="00C0760C">
        <w:t>table outlines the suggested v</w:t>
      </w:r>
      <w:r w:rsidR="002548D8">
        <w:t xml:space="preserve">ocabulary </w:t>
      </w:r>
      <w:bookmarkStart w:id="12" w:name="_Week_2:_Prices"/>
      <w:bookmarkEnd w:id="12"/>
      <w:r w:rsidR="00C0760C">
        <w:t xml:space="preserve">for </w:t>
      </w:r>
      <w:hyperlink w:anchor="_Activity_2:" w:history="1">
        <w:r w:rsidR="00914279">
          <w:rPr>
            <w:rStyle w:val="Hyperlink"/>
          </w:rPr>
          <w:t>Activity 2</w:t>
        </w:r>
      </w:hyperlink>
      <w:r w:rsidR="00F40D5F">
        <w:t>.</w:t>
      </w:r>
      <w:r w:rsidR="00A44D5A">
        <w:t xml:space="preserve"> </w:t>
      </w:r>
      <w:r w:rsidR="00F40D5F">
        <w:t>It includes original Hindi script, a Romanised version of Hindi script and the corresponding English translations.</w:t>
      </w:r>
    </w:p>
    <w:tbl>
      <w:tblPr>
        <w:tblStyle w:val="Tableheader"/>
        <w:tblW w:w="5000" w:type="pct"/>
        <w:tblLook w:val="0420" w:firstRow="1" w:lastRow="0" w:firstColumn="0" w:lastColumn="0" w:noHBand="0" w:noVBand="1"/>
        <w:tblDescription w:val="Table outlines suggested vocabulary. It includes original Hindi script, a Romanised version of Hindi script, and the corresponding English translations."/>
      </w:tblPr>
      <w:tblGrid>
        <w:gridCol w:w="4855"/>
        <w:gridCol w:w="4855"/>
        <w:gridCol w:w="4852"/>
      </w:tblGrid>
      <w:tr w:rsidR="00AA12C3" w:rsidRPr="00B52E9B" w14:paraId="168BC8E5" w14:textId="77777777" w:rsidTr="00FD5207">
        <w:trPr>
          <w:cnfStyle w:val="100000000000" w:firstRow="1" w:lastRow="0" w:firstColumn="0" w:lastColumn="0" w:oddVBand="0" w:evenVBand="0" w:oddHBand="0" w:evenHBand="0" w:firstRowFirstColumn="0" w:firstRowLastColumn="0" w:lastRowFirstColumn="0" w:lastRowLastColumn="0"/>
        </w:trPr>
        <w:tc>
          <w:tcPr>
            <w:tcW w:w="1667" w:type="pct"/>
          </w:tcPr>
          <w:p w14:paraId="5888A01C" w14:textId="5959D789" w:rsidR="00AA12C3" w:rsidRPr="008B30F2" w:rsidRDefault="0053031F" w:rsidP="00252078">
            <w:pPr>
              <w:rPr>
                <w:rStyle w:val="Strong"/>
                <w:cs/>
              </w:rPr>
            </w:pPr>
            <w:r w:rsidRPr="008B30F2">
              <w:rPr>
                <w:rStyle w:val="Strong"/>
                <w:rFonts w:ascii="Mangal" w:hAnsi="Mangal" w:cs="Mangal" w:hint="cs"/>
                <w:cs/>
              </w:rPr>
              <w:t>हिन्दी</w:t>
            </w:r>
          </w:p>
        </w:tc>
        <w:tc>
          <w:tcPr>
            <w:tcW w:w="1667" w:type="pct"/>
          </w:tcPr>
          <w:p w14:paraId="0C733528" w14:textId="0D5CC534" w:rsidR="00AA12C3" w:rsidRPr="00B52E9B" w:rsidRDefault="00CE2861" w:rsidP="00252078">
            <w:r w:rsidRPr="00B52E9B">
              <w:t>Romanised Hindi</w:t>
            </w:r>
          </w:p>
        </w:tc>
        <w:tc>
          <w:tcPr>
            <w:tcW w:w="1667" w:type="pct"/>
          </w:tcPr>
          <w:p w14:paraId="3ACAF0FC" w14:textId="4AE3D4D3" w:rsidR="00AA12C3" w:rsidRPr="00B52E9B" w:rsidRDefault="0053031F" w:rsidP="00252078">
            <w:r w:rsidRPr="00B52E9B">
              <w:t>English</w:t>
            </w:r>
          </w:p>
        </w:tc>
      </w:tr>
      <w:tr w:rsidR="00AA12C3" w14:paraId="60475761" w14:textId="77777777" w:rsidTr="00FD5207">
        <w:trPr>
          <w:cnfStyle w:val="000000100000" w:firstRow="0" w:lastRow="0" w:firstColumn="0" w:lastColumn="0" w:oddVBand="0" w:evenVBand="0" w:oddHBand="1" w:evenHBand="0" w:firstRowFirstColumn="0" w:firstRowLastColumn="0" w:lastRowFirstColumn="0" w:lastRowLastColumn="0"/>
        </w:trPr>
        <w:tc>
          <w:tcPr>
            <w:tcW w:w="1667" w:type="pct"/>
          </w:tcPr>
          <w:p w14:paraId="0BA6A866" w14:textId="61EBE3E2" w:rsidR="00AA12C3" w:rsidRPr="00F06EF1" w:rsidRDefault="00F06EF1" w:rsidP="00252078">
            <w:pPr>
              <w:rPr>
                <w:rStyle w:val="Hindi"/>
                <w:cs/>
              </w:rPr>
            </w:pPr>
            <w:r>
              <w:rPr>
                <w:rStyle w:val="Hindi"/>
                <w:cs/>
              </w:rPr>
              <w:t xml:space="preserve">प्याज़ </w:t>
            </w:r>
          </w:p>
        </w:tc>
        <w:tc>
          <w:tcPr>
            <w:tcW w:w="1667" w:type="pct"/>
          </w:tcPr>
          <w:p w14:paraId="1397152B" w14:textId="1E52459F" w:rsidR="00AA12C3" w:rsidRDefault="00095D69" w:rsidP="00252078">
            <w:pPr>
              <w:rPr>
                <w:lang w:bidi="hi-IN"/>
              </w:rPr>
            </w:pPr>
            <w:proofErr w:type="spellStart"/>
            <w:r>
              <w:rPr>
                <w:lang w:bidi="hi-IN"/>
              </w:rPr>
              <w:t>pyaaz</w:t>
            </w:r>
            <w:proofErr w:type="spellEnd"/>
          </w:p>
        </w:tc>
        <w:tc>
          <w:tcPr>
            <w:tcW w:w="1667" w:type="pct"/>
          </w:tcPr>
          <w:p w14:paraId="2613CA5F" w14:textId="1F7006E6" w:rsidR="00AA12C3" w:rsidRDefault="00AA12C3" w:rsidP="00252078">
            <w:r>
              <w:t>onion</w:t>
            </w:r>
          </w:p>
        </w:tc>
      </w:tr>
      <w:tr w:rsidR="00AA12C3" w14:paraId="3FE79BD1" w14:textId="77777777" w:rsidTr="00FD5207">
        <w:trPr>
          <w:cnfStyle w:val="000000010000" w:firstRow="0" w:lastRow="0" w:firstColumn="0" w:lastColumn="0" w:oddVBand="0" w:evenVBand="0" w:oddHBand="0" w:evenHBand="1" w:firstRowFirstColumn="0" w:firstRowLastColumn="0" w:lastRowFirstColumn="0" w:lastRowLastColumn="0"/>
        </w:trPr>
        <w:tc>
          <w:tcPr>
            <w:tcW w:w="1667" w:type="pct"/>
          </w:tcPr>
          <w:p w14:paraId="2BF01F46" w14:textId="6FF5CDB0" w:rsidR="00AA12C3" w:rsidRPr="00F06EF1" w:rsidRDefault="00F06EF1" w:rsidP="00252078">
            <w:pPr>
              <w:rPr>
                <w:rStyle w:val="Hindi"/>
              </w:rPr>
            </w:pPr>
            <w:r>
              <w:rPr>
                <w:rStyle w:val="Hindi"/>
                <w:cs/>
              </w:rPr>
              <w:t xml:space="preserve">टमाटर </w:t>
            </w:r>
          </w:p>
        </w:tc>
        <w:tc>
          <w:tcPr>
            <w:tcW w:w="1667" w:type="pct"/>
          </w:tcPr>
          <w:p w14:paraId="35EC7DA6" w14:textId="2A1E7BF4" w:rsidR="00AA12C3" w:rsidRDefault="009917A1" w:rsidP="00252078">
            <w:proofErr w:type="spellStart"/>
            <w:r>
              <w:t>ta</w:t>
            </w:r>
            <w:r w:rsidR="005B0B76">
              <w:t>maatar</w:t>
            </w:r>
            <w:proofErr w:type="spellEnd"/>
          </w:p>
        </w:tc>
        <w:tc>
          <w:tcPr>
            <w:tcW w:w="1667" w:type="pct"/>
          </w:tcPr>
          <w:p w14:paraId="4C9D0C24" w14:textId="6E542E44" w:rsidR="00AA12C3" w:rsidRDefault="00AA12C3" w:rsidP="00252078">
            <w:r>
              <w:t>tomato</w:t>
            </w:r>
          </w:p>
        </w:tc>
      </w:tr>
      <w:tr w:rsidR="00AA12C3" w14:paraId="26286DFC" w14:textId="77777777" w:rsidTr="00FD5207">
        <w:trPr>
          <w:cnfStyle w:val="000000100000" w:firstRow="0" w:lastRow="0" w:firstColumn="0" w:lastColumn="0" w:oddVBand="0" w:evenVBand="0" w:oddHBand="1" w:evenHBand="0" w:firstRowFirstColumn="0" w:firstRowLastColumn="0" w:lastRowFirstColumn="0" w:lastRowLastColumn="0"/>
        </w:trPr>
        <w:tc>
          <w:tcPr>
            <w:tcW w:w="1667" w:type="pct"/>
          </w:tcPr>
          <w:p w14:paraId="3351797E" w14:textId="3003D592" w:rsidR="00AA12C3" w:rsidRPr="00F06EF1" w:rsidRDefault="00F06EF1" w:rsidP="00252078">
            <w:pPr>
              <w:rPr>
                <w:rStyle w:val="Hindi"/>
              </w:rPr>
            </w:pPr>
            <w:r>
              <w:rPr>
                <w:rStyle w:val="Hindi"/>
                <w:cs/>
              </w:rPr>
              <w:t xml:space="preserve">दूध </w:t>
            </w:r>
          </w:p>
        </w:tc>
        <w:tc>
          <w:tcPr>
            <w:tcW w:w="1667" w:type="pct"/>
          </w:tcPr>
          <w:p w14:paraId="57AEA513" w14:textId="393669DF" w:rsidR="00AA12C3" w:rsidRDefault="009917A1" w:rsidP="00252078">
            <w:proofErr w:type="spellStart"/>
            <w:r>
              <w:t>d</w:t>
            </w:r>
            <w:r w:rsidR="005B0B76">
              <w:t>oodh</w:t>
            </w:r>
            <w:proofErr w:type="spellEnd"/>
          </w:p>
        </w:tc>
        <w:tc>
          <w:tcPr>
            <w:tcW w:w="1667" w:type="pct"/>
          </w:tcPr>
          <w:p w14:paraId="61FF9C9F" w14:textId="04DA151F" w:rsidR="00AA12C3" w:rsidRDefault="0043045C" w:rsidP="00252078">
            <w:r>
              <w:t>m</w:t>
            </w:r>
            <w:r w:rsidR="00AA12C3">
              <w:t>ilk</w:t>
            </w:r>
          </w:p>
        </w:tc>
      </w:tr>
      <w:tr w:rsidR="00AA12C3" w14:paraId="72FE4B6C" w14:textId="77777777" w:rsidTr="00FD5207">
        <w:trPr>
          <w:cnfStyle w:val="000000010000" w:firstRow="0" w:lastRow="0" w:firstColumn="0" w:lastColumn="0" w:oddVBand="0" w:evenVBand="0" w:oddHBand="0" w:evenHBand="1" w:firstRowFirstColumn="0" w:firstRowLastColumn="0" w:lastRowFirstColumn="0" w:lastRowLastColumn="0"/>
        </w:trPr>
        <w:tc>
          <w:tcPr>
            <w:tcW w:w="1667" w:type="pct"/>
          </w:tcPr>
          <w:p w14:paraId="3662A85F" w14:textId="35F0A8E0" w:rsidR="00AA12C3" w:rsidRPr="00F06EF1" w:rsidRDefault="00F06EF1" w:rsidP="00252078">
            <w:pPr>
              <w:rPr>
                <w:rStyle w:val="Hindi"/>
              </w:rPr>
            </w:pPr>
            <w:r>
              <w:rPr>
                <w:rStyle w:val="Hindi"/>
                <w:cs/>
              </w:rPr>
              <w:t xml:space="preserve">चीनी </w:t>
            </w:r>
          </w:p>
        </w:tc>
        <w:tc>
          <w:tcPr>
            <w:tcW w:w="1667" w:type="pct"/>
          </w:tcPr>
          <w:p w14:paraId="01E214D7" w14:textId="7A6FD3B5" w:rsidR="00AA12C3" w:rsidRDefault="009917A1" w:rsidP="00252078">
            <w:proofErr w:type="spellStart"/>
            <w:r>
              <w:t>c</w:t>
            </w:r>
            <w:r w:rsidR="005B0B76">
              <w:t>heeni</w:t>
            </w:r>
            <w:proofErr w:type="spellEnd"/>
          </w:p>
        </w:tc>
        <w:tc>
          <w:tcPr>
            <w:tcW w:w="1667" w:type="pct"/>
          </w:tcPr>
          <w:p w14:paraId="594624CA" w14:textId="664DF10D" w:rsidR="00AA12C3" w:rsidRDefault="00AA12C3" w:rsidP="00252078">
            <w:r>
              <w:t>sugar</w:t>
            </w:r>
          </w:p>
        </w:tc>
      </w:tr>
      <w:tr w:rsidR="00AA12C3" w14:paraId="350BDF6D" w14:textId="77777777" w:rsidTr="00FD5207">
        <w:trPr>
          <w:cnfStyle w:val="000000100000" w:firstRow="0" w:lastRow="0" w:firstColumn="0" w:lastColumn="0" w:oddVBand="0" w:evenVBand="0" w:oddHBand="1" w:evenHBand="0" w:firstRowFirstColumn="0" w:firstRowLastColumn="0" w:lastRowFirstColumn="0" w:lastRowLastColumn="0"/>
        </w:trPr>
        <w:tc>
          <w:tcPr>
            <w:tcW w:w="1667" w:type="pct"/>
          </w:tcPr>
          <w:p w14:paraId="758BF9AA" w14:textId="3D469F4B" w:rsidR="00AA12C3" w:rsidRPr="00F06EF1" w:rsidRDefault="00000E3F" w:rsidP="00252078">
            <w:pPr>
              <w:rPr>
                <w:rStyle w:val="Hindi"/>
              </w:rPr>
            </w:pPr>
            <w:r>
              <w:rPr>
                <w:rStyle w:val="Hindi"/>
                <w:cs/>
              </w:rPr>
              <w:t xml:space="preserve">नमक </w:t>
            </w:r>
          </w:p>
        </w:tc>
        <w:tc>
          <w:tcPr>
            <w:tcW w:w="1667" w:type="pct"/>
          </w:tcPr>
          <w:p w14:paraId="15F5EDEA" w14:textId="323C0305" w:rsidR="00AA12C3" w:rsidRDefault="009917A1" w:rsidP="00252078">
            <w:proofErr w:type="spellStart"/>
            <w:r>
              <w:t>n</w:t>
            </w:r>
            <w:r w:rsidR="005B0B76">
              <w:t>amak</w:t>
            </w:r>
            <w:proofErr w:type="spellEnd"/>
          </w:p>
        </w:tc>
        <w:tc>
          <w:tcPr>
            <w:tcW w:w="1667" w:type="pct"/>
          </w:tcPr>
          <w:p w14:paraId="16B4E6ED" w14:textId="545F6A82" w:rsidR="00AA12C3" w:rsidRDefault="00AA12C3" w:rsidP="00252078">
            <w:r>
              <w:t>salt</w:t>
            </w:r>
          </w:p>
        </w:tc>
      </w:tr>
      <w:tr w:rsidR="00000E3F" w14:paraId="527FC9EF" w14:textId="77777777" w:rsidTr="00FD5207">
        <w:trPr>
          <w:cnfStyle w:val="000000010000" w:firstRow="0" w:lastRow="0" w:firstColumn="0" w:lastColumn="0" w:oddVBand="0" w:evenVBand="0" w:oddHBand="0" w:evenHBand="1" w:firstRowFirstColumn="0" w:firstRowLastColumn="0" w:lastRowFirstColumn="0" w:lastRowLastColumn="0"/>
        </w:trPr>
        <w:tc>
          <w:tcPr>
            <w:tcW w:w="1667" w:type="pct"/>
          </w:tcPr>
          <w:p w14:paraId="5E10FF03" w14:textId="72E704BB" w:rsidR="00000E3F" w:rsidRPr="00F06EF1" w:rsidRDefault="00000E3F" w:rsidP="00252078">
            <w:pPr>
              <w:rPr>
                <w:rStyle w:val="Hindi"/>
              </w:rPr>
            </w:pPr>
            <w:r>
              <w:rPr>
                <w:rStyle w:val="Hindi"/>
                <w:cs/>
              </w:rPr>
              <w:t xml:space="preserve">चावल </w:t>
            </w:r>
          </w:p>
        </w:tc>
        <w:tc>
          <w:tcPr>
            <w:tcW w:w="1667" w:type="pct"/>
          </w:tcPr>
          <w:p w14:paraId="4D13FCD1" w14:textId="6E4F1F4B" w:rsidR="00000E3F" w:rsidRDefault="009917A1" w:rsidP="00252078">
            <w:r>
              <w:t>c</w:t>
            </w:r>
            <w:r w:rsidR="005B0B76">
              <w:t>hawal</w:t>
            </w:r>
          </w:p>
        </w:tc>
        <w:tc>
          <w:tcPr>
            <w:tcW w:w="1667" w:type="pct"/>
          </w:tcPr>
          <w:p w14:paraId="12D6B8E4" w14:textId="41ECF7EA" w:rsidR="00000E3F" w:rsidRDefault="00000E3F" w:rsidP="00252078">
            <w:r>
              <w:t>rice</w:t>
            </w:r>
          </w:p>
        </w:tc>
      </w:tr>
      <w:tr w:rsidR="00000E3F" w14:paraId="39D7FDD5" w14:textId="77777777" w:rsidTr="00FD5207">
        <w:trPr>
          <w:cnfStyle w:val="000000100000" w:firstRow="0" w:lastRow="0" w:firstColumn="0" w:lastColumn="0" w:oddVBand="0" w:evenVBand="0" w:oddHBand="1" w:evenHBand="0" w:firstRowFirstColumn="0" w:firstRowLastColumn="0" w:lastRowFirstColumn="0" w:lastRowLastColumn="0"/>
        </w:trPr>
        <w:tc>
          <w:tcPr>
            <w:tcW w:w="1667" w:type="pct"/>
          </w:tcPr>
          <w:p w14:paraId="4ABA0A25" w14:textId="23AD7079" w:rsidR="00000E3F" w:rsidRPr="002346CC" w:rsidRDefault="00000E3F" w:rsidP="00252078">
            <w:pPr>
              <w:rPr>
                <w:rStyle w:val="Hindi"/>
              </w:rPr>
            </w:pPr>
            <w:r w:rsidRPr="002346CC">
              <w:rPr>
                <w:rStyle w:val="Hindi"/>
                <w:cs/>
              </w:rPr>
              <w:lastRenderedPageBreak/>
              <w:t xml:space="preserve">आटा </w:t>
            </w:r>
          </w:p>
        </w:tc>
        <w:tc>
          <w:tcPr>
            <w:tcW w:w="1667" w:type="pct"/>
          </w:tcPr>
          <w:p w14:paraId="5E240FE5" w14:textId="6BBB96B5" w:rsidR="00000E3F" w:rsidRDefault="003C4D29" w:rsidP="00252078">
            <w:proofErr w:type="spellStart"/>
            <w:r>
              <w:t>a</w:t>
            </w:r>
            <w:r w:rsidR="005B0B76">
              <w:t>ata</w:t>
            </w:r>
            <w:proofErr w:type="spellEnd"/>
          </w:p>
        </w:tc>
        <w:tc>
          <w:tcPr>
            <w:tcW w:w="1667" w:type="pct"/>
          </w:tcPr>
          <w:p w14:paraId="2882B7F5" w14:textId="01A2FDEB" w:rsidR="00000E3F" w:rsidRDefault="00000E3F" w:rsidP="00252078">
            <w:r>
              <w:t>flour</w:t>
            </w:r>
          </w:p>
        </w:tc>
      </w:tr>
      <w:tr w:rsidR="00000E3F" w14:paraId="2BE71231" w14:textId="77777777" w:rsidTr="00FD5207">
        <w:trPr>
          <w:cnfStyle w:val="000000010000" w:firstRow="0" w:lastRow="0" w:firstColumn="0" w:lastColumn="0" w:oddVBand="0" w:evenVBand="0" w:oddHBand="0" w:evenHBand="1" w:firstRowFirstColumn="0" w:firstRowLastColumn="0" w:lastRowFirstColumn="0" w:lastRowLastColumn="0"/>
        </w:trPr>
        <w:tc>
          <w:tcPr>
            <w:tcW w:w="1667" w:type="pct"/>
          </w:tcPr>
          <w:p w14:paraId="529F5F63" w14:textId="4FC09338" w:rsidR="00000E3F" w:rsidRPr="002346CC" w:rsidRDefault="00000E3F" w:rsidP="00252078">
            <w:pPr>
              <w:rPr>
                <w:rStyle w:val="Hindi"/>
              </w:rPr>
            </w:pPr>
            <w:r w:rsidRPr="002346CC">
              <w:rPr>
                <w:rStyle w:val="Hindi"/>
                <w:rFonts w:hint="cs"/>
                <w:cs/>
              </w:rPr>
              <w:t xml:space="preserve">पानी </w:t>
            </w:r>
          </w:p>
        </w:tc>
        <w:tc>
          <w:tcPr>
            <w:tcW w:w="1667" w:type="pct"/>
          </w:tcPr>
          <w:p w14:paraId="471B4649" w14:textId="12AF7CB1" w:rsidR="00000E3F" w:rsidRDefault="005B0B76" w:rsidP="00252078">
            <w:proofErr w:type="spellStart"/>
            <w:r>
              <w:t>paani</w:t>
            </w:r>
            <w:proofErr w:type="spellEnd"/>
          </w:p>
        </w:tc>
        <w:tc>
          <w:tcPr>
            <w:tcW w:w="1667" w:type="pct"/>
          </w:tcPr>
          <w:p w14:paraId="7C6438E1" w14:textId="7A4F2F47" w:rsidR="00000E3F" w:rsidRDefault="00000E3F" w:rsidP="00252078">
            <w:r>
              <w:t>water</w:t>
            </w:r>
          </w:p>
        </w:tc>
      </w:tr>
      <w:tr w:rsidR="00ED324A" w14:paraId="192DC852" w14:textId="77777777" w:rsidTr="00FD5207">
        <w:trPr>
          <w:cnfStyle w:val="000000100000" w:firstRow="0" w:lastRow="0" w:firstColumn="0" w:lastColumn="0" w:oddVBand="0" w:evenVBand="0" w:oddHBand="1" w:evenHBand="0" w:firstRowFirstColumn="0" w:firstRowLastColumn="0" w:lastRowFirstColumn="0" w:lastRowLastColumn="0"/>
        </w:trPr>
        <w:tc>
          <w:tcPr>
            <w:tcW w:w="1667" w:type="pct"/>
          </w:tcPr>
          <w:p w14:paraId="77F0C1C8" w14:textId="58C1445A" w:rsidR="00ED324A" w:rsidRPr="002346CC" w:rsidRDefault="00000E3F" w:rsidP="00252078">
            <w:pPr>
              <w:rPr>
                <w:rStyle w:val="Hindi"/>
              </w:rPr>
            </w:pPr>
            <w:r w:rsidRPr="002346CC">
              <w:rPr>
                <w:rStyle w:val="Hindi"/>
                <w:rFonts w:hint="cs"/>
                <w:cs/>
              </w:rPr>
              <w:t xml:space="preserve">ब्रेड </w:t>
            </w:r>
          </w:p>
        </w:tc>
        <w:tc>
          <w:tcPr>
            <w:tcW w:w="1667" w:type="pct"/>
          </w:tcPr>
          <w:p w14:paraId="6A470F1D" w14:textId="7E8EFA21" w:rsidR="00ED324A" w:rsidRDefault="005B0B76" w:rsidP="00252078">
            <w:r>
              <w:t>bread</w:t>
            </w:r>
          </w:p>
        </w:tc>
        <w:tc>
          <w:tcPr>
            <w:tcW w:w="1667" w:type="pct"/>
          </w:tcPr>
          <w:p w14:paraId="431BB64F" w14:textId="00CF295C" w:rsidR="00ED324A" w:rsidRDefault="0043045C" w:rsidP="00252078">
            <w:r>
              <w:t>b</w:t>
            </w:r>
            <w:r w:rsidR="00ED324A">
              <w:t>read</w:t>
            </w:r>
          </w:p>
        </w:tc>
      </w:tr>
      <w:tr w:rsidR="002469FA" w14:paraId="05D5F42A" w14:textId="77777777" w:rsidTr="00FD5207">
        <w:trPr>
          <w:cnfStyle w:val="000000010000" w:firstRow="0" w:lastRow="0" w:firstColumn="0" w:lastColumn="0" w:oddVBand="0" w:evenVBand="0" w:oddHBand="0" w:evenHBand="1" w:firstRowFirstColumn="0" w:firstRowLastColumn="0" w:lastRowFirstColumn="0" w:lastRowLastColumn="0"/>
        </w:trPr>
        <w:tc>
          <w:tcPr>
            <w:tcW w:w="1667" w:type="pct"/>
          </w:tcPr>
          <w:p w14:paraId="378613B0" w14:textId="698645EE" w:rsidR="002469FA" w:rsidRPr="002346CC" w:rsidRDefault="00000E3F" w:rsidP="00252078">
            <w:pPr>
              <w:rPr>
                <w:rStyle w:val="Hindi"/>
              </w:rPr>
            </w:pPr>
            <w:r w:rsidRPr="002346CC">
              <w:rPr>
                <w:rStyle w:val="Hindi"/>
                <w:rFonts w:hint="cs"/>
                <w:cs/>
              </w:rPr>
              <w:t xml:space="preserve">कप </w:t>
            </w:r>
          </w:p>
        </w:tc>
        <w:tc>
          <w:tcPr>
            <w:tcW w:w="1667" w:type="pct"/>
          </w:tcPr>
          <w:p w14:paraId="2DAE146A" w14:textId="28553976" w:rsidR="002469FA" w:rsidRDefault="00936224" w:rsidP="00252078">
            <w:r>
              <w:t>c</w:t>
            </w:r>
            <w:r w:rsidR="005B0B76">
              <w:t>up</w:t>
            </w:r>
          </w:p>
        </w:tc>
        <w:tc>
          <w:tcPr>
            <w:tcW w:w="1667" w:type="pct"/>
          </w:tcPr>
          <w:p w14:paraId="0A51F94F" w14:textId="0DB51FA3" w:rsidR="002469FA" w:rsidRDefault="0043045C" w:rsidP="00252078">
            <w:r>
              <w:t>c</w:t>
            </w:r>
            <w:r w:rsidR="002469FA">
              <w:t>up</w:t>
            </w:r>
          </w:p>
        </w:tc>
      </w:tr>
      <w:tr w:rsidR="002469FA" w14:paraId="46931F6F" w14:textId="77777777" w:rsidTr="00FD5207">
        <w:trPr>
          <w:cnfStyle w:val="000000100000" w:firstRow="0" w:lastRow="0" w:firstColumn="0" w:lastColumn="0" w:oddVBand="0" w:evenVBand="0" w:oddHBand="1" w:evenHBand="0" w:firstRowFirstColumn="0" w:firstRowLastColumn="0" w:lastRowFirstColumn="0" w:lastRowLastColumn="0"/>
        </w:trPr>
        <w:tc>
          <w:tcPr>
            <w:tcW w:w="1667" w:type="pct"/>
          </w:tcPr>
          <w:p w14:paraId="53C0BC12" w14:textId="15ED3E28" w:rsidR="002469FA" w:rsidRPr="002346CC" w:rsidRDefault="00000E3F" w:rsidP="00252078">
            <w:pPr>
              <w:rPr>
                <w:rStyle w:val="Hindi"/>
              </w:rPr>
            </w:pPr>
            <w:r w:rsidRPr="002346CC">
              <w:rPr>
                <w:rStyle w:val="Hindi"/>
                <w:rFonts w:hint="cs"/>
                <w:cs/>
              </w:rPr>
              <w:t xml:space="preserve">चम्मच </w:t>
            </w:r>
          </w:p>
        </w:tc>
        <w:tc>
          <w:tcPr>
            <w:tcW w:w="1667" w:type="pct"/>
          </w:tcPr>
          <w:p w14:paraId="23FBE93D" w14:textId="33090F58" w:rsidR="002469FA" w:rsidRDefault="005B0B76" w:rsidP="00252078">
            <w:proofErr w:type="spellStart"/>
            <w:r>
              <w:t>chammach</w:t>
            </w:r>
            <w:proofErr w:type="spellEnd"/>
          </w:p>
        </w:tc>
        <w:tc>
          <w:tcPr>
            <w:tcW w:w="1667" w:type="pct"/>
          </w:tcPr>
          <w:p w14:paraId="122F95D1" w14:textId="4EC4F2EC" w:rsidR="002469FA" w:rsidRDefault="002469FA" w:rsidP="00252078">
            <w:r>
              <w:t>spoon</w:t>
            </w:r>
          </w:p>
        </w:tc>
      </w:tr>
      <w:tr w:rsidR="002469FA" w14:paraId="5A74B83B" w14:textId="77777777" w:rsidTr="00FD5207">
        <w:trPr>
          <w:cnfStyle w:val="000000010000" w:firstRow="0" w:lastRow="0" w:firstColumn="0" w:lastColumn="0" w:oddVBand="0" w:evenVBand="0" w:oddHBand="0" w:evenHBand="1" w:firstRowFirstColumn="0" w:firstRowLastColumn="0" w:lastRowFirstColumn="0" w:lastRowLastColumn="0"/>
        </w:trPr>
        <w:tc>
          <w:tcPr>
            <w:tcW w:w="1667" w:type="pct"/>
          </w:tcPr>
          <w:p w14:paraId="337A17AE" w14:textId="29C39D20" w:rsidR="002469FA" w:rsidRPr="002346CC" w:rsidRDefault="00000E3F" w:rsidP="00252078">
            <w:pPr>
              <w:rPr>
                <w:rStyle w:val="Hindi"/>
              </w:rPr>
            </w:pPr>
            <w:r w:rsidRPr="002346CC">
              <w:rPr>
                <w:rStyle w:val="Hindi"/>
                <w:rFonts w:hint="cs"/>
                <w:cs/>
              </w:rPr>
              <w:t xml:space="preserve">कटोरा </w:t>
            </w:r>
          </w:p>
        </w:tc>
        <w:tc>
          <w:tcPr>
            <w:tcW w:w="1667" w:type="pct"/>
          </w:tcPr>
          <w:p w14:paraId="6DEB480C" w14:textId="4512A9E4" w:rsidR="002469FA" w:rsidRDefault="005B0B76" w:rsidP="00252078">
            <w:proofErr w:type="spellStart"/>
            <w:r>
              <w:t>katora</w:t>
            </w:r>
            <w:proofErr w:type="spellEnd"/>
          </w:p>
        </w:tc>
        <w:tc>
          <w:tcPr>
            <w:tcW w:w="1667" w:type="pct"/>
          </w:tcPr>
          <w:p w14:paraId="7637EC64" w14:textId="33B109AF" w:rsidR="002469FA" w:rsidRDefault="00F5698C" w:rsidP="00252078">
            <w:r>
              <w:t>b</w:t>
            </w:r>
            <w:r w:rsidR="002469FA">
              <w:t>owl</w:t>
            </w:r>
          </w:p>
        </w:tc>
      </w:tr>
      <w:tr w:rsidR="00F5698C" w14:paraId="1F38647E" w14:textId="77777777" w:rsidTr="00FD5207">
        <w:trPr>
          <w:cnfStyle w:val="000000100000" w:firstRow="0" w:lastRow="0" w:firstColumn="0" w:lastColumn="0" w:oddVBand="0" w:evenVBand="0" w:oddHBand="1" w:evenHBand="0" w:firstRowFirstColumn="0" w:firstRowLastColumn="0" w:lastRowFirstColumn="0" w:lastRowLastColumn="0"/>
        </w:trPr>
        <w:tc>
          <w:tcPr>
            <w:tcW w:w="1667" w:type="pct"/>
          </w:tcPr>
          <w:p w14:paraId="60EA3AA6" w14:textId="1F21D3D6" w:rsidR="00F5698C" w:rsidRPr="002346CC" w:rsidRDefault="00000E3F" w:rsidP="00252078">
            <w:pPr>
              <w:rPr>
                <w:rStyle w:val="Hindi"/>
              </w:rPr>
            </w:pPr>
            <w:r w:rsidRPr="002346CC">
              <w:rPr>
                <w:rStyle w:val="Hindi"/>
                <w:rFonts w:hint="cs"/>
                <w:cs/>
              </w:rPr>
              <w:t xml:space="preserve">सामग्री </w:t>
            </w:r>
          </w:p>
        </w:tc>
        <w:tc>
          <w:tcPr>
            <w:tcW w:w="1667" w:type="pct"/>
          </w:tcPr>
          <w:p w14:paraId="14D8ED57" w14:textId="23C685AD" w:rsidR="00F5698C" w:rsidRDefault="005B0B76" w:rsidP="00252078">
            <w:proofErr w:type="spellStart"/>
            <w:r>
              <w:t>samagri</w:t>
            </w:r>
            <w:proofErr w:type="spellEnd"/>
          </w:p>
        </w:tc>
        <w:tc>
          <w:tcPr>
            <w:tcW w:w="1667" w:type="pct"/>
          </w:tcPr>
          <w:p w14:paraId="6115DFD2" w14:textId="09BE4DEB" w:rsidR="00F5698C" w:rsidRDefault="00F5698C" w:rsidP="00252078">
            <w:r>
              <w:t>ingredients</w:t>
            </w:r>
          </w:p>
        </w:tc>
      </w:tr>
    </w:tbl>
    <w:p w14:paraId="130DB137" w14:textId="6922068F" w:rsidR="002548D8" w:rsidRPr="002548D8" w:rsidRDefault="00CE2861" w:rsidP="00CE2861">
      <w:pPr>
        <w:pStyle w:val="Heading4"/>
      </w:pPr>
      <w:bookmarkStart w:id="13" w:name="_Activity_2:"/>
      <w:bookmarkStart w:id="14" w:name="_Hlk125717980"/>
      <w:bookmarkEnd w:id="13"/>
      <w:r>
        <w:t>Activity 2:</w:t>
      </w:r>
      <w:bookmarkEnd w:id="14"/>
      <w:r w:rsidR="003655D7">
        <w:t xml:space="preserve"> Pre-assessment</w:t>
      </w:r>
    </w:p>
    <w:p w14:paraId="0AB56C24" w14:textId="6BA1BE47" w:rsidR="00E8446A" w:rsidRPr="000805DB" w:rsidRDefault="352C34E7" w:rsidP="00825216">
      <w:pPr>
        <w:pStyle w:val="ListNumber"/>
      </w:pPr>
      <w:r w:rsidRPr="000C2ECB">
        <w:rPr>
          <w:rStyle w:val="Strong"/>
        </w:rPr>
        <w:t>Pre-assessment</w:t>
      </w:r>
      <w:r w:rsidR="7FFDDCEF" w:rsidRPr="000C2ECB">
        <w:rPr>
          <w:rStyle w:val="Strong"/>
        </w:rPr>
        <w:t>:</w:t>
      </w:r>
      <w:r w:rsidR="005C015B" w:rsidRPr="000805DB">
        <w:t xml:space="preserve"> Show </w:t>
      </w:r>
      <w:r w:rsidRPr="000805DB">
        <w:t xml:space="preserve">students </w:t>
      </w:r>
      <w:r w:rsidR="007C7885" w:rsidRPr="000805DB">
        <w:t xml:space="preserve">the images in </w:t>
      </w:r>
      <w:hyperlink w:anchor="_Resource_1:_">
        <w:r w:rsidR="0086116B" w:rsidRPr="000805DB">
          <w:rPr>
            <w:rStyle w:val="Hyperlink"/>
          </w:rPr>
          <w:t>Resource</w:t>
        </w:r>
        <w:r w:rsidR="004341C5" w:rsidRPr="000805DB">
          <w:rPr>
            <w:rStyle w:val="Hyperlink"/>
          </w:rPr>
          <w:t xml:space="preserve"> </w:t>
        </w:r>
        <w:r w:rsidR="00C96B07" w:rsidRPr="000805DB">
          <w:rPr>
            <w:rStyle w:val="Hyperlink"/>
          </w:rPr>
          <w:t>1</w:t>
        </w:r>
        <w:r w:rsidR="0086116B" w:rsidRPr="000805DB">
          <w:rPr>
            <w:rStyle w:val="Hyperlink"/>
          </w:rPr>
          <w:t xml:space="preserve">: </w:t>
        </w:r>
        <w:r w:rsidR="00733553">
          <w:rPr>
            <w:rStyle w:val="Hyperlink"/>
          </w:rPr>
          <w:t>C</w:t>
        </w:r>
        <w:r w:rsidR="0086116B" w:rsidRPr="000805DB">
          <w:rPr>
            <w:rStyle w:val="Hyperlink"/>
          </w:rPr>
          <w:t>ommon ingredients</w:t>
        </w:r>
        <w:r w:rsidR="009D1CC8" w:rsidRPr="000805DB">
          <w:rPr>
            <w:rStyle w:val="Hyperlink"/>
          </w:rPr>
          <w:t xml:space="preserve"> and </w:t>
        </w:r>
        <w:r w:rsidR="0086116B" w:rsidRPr="000805DB">
          <w:rPr>
            <w:rStyle w:val="Hyperlink"/>
          </w:rPr>
          <w:t>equipment</w:t>
        </w:r>
        <w:r w:rsidR="009D1CC8" w:rsidRPr="000805DB">
          <w:rPr>
            <w:rStyle w:val="Hyperlink"/>
          </w:rPr>
          <w:t xml:space="preserve"> flashcards</w:t>
        </w:r>
      </w:hyperlink>
      <w:r w:rsidR="005C2D2E" w:rsidRPr="000805DB">
        <w:t>.</w:t>
      </w:r>
      <w:r w:rsidR="004E6214" w:rsidRPr="000805DB">
        <w:t xml:space="preserve"> </w:t>
      </w:r>
      <w:r w:rsidR="005C2D2E" w:rsidRPr="000805DB">
        <w:t>A</w:t>
      </w:r>
      <w:r w:rsidR="00A229E3" w:rsidRPr="000805DB">
        <w:t xml:space="preserve">sk them </w:t>
      </w:r>
      <w:r w:rsidRPr="000805DB">
        <w:t>to</w:t>
      </w:r>
      <w:r w:rsidR="00C20EE4" w:rsidRPr="000805DB">
        <w:t xml:space="preserve"> </w:t>
      </w:r>
      <w:r w:rsidRPr="000805DB">
        <w:t>identify how many</w:t>
      </w:r>
      <w:r w:rsidR="00067013" w:rsidRPr="000805DB">
        <w:t xml:space="preserve"> words</w:t>
      </w:r>
      <w:r w:rsidRPr="000805DB">
        <w:t xml:space="preserve"> they think they know by answering the following questions </w:t>
      </w:r>
      <w:r w:rsidR="00B52E9B">
        <w:t xml:space="preserve">and </w:t>
      </w:r>
      <w:r w:rsidRPr="000805DB">
        <w:t>showing thumbs up at their chests:</w:t>
      </w:r>
      <w:r w:rsidR="002B09FC" w:rsidRPr="000805DB">
        <w:t xml:space="preserve"> </w:t>
      </w:r>
    </w:p>
    <w:p w14:paraId="625D1CF9" w14:textId="2D3A61C6" w:rsidR="004F0C6C" w:rsidRPr="000805DB" w:rsidRDefault="352C34E7" w:rsidP="00825216">
      <w:pPr>
        <w:pStyle w:val="ListBullet"/>
        <w:ind w:left="1134"/>
      </w:pPr>
      <w:r w:rsidRPr="000805DB">
        <w:t>Do you know all the words</w:t>
      </w:r>
      <w:r w:rsidR="00A229E3" w:rsidRPr="000805DB">
        <w:t xml:space="preserve"> for these pictures in </w:t>
      </w:r>
      <w:r w:rsidR="004F0C6C" w:rsidRPr="000805DB">
        <w:t>Hindi</w:t>
      </w:r>
      <w:r w:rsidRPr="000805DB">
        <w:t>?</w:t>
      </w:r>
    </w:p>
    <w:p w14:paraId="4BF84BE9" w14:textId="1A07D3BC" w:rsidR="004F0C6C" w:rsidRPr="000805DB" w:rsidRDefault="00B52E9B" w:rsidP="00825216">
      <w:pPr>
        <w:pStyle w:val="ListBullet"/>
        <w:ind w:left="1134"/>
      </w:pPr>
      <w:r>
        <w:t>Do you know m</w:t>
      </w:r>
      <w:r w:rsidR="352C34E7" w:rsidRPr="000805DB">
        <w:t>ost of them?</w:t>
      </w:r>
    </w:p>
    <w:p w14:paraId="7C1D26A4" w14:textId="39528068" w:rsidR="004F0C6C" w:rsidRPr="000805DB" w:rsidRDefault="00B52E9B" w:rsidP="00825216">
      <w:pPr>
        <w:pStyle w:val="ListBullet"/>
        <w:ind w:left="1134"/>
      </w:pPr>
      <w:r>
        <w:t>Do you know s</w:t>
      </w:r>
      <w:r w:rsidR="352C34E7" w:rsidRPr="000805DB">
        <w:t>ome of them?</w:t>
      </w:r>
    </w:p>
    <w:p w14:paraId="340CC029" w14:textId="2D14D699" w:rsidR="00A8248C" w:rsidRDefault="00B52E9B" w:rsidP="00825216">
      <w:pPr>
        <w:pStyle w:val="ListBullet"/>
        <w:ind w:left="1134"/>
      </w:pPr>
      <w:r>
        <w:lastRenderedPageBreak/>
        <w:t>Do you know n</w:t>
      </w:r>
      <w:r w:rsidR="352C34E7" w:rsidRPr="000805DB">
        <w:t>one of them?</w:t>
      </w:r>
    </w:p>
    <w:p w14:paraId="04A3C46A" w14:textId="17C3AC44" w:rsidR="00954D56" w:rsidRPr="00D50132" w:rsidRDefault="00A8248C" w:rsidP="00825216">
      <w:pPr>
        <w:pStyle w:val="ListNumber"/>
      </w:pPr>
      <w:r w:rsidRPr="00D50132">
        <w:t xml:space="preserve">In pairs, students </w:t>
      </w:r>
      <w:r w:rsidR="00DA0C0E" w:rsidRPr="00D50132">
        <w:t>then</w:t>
      </w:r>
      <w:r w:rsidR="002B09FC" w:rsidRPr="00D50132">
        <w:t xml:space="preserve"> </w:t>
      </w:r>
      <w:hyperlink r:id="rId20" w:history="1">
        <w:r w:rsidR="00027C88" w:rsidRPr="00D50132">
          <w:rPr>
            <w:rStyle w:val="Hyperlink"/>
          </w:rPr>
          <w:t>Think-Pair-Share</w:t>
        </w:r>
      </w:hyperlink>
      <w:r w:rsidR="00027C88" w:rsidRPr="00D50132">
        <w:rPr>
          <w:rStyle w:val="Hyperlink"/>
        </w:rPr>
        <w:t xml:space="preserve"> </w:t>
      </w:r>
      <w:r w:rsidR="002B09FC" w:rsidRPr="00D50132">
        <w:t>and</w:t>
      </w:r>
      <w:r w:rsidR="00052287" w:rsidRPr="00D50132">
        <w:t xml:space="preserve"> tell their partners the words they know</w:t>
      </w:r>
      <w:r w:rsidR="00915518" w:rsidRPr="00D50132">
        <w:t>.</w:t>
      </w:r>
    </w:p>
    <w:p w14:paraId="7990E55B" w14:textId="3BCA7089" w:rsidR="00276992" w:rsidRPr="00D50132" w:rsidRDefault="00B00478" w:rsidP="00825216">
      <w:pPr>
        <w:pStyle w:val="ListNumber"/>
        <w:rPr>
          <w:rStyle w:val="Hyperlink"/>
          <w:color w:val="auto"/>
          <w:u w:val="none"/>
        </w:rPr>
      </w:pPr>
      <w:r w:rsidRPr="00D50132">
        <w:t>Continue the pre-assessment by</w:t>
      </w:r>
      <w:r w:rsidR="00915518" w:rsidRPr="00D50132">
        <w:t xml:space="preserve"> </w:t>
      </w:r>
      <w:r w:rsidRPr="00D50132">
        <w:t>s</w:t>
      </w:r>
      <w:r w:rsidR="00276992" w:rsidRPr="00D50132">
        <w:t>how</w:t>
      </w:r>
      <w:r w:rsidRPr="00D50132">
        <w:t>ing</w:t>
      </w:r>
      <w:r w:rsidR="00497E01">
        <w:t xml:space="preserve"> the video:</w:t>
      </w:r>
      <w:r w:rsidR="00276992" w:rsidRPr="00D50132">
        <w:t xml:space="preserve"> </w:t>
      </w:r>
      <w:hyperlink r:id="rId21" w:history="1">
        <w:r w:rsidR="005E6773">
          <w:rPr>
            <w:rStyle w:val="Hyperlink"/>
          </w:rPr>
          <w:t>Bhelpuri recipe (1:30)</w:t>
        </w:r>
      </w:hyperlink>
      <w:r w:rsidR="00276992" w:rsidRPr="00FD5207">
        <w:t>.</w:t>
      </w:r>
      <w:r w:rsidR="00276992" w:rsidRPr="00D50132">
        <w:rPr>
          <w:rStyle w:val="Hyperlink"/>
          <w:color w:val="auto"/>
          <w:u w:val="none"/>
        </w:rPr>
        <w:t xml:space="preserve"> Students listen for the ingredients of bhelpuri. In pairs, they </w:t>
      </w:r>
      <w:r w:rsidR="00D50132" w:rsidRPr="00D50132">
        <w:rPr>
          <w:rStyle w:val="Hyperlink"/>
          <w:color w:val="auto"/>
          <w:u w:val="none"/>
        </w:rPr>
        <w:t>answer the</w:t>
      </w:r>
      <w:r w:rsidR="00915518" w:rsidRPr="00D50132">
        <w:rPr>
          <w:rStyle w:val="Hyperlink"/>
          <w:color w:val="auto"/>
          <w:u w:val="none"/>
        </w:rPr>
        <w:t xml:space="preserve"> following</w:t>
      </w:r>
      <w:r w:rsidR="003B7666" w:rsidRPr="00D50132">
        <w:rPr>
          <w:rStyle w:val="Hyperlink"/>
          <w:color w:val="auto"/>
          <w:u w:val="none"/>
        </w:rPr>
        <w:t xml:space="preserve"> questions:</w:t>
      </w:r>
    </w:p>
    <w:p w14:paraId="53D29FA5" w14:textId="6EC55ED5" w:rsidR="00954D56" w:rsidRPr="00D309C9" w:rsidRDefault="00F64BB2" w:rsidP="00825216">
      <w:pPr>
        <w:pStyle w:val="ListBullet"/>
        <w:ind w:left="1134"/>
      </w:pPr>
      <w:r w:rsidRPr="00D309C9">
        <w:t xml:space="preserve">Do you know more words now after watching the video than </w:t>
      </w:r>
      <w:r w:rsidR="007B779C">
        <w:t xml:space="preserve">when </w:t>
      </w:r>
      <w:r w:rsidRPr="00D309C9">
        <w:t>you looked at the flashcards?</w:t>
      </w:r>
    </w:p>
    <w:p w14:paraId="3DDE9C9B" w14:textId="4A2EB7DA" w:rsidR="003E420D" w:rsidRPr="00D309C9" w:rsidRDefault="003E420D" w:rsidP="00825216">
      <w:pPr>
        <w:pStyle w:val="ListBullet"/>
        <w:ind w:left="1134"/>
      </w:pPr>
      <w:r w:rsidRPr="00D309C9">
        <w:t xml:space="preserve">Which </w:t>
      </w:r>
      <w:r w:rsidR="00FD5207">
        <w:t>words do you now know</w:t>
      </w:r>
      <w:r w:rsidRPr="00D309C9">
        <w:t>?</w:t>
      </w:r>
    </w:p>
    <w:p w14:paraId="04FA5F03" w14:textId="00540EB4" w:rsidR="00D50132" w:rsidRPr="00D50132" w:rsidRDefault="002B09FC" w:rsidP="00825216">
      <w:pPr>
        <w:pStyle w:val="ListNumber"/>
        <w:rPr>
          <w:rStyle w:val="CommentReference"/>
          <w:sz w:val="24"/>
          <w:szCs w:val="24"/>
        </w:rPr>
      </w:pPr>
      <w:r>
        <w:t>As a w</w:t>
      </w:r>
      <w:r w:rsidR="00052287">
        <w:t>hole class</w:t>
      </w:r>
      <w:r>
        <w:t>,</w:t>
      </w:r>
      <w:r w:rsidR="00052287">
        <w:t xml:space="preserve"> match</w:t>
      </w:r>
      <w:r w:rsidR="007B779C">
        <w:t xml:space="preserve"> the</w:t>
      </w:r>
      <w:r w:rsidR="00052287">
        <w:t xml:space="preserve"> words to </w:t>
      </w:r>
      <w:r w:rsidR="007B779C">
        <w:t xml:space="preserve">the </w:t>
      </w:r>
      <w:r w:rsidR="00052287">
        <w:t>picture</w:t>
      </w:r>
      <w:r w:rsidR="00411179">
        <w:t>s</w:t>
      </w:r>
      <w:r w:rsidR="00052287">
        <w:t xml:space="preserve"> one at a time. After each match, model and drill the correct pronunciation of vocabulary.</w:t>
      </w:r>
    </w:p>
    <w:p w14:paraId="0337C053" w14:textId="3F55C8ED" w:rsidR="00454746" w:rsidRDefault="00454746" w:rsidP="00D50132">
      <w:pPr>
        <w:pStyle w:val="FeatureBox2"/>
      </w:pPr>
      <w:r w:rsidRPr="00454746">
        <w:rPr>
          <w:rStyle w:val="Strong"/>
        </w:rPr>
        <w:t>Note:</w:t>
      </w:r>
      <w:r>
        <w:t xml:space="preserve"> </w:t>
      </w:r>
      <w:r w:rsidR="00D309C9">
        <w:t>d</w:t>
      </w:r>
      <w:r w:rsidR="00703E3C">
        <w:t>isplay vocabulary</w:t>
      </w:r>
      <w:r w:rsidR="007662F4">
        <w:t xml:space="preserve"> on the wall.</w:t>
      </w:r>
      <w:r w:rsidR="00F46E7B" w:rsidRPr="00454746">
        <w:t xml:space="preserve"> </w:t>
      </w:r>
      <w:r w:rsidRPr="00454746">
        <w:t xml:space="preserve">Add new and known words in </w:t>
      </w:r>
      <w:r w:rsidR="007662F4">
        <w:t>Hindi</w:t>
      </w:r>
      <w:r w:rsidR="00F46E7B">
        <w:t xml:space="preserve"> as </w:t>
      </w:r>
      <w:r w:rsidR="0039370E">
        <w:t>required</w:t>
      </w:r>
      <w:r w:rsidRPr="00454746">
        <w:t>.</w:t>
      </w:r>
    </w:p>
    <w:p w14:paraId="2EF343E5" w14:textId="63E34812" w:rsidR="00776108" w:rsidRDefault="00776108" w:rsidP="00776108">
      <w:pPr>
        <w:pStyle w:val="Heading4"/>
      </w:pPr>
      <w:bookmarkStart w:id="15" w:name="_Vocabulary_2"/>
      <w:bookmarkEnd w:id="15"/>
      <w:r>
        <w:t>Vocabulary 2</w:t>
      </w:r>
      <w:r w:rsidR="001B67B4">
        <w:t>:</w:t>
      </w:r>
      <w:r w:rsidR="00762E2C">
        <w:t xml:space="preserve"> Imperative verbs</w:t>
      </w:r>
    </w:p>
    <w:p w14:paraId="45807598" w14:textId="724BA375" w:rsidR="00776108" w:rsidRDefault="00776108" w:rsidP="00776108">
      <w:r w:rsidRPr="00A256F1">
        <w:t xml:space="preserve">The table below outlines the suggested vocabulary for </w:t>
      </w:r>
      <w:hyperlink w:anchor="_Activity_3:_Imperative" w:history="1">
        <w:r w:rsidR="007B779C">
          <w:rPr>
            <w:rStyle w:val="Hyperlink"/>
          </w:rPr>
          <w:t>Activity 3</w:t>
        </w:r>
      </w:hyperlink>
      <w:r>
        <w:t xml:space="preserve"> and </w:t>
      </w:r>
      <w:hyperlink w:anchor="_Activity_4:_Simon" w:history="1">
        <w:r w:rsidR="007B779C">
          <w:rPr>
            <w:rStyle w:val="Hyperlink"/>
          </w:rPr>
          <w:t>Activity 4</w:t>
        </w:r>
      </w:hyperlink>
      <w:r w:rsidRPr="00A256F1">
        <w:t xml:space="preserve">. It includes the original </w:t>
      </w:r>
      <w:r>
        <w:t>Hindi</w:t>
      </w:r>
      <w:r w:rsidRPr="00A256F1">
        <w:t xml:space="preserve"> script, a Romanised version of the </w:t>
      </w:r>
      <w:r>
        <w:t>Hindi</w:t>
      </w:r>
      <w:r w:rsidRPr="00A256F1">
        <w:t xml:space="preserve"> script, and the corresponding English translations.</w:t>
      </w:r>
    </w:p>
    <w:tbl>
      <w:tblPr>
        <w:tblStyle w:val="Tableheader"/>
        <w:tblW w:w="0" w:type="auto"/>
        <w:tblLook w:val="04A0" w:firstRow="1" w:lastRow="0" w:firstColumn="1" w:lastColumn="0" w:noHBand="0" w:noVBand="1"/>
        <w:tblDescription w:val="Table outlines suggested vocabulary. It includes original Hindi script, a Romanised version of Hindi script, and the corresponding English translations."/>
      </w:tblPr>
      <w:tblGrid>
        <w:gridCol w:w="4853"/>
        <w:gridCol w:w="4853"/>
        <w:gridCol w:w="4854"/>
      </w:tblGrid>
      <w:tr w:rsidR="00776108" w14:paraId="4B46E7EC" w14:textId="77777777" w:rsidTr="00136E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6C2C140B" w14:textId="77777777" w:rsidR="00776108" w:rsidRPr="008A69E5" w:rsidRDefault="00776108" w:rsidP="00252078">
            <w:pPr>
              <w:rPr>
                <w:rStyle w:val="Hindi"/>
                <w:b w:val="0"/>
                <w:bCs/>
              </w:rPr>
            </w:pPr>
            <w:r w:rsidRPr="008A69E5">
              <w:rPr>
                <w:rStyle w:val="Hindi"/>
                <w:rFonts w:hint="cs"/>
                <w:b w:val="0"/>
                <w:bCs/>
                <w:cs/>
              </w:rPr>
              <w:t>हिन्दी</w:t>
            </w:r>
          </w:p>
        </w:tc>
        <w:tc>
          <w:tcPr>
            <w:tcW w:w="4853" w:type="dxa"/>
          </w:tcPr>
          <w:p w14:paraId="7209E34D" w14:textId="6E3A93C6" w:rsidR="00776108" w:rsidRDefault="00776108" w:rsidP="00252078">
            <w:pPr>
              <w:cnfStyle w:val="100000000000" w:firstRow="1" w:lastRow="0" w:firstColumn="0" w:lastColumn="0" w:oddVBand="0" w:evenVBand="0" w:oddHBand="0" w:evenHBand="0" w:firstRowFirstColumn="0" w:firstRowLastColumn="0" w:lastRowFirstColumn="0" w:lastRowLastColumn="0"/>
            </w:pPr>
            <w:r>
              <w:t>Romanised Hindi</w:t>
            </w:r>
          </w:p>
        </w:tc>
        <w:tc>
          <w:tcPr>
            <w:tcW w:w="4854" w:type="dxa"/>
          </w:tcPr>
          <w:p w14:paraId="0062042D" w14:textId="77777777" w:rsidR="00776108" w:rsidRDefault="00776108" w:rsidP="00252078">
            <w:pPr>
              <w:cnfStyle w:val="100000000000" w:firstRow="1" w:lastRow="0" w:firstColumn="0" w:lastColumn="0" w:oddVBand="0" w:evenVBand="0" w:oddHBand="0" w:evenHBand="0" w:firstRowFirstColumn="0" w:firstRowLastColumn="0" w:lastRowFirstColumn="0" w:lastRowLastColumn="0"/>
            </w:pPr>
            <w:r>
              <w:t>English</w:t>
            </w:r>
          </w:p>
        </w:tc>
      </w:tr>
      <w:tr w:rsidR="00776108" w14:paraId="75F7AE3E" w14:textId="77777777" w:rsidTr="00136E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7A3C1DB4" w14:textId="77777777" w:rsidR="00776108" w:rsidRPr="00432C95" w:rsidRDefault="00776108" w:rsidP="00252078">
            <w:pPr>
              <w:rPr>
                <w:rStyle w:val="Hindi"/>
                <w:cs/>
              </w:rPr>
            </w:pPr>
            <w:r>
              <w:rPr>
                <w:rStyle w:val="Hindi"/>
                <w:rFonts w:hint="cs"/>
                <w:cs/>
              </w:rPr>
              <w:t>फैंटैं</w:t>
            </w:r>
          </w:p>
        </w:tc>
        <w:tc>
          <w:tcPr>
            <w:tcW w:w="4853" w:type="dxa"/>
          </w:tcPr>
          <w:p w14:paraId="6F4C69DD" w14:textId="4F710B11" w:rsidR="00776108" w:rsidRPr="003B2EF5" w:rsidRDefault="00FD75AF" w:rsidP="00252078">
            <w:pPr>
              <w:cnfStyle w:val="000000100000" w:firstRow="0" w:lastRow="0" w:firstColumn="0" w:lastColumn="0" w:oddVBand="0" w:evenVBand="0" w:oddHBand="1" w:evenHBand="0" w:firstRowFirstColumn="0" w:firstRowLastColumn="0" w:lastRowFirstColumn="0" w:lastRowLastColumn="0"/>
              <w:rPr>
                <w:lang w:val="de-DE"/>
              </w:rPr>
            </w:pPr>
            <w:r>
              <w:rPr>
                <w:lang w:val="de-DE"/>
              </w:rPr>
              <w:t>p</w:t>
            </w:r>
            <w:r w:rsidR="00776108">
              <w:rPr>
                <w:lang w:val="de-DE"/>
              </w:rPr>
              <w:t>hainta</w:t>
            </w:r>
            <w:r w:rsidR="00936224">
              <w:rPr>
                <w:lang w:val="de-DE"/>
              </w:rPr>
              <w:t>y</w:t>
            </w:r>
          </w:p>
        </w:tc>
        <w:tc>
          <w:tcPr>
            <w:tcW w:w="4854" w:type="dxa"/>
          </w:tcPr>
          <w:p w14:paraId="61863DA4" w14:textId="77777777" w:rsidR="00776108" w:rsidRDefault="00776108" w:rsidP="00252078">
            <w:pPr>
              <w:cnfStyle w:val="000000100000" w:firstRow="0" w:lastRow="0" w:firstColumn="0" w:lastColumn="0" w:oddVBand="0" w:evenVBand="0" w:oddHBand="1" w:evenHBand="0" w:firstRowFirstColumn="0" w:firstRowLastColumn="0" w:lastRowFirstColumn="0" w:lastRowLastColumn="0"/>
            </w:pPr>
            <w:r>
              <w:t>whisk</w:t>
            </w:r>
          </w:p>
        </w:tc>
      </w:tr>
      <w:tr w:rsidR="00776108" w14:paraId="53A6B065" w14:textId="77777777" w:rsidTr="00136E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39E46F6B" w14:textId="77777777" w:rsidR="00776108" w:rsidRPr="00432C95" w:rsidRDefault="00776108" w:rsidP="00252078">
            <w:pPr>
              <w:rPr>
                <w:rStyle w:val="Hindi"/>
              </w:rPr>
            </w:pPr>
            <w:r>
              <w:rPr>
                <w:rStyle w:val="Hindi"/>
                <w:rFonts w:hint="cs"/>
                <w:cs/>
              </w:rPr>
              <w:lastRenderedPageBreak/>
              <w:t xml:space="preserve">उबालें </w:t>
            </w:r>
          </w:p>
        </w:tc>
        <w:tc>
          <w:tcPr>
            <w:tcW w:w="4853" w:type="dxa"/>
          </w:tcPr>
          <w:p w14:paraId="0B932F1F" w14:textId="4295E9D7" w:rsidR="00776108" w:rsidRDefault="00FD75AF" w:rsidP="00252078">
            <w:pPr>
              <w:cnfStyle w:val="000000010000" w:firstRow="0" w:lastRow="0" w:firstColumn="0" w:lastColumn="0" w:oddVBand="0" w:evenVBand="0" w:oddHBand="0" w:evenHBand="1" w:firstRowFirstColumn="0" w:firstRowLastColumn="0" w:lastRowFirstColumn="0" w:lastRowLastColumn="0"/>
            </w:pPr>
            <w:proofErr w:type="spellStart"/>
            <w:r>
              <w:t>u</w:t>
            </w:r>
            <w:r w:rsidR="00776108">
              <w:t>bale</w:t>
            </w:r>
            <w:proofErr w:type="spellEnd"/>
          </w:p>
        </w:tc>
        <w:tc>
          <w:tcPr>
            <w:tcW w:w="4854" w:type="dxa"/>
          </w:tcPr>
          <w:p w14:paraId="2883642C" w14:textId="77777777" w:rsidR="00776108" w:rsidRDefault="00776108" w:rsidP="00252078">
            <w:pPr>
              <w:cnfStyle w:val="000000010000" w:firstRow="0" w:lastRow="0" w:firstColumn="0" w:lastColumn="0" w:oddVBand="0" w:evenVBand="0" w:oddHBand="0" w:evenHBand="1" w:firstRowFirstColumn="0" w:firstRowLastColumn="0" w:lastRowFirstColumn="0" w:lastRowLastColumn="0"/>
            </w:pPr>
            <w:r>
              <w:t>boil</w:t>
            </w:r>
          </w:p>
        </w:tc>
      </w:tr>
      <w:tr w:rsidR="00776108" w14:paraId="0943196E" w14:textId="77777777" w:rsidTr="00136E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3CC9E650" w14:textId="77777777" w:rsidR="00776108" w:rsidRPr="00432C95" w:rsidRDefault="00776108" w:rsidP="00252078">
            <w:pPr>
              <w:rPr>
                <w:rStyle w:val="Hindi"/>
              </w:rPr>
            </w:pPr>
            <w:r>
              <w:rPr>
                <w:rStyle w:val="Hindi"/>
                <w:rFonts w:hint="cs"/>
                <w:cs/>
              </w:rPr>
              <w:t xml:space="preserve">कांटें </w:t>
            </w:r>
          </w:p>
        </w:tc>
        <w:tc>
          <w:tcPr>
            <w:tcW w:w="4853" w:type="dxa"/>
          </w:tcPr>
          <w:p w14:paraId="289559D0" w14:textId="7375E769" w:rsidR="00776108" w:rsidRDefault="00FD75AF" w:rsidP="00252078">
            <w:pPr>
              <w:cnfStyle w:val="000000100000" w:firstRow="0" w:lastRow="0" w:firstColumn="0" w:lastColumn="0" w:oddVBand="0" w:evenVBand="0" w:oddHBand="1" w:evenHBand="0" w:firstRowFirstColumn="0" w:firstRowLastColumn="0" w:lastRowFirstColumn="0" w:lastRowLastColumn="0"/>
            </w:pPr>
            <w:proofErr w:type="spellStart"/>
            <w:r>
              <w:t>k</w:t>
            </w:r>
            <w:r w:rsidR="00776108">
              <w:t>aantay</w:t>
            </w:r>
            <w:proofErr w:type="spellEnd"/>
          </w:p>
        </w:tc>
        <w:tc>
          <w:tcPr>
            <w:tcW w:w="4854" w:type="dxa"/>
          </w:tcPr>
          <w:p w14:paraId="04A356BC" w14:textId="77777777" w:rsidR="00776108" w:rsidRDefault="00776108" w:rsidP="00252078">
            <w:pPr>
              <w:cnfStyle w:val="000000100000" w:firstRow="0" w:lastRow="0" w:firstColumn="0" w:lastColumn="0" w:oddVBand="0" w:evenVBand="0" w:oddHBand="1" w:evenHBand="0" w:firstRowFirstColumn="0" w:firstRowLastColumn="0" w:lastRowFirstColumn="0" w:lastRowLastColumn="0"/>
            </w:pPr>
            <w:r>
              <w:t>cut</w:t>
            </w:r>
          </w:p>
        </w:tc>
      </w:tr>
      <w:tr w:rsidR="00776108" w14:paraId="5C6C5BD0" w14:textId="77777777" w:rsidTr="00136E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6E334E1A" w14:textId="77777777" w:rsidR="00776108" w:rsidRPr="00432C95" w:rsidRDefault="00776108" w:rsidP="00252078">
            <w:pPr>
              <w:rPr>
                <w:rStyle w:val="Hindi"/>
              </w:rPr>
            </w:pPr>
            <w:r>
              <w:rPr>
                <w:rStyle w:val="Hindi"/>
                <w:rFonts w:hint="cs"/>
                <w:cs/>
              </w:rPr>
              <w:t xml:space="preserve">गूँदें </w:t>
            </w:r>
          </w:p>
        </w:tc>
        <w:tc>
          <w:tcPr>
            <w:tcW w:w="4853" w:type="dxa"/>
          </w:tcPr>
          <w:p w14:paraId="41481DAD" w14:textId="38946887" w:rsidR="00776108" w:rsidRDefault="00FD75AF" w:rsidP="00252078">
            <w:pPr>
              <w:cnfStyle w:val="000000010000" w:firstRow="0" w:lastRow="0" w:firstColumn="0" w:lastColumn="0" w:oddVBand="0" w:evenVBand="0" w:oddHBand="0" w:evenHBand="1" w:firstRowFirstColumn="0" w:firstRowLastColumn="0" w:lastRowFirstColumn="0" w:lastRowLastColumn="0"/>
            </w:pPr>
            <w:proofErr w:type="spellStart"/>
            <w:r>
              <w:t>g</w:t>
            </w:r>
            <w:r w:rsidR="00776108">
              <w:t>oonday</w:t>
            </w:r>
            <w:proofErr w:type="spellEnd"/>
          </w:p>
        </w:tc>
        <w:tc>
          <w:tcPr>
            <w:tcW w:w="4854" w:type="dxa"/>
          </w:tcPr>
          <w:p w14:paraId="06A754C9" w14:textId="77777777" w:rsidR="00776108" w:rsidRDefault="00776108" w:rsidP="00252078">
            <w:pPr>
              <w:cnfStyle w:val="000000010000" w:firstRow="0" w:lastRow="0" w:firstColumn="0" w:lastColumn="0" w:oddVBand="0" w:evenVBand="0" w:oddHBand="0" w:evenHBand="1" w:firstRowFirstColumn="0" w:firstRowLastColumn="0" w:lastRowFirstColumn="0" w:lastRowLastColumn="0"/>
            </w:pPr>
            <w:r>
              <w:t>knead</w:t>
            </w:r>
          </w:p>
        </w:tc>
      </w:tr>
      <w:tr w:rsidR="00776108" w14:paraId="798FC0A7" w14:textId="77777777" w:rsidTr="00136E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440B2EA0" w14:textId="77777777" w:rsidR="00776108" w:rsidRPr="00432C95" w:rsidRDefault="00776108" w:rsidP="00252078">
            <w:pPr>
              <w:rPr>
                <w:rStyle w:val="Hindi"/>
              </w:rPr>
            </w:pPr>
            <w:r>
              <w:rPr>
                <w:rStyle w:val="Hindi"/>
                <w:rFonts w:hint="cs"/>
                <w:cs/>
              </w:rPr>
              <w:t xml:space="preserve">छिड़कें </w:t>
            </w:r>
          </w:p>
        </w:tc>
        <w:tc>
          <w:tcPr>
            <w:tcW w:w="4853" w:type="dxa"/>
          </w:tcPr>
          <w:p w14:paraId="7C0897D3" w14:textId="5C69B0F4" w:rsidR="00776108" w:rsidRDefault="00FD75AF" w:rsidP="00252078">
            <w:pPr>
              <w:cnfStyle w:val="000000100000" w:firstRow="0" w:lastRow="0" w:firstColumn="0" w:lastColumn="0" w:oddVBand="0" w:evenVBand="0" w:oddHBand="1" w:evenHBand="0" w:firstRowFirstColumn="0" w:firstRowLastColumn="0" w:lastRowFirstColumn="0" w:lastRowLastColumn="0"/>
            </w:pPr>
            <w:proofErr w:type="spellStart"/>
            <w:r>
              <w:t>c</w:t>
            </w:r>
            <w:r w:rsidR="000246D8">
              <w:t>hidkay</w:t>
            </w:r>
            <w:proofErr w:type="spellEnd"/>
          </w:p>
        </w:tc>
        <w:tc>
          <w:tcPr>
            <w:tcW w:w="4854" w:type="dxa"/>
          </w:tcPr>
          <w:p w14:paraId="70B56279" w14:textId="77777777" w:rsidR="00776108" w:rsidRDefault="00776108" w:rsidP="00252078">
            <w:pPr>
              <w:cnfStyle w:val="000000100000" w:firstRow="0" w:lastRow="0" w:firstColumn="0" w:lastColumn="0" w:oddVBand="0" w:evenVBand="0" w:oddHBand="1" w:evenHBand="0" w:firstRowFirstColumn="0" w:firstRowLastColumn="0" w:lastRowFirstColumn="0" w:lastRowLastColumn="0"/>
            </w:pPr>
            <w:r>
              <w:t>sprinkle</w:t>
            </w:r>
          </w:p>
        </w:tc>
      </w:tr>
      <w:tr w:rsidR="00776108" w14:paraId="24469F8E" w14:textId="77777777" w:rsidTr="00136E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1ADEBAE2" w14:textId="77777777" w:rsidR="00776108" w:rsidRPr="00432C95" w:rsidRDefault="00776108" w:rsidP="00252078">
            <w:pPr>
              <w:rPr>
                <w:rStyle w:val="Hindi"/>
              </w:rPr>
            </w:pPr>
            <w:r>
              <w:rPr>
                <w:rStyle w:val="Hindi"/>
                <w:rFonts w:hint="cs"/>
                <w:cs/>
              </w:rPr>
              <w:t xml:space="preserve">मिलाएं </w:t>
            </w:r>
          </w:p>
        </w:tc>
        <w:tc>
          <w:tcPr>
            <w:tcW w:w="4853" w:type="dxa"/>
          </w:tcPr>
          <w:p w14:paraId="6DB43F73" w14:textId="72E5B3CF" w:rsidR="00776108" w:rsidRDefault="00FD75AF" w:rsidP="00252078">
            <w:pPr>
              <w:cnfStyle w:val="000000010000" w:firstRow="0" w:lastRow="0" w:firstColumn="0" w:lastColumn="0" w:oddVBand="0" w:evenVBand="0" w:oddHBand="0" w:evenHBand="1" w:firstRowFirstColumn="0" w:firstRowLastColumn="0" w:lastRowFirstColumn="0" w:lastRowLastColumn="0"/>
            </w:pPr>
            <w:proofErr w:type="spellStart"/>
            <w:r>
              <w:t>m</w:t>
            </w:r>
            <w:r w:rsidR="000246D8">
              <w:t>ilaye</w:t>
            </w:r>
            <w:proofErr w:type="spellEnd"/>
          </w:p>
        </w:tc>
        <w:tc>
          <w:tcPr>
            <w:tcW w:w="4854" w:type="dxa"/>
          </w:tcPr>
          <w:p w14:paraId="36F30654" w14:textId="77777777" w:rsidR="00776108" w:rsidRDefault="00776108" w:rsidP="00252078">
            <w:pPr>
              <w:cnfStyle w:val="000000010000" w:firstRow="0" w:lastRow="0" w:firstColumn="0" w:lastColumn="0" w:oddVBand="0" w:evenVBand="0" w:oddHBand="0" w:evenHBand="1" w:firstRowFirstColumn="0" w:firstRowLastColumn="0" w:lastRowFirstColumn="0" w:lastRowLastColumn="0"/>
            </w:pPr>
            <w:r>
              <w:t>mix</w:t>
            </w:r>
          </w:p>
        </w:tc>
      </w:tr>
      <w:tr w:rsidR="00776108" w14:paraId="129FA9E6" w14:textId="77777777" w:rsidTr="00AB1F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4463D8A9" w14:textId="77777777" w:rsidR="00776108" w:rsidRPr="00432C95" w:rsidRDefault="00776108" w:rsidP="00AB1F88">
            <w:pPr>
              <w:rPr>
                <w:rStyle w:val="Hindi"/>
              </w:rPr>
            </w:pPr>
            <w:r>
              <w:rPr>
                <w:rStyle w:val="Hindi"/>
                <w:rFonts w:hint="cs"/>
                <w:cs/>
              </w:rPr>
              <w:t xml:space="preserve">डालें </w:t>
            </w:r>
          </w:p>
        </w:tc>
        <w:tc>
          <w:tcPr>
            <w:tcW w:w="4853" w:type="dxa"/>
          </w:tcPr>
          <w:p w14:paraId="457BAF93" w14:textId="6298CCE6" w:rsidR="00776108" w:rsidRDefault="00FD75AF" w:rsidP="00AB1F88">
            <w:pPr>
              <w:cnfStyle w:val="000000100000" w:firstRow="0" w:lastRow="0" w:firstColumn="0" w:lastColumn="0" w:oddVBand="0" w:evenVBand="0" w:oddHBand="1" w:evenHBand="0" w:firstRowFirstColumn="0" w:firstRowLastColumn="0" w:lastRowFirstColumn="0" w:lastRowLastColumn="0"/>
            </w:pPr>
            <w:proofErr w:type="spellStart"/>
            <w:r>
              <w:t>d</w:t>
            </w:r>
            <w:r w:rsidR="000246D8">
              <w:t>aal</w:t>
            </w:r>
            <w:r>
              <w:t>ay</w:t>
            </w:r>
            <w:proofErr w:type="spellEnd"/>
          </w:p>
        </w:tc>
        <w:tc>
          <w:tcPr>
            <w:tcW w:w="4854" w:type="dxa"/>
          </w:tcPr>
          <w:p w14:paraId="350B6E9F" w14:textId="77777777" w:rsidR="00776108" w:rsidRDefault="00776108" w:rsidP="00AB1F88">
            <w:pPr>
              <w:cnfStyle w:val="000000100000" w:firstRow="0" w:lastRow="0" w:firstColumn="0" w:lastColumn="0" w:oddVBand="0" w:evenVBand="0" w:oddHBand="1" w:evenHBand="0" w:firstRowFirstColumn="0" w:firstRowLastColumn="0" w:lastRowFirstColumn="0" w:lastRowLastColumn="0"/>
            </w:pPr>
            <w:r>
              <w:rPr>
                <w:rFonts w:ascii="Mangal" w:hAnsi="Mangal" w:cs="Mangal"/>
                <w:lang w:bidi="hi-IN"/>
              </w:rPr>
              <w:t>pour/a</w:t>
            </w:r>
            <w:r>
              <w:t>dd</w:t>
            </w:r>
          </w:p>
        </w:tc>
      </w:tr>
      <w:tr w:rsidR="00776108" w14:paraId="6C82806B" w14:textId="77777777" w:rsidTr="00AB1F8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124591C2" w14:textId="77777777" w:rsidR="00776108" w:rsidRPr="00432C95" w:rsidRDefault="00776108" w:rsidP="00AB1F88">
            <w:pPr>
              <w:rPr>
                <w:rStyle w:val="Hindi"/>
              </w:rPr>
            </w:pPr>
            <w:r>
              <w:rPr>
                <w:rStyle w:val="Hindi"/>
                <w:rFonts w:hint="cs"/>
                <w:cs/>
              </w:rPr>
              <w:t xml:space="preserve">परोसें </w:t>
            </w:r>
          </w:p>
        </w:tc>
        <w:tc>
          <w:tcPr>
            <w:tcW w:w="4853" w:type="dxa"/>
          </w:tcPr>
          <w:p w14:paraId="11F5719B" w14:textId="47B757F4" w:rsidR="00776108" w:rsidRDefault="00FD75AF" w:rsidP="00AB1F88">
            <w:pPr>
              <w:cnfStyle w:val="000000010000" w:firstRow="0" w:lastRow="0" w:firstColumn="0" w:lastColumn="0" w:oddVBand="0" w:evenVBand="0" w:oddHBand="0" w:evenHBand="1" w:firstRowFirstColumn="0" w:firstRowLastColumn="0" w:lastRowFirstColumn="0" w:lastRowLastColumn="0"/>
            </w:pPr>
            <w:proofErr w:type="spellStart"/>
            <w:r>
              <w:t>parosay</w:t>
            </w:r>
            <w:proofErr w:type="spellEnd"/>
          </w:p>
        </w:tc>
        <w:tc>
          <w:tcPr>
            <w:tcW w:w="4854" w:type="dxa"/>
          </w:tcPr>
          <w:p w14:paraId="10140EA5" w14:textId="77777777" w:rsidR="00776108" w:rsidRDefault="00776108" w:rsidP="00AB1F88">
            <w:pPr>
              <w:cnfStyle w:val="000000010000" w:firstRow="0" w:lastRow="0" w:firstColumn="0" w:lastColumn="0" w:oddVBand="0" w:evenVBand="0" w:oddHBand="0" w:evenHBand="1" w:firstRowFirstColumn="0" w:firstRowLastColumn="0" w:lastRowFirstColumn="0" w:lastRowLastColumn="0"/>
            </w:pPr>
            <w:r>
              <w:t>serve</w:t>
            </w:r>
          </w:p>
        </w:tc>
      </w:tr>
    </w:tbl>
    <w:p w14:paraId="72449164" w14:textId="5EE9F597" w:rsidR="00466C67" w:rsidRDefault="00466C67" w:rsidP="005E37A3">
      <w:pPr>
        <w:pStyle w:val="Heading4"/>
      </w:pPr>
      <w:bookmarkStart w:id="16" w:name="_Activity_3:_Imperative"/>
      <w:bookmarkEnd w:id="16"/>
      <w:r>
        <w:t xml:space="preserve">Activity </w:t>
      </w:r>
      <w:r w:rsidR="00201478">
        <w:t>3</w:t>
      </w:r>
      <w:r>
        <w:t xml:space="preserve">: </w:t>
      </w:r>
      <w:r w:rsidR="00BC20D1">
        <w:t>Imperative</w:t>
      </w:r>
      <w:r w:rsidR="00721E4B">
        <w:t xml:space="preserve"> v</w:t>
      </w:r>
      <w:r w:rsidR="00201478">
        <w:t>erb</w:t>
      </w:r>
      <w:r w:rsidR="00ED4A6C">
        <w:t>s</w:t>
      </w:r>
    </w:p>
    <w:p w14:paraId="10FDD8CE" w14:textId="410BB596" w:rsidR="00CD7D95" w:rsidRPr="009A6F8D" w:rsidRDefault="00ED3178" w:rsidP="3C49037E">
      <w:pPr>
        <w:pStyle w:val="FeatureBox2"/>
        <w:rPr>
          <w:rStyle w:val="German"/>
          <w:i w:val="0"/>
          <w:iCs w:val="0"/>
          <w:lang w:val="en-AU"/>
        </w:rPr>
      </w:pPr>
      <w:r w:rsidRPr="3C49037E">
        <w:rPr>
          <w:rStyle w:val="German"/>
          <w:b/>
          <w:bCs/>
          <w:i w:val="0"/>
          <w:iCs w:val="0"/>
          <w:lang w:val="en-AU"/>
        </w:rPr>
        <w:t>Note:</w:t>
      </w:r>
      <w:r w:rsidRPr="3C49037E">
        <w:rPr>
          <w:rStyle w:val="German"/>
          <w:i w:val="0"/>
          <w:iCs w:val="0"/>
          <w:lang w:val="en-AU"/>
        </w:rPr>
        <w:t xml:space="preserve"> </w:t>
      </w:r>
      <w:r w:rsidR="003F5D79">
        <w:rPr>
          <w:rStyle w:val="German"/>
          <w:i w:val="0"/>
          <w:iCs w:val="0"/>
          <w:lang w:val="en-AU"/>
        </w:rPr>
        <w:t>i</w:t>
      </w:r>
      <w:r w:rsidR="00484524" w:rsidRPr="3C49037E">
        <w:rPr>
          <w:rStyle w:val="German"/>
          <w:i w:val="0"/>
          <w:iCs w:val="0"/>
          <w:lang w:val="en-AU"/>
        </w:rPr>
        <w:t xml:space="preserve">n this unit, students will learn </w:t>
      </w:r>
      <w:r w:rsidR="000B529D" w:rsidRPr="3C49037E">
        <w:rPr>
          <w:rStyle w:val="German"/>
          <w:i w:val="0"/>
          <w:iCs w:val="0"/>
          <w:lang w:val="en-AU"/>
        </w:rPr>
        <w:t xml:space="preserve">how to use </w:t>
      </w:r>
      <w:r w:rsidR="00484524" w:rsidRPr="3C49037E">
        <w:rPr>
          <w:rStyle w:val="German"/>
          <w:i w:val="0"/>
          <w:iCs w:val="0"/>
          <w:lang w:val="en-AU"/>
        </w:rPr>
        <w:t>i</w:t>
      </w:r>
      <w:r w:rsidR="00CD7D95" w:rsidRPr="3C49037E">
        <w:rPr>
          <w:rStyle w:val="German"/>
          <w:i w:val="0"/>
          <w:iCs w:val="0"/>
          <w:lang w:val="en-AU"/>
        </w:rPr>
        <w:t>mperative</w:t>
      </w:r>
      <w:r w:rsidR="00721E4B" w:rsidRPr="3C49037E">
        <w:rPr>
          <w:rStyle w:val="German"/>
          <w:i w:val="0"/>
          <w:iCs w:val="0"/>
          <w:lang w:val="en-AU"/>
        </w:rPr>
        <w:t xml:space="preserve"> verbs</w:t>
      </w:r>
      <w:r w:rsidR="00D25FC8" w:rsidRPr="3C49037E">
        <w:rPr>
          <w:rStyle w:val="German"/>
          <w:i w:val="0"/>
          <w:iCs w:val="0"/>
          <w:lang w:val="en-AU"/>
        </w:rPr>
        <w:t xml:space="preserve">, which </w:t>
      </w:r>
      <w:r w:rsidR="0086050C" w:rsidRPr="3C49037E">
        <w:rPr>
          <w:rStyle w:val="German"/>
          <w:i w:val="0"/>
          <w:iCs w:val="0"/>
          <w:lang w:val="en-AU"/>
        </w:rPr>
        <w:t xml:space="preserve">tell someone to do something. </w:t>
      </w:r>
      <w:r w:rsidR="002B0F88" w:rsidRPr="3C49037E">
        <w:rPr>
          <w:rStyle w:val="German"/>
          <w:i w:val="0"/>
          <w:iCs w:val="0"/>
          <w:lang w:val="en-AU"/>
        </w:rPr>
        <w:t>They are</w:t>
      </w:r>
      <w:r w:rsidR="0086050C" w:rsidRPr="3C49037E">
        <w:rPr>
          <w:rStyle w:val="German"/>
          <w:i w:val="0"/>
          <w:iCs w:val="0"/>
          <w:lang w:val="en-AU"/>
        </w:rPr>
        <w:t xml:space="preserve"> standalone phrase</w:t>
      </w:r>
      <w:r w:rsidR="002B0F88" w:rsidRPr="3C49037E">
        <w:rPr>
          <w:rStyle w:val="German"/>
          <w:i w:val="0"/>
          <w:iCs w:val="0"/>
          <w:lang w:val="en-AU"/>
        </w:rPr>
        <w:t>s</w:t>
      </w:r>
      <w:r w:rsidR="0086050C" w:rsidRPr="3C49037E">
        <w:rPr>
          <w:rStyle w:val="German"/>
          <w:i w:val="0"/>
          <w:iCs w:val="0"/>
          <w:lang w:val="en-AU"/>
        </w:rPr>
        <w:t xml:space="preserve"> with a subject, </w:t>
      </w:r>
      <w:r w:rsidR="00AB01B2" w:rsidRPr="3C49037E">
        <w:rPr>
          <w:rStyle w:val="German"/>
          <w:i w:val="0"/>
          <w:iCs w:val="0"/>
          <w:lang w:val="en-AU"/>
        </w:rPr>
        <w:t>noun,</w:t>
      </w:r>
      <w:r w:rsidR="0086050C" w:rsidRPr="3C49037E">
        <w:rPr>
          <w:rStyle w:val="German"/>
          <w:i w:val="0"/>
          <w:iCs w:val="0"/>
          <w:lang w:val="en-AU"/>
        </w:rPr>
        <w:t xml:space="preserve"> or pronoun.</w:t>
      </w:r>
    </w:p>
    <w:p w14:paraId="3DDB12B8" w14:textId="058B219F" w:rsidR="00ED3178" w:rsidRDefault="00ED3178" w:rsidP="00F1575D">
      <w:pPr>
        <w:pStyle w:val="FeatureBox2"/>
        <w:numPr>
          <w:ilvl w:val="0"/>
          <w:numId w:val="1"/>
        </w:numPr>
        <w:ind w:left="567" w:hanging="567"/>
      </w:pPr>
      <w:r w:rsidRPr="3C49037E">
        <w:rPr>
          <w:rStyle w:val="German"/>
          <w:i w:val="0"/>
          <w:iCs w:val="0"/>
          <w:lang w:val="en-AU"/>
        </w:rPr>
        <w:t xml:space="preserve">Hindi has </w:t>
      </w:r>
      <w:r w:rsidR="67B96832" w:rsidRPr="3C49037E">
        <w:rPr>
          <w:rStyle w:val="German"/>
          <w:i w:val="0"/>
          <w:iCs w:val="0"/>
          <w:lang w:val="en-AU"/>
        </w:rPr>
        <w:t>3</w:t>
      </w:r>
      <w:r w:rsidRPr="3C49037E">
        <w:rPr>
          <w:rStyle w:val="German"/>
          <w:i w:val="0"/>
          <w:iCs w:val="0"/>
          <w:lang w:val="en-AU"/>
        </w:rPr>
        <w:t xml:space="preserve"> imperative forms which correspond to </w:t>
      </w:r>
      <w:r w:rsidR="002C0392" w:rsidRPr="3C49037E">
        <w:rPr>
          <w:rStyle w:val="German"/>
          <w:i w:val="0"/>
          <w:iCs w:val="0"/>
          <w:lang w:val="en-AU"/>
        </w:rPr>
        <w:t xml:space="preserve">the </w:t>
      </w:r>
      <w:r w:rsidR="7FBE2C90" w:rsidRPr="3C49037E">
        <w:rPr>
          <w:rStyle w:val="German"/>
          <w:i w:val="0"/>
          <w:iCs w:val="0"/>
          <w:lang w:val="en-AU"/>
        </w:rPr>
        <w:t>3</w:t>
      </w:r>
      <w:r w:rsidRPr="3C49037E">
        <w:rPr>
          <w:rStyle w:val="German"/>
          <w:i w:val="0"/>
          <w:iCs w:val="0"/>
          <w:lang w:val="en-AU"/>
        </w:rPr>
        <w:t xml:space="preserve"> forms of the second person</w:t>
      </w:r>
      <w:r w:rsidR="00B137C9">
        <w:rPr>
          <w:rStyle w:val="German"/>
          <w:i w:val="0"/>
          <w:iCs w:val="0"/>
          <w:lang w:val="en-AU"/>
        </w:rPr>
        <w:t xml:space="preserve"> singular</w:t>
      </w:r>
      <w:r w:rsidRPr="3C49037E">
        <w:rPr>
          <w:rStyle w:val="German"/>
          <w:i w:val="0"/>
          <w:iCs w:val="0"/>
          <w:lang w:val="en-AU"/>
        </w:rPr>
        <w:t xml:space="preserve"> personal pronoun</w:t>
      </w:r>
      <w:r w:rsidR="1640257E" w:rsidRPr="3C49037E">
        <w:rPr>
          <w:rStyle w:val="German"/>
          <w:i w:val="0"/>
          <w:iCs w:val="0"/>
          <w:lang w:val="en-AU"/>
        </w:rPr>
        <w:t>.</w:t>
      </w:r>
      <w:r w:rsidR="00074C15" w:rsidRPr="3C49037E">
        <w:rPr>
          <w:rStyle w:val="German"/>
          <w:i w:val="0"/>
          <w:iCs w:val="0"/>
          <w:lang w:val="en-AU"/>
        </w:rPr>
        <w:t xml:space="preserve"> </w:t>
      </w:r>
      <w:r w:rsidR="4C858C04" w:rsidRPr="3C49037E">
        <w:rPr>
          <w:rStyle w:val="German"/>
          <w:i w:val="0"/>
          <w:iCs w:val="0"/>
          <w:lang w:val="en-AU"/>
        </w:rPr>
        <w:t>T</w:t>
      </w:r>
      <w:r w:rsidRPr="3C49037E">
        <w:rPr>
          <w:rStyle w:val="German"/>
          <w:i w:val="0"/>
          <w:iCs w:val="0"/>
          <w:lang w:val="en-AU"/>
        </w:rPr>
        <w:t xml:space="preserve">hey are </w:t>
      </w:r>
      <w:r w:rsidRPr="00AB1F88">
        <w:rPr>
          <w:rStyle w:val="Hindi"/>
          <w:cs/>
        </w:rPr>
        <w:t>तू</w:t>
      </w:r>
      <w:r w:rsidR="00943ADC" w:rsidRPr="3C49037E">
        <w:rPr>
          <w:rStyle w:val="German"/>
          <w:rFonts w:ascii="Mangal" w:hAnsi="Mangal" w:cs="Mangal"/>
          <w:i w:val="0"/>
          <w:iCs w:val="0"/>
          <w:lang w:val="en-AU"/>
        </w:rPr>
        <w:t xml:space="preserve"> </w:t>
      </w:r>
      <w:r w:rsidR="00C81E25" w:rsidRPr="00241FF4">
        <w:t>too</w:t>
      </w:r>
      <w:r w:rsidRPr="3C49037E">
        <w:rPr>
          <w:rStyle w:val="German"/>
          <w:i w:val="0"/>
          <w:iCs w:val="0"/>
          <w:cs/>
        </w:rPr>
        <w:t xml:space="preserve"> (</w:t>
      </w:r>
      <w:r w:rsidRPr="3C49037E">
        <w:rPr>
          <w:rStyle w:val="German"/>
          <w:i w:val="0"/>
          <w:iCs w:val="0"/>
          <w:lang w:val="en-AU"/>
        </w:rPr>
        <w:t xml:space="preserve">you-intimate), </w:t>
      </w:r>
      <w:r w:rsidR="00845E56" w:rsidRPr="00AB1F88">
        <w:rPr>
          <w:rStyle w:val="Hindi"/>
          <w:cs/>
        </w:rPr>
        <w:t>तुम</w:t>
      </w:r>
      <w:r w:rsidR="00C81E25" w:rsidRPr="3C49037E">
        <w:rPr>
          <w:rStyle w:val="German"/>
          <w:rFonts w:ascii="Mangal" w:hAnsi="Mangal" w:cs="Mangal"/>
          <w:i w:val="0"/>
          <w:iCs w:val="0"/>
          <w:lang w:val="en-AU"/>
        </w:rPr>
        <w:t xml:space="preserve"> </w:t>
      </w:r>
      <w:r w:rsidR="00C81E25" w:rsidRPr="00241FF4">
        <w:t>tum</w:t>
      </w:r>
      <w:r w:rsidR="00845E56" w:rsidRPr="3C49037E">
        <w:rPr>
          <w:rStyle w:val="German"/>
          <w:i w:val="0"/>
          <w:iCs w:val="0"/>
          <w:cs/>
        </w:rPr>
        <w:t xml:space="preserve"> </w:t>
      </w:r>
      <w:r w:rsidRPr="3C49037E">
        <w:rPr>
          <w:rStyle w:val="German"/>
          <w:i w:val="0"/>
          <w:iCs w:val="0"/>
          <w:cs/>
        </w:rPr>
        <w:t>(</w:t>
      </w:r>
      <w:r w:rsidRPr="3C49037E">
        <w:rPr>
          <w:rStyle w:val="German"/>
          <w:i w:val="0"/>
          <w:iCs w:val="0"/>
          <w:lang w:val="en-AU"/>
        </w:rPr>
        <w:t xml:space="preserve">you-familiar) and </w:t>
      </w:r>
      <w:r w:rsidRPr="00AB1F88">
        <w:rPr>
          <w:rStyle w:val="Hindi"/>
          <w:cs/>
        </w:rPr>
        <w:t>आप</w:t>
      </w:r>
      <w:r w:rsidR="00C81E25" w:rsidRPr="3C49037E">
        <w:rPr>
          <w:rStyle w:val="German"/>
          <w:rFonts w:ascii="Mangal" w:hAnsi="Mangal" w:cs="Mangal"/>
          <w:i w:val="0"/>
          <w:iCs w:val="0"/>
          <w:lang w:val="en-AU"/>
        </w:rPr>
        <w:t xml:space="preserve"> </w:t>
      </w:r>
      <w:proofErr w:type="spellStart"/>
      <w:r w:rsidR="00C81E25" w:rsidRPr="00241FF4">
        <w:t>aap</w:t>
      </w:r>
      <w:proofErr w:type="spellEnd"/>
      <w:r w:rsidRPr="3C49037E">
        <w:rPr>
          <w:rStyle w:val="German"/>
          <w:i w:val="0"/>
          <w:iCs w:val="0"/>
          <w:cs/>
        </w:rPr>
        <w:t xml:space="preserve"> (</w:t>
      </w:r>
      <w:r w:rsidRPr="3C49037E">
        <w:rPr>
          <w:rStyle w:val="German"/>
          <w:i w:val="0"/>
          <w:iCs w:val="0"/>
          <w:lang w:val="en-AU"/>
        </w:rPr>
        <w:t>you-formal</w:t>
      </w:r>
      <w:r w:rsidRPr="3C49037E">
        <w:t>).</w:t>
      </w:r>
    </w:p>
    <w:p w14:paraId="47EB50D9" w14:textId="45996F27" w:rsidR="00135418" w:rsidRDefault="00C81E25" w:rsidP="00F1575D">
      <w:pPr>
        <w:pStyle w:val="FeatureBox2"/>
        <w:numPr>
          <w:ilvl w:val="0"/>
          <w:numId w:val="1"/>
        </w:numPr>
        <w:ind w:left="567" w:hanging="567"/>
      </w:pPr>
      <w:r>
        <w:lastRenderedPageBreak/>
        <w:t>T</w:t>
      </w:r>
      <w:r w:rsidR="00135418">
        <w:t>he formal imperative form of pronoun is used when writing recipes.</w:t>
      </w:r>
    </w:p>
    <w:p w14:paraId="03630AF0" w14:textId="3AA756E4" w:rsidR="00865552" w:rsidRPr="00865552" w:rsidRDefault="00ED3178" w:rsidP="00F1575D">
      <w:pPr>
        <w:pStyle w:val="FeatureBox2"/>
        <w:numPr>
          <w:ilvl w:val="0"/>
          <w:numId w:val="1"/>
        </w:numPr>
        <w:ind w:left="567" w:hanging="567"/>
        <w:rPr>
          <w:rFonts w:cs="Mangal"/>
          <w:lang w:bidi="hi-IN"/>
        </w:rPr>
      </w:pPr>
      <w:r>
        <w:t>The formal imperative</w:t>
      </w:r>
      <w:r w:rsidR="00135418">
        <w:t>,</w:t>
      </w:r>
      <w:r>
        <w:t xml:space="preserve"> </w:t>
      </w:r>
      <w:r w:rsidRPr="00AB1F88">
        <w:rPr>
          <w:rStyle w:val="Hindi"/>
          <w:cs/>
        </w:rPr>
        <w:t>आप</w:t>
      </w:r>
      <w:r w:rsidR="00A903A9">
        <w:rPr>
          <w:rFonts w:cs="Mangal"/>
          <w:lang w:bidi="hi-IN"/>
        </w:rPr>
        <w:t xml:space="preserve"> (you)</w:t>
      </w:r>
      <w:r w:rsidR="00135418">
        <w:rPr>
          <w:rFonts w:cs="Mangal"/>
          <w:lang w:bidi="hi-IN"/>
        </w:rPr>
        <w:t>,</w:t>
      </w:r>
      <w:r>
        <w:t xml:space="preserve"> is formed by adding the suffix- iye/a</w:t>
      </w:r>
      <w:r w:rsidR="00FD75AF">
        <w:t>y</w:t>
      </w:r>
      <w:r>
        <w:t xml:space="preserve"> to the verb stem</w:t>
      </w:r>
      <w:r w:rsidR="00BE63EC">
        <w:t>. For example</w:t>
      </w:r>
      <w:r w:rsidR="110F55B9">
        <w:t>,</w:t>
      </w:r>
      <w:r w:rsidR="00A903A9">
        <w:t xml:space="preserve"> </w:t>
      </w:r>
      <w:r w:rsidR="00A903A9" w:rsidRPr="00AB1F88">
        <w:rPr>
          <w:rStyle w:val="Hindi"/>
          <w:cs/>
        </w:rPr>
        <w:t>आप खाएं</w:t>
      </w:r>
      <w:r w:rsidR="00A903A9">
        <w:t xml:space="preserve"> </w:t>
      </w:r>
      <w:proofErr w:type="spellStart"/>
      <w:r>
        <w:rPr>
          <w:lang w:bidi="hi-IN"/>
        </w:rPr>
        <w:t>aap</w:t>
      </w:r>
      <w:proofErr w:type="spellEnd"/>
      <w:r>
        <w:rPr>
          <w:lang w:bidi="hi-IN"/>
        </w:rPr>
        <w:t xml:space="preserve"> </w:t>
      </w:r>
      <w:proofErr w:type="spellStart"/>
      <w:r>
        <w:rPr>
          <w:lang w:bidi="hi-IN"/>
        </w:rPr>
        <w:t>khaaye</w:t>
      </w:r>
      <w:proofErr w:type="spellEnd"/>
      <w:r w:rsidR="00A903A9">
        <w:t xml:space="preserve"> (eat)</w:t>
      </w:r>
      <w:r>
        <w:t xml:space="preserve">, </w:t>
      </w:r>
      <w:r w:rsidR="00A903A9" w:rsidRPr="00AB1F88">
        <w:rPr>
          <w:rStyle w:val="Hindi"/>
          <w:cs/>
        </w:rPr>
        <w:t>लाएं</w:t>
      </w:r>
      <w:r w:rsidR="00A903A9">
        <w:t xml:space="preserve"> </w:t>
      </w:r>
      <w:proofErr w:type="spellStart"/>
      <w:r>
        <w:t>laaye</w:t>
      </w:r>
      <w:proofErr w:type="spellEnd"/>
      <w:r w:rsidR="00A903A9">
        <w:t xml:space="preserve"> (get)</w:t>
      </w:r>
      <w:r>
        <w:t>,</w:t>
      </w:r>
      <w:r w:rsidR="00A903A9">
        <w:t xml:space="preserve"> </w:t>
      </w:r>
      <w:r w:rsidR="00A903A9" w:rsidRPr="00AB1F88">
        <w:rPr>
          <w:rStyle w:val="Hindi"/>
          <w:cs/>
        </w:rPr>
        <w:t>डालें</w:t>
      </w:r>
      <w:r>
        <w:t xml:space="preserve"> </w:t>
      </w:r>
      <w:proofErr w:type="spellStart"/>
      <w:r>
        <w:t>daale</w:t>
      </w:r>
      <w:proofErr w:type="spellEnd"/>
      <w:r w:rsidR="00A903A9">
        <w:t xml:space="preserve"> (put)</w:t>
      </w:r>
      <w:r>
        <w:t xml:space="preserve">, </w:t>
      </w:r>
      <w:r w:rsidR="00A903A9" w:rsidRPr="00AB1F88">
        <w:rPr>
          <w:rStyle w:val="Hindi"/>
          <w:cs/>
        </w:rPr>
        <w:t>मिलाएं</w:t>
      </w:r>
      <w:r w:rsidR="00A903A9">
        <w:rPr>
          <w:rFonts w:ascii="Mangal" w:hAnsi="Mangal" w:cs="Mangal"/>
          <w:lang w:bidi="hi-IN"/>
        </w:rPr>
        <w:t xml:space="preserve"> </w:t>
      </w:r>
      <w:proofErr w:type="spellStart"/>
      <w:r w:rsidRPr="00241FF4">
        <w:t>milaye</w:t>
      </w:r>
      <w:proofErr w:type="spellEnd"/>
      <w:r w:rsidR="00A903A9">
        <w:t xml:space="preserve"> (mix)</w:t>
      </w:r>
      <w:r w:rsidR="00A903A9" w:rsidRPr="003F5D79">
        <w:t>.</w:t>
      </w:r>
    </w:p>
    <w:p w14:paraId="6E9DDCC1" w14:textId="6987E50C" w:rsidR="00110D3C" w:rsidRDefault="00110D3C" w:rsidP="00F1575D">
      <w:pPr>
        <w:pStyle w:val="ListNumber"/>
        <w:numPr>
          <w:ilvl w:val="0"/>
          <w:numId w:val="7"/>
        </w:numPr>
      </w:pPr>
      <w:r w:rsidRPr="00B633E6">
        <w:rPr>
          <w:b/>
          <w:bCs/>
        </w:rPr>
        <w:t>Pre assessment:</w:t>
      </w:r>
      <w:r>
        <w:t xml:space="preserve"> </w:t>
      </w:r>
      <w:r w:rsidR="008A0F4E">
        <w:t>Show</w:t>
      </w:r>
      <w:r w:rsidR="003161A5">
        <w:t xml:space="preserve"> </w:t>
      </w:r>
      <w:r w:rsidR="008A0F4E">
        <w:t>s</w:t>
      </w:r>
      <w:r w:rsidR="00765C6D">
        <w:t>tudents</w:t>
      </w:r>
      <w:r w:rsidR="00C32DAC">
        <w:t xml:space="preserve"> the </w:t>
      </w:r>
      <w:r w:rsidR="00A00A27" w:rsidRPr="00497E01">
        <w:t>v</w:t>
      </w:r>
      <w:r w:rsidR="00193569" w:rsidRPr="00497E01">
        <w:t>ideo</w:t>
      </w:r>
      <w:r w:rsidR="00497E01">
        <w:t xml:space="preserve">: </w:t>
      </w:r>
      <w:hyperlink r:id="rId22" w:history="1">
        <w:r w:rsidR="005E6773" w:rsidRPr="005E6773">
          <w:rPr>
            <w:rStyle w:val="Hyperlink"/>
          </w:rPr>
          <w:t>Bhelpuri recipe (1:30)</w:t>
        </w:r>
      </w:hyperlink>
      <w:r w:rsidR="00193569" w:rsidRPr="00241FF4">
        <w:t>.</w:t>
      </w:r>
      <w:r w:rsidR="00072B7C">
        <w:t xml:space="preserve"> Ask students </w:t>
      </w:r>
      <w:r w:rsidR="00632103">
        <w:t>what verbs</w:t>
      </w:r>
      <w:r w:rsidR="00BE3350">
        <w:t xml:space="preserve"> they heard</w:t>
      </w:r>
      <w:r w:rsidR="00AB1F88">
        <w:t xml:space="preserve"> or </w:t>
      </w:r>
      <w:r w:rsidR="00BE3350">
        <w:t xml:space="preserve">saw either in English or </w:t>
      </w:r>
      <w:r w:rsidR="00241FF4">
        <w:t xml:space="preserve">in </w:t>
      </w:r>
      <w:r w:rsidR="00BE3350">
        <w:t>Hindi.</w:t>
      </w:r>
      <w:r w:rsidR="008D344C">
        <w:t xml:space="preserve"> In pairs, students </w:t>
      </w:r>
      <w:hyperlink r:id="rId23" w:history="1">
        <w:r w:rsidR="008D344C" w:rsidRPr="00241FF4">
          <w:rPr>
            <w:rStyle w:val="Hyperlink"/>
          </w:rPr>
          <w:t>Think-Pair-Share</w:t>
        </w:r>
      </w:hyperlink>
      <w:r w:rsidR="008D344C">
        <w:t xml:space="preserve"> and tell their partners the words they know and report back to</w:t>
      </w:r>
      <w:r w:rsidR="00AB1F88">
        <w:t xml:space="preserve"> the</w:t>
      </w:r>
      <w:r w:rsidR="008D344C">
        <w:t xml:space="preserve"> class.</w:t>
      </w:r>
    </w:p>
    <w:p w14:paraId="472738F1" w14:textId="3B3BF1E3" w:rsidR="00CF3C8F" w:rsidRDefault="004E776E" w:rsidP="000444A5">
      <w:pPr>
        <w:pStyle w:val="ListNumber"/>
      </w:pPr>
      <w:r>
        <w:t>Provide Hindi translations to the English words</w:t>
      </w:r>
      <w:r w:rsidR="00421FEF">
        <w:t xml:space="preserve">. </w:t>
      </w:r>
      <w:r w:rsidR="0082030E">
        <w:t>S</w:t>
      </w:r>
      <w:r w:rsidR="007656FB">
        <w:t>how pictures of</w:t>
      </w:r>
      <w:r w:rsidR="00421FEF">
        <w:t xml:space="preserve"> </w:t>
      </w:r>
      <w:hyperlink w:anchor="_Resource_2:_imperative">
        <w:r w:rsidR="00421FEF" w:rsidRPr="3C49037E">
          <w:rPr>
            <w:rStyle w:val="Hyperlink"/>
          </w:rPr>
          <w:t>Resource</w:t>
        </w:r>
        <w:r w:rsidR="006D7C05" w:rsidRPr="3C49037E">
          <w:rPr>
            <w:rStyle w:val="Hyperlink"/>
          </w:rPr>
          <w:t xml:space="preserve"> </w:t>
        </w:r>
        <w:r w:rsidR="000878DE">
          <w:rPr>
            <w:rStyle w:val="Hyperlink"/>
          </w:rPr>
          <w:t>2</w:t>
        </w:r>
        <w:r w:rsidR="00421FEF" w:rsidRPr="3C49037E">
          <w:rPr>
            <w:rStyle w:val="Hyperlink"/>
          </w:rPr>
          <w:t xml:space="preserve">: </w:t>
        </w:r>
        <w:r w:rsidR="00531A72">
          <w:rPr>
            <w:rStyle w:val="Hyperlink"/>
          </w:rPr>
          <w:t>I</w:t>
        </w:r>
        <w:r w:rsidR="00A16A54" w:rsidRPr="3C49037E">
          <w:rPr>
            <w:rStyle w:val="Hyperlink"/>
          </w:rPr>
          <w:t>mperative</w:t>
        </w:r>
        <w:r w:rsidR="007656FB" w:rsidRPr="3C49037E">
          <w:rPr>
            <w:rStyle w:val="Hyperlink"/>
          </w:rPr>
          <w:t xml:space="preserve"> </w:t>
        </w:r>
        <w:r w:rsidR="00F13777" w:rsidRPr="3C49037E">
          <w:rPr>
            <w:rStyle w:val="Hyperlink"/>
          </w:rPr>
          <w:t>verbs</w:t>
        </w:r>
        <w:r w:rsidR="006D7C05" w:rsidRPr="3C49037E">
          <w:rPr>
            <w:rStyle w:val="Hyperlink"/>
          </w:rPr>
          <w:t xml:space="preserve"> flashcards</w:t>
        </w:r>
      </w:hyperlink>
      <w:r w:rsidR="00994448">
        <w:t xml:space="preserve"> and </w:t>
      </w:r>
      <w:r w:rsidR="00B46C1E">
        <w:t>model saying the</w:t>
      </w:r>
      <w:r w:rsidR="00F24066">
        <w:t xml:space="preserve"> vocabulary words in Hindi</w:t>
      </w:r>
      <w:r w:rsidR="00B46C1E">
        <w:t xml:space="preserve">. Students repeat the </w:t>
      </w:r>
      <w:r w:rsidR="00455523">
        <w:t xml:space="preserve">words. </w:t>
      </w:r>
      <w:r w:rsidR="00A726CE">
        <w:t>Model</w:t>
      </w:r>
      <w:r w:rsidR="00727BAC">
        <w:t xml:space="preserve"> and drill the correct pronunciation of vocabulary.</w:t>
      </w:r>
      <w:r w:rsidR="00963441">
        <w:t xml:space="preserve"> Display pictures </w:t>
      </w:r>
      <w:r w:rsidR="00052DCC">
        <w:t xml:space="preserve">and </w:t>
      </w:r>
      <w:r w:rsidR="00E80DBD">
        <w:t>imperative</w:t>
      </w:r>
      <w:r w:rsidR="00963441">
        <w:t xml:space="preserve"> verbs </w:t>
      </w:r>
      <w:r w:rsidR="00052DCC">
        <w:t xml:space="preserve">on </w:t>
      </w:r>
      <w:r w:rsidR="00E80DBD">
        <w:t xml:space="preserve">a </w:t>
      </w:r>
      <w:r w:rsidR="50083281">
        <w:t xml:space="preserve">piece of </w:t>
      </w:r>
      <w:r w:rsidR="00073885">
        <w:t>butcher’s</w:t>
      </w:r>
      <w:r w:rsidR="00052DCC">
        <w:t xml:space="preserve"> paper</w:t>
      </w:r>
      <w:r w:rsidR="00963441">
        <w:t>.</w:t>
      </w:r>
    </w:p>
    <w:p w14:paraId="7426EC53" w14:textId="23B5412C" w:rsidR="00290354" w:rsidRDefault="00AC5CF6" w:rsidP="000444A5">
      <w:pPr>
        <w:pStyle w:val="ListNumber"/>
      </w:pPr>
      <w:r>
        <w:t xml:space="preserve">Display </w:t>
      </w:r>
      <w:r w:rsidR="005D3EE4">
        <w:t>images fro</w:t>
      </w:r>
      <w:r>
        <w:t xml:space="preserve">m </w:t>
      </w:r>
      <w:hyperlink w:anchor="_Resource_2:_imperative">
        <w:r w:rsidRPr="3C49037E">
          <w:rPr>
            <w:rStyle w:val="Hyperlink"/>
          </w:rPr>
          <w:t>Resource</w:t>
        </w:r>
        <w:r w:rsidR="00CF33C3" w:rsidRPr="3C49037E">
          <w:rPr>
            <w:rStyle w:val="Hyperlink"/>
          </w:rPr>
          <w:t xml:space="preserve"> </w:t>
        </w:r>
        <w:r w:rsidR="008354D7">
          <w:rPr>
            <w:rStyle w:val="Hyperlink"/>
          </w:rPr>
          <w:t>2</w:t>
        </w:r>
        <w:r w:rsidRPr="3C49037E">
          <w:rPr>
            <w:rStyle w:val="Hyperlink"/>
          </w:rPr>
          <w:t xml:space="preserve">: </w:t>
        </w:r>
        <w:r w:rsidR="00531A72">
          <w:rPr>
            <w:rStyle w:val="Hyperlink"/>
          </w:rPr>
          <w:t>I</w:t>
        </w:r>
        <w:r w:rsidR="00A16A54" w:rsidRPr="3C49037E">
          <w:rPr>
            <w:rStyle w:val="Hyperlink"/>
          </w:rPr>
          <w:t xml:space="preserve">mperative </w:t>
        </w:r>
        <w:r w:rsidR="002F3608" w:rsidRPr="3C49037E">
          <w:rPr>
            <w:rStyle w:val="Hyperlink"/>
          </w:rPr>
          <w:t>verbs</w:t>
        </w:r>
        <w:r w:rsidR="00CF33C3" w:rsidRPr="3C49037E">
          <w:rPr>
            <w:rStyle w:val="Hyperlink"/>
          </w:rPr>
          <w:t xml:space="preserve"> flashcards</w:t>
        </w:r>
      </w:hyperlink>
      <w:r w:rsidR="002F3608">
        <w:t xml:space="preserve"> one at a time</w:t>
      </w:r>
      <w:r w:rsidR="005D3EE4">
        <w:t xml:space="preserve">. </w:t>
      </w:r>
      <w:r w:rsidR="00C938D4">
        <w:t>As a whole class, b</w:t>
      </w:r>
      <w:r w:rsidR="002619C2">
        <w:t xml:space="preserve">rainstorm cooking actions </w:t>
      </w:r>
      <w:r w:rsidR="00702882">
        <w:t>that</w:t>
      </w:r>
      <w:r w:rsidR="00876A97">
        <w:t xml:space="preserve"> </w:t>
      </w:r>
      <w:r w:rsidR="58FF229C">
        <w:t>students</w:t>
      </w:r>
      <w:r w:rsidR="00702882">
        <w:t xml:space="preserve"> can mime</w:t>
      </w:r>
      <w:r w:rsidR="003B23AC">
        <w:t xml:space="preserve"> </w:t>
      </w:r>
      <w:r w:rsidR="00B516C9">
        <w:t>for</w:t>
      </w:r>
      <w:r w:rsidR="00E80DBD">
        <w:t xml:space="preserve"> imperative</w:t>
      </w:r>
      <w:r w:rsidR="00B516C9">
        <w:t xml:space="preserve"> verb</w:t>
      </w:r>
      <w:r w:rsidR="00E80DBD">
        <w:t>s</w:t>
      </w:r>
      <w:r w:rsidR="00B516C9">
        <w:t>.</w:t>
      </w:r>
    </w:p>
    <w:p w14:paraId="3E8CEFD4" w14:textId="620A35C2" w:rsidR="00413953" w:rsidRDefault="00290354" w:rsidP="000444A5">
      <w:pPr>
        <w:ind w:left="1134" w:hanging="567"/>
      </w:pPr>
      <w:r w:rsidRPr="00F4001F">
        <w:rPr>
          <w:rStyle w:val="Strong"/>
        </w:rPr>
        <w:t>Suggested actions</w:t>
      </w:r>
      <w:r w:rsidR="00F4001F" w:rsidRPr="00F4001F">
        <w:rPr>
          <w:rStyle w:val="Strong"/>
        </w:rPr>
        <w:t xml:space="preserve"> include</w:t>
      </w:r>
      <w:r>
        <w:t>:</w:t>
      </w:r>
    </w:p>
    <w:p w14:paraId="1228A4CC" w14:textId="2620F87B" w:rsidR="00413953" w:rsidRPr="00D20D76" w:rsidRDefault="00836994" w:rsidP="000444A5">
      <w:pPr>
        <w:pStyle w:val="ListBullet"/>
        <w:ind w:left="1134"/>
      </w:pPr>
      <w:r w:rsidRPr="00D20D76">
        <w:t xml:space="preserve">whisk </w:t>
      </w:r>
      <w:r w:rsidR="4DD6851D" w:rsidRPr="00D20D76">
        <w:t xml:space="preserve">– </w:t>
      </w:r>
      <w:r w:rsidR="002F4469" w:rsidRPr="00D20D76">
        <w:t>wrist action for whisk</w:t>
      </w:r>
    </w:p>
    <w:p w14:paraId="057ABCA4" w14:textId="1FBC9D3E" w:rsidR="00413953" w:rsidRPr="00D20D76" w:rsidRDefault="00836994" w:rsidP="000444A5">
      <w:pPr>
        <w:pStyle w:val="ListBullet"/>
        <w:ind w:left="1134"/>
      </w:pPr>
      <w:r w:rsidRPr="00D20D76">
        <w:t xml:space="preserve">boil </w:t>
      </w:r>
      <w:r w:rsidR="50D6B6EB" w:rsidRPr="00D20D76">
        <w:t xml:space="preserve">– </w:t>
      </w:r>
      <w:r w:rsidR="002F4469" w:rsidRPr="00D20D76">
        <w:t xml:space="preserve">wriggling of </w:t>
      </w:r>
      <w:proofErr w:type="gramStart"/>
      <w:r w:rsidR="002F4469" w:rsidRPr="00D20D76">
        <w:t>fingers</w:t>
      </w:r>
      <w:proofErr w:type="gramEnd"/>
    </w:p>
    <w:p w14:paraId="2F9DA2A1" w14:textId="4DB2B9D1" w:rsidR="00413953" w:rsidRPr="00D20D76" w:rsidRDefault="00836994" w:rsidP="000444A5">
      <w:pPr>
        <w:pStyle w:val="ListBullet"/>
        <w:ind w:left="1134"/>
      </w:pPr>
      <w:r w:rsidRPr="00D20D76">
        <w:t xml:space="preserve">knead </w:t>
      </w:r>
      <w:r w:rsidR="34BA2E41" w:rsidRPr="00D20D76">
        <w:t xml:space="preserve">– </w:t>
      </w:r>
      <w:r w:rsidR="00EF5C58" w:rsidRPr="00D20D76">
        <w:t>making a fist and moving wrists</w:t>
      </w:r>
      <w:r w:rsidR="03767CB7" w:rsidRPr="00D20D76">
        <w:t>.</w:t>
      </w:r>
    </w:p>
    <w:p w14:paraId="2D38A24E" w14:textId="0B8A435F" w:rsidR="007656FB" w:rsidRPr="00D20D76" w:rsidRDefault="00F133A0" w:rsidP="000444A5">
      <w:pPr>
        <w:pStyle w:val="ListNumber"/>
      </w:pPr>
      <w:r w:rsidRPr="00D20D76">
        <w:t xml:space="preserve">Say </w:t>
      </w:r>
      <w:r w:rsidR="00E80DBD" w:rsidRPr="00D20D76">
        <w:t>an</w:t>
      </w:r>
      <w:r w:rsidR="00BB4799" w:rsidRPr="00D20D76">
        <w:t xml:space="preserve"> </w:t>
      </w:r>
      <w:r w:rsidR="00A16A54" w:rsidRPr="00D20D76">
        <w:t>imperative</w:t>
      </w:r>
      <w:r w:rsidR="00BB4799" w:rsidRPr="00D20D76">
        <w:t xml:space="preserve"> verb and students mime the action. Repeat</w:t>
      </w:r>
      <w:r w:rsidR="00F70490" w:rsidRPr="00D20D76">
        <w:t xml:space="preserve"> the activity with </w:t>
      </w:r>
      <w:r w:rsidR="00BB4799" w:rsidRPr="00D20D76">
        <w:t xml:space="preserve">all the </w:t>
      </w:r>
      <w:r w:rsidR="008A6247" w:rsidRPr="00D20D76">
        <w:t xml:space="preserve">other </w:t>
      </w:r>
      <w:r w:rsidR="00BB4799" w:rsidRPr="00D20D76">
        <w:t>verbs.</w:t>
      </w:r>
      <w:r w:rsidR="008A6247" w:rsidRPr="00D20D76">
        <w:t xml:space="preserve"> Flip</w:t>
      </w:r>
      <w:r w:rsidR="00823075" w:rsidRPr="00D20D76">
        <w:t xml:space="preserve"> the activity </w:t>
      </w:r>
      <w:r w:rsidR="00654C19" w:rsidRPr="00D20D76">
        <w:t>with you miming the action and students guess</w:t>
      </w:r>
      <w:r w:rsidR="009D25FF" w:rsidRPr="00D20D76">
        <w:t>ing</w:t>
      </w:r>
      <w:r w:rsidR="00654C19" w:rsidRPr="00D20D76">
        <w:t xml:space="preserve"> the verb</w:t>
      </w:r>
      <w:r w:rsidR="00F31663" w:rsidRPr="00D20D76">
        <w:t xml:space="preserve"> in Hindi</w:t>
      </w:r>
      <w:r w:rsidR="00654C19" w:rsidRPr="00D20D76">
        <w:t xml:space="preserve">. </w:t>
      </w:r>
      <w:r w:rsidR="00F31663" w:rsidRPr="00D20D76">
        <w:t xml:space="preserve">After </w:t>
      </w:r>
      <w:r w:rsidR="00F70490" w:rsidRPr="00D20D76">
        <w:t xml:space="preserve">a </w:t>
      </w:r>
      <w:r w:rsidR="00F31663" w:rsidRPr="00D20D76">
        <w:t>few rounds, ha</w:t>
      </w:r>
      <w:r w:rsidR="00B4116D" w:rsidRPr="00D20D76">
        <w:t xml:space="preserve">ve students repeat the activity in </w:t>
      </w:r>
      <w:r w:rsidR="00376A98" w:rsidRPr="00D20D76">
        <w:t>pairs, taking turns at miming and guessing the actions</w:t>
      </w:r>
      <w:r w:rsidR="00D3668F" w:rsidRPr="00D20D76">
        <w:t>.</w:t>
      </w:r>
    </w:p>
    <w:p w14:paraId="149D76D9" w14:textId="237CDBE4" w:rsidR="00C42F64" w:rsidRPr="00D20D76" w:rsidRDefault="00C42F64" w:rsidP="000444A5">
      <w:pPr>
        <w:pStyle w:val="ListNumber"/>
      </w:pPr>
      <w:r w:rsidRPr="00D20D76">
        <w:rPr>
          <w:rStyle w:val="Strong"/>
          <w:b w:val="0"/>
          <w:bCs w:val="0"/>
        </w:rPr>
        <w:lastRenderedPageBreak/>
        <w:t>Compare Hindi words relating to cooking activities with their English equivalents, as well as discussing cultural differences related to the ways in which different people prepare their food. For example</w:t>
      </w:r>
      <w:r w:rsidR="73DA6818" w:rsidRPr="00D20D76">
        <w:rPr>
          <w:rStyle w:val="Strong"/>
          <w:b w:val="0"/>
          <w:bCs w:val="0"/>
        </w:rPr>
        <w:t>,</w:t>
      </w:r>
      <w:r w:rsidRPr="00D20D76">
        <w:rPr>
          <w:rStyle w:val="Strong"/>
          <w:b w:val="0"/>
          <w:bCs w:val="0"/>
        </w:rPr>
        <w:t xml:space="preserve"> </w:t>
      </w:r>
      <w:r w:rsidR="00484DFB" w:rsidRPr="00D20D76">
        <w:rPr>
          <w:rStyle w:val="Strong"/>
          <w:b w:val="0"/>
          <w:bCs w:val="0"/>
        </w:rPr>
        <w:t>i</w:t>
      </w:r>
      <w:r w:rsidR="00042D88" w:rsidRPr="00D20D76">
        <w:rPr>
          <w:rStyle w:val="Strong"/>
          <w:b w:val="0"/>
          <w:bCs w:val="0"/>
        </w:rPr>
        <w:t>n many cultures, bread is made using flour and water</w:t>
      </w:r>
      <w:r w:rsidR="0041763E" w:rsidRPr="00D20D76">
        <w:rPr>
          <w:rStyle w:val="Strong"/>
          <w:b w:val="0"/>
          <w:bCs w:val="0"/>
        </w:rPr>
        <w:t>.</w:t>
      </w:r>
      <w:r w:rsidR="000625AA" w:rsidRPr="00D20D76">
        <w:rPr>
          <w:rStyle w:val="Strong"/>
          <w:b w:val="0"/>
          <w:bCs w:val="0"/>
        </w:rPr>
        <w:t xml:space="preserve"> Sometimes, </w:t>
      </w:r>
      <w:r w:rsidR="00333B5A" w:rsidRPr="00D20D76">
        <w:rPr>
          <w:rStyle w:val="Strong"/>
          <w:b w:val="0"/>
          <w:bCs w:val="0"/>
        </w:rPr>
        <w:t>seasoning is added for additional taste</w:t>
      </w:r>
      <w:r w:rsidR="0041763E" w:rsidRPr="00D20D76">
        <w:rPr>
          <w:rStyle w:val="Strong"/>
          <w:b w:val="0"/>
          <w:bCs w:val="0"/>
        </w:rPr>
        <w:t xml:space="preserve">. Discuss </w:t>
      </w:r>
      <w:r w:rsidR="00A16A54" w:rsidRPr="00D20D76">
        <w:rPr>
          <w:rStyle w:val="Strong"/>
          <w:b w:val="0"/>
          <w:bCs w:val="0"/>
        </w:rPr>
        <w:t>breads</w:t>
      </w:r>
      <w:r w:rsidR="00333B5A" w:rsidRPr="00D20D76">
        <w:rPr>
          <w:rStyle w:val="Strong"/>
          <w:b w:val="0"/>
          <w:bCs w:val="0"/>
        </w:rPr>
        <w:t xml:space="preserve"> </w:t>
      </w:r>
      <w:r w:rsidR="00080963" w:rsidRPr="00D20D76">
        <w:rPr>
          <w:rStyle w:val="Strong"/>
          <w:b w:val="0"/>
          <w:bCs w:val="0"/>
        </w:rPr>
        <w:t xml:space="preserve">in different cultures </w:t>
      </w:r>
      <w:r w:rsidR="00333B5A" w:rsidRPr="00D20D76">
        <w:rPr>
          <w:rStyle w:val="Strong"/>
          <w:b w:val="0"/>
          <w:bCs w:val="0"/>
        </w:rPr>
        <w:t>such as damper, naan</w:t>
      </w:r>
      <w:r w:rsidR="00080963" w:rsidRPr="00D20D76">
        <w:rPr>
          <w:rStyle w:val="Strong"/>
          <w:b w:val="0"/>
          <w:bCs w:val="0"/>
        </w:rPr>
        <w:t>,</w:t>
      </w:r>
      <w:r w:rsidR="00333B5A" w:rsidRPr="00D20D76">
        <w:rPr>
          <w:rStyle w:val="Strong"/>
          <w:b w:val="0"/>
          <w:bCs w:val="0"/>
        </w:rPr>
        <w:t xml:space="preserve"> </w:t>
      </w:r>
      <w:r w:rsidR="00863BA5" w:rsidRPr="00D20D76">
        <w:rPr>
          <w:rStyle w:val="Strong"/>
          <w:b w:val="0"/>
          <w:bCs w:val="0"/>
        </w:rPr>
        <w:t xml:space="preserve">and </w:t>
      </w:r>
      <w:r w:rsidR="00333B5A" w:rsidRPr="00D20D76">
        <w:rPr>
          <w:rStyle w:val="Strong"/>
          <w:b w:val="0"/>
          <w:bCs w:val="0"/>
        </w:rPr>
        <w:t>pizza base</w:t>
      </w:r>
      <w:r w:rsidR="00863BA5" w:rsidRPr="00D20D76">
        <w:rPr>
          <w:rStyle w:val="Strong"/>
          <w:b w:val="0"/>
          <w:bCs w:val="0"/>
        </w:rPr>
        <w:t xml:space="preserve">. </w:t>
      </w:r>
      <w:r w:rsidR="2E4EA1FE" w:rsidRPr="00D20D76">
        <w:rPr>
          <w:rStyle w:val="Strong"/>
          <w:b w:val="0"/>
          <w:bCs w:val="0"/>
        </w:rPr>
        <w:t>Ask</w:t>
      </w:r>
      <w:r w:rsidR="00A90F50" w:rsidRPr="00D20D76">
        <w:rPr>
          <w:rStyle w:val="Strong"/>
          <w:b w:val="0"/>
          <w:bCs w:val="0"/>
        </w:rPr>
        <w:t xml:space="preserve"> </w:t>
      </w:r>
      <w:r w:rsidR="085ADB5A" w:rsidRPr="00D20D76">
        <w:rPr>
          <w:rStyle w:val="Strong"/>
          <w:b w:val="0"/>
          <w:bCs w:val="0"/>
        </w:rPr>
        <w:t>h</w:t>
      </w:r>
      <w:r w:rsidR="00863BA5" w:rsidRPr="00D20D76">
        <w:rPr>
          <w:rStyle w:val="Strong"/>
          <w:b w:val="0"/>
          <w:bCs w:val="0"/>
        </w:rPr>
        <w:t>ow these</w:t>
      </w:r>
      <w:r w:rsidR="0041763E" w:rsidRPr="00D20D76">
        <w:rPr>
          <w:rStyle w:val="Strong"/>
          <w:b w:val="0"/>
          <w:bCs w:val="0"/>
        </w:rPr>
        <w:t xml:space="preserve"> </w:t>
      </w:r>
      <w:r w:rsidR="4754C78F" w:rsidRPr="00D20D76">
        <w:rPr>
          <w:rStyle w:val="Strong"/>
          <w:b w:val="0"/>
          <w:bCs w:val="0"/>
        </w:rPr>
        <w:t xml:space="preserve">types of bread are </w:t>
      </w:r>
      <w:r w:rsidR="0041763E" w:rsidRPr="00D20D76">
        <w:rPr>
          <w:rStyle w:val="Strong"/>
          <w:b w:val="0"/>
          <w:bCs w:val="0"/>
        </w:rPr>
        <w:t xml:space="preserve">similar or different to </w:t>
      </w:r>
      <w:r w:rsidR="00A90F50" w:rsidRPr="00D20D76">
        <w:rPr>
          <w:rStyle w:val="Strong"/>
          <w:b w:val="0"/>
          <w:bCs w:val="0"/>
        </w:rPr>
        <w:t xml:space="preserve">Indian </w:t>
      </w:r>
      <w:r w:rsidR="0041763E" w:rsidRPr="00D20D76">
        <w:rPr>
          <w:rStyle w:val="Strong"/>
          <w:b w:val="0"/>
          <w:bCs w:val="0"/>
        </w:rPr>
        <w:t>roti/chapatti</w:t>
      </w:r>
      <w:r w:rsidR="652131EF" w:rsidRPr="00D20D76">
        <w:rPr>
          <w:rStyle w:val="Strong"/>
          <w:b w:val="0"/>
          <w:bCs w:val="0"/>
        </w:rPr>
        <w:t>.</w:t>
      </w:r>
    </w:p>
    <w:p w14:paraId="4FFEF2AA" w14:textId="007BFE15" w:rsidR="00846EB9" w:rsidRPr="00D20D76" w:rsidRDefault="00846EB9" w:rsidP="000444A5">
      <w:pPr>
        <w:pStyle w:val="ListNumber"/>
      </w:pPr>
      <w:r w:rsidRPr="00D20D76">
        <w:t xml:space="preserve">Students copy the words into their </w:t>
      </w:r>
      <w:r w:rsidR="00743323">
        <w:t>Hindi exercise</w:t>
      </w:r>
      <w:r w:rsidRPr="00D20D76">
        <w:t xml:space="preserve"> books</w:t>
      </w:r>
      <w:r w:rsidR="00FE476F" w:rsidRPr="00D20D76">
        <w:t>.</w:t>
      </w:r>
    </w:p>
    <w:p w14:paraId="1710F729" w14:textId="61A5F92D" w:rsidR="00A90F50" w:rsidRDefault="00A90F50" w:rsidP="00A90F50">
      <w:pPr>
        <w:pStyle w:val="FeatureBox2"/>
      </w:pPr>
      <w:r w:rsidRPr="3C49037E">
        <w:rPr>
          <w:b/>
          <w:bCs/>
        </w:rPr>
        <w:t>Note:</w:t>
      </w:r>
      <w:r>
        <w:t xml:space="preserve"> </w:t>
      </w:r>
      <w:r w:rsidR="00D20D76">
        <w:t>i</w:t>
      </w:r>
      <w:r w:rsidR="00835872">
        <w:t xml:space="preserve">t may be a good opportunity </w:t>
      </w:r>
      <w:r w:rsidR="00E64AC9">
        <w:t>for students to make roti</w:t>
      </w:r>
      <w:r w:rsidR="00F00493">
        <w:t>,</w:t>
      </w:r>
      <w:r w:rsidR="00D64190">
        <w:t xml:space="preserve"> with your supervision</w:t>
      </w:r>
      <w:r w:rsidR="00F00493">
        <w:t>,</w:t>
      </w:r>
      <w:r w:rsidR="00E64AC9">
        <w:t xml:space="preserve"> </w:t>
      </w:r>
      <w:r w:rsidR="0ED18E15">
        <w:t>to</w:t>
      </w:r>
      <w:r w:rsidR="00835872" w:rsidRPr="3C49037E">
        <w:rPr>
          <w:rStyle w:val="Strong"/>
          <w:b w:val="0"/>
        </w:rPr>
        <w:t xml:space="preserve"> immerse </w:t>
      </w:r>
      <w:r w:rsidR="00E64AC9" w:rsidRPr="3C49037E">
        <w:rPr>
          <w:rStyle w:val="Strong"/>
          <w:b w:val="0"/>
        </w:rPr>
        <w:t>them</w:t>
      </w:r>
      <w:r w:rsidR="6ECCFF48" w:rsidRPr="3C49037E">
        <w:rPr>
          <w:rStyle w:val="Strong"/>
          <w:b w:val="0"/>
        </w:rPr>
        <w:t>selves</w:t>
      </w:r>
      <w:r w:rsidR="00E64AC9" w:rsidRPr="3C49037E">
        <w:rPr>
          <w:rStyle w:val="Strong"/>
          <w:b w:val="0"/>
        </w:rPr>
        <w:t xml:space="preserve"> </w:t>
      </w:r>
      <w:r w:rsidR="00835872" w:rsidRPr="3C49037E">
        <w:rPr>
          <w:rStyle w:val="Strong"/>
          <w:b w:val="0"/>
        </w:rPr>
        <w:t xml:space="preserve">in </w:t>
      </w:r>
      <w:r w:rsidR="00E64AC9" w:rsidRPr="3C49037E">
        <w:rPr>
          <w:rStyle w:val="Strong"/>
          <w:b w:val="0"/>
        </w:rPr>
        <w:t xml:space="preserve">the </w:t>
      </w:r>
      <w:r w:rsidR="00835872" w:rsidRPr="3C49037E">
        <w:rPr>
          <w:rStyle w:val="Strong"/>
          <w:b w:val="0"/>
        </w:rPr>
        <w:t>language and culture</w:t>
      </w:r>
      <w:r w:rsidR="00F00493" w:rsidRPr="3C49037E">
        <w:rPr>
          <w:rStyle w:val="Strong"/>
          <w:b w:val="0"/>
        </w:rPr>
        <w:t>. Check</w:t>
      </w:r>
      <w:r w:rsidRPr="3C49037E">
        <w:rPr>
          <w:rStyle w:val="Strong"/>
          <w:b w:val="0"/>
        </w:rPr>
        <w:t xml:space="preserve"> if you have access to </w:t>
      </w:r>
      <w:r w:rsidR="3B1E081A" w:rsidRPr="3C49037E">
        <w:rPr>
          <w:rStyle w:val="Strong"/>
          <w:b w:val="0"/>
        </w:rPr>
        <w:t xml:space="preserve">your </w:t>
      </w:r>
      <w:r w:rsidRPr="3C49037E">
        <w:rPr>
          <w:rStyle w:val="Strong"/>
          <w:b w:val="0"/>
        </w:rPr>
        <w:t>school’s kitchen</w:t>
      </w:r>
      <w:r w:rsidR="00F00493" w:rsidRPr="3C49037E">
        <w:rPr>
          <w:rStyle w:val="Strong"/>
          <w:b w:val="0"/>
        </w:rPr>
        <w:t xml:space="preserve"> for this activity</w:t>
      </w:r>
      <w:r w:rsidRPr="3C49037E">
        <w:rPr>
          <w:rStyle w:val="Strong"/>
          <w:b w:val="0"/>
        </w:rPr>
        <w:t>.</w:t>
      </w:r>
    </w:p>
    <w:p w14:paraId="478617DA" w14:textId="0027CDCD" w:rsidR="00877BEA" w:rsidRPr="00BD5C0B" w:rsidRDefault="00877BEA" w:rsidP="00877BEA">
      <w:pPr>
        <w:pStyle w:val="FeatureBox"/>
        <w:rPr>
          <w:rStyle w:val="Strong"/>
        </w:rPr>
      </w:pPr>
      <w:r w:rsidRPr="00BD5C0B">
        <w:rPr>
          <w:rStyle w:val="Strong"/>
        </w:rPr>
        <w:t>Evaluation:</w:t>
      </w:r>
      <w:r>
        <w:rPr>
          <w:rStyle w:val="Strong"/>
        </w:rPr>
        <w:t xml:space="preserve"> </w:t>
      </w:r>
      <w:r w:rsidR="00D20D76">
        <w:t>s</w:t>
      </w:r>
      <w:r w:rsidRPr="00D75217">
        <w:rPr>
          <w:rStyle w:val="Strong"/>
          <w:b w:val="0"/>
        </w:rPr>
        <w:t xml:space="preserve">tudents accurately </w:t>
      </w:r>
      <w:r>
        <w:rPr>
          <w:rStyle w:val="Strong"/>
          <w:b w:val="0"/>
        </w:rPr>
        <w:t xml:space="preserve">use the </w:t>
      </w:r>
      <w:r w:rsidR="00736837">
        <w:rPr>
          <w:rStyle w:val="Strong"/>
          <w:b w:val="0"/>
        </w:rPr>
        <w:t xml:space="preserve">correct pronunciation </w:t>
      </w:r>
      <w:r w:rsidR="00F00493">
        <w:rPr>
          <w:rStyle w:val="Strong"/>
          <w:b w:val="0"/>
        </w:rPr>
        <w:t>to pronounce the vocabulary words.</w:t>
      </w:r>
    </w:p>
    <w:p w14:paraId="62C8C82A" w14:textId="2BC3B496" w:rsidR="00117BD4" w:rsidRDefault="00466C67" w:rsidP="00D050E8">
      <w:pPr>
        <w:pStyle w:val="Heading4"/>
      </w:pPr>
      <w:bookmarkStart w:id="17" w:name="_Activity_4:_Simon"/>
      <w:bookmarkEnd w:id="17"/>
      <w:r>
        <w:t xml:space="preserve">Activity </w:t>
      </w:r>
      <w:r w:rsidR="0020766E">
        <w:t xml:space="preserve">4: Simon </w:t>
      </w:r>
      <w:proofErr w:type="gramStart"/>
      <w:r w:rsidR="0020766E">
        <w:t>say</w:t>
      </w:r>
      <w:r w:rsidR="00D050E8">
        <w:t>s</w:t>
      </w:r>
      <w:proofErr w:type="gramEnd"/>
    </w:p>
    <w:p w14:paraId="38CE4E5E" w14:textId="75A2F7EF" w:rsidR="00466C67" w:rsidRPr="00D20D76" w:rsidRDefault="0095160D" w:rsidP="000444A5">
      <w:r w:rsidRPr="00D20D76">
        <w:t>Split the class in</w:t>
      </w:r>
      <w:r w:rsidR="00B2315D">
        <w:t>to</w:t>
      </w:r>
      <w:r w:rsidRPr="00D20D76">
        <w:t xml:space="preserve"> groups. In each group, every student takes a turn at being </w:t>
      </w:r>
      <w:r w:rsidR="00B2315D">
        <w:t>‘</w:t>
      </w:r>
      <w:r w:rsidRPr="00D20D76">
        <w:t>Simon</w:t>
      </w:r>
      <w:r w:rsidR="00B2315D">
        <w:t>’</w:t>
      </w:r>
      <w:r w:rsidR="00AF2D1B" w:rsidRPr="00D20D76">
        <w:t xml:space="preserve"> and gives their classmates at least 2 </w:t>
      </w:r>
      <w:r w:rsidR="00382E58" w:rsidRPr="00D20D76">
        <w:t>imperative</w:t>
      </w:r>
      <w:r w:rsidR="00703924" w:rsidRPr="00D20D76">
        <w:t xml:space="preserve"> verbs to mime in Hindi. For example</w:t>
      </w:r>
      <w:r w:rsidR="006E40EF" w:rsidRPr="00D20D76">
        <w:t xml:space="preserve">, </w:t>
      </w:r>
      <w:r w:rsidR="3FA9078B" w:rsidRPr="00D20D76">
        <w:t>i</w:t>
      </w:r>
      <w:r w:rsidR="2F3F7DF0" w:rsidRPr="00D20D76">
        <w:t xml:space="preserve">f </w:t>
      </w:r>
      <w:r w:rsidR="006E40EF" w:rsidRPr="00D20D76">
        <w:t>Simon says</w:t>
      </w:r>
      <w:r w:rsidR="00FE2A8A" w:rsidRPr="00D20D76">
        <w:t xml:space="preserve"> </w:t>
      </w:r>
      <w:r w:rsidR="4B2B043C" w:rsidRPr="00D20D76">
        <w:t>‘</w:t>
      </w:r>
      <w:r w:rsidR="00361984" w:rsidRPr="00D20D76">
        <w:t>whisk</w:t>
      </w:r>
      <w:r w:rsidR="43D355D8" w:rsidRPr="00D20D76">
        <w:t>’</w:t>
      </w:r>
      <w:r w:rsidR="00361984" w:rsidRPr="00D20D76">
        <w:t xml:space="preserve">, students </w:t>
      </w:r>
      <w:r w:rsidR="00B36547" w:rsidRPr="00D20D76">
        <w:t xml:space="preserve">mime whisking action using their wrists. </w:t>
      </w:r>
      <w:r w:rsidR="00CD51FC" w:rsidRPr="00D20D76">
        <w:t xml:space="preserve">However, if the student playing Simon instructs without saying, </w:t>
      </w:r>
      <w:r w:rsidR="0089163E" w:rsidRPr="00D20D76">
        <w:t>‘</w:t>
      </w:r>
      <w:r w:rsidR="00CD51FC" w:rsidRPr="00D20D76">
        <w:t>Simon says</w:t>
      </w:r>
      <w:r w:rsidR="0089163E" w:rsidRPr="00D20D76">
        <w:t>’</w:t>
      </w:r>
      <w:r w:rsidR="00CD51FC" w:rsidRPr="00D20D76">
        <w:t>, then any</w:t>
      </w:r>
      <w:r w:rsidR="003B6715" w:rsidRPr="00D20D76">
        <w:t xml:space="preserve"> student who follows that instruction </w:t>
      </w:r>
      <w:r w:rsidR="00C06DF2" w:rsidRPr="00D20D76">
        <w:t xml:space="preserve">given sits out. After each student has a turn being </w:t>
      </w:r>
      <w:r w:rsidR="00B2315D">
        <w:t>‘</w:t>
      </w:r>
      <w:r w:rsidR="00C06DF2" w:rsidRPr="00D20D76">
        <w:t>Simon</w:t>
      </w:r>
      <w:r w:rsidR="00B2315D">
        <w:t>’</w:t>
      </w:r>
      <w:r w:rsidR="00C06DF2" w:rsidRPr="00D20D76">
        <w:t xml:space="preserve"> in the group, the game is complete.</w:t>
      </w:r>
    </w:p>
    <w:p w14:paraId="58F7AE3E" w14:textId="46F7CA97" w:rsidR="005E37A3" w:rsidRDefault="005E37A3" w:rsidP="00466C67">
      <w:r>
        <w:br w:type="page"/>
      </w:r>
    </w:p>
    <w:p w14:paraId="03C991AA" w14:textId="722CE753" w:rsidR="005E37A3" w:rsidRDefault="005E37A3" w:rsidP="00A723DE">
      <w:pPr>
        <w:pStyle w:val="Heading3"/>
      </w:pPr>
      <w:bookmarkStart w:id="18" w:name="_Week_2:_Temporal"/>
      <w:bookmarkStart w:id="19" w:name="_Toc142492713"/>
      <w:bookmarkEnd w:id="18"/>
      <w:r w:rsidRPr="00A723DE">
        <w:lastRenderedPageBreak/>
        <w:t>Week</w:t>
      </w:r>
      <w:r>
        <w:t xml:space="preserve"> 2:</w:t>
      </w:r>
      <w:r w:rsidR="00A723DE" w:rsidRPr="00A723DE">
        <w:t xml:space="preserve"> </w:t>
      </w:r>
      <w:r w:rsidR="00F52CCA">
        <w:t>Temporal connective</w:t>
      </w:r>
      <w:r w:rsidR="00FC1815">
        <w:t>s</w:t>
      </w:r>
      <w:bookmarkEnd w:id="19"/>
    </w:p>
    <w:p w14:paraId="66E5CD58" w14:textId="722957DA" w:rsidR="005E37A3" w:rsidRDefault="005E37A3" w:rsidP="005E37A3">
      <w:r>
        <w:t>The table below outlines the learning intention</w:t>
      </w:r>
      <w:r w:rsidR="00C47DED">
        <w:t xml:space="preserve"> and success criteria</w:t>
      </w:r>
      <w:r>
        <w:t xml:space="preserve">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and materials required for the lessons."/>
      </w:tblPr>
      <w:tblGrid>
        <w:gridCol w:w="7280"/>
        <w:gridCol w:w="7280"/>
      </w:tblGrid>
      <w:tr w:rsidR="005E37A3" w14:paraId="63577BE5" w14:textId="77777777" w:rsidTr="3C49037E">
        <w:trPr>
          <w:cnfStyle w:val="100000000000" w:firstRow="1" w:lastRow="0" w:firstColumn="0" w:lastColumn="0" w:oddVBand="0" w:evenVBand="0" w:oddHBand="0" w:evenHBand="0" w:firstRowFirstColumn="0" w:firstRowLastColumn="0" w:lastRowFirstColumn="0" w:lastRowLastColumn="0"/>
        </w:trPr>
        <w:tc>
          <w:tcPr>
            <w:tcW w:w="7280" w:type="dxa"/>
          </w:tcPr>
          <w:p w14:paraId="190397B7" w14:textId="1102C0E1" w:rsidR="005E37A3" w:rsidRDefault="00D5100D" w:rsidP="00546249">
            <w:r w:rsidRPr="00310992">
              <w:t>Learning intention</w:t>
            </w:r>
            <w:r>
              <w:t xml:space="preserve"> and success criteria</w:t>
            </w:r>
          </w:p>
        </w:tc>
        <w:tc>
          <w:tcPr>
            <w:tcW w:w="7280" w:type="dxa"/>
          </w:tcPr>
          <w:p w14:paraId="39E00CCA" w14:textId="77777777" w:rsidR="005E37A3" w:rsidRDefault="005E37A3" w:rsidP="00546249">
            <w:r w:rsidRPr="00310992">
              <w:t>Materials</w:t>
            </w:r>
          </w:p>
        </w:tc>
      </w:tr>
      <w:tr w:rsidR="007656FB" w14:paraId="049B698F" w14:textId="77777777" w:rsidTr="3C49037E">
        <w:trPr>
          <w:cnfStyle w:val="000000100000" w:firstRow="0" w:lastRow="0" w:firstColumn="0" w:lastColumn="0" w:oddVBand="0" w:evenVBand="0" w:oddHBand="1" w:evenHBand="0" w:firstRowFirstColumn="0" w:firstRowLastColumn="0" w:lastRowFirstColumn="0" w:lastRowLastColumn="0"/>
          <w:trHeight w:val="2385"/>
        </w:trPr>
        <w:tc>
          <w:tcPr>
            <w:tcW w:w="7280" w:type="dxa"/>
          </w:tcPr>
          <w:p w14:paraId="5DA4D7EF" w14:textId="18FF8055" w:rsidR="007656FB" w:rsidRDefault="40144BAF" w:rsidP="007656FB">
            <w:r>
              <w:t>Students</w:t>
            </w:r>
            <w:r w:rsidR="005935A3">
              <w:t xml:space="preserve"> will</w:t>
            </w:r>
            <w:r w:rsidR="5E7F5605">
              <w:t xml:space="preserve"> </w:t>
            </w:r>
            <w:r w:rsidR="000E5988">
              <w:t xml:space="preserve">learn to use </w:t>
            </w:r>
            <w:r w:rsidR="00F52CCA">
              <w:t xml:space="preserve">temporal connective </w:t>
            </w:r>
            <w:r w:rsidR="000E5988">
              <w:t>in a recipe</w:t>
            </w:r>
            <w:r w:rsidR="009C58D6">
              <w:t>.</w:t>
            </w:r>
          </w:p>
          <w:p w14:paraId="14068E78" w14:textId="343BF1D1" w:rsidR="009C58D6" w:rsidRDefault="009C58D6" w:rsidP="007656FB">
            <w:r>
              <w:t>Students can:</w:t>
            </w:r>
          </w:p>
          <w:p w14:paraId="19DD3CAA" w14:textId="410CF6A2" w:rsidR="009C58D6" w:rsidRDefault="007D153F" w:rsidP="00463E65">
            <w:pPr>
              <w:pStyle w:val="ListBullet"/>
            </w:pPr>
            <w:r>
              <w:t>u</w:t>
            </w:r>
            <w:r w:rsidR="00E06D27">
              <w:t xml:space="preserve">nderstand the purpose of </w:t>
            </w:r>
            <w:r w:rsidR="00F52CCA">
              <w:t xml:space="preserve">temporal </w:t>
            </w:r>
            <w:r w:rsidR="00861278">
              <w:t>connective in</w:t>
            </w:r>
            <w:r w:rsidR="00E06D27">
              <w:t xml:space="preserve"> a </w:t>
            </w:r>
            <w:proofErr w:type="gramStart"/>
            <w:r w:rsidR="00E06D27">
              <w:t>recipe</w:t>
            </w:r>
            <w:proofErr w:type="gramEnd"/>
          </w:p>
          <w:p w14:paraId="006E34FC" w14:textId="44063406" w:rsidR="00E06D27" w:rsidRDefault="007D153F" w:rsidP="00463E65">
            <w:pPr>
              <w:pStyle w:val="ListBullet"/>
            </w:pPr>
            <w:r>
              <w:t xml:space="preserve">say and write </w:t>
            </w:r>
            <w:r w:rsidR="00F52CCA">
              <w:t xml:space="preserve">temporal </w:t>
            </w:r>
            <w:r w:rsidR="00861278">
              <w:t>connective in</w:t>
            </w:r>
            <w:r>
              <w:t xml:space="preserve"> </w:t>
            </w:r>
            <w:proofErr w:type="gramStart"/>
            <w:r>
              <w:t>Hindi</w:t>
            </w:r>
            <w:proofErr w:type="gramEnd"/>
          </w:p>
          <w:p w14:paraId="2E38EA37" w14:textId="72828CE4" w:rsidR="00CB74E6" w:rsidRDefault="007D153F" w:rsidP="007656FB">
            <w:pPr>
              <w:pStyle w:val="ListBullet"/>
            </w:pPr>
            <w:r>
              <w:t xml:space="preserve">use </w:t>
            </w:r>
            <w:r w:rsidR="00F52CCA">
              <w:t xml:space="preserve">temporal </w:t>
            </w:r>
            <w:r w:rsidR="00861278">
              <w:t>connective in</w:t>
            </w:r>
            <w:r>
              <w:t xml:space="preserve"> a recipe in Hindi.</w:t>
            </w:r>
          </w:p>
        </w:tc>
        <w:tc>
          <w:tcPr>
            <w:tcW w:w="7280" w:type="dxa"/>
          </w:tcPr>
          <w:p w14:paraId="491B39D2" w14:textId="1C1A03C9" w:rsidR="00387D1D" w:rsidRPr="00463E65" w:rsidRDefault="00A00A27" w:rsidP="006201BF">
            <w:pPr>
              <w:pStyle w:val="ListBullet"/>
              <w:contextualSpacing w:val="0"/>
            </w:pPr>
            <w:r w:rsidRPr="00463E65">
              <w:fldChar w:fldCharType="begin"/>
            </w:r>
            <w:r w:rsidR="00DA0C29">
              <w:instrText>HYPERLINK  \l "_Resource_2:_imperative"</w:instrText>
            </w:r>
            <w:r w:rsidRPr="00463E65">
              <w:fldChar w:fldCharType="separate"/>
            </w:r>
            <w:r w:rsidR="00387D1D" w:rsidRPr="00463E65">
              <w:rPr>
                <w:rStyle w:val="Hyperlink"/>
              </w:rPr>
              <w:t xml:space="preserve">Resource </w:t>
            </w:r>
            <w:r w:rsidR="00073657" w:rsidRPr="00463E65">
              <w:rPr>
                <w:rStyle w:val="Hyperlink"/>
              </w:rPr>
              <w:t>2</w:t>
            </w:r>
            <w:r w:rsidR="00387D1D" w:rsidRPr="00463E65">
              <w:rPr>
                <w:rStyle w:val="Hyperlink"/>
              </w:rPr>
              <w:t xml:space="preserve">: </w:t>
            </w:r>
            <w:r w:rsidR="003B1E2D">
              <w:rPr>
                <w:rStyle w:val="Hyperlink"/>
              </w:rPr>
              <w:t>I</w:t>
            </w:r>
            <w:r w:rsidR="00387D1D" w:rsidRPr="00463E65">
              <w:rPr>
                <w:rStyle w:val="Hyperlink"/>
              </w:rPr>
              <w:t>mperative verbs flashcards</w:t>
            </w:r>
          </w:p>
          <w:p w14:paraId="5C2DA92D" w14:textId="66F8CC91" w:rsidR="00F5347C" w:rsidRPr="00463E65" w:rsidRDefault="00A00A27" w:rsidP="00463E65">
            <w:pPr>
              <w:pStyle w:val="ListBullet"/>
            </w:pPr>
            <w:r w:rsidRPr="00463E65">
              <w:fldChar w:fldCharType="end"/>
            </w:r>
            <w:r w:rsidRPr="00463E65">
              <w:fldChar w:fldCharType="begin"/>
            </w:r>
            <w:r w:rsidR="00DA0C29">
              <w:instrText>HYPERLINK  \l "_Resource_3:_Indian"</w:instrText>
            </w:r>
            <w:r w:rsidRPr="00463E65">
              <w:fldChar w:fldCharType="separate"/>
            </w:r>
            <w:r w:rsidR="00F5347C" w:rsidRPr="00463E65">
              <w:rPr>
                <w:rStyle w:val="Hyperlink"/>
              </w:rPr>
              <w:t xml:space="preserve">Resource </w:t>
            </w:r>
            <w:r w:rsidR="00073657" w:rsidRPr="00463E65">
              <w:rPr>
                <w:rStyle w:val="Hyperlink"/>
              </w:rPr>
              <w:t>3</w:t>
            </w:r>
            <w:r w:rsidR="00F5347C" w:rsidRPr="00463E65">
              <w:rPr>
                <w:rStyle w:val="Hyperlink"/>
              </w:rPr>
              <w:t>: Indian street food poster</w:t>
            </w:r>
          </w:p>
          <w:p w14:paraId="63722D1B" w14:textId="3CCBB7BF" w:rsidR="00E94B26" w:rsidRPr="00463E65" w:rsidRDefault="00A00A27" w:rsidP="00463E65">
            <w:pPr>
              <w:pStyle w:val="ListBullet"/>
            </w:pPr>
            <w:r w:rsidRPr="00463E65">
              <w:fldChar w:fldCharType="end"/>
            </w:r>
            <w:r w:rsidR="002D3E76" w:rsidRPr="00463E65">
              <w:fldChar w:fldCharType="begin"/>
            </w:r>
            <w:r w:rsidR="00DA0C29">
              <w:instrText>HYPERLINK  \l "_Resource_4:_Recipe"</w:instrText>
            </w:r>
            <w:r w:rsidR="002D3E76" w:rsidRPr="00463E65">
              <w:fldChar w:fldCharType="separate"/>
            </w:r>
            <w:r w:rsidR="00E94B26" w:rsidRPr="00463E65">
              <w:rPr>
                <w:rStyle w:val="Hyperlink"/>
              </w:rPr>
              <w:t xml:space="preserve">Resource </w:t>
            </w:r>
            <w:r w:rsidR="00073657" w:rsidRPr="00463E65">
              <w:rPr>
                <w:rStyle w:val="Hyperlink"/>
              </w:rPr>
              <w:t>4</w:t>
            </w:r>
            <w:r w:rsidR="00E94B26" w:rsidRPr="00463E65">
              <w:rPr>
                <w:rStyle w:val="Hyperlink"/>
              </w:rPr>
              <w:t xml:space="preserve">: </w:t>
            </w:r>
            <w:r w:rsidR="003B1E2D">
              <w:rPr>
                <w:rStyle w:val="Hyperlink"/>
              </w:rPr>
              <w:t>R</w:t>
            </w:r>
            <w:r w:rsidR="00E94B26" w:rsidRPr="00463E65">
              <w:rPr>
                <w:rStyle w:val="Hyperlink"/>
              </w:rPr>
              <w:t>ecipe of bhelpuri</w:t>
            </w:r>
          </w:p>
          <w:p w14:paraId="60315AC1" w14:textId="77CF1ECB" w:rsidR="00387D1D" w:rsidRPr="00463E65" w:rsidRDefault="002D3E76" w:rsidP="00463E65">
            <w:pPr>
              <w:pStyle w:val="ListBullet"/>
            </w:pPr>
            <w:r w:rsidRPr="00463E65">
              <w:fldChar w:fldCharType="end"/>
            </w:r>
            <w:r w:rsidRPr="00463E65">
              <w:fldChar w:fldCharType="begin"/>
            </w:r>
            <w:r w:rsidR="00DA0C29">
              <w:instrText>HYPERLINK  \l "_Resource_5:_Temporal"</w:instrText>
            </w:r>
            <w:r w:rsidRPr="00463E65">
              <w:fldChar w:fldCharType="separate"/>
            </w:r>
            <w:r w:rsidR="00387D1D" w:rsidRPr="00463E65">
              <w:rPr>
                <w:rStyle w:val="Hyperlink"/>
              </w:rPr>
              <w:t xml:space="preserve">Resource </w:t>
            </w:r>
            <w:r w:rsidR="00073657" w:rsidRPr="00463E65">
              <w:rPr>
                <w:rStyle w:val="Hyperlink"/>
              </w:rPr>
              <w:t>5</w:t>
            </w:r>
            <w:r w:rsidR="00387D1D" w:rsidRPr="00463E65">
              <w:rPr>
                <w:rStyle w:val="Hyperlink"/>
              </w:rPr>
              <w:t xml:space="preserve">: </w:t>
            </w:r>
            <w:r w:rsidR="003B1E2D">
              <w:rPr>
                <w:rStyle w:val="Hyperlink"/>
              </w:rPr>
              <w:t>T</w:t>
            </w:r>
            <w:r w:rsidR="00F52CCA" w:rsidRPr="00463E65">
              <w:rPr>
                <w:rStyle w:val="Hyperlink"/>
              </w:rPr>
              <w:t xml:space="preserve">emporal </w:t>
            </w:r>
            <w:r w:rsidR="00861278" w:rsidRPr="00463E65">
              <w:rPr>
                <w:rStyle w:val="Hyperlink"/>
              </w:rPr>
              <w:t>connective flashcards</w:t>
            </w:r>
          </w:p>
          <w:p w14:paraId="106357A8" w14:textId="7DB48BD3" w:rsidR="00387D1D" w:rsidRPr="00463E65" w:rsidRDefault="002D3E76" w:rsidP="00463E65">
            <w:pPr>
              <w:pStyle w:val="ListBullet"/>
            </w:pPr>
            <w:r w:rsidRPr="00463E65">
              <w:fldChar w:fldCharType="end"/>
            </w:r>
            <w:r w:rsidRPr="00463E65">
              <w:fldChar w:fldCharType="begin"/>
            </w:r>
            <w:r w:rsidR="00DA0C29">
              <w:instrText>HYPERLINK  \l "_Resource_6:_Memory"</w:instrText>
            </w:r>
            <w:r w:rsidRPr="00463E65">
              <w:fldChar w:fldCharType="separate"/>
            </w:r>
            <w:r w:rsidR="00387D1D" w:rsidRPr="00463E65">
              <w:rPr>
                <w:rStyle w:val="Hyperlink"/>
              </w:rPr>
              <w:t xml:space="preserve">Resource </w:t>
            </w:r>
            <w:r w:rsidR="00073657" w:rsidRPr="00463E65">
              <w:rPr>
                <w:rStyle w:val="Hyperlink"/>
              </w:rPr>
              <w:t>6</w:t>
            </w:r>
            <w:r w:rsidR="00387D1D" w:rsidRPr="00463E65">
              <w:rPr>
                <w:rStyle w:val="Hyperlink"/>
              </w:rPr>
              <w:t xml:space="preserve">: </w:t>
            </w:r>
            <w:r w:rsidR="003B1E2D">
              <w:rPr>
                <w:rStyle w:val="Hyperlink"/>
              </w:rPr>
              <w:t>M</w:t>
            </w:r>
            <w:r w:rsidR="00387D1D" w:rsidRPr="00463E65">
              <w:rPr>
                <w:rStyle w:val="Hyperlink"/>
              </w:rPr>
              <w:t>emory game flash cards</w:t>
            </w:r>
          </w:p>
          <w:p w14:paraId="55E21C94" w14:textId="624DB1C9" w:rsidR="00387D1D" w:rsidRPr="00463E65" w:rsidRDefault="002D3E76" w:rsidP="00463E65">
            <w:pPr>
              <w:pStyle w:val="ListBullet"/>
            </w:pPr>
            <w:r w:rsidRPr="00463E65">
              <w:fldChar w:fldCharType="end"/>
            </w:r>
            <w:r w:rsidRPr="00463E65">
              <w:fldChar w:fldCharType="begin"/>
            </w:r>
            <w:r w:rsidR="00DA0C29">
              <w:instrText>HYPERLINK  \l "_Resource_7:_wWord"</w:instrText>
            </w:r>
            <w:r w:rsidRPr="00463E65">
              <w:fldChar w:fldCharType="separate"/>
            </w:r>
            <w:r w:rsidR="00387D1D" w:rsidRPr="00463E65">
              <w:rPr>
                <w:rStyle w:val="Hyperlink"/>
              </w:rPr>
              <w:t xml:space="preserve">Resource </w:t>
            </w:r>
            <w:r w:rsidR="00073657" w:rsidRPr="00463E65">
              <w:rPr>
                <w:rStyle w:val="Hyperlink"/>
              </w:rPr>
              <w:t>7</w:t>
            </w:r>
            <w:r w:rsidR="00387D1D" w:rsidRPr="00463E65">
              <w:rPr>
                <w:rStyle w:val="Hyperlink"/>
              </w:rPr>
              <w:t xml:space="preserve">: </w:t>
            </w:r>
            <w:r w:rsidR="003B1E2D">
              <w:rPr>
                <w:rStyle w:val="Hyperlink"/>
              </w:rPr>
              <w:t>W</w:t>
            </w:r>
            <w:r w:rsidR="00387D1D" w:rsidRPr="00463E65">
              <w:rPr>
                <w:rStyle w:val="Hyperlink"/>
              </w:rPr>
              <w:t>ord mat</w:t>
            </w:r>
          </w:p>
          <w:p w14:paraId="3C191534" w14:textId="30AA848C" w:rsidR="006201BF" w:rsidRPr="00463E65" w:rsidRDefault="002D3E76" w:rsidP="006201BF">
            <w:pPr>
              <w:pStyle w:val="ListBullet"/>
            </w:pPr>
            <w:r w:rsidRPr="00463E65">
              <w:fldChar w:fldCharType="end"/>
            </w:r>
            <w:r w:rsidR="006201BF" w:rsidRPr="00463E65">
              <w:t>Video</w:t>
            </w:r>
            <w:r w:rsidR="00497E01">
              <w:t>:</w:t>
            </w:r>
            <w:r w:rsidR="006201BF" w:rsidRPr="00463E65">
              <w:t xml:space="preserve"> </w:t>
            </w:r>
            <w:hyperlink r:id="rId24" w:history="1">
              <w:r w:rsidR="005E6773" w:rsidRPr="005E6773">
                <w:rPr>
                  <w:rStyle w:val="Hyperlink"/>
                </w:rPr>
                <w:t>Bhelpuri recipe (1:30)</w:t>
              </w:r>
            </w:hyperlink>
          </w:p>
          <w:p w14:paraId="30A7AED7" w14:textId="294F4BE0" w:rsidR="00457644" w:rsidRPr="00463E65" w:rsidRDefault="7A8215BF" w:rsidP="00463E65">
            <w:pPr>
              <w:pStyle w:val="ListBullet"/>
            </w:pPr>
            <w:r w:rsidRPr="00463E65">
              <w:t xml:space="preserve">Butchers </w:t>
            </w:r>
            <w:r w:rsidR="18F12608" w:rsidRPr="00463E65">
              <w:t>paper</w:t>
            </w:r>
          </w:p>
          <w:p w14:paraId="3AFFB828" w14:textId="77777777" w:rsidR="001411F1" w:rsidRPr="00463E65" w:rsidRDefault="00D4150E" w:rsidP="00463E65">
            <w:pPr>
              <w:pStyle w:val="ListBullet"/>
            </w:pPr>
            <w:r w:rsidRPr="00463E65">
              <w:t>Hindi</w:t>
            </w:r>
            <w:r w:rsidR="007656FB" w:rsidRPr="00463E65">
              <w:t xml:space="preserve"> exercise books</w:t>
            </w:r>
          </w:p>
          <w:p w14:paraId="78D0FD89" w14:textId="3EBE367F" w:rsidR="00BD29F3" w:rsidRDefault="00000000" w:rsidP="00463E65">
            <w:pPr>
              <w:pStyle w:val="ListBullet"/>
            </w:pPr>
            <w:hyperlink r:id="rId25" w:history="1">
              <w:r w:rsidR="00BD29F3" w:rsidRPr="00E627C0">
                <w:rPr>
                  <w:rStyle w:val="Hyperlink"/>
                </w:rPr>
                <w:t>Google Earth</w:t>
              </w:r>
            </w:hyperlink>
          </w:p>
        </w:tc>
      </w:tr>
    </w:tbl>
    <w:p w14:paraId="58F9A161" w14:textId="42B55C9A" w:rsidR="00C90502" w:rsidRDefault="00C90502" w:rsidP="0045464A">
      <w:pPr>
        <w:pStyle w:val="Heading4"/>
      </w:pPr>
      <w:r>
        <w:t>Vocabular</w:t>
      </w:r>
      <w:r w:rsidR="005E03CC">
        <w:t>y 3</w:t>
      </w:r>
      <w:r w:rsidR="00887099">
        <w:t xml:space="preserve">: </w:t>
      </w:r>
      <w:r w:rsidR="0067401D">
        <w:t>Food and t</w:t>
      </w:r>
      <w:r w:rsidR="00887099">
        <w:t>aste</w:t>
      </w:r>
    </w:p>
    <w:p w14:paraId="6A7DFC15" w14:textId="59AA4961" w:rsidR="00E45994" w:rsidRPr="00E45994" w:rsidRDefault="00E45994" w:rsidP="00E45994">
      <w:r w:rsidRPr="00A256F1">
        <w:t xml:space="preserve">The table below outlines the suggested vocabulary for </w:t>
      </w:r>
      <w:hyperlink w:anchor="_Activity_1:" w:history="1">
        <w:r w:rsidR="003B1E2D">
          <w:rPr>
            <w:rStyle w:val="Hyperlink"/>
          </w:rPr>
          <w:t>Activity 1</w:t>
        </w:r>
      </w:hyperlink>
      <w:r w:rsidR="002C3554">
        <w:t>.</w:t>
      </w:r>
      <w:r w:rsidR="00DA0C29">
        <w:t xml:space="preserve"> </w:t>
      </w:r>
      <w:r w:rsidRPr="00A256F1">
        <w:t xml:space="preserve">It includes the original </w:t>
      </w:r>
      <w:r>
        <w:t>Hindi</w:t>
      </w:r>
      <w:r w:rsidRPr="00A256F1">
        <w:t xml:space="preserve"> script, a Romanised version of the </w:t>
      </w:r>
      <w:r>
        <w:t>Hindi</w:t>
      </w:r>
      <w:r w:rsidRPr="00A256F1">
        <w:t xml:space="preserve"> script, and the corresponding English translations.</w:t>
      </w:r>
    </w:p>
    <w:tbl>
      <w:tblPr>
        <w:tblStyle w:val="Tableheader"/>
        <w:tblW w:w="5000" w:type="pct"/>
        <w:tblLook w:val="0420" w:firstRow="1" w:lastRow="0" w:firstColumn="0" w:lastColumn="0" w:noHBand="0" w:noVBand="1"/>
        <w:tblDescription w:val="Table outlines suggested vocabulary. It includes original Hindi script, a Romanised version of Hindi script, and the corresponding English translations."/>
      </w:tblPr>
      <w:tblGrid>
        <w:gridCol w:w="4855"/>
        <w:gridCol w:w="4855"/>
        <w:gridCol w:w="4852"/>
      </w:tblGrid>
      <w:tr w:rsidR="00B20FD0" w14:paraId="7566D1D2" w14:textId="77777777" w:rsidTr="00CD2400">
        <w:trPr>
          <w:cnfStyle w:val="100000000000" w:firstRow="1" w:lastRow="0" w:firstColumn="0" w:lastColumn="0" w:oddVBand="0" w:evenVBand="0" w:oddHBand="0" w:evenHBand="0" w:firstRowFirstColumn="0" w:firstRowLastColumn="0" w:lastRowFirstColumn="0" w:lastRowLastColumn="0"/>
        </w:trPr>
        <w:tc>
          <w:tcPr>
            <w:tcW w:w="1667" w:type="pct"/>
          </w:tcPr>
          <w:p w14:paraId="4B8ED0DA" w14:textId="2B352D12" w:rsidR="00B20FD0" w:rsidRPr="008A69E5" w:rsidRDefault="00B20FD0" w:rsidP="00DC7647">
            <w:pPr>
              <w:rPr>
                <w:rStyle w:val="Hindi"/>
                <w:b w:val="0"/>
                <w:bCs/>
              </w:rPr>
            </w:pPr>
            <w:r w:rsidRPr="008A69E5">
              <w:rPr>
                <w:rStyle w:val="Hindi"/>
                <w:rFonts w:hint="cs"/>
                <w:b w:val="0"/>
                <w:bCs/>
                <w:cs/>
              </w:rPr>
              <w:lastRenderedPageBreak/>
              <w:t>हिन्दी</w:t>
            </w:r>
          </w:p>
        </w:tc>
        <w:tc>
          <w:tcPr>
            <w:tcW w:w="1667" w:type="pct"/>
          </w:tcPr>
          <w:p w14:paraId="40EF22D2" w14:textId="454168C6" w:rsidR="00B20FD0" w:rsidRDefault="00B20FD0" w:rsidP="00DC7647">
            <w:r w:rsidRPr="000F31E6">
              <w:t>Romanised Hindi</w:t>
            </w:r>
          </w:p>
        </w:tc>
        <w:tc>
          <w:tcPr>
            <w:tcW w:w="1667" w:type="pct"/>
          </w:tcPr>
          <w:p w14:paraId="3117B426" w14:textId="16BB2ACC" w:rsidR="00B20FD0" w:rsidRDefault="00B20FD0" w:rsidP="00DC7647">
            <w:r>
              <w:t>English</w:t>
            </w:r>
          </w:p>
        </w:tc>
      </w:tr>
      <w:tr w:rsidR="005921B2" w14:paraId="239E0EC1" w14:textId="77777777" w:rsidTr="00CD2400">
        <w:trPr>
          <w:cnfStyle w:val="000000100000" w:firstRow="0" w:lastRow="0" w:firstColumn="0" w:lastColumn="0" w:oddVBand="0" w:evenVBand="0" w:oddHBand="1" w:evenHBand="0" w:firstRowFirstColumn="0" w:firstRowLastColumn="0" w:lastRowFirstColumn="0" w:lastRowLastColumn="0"/>
        </w:trPr>
        <w:tc>
          <w:tcPr>
            <w:tcW w:w="1667" w:type="pct"/>
          </w:tcPr>
          <w:p w14:paraId="522B2857" w14:textId="0C7B95A5" w:rsidR="005921B2" w:rsidRPr="0085598C" w:rsidRDefault="001144AF" w:rsidP="00DC7647">
            <w:pPr>
              <w:rPr>
                <w:rStyle w:val="Hindi"/>
                <w:cs/>
              </w:rPr>
            </w:pPr>
            <w:r>
              <w:rPr>
                <w:rStyle w:val="Hindi"/>
                <w:rFonts w:hint="cs"/>
                <w:cs/>
              </w:rPr>
              <w:t xml:space="preserve">स्वादिष्ट </w:t>
            </w:r>
          </w:p>
        </w:tc>
        <w:tc>
          <w:tcPr>
            <w:tcW w:w="1667" w:type="pct"/>
          </w:tcPr>
          <w:p w14:paraId="5CB763A7" w14:textId="4F32B28F" w:rsidR="005921B2" w:rsidRDefault="00682EAE" w:rsidP="00DC7647">
            <w:proofErr w:type="spellStart"/>
            <w:r>
              <w:t>swaadisht</w:t>
            </w:r>
            <w:proofErr w:type="spellEnd"/>
          </w:p>
        </w:tc>
        <w:tc>
          <w:tcPr>
            <w:tcW w:w="1667" w:type="pct"/>
          </w:tcPr>
          <w:p w14:paraId="0276D38A" w14:textId="17CFBF0D" w:rsidR="005921B2" w:rsidRDefault="00682EAE" w:rsidP="00DC7647">
            <w:r>
              <w:t>delicious</w:t>
            </w:r>
          </w:p>
        </w:tc>
      </w:tr>
      <w:tr w:rsidR="005921B2" w14:paraId="1F5D1B6E" w14:textId="77777777" w:rsidTr="00CD2400">
        <w:trPr>
          <w:cnfStyle w:val="000000010000" w:firstRow="0" w:lastRow="0" w:firstColumn="0" w:lastColumn="0" w:oddVBand="0" w:evenVBand="0" w:oddHBand="0" w:evenHBand="1" w:firstRowFirstColumn="0" w:firstRowLastColumn="0" w:lastRowFirstColumn="0" w:lastRowLastColumn="0"/>
        </w:trPr>
        <w:tc>
          <w:tcPr>
            <w:tcW w:w="1667" w:type="pct"/>
          </w:tcPr>
          <w:p w14:paraId="4D1617C6" w14:textId="7E97444A" w:rsidR="005921B2" w:rsidRPr="0085598C" w:rsidRDefault="005921B2" w:rsidP="00DC7647">
            <w:pPr>
              <w:rPr>
                <w:rStyle w:val="Hindi"/>
                <w:cs/>
              </w:rPr>
            </w:pPr>
            <w:r w:rsidRPr="0085598C">
              <w:rPr>
                <w:rStyle w:val="Hindi"/>
                <w:rFonts w:hint="cs"/>
                <w:cs/>
              </w:rPr>
              <w:t>मीठा</w:t>
            </w:r>
          </w:p>
        </w:tc>
        <w:tc>
          <w:tcPr>
            <w:tcW w:w="1667" w:type="pct"/>
          </w:tcPr>
          <w:p w14:paraId="639AE9C2" w14:textId="0C23B56F" w:rsidR="005921B2" w:rsidRDefault="005921B2" w:rsidP="00DC7647">
            <w:proofErr w:type="spellStart"/>
            <w:r>
              <w:t>meetha</w:t>
            </w:r>
            <w:proofErr w:type="spellEnd"/>
          </w:p>
        </w:tc>
        <w:tc>
          <w:tcPr>
            <w:tcW w:w="1667" w:type="pct"/>
          </w:tcPr>
          <w:p w14:paraId="4906A7B8" w14:textId="50F42230" w:rsidR="005921B2" w:rsidRDefault="005921B2" w:rsidP="00DC7647">
            <w:r>
              <w:t>sweet</w:t>
            </w:r>
          </w:p>
        </w:tc>
      </w:tr>
      <w:tr w:rsidR="00C90502" w14:paraId="08EA6FA9" w14:textId="77777777" w:rsidTr="00CD2400">
        <w:trPr>
          <w:cnfStyle w:val="000000100000" w:firstRow="0" w:lastRow="0" w:firstColumn="0" w:lastColumn="0" w:oddVBand="0" w:evenVBand="0" w:oddHBand="1" w:evenHBand="0" w:firstRowFirstColumn="0" w:firstRowLastColumn="0" w:lastRowFirstColumn="0" w:lastRowLastColumn="0"/>
        </w:trPr>
        <w:tc>
          <w:tcPr>
            <w:tcW w:w="1667" w:type="pct"/>
          </w:tcPr>
          <w:p w14:paraId="5DCEF7FE" w14:textId="7E24E820" w:rsidR="00C90502" w:rsidRPr="0085598C" w:rsidRDefault="00C62F5F" w:rsidP="00DC7647">
            <w:pPr>
              <w:rPr>
                <w:rStyle w:val="Hindi"/>
              </w:rPr>
            </w:pPr>
            <w:r>
              <w:rPr>
                <w:rStyle w:val="Hindi"/>
                <w:rFonts w:hint="cs"/>
                <w:cs/>
              </w:rPr>
              <w:t>खट्टा</w:t>
            </w:r>
          </w:p>
        </w:tc>
        <w:tc>
          <w:tcPr>
            <w:tcW w:w="1667" w:type="pct"/>
          </w:tcPr>
          <w:p w14:paraId="680CC1E2" w14:textId="6588F4EB" w:rsidR="00C90502" w:rsidRDefault="00BB03C7" w:rsidP="00DC7647">
            <w:proofErr w:type="spellStart"/>
            <w:r>
              <w:t>k</w:t>
            </w:r>
            <w:r w:rsidR="00B20FD0">
              <w:t>hatta</w:t>
            </w:r>
            <w:proofErr w:type="spellEnd"/>
          </w:p>
        </w:tc>
        <w:tc>
          <w:tcPr>
            <w:tcW w:w="1667" w:type="pct"/>
          </w:tcPr>
          <w:p w14:paraId="4C76E98C" w14:textId="45711A4B" w:rsidR="00C90502" w:rsidRDefault="00682EAE" w:rsidP="00DC7647">
            <w:r>
              <w:t>s</w:t>
            </w:r>
            <w:r w:rsidR="00C90502">
              <w:t>our</w:t>
            </w:r>
          </w:p>
        </w:tc>
      </w:tr>
      <w:tr w:rsidR="00C90502" w14:paraId="1E67F364" w14:textId="77777777" w:rsidTr="00CD2400">
        <w:trPr>
          <w:cnfStyle w:val="000000010000" w:firstRow="0" w:lastRow="0" w:firstColumn="0" w:lastColumn="0" w:oddVBand="0" w:evenVBand="0" w:oddHBand="0" w:evenHBand="1" w:firstRowFirstColumn="0" w:firstRowLastColumn="0" w:lastRowFirstColumn="0" w:lastRowLastColumn="0"/>
        </w:trPr>
        <w:tc>
          <w:tcPr>
            <w:tcW w:w="1667" w:type="pct"/>
          </w:tcPr>
          <w:p w14:paraId="24CA6B08" w14:textId="68EA20B6" w:rsidR="00C90502" w:rsidRPr="0085598C" w:rsidRDefault="00C62F5F" w:rsidP="00DC7647">
            <w:pPr>
              <w:rPr>
                <w:rStyle w:val="Hindi"/>
              </w:rPr>
            </w:pPr>
            <w:r>
              <w:rPr>
                <w:rStyle w:val="Hindi"/>
                <w:rFonts w:hint="cs"/>
                <w:cs/>
              </w:rPr>
              <w:t>नमकीन</w:t>
            </w:r>
          </w:p>
        </w:tc>
        <w:tc>
          <w:tcPr>
            <w:tcW w:w="1667" w:type="pct"/>
          </w:tcPr>
          <w:p w14:paraId="0478D412" w14:textId="04206C37" w:rsidR="00C90502" w:rsidRDefault="00BB03C7" w:rsidP="00DC7647">
            <w:r>
              <w:t>n</w:t>
            </w:r>
            <w:r w:rsidR="00B20FD0">
              <w:t>amkeen</w:t>
            </w:r>
          </w:p>
        </w:tc>
        <w:tc>
          <w:tcPr>
            <w:tcW w:w="1667" w:type="pct"/>
          </w:tcPr>
          <w:p w14:paraId="2A6C78ED" w14:textId="1F17174C" w:rsidR="00C90502" w:rsidRDefault="00682EAE" w:rsidP="00DC7647">
            <w:r>
              <w:t>s</w:t>
            </w:r>
            <w:r w:rsidR="00C90502">
              <w:t>alty</w:t>
            </w:r>
          </w:p>
        </w:tc>
      </w:tr>
      <w:tr w:rsidR="00C90502" w14:paraId="1BCB0D3E" w14:textId="77777777" w:rsidTr="00CD2400">
        <w:trPr>
          <w:cnfStyle w:val="000000100000" w:firstRow="0" w:lastRow="0" w:firstColumn="0" w:lastColumn="0" w:oddVBand="0" w:evenVBand="0" w:oddHBand="1" w:evenHBand="0" w:firstRowFirstColumn="0" w:firstRowLastColumn="0" w:lastRowFirstColumn="0" w:lastRowLastColumn="0"/>
        </w:trPr>
        <w:tc>
          <w:tcPr>
            <w:tcW w:w="1667" w:type="pct"/>
          </w:tcPr>
          <w:p w14:paraId="14F10E42" w14:textId="78F5E784" w:rsidR="00C90502" w:rsidRPr="0085598C" w:rsidRDefault="00C62F5F" w:rsidP="00DC7647">
            <w:pPr>
              <w:rPr>
                <w:rStyle w:val="Hindi"/>
              </w:rPr>
            </w:pPr>
            <w:r>
              <w:rPr>
                <w:rStyle w:val="Hindi"/>
                <w:rFonts w:hint="cs"/>
                <w:cs/>
              </w:rPr>
              <w:t>कड़वा</w:t>
            </w:r>
          </w:p>
        </w:tc>
        <w:tc>
          <w:tcPr>
            <w:tcW w:w="1667" w:type="pct"/>
          </w:tcPr>
          <w:p w14:paraId="7EBCC606" w14:textId="5828A829" w:rsidR="00C90502" w:rsidRDefault="00682EAE" w:rsidP="00DC7647">
            <w:r>
              <w:t>garam</w:t>
            </w:r>
          </w:p>
        </w:tc>
        <w:tc>
          <w:tcPr>
            <w:tcW w:w="1667" w:type="pct"/>
          </w:tcPr>
          <w:p w14:paraId="2B05E265" w14:textId="50F0B5EE" w:rsidR="00C90502" w:rsidRDefault="00682EAE" w:rsidP="00DC7647">
            <w:r>
              <w:t>hot</w:t>
            </w:r>
          </w:p>
        </w:tc>
      </w:tr>
      <w:tr w:rsidR="00682EAE" w14:paraId="6E3A802D" w14:textId="77777777" w:rsidTr="00CD2400">
        <w:trPr>
          <w:cnfStyle w:val="000000010000" w:firstRow="0" w:lastRow="0" w:firstColumn="0" w:lastColumn="0" w:oddVBand="0" w:evenVBand="0" w:oddHBand="0" w:evenHBand="1" w:firstRowFirstColumn="0" w:firstRowLastColumn="0" w:lastRowFirstColumn="0" w:lastRowLastColumn="0"/>
        </w:trPr>
        <w:tc>
          <w:tcPr>
            <w:tcW w:w="1667" w:type="pct"/>
          </w:tcPr>
          <w:p w14:paraId="572C0DF8" w14:textId="790DCA26" w:rsidR="00682EAE" w:rsidRDefault="001144AF" w:rsidP="00DC7647">
            <w:pPr>
              <w:rPr>
                <w:rStyle w:val="Hindi"/>
                <w:cs/>
              </w:rPr>
            </w:pPr>
            <w:r>
              <w:rPr>
                <w:rStyle w:val="Hindi"/>
                <w:rFonts w:hint="cs"/>
                <w:cs/>
              </w:rPr>
              <w:t xml:space="preserve">ठंडा </w:t>
            </w:r>
          </w:p>
        </w:tc>
        <w:tc>
          <w:tcPr>
            <w:tcW w:w="1667" w:type="pct"/>
          </w:tcPr>
          <w:p w14:paraId="5020D3C9" w14:textId="7ED2D881" w:rsidR="00682EAE" w:rsidRDefault="00682EAE" w:rsidP="00DC7647">
            <w:proofErr w:type="spellStart"/>
            <w:r>
              <w:t>thanda</w:t>
            </w:r>
            <w:proofErr w:type="spellEnd"/>
            <w:r>
              <w:t xml:space="preserve"> </w:t>
            </w:r>
          </w:p>
        </w:tc>
        <w:tc>
          <w:tcPr>
            <w:tcW w:w="1667" w:type="pct"/>
          </w:tcPr>
          <w:p w14:paraId="1669A70E" w14:textId="14AC571B" w:rsidR="00682EAE" w:rsidRDefault="00682EAE" w:rsidP="00DC7647">
            <w:r>
              <w:t>cold</w:t>
            </w:r>
          </w:p>
        </w:tc>
      </w:tr>
    </w:tbl>
    <w:p w14:paraId="6C083463" w14:textId="1229E26B" w:rsidR="0045464A" w:rsidRDefault="0045464A" w:rsidP="0045464A">
      <w:pPr>
        <w:pStyle w:val="Heading4"/>
      </w:pPr>
      <w:bookmarkStart w:id="20" w:name="_Activity_1:"/>
      <w:bookmarkStart w:id="21" w:name="_Activity_1:_Taste"/>
      <w:bookmarkEnd w:id="20"/>
      <w:bookmarkEnd w:id="21"/>
      <w:r>
        <w:t xml:space="preserve">Activity 1: </w:t>
      </w:r>
      <w:r w:rsidR="002C3554">
        <w:t>Taste buds</w:t>
      </w:r>
    </w:p>
    <w:p w14:paraId="11CEBC45" w14:textId="240A49E4" w:rsidR="0045464A" w:rsidRDefault="0045464A" w:rsidP="3C49037E">
      <w:pPr>
        <w:pStyle w:val="FeatureBox2"/>
        <w:rPr>
          <w:rStyle w:val="Strong"/>
          <w:b w:val="0"/>
        </w:rPr>
      </w:pPr>
      <w:r w:rsidRPr="008850EB">
        <w:rPr>
          <w:rStyle w:val="Strong"/>
        </w:rPr>
        <w:t>Note:</w:t>
      </w:r>
      <w:r w:rsidRPr="3C49037E">
        <w:rPr>
          <w:rStyle w:val="Strong"/>
          <w:b w:val="0"/>
        </w:rPr>
        <w:t xml:space="preserve"> </w:t>
      </w:r>
      <w:r w:rsidR="00CE1A43">
        <w:rPr>
          <w:rStyle w:val="Strong"/>
          <w:b w:val="0"/>
        </w:rPr>
        <w:t>i</w:t>
      </w:r>
      <w:r w:rsidR="00E40273" w:rsidRPr="3C49037E">
        <w:rPr>
          <w:rStyle w:val="Strong"/>
          <w:b w:val="0"/>
        </w:rPr>
        <w:t xml:space="preserve">f time and facilities permit, </w:t>
      </w:r>
      <w:r w:rsidRPr="3C49037E">
        <w:rPr>
          <w:rStyle w:val="Strong"/>
          <w:b w:val="0"/>
        </w:rPr>
        <w:t xml:space="preserve">cook the dish </w:t>
      </w:r>
      <w:r w:rsidR="00E40273" w:rsidRPr="3C49037E">
        <w:rPr>
          <w:rStyle w:val="Strong"/>
          <w:b w:val="0"/>
        </w:rPr>
        <w:t>with</w:t>
      </w:r>
      <w:r w:rsidRPr="3C49037E">
        <w:rPr>
          <w:rStyle w:val="Strong"/>
          <w:b w:val="0"/>
        </w:rPr>
        <w:t xml:space="preserve"> the class and have students to try the food. However, check students’ health and religious limitations before having students try bhelpuri.</w:t>
      </w:r>
    </w:p>
    <w:p w14:paraId="431951BF" w14:textId="6EB3A41E" w:rsidR="0045464A" w:rsidRPr="00445EC4" w:rsidRDefault="0045464A" w:rsidP="00F1575D">
      <w:pPr>
        <w:pStyle w:val="ListNumber"/>
        <w:numPr>
          <w:ilvl w:val="0"/>
          <w:numId w:val="8"/>
        </w:numPr>
        <w:rPr>
          <w:rStyle w:val="Strong"/>
          <w:b w:val="0"/>
        </w:rPr>
      </w:pPr>
      <w:r w:rsidRPr="00445EC4">
        <w:rPr>
          <w:rStyle w:val="Strong"/>
          <w:b w:val="0"/>
        </w:rPr>
        <w:t xml:space="preserve">Show students </w:t>
      </w:r>
      <w:r w:rsidR="00CD2400" w:rsidRPr="00445EC4">
        <w:rPr>
          <w:rStyle w:val="Strong"/>
          <w:b w:val="0"/>
        </w:rPr>
        <w:t>the</w:t>
      </w:r>
      <w:r w:rsidR="00BD22DD" w:rsidRPr="00445EC4">
        <w:rPr>
          <w:rStyle w:val="Strong"/>
          <w:b w:val="0"/>
        </w:rPr>
        <w:t xml:space="preserve"> video: </w:t>
      </w:r>
      <w:hyperlink r:id="rId26">
        <w:r w:rsidR="005E6773">
          <w:rPr>
            <w:rStyle w:val="Hyperlink"/>
          </w:rPr>
          <w:t>Bhelpuri recipe (1:30)</w:t>
        </w:r>
      </w:hyperlink>
      <w:r w:rsidR="00193569" w:rsidRPr="00497E01">
        <w:t>.</w:t>
      </w:r>
      <w:r w:rsidR="00193569" w:rsidRPr="00BD22DD">
        <w:t xml:space="preserve"> </w:t>
      </w:r>
      <w:r w:rsidRPr="00445EC4">
        <w:rPr>
          <w:rStyle w:val="Strong"/>
          <w:b w:val="0"/>
        </w:rPr>
        <w:t xml:space="preserve">Brainstorm what ingredients are used in the recipe and what </w:t>
      </w:r>
      <w:r w:rsidR="00E031D6" w:rsidRPr="00445EC4">
        <w:rPr>
          <w:rStyle w:val="Strong"/>
          <w:b w:val="0"/>
        </w:rPr>
        <w:t>imperative</w:t>
      </w:r>
      <w:r w:rsidRPr="00445EC4">
        <w:rPr>
          <w:rStyle w:val="Strong"/>
          <w:b w:val="0"/>
        </w:rPr>
        <w:t xml:space="preserve"> words </w:t>
      </w:r>
      <w:r w:rsidR="0001596C" w:rsidRPr="00445EC4">
        <w:rPr>
          <w:rStyle w:val="Strong"/>
          <w:b w:val="0"/>
        </w:rPr>
        <w:t xml:space="preserve">they can </w:t>
      </w:r>
      <w:r w:rsidRPr="00445EC4">
        <w:rPr>
          <w:rStyle w:val="Strong"/>
          <w:b w:val="0"/>
        </w:rPr>
        <w:t xml:space="preserve">hear. Show the video again and </w:t>
      </w:r>
      <w:r w:rsidR="35BDB720" w:rsidRPr="00445EC4">
        <w:rPr>
          <w:rStyle w:val="Strong"/>
          <w:b w:val="0"/>
        </w:rPr>
        <w:t xml:space="preserve">have </w:t>
      </w:r>
      <w:r w:rsidRPr="00445EC4">
        <w:rPr>
          <w:rStyle w:val="Strong"/>
          <w:b w:val="0"/>
        </w:rPr>
        <w:t xml:space="preserve">students complete the worksheet to record the ingredients, equipment and procedure </w:t>
      </w:r>
      <w:r w:rsidRPr="00445EC4">
        <w:rPr>
          <w:rStyle w:val="Strong"/>
          <w:b w:val="0"/>
        </w:rPr>
        <w:lastRenderedPageBreak/>
        <w:t>used by the cook</w:t>
      </w:r>
      <w:r w:rsidR="002B738F" w:rsidRPr="00445EC4">
        <w:rPr>
          <w:rStyle w:val="Strong"/>
          <w:b w:val="0"/>
        </w:rPr>
        <w:t>. This can be done</w:t>
      </w:r>
      <w:r w:rsidRPr="00445EC4">
        <w:rPr>
          <w:rStyle w:val="Strong"/>
          <w:b w:val="0"/>
        </w:rPr>
        <w:t xml:space="preserve"> in English</w:t>
      </w:r>
      <w:r w:rsidR="00645E3B" w:rsidRPr="00445EC4">
        <w:rPr>
          <w:rStyle w:val="Strong"/>
          <w:b w:val="0"/>
        </w:rPr>
        <w:t xml:space="preserve"> or in </w:t>
      </w:r>
      <w:r w:rsidRPr="00445EC4">
        <w:rPr>
          <w:rStyle w:val="Strong"/>
          <w:b w:val="0"/>
        </w:rPr>
        <w:t xml:space="preserve">Hindi. </w:t>
      </w:r>
      <w:r w:rsidR="001E7CE4" w:rsidRPr="00445EC4">
        <w:rPr>
          <w:rStyle w:val="Strong"/>
          <w:b w:val="0"/>
        </w:rPr>
        <w:t xml:space="preserve">Recall </w:t>
      </w:r>
      <w:r w:rsidR="00714884" w:rsidRPr="00445EC4">
        <w:rPr>
          <w:rStyle w:val="Strong"/>
          <w:b w:val="0"/>
        </w:rPr>
        <w:t>and list</w:t>
      </w:r>
      <w:r w:rsidRPr="00445EC4">
        <w:rPr>
          <w:rStyle w:val="Strong"/>
          <w:b w:val="0"/>
        </w:rPr>
        <w:t xml:space="preserve"> </w:t>
      </w:r>
      <w:r w:rsidR="00FE20BB" w:rsidRPr="00445EC4">
        <w:rPr>
          <w:rStyle w:val="Strong"/>
          <w:b w:val="0"/>
        </w:rPr>
        <w:t>vocabulary related to</w:t>
      </w:r>
      <w:r w:rsidRPr="00445EC4">
        <w:rPr>
          <w:rStyle w:val="Strong"/>
          <w:b w:val="0"/>
        </w:rPr>
        <w:t xml:space="preserve"> ingredients, numbers, equipment</w:t>
      </w:r>
      <w:r w:rsidR="00026B32" w:rsidRPr="00445EC4">
        <w:rPr>
          <w:rStyle w:val="Strong"/>
          <w:b w:val="0"/>
        </w:rPr>
        <w:t>,</w:t>
      </w:r>
      <w:r w:rsidRPr="00445EC4">
        <w:rPr>
          <w:rStyle w:val="Strong"/>
          <w:b w:val="0"/>
        </w:rPr>
        <w:t xml:space="preserve"> and </w:t>
      </w:r>
      <w:r w:rsidR="00FE20BB" w:rsidRPr="00445EC4">
        <w:rPr>
          <w:rStyle w:val="Strong"/>
          <w:b w:val="0"/>
        </w:rPr>
        <w:t xml:space="preserve">the </w:t>
      </w:r>
      <w:r w:rsidRPr="00445EC4">
        <w:rPr>
          <w:rStyle w:val="Strong"/>
          <w:b w:val="0"/>
        </w:rPr>
        <w:t>procedure in Hindi.</w:t>
      </w:r>
    </w:p>
    <w:p w14:paraId="3D61EC72" w14:textId="031FF4C4" w:rsidR="0045464A" w:rsidRDefault="009569C4" w:rsidP="00445EC4">
      <w:pPr>
        <w:pStyle w:val="ListNumber"/>
        <w:rPr>
          <w:rStyle w:val="Strong"/>
          <w:b w:val="0"/>
          <w:bCs w:val="0"/>
        </w:rPr>
      </w:pPr>
      <w:r>
        <w:rPr>
          <w:rStyle w:val="Strong"/>
          <w:b w:val="0"/>
        </w:rPr>
        <w:t>Show</w:t>
      </w:r>
      <w:r w:rsidR="00DC67A6">
        <w:rPr>
          <w:rStyle w:val="Strong"/>
          <w:b w:val="0"/>
        </w:rPr>
        <w:t xml:space="preserve"> </w:t>
      </w:r>
      <w:hyperlink w:anchor="_Resource_3:_Indian" w:history="1">
        <w:r w:rsidRPr="009569C4">
          <w:rPr>
            <w:rStyle w:val="Hyperlink"/>
            <w:bCs/>
          </w:rPr>
          <w:t xml:space="preserve">Resource </w:t>
        </w:r>
        <w:r w:rsidR="003D5B31">
          <w:rPr>
            <w:rStyle w:val="Hyperlink"/>
            <w:bCs/>
          </w:rPr>
          <w:t>3</w:t>
        </w:r>
        <w:r w:rsidRPr="009569C4">
          <w:rPr>
            <w:rStyle w:val="Hyperlink"/>
            <w:bCs/>
          </w:rPr>
          <w:t>: Indian street food poster</w:t>
        </w:r>
      </w:hyperlink>
      <w:r w:rsidR="00950707">
        <w:rPr>
          <w:rStyle w:val="Strong"/>
          <w:b w:val="0"/>
        </w:rPr>
        <w:t xml:space="preserve"> </w:t>
      </w:r>
      <w:r w:rsidR="00282A5A">
        <w:rPr>
          <w:rStyle w:val="Strong"/>
          <w:b w:val="0"/>
        </w:rPr>
        <w:t>and a</w:t>
      </w:r>
      <w:r w:rsidR="0045464A">
        <w:rPr>
          <w:rStyle w:val="Strong"/>
          <w:b w:val="0"/>
        </w:rPr>
        <w:t>sk students the following question</w:t>
      </w:r>
      <w:r w:rsidR="00282A5A">
        <w:rPr>
          <w:rStyle w:val="Strong"/>
          <w:b w:val="0"/>
        </w:rPr>
        <w:t>s</w:t>
      </w:r>
      <w:r w:rsidR="0045464A">
        <w:rPr>
          <w:rStyle w:val="Strong"/>
          <w:b w:val="0"/>
        </w:rPr>
        <w:t>:</w:t>
      </w:r>
    </w:p>
    <w:p w14:paraId="70B8A601" w14:textId="7B33BDE5" w:rsidR="0045464A" w:rsidRPr="00CE1A43" w:rsidRDefault="0045464A" w:rsidP="00CE1A43">
      <w:pPr>
        <w:pStyle w:val="ListBullet2"/>
        <w:rPr>
          <w:rStyle w:val="Strong"/>
          <w:b w:val="0"/>
          <w:bCs w:val="0"/>
        </w:rPr>
      </w:pPr>
      <w:r w:rsidRPr="00CE1A43">
        <w:rPr>
          <w:rStyle w:val="Strong"/>
          <w:b w:val="0"/>
          <w:bCs w:val="0"/>
        </w:rPr>
        <w:t xml:space="preserve">What is bhelpuri? </w:t>
      </w:r>
      <w:r w:rsidR="00D366C0">
        <w:rPr>
          <w:rStyle w:val="Strong"/>
          <w:b w:val="0"/>
          <w:bCs w:val="0"/>
        </w:rPr>
        <w:t>(</w:t>
      </w:r>
      <w:r w:rsidRPr="00CE1A43">
        <w:rPr>
          <w:rStyle w:val="Strong"/>
          <w:b w:val="0"/>
          <w:bCs w:val="0"/>
        </w:rPr>
        <w:t>Bhelpuri is</w:t>
      </w:r>
      <w:r w:rsidR="00D26818" w:rsidRPr="00CE1A43">
        <w:rPr>
          <w:rStyle w:val="Strong"/>
          <w:b w:val="0"/>
          <w:bCs w:val="0"/>
        </w:rPr>
        <w:t xml:space="preserve"> a </w:t>
      </w:r>
      <w:r w:rsidR="00EA61E1" w:rsidRPr="00CE1A43">
        <w:rPr>
          <w:rStyle w:val="Strong"/>
          <w:b w:val="0"/>
          <w:bCs w:val="0"/>
        </w:rPr>
        <w:t>sweet and sour crunchy snack which is a popular street food of Mumbai.</w:t>
      </w:r>
      <w:r w:rsidR="00D366C0">
        <w:rPr>
          <w:rStyle w:val="Strong"/>
          <w:b w:val="0"/>
          <w:bCs w:val="0"/>
        </w:rPr>
        <w:t>)</w:t>
      </w:r>
    </w:p>
    <w:p w14:paraId="76C57756" w14:textId="74693031" w:rsidR="0045464A" w:rsidRPr="00CE1A43" w:rsidRDefault="0045464A" w:rsidP="00CE1A43">
      <w:pPr>
        <w:pStyle w:val="ListBullet2"/>
        <w:rPr>
          <w:rStyle w:val="Strong"/>
          <w:b w:val="0"/>
          <w:bCs w:val="0"/>
        </w:rPr>
      </w:pPr>
      <w:r w:rsidRPr="00CE1A43">
        <w:rPr>
          <w:rStyle w:val="Strong"/>
          <w:b w:val="0"/>
          <w:bCs w:val="0"/>
        </w:rPr>
        <w:t xml:space="preserve">What does bhelpuri taste like? </w:t>
      </w:r>
      <w:r w:rsidR="00D366C0">
        <w:rPr>
          <w:rStyle w:val="Strong"/>
          <w:b w:val="0"/>
          <w:bCs w:val="0"/>
        </w:rPr>
        <w:t>(</w:t>
      </w:r>
      <w:r w:rsidR="674396CC" w:rsidRPr="00CE1A43">
        <w:rPr>
          <w:rStyle w:val="Strong"/>
          <w:b w:val="0"/>
          <w:bCs w:val="0"/>
        </w:rPr>
        <w:t>S</w:t>
      </w:r>
      <w:r w:rsidRPr="00CE1A43">
        <w:rPr>
          <w:rStyle w:val="Strong"/>
          <w:b w:val="0"/>
          <w:bCs w:val="0"/>
        </w:rPr>
        <w:t>weet</w:t>
      </w:r>
      <w:r w:rsidR="00184BAE" w:rsidRPr="00CE1A43">
        <w:rPr>
          <w:rStyle w:val="Strong"/>
          <w:b w:val="0"/>
          <w:bCs w:val="0"/>
        </w:rPr>
        <w:t xml:space="preserve"> and</w:t>
      </w:r>
      <w:r w:rsidRPr="00CE1A43">
        <w:rPr>
          <w:rStyle w:val="Strong"/>
          <w:b w:val="0"/>
          <w:bCs w:val="0"/>
        </w:rPr>
        <w:t xml:space="preserve"> sour</w:t>
      </w:r>
      <w:r w:rsidR="4D37E527" w:rsidRPr="00CE1A43">
        <w:rPr>
          <w:rStyle w:val="Strong"/>
          <w:b w:val="0"/>
          <w:bCs w:val="0"/>
        </w:rPr>
        <w:t>.</w:t>
      </w:r>
      <w:r w:rsidR="00D366C0">
        <w:rPr>
          <w:rStyle w:val="Strong"/>
          <w:b w:val="0"/>
          <w:bCs w:val="0"/>
        </w:rPr>
        <w:t>)</w:t>
      </w:r>
    </w:p>
    <w:p w14:paraId="10800B91" w14:textId="0A16A693" w:rsidR="0045464A" w:rsidRPr="00CE1A43" w:rsidRDefault="00383285" w:rsidP="00CE1A43">
      <w:pPr>
        <w:pStyle w:val="ListBullet2"/>
        <w:rPr>
          <w:rStyle w:val="Strong"/>
          <w:b w:val="0"/>
          <w:bCs w:val="0"/>
        </w:rPr>
      </w:pPr>
      <w:r w:rsidRPr="00CE1A43">
        <w:rPr>
          <w:rStyle w:val="Strong"/>
          <w:b w:val="0"/>
          <w:bCs w:val="0"/>
        </w:rPr>
        <w:t>How would you describe different foods on the poster</w:t>
      </w:r>
      <w:r w:rsidR="0045464A" w:rsidRPr="00CE1A43">
        <w:rPr>
          <w:rStyle w:val="Strong"/>
          <w:b w:val="0"/>
          <w:bCs w:val="0"/>
        </w:rPr>
        <w:t>?</w:t>
      </w:r>
      <w:r w:rsidR="00184BAE" w:rsidRPr="00CE1A43">
        <w:rPr>
          <w:rStyle w:val="Strong"/>
          <w:b w:val="0"/>
          <w:bCs w:val="0"/>
        </w:rPr>
        <w:t xml:space="preserve"> </w:t>
      </w:r>
      <w:r w:rsidR="00D366C0">
        <w:rPr>
          <w:rStyle w:val="Strong"/>
          <w:b w:val="0"/>
          <w:bCs w:val="0"/>
        </w:rPr>
        <w:t>(</w:t>
      </w:r>
      <w:r w:rsidRPr="00CE1A43">
        <w:rPr>
          <w:rStyle w:val="Strong"/>
          <w:b w:val="0"/>
          <w:bCs w:val="0"/>
        </w:rPr>
        <w:t>Delicious, s</w:t>
      </w:r>
      <w:r w:rsidR="00184BAE" w:rsidRPr="00CE1A43">
        <w:rPr>
          <w:rStyle w:val="Strong"/>
          <w:b w:val="0"/>
          <w:bCs w:val="0"/>
        </w:rPr>
        <w:t>weet, sour</w:t>
      </w:r>
      <w:r w:rsidR="00B91583" w:rsidRPr="00CE1A43">
        <w:rPr>
          <w:rStyle w:val="Strong"/>
          <w:b w:val="0"/>
          <w:bCs w:val="0"/>
        </w:rPr>
        <w:t>,</w:t>
      </w:r>
      <w:r w:rsidR="004035A7" w:rsidRPr="00CE1A43">
        <w:rPr>
          <w:rStyle w:val="Strong"/>
          <w:b w:val="0"/>
          <w:bCs w:val="0"/>
        </w:rPr>
        <w:t xml:space="preserve"> salty</w:t>
      </w:r>
      <w:r w:rsidR="00184BAE" w:rsidRPr="00CE1A43">
        <w:rPr>
          <w:rStyle w:val="Strong"/>
          <w:b w:val="0"/>
          <w:bCs w:val="0"/>
        </w:rPr>
        <w:t>, spicy</w:t>
      </w:r>
      <w:r w:rsidR="004035A7" w:rsidRPr="00CE1A43">
        <w:rPr>
          <w:rStyle w:val="Strong"/>
          <w:b w:val="0"/>
          <w:bCs w:val="0"/>
        </w:rPr>
        <w:t>, hot, cold</w:t>
      </w:r>
      <w:r w:rsidR="63A7C050" w:rsidRPr="00CE1A43">
        <w:rPr>
          <w:rStyle w:val="Strong"/>
          <w:b w:val="0"/>
          <w:bCs w:val="0"/>
        </w:rPr>
        <w:t>.</w:t>
      </w:r>
      <w:r w:rsidR="00D366C0">
        <w:rPr>
          <w:rStyle w:val="Strong"/>
          <w:b w:val="0"/>
          <w:bCs w:val="0"/>
        </w:rPr>
        <w:t>)</w:t>
      </w:r>
    </w:p>
    <w:p w14:paraId="2F1DBC4E" w14:textId="4DFE5117" w:rsidR="00C93B22" w:rsidRPr="00411898" w:rsidRDefault="00980CE8" w:rsidP="00445EC4">
      <w:pPr>
        <w:pStyle w:val="ListNumber"/>
        <w:rPr>
          <w:rStyle w:val="Strong"/>
          <w:b w:val="0"/>
        </w:rPr>
      </w:pPr>
      <w:r w:rsidRPr="3C49037E">
        <w:rPr>
          <w:rStyle w:val="Strong"/>
          <w:b w:val="0"/>
        </w:rPr>
        <w:t>Discuss</w:t>
      </w:r>
      <w:r w:rsidR="00C93B22" w:rsidRPr="3C49037E">
        <w:rPr>
          <w:rStyle w:val="Strong"/>
          <w:b w:val="0"/>
        </w:rPr>
        <w:t xml:space="preserve"> the cultural significance of street food in India by showing pictures of different types of street food</w:t>
      </w:r>
      <w:r w:rsidR="00E84A06" w:rsidRPr="3C49037E">
        <w:rPr>
          <w:rStyle w:val="Strong"/>
          <w:b w:val="0"/>
        </w:rPr>
        <w:t xml:space="preserve"> in </w:t>
      </w:r>
      <w:hyperlink w:anchor="_Resource_3:_Indian">
        <w:r w:rsidR="00E84A06" w:rsidRPr="3C49037E">
          <w:rPr>
            <w:rStyle w:val="Hyperlink"/>
          </w:rPr>
          <w:t xml:space="preserve">Resource </w:t>
        </w:r>
        <w:r w:rsidR="003D5B31">
          <w:rPr>
            <w:rStyle w:val="Hyperlink"/>
          </w:rPr>
          <w:t>3</w:t>
        </w:r>
        <w:r w:rsidR="00E84A06" w:rsidRPr="3C49037E">
          <w:rPr>
            <w:rStyle w:val="Hyperlink"/>
          </w:rPr>
          <w:t>: Indian street food poster</w:t>
        </w:r>
      </w:hyperlink>
      <w:r w:rsidR="00C93B22" w:rsidRPr="3C49037E">
        <w:rPr>
          <w:rStyle w:val="Strong"/>
          <w:b w:val="0"/>
        </w:rPr>
        <w:t xml:space="preserve">. Use </w:t>
      </w:r>
      <w:hyperlink r:id="rId27" w:history="1">
        <w:r w:rsidR="00615500" w:rsidRPr="00DC0A59">
          <w:rPr>
            <w:rStyle w:val="Hyperlink"/>
          </w:rPr>
          <w:t>G</w:t>
        </w:r>
        <w:r w:rsidR="00C93B22" w:rsidRPr="00DC0A59">
          <w:rPr>
            <w:rStyle w:val="Hyperlink"/>
          </w:rPr>
          <w:t>oogle</w:t>
        </w:r>
        <w:r w:rsidR="00615500" w:rsidRPr="00DC0A59">
          <w:rPr>
            <w:rStyle w:val="Hyperlink"/>
          </w:rPr>
          <w:t xml:space="preserve"> Earth</w:t>
        </w:r>
      </w:hyperlink>
      <w:r w:rsidR="00C93B22" w:rsidRPr="3C49037E">
        <w:rPr>
          <w:rStyle w:val="Strong"/>
          <w:b w:val="0"/>
        </w:rPr>
        <w:t xml:space="preserve"> to show</w:t>
      </w:r>
      <w:r w:rsidR="00D0538A" w:rsidRPr="3C49037E">
        <w:rPr>
          <w:rStyle w:val="Strong"/>
          <w:b w:val="0"/>
        </w:rPr>
        <w:t xml:space="preserve"> </w:t>
      </w:r>
      <w:r w:rsidR="0029385D" w:rsidRPr="3C49037E">
        <w:rPr>
          <w:rStyle w:val="Strong"/>
          <w:b w:val="0"/>
        </w:rPr>
        <w:t xml:space="preserve">street food stalls near Juhu Beach, </w:t>
      </w:r>
      <w:r w:rsidR="00D0538A" w:rsidRPr="3C49037E">
        <w:rPr>
          <w:rStyle w:val="Strong"/>
          <w:b w:val="0"/>
        </w:rPr>
        <w:t>Mumbai and</w:t>
      </w:r>
      <w:r w:rsidR="00C93B22" w:rsidRPr="3C49037E">
        <w:rPr>
          <w:rStyle w:val="Strong"/>
          <w:b w:val="0"/>
        </w:rPr>
        <w:t xml:space="preserve"> ‘Little India’ in Harris Park</w:t>
      </w:r>
      <w:r w:rsidR="00BD29F3" w:rsidRPr="3C49037E">
        <w:rPr>
          <w:rStyle w:val="Strong"/>
          <w:b w:val="0"/>
        </w:rPr>
        <w:t>.</w:t>
      </w:r>
      <w:r w:rsidR="00C93B22" w:rsidRPr="3C49037E">
        <w:rPr>
          <w:rStyle w:val="Strong"/>
          <w:b w:val="0"/>
        </w:rPr>
        <w:t xml:space="preserve"> </w:t>
      </w:r>
      <w:r w:rsidR="00BD29F3" w:rsidRPr="3C49037E">
        <w:rPr>
          <w:rStyle w:val="Strong"/>
          <w:b w:val="0"/>
        </w:rPr>
        <w:t>Ask students what street food is found in Australia</w:t>
      </w:r>
      <w:r w:rsidR="53909888" w:rsidRPr="3C49037E">
        <w:rPr>
          <w:rStyle w:val="Strong"/>
          <w:b w:val="0"/>
        </w:rPr>
        <w:t>.</w:t>
      </w:r>
    </w:p>
    <w:p w14:paraId="44A741CE" w14:textId="75D75CC8" w:rsidR="0045464A" w:rsidRDefault="0045464A" w:rsidP="00445EC4">
      <w:pPr>
        <w:pStyle w:val="ListNumber"/>
        <w:rPr>
          <w:rStyle w:val="Strong"/>
          <w:b w:val="0"/>
          <w:bCs w:val="0"/>
        </w:rPr>
      </w:pPr>
      <w:r>
        <w:rPr>
          <w:rStyle w:val="Strong"/>
          <w:b w:val="0"/>
        </w:rPr>
        <w:t xml:space="preserve">Students write vocabulary words in their </w:t>
      </w:r>
      <w:r w:rsidR="00C85939">
        <w:rPr>
          <w:rStyle w:val="Strong"/>
          <w:b w:val="0"/>
        </w:rPr>
        <w:t>Hindi</w:t>
      </w:r>
      <w:r>
        <w:rPr>
          <w:rStyle w:val="Strong"/>
          <w:b w:val="0"/>
        </w:rPr>
        <w:t xml:space="preserve"> </w:t>
      </w:r>
      <w:r w:rsidR="00147978">
        <w:rPr>
          <w:rStyle w:val="Strong"/>
          <w:b w:val="0"/>
        </w:rPr>
        <w:t xml:space="preserve">exercise </w:t>
      </w:r>
      <w:r>
        <w:rPr>
          <w:rStyle w:val="Strong"/>
          <w:b w:val="0"/>
        </w:rPr>
        <w:t>books.</w:t>
      </w:r>
    </w:p>
    <w:p w14:paraId="6DBAB144" w14:textId="0DC9451C" w:rsidR="00C35944" w:rsidRDefault="00C35944" w:rsidP="00C35944">
      <w:pPr>
        <w:pStyle w:val="Heading4"/>
      </w:pPr>
      <w:bookmarkStart w:id="22" w:name="_Vocabulary_4:_Time"/>
      <w:bookmarkEnd w:id="22"/>
      <w:r>
        <w:t xml:space="preserve">Vocabulary </w:t>
      </w:r>
      <w:r w:rsidR="00C90502">
        <w:t>4</w:t>
      </w:r>
      <w:r w:rsidR="00887099">
        <w:t xml:space="preserve">: </w:t>
      </w:r>
      <w:r w:rsidR="00F52CCA">
        <w:t>Temporal connective</w:t>
      </w:r>
      <w:r w:rsidR="00FC1815">
        <w:t>s</w:t>
      </w:r>
    </w:p>
    <w:p w14:paraId="3C593FBD" w14:textId="33B62110" w:rsidR="00695E29" w:rsidRPr="00861278" w:rsidRDefault="00695E29" w:rsidP="00861278">
      <w:pPr>
        <w:pStyle w:val="FeatureBox2"/>
        <w:rPr>
          <w:b/>
          <w:bCs/>
        </w:rPr>
      </w:pPr>
      <w:r w:rsidRPr="00861278">
        <w:rPr>
          <w:b/>
          <w:bCs/>
        </w:rPr>
        <w:t xml:space="preserve">Note: </w:t>
      </w:r>
      <w:r w:rsidR="00CE1A43">
        <w:t>a</w:t>
      </w:r>
      <w:r w:rsidR="00861278">
        <w:rPr>
          <w:b/>
          <w:bCs/>
        </w:rPr>
        <w:t xml:space="preserve"> </w:t>
      </w:r>
      <w:r w:rsidR="000D0F36" w:rsidRPr="0081173D">
        <w:t>temporal connective is a</w:t>
      </w:r>
      <w:r w:rsidR="00861278" w:rsidRPr="00861278">
        <w:t xml:space="preserve"> word </w:t>
      </w:r>
      <w:r w:rsidR="0081173D">
        <w:t xml:space="preserve">or phrase </w:t>
      </w:r>
      <w:r w:rsidR="00861278" w:rsidRPr="00861278">
        <w:t xml:space="preserve">that indicates </w:t>
      </w:r>
      <w:r w:rsidR="00861278" w:rsidRPr="0081173D">
        <w:rPr>
          <w:rStyle w:val="Strong"/>
        </w:rPr>
        <w:t>when</w:t>
      </w:r>
      <w:r w:rsidR="00861278" w:rsidRPr="00861278">
        <w:t xml:space="preserve"> something is happening. For example, first, next, finally, before, after, then.</w:t>
      </w:r>
      <w:r w:rsidR="0081173D">
        <w:t xml:space="preserve"> Temporal connectives are also known as adverbs of time.</w:t>
      </w:r>
    </w:p>
    <w:p w14:paraId="11B85732" w14:textId="0B462D5B" w:rsidR="004A6A49" w:rsidRPr="004A6A49" w:rsidRDefault="004A6A49" w:rsidP="004A6A49">
      <w:r w:rsidRPr="00A256F1">
        <w:t xml:space="preserve">The table below outlines </w:t>
      </w:r>
      <w:r w:rsidRPr="00882F7B">
        <w:t xml:space="preserve">the suggested vocabulary for </w:t>
      </w:r>
      <w:hyperlink w:anchor="_Activity_2:_Time" w:history="1">
        <w:r w:rsidR="008A69E5">
          <w:rPr>
            <w:rStyle w:val="Hyperlink"/>
          </w:rPr>
          <w:t>Activity 2</w:t>
        </w:r>
      </w:hyperlink>
      <w:r w:rsidRPr="00882F7B">
        <w:t xml:space="preserve">, </w:t>
      </w:r>
      <w:hyperlink w:anchor="_Activity_3:_Recipe" w:history="1">
        <w:r w:rsidR="008A69E5">
          <w:rPr>
            <w:rStyle w:val="Hyperlink"/>
          </w:rPr>
          <w:t>Activity 3</w:t>
        </w:r>
      </w:hyperlink>
      <w:r w:rsidRPr="00882F7B">
        <w:t xml:space="preserve"> and </w:t>
      </w:r>
      <w:hyperlink w:anchor="_Activity_4:_Memory" w:history="1">
        <w:r w:rsidR="008A69E5">
          <w:rPr>
            <w:rStyle w:val="Hyperlink"/>
          </w:rPr>
          <w:t>Activity 4</w:t>
        </w:r>
      </w:hyperlink>
      <w:r w:rsidRPr="00882F7B">
        <w:t>. It includes</w:t>
      </w:r>
      <w:r w:rsidRPr="00A256F1">
        <w:t xml:space="preserve"> the original </w:t>
      </w:r>
      <w:r>
        <w:t>Hindi</w:t>
      </w:r>
      <w:r w:rsidRPr="00A256F1">
        <w:t xml:space="preserve"> script, a Romanised version of the </w:t>
      </w:r>
      <w:r>
        <w:t>Hindi</w:t>
      </w:r>
      <w:r w:rsidRPr="00A256F1">
        <w:t xml:space="preserve"> script, and the corresponding English translations.</w:t>
      </w:r>
    </w:p>
    <w:tbl>
      <w:tblPr>
        <w:tblStyle w:val="Tableheader"/>
        <w:tblW w:w="0" w:type="auto"/>
        <w:tblLook w:val="0420" w:firstRow="1" w:lastRow="0" w:firstColumn="0" w:lastColumn="0" w:noHBand="0" w:noVBand="1"/>
        <w:tblDescription w:val="Table outlines suggested vocabulary. It includes original Hindi script, a Romanised version of Hindi script, and the corresponding English translations."/>
      </w:tblPr>
      <w:tblGrid>
        <w:gridCol w:w="4853"/>
        <w:gridCol w:w="4853"/>
        <w:gridCol w:w="4854"/>
      </w:tblGrid>
      <w:tr w:rsidR="005E03CC" w14:paraId="0AD511B2" w14:textId="77777777" w:rsidTr="008A69E5">
        <w:trPr>
          <w:cnfStyle w:val="100000000000" w:firstRow="1" w:lastRow="0" w:firstColumn="0" w:lastColumn="0" w:oddVBand="0" w:evenVBand="0" w:oddHBand="0" w:evenHBand="0" w:firstRowFirstColumn="0" w:firstRowLastColumn="0" w:lastRowFirstColumn="0" w:lastRowLastColumn="0"/>
        </w:trPr>
        <w:tc>
          <w:tcPr>
            <w:tcW w:w="4853" w:type="dxa"/>
          </w:tcPr>
          <w:p w14:paraId="12B23592" w14:textId="12500A18" w:rsidR="005E03CC" w:rsidRPr="008A69E5" w:rsidRDefault="004A6A49" w:rsidP="00E154C0">
            <w:pPr>
              <w:rPr>
                <w:rStyle w:val="Hindi"/>
                <w:b w:val="0"/>
                <w:bCs/>
              </w:rPr>
            </w:pPr>
            <w:r w:rsidRPr="008A69E5">
              <w:rPr>
                <w:rStyle w:val="Hindi"/>
                <w:rFonts w:hint="cs"/>
                <w:b w:val="0"/>
                <w:bCs/>
                <w:cs/>
              </w:rPr>
              <w:lastRenderedPageBreak/>
              <w:t>हिन्दी</w:t>
            </w:r>
          </w:p>
        </w:tc>
        <w:tc>
          <w:tcPr>
            <w:tcW w:w="4853" w:type="dxa"/>
          </w:tcPr>
          <w:p w14:paraId="59BDE1BA" w14:textId="33637795" w:rsidR="005E03CC" w:rsidRDefault="005E03CC" w:rsidP="00E154C0">
            <w:r>
              <w:t xml:space="preserve">Romanised </w:t>
            </w:r>
            <w:r w:rsidR="00E8477D">
              <w:t>Hindi</w:t>
            </w:r>
          </w:p>
        </w:tc>
        <w:tc>
          <w:tcPr>
            <w:tcW w:w="4854" w:type="dxa"/>
          </w:tcPr>
          <w:p w14:paraId="6489858B" w14:textId="0023E373" w:rsidR="005E03CC" w:rsidRDefault="005E03CC" w:rsidP="00E154C0">
            <w:r>
              <w:t>English</w:t>
            </w:r>
          </w:p>
        </w:tc>
      </w:tr>
      <w:tr w:rsidR="005E03CC" w14:paraId="28A27B50" w14:textId="77777777" w:rsidTr="008A69E5">
        <w:trPr>
          <w:cnfStyle w:val="000000100000" w:firstRow="0" w:lastRow="0" w:firstColumn="0" w:lastColumn="0" w:oddVBand="0" w:evenVBand="0" w:oddHBand="1" w:evenHBand="0" w:firstRowFirstColumn="0" w:firstRowLastColumn="0" w:lastRowFirstColumn="0" w:lastRowLastColumn="0"/>
        </w:trPr>
        <w:tc>
          <w:tcPr>
            <w:tcW w:w="4853" w:type="dxa"/>
          </w:tcPr>
          <w:p w14:paraId="2B14983B" w14:textId="5617A6E7" w:rsidR="005E03CC" w:rsidRPr="00C62F5F" w:rsidRDefault="00C62F5F" w:rsidP="00E154C0">
            <w:pPr>
              <w:rPr>
                <w:rStyle w:val="Hindi"/>
              </w:rPr>
            </w:pPr>
            <w:r w:rsidRPr="00C62F5F">
              <w:rPr>
                <w:rStyle w:val="Hindi"/>
                <w:rFonts w:hint="cs"/>
                <w:cs/>
              </w:rPr>
              <w:t>पहले</w:t>
            </w:r>
          </w:p>
        </w:tc>
        <w:tc>
          <w:tcPr>
            <w:tcW w:w="4853" w:type="dxa"/>
          </w:tcPr>
          <w:p w14:paraId="5020DC9C" w14:textId="5B66A372" w:rsidR="005E03CC" w:rsidRDefault="004A6A49" w:rsidP="00E154C0">
            <w:proofErr w:type="spellStart"/>
            <w:r>
              <w:t>pehle</w:t>
            </w:r>
            <w:proofErr w:type="spellEnd"/>
          </w:p>
        </w:tc>
        <w:tc>
          <w:tcPr>
            <w:tcW w:w="4854" w:type="dxa"/>
          </w:tcPr>
          <w:p w14:paraId="17BC29F6" w14:textId="3DB2BF92" w:rsidR="005E03CC" w:rsidRDefault="000A3B4D" w:rsidP="00E154C0">
            <w:r>
              <w:t>f</w:t>
            </w:r>
            <w:r w:rsidR="005E03CC">
              <w:t>irst</w:t>
            </w:r>
          </w:p>
        </w:tc>
      </w:tr>
      <w:tr w:rsidR="005E03CC" w14:paraId="754395B7" w14:textId="77777777" w:rsidTr="008A69E5">
        <w:trPr>
          <w:cnfStyle w:val="000000010000" w:firstRow="0" w:lastRow="0" w:firstColumn="0" w:lastColumn="0" w:oddVBand="0" w:evenVBand="0" w:oddHBand="0" w:evenHBand="1" w:firstRowFirstColumn="0" w:firstRowLastColumn="0" w:lastRowFirstColumn="0" w:lastRowLastColumn="0"/>
        </w:trPr>
        <w:tc>
          <w:tcPr>
            <w:tcW w:w="4853" w:type="dxa"/>
          </w:tcPr>
          <w:p w14:paraId="7C6187B2" w14:textId="646ACB4D" w:rsidR="005E03CC" w:rsidRPr="00C62F5F" w:rsidRDefault="00C62F5F" w:rsidP="00E154C0">
            <w:pPr>
              <w:rPr>
                <w:rStyle w:val="Hindi"/>
              </w:rPr>
            </w:pPr>
            <w:r>
              <w:rPr>
                <w:rStyle w:val="Hindi"/>
                <w:rFonts w:hint="cs"/>
                <w:cs/>
              </w:rPr>
              <w:t>फिर</w:t>
            </w:r>
          </w:p>
        </w:tc>
        <w:tc>
          <w:tcPr>
            <w:tcW w:w="4853" w:type="dxa"/>
          </w:tcPr>
          <w:p w14:paraId="449FBD7C" w14:textId="512356FB" w:rsidR="005E03CC" w:rsidRDefault="00BB03C7" w:rsidP="00E154C0">
            <w:proofErr w:type="spellStart"/>
            <w:r>
              <w:t>p</w:t>
            </w:r>
            <w:r w:rsidR="004A6A49">
              <w:t>hir</w:t>
            </w:r>
            <w:proofErr w:type="spellEnd"/>
          </w:p>
        </w:tc>
        <w:tc>
          <w:tcPr>
            <w:tcW w:w="4854" w:type="dxa"/>
          </w:tcPr>
          <w:p w14:paraId="3F3527C5" w14:textId="381DEE48" w:rsidR="005E03CC" w:rsidRDefault="00E8477D" w:rsidP="00E154C0">
            <w:r>
              <w:t>t</w:t>
            </w:r>
            <w:r w:rsidR="005E03CC">
              <w:t>hen</w:t>
            </w:r>
            <w:r w:rsidR="002B4948">
              <w:t>/next</w:t>
            </w:r>
          </w:p>
        </w:tc>
      </w:tr>
      <w:tr w:rsidR="005E03CC" w14:paraId="214D9837" w14:textId="77777777" w:rsidTr="008A69E5">
        <w:trPr>
          <w:cnfStyle w:val="000000100000" w:firstRow="0" w:lastRow="0" w:firstColumn="0" w:lastColumn="0" w:oddVBand="0" w:evenVBand="0" w:oddHBand="1" w:evenHBand="0" w:firstRowFirstColumn="0" w:firstRowLastColumn="0" w:lastRowFirstColumn="0" w:lastRowLastColumn="0"/>
        </w:trPr>
        <w:tc>
          <w:tcPr>
            <w:tcW w:w="4853" w:type="dxa"/>
          </w:tcPr>
          <w:p w14:paraId="3CD395ED" w14:textId="70062B93" w:rsidR="005E03CC" w:rsidRPr="00C62F5F" w:rsidRDefault="00CE670F" w:rsidP="00E154C0">
            <w:pPr>
              <w:rPr>
                <w:rStyle w:val="Hindi"/>
              </w:rPr>
            </w:pPr>
            <w:r>
              <w:rPr>
                <w:rStyle w:val="Hindi"/>
                <w:rFonts w:hint="cs"/>
                <w:cs/>
              </w:rPr>
              <w:t>उसके बाद</w:t>
            </w:r>
          </w:p>
        </w:tc>
        <w:tc>
          <w:tcPr>
            <w:tcW w:w="4853" w:type="dxa"/>
          </w:tcPr>
          <w:p w14:paraId="1C2B7619" w14:textId="121CDDC8" w:rsidR="005E03CC" w:rsidRDefault="000A3B4D" w:rsidP="00E154C0">
            <w:proofErr w:type="spellStart"/>
            <w:r>
              <w:t>u</w:t>
            </w:r>
            <w:r w:rsidR="004A6A49">
              <w:t>ske</w:t>
            </w:r>
            <w:proofErr w:type="spellEnd"/>
            <w:r w:rsidR="004A6A49">
              <w:t xml:space="preserve"> </w:t>
            </w:r>
            <w:proofErr w:type="spellStart"/>
            <w:r w:rsidR="004A6A49">
              <w:t>baad</w:t>
            </w:r>
            <w:proofErr w:type="spellEnd"/>
          </w:p>
        </w:tc>
        <w:tc>
          <w:tcPr>
            <w:tcW w:w="4854" w:type="dxa"/>
          </w:tcPr>
          <w:p w14:paraId="4A5E5E1F" w14:textId="11944E74" w:rsidR="005E03CC" w:rsidRDefault="000A3B4D" w:rsidP="00E154C0">
            <w:r>
              <w:t>a</w:t>
            </w:r>
            <w:r w:rsidR="005E03CC">
              <w:t>fter that</w:t>
            </w:r>
          </w:p>
        </w:tc>
      </w:tr>
      <w:tr w:rsidR="005E03CC" w14:paraId="3A54DB75" w14:textId="77777777" w:rsidTr="008A69E5">
        <w:trPr>
          <w:cnfStyle w:val="000000010000" w:firstRow="0" w:lastRow="0" w:firstColumn="0" w:lastColumn="0" w:oddVBand="0" w:evenVBand="0" w:oddHBand="0" w:evenHBand="1" w:firstRowFirstColumn="0" w:firstRowLastColumn="0" w:lastRowFirstColumn="0" w:lastRowLastColumn="0"/>
        </w:trPr>
        <w:tc>
          <w:tcPr>
            <w:tcW w:w="4853" w:type="dxa"/>
          </w:tcPr>
          <w:p w14:paraId="38D53E5D" w14:textId="37C2A81B" w:rsidR="005E03CC" w:rsidRPr="00C62F5F" w:rsidRDefault="00CE670F" w:rsidP="00E154C0">
            <w:pPr>
              <w:rPr>
                <w:rStyle w:val="Hindi"/>
              </w:rPr>
            </w:pPr>
            <w:r>
              <w:rPr>
                <w:rStyle w:val="Hindi"/>
                <w:rFonts w:hint="cs"/>
                <w:cs/>
              </w:rPr>
              <w:t>अंत में</w:t>
            </w:r>
          </w:p>
        </w:tc>
        <w:tc>
          <w:tcPr>
            <w:tcW w:w="4853" w:type="dxa"/>
          </w:tcPr>
          <w:p w14:paraId="67C63B17" w14:textId="382982F5" w:rsidR="005E03CC" w:rsidRDefault="000A3B4D" w:rsidP="00E154C0">
            <w:r>
              <w:t>a</w:t>
            </w:r>
            <w:r w:rsidR="004A6A49">
              <w:t xml:space="preserve">nt </w:t>
            </w:r>
            <w:proofErr w:type="spellStart"/>
            <w:r w:rsidR="004A6A49">
              <w:t>mein</w:t>
            </w:r>
            <w:proofErr w:type="spellEnd"/>
          </w:p>
        </w:tc>
        <w:tc>
          <w:tcPr>
            <w:tcW w:w="4854" w:type="dxa"/>
          </w:tcPr>
          <w:p w14:paraId="3AD5E23C" w14:textId="6B8D432B" w:rsidR="005E03CC" w:rsidRDefault="000A3B4D" w:rsidP="00E154C0">
            <w:proofErr w:type="gramStart"/>
            <w:r>
              <w:t>f</w:t>
            </w:r>
            <w:r w:rsidR="005E03CC">
              <w:t>inally</w:t>
            </w:r>
            <w:proofErr w:type="gramEnd"/>
          </w:p>
        </w:tc>
      </w:tr>
    </w:tbl>
    <w:p w14:paraId="720703A7" w14:textId="32E683D8" w:rsidR="001F1692" w:rsidRPr="00C13448" w:rsidRDefault="001F1692" w:rsidP="00CE1A43">
      <w:pPr>
        <w:pStyle w:val="Heading4"/>
      </w:pPr>
      <w:bookmarkStart w:id="23" w:name="_Activity_2:_Time"/>
      <w:bookmarkEnd w:id="23"/>
      <w:r w:rsidRPr="00C13448">
        <w:t xml:space="preserve">Activity </w:t>
      </w:r>
      <w:r w:rsidR="0045464A" w:rsidRPr="00C13448">
        <w:t>2</w:t>
      </w:r>
      <w:r w:rsidRPr="00C13448">
        <w:t xml:space="preserve">: </w:t>
      </w:r>
      <w:r w:rsidR="00F52CCA" w:rsidRPr="00C13448">
        <w:t>Temporal connective</w:t>
      </w:r>
      <w:r w:rsidR="00213DBB" w:rsidRPr="00C13448">
        <w:t>s</w:t>
      </w:r>
    </w:p>
    <w:p w14:paraId="0ED722F9" w14:textId="15787D66" w:rsidR="001F1692" w:rsidRPr="00E54F44" w:rsidRDefault="001F1692" w:rsidP="00F1575D">
      <w:pPr>
        <w:pStyle w:val="ListNumber"/>
        <w:numPr>
          <w:ilvl w:val="0"/>
          <w:numId w:val="9"/>
        </w:numPr>
      </w:pPr>
      <w:r w:rsidRPr="00E54F44">
        <w:t xml:space="preserve">Display large chart paper or use </w:t>
      </w:r>
      <w:r w:rsidR="0006269B" w:rsidRPr="00E54F44">
        <w:t xml:space="preserve">a </w:t>
      </w:r>
      <w:r w:rsidRPr="00E54F44">
        <w:t xml:space="preserve">whiteboard to create a mind map of </w:t>
      </w:r>
      <w:r w:rsidR="00F52CCA" w:rsidRPr="00E54F44">
        <w:t xml:space="preserve">temporal </w:t>
      </w:r>
      <w:r w:rsidR="00861278" w:rsidRPr="00E54F44">
        <w:t>connective</w:t>
      </w:r>
      <w:r w:rsidR="00213DBB" w:rsidRPr="00E54F44">
        <w:t>s</w:t>
      </w:r>
      <w:r w:rsidR="00861278" w:rsidRPr="00E54F44">
        <w:t>.</w:t>
      </w:r>
      <w:r w:rsidRPr="00E54F44">
        <w:t xml:space="preserve"> Ask students</w:t>
      </w:r>
      <w:r w:rsidR="0076773A" w:rsidRPr="00E54F44">
        <w:t xml:space="preserve"> what a</w:t>
      </w:r>
      <w:r w:rsidR="003218CD" w:rsidRPr="00E54F44">
        <w:t>n adverb of</w:t>
      </w:r>
      <w:r w:rsidR="0076773A" w:rsidRPr="00E54F44">
        <w:t xml:space="preserve"> time </w:t>
      </w:r>
      <w:r w:rsidR="003218CD" w:rsidRPr="00E54F44">
        <w:t xml:space="preserve">or a temporal </w:t>
      </w:r>
      <w:r w:rsidR="0076773A" w:rsidRPr="00E54F44">
        <w:t>connective is</w:t>
      </w:r>
      <w:r w:rsidR="001A20A9">
        <w:t>.</w:t>
      </w:r>
      <w:r w:rsidR="0076773A" w:rsidRPr="00E54F44">
        <w:t xml:space="preserve"> Ask them</w:t>
      </w:r>
      <w:r w:rsidRPr="00E54F44">
        <w:t xml:space="preserve"> to suggest </w:t>
      </w:r>
      <w:r w:rsidR="00F52CCA" w:rsidRPr="00E54F44">
        <w:t xml:space="preserve">temporal </w:t>
      </w:r>
      <w:r w:rsidR="00861278" w:rsidRPr="00E54F44">
        <w:t>connective</w:t>
      </w:r>
      <w:r w:rsidR="00213DBB" w:rsidRPr="00E54F44">
        <w:t>s</w:t>
      </w:r>
      <w:r w:rsidR="00861278" w:rsidRPr="00E54F44">
        <w:t xml:space="preserve"> they</w:t>
      </w:r>
      <w:r w:rsidRPr="00E54F44">
        <w:t xml:space="preserve"> know and encourage them to think about words that help indicate the order of steps or actions. Discuss the meaning of each </w:t>
      </w:r>
      <w:r w:rsidR="00AE7689">
        <w:t>temporal</w:t>
      </w:r>
      <w:r w:rsidRPr="00E54F44">
        <w:t xml:space="preserve"> connective and emphasise their role in indicating time or sequence.</w:t>
      </w:r>
    </w:p>
    <w:p w14:paraId="6E6553AA" w14:textId="395BFE7F" w:rsidR="001F1692" w:rsidRPr="00E54F44" w:rsidRDefault="001F1692" w:rsidP="00E54F44">
      <w:pPr>
        <w:pStyle w:val="ListNumber"/>
      </w:pPr>
      <w:r w:rsidRPr="00E54F44">
        <w:t>Watch</w:t>
      </w:r>
      <w:r w:rsidR="00E54F44" w:rsidRPr="00E54F44">
        <w:t xml:space="preserve"> the</w:t>
      </w:r>
      <w:r w:rsidR="00411898" w:rsidRPr="00E54F44">
        <w:t xml:space="preserve"> </w:t>
      </w:r>
      <w:r w:rsidRPr="00E54F44">
        <w:t>video</w:t>
      </w:r>
      <w:r w:rsidR="00E54F44" w:rsidRPr="00E54F44">
        <w:t xml:space="preserve">: </w:t>
      </w:r>
      <w:hyperlink r:id="rId28" w:history="1">
        <w:r w:rsidR="005E6773" w:rsidRPr="005E6773">
          <w:rPr>
            <w:rStyle w:val="Hyperlink"/>
          </w:rPr>
          <w:t>Bhelpuri recipe (1:30)</w:t>
        </w:r>
      </w:hyperlink>
      <w:r w:rsidRPr="00E54F44">
        <w:t xml:space="preserve"> again. Ask students to identify </w:t>
      </w:r>
      <w:r w:rsidR="00F52CCA" w:rsidRPr="00E54F44">
        <w:t xml:space="preserve">temporal </w:t>
      </w:r>
      <w:r w:rsidR="00700E76" w:rsidRPr="00E54F44">
        <w:t>connective</w:t>
      </w:r>
      <w:r w:rsidR="00EB1E90" w:rsidRPr="00E54F44">
        <w:t>s</w:t>
      </w:r>
      <w:r w:rsidR="00700E76" w:rsidRPr="00E54F44">
        <w:t xml:space="preserve"> and</w:t>
      </w:r>
      <w:r w:rsidRPr="00E54F44">
        <w:t xml:space="preserve"> have them share their response</w:t>
      </w:r>
      <w:r w:rsidR="001A20A9">
        <w:t>s</w:t>
      </w:r>
      <w:r w:rsidRPr="00E54F44">
        <w:t>.</w:t>
      </w:r>
    </w:p>
    <w:p w14:paraId="40479D37" w14:textId="0C19E58E" w:rsidR="001F1692" w:rsidRPr="00E54F44" w:rsidRDefault="001F1692" w:rsidP="00E54F44">
      <w:pPr>
        <w:pStyle w:val="ListNumber"/>
      </w:pPr>
      <w:r w:rsidRPr="00E54F44">
        <w:t xml:space="preserve">As a whole class, discuss the impact of using </w:t>
      </w:r>
      <w:r w:rsidR="00F52CCA" w:rsidRPr="00E54F44">
        <w:t xml:space="preserve">temporal </w:t>
      </w:r>
      <w:r w:rsidR="00700E76" w:rsidRPr="00E54F44">
        <w:t>connective</w:t>
      </w:r>
      <w:r w:rsidR="00A40BDB" w:rsidRPr="00E54F44">
        <w:t>s</w:t>
      </w:r>
      <w:r w:rsidR="00700E76" w:rsidRPr="00E54F44">
        <w:t xml:space="preserve"> in</w:t>
      </w:r>
      <w:r w:rsidRPr="00E54F44">
        <w:t xml:space="preserve"> making the recipe instructions clear and easy to understand.</w:t>
      </w:r>
    </w:p>
    <w:p w14:paraId="16671595" w14:textId="0D62B72A" w:rsidR="001F1692" w:rsidRPr="00E54F44" w:rsidRDefault="007D68DC" w:rsidP="00E54F44">
      <w:pPr>
        <w:pStyle w:val="ListNumber"/>
      </w:pPr>
      <w:r w:rsidRPr="00E54F44">
        <w:t xml:space="preserve">Cut the strips of </w:t>
      </w:r>
      <w:hyperlink w:anchor="_Resource_4:_Imperative">
        <w:r w:rsidR="001849C1" w:rsidRPr="00E54F44">
          <w:rPr>
            <w:rStyle w:val="Hyperlink"/>
          </w:rPr>
          <w:t>Resource</w:t>
        </w:r>
        <w:r w:rsidR="00C053B8" w:rsidRPr="00E54F44">
          <w:rPr>
            <w:rStyle w:val="Hyperlink"/>
          </w:rPr>
          <w:t xml:space="preserve"> </w:t>
        </w:r>
        <w:r w:rsidR="003D5B31" w:rsidRPr="00E54F44">
          <w:rPr>
            <w:rStyle w:val="Hyperlink"/>
          </w:rPr>
          <w:t>4</w:t>
        </w:r>
        <w:r w:rsidR="001849C1" w:rsidRPr="00E54F44">
          <w:rPr>
            <w:rStyle w:val="Hyperlink"/>
          </w:rPr>
          <w:t xml:space="preserve">: </w:t>
        </w:r>
        <w:r w:rsidR="00A40BDB" w:rsidRPr="00E54F44">
          <w:rPr>
            <w:rStyle w:val="Hyperlink"/>
          </w:rPr>
          <w:t>R</w:t>
        </w:r>
        <w:r w:rsidRPr="00E54F44">
          <w:rPr>
            <w:rStyle w:val="Hyperlink"/>
          </w:rPr>
          <w:t>ecipe</w:t>
        </w:r>
        <w:r w:rsidR="00C053B8" w:rsidRPr="00E54F44">
          <w:rPr>
            <w:rStyle w:val="Hyperlink"/>
          </w:rPr>
          <w:t xml:space="preserve"> of bhelpuri</w:t>
        </w:r>
      </w:hyperlink>
      <w:r w:rsidRPr="00E54F44">
        <w:t xml:space="preserve"> and jumble </w:t>
      </w:r>
      <w:r w:rsidR="001849C1" w:rsidRPr="00E54F44">
        <w:t>t</w:t>
      </w:r>
      <w:r w:rsidRPr="00E54F44">
        <w:t xml:space="preserve">hem in an envelope. </w:t>
      </w:r>
      <w:r w:rsidR="001849C1" w:rsidRPr="00E54F44">
        <w:t>Split the class in small groups of 3 and h</w:t>
      </w:r>
      <w:r w:rsidRPr="00E54F44">
        <w:t>and</w:t>
      </w:r>
      <w:r w:rsidR="001849C1" w:rsidRPr="00E54F44">
        <w:t xml:space="preserve"> out the envelope</w:t>
      </w:r>
      <w:r w:rsidR="148CB0ED" w:rsidRPr="00E54F44">
        <w:t>s</w:t>
      </w:r>
      <w:r w:rsidR="001849C1" w:rsidRPr="00E54F44">
        <w:t xml:space="preserve"> </w:t>
      </w:r>
      <w:r w:rsidR="00FC37E6" w:rsidRPr="00E54F44">
        <w:t xml:space="preserve">for students </w:t>
      </w:r>
      <w:r w:rsidR="001849C1" w:rsidRPr="00E54F44">
        <w:t>to</w:t>
      </w:r>
      <w:r w:rsidRPr="00E54F44">
        <w:t xml:space="preserve"> </w:t>
      </w:r>
      <w:r w:rsidR="001F1692" w:rsidRPr="00E54F44">
        <w:t>reorder strips of sentences to assemble the recipe.</w:t>
      </w:r>
    </w:p>
    <w:p w14:paraId="0BB3BD5D" w14:textId="4958F23C" w:rsidR="001F1692" w:rsidRPr="00E54F44" w:rsidRDefault="00A26760" w:rsidP="00E54F44">
      <w:pPr>
        <w:pStyle w:val="ListNumber"/>
      </w:pPr>
      <w:r w:rsidRPr="00E54F44">
        <w:t xml:space="preserve">Students write </w:t>
      </w:r>
      <w:r w:rsidR="00F52CCA" w:rsidRPr="00E54F44">
        <w:t xml:space="preserve">temporal </w:t>
      </w:r>
      <w:r w:rsidR="00700E76" w:rsidRPr="00E54F44">
        <w:t>connective</w:t>
      </w:r>
      <w:r w:rsidR="00A40BDB" w:rsidRPr="00E54F44">
        <w:t>s</w:t>
      </w:r>
      <w:r w:rsidR="00700E76" w:rsidRPr="00E54F44">
        <w:t xml:space="preserve"> in</w:t>
      </w:r>
      <w:r w:rsidRPr="00E54F44">
        <w:t xml:space="preserve"> Hindi in their </w:t>
      </w:r>
      <w:r w:rsidR="00FC37E6" w:rsidRPr="00E54F44">
        <w:t>Hindi</w:t>
      </w:r>
      <w:r w:rsidRPr="00E54F44">
        <w:t xml:space="preserve"> </w:t>
      </w:r>
      <w:r w:rsidR="00A759FE" w:rsidRPr="00E54F44">
        <w:t xml:space="preserve">exercise </w:t>
      </w:r>
      <w:r w:rsidRPr="00E54F44">
        <w:t>books.</w:t>
      </w:r>
    </w:p>
    <w:p w14:paraId="09745029" w14:textId="2A45BD5D" w:rsidR="001F1692" w:rsidRPr="00CE1A43" w:rsidRDefault="001F1692" w:rsidP="00CE1A43">
      <w:pPr>
        <w:pStyle w:val="Heading4"/>
      </w:pPr>
      <w:bookmarkStart w:id="24" w:name="_Activity_3:_Recipe"/>
      <w:bookmarkEnd w:id="24"/>
      <w:r w:rsidRPr="00CE1A43">
        <w:lastRenderedPageBreak/>
        <w:t xml:space="preserve">Activity </w:t>
      </w:r>
      <w:r w:rsidR="0045464A" w:rsidRPr="00CE1A43">
        <w:t>3</w:t>
      </w:r>
      <w:r w:rsidRPr="00CE1A43">
        <w:t>: Recipe race</w:t>
      </w:r>
    </w:p>
    <w:p w14:paraId="01F79B43" w14:textId="14E94299" w:rsidR="001F18FE" w:rsidRPr="00E54F44" w:rsidRDefault="00D43763" w:rsidP="00F1575D">
      <w:pPr>
        <w:pStyle w:val="ListNumber"/>
        <w:numPr>
          <w:ilvl w:val="0"/>
          <w:numId w:val="10"/>
        </w:numPr>
      </w:pPr>
      <w:r w:rsidRPr="00E54F44">
        <w:t xml:space="preserve">Revise </w:t>
      </w:r>
      <w:hyperlink w:anchor="_Activity_3:_Imperative" w:history="1">
        <w:r w:rsidR="001A20A9">
          <w:rPr>
            <w:rStyle w:val="Hyperlink"/>
          </w:rPr>
          <w:t>I</w:t>
        </w:r>
        <w:r w:rsidR="00FC37E6" w:rsidRPr="00E54F44">
          <w:rPr>
            <w:rStyle w:val="Hyperlink"/>
          </w:rPr>
          <w:t>mperative</w:t>
        </w:r>
        <w:r w:rsidRPr="00E54F44">
          <w:rPr>
            <w:rStyle w:val="Hyperlink"/>
          </w:rPr>
          <w:t xml:space="preserve"> verbs</w:t>
        </w:r>
      </w:hyperlink>
      <w:r w:rsidRPr="00E54F44">
        <w:t xml:space="preserve"> from the previous lesson.</w:t>
      </w:r>
    </w:p>
    <w:p w14:paraId="4E33F149" w14:textId="3B1DD889" w:rsidR="001F1692" w:rsidRPr="00E54F44" w:rsidRDefault="001F1692" w:rsidP="00E54F44">
      <w:pPr>
        <w:pStyle w:val="ListNumber"/>
      </w:pPr>
      <w:r w:rsidRPr="00E54F44">
        <w:t>Split the class in groups of 4 and distribute</w:t>
      </w:r>
      <w:r w:rsidR="001860C8" w:rsidRPr="00E54F44">
        <w:t xml:space="preserve"> </w:t>
      </w:r>
      <w:hyperlink w:anchor="_Resource_2:_imperative" w:history="1">
        <w:r w:rsidR="001860C8" w:rsidRPr="00E54F44">
          <w:rPr>
            <w:rStyle w:val="Hyperlink"/>
          </w:rPr>
          <w:t>Resource</w:t>
        </w:r>
        <w:r w:rsidR="003E13F0" w:rsidRPr="00E54F44">
          <w:rPr>
            <w:rStyle w:val="Hyperlink"/>
          </w:rPr>
          <w:t xml:space="preserve"> </w:t>
        </w:r>
        <w:r w:rsidR="003D5B31" w:rsidRPr="00E54F44">
          <w:rPr>
            <w:rStyle w:val="Hyperlink"/>
          </w:rPr>
          <w:t>2</w:t>
        </w:r>
        <w:r w:rsidR="001860C8" w:rsidRPr="00E54F44">
          <w:rPr>
            <w:rStyle w:val="Hyperlink"/>
          </w:rPr>
          <w:t>:</w:t>
        </w:r>
        <w:r w:rsidRPr="00E54F44">
          <w:rPr>
            <w:rStyle w:val="Hyperlink"/>
          </w:rPr>
          <w:t xml:space="preserve"> </w:t>
        </w:r>
        <w:r w:rsidR="003D541C" w:rsidRPr="00E54F44">
          <w:rPr>
            <w:rStyle w:val="Hyperlink"/>
          </w:rPr>
          <w:t>I</w:t>
        </w:r>
        <w:r w:rsidR="001860C8" w:rsidRPr="00E54F44">
          <w:rPr>
            <w:rStyle w:val="Hyperlink"/>
          </w:rPr>
          <w:t xml:space="preserve">mperative </w:t>
        </w:r>
        <w:r w:rsidRPr="00E54F44">
          <w:rPr>
            <w:rStyle w:val="Hyperlink"/>
          </w:rPr>
          <w:t>verbs</w:t>
        </w:r>
        <w:r w:rsidR="003E13F0" w:rsidRPr="00E54F44">
          <w:rPr>
            <w:rStyle w:val="Hyperlink"/>
          </w:rPr>
          <w:t xml:space="preserve"> flashcards</w:t>
        </w:r>
      </w:hyperlink>
      <w:r w:rsidR="003E13F0" w:rsidRPr="00E54F44">
        <w:t xml:space="preserve"> and </w:t>
      </w:r>
      <w:hyperlink w:anchor="_Resource_5:_Temporal" w:history="1">
        <w:r w:rsidR="003E13F0" w:rsidRPr="00E54F44">
          <w:rPr>
            <w:rStyle w:val="Hyperlink"/>
          </w:rPr>
          <w:t xml:space="preserve">Resource </w:t>
        </w:r>
        <w:r w:rsidR="003D5B31" w:rsidRPr="00E54F44">
          <w:rPr>
            <w:rStyle w:val="Hyperlink"/>
          </w:rPr>
          <w:t>5</w:t>
        </w:r>
        <w:r w:rsidR="00B144D7" w:rsidRPr="00E54F44">
          <w:rPr>
            <w:rStyle w:val="Hyperlink"/>
          </w:rPr>
          <w:t>:</w:t>
        </w:r>
        <w:r w:rsidR="003D541C" w:rsidRPr="00E54F44">
          <w:rPr>
            <w:rStyle w:val="Hyperlink"/>
          </w:rPr>
          <w:t xml:space="preserve"> T</w:t>
        </w:r>
        <w:r w:rsidR="00F52CCA" w:rsidRPr="00E54F44">
          <w:rPr>
            <w:rStyle w:val="Hyperlink"/>
          </w:rPr>
          <w:t xml:space="preserve">emporal connective </w:t>
        </w:r>
        <w:r w:rsidR="00B144D7" w:rsidRPr="00E54F44">
          <w:rPr>
            <w:rStyle w:val="Hyperlink"/>
          </w:rPr>
          <w:t>flashcards</w:t>
        </w:r>
      </w:hyperlink>
      <w:r w:rsidRPr="00E54F44">
        <w:t xml:space="preserve"> to each team. Explain that it</w:t>
      </w:r>
      <w:r w:rsidR="3EFA65B8" w:rsidRPr="00E54F44">
        <w:t xml:space="preserve"> i</w:t>
      </w:r>
      <w:r w:rsidRPr="00E54F44">
        <w:t xml:space="preserve">s time for a fun race to reinforce the concept of </w:t>
      </w:r>
      <w:r w:rsidR="00F52CCA" w:rsidRPr="00E54F44">
        <w:t xml:space="preserve">temporal </w:t>
      </w:r>
      <w:r w:rsidR="00700E76" w:rsidRPr="00E54F44">
        <w:t>connective and</w:t>
      </w:r>
      <w:r w:rsidR="001860C8" w:rsidRPr="00E54F44">
        <w:t xml:space="preserve"> imperative verbs</w:t>
      </w:r>
      <w:r w:rsidRPr="00E54F44">
        <w:t xml:space="preserve">. </w:t>
      </w:r>
      <w:r w:rsidR="002B4948" w:rsidRPr="00E54F44">
        <w:t>Students take turns c</w:t>
      </w:r>
      <w:r w:rsidRPr="00E54F44">
        <w:t>all</w:t>
      </w:r>
      <w:r w:rsidR="002B4948" w:rsidRPr="00E54F44">
        <w:t>ing</w:t>
      </w:r>
      <w:r w:rsidRPr="00E54F44">
        <w:t xml:space="preserve"> out a specific </w:t>
      </w:r>
      <w:r w:rsidR="00AE7689">
        <w:t>temporal</w:t>
      </w:r>
      <w:r w:rsidRPr="00E54F44">
        <w:t xml:space="preserve"> connective and </w:t>
      </w:r>
      <w:r w:rsidR="00C67C80" w:rsidRPr="00E54F44">
        <w:t xml:space="preserve">an imperative </w:t>
      </w:r>
      <w:r w:rsidRPr="00E54F44">
        <w:t>verb. For example</w:t>
      </w:r>
      <w:r w:rsidR="3790621A" w:rsidRPr="00E54F44">
        <w:t>,</w:t>
      </w:r>
      <w:r w:rsidR="001D6B02" w:rsidRPr="00E54F44">
        <w:rPr>
          <w:cs/>
        </w:rPr>
        <w:t xml:space="preserve"> </w:t>
      </w:r>
      <w:r w:rsidR="001D6B02" w:rsidRPr="00E54F44">
        <w:rPr>
          <w:rFonts w:ascii="Mangal" w:hAnsi="Mangal" w:cs="Mangal" w:hint="cs"/>
          <w:cs/>
        </w:rPr>
        <w:t>पहले</w:t>
      </w:r>
      <w:r w:rsidR="001D6B02" w:rsidRPr="00E54F44">
        <w:t xml:space="preserve"> (</w:t>
      </w:r>
      <w:proofErr w:type="spellStart"/>
      <w:r w:rsidR="000A416F" w:rsidRPr="00E54F44">
        <w:t>pehle</w:t>
      </w:r>
      <w:proofErr w:type="spellEnd"/>
      <w:r w:rsidR="000A416F" w:rsidRPr="00E54F44">
        <w:t>/first)</w:t>
      </w:r>
      <w:r w:rsidR="5DF62F2E" w:rsidRPr="00E54F44">
        <w:t>,</w:t>
      </w:r>
      <w:r w:rsidR="001D6B02" w:rsidRPr="00E54F44">
        <w:t xml:space="preserve"> </w:t>
      </w:r>
      <w:r w:rsidR="001D6B02" w:rsidRPr="00E54F44">
        <w:rPr>
          <w:rFonts w:ascii="Mangal" w:hAnsi="Mangal" w:cs="Mangal" w:hint="cs"/>
          <w:cs/>
        </w:rPr>
        <w:t>छीलें</w:t>
      </w:r>
      <w:r w:rsidR="001D6B02" w:rsidRPr="00E54F44">
        <w:rPr>
          <w:cs/>
        </w:rPr>
        <w:t xml:space="preserve"> </w:t>
      </w:r>
      <w:r w:rsidR="000A416F" w:rsidRPr="00E54F44">
        <w:t>(</w:t>
      </w:r>
      <w:proofErr w:type="spellStart"/>
      <w:r w:rsidR="000A416F" w:rsidRPr="00E54F44">
        <w:t>cheelay</w:t>
      </w:r>
      <w:proofErr w:type="spellEnd"/>
      <w:r w:rsidR="000A416F" w:rsidRPr="00E54F44">
        <w:t>/</w:t>
      </w:r>
      <w:r w:rsidRPr="00E54F44">
        <w:t>peel</w:t>
      </w:r>
      <w:r w:rsidR="00B144D7" w:rsidRPr="00E54F44">
        <w:t>)</w:t>
      </w:r>
      <w:r w:rsidRPr="00E54F44">
        <w:t>.</w:t>
      </w:r>
    </w:p>
    <w:p w14:paraId="39BC66CB" w14:textId="5808E290" w:rsidR="001F1692" w:rsidRPr="00E54F44" w:rsidRDefault="001F1692" w:rsidP="00E54F44">
      <w:pPr>
        <w:pStyle w:val="ListNumber"/>
      </w:pPr>
      <w:r w:rsidRPr="00E54F44">
        <w:t>Each team find</w:t>
      </w:r>
      <w:r w:rsidR="00A32D0E" w:rsidRPr="00E54F44">
        <w:t>s</w:t>
      </w:r>
      <w:r w:rsidRPr="00E54F44">
        <w:t xml:space="preserve"> the announced </w:t>
      </w:r>
      <w:r w:rsidR="00AE7689">
        <w:t>temporal</w:t>
      </w:r>
      <w:r w:rsidRPr="00E54F44">
        <w:t xml:space="preserve"> connective and </w:t>
      </w:r>
      <w:r w:rsidR="00265C2A" w:rsidRPr="00E54F44">
        <w:t>imperative</w:t>
      </w:r>
      <w:r w:rsidRPr="00E54F44">
        <w:t xml:space="preserve"> verb from the flash cards. One person from the team races to the front of the room and sticks them on the board. The team that displays the correct combination first wins a point. Repeat the process with different </w:t>
      </w:r>
      <w:r w:rsidR="00F52CCA" w:rsidRPr="00E54F44">
        <w:t xml:space="preserve">temporal </w:t>
      </w:r>
      <w:r w:rsidR="00700E76" w:rsidRPr="00E54F44">
        <w:t>connective</w:t>
      </w:r>
      <w:r w:rsidR="0072522C" w:rsidRPr="00E54F44">
        <w:t>s</w:t>
      </w:r>
      <w:r w:rsidR="00700E76" w:rsidRPr="00E54F44">
        <w:t xml:space="preserve"> and</w:t>
      </w:r>
      <w:r w:rsidRPr="00E54F44">
        <w:t xml:space="preserve"> </w:t>
      </w:r>
      <w:r w:rsidR="00E031D6" w:rsidRPr="00E54F44">
        <w:t>imperative</w:t>
      </w:r>
      <w:r w:rsidRPr="00E54F44">
        <w:t xml:space="preserve"> verbs until all teams have had a chance to participate.</w:t>
      </w:r>
    </w:p>
    <w:p w14:paraId="2906E76F" w14:textId="0A6829A5" w:rsidR="00491340" w:rsidRPr="00B26FD5" w:rsidRDefault="00491340" w:rsidP="00B26FD5">
      <w:pPr>
        <w:pStyle w:val="Heading4"/>
      </w:pPr>
      <w:bookmarkStart w:id="25" w:name="_Activity_4:_Memory"/>
      <w:bookmarkEnd w:id="25"/>
      <w:r w:rsidRPr="00B26FD5">
        <w:t>Activity 4: Memory game</w:t>
      </w:r>
    </w:p>
    <w:p w14:paraId="5FBAA5DE" w14:textId="305C3834" w:rsidR="00FA3BC0" w:rsidRPr="00B26FD5" w:rsidRDefault="00491340" w:rsidP="00E54F44">
      <w:r w:rsidRPr="00E54F44">
        <w:t>Split</w:t>
      </w:r>
      <w:r w:rsidRPr="00B26FD5">
        <w:t xml:space="preserve"> the class in groups of 4 and hand out </w:t>
      </w:r>
      <w:hyperlink w:anchor="_Resource_6:_Memory" w:history="1">
        <w:r w:rsidR="00C75618">
          <w:rPr>
            <w:rStyle w:val="Hyperlink"/>
          </w:rPr>
          <w:t>Resource 6: Memory game flashcards</w:t>
        </w:r>
      </w:hyperlink>
      <w:r w:rsidRPr="00B26FD5">
        <w:t xml:space="preserve"> to play </w:t>
      </w:r>
      <w:r w:rsidR="001A20A9">
        <w:t xml:space="preserve">a </w:t>
      </w:r>
      <w:r w:rsidRPr="00B26FD5">
        <w:t xml:space="preserve">memory game </w:t>
      </w:r>
      <w:r w:rsidR="005B3839" w:rsidRPr="00B26FD5">
        <w:t xml:space="preserve">with images of the </w:t>
      </w:r>
      <w:r w:rsidR="00D044D2" w:rsidRPr="00B26FD5">
        <w:t xml:space="preserve">food, </w:t>
      </w:r>
      <w:proofErr w:type="gramStart"/>
      <w:r w:rsidR="00D044D2" w:rsidRPr="00B26FD5">
        <w:t>verbs</w:t>
      </w:r>
      <w:proofErr w:type="gramEnd"/>
      <w:r w:rsidR="00D044D2" w:rsidRPr="00B26FD5">
        <w:t xml:space="preserve"> and </w:t>
      </w:r>
      <w:r w:rsidR="00F52CCA" w:rsidRPr="00B26FD5">
        <w:t>temporal connective</w:t>
      </w:r>
      <w:r w:rsidR="0072522C">
        <w:t>s</w:t>
      </w:r>
      <w:r w:rsidR="00F52CCA" w:rsidRPr="00B26FD5">
        <w:t xml:space="preserve"> </w:t>
      </w:r>
      <w:r w:rsidR="005B3839" w:rsidRPr="00B26FD5">
        <w:t xml:space="preserve">from the </w:t>
      </w:r>
      <w:r w:rsidRPr="00B26FD5">
        <w:t xml:space="preserve">vocabulary </w:t>
      </w:r>
      <w:r w:rsidR="005B3839" w:rsidRPr="00B26FD5">
        <w:t xml:space="preserve">lists, along with the corresponding Hindi </w:t>
      </w:r>
      <w:r w:rsidRPr="00B26FD5">
        <w:t>words</w:t>
      </w:r>
      <w:r w:rsidR="00D044D2" w:rsidRPr="00B26FD5">
        <w:t xml:space="preserve">. </w:t>
      </w:r>
      <w:r w:rsidRPr="00B26FD5">
        <w:t>Students mix the flash card</w:t>
      </w:r>
      <w:r w:rsidR="00800956" w:rsidRPr="00B26FD5">
        <w:t>s</w:t>
      </w:r>
      <w:r w:rsidRPr="00B26FD5">
        <w:t xml:space="preserve"> and put them face down on the desk or floor. Students </w:t>
      </w:r>
      <w:r w:rsidR="00D6006D">
        <w:t>alternate turning</w:t>
      </w:r>
      <w:r w:rsidRPr="00B26FD5">
        <w:t xml:space="preserve"> </w:t>
      </w:r>
      <w:r w:rsidR="7035F31C" w:rsidRPr="00B26FD5">
        <w:t>2</w:t>
      </w:r>
      <w:r w:rsidRPr="00B26FD5">
        <w:t xml:space="preserve"> cards </w:t>
      </w:r>
      <w:r w:rsidR="005D47B6" w:rsidRPr="00B26FD5">
        <w:t>over</w:t>
      </w:r>
      <w:r w:rsidRPr="00B26FD5">
        <w:t xml:space="preserve"> and read</w:t>
      </w:r>
      <w:r w:rsidR="00D6006D">
        <w:t>ing</w:t>
      </w:r>
      <w:r w:rsidRPr="00B26FD5">
        <w:t xml:space="preserve"> the word aloud. When </w:t>
      </w:r>
      <w:r w:rsidR="60904D8C" w:rsidRPr="00B26FD5">
        <w:t>students</w:t>
      </w:r>
      <w:r w:rsidRPr="00B26FD5">
        <w:t xml:space="preserve"> have a matching pair, they keep it (</w:t>
      </w:r>
      <w:r w:rsidR="6F1D1C6A" w:rsidRPr="00B26FD5">
        <w:t>h</w:t>
      </w:r>
      <w:r w:rsidRPr="00B26FD5">
        <w:t>owever, they do not get another turn, so that all students have an opportunity to participate)</w:t>
      </w:r>
      <w:r w:rsidR="445C7F75" w:rsidRPr="00B26FD5">
        <w:t>.</w:t>
      </w:r>
      <w:r w:rsidRPr="00B26FD5">
        <w:t xml:space="preserve"> The winner has </w:t>
      </w:r>
      <w:r w:rsidR="000F7C08">
        <w:t xml:space="preserve">the </w:t>
      </w:r>
      <w:r w:rsidRPr="00B26FD5">
        <w:t xml:space="preserve">most pairs when all the cards are matched. Students can have </w:t>
      </w:r>
      <w:hyperlink w:anchor="_Resource_7:_wWord">
        <w:r w:rsidRPr="00B26FD5">
          <w:rPr>
            <w:rStyle w:val="Hyperlink"/>
          </w:rPr>
          <w:t>Resource</w:t>
        </w:r>
        <w:r w:rsidR="00BA6A37" w:rsidRPr="00B26FD5">
          <w:rPr>
            <w:rStyle w:val="Hyperlink"/>
          </w:rPr>
          <w:t xml:space="preserve"> </w:t>
        </w:r>
        <w:r w:rsidR="003D5B31" w:rsidRPr="00B26FD5">
          <w:rPr>
            <w:rStyle w:val="Hyperlink"/>
          </w:rPr>
          <w:t>7</w:t>
        </w:r>
        <w:r w:rsidRPr="00B26FD5">
          <w:rPr>
            <w:rStyle w:val="Hyperlink"/>
          </w:rPr>
          <w:t xml:space="preserve">: </w:t>
        </w:r>
        <w:r w:rsidR="00BA6A37" w:rsidRPr="00B26FD5">
          <w:rPr>
            <w:rStyle w:val="Hyperlink"/>
          </w:rPr>
          <w:t>W</w:t>
        </w:r>
        <w:r w:rsidRPr="00B26FD5">
          <w:rPr>
            <w:rStyle w:val="Hyperlink"/>
          </w:rPr>
          <w:t>ord mat</w:t>
        </w:r>
      </w:hyperlink>
      <w:r w:rsidRPr="00B26FD5">
        <w:t xml:space="preserve"> to refer to.</w:t>
      </w:r>
    </w:p>
    <w:p w14:paraId="7FFB2A31" w14:textId="705B3124" w:rsidR="005E37A3" w:rsidRDefault="005E37A3" w:rsidP="005E37A3">
      <w:pPr>
        <w:pStyle w:val="Heading3"/>
      </w:pPr>
      <w:bookmarkStart w:id="26" w:name="_Toc142492714"/>
      <w:r>
        <w:lastRenderedPageBreak/>
        <w:t xml:space="preserve">Week 3: </w:t>
      </w:r>
      <w:r w:rsidR="00B032F1">
        <w:t>Recipe cards</w:t>
      </w:r>
      <w:bookmarkEnd w:id="26"/>
    </w:p>
    <w:p w14:paraId="618E97C1" w14:textId="47093D35" w:rsidR="005E37A3" w:rsidRDefault="005E37A3" w:rsidP="005E37A3">
      <w:r>
        <w:t>The table below outlines the learning intention</w:t>
      </w:r>
      <w:r w:rsidR="00987848">
        <w:t xml:space="preserve"> and success criteria</w:t>
      </w:r>
      <w:r>
        <w:t xml:space="preserve">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and materials required for the lessons."/>
      </w:tblPr>
      <w:tblGrid>
        <w:gridCol w:w="7280"/>
        <w:gridCol w:w="7280"/>
      </w:tblGrid>
      <w:tr w:rsidR="005E37A3" w14:paraId="2C6F096E" w14:textId="77777777" w:rsidTr="3C49037E">
        <w:trPr>
          <w:cnfStyle w:val="100000000000" w:firstRow="1" w:lastRow="0" w:firstColumn="0" w:lastColumn="0" w:oddVBand="0" w:evenVBand="0" w:oddHBand="0" w:evenHBand="0" w:firstRowFirstColumn="0" w:firstRowLastColumn="0" w:lastRowFirstColumn="0" w:lastRowLastColumn="0"/>
        </w:trPr>
        <w:tc>
          <w:tcPr>
            <w:tcW w:w="7280" w:type="dxa"/>
          </w:tcPr>
          <w:p w14:paraId="3660ADFE" w14:textId="03D4A7A2" w:rsidR="005E37A3" w:rsidRDefault="00D5100D" w:rsidP="00546249">
            <w:r w:rsidRPr="00310992">
              <w:t>Learning intention</w:t>
            </w:r>
            <w:r>
              <w:t xml:space="preserve"> and success criteria</w:t>
            </w:r>
          </w:p>
        </w:tc>
        <w:tc>
          <w:tcPr>
            <w:tcW w:w="7280" w:type="dxa"/>
          </w:tcPr>
          <w:p w14:paraId="35FFABD0" w14:textId="77777777" w:rsidR="005E37A3" w:rsidRDefault="005E37A3" w:rsidP="00546249">
            <w:r w:rsidRPr="00310992">
              <w:t>Materials</w:t>
            </w:r>
          </w:p>
        </w:tc>
      </w:tr>
      <w:tr w:rsidR="005E37A3" w14:paraId="34E79AF3" w14:textId="77777777" w:rsidTr="3C49037E">
        <w:trPr>
          <w:cnfStyle w:val="000000100000" w:firstRow="0" w:lastRow="0" w:firstColumn="0" w:lastColumn="0" w:oddVBand="0" w:evenVBand="0" w:oddHBand="1" w:evenHBand="0" w:firstRowFirstColumn="0" w:firstRowLastColumn="0" w:lastRowFirstColumn="0" w:lastRowLastColumn="0"/>
        </w:trPr>
        <w:tc>
          <w:tcPr>
            <w:tcW w:w="7280" w:type="dxa"/>
          </w:tcPr>
          <w:p w14:paraId="4F772442" w14:textId="165137C8" w:rsidR="005E37A3" w:rsidRDefault="004655E5" w:rsidP="00546249">
            <w:r>
              <w:t>Students</w:t>
            </w:r>
            <w:r w:rsidR="00B267E2">
              <w:t xml:space="preserve"> </w:t>
            </w:r>
            <w:r w:rsidR="005935A3">
              <w:t>will</w:t>
            </w:r>
            <w:r w:rsidR="00B267E2">
              <w:t xml:space="preserve"> </w:t>
            </w:r>
            <w:r w:rsidR="005B1DE8">
              <w:t>understand the features of</w:t>
            </w:r>
            <w:r w:rsidR="00F5476A">
              <w:t xml:space="preserve"> a recipe</w:t>
            </w:r>
            <w:r w:rsidR="001C17F9">
              <w:t>.</w:t>
            </w:r>
          </w:p>
          <w:p w14:paraId="46F26322" w14:textId="77777777" w:rsidR="00F5476A" w:rsidRDefault="00F5476A" w:rsidP="00546249">
            <w:r>
              <w:t>S</w:t>
            </w:r>
            <w:r w:rsidR="00057BD3">
              <w:t>tudents can:</w:t>
            </w:r>
          </w:p>
          <w:p w14:paraId="5BEE5851" w14:textId="0AC565CE" w:rsidR="00057BD3" w:rsidRDefault="0C9D995E" w:rsidP="00B26FD5">
            <w:pPr>
              <w:pStyle w:val="ListBullet"/>
            </w:pPr>
            <w:r>
              <w:t>i</w:t>
            </w:r>
            <w:r w:rsidR="01704FAF">
              <w:t>dentify the</w:t>
            </w:r>
            <w:r w:rsidR="1F2A773B">
              <w:t xml:space="preserve"> </w:t>
            </w:r>
            <w:r w:rsidR="51BC4EB3">
              <w:t xml:space="preserve">key components of a recipe such as title, </w:t>
            </w:r>
            <w:r w:rsidR="0F89A5E8">
              <w:t>ingredients</w:t>
            </w:r>
            <w:r w:rsidR="51BC4EB3">
              <w:t xml:space="preserve"> and </w:t>
            </w:r>
            <w:proofErr w:type="gramStart"/>
            <w:r w:rsidR="51BC4EB3">
              <w:t>instructions</w:t>
            </w:r>
            <w:proofErr w:type="gramEnd"/>
          </w:p>
          <w:p w14:paraId="6D6789B7" w14:textId="5E15D509" w:rsidR="00FD1D7E" w:rsidRDefault="00FD1D7E" w:rsidP="00B26FD5">
            <w:pPr>
              <w:pStyle w:val="ListBullet"/>
            </w:pPr>
            <w:r>
              <w:t xml:space="preserve">say and write ingredients used in a recipe in </w:t>
            </w:r>
            <w:proofErr w:type="gramStart"/>
            <w:r>
              <w:t>Hindi</w:t>
            </w:r>
            <w:proofErr w:type="gramEnd"/>
          </w:p>
          <w:p w14:paraId="7A1F9EFC" w14:textId="3C6313D7" w:rsidR="001227D0" w:rsidRDefault="004D250A" w:rsidP="00B26FD5">
            <w:pPr>
              <w:pStyle w:val="ListBullet"/>
            </w:pPr>
            <w:r>
              <w:t>s</w:t>
            </w:r>
            <w:r w:rsidR="00DA189C">
              <w:t xml:space="preserve">ay and write imperative verbs used in a recipe in </w:t>
            </w:r>
            <w:proofErr w:type="gramStart"/>
            <w:r w:rsidR="00DA189C">
              <w:t>Hindi</w:t>
            </w:r>
            <w:proofErr w:type="gramEnd"/>
          </w:p>
          <w:p w14:paraId="75C3F899" w14:textId="7ABC1FAF" w:rsidR="00DA189C" w:rsidRDefault="00FD1D7E" w:rsidP="00B26FD5">
            <w:pPr>
              <w:pStyle w:val="ListBullet"/>
            </w:pPr>
            <w:r>
              <w:t>s</w:t>
            </w:r>
            <w:r w:rsidR="00DA189C">
              <w:t xml:space="preserve">ay and write </w:t>
            </w:r>
            <w:r w:rsidR="00F52CCA">
              <w:t xml:space="preserve">temporal </w:t>
            </w:r>
            <w:r w:rsidR="00700E76">
              <w:t>connective</w:t>
            </w:r>
            <w:r w:rsidR="00056403">
              <w:t>s</w:t>
            </w:r>
            <w:r w:rsidR="00700E76">
              <w:t xml:space="preserve"> used</w:t>
            </w:r>
            <w:r w:rsidR="00DA189C">
              <w:t xml:space="preserve"> in a recipe</w:t>
            </w:r>
            <w:r w:rsidR="004D250A">
              <w:t xml:space="preserve"> in </w:t>
            </w:r>
            <w:proofErr w:type="gramStart"/>
            <w:r w:rsidR="004D250A">
              <w:t>Hindi</w:t>
            </w:r>
            <w:proofErr w:type="gramEnd"/>
          </w:p>
          <w:p w14:paraId="3AC983A6" w14:textId="32CDE083" w:rsidR="004D250A" w:rsidRDefault="00FD1D7E" w:rsidP="00B26FD5">
            <w:pPr>
              <w:pStyle w:val="ListBullet"/>
            </w:pPr>
            <w:r>
              <w:t>s</w:t>
            </w:r>
            <w:r w:rsidR="004D250A">
              <w:t>ay, write and un</w:t>
            </w:r>
            <w:r w:rsidR="007B451A">
              <w:t>d</w:t>
            </w:r>
            <w:r w:rsidR="004D250A">
              <w:t>erstand the sentences in Hindi.</w:t>
            </w:r>
          </w:p>
        </w:tc>
        <w:tc>
          <w:tcPr>
            <w:tcW w:w="7280" w:type="dxa"/>
          </w:tcPr>
          <w:p w14:paraId="3AA90923" w14:textId="0474128E" w:rsidR="00344005" w:rsidRPr="000F7C08" w:rsidRDefault="00633CCE" w:rsidP="000F7C08">
            <w:pPr>
              <w:pStyle w:val="ListBullet"/>
              <w:contextualSpacing w:val="0"/>
            </w:pPr>
            <w:r w:rsidRPr="000F7C08">
              <w:fldChar w:fldCharType="begin"/>
            </w:r>
            <w:r w:rsidR="00C75618">
              <w:instrText>HYPERLINK  \l "_Resource_4:_Imperative"</w:instrText>
            </w:r>
            <w:r w:rsidRPr="000F7C08">
              <w:fldChar w:fldCharType="separate"/>
            </w:r>
            <w:r w:rsidR="00344005" w:rsidRPr="00B26FD5">
              <w:rPr>
                <w:rStyle w:val="Hyperlink"/>
              </w:rPr>
              <w:t xml:space="preserve">Resource </w:t>
            </w:r>
            <w:r w:rsidR="003D5B31" w:rsidRPr="00B26FD5">
              <w:rPr>
                <w:rStyle w:val="Hyperlink"/>
              </w:rPr>
              <w:t>4</w:t>
            </w:r>
            <w:r w:rsidR="00344005" w:rsidRPr="00B26FD5">
              <w:rPr>
                <w:rStyle w:val="Hyperlink"/>
              </w:rPr>
              <w:t>:</w:t>
            </w:r>
            <w:r w:rsidR="00056403">
              <w:rPr>
                <w:rStyle w:val="Hyperlink"/>
              </w:rPr>
              <w:t xml:space="preserve"> R</w:t>
            </w:r>
            <w:r w:rsidR="00344005" w:rsidRPr="00B26FD5">
              <w:rPr>
                <w:rStyle w:val="Hyperlink"/>
              </w:rPr>
              <w:t>ecipe of bhelpuri</w:t>
            </w:r>
          </w:p>
          <w:p w14:paraId="71A763B3" w14:textId="2AFBD881" w:rsidR="005E37A3" w:rsidRPr="000F7C08" w:rsidRDefault="00633CCE" w:rsidP="00056403">
            <w:pPr>
              <w:pStyle w:val="ListBullet"/>
            </w:pPr>
            <w:r w:rsidRPr="000F7C08">
              <w:fldChar w:fldCharType="end"/>
            </w:r>
            <w:r w:rsidR="00870D4F" w:rsidRPr="000F7C08">
              <w:fldChar w:fldCharType="begin"/>
            </w:r>
            <w:r w:rsidR="00C75618">
              <w:instrText>HYPERLINK  \l "_Resource_8:_Annotated"</w:instrText>
            </w:r>
            <w:r w:rsidR="00870D4F" w:rsidRPr="000F7C08">
              <w:fldChar w:fldCharType="separate"/>
            </w:r>
            <w:r w:rsidR="00D401F2" w:rsidRPr="00B26FD5">
              <w:rPr>
                <w:rStyle w:val="Hyperlink"/>
              </w:rPr>
              <w:t xml:space="preserve">Resource </w:t>
            </w:r>
            <w:r w:rsidR="003D5B31" w:rsidRPr="00B26FD5">
              <w:rPr>
                <w:rStyle w:val="Hyperlink"/>
              </w:rPr>
              <w:t>8</w:t>
            </w:r>
            <w:r w:rsidR="00D401F2" w:rsidRPr="00B26FD5">
              <w:rPr>
                <w:rStyle w:val="Hyperlink"/>
              </w:rPr>
              <w:t xml:space="preserve">: </w:t>
            </w:r>
            <w:r w:rsidR="00056403">
              <w:rPr>
                <w:rStyle w:val="Hyperlink"/>
              </w:rPr>
              <w:t>A</w:t>
            </w:r>
            <w:r w:rsidR="00D401F2" w:rsidRPr="00B26FD5">
              <w:rPr>
                <w:rStyle w:val="Hyperlink"/>
              </w:rPr>
              <w:t>nnotated recipe of bhelpuri</w:t>
            </w:r>
          </w:p>
          <w:p w14:paraId="78D3299B" w14:textId="48517410" w:rsidR="00D401F2" w:rsidRPr="000F7C08" w:rsidRDefault="00870D4F" w:rsidP="00056403">
            <w:pPr>
              <w:pStyle w:val="ListBullet"/>
            </w:pPr>
            <w:r w:rsidRPr="000F7C08">
              <w:fldChar w:fldCharType="end"/>
            </w:r>
            <w:r w:rsidRPr="000F7C08">
              <w:fldChar w:fldCharType="begin"/>
            </w:r>
            <w:r w:rsidR="00C75618">
              <w:instrText>HYPERLINK  \l "_Resource_10:_understanding_1"</w:instrText>
            </w:r>
            <w:r w:rsidRPr="000F7C08">
              <w:fldChar w:fldCharType="separate"/>
            </w:r>
            <w:r w:rsidR="00D401F2" w:rsidRPr="00B26FD5">
              <w:rPr>
                <w:rStyle w:val="Hyperlink"/>
              </w:rPr>
              <w:t xml:space="preserve">Resource </w:t>
            </w:r>
            <w:r w:rsidR="003D5B31" w:rsidRPr="00B26FD5">
              <w:rPr>
                <w:rStyle w:val="Hyperlink"/>
              </w:rPr>
              <w:t>9</w:t>
            </w:r>
            <w:r w:rsidR="00D401F2" w:rsidRPr="00B26FD5">
              <w:rPr>
                <w:rStyle w:val="Hyperlink"/>
              </w:rPr>
              <w:t xml:space="preserve">: </w:t>
            </w:r>
            <w:r w:rsidR="00056403">
              <w:rPr>
                <w:rStyle w:val="Hyperlink"/>
              </w:rPr>
              <w:t>U</w:t>
            </w:r>
            <w:r w:rsidR="00D401F2" w:rsidRPr="00B26FD5">
              <w:rPr>
                <w:rStyle w:val="Hyperlink"/>
              </w:rPr>
              <w:t xml:space="preserve">nderstanding the </w:t>
            </w:r>
            <w:proofErr w:type="gramStart"/>
            <w:r w:rsidR="00D401F2" w:rsidRPr="00B26FD5">
              <w:rPr>
                <w:rStyle w:val="Hyperlink"/>
              </w:rPr>
              <w:t>recipe</w:t>
            </w:r>
            <w:proofErr w:type="gramEnd"/>
          </w:p>
          <w:p w14:paraId="4BDF70D0" w14:textId="4CDDF877" w:rsidR="00662C18" w:rsidRPr="00B26FD5" w:rsidRDefault="00870D4F" w:rsidP="00056403">
            <w:pPr>
              <w:pStyle w:val="ListBullet"/>
            </w:pPr>
            <w:r w:rsidRPr="000F7C08">
              <w:fldChar w:fldCharType="end"/>
            </w:r>
            <w:r w:rsidR="00662C18" w:rsidRPr="00B26FD5">
              <w:t>Die (with pockets)</w:t>
            </w:r>
          </w:p>
          <w:p w14:paraId="39B9F5B1" w14:textId="77777777" w:rsidR="00EB3A84" w:rsidRDefault="00EB3A84" w:rsidP="00056403">
            <w:pPr>
              <w:pStyle w:val="ListBullet"/>
            </w:pPr>
            <w:r w:rsidRPr="00B26FD5">
              <w:t xml:space="preserve">Hindi exercise books </w:t>
            </w:r>
          </w:p>
          <w:p w14:paraId="3A5DA09E" w14:textId="781994F5" w:rsidR="00344005" w:rsidRDefault="00662C18" w:rsidP="000F7C08">
            <w:pPr>
              <w:pStyle w:val="ListBullet"/>
            </w:pPr>
            <w:r w:rsidRPr="00B26FD5">
              <w:t>Sticky notes</w:t>
            </w:r>
          </w:p>
        </w:tc>
      </w:tr>
    </w:tbl>
    <w:p w14:paraId="359DA776" w14:textId="010D2E17" w:rsidR="00D90FC0" w:rsidRPr="00D90FC0" w:rsidRDefault="0031494F" w:rsidP="00D90FC0">
      <w:pPr>
        <w:pStyle w:val="FeatureBox2"/>
      </w:pPr>
      <w:r>
        <w:rPr>
          <w:rStyle w:val="Strong"/>
        </w:rPr>
        <w:t>Note</w:t>
      </w:r>
      <w:r w:rsidRPr="005C7401">
        <w:rPr>
          <w:rStyle w:val="Strong"/>
        </w:rPr>
        <w:t>:</w:t>
      </w:r>
      <w:r>
        <w:t xml:space="preserve"> </w:t>
      </w:r>
      <w:r w:rsidR="00B26FD5">
        <w:t>u</w:t>
      </w:r>
      <w:r>
        <w:t xml:space="preserve">se this lesson as an opportunity to teach correct sentence structure </w:t>
      </w:r>
      <w:r w:rsidR="001710AD">
        <w:t>by modelling</w:t>
      </w:r>
      <w:r w:rsidR="003E0659">
        <w:t xml:space="preserve"> and highlighting</w:t>
      </w:r>
      <w:r w:rsidR="001710AD">
        <w:t xml:space="preserve"> </w:t>
      </w:r>
      <w:r>
        <w:t xml:space="preserve">appropriate vocabulary and grammar to students. </w:t>
      </w:r>
      <w:r w:rsidRPr="002A669B">
        <w:t>It is important that students receive explicit support using scaffolds as they learn to create texts in the target language</w:t>
      </w:r>
      <w:r>
        <w:t>.</w:t>
      </w:r>
    </w:p>
    <w:p w14:paraId="415E20A3" w14:textId="084331CD" w:rsidR="00FC0B83" w:rsidRPr="00CD2991" w:rsidRDefault="00FC0B83" w:rsidP="00B26FD5">
      <w:pPr>
        <w:pStyle w:val="Heading4"/>
      </w:pPr>
      <w:bookmarkStart w:id="27" w:name="_Activity_1:_Deconstruct"/>
      <w:bookmarkEnd w:id="27"/>
      <w:r w:rsidRPr="00CD2991">
        <w:lastRenderedPageBreak/>
        <w:t xml:space="preserve">Activity </w:t>
      </w:r>
      <w:r w:rsidR="0067305A" w:rsidRPr="00CD2991">
        <w:t>1</w:t>
      </w:r>
      <w:r w:rsidRPr="00CD2991">
        <w:t>:</w:t>
      </w:r>
      <w:r w:rsidR="004502A6" w:rsidRPr="00CD2991">
        <w:t xml:space="preserve"> Deconstruct the </w:t>
      </w:r>
      <w:proofErr w:type="gramStart"/>
      <w:r w:rsidR="004502A6" w:rsidRPr="00CD2991">
        <w:t>recipe</w:t>
      </w:r>
      <w:proofErr w:type="gramEnd"/>
    </w:p>
    <w:p w14:paraId="5316F570" w14:textId="687797A3" w:rsidR="00FC0B83" w:rsidRDefault="00C448BA" w:rsidP="000444A5">
      <w:pPr>
        <w:pStyle w:val="FeatureBox3"/>
      </w:pPr>
      <w:r>
        <w:t>For s</w:t>
      </w:r>
      <w:r w:rsidR="00D8439E">
        <w:t>uggested v</w:t>
      </w:r>
      <w:r w:rsidR="00FC0B83">
        <w:t>ocabulary</w:t>
      </w:r>
      <w:r w:rsidR="00D8439E">
        <w:t xml:space="preserve"> for</w:t>
      </w:r>
      <w:r>
        <w:t xml:space="preserve"> this activity, refer to </w:t>
      </w:r>
      <w:hyperlink w:anchor="_Vocabulary_1" w:history="1">
        <w:r w:rsidR="00EB3A84">
          <w:rPr>
            <w:rStyle w:val="Hyperlink"/>
          </w:rPr>
          <w:t>V</w:t>
        </w:r>
        <w:r w:rsidRPr="007646F9">
          <w:rPr>
            <w:rStyle w:val="Hyperlink"/>
          </w:rPr>
          <w:t xml:space="preserve">ocabulary </w:t>
        </w:r>
        <w:r w:rsidR="007646F9" w:rsidRPr="007646F9">
          <w:rPr>
            <w:rStyle w:val="Hyperlink"/>
          </w:rPr>
          <w:t>1</w:t>
        </w:r>
      </w:hyperlink>
      <w:r w:rsidR="007646F9">
        <w:t xml:space="preserve">, </w:t>
      </w:r>
      <w:hyperlink w:anchor="_Vocabulary_2" w:history="1">
        <w:r w:rsidR="00EB3A84">
          <w:rPr>
            <w:rStyle w:val="Hyperlink"/>
          </w:rPr>
          <w:t>V</w:t>
        </w:r>
        <w:r w:rsidR="007646F9" w:rsidRPr="007646F9">
          <w:rPr>
            <w:rStyle w:val="Hyperlink"/>
          </w:rPr>
          <w:t>ocabulary 2</w:t>
        </w:r>
      </w:hyperlink>
      <w:r w:rsidR="007646F9">
        <w:t xml:space="preserve"> and </w:t>
      </w:r>
      <w:hyperlink w:anchor="_Vocabulary_4:_Time" w:history="1">
        <w:r w:rsidR="00EB3A84">
          <w:rPr>
            <w:rStyle w:val="Hyperlink"/>
          </w:rPr>
          <w:t>V</w:t>
        </w:r>
        <w:r w:rsidR="007646F9" w:rsidRPr="007646F9">
          <w:rPr>
            <w:rStyle w:val="Hyperlink"/>
          </w:rPr>
          <w:t>ocabulary 4</w:t>
        </w:r>
      </w:hyperlink>
      <w:r w:rsidR="007646F9">
        <w:t>.</w:t>
      </w:r>
    </w:p>
    <w:p w14:paraId="03BBE1B3" w14:textId="2769C6DC" w:rsidR="00726315" w:rsidRPr="00D41556" w:rsidRDefault="00FC0B83" w:rsidP="00F1575D">
      <w:pPr>
        <w:pStyle w:val="ListNumber"/>
        <w:numPr>
          <w:ilvl w:val="0"/>
          <w:numId w:val="11"/>
        </w:numPr>
      </w:pPr>
      <w:r w:rsidRPr="00D41556">
        <w:t xml:space="preserve">Show </w:t>
      </w:r>
      <w:hyperlink w:anchor="_Resource_4:_Imperative">
        <w:r w:rsidRPr="00D41556">
          <w:rPr>
            <w:rStyle w:val="Hyperlink"/>
          </w:rPr>
          <w:t>Resource</w:t>
        </w:r>
        <w:r w:rsidR="005E7E1C" w:rsidRPr="00D41556">
          <w:rPr>
            <w:rStyle w:val="Hyperlink"/>
          </w:rPr>
          <w:t xml:space="preserve"> </w:t>
        </w:r>
        <w:r w:rsidR="003D5B31" w:rsidRPr="00D41556">
          <w:rPr>
            <w:rStyle w:val="Hyperlink"/>
          </w:rPr>
          <w:t>4</w:t>
        </w:r>
        <w:r w:rsidRPr="00D41556">
          <w:rPr>
            <w:rStyle w:val="Hyperlink"/>
          </w:rPr>
          <w:t xml:space="preserve">: </w:t>
        </w:r>
        <w:r w:rsidR="00EB3A84">
          <w:rPr>
            <w:rStyle w:val="Hyperlink"/>
          </w:rPr>
          <w:t>R</w:t>
        </w:r>
        <w:r w:rsidRPr="00D41556">
          <w:rPr>
            <w:rStyle w:val="Hyperlink"/>
          </w:rPr>
          <w:t>ecipe of bhelpuri</w:t>
        </w:r>
      </w:hyperlink>
      <w:r w:rsidRPr="00D41556">
        <w:t xml:space="preserve"> as a text. Show students features of a recipe. </w:t>
      </w:r>
      <w:r w:rsidR="6B78A76E" w:rsidRPr="00D41556">
        <w:t xml:space="preserve">Explain that </w:t>
      </w:r>
      <w:r w:rsidR="5BDEB1AA" w:rsidRPr="00D41556">
        <w:t>a</w:t>
      </w:r>
      <w:r w:rsidRPr="00D41556">
        <w:t xml:space="preserve"> recipe contains a title, numbered instructions, </w:t>
      </w:r>
      <w:r w:rsidR="00D67CF4" w:rsidRPr="00D41556">
        <w:t xml:space="preserve">imperative </w:t>
      </w:r>
      <w:r w:rsidRPr="00D41556">
        <w:t xml:space="preserve">verbs, </w:t>
      </w:r>
      <w:r w:rsidR="00F52CCA" w:rsidRPr="00D41556">
        <w:t xml:space="preserve">temporal </w:t>
      </w:r>
      <w:r w:rsidR="00700E76" w:rsidRPr="00D41556">
        <w:t>connective,</w:t>
      </w:r>
      <w:r w:rsidR="00F22063" w:rsidRPr="00D41556">
        <w:t xml:space="preserve"> </w:t>
      </w:r>
      <w:r w:rsidR="003D5B31" w:rsidRPr="00D41556">
        <w:t>ingredients,</w:t>
      </w:r>
      <w:r w:rsidR="00F22063" w:rsidRPr="00D41556">
        <w:t xml:space="preserve"> and quantities</w:t>
      </w:r>
      <w:r w:rsidRPr="00D41556">
        <w:t xml:space="preserve">. Show </w:t>
      </w:r>
      <w:hyperlink w:anchor="_Resource_8:_aAnnotated">
        <w:r w:rsidR="00D67CF4" w:rsidRPr="00D41556">
          <w:rPr>
            <w:rStyle w:val="Hyperlink"/>
          </w:rPr>
          <w:t>Resource</w:t>
        </w:r>
        <w:r w:rsidR="00F52BB4" w:rsidRPr="00D41556">
          <w:rPr>
            <w:rStyle w:val="Hyperlink"/>
          </w:rPr>
          <w:t xml:space="preserve"> </w:t>
        </w:r>
        <w:r w:rsidR="003D5B31" w:rsidRPr="00D41556">
          <w:rPr>
            <w:rStyle w:val="Hyperlink"/>
          </w:rPr>
          <w:t>8</w:t>
        </w:r>
        <w:r w:rsidR="00D67CF4" w:rsidRPr="00D41556">
          <w:rPr>
            <w:rStyle w:val="Hyperlink"/>
          </w:rPr>
          <w:t xml:space="preserve">: </w:t>
        </w:r>
        <w:r w:rsidR="00153A04">
          <w:rPr>
            <w:rStyle w:val="Hyperlink"/>
          </w:rPr>
          <w:t>A</w:t>
        </w:r>
        <w:r w:rsidRPr="00D41556">
          <w:rPr>
            <w:rStyle w:val="Hyperlink"/>
          </w:rPr>
          <w:t>nnotated recipe</w:t>
        </w:r>
        <w:r w:rsidR="00F52BB4" w:rsidRPr="00D41556">
          <w:rPr>
            <w:rStyle w:val="Hyperlink"/>
          </w:rPr>
          <w:t xml:space="preserve"> of bhelpuri</w:t>
        </w:r>
        <w:r w:rsidRPr="00D41556">
          <w:rPr>
            <w:rStyle w:val="Hyperlink"/>
          </w:rPr>
          <w:t>.</w:t>
        </w:r>
      </w:hyperlink>
      <w:r w:rsidRPr="00D41556">
        <w:t xml:space="preserve"> Highlight different parts of the recipe. Deconstruct the text as you read </w:t>
      </w:r>
      <w:r w:rsidR="58E8252B" w:rsidRPr="00D41556">
        <w:t xml:space="preserve">it </w:t>
      </w:r>
      <w:r w:rsidRPr="00D41556">
        <w:t>aloud clearly and slowly. Ask questions</w:t>
      </w:r>
      <w:r w:rsidR="13618063" w:rsidRPr="00D41556">
        <w:t>,</w:t>
      </w:r>
      <w:r w:rsidRPr="00D41556">
        <w:t xml:space="preserve"> such as:</w:t>
      </w:r>
    </w:p>
    <w:p w14:paraId="586B0442" w14:textId="77777777" w:rsidR="00726315" w:rsidRPr="00D41556" w:rsidRDefault="00FC0B83" w:rsidP="0056364A">
      <w:pPr>
        <w:pStyle w:val="ListBullet"/>
        <w:ind w:left="1134"/>
      </w:pPr>
      <w:r w:rsidRPr="00D41556">
        <w:t xml:space="preserve">How do you say tomatoes in Hindi? </w:t>
      </w:r>
    </w:p>
    <w:p w14:paraId="46268542" w14:textId="1FDB72D3" w:rsidR="00D67CF4" w:rsidRPr="00D41556" w:rsidRDefault="00FC0B83" w:rsidP="0056364A">
      <w:pPr>
        <w:pStyle w:val="ListBullet"/>
        <w:ind w:left="1134"/>
      </w:pPr>
      <w:r w:rsidRPr="00D41556">
        <w:t>How do you say onions in Hindi</w:t>
      </w:r>
      <w:r w:rsidR="2A69FDC2" w:rsidRPr="00D41556">
        <w:t>?</w:t>
      </w:r>
      <w:r w:rsidRPr="00D41556">
        <w:t xml:space="preserve"> </w:t>
      </w:r>
      <w:r w:rsidR="26633073" w:rsidRPr="00D41556">
        <w:t>Repeat with other vocabulary.</w:t>
      </w:r>
    </w:p>
    <w:p w14:paraId="3DD846B0" w14:textId="70D29962" w:rsidR="00377D3F" w:rsidRPr="00D41556" w:rsidRDefault="0075575C" w:rsidP="0056364A">
      <w:pPr>
        <w:pStyle w:val="ListBullet"/>
        <w:ind w:left="1134"/>
      </w:pPr>
      <w:r w:rsidRPr="00D41556">
        <w:t>Where is imperative verb in the first, second and third step?</w:t>
      </w:r>
    </w:p>
    <w:p w14:paraId="5EE3F602" w14:textId="0D50A239" w:rsidR="008F3929" w:rsidRPr="000D084A" w:rsidRDefault="0011410B" w:rsidP="008F3929">
      <w:pPr>
        <w:pStyle w:val="FeatureBox2"/>
        <w:rPr>
          <w:rStyle w:val="Strong"/>
          <w:b w:val="0"/>
        </w:rPr>
      </w:pPr>
      <w:r w:rsidRPr="008850EB">
        <w:rPr>
          <w:rStyle w:val="Strong"/>
        </w:rPr>
        <w:t>Note:</w:t>
      </w:r>
      <w:r w:rsidRPr="3C49037E">
        <w:rPr>
          <w:rStyle w:val="Strong"/>
          <w:b w:val="0"/>
        </w:rPr>
        <w:t xml:space="preserve"> </w:t>
      </w:r>
      <w:r w:rsidR="00D41556">
        <w:rPr>
          <w:rStyle w:val="Strong"/>
          <w:b w:val="0"/>
        </w:rPr>
        <w:t>i</w:t>
      </w:r>
      <w:r w:rsidR="008F3929" w:rsidRPr="3C49037E">
        <w:rPr>
          <w:rStyle w:val="Strong"/>
          <w:b w:val="0"/>
        </w:rPr>
        <w:t xml:space="preserve">f time and learner proficiency permit, ask these questions in Hindi. </w:t>
      </w:r>
    </w:p>
    <w:p w14:paraId="23A3410F" w14:textId="52DAD7F6" w:rsidR="00F5698C" w:rsidRPr="00CD2991" w:rsidRDefault="00377D3F" w:rsidP="004D00B8">
      <w:pPr>
        <w:pStyle w:val="ListNumber"/>
      </w:pPr>
      <w:r w:rsidRPr="00CD2991">
        <w:t xml:space="preserve">Hand out </w:t>
      </w:r>
      <w:hyperlink w:anchor="_Resource_4:_Imperative">
        <w:r w:rsidRPr="00CD2991">
          <w:rPr>
            <w:rStyle w:val="Hyperlink"/>
          </w:rPr>
          <w:t>Resource</w:t>
        </w:r>
        <w:r w:rsidR="00C00B43" w:rsidRPr="00CD2991">
          <w:rPr>
            <w:rStyle w:val="Hyperlink"/>
          </w:rPr>
          <w:t xml:space="preserve"> </w:t>
        </w:r>
        <w:r w:rsidR="003D5B31" w:rsidRPr="00CD2991">
          <w:rPr>
            <w:rStyle w:val="Hyperlink"/>
          </w:rPr>
          <w:t>4</w:t>
        </w:r>
        <w:r w:rsidRPr="00CD2991">
          <w:rPr>
            <w:rStyle w:val="Hyperlink"/>
          </w:rPr>
          <w:t>:</w:t>
        </w:r>
        <w:r w:rsidR="00C00B43" w:rsidRPr="00CD2991">
          <w:rPr>
            <w:rStyle w:val="Hyperlink"/>
          </w:rPr>
          <w:t xml:space="preserve"> </w:t>
        </w:r>
        <w:r w:rsidR="00153A04" w:rsidRPr="00CD2991">
          <w:rPr>
            <w:rStyle w:val="Hyperlink"/>
          </w:rPr>
          <w:t>R</w:t>
        </w:r>
        <w:r w:rsidRPr="00CD2991">
          <w:rPr>
            <w:rStyle w:val="Hyperlink"/>
          </w:rPr>
          <w:t>ecipe</w:t>
        </w:r>
        <w:r w:rsidR="00C00B43" w:rsidRPr="00CD2991">
          <w:rPr>
            <w:rStyle w:val="Hyperlink"/>
          </w:rPr>
          <w:t xml:space="preserve"> of bhelpuri</w:t>
        </w:r>
      </w:hyperlink>
      <w:r w:rsidRPr="00CD2991">
        <w:t xml:space="preserve"> to students. Ask students to use different colours to highlight </w:t>
      </w:r>
      <w:r w:rsidR="00F52CCA" w:rsidRPr="00CD2991">
        <w:t xml:space="preserve">temporal </w:t>
      </w:r>
      <w:r w:rsidR="00700E76" w:rsidRPr="00CD2991">
        <w:t>connective</w:t>
      </w:r>
      <w:r w:rsidR="006D28B7" w:rsidRPr="00CD2991">
        <w:t>s</w:t>
      </w:r>
      <w:r w:rsidR="00700E76" w:rsidRPr="00CD2991">
        <w:t>,</w:t>
      </w:r>
      <w:r w:rsidRPr="00CD2991">
        <w:t xml:space="preserve"> imperative </w:t>
      </w:r>
      <w:proofErr w:type="gramStart"/>
      <w:r w:rsidRPr="00CD2991">
        <w:t>verbs</w:t>
      </w:r>
      <w:proofErr w:type="gramEnd"/>
      <w:r w:rsidRPr="00CD2991">
        <w:t xml:space="preserve"> and ingredients. Emphasise that the imperative verbs are at the end of a sentence when giving instructions in Hindi and that the correct order of words when giving instructions</w:t>
      </w:r>
      <w:r w:rsidR="1200BC8C" w:rsidRPr="00CD2991">
        <w:t xml:space="preserve"> is</w:t>
      </w:r>
      <w:r w:rsidRPr="00CD2991">
        <w:t xml:space="preserve"> </w:t>
      </w:r>
      <w:r w:rsidR="00AE7689" w:rsidRPr="00CD2991">
        <w:t>temporal</w:t>
      </w:r>
      <w:r w:rsidRPr="00CD2991">
        <w:t xml:space="preserve"> connective, equipment/ingredients, imperative verbs.</w:t>
      </w:r>
    </w:p>
    <w:p w14:paraId="2981E941" w14:textId="756CABCE" w:rsidR="007B451A" w:rsidRPr="00CD2991" w:rsidRDefault="00F76884" w:rsidP="004D00B8">
      <w:pPr>
        <w:pStyle w:val="ListNumber"/>
      </w:pPr>
      <w:r w:rsidRPr="00CD2991">
        <w:t xml:space="preserve">Annotate a </w:t>
      </w:r>
      <w:r w:rsidR="00C5204C" w:rsidRPr="00CD2991">
        <w:t>sentence on the board</w:t>
      </w:r>
      <w:r w:rsidR="00F2551F" w:rsidRPr="00CD2991">
        <w:t>,</w:t>
      </w:r>
      <w:r w:rsidR="00C5204C" w:rsidRPr="00CD2991">
        <w:t xml:space="preserve"> </w:t>
      </w:r>
      <w:r w:rsidR="00F2551F" w:rsidRPr="00CD2991">
        <w:t>f</w:t>
      </w:r>
      <w:r w:rsidR="00377D3F" w:rsidRPr="00CD2991">
        <w:t>or example:</w:t>
      </w:r>
    </w:p>
    <w:p w14:paraId="01BC4B3E" w14:textId="3A1197C7" w:rsidR="00E42B44" w:rsidRDefault="00E42B44" w:rsidP="00E42B44">
      <w:pPr>
        <w:pStyle w:val="Caption"/>
      </w:pPr>
      <w:r>
        <w:lastRenderedPageBreak/>
        <w:t xml:space="preserve">Figure </w:t>
      </w:r>
      <w:fldSimple w:instr=" SEQ Figure \* ARABIC ">
        <w:r w:rsidR="00625238">
          <w:rPr>
            <w:noProof/>
          </w:rPr>
          <w:t>3</w:t>
        </w:r>
      </w:fldSimple>
      <w:r>
        <w:t xml:space="preserve"> – Annotated sample sentence</w:t>
      </w:r>
    </w:p>
    <w:p w14:paraId="6178A4EE" w14:textId="478B792E" w:rsidR="00873951" w:rsidRDefault="004E3FC9" w:rsidP="004652EC">
      <w:r>
        <w:rPr>
          <w:noProof/>
        </w:rPr>
        <w:drawing>
          <wp:inline distT="0" distB="0" distL="0" distR="0" wp14:anchorId="63AC4956" wp14:editId="471BF6E7">
            <wp:extent cx="5114925" cy="4371975"/>
            <wp:effectExtent l="0" t="0" r="9525" b="9525"/>
            <wp:docPr id="130" name="Picture 130" descr="Above: An annotated sample sentence in Hindi which shows different elements such as 'Start with a temporal connective', 'preposition', 'equipment/ingredients' and 'end with an imperative verb'. Below: An annotated sample sentence in English which reads: First, put puffed rice, potatoes, onion and tomatoes in a bowl. It also shows the different elements of the sentence such as 'Start with a temporal connective', 'preposition', 'equipment/ingredients' and 'end with an imperative v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bove: An annotated sample sentence in Hindi which shows different elements such as 'Start with a temporal connective', 'preposition', 'equipment/ingredients' and 'end with an imperative verb'. Below: An annotated sample sentence in English which reads: First, put puffed rice, potatoes, onion and tomatoes in a bowl. It also shows the different elements of the sentence such as 'Start with a temporal connective', 'preposition', 'equipment/ingredients' and 'end with an imperative verb'"/>
                    <pic:cNvPicPr/>
                  </pic:nvPicPr>
                  <pic:blipFill>
                    <a:blip r:embed="rId29">
                      <a:extLst>
                        <a:ext uri="{28A0092B-C50C-407E-A947-70E740481C1C}">
                          <a14:useLocalDpi xmlns:a14="http://schemas.microsoft.com/office/drawing/2010/main" val="0"/>
                        </a:ext>
                      </a:extLst>
                    </a:blip>
                    <a:stretch>
                      <a:fillRect/>
                    </a:stretch>
                  </pic:blipFill>
                  <pic:spPr>
                    <a:xfrm>
                      <a:off x="0" y="0"/>
                      <a:ext cx="5114925" cy="4371975"/>
                    </a:xfrm>
                    <a:prstGeom prst="rect">
                      <a:avLst/>
                    </a:prstGeom>
                  </pic:spPr>
                </pic:pic>
              </a:graphicData>
            </a:graphic>
          </wp:inline>
        </w:drawing>
      </w:r>
    </w:p>
    <w:p w14:paraId="4FBE92C9" w14:textId="1A45905F" w:rsidR="007B451A" w:rsidRDefault="00CB5063" w:rsidP="007B451A">
      <w:pPr>
        <w:pStyle w:val="Imageattributioncaption"/>
      </w:pPr>
      <w:r>
        <w:t xml:space="preserve">Images sourced from </w:t>
      </w:r>
      <w:hyperlink r:id="rId30" w:history="1">
        <w:r w:rsidRPr="00265625">
          <w:rPr>
            <w:rStyle w:val="Hyperlink"/>
          </w:rPr>
          <w:t>Canva</w:t>
        </w:r>
      </w:hyperlink>
      <w:r>
        <w:t xml:space="preserve"> and used in accordance with the </w:t>
      </w:r>
      <w:hyperlink r:id="rId31" w:history="1">
        <w:r w:rsidR="004E3FC9">
          <w:rPr>
            <w:rStyle w:val="Hyperlink"/>
          </w:rPr>
          <w:t>Canva Content License Agreement</w:t>
        </w:r>
      </w:hyperlink>
      <w:r>
        <w:t>.</w:t>
      </w:r>
    </w:p>
    <w:p w14:paraId="3F3230E8" w14:textId="7B35E4DC" w:rsidR="00377D3F" w:rsidRPr="009A488B" w:rsidRDefault="00377D3F" w:rsidP="004D00B8">
      <w:pPr>
        <w:pStyle w:val="ListNumber"/>
      </w:pPr>
      <w:r w:rsidRPr="009A488B">
        <w:t xml:space="preserve">Use </w:t>
      </w:r>
      <w:hyperlink w:anchor="_Resource_10:_understanding_1">
        <w:r w:rsidR="005F2084">
          <w:rPr>
            <w:rStyle w:val="Hyperlink"/>
          </w:rPr>
          <w:t>Resource 9: Understanding the recipe</w:t>
        </w:r>
      </w:hyperlink>
      <w:r w:rsidRPr="009A488B">
        <w:t xml:space="preserve"> to write </w:t>
      </w:r>
      <w:r w:rsidR="00571D7E" w:rsidRPr="009A488B">
        <w:t xml:space="preserve">ingredients, </w:t>
      </w:r>
      <w:r w:rsidR="00F52CCA" w:rsidRPr="009A488B">
        <w:t xml:space="preserve">temporal </w:t>
      </w:r>
      <w:r w:rsidR="00BC0121" w:rsidRPr="009A488B">
        <w:t>connective</w:t>
      </w:r>
      <w:r w:rsidR="007A52F9">
        <w:t>s</w:t>
      </w:r>
      <w:r w:rsidR="00BC0121" w:rsidRPr="009A488B">
        <w:t xml:space="preserve"> and</w:t>
      </w:r>
      <w:r w:rsidRPr="009A488B">
        <w:t xml:space="preserve"> imperative verbs </w:t>
      </w:r>
      <w:r w:rsidR="00571D7E" w:rsidRPr="009A488B">
        <w:t>in Hindi</w:t>
      </w:r>
      <w:r w:rsidRPr="009A488B">
        <w:t xml:space="preserve"> using the </w:t>
      </w:r>
      <w:r w:rsidR="00913D3F" w:rsidRPr="009A488B">
        <w:t>recipe</w:t>
      </w:r>
      <w:r w:rsidRPr="009A488B">
        <w:t>.</w:t>
      </w:r>
    </w:p>
    <w:p w14:paraId="27660E66" w14:textId="36E263DD" w:rsidR="008972F2" w:rsidRPr="009A488B" w:rsidRDefault="008972F2" w:rsidP="009A488B">
      <w:pPr>
        <w:pStyle w:val="Heading4"/>
      </w:pPr>
      <w:bookmarkStart w:id="28" w:name="_Activity_2:_Active"/>
      <w:bookmarkEnd w:id="28"/>
      <w:r w:rsidRPr="009A488B">
        <w:lastRenderedPageBreak/>
        <w:t xml:space="preserve">Activity 2: </w:t>
      </w:r>
      <w:r w:rsidR="002F4849" w:rsidRPr="009A488B">
        <w:t>Active listening</w:t>
      </w:r>
    </w:p>
    <w:p w14:paraId="074CC79F" w14:textId="76E369D3" w:rsidR="00B80CFF" w:rsidRPr="009A488B" w:rsidRDefault="00FC0B83" w:rsidP="007A52F9">
      <w:r w:rsidRPr="009A488B">
        <w:t>Read the text</w:t>
      </w:r>
      <w:r w:rsidR="00DE0E6E" w:rsidRPr="009A488B">
        <w:t xml:space="preserve"> from </w:t>
      </w:r>
      <w:hyperlink w:anchor="_Resource_8:_aAnnotated">
        <w:r w:rsidR="00DE0E6E" w:rsidRPr="009A488B">
          <w:rPr>
            <w:rStyle w:val="Hyperlink"/>
          </w:rPr>
          <w:t>Resource</w:t>
        </w:r>
        <w:r w:rsidR="00135666" w:rsidRPr="009A488B">
          <w:rPr>
            <w:rStyle w:val="Hyperlink"/>
          </w:rPr>
          <w:t xml:space="preserve"> </w:t>
        </w:r>
        <w:r w:rsidR="00BC0121" w:rsidRPr="009A488B">
          <w:rPr>
            <w:rStyle w:val="Hyperlink"/>
          </w:rPr>
          <w:t>8</w:t>
        </w:r>
        <w:r w:rsidR="00DE0E6E" w:rsidRPr="009A488B">
          <w:rPr>
            <w:rStyle w:val="Hyperlink"/>
          </w:rPr>
          <w:t xml:space="preserve">: </w:t>
        </w:r>
        <w:r w:rsidR="00F04EEC">
          <w:rPr>
            <w:rStyle w:val="Hyperlink"/>
          </w:rPr>
          <w:t>A</w:t>
        </w:r>
        <w:r w:rsidR="00DE0E6E" w:rsidRPr="009A488B">
          <w:rPr>
            <w:rStyle w:val="Hyperlink"/>
          </w:rPr>
          <w:t>nnotat</w:t>
        </w:r>
        <w:r w:rsidR="00135666" w:rsidRPr="009A488B">
          <w:rPr>
            <w:rStyle w:val="Hyperlink"/>
          </w:rPr>
          <w:t>ed recipe of bhelpuri</w:t>
        </w:r>
      </w:hyperlink>
      <w:r w:rsidRPr="009A488B">
        <w:t xml:space="preserve"> again, but this time with </w:t>
      </w:r>
      <w:r w:rsidR="10332316" w:rsidRPr="009A488B">
        <w:t xml:space="preserve">a </w:t>
      </w:r>
      <w:r w:rsidRPr="009A488B">
        <w:t>few errors</w:t>
      </w:r>
      <w:r w:rsidR="198481D0" w:rsidRPr="009A488B">
        <w:t>.</w:t>
      </w:r>
      <w:r w:rsidRPr="009A488B">
        <w:t xml:space="preserve"> </w:t>
      </w:r>
      <w:r w:rsidR="7AAC2471" w:rsidRPr="009A488B">
        <w:t>A</w:t>
      </w:r>
      <w:r w:rsidRPr="009A488B">
        <w:t>sk students to spot the mistake. For example</w:t>
      </w:r>
      <w:r w:rsidR="15773D79" w:rsidRPr="009A488B">
        <w:t>,</w:t>
      </w:r>
      <w:r w:rsidRPr="009A488B">
        <w:t xml:space="preserve"> change the verb at the beginning of the sentence</w:t>
      </w:r>
      <w:r w:rsidR="00782156" w:rsidRPr="009A488B">
        <w:t xml:space="preserve"> or</w:t>
      </w:r>
      <w:r w:rsidRPr="009A488B">
        <w:t xml:space="preserve"> read the steps in a different order. </w:t>
      </w:r>
      <w:r w:rsidR="00B80CFF" w:rsidRPr="009A488B">
        <w:t>Students respond with thumbs up if the statement is true and thumbs down if the statement is false.</w:t>
      </w:r>
    </w:p>
    <w:p w14:paraId="5E5F19F9" w14:textId="3FCA43AF" w:rsidR="00FC0B83" w:rsidRPr="009A488B" w:rsidRDefault="0094249F" w:rsidP="007A52F9">
      <w:r w:rsidRPr="009A488B">
        <w:t xml:space="preserve">Using </w:t>
      </w:r>
      <w:hyperlink w:anchor="_Resource_4:_Imperative">
        <w:r w:rsidR="00086B38" w:rsidRPr="009A488B">
          <w:rPr>
            <w:rStyle w:val="Hyperlink"/>
          </w:rPr>
          <w:t>Resource</w:t>
        </w:r>
        <w:r w:rsidR="00A539A6" w:rsidRPr="009A488B">
          <w:rPr>
            <w:rStyle w:val="Hyperlink"/>
          </w:rPr>
          <w:t xml:space="preserve"> </w:t>
        </w:r>
        <w:r w:rsidR="00BC0121" w:rsidRPr="009A488B">
          <w:rPr>
            <w:rStyle w:val="Hyperlink"/>
          </w:rPr>
          <w:t>4</w:t>
        </w:r>
        <w:r w:rsidR="00086B38" w:rsidRPr="009A488B">
          <w:rPr>
            <w:rStyle w:val="Hyperlink"/>
          </w:rPr>
          <w:t xml:space="preserve">: </w:t>
        </w:r>
        <w:r w:rsidR="00F04EEC">
          <w:rPr>
            <w:rStyle w:val="Hyperlink"/>
          </w:rPr>
          <w:t>R</w:t>
        </w:r>
        <w:r w:rsidR="00086B38" w:rsidRPr="009A488B">
          <w:rPr>
            <w:rStyle w:val="Hyperlink"/>
          </w:rPr>
          <w:t>ecipe</w:t>
        </w:r>
        <w:r w:rsidR="00135666" w:rsidRPr="009A488B">
          <w:rPr>
            <w:rStyle w:val="Hyperlink"/>
          </w:rPr>
          <w:t xml:space="preserve"> of bhelpuri</w:t>
        </w:r>
      </w:hyperlink>
      <w:r w:rsidR="00086B38" w:rsidRPr="009A488B">
        <w:t>,</w:t>
      </w:r>
      <w:r w:rsidRPr="009A488B">
        <w:t xml:space="preserve"> </w:t>
      </w:r>
      <w:r w:rsidR="00086B38" w:rsidRPr="009A488B">
        <w:t>a</w:t>
      </w:r>
      <w:r w:rsidR="00FC0B83" w:rsidRPr="009A488B">
        <w:t xml:space="preserve">sk students to quiz their partner on the text in English </w:t>
      </w:r>
      <w:r w:rsidR="0F2D9702" w:rsidRPr="009A488B">
        <w:t>while</w:t>
      </w:r>
      <w:r w:rsidR="00FC0B83" w:rsidRPr="009A488B">
        <w:t xml:space="preserve"> the</w:t>
      </w:r>
      <w:r w:rsidR="32016063" w:rsidRPr="009A488B">
        <w:t>ir</w:t>
      </w:r>
      <w:r w:rsidR="00FC0B83" w:rsidRPr="009A488B">
        <w:t xml:space="preserve"> partner responds in Hindi. Set a timer of 2 minutes for this activity. Students switch roles after 2 minutes. Set another timer of 2 minutes to complete the activity. For example:</w:t>
      </w:r>
    </w:p>
    <w:p w14:paraId="01745315" w14:textId="45311D93" w:rsidR="00FC0B83" w:rsidRPr="00A70A53" w:rsidRDefault="00FC0B83" w:rsidP="007A52F9">
      <w:pPr>
        <w:pStyle w:val="ListBullet"/>
      </w:pPr>
      <w:r w:rsidRPr="009A7090">
        <w:rPr>
          <w:rStyle w:val="Strong"/>
        </w:rPr>
        <w:t>Student A</w:t>
      </w:r>
      <w:r w:rsidRPr="00A70A53">
        <w:t>: How do you say onions in Hindi?</w:t>
      </w:r>
    </w:p>
    <w:p w14:paraId="66A3F623" w14:textId="04A37116" w:rsidR="00FC0B83" w:rsidRPr="00A70A53" w:rsidRDefault="00FC0B83" w:rsidP="007A52F9">
      <w:pPr>
        <w:pStyle w:val="ListBullet"/>
      </w:pPr>
      <w:r w:rsidRPr="009A7090">
        <w:rPr>
          <w:rStyle w:val="Strong"/>
        </w:rPr>
        <w:t>Student B</w:t>
      </w:r>
      <w:r w:rsidRPr="00A70A53">
        <w:t xml:space="preserve">: </w:t>
      </w:r>
      <w:r w:rsidR="00913D3F" w:rsidRPr="009A7090">
        <w:rPr>
          <w:rStyle w:val="Hindi"/>
          <w:rFonts w:hint="cs"/>
          <w:cs/>
        </w:rPr>
        <w:t>प्याज़</w:t>
      </w:r>
      <w:r w:rsidR="00913D3F" w:rsidRPr="009A7090">
        <w:rPr>
          <w:rFonts w:hint="cs"/>
          <w:cs/>
        </w:rPr>
        <w:t xml:space="preserve"> </w:t>
      </w:r>
      <w:r w:rsidR="0033007D" w:rsidRPr="00A70A53">
        <w:t>(</w:t>
      </w:r>
      <w:proofErr w:type="spellStart"/>
      <w:r w:rsidR="0033007D" w:rsidRPr="00A70A53">
        <w:t>pyaaz</w:t>
      </w:r>
      <w:proofErr w:type="spellEnd"/>
      <w:r w:rsidR="0033007D" w:rsidRPr="00A70A53">
        <w:t>/onions)</w:t>
      </w:r>
    </w:p>
    <w:p w14:paraId="3B268EAF" w14:textId="77777777" w:rsidR="00FC0B83" w:rsidRPr="00A70A53" w:rsidRDefault="00FC0B83" w:rsidP="007A52F9">
      <w:pPr>
        <w:pStyle w:val="ListBullet"/>
      </w:pPr>
      <w:r w:rsidRPr="009A7090">
        <w:rPr>
          <w:rStyle w:val="Strong"/>
        </w:rPr>
        <w:t>Student A</w:t>
      </w:r>
      <w:r w:rsidRPr="00A70A53">
        <w:t>: How many potatoes do you need to make bhelpuri?</w:t>
      </w:r>
    </w:p>
    <w:p w14:paraId="513C9914" w14:textId="34AA41DC" w:rsidR="00FC0B83" w:rsidRPr="00A70A53" w:rsidRDefault="00FC0B83" w:rsidP="007A52F9">
      <w:pPr>
        <w:pStyle w:val="ListBullet"/>
      </w:pPr>
      <w:r w:rsidRPr="009A7090">
        <w:rPr>
          <w:rStyle w:val="Strong"/>
        </w:rPr>
        <w:t>Student B</w:t>
      </w:r>
      <w:r w:rsidRPr="00A70A53">
        <w:t xml:space="preserve">: </w:t>
      </w:r>
      <w:r w:rsidR="00913D3F" w:rsidRPr="009A7090">
        <w:rPr>
          <w:rStyle w:val="Hindi"/>
          <w:rFonts w:hint="cs"/>
          <w:cs/>
        </w:rPr>
        <w:t>दो</w:t>
      </w:r>
      <w:r w:rsidR="00913D3F" w:rsidRPr="009A7090">
        <w:rPr>
          <w:cs/>
        </w:rPr>
        <w:t xml:space="preserve"> </w:t>
      </w:r>
      <w:r w:rsidR="000B2113" w:rsidRPr="00A70A53">
        <w:t>(do/two)</w:t>
      </w:r>
    </w:p>
    <w:p w14:paraId="164BF943" w14:textId="18CC267B" w:rsidR="00C13807" w:rsidRPr="00A70A53" w:rsidRDefault="00C13807" w:rsidP="007A52F9">
      <w:pPr>
        <w:pStyle w:val="ListBullet"/>
      </w:pPr>
      <w:r w:rsidRPr="009A7090">
        <w:rPr>
          <w:rStyle w:val="Strong"/>
        </w:rPr>
        <w:t>Student A</w:t>
      </w:r>
      <w:r w:rsidRPr="00A70A53">
        <w:t>: What imperative verb is used in the first step?</w:t>
      </w:r>
    </w:p>
    <w:p w14:paraId="21330AA2" w14:textId="41DEE0E1" w:rsidR="00C13807" w:rsidRPr="00A70A53" w:rsidRDefault="00C13807" w:rsidP="007A52F9">
      <w:pPr>
        <w:pStyle w:val="ListBullet"/>
      </w:pPr>
      <w:r w:rsidRPr="009A7090">
        <w:rPr>
          <w:rStyle w:val="Strong"/>
        </w:rPr>
        <w:t>Student B</w:t>
      </w:r>
      <w:r w:rsidRPr="00A70A53">
        <w:t xml:space="preserve">: </w:t>
      </w:r>
      <w:r w:rsidR="00305A23" w:rsidRPr="009A7090">
        <w:rPr>
          <w:rStyle w:val="Hindi"/>
          <w:rFonts w:hint="cs"/>
          <w:cs/>
        </w:rPr>
        <w:t>रखें</w:t>
      </w:r>
      <w:r w:rsidR="00305A23" w:rsidRPr="00A70A53">
        <w:rPr>
          <w:cs/>
        </w:rPr>
        <w:t xml:space="preserve"> </w:t>
      </w:r>
      <w:r w:rsidR="000B2113" w:rsidRPr="00A70A53">
        <w:t>(</w:t>
      </w:r>
      <w:proofErr w:type="spellStart"/>
      <w:r w:rsidR="000B2113" w:rsidRPr="00A70A53">
        <w:t>rakhay</w:t>
      </w:r>
      <w:proofErr w:type="spellEnd"/>
      <w:r w:rsidR="00DD5108" w:rsidRPr="00A70A53">
        <w:t>/put)</w:t>
      </w:r>
    </w:p>
    <w:p w14:paraId="1C190E78" w14:textId="28C8A5A9" w:rsidR="00FC0B83" w:rsidRPr="00A70A53" w:rsidRDefault="00FC0B83" w:rsidP="00A70A53">
      <w:pPr>
        <w:pStyle w:val="Heading4"/>
      </w:pPr>
      <w:r w:rsidRPr="00A70A53">
        <w:t xml:space="preserve">Activity </w:t>
      </w:r>
      <w:r w:rsidR="00412A6F" w:rsidRPr="00A70A53">
        <w:t>2</w:t>
      </w:r>
      <w:r w:rsidRPr="00A70A53">
        <w:t>: Is it in a sequence?</w:t>
      </w:r>
    </w:p>
    <w:p w14:paraId="6625D55C" w14:textId="7780352B" w:rsidR="00A95AB8" w:rsidRDefault="002F6653" w:rsidP="00A95AB8">
      <w:pPr>
        <w:pStyle w:val="FeatureBox2"/>
      </w:pPr>
      <w:r w:rsidRPr="008850EB">
        <w:rPr>
          <w:b/>
          <w:bCs/>
        </w:rPr>
        <w:t xml:space="preserve">Note: </w:t>
      </w:r>
      <w:r w:rsidR="00A70A53">
        <w:t>k</w:t>
      </w:r>
      <w:r>
        <w:t xml:space="preserve">eep </w:t>
      </w:r>
      <w:r w:rsidR="00A95AB8">
        <w:t>each</w:t>
      </w:r>
      <w:r>
        <w:t xml:space="preserve"> </w:t>
      </w:r>
      <w:r w:rsidR="00A95AB8">
        <w:t xml:space="preserve">step of the recipe in a different envelope so the words </w:t>
      </w:r>
      <w:r w:rsidR="00C853EC">
        <w:t>don’t</w:t>
      </w:r>
      <w:r w:rsidR="00A95AB8">
        <w:t xml:space="preserve"> get mixed up.</w:t>
      </w:r>
      <w:r w:rsidR="001D6BB5">
        <w:t xml:space="preserve"> </w:t>
      </w:r>
      <w:r w:rsidR="00DB6D5A">
        <w:t xml:space="preserve">Create your own jumbled up sentences using the steps in the recipe of bhelpuri. </w:t>
      </w:r>
    </w:p>
    <w:p w14:paraId="6BF8C30B" w14:textId="3C4B3F0C" w:rsidR="00F63757" w:rsidRPr="00A70A53" w:rsidRDefault="00056170" w:rsidP="0076567D">
      <w:r w:rsidRPr="00A70A53">
        <w:lastRenderedPageBreak/>
        <w:t xml:space="preserve">In pairs, </w:t>
      </w:r>
      <w:r w:rsidR="7E7ACA8B" w:rsidRPr="00A70A53">
        <w:t xml:space="preserve">students </w:t>
      </w:r>
      <w:r w:rsidRPr="00A70A53">
        <w:t xml:space="preserve">unjumble </w:t>
      </w:r>
      <w:r w:rsidR="002F6653" w:rsidRPr="00A70A53">
        <w:t xml:space="preserve">the words in </w:t>
      </w:r>
      <w:r w:rsidR="00A95AB8" w:rsidRPr="00A70A53">
        <w:t>a sentence</w:t>
      </w:r>
      <w:r w:rsidR="002F6653" w:rsidRPr="00A70A53">
        <w:t xml:space="preserve"> using </w:t>
      </w:r>
      <w:hyperlink w:anchor="_Resource_4:_Imperative">
        <w:r w:rsidR="00FE4397" w:rsidRPr="00A70A53">
          <w:rPr>
            <w:rStyle w:val="Hyperlink"/>
          </w:rPr>
          <w:t>Resource</w:t>
        </w:r>
        <w:r w:rsidR="00DD5108" w:rsidRPr="00A70A53">
          <w:rPr>
            <w:rStyle w:val="Hyperlink"/>
          </w:rPr>
          <w:t xml:space="preserve"> </w:t>
        </w:r>
        <w:r w:rsidR="00B56D52" w:rsidRPr="00A70A53">
          <w:rPr>
            <w:rStyle w:val="Hyperlink"/>
          </w:rPr>
          <w:t>5</w:t>
        </w:r>
        <w:r w:rsidR="00FE4397" w:rsidRPr="00A70A53">
          <w:rPr>
            <w:rStyle w:val="Hyperlink"/>
          </w:rPr>
          <w:t xml:space="preserve">: </w:t>
        </w:r>
        <w:r w:rsidR="00435EB1">
          <w:rPr>
            <w:rStyle w:val="Hyperlink"/>
          </w:rPr>
          <w:t>R</w:t>
        </w:r>
        <w:r w:rsidR="00DD5108" w:rsidRPr="00A70A53">
          <w:rPr>
            <w:rStyle w:val="Hyperlink"/>
          </w:rPr>
          <w:t>ecipe of bhelpuri</w:t>
        </w:r>
      </w:hyperlink>
      <w:r w:rsidR="00FE4397" w:rsidRPr="00A70A53">
        <w:t xml:space="preserve"> </w:t>
      </w:r>
      <w:r w:rsidR="7DBC6278" w:rsidRPr="00A70A53">
        <w:t>for</w:t>
      </w:r>
      <w:r w:rsidR="00FE4397" w:rsidRPr="00A70A53">
        <w:t xml:space="preserve"> the steps of the recipe. </w:t>
      </w:r>
      <w:r w:rsidR="553608C9" w:rsidRPr="00A70A53">
        <w:t>For example:</w:t>
      </w:r>
    </w:p>
    <w:p w14:paraId="51667B7E" w14:textId="6D4A7B1D" w:rsidR="00F63757" w:rsidRPr="00A70A53" w:rsidRDefault="00F63757" w:rsidP="0076567D">
      <w:pPr>
        <w:pStyle w:val="ListBullet"/>
      </w:pPr>
      <w:r w:rsidRPr="00A70A53">
        <w:t xml:space="preserve">Jumbled up words: </w:t>
      </w:r>
      <w:r w:rsidRPr="00625238">
        <w:rPr>
          <w:rStyle w:val="Hindi"/>
          <w:rFonts w:hint="cs"/>
          <w:cs/>
        </w:rPr>
        <w:t>रखें</w:t>
      </w:r>
      <w:r w:rsidR="00002FEC" w:rsidRPr="00625238">
        <w:rPr>
          <w:rStyle w:val="Hindi"/>
          <w:rFonts w:hint="cs"/>
          <w:cs/>
        </w:rPr>
        <w:t>।</w:t>
      </w:r>
      <w:r w:rsidR="00002FEC" w:rsidRPr="00625238">
        <w:rPr>
          <w:rStyle w:val="Hindi"/>
          <w:cs/>
        </w:rPr>
        <w:t xml:space="preserve"> </w:t>
      </w:r>
      <w:r w:rsidRPr="00625238">
        <w:rPr>
          <w:rStyle w:val="Hindi"/>
          <w:rFonts w:hint="cs"/>
          <w:cs/>
        </w:rPr>
        <w:t>आलू</w:t>
      </w:r>
      <w:r w:rsidRPr="00625238">
        <w:rPr>
          <w:rStyle w:val="Hindi"/>
          <w:cs/>
        </w:rPr>
        <w:t xml:space="preserve">, </w:t>
      </w:r>
      <w:r w:rsidRPr="00625238">
        <w:rPr>
          <w:rStyle w:val="Hindi"/>
          <w:rFonts w:hint="cs"/>
          <w:cs/>
        </w:rPr>
        <w:t>टमाटर</w:t>
      </w:r>
      <w:r w:rsidRPr="00625238">
        <w:rPr>
          <w:rStyle w:val="Hindi"/>
          <w:cs/>
        </w:rPr>
        <w:t xml:space="preserve">, </w:t>
      </w:r>
      <w:r w:rsidRPr="00625238">
        <w:rPr>
          <w:rStyle w:val="Hindi"/>
          <w:rFonts w:hint="cs"/>
          <w:cs/>
        </w:rPr>
        <w:t>पहले</w:t>
      </w:r>
      <w:r w:rsidR="00002FEC" w:rsidRPr="00625238">
        <w:rPr>
          <w:rStyle w:val="Hindi"/>
          <w:cs/>
        </w:rPr>
        <w:t xml:space="preserve"> </w:t>
      </w:r>
      <w:r w:rsidR="00002FEC" w:rsidRPr="00625238">
        <w:rPr>
          <w:rStyle w:val="Hindi"/>
          <w:rFonts w:hint="cs"/>
          <w:cs/>
        </w:rPr>
        <w:t>प्याज़</w:t>
      </w:r>
      <w:r w:rsidR="00002FEC" w:rsidRPr="00625238">
        <w:rPr>
          <w:rStyle w:val="Hindi"/>
          <w:cs/>
        </w:rPr>
        <w:t xml:space="preserve">, </w:t>
      </w:r>
      <w:r w:rsidR="00002FEC" w:rsidRPr="00625238">
        <w:rPr>
          <w:rStyle w:val="Hindi"/>
          <w:rFonts w:hint="cs"/>
          <w:cs/>
        </w:rPr>
        <w:t>मुरमुरे</w:t>
      </w:r>
      <w:r w:rsidR="00002FEC" w:rsidRPr="00625238">
        <w:rPr>
          <w:rStyle w:val="Hindi"/>
          <w:cs/>
        </w:rPr>
        <w:t xml:space="preserve"> </w:t>
      </w:r>
      <w:r w:rsidR="00002FEC" w:rsidRPr="00625238">
        <w:rPr>
          <w:rStyle w:val="Hindi"/>
          <w:rFonts w:hint="cs"/>
          <w:cs/>
        </w:rPr>
        <w:t>और</w:t>
      </w:r>
      <w:r w:rsidR="00002FEC" w:rsidRPr="00625238">
        <w:rPr>
          <w:rStyle w:val="Hindi"/>
          <w:cs/>
        </w:rPr>
        <w:t xml:space="preserve"> </w:t>
      </w:r>
      <w:proofErr w:type="gramStart"/>
      <w:r w:rsidR="00002FEC" w:rsidRPr="00625238">
        <w:rPr>
          <w:rStyle w:val="Hindi"/>
          <w:rFonts w:hint="cs"/>
          <w:cs/>
        </w:rPr>
        <w:t>पहले</w:t>
      </w:r>
      <w:proofErr w:type="gramEnd"/>
    </w:p>
    <w:p w14:paraId="5F8A7F90" w14:textId="64152C4C" w:rsidR="00056170" w:rsidRPr="00A70A53" w:rsidRDefault="00F63757" w:rsidP="0076567D">
      <w:pPr>
        <w:pStyle w:val="ListBullet"/>
      </w:pPr>
      <w:r w:rsidRPr="00A70A53">
        <w:t>Unjumbled</w:t>
      </w:r>
      <w:r w:rsidR="00716BCC" w:rsidRPr="00A70A53">
        <w:t xml:space="preserve">/correct </w:t>
      </w:r>
      <w:r w:rsidRPr="00A70A53">
        <w:t xml:space="preserve">sentence: </w:t>
      </w:r>
      <w:r w:rsidR="00896212" w:rsidRPr="00625238">
        <w:rPr>
          <w:rStyle w:val="Hindi"/>
          <w:rFonts w:hint="cs"/>
          <w:cs/>
        </w:rPr>
        <w:t xml:space="preserve">पहले एक कटोरे में </w:t>
      </w:r>
      <w:r w:rsidRPr="00625238">
        <w:rPr>
          <w:rStyle w:val="Hindi"/>
          <w:rFonts w:hint="cs"/>
          <w:cs/>
        </w:rPr>
        <w:t>प्याज़, टमाटर, मुरमुरे और आलू रखें</w:t>
      </w:r>
      <w:r w:rsidR="000D0A86" w:rsidRPr="00625238">
        <w:rPr>
          <w:rStyle w:val="Hindi"/>
          <w:rFonts w:hint="cs"/>
          <w:cs/>
        </w:rPr>
        <w:t>।</w:t>
      </w:r>
      <w:r w:rsidR="000D0A86" w:rsidRPr="00A70A53">
        <w:rPr>
          <w:rFonts w:hint="cs"/>
          <w:cs/>
        </w:rPr>
        <w:t xml:space="preserve"> </w:t>
      </w:r>
      <w:r w:rsidR="000D0A86" w:rsidRPr="00A70A53">
        <w:t>(</w:t>
      </w:r>
      <w:r w:rsidR="0081259A" w:rsidRPr="00A70A53">
        <w:t xml:space="preserve">First, put puffed rice, potatoes, </w:t>
      </w:r>
      <w:r w:rsidR="00365757" w:rsidRPr="00A70A53">
        <w:t>onion,</w:t>
      </w:r>
      <w:r w:rsidR="0081259A" w:rsidRPr="00A70A53">
        <w:t xml:space="preserve"> and tomatoes in a bowl).</w:t>
      </w:r>
    </w:p>
    <w:p w14:paraId="44B39B0C" w14:textId="16FF69CC" w:rsidR="004B26DE" w:rsidRPr="00625238" w:rsidRDefault="003F62A7" w:rsidP="00625238">
      <w:pPr>
        <w:pStyle w:val="Heading4"/>
      </w:pPr>
      <w:r w:rsidRPr="00625238">
        <w:t xml:space="preserve">Activity 3: </w:t>
      </w:r>
      <w:r w:rsidR="004502A6" w:rsidRPr="00625238">
        <w:t>The rolling effect</w:t>
      </w:r>
    </w:p>
    <w:p w14:paraId="77D12E5F" w14:textId="58AF8501" w:rsidR="00A608AD" w:rsidRPr="00625238" w:rsidRDefault="00260A5D" w:rsidP="0076567D">
      <w:r w:rsidRPr="00625238">
        <w:t xml:space="preserve">Prepare 3 dice with names or images of ingredients, </w:t>
      </w:r>
      <w:r w:rsidR="00DA064E" w:rsidRPr="00625238">
        <w:t>imperative</w:t>
      </w:r>
      <w:r w:rsidRPr="00625238">
        <w:t xml:space="preserve"> </w:t>
      </w:r>
      <w:proofErr w:type="gramStart"/>
      <w:r w:rsidR="004E2772" w:rsidRPr="00625238">
        <w:t>verbs</w:t>
      </w:r>
      <w:proofErr w:type="gramEnd"/>
      <w:r w:rsidRPr="00625238">
        <w:t xml:space="preserve"> and </w:t>
      </w:r>
      <w:r w:rsidR="00F52CCA" w:rsidRPr="00625238">
        <w:t xml:space="preserve">temporal </w:t>
      </w:r>
      <w:r w:rsidR="003D77A3" w:rsidRPr="00625238">
        <w:t>connective.</w:t>
      </w:r>
      <w:r w:rsidRPr="00625238">
        <w:t xml:space="preserve"> Split the class in small groups of 4. Student</w:t>
      </w:r>
      <w:r w:rsidR="5C56C98C" w:rsidRPr="00625238">
        <w:t>s</w:t>
      </w:r>
      <w:r w:rsidRPr="00625238">
        <w:t xml:space="preserve"> roll 3 </w:t>
      </w:r>
      <w:r w:rsidR="00F73D76" w:rsidRPr="00625238">
        <w:t xml:space="preserve">die </w:t>
      </w:r>
      <w:r w:rsidR="009451D4" w:rsidRPr="00625238">
        <w:t>simultaneously</w:t>
      </w:r>
      <w:r w:rsidR="00B53223" w:rsidRPr="00625238">
        <w:t xml:space="preserve"> and make a statement using the images or words. For example</w:t>
      </w:r>
      <w:r w:rsidR="76638A9E" w:rsidRPr="00625238">
        <w:t>,</w:t>
      </w:r>
      <w:r w:rsidR="00B53223" w:rsidRPr="00625238">
        <w:t xml:space="preserve"> </w:t>
      </w:r>
      <w:r w:rsidR="73FE2BD1" w:rsidRPr="00625238">
        <w:t>t</w:t>
      </w:r>
      <w:r w:rsidR="00B53223" w:rsidRPr="00625238">
        <w:t xml:space="preserve">he </w:t>
      </w:r>
      <w:r w:rsidR="00FD7560" w:rsidRPr="00625238">
        <w:t xml:space="preserve">3 </w:t>
      </w:r>
      <w:r w:rsidR="00B53223" w:rsidRPr="00625238">
        <w:t xml:space="preserve">die </w:t>
      </w:r>
      <w:r w:rsidR="045223FB" w:rsidRPr="00625238">
        <w:t xml:space="preserve">show the words </w:t>
      </w:r>
      <w:r w:rsidR="00B53223" w:rsidRPr="00625238">
        <w:t xml:space="preserve">next, </w:t>
      </w:r>
      <w:r w:rsidR="00467050" w:rsidRPr="00625238">
        <w:t xml:space="preserve">tomato and mix. </w:t>
      </w:r>
      <w:r w:rsidR="00F55AEC" w:rsidRPr="00625238">
        <w:t>Students will say t</w:t>
      </w:r>
      <w:r w:rsidR="00467050" w:rsidRPr="00625238">
        <w:t>he sentence</w:t>
      </w:r>
      <w:r w:rsidR="00F55AEC" w:rsidRPr="00625238">
        <w:t>:</w:t>
      </w:r>
      <w:r w:rsidR="005F5570" w:rsidRPr="00625238">
        <w:t xml:space="preserve"> </w:t>
      </w:r>
      <w:r w:rsidR="00780984" w:rsidRPr="00625238">
        <w:rPr>
          <w:rStyle w:val="Hindi"/>
          <w:rFonts w:hint="cs"/>
          <w:cs/>
        </w:rPr>
        <w:t>फिर</w:t>
      </w:r>
      <w:r w:rsidR="00780984" w:rsidRPr="00625238">
        <w:rPr>
          <w:rStyle w:val="Hindi"/>
        </w:rPr>
        <w:t xml:space="preserve">, </w:t>
      </w:r>
      <w:r w:rsidR="00780984" w:rsidRPr="00625238">
        <w:rPr>
          <w:rStyle w:val="Hindi"/>
          <w:rFonts w:hint="cs"/>
          <w:cs/>
        </w:rPr>
        <w:t>टमाटर</w:t>
      </w:r>
      <w:r w:rsidR="00780984" w:rsidRPr="00625238">
        <w:rPr>
          <w:rStyle w:val="Hindi"/>
          <w:cs/>
        </w:rPr>
        <w:t xml:space="preserve"> </w:t>
      </w:r>
      <w:r w:rsidR="00780984" w:rsidRPr="00625238">
        <w:rPr>
          <w:rStyle w:val="Hindi"/>
          <w:rFonts w:hint="cs"/>
          <w:cs/>
        </w:rPr>
        <w:t>मिलाएं।</w:t>
      </w:r>
      <w:r w:rsidR="00780984" w:rsidRPr="00625238">
        <w:rPr>
          <w:cs/>
        </w:rPr>
        <w:t xml:space="preserve"> (</w:t>
      </w:r>
      <w:r w:rsidR="005F5570" w:rsidRPr="00625238">
        <w:t>Next, mix the tomatoes</w:t>
      </w:r>
      <w:r w:rsidR="00780984" w:rsidRPr="00625238">
        <w:t>)</w:t>
      </w:r>
      <w:r w:rsidR="005F5570" w:rsidRPr="00625238">
        <w:t>.</w:t>
      </w:r>
    </w:p>
    <w:p w14:paraId="39F8EE24" w14:textId="45F0E0C1" w:rsidR="00292C07" w:rsidRPr="00625238" w:rsidRDefault="001E5A1D" w:rsidP="00625238">
      <w:pPr>
        <w:pStyle w:val="Heading4"/>
      </w:pPr>
      <w:bookmarkStart w:id="29" w:name="_Activity_[#]:_Let’s"/>
      <w:bookmarkStart w:id="30" w:name="_Activity_2:_Let’s"/>
      <w:bookmarkEnd w:id="29"/>
      <w:bookmarkEnd w:id="30"/>
      <w:r w:rsidRPr="00625238">
        <w:t xml:space="preserve">Activity 4: </w:t>
      </w:r>
      <w:r w:rsidR="00292C07" w:rsidRPr="00625238">
        <w:t>Exit ticket</w:t>
      </w:r>
    </w:p>
    <w:p w14:paraId="5B376A03" w14:textId="2158CB86" w:rsidR="00EA01BF" w:rsidRPr="00625238" w:rsidRDefault="00EA01BF" w:rsidP="0076567D">
      <w:r w:rsidRPr="0076567D">
        <w:t>To</w:t>
      </w:r>
      <w:r w:rsidRPr="00625238">
        <w:t xml:space="preserve"> assess students’ understanding of sentence structure, divide the board into </w:t>
      </w:r>
      <w:r w:rsidR="6BC8C490" w:rsidRPr="00625238">
        <w:t>3</w:t>
      </w:r>
      <w:r w:rsidRPr="00625238">
        <w:t xml:space="preserve"> sections and ask students to write the </w:t>
      </w:r>
      <w:r w:rsidR="00C315FA" w:rsidRPr="00625238">
        <w:t>t</w:t>
      </w:r>
      <w:r w:rsidR="004D0D86" w:rsidRPr="00625238">
        <w:t>emporal</w:t>
      </w:r>
      <w:r w:rsidR="00C315FA" w:rsidRPr="00625238">
        <w:t xml:space="preserve"> connective</w:t>
      </w:r>
      <w:r w:rsidR="00605A26" w:rsidRPr="00625238">
        <w:t>, ingredient/</w:t>
      </w:r>
      <w:proofErr w:type="gramStart"/>
      <w:r w:rsidR="00605A26" w:rsidRPr="00625238">
        <w:t>equipment</w:t>
      </w:r>
      <w:proofErr w:type="gramEnd"/>
      <w:r w:rsidR="00605A26" w:rsidRPr="00625238">
        <w:t xml:space="preserve"> and </w:t>
      </w:r>
      <w:r w:rsidR="009451D4" w:rsidRPr="00625238">
        <w:t>imperative</w:t>
      </w:r>
      <w:r w:rsidR="00605A26" w:rsidRPr="00625238">
        <w:t xml:space="preserve"> verb</w:t>
      </w:r>
      <w:r w:rsidRPr="00625238">
        <w:t xml:space="preserve"> on s</w:t>
      </w:r>
      <w:r w:rsidR="00D80A0D" w:rsidRPr="00625238">
        <w:t>ticky</w:t>
      </w:r>
      <w:r w:rsidRPr="00625238">
        <w:t xml:space="preserve"> notes. As students leave the class, they stick </w:t>
      </w:r>
      <w:r w:rsidR="287741BC" w:rsidRPr="00625238">
        <w:t>their notes</w:t>
      </w:r>
      <w:r w:rsidRPr="00625238">
        <w:t xml:space="preserve"> in the correct order to make a simple sentence on the board. For example</w:t>
      </w:r>
      <w:r w:rsidR="2150A508" w:rsidRPr="00625238">
        <w:t>,</w:t>
      </w:r>
      <w:r w:rsidRPr="00625238">
        <w:t xml:space="preserve"> </w:t>
      </w:r>
      <w:r w:rsidR="00833356" w:rsidRPr="00625238">
        <w:t xml:space="preserve">Next, </w:t>
      </w:r>
      <w:r w:rsidR="000951C6" w:rsidRPr="00CA0143">
        <w:t>cut</w:t>
      </w:r>
      <w:r w:rsidR="005C3548" w:rsidRPr="00625238">
        <w:t xml:space="preserve"> the onions. </w:t>
      </w:r>
      <w:r w:rsidR="006B5996" w:rsidRPr="00625238">
        <w:rPr>
          <w:rStyle w:val="Hindi"/>
          <w:rFonts w:hint="cs"/>
          <w:cs/>
        </w:rPr>
        <w:t>फिर</w:t>
      </w:r>
      <w:r w:rsidR="006B5996" w:rsidRPr="00625238">
        <w:rPr>
          <w:rStyle w:val="Hindi"/>
          <w:cs/>
        </w:rPr>
        <w:t xml:space="preserve"> </w:t>
      </w:r>
      <w:r w:rsidR="006B5996" w:rsidRPr="00625238">
        <w:rPr>
          <w:rStyle w:val="Hindi"/>
          <w:rFonts w:hint="cs"/>
          <w:cs/>
        </w:rPr>
        <w:t>प्याज़</w:t>
      </w:r>
      <w:r w:rsidR="006B5996" w:rsidRPr="00625238">
        <w:rPr>
          <w:rStyle w:val="Hindi"/>
          <w:cs/>
        </w:rPr>
        <w:t xml:space="preserve"> </w:t>
      </w:r>
      <w:r w:rsidR="000951C6" w:rsidRPr="00625238">
        <w:rPr>
          <w:rStyle w:val="Hindi"/>
          <w:rFonts w:hint="cs"/>
          <w:cs/>
        </w:rPr>
        <w:t>कांटे।</w:t>
      </w:r>
    </w:p>
    <w:p w14:paraId="1A7BD8D2" w14:textId="0EC4106E" w:rsidR="00625238" w:rsidRDefault="00625238" w:rsidP="00625238">
      <w:pPr>
        <w:pStyle w:val="Caption"/>
      </w:pPr>
      <w:r>
        <w:lastRenderedPageBreak/>
        <w:t xml:space="preserve">Figure </w:t>
      </w:r>
      <w:fldSimple w:instr=" SEQ Figure \* ARABIC ">
        <w:r>
          <w:rPr>
            <w:noProof/>
          </w:rPr>
          <w:t>4</w:t>
        </w:r>
      </w:fldSimple>
      <w:r>
        <w:t xml:space="preserve"> – Exit ticket </w:t>
      </w:r>
      <w:proofErr w:type="gramStart"/>
      <w:r>
        <w:t>example</w:t>
      </w:r>
      <w:proofErr w:type="gramEnd"/>
    </w:p>
    <w:p w14:paraId="4538F609" w14:textId="588D564A" w:rsidR="00292C07" w:rsidRPr="00292C07" w:rsidRDefault="00684C6A" w:rsidP="00292C07">
      <w:r>
        <w:rPr>
          <w:noProof/>
          <w:color w:val="2B579A"/>
          <w:shd w:val="clear" w:color="auto" w:fill="E6E6E6"/>
        </w:rPr>
        <w:drawing>
          <wp:inline distT="0" distB="0" distL="0" distR="0" wp14:anchorId="0E026410" wp14:editId="1152A9B8">
            <wp:extent cx="5144400" cy="2268000"/>
            <wp:effectExtent l="0" t="0" r="0" b="0"/>
            <wp:docPr id="1" name="Picture 1" descr="Exit ticke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Exit ticket example"/>
                    <pic:cNvPicPr/>
                  </pic:nvPicPr>
                  <pic:blipFill rotWithShape="1">
                    <a:blip r:embed="rId32" cstate="screen">
                      <a:extLst>
                        <a:ext uri="{28A0092B-C50C-407E-A947-70E740481C1C}">
                          <a14:useLocalDpi xmlns:a14="http://schemas.microsoft.com/office/drawing/2010/main" val="0"/>
                        </a:ext>
                      </a:extLst>
                    </a:blip>
                    <a:srcRect/>
                    <a:stretch/>
                  </pic:blipFill>
                  <pic:spPr bwMode="auto">
                    <a:xfrm>
                      <a:off x="0" y="0"/>
                      <a:ext cx="5144400" cy="2268000"/>
                    </a:xfrm>
                    <a:prstGeom prst="rect">
                      <a:avLst/>
                    </a:prstGeom>
                    <a:ln>
                      <a:noFill/>
                    </a:ln>
                    <a:extLst>
                      <a:ext uri="{53640926-AAD7-44D8-BBD7-CCE9431645EC}">
                        <a14:shadowObscured xmlns:a14="http://schemas.microsoft.com/office/drawing/2010/main"/>
                      </a:ext>
                    </a:extLst>
                  </pic:spPr>
                </pic:pic>
              </a:graphicData>
            </a:graphic>
          </wp:inline>
        </w:drawing>
      </w:r>
    </w:p>
    <w:p w14:paraId="15D282A7" w14:textId="53DBDC73" w:rsidR="002159CF" w:rsidRPr="007B451A" w:rsidRDefault="007B451A" w:rsidP="007B451A">
      <w:pPr>
        <w:spacing w:before="0" w:after="160" w:line="259" w:lineRule="auto"/>
        <w:rPr>
          <w:rFonts w:eastAsia="Calibri"/>
          <w:kern w:val="24"/>
          <w:sz w:val="18"/>
          <w:szCs w:val="18"/>
          <w:lang w:val="en-US"/>
        </w:rPr>
      </w:pPr>
      <w:r>
        <w:br w:type="page"/>
      </w:r>
    </w:p>
    <w:p w14:paraId="07025255" w14:textId="09CE8BCD" w:rsidR="005E37A3" w:rsidRPr="00625238" w:rsidRDefault="005E37A3" w:rsidP="00625238">
      <w:pPr>
        <w:pStyle w:val="Heading3"/>
      </w:pPr>
      <w:bookmarkStart w:id="31" w:name="_Toc142492715"/>
      <w:r w:rsidRPr="00625238">
        <w:lastRenderedPageBreak/>
        <w:t xml:space="preserve">Week 4: </w:t>
      </w:r>
      <w:r w:rsidR="005C54C8" w:rsidRPr="00625238">
        <w:t>What’s your recipe?</w:t>
      </w:r>
      <w:bookmarkEnd w:id="31"/>
    </w:p>
    <w:p w14:paraId="7F1D4E35" w14:textId="0A54F076" w:rsidR="005E37A3" w:rsidRDefault="005E37A3" w:rsidP="005E37A3">
      <w:r>
        <w:t xml:space="preserve">The table below outlines the learning intention </w:t>
      </w:r>
      <w:r w:rsidR="00987848">
        <w:t xml:space="preserve">and success criteria </w:t>
      </w:r>
      <w:r>
        <w:t>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and materials required for the lessons."/>
      </w:tblPr>
      <w:tblGrid>
        <w:gridCol w:w="7280"/>
        <w:gridCol w:w="7280"/>
      </w:tblGrid>
      <w:tr w:rsidR="005E37A3" w14:paraId="6E595CFB" w14:textId="77777777" w:rsidTr="00546249">
        <w:trPr>
          <w:cnfStyle w:val="100000000000" w:firstRow="1" w:lastRow="0" w:firstColumn="0" w:lastColumn="0" w:oddVBand="0" w:evenVBand="0" w:oddHBand="0" w:evenHBand="0" w:firstRowFirstColumn="0" w:firstRowLastColumn="0" w:lastRowFirstColumn="0" w:lastRowLastColumn="0"/>
        </w:trPr>
        <w:tc>
          <w:tcPr>
            <w:tcW w:w="7280" w:type="dxa"/>
          </w:tcPr>
          <w:p w14:paraId="224E4476" w14:textId="035075DA" w:rsidR="005E37A3" w:rsidRDefault="00D5100D" w:rsidP="00546249">
            <w:r w:rsidRPr="00310992">
              <w:t>Learning intention</w:t>
            </w:r>
            <w:r>
              <w:t xml:space="preserve"> and success criteria</w:t>
            </w:r>
          </w:p>
        </w:tc>
        <w:tc>
          <w:tcPr>
            <w:tcW w:w="7280" w:type="dxa"/>
          </w:tcPr>
          <w:p w14:paraId="2FA52A6D" w14:textId="77777777" w:rsidR="005E37A3" w:rsidRDefault="005E37A3" w:rsidP="00546249">
            <w:r w:rsidRPr="00310992">
              <w:t>Materials</w:t>
            </w:r>
          </w:p>
        </w:tc>
      </w:tr>
      <w:tr w:rsidR="005E37A3" w14:paraId="76C19928" w14:textId="77777777" w:rsidTr="00546249">
        <w:trPr>
          <w:cnfStyle w:val="000000100000" w:firstRow="0" w:lastRow="0" w:firstColumn="0" w:lastColumn="0" w:oddVBand="0" w:evenVBand="0" w:oddHBand="1" w:evenHBand="0" w:firstRowFirstColumn="0" w:firstRowLastColumn="0" w:lastRowFirstColumn="0" w:lastRowLastColumn="0"/>
        </w:trPr>
        <w:tc>
          <w:tcPr>
            <w:tcW w:w="7280" w:type="dxa"/>
          </w:tcPr>
          <w:p w14:paraId="3683F4A4" w14:textId="77777777" w:rsidR="005E37A3" w:rsidRDefault="004655E5" w:rsidP="00546249">
            <w:r>
              <w:t xml:space="preserve">Students will </w:t>
            </w:r>
            <w:r w:rsidR="00CF0C5D">
              <w:t>create their own recipe card.</w:t>
            </w:r>
          </w:p>
          <w:p w14:paraId="3A72D97E" w14:textId="77777777" w:rsidR="00CF0C5D" w:rsidRDefault="00CF0C5D" w:rsidP="00546249">
            <w:r>
              <w:t>Students can:</w:t>
            </w:r>
          </w:p>
          <w:p w14:paraId="5EC6F2B8" w14:textId="7DDC8DD2" w:rsidR="00CF0C5D" w:rsidRDefault="00E40729" w:rsidP="00EF5FF6">
            <w:pPr>
              <w:pStyle w:val="ListBullet"/>
            </w:pPr>
            <w:r>
              <w:t>c</w:t>
            </w:r>
            <w:r w:rsidR="00CF0C5D">
              <w:t>orrectly</w:t>
            </w:r>
            <w:r>
              <w:t xml:space="preserve"> list all </w:t>
            </w:r>
            <w:r w:rsidR="00067890">
              <w:t xml:space="preserve">ingredients </w:t>
            </w:r>
            <w:r>
              <w:t xml:space="preserve">required for the recipe </w:t>
            </w:r>
            <w:r w:rsidR="00067890">
              <w:t xml:space="preserve">in </w:t>
            </w:r>
            <w:proofErr w:type="gramStart"/>
            <w:r w:rsidR="00067890">
              <w:t>Hindi</w:t>
            </w:r>
            <w:proofErr w:type="gramEnd"/>
          </w:p>
          <w:p w14:paraId="195C956D" w14:textId="0E99780C" w:rsidR="00067890" w:rsidRDefault="00E40729" w:rsidP="00EF5FF6">
            <w:pPr>
              <w:pStyle w:val="ListBullet"/>
            </w:pPr>
            <w:r>
              <w:t>c</w:t>
            </w:r>
            <w:r w:rsidR="00067890">
              <w:t xml:space="preserve">orrectly use imperative verbs </w:t>
            </w:r>
            <w:r>
              <w:t xml:space="preserve">in Hindi </w:t>
            </w:r>
            <w:r w:rsidR="00067890">
              <w:t xml:space="preserve">to </w:t>
            </w:r>
            <w:r w:rsidR="004938A6">
              <w:t xml:space="preserve">provide step-by-step </w:t>
            </w:r>
            <w:proofErr w:type="gramStart"/>
            <w:r w:rsidR="004938A6">
              <w:t>instructions</w:t>
            </w:r>
            <w:proofErr w:type="gramEnd"/>
          </w:p>
          <w:p w14:paraId="7550EAAA" w14:textId="112E8E2E" w:rsidR="008D190F" w:rsidRDefault="00E40729" w:rsidP="00EF5FF6">
            <w:pPr>
              <w:pStyle w:val="ListBullet"/>
            </w:pPr>
            <w:r>
              <w:t>u</w:t>
            </w:r>
            <w:r w:rsidR="0085244B">
              <w:t xml:space="preserve">se appropriate </w:t>
            </w:r>
            <w:r w:rsidR="00F52CCA">
              <w:t xml:space="preserve">temporal </w:t>
            </w:r>
            <w:r w:rsidR="00BA0CF7">
              <w:t>connective to</w:t>
            </w:r>
            <w:r w:rsidR="0085244B">
              <w:t xml:space="preserve"> organise instructions in a sequen</w:t>
            </w:r>
            <w:r>
              <w:t>ce in Hindi.</w:t>
            </w:r>
          </w:p>
        </w:tc>
        <w:tc>
          <w:tcPr>
            <w:tcW w:w="7280" w:type="dxa"/>
          </w:tcPr>
          <w:p w14:paraId="128F43DA" w14:textId="5A830EF6" w:rsidR="000E5A41" w:rsidRPr="00EF5FF6" w:rsidRDefault="00BA0CF7" w:rsidP="00753D65">
            <w:pPr>
              <w:pStyle w:val="ListBullet"/>
              <w:contextualSpacing w:val="0"/>
            </w:pPr>
            <w:r w:rsidRPr="00EF5FF6">
              <w:fldChar w:fldCharType="begin"/>
            </w:r>
            <w:r w:rsidR="00575841">
              <w:instrText>HYPERLINK  \l "_Resource_7:_wWord"</w:instrText>
            </w:r>
            <w:r w:rsidRPr="00EF5FF6">
              <w:fldChar w:fldCharType="separate"/>
            </w:r>
            <w:r w:rsidR="000E5A41" w:rsidRPr="00EF5FF6">
              <w:rPr>
                <w:rStyle w:val="Hyperlink"/>
              </w:rPr>
              <w:t xml:space="preserve">Resource </w:t>
            </w:r>
            <w:r w:rsidR="00BC0121" w:rsidRPr="00EF5FF6">
              <w:rPr>
                <w:rStyle w:val="Hyperlink"/>
              </w:rPr>
              <w:t>7</w:t>
            </w:r>
            <w:r w:rsidR="000E5A41" w:rsidRPr="00EF5FF6">
              <w:rPr>
                <w:rStyle w:val="Hyperlink"/>
              </w:rPr>
              <w:t xml:space="preserve">: </w:t>
            </w:r>
            <w:r w:rsidR="00AF157D">
              <w:rPr>
                <w:rStyle w:val="Hyperlink"/>
              </w:rPr>
              <w:t>W</w:t>
            </w:r>
            <w:r w:rsidR="000E5A41" w:rsidRPr="00EF5FF6">
              <w:rPr>
                <w:rStyle w:val="Hyperlink"/>
              </w:rPr>
              <w:t>ord mat</w:t>
            </w:r>
          </w:p>
          <w:p w14:paraId="4098374C" w14:textId="1F6B0416" w:rsidR="004B345A" w:rsidRPr="00EF5FF6" w:rsidRDefault="00BA0CF7" w:rsidP="00EF5FF6">
            <w:pPr>
              <w:pStyle w:val="ListBullet"/>
            </w:pPr>
            <w:r w:rsidRPr="00EF5FF6">
              <w:fldChar w:fldCharType="end"/>
            </w:r>
            <w:hyperlink w:anchor="_Resource__10:" w:history="1">
              <w:r w:rsidR="004B345A" w:rsidRPr="00575841">
                <w:rPr>
                  <w:rStyle w:val="Hyperlink"/>
                </w:rPr>
                <w:t>Resource 1</w:t>
              </w:r>
              <w:r w:rsidR="00BC0121" w:rsidRPr="00575841">
                <w:rPr>
                  <w:rStyle w:val="Hyperlink"/>
                </w:rPr>
                <w:t>0</w:t>
              </w:r>
              <w:r w:rsidR="004B345A" w:rsidRPr="00575841">
                <w:rPr>
                  <w:rStyle w:val="Hyperlink"/>
                </w:rPr>
                <w:t xml:space="preserve">: </w:t>
              </w:r>
              <w:r w:rsidR="00AF157D" w:rsidRPr="00575841">
                <w:rPr>
                  <w:rStyle w:val="Hyperlink"/>
                </w:rPr>
                <w:t>M</w:t>
              </w:r>
              <w:r w:rsidR="004B345A" w:rsidRPr="00575841">
                <w:rPr>
                  <w:rStyle w:val="Hyperlink"/>
                </w:rPr>
                <w:t xml:space="preserve">ango lassi- step-by-step </w:t>
              </w:r>
              <w:r w:rsidR="00575841" w:rsidRPr="00575841">
                <w:rPr>
                  <w:rStyle w:val="Hyperlink"/>
                </w:rPr>
                <w:t>cards</w:t>
              </w:r>
            </w:hyperlink>
          </w:p>
          <w:p w14:paraId="76457D36" w14:textId="3EECFAF4" w:rsidR="009962D1" w:rsidRPr="00EF5FF6" w:rsidRDefault="00870D4F" w:rsidP="00EF5FF6">
            <w:pPr>
              <w:pStyle w:val="ListBullet"/>
            </w:pPr>
            <w:r w:rsidRPr="00EF5FF6">
              <w:fldChar w:fldCharType="begin"/>
            </w:r>
            <w:r w:rsidR="00575841">
              <w:instrText>HYPERLINK  \l "_Resource_11:_Recipe"</w:instrText>
            </w:r>
            <w:r w:rsidRPr="00EF5FF6">
              <w:fldChar w:fldCharType="separate"/>
            </w:r>
            <w:r w:rsidR="009962D1" w:rsidRPr="00EF5FF6">
              <w:rPr>
                <w:rStyle w:val="Hyperlink"/>
              </w:rPr>
              <w:t>Resource 1</w:t>
            </w:r>
            <w:r w:rsidR="00BC0121" w:rsidRPr="00EF5FF6">
              <w:rPr>
                <w:rStyle w:val="Hyperlink"/>
              </w:rPr>
              <w:t>1</w:t>
            </w:r>
            <w:r w:rsidR="009962D1" w:rsidRPr="00EF5FF6">
              <w:rPr>
                <w:rStyle w:val="Hyperlink"/>
              </w:rPr>
              <w:t xml:space="preserve">: </w:t>
            </w:r>
            <w:r w:rsidR="00AF157D">
              <w:rPr>
                <w:rStyle w:val="Hyperlink"/>
              </w:rPr>
              <w:t>R</w:t>
            </w:r>
            <w:r w:rsidR="009962D1" w:rsidRPr="00EF5FF6">
              <w:rPr>
                <w:rStyle w:val="Hyperlink"/>
              </w:rPr>
              <w:t>ecipe template</w:t>
            </w:r>
          </w:p>
          <w:p w14:paraId="6A1D8253" w14:textId="0E8CC927" w:rsidR="00173E13" w:rsidRPr="00CD7E67" w:rsidRDefault="00870D4F" w:rsidP="00EF5FF6">
            <w:pPr>
              <w:pStyle w:val="ListBullet"/>
            </w:pPr>
            <w:r w:rsidRPr="00EF5FF6">
              <w:fldChar w:fldCharType="end"/>
            </w:r>
            <w:hyperlink w:anchor="_Resource_12:_Bhelpuri" w:history="1">
              <w:r w:rsidR="00F36509" w:rsidRPr="00F36509">
                <w:rPr>
                  <w:rStyle w:val="Hyperlink"/>
                </w:rPr>
                <w:t xml:space="preserve">Resource 12: </w:t>
              </w:r>
              <w:r w:rsidR="00F36509">
                <w:rPr>
                  <w:rStyle w:val="Hyperlink"/>
                  <w:i/>
                  <w:iCs/>
                </w:rPr>
                <w:t>Bhelpuri recipe presentation</w:t>
              </w:r>
            </w:hyperlink>
          </w:p>
          <w:p w14:paraId="181FDA79" w14:textId="537BB4DF" w:rsidR="003B6620" w:rsidRPr="00EF5FF6" w:rsidRDefault="003B6620" w:rsidP="00EF5FF6">
            <w:pPr>
              <w:pStyle w:val="ListBullet"/>
            </w:pPr>
            <w:r w:rsidRPr="00EF5FF6">
              <w:t>Materials for recipe</w:t>
            </w:r>
          </w:p>
          <w:p w14:paraId="197D4B61" w14:textId="25832F98" w:rsidR="000F33D5" w:rsidRDefault="000F33D5" w:rsidP="00EF5FF6">
            <w:pPr>
              <w:pStyle w:val="ListBullet"/>
            </w:pPr>
            <w:r w:rsidRPr="00EF5FF6">
              <w:t>Sticky notes for peer feedback</w:t>
            </w:r>
          </w:p>
        </w:tc>
      </w:tr>
    </w:tbl>
    <w:p w14:paraId="5A093913" w14:textId="7C64A29F" w:rsidR="00D0400B" w:rsidRPr="00EF5FF6" w:rsidRDefault="005E37A3" w:rsidP="00EF5FF6">
      <w:pPr>
        <w:pStyle w:val="Heading4"/>
      </w:pPr>
      <w:bookmarkStart w:id="32" w:name="_Activity_[#]:_Green"/>
      <w:bookmarkStart w:id="33" w:name="_Activity_2:_Green"/>
      <w:bookmarkEnd w:id="32"/>
      <w:bookmarkEnd w:id="33"/>
      <w:r w:rsidRPr="00EF5FF6">
        <w:t xml:space="preserve">Activity </w:t>
      </w:r>
      <w:r w:rsidR="006B3A61" w:rsidRPr="00EF5FF6">
        <w:t>1</w:t>
      </w:r>
      <w:r w:rsidRPr="00EF5FF6">
        <w:t xml:space="preserve">: </w:t>
      </w:r>
      <w:r w:rsidR="00A3375C" w:rsidRPr="00EF5FF6">
        <w:t xml:space="preserve">Working with </w:t>
      </w:r>
      <w:proofErr w:type="gramStart"/>
      <w:r w:rsidR="00A3375C" w:rsidRPr="00EF5FF6">
        <w:t>images</w:t>
      </w:r>
      <w:proofErr w:type="gramEnd"/>
    </w:p>
    <w:p w14:paraId="4E30320F" w14:textId="51F2D841" w:rsidR="004D5A4A" w:rsidRPr="004D5A4A" w:rsidRDefault="004D5A4A" w:rsidP="004D5A4A">
      <w:pPr>
        <w:pStyle w:val="FeatureBox2"/>
      </w:pPr>
      <w:r>
        <w:rPr>
          <w:b/>
          <w:bCs/>
        </w:rPr>
        <w:t>Note:</w:t>
      </w:r>
      <w:r>
        <w:t xml:space="preserve"> </w:t>
      </w:r>
      <w:r w:rsidR="00EF5FF6">
        <w:t>t</w:t>
      </w:r>
      <w:r>
        <w:t xml:space="preserve">he steps written under the images for </w:t>
      </w:r>
      <w:hyperlink w:anchor="_Resource__10:" w:history="1">
        <w:r w:rsidR="00EF5FF6">
          <w:rPr>
            <w:rStyle w:val="Hyperlink"/>
          </w:rPr>
          <w:t xml:space="preserve">Resource 10: </w:t>
        </w:r>
        <w:r w:rsidR="005450B9">
          <w:rPr>
            <w:rStyle w:val="Hyperlink"/>
          </w:rPr>
          <w:t>M</w:t>
        </w:r>
        <w:r w:rsidR="00EF5FF6">
          <w:rPr>
            <w:rStyle w:val="Hyperlink"/>
          </w:rPr>
          <w:t>ango lassi step-by-step cards</w:t>
        </w:r>
      </w:hyperlink>
      <w:r>
        <w:t xml:space="preserve"> </w:t>
      </w:r>
      <w:r w:rsidR="00CE5465">
        <w:t xml:space="preserve">are </w:t>
      </w:r>
      <w:r>
        <w:t xml:space="preserve">for </w:t>
      </w:r>
      <w:r w:rsidR="0015647A">
        <w:t>teacher</w:t>
      </w:r>
      <w:r>
        <w:t xml:space="preserve"> reference to jointly construct the sentences. Delete or remove the sentences before handing out to students.</w:t>
      </w:r>
    </w:p>
    <w:p w14:paraId="6DBE559B" w14:textId="1F398A2E" w:rsidR="004D0B16" w:rsidRPr="00B848CE" w:rsidRDefault="003B0816" w:rsidP="00F1575D">
      <w:pPr>
        <w:pStyle w:val="ListNumber"/>
        <w:numPr>
          <w:ilvl w:val="0"/>
          <w:numId w:val="16"/>
        </w:numPr>
      </w:pPr>
      <w:r w:rsidRPr="00B848CE">
        <w:lastRenderedPageBreak/>
        <w:t xml:space="preserve">Display </w:t>
      </w:r>
      <w:hyperlink w:anchor="_Resource__10:" w:history="1">
        <w:r w:rsidR="00EF5FF6" w:rsidRPr="00B848CE">
          <w:rPr>
            <w:rStyle w:val="Hyperlink"/>
          </w:rPr>
          <w:t xml:space="preserve">Resource 10: </w:t>
        </w:r>
        <w:r w:rsidR="005450B9" w:rsidRPr="00B848CE">
          <w:rPr>
            <w:rStyle w:val="Hyperlink"/>
          </w:rPr>
          <w:t>M</w:t>
        </w:r>
        <w:r w:rsidR="00EF5FF6" w:rsidRPr="00B848CE">
          <w:rPr>
            <w:rStyle w:val="Hyperlink"/>
          </w:rPr>
          <w:t>ango lassi step-by-step cards</w:t>
        </w:r>
      </w:hyperlink>
      <w:r w:rsidR="004D5A4A" w:rsidRPr="00B848CE">
        <w:t xml:space="preserve"> </w:t>
      </w:r>
      <w:r w:rsidR="00921537" w:rsidRPr="00B848CE">
        <w:t xml:space="preserve">on a screen. </w:t>
      </w:r>
      <w:r w:rsidR="00F508D6" w:rsidRPr="00B848CE">
        <w:t xml:space="preserve">Ask students what ingredients </w:t>
      </w:r>
      <w:r w:rsidR="00865C1B" w:rsidRPr="00B848CE">
        <w:t>they think</w:t>
      </w:r>
      <w:r w:rsidR="00EB3B89" w:rsidRPr="00B848CE">
        <w:t xml:space="preserve"> are used to make mango lassi.</w:t>
      </w:r>
      <w:r w:rsidR="00F508D6" w:rsidRPr="00B848CE">
        <w:t xml:space="preserve"> </w:t>
      </w:r>
      <w:r w:rsidR="00057A2D" w:rsidRPr="00B848CE">
        <w:t>As a whole class, jointly co-</w:t>
      </w:r>
      <w:r w:rsidR="00B57615" w:rsidRPr="00B848CE">
        <w:t>construct</w:t>
      </w:r>
      <w:r w:rsidR="00057A2D" w:rsidRPr="00B848CE">
        <w:t xml:space="preserve"> sentences that match with the images.</w:t>
      </w:r>
    </w:p>
    <w:p w14:paraId="3AE50860" w14:textId="66B96FCB" w:rsidR="00865C1B" w:rsidRPr="00EF5FF6" w:rsidRDefault="00E9099E" w:rsidP="00DE7926">
      <w:pPr>
        <w:pStyle w:val="ListNumber"/>
      </w:pPr>
      <w:r>
        <w:t>See the below table for p</w:t>
      </w:r>
      <w:r w:rsidR="00391CDD" w:rsidRPr="00EF5FF6">
        <w:t>ossible sentence</w:t>
      </w:r>
      <w:r w:rsidR="3E23D64D" w:rsidRPr="00EF5FF6">
        <w:t>s</w:t>
      </w:r>
      <w:r w:rsidR="00391CDD" w:rsidRPr="00EF5FF6">
        <w:t xml:space="preserve"> for </w:t>
      </w:r>
      <w:r w:rsidR="00AB43F9" w:rsidRPr="00EF5FF6">
        <w:t>t</w:t>
      </w:r>
      <w:r w:rsidR="00391CDD" w:rsidRPr="00EF5FF6">
        <w:t>he</w:t>
      </w:r>
      <w:r w:rsidR="00404DD1" w:rsidRPr="00EF5FF6">
        <w:t xml:space="preserve"> recipe of mango lassi</w:t>
      </w:r>
      <w:r>
        <w:t>.</w:t>
      </w:r>
    </w:p>
    <w:tbl>
      <w:tblPr>
        <w:tblStyle w:val="Tableheader"/>
        <w:tblW w:w="0" w:type="auto"/>
        <w:tblLook w:val="04A0" w:firstRow="1" w:lastRow="0" w:firstColumn="1" w:lastColumn="0" w:noHBand="0" w:noVBand="1"/>
      </w:tblPr>
      <w:tblGrid>
        <w:gridCol w:w="2122"/>
        <w:gridCol w:w="4252"/>
        <w:gridCol w:w="3969"/>
        <w:gridCol w:w="4217"/>
      </w:tblGrid>
      <w:tr w:rsidR="004C5B4C" w:rsidRPr="00EF5FF6" w14:paraId="7305C07E" w14:textId="77777777" w:rsidTr="00210D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FAA5377" w14:textId="3790F228" w:rsidR="004C5B4C" w:rsidRPr="00EF5FF6" w:rsidRDefault="004C5B4C" w:rsidP="00210D54">
            <w:pPr>
              <w:jc w:val="both"/>
            </w:pPr>
            <w:r w:rsidRPr="00EF5FF6">
              <w:t xml:space="preserve">Image </w:t>
            </w:r>
            <w:r w:rsidR="00E41C80">
              <w:t>n</w:t>
            </w:r>
            <w:r w:rsidRPr="00EF5FF6">
              <w:t>umber</w:t>
            </w:r>
          </w:p>
        </w:tc>
        <w:tc>
          <w:tcPr>
            <w:tcW w:w="4252" w:type="dxa"/>
          </w:tcPr>
          <w:p w14:paraId="2450EA3A" w14:textId="09BC6CEB" w:rsidR="004C5B4C" w:rsidRPr="00EF5FF6" w:rsidRDefault="004C5B4C" w:rsidP="00210D54">
            <w:pPr>
              <w:jc w:val="both"/>
              <w:cnfStyle w:val="100000000000" w:firstRow="1" w:lastRow="0" w:firstColumn="0" w:lastColumn="0" w:oddVBand="0" w:evenVBand="0" w:oddHBand="0" w:evenHBand="0" w:firstRowFirstColumn="0" w:firstRowLastColumn="0" w:lastRowFirstColumn="0" w:lastRowLastColumn="0"/>
            </w:pPr>
            <w:r w:rsidRPr="00EF5FF6">
              <w:t>Hindi</w:t>
            </w:r>
          </w:p>
        </w:tc>
        <w:tc>
          <w:tcPr>
            <w:tcW w:w="3969" w:type="dxa"/>
          </w:tcPr>
          <w:p w14:paraId="4F367F6C" w14:textId="386EC3C2" w:rsidR="004C5B4C" w:rsidRPr="00EF5FF6" w:rsidRDefault="00713694" w:rsidP="00210D54">
            <w:pPr>
              <w:jc w:val="both"/>
              <w:cnfStyle w:val="100000000000" w:firstRow="1" w:lastRow="0" w:firstColumn="0" w:lastColumn="0" w:oddVBand="0" w:evenVBand="0" w:oddHBand="0" w:evenHBand="0" w:firstRowFirstColumn="0" w:firstRowLastColumn="0" w:lastRowFirstColumn="0" w:lastRowLastColumn="0"/>
            </w:pPr>
            <w:r w:rsidRPr="00EF5FF6">
              <w:t>Romanised Hindi</w:t>
            </w:r>
          </w:p>
        </w:tc>
        <w:tc>
          <w:tcPr>
            <w:tcW w:w="4217" w:type="dxa"/>
          </w:tcPr>
          <w:p w14:paraId="78C32F98" w14:textId="61298026" w:rsidR="004C5B4C" w:rsidRPr="00EF5FF6" w:rsidRDefault="004C5B4C" w:rsidP="00210D54">
            <w:pPr>
              <w:jc w:val="both"/>
              <w:cnfStyle w:val="100000000000" w:firstRow="1" w:lastRow="0" w:firstColumn="0" w:lastColumn="0" w:oddVBand="0" w:evenVBand="0" w:oddHBand="0" w:evenHBand="0" w:firstRowFirstColumn="0" w:firstRowLastColumn="0" w:lastRowFirstColumn="0" w:lastRowLastColumn="0"/>
            </w:pPr>
            <w:r w:rsidRPr="00EF5FF6">
              <w:t>English</w:t>
            </w:r>
          </w:p>
        </w:tc>
      </w:tr>
      <w:tr w:rsidR="004C5B4C" w:rsidRPr="00EF5FF6" w14:paraId="374D34EF" w14:textId="77777777" w:rsidTr="00210D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EB69FBA" w14:textId="478F6262" w:rsidR="004C5B4C" w:rsidRPr="00EF5FF6" w:rsidRDefault="004C5B4C" w:rsidP="00EF5FF6">
            <w:r w:rsidRPr="00EF5FF6">
              <w:t>1</w:t>
            </w:r>
          </w:p>
        </w:tc>
        <w:tc>
          <w:tcPr>
            <w:tcW w:w="4252" w:type="dxa"/>
          </w:tcPr>
          <w:p w14:paraId="7F1A8971" w14:textId="4B82EA1D" w:rsidR="004C5B4C" w:rsidRPr="00EF5FF6" w:rsidRDefault="00485BBE" w:rsidP="00EF5FF6">
            <w:pPr>
              <w:cnfStyle w:val="000000100000" w:firstRow="0" w:lastRow="0" w:firstColumn="0" w:lastColumn="0" w:oddVBand="0" w:evenVBand="0" w:oddHBand="1" w:evenHBand="0" w:firstRowFirstColumn="0" w:firstRowLastColumn="0" w:lastRowFirstColumn="0" w:lastRowLastColumn="0"/>
            </w:pPr>
            <w:r w:rsidRPr="00A25140">
              <w:rPr>
                <w:rStyle w:val="Hindi"/>
                <w:rFonts w:hint="cs"/>
                <w:cs/>
              </w:rPr>
              <w:t>पहले</w:t>
            </w:r>
            <w:r w:rsidRPr="00A25140">
              <w:rPr>
                <w:rStyle w:val="Hindi"/>
                <w:cs/>
              </w:rPr>
              <w:t xml:space="preserve"> </w:t>
            </w:r>
            <w:r w:rsidRPr="00A25140">
              <w:rPr>
                <w:rStyle w:val="Hindi"/>
                <w:rFonts w:hint="cs"/>
                <w:cs/>
              </w:rPr>
              <w:t>आम</w:t>
            </w:r>
            <w:r w:rsidRPr="00A25140">
              <w:rPr>
                <w:rStyle w:val="Hindi"/>
              </w:rPr>
              <w:t xml:space="preserve">, </w:t>
            </w:r>
            <w:r w:rsidRPr="00A25140">
              <w:rPr>
                <w:rStyle w:val="Hindi"/>
                <w:rFonts w:hint="cs"/>
                <w:cs/>
              </w:rPr>
              <w:t>दही</w:t>
            </w:r>
            <w:r w:rsidRPr="00A25140">
              <w:rPr>
                <w:rStyle w:val="Hindi"/>
              </w:rPr>
              <w:t xml:space="preserve">, </w:t>
            </w:r>
            <w:r w:rsidRPr="00A25140">
              <w:rPr>
                <w:rStyle w:val="Hindi"/>
                <w:rFonts w:hint="cs"/>
                <w:cs/>
              </w:rPr>
              <w:t>दूध</w:t>
            </w:r>
            <w:r w:rsidRPr="00A25140">
              <w:rPr>
                <w:rStyle w:val="Hindi"/>
                <w:cs/>
              </w:rPr>
              <w:t xml:space="preserve"> </w:t>
            </w:r>
            <w:r w:rsidRPr="00A25140">
              <w:rPr>
                <w:rStyle w:val="Hindi"/>
                <w:rFonts w:hint="cs"/>
                <w:cs/>
              </w:rPr>
              <w:t>और</w:t>
            </w:r>
            <w:r w:rsidRPr="00A25140">
              <w:rPr>
                <w:rStyle w:val="Hindi"/>
                <w:cs/>
              </w:rPr>
              <w:t xml:space="preserve"> </w:t>
            </w:r>
            <w:r w:rsidRPr="00A25140">
              <w:rPr>
                <w:rStyle w:val="Hindi"/>
                <w:rFonts w:hint="cs"/>
                <w:cs/>
              </w:rPr>
              <w:t>चीनी</w:t>
            </w:r>
            <w:r w:rsidRPr="00A25140">
              <w:rPr>
                <w:rStyle w:val="Hindi"/>
                <w:cs/>
              </w:rPr>
              <w:t xml:space="preserve"> </w:t>
            </w:r>
            <w:r w:rsidRPr="00A25140">
              <w:rPr>
                <w:rStyle w:val="Hindi"/>
                <w:rFonts w:hint="cs"/>
                <w:cs/>
              </w:rPr>
              <w:t>को</w:t>
            </w:r>
            <w:r w:rsidRPr="00EF5FF6">
              <w:rPr>
                <w:cs/>
              </w:rPr>
              <w:t xml:space="preserve"> </w:t>
            </w:r>
            <w:r w:rsidRPr="00EF5FF6">
              <w:t xml:space="preserve">blender </w:t>
            </w:r>
            <w:r w:rsidRPr="00A25140">
              <w:rPr>
                <w:rStyle w:val="Hindi"/>
                <w:rFonts w:hint="cs"/>
                <w:cs/>
              </w:rPr>
              <w:t>में</w:t>
            </w:r>
            <w:r w:rsidRPr="00A25140">
              <w:rPr>
                <w:rStyle w:val="Hindi"/>
                <w:cs/>
              </w:rPr>
              <w:t xml:space="preserve"> </w:t>
            </w:r>
            <w:r w:rsidRPr="00A25140">
              <w:rPr>
                <w:rStyle w:val="Hindi"/>
                <w:rFonts w:hint="cs"/>
                <w:cs/>
              </w:rPr>
              <w:t>२</w:t>
            </w:r>
            <w:r w:rsidRPr="00EF5FF6">
              <w:rPr>
                <w:cs/>
              </w:rPr>
              <w:t xml:space="preserve"> </w:t>
            </w:r>
            <w:r w:rsidRPr="00EF5FF6">
              <w:t xml:space="preserve">minute </w:t>
            </w:r>
            <w:r w:rsidRPr="00A25140">
              <w:rPr>
                <w:rStyle w:val="Hindi"/>
                <w:rFonts w:hint="cs"/>
                <w:cs/>
              </w:rPr>
              <w:t>के</w:t>
            </w:r>
            <w:r w:rsidRPr="00A25140">
              <w:rPr>
                <w:rStyle w:val="Hindi"/>
                <w:cs/>
              </w:rPr>
              <w:t xml:space="preserve"> </w:t>
            </w:r>
            <w:r w:rsidRPr="00A25140">
              <w:rPr>
                <w:rStyle w:val="Hindi"/>
                <w:rFonts w:hint="cs"/>
                <w:cs/>
              </w:rPr>
              <w:t>लिए</w:t>
            </w:r>
            <w:r w:rsidRPr="00A25140">
              <w:rPr>
                <w:rStyle w:val="Hindi"/>
                <w:cs/>
              </w:rPr>
              <w:t xml:space="preserve"> </w:t>
            </w:r>
            <w:r w:rsidRPr="00A25140">
              <w:rPr>
                <w:rStyle w:val="Hindi"/>
                <w:rFonts w:hint="cs"/>
                <w:cs/>
              </w:rPr>
              <w:t>ब्लेन्ड</w:t>
            </w:r>
            <w:r w:rsidRPr="00A25140">
              <w:rPr>
                <w:rStyle w:val="Hindi"/>
                <w:cs/>
              </w:rPr>
              <w:t xml:space="preserve"> </w:t>
            </w:r>
            <w:r w:rsidRPr="00A25140">
              <w:rPr>
                <w:rStyle w:val="Hindi"/>
                <w:rFonts w:hint="cs"/>
                <w:cs/>
              </w:rPr>
              <w:t>करें।</w:t>
            </w:r>
          </w:p>
        </w:tc>
        <w:tc>
          <w:tcPr>
            <w:tcW w:w="3969" w:type="dxa"/>
          </w:tcPr>
          <w:p w14:paraId="3817C351" w14:textId="21071C92" w:rsidR="004C5B4C" w:rsidRPr="00EF5FF6" w:rsidRDefault="00BC3089" w:rsidP="00EF5FF6">
            <w:pPr>
              <w:cnfStyle w:val="000000100000" w:firstRow="0" w:lastRow="0" w:firstColumn="0" w:lastColumn="0" w:oddVBand="0" w:evenVBand="0" w:oddHBand="1" w:evenHBand="0" w:firstRowFirstColumn="0" w:firstRowLastColumn="0" w:lastRowFirstColumn="0" w:lastRowLastColumn="0"/>
            </w:pPr>
            <w:r w:rsidRPr="00EF5FF6">
              <w:t xml:space="preserve">Pehle </w:t>
            </w:r>
            <w:proofErr w:type="spellStart"/>
            <w:r w:rsidRPr="00EF5FF6">
              <w:t>aam</w:t>
            </w:r>
            <w:proofErr w:type="spellEnd"/>
            <w:r w:rsidRPr="00EF5FF6">
              <w:t xml:space="preserve">, </w:t>
            </w:r>
            <w:proofErr w:type="spellStart"/>
            <w:r w:rsidRPr="00EF5FF6">
              <w:t>dahi</w:t>
            </w:r>
            <w:proofErr w:type="spellEnd"/>
            <w:r w:rsidRPr="00EF5FF6">
              <w:t xml:space="preserve">, </w:t>
            </w:r>
            <w:proofErr w:type="spellStart"/>
            <w:r w:rsidRPr="00EF5FF6">
              <w:t>doodh</w:t>
            </w:r>
            <w:proofErr w:type="spellEnd"/>
            <w:r w:rsidR="001D7A88" w:rsidRPr="00EF5FF6">
              <w:t xml:space="preserve"> aur </w:t>
            </w:r>
            <w:proofErr w:type="spellStart"/>
            <w:r w:rsidR="001D7A88" w:rsidRPr="00EF5FF6">
              <w:t>cheeni</w:t>
            </w:r>
            <w:proofErr w:type="spellEnd"/>
            <w:r w:rsidR="001D7A88" w:rsidRPr="00EF5FF6">
              <w:t xml:space="preserve"> ko blender </w:t>
            </w:r>
            <w:proofErr w:type="spellStart"/>
            <w:r w:rsidR="001D7A88" w:rsidRPr="00EF5FF6">
              <w:t>mein</w:t>
            </w:r>
            <w:proofErr w:type="spellEnd"/>
            <w:r w:rsidR="001D7A88" w:rsidRPr="00EF5FF6">
              <w:t xml:space="preserve"> </w:t>
            </w:r>
            <w:proofErr w:type="gramStart"/>
            <w:r w:rsidR="001D7A88" w:rsidRPr="00EF5FF6">
              <w:t>2 minute</w:t>
            </w:r>
            <w:proofErr w:type="gramEnd"/>
            <w:r w:rsidR="001D7A88" w:rsidRPr="00EF5FF6">
              <w:t xml:space="preserve"> </w:t>
            </w:r>
            <w:proofErr w:type="spellStart"/>
            <w:r w:rsidR="001D7A88" w:rsidRPr="00EF5FF6">
              <w:t>ke</w:t>
            </w:r>
            <w:proofErr w:type="spellEnd"/>
            <w:r w:rsidR="001D7A88" w:rsidRPr="00EF5FF6">
              <w:t xml:space="preserve"> </w:t>
            </w:r>
            <w:proofErr w:type="spellStart"/>
            <w:r w:rsidR="001D7A88" w:rsidRPr="00EF5FF6">
              <w:t>liye</w:t>
            </w:r>
            <w:proofErr w:type="spellEnd"/>
            <w:r w:rsidR="001D7A88" w:rsidRPr="00EF5FF6">
              <w:t xml:space="preserve"> blend </w:t>
            </w:r>
            <w:proofErr w:type="spellStart"/>
            <w:r w:rsidR="001D7A88" w:rsidRPr="00EF5FF6">
              <w:t>kare</w:t>
            </w:r>
            <w:proofErr w:type="spellEnd"/>
            <w:r w:rsidR="001D7A88" w:rsidRPr="00EF5FF6">
              <w:t>.</w:t>
            </w:r>
          </w:p>
        </w:tc>
        <w:tc>
          <w:tcPr>
            <w:tcW w:w="4217" w:type="dxa"/>
          </w:tcPr>
          <w:p w14:paraId="02ACB94B" w14:textId="4940DE28" w:rsidR="004C5B4C" w:rsidRPr="00EF5FF6" w:rsidRDefault="004C5B4C" w:rsidP="00EF5FF6">
            <w:pPr>
              <w:cnfStyle w:val="000000100000" w:firstRow="0" w:lastRow="0" w:firstColumn="0" w:lastColumn="0" w:oddVBand="0" w:evenVBand="0" w:oddHBand="1" w:evenHBand="0" w:firstRowFirstColumn="0" w:firstRowLastColumn="0" w:lastRowFirstColumn="0" w:lastRowLastColumn="0"/>
            </w:pPr>
            <w:r w:rsidRPr="00EF5FF6">
              <w:t>First, put mango, milk and sugar in a blender and blend for 2 minutes.</w:t>
            </w:r>
          </w:p>
        </w:tc>
      </w:tr>
      <w:tr w:rsidR="004C5B4C" w:rsidRPr="00EF5FF6" w14:paraId="31D4F988" w14:textId="77777777" w:rsidTr="00210D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7F481A1" w14:textId="62BE144E" w:rsidR="004C5B4C" w:rsidRPr="00EF5FF6" w:rsidRDefault="004C5B4C" w:rsidP="00EF5FF6">
            <w:r w:rsidRPr="00EF5FF6">
              <w:t>2</w:t>
            </w:r>
          </w:p>
        </w:tc>
        <w:tc>
          <w:tcPr>
            <w:tcW w:w="4252" w:type="dxa"/>
          </w:tcPr>
          <w:p w14:paraId="6A1DCEEF" w14:textId="12B64150" w:rsidR="004C5B4C" w:rsidRPr="00EF5FF6" w:rsidRDefault="003B5242" w:rsidP="00EF5FF6">
            <w:pPr>
              <w:cnfStyle w:val="000000010000" w:firstRow="0" w:lastRow="0" w:firstColumn="0" w:lastColumn="0" w:oddVBand="0" w:evenVBand="0" w:oddHBand="0" w:evenHBand="1" w:firstRowFirstColumn="0" w:firstRowLastColumn="0" w:lastRowFirstColumn="0" w:lastRowLastColumn="0"/>
            </w:pPr>
            <w:r w:rsidRPr="00A25140">
              <w:rPr>
                <w:rStyle w:val="Hindi"/>
                <w:rFonts w:hint="cs"/>
                <w:cs/>
              </w:rPr>
              <w:t>फिर</w:t>
            </w:r>
            <w:r w:rsidRPr="00EF5FF6">
              <w:t xml:space="preserve">, mango lassi </w:t>
            </w:r>
            <w:r w:rsidRPr="00A25140">
              <w:rPr>
                <w:rStyle w:val="Hindi"/>
                <w:rFonts w:hint="cs"/>
                <w:cs/>
              </w:rPr>
              <w:t>को</w:t>
            </w:r>
            <w:r w:rsidRPr="00A25140">
              <w:rPr>
                <w:rStyle w:val="Hindi"/>
                <w:cs/>
              </w:rPr>
              <w:t xml:space="preserve"> </w:t>
            </w:r>
            <w:r w:rsidRPr="00A25140">
              <w:rPr>
                <w:rStyle w:val="Hindi"/>
                <w:rFonts w:hint="cs"/>
                <w:cs/>
              </w:rPr>
              <w:t>गिलास</w:t>
            </w:r>
            <w:r w:rsidRPr="00A25140">
              <w:rPr>
                <w:rStyle w:val="Hindi"/>
                <w:cs/>
              </w:rPr>
              <w:t xml:space="preserve"> </w:t>
            </w:r>
            <w:r w:rsidRPr="00A25140">
              <w:rPr>
                <w:rStyle w:val="Hindi"/>
                <w:rFonts w:hint="cs"/>
                <w:cs/>
              </w:rPr>
              <w:t>में</w:t>
            </w:r>
            <w:r w:rsidRPr="00A25140">
              <w:rPr>
                <w:rStyle w:val="Hindi"/>
                <w:cs/>
              </w:rPr>
              <w:t xml:space="preserve"> </w:t>
            </w:r>
            <w:r w:rsidRPr="00A25140">
              <w:rPr>
                <w:rStyle w:val="Hindi"/>
                <w:rFonts w:hint="cs"/>
                <w:cs/>
              </w:rPr>
              <w:t>डालें।</w:t>
            </w:r>
          </w:p>
        </w:tc>
        <w:tc>
          <w:tcPr>
            <w:tcW w:w="3969" w:type="dxa"/>
          </w:tcPr>
          <w:p w14:paraId="149891AD" w14:textId="018B42DF" w:rsidR="004C5B4C" w:rsidRPr="00EF5FF6" w:rsidRDefault="001D7A88" w:rsidP="00EF5FF6">
            <w:pPr>
              <w:cnfStyle w:val="000000010000" w:firstRow="0" w:lastRow="0" w:firstColumn="0" w:lastColumn="0" w:oddVBand="0" w:evenVBand="0" w:oddHBand="0" w:evenHBand="1" w:firstRowFirstColumn="0" w:firstRowLastColumn="0" w:lastRowFirstColumn="0" w:lastRowLastColumn="0"/>
            </w:pPr>
            <w:proofErr w:type="spellStart"/>
            <w:r w:rsidRPr="00EF5FF6">
              <w:t>Phir</w:t>
            </w:r>
            <w:proofErr w:type="spellEnd"/>
            <w:r w:rsidRPr="00EF5FF6">
              <w:t xml:space="preserve">, mango lassi ko glass </w:t>
            </w:r>
            <w:proofErr w:type="spellStart"/>
            <w:r w:rsidRPr="00EF5FF6">
              <w:t>mei</w:t>
            </w:r>
            <w:proofErr w:type="spellEnd"/>
            <w:r w:rsidRPr="00EF5FF6">
              <w:t xml:space="preserve"> </w:t>
            </w:r>
            <w:proofErr w:type="spellStart"/>
            <w:r w:rsidRPr="00EF5FF6">
              <w:t>daale</w:t>
            </w:r>
            <w:proofErr w:type="spellEnd"/>
            <w:r w:rsidRPr="00EF5FF6">
              <w:t>.</w:t>
            </w:r>
          </w:p>
        </w:tc>
        <w:tc>
          <w:tcPr>
            <w:tcW w:w="4217" w:type="dxa"/>
          </w:tcPr>
          <w:p w14:paraId="3C194E13" w14:textId="2F48AEA5" w:rsidR="004C5B4C" w:rsidRPr="00EF5FF6" w:rsidRDefault="004C5B4C" w:rsidP="00EF5FF6">
            <w:pPr>
              <w:cnfStyle w:val="000000010000" w:firstRow="0" w:lastRow="0" w:firstColumn="0" w:lastColumn="0" w:oddVBand="0" w:evenVBand="0" w:oddHBand="0" w:evenHBand="1" w:firstRowFirstColumn="0" w:firstRowLastColumn="0" w:lastRowFirstColumn="0" w:lastRowLastColumn="0"/>
            </w:pPr>
            <w:r w:rsidRPr="00EF5FF6">
              <w:t>Then, pour mango lassi in a glass.</w:t>
            </w:r>
          </w:p>
        </w:tc>
      </w:tr>
      <w:tr w:rsidR="004C5B4C" w:rsidRPr="00EF5FF6" w14:paraId="380D86E5" w14:textId="77777777" w:rsidTr="00210D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275ACF3" w14:textId="311DD1D9" w:rsidR="004C5B4C" w:rsidRPr="00EF5FF6" w:rsidRDefault="004C5B4C" w:rsidP="00EF5FF6">
            <w:r w:rsidRPr="00EF5FF6">
              <w:t>3</w:t>
            </w:r>
          </w:p>
        </w:tc>
        <w:tc>
          <w:tcPr>
            <w:tcW w:w="4252" w:type="dxa"/>
          </w:tcPr>
          <w:p w14:paraId="0778B841" w14:textId="4CAC115F" w:rsidR="004C5B4C" w:rsidRPr="00A25140" w:rsidRDefault="003B5242" w:rsidP="00EF5FF6">
            <w:pPr>
              <w:cnfStyle w:val="000000100000" w:firstRow="0" w:lastRow="0" w:firstColumn="0" w:lastColumn="0" w:oddVBand="0" w:evenVBand="0" w:oddHBand="1" w:evenHBand="0" w:firstRowFirstColumn="0" w:firstRowLastColumn="0" w:lastRowFirstColumn="0" w:lastRowLastColumn="0"/>
              <w:rPr>
                <w:rStyle w:val="Hindi"/>
              </w:rPr>
            </w:pPr>
            <w:r w:rsidRPr="00A25140">
              <w:rPr>
                <w:rStyle w:val="Hindi"/>
                <w:rFonts w:hint="cs"/>
                <w:cs/>
              </w:rPr>
              <w:t>उसके</w:t>
            </w:r>
            <w:r w:rsidRPr="00A25140">
              <w:rPr>
                <w:rStyle w:val="Hindi"/>
                <w:cs/>
              </w:rPr>
              <w:t xml:space="preserve"> </w:t>
            </w:r>
            <w:r w:rsidRPr="00A25140">
              <w:rPr>
                <w:rStyle w:val="Hindi"/>
                <w:rFonts w:hint="cs"/>
                <w:cs/>
              </w:rPr>
              <w:t>बाद</w:t>
            </w:r>
            <w:r w:rsidRPr="00A25140">
              <w:rPr>
                <w:rStyle w:val="Hindi"/>
              </w:rPr>
              <w:t xml:space="preserve">, </w:t>
            </w:r>
            <w:r w:rsidRPr="00A25140">
              <w:rPr>
                <w:rStyle w:val="Hindi"/>
                <w:rFonts w:hint="cs"/>
                <w:cs/>
              </w:rPr>
              <w:t>एक</w:t>
            </w:r>
            <w:r w:rsidRPr="00A25140">
              <w:rPr>
                <w:rStyle w:val="Hindi"/>
                <w:cs/>
              </w:rPr>
              <w:t xml:space="preserve"> </w:t>
            </w:r>
            <w:r w:rsidRPr="00A25140">
              <w:rPr>
                <w:rStyle w:val="Hindi"/>
                <w:rFonts w:hint="cs"/>
                <w:cs/>
              </w:rPr>
              <w:t>चुटकी</w:t>
            </w:r>
            <w:r w:rsidRPr="00A25140">
              <w:rPr>
                <w:rStyle w:val="Hindi"/>
                <w:cs/>
              </w:rPr>
              <w:t xml:space="preserve"> </w:t>
            </w:r>
            <w:r w:rsidRPr="00A25140">
              <w:rPr>
                <w:rStyle w:val="Hindi"/>
                <w:rFonts w:hint="cs"/>
                <w:cs/>
              </w:rPr>
              <w:t>इलायची</w:t>
            </w:r>
            <w:r w:rsidRPr="00A25140">
              <w:rPr>
                <w:rStyle w:val="Hindi"/>
                <w:cs/>
              </w:rPr>
              <w:t xml:space="preserve"> </w:t>
            </w:r>
            <w:r w:rsidRPr="00A25140">
              <w:rPr>
                <w:rStyle w:val="Hindi"/>
                <w:rFonts w:hint="cs"/>
                <w:cs/>
              </w:rPr>
              <w:t>छिड़कें।</w:t>
            </w:r>
          </w:p>
        </w:tc>
        <w:tc>
          <w:tcPr>
            <w:tcW w:w="3969" w:type="dxa"/>
          </w:tcPr>
          <w:p w14:paraId="3D413E26" w14:textId="14549C89" w:rsidR="004C5B4C" w:rsidRPr="00EF5FF6" w:rsidRDefault="001D7A88" w:rsidP="00EF5FF6">
            <w:pPr>
              <w:cnfStyle w:val="000000100000" w:firstRow="0" w:lastRow="0" w:firstColumn="0" w:lastColumn="0" w:oddVBand="0" w:evenVBand="0" w:oddHBand="1" w:evenHBand="0" w:firstRowFirstColumn="0" w:firstRowLastColumn="0" w:lastRowFirstColumn="0" w:lastRowLastColumn="0"/>
            </w:pPr>
            <w:proofErr w:type="spellStart"/>
            <w:r w:rsidRPr="00EF5FF6">
              <w:t>Uske</w:t>
            </w:r>
            <w:proofErr w:type="spellEnd"/>
            <w:r w:rsidRPr="00EF5FF6">
              <w:t xml:space="preserve"> </w:t>
            </w:r>
            <w:proofErr w:type="spellStart"/>
            <w:r w:rsidRPr="00EF5FF6">
              <w:t>baad</w:t>
            </w:r>
            <w:proofErr w:type="spellEnd"/>
            <w:r w:rsidRPr="00EF5FF6">
              <w:t xml:space="preserve">, ek </w:t>
            </w:r>
            <w:proofErr w:type="spellStart"/>
            <w:r w:rsidRPr="00EF5FF6">
              <w:t>chutki</w:t>
            </w:r>
            <w:proofErr w:type="spellEnd"/>
            <w:r w:rsidRPr="00EF5FF6">
              <w:t xml:space="preserve"> </w:t>
            </w:r>
            <w:proofErr w:type="spellStart"/>
            <w:r w:rsidRPr="00EF5FF6">
              <w:t>ilaychi</w:t>
            </w:r>
            <w:proofErr w:type="spellEnd"/>
            <w:r w:rsidRPr="00EF5FF6">
              <w:t xml:space="preserve"> </w:t>
            </w:r>
            <w:proofErr w:type="spellStart"/>
            <w:r w:rsidRPr="00EF5FF6">
              <w:t>chidke</w:t>
            </w:r>
            <w:proofErr w:type="spellEnd"/>
            <w:r w:rsidRPr="00EF5FF6">
              <w:t>.</w:t>
            </w:r>
          </w:p>
        </w:tc>
        <w:tc>
          <w:tcPr>
            <w:tcW w:w="4217" w:type="dxa"/>
          </w:tcPr>
          <w:p w14:paraId="0AFA1BEA" w14:textId="482B5695" w:rsidR="004C5B4C" w:rsidRPr="00EF5FF6" w:rsidRDefault="004C5B4C" w:rsidP="00EF5FF6">
            <w:pPr>
              <w:cnfStyle w:val="000000100000" w:firstRow="0" w:lastRow="0" w:firstColumn="0" w:lastColumn="0" w:oddVBand="0" w:evenVBand="0" w:oddHBand="1" w:evenHBand="0" w:firstRowFirstColumn="0" w:firstRowLastColumn="0" w:lastRowFirstColumn="0" w:lastRowLastColumn="0"/>
            </w:pPr>
            <w:r w:rsidRPr="00EF5FF6">
              <w:t xml:space="preserve">After that, sprinkle </w:t>
            </w:r>
            <w:r w:rsidR="003B5242" w:rsidRPr="00EF5FF6">
              <w:t xml:space="preserve">a pinch of </w:t>
            </w:r>
            <w:r w:rsidR="00987848" w:rsidRPr="00EF5FF6">
              <w:t>cardamom powder</w:t>
            </w:r>
            <w:r w:rsidRPr="00EF5FF6">
              <w:t xml:space="preserve"> on mango lassi</w:t>
            </w:r>
            <w:r w:rsidR="0015647A">
              <w:t>.</w:t>
            </w:r>
          </w:p>
        </w:tc>
      </w:tr>
      <w:tr w:rsidR="004C5B4C" w:rsidRPr="00EF5FF6" w14:paraId="5FB1F047" w14:textId="77777777" w:rsidTr="00210D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9FCE371" w14:textId="60083FAE" w:rsidR="004C5B4C" w:rsidRPr="00EF5FF6" w:rsidRDefault="004C5B4C" w:rsidP="00EF5FF6">
            <w:r w:rsidRPr="00EF5FF6">
              <w:t>4</w:t>
            </w:r>
          </w:p>
        </w:tc>
        <w:tc>
          <w:tcPr>
            <w:tcW w:w="4252" w:type="dxa"/>
          </w:tcPr>
          <w:p w14:paraId="75AE6799" w14:textId="20F7738E" w:rsidR="004C5B4C" w:rsidRPr="00A25140" w:rsidRDefault="00BC3089" w:rsidP="00EF5FF6">
            <w:pPr>
              <w:cnfStyle w:val="000000010000" w:firstRow="0" w:lastRow="0" w:firstColumn="0" w:lastColumn="0" w:oddVBand="0" w:evenVBand="0" w:oddHBand="0" w:evenHBand="1" w:firstRowFirstColumn="0" w:firstRowLastColumn="0" w:lastRowFirstColumn="0" w:lastRowLastColumn="0"/>
              <w:rPr>
                <w:rStyle w:val="Hindi"/>
              </w:rPr>
            </w:pPr>
            <w:r w:rsidRPr="00A25140">
              <w:rPr>
                <w:rStyle w:val="Hindi"/>
                <w:rFonts w:hint="cs"/>
                <w:cs/>
              </w:rPr>
              <w:t>अंत</w:t>
            </w:r>
            <w:r w:rsidRPr="00A25140">
              <w:rPr>
                <w:rStyle w:val="Hindi"/>
                <w:cs/>
              </w:rPr>
              <w:t xml:space="preserve"> </w:t>
            </w:r>
            <w:r w:rsidRPr="00A25140">
              <w:rPr>
                <w:rStyle w:val="Hindi"/>
                <w:rFonts w:hint="cs"/>
                <w:cs/>
              </w:rPr>
              <w:t>में</w:t>
            </w:r>
            <w:r w:rsidRPr="00A25140">
              <w:rPr>
                <w:rStyle w:val="Hindi"/>
              </w:rPr>
              <w:t xml:space="preserve">, </w:t>
            </w:r>
            <w:r w:rsidR="008A6C4C" w:rsidRPr="00A25140">
              <w:rPr>
                <w:rStyle w:val="Hindi"/>
                <w:rFonts w:hint="cs"/>
                <w:cs/>
              </w:rPr>
              <w:t>ठंडा</w:t>
            </w:r>
            <w:r w:rsidRPr="00A25140">
              <w:rPr>
                <w:rStyle w:val="Hindi"/>
                <w:cs/>
              </w:rPr>
              <w:t xml:space="preserve"> </w:t>
            </w:r>
            <w:r w:rsidRPr="00A25140">
              <w:rPr>
                <w:rStyle w:val="Hindi"/>
                <w:rFonts w:hint="cs"/>
                <w:cs/>
              </w:rPr>
              <w:t>परोसें।</w:t>
            </w:r>
          </w:p>
        </w:tc>
        <w:tc>
          <w:tcPr>
            <w:tcW w:w="3969" w:type="dxa"/>
          </w:tcPr>
          <w:p w14:paraId="3EC95B08" w14:textId="5ADA2EA0" w:rsidR="004C5B4C" w:rsidRPr="00EF5FF6" w:rsidRDefault="001D7A88" w:rsidP="00EF5FF6">
            <w:pPr>
              <w:cnfStyle w:val="000000010000" w:firstRow="0" w:lastRow="0" w:firstColumn="0" w:lastColumn="0" w:oddVBand="0" w:evenVBand="0" w:oddHBand="0" w:evenHBand="1" w:firstRowFirstColumn="0" w:firstRowLastColumn="0" w:lastRowFirstColumn="0" w:lastRowLastColumn="0"/>
            </w:pPr>
            <w:proofErr w:type="spellStart"/>
            <w:r w:rsidRPr="00EF5FF6">
              <w:t>Unt</w:t>
            </w:r>
            <w:proofErr w:type="spellEnd"/>
            <w:r w:rsidRPr="00EF5FF6">
              <w:t xml:space="preserve"> </w:t>
            </w:r>
            <w:proofErr w:type="spellStart"/>
            <w:r w:rsidRPr="00EF5FF6">
              <w:t>mein</w:t>
            </w:r>
            <w:proofErr w:type="spellEnd"/>
            <w:r w:rsidRPr="00EF5FF6">
              <w:t xml:space="preserve">, </w:t>
            </w:r>
            <w:r w:rsidR="00307041" w:rsidRPr="00EF5FF6">
              <w:t xml:space="preserve">Thanda </w:t>
            </w:r>
            <w:proofErr w:type="spellStart"/>
            <w:r w:rsidR="00307041" w:rsidRPr="00EF5FF6">
              <w:t>parose</w:t>
            </w:r>
            <w:proofErr w:type="spellEnd"/>
            <w:r w:rsidR="00307041" w:rsidRPr="00EF5FF6">
              <w:t>.</w:t>
            </w:r>
          </w:p>
        </w:tc>
        <w:tc>
          <w:tcPr>
            <w:tcW w:w="4217" w:type="dxa"/>
          </w:tcPr>
          <w:p w14:paraId="4DB624E3" w14:textId="6746A4EA" w:rsidR="004C5B4C" w:rsidRPr="00EF5FF6" w:rsidRDefault="004C5B4C" w:rsidP="00EF5FF6">
            <w:pPr>
              <w:cnfStyle w:val="000000010000" w:firstRow="0" w:lastRow="0" w:firstColumn="0" w:lastColumn="0" w:oddVBand="0" w:evenVBand="0" w:oddHBand="0" w:evenHBand="1" w:firstRowFirstColumn="0" w:firstRowLastColumn="0" w:lastRowFirstColumn="0" w:lastRowLastColumn="0"/>
            </w:pPr>
            <w:r w:rsidRPr="00EF5FF6">
              <w:t>Finally, serve the mango lassi cold.</w:t>
            </w:r>
          </w:p>
        </w:tc>
      </w:tr>
    </w:tbl>
    <w:p w14:paraId="4DB513B1" w14:textId="41530E06" w:rsidR="00F3152D" w:rsidRPr="00B848CE" w:rsidRDefault="007A095A" w:rsidP="00DE7926">
      <w:pPr>
        <w:pStyle w:val="ListNumber"/>
      </w:pPr>
      <w:r w:rsidRPr="00B848CE">
        <w:t xml:space="preserve">Hand out </w:t>
      </w:r>
      <w:hyperlink w:anchor="_Resource__10:" w:history="1">
        <w:r w:rsidR="005467CB" w:rsidRPr="00B848CE">
          <w:rPr>
            <w:rStyle w:val="Hyperlink"/>
          </w:rPr>
          <w:t xml:space="preserve">Resource 10: </w:t>
        </w:r>
        <w:r w:rsidR="00314F63" w:rsidRPr="00B848CE">
          <w:rPr>
            <w:rStyle w:val="Hyperlink"/>
          </w:rPr>
          <w:t>M</w:t>
        </w:r>
        <w:r w:rsidR="005467CB" w:rsidRPr="00B848CE">
          <w:rPr>
            <w:rStyle w:val="Hyperlink"/>
          </w:rPr>
          <w:t>ango lassi step-by-step cards.</w:t>
        </w:r>
      </w:hyperlink>
      <w:r w:rsidRPr="00B848CE">
        <w:t xml:space="preserve"> In pairs, students write a </w:t>
      </w:r>
      <w:r w:rsidR="00E84F2B" w:rsidRPr="00B848CE">
        <w:t>recipe using the images</w:t>
      </w:r>
      <w:r w:rsidR="00B57615" w:rsidRPr="00B848CE">
        <w:t xml:space="preserve"> and jointly constructed sentences</w:t>
      </w:r>
      <w:r w:rsidR="009B0213" w:rsidRPr="00B848CE">
        <w:t xml:space="preserve"> as a scaffold</w:t>
      </w:r>
      <w:r w:rsidR="00FF2A14" w:rsidRPr="00B848CE">
        <w:t>.</w:t>
      </w:r>
      <w:r w:rsidR="00162EAD" w:rsidRPr="00B848CE">
        <w:t xml:space="preserve"> </w:t>
      </w:r>
      <w:r w:rsidR="006A64BA" w:rsidRPr="00B848CE">
        <w:t xml:space="preserve">Provide students with </w:t>
      </w:r>
      <w:hyperlink w:anchor="_Resource_7:_wWord" w:history="1">
        <w:r w:rsidR="006A64BA" w:rsidRPr="00B848CE">
          <w:rPr>
            <w:rStyle w:val="Hyperlink"/>
          </w:rPr>
          <w:t>Resource</w:t>
        </w:r>
        <w:r w:rsidR="000E5A41" w:rsidRPr="00B848CE">
          <w:rPr>
            <w:rStyle w:val="Hyperlink"/>
          </w:rPr>
          <w:t xml:space="preserve"> </w:t>
        </w:r>
        <w:r w:rsidR="00BC0121" w:rsidRPr="00B848CE">
          <w:rPr>
            <w:rStyle w:val="Hyperlink"/>
          </w:rPr>
          <w:t>7</w:t>
        </w:r>
        <w:r w:rsidR="00B57615" w:rsidRPr="00B848CE">
          <w:rPr>
            <w:rStyle w:val="Hyperlink"/>
          </w:rPr>
          <w:t>:</w:t>
        </w:r>
        <w:r w:rsidR="006A64BA" w:rsidRPr="00B848CE">
          <w:rPr>
            <w:rStyle w:val="Hyperlink"/>
          </w:rPr>
          <w:t xml:space="preserve"> </w:t>
        </w:r>
        <w:r w:rsidR="00314F63" w:rsidRPr="00B848CE">
          <w:rPr>
            <w:rStyle w:val="Hyperlink"/>
          </w:rPr>
          <w:t>W</w:t>
        </w:r>
        <w:r w:rsidR="006A64BA" w:rsidRPr="00B848CE">
          <w:rPr>
            <w:rStyle w:val="Hyperlink"/>
          </w:rPr>
          <w:t>ord mat</w:t>
        </w:r>
      </w:hyperlink>
      <w:r w:rsidR="006A64BA" w:rsidRPr="00B848CE">
        <w:t xml:space="preserve"> </w:t>
      </w:r>
      <w:r w:rsidR="00AA5243" w:rsidRPr="00B848CE">
        <w:t xml:space="preserve">and a </w:t>
      </w:r>
      <w:r w:rsidR="006A64BA" w:rsidRPr="00B848CE">
        <w:t xml:space="preserve">dictionary to help </w:t>
      </w:r>
      <w:r w:rsidR="006D2EC8" w:rsidRPr="00B848CE">
        <w:t>them with learnt and new vocabulary.</w:t>
      </w:r>
    </w:p>
    <w:p w14:paraId="6500F7AF" w14:textId="2AAC119E" w:rsidR="009653D8" w:rsidRPr="00B848CE" w:rsidRDefault="009653D8" w:rsidP="00DE7926">
      <w:pPr>
        <w:pStyle w:val="ListNumber"/>
      </w:pPr>
      <w:r w:rsidRPr="00E9099E">
        <w:rPr>
          <w:rStyle w:val="Strong"/>
        </w:rPr>
        <w:t>Peer Assessment</w:t>
      </w:r>
      <w:r w:rsidRPr="00B848CE">
        <w:t xml:space="preserve">: Students provide feedback to each other by writing </w:t>
      </w:r>
      <w:r w:rsidR="00E9099E">
        <w:t>‘</w:t>
      </w:r>
      <w:r w:rsidR="66C82F56" w:rsidRPr="00B848CE">
        <w:t>T</w:t>
      </w:r>
      <w:r w:rsidRPr="00B848CE">
        <w:t xml:space="preserve">wo </w:t>
      </w:r>
      <w:r w:rsidR="62FCC8C5" w:rsidRPr="00B848CE">
        <w:t>S</w:t>
      </w:r>
      <w:r w:rsidRPr="00B848CE">
        <w:t xml:space="preserve">tars and a </w:t>
      </w:r>
      <w:r w:rsidR="165BA175" w:rsidRPr="00B848CE">
        <w:t>W</w:t>
      </w:r>
      <w:r w:rsidRPr="00B848CE">
        <w:t>ish</w:t>
      </w:r>
      <w:r w:rsidR="00E9099E">
        <w:t>’</w:t>
      </w:r>
      <w:r w:rsidRPr="00B848CE">
        <w:t xml:space="preserve"> on a sticky note.</w:t>
      </w:r>
    </w:p>
    <w:p w14:paraId="5EB9A6F5" w14:textId="6F44C5D9" w:rsidR="00BE5294" w:rsidRPr="005467CB" w:rsidRDefault="00BE5294" w:rsidP="005467CB">
      <w:pPr>
        <w:pStyle w:val="Heading4"/>
      </w:pPr>
      <w:bookmarkStart w:id="34" w:name="_Activity_2:_What’s"/>
      <w:bookmarkEnd w:id="34"/>
      <w:r w:rsidRPr="005467CB">
        <w:lastRenderedPageBreak/>
        <w:t>Activity 2</w:t>
      </w:r>
      <w:r w:rsidR="00187C40" w:rsidRPr="005467CB">
        <w:t>: What’s your recipe?</w:t>
      </w:r>
    </w:p>
    <w:p w14:paraId="0239A44A" w14:textId="0BC5BAAD" w:rsidR="009439F7" w:rsidRPr="005467CB" w:rsidRDefault="008D44BD" w:rsidP="00F1575D">
      <w:pPr>
        <w:pStyle w:val="ListNumber"/>
        <w:numPr>
          <w:ilvl w:val="0"/>
          <w:numId w:val="12"/>
        </w:numPr>
      </w:pPr>
      <w:r w:rsidRPr="005467CB">
        <w:t xml:space="preserve">Ask students to choose </w:t>
      </w:r>
      <w:r w:rsidR="000C5488" w:rsidRPr="005467CB">
        <w:t xml:space="preserve">a no cook recipe for an </w:t>
      </w:r>
      <w:r w:rsidR="00C53E73" w:rsidRPr="005467CB">
        <w:t>I</w:t>
      </w:r>
      <w:r w:rsidR="000C5488" w:rsidRPr="005467CB">
        <w:t xml:space="preserve">ndian </w:t>
      </w:r>
      <w:r w:rsidRPr="005467CB">
        <w:t>dish of their choice</w:t>
      </w:r>
      <w:r w:rsidR="00DD4526" w:rsidRPr="005467CB">
        <w:t xml:space="preserve"> for the food fair</w:t>
      </w:r>
      <w:r w:rsidR="000C5488" w:rsidRPr="005467CB">
        <w:t>. Suggested recipes</w:t>
      </w:r>
      <w:r w:rsidR="2C010D47" w:rsidRPr="005467CB">
        <w:t xml:space="preserve"> in</w:t>
      </w:r>
      <w:r w:rsidR="00363B16" w:rsidRPr="005467CB">
        <w:t>c</w:t>
      </w:r>
      <w:r w:rsidR="2C010D47" w:rsidRPr="005467CB">
        <w:t>lude</w:t>
      </w:r>
      <w:r w:rsidR="000C5488" w:rsidRPr="005467CB">
        <w:t xml:space="preserve"> </w:t>
      </w:r>
      <w:r w:rsidR="009E636A" w:rsidRPr="005467CB">
        <w:rPr>
          <w:rStyle w:val="Hindi"/>
          <w:cs/>
        </w:rPr>
        <w:t>आम की लस्सी</w:t>
      </w:r>
      <w:r w:rsidR="009E636A" w:rsidRPr="00CD2991">
        <w:rPr>
          <w:cs/>
        </w:rPr>
        <w:t xml:space="preserve"> (</w:t>
      </w:r>
      <w:r w:rsidR="000C5488" w:rsidRPr="005467CB">
        <w:t>mango lassi</w:t>
      </w:r>
      <w:r w:rsidR="009E636A" w:rsidRPr="005467CB">
        <w:rPr>
          <w:cs/>
        </w:rPr>
        <w:t>)</w:t>
      </w:r>
      <w:r w:rsidR="000C5488" w:rsidRPr="005467CB">
        <w:t>,</w:t>
      </w:r>
      <w:r w:rsidR="009E636A" w:rsidRPr="005467CB">
        <w:rPr>
          <w:cs/>
        </w:rPr>
        <w:t xml:space="preserve"> </w:t>
      </w:r>
      <w:r w:rsidR="009E636A" w:rsidRPr="00CD2991">
        <w:rPr>
          <w:rStyle w:val="Hindi"/>
          <w:cs/>
        </w:rPr>
        <w:t>नींबू</w:t>
      </w:r>
      <w:r w:rsidR="009E636A" w:rsidRPr="00CD2991">
        <w:rPr>
          <w:rStyle w:val="Hindi"/>
        </w:rPr>
        <w:t xml:space="preserve"> </w:t>
      </w:r>
      <w:r w:rsidR="009E636A" w:rsidRPr="00CD2991">
        <w:rPr>
          <w:rStyle w:val="Hindi"/>
          <w:cs/>
        </w:rPr>
        <w:t>पानी</w:t>
      </w:r>
      <w:r w:rsidR="009E636A" w:rsidRPr="005467CB">
        <w:rPr>
          <w:cs/>
        </w:rPr>
        <w:t xml:space="preserve"> (</w:t>
      </w:r>
      <w:r w:rsidR="000C5488" w:rsidRPr="005467CB">
        <w:t>lemonade</w:t>
      </w:r>
      <w:r w:rsidR="009E636A" w:rsidRPr="005467CB">
        <w:rPr>
          <w:cs/>
        </w:rPr>
        <w:t>)</w:t>
      </w:r>
      <w:r w:rsidR="000C5488" w:rsidRPr="005467CB">
        <w:t xml:space="preserve">, </w:t>
      </w:r>
      <w:r w:rsidR="00AC12A4" w:rsidRPr="00CD2991">
        <w:rPr>
          <w:rStyle w:val="Hindi"/>
          <w:cs/>
        </w:rPr>
        <w:t>नारियल के लड्डू</w:t>
      </w:r>
      <w:r w:rsidR="00AC12A4" w:rsidRPr="00CD2991">
        <w:rPr>
          <w:cs/>
        </w:rPr>
        <w:t xml:space="preserve"> (</w:t>
      </w:r>
      <w:r w:rsidR="000C5488" w:rsidRPr="005467CB">
        <w:t xml:space="preserve">coconut </w:t>
      </w:r>
      <w:proofErr w:type="spellStart"/>
      <w:r w:rsidR="008417AC" w:rsidRPr="005467CB">
        <w:t>laadoo</w:t>
      </w:r>
      <w:proofErr w:type="spellEnd"/>
      <w:r w:rsidR="00AC12A4" w:rsidRPr="005467CB">
        <w:rPr>
          <w:cs/>
        </w:rPr>
        <w:t>)</w:t>
      </w:r>
      <w:r w:rsidR="000C5488" w:rsidRPr="005467CB">
        <w:t xml:space="preserve">, </w:t>
      </w:r>
      <w:r w:rsidR="00AC12A4" w:rsidRPr="00E41C80">
        <w:rPr>
          <w:rStyle w:val="Hindi"/>
          <w:cs/>
        </w:rPr>
        <w:t xml:space="preserve">गुलाब </w:t>
      </w:r>
      <w:r w:rsidR="00342A36" w:rsidRPr="00E41C80">
        <w:rPr>
          <w:rStyle w:val="Hindi"/>
          <w:cs/>
        </w:rPr>
        <w:t>दूध</w:t>
      </w:r>
      <w:r w:rsidR="00342A36" w:rsidRPr="00CD2991">
        <w:rPr>
          <w:cs/>
        </w:rPr>
        <w:t xml:space="preserve"> (</w:t>
      </w:r>
      <w:r w:rsidR="000C5488" w:rsidRPr="005467CB">
        <w:t>rose milk</w:t>
      </w:r>
      <w:r w:rsidR="00342A36" w:rsidRPr="005467CB">
        <w:rPr>
          <w:cs/>
        </w:rPr>
        <w:t>)</w:t>
      </w:r>
      <w:r w:rsidR="00333552" w:rsidRPr="005467CB">
        <w:t xml:space="preserve">, </w:t>
      </w:r>
      <w:r w:rsidR="00CA02B8" w:rsidRPr="00CD2991">
        <w:rPr>
          <w:rStyle w:val="Hindi"/>
          <w:cs/>
        </w:rPr>
        <w:t>रायता</w:t>
      </w:r>
      <w:r w:rsidR="00CA02B8" w:rsidRPr="00CD2991">
        <w:rPr>
          <w:cs/>
        </w:rPr>
        <w:t xml:space="preserve"> (</w:t>
      </w:r>
      <w:r w:rsidR="00333552" w:rsidRPr="005467CB">
        <w:t>raita</w:t>
      </w:r>
      <w:r w:rsidR="00CA02B8" w:rsidRPr="005467CB">
        <w:rPr>
          <w:cs/>
        </w:rPr>
        <w:t>)</w:t>
      </w:r>
      <w:r w:rsidR="00333552" w:rsidRPr="005467CB">
        <w:t xml:space="preserve">, </w:t>
      </w:r>
      <w:r w:rsidR="00CA02B8" w:rsidRPr="00CD2991">
        <w:rPr>
          <w:rStyle w:val="Hindi"/>
          <w:cs/>
        </w:rPr>
        <w:t>चाट</w:t>
      </w:r>
      <w:r w:rsidR="00CA02B8" w:rsidRPr="00CD2991">
        <w:rPr>
          <w:cs/>
        </w:rPr>
        <w:t xml:space="preserve"> (</w:t>
      </w:r>
      <w:r w:rsidR="00333552" w:rsidRPr="005467CB">
        <w:t>chaat</w:t>
      </w:r>
      <w:r w:rsidR="00CA02B8" w:rsidRPr="005467CB">
        <w:rPr>
          <w:cs/>
        </w:rPr>
        <w:t>)</w:t>
      </w:r>
      <w:r w:rsidR="796AECCA" w:rsidRPr="005467CB">
        <w:rPr>
          <w:cs/>
        </w:rPr>
        <w:t xml:space="preserve"> and so on</w:t>
      </w:r>
      <w:r w:rsidR="00333552" w:rsidRPr="005467CB">
        <w:t>.</w:t>
      </w:r>
    </w:p>
    <w:p w14:paraId="0B25E38D" w14:textId="11413223" w:rsidR="00F508D6" w:rsidRPr="005467CB" w:rsidRDefault="00F508D6" w:rsidP="00E41C80">
      <w:pPr>
        <w:pStyle w:val="ListNumber"/>
      </w:pPr>
      <w:r w:rsidRPr="005467CB">
        <w:t>Provide</w:t>
      </w:r>
      <w:r w:rsidR="449B9875" w:rsidRPr="005467CB">
        <w:t xml:space="preserve"> students with</w:t>
      </w:r>
      <w:r w:rsidRPr="005467CB">
        <w:t xml:space="preserve"> </w:t>
      </w:r>
      <w:hyperlink w:anchor="_Resource_11:_recipe_1">
        <w:r w:rsidRPr="005467CB">
          <w:rPr>
            <w:rStyle w:val="Hyperlink"/>
          </w:rPr>
          <w:t>Resource</w:t>
        </w:r>
        <w:r w:rsidR="00083C11" w:rsidRPr="005467CB">
          <w:rPr>
            <w:rStyle w:val="Hyperlink"/>
          </w:rPr>
          <w:t xml:space="preserve"> 1</w:t>
        </w:r>
        <w:r w:rsidR="002A3659" w:rsidRPr="005467CB">
          <w:rPr>
            <w:rStyle w:val="Hyperlink"/>
          </w:rPr>
          <w:t>1</w:t>
        </w:r>
        <w:r w:rsidRPr="005467CB">
          <w:rPr>
            <w:rStyle w:val="Hyperlink"/>
          </w:rPr>
          <w:t xml:space="preserve">: </w:t>
        </w:r>
        <w:r w:rsidR="004114F1">
          <w:rPr>
            <w:rStyle w:val="Hyperlink"/>
          </w:rPr>
          <w:t>R</w:t>
        </w:r>
        <w:r w:rsidRPr="005467CB">
          <w:rPr>
            <w:rStyle w:val="Hyperlink"/>
          </w:rPr>
          <w:t>ecipe template</w:t>
        </w:r>
      </w:hyperlink>
      <w:r w:rsidRPr="005467CB">
        <w:t xml:space="preserve"> as a scaffold for </w:t>
      </w:r>
      <w:r w:rsidR="002B2712" w:rsidRPr="005467CB">
        <w:t xml:space="preserve">them to write the recipe. </w:t>
      </w:r>
      <w:r w:rsidR="009962D1" w:rsidRPr="005467CB">
        <w:t xml:space="preserve">Students write the recipe on the template or in their Hindi exercise books. </w:t>
      </w:r>
    </w:p>
    <w:p w14:paraId="5266AC3E" w14:textId="0BDCD46F" w:rsidR="00A92D4E" w:rsidRPr="005467CB" w:rsidRDefault="000F4E14" w:rsidP="00E41C80">
      <w:pPr>
        <w:pStyle w:val="ListNumber"/>
      </w:pPr>
      <w:r w:rsidRPr="005467CB">
        <w:t>Once completed, student</w:t>
      </w:r>
      <w:r w:rsidR="003D1D33" w:rsidRPr="005467CB">
        <w:t>s</w:t>
      </w:r>
      <w:r w:rsidRPr="005467CB">
        <w:t xml:space="preserve"> make a presentation using PowerPoint or Canva</w:t>
      </w:r>
      <w:r w:rsidR="008609E2" w:rsidRPr="005467CB">
        <w:t xml:space="preserve"> matching the recipe that they have created</w:t>
      </w:r>
      <w:r w:rsidR="00E132BC" w:rsidRPr="005467CB">
        <w:t>.</w:t>
      </w:r>
      <w:r w:rsidR="00CD41FA" w:rsidRPr="005467CB">
        <w:t xml:space="preserve"> S</w:t>
      </w:r>
      <w:r w:rsidR="00934DC6" w:rsidRPr="005467CB">
        <w:t>tudents</w:t>
      </w:r>
      <w:r w:rsidR="00CD41FA" w:rsidRPr="005467CB">
        <w:t xml:space="preserve"> may refer</w:t>
      </w:r>
      <w:r w:rsidR="004114F1">
        <w:t xml:space="preserve"> to</w:t>
      </w:r>
      <w:r w:rsidR="00CD41FA" w:rsidRPr="005467CB">
        <w:t xml:space="preserve"> </w:t>
      </w:r>
      <w:r w:rsidR="00CD7E67">
        <w:t xml:space="preserve">the </w:t>
      </w:r>
      <w:hyperlink r:id="rId33" w:history="1">
        <w:r w:rsidR="00CD7E67" w:rsidRPr="00CD7E67">
          <w:rPr>
            <w:rStyle w:val="Hyperlink"/>
            <w:i/>
            <w:iCs/>
          </w:rPr>
          <w:t>Bhelpuri recipe presentation</w:t>
        </w:r>
      </w:hyperlink>
      <w:r w:rsidR="00F4531D">
        <w:rPr>
          <w:rStyle w:val="Hyperlink"/>
        </w:rPr>
        <w:t>.</w:t>
      </w:r>
      <w:r w:rsidR="001F1DCD" w:rsidRPr="005467CB">
        <w:t xml:space="preserve"> </w:t>
      </w:r>
      <w:r w:rsidR="00F4531D" w:rsidRPr="00F4531D">
        <w:t xml:space="preserve">If needed, refer to the guides provided </w:t>
      </w:r>
      <w:r w:rsidR="00E94B29">
        <w:t>on</w:t>
      </w:r>
      <w:r w:rsidR="00F4531D" w:rsidRPr="00F4531D">
        <w:t xml:space="preserve"> </w:t>
      </w:r>
      <w:hyperlink r:id="rId34" w:history="1">
        <w:r w:rsidR="000B4717" w:rsidRPr="005C70B6">
          <w:rPr>
            <w:rStyle w:val="Hyperlink"/>
          </w:rPr>
          <w:t>PowerPoint</w:t>
        </w:r>
      </w:hyperlink>
      <w:r w:rsidR="00F4531D" w:rsidRPr="00F4531D">
        <w:t xml:space="preserve"> or </w:t>
      </w:r>
      <w:hyperlink r:id="rId35" w:history="1">
        <w:r w:rsidR="00F4531D" w:rsidRPr="005C70B6">
          <w:rPr>
            <w:rStyle w:val="Hyperlink"/>
          </w:rPr>
          <w:t>Canva</w:t>
        </w:r>
      </w:hyperlink>
      <w:r w:rsidR="00F4531D" w:rsidRPr="00F4531D">
        <w:t xml:space="preserve"> to support students in exporting their presentations to complete the task.</w:t>
      </w:r>
    </w:p>
    <w:p w14:paraId="68C54D65" w14:textId="0C715D92" w:rsidR="00B305A9" w:rsidRPr="00B305A9" w:rsidRDefault="00B305A9" w:rsidP="00B305A9">
      <w:r w:rsidRPr="00B305A9">
        <w:br w:type="page"/>
      </w:r>
    </w:p>
    <w:p w14:paraId="0F75054E" w14:textId="475A2835" w:rsidR="005E37A3" w:rsidRDefault="005E37A3" w:rsidP="005E37A3">
      <w:pPr>
        <w:pStyle w:val="Heading3"/>
      </w:pPr>
      <w:bookmarkStart w:id="35" w:name="_Toc142492716"/>
      <w:r>
        <w:lastRenderedPageBreak/>
        <w:t xml:space="preserve">Week 5: </w:t>
      </w:r>
      <w:r w:rsidR="000C6980">
        <w:t>Assessment criteria</w:t>
      </w:r>
      <w:bookmarkEnd w:id="35"/>
    </w:p>
    <w:p w14:paraId="17594393" w14:textId="70356161" w:rsidR="005E37A3" w:rsidRDefault="005E37A3" w:rsidP="005E37A3">
      <w:r>
        <w:t>The table below outlines the learning intention</w:t>
      </w:r>
      <w:r w:rsidR="000E5A41">
        <w:t xml:space="preserve"> and success criteria</w:t>
      </w:r>
      <w:r>
        <w:t xml:space="preserve">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and materials required for the lessons."/>
      </w:tblPr>
      <w:tblGrid>
        <w:gridCol w:w="7280"/>
        <w:gridCol w:w="7280"/>
      </w:tblGrid>
      <w:tr w:rsidR="005E37A3" w14:paraId="4D577B9B" w14:textId="77777777" w:rsidTr="3C49037E">
        <w:trPr>
          <w:cnfStyle w:val="100000000000" w:firstRow="1" w:lastRow="0" w:firstColumn="0" w:lastColumn="0" w:oddVBand="0" w:evenVBand="0" w:oddHBand="0" w:evenHBand="0" w:firstRowFirstColumn="0" w:firstRowLastColumn="0" w:lastRowFirstColumn="0" w:lastRowLastColumn="0"/>
        </w:trPr>
        <w:tc>
          <w:tcPr>
            <w:tcW w:w="7280" w:type="dxa"/>
          </w:tcPr>
          <w:p w14:paraId="568227C2" w14:textId="7675D015" w:rsidR="005E37A3" w:rsidRDefault="00D5100D" w:rsidP="00546249">
            <w:r w:rsidRPr="00310992">
              <w:t>Learning intention</w:t>
            </w:r>
            <w:r>
              <w:t xml:space="preserve"> and success criteria</w:t>
            </w:r>
          </w:p>
        </w:tc>
        <w:tc>
          <w:tcPr>
            <w:tcW w:w="7280" w:type="dxa"/>
          </w:tcPr>
          <w:p w14:paraId="5A3C10A5" w14:textId="77777777" w:rsidR="005E37A3" w:rsidRDefault="005E37A3" w:rsidP="00546249">
            <w:r w:rsidRPr="00310992">
              <w:t>Materials</w:t>
            </w:r>
          </w:p>
        </w:tc>
      </w:tr>
      <w:tr w:rsidR="00113BC5" w14:paraId="469DC452" w14:textId="77777777" w:rsidTr="3C49037E">
        <w:trPr>
          <w:cnfStyle w:val="000000100000" w:firstRow="0" w:lastRow="0" w:firstColumn="0" w:lastColumn="0" w:oddVBand="0" w:evenVBand="0" w:oddHBand="1" w:evenHBand="0" w:firstRowFirstColumn="0" w:firstRowLastColumn="0" w:lastRowFirstColumn="0" w:lastRowLastColumn="0"/>
        </w:trPr>
        <w:tc>
          <w:tcPr>
            <w:tcW w:w="7280" w:type="dxa"/>
          </w:tcPr>
          <w:p w14:paraId="47C25C27" w14:textId="77777777" w:rsidR="00113BC5" w:rsidRDefault="00113BC5" w:rsidP="00113BC5">
            <w:r w:rsidRPr="0005666B">
              <w:t>Students will develop a clear understanding of the requirements of the assessment task.</w:t>
            </w:r>
          </w:p>
          <w:p w14:paraId="740E4E3B" w14:textId="77777777" w:rsidR="00E91D0A" w:rsidRDefault="00E91D0A" w:rsidP="00E91D0A">
            <w:r>
              <w:t>Students can:</w:t>
            </w:r>
          </w:p>
          <w:p w14:paraId="2FDD70C5" w14:textId="77777777" w:rsidR="00F74261" w:rsidRPr="00833A85" w:rsidRDefault="00E91D0A" w:rsidP="00833A85">
            <w:pPr>
              <w:pStyle w:val="ListBullet"/>
            </w:pPr>
            <w:r w:rsidRPr="00833A85">
              <w:t xml:space="preserve">suggest appropriate success </w:t>
            </w:r>
            <w:proofErr w:type="gramStart"/>
            <w:r w:rsidRPr="00833A85">
              <w:t>criteria</w:t>
            </w:r>
            <w:proofErr w:type="gramEnd"/>
          </w:p>
          <w:p w14:paraId="302DD834" w14:textId="5FD2AA55" w:rsidR="00E91D0A" w:rsidRDefault="00E91D0A" w:rsidP="00833A85">
            <w:pPr>
              <w:pStyle w:val="ListBullet"/>
            </w:pPr>
            <w:r w:rsidRPr="00833A85">
              <w:t>explain what they need to do to be successful in the task.</w:t>
            </w:r>
          </w:p>
        </w:tc>
        <w:tc>
          <w:tcPr>
            <w:tcW w:w="7280" w:type="dxa"/>
          </w:tcPr>
          <w:p w14:paraId="447498FE" w14:textId="137BB006" w:rsidR="00B64577" w:rsidRPr="00833A85" w:rsidRDefault="00000000" w:rsidP="00E94B29">
            <w:pPr>
              <w:pStyle w:val="ListBullet"/>
              <w:contextualSpacing w:val="0"/>
            </w:pPr>
            <w:hyperlink w:anchor="_Resource_13:_Assessment" w:history="1">
              <w:r w:rsidR="00C7385D">
                <w:rPr>
                  <w:rStyle w:val="Hyperlink"/>
                </w:rPr>
                <w:t>Resource 1</w:t>
              </w:r>
              <w:r w:rsidR="00396C12">
                <w:rPr>
                  <w:rStyle w:val="Hyperlink"/>
                </w:rPr>
                <w:t>3</w:t>
              </w:r>
              <w:r w:rsidR="00C7385D">
                <w:rPr>
                  <w:rStyle w:val="Hyperlink"/>
                </w:rPr>
                <w:t>: Assessment task – Food fair</w:t>
              </w:r>
            </w:hyperlink>
          </w:p>
          <w:p w14:paraId="307C6A48" w14:textId="28D2EE9C" w:rsidR="002C35C1" w:rsidRPr="00833A85" w:rsidRDefault="00000000" w:rsidP="00833A85">
            <w:pPr>
              <w:pStyle w:val="ListBullet"/>
            </w:pPr>
            <w:hyperlink w:anchor="_Resource_14:_Rubric" w:history="1">
              <w:r w:rsidR="00C7385D">
                <w:rPr>
                  <w:rStyle w:val="Hyperlink"/>
                </w:rPr>
                <w:t>Resource 1</w:t>
              </w:r>
              <w:r w:rsidR="00396C12">
                <w:rPr>
                  <w:rStyle w:val="Hyperlink"/>
                </w:rPr>
                <w:t>4</w:t>
              </w:r>
              <w:r w:rsidR="00C7385D">
                <w:rPr>
                  <w:rStyle w:val="Hyperlink"/>
                </w:rPr>
                <w:t>: Rubric – Food fair</w:t>
              </w:r>
            </w:hyperlink>
          </w:p>
          <w:p w14:paraId="7A993680" w14:textId="7EEF5FDC" w:rsidR="002C35C1" w:rsidRPr="00833A85" w:rsidRDefault="00000000" w:rsidP="00833A85">
            <w:pPr>
              <w:pStyle w:val="ListBullet"/>
            </w:pPr>
            <w:hyperlink w:anchor="_Resource_15:_Peer" w:history="1">
              <w:r w:rsidR="00AD2FFB" w:rsidRPr="007A1DD7">
                <w:rPr>
                  <w:rStyle w:val="Hyperlink"/>
                </w:rPr>
                <w:t xml:space="preserve">Resource </w:t>
              </w:r>
              <w:r w:rsidR="00EB44B8" w:rsidRPr="007A1DD7">
                <w:rPr>
                  <w:rStyle w:val="Hyperlink"/>
                </w:rPr>
                <w:t>1</w:t>
              </w:r>
              <w:r w:rsidR="00396C12">
                <w:rPr>
                  <w:rStyle w:val="Hyperlink"/>
                </w:rPr>
                <w:t>5</w:t>
              </w:r>
              <w:r w:rsidR="00AD2FFB" w:rsidRPr="007A1DD7">
                <w:rPr>
                  <w:rStyle w:val="Hyperlink"/>
                </w:rPr>
                <w:t>: Peer feedback strategy – Two stars and a wish</w:t>
              </w:r>
            </w:hyperlink>
          </w:p>
          <w:p w14:paraId="25BEA2DB" w14:textId="77777777" w:rsidR="007A1DD7" w:rsidRPr="00833A85" w:rsidRDefault="007A1DD7" w:rsidP="007A1DD7">
            <w:pPr>
              <w:pStyle w:val="ListBullet"/>
            </w:pPr>
            <w:r w:rsidRPr="00833A85">
              <w:t xml:space="preserve">Completed </w:t>
            </w:r>
            <w:proofErr w:type="gramStart"/>
            <w:r w:rsidRPr="00833A85">
              <w:t>recipe</w:t>
            </w:r>
            <w:proofErr w:type="gramEnd"/>
          </w:p>
          <w:p w14:paraId="3427F180" w14:textId="6254DBCE" w:rsidR="00470C0C" w:rsidRPr="00833A85" w:rsidRDefault="00470C0C" w:rsidP="00833A85">
            <w:pPr>
              <w:pStyle w:val="ListBullet"/>
            </w:pPr>
            <w:r w:rsidRPr="00833A85">
              <w:t>Hindi exercise books</w:t>
            </w:r>
          </w:p>
          <w:p w14:paraId="557A0EFC" w14:textId="07D13852" w:rsidR="00113BC5" w:rsidRDefault="00A93509" w:rsidP="00833A85">
            <w:pPr>
              <w:pStyle w:val="ListBullet"/>
            </w:pPr>
            <w:r w:rsidRPr="00833A85">
              <w:t xml:space="preserve">Laptops or devices </w:t>
            </w:r>
            <w:r w:rsidR="000850B0" w:rsidRPr="00833A85">
              <w:t>for creating presentation</w:t>
            </w:r>
          </w:p>
        </w:tc>
      </w:tr>
    </w:tbl>
    <w:p w14:paraId="2D815169" w14:textId="46603C6F" w:rsidR="005E37A3" w:rsidRPr="00833A85" w:rsidRDefault="005E37A3" w:rsidP="00833A85">
      <w:pPr>
        <w:pStyle w:val="Heading4"/>
      </w:pPr>
      <w:r w:rsidRPr="00833A85">
        <w:t xml:space="preserve">Activity </w:t>
      </w:r>
      <w:r w:rsidR="00837035" w:rsidRPr="00833A85">
        <w:t>1</w:t>
      </w:r>
      <w:r w:rsidRPr="00833A85">
        <w:t xml:space="preserve">: </w:t>
      </w:r>
      <w:r w:rsidR="00837035" w:rsidRPr="00833A85">
        <w:t>Communication of the assessment task</w:t>
      </w:r>
    </w:p>
    <w:p w14:paraId="535EE25C" w14:textId="50AFD143" w:rsidR="005E37A3" w:rsidRPr="00833A85" w:rsidRDefault="00113BC5" w:rsidP="00B305A9">
      <w:r w:rsidRPr="00833A85">
        <w:t xml:space="preserve">Ensure students </w:t>
      </w:r>
      <w:r w:rsidR="0159228B" w:rsidRPr="00833A85">
        <w:t>have enough</w:t>
      </w:r>
      <w:r w:rsidRPr="00833A85">
        <w:t xml:space="preserve"> time to create </w:t>
      </w:r>
      <w:r w:rsidR="00083C11" w:rsidRPr="00833A85">
        <w:t>their own recipe</w:t>
      </w:r>
      <w:r w:rsidR="00296CBA" w:rsidRPr="00833A85">
        <w:t xml:space="preserve"> and </w:t>
      </w:r>
      <w:r w:rsidR="00B23755">
        <w:t xml:space="preserve">record and narrate </w:t>
      </w:r>
      <w:r w:rsidR="00083C11" w:rsidRPr="00833A85">
        <w:t>a presentation on PowerPoint or Canva</w:t>
      </w:r>
      <w:r w:rsidR="00296CBA" w:rsidRPr="00833A85">
        <w:t>.</w:t>
      </w:r>
    </w:p>
    <w:p w14:paraId="5E9CC4FD" w14:textId="569FE8E1" w:rsidR="005E37A3" w:rsidRDefault="00C17DFE" w:rsidP="005E37A3">
      <w:pPr>
        <w:pStyle w:val="Heading4"/>
      </w:pPr>
      <w:r>
        <w:t xml:space="preserve">Activity 2: </w:t>
      </w:r>
      <w:r w:rsidR="005E37A3">
        <w:t>Assessment task</w:t>
      </w:r>
    </w:p>
    <w:p w14:paraId="3F3E0ED4" w14:textId="78587AC5" w:rsidR="005E37A3" w:rsidRPr="00833A85" w:rsidRDefault="007E6157" w:rsidP="00B305A9">
      <w:r w:rsidRPr="00833A85">
        <w:t xml:space="preserve">Hand out </w:t>
      </w:r>
      <w:hyperlink w:anchor="_Resource_14:_how" w:history="1">
        <w:r w:rsidR="00C7385D">
          <w:rPr>
            <w:rStyle w:val="Hyperlink"/>
          </w:rPr>
          <w:t>Resource 1</w:t>
        </w:r>
        <w:r w:rsidR="00396C12">
          <w:rPr>
            <w:rStyle w:val="Hyperlink"/>
          </w:rPr>
          <w:t>3</w:t>
        </w:r>
        <w:r w:rsidR="00C7385D">
          <w:rPr>
            <w:rStyle w:val="Hyperlink"/>
          </w:rPr>
          <w:t>: Assessment task – Food fair</w:t>
        </w:r>
      </w:hyperlink>
      <w:r w:rsidR="002C35C1" w:rsidRPr="00833A85">
        <w:t xml:space="preserve"> </w:t>
      </w:r>
      <w:r w:rsidR="001C6BC5" w:rsidRPr="00833A85">
        <w:t xml:space="preserve">and </w:t>
      </w:r>
      <w:r w:rsidR="00D02E93" w:rsidRPr="00833A85">
        <w:t>lead the class in reading</w:t>
      </w:r>
      <w:r w:rsidR="001C6BC5" w:rsidRPr="00833A85">
        <w:t xml:space="preserve"> it</w:t>
      </w:r>
      <w:r w:rsidR="00D02E93" w:rsidRPr="00833A85">
        <w:t>.</w:t>
      </w:r>
    </w:p>
    <w:p w14:paraId="4ACBAA97" w14:textId="24F826ED" w:rsidR="005E37A3" w:rsidRDefault="00C17DFE" w:rsidP="00833A85">
      <w:pPr>
        <w:pStyle w:val="Heading4"/>
      </w:pPr>
      <w:bookmarkStart w:id="36" w:name="_Activity_3:_Success"/>
      <w:bookmarkEnd w:id="36"/>
      <w:r>
        <w:lastRenderedPageBreak/>
        <w:t xml:space="preserve">Activity 3: </w:t>
      </w:r>
      <w:r w:rsidR="005E37A3">
        <w:t>Success criteria</w:t>
      </w:r>
    </w:p>
    <w:p w14:paraId="025C38F4" w14:textId="2BCA286C" w:rsidR="005E37A3" w:rsidRPr="00833A85" w:rsidRDefault="005E37A3" w:rsidP="00833A85">
      <w:r w:rsidRPr="00833A85">
        <w:t xml:space="preserve">After looking at the assessment task, students </w:t>
      </w:r>
      <w:hyperlink r:id="rId36">
        <w:r w:rsidRPr="00833A85">
          <w:rPr>
            <w:rStyle w:val="Hyperlink"/>
          </w:rPr>
          <w:t>Think-Pair-Share</w:t>
        </w:r>
      </w:hyperlink>
      <w:r w:rsidRPr="00833A85">
        <w:t xml:space="preserve"> and suggest appropriate success criteria, such as:</w:t>
      </w:r>
    </w:p>
    <w:p w14:paraId="10C27FDC" w14:textId="77777777" w:rsidR="00D02E93" w:rsidRPr="00833A85" w:rsidRDefault="00D02E93" w:rsidP="00833A85">
      <w:r w:rsidRPr="00833A85">
        <w:t>I will be successful if I can:</w:t>
      </w:r>
    </w:p>
    <w:p w14:paraId="079F21EB" w14:textId="75800695" w:rsidR="00586928" w:rsidRPr="00833A85" w:rsidRDefault="00586928" w:rsidP="00833A85">
      <w:pPr>
        <w:pStyle w:val="ListBullet"/>
      </w:pPr>
      <w:r w:rsidRPr="00833A85">
        <w:t xml:space="preserve">create a recipe using appropriate ingredients and </w:t>
      </w:r>
      <w:proofErr w:type="gramStart"/>
      <w:r w:rsidRPr="00833A85">
        <w:t>quantities</w:t>
      </w:r>
      <w:proofErr w:type="gramEnd"/>
    </w:p>
    <w:p w14:paraId="7EE4DCC1" w14:textId="3DA23FCE" w:rsidR="00586928" w:rsidRPr="00833A85" w:rsidRDefault="00586928" w:rsidP="00833A85">
      <w:pPr>
        <w:pStyle w:val="ListBullet"/>
      </w:pPr>
      <w:r w:rsidRPr="00833A85">
        <w:t xml:space="preserve">give instructions in a recipe using imperative </w:t>
      </w:r>
      <w:proofErr w:type="gramStart"/>
      <w:r w:rsidRPr="00833A85">
        <w:t>verbs</w:t>
      </w:r>
      <w:proofErr w:type="gramEnd"/>
    </w:p>
    <w:p w14:paraId="2CF5D4A5" w14:textId="3223EE71" w:rsidR="00586928" w:rsidRPr="00833A85" w:rsidRDefault="00586928" w:rsidP="00833A85">
      <w:pPr>
        <w:pStyle w:val="ListBullet"/>
      </w:pPr>
      <w:r w:rsidRPr="00833A85">
        <w:t xml:space="preserve">sequence the steps in a recipe using </w:t>
      </w:r>
      <w:r w:rsidR="00F52CCA" w:rsidRPr="00833A85">
        <w:t xml:space="preserve">temporal </w:t>
      </w:r>
      <w:proofErr w:type="gramStart"/>
      <w:r w:rsidR="00F52CCA" w:rsidRPr="00833A85">
        <w:t>connective</w:t>
      </w:r>
      <w:proofErr w:type="gramEnd"/>
    </w:p>
    <w:p w14:paraId="6DEB9395" w14:textId="77777777" w:rsidR="00586928" w:rsidRPr="00833A85" w:rsidRDefault="00586928" w:rsidP="00833A85">
      <w:pPr>
        <w:pStyle w:val="ListBullet"/>
      </w:pPr>
      <w:r w:rsidRPr="00833A85">
        <w:t xml:space="preserve">include a short description of the food that includes taste and cultural </w:t>
      </w:r>
      <w:proofErr w:type="gramStart"/>
      <w:r w:rsidRPr="00833A85">
        <w:t>significance</w:t>
      </w:r>
      <w:proofErr w:type="gramEnd"/>
    </w:p>
    <w:p w14:paraId="0189AC93" w14:textId="54F5C38C" w:rsidR="00586928" w:rsidRPr="00833A85" w:rsidRDefault="00FE0C65" w:rsidP="00833A85">
      <w:pPr>
        <w:pStyle w:val="ListBullet"/>
      </w:pPr>
      <w:r w:rsidRPr="00833A85">
        <w:t>u</w:t>
      </w:r>
      <w:r w:rsidR="00586928" w:rsidRPr="00833A85">
        <w:t xml:space="preserve">se correct sentences with correct </w:t>
      </w:r>
      <w:proofErr w:type="gramStart"/>
      <w:r w:rsidR="00586928" w:rsidRPr="00833A85">
        <w:t>grammar</w:t>
      </w:r>
      <w:proofErr w:type="gramEnd"/>
    </w:p>
    <w:p w14:paraId="0278ABF2" w14:textId="77777777" w:rsidR="000A41FE" w:rsidRPr="00833A85" w:rsidRDefault="000A41FE" w:rsidP="00833A85">
      <w:pPr>
        <w:pStyle w:val="ListBullet2"/>
      </w:pPr>
      <w:r w:rsidRPr="00833A85">
        <w:t xml:space="preserve">use nouns with the correct </w:t>
      </w:r>
      <w:proofErr w:type="gramStart"/>
      <w:r w:rsidRPr="00833A85">
        <w:t>gender</w:t>
      </w:r>
      <w:proofErr w:type="gramEnd"/>
    </w:p>
    <w:p w14:paraId="6A690800" w14:textId="77777777" w:rsidR="000A41FE" w:rsidRPr="00833A85" w:rsidRDefault="000A41FE" w:rsidP="00833A85">
      <w:pPr>
        <w:pStyle w:val="ListBullet2"/>
      </w:pPr>
      <w:r w:rsidRPr="00833A85">
        <w:t xml:space="preserve">use the correct order of </w:t>
      </w:r>
      <w:proofErr w:type="gramStart"/>
      <w:r w:rsidRPr="00833A85">
        <w:t>words</w:t>
      </w:r>
      <w:proofErr w:type="gramEnd"/>
    </w:p>
    <w:p w14:paraId="593E7430" w14:textId="77777777" w:rsidR="00D1060C" w:rsidRDefault="00FE0C65" w:rsidP="00833A85">
      <w:pPr>
        <w:pStyle w:val="ListBullet"/>
      </w:pPr>
      <w:r w:rsidRPr="00833A85">
        <w:t>p</w:t>
      </w:r>
      <w:r w:rsidR="00586928" w:rsidRPr="00833A85">
        <w:t xml:space="preserve">ronounce the words </w:t>
      </w:r>
      <w:proofErr w:type="gramStart"/>
      <w:r w:rsidR="00586928" w:rsidRPr="00833A85">
        <w:t>correctly</w:t>
      </w:r>
      <w:proofErr w:type="gramEnd"/>
    </w:p>
    <w:p w14:paraId="2E1A7399" w14:textId="566BE31C" w:rsidR="00586928" w:rsidRPr="00833A85" w:rsidRDefault="00D1060C" w:rsidP="00833A85">
      <w:pPr>
        <w:pStyle w:val="ListBullet"/>
      </w:pPr>
      <w:r w:rsidRPr="00D1060C">
        <w:t>speak in a well-paced manner without long pauses</w:t>
      </w:r>
      <w:r w:rsidR="79FD1C69" w:rsidRPr="00833A85">
        <w:t>.</w:t>
      </w:r>
    </w:p>
    <w:p w14:paraId="0155E1DF" w14:textId="79649C51" w:rsidR="005E37A3" w:rsidRDefault="00C954DC" w:rsidP="00C954DC">
      <w:pPr>
        <w:pStyle w:val="Heading4"/>
      </w:pPr>
      <w:r>
        <w:t xml:space="preserve">Activity 4: </w:t>
      </w:r>
      <w:r w:rsidR="005E37A3">
        <w:t xml:space="preserve">Discuss the </w:t>
      </w:r>
      <w:proofErr w:type="gramStart"/>
      <w:r w:rsidR="005E37A3">
        <w:t>rubric</w:t>
      </w:r>
      <w:proofErr w:type="gramEnd"/>
    </w:p>
    <w:p w14:paraId="56C6DFE8" w14:textId="3F188EF2" w:rsidR="005E37A3" w:rsidRPr="00B305A9" w:rsidRDefault="005E37A3" w:rsidP="00F1575D">
      <w:pPr>
        <w:pStyle w:val="ListNumber"/>
        <w:numPr>
          <w:ilvl w:val="0"/>
          <w:numId w:val="13"/>
        </w:numPr>
      </w:pPr>
      <w:r w:rsidRPr="00B305A9">
        <w:t xml:space="preserve">Show students an unmarked rubric </w:t>
      </w:r>
      <w:hyperlink w:anchor="_Resource_14:_Food" w:history="1">
        <w:r w:rsidR="00C7385D">
          <w:rPr>
            <w:rStyle w:val="Hyperlink"/>
          </w:rPr>
          <w:t>Resource 1</w:t>
        </w:r>
        <w:r w:rsidR="00396C12">
          <w:rPr>
            <w:rStyle w:val="Hyperlink"/>
          </w:rPr>
          <w:t>4</w:t>
        </w:r>
        <w:r w:rsidR="00C7385D">
          <w:rPr>
            <w:rStyle w:val="Hyperlink"/>
          </w:rPr>
          <w:t>: Rubric – Food fair</w:t>
        </w:r>
      </w:hyperlink>
      <w:r w:rsidRPr="00B305A9">
        <w:t>. This may need to be adapted if the class has decided on different success criteria.</w:t>
      </w:r>
    </w:p>
    <w:p w14:paraId="2688B474" w14:textId="06FDB44D" w:rsidR="005E37A3" w:rsidRPr="00B305A9" w:rsidRDefault="00E23C31" w:rsidP="00B305A9">
      <w:pPr>
        <w:pStyle w:val="ListNumber"/>
      </w:pPr>
      <w:r w:rsidRPr="00B305A9">
        <w:t>E</w:t>
      </w:r>
      <w:r w:rsidR="005E37A3" w:rsidRPr="00B305A9">
        <w:t>xplain</w:t>
      </w:r>
      <w:r w:rsidRPr="00B305A9">
        <w:t xml:space="preserve"> the</w:t>
      </w:r>
      <w:r w:rsidR="005E37A3" w:rsidRPr="00B305A9">
        <w:t xml:space="preserve"> metalanguage such as fluency, accuracy, </w:t>
      </w:r>
      <w:proofErr w:type="gramStart"/>
      <w:r w:rsidR="00660BF3" w:rsidRPr="00B305A9">
        <w:t>pronunciation</w:t>
      </w:r>
      <w:proofErr w:type="gramEnd"/>
      <w:r w:rsidR="005E37A3" w:rsidRPr="00B305A9">
        <w:t xml:space="preserve"> and vocabulary.</w:t>
      </w:r>
    </w:p>
    <w:p w14:paraId="657F9E08" w14:textId="692C05AB" w:rsidR="005E37A3" w:rsidRPr="00B305A9" w:rsidRDefault="005E37A3" w:rsidP="00B305A9">
      <w:pPr>
        <w:pStyle w:val="ListNumber"/>
      </w:pPr>
      <w:r w:rsidRPr="00B305A9">
        <w:lastRenderedPageBreak/>
        <w:t>Students read and then discuss the ‘</w:t>
      </w:r>
      <w:r w:rsidR="00837035" w:rsidRPr="00B305A9">
        <w:t>Got it</w:t>
      </w:r>
      <w:r w:rsidRPr="00B305A9">
        <w:t>’ column of the rubric in pairs. They then share their understanding of what is needed to be successful.</w:t>
      </w:r>
    </w:p>
    <w:p w14:paraId="6BDE7537" w14:textId="5F6BCDD1" w:rsidR="005E37A3" w:rsidRPr="00B305A9" w:rsidRDefault="005E37A3" w:rsidP="00B305A9">
      <w:pPr>
        <w:pStyle w:val="ListNumber"/>
      </w:pPr>
      <w:r w:rsidRPr="00B305A9">
        <w:t>Point out and provide examples of what ‘</w:t>
      </w:r>
      <w:r w:rsidR="00837035" w:rsidRPr="00B305A9">
        <w:t>got it</w:t>
      </w:r>
      <w:r w:rsidRPr="00B305A9">
        <w:t>’ and ‘</w:t>
      </w:r>
      <w:r w:rsidR="00837035" w:rsidRPr="00B305A9">
        <w:t>sort of</w:t>
      </w:r>
      <w:r w:rsidRPr="00B305A9">
        <w:t xml:space="preserve">’ samples of task completion, fluency, accuracy, </w:t>
      </w:r>
      <w:proofErr w:type="gramStart"/>
      <w:r w:rsidR="00660BF3" w:rsidRPr="00B305A9">
        <w:t>pronunciation</w:t>
      </w:r>
      <w:proofErr w:type="gramEnd"/>
      <w:r w:rsidRPr="00B305A9">
        <w:t xml:space="preserve"> and vocabulary look and sound like.</w:t>
      </w:r>
    </w:p>
    <w:p w14:paraId="5043B6CA" w14:textId="7E482E2F" w:rsidR="005E37A3" w:rsidRPr="00833A85" w:rsidRDefault="00C954DC" w:rsidP="00833A85">
      <w:pPr>
        <w:pStyle w:val="Heading4"/>
      </w:pPr>
      <w:r w:rsidRPr="00833A85">
        <w:t xml:space="preserve">Activity 5: </w:t>
      </w:r>
      <w:r w:rsidR="005E37A3" w:rsidRPr="00833A85">
        <w:t>Peer assessment</w:t>
      </w:r>
    </w:p>
    <w:p w14:paraId="50C84E4E" w14:textId="544D17B5" w:rsidR="005E37A3" w:rsidRPr="00833A85" w:rsidRDefault="005E37A3" w:rsidP="00B305A9">
      <w:r w:rsidRPr="00833A85">
        <w:t xml:space="preserve">Peer feedback will be incorporated into the task (see </w:t>
      </w:r>
      <w:hyperlink w:anchor="_Resource_15:_Peer">
        <w:r w:rsidRPr="00833A85">
          <w:rPr>
            <w:rStyle w:val="Hyperlink"/>
          </w:rPr>
          <w:t xml:space="preserve">Resource </w:t>
        </w:r>
        <w:r w:rsidR="00EB44B8" w:rsidRPr="00833A85">
          <w:rPr>
            <w:rStyle w:val="Hyperlink"/>
          </w:rPr>
          <w:t>1</w:t>
        </w:r>
        <w:r w:rsidR="00396C12">
          <w:rPr>
            <w:rStyle w:val="Hyperlink"/>
          </w:rPr>
          <w:t>5</w:t>
        </w:r>
        <w:r w:rsidRPr="00833A85">
          <w:rPr>
            <w:rStyle w:val="Hyperlink"/>
          </w:rPr>
          <w:t>: Peer feedback strategy – Two stars and a wish</w:t>
        </w:r>
      </w:hyperlink>
      <w:r w:rsidRPr="00833A85">
        <w:t xml:space="preserve">. Confirm which </w:t>
      </w:r>
      <w:hyperlink r:id="rId37" w:anchor=".XsS4Wf4kcgA.link">
        <w:r w:rsidRPr="00833A85">
          <w:rPr>
            <w:rStyle w:val="Hyperlink"/>
          </w:rPr>
          <w:t>peer feedback strategy</w:t>
        </w:r>
      </w:hyperlink>
      <w:r w:rsidRPr="00833A85">
        <w:t xml:space="preserve"> will be used, for example, Two stars and a wish</w:t>
      </w:r>
      <w:r w:rsidR="00C81A29">
        <w:t>,</w:t>
      </w:r>
      <w:r w:rsidRPr="00833A85">
        <w:t xml:space="preserve"> and discuss with students.</w:t>
      </w:r>
    </w:p>
    <w:p w14:paraId="117F92CC" w14:textId="52F3A4DE" w:rsidR="001F0A43" w:rsidRPr="00363B16" w:rsidRDefault="001F0A43" w:rsidP="3C49037E">
      <w:pPr>
        <w:pStyle w:val="FeatureBox"/>
        <w:rPr>
          <w:rStyle w:val="Strong"/>
          <w:b w:val="0"/>
        </w:rPr>
      </w:pPr>
      <w:r w:rsidRPr="3C49037E">
        <w:rPr>
          <w:rStyle w:val="Strong"/>
        </w:rPr>
        <w:t xml:space="preserve">Evaluation: </w:t>
      </w:r>
      <w:r w:rsidR="00F43D7D">
        <w:rPr>
          <w:rStyle w:val="Strong"/>
          <w:b w:val="0"/>
        </w:rPr>
        <w:t>s</w:t>
      </w:r>
      <w:r w:rsidR="007E11A2" w:rsidRPr="3C49037E">
        <w:rPr>
          <w:rStyle w:val="Strong"/>
          <w:b w:val="0"/>
        </w:rPr>
        <w:t>tudents give examples of what stars and wishes would sound like for this task.</w:t>
      </w:r>
    </w:p>
    <w:p w14:paraId="197D02B4" w14:textId="3541E5CF" w:rsidR="005E37A3" w:rsidRDefault="00C954DC" w:rsidP="005E37A3">
      <w:pPr>
        <w:pStyle w:val="Heading4"/>
      </w:pPr>
      <w:r>
        <w:t xml:space="preserve">Activity 6: </w:t>
      </w:r>
      <w:r w:rsidR="005E37A3">
        <w:t>Practice task</w:t>
      </w:r>
    </w:p>
    <w:p w14:paraId="62017AE5" w14:textId="37001262" w:rsidR="00E94B29" w:rsidRPr="005467CB" w:rsidRDefault="00C43627" w:rsidP="00E94B29">
      <w:r w:rsidRPr="008606F7">
        <w:t xml:space="preserve">Students </w:t>
      </w:r>
      <w:r w:rsidR="002A14C0" w:rsidRPr="00833A85">
        <w:t xml:space="preserve">create their own recipe and </w:t>
      </w:r>
      <w:r w:rsidR="002A14C0">
        <w:t xml:space="preserve">record and narrate </w:t>
      </w:r>
      <w:r w:rsidR="002A14C0" w:rsidRPr="00833A85">
        <w:t>a presentation on PowerPoint or Canva</w:t>
      </w:r>
      <w:r w:rsidR="00553707" w:rsidRPr="008606F7">
        <w:t>.</w:t>
      </w:r>
      <w:r w:rsidR="00E0708C" w:rsidRPr="008606F7">
        <w:t xml:space="preserve"> </w:t>
      </w:r>
      <w:r w:rsidR="00E94B29" w:rsidRPr="00F4531D">
        <w:t xml:space="preserve">If needed, refer to the guides provided </w:t>
      </w:r>
      <w:r w:rsidR="00E94B29">
        <w:t>on</w:t>
      </w:r>
      <w:r w:rsidR="00E94B29" w:rsidRPr="00F4531D">
        <w:t xml:space="preserve"> </w:t>
      </w:r>
      <w:hyperlink r:id="rId38" w:history="1">
        <w:r w:rsidR="00E94B29" w:rsidRPr="005C70B6">
          <w:rPr>
            <w:rStyle w:val="Hyperlink"/>
          </w:rPr>
          <w:t>PowerPoint</w:t>
        </w:r>
      </w:hyperlink>
      <w:r w:rsidR="00E94B29" w:rsidRPr="00F4531D">
        <w:t xml:space="preserve"> or </w:t>
      </w:r>
      <w:hyperlink r:id="rId39" w:history="1">
        <w:r w:rsidR="00E94B29" w:rsidRPr="005C70B6">
          <w:rPr>
            <w:rStyle w:val="Hyperlink"/>
          </w:rPr>
          <w:t>Canva</w:t>
        </w:r>
      </w:hyperlink>
      <w:r w:rsidR="00E94B29" w:rsidRPr="00F4531D">
        <w:t xml:space="preserve"> to support students in exporting their presentations to complete the task.</w:t>
      </w:r>
    </w:p>
    <w:p w14:paraId="0830C9E0" w14:textId="6DD47EC0" w:rsidR="005D4B98" w:rsidRPr="008606F7" w:rsidRDefault="00C43627" w:rsidP="00B305A9">
      <w:r w:rsidRPr="008606F7">
        <w:br w:type="page"/>
      </w:r>
    </w:p>
    <w:p w14:paraId="01AED205" w14:textId="3D26A38D" w:rsidR="005E37A3" w:rsidRDefault="005E37A3" w:rsidP="005E37A3">
      <w:pPr>
        <w:pStyle w:val="Heading3"/>
      </w:pPr>
      <w:bookmarkStart w:id="37" w:name="_Toc142492717"/>
      <w:r>
        <w:lastRenderedPageBreak/>
        <w:t xml:space="preserve">Week 6: </w:t>
      </w:r>
      <w:r w:rsidR="00D02E93">
        <w:t>Communicative task</w:t>
      </w:r>
      <w:bookmarkEnd w:id="37"/>
    </w:p>
    <w:p w14:paraId="2ABBB1E8" w14:textId="40D389B7" w:rsidR="005E37A3" w:rsidRDefault="005E37A3" w:rsidP="005E37A3">
      <w:r>
        <w:t>The table below outlines the learning intention</w:t>
      </w:r>
      <w:r w:rsidR="00CD594B">
        <w:t xml:space="preserve"> and success criteria </w:t>
      </w:r>
      <w:r>
        <w:t>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and materials required for the lessons."/>
      </w:tblPr>
      <w:tblGrid>
        <w:gridCol w:w="7280"/>
        <w:gridCol w:w="7280"/>
      </w:tblGrid>
      <w:tr w:rsidR="005E37A3" w14:paraId="6EAE5F8A" w14:textId="77777777" w:rsidTr="3C49037E">
        <w:trPr>
          <w:cnfStyle w:val="100000000000" w:firstRow="1" w:lastRow="0" w:firstColumn="0" w:lastColumn="0" w:oddVBand="0" w:evenVBand="0" w:oddHBand="0" w:evenHBand="0" w:firstRowFirstColumn="0" w:firstRowLastColumn="0" w:lastRowFirstColumn="0" w:lastRowLastColumn="0"/>
        </w:trPr>
        <w:tc>
          <w:tcPr>
            <w:tcW w:w="7280" w:type="dxa"/>
          </w:tcPr>
          <w:p w14:paraId="7DA4CB93" w14:textId="0598A6D1" w:rsidR="005E37A3" w:rsidRDefault="00FA59C6" w:rsidP="00546249">
            <w:r w:rsidRPr="00310992">
              <w:t>Learning intention</w:t>
            </w:r>
            <w:r>
              <w:t xml:space="preserve"> and success criteria</w:t>
            </w:r>
          </w:p>
        </w:tc>
        <w:tc>
          <w:tcPr>
            <w:tcW w:w="7280" w:type="dxa"/>
          </w:tcPr>
          <w:p w14:paraId="3622C362" w14:textId="77777777" w:rsidR="005E37A3" w:rsidRDefault="005E37A3" w:rsidP="00546249">
            <w:r w:rsidRPr="00310992">
              <w:t>Materials</w:t>
            </w:r>
          </w:p>
        </w:tc>
      </w:tr>
      <w:tr w:rsidR="00D02E93" w14:paraId="11213D75" w14:textId="77777777" w:rsidTr="3C49037E">
        <w:trPr>
          <w:cnfStyle w:val="000000100000" w:firstRow="0" w:lastRow="0" w:firstColumn="0" w:lastColumn="0" w:oddVBand="0" w:evenVBand="0" w:oddHBand="1" w:evenHBand="0" w:firstRowFirstColumn="0" w:firstRowLastColumn="0" w:lastRowFirstColumn="0" w:lastRowLastColumn="0"/>
        </w:trPr>
        <w:tc>
          <w:tcPr>
            <w:tcW w:w="7280" w:type="dxa"/>
          </w:tcPr>
          <w:p w14:paraId="0681D7A9" w14:textId="0ECDA804" w:rsidR="00D02E93" w:rsidRDefault="00D02E93" w:rsidP="00D02E93">
            <w:r>
              <w:t xml:space="preserve">Students will record a video </w:t>
            </w:r>
            <w:r w:rsidR="00DF6F3E" w:rsidRPr="00DF6F3E">
              <w:t xml:space="preserve">demonstrating how to prepare a culturally relevant recipe that </w:t>
            </w:r>
            <w:r w:rsidR="00DF6F3E">
              <w:t>they</w:t>
            </w:r>
            <w:r w:rsidR="00DF6F3E" w:rsidRPr="00DF6F3E">
              <w:t xml:space="preserve"> have written in Hindi</w:t>
            </w:r>
            <w:r w:rsidR="00DF6F3E">
              <w:t>.</w:t>
            </w:r>
          </w:p>
          <w:p w14:paraId="5113FBD5" w14:textId="0BDB09BC" w:rsidR="00CD594B" w:rsidRDefault="00CD594B" w:rsidP="00D02E93">
            <w:r>
              <w:t>Students can:</w:t>
            </w:r>
          </w:p>
          <w:p w14:paraId="3C11E61B" w14:textId="77777777" w:rsidR="005D4B98" w:rsidRPr="008606F7" w:rsidRDefault="005D4B98" w:rsidP="008606F7">
            <w:pPr>
              <w:pStyle w:val="ListBullet"/>
            </w:pPr>
            <w:r w:rsidRPr="008606F7">
              <w:t xml:space="preserve">create a recipe using appropriate ingredients and </w:t>
            </w:r>
            <w:proofErr w:type="gramStart"/>
            <w:r w:rsidRPr="008606F7">
              <w:t>quantities</w:t>
            </w:r>
            <w:proofErr w:type="gramEnd"/>
            <w:r w:rsidRPr="008606F7">
              <w:t xml:space="preserve"> </w:t>
            </w:r>
          </w:p>
          <w:p w14:paraId="15B55E5F" w14:textId="77777777" w:rsidR="005D4B98" w:rsidRPr="008606F7" w:rsidRDefault="005D4B98" w:rsidP="008606F7">
            <w:pPr>
              <w:pStyle w:val="ListBullet"/>
            </w:pPr>
            <w:r w:rsidRPr="008606F7">
              <w:t xml:space="preserve">give instructions in a recipe using imperative </w:t>
            </w:r>
            <w:proofErr w:type="gramStart"/>
            <w:r w:rsidRPr="008606F7">
              <w:t>verbs</w:t>
            </w:r>
            <w:proofErr w:type="gramEnd"/>
          </w:p>
          <w:p w14:paraId="69F21DB4" w14:textId="40689E45" w:rsidR="005D4B98" w:rsidRPr="008606F7" w:rsidRDefault="005D4B98" w:rsidP="008606F7">
            <w:pPr>
              <w:pStyle w:val="ListBullet"/>
            </w:pPr>
            <w:r w:rsidRPr="008606F7">
              <w:t xml:space="preserve">sequence the steps in a recipe using </w:t>
            </w:r>
            <w:r w:rsidR="00F52CCA" w:rsidRPr="008606F7">
              <w:t xml:space="preserve">temporal </w:t>
            </w:r>
            <w:proofErr w:type="gramStart"/>
            <w:r w:rsidR="00F52CCA" w:rsidRPr="008606F7">
              <w:t>connective</w:t>
            </w:r>
            <w:proofErr w:type="gramEnd"/>
            <w:r w:rsidR="00F52CCA" w:rsidRPr="008606F7">
              <w:t xml:space="preserve"> </w:t>
            </w:r>
          </w:p>
          <w:p w14:paraId="086A6F44" w14:textId="77777777" w:rsidR="005D4B98" w:rsidRPr="008606F7" w:rsidRDefault="005D4B98" w:rsidP="008606F7">
            <w:pPr>
              <w:pStyle w:val="ListBullet"/>
            </w:pPr>
            <w:r w:rsidRPr="008606F7">
              <w:t xml:space="preserve">include a short description of the food that includes taste and cultural </w:t>
            </w:r>
            <w:proofErr w:type="gramStart"/>
            <w:r w:rsidRPr="008606F7">
              <w:t>significance</w:t>
            </w:r>
            <w:proofErr w:type="gramEnd"/>
          </w:p>
          <w:p w14:paraId="763B3441" w14:textId="1FE7D76A" w:rsidR="005D4B98" w:rsidRPr="008606F7" w:rsidRDefault="00CD594B" w:rsidP="008606F7">
            <w:pPr>
              <w:pStyle w:val="ListBullet"/>
            </w:pPr>
            <w:r w:rsidRPr="008606F7">
              <w:t>u</w:t>
            </w:r>
            <w:r w:rsidR="005D4B98" w:rsidRPr="008606F7">
              <w:t xml:space="preserve">se correct sentences with correct </w:t>
            </w:r>
            <w:proofErr w:type="gramStart"/>
            <w:r w:rsidR="005D4B98" w:rsidRPr="008606F7">
              <w:t>grammar</w:t>
            </w:r>
            <w:proofErr w:type="gramEnd"/>
          </w:p>
          <w:p w14:paraId="5850966D" w14:textId="77777777" w:rsidR="005D4B98" w:rsidRPr="008606F7" w:rsidRDefault="005D4B98" w:rsidP="008606F7">
            <w:pPr>
              <w:pStyle w:val="ListBullet2"/>
            </w:pPr>
            <w:r w:rsidRPr="008606F7">
              <w:t xml:space="preserve">use nouns with the correct </w:t>
            </w:r>
            <w:proofErr w:type="gramStart"/>
            <w:r w:rsidRPr="008606F7">
              <w:t>gender</w:t>
            </w:r>
            <w:proofErr w:type="gramEnd"/>
          </w:p>
          <w:p w14:paraId="26A7B455" w14:textId="77777777" w:rsidR="005D4B98" w:rsidRPr="008606F7" w:rsidRDefault="005D4B98" w:rsidP="008606F7">
            <w:pPr>
              <w:pStyle w:val="ListBullet2"/>
            </w:pPr>
            <w:r w:rsidRPr="008606F7">
              <w:t xml:space="preserve">use the correct order of </w:t>
            </w:r>
            <w:proofErr w:type="gramStart"/>
            <w:r w:rsidRPr="008606F7">
              <w:t>words</w:t>
            </w:r>
            <w:proofErr w:type="gramEnd"/>
          </w:p>
          <w:p w14:paraId="0ABDE777" w14:textId="6095FBEC" w:rsidR="005D4B98" w:rsidRPr="008606F7" w:rsidRDefault="00CD594B" w:rsidP="008606F7">
            <w:pPr>
              <w:pStyle w:val="ListBullet"/>
            </w:pPr>
            <w:r w:rsidRPr="008606F7">
              <w:t>p</w:t>
            </w:r>
            <w:r w:rsidR="005D4B98" w:rsidRPr="008606F7">
              <w:t xml:space="preserve">ronounce the words </w:t>
            </w:r>
            <w:proofErr w:type="gramStart"/>
            <w:r w:rsidR="005D4B98" w:rsidRPr="008606F7">
              <w:t>correctly</w:t>
            </w:r>
            <w:proofErr w:type="gramEnd"/>
            <w:r w:rsidR="005D4B98" w:rsidRPr="008606F7">
              <w:t xml:space="preserve"> </w:t>
            </w:r>
          </w:p>
          <w:p w14:paraId="32942247" w14:textId="1474287E" w:rsidR="000549A8" w:rsidRDefault="00FE0C65" w:rsidP="008606F7">
            <w:pPr>
              <w:pStyle w:val="ListBullet"/>
            </w:pPr>
            <w:r w:rsidRPr="008606F7">
              <w:t>s</w:t>
            </w:r>
            <w:r w:rsidR="5491C59B" w:rsidRPr="008606F7">
              <w:t>peak in a well-paced manner without long pauses</w:t>
            </w:r>
            <w:r w:rsidR="170D05E5" w:rsidRPr="008606F7">
              <w:t>.</w:t>
            </w:r>
          </w:p>
        </w:tc>
        <w:tc>
          <w:tcPr>
            <w:tcW w:w="7280" w:type="dxa"/>
          </w:tcPr>
          <w:p w14:paraId="11474C16" w14:textId="45FA3D00" w:rsidR="00726646" w:rsidRPr="00CD7E67" w:rsidRDefault="00000000" w:rsidP="00DF6F3E">
            <w:pPr>
              <w:pStyle w:val="ListBullet"/>
              <w:contextualSpacing w:val="0"/>
              <w:rPr>
                <w:i/>
                <w:iCs/>
              </w:rPr>
            </w:pPr>
            <w:hyperlink r:id="rId40" w:history="1">
              <w:r w:rsidR="00CD7E67" w:rsidRPr="00CD7E67">
                <w:rPr>
                  <w:rStyle w:val="Hyperlink"/>
                  <w:i/>
                  <w:iCs/>
                </w:rPr>
                <w:t>Bhelpuri recipe presentation</w:t>
              </w:r>
            </w:hyperlink>
          </w:p>
          <w:p w14:paraId="082225E7" w14:textId="7341FCDF" w:rsidR="00D02E93" w:rsidRPr="008606F7" w:rsidRDefault="00870D4F" w:rsidP="008606F7">
            <w:pPr>
              <w:pStyle w:val="ListBullet"/>
            </w:pPr>
            <w:r w:rsidRPr="008606F7">
              <w:fldChar w:fldCharType="begin"/>
            </w:r>
            <w:r w:rsidR="00197742">
              <w:instrText>HYPERLINK  \l "_Resource_14:_how"</w:instrText>
            </w:r>
            <w:r w:rsidRPr="008606F7">
              <w:fldChar w:fldCharType="separate"/>
            </w:r>
            <w:r w:rsidR="00E23C31" w:rsidRPr="008606F7">
              <w:rPr>
                <w:rStyle w:val="Hyperlink"/>
              </w:rPr>
              <w:t>Resource 1</w:t>
            </w:r>
            <w:r w:rsidR="00396C12">
              <w:rPr>
                <w:rStyle w:val="Hyperlink"/>
              </w:rPr>
              <w:t>3</w:t>
            </w:r>
            <w:r w:rsidR="00E23C31" w:rsidRPr="008606F7">
              <w:rPr>
                <w:rStyle w:val="Hyperlink"/>
              </w:rPr>
              <w:t xml:space="preserve">: </w:t>
            </w:r>
            <w:r w:rsidR="00C7385D" w:rsidRPr="00C7385D">
              <w:rPr>
                <w:rStyle w:val="Hyperlink"/>
              </w:rPr>
              <w:t xml:space="preserve">Assessment task </w:t>
            </w:r>
            <w:r w:rsidR="00C7385D">
              <w:rPr>
                <w:rStyle w:val="Hyperlink"/>
              </w:rPr>
              <w:t xml:space="preserve">– </w:t>
            </w:r>
            <w:r w:rsidR="00AD2FFB" w:rsidRPr="008606F7">
              <w:rPr>
                <w:rStyle w:val="Hyperlink"/>
              </w:rPr>
              <w:t>Food fair</w:t>
            </w:r>
          </w:p>
          <w:p w14:paraId="4C4E2C4B" w14:textId="2C309D34" w:rsidR="00E23C31" w:rsidRPr="008606F7" w:rsidRDefault="00870D4F" w:rsidP="008606F7">
            <w:pPr>
              <w:pStyle w:val="ListBullet"/>
            </w:pPr>
            <w:r w:rsidRPr="008606F7">
              <w:fldChar w:fldCharType="end"/>
            </w:r>
            <w:r w:rsidRPr="008606F7">
              <w:fldChar w:fldCharType="begin"/>
            </w:r>
            <w:r w:rsidR="00197742">
              <w:instrText>HYPERLINK  \l "_Resource_14:_Food"</w:instrText>
            </w:r>
            <w:r w:rsidRPr="008606F7">
              <w:fldChar w:fldCharType="separate"/>
            </w:r>
            <w:r w:rsidR="00E23C31" w:rsidRPr="008606F7">
              <w:rPr>
                <w:rStyle w:val="Hyperlink"/>
              </w:rPr>
              <w:t xml:space="preserve">Resource </w:t>
            </w:r>
            <w:r w:rsidR="008B33BB" w:rsidRPr="008606F7">
              <w:rPr>
                <w:rStyle w:val="Hyperlink"/>
              </w:rPr>
              <w:t>1</w:t>
            </w:r>
            <w:r w:rsidR="00396C12">
              <w:rPr>
                <w:rStyle w:val="Hyperlink"/>
              </w:rPr>
              <w:t>4</w:t>
            </w:r>
            <w:r w:rsidR="00E23C31" w:rsidRPr="008606F7">
              <w:rPr>
                <w:rStyle w:val="Hyperlink"/>
              </w:rPr>
              <w:t xml:space="preserve">: </w:t>
            </w:r>
            <w:r w:rsidR="00C7385D">
              <w:rPr>
                <w:rStyle w:val="Hyperlink"/>
              </w:rPr>
              <w:t xml:space="preserve">Rubric – </w:t>
            </w:r>
            <w:r w:rsidR="00AD2FFB" w:rsidRPr="008606F7">
              <w:rPr>
                <w:rStyle w:val="Hyperlink"/>
              </w:rPr>
              <w:t>Food fair</w:t>
            </w:r>
          </w:p>
          <w:p w14:paraId="1EEE175C" w14:textId="58C3E96F" w:rsidR="00D02E93" w:rsidRPr="008606F7" w:rsidRDefault="00870D4F" w:rsidP="008606F7">
            <w:pPr>
              <w:pStyle w:val="ListBullet"/>
            </w:pPr>
            <w:r w:rsidRPr="008606F7">
              <w:fldChar w:fldCharType="end"/>
            </w:r>
            <w:r w:rsidRPr="008606F7">
              <w:fldChar w:fldCharType="begin"/>
            </w:r>
            <w:r w:rsidR="00197742">
              <w:instrText>HYPERLINK  \l "_Resource_15:_Peer"</w:instrText>
            </w:r>
            <w:r w:rsidRPr="008606F7">
              <w:fldChar w:fldCharType="separate"/>
            </w:r>
            <w:r w:rsidR="00E23C31" w:rsidRPr="008606F7">
              <w:rPr>
                <w:rStyle w:val="Hyperlink"/>
              </w:rPr>
              <w:t xml:space="preserve">Resource </w:t>
            </w:r>
            <w:r w:rsidR="008B33BB" w:rsidRPr="008606F7">
              <w:rPr>
                <w:rStyle w:val="Hyperlink"/>
              </w:rPr>
              <w:t>1</w:t>
            </w:r>
            <w:r w:rsidR="00396C12">
              <w:rPr>
                <w:rStyle w:val="Hyperlink"/>
              </w:rPr>
              <w:t>5</w:t>
            </w:r>
            <w:r w:rsidR="00E23C31" w:rsidRPr="008606F7">
              <w:rPr>
                <w:rStyle w:val="Hyperlink"/>
              </w:rPr>
              <w:t xml:space="preserve">: </w:t>
            </w:r>
            <w:r w:rsidR="00D02E93" w:rsidRPr="008606F7">
              <w:rPr>
                <w:rStyle w:val="Hyperlink"/>
              </w:rPr>
              <w:t xml:space="preserve">Peer feedback </w:t>
            </w:r>
            <w:r w:rsidR="00BF7556">
              <w:rPr>
                <w:rStyle w:val="Hyperlink"/>
              </w:rPr>
              <w:t>strategy – Two stars and a wish</w:t>
            </w:r>
          </w:p>
          <w:p w14:paraId="68EBB7E4" w14:textId="6E9EDE62" w:rsidR="00DF6F3E" w:rsidRDefault="00870D4F" w:rsidP="00DF6F3E">
            <w:pPr>
              <w:pStyle w:val="ListBullet"/>
            </w:pPr>
            <w:r w:rsidRPr="008606F7">
              <w:fldChar w:fldCharType="end"/>
            </w:r>
            <w:r w:rsidR="00DF6F3E" w:rsidRPr="008606F7">
              <w:t xml:space="preserve">Completed recipe </w:t>
            </w:r>
            <w:proofErr w:type="gramStart"/>
            <w:r w:rsidR="00DF6F3E" w:rsidRPr="008606F7">
              <w:t>card</w:t>
            </w:r>
            <w:proofErr w:type="gramEnd"/>
          </w:p>
          <w:p w14:paraId="4C74256F" w14:textId="2BD08A08" w:rsidR="00320E25" w:rsidRPr="008606F7" w:rsidRDefault="00320E25" w:rsidP="00DF6F3E">
            <w:pPr>
              <w:pStyle w:val="ListBullet"/>
            </w:pPr>
            <w:r>
              <w:t>Microphones (if possible)</w:t>
            </w:r>
          </w:p>
          <w:p w14:paraId="5C82631D" w14:textId="35FAA5A8" w:rsidR="0004365F" w:rsidRDefault="0598DDAA" w:rsidP="008606F7">
            <w:pPr>
              <w:pStyle w:val="ListBullet"/>
            </w:pPr>
            <w:r w:rsidRPr="008606F7">
              <w:t>T</w:t>
            </w:r>
            <w:r w:rsidR="4C582E26" w:rsidRPr="008606F7">
              <w:t>ablets or laptops</w:t>
            </w:r>
          </w:p>
        </w:tc>
      </w:tr>
    </w:tbl>
    <w:p w14:paraId="433F76E3" w14:textId="002D27FE" w:rsidR="005E37A3" w:rsidRPr="008606F7" w:rsidRDefault="005E37A3" w:rsidP="008606F7">
      <w:pPr>
        <w:pStyle w:val="Heading4"/>
      </w:pPr>
      <w:r w:rsidRPr="008606F7">
        <w:lastRenderedPageBreak/>
        <w:t xml:space="preserve">Activity </w:t>
      </w:r>
      <w:r w:rsidR="00D02E93" w:rsidRPr="008606F7">
        <w:t>1</w:t>
      </w:r>
      <w:r w:rsidRPr="008606F7">
        <w:t xml:space="preserve">: </w:t>
      </w:r>
      <w:r w:rsidR="00D02E93" w:rsidRPr="008606F7">
        <w:t>Task</w:t>
      </w:r>
      <w:r w:rsidR="0001678F" w:rsidRPr="008606F7">
        <w:t xml:space="preserve"> preparation</w:t>
      </w:r>
    </w:p>
    <w:p w14:paraId="222A00D2" w14:textId="39F45FDA" w:rsidR="005E37A3" w:rsidRPr="008606F7" w:rsidRDefault="002A14C0" w:rsidP="000D3B85">
      <w:r>
        <w:t>If required, e</w:t>
      </w:r>
      <w:r w:rsidR="00D02E93" w:rsidRPr="008606F7">
        <w:t xml:space="preserve">nsure students </w:t>
      </w:r>
      <w:r w:rsidR="5DE32455" w:rsidRPr="008606F7">
        <w:t>have enough</w:t>
      </w:r>
      <w:r w:rsidR="00D02E93" w:rsidRPr="008606F7">
        <w:t xml:space="preserve"> time to </w:t>
      </w:r>
      <w:r w:rsidR="00ED334A" w:rsidRPr="008606F7">
        <w:t xml:space="preserve">finish writing their </w:t>
      </w:r>
      <w:r w:rsidR="008C7D55" w:rsidRPr="008606F7">
        <w:t>recipe</w:t>
      </w:r>
      <w:r w:rsidR="00B63507" w:rsidRPr="008606F7">
        <w:t xml:space="preserve">. </w:t>
      </w:r>
      <w:r w:rsidR="00181768" w:rsidRPr="008606F7">
        <w:t>Students</w:t>
      </w:r>
      <w:r w:rsidR="00B63507" w:rsidRPr="008606F7">
        <w:t xml:space="preserve"> then complete their </w:t>
      </w:r>
      <w:r w:rsidR="00A015FA" w:rsidRPr="008606F7">
        <w:t xml:space="preserve">presentation and </w:t>
      </w:r>
      <w:r w:rsidR="001C2012" w:rsidRPr="008606F7">
        <w:t xml:space="preserve">record </w:t>
      </w:r>
      <w:r w:rsidR="00130320" w:rsidRPr="008606F7">
        <w:t>their</w:t>
      </w:r>
      <w:r w:rsidR="00AF2E9D" w:rsidRPr="008606F7">
        <w:t xml:space="preserve"> </w:t>
      </w:r>
      <w:r w:rsidR="001C2012" w:rsidRPr="008606F7">
        <w:t>voice over the slides</w:t>
      </w:r>
      <w:r w:rsidR="00D02E93" w:rsidRPr="008606F7">
        <w:t>.</w:t>
      </w:r>
    </w:p>
    <w:p w14:paraId="712843E1" w14:textId="7E9AE1B0" w:rsidR="005E37A3" w:rsidRDefault="005E37A3" w:rsidP="005E37A3">
      <w:pPr>
        <w:pStyle w:val="Heading4"/>
      </w:pPr>
      <w:r>
        <w:t xml:space="preserve">Activity </w:t>
      </w:r>
      <w:r w:rsidR="00D02E93">
        <w:t>2</w:t>
      </w:r>
      <w:r>
        <w:t xml:space="preserve">: </w:t>
      </w:r>
      <w:r w:rsidR="00EB0DA3">
        <w:t>Communicative task</w:t>
      </w:r>
    </w:p>
    <w:p w14:paraId="58ECEFBD" w14:textId="34D7BF12" w:rsidR="00762570" w:rsidRPr="008606F7" w:rsidRDefault="002B3764" w:rsidP="00320E25">
      <w:r w:rsidRPr="008606F7">
        <w:t>This task will be completed in</w:t>
      </w:r>
      <w:r w:rsidR="00BC0E6D" w:rsidRPr="008606F7">
        <w:t>dividually</w:t>
      </w:r>
      <w:r w:rsidRPr="008606F7">
        <w:t>.</w:t>
      </w:r>
      <w:r w:rsidR="00147473" w:rsidRPr="008606F7">
        <w:t xml:space="preserve"> Each student create</w:t>
      </w:r>
      <w:r w:rsidR="00BC0E6D" w:rsidRPr="008606F7">
        <w:t>s</w:t>
      </w:r>
      <w:r w:rsidR="00147473" w:rsidRPr="008606F7">
        <w:t xml:space="preserve"> their own recipe and a</w:t>
      </w:r>
      <w:r w:rsidR="006D16B0" w:rsidRPr="008606F7">
        <w:t xml:space="preserve"> matching</w:t>
      </w:r>
      <w:r w:rsidR="00147473" w:rsidRPr="008606F7">
        <w:t xml:space="preserve"> presentation using PowerPoint or Canva.</w:t>
      </w:r>
      <w:r w:rsidR="006D16B0" w:rsidRPr="008606F7">
        <w:t xml:space="preserve"> Students will </w:t>
      </w:r>
      <w:r w:rsidR="002A14C0">
        <w:t>narrate</w:t>
      </w:r>
      <w:r w:rsidR="006D16B0" w:rsidRPr="008606F7">
        <w:t xml:space="preserve"> their presentation </w:t>
      </w:r>
      <w:r w:rsidR="009A4228">
        <w:t>in</w:t>
      </w:r>
      <w:r w:rsidR="00D4228F" w:rsidRPr="008606F7">
        <w:t xml:space="preserve"> a video that meets the success criteria. </w:t>
      </w:r>
      <w:r w:rsidR="00762570" w:rsidRPr="008606F7">
        <w:t xml:space="preserve">Students </w:t>
      </w:r>
      <w:r w:rsidR="00954854" w:rsidRPr="008606F7">
        <w:t>may</w:t>
      </w:r>
      <w:r w:rsidR="00762570" w:rsidRPr="008606F7">
        <w:t xml:space="preserve"> refer to</w:t>
      </w:r>
      <w:r w:rsidR="00CD7E67">
        <w:t xml:space="preserve"> the</w:t>
      </w:r>
      <w:r w:rsidR="00762570" w:rsidRPr="008606F7">
        <w:t xml:space="preserve"> </w:t>
      </w:r>
      <w:hyperlink r:id="rId41" w:history="1">
        <w:r w:rsidR="00CD7E67" w:rsidRPr="00CD7E67">
          <w:rPr>
            <w:rStyle w:val="Hyperlink"/>
            <w:i/>
            <w:iCs/>
          </w:rPr>
          <w:t>B</w:t>
        </w:r>
        <w:r w:rsidR="00804335" w:rsidRPr="00CD7E67">
          <w:rPr>
            <w:rStyle w:val="Hyperlink"/>
            <w:i/>
            <w:iCs/>
          </w:rPr>
          <w:t xml:space="preserve">helpuri </w:t>
        </w:r>
        <w:r w:rsidR="00CD7E67" w:rsidRPr="00CD7E67">
          <w:rPr>
            <w:rStyle w:val="Hyperlink"/>
            <w:i/>
            <w:iCs/>
          </w:rPr>
          <w:t xml:space="preserve">recipe </w:t>
        </w:r>
        <w:r w:rsidR="00804335" w:rsidRPr="00CD7E67">
          <w:rPr>
            <w:rStyle w:val="Hyperlink"/>
            <w:i/>
            <w:iCs/>
          </w:rPr>
          <w:t>presentation</w:t>
        </w:r>
      </w:hyperlink>
      <w:r w:rsidR="00E94B29">
        <w:t xml:space="preserve">. </w:t>
      </w:r>
      <w:r w:rsidR="00E94B29" w:rsidRPr="00F4531D">
        <w:t xml:space="preserve">If needed, refer to the guides provided </w:t>
      </w:r>
      <w:r w:rsidR="00E94B29">
        <w:t>on</w:t>
      </w:r>
      <w:r w:rsidR="00E94B29" w:rsidRPr="00F4531D">
        <w:t xml:space="preserve"> </w:t>
      </w:r>
      <w:hyperlink r:id="rId42" w:history="1">
        <w:r w:rsidR="00E94B29" w:rsidRPr="005C70B6">
          <w:rPr>
            <w:rStyle w:val="Hyperlink"/>
          </w:rPr>
          <w:t>PowerPoint</w:t>
        </w:r>
      </w:hyperlink>
      <w:r w:rsidR="00E94B29" w:rsidRPr="00F4531D">
        <w:t xml:space="preserve"> or </w:t>
      </w:r>
      <w:hyperlink r:id="rId43" w:history="1">
        <w:r w:rsidR="00E94B29" w:rsidRPr="005C70B6">
          <w:rPr>
            <w:rStyle w:val="Hyperlink"/>
          </w:rPr>
          <w:t>Canva</w:t>
        </w:r>
      </w:hyperlink>
      <w:r w:rsidR="00E94B29" w:rsidRPr="00F4531D">
        <w:t xml:space="preserve"> to support students in exporting their presentations to complete the task.</w:t>
      </w:r>
    </w:p>
    <w:p w14:paraId="4FD5EB7D" w14:textId="22BFD43B" w:rsidR="005E37A3" w:rsidRDefault="00E722EB" w:rsidP="005E37A3">
      <w:pPr>
        <w:pStyle w:val="Heading4"/>
      </w:pPr>
      <w:r>
        <w:t xml:space="preserve">Activity 3: </w:t>
      </w:r>
      <w:r w:rsidR="00EB0DA3">
        <w:t>P</w:t>
      </w:r>
      <w:r w:rsidR="004657AD">
        <w:t>eer feedback</w:t>
      </w:r>
    </w:p>
    <w:p w14:paraId="5CB7EB7B" w14:textId="35FBAB52" w:rsidR="005E37A3" w:rsidRPr="00197742" w:rsidRDefault="00332D05" w:rsidP="00F1575D">
      <w:pPr>
        <w:pStyle w:val="ListNumber"/>
        <w:numPr>
          <w:ilvl w:val="0"/>
          <w:numId w:val="14"/>
        </w:numPr>
      </w:pPr>
      <w:r w:rsidRPr="00320E25">
        <w:t xml:space="preserve">Hand out </w:t>
      </w:r>
      <w:hyperlink w:anchor="_Resource_14:_how" w:history="1">
        <w:r w:rsidR="009E3FBF" w:rsidRPr="00320E25">
          <w:rPr>
            <w:rStyle w:val="Hyperlink"/>
          </w:rPr>
          <w:t>Resource 1</w:t>
        </w:r>
        <w:r w:rsidR="00396C12">
          <w:rPr>
            <w:rStyle w:val="Hyperlink"/>
          </w:rPr>
          <w:t>3</w:t>
        </w:r>
        <w:r w:rsidR="009E3FBF" w:rsidRPr="00320E25">
          <w:rPr>
            <w:rStyle w:val="Hyperlink"/>
          </w:rPr>
          <w:t xml:space="preserve">: </w:t>
        </w:r>
        <w:r w:rsidR="00C7385D" w:rsidRPr="00C7385D">
          <w:rPr>
            <w:rStyle w:val="Hyperlink"/>
          </w:rPr>
          <w:t xml:space="preserve">Assessment task </w:t>
        </w:r>
        <w:r w:rsidR="00C7385D">
          <w:rPr>
            <w:rStyle w:val="Hyperlink"/>
          </w:rPr>
          <w:t xml:space="preserve">– </w:t>
        </w:r>
        <w:r w:rsidR="009E3FBF" w:rsidRPr="00320E25">
          <w:rPr>
            <w:rStyle w:val="Hyperlink"/>
          </w:rPr>
          <w:t>Food fair</w:t>
        </w:r>
      </w:hyperlink>
      <w:r w:rsidR="009E3FBF" w:rsidRPr="00320E25">
        <w:t xml:space="preserve"> and </w:t>
      </w:r>
      <w:r w:rsidR="00E23C31" w:rsidRPr="00320E25">
        <w:fldChar w:fldCharType="begin"/>
      </w:r>
      <w:r w:rsidR="00197742">
        <w:instrText>HYPERLINK  \l "_Resource_14:_Food"</w:instrText>
      </w:r>
      <w:r w:rsidR="00E23C31" w:rsidRPr="00320E25">
        <w:fldChar w:fldCharType="separate"/>
      </w:r>
      <w:r w:rsidR="05912C82" w:rsidRPr="00197742">
        <w:rPr>
          <w:rStyle w:val="Hyperlink"/>
        </w:rPr>
        <w:t xml:space="preserve">Resource </w:t>
      </w:r>
      <w:r w:rsidR="008B33BB" w:rsidRPr="00197742">
        <w:rPr>
          <w:rStyle w:val="Hyperlink"/>
        </w:rPr>
        <w:t>1</w:t>
      </w:r>
      <w:r w:rsidR="00396C12" w:rsidRPr="00197742">
        <w:rPr>
          <w:rStyle w:val="Hyperlink"/>
        </w:rPr>
        <w:t>4</w:t>
      </w:r>
      <w:r w:rsidR="700187DD" w:rsidRPr="00197742">
        <w:rPr>
          <w:rStyle w:val="Hyperlink"/>
        </w:rPr>
        <w:t xml:space="preserve">: </w:t>
      </w:r>
      <w:r w:rsidR="00C7385D" w:rsidRPr="00197742">
        <w:rPr>
          <w:rStyle w:val="Hyperlink"/>
        </w:rPr>
        <w:t xml:space="preserve">Rubric – </w:t>
      </w:r>
      <w:r w:rsidR="004B31E0" w:rsidRPr="00197742">
        <w:rPr>
          <w:rStyle w:val="Hyperlink"/>
        </w:rPr>
        <w:t>Food fair</w:t>
      </w:r>
      <w:r w:rsidR="00DE7926">
        <w:rPr>
          <w:rStyle w:val="Hyperlink"/>
        </w:rPr>
        <w:t>.</w:t>
      </w:r>
    </w:p>
    <w:p w14:paraId="6E061E1F" w14:textId="60C30FBB" w:rsidR="00F17BC1" w:rsidRPr="00320E25" w:rsidRDefault="00E23C31" w:rsidP="00320E25">
      <w:pPr>
        <w:pStyle w:val="ListNumber"/>
      </w:pPr>
      <w:r w:rsidRPr="00320E25">
        <w:fldChar w:fldCharType="end"/>
      </w:r>
      <w:r w:rsidR="00F6655C" w:rsidRPr="00320E25">
        <w:t>Make sure to space students apart</w:t>
      </w:r>
      <w:r w:rsidR="00F17BC1" w:rsidRPr="00320E25">
        <w:t xml:space="preserve">, using </w:t>
      </w:r>
      <w:proofErr w:type="gramStart"/>
      <w:r w:rsidR="008C7D55" w:rsidRPr="00320E25">
        <w:t>microphones</w:t>
      </w:r>
      <w:proofErr w:type="gramEnd"/>
      <w:r w:rsidR="00F17BC1" w:rsidRPr="00320E25">
        <w:t xml:space="preserve"> if possible, to maximise sound quality.</w:t>
      </w:r>
    </w:p>
    <w:p w14:paraId="53C61658" w14:textId="54D1A77E" w:rsidR="00F17BC1" w:rsidRPr="00320E25" w:rsidRDefault="009A4228" w:rsidP="00320E25">
      <w:pPr>
        <w:pStyle w:val="ListNumber"/>
      </w:pPr>
      <w:r>
        <w:t>Divide</w:t>
      </w:r>
      <w:r w:rsidRPr="00320E25">
        <w:t xml:space="preserve"> </w:t>
      </w:r>
      <w:r>
        <w:t>s</w:t>
      </w:r>
      <w:r w:rsidR="00F17BC1" w:rsidRPr="00320E25">
        <w:t xml:space="preserve">tudents into </w:t>
      </w:r>
      <w:r w:rsidR="0018393C" w:rsidRPr="00320E25">
        <w:t xml:space="preserve">pairs. </w:t>
      </w:r>
      <w:r>
        <w:t>Students</w:t>
      </w:r>
      <w:r w:rsidR="0018393C" w:rsidRPr="00320E25">
        <w:t xml:space="preserve"> ta</w:t>
      </w:r>
      <w:r w:rsidR="00E916EF" w:rsidRPr="00320E25">
        <w:t>ke</w:t>
      </w:r>
      <w:r w:rsidR="0018393C" w:rsidRPr="00320E25">
        <w:t xml:space="preserve"> turns </w:t>
      </w:r>
      <w:r w:rsidR="00F17BC1" w:rsidRPr="00320E25">
        <w:t>provid</w:t>
      </w:r>
      <w:r w:rsidR="00E916EF" w:rsidRPr="00320E25">
        <w:t>ing</w:t>
      </w:r>
      <w:r w:rsidR="00F17BC1" w:rsidRPr="00320E25">
        <w:t xml:space="preserve"> peer assessment to the presenter using the </w:t>
      </w:r>
      <w:r w:rsidR="00F17BC1" w:rsidRPr="000B4C38">
        <w:t>‘</w:t>
      </w:r>
      <w:r w:rsidR="00F62152" w:rsidRPr="000B4C38">
        <w:t>Two</w:t>
      </w:r>
      <w:r w:rsidR="00F17BC1" w:rsidRPr="000B4C38">
        <w:t xml:space="preserve"> stars and a wish’</w:t>
      </w:r>
      <w:r w:rsidR="00F17BC1" w:rsidRPr="00320E25">
        <w:t xml:space="preserve"> strategy.</w:t>
      </w:r>
    </w:p>
    <w:p w14:paraId="4AA95CF4" w14:textId="089755AB" w:rsidR="005E37A3" w:rsidRPr="008606F7" w:rsidRDefault="6F0E5EC4" w:rsidP="00320E25">
      <w:pPr>
        <w:pStyle w:val="ListNumber"/>
      </w:pPr>
      <w:r w:rsidRPr="00320E25">
        <w:t xml:space="preserve">Students </w:t>
      </w:r>
      <w:r w:rsidR="06888CCC" w:rsidRPr="00320E25">
        <w:t>provide</w:t>
      </w:r>
      <w:r w:rsidR="06888CCC" w:rsidRPr="008606F7">
        <w:t xml:space="preserve"> </w:t>
      </w:r>
      <w:r w:rsidR="3BF0DA79" w:rsidRPr="008606F7">
        <w:t>p</w:t>
      </w:r>
      <w:r w:rsidR="00F17BC1" w:rsidRPr="008606F7">
        <w:t xml:space="preserve">eer feedback verbally and follow up with the completed </w:t>
      </w:r>
      <w:hyperlink w:anchor="_Resource_15:_Peer">
        <w:r w:rsidR="00197742">
          <w:rPr>
            <w:rStyle w:val="Hyperlink"/>
          </w:rPr>
          <w:t>Resource 15: Peer feedback strategy – Two stars and a wish</w:t>
        </w:r>
      </w:hyperlink>
      <w:r w:rsidR="00197742" w:rsidRPr="00197742">
        <w:t>.</w:t>
      </w:r>
      <w:r w:rsidR="00F17BC1" w:rsidRPr="008606F7">
        <w:br w:type="page"/>
      </w:r>
    </w:p>
    <w:p w14:paraId="2AEE5DF9" w14:textId="599F5638" w:rsidR="005E37A3" w:rsidRDefault="005E37A3" w:rsidP="005E37A3">
      <w:pPr>
        <w:pStyle w:val="Heading3"/>
      </w:pPr>
      <w:bookmarkStart w:id="38" w:name="_Toc142492718"/>
      <w:r>
        <w:lastRenderedPageBreak/>
        <w:t xml:space="preserve">Week 7: </w:t>
      </w:r>
      <w:r w:rsidRPr="005E37A3">
        <w:t>Feedback and goal setting</w:t>
      </w:r>
      <w:bookmarkEnd w:id="38"/>
    </w:p>
    <w:p w14:paraId="2BC5DFA3" w14:textId="30F67546" w:rsidR="000B4C38" w:rsidRPr="000B4C38" w:rsidRDefault="000B4C38" w:rsidP="000B4C38">
      <w:pPr>
        <w:pStyle w:val="FeatureBox2"/>
      </w:pPr>
      <w:r w:rsidRPr="003C76D6">
        <w:rPr>
          <w:rStyle w:val="Strong"/>
        </w:rPr>
        <w:t>Note</w:t>
      </w:r>
      <w:r w:rsidRPr="003C76D6">
        <w:t>: if there is insufficient time to mark the videos before Week 8, Weeks 7 and 8 can be swapped.</w:t>
      </w:r>
    </w:p>
    <w:p w14:paraId="1597E3A4" w14:textId="4AFEBC72" w:rsidR="005E37A3" w:rsidRDefault="005E37A3" w:rsidP="005E37A3">
      <w:bookmarkStart w:id="39" w:name="_Hlk141867539"/>
      <w:r>
        <w:t xml:space="preserve">The table below outlines the learning intention </w:t>
      </w:r>
      <w:r w:rsidR="00764115">
        <w:t xml:space="preserve">and success criteria </w:t>
      </w:r>
      <w:r>
        <w:t>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and materials required for the lessons."/>
      </w:tblPr>
      <w:tblGrid>
        <w:gridCol w:w="7280"/>
        <w:gridCol w:w="7280"/>
      </w:tblGrid>
      <w:tr w:rsidR="005E37A3" w14:paraId="5E8EE1B4" w14:textId="77777777" w:rsidTr="3C49037E">
        <w:trPr>
          <w:cnfStyle w:val="100000000000" w:firstRow="1" w:lastRow="0" w:firstColumn="0" w:lastColumn="0" w:oddVBand="0" w:evenVBand="0" w:oddHBand="0" w:evenHBand="0" w:firstRowFirstColumn="0" w:firstRowLastColumn="0" w:lastRowFirstColumn="0" w:lastRowLastColumn="0"/>
        </w:trPr>
        <w:tc>
          <w:tcPr>
            <w:tcW w:w="7280" w:type="dxa"/>
          </w:tcPr>
          <w:bookmarkEnd w:id="39"/>
          <w:p w14:paraId="7F04B74F" w14:textId="3E4F5918" w:rsidR="005E37A3" w:rsidRDefault="005E37A3" w:rsidP="00546249">
            <w:r w:rsidRPr="00310992">
              <w:t>Learning intention</w:t>
            </w:r>
            <w:r w:rsidR="00FA59C6">
              <w:t xml:space="preserve"> and success criteria</w:t>
            </w:r>
          </w:p>
        </w:tc>
        <w:tc>
          <w:tcPr>
            <w:tcW w:w="7280" w:type="dxa"/>
          </w:tcPr>
          <w:p w14:paraId="72F93C65" w14:textId="77777777" w:rsidR="005E37A3" w:rsidRDefault="005E37A3" w:rsidP="00546249">
            <w:r w:rsidRPr="00310992">
              <w:t>Materials</w:t>
            </w:r>
          </w:p>
        </w:tc>
      </w:tr>
      <w:tr w:rsidR="00F17BC1" w14:paraId="10FBB9FE" w14:textId="77777777" w:rsidTr="3C49037E">
        <w:trPr>
          <w:cnfStyle w:val="000000100000" w:firstRow="0" w:lastRow="0" w:firstColumn="0" w:lastColumn="0" w:oddVBand="0" w:evenVBand="0" w:oddHBand="1" w:evenHBand="0" w:firstRowFirstColumn="0" w:firstRowLastColumn="0" w:lastRowFirstColumn="0" w:lastRowLastColumn="0"/>
        </w:trPr>
        <w:tc>
          <w:tcPr>
            <w:tcW w:w="7280" w:type="dxa"/>
          </w:tcPr>
          <w:p w14:paraId="34B525D6" w14:textId="77777777" w:rsidR="001568E3" w:rsidRDefault="001568E3" w:rsidP="007730C6">
            <w:r w:rsidRPr="001568E3">
              <w:t>Students will reflect on their task recordings to assess performance and set learning goals.</w:t>
            </w:r>
          </w:p>
          <w:p w14:paraId="2B9C971E" w14:textId="040AFDBE" w:rsidR="007730C6" w:rsidRDefault="007730C6" w:rsidP="007730C6">
            <w:r>
              <w:t>Students can:</w:t>
            </w:r>
          </w:p>
          <w:p w14:paraId="38C7FA49" w14:textId="030B657D" w:rsidR="007730C6" w:rsidRDefault="007730C6" w:rsidP="00CD6F9E">
            <w:pPr>
              <w:pStyle w:val="ListBullet"/>
            </w:pPr>
            <w:r>
              <w:t xml:space="preserve">self-assess their completion of the </w:t>
            </w:r>
            <w:proofErr w:type="gramStart"/>
            <w:r>
              <w:t>task</w:t>
            </w:r>
            <w:proofErr w:type="gramEnd"/>
          </w:p>
          <w:p w14:paraId="2A75AFB3" w14:textId="79FDC90E" w:rsidR="00F17BC1" w:rsidRDefault="007730C6" w:rsidP="00CD6F9E">
            <w:pPr>
              <w:pStyle w:val="ListBullet"/>
            </w:pPr>
            <w:r>
              <w:t xml:space="preserve">set </w:t>
            </w:r>
            <w:r w:rsidR="00FC4032">
              <w:t>suitable</w:t>
            </w:r>
            <w:r>
              <w:t xml:space="preserve"> learning goals based on previous learning goals and teacher, peer</w:t>
            </w:r>
            <w:r w:rsidR="000B4C38">
              <w:t>-</w:t>
            </w:r>
            <w:r>
              <w:t xml:space="preserve"> and self-assessment.</w:t>
            </w:r>
          </w:p>
        </w:tc>
        <w:tc>
          <w:tcPr>
            <w:tcW w:w="7280" w:type="dxa"/>
          </w:tcPr>
          <w:p w14:paraId="4A535EB1" w14:textId="12E83957" w:rsidR="00332D05" w:rsidRPr="00CD6F9E" w:rsidRDefault="00000000" w:rsidP="000B4C38">
            <w:pPr>
              <w:pStyle w:val="ListBullet"/>
              <w:contextualSpacing w:val="0"/>
            </w:pPr>
            <w:hyperlink w:anchor="_Resource_14:_Food" w:history="1">
              <w:r w:rsidR="00332D05" w:rsidRPr="00CD6F9E">
                <w:rPr>
                  <w:rStyle w:val="Hyperlink"/>
                </w:rPr>
                <w:t xml:space="preserve">Resource </w:t>
              </w:r>
              <w:r w:rsidR="002C35C1" w:rsidRPr="00CD6F9E">
                <w:rPr>
                  <w:rStyle w:val="Hyperlink"/>
                </w:rPr>
                <w:t>1</w:t>
              </w:r>
              <w:r w:rsidR="00396C12">
                <w:rPr>
                  <w:rStyle w:val="Hyperlink"/>
                </w:rPr>
                <w:t>4</w:t>
              </w:r>
              <w:r w:rsidR="00332D05" w:rsidRPr="00CD6F9E">
                <w:rPr>
                  <w:rStyle w:val="Hyperlink"/>
                </w:rPr>
                <w:t xml:space="preserve">: </w:t>
              </w:r>
              <w:r w:rsidR="00C7385D">
                <w:rPr>
                  <w:rStyle w:val="Hyperlink"/>
                </w:rPr>
                <w:t xml:space="preserve">Rubric – </w:t>
              </w:r>
              <w:r w:rsidR="009F5CBA" w:rsidRPr="00CD6F9E">
                <w:rPr>
                  <w:rStyle w:val="Hyperlink"/>
                </w:rPr>
                <w:t>Food fair</w:t>
              </w:r>
            </w:hyperlink>
            <w:r w:rsidR="00C7385D" w:rsidRPr="00CD6F9E">
              <w:t xml:space="preserve"> </w:t>
            </w:r>
            <w:r w:rsidR="00263ABD">
              <w:t xml:space="preserve">(one teacher-completed copy </w:t>
            </w:r>
            <w:r w:rsidR="00332D05" w:rsidRPr="00CD6F9E">
              <w:t>per student</w:t>
            </w:r>
            <w:r w:rsidR="00263ABD">
              <w:t>)</w:t>
            </w:r>
          </w:p>
          <w:p w14:paraId="7E5EA2D5" w14:textId="71EC7C32" w:rsidR="00F17BC1" w:rsidRPr="00CD6F9E" w:rsidRDefault="00000000" w:rsidP="00CD6F9E">
            <w:pPr>
              <w:pStyle w:val="ListBullet"/>
            </w:pPr>
            <w:hyperlink w:anchor="_Resource_14:_Food" w:history="1">
              <w:r w:rsidR="00332D05" w:rsidRPr="00CD6F9E">
                <w:rPr>
                  <w:rStyle w:val="Hyperlink"/>
                </w:rPr>
                <w:t xml:space="preserve">Resource </w:t>
              </w:r>
              <w:r w:rsidR="002C35C1" w:rsidRPr="00CD6F9E">
                <w:rPr>
                  <w:rStyle w:val="Hyperlink"/>
                </w:rPr>
                <w:t>1</w:t>
              </w:r>
              <w:r w:rsidR="00396C12">
                <w:rPr>
                  <w:rStyle w:val="Hyperlink"/>
                </w:rPr>
                <w:t>4</w:t>
              </w:r>
              <w:r w:rsidR="00332D05" w:rsidRPr="00CD6F9E">
                <w:rPr>
                  <w:rStyle w:val="Hyperlink"/>
                </w:rPr>
                <w:t xml:space="preserve">: </w:t>
              </w:r>
              <w:r w:rsidR="00C7385D">
                <w:rPr>
                  <w:rStyle w:val="Hyperlink"/>
                </w:rPr>
                <w:t xml:space="preserve">Rubric – </w:t>
              </w:r>
              <w:r w:rsidR="009F5CBA" w:rsidRPr="00CD6F9E">
                <w:rPr>
                  <w:rStyle w:val="Hyperlink"/>
                </w:rPr>
                <w:t>Food fair</w:t>
              </w:r>
            </w:hyperlink>
            <w:r w:rsidR="00C7385D" w:rsidRPr="00CD6F9E">
              <w:t xml:space="preserve"> </w:t>
            </w:r>
            <w:r w:rsidR="00263ABD">
              <w:t xml:space="preserve">(one </w:t>
            </w:r>
            <w:r w:rsidR="00F17BC1" w:rsidRPr="00CD6F9E">
              <w:t>per student for self-assessment</w:t>
            </w:r>
            <w:r w:rsidR="00263ABD">
              <w:t>)</w:t>
            </w:r>
          </w:p>
          <w:p w14:paraId="72521992" w14:textId="77777777" w:rsidR="00263ABD" w:rsidRDefault="00263ABD" w:rsidP="00CD6F9E">
            <w:pPr>
              <w:pStyle w:val="ListBullet"/>
            </w:pPr>
            <w:r w:rsidRPr="00CD6F9E">
              <w:t>Hindi exercise books</w:t>
            </w:r>
          </w:p>
          <w:p w14:paraId="26291447" w14:textId="22D3374B" w:rsidR="00F17BC1" w:rsidRDefault="30A9D075" w:rsidP="00263ABD">
            <w:pPr>
              <w:pStyle w:val="ListBullet"/>
            </w:pPr>
            <w:r w:rsidRPr="00CD6F9E">
              <w:t>T</w:t>
            </w:r>
            <w:r w:rsidR="00F17BC1" w:rsidRPr="00CD6F9E">
              <w:t>ablets or other recording devices</w:t>
            </w:r>
          </w:p>
        </w:tc>
      </w:tr>
    </w:tbl>
    <w:p w14:paraId="1CF537E8" w14:textId="77777777" w:rsidR="005E37A3" w:rsidRDefault="005E37A3" w:rsidP="005E37A3">
      <w:pPr>
        <w:pStyle w:val="Heading4"/>
      </w:pPr>
      <w:r>
        <w:t>Teacher preparation</w:t>
      </w:r>
    </w:p>
    <w:p w14:paraId="5561AE44" w14:textId="068077AE" w:rsidR="00F17BC1" w:rsidRPr="00DA2780" w:rsidRDefault="00F17BC1" w:rsidP="00F17BC1">
      <w:pPr>
        <w:pStyle w:val="FeatureBox2"/>
      </w:pPr>
      <w:r w:rsidRPr="00DA2780">
        <w:rPr>
          <w:b/>
          <w:bCs/>
        </w:rPr>
        <w:t>Note</w:t>
      </w:r>
      <w:r w:rsidRPr="00DA2780">
        <w:t xml:space="preserve">: </w:t>
      </w:r>
      <w:r w:rsidR="00CD6F9E">
        <w:t>p</w:t>
      </w:r>
      <w:r>
        <w:t xml:space="preserve">rior to this lesson, </w:t>
      </w:r>
      <w:r w:rsidR="00332D05">
        <w:t>view</w:t>
      </w:r>
      <w:r>
        <w:t xml:space="preserve"> each video and mark each student according to the criteria on </w:t>
      </w:r>
      <w:hyperlink w:anchor="_Resource_14:_Food" w:history="1">
        <w:r w:rsidR="00F86735" w:rsidRPr="00DE7926">
          <w:rPr>
            <w:rStyle w:val="Hyperlink"/>
          </w:rPr>
          <w:t>Resource 14: Rubric – Food fair</w:t>
        </w:r>
        <w:r w:rsidR="00DE7926" w:rsidRPr="00DE7926">
          <w:rPr>
            <w:rStyle w:val="Hyperlink"/>
            <w:u w:val="none"/>
          </w:rPr>
          <w:t>.</w:t>
        </w:r>
      </w:hyperlink>
    </w:p>
    <w:p w14:paraId="55BF7373" w14:textId="513DE4F4" w:rsidR="005E37A3" w:rsidRDefault="0050140F" w:rsidP="005E37A3">
      <w:pPr>
        <w:pStyle w:val="Heading4"/>
      </w:pPr>
      <w:r>
        <w:lastRenderedPageBreak/>
        <w:t xml:space="preserve">Activity 1: </w:t>
      </w:r>
      <w:r w:rsidR="005E37A3">
        <w:t>Self-assessment</w:t>
      </w:r>
    </w:p>
    <w:p w14:paraId="66AA3113" w14:textId="74DF9C34" w:rsidR="005E37A3" w:rsidRPr="00CD6F9E" w:rsidRDefault="00F17BC1" w:rsidP="000B4C38">
      <w:r w:rsidRPr="00CD6F9E">
        <w:t xml:space="preserve">Students watch the video of themselves completing the task and </w:t>
      </w:r>
      <w:r w:rsidR="001F66A1" w:rsidRPr="00CD6F9E">
        <w:t>use the rubric to self-assess</w:t>
      </w:r>
      <w:r w:rsidRPr="00CD6F9E">
        <w:t xml:space="preserve">. </w:t>
      </w:r>
      <w:r w:rsidR="006064B1" w:rsidRPr="00CD6F9E">
        <w:t xml:space="preserve">Students compare their </w:t>
      </w:r>
      <w:r w:rsidR="00530701" w:rsidRPr="00CD6F9E">
        <w:t>self-assessment</w:t>
      </w:r>
      <w:r w:rsidR="006064B1" w:rsidRPr="00CD6F9E">
        <w:t xml:space="preserve"> rubric with the teacher</w:t>
      </w:r>
      <w:r w:rsidR="00530701" w:rsidRPr="00CD6F9E">
        <w:t xml:space="preserve">’s </w:t>
      </w:r>
      <w:r w:rsidRPr="00CD6F9E">
        <w:t xml:space="preserve">completed </w:t>
      </w:r>
      <w:r w:rsidR="00E07074" w:rsidRPr="00CD6F9E">
        <w:t>rubric.</w:t>
      </w:r>
    </w:p>
    <w:p w14:paraId="2A298EF4" w14:textId="1368602D" w:rsidR="005E37A3" w:rsidRDefault="0050140F" w:rsidP="005E37A3">
      <w:pPr>
        <w:pStyle w:val="Heading4"/>
      </w:pPr>
      <w:r>
        <w:t xml:space="preserve">Activity 2: </w:t>
      </w:r>
      <w:r w:rsidR="005E37A3">
        <w:t xml:space="preserve">Set learning </w:t>
      </w:r>
      <w:proofErr w:type="gramStart"/>
      <w:r w:rsidR="005E37A3">
        <w:t>goals</w:t>
      </w:r>
      <w:proofErr w:type="gramEnd"/>
    </w:p>
    <w:p w14:paraId="79A19640" w14:textId="2E554E4C" w:rsidR="00ED5768" w:rsidRPr="000F314E" w:rsidRDefault="00ED5768" w:rsidP="000B4C38">
      <w:r w:rsidRPr="000F314E">
        <w:t xml:space="preserve">Students reflect on the teacher, </w:t>
      </w:r>
      <w:proofErr w:type="gramStart"/>
      <w:r w:rsidRPr="000F314E">
        <w:t>peer</w:t>
      </w:r>
      <w:proofErr w:type="gramEnd"/>
      <w:r w:rsidRPr="000F314E">
        <w:t xml:space="preserve"> and self-evaluation to set goals for the next phase of learning. </w:t>
      </w:r>
      <w:r w:rsidR="052ACB6D" w:rsidRPr="000F314E">
        <w:t>For example,</w:t>
      </w:r>
      <w:r w:rsidRPr="000F314E">
        <w:t xml:space="preserve"> ‘I will not be worried about making a mistake when speaking </w:t>
      </w:r>
      <w:r w:rsidR="00E9656B">
        <w:t>Hindi</w:t>
      </w:r>
      <w:r w:rsidRPr="000F314E">
        <w:t xml:space="preserve">’ and ‘I will try to say (a particular sound) correctly’. </w:t>
      </w:r>
      <w:r w:rsidR="2E264A54" w:rsidRPr="000F314E">
        <w:t xml:space="preserve">Students write their </w:t>
      </w:r>
      <w:r w:rsidR="1EE5B3C2" w:rsidRPr="000F314E">
        <w:t>l</w:t>
      </w:r>
      <w:r w:rsidRPr="000F314E">
        <w:t xml:space="preserve">earning goals in </w:t>
      </w:r>
      <w:r w:rsidR="00E9656B">
        <w:t xml:space="preserve">their </w:t>
      </w:r>
      <w:r w:rsidRPr="000F314E">
        <w:t>language notebooks.</w:t>
      </w:r>
    </w:p>
    <w:p w14:paraId="1D85C1AF" w14:textId="19A9770E" w:rsidR="00ED5768" w:rsidRDefault="00ED5768" w:rsidP="00ED5768">
      <w:pPr>
        <w:pStyle w:val="FeatureBox"/>
      </w:pPr>
      <w:r w:rsidRPr="005E37A3">
        <w:rPr>
          <w:rStyle w:val="Strong"/>
        </w:rPr>
        <w:t>Evaluation</w:t>
      </w:r>
      <w:r>
        <w:t xml:space="preserve">: </w:t>
      </w:r>
      <w:r w:rsidR="000F314E">
        <w:t>s</w:t>
      </w:r>
      <w:r w:rsidRPr="00C221BD">
        <w:t>tudents set appropriate learning goals based on teacher, peer</w:t>
      </w:r>
      <w:r w:rsidR="00E9656B">
        <w:t>-</w:t>
      </w:r>
      <w:r w:rsidRPr="00C221BD">
        <w:t xml:space="preserve"> and self-assessment.</w:t>
      </w:r>
    </w:p>
    <w:p w14:paraId="23B9E2B0" w14:textId="2CC4A37B" w:rsidR="005E37A3" w:rsidRDefault="005E37A3" w:rsidP="005E37A3">
      <w:r>
        <w:br w:type="page"/>
      </w:r>
    </w:p>
    <w:p w14:paraId="375276DE" w14:textId="77777777" w:rsidR="005E37A3" w:rsidRDefault="005E37A3" w:rsidP="005E37A3">
      <w:pPr>
        <w:pStyle w:val="Heading3"/>
      </w:pPr>
      <w:bookmarkStart w:id="40" w:name="_Toc142492719"/>
      <w:r>
        <w:lastRenderedPageBreak/>
        <w:t>Week 8: Language review</w:t>
      </w:r>
      <w:bookmarkEnd w:id="40"/>
    </w:p>
    <w:p w14:paraId="71A70673" w14:textId="59D1BBAE" w:rsidR="005E37A3" w:rsidRDefault="005E37A3" w:rsidP="005E37A3">
      <w:pPr>
        <w:pStyle w:val="FeatureBox2"/>
      </w:pPr>
      <w:r w:rsidRPr="005E37A3">
        <w:rPr>
          <w:rStyle w:val="Strong"/>
        </w:rPr>
        <w:t>Note</w:t>
      </w:r>
      <w:r>
        <w:t xml:space="preserve">: </w:t>
      </w:r>
      <w:r w:rsidR="00D55873">
        <w:t>i</w:t>
      </w:r>
      <w:r>
        <w:t>f there is insufficient time to mark the videos before Week 8, Weeks 7 and 8 can be swapped.</w:t>
      </w:r>
    </w:p>
    <w:p w14:paraId="77F195B6" w14:textId="7C9FC44F" w:rsidR="00D55873" w:rsidRDefault="00D55873" w:rsidP="00D55873">
      <w:r>
        <w:t xml:space="preserve">The table below outlines the learning intention </w:t>
      </w:r>
      <w:r w:rsidR="00C4624E">
        <w:t xml:space="preserve">and success criteria </w:t>
      </w:r>
      <w:r>
        <w:t>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and materials required for the lessons."/>
      </w:tblPr>
      <w:tblGrid>
        <w:gridCol w:w="7280"/>
        <w:gridCol w:w="7280"/>
      </w:tblGrid>
      <w:tr w:rsidR="00A9289D" w14:paraId="0D61F44E" w14:textId="77777777" w:rsidTr="00136E94">
        <w:trPr>
          <w:cnfStyle w:val="100000000000" w:firstRow="1" w:lastRow="0" w:firstColumn="0" w:lastColumn="0" w:oddVBand="0" w:evenVBand="0" w:oddHBand="0" w:evenHBand="0" w:firstRowFirstColumn="0" w:firstRowLastColumn="0" w:lastRowFirstColumn="0" w:lastRowLastColumn="0"/>
        </w:trPr>
        <w:tc>
          <w:tcPr>
            <w:tcW w:w="7280" w:type="dxa"/>
          </w:tcPr>
          <w:p w14:paraId="194D6E1C" w14:textId="56B370BF" w:rsidR="00A9289D" w:rsidRDefault="00A9289D" w:rsidP="00136E94">
            <w:r w:rsidRPr="00310992">
              <w:t>Learning intention</w:t>
            </w:r>
            <w:r w:rsidR="00D55873">
              <w:t xml:space="preserve"> and success criteria</w:t>
            </w:r>
          </w:p>
        </w:tc>
        <w:tc>
          <w:tcPr>
            <w:tcW w:w="7280" w:type="dxa"/>
          </w:tcPr>
          <w:p w14:paraId="4A85E2FE" w14:textId="77777777" w:rsidR="00A9289D" w:rsidRDefault="00A9289D" w:rsidP="00136E94">
            <w:r w:rsidRPr="00310992">
              <w:t>Materials</w:t>
            </w:r>
          </w:p>
        </w:tc>
      </w:tr>
      <w:tr w:rsidR="00A9289D" w14:paraId="29249AEC" w14:textId="77777777" w:rsidTr="00136E94">
        <w:trPr>
          <w:cnfStyle w:val="000000100000" w:firstRow="0" w:lastRow="0" w:firstColumn="0" w:lastColumn="0" w:oddVBand="0" w:evenVBand="0" w:oddHBand="1" w:evenHBand="0" w:firstRowFirstColumn="0" w:firstRowLastColumn="0" w:lastRowFirstColumn="0" w:lastRowLastColumn="0"/>
        </w:trPr>
        <w:tc>
          <w:tcPr>
            <w:tcW w:w="7280" w:type="dxa"/>
          </w:tcPr>
          <w:p w14:paraId="7766F082" w14:textId="77777777" w:rsidR="00A9289D" w:rsidRDefault="00D40C60" w:rsidP="00BA75F1">
            <w:r w:rsidRPr="00BA75F1">
              <w:t>Students will reflect on and ask questions about the language taught in this unit.</w:t>
            </w:r>
          </w:p>
          <w:p w14:paraId="4325A356" w14:textId="77777777" w:rsidR="0005443C" w:rsidRDefault="0005443C" w:rsidP="0005443C">
            <w:r>
              <w:t>Students can:</w:t>
            </w:r>
          </w:p>
          <w:p w14:paraId="07104424" w14:textId="18C99626" w:rsidR="0005443C" w:rsidRDefault="0005443C" w:rsidP="00986D75">
            <w:pPr>
              <w:pStyle w:val="ListBullet"/>
            </w:pPr>
            <w:r>
              <w:t xml:space="preserve">ask questions about vocabulary, grammar, or pronunciation they have used in this </w:t>
            </w:r>
            <w:proofErr w:type="gramStart"/>
            <w:r w:rsidR="00273BB2">
              <w:t>unit</w:t>
            </w:r>
            <w:proofErr w:type="gramEnd"/>
          </w:p>
          <w:p w14:paraId="01E61980" w14:textId="490B7F8A" w:rsidR="0005443C" w:rsidRPr="00BA75F1" w:rsidRDefault="0005443C" w:rsidP="00986D75">
            <w:pPr>
              <w:pStyle w:val="ListBullet"/>
            </w:pPr>
            <w:r>
              <w:t xml:space="preserve">use </w:t>
            </w:r>
            <w:r w:rsidR="000549A8">
              <w:t>the language</w:t>
            </w:r>
            <w:r>
              <w:t xml:space="preserve"> they have learned to communicate with classmates</w:t>
            </w:r>
            <w:r w:rsidR="000549A8">
              <w:t xml:space="preserve"> in Hindi.</w:t>
            </w:r>
          </w:p>
        </w:tc>
        <w:tc>
          <w:tcPr>
            <w:tcW w:w="7280" w:type="dxa"/>
          </w:tcPr>
          <w:p w14:paraId="7A86F4F0" w14:textId="3C7E8DAB" w:rsidR="00250155" w:rsidRPr="00986D75" w:rsidRDefault="00000000" w:rsidP="00E9656B">
            <w:pPr>
              <w:pStyle w:val="ListBullet"/>
              <w:contextualSpacing w:val="0"/>
            </w:pPr>
            <w:hyperlink w:anchor="_Resource_6:_Memory" w:history="1">
              <w:r w:rsidR="00250155" w:rsidRPr="00986D75">
                <w:rPr>
                  <w:rStyle w:val="Hyperlink"/>
                </w:rPr>
                <w:t>Resource</w:t>
              </w:r>
              <w:r w:rsidR="00CC5B2D" w:rsidRPr="00986D75">
                <w:rPr>
                  <w:rStyle w:val="Hyperlink"/>
                </w:rPr>
                <w:t xml:space="preserve"> </w:t>
              </w:r>
              <w:r w:rsidR="00611B4A" w:rsidRPr="00986D75">
                <w:rPr>
                  <w:rStyle w:val="Hyperlink"/>
                </w:rPr>
                <w:t>6</w:t>
              </w:r>
              <w:r w:rsidR="00250155" w:rsidRPr="00986D75">
                <w:rPr>
                  <w:rStyle w:val="Hyperlink"/>
                </w:rPr>
                <w:t>: Memory game flashcards</w:t>
              </w:r>
            </w:hyperlink>
          </w:p>
          <w:p w14:paraId="03994865" w14:textId="0097F48D" w:rsidR="00585656" w:rsidRPr="00986D75" w:rsidRDefault="00000000" w:rsidP="00986D75">
            <w:pPr>
              <w:pStyle w:val="ListBullet"/>
            </w:pPr>
            <w:hyperlink w:anchor="_Resource_7:_wWord" w:history="1">
              <w:r w:rsidR="00870D4F" w:rsidRPr="00986D75">
                <w:rPr>
                  <w:rStyle w:val="Hyperlink"/>
                </w:rPr>
                <w:t xml:space="preserve">Resource </w:t>
              </w:r>
              <w:r w:rsidR="00611B4A" w:rsidRPr="00986D75">
                <w:rPr>
                  <w:rStyle w:val="Hyperlink"/>
                </w:rPr>
                <w:t>7</w:t>
              </w:r>
              <w:r w:rsidR="00870D4F" w:rsidRPr="00986D75">
                <w:rPr>
                  <w:rStyle w:val="Hyperlink"/>
                </w:rPr>
                <w:t xml:space="preserve">: </w:t>
              </w:r>
              <w:r w:rsidR="00ED3B9A">
                <w:rPr>
                  <w:rStyle w:val="Hyperlink"/>
                </w:rPr>
                <w:t>W</w:t>
              </w:r>
              <w:r w:rsidR="00870D4F" w:rsidRPr="00986D75">
                <w:rPr>
                  <w:rStyle w:val="Hyperlink"/>
                </w:rPr>
                <w:t>ord mat</w:t>
              </w:r>
            </w:hyperlink>
          </w:p>
          <w:p w14:paraId="7DC2B77F" w14:textId="7A181B11" w:rsidR="00250155" w:rsidRPr="00986D75" w:rsidRDefault="00000000" w:rsidP="00986D75">
            <w:pPr>
              <w:pStyle w:val="ListBullet"/>
            </w:pPr>
            <w:hyperlink w:anchor="_Resource_10:_understanding_1" w:history="1">
              <w:r w:rsidR="00250155" w:rsidRPr="00986D75">
                <w:rPr>
                  <w:rStyle w:val="Hyperlink"/>
                </w:rPr>
                <w:t xml:space="preserve">Resource </w:t>
              </w:r>
              <w:r w:rsidR="00611B4A" w:rsidRPr="00986D75">
                <w:rPr>
                  <w:rStyle w:val="Hyperlink"/>
                </w:rPr>
                <w:t>9</w:t>
              </w:r>
              <w:r w:rsidR="00250155" w:rsidRPr="00986D75">
                <w:rPr>
                  <w:rStyle w:val="Hyperlink"/>
                </w:rPr>
                <w:t xml:space="preserve">: </w:t>
              </w:r>
              <w:r w:rsidR="00ED3B9A">
                <w:rPr>
                  <w:rStyle w:val="Hyperlink"/>
                </w:rPr>
                <w:t>U</w:t>
              </w:r>
              <w:r w:rsidR="00250155" w:rsidRPr="00986D75">
                <w:rPr>
                  <w:rStyle w:val="Hyperlink"/>
                </w:rPr>
                <w:t>nderstanding the recipe</w:t>
              </w:r>
            </w:hyperlink>
          </w:p>
          <w:p w14:paraId="41E5CC16" w14:textId="779802E1" w:rsidR="0059337D" w:rsidRPr="00986D75" w:rsidRDefault="00000000" w:rsidP="00986D75">
            <w:pPr>
              <w:pStyle w:val="ListBullet"/>
            </w:pPr>
            <w:hyperlink w:anchor="_Resource__10:" w:history="1">
              <w:r w:rsidR="00986D75">
                <w:rPr>
                  <w:rStyle w:val="Hyperlink"/>
                </w:rPr>
                <w:t>Resource 10: Mango lassi step-by-step cards</w:t>
              </w:r>
            </w:hyperlink>
          </w:p>
          <w:p w14:paraId="59FD2F7F" w14:textId="77777777" w:rsidR="00ED3B9A" w:rsidRPr="00986D75" w:rsidRDefault="00ED3B9A" w:rsidP="00ED3B9A">
            <w:pPr>
              <w:pStyle w:val="ListBullet"/>
            </w:pPr>
            <w:r w:rsidRPr="00986D75">
              <w:t xml:space="preserve">Cut up recipe cards with images and </w:t>
            </w:r>
            <w:proofErr w:type="gramStart"/>
            <w:r w:rsidRPr="00986D75">
              <w:t>steps</w:t>
            </w:r>
            <w:proofErr w:type="gramEnd"/>
          </w:p>
          <w:p w14:paraId="14A12174" w14:textId="0C7FBA60" w:rsidR="00585656" w:rsidRPr="00986D75" w:rsidRDefault="00513C1B" w:rsidP="00986D75">
            <w:pPr>
              <w:pStyle w:val="ListBullet"/>
            </w:pPr>
            <w:r w:rsidRPr="00986D75">
              <w:t>Dominos cards (</w:t>
            </w:r>
            <w:r w:rsidR="00E9656B">
              <w:t>t</w:t>
            </w:r>
            <w:r w:rsidRPr="00986D75">
              <w:t>eacher prepared)</w:t>
            </w:r>
          </w:p>
          <w:p w14:paraId="62E4EE5D" w14:textId="5A2CA93F" w:rsidR="00585656" w:rsidRPr="00986D75" w:rsidRDefault="005D0B36" w:rsidP="00986D75">
            <w:pPr>
              <w:pStyle w:val="ListBullet"/>
            </w:pPr>
            <w:r w:rsidRPr="00986D75">
              <w:t>J</w:t>
            </w:r>
            <w:r w:rsidR="004B72BE" w:rsidRPr="00986D75">
              <w:t>umbled up words</w:t>
            </w:r>
            <w:r w:rsidRPr="00986D75">
              <w:t xml:space="preserve"> (</w:t>
            </w:r>
            <w:r w:rsidR="00E9656B">
              <w:t>t</w:t>
            </w:r>
            <w:r w:rsidRPr="00986D75">
              <w:t>eacher created)</w:t>
            </w:r>
          </w:p>
          <w:p w14:paraId="539CCF93" w14:textId="77777777" w:rsidR="0039087D" w:rsidRDefault="0039087D" w:rsidP="00986D75">
            <w:pPr>
              <w:pStyle w:val="ListBullet"/>
            </w:pPr>
            <w:r w:rsidRPr="00986D75">
              <w:t>Hindi exercise books</w:t>
            </w:r>
          </w:p>
          <w:p w14:paraId="3BFE62E4" w14:textId="41F75CB4" w:rsidR="00A9289D" w:rsidRDefault="005D0B36" w:rsidP="0039087D">
            <w:pPr>
              <w:pStyle w:val="ListBullet"/>
            </w:pPr>
            <w:r w:rsidRPr="00986D75">
              <w:t>Recipe</w:t>
            </w:r>
            <w:r w:rsidR="00DE7926">
              <w:t>s</w:t>
            </w:r>
            <w:r w:rsidRPr="00986D75">
              <w:t xml:space="preserve"> </w:t>
            </w:r>
            <w:r w:rsidR="00DE7926">
              <w:t xml:space="preserve">for </w:t>
            </w:r>
            <w:r w:rsidRPr="00986D75">
              <w:t>bhelpuri and mango lassi</w:t>
            </w:r>
            <w:r w:rsidR="00355B9C" w:rsidRPr="00986D75">
              <w:t xml:space="preserve"> </w:t>
            </w:r>
            <w:r w:rsidR="0039087D">
              <w:t>(</w:t>
            </w:r>
            <w:r w:rsidR="00E9656B">
              <w:t>r</w:t>
            </w:r>
            <w:r w:rsidR="009C540D" w:rsidRPr="00986D75">
              <w:t>ecorded by teacher</w:t>
            </w:r>
            <w:r w:rsidR="0039087D">
              <w:t>)</w:t>
            </w:r>
          </w:p>
        </w:tc>
      </w:tr>
    </w:tbl>
    <w:p w14:paraId="0C8CBBE0" w14:textId="7B6CB539" w:rsidR="00BD64DA" w:rsidRDefault="00BD64DA" w:rsidP="00BD64DA">
      <w:pPr>
        <w:pStyle w:val="FeatureBox2"/>
      </w:pPr>
      <w:r w:rsidRPr="00FC255D">
        <w:rPr>
          <w:b/>
          <w:bCs/>
        </w:rPr>
        <w:lastRenderedPageBreak/>
        <w:t>Note:</w:t>
      </w:r>
      <w:r>
        <w:t xml:space="preserve"> </w:t>
      </w:r>
      <w:r w:rsidR="00986D75">
        <w:t>o</w:t>
      </w:r>
      <w:r w:rsidRPr="00FC255D">
        <w:t>ver the course of the unit, gaps in student knowledge, misconceptions and misuse of language will have been identified. These observations are addressed using engaging and interactive activities and strategies. The activities below are examples and will need to be supplemented with activities to address your observations.</w:t>
      </w:r>
    </w:p>
    <w:p w14:paraId="31615CE2" w14:textId="18A736FC" w:rsidR="005E37A3" w:rsidRDefault="00224FA3" w:rsidP="005E37A3">
      <w:pPr>
        <w:pStyle w:val="Heading4"/>
      </w:pPr>
      <w:r>
        <w:t xml:space="preserve">Activity 1: </w:t>
      </w:r>
      <w:r w:rsidR="005E37A3">
        <w:t>Student questions</w:t>
      </w:r>
    </w:p>
    <w:p w14:paraId="47A297FE" w14:textId="4415F7B7" w:rsidR="009342EA" w:rsidRPr="00986D75" w:rsidRDefault="00332D05" w:rsidP="007D3883">
      <w:r w:rsidRPr="00986D75">
        <w:t>Remind</w:t>
      </w:r>
      <w:r w:rsidR="005E37A3" w:rsidRPr="00986D75">
        <w:t xml:space="preserve"> students of the activities and tasks over the course of the unit. Students are given time to </w:t>
      </w:r>
      <w:hyperlink r:id="rId44" w:history="1">
        <w:r w:rsidR="005E37A3" w:rsidRPr="00986D75">
          <w:rPr>
            <w:rStyle w:val="Hyperlink"/>
          </w:rPr>
          <w:t>Think-Pair-Share</w:t>
        </w:r>
      </w:hyperlink>
      <w:r w:rsidR="005E37A3" w:rsidRPr="00986D75">
        <w:t xml:space="preserve"> any questions they may have about any aspect of the language taught.</w:t>
      </w:r>
    </w:p>
    <w:p w14:paraId="1D3C0854" w14:textId="12A134F4" w:rsidR="00A215F6" w:rsidRPr="008C0A7C" w:rsidRDefault="008E5640" w:rsidP="00E9552A">
      <w:pPr>
        <w:pStyle w:val="FeatureBox2"/>
      </w:pPr>
      <w:r w:rsidRPr="3C49037E">
        <w:rPr>
          <w:rStyle w:val="Strong"/>
        </w:rPr>
        <w:t>Note:</w:t>
      </w:r>
      <w:r>
        <w:t xml:space="preserve"> </w:t>
      </w:r>
      <w:r w:rsidR="00986D75">
        <w:t>s</w:t>
      </w:r>
      <w:r w:rsidR="00A215F6">
        <w:t xml:space="preserve">et up </w:t>
      </w:r>
      <w:r w:rsidR="002C038C">
        <w:t xml:space="preserve">different </w:t>
      </w:r>
      <w:r w:rsidR="00A215F6">
        <w:t xml:space="preserve">language stations </w:t>
      </w:r>
      <w:r w:rsidR="00C151E9">
        <w:t xml:space="preserve">for Activities </w:t>
      </w:r>
      <w:r w:rsidR="00BD64DA">
        <w:t>2</w:t>
      </w:r>
      <w:r w:rsidR="00986D75">
        <w:t>–</w:t>
      </w:r>
      <w:r w:rsidR="00BD64DA">
        <w:t>4</w:t>
      </w:r>
      <w:r w:rsidR="0065298F">
        <w:t xml:space="preserve"> </w:t>
      </w:r>
      <w:r w:rsidR="00A215F6">
        <w:t xml:space="preserve">that will focus on </w:t>
      </w:r>
      <w:r w:rsidR="002C038C">
        <w:t xml:space="preserve">reinforcing </w:t>
      </w:r>
      <w:r w:rsidR="00A215F6">
        <w:t xml:space="preserve">word work, grammar, listening and </w:t>
      </w:r>
      <w:r w:rsidR="002C038C">
        <w:t>responding</w:t>
      </w:r>
      <w:r w:rsidR="00A215F6">
        <w:t>.</w:t>
      </w:r>
      <w:r w:rsidR="00265625">
        <w:t xml:space="preserve"> These activities can be adapted to suit </w:t>
      </w:r>
      <w:r w:rsidR="319544CC">
        <w:t>students’</w:t>
      </w:r>
      <w:r w:rsidR="00265625">
        <w:t xml:space="preserve"> needs. </w:t>
      </w:r>
      <w:r w:rsidR="0051546D">
        <w:t xml:space="preserve">Students rotate </w:t>
      </w:r>
      <w:r w:rsidR="00E9552A">
        <w:t xml:space="preserve">in groups </w:t>
      </w:r>
      <w:r w:rsidR="0051546D">
        <w:t>after a set timer to a different station to complete the activities with a different focus.</w:t>
      </w:r>
    </w:p>
    <w:p w14:paraId="03789F9D" w14:textId="18048AD7" w:rsidR="0029719A" w:rsidRDefault="00E9552A" w:rsidP="00E9552A">
      <w:pPr>
        <w:pStyle w:val="Heading4"/>
      </w:pPr>
      <w:r>
        <w:t xml:space="preserve">Activity </w:t>
      </w:r>
      <w:r w:rsidR="0001678F">
        <w:t>2</w:t>
      </w:r>
      <w:r>
        <w:t xml:space="preserve">: </w:t>
      </w:r>
      <w:r w:rsidR="0029719A">
        <w:t>Word work</w:t>
      </w:r>
    </w:p>
    <w:p w14:paraId="32DE6B0E" w14:textId="77777777" w:rsidR="007D3883" w:rsidRDefault="00E17851" w:rsidP="00E17851">
      <w:r w:rsidRPr="00E17851">
        <w:t xml:space="preserve">This station will focus on reviewing learnt vocabulary. </w:t>
      </w:r>
    </w:p>
    <w:p w14:paraId="7A94BA6B" w14:textId="210E0B91" w:rsidR="00E17851" w:rsidRPr="00E17851" w:rsidRDefault="00E17851" w:rsidP="00E17851">
      <w:r w:rsidRPr="007D3883">
        <w:rPr>
          <w:rStyle w:val="Strong"/>
        </w:rPr>
        <w:t>Suggested activities</w:t>
      </w:r>
      <w:r w:rsidRPr="00E17851">
        <w:t>:</w:t>
      </w:r>
    </w:p>
    <w:p w14:paraId="5FAB64E3" w14:textId="01D86CFA" w:rsidR="00515A91" w:rsidRPr="00986D75" w:rsidRDefault="00185B5B" w:rsidP="00986D75">
      <w:pPr>
        <w:pStyle w:val="ListBullet"/>
      </w:pPr>
      <w:r w:rsidRPr="00CD2991">
        <w:rPr>
          <w:rStyle w:val="Strong"/>
        </w:rPr>
        <w:t>Simon says</w:t>
      </w:r>
      <w:r w:rsidR="0029719A" w:rsidRPr="00CD2991">
        <w:rPr>
          <w:rStyle w:val="Strong"/>
        </w:rPr>
        <w:t>:</w:t>
      </w:r>
      <w:r w:rsidR="0029719A" w:rsidRPr="00986D75">
        <w:t xml:space="preserve"> </w:t>
      </w:r>
      <w:r w:rsidR="002C4C95">
        <w:t>s</w:t>
      </w:r>
      <w:r w:rsidR="00E2243D" w:rsidRPr="00986D75">
        <w:t xml:space="preserve">tudents play a game of </w:t>
      </w:r>
      <w:r w:rsidR="007D3883">
        <w:t>‘</w:t>
      </w:r>
      <w:r w:rsidR="00E2243D" w:rsidRPr="00986D75">
        <w:t xml:space="preserve">Simon </w:t>
      </w:r>
      <w:proofErr w:type="spellStart"/>
      <w:r w:rsidR="00E2243D" w:rsidRPr="00986D75">
        <w:t>says</w:t>
      </w:r>
      <w:r w:rsidR="007D3883">
        <w:t>’</w:t>
      </w:r>
      <w:proofErr w:type="spellEnd"/>
      <w:r w:rsidR="00E2243D" w:rsidRPr="00986D75">
        <w:t xml:space="preserve"> in their group. E</w:t>
      </w:r>
      <w:r w:rsidR="00A61118" w:rsidRPr="00986D75">
        <w:t xml:space="preserve">very student takes a turn at being Simon and gives their classmates at least 2 imperative verbs to mime in Hindi. For example, </w:t>
      </w:r>
      <w:r w:rsidR="5199D398" w:rsidRPr="00986D75">
        <w:t xml:space="preserve">if </w:t>
      </w:r>
      <w:r w:rsidR="00A61118" w:rsidRPr="00986D75">
        <w:t xml:space="preserve">Simon says </w:t>
      </w:r>
      <w:r w:rsidR="4021189A" w:rsidRPr="00986D75">
        <w:t>‘</w:t>
      </w:r>
      <w:r w:rsidR="00A61118" w:rsidRPr="00986D75">
        <w:t>whisk</w:t>
      </w:r>
      <w:r w:rsidR="004472A7" w:rsidRPr="00986D75">
        <w:t>’</w:t>
      </w:r>
      <w:r w:rsidR="00A61118" w:rsidRPr="00986D75">
        <w:t xml:space="preserve">, students mime whisking action using their wrists. However, if the student playing Simon instructs without saying, </w:t>
      </w:r>
      <w:r w:rsidR="3C14BE5A" w:rsidRPr="00986D75">
        <w:t>‘</w:t>
      </w:r>
      <w:r w:rsidR="00A61118" w:rsidRPr="00986D75">
        <w:t>Simon says</w:t>
      </w:r>
      <w:r w:rsidR="004472A7" w:rsidRPr="00986D75">
        <w:t>’</w:t>
      </w:r>
      <w:r w:rsidR="00A61118" w:rsidRPr="00986D75">
        <w:t xml:space="preserve">, then any student who follows that </w:t>
      </w:r>
      <w:r w:rsidR="00A61118" w:rsidRPr="00986D75">
        <w:lastRenderedPageBreak/>
        <w:t xml:space="preserve">instruction given sits out. After each student has a turn being Simon in the group, the game is </w:t>
      </w:r>
      <w:r w:rsidR="00691A7F" w:rsidRPr="00986D75">
        <w:t>complete.</w:t>
      </w:r>
      <w:r w:rsidR="00870D4F" w:rsidRPr="00986D75">
        <w:t xml:space="preserve"> Use</w:t>
      </w:r>
      <w:r w:rsidR="00691A7F" w:rsidRPr="00986D75">
        <w:t xml:space="preserve"> </w:t>
      </w:r>
      <w:hyperlink w:anchor="_Resource_7:_wWord">
        <w:r w:rsidR="00B5666C" w:rsidRPr="00986D75">
          <w:rPr>
            <w:rStyle w:val="Hyperlink"/>
          </w:rPr>
          <w:t xml:space="preserve">Resource </w:t>
        </w:r>
        <w:r w:rsidR="00611B4A" w:rsidRPr="00986D75">
          <w:rPr>
            <w:rStyle w:val="Hyperlink"/>
          </w:rPr>
          <w:t>7</w:t>
        </w:r>
        <w:r w:rsidR="00B5666C" w:rsidRPr="00986D75">
          <w:rPr>
            <w:rStyle w:val="Hyperlink"/>
          </w:rPr>
          <w:t xml:space="preserve">: </w:t>
        </w:r>
        <w:r w:rsidR="002C4C95">
          <w:rPr>
            <w:rStyle w:val="Hyperlink"/>
          </w:rPr>
          <w:t>W</w:t>
        </w:r>
        <w:r w:rsidR="00B5666C" w:rsidRPr="00986D75">
          <w:rPr>
            <w:rStyle w:val="Hyperlink"/>
          </w:rPr>
          <w:t>ord</w:t>
        </w:r>
        <w:r w:rsidR="001F2D7E" w:rsidRPr="00986D75">
          <w:rPr>
            <w:rStyle w:val="Hyperlink"/>
          </w:rPr>
          <w:t xml:space="preserve"> mat</w:t>
        </w:r>
      </w:hyperlink>
      <w:r w:rsidR="007B451A" w:rsidRPr="00986D75">
        <w:t>.</w:t>
      </w:r>
    </w:p>
    <w:p w14:paraId="0087D76C" w14:textId="27D8BC23" w:rsidR="0029719A" w:rsidRPr="00986D75" w:rsidRDefault="001E1ADF" w:rsidP="00986D75">
      <w:pPr>
        <w:pStyle w:val="ListBullet"/>
      </w:pPr>
      <w:r w:rsidRPr="002C4C95">
        <w:rPr>
          <w:rStyle w:val="Strong"/>
        </w:rPr>
        <w:t>Dominos:</w:t>
      </w:r>
      <w:r w:rsidRPr="00986D75">
        <w:t xml:space="preserve"> </w:t>
      </w:r>
      <w:r w:rsidR="002C4C95">
        <w:t>m</w:t>
      </w:r>
      <w:r w:rsidR="00BC07BB" w:rsidRPr="00986D75">
        <w:t xml:space="preserve">ake domino cards </w:t>
      </w:r>
      <w:r w:rsidR="00A53864" w:rsidRPr="00986D75">
        <w:t>with vocabulary words</w:t>
      </w:r>
      <w:r w:rsidR="0078025F" w:rsidRPr="00986D75">
        <w:t xml:space="preserve">, </w:t>
      </w:r>
      <w:r w:rsidR="00691A7F" w:rsidRPr="00986D75">
        <w:t>images,</w:t>
      </w:r>
      <w:r w:rsidR="00A53864" w:rsidRPr="00986D75">
        <w:t xml:space="preserve"> and their English translation</w:t>
      </w:r>
      <w:r w:rsidR="0078025F" w:rsidRPr="00986D75">
        <w:t>.</w:t>
      </w:r>
      <w:r w:rsidR="00A53864" w:rsidRPr="00986D75">
        <w:t xml:space="preserve"> </w:t>
      </w:r>
      <w:r w:rsidR="00F7048B" w:rsidRPr="00986D75">
        <w:t>Provide students with a set of dominoes and play with a time limit.</w:t>
      </w:r>
    </w:p>
    <w:p w14:paraId="73D404F6" w14:textId="041A4E4B" w:rsidR="00505C8C" w:rsidRPr="0029719A" w:rsidRDefault="00505C8C" w:rsidP="00986D75">
      <w:pPr>
        <w:pStyle w:val="ListBullet"/>
      </w:pPr>
      <w:r w:rsidRPr="002C4C95">
        <w:rPr>
          <w:rStyle w:val="Strong"/>
        </w:rPr>
        <w:t>Memory:</w:t>
      </w:r>
      <w:r w:rsidRPr="00986D75">
        <w:t xml:space="preserve"> </w:t>
      </w:r>
      <w:r w:rsidR="002C4C95">
        <w:t>u</w:t>
      </w:r>
      <w:r w:rsidR="00C115F7" w:rsidRPr="00986D75">
        <w:t xml:space="preserve">se </w:t>
      </w:r>
      <w:hyperlink w:anchor="_Resource_6:_Memory">
        <w:r w:rsidR="00C115F7" w:rsidRPr="00986D75">
          <w:rPr>
            <w:rStyle w:val="Hyperlink"/>
          </w:rPr>
          <w:t>Resource</w:t>
        </w:r>
        <w:r w:rsidR="00611B4A" w:rsidRPr="00986D75">
          <w:rPr>
            <w:rStyle w:val="Hyperlink"/>
          </w:rPr>
          <w:t xml:space="preserve"> 6</w:t>
        </w:r>
        <w:r w:rsidR="00C115F7" w:rsidRPr="00986D75">
          <w:rPr>
            <w:rStyle w:val="Hyperlink"/>
          </w:rPr>
          <w:t xml:space="preserve">: </w:t>
        </w:r>
        <w:r w:rsidR="00250155" w:rsidRPr="00986D75">
          <w:rPr>
            <w:rStyle w:val="Hyperlink"/>
          </w:rPr>
          <w:t>M</w:t>
        </w:r>
        <w:r w:rsidR="00C115F7" w:rsidRPr="00986D75">
          <w:rPr>
            <w:rStyle w:val="Hyperlink"/>
          </w:rPr>
          <w:t>emory</w:t>
        </w:r>
        <w:r w:rsidR="00250155" w:rsidRPr="00986D75">
          <w:rPr>
            <w:rStyle w:val="Hyperlink"/>
          </w:rPr>
          <w:t xml:space="preserve"> game</w:t>
        </w:r>
        <w:r w:rsidR="00C115F7" w:rsidRPr="00986D75">
          <w:rPr>
            <w:rStyle w:val="Hyperlink"/>
          </w:rPr>
          <w:t xml:space="preserve"> flashcards</w:t>
        </w:r>
      </w:hyperlink>
      <w:r w:rsidR="00C115F7" w:rsidRPr="00986D75">
        <w:t xml:space="preserve"> to play a game of memory. M</w:t>
      </w:r>
      <w:r w:rsidRPr="00986D75">
        <w:t>ix the card</w:t>
      </w:r>
      <w:r w:rsidR="00C115F7" w:rsidRPr="00986D75">
        <w:t>s</w:t>
      </w:r>
      <w:r w:rsidRPr="00986D75">
        <w:t xml:space="preserve"> and put them face down on the desk or floor. Students take turns to turn </w:t>
      </w:r>
      <w:r w:rsidR="2FC8BAC3" w:rsidRPr="00986D75">
        <w:t>2</w:t>
      </w:r>
      <w:r w:rsidRPr="00986D75">
        <w:t xml:space="preserve"> cards face up and read the word aloud. When </w:t>
      </w:r>
      <w:r w:rsidR="225DB728" w:rsidRPr="00986D75">
        <w:t>students</w:t>
      </w:r>
      <w:r w:rsidRPr="00986D75">
        <w:t xml:space="preserve"> have a matching pair, they keep it. The winner has most pairs when all the cards are matched. Students </w:t>
      </w:r>
      <w:r w:rsidR="00C115F7" w:rsidRPr="00986D75">
        <w:t>may</w:t>
      </w:r>
      <w:r w:rsidRPr="00986D75">
        <w:t xml:space="preserve"> have </w:t>
      </w:r>
      <w:hyperlink w:anchor="_Resource_7:_wWord">
        <w:r w:rsidRPr="00986D75">
          <w:rPr>
            <w:rStyle w:val="Hyperlink"/>
          </w:rPr>
          <w:t xml:space="preserve">Resource </w:t>
        </w:r>
        <w:r w:rsidR="00611B4A" w:rsidRPr="00986D75">
          <w:rPr>
            <w:rStyle w:val="Hyperlink"/>
          </w:rPr>
          <w:t>7</w:t>
        </w:r>
        <w:r w:rsidRPr="00986D75">
          <w:rPr>
            <w:rStyle w:val="Hyperlink"/>
          </w:rPr>
          <w:t>: Word mat</w:t>
        </w:r>
      </w:hyperlink>
      <w:r w:rsidRPr="00986D75">
        <w:t xml:space="preserve"> to refer to.</w:t>
      </w:r>
    </w:p>
    <w:p w14:paraId="14F39859" w14:textId="52051093" w:rsidR="00A215F6" w:rsidRDefault="00E9552A" w:rsidP="00E9552A">
      <w:pPr>
        <w:pStyle w:val="Heading4"/>
      </w:pPr>
      <w:r>
        <w:t xml:space="preserve">Activity </w:t>
      </w:r>
      <w:r w:rsidR="0001678F">
        <w:t>3</w:t>
      </w:r>
      <w:r>
        <w:t xml:space="preserve">: </w:t>
      </w:r>
      <w:r w:rsidR="00A215F6">
        <w:t>Grammar</w:t>
      </w:r>
    </w:p>
    <w:p w14:paraId="730CD85A" w14:textId="77777777" w:rsidR="007D3883" w:rsidRDefault="00A215F6" w:rsidP="00A215F6">
      <w:r>
        <w:t>This station will focus on strengthening and reviewing grammar</w:t>
      </w:r>
      <w:r w:rsidR="0029719A">
        <w:t xml:space="preserve"> skills.</w:t>
      </w:r>
      <w:r>
        <w:t xml:space="preserve"> </w:t>
      </w:r>
    </w:p>
    <w:p w14:paraId="2275AD6E" w14:textId="2EF11DB1" w:rsidR="00A215F6" w:rsidRDefault="00A215F6" w:rsidP="00A215F6">
      <w:r w:rsidRPr="007D3883">
        <w:rPr>
          <w:rStyle w:val="Strong"/>
        </w:rPr>
        <w:t>Suggested activities</w:t>
      </w:r>
      <w:r>
        <w:t>:</w:t>
      </w:r>
    </w:p>
    <w:p w14:paraId="7D470810" w14:textId="221F270D" w:rsidR="00F634A5" w:rsidRPr="00AC60E6" w:rsidRDefault="00D4138E" w:rsidP="00AC60E6">
      <w:pPr>
        <w:pStyle w:val="ListBullet"/>
      </w:pPr>
      <w:r w:rsidRPr="00AC60E6">
        <w:rPr>
          <w:rStyle w:val="Strong"/>
        </w:rPr>
        <w:t>Cue cards</w:t>
      </w:r>
      <w:r w:rsidR="00A215F6" w:rsidRPr="00AC60E6">
        <w:rPr>
          <w:rStyle w:val="Strong"/>
        </w:rPr>
        <w:t>:</w:t>
      </w:r>
      <w:r w:rsidR="009D7A5E" w:rsidRPr="00AC60E6">
        <w:t xml:space="preserve"> </w:t>
      </w:r>
      <w:r w:rsidR="002C4C95">
        <w:t>p</w:t>
      </w:r>
      <w:r w:rsidR="009D7A5E" w:rsidRPr="00AC60E6">
        <w:t xml:space="preserve">repare a deck of cards </w:t>
      </w:r>
      <w:r w:rsidR="00294E83" w:rsidRPr="00AC60E6">
        <w:t>with English sentences to translate</w:t>
      </w:r>
      <w:r w:rsidR="00A13D0A" w:rsidRPr="00AC60E6">
        <w:t xml:space="preserve"> to Hindi</w:t>
      </w:r>
      <w:r w:rsidR="00294E83" w:rsidRPr="00AC60E6">
        <w:t>. Students take turns in picking a card and translating</w:t>
      </w:r>
      <w:r w:rsidR="00A13D0A" w:rsidRPr="00AC60E6">
        <w:t>. Students take turns to be the referee.</w:t>
      </w:r>
      <w:r w:rsidR="00871A98" w:rsidRPr="00AC60E6">
        <w:t xml:space="preserve"> </w:t>
      </w:r>
      <w:r w:rsidR="4D9415B6" w:rsidRPr="00AC60E6">
        <w:t>S</w:t>
      </w:r>
      <w:r w:rsidR="00871A98" w:rsidRPr="00AC60E6">
        <w:t>tudent</w:t>
      </w:r>
      <w:r w:rsidR="4A1F1523" w:rsidRPr="00AC60E6">
        <w:t>s</w:t>
      </w:r>
      <w:r w:rsidR="00871A98" w:rsidRPr="00AC60E6">
        <w:t xml:space="preserve"> score a point for </w:t>
      </w:r>
      <w:r w:rsidR="00F634A5" w:rsidRPr="00AC60E6">
        <w:t>the correct translation.</w:t>
      </w:r>
    </w:p>
    <w:p w14:paraId="65F68998" w14:textId="3E1F2335" w:rsidR="00A215F6" w:rsidRDefault="00F634A5" w:rsidP="00986D75">
      <w:pPr>
        <w:pStyle w:val="FeatureBox2"/>
      </w:pPr>
      <w:r w:rsidRPr="009D4C94">
        <w:rPr>
          <w:b/>
          <w:bCs/>
        </w:rPr>
        <w:t>Note:</w:t>
      </w:r>
      <w:r>
        <w:t xml:space="preserve"> </w:t>
      </w:r>
      <w:r w:rsidR="00986D75">
        <w:t>h</w:t>
      </w:r>
      <w:r>
        <w:t xml:space="preserve">ave </w:t>
      </w:r>
      <w:r w:rsidR="002C4C95">
        <w:t xml:space="preserve">an </w:t>
      </w:r>
      <w:r>
        <w:t>answer sheet available for students to check their response.</w:t>
      </w:r>
    </w:p>
    <w:p w14:paraId="33B1907A" w14:textId="4D8E98D0" w:rsidR="00A215F6" w:rsidRPr="00AC60E6" w:rsidRDefault="00A215F6" w:rsidP="00AC60E6">
      <w:pPr>
        <w:pStyle w:val="ListBullet"/>
      </w:pPr>
      <w:r w:rsidRPr="00AC60E6">
        <w:rPr>
          <w:rStyle w:val="Strong"/>
        </w:rPr>
        <w:t>Picture task:</w:t>
      </w:r>
      <w:r w:rsidRPr="00AC60E6">
        <w:t xml:space="preserve"> </w:t>
      </w:r>
      <w:r w:rsidR="002C4C95">
        <w:t>c</w:t>
      </w:r>
      <w:r w:rsidR="00134063" w:rsidRPr="00AC60E6">
        <w:t xml:space="preserve">reate </w:t>
      </w:r>
      <w:r w:rsidR="006314EF" w:rsidRPr="00AC60E6">
        <w:t xml:space="preserve">recipe cards with images. </w:t>
      </w:r>
      <w:r w:rsidRPr="00AC60E6">
        <w:t>Students</w:t>
      </w:r>
      <w:r w:rsidR="00F1762C" w:rsidRPr="00AC60E6">
        <w:t xml:space="preserve"> write </w:t>
      </w:r>
      <w:r w:rsidR="008940CD" w:rsidRPr="00AC60E6">
        <w:t xml:space="preserve">steps for a </w:t>
      </w:r>
      <w:r w:rsidR="003B043E" w:rsidRPr="00AC60E6">
        <w:t>dish</w:t>
      </w:r>
      <w:r w:rsidR="00A13D0A" w:rsidRPr="00AC60E6">
        <w:t xml:space="preserve"> in Hindi</w:t>
      </w:r>
      <w:r w:rsidR="003B043E" w:rsidRPr="00AC60E6">
        <w:t xml:space="preserve"> that match with </w:t>
      </w:r>
      <w:r w:rsidR="00E950C1" w:rsidRPr="00AC60E6">
        <w:t>the images.</w:t>
      </w:r>
      <w:r w:rsidR="0059337D" w:rsidRPr="00AC60E6">
        <w:t xml:space="preserve"> See </w:t>
      </w:r>
      <w:hyperlink w:anchor="_Resource__10:" w:history="1">
        <w:r w:rsidR="00AC60E6">
          <w:rPr>
            <w:rStyle w:val="Hyperlink"/>
          </w:rPr>
          <w:t>Resource 10: Mango lassi step-by-step cards</w:t>
        </w:r>
      </w:hyperlink>
      <w:r w:rsidR="000064B8" w:rsidRPr="00AC60E6">
        <w:t xml:space="preserve"> for </w:t>
      </w:r>
      <w:r w:rsidR="0059337D" w:rsidRPr="00AC60E6">
        <w:t>a sample recipe.</w:t>
      </w:r>
    </w:p>
    <w:p w14:paraId="4D1C1E2D" w14:textId="46E12395" w:rsidR="00A215F6" w:rsidRPr="00AC60E6" w:rsidRDefault="00A215F6" w:rsidP="00AC60E6">
      <w:pPr>
        <w:pStyle w:val="ListBullet"/>
      </w:pPr>
      <w:r w:rsidRPr="00AC60E6">
        <w:rPr>
          <w:rStyle w:val="Strong"/>
        </w:rPr>
        <w:t>Sentence re-ordering:</w:t>
      </w:r>
      <w:r w:rsidRPr="00AC60E6">
        <w:t xml:space="preserve"> </w:t>
      </w:r>
      <w:r w:rsidR="002C4C95">
        <w:t>t</w:t>
      </w:r>
      <w:r w:rsidRPr="00AC60E6">
        <w:t xml:space="preserve">he </w:t>
      </w:r>
      <w:r w:rsidR="008940CD" w:rsidRPr="00AC60E6">
        <w:t>words</w:t>
      </w:r>
      <w:r w:rsidRPr="00AC60E6">
        <w:t xml:space="preserve"> in a sentence are randomly and incorrectly arranged. Students rearrange the words to make </w:t>
      </w:r>
      <w:r w:rsidR="000D1BAF" w:rsidRPr="00AC60E6">
        <w:t>a sentence</w:t>
      </w:r>
      <w:r w:rsidRPr="00AC60E6">
        <w:t xml:space="preserve"> with the correct sentence structure.</w:t>
      </w:r>
    </w:p>
    <w:p w14:paraId="3B0329A5" w14:textId="37EE6948" w:rsidR="00A215F6" w:rsidRDefault="00E9552A" w:rsidP="00E9552A">
      <w:pPr>
        <w:pStyle w:val="Heading4"/>
      </w:pPr>
      <w:r>
        <w:lastRenderedPageBreak/>
        <w:t xml:space="preserve">Activity </w:t>
      </w:r>
      <w:r w:rsidR="0001678F">
        <w:t>4</w:t>
      </w:r>
      <w:r>
        <w:t xml:space="preserve">: </w:t>
      </w:r>
      <w:r w:rsidR="00A215F6">
        <w:t xml:space="preserve">Listening and </w:t>
      </w:r>
      <w:proofErr w:type="gramStart"/>
      <w:r w:rsidR="000D1BAF">
        <w:t>responding</w:t>
      </w:r>
      <w:proofErr w:type="gramEnd"/>
    </w:p>
    <w:p w14:paraId="0730D0D4" w14:textId="77777777" w:rsidR="0084227C" w:rsidRDefault="00382E58" w:rsidP="00AC60E6">
      <w:r w:rsidRPr="00AC60E6">
        <w:t xml:space="preserve">This station will focus on strengthening and reviewing listening and responding to texts skills. </w:t>
      </w:r>
    </w:p>
    <w:p w14:paraId="5BCE388C" w14:textId="1B57825C" w:rsidR="00382E58" w:rsidRPr="00AC60E6" w:rsidRDefault="00382E58" w:rsidP="00AC60E6">
      <w:r w:rsidRPr="0084227C">
        <w:rPr>
          <w:rStyle w:val="Strong"/>
        </w:rPr>
        <w:t>Suggested activities</w:t>
      </w:r>
      <w:r w:rsidRPr="00AC60E6">
        <w:t>:</w:t>
      </w:r>
    </w:p>
    <w:p w14:paraId="7D59CA30" w14:textId="5CB77C8B" w:rsidR="004C0373" w:rsidRPr="00AC60E6" w:rsidRDefault="2465BDCB" w:rsidP="00AC60E6">
      <w:pPr>
        <w:pStyle w:val="ListBullet"/>
      </w:pPr>
      <w:r w:rsidRPr="00AC60E6">
        <w:rPr>
          <w:rStyle w:val="Strong"/>
        </w:rPr>
        <w:t>Gap fill activity:</w:t>
      </w:r>
      <w:r w:rsidRPr="00AC60E6">
        <w:t xml:space="preserve"> </w:t>
      </w:r>
      <w:r w:rsidR="00015B58">
        <w:t>s</w:t>
      </w:r>
      <w:r w:rsidRPr="00AC60E6">
        <w:t xml:space="preserve">tudents listen to </w:t>
      </w:r>
      <w:r w:rsidR="07D481AC" w:rsidRPr="00AC60E6">
        <w:t xml:space="preserve">the </w:t>
      </w:r>
      <w:r w:rsidR="628845D8" w:rsidRPr="00AC60E6">
        <w:t xml:space="preserve">recipe </w:t>
      </w:r>
      <w:r w:rsidR="269C88F7" w:rsidRPr="00AC60E6">
        <w:t>for</w:t>
      </w:r>
      <w:r w:rsidR="628845D8" w:rsidRPr="00AC60E6">
        <w:t xml:space="preserve"> mango lassi or bhelpuri</w:t>
      </w:r>
      <w:r w:rsidR="2B9C7DFD" w:rsidRPr="00AC60E6">
        <w:t xml:space="preserve"> </w:t>
      </w:r>
      <w:r w:rsidRPr="00AC60E6">
        <w:t xml:space="preserve">recorded by the </w:t>
      </w:r>
      <w:r w:rsidR="7DFA8C6C" w:rsidRPr="00AC60E6">
        <w:t>teacher or</w:t>
      </w:r>
      <w:r w:rsidRPr="00AC60E6">
        <w:t xml:space="preserve"> </w:t>
      </w:r>
      <w:r w:rsidR="2FD2C19E" w:rsidRPr="00AC60E6">
        <w:t xml:space="preserve">read aloud by </w:t>
      </w:r>
      <w:r w:rsidRPr="00AC60E6">
        <w:t xml:space="preserve">another student. Students fill the gaps with the words they hear. </w:t>
      </w:r>
      <w:r w:rsidR="7B265D22" w:rsidRPr="00AC60E6">
        <w:t>Compare and discuss the completed gap fill sheet with a partner.</w:t>
      </w:r>
    </w:p>
    <w:p w14:paraId="4FB71F27" w14:textId="7ABE8F10" w:rsidR="000D1BAF" w:rsidRPr="00AC60E6" w:rsidRDefault="47E85400" w:rsidP="00AC60E6">
      <w:pPr>
        <w:pStyle w:val="ListBullet"/>
      </w:pPr>
      <w:r w:rsidRPr="00AC60E6">
        <w:rPr>
          <w:rStyle w:val="Strong"/>
        </w:rPr>
        <w:t>Q&amp;A:</w:t>
      </w:r>
      <w:r w:rsidRPr="00AC60E6">
        <w:t xml:space="preserve"> </w:t>
      </w:r>
      <w:r w:rsidR="00015B58">
        <w:t>s</w:t>
      </w:r>
      <w:r w:rsidR="07D481AC" w:rsidRPr="00AC60E6">
        <w:t xml:space="preserve">tudents listen to </w:t>
      </w:r>
      <w:r w:rsidR="1B6708F7" w:rsidRPr="00AC60E6">
        <w:t xml:space="preserve">an audio recording of a </w:t>
      </w:r>
      <w:r w:rsidR="0B3DA010" w:rsidRPr="00AC60E6">
        <w:t>recipe</w:t>
      </w:r>
      <w:r w:rsidR="2B7240BB" w:rsidRPr="00AC60E6">
        <w:t>.</w:t>
      </w:r>
      <w:r w:rsidR="07D481AC" w:rsidRPr="00AC60E6">
        <w:t xml:space="preserve"> In pairs, students write </w:t>
      </w:r>
      <w:r w:rsidR="1B6708F7" w:rsidRPr="00AC60E6">
        <w:t xml:space="preserve">approximately </w:t>
      </w:r>
      <w:r w:rsidR="43052B0B" w:rsidRPr="00AC60E6">
        <w:t>5</w:t>
      </w:r>
      <w:r w:rsidR="07D481AC" w:rsidRPr="00AC60E6">
        <w:t xml:space="preserve"> comprehension questions for a partner to respond. </w:t>
      </w:r>
      <w:r w:rsidR="46793C72" w:rsidRPr="00AC60E6">
        <w:t>Questions and answers are written in English.</w:t>
      </w:r>
    </w:p>
    <w:p w14:paraId="65B40901" w14:textId="1C4E5BD3" w:rsidR="005E37A3" w:rsidRPr="00AC60E6" w:rsidRDefault="00E31594" w:rsidP="00AC60E6">
      <w:pPr>
        <w:pStyle w:val="ListBullet"/>
      </w:pPr>
      <w:r w:rsidRPr="00AC60E6">
        <w:rPr>
          <w:rStyle w:val="Strong"/>
        </w:rPr>
        <w:t xml:space="preserve">Sort </w:t>
      </w:r>
      <w:r w:rsidR="00E74CE2" w:rsidRPr="00AC60E6">
        <w:rPr>
          <w:rStyle w:val="Strong"/>
        </w:rPr>
        <w:t xml:space="preserve">it </w:t>
      </w:r>
      <w:r w:rsidR="00A559A8" w:rsidRPr="00AC60E6">
        <w:rPr>
          <w:rStyle w:val="Strong"/>
        </w:rPr>
        <w:t>out:</w:t>
      </w:r>
      <w:r w:rsidR="00E74CE2" w:rsidRPr="00AC60E6">
        <w:t xml:space="preserve"> </w:t>
      </w:r>
      <w:r w:rsidR="00015B58">
        <w:t>s</w:t>
      </w:r>
      <w:r w:rsidR="00E74CE2" w:rsidRPr="00AC60E6">
        <w:t>tudents</w:t>
      </w:r>
      <w:r w:rsidR="009A7B38" w:rsidRPr="00AC60E6">
        <w:t xml:space="preserve"> listen to the recipe</w:t>
      </w:r>
      <w:r w:rsidR="003C4404" w:rsidRPr="00AC60E6">
        <w:t xml:space="preserve"> recorded by the teacher, or another student reads aloud </w:t>
      </w:r>
      <w:r w:rsidR="0061539B" w:rsidRPr="00AC60E6">
        <w:t xml:space="preserve">their recipe. </w:t>
      </w:r>
      <w:r w:rsidR="00E94703" w:rsidRPr="00AC60E6">
        <w:t>Categorise</w:t>
      </w:r>
      <w:r w:rsidR="0061539B" w:rsidRPr="00AC60E6">
        <w:t xml:space="preserve"> </w:t>
      </w:r>
      <w:r w:rsidR="00245002" w:rsidRPr="00AC60E6">
        <w:t xml:space="preserve">the </w:t>
      </w:r>
      <w:r w:rsidR="00E94703" w:rsidRPr="00AC60E6">
        <w:t>text</w:t>
      </w:r>
      <w:r w:rsidRPr="00AC60E6">
        <w:t xml:space="preserve"> in </w:t>
      </w:r>
      <w:hyperlink w:anchor="_Resource_10:_understanding_1" w:history="1">
        <w:r w:rsidRPr="00AC60E6">
          <w:rPr>
            <w:rStyle w:val="Hyperlink"/>
          </w:rPr>
          <w:t xml:space="preserve">Resource </w:t>
        </w:r>
        <w:r w:rsidR="000270EA" w:rsidRPr="00AC60E6">
          <w:rPr>
            <w:rStyle w:val="Hyperlink"/>
          </w:rPr>
          <w:t>9</w:t>
        </w:r>
        <w:r w:rsidRPr="00AC60E6">
          <w:rPr>
            <w:rStyle w:val="Hyperlink"/>
          </w:rPr>
          <w:t xml:space="preserve">: </w:t>
        </w:r>
        <w:r w:rsidR="00015B58">
          <w:rPr>
            <w:rStyle w:val="Hyperlink"/>
          </w:rPr>
          <w:t>U</w:t>
        </w:r>
        <w:r w:rsidRPr="00AC60E6">
          <w:rPr>
            <w:rStyle w:val="Hyperlink"/>
          </w:rPr>
          <w:t>nderstanding the recipe</w:t>
        </w:r>
      </w:hyperlink>
      <w:r w:rsidRPr="00AC60E6">
        <w:t xml:space="preserve"> </w:t>
      </w:r>
      <w:r w:rsidR="00F52ED8" w:rsidRPr="00AC60E6">
        <w:t xml:space="preserve">to find </w:t>
      </w:r>
      <w:r w:rsidR="00245002" w:rsidRPr="00AC60E6">
        <w:t xml:space="preserve">ingredients, </w:t>
      </w:r>
      <w:r w:rsidR="00E94703" w:rsidRPr="00AC60E6">
        <w:t xml:space="preserve">imperative verbs and </w:t>
      </w:r>
      <w:r w:rsidR="00F52CCA" w:rsidRPr="00AC60E6">
        <w:t xml:space="preserve">temporal </w:t>
      </w:r>
      <w:r w:rsidR="00BA0CF7" w:rsidRPr="00AC60E6">
        <w:t>connective used</w:t>
      </w:r>
      <w:r w:rsidR="00F52ED8" w:rsidRPr="00AC60E6">
        <w:t xml:space="preserve"> in the recipe.</w:t>
      </w:r>
      <w:r w:rsidR="00E46523" w:rsidRPr="00AC60E6">
        <w:t xml:space="preserve"> </w:t>
      </w:r>
      <w:r w:rsidR="005E37A3" w:rsidRPr="00AC60E6">
        <w:br w:type="page"/>
      </w:r>
    </w:p>
    <w:p w14:paraId="62A91BD3" w14:textId="404F7B1E" w:rsidR="004C6CDD" w:rsidRDefault="004C6CDD" w:rsidP="00603D45">
      <w:pPr>
        <w:pStyle w:val="Heading2"/>
      </w:pPr>
      <w:bookmarkStart w:id="41" w:name="_Resource_1:_Welcome"/>
      <w:bookmarkStart w:id="42" w:name="_Resource_2:_[Insert"/>
      <w:bookmarkStart w:id="43" w:name="_Resource_2:_Welcome"/>
      <w:bookmarkStart w:id="44" w:name="_Resource_3:_Peer"/>
      <w:bookmarkStart w:id="45" w:name="_Resource_4:_Outline"/>
      <w:bookmarkStart w:id="46" w:name="_Resource_4:_My"/>
      <w:bookmarkStart w:id="47" w:name="_Resource_4:_Common"/>
      <w:bookmarkStart w:id="48" w:name="_Resource_1:_Common"/>
      <w:bookmarkStart w:id="49" w:name="_Toc142492720"/>
      <w:bookmarkEnd w:id="41"/>
      <w:bookmarkEnd w:id="42"/>
      <w:bookmarkEnd w:id="43"/>
      <w:bookmarkEnd w:id="44"/>
      <w:bookmarkEnd w:id="45"/>
      <w:bookmarkEnd w:id="46"/>
      <w:bookmarkEnd w:id="47"/>
      <w:bookmarkEnd w:id="48"/>
      <w:r>
        <w:lastRenderedPageBreak/>
        <w:t>Student resources</w:t>
      </w:r>
      <w:bookmarkEnd w:id="49"/>
    </w:p>
    <w:p w14:paraId="5DFEBEA8" w14:textId="618ABD66" w:rsidR="007B451A" w:rsidRPr="007B451A" w:rsidRDefault="00153CA1" w:rsidP="007B451A">
      <w:pPr>
        <w:pStyle w:val="Heading3"/>
      </w:pPr>
      <w:bookmarkStart w:id="50" w:name="_Resource_1:_"/>
      <w:bookmarkStart w:id="51" w:name="_Resource__1:"/>
      <w:bookmarkStart w:id="52" w:name="_Toc142492721"/>
      <w:bookmarkEnd w:id="50"/>
      <w:bookmarkEnd w:id="51"/>
      <w:r>
        <w:t xml:space="preserve">Resource </w:t>
      </w:r>
      <w:r w:rsidR="00E97896">
        <w:t>1</w:t>
      </w:r>
      <w:r>
        <w:t xml:space="preserve">: </w:t>
      </w:r>
      <w:r w:rsidR="008075BB">
        <w:t>C</w:t>
      </w:r>
      <w:r w:rsidR="00603D45">
        <w:t>ommon ingredients and equipment flashcards</w:t>
      </w:r>
      <w:bookmarkEnd w:id="52"/>
    </w:p>
    <w:tbl>
      <w:tblPr>
        <w:tblStyle w:val="TableGrid"/>
        <w:tblW w:w="0" w:type="auto"/>
        <w:jc w:val="center"/>
        <w:tblLook w:val="04A0" w:firstRow="1" w:lastRow="0" w:firstColumn="1" w:lastColumn="0" w:noHBand="0" w:noVBand="1"/>
        <w:tblDescription w:val="Common ingredients and equipment flashcards."/>
      </w:tblPr>
      <w:tblGrid>
        <w:gridCol w:w="3110"/>
        <w:gridCol w:w="425"/>
        <w:gridCol w:w="3451"/>
        <w:gridCol w:w="424"/>
        <w:gridCol w:w="2989"/>
        <w:gridCol w:w="424"/>
        <w:gridCol w:w="3407"/>
      </w:tblGrid>
      <w:tr w:rsidR="006A457A" w14:paraId="6FC8DE85" w14:textId="77777777" w:rsidTr="004D5631">
        <w:trPr>
          <w:trHeight w:val="2537"/>
          <w:jc w:val="center"/>
        </w:trPr>
        <w:tc>
          <w:tcPr>
            <w:tcW w:w="3110" w:type="dxa"/>
            <w:tcBorders>
              <w:top w:val="single" w:sz="24" w:space="0" w:color="002664"/>
              <w:left w:val="single" w:sz="24" w:space="0" w:color="002664"/>
              <w:bottom w:val="nil"/>
              <w:right w:val="single" w:sz="24" w:space="0" w:color="002664"/>
            </w:tcBorders>
            <w:vAlign w:val="center"/>
          </w:tcPr>
          <w:p w14:paraId="7E26F59D" w14:textId="2E3B787E" w:rsidR="006A457A" w:rsidRPr="00E25A69" w:rsidRDefault="007F4034" w:rsidP="00E25A69">
            <w:pPr>
              <w:jc w:val="center"/>
            </w:pPr>
            <w:bookmarkStart w:id="53" w:name="_Hlk137035564"/>
            <w:r w:rsidRPr="00E25A69">
              <w:rPr>
                <w:noProof/>
              </w:rPr>
              <w:drawing>
                <wp:inline distT="0" distB="0" distL="0" distR="0" wp14:anchorId="581C24D4" wp14:editId="68F135BD">
                  <wp:extent cx="1409700" cy="1125883"/>
                  <wp:effectExtent l="0" t="0" r="0" b="0"/>
                  <wp:docPr id="3" name="Picture 3" descr="An o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n onion"/>
                          <pic:cNvPicPr>
                            <a:picLocks noChangeAspect="1" noChangeArrowheads="1"/>
                          </pic:cNvPicPr>
                        </pic:nvPicPr>
                        <pic:blipFill>
                          <a:blip r:embed="rId45" cstate="screen">
                            <a:extLst>
                              <a:ext uri="{28A0092B-C50C-407E-A947-70E740481C1C}">
                                <a14:useLocalDpi xmlns:a14="http://schemas.microsoft.com/office/drawing/2010/main" val="0"/>
                              </a:ext>
                            </a:extLst>
                          </a:blip>
                          <a:srcRect/>
                          <a:stretch>
                            <a:fillRect/>
                          </a:stretch>
                        </pic:blipFill>
                        <pic:spPr bwMode="auto">
                          <a:xfrm>
                            <a:off x="0" y="0"/>
                            <a:ext cx="1445196" cy="1154233"/>
                          </a:xfrm>
                          <a:prstGeom prst="rect">
                            <a:avLst/>
                          </a:prstGeom>
                          <a:noFill/>
                        </pic:spPr>
                      </pic:pic>
                    </a:graphicData>
                  </a:graphic>
                </wp:inline>
              </w:drawing>
            </w:r>
          </w:p>
        </w:tc>
        <w:tc>
          <w:tcPr>
            <w:tcW w:w="425" w:type="dxa"/>
            <w:tcBorders>
              <w:top w:val="nil"/>
              <w:left w:val="single" w:sz="24" w:space="0" w:color="002664"/>
              <w:bottom w:val="nil"/>
              <w:right w:val="single" w:sz="24" w:space="0" w:color="002664"/>
            </w:tcBorders>
            <w:vAlign w:val="center"/>
          </w:tcPr>
          <w:p w14:paraId="37A9926E" w14:textId="77777777" w:rsidR="006A457A" w:rsidRDefault="006A457A" w:rsidP="00136E94">
            <w:pPr>
              <w:jc w:val="center"/>
            </w:pPr>
          </w:p>
        </w:tc>
        <w:tc>
          <w:tcPr>
            <w:tcW w:w="3451" w:type="dxa"/>
            <w:tcBorders>
              <w:top w:val="single" w:sz="24" w:space="0" w:color="002664"/>
              <w:left w:val="single" w:sz="24" w:space="0" w:color="002664"/>
              <w:bottom w:val="nil"/>
              <w:right w:val="single" w:sz="24" w:space="0" w:color="002664"/>
            </w:tcBorders>
            <w:vAlign w:val="center"/>
          </w:tcPr>
          <w:p w14:paraId="7F634C51" w14:textId="6363C086" w:rsidR="006A457A" w:rsidRPr="00E25A69" w:rsidRDefault="002F3851" w:rsidP="00C57B46">
            <w:pPr>
              <w:jc w:val="center"/>
            </w:pPr>
            <w:r w:rsidRPr="00E25A69">
              <w:rPr>
                <w:noProof/>
              </w:rPr>
              <mc:AlternateContent>
                <mc:Choice Requires="wps">
                  <w:drawing>
                    <wp:inline distT="0" distB="0" distL="0" distR="0" wp14:anchorId="04DDC0CE" wp14:editId="7EC3949B">
                      <wp:extent cx="1532890" cy="1245870"/>
                      <wp:effectExtent l="0" t="0" r="0" b="0"/>
                      <wp:docPr id="27" name="Freeform: Shape 27" descr="Tomatoes"/>
                      <wp:cNvGraphicFramePr/>
                      <a:graphic xmlns:a="http://schemas.openxmlformats.org/drawingml/2006/main">
                        <a:graphicData uri="http://schemas.microsoft.com/office/word/2010/wordprocessingShape">
                          <wps:wsp>
                            <wps:cNvSpPr/>
                            <wps:spPr>
                              <a:xfrm>
                                <a:off x="0" y="0"/>
                                <a:ext cx="1532890" cy="1245870"/>
                              </a:xfrm>
                              <a:custGeom>
                                <a:avLst/>
                                <a:gdLst/>
                                <a:ahLst/>
                                <a:cxnLst/>
                                <a:rect l="l" t="t" r="r" b="b"/>
                                <a:pathLst>
                                  <a:path w="1911155" h="1524146">
                                    <a:moveTo>
                                      <a:pt x="0" y="0"/>
                                    </a:moveTo>
                                    <a:lnTo>
                                      <a:pt x="1911156" y="0"/>
                                    </a:lnTo>
                                    <a:lnTo>
                                      <a:pt x="1911156" y="1524147"/>
                                    </a:lnTo>
                                    <a:lnTo>
                                      <a:pt x="0" y="1524147"/>
                                    </a:lnTo>
                                    <a:lnTo>
                                      <a:pt x="0" y="0"/>
                                    </a:lnTo>
                                    <a:close/>
                                  </a:path>
                                </a:pathLst>
                              </a:custGeom>
                              <a:blipFill>
                                <a:blip r:embed="rId46"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0814138B" id="Freeform: Shape 27" o:spid="_x0000_s1026" alt="Tomatoes" style="width:120.7pt;height:98.1pt;visibility:visible;mso-wrap-style:square;mso-left-percent:-10001;mso-top-percent:-10001;mso-position-horizontal:absolute;mso-position-horizontal-relative:char;mso-position-vertical:absolute;mso-position-vertical-relative:line;mso-left-percent:-10001;mso-top-percent:-10001;v-text-anchor:top" coordsize="1911155,1524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" path="m,l1911156,r,1524147l,1524147,,xe" stroked="f">
                      <v:fill r:id="rId47" o:title="Tomatoes" recolor="t" rotate="t" type="frame"/>
                      <v:path arrowok="t"/>
                      <w10:anchorlock/>
                    </v:shape>
                  </w:pict>
                </mc:Fallback>
              </mc:AlternateContent>
            </w:r>
          </w:p>
        </w:tc>
        <w:tc>
          <w:tcPr>
            <w:tcW w:w="424" w:type="dxa"/>
            <w:tcBorders>
              <w:top w:val="nil"/>
              <w:left w:val="single" w:sz="24" w:space="0" w:color="002664"/>
              <w:bottom w:val="nil"/>
              <w:right w:val="single" w:sz="24" w:space="0" w:color="002664"/>
            </w:tcBorders>
            <w:vAlign w:val="center"/>
          </w:tcPr>
          <w:p w14:paraId="1F73AEC6" w14:textId="77777777" w:rsidR="006A457A" w:rsidRDefault="006A457A" w:rsidP="00136E94">
            <w:pPr>
              <w:jc w:val="center"/>
            </w:pPr>
          </w:p>
        </w:tc>
        <w:tc>
          <w:tcPr>
            <w:tcW w:w="2989" w:type="dxa"/>
            <w:tcBorders>
              <w:top w:val="single" w:sz="24" w:space="0" w:color="002664"/>
              <w:left w:val="single" w:sz="24" w:space="0" w:color="002664"/>
              <w:bottom w:val="nil"/>
              <w:right w:val="single" w:sz="24" w:space="0" w:color="002664"/>
            </w:tcBorders>
            <w:vAlign w:val="center"/>
          </w:tcPr>
          <w:p w14:paraId="34049269" w14:textId="24EB3AE7" w:rsidR="006A457A" w:rsidRPr="00E25A69" w:rsidRDefault="00F9479A" w:rsidP="00C57B46">
            <w:pPr>
              <w:jc w:val="center"/>
            </w:pPr>
            <w:r w:rsidRPr="00E25A69">
              <w:rPr>
                <w:noProof/>
              </w:rPr>
              <mc:AlternateContent>
                <mc:Choice Requires="wps">
                  <w:drawing>
                    <wp:inline distT="0" distB="0" distL="0" distR="0" wp14:anchorId="6F3F7AB2" wp14:editId="055C5DB2">
                      <wp:extent cx="1133475" cy="1343025"/>
                      <wp:effectExtent l="0" t="0" r="9525" b="9525"/>
                      <wp:docPr id="28" name="Freeform: Shape 28" descr="A bottle of milk"/>
                      <wp:cNvGraphicFramePr/>
                      <a:graphic xmlns:a="http://schemas.openxmlformats.org/drawingml/2006/main">
                        <a:graphicData uri="http://schemas.microsoft.com/office/word/2010/wordprocessingShape">
                          <wps:wsp>
                            <wps:cNvSpPr/>
                            <wps:spPr>
                              <a:xfrm>
                                <a:off x="0" y="0"/>
                                <a:ext cx="1133475" cy="1343025"/>
                              </a:xfrm>
                              <a:custGeom>
                                <a:avLst/>
                                <a:gdLst/>
                                <a:ahLst/>
                                <a:cxnLst/>
                                <a:rect l="l" t="t" r="r" b="b"/>
                                <a:pathLst>
                                  <a:path w="1288307" h="1948290">
                                    <a:moveTo>
                                      <a:pt x="0" y="0"/>
                                    </a:moveTo>
                                    <a:lnTo>
                                      <a:pt x="1288307" y="0"/>
                                    </a:lnTo>
                                    <a:lnTo>
                                      <a:pt x="1288307" y="1948290"/>
                                    </a:lnTo>
                                    <a:lnTo>
                                      <a:pt x="0" y="1948290"/>
                                    </a:lnTo>
                                    <a:lnTo>
                                      <a:pt x="0" y="0"/>
                                    </a:lnTo>
                                    <a:close/>
                                  </a:path>
                                </a:pathLst>
                              </a:custGeom>
                              <a:blipFill>
                                <a:blip r:embed="rId48">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a:blipFill>
                            </wps:spPr>
                            <wps:bodyPr/>
                          </wps:wsp>
                        </a:graphicData>
                      </a:graphic>
                    </wp:inline>
                  </w:drawing>
                </mc:Choice>
                <mc:Fallback>
                  <w:pict>
                    <v:shape w14:anchorId="5E46C68C" id="Freeform: Shape 28" o:spid="_x0000_s1026" alt="A bottle of milk" style="width:89.25pt;height:105.75pt;visibility:visible;mso-wrap-style:square;mso-left-percent:-10001;mso-top-percent:-10001;mso-position-horizontal:absolute;mso-position-horizontal-relative:char;mso-position-vertical:absolute;mso-position-vertical-relative:line;mso-left-percent:-10001;mso-top-percent:-10001;v-text-anchor:top" coordsize="1288307,194829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" path="m,l1288307,r,1948290l,1948290,,xe" stroked="f">
                      <v:fill r:id="rId50" o:title="A bottle of milk" recolor="t" rotate="t" type="frame"/>
                      <v:path arrowok="t"/>
                      <w10:anchorlock/>
                    </v:shape>
                  </w:pict>
                </mc:Fallback>
              </mc:AlternateContent>
            </w:r>
          </w:p>
        </w:tc>
        <w:tc>
          <w:tcPr>
            <w:tcW w:w="424" w:type="dxa"/>
            <w:tcBorders>
              <w:top w:val="nil"/>
              <w:left w:val="single" w:sz="24" w:space="0" w:color="002664"/>
              <w:bottom w:val="nil"/>
              <w:right w:val="single" w:sz="24" w:space="0" w:color="002664"/>
            </w:tcBorders>
            <w:vAlign w:val="center"/>
          </w:tcPr>
          <w:p w14:paraId="2E718DA1" w14:textId="77777777" w:rsidR="006A457A" w:rsidRDefault="006A457A" w:rsidP="00136E94">
            <w:pPr>
              <w:jc w:val="center"/>
            </w:pPr>
          </w:p>
        </w:tc>
        <w:tc>
          <w:tcPr>
            <w:tcW w:w="3407" w:type="dxa"/>
            <w:tcBorders>
              <w:top w:val="single" w:sz="24" w:space="0" w:color="002664"/>
              <w:left w:val="single" w:sz="24" w:space="0" w:color="002664"/>
              <w:bottom w:val="nil"/>
              <w:right w:val="single" w:sz="24" w:space="0" w:color="002664"/>
            </w:tcBorders>
            <w:vAlign w:val="center"/>
          </w:tcPr>
          <w:p w14:paraId="555317E7" w14:textId="588BB460" w:rsidR="006A457A" w:rsidRPr="00C57B46" w:rsidRDefault="00F9479A" w:rsidP="00C57B46">
            <w:pPr>
              <w:jc w:val="center"/>
            </w:pPr>
            <w:r w:rsidRPr="00C57B46">
              <w:rPr>
                <w:noProof/>
              </w:rPr>
              <mc:AlternateContent>
                <mc:Choice Requires="wps">
                  <w:drawing>
                    <wp:inline distT="0" distB="0" distL="0" distR="0" wp14:anchorId="0293A31E" wp14:editId="1CC3E5C3">
                      <wp:extent cx="1219200" cy="1285875"/>
                      <wp:effectExtent l="0" t="0" r="0" b="9525"/>
                      <wp:docPr id="29" name="Freeform: Shape 29" descr="Sugar"/>
                      <wp:cNvGraphicFramePr/>
                      <a:graphic xmlns:a="http://schemas.openxmlformats.org/drawingml/2006/main">
                        <a:graphicData uri="http://schemas.microsoft.com/office/word/2010/wordprocessingShape">
                          <wps:wsp>
                            <wps:cNvSpPr/>
                            <wps:spPr>
                              <a:xfrm>
                                <a:off x="0" y="0"/>
                                <a:ext cx="1219200" cy="1285875"/>
                              </a:xfrm>
                              <a:custGeom>
                                <a:avLst/>
                                <a:gdLst/>
                                <a:ahLst/>
                                <a:cxnLst/>
                                <a:rect l="l" t="t" r="r" b="b"/>
                                <a:pathLst>
                                  <a:path w="1634260" h="1881163">
                                    <a:moveTo>
                                      <a:pt x="0" y="0"/>
                                    </a:moveTo>
                                    <a:lnTo>
                                      <a:pt x="1634260" y="0"/>
                                    </a:lnTo>
                                    <a:lnTo>
                                      <a:pt x="1634260" y="1881163"/>
                                    </a:lnTo>
                                    <a:lnTo>
                                      <a:pt x="0" y="1881163"/>
                                    </a:lnTo>
                                    <a:lnTo>
                                      <a:pt x="0" y="0"/>
                                    </a:lnTo>
                                    <a:close/>
                                  </a:path>
                                </a:pathLst>
                              </a:custGeom>
                              <a:blipFill>
                                <a:blip r:embed="rId51" cstate="screen">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a:blipFill>
                            </wps:spPr>
                            <wps:bodyPr/>
                          </wps:wsp>
                        </a:graphicData>
                      </a:graphic>
                    </wp:inline>
                  </w:drawing>
                </mc:Choice>
                <mc:Fallback>
                  <w:pict>
                    <v:shape w14:anchorId="0A43433B" id="Freeform: Shape 29" o:spid="_x0000_s1026" alt="Sugar" style="width:96pt;height:101.25pt;visibility:visible;mso-wrap-style:square;mso-left-percent:-10001;mso-top-percent:-10001;mso-position-horizontal:absolute;mso-position-horizontal-relative:char;mso-position-vertical:absolute;mso-position-vertical-relative:line;mso-left-percent:-10001;mso-top-percent:-10001;v-text-anchor:top" coordsize="1634260,188116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" path="m,l1634260,r,1881163l,1881163,,xe" stroked="f">
                      <v:fill r:id="rId53" o:title="Sugar" recolor="t" rotate="t" type="frame"/>
                      <v:path arrowok="t"/>
                      <w10:anchorlock/>
                    </v:shape>
                  </w:pict>
                </mc:Fallback>
              </mc:AlternateContent>
            </w:r>
          </w:p>
        </w:tc>
      </w:tr>
      <w:tr w:rsidR="006A457A" w:rsidRPr="004D5631" w14:paraId="5CAAAED8" w14:textId="77777777" w:rsidTr="004D5631">
        <w:trPr>
          <w:trHeight w:val="1000"/>
          <w:jc w:val="center"/>
        </w:trPr>
        <w:tc>
          <w:tcPr>
            <w:tcW w:w="3110" w:type="dxa"/>
            <w:tcBorders>
              <w:top w:val="nil"/>
              <w:left w:val="single" w:sz="24" w:space="0" w:color="002664"/>
              <w:bottom w:val="single" w:sz="24" w:space="0" w:color="002664"/>
              <w:right w:val="single" w:sz="24" w:space="0" w:color="002664"/>
            </w:tcBorders>
            <w:vAlign w:val="center"/>
          </w:tcPr>
          <w:p w14:paraId="080D79D9" w14:textId="477F4102" w:rsidR="006A457A" w:rsidRPr="004D5631" w:rsidRDefault="007152F4" w:rsidP="007152F4">
            <w:pPr>
              <w:spacing w:before="0"/>
              <w:jc w:val="center"/>
              <w:rPr>
                <w:rStyle w:val="Hindi"/>
                <w:b/>
                <w:bCs/>
                <w:sz w:val="40"/>
                <w:szCs w:val="40"/>
              </w:rPr>
            </w:pPr>
            <w:r w:rsidRPr="004D5631">
              <w:rPr>
                <w:rStyle w:val="Hindi"/>
                <w:b/>
                <w:bCs/>
                <w:sz w:val="40"/>
                <w:szCs w:val="40"/>
                <w:cs/>
              </w:rPr>
              <w:t>प्याज़</w:t>
            </w:r>
            <w:r w:rsidRPr="004D5631">
              <w:rPr>
                <w:rStyle w:val="Hindi"/>
                <w:b/>
                <w:bCs/>
                <w:sz w:val="40"/>
                <w:szCs w:val="40"/>
                <w:lang w:val="en-US"/>
              </w:rPr>
              <w:t xml:space="preserve"> </w:t>
            </w:r>
          </w:p>
        </w:tc>
        <w:tc>
          <w:tcPr>
            <w:tcW w:w="425" w:type="dxa"/>
            <w:tcBorders>
              <w:top w:val="nil"/>
              <w:left w:val="single" w:sz="24" w:space="0" w:color="002664"/>
              <w:bottom w:val="nil"/>
              <w:right w:val="single" w:sz="24" w:space="0" w:color="002664"/>
            </w:tcBorders>
            <w:vAlign w:val="center"/>
          </w:tcPr>
          <w:p w14:paraId="0808321B" w14:textId="77777777" w:rsidR="006A457A" w:rsidRPr="004D5631" w:rsidRDefault="006A457A" w:rsidP="00136E94">
            <w:pPr>
              <w:spacing w:before="0"/>
              <w:jc w:val="center"/>
              <w:rPr>
                <w:b/>
                <w:bCs/>
                <w:sz w:val="40"/>
                <w:szCs w:val="40"/>
              </w:rPr>
            </w:pPr>
          </w:p>
        </w:tc>
        <w:tc>
          <w:tcPr>
            <w:tcW w:w="3451" w:type="dxa"/>
            <w:tcBorders>
              <w:top w:val="nil"/>
              <w:left w:val="single" w:sz="24" w:space="0" w:color="002664"/>
              <w:bottom w:val="single" w:sz="24" w:space="0" w:color="002664"/>
              <w:right w:val="single" w:sz="24" w:space="0" w:color="002664"/>
            </w:tcBorders>
            <w:vAlign w:val="center"/>
          </w:tcPr>
          <w:p w14:paraId="3D76F918" w14:textId="645F701F" w:rsidR="006A457A" w:rsidRPr="004D5631" w:rsidRDefault="00D95C0B" w:rsidP="00D95C0B">
            <w:pPr>
              <w:spacing w:before="0"/>
              <w:jc w:val="center"/>
              <w:rPr>
                <w:rStyle w:val="Hindi"/>
                <w:b/>
                <w:bCs/>
                <w:sz w:val="40"/>
                <w:szCs w:val="40"/>
              </w:rPr>
            </w:pPr>
            <w:r w:rsidRPr="004D5631">
              <w:rPr>
                <w:rFonts w:ascii="Nirmala UI" w:hAnsi="Nirmala UI" w:cs="Nirmala UI"/>
                <w:b/>
                <w:bCs/>
                <w:sz w:val="40"/>
                <w:szCs w:val="40"/>
                <w:cs/>
                <w:lang w:bidi="hi-IN"/>
              </w:rPr>
              <w:t>टमाटर</w:t>
            </w:r>
          </w:p>
        </w:tc>
        <w:tc>
          <w:tcPr>
            <w:tcW w:w="424" w:type="dxa"/>
            <w:tcBorders>
              <w:top w:val="nil"/>
              <w:left w:val="single" w:sz="24" w:space="0" w:color="002664"/>
              <w:bottom w:val="nil"/>
              <w:right w:val="single" w:sz="24" w:space="0" w:color="002664"/>
            </w:tcBorders>
            <w:vAlign w:val="center"/>
          </w:tcPr>
          <w:p w14:paraId="183EEBE8" w14:textId="77777777" w:rsidR="006A457A" w:rsidRPr="004D5631" w:rsidRDefault="006A457A" w:rsidP="00136E94">
            <w:pPr>
              <w:spacing w:before="0"/>
              <w:jc w:val="center"/>
              <w:rPr>
                <w:rStyle w:val="Hindi"/>
                <w:b/>
                <w:bCs/>
                <w:sz w:val="40"/>
                <w:szCs w:val="40"/>
              </w:rPr>
            </w:pPr>
          </w:p>
        </w:tc>
        <w:tc>
          <w:tcPr>
            <w:tcW w:w="2989" w:type="dxa"/>
            <w:tcBorders>
              <w:top w:val="nil"/>
              <w:left w:val="single" w:sz="24" w:space="0" w:color="002664"/>
              <w:bottom w:val="single" w:sz="24" w:space="0" w:color="002664"/>
              <w:right w:val="single" w:sz="24" w:space="0" w:color="002664"/>
            </w:tcBorders>
            <w:vAlign w:val="center"/>
          </w:tcPr>
          <w:p w14:paraId="40ECE31F" w14:textId="2CE84B58" w:rsidR="006A457A" w:rsidRPr="004D5631" w:rsidRDefault="00D95C0B" w:rsidP="00D95C0B">
            <w:pPr>
              <w:spacing w:before="0"/>
              <w:jc w:val="center"/>
              <w:rPr>
                <w:rStyle w:val="Hindi"/>
                <w:b/>
                <w:bCs/>
                <w:sz w:val="40"/>
                <w:szCs w:val="40"/>
              </w:rPr>
            </w:pPr>
            <w:r w:rsidRPr="004D5631">
              <w:rPr>
                <w:rFonts w:ascii="Nirmala UI" w:hAnsi="Nirmala UI" w:cs="Nirmala UI"/>
                <w:b/>
                <w:bCs/>
                <w:sz w:val="40"/>
                <w:szCs w:val="40"/>
                <w:cs/>
                <w:lang w:bidi="hi-IN"/>
              </w:rPr>
              <w:t>दूध</w:t>
            </w:r>
            <w:r w:rsidRPr="004D5631">
              <w:rPr>
                <w:rFonts w:ascii="Nirmala UI" w:hAnsi="Nirmala UI" w:cs="Nirmala UI"/>
                <w:b/>
                <w:bCs/>
                <w:sz w:val="40"/>
                <w:szCs w:val="40"/>
                <w:lang w:val="en-US" w:bidi="hi-IN"/>
              </w:rPr>
              <w:t xml:space="preserve"> </w:t>
            </w:r>
          </w:p>
        </w:tc>
        <w:tc>
          <w:tcPr>
            <w:tcW w:w="424" w:type="dxa"/>
            <w:tcBorders>
              <w:top w:val="nil"/>
              <w:left w:val="single" w:sz="24" w:space="0" w:color="002664"/>
              <w:bottom w:val="nil"/>
              <w:right w:val="single" w:sz="24" w:space="0" w:color="002664"/>
            </w:tcBorders>
            <w:vAlign w:val="center"/>
          </w:tcPr>
          <w:p w14:paraId="5AD1ECCF" w14:textId="77777777" w:rsidR="006A457A" w:rsidRPr="004D5631" w:rsidRDefault="006A457A" w:rsidP="00136E94">
            <w:pPr>
              <w:spacing w:before="0"/>
              <w:jc w:val="center"/>
              <w:rPr>
                <w:rStyle w:val="Hindi"/>
                <w:b/>
                <w:bCs/>
                <w:sz w:val="40"/>
                <w:szCs w:val="40"/>
              </w:rPr>
            </w:pPr>
          </w:p>
        </w:tc>
        <w:tc>
          <w:tcPr>
            <w:tcW w:w="3407" w:type="dxa"/>
            <w:tcBorders>
              <w:top w:val="nil"/>
              <w:left w:val="single" w:sz="24" w:space="0" w:color="002664"/>
              <w:bottom w:val="single" w:sz="24" w:space="0" w:color="002664"/>
              <w:right w:val="single" w:sz="24" w:space="0" w:color="002664"/>
            </w:tcBorders>
            <w:vAlign w:val="center"/>
          </w:tcPr>
          <w:p w14:paraId="4276A527" w14:textId="4978C776" w:rsidR="006A457A" w:rsidRPr="004D5631" w:rsidRDefault="00D95C0B" w:rsidP="00D95C0B">
            <w:pPr>
              <w:spacing w:before="0"/>
              <w:jc w:val="center"/>
              <w:rPr>
                <w:rStyle w:val="Hindi"/>
                <w:b/>
                <w:bCs/>
                <w:sz w:val="40"/>
                <w:szCs w:val="40"/>
              </w:rPr>
            </w:pPr>
            <w:r w:rsidRPr="004D5631">
              <w:rPr>
                <w:rFonts w:ascii="Nirmala UI" w:hAnsi="Nirmala UI" w:cs="Nirmala UI"/>
                <w:b/>
                <w:bCs/>
                <w:sz w:val="40"/>
                <w:szCs w:val="40"/>
                <w:cs/>
                <w:lang w:bidi="hi-IN"/>
              </w:rPr>
              <w:t>चीनी</w:t>
            </w:r>
            <w:r w:rsidRPr="004D5631">
              <w:rPr>
                <w:rFonts w:ascii="Nirmala UI" w:hAnsi="Nirmala UI" w:cs="Nirmala UI"/>
                <w:b/>
                <w:bCs/>
                <w:sz w:val="40"/>
                <w:szCs w:val="40"/>
                <w:lang w:val="en-US" w:bidi="hi-IN"/>
              </w:rPr>
              <w:t xml:space="preserve"> </w:t>
            </w:r>
          </w:p>
        </w:tc>
      </w:tr>
      <w:tr w:rsidR="006A457A" w14:paraId="25391CF2" w14:textId="77777777" w:rsidTr="004D5631">
        <w:trPr>
          <w:trHeight w:val="185"/>
          <w:jc w:val="center"/>
        </w:trPr>
        <w:tc>
          <w:tcPr>
            <w:tcW w:w="3110" w:type="dxa"/>
            <w:tcBorders>
              <w:top w:val="single" w:sz="24" w:space="0" w:color="002664"/>
              <w:left w:val="nil"/>
              <w:bottom w:val="single" w:sz="24" w:space="0" w:color="002664"/>
              <w:right w:val="nil"/>
            </w:tcBorders>
            <w:vAlign w:val="center"/>
          </w:tcPr>
          <w:p w14:paraId="1B0280F8" w14:textId="77777777" w:rsidR="006A457A" w:rsidRPr="00E42856" w:rsidRDefault="006A457A" w:rsidP="00136E94">
            <w:pPr>
              <w:jc w:val="center"/>
              <w:rPr>
                <w:b/>
                <w:bCs/>
                <w:sz w:val="2"/>
                <w:szCs w:val="2"/>
              </w:rPr>
            </w:pPr>
          </w:p>
        </w:tc>
        <w:tc>
          <w:tcPr>
            <w:tcW w:w="425" w:type="dxa"/>
            <w:tcBorders>
              <w:top w:val="nil"/>
              <w:left w:val="nil"/>
              <w:bottom w:val="nil"/>
              <w:right w:val="nil"/>
            </w:tcBorders>
            <w:vAlign w:val="center"/>
          </w:tcPr>
          <w:p w14:paraId="4A1A5E2B" w14:textId="77777777" w:rsidR="006A457A" w:rsidRPr="00E42856" w:rsidRDefault="006A457A" w:rsidP="00136E94">
            <w:pPr>
              <w:jc w:val="center"/>
              <w:rPr>
                <w:b/>
                <w:bCs/>
                <w:sz w:val="2"/>
                <w:szCs w:val="2"/>
              </w:rPr>
            </w:pPr>
          </w:p>
        </w:tc>
        <w:tc>
          <w:tcPr>
            <w:tcW w:w="3451" w:type="dxa"/>
            <w:tcBorders>
              <w:top w:val="single" w:sz="24" w:space="0" w:color="002664"/>
              <w:left w:val="nil"/>
              <w:bottom w:val="single" w:sz="24" w:space="0" w:color="002664"/>
              <w:right w:val="nil"/>
            </w:tcBorders>
            <w:vAlign w:val="center"/>
          </w:tcPr>
          <w:p w14:paraId="709B7AAC" w14:textId="77777777" w:rsidR="006A457A" w:rsidRPr="00E42856" w:rsidRDefault="006A457A" w:rsidP="00136E94">
            <w:pPr>
              <w:jc w:val="center"/>
              <w:rPr>
                <w:b/>
                <w:bCs/>
                <w:sz w:val="2"/>
                <w:szCs w:val="2"/>
              </w:rPr>
            </w:pPr>
          </w:p>
        </w:tc>
        <w:tc>
          <w:tcPr>
            <w:tcW w:w="424" w:type="dxa"/>
            <w:tcBorders>
              <w:top w:val="nil"/>
              <w:left w:val="nil"/>
              <w:bottom w:val="nil"/>
              <w:right w:val="nil"/>
            </w:tcBorders>
            <w:vAlign w:val="center"/>
          </w:tcPr>
          <w:p w14:paraId="17BE1DA2" w14:textId="77777777" w:rsidR="006A457A" w:rsidRPr="00E42856" w:rsidRDefault="006A457A" w:rsidP="00136E94">
            <w:pPr>
              <w:jc w:val="center"/>
              <w:rPr>
                <w:b/>
                <w:bCs/>
                <w:sz w:val="2"/>
                <w:szCs w:val="2"/>
              </w:rPr>
            </w:pPr>
          </w:p>
        </w:tc>
        <w:tc>
          <w:tcPr>
            <w:tcW w:w="2989" w:type="dxa"/>
            <w:tcBorders>
              <w:top w:val="single" w:sz="24" w:space="0" w:color="002664"/>
              <w:left w:val="nil"/>
              <w:bottom w:val="single" w:sz="24" w:space="0" w:color="002664"/>
              <w:right w:val="nil"/>
            </w:tcBorders>
            <w:vAlign w:val="center"/>
          </w:tcPr>
          <w:p w14:paraId="7383A125" w14:textId="77777777" w:rsidR="006A457A" w:rsidRPr="00E42856" w:rsidRDefault="006A457A" w:rsidP="00136E94">
            <w:pPr>
              <w:jc w:val="center"/>
              <w:rPr>
                <w:b/>
                <w:bCs/>
                <w:sz w:val="2"/>
                <w:szCs w:val="2"/>
              </w:rPr>
            </w:pPr>
          </w:p>
        </w:tc>
        <w:tc>
          <w:tcPr>
            <w:tcW w:w="424" w:type="dxa"/>
            <w:tcBorders>
              <w:top w:val="nil"/>
              <w:left w:val="nil"/>
              <w:bottom w:val="nil"/>
              <w:right w:val="nil"/>
            </w:tcBorders>
            <w:vAlign w:val="center"/>
          </w:tcPr>
          <w:p w14:paraId="1BCA0BB8" w14:textId="77777777" w:rsidR="006A457A" w:rsidRPr="00E42856" w:rsidRDefault="006A457A" w:rsidP="00136E94">
            <w:pPr>
              <w:jc w:val="center"/>
              <w:rPr>
                <w:b/>
                <w:bCs/>
                <w:sz w:val="2"/>
                <w:szCs w:val="2"/>
              </w:rPr>
            </w:pPr>
          </w:p>
        </w:tc>
        <w:tc>
          <w:tcPr>
            <w:tcW w:w="3407" w:type="dxa"/>
            <w:tcBorders>
              <w:top w:val="single" w:sz="24" w:space="0" w:color="002664"/>
              <w:left w:val="nil"/>
              <w:bottom w:val="single" w:sz="24" w:space="0" w:color="002664"/>
              <w:right w:val="nil"/>
            </w:tcBorders>
            <w:vAlign w:val="center"/>
          </w:tcPr>
          <w:p w14:paraId="31304E50" w14:textId="77777777" w:rsidR="006A457A" w:rsidRPr="00E42856" w:rsidRDefault="006A457A" w:rsidP="00136E94">
            <w:pPr>
              <w:jc w:val="center"/>
              <w:rPr>
                <w:b/>
                <w:bCs/>
                <w:sz w:val="2"/>
                <w:szCs w:val="2"/>
              </w:rPr>
            </w:pPr>
          </w:p>
        </w:tc>
      </w:tr>
      <w:tr w:rsidR="006A457A" w14:paraId="64E6B6C3" w14:textId="77777777" w:rsidTr="004D5631">
        <w:trPr>
          <w:trHeight w:val="2358"/>
          <w:jc w:val="center"/>
        </w:trPr>
        <w:tc>
          <w:tcPr>
            <w:tcW w:w="3110" w:type="dxa"/>
            <w:tcBorders>
              <w:top w:val="single" w:sz="24" w:space="0" w:color="002664"/>
              <w:left w:val="single" w:sz="24" w:space="0" w:color="002664"/>
              <w:bottom w:val="nil"/>
              <w:right w:val="single" w:sz="24" w:space="0" w:color="002664"/>
            </w:tcBorders>
            <w:vAlign w:val="center"/>
          </w:tcPr>
          <w:p w14:paraId="1B182724" w14:textId="737D37F2" w:rsidR="006A457A" w:rsidRPr="00C57B46" w:rsidRDefault="00C91C56" w:rsidP="00C57B46">
            <w:pPr>
              <w:jc w:val="center"/>
            </w:pPr>
            <w:r w:rsidRPr="00C57B46">
              <w:rPr>
                <w:noProof/>
              </w:rPr>
              <mc:AlternateContent>
                <mc:Choice Requires="wps">
                  <w:drawing>
                    <wp:inline distT="0" distB="0" distL="0" distR="0" wp14:anchorId="25D83767" wp14:editId="13F9AB87">
                      <wp:extent cx="708025" cy="1156335"/>
                      <wp:effectExtent l="0" t="0" r="0" b="5715"/>
                      <wp:docPr id="30" name="Freeform: Shape 30" descr="Salt shaker"/>
                      <wp:cNvGraphicFramePr/>
                      <a:graphic xmlns:a="http://schemas.openxmlformats.org/drawingml/2006/main">
                        <a:graphicData uri="http://schemas.microsoft.com/office/word/2010/wordprocessingShape">
                          <wps:wsp>
                            <wps:cNvSpPr/>
                            <wps:spPr>
                              <a:xfrm>
                                <a:off x="0" y="0"/>
                                <a:ext cx="708025" cy="1156335"/>
                              </a:xfrm>
                              <a:custGeom>
                                <a:avLst/>
                                <a:gdLst/>
                                <a:ahLst/>
                                <a:cxnLst/>
                                <a:rect l="l" t="t" r="r" b="b"/>
                                <a:pathLst>
                                  <a:path w="1198640" h="2133579">
                                    <a:moveTo>
                                      <a:pt x="0" y="0"/>
                                    </a:moveTo>
                                    <a:lnTo>
                                      <a:pt x="1198639" y="0"/>
                                    </a:lnTo>
                                    <a:lnTo>
                                      <a:pt x="1198639" y="2133579"/>
                                    </a:lnTo>
                                    <a:lnTo>
                                      <a:pt x="0" y="2133579"/>
                                    </a:lnTo>
                                    <a:lnTo>
                                      <a:pt x="0" y="0"/>
                                    </a:lnTo>
                                    <a:close/>
                                  </a:path>
                                </a:pathLst>
                              </a:custGeom>
                              <a:blipFill>
                                <a:blip r:embed="rId54" cstate="screen">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a:blipFill>
                            </wps:spPr>
                            <wps:bodyPr/>
                          </wps:wsp>
                        </a:graphicData>
                      </a:graphic>
                    </wp:inline>
                  </w:drawing>
                </mc:Choice>
                <mc:Fallback>
                  <w:pict>
                    <v:shape w14:anchorId="5E556E64" id="Freeform: Shape 30" o:spid="_x0000_s1026" alt="Salt shaker" style="width:55.75pt;height:91.05pt;visibility:visible;mso-wrap-style:square;mso-left-percent:-10001;mso-top-percent:-10001;mso-position-horizontal:absolute;mso-position-horizontal-relative:char;mso-position-vertical:absolute;mso-position-vertical-relative:line;mso-left-percent:-10001;mso-top-percent:-10001;v-text-anchor:top" coordsize="1198640,213357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" path="m,l1198639,r,2133579l,2133579,,xe" stroked="f">
                      <v:fill r:id="rId56" o:title="Salt shaker" recolor="t" rotate="t" type="frame"/>
                      <v:path arrowok="t"/>
                      <w10:anchorlock/>
                    </v:shape>
                  </w:pict>
                </mc:Fallback>
              </mc:AlternateContent>
            </w:r>
          </w:p>
        </w:tc>
        <w:tc>
          <w:tcPr>
            <w:tcW w:w="425" w:type="dxa"/>
            <w:tcBorders>
              <w:top w:val="nil"/>
              <w:left w:val="single" w:sz="24" w:space="0" w:color="002664"/>
              <w:bottom w:val="nil"/>
              <w:right w:val="single" w:sz="24" w:space="0" w:color="002664"/>
            </w:tcBorders>
            <w:vAlign w:val="center"/>
          </w:tcPr>
          <w:p w14:paraId="08A23E8A" w14:textId="77777777" w:rsidR="006A457A" w:rsidRDefault="006A457A" w:rsidP="00136E94">
            <w:pPr>
              <w:jc w:val="center"/>
            </w:pPr>
          </w:p>
        </w:tc>
        <w:tc>
          <w:tcPr>
            <w:tcW w:w="3451" w:type="dxa"/>
            <w:tcBorders>
              <w:top w:val="single" w:sz="24" w:space="0" w:color="002664"/>
              <w:left w:val="single" w:sz="24" w:space="0" w:color="002664"/>
              <w:bottom w:val="nil"/>
              <w:right w:val="single" w:sz="24" w:space="0" w:color="002664"/>
            </w:tcBorders>
            <w:vAlign w:val="center"/>
          </w:tcPr>
          <w:p w14:paraId="5345D8EC" w14:textId="27F7E38D" w:rsidR="006A457A" w:rsidRPr="00E25A69" w:rsidRDefault="00FE1380" w:rsidP="00E25A69">
            <w:pPr>
              <w:jc w:val="center"/>
            </w:pPr>
            <w:r w:rsidRPr="00E25A69">
              <w:rPr>
                <w:noProof/>
              </w:rPr>
              <w:drawing>
                <wp:inline distT="0" distB="0" distL="0" distR="0" wp14:anchorId="3DEEE61C" wp14:editId="50C1A422">
                  <wp:extent cx="412376" cy="1253083"/>
                  <wp:effectExtent l="0" t="0" r="6985" b="4445"/>
                  <wp:docPr id="6" name="Picture 6" descr="Water bo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Water bottle"/>
                          <pic:cNvPicPr>
                            <a:picLocks noChangeAspect="1" noChangeArrowheads="1"/>
                          </pic:cNvPicPr>
                        </pic:nvPicPr>
                        <pic:blipFill>
                          <a:blip r:embed="rId57" cstate="screen">
                            <a:extLst>
                              <a:ext uri="{28A0092B-C50C-407E-A947-70E740481C1C}">
                                <a14:useLocalDpi xmlns:a14="http://schemas.microsoft.com/office/drawing/2010/main" val="0"/>
                              </a:ext>
                            </a:extLst>
                          </a:blip>
                          <a:srcRect/>
                          <a:stretch>
                            <a:fillRect/>
                          </a:stretch>
                        </pic:blipFill>
                        <pic:spPr bwMode="auto">
                          <a:xfrm>
                            <a:off x="0" y="0"/>
                            <a:ext cx="435394" cy="1323026"/>
                          </a:xfrm>
                          <a:prstGeom prst="rect">
                            <a:avLst/>
                          </a:prstGeom>
                          <a:noFill/>
                        </pic:spPr>
                      </pic:pic>
                    </a:graphicData>
                  </a:graphic>
                </wp:inline>
              </w:drawing>
            </w:r>
          </w:p>
        </w:tc>
        <w:tc>
          <w:tcPr>
            <w:tcW w:w="424" w:type="dxa"/>
            <w:tcBorders>
              <w:top w:val="nil"/>
              <w:left w:val="single" w:sz="24" w:space="0" w:color="002664"/>
              <w:bottom w:val="nil"/>
              <w:right w:val="single" w:sz="24" w:space="0" w:color="002664"/>
            </w:tcBorders>
            <w:vAlign w:val="center"/>
          </w:tcPr>
          <w:p w14:paraId="399FB6B1" w14:textId="77777777" w:rsidR="006A457A" w:rsidRDefault="006A457A" w:rsidP="00136E94">
            <w:pPr>
              <w:jc w:val="center"/>
            </w:pPr>
          </w:p>
        </w:tc>
        <w:tc>
          <w:tcPr>
            <w:tcW w:w="2989" w:type="dxa"/>
            <w:tcBorders>
              <w:top w:val="single" w:sz="24" w:space="0" w:color="002664"/>
              <w:left w:val="single" w:sz="24" w:space="0" w:color="002664"/>
              <w:bottom w:val="nil"/>
              <w:right w:val="single" w:sz="24" w:space="0" w:color="002664"/>
            </w:tcBorders>
            <w:vAlign w:val="center"/>
          </w:tcPr>
          <w:p w14:paraId="3F307FCA" w14:textId="63418CDC" w:rsidR="006A457A" w:rsidRPr="00C57B46" w:rsidRDefault="00C248AD" w:rsidP="00C57B46">
            <w:pPr>
              <w:jc w:val="center"/>
            </w:pPr>
            <w:r w:rsidRPr="00C57B46">
              <w:rPr>
                <w:noProof/>
              </w:rPr>
              <mc:AlternateContent>
                <mc:Choice Requires="wps">
                  <w:drawing>
                    <wp:inline distT="0" distB="0" distL="0" distR="0" wp14:anchorId="64C5C0B7" wp14:editId="206C9EEA">
                      <wp:extent cx="1308735" cy="1084580"/>
                      <wp:effectExtent l="0" t="0" r="5715" b="1270"/>
                      <wp:docPr id="32" name="Freeform: Shape 32" descr="Bread"/>
                      <wp:cNvGraphicFramePr/>
                      <a:graphic xmlns:a="http://schemas.openxmlformats.org/drawingml/2006/main">
                        <a:graphicData uri="http://schemas.microsoft.com/office/word/2010/wordprocessingShape">
                          <wps:wsp>
                            <wps:cNvSpPr/>
                            <wps:spPr>
                              <a:xfrm>
                                <a:off x="0" y="0"/>
                                <a:ext cx="1308735" cy="1084580"/>
                              </a:xfrm>
                              <a:custGeom>
                                <a:avLst/>
                                <a:gdLst/>
                                <a:ahLst/>
                                <a:cxnLst/>
                                <a:rect l="l" t="t" r="r" b="b"/>
                                <a:pathLst>
                                  <a:path w="1900811" h="1817650">
                                    <a:moveTo>
                                      <a:pt x="0" y="0"/>
                                    </a:moveTo>
                                    <a:lnTo>
                                      <a:pt x="1900811" y="0"/>
                                    </a:lnTo>
                                    <a:lnTo>
                                      <a:pt x="1900811" y="1817651"/>
                                    </a:lnTo>
                                    <a:lnTo>
                                      <a:pt x="0" y="1817651"/>
                                    </a:lnTo>
                                    <a:lnTo>
                                      <a:pt x="0" y="0"/>
                                    </a:lnTo>
                                    <a:close/>
                                  </a:path>
                                </a:pathLst>
                              </a:custGeom>
                              <a:blipFill>
                                <a:blip r:embed="rId58"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7CCB4B62" id="Freeform: Shape 32" o:spid="_x0000_s1026" alt="Bread" style="width:103.05pt;height:85.4pt;visibility:visible;mso-wrap-style:square;mso-left-percent:-10001;mso-top-percent:-10001;mso-position-horizontal:absolute;mso-position-horizontal-relative:char;mso-position-vertical:absolute;mso-position-vertical-relative:line;mso-left-percent:-10001;mso-top-percent:-10001;v-text-anchor:top" coordsize="1900811,1817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" path="m,l1900811,r,1817651l,1817651,,xe" stroked="f">
                      <v:fill r:id="rId59" o:title="Bread" recolor="t" rotate="t" type="frame"/>
                      <v:path arrowok="t"/>
                      <w10:anchorlock/>
                    </v:shape>
                  </w:pict>
                </mc:Fallback>
              </mc:AlternateContent>
            </w:r>
          </w:p>
        </w:tc>
        <w:tc>
          <w:tcPr>
            <w:tcW w:w="424" w:type="dxa"/>
            <w:tcBorders>
              <w:top w:val="nil"/>
              <w:left w:val="single" w:sz="24" w:space="0" w:color="002664"/>
              <w:bottom w:val="nil"/>
              <w:right w:val="single" w:sz="24" w:space="0" w:color="002664"/>
            </w:tcBorders>
            <w:vAlign w:val="center"/>
          </w:tcPr>
          <w:p w14:paraId="42A339E8" w14:textId="77777777" w:rsidR="006A457A" w:rsidRDefault="006A457A" w:rsidP="00136E94">
            <w:pPr>
              <w:jc w:val="center"/>
            </w:pPr>
          </w:p>
        </w:tc>
        <w:tc>
          <w:tcPr>
            <w:tcW w:w="3407" w:type="dxa"/>
            <w:tcBorders>
              <w:top w:val="single" w:sz="24" w:space="0" w:color="002664"/>
              <w:left w:val="single" w:sz="24" w:space="0" w:color="002664"/>
              <w:bottom w:val="nil"/>
              <w:right w:val="single" w:sz="24" w:space="0" w:color="002664"/>
            </w:tcBorders>
            <w:vAlign w:val="center"/>
          </w:tcPr>
          <w:p w14:paraId="0AF144BD" w14:textId="4C27C81D" w:rsidR="006A457A" w:rsidRPr="00C57B46" w:rsidRDefault="00FE1380" w:rsidP="00C57B46">
            <w:pPr>
              <w:jc w:val="center"/>
            </w:pPr>
            <w:r w:rsidRPr="00C57B46">
              <w:rPr>
                <w:noProof/>
              </w:rPr>
              <mc:AlternateContent>
                <mc:Choice Requires="wps">
                  <w:drawing>
                    <wp:inline distT="0" distB="0" distL="0" distR="0" wp14:anchorId="53386469" wp14:editId="379DE2F6">
                      <wp:extent cx="1174115" cy="1209675"/>
                      <wp:effectExtent l="0" t="0" r="6985" b="9525"/>
                      <wp:docPr id="33" name="Freeform: Shape 33" descr="A bag of flour"/>
                      <wp:cNvGraphicFramePr/>
                      <a:graphic xmlns:a="http://schemas.openxmlformats.org/drawingml/2006/main">
                        <a:graphicData uri="http://schemas.microsoft.com/office/word/2010/wordprocessingShape">
                          <wps:wsp>
                            <wps:cNvSpPr/>
                            <wps:spPr>
                              <a:xfrm>
                                <a:off x="0" y="0"/>
                                <a:ext cx="1174115" cy="1209675"/>
                              </a:xfrm>
                              <a:custGeom>
                                <a:avLst/>
                                <a:gdLst/>
                                <a:ahLst/>
                                <a:cxnLst/>
                                <a:rect l="l" t="t" r="r" b="b"/>
                                <a:pathLst>
                                  <a:path w="1830006" h="2097428">
                                    <a:moveTo>
                                      <a:pt x="0" y="0"/>
                                    </a:moveTo>
                                    <a:lnTo>
                                      <a:pt x="1830007" y="0"/>
                                    </a:lnTo>
                                    <a:lnTo>
                                      <a:pt x="1830007" y="2097429"/>
                                    </a:lnTo>
                                    <a:lnTo>
                                      <a:pt x="0" y="2097429"/>
                                    </a:lnTo>
                                    <a:lnTo>
                                      <a:pt x="0" y="0"/>
                                    </a:lnTo>
                                    <a:close/>
                                  </a:path>
                                </a:pathLst>
                              </a:custGeom>
                              <a:blipFill>
                                <a:blip r:embed="rId60" cstate="screen">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a:blipFill>
                            </wps:spPr>
                            <wps:bodyPr/>
                          </wps:wsp>
                        </a:graphicData>
                      </a:graphic>
                    </wp:inline>
                  </w:drawing>
                </mc:Choice>
                <mc:Fallback>
                  <w:pict>
                    <v:shape w14:anchorId="736F0283" id="Freeform: Shape 33" o:spid="_x0000_s1026" alt="A bag of flour" style="width:92.45pt;height:95.25pt;visibility:visible;mso-wrap-style:square;mso-left-percent:-10001;mso-top-percent:-10001;mso-position-horizontal:absolute;mso-position-horizontal-relative:char;mso-position-vertical:absolute;mso-position-vertical-relative:line;mso-left-percent:-10001;mso-top-percent:-10001;v-text-anchor:top" coordsize="1830006,209742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" path="m,l1830007,r,2097429l,2097429,,xe" stroked="f">
                      <v:fill r:id="rId62" o:title="A bag of flour" recolor="t" rotate="t" type="frame"/>
                      <v:path arrowok="t"/>
                      <w10:anchorlock/>
                    </v:shape>
                  </w:pict>
                </mc:Fallback>
              </mc:AlternateContent>
            </w:r>
          </w:p>
        </w:tc>
      </w:tr>
      <w:tr w:rsidR="006A457A" w:rsidRPr="004D5631" w14:paraId="2DEC3DD1" w14:textId="77777777" w:rsidTr="004D5631">
        <w:trPr>
          <w:trHeight w:val="1000"/>
          <w:jc w:val="center"/>
        </w:trPr>
        <w:tc>
          <w:tcPr>
            <w:tcW w:w="3110" w:type="dxa"/>
            <w:tcBorders>
              <w:top w:val="nil"/>
              <w:left w:val="single" w:sz="24" w:space="0" w:color="002664"/>
              <w:bottom w:val="single" w:sz="24" w:space="0" w:color="002664"/>
              <w:right w:val="single" w:sz="24" w:space="0" w:color="002664"/>
            </w:tcBorders>
            <w:vAlign w:val="center"/>
          </w:tcPr>
          <w:p w14:paraId="01FE4836" w14:textId="79C5FD11" w:rsidR="006A457A" w:rsidRPr="004D5631" w:rsidRDefault="00274661" w:rsidP="00274661">
            <w:pPr>
              <w:spacing w:before="0"/>
              <w:jc w:val="center"/>
              <w:rPr>
                <w:rStyle w:val="Hindi"/>
                <w:b/>
                <w:bCs/>
                <w:sz w:val="40"/>
                <w:szCs w:val="40"/>
              </w:rPr>
            </w:pPr>
            <w:r w:rsidRPr="004D5631">
              <w:rPr>
                <w:rFonts w:ascii="Nirmala UI" w:hAnsi="Nirmala UI" w:cs="Nirmala UI"/>
                <w:b/>
                <w:bCs/>
                <w:sz w:val="40"/>
                <w:szCs w:val="40"/>
                <w:cs/>
                <w:lang w:bidi="hi-IN"/>
              </w:rPr>
              <w:t>नमक</w:t>
            </w:r>
          </w:p>
        </w:tc>
        <w:tc>
          <w:tcPr>
            <w:tcW w:w="425" w:type="dxa"/>
            <w:tcBorders>
              <w:top w:val="nil"/>
              <w:left w:val="single" w:sz="24" w:space="0" w:color="002664"/>
              <w:bottom w:val="nil"/>
              <w:right w:val="single" w:sz="24" w:space="0" w:color="002664"/>
            </w:tcBorders>
            <w:vAlign w:val="center"/>
          </w:tcPr>
          <w:p w14:paraId="1324EC47" w14:textId="77777777" w:rsidR="006A457A" w:rsidRPr="004D5631" w:rsidRDefault="006A457A" w:rsidP="00136E94">
            <w:pPr>
              <w:spacing w:before="0"/>
              <w:jc w:val="center"/>
              <w:rPr>
                <w:rStyle w:val="Hindi"/>
                <w:b/>
                <w:bCs/>
                <w:sz w:val="40"/>
                <w:szCs w:val="40"/>
              </w:rPr>
            </w:pPr>
          </w:p>
        </w:tc>
        <w:tc>
          <w:tcPr>
            <w:tcW w:w="3451" w:type="dxa"/>
            <w:tcBorders>
              <w:top w:val="nil"/>
              <w:left w:val="single" w:sz="24" w:space="0" w:color="002664"/>
              <w:bottom w:val="single" w:sz="24" w:space="0" w:color="002664"/>
              <w:right w:val="single" w:sz="24" w:space="0" w:color="002664"/>
            </w:tcBorders>
            <w:vAlign w:val="center"/>
          </w:tcPr>
          <w:p w14:paraId="0A891D2A" w14:textId="7E9ED5B7" w:rsidR="006A457A" w:rsidRPr="004D5631" w:rsidRDefault="00274661" w:rsidP="00274661">
            <w:pPr>
              <w:spacing w:before="0"/>
              <w:jc w:val="center"/>
              <w:rPr>
                <w:rStyle w:val="Hindi"/>
                <w:b/>
                <w:bCs/>
                <w:sz w:val="40"/>
                <w:szCs w:val="40"/>
              </w:rPr>
            </w:pPr>
            <w:r w:rsidRPr="004D5631">
              <w:rPr>
                <w:rFonts w:ascii="Nirmala UI" w:hAnsi="Nirmala UI" w:cs="Nirmala UI"/>
                <w:b/>
                <w:bCs/>
                <w:sz w:val="40"/>
                <w:szCs w:val="40"/>
                <w:cs/>
                <w:lang w:bidi="hi-IN"/>
              </w:rPr>
              <w:t>पानी</w:t>
            </w:r>
            <w:r w:rsidRPr="004D5631">
              <w:rPr>
                <w:rFonts w:ascii="Nirmala UI" w:hAnsi="Nirmala UI" w:cs="Nirmala UI"/>
                <w:b/>
                <w:bCs/>
                <w:sz w:val="40"/>
                <w:szCs w:val="40"/>
                <w:lang w:val="en-US" w:bidi="hi-IN"/>
              </w:rPr>
              <w:t xml:space="preserve"> </w:t>
            </w:r>
          </w:p>
        </w:tc>
        <w:tc>
          <w:tcPr>
            <w:tcW w:w="424" w:type="dxa"/>
            <w:tcBorders>
              <w:top w:val="nil"/>
              <w:left w:val="single" w:sz="24" w:space="0" w:color="002664"/>
              <w:bottom w:val="nil"/>
              <w:right w:val="single" w:sz="24" w:space="0" w:color="002664"/>
            </w:tcBorders>
            <w:vAlign w:val="center"/>
          </w:tcPr>
          <w:p w14:paraId="493095AC" w14:textId="77777777" w:rsidR="006A457A" w:rsidRPr="004D5631" w:rsidRDefault="006A457A" w:rsidP="00136E94">
            <w:pPr>
              <w:spacing w:before="0"/>
              <w:jc w:val="center"/>
              <w:rPr>
                <w:rStyle w:val="Hindi"/>
                <w:b/>
                <w:bCs/>
                <w:sz w:val="40"/>
                <w:szCs w:val="40"/>
              </w:rPr>
            </w:pPr>
          </w:p>
        </w:tc>
        <w:tc>
          <w:tcPr>
            <w:tcW w:w="2989" w:type="dxa"/>
            <w:tcBorders>
              <w:top w:val="nil"/>
              <w:left w:val="single" w:sz="24" w:space="0" w:color="002664"/>
              <w:bottom w:val="single" w:sz="24" w:space="0" w:color="002664"/>
              <w:right w:val="single" w:sz="24" w:space="0" w:color="002664"/>
            </w:tcBorders>
            <w:vAlign w:val="center"/>
          </w:tcPr>
          <w:p w14:paraId="67EAB0E9" w14:textId="42DFE50C" w:rsidR="006A457A" w:rsidRPr="004D5631" w:rsidRDefault="00957050" w:rsidP="00957050">
            <w:pPr>
              <w:spacing w:before="0"/>
              <w:jc w:val="center"/>
              <w:rPr>
                <w:rStyle w:val="Hindi"/>
                <w:b/>
                <w:bCs/>
                <w:sz w:val="40"/>
                <w:szCs w:val="40"/>
              </w:rPr>
            </w:pPr>
            <w:r w:rsidRPr="004D5631">
              <w:rPr>
                <w:rFonts w:ascii="Nirmala UI" w:hAnsi="Nirmala UI" w:cs="Nirmala UI"/>
                <w:b/>
                <w:bCs/>
                <w:sz w:val="40"/>
                <w:szCs w:val="40"/>
                <w:cs/>
                <w:lang w:bidi="hi-IN"/>
              </w:rPr>
              <w:t>ब्रेड</w:t>
            </w:r>
          </w:p>
        </w:tc>
        <w:tc>
          <w:tcPr>
            <w:tcW w:w="424" w:type="dxa"/>
            <w:tcBorders>
              <w:top w:val="nil"/>
              <w:left w:val="single" w:sz="24" w:space="0" w:color="002664"/>
              <w:bottom w:val="nil"/>
              <w:right w:val="single" w:sz="24" w:space="0" w:color="002664"/>
            </w:tcBorders>
            <w:vAlign w:val="center"/>
          </w:tcPr>
          <w:p w14:paraId="3191DB26" w14:textId="77777777" w:rsidR="006A457A" w:rsidRPr="004D5631" w:rsidRDefault="006A457A" w:rsidP="00136E94">
            <w:pPr>
              <w:spacing w:before="0"/>
              <w:jc w:val="center"/>
              <w:rPr>
                <w:rStyle w:val="Hindi"/>
                <w:b/>
                <w:bCs/>
                <w:sz w:val="40"/>
                <w:szCs w:val="40"/>
              </w:rPr>
            </w:pPr>
          </w:p>
        </w:tc>
        <w:tc>
          <w:tcPr>
            <w:tcW w:w="3407" w:type="dxa"/>
            <w:tcBorders>
              <w:top w:val="nil"/>
              <w:left w:val="single" w:sz="24" w:space="0" w:color="002664"/>
              <w:bottom w:val="single" w:sz="24" w:space="0" w:color="002664"/>
              <w:right w:val="single" w:sz="24" w:space="0" w:color="002664"/>
            </w:tcBorders>
            <w:vAlign w:val="center"/>
          </w:tcPr>
          <w:p w14:paraId="439107FD" w14:textId="73863BF5" w:rsidR="006A457A" w:rsidRPr="004D5631" w:rsidRDefault="00957050" w:rsidP="00957050">
            <w:pPr>
              <w:spacing w:before="0"/>
              <w:jc w:val="center"/>
              <w:rPr>
                <w:rStyle w:val="Hindi"/>
                <w:b/>
                <w:bCs/>
                <w:sz w:val="40"/>
                <w:szCs w:val="40"/>
              </w:rPr>
            </w:pPr>
            <w:r w:rsidRPr="004D5631">
              <w:rPr>
                <w:rFonts w:ascii="Nirmala UI" w:hAnsi="Nirmala UI" w:cs="Nirmala UI"/>
                <w:b/>
                <w:bCs/>
                <w:sz w:val="40"/>
                <w:szCs w:val="40"/>
                <w:cs/>
                <w:lang w:bidi="hi-IN"/>
              </w:rPr>
              <w:t>आटा</w:t>
            </w:r>
            <w:r w:rsidRPr="004D5631">
              <w:rPr>
                <w:rFonts w:ascii="Nirmala UI" w:hAnsi="Nirmala UI" w:cs="Nirmala UI"/>
                <w:b/>
                <w:bCs/>
                <w:sz w:val="40"/>
                <w:szCs w:val="40"/>
                <w:lang w:val="en-US" w:bidi="hi-IN"/>
              </w:rPr>
              <w:t xml:space="preserve"> </w:t>
            </w:r>
          </w:p>
        </w:tc>
      </w:tr>
    </w:tbl>
    <w:p w14:paraId="21C91D64" w14:textId="77777777" w:rsidR="004D5631" w:rsidRDefault="004D5631"/>
    <w:tbl>
      <w:tblPr>
        <w:tblStyle w:val="TableGrid"/>
        <w:tblW w:w="0" w:type="auto"/>
        <w:jc w:val="center"/>
        <w:tblLook w:val="04A0" w:firstRow="1" w:lastRow="0" w:firstColumn="1" w:lastColumn="0" w:noHBand="0" w:noVBand="1"/>
        <w:tblDescription w:val="Common ingredients and equipment flashcards."/>
      </w:tblPr>
      <w:tblGrid>
        <w:gridCol w:w="3100"/>
        <w:gridCol w:w="423"/>
        <w:gridCol w:w="3442"/>
        <w:gridCol w:w="423"/>
        <w:gridCol w:w="2979"/>
        <w:gridCol w:w="423"/>
        <w:gridCol w:w="3397"/>
      </w:tblGrid>
      <w:tr w:rsidR="002540D8" w14:paraId="3C5E2FEB" w14:textId="77777777" w:rsidTr="004D5631">
        <w:trPr>
          <w:trHeight w:val="2496"/>
          <w:jc w:val="center"/>
        </w:trPr>
        <w:tc>
          <w:tcPr>
            <w:tcW w:w="3100" w:type="dxa"/>
            <w:tcBorders>
              <w:top w:val="single" w:sz="24" w:space="0" w:color="002664"/>
              <w:left w:val="single" w:sz="24" w:space="0" w:color="002664"/>
              <w:bottom w:val="nil"/>
              <w:right w:val="single" w:sz="24" w:space="0" w:color="002664"/>
            </w:tcBorders>
            <w:vAlign w:val="center"/>
          </w:tcPr>
          <w:p w14:paraId="1850E471" w14:textId="57BCB665" w:rsidR="002540D8" w:rsidRPr="00E44442" w:rsidRDefault="00396028" w:rsidP="00E44442">
            <w:pPr>
              <w:jc w:val="center"/>
            </w:pPr>
            <w:bookmarkStart w:id="54" w:name="_Resource_7:_Household"/>
            <w:bookmarkStart w:id="55" w:name="_Resource_8:_Household"/>
            <w:bookmarkStart w:id="56" w:name="_Toc130916657"/>
            <w:bookmarkEnd w:id="53"/>
            <w:bookmarkEnd w:id="54"/>
            <w:bookmarkEnd w:id="55"/>
            <w:bookmarkEnd w:id="56"/>
            <w:r w:rsidRPr="00E44442">
              <w:rPr>
                <w:noProof/>
              </w:rPr>
              <w:drawing>
                <wp:inline distT="0" distB="0" distL="0" distR="0" wp14:anchorId="60B34B6B" wp14:editId="6C1F7575">
                  <wp:extent cx="1422922" cy="1295400"/>
                  <wp:effectExtent l="0" t="0" r="6350" b="0"/>
                  <wp:docPr id="24" name="Picture 24" descr="A m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mug"/>
                          <pic:cNvPicPr>
                            <a:picLocks noChangeAspect="1" noChangeArrowheads="1"/>
                          </pic:cNvPicPr>
                        </pic:nvPicPr>
                        <pic:blipFill>
                          <a:blip r:embed="rId63" cstate="screen">
                            <a:extLst>
                              <a:ext uri="{28A0092B-C50C-407E-A947-70E740481C1C}">
                                <a14:useLocalDpi xmlns:a14="http://schemas.microsoft.com/office/drawing/2010/main" val="0"/>
                              </a:ext>
                            </a:extLst>
                          </a:blip>
                          <a:srcRect/>
                          <a:stretch>
                            <a:fillRect/>
                          </a:stretch>
                        </pic:blipFill>
                        <pic:spPr bwMode="auto">
                          <a:xfrm>
                            <a:off x="0" y="0"/>
                            <a:ext cx="1422922" cy="1295400"/>
                          </a:xfrm>
                          <a:prstGeom prst="rect">
                            <a:avLst/>
                          </a:prstGeom>
                          <a:noFill/>
                        </pic:spPr>
                      </pic:pic>
                    </a:graphicData>
                  </a:graphic>
                </wp:inline>
              </w:drawing>
            </w:r>
          </w:p>
        </w:tc>
        <w:tc>
          <w:tcPr>
            <w:tcW w:w="423" w:type="dxa"/>
            <w:tcBorders>
              <w:top w:val="nil"/>
              <w:left w:val="single" w:sz="24" w:space="0" w:color="002664"/>
              <w:bottom w:val="nil"/>
              <w:right w:val="single" w:sz="24" w:space="0" w:color="002664"/>
            </w:tcBorders>
            <w:vAlign w:val="center"/>
          </w:tcPr>
          <w:p w14:paraId="72589099" w14:textId="77777777" w:rsidR="002540D8" w:rsidRDefault="002540D8" w:rsidP="00136E94">
            <w:pPr>
              <w:jc w:val="center"/>
            </w:pPr>
          </w:p>
        </w:tc>
        <w:tc>
          <w:tcPr>
            <w:tcW w:w="3442" w:type="dxa"/>
            <w:tcBorders>
              <w:top w:val="single" w:sz="24" w:space="0" w:color="002664"/>
              <w:left w:val="single" w:sz="24" w:space="0" w:color="002664"/>
              <w:bottom w:val="nil"/>
              <w:right w:val="single" w:sz="24" w:space="0" w:color="002664"/>
            </w:tcBorders>
            <w:vAlign w:val="center"/>
          </w:tcPr>
          <w:p w14:paraId="4AB03DB6" w14:textId="1FC6D5C2" w:rsidR="002540D8" w:rsidRPr="00E44442" w:rsidRDefault="004A555E" w:rsidP="00E44442">
            <w:pPr>
              <w:jc w:val="center"/>
            </w:pPr>
            <w:r w:rsidRPr="00E44442">
              <w:rPr>
                <w:noProof/>
              </w:rPr>
              <mc:AlternateContent>
                <mc:Choice Requires="wps">
                  <w:drawing>
                    <wp:inline distT="0" distB="0" distL="0" distR="0" wp14:anchorId="2A033E55" wp14:editId="311861AA">
                      <wp:extent cx="1466850" cy="1247775"/>
                      <wp:effectExtent l="0" t="0" r="0" b="9525"/>
                      <wp:docPr id="26" name="Freeform: Shape 26" descr="A bowl"/>
                      <wp:cNvGraphicFramePr/>
                      <a:graphic xmlns:a="http://schemas.openxmlformats.org/drawingml/2006/main">
                        <a:graphicData uri="http://schemas.microsoft.com/office/word/2010/wordprocessingShape">
                          <wps:wsp>
                            <wps:cNvSpPr/>
                            <wps:spPr>
                              <a:xfrm>
                                <a:off x="0" y="0"/>
                                <a:ext cx="1466850" cy="1247775"/>
                              </a:xfrm>
                              <a:custGeom>
                                <a:avLst/>
                                <a:gdLst/>
                                <a:ahLst/>
                                <a:cxnLst/>
                                <a:rect l="l" t="t" r="r" b="b"/>
                                <a:pathLst>
                                  <a:path w="1909747" h="1246110">
                                    <a:moveTo>
                                      <a:pt x="0" y="0"/>
                                    </a:moveTo>
                                    <a:lnTo>
                                      <a:pt x="1909748" y="0"/>
                                    </a:lnTo>
                                    <a:lnTo>
                                      <a:pt x="1909748" y="1246110"/>
                                    </a:lnTo>
                                    <a:lnTo>
                                      <a:pt x="0" y="1246110"/>
                                    </a:lnTo>
                                    <a:lnTo>
                                      <a:pt x="0" y="0"/>
                                    </a:lnTo>
                                    <a:close/>
                                  </a:path>
                                </a:pathLst>
                              </a:custGeom>
                              <a:blipFill>
                                <a:blip r:embed="rId64"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743AC624" id="Freeform: Shape 26" o:spid="_x0000_s1026" alt="A bowl" style="width:115.5pt;height:98.25pt;visibility:visible;mso-wrap-style:square;mso-left-percent:-10001;mso-top-percent:-10001;mso-position-horizontal:absolute;mso-position-horizontal-relative:char;mso-position-vertical:absolute;mso-position-vertical-relative:line;mso-left-percent:-10001;mso-top-percent:-10001;v-text-anchor:top" coordsize="1909747,1246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" path="m,l1909748,r,1246110l,1246110,,xe" stroked="f">
                      <v:fill r:id="rId65" o:title="A bowl" recolor="t" rotate="t" type="frame"/>
                      <v:path arrowok="t"/>
                      <w10:anchorlock/>
                    </v:shape>
                  </w:pict>
                </mc:Fallback>
              </mc:AlternateContent>
            </w:r>
          </w:p>
        </w:tc>
        <w:tc>
          <w:tcPr>
            <w:tcW w:w="423" w:type="dxa"/>
            <w:tcBorders>
              <w:top w:val="nil"/>
              <w:left w:val="single" w:sz="24" w:space="0" w:color="002664"/>
              <w:bottom w:val="nil"/>
              <w:right w:val="single" w:sz="24" w:space="0" w:color="002664"/>
            </w:tcBorders>
            <w:vAlign w:val="center"/>
          </w:tcPr>
          <w:p w14:paraId="663C39F8" w14:textId="77777777" w:rsidR="002540D8" w:rsidRDefault="002540D8" w:rsidP="00136E94">
            <w:pPr>
              <w:jc w:val="center"/>
            </w:pPr>
          </w:p>
        </w:tc>
        <w:tc>
          <w:tcPr>
            <w:tcW w:w="2979" w:type="dxa"/>
            <w:tcBorders>
              <w:top w:val="single" w:sz="24" w:space="0" w:color="002664"/>
              <w:left w:val="single" w:sz="24" w:space="0" w:color="002664"/>
              <w:bottom w:val="nil"/>
              <w:right w:val="single" w:sz="24" w:space="0" w:color="002664"/>
            </w:tcBorders>
            <w:vAlign w:val="center"/>
          </w:tcPr>
          <w:p w14:paraId="2F88CA8B" w14:textId="24DC540D" w:rsidR="002540D8" w:rsidRPr="00E44442" w:rsidRDefault="00396028" w:rsidP="00E44442">
            <w:pPr>
              <w:jc w:val="center"/>
            </w:pPr>
            <w:r w:rsidRPr="00E44442">
              <w:rPr>
                <w:noProof/>
              </w:rPr>
              <mc:AlternateContent>
                <mc:Choice Requires="wps">
                  <w:drawing>
                    <wp:inline distT="0" distB="0" distL="0" distR="0" wp14:anchorId="3FCAF383" wp14:editId="4A4CE959">
                      <wp:extent cx="1747520" cy="349250"/>
                      <wp:effectExtent l="0" t="0" r="5080" b="0"/>
                      <wp:docPr id="25" name="Freeform: Shape 25" descr="A spoon"/>
                      <wp:cNvGraphicFramePr/>
                      <a:graphic xmlns:a="http://schemas.openxmlformats.org/drawingml/2006/main">
                        <a:graphicData uri="http://schemas.microsoft.com/office/word/2010/wordprocessingShape">
                          <wps:wsp>
                            <wps:cNvSpPr/>
                            <wps:spPr>
                              <a:xfrm>
                                <a:off x="0" y="0"/>
                                <a:ext cx="1747520" cy="349250"/>
                              </a:xfrm>
                              <a:custGeom>
                                <a:avLst/>
                                <a:gdLst/>
                                <a:ahLst/>
                                <a:cxnLst/>
                                <a:rect l="l" t="t" r="r" b="b"/>
                                <a:pathLst>
                                  <a:path w="2594701" h="671379">
                                    <a:moveTo>
                                      <a:pt x="0" y="0"/>
                                    </a:moveTo>
                                    <a:lnTo>
                                      <a:pt x="2594700" y="0"/>
                                    </a:lnTo>
                                    <a:lnTo>
                                      <a:pt x="2594700" y="671379"/>
                                    </a:lnTo>
                                    <a:lnTo>
                                      <a:pt x="0" y="671379"/>
                                    </a:lnTo>
                                    <a:lnTo>
                                      <a:pt x="0" y="0"/>
                                    </a:lnTo>
                                    <a:close/>
                                  </a:path>
                                </a:pathLst>
                              </a:custGeom>
                              <a:blipFill>
                                <a:blip r:embed="rId66"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47B9CB8E" id="Freeform: Shape 25" o:spid="_x0000_s1026" alt="A spoon" style="width:137.6pt;height:27.5pt;visibility:visible;mso-wrap-style:square;mso-left-percent:-10001;mso-top-percent:-10001;mso-position-horizontal:absolute;mso-position-horizontal-relative:char;mso-position-vertical:absolute;mso-position-vertical-relative:line;mso-left-percent:-10001;mso-top-percent:-10001;v-text-anchor:top" coordsize="2594701,6713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" path="m,l2594700,r,671379l,671379,,xe" stroked="f">
                      <v:fill r:id="rId67" o:title="A spoon" recolor="t" rotate="t" type="frame"/>
                      <v:path arrowok="t"/>
                      <w10:anchorlock/>
                    </v:shape>
                  </w:pict>
                </mc:Fallback>
              </mc:AlternateContent>
            </w:r>
          </w:p>
        </w:tc>
        <w:tc>
          <w:tcPr>
            <w:tcW w:w="423" w:type="dxa"/>
            <w:tcBorders>
              <w:top w:val="nil"/>
              <w:left w:val="single" w:sz="24" w:space="0" w:color="002664"/>
              <w:bottom w:val="nil"/>
              <w:right w:val="single" w:sz="24" w:space="0" w:color="002664"/>
            </w:tcBorders>
            <w:vAlign w:val="center"/>
          </w:tcPr>
          <w:p w14:paraId="2DCEFC1B" w14:textId="6373A0D8" w:rsidR="002540D8" w:rsidRDefault="002540D8" w:rsidP="00136E94">
            <w:pPr>
              <w:jc w:val="center"/>
            </w:pPr>
          </w:p>
        </w:tc>
        <w:tc>
          <w:tcPr>
            <w:tcW w:w="3397" w:type="dxa"/>
            <w:tcBorders>
              <w:top w:val="single" w:sz="24" w:space="0" w:color="002664"/>
              <w:left w:val="single" w:sz="24" w:space="0" w:color="002664"/>
              <w:bottom w:val="nil"/>
              <w:right w:val="single" w:sz="24" w:space="0" w:color="002664"/>
            </w:tcBorders>
            <w:vAlign w:val="center"/>
          </w:tcPr>
          <w:p w14:paraId="78AA67D4" w14:textId="339144F3" w:rsidR="002540D8" w:rsidRPr="00E44442" w:rsidRDefault="000512DA" w:rsidP="00E44442">
            <w:pPr>
              <w:jc w:val="center"/>
            </w:pPr>
            <w:r w:rsidRPr="00E44442">
              <w:rPr>
                <w:noProof/>
              </w:rPr>
              <mc:AlternateContent>
                <mc:Choice Requires="wps">
                  <w:drawing>
                    <wp:inline distT="0" distB="0" distL="0" distR="0" wp14:anchorId="6C304551" wp14:editId="7FA66CD4">
                      <wp:extent cx="943610" cy="2018665"/>
                      <wp:effectExtent l="0" t="0" r="0" b="0"/>
                      <wp:docPr id="31" name="Freeform: Shape 31" descr="A rolling pin"/>
                      <wp:cNvGraphicFramePr/>
                      <a:graphic xmlns:a="http://schemas.openxmlformats.org/drawingml/2006/main">
                        <a:graphicData uri="http://schemas.microsoft.com/office/word/2010/wordprocessingShape">
                          <wps:wsp>
                            <wps:cNvSpPr/>
                            <wps:spPr>
                              <a:xfrm rot="4307107">
                                <a:off x="0" y="0"/>
                                <a:ext cx="943610" cy="2018665"/>
                              </a:xfrm>
                              <a:custGeom>
                                <a:avLst/>
                                <a:gdLst/>
                                <a:ahLst/>
                                <a:cxnLst/>
                                <a:rect l="l" t="t" r="r" b="b"/>
                                <a:pathLst>
                                  <a:path w="873416" h="2289566">
                                    <a:moveTo>
                                      <a:pt x="0" y="0"/>
                                    </a:moveTo>
                                    <a:lnTo>
                                      <a:pt x="873416" y="0"/>
                                    </a:lnTo>
                                    <a:lnTo>
                                      <a:pt x="873416" y="2289566"/>
                                    </a:lnTo>
                                    <a:lnTo>
                                      <a:pt x="0" y="2289566"/>
                                    </a:lnTo>
                                    <a:lnTo>
                                      <a:pt x="0" y="0"/>
                                    </a:lnTo>
                                    <a:close/>
                                  </a:path>
                                </a:pathLst>
                              </a:custGeom>
                              <a:blipFill>
                                <a:blip r:embed="rId68"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46055A5C" id="Freeform: Shape 31" o:spid="_x0000_s1026" alt="A rolling pin" style="width:74.3pt;height:158.95pt;rotation:4704509fd;visibility:visible;mso-wrap-style:square;mso-left-percent:-10001;mso-top-percent:-10001;mso-position-horizontal:absolute;mso-position-horizontal-relative:char;mso-position-vertical:absolute;mso-position-vertical-relative:line;mso-left-percent:-10001;mso-top-percent:-10001;v-text-anchor:top" coordsize="873416,2289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" path="m,l873416,r,2289566l,2289566,,xe" stroked="f">
                      <v:fill r:id="rId69" o:title="A rolling pin" recolor="t" rotate="t" type="frame"/>
                      <v:path arrowok="t"/>
                      <w10:anchorlock/>
                    </v:shape>
                  </w:pict>
                </mc:Fallback>
              </mc:AlternateContent>
            </w:r>
          </w:p>
        </w:tc>
      </w:tr>
      <w:tr w:rsidR="002540D8" w:rsidRPr="004D5631" w14:paraId="530A6D60" w14:textId="77777777" w:rsidTr="004D5631">
        <w:trPr>
          <w:trHeight w:val="984"/>
          <w:jc w:val="center"/>
        </w:trPr>
        <w:tc>
          <w:tcPr>
            <w:tcW w:w="3100" w:type="dxa"/>
            <w:tcBorders>
              <w:top w:val="nil"/>
              <w:left w:val="single" w:sz="24" w:space="0" w:color="002664"/>
              <w:bottom w:val="single" w:sz="24" w:space="0" w:color="002664"/>
              <w:right w:val="single" w:sz="24" w:space="0" w:color="002664"/>
            </w:tcBorders>
            <w:vAlign w:val="center"/>
          </w:tcPr>
          <w:p w14:paraId="0461269D" w14:textId="18E1698D" w:rsidR="002540D8" w:rsidRPr="004D5631" w:rsidRDefault="00A024AF" w:rsidP="00136E94">
            <w:pPr>
              <w:spacing w:before="0"/>
              <w:jc w:val="center"/>
              <w:rPr>
                <w:rStyle w:val="Hindi"/>
                <w:b/>
                <w:bCs/>
                <w:sz w:val="40"/>
                <w:szCs w:val="40"/>
              </w:rPr>
            </w:pPr>
            <w:r w:rsidRPr="004D5631">
              <w:rPr>
                <w:rStyle w:val="Hindi"/>
                <w:b/>
                <w:bCs/>
                <w:sz w:val="40"/>
                <w:szCs w:val="40"/>
                <w:cs/>
              </w:rPr>
              <w:t xml:space="preserve">कप </w:t>
            </w:r>
          </w:p>
        </w:tc>
        <w:tc>
          <w:tcPr>
            <w:tcW w:w="423" w:type="dxa"/>
            <w:tcBorders>
              <w:top w:val="nil"/>
              <w:left w:val="single" w:sz="24" w:space="0" w:color="002664"/>
              <w:bottom w:val="nil"/>
              <w:right w:val="single" w:sz="24" w:space="0" w:color="002664"/>
            </w:tcBorders>
            <w:vAlign w:val="center"/>
          </w:tcPr>
          <w:p w14:paraId="1E12F927" w14:textId="77777777" w:rsidR="002540D8" w:rsidRPr="004D5631" w:rsidRDefault="002540D8" w:rsidP="00136E94">
            <w:pPr>
              <w:spacing w:before="0"/>
              <w:jc w:val="center"/>
              <w:rPr>
                <w:rStyle w:val="Hindi"/>
                <w:b/>
                <w:bCs/>
                <w:sz w:val="40"/>
                <w:szCs w:val="40"/>
              </w:rPr>
            </w:pPr>
          </w:p>
        </w:tc>
        <w:tc>
          <w:tcPr>
            <w:tcW w:w="3442" w:type="dxa"/>
            <w:tcBorders>
              <w:top w:val="nil"/>
              <w:left w:val="single" w:sz="24" w:space="0" w:color="002664"/>
              <w:bottom w:val="single" w:sz="24" w:space="0" w:color="002664"/>
              <w:right w:val="single" w:sz="24" w:space="0" w:color="002664"/>
            </w:tcBorders>
            <w:vAlign w:val="center"/>
          </w:tcPr>
          <w:p w14:paraId="58ED15C6" w14:textId="32CE64DA" w:rsidR="002540D8" w:rsidRPr="004D5631" w:rsidRDefault="00A024AF" w:rsidP="00136E94">
            <w:pPr>
              <w:spacing w:before="0"/>
              <w:jc w:val="center"/>
              <w:rPr>
                <w:rStyle w:val="Hindi"/>
                <w:b/>
                <w:bCs/>
                <w:sz w:val="40"/>
                <w:szCs w:val="40"/>
              </w:rPr>
            </w:pPr>
            <w:r w:rsidRPr="004D5631">
              <w:rPr>
                <w:rStyle w:val="Hindi"/>
                <w:b/>
                <w:bCs/>
                <w:sz w:val="40"/>
                <w:szCs w:val="40"/>
                <w:cs/>
              </w:rPr>
              <w:t xml:space="preserve">कटोरा </w:t>
            </w:r>
          </w:p>
        </w:tc>
        <w:tc>
          <w:tcPr>
            <w:tcW w:w="423" w:type="dxa"/>
            <w:tcBorders>
              <w:top w:val="nil"/>
              <w:left w:val="single" w:sz="24" w:space="0" w:color="002664"/>
              <w:bottom w:val="nil"/>
              <w:right w:val="single" w:sz="24" w:space="0" w:color="002664"/>
            </w:tcBorders>
            <w:vAlign w:val="center"/>
          </w:tcPr>
          <w:p w14:paraId="1A692725" w14:textId="77777777" w:rsidR="002540D8" w:rsidRPr="004D5631" w:rsidRDefault="002540D8" w:rsidP="00136E94">
            <w:pPr>
              <w:spacing w:before="0"/>
              <w:jc w:val="center"/>
              <w:rPr>
                <w:rStyle w:val="Hindi"/>
                <w:b/>
                <w:bCs/>
                <w:sz w:val="40"/>
                <w:szCs w:val="40"/>
              </w:rPr>
            </w:pPr>
          </w:p>
        </w:tc>
        <w:tc>
          <w:tcPr>
            <w:tcW w:w="2979" w:type="dxa"/>
            <w:tcBorders>
              <w:top w:val="nil"/>
              <w:left w:val="single" w:sz="24" w:space="0" w:color="002664"/>
              <w:bottom w:val="single" w:sz="24" w:space="0" w:color="002664"/>
              <w:right w:val="single" w:sz="24" w:space="0" w:color="002664"/>
            </w:tcBorders>
            <w:vAlign w:val="center"/>
          </w:tcPr>
          <w:p w14:paraId="4F0F8497" w14:textId="0EEB7C77" w:rsidR="002540D8" w:rsidRPr="004D5631" w:rsidRDefault="00A024AF" w:rsidP="00136E94">
            <w:pPr>
              <w:spacing w:before="0"/>
              <w:jc w:val="center"/>
              <w:rPr>
                <w:rStyle w:val="Hindi"/>
                <w:b/>
                <w:bCs/>
                <w:sz w:val="40"/>
                <w:szCs w:val="40"/>
              </w:rPr>
            </w:pPr>
            <w:r w:rsidRPr="004D5631">
              <w:rPr>
                <w:rStyle w:val="Hindi"/>
                <w:b/>
                <w:bCs/>
                <w:sz w:val="40"/>
                <w:szCs w:val="40"/>
                <w:cs/>
              </w:rPr>
              <w:t xml:space="preserve">चम्मच </w:t>
            </w:r>
          </w:p>
        </w:tc>
        <w:tc>
          <w:tcPr>
            <w:tcW w:w="423" w:type="dxa"/>
            <w:tcBorders>
              <w:top w:val="nil"/>
              <w:left w:val="single" w:sz="24" w:space="0" w:color="002664"/>
              <w:bottom w:val="nil"/>
              <w:right w:val="single" w:sz="24" w:space="0" w:color="002664"/>
            </w:tcBorders>
            <w:vAlign w:val="center"/>
          </w:tcPr>
          <w:p w14:paraId="215E8001" w14:textId="77777777" w:rsidR="002540D8" w:rsidRPr="004D5631" w:rsidRDefault="002540D8" w:rsidP="00136E94">
            <w:pPr>
              <w:spacing w:before="0"/>
              <w:jc w:val="center"/>
              <w:rPr>
                <w:rStyle w:val="Hindi"/>
                <w:b/>
                <w:bCs/>
                <w:sz w:val="40"/>
                <w:szCs w:val="40"/>
              </w:rPr>
            </w:pPr>
          </w:p>
        </w:tc>
        <w:tc>
          <w:tcPr>
            <w:tcW w:w="3397" w:type="dxa"/>
            <w:tcBorders>
              <w:top w:val="nil"/>
              <w:left w:val="single" w:sz="24" w:space="0" w:color="002664"/>
              <w:bottom w:val="single" w:sz="24" w:space="0" w:color="002664"/>
              <w:right w:val="single" w:sz="24" w:space="0" w:color="002664"/>
            </w:tcBorders>
            <w:vAlign w:val="center"/>
          </w:tcPr>
          <w:p w14:paraId="41617676" w14:textId="5280C4D5" w:rsidR="002540D8" w:rsidRPr="004D5631" w:rsidRDefault="00A024AF" w:rsidP="00136E94">
            <w:pPr>
              <w:spacing w:before="0"/>
              <w:jc w:val="center"/>
              <w:rPr>
                <w:rStyle w:val="Hindi"/>
                <w:b/>
                <w:bCs/>
                <w:sz w:val="40"/>
                <w:szCs w:val="40"/>
              </w:rPr>
            </w:pPr>
            <w:r w:rsidRPr="004D5631">
              <w:rPr>
                <w:rStyle w:val="Hindi"/>
                <w:b/>
                <w:bCs/>
                <w:sz w:val="40"/>
                <w:szCs w:val="40"/>
                <w:cs/>
                <w:lang w:val="en-US"/>
              </w:rPr>
              <w:t xml:space="preserve">बेलन </w:t>
            </w:r>
            <w:r w:rsidR="002540D8" w:rsidRPr="004D5631">
              <w:rPr>
                <w:rStyle w:val="Hindi"/>
                <w:b/>
                <w:bCs/>
                <w:sz w:val="40"/>
                <w:szCs w:val="40"/>
                <w:lang w:val="en-US"/>
              </w:rPr>
              <w:t xml:space="preserve"> </w:t>
            </w:r>
          </w:p>
        </w:tc>
      </w:tr>
      <w:tr w:rsidR="002540D8" w14:paraId="0676F844" w14:textId="77777777" w:rsidTr="004D5631">
        <w:trPr>
          <w:trHeight w:val="182"/>
          <w:jc w:val="center"/>
        </w:trPr>
        <w:tc>
          <w:tcPr>
            <w:tcW w:w="3100" w:type="dxa"/>
            <w:tcBorders>
              <w:top w:val="single" w:sz="24" w:space="0" w:color="002664"/>
              <w:left w:val="nil"/>
              <w:bottom w:val="single" w:sz="24" w:space="0" w:color="002664"/>
              <w:right w:val="nil"/>
            </w:tcBorders>
            <w:vAlign w:val="center"/>
          </w:tcPr>
          <w:p w14:paraId="5212D3EA" w14:textId="77777777" w:rsidR="002540D8" w:rsidRPr="00E42856" w:rsidRDefault="002540D8" w:rsidP="00136E94">
            <w:pPr>
              <w:jc w:val="center"/>
              <w:rPr>
                <w:b/>
                <w:bCs/>
                <w:sz w:val="2"/>
                <w:szCs w:val="2"/>
              </w:rPr>
            </w:pPr>
          </w:p>
        </w:tc>
        <w:tc>
          <w:tcPr>
            <w:tcW w:w="423" w:type="dxa"/>
            <w:tcBorders>
              <w:top w:val="nil"/>
              <w:left w:val="nil"/>
              <w:bottom w:val="nil"/>
              <w:right w:val="nil"/>
            </w:tcBorders>
            <w:vAlign w:val="center"/>
          </w:tcPr>
          <w:p w14:paraId="3758A242" w14:textId="77777777" w:rsidR="002540D8" w:rsidRPr="00E42856" w:rsidRDefault="002540D8" w:rsidP="00136E94">
            <w:pPr>
              <w:jc w:val="center"/>
              <w:rPr>
                <w:b/>
                <w:bCs/>
                <w:sz w:val="2"/>
                <w:szCs w:val="2"/>
              </w:rPr>
            </w:pPr>
          </w:p>
        </w:tc>
        <w:tc>
          <w:tcPr>
            <w:tcW w:w="3442" w:type="dxa"/>
            <w:tcBorders>
              <w:top w:val="single" w:sz="24" w:space="0" w:color="002664"/>
              <w:left w:val="nil"/>
              <w:bottom w:val="single" w:sz="24" w:space="0" w:color="002664"/>
              <w:right w:val="nil"/>
            </w:tcBorders>
            <w:vAlign w:val="center"/>
          </w:tcPr>
          <w:p w14:paraId="5E55872E" w14:textId="77777777" w:rsidR="002540D8" w:rsidRPr="00E42856" w:rsidRDefault="002540D8" w:rsidP="00136E94">
            <w:pPr>
              <w:jc w:val="center"/>
              <w:rPr>
                <w:b/>
                <w:bCs/>
                <w:sz w:val="2"/>
                <w:szCs w:val="2"/>
              </w:rPr>
            </w:pPr>
          </w:p>
        </w:tc>
        <w:tc>
          <w:tcPr>
            <w:tcW w:w="423" w:type="dxa"/>
            <w:tcBorders>
              <w:top w:val="nil"/>
              <w:left w:val="nil"/>
              <w:bottom w:val="nil"/>
              <w:right w:val="nil"/>
            </w:tcBorders>
            <w:vAlign w:val="center"/>
          </w:tcPr>
          <w:p w14:paraId="122FDB50" w14:textId="77777777" w:rsidR="002540D8" w:rsidRPr="00E42856" w:rsidRDefault="002540D8" w:rsidP="00136E94">
            <w:pPr>
              <w:jc w:val="center"/>
              <w:rPr>
                <w:b/>
                <w:bCs/>
                <w:sz w:val="2"/>
                <w:szCs w:val="2"/>
              </w:rPr>
            </w:pPr>
          </w:p>
        </w:tc>
        <w:tc>
          <w:tcPr>
            <w:tcW w:w="2979" w:type="dxa"/>
            <w:tcBorders>
              <w:top w:val="single" w:sz="24" w:space="0" w:color="002664"/>
              <w:left w:val="nil"/>
              <w:bottom w:val="single" w:sz="24" w:space="0" w:color="002664"/>
              <w:right w:val="nil"/>
            </w:tcBorders>
            <w:vAlign w:val="center"/>
          </w:tcPr>
          <w:p w14:paraId="50FD393E" w14:textId="77777777" w:rsidR="002540D8" w:rsidRPr="00E42856" w:rsidRDefault="002540D8" w:rsidP="00136E94">
            <w:pPr>
              <w:jc w:val="center"/>
              <w:rPr>
                <w:b/>
                <w:bCs/>
                <w:sz w:val="2"/>
                <w:szCs w:val="2"/>
              </w:rPr>
            </w:pPr>
          </w:p>
        </w:tc>
        <w:tc>
          <w:tcPr>
            <w:tcW w:w="423" w:type="dxa"/>
            <w:tcBorders>
              <w:top w:val="nil"/>
              <w:left w:val="nil"/>
              <w:bottom w:val="nil"/>
              <w:right w:val="nil"/>
            </w:tcBorders>
            <w:vAlign w:val="center"/>
          </w:tcPr>
          <w:p w14:paraId="1D89EDAC" w14:textId="77777777" w:rsidR="002540D8" w:rsidRPr="00E42856" w:rsidRDefault="002540D8" w:rsidP="00136E94">
            <w:pPr>
              <w:jc w:val="center"/>
              <w:rPr>
                <w:b/>
                <w:bCs/>
                <w:sz w:val="2"/>
                <w:szCs w:val="2"/>
              </w:rPr>
            </w:pPr>
          </w:p>
        </w:tc>
        <w:tc>
          <w:tcPr>
            <w:tcW w:w="3397" w:type="dxa"/>
            <w:tcBorders>
              <w:top w:val="single" w:sz="24" w:space="0" w:color="002664"/>
              <w:left w:val="nil"/>
              <w:bottom w:val="single" w:sz="24" w:space="0" w:color="002664"/>
              <w:right w:val="nil"/>
            </w:tcBorders>
            <w:vAlign w:val="center"/>
          </w:tcPr>
          <w:p w14:paraId="4F6F9369" w14:textId="77777777" w:rsidR="002540D8" w:rsidRPr="00E42856" w:rsidRDefault="002540D8" w:rsidP="00136E94">
            <w:pPr>
              <w:jc w:val="center"/>
              <w:rPr>
                <w:b/>
                <w:bCs/>
                <w:sz w:val="2"/>
                <w:szCs w:val="2"/>
              </w:rPr>
            </w:pPr>
          </w:p>
        </w:tc>
      </w:tr>
      <w:tr w:rsidR="002540D8" w14:paraId="5D13F1B8" w14:textId="77777777" w:rsidTr="004D5631">
        <w:trPr>
          <w:trHeight w:val="2320"/>
          <w:jc w:val="center"/>
        </w:trPr>
        <w:tc>
          <w:tcPr>
            <w:tcW w:w="3100" w:type="dxa"/>
            <w:tcBorders>
              <w:top w:val="single" w:sz="24" w:space="0" w:color="002664"/>
              <w:left w:val="single" w:sz="24" w:space="0" w:color="002664"/>
              <w:bottom w:val="nil"/>
              <w:right w:val="single" w:sz="24" w:space="0" w:color="002664"/>
            </w:tcBorders>
            <w:vAlign w:val="center"/>
          </w:tcPr>
          <w:p w14:paraId="1D1F095E" w14:textId="338CCE0E" w:rsidR="002540D8" w:rsidRPr="00E44442" w:rsidRDefault="009D1E1B" w:rsidP="00E44442">
            <w:r w:rsidRPr="00E44442">
              <w:rPr>
                <w:noProof/>
              </w:rPr>
              <mc:AlternateContent>
                <mc:Choice Requires="wps">
                  <w:drawing>
                    <wp:inline distT="0" distB="0" distL="0" distR="0" wp14:anchorId="3BC9C99A" wp14:editId="370B62BB">
                      <wp:extent cx="1771650" cy="1152525"/>
                      <wp:effectExtent l="0" t="0" r="0" b="9525"/>
                      <wp:docPr id="44" name="Freeform: Shape 44" descr="A knife"/>
                      <wp:cNvGraphicFramePr/>
                      <a:graphic xmlns:a="http://schemas.openxmlformats.org/drawingml/2006/main">
                        <a:graphicData uri="http://schemas.microsoft.com/office/word/2010/wordprocessingShape">
                          <wps:wsp>
                            <wps:cNvSpPr/>
                            <wps:spPr>
                              <a:xfrm>
                                <a:off x="0" y="0"/>
                                <a:ext cx="1771650" cy="1152525"/>
                              </a:xfrm>
                              <a:custGeom>
                                <a:avLst/>
                                <a:gdLst/>
                                <a:ahLst/>
                                <a:cxnLst/>
                                <a:rect l="l" t="t" r="r" b="b"/>
                                <a:pathLst>
                                  <a:path w="2096545" h="1396823">
                                    <a:moveTo>
                                      <a:pt x="0" y="0"/>
                                    </a:moveTo>
                                    <a:lnTo>
                                      <a:pt x="2096545" y="0"/>
                                    </a:lnTo>
                                    <a:lnTo>
                                      <a:pt x="2096545" y="1396823"/>
                                    </a:lnTo>
                                    <a:lnTo>
                                      <a:pt x="0" y="1396823"/>
                                    </a:lnTo>
                                    <a:lnTo>
                                      <a:pt x="0" y="0"/>
                                    </a:lnTo>
                                    <a:close/>
                                  </a:path>
                                </a:pathLst>
                              </a:custGeom>
                              <a:blipFill>
                                <a:blip r:embed="rId70"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763A823F" id="Freeform: Shape 44" o:spid="_x0000_s1026" alt="A knife" style="width:139.5pt;height:90.75pt;visibility:visible;mso-wrap-style:square;mso-left-percent:-10001;mso-top-percent:-10001;mso-position-horizontal:absolute;mso-position-horizontal-relative:char;mso-position-vertical:absolute;mso-position-vertical-relative:line;mso-left-percent:-10001;mso-top-percent:-10001;v-text-anchor:top" coordsize="2096545,13968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" path="m,l2096545,r,1396823l,1396823,,xe" stroked="f">
                      <v:fill r:id="rId71" o:title="A knife" recolor="t" rotate="t" type="frame"/>
                      <v:path arrowok="t"/>
                      <w10:anchorlock/>
                    </v:shape>
                  </w:pict>
                </mc:Fallback>
              </mc:AlternateContent>
            </w:r>
          </w:p>
        </w:tc>
        <w:tc>
          <w:tcPr>
            <w:tcW w:w="423" w:type="dxa"/>
            <w:tcBorders>
              <w:top w:val="nil"/>
              <w:left w:val="single" w:sz="24" w:space="0" w:color="002664"/>
              <w:bottom w:val="nil"/>
              <w:right w:val="single" w:sz="24" w:space="0" w:color="002664"/>
            </w:tcBorders>
            <w:vAlign w:val="center"/>
          </w:tcPr>
          <w:p w14:paraId="4AB72B9F" w14:textId="77777777" w:rsidR="002540D8" w:rsidRDefault="002540D8" w:rsidP="00136E94">
            <w:pPr>
              <w:jc w:val="center"/>
            </w:pPr>
          </w:p>
        </w:tc>
        <w:tc>
          <w:tcPr>
            <w:tcW w:w="3442" w:type="dxa"/>
            <w:tcBorders>
              <w:top w:val="single" w:sz="24" w:space="0" w:color="002664"/>
              <w:left w:val="single" w:sz="24" w:space="0" w:color="002664"/>
              <w:bottom w:val="nil"/>
              <w:right w:val="single" w:sz="24" w:space="0" w:color="002664"/>
            </w:tcBorders>
            <w:vAlign w:val="center"/>
          </w:tcPr>
          <w:p w14:paraId="70114FBF" w14:textId="6CB52C5D" w:rsidR="002540D8" w:rsidRPr="00E44442" w:rsidRDefault="009D1E1B" w:rsidP="00E44442">
            <w:pPr>
              <w:jc w:val="center"/>
            </w:pPr>
            <w:r w:rsidRPr="00E44442">
              <w:rPr>
                <w:noProof/>
              </w:rPr>
              <mc:AlternateContent>
                <mc:Choice Requires="wps">
                  <w:drawing>
                    <wp:inline distT="0" distB="0" distL="0" distR="0" wp14:anchorId="6867F9FF" wp14:editId="0266443D">
                      <wp:extent cx="2048510" cy="694055"/>
                      <wp:effectExtent l="0" t="361950" r="0" b="353695"/>
                      <wp:docPr id="43" name="Freeform: Shape 43" descr="A pan"/>
                      <wp:cNvGraphicFramePr/>
                      <a:graphic xmlns:a="http://schemas.openxmlformats.org/drawingml/2006/main">
                        <a:graphicData uri="http://schemas.microsoft.com/office/word/2010/wordprocessingShape">
                          <wps:wsp>
                            <wps:cNvSpPr/>
                            <wps:spPr>
                              <a:xfrm rot="19749431">
                                <a:off x="0" y="0"/>
                                <a:ext cx="2048510" cy="694055"/>
                              </a:xfrm>
                              <a:custGeom>
                                <a:avLst/>
                                <a:gdLst/>
                                <a:ahLst/>
                                <a:cxnLst/>
                                <a:rect l="l" t="t" r="r" b="b"/>
                                <a:pathLst>
                                  <a:path w="2231479" h="764281">
                                    <a:moveTo>
                                      <a:pt x="0" y="0"/>
                                    </a:moveTo>
                                    <a:lnTo>
                                      <a:pt x="2231478" y="0"/>
                                    </a:lnTo>
                                    <a:lnTo>
                                      <a:pt x="2231478" y="764281"/>
                                    </a:lnTo>
                                    <a:lnTo>
                                      <a:pt x="0" y="764281"/>
                                    </a:lnTo>
                                    <a:lnTo>
                                      <a:pt x="0" y="0"/>
                                    </a:lnTo>
                                    <a:close/>
                                  </a:path>
                                </a:pathLst>
                              </a:custGeom>
                              <a:blipFill>
                                <a:blip r:embed="rId72"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6E4CCBF1" id="Freeform: Shape 43" o:spid="_x0000_s1026" alt="A pan" style="width:161.3pt;height:54.65pt;rotation:-2021315fd;visibility:visible;mso-wrap-style:square;mso-left-percent:-10001;mso-top-percent:-10001;mso-position-horizontal:absolute;mso-position-horizontal-relative:char;mso-position-vertical:absolute;mso-position-vertical-relative:line;mso-left-percent:-10001;mso-top-percent:-10001;v-text-anchor:top" coordsize="2231479,764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" path="m,l2231478,r,764281l,764281,,xe" stroked="f">
                      <v:fill r:id="rId73" o:title="A pan" recolor="t" rotate="t" type="frame"/>
                      <v:path arrowok="t"/>
                      <w10:anchorlock/>
                    </v:shape>
                  </w:pict>
                </mc:Fallback>
              </mc:AlternateContent>
            </w:r>
          </w:p>
        </w:tc>
        <w:tc>
          <w:tcPr>
            <w:tcW w:w="423" w:type="dxa"/>
            <w:tcBorders>
              <w:top w:val="nil"/>
              <w:left w:val="single" w:sz="24" w:space="0" w:color="002664"/>
              <w:bottom w:val="nil"/>
              <w:right w:val="single" w:sz="24" w:space="0" w:color="002664"/>
            </w:tcBorders>
            <w:vAlign w:val="center"/>
          </w:tcPr>
          <w:p w14:paraId="632D3C2F" w14:textId="090846D7" w:rsidR="002540D8" w:rsidRDefault="002540D8" w:rsidP="00136E94">
            <w:pPr>
              <w:jc w:val="center"/>
            </w:pPr>
          </w:p>
        </w:tc>
        <w:tc>
          <w:tcPr>
            <w:tcW w:w="2979" w:type="dxa"/>
            <w:tcBorders>
              <w:top w:val="single" w:sz="24" w:space="0" w:color="002664"/>
              <w:left w:val="single" w:sz="24" w:space="0" w:color="002664"/>
              <w:bottom w:val="nil"/>
              <w:right w:val="single" w:sz="24" w:space="0" w:color="002664"/>
            </w:tcBorders>
            <w:vAlign w:val="center"/>
          </w:tcPr>
          <w:p w14:paraId="596AC332" w14:textId="7B4F0188" w:rsidR="002540D8" w:rsidRPr="00E44442" w:rsidRDefault="00B31CCC" w:rsidP="00E44442">
            <w:pPr>
              <w:jc w:val="center"/>
            </w:pPr>
            <w:r w:rsidRPr="00E44442">
              <w:rPr>
                <w:noProof/>
              </w:rPr>
              <mc:AlternateContent>
                <mc:Choice Requires="wps">
                  <w:drawing>
                    <wp:inline distT="0" distB="0" distL="0" distR="0" wp14:anchorId="20FAB399" wp14:editId="1911D8FE">
                      <wp:extent cx="1495425" cy="1304925"/>
                      <wp:effectExtent l="0" t="0" r="9525" b="9525"/>
                      <wp:docPr id="46" name="Freeform: Shape 46" descr="A plate">
                        <a:extLst xmlns:a="http://schemas.openxmlformats.org/drawingml/2006/main">
                          <a:ext uri="{FF2B5EF4-FFF2-40B4-BE49-F238E27FC236}">
                            <a16:creationId xmlns:a16="http://schemas.microsoft.com/office/drawing/2014/main" id="{ECB75791-1593-90D9-ACF2-86DD861CDCB7}"/>
                          </a:ext>
                        </a:extLst>
                      </wp:docPr>
                      <wp:cNvGraphicFramePr/>
                      <a:graphic xmlns:a="http://schemas.openxmlformats.org/drawingml/2006/main">
                        <a:graphicData uri="http://schemas.microsoft.com/office/word/2010/wordprocessingShape">
                          <wps:wsp>
                            <wps:cNvSpPr/>
                            <wps:spPr>
                              <a:xfrm>
                                <a:off x="0" y="0"/>
                                <a:ext cx="1495425" cy="1304925"/>
                              </a:xfrm>
                              <a:custGeom>
                                <a:avLst/>
                                <a:gdLst/>
                                <a:ahLst/>
                                <a:cxnLst/>
                                <a:rect l="l" t="t" r="r" b="b"/>
                                <a:pathLst>
                                  <a:path w="1983185" h="2041321">
                                    <a:moveTo>
                                      <a:pt x="0" y="0"/>
                                    </a:moveTo>
                                    <a:lnTo>
                                      <a:pt x="1983185" y="0"/>
                                    </a:lnTo>
                                    <a:lnTo>
                                      <a:pt x="1983185" y="2041321"/>
                                    </a:lnTo>
                                    <a:lnTo>
                                      <a:pt x="0" y="2041321"/>
                                    </a:lnTo>
                                    <a:lnTo>
                                      <a:pt x="0" y="0"/>
                                    </a:lnTo>
                                    <a:close/>
                                  </a:path>
                                </a:pathLst>
                              </a:custGeom>
                              <a:blipFill>
                                <a:blip r:embed="rId74"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4DB07700" id="Freeform: Shape 46" o:spid="_x0000_s1026" alt="A plate" style="width:117.75pt;height:102.75pt;visibility:visible;mso-wrap-style:square;mso-left-percent:-10001;mso-top-percent:-10001;mso-position-horizontal:absolute;mso-position-horizontal-relative:char;mso-position-vertical:absolute;mso-position-vertical-relative:line;mso-left-percent:-10001;mso-top-percent:-10001;v-text-anchor:top" coordsize="1983185,20413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" path="m,l1983185,r,2041321l,2041321,,xe" stroked="f">
                      <v:fill r:id="rId75" o:title="A plate" recolor="t" rotate="t" type="frame"/>
                      <v:path arrowok="t"/>
                      <w10:anchorlock/>
                    </v:shape>
                  </w:pict>
                </mc:Fallback>
              </mc:AlternateContent>
            </w:r>
          </w:p>
        </w:tc>
        <w:tc>
          <w:tcPr>
            <w:tcW w:w="423" w:type="dxa"/>
            <w:tcBorders>
              <w:top w:val="nil"/>
              <w:left w:val="single" w:sz="24" w:space="0" w:color="002664"/>
              <w:bottom w:val="nil"/>
              <w:right w:val="single" w:sz="24" w:space="0" w:color="002664"/>
            </w:tcBorders>
            <w:vAlign w:val="center"/>
          </w:tcPr>
          <w:p w14:paraId="6FCF331F" w14:textId="4F07B13B" w:rsidR="002540D8" w:rsidRDefault="002540D8" w:rsidP="00136E94">
            <w:pPr>
              <w:jc w:val="center"/>
            </w:pPr>
          </w:p>
        </w:tc>
        <w:tc>
          <w:tcPr>
            <w:tcW w:w="3397" w:type="dxa"/>
            <w:tcBorders>
              <w:top w:val="single" w:sz="24" w:space="0" w:color="002664"/>
              <w:left w:val="single" w:sz="24" w:space="0" w:color="002664"/>
              <w:bottom w:val="nil"/>
              <w:right w:val="single" w:sz="24" w:space="0" w:color="002664"/>
            </w:tcBorders>
            <w:vAlign w:val="center"/>
          </w:tcPr>
          <w:p w14:paraId="7AE923EB" w14:textId="3016C610" w:rsidR="002540D8" w:rsidRPr="00E44442" w:rsidRDefault="00A024AF" w:rsidP="00E44442">
            <w:pPr>
              <w:jc w:val="center"/>
            </w:pPr>
            <w:r w:rsidRPr="00E44442">
              <w:rPr>
                <w:noProof/>
              </w:rPr>
              <mc:AlternateContent>
                <mc:Choice Requires="wps">
                  <w:drawing>
                    <wp:inline distT="0" distB="0" distL="0" distR="0" wp14:anchorId="74B914B3" wp14:editId="6105D3C8">
                      <wp:extent cx="1876425" cy="1314450"/>
                      <wp:effectExtent l="0" t="0" r="9525" b="0"/>
                      <wp:docPr id="45" name="Freeform: Shape 45" descr="A serving spoon or ladle"/>
                      <wp:cNvGraphicFramePr/>
                      <a:graphic xmlns:a="http://schemas.openxmlformats.org/drawingml/2006/main">
                        <a:graphicData uri="http://schemas.microsoft.com/office/word/2010/wordprocessingShape">
                          <wps:wsp>
                            <wps:cNvSpPr/>
                            <wps:spPr>
                              <a:xfrm>
                                <a:off x="0" y="0"/>
                                <a:ext cx="1876425" cy="1314450"/>
                              </a:xfrm>
                              <a:custGeom>
                                <a:avLst/>
                                <a:gdLst/>
                                <a:ahLst/>
                                <a:cxnLst/>
                                <a:rect l="l" t="t" r="r" b="b"/>
                                <a:pathLst>
                                  <a:path w="2076173" h="1380655">
                                    <a:moveTo>
                                      <a:pt x="0" y="0"/>
                                    </a:moveTo>
                                    <a:lnTo>
                                      <a:pt x="2076174" y="0"/>
                                    </a:lnTo>
                                    <a:lnTo>
                                      <a:pt x="2076174" y="1380655"/>
                                    </a:lnTo>
                                    <a:lnTo>
                                      <a:pt x="0" y="1380655"/>
                                    </a:lnTo>
                                    <a:lnTo>
                                      <a:pt x="0" y="0"/>
                                    </a:lnTo>
                                    <a:close/>
                                  </a:path>
                                </a:pathLst>
                              </a:custGeom>
                              <a:blipFill>
                                <a:blip r:embed="rId76"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5D0EB899" id="Freeform: Shape 45" o:spid="_x0000_s1026" alt="A serving spoon or ladle" style="width:147.75pt;height:103.5pt;visibility:visible;mso-wrap-style:square;mso-left-percent:-10001;mso-top-percent:-10001;mso-position-horizontal:absolute;mso-position-horizontal-relative:char;mso-position-vertical:absolute;mso-position-vertical-relative:line;mso-left-percent:-10001;mso-top-percent:-10001;v-text-anchor:top" coordsize="2076173,13806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" path="m,l2076174,r,1380655l,1380655,,xe" stroked="f">
                      <v:fill r:id="rId77" o:title="A serving spoon or ladle" recolor="t" rotate="t" type="frame"/>
                      <v:path arrowok="t"/>
                      <w10:anchorlock/>
                    </v:shape>
                  </w:pict>
                </mc:Fallback>
              </mc:AlternateContent>
            </w:r>
          </w:p>
        </w:tc>
      </w:tr>
      <w:tr w:rsidR="002540D8" w:rsidRPr="004D5631" w14:paraId="5148374E" w14:textId="77777777" w:rsidTr="004D5631">
        <w:trPr>
          <w:trHeight w:val="984"/>
          <w:jc w:val="center"/>
        </w:trPr>
        <w:tc>
          <w:tcPr>
            <w:tcW w:w="3100" w:type="dxa"/>
            <w:tcBorders>
              <w:top w:val="nil"/>
              <w:left w:val="single" w:sz="24" w:space="0" w:color="002664"/>
              <w:bottom w:val="single" w:sz="24" w:space="0" w:color="002664"/>
              <w:right w:val="single" w:sz="24" w:space="0" w:color="002664"/>
            </w:tcBorders>
            <w:vAlign w:val="center"/>
          </w:tcPr>
          <w:p w14:paraId="612D09B7" w14:textId="00D1F1FF" w:rsidR="002540D8" w:rsidRPr="004D5631" w:rsidRDefault="00A024AF" w:rsidP="00136E94">
            <w:pPr>
              <w:spacing w:before="0"/>
              <w:jc w:val="center"/>
              <w:rPr>
                <w:rStyle w:val="Hindi"/>
                <w:b/>
                <w:bCs/>
                <w:sz w:val="40"/>
                <w:szCs w:val="40"/>
              </w:rPr>
            </w:pPr>
            <w:r w:rsidRPr="004D5631">
              <w:rPr>
                <w:rStyle w:val="Hindi"/>
                <w:rFonts w:hint="cs"/>
                <w:b/>
                <w:bCs/>
                <w:sz w:val="40"/>
                <w:szCs w:val="40"/>
                <w:cs/>
              </w:rPr>
              <w:t xml:space="preserve">चाकू </w:t>
            </w:r>
          </w:p>
        </w:tc>
        <w:tc>
          <w:tcPr>
            <w:tcW w:w="423" w:type="dxa"/>
            <w:tcBorders>
              <w:top w:val="nil"/>
              <w:left w:val="single" w:sz="24" w:space="0" w:color="002664"/>
              <w:bottom w:val="nil"/>
              <w:right w:val="single" w:sz="24" w:space="0" w:color="002664"/>
            </w:tcBorders>
            <w:vAlign w:val="center"/>
          </w:tcPr>
          <w:p w14:paraId="17DAA493" w14:textId="77777777" w:rsidR="002540D8" w:rsidRPr="004D5631" w:rsidRDefault="002540D8" w:rsidP="00136E94">
            <w:pPr>
              <w:spacing w:before="0"/>
              <w:jc w:val="center"/>
              <w:rPr>
                <w:rStyle w:val="Hindi"/>
                <w:b/>
                <w:bCs/>
                <w:sz w:val="40"/>
                <w:szCs w:val="40"/>
              </w:rPr>
            </w:pPr>
          </w:p>
        </w:tc>
        <w:tc>
          <w:tcPr>
            <w:tcW w:w="3442" w:type="dxa"/>
            <w:tcBorders>
              <w:top w:val="nil"/>
              <w:left w:val="single" w:sz="24" w:space="0" w:color="002664"/>
              <w:bottom w:val="single" w:sz="24" w:space="0" w:color="002664"/>
              <w:right w:val="single" w:sz="24" w:space="0" w:color="002664"/>
            </w:tcBorders>
            <w:vAlign w:val="center"/>
          </w:tcPr>
          <w:p w14:paraId="39E84EE1" w14:textId="28EFD000" w:rsidR="002540D8" w:rsidRPr="004D5631" w:rsidRDefault="00A024AF" w:rsidP="00136E94">
            <w:pPr>
              <w:spacing w:before="0"/>
              <w:jc w:val="center"/>
              <w:rPr>
                <w:rStyle w:val="Hindi"/>
                <w:b/>
                <w:bCs/>
                <w:sz w:val="40"/>
                <w:szCs w:val="40"/>
              </w:rPr>
            </w:pPr>
            <w:r w:rsidRPr="004D5631">
              <w:rPr>
                <w:rStyle w:val="Hindi"/>
                <w:rFonts w:hint="cs"/>
                <w:b/>
                <w:bCs/>
                <w:sz w:val="40"/>
                <w:szCs w:val="40"/>
                <w:cs/>
              </w:rPr>
              <w:t xml:space="preserve">तवा </w:t>
            </w:r>
          </w:p>
        </w:tc>
        <w:tc>
          <w:tcPr>
            <w:tcW w:w="423" w:type="dxa"/>
            <w:tcBorders>
              <w:top w:val="nil"/>
              <w:left w:val="single" w:sz="24" w:space="0" w:color="002664"/>
              <w:bottom w:val="nil"/>
              <w:right w:val="single" w:sz="24" w:space="0" w:color="002664"/>
            </w:tcBorders>
            <w:vAlign w:val="center"/>
          </w:tcPr>
          <w:p w14:paraId="2026DF6A" w14:textId="77777777" w:rsidR="002540D8" w:rsidRPr="004D5631" w:rsidRDefault="002540D8" w:rsidP="00136E94">
            <w:pPr>
              <w:spacing w:before="0"/>
              <w:jc w:val="center"/>
              <w:rPr>
                <w:rStyle w:val="Hindi"/>
                <w:b/>
                <w:bCs/>
                <w:sz w:val="40"/>
                <w:szCs w:val="40"/>
              </w:rPr>
            </w:pPr>
          </w:p>
        </w:tc>
        <w:tc>
          <w:tcPr>
            <w:tcW w:w="2979" w:type="dxa"/>
            <w:tcBorders>
              <w:top w:val="nil"/>
              <w:left w:val="single" w:sz="24" w:space="0" w:color="002664"/>
              <w:bottom w:val="single" w:sz="24" w:space="0" w:color="002664"/>
              <w:right w:val="single" w:sz="24" w:space="0" w:color="002664"/>
            </w:tcBorders>
            <w:vAlign w:val="center"/>
          </w:tcPr>
          <w:p w14:paraId="0E55988A" w14:textId="18F14B1C" w:rsidR="002540D8" w:rsidRPr="004D5631" w:rsidRDefault="00A024AF" w:rsidP="00136E94">
            <w:pPr>
              <w:spacing w:before="0"/>
              <w:jc w:val="center"/>
              <w:rPr>
                <w:rStyle w:val="Hindi"/>
                <w:b/>
                <w:bCs/>
                <w:sz w:val="40"/>
                <w:szCs w:val="40"/>
              </w:rPr>
            </w:pPr>
            <w:r w:rsidRPr="004D5631">
              <w:rPr>
                <w:rStyle w:val="Hindi"/>
                <w:rFonts w:hint="cs"/>
                <w:b/>
                <w:bCs/>
                <w:sz w:val="40"/>
                <w:szCs w:val="40"/>
                <w:cs/>
              </w:rPr>
              <w:t xml:space="preserve">थाली </w:t>
            </w:r>
          </w:p>
        </w:tc>
        <w:tc>
          <w:tcPr>
            <w:tcW w:w="423" w:type="dxa"/>
            <w:tcBorders>
              <w:top w:val="nil"/>
              <w:left w:val="single" w:sz="24" w:space="0" w:color="002664"/>
              <w:bottom w:val="nil"/>
              <w:right w:val="single" w:sz="24" w:space="0" w:color="002664"/>
            </w:tcBorders>
            <w:vAlign w:val="center"/>
          </w:tcPr>
          <w:p w14:paraId="04C98E00" w14:textId="77777777" w:rsidR="002540D8" w:rsidRPr="004D5631" w:rsidRDefault="002540D8" w:rsidP="00136E94">
            <w:pPr>
              <w:spacing w:before="0"/>
              <w:jc w:val="center"/>
              <w:rPr>
                <w:rStyle w:val="Hindi"/>
                <w:b/>
                <w:bCs/>
                <w:sz w:val="40"/>
                <w:szCs w:val="40"/>
              </w:rPr>
            </w:pPr>
          </w:p>
        </w:tc>
        <w:tc>
          <w:tcPr>
            <w:tcW w:w="3397" w:type="dxa"/>
            <w:tcBorders>
              <w:top w:val="nil"/>
              <w:left w:val="single" w:sz="24" w:space="0" w:color="002664"/>
              <w:bottom w:val="single" w:sz="24" w:space="0" w:color="002664"/>
              <w:right w:val="single" w:sz="24" w:space="0" w:color="002664"/>
            </w:tcBorders>
            <w:vAlign w:val="center"/>
          </w:tcPr>
          <w:p w14:paraId="43593B64" w14:textId="25027AEF" w:rsidR="002540D8" w:rsidRPr="004D5631" w:rsidRDefault="002540D8" w:rsidP="00136E94">
            <w:pPr>
              <w:spacing w:before="0"/>
              <w:jc w:val="center"/>
              <w:rPr>
                <w:rStyle w:val="Hindi"/>
                <w:b/>
                <w:bCs/>
                <w:sz w:val="40"/>
                <w:szCs w:val="40"/>
              </w:rPr>
            </w:pPr>
            <w:r w:rsidRPr="004D5631">
              <w:rPr>
                <w:rStyle w:val="Hindi"/>
                <w:b/>
                <w:bCs/>
                <w:sz w:val="40"/>
                <w:szCs w:val="40"/>
                <w:lang w:val="en-US"/>
              </w:rPr>
              <w:t xml:space="preserve"> </w:t>
            </w:r>
            <w:r w:rsidR="00A024AF" w:rsidRPr="004D5631">
              <w:rPr>
                <w:rStyle w:val="Hindi"/>
                <w:rFonts w:hint="cs"/>
                <w:b/>
                <w:bCs/>
                <w:sz w:val="40"/>
                <w:szCs w:val="40"/>
                <w:cs/>
                <w:lang w:val="en-US"/>
              </w:rPr>
              <w:t xml:space="preserve">करछी </w:t>
            </w:r>
          </w:p>
        </w:tc>
      </w:tr>
    </w:tbl>
    <w:p w14:paraId="2C33B777" w14:textId="38CFC057" w:rsidR="00153CA1" w:rsidRPr="00497E01" w:rsidRDefault="00132286" w:rsidP="00CD2991">
      <w:pPr>
        <w:pStyle w:val="Imageattributioncaption"/>
      </w:pPr>
      <w:r w:rsidRPr="00497E01">
        <w:t xml:space="preserve">Images sourced from </w:t>
      </w:r>
      <w:hyperlink r:id="rId78" w:history="1">
        <w:r w:rsidRPr="00497E01">
          <w:rPr>
            <w:rStyle w:val="Hyperlink"/>
          </w:rPr>
          <w:t>Canva</w:t>
        </w:r>
      </w:hyperlink>
      <w:r w:rsidRPr="00497E01">
        <w:t xml:space="preserve"> and used in accordance with the </w:t>
      </w:r>
      <w:hyperlink r:id="rId79" w:history="1">
        <w:r w:rsidRPr="00497E01">
          <w:rPr>
            <w:rStyle w:val="Hyperlink"/>
          </w:rPr>
          <w:t>Canva Content License Agreement</w:t>
        </w:r>
      </w:hyperlink>
      <w:r w:rsidRPr="00497E01">
        <w:t>.</w:t>
      </w:r>
    </w:p>
    <w:p w14:paraId="60B7E99D" w14:textId="77777777" w:rsidR="0087773A" w:rsidRPr="0087773A" w:rsidRDefault="0087773A" w:rsidP="0087773A">
      <w:bookmarkStart w:id="57" w:name="_Resource_5:_Outline"/>
      <w:bookmarkStart w:id="58" w:name="_Resource_5:_Imperative"/>
      <w:bookmarkStart w:id="59" w:name="_Resource_2:_Indian"/>
      <w:bookmarkStart w:id="60" w:name="_Resource_2:_Video"/>
      <w:bookmarkStart w:id="61" w:name="_Resource_3:_Imperative"/>
      <w:bookmarkEnd w:id="57"/>
      <w:bookmarkEnd w:id="58"/>
      <w:bookmarkEnd w:id="59"/>
      <w:bookmarkEnd w:id="60"/>
      <w:bookmarkEnd w:id="61"/>
      <w:r w:rsidRPr="0087773A">
        <w:br w:type="page"/>
      </w:r>
    </w:p>
    <w:p w14:paraId="3B66977D" w14:textId="68A9F762" w:rsidR="008D01CD" w:rsidRDefault="008D01CD" w:rsidP="008D01CD">
      <w:pPr>
        <w:pStyle w:val="Heading3"/>
      </w:pPr>
      <w:bookmarkStart w:id="62" w:name="_Resource_2:_imperative"/>
      <w:bookmarkStart w:id="63" w:name="_Resource__2:"/>
      <w:bookmarkStart w:id="64" w:name="_Toc142492722"/>
      <w:bookmarkEnd w:id="62"/>
      <w:bookmarkEnd w:id="63"/>
      <w:r>
        <w:lastRenderedPageBreak/>
        <w:t xml:space="preserve">Resource </w:t>
      </w:r>
      <w:r w:rsidR="000878DE">
        <w:t>2</w:t>
      </w:r>
      <w:r>
        <w:t xml:space="preserve">: </w:t>
      </w:r>
      <w:r w:rsidR="008075BB">
        <w:t>I</w:t>
      </w:r>
      <w:r>
        <w:t>mperative verbs flashcards</w:t>
      </w:r>
      <w:bookmarkEnd w:id="64"/>
    </w:p>
    <w:tbl>
      <w:tblPr>
        <w:tblStyle w:val="TableGrid"/>
        <w:tblW w:w="5000" w:type="pct"/>
        <w:jc w:val="center"/>
        <w:tblLook w:val="04A0" w:firstRow="1" w:lastRow="0" w:firstColumn="1" w:lastColumn="0" w:noHBand="0" w:noVBand="1"/>
        <w:tblDescription w:val="Imperative verb flashcards"/>
      </w:tblPr>
      <w:tblGrid>
        <w:gridCol w:w="3357"/>
        <w:gridCol w:w="458"/>
        <w:gridCol w:w="3209"/>
        <w:gridCol w:w="459"/>
        <w:gridCol w:w="3210"/>
        <w:gridCol w:w="459"/>
        <w:gridCol w:w="3358"/>
      </w:tblGrid>
      <w:tr w:rsidR="008D01CD" w14:paraId="1590A603" w14:textId="77777777" w:rsidTr="00475E47">
        <w:trPr>
          <w:trHeight w:val="2501"/>
          <w:jc w:val="center"/>
        </w:trPr>
        <w:tc>
          <w:tcPr>
            <w:tcW w:w="1157" w:type="pct"/>
            <w:tcBorders>
              <w:top w:val="single" w:sz="24" w:space="0" w:color="002664"/>
              <w:left w:val="single" w:sz="24" w:space="0" w:color="002664"/>
              <w:bottom w:val="nil"/>
              <w:right w:val="single" w:sz="24" w:space="0" w:color="002664"/>
            </w:tcBorders>
            <w:vAlign w:val="center"/>
          </w:tcPr>
          <w:p w14:paraId="69CE6C47" w14:textId="77777777" w:rsidR="008D01CD" w:rsidRDefault="008D01CD" w:rsidP="007A297B">
            <w:pPr>
              <w:jc w:val="center"/>
            </w:pPr>
            <w:r>
              <w:rPr>
                <w:noProof/>
                <w:color w:val="2B579A"/>
                <w:shd w:val="clear" w:color="auto" w:fill="E6E6E6"/>
              </w:rPr>
              <w:drawing>
                <wp:inline distT="0" distB="0" distL="0" distR="0" wp14:anchorId="3D680B5F" wp14:editId="29460AD1">
                  <wp:extent cx="1447800" cy="1382229"/>
                  <wp:effectExtent l="0" t="0" r="0" b="8890"/>
                  <wp:docPr id="56" name="Picture 56" descr="A whisk in a bowl of flou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whisk in a bowl of flour&#10;&#10;"/>
                          <pic:cNvPicPr>
                            <a:picLocks noChangeAspect="1" noChangeArrowheads="1"/>
                          </pic:cNvPicPr>
                        </pic:nvPicPr>
                        <pic:blipFill>
                          <a:blip r:embed="rId80" cstate="screen">
                            <a:extLst>
                              <a:ext uri="{28A0092B-C50C-407E-A947-70E740481C1C}">
                                <a14:useLocalDpi xmlns:a14="http://schemas.microsoft.com/office/drawing/2010/main" val="0"/>
                              </a:ext>
                            </a:extLst>
                          </a:blip>
                          <a:srcRect/>
                          <a:stretch>
                            <a:fillRect/>
                          </a:stretch>
                        </pic:blipFill>
                        <pic:spPr bwMode="auto">
                          <a:xfrm>
                            <a:off x="0" y="0"/>
                            <a:ext cx="1467758" cy="1401283"/>
                          </a:xfrm>
                          <a:prstGeom prst="rect">
                            <a:avLst/>
                          </a:prstGeom>
                          <a:noFill/>
                        </pic:spPr>
                      </pic:pic>
                    </a:graphicData>
                  </a:graphic>
                </wp:inline>
              </w:drawing>
            </w:r>
          </w:p>
        </w:tc>
        <w:tc>
          <w:tcPr>
            <w:tcW w:w="158" w:type="pct"/>
            <w:tcBorders>
              <w:top w:val="nil"/>
              <w:left w:val="single" w:sz="24" w:space="0" w:color="002664"/>
              <w:bottom w:val="nil"/>
              <w:right w:val="single" w:sz="24" w:space="0" w:color="002664"/>
            </w:tcBorders>
            <w:vAlign w:val="center"/>
          </w:tcPr>
          <w:p w14:paraId="2F1CBFC7" w14:textId="77777777" w:rsidR="008D01CD" w:rsidRDefault="008D01CD" w:rsidP="00136E94">
            <w:pPr>
              <w:jc w:val="center"/>
            </w:pPr>
          </w:p>
        </w:tc>
        <w:tc>
          <w:tcPr>
            <w:tcW w:w="1106" w:type="pct"/>
            <w:tcBorders>
              <w:top w:val="single" w:sz="24" w:space="0" w:color="002664"/>
              <w:left w:val="single" w:sz="24" w:space="0" w:color="002664"/>
              <w:bottom w:val="nil"/>
              <w:right w:val="single" w:sz="24" w:space="0" w:color="002664"/>
            </w:tcBorders>
            <w:vAlign w:val="center"/>
          </w:tcPr>
          <w:p w14:paraId="7CF602EA" w14:textId="77777777" w:rsidR="008D01CD" w:rsidRDefault="008D01CD" w:rsidP="007A297B">
            <w:pPr>
              <w:jc w:val="center"/>
            </w:pPr>
            <w:r w:rsidRPr="00DD797E">
              <w:rPr>
                <w:noProof/>
                <w:color w:val="2B579A"/>
                <w:shd w:val="clear" w:color="auto" w:fill="E6E6E6"/>
              </w:rPr>
              <mc:AlternateContent>
                <mc:Choice Requires="wps">
                  <w:drawing>
                    <wp:inline distT="0" distB="0" distL="0" distR="0" wp14:anchorId="35BA0738" wp14:editId="7BCB5198">
                      <wp:extent cx="1461135" cy="1276350"/>
                      <wp:effectExtent l="0" t="0" r="5715" b="0"/>
                      <wp:docPr id="57" name="Freeform: Shape 57" descr="A pot of boiling water"/>
                      <wp:cNvGraphicFramePr/>
                      <a:graphic xmlns:a="http://schemas.openxmlformats.org/drawingml/2006/main">
                        <a:graphicData uri="http://schemas.microsoft.com/office/word/2010/wordprocessingShape">
                          <wps:wsp>
                            <wps:cNvSpPr/>
                            <wps:spPr>
                              <a:xfrm>
                                <a:off x="0" y="0"/>
                                <a:ext cx="1461135" cy="1276350"/>
                              </a:xfrm>
                              <a:custGeom>
                                <a:avLst/>
                                <a:gdLst/>
                                <a:ahLst/>
                                <a:cxnLst/>
                                <a:rect l="l" t="t" r="r" b="b"/>
                                <a:pathLst>
                                  <a:path w="2068770" h="1389436">
                                    <a:moveTo>
                                      <a:pt x="0" y="0"/>
                                    </a:moveTo>
                                    <a:lnTo>
                                      <a:pt x="2068770" y="0"/>
                                    </a:lnTo>
                                    <a:lnTo>
                                      <a:pt x="2068770" y="1389436"/>
                                    </a:lnTo>
                                    <a:lnTo>
                                      <a:pt x="0" y="1389436"/>
                                    </a:lnTo>
                                    <a:lnTo>
                                      <a:pt x="0" y="0"/>
                                    </a:lnTo>
                                    <a:close/>
                                  </a:path>
                                </a:pathLst>
                              </a:custGeom>
                              <a:blipFill>
                                <a:blip r:embed="rId81"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66563EBF" id="Freeform: Shape 57" o:spid="_x0000_s1026" alt="A pot of boiling water" style="width:115.05pt;height:100.5pt;visibility:visible;mso-wrap-style:square;mso-left-percent:-10001;mso-top-percent:-10001;mso-position-horizontal:absolute;mso-position-horizontal-relative:char;mso-position-vertical:absolute;mso-position-vertical-relative:line;mso-left-percent:-10001;mso-top-percent:-10001;v-text-anchor:top" coordsize="2068770,1389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" path="m,l2068770,r,1389436l,1389436,,xe" stroked="f">
                      <v:fill r:id="rId82" o:title="A pot of boiling water" recolor="t" rotate="t" type="frame"/>
                      <v:path arrowok="t"/>
                      <w10:anchorlock/>
                    </v:shape>
                  </w:pict>
                </mc:Fallback>
              </mc:AlternateContent>
            </w:r>
          </w:p>
        </w:tc>
        <w:tc>
          <w:tcPr>
            <w:tcW w:w="158" w:type="pct"/>
            <w:tcBorders>
              <w:top w:val="nil"/>
              <w:left w:val="single" w:sz="24" w:space="0" w:color="002664"/>
              <w:bottom w:val="nil"/>
              <w:right w:val="single" w:sz="24" w:space="0" w:color="002664"/>
            </w:tcBorders>
            <w:vAlign w:val="center"/>
          </w:tcPr>
          <w:p w14:paraId="04DAD21C" w14:textId="77777777" w:rsidR="008D01CD" w:rsidRDefault="008D01CD" w:rsidP="00136E94">
            <w:pPr>
              <w:jc w:val="center"/>
            </w:pPr>
          </w:p>
        </w:tc>
        <w:tc>
          <w:tcPr>
            <w:tcW w:w="1106" w:type="pct"/>
            <w:tcBorders>
              <w:top w:val="single" w:sz="24" w:space="0" w:color="002664"/>
              <w:left w:val="single" w:sz="24" w:space="0" w:color="002664"/>
              <w:bottom w:val="nil"/>
              <w:right w:val="single" w:sz="24" w:space="0" w:color="002664"/>
            </w:tcBorders>
            <w:vAlign w:val="center"/>
          </w:tcPr>
          <w:p w14:paraId="59BB1C77" w14:textId="77777777" w:rsidR="008D01CD" w:rsidRPr="00E44442" w:rsidRDefault="008D01CD" w:rsidP="00E44442">
            <w:pPr>
              <w:jc w:val="center"/>
            </w:pPr>
            <w:r w:rsidRPr="00E44442">
              <w:rPr>
                <w:noProof/>
              </w:rPr>
              <mc:AlternateContent>
                <mc:Choice Requires="wps">
                  <w:drawing>
                    <wp:inline distT="0" distB="0" distL="0" distR="0" wp14:anchorId="597EB322" wp14:editId="3FD6826E">
                      <wp:extent cx="1644015" cy="1209675"/>
                      <wp:effectExtent l="0" t="0" r="0" b="9525"/>
                      <wp:docPr id="58" name="Freeform: Shape 58" descr="A person kneading dough"/>
                      <wp:cNvGraphicFramePr/>
                      <a:graphic xmlns:a="http://schemas.openxmlformats.org/drawingml/2006/main">
                        <a:graphicData uri="http://schemas.microsoft.com/office/word/2010/wordprocessingShape">
                          <wps:wsp>
                            <wps:cNvSpPr/>
                            <wps:spPr>
                              <a:xfrm>
                                <a:off x="0" y="0"/>
                                <a:ext cx="1644015" cy="1209675"/>
                              </a:xfrm>
                              <a:custGeom>
                                <a:avLst/>
                                <a:gdLst/>
                                <a:ahLst/>
                                <a:cxnLst/>
                                <a:rect l="l" t="t" r="r" b="b"/>
                                <a:pathLst>
                                  <a:path w="2096545" h="1396823">
                                    <a:moveTo>
                                      <a:pt x="0" y="0"/>
                                    </a:moveTo>
                                    <a:lnTo>
                                      <a:pt x="2096546" y="0"/>
                                    </a:lnTo>
                                    <a:lnTo>
                                      <a:pt x="2096546" y="1396823"/>
                                    </a:lnTo>
                                    <a:lnTo>
                                      <a:pt x="0" y="1396823"/>
                                    </a:lnTo>
                                    <a:lnTo>
                                      <a:pt x="0" y="0"/>
                                    </a:lnTo>
                                    <a:close/>
                                  </a:path>
                                </a:pathLst>
                              </a:custGeom>
                              <a:blipFill>
                                <a:blip r:embed="rId83"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611D4A26" id="Freeform: Shape 58" o:spid="_x0000_s1026" alt="A person kneading dough" style="width:129.45pt;height:95.25pt;visibility:visible;mso-wrap-style:square;mso-left-percent:-10001;mso-top-percent:-10001;mso-position-horizontal:absolute;mso-position-horizontal-relative:char;mso-position-vertical:absolute;mso-position-vertical-relative:line;mso-left-percent:-10001;mso-top-percent:-10001;v-text-anchor:top" coordsize="2096545,13968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" path="m,l2096546,r,1396823l,1396823,,xe" stroked="f">
                      <v:fill r:id="rId84" o:title="A person kneading dough" recolor="t" rotate="t" type="frame"/>
                      <v:path arrowok="t"/>
                      <w10:anchorlock/>
                    </v:shape>
                  </w:pict>
                </mc:Fallback>
              </mc:AlternateContent>
            </w:r>
          </w:p>
        </w:tc>
        <w:tc>
          <w:tcPr>
            <w:tcW w:w="158" w:type="pct"/>
            <w:tcBorders>
              <w:top w:val="nil"/>
              <w:left w:val="single" w:sz="24" w:space="0" w:color="002664"/>
              <w:bottom w:val="nil"/>
              <w:right w:val="single" w:sz="24" w:space="0" w:color="002664"/>
            </w:tcBorders>
            <w:vAlign w:val="center"/>
          </w:tcPr>
          <w:p w14:paraId="7A3FE615" w14:textId="77777777" w:rsidR="008D01CD" w:rsidRDefault="008D01CD" w:rsidP="00136E94">
            <w:pPr>
              <w:jc w:val="center"/>
            </w:pPr>
          </w:p>
        </w:tc>
        <w:tc>
          <w:tcPr>
            <w:tcW w:w="1159" w:type="pct"/>
            <w:tcBorders>
              <w:top w:val="single" w:sz="24" w:space="0" w:color="002664"/>
              <w:left w:val="single" w:sz="24" w:space="0" w:color="002664"/>
              <w:bottom w:val="nil"/>
              <w:right w:val="single" w:sz="24" w:space="0" w:color="002664"/>
            </w:tcBorders>
            <w:vAlign w:val="center"/>
          </w:tcPr>
          <w:p w14:paraId="006AA034" w14:textId="77777777" w:rsidR="008D01CD" w:rsidRPr="00E44442" w:rsidRDefault="008D01CD" w:rsidP="00E44442">
            <w:pPr>
              <w:jc w:val="center"/>
            </w:pPr>
            <w:r w:rsidRPr="00E44442">
              <w:rPr>
                <w:noProof/>
              </w:rPr>
              <mc:AlternateContent>
                <mc:Choice Requires="wps">
                  <w:drawing>
                    <wp:inline distT="0" distB="0" distL="0" distR="0" wp14:anchorId="7549486E" wp14:editId="19ED5652">
                      <wp:extent cx="1514475" cy="1333500"/>
                      <wp:effectExtent l="0" t="0" r="9525" b="0"/>
                      <wp:docPr id="59" name="Freeform: Shape 59" descr="A person sprinkling salt on chips"/>
                      <wp:cNvGraphicFramePr/>
                      <a:graphic xmlns:a="http://schemas.openxmlformats.org/drawingml/2006/main">
                        <a:graphicData uri="http://schemas.microsoft.com/office/word/2010/wordprocessingShape">
                          <wps:wsp>
                            <wps:cNvSpPr/>
                            <wps:spPr>
                              <a:xfrm>
                                <a:off x="0" y="0"/>
                                <a:ext cx="1514475" cy="1333500"/>
                              </a:xfrm>
                              <a:custGeom>
                                <a:avLst/>
                                <a:gdLst/>
                                <a:ahLst/>
                                <a:cxnLst/>
                                <a:rect l="l" t="t" r="r" b="b"/>
                                <a:pathLst>
                                  <a:path w="1433381" h="2101594">
                                    <a:moveTo>
                                      <a:pt x="0" y="0"/>
                                    </a:moveTo>
                                    <a:lnTo>
                                      <a:pt x="1433381" y="0"/>
                                    </a:lnTo>
                                    <a:lnTo>
                                      <a:pt x="1433381" y="2101594"/>
                                    </a:lnTo>
                                    <a:lnTo>
                                      <a:pt x="0" y="2101594"/>
                                    </a:lnTo>
                                    <a:lnTo>
                                      <a:pt x="0" y="0"/>
                                    </a:lnTo>
                                    <a:close/>
                                  </a:path>
                                </a:pathLst>
                              </a:custGeom>
                              <a:blipFill>
                                <a:blip r:embed="rId85"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04736332" id="Freeform: Shape 59" o:spid="_x0000_s1026" alt="A person sprinkling salt on chips" style="width:119.25pt;height:105pt;visibility:visible;mso-wrap-style:square;mso-left-percent:-10001;mso-top-percent:-10001;mso-position-horizontal:absolute;mso-position-horizontal-relative:char;mso-position-vertical:absolute;mso-position-vertical-relative:line;mso-left-percent:-10001;mso-top-percent:-10001;v-text-anchor:top" coordsize="1433381,21015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" path="m,l1433381,r,2101594l,2101594,,xe" stroked="f">
                      <v:fill r:id="rId86" o:title="A person sprinkling salt on chips" recolor="t" rotate="t" type="frame"/>
                      <v:path arrowok="t"/>
                      <w10:anchorlock/>
                    </v:shape>
                  </w:pict>
                </mc:Fallback>
              </mc:AlternateContent>
            </w:r>
          </w:p>
        </w:tc>
      </w:tr>
      <w:tr w:rsidR="008D01CD" w14:paraId="1947FEEB" w14:textId="77777777" w:rsidTr="00475E47">
        <w:trPr>
          <w:trHeight w:val="986"/>
          <w:jc w:val="center"/>
        </w:trPr>
        <w:tc>
          <w:tcPr>
            <w:tcW w:w="1157" w:type="pct"/>
            <w:tcBorders>
              <w:top w:val="nil"/>
              <w:left w:val="single" w:sz="24" w:space="0" w:color="002664"/>
              <w:bottom w:val="single" w:sz="24" w:space="0" w:color="002664"/>
              <w:right w:val="single" w:sz="24" w:space="0" w:color="002664"/>
            </w:tcBorders>
            <w:vAlign w:val="center"/>
          </w:tcPr>
          <w:p w14:paraId="693D80A1" w14:textId="77777777" w:rsidR="008D01CD" w:rsidRPr="005B0432" w:rsidRDefault="008D01CD" w:rsidP="00136E94">
            <w:pPr>
              <w:spacing w:before="0"/>
              <w:jc w:val="center"/>
              <w:rPr>
                <w:rStyle w:val="Hindi"/>
                <w:b/>
                <w:bCs/>
                <w:sz w:val="52"/>
                <w:szCs w:val="52"/>
              </w:rPr>
            </w:pPr>
            <w:bookmarkStart w:id="65" w:name="_Hlk137196389"/>
            <w:r w:rsidRPr="005B0432">
              <w:rPr>
                <w:rStyle w:val="Hindi"/>
                <w:rFonts w:hint="cs"/>
                <w:b/>
                <w:bCs/>
                <w:sz w:val="52"/>
                <w:szCs w:val="52"/>
                <w:cs/>
              </w:rPr>
              <w:t xml:space="preserve">फैंटें </w:t>
            </w:r>
          </w:p>
        </w:tc>
        <w:tc>
          <w:tcPr>
            <w:tcW w:w="158" w:type="pct"/>
            <w:tcBorders>
              <w:top w:val="nil"/>
              <w:left w:val="single" w:sz="24" w:space="0" w:color="002664"/>
              <w:bottom w:val="nil"/>
              <w:right w:val="single" w:sz="24" w:space="0" w:color="002664"/>
            </w:tcBorders>
            <w:vAlign w:val="center"/>
          </w:tcPr>
          <w:p w14:paraId="777C8706" w14:textId="77777777" w:rsidR="008D01CD" w:rsidRPr="005B0432" w:rsidRDefault="008D01CD" w:rsidP="00136E94">
            <w:pPr>
              <w:spacing w:before="0"/>
              <w:jc w:val="center"/>
              <w:rPr>
                <w:rStyle w:val="Hindi"/>
                <w:b/>
                <w:bCs/>
                <w:sz w:val="52"/>
                <w:szCs w:val="52"/>
              </w:rPr>
            </w:pPr>
          </w:p>
        </w:tc>
        <w:tc>
          <w:tcPr>
            <w:tcW w:w="1106" w:type="pct"/>
            <w:tcBorders>
              <w:top w:val="nil"/>
              <w:left w:val="single" w:sz="24" w:space="0" w:color="002664"/>
              <w:bottom w:val="single" w:sz="24" w:space="0" w:color="002664"/>
              <w:right w:val="single" w:sz="24" w:space="0" w:color="002664"/>
            </w:tcBorders>
            <w:vAlign w:val="center"/>
          </w:tcPr>
          <w:p w14:paraId="7F54F44D" w14:textId="77777777" w:rsidR="008D01CD" w:rsidRPr="005B0432" w:rsidRDefault="008D01CD" w:rsidP="00136E94">
            <w:pPr>
              <w:spacing w:before="0"/>
              <w:jc w:val="center"/>
              <w:rPr>
                <w:rStyle w:val="Hindi"/>
                <w:b/>
                <w:bCs/>
                <w:sz w:val="52"/>
                <w:szCs w:val="52"/>
              </w:rPr>
            </w:pPr>
            <w:r w:rsidRPr="005B0432">
              <w:rPr>
                <w:rStyle w:val="Hindi"/>
                <w:rFonts w:hint="cs"/>
                <w:b/>
                <w:bCs/>
                <w:sz w:val="52"/>
                <w:szCs w:val="52"/>
                <w:cs/>
              </w:rPr>
              <w:t xml:space="preserve">उबालें </w:t>
            </w:r>
          </w:p>
        </w:tc>
        <w:tc>
          <w:tcPr>
            <w:tcW w:w="158" w:type="pct"/>
            <w:tcBorders>
              <w:top w:val="nil"/>
              <w:left w:val="single" w:sz="24" w:space="0" w:color="002664"/>
              <w:bottom w:val="nil"/>
              <w:right w:val="single" w:sz="24" w:space="0" w:color="002664"/>
            </w:tcBorders>
            <w:vAlign w:val="center"/>
          </w:tcPr>
          <w:p w14:paraId="792D2960" w14:textId="77777777" w:rsidR="008D01CD" w:rsidRPr="005B0432" w:rsidRDefault="008D01CD" w:rsidP="00136E94">
            <w:pPr>
              <w:spacing w:before="0"/>
              <w:jc w:val="center"/>
              <w:rPr>
                <w:rStyle w:val="Hindi"/>
                <w:b/>
                <w:bCs/>
                <w:sz w:val="52"/>
                <w:szCs w:val="52"/>
              </w:rPr>
            </w:pPr>
          </w:p>
        </w:tc>
        <w:tc>
          <w:tcPr>
            <w:tcW w:w="1106" w:type="pct"/>
            <w:tcBorders>
              <w:top w:val="nil"/>
              <w:left w:val="single" w:sz="24" w:space="0" w:color="002664"/>
              <w:bottom w:val="single" w:sz="24" w:space="0" w:color="002664"/>
              <w:right w:val="single" w:sz="24" w:space="0" w:color="002664"/>
            </w:tcBorders>
            <w:vAlign w:val="center"/>
          </w:tcPr>
          <w:p w14:paraId="54994E5F" w14:textId="77777777" w:rsidR="008D01CD" w:rsidRPr="005B0432" w:rsidRDefault="008D01CD" w:rsidP="00136E94">
            <w:pPr>
              <w:spacing w:before="0"/>
              <w:jc w:val="center"/>
              <w:rPr>
                <w:rStyle w:val="Hindi"/>
                <w:b/>
                <w:bCs/>
                <w:sz w:val="52"/>
                <w:szCs w:val="52"/>
              </w:rPr>
            </w:pPr>
            <w:r w:rsidRPr="005B0432">
              <w:rPr>
                <w:rStyle w:val="Hindi"/>
                <w:rFonts w:hint="cs"/>
                <w:b/>
                <w:bCs/>
                <w:sz w:val="52"/>
                <w:szCs w:val="52"/>
                <w:cs/>
              </w:rPr>
              <w:t xml:space="preserve">गूँदें  </w:t>
            </w:r>
          </w:p>
        </w:tc>
        <w:tc>
          <w:tcPr>
            <w:tcW w:w="158" w:type="pct"/>
            <w:tcBorders>
              <w:top w:val="nil"/>
              <w:left w:val="single" w:sz="24" w:space="0" w:color="002664"/>
              <w:bottom w:val="nil"/>
              <w:right w:val="single" w:sz="24" w:space="0" w:color="002664"/>
            </w:tcBorders>
            <w:vAlign w:val="center"/>
          </w:tcPr>
          <w:p w14:paraId="18606E27" w14:textId="77777777" w:rsidR="008D01CD" w:rsidRPr="005B0432" w:rsidRDefault="008D01CD" w:rsidP="00136E94">
            <w:pPr>
              <w:spacing w:before="0"/>
              <w:jc w:val="center"/>
              <w:rPr>
                <w:rStyle w:val="Hindi"/>
                <w:b/>
                <w:bCs/>
                <w:sz w:val="52"/>
                <w:szCs w:val="52"/>
              </w:rPr>
            </w:pPr>
          </w:p>
        </w:tc>
        <w:tc>
          <w:tcPr>
            <w:tcW w:w="1159" w:type="pct"/>
            <w:tcBorders>
              <w:top w:val="nil"/>
              <w:left w:val="single" w:sz="24" w:space="0" w:color="002664"/>
              <w:bottom w:val="single" w:sz="24" w:space="0" w:color="002664"/>
              <w:right w:val="single" w:sz="24" w:space="0" w:color="002664"/>
            </w:tcBorders>
            <w:vAlign w:val="center"/>
          </w:tcPr>
          <w:p w14:paraId="466E8743" w14:textId="77777777" w:rsidR="008D01CD" w:rsidRPr="005B0432" w:rsidRDefault="008D01CD" w:rsidP="00136E94">
            <w:pPr>
              <w:spacing w:before="0"/>
              <w:jc w:val="center"/>
              <w:rPr>
                <w:rStyle w:val="Hindi"/>
                <w:b/>
                <w:bCs/>
                <w:sz w:val="52"/>
                <w:szCs w:val="52"/>
              </w:rPr>
            </w:pPr>
            <w:r w:rsidRPr="005B0432">
              <w:rPr>
                <w:rStyle w:val="Hindi"/>
                <w:rFonts w:hint="cs"/>
                <w:b/>
                <w:bCs/>
                <w:sz w:val="52"/>
                <w:szCs w:val="52"/>
                <w:cs/>
                <w:lang w:val="en-US"/>
              </w:rPr>
              <w:t xml:space="preserve">छिड़कें </w:t>
            </w:r>
          </w:p>
        </w:tc>
      </w:tr>
      <w:bookmarkEnd w:id="65"/>
      <w:tr w:rsidR="008D01CD" w14:paraId="71F62EB1" w14:textId="77777777" w:rsidTr="00475E47">
        <w:trPr>
          <w:trHeight w:val="182"/>
          <w:jc w:val="center"/>
        </w:trPr>
        <w:tc>
          <w:tcPr>
            <w:tcW w:w="1157" w:type="pct"/>
            <w:tcBorders>
              <w:top w:val="single" w:sz="24" w:space="0" w:color="002664"/>
              <w:left w:val="nil"/>
              <w:bottom w:val="single" w:sz="24" w:space="0" w:color="002664"/>
              <w:right w:val="nil"/>
            </w:tcBorders>
            <w:vAlign w:val="center"/>
          </w:tcPr>
          <w:p w14:paraId="7A0B2E39" w14:textId="77777777" w:rsidR="008D01CD" w:rsidRPr="00E42856" w:rsidRDefault="008D01CD" w:rsidP="00136E94">
            <w:pPr>
              <w:jc w:val="center"/>
              <w:rPr>
                <w:b/>
                <w:bCs/>
                <w:sz w:val="2"/>
                <w:szCs w:val="2"/>
              </w:rPr>
            </w:pPr>
          </w:p>
        </w:tc>
        <w:tc>
          <w:tcPr>
            <w:tcW w:w="158" w:type="pct"/>
            <w:tcBorders>
              <w:top w:val="nil"/>
              <w:left w:val="nil"/>
              <w:bottom w:val="nil"/>
              <w:right w:val="nil"/>
            </w:tcBorders>
            <w:vAlign w:val="center"/>
          </w:tcPr>
          <w:p w14:paraId="19F92B08" w14:textId="77777777" w:rsidR="008D01CD" w:rsidRPr="00E42856" w:rsidRDefault="008D01CD" w:rsidP="00136E94">
            <w:pPr>
              <w:jc w:val="center"/>
              <w:rPr>
                <w:b/>
                <w:bCs/>
                <w:sz w:val="2"/>
                <w:szCs w:val="2"/>
              </w:rPr>
            </w:pPr>
          </w:p>
        </w:tc>
        <w:tc>
          <w:tcPr>
            <w:tcW w:w="1106" w:type="pct"/>
            <w:tcBorders>
              <w:top w:val="single" w:sz="24" w:space="0" w:color="002664"/>
              <w:left w:val="nil"/>
              <w:bottom w:val="single" w:sz="24" w:space="0" w:color="002664"/>
              <w:right w:val="nil"/>
            </w:tcBorders>
            <w:vAlign w:val="center"/>
          </w:tcPr>
          <w:p w14:paraId="06F4A229" w14:textId="77777777" w:rsidR="008D01CD" w:rsidRPr="00E42856" w:rsidRDefault="008D01CD" w:rsidP="00136E94">
            <w:pPr>
              <w:jc w:val="center"/>
              <w:rPr>
                <w:b/>
                <w:bCs/>
                <w:sz w:val="2"/>
                <w:szCs w:val="2"/>
              </w:rPr>
            </w:pPr>
          </w:p>
        </w:tc>
        <w:tc>
          <w:tcPr>
            <w:tcW w:w="158" w:type="pct"/>
            <w:tcBorders>
              <w:top w:val="nil"/>
              <w:left w:val="nil"/>
              <w:bottom w:val="nil"/>
              <w:right w:val="nil"/>
            </w:tcBorders>
            <w:vAlign w:val="center"/>
          </w:tcPr>
          <w:p w14:paraId="71FDA09C" w14:textId="77777777" w:rsidR="008D01CD" w:rsidRPr="00E42856" w:rsidRDefault="008D01CD" w:rsidP="00136E94">
            <w:pPr>
              <w:jc w:val="center"/>
              <w:rPr>
                <w:b/>
                <w:bCs/>
                <w:sz w:val="2"/>
                <w:szCs w:val="2"/>
              </w:rPr>
            </w:pPr>
          </w:p>
        </w:tc>
        <w:tc>
          <w:tcPr>
            <w:tcW w:w="1106" w:type="pct"/>
            <w:tcBorders>
              <w:top w:val="single" w:sz="24" w:space="0" w:color="002664"/>
              <w:left w:val="nil"/>
              <w:bottom w:val="single" w:sz="24" w:space="0" w:color="002664"/>
              <w:right w:val="nil"/>
            </w:tcBorders>
            <w:vAlign w:val="center"/>
          </w:tcPr>
          <w:p w14:paraId="2A0776D6" w14:textId="77777777" w:rsidR="008D01CD" w:rsidRPr="00E42856" w:rsidRDefault="008D01CD" w:rsidP="00136E94">
            <w:pPr>
              <w:jc w:val="center"/>
              <w:rPr>
                <w:b/>
                <w:bCs/>
                <w:sz w:val="2"/>
                <w:szCs w:val="2"/>
              </w:rPr>
            </w:pPr>
          </w:p>
        </w:tc>
        <w:tc>
          <w:tcPr>
            <w:tcW w:w="158" w:type="pct"/>
            <w:tcBorders>
              <w:top w:val="nil"/>
              <w:left w:val="nil"/>
              <w:bottom w:val="nil"/>
              <w:right w:val="nil"/>
            </w:tcBorders>
            <w:vAlign w:val="center"/>
          </w:tcPr>
          <w:p w14:paraId="7B66B473" w14:textId="77777777" w:rsidR="008D01CD" w:rsidRPr="00E42856" w:rsidRDefault="008D01CD" w:rsidP="00136E94">
            <w:pPr>
              <w:jc w:val="center"/>
              <w:rPr>
                <w:b/>
                <w:bCs/>
                <w:sz w:val="2"/>
                <w:szCs w:val="2"/>
              </w:rPr>
            </w:pPr>
          </w:p>
        </w:tc>
        <w:tc>
          <w:tcPr>
            <w:tcW w:w="1159" w:type="pct"/>
            <w:tcBorders>
              <w:top w:val="single" w:sz="24" w:space="0" w:color="002664"/>
              <w:left w:val="nil"/>
              <w:bottom w:val="single" w:sz="24" w:space="0" w:color="002664"/>
              <w:right w:val="nil"/>
            </w:tcBorders>
            <w:vAlign w:val="center"/>
          </w:tcPr>
          <w:p w14:paraId="2E258F46" w14:textId="77777777" w:rsidR="008D01CD" w:rsidRPr="00E42856" w:rsidRDefault="008D01CD" w:rsidP="00136E94">
            <w:pPr>
              <w:jc w:val="center"/>
              <w:rPr>
                <w:b/>
                <w:bCs/>
                <w:sz w:val="2"/>
                <w:szCs w:val="2"/>
              </w:rPr>
            </w:pPr>
          </w:p>
        </w:tc>
      </w:tr>
      <w:tr w:rsidR="008D01CD" w14:paraId="0635DC88" w14:textId="77777777" w:rsidTr="00475E47">
        <w:trPr>
          <w:trHeight w:val="2324"/>
          <w:jc w:val="center"/>
        </w:trPr>
        <w:tc>
          <w:tcPr>
            <w:tcW w:w="1157" w:type="pct"/>
            <w:tcBorders>
              <w:top w:val="single" w:sz="24" w:space="0" w:color="002664"/>
              <w:left w:val="single" w:sz="24" w:space="0" w:color="002664"/>
              <w:bottom w:val="nil"/>
              <w:right w:val="single" w:sz="24" w:space="0" w:color="002664"/>
            </w:tcBorders>
            <w:vAlign w:val="center"/>
          </w:tcPr>
          <w:p w14:paraId="0C6A3A55" w14:textId="7CEB85C1" w:rsidR="008D01CD" w:rsidRDefault="00475E47" w:rsidP="00136E94">
            <w:pPr>
              <w:jc w:val="center"/>
            </w:pPr>
            <w:r>
              <w:rPr>
                <w:noProof/>
              </w:rPr>
              <w:drawing>
                <wp:inline distT="0" distB="0" distL="0" distR="0" wp14:anchorId="753896AB" wp14:editId="58CE08BF">
                  <wp:extent cx="1857375" cy="1466850"/>
                  <wp:effectExtent l="0" t="0" r="9525" b="0"/>
                  <wp:docPr id="132" name="Picture 132" descr="A person pouring milk into a bowl, and a person adding cut vegetables into a 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person pouring milk into a bowl, and a person adding cut vegetables into a pan"/>
                          <pic:cNvPicPr/>
                        </pic:nvPicPr>
                        <pic:blipFill>
                          <a:blip r:embed="rId87">
                            <a:extLst>
                              <a:ext uri="{28A0092B-C50C-407E-A947-70E740481C1C}">
                                <a14:useLocalDpi xmlns:a14="http://schemas.microsoft.com/office/drawing/2010/main" val="0"/>
                              </a:ext>
                            </a:extLst>
                          </a:blip>
                          <a:stretch>
                            <a:fillRect/>
                          </a:stretch>
                        </pic:blipFill>
                        <pic:spPr>
                          <a:xfrm>
                            <a:off x="0" y="0"/>
                            <a:ext cx="1857375" cy="1466850"/>
                          </a:xfrm>
                          <a:prstGeom prst="rect">
                            <a:avLst/>
                          </a:prstGeom>
                        </pic:spPr>
                      </pic:pic>
                    </a:graphicData>
                  </a:graphic>
                </wp:inline>
              </w:drawing>
            </w:r>
          </w:p>
        </w:tc>
        <w:tc>
          <w:tcPr>
            <w:tcW w:w="158" w:type="pct"/>
            <w:tcBorders>
              <w:top w:val="nil"/>
              <w:left w:val="single" w:sz="24" w:space="0" w:color="002664"/>
              <w:bottom w:val="nil"/>
              <w:right w:val="single" w:sz="24" w:space="0" w:color="002664"/>
            </w:tcBorders>
            <w:vAlign w:val="center"/>
          </w:tcPr>
          <w:p w14:paraId="624C966F" w14:textId="77777777" w:rsidR="008D01CD" w:rsidRDefault="008D01CD" w:rsidP="00136E94">
            <w:pPr>
              <w:jc w:val="center"/>
            </w:pPr>
          </w:p>
        </w:tc>
        <w:tc>
          <w:tcPr>
            <w:tcW w:w="1106" w:type="pct"/>
            <w:tcBorders>
              <w:top w:val="single" w:sz="24" w:space="0" w:color="002664"/>
              <w:left w:val="single" w:sz="24" w:space="0" w:color="002664"/>
              <w:bottom w:val="nil"/>
              <w:right w:val="single" w:sz="24" w:space="0" w:color="002664"/>
            </w:tcBorders>
            <w:vAlign w:val="center"/>
          </w:tcPr>
          <w:p w14:paraId="2F340C13" w14:textId="77777777" w:rsidR="008D01CD" w:rsidRPr="00E44442" w:rsidRDefault="008D01CD" w:rsidP="007A297B">
            <w:pPr>
              <w:jc w:val="center"/>
            </w:pPr>
            <w:r w:rsidRPr="00E44442">
              <w:rPr>
                <w:noProof/>
              </w:rPr>
              <mc:AlternateContent>
                <mc:Choice Requires="wps">
                  <w:drawing>
                    <wp:inline distT="0" distB="0" distL="0" distR="0" wp14:anchorId="33ACD4A0" wp14:editId="03E9A176">
                      <wp:extent cx="1733550" cy="1266825"/>
                      <wp:effectExtent l="0" t="0" r="0" b="9525"/>
                      <wp:docPr id="34" name="Freeform: Shape 34" descr="A person cutting vegetables"/>
                      <wp:cNvGraphicFramePr/>
                      <a:graphic xmlns:a="http://schemas.openxmlformats.org/drawingml/2006/main">
                        <a:graphicData uri="http://schemas.microsoft.com/office/word/2010/wordprocessingShape">
                          <wps:wsp>
                            <wps:cNvSpPr/>
                            <wps:spPr>
                              <a:xfrm>
                                <a:off x="0" y="0"/>
                                <a:ext cx="1733550" cy="1266825"/>
                              </a:xfrm>
                              <a:custGeom>
                                <a:avLst/>
                                <a:gdLst/>
                                <a:ahLst/>
                                <a:cxnLst/>
                                <a:rect l="l" t="t" r="r" b="b"/>
                                <a:pathLst>
                                  <a:path w="2065991" h="1308476">
                                    <a:moveTo>
                                      <a:pt x="0" y="0"/>
                                    </a:moveTo>
                                    <a:lnTo>
                                      <a:pt x="2065991" y="0"/>
                                    </a:lnTo>
                                    <a:lnTo>
                                      <a:pt x="2065991" y="1308476"/>
                                    </a:lnTo>
                                    <a:lnTo>
                                      <a:pt x="0" y="1308476"/>
                                    </a:lnTo>
                                    <a:lnTo>
                                      <a:pt x="0" y="0"/>
                                    </a:lnTo>
                                    <a:close/>
                                  </a:path>
                                </a:pathLst>
                              </a:custGeom>
                              <a:blipFill>
                                <a:blip r:embed="rId88"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523DC7BD" id="Freeform: Shape 34" o:spid="_x0000_s1026" alt="A person cutting vegetables" style="width:136.5pt;height:99.75pt;visibility:visible;mso-wrap-style:square;mso-left-percent:-10001;mso-top-percent:-10001;mso-position-horizontal:absolute;mso-position-horizontal-relative:char;mso-position-vertical:absolute;mso-position-vertical-relative:line;mso-left-percent:-10001;mso-top-percent:-10001;v-text-anchor:top" coordsize="2065991,13084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" path="m,l2065991,r,1308476l,1308476,,xe" stroked="f">
                      <v:fill r:id="rId89" o:title="A person cutting vegetables" recolor="t" rotate="t" type="frame"/>
                      <v:path arrowok="t"/>
                      <w10:anchorlock/>
                    </v:shape>
                  </w:pict>
                </mc:Fallback>
              </mc:AlternateContent>
            </w:r>
          </w:p>
        </w:tc>
        <w:tc>
          <w:tcPr>
            <w:tcW w:w="158" w:type="pct"/>
            <w:tcBorders>
              <w:top w:val="nil"/>
              <w:left w:val="single" w:sz="24" w:space="0" w:color="002664"/>
              <w:bottom w:val="nil"/>
              <w:right w:val="single" w:sz="24" w:space="0" w:color="002664"/>
            </w:tcBorders>
            <w:vAlign w:val="center"/>
          </w:tcPr>
          <w:p w14:paraId="7ABFF004" w14:textId="77777777" w:rsidR="008D01CD" w:rsidRDefault="008D01CD" w:rsidP="00136E94">
            <w:pPr>
              <w:jc w:val="center"/>
            </w:pPr>
          </w:p>
        </w:tc>
        <w:tc>
          <w:tcPr>
            <w:tcW w:w="1106" w:type="pct"/>
            <w:tcBorders>
              <w:top w:val="single" w:sz="24" w:space="0" w:color="002664"/>
              <w:left w:val="single" w:sz="24" w:space="0" w:color="002664"/>
              <w:bottom w:val="nil"/>
              <w:right w:val="single" w:sz="24" w:space="0" w:color="002664"/>
            </w:tcBorders>
            <w:vAlign w:val="center"/>
          </w:tcPr>
          <w:p w14:paraId="3067D5B8" w14:textId="77777777" w:rsidR="008D01CD" w:rsidRPr="00E44442" w:rsidRDefault="008D01CD" w:rsidP="007A297B">
            <w:pPr>
              <w:jc w:val="center"/>
            </w:pPr>
            <w:r w:rsidRPr="00E44442">
              <w:rPr>
                <w:noProof/>
              </w:rPr>
              <mc:AlternateContent>
                <mc:Choice Requires="wps">
                  <w:drawing>
                    <wp:inline distT="0" distB="0" distL="0" distR="0" wp14:anchorId="44E47E5F" wp14:editId="650F3FFF">
                      <wp:extent cx="1714500" cy="1285875"/>
                      <wp:effectExtent l="0" t="0" r="0" b="9525"/>
                      <wp:docPr id="65" name="Freeform: Shape 65" descr="A person mixing ingredients"/>
                      <wp:cNvGraphicFramePr/>
                      <a:graphic xmlns:a="http://schemas.openxmlformats.org/drawingml/2006/main">
                        <a:graphicData uri="http://schemas.microsoft.com/office/word/2010/wordprocessingShape">
                          <wps:wsp>
                            <wps:cNvSpPr/>
                            <wps:spPr>
                              <a:xfrm>
                                <a:off x="0" y="0"/>
                                <a:ext cx="1714500" cy="1285875"/>
                              </a:xfrm>
                              <a:custGeom>
                                <a:avLst/>
                                <a:gdLst/>
                                <a:ahLst/>
                                <a:cxnLst/>
                                <a:rect l="l" t="t" r="r" b="b"/>
                                <a:pathLst>
                                  <a:path w="2080426" h="1628921">
                                    <a:moveTo>
                                      <a:pt x="0" y="0"/>
                                    </a:moveTo>
                                    <a:lnTo>
                                      <a:pt x="2080426" y="0"/>
                                    </a:lnTo>
                                    <a:lnTo>
                                      <a:pt x="2080426" y="1628922"/>
                                    </a:lnTo>
                                    <a:lnTo>
                                      <a:pt x="0" y="1628922"/>
                                    </a:lnTo>
                                    <a:lnTo>
                                      <a:pt x="0" y="0"/>
                                    </a:lnTo>
                                    <a:close/>
                                  </a:path>
                                </a:pathLst>
                              </a:custGeom>
                              <a:blipFill>
                                <a:blip r:embed="rId90"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2C733FB8" id="Freeform: Shape 65" o:spid="_x0000_s1026" alt="A person mixing ingredients" style="width:135pt;height:101.25pt;visibility:visible;mso-wrap-style:square;mso-left-percent:-10001;mso-top-percent:-10001;mso-position-horizontal:absolute;mso-position-horizontal-relative:char;mso-position-vertical:absolute;mso-position-vertical-relative:line;mso-left-percent:-10001;mso-top-percent:-10001;v-text-anchor:top" coordsize="2080426,1628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" path="m,l2080426,r,1628922l,1628922,,xe" stroked="f">
                      <v:fill r:id="rId91" o:title="A person mixing ingredients" recolor="t" rotate="t" type="frame"/>
                      <v:path arrowok="t"/>
                      <w10:anchorlock/>
                    </v:shape>
                  </w:pict>
                </mc:Fallback>
              </mc:AlternateContent>
            </w:r>
          </w:p>
        </w:tc>
        <w:tc>
          <w:tcPr>
            <w:tcW w:w="158" w:type="pct"/>
            <w:tcBorders>
              <w:top w:val="nil"/>
              <w:left w:val="single" w:sz="24" w:space="0" w:color="002664"/>
              <w:bottom w:val="nil"/>
              <w:right w:val="single" w:sz="24" w:space="0" w:color="002664"/>
            </w:tcBorders>
            <w:vAlign w:val="center"/>
          </w:tcPr>
          <w:p w14:paraId="1A7ECEE2" w14:textId="77777777" w:rsidR="008D01CD" w:rsidRDefault="008D01CD" w:rsidP="00136E94">
            <w:pPr>
              <w:jc w:val="center"/>
            </w:pPr>
          </w:p>
        </w:tc>
        <w:tc>
          <w:tcPr>
            <w:tcW w:w="1159" w:type="pct"/>
            <w:tcBorders>
              <w:top w:val="single" w:sz="24" w:space="0" w:color="002664"/>
              <w:left w:val="single" w:sz="24" w:space="0" w:color="002664"/>
              <w:bottom w:val="nil"/>
              <w:right w:val="single" w:sz="24" w:space="0" w:color="002664"/>
            </w:tcBorders>
            <w:vAlign w:val="center"/>
          </w:tcPr>
          <w:p w14:paraId="0DD3822E" w14:textId="77777777" w:rsidR="008D01CD" w:rsidRPr="00E44442" w:rsidRDefault="008D01CD" w:rsidP="00E44442">
            <w:r w:rsidRPr="00E44442">
              <w:rPr>
                <w:noProof/>
              </w:rPr>
              <mc:AlternateContent>
                <mc:Choice Requires="wps">
                  <w:drawing>
                    <wp:inline distT="0" distB="0" distL="0" distR="0" wp14:anchorId="41469587" wp14:editId="6C103257">
                      <wp:extent cx="1762125" cy="1343025"/>
                      <wp:effectExtent l="0" t="0" r="9525" b="9525"/>
                      <wp:docPr id="66" name="Freeform: Shape 66" descr="A finished meal"/>
                      <wp:cNvGraphicFramePr/>
                      <a:graphic xmlns:a="http://schemas.openxmlformats.org/drawingml/2006/main">
                        <a:graphicData uri="http://schemas.microsoft.com/office/word/2010/wordprocessingShape">
                          <wps:wsp>
                            <wps:cNvSpPr/>
                            <wps:spPr>
                              <a:xfrm>
                                <a:off x="0" y="0"/>
                                <a:ext cx="1762125" cy="1343025"/>
                              </a:xfrm>
                              <a:custGeom>
                                <a:avLst/>
                                <a:gdLst/>
                                <a:ahLst/>
                                <a:cxnLst/>
                                <a:rect l="l" t="t" r="r" b="b"/>
                                <a:pathLst>
                                  <a:path w="1904423" h="1628921">
                                    <a:moveTo>
                                      <a:pt x="0" y="0"/>
                                    </a:moveTo>
                                    <a:lnTo>
                                      <a:pt x="1904423" y="0"/>
                                    </a:lnTo>
                                    <a:lnTo>
                                      <a:pt x="1904423" y="1628922"/>
                                    </a:lnTo>
                                    <a:lnTo>
                                      <a:pt x="0" y="1628922"/>
                                    </a:lnTo>
                                    <a:lnTo>
                                      <a:pt x="0" y="0"/>
                                    </a:lnTo>
                                    <a:close/>
                                  </a:path>
                                </a:pathLst>
                              </a:custGeom>
                              <a:blipFill>
                                <a:blip r:embed="rId92"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69770F25" id="Freeform: Shape 66" o:spid="_x0000_s1026" alt="A finished meal" style="width:138.75pt;height:105.75pt;visibility:visible;mso-wrap-style:square;mso-left-percent:-10001;mso-top-percent:-10001;mso-position-horizontal:absolute;mso-position-horizontal-relative:char;mso-position-vertical:absolute;mso-position-vertical-relative:line;mso-left-percent:-10001;mso-top-percent:-10001;v-text-anchor:top" coordsize="1904423,1628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" path="m,l1904423,r,1628922l,1628922,,xe" stroked="f">
                      <v:fill r:id="rId93" o:title="A finished meal" recolor="t" rotate="t" type="frame"/>
                      <v:path arrowok="t"/>
                      <w10:anchorlock/>
                    </v:shape>
                  </w:pict>
                </mc:Fallback>
              </mc:AlternateContent>
            </w:r>
          </w:p>
        </w:tc>
      </w:tr>
      <w:tr w:rsidR="008D01CD" w14:paraId="440054B6" w14:textId="77777777" w:rsidTr="00475E47">
        <w:trPr>
          <w:trHeight w:val="986"/>
          <w:jc w:val="center"/>
        </w:trPr>
        <w:tc>
          <w:tcPr>
            <w:tcW w:w="1157" w:type="pct"/>
            <w:tcBorders>
              <w:top w:val="nil"/>
              <w:left w:val="single" w:sz="24" w:space="0" w:color="002664"/>
              <w:bottom w:val="single" w:sz="24" w:space="0" w:color="002664"/>
              <w:right w:val="single" w:sz="24" w:space="0" w:color="002664"/>
            </w:tcBorders>
            <w:vAlign w:val="center"/>
          </w:tcPr>
          <w:p w14:paraId="5B59FB43" w14:textId="77777777" w:rsidR="008D01CD" w:rsidRPr="005B0432" w:rsidRDefault="008D01CD" w:rsidP="00136E94">
            <w:pPr>
              <w:spacing w:before="0"/>
              <w:jc w:val="center"/>
              <w:rPr>
                <w:rStyle w:val="Hindi"/>
                <w:b/>
                <w:bCs/>
                <w:sz w:val="52"/>
                <w:szCs w:val="52"/>
              </w:rPr>
            </w:pPr>
            <w:r w:rsidRPr="005B0432">
              <w:rPr>
                <w:rStyle w:val="Hindi"/>
                <w:rFonts w:hint="cs"/>
                <w:b/>
                <w:bCs/>
                <w:sz w:val="52"/>
                <w:szCs w:val="52"/>
                <w:cs/>
              </w:rPr>
              <w:t xml:space="preserve">डालें </w:t>
            </w:r>
          </w:p>
        </w:tc>
        <w:tc>
          <w:tcPr>
            <w:tcW w:w="158" w:type="pct"/>
            <w:tcBorders>
              <w:top w:val="nil"/>
              <w:left w:val="single" w:sz="24" w:space="0" w:color="002664"/>
              <w:bottom w:val="nil"/>
              <w:right w:val="single" w:sz="24" w:space="0" w:color="002664"/>
            </w:tcBorders>
            <w:vAlign w:val="center"/>
          </w:tcPr>
          <w:p w14:paraId="2609197A" w14:textId="77777777" w:rsidR="008D01CD" w:rsidRPr="005B0432" w:rsidRDefault="008D01CD" w:rsidP="00136E94">
            <w:pPr>
              <w:spacing w:before="0"/>
              <w:jc w:val="center"/>
              <w:rPr>
                <w:rStyle w:val="Hindi"/>
                <w:b/>
                <w:bCs/>
                <w:sz w:val="52"/>
                <w:szCs w:val="52"/>
              </w:rPr>
            </w:pPr>
          </w:p>
        </w:tc>
        <w:tc>
          <w:tcPr>
            <w:tcW w:w="1106" w:type="pct"/>
            <w:tcBorders>
              <w:top w:val="nil"/>
              <w:left w:val="single" w:sz="24" w:space="0" w:color="002664"/>
              <w:bottom w:val="single" w:sz="24" w:space="0" w:color="002664"/>
              <w:right w:val="single" w:sz="24" w:space="0" w:color="002664"/>
            </w:tcBorders>
            <w:vAlign w:val="center"/>
          </w:tcPr>
          <w:p w14:paraId="46231285" w14:textId="77777777" w:rsidR="008D01CD" w:rsidRPr="005B0432" w:rsidRDefault="008D01CD" w:rsidP="00136E94">
            <w:pPr>
              <w:spacing w:before="0"/>
              <w:jc w:val="center"/>
              <w:rPr>
                <w:rStyle w:val="Hindi"/>
                <w:b/>
                <w:bCs/>
                <w:sz w:val="52"/>
                <w:szCs w:val="52"/>
              </w:rPr>
            </w:pPr>
            <w:r w:rsidRPr="005B0432">
              <w:rPr>
                <w:rStyle w:val="Hindi"/>
                <w:rFonts w:hint="cs"/>
                <w:b/>
                <w:bCs/>
                <w:sz w:val="52"/>
                <w:szCs w:val="52"/>
                <w:cs/>
              </w:rPr>
              <w:t xml:space="preserve">कांटें </w:t>
            </w:r>
          </w:p>
        </w:tc>
        <w:tc>
          <w:tcPr>
            <w:tcW w:w="158" w:type="pct"/>
            <w:tcBorders>
              <w:top w:val="nil"/>
              <w:left w:val="single" w:sz="24" w:space="0" w:color="002664"/>
              <w:bottom w:val="nil"/>
              <w:right w:val="single" w:sz="24" w:space="0" w:color="002664"/>
            </w:tcBorders>
            <w:vAlign w:val="center"/>
          </w:tcPr>
          <w:p w14:paraId="4A8A50CE" w14:textId="77777777" w:rsidR="008D01CD" w:rsidRPr="005B0432" w:rsidRDefault="008D01CD" w:rsidP="00136E94">
            <w:pPr>
              <w:spacing w:before="0"/>
              <w:jc w:val="center"/>
              <w:rPr>
                <w:rStyle w:val="Hindi"/>
                <w:b/>
                <w:bCs/>
                <w:sz w:val="52"/>
                <w:szCs w:val="52"/>
              </w:rPr>
            </w:pPr>
          </w:p>
        </w:tc>
        <w:tc>
          <w:tcPr>
            <w:tcW w:w="1106" w:type="pct"/>
            <w:tcBorders>
              <w:top w:val="nil"/>
              <w:left w:val="single" w:sz="24" w:space="0" w:color="002664"/>
              <w:bottom w:val="single" w:sz="24" w:space="0" w:color="002664"/>
              <w:right w:val="single" w:sz="24" w:space="0" w:color="002664"/>
            </w:tcBorders>
            <w:vAlign w:val="center"/>
          </w:tcPr>
          <w:p w14:paraId="374ADC88" w14:textId="77777777" w:rsidR="008D01CD" w:rsidRPr="005B0432" w:rsidRDefault="008D01CD" w:rsidP="00136E94">
            <w:pPr>
              <w:spacing w:before="0"/>
              <w:jc w:val="center"/>
              <w:rPr>
                <w:rStyle w:val="Hindi"/>
                <w:b/>
                <w:bCs/>
                <w:sz w:val="52"/>
                <w:szCs w:val="52"/>
              </w:rPr>
            </w:pPr>
            <w:r w:rsidRPr="005B0432">
              <w:rPr>
                <w:rStyle w:val="Hindi"/>
                <w:rFonts w:hint="cs"/>
                <w:b/>
                <w:bCs/>
                <w:sz w:val="52"/>
                <w:szCs w:val="52"/>
                <w:cs/>
              </w:rPr>
              <w:t xml:space="preserve">मिलाएं </w:t>
            </w:r>
          </w:p>
        </w:tc>
        <w:tc>
          <w:tcPr>
            <w:tcW w:w="158" w:type="pct"/>
            <w:tcBorders>
              <w:top w:val="nil"/>
              <w:left w:val="single" w:sz="24" w:space="0" w:color="002664"/>
              <w:bottom w:val="nil"/>
              <w:right w:val="single" w:sz="24" w:space="0" w:color="002664"/>
            </w:tcBorders>
            <w:vAlign w:val="center"/>
          </w:tcPr>
          <w:p w14:paraId="4DFB243F" w14:textId="77777777" w:rsidR="008D01CD" w:rsidRPr="005B0432" w:rsidRDefault="008D01CD" w:rsidP="00136E94">
            <w:pPr>
              <w:spacing w:before="0"/>
              <w:jc w:val="center"/>
              <w:rPr>
                <w:rStyle w:val="Hindi"/>
                <w:b/>
                <w:bCs/>
                <w:sz w:val="52"/>
                <w:szCs w:val="52"/>
              </w:rPr>
            </w:pPr>
          </w:p>
        </w:tc>
        <w:tc>
          <w:tcPr>
            <w:tcW w:w="1159" w:type="pct"/>
            <w:tcBorders>
              <w:top w:val="nil"/>
              <w:left w:val="single" w:sz="24" w:space="0" w:color="002664"/>
              <w:bottom w:val="single" w:sz="24" w:space="0" w:color="002664"/>
              <w:right w:val="single" w:sz="24" w:space="0" w:color="002664"/>
            </w:tcBorders>
            <w:vAlign w:val="center"/>
          </w:tcPr>
          <w:p w14:paraId="36AA72BC" w14:textId="77777777" w:rsidR="008D01CD" w:rsidRPr="005B0432" w:rsidRDefault="008D01CD" w:rsidP="00136E94">
            <w:pPr>
              <w:spacing w:before="0"/>
              <w:jc w:val="center"/>
              <w:rPr>
                <w:rStyle w:val="Hindi"/>
                <w:b/>
                <w:bCs/>
                <w:sz w:val="52"/>
                <w:szCs w:val="52"/>
              </w:rPr>
            </w:pPr>
            <w:r w:rsidRPr="00957050">
              <w:rPr>
                <w:rStyle w:val="Hindi"/>
                <w:b/>
                <w:bCs/>
                <w:sz w:val="52"/>
                <w:szCs w:val="52"/>
                <w:lang w:val="en-US"/>
              </w:rPr>
              <w:t xml:space="preserve"> </w:t>
            </w:r>
            <w:r w:rsidRPr="005B0432">
              <w:rPr>
                <w:rStyle w:val="Hindi"/>
                <w:rFonts w:hint="cs"/>
                <w:b/>
                <w:bCs/>
                <w:sz w:val="52"/>
                <w:szCs w:val="52"/>
                <w:cs/>
                <w:lang w:val="en-US"/>
              </w:rPr>
              <w:t xml:space="preserve">परोसें </w:t>
            </w:r>
          </w:p>
        </w:tc>
      </w:tr>
    </w:tbl>
    <w:p w14:paraId="2BA0AB82" w14:textId="6EF56C69" w:rsidR="0046321D" w:rsidRPr="0046321D" w:rsidRDefault="008D01CD" w:rsidP="00475E47">
      <w:pPr>
        <w:pStyle w:val="Imageattributioncaption"/>
      </w:pPr>
      <w:r w:rsidRPr="00497E01">
        <w:t xml:space="preserve">Images sourced from </w:t>
      </w:r>
      <w:hyperlink r:id="rId94" w:history="1">
        <w:r w:rsidRPr="00497E01">
          <w:rPr>
            <w:rStyle w:val="Hyperlink"/>
          </w:rPr>
          <w:t>Canva</w:t>
        </w:r>
      </w:hyperlink>
      <w:r w:rsidRPr="00497E01">
        <w:t xml:space="preserve"> and used in accordance with the </w:t>
      </w:r>
      <w:hyperlink r:id="rId95" w:history="1">
        <w:r w:rsidRPr="00497E01">
          <w:rPr>
            <w:rStyle w:val="Hyperlink"/>
          </w:rPr>
          <w:t>Canva Content License Agreement</w:t>
        </w:r>
      </w:hyperlink>
      <w:r w:rsidR="00093584">
        <w:t>.</w:t>
      </w:r>
      <w:r w:rsidR="0046321D" w:rsidRPr="0046321D">
        <w:br w:type="page"/>
      </w:r>
    </w:p>
    <w:p w14:paraId="60F391BB" w14:textId="376C5437" w:rsidR="008D01CD" w:rsidRPr="008D01CD" w:rsidRDefault="0046321D" w:rsidP="0046321D">
      <w:pPr>
        <w:pStyle w:val="Heading3"/>
      </w:pPr>
      <w:bookmarkStart w:id="66" w:name="_Resource_3:_Indian"/>
      <w:bookmarkStart w:id="67" w:name="_Toc142492723"/>
      <w:bookmarkEnd w:id="66"/>
      <w:r>
        <w:lastRenderedPageBreak/>
        <w:t>Resource 3: Indian street food poster</w:t>
      </w:r>
      <w:bookmarkEnd w:id="67"/>
    </w:p>
    <w:p w14:paraId="5D995520" w14:textId="58696C54" w:rsidR="0046321D" w:rsidRDefault="008356D1" w:rsidP="0046321D">
      <w:bookmarkStart w:id="68" w:name="_Resource_4:_Indian"/>
      <w:bookmarkEnd w:id="68"/>
      <w:r w:rsidRPr="0046321D">
        <w:rPr>
          <w:noProof/>
        </w:rPr>
        <w:drawing>
          <wp:inline distT="0" distB="0" distL="0" distR="0" wp14:anchorId="3BE53EEE" wp14:editId="455E24D9">
            <wp:extent cx="4655976" cy="6985657"/>
            <wp:effectExtent l="0" t="2858" r="8573" b="8572"/>
            <wp:docPr id="4" name="Picture 4" descr="A Indian street food poster including a collage of Indian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Indian street food poster including a collage of Indian food"/>
                    <pic:cNvPicPr/>
                  </pic:nvPicPr>
                  <pic:blipFill>
                    <a:blip r:embed="rId96" cstate="screen">
                      <a:extLst>
                        <a:ext uri="{28A0092B-C50C-407E-A947-70E740481C1C}">
                          <a14:useLocalDpi xmlns:a14="http://schemas.microsoft.com/office/drawing/2010/main" val="0"/>
                        </a:ext>
                      </a:extLst>
                    </a:blip>
                    <a:stretch>
                      <a:fillRect/>
                    </a:stretch>
                  </pic:blipFill>
                  <pic:spPr>
                    <a:xfrm rot="16200000">
                      <a:off x="0" y="0"/>
                      <a:ext cx="4667101" cy="7002349"/>
                    </a:xfrm>
                    <a:prstGeom prst="rect">
                      <a:avLst/>
                    </a:prstGeom>
                  </pic:spPr>
                </pic:pic>
              </a:graphicData>
            </a:graphic>
          </wp:inline>
        </w:drawing>
      </w:r>
    </w:p>
    <w:p w14:paraId="5F6DB5DE" w14:textId="6236C2D8" w:rsidR="0046321D" w:rsidRDefault="00D70A75" w:rsidP="00735573">
      <w:pPr>
        <w:pStyle w:val="Imageattributioncaption"/>
      </w:pPr>
      <w:r w:rsidRPr="002C2398">
        <w:t xml:space="preserve">Images sourced from </w:t>
      </w:r>
      <w:hyperlink r:id="rId97" w:history="1">
        <w:r w:rsidRPr="002C2398">
          <w:rPr>
            <w:rStyle w:val="Hyperlink"/>
          </w:rPr>
          <w:t>Canva</w:t>
        </w:r>
      </w:hyperlink>
      <w:r w:rsidRPr="002C2398">
        <w:t xml:space="preserve"> and used in accordance with the </w:t>
      </w:r>
      <w:hyperlink r:id="rId98" w:history="1">
        <w:r w:rsidRPr="002C2398">
          <w:rPr>
            <w:rStyle w:val="Hyperlink"/>
          </w:rPr>
          <w:t>Canva Content License Agreement</w:t>
        </w:r>
      </w:hyperlink>
      <w:r w:rsidR="00093584">
        <w:t>.</w:t>
      </w:r>
      <w:r w:rsidR="0046321D">
        <w:br w:type="page"/>
      </w:r>
    </w:p>
    <w:p w14:paraId="49FB7E86" w14:textId="232930D1" w:rsidR="0046321D" w:rsidRDefault="0046321D" w:rsidP="008329BC">
      <w:pPr>
        <w:pStyle w:val="Heading3"/>
      </w:pPr>
      <w:bookmarkStart w:id="69" w:name="_Resource_4:_Imperative"/>
      <w:bookmarkStart w:id="70" w:name="_Resource_3:_Video"/>
      <w:bookmarkStart w:id="71" w:name="_Resource_5:_Flashcards"/>
      <w:bookmarkStart w:id="72" w:name="_Resource_5:_Pictures"/>
      <w:bookmarkStart w:id="73" w:name="_Resource_6:_Pictures"/>
      <w:bookmarkStart w:id="74" w:name="_Resource_6:_Rooms"/>
      <w:bookmarkStart w:id="75" w:name="_Resource_6:_time"/>
      <w:bookmarkStart w:id="76" w:name="_Resource_5_:"/>
      <w:bookmarkStart w:id="77" w:name="_Resource__4:"/>
      <w:bookmarkStart w:id="78" w:name="_Resource_4:_Recipe"/>
      <w:bookmarkStart w:id="79" w:name="_Toc142492724"/>
      <w:bookmarkEnd w:id="69"/>
      <w:bookmarkEnd w:id="70"/>
      <w:bookmarkEnd w:id="71"/>
      <w:bookmarkEnd w:id="72"/>
      <w:bookmarkEnd w:id="73"/>
      <w:bookmarkEnd w:id="74"/>
      <w:bookmarkEnd w:id="75"/>
      <w:bookmarkEnd w:id="76"/>
      <w:bookmarkEnd w:id="77"/>
      <w:bookmarkEnd w:id="78"/>
      <w:r>
        <w:lastRenderedPageBreak/>
        <w:t xml:space="preserve">Resource 4: </w:t>
      </w:r>
      <w:r w:rsidR="008075BB">
        <w:t>R</w:t>
      </w:r>
      <w:r>
        <w:t>ecipe of bhelpuri</w:t>
      </w:r>
      <w:bookmarkEnd w:id="79"/>
    </w:p>
    <w:p w14:paraId="708AD76F" w14:textId="77777777" w:rsidR="00735573" w:rsidRDefault="00C7544B" w:rsidP="0068249D">
      <w:r w:rsidRPr="0046321D">
        <w:rPr>
          <w:noProof/>
        </w:rPr>
        <w:drawing>
          <wp:inline distT="0" distB="0" distL="0" distR="0" wp14:anchorId="403C6F40" wp14:editId="2B1786C2">
            <wp:extent cx="4807902" cy="7211854"/>
            <wp:effectExtent l="0" t="1905" r="0" b="0"/>
            <wp:docPr id="101" name="Picture 101" descr="A recipe for Bhelpuri with an image of a bowl of Bhelpuri&#10;Text reads: &#10;Bhelpuri&#10;Tangy and sweet crunchy snack which is a popular street food of Mumbai&#10;A list of ingredients (in Hindi) is provided.&#10;Procedure:&#10;First, put the puffed rice, potatoes, onions and tomatoes in a large bowl.&#10;Then add tamarind chutney, mint chutney and salt.&#10;After that, mix the content of the bowl.&#10;Finally, serve and eat immediat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recipe for Bhelpuri with an image of a bowl of Bhelpuri&#10;Text reads: &#10;Bhelpuri&#10;Tangy and sweet crunchy snack which is a popular street food of Mumbai&#10;A list of ingredients (in Hindi) is provided.&#10;Procedure:&#10;First, put the puffed rice, potatoes, onions and tomatoes in a large bowl.&#10;Then add tamarind chutney, mint chutney and salt.&#10;After that, mix the content of the bowl.&#10;Finally, serve and eat immediately."/>
                    <pic:cNvPicPr>
                      <a:picLocks noChangeAspect="1" noChangeArrowheads="1"/>
                    </pic:cNvPicPr>
                  </pic:nvPicPr>
                  <pic:blipFill>
                    <a:blip r:embed="rId99" cstate="screen">
                      <a:extLst>
                        <a:ext uri="{28A0092B-C50C-407E-A947-70E740481C1C}">
                          <a14:useLocalDpi xmlns:a14="http://schemas.microsoft.com/office/drawing/2010/main" val="0"/>
                        </a:ext>
                      </a:extLst>
                    </a:blip>
                    <a:srcRect/>
                    <a:stretch>
                      <a:fillRect/>
                    </a:stretch>
                  </pic:blipFill>
                  <pic:spPr bwMode="auto">
                    <a:xfrm rot="16200000">
                      <a:off x="0" y="0"/>
                      <a:ext cx="4846743" cy="7270115"/>
                    </a:xfrm>
                    <a:prstGeom prst="rect">
                      <a:avLst/>
                    </a:prstGeom>
                    <a:noFill/>
                    <a:ln>
                      <a:noFill/>
                    </a:ln>
                  </pic:spPr>
                </pic:pic>
              </a:graphicData>
            </a:graphic>
          </wp:inline>
        </w:drawing>
      </w:r>
    </w:p>
    <w:p w14:paraId="22DBA32F" w14:textId="77777777" w:rsidR="002B240A" w:rsidRDefault="00735573" w:rsidP="00B15873">
      <w:pPr>
        <w:pStyle w:val="Imageattributioncaption"/>
      </w:pPr>
      <w:r w:rsidRPr="002C2398">
        <w:t xml:space="preserve">Images sourced from </w:t>
      </w:r>
      <w:hyperlink r:id="rId100" w:history="1">
        <w:r w:rsidRPr="002C2398">
          <w:rPr>
            <w:rStyle w:val="Hyperlink"/>
          </w:rPr>
          <w:t>Canva</w:t>
        </w:r>
      </w:hyperlink>
      <w:r w:rsidRPr="002C2398">
        <w:t xml:space="preserve"> and used in accordance with the </w:t>
      </w:r>
      <w:hyperlink r:id="rId101" w:history="1">
        <w:r w:rsidRPr="002C2398">
          <w:rPr>
            <w:rStyle w:val="Hyperlink"/>
          </w:rPr>
          <w:t>Canva Content License Agreement</w:t>
        </w:r>
      </w:hyperlink>
      <w:r>
        <w:t>.</w:t>
      </w:r>
      <w:r w:rsidR="0046321D">
        <w:br w:type="page"/>
      </w:r>
    </w:p>
    <w:p w14:paraId="28A3DFCC" w14:textId="230D4D44" w:rsidR="002B240A" w:rsidRDefault="002B240A" w:rsidP="0053262C">
      <w:pPr>
        <w:pStyle w:val="Heading3"/>
        <w:spacing w:after="480"/>
      </w:pPr>
      <w:bookmarkStart w:id="80" w:name="_Resource_5:_Temporal"/>
      <w:bookmarkStart w:id="81" w:name="_Toc140562325"/>
      <w:bookmarkStart w:id="82" w:name="_Toc142492725"/>
      <w:bookmarkEnd w:id="80"/>
      <w:r w:rsidRPr="00B25E6A">
        <w:lastRenderedPageBreak/>
        <w:t xml:space="preserve">Resource </w:t>
      </w:r>
      <w:r>
        <w:t>5:</w:t>
      </w:r>
      <w:r w:rsidRPr="00B25E6A">
        <w:t xml:space="preserve"> </w:t>
      </w:r>
      <w:bookmarkEnd w:id="81"/>
      <w:r>
        <w:t>Temporal connective flashcards</w:t>
      </w:r>
      <w:bookmarkEnd w:id="82"/>
    </w:p>
    <w:tbl>
      <w:tblPr>
        <w:tblStyle w:val="TableGrid"/>
        <w:tblW w:w="12702"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Temporal connective flashcards."/>
      </w:tblPr>
      <w:tblGrid>
        <w:gridCol w:w="2835"/>
        <w:gridCol w:w="454"/>
        <w:gridCol w:w="2835"/>
        <w:gridCol w:w="454"/>
        <w:gridCol w:w="2835"/>
        <w:gridCol w:w="454"/>
        <w:gridCol w:w="2835"/>
      </w:tblGrid>
      <w:tr w:rsidR="002B240A" w14:paraId="179C78BA" w14:textId="77777777" w:rsidTr="004707D5">
        <w:trPr>
          <w:trHeight w:val="2721"/>
        </w:trPr>
        <w:tc>
          <w:tcPr>
            <w:tcW w:w="2835" w:type="dxa"/>
            <w:tcBorders>
              <w:bottom w:val="nil"/>
            </w:tcBorders>
            <w:vAlign w:val="center"/>
          </w:tcPr>
          <w:p w14:paraId="2FBC023F" w14:textId="706962F8" w:rsidR="002B240A" w:rsidRDefault="0053262C" w:rsidP="004707D5">
            <w:pPr>
              <w:jc w:val="center"/>
            </w:pPr>
            <w:r w:rsidRPr="009023F0">
              <w:rPr>
                <w:noProof/>
                <w:color w:val="2B579A"/>
                <w:shd w:val="clear" w:color="auto" w:fill="E6E6E6"/>
              </w:rPr>
              <mc:AlternateContent>
                <mc:Choice Requires="wps">
                  <w:drawing>
                    <wp:inline distT="0" distB="0" distL="0" distR="0" wp14:anchorId="1606C7E5" wp14:editId="086FA9EA">
                      <wp:extent cx="1583055" cy="1152525"/>
                      <wp:effectExtent l="0" t="0" r="0" b="9525"/>
                      <wp:docPr id="76" name="Freeform: Shape 76" descr="A hand writing '1st' on a chalkboard"/>
                      <wp:cNvGraphicFramePr/>
                      <a:graphic xmlns:a="http://schemas.openxmlformats.org/drawingml/2006/main">
                        <a:graphicData uri="http://schemas.microsoft.com/office/word/2010/wordprocessingShape">
                          <wps:wsp>
                            <wps:cNvSpPr/>
                            <wps:spPr>
                              <a:xfrm>
                                <a:off x="0" y="0"/>
                                <a:ext cx="1583055" cy="1152525"/>
                              </a:xfrm>
                              <a:custGeom>
                                <a:avLst/>
                                <a:gdLst/>
                                <a:ahLst/>
                                <a:cxnLst/>
                                <a:rect l="l" t="t" r="r" b="b"/>
                                <a:pathLst>
                                  <a:path w="1612316" h="2037682">
                                    <a:moveTo>
                                      <a:pt x="0" y="0"/>
                                    </a:moveTo>
                                    <a:lnTo>
                                      <a:pt x="1612316" y="0"/>
                                    </a:lnTo>
                                    <a:lnTo>
                                      <a:pt x="1612316" y="2037682"/>
                                    </a:lnTo>
                                    <a:lnTo>
                                      <a:pt x="0" y="2037682"/>
                                    </a:lnTo>
                                    <a:lnTo>
                                      <a:pt x="0" y="0"/>
                                    </a:lnTo>
                                    <a:close/>
                                  </a:path>
                                </a:pathLst>
                              </a:custGeom>
                              <a:blipFill>
                                <a:blip r:embed="rId102"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1B090106" id="Freeform: Shape 76" o:spid="_x0000_s1026" alt="A hand writing '1st' on a chalkboard" style="width:124.65pt;height:90.75pt;visibility:visible;mso-wrap-style:square;mso-left-percent:-10001;mso-top-percent:-10001;mso-position-horizontal:absolute;mso-position-horizontal-relative:char;mso-position-vertical:absolute;mso-position-vertical-relative:line;mso-left-percent:-10001;mso-top-percent:-10001;v-text-anchor:top" coordsize="1612316,20376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5/6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" path="m,l1612316,r,2037682l,2037682,,xe" stroked="f">
                      <v:fill r:id="rId103" o:title="A hand writing '1st' on a chalkboard" recolor="t" rotate="t" type="frame"/>
                      <v:path arrowok="t"/>
                      <w10:anchorlock/>
                    </v:shape>
                  </w:pict>
                </mc:Fallback>
              </mc:AlternateContent>
            </w:r>
          </w:p>
        </w:tc>
        <w:tc>
          <w:tcPr>
            <w:tcW w:w="454" w:type="dxa"/>
            <w:tcBorders>
              <w:top w:val="nil"/>
              <w:bottom w:val="nil"/>
            </w:tcBorders>
            <w:vAlign w:val="center"/>
          </w:tcPr>
          <w:p w14:paraId="5AAEF271" w14:textId="77777777" w:rsidR="002B240A" w:rsidRDefault="002B240A" w:rsidP="004707D5">
            <w:pPr>
              <w:jc w:val="center"/>
            </w:pPr>
          </w:p>
        </w:tc>
        <w:tc>
          <w:tcPr>
            <w:tcW w:w="2835" w:type="dxa"/>
            <w:tcBorders>
              <w:bottom w:val="nil"/>
            </w:tcBorders>
            <w:vAlign w:val="center"/>
          </w:tcPr>
          <w:p w14:paraId="0497C4CD" w14:textId="0FC43BC0" w:rsidR="002B240A" w:rsidRDefault="0053262C" w:rsidP="004707D5">
            <w:pPr>
              <w:jc w:val="center"/>
            </w:pPr>
            <w:r w:rsidRPr="009023F0">
              <w:rPr>
                <w:noProof/>
                <w:color w:val="2B579A"/>
                <w:shd w:val="clear" w:color="auto" w:fill="E6E6E6"/>
              </w:rPr>
              <mc:AlternateContent>
                <mc:Choice Requires="wps">
                  <w:drawing>
                    <wp:inline distT="0" distB="0" distL="0" distR="0" wp14:anchorId="7634DE8F" wp14:editId="7390BECA">
                      <wp:extent cx="1549400" cy="1143000"/>
                      <wp:effectExtent l="0" t="0" r="0" b="0"/>
                      <wp:docPr id="77" name="Freeform: Shape 77" descr="A hand pointing to the word 'Next'"/>
                      <wp:cNvGraphicFramePr/>
                      <a:graphic xmlns:a="http://schemas.openxmlformats.org/drawingml/2006/main">
                        <a:graphicData uri="http://schemas.microsoft.com/office/word/2010/wordprocessingShape">
                          <wps:wsp>
                            <wps:cNvSpPr/>
                            <wps:spPr>
                              <a:xfrm>
                                <a:off x="0" y="0"/>
                                <a:ext cx="1549400" cy="1143000"/>
                              </a:xfrm>
                              <a:custGeom>
                                <a:avLst/>
                                <a:gdLst/>
                                <a:ahLst/>
                                <a:cxnLst/>
                                <a:rect l="l" t="t" r="r" b="b"/>
                                <a:pathLst>
                                  <a:path w="2045730" h="1362967">
                                    <a:moveTo>
                                      <a:pt x="0" y="0"/>
                                    </a:moveTo>
                                    <a:lnTo>
                                      <a:pt x="2045730" y="0"/>
                                    </a:lnTo>
                                    <a:lnTo>
                                      <a:pt x="2045730" y="1362967"/>
                                    </a:lnTo>
                                    <a:lnTo>
                                      <a:pt x="0" y="1362967"/>
                                    </a:lnTo>
                                    <a:lnTo>
                                      <a:pt x="0" y="0"/>
                                    </a:lnTo>
                                    <a:close/>
                                  </a:path>
                                </a:pathLst>
                              </a:custGeom>
                              <a:blipFill>
                                <a:blip r:embed="rId104"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2A4E68EF" id="Freeform: Shape 77" o:spid="_x0000_s1026" alt="A hand pointing to the word 'Next'" style="width:122pt;height:90pt;visibility:visible;mso-wrap-style:square;mso-left-percent:-10001;mso-top-percent:-10001;mso-position-horizontal:absolute;mso-position-horizontal-relative:char;mso-position-vertical:absolute;mso-position-vertical-relative:line;mso-left-percent:-10001;mso-top-percent:-10001;v-text-anchor:top" coordsize="2045730,1362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" path="m,l2045730,r,1362967l,1362967,,xe" stroked="f">
                      <v:fill r:id="rId105" o:title="A hand pointing to the word 'Next'" recolor="t" rotate="t" type="frame"/>
                      <v:path arrowok="t"/>
                      <w10:anchorlock/>
                    </v:shape>
                  </w:pict>
                </mc:Fallback>
              </mc:AlternateContent>
            </w:r>
          </w:p>
        </w:tc>
        <w:tc>
          <w:tcPr>
            <w:tcW w:w="454" w:type="dxa"/>
            <w:tcBorders>
              <w:top w:val="nil"/>
              <w:bottom w:val="nil"/>
            </w:tcBorders>
            <w:vAlign w:val="center"/>
          </w:tcPr>
          <w:p w14:paraId="4D65A797" w14:textId="77777777" w:rsidR="002B240A" w:rsidRDefault="002B240A" w:rsidP="004707D5">
            <w:pPr>
              <w:jc w:val="center"/>
            </w:pPr>
          </w:p>
        </w:tc>
        <w:tc>
          <w:tcPr>
            <w:tcW w:w="2835" w:type="dxa"/>
            <w:tcBorders>
              <w:bottom w:val="nil"/>
            </w:tcBorders>
            <w:vAlign w:val="center"/>
          </w:tcPr>
          <w:p w14:paraId="4FDB31C2" w14:textId="7E42A5EE" w:rsidR="002B240A" w:rsidRDefault="0053262C" w:rsidP="004707D5">
            <w:pPr>
              <w:jc w:val="center"/>
            </w:pPr>
            <w:r w:rsidRPr="005C6BFF">
              <w:rPr>
                <w:noProof/>
                <w:color w:val="2B579A"/>
                <w:shd w:val="clear" w:color="auto" w:fill="E6E6E6"/>
              </w:rPr>
              <w:drawing>
                <wp:inline distT="0" distB="0" distL="0" distR="0" wp14:anchorId="5DE48D20" wp14:editId="2C0E7002">
                  <wp:extent cx="1263546" cy="1092200"/>
                  <wp:effectExtent l="0" t="0" r="0" b="0"/>
                  <wp:docPr id="78" name="Picture 78" descr="An image of the word 'After'">
                    <a:extLst xmlns:a="http://schemas.openxmlformats.org/drawingml/2006/main">
                      <a:ext uri="{FF2B5EF4-FFF2-40B4-BE49-F238E27FC236}">
                        <a16:creationId xmlns:a16="http://schemas.microsoft.com/office/drawing/2014/main" id="{9C3CC4E2-07A5-D2C0-566C-58369E2BFF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n image of the word 'After'">
                            <a:extLst>
                              <a:ext uri="{FF2B5EF4-FFF2-40B4-BE49-F238E27FC236}">
                                <a16:creationId xmlns:a16="http://schemas.microsoft.com/office/drawing/2014/main" id="{9C3CC4E2-07A5-D2C0-566C-58369E2BFFDE}"/>
                              </a:ext>
                            </a:extLst>
                          </pic:cNvPr>
                          <pic:cNvPicPr>
                            <a:picLocks noChangeAspect="1"/>
                          </pic:cNvPicPr>
                        </pic:nvPicPr>
                        <pic:blipFill>
                          <a:blip r:embed="rId106" cstate="screen">
                            <a:extLst>
                              <a:ext uri="{28A0092B-C50C-407E-A947-70E740481C1C}">
                                <a14:useLocalDpi xmlns:a14="http://schemas.microsoft.com/office/drawing/2010/main" val="0"/>
                              </a:ext>
                            </a:extLst>
                          </a:blip>
                          <a:stretch>
                            <a:fillRect/>
                          </a:stretch>
                        </pic:blipFill>
                        <pic:spPr>
                          <a:xfrm>
                            <a:off x="0" y="0"/>
                            <a:ext cx="1288144" cy="1113463"/>
                          </a:xfrm>
                          <a:prstGeom prst="rect">
                            <a:avLst/>
                          </a:prstGeom>
                        </pic:spPr>
                      </pic:pic>
                    </a:graphicData>
                  </a:graphic>
                </wp:inline>
              </w:drawing>
            </w:r>
          </w:p>
        </w:tc>
        <w:tc>
          <w:tcPr>
            <w:tcW w:w="454" w:type="dxa"/>
            <w:tcBorders>
              <w:top w:val="nil"/>
              <w:bottom w:val="nil"/>
            </w:tcBorders>
            <w:vAlign w:val="center"/>
          </w:tcPr>
          <w:p w14:paraId="2710BA84" w14:textId="77777777" w:rsidR="002B240A" w:rsidRDefault="002B240A" w:rsidP="004707D5">
            <w:pPr>
              <w:jc w:val="center"/>
            </w:pPr>
          </w:p>
        </w:tc>
        <w:tc>
          <w:tcPr>
            <w:tcW w:w="2835" w:type="dxa"/>
            <w:tcBorders>
              <w:bottom w:val="nil"/>
            </w:tcBorders>
            <w:vAlign w:val="center"/>
          </w:tcPr>
          <w:p w14:paraId="47D02807" w14:textId="7CCE7779" w:rsidR="002B240A" w:rsidRPr="00A272AF" w:rsidRDefault="0053262C" w:rsidP="00A272AF">
            <w:r w:rsidRPr="00A272AF">
              <w:rPr>
                <w:noProof/>
              </w:rPr>
              <mc:AlternateContent>
                <mc:Choice Requires="wps">
                  <w:drawing>
                    <wp:inline distT="0" distB="0" distL="0" distR="0" wp14:anchorId="17CA4D5A" wp14:editId="5A03F583">
                      <wp:extent cx="1624330" cy="648970"/>
                      <wp:effectExtent l="0" t="0" r="0" b="0"/>
                      <wp:docPr id="79" name="Freeform: Shape 79" descr="An image of the word 'Finally'"/>
                      <wp:cNvGraphicFramePr/>
                      <a:graphic xmlns:a="http://schemas.openxmlformats.org/drawingml/2006/main">
                        <a:graphicData uri="http://schemas.microsoft.com/office/word/2010/wordprocessingShape">
                          <wps:wsp>
                            <wps:cNvSpPr/>
                            <wps:spPr>
                              <a:xfrm>
                                <a:off x="0" y="0"/>
                                <a:ext cx="1624330" cy="648970"/>
                              </a:xfrm>
                              <a:custGeom>
                                <a:avLst/>
                                <a:gdLst/>
                                <a:ahLst/>
                                <a:cxnLst/>
                                <a:rect l="l" t="t" r="r" b="b"/>
                                <a:pathLst>
                                  <a:path w="2102603" h="691231">
                                    <a:moveTo>
                                      <a:pt x="0" y="0"/>
                                    </a:moveTo>
                                    <a:lnTo>
                                      <a:pt x="2102603" y="0"/>
                                    </a:lnTo>
                                    <a:lnTo>
                                      <a:pt x="2102603" y="691231"/>
                                    </a:lnTo>
                                    <a:lnTo>
                                      <a:pt x="0" y="691231"/>
                                    </a:lnTo>
                                    <a:lnTo>
                                      <a:pt x="0" y="0"/>
                                    </a:lnTo>
                                    <a:close/>
                                  </a:path>
                                </a:pathLst>
                              </a:custGeom>
                              <a:blipFill>
                                <a:blip r:embed="rId107" cstate="screen">
                                  <a:extLst>
                                    <a:ext uri="{28A0092B-C50C-407E-A947-70E740481C1C}">
                                      <a14:useLocalDpi xmlns:a14="http://schemas.microsoft.com/office/drawing/2010/main" val="0"/>
                                    </a:ext>
                                    <a:ext uri="{96DAC541-7B7A-43D3-8B79-37D633B846F1}">
                                      <asvg:svgBlip xmlns:asvg="http://schemas.microsoft.com/office/drawing/2016/SVG/main" r:embed="rId108"/>
                                    </a:ext>
                                  </a:extLst>
                                </a:blip>
                                <a:stretch>
                                  <a:fillRect/>
                                </a:stretch>
                              </a:blipFill>
                            </wps:spPr>
                            <wps:bodyPr/>
                          </wps:wsp>
                        </a:graphicData>
                      </a:graphic>
                    </wp:inline>
                  </w:drawing>
                </mc:Choice>
                <mc:Fallback>
                  <w:pict>
                    <v:shape w14:anchorId="50B7A2B8" id="Freeform: Shape 79" o:spid="_x0000_s1026" alt="An image of the word 'Finally'" style="width:127.9pt;height:51.1pt;visibility:visible;mso-wrap-style:square;mso-left-percent:-10001;mso-top-percent:-10001;mso-position-horizontal:absolute;mso-position-horizontal-relative:char;mso-position-vertical:absolute;mso-position-vertical-relative:line;mso-left-percent:-10001;mso-top-percent:-10001;v-text-anchor:top" coordsize="2102603,69123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" path="m,l2102603,r,691231l,691231,,xe" stroked="f">
                      <v:fill r:id="rId109" o:title="An image of the word 'Finally'" recolor="t" rotate="t" type="frame"/>
                      <v:path arrowok="t"/>
                      <w10:anchorlock/>
                    </v:shape>
                  </w:pict>
                </mc:Fallback>
              </mc:AlternateContent>
            </w:r>
          </w:p>
        </w:tc>
      </w:tr>
      <w:tr w:rsidR="002B240A" w14:paraId="24B4C029" w14:textId="77777777" w:rsidTr="004707D5">
        <w:tc>
          <w:tcPr>
            <w:tcW w:w="2835" w:type="dxa"/>
            <w:tcBorders>
              <w:top w:val="nil"/>
              <w:bottom w:val="single" w:sz="24" w:space="0" w:color="002664"/>
            </w:tcBorders>
          </w:tcPr>
          <w:p w14:paraId="68D0256D" w14:textId="54072197" w:rsidR="002B240A" w:rsidRPr="00B25E6A" w:rsidRDefault="0053262C" w:rsidP="004707D5">
            <w:pPr>
              <w:jc w:val="center"/>
              <w:rPr>
                <w:rStyle w:val="Strong"/>
              </w:rPr>
            </w:pPr>
            <w:r w:rsidRPr="002C5DD6">
              <w:rPr>
                <w:rStyle w:val="Hindi"/>
                <w:rFonts w:hint="cs"/>
                <w:b/>
                <w:bCs/>
                <w:sz w:val="52"/>
                <w:szCs w:val="52"/>
                <w:cs/>
              </w:rPr>
              <w:t>पहले</w:t>
            </w:r>
          </w:p>
        </w:tc>
        <w:tc>
          <w:tcPr>
            <w:tcW w:w="454" w:type="dxa"/>
            <w:tcBorders>
              <w:top w:val="nil"/>
              <w:bottom w:val="nil"/>
            </w:tcBorders>
          </w:tcPr>
          <w:p w14:paraId="1438A6BC" w14:textId="77777777" w:rsidR="002B240A" w:rsidRDefault="002B240A" w:rsidP="004707D5">
            <w:pPr>
              <w:jc w:val="center"/>
            </w:pPr>
          </w:p>
        </w:tc>
        <w:tc>
          <w:tcPr>
            <w:tcW w:w="2835" w:type="dxa"/>
            <w:tcBorders>
              <w:top w:val="nil"/>
              <w:bottom w:val="single" w:sz="24" w:space="0" w:color="002664"/>
            </w:tcBorders>
          </w:tcPr>
          <w:p w14:paraId="5C612F7F" w14:textId="07BE2A1B" w:rsidR="002B240A" w:rsidRDefault="0053262C" w:rsidP="004707D5">
            <w:pPr>
              <w:jc w:val="center"/>
            </w:pPr>
            <w:r w:rsidRPr="002C5DD6">
              <w:rPr>
                <w:rStyle w:val="Hindi"/>
                <w:rFonts w:hint="cs"/>
                <w:b/>
                <w:bCs/>
                <w:sz w:val="52"/>
                <w:szCs w:val="52"/>
                <w:cs/>
              </w:rPr>
              <w:t>फिर</w:t>
            </w:r>
          </w:p>
        </w:tc>
        <w:tc>
          <w:tcPr>
            <w:tcW w:w="454" w:type="dxa"/>
            <w:tcBorders>
              <w:top w:val="nil"/>
              <w:bottom w:val="nil"/>
            </w:tcBorders>
          </w:tcPr>
          <w:p w14:paraId="1767F3A1" w14:textId="77777777" w:rsidR="002B240A" w:rsidRDefault="002B240A" w:rsidP="004707D5">
            <w:pPr>
              <w:jc w:val="center"/>
            </w:pPr>
          </w:p>
        </w:tc>
        <w:tc>
          <w:tcPr>
            <w:tcW w:w="2835" w:type="dxa"/>
            <w:tcBorders>
              <w:top w:val="nil"/>
              <w:bottom w:val="single" w:sz="24" w:space="0" w:color="002664"/>
            </w:tcBorders>
          </w:tcPr>
          <w:p w14:paraId="09FA2ED3" w14:textId="149B4B67" w:rsidR="002B240A" w:rsidRDefault="0053262C" w:rsidP="004707D5">
            <w:pPr>
              <w:jc w:val="center"/>
            </w:pPr>
            <w:r w:rsidRPr="002C5DD6">
              <w:rPr>
                <w:rStyle w:val="Hindi"/>
                <w:rFonts w:hint="cs"/>
                <w:b/>
                <w:bCs/>
                <w:sz w:val="52"/>
                <w:szCs w:val="52"/>
                <w:cs/>
              </w:rPr>
              <w:t>उसके बाद</w:t>
            </w:r>
          </w:p>
        </w:tc>
        <w:tc>
          <w:tcPr>
            <w:tcW w:w="454" w:type="dxa"/>
            <w:tcBorders>
              <w:top w:val="nil"/>
              <w:bottom w:val="nil"/>
            </w:tcBorders>
          </w:tcPr>
          <w:p w14:paraId="5DE30521" w14:textId="77777777" w:rsidR="002B240A" w:rsidRDefault="002B240A" w:rsidP="004707D5">
            <w:pPr>
              <w:jc w:val="center"/>
            </w:pPr>
          </w:p>
        </w:tc>
        <w:tc>
          <w:tcPr>
            <w:tcW w:w="2835" w:type="dxa"/>
            <w:tcBorders>
              <w:top w:val="nil"/>
              <w:bottom w:val="single" w:sz="24" w:space="0" w:color="002664"/>
            </w:tcBorders>
          </w:tcPr>
          <w:p w14:paraId="6948B0D5" w14:textId="6821F749" w:rsidR="002B240A" w:rsidRDefault="0053262C" w:rsidP="004707D5">
            <w:pPr>
              <w:jc w:val="center"/>
            </w:pPr>
            <w:r w:rsidRPr="002C5DD6">
              <w:rPr>
                <w:rStyle w:val="Hindi"/>
                <w:rFonts w:hint="cs"/>
                <w:b/>
                <w:bCs/>
                <w:sz w:val="52"/>
                <w:szCs w:val="52"/>
                <w:cs/>
              </w:rPr>
              <w:t>अंत में</w:t>
            </w:r>
          </w:p>
        </w:tc>
      </w:tr>
    </w:tbl>
    <w:p w14:paraId="011FCEDC" w14:textId="77777777" w:rsidR="002B240A" w:rsidRDefault="002B240A" w:rsidP="002B240A">
      <w:pPr>
        <w:pStyle w:val="Imageattributioncaption"/>
      </w:pPr>
      <w:r w:rsidRPr="00D63FFE">
        <w:t xml:space="preserve">Images sourced from </w:t>
      </w:r>
      <w:hyperlink r:id="rId110" w:history="1">
        <w:r w:rsidRPr="00D63FFE">
          <w:rPr>
            <w:rStyle w:val="Hyperlink"/>
          </w:rPr>
          <w:t>Canva</w:t>
        </w:r>
      </w:hyperlink>
      <w:r w:rsidRPr="00D63FFE">
        <w:t xml:space="preserve"> and used in accordance with the </w:t>
      </w:r>
      <w:hyperlink r:id="rId111" w:history="1">
        <w:r w:rsidRPr="00D63FFE">
          <w:rPr>
            <w:rStyle w:val="Hyperlink"/>
          </w:rPr>
          <w:t>Canva Content License Agreement</w:t>
        </w:r>
      </w:hyperlink>
      <w:r w:rsidRPr="00D63FFE">
        <w:t>.</w:t>
      </w:r>
      <w:r>
        <w:br w:type="page"/>
      </w:r>
    </w:p>
    <w:p w14:paraId="450E61F9" w14:textId="0783C727" w:rsidR="0099558A" w:rsidRDefault="0099558A" w:rsidP="001358FC">
      <w:pPr>
        <w:pStyle w:val="Heading3"/>
      </w:pPr>
      <w:bookmarkStart w:id="83" w:name="_Resource_6:_Memory"/>
      <w:bookmarkStart w:id="84" w:name="_Toc142492726"/>
      <w:bookmarkStart w:id="85" w:name="_Toc1022999069"/>
      <w:bookmarkStart w:id="86" w:name="_Toc112409828"/>
      <w:bookmarkStart w:id="87" w:name="_Toc115335139"/>
      <w:bookmarkStart w:id="88" w:name="_Toc122605619"/>
      <w:bookmarkStart w:id="89" w:name="_Toc130911223"/>
      <w:bookmarkEnd w:id="83"/>
      <w:r>
        <w:lastRenderedPageBreak/>
        <w:t>Resource</w:t>
      </w:r>
      <w:r w:rsidR="00C75F12">
        <w:t xml:space="preserve"> </w:t>
      </w:r>
      <w:r w:rsidR="000878DE">
        <w:t>6</w:t>
      </w:r>
      <w:r>
        <w:t xml:space="preserve">: </w:t>
      </w:r>
      <w:r w:rsidR="008075BB">
        <w:t>M</w:t>
      </w:r>
      <w:r>
        <w:t>emory game flashcards</w:t>
      </w:r>
      <w:bookmarkEnd w:id="84"/>
    </w:p>
    <w:tbl>
      <w:tblPr>
        <w:tblStyle w:val="TableGrid"/>
        <w:tblW w:w="5000" w:type="pct"/>
        <w:jc w:val="center"/>
        <w:tblLook w:val="04A0" w:firstRow="1" w:lastRow="0" w:firstColumn="1" w:lastColumn="0" w:noHBand="0" w:noVBand="1"/>
        <w:tblDescription w:val="Memory game flashcards"/>
      </w:tblPr>
      <w:tblGrid>
        <w:gridCol w:w="3359"/>
        <w:gridCol w:w="456"/>
        <w:gridCol w:w="3210"/>
        <w:gridCol w:w="456"/>
        <w:gridCol w:w="3210"/>
        <w:gridCol w:w="456"/>
        <w:gridCol w:w="3363"/>
      </w:tblGrid>
      <w:tr w:rsidR="00635118" w14:paraId="704D5604" w14:textId="77777777" w:rsidTr="003A12F8">
        <w:trPr>
          <w:trHeight w:val="3025"/>
          <w:jc w:val="center"/>
        </w:trPr>
        <w:tc>
          <w:tcPr>
            <w:tcW w:w="1157" w:type="pct"/>
            <w:tcBorders>
              <w:top w:val="single" w:sz="24" w:space="0" w:color="002664"/>
              <w:left w:val="single" w:sz="24" w:space="0" w:color="002664"/>
              <w:bottom w:val="nil"/>
              <w:right w:val="single" w:sz="24" w:space="0" w:color="002664"/>
            </w:tcBorders>
            <w:vAlign w:val="center"/>
          </w:tcPr>
          <w:p w14:paraId="5B3B4AD5" w14:textId="77777777" w:rsidR="00635118" w:rsidRPr="00230DC5" w:rsidRDefault="00635118" w:rsidP="00230DC5">
            <w:pPr>
              <w:jc w:val="center"/>
            </w:pPr>
            <w:bookmarkStart w:id="90" w:name="_Hlk137195683"/>
            <w:r w:rsidRPr="00230DC5">
              <w:rPr>
                <w:noProof/>
              </w:rPr>
              <w:drawing>
                <wp:inline distT="0" distB="0" distL="0" distR="0" wp14:anchorId="4AE60C0F" wp14:editId="31443EEC">
                  <wp:extent cx="1778000" cy="1771650"/>
                  <wp:effectExtent l="0" t="0" r="0" b="0"/>
                  <wp:docPr id="91" name="Picture 91" descr="A whisk in a bowl of f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whisk in a bowl of flour"/>
                          <pic:cNvPicPr>
                            <a:picLocks noChangeAspect="1" noChangeArrowheads="1"/>
                          </pic:cNvPicPr>
                        </pic:nvPicPr>
                        <pic:blipFill>
                          <a:blip r:embed="rId112" cstate="screen">
                            <a:extLst>
                              <a:ext uri="{28A0092B-C50C-407E-A947-70E740481C1C}">
                                <a14:useLocalDpi xmlns:a14="http://schemas.microsoft.com/office/drawing/2010/main" val="0"/>
                              </a:ext>
                            </a:extLst>
                          </a:blip>
                          <a:srcRect/>
                          <a:stretch>
                            <a:fillRect/>
                          </a:stretch>
                        </pic:blipFill>
                        <pic:spPr bwMode="auto">
                          <a:xfrm>
                            <a:off x="0" y="0"/>
                            <a:ext cx="1778000" cy="1771650"/>
                          </a:xfrm>
                          <a:prstGeom prst="rect">
                            <a:avLst/>
                          </a:prstGeom>
                          <a:noFill/>
                        </pic:spPr>
                      </pic:pic>
                    </a:graphicData>
                  </a:graphic>
                </wp:inline>
              </w:drawing>
            </w:r>
          </w:p>
        </w:tc>
        <w:tc>
          <w:tcPr>
            <w:tcW w:w="157" w:type="pct"/>
            <w:tcBorders>
              <w:top w:val="nil"/>
              <w:left w:val="single" w:sz="24" w:space="0" w:color="002664"/>
              <w:bottom w:val="nil"/>
              <w:right w:val="single" w:sz="24" w:space="0" w:color="002664"/>
            </w:tcBorders>
            <w:vAlign w:val="center"/>
          </w:tcPr>
          <w:p w14:paraId="0CB2C305" w14:textId="77777777" w:rsidR="00635118" w:rsidRDefault="00635118" w:rsidP="00136E94">
            <w:pPr>
              <w:jc w:val="center"/>
            </w:pPr>
          </w:p>
        </w:tc>
        <w:tc>
          <w:tcPr>
            <w:tcW w:w="1106" w:type="pct"/>
            <w:tcBorders>
              <w:top w:val="single" w:sz="24" w:space="0" w:color="002664"/>
              <w:left w:val="single" w:sz="24" w:space="0" w:color="002664"/>
              <w:bottom w:val="nil"/>
              <w:right w:val="single" w:sz="24" w:space="0" w:color="002664"/>
            </w:tcBorders>
            <w:vAlign w:val="center"/>
          </w:tcPr>
          <w:p w14:paraId="40F05109" w14:textId="77777777" w:rsidR="00635118" w:rsidRPr="00230DC5" w:rsidRDefault="00635118" w:rsidP="00230DC5">
            <w:pPr>
              <w:jc w:val="center"/>
            </w:pPr>
            <w:r w:rsidRPr="00230DC5">
              <w:rPr>
                <w:noProof/>
              </w:rPr>
              <mc:AlternateContent>
                <mc:Choice Requires="wps">
                  <w:drawing>
                    <wp:inline distT="0" distB="0" distL="0" distR="0" wp14:anchorId="47D95D24" wp14:editId="6180D9AC">
                      <wp:extent cx="1687195" cy="1828800"/>
                      <wp:effectExtent l="0" t="0" r="8255" b="0"/>
                      <wp:docPr id="83" name="Freeform: Shape 83" descr="A pot of boiling water"/>
                      <wp:cNvGraphicFramePr/>
                      <a:graphic xmlns:a="http://schemas.openxmlformats.org/drawingml/2006/main">
                        <a:graphicData uri="http://schemas.microsoft.com/office/word/2010/wordprocessingShape">
                          <wps:wsp>
                            <wps:cNvSpPr/>
                            <wps:spPr>
                              <a:xfrm>
                                <a:off x="0" y="0"/>
                                <a:ext cx="1687195" cy="1828800"/>
                              </a:xfrm>
                              <a:custGeom>
                                <a:avLst/>
                                <a:gdLst/>
                                <a:ahLst/>
                                <a:cxnLst/>
                                <a:rect l="l" t="t" r="r" b="b"/>
                                <a:pathLst>
                                  <a:path w="2068770" h="1389436">
                                    <a:moveTo>
                                      <a:pt x="0" y="0"/>
                                    </a:moveTo>
                                    <a:lnTo>
                                      <a:pt x="2068770" y="0"/>
                                    </a:lnTo>
                                    <a:lnTo>
                                      <a:pt x="2068770" y="1389436"/>
                                    </a:lnTo>
                                    <a:lnTo>
                                      <a:pt x="0" y="1389436"/>
                                    </a:lnTo>
                                    <a:lnTo>
                                      <a:pt x="0" y="0"/>
                                    </a:lnTo>
                                    <a:close/>
                                  </a:path>
                                </a:pathLst>
                              </a:custGeom>
                              <a:blipFill>
                                <a:blip r:embed="rId113"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46F3BECC" id="Freeform: Shape 83" o:spid="_x0000_s1026" alt="A pot of boiling water" style="width:132.85pt;height:2in;visibility:visible;mso-wrap-style:square;mso-left-percent:-10001;mso-top-percent:-10001;mso-position-horizontal:absolute;mso-position-horizontal-relative:char;mso-position-vertical:absolute;mso-position-vertical-relative:line;mso-left-percent:-10001;mso-top-percent:-10001;v-text-anchor:top" coordsize="2068770,1389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" path="m,l2068770,r,1389436l,1389436,,xe" stroked="f">
                      <v:fill r:id="rId82" o:title="A pot of boiling water" recolor="t" rotate="t" type="frame"/>
                      <v:path arrowok="t"/>
                      <w10:anchorlock/>
                    </v:shape>
                  </w:pict>
                </mc:Fallback>
              </mc:AlternateContent>
            </w:r>
          </w:p>
        </w:tc>
        <w:tc>
          <w:tcPr>
            <w:tcW w:w="157" w:type="pct"/>
            <w:tcBorders>
              <w:top w:val="nil"/>
              <w:left w:val="single" w:sz="24" w:space="0" w:color="002664"/>
              <w:bottom w:val="nil"/>
              <w:right w:val="single" w:sz="24" w:space="0" w:color="002664"/>
            </w:tcBorders>
            <w:vAlign w:val="center"/>
          </w:tcPr>
          <w:p w14:paraId="5E61A547" w14:textId="77777777" w:rsidR="00635118" w:rsidRDefault="00635118" w:rsidP="00136E94">
            <w:pPr>
              <w:jc w:val="center"/>
            </w:pPr>
          </w:p>
        </w:tc>
        <w:tc>
          <w:tcPr>
            <w:tcW w:w="1106" w:type="pct"/>
            <w:tcBorders>
              <w:top w:val="single" w:sz="24" w:space="0" w:color="002664"/>
              <w:left w:val="single" w:sz="24" w:space="0" w:color="002664"/>
              <w:bottom w:val="nil"/>
              <w:right w:val="single" w:sz="24" w:space="0" w:color="002664"/>
            </w:tcBorders>
            <w:vAlign w:val="center"/>
          </w:tcPr>
          <w:p w14:paraId="630E7AEB" w14:textId="77777777" w:rsidR="00635118" w:rsidRPr="00230DC5" w:rsidRDefault="00635118" w:rsidP="00230DC5">
            <w:pPr>
              <w:jc w:val="center"/>
            </w:pPr>
            <w:r w:rsidRPr="00230DC5">
              <w:rPr>
                <w:noProof/>
              </w:rPr>
              <mc:AlternateContent>
                <mc:Choice Requires="wps">
                  <w:drawing>
                    <wp:inline distT="0" distB="0" distL="0" distR="0" wp14:anchorId="6A802940" wp14:editId="773F3F1A">
                      <wp:extent cx="1774190" cy="1781175"/>
                      <wp:effectExtent l="0" t="0" r="0" b="9525"/>
                      <wp:docPr id="84" name="Freeform: Shape 84" descr="A person kneading dough"/>
                      <wp:cNvGraphicFramePr/>
                      <a:graphic xmlns:a="http://schemas.openxmlformats.org/drawingml/2006/main">
                        <a:graphicData uri="http://schemas.microsoft.com/office/word/2010/wordprocessingShape">
                          <wps:wsp>
                            <wps:cNvSpPr/>
                            <wps:spPr>
                              <a:xfrm>
                                <a:off x="0" y="0"/>
                                <a:ext cx="1774190" cy="1781175"/>
                              </a:xfrm>
                              <a:custGeom>
                                <a:avLst/>
                                <a:gdLst/>
                                <a:ahLst/>
                                <a:cxnLst/>
                                <a:rect l="l" t="t" r="r" b="b"/>
                                <a:pathLst>
                                  <a:path w="2096545" h="1396823">
                                    <a:moveTo>
                                      <a:pt x="0" y="0"/>
                                    </a:moveTo>
                                    <a:lnTo>
                                      <a:pt x="2096546" y="0"/>
                                    </a:lnTo>
                                    <a:lnTo>
                                      <a:pt x="2096546" y="1396823"/>
                                    </a:lnTo>
                                    <a:lnTo>
                                      <a:pt x="0" y="1396823"/>
                                    </a:lnTo>
                                    <a:lnTo>
                                      <a:pt x="0" y="0"/>
                                    </a:lnTo>
                                    <a:close/>
                                  </a:path>
                                </a:pathLst>
                              </a:custGeom>
                              <a:blipFill>
                                <a:blip r:embed="rId114"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5F130EB8" id="Freeform: Shape 84" o:spid="_x0000_s1026" alt="A person kneading dough" style="width:139.7pt;height:140.25pt;visibility:visible;mso-wrap-style:square;mso-left-percent:-10001;mso-top-percent:-10001;mso-position-horizontal:absolute;mso-position-horizontal-relative:char;mso-position-vertical:absolute;mso-position-vertical-relative:line;mso-left-percent:-10001;mso-top-percent:-10001;v-text-anchor:top" coordsize="2096545,13968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" path="m,l2096546,r,1396823l,1396823,,xe" stroked="f">
                      <v:fill r:id="rId84" o:title="A person kneading dough" recolor="t" rotate="t" type="frame"/>
                      <v:path arrowok="t"/>
                      <w10:anchorlock/>
                    </v:shape>
                  </w:pict>
                </mc:Fallback>
              </mc:AlternateContent>
            </w:r>
          </w:p>
        </w:tc>
        <w:tc>
          <w:tcPr>
            <w:tcW w:w="157" w:type="pct"/>
            <w:tcBorders>
              <w:top w:val="nil"/>
              <w:left w:val="single" w:sz="24" w:space="0" w:color="002664"/>
              <w:bottom w:val="nil"/>
              <w:right w:val="single" w:sz="24" w:space="0" w:color="002664"/>
            </w:tcBorders>
            <w:vAlign w:val="center"/>
          </w:tcPr>
          <w:p w14:paraId="3D8E7950" w14:textId="77777777" w:rsidR="00635118" w:rsidRDefault="00635118" w:rsidP="00136E94">
            <w:pPr>
              <w:jc w:val="center"/>
            </w:pPr>
          </w:p>
        </w:tc>
        <w:tc>
          <w:tcPr>
            <w:tcW w:w="1159" w:type="pct"/>
            <w:tcBorders>
              <w:top w:val="single" w:sz="24" w:space="0" w:color="002664"/>
              <w:left w:val="single" w:sz="24" w:space="0" w:color="002664"/>
              <w:bottom w:val="nil"/>
              <w:right w:val="single" w:sz="24" w:space="0" w:color="002664"/>
            </w:tcBorders>
            <w:vAlign w:val="center"/>
          </w:tcPr>
          <w:p w14:paraId="1DD0DA24" w14:textId="77777777" w:rsidR="00635118" w:rsidRPr="00230DC5" w:rsidRDefault="00635118" w:rsidP="00230DC5">
            <w:pPr>
              <w:jc w:val="center"/>
            </w:pPr>
            <w:r w:rsidRPr="00230DC5">
              <w:rPr>
                <w:noProof/>
              </w:rPr>
              <mc:AlternateContent>
                <mc:Choice Requires="wps">
                  <w:drawing>
                    <wp:inline distT="0" distB="0" distL="0" distR="0" wp14:anchorId="1E6359AE" wp14:editId="0BE84919">
                      <wp:extent cx="1588770" cy="1861185"/>
                      <wp:effectExtent l="0" t="0" r="0" b="5715"/>
                      <wp:docPr id="85" name="Freeform: Shape 85" descr="A person sprinkling salt on chips"/>
                      <wp:cNvGraphicFramePr/>
                      <a:graphic xmlns:a="http://schemas.openxmlformats.org/drawingml/2006/main">
                        <a:graphicData uri="http://schemas.microsoft.com/office/word/2010/wordprocessingShape">
                          <wps:wsp>
                            <wps:cNvSpPr/>
                            <wps:spPr>
                              <a:xfrm>
                                <a:off x="0" y="0"/>
                                <a:ext cx="1588770" cy="1861185"/>
                              </a:xfrm>
                              <a:custGeom>
                                <a:avLst/>
                                <a:gdLst/>
                                <a:ahLst/>
                                <a:cxnLst/>
                                <a:rect l="l" t="t" r="r" b="b"/>
                                <a:pathLst>
                                  <a:path w="1433381" h="2101594">
                                    <a:moveTo>
                                      <a:pt x="0" y="0"/>
                                    </a:moveTo>
                                    <a:lnTo>
                                      <a:pt x="1433381" y="0"/>
                                    </a:lnTo>
                                    <a:lnTo>
                                      <a:pt x="1433381" y="2101594"/>
                                    </a:lnTo>
                                    <a:lnTo>
                                      <a:pt x="0" y="2101594"/>
                                    </a:lnTo>
                                    <a:lnTo>
                                      <a:pt x="0" y="0"/>
                                    </a:lnTo>
                                    <a:close/>
                                  </a:path>
                                </a:pathLst>
                              </a:custGeom>
                              <a:blipFill>
                                <a:blip r:embed="rId115"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6B68701C" id="Freeform: Shape 85" o:spid="_x0000_s1026" alt="A person sprinkling salt on chips" style="width:125.1pt;height:146.55pt;visibility:visible;mso-wrap-style:square;mso-left-percent:-10001;mso-top-percent:-10001;mso-position-horizontal:absolute;mso-position-horizontal-relative:char;mso-position-vertical:absolute;mso-position-vertical-relative:line;mso-left-percent:-10001;mso-top-percent:-10001;v-text-anchor:top" coordsize="1433381,21015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" path="m,l1433381,r,2101594l,2101594,,xe" stroked="f">
                      <v:fill r:id="rId86" o:title="A person sprinkling salt on chips" recolor="t" rotate="t" type="frame"/>
                      <v:path arrowok="t"/>
                      <w10:anchorlock/>
                    </v:shape>
                  </w:pict>
                </mc:Fallback>
              </mc:AlternateContent>
            </w:r>
          </w:p>
        </w:tc>
      </w:tr>
      <w:tr w:rsidR="00635118" w14:paraId="70D2DF27" w14:textId="77777777" w:rsidTr="003A12F8">
        <w:trPr>
          <w:trHeight w:val="564"/>
          <w:jc w:val="center"/>
        </w:trPr>
        <w:tc>
          <w:tcPr>
            <w:tcW w:w="1157" w:type="pct"/>
            <w:tcBorders>
              <w:top w:val="nil"/>
              <w:left w:val="single" w:sz="24" w:space="0" w:color="002664"/>
              <w:bottom w:val="single" w:sz="24" w:space="0" w:color="002664"/>
              <w:right w:val="single" w:sz="24" w:space="0" w:color="002664"/>
            </w:tcBorders>
            <w:vAlign w:val="center"/>
          </w:tcPr>
          <w:p w14:paraId="61E9C778" w14:textId="0925A19E" w:rsidR="00635118" w:rsidRPr="00A024AF" w:rsidRDefault="00635118" w:rsidP="00136E94">
            <w:pPr>
              <w:spacing w:before="0"/>
              <w:jc w:val="center"/>
              <w:rPr>
                <w:rStyle w:val="Hindi"/>
                <w:b/>
                <w:bCs/>
              </w:rPr>
            </w:pPr>
          </w:p>
        </w:tc>
        <w:tc>
          <w:tcPr>
            <w:tcW w:w="157" w:type="pct"/>
            <w:tcBorders>
              <w:top w:val="nil"/>
              <w:left w:val="single" w:sz="24" w:space="0" w:color="002664"/>
              <w:bottom w:val="nil"/>
              <w:right w:val="single" w:sz="24" w:space="0" w:color="002664"/>
            </w:tcBorders>
            <w:vAlign w:val="center"/>
          </w:tcPr>
          <w:p w14:paraId="609635B6" w14:textId="77777777" w:rsidR="00635118" w:rsidRPr="00A024AF" w:rsidRDefault="00635118" w:rsidP="00136E94">
            <w:pPr>
              <w:spacing w:before="0"/>
              <w:jc w:val="center"/>
              <w:rPr>
                <w:rStyle w:val="Hindi"/>
                <w:b/>
                <w:bCs/>
              </w:rPr>
            </w:pPr>
          </w:p>
        </w:tc>
        <w:tc>
          <w:tcPr>
            <w:tcW w:w="1106" w:type="pct"/>
            <w:tcBorders>
              <w:top w:val="nil"/>
              <w:left w:val="single" w:sz="24" w:space="0" w:color="002664"/>
              <w:bottom w:val="single" w:sz="24" w:space="0" w:color="002664"/>
              <w:right w:val="single" w:sz="24" w:space="0" w:color="002664"/>
            </w:tcBorders>
            <w:vAlign w:val="center"/>
          </w:tcPr>
          <w:p w14:paraId="7D976F44" w14:textId="336A1EA0" w:rsidR="00635118" w:rsidRPr="00A024AF" w:rsidRDefault="00635118" w:rsidP="00136E94">
            <w:pPr>
              <w:spacing w:before="0"/>
              <w:jc w:val="center"/>
              <w:rPr>
                <w:rStyle w:val="Hindi"/>
                <w:b/>
                <w:bCs/>
              </w:rPr>
            </w:pPr>
          </w:p>
        </w:tc>
        <w:tc>
          <w:tcPr>
            <w:tcW w:w="157" w:type="pct"/>
            <w:tcBorders>
              <w:top w:val="nil"/>
              <w:left w:val="single" w:sz="24" w:space="0" w:color="002664"/>
              <w:bottom w:val="nil"/>
              <w:right w:val="single" w:sz="24" w:space="0" w:color="002664"/>
            </w:tcBorders>
            <w:vAlign w:val="center"/>
          </w:tcPr>
          <w:p w14:paraId="35946FFA" w14:textId="77777777" w:rsidR="00635118" w:rsidRPr="00A024AF" w:rsidRDefault="00635118" w:rsidP="00136E94">
            <w:pPr>
              <w:spacing w:before="0"/>
              <w:jc w:val="center"/>
              <w:rPr>
                <w:rStyle w:val="Hindi"/>
                <w:b/>
                <w:bCs/>
              </w:rPr>
            </w:pPr>
          </w:p>
        </w:tc>
        <w:tc>
          <w:tcPr>
            <w:tcW w:w="1106" w:type="pct"/>
            <w:tcBorders>
              <w:top w:val="nil"/>
              <w:left w:val="single" w:sz="24" w:space="0" w:color="002664"/>
              <w:bottom w:val="single" w:sz="24" w:space="0" w:color="002664"/>
              <w:right w:val="single" w:sz="24" w:space="0" w:color="002664"/>
            </w:tcBorders>
            <w:vAlign w:val="center"/>
          </w:tcPr>
          <w:p w14:paraId="1A988F6E" w14:textId="49EA0FBA" w:rsidR="00635118" w:rsidRPr="00A024AF" w:rsidRDefault="00635118" w:rsidP="00136E94">
            <w:pPr>
              <w:spacing w:before="0"/>
              <w:jc w:val="center"/>
              <w:rPr>
                <w:rStyle w:val="Hindi"/>
                <w:b/>
                <w:bCs/>
              </w:rPr>
            </w:pPr>
          </w:p>
        </w:tc>
        <w:tc>
          <w:tcPr>
            <w:tcW w:w="157" w:type="pct"/>
            <w:tcBorders>
              <w:top w:val="nil"/>
              <w:left w:val="single" w:sz="24" w:space="0" w:color="002664"/>
              <w:bottom w:val="nil"/>
              <w:right w:val="single" w:sz="24" w:space="0" w:color="002664"/>
            </w:tcBorders>
            <w:vAlign w:val="center"/>
          </w:tcPr>
          <w:p w14:paraId="69C33EFB" w14:textId="77777777" w:rsidR="00635118" w:rsidRPr="00A024AF" w:rsidRDefault="00635118" w:rsidP="00136E94">
            <w:pPr>
              <w:spacing w:before="0"/>
              <w:jc w:val="center"/>
              <w:rPr>
                <w:rStyle w:val="Hindi"/>
                <w:b/>
                <w:bCs/>
              </w:rPr>
            </w:pPr>
          </w:p>
        </w:tc>
        <w:tc>
          <w:tcPr>
            <w:tcW w:w="1159" w:type="pct"/>
            <w:tcBorders>
              <w:top w:val="nil"/>
              <w:left w:val="single" w:sz="24" w:space="0" w:color="002664"/>
              <w:bottom w:val="single" w:sz="24" w:space="0" w:color="002664"/>
              <w:right w:val="single" w:sz="24" w:space="0" w:color="002664"/>
            </w:tcBorders>
            <w:vAlign w:val="center"/>
          </w:tcPr>
          <w:p w14:paraId="02542317" w14:textId="7972F33B" w:rsidR="00635118" w:rsidRPr="00A024AF" w:rsidRDefault="00635118" w:rsidP="00136E94">
            <w:pPr>
              <w:spacing w:before="0"/>
              <w:jc w:val="center"/>
              <w:rPr>
                <w:rStyle w:val="Hindi"/>
                <w:b/>
                <w:bCs/>
              </w:rPr>
            </w:pPr>
          </w:p>
        </w:tc>
      </w:tr>
      <w:tr w:rsidR="00635118" w14:paraId="6B2AA188" w14:textId="77777777" w:rsidTr="003A12F8">
        <w:trPr>
          <w:trHeight w:val="220"/>
          <w:jc w:val="center"/>
        </w:trPr>
        <w:tc>
          <w:tcPr>
            <w:tcW w:w="1157" w:type="pct"/>
            <w:tcBorders>
              <w:top w:val="single" w:sz="24" w:space="0" w:color="002664"/>
              <w:left w:val="nil"/>
              <w:bottom w:val="single" w:sz="24" w:space="0" w:color="002664"/>
              <w:right w:val="nil"/>
            </w:tcBorders>
            <w:vAlign w:val="center"/>
          </w:tcPr>
          <w:p w14:paraId="64C7C50B" w14:textId="77777777" w:rsidR="00635118" w:rsidRPr="00E42856" w:rsidRDefault="00635118" w:rsidP="00136E94">
            <w:pPr>
              <w:jc w:val="center"/>
              <w:rPr>
                <w:b/>
                <w:bCs/>
                <w:sz w:val="2"/>
                <w:szCs w:val="2"/>
              </w:rPr>
            </w:pPr>
          </w:p>
        </w:tc>
        <w:tc>
          <w:tcPr>
            <w:tcW w:w="157" w:type="pct"/>
            <w:tcBorders>
              <w:top w:val="nil"/>
              <w:left w:val="nil"/>
              <w:bottom w:val="nil"/>
              <w:right w:val="nil"/>
            </w:tcBorders>
            <w:vAlign w:val="center"/>
          </w:tcPr>
          <w:p w14:paraId="5EDF1AB9" w14:textId="77777777" w:rsidR="00635118" w:rsidRPr="00E42856" w:rsidRDefault="00635118" w:rsidP="00136E94">
            <w:pPr>
              <w:jc w:val="center"/>
              <w:rPr>
                <w:b/>
                <w:bCs/>
                <w:sz w:val="2"/>
                <w:szCs w:val="2"/>
              </w:rPr>
            </w:pPr>
          </w:p>
        </w:tc>
        <w:tc>
          <w:tcPr>
            <w:tcW w:w="1106" w:type="pct"/>
            <w:tcBorders>
              <w:top w:val="single" w:sz="24" w:space="0" w:color="002664"/>
              <w:left w:val="nil"/>
              <w:bottom w:val="single" w:sz="24" w:space="0" w:color="002664"/>
              <w:right w:val="nil"/>
            </w:tcBorders>
            <w:vAlign w:val="center"/>
          </w:tcPr>
          <w:p w14:paraId="30112258" w14:textId="77777777" w:rsidR="00635118" w:rsidRPr="00E42856" w:rsidRDefault="00635118" w:rsidP="00136E94">
            <w:pPr>
              <w:jc w:val="center"/>
              <w:rPr>
                <w:b/>
                <w:bCs/>
                <w:sz w:val="2"/>
                <w:szCs w:val="2"/>
              </w:rPr>
            </w:pPr>
          </w:p>
        </w:tc>
        <w:tc>
          <w:tcPr>
            <w:tcW w:w="157" w:type="pct"/>
            <w:tcBorders>
              <w:top w:val="nil"/>
              <w:left w:val="nil"/>
              <w:bottom w:val="nil"/>
              <w:right w:val="nil"/>
            </w:tcBorders>
            <w:vAlign w:val="center"/>
          </w:tcPr>
          <w:p w14:paraId="1C5F5C78" w14:textId="77777777" w:rsidR="00635118" w:rsidRPr="00E42856" w:rsidRDefault="00635118" w:rsidP="00136E94">
            <w:pPr>
              <w:jc w:val="center"/>
              <w:rPr>
                <w:b/>
                <w:bCs/>
                <w:sz w:val="2"/>
                <w:szCs w:val="2"/>
              </w:rPr>
            </w:pPr>
          </w:p>
        </w:tc>
        <w:tc>
          <w:tcPr>
            <w:tcW w:w="1106" w:type="pct"/>
            <w:tcBorders>
              <w:top w:val="single" w:sz="24" w:space="0" w:color="002664"/>
              <w:left w:val="nil"/>
              <w:bottom w:val="single" w:sz="24" w:space="0" w:color="002664"/>
              <w:right w:val="nil"/>
            </w:tcBorders>
            <w:vAlign w:val="center"/>
          </w:tcPr>
          <w:p w14:paraId="116B1A8C" w14:textId="77777777" w:rsidR="00635118" w:rsidRPr="00E42856" w:rsidRDefault="00635118" w:rsidP="00136E94">
            <w:pPr>
              <w:jc w:val="center"/>
              <w:rPr>
                <w:b/>
                <w:bCs/>
                <w:sz w:val="2"/>
                <w:szCs w:val="2"/>
              </w:rPr>
            </w:pPr>
          </w:p>
        </w:tc>
        <w:tc>
          <w:tcPr>
            <w:tcW w:w="157" w:type="pct"/>
            <w:tcBorders>
              <w:top w:val="nil"/>
              <w:left w:val="nil"/>
              <w:bottom w:val="nil"/>
              <w:right w:val="nil"/>
            </w:tcBorders>
            <w:vAlign w:val="center"/>
          </w:tcPr>
          <w:p w14:paraId="54E6341D" w14:textId="77777777" w:rsidR="00635118" w:rsidRPr="00E42856" w:rsidRDefault="00635118" w:rsidP="00136E94">
            <w:pPr>
              <w:jc w:val="center"/>
              <w:rPr>
                <w:b/>
                <w:bCs/>
                <w:sz w:val="2"/>
                <w:szCs w:val="2"/>
              </w:rPr>
            </w:pPr>
          </w:p>
        </w:tc>
        <w:tc>
          <w:tcPr>
            <w:tcW w:w="1159" w:type="pct"/>
            <w:tcBorders>
              <w:top w:val="single" w:sz="24" w:space="0" w:color="002664"/>
              <w:left w:val="nil"/>
              <w:bottom w:val="single" w:sz="24" w:space="0" w:color="002664"/>
              <w:right w:val="nil"/>
            </w:tcBorders>
            <w:vAlign w:val="center"/>
          </w:tcPr>
          <w:p w14:paraId="1E6A32C6" w14:textId="77777777" w:rsidR="00635118" w:rsidRPr="00E42856" w:rsidRDefault="00635118" w:rsidP="00136E94">
            <w:pPr>
              <w:jc w:val="center"/>
              <w:rPr>
                <w:b/>
                <w:bCs/>
                <w:sz w:val="2"/>
                <w:szCs w:val="2"/>
              </w:rPr>
            </w:pPr>
          </w:p>
        </w:tc>
      </w:tr>
      <w:tr w:rsidR="00635118" w14:paraId="3D0849EF" w14:textId="77777777" w:rsidTr="003A12F8">
        <w:trPr>
          <w:trHeight w:val="2812"/>
          <w:jc w:val="center"/>
        </w:trPr>
        <w:tc>
          <w:tcPr>
            <w:tcW w:w="1157" w:type="pct"/>
            <w:tcBorders>
              <w:top w:val="single" w:sz="24" w:space="0" w:color="002664"/>
              <w:left w:val="single" w:sz="24" w:space="0" w:color="002664"/>
              <w:bottom w:val="nil"/>
              <w:right w:val="single" w:sz="24" w:space="0" w:color="002664"/>
            </w:tcBorders>
            <w:vAlign w:val="center"/>
          </w:tcPr>
          <w:p w14:paraId="5D83C2CF" w14:textId="466E22E2" w:rsidR="00635118" w:rsidRDefault="003A12F8" w:rsidP="00230DC5">
            <w:pPr>
              <w:jc w:val="center"/>
            </w:pPr>
            <w:r>
              <w:rPr>
                <w:noProof/>
              </w:rPr>
              <w:drawing>
                <wp:inline distT="0" distB="0" distL="0" distR="0" wp14:anchorId="0A3D0009" wp14:editId="61371B21">
                  <wp:extent cx="1857375" cy="1466850"/>
                  <wp:effectExtent l="0" t="0" r="9525" b="0"/>
                  <wp:docPr id="133" name="Picture 133" descr="A person pouring milk into a bowl, and a person adding cut vegetables into a 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person pouring milk into a bowl, and a person adding cut vegetables into a pan"/>
                          <pic:cNvPicPr/>
                        </pic:nvPicPr>
                        <pic:blipFill>
                          <a:blip r:embed="rId87">
                            <a:extLst>
                              <a:ext uri="{28A0092B-C50C-407E-A947-70E740481C1C}">
                                <a14:useLocalDpi xmlns:a14="http://schemas.microsoft.com/office/drawing/2010/main" val="0"/>
                              </a:ext>
                            </a:extLst>
                          </a:blip>
                          <a:stretch>
                            <a:fillRect/>
                          </a:stretch>
                        </pic:blipFill>
                        <pic:spPr>
                          <a:xfrm>
                            <a:off x="0" y="0"/>
                            <a:ext cx="1857375" cy="1466850"/>
                          </a:xfrm>
                          <a:prstGeom prst="rect">
                            <a:avLst/>
                          </a:prstGeom>
                        </pic:spPr>
                      </pic:pic>
                    </a:graphicData>
                  </a:graphic>
                </wp:inline>
              </w:drawing>
            </w:r>
          </w:p>
        </w:tc>
        <w:tc>
          <w:tcPr>
            <w:tcW w:w="157" w:type="pct"/>
            <w:tcBorders>
              <w:top w:val="nil"/>
              <w:left w:val="single" w:sz="24" w:space="0" w:color="002664"/>
              <w:bottom w:val="nil"/>
              <w:right w:val="single" w:sz="24" w:space="0" w:color="002664"/>
            </w:tcBorders>
            <w:vAlign w:val="center"/>
          </w:tcPr>
          <w:p w14:paraId="22D56853" w14:textId="77777777" w:rsidR="00635118" w:rsidRDefault="00635118" w:rsidP="00136E94">
            <w:pPr>
              <w:jc w:val="center"/>
            </w:pPr>
          </w:p>
        </w:tc>
        <w:tc>
          <w:tcPr>
            <w:tcW w:w="1106" w:type="pct"/>
            <w:tcBorders>
              <w:top w:val="single" w:sz="24" w:space="0" w:color="002664"/>
              <w:left w:val="single" w:sz="24" w:space="0" w:color="002664"/>
              <w:bottom w:val="nil"/>
              <w:right w:val="single" w:sz="24" w:space="0" w:color="002664"/>
            </w:tcBorders>
            <w:vAlign w:val="center"/>
          </w:tcPr>
          <w:p w14:paraId="70100BEB" w14:textId="77777777" w:rsidR="00635118" w:rsidRPr="00230DC5" w:rsidRDefault="00635118" w:rsidP="00230DC5">
            <w:pPr>
              <w:jc w:val="center"/>
            </w:pPr>
            <w:r w:rsidRPr="00230DC5">
              <w:rPr>
                <w:noProof/>
              </w:rPr>
              <mc:AlternateContent>
                <mc:Choice Requires="wps">
                  <w:drawing>
                    <wp:inline distT="0" distB="0" distL="0" distR="0" wp14:anchorId="137A164E" wp14:editId="30E232F6">
                      <wp:extent cx="1708785" cy="1534160"/>
                      <wp:effectExtent l="0" t="0" r="5715" b="8890"/>
                      <wp:docPr id="88" name="Freeform: Shape 88" descr="A person cutting vegetables"/>
                      <wp:cNvGraphicFramePr/>
                      <a:graphic xmlns:a="http://schemas.openxmlformats.org/drawingml/2006/main">
                        <a:graphicData uri="http://schemas.microsoft.com/office/word/2010/wordprocessingShape">
                          <wps:wsp>
                            <wps:cNvSpPr/>
                            <wps:spPr>
                              <a:xfrm>
                                <a:off x="0" y="0"/>
                                <a:ext cx="1708785" cy="1534160"/>
                              </a:xfrm>
                              <a:custGeom>
                                <a:avLst/>
                                <a:gdLst/>
                                <a:ahLst/>
                                <a:cxnLst/>
                                <a:rect l="l" t="t" r="r" b="b"/>
                                <a:pathLst>
                                  <a:path w="2065991" h="1308476">
                                    <a:moveTo>
                                      <a:pt x="0" y="0"/>
                                    </a:moveTo>
                                    <a:lnTo>
                                      <a:pt x="2065991" y="0"/>
                                    </a:lnTo>
                                    <a:lnTo>
                                      <a:pt x="2065991" y="1308476"/>
                                    </a:lnTo>
                                    <a:lnTo>
                                      <a:pt x="0" y="1308476"/>
                                    </a:lnTo>
                                    <a:lnTo>
                                      <a:pt x="0" y="0"/>
                                    </a:lnTo>
                                    <a:close/>
                                  </a:path>
                                </a:pathLst>
                              </a:custGeom>
                              <a:blipFill>
                                <a:blip r:embed="rId116"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0C3540C1" id="Freeform: Shape 88" o:spid="_x0000_s1026" alt="A person cutting vegetables" style="width:134.55pt;height:120.8pt;visibility:visible;mso-wrap-style:square;mso-left-percent:-10001;mso-top-percent:-10001;mso-position-horizontal:absolute;mso-position-horizontal-relative:char;mso-position-vertical:absolute;mso-position-vertical-relative:line;mso-left-percent:-10001;mso-top-percent:-10001;v-text-anchor:top" coordsize="2065991,13084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" path="m,l2065991,r,1308476l,1308476,,xe" stroked="f">
                      <v:fill r:id="rId89" o:title="A person cutting vegetables" recolor="t" rotate="t" type="frame"/>
                      <v:path arrowok="t"/>
                      <w10:anchorlock/>
                    </v:shape>
                  </w:pict>
                </mc:Fallback>
              </mc:AlternateContent>
            </w:r>
          </w:p>
        </w:tc>
        <w:tc>
          <w:tcPr>
            <w:tcW w:w="157" w:type="pct"/>
            <w:tcBorders>
              <w:top w:val="nil"/>
              <w:left w:val="single" w:sz="24" w:space="0" w:color="002664"/>
              <w:bottom w:val="nil"/>
              <w:right w:val="single" w:sz="24" w:space="0" w:color="002664"/>
            </w:tcBorders>
            <w:vAlign w:val="center"/>
          </w:tcPr>
          <w:p w14:paraId="32A6396C" w14:textId="77777777" w:rsidR="00635118" w:rsidRDefault="00635118" w:rsidP="00136E94">
            <w:pPr>
              <w:jc w:val="center"/>
            </w:pPr>
          </w:p>
        </w:tc>
        <w:tc>
          <w:tcPr>
            <w:tcW w:w="1106" w:type="pct"/>
            <w:tcBorders>
              <w:top w:val="single" w:sz="24" w:space="0" w:color="002664"/>
              <w:left w:val="single" w:sz="24" w:space="0" w:color="002664"/>
              <w:bottom w:val="nil"/>
              <w:right w:val="single" w:sz="24" w:space="0" w:color="002664"/>
            </w:tcBorders>
            <w:vAlign w:val="center"/>
          </w:tcPr>
          <w:p w14:paraId="2DF5B23C" w14:textId="77777777" w:rsidR="00635118" w:rsidRPr="00230DC5" w:rsidRDefault="00635118" w:rsidP="00230DC5">
            <w:pPr>
              <w:jc w:val="center"/>
            </w:pPr>
            <w:r w:rsidRPr="00230DC5">
              <w:rPr>
                <w:noProof/>
              </w:rPr>
              <mc:AlternateContent>
                <mc:Choice Requires="wps">
                  <w:drawing>
                    <wp:inline distT="0" distB="0" distL="0" distR="0" wp14:anchorId="68D33A3B" wp14:editId="4EA859F0">
                      <wp:extent cx="1762125" cy="1718310"/>
                      <wp:effectExtent l="0" t="0" r="9525" b="0"/>
                      <wp:docPr id="89" name="Freeform: Shape 89" descr="A person mixing ingredients"/>
                      <wp:cNvGraphicFramePr/>
                      <a:graphic xmlns:a="http://schemas.openxmlformats.org/drawingml/2006/main">
                        <a:graphicData uri="http://schemas.microsoft.com/office/word/2010/wordprocessingShape">
                          <wps:wsp>
                            <wps:cNvSpPr/>
                            <wps:spPr>
                              <a:xfrm>
                                <a:off x="0" y="0"/>
                                <a:ext cx="1762125" cy="1718310"/>
                              </a:xfrm>
                              <a:custGeom>
                                <a:avLst/>
                                <a:gdLst/>
                                <a:ahLst/>
                                <a:cxnLst/>
                                <a:rect l="l" t="t" r="r" b="b"/>
                                <a:pathLst>
                                  <a:path w="2080426" h="1628921">
                                    <a:moveTo>
                                      <a:pt x="0" y="0"/>
                                    </a:moveTo>
                                    <a:lnTo>
                                      <a:pt x="2080426" y="0"/>
                                    </a:lnTo>
                                    <a:lnTo>
                                      <a:pt x="2080426" y="1628922"/>
                                    </a:lnTo>
                                    <a:lnTo>
                                      <a:pt x="0" y="1628922"/>
                                    </a:lnTo>
                                    <a:lnTo>
                                      <a:pt x="0" y="0"/>
                                    </a:lnTo>
                                    <a:close/>
                                  </a:path>
                                </a:pathLst>
                              </a:custGeom>
                              <a:blipFill>
                                <a:blip r:embed="rId117"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3BC74144" id="Freeform: Shape 89" o:spid="_x0000_s1026" alt="A person mixing ingredients" style="width:138.75pt;height:135.3pt;visibility:visible;mso-wrap-style:square;mso-left-percent:-10001;mso-top-percent:-10001;mso-position-horizontal:absolute;mso-position-horizontal-relative:char;mso-position-vertical:absolute;mso-position-vertical-relative:line;mso-left-percent:-10001;mso-top-percent:-10001;v-text-anchor:top" coordsize="2080426,1628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" path="m,l2080426,r,1628922l,1628922,,xe" stroked="f">
                      <v:fill r:id="rId91" o:title="A person mixing ingredients" recolor="t" rotate="t" type="frame"/>
                      <v:path arrowok="t"/>
                      <w10:anchorlock/>
                    </v:shape>
                  </w:pict>
                </mc:Fallback>
              </mc:AlternateContent>
            </w:r>
          </w:p>
        </w:tc>
        <w:tc>
          <w:tcPr>
            <w:tcW w:w="157" w:type="pct"/>
            <w:tcBorders>
              <w:top w:val="nil"/>
              <w:left w:val="single" w:sz="24" w:space="0" w:color="002664"/>
              <w:bottom w:val="nil"/>
              <w:right w:val="single" w:sz="24" w:space="0" w:color="002664"/>
            </w:tcBorders>
            <w:vAlign w:val="center"/>
          </w:tcPr>
          <w:p w14:paraId="45C38502" w14:textId="77777777" w:rsidR="00635118" w:rsidRDefault="00635118" w:rsidP="00136E94">
            <w:pPr>
              <w:jc w:val="center"/>
            </w:pPr>
          </w:p>
        </w:tc>
        <w:tc>
          <w:tcPr>
            <w:tcW w:w="1159" w:type="pct"/>
            <w:tcBorders>
              <w:top w:val="single" w:sz="24" w:space="0" w:color="002664"/>
              <w:left w:val="single" w:sz="24" w:space="0" w:color="002664"/>
              <w:bottom w:val="nil"/>
              <w:right w:val="single" w:sz="24" w:space="0" w:color="002664"/>
            </w:tcBorders>
            <w:vAlign w:val="center"/>
          </w:tcPr>
          <w:p w14:paraId="78D27610" w14:textId="77777777" w:rsidR="00635118" w:rsidRPr="00230DC5" w:rsidRDefault="00635118" w:rsidP="00230DC5">
            <w:pPr>
              <w:jc w:val="center"/>
            </w:pPr>
            <w:r w:rsidRPr="00230DC5">
              <w:rPr>
                <w:noProof/>
              </w:rPr>
              <mc:AlternateContent>
                <mc:Choice Requires="wps">
                  <w:drawing>
                    <wp:inline distT="0" distB="0" distL="0" distR="0" wp14:anchorId="3597A4AA" wp14:editId="6EFBDE53">
                      <wp:extent cx="1664970" cy="1610995"/>
                      <wp:effectExtent l="0" t="0" r="0" b="8255"/>
                      <wp:docPr id="90" name="Freeform: Shape 90" descr="A finished meal"/>
                      <wp:cNvGraphicFramePr/>
                      <a:graphic xmlns:a="http://schemas.openxmlformats.org/drawingml/2006/main">
                        <a:graphicData uri="http://schemas.microsoft.com/office/word/2010/wordprocessingShape">
                          <wps:wsp>
                            <wps:cNvSpPr/>
                            <wps:spPr>
                              <a:xfrm>
                                <a:off x="0" y="0"/>
                                <a:ext cx="1664970" cy="1610995"/>
                              </a:xfrm>
                              <a:custGeom>
                                <a:avLst/>
                                <a:gdLst/>
                                <a:ahLst/>
                                <a:cxnLst/>
                                <a:rect l="l" t="t" r="r" b="b"/>
                                <a:pathLst>
                                  <a:path w="1904423" h="1628921">
                                    <a:moveTo>
                                      <a:pt x="0" y="0"/>
                                    </a:moveTo>
                                    <a:lnTo>
                                      <a:pt x="1904423" y="0"/>
                                    </a:lnTo>
                                    <a:lnTo>
                                      <a:pt x="1904423" y="1628922"/>
                                    </a:lnTo>
                                    <a:lnTo>
                                      <a:pt x="0" y="1628922"/>
                                    </a:lnTo>
                                    <a:lnTo>
                                      <a:pt x="0" y="0"/>
                                    </a:lnTo>
                                    <a:close/>
                                  </a:path>
                                </a:pathLst>
                              </a:custGeom>
                              <a:blipFill>
                                <a:blip r:embed="rId118"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34539615" id="Freeform: Shape 90" o:spid="_x0000_s1026" alt="A finished meal" style="width:131.1pt;height:126.85pt;visibility:visible;mso-wrap-style:square;mso-left-percent:-10001;mso-top-percent:-10001;mso-position-horizontal:absolute;mso-position-horizontal-relative:char;mso-position-vertical:absolute;mso-position-vertical-relative:line;mso-left-percent:-10001;mso-top-percent:-10001;v-text-anchor:top" coordsize="1904423,1628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" path="m,l1904423,r,1628922l,1628922,,xe" stroked="f">
                      <v:fill r:id="rId93" o:title="A finished meal" recolor="t" rotate="t" type="frame"/>
                      <v:path arrowok="t"/>
                      <w10:anchorlock/>
                    </v:shape>
                  </w:pict>
                </mc:Fallback>
              </mc:AlternateContent>
            </w:r>
          </w:p>
        </w:tc>
      </w:tr>
      <w:tr w:rsidR="00635118" w14:paraId="78B17518" w14:textId="77777777" w:rsidTr="003A12F8">
        <w:trPr>
          <w:trHeight w:val="547"/>
          <w:jc w:val="center"/>
        </w:trPr>
        <w:tc>
          <w:tcPr>
            <w:tcW w:w="1157" w:type="pct"/>
            <w:tcBorders>
              <w:top w:val="nil"/>
              <w:left w:val="single" w:sz="24" w:space="0" w:color="002664"/>
              <w:bottom w:val="single" w:sz="24" w:space="0" w:color="002664"/>
              <w:right w:val="single" w:sz="24" w:space="0" w:color="002664"/>
            </w:tcBorders>
            <w:vAlign w:val="center"/>
          </w:tcPr>
          <w:p w14:paraId="02093510" w14:textId="3E221780" w:rsidR="00635118" w:rsidRPr="00A024AF" w:rsidRDefault="00635118" w:rsidP="00132286">
            <w:pPr>
              <w:spacing w:before="0"/>
              <w:rPr>
                <w:rStyle w:val="Hindi"/>
                <w:b/>
                <w:bCs/>
              </w:rPr>
            </w:pPr>
          </w:p>
        </w:tc>
        <w:tc>
          <w:tcPr>
            <w:tcW w:w="157" w:type="pct"/>
            <w:tcBorders>
              <w:top w:val="nil"/>
              <w:left w:val="single" w:sz="24" w:space="0" w:color="002664"/>
              <w:bottom w:val="nil"/>
              <w:right w:val="single" w:sz="24" w:space="0" w:color="002664"/>
            </w:tcBorders>
            <w:vAlign w:val="center"/>
          </w:tcPr>
          <w:p w14:paraId="3645551E" w14:textId="77777777" w:rsidR="00635118" w:rsidRPr="00A024AF" w:rsidRDefault="00635118" w:rsidP="00136E94">
            <w:pPr>
              <w:spacing w:before="0"/>
              <w:jc w:val="center"/>
              <w:rPr>
                <w:rStyle w:val="Hindi"/>
                <w:b/>
                <w:bCs/>
              </w:rPr>
            </w:pPr>
          </w:p>
        </w:tc>
        <w:tc>
          <w:tcPr>
            <w:tcW w:w="1106" w:type="pct"/>
            <w:tcBorders>
              <w:top w:val="nil"/>
              <w:left w:val="single" w:sz="24" w:space="0" w:color="002664"/>
              <w:bottom w:val="single" w:sz="24" w:space="0" w:color="002664"/>
              <w:right w:val="single" w:sz="24" w:space="0" w:color="002664"/>
            </w:tcBorders>
            <w:vAlign w:val="center"/>
          </w:tcPr>
          <w:p w14:paraId="1CDF437C" w14:textId="27E60387" w:rsidR="00635118" w:rsidRPr="00A024AF" w:rsidRDefault="00635118" w:rsidP="00136E94">
            <w:pPr>
              <w:spacing w:before="0"/>
              <w:jc w:val="center"/>
              <w:rPr>
                <w:rStyle w:val="Hindi"/>
                <w:b/>
                <w:bCs/>
              </w:rPr>
            </w:pPr>
          </w:p>
        </w:tc>
        <w:tc>
          <w:tcPr>
            <w:tcW w:w="157" w:type="pct"/>
            <w:tcBorders>
              <w:top w:val="nil"/>
              <w:left w:val="single" w:sz="24" w:space="0" w:color="002664"/>
              <w:bottom w:val="nil"/>
              <w:right w:val="single" w:sz="24" w:space="0" w:color="002664"/>
            </w:tcBorders>
            <w:vAlign w:val="center"/>
          </w:tcPr>
          <w:p w14:paraId="3C2C9F86" w14:textId="77777777" w:rsidR="00635118" w:rsidRPr="00A024AF" w:rsidRDefault="00635118" w:rsidP="00136E94">
            <w:pPr>
              <w:spacing w:before="0"/>
              <w:jc w:val="center"/>
              <w:rPr>
                <w:rStyle w:val="Hindi"/>
                <w:b/>
                <w:bCs/>
              </w:rPr>
            </w:pPr>
          </w:p>
        </w:tc>
        <w:tc>
          <w:tcPr>
            <w:tcW w:w="1106" w:type="pct"/>
            <w:tcBorders>
              <w:top w:val="nil"/>
              <w:left w:val="single" w:sz="24" w:space="0" w:color="002664"/>
              <w:bottom w:val="single" w:sz="24" w:space="0" w:color="002664"/>
              <w:right w:val="single" w:sz="24" w:space="0" w:color="002664"/>
            </w:tcBorders>
            <w:vAlign w:val="center"/>
          </w:tcPr>
          <w:p w14:paraId="16F0A95B" w14:textId="71A37C57" w:rsidR="00635118" w:rsidRPr="00A024AF" w:rsidRDefault="00635118" w:rsidP="00136E94">
            <w:pPr>
              <w:spacing w:before="0"/>
              <w:jc w:val="center"/>
              <w:rPr>
                <w:rStyle w:val="Hindi"/>
                <w:b/>
                <w:bCs/>
              </w:rPr>
            </w:pPr>
          </w:p>
        </w:tc>
        <w:tc>
          <w:tcPr>
            <w:tcW w:w="157" w:type="pct"/>
            <w:tcBorders>
              <w:top w:val="nil"/>
              <w:left w:val="single" w:sz="24" w:space="0" w:color="002664"/>
              <w:bottom w:val="nil"/>
              <w:right w:val="single" w:sz="24" w:space="0" w:color="002664"/>
            </w:tcBorders>
            <w:vAlign w:val="center"/>
          </w:tcPr>
          <w:p w14:paraId="299DBB16" w14:textId="77777777" w:rsidR="00635118" w:rsidRPr="00A024AF" w:rsidRDefault="00635118" w:rsidP="00136E94">
            <w:pPr>
              <w:spacing w:before="0"/>
              <w:jc w:val="center"/>
              <w:rPr>
                <w:rStyle w:val="Hindi"/>
                <w:b/>
                <w:bCs/>
              </w:rPr>
            </w:pPr>
          </w:p>
        </w:tc>
        <w:tc>
          <w:tcPr>
            <w:tcW w:w="1159" w:type="pct"/>
            <w:tcBorders>
              <w:top w:val="nil"/>
              <w:left w:val="single" w:sz="24" w:space="0" w:color="002664"/>
              <w:bottom w:val="single" w:sz="24" w:space="0" w:color="002664"/>
              <w:right w:val="single" w:sz="24" w:space="0" w:color="002664"/>
            </w:tcBorders>
            <w:vAlign w:val="center"/>
          </w:tcPr>
          <w:p w14:paraId="231F0938" w14:textId="03B5D470" w:rsidR="00635118" w:rsidRPr="00A024AF" w:rsidRDefault="00635118" w:rsidP="00136E94">
            <w:pPr>
              <w:spacing w:before="0"/>
              <w:jc w:val="center"/>
              <w:rPr>
                <w:rStyle w:val="Hindi"/>
                <w:b/>
                <w:bCs/>
              </w:rPr>
            </w:pPr>
          </w:p>
        </w:tc>
      </w:tr>
      <w:bookmarkEnd w:id="90"/>
    </w:tbl>
    <w:p w14:paraId="6F620002" w14:textId="4EA8228F" w:rsidR="003A12F8" w:rsidRDefault="003A12F8">
      <w:pPr>
        <w:spacing w:before="0" w:after="160" w:line="259" w:lineRule="auto"/>
      </w:pPr>
      <w:r>
        <w:br w:type="page"/>
      </w:r>
    </w:p>
    <w:tbl>
      <w:tblPr>
        <w:tblStyle w:val="TableGrid"/>
        <w:tblW w:w="5000" w:type="pct"/>
        <w:jc w:val="center"/>
        <w:tblLook w:val="04A0" w:firstRow="1" w:lastRow="0" w:firstColumn="1" w:lastColumn="0" w:noHBand="0" w:noVBand="1"/>
        <w:tblDescription w:val="Memory game flashcards"/>
      </w:tblPr>
      <w:tblGrid>
        <w:gridCol w:w="3342"/>
        <w:gridCol w:w="456"/>
        <w:gridCol w:w="3253"/>
        <w:gridCol w:w="456"/>
        <w:gridCol w:w="3198"/>
        <w:gridCol w:w="456"/>
        <w:gridCol w:w="3349"/>
      </w:tblGrid>
      <w:tr w:rsidR="00392940" w14:paraId="1AC9918B" w14:textId="77777777" w:rsidTr="003A12F8">
        <w:trPr>
          <w:trHeight w:val="3025"/>
          <w:jc w:val="center"/>
        </w:trPr>
        <w:tc>
          <w:tcPr>
            <w:tcW w:w="1152" w:type="pct"/>
            <w:tcBorders>
              <w:top w:val="single" w:sz="24" w:space="0" w:color="002664"/>
              <w:left w:val="single" w:sz="24" w:space="0" w:color="002664"/>
              <w:bottom w:val="nil"/>
              <w:right w:val="single" w:sz="24" w:space="0" w:color="002664"/>
            </w:tcBorders>
            <w:vAlign w:val="center"/>
          </w:tcPr>
          <w:p w14:paraId="1DA73AF3" w14:textId="60BD753A" w:rsidR="00392940" w:rsidRPr="00230DC5" w:rsidRDefault="00392940" w:rsidP="002C2398">
            <w:pPr>
              <w:jc w:val="center"/>
            </w:pPr>
            <w:r w:rsidRPr="00230DC5">
              <w:rPr>
                <w:noProof/>
              </w:rPr>
              <w:lastRenderedPageBreak/>
              <mc:AlternateContent>
                <mc:Choice Requires="wps">
                  <w:drawing>
                    <wp:inline distT="0" distB="0" distL="0" distR="0" wp14:anchorId="5F4722C3" wp14:editId="470D73DF">
                      <wp:extent cx="1600200" cy="1643380"/>
                      <wp:effectExtent l="0" t="0" r="0" b="0"/>
                      <wp:docPr id="102" name="Freeform: Shape 102" descr="A hand writing the word '1st' on a chalkboard"/>
                      <wp:cNvGraphicFramePr/>
                      <a:graphic xmlns:a="http://schemas.openxmlformats.org/drawingml/2006/main">
                        <a:graphicData uri="http://schemas.microsoft.com/office/word/2010/wordprocessingShape">
                          <wps:wsp>
                            <wps:cNvSpPr/>
                            <wps:spPr>
                              <a:xfrm>
                                <a:off x="0" y="0"/>
                                <a:ext cx="1600200" cy="1643380"/>
                              </a:xfrm>
                              <a:custGeom>
                                <a:avLst/>
                                <a:gdLst/>
                                <a:ahLst/>
                                <a:cxnLst/>
                                <a:rect l="l" t="t" r="r" b="b"/>
                                <a:pathLst>
                                  <a:path w="1612316" h="2037682">
                                    <a:moveTo>
                                      <a:pt x="0" y="0"/>
                                    </a:moveTo>
                                    <a:lnTo>
                                      <a:pt x="1612316" y="0"/>
                                    </a:lnTo>
                                    <a:lnTo>
                                      <a:pt x="1612316" y="2037682"/>
                                    </a:lnTo>
                                    <a:lnTo>
                                      <a:pt x="0" y="2037682"/>
                                    </a:lnTo>
                                    <a:lnTo>
                                      <a:pt x="0" y="0"/>
                                    </a:lnTo>
                                    <a:close/>
                                  </a:path>
                                </a:pathLst>
                              </a:custGeom>
                              <a:blipFill>
                                <a:blip r:embed="rId119"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0ED37BB0" id="Freeform: Shape 102" o:spid="_x0000_s1026" alt="A hand writing the word '1st' on a chalkboard" style="width:126pt;height:129.4pt;visibility:visible;mso-wrap-style:square;mso-left-percent:-10001;mso-top-percent:-10001;mso-position-horizontal:absolute;mso-position-horizontal-relative:char;mso-position-vertical:absolute;mso-position-vertical-relative:line;mso-left-percent:-10001;mso-top-percent:-10001;v-text-anchor:top" coordsize="1612316,20376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f+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" path="m,l1612316,r,2037682l,2037682,,xe" stroked="f">
                      <v:fill r:id="rId103" o:title="A hand writing the word '1st' on a chalkboard" recolor="t" rotate="t" type="frame"/>
                      <v:path arrowok="t"/>
                      <w10:anchorlock/>
                    </v:shape>
                  </w:pict>
                </mc:Fallback>
              </mc:AlternateContent>
            </w:r>
          </w:p>
        </w:tc>
        <w:tc>
          <w:tcPr>
            <w:tcW w:w="157" w:type="pct"/>
            <w:tcBorders>
              <w:top w:val="nil"/>
              <w:left w:val="single" w:sz="24" w:space="0" w:color="002664"/>
              <w:bottom w:val="nil"/>
              <w:right w:val="single" w:sz="24" w:space="0" w:color="002664"/>
            </w:tcBorders>
            <w:vAlign w:val="center"/>
          </w:tcPr>
          <w:p w14:paraId="338D373F" w14:textId="77777777" w:rsidR="00392940" w:rsidRDefault="00392940" w:rsidP="002C2398">
            <w:pPr>
              <w:jc w:val="center"/>
            </w:pPr>
          </w:p>
        </w:tc>
        <w:tc>
          <w:tcPr>
            <w:tcW w:w="1121" w:type="pct"/>
            <w:tcBorders>
              <w:top w:val="single" w:sz="24" w:space="0" w:color="002664"/>
              <w:left w:val="single" w:sz="24" w:space="0" w:color="002664"/>
              <w:bottom w:val="nil"/>
              <w:right w:val="single" w:sz="24" w:space="0" w:color="002664"/>
            </w:tcBorders>
            <w:vAlign w:val="center"/>
          </w:tcPr>
          <w:p w14:paraId="4B8D43DA" w14:textId="2B4D5A3F" w:rsidR="00392940" w:rsidRPr="00230DC5" w:rsidRDefault="00392940" w:rsidP="002C2398">
            <w:pPr>
              <w:jc w:val="center"/>
            </w:pPr>
            <w:r w:rsidRPr="009023F0">
              <w:rPr>
                <w:noProof/>
                <w:color w:val="2B579A"/>
                <w:shd w:val="clear" w:color="auto" w:fill="E6E6E6"/>
              </w:rPr>
              <mc:AlternateContent>
                <mc:Choice Requires="wps">
                  <w:drawing>
                    <wp:inline distT="0" distB="0" distL="0" distR="0" wp14:anchorId="518BF53B" wp14:editId="014BCA2E">
                      <wp:extent cx="1806575" cy="1512570"/>
                      <wp:effectExtent l="0" t="0" r="3175" b="0"/>
                      <wp:docPr id="103" name="Freeform: Shape 103" descr="A finished meal"/>
                      <wp:cNvGraphicFramePr/>
                      <a:graphic xmlns:a="http://schemas.openxmlformats.org/drawingml/2006/main">
                        <a:graphicData uri="http://schemas.microsoft.com/office/word/2010/wordprocessingShape">
                          <wps:wsp>
                            <wps:cNvSpPr/>
                            <wps:spPr>
                              <a:xfrm>
                                <a:off x="0" y="0"/>
                                <a:ext cx="1806575" cy="1512570"/>
                              </a:xfrm>
                              <a:custGeom>
                                <a:avLst/>
                                <a:gdLst/>
                                <a:ahLst/>
                                <a:cxnLst/>
                                <a:rect l="l" t="t" r="r" b="b"/>
                                <a:pathLst>
                                  <a:path w="2045730" h="1362967">
                                    <a:moveTo>
                                      <a:pt x="0" y="0"/>
                                    </a:moveTo>
                                    <a:lnTo>
                                      <a:pt x="2045730" y="0"/>
                                    </a:lnTo>
                                    <a:lnTo>
                                      <a:pt x="2045730" y="1362967"/>
                                    </a:lnTo>
                                    <a:lnTo>
                                      <a:pt x="0" y="1362967"/>
                                    </a:lnTo>
                                    <a:lnTo>
                                      <a:pt x="0" y="0"/>
                                    </a:lnTo>
                                    <a:close/>
                                  </a:path>
                                </a:pathLst>
                              </a:custGeom>
                              <a:blipFill>
                                <a:blip r:embed="rId120"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2738381F" id="Freeform: Shape 103" o:spid="_x0000_s1026" alt="A finished meal" style="width:142.25pt;height:119.1pt;visibility:visible;mso-wrap-style:square;mso-left-percent:-10001;mso-top-percent:-10001;mso-position-horizontal:absolute;mso-position-horizontal-relative:char;mso-position-vertical:absolute;mso-position-vertical-relative:line;mso-left-percent:-10001;mso-top-percent:-10001;v-text-anchor:top" coordsize="2045730,1362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" path="m,l2045730,r,1362967l,1362967,,xe" stroked="f">
                      <v:fill r:id="rId93" o:title="A finished meal" recolor="t" rotate="t" type="frame"/>
                      <v:path arrowok="t"/>
                      <w10:anchorlock/>
                    </v:shape>
                  </w:pict>
                </mc:Fallback>
              </mc:AlternateContent>
            </w:r>
          </w:p>
        </w:tc>
        <w:tc>
          <w:tcPr>
            <w:tcW w:w="157" w:type="pct"/>
            <w:tcBorders>
              <w:top w:val="nil"/>
              <w:left w:val="single" w:sz="24" w:space="0" w:color="002664"/>
              <w:bottom w:val="nil"/>
              <w:right w:val="single" w:sz="24" w:space="0" w:color="002664"/>
            </w:tcBorders>
            <w:vAlign w:val="center"/>
          </w:tcPr>
          <w:p w14:paraId="0570E57B" w14:textId="77777777" w:rsidR="00392940" w:rsidRDefault="00392940" w:rsidP="002C2398">
            <w:pPr>
              <w:jc w:val="center"/>
            </w:pPr>
          </w:p>
        </w:tc>
        <w:tc>
          <w:tcPr>
            <w:tcW w:w="1102" w:type="pct"/>
            <w:tcBorders>
              <w:top w:val="single" w:sz="24" w:space="0" w:color="002664"/>
              <w:left w:val="single" w:sz="24" w:space="0" w:color="002664"/>
              <w:bottom w:val="nil"/>
              <w:right w:val="single" w:sz="24" w:space="0" w:color="002664"/>
            </w:tcBorders>
            <w:vAlign w:val="center"/>
          </w:tcPr>
          <w:p w14:paraId="572046A5" w14:textId="60A1C26D" w:rsidR="00392940" w:rsidRPr="00230DC5" w:rsidRDefault="00392940" w:rsidP="002C2398">
            <w:pPr>
              <w:jc w:val="center"/>
            </w:pPr>
            <w:r w:rsidRPr="005C6BFF">
              <w:rPr>
                <w:noProof/>
                <w:color w:val="2B579A"/>
                <w:shd w:val="clear" w:color="auto" w:fill="E6E6E6"/>
              </w:rPr>
              <w:drawing>
                <wp:inline distT="0" distB="0" distL="0" distR="0" wp14:anchorId="38ACBF9E" wp14:editId="563FD914">
                  <wp:extent cx="1560851" cy="1600200"/>
                  <wp:effectExtent l="0" t="0" r="1270" b="0"/>
                  <wp:docPr id="105" name="Picture 105" descr="The word 'After'">
                    <a:extLst xmlns:a="http://schemas.openxmlformats.org/drawingml/2006/main">
                      <a:ext uri="{FF2B5EF4-FFF2-40B4-BE49-F238E27FC236}">
                        <a16:creationId xmlns:a16="http://schemas.microsoft.com/office/drawing/2014/main" id="{9C3CC4E2-07A5-D2C0-566C-58369E2BFF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The word 'After'">
                            <a:extLst>
                              <a:ext uri="{FF2B5EF4-FFF2-40B4-BE49-F238E27FC236}">
                                <a16:creationId xmlns:a16="http://schemas.microsoft.com/office/drawing/2014/main" id="{9C3CC4E2-07A5-D2C0-566C-58369E2BFFDE}"/>
                              </a:ext>
                            </a:extLst>
                          </pic:cNvPr>
                          <pic:cNvPicPr>
                            <a:picLocks noChangeAspect="1"/>
                          </pic:cNvPicPr>
                        </pic:nvPicPr>
                        <pic:blipFill>
                          <a:blip r:embed="rId106" cstate="screen">
                            <a:extLst>
                              <a:ext uri="{28A0092B-C50C-407E-A947-70E740481C1C}">
                                <a14:useLocalDpi xmlns:a14="http://schemas.microsoft.com/office/drawing/2010/main" val="0"/>
                              </a:ext>
                            </a:extLst>
                          </a:blip>
                          <a:stretch>
                            <a:fillRect/>
                          </a:stretch>
                        </pic:blipFill>
                        <pic:spPr>
                          <a:xfrm>
                            <a:off x="0" y="0"/>
                            <a:ext cx="1589851" cy="1629931"/>
                          </a:xfrm>
                          <a:prstGeom prst="rect">
                            <a:avLst/>
                          </a:prstGeom>
                        </pic:spPr>
                      </pic:pic>
                    </a:graphicData>
                  </a:graphic>
                </wp:inline>
              </w:drawing>
            </w:r>
          </w:p>
        </w:tc>
        <w:tc>
          <w:tcPr>
            <w:tcW w:w="157" w:type="pct"/>
            <w:tcBorders>
              <w:top w:val="nil"/>
              <w:left w:val="single" w:sz="24" w:space="0" w:color="002664"/>
              <w:bottom w:val="nil"/>
              <w:right w:val="single" w:sz="24" w:space="0" w:color="002664"/>
            </w:tcBorders>
            <w:vAlign w:val="center"/>
          </w:tcPr>
          <w:p w14:paraId="0C43132B" w14:textId="77777777" w:rsidR="00392940" w:rsidRDefault="00392940" w:rsidP="002C2398">
            <w:pPr>
              <w:jc w:val="center"/>
            </w:pPr>
          </w:p>
        </w:tc>
        <w:tc>
          <w:tcPr>
            <w:tcW w:w="1154" w:type="pct"/>
            <w:tcBorders>
              <w:top w:val="single" w:sz="24" w:space="0" w:color="002664"/>
              <w:left w:val="single" w:sz="24" w:space="0" w:color="002664"/>
              <w:bottom w:val="nil"/>
              <w:right w:val="single" w:sz="24" w:space="0" w:color="002664"/>
            </w:tcBorders>
            <w:vAlign w:val="center"/>
          </w:tcPr>
          <w:p w14:paraId="04430954" w14:textId="0F7D687F" w:rsidR="00392940" w:rsidRPr="00230DC5" w:rsidRDefault="00392940" w:rsidP="002C2398">
            <w:pPr>
              <w:jc w:val="center"/>
            </w:pPr>
            <w:r w:rsidRPr="00230DC5">
              <w:rPr>
                <w:noProof/>
              </w:rPr>
              <mc:AlternateContent>
                <mc:Choice Requires="wps">
                  <w:drawing>
                    <wp:inline distT="0" distB="0" distL="0" distR="0" wp14:anchorId="591E9871" wp14:editId="05CB0BC2">
                      <wp:extent cx="1819275" cy="734060"/>
                      <wp:effectExtent l="0" t="0" r="9525" b="8890"/>
                      <wp:docPr id="104" name="Freeform: Shape 104" descr="The word 'Finally'"/>
                      <wp:cNvGraphicFramePr/>
                      <a:graphic xmlns:a="http://schemas.openxmlformats.org/drawingml/2006/main">
                        <a:graphicData uri="http://schemas.microsoft.com/office/word/2010/wordprocessingShape">
                          <wps:wsp>
                            <wps:cNvSpPr/>
                            <wps:spPr>
                              <a:xfrm>
                                <a:off x="0" y="0"/>
                                <a:ext cx="1819275" cy="734060"/>
                              </a:xfrm>
                              <a:custGeom>
                                <a:avLst/>
                                <a:gdLst/>
                                <a:ahLst/>
                                <a:cxnLst/>
                                <a:rect l="l" t="t" r="r" b="b"/>
                                <a:pathLst>
                                  <a:path w="2102603" h="691231">
                                    <a:moveTo>
                                      <a:pt x="0" y="0"/>
                                    </a:moveTo>
                                    <a:lnTo>
                                      <a:pt x="2102603" y="0"/>
                                    </a:lnTo>
                                    <a:lnTo>
                                      <a:pt x="2102603" y="691231"/>
                                    </a:lnTo>
                                    <a:lnTo>
                                      <a:pt x="0" y="691231"/>
                                    </a:lnTo>
                                    <a:lnTo>
                                      <a:pt x="0" y="0"/>
                                    </a:lnTo>
                                    <a:close/>
                                  </a:path>
                                </a:pathLst>
                              </a:custGeom>
                              <a:blipFill>
                                <a:blip r:embed="rId107" cstate="screen">
                                  <a:extLst>
                                    <a:ext uri="{28A0092B-C50C-407E-A947-70E740481C1C}">
                                      <a14:useLocalDpi xmlns:a14="http://schemas.microsoft.com/office/drawing/2010/main" val="0"/>
                                    </a:ext>
                                    <a:ext uri="{96DAC541-7B7A-43D3-8B79-37D633B846F1}">
                                      <asvg:svgBlip xmlns:asvg="http://schemas.microsoft.com/office/drawing/2016/SVG/main" r:embed="rId108"/>
                                    </a:ext>
                                  </a:extLst>
                                </a:blip>
                                <a:stretch>
                                  <a:fillRect/>
                                </a:stretch>
                              </a:blipFill>
                            </wps:spPr>
                            <wps:bodyPr/>
                          </wps:wsp>
                        </a:graphicData>
                      </a:graphic>
                    </wp:inline>
                  </w:drawing>
                </mc:Choice>
                <mc:Fallback>
                  <w:pict>
                    <v:shape w14:anchorId="166A1B32" id="Freeform: Shape 104" o:spid="_x0000_s1026" alt="The word 'Finally'" style="width:143.25pt;height:57.8pt;visibility:visible;mso-wrap-style:square;mso-left-percent:-10001;mso-top-percent:-10001;mso-position-horizontal:absolute;mso-position-horizontal-relative:char;mso-position-vertical:absolute;mso-position-vertical-relative:line;mso-left-percent:-10001;mso-top-percent:-10001;v-text-anchor:top" coordsize="2102603,69123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" path="m,l2102603,r,691231l,691231,,xe" stroked="f">
                      <v:fill r:id="rId109" o:title="The word 'Finally'" recolor="t" rotate="t" type="frame"/>
                      <v:path arrowok="t"/>
                      <w10:anchorlock/>
                    </v:shape>
                  </w:pict>
                </mc:Fallback>
              </mc:AlternateContent>
            </w:r>
          </w:p>
        </w:tc>
      </w:tr>
      <w:tr w:rsidR="00392940" w14:paraId="195D15FB" w14:textId="77777777" w:rsidTr="003A12F8">
        <w:trPr>
          <w:trHeight w:val="564"/>
          <w:jc w:val="center"/>
        </w:trPr>
        <w:tc>
          <w:tcPr>
            <w:tcW w:w="1152" w:type="pct"/>
            <w:tcBorders>
              <w:top w:val="nil"/>
              <w:left w:val="single" w:sz="24" w:space="0" w:color="002664"/>
              <w:bottom w:val="single" w:sz="24" w:space="0" w:color="002664"/>
              <w:right w:val="single" w:sz="24" w:space="0" w:color="002664"/>
            </w:tcBorders>
            <w:vAlign w:val="center"/>
          </w:tcPr>
          <w:p w14:paraId="41E1338C" w14:textId="77777777" w:rsidR="00392940" w:rsidRPr="00A024AF" w:rsidRDefault="00392940" w:rsidP="002C2398">
            <w:pPr>
              <w:spacing w:before="0"/>
              <w:jc w:val="center"/>
              <w:rPr>
                <w:rStyle w:val="Hindi"/>
                <w:b/>
                <w:bCs/>
              </w:rPr>
            </w:pPr>
          </w:p>
        </w:tc>
        <w:tc>
          <w:tcPr>
            <w:tcW w:w="157" w:type="pct"/>
            <w:tcBorders>
              <w:top w:val="nil"/>
              <w:left w:val="single" w:sz="24" w:space="0" w:color="002664"/>
              <w:bottom w:val="nil"/>
              <w:right w:val="single" w:sz="24" w:space="0" w:color="002664"/>
            </w:tcBorders>
            <w:vAlign w:val="center"/>
          </w:tcPr>
          <w:p w14:paraId="77836895" w14:textId="77777777" w:rsidR="00392940" w:rsidRPr="00A024AF" w:rsidRDefault="00392940" w:rsidP="002C2398">
            <w:pPr>
              <w:spacing w:before="0"/>
              <w:jc w:val="center"/>
              <w:rPr>
                <w:rStyle w:val="Hindi"/>
                <w:b/>
                <w:bCs/>
              </w:rPr>
            </w:pPr>
          </w:p>
        </w:tc>
        <w:tc>
          <w:tcPr>
            <w:tcW w:w="1121" w:type="pct"/>
            <w:tcBorders>
              <w:top w:val="nil"/>
              <w:left w:val="single" w:sz="24" w:space="0" w:color="002664"/>
              <w:bottom w:val="single" w:sz="24" w:space="0" w:color="002664"/>
              <w:right w:val="single" w:sz="24" w:space="0" w:color="002664"/>
            </w:tcBorders>
            <w:vAlign w:val="center"/>
          </w:tcPr>
          <w:p w14:paraId="07501D75" w14:textId="77777777" w:rsidR="00392940" w:rsidRPr="00A024AF" w:rsidRDefault="00392940" w:rsidP="002C2398">
            <w:pPr>
              <w:spacing w:before="0"/>
              <w:jc w:val="center"/>
              <w:rPr>
                <w:rStyle w:val="Hindi"/>
                <w:b/>
                <w:bCs/>
              </w:rPr>
            </w:pPr>
          </w:p>
        </w:tc>
        <w:tc>
          <w:tcPr>
            <w:tcW w:w="157" w:type="pct"/>
            <w:tcBorders>
              <w:top w:val="nil"/>
              <w:left w:val="single" w:sz="24" w:space="0" w:color="002664"/>
              <w:bottom w:val="nil"/>
              <w:right w:val="single" w:sz="24" w:space="0" w:color="002664"/>
            </w:tcBorders>
            <w:vAlign w:val="center"/>
          </w:tcPr>
          <w:p w14:paraId="2786D8C3" w14:textId="77777777" w:rsidR="00392940" w:rsidRPr="00A024AF" w:rsidRDefault="00392940" w:rsidP="002C2398">
            <w:pPr>
              <w:spacing w:before="0"/>
              <w:jc w:val="center"/>
              <w:rPr>
                <w:rStyle w:val="Hindi"/>
                <w:b/>
                <w:bCs/>
              </w:rPr>
            </w:pPr>
          </w:p>
        </w:tc>
        <w:tc>
          <w:tcPr>
            <w:tcW w:w="1102" w:type="pct"/>
            <w:tcBorders>
              <w:top w:val="nil"/>
              <w:left w:val="single" w:sz="24" w:space="0" w:color="002664"/>
              <w:bottom w:val="single" w:sz="24" w:space="0" w:color="002664"/>
              <w:right w:val="single" w:sz="24" w:space="0" w:color="002664"/>
            </w:tcBorders>
            <w:vAlign w:val="center"/>
          </w:tcPr>
          <w:p w14:paraId="7B3680B6" w14:textId="77777777" w:rsidR="00392940" w:rsidRPr="00A024AF" w:rsidRDefault="00392940" w:rsidP="002C2398">
            <w:pPr>
              <w:spacing w:before="0"/>
              <w:jc w:val="center"/>
              <w:rPr>
                <w:rStyle w:val="Hindi"/>
                <w:b/>
                <w:bCs/>
              </w:rPr>
            </w:pPr>
          </w:p>
        </w:tc>
        <w:tc>
          <w:tcPr>
            <w:tcW w:w="157" w:type="pct"/>
            <w:tcBorders>
              <w:top w:val="nil"/>
              <w:left w:val="single" w:sz="24" w:space="0" w:color="002664"/>
              <w:bottom w:val="nil"/>
              <w:right w:val="single" w:sz="24" w:space="0" w:color="002664"/>
            </w:tcBorders>
            <w:vAlign w:val="center"/>
          </w:tcPr>
          <w:p w14:paraId="74F4B815" w14:textId="77777777" w:rsidR="00392940" w:rsidRPr="00A024AF" w:rsidRDefault="00392940" w:rsidP="002C2398">
            <w:pPr>
              <w:spacing w:before="0"/>
              <w:jc w:val="center"/>
              <w:rPr>
                <w:rStyle w:val="Hindi"/>
                <w:b/>
                <w:bCs/>
              </w:rPr>
            </w:pPr>
          </w:p>
        </w:tc>
        <w:tc>
          <w:tcPr>
            <w:tcW w:w="1154" w:type="pct"/>
            <w:tcBorders>
              <w:top w:val="nil"/>
              <w:left w:val="single" w:sz="24" w:space="0" w:color="002664"/>
              <w:bottom w:val="single" w:sz="24" w:space="0" w:color="002664"/>
              <w:right w:val="single" w:sz="24" w:space="0" w:color="002664"/>
            </w:tcBorders>
            <w:vAlign w:val="center"/>
          </w:tcPr>
          <w:p w14:paraId="6B46E21B" w14:textId="77777777" w:rsidR="00392940" w:rsidRPr="00A024AF" w:rsidRDefault="00392940" w:rsidP="002C2398">
            <w:pPr>
              <w:spacing w:before="0"/>
              <w:jc w:val="center"/>
              <w:rPr>
                <w:rStyle w:val="Hindi"/>
                <w:b/>
                <w:bCs/>
              </w:rPr>
            </w:pPr>
          </w:p>
        </w:tc>
      </w:tr>
      <w:tr w:rsidR="00392940" w14:paraId="7B24C87F" w14:textId="77777777" w:rsidTr="003A12F8">
        <w:trPr>
          <w:trHeight w:val="220"/>
          <w:jc w:val="center"/>
        </w:trPr>
        <w:tc>
          <w:tcPr>
            <w:tcW w:w="1152" w:type="pct"/>
            <w:tcBorders>
              <w:top w:val="single" w:sz="24" w:space="0" w:color="002664"/>
              <w:left w:val="nil"/>
              <w:bottom w:val="single" w:sz="24" w:space="0" w:color="002664"/>
              <w:right w:val="nil"/>
            </w:tcBorders>
            <w:vAlign w:val="center"/>
          </w:tcPr>
          <w:p w14:paraId="2320EE84" w14:textId="77777777" w:rsidR="00392940" w:rsidRPr="00E42856" w:rsidRDefault="00392940" w:rsidP="002C2398">
            <w:pPr>
              <w:jc w:val="center"/>
              <w:rPr>
                <w:b/>
                <w:bCs/>
                <w:sz w:val="2"/>
                <w:szCs w:val="2"/>
              </w:rPr>
            </w:pPr>
          </w:p>
        </w:tc>
        <w:tc>
          <w:tcPr>
            <w:tcW w:w="157" w:type="pct"/>
            <w:tcBorders>
              <w:top w:val="nil"/>
              <w:left w:val="nil"/>
              <w:bottom w:val="nil"/>
              <w:right w:val="nil"/>
            </w:tcBorders>
            <w:vAlign w:val="center"/>
          </w:tcPr>
          <w:p w14:paraId="416AF780" w14:textId="77777777" w:rsidR="00392940" w:rsidRPr="00E42856" w:rsidRDefault="00392940" w:rsidP="002C2398">
            <w:pPr>
              <w:jc w:val="center"/>
              <w:rPr>
                <w:b/>
                <w:bCs/>
                <w:sz w:val="2"/>
                <w:szCs w:val="2"/>
              </w:rPr>
            </w:pPr>
          </w:p>
        </w:tc>
        <w:tc>
          <w:tcPr>
            <w:tcW w:w="1121" w:type="pct"/>
            <w:tcBorders>
              <w:top w:val="single" w:sz="24" w:space="0" w:color="002664"/>
              <w:left w:val="nil"/>
              <w:bottom w:val="single" w:sz="24" w:space="0" w:color="002664"/>
              <w:right w:val="nil"/>
            </w:tcBorders>
            <w:vAlign w:val="center"/>
          </w:tcPr>
          <w:p w14:paraId="3FA5B028" w14:textId="77777777" w:rsidR="00392940" w:rsidRPr="00E42856" w:rsidRDefault="00392940" w:rsidP="002C2398">
            <w:pPr>
              <w:jc w:val="center"/>
              <w:rPr>
                <w:b/>
                <w:bCs/>
                <w:sz w:val="2"/>
                <w:szCs w:val="2"/>
              </w:rPr>
            </w:pPr>
          </w:p>
        </w:tc>
        <w:tc>
          <w:tcPr>
            <w:tcW w:w="157" w:type="pct"/>
            <w:tcBorders>
              <w:top w:val="nil"/>
              <w:left w:val="nil"/>
              <w:bottom w:val="nil"/>
              <w:right w:val="nil"/>
            </w:tcBorders>
            <w:vAlign w:val="center"/>
          </w:tcPr>
          <w:p w14:paraId="5263D362" w14:textId="77777777" w:rsidR="00392940" w:rsidRPr="00E42856" w:rsidRDefault="00392940" w:rsidP="002C2398">
            <w:pPr>
              <w:jc w:val="center"/>
              <w:rPr>
                <w:b/>
                <w:bCs/>
                <w:sz w:val="2"/>
                <w:szCs w:val="2"/>
              </w:rPr>
            </w:pPr>
          </w:p>
        </w:tc>
        <w:tc>
          <w:tcPr>
            <w:tcW w:w="1102" w:type="pct"/>
            <w:tcBorders>
              <w:top w:val="single" w:sz="24" w:space="0" w:color="002664"/>
              <w:left w:val="nil"/>
              <w:bottom w:val="single" w:sz="24" w:space="0" w:color="002664"/>
              <w:right w:val="nil"/>
            </w:tcBorders>
            <w:vAlign w:val="center"/>
          </w:tcPr>
          <w:p w14:paraId="5AB1432C" w14:textId="77777777" w:rsidR="00392940" w:rsidRPr="00E42856" w:rsidRDefault="00392940" w:rsidP="002C2398">
            <w:pPr>
              <w:jc w:val="center"/>
              <w:rPr>
                <w:b/>
                <w:bCs/>
                <w:sz w:val="2"/>
                <w:szCs w:val="2"/>
              </w:rPr>
            </w:pPr>
          </w:p>
        </w:tc>
        <w:tc>
          <w:tcPr>
            <w:tcW w:w="157" w:type="pct"/>
            <w:tcBorders>
              <w:top w:val="nil"/>
              <w:left w:val="nil"/>
              <w:bottom w:val="nil"/>
              <w:right w:val="nil"/>
            </w:tcBorders>
            <w:vAlign w:val="center"/>
          </w:tcPr>
          <w:p w14:paraId="5D6AD064" w14:textId="77777777" w:rsidR="00392940" w:rsidRPr="00E42856" w:rsidRDefault="00392940" w:rsidP="002C2398">
            <w:pPr>
              <w:jc w:val="center"/>
              <w:rPr>
                <w:b/>
                <w:bCs/>
                <w:sz w:val="2"/>
                <w:szCs w:val="2"/>
              </w:rPr>
            </w:pPr>
          </w:p>
        </w:tc>
        <w:tc>
          <w:tcPr>
            <w:tcW w:w="1154" w:type="pct"/>
            <w:tcBorders>
              <w:top w:val="single" w:sz="24" w:space="0" w:color="002664"/>
              <w:left w:val="nil"/>
              <w:bottom w:val="single" w:sz="24" w:space="0" w:color="002664"/>
              <w:right w:val="nil"/>
            </w:tcBorders>
            <w:vAlign w:val="center"/>
          </w:tcPr>
          <w:p w14:paraId="65C96B43" w14:textId="77777777" w:rsidR="00392940" w:rsidRPr="00E42856" w:rsidRDefault="00392940" w:rsidP="002C2398">
            <w:pPr>
              <w:jc w:val="center"/>
              <w:rPr>
                <w:b/>
                <w:bCs/>
                <w:sz w:val="2"/>
                <w:szCs w:val="2"/>
              </w:rPr>
            </w:pPr>
          </w:p>
        </w:tc>
      </w:tr>
      <w:tr w:rsidR="00392940" w14:paraId="0EAED028" w14:textId="77777777" w:rsidTr="003A12F8">
        <w:trPr>
          <w:trHeight w:val="2812"/>
          <w:jc w:val="center"/>
        </w:trPr>
        <w:tc>
          <w:tcPr>
            <w:tcW w:w="1152" w:type="pct"/>
            <w:tcBorders>
              <w:top w:val="single" w:sz="24" w:space="0" w:color="002664"/>
              <w:left w:val="single" w:sz="24" w:space="0" w:color="002664"/>
              <w:bottom w:val="nil"/>
              <w:right w:val="single" w:sz="24" w:space="0" w:color="002664"/>
            </w:tcBorders>
            <w:vAlign w:val="center"/>
          </w:tcPr>
          <w:p w14:paraId="4D2CA433" w14:textId="44D52E2F" w:rsidR="00392940" w:rsidRDefault="00392940" w:rsidP="002C2398">
            <w:pPr>
              <w:jc w:val="center"/>
            </w:pPr>
            <w:r w:rsidRPr="00230DC5">
              <w:rPr>
                <w:noProof/>
              </w:rPr>
              <w:drawing>
                <wp:inline distT="0" distB="0" distL="0" distR="0" wp14:anchorId="415996F1" wp14:editId="25007B89">
                  <wp:extent cx="1344705" cy="1073974"/>
                  <wp:effectExtent l="0" t="0" r="8255" b="0"/>
                  <wp:docPr id="106" name="Picture 106" descr="An o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n onion"/>
                          <pic:cNvPicPr>
                            <a:picLocks noChangeAspect="1" noChangeArrowheads="1"/>
                          </pic:cNvPicPr>
                        </pic:nvPicPr>
                        <pic:blipFill>
                          <a:blip r:embed="rId121" cstate="screen">
                            <a:extLst>
                              <a:ext uri="{28A0092B-C50C-407E-A947-70E740481C1C}">
                                <a14:useLocalDpi xmlns:a14="http://schemas.microsoft.com/office/drawing/2010/main" val="0"/>
                              </a:ext>
                            </a:extLst>
                          </a:blip>
                          <a:srcRect/>
                          <a:stretch>
                            <a:fillRect/>
                          </a:stretch>
                        </pic:blipFill>
                        <pic:spPr bwMode="auto">
                          <a:xfrm>
                            <a:off x="0" y="0"/>
                            <a:ext cx="1361473" cy="1087366"/>
                          </a:xfrm>
                          <a:prstGeom prst="rect">
                            <a:avLst/>
                          </a:prstGeom>
                          <a:noFill/>
                        </pic:spPr>
                      </pic:pic>
                    </a:graphicData>
                  </a:graphic>
                </wp:inline>
              </w:drawing>
            </w:r>
          </w:p>
        </w:tc>
        <w:tc>
          <w:tcPr>
            <w:tcW w:w="157" w:type="pct"/>
            <w:tcBorders>
              <w:top w:val="nil"/>
              <w:left w:val="single" w:sz="24" w:space="0" w:color="002664"/>
              <w:bottom w:val="nil"/>
              <w:right w:val="single" w:sz="24" w:space="0" w:color="002664"/>
            </w:tcBorders>
            <w:vAlign w:val="center"/>
          </w:tcPr>
          <w:p w14:paraId="44A4204E" w14:textId="77777777" w:rsidR="00392940" w:rsidRDefault="00392940" w:rsidP="002C2398">
            <w:pPr>
              <w:jc w:val="center"/>
            </w:pPr>
          </w:p>
        </w:tc>
        <w:tc>
          <w:tcPr>
            <w:tcW w:w="1121" w:type="pct"/>
            <w:tcBorders>
              <w:top w:val="single" w:sz="24" w:space="0" w:color="002664"/>
              <w:left w:val="single" w:sz="24" w:space="0" w:color="002664"/>
              <w:bottom w:val="nil"/>
              <w:right w:val="single" w:sz="24" w:space="0" w:color="002664"/>
            </w:tcBorders>
            <w:vAlign w:val="center"/>
          </w:tcPr>
          <w:p w14:paraId="677819C3" w14:textId="7DB198A4" w:rsidR="00392940" w:rsidRPr="00230DC5" w:rsidRDefault="00392940" w:rsidP="002C2398">
            <w:pPr>
              <w:jc w:val="center"/>
            </w:pPr>
            <w:r w:rsidRPr="00230DC5">
              <w:rPr>
                <w:noProof/>
              </w:rPr>
              <mc:AlternateContent>
                <mc:Choice Requires="wps">
                  <w:drawing>
                    <wp:inline distT="0" distB="0" distL="0" distR="0" wp14:anchorId="2139D945" wp14:editId="4350F220">
                      <wp:extent cx="1532890" cy="1245870"/>
                      <wp:effectExtent l="0" t="0" r="0" b="0"/>
                      <wp:docPr id="113" name="Freeform: Shape 113" descr="Tomatoes"/>
                      <wp:cNvGraphicFramePr/>
                      <a:graphic xmlns:a="http://schemas.openxmlformats.org/drawingml/2006/main">
                        <a:graphicData uri="http://schemas.microsoft.com/office/word/2010/wordprocessingShape">
                          <wps:wsp>
                            <wps:cNvSpPr/>
                            <wps:spPr>
                              <a:xfrm>
                                <a:off x="0" y="0"/>
                                <a:ext cx="1532890" cy="1245870"/>
                              </a:xfrm>
                              <a:custGeom>
                                <a:avLst/>
                                <a:gdLst/>
                                <a:ahLst/>
                                <a:cxnLst/>
                                <a:rect l="l" t="t" r="r" b="b"/>
                                <a:pathLst>
                                  <a:path w="1911155" h="1524146">
                                    <a:moveTo>
                                      <a:pt x="0" y="0"/>
                                    </a:moveTo>
                                    <a:lnTo>
                                      <a:pt x="1911156" y="0"/>
                                    </a:lnTo>
                                    <a:lnTo>
                                      <a:pt x="1911156" y="1524147"/>
                                    </a:lnTo>
                                    <a:lnTo>
                                      <a:pt x="0" y="1524147"/>
                                    </a:lnTo>
                                    <a:lnTo>
                                      <a:pt x="0" y="0"/>
                                    </a:lnTo>
                                    <a:close/>
                                  </a:path>
                                </a:pathLst>
                              </a:custGeom>
                              <a:blipFill>
                                <a:blip r:embed="rId46"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4A9EC254" id="Freeform: Shape 113" o:spid="_x0000_s1026" alt="Tomatoes" style="width:120.7pt;height:98.1pt;visibility:visible;mso-wrap-style:square;mso-left-percent:-10001;mso-top-percent:-10001;mso-position-horizontal:absolute;mso-position-horizontal-relative:char;mso-position-vertical:absolute;mso-position-vertical-relative:line;mso-left-percent:-10001;mso-top-percent:-10001;v-text-anchor:top" coordsize="1911155,1524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" path="m,l1911156,r,1524147l,1524147,,xe" stroked="f">
                      <v:fill r:id="rId47" o:title="Tomatoes" recolor="t" rotate="t" type="frame"/>
                      <v:path arrowok="t"/>
                      <w10:anchorlock/>
                    </v:shape>
                  </w:pict>
                </mc:Fallback>
              </mc:AlternateContent>
            </w:r>
          </w:p>
        </w:tc>
        <w:tc>
          <w:tcPr>
            <w:tcW w:w="157" w:type="pct"/>
            <w:tcBorders>
              <w:top w:val="nil"/>
              <w:left w:val="single" w:sz="24" w:space="0" w:color="002664"/>
              <w:bottom w:val="nil"/>
              <w:right w:val="single" w:sz="24" w:space="0" w:color="002664"/>
            </w:tcBorders>
            <w:vAlign w:val="center"/>
          </w:tcPr>
          <w:p w14:paraId="05814E59" w14:textId="77777777" w:rsidR="00392940" w:rsidRDefault="00392940" w:rsidP="002C2398">
            <w:pPr>
              <w:jc w:val="center"/>
            </w:pPr>
          </w:p>
        </w:tc>
        <w:tc>
          <w:tcPr>
            <w:tcW w:w="1102" w:type="pct"/>
            <w:tcBorders>
              <w:top w:val="single" w:sz="24" w:space="0" w:color="002664"/>
              <w:left w:val="single" w:sz="24" w:space="0" w:color="002664"/>
              <w:bottom w:val="nil"/>
              <w:right w:val="single" w:sz="24" w:space="0" w:color="002664"/>
            </w:tcBorders>
            <w:vAlign w:val="center"/>
          </w:tcPr>
          <w:p w14:paraId="4CA74D26" w14:textId="2882FB8A" w:rsidR="00392940" w:rsidRPr="00230DC5" w:rsidRDefault="00392940" w:rsidP="002C2398">
            <w:pPr>
              <w:jc w:val="center"/>
            </w:pPr>
            <w:r w:rsidRPr="00230DC5">
              <w:rPr>
                <w:noProof/>
              </w:rPr>
              <mc:AlternateContent>
                <mc:Choice Requires="wps">
                  <w:drawing>
                    <wp:inline distT="0" distB="0" distL="0" distR="0" wp14:anchorId="43F89421" wp14:editId="32579C44">
                      <wp:extent cx="1099185" cy="1577975"/>
                      <wp:effectExtent l="0" t="0" r="5715" b="3175"/>
                      <wp:docPr id="116" name="Freeform: Shape 116" descr="Salt"/>
                      <wp:cNvGraphicFramePr/>
                      <a:graphic xmlns:a="http://schemas.openxmlformats.org/drawingml/2006/main">
                        <a:graphicData uri="http://schemas.microsoft.com/office/word/2010/wordprocessingShape">
                          <wps:wsp>
                            <wps:cNvSpPr/>
                            <wps:spPr>
                              <a:xfrm>
                                <a:off x="0" y="0"/>
                                <a:ext cx="1099185" cy="1577975"/>
                              </a:xfrm>
                              <a:custGeom>
                                <a:avLst/>
                                <a:gdLst/>
                                <a:ahLst/>
                                <a:cxnLst/>
                                <a:rect l="l" t="t" r="r" b="b"/>
                                <a:pathLst>
                                  <a:path w="1198640" h="2133579">
                                    <a:moveTo>
                                      <a:pt x="0" y="0"/>
                                    </a:moveTo>
                                    <a:lnTo>
                                      <a:pt x="1198639" y="0"/>
                                    </a:lnTo>
                                    <a:lnTo>
                                      <a:pt x="1198639" y="2133579"/>
                                    </a:lnTo>
                                    <a:lnTo>
                                      <a:pt x="0" y="2133579"/>
                                    </a:lnTo>
                                    <a:lnTo>
                                      <a:pt x="0" y="0"/>
                                    </a:lnTo>
                                    <a:close/>
                                  </a:path>
                                </a:pathLst>
                              </a:custGeom>
                              <a:blipFill>
                                <a:blip r:embed="rId54" cstate="screen">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a:blipFill>
                            </wps:spPr>
                            <wps:bodyPr/>
                          </wps:wsp>
                        </a:graphicData>
                      </a:graphic>
                    </wp:inline>
                  </w:drawing>
                </mc:Choice>
                <mc:Fallback>
                  <w:pict>
                    <v:shape w14:anchorId="1332D4DC" id="Freeform: Shape 116" o:spid="_x0000_s1026" alt="Salt" style="width:86.55pt;height:124.25pt;visibility:visible;mso-wrap-style:square;mso-left-percent:-10001;mso-top-percent:-10001;mso-position-horizontal:absolute;mso-position-horizontal-relative:char;mso-position-vertical:absolute;mso-position-vertical-relative:line;mso-left-percent:-10001;mso-top-percent:-10001;v-text-anchor:top" coordsize="1198640,213357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" path="m,l1198639,r,2133579l,2133579,,xe" stroked="f">
                      <v:fill r:id="rId56" o:title="Salt" recolor="t" rotate="t" type="frame"/>
                      <v:path arrowok="t"/>
                      <w10:anchorlock/>
                    </v:shape>
                  </w:pict>
                </mc:Fallback>
              </mc:AlternateContent>
            </w:r>
          </w:p>
        </w:tc>
        <w:tc>
          <w:tcPr>
            <w:tcW w:w="157" w:type="pct"/>
            <w:tcBorders>
              <w:top w:val="nil"/>
              <w:left w:val="single" w:sz="24" w:space="0" w:color="002664"/>
              <w:bottom w:val="nil"/>
              <w:right w:val="single" w:sz="24" w:space="0" w:color="002664"/>
            </w:tcBorders>
            <w:vAlign w:val="center"/>
          </w:tcPr>
          <w:p w14:paraId="49479A13" w14:textId="77777777" w:rsidR="00392940" w:rsidRDefault="00392940" w:rsidP="002C2398">
            <w:pPr>
              <w:jc w:val="center"/>
            </w:pPr>
          </w:p>
        </w:tc>
        <w:tc>
          <w:tcPr>
            <w:tcW w:w="1154" w:type="pct"/>
            <w:tcBorders>
              <w:top w:val="single" w:sz="24" w:space="0" w:color="002664"/>
              <w:left w:val="single" w:sz="24" w:space="0" w:color="002664"/>
              <w:bottom w:val="nil"/>
              <w:right w:val="single" w:sz="24" w:space="0" w:color="002664"/>
            </w:tcBorders>
            <w:vAlign w:val="center"/>
          </w:tcPr>
          <w:p w14:paraId="5AEE9AA0" w14:textId="345A3F4E" w:rsidR="00392940" w:rsidRPr="00230DC5" w:rsidRDefault="00392940" w:rsidP="002C2398">
            <w:pPr>
              <w:jc w:val="center"/>
            </w:pPr>
            <w:r w:rsidRPr="00230DC5">
              <w:rPr>
                <w:noProof/>
              </w:rPr>
              <mc:AlternateContent>
                <mc:Choice Requires="wps">
                  <w:drawing>
                    <wp:inline distT="0" distB="0" distL="0" distR="0" wp14:anchorId="053B61F1" wp14:editId="5228FC6B">
                      <wp:extent cx="1273175" cy="1719580"/>
                      <wp:effectExtent l="0" t="0" r="3175" b="0"/>
                      <wp:docPr id="114" name="Freeform: Shape 114" descr="Milk"/>
                      <wp:cNvGraphicFramePr/>
                      <a:graphic xmlns:a="http://schemas.openxmlformats.org/drawingml/2006/main">
                        <a:graphicData uri="http://schemas.microsoft.com/office/word/2010/wordprocessingShape">
                          <wps:wsp>
                            <wps:cNvSpPr/>
                            <wps:spPr>
                              <a:xfrm>
                                <a:off x="0" y="0"/>
                                <a:ext cx="1273175" cy="1719580"/>
                              </a:xfrm>
                              <a:custGeom>
                                <a:avLst/>
                                <a:gdLst/>
                                <a:ahLst/>
                                <a:cxnLst/>
                                <a:rect l="l" t="t" r="r" b="b"/>
                                <a:pathLst>
                                  <a:path w="1288307" h="1948290">
                                    <a:moveTo>
                                      <a:pt x="0" y="0"/>
                                    </a:moveTo>
                                    <a:lnTo>
                                      <a:pt x="1288307" y="0"/>
                                    </a:lnTo>
                                    <a:lnTo>
                                      <a:pt x="1288307" y="1948290"/>
                                    </a:lnTo>
                                    <a:lnTo>
                                      <a:pt x="0" y="1948290"/>
                                    </a:lnTo>
                                    <a:lnTo>
                                      <a:pt x="0" y="0"/>
                                    </a:lnTo>
                                    <a:close/>
                                  </a:path>
                                </a:pathLst>
                              </a:custGeom>
                              <a:blipFill>
                                <a:blip r:embed="rId48">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a:blipFill>
                            </wps:spPr>
                            <wps:bodyPr/>
                          </wps:wsp>
                        </a:graphicData>
                      </a:graphic>
                    </wp:inline>
                  </w:drawing>
                </mc:Choice>
                <mc:Fallback>
                  <w:pict>
                    <v:shape w14:anchorId="06C455E1" id="Freeform: Shape 114" o:spid="_x0000_s1026" alt="Milk" style="width:100.25pt;height:135.4pt;visibility:visible;mso-wrap-style:square;mso-left-percent:-10001;mso-top-percent:-10001;mso-position-horizontal:absolute;mso-position-horizontal-relative:char;mso-position-vertical:absolute;mso-position-vertical-relative:line;mso-left-percent:-10001;mso-top-percent:-10001;v-text-anchor:top" coordsize="1288307,194829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" path="m,l1288307,r,1948290l,1948290,,xe" stroked="f">
                      <v:fill r:id="rId50" o:title="Milk" recolor="t" rotate="t" type="frame"/>
                      <v:path arrowok="t"/>
                      <w10:anchorlock/>
                    </v:shape>
                  </w:pict>
                </mc:Fallback>
              </mc:AlternateContent>
            </w:r>
          </w:p>
        </w:tc>
      </w:tr>
      <w:tr w:rsidR="00392940" w14:paraId="5155A373" w14:textId="77777777" w:rsidTr="003A12F8">
        <w:trPr>
          <w:trHeight w:val="547"/>
          <w:jc w:val="center"/>
        </w:trPr>
        <w:tc>
          <w:tcPr>
            <w:tcW w:w="1152" w:type="pct"/>
            <w:tcBorders>
              <w:top w:val="nil"/>
              <w:left w:val="single" w:sz="24" w:space="0" w:color="002664"/>
              <w:bottom w:val="single" w:sz="24" w:space="0" w:color="002664"/>
              <w:right w:val="single" w:sz="24" w:space="0" w:color="002664"/>
            </w:tcBorders>
            <w:vAlign w:val="center"/>
          </w:tcPr>
          <w:p w14:paraId="637454D0" w14:textId="77777777" w:rsidR="00392940" w:rsidRPr="00A024AF" w:rsidRDefault="00392940" w:rsidP="002C2398">
            <w:pPr>
              <w:spacing w:before="0"/>
              <w:rPr>
                <w:rStyle w:val="Hindi"/>
                <w:b/>
                <w:bCs/>
              </w:rPr>
            </w:pPr>
          </w:p>
        </w:tc>
        <w:tc>
          <w:tcPr>
            <w:tcW w:w="157" w:type="pct"/>
            <w:tcBorders>
              <w:top w:val="nil"/>
              <w:left w:val="single" w:sz="24" w:space="0" w:color="002664"/>
              <w:bottom w:val="nil"/>
              <w:right w:val="single" w:sz="24" w:space="0" w:color="002664"/>
            </w:tcBorders>
            <w:vAlign w:val="center"/>
          </w:tcPr>
          <w:p w14:paraId="00E697F1" w14:textId="77777777" w:rsidR="00392940" w:rsidRPr="00A024AF" w:rsidRDefault="00392940" w:rsidP="002C2398">
            <w:pPr>
              <w:spacing w:before="0"/>
              <w:jc w:val="center"/>
              <w:rPr>
                <w:rStyle w:val="Hindi"/>
                <w:b/>
                <w:bCs/>
              </w:rPr>
            </w:pPr>
          </w:p>
        </w:tc>
        <w:tc>
          <w:tcPr>
            <w:tcW w:w="1121" w:type="pct"/>
            <w:tcBorders>
              <w:top w:val="nil"/>
              <w:left w:val="single" w:sz="24" w:space="0" w:color="002664"/>
              <w:bottom w:val="single" w:sz="24" w:space="0" w:color="002664"/>
              <w:right w:val="single" w:sz="24" w:space="0" w:color="002664"/>
            </w:tcBorders>
            <w:vAlign w:val="center"/>
          </w:tcPr>
          <w:p w14:paraId="295FAD01" w14:textId="77777777" w:rsidR="00392940" w:rsidRPr="00A024AF" w:rsidRDefault="00392940" w:rsidP="002C2398">
            <w:pPr>
              <w:spacing w:before="0"/>
              <w:jc w:val="center"/>
              <w:rPr>
                <w:rStyle w:val="Hindi"/>
                <w:b/>
                <w:bCs/>
              </w:rPr>
            </w:pPr>
          </w:p>
        </w:tc>
        <w:tc>
          <w:tcPr>
            <w:tcW w:w="157" w:type="pct"/>
            <w:tcBorders>
              <w:top w:val="nil"/>
              <w:left w:val="single" w:sz="24" w:space="0" w:color="002664"/>
              <w:bottom w:val="nil"/>
              <w:right w:val="single" w:sz="24" w:space="0" w:color="002664"/>
            </w:tcBorders>
            <w:vAlign w:val="center"/>
          </w:tcPr>
          <w:p w14:paraId="567CB889" w14:textId="77777777" w:rsidR="00392940" w:rsidRPr="00A024AF" w:rsidRDefault="00392940" w:rsidP="002C2398">
            <w:pPr>
              <w:spacing w:before="0"/>
              <w:jc w:val="center"/>
              <w:rPr>
                <w:rStyle w:val="Hindi"/>
                <w:b/>
                <w:bCs/>
              </w:rPr>
            </w:pPr>
          </w:p>
        </w:tc>
        <w:tc>
          <w:tcPr>
            <w:tcW w:w="1102" w:type="pct"/>
            <w:tcBorders>
              <w:top w:val="nil"/>
              <w:left w:val="single" w:sz="24" w:space="0" w:color="002664"/>
              <w:bottom w:val="single" w:sz="24" w:space="0" w:color="002664"/>
              <w:right w:val="single" w:sz="24" w:space="0" w:color="002664"/>
            </w:tcBorders>
            <w:vAlign w:val="center"/>
          </w:tcPr>
          <w:p w14:paraId="09C03574" w14:textId="77777777" w:rsidR="00392940" w:rsidRPr="00A024AF" w:rsidRDefault="00392940" w:rsidP="002C2398">
            <w:pPr>
              <w:spacing w:before="0"/>
              <w:jc w:val="center"/>
              <w:rPr>
                <w:rStyle w:val="Hindi"/>
                <w:b/>
                <w:bCs/>
              </w:rPr>
            </w:pPr>
          </w:p>
        </w:tc>
        <w:tc>
          <w:tcPr>
            <w:tcW w:w="157" w:type="pct"/>
            <w:tcBorders>
              <w:top w:val="nil"/>
              <w:left w:val="single" w:sz="24" w:space="0" w:color="002664"/>
              <w:bottom w:val="nil"/>
              <w:right w:val="single" w:sz="24" w:space="0" w:color="002664"/>
            </w:tcBorders>
            <w:vAlign w:val="center"/>
          </w:tcPr>
          <w:p w14:paraId="2DCF5E7C" w14:textId="77777777" w:rsidR="00392940" w:rsidRPr="00A024AF" w:rsidRDefault="00392940" w:rsidP="002C2398">
            <w:pPr>
              <w:spacing w:before="0"/>
              <w:jc w:val="center"/>
              <w:rPr>
                <w:rStyle w:val="Hindi"/>
                <w:b/>
                <w:bCs/>
              </w:rPr>
            </w:pPr>
          </w:p>
        </w:tc>
        <w:tc>
          <w:tcPr>
            <w:tcW w:w="1154" w:type="pct"/>
            <w:tcBorders>
              <w:top w:val="nil"/>
              <w:left w:val="single" w:sz="24" w:space="0" w:color="002664"/>
              <w:bottom w:val="single" w:sz="24" w:space="0" w:color="002664"/>
              <w:right w:val="single" w:sz="24" w:space="0" w:color="002664"/>
            </w:tcBorders>
            <w:vAlign w:val="center"/>
          </w:tcPr>
          <w:p w14:paraId="07688F7F" w14:textId="77777777" w:rsidR="00392940" w:rsidRPr="00A024AF" w:rsidRDefault="00392940" w:rsidP="002C2398">
            <w:pPr>
              <w:spacing w:before="0"/>
              <w:jc w:val="center"/>
              <w:rPr>
                <w:rStyle w:val="Hindi"/>
                <w:b/>
                <w:bCs/>
              </w:rPr>
            </w:pPr>
          </w:p>
        </w:tc>
      </w:tr>
    </w:tbl>
    <w:p w14:paraId="5952FE08" w14:textId="09A739D3" w:rsidR="00392940" w:rsidRDefault="00392940">
      <w:pPr>
        <w:spacing w:before="0" w:after="160" w:line="259" w:lineRule="auto"/>
      </w:pPr>
      <w:r>
        <w:br w:type="page"/>
      </w:r>
    </w:p>
    <w:tbl>
      <w:tblPr>
        <w:tblStyle w:val="TableGrid"/>
        <w:tblW w:w="0" w:type="auto"/>
        <w:jc w:val="center"/>
        <w:tblLook w:val="04A0" w:firstRow="1" w:lastRow="0" w:firstColumn="1" w:lastColumn="0" w:noHBand="0" w:noVBand="1"/>
        <w:tblDescription w:val="Memory game flashcards"/>
      </w:tblPr>
      <w:tblGrid>
        <w:gridCol w:w="3152"/>
        <w:gridCol w:w="429"/>
        <w:gridCol w:w="3013"/>
        <w:gridCol w:w="429"/>
        <w:gridCol w:w="3264"/>
        <w:gridCol w:w="429"/>
        <w:gridCol w:w="3157"/>
      </w:tblGrid>
      <w:tr w:rsidR="00392940" w14:paraId="338E1D06" w14:textId="77777777" w:rsidTr="00392940">
        <w:trPr>
          <w:trHeight w:val="3025"/>
          <w:jc w:val="center"/>
        </w:trPr>
        <w:tc>
          <w:tcPr>
            <w:tcW w:w="3152" w:type="dxa"/>
            <w:tcBorders>
              <w:top w:val="single" w:sz="24" w:space="0" w:color="002664"/>
              <w:left w:val="single" w:sz="24" w:space="0" w:color="002664"/>
              <w:bottom w:val="nil"/>
              <w:right w:val="single" w:sz="24" w:space="0" w:color="002664"/>
            </w:tcBorders>
            <w:vAlign w:val="center"/>
          </w:tcPr>
          <w:p w14:paraId="63DE9468" w14:textId="19724FBC" w:rsidR="00392940" w:rsidRPr="00230DC5" w:rsidRDefault="00392940" w:rsidP="002C2398">
            <w:pPr>
              <w:jc w:val="center"/>
            </w:pPr>
            <w:r w:rsidRPr="00E03F5A">
              <w:rPr>
                <w:noProof/>
              </w:rPr>
              <w:lastRenderedPageBreak/>
              <mc:AlternateContent>
                <mc:Choice Requires="wps">
                  <w:drawing>
                    <wp:inline distT="0" distB="0" distL="0" distR="0" wp14:anchorId="5169ACC6" wp14:editId="5E15FAB9">
                      <wp:extent cx="1621790" cy="1588770"/>
                      <wp:effectExtent l="0" t="0" r="0" b="0"/>
                      <wp:docPr id="171" name="Freeform: Shape 171" descr="Bread"/>
                      <wp:cNvGraphicFramePr/>
                      <a:graphic xmlns:a="http://schemas.openxmlformats.org/drawingml/2006/main">
                        <a:graphicData uri="http://schemas.microsoft.com/office/word/2010/wordprocessingShape">
                          <wps:wsp>
                            <wps:cNvSpPr/>
                            <wps:spPr>
                              <a:xfrm>
                                <a:off x="0" y="0"/>
                                <a:ext cx="1621790" cy="1588770"/>
                              </a:xfrm>
                              <a:custGeom>
                                <a:avLst/>
                                <a:gdLst/>
                                <a:ahLst/>
                                <a:cxnLst/>
                                <a:rect l="l" t="t" r="r" b="b"/>
                                <a:pathLst>
                                  <a:path w="1900811" h="1817650">
                                    <a:moveTo>
                                      <a:pt x="0" y="0"/>
                                    </a:moveTo>
                                    <a:lnTo>
                                      <a:pt x="1900811" y="0"/>
                                    </a:lnTo>
                                    <a:lnTo>
                                      <a:pt x="1900811" y="1817651"/>
                                    </a:lnTo>
                                    <a:lnTo>
                                      <a:pt x="0" y="1817651"/>
                                    </a:lnTo>
                                    <a:lnTo>
                                      <a:pt x="0" y="0"/>
                                    </a:lnTo>
                                    <a:close/>
                                  </a:path>
                                </a:pathLst>
                              </a:custGeom>
                              <a:blipFill>
                                <a:blip r:embed="rId122"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69AED7A6" id="Freeform: Shape 171" o:spid="_x0000_s1026" alt="Bread" style="width:127.7pt;height:125.1pt;visibility:visible;mso-wrap-style:square;mso-left-percent:-10001;mso-top-percent:-10001;mso-position-horizontal:absolute;mso-position-horizontal-relative:char;mso-position-vertical:absolute;mso-position-vertical-relative:line;mso-left-percent:-10001;mso-top-percent:-10001;v-text-anchor:top" coordsize="1900811,1817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" path="m,l1900811,r,1817651l,1817651,,xe" stroked="f">
                      <v:fill r:id="rId59" o:title="Bread" recolor="t" rotate="t" type="frame"/>
                      <v:path arrowok="t"/>
                      <w10:anchorlock/>
                    </v:shape>
                  </w:pict>
                </mc:Fallback>
              </mc:AlternateContent>
            </w:r>
          </w:p>
        </w:tc>
        <w:tc>
          <w:tcPr>
            <w:tcW w:w="429" w:type="dxa"/>
            <w:tcBorders>
              <w:top w:val="nil"/>
              <w:left w:val="single" w:sz="24" w:space="0" w:color="002664"/>
              <w:bottom w:val="nil"/>
              <w:right w:val="single" w:sz="24" w:space="0" w:color="002664"/>
            </w:tcBorders>
            <w:vAlign w:val="center"/>
          </w:tcPr>
          <w:p w14:paraId="6CF05410" w14:textId="77777777" w:rsidR="00392940" w:rsidRDefault="00392940" w:rsidP="002C2398">
            <w:pPr>
              <w:jc w:val="center"/>
            </w:pPr>
          </w:p>
        </w:tc>
        <w:tc>
          <w:tcPr>
            <w:tcW w:w="3013" w:type="dxa"/>
            <w:tcBorders>
              <w:top w:val="single" w:sz="24" w:space="0" w:color="002664"/>
              <w:left w:val="single" w:sz="24" w:space="0" w:color="002664"/>
              <w:bottom w:val="nil"/>
              <w:right w:val="single" w:sz="24" w:space="0" w:color="002664"/>
            </w:tcBorders>
            <w:vAlign w:val="center"/>
          </w:tcPr>
          <w:p w14:paraId="5AD5D46F" w14:textId="66A8D87C" w:rsidR="00392940" w:rsidRPr="00230DC5" w:rsidRDefault="00392940" w:rsidP="002C2398">
            <w:pPr>
              <w:jc w:val="center"/>
            </w:pPr>
            <w:r w:rsidRPr="00E03F5A">
              <w:rPr>
                <w:noProof/>
              </w:rPr>
              <mc:AlternateContent>
                <mc:Choice Requires="wps">
                  <w:drawing>
                    <wp:inline distT="0" distB="0" distL="0" distR="0" wp14:anchorId="768603F4" wp14:editId="0E52B1F6">
                      <wp:extent cx="1306195" cy="1729740"/>
                      <wp:effectExtent l="0" t="0" r="8255" b="3810"/>
                      <wp:docPr id="172" name="Freeform: Shape 172" descr="Sugar"/>
                      <wp:cNvGraphicFramePr/>
                      <a:graphic xmlns:a="http://schemas.openxmlformats.org/drawingml/2006/main">
                        <a:graphicData uri="http://schemas.microsoft.com/office/word/2010/wordprocessingShape">
                          <wps:wsp>
                            <wps:cNvSpPr/>
                            <wps:spPr>
                              <a:xfrm>
                                <a:off x="0" y="0"/>
                                <a:ext cx="1306195" cy="1729740"/>
                              </a:xfrm>
                              <a:custGeom>
                                <a:avLst/>
                                <a:gdLst/>
                                <a:ahLst/>
                                <a:cxnLst/>
                                <a:rect l="l" t="t" r="r" b="b"/>
                                <a:pathLst>
                                  <a:path w="1634260" h="1881163">
                                    <a:moveTo>
                                      <a:pt x="0" y="0"/>
                                    </a:moveTo>
                                    <a:lnTo>
                                      <a:pt x="1634260" y="0"/>
                                    </a:lnTo>
                                    <a:lnTo>
                                      <a:pt x="1634260" y="1881163"/>
                                    </a:lnTo>
                                    <a:lnTo>
                                      <a:pt x="0" y="1881163"/>
                                    </a:lnTo>
                                    <a:lnTo>
                                      <a:pt x="0" y="0"/>
                                    </a:lnTo>
                                    <a:close/>
                                  </a:path>
                                </a:pathLst>
                              </a:custGeom>
                              <a:blipFill>
                                <a:blip r:embed="rId51" cstate="screen">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a:blipFill>
                            </wps:spPr>
                            <wps:bodyPr/>
                          </wps:wsp>
                        </a:graphicData>
                      </a:graphic>
                    </wp:inline>
                  </w:drawing>
                </mc:Choice>
                <mc:Fallback>
                  <w:pict>
                    <v:shape w14:anchorId="168C7593" id="Freeform: Shape 172" o:spid="_x0000_s1026" alt="Sugar" style="width:102.85pt;height:136.2pt;visibility:visible;mso-wrap-style:square;mso-left-percent:-10001;mso-top-percent:-10001;mso-position-horizontal:absolute;mso-position-horizontal-relative:char;mso-position-vertical:absolute;mso-position-vertical-relative:line;mso-left-percent:-10001;mso-top-percent:-10001;v-text-anchor:top" coordsize="1634260,188116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" path="m,l1634260,r,1881163l,1881163,,xe" stroked="f">
                      <v:fill r:id="rId53" o:title="Sugar" recolor="t" rotate="t" type="frame"/>
                      <v:path arrowok="t"/>
                      <w10:anchorlock/>
                    </v:shape>
                  </w:pict>
                </mc:Fallback>
              </mc:AlternateContent>
            </w:r>
          </w:p>
        </w:tc>
        <w:tc>
          <w:tcPr>
            <w:tcW w:w="429" w:type="dxa"/>
            <w:tcBorders>
              <w:top w:val="nil"/>
              <w:left w:val="single" w:sz="24" w:space="0" w:color="002664"/>
              <w:bottom w:val="nil"/>
              <w:right w:val="single" w:sz="24" w:space="0" w:color="002664"/>
            </w:tcBorders>
            <w:vAlign w:val="center"/>
          </w:tcPr>
          <w:p w14:paraId="58439272" w14:textId="77777777" w:rsidR="00392940" w:rsidRDefault="00392940" w:rsidP="002C2398">
            <w:pPr>
              <w:jc w:val="center"/>
            </w:pPr>
          </w:p>
        </w:tc>
        <w:tc>
          <w:tcPr>
            <w:tcW w:w="3264" w:type="dxa"/>
            <w:tcBorders>
              <w:top w:val="single" w:sz="24" w:space="0" w:color="002664"/>
              <w:left w:val="single" w:sz="24" w:space="0" w:color="002664"/>
              <w:bottom w:val="nil"/>
              <w:right w:val="single" w:sz="24" w:space="0" w:color="002664"/>
            </w:tcBorders>
            <w:vAlign w:val="center"/>
          </w:tcPr>
          <w:p w14:paraId="3355FD60" w14:textId="200C0C45" w:rsidR="00392940" w:rsidRPr="00230DC5" w:rsidRDefault="00392940" w:rsidP="002C2398">
            <w:pPr>
              <w:jc w:val="center"/>
            </w:pPr>
            <w:r w:rsidRPr="00E03F5A">
              <w:rPr>
                <w:noProof/>
              </w:rPr>
              <w:drawing>
                <wp:inline distT="0" distB="0" distL="0" distR="0" wp14:anchorId="093F82CC" wp14:editId="64896EE9">
                  <wp:extent cx="1687126" cy="1730829"/>
                  <wp:effectExtent l="0" t="0" r="8890" b="3175"/>
                  <wp:docPr id="174" name="Picture 174" descr="A bag of f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A bag of flou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92615" cy="1736460"/>
                          </a:xfrm>
                          <a:prstGeom prst="rect">
                            <a:avLst/>
                          </a:prstGeom>
                          <a:noFill/>
                        </pic:spPr>
                      </pic:pic>
                    </a:graphicData>
                  </a:graphic>
                </wp:inline>
              </w:drawing>
            </w:r>
          </w:p>
        </w:tc>
        <w:tc>
          <w:tcPr>
            <w:tcW w:w="429" w:type="dxa"/>
            <w:tcBorders>
              <w:top w:val="nil"/>
              <w:left w:val="single" w:sz="24" w:space="0" w:color="002664"/>
              <w:bottom w:val="nil"/>
              <w:right w:val="single" w:sz="24" w:space="0" w:color="002664"/>
            </w:tcBorders>
            <w:vAlign w:val="center"/>
          </w:tcPr>
          <w:p w14:paraId="04E61D2D" w14:textId="77777777" w:rsidR="00392940" w:rsidRDefault="00392940" w:rsidP="002C2398">
            <w:pPr>
              <w:jc w:val="center"/>
            </w:pPr>
          </w:p>
        </w:tc>
        <w:tc>
          <w:tcPr>
            <w:tcW w:w="3157" w:type="dxa"/>
            <w:tcBorders>
              <w:top w:val="single" w:sz="24" w:space="0" w:color="002664"/>
              <w:left w:val="single" w:sz="24" w:space="0" w:color="002664"/>
              <w:bottom w:val="nil"/>
              <w:right w:val="single" w:sz="24" w:space="0" w:color="002664"/>
            </w:tcBorders>
            <w:vAlign w:val="center"/>
          </w:tcPr>
          <w:p w14:paraId="0AF9FDE6" w14:textId="11C159D3" w:rsidR="00392940" w:rsidRPr="00230DC5" w:rsidRDefault="00392940" w:rsidP="002C2398">
            <w:pPr>
              <w:jc w:val="center"/>
            </w:pPr>
            <w:r w:rsidRPr="00E03F5A">
              <w:rPr>
                <w:noProof/>
              </w:rPr>
              <mc:AlternateContent>
                <mc:Choice Requires="wps">
                  <w:drawing>
                    <wp:inline distT="0" distB="0" distL="0" distR="0" wp14:anchorId="419FB1C5" wp14:editId="26739C4C">
                      <wp:extent cx="1817370" cy="1295400"/>
                      <wp:effectExtent l="0" t="0" r="0" b="0"/>
                      <wp:docPr id="175" name="Freeform: Shape 175" descr="A bowl"/>
                      <wp:cNvGraphicFramePr/>
                      <a:graphic xmlns:a="http://schemas.openxmlformats.org/drawingml/2006/main">
                        <a:graphicData uri="http://schemas.microsoft.com/office/word/2010/wordprocessingShape">
                          <wps:wsp>
                            <wps:cNvSpPr/>
                            <wps:spPr>
                              <a:xfrm>
                                <a:off x="0" y="0"/>
                                <a:ext cx="1817370" cy="1295400"/>
                              </a:xfrm>
                              <a:custGeom>
                                <a:avLst/>
                                <a:gdLst/>
                                <a:ahLst/>
                                <a:cxnLst/>
                                <a:rect l="l" t="t" r="r" b="b"/>
                                <a:pathLst>
                                  <a:path w="1909747" h="1246110">
                                    <a:moveTo>
                                      <a:pt x="0" y="0"/>
                                    </a:moveTo>
                                    <a:lnTo>
                                      <a:pt x="1909748" y="0"/>
                                    </a:lnTo>
                                    <a:lnTo>
                                      <a:pt x="1909748" y="1246110"/>
                                    </a:lnTo>
                                    <a:lnTo>
                                      <a:pt x="0" y="1246110"/>
                                    </a:lnTo>
                                    <a:lnTo>
                                      <a:pt x="0" y="0"/>
                                    </a:lnTo>
                                    <a:close/>
                                  </a:path>
                                </a:pathLst>
                              </a:custGeom>
                              <a:blipFill>
                                <a:blip r:embed="rId124"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4A0E8FF4" id="Freeform: Shape 175" o:spid="_x0000_s1026" alt="A bowl" style="width:143.1pt;height:102pt;visibility:visible;mso-wrap-style:square;mso-left-percent:-10001;mso-top-percent:-10001;mso-position-horizontal:absolute;mso-position-horizontal-relative:char;mso-position-vertical:absolute;mso-position-vertical-relative:line;mso-left-percent:-10001;mso-top-percent:-10001;v-text-anchor:top" coordsize="1909747,1246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" path="m,l1909748,r,1246110l,1246110,,xe" stroked="f">
                      <v:fill r:id="rId65" o:title="A bowl" recolor="t" rotate="t" type="frame"/>
                      <v:path arrowok="t"/>
                      <w10:anchorlock/>
                    </v:shape>
                  </w:pict>
                </mc:Fallback>
              </mc:AlternateContent>
            </w:r>
          </w:p>
        </w:tc>
      </w:tr>
      <w:tr w:rsidR="00392940" w14:paraId="5747FEC6" w14:textId="77777777" w:rsidTr="00392940">
        <w:trPr>
          <w:trHeight w:val="564"/>
          <w:jc w:val="center"/>
        </w:trPr>
        <w:tc>
          <w:tcPr>
            <w:tcW w:w="3152" w:type="dxa"/>
            <w:tcBorders>
              <w:top w:val="nil"/>
              <w:left w:val="single" w:sz="24" w:space="0" w:color="002664"/>
              <w:bottom w:val="single" w:sz="24" w:space="0" w:color="002664"/>
              <w:right w:val="single" w:sz="24" w:space="0" w:color="002664"/>
            </w:tcBorders>
            <w:vAlign w:val="center"/>
          </w:tcPr>
          <w:p w14:paraId="6DFC390E" w14:textId="77777777" w:rsidR="00392940" w:rsidRPr="00A024AF" w:rsidRDefault="00392940" w:rsidP="002C2398">
            <w:pPr>
              <w:spacing w:before="0"/>
              <w:jc w:val="center"/>
              <w:rPr>
                <w:rStyle w:val="Hindi"/>
                <w:b/>
                <w:bCs/>
              </w:rPr>
            </w:pPr>
          </w:p>
        </w:tc>
        <w:tc>
          <w:tcPr>
            <w:tcW w:w="429" w:type="dxa"/>
            <w:tcBorders>
              <w:top w:val="nil"/>
              <w:left w:val="single" w:sz="24" w:space="0" w:color="002664"/>
              <w:bottom w:val="nil"/>
              <w:right w:val="single" w:sz="24" w:space="0" w:color="002664"/>
            </w:tcBorders>
            <w:vAlign w:val="center"/>
          </w:tcPr>
          <w:p w14:paraId="0025D20A" w14:textId="77777777" w:rsidR="00392940" w:rsidRPr="00A024AF" w:rsidRDefault="00392940" w:rsidP="002C2398">
            <w:pPr>
              <w:spacing w:before="0"/>
              <w:jc w:val="center"/>
              <w:rPr>
                <w:rStyle w:val="Hindi"/>
                <w:b/>
                <w:bCs/>
              </w:rPr>
            </w:pPr>
          </w:p>
        </w:tc>
        <w:tc>
          <w:tcPr>
            <w:tcW w:w="3013" w:type="dxa"/>
            <w:tcBorders>
              <w:top w:val="nil"/>
              <w:left w:val="single" w:sz="24" w:space="0" w:color="002664"/>
              <w:bottom w:val="single" w:sz="24" w:space="0" w:color="002664"/>
              <w:right w:val="single" w:sz="24" w:space="0" w:color="002664"/>
            </w:tcBorders>
            <w:vAlign w:val="center"/>
          </w:tcPr>
          <w:p w14:paraId="45F7782A" w14:textId="77777777" w:rsidR="00392940" w:rsidRPr="00A024AF" w:rsidRDefault="00392940" w:rsidP="002C2398">
            <w:pPr>
              <w:spacing w:before="0"/>
              <w:jc w:val="center"/>
              <w:rPr>
                <w:rStyle w:val="Hindi"/>
                <w:b/>
                <w:bCs/>
              </w:rPr>
            </w:pPr>
          </w:p>
        </w:tc>
        <w:tc>
          <w:tcPr>
            <w:tcW w:w="429" w:type="dxa"/>
            <w:tcBorders>
              <w:top w:val="nil"/>
              <w:left w:val="single" w:sz="24" w:space="0" w:color="002664"/>
              <w:bottom w:val="nil"/>
              <w:right w:val="single" w:sz="24" w:space="0" w:color="002664"/>
            </w:tcBorders>
            <w:vAlign w:val="center"/>
          </w:tcPr>
          <w:p w14:paraId="41C9B562" w14:textId="77777777" w:rsidR="00392940" w:rsidRPr="00A024AF" w:rsidRDefault="00392940" w:rsidP="002C2398">
            <w:pPr>
              <w:spacing w:before="0"/>
              <w:jc w:val="center"/>
              <w:rPr>
                <w:rStyle w:val="Hindi"/>
                <w:b/>
                <w:bCs/>
              </w:rPr>
            </w:pPr>
          </w:p>
        </w:tc>
        <w:tc>
          <w:tcPr>
            <w:tcW w:w="3264" w:type="dxa"/>
            <w:tcBorders>
              <w:top w:val="nil"/>
              <w:left w:val="single" w:sz="24" w:space="0" w:color="002664"/>
              <w:bottom w:val="single" w:sz="24" w:space="0" w:color="002664"/>
              <w:right w:val="single" w:sz="24" w:space="0" w:color="002664"/>
            </w:tcBorders>
            <w:vAlign w:val="center"/>
          </w:tcPr>
          <w:p w14:paraId="72403575" w14:textId="77777777" w:rsidR="00392940" w:rsidRPr="00A024AF" w:rsidRDefault="00392940" w:rsidP="002C2398">
            <w:pPr>
              <w:spacing w:before="0"/>
              <w:jc w:val="center"/>
              <w:rPr>
                <w:rStyle w:val="Hindi"/>
                <w:b/>
                <w:bCs/>
              </w:rPr>
            </w:pPr>
          </w:p>
        </w:tc>
        <w:tc>
          <w:tcPr>
            <w:tcW w:w="429" w:type="dxa"/>
            <w:tcBorders>
              <w:top w:val="nil"/>
              <w:left w:val="single" w:sz="24" w:space="0" w:color="002664"/>
              <w:bottom w:val="nil"/>
              <w:right w:val="single" w:sz="24" w:space="0" w:color="002664"/>
            </w:tcBorders>
            <w:vAlign w:val="center"/>
          </w:tcPr>
          <w:p w14:paraId="244FC6F0" w14:textId="77777777" w:rsidR="00392940" w:rsidRPr="00A024AF" w:rsidRDefault="00392940" w:rsidP="002C2398">
            <w:pPr>
              <w:spacing w:before="0"/>
              <w:jc w:val="center"/>
              <w:rPr>
                <w:rStyle w:val="Hindi"/>
                <w:b/>
                <w:bCs/>
              </w:rPr>
            </w:pPr>
          </w:p>
        </w:tc>
        <w:tc>
          <w:tcPr>
            <w:tcW w:w="3157" w:type="dxa"/>
            <w:tcBorders>
              <w:top w:val="nil"/>
              <w:left w:val="single" w:sz="24" w:space="0" w:color="002664"/>
              <w:bottom w:val="single" w:sz="24" w:space="0" w:color="002664"/>
              <w:right w:val="single" w:sz="24" w:space="0" w:color="002664"/>
            </w:tcBorders>
            <w:vAlign w:val="center"/>
          </w:tcPr>
          <w:p w14:paraId="238F9B5D" w14:textId="77777777" w:rsidR="00392940" w:rsidRPr="00A024AF" w:rsidRDefault="00392940" w:rsidP="002C2398">
            <w:pPr>
              <w:spacing w:before="0"/>
              <w:jc w:val="center"/>
              <w:rPr>
                <w:rStyle w:val="Hindi"/>
                <w:b/>
                <w:bCs/>
              </w:rPr>
            </w:pPr>
          </w:p>
        </w:tc>
      </w:tr>
      <w:tr w:rsidR="00392940" w14:paraId="0BD33411" w14:textId="77777777" w:rsidTr="00392940">
        <w:trPr>
          <w:trHeight w:val="220"/>
          <w:jc w:val="center"/>
        </w:trPr>
        <w:tc>
          <w:tcPr>
            <w:tcW w:w="3152" w:type="dxa"/>
            <w:tcBorders>
              <w:top w:val="single" w:sz="24" w:space="0" w:color="002664"/>
              <w:left w:val="nil"/>
              <w:bottom w:val="single" w:sz="24" w:space="0" w:color="002664"/>
              <w:right w:val="nil"/>
            </w:tcBorders>
            <w:vAlign w:val="center"/>
          </w:tcPr>
          <w:p w14:paraId="0005D06B" w14:textId="77777777" w:rsidR="00392940" w:rsidRPr="00E42856" w:rsidRDefault="00392940" w:rsidP="002C2398">
            <w:pPr>
              <w:jc w:val="center"/>
              <w:rPr>
                <w:b/>
                <w:bCs/>
                <w:sz w:val="2"/>
                <w:szCs w:val="2"/>
              </w:rPr>
            </w:pPr>
          </w:p>
        </w:tc>
        <w:tc>
          <w:tcPr>
            <w:tcW w:w="429" w:type="dxa"/>
            <w:tcBorders>
              <w:top w:val="nil"/>
              <w:left w:val="nil"/>
              <w:bottom w:val="nil"/>
              <w:right w:val="nil"/>
            </w:tcBorders>
            <w:vAlign w:val="center"/>
          </w:tcPr>
          <w:p w14:paraId="7A194E38" w14:textId="77777777" w:rsidR="00392940" w:rsidRPr="00E42856" w:rsidRDefault="00392940" w:rsidP="002C2398">
            <w:pPr>
              <w:jc w:val="center"/>
              <w:rPr>
                <w:b/>
                <w:bCs/>
                <w:sz w:val="2"/>
                <w:szCs w:val="2"/>
              </w:rPr>
            </w:pPr>
          </w:p>
        </w:tc>
        <w:tc>
          <w:tcPr>
            <w:tcW w:w="3013" w:type="dxa"/>
            <w:tcBorders>
              <w:top w:val="single" w:sz="24" w:space="0" w:color="002664"/>
              <w:left w:val="nil"/>
              <w:bottom w:val="single" w:sz="24" w:space="0" w:color="002664"/>
              <w:right w:val="nil"/>
            </w:tcBorders>
            <w:vAlign w:val="center"/>
          </w:tcPr>
          <w:p w14:paraId="37DAA0C6" w14:textId="77777777" w:rsidR="00392940" w:rsidRPr="00E42856" w:rsidRDefault="00392940" w:rsidP="002C2398">
            <w:pPr>
              <w:jc w:val="center"/>
              <w:rPr>
                <w:b/>
                <w:bCs/>
                <w:sz w:val="2"/>
                <w:szCs w:val="2"/>
              </w:rPr>
            </w:pPr>
          </w:p>
        </w:tc>
        <w:tc>
          <w:tcPr>
            <w:tcW w:w="429" w:type="dxa"/>
            <w:tcBorders>
              <w:top w:val="nil"/>
              <w:left w:val="nil"/>
              <w:bottom w:val="nil"/>
              <w:right w:val="nil"/>
            </w:tcBorders>
            <w:vAlign w:val="center"/>
          </w:tcPr>
          <w:p w14:paraId="595698E1" w14:textId="77777777" w:rsidR="00392940" w:rsidRPr="00E42856" w:rsidRDefault="00392940" w:rsidP="002C2398">
            <w:pPr>
              <w:jc w:val="center"/>
              <w:rPr>
                <w:b/>
                <w:bCs/>
                <w:sz w:val="2"/>
                <w:szCs w:val="2"/>
              </w:rPr>
            </w:pPr>
          </w:p>
        </w:tc>
        <w:tc>
          <w:tcPr>
            <w:tcW w:w="3264" w:type="dxa"/>
            <w:tcBorders>
              <w:top w:val="single" w:sz="24" w:space="0" w:color="002664"/>
              <w:left w:val="nil"/>
              <w:bottom w:val="single" w:sz="24" w:space="0" w:color="002664"/>
              <w:right w:val="nil"/>
            </w:tcBorders>
            <w:vAlign w:val="center"/>
          </w:tcPr>
          <w:p w14:paraId="6A33DE7B" w14:textId="77777777" w:rsidR="00392940" w:rsidRPr="00E42856" w:rsidRDefault="00392940" w:rsidP="002C2398">
            <w:pPr>
              <w:jc w:val="center"/>
              <w:rPr>
                <w:b/>
                <w:bCs/>
                <w:sz w:val="2"/>
                <w:szCs w:val="2"/>
              </w:rPr>
            </w:pPr>
          </w:p>
        </w:tc>
        <w:tc>
          <w:tcPr>
            <w:tcW w:w="429" w:type="dxa"/>
            <w:tcBorders>
              <w:top w:val="nil"/>
              <w:left w:val="nil"/>
              <w:bottom w:val="nil"/>
              <w:right w:val="nil"/>
            </w:tcBorders>
            <w:vAlign w:val="center"/>
          </w:tcPr>
          <w:p w14:paraId="62EB005B" w14:textId="77777777" w:rsidR="00392940" w:rsidRPr="00E42856" w:rsidRDefault="00392940" w:rsidP="002C2398">
            <w:pPr>
              <w:jc w:val="center"/>
              <w:rPr>
                <w:b/>
                <w:bCs/>
                <w:sz w:val="2"/>
                <w:szCs w:val="2"/>
              </w:rPr>
            </w:pPr>
          </w:p>
        </w:tc>
        <w:tc>
          <w:tcPr>
            <w:tcW w:w="3157" w:type="dxa"/>
            <w:tcBorders>
              <w:top w:val="single" w:sz="24" w:space="0" w:color="002664"/>
              <w:left w:val="nil"/>
              <w:bottom w:val="single" w:sz="24" w:space="0" w:color="002664"/>
              <w:right w:val="nil"/>
            </w:tcBorders>
            <w:vAlign w:val="center"/>
          </w:tcPr>
          <w:p w14:paraId="6C797D92" w14:textId="77777777" w:rsidR="00392940" w:rsidRPr="00E42856" w:rsidRDefault="00392940" w:rsidP="002C2398">
            <w:pPr>
              <w:jc w:val="center"/>
              <w:rPr>
                <w:b/>
                <w:bCs/>
                <w:sz w:val="2"/>
                <w:szCs w:val="2"/>
              </w:rPr>
            </w:pPr>
          </w:p>
        </w:tc>
      </w:tr>
      <w:tr w:rsidR="00392940" w14:paraId="15CA7E00" w14:textId="77777777" w:rsidTr="00544903">
        <w:trPr>
          <w:trHeight w:val="3361"/>
          <w:jc w:val="center"/>
        </w:trPr>
        <w:tc>
          <w:tcPr>
            <w:tcW w:w="3152" w:type="dxa"/>
            <w:tcBorders>
              <w:top w:val="single" w:sz="24" w:space="0" w:color="002664"/>
              <w:left w:val="single" w:sz="24" w:space="0" w:color="002664"/>
              <w:bottom w:val="nil"/>
              <w:right w:val="single" w:sz="24" w:space="0" w:color="002664"/>
            </w:tcBorders>
            <w:vAlign w:val="center"/>
          </w:tcPr>
          <w:p w14:paraId="4081248D" w14:textId="6E88D126" w:rsidR="00392940" w:rsidRDefault="00392940" w:rsidP="002C2398">
            <w:pPr>
              <w:jc w:val="center"/>
            </w:pPr>
            <w:r w:rsidRPr="00E03F5A">
              <w:rPr>
                <w:noProof/>
              </w:rPr>
              <mc:AlternateContent>
                <mc:Choice Requires="wps">
                  <w:drawing>
                    <wp:inline distT="0" distB="0" distL="0" distR="0" wp14:anchorId="11CC94E5" wp14:editId="5D179F90">
                      <wp:extent cx="1684532" cy="688613"/>
                      <wp:effectExtent l="345440" t="0" r="185420" b="0"/>
                      <wp:docPr id="176" name="Freeform: Shape 176" descr="A pan"/>
                      <wp:cNvGraphicFramePr/>
                      <a:graphic xmlns:a="http://schemas.openxmlformats.org/drawingml/2006/main">
                        <a:graphicData uri="http://schemas.microsoft.com/office/word/2010/wordprocessingShape">
                          <wps:wsp>
                            <wps:cNvSpPr/>
                            <wps:spPr>
                              <a:xfrm rot="18894451">
                                <a:off x="0" y="0"/>
                                <a:ext cx="1684532" cy="688613"/>
                              </a:xfrm>
                              <a:custGeom>
                                <a:avLst/>
                                <a:gdLst/>
                                <a:ahLst/>
                                <a:cxnLst/>
                                <a:rect l="l" t="t" r="r" b="b"/>
                                <a:pathLst>
                                  <a:path w="2231479" h="764281">
                                    <a:moveTo>
                                      <a:pt x="0" y="0"/>
                                    </a:moveTo>
                                    <a:lnTo>
                                      <a:pt x="2231478" y="0"/>
                                    </a:lnTo>
                                    <a:lnTo>
                                      <a:pt x="2231478" y="764281"/>
                                    </a:lnTo>
                                    <a:lnTo>
                                      <a:pt x="0" y="764281"/>
                                    </a:lnTo>
                                    <a:lnTo>
                                      <a:pt x="0" y="0"/>
                                    </a:lnTo>
                                    <a:close/>
                                  </a:path>
                                </a:pathLst>
                              </a:custGeom>
                              <a:blipFill>
                                <a:blip r:embed="rId125"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222866B4" id="Freeform: Shape 176" o:spid="_x0000_s1026" alt="A pan" style="width:132.65pt;height:54.2pt;rotation:-2955181fd;visibility:visible;mso-wrap-style:square;mso-left-percent:-10001;mso-top-percent:-10001;mso-position-horizontal:absolute;mso-position-horizontal-relative:char;mso-position-vertical:absolute;mso-position-vertical-relative:line;mso-left-percent:-10001;mso-top-percent:-10001;v-text-anchor:top" coordsize="2231479,764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" path="m,l2231478,r,764281l,764281,,xe" stroked="f">
                      <v:fill r:id="rId73" o:title="A pan" recolor="t" rotate="t" type="frame"/>
                      <v:path arrowok="t"/>
                      <w10:anchorlock/>
                    </v:shape>
                  </w:pict>
                </mc:Fallback>
              </mc:AlternateContent>
            </w:r>
          </w:p>
        </w:tc>
        <w:tc>
          <w:tcPr>
            <w:tcW w:w="429" w:type="dxa"/>
            <w:tcBorders>
              <w:top w:val="nil"/>
              <w:left w:val="single" w:sz="24" w:space="0" w:color="002664"/>
              <w:bottom w:val="nil"/>
              <w:right w:val="single" w:sz="24" w:space="0" w:color="002664"/>
            </w:tcBorders>
            <w:vAlign w:val="center"/>
          </w:tcPr>
          <w:p w14:paraId="35640DCA" w14:textId="77777777" w:rsidR="00392940" w:rsidRDefault="00392940" w:rsidP="002C2398">
            <w:pPr>
              <w:jc w:val="center"/>
            </w:pPr>
          </w:p>
        </w:tc>
        <w:tc>
          <w:tcPr>
            <w:tcW w:w="3013" w:type="dxa"/>
            <w:tcBorders>
              <w:top w:val="single" w:sz="24" w:space="0" w:color="002664"/>
              <w:left w:val="single" w:sz="24" w:space="0" w:color="002664"/>
              <w:bottom w:val="nil"/>
              <w:right w:val="single" w:sz="24" w:space="0" w:color="002664"/>
            </w:tcBorders>
            <w:vAlign w:val="center"/>
          </w:tcPr>
          <w:p w14:paraId="5A71CCAE" w14:textId="5AC057E2" w:rsidR="00392940" w:rsidRPr="00230DC5" w:rsidRDefault="00392940" w:rsidP="002C2398">
            <w:pPr>
              <w:jc w:val="center"/>
            </w:pPr>
            <w:r w:rsidRPr="00E03F5A">
              <w:rPr>
                <w:noProof/>
              </w:rPr>
              <mc:AlternateContent>
                <mc:Choice Requires="wps">
                  <w:drawing>
                    <wp:inline distT="0" distB="0" distL="0" distR="0" wp14:anchorId="1FF86167" wp14:editId="63BF3BFD">
                      <wp:extent cx="1763013" cy="492961"/>
                      <wp:effectExtent l="444500" t="0" r="396240" b="0"/>
                      <wp:docPr id="177" name="Freeform: Shape 177" descr="A spoon"/>
                      <wp:cNvGraphicFramePr/>
                      <a:graphic xmlns:a="http://schemas.openxmlformats.org/drawingml/2006/main">
                        <a:graphicData uri="http://schemas.microsoft.com/office/word/2010/wordprocessingShape">
                          <wps:wsp>
                            <wps:cNvSpPr/>
                            <wps:spPr>
                              <a:xfrm rot="18182219">
                                <a:off x="0" y="0"/>
                                <a:ext cx="1763013" cy="492961"/>
                              </a:xfrm>
                              <a:custGeom>
                                <a:avLst/>
                                <a:gdLst/>
                                <a:ahLst/>
                                <a:cxnLst/>
                                <a:rect l="l" t="t" r="r" b="b"/>
                                <a:pathLst>
                                  <a:path w="2594701" h="671379">
                                    <a:moveTo>
                                      <a:pt x="0" y="0"/>
                                    </a:moveTo>
                                    <a:lnTo>
                                      <a:pt x="2594700" y="0"/>
                                    </a:lnTo>
                                    <a:lnTo>
                                      <a:pt x="2594700" y="671379"/>
                                    </a:lnTo>
                                    <a:lnTo>
                                      <a:pt x="0" y="671379"/>
                                    </a:lnTo>
                                    <a:lnTo>
                                      <a:pt x="0" y="0"/>
                                    </a:lnTo>
                                    <a:close/>
                                  </a:path>
                                </a:pathLst>
                              </a:custGeom>
                              <a:blipFill>
                                <a:blip r:embed="rId126"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3BF5DC38" id="Freeform: Shape 177" o:spid="_x0000_s1026" alt="A spoon" style="width:138.8pt;height:38.8pt;rotation:-3733128fd;visibility:visible;mso-wrap-style:square;mso-left-percent:-10001;mso-top-percent:-10001;mso-position-horizontal:absolute;mso-position-horizontal-relative:char;mso-position-vertical:absolute;mso-position-vertical-relative:line;mso-left-percent:-10001;mso-top-percent:-10001;v-text-anchor:top" coordsize="2594701,6713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" path="m,l2594700,r,671379l,671379,,xe" stroked="f">
                      <v:fill r:id="rId67" o:title="A spoon" recolor="t" rotate="t" type="frame"/>
                      <v:path arrowok="t"/>
                      <w10:anchorlock/>
                    </v:shape>
                  </w:pict>
                </mc:Fallback>
              </mc:AlternateContent>
            </w:r>
          </w:p>
        </w:tc>
        <w:tc>
          <w:tcPr>
            <w:tcW w:w="429" w:type="dxa"/>
            <w:tcBorders>
              <w:top w:val="nil"/>
              <w:left w:val="single" w:sz="24" w:space="0" w:color="002664"/>
              <w:bottom w:val="nil"/>
              <w:right w:val="single" w:sz="24" w:space="0" w:color="002664"/>
            </w:tcBorders>
            <w:vAlign w:val="center"/>
          </w:tcPr>
          <w:p w14:paraId="5AC6284B" w14:textId="77777777" w:rsidR="00392940" w:rsidRDefault="00392940" w:rsidP="002C2398">
            <w:pPr>
              <w:jc w:val="center"/>
            </w:pPr>
          </w:p>
        </w:tc>
        <w:tc>
          <w:tcPr>
            <w:tcW w:w="3264" w:type="dxa"/>
            <w:tcBorders>
              <w:top w:val="single" w:sz="24" w:space="0" w:color="002664"/>
              <w:left w:val="single" w:sz="24" w:space="0" w:color="002664"/>
              <w:bottom w:val="nil"/>
              <w:right w:val="single" w:sz="24" w:space="0" w:color="002664"/>
            </w:tcBorders>
            <w:vAlign w:val="center"/>
          </w:tcPr>
          <w:p w14:paraId="7F04B376" w14:textId="705345F8" w:rsidR="00392940" w:rsidRPr="00230DC5" w:rsidRDefault="00392940" w:rsidP="002C2398">
            <w:pPr>
              <w:jc w:val="center"/>
            </w:pPr>
            <w:r w:rsidRPr="00E03F5A">
              <w:rPr>
                <w:noProof/>
              </w:rPr>
              <mc:AlternateContent>
                <mc:Choice Requires="wps">
                  <w:drawing>
                    <wp:inline distT="0" distB="0" distL="0" distR="0" wp14:anchorId="45B0256B" wp14:editId="22D5B047">
                      <wp:extent cx="796826" cy="1807105"/>
                      <wp:effectExtent l="0" t="143193" r="0" b="222567"/>
                      <wp:docPr id="178" name="Freeform: Shape 178" descr="A rolling pin"/>
                      <wp:cNvGraphicFramePr/>
                      <a:graphic xmlns:a="http://schemas.openxmlformats.org/drawingml/2006/main">
                        <a:graphicData uri="http://schemas.microsoft.com/office/word/2010/wordprocessingShape">
                          <wps:wsp>
                            <wps:cNvSpPr/>
                            <wps:spPr>
                              <a:xfrm rot="3015682">
                                <a:off x="0" y="0"/>
                                <a:ext cx="796826" cy="1807105"/>
                              </a:xfrm>
                              <a:custGeom>
                                <a:avLst/>
                                <a:gdLst/>
                                <a:ahLst/>
                                <a:cxnLst/>
                                <a:rect l="l" t="t" r="r" b="b"/>
                                <a:pathLst>
                                  <a:path w="873416" h="2289566">
                                    <a:moveTo>
                                      <a:pt x="0" y="0"/>
                                    </a:moveTo>
                                    <a:lnTo>
                                      <a:pt x="873416" y="0"/>
                                    </a:lnTo>
                                    <a:lnTo>
                                      <a:pt x="873416" y="2289566"/>
                                    </a:lnTo>
                                    <a:lnTo>
                                      <a:pt x="0" y="2289566"/>
                                    </a:lnTo>
                                    <a:lnTo>
                                      <a:pt x="0" y="0"/>
                                    </a:lnTo>
                                    <a:close/>
                                  </a:path>
                                </a:pathLst>
                              </a:custGeom>
                              <a:blipFill>
                                <a:blip r:embed="rId127"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3D0706C6" id="Freeform: Shape 178" o:spid="_x0000_s1026" alt="A rolling pin" style="width:62.75pt;height:142.3pt;rotation:3293929fd;visibility:visible;mso-wrap-style:square;mso-left-percent:-10001;mso-top-percent:-10001;mso-position-horizontal:absolute;mso-position-horizontal-relative:char;mso-position-vertical:absolute;mso-position-vertical-relative:line;mso-left-percent:-10001;mso-top-percent:-10001;v-text-anchor:top" coordsize="873416,2289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" path="m,l873416,r,2289566l,2289566,,xe" stroked="f">
                      <v:fill r:id="rId69" o:title="A rolling pin" recolor="t" rotate="t" type="frame"/>
                      <v:path arrowok="t"/>
                      <w10:anchorlock/>
                    </v:shape>
                  </w:pict>
                </mc:Fallback>
              </mc:AlternateContent>
            </w:r>
          </w:p>
        </w:tc>
        <w:tc>
          <w:tcPr>
            <w:tcW w:w="429" w:type="dxa"/>
            <w:tcBorders>
              <w:top w:val="nil"/>
              <w:left w:val="single" w:sz="24" w:space="0" w:color="002664"/>
              <w:bottom w:val="nil"/>
              <w:right w:val="single" w:sz="24" w:space="0" w:color="002664"/>
            </w:tcBorders>
            <w:vAlign w:val="center"/>
          </w:tcPr>
          <w:p w14:paraId="7265BD7C" w14:textId="77777777" w:rsidR="00392940" w:rsidRDefault="00392940" w:rsidP="002C2398">
            <w:pPr>
              <w:jc w:val="center"/>
            </w:pPr>
          </w:p>
        </w:tc>
        <w:tc>
          <w:tcPr>
            <w:tcW w:w="3157" w:type="dxa"/>
            <w:tcBorders>
              <w:top w:val="single" w:sz="24" w:space="0" w:color="002664"/>
              <w:left w:val="single" w:sz="24" w:space="0" w:color="002664"/>
              <w:bottom w:val="nil"/>
              <w:right w:val="single" w:sz="24" w:space="0" w:color="002664"/>
            </w:tcBorders>
            <w:vAlign w:val="center"/>
          </w:tcPr>
          <w:p w14:paraId="4423358F" w14:textId="0FE9476D" w:rsidR="00392940" w:rsidRPr="00230DC5" w:rsidRDefault="00392940" w:rsidP="002C2398">
            <w:pPr>
              <w:jc w:val="center"/>
            </w:pPr>
            <w:r w:rsidRPr="004A53DD">
              <w:rPr>
                <w:noProof/>
              </w:rPr>
              <mc:AlternateContent>
                <mc:Choice Requires="wps">
                  <w:drawing>
                    <wp:inline distT="0" distB="0" distL="0" distR="0" wp14:anchorId="0365EA2E" wp14:editId="64D2EABA">
                      <wp:extent cx="1495425" cy="1304925"/>
                      <wp:effectExtent l="0" t="0" r="9525" b="9525"/>
                      <wp:docPr id="179" name="Freeform: Shape 179" descr="A knife"/>
                      <wp:cNvGraphicFramePr/>
                      <a:graphic xmlns:a="http://schemas.openxmlformats.org/drawingml/2006/main">
                        <a:graphicData uri="http://schemas.microsoft.com/office/word/2010/wordprocessingShape">
                          <wps:wsp>
                            <wps:cNvSpPr/>
                            <wps:spPr>
                              <a:xfrm>
                                <a:off x="0" y="0"/>
                                <a:ext cx="1495425" cy="1304925"/>
                              </a:xfrm>
                              <a:custGeom>
                                <a:avLst/>
                                <a:gdLst/>
                                <a:ahLst/>
                                <a:cxnLst/>
                                <a:rect l="l" t="t" r="r" b="b"/>
                                <a:pathLst>
                                  <a:path w="2096545" h="1396823">
                                    <a:moveTo>
                                      <a:pt x="0" y="0"/>
                                    </a:moveTo>
                                    <a:lnTo>
                                      <a:pt x="2096545" y="0"/>
                                    </a:lnTo>
                                    <a:lnTo>
                                      <a:pt x="2096545" y="1396823"/>
                                    </a:lnTo>
                                    <a:lnTo>
                                      <a:pt x="0" y="1396823"/>
                                    </a:lnTo>
                                    <a:lnTo>
                                      <a:pt x="0" y="0"/>
                                    </a:lnTo>
                                    <a:close/>
                                  </a:path>
                                </a:pathLst>
                              </a:custGeom>
                              <a:blipFill>
                                <a:blip r:embed="rId128" cstate="screen">
                                  <a:extLst>
                                    <a:ext uri="{28A0092B-C50C-407E-A947-70E740481C1C}">
                                      <a14:useLocalDpi xmlns:a14="http://schemas.microsoft.com/office/drawing/2010/main" val="0"/>
                                    </a:ext>
                                  </a:extLst>
                                </a:blip>
                                <a:stretch>
                                  <a:fillRect/>
                                </a:stretch>
                              </a:blipFill>
                            </wps:spPr>
                            <wps:bodyPr/>
                          </wps:wsp>
                        </a:graphicData>
                      </a:graphic>
                    </wp:inline>
                  </w:drawing>
                </mc:Choice>
                <mc:Fallback>
                  <w:pict>
                    <v:shape w14:anchorId="3697E0E7" id="Freeform: Shape 179" o:spid="_x0000_s1026" alt="A knife" style="width:117.75pt;height:102.75pt;visibility:visible;mso-wrap-style:square;mso-left-percent:-10001;mso-top-percent:-10001;mso-position-horizontal:absolute;mso-position-horizontal-relative:char;mso-position-vertical:absolute;mso-position-vertical-relative:line;mso-left-percent:-10001;mso-top-percent:-10001;v-text-anchor:top" coordsize="2096545,13968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" path="m,l2096545,r,1396823l,1396823,,xe" stroked="f">
                      <v:fill r:id="rId71" o:title="A knife" recolor="t" rotate="t" type="frame"/>
                      <v:path arrowok="t"/>
                      <w10:anchorlock/>
                    </v:shape>
                  </w:pict>
                </mc:Fallback>
              </mc:AlternateContent>
            </w:r>
          </w:p>
        </w:tc>
      </w:tr>
      <w:tr w:rsidR="00392940" w14:paraId="55CDF893" w14:textId="77777777" w:rsidTr="00315A26">
        <w:trPr>
          <w:trHeight w:val="74"/>
          <w:jc w:val="center"/>
        </w:trPr>
        <w:tc>
          <w:tcPr>
            <w:tcW w:w="3152" w:type="dxa"/>
            <w:tcBorders>
              <w:top w:val="nil"/>
              <w:left w:val="single" w:sz="24" w:space="0" w:color="002664"/>
              <w:bottom w:val="single" w:sz="24" w:space="0" w:color="002664"/>
              <w:right w:val="single" w:sz="24" w:space="0" w:color="002664"/>
            </w:tcBorders>
            <w:vAlign w:val="center"/>
          </w:tcPr>
          <w:p w14:paraId="145091AE" w14:textId="77777777" w:rsidR="00392940" w:rsidRPr="00A024AF" w:rsidRDefault="00392940" w:rsidP="002C2398">
            <w:pPr>
              <w:spacing w:before="0"/>
              <w:rPr>
                <w:rStyle w:val="Hindi"/>
                <w:b/>
                <w:bCs/>
              </w:rPr>
            </w:pPr>
          </w:p>
        </w:tc>
        <w:tc>
          <w:tcPr>
            <w:tcW w:w="429" w:type="dxa"/>
            <w:tcBorders>
              <w:top w:val="nil"/>
              <w:left w:val="single" w:sz="24" w:space="0" w:color="002664"/>
              <w:bottom w:val="nil"/>
              <w:right w:val="single" w:sz="24" w:space="0" w:color="002664"/>
            </w:tcBorders>
            <w:vAlign w:val="center"/>
          </w:tcPr>
          <w:p w14:paraId="71F18538" w14:textId="77777777" w:rsidR="00392940" w:rsidRPr="00A024AF" w:rsidRDefault="00392940" w:rsidP="002C2398">
            <w:pPr>
              <w:spacing w:before="0"/>
              <w:jc w:val="center"/>
              <w:rPr>
                <w:rStyle w:val="Hindi"/>
                <w:b/>
                <w:bCs/>
              </w:rPr>
            </w:pPr>
          </w:p>
        </w:tc>
        <w:tc>
          <w:tcPr>
            <w:tcW w:w="3013" w:type="dxa"/>
            <w:tcBorders>
              <w:top w:val="nil"/>
              <w:left w:val="single" w:sz="24" w:space="0" w:color="002664"/>
              <w:bottom w:val="single" w:sz="24" w:space="0" w:color="002664"/>
              <w:right w:val="single" w:sz="24" w:space="0" w:color="002664"/>
            </w:tcBorders>
            <w:vAlign w:val="center"/>
          </w:tcPr>
          <w:p w14:paraId="59909A59" w14:textId="77777777" w:rsidR="00392940" w:rsidRPr="00A024AF" w:rsidRDefault="00392940" w:rsidP="002C2398">
            <w:pPr>
              <w:spacing w:before="0"/>
              <w:jc w:val="center"/>
              <w:rPr>
                <w:rStyle w:val="Hindi"/>
                <w:b/>
                <w:bCs/>
              </w:rPr>
            </w:pPr>
          </w:p>
        </w:tc>
        <w:tc>
          <w:tcPr>
            <w:tcW w:w="429" w:type="dxa"/>
            <w:tcBorders>
              <w:top w:val="nil"/>
              <w:left w:val="single" w:sz="24" w:space="0" w:color="002664"/>
              <w:bottom w:val="nil"/>
              <w:right w:val="single" w:sz="24" w:space="0" w:color="002664"/>
            </w:tcBorders>
            <w:vAlign w:val="center"/>
          </w:tcPr>
          <w:p w14:paraId="1B7E1C7B" w14:textId="77777777" w:rsidR="00392940" w:rsidRPr="00A024AF" w:rsidRDefault="00392940" w:rsidP="002C2398">
            <w:pPr>
              <w:spacing w:before="0"/>
              <w:jc w:val="center"/>
              <w:rPr>
                <w:rStyle w:val="Hindi"/>
                <w:b/>
                <w:bCs/>
              </w:rPr>
            </w:pPr>
          </w:p>
        </w:tc>
        <w:tc>
          <w:tcPr>
            <w:tcW w:w="3264" w:type="dxa"/>
            <w:tcBorders>
              <w:top w:val="nil"/>
              <w:left w:val="single" w:sz="24" w:space="0" w:color="002664"/>
              <w:bottom w:val="single" w:sz="24" w:space="0" w:color="002664"/>
              <w:right w:val="single" w:sz="24" w:space="0" w:color="002664"/>
            </w:tcBorders>
            <w:vAlign w:val="center"/>
          </w:tcPr>
          <w:p w14:paraId="50174D7C" w14:textId="77777777" w:rsidR="00392940" w:rsidRPr="00A024AF" w:rsidRDefault="00392940" w:rsidP="002C2398">
            <w:pPr>
              <w:spacing w:before="0"/>
              <w:jc w:val="center"/>
              <w:rPr>
                <w:rStyle w:val="Hindi"/>
                <w:b/>
                <w:bCs/>
              </w:rPr>
            </w:pPr>
          </w:p>
        </w:tc>
        <w:tc>
          <w:tcPr>
            <w:tcW w:w="429" w:type="dxa"/>
            <w:tcBorders>
              <w:top w:val="nil"/>
              <w:left w:val="single" w:sz="24" w:space="0" w:color="002664"/>
              <w:bottom w:val="nil"/>
              <w:right w:val="single" w:sz="24" w:space="0" w:color="002664"/>
            </w:tcBorders>
            <w:vAlign w:val="center"/>
          </w:tcPr>
          <w:p w14:paraId="29046DBB" w14:textId="77777777" w:rsidR="00392940" w:rsidRPr="00A024AF" w:rsidRDefault="00392940" w:rsidP="002C2398">
            <w:pPr>
              <w:spacing w:before="0"/>
              <w:jc w:val="center"/>
              <w:rPr>
                <w:rStyle w:val="Hindi"/>
                <w:b/>
                <w:bCs/>
              </w:rPr>
            </w:pPr>
          </w:p>
        </w:tc>
        <w:tc>
          <w:tcPr>
            <w:tcW w:w="3157" w:type="dxa"/>
            <w:tcBorders>
              <w:top w:val="nil"/>
              <w:left w:val="single" w:sz="24" w:space="0" w:color="002664"/>
              <w:bottom w:val="single" w:sz="24" w:space="0" w:color="002664"/>
              <w:right w:val="single" w:sz="24" w:space="0" w:color="002664"/>
            </w:tcBorders>
            <w:vAlign w:val="center"/>
          </w:tcPr>
          <w:p w14:paraId="29F2770D" w14:textId="77777777" w:rsidR="00392940" w:rsidRPr="00A024AF" w:rsidRDefault="00392940" w:rsidP="002C2398">
            <w:pPr>
              <w:spacing w:before="0"/>
              <w:jc w:val="center"/>
              <w:rPr>
                <w:rStyle w:val="Hindi"/>
                <w:b/>
                <w:bCs/>
              </w:rPr>
            </w:pPr>
          </w:p>
        </w:tc>
      </w:tr>
    </w:tbl>
    <w:p w14:paraId="68D69B11" w14:textId="77777777" w:rsidR="00392940" w:rsidRDefault="00392940" w:rsidP="00392940">
      <w:pPr>
        <w:pStyle w:val="Imageattributioncaption"/>
      </w:pPr>
      <w:r w:rsidRPr="002C2398">
        <w:t xml:space="preserve">Images sourced from </w:t>
      </w:r>
      <w:hyperlink r:id="rId129" w:history="1">
        <w:r w:rsidRPr="002C2398">
          <w:rPr>
            <w:rStyle w:val="Hyperlink"/>
          </w:rPr>
          <w:t>Canva</w:t>
        </w:r>
      </w:hyperlink>
      <w:r w:rsidRPr="002C2398">
        <w:t xml:space="preserve"> and used in accordance with the </w:t>
      </w:r>
      <w:hyperlink r:id="rId130" w:history="1">
        <w:r w:rsidRPr="002C2398">
          <w:rPr>
            <w:rStyle w:val="Hyperlink"/>
          </w:rPr>
          <w:t>Canva Content License Agreement</w:t>
        </w:r>
      </w:hyperlink>
      <w:r>
        <w:t>.</w:t>
      </w:r>
      <w:r>
        <w:br w:type="page"/>
      </w:r>
    </w:p>
    <w:tbl>
      <w:tblPr>
        <w:tblStyle w:val="TableGrid"/>
        <w:tblW w:w="14287" w:type="dxa"/>
        <w:jc w:val="center"/>
        <w:tblLayout w:type="fixed"/>
        <w:tblLook w:val="04A0" w:firstRow="1" w:lastRow="0" w:firstColumn="1" w:lastColumn="0" w:noHBand="0" w:noVBand="1"/>
        <w:tblDescription w:val="Memory game flashcards"/>
      </w:tblPr>
      <w:tblGrid>
        <w:gridCol w:w="3605"/>
        <w:gridCol w:w="362"/>
        <w:gridCol w:w="3411"/>
        <w:gridCol w:w="236"/>
        <w:gridCol w:w="3129"/>
        <w:gridCol w:w="302"/>
        <w:gridCol w:w="3242"/>
      </w:tblGrid>
      <w:tr w:rsidR="00FF2628" w14:paraId="5BC62D60" w14:textId="77777777" w:rsidTr="00FF2628">
        <w:trPr>
          <w:trHeight w:val="3025"/>
          <w:jc w:val="center"/>
        </w:trPr>
        <w:tc>
          <w:tcPr>
            <w:tcW w:w="3605" w:type="dxa"/>
            <w:tcBorders>
              <w:top w:val="single" w:sz="24" w:space="0" w:color="002664"/>
              <w:left w:val="single" w:sz="24" w:space="0" w:color="002664"/>
              <w:bottom w:val="nil"/>
              <w:right w:val="single" w:sz="24" w:space="0" w:color="002664"/>
            </w:tcBorders>
            <w:vAlign w:val="center"/>
          </w:tcPr>
          <w:p w14:paraId="6F79F2E4" w14:textId="0589BFCF" w:rsidR="00392940" w:rsidRPr="00544903" w:rsidRDefault="00544903" w:rsidP="00544903">
            <w:pPr>
              <w:spacing w:line="792" w:lineRule="exact"/>
              <w:jc w:val="center"/>
              <w:rPr>
                <w:rFonts w:ascii="Nirmala UI" w:hAnsi="Nirmala UI" w:cs="Nirmala UI"/>
                <w:sz w:val="72"/>
                <w:szCs w:val="72"/>
                <w:lang w:bidi="hi-IN"/>
              </w:rPr>
            </w:pPr>
            <w:r w:rsidRPr="007670F3">
              <w:rPr>
                <w:rStyle w:val="Hindi"/>
                <w:rFonts w:hint="cs"/>
                <w:sz w:val="72"/>
                <w:szCs w:val="72"/>
                <w:cs/>
              </w:rPr>
              <w:lastRenderedPageBreak/>
              <w:t xml:space="preserve"> फैंटें</w:t>
            </w:r>
          </w:p>
        </w:tc>
        <w:tc>
          <w:tcPr>
            <w:tcW w:w="362" w:type="dxa"/>
            <w:tcBorders>
              <w:top w:val="nil"/>
              <w:left w:val="single" w:sz="24" w:space="0" w:color="002664"/>
              <w:bottom w:val="nil"/>
              <w:right w:val="single" w:sz="24" w:space="0" w:color="002664"/>
            </w:tcBorders>
            <w:vAlign w:val="center"/>
          </w:tcPr>
          <w:p w14:paraId="3467FFE7" w14:textId="77777777" w:rsidR="00392940" w:rsidRPr="00A53B71" w:rsidRDefault="00392940" w:rsidP="002C2398">
            <w:pPr>
              <w:jc w:val="center"/>
            </w:pPr>
          </w:p>
        </w:tc>
        <w:tc>
          <w:tcPr>
            <w:tcW w:w="3411" w:type="dxa"/>
            <w:tcBorders>
              <w:top w:val="single" w:sz="24" w:space="0" w:color="002664"/>
              <w:left w:val="single" w:sz="24" w:space="0" w:color="002664"/>
              <w:bottom w:val="nil"/>
              <w:right w:val="single" w:sz="24" w:space="0" w:color="002664"/>
            </w:tcBorders>
            <w:vAlign w:val="center"/>
          </w:tcPr>
          <w:p w14:paraId="14D10A20" w14:textId="2CD5855D" w:rsidR="00392940" w:rsidRPr="00544903" w:rsidRDefault="00544903" w:rsidP="00544903">
            <w:pPr>
              <w:spacing w:line="792" w:lineRule="exact"/>
              <w:jc w:val="center"/>
              <w:rPr>
                <w:rFonts w:ascii="Nirmala UI" w:hAnsi="Nirmala UI" w:cs="Nirmala UI"/>
                <w:sz w:val="72"/>
                <w:szCs w:val="72"/>
                <w:lang w:bidi="hi-IN"/>
              </w:rPr>
            </w:pPr>
            <w:r w:rsidRPr="003D1C67">
              <w:rPr>
                <w:rStyle w:val="Hindi"/>
                <w:sz w:val="72"/>
                <w:szCs w:val="72"/>
                <w:cs/>
              </w:rPr>
              <w:t xml:space="preserve"> उबालें</w:t>
            </w:r>
            <w:r>
              <w:rPr>
                <w:rFonts w:asciiTheme="minorHAnsi" w:hAnsi="Calibri" w:cs="Canva Student Font"/>
                <w:color w:val="53494C"/>
                <w:spacing w:val="-36"/>
                <w:kern w:val="24"/>
                <w:sz w:val="72"/>
                <w:szCs w:val="72"/>
                <w:lang w:val="en-US"/>
              </w:rPr>
              <w:t xml:space="preserve"> </w:t>
            </w:r>
          </w:p>
        </w:tc>
        <w:tc>
          <w:tcPr>
            <w:tcW w:w="236" w:type="dxa"/>
            <w:tcBorders>
              <w:top w:val="nil"/>
              <w:left w:val="single" w:sz="24" w:space="0" w:color="002664"/>
              <w:bottom w:val="nil"/>
              <w:right w:val="single" w:sz="24" w:space="0" w:color="002664"/>
            </w:tcBorders>
            <w:vAlign w:val="center"/>
          </w:tcPr>
          <w:p w14:paraId="327E32DC" w14:textId="77777777" w:rsidR="00392940" w:rsidRPr="00A53B71" w:rsidRDefault="00392940" w:rsidP="002C2398">
            <w:pPr>
              <w:jc w:val="center"/>
            </w:pPr>
          </w:p>
        </w:tc>
        <w:tc>
          <w:tcPr>
            <w:tcW w:w="3129" w:type="dxa"/>
            <w:tcBorders>
              <w:top w:val="single" w:sz="24" w:space="0" w:color="002664"/>
              <w:left w:val="single" w:sz="24" w:space="0" w:color="002664"/>
              <w:bottom w:val="nil"/>
              <w:right w:val="single" w:sz="24" w:space="0" w:color="002664"/>
            </w:tcBorders>
            <w:vAlign w:val="center"/>
          </w:tcPr>
          <w:p w14:paraId="2E71F578" w14:textId="3E5F0DBC" w:rsidR="00392940" w:rsidRPr="00544903" w:rsidRDefault="00544903" w:rsidP="00544903">
            <w:pPr>
              <w:spacing w:line="792" w:lineRule="exact"/>
              <w:jc w:val="center"/>
              <w:rPr>
                <w:rFonts w:ascii="Nirmala UI" w:hAnsi="Nirmala UI" w:cs="Nirmala UI"/>
                <w:sz w:val="72"/>
                <w:szCs w:val="72"/>
                <w:lang w:bidi="hi-IN"/>
              </w:rPr>
            </w:pPr>
            <w:r w:rsidRPr="007670F3">
              <w:rPr>
                <w:rStyle w:val="Hindi"/>
                <w:sz w:val="72"/>
                <w:szCs w:val="72"/>
                <w:cs/>
              </w:rPr>
              <w:t xml:space="preserve"> गूँदे</w:t>
            </w:r>
            <w:r w:rsidRPr="007670F3">
              <w:rPr>
                <w:rStyle w:val="Hindi"/>
                <w:sz w:val="72"/>
                <w:szCs w:val="72"/>
              </w:rPr>
              <w:t xml:space="preserve"> </w:t>
            </w:r>
          </w:p>
        </w:tc>
        <w:tc>
          <w:tcPr>
            <w:tcW w:w="302" w:type="dxa"/>
            <w:tcBorders>
              <w:top w:val="nil"/>
              <w:left w:val="single" w:sz="24" w:space="0" w:color="002664"/>
              <w:bottom w:val="nil"/>
              <w:right w:val="single" w:sz="24" w:space="0" w:color="002664"/>
            </w:tcBorders>
            <w:vAlign w:val="center"/>
          </w:tcPr>
          <w:p w14:paraId="64E2C460" w14:textId="77777777" w:rsidR="00392940" w:rsidRPr="00A53B71" w:rsidRDefault="00392940" w:rsidP="002C2398">
            <w:pPr>
              <w:jc w:val="center"/>
            </w:pPr>
          </w:p>
        </w:tc>
        <w:tc>
          <w:tcPr>
            <w:tcW w:w="3242" w:type="dxa"/>
            <w:tcBorders>
              <w:top w:val="single" w:sz="24" w:space="0" w:color="002664"/>
              <w:left w:val="single" w:sz="24" w:space="0" w:color="002664"/>
              <w:bottom w:val="nil"/>
              <w:right w:val="single" w:sz="24" w:space="0" w:color="002664"/>
            </w:tcBorders>
            <w:vAlign w:val="center"/>
          </w:tcPr>
          <w:p w14:paraId="6A947129" w14:textId="7A092B85" w:rsidR="00392940" w:rsidRPr="00544903" w:rsidRDefault="00544903" w:rsidP="00544903">
            <w:pPr>
              <w:spacing w:line="792" w:lineRule="exact"/>
              <w:jc w:val="center"/>
              <w:rPr>
                <w:rFonts w:ascii="Nirmala UI" w:hAnsi="Nirmala UI" w:cs="Nirmala UI"/>
                <w:sz w:val="28"/>
                <w:szCs w:val="28"/>
                <w:lang w:bidi="hi-IN"/>
              </w:rPr>
            </w:pPr>
            <w:r w:rsidRPr="007670F3">
              <w:rPr>
                <w:rStyle w:val="Hindi"/>
                <w:sz w:val="72"/>
                <w:szCs w:val="72"/>
                <w:cs/>
              </w:rPr>
              <w:t xml:space="preserve"> छिड़कें</w:t>
            </w:r>
            <w:r w:rsidRPr="007670F3">
              <w:rPr>
                <w:rStyle w:val="Hindi"/>
                <w:sz w:val="72"/>
                <w:szCs w:val="72"/>
              </w:rPr>
              <w:t xml:space="preserve"> </w:t>
            </w:r>
          </w:p>
        </w:tc>
      </w:tr>
      <w:tr w:rsidR="00FF2628" w14:paraId="596D881F" w14:textId="77777777" w:rsidTr="00FF2628">
        <w:trPr>
          <w:trHeight w:val="564"/>
          <w:jc w:val="center"/>
        </w:trPr>
        <w:tc>
          <w:tcPr>
            <w:tcW w:w="3605" w:type="dxa"/>
            <w:tcBorders>
              <w:top w:val="nil"/>
              <w:left w:val="single" w:sz="24" w:space="0" w:color="002664"/>
              <w:bottom w:val="single" w:sz="24" w:space="0" w:color="002664"/>
              <w:right w:val="single" w:sz="24" w:space="0" w:color="002664"/>
            </w:tcBorders>
            <w:vAlign w:val="center"/>
          </w:tcPr>
          <w:p w14:paraId="5CC7A2E6" w14:textId="77777777" w:rsidR="00392940" w:rsidRPr="00A024AF" w:rsidRDefault="00392940" w:rsidP="002C2398">
            <w:pPr>
              <w:spacing w:before="0"/>
              <w:jc w:val="center"/>
              <w:rPr>
                <w:rStyle w:val="Hindi"/>
                <w:b/>
                <w:bCs/>
              </w:rPr>
            </w:pPr>
          </w:p>
        </w:tc>
        <w:tc>
          <w:tcPr>
            <w:tcW w:w="362" w:type="dxa"/>
            <w:tcBorders>
              <w:top w:val="nil"/>
              <w:left w:val="single" w:sz="24" w:space="0" w:color="002664"/>
              <w:bottom w:val="nil"/>
              <w:right w:val="single" w:sz="24" w:space="0" w:color="002664"/>
            </w:tcBorders>
            <w:vAlign w:val="center"/>
          </w:tcPr>
          <w:p w14:paraId="71C14863" w14:textId="77777777" w:rsidR="00392940" w:rsidRPr="00A024AF" w:rsidRDefault="00392940" w:rsidP="002C2398">
            <w:pPr>
              <w:spacing w:before="0"/>
              <w:jc w:val="center"/>
              <w:rPr>
                <w:rStyle w:val="Hindi"/>
                <w:b/>
                <w:bCs/>
              </w:rPr>
            </w:pPr>
          </w:p>
        </w:tc>
        <w:tc>
          <w:tcPr>
            <w:tcW w:w="3411" w:type="dxa"/>
            <w:tcBorders>
              <w:top w:val="nil"/>
              <w:left w:val="single" w:sz="24" w:space="0" w:color="002664"/>
              <w:bottom w:val="single" w:sz="24" w:space="0" w:color="002664"/>
              <w:right w:val="single" w:sz="24" w:space="0" w:color="002664"/>
            </w:tcBorders>
            <w:vAlign w:val="center"/>
          </w:tcPr>
          <w:p w14:paraId="1F030151" w14:textId="77777777" w:rsidR="00392940" w:rsidRPr="00A024AF" w:rsidRDefault="00392940" w:rsidP="002C2398">
            <w:pPr>
              <w:spacing w:before="0"/>
              <w:jc w:val="center"/>
              <w:rPr>
                <w:rStyle w:val="Hindi"/>
                <w:b/>
                <w:bCs/>
              </w:rPr>
            </w:pPr>
          </w:p>
        </w:tc>
        <w:tc>
          <w:tcPr>
            <w:tcW w:w="236" w:type="dxa"/>
            <w:tcBorders>
              <w:top w:val="nil"/>
              <w:left w:val="single" w:sz="24" w:space="0" w:color="002664"/>
              <w:bottom w:val="nil"/>
              <w:right w:val="single" w:sz="24" w:space="0" w:color="002664"/>
            </w:tcBorders>
            <w:vAlign w:val="center"/>
          </w:tcPr>
          <w:p w14:paraId="515643EF" w14:textId="77777777" w:rsidR="00392940" w:rsidRPr="00A024AF" w:rsidRDefault="00392940" w:rsidP="002C2398">
            <w:pPr>
              <w:spacing w:before="0"/>
              <w:jc w:val="center"/>
              <w:rPr>
                <w:rStyle w:val="Hindi"/>
                <w:b/>
                <w:bCs/>
              </w:rPr>
            </w:pPr>
          </w:p>
        </w:tc>
        <w:tc>
          <w:tcPr>
            <w:tcW w:w="3129" w:type="dxa"/>
            <w:tcBorders>
              <w:top w:val="nil"/>
              <w:left w:val="single" w:sz="24" w:space="0" w:color="002664"/>
              <w:bottom w:val="single" w:sz="24" w:space="0" w:color="002664"/>
              <w:right w:val="single" w:sz="24" w:space="0" w:color="002664"/>
            </w:tcBorders>
            <w:vAlign w:val="center"/>
          </w:tcPr>
          <w:p w14:paraId="75791AE9" w14:textId="77777777" w:rsidR="00392940" w:rsidRPr="00A024AF" w:rsidRDefault="00392940" w:rsidP="002C2398">
            <w:pPr>
              <w:spacing w:before="0"/>
              <w:jc w:val="center"/>
              <w:rPr>
                <w:rStyle w:val="Hindi"/>
                <w:b/>
                <w:bCs/>
              </w:rPr>
            </w:pPr>
          </w:p>
        </w:tc>
        <w:tc>
          <w:tcPr>
            <w:tcW w:w="302" w:type="dxa"/>
            <w:tcBorders>
              <w:top w:val="nil"/>
              <w:left w:val="single" w:sz="24" w:space="0" w:color="002664"/>
              <w:bottom w:val="nil"/>
              <w:right w:val="single" w:sz="24" w:space="0" w:color="002664"/>
            </w:tcBorders>
            <w:vAlign w:val="center"/>
          </w:tcPr>
          <w:p w14:paraId="420A5CD9" w14:textId="77777777" w:rsidR="00392940" w:rsidRPr="00A024AF" w:rsidRDefault="00392940" w:rsidP="002C2398">
            <w:pPr>
              <w:spacing w:before="0"/>
              <w:jc w:val="center"/>
              <w:rPr>
                <w:rStyle w:val="Hindi"/>
                <w:b/>
                <w:bCs/>
              </w:rPr>
            </w:pPr>
          </w:p>
        </w:tc>
        <w:tc>
          <w:tcPr>
            <w:tcW w:w="3242" w:type="dxa"/>
            <w:tcBorders>
              <w:top w:val="nil"/>
              <w:left w:val="single" w:sz="24" w:space="0" w:color="002664"/>
              <w:bottom w:val="single" w:sz="24" w:space="0" w:color="002664"/>
              <w:right w:val="single" w:sz="24" w:space="0" w:color="002664"/>
            </w:tcBorders>
            <w:vAlign w:val="center"/>
          </w:tcPr>
          <w:p w14:paraId="2298C295" w14:textId="77777777" w:rsidR="00392940" w:rsidRPr="00A024AF" w:rsidRDefault="00392940" w:rsidP="002C2398">
            <w:pPr>
              <w:spacing w:before="0"/>
              <w:jc w:val="center"/>
              <w:rPr>
                <w:rStyle w:val="Hindi"/>
                <w:b/>
                <w:bCs/>
              </w:rPr>
            </w:pPr>
          </w:p>
        </w:tc>
      </w:tr>
      <w:tr w:rsidR="00FF2628" w14:paraId="1AFF9136" w14:textId="77777777" w:rsidTr="00FF2628">
        <w:trPr>
          <w:trHeight w:val="220"/>
          <w:jc w:val="center"/>
        </w:trPr>
        <w:tc>
          <w:tcPr>
            <w:tcW w:w="3605" w:type="dxa"/>
            <w:tcBorders>
              <w:top w:val="single" w:sz="24" w:space="0" w:color="002664"/>
              <w:left w:val="nil"/>
              <w:bottom w:val="single" w:sz="24" w:space="0" w:color="002664"/>
              <w:right w:val="nil"/>
            </w:tcBorders>
            <w:vAlign w:val="center"/>
          </w:tcPr>
          <w:p w14:paraId="5A0BFDBA" w14:textId="77777777" w:rsidR="00392940" w:rsidRPr="00E42856" w:rsidRDefault="00392940" w:rsidP="002C2398">
            <w:pPr>
              <w:jc w:val="center"/>
              <w:rPr>
                <w:b/>
                <w:bCs/>
                <w:sz w:val="2"/>
                <w:szCs w:val="2"/>
              </w:rPr>
            </w:pPr>
          </w:p>
        </w:tc>
        <w:tc>
          <w:tcPr>
            <w:tcW w:w="362" w:type="dxa"/>
            <w:tcBorders>
              <w:top w:val="nil"/>
              <w:left w:val="nil"/>
              <w:bottom w:val="nil"/>
              <w:right w:val="nil"/>
            </w:tcBorders>
            <w:vAlign w:val="center"/>
          </w:tcPr>
          <w:p w14:paraId="1911BB10" w14:textId="77777777" w:rsidR="00392940" w:rsidRPr="00E42856" w:rsidRDefault="00392940" w:rsidP="002C2398">
            <w:pPr>
              <w:jc w:val="center"/>
              <w:rPr>
                <w:b/>
                <w:bCs/>
                <w:sz w:val="2"/>
                <w:szCs w:val="2"/>
              </w:rPr>
            </w:pPr>
          </w:p>
        </w:tc>
        <w:tc>
          <w:tcPr>
            <w:tcW w:w="3411" w:type="dxa"/>
            <w:tcBorders>
              <w:top w:val="single" w:sz="24" w:space="0" w:color="002664"/>
              <w:left w:val="nil"/>
              <w:bottom w:val="single" w:sz="24" w:space="0" w:color="002664"/>
              <w:right w:val="nil"/>
            </w:tcBorders>
            <w:vAlign w:val="center"/>
          </w:tcPr>
          <w:p w14:paraId="58421D44" w14:textId="77777777" w:rsidR="00392940" w:rsidRPr="00E42856" w:rsidRDefault="00392940" w:rsidP="002C2398">
            <w:pPr>
              <w:jc w:val="center"/>
              <w:rPr>
                <w:b/>
                <w:bCs/>
                <w:sz w:val="2"/>
                <w:szCs w:val="2"/>
              </w:rPr>
            </w:pPr>
          </w:p>
        </w:tc>
        <w:tc>
          <w:tcPr>
            <w:tcW w:w="236" w:type="dxa"/>
            <w:tcBorders>
              <w:top w:val="nil"/>
              <w:left w:val="nil"/>
              <w:bottom w:val="nil"/>
              <w:right w:val="nil"/>
            </w:tcBorders>
            <w:vAlign w:val="center"/>
          </w:tcPr>
          <w:p w14:paraId="7B69AC57" w14:textId="77777777" w:rsidR="00392940" w:rsidRPr="00E42856" w:rsidRDefault="00392940" w:rsidP="002C2398">
            <w:pPr>
              <w:jc w:val="center"/>
              <w:rPr>
                <w:b/>
                <w:bCs/>
                <w:sz w:val="2"/>
                <w:szCs w:val="2"/>
              </w:rPr>
            </w:pPr>
          </w:p>
        </w:tc>
        <w:tc>
          <w:tcPr>
            <w:tcW w:w="3129" w:type="dxa"/>
            <w:tcBorders>
              <w:top w:val="single" w:sz="24" w:space="0" w:color="002664"/>
              <w:left w:val="nil"/>
              <w:bottom w:val="single" w:sz="24" w:space="0" w:color="002664"/>
              <w:right w:val="nil"/>
            </w:tcBorders>
            <w:vAlign w:val="center"/>
          </w:tcPr>
          <w:p w14:paraId="2005825D" w14:textId="77777777" w:rsidR="00392940" w:rsidRPr="00E42856" w:rsidRDefault="00392940" w:rsidP="002C2398">
            <w:pPr>
              <w:jc w:val="center"/>
              <w:rPr>
                <w:b/>
                <w:bCs/>
                <w:sz w:val="2"/>
                <w:szCs w:val="2"/>
              </w:rPr>
            </w:pPr>
          </w:p>
        </w:tc>
        <w:tc>
          <w:tcPr>
            <w:tcW w:w="302" w:type="dxa"/>
            <w:tcBorders>
              <w:top w:val="nil"/>
              <w:left w:val="nil"/>
              <w:bottom w:val="nil"/>
              <w:right w:val="nil"/>
            </w:tcBorders>
            <w:vAlign w:val="center"/>
          </w:tcPr>
          <w:p w14:paraId="0E66EDE6" w14:textId="77777777" w:rsidR="00392940" w:rsidRPr="00E42856" w:rsidRDefault="00392940" w:rsidP="002C2398">
            <w:pPr>
              <w:jc w:val="center"/>
              <w:rPr>
                <w:b/>
                <w:bCs/>
                <w:sz w:val="2"/>
                <w:szCs w:val="2"/>
              </w:rPr>
            </w:pPr>
          </w:p>
        </w:tc>
        <w:tc>
          <w:tcPr>
            <w:tcW w:w="3242" w:type="dxa"/>
            <w:tcBorders>
              <w:top w:val="single" w:sz="24" w:space="0" w:color="002664"/>
              <w:left w:val="nil"/>
              <w:bottom w:val="single" w:sz="24" w:space="0" w:color="002664"/>
              <w:right w:val="nil"/>
            </w:tcBorders>
            <w:vAlign w:val="center"/>
          </w:tcPr>
          <w:p w14:paraId="1DC1484E" w14:textId="77777777" w:rsidR="00392940" w:rsidRPr="00E42856" w:rsidRDefault="00392940" w:rsidP="002C2398">
            <w:pPr>
              <w:jc w:val="center"/>
              <w:rPr>
                <w:b/>
                <w:bCs/>
                <w:sz w:val="2"/>
                <w:szCs w:val="2"/>
              </w:rPr>
            </w:pPr>
          </w:p>
        </w:tc>
      </w:tr>
      <w:tr w:rsidR="00FF2628" w14:paraId="2F7623F6" w14:textId="77777777" w:rsidTr="00FF2628">
        <w:trPr>
          <w:trHeight w:val="2812"/>
          <w:jc w:val="center"/>
        </w:trPr>
        <w:tc>
          <w:tcPr>
            <w:tcW w:w="3605" w:type="dxa"/>
            <w:tcBorders>
              <w:top w:val="single" w:sz="24" w:space="0" w:color="002664"/>
              <w:left w:val="single" w:sz="24" w:space="0" w:color="002664"/>
              <w:bottom w:val="nil"/>
              <w:right w:val="single" w:sz="24" w:space="0" w:color="002664"/>
            </w:tcBorders>
            <w:vAlign w:val="center"/>
          </w:tcPr>
          <w:p w14:paraId="597272EC" w14:textId="202734C9" w:rsidR="00392940" w:rsidRPr="00544903" w:rsidRDefault="00544903" w:rsidP="00544903">
            <w:pPr>
              <w:spacing w:line="792" w:lineRule="exact"/>
              <w:jc w:val="center"/>
              <w:rPr>
                <w:rFonts w:ascii="Nirmala UI" w:hAnsi="Nirmala UI" w:cs="Nirmala UI"/>
                <w:sz w:val="72"/>
                <w:szCs w:val="72"/>
                <w:lang w:bidi="hi-IN"/>
              </w:rPr>
            </w:pPr>
            <w:r w:rsidRPr="007670F3">
              <w:rPr>
                <w:rStyle w:val="Hindi"/>
                <w:sz w:val="72"/>
                <w:szCs w:val="72"/>
                <w:cs/>
              </w:rPr>
              <w:t xml:space="preserve"> डालें</w:t>
            </w:r>
            <w:r w:rsidRPr="007670F3">
              <w:rPr>
                <w:rStyle w:val="Hindi"/>
                <w:sz w:val="72"/>
                <w:szCs w:val="72"/>
              </w:rPr>
              <w:t xml:space="preserve"> </w:t>
            </w:r>
          </w:p>
        </w:tc>
        <w:tc>
          <w:tcPr>
            <w:tcW w:w="362" w:type="dxa"/>
            <w:tcBorders>
              <w:top w:val="nil"/>
              <w:left w:val="single" w:sz="24" w:space="0" w:color="002664"/>
              <w:bottom w:val="nil"/>
              <w:right w:val="single" w:sz="24" w:space="0" w:color="002664"/>
            </w:tcBorders>
            <w:vAlign w:val="center"/>
          </w:tcPr>
          <w:p w14:paraId="16AFAB51" w14:textId="77777777" w:rsidR="00392940" w:rsidRDefault="00392940" w:rsidP="002C2398">
            <w:pPr>
              <w:jc w:val="center"/>
            </w:pPr>
          </w:p>
        </w:tc>
        <w:tc>
          <w:tcPr>
            <w:tcW w:w="3411" w:type="dxa"/>
            <w:tcBorders>
              <w:top w:val="single" w:sz="24" w:space="0" w:color="002664"/>
              <w:left w:val="single" w:sz="24" w:space="0" w:color="002664"/>
              <w:bottom w:val="nil"/>
              <w:right w:val="single" w:sz="24" w:space="0" w:color="002664"/>
            </w:tcBorders>
            <w:vAlign w:val="center"/>
          </w:tcPr>
          <w:p w14:paraId="6C4C0542" w14:textId="0F668052" w:rsidR="00392940" w:rsidRPr="00544903" w:rsidRDefault="00544903" w:rsidP="00544903">
            <w:pPr>
              <w:spacing w:line="792" w:lineRule="exact"/>
              <w:jc w:val="center"/>
              <w:rPr>
                <w:rFonts w:ascii="Nirmala UI" w:hAnsi="Nirmala UI" w:cs="Nirmala UI"/>
                <w:sz w:val="72"/>
                <w:szCs w:val="72"/>
                <w:lang w:bidi="hi-IN"/>
              </w:rPr>
            </w:pPr>
            <w:r w:rsidRPr="007670F3">
              <w:rPr>
                <w:rStyle w:val="Hindi"/>
                <w:sz w:val="72"/>
                <w:szCs w:val="72"/>
                <w:cs/>
              </w:rPr>
              <w:t xml:space="preserve"> कांटे</w:t>
            </w:r>
            <w:r w:rsidRPr="007670F3">
              <w:rPr>
                <w:rStyle w:val="Hindi"/>
                <w:sz w:val="72"/>
                <w:szCs w:val="72"/>
              </w:rPr>
              <w:t xml:space="preserve"> </w:t>
            </w:r>
          </w:p>
        </w:tc>
        <w:tc>
          <w:tcPr>
            <w:tcW w:w="236" w:type="dxa"/>
            <w:tcBorders>
              <w:top w:val="nil"/>
              <w:left w:val="single" w:sz="24" w:space="0" w:color="002664"/>
              <w:bottom w:val="nil"/>
              <w:right w:val="single" w:sz="24" w:space="0" w:color="002664"/>
            </w:tcBorders>
            <w:vAlign w:val="center"/>
          </w:tcPr>
          <w:p w14:paraId="3B72B614" w14:textId="77777777" w:rsidR="00392940" w:rsidRDefault="00392940" w:rsidP="002C2398">
            <w:pPr>
              <w:jc w:val="center"/>
            </w:pPr>
          </w:p>
        </w:tc>
        <w:tc>
          <w:tcPr>
            <w:tcW w:w="3129" w:type="dxa"/>
            <w:tcBorders>
              <w:top w:val="single" w:sz="24" w:space="0" w:color="002664"/>
              <w:left w:val="single" w:sz="24" w:space="0" w:color="002664"/>
              <w:bottom w:val="nil"/>
              <w:right w:val="single" w:sz="24" w:space="0" w:color="002664"/>
            </w:tcBorders>
            <w:vAlign w:val="center"/>
          </w:tcPr>
          <w:p w14:paraId="3ABFF5E8" w14:textId="07981651" w:rsidR="00392940" w:rsidRPr="00544903" w:rsidRDefault="00544903" w:rsidP="00544903">
            <w:pPr>
              <w:spacing w:line="792" w:lineRule="exact"/>
              <w:jc w:val="center"/>
              <w:rPr>
                <w:rFonts w:ascii="Nirmala UI" w:hAnsi="Nirmala UI" w:cs="Nirmala UI"/>
                <w:sz w:val="72"/>
                <w:szCs w:val="72"/>
                <w:lang w:bidi="hi-IN"/>
              </w:rPr>
            </w:pPr>
            <w:r w:rsidRPr="007670F3">
              <w:rPr>
                <w:rStyle w:val="Hindi"/>
                <w:sz w:val="72"/>
                <w:szCs w:val="72"/>
                <w:cs/>
              </w:rPr>
              <w:t xml:space="preserve"> मिलाएं</w:t>
            </w:r>
            <w:r w:rsidRPr="007670F3">
              <w:rPr>
                <w:rStyle w:val="Hindi"/>
                <w:sz w:val="72"/>
                <w:szCs w:val="72"/>
              </w:rPr>
              <w:t xml:space="preserve"> </w:t>
            </w:r>
          </w:p>
        </w:tc>
        <w:tc>
          <w:tcPr>
            <w:tcW w:w="302" w:type="dxa"/>
            <w:tcBorders>
              <w:top w:val="nil"/>
              <w:left w:val="single" w:sz="24" w:space="0" w:color="002664"/>
              <w:bottom w:val="nil"/>
              <w:right w:val="single" w:sz="24" w:space="0" w:color="002664"/>
            </w:tcBorders>
            <w:vAlign w:val="center"/>
          </w:tcPr>
          <w:p w14:paraId="71499A8C" w14:textId="77777777" w:rsidR="00392940" w:rsidRDefault="00392940" w:rsidP="002C2398">
            <w:pPr>
              <w:jc w:val="center"/>
            </w:pPr>
          </w:p>
        </w:tc>
        <w:tc>
          <w:tcPr>
            <w:tcW w:w="3242" w:type="dxa"/>
            <w:tcBorders>
              <w:top w:val="single" w:sz="24" w:space="0" w:color="002664"/>
              <w:left w:val="single" w:sz="24" w:space="0" w:color="002664"/>
              <w:bottom w:val="nil"/>
              <w:right w:val="single" w:sz="24" w:space="0" w:color="002664"/>
            </w:tcBorders>
            <w:vAlign w:val="center"/>
          </w:tcPr>
          <w:p w14:paraId="2FBAE1D3" w14:textId="3E909030" w:rsidR="00392940" w:rsidRPr="00544903" w:rsidRDefault="00544903" w:rsidP="00544903">
            <w:pPr>
              <w:spacing w:line="792" w:lineRule="exact"/>
              <w:jc w:val="center"/>
              <w:rPr>
                <w:rFonts w:ascii="Nirmala UI" w:hAnsi="Nirmala UI" w:cs="Nirmala UI"/>
                <w:sz w:val="72"/>
                <w:szCs w:val="72"/>
                <w:lang w:bidi="hi-IN"/>
              </w:rPr>
            </w:pPr>
            <w:r w:rsidRPr="007670F3">
              <w:rPr>
                <w:rStyle w:val="Hindi"/>
                <w:sz w:val="72"/>
                <w:szCs w:val="72"/>
                <w:cs/>
              </w:rPr>
              <w:t>परोसें</w:t>
            </w:r>
            <w:r w:rsidRPr="007670F3">
              <w:rPr>
                <w:rStyle w:val="Hindi"/>
                <w:sz w:val="72"/>
                <w:szCs w:val="72"/>
              </w:rPr>
              <w:t xml:space="preserve"> </w:t>
            </w:r>
          </w:p>
        </w:tc>
      </w:tr>
      <w:tr w:rsidR="00FF2628" w14:paraId="27AA5AB7" w14:textId="77777777" w:rsidTr="00FF2628">
        <w:trPr>
          <w:trHeight w:val="547"/>
          <w:jc w:val="center"/>
        </w:trPr>
        <w:tc>
          <w:tcPr>
            <w:tcW w:w="3605" w:type="dxa"/>
            <w:tcBorders>
              <w:top w:val="nil"/>
              <w:left w:val="single" w:sz="24" w:space="0" w:color="002664"/>
              <w:bottom w:val="single" w:sz="24" w:space="0" w:color="002664"/>
              <w:right w:val="single" w:sz="24" w:space="0" w:color="002664"/>
            </w:tcBorders>
            <w:vAlign w:val="center"/>
          </w:tcPr>
          <w:p w14:paraId="624E52B5" w14:textId="77777777" w:rsidR="00392940" w:rsidRPr="00A024AF" w:rsidRDefault="00392940" w:rsidP="002C2398">
            <w:pPr>
              <w:spacing w:before="0"/>
              <w:rPr>
                <w:rStyle w:val="Hindi"/>
                <w:b/>
                <w:bCs/>
              </w:rPr>
            </w:pPr>
          </w:p>
        </w:tc>
        <w:tc>
          <w:tcPr>
            <w:tcW w:w="362" w:type="dxa"/>
            <w:tcBorders>
              <w:top w:val="nil"/>
              <w:left w:val="single" w:sz="24" w:space="0" w:color="002664"/>
              <w:bottom w:val="nil"/>
              <w:right w:val="single" w:sz="24" w:space="0" w:color="002664"/>
            </w:tcBorders>
            <w:vAlign w:val="center"/>
          </w:tcPr>
          <w:p w14:paraId="71C7C863" w14:textId="77777777" w:rsidR="00392940" w:rsidRPr="00A024AF" w:rsidRDefault="00392940" w:rsidP="002C2398">
            <w:pPr>
              <w:spacing w:before="0"/>
              <w:jc w:val="center"/>
              <w:rPr>
                <w:rStyle w:val="Hindi"/>
                <w:b/>
                <w:bCs/>
              </w:rPr>
            </w:pPr>
          </w:p>
        </w:tc>
        <w:tc>
          <w:tcPr>
            <w:tcW w:w="3411" w:type="dxa"/>
            <w:tcBorders>
              <w:top w:val="nil"/>
              <w:left w:val="single" w:sz="24" w:space="0" w:color="002664"/>
              <w:bottom w:val="single" w:sz="24" w:space="0" w:color="002664"/>
              <w:right w:val="single" w:sz="24" w:space="0" w:color="002664"/>
            </w:tcBorders>
            <w:vAlign w:val="center"/>
          </w:tcPr>
          <w:p w14:paraId="185F679E" w14:textId="77777777" w:rsidR="00392940" w:rsidRPr="00A024AF" w:rsidRDefault="00392940" w:rsidP="002C2398">
            <w:pPr>
              <w:spacing w:before="0"/>
              <w:jc w:val="center"/>
              <w:rPr>
                <w:rStyle w:val="Hindi"/>
                <w:b/>
                <w:bCs/>
              </w:rPr>
            </w:pPr>
          </w:p>
        </w:tc>
        <w:tc>
          <w:tcPr>
            <w:tcW w:w="236" w:type="dxa"/>
            <w:tcBorders>
              <w:top w:val="nil"/>
              <w:left w:val="single" w:sz="24" w:space="0" w:color="002664"/>
              <w:bottom w:val="nil"/>
              <w:right w:val="single" w:sz="24" w:space="0" w:color="002664"/>
            </w:tcBorders>
            <w:vAlign w:val="center"/>
          </w:tcPr>
          <w:p w14:paraId="1F16D05F" w14:textId="77777777" w:rsidR="00392940" w:rsidRPr="00A024AF" w:rsidRDefault="00392940" w:rsidP="002C2398">
            <w:pPr>
              <w:spacing w:before="0"/>
              <w:jc w:val="center"/>
              <w:rPr>
                <w:rStyle w:val="Hindi"/>
                <w:b/>
                <w:bCs/>
              </w:rPr>
            </w:pPr>
          </w:p>
        </w:tc>
        <w:tc>
          <w:tcPr>
            <w:tcW w:w="3129" w:type="dxa"/>
            <w:tcBorders>
              <w:top w:val="nil"/>
              <w:left w:val="single" w:sz="24" w:space="0" w:color="002664"/>
              <w:bottom w:val="single" w:sz="24" w:space="0" w:color="002664"/>
              <w:right w:val="single" w:sz="24" w:space="0" w:color="002664"/>
            </w:tcBorders>
            <w:vAlign w:val="center"/>
          </w:tcPr>
          <w:p w14:paraId="49449A49" w14:textId="77777777" w:rsidR="00392940" w:rsidRPr="00A024AF" w:rsidRDefault="00392940" w:rsidP="002C2398">
            <w:pPr>
              <w:spacing w:before="0"/>
              <w:jc w:val="center"/>
              <w:rPr>
                <w:rStyle w:val="Hindi"/>
                <w:b/>
                <w:bCs/>
              </w:rPr>
            </w:pPr>
          </w:p>
        </w:tc>
        <w:tc>
          <w:tcPr>
            <w:tcW w:w="302" w:type="dxa"/>
            <w:tcBorders>
              <w:top w:val="nil"/>
              <w:left w:val="single" w:sz="24" w:space="0" w:color="002664"/>
              <w:bottom w:val="nil"/>
              <w:right w:val="single" w:sz="24" w:space="0" w:color="002664"/>
            </w:tcBorders>
            <w:vAlign w:val="center"/>
          </w:tcPr>
          <w:p w14:paraId="67DFD130" w14:textId="77777777" w:rsidR="00392940" w:rsidRPr="00A024AF" w:rsidRDefault="00392940" w:rsidP="002C2398">
            <w:pPr>
              <w:spacing w:before="0"/>
              <w:jc w:val="center"/>
              <w:rPr>
                <w:rStyle w:val="Hindi"/>
                <w:b/>
                <w:bCs/>
              </w:rPr>
            </w:pPr>
          </w:p>
        </w:tc>
        <w:tc>
          <w:tcPr>
            <w:tcW w:w="3242" w:type="dxa"/>
            <w:tcBorders>
              <w:top w:val="nil"/>
              <w:left w:val="single" w:sz="24" w:space="0" w:color="002664"/>
              <w:bottom w:val="single" w:sz="24" w:space="0" w:color="002664"/>
              <w:right w:val="single" w:sz="24" w:space="0" w:color="002664"/>
            </w:tcBorders>
            <w:vAlign w:val="center"/>
          </w:tcPr>
          <w:p w14:paraId="10690325" w14:textId="77777777" w:rsidR="00392940" w:rsidRPr="00A024AF" w:rsidRDefault="00392940" w:rsidP="002C2398">
            <w:pPr>
              <w:spacing w:before="0"/>
              <w:jc w:val="center"/>
              <w:rPr>
                <w:rStyle w:val="Hindi"/>
                <w:b/>
                <w:bCs/>
              </w:rPr>
            </w:pPr>
          </w:p>
        </w:tc>
      </w:tr>
    </w:tbl>
    <w:p w14:paraId="1C31E92A" w14:textId="77777777" w:rsidR="00C85939" w:rsidRDefault="00C85939">
      <w:pPr>
        <w:spacing w:before="0" w:after="160" w:line="259" w:lineRule="auto"/>
      </w:pPr>
      <w:r>
        <w:br w:type="page"/>
      </w:r>
    </w:p>
    <w:tbl>
      <w:tblPr>
        <w:tblStyle w:val="TableGrid"/>
        <w:tblW w:w="14287" w:type="dxa"/>
        <w:jc w:val="center"/>
        <w:tblLayout w:type="fixed"/>
        <w:tblLook w:val="04A0" w:firstRow="1" w:lastRow="0" w:firstColumn="1" w:lastColumn="0" w:noHBand="0" w:noVBand="1"/>
        <w:tblDescription w:val="Memory game flashcards"/>
      </w:tblPr>
      <w:tblGrid>
        <w:gridCol w:w="3458"/>
        <w:gridCol w:w="264"/>
        <w:gridCol w:w="3254"/>
        <w:gridCol w:w="312"/>
        <w:gridCol w:w="3455"/>
        <w:gridCol w:w="308"/>
        <w:gridCol w:w="3236"/>
      </w:tblGrid>
      <w:tr w:rsidR="00FF2628" w14:paraId="615CE1F0" w14:textId="77777777" w:rsidTr="00FF2628">
        <w:trPr>
          <w:trHeight w:val="3111"/>
          <w:jc w:val="center"/>
        </w:trPr>
        <w:tc>
          <w:tcPr>
            <w:tcW w:w="3458" w:type="dxa"/>
            <w:tcBorders>
              <w:top w:val="single" w:sz="24" w:space="0" w:color="002664"/>
              <w:left w:val="single" w:sz="24" w:space="0" w:color="002664"/>
              <w:bottom w:val="nil"/>
              <w:right w:val="single" w:sz="24" w:space="0" w:color="002664"/>
            </w:tcBorders>
            <w:vAlign w:val="center"/>
          </w:tcPr>
          <w:p w14:paraId="13B2B602" w14:textId="2CF45377" w:rsidR="003D1C67" w:rsidRPr="00C22201" w:rsidRDefault="00C22201" w:rsidP="00C22201">
            <w:pPr>
              <w:spacing w:line="792" w:lineRule="exact"/>
              <w:jc w:val="center"/>
              <w:rPr>
                <w:rFonts w:ascii="Nirmala UI" w:hAnsi="Nirmala UI" w:cs="Nirmala UI"/>
                <w:sz w:val="72"/>
                <w:szCs w:val="72"/>
                <w:lang w:bidi="hi-IN"/>
              </w:rPr>
            </w:pPr>
            <w:r w:rsidRPr="007670F3">
              <w:rPr>
                <w:rStyle w:val="Hindi"/>
                <w:sz w:val="72"/>
                <w:szCs w:val="72"/>
                <w:cs/>
              </w:rPr>
              <w:lastRenderedPageBreak/>
              <w:t>पहले</w:t>
            </w:r>
            <w:r w:rsidRPr="007670F3">
              <w:rPr>
                <w:rStyle w:val="Hindi"/>
                <w:sz w:val="72"/>
                <w:szCs w:val="72"/>
              </w:rPr>
              <w:t xml:space="preserve"> </w:t>
            </w:r>
          </w:p>
        </w:tc>
        <w:tc>
          <w:tcPr>
            <w:tcW w:w="264" w:type="dxa"/>
            <w:tcBorders>
              <w:top w:val="nil"/>
              <w:left w:val="single" w:sz="24" w:space="0" w:color="002664"/>
              <w:bottom w:val="nil"/>
              <w:right w:val="single" w:sz="24" w:space="0" w:color="002664"/>
            </w:tcBorders>
            <w:vAlign w:val="center"/>
          </w:tcPr>
          <w:p w14:paraId="49FD30EF" w14:textId="77777777" w:rsidR="003D1C67" w:rsidRDefault="003D1C67" w:rsidP="003D1C67">
            <w:pPr>
              <w:jc w:val="center"/>
            </w:pPr>
          </w:p>
        </w:tc>
        <w:tc>
          <w:tcPr>
            <w:tcW w:w="3254" w:type="dxa"/>
            <w:tcBorders>
              <w:top w:val="single" w:sz="24" w:space="0" w:color="002664"/>
              <w:left w:val="single" w:sz="24" w:space="0" w:color="002664"/>
              <w:bottom w:val="nil"/>
              <w:right w:val="single" w:sz="24" w:space="0" w:color="002664"/>
            </w:tcBorders>
            <w:vAlign w:val="center"/>
          </w:tcPr>
          <w:p w14:paraId="114B223C" w14:textId="6C0ACB10" w:rsidR="003D1C67" w:rsidRPr="00C22201" w:rsidRDefault="00C22201" w:rsidP="00C22201">
            <w:pPr>
              <w:spacing w:line="792" w:lineRule="exact"/>
              <w:jc w:val="center"/>
              <w:rPr>
                <w:rFonts w:ascii="Nirmala UI" w:hAnsi="Nirmala UI" w:cs="Nirmala UI"/>
                <w:sz w:val="72"/>
                <w:szCs w:val="72"/>
                <w:lang w:bidi="hi-IN"/>
              </w:rPr>
            </w:pPr>
            <w:r w:rsidRPr="007670F3">
              <w:rPr>
                <w:rStyle w:val="Hindi"/>
                <w:sz w:val="72"/>
                <w:szCs w:val="72"/>
                <w:cs/>
              </w:rPr>
              <w:t xml:space="preserve"> फिर</w:t>
            </w:r>
            <w:r w:rsidRPr="007670F3">
              <w:rPr>
                <w:rStyle w:val="Hindi"/>
                <w:sz w:val="72"/>
                <w:szCs w:val="72"/>
              </w:rPr>
              <w:t xml:space="preserve"> </w:t>
            </w:r>
          </w:p>
        </w:tc>
        <w:tc>
          <w:tcPr>
            <w:tcW w:w="312" w:type="dxa"/>
            <w:tcBorders>
              <w:top w:val="nil"/>
              <w:left w:val="single" w:sz="24" w:space="0" w:color="002664"/>
              <w:bottom w:val="nil"/>
              <w:right w:val="single" w:sz="24" w:space="0" w:color="002664"/>
            </w:tcBorders>
            <w:vAlign w:val="center"/>
          </w:tcPr>
          <w:p w14:paraId="0A6D105F" w14:textId="77777777" w:rsidR="003D1C67" w:rsidRDefault="003D1C67" w:rsidP="003D1C67">
            <w:pPr>
              <w:jc w:val="center"/>
            </w:pPr>
          </w:p>
        </w:tc>
        <w:tc>
          <w:tcPr>
            <w:tcW w:w="3455" w:type="dxa"/>
            <w:tcBorders>
              <w:top w:val="single" w:sz="24" w:space="0" w:color="002664"/>
              <w:left w:val="single" w:sz="24" w:space="0" w:color="002664"/>
              <w:bottom w:val="nil"/>
              <w:right w:val="single" w:sz="24" w:space="0" w:color="002664"/>
            </w:tcBorders>
            <w:vAlign w:val="center"/>
          </w:tcPr>
          <w:p w14:paraId="457E3168" w14:textId="77777777" w:rsidR="00C22201" w:rsidRDefault="00C22201" w:rsidP="00C22201">
            <w:pPr>
              <w:spacing w:line="792" w:lineRule="exact"/>
              <w:jc w:val="center"/>
              <w:rPr>
                <w:rStyle w:val="Hindi"/>
              </w:rPr>
            </w:pPr>
            <w:r w:rsidRPr="007670F3">
              <w:rPr>
                <w:rStyle w:val="Hindi"/>
                <w:sz w:val="72"/>
                <w:szCs w:val="72"/>
                <w:cs/>
              </w:rPr>
              <w:t xml:space="preserve"> उसके</w:t>
            </w:r>
            <w:r w:rsidRPr="00AD4380">
              <w:rPr>
                <w:rStyle w:val="Hindi"/>
              </w:rPr>
              <w:t xml:space="preserve"> </w:t>
            </w:r>
          </w:p>
          <w:p w14:paraId="1519C54F" w14:textId="60C6CB9D" w:rsidR="003D1C67" w:rsidRPr="00C22201" w:rsidRDefault="00C22201" w:rsidP="00C22201">
            <w:pPr>
              <w:spacing w:line="792" w:lineRule="exact"/>
              <w:jc w:val="center"/>
              <w:rPr>
                <w:rFonts w:ascii="Nirmala UI" w:hAnsi="Nirmala UI" w:cs="Nirmala UI"/>
                <w:sz w:val="72"/>
                <w:szCs w:val="72"/>
                <w:lang w:bidi="hi-IN"/>
              </w:rPr>
            </w:pPr>
            <w:r w:rsidRPr="007670F3">
              <w:rPr>
                <w:rStyle w:val="Hindi"/>
                <w:sz w:val="72"/>
                <w:szCs w:val="72"/>
                <w:cs/>
              </w:rPr>
              <w:t>बाद</w:t>
            </w:r>
            <w:r w:rsidRPr="007670F3">
              <w:rPr>
                <w:rStyle w:val="Hindi"/>
                <w:sz w:val="72"/>
                <w:szCs w:val="72"/>
              </w:rPr>
              <w:t xml:space="preserve"> </w:t>
            </w:r>
          </w:p>
        </w:tc>
        <w:tc>
          <w:tcPr>
            <w:tcW w:w="308" w:type="dxa"/>
            <w:tcBorders>
              <w:top w:val="nil"/>
              <w:left w:val="single" w:sz="24" w:space="0" w:color="002664"/>
              <w:bottom w:val="nil"/>
              <w:right w:val="single" w:sz="24" w:space="0" w:color="002664"/>
            </w:tcBorders>
            <w:vAlign w:val="center"/>
          </w:tcPr>
          <w:p w14:paraId="18B33567" w14:textId="77777777" w:rsidR="003D1C67" w:rsidRDefault="003D1C67" w:rsidP="003D1C67">
            <w:pPr>
              <w:jc w:val="center"/>
            </w:pPr>
          </w:p>
        </w:tc>
        <w:tc>
          <w:tcPr>
            <w:tcW w:w="3236" w:type="dxa"/>
            <w:tcBorders>
              <w:top w:val="single" w:sz="24" w:space="0" w:color="002664"/>
              <w:left w:val="single" w:sz="24" w:space="0" w:color="002664"/>
              <w:bottom w:val="nil"/>
              <w:right w:val="single" w:sz="24" w:space="0" w:color="002664"/>
            </w:tcBorders>
            <w:vAlign w:val="center"/>
          </w:tcPr>
          <w:p w14:paraId="2E1471C2" w14:textId="55C1A6DA" w:rsidR="003D1C67" w:rsidRPr="00C22201" w:rsidRDefault="00C22201" w:rsidP="00C22201">
            <w:pPr>
              <w:spacing w:line="792" w:lineRule="exact"/>
              <w:jc w:val="center"/>
              <w:rPr>
                <w:rFonts w:ascii="Nirmala UI" w:hAnsi="Nirmala UI" w:cs="Nirmala UI"/>
                <w:sz w:val="72"/>
                <w:szCs w:val="72"/>
                <w:lang w:bidi="hi-IN"/>
              </w:rPr>
            </w:pPr>
            <w:r w:rsidRPr="007670F3">
              <w:rPr>
                <w:rStyle w:val="Hindi"/>
                <w:sz w:val="72"/>
                <w:szCs w:val="72"/>
                <w:cs/>
              </w:rPr>
              <w:t xml:space="preserve"> अंत</w:t>
            </w:r>
            <w:r w:rsidRPr="007670F3">
              <w:rPr>
                <w:rStyle w:val="Hindi"/>
                <w:sz w:val="72"/>
                <w:szCs w:val="72"/>
              </w:rPr>
              <w:t xml:space="preserve"> </w:t>
            </w:r>
            <w:r w:rsidRPr="007670F3">
              <w:rPr>
                <w:rStyle w:val="Hindi"/>
                <w:sz w:val="72"/>
                <w:szCs w:val="72"/>
                <w:cs/>
              </w:rPr>
              <w:t>में</w:t>
            </w:r>
            <w:r w:rsidRPr="007670F3">
              <w:rPr>
                <w:rStyle w:val="Hindi"/>
                <w:sz w:val="72"/>
                <w:szCs w:val="72"/>
              </w:rPr>
              <w:t xml:space="preserve"> </w:t>
            </w:r>
          </w:p>
        </w:tc>
      </w:tr>
      <w:tr w:rsidR="00FF2628" w14:paraId="66D0D771" w14:textId="77777777" w:rsidTr="00FF2628">
        <w:trPr>
          <w:trHeight w:val="580"/>
          <w:jc w:val="center"/>
        </w:trPr>
        <w:tc>
          <w:tcPr>
            <w:tcW w:w="3458" w:type="dxa"/>
            <w:tcBorders>
              <w:top w:val="nil"/>
              <w:left w:val="single" w:sz="24" w:space="0" w:color="002664"/>
              <w:bottom w:val="single" w:sz="24" w:space="0" w:color="002664"/>
              <w:right w:val="single" w:sz="24" w:space="0" w:color="002664"/>
            </w:tcBorders>
            <w:vAlign w:val="center"/>
          </w:tcPr>
          <w:p w14:paraId="43549273" w14:textId="0AE1DB23" w:rsidR="003D1C67" w:rsidRPr="00A024AF" w:rsidRDefault="003D1C67" w:rsidP="003D1C67">
            <w:pPr>
              <w:spacing w:before="0"/>
              <w:jc w:val="center"/>
              <w:rPr>
                <w:rStyle w:val="Hindi"/>
                <w:b/>
                <w:bCs/>
              </w:rPr>
            </w:pPr>
          </w:p>
        </w:tc>
        <w:tc>
          <w:tcPr>
            <w:tcW w:w="264" w:type="dxa"/>
            <w:tcBorders>
              <w:top w:val="nil"/>
              <w:left w:val="single" w:sz="24" w:space="0" w:color="002664"/>
              <w:bottom w:val="nil"/>
              <w:right w:val="single" w:sz="24" w:space="0" w:color="002664"/>
            </w:tcBorders>
            <w:vAlign w:val="center"/>
          </w:tcPr>
          <w:p w14:paraId="1E830C96" w14:textId="77777777" w:rsidR="003D1C67" w:rsidRPr="00A024AF" w:rsidRDefault="003D1C67" w:rsidP="003D1C67">
            <w:pPr>
              <w:spacing w:before="0"/>
              <w:jc w:val="center"/>
              <w:rPr>
                <w:rStyle w:val="Hindi"/>
                <w:b/>
                <w:bCs/>
              </w:rPr>
            </w:pPr>
          </w:p>
        </w:tc>
        <w:tc>
          <w:tcPr>
            <w:tcW w:w="3254" w:type="dxa"/>
            <w:tcBorders>
              <w:top w:val="nil"/>
              <w:left w:val="single" w:sz="24" w:space="0" w:color="002664"/>
              <w:bottom w:val="single" w:sz="24" w:space="0" w:color="002664"/>
              <w:right w:val="single" w:sz="24" w:space="0" w:color="002664"/>
            </w:tcBorders>
            <w:vAlign w:val="center"/>
          </w:tcPr>
          <w:p w14:paraId="2486A2EC" w14:textId="11201907" w:rsidR="003D1C67" w:rsidRPr="00A024AF" w:rsidRDefault="003D1C67" w:rsidP="003D1C67">
            <w:pPr>
              <w:spacing w:before="0"/>
              <w:jc w:val="center"/>
              <w:rPr>
                <w:rStyle w:val="Hindi"/>
                <w:b/>
                <w:bCs/>
              </w:rPr>
            </w:pPr>
          </w:p>
        </w:tc>
        <w:tc>
          <w:tcPr>
            <w:tcW w:w="312" w:type="dxa"/>
            <w:tcBorders>
              <w:top w:val="nil"/>
              <w:left w:val="single" w:sz="24" w:space="0" w:color="002664"/>
              <w:bottom w:val="nil"/>
              <w:right w:val="single" w:sz="24" w:space="0" w:color="002664"/>
            </w:tcBorders>
            <w:vAlign w:val="center"/>
          </w:tcPr>
          <w:p w14:paraId="5C24F5B3" w14:textId="42E0122D" w:rsidR="003D1C67" w:rsidRPr="00A024AF" w:rsidRDefault="003D1C67" w:rsidP="003D1C67">
            <w:pPr>
              <w:spacing w:before="0"/>
              <w:jc w:val="center"/>
              <w:rPr>
                <w:rStyle w:val="Hindi"/>
                <w:b/>
                <w:bCs/>
              </w:rPr>
            </w:pPr>
          </w:p>
        </w:tc>
        <w:tc>
          <w:tcPr>
            <w:tcW w:w="3455" w:type="dxa"/>
            <w:tcBorders>
              <w:top w:val="nil"/>
              <w:left w:val="single" w:sz="24" w:space="0" w:color="002664"/>
              <w:bottom w:val="single" w:sz="24" w:space="0" w:color="002664"/>
              <w:right w:val="single" w:sz="24" w:space="0" w:color="002664"/>
            </w:tcBorders>
            <w:vAlign w:val="center"/>
          </w:tcPr>
          <w:p w14:paraId="10F2B630" w14:textId="52256A72" w:rsidR="003D1C67" w:rsidRPr="00A024AF" w:rsidRDefault="003D1C67" w:rsidP="003D1C67">
            <w:pPr>
              <w:spacing w:before="0"/>
              <w:jc w:val="center"/>
              <w:rPr>
                <w:rStyle w:val="Hindi"/>
                <w:b/>
                <w:bCs/>
              </w:rPr>
            </w:pPr>
          </w:p>
        </w:tc>
        <w:tc>
          <w:tcPr>
            <w:tcW w:w="308" w:type="dxa"/>
            <w:tcBorders>
              <w:top w:val="nil"/>
              <w:left w:val="single" w:sz="24" w:space="0" w:color="002664"/>
              <w:bottom w:val="nil"/>
              <w:right w:val="single" w:sz="24" w:space="0" w:color="002664"/>
            </w:tcBorders>
            <w:vAlign w:val="center"/>
          </w:tcPr>
          <w:p w14:paraId="4A4400F7" w14:textId="77777777" w:rsidR="003D1C67" w:rsidRPr="00A024AF" w:rsidRDefault="003D1C67" w:rsidP="003D1C67">
            <w:pPr>
              <w:spacing w:before="0"/>
              <w:jc w:val="center"/>
              <w:rPr>
                <w:rStyle w:val="Hindi"/>
                <w:b/>
                <w:bCs/>
              </w:rPr>
            </w:pPr>
          </w:p>
        </w:tc>
        <w:tc>
          <w:tcPr>
            <w:tcW w:w="3236" w:type="dxa"/>
            <w:tcBorders>
              <w:top w:val="nil"/>
              <w:left w:val="single" w:sz="24" w:space="0" w:color="002664"/>
              <w:bottom w:val="single" w:sz="24" w:space="0" w:color="002664"/>
              <w:right w:val="single" w:sz="24" w:space="0" w:color="002664"/>
            </w:tcBorders>
            <w:vAlign w:val="center"/>
          </w:tcPr>
          <w:p w14:paraId="2DE5E00B" w14:textId="1A07BA9E" w:rsidR="003D1C67" w:rsidRPr="00A024AF" w:rsidRDefault="003D1C67" w:rsidP="003D1C67">
            <w:pPr>
              <w:spacing w:before="0"/>
              <w:jc w:val="center"/>
              <w:rPr>
                <w:rStyle w:val="Hindi"/>
                <w:b/>
                <w:bCs/>
              </w:rPr>
            </w:pPr>
          </w:p>
        </w:tc>
      </w:tr>
      <w:tr w:rsidR="00FF2628" w14:paraId="2F6BD390" w14:textId="77777777" w:rsidTr="00FF2628">
        <w:trPr>
          <w:trHeight w:val="227"/>
          <w:jc w:val="center"/>
        </w:trPr>
        <w:tc>
          <w:tcPr>
            <w:tcW w:w="3458" w:type="dxa"/>
            <w:tcBorders>
              <w:top w:val="single" w:sz="24" w:space="0" w:color="002664"/>
              <w:left w:val="nil"/>
              <w:bottom w:val="single" w:sz="24" w:space="0" w:color="002664"/>
              <w:right w:val="nil"/>
            </w:tcBorders>
            <w:vAlign w:val="center"/>
          </w:tcPr>
          <w:p w14:paraId="74E5F4E5" w14:textId="7700A955" w:rsidR="003D1C67" w:rsidRPr="00E42856" w:rsidRDefault="003D1C67" w:rsidP="003D1C67">
            <w:pPr>
              <w:jc w:val="center"/>
              <w:rPr>
                <w:b/>
                <w:bCs/>
                <w:sz w:val="2"/>
                <w:szCs w:val="2"/>
              </w:rPr>
            </w:pPr>
          </w:p>
        </w:tc>
        <w:tc>
          <w:tcPr>
            <w:tcW w:w="264" w:type="dxa"/>
            <w:tcBorders>
              <w:top w:val="nil"/>
              <w:left w:val="nil"/>
              <w:bottom w:val="nil"/>
              <w:right w:val="nil"/>
            </w:tcBorders>
            <w:vAlign w:val="center"/>
          </w:tcPr>
          <w:p w14:paraId="34F0F625" w14:textId="77777777" w:rsidR="003D1C67" w:rsidRPr="00E42856" w:rsidRDefault="003D1C67" w:rsidP="003D1C67">
            <w:pPr>
              <w:jc w:val="center"/>
              <w:rPr>
                <w:b/>
                <w:bCs/>
                <w:sz w:val="2"/>
                <w:szCs w:val="2"/>
              </w:rPr>
            </w:pPr>
          </w:p>
        </w:tc>
        <w:tc>
          <w:tcPr>
            <w:tcW w:w="3254" w:type="dxa"/>
            <w:tcBorders>
              <w:top w:val="single" w:sz="24" w:space="0" w:color="002664"/>
              <w:left w:val="nil"/>
              <w:bottom w:val="single" w:sz="24" w:space="0" w:color="002664"/>
              <w:right w:val="nil"/>
            </w:tcBorders>
            <w:vAlign w:val="center"/>
          </w:tcPr>
          <w:p w14:paraId="1B1FB426" w14:textId="77777777" w:rsidR="003D1C67" w:rsidRPr="00E42856" w:rsidRDefault="003D1C67" w:rsidP="003D1C67">
            <w:pPr>
              <w:jc w:val="center"/>
              <w:rPr>
                <w:b/>
                <w:bCs/>
                <w:sz w:val="2"/>
                <w:szCs w:val="2"/>
              </w:rPr>
            </w:pPr>
          </w:p>
        </w:tc>
        <w:tc>
          <w:tcPr>
            <w:tcW w:w="312" w:type="dxa"/>
            <w:tcBorders>
              <w:top w:val="nil"/>
              <w:left w:val="nil"/>
              <w:bottom w:val="nil"/>
              <w:right w:val="nil"/>
            </w:tcBorders>
            <w:vAlign w:val="center"/>
          </w:tcPr>
          <w:p w14:paraId="2A4ECCF4" w14:textId="77777777" w:rsidR="003D1C67" w:rsidRPr="00E42856" w:rsidRDefault="003D1C67" w:rsidP="003D1C67">
            <w:pPr>
              <w:jc w:val="center"/>
              <w:rPr>
                <w:b/>
                <w:bCs/>
                <w:sz w:val="2"/>
                <w:szCs w:val="2"/>
              </w:rPr>
            </w:pPr>
          </w:p>
        </w:tc>
        <w:tc>
          <w:tcPr>
            <w:tcW w:w="3455" w:type="dxa"/>
            <w:tcBorders>
              <w:top w:val="single" w:sz="24" w:space="0" w:color="002664"/>
              <w:left w:val="nil"/>
              <w:bottom w:val="single" w:sz="24" w:space="0" w:color="002664"/>
              <w:right w:val="nil"/>
            </w:tcBorders>
            <w:vAlign w:val="center"/>
          </w:tcPr>
          <w:p w14:paraId="2C197A7E" w14:textId="3F7EF92C" w:rsidR="003D1C67" w:rsidRPr="00E42856" w:rsidRDefault="003D1C67" w:rsidP="003D1C67">
            <w:pPr>
              <w:jc w:val="center"/>
              <w:rPr>
                <w:b/>
                <w:bCs/>
                <w:sz w:val="2"/>
                <w:szCs w:val="2"/>
              </w:rPr>
            </w:pPr>
          </w:p>
        </w:tc>
        <w:tc>
          <w:tcPr>
            <w:tcW w:w="308" w:type="dxa"/>
            <w:tcBorders>
              <w:top w:val="nil"/>
              <w:left w:val="nil"/>
              <w:bottom w:val="nil"/>
              <w:right w:val="nil"/>
            </w:tcBorders>
            <w:vAlign w:val="center"/>
          </w:tcPr>
          <w:p w14:paraId="687D030C" w14:textId="77777777" w:rsidR="003D1C67" w:rsidRPr="00E42856" w:rsidRDefault="003D1C67" w:rsidP="003D1C67">
            <w:pPr>
              <w:jc w:val="center"/>
              <w:rPr>
                <w:b/>
                <w:bCs/>
                <w:sz w:val="2"/>
                <w:szCs w:val="2"/>
              </w:rPr>
            </w:pPr>
          </w:p>
        </w:tc>
        <w:tc>
          <w:tcPr>
            <w:tcW w:w="3236" w:type="dxa"/>
            <w:tcBorders>
              <w:top w:val="single" w:sz="24" w:space="0" w:color="002664"/>
              <w:left w:val="nil"/>
              <w:bottom w:val="single" w:sz="24" w:space="0" w:color="002664"/>
              <w:right w:val="nil"/>
            </w:tcBorders>
            <w:vAlign w:val="center"/>
          </w:tcPr>
          <w:p w14:paraId="1EEAC3F2" w14:textId="55925E13" w:rsidR="003D1C67" w:rsidRPr="00E42856" w:rsidRDefault="003D1C67" w:rsidP="003D1C67">
            <w:pPr>
              <w:jc w:val="center"/>
              <w:rPr>
                <w:b/>
                <w:bCs/>
                <w:sz w:val="2"/>
                <w:szCs w:val="2"/>
              </w:rPr>
            </w:pPr>
          </w:p>
        </w:tc>
      </w:tr>
      <w:tr w:rsidR="00FF2628" w14:paraId="24C9E171" w14:textId="77777777" w:rsidTr="00FF2628">
        <w:trPr>
          <w:trHeight w:val="2892"/>
          <w:jc w:val="center"/>
        </w:trPr>
        <w:tc>
          <w:tcPr>
            <w:tcW w:w="3458" w:type="dxa"/>
            <w:tcBorders>
              <w:top w:val="single" w:sz="24" w:space="0" w:color="002664"/>
              <w:left w:val="single" w:sz="24" w:space="0" w:color="002664"/>
              <w:bottom w:val="nil"/>
              <w:right w:val="single" w:sz="24" w:space="0" w:color="002664"/>
            </w:tcBorders>
            <w:vAlign w:val="center"/>
          </w:tcPr>
          <w:p w14:paraId="569FFB13" w14:textId="57531664" w:rsidR="003D1C67" w:rsidRPr="00C22201" w:rsidRDefault="00C22201" w:rsidP="00C22201">
            <w:pPr>
              <w:spacing w:line="792" w:lineRule="exact"/>
              <w:jc w:val="center"/>
              <w:rPr>
                <w:rFonts w:ascii="Nirmala UI" w:hAnsi="Nirmala UI" w:cs="Nirmala UI"/>
                <w:sz w:val="72"/>
                <w:szCs w:val="72"/>
                <w:lang w:bidi="hi-IN"/>
              </w:rPr>
            </w:pPr>
            <w:r w:rsidRPr="007670F3">
              <w:rPr>
                <w:rStyle w:val="Hindi"/>
                <w:sz w:val="72"/>
                <w:szCs w:val="72"/>
                <w:cs/>
              </w:rPr>
              <w:t xml:space="preserve"> प्याज़</w:t>
            </w:r>
            <w:r w:rsidRPr="007670F3">
              <w:rPr>
                <w:rStyle w:val="Hindi"/>
                <w:sz w:val="72"/>
                <w:szCs w:val="72"/>
              </w:rPr>
              <w:t xml:space="preserve"> </w:t>
            </w:r>
          </w:p>
        </w:tc>
        <w:tc>
          <w:tcPr>
            <w:tcW w:w="264" w:type="dxa"/>
            <w:tcBorders>
              <w:top w:val="nil"/>
              <w:left w:val="single" w:sz="24" w:space="0" w:color="002664"/>
              <w:bottom w:val="nil"/>
              <w:right w:val="single" w:sz="24" w:space="0" w:color="002664"/>
            </w:tcBorders>
            <w:vAlign w:val="center"/>
          </w:tcPr>
          <w:p w14:paraId="526FF7D8" w14:textId="77777777" w:rsidR="003D1C67" w:rsidRDefault="003D1C67" w:rsidP="003D1C67">
            <w:pPr>
              <w:jc w:val="center"/>
            </w:pPr>
          </w:p>
        </w:tc>
        <w:tc>
          <w:tcPr>
            <w:tcW w:w="3254" w:type="dxa"/>
            <w:tcBorders>
              <w:top w:val="single" w:sz="24" w:space="0" w:color="002664"/>
              <w:left w:val="single" w:sz="24" w:space="0" w:color="002664"/>
              <w:bottom w:val="nil"/>
              <w:right w:val="single" w:sz="24" w:space="0" w:color="002664"/>
            </w:tcBorders>
            <w:vAlign w:val="center"/>
          </w:tcPr>
          <w:p w14:paraId="2C84018C" w14:textId="0E6A9C37" w:rsidR="003D1C67" w:rsidRPr="00C22201" w:rsidRDefault="00C22201" w:rsidP="00C22201">
            <w:pPr>
              <w:spacing w:line="792" w:lineRule="exact"/>
              <w:jc w:val="center"/>
              <w:rPr>
                <w:rFonts w:ascii="Nirmala UI" w:hAnsi="Nirmala UI" w:cs="Nirmala UI"/>
                <w:sz w:val="72"/>
                <w:szCs w:val="72"/>
                <w:lang w:bidi="hi-IN"/>
              </w:rPr>
            </w:pPr>
            <w:r w:rsidRPr="007670F3">
              <w:rPr>
                <w:rStyle w:val="Hindi"/>
                <w:sz w:val="72"/>
                <w:szCs w:val="72"/>
                <w:cs/>
              </w:rPr>
              <w:t xml:space="preserve"> टमाटर</w:t>
            </w:r>
            <w:r w:rsidRPr="007670F3">
              <w:rPr>
                <w:rStyle w:val="Hindi"/>
                <w:sz w:val="72"/>
                <w:szCs w:val="72"/>
              </w:rPr>
              <w:t xml:space="preserve"> </w:t>
            </w:r>
          </w:p>
        </w:tc>
        <w:tc>
          <w:tcPr>
            <w:tcW w:w="312" w:type="dxa"/>
            <w:tcBorders>
              <w:top w:val="nil"/>
              <w:left w:val="single" w:sz="24" w:space="0" w:color="002664"/>
              <w:bottom w:val="nil"/>
              <w:right w:val="single" w:sz="24" w:space="0" w:color="002664"/>
            </w:tcBorders>
            <w:vAlign w:val="center"/>
          </w:tcPr>
          <w:p w14:paraId="5F3C16CC" w14:textId="3D4A421A" w:rsidR="003D1C67" w:rsidRDefault="003D1C67" w:rsidP="003D1C67">
            <w:pPr>
              <w:jc w:val="center"/>
            </w:pPr>
          </w:p>
        </w:tc>
        <w:tc>
          <w:tcPr>
            <w:tcW w:w="3455" w:type="dxa"/>
            <w:tcBorders>
              <w:top w:val="single" w:sz="24" w:space="0" w:color="002664"/>
              <w:left w:val="single" w:sz="24" w:space="0" w:color="002664"/>
              <w:bottom w:val="nil"/>
              <w:right w:val="single" w:sz="24" w:space="0" w:color="002664"/>
            </w:tcBorders>
            <w:vAlign w:val="center"/>
          </w:tcPr>
          <w:p w14:paraId="1F438021" w14:textId="0D1C754C" w:rsidR="003D1C67" w:rsidRPr="00C22201" w:rsidRDefault="00C22201" w:rsidP="00C22201">
            <w:pPr>
              <w:spacing w:line="792" w:lineRule="exact"/>
              <w:jc w:val="center"/>
              <w:rPr>
                <w:rFonts w:ascii="Nirmala UI" w:hAnsi="Nirmala UI" w:cs="Nirmala UI"/>
                <w:sz w:val="72"/>
                <w:szCs w:val="72"/>
                <w:lang w:bidi="hi-IN"/>
              </w:rPr>
            </w:pPr>
            <w:r w:rsidRPr="007670F3">
              <w:rPr>
                <w:rStyle w:val="Hindi"/>
                <w:sz w:val="72"/>
                <w:szCs w:val="72"/>
                <w:cs/>
              </w:rPr>
              <w:t xml:space="preserve"> नमक</w:t>
            </w:r>
            <w:r w:rsidRPr="007670F3">
              <w:rPr>
                <w:rStyle w:val="Hindi"/>
                <w:sz w:val="72"/>
                <w:szCs w:val="72"/>
              </w:rPr>
              <w:t xml:space="preserve"> </w:t>
            </w:r>
          </w:p>
        </w:tc>
        <w:tc>
          <w:tcPr>
            <w:tcW w:w="308" w:type="dxa"/>
            <w:tcBorders>
              <w:top w:val="nil"/>
              <w:left w:val="single" w:sz="24" w:space="0" w:color="002664"/>
              <w:bottom w:val="nil"/>
              <w:right w:val="single" w:sz="24" w:space="0" w:color="002664"/>
            </w:tcBorders>
            <w:vAlign w:val="center"/>
          </w:tcPr>
          <w:p w14:paraId="7B973AAA" w14:textId="77777777" w:rsidR="003D1C67" w:rsidRDefault="003D1C67" w:rsidP="003D1C67">
            <w:pPr>
              <w:jc w:val="center"/>
            </w:pPr>
          </w:p>
        </w:tc>
        <w:tc>
          <w:tcPr>
            <w:tcW w:w="3236" w:type="dxa"/>
            <w:tcBorders>
              <w:top w:val="single" w:sz="24" w:space="0" w:color="002664"/>
              <w:left w:val="single" w:sz="24" w:space="0" w:color="002664"/>
              <w:bottom w:val="nil"/>
              <w:right w:val="single" w:sz="24" w:space="0" w:color="002664"/>
            </w:tcBorders>
            <w:vAlign w:val="center"/>
          </w:tcPr>
          <w:p w14:paraId="73B2934D" w14:textId="3DD76C30" w:rsidR="003D1C67" w:rsidRPr="00C22201" w:rsidRDefault="00C22201" w:rsidP="00C22201">
            <w:pPr>
              <w:spacing w:line="792" w:lineRule="exact"/>
              <w:jc w:val="center"/>
              <w:rPr>
                <w:rFonts w:ascii="Nirmala UI" w:hAnsi="Nirmala UI" w:cs="Nirmala UI"/>
                <w:sz w:val="72"/>
                <w:szCs w:val="72"/>
                <w:lang w:bidi="hi-IN"/>
              </w:rPr>
            </w:pPr>
            <w:r w:rsidRPr="007670F3">
              <w:rPr>
                <w:rStyle w:val="Hindi"/>
                <w:sz w:val="72"/>
                <w:szCs w:val="72"/>
                <w:cs/>
              </w:rPr>
              <w:t xml:space="preserve"> दूध</w:t>
            </w:r>
            <w:r w:rsidRPr="007670F3">
              <w:rPr>
                <w:rStyle w:val="Hindi"/>
                <w:sz w:val="72"/>
                <w:szCs w:val="72"/>
              </w:rPr>
              <w:t xml:space="preserve"> </w:t>
            </w:r>
          </w:p>
        </w:tc>
      </w:tr>
      <w:tr w:rsidR="00FF2628" w14:paraId="03E89F68" w14:textId="77777777" w:rsidTr="00FF2628">
        <w:trPr>
          <w:trHeight w:val="563"/>
          <w:jc w:val="center"/>
        </w:trPr>
        <w:tc>
          <w:tcPr>
            <w:tcW w:w="3458" w:type="dxa"/>
            <w:tcBorders>
              <w:top w:val="nil"/>
              <w:left w:val="single" w:sz="24" w:space="0" w:color="002664"/>
              <w:bottom w:val="single" w:sz="24" w:space="0" w:color="002664"/>
              <w:right w:val="single" w:sz="24" w:space="0" w:color="002664"/>
            </w:tcBorders>
            <w:vAlign w:val="center"/>
          </w:tcPr>
          <w:p w14:paraId="6FDA7840" w14:textId="10C69DA0" w:rsidR="003D1C67" w:rsidRPr="00A024AF" w:rsidRDefault="003D1C67" w:rsidP="004B1A7A">
            <w:pPr>
              <w:spacing w:before="0"/>
              <w:jc w:val="center"/>
              <w:rPr>
                <w:rStyle w:val="Hindi"/>
                <w:b/>
                <w:bCs/>
              </w:rPr>
            </w:pPr>
          </w:p>
        </w:tc>
        <w:tc>
          <w:tcPr>
            <w:tcW w:w="264" w:type="dxa"/>
            <w:tcBorders>
              <w:top w:val="nil"/>
              <w:left w:val="single" w:sz="24" w:space="0" w:color="002664"/>
              <w:bottom w:val="nil"/>
              <w:right w:val="single" w:sz="24" w:space="0" w:color="002664"/>
            </w:tcBorders>
            <w:vAlign w:val="center"/>
          </w:tcPr>
          <w:p w14:paraId="2B44250A" w14:textId="422DC4DA" w:rsidR="003D1C67" w:rsidRPr="00A024AF" w:rsidRDefault="003D1C67" w:rsidP="003D1C67">
            <w:pPr>
              <w:spacing w:before="0"/>
              <w:jc w:val="center"/>
              <w:rPr>
                <w:rStyle w:val="Hindi"/>
                <w:b/>
                <w:bCs/>
              </w:rPr>
            </w:pPr>
          </w:p>
        </w:tc>
        <w:tc>
          <w:tcPr>
            <w:tcW w:w="3254" w:type="dxa"/>
            <w:tcBorders>
              <w:top w:val="nil"/>
              <w:left w:val="single" w:sz="24" w:space="0" w:color="002664"/>
              <w:bottom w:val="single" w:sz="24" w:space="0" w:color="002664"/>
              <w:right w:val="single" w:sz="24" w:space="0" w:color="002664"/>
            </w:tcBorders>
            <w:vAlign w:val="center"/>
          </w:tcPr>
          <w:p w14:paraId="704DB8C9" w14:textId="29CC2DC6" w:rsidR="003D1C67" w:rsidRPr="00A024AF" w:rsidRDefault="003D1C67" w:rsidP="00AD4380">
            <w:pPr>
              <w:spacing w:before="0"/>
              <w:jc w:val="center"/>
              <w:rPr>
                <w:rStyle w:val="Hindi"/>
                <w:b/>
                <w:bCs/>
              </w:rPr>
            </w:pPr>
          </w:p>
        </w:tc>
        <w:tc>
          <w:tcPr>
            <w:tcW w:w="312" w:type="dxa"/>
            <w:tcBorders>
              <w:top w:val="nil"/>
              <w:left w:val="single" w:sz="24" w:space="0" w:color="002664"/>
              <w:bottom w:val="nil"/>
              <w:right w:val="single" w:sz="24" w:space="0" w:color="002664"/>
            </w:tcBorders>
            <w:vAlign w:val="center"/>
          </w:tcPr>
          <w:p w14:paraId="70B6F426" w14:textId="068AAED2" w:rsidR="003D1C67" w:rsidRPr="00A024AF" w:rsidRDefault="003D1C67" w:rsidP="003D1C67">
            <w:pPr>
              <w:spacing w:before="0"/>
              <w:jc w:val="center"/>
              <w:rPr>
                <w:rStyle w:val="Hindi"/>
                <w:b/>
                <w:bCs/>
              </w:rPr>
            </w:pPr>
          </w:p>
        </w:tc>
        <w:tc>
          <w:tcPr>
            <w:tcW w:w="3455" w:type="dxa"/>
            <w:tcBorders>
              <w:top w:val="nil"/>
              <w:left w:val="single" w:sz="24" w:space="0" w:color="002664"/>
              <w:bottom w:val="single" w:sz="24" w:space="0" w:color="002664"/>
              <w:right w:val="single" w:sz="24" w:space="0" w:color="002664"/>
            </w:tcBorders>
            <w:vAlign w:val="center"/>
          </w:tcPr>
          <w:p w14:paraId="35C13CD5" w14:textId="05BBECC1" w:rsidR="003D1C67" w:rsidRPr="00A024AF" w:rsidRDefault="003D1C67" w:rsidP="003D1C67">
            <w:pPr>
              <w:spacing w:before="0"/>
              <w:jc w:val="center"/>
              <w:rPr>
                <w:rStyle w:val="Hindi"/>
                <w:b/>
                <w:bCs/>
              </w:rPr>
            </w:pPr>
          </w:p>
        </w:tc>
        <w:tc>
          <w:tcPr>
            <w:tcW w:w="308" w:type="dxa"/>
            <w:tcBorders>
              <w:top w:val="nil"/>
              <w:left w:val="single" w:sz="24" w:space="0" w:color="002664"/>
              <w:bottom w:val="nil"/>
              <w:right w:val="single" w:sz="24" w:space="0" w:color="002664"/>
            </w:tcBorders>
            <w:vAlign w:val="center"/>
          </w:tcPr>
          <w:p w14:paraId="514787ED" w14:textId="77777777" w:rsidR="003D1C67" w:rsidRPr="00A024AF" w:rsidRDefault="003D1C67" w:rsidP="003D1C67">
            <w:pPr>
              <w:spacing w:before="0"/>
              <w:jc w:val="center"/>
              <w:rPr>
                <w:rStyle w:val="Hindi"/>
                <w:b/>
                <w:bCs/>
              </w:rPr>
            </w:pPr>
          </w:p>
        </w:tc>
        <w:tc>
          <w:tcPr>
            <w:tcW w:w="3236" w:type="dxa"/>
            <w:tcBorders>
              <w:top w:val="nil"/>
              <w:left w:val="single" w:sz="24" w:space="0" w:color="002664"/>
              <w:bottom w:val="single" w:sz="24" w:space="0" w:color="002664"/>
              <w:right w:val="single" w:sz="24" w:space="0" w:color="002664"/>
            </w:tcBorders>
            <w:vAlign w:val="center"/>
          </w:tcPr>
          <w:p w14:paraId="4036730D" w14:textId="2EAB2148" w:rsidR="003D1C67" w:rsidRPr="00A024AF" w:rsidRDefault="003D1C67" w:rsidP="003D1C67">
            <w:pPr>
              <w:spacing w:before="0"/>
              <w:jc w:val="center"/>
              <w:rPr>
                <w:rStyle w:val="Hindi"/>
                <w:b/>
                <w:bCs/>
              </w:rPr>
            </w:pPr>
          </w:p>
        </w:tc>
      </w:tr>
    </w:tbl>
    <w:p w14:paraId="2832706B" w14:textId="77777777" w:rsidR="00C85939" w:rsidRDefault="00C85939">
      <w:pPr>
        <w:spacing w:before="0" w:after="160" w:line="259" w:lineRule="auto"/>
      </w:pPr>
      <w:r>
        <w:br w:type="page"/>
      </w:r>
    </w:p>
    <w:tbl>
      <w:tblPr>
        <w:tblStyle w:val="TableGrid"/>
        <w:tblW w:w="14287" w:type="dxa"/>
        <w:jc w:val="center"/>
        <w:tblLayout w:type="fixed"/>
        <w:tblLook w:val="04A0" w:firstRow="1" w:lastRow="0" w:firstColumn="1" w:lastColumn="0" w:noHBand="0" w:noVBand="1"/>
        <w:tblDescription w:val="Memory game flashcards"/>
      </w:tblPr>
      <w:tblGrid>
        <w:gridCol w:w="3458"/>
        <w:gridCol w:w="264"/>
        <w:gridCol w:w="3254"/>
        <w:gridCol w:w="312"/>
        <w:gridCol w:w="3455"/>
        <w:gridCol w:w="308"/>
        <w:gridCol w:w="3236"/>
      </w:tblGrid>
      <w:tr w:rsidR="00FF2628" w14:paraId="4760F11F" w14:textId="77777777" w:rsidTr="00FF2628">
        <w:trPr>
          <w:trHeight w:val="3111"/>
          <w:jc w:val="center"/>
        </w:trPr>
        <w:tc>
          <w:tcPr>
            <w:tcW w:w="3458" w:type="dxa"/>
            <w:tcBorders>
              <w:top w:val="single" w:sz="24" w:space="0" w:color="002664"/>
              <w:left w:val="single" w:sz="24" w:space="0" w:color="002664"/>
              <w:bottom w:val="nil"/>
              <w:right w:val="single" w:sz="24" w:space="0" w:color="002664"/>
            </w:tcBorders>
            <w:vAlign w:val="center"/>
          </w:tcPr>
          <w:p w14:paraId="035430A8" w14:textId="1E7DC946" w:rsidR="003D1C67" w:rsidRPr="001F235C" w:rsidRDefault="001F235C" w:rsidP="001F235C">
            <w:pPr>
              <w:spacing w:line="792" w:lineRule="exact"/>
              <w:jc w:val="center"/>
              <w:rPr>
                <w:rFonts w:ascii="Nirmala UI" w:hAnsi="Nirmala UI" w:cs="Nirmala UI"/>
                <w:sz w:val="72"/>
                <w:szCs w:val="72"/>
                <w:lang w:bidi="hi-IN"/>
              </w:rPr>
            </w:pPr>
            <w:r w:rsidRPr="007670F3">
              <w:rPr>
                <w:rStyle w:val="Hindi"/>
                <w:sz w:val="72"/>
                <w:szCs w:val="72"/>
                <w:cs/>
              </w:rPr>
              <w:lastRenderedPageBreak/>
              <w:t>ब्रेड</w:t>
            </w:r>
            <w:r w:rsidRPr="007670F3">
              <w:rPr>
                <w:rStyle w:val="Hindi"/>
                <w:sz w:val="72"/>
                <w:szCs w:val="72"/>
              </w:rPr>
              <w:t xml:space="preserve"> </w:t>
            </w:r>
          </w:p>
        </w:tc>
        <w:tc>
          <w:tcPr>
            <w:tcW w:w="264" w:type="dxa"/>
            <w:tcBorders>
              <w:top w:val="nil"/>
              <w:left w:val="single" w:sz="24" w:space="0" w:color="002664"/>
              <w:bottom w:val="nil"/>
              <w:right w:val="single" w:sz="24" w:space="0" w:color="002664"/>
            </w:tcBorders>
            <w:vAlign w:val="center"/>
          </w:tcPr>
          <w:p w14:paraId="4FDB43D8" w14:textId="77777777" w:rsidR="003D1C67" w:rsidRDefault="003D1C67" w:rsidP="003D1C67">
            <w:pPr>
              <w:jc w:val="center"/>
            </w:pPr>
          </w:p>
        </w:tc>
        <w:tc>
          <w:tcPr>
            <w:tcW w:w="3254" w:type="dxa"/>
            <w:tcBorders>
              <w:top w:val="single" w:sz="24" w:space="0" w:color="002664"/>
              <w:left w:val="single" w:sz="24" w:space="0" w:color="002664"/>
              <w:bottom w:val="nil"/>
              <w:right w:val="single" w:sz="24" w:space="0" w:color="002664"/>
            </w:tcBorders>
            <w:vAlign w:val="center"/>
          </w:tcPr>
          <w:p w14:paraId="29C692C2" w14:textId="3991B5FF" w:rsidR="003D1C67" w:rsidRPr="001F235C" w:rsidRDefault="001F235C" w:rsidP="001F235C">
            <w:pPr>
              <w:spacing w:line="792" w:lineRule="exact"/>
              <w:jc w:val="center"/>
              <w:rPr>
                <w:rFonts w:ascii="Nirmala UI" w:hAnsi="Nirmala UI" w:cs="Nirmala UI"/>
                <w:sz w:val="72"/>
                <w:szCs w:val="72"/>
                <w:lang w:bidi="hi-IN"/>
              </w:rPr>
            </w:pPr>
            <w:r w:rsidRPr="007670F3">
              <w:rPr>
                <w:rStyle w:val="Hindi"/>
                <w:sz w:val="72"/>
                <w:szCs w:val="72"/>
                <w:cs/>
              </w:rPr>
              <w:t xml:space="preserve"> चीनी</w:t>
            </w:r>
            <w:r w:rsidRPr="007670F3">
              <w:rPr>
                <w:rStyle w:val="Hindi"/>
                <w:sz w:val="72"/>
                <w:szCs w:val="72"/>
              </w:rPr>
              <w:t xml:space="preserve"> </w:t>
            </w:r>
          </w:p>
        </w:tc>
        <w:tc>
          <w:tcPr>
            <w:tcW w:w="312" w:type="dxa"/>
            <w:tcBorders>
              <w:top w:val="nil"/>
              <w:left w:val="single" w:sz="24" w:space="0" w:color="002664"/>
              <w:bottom w:val="nil"/>
              <w:right w:val="single" w:sz="24" w:space="0" w:color="002664"/>
            </w:tcBorders>
            <w:vAlign w:val="center"/>
          </w:tcPr>
          <w:p w14:paraId="41F8EC6D" w14:textId="4847212D" w:rsidR="003D1C67" w:rsidRDefault="003D1C67" w:rsidP="003D1C67">
            <w:pPr>
              <w:jc w:val="center"/>
            </w:pPr>
          </w:p>
        </w:tc>
        <w:tc>
          <w:tcPr>
            <w:tcW w:w="3455" w:type="dxa"/>
            <w:tcBorders>
              <w:top w:val="single" w:sz="24" w:space="0" w:color="002664"/>
              <w:left w:val="single" w:sz="24" w:space="0" w:color="002664"/>
              <w:bottom w:val="nil"/>
              <w:right w:val="single" w:sz="24" w:space="0" w:color="002664"/>
            </w:tcBorders>
            <w:vAlign w:val="center"/>
          </w:tcPr>
          <w:p w14:paraId="0592E42C" w14:textId="7C6345AB" w:rsidR="003D1C67" w:rsidRPr="001F235C" w:rsidRDefault="001F235C" w:rsidP="001F235C">
            <w:pPr>
              <w:spacing w:line="792" w:lineRule="exact"/>
              <w:jc w:val="center"/>
              <w:rPr>
                <w:rFonts w:ascii="Nirmala UI" w:hAnsi="Nirmala UI" w:cs="Nirmala UI"/>
                <w:sz w:val="72"/>
                <w:szCs w:val="72"/>
                <w:lang w:bidi="hi-IN"/>
              </w:rPr>
            </w:pPr>
            <w:r w:rsidRPr="007670F3">
              <w:rPr>
                <w:rStyle w:val="Hindi"/>
                <w:sz w:val="72"/>
                <w:szCs w:val="72"/>
                <w:cs/>
              </w:rPr>
              <w:t xml:space="preserve"> आटा</w:t>
            </w:r>
            <w:r w:rsidRPr="007670F3">
              <w:rPr>
                <w:rStyle w:val="Hindi"/>
                <w:sz w:val="72"/>
                <w:szCs w:val="72"/>
              </w:rPr>
              <w:t xml:space="preserve"> </w:t>
            </w:r>
          </w:p>
        </w:tc>
        <w:tc>
          <w:tcPr>
            <w:tcW w:w="308" w:type="dxa"/>
            <w:tcBorders>
              <w:top w:val="nil"/>
              <w:left w:val="single" w:sz="24" w:space="0" w:color="002664"/>
              <w:bottom w:val="nil"/>
              <w:right w:val="single" w:sz="24" w:space="0" w:color="002664"/>
            </w:tcBorders>
            <w:vAlign w:val="center"/>
          </w:tcPr>
          <w:p w14:paraId="6F4825E7" w14:textId="77777777" w:rsidR="003D1C67" w:rsidRDefault="003D1C67" w:rsidP="003D1C67">
            <w:pPr>
              <w:jc w:val="center"/>
            </w:pPr>
          </w:p>
        </w:tc>
        <w:tc>
          <w:tcPr>
            <w:tcW w:w="3236" w:type="dxa"/>
            <w:tcBorders>
              <w:top w:val="single" w:sz="24" w:space="0" w:color="002664"/>
              <w:left w:val="single" w:sz="24" w:space="0" w:color="002664"/>
              <w:bottom w:val="nil"/>
              <w:right w:val="single" w:sz="24" w:space="0" w:color="002664"/>
            </w:tcBorders>
            <w:vAlign w:val="center"/>
          </w:tcPr>
          <w:p w14:paraId="3DE2F86B" w14:textId="10D945DE" w:rsidR="003D1C67" w:rsidRPr="001F235C" w:rsidRDefault="001F235C" w:rsidP="001F235C">
            <w:pPr>
              <w:spacing w:line="792" w:lineRule="exact"/>
              <w:jc w:val="center"/>
              <w:rPr>
                <w:rFonts w:ascii="Nirmala UI" w:hAnsi="Nirmala UI" w:cs="Nirmala UI"/>
                <w:sz w:val="72"/>
                <w:szCs w:val="72"/>
                <w:lang w:bidi="hi-IN"/>
              </w:rPr>
            </w:pPr>
            <w:r w:rsidRPr="007670F3">
              <w:rPr>
                <w:rStyle w:val="Hindi"/>
                <w:sz w:val="72"/>
                <w:szCs w:val="72"/>
                <w:cs/>
              </w:rPr>
              <w:t xml:space="preserve"> कटोरा</w:t>
            </w:r>
            <w:r w:rsidRPr="007670F3">
              <w:rPr>
                <w:rStyle w:val="Hindi"/>
                <w:sz w:val="72"/>
                <w:szCs w:val="72"/>
              </w:rPr>
              <w:t xml:space="preserve"> </w:t>
            </w:r>
          </w:p>
        </w:tc>
      </w:tr>
      <w:tr w:rsidR="00FF2628" w14:paraId="796C4C0A" w14:textId="77777777" w:rsidTr="00FF2628">
        <w:trPr>
          <w:trHeight w:val="580"/>
          <w:jc w:val="center"/>
        </w:trPr>
        <w:tc>
          <w:tcPr>
            <w:tcW w:w="3458" w:type="dxa"/>
            <w:tcBorders>
              <w:top w:val="nil"/>
              <w:left w:val="single" w:sz="24" w:space="0" w:color="002664"/>
              <w:bottom w:val="single" w:sz="24" w:space="0" w:color="002664"/>
              <w:right w:val="single" w:sz="24" w:space="0" w:color="002664"/>
            </w:tcBorders>
            <w:vAlign w:val="center"/>
          </w:tcPr>
          <w:p w14:paraId="6D0EFA57" w14:textId="2E6876C4" w:rsidR="003D1C67" w:rsidRPr="00A024AF" w:rsidRDefault="003D1C67" w:rsidP="003D1C67">
            <w:pPr>
              <w:spacing w:before="0"/>
              <w:jc w:val="center"/>
              <w:rPr>
                <w:rStyle w:val="Hindi"/>
                <w:b/>
                <w:bCs/>
              </w:rPr>
            </w:pPr>
          </w:p>
        </w:tc>
        <w:tc>
          <w:tcPr>
            <w:tcW w:w="264" w:type="dxa"/>
            <w:tcBorders>
              <w:top w:val="nil"/>
              <w:left w:val="single" w:sz="24" w:space="0" w:color="002664"/>
              <w:bottom w:val="nil"/>
              <w:right w:val="single" w:sz="24" w:space="0" w:color="002664"/>
            </w:tcBorders>
            <w:vAlign w:val="center"/>
          </w:tcPr>
          <w:p w14:paraId="72A6D1C4" w14:textId="0E80E924" w:rsidR="003D1C67" w:rsidRPr="00A024AF" w:rsidRDefault="003D1C67" w:rsidP="003D1C67">
            <w:pPr>
              <w:spacing w:before="0"/>
              <w:jc w:val="center"/>
              <w:rPr>
                <w:rStyle w:val="Hindi"/>
                <w:b/>
                <w:bCs/>
              </w:rPr>
            </w:pPr>
          </w:p>
        </w:tc>
        <w:tc>
          <w:tcPr>
            <w:tcW w:w="3254" w:type="dxa"/>
            <w:tcBorders>
              <w:top w:val="nil"/>
              <w:left w:val="single" w:sz="24" w:space="0" w:color="002664"/>
              <w:bottom w:val="single" w:sz="24" w:space="0" w:color="002664"/>
              <w:right w:val="single" w:sz="24" w:space="0" w:color="002664"/>
            </w:tcBorders>
            <w:vAlign w:val="center"/>
          </w:tcPr>
          <w:p w14:paraId="04CA3748" w14:textId="1E147760" w:rsidR="003D1C67" w:rsidRPr="00A024AF" w:rsidRDefault="003D1C67" w:rsidP="003D1C67">
            <w:pPr>
              <w:spacing w:before="0"/>
              <w:jc w:val="center"/>
              <w:rPr>
                <w:rStyle w:val="Hindi"/>
                <w:b/>
                <w:bCs/>
              </w:rPr>
            </w:pPr>
          </w:p>
        </w:tc>
        <w:tc>
          <w:tcPr>
            <w:tcW w:w="312" w:type="dxa"/>
            <w:tcBorders>
              <w:top w:val="nil"/>
              <w:left w:val="single" w:sz="24" w:space="0" w:color="002664"/>
              <w:bottom w:val="nil"/>
              <w:right w:val="single" w:sz="24" w:space="0" w:color="002664"/>
            </w:tcBorders>
            <w:vAlign w:val="center"/>
          </w:tcPr>
          <w:p w14:paraId="5CB767FF" w14:textId="77777777" w:rsidR="003D1C67" w:rsidRPr="00A024AF" w:rsidRDefault="003D1C67" w:rsidP="003D1C67">
            <w:pPr>
              <w:spacing w:before="0"/>
              <w:jc w:val="center"/>
              <w:rPr>
                <w:rStyle w:val="Hindi"/>
                <w:b/>
                <w:bCs/>
              </w:rPr>
            </w:pPr>
          </w:p>
        </w:tc>
        <w:tc>
          <w:tcPr>
            <w:tcW w:w="3455" w:type="dxa"/>
            <w:tcBorders>
              <w:top w:val="nil"/>
              <w:left w:val="single" w:sz="24" w:space="0" w:color="002664"/>
              <w:bottom w:val="single" w:sz="24" w:space="0" w:color="002664"/>
              <w:right w:val="single" w:sz="24" w:space="0" w:color="002664"/>
            </w:tcBorders>
            <w:vAlign w:val="center"/>
          </w:tcPr>
          <w:p w14:paraId="031D8D3D" w14:textId="4D7A91B7" w:rsidR="003D1C67" w:rsidRPr="00A024AF" w:rsidRDefault="003D1C67" w:rsidP="003D1C67">
            <w:pPr>
              <w:spacing w:before="0"/>
              <w:jc w:val="center"/>
              <w:rPr>
                <w:rStyle w:val="Hindi"/>
                <w:b/>
                <w:bCs/>
              </w:rPr>
            </w:pPr>
          </w:p>
        </w:tc>
        <w:tc>
          <w:tcPr>
            <w:tcW w:w="308" w:type="dxa"/>
            <w:tcBorders>
              <w:top w:val="nil"/>
              <w:left w:val="single" w:sz="24" w:space="0" w:color="002664"/>
              <w:bottom w:val="nil"/>
              <w:right w:val="single" w:sz="24" w:space="0" w:color="002664"/>
            </w:tcBorders>
            <w:vAlign w:val="center"/>
          </w:tcPr>
          <w:p w14:paraId="1FC00A58" w14:textId="7EA8C84C" w:rsidR="003D1C67" w:rsidRPr="00A024AF" w:rsidRDefault="003D1C67" w:rsidP="003D1C67">
            <w:pPr>
              <w:spacing w:before="0"/>
              <w:jc w:val="center"/>
              <w:rPr>
                <w:rStyle w:val="Hindi"/>
                <w:b/>
                <w:bCs/>
              </w:rPr>
            </w:pPr>
          </w:p>
        </w:tc>
        <w:tc>
          <w:tcPr>
            <w:tcW w:w="3236" w:type="dxa"/>
            <w:tcBorders>
              <w:top w:val="nil"/>
              <w:left w:val="single" w:sz="24" w:space="0" w:color="002664"/>
              <w:bottom w:val="single" w:sz="24" w:space="0" w:color="002664"/>
              <w:right w:val="single" w:sz="24" w:space="0" w:color="002664"/>
            </w:tcBorders>
            <w:vAlign w:val="center"/>
          </w:tcPr>
          <w:p w14:paraId="255999C1" w14:textId="77777777" w:rsidR="003D1C67" w:rsidRPr="00A024AF" w:rsidRDefault="003D1C67" w:rsidP="003D1C67">
            <w:pPr>
              <w:spacing w:before="0"/>
              <w:jc w:val="center"/>
              <w:rPr>
                <w:rStyle w:val="Hindi"/>
                <w:b/>
                <w:bCs/>
              </w:rPr>
            </w:pPr>
          </w:p>
        </w:tc>
      </w:tr>
      <w:tr w:rsidR="00FF2628" w14:paraId="6D9FF643" w14:textId="77777777" w:rsidTr="00FF2628">
        <w:trPr>
          <w:trHeight w:val="227"/>
          <w:jc w:val="center"/>
        </w:trPr>
        <w:tc>
          <w:tcPr>
            <w:tcW w:w="3458" w:type="dxa"/>
            <w:tcBorders>
              <w:top w:val="single" w:sz="24" w:space="0" w:color="002664"/>
              <w:left w:val="nil"/>
              <w:bottom w:val="single" w:sz="24" w:space="0" w:color="002664"/>
              <w:right w:val="nil"/>
            </w:tcBorders>
            <w:vAlign w:val="center"/>
          </w:tcPr>
          <w:p w14:paraId="4AAE0E0C" w14:textId="4EDA2710" w:rsidR="003D1C67" w:rsidRPr="00E42856" w:rsidRDefault="003D1C67" w:rsidP="003D1C67">
            <w:pPr>
              <w:jc w:val="center"/>
              <w:rPr>
                <w:b/>
                <w:bCs/>
                <w:sz w:val="2"/>
                <w:szCs w:val="2"/>
              </w:rPr>
            </w:pPr>
          </w:p>
        </w:tc>
        <w:tc>
          <w:tcPr>
            <w:tcW w:w="264" w:type="dxa"/>
            <w:tcBorders>
              <w:top w:val="nil"/>
              <w:left w:val="nil"/>
              <w:bottom w:val="nil"/>
              <w:right w:val="nil"/>
            </w:tcBorders>
            <w:vAlign w:val="center"/>
          </w:tcPr>
          <w:p w14:paraId="125DCA4A" w14:textId="77777777" w:rsidR="003D1C67" w:rsidRPr="00E42856" w:rsidRDefault="003D1C67" w:rsidP="003D1C67">
            <w:pPr>
              <w:jc w:val="center"/>
              <w:rPr>
                <w:b/>
                <w:bCs/>
                <w:sz w:val="2"/>
                <w:szCs w:val="2"/>
              </w:rPr>
            </w:pPr>
          </w:p>
        </w:tc>
        <w:tc>
          <w:tcPr>
            <w:tcW w:w="3254" w:type="dxa"/>
            <w:tcBorders>
              <w:top w:val="single" w:sz="24" w:space="0" w:color="002664"/>
              <w:left w:val="nil"/>
              <w:bottom w:val="single" w:sz="24" w:space="0" w:color="002664"/>
              <w:right w:val="nil"/>
            </w:tcBorders>
            <w:vAlign w:val="center"/>
          </w:tcPr>
          <w:p w14:paraId="332629E3" w14:textId="77777777" w:rsidR="003D1C67" w:rsidRPr="00E42856" w:rsidRDefault="003D1C67" w:rsidP="003D1C67">
            <w:pPr>
              <w:jc w:val="center"/>
              <w:rPr>
                <w:b/>
                <w:bCs/>
                <w:sz w:val="2"/>
                <w:szCs w:val="2"/>
              </w:rPr>
            </w:pPr>
          </w:p>
        </w:tc>
        <w:tc>
          <w:tcPr>
            <w:tcW w:w="312" w:type="dxa"/>
            <w:tcBorders>
              <w:top w:val="nil"/>
              <w:left w:val="nil"/>
              <w:bottom w:val="nil"/>
              <w:right w:val="nil"/>
            </w:tcBorders>
            <w:vAlign w:val="center"/>
          </w:tcPr>
          <w:p w14:paraId="5A21BB5C" w14:textId="77777777" w:rsidR="003D1C67" w:rsidRPr="00E42856" w:rsidRDefault="003D1C67" w:rsidP="003D1C67">
            <w:pPr>
              <w:jc w:val="center"/>
              <w:rPr>
                <w:b/>
                <w:bCs/>
                <w:sz w:val="2"/>
                <w:szCs w:val="2"/>
              </w:rPr>
            </w:pPr>
          </w:p>
        </w:tc>
        <w:tc>
          <w:tcPr>
            <w:tcW w:w="3455" w:type="dxa"/>
            <w:tcBorders>
              <w:top w:val="single" w:sz="24" w:space="0" w:color="002664"/>
              <w:left w:val="nil"/>
              <w:bottom w:val="single" w:sz="24" w:space="0" w:color="002664"/>
              <w:right w:val="nil"/>
            </w:tcBorders>
            <w:vAlign w:val="center"/>
          </w:tcPr>
          <w:p w14:paraId="5B1DA6B7" w14:textId="75B4FAE1" w:rsidR="003D1C67" w:rsidRPr="00E42856" w:rsidRDefault="003D1C67" w:rsidP="003D1C67">
            <w:pPr>
              <w:jc w:val="center"/>
              <w:rPr>
                <w:b/>
                <w:bCs/>
                <w:sz w:val="2"/>
                <w:szCs w:val="2"/>
              </w:rPr>
            </w:pPr>
          </w:p>
        </w:tc>
        <w:tc>
          <w:tcPr>
            <w:tcW w:w="308" w:type="dxa"/>
            <w:tcBorders>
              <w:top w:val="nil"/>
              <w:left w:val="nil"/>
              <w:bottom w:val="nil"/>
              <w:right w:val="nil"/>
            </w:tcBorders>
            <w:vAlign w:val="center"/>
          </w:tcPr>
          <w:p w14:paraId="1B91A2B5" w14:textId="77777777" w:rsidR="003D1C67" w:rsidRPr="00E42856" w:rsidRDefault="003D1C67" w:rsidP="003D1C67">
            <w:pPr>
              <w:jc w:val="center"/>
              <w:rPr>
                <w:b/>
                <w:bCs/>
                <w:sz w:val="2"/>
                <w:szCs w:val="2"/>
              </w:rPr>
            </w:pPr>
          </w:p>
        </w:tc>
        <w:tc>
          <w:tcPr>
            <w:tcW w:w="3236" w:type="dxa"/>
            <w:tcBorders>
              <w:top w:val="single" w:sz="24" w:space="0" w:color="002664"/>
              <w:left w:val="nil"/>
              <w:bottom w:val="single" w:sz="24" w:space="0" w:color="002664"/>
              <w:right w:val="nil"/>
            </w:tcBorders>
            <w:vAlign w:val="center"/>
          </w:tcPr>
          <w:p w14:paraId="3D1BC6A1" w14:textId="77777777" w:rsidR="003D1C67" w:rsidRPr="00E42856" w:rsidRDefault="003D1C67" w:rsidP="003D1C67">
            <w:pPr>
              <w:jc w:val="center"/>
              <w:rPr>
                <w:b/>
                <w:bCs/>
                <w:sz w:val="2"/>
                <w:szCs w:val="2"/>
              </w:rPr>
            </w:pPr>
          </w:p>
        </w:tc>
      </w:tr>
      <w:tr w:rsidR="00FF2628" w14:paraId="7055B7A5" w14:textId="77777777" w:rsidTr="00FF2628">
        <w:trPr>
          <w:trHeight w:val="2892"/>
          <w:jc w:val="center"/>
        </w:trPr>
        <w:tc>
          <w:tcPr>
            <w:tcW w:w="3458" w:type="dxa"/>
            <w:tcBorders>
              <w:top w:val="single" w:sz="24" w:space="0" w:color="002664"/>
              <w:left w:val="single" w:sz="24" w:space="0" w:color="002664"/>
              <w:bottom w:val="nil"/>
              <w:right w:val="single" w:sz="24" w:space="0" w:color="002664"/>
            </w:tcBorders>
            <w:vAlign w:val="center"/>
          </w:tcPr>
          <w:p w14:paraId="2CB75822" w14:textId="2594043A" w:rsidR="003D1C67" w:rsidRPr="001F235C" w:rsidRDefault="001F235C" w:rsidP="001F235C">
            <w:pPr>
              <w:spacing w:line="792" w:lineRule="exact"/>
              <w:jc w:val="center"/>
              <w:rPr>
                <w:rFonts w:ascii="Nirmala UI" w:hAnsi="Nirmala UI" w:cs="Nirmala UI"/>
                <w:sz w:val="72"/>
                <w:szCs w:val="72"/>
                <w:lang w:bidi="hi-IN"/>
              </w:rPr>
            </w:pPr>
            <w:r w:rsidRPr="007670F3">
              <w:rPr>
                <w:rStyle w:val="Hindi"/>
                <w:sz w:val="72"/>
                <w:szCs w:val="72"/>
                <w:cs/>
              </w:rPr>
              <w:t xml:space="preserve"> तवा</w:t>
            </w:r>
            <w:r w:rsidRPr="007670F3">
              <w:rPr>
                <w:rStyle w:val="Hindi"/>
                <w:sz w:val="72"/>
                <w:szCs w:val="72"/>
              </w:rPr>
              <w:t xml:space="preserve"> </w:t>
            </w:r>
          </w:p>
        </w:tc>
        <w:tc>
          <w:tcPr>
            <w:tcW w:w="264" w:type="dxa"/>
            <w:tcBorders>
              <w:top w:val="nil"/>
              <w:left w:val="single" w:sz="24" w:space="0" w:color="002664"/>
              <w:bottom w:val="nil"/>
              <w:right w:val="single" w:sz="24" w:space="0" w:color="002664"/>
            </w:tcBorders>
            <w:vAlign w:val="center"/>
          </w:tcPr>
          <w:p w14:paraId="10BCEA7E" w14:textId="15C15D16" w:rsidR="003D1C67" w:rsidRDefault="003D1C67" w:rsidP="003D1C67">
            <w:pPr>
              <w:jc w:val="center"/>
            </w:pPr>
          </w:p>
        </w:tc>
        <w:tc>
          <w:tcPr>
            <w:tcW w:w="3254" w:type="dxa"/>
            <w:tcBorders>
              <w:top w:val="single" w:sz="24" w:space="0" w:color="002664"/>
              <w:left w:val="single" w:sz="24" w:space="0" w:color="002664"/>
              <w:bottom w:val="nil"/>
              <w:right w:val="single" w:sz="24" w:space="0" w:color="002664"/>
            </w:tcBorders>
            <w:vAlign w:val="center"/>
          </w:tcPr>
          <w:p w14:paraId="3A7CAAF5" w14:textId="785A2543" w:rsidR="003D1C67" w:rsidRPr="001F235C" w:rsidRDefault="001F235C" w:rsidP="001F235C">
            <w:pPr>
              <w:spacing w:line="792" w:lineRule="exact"/>
              <w:jc w:val="center"/>
              <w:rPr>
                <w:rFonts w:ascii="Nirmala UI" w:hAnsi="Nirmala UI" w:cs="Nirmala UI"/>
                <w:sz w:val="72"/>
                <w:szCs w:val="72"/>
                <w:lang w:bidi="hi-IN"/>
              </w:rPr>
            </w:pPr>
            <w:r w:rsidRPr="007670F3">
              <w:rPr>
                <w:rStyle w:val="Hindi"/>
                <w:sz w:val="72"/>
                <w:szCs w:val="72"/>
                <w:cs/>
              </w:rPr>
              <w:t xml:space="preserve"> चम्मच</w:t>
            </w:r>
            <w:r w:rsidRPr="007670F3">
              <w:rPr>
                <w:rStyle w:val="Hindi"/>
                <w:sz w:val="72"/>
                <w:szCs w:val="72"/>
              </w:rPr>
              <w:t xml:space="preserve"> </w:t>
            </w:r>
          </w:p>
        </w:tc>
        <w:tc>
          <w:tcPr>
            <w:tcW w:w="312" w:type="dxa"/>
            <w:tcBorders>
              <w:top w:val="nil"/>
              <w:left w:val="single" w:sz="24" w:space="0" w:color="002664"/>
              <w:bottom w:val="nil"/>
              <w:right w:val="single" w:sz="24" w:space="0" w:color="002664"/>
            </w:tcBorders>
            <w:vAlign w:val="center"/>
          </w:tcPr>
          <w:p w14:paraId="5BB741E8" w14:textId="172B8B11" w:rsidR="003D1C67" w:rsidRDefault="003D1C67" w:rsidP="003D1C67">
            <w:pPr>
              <w:jc w:val="center"/>
            </w:pPr>
          </w:p>
        </w:tc>
        <w:tc>
          <w:tcPr>
            <w:tcW w:w="3455" w:type="dxa"/>
            <w:tcBorders>
              <w:top w:val="single" w:sz="24" w:space="0" w:color="002664"/>
              <w:left w:val="single" w:sz="24" w:space="0" w:color="002664"/>
              <w:bottom w:val="nil"/>
              <w:right w:val="single" w:sz="24" w:space="0" w:color="002664"/>
            </w:tcBorders>
            <w:vAlign w:val="center"/>
          </w:tcPr>
          <w:p w14:paraId="2068575F" w14:textId="0BFB14E9" w:rsidR="003D1C67" w:rsidRPr="001F235C" w:rsidRDefault="001F235C" w:rsidP="001F235C">
            <w:pPr>
              <w:spacing w:line="792" w:lineRule="exact"/>
              <w:jc w:val="center"/>
              <w:rPr>
                <w:rFonts w:ascii="Nirmala UI" w:hAnsi="Nirmala UI" w:cs="Nirmala UI"/>
                <w:sz w:val="72"/>
                <w:szCs w:val="72"/>
                <w:lang w:bidi="hi-IN"/>
              </w:rPr>
            </w:pPr>
            <w:r w:rsidRPr="007670F3">
              <w:rPr>
                <w:rStyle w:val="Hindi"/>
                <w:sz w:val="72"/>
                <w:szCs w:val="72"/>
                <w:cs/>
              </w:rPr>
              <w:t xml:space="preserve"> बेलन</w:t>
            </w:r>
            <w:r w:rsidRPr="007670F3">
              <w:rPr>
                <w:rStyle w:val="Hindi"/>
                <w:sz w:val="72"/>
                <w:szCs w:val="72"/>
              </w:rPr>
              <w:t xml:space="preserve"> </w:t>
            </w:r>
          </w:p>
        </w:tc>
        <w:tc>
          <w:tcPr>
            <w:tcW w:w="308" w:type="dxa"/>
            <w:tcBorders>
              <w:top w:val="nil"/>
              <w:left w:val="single" w:sz="24" w:space="0" w:color="002664"/>
              <w:bottom w:val="nil"/>
              <w:right w:val="single" w:sz="24" w:space="0" w:color="002664"/>
            </w:tcBorders>
            <w:vAlign w:val="center"/>
          </w:tcPr>
          <w:p w14:paraId="5DEC952D" w14:textId="77777777" w:rsidR="003D1C67" w:rsidRDefault="003D1C67" w:rsidP="003D1C67">
            <w:pPr>
              <w:jc w:val="center"/>
            </w:pPr>
          </w:p>
        </w:tc>
        <w:tc>
          <w:tcPr>
            <w:tcW w:w="3236" w:type="dxa"/>
            <w:tcBorders>
              <w:top w:val="single" w:sz="24" w:space="0" w:color="002664"/>
              <w:left w:val="single" w:sz="24" w:space="0" w:color="002664"/>
              <w:bottom w:val="nil"/>
              <w:right w:val="single" w:sz="24" w:space="0" w:color="002664"/>
            </w:tcBorders>
            <w:vAlign w:val="center"/>
          </w:tcPr>
          <w:p w14:paraId="5823CBFE" w14:textId="470DDA05" w:rsidR="003D1C67" w:rsidRPr="001F235C" w:rsidRDefault="001F235C" w:rsidP="001F235C">
            <w:pPr>
              <w:spacing w:line="792" w:lineRule="exact"/>
              <w:jc w:val="center"/>
              <w:rPr>
                <w:rFonts w:ascii="Nirmala UI" w:hAnsi="Nirmala UI" w:cs="Nirmala UI"/>
                <w:sz w:val="72"/>
                <w:szCs w:val="72"/>
                <w:lang w:bidi="hi-IN"/>
              </w:rPr>
            </w:pPr>
            <w:r w:rsidRPr="007670F3">
              <w:rPr>
                <w:rStyle w:val="Hindi"/>
                <w:sz w:val="72"/>
                <w:szCs w:val="72"/>
                <w:cs/>
              </w:rPr>
              <w:t xml:space="preserve"> चाकू</w:t>
            </w:r>
            <w:r w:rsidRPr="007670F3">
              <w:rPr>
                <w:rStyle w:val="Hindi"/>
                <w:sz w:val="72"/>
                <w:szCs w:val="72"/>
              </w:rPr>
              <w:t xml:space="preserve"> </w:t>
            </w:r>
          </w:p>
        </w:tc>
      </w:tr>
      <w:tr w:rsidR="00FF2628" w14:paraId="1F189C64" w14:textId="77777777" w:rsidTr="00FF2628">
        <w:trPr>
          <w:trHeight w:val="563"/>
          <w:jc w:val="center"/>
        </w:trPr>
        <w:tc>
          <w:tcPr>
            <w:tcW w:w="3458" w:type="dxa"/>
            <w:tcBorders>
              <w:top w:val="nil"/>
              <w:left w:val="single" w:sz="24" w:space="0" w:color="002664"/>
              <w:bottom w:val="single" w:sz="24" w:space="0" w:color="002664"/>
              <w:right w:val="single" w:sz="24" w:space="0" w:color="002664"/>
            </w:tcBorders>
            <w:vAlign w:val="center"/>
          </w:tcPr>
          <w:p w14:paraId="2373361F" w14:textId="77777777" w:rsidR="003D1C67" w:rsidRPr="00A024AF" w:rsidRDefault="003D1C67" w:rsidP="003D1C67">
            <w:pPr>
              <w:spacing w:before="0"/>
              <w:jc w:val="center"/>
              <w:rPr>
                <w:rStyle w:val="Hindi"/>
                <w:b/>
                <w:bCs/>
              </w:rPr>
            </w:pPr>
          </w:p>
        </w:tc>
        <w:tc>
          <w:tcPr>
            <w:tcW w:w="264" w:type="dxa"/>
            <w:tcBorders>
              <w:top w:val="nil"/>
              <w:left w:val="single" w:sz="24" w:space="0" w:color="002664"/>
              <w:bottom w:val="nil"/>
              <w:right w:val="single" w:sz="24" w:space="0" w:color="002664"/>
            </w:tcBorders>
            <w:vAlign w:val="center"/>
          </w:tcPr>
          <w:p w14:paraId="15EFFC6F" w14:textId="77777777" w:rsidR="003D1C67" w:rsidRPr="00A024AF" w:rsidRDefault="003D1C67" w:rsidP="003D1C67">
            <w:pPr>
              <w:spacing w:before="0"/>
              <w:jc w:val="center"/>
              <w:rPr>
                <w:rStyle w:val="Hindi"/>
                <w:b/>
                <w:bCs/>
              </w:rPr>
            </w:pPr>
          </w:p>
        </w:tc>
        <w:tc>
          <w:tcPr>
            <w:tcW w:w="3254" w:type="dxa"/>
            <w:tcBorders>
              <w:top w:val="nil"/>
              <w:left w:val="single" w:sz="24" w:space="0" w:color="002664"/>
              <w:bottom w:val="single" w:sz="24" w:space="0" w:color="002664"/>
              <w:right w:val="single" w:sz="24" w:space="0" w:color="002664"/>
            </w:tcBorders>
            <w:vAlign w:val="center"/>
          </w:tcPr>
          <w:p w14:paraId="32B3F881" w14:textId="77777777" w:rsidR="003D1C67" w:rsidRPr="00A024AF" w:rsidRDefault="003D1C67" w:rsidP="003D1C67">
            <w:pPr>
              <w:spacing w:before="0"/>
              <w:jc w:val="center"/>
              <w:rPr>
                <w:rStyle w:val="Hindi"/>
                <w:b/>
                <w:bCs/>
              </w:rPr>
            </w:pPr>
          </w:p>
        </w:tc>
        <w:tc>
          <w:tcPr>
            <w:tcW w:w="312" w:type="dxa"/>
            <w:tcBorders>
              <w:top w:val="nil"/>
              <w:left w:val="single" w:sz="24" w:space="0" w:color="002664"/>
              <w:bottom w:val="nil"/>
              <w:right w:val="single" w:sz="24" w:space="0" w:color="002664"/>
            </w:tcBorders>
            <w:vAlign w:val="center"/>
          </w:tcPr>
          <w:p w14:paraId="3D513FF6" w14:textId="77777777" w:rsidR="003D1C67" w:rsidRPr="00A024AF" w:rsidRDefault="003D1C67" w:rsidP="003D1C67">
            <w:pPr>
              <w:spacing w:before="0"/>
              <w:jc w:val="center"/>
              <w:rPr>
                <w:rStyle w:val="Hindi"/>
                <w:b/>
                <w:bCs/>
              </w:rPr>
            </w:pPr>
          </w:p>
        </w:tc>
        <w:tc>
          <w:tcPr>
            <w:tcW w:w="3455" w:type="dxa"/>
            <w:tcBorders>
              <w:top w:val="nil"/>
              <w:left w:val="single" w:sz="24" w:space="0" w:color="002664"/>
              <w:bottom w:val="single" w:sz="24" w:space="0" w:color="002664"/>
              <w:right w:val="single" w:sz="24" w:space="0" w:color="002664"/>
            </w:tcBorders>
            <w:vAlign w:val="center"/>
          </w:tcPr>
          <w:p w14:paraId="710F84B3" w14:textId="77777777" w:rsidR="003D1C67" w:rsidRPr="00A024AF" w:rsidRDefault="003D1C67" w:rsidP="003D1C67">
            <w:pPr>
              <w:spacing w:before="0"/>
              <w:jc w:val="center"/>
              <w:rPr>
                <w:rStyle w:val="Hindi"/>
                <w:b/>
                <w:bCs/>
              </w:rPr>
            </w:pPr>
          </w:p>
        </w:tc>
        <w:tc>
          <w:tcPr>
            <w:tcW w:w="308" w:type="dxa"/>
            <w:tcBorders>
              <w:top w:val="nil"/>
              <w:left w:val="single" w:sz="24" w:space="0" w:color="002664"/>
              <w:bottom w:val="nil"/>
              <w:right w:val="single" w:sz="24" w:space="0" w:color="002664"/>
            </w:tcBorders>
            <w:vAlign w:val="center"/>
          </w:tcPr>
          <w:p w14:paraId="7B62BA0A" w14:textId="77777777" w:rsidR="003D1C67" w:rsidRPr="00A024AF" w:rsidRDefault="003D1C67" w:rsidP="003D1C67">
            <w:pPr>
              <w:spacing w:before="0"/>
              <w:jc w:val="center"/>
              <w:rPr>
                <w:rStyle w:val="Hindi"/>
                <w:b/>
                <w:bCs/>
              </w:rPr>
            </w:pPr>
          </w:p>
        </w:tc>
        <w:tc>
          <w:tcPr>
            <w:tcW w:w="3236" w:type="dxa"/>
            <w:tcBorders>
              <w:top w:val="nil"/>
              <w:left w:val="single" w:sz="24" w:space="0" w:color="002664"/>
              <w:bottom w:val="single" w:sz="24" w:space="0" w:color="002664"/>
              <w:right w:val="single" w:sz="24" w:space="0" w:color="002664"/>
            </w:tcBorders>
            <w:vAlign w:val="center"/>
          </w:tcPr>
          <w:p w14:paraId="15880AF2" w14:textId="77777777" w:rsidR="003D1C67" w:rsidRPr="00A024AF" w:rsidRDefault="003D1C67" w:rsidP="003D1C67">
            <w:pPr>
              <w:spacing w:before="0"/>
              <w:jc w:val="center"/>
              <w:rPr>
                <w:rStyle w:val="Hindi"/>
                <w:b/>
                <w:bCs/>
              </w:rPr>
            </w:pPr>
          </w:p>
        </w:tc>
      </w:tr>
    </w:tbl>
    <w:p w14:paraId="1F8C1B68" w14:textId="77777777" w:rsidR="007670F3" w:rsidRDefault="007670F3">
      <w:pPr>
        <w:spacing w:before="0" w:after="160" w:line="259" w:lineRule="auto"/>
      </w:pPr>
      <w:bookmarkStart w:id="91" w:name="_Resource_14:_Word"/>
      <w:bookmarkStart w:id="92" w:name="_Resource_8:_Word"/>
      <w:bookmarkStart w:id="93" w:name="_Resource_7:_word"/>
      <w:bookmarkEnd w:id="91"/>
      <w:bookmarkEnd w:id="92"/>
      <w:bookmarkEnd w:id="93"/>
      <w:r>
        <w:br w:type="page"/>
      </w:r>
    </w:p>
    <w:p w14:paraId="6077CB10" w14:textId="14AC2E07" w:rsidR="007670F3" w:rsidRDefault="007670F3" w:rsidP="007670F3">
      <w:pPr>
        <w:pStyle w:val="Heading3"/>
      </w:pPr>
      <w:bookmarkStart w:id="94" w:name="_Resource_7:_wWord"/>
      <w:bookmarkStart w:id="95" w:name="_Toc142492727"/>
      <w:bookmarkEnd w:id="94"/>
      <w:r>
        <w:lastRenderedPageBreak/>
        <w:t xml:space="preserve">Resource 7: </w:t>
      </w:r>
      <w:r w:rsidR="008075BB">
        <w:t>W</w:t>
      </w:r>
      <w:r>
        <w:t>ord mat</w:t>
      </w:r>
      <w:bookmarkEnd w:id="95"/>
    </w:p>
    <w:p w14:paraId="0F7F4812" w14:textId="77777777" w:rsidR="00F06353" w:rsidRDefault="00ED53DC" w:rsidP="007670F3">
      <w:r w:rsidRPr="007670F3">
        <w:rPr>
          <w:noProof/>
        </w:rPr>
        <w:drawing>
          <wp:inline distT="0" distB="0" distL="0" distR="0" wp14:anchorId="6441CC76" wp14:editId="062E57BE">
            <wp:extent cx="7667625" cy="4726231"/>
            <wp:effectExtent l="0" t="0" r="0" b="0"/>
            <wp:docPr id="128" name="Picture 128" descr="A word mat of imperative verbs and temporal connectives including an image, the Hindi script and the Romanised Hindi for each image.&#10;There are 8 Imperative verbs which are:&#10;1. A person mixing ingredients with the Hindi script above the image and the Romanised Hindi word 'milaye' below.&#10;2. A whisk in a bowl of flour with the Hindi script above the image and the Romanised Hindi word 'phainte' below.&#10;3. A pot of boiling water with the Hindi script above the image and the Romanised Hindi word 'ubale' below.&#10;4. A person kneading dough with the Hindi script above the image and the Romanised Hindi word 'goonde' below.&#10;5. A person sprinkling salt on chips with the Hindi script above the image and the Romanised Hindi word  'chidke' below.&#10;6. A person pouring milk into a bowl with the Hindi script above the image and the Romanised Hindi word 'daley' below.&#10;7. A person cutting vegetables with the Hindi script above the image and the Romanised Hindi word 'kaate' below.&#10;8. A finished meal with the Hindi script above the image and the Romanised Hindi word 'parose' below.&#10;There are 4 Temporal connectives:&#10;1. A person writing '1st' on a chalkboard with the Hindi script above the image and the Romanised Hindi word 'pehle' below.&#10;2. A hand pointing to the word 'Next' with the Hindi script above the image and the Romanised Hindi word 'phir' below.&#10;3. An image of the word 'After' with the Hindi script above the image and the Romanised Hindi word 'uske baad' below.&#10;4. An image of the word 'Finally' with the Hindi script above the image and the Romanised Hindi word 'ant mei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word mat of imperative verbs and temporal connectives including an image, the Hindi script and the Romanised Hindi for each image.&#10;There are 8 Imperative verbs which are:&#10;1. A person mixing ingredients with the Hindi script above the image and the Romanised Hindi word 'milaye' below.&#10;2. A whisk in a bowl of flour with the Hindi script above the image and the Romanised Hindi word 'phainte' below.&#10;3. A pot of boiling water with the Hindi script above the image and the Romanised Hindi word 'ubale' below.&#10;4. A person kneading dough with the Hindi script above the image and the Romanised Hindi word 'goonde' below.&#10;5. A person sprinkling salt on chips with the Hindi script above the image and the Romanised Hindi word  'chidke' below.&#10;6. A person pouring milk into a bowl with the Hindi script above the image and the Romanised Hindi word 'daley' below.&#10;7. A person cutting vegetables with the Hindi script above the image and the Romanised Hindi word 'kaate' below.&#10;8. A finished meal with the Hindi script above the image and the Romanised Hindi word 'parose' below.&#10;There are 4 Temporal connectives:&#10;1. A person writing '1st' on a chalkboard with the Hindi script above the image and the Romanised Hindi word 'pehle' below.&#10;2. A hand pointing to the word 'Next' with the Hindi script above the image and the Romanised Hindi word 'phir' below.&#10;3. An image of the word 'After' with the Hindi script above the image and the Romanised Hindi word 'uske baad' below.&#10;4. An image of the word 'Finally' with the Hindi script above the image and the Romanised Hindi word 'ant mein' below."/>
                    <pic:cNvPicPr/>
                  </pic:nvPicPr>
                  <pic:blipFill>
                    <a:blip r:embed="rId131" cstate="screen">
                      <a:extLst>
                        <a:ext uri="{28A0092B-C50C-407E-A947-70E740481C1C}">
                          <a14:useLocalDpi xmlns:a14="http://schemas.microsoft.com/office/drawing/2010/main" val="0"/>
                        </a:ext>
                      </a:extLst>
                    </a:blip>
                    <a:stretch>
                      <a:fillRect/>
                    </a:stretch>
                  </pic:blipFill>
                  <pic:spPr>
                    <a:xfrm>
                      <a:off x="0" y="0"/>
                      <a:ext cx="7672720" cy="4729371"/>
                    </a:xfrm>
                    <a:prstGeom prst="rect">
                      <a:avLst/>
                    </a:prstGeom>
                  </pic:spPr>
                </pic:pic>
              </a:graphicData>
            </a:graphic>
          </wp:inline>
        </w:drawing>
      </w:r>
    </w:p>
    <w:p w14:paraId="305A214A" w14:textId="4B6A3F1C" w:rsidR="007670F3" w:rsidRDefault="00F06353" w:rsidP="00F06353">
      <w:pPr>
        <w:pStyle w:val="Imageattributioncaption"/>
      </w:pPr>
      <w:r w:rsidRPr="002C2398">
        <w:t xml:space="preserve">Images sourced from </w:t>
      </w:r>
      <w:hyperlink r:id="rId132" w:history="1">
        <w:r w:rsidRPr="002C2398">
          <w:rPr>
            <w:rStyle w:val="Hyperlink"/>
          </w:rPr>
          <w:t>Canva</w:t>
        </w:r>
      </w:hyperlink>
      <w:r w:rsidRPr="002C2398">
        <w:t xml:space="preserve"> and used in accordance with the </w:t>
      </w:r>
      <w:hyperlink r:id="rId133" w:history="1">
        <w:r w:rsidRPr="002C2398">
          <w:rPr>
            <w:rStyle w:val="Hyperlink"/>
          </w:rPr>
          <w:t>Canva Content License Agreement</w:t>
        </w:r>
      </w:hyperlink>
      <w:r>
        <w:t>.</w:t>
      </w:r>
      <w:r w:rsidR="007670F3">
        <w:br w:type="page"/>
      </w:r>
    </w:p>
    <w:p w14:paraId="4E47FD69" w14:textId="4C3E7AE7" w:rsidR="00A76144" w:rsidRDefault="00F06353" w:rsidP="007670F3">
      <w:pPr>
        <w:rPr>
          <w:noProof/>
        </w:rPr>
      </w:pPr>
      <w:bookmarkStart w:id="96" w:name="_Resource_9:_Annotated_1"/>
      <w:bookmarkStart w:id="97" w:name="_Toc141697029"/>
      <w:bookmarkStart w:id="98" w:name="_Toc141712170"/>
      <w:bookmarkEnd w:id="96"/>
      <w:r>
        <w:rPr>
          <w:noProof/>
        </w:rPr>
        <w:lastRenderedPageBreak/>
        <w:drawing>
          <wp:inline distT="0" distB="0" distL="0" distR="0" wp14:anchorId="3C95F363" wp14:editId="1387B931">
            <wp:extent cx="7477125" cy="5282500"/>
            <wp:effectExtent l="0" t="0" r="0" b="0"/>
            <wp:docPr id="134" name="Picture 134" descr="A word mat showing a selection of Equipment and Common Ingredients. There are 15 in total.&#10;1. A pan with the Hindi script above the image and the Romanised Hindi word 'tawa' below.&#10;2. A plate with the Hindi script above the image and the Romanised Hindi word 'thaali' below.&#10;3. A spoon with the Hindi script above the image and the Romanised Hindi word 'chammach' below.&#10;4. A serving spoon or ladle with the Hindi script above the image and the Romanised Hindi word 'chaku' below.&#10;5. A knife with the Hindi script above the image and the Romanised Hindi word 'chaku' below.&#10;6. A bowl with the Hindi script above the image and the Romanised Hindi word 'katora' below.&#10;7. A rolling pin with the Hindi script above the image and the Romanised Hindi word 'belan' below.&#10;8. A cup with the Hindi script above the image and the Romanised Hindi word 'cup' below.&#10;9. A glass with the Hindi script above the image and the Romanised Hindi word 'glass' below.&#10;10. A bag of flour with the Hindi script above the image and the Romanised Hindi word 'aata' below.&#10;11. Sugar with the Hindi script above the image and the Romanised Hindi word 'cheeni' below.&#10;12. A bottle of water with the Hindi script above the image and the Romanised Hindi word 'paani' below.&#10;13. A bottle of milk with the Hindi script above the image and the Romanised Hindi word 'doodh' below.&#10;14. A basket of bread with the Hindi script above the image and the Romanised Hindi word 'bread' below.&#10;15. Salt with the Hindi script above the image and the Romanised Hindi word 'namak'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A word mat showing a selection of Equipment and Common Ingredients. There are 15 in total.&#10;1. A pan with the Hindi script above the image and the Romanised Hindi word 'tawa' below.&#10;2. A plate with the Hindi script above the image and the Romanised Hindi word 'thaali' below.&#10;3. A spoon with the Hindi script above the image and the Romanised Hindi word 'chammach' below.&#10;4. A serving spoon or ladle with the Hindi script above the image and the Romanised Hindi word 'chaku' below.&#10;5. A knife with the Hindi script above the image and the Romanised Hindi word 'chaku' below.&#10;6. A bowl with the Hindi script above the image and the Romanised Hindi word 'katora' below.&#10;7. A rolling pin with the Hindi script above the image and the Romanised Hindi word 'belan' below.&#10;8. A cup with the Hindi script above the image and the Romanised Hindi word 'cup' below.&#10;9. A glass with the Hindi script above the image and the Romanised Hindi word 'glass' below.&#10;10. A bag of flour with the Hindi script above the image and the Romanised Hindi word 'aata' below.&#10;11. Sugar with the Hindi script above the image and the Romanised Hindi word 'cheeni' below.&#10;12. A bottle of water with the Hindi script above the image and the Romanised Hindi word 'paani' below.&#10;13. A bottle of milk with the Hindi script above the image and the Romanised Hindi word 'doodh' below.&#10;14. A basket of bread with the Hindi script above the image and the Romanised Hindi word 'bread' below.&#10;15. Salt with the Hindi script above the image and the Romanised Hindi word 'namak' below. "/>
                    <pic:cNvPicPr>
                      <a:picLocks noChangeAspect="1" noChangeArrowheads="1"/>
                    </pic:cNvPicPr>
                  </pic:nvPicPr>
                  <pic:blipFill>
                    <a:blip r:embed="rId134" cstate="screen">
                      <a:extLst>
                        <a:ext uri="{28A0092B-C50C-407E-A947-70E740481C1C}">
                          <a14:useLocalDpi xmlns:a14="http://schemas.microsoft.com/office/drawing/2010/main" val="0"/>
                        </a:ext>
                      </a:extLst>
                    </a:blip>
                    <a:srcRect/>
                    <a:stretch>
                      <a:fillRect/>
                    </a:stretch>
                  </pic:blipFill>
                  <pic:spPr bwMode="auto">
                    <a:xfrm>
                      <a:off x="0" y="0"/>
                      <a:ext cx="7484922" cy="5288009"/>
                    </a:xfrm>
                    <a:prstGeom prst="rect">
                      <a:avLst/>
                    </a:prstGeom>
                    <a:noFill/>
                    <a:ln>
                      <a:noFill/>
                    </a:ln>
                  </pic:spPr>
                </pic:pic>
              </a:graphicData>
            </a:graphic>
          </wp:inline>
        </w:drawing>
      </w:r>
      <w:bookmarkEnd w:id="97"/>
      <w:bookmarkEnd w:id="98"/>
    </w:p>
    <w:p w14:paraId="5BF51D47" w14:textId="48E3E43B" w:rsidR="007670F3" w:rsidRDefault="00A76144" w:rsidP="00092D7E">
      <w:pPr>
        <w:pStyle w:val="Imageattributioncaption"/>
      </w:pPr>
      <w:r w:rsidRPr="002C2398">
        <w:t xml:space="preserve">Images sourced from </w:t>
      </w:r>
      <w:hyperlink r:id="rId135" w:history="1">
        <w:r w:rsidRPr="002C2398">
          <w:rPr>
            <w:rStyle w:val="Hyperlink"/>
          </w:rPr>
          <w:t>Canva</w:t>
        </w:r>
      </w:hyperlink>
      <w:r w:rsidRPr="002C2398">
        <w:t xml:space="preserve"> and used in accordance with the </w:t>
      </w:r>
      <w:hyperlink r:id="rId136" w:history="1">
        <w:r w:rsidRPr="002C2398">
          <w:rPr>
            <w:rStyle w:val="Hyperlink"/>
          </w:rPr>
          <w:t>Canva Content License Agreement</w:t>
        </w:r>
      </w:hyperlink>
      <w:r>
        <w:t>.</w:t>
      </w:r>
      <w:r>
        <w:br w:type="page"/>
      </w:r>
    </w:p>
    <w:p w14:paraId="7C0DEB13" w14:textId="20503381" w:rsidR="007670F3" w:rsidRPr="007670F3" w:rsidRDefault="007670F3" w:rsidP="007670F3">
      <w:pPr>
        <w:pStyle w:val="Heading3"/>
      </w:pPr>
      <w:bookmarkStart w:id="99" w:name="_Resource_8:_aAnnotated"/>
      <w:bookmarkStart w:id="100" w:name="_Resource_8:_Annotated"/>
      <w:bookmarkStart w:id="101" w:name="_Toc142492728"/>
      <w:bookmarkEnd w:id="99"/>
      <w:bookmarkEnd w:id="100"/>
      <w:r>
        <w:lastRenderedPageBreak/>
        <w:t xml:space="preserve">Resource 8: </w:t>
      </w:r>
      <w:r w:rsidR="008075BB">
        <w:t>A</w:t>
      </w:r>
      <w:r>
        <w:t>nnotated recipe of bhelpuri</w:t>
      </w:r>
      <w:bookmarkEnd w:id="101"/>
    </w:p>
    <w:p w14:paraId="2A70F72D" w14:textId="60EBDDA7" w:rsidR="008356D1" w:rsidRDefault="00A13F00" w:rsidP="007670F3">
      <w:bookmarkStart w:id="102" w:name="_Resource_9:_annotated_2"/>
      <w:bookmarkEnd w:id="102"/>
      <w:r w:rsidRPr="007670F3">
        <w:rPr>
          <w:noProof/>
        </w:rPr>
        <w:drawing>
          <wp:inline distT="0" distB="0" distL="0" distR="0" wp14:anchorId="359C8C7E" wp14:editId="46374716">
            <wp:extent cx="4725260" cy="8222651"/>
            <wp:effectExtent l="3810" t="0" r="3175" b="3175"/>
            <wp:docPr id="127" name="Picture 127" descr="An annotated recipe for Bhelpuri with an image of a bowl of Bhelpuri. All elements have been identified and pointed out:&#10;1. Title&#10;Belphuri in both Romanised Hindi and Hindi script&#10;2. Subheading&#10;Tangy and sweet crunchy snack which is a popular street food of Mumbai&#10;3. Ingredients and quantities required for the recipe.&#10;All ingredients listed in Hindi&#10;4. Graphics&#10;A bowl of bhelpuri&#10;5. Series of steps - within this element there is some highlighted text showing the use of temporal connectives and also imperative verbs in different colours.&#10;Text reads: &#10;First, put the puffed rice, potatoes, onions and tomatoes in a large bowl.&#10;Then add tamarind chutney, mint chutney and salt.&#10;After that, mix the content of the bowl.&#10;Finally, serve and eat immediat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An annotated recipe for Bhelpuri with an image of a bowl of Bhelpuri. All elements have been identified and pointed out:&#10;1. Title&#10;Belphuri in both Romanised Hindi and Hindi script&#10;2. Subheading&#10;Tangy and sweet crunchy snack which is a popular street food of Mumbai&#10;3. Ingredients and quantities required for the recipe.&#10;All ingredients listed in Hindi&#10;4. Graphics&#10;A bowl of bhelpuri&#10;5. Series of steps - within this element there is some highlighted text showing the use of temporal connectives and also imperative verbs in different colours.&#10;Text reads: &#10;First, put the puffed rice, potatoes, onions and tomatoes in a large bowl.&#10;Then add tamarind chutney, mint chutney and salt.&#10;After that, mix the content of the bowl.&#10;Finally, serve and eat immediately."/>
                    <pic:cNvPicPr/>
                  </pic:nvPicPr>
                  <pic:blipFill>
                    <a:blip r:embed="rId137" cstate="screen">
                      <a:extLst>
                        <a:ext uri="{28A0092B-C50C-407E-A947-70E740481C1C}">
                          <a14:useLocalDpi xmlns:a14="http://schemas.microsoft.com/office/drawing/2010/main" val="0"/>
                        </a:ext>
                      </a:extLst>
                    </a:blip>
                    <a:stretch>
                      <a:fillRect/>
                    </a:stretch>
                  </pic:blipFill>
                  <pic:spPr>
                    <a:xfrm rot="16200000">
                      <a:off x="0" y="0"/>
                      <a:ext cx="4738822" cy="8246250"/>
                    </a:xfrm>
                    <a:prstGeom prst="rect">
                      <a:avLst/>
                    </a:prstGeom>
                  </pic:spPr>
                </pic:pic>
              </a:graphicData>
            </a:graphic>
          </wp:inline>
        </w:drawing>
      </w:r>
    </w:p>
    <w:p w14:paraId="25A4F188" w14:textId="77777777" w:rsidR="00092D7E" w:rsidRDefault="00092D7E" w:rsidP="00092D7E">
      <w:pPr>
        <w:pStyle w:val="Imageattributioncaption"/>
      </w:pPr>
      <w:r w:rsidRPr="002C2398">
        <w:t xml:space="preserve">Images sourced from </w:t>
      </w:r>
      <w:hyperlink r:id="rId138" w:history="1">
        <w:r w:rsidRPr="002C2398">
          <w:rPr>
            <w:rStyle w:val="Hyperlink"/>
          </w:rPr>
          <w:t>Canva</w:t>
        </w:r>
      </w:hyperlink>
      <w:r w:rsidRPr="002C2398">
        <w:t xml:space="preserve"> and used in accordance with the </w:t>
      </w:r>
      <w:hyperlink r:id="rId139" w:history="1">
        <w:r w:rsidRPr="002C2398">
          <w:rPr>
            <w:rStyle w:val="Hyperlink"/>
          </w:rPr>
          <w:t>Canva Content License Agreement</w:t>
        </w:r>
      </w:hyperlink>
      <w:r>
        <w:t>.</w:t>
      </w:r>
      <w:r>
        <w:br w:type="page"/>
      </w:r>
    </w:p>
    <w:p w14:paraId="3FF1FF66" w14:textId="50027B0F" w:rsidR="001350A6" w:rsidRDefault="001350A6" w:rsidP="00153B9C">
      <w:pPr>
        <w:pStyle w:val="Heading3"/>
      </w:pPr>
      <w:bookmarkStart w:id="103" w:name="_Resource_10:_understanding_1"/>
      <w:bookmarkStart w:id="104" w:name="_Resource_9:_understanding"/>
      <w:bookmarkStart w:id="105" w:name="_Resource__9:"/>
      <w:bookmarkStart w:id="106" w:name="_Toc142492729"/>
      <w:bookmarkEnd w:id="103"/>
      <w:bookmarkEnd w:id="104"/>
      <w:bookmarkEnd w:id="105"/>
      <w:r>
        <w:lastRenderedPageBreak/>
        <w:t xml:space="preserve">Resource </w:t>
      </w:r>
      <w:r w:rsidR="000878DE">
        <w:t>9</w:t>
      </w:r>
      <w:r>
        <w:t xml:space="preserve">: </w:t>
      </w:r>
      <w:r w:rsidR="008075BB">
        <w:t>U</w:t>
      </w:r>
      <w:r>
        <w:t xml:space="preserve">nderstanding the </w:t>
      </w:r>
      <w:proofErr w:type="gramStart"/>
      <w:r>
        <w:t>recipe</w:t>
      </w:r>
      <w:bookmarkEnd w:id="106"/>
      <w:proofErr w:type="gramEnd"/>
    </w:p>
    <w:p w14:paraId="488ECB3A" w14:textId="1E7C09AE" w:rsidR="00914061" w:rsidRDefault="00914061" w:rsidP="00914061">
      <w:r>
        <w:rPr>
          <w:noProof/>
        </w:rPr>
        <w:drawing>
          <wp:inline distT="0" distB="0" distL="0" distR="0" wp14:anchorId="51A33D58" wp14:editId="5F5CD83D">
            <wp:extent cx="7696200" cy="4752826"/>
            <wp:effectExtent l="0" t="0" r="0" b="0"/>
            <wp:docPr id="94" name="Picture 94" descr="A recipe card to fill in with:&#10;Recipe of:&#10;Find the following from the recipe:&#10;1. Equipment/ingredients&#10;2. Temporal connective&#10;3. Imperative ver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recipe card to fill in with:&#10;Recipe of:&#10;Find the following from the recipe:&#10;1. Equipment/ingredients&#10;2. Temporal connective&#10;3. Imperative verbs"/>
                    <pic:cNvPicPr/>
                  </pic:nvPicPr>
                  <pic:blipFill>
                    <a:blip r:embed="rId140">
                      <a:extLst>
                        <a:ext uri="{28A0092B-C50C-407E-A947-70E740481C1C}">
                          <a14:useLocalDpi xmlns:a14="http://schemas.microsoft.com/office/drawing/2010/main" val="0"/>
                        </a:ext>
                      </a:extLst>
                    </a:blip>
                    <a:stretch>
                      <a:fillRect/>
                    </a:stretch>
                  </pic:blipFill>
                  <pic:spPr>
                    <a:xfrm>
                      <a:off x="0" y="0"/>
                      <a:ext cx="7705473" cy="4758553"/>
                    </a:xfrm>
                    <a:prstGeom prst="rect">
                      <a:avLst/>
                    </a:prstGeom>
                  </pic:spPr>
                </pic:pic>
              </a:graphicData>
            </a:graphic>
          </wp:inline>
        </w:drawing>
      </w:r>
      <w:bookmarkStart w:id="107" w:name="_Resource_11:_Mango"/>
      <w:bookmarkStart w:id="108" w:name="_Resource_10:_mango"/>
      <w:bookmarkEnd w:id="107"/>
      <w:bookmarkEnd w:id="108"/>
      <w:r>
        <w:br w:type="page"/>
      </w:r>
    </w:p>
    <w:p w14:paraId="49420B19" w14:textId="65AA12EA" w:rsidR="001350A6" w:rsidRDefault="001350A6" w:rsidP="00914061">
      <w:pPr>
        <w:pStyle w:val="Heading3"/>
      </w:pPr>
      <w:bookmarkStart w:id="109" w:name="_Resource__10:"/>
      <w:bookmarkStart w:id="110" w:name="_Toc142492730"/>
      <w:bookmarkEnd w:id="109"/>
      <w:r w:rsidRPr="005B1BB1">
        <w:lastRenderedPageBreak/>
        <w:t>Resource 1</w:t>
      </w:r>
      <w:r w:rsidR="000878DE">
        <w:t>0</w:t>
      </w:r>
      <w:r w:rsidRPr="005B1BB1">
        <w:t xml:space="preserve">: </w:t>
      </w:r>
      <w:r w:rsidR="008075BB">
        <w:t>M</w:t>
      </w:r>
      <w:r w:rsidRPr="005B1BB1">
        <w:t>ango lassi s</w:t>
      </w:r>
      <w:r>
        <w:t>t</w:t>
      </w:r>
      <w:r w:rsidRPr="005B1BB1">
        <w:t>ep</w:t>
      </w:r>
      <w:r w:rsidR="00EF5FF6">
        <w:t>-</w:t>
      </w:r>
      <w:r w:rsidRPr="005B1BB1">
        <w:t>by</w:t>
      </w:r>
      <w:r w:rsidR="00EF5FF6">
        <w:t>-</w:t>
      </w:r>
      <w:r w:rsidRPr="005B1BB1">
        <w:t>s</w:t>
      </w:r>
      <w:r>
        <w:t>tep cards</w:t>
      </w:r>
      <w:bookmarkEnd w:id="110"/>
    </w:p>
    <w:tbl>
      <w:tblPr>
        <w:tblStyle w:val="TableGrid"/>
        <w:tblW w:w="12702"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Mango Lassi step by step cards"/>
      </w:tblPr>
      <w:tblGrid>
        <w:gridCol w:w="2835"/>
        <w:gridCol w:w="454"/>
        <w:gridCol w:w="2835"/>
        <w:gridCol w:w="454"/>
        <w:gridCol w:w="2835"/>
        <w:gridCol w:w="454"/>
        <w:gridCol w:w="2835"/>
      </w:tblGrid>
      <w:tr w:rsidR="00956CAD" w14:paraId="092D0A95" w14:textId="77777777" w:rsidTr="00E06BDF">
        <w:trPr>
          <w:trHeight w:val="3908"/>
        </w:trPr>
        <w:tc>
          <w:tcPr>
            <w:tcW w:w="2835" w:type="dxa"/>
            <w:tcBorders>
              <w:bottom w:val="nil"/>
            </w:tcBorders>
            <w:shd w:val="clear" w:color="auto" w:fill="F9C164"/>
            <w:vAlign w:val="center"/>
          </w:tcPr>
          <w:p w14:paraId="5EC0CEC4" w14:textId="2B930FA8" w:rsidR="0003070E" w:rsidRDefault="00956CAD" w:rsidP="00F2356A">
            <w:pPr>
              <w:jc w:val="center"/>
            </w:pPr>
            <w:r>
              <w:rPr>
                <w:noProof/>
              </w:rPr>
              <w:drawing>
                <wp:inline distT="0" distB="0" distL="0" distR="0" wp14:anchorId="43CC5D53" wp14:editId="18E568C8">
                  <wp:extent cx="1619250" cy="2343650"/>
                  <wp:effectExtent l="0" t="0" r="0" b="0"/>
                  <wp:docPr id="74" name="Picture 74" descr="A blender with a timer indicating 2 m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blender with a timer indicating 2 mins"/>
                          <pic:cNvPicPr/>
                        </pic:nvPicPr>
                        <pic:blipFill>
                          <a:blip r:embed="rId141">
                            <a:extLst>
                              <a:ext uri="{28A0092B-C50C-407E-A947-70E740481C1C}">
                                <a14:useLocalDpi xmlns:a14="http://schemas.microsoft.com/office/drawing/2010/main" val="0"/>
                              </a:ext>
                            </a:extLst>
                          </a:blip>
                          <a:stretch>
                            <a:fillRect/>
                          </a:stretch>
                        </pic:blipFill>
                        <pic:spPr>
                          <a:xfrm>
                            <a:off x="0" y="0"/>
                            <a:ext cx="1634837" cy="2366211"/>
                          </a:xfrm>
                          <a:prstGeom prst="rect">
                            <a:avLst/>
                          </a:prstGeom>
                        </pic:spPr>
                      </pic:pic>
                    </a:graphicData>
                  </a:graphic>
                </wp:inline>
              </w:drawing>
            </w:r>
          </w:p>
        </w:tc>
        <w:tc>
          <w:tcPr>
            <w:tcW w:w="454" w:type="dxa"/>
            <w:tcBorders>
              <w:top w:val="nil"/>
              <w:bottom w:val="nil"/>
            </w:tcBorders>
            <w:vAlign w:val="center"/>
          </w:tcPr>
          <w:p w14:paraId="25C91BC8" w14:textId="77777777" w:rsidR="0003070E" w:rsidRDefault="0003070E" w:rsidP="00F2356A">
            <w:pPr>
              <w:jc w:val="center"/>
            </w:pPr>
          </w:p>
        </w:tc>
        <w:tc>
          <w:tcPr>
            <w:tcW w:w="2835" w:type="dxa"/>
            <w:tcBorders>
              <w:bottom w:val="nil"/>
            </w:tcBorders>
            <w:shd w:val="clear" w:color="auto" w:fill="E2EC8E"/>
            <w:vAlign w:val="center"/>
          </w:tcPr>
          <w:p w14:paraId="2F3B94AF" w14:textId="2BFA9A64" w:rsidR="0003070E" w:rsidRDefault="00956CAD" w:rsidP="00F2356A">
            <w:pPr>
              <w:jc w:val="center"/>
            </w:pPr>
            <w:r>
              <w:rPr>
                <w:noProof/>
              </w:rPr>
              <w:drawing>
                <wp:inline distT="0" distB="0" distL="0" distR="0" wp14:anchorId="4801C206" wp14:editId="559B9900">
                  <wp:extent cx="1559184" cy="2285153"/>
                  <wp:effectExtent l="0" t="0" r="3175" b="1270"/>
                  <wp:docPr id="80" name="Picture 80" descr="The blended ingredients being poured into a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he blended ingredients being poured into a glass."/>
                          <pic:cNvPicPr/>
                        </pic:nvPicPr>
                        <pic:blipFill>
                          <a:blip r:embed="rId142">
                            <a:extLst>
                              <a:ext uri="{28A0092B-C50C-407E-A947-70E740481C1C}">
                                <a14:useLocalDpi xmlns:a14="http://schemas.microsoft.com/office/drawing/2010/main" val="0"/>
                              </a:ext>
                            </a:extLst>
                          </a:blip>
                          <a:stretch>
                            <a:fillRect/>
                          </a:stretch>
                        </pic:blipFill>
                        <pic:spPr>
                          <a:xfrm>
                            <a:off x="0" y="0"/>
                            <a:ext cx="1568578" cy="2298921"/>
                          </a:xfrm>
                          <a:prstGeom prst="rect">
                            <a:avLst/>
                          </a:prstGeom>
                        </pic:spPr>
                      </pic:pic>
                    </a:graphicData>
                  </a:graphic>
                </wp:inline>
              </w:drawing>
            </w:r>
          </w:p>
        </w:tc>
        <w:tc>
          <w:tcPr>
            <w:tcW w:w="454" w:type="dxa"/>
            <w:tcBorders>
              <w:top w:val="nil"/>
              <w:bottom w:val="nil"/>
            </w:tcBorders>
            <w:vAlign w:val="center"/>
          </w:tcPr>
          <w:p w14:paraId="1BC3CCED" w14:textId="77777777" w:rsidR="0003070E" w:rsidRDefault="0003070E" w:rsidP="00F2356A">
            <w:pPr>
              <w:jc w:val="center"/>
            </w:pPr>
          </w:p>
        </w:tc>
        <w:tc>
          <w:tcPr>
            <w:tcW w:w="2835" w:type="dxa"/>
            <w:tcBorders>
              <w:bottom w:val="nil"/>
            </w:tcBorders>
            <w:shd w:val="clear" w:color="auto" w:fill="9BE5F4"/>
            <w:vAlign w:val="center"/>
          </w:tcPr>
          <w:p w14:paraId="41996149" w14:textId="7D4DCFA0" w:rsidR="0003070E" w:rsidRDefault="00956CAD" w:rsidP="00F2356A">
            <w:pPr>
              <w:jc w:val="center"/>
            </w:pPr>
            <w:r>
              <w:rPr>
                <w:noProof/>
              </w:rPr>
              <w:drawing>
                <wp:inline distT="0" distB="0" distL="0" distR="0" wp14:anchorId="2D23284F" wp14:editId="14DD8367">
                  <wp:extent cx="1581150" cy="2284804"/>
                  <wp:effectExtent l="0" t="0" r="0" b="1270"/>
                  <wp:docPr id="75" name="Picture 75" descr="Sprinkling ingredient on top of Mango las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Sprinkling ingredient on top of Mango lassi"/>
                          <pic:cNvPicPr/>
                        </pic:nvPicPr>
                        <pic:blipFill>
                          <a:blip r:embed="rId143">
                            <a:extLst>
                              <a:ext uri="{28A0092B-C50C-407E-A947-70E740481C1C}">
                                <a14:useLocalDpi xmlns:a14="http://schemas.microsoft.com/office/drawing/2010/main" val="0"/>
                              </a:ext>
                            </a:extLst>
                          </a:blip>
                          <a:stretch>
                            <a:fillRect/>
                          </a:stretch>
                        </pic:blipFill>
                        <pic:spPr>
                          <a:xfrm>
                            <a:off x="0" y="0"/>
                            <a:ext cx="1584413" cy="2289519"/>
                          </a:xfrm>
                          <a:prstGeom prst="rect">
                            <a:avLst/>
                          </a:prstGeom>
                        </pic:spPr>
                      </pic:pic>
                    </a:graphicData>
                  </a:graphic>
                </wp:inline>
              </w:drawing>
            </w:r>
          </w:p>
        </w:tc>
        <w:tc>
          <w:tcPr>
            <w:tcW w:w="454" w:type="dxa"/>
            <w:tcBorders>
              <w:top w:val="nil"/>
              <w:bottom w:val="nil"/>
            </w:tcBorders>
            <w:vAlign w:val="center"/>
          </w:tcPr>
          <w:p w14:paraId="34360869" w14:textId="77777777" w:rsidR="0003070E" w:rsidRDefault="0003070E" w:rsidP="00F2356A">
            <w:pPr>
              <w:jc w:val="center"/>
            </w:pPr>
          </w:p>
        </w:tc>
        <w:tc>
          <w:tcPr>
            <w:tcW w:w="2835" w:type="dxa"/>
            <w:tcBorders>
              <w:bottom w:val="nil"/>
            </w:tcBorders>
            <w:shd w:val="clear" w:color="auto" w:fill="FC9B71"/>
            <w:vAlign w:val="center"/>
          </w:tcPr>
          <w:p w14:paraId="17ED6449" w14:textId="09CBA3FC" w:rsidR="0003070E" w:rsidRDefault="00956CAD" w:rsidP="00F2356A">
            <w:pPr>
              <w:jc w:val="center"/>
            </w:pPr>
            <w:r>
              <w:rPr>
                <w:noProof/>
              </w:rPr>
              <w:drawing>
                <wp:inline distT="0" distB="0" distL="0" distR="0" wp14:anchorId="645EB943" wp14:editId="4A10981F">
                  <wp:extent cx="1553263" cy="2276475"/>
                  <wp:effectExtent l="0" t="0" r="8890" b="0"/>
                  <wp:docPr id="81" name="Picture 81" descr="Finished Mango las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Finished Mango lassi"/>
                          <pic:cNvPicPr/>
                        </pic:nvPicPr>
                        <pic:blipFill>
                          <a:blip r:embed="rId144">
                            <a:extLst>
                              <a:ext uri="{28A0092B-C50C-407E-A947-70E740481C1C}">
                                <a14:useLocalDpi xmlns:a14="http://schemas.microsoft.com/office/drawing/2010/main" val="0"/>
                              </a:ext>
                            </a:extLst>
                          </a:blip>
                          <a:stretch>
                            <a:fillRect/>
                          </a:stretch>
                        </pic:blipFill>
                        <pic:spPr>
                          <a:xfrm>
                            <a:off x="0" y="0"/>
                            <a:ext cx="1556472" cy="2281178"/>
                          </a:xfrm>
                          <a:prstGeom prst="rect">
                            <a:avLst/>
                          </a:prstGeom>
                        </pic:spPr>
                      </pic:pic>
                    </a:graphicData>
                  </a:graphic>
                </wp:inline>
              </w:drawing>
            </w:r>
          </w:p>
        </w:tc>
      </w:tr>
      <w:tr w:rsidR="00956CAD" w14:paraId="310F9419" w14:textId="77777777" w:rsidTr="00F2356A">
        <w:trPr>
          <w:trHeight w:val="396"/>
        </w:trPr>
        <w:tc>
          <w:tcPr>
            <w:tcW w:w="2835" w:type="dxa"/>
            <w:tcBorders>
              <w:left w:val="nil"/>
              <w:right w:val="nil"/>
            </w:tcBorders>
          </w:tcPr>
          <w:p w14:paraId="0775EA18" w14:textId="77777777" w:rsidR="0003070E" w:rsidRPr="00B25E6A" w:rsidRDefault="0003070E" w:rsidP="00F2356A">
            <w:pPr>
              <w:rPr>
                <w:sz w:val="2"/>
                <w:szCs w:val="2"/>
              </w:rPr>
            </w:pPr>
          </w:p>
        </w:tc>
        <w:tc>
          <w:tcPr>
            <w:tcW w:w="454" w:type="dxa"/>
            <w:tcBorders>
              <w:top w:val="nil"/>
              <w:left w:val="nil"/>
              <w:bottom w:val="nil"/>
              <w:right w:val="nil"/>
            </w:tcBorders>
          </w:tcPr>
          <w:p w14:paraId="51A248F3" w14:textId="77777777" w:rsidR="0003070E" w:rsidRPr="00B25E6A" w:rsidRDefault="0003070E" w:rsidP="00F2356A">
            <w:pPr>
              <w:rPr>
                <w:sz w:val="2"/>
                <w:szCs w:val="2"/>
              </w:rPr>
            </w:pPr>
          </w:p>
        </w:tc>
        <w:tc>
          <w:tcPr>
            <w:tcW w:w="2835" w:type="dxa"/>
            <w:tcBorders>
              <w:left w:val="nil"/>
              <w:right w:val="nil"/>
            </w:tcBorders>
          </w:tcPr>
          <w:p w14:paraId="59D56EE3" w14:textId="77777777" w:rsidR="0003070E" w:rsidRPr="00B25E6A" w:rsidRDefault="0003070E" w:rsidP="00F2356A">
            <w:pPr>
              <w:rPr>
                <w:sz w:val="2"/>
                <w:szCs w:val="2"/>
              </w:rPr>
            </w:pPr>
          </w:p>
        </w:tc>
        <w:tc>
          <w:tcPr>
            <w:tcW w:w="454" w:type="dxa"/>
            <w:tcBorders>
              <w:top w:val="nil"/>
              <w:left w:val="nil"/>
              <w:bottom w:val="nil"/>
              <w:right w:val="nil"/>
            </w:tcBorders>
          </w:tcPr>
          <w:p w14:paraId="6C0BE7C8" w14:textId="77777777" w:rsidR="0003070E" w:rsidRPr="00B25E6A" w:rsidRDefault="0003070E" w:rsidP="00F2356A">
            <w:pPr>
              <w:rPr>
                <w:sz w:val="2"/>
                <w:szCs w:val="2"/>
              </w:rPr>
            </w:pPr>
          </w:p>
        </w:tc>
        <w:tc>
          <w:tcPr>
            <w:tcW w:w="2835" w:type="dxa"/>
            <w:tcBorders>
              <w:left w:val="nil"/>
              <w:right w:val="nil"/>
            </w:tcBorders>
          </w:tcPr>
          <w:p w14:paraId="1FC7E463" w14:textId="77777777" w:rsidR="0003070E" w:rsidRPr="00B25E6A" w:rsidRDefault="0003070E" w:rsidP="00F2356A">
            <w:pPr>
              <w:rPr>
                <w:sz w:val="2"/>
                <w:szCs w:val="2"/>
              </w:rPr>
            </w:pPr>
          </w:p>
        </w:tc>
        <w:tc>
          <w:tcPr>
            <w:tcW w:w="454" w:type="dxa"/>
            <w:tcBorders>
              <w:top w:val="nil"/>
              <w:left w:val="nil"/>
              <w:bottom w:val="nil"/>
              <w:right w:val="nil"/>
            </w:tcBorders>
          </w:tcPr>
          <w:p w14:paraId="52915FD6" w14:textId="77777777" w:rsidR="0003070E" w:rsidRPr="00B25E6A" w:rsidRDefault="0003070E" w:rsidP="00F2356A">
            <w:pPr>
              <w:rPr>
                <w:sz w:val="2"/>
                <w:szCs w:val="2"/>
              </w:rPr>
            </w:pPr>
          </w:p>
        </w:tc>
        <w:tc>
          <w:tcPr>
            <w:tcW w:w="2835" w:type="dxa"/>
            <w:tcBorders>
              <w:left w:val="nil"/>
              <w:right w:val="nil"/>
            </w:tcBorders>
          </w:tcPr>
          <w:p w14:paraId="2E168596" w14:textId="77777777" w:rsidR="0003070E" w:rsidRPr="00B25E6A" w:rsidRDefault="0003070E" w:rsidP="00F2356A">
            <w:pPr>
              <w:rPr>
                <w:sz w:val="2"/>
                <w:szCs w:val="2"/>
              </w:rPr>
            </w:pPr>
          </w:p>
        </w:tc>
      </w:tr>
      <w:tr w:rsidR="00956CAD" w14:paraId="459911B1" w14:textId="77777777" w:rsidTr="0086561B">
        <w:trPr>
          <w:trHeight w:val="3724"/>
        </w:trPr>
        <w:tc>
          <w:tcPr>
            <w:tcW w:w="2835" w:type="dxa"/>
            <w:tcBorders>
              <w:top w:val="nil"/>
            </w:tcBorders>
            <w:shd w:val="clear" w:color="auto" w:fill="F9C164"/>
            <w:vAlign w:val="center"/>
          </w:tcPr>
          <w:p w14:paraId="3CD9D1D6" w14:textId="078E1FDE" w:rsidR="0003070E" w:rsidRPr="00B40AC7" w:rsidRDefault="00B40AC7" w:rsidP="00B40AC7">
            <w:pPr>
              <w:jc w:val="center"/>
              <w:rPr>
                <w:rStyle w:val="Hindi"/>
              </w:rPr>
            </w:pPr>
            <w:proofErr w:type="spellStart"/>
            <w:r w:rsidRPr="00B40AC7">
              <w:rPr>
                <w:rStyle w:val="Hindi"/>
              </w:rPr>
              <w:t>पहले</w:t>
            </w:r>
            <w:proofErr w:type="spellEnd"/>
            <w:r w:rsidRPr="00B40AC7">
              <w:rPr>
                <w:rStyle w:val="Hindi"/>
              </w:rPr>
              <w:t xml:space="preserve"> </w:t>
            </w:r>
            <w:proofErr w:type="spellStart"/>
            <w:r w:rsidRPr="00B40AC7">
              <w:rPr>
                <w:rStyle w:val="Hindi"/>
              </w:rPr>
              <w:t>आम</w:t>
            </w:r>
            <w:proofErr w:type="spellEnd"/>
            <w:r w:rsidRPr="00B40AC7">
              <w:rPr>
                <w:rStyle w:val="Hindi"/>
              </w:rPr>
              <w:t xml:space="preserve">, </w:t>
            </w:r>
            <w:proofErr w:type="spellStart"/>
            <w:r w:rsidRPr="00B40AC7">
              <w:rPr>
                <w:rStyle w:val="Hindi"/>
              </w:rPr>
              <w:t>दही</w:t>
            </w:r>
            <w:proofErr w:type="spellEnd"/>
            <w:r w:rsidRPr="00B40AC7">
              <w:rPr>
                <w:rStyle w:val="Hindi"/>
              </w:rPr>
              <w:t xml:space="preserve">, </w:t>
            </w:r>
            <w:proofErr w:type="spellStart"/>
            <w:r w:rsidRPr="00B40AC7">
              <w:rPr>
                <w:rStyle w:val="Hindi"/>
              </w:rPr>
              <w:t>दूध</w:t>
            </w:r>
            <w:proofErr w:type="spellEnd"/>
            <w:r w:rsidRPr="00B40AC7">
              <w:rPr>
                <w:rStyle w:val="Hindi"/>
              </w:rPr>
              <w:t xml:space="preserve"> </w:t>
            </w:r>
            <w:proofErr w:type="spellStart"/>
            <w:r w:rsidRPr="00B40AC7">
              <w:rPr>
                <w:rStyle w:val="Hindi"/>
              </w:rPr>
              <w:t>और</w:t>
            </w:r>
            <w:proofErr w:type="spellEnd"/>
            <w:r w:rsidRPr="00B40AC7">
              <w:rPr>
                <w:rStyle w:val="Hindi"/>
              </w:rPr>
              <w:t xml:space="preserve"> </w:t>
            </w:r>
            <w:proofErr w:type="spellStart"/>
            <w:r w:rsidRPr="00B40AC7">
              <w:rPr>
                <w:rStyle w:val="Hindi"/>
              </w:rPr>
              <w:t>चीनी</w:t>
            </w:r>
            <w:proofErr w:type="spellEnd"/>
            <w:r w:rsidRPr="00B40AC7">
              <w:rPr>
                <w:rStyle w:val="Hindi"/>
              </w:rPr>
              <w:t xml:space="preserve"> </w:t>
            </w:r>
            <w:proofErr w:type="spellStart"/>
            <w:r w:rsidRPr="00B40AC7">
              <w:rPr>
                <w:rStyle w:val="Hindi"/>
              </w:rPr>
              <w:t>को</w:t>
            </w:r>
            <w:proofErr w:type="spellEnd"/>
            <w:r w:rsidRPr="00B40AC7">
              <w:rPr>
                <w:rStyle w:val="Hindi"/>
              </w:rPr>
              <w:t xml:space="preserve"> blender </w:t>
            </w:r>
            <w:proofErr w:type="spellStart"/>
            <w:r w:rsidRPr="00B40AC7">
              <w:rPr>
                <w:rStyle w:val="Hindi"/>
              </w:rPr>
              <w:t>में</w:t>
            </w:r>
            <w:proofErr w:type="spellEnd"/>
            <w:r w:rsidRPr="00B40AC7">
              <w:rPr>
                <w:rStyle w:val="Hindi"/>
              </w:rPr>
              <w:t xml:space="preserve"> </w:t>
            </w:r>
            <w:proofErr w:type="gramStart"/>
            <w:r w:rsidRPr="00B40AC7">
              <w:rPr>
                <w:rStyle w:val="Hindi"/>
              </w:rPr>
              <w:t>२ minute</w:t>
            </w:r>
            <w:proofErr w:type="gramEnd"/>
            <w:r w:rsidRPr="00B40AC7">
              <w:rPr>
                <w:rStyle w:val="Hindi"/>
              </w:rPr>
              <w:t xml:space="preserve"> </w:t>
            </w:r>
            <w:proofErr w:type="spellStart"/>
            <w:r w:rsidRPr="00B40AC7">
              <w:rPr>
                <w:rStyle w:val="Hindi"/>
              </w:rPr>
              <w:t>के</w:t>
            </w:r>
            <w:proofErr w:type="spellEnd"/>
            <w:r w:rsidRPr="00B40AC7">
              <w:rPr>
                <w:rStyle w:val="Hindi"/>
              </w:rPr>
              <w:t xml:space="preserve"> </w:t>
            </w:r>
            <w:proofErr w:type="spellStart"/>
            <w:r w:rsidRPr="00B40AC7">
              <w:rPr>
                <w:rStyle w:val="Hindi"/>
              </w:rPr>
              <w:t>लिए</w:t>
            </w:r>
            <w:proofErr w:type="spellEnd"/>
            <w:r w:rsidRPr="00B40AC7">
              <w:rPr>
                <w:rStyle w:val="Hindi"/>
              </w:rPr>
              <w:t xml:space="preserve"> </w:t>
            </w:r>
            <w:proofErr w:type="spellStart"/>
            <w:r w:rsidRPr="00B40AC7">
              <w:rPr>
                <w:rStyle w:val="Hindi"/>
              </w:rPr>
              <w:t>ब्लेन्ड</w:t>
            </w:r>
            <w:proofErr w:type="spellEnd"/>
            <w:r w:rsidRPr="00B40AC7">
              <w:rPr>
                <w:rStyle w:val="Hindi"/>
              </w:rPr>
              <w:t xml:space="preserve"> </w:t>
            </w:r>
            <w:proofErr w:type="spellStart"/>
            <w:r w:rsidRPr="00B40AC7">
              <w:rPr>
                <w:rStyle w:val="Hindi"/>
              </w:rPr>
              <w:t>करें</w:t>
            </w:r>
            <w:proofErr w:type="spellEnd"/>
            <w:r w:rsidRPr="00B40AC7">
              <w:rPr>
                <w:rStyle w:val="Hindi"/>
              </w:rPr>
              <w:t>।</w:t>
            </w:r>
          </w:p>
        </w:tc>
        <w:tc>
          <w:tcPr>
            <w:tcW w:w="454" w:type="dxa"/>
            <w:tcBorders>
              <w:top w:val="nil"/>
              <w:bottom w:val="nil"/>
            </w:tcBorders>
            <w:vAlign w:val="center"/>
          </w:tcPr>
          <w:p w14:paraId="0B53D24A" w14:textId="77777777" w:rsidR="0003070E" w:rsidRPr="0003070E" w:rsidRDefault="0003070E" w:rsidP="00B40AC7">
            <w:pPr>
              <w:jc w:val="center"/>
            </w:pPr>
          </w:p>
        </w:tc>
        <w:tc>
          <w:tcPr>
            <w:tcW w:w="2835" w:type="dxa"/>
            <w:tcBorders>
              <w:top w:val="nil"/>
            </w:tcBorders>
            <w:shd w:val="clear" w:color="auto" w:fill="E2EC8E"/>
            <w:vAlign w:val="center"/>
          </w:tcPr>
          <w:p w14:paraId="29B728AA" w14:textId="24069BD3" w:rsidR="0003070E" w:rsidRPr="00B40AC7" w:rsidRDefault="00B40AC7" w:rsidP="00B40AC7">
            <w:pPr>
              <w:jc w:val="center"/>
              <w:rPr>
                <w:rStyle w:val="Hindi"/>
              </w:rPr>
            </w:pPr>
            <w:proofErr w:type="spellStart"/>
            <w:r w:rsidRPr="00B40AC7">
              <w:rPr>
                <w:rStyle w:val="Hindi"/>
              </w:rPr>
              <w:t>फिर</w:t>
            </w:r>
            <w:proofErr w:type="spellEnd"/>
            <w:r w:rsidRPr="00B40AC7">
              <w:rPr>
                <w:rStyle w:val="Hindi"/>
              </w:rPr>
              <w:t xml:space="preserve">, mango lassi </w:t>
            </w:r>
            <w:proofErr w:type="spellStart"/>
            <w:r w:rsidRPr="00B40AC7">
              <w:rPr>
                <w:rStyle w:val="Hindi"/>
              </w:rPr>
              <w:t>को</w:t>
            </w:r>
            <w:proofErr w:type="spellEnd"/>
            <w:r w:rsidRPr="00B40AC7">
              <w:rPr>
                <w:rStyle w:val="Hindi"/>
              </w:rPr>
              <w:t xml:space="preserve"> </w:t>
            </w:r>
            <w:proofErr w:type="spellStart"/>
            <w:r w:rsidRPr="00B40AC7">
              <w:rPr>
                <w:rStyle w:val="Hindi"/>
              </w:rPr>
              <w:t>गिलास</w:t>
            </w:r>
            <w:proofErr w:type="spellEnd"/>
            <w:r w:rsidRPr="00B40AC7">
              <w:rPr>
                <w:rStyle w:val="Hindi"/>
              </w:rPr>
              <w:t xml:space="preserve"> </w:t>
            </w:r>
            <w:proofErr w:type="spellStart"/>
            <w:r w:rsidRPr="00B40AC7">
              <w:rPr>
                <w:rStyle w:val="Hindi"/>
              </w:rPr>
              <w:t>में</w:t>
            </w:r>
            <w:proofErr w:type="spellEnd"/>
            <w:r w:rsidRPr="00B40AC7">
              <w:rPr>
                <w:rStyle w:val="Hindi"/>
              </w:rPr>
              <w:t xml:space="preserve"> </w:t>
            </w:r>
            <w:proofErr w:type="spellStart"/>
            <w:r w:rsidRPr="00B40AC7">
              <w:rPr>
                <w:rStyle w:val="Hindi"/>
              </w:rPr>
              <w:t>डालें</w:t>
            </w:r>
            <w:proofErr w:type="spellEnd"/>
            <w:r w:rsidRPr="00B40AC7">
              <w:rPr>
                <w:rStyle w:val="Hindi"/>
              </w:rPr>
              <w:t>।</w:t>
            </w:r>
          </w:p>
        </w:tc>
        <w:tc>
          <w:tcPr>
            <w:tcW w:w="454" w:type="dxa"/>
            <w:tcBorders>
              <w:top w:val="nil"/>
              <w:bottom w:val="nil"/>
            </w:tcBorders>
            <w:vAlign w:val="center"/>
          </w:tcPr>
          <w:p w14:paraId="729FDC0B" w14:textId="77777777" w:rsidR="0003070E" w:rsidRPr="0003070E" w:rsidRDefault="0003070E" w:rsidP="00B40AC7">
            <w:pPr>
              <w:jc w:val="center"/>
            </w:pPr>
          </w:p>
        </w:tc>
        <w:tc>
          <w:tcPr>
            <w:tcW w:w="2835" w:type="dxa"/>
            <w:tcBorders>
              <w:top w:val="nil"/>
            </w:tcBorders>
            <w:shd w:val="clear" w:color="auto" w:fill="9BE5F4"/>
            <w:vAlign w:val="center"/>
          </w:tcPr>
          <w:p w14:paraId="79C98D7A" w14:textId="411CA830" w:rsidR="0003070E" w:rsidRPr="00B40AC7" w:rsidRDefault="00B40AC7" w:rsidP="00B40AC7">
            <w:pPr>
              <w:jc w:val="center"/>
              <w:rPr>
                <w:rStyle w:val="Hindi"/>
              </w:rPr>
            </w:pPr>
            <w:proofErr w:type="spellStart"/>
            <w:r w:rsidRPr="00B40AC7">
              <w:rPr>
                <w:rStyle w:val="Hindi"/>
              </w:rPr>
              <w:t>उसके</w:t>
            </w:r>
            <w:proofErr w:type="spellEnd"/>
            <w:r w:rsidRPr="00B40AC7">
              <w:rPr>
                <w:rStyle w:val="Hindi"/>
              </w:rPr>
              <w:t xml:space="preserve"> </w:t>
            </w:r>
            <w:proofErr w:type="spellStart"/>
            <w:r w:rsidRPr="00B40AC7">
              <w:rPr>
                <w:rStyle w:val="Hindi"/>
              </w:rPr>
              <w:t>बाद</w:t>
            </w:r>
            <w:proofErr w:type="spellEnd"/>
            <w:r w:rsidRPr="00B40AC7">
              <w:rPr>
                <w:rStyle w:val="Hindi"/>
              </w:rPr>
              <w:t xml:space="preserve">, </w:t>
            </w:r>
            <w:proofErr w:type="spellStart"/>
            <w:r w:rsidRPr="00B40AC7">
              <w:rPr>
                <w:rStyle w:val="Hindi"/>
              </w:rPr>
              <w:t>एक</w:t>
            </w:r>
            <w:proofErr w:type="spellEnd"/>
            <w:r w:rsidRPr="00B40AC7">
              <w:rPr>
                <w:rStyle w:val="Hindi"/>
              </w:rPr>
              <w:t xml:space="preserve"> </w:t>
            </w:r>
            <w:proofErr w:type="spellStart"/>
            <w:r w:rsidRPr="00B40AC7">
              <w:rPr>
                <w:rStyle w:val="Hindi"/>
              </w:rPr>
              <w:t>चुटकी</w:t>
            </w:r>
            <w:proofErr w:type="spellEnd"/>
            <w:r w:rsidRPr="00B40AC7">
              <w:rPr>
                <w:rStyle w:val="Hindi"/>
              </w:rPr>
              <w:t xml:space="preserve"> </w:t>
            </w:r>
            <w:proofErr w:type="spellStart"/>
            <w:r w:rsidRPr="00B40AC7">
              <w:rPr>
                <w:rStyle w:val="Hindi"/>
              </w:rPr>
              <w:t>इलायची</w:t>
            </w:r>
            <w:proofErr w:type="spellEnd"/>
            <w:r w:rsidRPr="00B40AC7">
              <w:rPr>
                <w:rStyle w:val="Hindi"/>
              </w:rPr>
              <w:t xml:space="preserve"> </w:t>
            </w:r>
            <w:proofErr w:type="spellStart"/>
            <w:r w:rsidRPr="00B40AC7">
              <w:rPr>
                <w:rStyle w:val="Hindi"/>
              </w:rPr>
              <w:t>छिड़कें</w:t>
            </w:r>
            <w:proofErr w:type="spellEnd"/>
            <w:r w:rsidRPr="00B40AC7">
              <w:rPr>
                <w:rStyle w:val="Hindi"/>
              </w:rPr>
              <w:t>।</w:t>
            </w:r>
          </w:p>
        </w:tc>
        <w:tc>
          <w:tcPr>
            <w:tcW w:w="454" w:type="dxa"/>
            <w:tcBorders>
              <w:top w:val="nil"/>
              <w:bottom w:val="nil"/>
            </w:tcBorders>
            <w:vAlign w:val="center"/>
          </w:tcPr>
          <w:p w14:paraId="44456859" w14:textId="77777777" w:rsidR="0003070E" w:rsidRPr="0003070E" w:rsidRDefault="0003070E" w:rsidP="00B40AC7">
            <w:pPr>
              <w:jc w:val="center"/>
            </w:pPr>
          </w:p>
        </w:tc>
        <w:tc>
          <w:tcPr>
            <w:tcW w:w="2835" w:type="dxa"/>
            <w:tcBorders>
              <w:top w:val="nil"/>
            </w:tcBorders>
            <w:shd w:val="clear" w:color="auto" w:fill="FC9B71"/>
            <w:vAlign w:val="center"/>
          </w:tcPr>
          <w:p w14:paraId="35C0EEE2" w14:textId="02BB3617" w:rsidR="0003070E" w:rsidRPr="00B40AC7" w:rsidRDefault="00B40AC7" w:rsidP="00B40AC7">
            <w:pPr>
              <w:jc w:val="center"/>
              <w:rPr>
                <w:rStyle w:val="Hindi"/>
              </w:rPr>
            </w:pPr>
            <w:proofErr w:type="spellStart"/>
            <w:r w:rsidRPr="00B40AC7">
              <w:rPr>
                <w:rStyle w:val="Hindi"/>
              </w:rPr>
              <w:t>अंत</w:t>
            </w:r>
            <w:proofErr w:type="spellEnd"/>
            <w:r w:rsidRPr="00B40AC7">
              <w:rPr>
                <w:rStyle w:val="Hindi"/>
              </w:rPr>
              <w:t xml:space="preserve"> </w:t>
            </w:r>
            <w:proofErr w:type="spellStart"/>
            <w:r w:rsidRPr="00B40AC7">
              <w:rPr>
                <w:rStyle w:val="Hindi"/>
              </w:rPr>
              <w:t>में</w:t>
            </w:r>
            <w:proofErr w:type="spellEnd"/>
            <w:r w:rsidRPr="00B40AC7">
              <w:rPr>
                <w:rStyle w:val="Hindi"/>
              </w:rPr>
              <w:t xml:space="preserve">, </w:t>
            </w:r>
            <w:proofErr w:type="spellStart"/>
            <w:r w:rsidRPr="00B40AC7">
              <w:rPr>
                <w:rStyle w:val="Hindi"/>
              </w:rPr>
              <w:t>ठंडा</w:t>
            </w:r>
            <w:proofErr w:type="spellEnd"/>
            <w:r w:rsidRPr="00B40AC7">
              <w:rPr>
                <w:rStyle w:val="Hindi"/>
              </w:rPr>
              <w:t xml:space="preserve"> </w:t>
            </w:r>
            <w:proofErr w:type="spellStart"/>
            <w:r w:rsidRPr="00B40AC7">
              <w:rPr>
                <w:rStyle w:val="Hindi"/>
              </w:rPr>
              <w:t>परोसें</w:t>
            </w:r>
            <w:proofErr w:type="spellEnd"/>
            <w:r w:rsidRPr="00B40AC7">
              <w:rPr>
                <w:rStyle w:val="Hindi"/>
              </w:rPr>
              <w:t>।</w:t>
            </w:r>
          </w:p>
        </w:tc>
      </w:tr>
      <w:tr w:rsidR="00E06BDF" w14:paraId="649E8082" w14:textId="77777777" w:rsidTr="00F2356A">
        <w:trPr>
          <w:trHeight w:val="3908"/>
        </w:trPr>
        <w:tc>
          <w:tcPr>
            <w:tcW w:w="2835" w:type="dxa"/>
            <w:tcBorders>
              <w:bottom w:val="nil"/>
            </w:tcBorders>
            <w:shd w:val="clear" w:color="auto" w:fill="F9C164"/>
            <w:vAlign w:val="center"/>
          </w:tcPr>
          <w:p w14:paraId="27A06116" w14:textId="77777777" w:rsidR="00E06BDF" w:rsidRDefault="00E06BDF" w:rsidP="00F2356A">
            <w:pPr>
              <w:jc w:val="center"/>
            </w:pPr>
            <w:r>
              <w:rPr>
                <w:noProof/>
              </w:rPr>
              <w:lastRenderedPageBreak/>
              <w:drawing>
                <wp:inline distT="0" distB="0" distL="0" distR="0" wp14:anchorId="2BEA7A41" wp14:editId="5D60D5D2">
                  <wp:extent cx="1619250" cy="2343650"/>
                  <wp:effectExtent l="0" t="0" r="0" b="0"/>
                  <wp:docPr id="82" name="Picture 82" descr="A blender with a timer indicating 2 m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blender with a timer indicating 2 mins"/>
                          <pic:cNvPicPr/>
                        </pic:nvPicPr>
                        <pic:blipFill>
                          <a:blip r:embed="rId141">
                            <a:extLst>
                              <a:ext uri="{28A0092B-C50C-407E-A947-70E740481C1C}">
                                <a14:useLocalDpi xmlns:a14="http://schemas.microsoft.com/office/drawing/2010/main" val="0"/>
                              </a:ext>
                            </a:extLst>
                          </a:blip>
                          <a:stretch>
                            <a:fillRect/>
                          </a:stretch>
                        </pic:blipFill>
                        <pic:spPr>
                          <a:xfrm>
                            <a:off x="0" y="0"/>
                            <a:ext cx="1634837" cy="2366211"/>
                          </a:xfrm>
                          <a:prstGeom prst="rect">
                            <a:avLst/>
                          </a:prstGeom>
                        </pic:spPr>
                      </pic:pic>
                    </a:graphicData>
                  </a:graphic>
                </wp:inline>
              </w:drawing>
            </w:r>
          </w:p>
        </w:tc>
        <w:tc>
          <w:tcPr>
            <w:tcW w:w="454" w:type="dxa"/>
            <w:tcBorders>
              <w:top w:val="nil"/>
              <w:bottom w:val="nil"/>
            </w:tcBorders>
            <w:vAlign w:val="center"/>
          </w:tcPr>
          <w:p w14:paraId="4EB96381" w14:textId="77777777" w:rsidR="00E06BDF" w:rsidRDefault="00E06BDF" w:rsidP="00F2356A">
            <w:pPr>
              <w:jc w:val="center"/>
            </w:pPr>
          </w:p>
        </w:tc>
        <w:tc>
          <w:tcPr>
            <w:tcW w:w="2835" w:type="dxa"/>
            <w:tcBorders>
              <w:bottom w:val="nil"/>
            </w:tcBorders>
            <w:shd w:val="clear" w:color="auto" w:fill="E2EC8E"/>
            <w:vAlign w:val="center"/>
          </w:tcPr>
          <w:p w14:paraId="392B35E3" w14:textId="77777777" w:rsidR="00E06BDF" w:rsidRDefault="00E06BDF" w:rsidP="00F2356A">
            <w:pPr>
              <w:jc w:val="center"/>
            </w:pPr>
            <w:r>
              <w:rPr>
                <w:noProof/>
              </w:rPr>
              <w:drawing>
                <wp:inline distT="0" distB="0" distL="0" distR="0" wp14:anchorId="66F7BAB2" wp14:editId="48C21D99">
                  <wp:extent cx="1559184" cy="2285153"/>
                  <wp:effectExtent l="0" t="0" r="3175" b="1270"/>
                  <wp:docPr id="86" name="Picture 86" descr="The blended ingredients being poured into a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he blended ingredients being poured into a glass."/>
                          <pic:cNvPicPr/>
                        </pic:nvPicPr>
                        <pic:blipFill>
                          <a:blip r:embed="rId142">
                            <a:extLst>
                              <a:ext uri="{28A0092B-C50C-407E-A947-70E740481C1C}">
                                <a14:useLocalDpi xmlns:a14="http://schemas.microsoft.com/office/drawing/2010/main" val="0"/>
                              </a:ext>
                            </a:extLst>
                          </a:blip>
                          <a:stretch>
                            <a:fillRect/>
                          </a:stretch>
                        </pic:blipFill>
                        <pic:spPr>
                          <a:xfrm>
                            <a:off x="0" y="0"/>
                            <a:ext cx="1568578" cy="2298921"/>
                          </a:xfrm>
                          <a:prstGeom prst="rect">
                            <a:avLst/>
                          </a:prstGeom>
                        </pic:spPr>
                      </pic:pic>
                    </a:graphicData>
                  </a:graphic>
                </wp:inline>
              </w:drawing>
            </w:r>
          </w:p>
        </w:tc>
        <w:tc>
          <w:tcPr>
            <w:tcW w:w="454" w:type="dxa"/>
            <w:tcBorders>
              <w:top w:val="nil"/>
              <w:bottom w:val="nil"/>
            </w:tcBorders>
            <w:vAlign w:val="center"/>
          </w:tcPr>
          <w:p w14:paraId="49BF2021" w14:textId="77777777" w:rsidR="00E06BDF" w:rsidRDefault="00E06BDF" w:rsidP="00F2356A">
            <w:pPr>
              <w:jc w:val="center"/>
            </w:pPr>
          </w:p>
        </w:tc>
        <w:tc>
          <w:tcPr>
            <w:tcW w:w="2835" w:type="dxa"/>
            <w:tcBorders>
              <w:bottom w:val="nil"/>
            </w:tcBorders>
            <w:shd w:val="clear" w:color="auto" w:fill="9BE5F4"/>
            <w:vAlign w:val="center"/>
          </w:tcPr>
          <w:p w14:paraId="44406396" w14:textId="77777777" w:rsidR="00E06BDF" w:rsidRDefault="00E06BDF" w:rsidP="00F2356A">
            <w:pPr>
              <w:jc w:val="center"/>
            </w:pPr>
            <w:r>
              <w:rPr>
                <w:noProof/>
              </w:rPr>
              <w:drawing>
                <wp:inline distT="0" distB="0" distL="0" distR="0" wp14:anchorId="59F655BD" wp14:editId="5A4427B9">
                  <wp:extent cx="1581150" cy="2284804"/>
                  <wp:effectExtent l="0" t="0" r="0" b="1270"/>
                  <wp:docPr id="87" name="Picture 87" descr="Sprinkling ingredient on top of Mango las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Sprinkling ingredient on top of Mango lassi"/>
                          <pic:cNvPicPr/>
                        </pic:nvPicPr>
                        <pic:blipFill>
                          <a:blip r:embed="rId143">
                            <a:extLst>
                              <a:ext uri="{28A0092B-C50C-407E-A947-70E740481C1C}">
                                <a14:useLocalDpi xmlns:a14="http://schemas.microsoft.com/office/drawing/2010/main" val="0"/>
                              </a:ext>
                            </a:extLst>
                          </a:blip>
                          <a:stretch>
                            <a:fillRect/>
                          </a:stretch>
                        </pic:blipFill>
                        <pic:spPr>
                          <a:xfrm>
                            <a:off x="0" y="0"/>
                            <a:ext cx="1584413" cy="2289519"/>
                          </a:xfrm>
                          <a:prstGeom prst="rect">
                            <a:avLst/>
                          </a:prstGeom>
                        </pic:spPr>
                      </pic:pic>
                    </a:graphicData>
                  </a:graphic>
                </wp:inline>
              </w:drawing>
            </w:r>
          </w:p>
        </w:tc>
        <w:tc>
          <w:tcPr>
            <w:tcW w:w="454" w:type="dxa"/>
            <w:tcBorders>
              <w:top w:val="nil"/>
              <w:bottom w:val="nil"/>
            </w:tcBorders>
            <w:vAlign w:val="center"/>
          </w:tcPr>
          <w:p w14:paraId="753943E9" w14:textId="77777777" w:rsidR="00E06BDF" w:rsidRDefault="00E06BDF" w:rsidP="00F2356A">
            <w:pPr>
              <w:jc w:val="center"/>
            </w:pPr>
          </w:p>
        </w:tc>
        <w:tc>
          <w:tcPr>
            <w:tcW w:w="2835" w:type="dxa"/>
            <w:tcBorders>
              <w:bottom w:val="nil"/>
            </w:tcBorders>
            <w:shd w:val="clear" w:color="auto" w:fill="FC9B71"/>
            <w:vAlign w:val="center"/>
          </w:tcPr>
          <w:p w14:paraId="30EF3A5B" w14:textId="77777777" w:rsidR="00E06BDF" w:rsidRDefault="00E06BDF" w:rsidP="00F2356A">
            <w:pPr>
              <w:jc w:val="center"/>
            </w:pPr>
            <w:r>
              <w:rPr>
                <w:noProof/>
              </w:rPr>
              <w:drawing>
                <wp:inline distT="0" distB="0" distL="0" distR="0" wp14:anchorId="03B4CBE9" wp14:editId="49FF6C1B">
                  <wp:extent cx="1553263" cy="2276475"/>
                  <wp:effectExtent l="0" t="0" r="8890" b="0"/>
                  <wp:docPr id="92" name="Picture 92" descr="Finished Mango las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Finished Mango lassi"/>
                          <pic:cNvPicPr/>
                        </pic:nvPicPr>
                        <pic:blipFill>
                          <a:blip r:embed="rId144">
                            <a:extLst>
                              <a:ext uri="{28A0092B-C50C-407E-A947-70E740481C1C}">
                                <a14:useLocalDpi xmlns:a14="http://schemas.microsoft.com/office/drawing/2010/main" val="0"/>
                              </a:ext>
                            </a:extLst>
                          </a:blip>
                          <a:stretch>
                            <a:fillRect/>
                          </a:stretch>
                        </pic:blipFill>
                        <pic:spPr>
                          <a:xfrm>
                            <a:off x="0" y="0"/>
                            <a:ext cx="1556472" cy="2281178"/>
                          </a:xfrm>
                          <a:prstGeom prst="rect">
                            <a:avLst/>
                          </a:prstGeom>
                        </pic:spPr>
                      </pic:pic>
                    </a:graphicData>
                  </a:graphic>
                </wp:inline>
              </w:drawing>
            </w:r>
          </w:p>
        </w:tc>
      </w:tr>
      <w:tr w:rsidR="00E06BDF" w14:paraId="1D2B2DAC" w14:textId="77777777" w:rsidTr="00F2356A">
        <w:trPr>
          <w:trHeight w:val="396"/>
        </w:trPr>
        <w:tc>
          <w:tcPr>
            <w:tcW w:w="2835" w:type="dxa"/>
            <w:tcBorders>
              <w:left w:val="nil"/>
              <w:right w:val="nil"/>
            </w:tcBorders>
          </w:tcPr>
          <w:p w14:paraId="2FB4F80F" w14:textId="77777777" w:rsidR="00E06BDF" w:rsidRPr="00B25E6A" w:rsidRDefault="00E06BDF" w:rsidP="00F2356A">
            <w:pPr>
              <w:rPr>
                <w:sz w:val="2"/>
                <w:szCs w:val="2"/>
              </w:rPr>
            </w:pPr>
          </w:p>
        </w:tc>
        <w:tc>
          <w:tcPr>
            <w:tcW w:w="454" w:type="dxa"/>
            <w:tcBorders>
              <w:top w:val="nil"/>
              <w:left w:val="nil"/>
              <w:bottom w:val="nil"/>
              <w:right w:val="nil"/>
            </w:tcBorders>
          </w:tcPr>
          <w:p w14:paraId="4C9D2274" w14:textId="77777777" w:rsidR="00E06BDF" w:rsidRPr="00B25E6A" w:rsidRDefault="00E06BDF" w:rsidP="00F2356A">
            <w:pPr>
              <w:rPr>
                <w:sz w:val="2"/>
                <w:szCs w:val="2"/>
              </w:rPr>
            </w:pPr>
          </w:p>
        </w:tc>
        <w:tc>
          <w:tcPr>
            <w:tcW w:w="2835" w:type="dxa"/>
            <w:tcBorders>
              <w:left w:val="nil"/>
              <w:right w:val="nil"/>
            </w:tcBorders>
          </w:tcPr>
          <w:p w14:paraId="433F8F29" w14:textId="77777777" w:rsidR="00E06BDF" w:rsidRPr="00B25E6A" w:rsidRDefault="00E06BDF" w:rsidP="00F2356A">
            <w:pPr>
              <w:rPr>
                <w:sz w:val="2"/>
                <w:szCs w:val="2"/>
              </w:rPr>
            </w:pPr>
          </w:p>
        </w:tc>
        <w:tc>
          <w:tcPr>
            <w:tcW w:w="454" w:type="dxa"/>
            <w:tcBorders>
              <w:top w:val="nil"/>
              <w:left w:val="nil"/>
              <w:bottom w:val="nil"/>
              <w:right w:val="nil"/>
            </w:tcBorders>
          </w:tcPr>
          <w:p w14:paraId="7863FB9F" w14:textId="77777777" w:rsidR="00E06BDF" w:rsidRPr="00B25E6A" w:rsidRDefault="00E06BDF" w:rsidP="00F2356A">
            <w:pPr>
              <w:rPr>
                <w:sz w:val="2"/>
                <w:szCs w:val="2"/>
              </w:rPr>
            </w:pPr>
          </w:p>
        </w:tc>
        <w:tc>
          <w:tcPr>
            <w:tcW w:w="2835" w:type="dxa"/>
            <w:tcBorders>
              <w:left w:val="nil"/>
              <w:right w:val="nil"/>
            </w:tcBorders>
          </w:tcPr>
          <w:p w14:paraId="2EB8F9E6" w14:textId="77777777" w:rsidR="00E06BDF" w:rsidRPr="00B25E6A" w:rsidRDefault="00E06BDF" w:rsidP="00F2356A">
            <w:pPr>
              <w:rPr>
                <w:sz w:val="2"/>
                <w:szCs w:val="2"/>
              </w:rPr>
            </w:pPr>
          </w:p>
        </w:tc>
        <w:tc>
          <w:tcPr>
            <w:tcW w:w="454" w:type="dxa"/>
            <w:tcBorders>
              <w:top w:val="nil"/>
              <w:left w:val="nil"/>
              <w:bottom w:val="nil"/>
              <w:right w:val="nil"/>
            </w:tcBorders>
          </w:tcPr>
          <w:p w14:paraId="0957BF34" w14:textId="77777777" w:rsidR="00E06BDF" w:rsidRPr="00B25E6A" w:rsidRDefault="00E06BDF" w:rsidP="00F2356A">
            <w:pPr>
              <w:rPr>
                <w:sz w:val="2"/>
                <w:szCs w:val="2"/>
              </w:rPr>
            </w:pPr>
          </w:p>
        </w:tc>
        <w:tc>
          <w:tcPr>
            <w:tcW w:w="2835" w:type="dxa"/>
            <w:tcBorders>
              <w:left w:val="nil"/>
              <w:right w:val="nil"/>
            </w:tcBorders>
          </w:tcPr>
          <w:p w14:paraId="064EEEC8" w14:textId="77777777" w:rsidR="00E06BDF" w:rsidRPr="00B25E6A" w:rsidRDefault="00E06BDF" w:rsidP="00F2356A">
            <w:pPr>
              <w:rPr>
                <w:sz w:val="2"/>
                <w:szCs w:val="2"/>
              </w:rPr>
            </w:pPr>
          </w:p>
        </w:tc>
      </w:tr>
      <w:tr w:rsidR="00E06BDF" w14:paraId="4EAF089E" w14:textId="77777777" w:rsidTr="00F2356A">
        <w:trPr>
          <w:trHeight w:val="3724"/>
        </w:trPr>
        <w:tc>
          <w:tcPr>
            <w:tcW w:w="2835" w:type="dxa"/>
            <w:tcBorders>
              <w:top w:val="nil"/>
            </w:tcBorders>
            <w:shd w:val="clear" w:color="auto" w:fill="F9C164"/>
            <w:vAlign w:val="center"/>
          </w:tcPr>
          <w:p w14:paraId="1C83F01C" w14:textId="5140E437" w:rsidR="00E06BDF" w:rsidRPr="00E06BDF" w:rsidRDefault="00E06BDF" w:rsidP="00E06BDF">
            <w:pPr>
              <w:jc w:val="center"/>
            </w:pPr>
            <w:r w:rsidRPr="00E06BDF">
              <w:t xml:space="preserve">First, blend mango, yogurt, </w:t>
            </w:r>
            <w:proofErr w:type="gramStart"/>
            <w:r w:rsidRPr="00E06BDF">
              <w:t>milk</w:t>
            </w:r>
            <w:proofErr w:type="gramEnd"/>
            <w:r w:rsidRPr="00E06BDF">
              <w:t xml:space="preserve"> and sugar in a blender for 2 minutes.</w:t>
            </w:r>
          </w:p>
        </w:tc>
        <w:tc>
          <w:tcPr>
            <w:tcW w:w="454" w:type="dxa"/>
            <w:tcBorders>
              <w:top w:val="nil"/>
              <w:bottom w:val="nil"/>
            </w:tcBorders>
            <w:vAlign w:val="center"/>
          </w:tcPr>
          <w:p w14:paraId="0C9F26BC" w14:textId="77777777" w:rsidR="00E06BDF" w:rsidRPr="0003070E" w:rsidRDefault="00E06BDF" w:rsidP="00F2356A">
            <w:pPr>
              <w:jc w:val="center"/>
            </w:pPr>
          </w:p>
        </w:tc>
        <w:tc>
          <w:tcPr>
            <w:tcW w:w="2835" w:type="dxa"/>
            <w:tcBorders>
              <w:top w:val="nil"/>
            </w:tcBorders>
            <w:shd w:val="clear" w:color="auto" w:fill="E2EC8E"/>
            <w:vAlign w:val="center"/>
          </w:tcPr>
          <w:p w14:paraId="509DB57D" w14:textId="1F1AEE8B" w:rsidR="00E06BDF" w:rsidRPr="00E06BDF" w:rsidRDefault="00E06BDF" w:rsidP="00E06BDF">
            <w:pPr>
              <w:jc w:val="center"/>
            </w:pPr>
            <w:r w:rsidRPr="00E06BDF">
              <w:t>Then, pour mango lassi in a glass.</w:t>
            </w:r>
          </w:p>
        </w:tc>
        <w:tc>
          <w:tcPr>
            <w:tcW w:w="454" w:type="dxa"/>
            <w:tcBorders>
              <w:top w:val="nil"/>
              <w:bottom w:val="nil"/>
            </w:tcBorders>
            <w:vAlign w:val="center"/>
          </w:tcPr>
          <w:p w14:paraId="4D486948" w14:textId="77777777" w:rsidR="00E06BDF" w:rsidRPr="0003070E" w:rsidRDefault="00E06BDF" w:rsidP="00F2356A">
            <w:pPr>
              <w:jc w:val="center"/>
            </w:pPr>
          </w:p>
        </w:tc>
        <w:tc>
          <w:tcPr>
            <w:tcW w:w="2835" w:type="dxa"/>
            <w:tcBorders>
              <w:top w:val="nil"/>
            </w:tcBorders>
            <w:shd w:val="clear" w:color="auto" w:fill="9BE5F4"/>
            <w:vAlign w:val="center"/>
          </w:tcPr>
          <w:p w14:paraId="6DFBC612" w14:textId="46668AF4" w:rsidR="00E06BDF" w:rsidRPr="00E06BDF" w:rsidRDefault="00E06BDF" w:rsidP="00E06BDF">
            <w:pPr>
              <w:jc w:val="center"/>
            </w:pPr>
            <w:r w:rsidRPr="00E06BDF">
              <w:t>After that, sprinkle one pinch of cardamom powder.</w:t>
            </w:r>
          </w:p>
        </w:tc>
        <w:tc>
          <w:tcPr>
            <w:tcW w:w="454" w:type="dxa"/>
            <w:tcBorders>
              <w:top w:val="nil"/>
              <w:bottom w:val="nil"/>
            </w:tcBorders>
            <w:vAlign w:val="center"/>
          </w:tcPr>
          <w:p w14:paraId="6EEA955A" w14:textId="77777777" w:rsidR="00E06BDF" w:rsidRPr="0003070E" w:rsidRDefault="00E06BDF" w:rsidP="00F2356A">
            <w:pPr>
              <w:jc w:val="center"/>
            </w:pPr>
          </w:p>
        </w:tc>
        <w:tc>
          <w:tcPr>
            <w:tcW w:w="2835" w:type="dxa"/>
            <w:tcBorders>
              <w:top w:val="nil"/>
            </w:tcBorders>
            <w:shd w:val="clear" w:color="auto" w:fill="FC9B71"/>
            <w:vAlign w:val="center"/>
          </w:tcPr>
          <w:p w14:paraId="38707E6E" w14:textId="39BC47EB" w:rsidR="00E06BDF" w:rsidRPr="00E06BDF" w:rsidRDefault="00E06BDF" w:rsidP="00E06BDF">
            <w:pPr>
              <w:jc w:val="center"/>
            </w:pPr>
            <w:r w:rsidRPr="00E06BDF">
              <w:t>Finally, serve cold.</w:t>
            </w:r>
          </w:p>
        </w:tc>
      </w:tr>
    </w:tbl>
    <w:p w14:paraId="3202AB13" w14:textId="69DD5C0E" w:rsidR="00365615" w:rsidRDefault="005659C6" w:rsidP="00365615">
      <w:pPr>
        <w:pStyle w:val="Imageattributioncaption"/>
      </w:pPr>
      <w:r w:rsidRPr="002C2398">
        <w:t xml:space="preserve">Images sourced from </w:t>
      </w:r>
      <w:hyperlink r:id="rId145" w:history="1">
        <w:r w:rsidRPr="002C2398">
          <w:rPr>
            <w:rStyle w:val="Hyperlink"/>
          </w:rPr>
          <w:t>Canva</w:t>
        </w:r>
      </w:hyperlink>
      <w:r w:rsidRPr="002C2398">
        <w:t xml:space="preserve"> and used in accordance with the </w:t>
      </w:r>
      <w:hyperlink r:id="rId146" w:history="1">
        <w:r w:rsidRPr="002C2398">
          <w:rPr>
            <w:rStyle w:val="Hyperlink"/>
          </w:rPr>
          <w:t>Canva Content License Agreement</w:t>
        </w:r>
      </w:hyperlink>
      <w:r>
        <w:t>.</w:t>
      </w:r>
      <w:r w:rsidR="00365615">
        <w:br w:type="page"/>
      </w:r>
    </w:p>
    <w:p w14:paraId="3408839D" w14:textId="64848EAF" w:rsidR="00BA1FB2" w:rsidRDefault="00BA1FB2" w:rsidP="00BA1FB2">
      <w:pPr>
        <w:pStyle w:val="Heading3"/>
      </w:pPr>
      <w:bookmarkStart w:id="111" w:name="_Resource_11:_recipe_1"/>
      <w:bookmarkStart w:id="112" w:name="_Resource_11:_rRecipe"/>
      <w:bookmarkStart w:id="113" w:name="_Resource_11:_Recipe"/>
      <w:bookmarkStart w:id="114" w:name="_Toc142492731"/>
      <w:bookmarkEnd w:id="111"/>
      <w:bookmarkEnd w:id="112"/>
      <w:bookmarkEnd w:id="113"/>
      <w:r>
        <w:lastRenderedPageBreak/>
        <w:t xml:space="preserve">Resource 11: </w:t>
      </w:r>
      <w:r w:rsidR="008075BB">
        <w:t>R</w:t>
      </w:r>
      <w:r>
        <w:t>ecipe template</w:t>
      </w:r>
      <w:bookmarkEnd w:id="114"/>
    </w:p>
    <w:p w14:paraId="3E60ABA8" w14:textId="77777777" w:rsidR="00EC21F2" w:rsidRDefault="0093736E" w:rsidP="00BA1FB2">
      <w:r w:rsidRPr="00BA1FB2">
        <w:rPr>
          <w:noProof/>
        </w:rPr>
        <w:drawing>
          <wp:inline distT="0" distB="0" distL="0" distR="0" wp14:anchorId="00B913A0" wp14:editId="60B8A765">
            <wp:extent cx="4537693" cy="8126095"/>
            <wp:effectExtent l="0" t="3810" r="0" b="0"/>
            <wp:docPr id="17" name="Picture 17" descr="A recipe template with blank lines for sections to be completed. &#10;Sections include:&#10;Recipe of: &#10;Subheading&#10;Ingredients&#10;Photo&#10;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recipe template with blank lines for sections to be completed. &#10;Sections include:&#10;Recipe of: &#10;Subheading&#10;Ingredients&#10;Photo&#10;Procedure"/>
                    <pic:cNvPicPr/>
                  </pic:nvPicPr>
                  <pic:blipFill rotWithShape="1">
                    <a:blip r:embed="rId147" cstate="screen">
                      <a:extLst>
                        <a:ext uri="{28A0092B-C50C-407E-A947-70E740481C1C}">
                          <a14:useLocalDpi xmlns:a14="http://schemas.microsoft.com/office/drawing/2010/main" val="0"/>
                        </a:ext>
                      </a:extLst>
                    </a:blip>
                    <a:srcRect/>
                    <a:stretch/>
                  </pic:blipFill>
                  <pic:spPr bwMode="auto">
                    <a:xfrm rot="16200000">
                      <a:off x="0" y="0"/>
                      <a:ext cx="4540409" cy="8130959"/>
                    </a:xfrm>
                    <a:prstGeom prst="rect">
                      <a:avLst/>
                    </a:prstGeom>
                    <a:ln>
                      <a:noFill/>
                    </a:ln>
                    <a:extLst>
                      <a:ext uri="{53640926-AAD7-44D8-BBD7-CCE9431645EC}">
                        <a14:shadowObscured xmlns:a14="http://schemas.microsoft.com/office/drawing/2010/main"/>
                      </a:ext>
                    </a:extLst>
                  </pic:spPr>
                </pic:pic>
              </a:graphicData>
            </a:graphic>
          </wp:inline>
        </w:drawing>
      </w:r>
    </w:p>
    <w:p w14:paraId="6E925AFF" w14:textId="1DA62EA4" w:rsidR="00BA1FB2" w:rsidRDefault="00EC21F2" w:rsidP="00EC21F2">
      <w:pPr>
        <w:pStyle w:val="Imageattributioncaption"/>
      </w:pPr>
      <w:r w:rsidRPr="002C2398">
        <w:t xml:space="preserve">Images sourced from </w:t>
      </w:r>
      <w:hyperlink r:id="rId148" w:history="1">
        <w:r w:rsidRPr="002C2398">
          <w:rPr>
            <w:rStyle w:val="Hyperlink"/>
          </w:rPr>
          <w:t>Canva</w:t>
        </w:r>
      </w:hyperlink>
      <w:r w:rsidRPr="002C2398">
        <w:t xml:space="preserve"> and used in accordance with the </w:t>
      </w:r>
      <w:hyperlink r:id="rId149" w:history="1">
        <w:r w:rsidRPr="002C2398">
          <w:rPr>
            <w:rStyle w:val="Hyperlink"/>
          </w:rPr>
          <w:t>Canva Content License Agreement</w:t>
        </w:r>
      </w:hyperlink>
      <w:r>
        <w:t>.</w:t>
      </w:r>
      <w:r w:rsidR="00BA1FB2">
        <w:br w:type="page"/>
      </w:r>
    </w:p>
    <w:p w14:paraId="1C293F3D" w14:textId="47C73D4F" w:rsidR="00163370" w:rsidRPr="00BA1FB2" w:rsidRDefault="00163370" w:rsidP="00BA1FB2">
      <w:pPr>
        <w:pStyle w:val="Heading3"/>
      </w:pPr>
      <w:bookmarkStart w:id="115" w:name="_Resource_13:_recipe"/>
      <w:bookmarkStart w:id="116" w:name="_Resource_12:_recipe"/>
      <w:bookmarkStart w:id="117" w:name="_Resource_12:_Rrecipe"/>
      <w:bookmarkStart w:id="118" w:name="_Resource_12:_Bhelpuri"/>
      <w:bookmarkStart w:id="119" w:name="_Toc142492732"/>
      <w:bookmarkEnd w:id="115"/>
      <w:bookmarkEnd w:id="116"/>
      <w:bookmarkEnd w:id="117"/>
      <w:bookmarkEnd w:id="118"/>
      <w:r w:rsidRPr="00BA1FB2">
        <w:lastRenderedPageBreak/>
        <w:t>Resource 1</w:t>
      </w:r>
      <w:r w:rsidR="000878DE" w:rsidRPr="00BA1FB2">
        <w:t>2</w:t>
      </w:r>
      <w:r w:rsidRPr="00BA1FB2">
        <w:t xml:space="preserve">: </w:t>
      </w:r>
      <w:hyperlink r:id="rId150" w:history="1">
        <w:r w:rsidR="00CD7E67" w:rsidRPr="00CD7E67">
          <w:rPr>
            <w:rStyle w:val="Hyperlink"/>
            <w:i/>
            <w:iCs/>
          </w:rPr>
          <w:t>B</w:t>
        </w:r>
        <w:r w:rsidRPr="00CD7E67">
          <w:rPr>
            <w:rStyle w:val="Hyperlink"/>
            <w:i/>
            <w:iCs/>
          </w:rPr>
          <w:t xml:space="preserve">helpuri </w:t>
        </w:r>
        <w:r w:rsidR="00CD7E67" w:rsidRPr="00CD7E67">
          <w:rPr>
            <w:rStyle w:val="Hyperlink"/>
            <w:i/>
            <w:iCs/>
          </w:rPr>
          <w:t xml:space="preserve">recipe </w:t>
        </w:r>
        <w:r w:rsidRPr="00CD7E67">
          <w:rPr>
            <w:rStyle w:val="Hyperlink"/>
            <w:i/>
            <w:iCs/>
          </w:rPr>
          <w:t>presentation</w:t>
        </w:r>
        <w:bookmarkEnd w:id="119"/>
      </w:hyperlink>
    </w:p>
    <w:p w14:paraId="6D66CF3D" w14:textId="0DDFEA36" w:rsidR="00163370" w:rsidRDefault="00163370" w:rsidP="00163370">
      <w:r>
        <w:rPr>
          <w:noProof/>
        </w:rPr>
        <w:drawing>
          <wp:inline distT="0" distB="0" distL="0" distR="0" wp14:anchorId="58126A96" wp14:editId="3256DCDA">
            <wp:extent cx="8220075" cy="4680822"/>
            <wp:effectExtent l="0" t="0" r="0" b="5715"/>
            <wp:docPr id="97" name="Picture 97" descr="Recipe of bhelpuri presentation - transcript provid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Recipe of bhelpuri presentation - transcript provided below."/>
                    <pic:cNvPicPr/>
                  </pic:nvPicPr>
                  <pic:blipFill>
                    <a:blip r:embed="rId151" cstate="screen">
                      <a:extLst>
                        <a:ext uri="{28A0092B-C50C-407E-A947-70E740481C1C}">
                          <a14:useLocalDpi xmlns:a14="http://schemas.microsoft.com/office/drawing/2010/main" val="0"/>
                        </a:ext>
                      </a:extLst>
                    </a:blip>
                    <a:stretch>
                      <a:fillRect/>
                    </a:stretch>
                  </pic:blipFill>
                  <pic:spPr>
                    <a:xfrm>
                      <a:off x="0" y="0"/>
                      <a:ext cx="8235962" cy="4689868"/>
                    </a:xfrm>
                    <a:prstGeom prst="rect">
                      <a:avLst/>
                    </a:prstGeom>
                  </pic:spPr>
                </pic:pic>
              </a:graphicData>
            </a:graphic>
          </wp:inline>
        </w:drawing>
      </w:r>
      <w:bookmarkStart w:id="120" w:name="_Resource_13:_Food"/>
      <w:bookmarkEnd w:id="120"/>
    </w:p>
    <w:p w14:paraId="1C727539" w14:textId="326038DF" w:rsidR="00EC21F2" w:rsidRPr="00163370" w:rsidRDefault="00EC21F2" w:rsidP="00EC21F2">
      <w:pPr>
        <w:pStyle w:val="Imageattributioncaption"/>
      </w:pPr>
      <w:r w:rsidRPr="002C2398">
        <w:t xml:space="preserve">Images sourced from </w:t>
      </w:r>
      <w:hyperlink r:id="rId152" w:history="1">
        <w:r w:rsidRPr="002C2398">
          <w:rPr>
            <w:rStyle w:val="Hyperlink"/>
          </w:rPr>
          <w:t>Canva</w:t>
        </w:r>
      </w:hyperlink>
      <w:r w:rsidRPr="002C2398">
        <w:t xml:space="preserve"> and used in accordance with the </w:t>
      </w:r>
      <w:hyperlink r:id="rId153" w:history="1">
        <w:r w:rsidRPr="002C2398">
          <w:rPr>
            <w:rStyle w:val="Hyperlink"/>
          </w:rPr>
          <w:t>Canva Content License Agreement</w:t>
        </w:r>
      </w:hyperlink>
      <w:r>
        <w:t>.</w:t>
      </w:r>
    </w:p>
    <w:p w14:paraId="42DD6F84" w14:textId="5C36B887" w:rsidR="009D4310" w:rsidRPr="00BA1FB2" w:rsidRDefault="009D4310" w:rsidP="00BA1FB2">
      <w:pPr>
        <w:pStyle w:val="Heading4"/>
      </w:pPr>
      <w:r w:rsidRPr="00BA1FB2">
        <w:lastRenderedPageBreak/>
        <w:t>Transcript</w:t>
      </w:r>
      <w:r w:rsidR="005126E9" w:rsidRPr="00BA1FB2">
        <w:t xml:space="preserve"> and translation</w:t>
      </w:r>
      <w:r w:rsidRPr="00BA1FB2">
        <w:t xml:space="preserve"> </w:t>
      </w:r>
      <w:r w:rsidR="005126E9" w:rsidRPr="00BA1FB2">
        <w:t>of</w:t>
      </w:r>
      <w:r w:rsidRPr="00BA1FB2">
        <w:t xml:space="preserve"> the presentation</w:t>
      </w:r>
    </w:p>
    <w:p w14:paraId="3371BADC" w14:textId="77777777" w:rsidR="003C2FB8" w:rsidRPr="00794C97" w:rsidRDefault="003C2FB8" w:rsidP="001D31CC">
      <w:pPr>
        <w:rPr>
          <w:b/>
          <w:bCs/>
        </w:rPr>
      </w:pPr>
      <w:r w:rsidRPr="00794C97">
        <w:rPr>
          <w:b/>
          <w:bCs/>
        </w:rPr>
        <w:t>Slide 1</w:t>
      </w:r>
    </w:p>
    <w:p w14:paraId="1242541B" w14:textId="5EBF270E" w:rsidR="00475EFA" w:rsidRPr="00A94F8E" w:rsidRDefault="005126E9" w:rsidP="001D31CC">
      <w:pPr>
        <w:rPr>
          <w:rStyle w:val="Hindi"/>
        </w:rPr>
      </w:pPr>
      <w:r>
        <w:t xml:space="preserve">Narrator: </w:t>
      </w:r>
      <w:r w:rsidR="003D0D7D" w:rsidRPr="00BA1FB2">
        <w:rPr>
          <w:rStyle w:val="Hindi"/>
          <w:rFonts w:hint="cs"/>
          <w:cs/>
        </w:rPr>
        <w:t xml:space="preserve">नमस्ते बच्चों! </w:t>
      </w:r>
      <w:r w:rsidR="003D0D7D" w:rsidRPr="00BA1FB2">
        <w:rPr>
          <w:rStyle w:val="Hindi"/>
          <w:cs/>
        </w:rPr>
        <w:t xml:space="preserve">आज मैं आपको </w:t>
      </w:r>
      <w:r w:rsidR="00955DC4" w:rsidRPr="00BA1FB2">
        <w:rPr>
          <w:rStyle w:val="Hindi"/>
          <w:cs/>
        </w:rPr>
        <w:t xml:space="preserve">भेलपुरी बनाने की विधि </w:t>
      </w:r>
      <w:r w:rsidR="00A94F8E" w:rsidRPr="00BA1FB2">
        <w:rPr>
          <w:rStyle w:val="Hindi"/>
          <w:cs/>
        </w:rPr>
        <w:t>बताऊँगी</w:t>
      </w:r>
      <w:r w:rsidR="00A94F8E" w:rsidRPr="00BA1FB2">
        <w:rPr>
          <w:rStyle w:val="Hindi"/>
          <w:rFonts w:hint="cs"/>
          <w:cs/>
        </w:rPr>
        <w:t xml:space="preserve">। लेकिन उससे पहले, </w:t>
      </w:r>
      <w:r w:rsidR="00A94F8E" w:rsidRPr="00BA1FB2">
        <w:rPr>
          <w:rStyle w:val="Hindi"/>
          <w:cs/>
        </w:rPr>
        <w:t>भेलपुरी क्या है</w:t>
      </w:r>
      <w:r w:rsidR="00A94F8E" w:rsidRPr="00BA1FB2">
        <w:rPr>
          <w:rStyle w:val="Hindi"/>
          <w:rFonts w:hint="cs"/>
          <w:cs/>
        </w:rPr>
        <w:t>?</w:t>
      </w:r>
    </w:p>
    <w:p w14:paraId="261F64C2" w14:textId="5DB56075" w:rsidR="001D31CC" w:rsidRDefault="001D31CC" w:rsidP="001D31CC">
      <w:r>
        <w:t xml:space="preserve">Narrator: </w:t>
      </w:r>
      <w:r w:rsidR="009D4310">
        <w:t xml:space="preserve">Namaste kids! Today I will </w:t>
      </w:r>
      <w:r>
        <w:t>tell you the procedure of making bhelpuri. But before that, what is bhelpuri?</w:t>
      </w:r>
    </w:p>
    <w:p w14:paraId="6B365058" w14:textId="30EC124F" w:rsidR="005126E9" w:rsidRDefault="005126E9" w:rsidP="001D31CC">
      <w:r>
        <w:t>[Screen show</w:t>
      </w:r>
      <w:r w:rsidR="00C9644B">
        <w:t>s an image of bhelpuri and the word</w:t>
      </w:r>
      <w:r w:rsidR="002A7F94">
        <w:t>s</w:t>
      </w:r>
      <w:r w:rsidR="00C9644B">
        <w:t xml:space="preserve"> bhelpuri</w:t>
      </w:r>
      <w:r w:rsidR="002A7F94">
        <w:t xml:space="preserve"> recipe</w:t>
      </w:r>
      <w:r w:rsidR="00C9644B">
        <w:t>]</w:t>
      </w:r>
      <w:r w:rsidR="002A7F94">
        <w:t>.</w:t>
      </w:r>
    </w:p>
    <w:p w14:paraId="7F7BB387" w14:textId="5EE0693C" w:rsidR="003C2FB8" w:rsidRPr="00794C97" w:rsidRDefault="004117EC" w:rsidP="004117EC">
      <w:pPr>
        <w:rPr>
          <w:b/>
          <w:bCs/>
        </w:rPr>
      </w:pPr>
      <w:r w:rsidRPr="00794C97">
        <w:rPr>
          <w:b/>
          <w:bCs/>
        </w:rPr>
        <w:t>Slide 2</w:t>
      </w:r>
    </w:p>
    <w:p w14:paraId="07764A25" w14:textId="3D6B0DCD" w:rsidR="0099310B" w:rsidRDefault="003C2FB8" w:rsidP="000822D6">
      <w:pPr>
        <w:rPr>
          <w:rFonts w:ascii="Mangal" w:hAnsi="Mangal" w:cs="Mangal"/>
          <w:lang w:bidi="hi-IN"/>
        </w:rPr>
      </w:pPr>
      <w:r>
        <w:t xml:space="preserve">Narrator: </w:t>
      </w:r>
      <w:r w:rsidR="0099310B" w:rsidRPr="00A43A6E">
        <w:rPr>
          <w:rStyle w:val="Hindi"/>
          <w:rFonts w:hint="cs"/>
          <w:cs/>
        </w:rPr>
        <w:t>भेलपुरी एक स्वादिष्ट खट्टा और मीठा</w:t>
      </w:r>
      <w:r w:rsidR="0099310B" w:rsidRPr="000822D6">
        <w:rPr>
          <w:rStyle w:val="Hindi"/>
          <w:rFonts w:hint="cs"/>
          <w:cs/>
        </w:rPr>
        <w:t xml:space="preserve"> </w:t>
      </w:r>
      <w:r w:rsidR="0099310B" w:rsidRPr="000822D6">
        <w:rPr>
          <w:rStyle w:val="Hindi"/>
          <w:rFonts w:hint="cs"/>
        </w:rPr>
        <w:t>snack</w:t>
      </w:r>
      <w:r w:rsidR="000822D6" w:rsidRPr="000822D6">
        <w:rPr>
          <w:rStyle w:val="Hindi"/>
          <w:rFonts w:hint="cs"/>
          <w:cs/>
        </w:rPr>
        <w:t xml:space="preserve"> </w:t>
      </w:r>
      <w:r w:rsidR="000822D6" w:rsidRPr="00A43A6E">
        <w:rPr>
          <w:rStyle w:val="Hindi"/>
          <w:cs/>
        </w:rPr>
        <w:t>है। यह</w:t>
      </w:r>
      <w:r w:rsidR="000822D6" w:rsidRPr="000822D6">
        <w:rPr>
          <w:rStyle w:val="Hindi"/>
          <w:cs/>
        </w:rPr>
        <w:t xml:space="preserve"> </w:t>
      </w:r>
      <w:r w:rsidR="000822D6" w:rsidRPr="000822D6">
        <w:rPr>
          <w:rStyle w:val="Hindi"/>
        </w:rPr>
        <w:t xml:space="preserve">Mumbai </w:t>
      </w:r>
      <w:r w:rsidR="000822D6" w:rsidRPr="00A43A6E">
        <w:rPr>
          <w:rStyle w:val="Hindi"/>
          <w:cs/>
        </w:rPr>
        <w:t>का एक लोकप्रिय</w:t>
      </w:r>
      <w:r w:rsidR="000822D6" w:rsidRPr="000822D6">
        <w:rPr>
          <w:rStyle w:val="Hindi"/>
          <w:cs/>
        </w:rPr>
        <w:t xml:space="preserve"> </w:t>
      </w:r>
      <w:r w:rsidR="000822D6" w:rsidRPr="000822D6">
        <w:rPr>
          <w:rStyle w:val="Hindi"/>
        </w:rPr>
        <w:t xml:space="preserve">street food </w:t>
      </w:r>
      <w:r w:rsidR="000822D6" w:rsidRPr="000822D6">
        <w:rPr>
          <w:rStyle w:val="Hindi"/>
          <w:cs/>
        </w:rPr>
        <w:t>भी है।</w:t>
      </w:r>
      <w:r w:rsidR="000822D6" w:rsidRPr="000822D6">
        <w:rPr>
          <w:rFonts w:ascii="Mangal" w:hAnsi="Mangal" w:cs="Mangal"/>
          <w:cs/>
          <w:lang w:bidi="hi-IN"/>
        </w:rPr>
        <w:t xml:space="preserve">  </w:t>
      </w:r>
      <w:r w:rsidR="0099310B">
        <w:rPr>
          <w:rFonts w:ascii="Mangal" w:hAnsi="Mangal" w:cs="Mangal" w:hint="cs"/>
          <w:lang w:bidi="hi-IN"/>
        </w:rPr>
        <w:t xml:space="preserve"> </w:t>
      </w:r>
    </w:p>
    <w:p w14:paraId="6136F01A" w14:textId="5F457A6B" w:rsidR="004117EC" w:rsidRDefault="003C2FB8" w:rsidP="004117EC">
      <w:r>
        <w:t xml:space="preserve">Narrator: </w:t>
      </w:r>
      <w:r w:rsidR="004117EC">
        <w:t xml:space="preserve">Bhelpuri is a delicious sweet and sour snack. It is Mumbai’s popular street food. </w:t>
      </w:r>
    </w:p>
    <w:p w14:paraId="4E25BEBA" w14:textId="3AB2A132" w:rsidR="00E13CD1" w:rsidRDefault="00E13CD1" w:rsidP="004117EC">
      <w:r>
        <w:t>[Screen shows</w:t>
      </w:r>
      <w:r w:rsidR="006F3608">
        <w:t xml:space="preserve"> </w:t>
      </w:r>
      <w:r w:rsidR="006D6828">
        <w:t>pictures of Gateway of India,</w:t>
      </w:r>
      <w:r w:rsidR="00E81780">
        <w:t xml:space="preserve"> street food</w:t>
      </w:r>
      <w:r w:rsidR="00A94A4B">
        <w:t xml:space="preserve"> with onions, tomatoes, potatoes and chillies</w:t>
      </w:r>
      <w:r w:rsidR="00A07FCC">
        <w:t xml:space="preserve"> and a plate of </w:t>
      </w:r>
      <w:r w:rsidR="00E81780">
        <w:t>bhelpuri</w:t>
      </w:r>
      <w:r w:rsidR="00A07FCC">
        <w:t xml:space="preserve">. </w:t>
      </w:r>
      <w:r w:rsidR="00AE601E">
        <w:t xml:space="preserve">The words what is bhelpuri </w:t>
      </w:r>
      <w:r w:rsidR="0053714D">
        <w:t xml:space="preserve">and its description </w:t>
      </w:r>
      <w:r w:rsidR="00AE601E">
        <w:t xml:space="preserve">is on the screen. </w:t>
      </w:r>
    </w:p>
    <w:p w14:paraId="6262F192" w14:textId="45A0D284" w:rsidR="00794C97" w:rsidRPr="00794C97" w:rsidRDefault="00627454" w:rsidP="003C2FB8">
      <w:pPr>
        <w:rPr>
          <w:b/>
          <w:bCs/>
        </w:rPr>
      </w:pPr>
      <w:r w:rsidRPr="00794C97">
        <w:rPr>
          <w:b/>
          <w:bCs/>
        </w:rPr>
        <w:t>Slide 3</w:t>
      </w:r>
    </w:p>
    <w:p w14:paraId="5BECD1AC" w14:textId="6C43D723" w:rsidR="000822D6" w:rsidRPr="000822D6" w:rsidRDefault="00A94F8E" w:rsidP="000822D6">
      <w:pPr>
        <w:rPr>
          <w:rStyle w:val="Hindi"/>
        </w:rPr>
      </w:pPr>
      <w:r>
        <w:t xml:space="preserve">Narrator: </w:t>
      </w:r>
      <w:r w:rsidR="000822D6" w:rsidRPr="00A43A6E">
        <w:rPr>
          <w:rStyle w:val="Hindi"/>
          <w:cs/>
        </w:rPr>
        <w:t xml:space="preserve">भेलपुरी बनाने के लिए आपको यह सामग्री चाहिए – ३ कप </w:t>
      </w:r>
      <w:r w:rsidR="00D85A7B" w:rsidRPr="00A43A6E">
        <w:rPr>
          <w:rStyle w:val="Hindi"/>
          <w:rFonts w:hint="cs"/>
          <w:cs/>
        </w:rPr>
        <w:t>मुरमुरे</w:t>
      </w:r>
      <w:r w:rsidR="00D85A7B" w:rsidRPr="00A43A6E">
        <w:rPr>
          <w:rStyle w:val="Hindi"/>
          <w:rFonts w:hint="cs"/>
        </w:rPr>
        <w:t>,</w:t>
      </w:r>
      <w:r w:rsidR="000822D6" w:rsidRPr="00A43A6E">
        <w:rPr>
          <w:rStyle w:val="Hindi"/>
        </w:rPr>
        <w:t xml:space="preserve"> </w:t>
      </w:r>
      <w:r w:rsidR="000822D6" w:rsidRPr="00A43A6E">
        <w:rPr>
          <w:rStyle w:val="Hindi"/>
          <w:cs/>
        </w:rPr>
        <w:t>२ आलू</w:t>
      </w:r>
      <w:r w:rsidR="000822D6" w:rsidRPr="00A43A6E">
        <w:rPr>
          <w:rStyle w:val="Hindi"/>
        </w:rPr>
        <w:t xml:space="preserve"> </w:t>
      </w:r>
      <w:r w:rsidR="000822D6" w:rsidRPr="00A43A6E">
        <w:rPr>
          <w:rStyle w:val="Hindi"/>
          <w:cs/>
        </w:rPr>
        <w:t>टमाटर</w:t>
      </w:r>
      <w:r w:rsidR="000822D6" w:rsidRPr="00A43A6E">
        <w:rPr>
          <w:rStyle w:val="Hindi"/>
        </w:rPr>
        <w:t xml:space="preserve">, </w:t>
      </w:r>
      <w:r w:rsidR="000822D6" w:rsidRPr="00A43A6E">
        <w:rPr>
          <w:rStyle w:val="Hindi"/>
          <w:cs/>
        </w:rPr>
        <w:t>प्याज़</w:t>
      </w:r>
      <w:r w:rsidR="000822D6" w:rsidRPr="00A43A6E">
        <w:rPr>
          <w:rStyle w:val="Hindi"/>
        </w:rPr>
        <w:t>,</w:t>
      </w:r>
      <w:r w:rsidR="000822D6" w:rsidRPr="00A43A6E">
        <w:rPr>
          <w:rStyle w:val="Hindi"/>
          <w:cs/>
        </w:rPr>
        <w:t xml:space="preserve"> धनिया चटनी और इमली चटनी । भेलपुरी </w:t>
      </w:r>
      <w:r w:rsidR="000822D6" w:rsidRPr="00A43A6E">
        <w:rPr>
          <w:rStyle w:val="Hindi"/>
          <w:rFonts w:hint="cs"/>
          <w:cs/>
        </w:rPr>
        <w:t>बनाने</w:t>
      </w:r>
      <w:r w:rsidR="000822D6" w:rsidRPr="00A43A6E">
        <w:rPr>
          <w:rStyle w:val="Hindi"/>
          <w:cs/>
        </w:rPr>
        <w:t xml:space="preserve"> के लिए आपको एक कटोरे और एक चम्मच की जरूरत पड़ेगी।</w:t>
      </w:r>
      <w:r w:rsidR="000822D6" w:rsidRPr="000822D6">
        <w:rPr>
          <w:rStyle w:val="Hindi"/>
          <w:cs/>
        </w:rPr>
        <w:t xml:space="preserve"> </w:t>
      </w:r>
    </w:p>
    <w:p w14:paraId="76A9958D" w14:textId="049850DD" w:rsidR="00FB486B" w:rsidRDefault="003C2FB8" w:rsidP="003C2FB8">
      <w:r>
        <w:lastRenderedPageBreak/>
        <w:t>Narrator:</w:t>
      </w:r>
      <w:r w:rsidR="00627454">
        <w:t xml:space="preserve"> You need the following ingredients </w:t>
      </w:r>
      <w:r w:rsidR="006D3DFF">
        <w:t>to make bhelpuri: 3 cups puffed rice, 2 potatoes, tomatoes, onion, coriander chutney and tamarind chutney. You would also need a bowl and a spoon.</w:t>
      </w:r>
    </w:p>
    <w:p w14:paraId="0E78A3B3" w14:textId="174AEE10" w:rsidR="0053714D" w:rsidRDefault="0053714D" w:rsidP="003C2FB8">
      <w:r>
        <w:t xml:space="preserve">[Screen shows </w:t>
      </w:r>
      <w:r w:rsidR="00151B9B">
        <w:t>images of all the ingredients</w:t>
      </w:r>
      <w:r w:rsidR="003D0D7D">
        <w:t xml:space="preserve"> and equipment</w:t>
      </w:r>
      <w:r w:rsidR="00151B9B">
        <w:t xml:space="preserve"> required for the recipe of bhelpuri. </w:t>
      </w:r>
      <w:r w:rsidR="003D0D7D">
        <w:t>These images are labelled in English and Hindi].</w:t>
      </w:r>
    </w:p>
    <w:p w14:paraId="39AB0CE9" w14:textId="07B11E88" w:rsidR="00794C97" w:rsidRPr="00794C97" w:rsidRDefault="00EE05A1" w:rsidP="004117EC">
      <w:pPr>
        <w:rPr>
          <w:b/>
          <w:bCs/>
        </w:rPr>
      </w:pPr>
      <w:r w:rsidRPr="00794C97">
        <w:rPr>
          <w:b/>
          <w:bCs/>
        </w:rPr>
        <w:t>Slide 4</w:t>
      </w:r>
    </w:p>
    <w:p w14:paraId="0124BF7F" w14:textId="770DE2C0" w:rsidR="00A94F8E" w:rsidRPr="00D85A7B" w:rsidRDefault="00A94F8E" w:rsidP="00F46B8A">
      <w:pPr>
        <w:rPr>
          <w:rFonts w:cs="Mangal"/>
        </w:rPr>
      </w:pPr>
      <w:r>
        <w:t xml:space="preserve">Narrator: </w:t>
      </w:r>
      <w:r w:rsidR="00F46B8A" w:rsidRPr="00A43A6E">
        <w:rPr>
          <w:rStyle w:val="Hindi"/>
          <w:cs/>
        </w:rPr>
        <w:t>भेलपुरी बनाने की विधि</w:t>
      </w:r>
      <w:r w:rsidR="00D85A7B" w:rsidRPr="00A43A6E">
        <w:rPr>
          <w:rStyle w:val="Hindi"/>
          <w:rFonts w:hint="cs"/>
          <w:cs/>
        </w:rPr>
        <w:t>।</w:t>
      </w:r>
      <w:r w:rsidR="00D85A7B">
        <w:rPr>
          <w:rFonts w:ascii="Mangal" w:hAnsi="Mangal" w:cs="Mangal" w:hint="cs"/>
          <w:cs/>
          <w:lang w:bidi="hi-IN"/>
        </w:rPr>
        <w:t xml:space="preserve"> </w:t>
      </w:r>
    </w:p>
    <w:p w14:paraId="54D33D43" w14:textId="30ED0094" w:rsidR="006D3DFF" w:rsidRDefault="003C2FB8" w:rsidP="004117EC">
      <w:r>
        <w:t xml:space="preserve">Narrator: </w:t>
      </w:r>
      <w:r w:rsidR="00EE05A1">
        <w:t>Here’s the procedure to make bhelpuri.</w:t>
      </w:r>
    </w:p>
    <w:p w14:paraId="4EFA55FC" w14:textId="04A14EF5" w:rsidR="009A0E49" w:rsidRDefault="009A0E49" w:rsidP="004117EC">
      <w:r>
        <w:t xml:space="preserve">[Screen shows </w:t>
      </w:r>
      <w:r w:rsidR="006166BD">
        <w:t xml:space="preserve">a words procedure written in English and Hindi]. </w:t>
      </w:r>
    </w:p>
    <w:p w14:paraId="145596C2" w14:textId="62DCBE2F" w:rsidR="00794C97" w:rsidRPr="00794C97" w:rsidRDefault="00EE05A1" w:rsidP="004117EC">
      <w:pPr>
        <w:rPr>
          <w:b/>
          <w:bCs/>
        </w:rPr>
      </w:pPr>
      <w:r w:rsidRPr="00794C97">
        <w:rPr>
          <w:b/>
          <w:bCs/>
        </w:rPr>
        <w:t>Slide 5</w:t>
      </w:r>
    </w:p>
    <w:p w14:paraId="33EE1756" w14:textId="64590523" w:rsidR="00A94F8E" w:rsidRPr="00D85A7B" w:rsidRDefault="00A94F8E" w:rsidP="00D85A7B">
      <w:r>
        <w:t xml:space="preserve">Narrator: </w:t>
      </w:r>
      <w:r w:rsidR="00F46B8A" w:rsidRPr="00A43A6E">
        <w:rPr>
          <w:rStyle w:val="Hindi"/>
          <w:cs/>
        </w:rPr>
        <w:t>पहले</w:t>
      </w:r>
      <w:r w:rsidR="00F46B8A" w:rsidRPr="00A43A6E">
        <w:rPr>
          <w:rStyle w:val="Hindi"/>
        </w:rPr>
        <w:t xml:space="preserve"> </w:t>
      </w:r>
      <w:r w:rsidR="00F46B8A" w:rsidRPr="00A43A6E">
        <w:rPr>
          <w:rStyle w:val="Hindi"/>
          <w:cs/>
        </w:rPr>
        <w:t xml:space="preserve">एक कटोरे में </w:t>
      </w:r>
      <w:proofErr w:type="gramStart"/>
      <w:r w:rsidR="00F46B8A" w:rsidRPr="00AE0273">
        <w:rPr>
          <w:rStyle w:val="Hindi"/>
          <w:cs/>
        </w:rPr>
        <w:t>मुरमुरे</w:t>
      </w:r>
      <w:r w:rsidR="00F46B8A" w:rsidRPr="00AE0273">
        <w:rPr>
          <w:rStyle w:val="Hindi"/>
        </w:rPr>
        <w:t>,</w:t>
      </w:r>
      <w:r w:rsidR="00F46B8A" w:rsidRPr="00AE0273">
        <w:rPr>
          <w:rStyle w:val="Hindi"/>
          <w:cs/>
        </w:rPr>
        <w:t>आलू</w:t>
      </w:r>
      <w:proofErr w:type="gramEnd"/>
      <w:r w:rsidR="00F46B8A" w:rsidRPr="00AE0273">
        <w:rPr>
          <w:rStyle w:val="Hindi"/>
        </w:rPr>
        <w:t>,</w:t>
      </w:r>
      <w:r w:rsidR="00F46B8A" w:rsidRPr="00AE0273">
        <w:rPr>
          <w:rStyle w:val="Hindi"/>
          <w:cs/>
        </w:rPr>
        <w:t>प्याज़</w:t>
      </w:r>
      <w:r w:rsidR="00F46B8A" w:rsidRPr="00A43A6E">
        <w:rPr>
          <w:rStyle w:val="Hindi"/>
          <w:cs/>
        </w:rPr>
        <w:t xml:space="preserve"> और टमाटर रखें।</w:t>
      </w:r>
    </w:p>
    <w:p w14:paraId="7BC03FC9" w14:textId="75EFFBDF" w:rsidR="00EE05A1" w:rsidRDefault="003C2FB8" w:rsidP="00794C97">
      <w:r>
        <w:t xml:space="preserve">Narrator: </w:t>
      </w:r>
      <w:r w:rsidR="00EE05A1">
        <w:t xml:space="preserve">First put puffed rice, </w:t>
      </w:r>
      <w:proofErr w:type="gramStart"/>
      <w:r w:rsidR="00EE05A1">
        <w:t>potatoes</w:t>
      </w:r>
      <w:proofErr w:type="gramEnd"/>
      <w:r w:rsidR="00EE05A1">
        <w:t xml:space="preserve"> and onion in a bowl.</w:t>
      </w:r>
    </w:p>
    <w:p w14:paraId="27B81077" w14:textId="7299465D" w:rsidR="00640C03" w:rsidRDefault="00640C03" w:rsidP="00794C97">
      <w:r>
        <w:t xml:space="preserve">[Screen shows </w:t>
      </w:r>
      <w:r w:rsidR="00AF40F8">
        <w:t>an image</w:t>
      </w:r>
      <w:r w:rsidR="00545B89">
        <w:t xml:space="preserve"> of </w:t>
      </w:r>
      <w:r w:rsidR="00F679D9">
        <w:t xml:space="preserve">putting all ingredients in a bowl. </w:t>
      </w:r>
      <w:r w:rsidR="009A0E49">
        <w:t>The first step of the procedure is written in English and Hindi].</w:t>
      </w:r>
    </w:p>
    <w:p w14:paraId="71AC4FCE" w14:textId="0C22A1A5" w:rsidR="00794C97" w:rsidRPr="00794C97" w:rsidRDefault="00EE05A1" w:rsidP="00B018E8">
      <w:pPr>
        <w:rPr>
          <w:b/>
          <w:bCs/>
        </w:rPr>
      </w:pPr>
      <w:r w:rsidRPr="00794C97">
        <w:rPr>
          <w:b/>
          <w:bCs/>
        </w:rPr>
        <w:t>Slide 6</w:t>
      </w:r>
    </w:p>
    <w:p w14:paraId="7C59E42D" w14:textId="41D2DED7" w:rsidR="00A94F8E" w:rsidRPr="00D85A7B" w:rsidRDefault="00A94F8E" w:rsidP="00D85A7B">
      <w:r>
        <w:t xml:space="preserve">Narrator: </w:t>
      </w:r>
      <w:r w:rsidR="00F46B8A" w:rsidRPr="00A43A6E">
        <w:rPr>
          <w:rStyle w:val="Hindi"/>
          <w:cs/>
        </w:rPr>
        <w:t>फिर</w:t>
      </w:r>
      <w:r w:rsidR="00F46B8A" w:rsidRPr="00A43A6E">
        <w:rPr>
          <w:rStyle w:val="Hindi"/>
        </w:rPr>
        <w:t xml:space="preserve">, </w:t>
      </w:r>
      <w:r w:rsidR="00F46B8A" w:rsidRPr="00A43A6E">
        <w:rPr>
          <w:rStyle w:val="Hindi"/>
          <w:cs/>
        </w:rPr>
        <w:t>इमली और धनिया चटनी डालें ।</w:t>
      </w:r>
      <w:r w:rsidR="00F46B8A" w:rsidRPr="00F46B8A">
        <w:rPr>
          <w:lang w:val="en-US"/>
        </w:rPr>
        <w:t xml:space="preserve"> </w:t>
      </w:r>
    </w:p>
    <w:p w14:paraId="070AC403" w14:textId="0DB7A50B" w:rsidR="00B018E8" w:rsidRDefault="003C2FB8" w:rsidP="00B018E8">
      <w:r>
        <w:t xml:space="preserve">Narrator: </w:t>
      </w:r>
      <w:r w:rsidR="00EE05A1">
        <w:t xml:space="preserve">Then, add tamarind </w:t>
      </w:r>
      <w:r w:rsidR="00B018E8">
        <w:t>and coriander chutney.</w:t>
      </w:r>
    </w:p>
    <w:p w14:paraId="01214834" w14:textId="46842144" w:rsidR="0065684F" w:rsidRDefault="00246E57" w:rsidP="00B018E8">
      <w:r>
        <w:lastRenderedPageBreak/>
        <w:t xml:space="preserve">[Screen shows </w:t>
      </w:r>
      <w:r w:rsidR="00A43A6E">
        <w:t xml:space="preserve">2 </w:t>
      </w:r>
      <w:r w:rsidR="00B05CDC">
        <w:t>images.</w:t>
      </w:r>
      <w:r w:rsidR="00AF109E">
        <w:t xml:space="preserve"> In the first </w:t>
      </w:r>
      <w:r w:rsidR="00B05CDC">
        <w:t>image</w:t>
      </w:r>
      <w:r w:rsidR="00AF109E">
        <w:t>,</w:t>
      </w:r>
      <w:r w:rsidR="008F44C1">
        <w:t xml:space="preserve"> </w:t>
      </w:r>
      <w:r w:rsidR="00ED54FD">
        <w:t xml:space="preserve">tamarind chutney </w:t>
      </w:r>
      <w:r w:rsidR="00ED7AB7">
        <w:t>is p</w:t>
      </w:r>
      <w:r w:rsidR="00AF109E">
        <w:t>oure</w:t>
      </w:r>
      <w:r w:rsidR="00ED7AB7">
        <w:t>d</w:t>
      </w:r>
      <w:r w:rsidR="00AF109E">
        <w:t xml:space="preserve"> in the bowl</w:t>
      </w:r>
      <w:r w:rsidR="00ED7AB7">
        <w:t xml:space="preserve">. </w:t>
      </w:r>
      <w:r w:rsidR="00AF109E">
        <w:t>In t</w:t>
      </w:r>
      <w:r w:rsidR="00ED7AB7">
        <w:t>he second image</w:t>
      </w:r>
      <w:r w:rsidR="00AF109E">
        <w:t>, coriander chutney is poured.</w:t>
      </w:r>
      <w:r w:rsidR="00ED7AB7">
        <w:t xml:space="preserve"> </w:t>
      </w:r>
      <w:r w:rsidR="00D5115F">
        <w:t>The second step of the procedure is written in English and Hindi].</w:t>
      </w:r>
    </w:p>
    <w:p w14:paraId="6464DF00" w14:textId="5863E6EE" w:rsidR="00794C97" w:rsidRPr="00794C97" w:rsidRDefault="00EE05A1" w:rsidP="00B018E8">
      <w:pPr>
        <w:rPr>
          <w:b/>
          <w:bCs/>
        </w:rPr>
      </w:pPr>
      <w:r w:rsidRPr="00794C97">
        <w:rPr>
          <w:b/>
          <w:bCs/>
        </w:rPr>
        <w:t>Slide 7</w:t>
      </w:r>
    </w:p>
    <w:p w14:paraId="79FA0D85" w14:textId="495A97BA" w:rsidR="00A94F8E" w:rsidRPr="00D85A7B" w:rsidRDefault="00A94F8E" w:rsidP="00D85A7B">
      <w:r>
        <w:t xml:space="preserve">Narrator: </w:t>
      </w:r>
      <w:r w:rsidR="00D85A7B" w:rsidRPr="00352980">
        <w:rPr>
          <w:rStyle w:val="Hindi"/>
          <w:cs/>
        </w:rPr>
        <w:t>उसके</w:t>
      </w:r>
      <w:r w:rsidR="00D85A7B" w:rsidRPr="00352980">
        <w:rPr>
          <w:rStyle w:val="Hindi"/>
        </w:rPr>
        <w:t xml:space="preserve"> </w:t>
      </w:r>
      <w:r w:rsidR="00D85A7B" w:rsidRPr="00352980">
        <w:rPr>
          <w:rStyle w:val="Hindi"/>
          <w:cs/>
        </w:rPr>
        <w:t>बाद</w:t>
      </w:r>
      <w:r w:rsidR="00D85A7B" w:rsidRPr="00352980">
        <w:rPr>
          <w:rStyle w:val="Hindi"/>
        </w:rPr>
        <w:t xml:space="preserve">, </w:t>
      </w:r>
      <w:r w:rsidR="00D85A7B" w:rsidRPr="00352980">
        <w:rPr>
          <w:rStyle w:val="Hindi"/>
          <w:cs/>
        </w:rPr>
        <w:t>कटोरे में पूरी सामग्री मिलाएं।</w:t>
      </w:r>
      <w:r w:rsidR="00D85A7B" w:rsidRPr="00D85A7B">
        <w:rPr>
          <w:lang w:val="en-US"/>
        </w:rPr>
        <w:t xml:space="preserve"> </w:t>
      </w:r>
    </w:p>
    <w:p w14:paraId="57F2FE67" w14:textId="05FCF097" w:rsidR="00B018E8" w:rsidRDefault="003C2FB8" w:rsidP="00B018E8">
      <w:r>
        <w:t>Narrator:</w:t>
      </w:r>
      <w:r w:rsidR="00794C97">
        <w:t xml:space="preserve"> </w:t>
      </w:r>
      <w:r w:rsidR="00B018E8">
        <w:t>After that, mix the contents of the bowl.</w:t>
      </w:r>
    </w:p>
    <w:p w14:paraId="2139AB71" w14:textId="18136346" w:rsidR="0016768D" w:rsidRDefault="0016768D" w:rsidP="00B018E8">
      <w:r>
        <w:t xml:space="preserve">[Screen shows </w:t>
      </w:r>
      <w:r w:rsidR="00A75BD2">
        <w:t>a picture of mi</w:t>
      </w:r>
      <w:r w:rsidR="0065684F">
        <w:t>xing all the ingredients. The third step of the procedure is written in English and Hindi].</w:t>
      </w:r>
    </w:p>
    <w:p w14:paraId="04EC69E2" w14:textId="5A525773" w:rsidR="00794C97" w:rsidRPr="00794C97" w:rsidRDefault="00EE05A1" w:rsidP="00B018E8">
      <w:pPr>
        <w:rPr>
          <w:b/>
          <w:bCs/>
        </w:rPr>
      </w:pPr>
      <w:r w:rsidRPr="00794C97">
        <w:rPr>
          <w:b/>
          <w:bCs/>
        </w:rPr>
        <w:t>Slide 8</w:t>
      </w:r>
    </w:p>
    <w:p w14:paraId="6CE29070" w14:textId="641A4023" w:rsidR="00A94F8E" w:rsidRPr="00D85A7B" w:rsidRDefault="00A94F8E" w:rsidP="00D85A7B">
      <w:r>
        <w:t xml:space="preserve">Narrator: </w:t>
      </w:r>
      <w:r w:rsidR="00D85A7B" w:rsidRPr="00D85A7B">
        <w:rPr>
          <w:rStyle w:val="Hindi"/>
          <w:cs/>
        </w:rPr>
        <w:t>अंत</w:t>
      </w:r>
      <w:r w:rsidR="00D85A7B" w:rsidRPr="00D85A7B">
        <w:rPr>
          <w:rStyle w:val="Hindi"/>
          <w:lang w:val="en-US"/>
        </w:rPr>
        <w:t xml:space="preserve"> </w:t>
      </w:r>
      <w:r w:rsidR="00D85A7B" w:rsidRPr="00D85A7B">
        <w:rPr>
          <w:rStyle w:val="Hindi"/>
          <w:cs/>
        </w:rPr>
        <w:t>में</w:t>
      </w:r>
      <w:r w:rsidR="00D85A7B" w:rsidRPr="00D85A7B">
        <w:rPr>
          <w:rStyle w:val="Hindi"/>
          <w:lang w:val="en-US"/>
        </w:rPr>
        <w:t xml:space="preserve">, </w:t>
      </w:r>
      <w:r w:rsidR="00D85A7B" w:rsidRPr="00D85A7B">
        <w:rPr>
          <w:rStyle w:val="Hindi"/>
          <w:cs/>
        </w:rPr>
        <w:t>भेलपुरी तुरंत परोसें और खाएं।</w:t>
      </w:r>
      <w:r w:rsidR="00D85A7B" w:rsidRPr="00D85A7B">
        <w:rPr>
          <w:rStyle w:val="Hindi"/>
          <w:lang w:val="en-US"/>
        </w:rPr>
        <w:t xml:space="preserve"> </w:t>
      </w:r>
      <w:r w:rsidR="00D85A7B" w:rsidRPr="00D85A7B">
        <w:rPr>
          <w:rStyle w:val="Hindi"/>
          <w:rFonts w:hint="cs"/>
          <w:cs/>
        </w:rPr>
        <w:t>आपकी भेलपुरी अब तैयार है।</w:t>
      </w:r>
      <w:r w:rsidR="00D85A7B">
        <w:rPr>
          <w:rFonts w:ascii="Mangal" w:hAnsi="Mangal" w:cs="Mangal" w:hint="cs"/>
          <w:cs/>
          <w:lang w:val="en-US" w:bidi="hi-IN"/>
        </w:rPr>
        <w:t xml:space="preserve"> </w:t>
      </w:r>
    </w:p>
    <w:p w14:paraId="3526AA68" w14:textId="0CCBE3BC" w:rsidR="00B018E8" w:rsidRDefault="003C2FB8" w:rsidP="00B018E8">
      <w:r>
        <w:t xml:space="preserve">Narrator: </w:t>
      </w:r>
      <w:r w:rsidR="0075348B">
        <w:t>Finally, serve and eat immediately. Bhelpuri is now ready.</w:t>
      </w:r>
    </w:p>
    <w:p w14:paraId="0E7DA43C" w14:textId="1AF60AF6" w:rsidR="00904EE9" w:rsidRDefault="00904EE9" w:rsidP="00B018E8">
      <w:r>
        <w:t xml:space="preserve">[Screen shows </w:t>
      </w:r>
      <w:r w:rsidR="00FF6B9B">
        <w:t xml:space="preserve">a picture of plated bhelpuri. </w:t>
      </w:r>
      <w:r w:rsidR="0016768D">
        <w:t>The fourth step of the procedure is written in English and Hindi]</w:t>
      </w:r>
      <w:r w:rsidR="0065684F">
        <w:t>.</w:t>
      </w:r>
    </w:p>
    <w:p w14:paraId="23525675" w14:textId="123B9689" w:rsidR="00794C97" w:rsidRPr="00794C97" w:rsidRDefault="00EE05A1" w:rsidP="004117EC">
      <w:pPr>
        <w:rPr>
          <w:b/>
          <w:bCs/>
        </w:rPr>
      </w:pPr>
      <w:r w:rsidRPr="00794C97">
        <w:rPr>
          <w:b/>
          <w:bCs/>
        </w:rPr>
        <w:t>Slide 9</w:t>
      </w:r>
    </w:p>
    <w:p w14:paraId="117C64D2" w14:textId="45CE9046" w:rsidR="00A94F8E" w:rsidRDefault="00A94F8E" w:rsidP="00A94F8E">
      <w:r>
        <w:t xml:space="preserve">Narrator: </w:t>
      </w:r>
      <w:r w:rsidR="00D85A7B" w:rsidRPr="00D85A7B">
        <w:rPr>
          <w:rStyle w:val="Hindi"/>
          <w:rFonts w:hint="cs"/>
          <w:cs/>
        </w:rPr>
        <w:t>सुनने के लिए धन्यवाद।</w:t>
      </w:r>
      <w:r w:rsidR="00D85A7B">
        <w:rPr>
          <w:rFonts w:ascii="Mangal" w:hAnsi="Mangal" w:cs="Mangal" w:hint="cs"/>
          <w:cs/>
          <w:lang w:bidi="hi-IN"/>
        </w:rPr>
        <w:t xml:space="preserve"> </w:t>
      </w:r>
    </w:p>
    <w:p w14:paraId="3D414337" w14:textId="77777777" w:rsidR="002A3659" w:rsidRDefault="003C2FB8" w:rsidP="002A3659">
      <w:r>
        <w:t xml:space="preserve">Narrator: </w:t>
      </w:r>
      <w:r w:rsidR="0075348B">
        <w:t>Thank you for listening.</w:t>
      </w:r>
    </w:p>
    <w:p w14:paraId="5AA74D28" w14:textId="2D550C5B" w:rsidR="0070146F" w:rsidRDefault="0053714D" w:rsidP="002A3659">
      <w:r>
        <w:t>[Screen shows</w:t>
      </w:r>
      <w:r w:rsidR="003351AA">
        <w:t xml:space="preserve"> the word </w:t>
      </w:r>
      <w:r w:rsidR="00545CB5">
        <w:t>thank you in English and Hind</w:t>
      </w:r>
      <w:r w:rsidR="00D7706D">
        <w:t xml:space="preserve">i. </w:t>
      </w:r>
      <w:r w:rsidR="0070146F">
        <w:t>End of transcript]</w:t>
      </w:r>
      <w:r w:rsidR="00947513">
        <w:t>.</w:t>
      </w:r>
    </w:p>
    <w:p w14:paraId="6DF45851" w14:textId="4962BFD2" w:rsidR="00947513" w:rsidRDefault="00947513" w:rsidP="00947513">
      <w:pPr>
        <w:spacing w:before="0" w:after="160" w:line="259" w:lineRule="auto"/>
      </w:pPr>
      <w:r>
        <w:br w:type="page"/>
      </w:r>
    </w:p>
    <w:p w14:paraId="1E4400D7" w14:textId="3BAC3725" w:rsidR="00B5666C" w:rsidRDefault="00B5666C" w:rsidP="00EB3776">
      <w:pPr>
        <w:pStyle w:val="Heading3"/>
      </w:pPr>
      <w:bookmarkStart w:id="121" w:name="_Resource_14:_how"/>
      <w:bookmarkStart w:id="122" w:name="_Resource_13:_how"/>
      <w:bookmarkStart w:id="123" w:name="_Resource__13:"/>
      <w:bookmarkStart w:id="124" w:name="_Resource_15:_Food"/>
      <w:bookmarkStart w:id="125" w:name="_Resource_13:_Assessment"/>
      <w:bookmarkStart w:id="126" w:name="_Toc142492733"/>
      <w:bookmarkEnd w:id="121"/>
      <w:bookmarkEnd w:id="122"/>
      <w:bookmarkEnd w:id="123"/>
      <w:bookmarkEnd w:id="124"/>
      <w:bookmarkEnd w:id="125"/>
      <w:r>
        <w:lastRenderedPageBreak/>
        <w:t>Resource 1</w:t>
      </w:r>
      <w:r w:rsidR="005C70B6">
        <w:t>3</w:t>
      </w:r>
      <w:r>
        <w:t xml:space="preserve">: </w:t>
      </w:r>
      <w:r w:rsidR="006C0E1B">
        <w:t xml:space="preserve">Assessment task – </w:t>
      </w:r>
      <w:r>
        <w:t>Food fair</w:t>
      </w:r>
      <w:bookmarkEnd w:id="126"/>
    </w:p>
    <w:p w14:paraId="31E0F27A" w14:textId="77777777" w:rsidR="00B5666C" w:rsidRDefault="00B5666C" w:rsidP="00EB3776">
      <w:pPr>
        <w:pStyle w:val="Heading4"/>
      </w:pPr>
      <w:r>
        <w:t>Outcomes</w:t>
      </w:r>
    </w:p>
    <w:p w14:paraId="1DC2F8E8" w14:textId="77777777" w:rsidR="00B5666C" w:rsidRDefault="00B5666C" w:rsidP="00B5666C">
      <w:r>
        <w:t>You will be assessed on how well you:</w:t>
      </w:r>
    </w:p>
    <w:p w14:paraId="5BD393CD" w14:textId="77777777" w:rsidR="00B5666C" w:rsidRPr="00620DE1" w:rsidRDefault="00B5666C" w:rsidP="00620DE1">
      <w:pPr>
        <w:pStyle w:val="ListBullet"/>
      </w:pPr>
      <w:r w:rsidRPr="00620DE1">
        <w:t>create texts for familiar communicative purposes by selecting culturally appropriate modelled language.</w:t>
      </w:r>
    </w:p>
    <w:p w14:paraId="5EDA102A" w14:textId="77777777" w:rsidR="00B5666C" w:rsidRDefault="00B5666C" w:rsidP="00EB3776">
      <w:pPr>
        <w:pStyle w:val="Heading4"/>
      </w:pPr>
      <w:r>
        <w:t>Task</w:t>
      </w:r>
    </w:p>
    <w:p w14:paraId="6EAAFC4A" w14:textId="74DCB4D6" w:rsidR="00B5666C" w:rsidRDefault="00BE5D0A" w:rsidP="00B5666C">
      <w:r>
        <w:t xml:space="preserve">The local council is organising </w:t>
      </w:r>
      <w:r w:rsidR="00A50278">
        <w:t>a m</w:t>
      </w:r>
      <w:r>
        <w:t xml:space="preserve">ulticultural food festival at a park near your school. Create a video demonstrating how to prepare a </w:t>
      </w:r>
      <w:r w:rsidRPr="00B00DA3">
        <w:t xml:space="preserve">culturally relevant </w:t>
      </w:r>
      <w:r>
        <w:t>recipe that you have written in Hindi</w:t>
      </w:r>
      <w:r w:rsidR="00BD75F9">
        <w:t>.</w:t>
      </w:r>
      <w:r>
        <w:t xml:space="preserve"> You will send this video to the organisers to show them what you plan to cook at the festival.</w:t>
      </w:r>
    </w:p>
    <w:tbl>
      <w:tblPr>
        <w:tblStyle w:val="Tableheader"/>
        <w:tblW w:w="0" w:type="auto"/>
        <w:tblLook w:val="0420" w:firstRow="1" w:lastRow="0" w:firstColumn="0" w:lastColumn="0" w:noHBand="0" w:noVBand="1"/>
        <w:tblDescription w:val="Table offering differentiation options for student proficiency level."/>
      </w:tblPr>
      <w:tblGrid>
        <w:gridCol w:w="7280"/>
        <w:gridCol w:w="7280"/>
      </w:tblGrid>
      <w:tr w:rsidR="00B5666C" w14:paraId="7B3E604B" w14:textId="77777777" w:rsidTr="00136E94">
        <w:trPr>
          <w:cnfStyle w:val="100000000000" w:firstRow="1" w:lastRow="0" w:firstColumn="0" w:lastColumn="0" w:oddVBand="0" w:evenVBand="0" w:oddHBand="0" w:evenHBand="0" w:firstRowFirstColumn="0" w:firstRowLastColumn="0" w:lastRowFirstColumn="0" w:lastRowLastColumn="0"/>
        </w:trPr>
        <w:tc>
          <w:tcPr>
            <w:tcW w:w="7280" w:type="dxa"/>
          </w:tcPr>
          <w:p w14:paraId="309D8557" w14:textId="77777777" w:rsidR="00B5666C" w:rsidRDefault="00B5666C" w:rsidP="00136E94">
            <w:r w:rsidRPr="007E09ED">
              <w:t>Too hard?</w:t>
            </w:r>
          </w:p>
        </w:tc>
        <w:tc>
          <w:tcPr>
            <w:tcW w:w="7280" w:type="dxa"/>
          </w:tcPr>
          <w:p w14:paraId="26112828" w14:textId="77777777" w:rsidR="00B5666C" w:rsidRDefault="00B5666C" w:rsidP="00136E94">
            <w:r w:rsidRPr="007E09ED">
              <w:t>Too easy?</w:t>
            </w:r>
          </w:p>
        </w:tc>
      </w:tr>
      <w:tr w:rsidR="00B5666C" w14:paraId="58B2E51F" w14:textId="77777777" w:rsidTr="00136E94">
        <w:trPr>
          <w:cnfStyle w:val="000000100000" w:firstRow="0" w:lastRow="0" w:firstColumn="0" w:lastColumn="0" w:oddVBand="0" w:evenVBand="0" w:oddHBand="1" w:evenHBand="0" w:firstRowFirstColumn="0" w:firstRowLastColumn="0" w:lastRowFirstColumn="0" w:lastRowLastColumn="0"/>
        </w:trPr>
        <w:tc>
          <w:tcPr>
            <w:tcW w:w="7280" w:type="dxa"/>
          </w:tcPr>
          <w:p w14:paraId="23010E51" w14:textId="2295EC37" w:rsidR="00B5666C" w:rsidRPr="00F17BC1" w:rsidRDefault="00BE5D0A" w:rsidP="00BE5D0A">
            <w:r w:rsidRPr="00BE5D0A">
              <w:t>Create a video in Hindi demonstrating how to prepare a culturally relevant recipe that is readily available.</w:t>
            </w:r>
          </w:p>
        </w:tc>
        <w:tc>
          <w:tcPr>
            <w:tcW w:w="7280" w:type="dxa"/>
          </w:tcPr>
          <w:p w14:paraId="7A8EF0A5" w14:textId="77777777" w:rsidR="00B5666C" w:rsidRDefault="00B5666C" w:rsidP="00136E94">
            <w:r w:rsidRPr="008C7E38">
              <w:t xml:space="preserve">In the video, include </w:t>
            </w:r>
            <w:r>
              <w:t>a brief history and fun fact about the cultural food.</w:t>
            </w:r>
          </w:p>
        </w:tc>
      </w:tr>
    </w:tbl>
    <w:p w14:paraId="620CC7C7" w14:textId="0DB71E48" w:rsidR="00B5666C" w:rsidRDefault="00B5666C" w:rsidP="00EB3776">
      <w:pPr>
        <w:pStyle w:val="Heading4"/>
      </w:pPr>
      <w:r>
        <w:t>Learning intention</w:t>
      </w:r>
    </w:p>
    <w:p w14:paraId="1F58FE41" w14:textId="4322C581" w:rsidR="00B5666C" w:rsidRDefault="00B5666C" w:rsidP="00B5666C">
      <w:r>
        <w:rPr>
          <w:lang w:val="en-US" w:eastAsia="zh-CN"/>
        </w:rPr>
        <w:t xml:space="preserve">Students will be able to </w:t>
      </w:r>
      <w:r>
        <w:t xml:space="preserve">create a video demonstrating the process of preparing a </w:t>
      </w:r>
      <w:r w:rsidRPr="00B00DA3">
        <w:t xml:space="preserve">culturally relevant </w:t>
      </w:r>
      <w:r>
        <w:t>recipe that they have written in Hindi, which they will later cook at the festival</w:t>
      </w:r>
      <w:r w:rsidRPr="00B00DA3">
        <w:t>.</w:t>
      </w:r>
    </w:p>
    <w:p w14:paraId="341EB8BD" w14:textId="7430241B" w:rsidR="00B5666C" w:rsidRDefault="00B5666C" w:rsidP="00B5666C">
      <w:pPr>
        <w:rPr>
          <w:b/>
          <w:lang w:val="en-US" w:eastAsia="zh-CN"/>
        </w:rPr>
      </w:pPr>
      <w:r w:rsidRPr="00FE50B7">
        <w:rPr>
          <w:b/>
          <w:lang w:val="en-US" w:eastAsia="zh-CN"/>
        </w:rPr>
        <w:lastRenderedPageBreak/>
        <w:t>Advanced learners</w:t>
      </w:r>
    </w:p>
    <w:p w14:paraId="19A1FC2F" w14:textId="77777777" w:rsidR="00B5666C" w:rsidRPr="00D50408" w:rsidRDefault="00B5666C" w:rsidP="00B5666C">
      <w:pPr>
        <w:rPr>
          <w:lang w:eastAsia="zh-CN"/>
        </w:rPr>
      </w:pPr>
      <w:r>
        <w:rPr>
          <w:lang w:val="en-US" w:eastAsia="zh-CN"/>
        </w:rPr>
        <w:t xml:space="preserve">Students will be able to include a brief history and fun fact about the cultural food in the video. </w:t>
      </w:r>
    </w:p>
    <w:p w14:paraId="76546286" w14:textId="28505789" w:rsidR="00B5666C" w:rsidRDefault="00B5666C" w:rsidP="00EB3776">
      <w:pPr>
        <w:pStyle w:val="Heading4"/>
      </w:pPr>
      <w:bookmarkStart w:id="127" w:name="_Toc118469847"/>
      <w:bookmarkStart w:id="128" w:name="_Toc129076680"/>
      <w:r>
        <w:t>Success criteria</w:t>
      </w:r>
      <w:bookmarkEnd w:id="127"/>
      <w:bookmarkEnd w:id="128"/>
    </w:p>
    <w:p w14:paraId="1E54AB83" w14:textId="30045FD1" w:rsidR="00B5666C" w:rsidRDefault="00B5666C" w:rsidP="00B5666C">
      <w:pPr>
        <w:rPr>
          <w:lang w:eastAsia="zh-CN"/>
        </w:rPr>
      </w:pPr>
      <w:r w:rsidRPr="00696DD3">
        <w:rPr>
          <w:lang w:eastAsia="zh-CN"/>
        </w:rPr>
        <w:t xml:space="preserve">You will </w:t>
      </w:r>
      <w:r>
        <w:rPr>
          <w:lang w:val="en-US" w:eastAsia="zh-CN"/>
        </w:rPr>
        <w:t xml:space="preserve">record a video </w:t>
      </w:r>
      <w:r w:rsidRPr="001B7516">
        <w:rPr>
          <w:lang w:val="en-US" w:eastAsia="zh-CN"/>
        </w:rPr>
        <w:t>going through the steps of a recipe of a culturally relevant Indian dish in Hindi for the multicultural food festival.</w:t>
      </w:r>
    </w:p>
    <w:p w14:paraId="31448BBF" w14:textId="77777777" w:rsidR="00B5666C" w:rsidRPr="00C53559" w:rsidRDefault="00B5666C" w:rsidP="00B5666C">
      <w:pPr>
        <w:rPr>
          <w:lang w:eastAsia="zh-CN"/>
        </w:rPr>
      </w:pPr>
      <w:r>
        <w:rPr>
          <w:lang w:eastAsia="zh-CN"/>
        </w:rPr>
        <w:t>You</w:t>
      </w:r>
      <w:r w:rsidRPr="00C53559">
        <w:rPr>
          <w:lang w:eastAsia="zh-CN"/>
        </w:rPr>
        <w:t xml:space="preserve"> will be successful if </w:t>
      </w:r>
      <w:r>
        <w:rPr>
          <w:lang w:eastAsia="zh-CN"/>
        </w:rPr>
        <w:t xml:space="preserve">you </w:t>
      </w:r>
      <w:r w:rsidRPr="00C53559">
        <w:rPr>
          <w:lang w:eastAsia="zh-CN"/>
        </w:rPr>
        <w:t>can:</w:t>
      </w:r>
    </w:p>
    <w:p w14:paraId="2DB1D8FB" w14:textId="77777777" w:rsidR="00B5666C" w:rsidRPr="00620DE1" w:rsidRDefault="00B5666C" w:rsidP="00620DE1">
      <w:pPr>
        <w:pStyle w:val="ListBullet"/>
      </w:pPr>
      <w:r w:rsidRPr="00620DE1">
        <w:t xml:space="preserve">create a recipe using appropriate ingredients and </w:t>
      </w:r>
      <w:proofErr w:type="gramStart"/>
      <w:r w:rsidRPr="00620DE1">
        <w:t>quantities</w:t>
      </w:r>
      <w:proofErr w:type="gramEnd"/>
      <w:r w:rsidRPr="00620DE1">
        <w:t xml:space="preserve"> </w:t>
      </w:r>
    </w:p>
    <w:p w14:paraId="1ADDF0AC" w14:textId="77777777" w:rsidR="00B5666C" w:rsidRPr="00620DE1" w:rsidRDefault="00B5666C" w:rsidP="00620DE1">
      <w:pPr>
        <w:pStyle w:val="ListBullet"/>
      </w:pPr>
      <w:r w:rsidRPr="00620DE1">
        <w:t xml:space="preserve">give instructions in a recipe using imperative </w:t>
      </w:r>
      <w:proofErr w:type="gramStart"/>
      <w:r w:rsidRPr="00620DE1">
        <w:t>verbs</w:t>
      </w:r>
      <w:proofErr w:type="gramEnd"/>
    </w:p>
    <w:p w14:paraId="4F66C801" w14:textId="3FA8187E" w:rsidR="00B5666C" w:rsidRPr="00620DE1" w:rsidRDefault="00B5666C" w:rsidP="00620DE1">
      <w:pPr>
        <w:pStyle w:val="ListBullet"/>
      </w:pPr>
      <w:r w:rsidRPr="00620DE1">
        <w:t xml:space="preserve">sequence the steps in a recipe using </w:t>
      </w:r>
      <w:r w:rsidR="00F52CCA" w:rsidRPr="00620DE1">
        <w:t xml:space="preserve">temporal </w:t>
      </w:r>
      <w:proofErr w:type="gramStart"/>
      <w:r w:rsidR="00F52CCA" w:rsidRPr="00620DE1">
        <w:t>connective</w:t>
      </w:r>
      <w:proofErr w:type="gramEnd"/>
      <w:r w:rsidR="00F52CCA" w:rsidRPr="00620DE1">
        <w:t xml:space="preserve"> </w:t>
      </w:r>
    </w:p>
    <w:p w14:paraId="3513C02E" w14:textId="77777777" w:rsidR="00B5666C" w:rsidRPr="00620DE1" w:rsidRDefault="00B5666C" w:rsidP="00620DE1">
      <w:pPr>
        <w:pStyle w:val="ListBullet"/>
      </w:pPr>
      <w:r w:rsidRPr="00620DE1">
        <w:t xml:space="preserve">include a short description of the food that includes taste and cultural </w:t>
      </w:r>
      <w:proofErr w:type="gramStart"/>
      <w:r w:rsidRPr="00620DE1">
        <w:t>significance</w:t>
      </w:r>
      <w:proofErr w:type="gramEnd"/>
    </w:p>
    <w:p w14:paraId="51C07B2D" w14:textId="40A5C90B" w:rsidR="00B5666C" w:rsidRPr="00620DE1" w:rsidRDefault="00FF63D0" w:rsidP="00620DE1">
      <w:pPr>
        <w:pStyle w:val="ListBullet"/>
      </w:pPr>
      <w:r w:rsidRPr="00620DE1">
        <w:t>u</w:t>
      </w:r>
      <w:r w:rsidR="00B5666C" w:rsidRPr="00620DE1">
        <w:t xml:space="preserve">se correct sentences with correct </w:t>
      </w:r>
      <w:proofErr w:type="gramStart"/>
      <w:r w:rsidR="00B5666C" w:rsidRPr="00620DE1">
        <w:t>grammar</w:t>
      </w:r>
      <w:proofErr w:type="gramEnd"/>
    </w:p>
    <w:p w14:paraId="60425EB6" w14:textId="77777777" w:rsidR="00B5666C" w:rsidRPr="00620DE1" w:rsidRDefault="00B5666C" w:rsidP="00620DE1">
      <w:pPr>
        <w:pStyle w:val="ListBullet2"/>
      </w:pPr>
      <w:r w:rsidRPr="00620DE1">
        <w:t xml:space="preserve">use nouns with the correct </w:t>
      </w:r>
      <w:proofErr w:type="gramStart"/>
      <w:r w:rsidRPr="00620DE1">
        <w:t>gender</w:t>
      </w:r>
      <w:proofErr w:type="gramEnd"/>
    </w:p>
    <w:p w14:paraId="6D386580" w14:textId="77777777" w:rsidR="00B5666C" w:rsidRPr="00620DE1" w:rsidRDefault="00B5666C" w:rsidP="00620DE1">
      <w:pPr>
        <w:pStyle w:val="ListBullet2"/>
      </w:pPr>
      <w:r w:rsidRPr="00620DE1">
        <w:t xml:space="preserve">use the correct order of </w:t>
      </w:r>
      <w:proofErr w:type="gramStart"/>
      <w:r w:rsidRPr="00620DE1">
        <w:t>words</w:t>
      </w:r>
      <w:proofErr w:type="gramEnd"/>
    </w:p>
    <w:p w14:paraId="279AC33B" w14:textId="2982BBD7" w:rsidR="00B5666C" w:rsidRPr="00620DE1" w:rsidRDefault="00FF63D0" w:rsidP="00620DE1">
      <w:pPr>
        <w:pStyle w:val="ListBullet"/>
      </w:pPr>
      <w:r w:rsidRPr="00620DE1">
        <w:t>p</w:t>
      </w:r>
      <w:r w:rsidR="00B5666C" w:rsidRPr="00620DE1">
        <w:t xml:space="preserve">ronounce the words </w:t>
      </w:r>
      <w:proofErr w:type="gramStart"/>
      <w:r w:rsidR="00B5666C" w:rsidRPr="00620DE1">
        <w:t>correctly</w:t>
      </w:r>
      <w:proofErr w:type="gramEnd"/>
      <w:r w:rsidR="00B5666C" w:rsidRPr="00620DE1">
        <w:t xml:space="preserve"> </w:t>
      </w:r>
    </w:p>
    <w:p w14:paraId="005FC6A0" w14:textId="2D49340A" w:rsidR="00B5666C" w:rsidRPr="00620DE1" w:rsidRDefault="00FF63D0" w:rsidP="00620DE1">
      <w:pPr>
        <w:pStyle w:val="ListBullet"/>
        <w:rPr>
          <w:rStyle w:val="Strong"/>
          <w:b w:val="0"/>
          <w:bCs w:val="0"/>
        </w:rPr>
      </w:pPr>
      <w:r w:rsidRPr="00620DE1">
        <w:t>s</w:t>
      </w:r>
      <w:r w:rsidR="00B5666C" w:rsidRPr="00620DE1">
        <w:t>peak in a well-paced manner without long pauses</w:t>
      </w:r>
      <w:r w:rsidR="00620DE1">
        <w:t>.</w:t>
      </w:r>
    </w:p>
    <w:p w14:paraId="7553971A" w14:textId="663B64C1" w:rsidR="00B5666C" w:rsidRPr="00620DE1" w:rsidRDefault="00B5666C" w:rsidP="00620DE1">
      <w:pPr>
        <w:pStyle w:val="Heading4"/>
      </w:pPr>
      <w:bookmarkStart w:id="129" w:name="_Toc118469848"/>
      <w:bookmarkStart w:id="130" w:name="_Toc129076681"/>
      <w:r w:rsidRPr="00620DE1">
        <w:lastRenderedPageBreak/>
        <w:t>Task instructions</w:t>
      </w:r>
      <w:bookmarkEnd w:id="129"/>
      <w:bookmarkEnd w:id="130"/>
    </w:p>
    <w:p w14:paraId="22D8BC61" w14:textId="4BA2AE99" w:rsidR="00B5666C" w:rsidRPr="00733553" w:rsidRDefault="00B5666C" w:rsidP="00F1575D">
      <w:pPr>
        <w:pStyle w:val="ListNumber"/>
        <w:numPr>
          <w:ilvl w:val="0"/>
          <w:numId w:val="15"/>
        </w:numPr>
      </w:pPr>
      <w:r w:rsidRPr="00AE7C23">
        <w:rPr>
          <w:lang w:eastAsia="zh-CN"/>
        </w:rPr>
        <w:t>This task will be completed in</w:t>
      </w:r>
      <w:r w:rsidR="004964B3">
        <w:rPr>
          <w:lang w:eastAsia="zh-CN"/>
        </w:rPr>
        <w:t>dividually</w:t>
      </w:r>
      <w:r w:rsidRPr="00AE7C23">
        <w:rPr>
          <w:lang w:eastAsia="zh-CN"/>
        </w:rPr>
        <w:t xml:space="preserve">. </w:t>
      </w:r>
      <w:r w:rsidR="00FF3395">
        <w:rPr>
          <w:lang w:eastAsia="zh-CN"/>
        </w:rPr>
        <w:t xml:space="preserve">You will create a recipe of your choice and a matching presentation using PowerPoint or Canva. </w:t>
      </w:r>
      <w:r w:rsidR="00301979">
        <w:rPr>
          <w:lang w:eastAsia="zh-CN"/>
        </w:rPr>
        <w:t>You will also make an audio recording of your presentation and</w:t>
      </w:r>
      <w:r w:rsidR="009C3BB6">
        <w:rPr>
          <w:lang w:eastAsia="zh-CN"/>
        </w:rPr>
        <w:t xml:space="preserve"> create a </w:t>
      </w:r>
      <w:r w:rsidR="00301979">
        <w:rPr>
          <w:lang w:eastAsia="zh-CN"/>
        </w:rPr>
        <w:t>video</w:t>
      </w:r>
      <w:r w:rsidR="009C3BB6">
        <w:rPr>
          <w:lang w:eastAsia="zh-CN"/>
        </w:rPr>
        <w:t xml:space="preserve"> that meets the success criteria</w:t>
      </w:r>
      <w:r w:rsidR="0041647D">
        <w:rPr>
          <w:lang w:eastAsia="zh-CN"/>
        </w:rPr>
        <w:t xml:space="preserve">. Refer to the </w:t>
      </w:r>
      <w:hyperlink r:id="rId154" w:history="1">
        <w:r w:rsidR="0041647D" w:rsidRPr="005E6773">
          <w:rPr>
            <w:rStyle w:val="Hyperlink"/>
            <w:lang w:eastAsia="zh-CN"/>
          </w:rPr>
          <w:t>video</w:t>
        </w:r>
      </w:hyperlink>
      <w:r w:rsidR="0041647D">
        <w:rPr>
          <w:lang w:eastAsia="zh-CN"/>
        </w:rPr>
        <w:t xml:space="preserve"> and </w:t>
      </w:r>
      <w:hyperlink r:id="rId155" w:history="1">
        <w:r w:rsidR="0041647D" w:rsidRPr="006F4CDE">
          <w:rPr>
            <w:rStyle w:val="Hyperlink"/>
            <w:lang w:eastAsia="zh-CN"/>
          </w:rPr>
          <w:t>presentation</w:t>
        </w:r>
      </w:hyperlink>
      <w:r w:rsidR="0041647D">
        <w:rPr>
          <w:lang w:eastAsia="zh-CN"/>
        </w:rPr>
        <w:t xml:space="preserve"> for bhelpuri to help you complete the task. </w:t>
      </w:r>
      <w:r w:rsidRPr="00AE7C23">
        <w:rPr>
          <w:lang w:eastAsia="zh-CN"/>
        </w:rPr>
        <w:t>You will be assessed on all the criteria in the rubric</w:t>
      </w:r>
      <w:r w:rsidRPr="00733553">
        <w:t>.</w:t>
      </w:r>
    </w:p>
    <w:p w14:paraId="2692B09D" w14:textId="2F922DE5" w:rsidR="00B5666C" w:rsidRPr="00A41324" w:rsidRDefault="00B5666C" w:rsidP="00733553">
      <w:pPr>
        <w:pStyle w:val="ListNumber"/>
        <w:rPr>
          <w:lang w:eastAsia="zh-CN"/>
        </w:rPr>
      </w:pPr>
      <w:r w:rsidRPr="00A41324">
        <w:rPr>
          <w:lang w:eastAsia="zh-CN"/>
        </w:rPr>
        <w:t xml:space="preserve">Following the task, you will watch a recording of yourself completing the task. You can self-assess by marking yourself on the </w:t>
      </w:r>
      <w:hyperlink w:anchor="_Resource_14:_Food" w:history="1">
        <w:r w:rsidRPr="00A41324">
          <w:rPr>
            <w:rStyle w:val="Hyperlink"/>
            <w:lang w:eastAsia="zh-CN"/>
          </w:rPr>
          <w:t>‘Food fair! assessment rubric’</w:t>
        </w:r>
      </w:hyperlink>
      <w:r w:rsidRPr="00A41324">
        <w:rPr>
          <w:lang w:eastAsia="zh-CN"/>
        </w:rPr>
        <w:t>. Then compare the self-assessed rubric and the teacher marked rubric.</w:t>
      </w:r>
    </w:p>
    <w:p w14:paraId="648E3E4A" w14:textId="59CEAF61" w:rsidR="00B5666C" w:rsidRDefault="00B5666C" w:rsidP="00733553">
      <w:pPr>
        <w:pStyle w:val="ListNumber"/>
        <w:rPr>
          <w:lang w:eastAsia="zh-CN"/>
        </w:rPr>
      </w:pPr>
      <w:r w:rsidRPr="003B5D89">
        <w:rPr>
          <w:lang w:eastAsia="zh-CN"/>
        </w:rPr>
        <w:t>Reflect on your performance and identify</w:t>
      </w:r>
      <w:r>
        <w:rPr>
          <w:lang w:eastAsia="zh-CN"/>
        </w:rPr>
        <w:t xml:space="preserve"> areas for improvement. Use this information to set a learning goal for the next stage of </w:t>
      </w:r>
      <w:r w:rsidR="00DF47EC">
        <w:rPr>
          <w:lang w:eastAsia="zh-CN"/>
        </w:rPr>
        <w:t xml:space="preserve">your </w:t>
      </w:r>
      <w:r>
        <w:rPr>
          <w:lang w:eastAsia="zh-CN"/>
        </w:rPr>
        <w:t>learning</w:t>
      </w:r>
      <w:r w:rsidR="00DF47EC">
        <w:rPr>
          <w:lang w:eastAsia="zh-CN"/>
        </w:rPr>
        <w:t xml:space="preserve"> journey</w:t>
      </w:r>
      <w:r>
        <w:rPr>
          <w:lang w:eastAsia="zh-CN"/>
        </w:rPr>
        <w:t>.</w:t>
      </w:r>
      <w:bookmarkStart w:id="131" w:name="_Resource_2:_Eating"/>
      <w:bookmarkEnd w:id="131"/>
    </w:p>
    <w:p w14:paraId="76494A31" w14:textId="30676BAF" w:rsidR="004B35D7" w:rsidRPr="00E802E8" w:rsidRDefault="004B35D7" w:rsidP="004B35D7">
      <w:pPr>
        <w:spacing w:before="0" w:after="160" w:line="259" w:lineRule="auto"/>
        <w:rPr>
          <w:lang w:eastAsia="zh-CN"/>
        </w:rPr>
      </w:pPr>
      <w:r>
        <w:rPr>
          <w:lang w:eastAsia="zh-CN"/>
        </w:rPr>
        <w:br w:type="page"/>
      </w:r>
    </w:p>
    <w:p w14:paraId="3275BA8B" w14:textId="32B57E9C" w:rsidR="00B5666C" w:rsidRPr="00620DE1" w:rsidRDefault="00B5666C" w:rsidP="00620DE1">
      <w:pPr>
        <w:pStyle w:val="Heading3"/>
      </w:pPr>
      <w:bookmarkStart w:id="132" w:name="_Resource_14:_Food"/>
      <w:bookmarkStart w:id="133" w:name="_Resource_16:_Food"/>
      <w:bookmarkStart w:id="134" w:name="_Resource_14:_Rubric"/>
      <w:bookmarkStart w:id="135" w:name="_Toc142492734"/>
      <w:bookmarkEnd w:id="132"/>
      <w:bookmarkEnd w:id="133"/>
      <w:bookmarkEnd w:id="134"/>
      <w:r w:rsidRPr="00620DE1">
        <w:lastRenderedPageBreak/>
        <w:t>Resource 1</w:t>
      </w:r>
      <w:r w:rsidR="005C70B6">
        <w:t>4</w:t>
      </w:r>
      <w:r w:rsidRPr="00620DE1">
        <w:t xml:space="preserve">: </w:t>
      </w:r>
      <w:r w:rsidR="00733553">
        <w:t>R</w:t>
      </w:r>
      <w:r w:rsidR="00733553" w:rsidRPr="00620DE1">
        <w:t xml:space="preserve">ubric </w:t>
      </w:r>
      <w:r w:rsidR="00733553">
        <w:t xml:space="preserve">– </w:t>
      </w:r>
      <w:r w:rsidRPr="00620DE1">
        <w:t>Food fair</w:t>
      </w:r>
      <w:bookmarkEnd w:id="135"/>
    </w:p>
    <w:p w14:paraId="6982279B" w14:textId="77777777" w:rsidR="00B5666C" w:rsidRPr="005E37A3" w:rsidRDefault="00B5666C" w:rsidP="00B5666C">
      <w:pPr>
        <w:rPr>
          <w:rStyle w:val="Strong"/>
        </w:rPr>
      </w:pPr>
      <w:r w:rsidRPr="005E37A3">
        <w:rPr>
          <w:rStyle w:val="Strong"/>
        </w:rPr>
        <w:t>Name:</w:t>
      </w:r>
    </w:p>
    <w:p w14:paraId="41365F98" w14:textId="77C70335" w:rsidR="00B5666C" w:rsidRDefault="00B5666C" w:rsidP="00B5666C">
      <w:pPr>
        <w:rPr>
          <w:rStyle w:val="Strong"/>
        </w:rPr>
      </w:pPr>
      <w:r w:rsidRPr="005E37A3">
        <w:rPr>
          <w:rStyle w:val="Strong"/>
        </w:rPr>
        <w:t xml:space="preserve">Rubric for </w:t>
      </w:r>
      <w:r>
        <w:rPr>
          <w:rStyle w:val="Strong"/>
        </w:rPr>
        <w:t>‘Food fair’</w:t>
      </w:r>
    </w:p>
    <w:p w14:paraId="5DFE0E7A" w14:textId="77777777" w:rsidR="00B5666C" w:rsidRDefault="00B5666C" w:rsidP="00B5666C">
      <w:pPr>
        <w:pStyle w:val="Caption"/>
      </w:pPr>
      <w:r>
        <w:t xml:space="preserve">Table </w:t>
      </w:r>
      <w:r>
        <w:rPr>
          <w:color w:val="2B579A"/>
          <w:shd w:val="clear" w:color="auto" w:fill="E6E6E6"/>
        </w:rPr>
        <w:fldChar w:fldCharType="begin"/>
      </w:r>
      <w:r>
        <w:instrText>SEQ Table \* ARABIC</w:instrText>
      </w:r>
      <w:r>
        <w:rPr>
          <w:color w:val="2B579A"/>
          <w:shd w:val="clear" w:color="auto" w:fill="E6E6E6"/>
        </w:rPr>
        <w:fldChar w:fldCharType="separate"/>
      </w:r>
      <w:r>
        <w:rPr>
          <w:noProof/>
        </w:rPr>
        <w:t>1</w:t>
      </w:r>
      <w:r>
        <w:rPr>
          <w:color w:val="2B579A"/>
          <w:shd w:val="clear" w:color="auto" w:fill="E6E6E6"/>
        </w:rPr>
        <w:fldChar w:fldCharType="end"/>
      </w:r>
      <w:r>
        <w:t xml:space="preserve"> </w:t>
      </w:r>
      <w:r w:rsidRPr="005E37A3">
        <w:t xml:space="preserve">– </w:t>
      </w:r>
      <w:r>
        <w:t xml:space="preserve">Marking </w:t>
      </w:r>
      <w:proofErr w:type="gramStart"/>
      <w:r>
        <w:t>criteria</w:t>
      </w:r>
      <w:proofErr w:type="gramEnd"/>
    </w:p>
    <w:tbl>
      <w:tblPr>
        <w:tblStyle w:val="Tableheader"/>
        <w:tblW w:w="5000" w:type="pct"/>
        <w:tblLayout w:type="fixed"/>
        <w:tblLook w:val="04A0" w:firstRow="1" w:lastRow="0" w:firstColumn="1" w:lastColumn="0" w:noHBand="0" w:noVBand="1"/>
        <w:tblDescription w:val="This table is a rubric for students with the success criteria of the communicative task."/>
      </w:tblPr>
      <w:tblGrid>
        <w:gridCol w:w="2427"/>
        <w:gridCol w:w="2427"/>
        <w:gridCol w:w="2427"/>
        <w:gridCol w:w="2427"/>
        <w:gridCol w:w="2427"/>
        <w:gridCol w:w="2427"/>
      </w:tblGrid>
      <w:tr w:rsidR="00B5666C" w:rsidRPr="0040556A" w14:paraId="00681128" w14:textId="77777777" w:rsidTr="00136E94">
        <w:trPr>
          <w:cnfStyle w:val="100000000000" w:firstRow="1" w:lastRow="0" w:firstColumn="0" w:lastColumn="0" w:oddVBand="0" w:evenVBand="0" w:oddHBand="0"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833" w:type="pct"/>
          </w:tcPr>
          <w:p w14:paraId="767E4A5D" w14:textId="77777777" w:rsidR="00B5666C" w:rsidRPr="0040556A" w:rsidRDefault="00B5666C" w:rsidP="00136E94">
            <w:r>
              <w:t>Criteria</w:t>
            </w:r>
          </w:p>
        </w:tc>
        <w:tc>
          <w:tcPr>
            <w:tcW w:w="833" w:type="pct"/>
          </w:tcPr>
          <w:p w14:paraId="65F7CF23" w14:textId="77777777" w:rsidR="00B5666C" w:rsidRPr="0040556A" w:rsidRDefault="00B5666C" w:rsidP="00136E94">
            <w:pPr>
              <w:cnfStyle w:val="100000000000" w:firstRow="1" w:lastRow="0" w:firstColumn="0" w:lastColumn="0" w:oddVBand="0" w:evenVBand="0" w:oddHBand="0" w:evenHBand="0" w:firstRowFirstColumn="0" w:firstRowLastColumn="0" w:lastRowFirstColumn="0" w:lastRowLastColumn="0"/>
            </w:pPr>
            <w:r w:rsidRPr="0040556A">
              <w:t>Excellent</w:t>
            </w:r>
          </w:p>
        </w:tc>
        <w:tc>
          <w:tcPr>
            <w:tcW w:w="833" w:type="pct"/>
          </w:tcPr>
          <w:p w14:paraId="6ED26D92" w14:textId="77777777" w:rsidR="00B5666C" w:rsidRPr="0040556A" w:rsidRDefault="00B5666C" w:rsidP="00136E94">
            <w:pPr>
              <w:cnfStyle w:val="100000000000" w:firstRow="1" w:lastRow="0" w:firstColumn="0" w:lastColumn="0" w:oddVBand="0" w:evenVBand="0" w:oddHBand="0" w:evenHBand="0" w:firstRowFirstColumn="0" w:firstRowLastColumn="0" w:lastRowFirstColumn="0" w:lastRowLastColumn="0"/>
            </w:pPr>
            <w:r>
              <w:t>Got it</w:t>
            </w:r>
          </w:p>
        </w:tc>
        <w:tc>
          <w:tcPr>
            <w:tcW w:w="833" w:type="pct"/>
          </w:tcPr>
          <w:p w14:paraId="19C25D8C" w14:textId="77777777" w:rsidR="00B5666C" w:rsidRDefault="00B5666C" w:rsidP="00136E94">
            <w:pPr>
              <w:cnfStyle w:val="100000000000" w:firstRow="1" w:lastRow="0" w:firstColumn="0" w:lastColumn="0" w:oddVBand="0" w:evenVBand="0" w:oddHBand="0" w:evenHBand="0" w:firstRowFirstColumn="0" w:firstRowLastColumn="0" w:lastRowFirstColumn="0" w:lastRowLastColumn="0"/>
            </w:pPr>
            <w:r>
              <w:t>Sort of</w:t>
            </w:r>
          </w:p>
        </w:tc>
        <w:tc>
          <w:tcPr>
            <w:tcW w:w="833" w:type="pct"/>
          </w:tcPr>
          <w:p w14:paraId="508B7FBA" w14:textId="77777777" w:rsidR="00B5666C" w:rsidRDefault="00B5666C" w:rsidP="00136E94">
            <w:pPr>
              <w:cnfStyle w:val="100000000000" w:firstRow="1" w:lastRow="0" w:firstColumn="0" w:lastColumn="0" w:oddVBand="0" w:evenVBand="0" w:oddHBand="0" w:evenHBand="0" w:firstRowFirstColumn="0" w:firstRowLastColumn="0" w:lastRowFirstColumn="0" w:lastRowLastColumn="0"/>
            </w:pPr>
            <w:r>
              <w:t>Getting there</w:t>
            </w:r>
          </w:p>
        </w:tc>
        <w:tc>
          <w:tcPr>
            <w:tcW w:w="833" w:type="pct"/>
          </w:tcPr>
          <w:p w14:paraId="12AFE16F" w14:textId="77777777" w:rsidR="00B5666C" w:rsidRPr="0040556A" w:rsidRDefault="00B5666C" w:rsidP="00136E94">
            <w:pPr>
              <w:cnfStyle w:val="100000000000" w:firstRow="1" w:lastRow="0" w:firstColumn="0" w:lastColumn="0" w:oddVBand="0" w:evenVBand="0" w:oddHBand="0" w:evenHBand="0" w:firstRowFirstColumn="0" w:firstRowLastColumn="0" w:lastRowFirstColumn="0" w:lastRowLastColumn="0"/>
            </w:pPr>
            <w:r>
              <w:t>Not yet</w:t>
            </w:r>
          </w:p>
        </w:tc>
      </w:tr>
      <w:tr w:rsidR="00B5666C" w:rsidRPr="00635C55" w14:paraId="38D9CBC3" w14:textId="77777777" w:rsidTr="00136E94">
        <w:trPr>
          <w:cnfStyle w:val="000000100000" w:firstRow="0" w:lastRow="0" w:firstColumn="0" w:lastColumn="0" w:oddVBand="0" w:evenVBand="0" w:oddHBand="1" w:evenHBand="0" w:firstRowFirstColumn="0" w:firstRowLastColumn="0" w:lastRowFirstColumn="0" w:lastRowLastColumn="0"/>
          <w:trHeight w:val="2588"/>
        </w:trPr>
        <w:tc>
          <w:tcPr>
            <w:cnfStyle w:val="001000000000" w:firstRow="0" w:lastRow="0" w:firstColumn="1" w:lastColumn="0" w:oddVBand="0" w:evenVBand="0" w:oddHBand="0" w:evenHBand="0" w:firstRowFirstColumn="0" w:firstRowLastColumn="0" w:lastRowFirstColumn="0" w:lastRowLastColumn="0"/>
            <w:tcW w:w="833" w:type="pct"/>
          </w:tcPr>
          <w:p w14:paraId="3366D6FE" w14:textId="77777777" w:rsidR="00B5666C" w:rsidRPr="00635C55" w:rsidRDefault="00B5666C" w:rsidP="00136E94">
            <w:r>
              <w:t>Communication</w:t>
            </w:r>
          </w:p>
        </w:tc>
        <w:tc>
          <w:tcPr>
            <w:tcW w:w="833" w:type="pct"/>
          </w:tcPr>
          <w:p w14:paraId="0B528F3E" w14:textId="7F176997" w:rsidR="00B5666C" w:rsidRDefault="00B5666C" w:rsidP="00136E94">
            <w:pPr>
              <w:cnfStyle w:val="000000100000" w:firstRow="0" w:lastRow="0" w:firstColumn="0" w:lastColumn="0" w:oddVBand="0" w:evenVBand="0" w:oddHBand="1" w:evenHBand="0" w:firstRowFirstColumn="0" w:firstRowLastColumn="0" w:lastRowFirstColumn="0" w:lastRowLastColumn="0"/>
            </w:pPr>
            <w:r>
              <w:t xml:space="preserve">Your </w:t>
            </w:r>
            <w:r w:rsidRPr="008C0A7C">
              <w:t xml:space="preserve">audience, the </w:t>
            </w:r>
            <w:r>
              <w:t>organisers of the festival</w:t>
            </w:r>
            <w:r w:rsidRPr="008C0A7C">
              <w:t>,</w:t>
            </w:r>
            <w:r w:rsidR="00620DE1">
              <w:t xml:space="preserve"> </w:t>
            </w:r>
            <w:r w:rsidRPr="008C0A7C">
              <w:t>clearly understands what you want to communicate.</w:t>
            </w:r>
          </w:p>
          <w:p w14:paraId="794DEB87" w14:textId="3BA280EC" w:rsidR="00B5666C" w:rsidRPr="0024231A" w:rsidRDefault="00B5666C" w:rsidP="00136E94">
            <w:pPr>
              <w:cnfStyle w:val="000000100000" w:firstRow="0" w:lastRow="0" w:firstColumn="0" w:lastColumn="0" w:oddVBand="0" w:evenVBand="0" w:oddHBand="1" w:evenHBand="0" w:firstRowFirstColumn="0" w:firstRowLastColumn="0" w:lastRowFirstColumn="0" w:lastRowLastColumn="0"/>
            </w:pPr>
            <w:r w:rsidRPr="0024231A">
              <w:t>Successfully and thoroughly complete all</w:t>
            </w:r>
            <w:r>
              <w:t xml:space="preserve"> </w:t>
            </w:r>
            <w:r w:rsidRPr="0024231A">
              <w:t>the following aspects of the task:</w:t>
            </w:r>
          </w:p>
          <w:p w14:paraId="3D51881D" w14:textId="77777777" w:rsidR="00B5666C" w:rsidRPr="00620DE1" w:rsidRDefault="00B5666C" w:rsidP="00620DE1">
            <w:pPr>
              <w:pStyle w:val="ListBullet"/>
              <w:cnfStyle w:val="000000100000" w:firstRow="0" w:lastRow="0" w:firstColumn="0" w:lastColumn="0" w:oddVBand="0" w:evenVBand="0" w:oddHBand="1" w:evenHBand="0" w:firstRowFirstColumn="0" w:firstRowLastColumn="0" w:lastRowFirstColumn="0" w:lastRowLastColumn="0"/>
            </w:pPr>
            <w:r w:rsidRPr="00620DE1">
              <w:t xml:space="preserve">create a recipe using </w:t>
            </w:r>
            <w:r w:rsidRPr="00620DE1">
              <w:lastRenderedPageBreak/>
              <w:t xml:space="preserve">appropriate ingredients and </w:t>
            </w:r>
            <w:proofErr w:type="gramStart"/>
            <w:r w:rsidRPr="00620DE1">
              <w:t>quantities</w:t>
            </w:r>
            <w:proofErr w:type="gramEnd"/>
            <w:r w:rsidRPr="00620DE1">
              <w:t xml:space="preserve"> </w:t>
            </w:r>
          </w:p>
          <w:p w14:paraId="7BDF93ED" w14:textId="77777777" w:rsidR="00B5666C" w:rsidRPr="00620DE1" w:rsidRDefault="00B5666C" w:rsidP="00620DE1">
            <w:pPr>
              <w:pStyle w:val="ListBullet"/>
              <w:cnfStyle w:val="000000100000" w:firstRow="0" w:lastRow="0" w:firstColumn="0" w:lastColumn="0" w:oddVBand="0" w:evenVBand="0" w:oddHBand="1" w:evenHBand="0" w:firstRowFirstColumn="0" w:firstRowLastColumn="0" w:lastRowFirstColumn="0" w:lastRowLastColumn="0"/>
            </w:pPr>
            <w:r w:rsidRPr="00620DE1">
              <w:t xml:space="preserve">give instructions in a recipe using imperative </w:t>
            </w:r>
            <w:proofErr w:type="gramStart"/>
            <w:r w:rsidRPr="00620DE1">
              <w:t>verbs</w:t>
            </w:r>
            <w:proofErr w:type="gramEnd"/>
          </w:p>
          <w:p w14:paraId="4B3AF1AB" w14:textId="7B103090" w:rsidR="00B5666C" w:rsidRPr="00620DE1" w:rsidRDefault="00B5666C" w:rsidP="00620DE1">
            <w:pPr>
              <w:pStyle w:val="ListBullet"/>
              <w:cnfStyle w:val="000000100000" w:firstRow="0" w:lastRow="0" w:firstColumn="0" w:lastColumn="0" w:oddVBand="0" w:evenVBand="0" w:oddHBand="1" w:evenHBand="0" w:firstRowFirstColumn="0" w:firstRowLastColumn="0" w:lastRowFirstColumn="0" w:lastRowLastColumn="0"/>
            </w:pPr>
            <w:r w:rsidRPr="00620DE1">
              <w:t xml:space="preserve">sequence the steps in a recipe using </w:t>
            </w:r>
            <w:r w:rsidR="00F52CCA" w:rsidRPr="00620DE1">
              <w:t xml:space="preserve">temporal </w:t>
            </w:r>
            <w:proofErr w:type="gramStart"/>
            <w:r w:rsidR="00F52CCA" w:rsidRPr="00620DE1">
              <w:t>connective</w:t>
            </w:r>
            <w:proofErr w:type="gramEnd"/>
            <w:r w:rsidR="00F52CCA" w:rsidRPr="00620DE1">
              <w:t xml:space="preserve"> </w:t>
            </w:r>
          </w:p>
          <w:p w14:paraId="2F560FA7" w14:textId="77777777" w:rsidR="00B5666C" w:rsidRPr="0040556A" w:rsidRDefault="00B5666C" w:rsidP="00620DE1">
            <w:pPr>
              <w:pStyle w:val="ListBullet"/>
              <w:cnfStyle w:val="000000100000" w:firstRow="0" w:lastRow="0" w:firstColumn="0" w:lastColumn="0" w:oddVBand="0" w:evenVBand="0" w:oddHBand="1" w:evenHBand="0" w:firstRowFirstColumn="0" w:firstRowLastColumn="0" w:lastRowFirstColumn="0" w:lastRowLastColumn="0"/>
            </w:pPr>
            <w:r w:rsidRPr="00620DE1">
              <w:t>include a short description of the food that includes taste and cultural significance</w:t>
            </w:r>
          </w:p>
        </w:tc>
        <w:tc>
          <w:tcPr>
            <w:tcW w:w="833" w:type="pct"/>
          </w:tcPr>
          <w:p w14:paraId="13A34E0A" w14:textId="10EA7C6F" w:rsidR="00B5666C" w:rsidRDefault="00B5666C" w:rsidP="00136E94">
            <w:pPr>
              <w:cnfStyle w:val="000000100000" w:firstRow="0" w:lastRow="0" w:firstColumn="0" w:lastColumn="0" w:oddVBand="0" w:evenVBand="0" w:oddHBand="1" w:evenHBand="0" w:firstRowFirstColumn="0" w:firstRowLastColumn="0" w:lastRowFirstColumn="0" w:lastRowLastColumn="0"/>
            </w:pPr>
            <w:r>
              <w:lastRenderedPageBreak/>
              <w:t xml:space="preserve">Your </w:t>
            </w:r>
            <w:r w:rsidRPr="008C0A7C">
              <w:t xml:space="preserve">audience, the </w:t>
            </w:r>
            <w:r>
              <w:t>organisers of the festival</w:t>
            </w:r>
            <w:r w:rsidRPr="008C0A7C">
              <w:t>,</w:t>
            </w:r>
            <w:r w:rsidR="00620DE1">
              <w:t xml:space="preserve"> </w:t>
            </w:r>
            <w:r>
              <w:t xml:space="preserve">can </w:t>
            </w:r>
            <w:r w:rsidRPr="008C0A7C">
              <w:t>understand what you want to communicate.</w:t>
            </w:r>
          </w:p>
          <w:p w14:paraId="7AF59D56" w14:textId="6438A36A" w:rsidR="00B5666C" w:rsidRPr="0024231A" w:rsidRDefault="00B5666C" w:rsidP="00136E94">
            <w:pPr>
              <w:cnfStyle w:val="000000100000" w:firstRow="0" w:lastRow="0" w:firstColumn="0" w:lastColumn="0" w:oddVBand="0" w:evenVBand="0" w:oddHBand="1" w:evenHBand="0" w:firstRowFirstColumn="0" w:firstRowLastColumn="0" w:lastRowFirstColumn="0" w:lastRowLastColumn="0"/>
            </w:pPr>
            <w:r w:rsidRPr="0024231A">
              <w:t>Successfully complete most of the following aspects of the task:</w:t>
            </w:r>
          </w:p>
          <w:p w14:paraId="3BA1E5ED" w14:textId="77777777" w:rsidR="00B5666C" w:rsidRPr="00620DE1" w:rsidRDefault="00B5666C" w:rsidP="00620DE1">
            <w:pPr>
              <w:pStyle w:val="ListBullet"/>
              <w:cnfStyle w:val="000000100000" w:firstRow="0" w:lastRow="0" w:firstColumn="0" w:lastColumn="0" w:oddVBand="0" w:evenVBand="0" w:oddHBand="1" w:evenHBand="0" w:firstRowFirstColumn="0" w:firstRowLastColumn="0" w:lastRowFirstColumn="0" w:lastRowLastColumn="0"/>
            </w:pPr>
            <w:r w:rsidRPr="00620DE1">
              <w:t xml:space="preserve">create a recipe using </w:t>
            </w:r>
            <w:r w:rsidRPr="00620DE1">
              <w:lastRenderedPageBreak/>
              <w:t xml:space="preserve">appropriate ingredients and </w:t>
            </w:r>
            <w:proofErr w:type="gramStart"/>
            <w:r w:rsidRPr="00620DE1">
              <w:t>quantities</w:t>
            </w:r>
            <w:proofErr w:type="gramEnd"/>
            <w:r w:rsidRPr="00620DE1">
              <w:t xml:space="preserve"> </w:t>
            </w:r>
          </w:p>
          <w:p w14:paraId="4CFE8E56" w14:textId="77777777" w:rsidR="00B5666C" w:rsidRPr="00620DE1" w:rsidRDefault="00B5666C" w:rsidP="00620DE1">
            <w:pPr>
              <w:pStyle w:val="ListBullet"/>
              <w:cnfStyle w:val="000000100000" w:firstRow="0" w:lastRow="0" w:firstColumn="0" w:lastColumn="0" w:oddVBand="0" w:evenVBand="0" w:oddHBand="1" w:evenHBand="0" w:firstRowFirstColumn="0" w:firstRowLastColumn="0" w:lastRowFirstColumn="0" w:lastRowLastColumn="0"/>
            </w:pPr>
            <w:r w:rsidRPr="00620DE1">
              <w:t xml:space="preserve">give instructions in a recipe using imperative </w:t>
            </w:r>
            <w:proofErr w:type="gramStart"/>
            <w:r w:rsidRPr="00620DE1">
              <w:t>verbs</w:t>
            </w:r>
            <w:proofErr w:type="gramEnd"/>
          </w:p>
          <w:p w14:paraId="5CA75FE4" w14:textId="7A585E82" w:rsidR="00B5666C" w:rsidRPr="00620DE1" w:rsidRDefault="00B5666C" w:rsidP="00620DE1">
            <w:pPr>
              <w:pStyle w:val="ListBullet"/>
              <w:cnfStyle w:val="000000100000" w:firstRow="0" w:lastRow="0" w:firstColumn="0" w:lastColumn="0" w:oddVBand="0" w:evenVBand="0" w:oddHBand="1" w:evenHBand="0" w:firstRowFirstColumn="0" w:firstRowLastColumn="0" w:lastRowFirstColumn="0" w:lastRowLastColumn="0"/>
            </w:pPr>
            <w:r w:rsidRPr="00620DE1">
              <w:t xml:space="preserve">sequence the steps in a recipe using </w:t>
            </w:r>
            <w:r w:rsidR="00F52CCA" w:rsidRPr="00620DE1">
              <w:t xml:space="preserve">temporal </w:t>
            </w:r>
            <w:proofErr w:type="gramStart"/>
            <w:r w:rsidR="00F52CCA" w:rsidRPr="00620DE1">
              <w:t>connective</w:t>
            </w:r>
            <w:proofErr w:type="gramEnd"/>
            <w:r w:rsidR="00F52CCA" w:rsidRPr="00620DE1">
              <w:t xml:space="preserve"> </w:t>
            </w:r>
          </w:p>
          <w:p w14:paraId="1C16A830" w14:textId="77777777" w:rsidR="00B5666C" w:rsidRPr="0024231A" w:rsidRDefault="00B5666C" w:rsidP="00620DE1">
            <w:pPr>
              <w:pStyle w:val="ListBullet"/>
              <w:cnfStyle w:val="000000100000" w:firstRow="0" w:lastRow="0" w:firstColumn="0" w:lastColumn="0" w:oddVBand="0" w:evenVBand="0" w:oddHBand="1" w:evenHBand="0" w:firstRowFirstColumn="0" w:firstRowLastColumn="0" w:lastRowFirstColumn="0" w:lastRowLastColumn="0"/>
            </w:pPr>
            <w:r w:rsidRPr="00620DE1">
              <w:t>include a short description of the food that includes taste and cultural significance</w:t>
            </w:r>
          </w:p>
        </w:tc>
        <w:tc>
          <w:tcPr>
            <w:tcW w:w="833" w:type="pct"/>
          </w:tcPr>
          <w:p w14:paraId="2C3F04AB" w14:textId="0EB472BD" w:rsidR="00B5666C" w:rsidRDefault="00B5666C" w:rsidP="00136E94">
            <w:pPr>
              <w:cnfStyle w:val="000000100000" w:firstRow="0" w:lastRow="0" w:firstColumn="0" w:lastColumn="0" w:oddVBand="0" w:evenVBand="0" w:oddHBand="1" w:evenHBand="0" w:firstRowFirstColumn="0" w:firstRowLastColumn="0" w:lastRowFirstColumn="0" w:lastRowLastColumn="0"/>
            </w:pPr>
            <w:r>
              <w:lastRenderedPageBreak/>
              <w:t xml:space="preserve">Your </w:t>
            </w:r>
            <w:r w:rsidRPr="008C0A7C">
              <w:t xml:space="preserve">audience, the </w:t>
            </w:r>
            <w:r>
              <w:t>organisers of the festival</w:t>
            </w:r>
            <w:r w:rsidRPr="008C0A7C">
              <w:t>,</w:t>
            </w:r>
            <w:r w:rsidR="00620DE1">
              <w:t xml:space="preserve"> </w:t>
            </w:r>
            <w:r>
              <w:t xml:space="preserve">can </w:t>
            </w:r>
            <w:r w:rsidR="001C51D9">
              <w:t xml:space="preserve">mostly </w:t>
            </w:r>
            <w:r w:rsidRPr="008C0A7C">
              <w:t>understand what you want to communicate</w:t>
            </w:r>
            <w:r>
              <w:t>.</w:t>
            </w:r>
          </w:p>
          <w:p w14:paraId="08A2D5B0" w14:textId="6BE216DC" w:rsidR="00B5666C" w:rsidRPr="0024231A" w:rsidRDefault="00B5666C" w:rsidP="00136E94">
            <w:pPr>
              <w:cnfStyle w:val="000000100000" w:firstRow="0" w:lastRow="0" w:firstColumn="0" w:lastColumn="0" w:oddVBand="0" w:evenVBand="0" w:oddHBand="1" w:evenHBand="0" w:firstRowFirstColumn="0" w:firstRowLastColumn="0" w:lastRowFirstColumn="0" w:lastRowLastColumn="0"/>
            </w:pPr>
            <w:r w:rsidRPr="0024231A">
              <w:t>Successfully complete most of the following aspects of the task:</w:t>
            </w:r>
          </w:p>
          <w:p w14:paraId="69EC71F0" w14:textId="77777777" w:rsidR="00B5666C" w:rsidRPr="00620DE1" w:rsidRDefault="00B5666C" w:rsidP="00620DE1">
            <w:pPr>
              <w:pStyle w:val="ListBullet"/>
              <w:cnfStyle w:val="000000100000" w:firstRow="0" w:lastRow="0" w:firstColumn="0" w:lastColumn="0" w:oddVBand="0" w:evenVBand="0" w:oddHBand="1" w:evenHBand="0" w:firstRowFirstColumn="0" w:firstRowLastColumn="0" w:lastRowFirstColumn="0" w:lastRowLastColumn="0"/>
            </w:pPr>
            <w:r w:rsidRPr="00620DE1">
              <w:t xml:space="preserve">create a recipe using </w:t>
            </w:r>
            <w:r w:rsidRPr="00620DE1">
              <w:lastRenderedPageBreak/>
              <w:t xml:space="preserve">appropriate ingredients and </w:t>
            </w:r>
            <w:proofErr w:type="gramStart"/>
            <w:r w:rsidRPr="00620DE1">
              <w:t>quantities</w:t>
            </w:r>
            <w:proofErr w:type="gramEnd"/>
            <w:r w:rsidRPr="00620DE1">
              <w:t xml:space="preserve"> </w:t>
            </w:r>
          </w:p>
          <w:p w14:paraId="2EDBFC73" w14:textId="77777777" w:rsidR="00B5666C" w:rsidRPr="00620DE1" w:rsidRDefault="00B5666C" w:rsidP="00620DE1">
            <w:pPr>
              <w:pStyle w:val="ListBullet"/>
              <w:cnfStyle w:val="000000100000" w:firstRow="0" w:lastRow="0" w:firstColumn="0" w:lastColumn="0" w:oddVBand="0" w:evenVBand="0" w:oddHBand="1" w:evenHBand="0" w:firstRowFirstColumn="0" w:firstRowLastColumn="0" w:lastRowFirstColumn="0" w:lastRowLastColumn="0"/>
            </w:pPr>
            <w:r w:rsidRPr="00620DE1">
              <w:t xml:space="preserve">give instructions in a recipe using imperative </w:t>
            </w:r>
            <w:proofErr w:type="gramStart"/>
            <w:r w:rsidRPr="00620DE1">
              <w:t>verbs</w:t>
            </w:r>
            <w:proofErr w:type="gramEnd"/>
          </w:p>
          <w:p w14:paraId="48708FB5" w14:textId="37BA21B6" w:rsidR="00B5666C" w:rsidRPr="00620DE1" w:rsidRDefault="00B5666C" w:rsidP="00620DE1">
            <w:pPr>
              <w:pStyle w:val="ListBullet"/>
              <w:cnfStyle w:val="000000100000" w:firstRow="0" w:lastRow="0" w:firstColumn="0" w:lastColumn="0" w:oddVBand="0" w:evenVBand="0" w:oddHBand="1" w:evenHBand="0" w:firstRowFirstColumn="0" w:firstRowLastColumn="0" w:lastRowFirstColumn="0" w:lastRowLastColumn="0"/>
            </w:pPr>
            <w:r w:rsidRPr="00620DE1">
              <w:t xml:space="preserve">sequence the steps in a recipe using </w:t>
            </w:r>
            <w:r w:rsidR="00F52CCA" w:rsidRPr="00620DE1">
              <w:t xml:space="preserve">temporal </w:t>
            </w:r>
            <w:proofErr w:type="gramStart"/>
            <w:r w:rsidR="00F52CCA" w:rsidRPr="00620DE1">
              <w:t>connective</w:t>
            </w:r>
            <w:proofErr w:type="gramEnd"/>
            <w:r w:rsidR="00F52CCA" w:rsidRPr="00620DE1">
              <w:t xml:space="preserve"> </w:t>
            </w:r>
          </w:p>
          <w:p w14:paraId="2145FAFB" w14:textId="77777777" w:rsidR="00B5666C" w:rsidRDefault="00B5666C" w:rsidP="00620DE1">
            <w:pPr>
              <w:pStyle w:val="ListBullet"/>
              <w:cnfStyle w:val="000000100000" w:firstRow="0" w:lastRow="0" w:firstColumn="0" w:lastColumn="0" w:oddVBand="0" w:evenVBand="0" w:oddHBand="1" w:evenHBand="0" w:firstRowFirstColumn="0" w:firstRowLastColumn="0" w:lastRowFirstColumn="0" w:lastRowLastColumn="0"/>
            </w:pPr>
            <w:r w:rsidRPr="00620DE1">
              <w:t>include a short description of the food that includes taste and cultural significance</w:t>
            </w:r>
          </w:p>
        </w:tc>
        <w:tc>
          <w:tcPr>
            <w:tcW w:w="833" w:type="pct"/>
          </w:tcPr>
          <w:p w14:paraId="14BA3C10" w14:textId="48F4F415" w:rsidR="00B5666C" w:rsidRDefault="00B5666C" w:rsidP="00136E94">
            <w:pPr>
              <w:cnfStyle w:val="000000100000" w:firstRow="0" w:lastRow="0" w:firstColumn="0" w:lastColumn="0" w:oddVBand="0" w:evenVBand="0" w:oddHBand="1" w:evenHBand="0" w:firstRowFirstColumn="0" w:firstRowLastColumn="0" w:lastRowFirstColumn="0" w:lastRowLastColumn="0"/>
            </w:pPr>
            <w:r>
              <w:lastRenderedPageBreak/>
              <w:t xml:space="preserve">Your </w:t>
            </w:r>
            <w:r w:rsidRPr="008C0A7C">
              <w:t xml:space="preserve">audience, the </w:t>
            </w:r>
            <w:r>
              <w:t>organisers of the festival</w:t>
            </w:r>
            <w:r w:rsidRPr="008C0A7C">
              <w:t>,</w:t>
            </w:r>
            <w:r w:rsidR="00620DE1">
              <w:t xml:space="preserve"> </w:t>
            </w:r>
            <w:r>
              <w:t xml:space="preserve">can rarely </w:t>
            </w:r>
            <w:r w:rsidRPr="008C0A7C">
              <w:t>understand what you want to communicate</w:t>
            </w:r>
            <w:r>
              <w:t>.</w:t>
            </w:r>
          </w:p>
          <w:p w14:paraId="479EF33A" w14:textId="5B93F1B4" w:rsidR="00B5666C" w:rsidRDefault="00B5666C" w:rsidP="00136E94">
            <w:pPr>
              <w:cnfStyle w:val="000000100000" w:firstRow="0" w:lastRow="0" w:firstColumn="0" w:lastColumn="0" w:oddVBand="0" w:evenVBand="0" w:oddHBand="1" w:evenHBand="0" w:firstRowFirstColumn="0" w:firstRowLastColumn="0" w:lastRowFirstColumn="0" w:lastRowLastColumn="0"/>
            </w:pPr>
            <w:r w:rsidRPr="0024231A">
              <w:t>Do not complete all aspects of the task.</w:t>
            </w:r>
          </w:p>
        </w:tc>
        <w:tc>
          <w:tcPr>
            <w:tcW w:w="833" w:type="pct"/>
          </w:tcPr>
          <w:p w14:paraId="37E5C180" w14:textId="6EB3ACAD" w:rsidR="00B5666C" w:rsidRDefault="00B5666C" w:rsidP="00136E94">
            <w:pPr>
              <w:cnfStyle w:val="000000100000" w:firstRow="0" w:lastRow="0" w:firstColumn="0" w:lastColumn="0" w:oddVBand="0" w:evenVBand="0" w:oddHBand="1" w:evenHBand="0" w:firstRowFirstColumn="0" w:firstRowLastColumn="0" w:lastRowFirstColumn="0" w:lastRowLastColumn="0"/>
            </w:pPr>
            <w:r>
              <w:t xml:space="preserve">Your </w:t>
            </w:r>
            <w:r w:rsidRPr="008C0A7C">
              <w:t xml:space="preserve">audience, the </w:t>
            </w:r>
            <w:r>
              <w:t>organisers of the festival</w:t>
            </w:r>
            <w:r w:rsidRPr="008C0A7C">
              <w:t>,</w:t>
            </w:r>
            <w:r w:rsidR="00620DE1">
              <w:t xml:space="preserve"> </w:t>
            </w:r>
            <w:r>
              <w:t xml:space="preserve">struggles to </w:t>
            </w:r>
            <w:r w:rsidRPr="008C0A7C">
              <w:t>understand what you want to communicate.</w:t>
            </w:r>
          </w:p>
          <w:p w14:paraId="043D25A5" w14:textId="77777777" w:rsidR="00B5666C" w:rsidRPr="0024231A" w:rsidRDefault="00B5666C" w:rsidP="00136E94">
            <w:pPr>
              <w:cnfStyle w:val="000000100000" w:firstRow="0" w:lastRow="0" w:firstColumn="0" w:lastColumn="0" w:oddVBand="0" w:evenVBand="0" w:oddHBand="1" w:evenHBand="0" w:firstRowFirstColumn="0" w:firstRowLastColumn="0" w:lastRowFirstColumn="0" w:lastRowLastColumn="0"/>
            </w:pPr>
            <w:r w:rsidRPr="0024231A">
              <w:t>Unable to complete any aspect of the task.</w:t>
            </w:r>
          </w:p>
        </w:tc>
      </w:tr>
      <w:tr w:rsidR="00B5666C" w:rsidRPr="006B7682" w14:paraId="61FAEFA2" w14:textId="77777777" w:rsidTr="00BA2725">
        <w:trPr>
          <w:cnfStyle w:val="000000010000" w:firstRow="0" w:lastRow="0" w:firstColumn="0" w:lastColumn="0" w:oddVBand="0" w:evenVBand="0" w:oddHBand="0" w:evenHBand="1" w:firstRowFirstColumn="0" w:firstRowLastColumn="0" w:lastRowFirstColumn="0" w:lastRowLastColumn="0"/>
          <w:trHeight w:val="1509"/>
        </w:trPr>
        <w:tc>
          <w:tcPr>
            <w:cnfStyle w:val="001000000000" w:firstRow="0" w:lastRow="0" w:firstColumn="1" w:lastColumn="0" w:oddVBand="0" w:evenVBand="0" w:oddHBand="0" w:evenHBand="0" w:firstRowFirstColumn="0" w:firstRowLastColumn="0" w:lastRowFirstColumn="0" w:lastRowLastColumn="0"/>
            <w:tcW w:w="833" w:type="pct"/>
          </w:tcPr>
          <w:p w14:paraId="166AC0BF" w14:textId="77777777" w:rsidR="00B5666C" w:rsidRPr="006B7682" w:rsidRDefault="00B5666C" w:rsidP="00BA2725">
            <w:r w:rsidRPr="006B7682">
              <w:lastRenderedPageBreak/>
              <w:t>Grammar</w:t>
            </w:r>
          </w:p>
        </w:tc>
        <w:tc>
          <w:tcPr>
            <w:tcW w:w="833" w:type="pct"/>
          </w:tcPr>
          <w:p w14:paraId="18712F1D" w14:textId="55AC62ED" w:rsidR="00B5666C" w:rsidRPr="006B7682" w:rsidRDefault="00B5666C" w:rsidP="006B7682">
            <w:pPr>
              <w:cnfStyle w:val="000000010000" w:firstRow="0" w:lastRow="0" w:firstColumn="0" w:lastColumn="0" w:oddVBand="0" w:evenVBand="0" w:oddHBand="0" w:evenHBand="1" w:firstRowFirstColumn="0" w:firstRowLastColumn="0" w:lastRowFirstColumn="0" w:lastRowLastColumn="0"/>
            </w:pPr>
            <w:r w:rsidRPr="006B7682">
              <w:t xml:space="preserve">Always say </w:t>
            </w:r>
            <w:r w:rsidR="004964B3" w:rsidRPr="006B7682">
              <w:t>Hindi</w:t>
            </w:r>
            <w:r w:rsidRPr="006B7682">
              <w:t xml:space="preserve"> words in the correct order when speaking:</w:t>
            </w:r>
          </w:p>
          <w:p w14:paraId="4B1E762C" w14:textId="4BC317F4" w:rsidR="00B5666C" w:rsidRPr="006B7682" w:rsidRDefault="00B5666C" w:rsidP="006B7682">
            <w:pPr>
              <w:pStyle w:val="ListBullet"/>
              <w:cnfStyle w:val="000000010000" w:firstRow="0" w:lastRow="0" w:firstColumn="0" w:lastColumn="0" w:oddVBand="0" w:evenVBand="0" w:oddHBand="0" w:evenHBand="1" w:firstRowFirstColumn="0" w:firstRowLastColumn="0" w:lastRowFirstColumn="0" w:lastRowLastColumn="0"/>
            </w:pPr>
            <w:r w:rsidRPr="006B7682">
              <w:t xml:space="preserve">use nouns with the correct </w:t>
            </w:r>
            <w:proofErr w:type="gramStart"/>
            <w:r w:rsidRPr="006B7682">
              <w:t>gender</w:t>
            </w:r>
            <w:proofErr w:type="gramEnd"/>
          </w:p>
          <w:p w14:paraId="5838CA3C" w14:textId="05B6E32C" w:rsidR="00B5666C" w:rsidRPr="006B7682" w:rsidRDefault="00B5666C" w:rsidP="006B7682">
            <w:pPr>
              <w:pStyle w:val="ListBullet"/>
              <w:cnfStyle w:val="000000010000" w:firstRow="0" w:lastRow="0" w:firstColumn="0" w:lastColumn="0" w:oddVBand="0" w:evenVBand="0" w:oddHBand="0" w:evenHBand="1" w:firstRowFirstColumn="0" w:firstRowLastColumn="0" w:lastRowFirstColumn="0" w:lastRowLastColumn="0"/>
            </w:pPr>
            <w:r w:rsidRPr="006B7682">
              <w:t>use formal form of imperative verbs for example.</w:t>
            </w:r>
          </w:p>
        </w:tc>
        <w:tc>
          <w:tcPr>
            <w:tcW w:w="833" w:type="pct"/>
          </w:tcPr>
          <w:p w14:paraId="15B33F55" w14:textId="515C0473" w:rsidR="00B5666C" w:rsidRPr="006B7682" w:rsidRDefault="00B5666C" w:rsidP="006B7682">
            <w:pPr>
              <w:cnfStyle w:val="000000010000" w:firstRow="0" w:lastRow="0" w:firstColumn="0" w:lastColumn="0" w:oddVBand="0" w:evenVBand="0" w:oddHBand="0" w:evenHBand="1" w:firstRowFirstColumn="0" w:firstRowLastColumn="0" w:lastRowFirstColumn="0" w:lastRowLastColumn="0"/>
            </w:pPr>
            <w:r w:rsidRPr="006B7682">
              <w:t xml:space="preserve">Usually say </w:t>
            </w:r>
            <w:r w:rsidR="004964B3" w:rsidRPr="006B7682">
              <w:t>Hindi</w:t>
            </w:r>
            <w:r w:rsidRPr="006B7682">
              <w:t xml:space="preserve"> words in the correct order and when speaking:</w:t>
            </w:r>
          </w:p>
          <w:p w14:paraId="18916A10" w14:textId="77777777" w:rsidR="00B5666C" w:rsidRPr="006B7682" w:rsidRDefault="00B5666C" w:rsidP="006B7682">
            <w:pPr>
              <w:pStyle w:val="ListBullet"/>
              <w:cnfStyle w:val="000000010000" w:firstRow="0" w:lastRow="0" w:firstColumn="0" w:lastColumn="0" w:oddVBand="0" w:evenVBand="0" w:oddHBand="0" w:evenHBand="1" w:firstRowFirstColumn="0" w:firstRowLastColumn="0" w:lastRowFirstColumn="0" w:lastRowLastColumn="0"/>
            </w:pPr>
            <w:r w:rsidRPr="006B7682">
              <w:t xml:space="preserve">use nouns with the correct </w:t>
            </w:r>
            <w:proofErr w:type="gramStart"/>
            <w:r w:rsidRPr="006B7682">
              <w:t>gender</w:t>
            </w:r>
            <w:proofErr w:type="gramEnd"/>
          </w:p>
          <w:p w14:paraId="67B58331" w14:textId="60B3DC4C" w:rsidR="00B5666C" w:rsidRPr="006B7682" w:rsidRDefault="00B5666C" w:rsidP="006B7682">
            <w:pPr>
              <w:pStyle w:val="ListBullet"/>
              <w:cnfStyle w:val="000000010000" w:firstRow="0" w:lastRow="0" w:firstColumn="0" w:lastColumn="0" w:oddVBand="0" w:evenVBand="0" w:oddHBand="0" w:evenHBand="1" w:firstRowFirstColumn="0" w:firstRowLastColumn="0" w:lastRowFirstColumn="0" w:lastRowLastColumn="0"/>
            </w:pPr>
            <w:r w:rsidRPr="006B7682">
              <w:t>use formal form of imperative verbs</w:t>
            </w:r>
            <w:r w:rsidR="0037591D">
              <w:t>.</w:t>
            </w:r>
          </w:p>
        </w:tc>
        <w:tc>
          <w:tcPr>
            <w:tcW w:w="833" w:type="pct"/>
          </w:tcPr>
          <w:p w14:paraId="3976E1D1" w14:textId="52238E43" w:rsidR="00B5666C" w:rsidRPr="006B7682" w:rsidRDefault="00B5666C" w:rsidP="006B7682">
            <w:pPr>
              <w:cnfStyle w:val="000000010000" w:firstRow="0" w:lastRow="0" w:firstColumn="0" w:lastColumn="0" w:oddVBand="0" w:evenVBand="0" w:oddHBand="0" w:evenHBand="1" w:firstRowFirstColumn="0" w:firstRowLastColumn="0" w:lastRowFirstColumn="0" w:lastRowLastColumn="0"/>
            </w:pPr>
            <w:r w:rsidRPr="006B7682">
              <w:t>Make some of the following grammar mistakes when speaking</w:t>
            </w:r>
            <w:r w:rsidR="006B1587" w:rsidRPr="006B7682">
              <w:t xml:space="preserve"> in Hindi</w:t>
            </w:r>
            <w:r w:rsidRPr="006B7682">
              <w:t>:</w:t>
            </w:r>
          </w:p>
          <w:p w14:paraId="490024E7" w14:textId="5220E38B" w:rsidR="00B5666C" w:rsidRPr="006B7682" w:rsidRDefault="00B5666C" w:rsidP="006B7682">
            <w:pPr>
              <w:pStyle w:val="ListBullet"/>
              <w:cnfStyle w:val="000000010000" w:firstRow="0" w:lastRow="0" w:firstColumn="0" w:lastColumn="0" w:oddVBand="0" w:evenVBand="0" w:oddHBand="0" w:evenHBand="1" w:firstRowFirstColumn="0" w:firstRowLastColumn="0" w:lastRowFirstColumn="0" w:lastRowLastColumn="0"/>
            </w:pPr>
            <w:r w:rsidRPr="006B7682">
              <w:t xml:space="preserve">use nouns with the correct </w:t>
            </w:r>
            <w:proofErr w:type="gramStart"/>
            <w:r w:rsidRPr="006B7682">
              <w:t>gender</w:t>
            </w:r>
            <w:proofErr w:type="gramEnd"/>
          </w:p>
          <w:p w14:paraId="4EA2C492" w14:textId="6F174505" w:rsidR="00B5666C" w:rsidRPr="006B7682" w:rsidRDefault="00B5666C" w:rsidP="006B7682">
            <w:pPr>
              <w:pStyle w:val="ListBullet"/>
              <w:cnfStyle w:val="000000010000" w:firstRow="0" w:lastRow="0" w:firstColumn="0" w:lastColumn="0" w:oddVBand="0" w:evenVBand="0" w:oddHBand="0" w:evenHBand="1" w:firstRowFirstColumn="0" w:firstRowLastColumn="0" w:lastRowFirstColumn="0" w:lastRowLastColumn="0"/>
            </w:pPr>
            <w:r w:rsidRPr="006B7682">
              <w:t xml:space="preserve">use formal form of imperative </w:t>
            </w:r>
            <w:r w:rsidR="0052710C" w:rsidRPr="006B7682">
              <w:t>verbs</w:t>
            </w:r>
            <w:r w:rsidR="0037591D">
              <w:t>.</w:t>
            </w:r>
          </w:p>
        </w:tc>
        <w:tc>
          <w:tcPr>
            <w:tcW w:w="833" w:type="pct"/>
          </w:tcPr>
          <w:p w14:paraId="43E21429" w14:textId="2843B3CF" w:rsidR="00B5666C" w:rsidRPr="006B7682" w:rsidRDefault="00B5666C" w:rsidP="006B7682">
            <w:pPr>
              <w:cnfStyle w:val="000000010000" w:firstRow="0" w:lastRow="0" w:firstColumn="0" w:lastColumn="0" w:oddVBand="0" w:evenVBand="0" w:oddHBand="0" w:evenHBand="1" w:firstRowFirstColumn="0" w:firstRowLastColumn="0" w:lastRowFirstColumn="0" w:lastRowLastColumn="0"/>
            </w:pPr>
            <w:r w:rsidRPr="006B7682">
              <w:t xml:space="preserve">Rarely make sense when speaking </w:t>
            </w:r>
            <w:r w:rsidR="006B1587" w:rsidRPr="006B7682">
              <w:t>in Hindi</w:t>
            </w:r>
            <w:r w:rsidR="0037591D">
              <w:t>.</w:t>
            </w:r>
          </w:p>
        </w:tc>
        <w:tc>
          <w:tcPr>
            <w:tcW w:w="833" w:type="pct"/>
          </w:tcPr>
          <w:p w14:paraId="532C3505" w14:textId="4855E25E" w:rsidR="00B5666C" w:rsidRPr="006B7682" w:rsidRDefault="00B5666C" w:rsidP="006B7682">
            <w:pPr>
              <w:cnfStyle w:val="000000010000" w:firstRow="0" w:lastRow="0" w:firstColumn="0" w:lastColumn="0" w:oddVBand="0" w:evenVBand="0" w:oddHBand="0" w:evenHBand="1" w:firstRowFirstColumn="0" w:firstRowLastColumn="0" w:lastRowFirstColumn="0" w:lastRowLastColumn="0"/>
            </w:pPr>
            <w:r w:rsidRPr="006B7682">
              <w:t>Unable to be understood</w:t>
            </w:r>
            <w:r w:rsidR="0037591D">
              <w:t>.</w:t>
            </w:r>
          </w:p>
        </w:tc>
      </w:tr>
      <w:tr w:rsidR="00B5666C" w:rsidRPr="006B7682" w14:paraId="1A56A91F" w14:textId="77777777" w:rsidTr="00136E94">
        <w:trPr>
          <w:cnfStyle w:val="000000100000" w:firstRow="0" w:lastRow="0" w:firstColumn="0" w:lastColumn="0" w:oddVBand="0" w:evenVBand="0" w:oddHBand="1" w:evenHBand="0" w:firstRowFirstColumn="0" w:firstRowLastColumn="0" w:lastRowFirstColumn="0" w:lastRowLastColumn="0"/>
          <w:trHeight w:val="1081"/>
        </w:trPr>
        <w:tc>
          <w:tcPr>
            <w:cnfStyle w:val="001000000000" w:firstRow="0" w:lastRow="0" w:firstColumn="1" w:lastColumn="0" w:oddVBand="0" w:evenVBand="0" w:oddHBand="0" w:evenHBand="0" w:firstRowFirstColumn="0" w:firstRowLastColumn="0" w:lastRowFirstColumn="0" w:lastRowLastColumn="0"/>
            <w:tcW w:w="833" w:type="pct"/>
          </w:tcPr>
          <w:p w14:paraId="72C80C7D" w14:textId="77777777" w:rsidR="00B5666C" w:rsidRPr="006B7682" w:rsidRDefault="00B5666C" w:rsidP="006B7682">
            <w:r w:rsidRPr="006B7682">
              <w:t>Pronunciation</w:t>
            </w:r>
          </w:p>
        </w:tc>
        <w:tc>
          <w:tcPr>
            <w:tcW w:w="833" w:type="pct"/>
          </w:tcPr>
          <w:p w14:paraId="7F94142A" w14:textId="0BF908FF" w:rsidR="00B5666C" w:rsidRPr="006B7682" w:rsidRDefault="00B5666C" w:rsidP="006B7682">
            <w:pPr>
              <w:cnfStyle w:val="000000100000" w:firstRow="0" w:lastRow="0" w:firstColumn="0" w:lastColumn="0" w:oddVBand="0" w:evenVBand="0" w:oddHBand="1" w:evenHBand="0" w:firstRowFirstColumn="0" w:firstRowLastColumn="0" w:lastRowFirstColumn="0" w:lastRowLastColumn="0"/>
            </w:pPr>
            <w:r w:rsidRPr="006B7682">
              <w:t>Pronounce the words correctly</w:t>
            </w:r>
            <w:r w:rsidR="0037591D">
              <w:t>.</w:t>
            </w:r>
          </w:p>
        </w:tc>
        <w:tc>
          <w:tcPr>
            <w:tcW w:w="833" w:type="pct"/>
          </w:tcPr>
          <w:p w14:paraId="6ED679BA" w14:textId="72271F54" w:rsidR="00B5666C" w:rsidRPr="006B7682" w:rsidRDefault="00B5666C" w:rsidP="006B7682">
            <w:pPr>
              <w:cnfStyle w:val="000000100000" w:firstRow="0" w:lastRow="0" w:firstColumn="0" w:lastColumn="0" w:oddVBand="0" w:evenVBand="0" w:oddHBand="1" w:evenHBand="0" w:firstRowFirstColumn="0" w:firstRowLastColumn="0" w:lastRowFirstColumn="0" w:lastRowLastColumn="0"/>
            </w:pPr>
            <w:r w:rsidRPr="006B7682">
              <w:t>Pronounce most words correctly</w:t>
            </w:r>
            <w:r w:rsidR="0037591D">
              <w:t>.</w:t>
            </w:r>
          </w:p>
        </w:tc>
        <w:tc>
          <w:tcPr>
            <w:tcW w:w="833" w:type="pct"/>
          </w:tcPr>
          <w:p w14:paraId="3508D91F" w14:textId="6DA7187A" w:rsidR="00B5666C" w:rsidRPr="006B7682" w:rsidRDefault="00B5666C" w:rsidP="006B7682">
            <w:pPr>
              <w:cnfStyle w:val="000000100000" w:firstRow="0" w:lastRow="0" w:firstColumn="0" w:lastColumn="0" w:oddVBand="0" w:evenVBand="0" w:oddHBand="1" w:evenHBand="0" w:firstRowFirstColumn="0" w:firstRowLastColumn="0" w:lastRowFirstColumn="0" w:lastRowLastColumn="0"/>
            </w:pPr>
            <w:r w:rsidRPr="006B7682">
              <w:t>Consistently make pronunciation errors</w:t>
            </w:r>
            <w:r w:rsidR="0037591D">
              <w:t>.</w:t>
            </w:r>
          </w:p>
        </w:tc>
        <w:tc>
          <w:tcPr>
            <w:tcW w:w="833" w:type="pct"/>
          </w:tcPr>
          <w:p w14:paraId="2F7E3A2D" w14:textId="3E62DF8E" w:rsidR="00B5666C" w:rsidRPr="006B7682" w:rsidRDefault="00B5666C" w:rsidP="006B7682">
            <w:pPr>
              <w:cnfStyle w:val="000000100000" w:firstRow="0" w:lastRow="0" w:firstColumn="0" w:lastColumn="0" w:oddVBand="0" w:evenVBand="0" w:oddHBand="1" w:evenHBand="0" w:firstRowFirstColumn="0" w:firstRowLastColumn="0" w:lastRowFirstColumn="0" w:lastRowLastColumn="0"/>
            </w:pPr>
            <w:r w:rsidRPr="006B7682">
              <w:t>Pronounce only a few words correctly</w:t>
            </w:r>
            <w:r w:rsidR="0037591D">
              <w:t>.</w:t>
            </w:r>
          </w:p>
        </w:tc>
        <w:tc>
          <w:tcPr>
            <w:tcW w:w="833" w:type="pct"/>
          </w:tcPr>
          <w:p w14:paraId="188AA7DE" w14:textId="21DA05A5" w:rsidR="00B5666C" w:rsidRPr="006B7682" w:rsidRDefault="00B5666C" w:rsidP="006B7682">
            <w:pPr>
              <w:cnfStyle w:val="000000100000" w:firstRow="0" w:lastRow="0" w:firstColumn="0" w:lastColumn="0" w:oddVBand="0" w:evenVBand="0" w:oddHBand="1" w:evenHBand="0" w:firstRowFirstColumn="0" w:firstRowLastColumn="0" w:lastRowFirstColumn="0" w:lastRowLastColumn="0"/>
            </w:pPr>
            <w:r w:rsidRPr="006B7682">
              <w:t>Unable to be understood</w:t>
            </w:r>
            <w:r w:rsidR="0037591D">
              <w:t>.</w:t>
            </w:r>
          </w:p>
        </w:tc>
      </w:tr>
      <w:tr w:rsidR="00B5666C" w:rsidRPr="006B7682" w14:paraId="64488FE1" w14:textId="77777777" w:rsidTr="00136E94">
        <w:trPr>
          <w:cnfStyle w:val="000000010000" w:firstRow="0" w:lastRow="0" w:firstColumn="0" w:lastColumn="0" w:oddVBand="0" w:evenVBand="0" w:oddHBand="0" w:evenHBand="1" w:firstRowFirstColumn="0" w:firstRowLastColumn="0" w:lastRowFirstColumn="0" w:lastRowLastColumn="0"/>
          <w:trHeight w:val="1892"/>
        </w:trPr>
        <w:tc>
          <w:tcPr>
            <w:cnfStyle w:val="001000000000" w:firstRow="0" w:lastRow="0" w:firstColumn="1" w:lastColumn="0" w:oddVBand="0" w:evenVBand="0" w:oddHBand="0" w:evenHBand="0" w:firstRowFirstColumn="0" w:firstRowLastColumn="0" w:lastRowFirstColumn="0" w:lastRowLastColumn="0"/>
            <w:tcW w:w="833" w:type="pct"/>
          </w:tcPr>
          <w:p w14:paraId="09A2C9F4" w14:textId="77777777" w:rsidR="00B5666C" w:rsidRPr="006B7682" w:rsidRDefault="00B5666C" w:rsidP="006B7682">
            <w:r w:rsidRPr="006B7682">
              <w:t>Fluency</w:t>
            </w:r>
          </w:p>
        </w:tc>
        <w:tc>
          <w:tcPr>
            <w:tcW w:w="833" w:type="pct"/>
          </w:tcPr>
          <w:p w14:paraId="452A5840" w14:textId="01F06430" w:rsidR="00B5666C" w:rsidRPr="006B7682" w:rsidRDefault="00B5666C" w:rsidP="006B7682">
            <w:pPr>
              <w:cnfStyle w:val="000000010000" w:firstRow="0" w:lastRow="0" w:firstColumn="0" w:lastColumn="0" w:oddVBand="0" w:evenVBand="0" w:oddHBand="0" w:evenHBand="1" w:firstRowFirstColumn="0" w:firstRowLastColumn="0" w:lastRowFirstColumn="0" w:lastRowLastColumn="0"/>
            </w:pPr>
            <w:r w:rsidRPr="006B7682">
              <w:t xml:space="preserve">Speak </w:t>
            </w:r>
            <w:r w:rsidR="0037591D">
              <w:t>Hindi</w:t>
            </w:r>
            <w:r w:rsidRPr="006B7682">
              <w:t xml:space="preserve"> with ease, in a well-paced manner without long pauses</w:t>
            </w:r>
            <w:r w:rsidR="0037591D">
              <w:t>.</w:t>
            </w:r>
          </w:p>
        </w:tc>
        <w:tc>
          <w:tcPr>
            <w:tcW w:w="833" w:type="pct"/>
          </w:tcPr>
          <w:p w14:paraId="04887B73" w14:textId="7E403982" w:rsidR="00B5666C" w:rsidRPr="006B7682" w:rsidRDefault="00B5666C" w:rsidP="006B7682">
            <w:pPr>
              <w:cnfStyle w:val="000000010000" w:firstRow="0" w:lastRow="0" w:firstColumn="0" w:lastColumn="0" w:oddVBand="0" w:evenVBand="0" w:oddHBand="0" w:evenHBand="1" w:firstRowFirstColumn="0" w:firstRowLastColumn="0" w:lastRowFirstColumn="0" w:lastRowLastColumn="0"/>
            </w:pPr>
            <w:r w:rsidRPr="006B7682">
              <w:t>Speak confidently with appropriate speed and expression</w:t>
            </w:r>
            <w:r w:rsidR="0037591D">
              <w:t>.</w:t>
            </w:r>
          </w:p>
        </w:tc>
        <w:tc>
          <w:tcPr>
            <w:tcW w:w="833" w:type="pct"/>
          </w:tcPr>
          <w:p w14:paraId="02F4A959" w14:textId="00EB39A7" w:rsidR="00B5666C" w:rsidRPr="006B7682" w:rsidRDefault="00B5666C" w:rsidP="006B7682">
            <w:pPr>
              <w:cnfStyle w:val="000000010000" w:firstRow="0" w:lastRow="0" w:firstColumn="0" w:lastColumn="0" w:oddVBand="0" w:evenVBand="0" w:oddHBand="0" w:evenHBand="1" w:firstRowFirstColumn="0" w:firstRowLastColumn="0" w:lastRowFirstColumn="0" w:lastRowLastColumn="0"/>
            </w:pPr>
            <w:r w:rsidRPr="006B7682">
              <w:t>Usually speak confidently with appropriate speed and expression</w:t>
            </w:r>
            <w:r w:rsidR="0037591D">
              <w:t>.</w:t>
            </w:r>
          </w:p>
        </w:tc>
        <w:tc>
          <w:tcPr>
            <w:tcW w:w="833" w:type="pct"/>
          </w:tcPr>
          <w:p w14:paraId="7F116224" w14:textId="789B01F5" w:rsidR="00B5666C" w:rsidRPr="006B7682" w:rsidRDefault="00B5666C" w:rsidP="006B7682">
            <w:pPr>
              <w:cnfStyle w:val="000000010000" w:firstRow="0" w:lastRow="0" w:firstColumn="0" w:lastColumn="0" w:oddVBand="0" w:evenVBand="0" w:oddHBand="0" w:evenHBand="1" w:firstRowFirstColumn="0" w:firstRowLastColumn="0" w:lastRowFirstColumn="0" w:lastRowLastColumn="0"/>
            </w:pPr>
            <w:r w:rsidRPr="006B7682">
              <w:t>Don’t speak confidently</w:t>
            </w:r>
            <w:r w:rsidR="0037591D">
              <w:t>.</w:t>
            </w:r>
          </w:p>
        </w:tc>
        <w:tc>
          <w:tcPr>
            <w:tcW w:w="833" w:type="pct"/>
          </w:tcPr>
          <w:p w14:paraId="58EF02BA" w14:textId="44174815" w:rsidR="00B5666C" w:rsidRPr="006B7682" w:rsidRDefault="00B5666C" w:rsidP="006B7682">
            <w:pPr>
              <w:cnfStyle w:val="000000010000" w:firstRow="0" w:lastRow="0" w:firstColumn="0" w:lastColumn="0" w:oddVBand="0" w:evenVBand="0" w:oddHBand="0" w:evenHBand="1" w:firstRowFirstColumn="0" w:firstRowLastColumn="0" w:lastRowFirstColumn="0" w:lastRowLastColumn="0"/>
            </w:pPr>
            <w:r w:rsidRPr="006B7682">
              <w:t>Unable to be understood</w:t>
            </w:r>
            <w:r w:rsidR="0037591D">
              <w:t>.</w:t>
            </w:r>
          </w:p>
        </w:tc>
      </w:tr>
      <w:tr w:rsidR="00B5666C" w:rsidRPr="006B7682" w14:paraId="60497A9D" w14:textId="77777777" w:rsidTr="00136E94">
        <w:trPr>
          <w:cnfStyle w:val="000000100000" w:firstRow="0" w:lastRow="0" w:firstColumn="0" w:lastColumn="0" w:oddVBand="0" w:evenVBand="0" w:oddHBand="1" w:evenHBand="0" w:firstRowFirstColumn="0" w:firstRowLastColumn="0" w:lastRowFirstColumn="0" w:lastRowLastColumn="0"/>
          <w:trHeight w:val="2328"/>
        </w:trPr>
        <w:tc>
          <w:tcPr>
            <w:cnfStyle w:val="001000000000" w:firstRow="0" w:lastRow="0" w:firstColumn="1" w:lastColumn="0" w:oddVBand="0" w:evenVBand="0" w:oddHBand="0" w:evenHBand="0" w:firstRowFirstColumn="0" w:firstRowLastColumn="0" w:lastRowFirstColumn="0" w:lastRowLastColumn="0"/>
            <w:tcW w:w="833" w:type="pct"/>
          </w:tcPr>
          <w:p w14:paraId="4EC4A3AC" w14:textId="77777777" w:rsidR="00B5666C" w:rsidRPr="006B7682" w:rsidRDefault="00B5666C" w:rsidP="006B7682">
            <w:r w:rsidRPr="006B7682">
              <w:lastRenderedPageBreak/>
              <w:t>Vocabulary</w:t>
            </w:r>
          </w:p>
        </w:tc>
        <w:tc>
          <w:tcPr>
            <w:tcW w:w="833" w:type="pct"/>
          </w:tcPr>
          <w:p w14:paraId="68C7DDC4" w14:textId="17866464" w:rsidR="00B5666C" w:rsidRPr="006B7682" w:rsidRDefault="00B5666C" w:rsidP="006B7682">
            <w:pPr>
              <w:cnfStyle w:val="000000100000" w:firstRow="0" w:lastRow="0" w:firstColumn="0" w:lastColumn="0" w:oddVBand="0" w:evenVBand="0" w:oddHBand="1" w:evenHBand="0" w:firstRowFirstColumn="0" w:firstRowLastColumn="0" w:lastRowFirstColumn="0" w:lastRowLastColumn="0"/>
            </w:pPr>
            <w:r w:rsidRPr="006B7682">
              <w:t>Use full range of vocabulary correctly and use relevant words to expand on the topic.</w:t>
            </w:r>
          </w:p>
        </w:tc>
        <w:tc>
          <w:tcPr>
            <w:tcW w:w="833" w:type="pct"/>
          </w:tcPr>
          <w:p w14:paraId="569391B3" w14:textId="2912D9B9" w:rsidR="00B5666C" w:rsidRPr="006B7682" w:rsidRDefault="00B5666C" w:rsidP="006B7682">
            <w:pPr>
              <w:cnfStyle w:val="000000100000" w:firstRow="0" w:lastRow="0" w:firstColumn="0" w:lastColumn="0" w:oddVBand="0" w:evenVBand="0" w:oddHBand="1" w:evenHBand="0" w:firstRowFirstColumn="0" w:firstRowLastColumn="0" w:lastRowFirstColumn="0" w:lastRowLastColumn="0"/>
            </w:pPr>
            <w:r w:rsidRPr="006B7682">
              <w:t>Use expected vocabulary correctly to complete the task</w:t>
            </w:r>
            <w:r w:rsidR="0037591D">
              <w:t>.</w:t>
            </w:r>
          </w:p>
        </w:tc>
        <w:tc>
          <w:tcPr>
            <w:tcW w:w="833" w:type="pct"/>
          </w:tcPr>
          <w:p w14:paraId="764976A3" w14:textId="24941BA4" w:rsidR="00B5666C" w:rsidRPr="006B7682" w:rsidRDefault="00B5666C" w:rsidP="006B7682">
            <w:pPr>
              <w:cnfStyle w:val="000000100000" w:firstRow="0" w:lastRow="0" w:firstColumn="0" w:lastColumn="0" w:oddVBand="0" w:evenVBand="0" w:oddHBand="1" w:evenHBand="0" w:firstRowFirstColumn="0" w:firstRowLastColumn="0" w:lastRowFirstColumn="0" w:lastRowLastColumn="0"/>
            </w:pPr>
            <w:r w:rsidRPr="006B7682">
              <w:t>Make some mistakes when trying to use expected vocabulary</w:t>
            </w:r>
            <w:r w:rsidR="0037591D">
              <w:t>.</w:t>
            </w:r>
          </w:p>
        </w:tc>
        <w:tc>
          <w:tcPr>
            <w:tcW w:w="833" w:type="pct"/>
          </w:tcPr>
          <w:p w14:paraId="7B5939A8" w14:textId="60F52C3B" w:rsidR="00B5666C" w:rsidRPr="006B7682" w:rsidRDefault="00B5666C" w:rsidP="006B7682">
            <w:pPr>
              <w:cnfStyle w:val="000000100000" w:firstRow="0" w:lastRow="0" w:firstColumn="0" w:lastColumn="0" w:oddVBand="0" w:evenVBand="0" w:oddHBand="1" w:evenHBand="0" w:firstRowFirstColumn="0" w:firstRowLastColumn="0" w:lastRowFirstColumn="0" w:lastRowLastColumn="0"/>
            </w:pPr>
            <w:r w:rsidRPr="006B7682">
              <w:t>Make many mistakes when trying to use expected vocabulary</w:t>
            </w:r>
            <w:r w:rsidR="0037591D">
              <w:t>.</w:t>
            </w:r>
          </w:p>
        </w:tc>
        <w:tc>
          <w:tcPr>
            <w:tcW w:w="833" w:type="pct"/>
          </w:tcPr>
          <w:p w14:paraId="2905D858" w14:textId="38AEC27A" w:rsidR="00B5666C" w:rsidRPr="006B7682" w:rsidRDefault="00B5666C" w:rsidP="006B7682">
            <w:pPr>
              <w:cnfStyle w:val="000000100000" w:firstRow="0" w:lastRow="0" w:firstColumn="0" w:lastColumn="0" w:oddVBand="0" w:evenVBand="0" w:oddHBand="1" w:evenHBand="0" w:firstRowFirstColumn="0" w:firstRowLastColumn="0" w:lastRowFirstColumn="0" w:lastRowLastColumn="0"/>
            </w:pPr>
            <w:r w:rsidRPr="006B7682">
              <w:t>Unable to use vocabulary in appropriate context</w:t>
            </w:r>
            <w:r w:rsidR="0037591D">
              <w:t>.</w:t>
            </w:r>
          </w:p>
        </w:tc>
      </w:tr>
    </w:tbl>
    <w:p w14:paraId="7DF1C048" w14:textId="77777777" w:rsidR="00B5666C" w:rsidRDefault="00B5666C" w:rsidP="00B5666C">
      <w:r>
        <w:br w:type="page"/>
      </w:r>
    </w:p>
    <w:p w14:paraId="0420AEF8" w14:textId="184AD68F" w:rsidR="0093736E" w:rsidRDefault="0093736E" w:rsidP="00EB3776">
      <w:pPr>
        <w:pStyle w:val="Heading3"/>
      </w:pPr>
      <w:bookmarkStart w:id="136" w:name="_Resource_15:_Peer"/>
      <w:bookmarkStart w:id="137" w:name="_Resource_17:_Peer"/>
      <w:bookmarkStart w:id="138" w:name="_Resource_16:_Peer"/>
      <w:bookmarkStart w:id="139" w:name="_Resource__16:"/>
      <w:bookmarkStart w:id="140" w:name="_Toc142492735"/>
      <w:bookmarkEnd w:id="136"/>
      <w:bookmarkEnd w:id="137"/>
      <w:bookmarkEnd w:id="138"/>
      <w:bookmarkEnd w:id="139"/>
      <w:r w:rsidRPr="005E37A3">
        <w:lastRenderedPageBreak/>
        <w:t xml:space="preserve">Resource </w:t>
      </w:r>
      <w:r>
        <w:t>1</w:t>
      </w:r>
      <w:r w:rsidR="005C70B6">
        <w:t>5</w:t>
      </w:r>
      <w:r w:rsidRPr="005E37A3">
        <w:t>: Peer feedback strategy – Two stars and a wish</w:t>
      </w:r>
      <w:bookmarkEnd w:id="140"/>
    </w:p>
    <w:p w14:paraId="74E525B3" w14:textId="77777777" w:rsidR="0093736E" w:rsidRDefault="0093736E" w:rsidP="009C758E">
      <w:r>
        <w:rPr>
          <w:noProof/>
          <w:color w:val="2B579A"/>
          <w:shd w:val="clear" w:color="auto" w:fill="E6E6E6"/>
        </w:rPr>
        <w:drawing>
          <wp:inline distT="0" distB="0" distL="0" distR="0" wp14:anchorId="15E43A6B" wp14:editId="0960AF30">
            <wp:extent cx="7797462" cy="4829175"/>
            <wp:effectExtent l="0" t="0" r="0" b="0"/>
            <wp:docPr id="12" name="Picture 12" descr="Two stars and a wish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wo stars and a wish template."/>
                    <pic:cNvPicPr>
                      <a:picLocks noChangeAspect="1" noChangeArrowheads="1"/>
                    </pic:cNvPicPr>
                  </pic:nvPicPr>
                  <pic:blipFill rotWithShape="1">
                    <a:blip r:embed="rId156" cstate="screen">
                      <a:extLst>
                        <a:ext uri="{28A0092B-C50C-407E-A947-70E740481C1C}">
                          <a14:useLocalDpi xmlns:a14="http://schemas.microsoft.com/office/drawing/2010/main" val="0"/>
                        </a:ext>
                      </a:extLst>
                    </a:blip>
                    <a:srcRect/>
                    <a:stretch/>
                  </pic:blipFill>
                  <pic:spPr bwMode="auto">
                    <a:xfrm>
                      <a:off x="0" y="0"/>
                      <a:ext cx="7805632" cy="4834235"/>
                    </a:xfrm>
                    <a:prstGeom prst="rect">
                      <a:avLst/>
                    </a:prstGeom>
                    <a:noFill/>
                    <a:ln>
                      <a:noFill/>
                    </a:ln>
                    <a:extLst>
                      <a:ext uri="{53640926-AAD7-44D8-BBD7-CCE9431645EC}">
                        <a14:shadowObscured xmlns:a14="http://schemas.microsoft.com/office/drawing/2010/main"/>
                      </a:ext>
                    </a:extLst>
                  </pic:spPr>
                </pic:pic>
              </a:graphicData>
            </a:graphic>
          </wp:inline>
        </w:drawing>
      </w:r>
    </w:p>
    <w:p w14:paraId="20774C1F" w14:textId="328821F1" w:rsidR="00ED5768" w:rsidRPr="00EC04CD" w:rsidRDefault="00ED5768" w:rsidP="000A11BD">
      <w:pPr>
        <w:pStyle w:val="Heading2"/>
      </w:pPr>
      <w:bookmarkStart w:id="141" w:name="_Toc142492736"/>
      <w:r w:rsidRPr="00EC04CD">
        <w:lastRenderedPageBreak/>
        <w:t>Support and alignment</w:t>
      </w:r>
      <w:bookmarkEnd w:id="85"/>
      <w:bookmarkEnd w:id="86"/>
      <w:bookmarkEnd w:id="87"/>
      <w:bookmarkEnd w:id="88"/>
      <w:bookmarkEnd w:id="89"/>
      <w:bookmarkEnd w:id="141"/>
    </w:p>
    <w:p w14:paraId="1BAFF9C3" w14:textId="68D1A20C" w:rsidR="00ED5768" w:rsidRPr="00EC04CD" w:rsidRDefault="00ED5768" w:rsidP="00ED5768">
      <w:r w:rsidRPr="00EC04CD">
        <w:rPr>
          <w:b/>
          <w:bCs/>
        </w:rPr>
        <w:t>Resource evaluation and support</w:t>
      </w:r>
      <w:r w:rsidRPr="00EC04CD">
        <w:rPr>
          <w:b/>
        </w:rPr>
        <w:t>:</w:t>
      </w:r>
      <w:r w:rsidRPr="00EC04CD">
        <w:t xml:space="preserve"> </w:t>
      </w:r>
      <w:r w:rsidR="00C80CA9">
        <w:t>a</w:t>
      </w:r>
      <w:r w:rsidRPr="00EC04CD">
        <w:t xml:space="preserve">ll curriculum resources are prepared through a rigorous process. Resources are periodically reviewed as part of our ongoing evaluation plan to ensure currency, relevance, and effectiveness. For additional support or advice, contact the </w:t>
      </w:r>
      <w:r>
        <w:t xml:space="preserve">Primary </w:t>
      </w:r>
      <w:r w:rsidRPr="00EC04CD">
        <w:t xml:space="preserve">Languages team by emailing </w:t>
      </w:r>
      <w:bookmarkStart w:id="142" w:name="_Hlk136967926"/>
      <w:r w:rsidR="00867B26">
        <w:rPr>
          <w:rStyle w:val="Hyperlink"/>
        </w:rPr>
        <w:fldChar w:fldCharType="begin"/>
      </w:r>
      <w:r w:rsidR="00867B26">
        <w:rPr>
          <w:rStyle w:val="Hyperlink"/>
        </w:rPr>
        <w:instrText xml:space="preserve"> HYPERLINK "mailto:</w:instrText>
      </w:r>
      <w:r w:rsidR="00867B26" w:rsidRPr="006B5081">
        <w:rPr>
          <w:rStyle w:val="Hyperlink"/>
        </w:rPr>
        <w:instrText>primlang@det.nsw.edu.au</w:instrText>
      </w:r>
      <w:r w:rsidR="00867B26">
        <w:rPr>
          <w:rStyle w:val="Hyperlink"/>
        </w:rPr>
        <w:instrText xml:space="preserve">" </w:instrText>
      </w:r>
      <w:r w:rsidR="00867B26">
        <w:rPr>
          <w:rStyle w:val="Hyperlink"/>
        </w:rPr>
      </w:r>
      <w:r w:rsidR="00867B26">
        <w:rPr>
          <w:rStyle w:val="Hyperlink"/>
        </w:rPr>
        <w:fldChar w:fldCharType="separate"/>
      </w:r>
      <w:r w:rsidR="00867B26" w:rsidRPr="00B202F0">
        <w:rPr>
          <w:rStyle w:val="Hyperlink"/>
        </w:rPr>
        <w:t>primlang@det.nsw.edu.au</w:t>
      </w:r>
      <w:r w:rsidR="00867B26">
        <w:rPr>
          <w:rStyle w:val="Hyperlink"/>
        </w:rPr>
        <w:fldChar w:fldCharType="end"/>
      </w:r>
      <w:bookmarkEnd w:id="142"/>
      <w:r w:rsidR="00867B26">
        <w:t>.</w:t>
      </w:r>
    </w:p>
    <w:p w14:paraId="490D5FAB" w14:textId="77777777" w:rsidR="00ED5768" w:rsidRPr="00EC04CD" w:rsidRDefault="00ED5768" w:rsidP="00ED5768">
      <w:pPr>
        <w:rPr>
          <w:rFonts w:eastAsia="Calibri" w:cs="Times New Roman"/>
        </w:rPr>
      </w:pPr>
      <w:r w:rsidRPr="00EC04CD">
        <w:rPr>
          <w:b/>
          <w:bCs/>
        </w:rPr>
        <w:t>Alignment to system priorities and/or needs</w:t>
      </w:r>
      <w:r w:rsidRPr="00EC04CD">
        <w:rPr>
          <w:b/>
        </w:rPr>
        <w:t>:</w:t>
      </w:r>
      <w:r w:rsidRPr="00EC04CD">
        <w:t xml:space="preserve"> </w:t>
      </w:r>
      <w:hyperlink r:id="rId157">
        <w:r w:rsidRPr="00EC04CD">
          <w:rPr>
            <w:rFonts w:eastAsia="Calibri" w:cs="Times New Roman"/>
            <w:color w:val="2F5496"/>
            <w:u w:val="single"/>
          </w:rPr>
          <w:t>School Excellence Policy</w:t>
        </w:r>
      </w:hyperlink>
      <w:r w:rsidRPr="00EC04CD">
        <w:t xml:space="preserve">, </w:t>
      </w:r>
      <w:hyperlink r:id="rId158">
        <w:r w:rsidRPr="00EC04CD">
          <w:rPr>
            <w:rFonts w:eastAsia="Calibri" w:cs="Times New Roman"/>
            <w:color w:val="2F5496"/>
            <w:u w:val="single"/>
          </w:rPr>
          <w:t>School Success Model</w:t>
        </w:r>
      </w:hyperlink>
    </w:p>
    <w:p w14:paraId="211BF4F2" w14:textId="51A7E0FB" w:rsidR="00ED5768" w:rsidRPr="00EC04CD" w:rsidRDefault="00ED5768" w:rsidP="00ED5768">
      <w:pPr>
        <w:rPr>
          <w:highlight w:val="yellow"/>
        </w:rPr>
      </w:pPr>
      <w:r w:rsidRPr="00EC04CD">
        <w:rPr>
          <w:b/>
          <w:bCs/>
        </w:rPr>
        <w:t>Alignment to the School Excellence Framework</w:t>
      </w:r>
      <w:r w:rsidRPr="00EC04CD">
        <w:rPr>
          <w:b/>
        </w:rPr>
        <w:t>:</w:t>
      </w:r>
      <w:r w:rsidRPr="00EC04CD">
        <w:t xml:space="preserve"> </w:t>
      </w:r>
      <w:r w:rsidR="00C80CA9">
        <w:t>t</w:t>
      </w:r>
      <w:r w:rsidRPr="00EC04CD">
        <w:t xml:space="preserve">his resource supports the </w:t>
      </w:r>
      <w:hyperlink r:id="rId159">
        <w:r w:rsidRPr="00EC04CD">
          <w:rPr>
            <w:rFonts w:eastAsia="Calibri" w:cs="Times New Roman"/>
            <w:color w:val="2F5496" w:themeColor="accent1" w:themeShade="BF"/>
            <w:u w:val="single"/>
          </w:rPr>
          <w:t>School Excellence Framework</w:t>
        </w:r>
      </w:hyperlink>
      <w:r w:rsidRPr="00EC04CD">
        <w:t xml:space="preserve"> elements of curriculum (curriculum provision, teaching and learning programs) and effective classroom practice (lesson planning).</w:t>
      </w:r>
    </w:p>
    <w:p w14:paraId="4890A8E0" w14:textId="6C406599" w:rsidR="00ED5768" w:rsidRPr="00EC04CD" w:rsidRDefault="00ED5768" w:rsidP="00ED5768">
      <w:pPr>
        <w:rPr>
          <w:highlight w:val="yellow"/>
        </w:rPr>
      </w:pPr>
      <w:r w:rsidRPr="00EC04CD">
        <w:rPr>
          <w:b/>
          <w:bCs/>
        </w:rPr>
        <w:t>Alignment to Australian Professional Teaching Standards</w:t>
      </w:r>
      <w:r w:rsidRPr="00EC04CD">
        <w:rPr>
          <w:b/>
        </w:rPr>
        <w:t>:</w:t>
      </w:r>
      <w:r w:rsidRPr="00EC04CD">
        <w:t xml:space="preserve"> </w:t>
      </w:r>
      <w:r w:rsidR="00C80CA9">
        <w:t>t</w:t>
      </w:r>
      <w:r w:rsidRPr="00EC04CD">
        <w:t xml:space="preserve">his resource supports teachers to address </w:t>
      </w:r>
      <w:hyperlink r:id="rId160">
        <w:r w:rsidRPr="00EC04CD">
          <w:rPr>
            <w:rFonts w:eastAsia="Calibri" w:cs="Times New Roman"/>
            <w:color w:val="2F5496" w:themeColor="accent1" w:themeShade="BF"/>
            <w:u w:val="single"/>
          </w:rPr>
          <w:t>Australian Professional Teaching Standards</w:t>
        </w:r>
      </w:hyperlink>
      <w:r w:rsidRPr="00EC04CD">
        <w:t xml:space="preserve"> 2.2.2, 3.2.2.</w:t>
      </w:r>
    </w:p>
    <w:p w14:paraId="4FB7F81C" w14:textId="6D9EEBEB" w:rsidR="000D0619" w:rsidRDefault="00ED5768" w:rsidP="000D0619">
      <w:r w:rsidRPr="00AF1B19">
        <w:rPr>
          <w:b/>
          <w:bCs/>
        </w:rPr>
        <w:t xml:space="preserve">Consulted with: </w:t>
      </w:r>
      <w:r w:rsidR="000D0619" w:rsidRPr="000D0619">
        <w:t xml:space="preserve">Curriculum, Secondary Learners, school-based </w:t>
      </w:r>
      <w:proofErr w:type="gramStart"/>
      <w:r w:rsidR="000D0619" w:rsidRPr="000D0619">
        <w:t>staff</w:t>
      </w:r>
      <w:proofErr w:type="gramEnd"/>
      <w:r w:rsidR="000D0619" w:rsidRPr="000D0619">
        <w:t xml:space="preserve"> and NESA subject matter experts. Advice from Aboriginal Outcomes and Partnerships, EAL/D, HPGE and Inclusive Education for </w:t>
      </w:r>
      <w:r w:rsidR="000D0619" w:rsidRPr="00867B26">
        <w:rPr>
          <w:rStyle w:val="Emphasis"/>
        </w:rPr>
        <w:t xml:space="preserve">Modern Languages </w:t>
      </w:r>
      <w:r w:rsidR="0096509A" w:rsidRPr="00867B26">
        <w:rPr>
          <w:rStyle w:val="Emphasis"/>
        </w:rPr>
        <w:t>–</w:t>
      </w:r>
      <w:r w:rsidR="000D0619" w:rsidRPr="00867B26">
        <w:rPr>
          <w:rStyle w:val="Emphasis"/>
        </w:rPr>
        <w:t xml:space="preserve"> Stage 3 – Italian </w:t>
      </w:r>
      <w:r w:rsidR="0096509A" w:rsidRPr="00867B26">
        <w:rPr>
          <w:rStyle w:val="Emphasis"/>
        </w:rPr>
        <w:t>–</w:t>
      </w:r>
      <w:r w:rsidR="000D0619" w:rsidRPr="00867B26">
        <w:rPr>
          <w:rStyle w:val="Emphasis"/>
        </w:rPr>
        <w:t xml:space="preserve"> </w:t>
      </w:r>
      <w:proofErr w:type="spellStart"/>
      <w:r w:rsidR="000D0619" w:rsidRPr="00867B26">
        <w:rPr>
          <w:rStyle w:val="Emphasis"/>
        </w:rPr>
        <w:t>Mangiare</w:t>
      </w:r>
      <w:proofErr w:type="spellEnd"/>
      <w:r w:rsidR="000D0619" w:rsidRPr="00867B26">
        <w:rPr>
          <w:rStyle w:val="Emphasis"/>
        </w:rPr>
        <w:t xml:space="preserve"> in Ristorante</w:t>
      </w:r>
      <w:r w:rsidR="000D0619" w:rsidRPr="000D0619">
        <w:t xml:space="preserve"> has been considered in preparing this document.</w:t>
      </w:r>
    </w:p>
    <w:p w14:paraId="7F35D6B5" w14:textId="3149DC26" w:rsidR="00ED5768" w:rsidRPr="00EC04CD" w:rsidRDefault="00ED5768" w:rsidP="000D0619">
      <w:pPr>
        <w:rPr>
          <w:rFonts w:eastAsia="Calibri" w:cs="Times New Roman"/>
        </w:rPr>
      </w:pPr>
      <w:r w:rsidRPr="00EC04CD">
        <w:rPr>
          <w:rFonts w:eastAsia="Calibri" w:cs="Times New Roman"/>
          <w:b/>
          <w:bCs/>
        </w:rPr>
        <w:t>NSW syllabus:</w:t>
      </w:r>
      <w:r w:rsidRPr="00EC04CD">
        <w:rPr>
          <w:rFonts w:eastAsia="Calibri" w:cs="Times New Roman"/>
        </w:rPr>
        <w:t xml:space="preserve"> Modern Languages K</w:t>
      </w:r>
      <w:r w:rsidR="00867B26">
        <w:rPr>
          <w:rFonts w:eastAsia="Calibri" w:cs="Times New Roman"/>
        </w:rPr>
        <w:t>–</w:t>
      </w:r>
      <w:r w:rsidRPr="00EC04CD">
        <w:rPr>
          <w:rFonts w:eastAsia="Calibri" w:cs="Times New Roman"/>
        </w:rPr>
        <w:t>10 Syllabus</w:t>
      </w:r>
    </w:p>
    <w:p w14:paraId="4F7AC920" w14:textId="77777777" w:rsidR="00ED5768" w:rsidRPr="00EC04CD" w:rsidRDefault="00ED5768" w:rsidP="00ED5768">
      <w:pPr>
        <w:rPr>
          <w:rFonts w:eastAsia="Calibri" w:cs="Times New Roman"/>
        </w:rPr>
      </w:pPr>
      <w:r w:rsidRPr="4267C537">
        <w:rPr>
          <w:rFonts w:eastAsia="Calibri" w:cs="Times New Roman"/>
          <w:b/>
          <w:bCs/>
        </w:rPr>
        <w:t xml:space="preserve">Syllabus outcomes: </w:t>
      </w:r>
      <w:r w:rsidRPr="4267C537">
        <w:rPr>
          <w:rFonts w:eastAsia="Calibri" w:cs="Times New Roman"/>
        </w:rPr>
        <w:t>ML2-INT-01, ML2-UND-01, ML2-CRT-01</w:t>
      </w:r>
    </w:p>
    <w:p w14:paraId="3482B5B4" w14:textId="77777777" w:rsidR="00ED5768" w:rsidRPr="00EC04CD" w:rsidRDefault="00ED5768" w:rsidP="00ED5768">
      <w:pPr>
        <w:rPr>
          <w:rFonts w:eastAsia="Calibri" w:cs="Times New Roman"/>
        </w:rPr>
      </w:pPr>
      <w:r w:rsidRPr="00EC04CD">
        <w:rPr>
          <w:rFonts w:eastAsia="Calibri" w:cs="Times New Roman"/>
          <w:b/>
          <w:bCs/>
        </w:rPr>
        <w:t>Author:</w:t>
      </w:r>
      <w:r w:rsidRPr="00EC04CD">
        <w:rPr>
          <w:rFonts w:eastAsia="Calibri" w:cs="Times New Roman"/>
        </w:rPr>
        <w:t xml:space="preserve"> </w:t>
      </w:r>
      <w:r>
        <w:rPr>
          <w:rFonts w:eastAsia="Calibri" w:cs="Times New Roman"/>
        </w:rPr>
        <w:t>Primary Curriculum</w:t>
      </w:r>
    </w:p>
    <w:p w14:paraId="15819582" w14:textId="77777777" w:rsidR="00ED5768" w:rsidRPr="00EC04CD" w:rsidRDefault="00ED5768" w:rsidP="00ED5768">
      <w:pPr>
        <w:rPr>
          <w:rFonts w:eastAsia="Calibri" w:cs="Times New Roman"/>
        </w:rPr>
      </w:pPr>
      <w:r w:rsidRPr="00EC04CD">
        <w:rPr>
          <w:rFonts w:eastAsia="Calibri" w:cs="Times New Roman"/>
          <w:b/>
          <w:bCs/>
        </w:rPr>
        <w:t>Publisher:</w:t>
      </w:r>
      <w:r w:rsidRPr="00EC04CD">
        <w:rPr>
          <w:rFonts w:eastAsia="Calibri" w:cs="Times New Roman"/>
        </w:rPr>
        <w:t xml:space="preserve"> State of NSW, Department of Education</w:t>
      </w:r>
    </w:p>
    <w:p w14:paraId="27514AE9" w14:textId="77777777" w:rsidR="00ED5768" w:rsidRPr="00EC04CD" w:rsidRDefault="00ED5768" w:rsidP="00ED5768">
      <w:pPr>
        <w:rPr>
          <w:rFonts w:eastAsia="Calibri" w:cs="Times New Roman"/>
        </w:rPr>
      </w:pPr>
      <w:r w:rsidRPr="00EC04CD">
        <w:rPr>
          <w:rFonts w:eastAsia="Calibri" w:cs="Times New Roman"/>
          <w:b/>
          <w:bCs/>
        </w:rPr>
        <w:lastRenderedPageBreak/>
        <w:t>Resource:</w:t>
      </w:r>
      <w:r w:rsidRPr="00EC04CD">
        <w:rPr>
          <w:rFonts w:eastAsia="Calibri" w:cs="Times New Roman"/>
        </w:rPr>
        <w:t xml:space="preserve"> </w:t>
      </w:r>
      <w:r>
        <w:rPr>
          <w:rFonts w:eastAsia="Calibri" w:cs="Times New Roman"/>
        </w:rPr>
        <w:t>Unit</w:t>
      </w:r>
    </w:p>
    <w:p w14:paraId="74B38656" w14:textId="2EB0D277" w:rsidR="00ED5768" w:rsidRPr="00EC04CD" w:rsidRDefault="00ED5768" w:rsidP="00ED5768">
      <w:pPr>
        <w:rPr>
          <w:rFonts w:eastAsia="Calibri" w:cs="Times New Roman"/>
        </w:rPr>
      </w:pPr>
      <w:r w:rsidRPr="4267C537">
        <w:rPr>
          <w:rFonts w:eastAsia="Calibri" w:cs="Times New Roman"/>
          <w:b/>
          <w:bCs/>
        </w:rPr>
        <w:t>Related resources:</w:t>
      </w:r>
      <w:r w:rsidRPr="4267C537">
        <w:rPr>
          <w:rFonts w:eastAsia="Calibri" w:cs="Times New Roman"/>
        </w:rPr>
        <w:t xml:space="preserve"> </w:t>
      </w:r>
      <w:bookmarkStart w:id="143" w:name="_Hlk112245591"/>
      <w:r w:rsidR="00C80CA9">
        <w:rPr>
          <w:rFonts w:eastAsia="Calibri" w:cs="Times New Roman"/>
        </w:rPr>
        <w:t>f</w:t>
      </w:r>
      <w:r w:rsidRPr="4267C537">
        <w:rPr>
          <w:rFonts w:eastAsia="Calibri" w:cs="Times New Roman"/>
        </w:rPr>
        <w:t>urther resources to support Stage 2 Modern Languages can be found on the</w:t>
      </w:r>
      <w:r w:rsidRPr="4267C537">
        <w:rPr>
          <w:rFonts w:eastAsia="Calibri" w:cs="Times New Roman"/>
          <w:color w:val="2F5496" w:themeColor="accent1" w:themeShade="BF"/>
          <w:u w:val="single"/>
        </w:rPr>
        <w:t xml:space="preserve"> </w:t>
      </w:r>
      <w:hyperlink r:id="rId161">
        <w:r w:rsidRPr="4267C537">
          <w:rPr>
            <w:rStyle w:val="Hyperlink"/>
            <w:rFonts w:eastAsia="Calibri" w:cs="Times New Roman"/>
          </w:rPr>
          <w:t>Languages K-6 curriculum page</w:t>
        </w:r>
      </w:hyperlink>
      <w:r w:rsidRPr="4267C537">
        <w:rPr>
          <w:rFonts w:eastAsia="Calibri" w:cs="Times New Roman"/>
        </w:rPr>
        <w:t>.</w:t>
      </w:r>
      <w:bookmarkEnd w:id="143"/>
    </w:p>
    <w:p w14:paraId="26358C34" w14:textId="2F58C1CF" w:rsidR="00ED5768" w:rsidRPr="00EC04CD" w:rsidRDefault="00ED5768" w:rsidP="00ED5768">
      <w:pPr>
        <w:rPr>
          <w:rFonts w:eastAsia="Calibri" w:cs="Times New Roman"/>
        </w:rPr>
      </w:pPr>
      <w:r w:rsidRPr="00EC04CD">
        <w:rPr>
          <w:rFonts w:eastAsia="Calibri" w:cs="Times New Roman"/>
          <w:b/>
          <w:bCs/>
        </w:rPr>
        <w:t>Professional learning:</w:t>
      </w:r>
      <w:r w:rsidRPr="00EC04CD">
        <w:rPr>
          <w:rFonts w:eastAsia="Calibri" w:cs="Times New Roman"/>
        </w:rPr>
        <w:t xml:space="preserve"> </w:t>
      </w:r>
      <w:r w:rsidR="00C80CA9">
        <w:rPr>
          <w:rFonts w:eastAsia="Calibri" w:cs="Times New Roman"/>
        </w:rPr>
        <w:t>r</w:t>
      </w:r>
      <w:r w:rsidRPr="00EC04CD">
        <w:t xml:space="preserve">elevant professional learning is available through </w:t>
      </w:r>
      <w:hyperlink r:id="rId162" w:history="1">
        <w:r w:rsidRPr="000725ED">
          <w:rPr>
            <w:rStyle w:val="Hyperlink"/>
          </w:rPr>
          <w:t>Primary Languages Networks</w:t>
        </w:r>
      </w:hyperlink>
      <w:r>
        <w:t xml:space="preserve"> on Teams</w:t>
      </w:r>
      <w:r w:rsidRPr="00EC04CD">
        <w:t xml:space="preserve"> (staff only).</w:t>
      </w:r>
    </w:p>
    <w:p w14:paraId="6F505D36" w14:textId="1D6BA36F" w:rsidR="00ED5768" w:rsidRPr="00EC04CD" w:rsidRDefault="00ED5768" w:rsidP="00ED5768">
      <w:pPr>
        <w:rPr>
          <w:rFonts w:eastAsia="Calibri" w:cs="Times New Roman"/>
          <w:lang w:eastAsia="zh-CN"/>
        </w:rPr>
      </w:pPr>
      <w:r w:rsidRPr="4267C537">
        <w:rPr>
          <w:rFonts w:eastAsia="Calibri" w:cs="Times New Roman"/>
          <w:b/>
          <w:bCs/>
        </w:rPr>
        <w:t xml:space="preserve">Universal Design for Learning: </w:t>
      </w:r>
      <w:r w:rsidR="00C41AFF" w:rsidRPr="00C41AFF">
        <w:t>s</w:t>
      </w:r>
      <w:r w:rsidRPr="4267C537">
        <w:rPr>
          <w:rFonts w:eastAsia="Calibri" w:cs="Times New Roman"/>
          <w:lang w:eastAsia="zh-CN"/>
        </w:rPr>
        <w:t xml:space="preserve">upport the diverse learning needs of students using inclusive teaching and learning strategies. Some students may require more specific adjustments to allow them to participate on the same basis as their peers. For further advice see </w:t>
      </w:r>
      <w:hyperlink r:id="rId163">
        <w:r w:rsidRPr="4267C537">
          <w:rPr>
            <w:rStyle w:val="Hyperlink"/>
            <w:rFonts w:eastAsia="Calibri" w:cs="Times New Roman"/>
            <w:lang w:eastAsia="zh-CN"/>
          </w:rPr>
          <w:t>Inclusive practice resources for primary school</w:t>
        </w:r>
      </w:hyperlink>
      <w:r w:rsidRPr="4267C537">
        <w:rPr>
          <w:rFonts w:eastAsia="Calibri" w:cs="Times New Roman"/>
          <w:lang w:eastAsia="zh-CN"/>
        </w:rPr>
        <w:t>.</w:t>
      </w:r>
    </w:p>
    <w:p w14:paraId="7914D4E7" w14:textId="7EB37F35" w:rsidR="00ED5768" w:rsidRPr="00EC04CD" w:rsidRDefault="00ED5768" w:rsidP="00ED5768">
      <w:pPr>
        <w:rPr>
          <w:rFonts w:eastAsia="Calibri" w:cs="Times New Roman"/>
          <w:lang w:eastAsia="zh-CN"/>
        </w:rPr>
      </w:pPr>
      <w:r w:rsidRPr="4267C537">
        <w:rPr>
          <w:b/>
          <w:bCs/>
        </w:rPr>
        <w:t>Differentiation:</w:t>
      </w:r>
      <w:r>
        <w:t xml:space="preserve"> </w:t>
      </w:r>
      <w:r w:rsidR="00C41AFF">
        <w:t>w</w:t>
      </w:r>
      <w:r>
        <w:t>hen using these resources in the classroom, it is important for teachers to consider the needs of all students in their class, including:</w:t>
      </w:r>
    </w:p>
    <w:p w14:paraId="2F389E86" w14:textId="7AC18A84" w:rsidR="00ED5768" w:rsidRPr="00EC04CD" w:rsidRDefault="00ED5768" w:rsidP="00C41AFF">
      <w:pPr>
        <w:pStyle w:val="ListBullet"/>
      </w:pPr>
      <w:r w:rsidRPr="00EC04CD">
        <w:rPr>
          <w:b/>
          <w:bCs/>
        </w:rPr>
        <w:t>Aboriginal and Torres Strait Islander students</w:t>
      </w:r>
      <w:r w:rsidRPr="00EC04CD">
        <w:t xml:space="preserve">. Targeted </w:t>
      </w:r>
      <w:hyperlink r:id="rId164" w:history="1">
        <w:r w:rsidRPr="00EC04CD">
          <w:rPr>
            <w:color w:val="2F5496" w:themeColor="accent1" w:themeShade="BF"/>
            <w:u w:val="single"/>
          </w:rPr>
          <w:t>strategies</w:t>
        </w:r>
      </w:hyperlink>
      <w:r w:rsidRPr="00EC04CD">
        <w:t xml:space="preserve"> can be used to achieve outcomes for Aboriginal students in K-1</w:t>
      </w:r>
      <w:r w:rsidR="00FC4E6F">
        <w:t xml:space="preserve">2 </w:t>
      </w:r>
      <w:r w:rsidRPr="00EC04CD">
        <w:t>and increase knowledge and understanding of Aboriginal histories and cultures. Teachers should use students’ Personalised Learning Pathways to support individual student needs and goals.</w:t>
      </w:r>
    </w:p>
    <w:p w14:paraId="2A265738" w14:textId="77777777" w:rsidR="00ED5768" w:rsidRPr="00EC04CD" w:rsidRDefault="00ED5768" w:rsidP="00C41AFF">
      <w:pPr>
        <w:pStyle w:val="ListBullet"/>
      </w:pPr>
      <w:r w:rsidRPr="00EC04CD">
        <w:rPr>
          <w:b/>
          <w:bCs/>
        </w:rPr>
        <w:t>EAL/D learners</w:t>
      </w:r>
      <w:r w:rsidRPr="00EC04CD">
        <w:t xml:space="preserve">. EAL/D learners may require scaffolding to support them to gain content knowledge, while providing extra time and assistance to master the English language required to engage with texts or complete classroom tasks. </w:t>
      </w:r>
      <w:hyperlink r:id="rId165" w:anchor="Differentiation2" w:history="1">
        <w:r w:rsidRPr="00EC04CD">
          <w:rPr>
            <w:color w:val="2F5496" w:themeColor="accent1" w:themeShade="BF"/>
            <w:u w:val="single"/>
          </w:rPr>
          <w:t>View some samples of differentiating through scaffolding</w:t>
        </w:r>
      </w:hyperlink>
      <w:r w:rsidRPr="00EC04CD">
        <w:t>.</w:t>
      </w:r>
    </w:p>
    <w:p w14:paraId="1BECBF56" w14:textId="77777777" w:rsidR="00ED5768" w:rsidRPr="00EC04CD" w:rsidRDefault="00ED5768" w:rsidP="00C41AFF">
      <w:pPr>
        <w:pStyle w:val="ListBullet"/>
      </w:pPr>
      <w:r w:rsidRPr="00EC04CD">
        <w:rPr>
          <w:b/>
          <w:bCs/>
        </w:rPr>
        <w:t>Students with additional learning needs</w:t>
      </w:r>
      <w:r w:rsidRPr="00EC04CD">
        <w:t xml:space="preserve">. Learning adjustments enable students with disability and additional learning and support needs to access syllabus outcomes and content on the same basis as their peers. Teachers can use a range of </w:t>
      </w:r>
      <w:hyperlink r:id="rId166" w:history="1">
        <w:r w:rsidRPr="00EC04CD">
          <w:rPr>
            <w:color w:val="2F5496" w:themeColor="accent1" w:themeShade="BF"/>
            <w:u w:val="single"/>
          </w:rPr>
          <w:t>adjustments</w:t>
        </w:r>
      </w:hyperlink>
      <w:r w:rsidRPr="00EC04CD">
        <w:t xml:space="preserve"> to ensure a personalised approach to student learning.</w:t>
      </w:r>
    </w:p>
    <w:p w14:paraId="6474FE5D" w14:textId="77777777" w:rsidR="00ED5768" w:rsidRPr="00EC04CD" w:rsidRDefault="00ED5768" w:rsidP="009C758E">
      <w:r w:rsidRPr="00EC04CD">
        <w:rPr>
          <w:b/>
          <w:bCs/>
        </w:rPr>
        <w:lastRenderedPageBreak/>
        <w:t>High potential and gifted learners</w:t>
      </w:r>
      <w:r w:rsidRPr="00EC04CD">
        <w:t xml:space="preserve">. </w:t>
      </w:r>
      <w:hyperlink r:id="rId167" w:anchor="Assessment1" w:history="1">
        <w:r w:rsidRPr="00EC04CD">
          <w:rPr>
            <w:color w:val="2F5496" w:themeColor="accent1" w:themeShade="BF"/>
            <w:u w:val="single"/>
          </w:rPr>
          <w:t>Assessing and identifying high potential and gifted learners</w:t>
        </w:r>
      </w:hyperlink>
      <w:r w:rsidRPr="00EC04CD">
        <w:t xml:space="preserve"> will help teachers decide which students may benefit from extension and additional challenge. In addition, the </w:t>
      </w:r>
      <w:hyperlink r:id="rId168" w:history="1">
        <w:r w:rsidRPr="00EC04CD">
          <w:rPr>
            <w:color w:val="2F5496" w:themeColor="accent1" w:themeShade="BF"/>
            <w:u w:val="single"/>
          </w:rPr>
          <w:t>Differentiation Adjustment Tool</w:t>
        </w:r>
      </w:hyperlink>
      <w:r w:rsidRPr="00EC04CD">
        <w:t xml:space="preserve"> can be used to support the specific learning needs of high potential and gifted students. </w:t>
      </w:r>
    </w:p>
    <w:p w14:paraId="774F117F" w14:textId="77777777" w:rsidR="00ED5768" w:rsidRPr="00EC04CD" w:rsidRDefault="00ED5768" w:rsidP="009C758E">
      <w:pPr>
        <w:rPr>
          <w:rFonts w:eastAsia="Calibri" w:cs="Times New Roman"/>
        </w:rPr>
      </w:pPr>
      <w:r w:rsidRPr="00EC04CD">
        <w:rPr>
          <w:rFonts w:eastAsia="Calibri" w:cs="Times New Roman"/>
          <w:b/>
          <w:bCs/>
        </w:rPr>
        <w:t>Creation date</w:t>
      </w:r>
      <w:r w:rsidRPr="0096509A">
        <w:rPr>
          <w:rFonts w:eastAsia="Calibri" w:cs="Times New Roman"/>
        </w:rPr>
        <w:t>:</w:t>
      </w:r>
      <w:r w:rsidRPr="00EC04CD">
        <w:rPr>
          <w:rFonts w:eastAsia="Calibri" w:cs="Times New Roman"/>
        </w:rPr>
        <w:t xml:space="preserve"> </w:t>
      </w:r>
      <w:r>
        <w:rPr>
          <w:rFonts w:eastAsia="Calibri" w:cs="Times New Roman"/>
        </w:rPr>
        <w:t>28</w:t>
      </w:r>
      <w:r w:rsidRPr="00EC04CD">
        <w:rPr>
          <w:rFonts w:eastAsia="Calibri" w:cs="Times New Roman"/>
        </w:rPr>
        <w:t xml:space="preserve"> </w:t>
      </w:r>
      <w:r>
        <w:rPr>
          <w:rFonts w:eastAsia="Calibri" w:cs="Times New Roman"/>
        </w:rPr>
        <w:t>March</w:t>
      </w:r>
      <w:r w:rsidRPr="00EC04CD">
        <w:rPr>
          <w:rFonts w:eastAsia="Calibri" w:cs="Times New Roman"/>
        </w:rPr>
        <w:t xml:space="preserve"> 2023</w:t>
      </w:r>
    </w:p>
    <w:p w14:paraId="2F5F1B91" w14:textId="77777777" w:rsidR="00ED5768" w:rsidRDefault="00ED5768" w:rsidP="009C758E">
      <w:pPr>
        <w:rPr>
          <w:rFonts w:eastAsia="Calibri" w:cs="Times New Roman"/>
        </w:rPr>
      </w:pPr>
      <w:bookmarkStart w:id="144" w:name="_Hlk113021492"/>
      <w:r w:rsidRPr="00EC04CD">
        <w:rPr>
          <w:rFonts w:eastAsia="Calibri" w:cs="Times New Roman"/>
          <w:b/>
          <w:bCs/>
        </w:rPr>
        <w:t>Rights:</w:t>
      </w:r>
      <w:r w:rsidRPr="00EC04CD">
        <w:rPr>
          <w:rFonts w:eastAsia="Calibri" w:cs="Times New Roman"/>
        </w:rPr>
        <w:t xml:space="preserve"> © State of New South Wales, Department of Education</w:t>
      </w:r>
      <w:bookmarkEnd w:id="144"/>
    </w:p>
    <w:p w14:paraId="6EB148D6" w14:textId="77777777" w:rsidR="00ED5768" w:rsidRPr="009C758E" w:rsidRDefault="00ED5768" w:rsidP="009C758E">
      <w:r w:rsidRPr="009C758E">
        <w:br w:type="page"/>
      </w:r>
    </w:p>
    <w:p w14:paraId="22443EAB" w14:textId="77777777" w:rsidR="00ED5768" w:rsidRDefault="00ED5768" w:rsidP="00ED5768">
      <w:pPr>
        <w:pStyle w:val="Heading2"/>
      </w:pPr>
      <w:bookmarkStart w:id="145" w:name="_Toc130911224"/>
      <w:bookmarkStart w:id="146" w:name="_Toc142492737"/>
      <w:r>
        <w:lastRenderedPageBreak/>
        <w:t>References</w:t>
      </w:r>
      <w:bookmarkEnd w:id="145"/>
      <w:bookmarkEnd w:id="146"/>
    </w:p>
    <w:p w14:paraId="023330F7" w14:textId="77777777" w:rsidR="00656A94" w:rsidRDefault="00656A94" w:rsidP="00656A94">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00EA1EAB" w14:textId="77777777" w:rsidR="00656A94" w:rsidRDefault="00656A94" w:rsidP="00656A94">
      <w:pPr>
        <w:pStyle w:val="FeatureBox2"/>
      </w:pPr>
      <w:r>
        <w:t xml:space="preserve">Please refer to the NESA Copyright Disclaimer for more information </w:t>
      </w:r>
      <w:hyperlink r:id="rId169" w:history="1">
        <w:r w:rsidRPr="00225FD6">
          <w:rPr>
            <w:rStyle w:val="Hyperlink"/>
          </w:rPr>
          <w:t>https://educationstandards.nsw.edu.au/wps/portal/nesa/mini-footer/copyright</w:t>
        </w:r>
      </w:hyperlink>
      <w:r>
        <w:t>.</w:t>
      </w:r>
    </w:p>
    <w:p w14:paraId="30A73CAC" w14:textId="77777777" w:rsidR="00656A94" w:rsidRDefault="00656A94" w:rsidP="00656A94">
      <w:pPr>
        <w:pStyle w:val="FeatureBox2"/>
      </w:pPr>
      <w:r>
        <w:t xml:space="preserve">NESA holds the only official and up-to-date versions of the NSW Curriculum and syllabus documents. Please visit the NSW Education Standards Authority (NESA) website </w:t>
      </w:r>
      <w:hyperlink r:id="rId170" w:history="1">
        <w:r w:rsidRPr="00225FD6">
          <w:rPr>
            <w:rStyle w:val="Hyperlink"/>
          </w:rPr>
          <w:t>https://educationstandards.nsw.edu.au/</w:t>
        </w:r>
      </w:hyperlink>
      <w:r>
        <w:t xml:space="preserve"> and the NSW Curriculum website </w:t>
      </w:r>
      <w:hyperlink r:id="rId171" w:history="1">
        <w:r w:rsidRPr="00225FD6">
          <w:rPr>
            <w:rStyle w:val="Hyperlink"/>
          </w:rPr>
          <w:t>https://curriculum.nsw.edu.au/home</w:t>
        </w:r>
      </w:hyperlink>
      <w:r>
        <w:t>.</w:t>
      </w:r>
    </w:p>
    <w:p w14:paraId="2F24E297" w14:textId="5DB3AAD8" w:rsidR="00ED5768" w:rsidRPr="00EC04CD" w:rsidRDefault="00000000" w:rsidP="00ED5768">
      <w:hyperlink r:id="rId172" w:history="1">
        <w:r w:rsidR="00656A94">
          <w:rPr>
            <w:color w:val="2F5496" w:themeColor="accent1" w:themeShade="BF"/>
            <w:u w:val="single"/>
          </w:rPr>
          <w:t>Modern Languages K-10 Syllabus</w:t>
        </w:r>
      </w:hyperlink>
      <w:r w:rsidR="00ED5768" w:rsidRPr="00EC04CD">
        <w:t xml:space="preserve"> © 2022 NSW Education Standards Authority (NESA) for and on behalf of the Crown in right of the State of New South Wales.</w:t>
      </w:r>
    </w:p>
    <w:p w14:paraId="3DCD1788" w14:textId="77777777" w:rsidR="00B01EB7" w:rsidRDefault="00B01EB7" w:rsidP="00B01EB7">
      <w:r>
        <w:t xml:space="preserve">8 Ways (n.d.) </w:t>
      </w:r>
      <w:hyperlink r:id="rId173" w:history="1">
        <w:r w:rsidRPr="002C51D6">
          <w:rPr>
            <w:rStyle w:val="Hyperlink"/>
            <w:i/>
            <w:iCs/>
          </w:rPr>
          <w:t>8 Aboriginal Ways of Learning</w:t>
        </w:r>
      </w:hyperlink>
      <w:r>
        <w:t xml:space="preserve"> [website], accessed 13 December 2022.</w:t>
      </w:r>
    </w:p>
    <w:p w14:paraId="1591FDE3" w14:textId="77777777" w:rsidR="00ED5768" w:rsidRDefault="00ED5768" w:rsidP="00ED5768">
      <w:r>
        <w:t xml:space="preserve">AITSL (Australian Institute for Teaching and School Leadership (2017) </w:t>
      </w:r>
      <w:hyperlink r:id="rId174" w:anchor=":~:text=FEEDBACK-,Factsheet,-A%20quick%20guide" w:history="1">
        <w:r w:rsidRPr="009605CE">
          <w:rPr>
            <w:rStyle w:val="Hyperlink"/>
          </w:rPr>
          <w:t>‘Feedback Factsheet’</w:t>
        </w:r>
      </w:hyperlink>
      <w:r>
        <w:t xml:space="preserve">, AITSL, accessed </w:t>
      </w:r>
      <w:r w:rsidRPr="00EC04CD">
        <w:t xml:space="preserve">21 </w:t>
      </w:r>
      <w:r>
        <w:t>March</w:t>
      </w:r>
      <w:r w:rsidRPr="00EC04CD">
        <w:t xml:space="preserve"> 202</w:t>
      </w:r>
      <w:r>
        <w:t>3.</w:t>
      </w:r>
    </w:p>
    <w:p w14:paraId="1CC59BEC" w14:textId="77777777" w:rsidR="00ED5768" w:rsidRDefault="00ED5768" w:rsidP="00ED5768">
      <w:r>
        <w:t xml:space="preserve">Brookhart S (2011) </w:t>
      </w:r>
      <w:r w:rsidRPr="009605CE">
        <w:rPr>
          <w:i/>
          <w:iCs/>
        </w:rPr>
        <w:t>How to Assess Higher-Order Thinking Skills in Your Classroom</w:t>
      </w:r>
      <w:r>
        <w:t>, Hawker Brownlow Education, Victoria.</w:t>
      </w:r>
    </w:p>
    <w:p w14:paraId="67CC4005" w14:textId="5C9BFFB1" w:rsidR="004561F9" w:rsidRDefault="004561F9" w:rsidP="004561F9">
      <w:r>
        <w:t xml:space="preserve">CESE (Centre for Education Statistics and Evaluation) (2020) </w:t>
      </w:r>
      <w:hyperlink r:id="rId175" w:history="1">
        <w:r w:rsidRPr="00CD2991">
          <w:rPr>
            <w:rStyle w:val="Hyperlink"/>
            <w:i/>
            <w:iCs/>
          </w:rPr>
          <w:t>What works best: 2020 update</w:t>
        </w:r>
      </w:hyperlink>
      <w:r>
        <w:t xml:space="preserve">, NSW Department of Education, </w:t>
      </w:r>
      <w:r w:rsidRPr="00EC04CD">
        <w:t xml:space="preserve">accessed </w:t>
      </w:r>
      <w:r>
        <w:t>10</w:t>
      </w:r>
      <w:r w:rsidRPr="00EC04CD">
        <w:t xml:space="preserve"> </w:t>
      </w:r>
      <w:r>
        <w:t>March</w:t>
      </w:r>
      <w:r w:rsidRPr="00EC04CD">
        <w:t xml:space="preserve"> 202</w:t>
      </w:r>
      <w:r>
        <w:t>3.</w:t>
      </w:r>
    </w:p>
    <w:p w14:paraId="21C0EABE" w14:textId="460E107F" w:rsidR="004561F9" w:rsidRDefault="004561F9" w:rsidP="004561F9">
      <w:r>
        <w:lastRenderedPageBreak/>
        <w:t xml:space="preserve">CESE (Centre for Education Statistics and Evaluation) (2020) </w:t>
      </w:r>
      <w:hyperlink r:id="rId176" w:history="1">
        <w:r w:rsidRPr="004561F9">
          <w:rPr>
            <w:rStyle w:val="Hyperlink"/>
            <w:i/>
            <w:iCs/>
          </w:rPr>
          <w:t>What works best in practice</w:t>
        </w:r>
      </w:hyperlink>
      <w:r>
        <w:t xml:space="preserve">, NSW Department of Education, </w:t>
      </w:r>
      <w:r w:rsidRPr="00EC04CD">
        <w:t xml:space="preserve">accessed </w:t>
      </w:r>
      <w:r>
        <w:t>10</w:t>
      </w:r>
      <w:r w:rsidRPr="00EC04CD">
        <w:t xml:space="preserve"> </w:t>
      </w:r>
      <w:r>
        <w:t>March</w:t>
      </w:r>
      <w:r w:rsidRPr="00EC04CD">
        <w:t xml:space="preserve"> 202</w:t>
      </w:r>
      <w:r>
        <w:t>3.</w:t>
      </w:r>
    </w:p>
    <w:p w14:paraId="63FB77E3" w14:textId="5A929FB4" w:rsidR="00ED5768" w:rsidRDefault="00ED5768" w:rsidP="00ED5768">
      <w:r>
        <w:t xml:space="preserve">Conti G (28 September 2015) </w:t>
      </w:r>
      <w:r w:rsidR="0096509A">
        <w:t>’</w:t>
      </w:r>
      <w:hyperlink r:id="rId177" w:history="1">
        <w:r w:rsidRPr="009605CE">
          <w:rPr>
            <w:rStyle w:val="Hyperlink"/>
          </w:rPr>
          <w:t>16 tips for effective grammar teaching in the foreign language classroom’</w:t>
        </w:r>
      </w:hyperlink>
      <w:r>
        <w:t xml:space="preserve">, </w:t>
      </w:r>
      <w:r w:rsidRPr="009605CE">
        <w:rPr>
          <w:i/>
          <w:iCs/>
        </w:rPr>
        <w:t>The Language Gym</w:t>
      </w:r>
      <w:r>
        <w:t xml:space="preserve">, </w:t>
      </w:r>
      <w:r w:rsidRPr="003C398C">
        <w:t>accessed 21 March 2023</w:t>
      </w:r>
      <w:r>
        <w:t>.</w:t>
      </w:r>
    </w:p>
    <w:p w14:paraId="4133206C" w14:textId="77777777" w:rsidR="00ED5768" w:rsidRDefault="00ED5768" w:rsidP="00ED5768">
      <w:r>
        <w:t xml:space="preserve">Conti G (28 May 2017) </w:t>
      </w:r>
      <w:hyperlink r:id="rId178" w:history="1">
        <w:r w:rsidRPr="009605CE">
          <w:rPr>
            <w:rStyle w:val="Hyperlink"/>
          </w:rPr>
          <w:t>From Target Language to Model Language – the mind shift that has transformed my teaching</w:t>
        </w:r>
      </w:hyperlink>
      <w:r>
        <w:t xml:space="preserve">, </w:t>
      </w:r>
      <w:r w:rsidRPr="009605CE">
        <w:rPr>
          <w:i/>
          <w:iCs/>
        </w:rPr>
        <w:t>The Language Gym</w:t>
      </w:r>
      <w:r>
        <w:t xml:space="preserve">, </w:t>
      </w:r>
      <w:r w:rsidRPr="00291E74">
        <w:t>accessed 2</w:t>
      </w:r>
      <w:r>
        <w:t>0</w:t>
      </w:r>
      <w:r w:rsidRPr="00291E74">
        <w:t xml:space="preserve"> March 2023</w:t>
      </w:r>
      <w:r>
        <w:t>.</w:t>
      </w:r>
    </w:p>
    <w:p w14:paraId="616FAAB8" w14:textId="1980BB17" w:rsidR="00ED5768" w:rsidRPr="00257215" w:rsidRDefault="00ED5768" w:rsidP="00ED5768">
      <w:r>
        <w:t xml:space="preserve">Harmer J (2014), </w:t>
      </w:r>
      <w:r w:rsidRPr="00257215">
        <w:rPr>
          <w:i/>
          <w:iCs/>
        </w:rPr>
        <w:t>The Practice of English Language Teaching</w:t>
      </w:r>
      <w:r>
        <w:rPr>
          <w:i/>
          <w:iCs/>
        </w:rPr>
        <w:t xml:space="preserve">, </w:t>
      </w:r>
      <w:r>
        <w:t>Pearson, United Kingdom</w:t>
      </w:r>
      <w:r w:rsidR="00DC3D12">
        <w:t>.</w:t>
      </w:r>
    </w:p>
    <w:p w14:paraId="13F54CBB" w14:textId="77777777" w:rsidR="00ED5768" w:rsidRDefault="00ED5768" w:rsidP="00ED5768">
      <w:r>
        <w:t xml:space="preserve">Henshaw FG and Hawkins MD (2022) </w:t>
      </w:r>
      <w:r w:rsidRPr="009605CE">
        <w:rPr>
          <w:i/>
          <w:iCs/>
        </w:rPr>
        <w:t>Common Ground: Second Language Acquisition Theory Goes to the Classroom</w:t>
      </w:r>
      <w:r>
        <w:t xml:space="preserve">, Focus, Indianapolis, </w:t>
      </w:r>
      <w:r w:rsidRPr="00EC04CD">
        <w:t xml:space="preserve">accessed </w:t>
      </w:r>
      <w:r>
        <w:t>14</w:t>
      </w:r>
      <w:r w:rsidRPr="00EC04CD">
        <w:t xml:space="preserve"> </w:t>
      </w:r>
      <w:r>
        <w:t>March</w:t>
      </w:r>
      <w:r w:rsidRPr="00EC04CD">
        <w:t xml:space="preserve"> 202</w:t>
      </w:r>
      <w:r>
        <w:t>3.</w:t>
      </w:r>
    </w:p>
    <w:p w14:paraId="448D6D63" w14:textId="66811C27" w:rsidR="00ED5768" w:rsidRDefault="00ED5768" w:rsidP="00ED5768">
      <w:r>
        <w:t xml:space="preserve">Jones J and Wiliam D (2014) </w:t>
      </w:r>
      <w:r w:rsidRPr="009605CE">
        <w:rPr>
          <w:i/>
          <w:iCs/>
        </w:rPr>
        <w:t>Modern Foreign Languages Inside the Black Box: Assessment for Learning in the Modern Foreign Languages Classroom</w:t>
      </w:r>
      <w:r>
        <w:t xml:space="preserve"> (Black P, Harrison C, Marshall B and Wiliam D, eds), Learning Sciences International, United States</w:t>
      </w:r>
      <w:r w:rsidR="00135A6F">
        <w:t>.</w:t>
      </w:r>
    </w:p>
    <w:p w14:paraId="00AA4570" w14:textId="77777777" w:rsidR="00ED5768" w:rsidRDefault="00ED5768" w:rsidP="00ED5768">
      <w:r w:rsidRPr="00EC04CD">
        <w:t>NESA (NSW Education Standards Authority) (2022) ‘</w:t>
      </w:r>
      <w:hyperlink r:id="rId179" w:history="1">
        <w:r w:rsidRPr="00EC04CD">
          <w:rPr>
            <w:color w:val="2F5496" w:themeColor="accent1" w:themeShade="BF"/>
            <w:u w:val="single"/>
          </w:rPr>
          <w:t>Proficient Teacher: Standard descriptors</w:t>
        </w:r>
      </w:hyperlink>
      <w:r w:rsidRPr="00EC04CD">
        <w:t xml:space="preserve">’, </w:t>
      </w:r>
      <w:r w:rsidRPr="00EC04CD">
        <w:rPr>
          <w:i/>
          <w:iCs/>
        </w:rPr>
        <w:t>The Standards</w:t>
      </w:r>
      <w:r w:rsidRPr="00EC04CD">
        <w:t>, NESA website, accessed 21 December 2022.</w:t>
      </w:r>
    </w:p>
    <w:p w14:paraId="1F367E54" w14:textId="0F8E22E1" w:rsidR="00ED5768" w:rsidRDefault="00ED5768" w:rsidP="00ED5768">
      <w:r>
        <w:t xml:space="preserve">Smith S (2022) </w:t>
      </w:r>
      <w:r w:rsidRPr="009605CE">
        <w:rPr>
          <w:i/>
          <w:iCs/>
        </w:rPr>
        <w:t>Becoming an Outstanding Languages Teacher</w:t>
      </w:r>
      <w:r>
        <w:t>, 2</w:t>
      </w:r>
      <w:r w:rsidRPr="0096509A">
        <w:rPr>
          <w:vertAlign w:val="superscript"/>
        </w:rPr>
        <w:t>nd</w:t>
      </w:r>
      <w:r>
        <w:t xml:space="preserve"> </w:t>
      </w:r>
      <w:proofErr w:type="spellStart"/>
      <w:r>
        <w:t>edn</w:t>
      </w:r>
      <w:proofErr w:type="spellEnd"/>
      <w:r>
        <w:t>, Routledge, United Kingdom</w:t>
      </w:r>
      <w:r w:rsidR="00A2270D">
        <w:t>.</w:t>
      </w:r>
    </w:p>
    <w:p w14:paraId="67E474FE" w14:textId="77777777" w:rsidR="00E16171" w:rsidRDefault="00CE07B9" w:rsidP="00CE07B9">
      <w:pPr>
        <w:sectPr w:rsidR="00E16171" w:rsidSect="000C64A7">
          <w:footerReference w:type="default" r:id="rId180"/>
          <w:headerReference w:type="first" r:id="rId181"/>
          <w:footerReference w:type="first" r:id="rId182"/>
          <w:pgSz w:w="16838" w:h="11906" w:orient="landscape"/>
          <w:pgMar w:top="568" w:right="1134" w:bottom="567" w:left="1134" w:header="709" w:footer="709" w:gutter="0"/>
          <w:pgNumType w:start="1"/>
          <w:cols w:space="708"/>
          <w:titlePg/>
          <w:docGrid w:linePitch="360"/>
        </w:sectPr>
      </w:pPr>
      <w:r>
        <w:t xml:space="preserve">Wiliam D and Leahy S (2015) </w:t>
      </w:r>
      <w:r w:rsidRPr="002C51D6">
        <w:rPr>
          <w:rStyle w:val="Emphasis"/>
        </w:rPr>
        <w:t>Embedding Formative Assessment: Practical Techniques for K–12 Classrooms</w:t>
      </w:r>
      <w:r>
        <w:t>, Learning Sciences International, United States.</w:t>
      </w:r>
    </w:p>
    <w:p w14:paraId="1537482B" w14:textId="77777777" w:rsidR="00C44635" w:rsidRPr="00A0487F" w:rsidRDefault="00C44635" w:rsidP="00C44635">
      <w:pPr>
        <w:spacing w:before="0"/>
        <w:rPr>
          <w:rStyle w:val="Strong"/>
          <w:sz w:val="28"/>
          <w:szCs w:val="28"/>
        </w:rPr>
      </w:pPr>
      <w:r w:rsidRPr="00A0487F">
        <w:rPr>
          <w:rStyle w:val="Strong"/>
          <w:sz w:val="28"/>
          <w:szCs w:val="28"/>
        </w:rPr>
        <w:lastRenderedPageBreak/>
        <w:t>© State of New South Wales (Department of Education), 2023</w:t>
      </w:r>
    </w:p>
    <w:p w14:paraId="04D85232" w14:textId="77777777" w:rsidR="00C44635" w:rsidRDefault="00C44635" w:rsidP="00C44635">
      <w:r>
        <w:t xml:space="preserve">The copyright material published in this resource is subject to the </w:t>
      </w:r>
      <w:r w:rsidRPr="00A0487F">
        <w:rPr>
          <w:rStyle w:val="Emphasi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79D600F5" w14:textId="77777777" w:rsidR="00C44635" w:rsidRDefault="00C44635" w:rsidP="00C44635">
      <w:r>
        <w:t xml:space="preserve">Copyright material available in this resource and owned by the NSW Department of Education is licensed under a </w:t>
      </w:r>
      <w:hyperlink r:id="rId183" w:history="1">
        <w:r w:rsidRPr="00A0487F">
          <w:rPr>
            <w:rStyle w:val="Hyperlink"/>
          </w:rPr>
          <w:t>Creative Commons Attribution 4.0 International (CC BY 4.0) licen</w:t>
        </w:r>
        <w:r>
          <w:rPr>
            <w:rStyle w:val="Hyperlink"/>
          </w:rPr>
          <w:t>s</w:t>
        </w:r>
        <w:r w:rsidRPr="00A0487F">
          <w:rPr>
            <w:rStyle w:val="Hyperlink"/>
          </w:rPr>
          <w:t>e</w:t>
        </w:r>
      </w:hyperlink>
      <w:r>
        <w:t>.</w:t>
      </w:r>
    </w:p>
    <w:p w14:paraId="21EFAB12" w14:textId="77777777" w:rsidR="00C44635" w:rsidRDefault="00C44635" w:rsidP="00C44635">
      <w:r>
        <w:rPr>
          <w:b/>
          <w:bCs/>
          <w:noProof/>
          <w:sz w:val="28"/>
          <w:szCs w:val="28"/>
        </w:rPr>
        <w:drawing>
          <wp:inline distT="0" distB="0" distL="0" distR="0" wp14:anchorId="77F73CB6" wp14:editId="62E0FE9D">
            <wp:extent cx="1009935" cy="352303"/>
            <wp:effectExtent l="0" t="0" r="0" b="0"/>
            <wp:docPr id="126" name="Picture 126" descr="Creative Commons Attribution license logo">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83"/>
                    </pic:cNvPr>
                    <pic:cNvPicPr>
                      <a:picLocks noChangeAspect="1" noChangeArrowheads="1"/>
                    </pic:cNvPicPr>
                  </pic:nvPicPr>
                  <pic:blipFill>
                    <a:blip r:embed="rId184" cstate="screen">
                      <a:extLst>
                        <a:ext uri="{28A0092B-C50C-407E-A947-70E740481C1C}">
                          <a14:useLocalDpi xmlns:a14="http://schemas.microsoft.com/office/drawing/2010/main" val="0"/>
                        </a:ext>
                      </a:extLst>
                    </a:blip>
                    <a:srcRect/>
                    <a:stretch>
                      <a:fillRect/>
                    </a:stretch>
                  </pic:blipFill>
                  <pic:spPr bwMode="auto">
                    <a:xfrm>
                      <a:off x="0" y="0"/>
                      <a:ext cx="1023434" cy="357012"/>
                    </a:xfrm>
                    <a:prstGeom prst="rect">
                      <a:avLst/>
                    </a:prstGeom>
                    <a:noFill/>
                    <a:ln>
                      <a:noFill/>
                    </a:ln>
                  </pic:spPr>
                </pic:pic>
              </a:graphicData>
            </a:graphic>
          </wp:inline>
        </w:drawing>
      </w:r>
    </w:p>
    <w:p w14:paraId="028292F5" w14:textId="77777777" w:rsidR="00C44635" w:rsidRDefault="00C44635" w:rsidP="00C44635">
      <w:r>
        <w:t>This licence allows you to share and adapt the material for any purpose, even commercially. Attribution should be given to © State of New South Wales (Department of Education), 2023.</w:t>
      </w:r>
    </w:p>
    <w:p w14:paraId="664C6411" w14:textId="77777777" w:rsidR="00C44635" w:rsidRDefault="00C44635" w:rsidP="00C44635">
      <w:r>
        <w:t>Material in this resource not available under a Creative Commons licence:</w:t>
      </w:r>
    </w:p>
    <w:p w14:paraId="1BA7E0AF" w14:textId="77777777" w:rsidR="00C44635" w:rsidRDefault="00C44635" w:rsidP="00F1575D">
      <w:pPr>
        <w:pStyle w:val="ListBullet"/>
        <w:numPr>
          <w:ilvl w:val="0"/>
          <w:numId w:val="2"/>
        </w:numPr>
      </w:pPr>
      <w:r>
        <w:t xml:space="preserve">the NSW Department of Education logo, other </w:t>
      </w:r>
      <w:proofErr w:type="gramStart"/>
      <w:r>
        <w:t>logos</w:t>
      </w:r>
      <w:proofErr w:type="gramEnd"/>
      <w:r>
        <w:t xml:space="preserve"> and trademark-protected material</w:t>
      </w:r>
    </w:p>
    <w:p w14:paraId="12635166" w14:textId="77777777" w:rsidR="00C44635" w:rsidRDefault="00C44635" w:rsidP="00F1575D">
      <w:pPr>
        <w:pStyle w:val="ListBullet"/>
        <w:numPr>
          <w:ilvl w:val="0"/>
          <w:numId w:val="2"/>
        </w:numPr>
      </w:pPr>
      <w:r>
        <w:t>material owned by a third party that has been reproduced with permission. You will need to obtain permission from the third party to reuse its material.</w:t>
      </w:r>
    </w:p>
    <w:p w14:paraId="073675E6" w14:textId="77777777" w:rsidR="00C44635" w:rsidRPr="00A0487F" w:rsidRDefault="00C44635" w:rsidP="00C44635">
      <w:pPr>
        <w:pStyle w:val="FeatureBox2"/>
        <w:rPr>
          <w:rStyle w:val="Strong"/>
        </w:rPr>
      </w:pPr>
      <w:r w:rsidRPr="00A0487F">
        <w:rPr>
          <w:rStyle w:val="Strong"/>
        </w:rPr>
        <w:t>Links to third-party material and websites</w:t>
      </w:r>
    </w:p>
    <w:p w14:paraId="4063E4FE" w14:textId="77777777" w:rsidR="00C44635" w:rsidRDefault="00C44635" w:rsidP="009C758E">
      <w:pPr>
        <w:pStyle w:val="FeatureBox2"/>
      </w:pPr>
      <w:r>
        <w:t xml:space="preserve">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 </w:t>
      </w:r>
    </w:p>
    <w:p w14:paraId="2A74B869" w14:textId="372FD0A4" w:rsidR="0096509A" w:rsidRPr="009C758E" w:rsidRDefault="00C44635" w:rsidP="009C758E">
      <w:pPr>
        <w:pStyle w:val="FeatureBox2"/>
        <w:rPr>
          <w:rStyle w:val="Strong"/>
          <w:b w:val="0"/>
          <w:bCs w:val="0"/>
        </w:rPr>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A0487F">
        <w:rPr>
          <w:rStyle w:val="Emphasis"/>
        </w:rPr>
        <w:t>Copyright Act 1968</w:t>
      </w:r>
      <w:r>
        <w:t xml:space="preserve"> (</w:t>
      </w:r>
      <w:proofErr w:type="spellStart"/>
      <w:r>
        <w:t>Cth</w:t>
      </w:r>
      <w:proofErr w:type="spellEnd"/>
      <w:r>
        <w:t>). The department accepts no responsibility for content on third-party websites.</w:t>
      </w:r>
    </w:p>
    <w:sectPr w:rsidR="0096509A" w:rsidRPr="009C758E" w:rsidSect="00C44635">
      <w:headerReference w:type="default" r:id="rId185"/>
      <w:footerReference w:type="default" r:id="rId186"/>
      <w:headerReference w:type="first" r:id="rId187"/>
      <w:footerReference w:type="first" r:id="rId188"/>
      <w:pgSz w:w="16838" w:h="11906" w:orient="landscape"/>
      <w:pgMar w:top="568" w:right="1134" w:bottom="567" w:left="1134" w:header="340" w:footer="283"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24592A" w14:textId="77777777" w:rsidR="00FA3AE8" w:rsidRDefault="00FA3AE8" w:rsidP="00E51733">
      <w:r>
        <w:separator/>
      </w:r>
    </w:p>
  </w:endnote>
  <w:endnote w:type="continuationSeparator" w:id="0">
    <w:p w14:paraId="03CA825F" w14:textId="77777777" w:rsidR="00FA3AE8" w:rsidRDefault="00FA3AE8" w:rsidP="00E51733">
      <w:r>
        <w:continuationSeparator/>
      </w:r>
    </w:p>
  </w:endnote>
  <w:endnote w:type="continuationNotice" w:id="1">
    <w:p w14:paraId="6B8416B2" w14:textId="77777777" w:rsidR="00FA3AE8" w:rsidRDefault="00FA3AE8">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Nirmala UI">
    <w:panose1 w:val="020B0502040204020203"/>
    <w:charset w:val="00"/>
    <w:family w:val="swiss"/>
    <w:pitch w:val="variable"/>
    <w:sig w:usb0="80FF8023" w:usb1="0200004A" w:usb2="00000200" w:usb3="00000000" w:csb0="00000001" w:csb1="00000000"/>
  </w:font>
  <w:font w:name="Malgun Gothic">
    <w:panose1 w:val="020B0503020000020004"/>
    <w:charset w:val="81"/>
    <w:family w:val="swiss"/>
    <w:pitch w:val="variable"/>
    <w:sig w:usb0="9000002F" w:usb1="29D77CFB" w:usb2="00000012" w:usb3="00000000" w:csb0="00080001" w:csb1="00000000"/>
  </w:font>
  <w:font w:name="MS Mincho">
    <w:altName w:val="ＭＳ 明朝"/>
    <w:panose1 w:val="02020609040205080304"/>
    <w:charset w:val="80"/>
    <w:family w:val="modern"/>
    <w:pitch w:val="fixed"/>
    <w:sig w:usb0="E00002FF" w:usb1="6AC7FDFB" w:usb2="08000012" w:usb3="00000000" w:csb0="0002009F"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00"/>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Canva Student Font">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612AC" w14:textId="47A9626E" w:rsidR="009E469F" w:rsidRDefault="009E469F" w:rsidP="000916C9">
    <w:pPr>
      <w:pStyle w:val="Footer"/>
    </w:pPr>
    <w:r w:rsidRPr="00E56264">
      <w:t xml:space="preserve">© NSW Department of Education, </w:t>
    </w:r>
    <w:r w:rsidRPr="00E56264">
      <w:rPr>
        <w:color w:val="2B579A"/>
        <w:shd w:val="clear" w:color="auto" w:fill="E6E6E6"/>
      </w:rPr>
      <w:fldChar w:fldCharType="begin"/>
    </w:r>
    <w:r w:rsidRPr="00E56264">
      <w:instrText xml:space="preserve"> DATE  \@ "MMM-yy"  \* MERGEFORMAT </w:instrText>
    </w:r>
    <w:r w:rsidRPr="00E56264">
      <w:rPr>
        <w:color w:val="2B579A"/>
        <w:shd w:val="clear" w:color="auto" w:fill="E6E6E6"/>
      </w:rPr>
      <w:fldChar w:fldCharType="separate"/>
    </w:r>
    <w:r w:rsidR="00864421">
      <w:rPr>
        <w:noProof/>
      </w:rPr>
      <w:t>Aug-23</w:t>
    </w:r>
    <w:r w:rsidRPr="00E56264">
      <w:rPr>
        <w:color w:val="2B579A"/>
        <w:shd w:val="clear" w:color="auto" w:fill="E6E6E6"/>
      </w:rPr>
      <w:fldChar w:fldCharType="end"/>
    </w:r>
    <w:r>
      <w:ptab w:relativeTo="margin" w:alignment="right" w:leader="none"/>
    </w:r>
    <w:r>
      <w:rPr>
        <w:b/>
        <w:noProof/>
        <w:color w:val="2B579A"/>
        <w:sz w:val="28"/>
        <w:szCs w:val="28"/>
        <w:shd w:val="clear" w:color="auto" w:fill="E6E6E6"/>
      </w:rPr>
      <w:drawing>
        <wp:inline distT="0" distB="0" distL="0" distR="0" wp14:anchorId="5E7B1913" wp14:editId="337DD1DC">
          <wp:extent cx="561975" cy="196038"/>
          <wp:effectExtent l="0" t="0" r="0" b="0"/>
          <wp:docPr id="122" name="Picture 122" descr="Creative Commons Attribution licence logo">
            <a:hlinkClick xmlns:a="http://schemas.openxmlformats.org/drawingml/2006/main" r:id="rId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reative Commons Attribution licence logo">
                    <a:hlinkClick r:id="rId1"/>
                    <a:extLst>
                      <a:ext uri="{C183D7F6-B498-43B3-948B-1728B52AA6E4}">
                        <adec:decorative xmlns:adec="http://schemas.microsoft.com/office/drawing/2017/decorative" val="0"/>
                      </a:ext>
                    </a:extLst>
                  </pic:cNvPr>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75193" cy="200649"/>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F8FF3" w14:textId="0EE8D3A4" w:rsidR="009E469F" w:rsidRPr="00E50359" w:rsidRDefault="009E469F" w:rsidP="00E50359">
    <w:pPr>
      <w:pStyle w:val="Footer"/>
    </w:pPr>
    <w:r w:rsidRPr="00E56264">
      <w:t xml:space="preserve">© NSW Department of Education, </w:t>
    </w:r>
    <w:r w:rsidRPr="00E56264">
      <w:rPr>
        <w:color w:val="2B579A"/>
        <w:shd w:val="clear" w:color="auto" w:fill="E6E6E6"/>
      </w:rPr>
      <w:fldChar w:fldCharType="begin"/>
    </w:r>
    <w:r w:rsidRPr="00E56264">
      <w:instrText xml:space="preserve"> DATE  \@ "MMM-yy"  \* MERGEFORMAT </w:instrText>
    </w:r>
    <w:r w:rsidRPr="00E56264">
      <w:rPr>
        <w:color w:val="2B579A"/>
        <w:shd w:val="clear" w:color="auto" w:fill="E6E6E6"/>
      </w:rPr>
      <w:fldChar w:fldCharType="separate"/>
    </w:r>
    <w:r w:rsidR="00864421">
      <w:rPr>
        <w:noProof/>
      </w:rPr>
      <w:t>Aug-23</w:t>
    </w:r>
    <w:r w:rsidRPr="00E56264">
      <w:rPr>
        <w:color w:val="2B579A"/>
        <w:shd w:val="clear" w:color="auto" w:fill="E6E6E6"/>
      </w:rPr>
      <w:fldChar w:fldCharType="end"/>
    </w:r>
    <w:r>
      <w:ptab w:relativeTo="margin" w:alignment="right" w:leader="none"/>
    </w:r>
    <w:r>
      <w:rPr>
        <w:b/>
        <w:noProof/>
        <w:color w:val="2B579A"/>
        <w:sz w:val="28"/>
        <w:szCs w:val="28"/>
        <w:shd w:val="clear" w:color="auto" w:fill="E6E6E6"/>
      </w:rPr>
      <w:drawing>
        <wp:inline distT="0" distB="0" distL="0" distR="0" wp14:anchorId="32FCB50F" wp14:editId="23BAD319">
          <wp:extent cx="561975" cy="196038"/>
          <wp:effectExtent l="0" t="0" r="0" b="0"/>
          <wp:docPr id="123" name="Picture 123" descr="Creative Commons Attribution licence logo">
            <a:hlinkClick xmlns:a="http://schemas.openxmlformats.org/drawingml/2006/main" r:id="rId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reative Commons Attribution licence logo">
                    <a:hlinkClick r:id="rId1"/>
                    <a:extLst>
                      <a:ext uri="{C183D7F6-B498-43B3-948B-1728B52AA6E4}">
                        <adec:decorative xmlns:adec="http://schemas.microsoft.com/office/drawing/2017/decorative" val="0"/>
                      </a:ext>
                    </a:extLst>
                  </pic:cNvPr>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75193" cy="200649"/>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6ABE88" w14:textId="7578BA6F" w:rsidR="009E469F" w:rsidRDefault="009E469F" w:rsidP="00AD42AE">
    <w:pPr>
      <w:pStyle w:val="Logo"/>
    </w:pPr>
    <w:r w:rsidRPr="00913D40">
      <w:t>education.nsw.gov.au</w:t>
    </w:r>
    <w:r>
      <w:ptab w:relativeTo="margin" w:alignment="right" w:leader="none"/>
    </w:r>
    <w:r w:rsidRPr="00AD42AE">
      <w:rPr>
        <w:noProof/>
      </w:rPr>
      <w:drawing>
        <wp:inline distT="0" distB="0" distL="0" distR="0" wp14:anchorId="198F4213" wp14:editId="27E69969">
          <wp:extent cx="507600" cy="540000"/>
          <wp:effectExtent l="0" t="0" r="635" b="6350"/>
          <wp:docPr id="124" name="Picture 124"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E1185" w14:textId="4FC065D6" w:rsidR="00000000" w:rsidRPr="00B32F5A" w:rsidRDefault="000C64A7" w:rsidP="00B848CE">
    <w:pPr>
      <w:pStyle w:val="Footer"/>
      <w:spacing w:before="240"/>
    </w:pPr>
    <w:r>
      <w:t xml:space="preserve">© NSW Department of Education, </w:t>
    </w:r>
    <w:r>
      <w:fldChar w:fldCharType="begin"/>
    </w:r>
    <w:r>
      <w:instrText xml:space="preserve"> DATE  \@ "MMM-yy"  \* MERGEFORMAT </w:instrText>
    </w:r>
    <w:r>
      <w:fldChar w:fldCharType="separate"/>
    </w:r>
    <w:r w:rsidR="00864421">
      <w:rPr>
        <w:noProof/>
      </w:rPr>
      <w:t>Aug-23</w:t>
    </w:r>
    <w:r>
      <w:fldChar w:fldCharType="end"/>
    </w:r>
    <w:r>
      <w:ptab w:relativeTo="margin" w:alignment="right" w:leader="none"/>
    </w:r>
    <w:r>
      <w:t xml:space="preserve"> </w:t>
    </w:r>
    <w:r>
      <w:rPr>
        <w:b/>
        <w:noProof/>
        <w:sz w:val="28"/>
        <w:szCs w:val="28"/>
      </w:rPr>
      <w:drawing>
        <wp:inline distT="0" distB="0" distL="0" distR="0" wp14:anchorId="167B81D5" wp14:editId="1B308526">
          <wp:extent cx="571500" cy="190500"/>
          <wp:effectExtent l="0" t="0" r="0" b="0"/>
          <wp:docPr id="93" name="Picture 93"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1C7194" w14:textId="066B0B08" w:rsidR="000C64A7" w:rsidRPr="00D2403C" w:rsidRDefault="000C64A7" w:rsidP="000C64A7">
    <w:pPr>
      <w:pStyle w:val="Footer"/>
    </w:pPr>
    <w:r>
      <w:t xml:space="preserve">© NSW Department of Education, </w:t>
    </w:r>
    <w:r>
      <w:fldChar w:fldCharType="begin"/>
    </w:r>
    <w:r>
      <w:instrText xml:space="preserve"> DATE  \@ "MMM-yy"  \* MERGEFORMAT </w:instrText>
    </w:r>
    <w:r>
      <w:fldChar w:fldCharType="separate"/>
    </w:r>
    <w:r w:rsidR="00864421">
      <w:rPr>
        <w:noProof/>
      </w:rPr>
      <w:t>Aug-23</w:t>
    </w:r>
    <w:r>
      <w:fldChar w:fldCharType="end"/>
    </w:r>
    <w:r>
      <w:ptab w:relativeTo="margin" w:alignment="right" w:leader="none"/>
    </w:r>
    <w:r>
      <w:t xml:space="preserve"> </w:t>
    </w:r>
    <w:r>
      <w:rPr>
        <w:b/>
        <w:noProof/>
        <w:sz w:val="28"/>
        <w:szCs w:val="28"/>
      </w:rPr>
      <w:drawing>
        <wp:inline distT="0" distB="0" distL="0" distR="0" wp14:anchorId="783E2B01" wp14:editId="0404C951">
          <wp:extent cx="571500" cy="190500"/>
          <wp:effectExtent l="0" t="0" r="0" b="0"/>
          <wp:docPr id="95" name="Picture 95"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p w14:paraId="2581EA9E" w14:textId="77777777" w:rsidR="00000000" w:rsidRPr="00B32F5A" w:rsidRDefault="00000000" w:rsidP="00543B05">
    <w:pPr>
      <w:pStyle w:val="Footer"/>
      <w:rPr>
        <w:sz w:val="2"/>
        <w:szCs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8E457" w14:textId="6FDC07C6" w:rsidR="00E16171" w:rsidRPr="00C44635" w:rsidRDefault="00E16171" w:rsidP="00C44635">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8485AB" w14:textId="77777777" w:rsidR="00E16171" w:rsidRPr="00B32F5A" w:rsidRDefault="00E16171" w:rsidP="00543B05">
    <w:pPr>
      <w:pStyle w:val="Foo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6DE103" w14:textId="77777777" w:rsidR="00FA3AE8" w:rsidRDefault="00FA3AE8" w:rsidP="00E51733">
      <w:r>
        <w:separator/>
      </w:r>
    </w:p>
  </w:footnote>
  <w:footnote w:type="continuationSeparator" w:id="0">
    <w:p w14:paraId="7DBBEEA7" w14:textId="77777777" w:rsidR="00FA3AE8" w:rsidRDefault="00FA3AE8" w:rsidP="00E51733">
      <w:r>
        <w:continuationSeparator/>
      </w:r>
    </w:p>
  </w:footnote>
  <w:footnote w:type="continuationNotice" w:id="1">
    <w:p w14:paraId="250115F4" w14:textId="77777777" w:rsidR="00FA3AE8" w:rsidRDefault="00FA3AE8">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D071A4" w14:textId="285250E9" w:rsidR="009E469F" w:rsidRDefault="009E469F" w:rsidP="000916C9">
    <w:pPr>
      <w:pStyle w:val="Documentname"/>
    </w:pPr>
    <w:r>
      <w:ptab w:relativeTo="margin" w:alignment="right" w:leader="none"/>
    </w:r>
    <w:r w:rsidR="00E51AB6">
      <w:t xml:space="preserve">Hindi </w:t>
    </w:r>
    <w:r w:rsidRPr="007F7BC6">
      <w:t xml:space="preserve">Stage </w:t>
    </w:r>
    <w:r w:rsidR="00465D85">
      <w:t>2</w:t>
    </w:r>
    <w:r w:rsidR="007C7946">
      <w:t>:</w:t>
    </w:r>
    <w:r w:rsidR="00465D85">
      <w:t xml:space="preserve"> Food fair!</w:t>
    </w:r>
    <w:r w:rsidR="00434C30">
      <w:t xml:space="preserve"> </w:t>
    </w:r>
    <w:r w:rsidR="005D4B98">
      <w:rPr>
        <w:rStyle w:val="Hindi"/>
        <w:rFonts w:hint="cs"/>
        <w:cs/>
      </w:rPr>
      <w:t>व्यंजन</w:t>
    </w:r>
    <w:r w:rsidR="00D158D0" w:rsidRPr="00D158D0">
      <w:rPr>
        <w:rStyle w:val="Hindi"/>
        <w:rFonts w:hint="cs"/>
        <w:cs/>
      </w:rPr>
      <w:t xml:space="preserve"> मेला</w:t>
    </w:r>
    <w:r w:rsidRPr="00D158D0">
      <w:rPr>
        <w:rStyle w:val="Hindi"/>
      </w:rPr>
      <w:t>!</w:t>
    </w:r>
    <w:r>
      <w:t xml:space="preserve"> | </w:t>
    </w:r>
    <w:r w:rsidRPr="005C0A20">
      <w:fldChar w:fldCharType="begin"/>
    </w:r>
    <w:r w:rsidRPr="005C0A20">
      <w:instrText xml:space="preserve"> PAGE   \* MERGEFORMAT </w:instrText>
    </w:r>
    <w:r w:rsidRPr="005C0A20">
      <w:fldChar w:fldCharType="separate"/>
    </w:r>
    <w:r w:rsidRPr="005C0A20">
      <w:t>51</w:t>
    </w:r>
    <w:r w:rsidRPr="005C0A20">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020837" w14:textId="3696DAF1" w:rsidR="009E469F" w:rsidRPr="00AD42AE" w:rsidRDefault="009E469F" w:rsidP="00E50359">
    <w:pPr>
      <w:pStyle w:val="Documentname"/>
    </w:pPr>
    <w:r>
      <w:ptab w:relativeTo="margin" w:alignment="right" w:leader="none"/>
    </w:r>
    <w:r w:rsidR="00410563">
      <w:t xml:space="preserve">Hindi </w:t>
    </w:r>
    <w:r w:rsidR="007C7946">
      <w:t>Stage 2</w:t>
    </w:r>
    <w:r w:rsidRPr="007F7BC6">
      <w:t>:</w:t>
    </w:r>
    <w:r>
      <w:t xml:space="preserve"> </w:t>
    </w:r>
    <w:r w:rsidR="000C525E">
      <w:t>Food fair!</w:t>
    </w:r>
    <w:r w:rsidR="00465D85">
      <w:t xml:space="preserve"> </w:t>
    </w:r>
    <w:r w:rsidR="006D67F7" w:rsidRPr="00B5424D">
      <w:rPr>
        <w:rStyle w:val="Hindi"/>
        <w:rFonts w:hint="cs"/>
        <w:cs/>
      </w:rPr>
      <w:t xml:space="preserve">व्यंजन </w:t>
    </w:r>
    <w:r w:rsidR="00D158D0" w:rsidRPr="00B5424D">
      <w:rPr>
        <w:rStyle w:val="Hindi"/>
        <w:rFonts w:hint="cs"/>
        <w:cs/>
      </w:rPr>
      <w:t>मेला!</w:t>
    </w:r>
    <w:r w:rsidR="00B5424D" w:rsidRPr="00B5424D">
      <w:rPr>
        <w:rFonts w:hint="cs"/>
        <w:cs/>
      </w:rPr>
      <w:t xml:space="preserve"> </w:t>
    </w:r>
    <w:r w:rsidRPr="00B5424D">
      <w:t xml:space="preserve">| </w:t>
    </w:r>
    <w:r w:rsidRPr="00B5424D">
      <w:fldChar w:fldCharType="begin"/>
    </w:r>
    <w:r w:rsidRPr="00B5424D">
      <w:instrText xml:space="preserve"> PAGE   \* MERGEFORMAT </w:instrText>
    </w:r>
    <w:r w:rsidRPr="00B5424D">
      <w:fldChar w:fldCharType="separate"/>
    </w:r>
    <w:r w:rsidRPr="00B5424D">
      <w:t>1</w:t>
    </w:r>
    <w:r w:rsidRPr="00B5424D">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FFEA6" w14:textId="49728C83" w:rsidR="009E469F" w:rsidRPr="008E61BA" w:rsidRDefault="009E469F" w:rsidP="008E61BA">
    <w:pPr>
      <w:pStyle w:val="Header"/>
    </w:pPr>
    <w:r w:rsidRPr="008E61BA">
      <w:t>| NSW Department of Education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86246" w14:textId="0DA5F19B" w:rsidR="00000000" w:rsidRPr="000C64A7" w:rsidRDefault="000C64A7" w:rsidP="000C64A7">
    <w:pPr>
      <w:pStyle w:val="Documentname"/>
    </w:pPr>
    <w:r>
      <w:ptab w:relativeTo="margin" w:alignment="right" w:leader="none"/>
    </w:r>
    <w:r>
      <w:t>Hindi Stage 2</w:t>
    </w:r>
    <w:r w:rsidRPr="007F7BC6">
      <w:t>:</w:t>
    </w:r>
    <w:r>
      <w:t xml:space="preserve"> Food fair </w:t>
    </w:r>
    <w:r w:rsidRPr="00B5424D">
      <w:rPr>
        <w:rStyle w:val="Hindi"/>
        <w:rFonts w:hint="cs"/>
        <w:cs/>
      </w:rPr>
      <w:t>व्यंजन मेला!</w:t>
    </w:r>
    <w:r w:rsidRPr="00B5424D">
      <w:rPr>
        <w:rFonts w:hint="cs"/>
        <w:cs/>
      </w:rPr>
      <w:t xml:space="preserve"> </w:t>
    </w:r>
    <w:r w:rsidRPr="00D2403C">
      <w:t xml:space="preserve">| </w:t>
    </w:r>
    <w:r>
      <w:fldChar w:fldCharType="begin"/>
    </w:r>
    <w:r>
      <w:instrText xml:space="preserve"> PAGE   \* MERGEFORMAT </w:instrText>
    </w:r>
    <w:r>
      <w:fldChar w:fldCharType="separate"/>
    </w:r>
    <w:r>
      <w:t>1</w:t>
    </w:r>
    <w:r>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B892A" w14:textId="6059CB60" w:rsidR="00C44635" w:rsidRPr="00C44635" w:rsidRDefault="00C44635" w:rsidP="00C44635">
    <w:pPr>
      <w:rPr>
        <w:sz w:val="2"/>
        <w:szCs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FB874" w14:textId="239B106D" w:rsidR="00E16171" w:rsidRPr="00E16171" w:rsidRDefault="00E16171" w:rsidP="00E16171">
    <w:pP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71595F"/>
    <w:multiLevelType w:val="multilevel"/>
    <w:tmpl w:val="1ADA5BD4"/>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2C183F24"/>
    <w:multiLevelType w:val="multilevel"/>
    <w:tmpl w:val="172A0108"/>
    <w:lvl w:ilvl="0">
      <w:start w:val="1"/>
      <w:numFmt w:val="decimal"/>
      <w:pStyle w:val="ListNumber"/>
      <w:lvlText w:val="%1."/>
      <w:lvlJc w:val="left"/>
      <w:pPr>
        <w:ind w:left="567" w:hanging="567"/>
      </w:pPr>
      <w:rPr>
        <w:rFonts w:hint="default"/>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42B84BF1"/>
    <w:multiLevelType w:val="multilevel"/>
    <w:tmpl w:val="0F0A304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46DF2009"/>
    <w:multiLevelType w:val="hybridMultilevel"/>
    <w:tmpl w:val="73BEBA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66993DE0"/>
    <w:multiLevelType w:val="multilevel"/>
    <w:tmpl w:val="AC82A0A8"/>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726639459">
    <w:abstractNumId w:val="3"/>
  </w:num>
  <w:num w:numId="2" w16cid:durableId="213975655">
    <w:abstractNumId w:val="0"/>
  </w:num>
  <w:num w:numId="3" w16cid:durableId="2066947740">
    <w:abstractNumId w:val="2"/>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4" w16cid:durableId="1813062610">
    <w:abstractNumId w:val="0"/>
  </w:num>
  <w:num w:numId="5" w16cid:durableId="1743407824">
    <w:abstractNumId w:val="4"/>
  </w:num>
  <w:num w:numId="6" w16cid:durableId="1179350006">
    <w:abstractNumId w:val="1"/>
  </w:num>
  <w:num w:numId="7" w16cid:durableId="114727969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29633258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8122408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64011084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582238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04348634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11655838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7654218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56402622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62827268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4E1A"/>
    <w:rsid w:val="00000163"/>
    <w:rsid w:val="00000E3F"/>
    <w:rsid w:val="000025B1"/>
    <w:rsid w:val="00002FEC"/>
    <w:rsid w:val="00003134"/>
    <w:rsid w:val="00004BDC"/>
    <w:rsid w:val="00005C01"/>
    <w:rsid w:val="00005F63"/>
    <w:rsid w:val="000064B8"/>
    <w:rsid w:val="000114E3"/>
    <w:rsid w:val="00012471"/>
    <w:rsid w:val="00012D28"/>
    <w:rsid w:val="0001302B"/>
    <w:rsid w:val="00013DF4"/>
    <w:rsid w:val="00013ED9"/>
    <w:rsid w:val="00013FF2"/>
    <w:rsid w:val="000148A9"/>
    <w:rsid w:val="00014ACC"/>
    <w:rsid w:val="0001596C"/>
    <w:rsid w:val="00015B58"/>
    <w:rsid w:val="00015C4D"/>
    <w:rsid w:val="0001678F"/>
    <w:rsid w:val="0002014C"/>
    <w:rsid w:val="0002039F"/>
    <w:rsid w:val="00020A05"/>
    <w:rsid w:val="00020DC5"/>
    <w:rsid w:val="00021D4E"/>
    <w:rsid w:val="00021EDE"/>
    <w:rsid w:val="00024575"/>
    <w:rsid w:val="000246D8"/>
    <w:rsid w:val="000252CB"/>
    <w:rsid w:val="000253D5"/>
    <w:rsid w:val="00025402"/>
    <w:rsid w:val="00026B32"/>
    <w:rsid w:val="00026E16"/>
    <w:rsid w:val="000270EA"/>
    <w:rsid w:val="00027C88"/>
    <w:rsid w:val="0003070E"/>
    <w:rsid w:val="00030AC7"/>
    <w:rsid w:val="0003157B"/>
    <w:rsid w:val="00034480"/>
    <w:rsid w:val="00037913"/>
    <w:rsid w:val="00037A8F"/>
    <w:rsid w:val="00037ACC"/>
    <w:rsid w:val="00037D27"/>
    <w:rsid w:val="00042B06"/>
    <w:rsid w:val="00042C18"/>
    <w:rsid w:val="00042D1E"/>
    <w:rsid w:val="00042D88"/>
    <w:rsid w:val="0004365F"/>
    <w:rsid w:val="000444A5"/>
    <w:rsid w:val="00044673"/>
    <w:rsid w:val="00044CA7"/>
    <w:rsid w:val="00044F3A"/>
    <w:rsid w:val="00045F0D"/>
    <w:rsid w:val="0004650C"/>
    <w:rsid w:val="00046933"/>
    <w:rsid w:val="0004750C"/>
    <w:rsid w:val="00047862"/>
    <w:rsid w:val="000512DA"/>
    <w:rsid w:val="00051EBE"/>
    <w:rsid w:val="00052287"/>
    <w:rsid w:val="0005265D"/>
    <w:rsid w:val="00052DCC"/>
    <w:rsid w:val="000531F8"/>
    <w:rsid w:val="000532E3"/>
    <w:rsid w:val="0005418D"/>
    <w:rsid w:val="0005443C"/>
    <w:rsid w:val="000545F8"/>
    <w:rsid w:val="000549A8"/>
    <w:rsid w:val="00054D26"/>
    <w:rsid w:val="0005508C"/>
    <w:rsid w:val="000553DC"/>
    <w:rsid w:val="00056170"/>
    <w:rsid w:val="00056403"/>
    <w:rsid w:val="00057A2D"/>
    <w:rsid w:val="00057BD3"/>
    <w:rsid w:val="0006005F"/>
    <w:rsid w:val="00061506"/>
    <w:rsid w:val="00061D5B"/>
    <w:rsid w:val="000622FF"/>
    <w:rsid w:val="000625AA"/>
    <w:rsid w:val="0006269B"/>
    <w:rsid w:val="00065E1D"/>
    <w:rsid w:val="000662E5"/>
    <w:rsid w:val="00067013"/>
    <w:rsid w:val="00067890"/>
    <w:rsid w:val="00067D4D"/>
    <w:rsid w:val="00070BA4"/>
    <w:rsid w:val="00072B7C"/>
    <w:rsid w:val="00073657"/>
    <w:rsid w:val="00073885"/>
    <w:rsid w:val="000744A6"/>
    <w:rsid w:val="00074C15"/>
    <w:rsid w:val="00074F0F"/>
    <w:rsid w:val="00076B66"/>
    <w:rsid w:val="00077011"/>
    <w:rsid w:val="000805DB"/>
    <w:rsid w:val="0008077D"/>
    <w:rsid w:val="00080963"/>
    <w:rsid w:val="0008176D"/>
    <w:rsid w:val="000818E9"/>
    <w:rsid w:val="000822D6"/>
    <w:rsid w:val="00082547"/>
    <w:rsid w:val="00083C11"/>
    <w:rsid w:val="00083CA1"/>
    <w:rsid w:val="000850B0"/>
    <w:rsid w:val="00085AD1"/>
    <w:rsid w:val="000862C1"/>
    <w:rsid w:val="00086507"/>
    <w:rsid w:val="00086B38"/>
    <w:rsid w:val="00086DE6"/>
    <w:rsid w:val="00087801"/>
    <w:rsid w:val="000878DE"/>
    <w:rsid w:val="000916C9"/>
    <w:rsid w:val="00091FCD"/>
    <w:rsid w:val="000923E6"/>
    <w:rsid w:val="00092960"/>
    <w:rsid w:val="00092D7E"/>
    <w:rsid w:val="00093584"/>
    <w:rsid w:val="000951C6"/>
    <w:rsid w:val="00095D69"/>
    <w:rsid w:val="00095E55"/>
    <w:rsid w:val="0009615C"/>
    <w:rsid w:val="000965D8"/>
    <w:rsid w:val="00096E36"/>
    <w:rsid w:val="00097068"/>
    <w:rsid w:val="000974AF"/>
    <w:rsid w:val="00097648"/>
    <w:rsid w:val="000976A4"/>
    <w:rsid w:val="000A11BD"/>
    <w:rsid w:val="000A1A07"/>
    <w:rsid w:val="000A2630"/>
    <w:rsid w:val="000A2CBA"/>
    <w:rsid w:val="000A3A62"/>
    <w:rsid w:val="000A3B4D"/>
    <w:rsid w:val="000A3E0C"/>
    <w:rsid w:val="000A416F"/>
    <w:rsid w:val="000A41FE"/>
    <w:rsid w:val="000A5BA8"/>
    <w:rsid w:val="000A6D3A"/>
    <w:rsid w:val="000A7914"/>
    <w:rsid w:val="000B02D5"/>
    <w:rsid w:val="000B0A7F"/>
    <w:rsid w:val="000B1E94"/>
    <w:rsid w:val="000B2113"/>
    <w:rsid w:val="000B244B"/>
    <w:rsid w:val="000B3F04"/>
    <w:rsid w:val="000B4717"/>
    <w:rsid w:val="000B4C38"/>
    <w:rsid w:val="000B529D"/>
    <w:rsid w:val="000B7BAA"/>
    <w:rsid w:val="000C1B93"/>
    <w:rsid w:val="000C1FB8"/>
    <w:rsid w:val="000C24ED"/>
    <w:rsid w:val="000C2877"/>
    <w:rsid w:val="000C2ECB"/>
    <w:rsid w:val="000C3D93"/>
    <w:rsid w:val="000C4230"/>
    <w:rsid w:val="000C4843"/>
    <w:rsid w:val="000C4EC6"/>
    <w:rsid w:val="000C4EF9"/>
    <w:rsid w:val="000C525E"/>
    <w:rsid w:val="000C5488"/>
    <w:rsid w:val="000C6354"/>
    <w:rsid w:val="000C64A7"/>
    <w:rsid w:val="000C6980"/>
    <w:rsid w:val="000C6E28"/>
    <w:rsid w:val="000C7C66"/>
    <w:rsid w:val="000D047D"/>
    <w:rsid w:val="000D04AA"/>
    <w:rsid w:val="000D0619"/>
    <w:rsid w:val="000D084A"/>
    <w:rsid w:val="000D0A86"/>
    <w:rsid w:val="000D0F36"/>
    <w:rsid w:val="000D1BAF"/>
    <w:rsid w:val="000D2A60"/>
    <w:rsid w:val="000D3416"/>
    <w:rsid w:val="000D3881"/>
    <w:rsid w:val="000D3B85"/>
    <w:rsid w:val="000D3BBE"/>
    <w:rsid w:val="000D441E"/>
    <w:rsid w:val="000D478A"/>
    <w:rsid w:val="000D563C"/>
    <w:rsid w:val="000D5A82"/>
    <w:rsid w:val="000D613C"/>
    <w:rsid w:val="000D7466"/>
    <w:rsid w:val="000E14A2"/>
    <w:rsid w:val="000E2D78"/>
    <w:rsid w:val="000E3CC4"/>
    <w:rsid w:val="000E3E1B"/>
    <w:rsid w:val="000E428F"/>
    <w:rsid w:val="000E47E9"/>
    <w:rsid w:val="000E4AA1"/>
    <w:rsid w:val="000E5838"/>
    <w:rsid w:val="000E5988"/>
    <w:rsid w:val="000E5A41"/>
    <w:rsid w:val="000F0348"/>
    <w:rsid w:val="000F0BBC"/>
    <w:rsid w:val="000F314E"/>
    <w:rsid w:val="000F33D5"/>
    <w:rsid w:val="000F360E"/>
    <w:rsid w:val="000F4AF9"/>
    <w:rsid w:val="000F4E14"/>
    <w:rsid w:val="000F54EB"/>
    <w:rsid w:val="000F7026"/>
    <w:rsid w:val="000F7519"/>
    <w:rsid w:val="000F7C08"/>
    <w:rsid w:val="00100E18"/>
    <w:rsid w:val="0010190C"/>
    <w:rsid w:val="00101E02"/>
    <w:rsid w:val="00102329"/>
    <w:rsid w:val="00102CEB"/>
    <w:rsid w:val="00103C7C"/>
    <w:rsid w:val="001041E2"/>
    <w:rsid w:val="001046B7"/>
    <w:rsid w:val="0010499B"/>
    <w:rsid w:val="00106279"/>
    <w:rsid w:val="00106660"/>
    <w:rsid w:val="00107889"/>
    <w:rsid w:val="00110D3C"/>
    <w:rsid w:val="00111481"/>
    <w:rsid w:val="00112528"/>
    <w:rsid w:val="00112AC7"/>
    <w:rsid w:val="00113BC5"/>
    <w:rsid w:val="0011410B"/>
    <w:rsid w:val="001141A1"/>
    <w:rsid w:val="001144AF"/>
    <w:rsid w:val="00115CBD"/>
    <w:rsid w:val="00115D12"/>
    <w:rsid w:val="0011726B"/>
    <w:rsid w:val="0011737C"/>
    <w:rsid w:val="00117914"/>
    <w:rsid w:val="00117BD4"/>
    <w:rsid w:val="0012006D"/>
    <w:rsid w:val="00120427"/>
    <w:rsid w:val="001205AF"/>
    <w:rsid w:val="001227D0"/>
    <w:rsid w:val="00123E1C"/>
    <w:rsid w:val="00123E9A"/>
    <w:rsid w:val="00125A30"/>
    <w:rsid w:val="001269F1"/>
    <w:rsid w:val="001301DE"/>
    <w:rsid w:val="00130320"/>
    <w:rsid w:val="00130342"/>
    <w:rsid w:val="001308FF"/>
    <w:rsid w:val="00132286"/>
    <w:rsid w:val="00133074"/>
    <w:rsid w:val="001333AC"/>
    <w:rsid w:val="00134063"/>
    <w:rsid w:val="001350A6"/>
    <w:rsid w:val="00135418"/>
    <w:rsid w:val="00135666"/>
    <w:rsid w:val="001358FC"/>
    <w:rsid w:val="0013591D"/>
    <w:rsid w:val="0013598F"/>
    <w:rsid w:val="00135A6F"/>
    <w:rsid w:val="00136E94"/>
    <w:rsid w:val="00137146"/>
    <w:rsid w:val="001373DA"/>
    <w:rsid w:val="0013750C"/>
    <w:rsid w:val="00137E92"/>
    <w:rsid w:val="00137FD4"/>
    <w:rsid w:val="001411F1"/>
    <w:rsid w:val="0014229D"/>
    <w:rsid w:val="001433F2"/>
    <w:rsid w:val="001446A2"/>
    <w:rsid w:val="00145B3F"/>
    <w:rsid w:val="00146689"/>
    <w:rsid w:val="0014704F"/>
    <w:rsid w:val="00147053"/>
    <w:rsid w:val="00147473"/>
    <w:rsid w:val="00147751"/>
    <w:rsid w:val="001478CC"/>
    <w:rsid w:val="00147978"/>
    <w:rsid w:val="0015071F"/>
    <w:rsid w:val="00151B9B"/>
    <w:rsid w:val="001528A4"/>
    <w:rsid w:val="00153A04"/>
    <w:rsid w:val="00153B9C"/>
    <w:rsid w:val="00153CA1"/>
    <w:rsid w:val="00155228"/>
    <w:rsid w:val="0015596B"/>
    <w:rsid w:val="001559F5"/>
    <w:rsid w:val="0015647A"/>
    <w:rsid w:val="001568E3"/>
    <w:rsid w:val="001603E1"/>
    <w:rsid w:val="00160A07"/>
    <w:rsid w:val="00160C0E"/>
    <w:rsid w:val="00160CFD"/>
    <w:rsid w:val="001618D3"/>
    <w:rsid w:val="00162214"/>
    <w:rsid w:val="0016270E"/>
    <w:rsid w:val="00162EAD"/>
    <w:rsid w:val="00163370"/>
    <w:rsid w:val="0016355B"/>
    <w:rsid w:val="001663BF"/>
    <w:rsid w:val="00166CB1"/>
    <w:rsid w:val="00166E70"/>
    <w:rsid w:val="0016768D"/>
    <w:rsid w:val="001701FA"/>
    <w:rsid w:val="001703F9"/>
    <w:rsid w:val="00170B26"/>
    <w:rsid w:val="00170C42"/>
    <w:rsid w:val="001710AD"/>
    <w:rsid w:val="001726E1"/>
    <w:rsid w:val="00172F08"/>
    <w:rsid w:val="00173032"/>
    <w:rsid w:val="00173E13"/>
    <w:rsid w:val="0017583E"/>
    <w:rsid w:val="001802DF"/>
    <w:rsid w:val="00181768"/>
    <w:rsid w:val="00181A4C"/>
    <w:rsid w:val="00183479"/>
    <w:rsid w:val="0018392D"/>
    <w:rsid w:val="0018393C"/>
    <w:rsid w:val="001849C1"/>
    <w:rsid w:val="00184BAE"/>
    <w:rsid w:val="00185897"/>
    <w:rsid w:val="00185B5B"/>
    <w:rsid w:val="001860C8"/>
    <w:rsid w:val="00187718"/>
    <w:rsid w:val="00187C40"/>
    <w:rsid w:val="00190617"/>
    <w:rsid w:val="00190C6F"/>
    <w:rsid w:val="00191005"/>
    <w:rsid w:val="00191235"/>
    <w:rsid w:val="00192454"/>
    <w:rsid w:val="00193569"/>
    <w:rsid w:val="00194678"/>
    <w:rsid w:val="00194E48"/>
    <w:rsid w:val="001955A8"/>
    <w:rsid w:val="0019606E"/>
    <w:rsid w:val="001968B3"/>
    <w:rsid w:val="00196AA7"/>
    <w:rsid w:val="00196E9B"/>
    <w:rsid w:val="00197742"/>
    <w:rsid w:val="00197C50"/>
    <w:rsid w:val="001A0764"/>
    <w:rsid w:val="001A1822"/>
    <w:rsid w:val="001A20A9"/>
    <w:rsid w:val="001A213E"/>
    <w:rsid w:val="001A2D64"/>
    <w:rsid w:val="001A3009"/>
    <w:rsid w:val="001A44D0"/>
    <w:rsid w:val="001A543E"/>
    <w:rsid w:val="001A6BA5"/>
    <w:rsid w:val="001B041E"/>
    <w:rsid w:val="001B097A"/>
    <w:rsid w:val="001B0F73"/>
    <w:rsid w:val="001B19D2"/>
    <w:rsid w:val="001B354B"/>
    <w:rsid w:val="001B3C4C"/>
    <w:rsid w:val="001B4E91"/>
    <w:rsid w:val="001B4FC9"/>
    <w:rsid w:val="001B5F5A"/>
    <w:rsid w:val="001B67B4"/>
    <w:rsid w:val="001B7516"/>
    <w:rsid w:val="001B7611"/>
    <w:rsid w:val="001C023F"/>
    <w:rsid w:val="001C17F9"/>
    <w:rsid w:val="001C1CF6"/>
    <w:rsid w:val="001C2012"/>
    <w:rsid w:val="001C36A8"/>
    <w:rsid w:val="001C51D9"/>
    <w:rsid w:val="001C5EEC"/>
    <w:rsid w:val="001C6BC5"/>
    <w:rsid w:val="001C7E97"/>
    <w:rsid w:val="001D31CC"/>
    <w:rsid w:val="001D3771"/>
    <w:rsid w:val="001D3966"/>
    <w:rsid w:val="001D5230"/>
    <w:rsid w:val="001D554C"/>
    <w:rsid w:val="001D6B02"/>
    <w:rsid w:val="001D6BB5"/>
    <w:rsid w:val="001D6C2C"/>
    <w:rsid w:val="001D7344"/>
    <w:rsid w:val="001D7A88"/>
    <w:rsid w:val="001E0300"/>
    <w:rsid w:val="001E0A9E"/>
    <w:rsid w:val="001E1ADF"/>
    <w:rsid w:val="001E208D"/>
    <w:rsid w:val="001E23FC"/>
    <w:rsid w:val="001E3D4C"/>
    <w:rsid w:val="001E4BA2"/>
    <w:rsid w:val="001E5784"/>
    <w:rsid w:val="001E5A1D"/>
    <w:rsid w:val="001E5C81"/>
    <w:rsid w:val="001E6672"/>
    <w:rsid w:val="001E714E"/>
    <w:rsid w:val="001E7CE4"/>
    <w:rsid w:val="001F0A43"/>
    <w:rsid w:val="001F1692"/>
    <w:rsid w:val="001F18FE"/>
    <w:rsid w:val="001F190E"/>
    <w:rsid w:val="001F1DCD"/>
    <w:rsid w:val="001F235C"/>
    <w:rsid w:val="001F256F"/>
    <w:rsid w:val="001F28AC"/>
    <w:rsid w:val="001F2D78"/>
    <w:rsid w:val="001F2D7E"/>
    <w:rsid w:val="001F4F6E"/>
    <w:rsid w:val="001F5681"/>
    <w:rsid w:val="001F635C"/>
    <w:rsid w:val="001F66A1"/>
    <w:rsid w:val="001F6959"/>
    <w:rsid w:val="001F695C"/>
    <w:rsid w:val="001F6F88"/>
    <w:rsid w:val="001F6FD4"/>
    <w:rsid w:val="001F7E9D"/>
    <w:rsid w:val="00200108"/>
    <w:rsid w:val="00200E08"/>
    <w:rsid w:val="00201478"/>
    <w:rsid w:val="00201E82"/>
    <w:rsid w:val="0020246D"/>
    <w:rsid w:val="002029DD"/>
    <w:rsid w:val="0020377B"/>
    <w:rsid w:val="00205AA4"/>
    <w:rsid w:val="00206E1C"/>
    <w:rsid w:val="00206FDF"/>
    <w:rsid w:val="0020766E"/>
    <w:rsid w:val="00207A04"/>
    <w:rsid w:val="002105AD"/>
    <w:rsid w:val="002105DC"/>
    <w:rsid w:val="00210836"/>
    <w:rsid w:val="00210D54"/>
    <w:rsid w:val="0021293F"/>
    <w:rsid w:val="00213DBB"/>
    <w:rsid w:val="00214807"/>
    <w:rsid w:val="002159CF"/>
    <w:rsid w:val="00216036"/>
    <w:rsid w:val="0021623A"/>
    <w:rsid w:val="002208E0"/>
    <w:rsid w:val="00221184"/>
    <w:rsid w:val="002221CE"/>
    <w:rsid w:val="0022248D"/>
    <w:rsid w:val="00223982"/>
    <w:rsid w:val="00223F3F"/>
    <w:rsid w:val="00224A7F"/>
    <w:rsid w:val="00224FA3"/>
    <w:rsid w:val="00225A4A"/>
    <w:rsid w:val="00230C63"/>
    <w:rsid w:val="00230DC5"/>
    <w:rsid w:val="00231B85"/>
    <w:rsid w:val="002333FA"/>
    <w:rsid w:val="00233E64"/>
    <w:rsid w:val="002346CC"/>
    <w:rsid w:val="00236032"/>
    <w:rsid w:val="002360F7"/>
    <w:rsid w:val="002366A2"/>
    <w:rsid w:val="002366BB"/>
    <w:rsid w:val="00237CC5"/>
    <w:rsid w:val="00240E75"/>
    <w:rsid w:val="00241FF4"/>
    <w:rsid w:val="00242434"/>
    <w:rsid w:val="002437D1"/>
    <w:rsid w:val="00244459"/>
    <w:rsid w:val="00245002"/>
    <w:rsid w:val="00245987"/>
    <w:rsid w:val="002463A8"/>
    <w:rsid w:val="002469FA"/>
    <w:rsid w:val="00246E57"/>
    <w:rsid w:val="00247A6B"/>
    <w:rsid w:val="00247DF4"/>
    <w:rsid w:val="00250155"/>
    <w:rsid w:val="0025100F"/>
    <w:rsid w:val="00252078"/>
    <w:rsid w:val="00253E20"/>
    <w:rsid w:val="002540D8"/>
    <w:rsid w:val="00254751"/>
    <w:rsid w:val="002548D8"/>
    <w:rsid w:val="00254DAC"/>
    <w:rsid w:val="0025592F"/>
    <w:rsid w:val="00256D43"/>
    <w:rsid w:val="00260924"/>
    <w:rsid w:val="00260A5D"/>
    <w:rsid w:val="002612E8"/>
    <w:rsid w:val="002619C2"/>
    <w:rsid w:val="00262A5D"/>
    <w:rsid w:val="00263ABD"/>
    <w:rsid w:val="00264B92"/>
    <w:rsid w:val="0026548C"/>
    <w:rsid w:val="00265625"/>
    <w:rsid w:val="0026576A"/>
    <w:rsid w:val="00265C2A"/>
    <w:rsid w:val="00266207"/>
    <w:rsid w:val="002673A1"/>
    <w:rsid w:val="00270BAF"/>
    <w:rsid w:val="0027141E"/>
    <w:rsid w:val="00272243"/>
    <w:rsid w:val="00272F3C"/>
    <w:rsid w:val="0027370C"/>
    <w:rsid w:val="00273A44"/>
    <w:rsid w:val="00273BB2"/>
    <w:rsid w:val="00274661"/>
    <w:rsid w:val="002749CB"/>
    <w:rsid w:val="00275B04"/>
    <w:rsid w:val="00276992"/>
    <w:rsid w:val="00280646"/>
    <w:rsid w:val="002814A6"/>
    <w:rsid w:val="002819EB"/>
    <w:rsid w:val="00282A5A"/>
    <w:rsid w:val="002854E2"/>
    <w:rsid w:val="00286360"/>
    <w:rsid w:val="00287832"/>
    <w:rsid w:val="00290354"/>
    <w:rsid w:val="00291065"/>
    <w:rsid w:val="00292C07"/>
    <w:rsid w:val="0029385D"/>
    <w:rsid w:val="002943E6"/>
    <w:rsid w:val="00294E83"/>
    <w:rsid w:val="00296CBA"/>
    <w:rsid w:val="00296F1E"/>
    <w:rsid w:val="0029719A"/>
    <w:rsid w:val="002975AC"/>
    <w:rsid w:val="002A082D"/>
    <w:rsid w:val="002A14C0"/>
    <w:rsid w:val="002A1708"/>
    <w:rsid w:val="002A28B4"/>
    <w:rsid w:val="002A2B8C"/>
    <w:rsid w:val="002A2C24"/>
    <w:rsid w:val="002A2E63"/>
    <w:rsid w:val="002A35CF"/>
    <w:rsid w:val="002A3659"/>
    <w:rsid w:val="002A42E2"/>
    <w:rsid w:val="002A475D"/>
    <w:rsid w:val="002A4F6C"/>
    <w:rsid w:val="002A55B6"/>
    <w:rsid w:val="002A7F94"/>
    <w:rsid w:val="002B0139"/>
    <w:rsid w:val="002B09FC"/>
    <w:rsid w:val="002B0F88"/>
    <w:rsid w:val="002B158D"/>
    <w:rsid w:val="002B1902"/>
    <w:rsid w:val="002B240A"/>
    <w:rsid w:val="002B2712"/>
    <w:rsid w:val="002B3764"/>
    <w:rsid w:val="002B3A00"/>
    <w:rsid w:val="002B3A06"/>
    <w:rsid w:val="002B3BB4"/>
    <w:rsid w:val="002B4948"/>
    <w:rsid w:val="002B4B28"/>
    <w:rsid w:val="002B4E99"/>
    <w:rsid w:val="002B50F2"/>
    <w:rsid w:val="002B61D9"/>
    <w:rsid w:val="002B6F0E"/>
    <w:rsid w:val="002B738F"/>
    <w:rsid w:val="002B7630"/>
    <w:rsid w:val="002B7AEE"/>
    <w:rsid w:val="002C0011"/>
    <w:rsid w:val="002C038C"/>
    <w:rsid w:val="002C0392"/>
    <w:rsid w:val="002C2A18"/>
    <w:rsid w:val="002C2F53"/>
    <w:rsid w:val="002C3346"/>
    <w:rsid w:val="002C3554"/>
    <w:rsid w:val="002C35C1"/>
    <w:rsid w:val="002C4C95"/>
    <w:rsid w:val="002C5DD6"/>
    <w:rsid w:val="002C6046"/>
    <w:rsid w:val="002C6560"/>
    <w:rsid w:val="002C74FA"/>
    <w:rsid w:val="002D05FC"/>
    <w:rsid w:val="002D0726"/>
    <w:rsid w:val="002D122D"/>
    <w:rsid w:val="002D1379"/>
    <w:rsid w:val="002D38AD"/>
    <w:rsid w:val="002D3BDD"/>
    <w:rsid w:val="002D3E76"/>
    <w:rsid w:val="002D507F"/>
    <w:rsid w:val="002D5EA0"/>
    <w:rsid w:val="002D5F3B"/>
    <w:rsid w:val="002D68A4"/>
    <w:rsid w:val="002D7D7A"/>
    <w:rsid w:val="002E05DF"/>
    <w:rsid w:val="002E0D70"/>
    <w:rsid w:val="002E0E4E"/>
    <w:rsid w:val="002E28B7"/>
    <w:rsid w:val="002E3D9F"/>
    <w:rsid w:val="002E5330"/>
    <w:rsid w:val="002E6261"/>
    <w:rsid w:val="002E63D9"/>
    <w:rsid w:val="002E6902"/>
    <w:rsid w:val="002E69A4"/>
    <w:rsid w:val="002E758E"/>
    <w:rsid w:val="002E7A1D"/>
    <w:rsid w:val="002F015E"/>
    <w:rsid w:val="002F0644"/>
    <w:rsid w:val="002F2BE0"/>
    <w:rsid w:val="002F2CD3"/>
    <w:rsid w:val="002F3608"/>
    <w:rsid w:val="002F3851"/>
    <w:rsid w:val="002F4469"/>
    <w:rsid w:val="002F4849"/>
    <w:rsid w:val="002F4A2D"/>
    <w:rsid w:val="002F5D77"/>
    <w:rsid w:val="002F6054"/>
    <w:rsid w:val="002F6653"/>
    <w:rsid w:val="002F6AC6"/>
    <w:rsid w:val="002F7726"/>
    <w:rsid w:val="002F7CFE"/>
    <w:rsid w:val="00300E29"/>
    <w:rsid w:val="00301979"/>
    <w:rsid w:val="00303085"/>
    <w:rsid w:val="00303A54"/>
    <w:rsid w:val="00303F07"/>
    <w:rsid w:val="00305A23"/>
    <w:rsid w:val="003066C8"/>
    <w:rsid w:val="00306C23"/>
    <w:rsid w:val="00306CD8"/>
    <w:rsid w:val="00306DE5"/>
    <w:rsid w:val="00307041"/>
    <w:rsid w:val="003109DA"/>
    <w:rsid w:val="00310D14"/>
    <w:rsid w:val="00312BF0"/>
    <w:rsid w:val="00312EAF"/>
    <w:rsid w:val="00314189"/>
    <w:rsid w:val="0031494F"/>
    <w:rsid w:val="00314F63"/>
    <w:rsid w:val="00315A26"/>
    <w:rsid w:val="003161A5"/>
    <w:rsid w:val="00316B3E"/>
    <w:rsid w:val="00320E25"/>
    <w:rsid w:val="003218CD"/>
    <w:rsid w:val="00322647"/>
    <w:rsid w:val="0032403D"/>
    <w:rsid w:val="00325BA9"/>
    <w:rsid w:val="003263B8"/>
    <w:rsid w:val="00327A96"/>
    <w:rsid w:val="0033007D"/>
    <w:rsid w:val="003300B5"/>
    <w:rsid w:val="00330577"/>
    <w:rsid w:val="00332A2D"/>
    <w:rsid w:val="00332D05"/>
    <w:rsid w:val="00333552"/>
    <w:rsid w:val="00333B5A"/>
    <w:rsid w:val="003342A8"/>
    <w:rsid w:val="003351AA"/>
    <w:rsid w:val="00335323"/>
    <w:rsid w:val="00335480"/>
    <w:rsid w:val="003357F2"/>
    <w:rsid w:val="00336AF2"/>
    <w:rsid w:val="00337760"/>
    <w:rsid w:val="003404C0"/>
    <w:rsid w:val="00340844"/>
    <w:rsid w:val="00340DD9"/>
    <w:rsid w:val="003415F4"/>
    <w:rsid w:val="00341BA2"/>
    <w:rsid w:val="00341C66"/>
    <w:rsid w:val="00341FBC"/>
    <w:rsid w:val="0034222C"/>
    <w:rsid w:val="003425E8"/>
    <w:rsid w:val="00342A36"/>
    <w:rsid w:val="00344005"/>
    <w:rsid w:val="00345E1D"/>
    <w:rsid w:val="003466F9"/>
    <w:rsid w:val="003477FA"/>
    <w:rsid w:val="0035086A"/>
    <w:rsid w:val="00350DE9"/>
    <w:rsid w:val="00350ECA"/>
    <w:rsid w:val="00351486"/>
    <w:rsid w:val="00352980"/>
    <w:rsid w:val="003535BB"/>
    <w:rsid w:val="0035382E"/>
    <w:rsid w:val="00353AC4"/>
    <w:rsid w:val="0035420D"/>
    <w:rsid w:val="00355B5D"/>
    <w:rsid w:val="00355B9C"/>
    <w:rsid w:val="0035657E"/>
    <w:rsid w:val="00356A3F"/>
    <w:rsid w:val="00356AF9"/>
    <w:rsid w:val="003578DB"/>
    <w:rsid w:val="00360B74"/>
    <w:rsid w:val="00360D58"/>
    <w:rsid w:val="00360E17"/>
    <w:rsid w:val="00361984"/>
    <w:rsid w:val="00361C3E"/>
    <w:rsid w:val="0036209C"/>
    <w:rsid w:val="003624BF"/>
    <w:rsid w:val="00362BCD"/>
    <w:rsid w:val="00363789"/>
    <w:rsid w:val="00363B16"/>
    <w:rsid w:val="0036434F"/>
    <w:rsid w:val="003655D7"/>
    <w:rsid w:val="00365615"/>
    <w:rsid w:val="003656E6"/>
    <w:rsid w:val="00365757"/>
    <w:rsid w:val="00365A73"/>
    <w:rsid w:val="00366AEB"/>
    <w:rsid w:val="00367AD2"/>
    <w:rsid w:val="003703D6"/>
    <w:rsid w:val="0037151A"/>
    <w:rsid w:val="0037194E"/>
    <w:rsid w:val="0037218B"/>
    <w:rsid w:val="00373F53"/>
    <w:rsid w:val="003742E7"/>
    <w:rsid w:val="00374BDE"/>
    <w:rsid w:val="003758F0"/>
    <w:rsid w:val="0037591D"/>
    <w:rsid w:val="00376A98"/>
    <w:rsid w:val="00377469"/>
    <w:rsid w:val="003776BC"/>
    <w:rsid w:val="003779E5"/>
    <w:rsid w:val="00377D3F"/>
    <w:rsid w:val="0038085C"/>
    <w:rsid w:val="00382594"/>
    <w:rsid w:val="00382D4D"/>
    <w:rsid w:val="00382E58"/>
    <w:rsid w:val="00383285"/>
    <w:rsid w:val="00383358"/>
    <w:rsid w:val="00383E7C"/>
    <w:rsid w:val="00384710"/>
    <w:rsid w:val="00384B03"/>
    <w:rsid w:val="003858E8"/>
    <w:rsid w:val="00385DFB"/>
    <w:rsid w:val="00387D1D"/>
    <w:rsid w:val="003902E8"/>
    <w:rsid w:val="0039087D"/>
    <w:rsid w:val="00390E95"/>
    <w:rsid w:val="00391CDD"/>
    <w:rsid w:val="00392940"/>
    <w:rsid w:val="0039370E"/>
    <w:rsid w:val="00393AD5"/>
    <w:rsid w:val="00395D2B"/>
    <w:rsid w:val="00395DAB"/>
    <w:rsid w:val="00396028"/>
    <w:rsid w:val="00396C12"/>
    <w:rsid w:val="00397F33"/>
    <w:rsid w:val="003A0916"/>
    <w:rsid w:val="003A12F8"/>
    <w:rsid w:val="003A22B3"/>
    <w:rsid w:val="003A2DBA"/>
    <w:rsid w:val="003A30F9"/>
    <w:rsid w:val="003A46C2"/>
    <w:rsid w:val="003A4CF7"/>
    <w:rsid w:val="003A5190"/>
    <w:rsid w:val="003A6B9F"/>
    <w:rsid w:val="003A7668"/>
    <w:rsid w:val="003B043E"/>
    <w:rsid w:val="003B06EC"/>
    <w:rsid w:val="003B0816"/>
    <w:rsid w:val="003B0CF2"/>
    <w:rsid w:val="003B1036"/>
    <w:rsid w:val="003B1E2D"/>
    <w:rsid w:val="003B22A1"/>
    <w:rsid w:val="003B23AC"/>
    <w:rsid w:val="003B240E"/>
    <w:rsid w:val="003B2EF5"/>
    <w:rsid w:val="003B360F"/>
    <w:rsid w:val="003B383C"/>
    <w:rsid w:val="003B4AB1"/>
    <w:rsid w:val="003B4FA6"/>
    <w:rsid w:val="003B5242"/>
    <w:rsid w:val="003B5D89"/>
    <w:rsid w:val="003B6620"/>
    <w:rsid w:val="003B6715"/>
    <w:rsid w:val="003B6864"/>
    <w:rsid w:val="003B7666"/>
    <w:rsid w:val="003C12FB"/>
    <w:rsid w:val="003C2FB8"/>
    <w:rsid w:val="003C4404"/>
    <w:rsid w:val="003C4D29"/>
    <w:rsid w:val="003C5577"/>
    <w:rsid w:val="003D0B06"/>
    <w:rsid w:val="003D0D7D"/>
    <w:rsid w:val="003D13EF"/>
    <w:rsid w:val="003D1C67"/>
    <w:rsid w:val="003D1D33"/>
    <w:rsid w:val="003D212D"/>
    <w:rsid w:val="003D32BB"/>
    <w:rsid w:val="003D4FC6"/>
    <w:rsid w:val="003D5378"/>
    <w:rsid w:val="003D541C"/>
    <w:rsid w:val="003D5AC9"/>
    <w:rsid w:val="003D5B31"/>
    <w:rsid w:val="003D682C"/>
    <w:rsid w:val="003D712E"/>
    <w:rsid w:val="003D74E2"/>
    <w:rsid w:val="003D77A3"/>
    <w:rsid w:val="003D7D5A"/>
    <w:rsid w:val="003E0659"/>
    <w:rsid w:val="003E088B"/>
    <w:rsid w:val="003E13F0"/>
    <w:rsid w:val="003E1792"/>
    <w:rsid w:val="003E1BE1"/>
    <w:rsid w:val="003E258E"/>
    <w:rsid w:val="003E2A52"/>
    <w:rsid w:val="003E420D"/>
    <w:rsid w:val="003E433F"/>
    <w:rsid w:val="003E5A7E"/>
    <w:rsid w:val="003E5AA7"/>
    <w:rsid w:val="003F0D18"/>
    <w:rsid w:val="003F17A5"/>
    <w:rsid w:val="003F2240"/>
    <w:rsid w:val="003F27B3"/>
    <w:rsid w:val="003F3B8F"/>
    <w:rsid w:val="003F3FCB"/>
    <w:rsid w:val="003F5D79"/>
    <w:rsid w:val="003F62A7"/>
    <w:rsid w:val="003F7D06"/>
    <w:rsid w:val="004003A3"/>
    <w:rsid w:val="00400919"/>
    <w:rsid w:val="00401084"/>
    <w:rsid w:val="00401282"/>
    <w:rsid w:val="004013A4"/>
    <w:rsid w:val="004021D0"/>
    <w:rsid w:val="00402AD4"/>
    <w:rsid w:val="004035A7"/>
    <w:rsid w:val="004036D7"/>
    <w:rsid w:val="0040373E"/>
    <w:rsid w:val="00403933"/>
    <w:rsid w:val="00404DD1"/>
    <w:rsid w:val="00405049"/>
    <w:rsid w:val="00406909"/>
    <w:rsid w:val="0040799B"/>
    <w:rsid w:val="00407EF0"/>
    <w:rsid w:val="004103F2"/>
    <w:rsid w:val="00410563"/>
    <w:rsid w:val="00411179"/>
    <w:rsid w:val="004114F1"/>
    <w:rsid w:val="004117EC"/>
    <w:rsid w:val="00411898"/>
    <w:rsid w:val="004118E8"/>
    <w:rsid w:val="0041239D"/>
    <w:rsid w:val="0041266D"/>
    <w:rsid w:val="00412A6F"/>
    <w:rsid w:val="00412F2B"/>
    <w:rsid w:val="0041310C"/>
    <w:rsid w:val="00413953"/>
    <w:rsid w:val="004150B2"/>
    <w:rsid w:val="00415284"/>
    <w:rsid w:val="00415D5B"/>
    <w:rsid w:val="0041647D"/>
    <w:rsid w:val="0041763E"/>
    <w:rsid w:val="004178B3"/>
    <w:rsid w:val="004201E3"/>
    <w:rsid w:val="004209CA"/>
    <w:rsid w:val="00421067"/>
    <w:rsid w:val="00421197"/>
    <w:rsid w:val="00421420"/>
    <w:rsid w:val="00421FEF"/>
    <w:rsid w:val="00423583"/>
    <w:rsid w:val="0042433F"/>
    <w:rsid w:val="004248AA"/>
    <w:rsid w:val="0042551D"/>
    <w:rsid w:val="00425B1D"/>
    <w:rsid w:val="00426D68"/>
    <w:rsid w:val="00426F5F"/>
    <w:rsid w:val="004276C5"/>
    <w:rsid w:val="0043045C"/>
    <w:rsid w:val="004305E1"/>
    <w:rsid w:val="004307CE"/>
    <w:rsid w:val="00430F12"/>
    <w:rsid w:val="004313F1"/>
    <w:rsid w:val="00431525"/>
    <w:rsid w:val="00431AEB"/>
    <w:rsid w:val="004320A1"/>
    <w:rsid w:val="00432104"/>
    <w:rsid w:val="00432C95"/>
    <w:rsid w:val="004341C5"/>
    <w:rsid w:val="00434C30"/>
    <w:rsid w:val="00435EB1"/>
    <w:rsid w:val="004426E0"/>
    <w:rsid w:val="004427FF"/>
    <w:rsid w:val="00443F4B"/>
    <w:rsid w:val="00444AF8"/>
    <w:rsid w:val="00445EC4"/>
    <w:rsid w:val="0044626B"/>
    <w:rsid w:val="004472A7"/>
    <w:rsid w:val="004502A6"/>
    <w:rsid w:val="00451122"/>
    <w:rsid w:val="004521B8"/>
    <w:rsid w:val="00454058"/>
    <w:rsid w:val="0045464A"/>
    <w:rsid w:val="00454746"/>
    <w:rsid w:val="004551AA"/>
    <w:rsid w:val="00455523"/>
    <w:rsid w:val="00455B36"/>
    <w:rsid w:val="004561F9"/>
    <w:rsid w:val="004562BB"/>
    <w:rsid w:val="00456DFB"/>
    <w:rsid w:val="00457452"/>
    <w:rsid w:val="00457644"/>
    <w:rsid w:val="00457964"/>
    <w:rsid w:val="00460872"/>
    <w:rsid w:val="00461327"/>
    <w:rsid w:val="00461B78"/>
    <w:rsid w:val="004623DC"/>
    <w:rsid w:val="00462586"/>
    <w:rsid w:val="0046321D"/>
    <w:rsid w:val="00463E65"/>
    <w:rsid w:val="00463FEE"/>
    <w:rsid w:val="004642D7"/>
    <w:rsid w:val="004646F8"/>
    <w:rsid w:val="004650C8"/>
    <w:rsid w:val="004652EC"/>
    <w:rsid w:val="004655E5"/>
    <w:rsid w:val="004656AD"/>
    <w:rsid w:val="004657AD"/>
    <w:rsid w:val="00465D85"/>
    <w:rsid w:val="00465E24"/>
    <w:rsid w:val="004662AB"/>
    <w:rsid w:val="00466C67"/>
    <w:rsid w:val="00467050"/>
    <w:rsid w:val="0046792D"/>
    <w:rsid w:val="0047093A"/>
    <w:rsid w:val="00470C0C"/>
    <w:rsid w:val="00474740"/>
    <w:rsid w:val="00474BBD"/>
    <w:rsid w:val="00475E47"/>
    <w:rsid w:val="00475EFA"/>
    <w:rsid w:val="00476660"/>
    <w:rsid w:val="00476B78"/>
    <w:rsid w:val="00476D89"/>
    <w:rsid w:val="00480185"/>
    <w:rsid w:val="00480A80"/>
    <w:rsid w:val="00480B12"/>
    <w:rsid w:val="00484524"/>
    <w:rsid w:val="00484DFB"/>
    <w:rsid w:val="00485BBE"/>
    <w:rsid w:val="0048642E"/>
    <w:rsid w:val="00487084"/>
    <w:rsid w:val="00487E34"/>
    <w:rsid w:val="00490107"/>
    <w:rsid w:val="00490B79"/>
    <w:rsid w:val="00491340"/>
    <w:rsid w:val="00491389"/>
    <w:rsid w:val="00491F59"/>
    <w:rsid w:val="0049366A"/>
    <w:rsid w:val="004938A6"/>
    <w:rsid w:val="00493C0E"/>
    <w:rsid w:val="004964B3"/>
    <w:rsid w:val="00496725"/>
    <w:rsid w:val="00496DF7"/>
    <w:rsid w:val="004974DC"/>
    <w:rsid w:val="004975B0"/>
    <w:rsid w:val="00497E01"/>
    <w:rsid w:val="004A0A0B"/>
    <w:rsid w:val="004A24AA"/>
    <w:rsid w:val="004A3BC2"/>
    <w:rsid w:val="004A53DD"/>
    <w:rsid w:val="004A555E"/>
    <w:rsid w:val="004A58E6"/>
    <w:rsid w:val="004A6168"/>
    <w:rsid w:val="004A6A49"/>
    <w:rsid w:val="004A6E95"/>
    <w:rsid w:val="004A71D6"/>
    <w:rsid w:val="004A79A1"/>
    <w:rsid w:val="004B14D4"/>
    <w:rsid w:val="004B1A7A"/>
    <w:rsid w:val="004B23C9"/>
    <w:rsid w:val="004B26DE"/>
    <w:rsid w:val="004B26EF"/>
    <w:rsid w:val="004B2AD3"/>
    <w:rsid w:val="004B31E0"/>
    <w:rsid w:val="004B345A"/>
    <w:rsid w:val="004B35D7"/>
    <w:rsid w:val="004B39CC"/>
    <w:rsid w:val="004B455C"/>
    <w:rsid w:val="004B484F"/>
    <w:rsid w:val="004B4940"/>
    <w:rsid w:val="004B655F"/>
    <w:rsid w:val="004B72BE"/>
    <w:rsid w:val="004C0373"/>
    <w:rsid w:val="004C0B5D"/>
    <w:rsid w:val="004C1094"/>
    <w:rsid w:val="004C11A9"/>
    <w:rsid w:val="004C1CC9"/>
    <w:rsid w:val="004C1D47"/>
    <w:rsid w:val="004C3BAF"/>
    <w:rsid w:val="004C498C"/>
    <w:rsid w:val="004C4B10"/>
    <w:rsid w:val="004C5640"/>
    <w:rsid w:val="004C56A4"/>
    <w:rsid w:val="004C5A76"/>
    <w:rsid w:val="004C5B4C"/>
    <w:rsid w:val="004C6CDD"/>
    <w:rsid w:val="004C7149"/>
    <w:rsid w:val="004D00B8"/>
    <w:rsid w:val="004D0B16"/>
    <w:rsid w:val="004D0C8B"/>
    <w:rsid w:val="004D0D86"/>
    <w:rsid w:val="004D250A"/>
    <w:rsid w:val="004D2777"/>
    <w:rsid w:val="004D34DA"/>
    <w:rsid w:val="004D4CEC"/>
    <w:rsid w:val="004D5631"/>
    <w:rsid w:val="004D5A4A"/>
    <w:rsid w:val="004D6022"/>
    <w:rsid w:val="004D6E8F"/>
    <w:rsid w:val="004D7587"/>
    <w:rsid w:val="004D75B2"/>
    <w:rsid w:val="004D7CB7"/>
    <w:rsid w:val="004E0BC2"/>
    <w:rsid w:val="004E0F20"/>
    <w:rsid w:val="004E2772"/>
    <w:rsid w:val="004E2DC8"/>
    <w:rsid w:val="004E328C"/>
    <w:rsid w:val="004E3600"/>
    <w:rsid w:val="004E369B"/>
    <w:rsid w:val="004E36E0"/>
    <w:rsid w:val="004E3F30"/>
    <w:rsid w:val="004E3FC9"/>
    <w:rsid w:val="004E4CFB"/>
    <w:rsid w:val="004E4EBE"/>
    <w:rsid w:val="004E4F89"/>
    <w:rsid w:val="004E6214"/>
    <w:rsid w:val="004E776E"/>
    <w:rsid w:val="004F0C6C"/>
    <w:rsid w:val="004F11DE"/>
    <w:rsid w:val="004F17BE"/>
    <w:rsid w:val="004F2AE3"/>
    <w:rsid w:val="004F2BAC"/>
    <w:rsid w:val="004F3B21"/>
    <w:rsid w:val="004F48DD"/>
    <w:rsid w:val="004F4DB6"/>
    <w:rsid w:val="004F4FE9"/>
    <w:rsid w:val="004F539A"/>
    <w:rsid w:val="004F68C6"/>
    <w:rsid w:val="004F6907"/>
    <w:rsid w:val="004F6AF2"/>
    <w:rsid w:val="004F6B54"/>
    <w:rsid w:val="004F72DC"/>
    <w:rsid w:val="00500128"/>
    <w:rsid w:val="005007C6"/>
    <w:rsid w:val="0050140F"/>
    <w:rsid w:val="00501D38"/>
    <w:rsid w:val="00502C80"/>
    <w:rsid w:val="00505C8C"/>
    <w:rsid w:val="00507182"/>
    <w:rsid w:val="00507BAC"/>
    <w:rsid w:val="005100EB"/>
    <w:rsid w:val="005114E5"/>
    <w:rsid w:val="00511863"/>
    <w:rsid w:val="005118C7"/>
    <w:rsid w:val="005126E9"/>
    <w:rsid w:val="00513C1B"/>
    <w:rsid w:val="00514573"/>
    <w:rsid w:val="0051546D"/>
    <w:rsid w:val="00515A91"/>
    <w:rsid w:val="00516C46"/>
    <w:rsid w:val="00517058"/>
    <w:rsid w:val="0051777F"/>
    <w:rsid w:val="005206B9"/>
    <w:rsid w:val="00521845"/>
    <w:rsid w:val="00521954"/>
    <w:rsid w:val="00523A71"/>
    <w:rsid w:val="00524513"/>
    <w:rsid w:val="00524DF3"/>
    <w:rsid w:val="00525985"/>
    <w:rsid w:val="00526795"/>
    <w:rsid w:val="0052710C"/>
    <w:rsid w:val="00527DD3"/>
    <w:rsid w:val="00527E5F"/>
    <w:rsid w:val="0053031F"/>
    <w:rsid w:val="00530701"/>
    <w:rsid w:val="00531402"/>
    <w:rsid w:val="00531A72"/>
    <w:rsid w:val="00531B87"/>
    <w:rsid w:val="0053262C"/>
    <w:rsid w:val="00532EE3"/>
    <w:rsid w:val="005346E9"/>
    <w:rsid w:val="00536E4D"/>
    <w:rsid w:val="0053714D"/>
    <w:rsid w:val="00541412"/>
    <w:rsid w:val="00541FBB"/>
    <w:rsid w:val="00542D77"/>
    <w:rsid w:val="00542E54"/>
    <w:rsid w:val="00543740"/>
    <w:rsid w:val="00544497"/>
    <w:rsid w:val="00544903"/>
    <w:rsid w:val="0054491B"/>
    <w:rsid w:val="005450B9"/>
    <w:rsid w:val="00545906"/>
    <w:rsid w:val="00545B89"/>
    <w:rsid w:val="00545CB5"/>
    <w:rsid w:val="00546249"/>
    <w:rsid w:val="00546530"/>
    <w:rsid w:val="005467CB"/>
    <w:rsid w:val="00550A82"/>
    <w:rsid w:val="005510C6"/>
    <w:rsid w:val="00553707"/>
    <w:rsid w:val="00554BBF"/>
    <w:rsid w:val="00554EB8"/>
    <w:rsid w:val="00555102"/>
    <w:rsid w:val="00556785"/>
    <w:rsid w:val="005579BB"/>
    <w:rsid w:val="00557BE4"/>
    <w:rsid w:val="0056026E"/>
    <w:rsid w:val="00560388"/>
    <w:rsid w:val="005607B9"/>
    <w:rsid w:val="00562544"/>
    <w:rsid w:val="0056267E"/>
    <w:rsid w:val="00562EF1"/>
    <w:rsid w:val="0056334E"/>
    <w:rsid w:val="0056343B"/>
    <w:rsid w:val="0056364A"/>
    <w:rsid w:val="005649D2"/>
    <w:rsid w:val="00565569"/>
    <w:rsid w:val="005656C4"/>
    <w:rsid w:val="005659C6"/>
    <w:rsid w:val="00567A49"/>
    <w:rsid w:val="00567FEB"/>
    <w:rsid w:val="0057082B"/>
    <w:rsid w:val="00571D7E"/>
    <w:rsid w:val="00572181"/>
    <w:rsid w:val="00572866"/>
    <w:rsid w:val="00573803"/>
    <w:rsid w:val="00575841"/>
    <w:rsid w:val="00576C49"/>
    <w:rsid w:val="00580BBB"/>
    <w:rsid w:val="0058102D"/>
    <w:rsid w:val="0058162E"/>
    <w:rsid w:val="005816A5"/>
    <w:rsid w:val="005825E6"/>
    <w:rsid w:val="00582628"/>
    <w:rsid w:val="0058265B"/>
    <w:rsid w:val="0058302A"/>
    <w:rsid w:val="00583731"/>
    <w:rsid w:val="00583B8E"/>
    <w:rsid w:val="00584598"/>
    <w:rsid w:val="00585370"/>
    <w:rsid w:val="0058554D"/>
    <w:rsid w:val="00585656"/>
    <w:rsid w:val="00586928"/>
    <w:rsid w:val="00587292"/>
    <w:rsid w:val="005900FB"/>
    <w:rsid w:val="005905E0"/>
    <w:rsid w:val="00590638"/>
    <w:rsid w:val="00591A68"/>
    <w:rsid w:val="005921B2"/>
    <w:rsid w:val="00592A0C"/>
    <w:rsid w:val="0059337D"/>
    <w:rsid w:val="005934B4"/>
    <w:rsid w:val="005935A3"/>
    <w:rsid w:val="00594328"/>
    <w:rsid w:val="00594BA0"/>
    <w:rsid w:val="00595E1C"/>
    <w:rsid w:val="00597644"/>
    <w:rsid w:val="005A2260"/>
    <w:rsid w:val="005A2E63"/>
    <w:rsid w:val="005A34D4"/>
    <w:rsid w:val="005A40B1"/>
    <w:rsid w:val="005A410E"/>
    <w:rsid w:val="005A4CED"/>
    <w:rsid w:val="005A67CA"/>
    <w:rsid w:val="005A6FA1"/>
    <w:rsid w:val="005B00A1"/>
    <w:rsid w:val="005B0432"/>
    <w:rsid w:val="005B0B76"/>
    <w:rsid w:val="005B184F"/>
    <w:rsid w:val="005B1BB1"/>
    <w:rsid w:val="005B1DE8"/>
    <w:rsid w:val="005B2CD0"/>
    <w:rsid w:val="005B3249"/>
    <w:rsid w:val="005B3839"/>
    <w:rsid w:val="005B5606"/>
    <w:rsid w:val="005B6053"/>
    <w:rsid w:val="005B6103"/>
    <w:rsid w:val="005B77E0"/>
    <w:rsid w:val="005C015B"/>
    <w:rsid w:val="005C0A20"/>
    <w:rsid w:val="005C0BA8"/>
    <w:rsid w:val="005C0C2C"/>
    <w:rsid w:val="005C0EE2"/>
    <w:rsid w:val="005C0FE6"/>
    <w:rsid w:val="005C14A7"/>
    <w:rsid w:val="005C2D2E"/>
    <w:rsid w:val="005C3548"/>
    <w:rsid w:val="005C3ECE"/>
    <w:rsid w:val="005C54C8"/>
    <w:rsid w:val="005C5823"/>
    <w:rsid w:val="005C591B"/>
    <w:rsid w:val="005C6BFF"/>
    <w:rsid w:val="005C70B6"/>
    <w:rsid w:val="005C7C41"/>
    <w:rsid w:val="005D0140"/>
    <w:rsid w:val="005D0289"/>
    <w:rsid w:val="005D0B36"/>
    <w:rsid w:val="005D2D02"/>
    <w:rsid w:val="005D3699"/>
    <w:rsid w:val="005D372B"/>
    <w:rsid w:val="005D3C59"/>
    <w:rsid w:val="005D3EE4"/>
    <w:rsid w:val="005D3FB2"/>
    <w:rsid w:val="005D4545"/>
    <w:rsid w:val="005D47B6"/>
    <w:rsid w:val="005D49FE"/>
    <w:rsid w:val="005D4B98"/>
    <w:rsid w:val="005D577A"/>
    <w:rsid w:val="005D638F"/>
    <w:rsid w:val="005E03CC"/>
    <w:rsid w:val="005E1F63"/>
    <w:rsid w:val="005E37A3"/>
    <w:rsid w:val="005E6773"/>
    <w:rsid w:val="005E6891"/>
    <w:rsid w:val="005E6F14"/>
    <w:rsid w:val="005E783D"/>
    <w:rsid w:val="005E7E1C"/>
    <w:rsid w:val="005F0117"/>
    <w:rsid w:val="005F0B23"/>
    <w:rsid w:val="005F1566"/>
    <w:rsid w:val="005F1764"/>
    <w:rsid w:val="005F2084"/>
    <w:rsid w:val="005F2BF3"/>
    <w:rsid w:val="005F3668"/>
    <w:rsid w:val="005F4B26"/>
    <w:rsid w:val="005F5570"/>
    <w:rsid w:val="005F666A"/>
    <w:rsid w:val="005F78E4"/>
    <w:rsid w:val="00602C91"/>
    <w:rsid w:val="006036DE"/>
    <w:rsid w:val="006038AB"/>
    <w:rsid w:val="00603D45"/>
    <w:rsid w:val="00604809"/>
    <w:rsid w:val="00605A26"/>
    <w:rsid w:val="00605DE5"/>
    <w:rsid w:val="006062DE"/>
    <w:rsid w:val="006064B1"/>
    <w:rsid w:val="00606E8D"/>
    <w:rsid w:val="0060750F"/>
    <w:rsid w:val="006075CE"/>
    <w:rsid w:val="00607EEF"/>
    <w:rsid w:val="00611B4A"/>
    <w:rsid w:val="006132CC"/>
    <w:rsid w:val="006142BC"/>
    <w:rsid w:val="006146F9"/>
    <w:rsid w:val="00614E2A"/>
    <w:rsid w:val="0061539B"/>
    <w:rsid w:val="00615500"/>
    <w:rsid w:val="00615A0A"/>
    <w:rsid w:val="006166BD"/>
    <w:rsid w:val="0061714A"/>
    <w:rsid w:val="0061734E"/>
    <w:rsid w:val="0061754E"/>
    <w:rsid w:val="006201BF"/>
    <w:rsid w:val="00620DE1"/>
    <w:rsid w:val="006228FA"/>
    <w:rsid w:val="0062310C"/>
    <w:rsid w:val="00625238"/>
    <w:rsid w:val="00626BBF"/>
    <w:rsid w:val="00627454"/>
    <w:rsid w:val="006277EC"/>
    <w:rsid w:val="006303DB"/>
    <w:rsid w:val="00630428"/>
    <w:rsid w:val="00630E63"/>
    <w:rsid w:val="006314EF"/>
    <w:rsid w:val="00631A40"/>
    <w:rsid w:val="00632103"/>
    <w:rsid w:val="00632927"/>
    <w:rsid w:val="00632A83"/>
    <w:rsid w:val="00633126"/>
    <w:rsid w:val="00633522"/>
    <w:rsid w:val="00633A91"/>
    <w:rsid w:val="00633CCE"/>
    <w:rsid w:val="00634115"/>
    <w:rsid w:val="00635118"/>
    <w:rsid w:val="00636394"/>
    <w:rsid w:val="00636864"/>
    <w:rsid w:val="00636A99"/>
    <w:rsid w:val="00640823"/>
    <w:rsid w:val="00640C03"/>
    <w:rsid w:val="006417ED"/>
    <w:rsid w:val="0064273E"/>
    <w:rsid w:val="00643CC4"/>
    <w:rsid w:val="00644E05"/>
    <w:rsid w:val="006454D3"/>
    <w:rsid w:val="00645E3B"/>
    <w:rsid w:val="0064687C"/>
    <w:rsid w:val="00647547"/>
    <w:rsid w:val="006505EA"/>
    <w:rsid w:val="00651B8F"/>
    <w:rsid w:val="0065298F"/>
    <w:rsid w:val="00653B4F"/>
    <w:rsid w:val="00653BEC"/>
    <w:rsid w:val="00654C19"/>
    <w:rsid w:val="0065684F"/>
    <w:rsid w:val="006569A6"/>
    <w:rsid w:val="00656A94"/>
    <w:rsid w:val="00660BF3"/>
    <w:rsid w:val="00661E2D"/>
    <w:rsid w:val="006626B3"/>
    <w:rsid w:val="00662C18"/>
    <w:rsid w:val="00664F63"/>
    <w:rsid w:val="00667CE4"/>
    <w:rsid w:val="00667E3B"/>
    <w:rsid w:val="00670D17"/>
    <w:rsid w:val="00671DC7"/>
    <w:rsid w:val="00672E60"/>
    <w:rsid w:val="00672EC9"/>
    <w:rsid w:val="0067305A"/>
    <w:rsid w:val="00673889"/>
    <w:rsid w:val="0067389B"/>
    <w:rsid w:val="00673A7A"/>
    <w:rsid w:val="0067401D"/>
    <w:rsid w:val="006744A1"/>
    <w:rsid w:val="00674DE0"/>
    <w:rsid w:val="00675953"/>
    <w:rsid w:val="006767CB"/>
    <w:rsid w:val="00676AEB"/>
    <w:rsid w:val="00677835"/>
    <w:rsid w:val="00680388"/>
    <w:rsid w:val="00680912"/>
    <w:rsid w:val="0068115A"/>
    <w:rsid w:val="00681812"/>
    <w:rsid w:val="0068249D"/>
    <w:rsid w:val="00682EAE"/>
    <w:rsid w:val="00684085"/>
    <w:rsid w:val="006847E1"/>
    <w:rsid w:val="00684C6A"/>
    <w:rsid w:val="0068553E"/>
    <w:rsid w:val="00685B5D"/>
    <w:rsid w:val="00686025"/>
    <w:rsid w:val="006860FA"/>
    <w:rsid w:val="00690285"/>
    <w:rsid w:val="00690FAA"/>
    <w:rsid w:val="00691A7F"/>
    <w:rsid w:val="00691DF8"/>
    <w:rsid w:val="0069200B"/>
    <w:rsid w:val="00692C5C"/>
    <w:rsid w:val="00693BC9"/>
    <w:rsid w:val="0069580E"/>
    <w:rsid w:val="00695CE8"/>
    <w:rsid w:val="00695E29"/>
    <w:rsid w:val="00696387"/>
    <w:rsid w:val="006963D6"/>
    <w:rsid w:val="00696410"/>
    <w:rsid w:val="006A002D"/>
    <w:rsid w:val="006A0CB4"/>
    <w:rsid w:val="006A0EA8"/>
    <w:rsid w:val="006A27E6"/>
    <w:rsid w:val="006A3884"/>
    <w:rsid w:val="006A435A"/>
    <w:rsid w:val="006A457A"/>
    <w:rsid w:val="006A4F5B"/>
    <w:rsid w:val="006A5779"/>
    <w:rsid w:val="006A64BA"/>
    <w:rsid w:val="006A6D0C"/>
    <w:rsid w:val="006A6DB6"/>
    <w:rsid w:val="006A75BF"/>
    <w:rsid w:val="006B1105"/>
    <w:rsid w:val="006B1587"/>
    <w:rsid w:val="006B3488"/>
    <w:rsid w:val="006B3A61"/>
    <w:rsid w:val="006B4860"/>
    <w:rsid w:val="006B497B"/>
    <w:rsid w:val="006B5996"/>
    <w:rsid w:val="006B674E"/>
    <w:rsid w:val="006B6B0F"/>
    <w:rsid w:val="006B7682"/>
    <w:rsid w:val="006B7904"/>
    <w:rsid w:val="006C0E1B"/>
    <w:rsid w:val="006C1204"/>
    <w:rsid w:val="006C19DD"/>
    <w:rsid w:val="006C248D"/>
    <w:rsid w:val="006C3C99"/>
    <w:rsid w:val="006C4156"/>
    <w:rsid w:val="006C4507"/>
    <w:rsid w:val="006C4E1A"/>
    <w:rsid w:val="006C589E"/>
    <w:rsid w:val="006D00B0"/>
    <w:rsid w:val="006D03F6"/>
    <w:rsid w:val="006D16B0"/>
    <w:rsid w:val="006D1CF3"/>
    <w:rsid w:val="006D28B7"/>
    <w:rsid w:val="006D2EC8"/>
    <w:rsid w:val="006D3DFF"/>
    <w:rsid w:val="006D488A"/>
    <w:rsid w:val="006D66F1"/>
    <w:rsid w:val="006D67F7"/>
    <w:rsid w:val="006D6828"/>
    <w:rsid w:val="006D690B"/>
    <w:rsid w:val="006D7C05"/>
    <w:rsid w:val="006E40EF"/>
    <w:rsid w:val="006E493B"/>
    <w:rsid w:val="006E5440"/>
    <w:rsid w:val="006E54D3"/>
    <w:rsid w:val="006E5B33"/>
    <w:rsid w:val="006F08E3"/>
    <w:rsid w:val="006F0EAE"/>
    <w:rsid w:val="006F23AF"/>
    <w:rsid w:val="006F3608"/>
    <w:rsid w:val="006F3D14"/>
    <w:rsid w:val="006F3FB5"/>
    <w:rsid w:val="006F47FC"/>
    <w:rsid w:val="006F4CDE"/>
    <w:rsid w:val="006F4D01"/>
    <w:rsid w:val="006F5727"/>
    <w:rsid w:val="006F6EF9"/>
    <w:rsid w:val="00700E76"/>
    <w:rsid w:val="0070146F"/>
    <w:rsid w:val="00701BE5"/>
    <w:rsid w:val="00701F37"/>
    <w:rsid w:val="00702882"/>
    <w:rsid w:val="007035ED"/>
    <w:rsid w:val="00703924"/>
    <w:rsid w:val="00703E3C"/>
    <w:rsid w:val="00704B37"/>
    <w:rsid w:val="00707CEC"/>
    <w:rsid w:val="00710294"/>
    <w:rsid w:val="0071048A"/>
    <w:rsid w:val="00710C42"/>
    <w:rsid w:val="007114C4"/>
    <w:rsid w:val="00712FDE"/>
    <w:rsid w:val="00713694"/>
    <w:rsid w:val="00714884"/>
    <w:rsid w:val="007152F4"/>
    <w:rsid w:val="007153FA"/>
    <w:rsid w:val="00715EB1"/>
    <w:rsid w:val="00716BCC"/>
    <w:rsid w:val="00717237"/>
    <w:rsid w:val="00717845"/>
    <w:rsid w:val="00720D4D"/>
    <w:rsid w:val="007219FF"/>
    <w:rsid w:val="00721BC0"/>
    <w:rsid w:val="00721E4B"/>
    <w:rsid w:val="007220B2"/>
    <w:rsid w:val="0072255D"/>
    <w:rsid w:val="00722C59"/>
    <w:rsid w:val="00724D4D"/>
    <w:rsid w:val="0072522C"/>
    <w:rsid w:val="007258BB"/>
    <w:rsid w:val="00726315"/>
    <w:rsid w:val="00726646"/>
    <w:rsid w:val="00727130"/>
    <w:rsid w:val="00727BAC"/>
    <w:rsid w:val="0073199E"/>
    <w:rsid w:val="0073229D"/>
    <w:rsid w:val="00732910"/>
    <w:rsid w:val="00733553"/>
    <w:rsid w:val="007335D1"/>
    <w:rsid w:val="007336E3"/>
    <w:rsid w:val="00733DBF"/>
    <w:rsid w:val="00734BF7"/>
    <w:rsid w:val="00734E58"/>
    <w:rsid w:val="00734F4E"/>
    <w:rsid w:val="00735073"/>
    <w:rsid w:val="00735483"/>
    <w:rsid w:val="00735573"/>
    <w:rsid w:val="00735E0D"/>
    <w:rsid w:val="0073630F"/>
    <w:rsid w:val="00736837"/>
    <w:rsid w:val="00737A8C"/>
    <w:rsid w:val="00740BCA"/>
    <w:rsid w:val="007431CA"/>
    <w:rsid w:val="00743323"/>
    <w:rsid w:val="00744762"/>
    <w:rsid w:val="00744F94"/>
    <w:rsid w:val="00745BA0"/>
    <w:rsid w:val="00746AEE"/>
    <w:rsid w:val="00746E53"/>
    <w:rsid w:val="00750537"/>
    <w:rsid w:val="00751253"/>
    <w:rsid w:val="00751738"/>
    <w:rsid w:val="0075348B"/>
    <w:rsid w:val="00753D65"/>
    <w:rsid w:val="00754218"/>
    <w:rsid w:val="007547C9"/>
    <w:rsid w:val="00754E0C"/>
    <w:rsid w:val="0075575C"/>
    <w:rsid w:val="007563A8"/>
    <w:rsid w:val="007564F8"/>
    <w:rsid w:val="007571D8"/>
    <w:rsid w:val="007604E4"/>
    <w:rsid w:val="007618C0"/>
    <w:rsid w:val="00762570"/>
    <w:rsid w:val="00762E2C"/>
    <w:rsid w:val="00764115"/>
    <w:rsid w:val="007646F9"/>
    <w:rsid w:val="007651E0"/>
    <w:rsid w:val="00765636"/>
    <w:rsid w:val="0076567D"/>
    <w:rsid w:val="007656FB"/>
    <w:rsid w:val="00765C6D"/>
    <w:rsid w:val="007662F4"/>
    <w:rsid w:val="007665B7"/>
    <w:rsid w:val="00766D19"/>
    <w:rsid w:val="007670F3"/>
    <w:rsid w:val="0076773A"/>
    <w:rsid w:val="00767CA4"/>
    <w:rsid w:val="007706B3"/>
    <w:rsid w:val="00771703"/>
    <w:rsid w:val="007730C6"/>
    <w:rsid w:val="0077552E"/>
    <w:rsid w:val="00775D06"/>
    <w:rsid w:val="00775D49"/>
    <w:rsid w:val="00776108"/>
    <w:rsid w:val="0077663F"/>
    <w:rsid w:val="00776C0A"/>
    <w:rsid w:val="0078025F"/>
    <w:rsid w:val="00780984"/>
    <w:rsid w:val="00780D16"/>
    <w:rsid w:val="0078205B"/>
    <w:rsid w:val="00782156"/>
    <w:rsid w:val="007829DD"/>
    <w:rsid w:val="00782DEF"/>
    <w:rsid w:val="00787A60"/>
    <w:rsid w:val="00787DAF"/>
    <w:rsid w:val="00791B8D"/>
    <w:rsid w:val="00791C01"/>
    <w:rsid w:val="00792B0C"/>
    <w:rsid w:val="00793509"/>
    <w:rsid w:val="00793B8A"/>
    <w:rsid w:val="007940DE"/>
    <w:rsid w:val="00794758"/>
    <w:rsid w:val="00794C97"/>
    <w:rsid w:val="00794FB2"/>
    <w:rsid w:val="007951FB"/>
    <w:rsid w:val="007963D8"/>
    <w:rsid w:val="00797BB4"/>
    <w:rsid w:val="007A04B3"/>
    <w:rsid w:val="007A095A"/>
    <w:rsid w:val="007A0987"/>
    <w:rsid w:val="007A10AD"/>
    <w:rsid w:val="007A1447"/>
    <w:rsid w:val="007A1CE2"/>
    <w:rsid w:val="007A1DD7"/>
    <w:rsid w:val="007A297B"/>
    <w:rsid w:val="007A52F9"/>
    <w:rsid w:val="007A55BA"/>
    <w:rsid w:val="007A670B"/>
    <w:rsid w:val="007A739D"/>
    <w:rsid w:val="007B020C"/>
    <w:rsid w:val="007B0691"/>
    <w:rsid w:val="007B168E"/>
    <w:rsid w:val="007B244A"/>
    <w:rsid w:val="007B451A"/>
    <w:rsid w:val="007B523A"/>
    <w:rsid w:val="007B5B14"/>
    <w:rsid w:val="007B779C"/>
    <w:rsid w:val="007B7934"/>
    <w:rsid w:val="007B7FFD"/>
    <w:rsid w:val="007C175C"/>
    <w:rsid w:val="007C2B17"/>
    <w:rsid w:val="007C42D9"/>
    <w:rsid w:val="007C58F4"/>
    <w:rsid w:val="007C61E6"/>
    <w:rsid w:val="007C63EB"/>
    <w:rsid w:val="007C67EA"/>
    <w:rsid w:val="007C6986"/>
    <w:rsid w:val="007C6CBA"/>
    <w:rsid w:val="007C7885"/>
    <w:rsid w:val="007C7946"/>
    <w:rsid w:val="007D025B"/>
    <w:rsid w:val="007D153F"/>
    <w:rsid w:val="007D1825"/>
    <w:rsid w:val="007D1FE5"/>
    <w:rsid w:val="007D2A42"/>
    <w:rsid w:val="007D2C11"/>
    <w:rsid w:val="007D3824"/>
    <w:rsid w:val="007D3883"/>
    <w:rsid w:val="007D3B5E"/>
    <w:rsid w:val="007D58D7"/>
    <w:rsid w:val="007D5D62"/>
    <w:rsid w:val="007D604D"/>
    <w:rsid w:val="007D61F9"/>
    <w:rsid w:val="007D68DC"/>
    <w:rsid w:val="007D6CBE"/>
    <w:rsid w:val="007D7531"/>
    <w:rsid w:val="007E0DA3"/>
    <w:rsid w:val="007E113E"/>
    <w:rsid w:val="007E11A2"/>
    <w:rsid w:val="007E128A"/>
    <w:rsid w:val="007E140D"/>
    <w:rsid w:val="007E1510"/>
    <w:rsid w:val="007E3FE5"/>
    <w:rsid w:val="007E6157"/>
    <w:rsid w:val="007E6F0C"/>
    <w:rsid w:val="007E7EF7"/>
    <w:rsid w:val="007E7F02"/>
    <w:rsid w:val="007F048E"/>
    <w:rsid w:val="007F05A0"/>
    <w:rsid w:val="007F066A"/>
    <w:rsid w:val="007F29FC"/>
    <w:rsid w:val="007F4034"/>
    <w:rsid w:val="007F4B38"/>
    <w:rsid w:val="007F6BE6"/>
    <w:rsid w:val="00800956"/>
    <w:rsid w:val="0080248A"/>
    <w:rsid w:val="0080343B"/>
    <w:rsid w:val="00804335"/>
    <w:rsid w:val="00804524"/>
    <w:rsid w:val="00804A87"/>
    <w:rsid w:val="00804C33"/>
    <w:rsid w:val="00804F58"/>
    <w:rsid w:val="00805F8D"/>
    <w:rsid w:val="00806487"/>
    <w:rsid w:val="008073B1"/>
    <w:rsid w:val="008075BB"/>
    <w:rsid w:val="00807D90"/>
    <w:rsid w:val="00811185"/>
    <w:rsid w:val="008116FC"/>
    <w:rsid w:val="0081173D"/>
    <w:rsid w:val="0081259A"/>
    <w:rsid w:val="0081291F"/>
    <w:rsid w:val="00812FB1"/>
    <w:rsid w:val="00813F0E"/>
    <w:rsid w:val="00817DD8"/>
    <w:rsid w:val="0082030E"/>
    <w:rsid w:val="00821EFF"/>
    <w:rsid w:val="00822D34"/>
    <w:rsid w:val="00823075"/>
    <w:rsid w:val="0082311E"/>
    <w:rsid w:val="0082341A"/>
    <w:rsid w:val="00825216"/>
    <w:rsid w:val="008259E3"/>
    <w:rsid w:val="00826917"/>
    <w:rsid w:val="008272AA"/>
    <w:rsid w:val="00831102"/>
    <w:rsid w:val="00831514"/>
    <w:rsid w:val="0083252B"/>
    <w:rsid w:val="008329BC"/>
    <w:rsid w:val="008330FB"/>
    <w:rsid w:val="00833356"/>
    <w:rsid w:val="008335C9"/>
    <w:rsid w:val="00833A85"/>
    <w:rsid w:val="008354D7"/>
    <w:rsid w:val="008356D1"/>
    <w:rsid w:val="00835872"/>
    <w:rsid w:val="00836994"/>
    <w:rsid w:val="00837035"/>
    <w:rsid w:val="00841485"/>
    <w:rsid w:val="008417AC"/>
    <w:rsid w:val="008418C5"/>
    <w:rsid w:val="0084227C"/>
    <w:rsid w:val="00842A73"/>
    <w:rsid w:val="00842CF3"/>
    <w:rsid w:val="00844606"/>
    <w:rsid w:val="00844B0E"/>
    <w:rsid w:val="00845E56"/>
    <w:rsid w:val="0084615E"/>
    <w:rsid w:val="00846EB9"/>
    <w:rsid w:val="00850239"/>
    <w:rsid w:val="0085129D"/>
    <w:rsid w:val="0085244B"/>
    <w:rsid w:val="00854CEC"/>
    <w:rsid w:val="00855203"/>
    <w:rsid w:val="0085598C"/>
    <w:rsid w:val="008559F3"/>
    <w:rsid w:val="00855D0B"/>
    <w:rsid w:val="008560C8"/>
    <w:rsid w:val="00856C36"/>
    <w:rsid w:val="00856CA3"/>
    <w:rsid w:val="0086050C"/>
    <w:rsid w:val="008606F7"/>
    <w:rsid w:val="008608CB"/>
    <w:rsid w:val="008609E2"/>
    <w:rsid w:val="00860E7E"/>
    <w:rsid w:val="00860F01"/>
    <w:rsid w:val="0086116B"/>
    <w:rsid w:val="00861278"/>
    <w:rsid w:val="008616FD"/>
    <w:rsid w:val="00863132"/>
    <w:rsid w:val="00863BA5"/>
    <w:rsid w:val="00863DF7"/>
    <w:rsid w:val="00863DF8"/>
    <w:rsid w:val="00864421"/>
    <w:rsid w:val="00865220"/>
    <w:rsid w:val="00865552"/>
    <w:rsid w:val="0086561B"/>
    <w:rsid w:val="00865BC1"/>
    <w:rsid w:val="00865C1B"/>
    <w:rsid w:val="00866B14"/>
    <w:rsid w:val="00867B26"/>
    <w:rsid w:val="00870980"/>
    <w:rsid w:val="00870AF7"/>
    <w:rsid w:val="00870D4F"/>
    <w:rsid w:val="00871041"/>
    <w:rsid w:val="0087196B"/>
    <w:rsid w:val="00871A98"/>
    <w:rsid w:val="00871CA0"/>
    <w:rsid w:val="00873803"/>
    <w:rsid w:val="00873853"/>
    <w:rsid w:val="00873951"/>
    <w:rsid w:val="00874115"/>
    <w:rsid w:val="0087496A"/>
    <w:rsid w:val="008759C8"/>
    <w:rsid w:val="00876A97"/>
    <w:rsid w:val="00877118"/>
    <w:rsid w:val="0087773A"/>
    <w:rsid w:val="00877BEA"/>
    <w:rsid w:val="00877F22"/>
    <w:rsid w:val="0088030C"/>
    <w:rsid w:val="008817BE"/>
    <w:rsid w:val="00882111"/>
    <w:rsid w:val="00882B01"/>
    <w:rsid w:val="00882B59"/>
    <w:rsid w:val="00882F7B"/>
    <w:rsid w:val="008850EB"/>
    <w:rsid w:val="008851BC"/>
    <w:rsid w:val="00885249"/>
    <w:rsid w:val="00885C02"/>
    <w:rsid w:val="00887099"/>
    <w:rsid w:val="00887338"/>
    <w:rsid w:val="008875F4"/>
    <w:rsid w:val="00887F68"/>
    <w:rsid w:val="00890B2B"/>
    <w:rsid w:val="00890EEE"/>
    <w:rsid w:val="0089163E"/>
    <w:rsid w:val="00891AE9"/>
    <w:rsid w:val="0089287D"/>
    <w:rsid w:val="00892D3A"/>
    <w:rsid w:val="0089309A"/>
    <w:rsid w:val="0089316E"/>
    <w:rsid w:val="00893FFC"/>
    <w:rsid w:val="008940CD"/>
    <w:rsid w:val="00894216"/>
    <w:rsid w:val="00894A1E"/>
    <w:rsid w:val="00896212"/>
    <w:rsid w:val="008963D6"/>
    <w:rsid w:val="00896DD6"/>
    <w:rsid w:val="008972F2"/>
    <w:rsid w:val="00897FA0"/>
    <w:rsid w:val="008A0F4E"/>
    <w:rsid w:val="008A16C5"/>
    <w:rsid w:val="008A305C"/>
    <w:rsid w:val="008A40A1"/>
    <w:rsid w:val="008A4CF6"/>
    <w:rsid w:val="008A5223"/>
    <w:rsid w:val="008A6247"/>
    <w:rsid w:val="008A69E5"/>
    <w:rsid w:val="008A6C4C"/>
    <w:rsid w:val="008A6F7B"/>
    <w:rsid w:val="008A7666"/>
    <w:rsid w:val="008A7FB8"/>
    <w:rsid w:val="008B30F2"/>
    <w:rsid w:val="008B33BB"/>
    <w:rsid w:val="008B360A"/>
    <w:rsid w:val="008B41ED"/>
    <w:rsid w:val="008B7ED2"/>
    <w:rsid w:val="008C0A7C"/>
    <w:rsid w:val="008C1071"/>
    <w:rsid w:val="008C1878"/>
    <w:rsid w:val="008C2E78"/>
    <w:rsid w:val="008C3F25"/>
    <w:rsid w:val="008C4591"/>
    <w:rsid w:val="008C5CBD"/>
    <w:rsid w:val="008C7040"/>
    <w:rsid w:val="008C7426"/>
    <w:rsid w:val="008C7D55"/>
    <w:rsid w:val="008D01CD"/>
    <w:rsid w:val="008D0CD5"/>
    <w:rsid w:val="008D190F"/>
    <w:rsid w:val="008D344C"/>
    <w:rsid w:val="008D36CE"/>
    <w:rsid w:val="008D4037"/>
    <w:rsid w:val="008D44BD"/>
    <w:rsid w:val="008D4C69"/>
    <w:rsid w:val="008D5FBA"/>
    <w:rsid w:val="008D7DA5"/>
    <w:rsid w:val="008E0F9F"/>
    <w:rsid w:val="008E1E35"/>
    <w:rsid w:val="008E25F5"/>
    <w:rsid w:val="008E3DE9"/>
    <w:rsid w:val="008E42FB"/>
    <w:rsid w:val="008E5640"/>
    <w:rsid w:val="008E573F"/>
    <w:rsid w:val="008E61BA"/>
    <w:rsid w:val="008E65EB"/>
    <w:rsid w:val="008E69C0"/>
    <w:rsid w:val="008E7DFD"/>
    <w:rsid w:val="008E7EC3"/>
    <w:rsid w:val="008F0168"/>
    <w:rsid w:val="008F0D6E"/>
    <w:rsid w:val="008F17E9"/>
    <w:rsid w:val="008F3128"/>
    <w:rsid w:val="008F3645"/>
    <w:rsid w:val="008F3834"/>
    <w:rsid w:val="008F3929"/>
    <w:rsid w:val="008F44C1"/>
    <w:rsid w:val="008F5CB8"/>
    <w:rsid w:val="008F60B5"/>
    <w:rsid w:val="008F69C0"/>
    <w:rsid w:val="008F76BA"/>
    <w:rsid w:val="008F7A60"/>
    <w:rsid w:val="008F7B1D"/>
    <w:rsid w:val="009005B6"/>
    <w:rsid w:val="009007C2"/>
    <w:rsid w:val="00900DAF"/>
    <w:rsid w:val="00901525"/>
    <w:rsid w:val="009015A5"/>
    <w:rsid w:val="009023F0"/>
    <w:rsid w:val="0090401A"/>
    <w:rsid w:val="00904EE9"/>
    <w:rsid w:val="009051DE"/>
    <w:rsid w:val="00905B1A"/>
    <w:rsid w:val="00906152"/>
    <w:rsid w:val="009107ED"/>
    <w:rsid w:val="00911862"/>
    <w:rsid w:val="00912727"/>
    <w:rsid w:val="009138BF"/>
    <w:rsid w:val="00913D3F"/>
    <w:rsid w:val="00914061"/>
    <w:rsid w:val="00914279"/>
    <w:rsid w:val="00914E6F"/>
    <w:rsid w:val="00914F55"/>
    <w:rsid w:val="00915081"/>
    <w:rsid w:val="00915518"/>
    <w:rsid w:val="00915F47"/>
    <w:rsid w:val="00915FD2"/>
    <w:rsid w:val="00916C05"/>
    <w:rsid w:val="00917908"/>
    <w:rsid w:val="00921537"/>
    <w:rsid w:val="00922125"/>
    <w:rsid w:val="00923012"/>
    <w:rsid w:val="00923686"/>
    <w:rsid w:val="00923DAC"/>
    <w:rsid w:val="00924358"/>
    <w:rsid w:val="009268DF"/>
    <w:rsid w:val="00927A40"/>
    <w:rsid w:val="009306D9"/>
    <w:rsid w:val="00931DAE"/>
    <w:rsid w:val="009342B7"/>
    <w:rsid w:val="009342EA"/>
    <w:rsid w:val="009343DD"/>
    <w:rsid w:val="00934C59"/>
    <w:rsid w:val="00934DC6"/>
    <w:rsid w:val="00935C99"/>
    <w:rsid w:val="009360CD"/>
    <w:rsid w:val="00936224"/>
    <w:rsid w:val="0093679E"/>
    <w:rsid w:val="0093726D"/>
    <w:rsid w:val="0093736E"/>
    <w:rsid w:val="00937645"/>
    <w:rsid w:val="00940407"/>
    <w:rsid w:val="009423D6"/>
    <w:rsid w:val="00942490"/>
    <w:rsid w:val="0094249F"/>
    <w:rsid w:val="009434A9"/>
    <w:rsid w:val="00943637"/>
    <w:rsid w:val="009439F7"/>
    <w:rsid w:val="00943ADC"/>
    <w:rsid w:val="00944DE8"/>
    <w:rsid w:val="0094511B"/>
    <w:rsid w:val="009451D4"/>
    <w:rsid w:val="009458E7"/>
    <w:rsid w:val="00946A0F"/>
    <w:rsid w:val="00947513"/>
    <w:rsid w:val="0095004D"/>
    <w:rsid w:val="00950462"/>
    <w:rsid w:val="00950707"/>
    <w:rsid w:val="0095160D"/>
    <w:rsid w:val="0095260C"/>
    <w:rsid w:val="00954854"/>
    <w:rsid w:val="00954D56"/>
    <w:rsid w:val="00955DC4"/>
    <w:rsid w:val="009569C4"/>
    <w:rsid w:val="00956CAD"/>
    <w:rsid w:val="00957050"/>
    <w:rsid w:val="009605CE"/>
    <w:rsid w:val="00962563"/>
    <w:rsid w:val="00962EF1"/>
    <w:rsid w:val="00963187"/>
    <w:rsid w:val="00963441"/>
    <w:rsid w:val="0096437E"/>
    <w:rsid w:val="00964CDF"/>
    <w:rsid w:val="0096509A"/>
    <w:rsid w:val="009653D8"/>
    <w:rsid w:val="009660C2"/>
    <w:rsid w:val="0096730A"/>
    <w:rsid w:val="0097055E"/>
    <w:rsid w:val="00971BF5"/>
    <w:rsid w:val="00972EF0"/>
    <w:rsid w:val="009739C8"/>
    <w:rsid w:val="009752D1"/>
    <w:rsid w:val="00977324"/>
    <w:rsid w:val="00977542"/>
    <w:rsid w:val="00977D7D"/>
    <w:rsid w:val="00980473"/>
    <w:rsid w:val="00980A25"/>
    <w:rsid w:val="00980CE8"/>
    <w:rsid w:val="00982157"/>
    <w:rsid w:val="00983C50"/>
    <w:rsid w:val="0098426C"/>
    <w:rsid w:val="00985531"/>
    <w:rsid w:val="00985F84"/>
    <w:rsid w:val="00985FE1"/>
    <w:rsid w:val="00986ACF"/>
    <w:rsid w:val="00986D75"/>
    <w:rsid w:val="00986E71"/>
    <w:rsid w:val="00987848"/>
    <w:rsid w:val="00987B2C"/>
    <w:rsid w:val="00987BE8"/>
    <w:rsid w:val="00987CD2"/>
    <w:rsid w:val="00990368"/>
    <w:rsid w:val="009917A1"/>
    <w:rsid w:val="0099310B"/>
    <w:rsid w:val="00993B27"/>
    <w:rsid w:val="00994448"/>
    <w:rsid w:val="00994573"/>
    <w:rsid w:val="00994C05"/>
    <w:rsid w:val="0099558A"/>
    <w:rsid w:val="0099562F"/>
    <w:rsid w:val="00995C7C"/>
    <w:rsid w:val="009962D1"/>
    <w:rsid w:val="0099688A"/>
    <w:rsid w:val="009971FC"/>
    <w:rsid w:val="009A04A4"/>
    <w:rsid w:val="009A0E49"/>
    <w:rsid w:val="009A3067"/>
    <w:rsid w:val="009A3586"/>
    <w:rsid w:val="009A3F08"/>
    <w:rsid w:val="009A4228"/>
    <w:rsid w:val="009A4370"/>
    <w:rsid w:val="009A488B"/>
    <w:rsid w:val="009A4A9A"/>
    <w:rsid w:val="009A59A7"/>
    <w:rsid w:val="009A6EE7"/>
    <w:rsid w:val="009A6F8D"/>
    <w:rsid w:val="009A7090"/>
    <w:rsid w:val="009A769C"/>
    <w:rsid w:val="009A7B38"/>
    <w:rsid w:val="009A7F1B"/>
    <w:rsid w:val="009B0213"/>
    <w:rsid w:val="009B1280"/>
    <w:rsid w:val="009B23AB"/>
    <w:rsid w:val="009B50E8"/>
    <w:rsid w:val="009B548D"/>
    <w:rsid w:val="009B7A9D"/>
    <w:rsid w:val="009C0105"/>
    <w:rsid w:val="009C0274"/>
    <w:rsid w:val="009C08DE"/>
    <w:rsid w:val="009C2DB5"/>
    <w:rsid w:val="009C3BB6"/>
    <w:rsid w:val="009C4EE1"/>
    <w:rsid w:val="009C540D"/>
    <w:rsid w:val="009C58D6"/>
    <w:rsid w:val="009C5B0E"/>
    <w:rsid w:val="009C63A1"/>
    <w:rsid w:val="009C669D"/>
    <w:rsid w:val="009C758E"/>
    <w:rsid w:val="009C7C1C"/>
    <w:rsid w:val="009D00EA"/>
    <w:rsid w:val="009D05D8"/>
    <w:rsid w:val="009D098C"/>
    <w:rsid w:val="009D0EDC"/>
    <w:rsid w:val="009D0FCA"/>
    <w:rsid w:val="009D1CC8"/>
    <w:rsid w:val="009D1E1B"/>
    <w:rsid w:val="009D24F3"/>
    <w:rsid w:val="009D25FF"/>
    <w:rsid w:val="009D4310"/>
    <w:rsid w:val="009D4449"/>
    <w:rsid w:val="009D47D0"/>
    <w:rsid w:val="009D4C94"/>
    <w:rsid w:val="009D5736"/>
    <w:rsid w:val="009D7A5E"/>
    <w:rsid w:val="009D7BC2"/>
    <w:rsid w:val="009E01B3"/>
    <w:rsid w:val="009E3FBF"/>
    <w:rsid w:val="009E43EF"/>
    <w:rsid w:val="009E469F"/>
    <w:rsid w:val="009E48FD"/>
    <w:rsid w:val="009E4E58"/>
    <w:rsid w:val="009E50BA"/>
    <w:rsid w:val="009E62FF"/>
    <w:rsid w:val="009E636A"/>
    <w:rsid w:val="009E6941"/>
    <w:rsid w:val="009E69C0"/>
    <w:rsid w:val="009E6C3C"/>
    <w:rsid w:val="009E6E7B"/>
    <w:rsid w:val="009E6FBE"/>
    <w:rsid w:val="009E7E98"/>
    <w:rsid w:val="009F0D2C"/>
    <w:rsid w:val="009F40D4"/>
    <w:rsid w:val="009F46EC"/>
    <w:rsid w:val="009F5CBA"/>
    <w:rsid w:val="009F71EC"/>
    <w:rsid w:val="00A00646"/>
    <w:rsid w:val="00A00A27"/>
    <w:rsid w:val="00A015FA"/>
    <w:rsid w:val="00A024AF"/>
    <w:rsid w:val="00A03726"/>
    <w:rsid w:val="00A03D38"/>
    <w:rsid w:val="00A057F2"/>
    <w:rsid w:val="00A06769"/>
    <w:rsid w:val="00A073D2"/>
    <w:rsid w:val="00A07653"/>
    <w:rsid w:val="00A07FCC"/>
    <w:rsid w:val="00A10181"/>
    <w:rsid w:val="00A111A5"/>
    <w:rsid w:val="00A11624"/>
    <w:rsid w:val="00A119B4"/>
    <w:rsid w:val="00A1310F"/>
    <w:rsid w:val="00A13D0A"/>
    <w:rsid w:val="00A13F00"/>
    <w:rsid w:val="00A1575A"/>
    <w:rsid w:val="00A1596F"/>
    <w:rsid w:val="00A15AC6"/>
    <w:rsid w:val="00A16A54"/>
    <w:rsid w:val="00A16BD0"/>
    <w:rsid w:val="00A170A2"/>
    <w:rsid w:val="00A200AB"/>
    <w:rsid w:val="00A2031C"/>
    <w:rsid w:val="00A215F6"/>
    <w:rsid w:val="00A2270D"/>
    <w:rsid w:val="00A2291E"/>
    <w:rsid w:val="00A2296B"/>
    <w:rsid w:val="00A229E3"/>
    <w:rsid w:val="00A2316E"/>
    <w:rsid w:val="00A23A4C"/>
    <w:rsid w:val="00A23AE3"/>
    <w:rsid w:val="00A2474B"/>
    <w:rsid w:val="00A25140"/>
    <w:rsid w:val="00A256F1"/>
    <w:rsid w:val="00A263FA"/>
    <w:rsid w:val="00A26760"/>
    <w:rsid w:val="00A26D1A"/>
    <w:rsid w:val="00A2716E"/>
    <w:rsid w:val="00A272AF"/>
    <w:rsid w:val="00A300CE"/>
    <w:rsid w:val="00A30A99"/>
    <w:rsid w:val="00A3235F"/>
    <w:rsid w:val="00A32464"/>
    <w:rsid w:val="00A32853"/>
    <w:rsid w:val="00A32D0E"/>
    <w:rsid w:val="00A3375C"/>
    <w:rsid w:val="00A3377E"/>
    <w:rsid w:val="00A34692"/>
    <w:rsid w:val="00A37173"/>
    <w:rsid w:val="00A376E0"/>
    <w:rsid w:val="00A40BDB"/>
    <w:rsid w:val="00A41324"/>
    <w:rsid w:val="00A41820"/>
    <w:rsid w:val="00A42311"/>
    <w:rsid w:val="00A43A6E"/>
    <w:rsid w:val="00A44D5A"/>
    <w:rsid w:val="00A46310"/>
    <w:rsid w:val="00A46356"/>
    <w:rsid w:val="00A50278"/>
    <w:rsid w:val="00A5174E"/>
    <w:rsid w:val="00A534B8"/>
    <w:rsid w:val="00A53864"/>
    <w:rsid w:val="00A539A6"/>
    <w:rsid w:val="00A53A22"/>
    <w:rsid w:val="00A53B71"/>
    <w:rsid w:val="00A54063"/>
    <w:rsid w:val="00A5409F"/>
    <w:rsid w:val="00A543CB"/>
    <w:rsid w:val="00A549FC"/>
    <w:rsid w:val="00A559A8"/>
    <w:rsid w:val="00A5691E"/>
    <w:rsid w:val="00A56FC2"/>
    <w:rsid w:val="00A57460"/>
    <w:rsid w:val="00A57F55"/>
    <w:rsid w:val="00A607AD"/>
    <w:rsid w:val="00A608AD"/>
    <w:rsid w:val="00A61118"/>
    <w:rsid w:val="00A61274"/>
    <w:rsid w:val="00A6152F"/>
    <w:rsid w:val="00A63054"/>
    <w:rsid w:val="00A65421"/>
    <w:rsid w:val="00A65B89"/>
    <w:rsid w:val="00A6609B"/>
    <w:rsid w:val="00A67E29"/>
    <w:rsid w:val="00A70A13"/>
    <w:rsid w:val="00A70A53"/>
    <w:rsid w:val="00A70FC3"/>
    <w:rsid w:val="00A723DE"/>
    <w:rsid w:val="00A726CE"/>
    <w:rsid w:val="00A72F22"/>
    <w:rsid w:val="00A73389"/>
    <w:rsid w:val="00A74049"/>
    <w:rsid w:val="00A74443"/>
    <w:rsid w:val="00A74C9A"/>
    <w:rsid w:val="00A755CC"/>
    <w:rsid w:val="00A75624"/>
    <w:rsid w:val="00A759FE"/>
    <w:rsid w:val="00A75BD2"/>
    <w:rsid w:val="00A76144"/>
    <w:rsid w:val="00A76A30"/>
    <w:rsid w:val="00A76C8C"/>
    <w:rsid w:val="00A77C12"/>
    <w:rsid w:val="00A77CDF"/>
    <w:rsid w:val="00A8248C"/>
    <w:rsid w:val="00A824CB"/>
    <w:rsid w:val="00A829B5"/>
    <w:rsid w:val="00A83253"/>
    <w:rsid w:val="00A8423B"/>
    <w:rsid w:val="00A8440D"/>
    <w:rsid w:val="00A8596B"/>
    <w:rsid w:val="00A903A9"/>
    <w:rsid w:val="00A9047B"/>
    <w:rsid w:val="00A90F50"/>
    <w:rsid w:val="00A911FF"/>
    <w:rsid w:val="00A9289D"/>
    <w:rsid w:val="00A92941"/>
    <w:rsid w:val="00A92C30"/>
    <w:rsid w:val="00A92C5D"/>
    <w:rsid w:val="00A92D4E"/>
    <w:rsid w:val="00A93509"/>
    <w:rsid w:val="00A93912"/>
    <w:rsid w:val="00A94056"/>
    <w:rsid w:val="00A946ED"/>
    <w:rsid w:val="00A94A4B"/>
    <w:rsid w:val="00A94F8E"/>
    <w:rsid w:val="00A95939"/>
    <w:rsid w:val="00A95AB8"/>
    <w:rsid w:val="00A95F0B"/>
    <w:rsid w:val="00A95F87"/>
    <w:rsid w:val="00A96077"/>
    <w:rsid w:val="00A966D7"/>
    <w:rsid w:val="00A96B06"/>
    <w:rsid w:val="00A9752F"/>
    <w:rsid w:val="00A97725"/>
    <w:rsid w:val="00A97D6A"/>
    <w:rsid w:val="00AA12C3"/>
    <w:rsid w:val="00AA151B"/>
    <w:rsid w:val="00AA185F"/>
    <w:rsid w:val="00AA205D"/>
    <w:rsid w:val="00AA2575"/>
    <w:rsid w:val="00AA27EB"/>
    <w:rsid w:val="00AA3364"/>
    <w:rsid w:val="00AA3A5C"/>
    <w:rsid w:val="00AA3B05"/>
    <w:rsid w:val="00AA3EFE"/>
    <w:rsid w:val="00AA4CB1"/>
    <w:rsid w:val="00AA5243"/>
    <w:rsid w:val="00AA7812"/>
    <w:rsid w:val="00AB01B2"/>
    <w:rsid w:val="00AB06B4"/>
    <w:rsid w:val="00AB099B"/>
    <w:rsid w:val="00AB1F88"/>
    <w:rsid w:val="00AB2624"/>
    <w:rsid w:val="00AB2DFA"/>
    <w:rsid w:val="00AB32F6"/>
    <w:rsid w:val="00AB37DA"/>
    <w:rsid w:val="00AB3AFE"/>
    <w:rsid w:val="00AB3E61"/>
    <w:rsid w:val="00AB43F9"/>
    <w:rsid w:val="00AB5A3D"/>
    <w:rsid w:val="00AB7209"/>
    <w:rsid w:val="00AC0BDC"/>
    <w:rsid w:val="00AC0DEA"/>
    <w:rsid w:val="00AC12A4"/>
    <w:rsid w:val="00AC5495"/>
    <w:rsid w:val="00AC5CF6"/>
    <w:rsid w:val="00AC60E6"/>
    <w:rsid w:val="00AC6937"/>
    <w:rsid w:val="00AC7936"/>
    <w:rsid w:val="00AD0520"/>
    <w:rsid w:val="00AD09F5"/>
    <w:rsid w:val="00AD2FFB"/>
    <w:rsid w:val="00AD42AE"/>
    <w:rsid w:val="00AD4380"/>
    <w:rsid w:val="00AD4738"/>
    <w:rsid w:val="00AD4D6B"/>
    <w:rsid w:val="00AD58D8"/>
    <w:rsid w:val="00AD6281"/>
    <w:rsid w:val="00AD6380"/>
    <w:rsid w:val="00AD7CD3"/>
    <w:rsid w:val="00AE0273"/>
    <w:rsid w:val="00AE04C8"/>
    <w:rsid w:val="00AE342F"/>
    <w:rsid w:val="00AE4760"/>
    <w:rsid w:val="00AE4F06"/>
    <w:rsid w:val="00AE601E"/>
    <w:rsid w:val="00AE7689"/>
    <w:rsid w:val="00AE7C23"/>
    <w:rsid w:val="00AF109E"/>
    <w:rsid w:val="00AF157D"/>
    <w:rsid w:val="00AF2D1B"/>
    <w:rsid w:val="00AF2E66"/>
    <w:rsid w:val="00AF2E9D"/>
    <w:rsid w:val="00AF2F25"/>
    <w:rsid w:val="00AF40F8"/>
    <w:rsid w:val="00AF4399"/>
    <w:rsid w:val="00AF4F62"/>
    <w:rsid w:val="00B00478"/>
    <w:rsid w:val="00B00A16"/>
    <w:rsid w:val="00B00D38"/>
    <w:rsid w:val="00B00DA3"/>
    <w:rsid w:val="00B018E8"/>
    <w:rsid w:val="00B01D45"/>
    <w:rsid w:val="00B01EB7"/>
    <w:rsid w:val="00B02CE5"/>
    <w:rsid w:val="00B032F1"/>
    <w:rsid w:val="00B036AF"/>
    <w:rsid w:val="00B038DE"/>
    <w:rsid w:val="00B05CDC"/>
    <w:rsid w:val="00B07245"/>
    <w:rsid w:val="00B07912"/>
    <w:rsid w:val="00B11014"/>
    <w:rsid w:val="00B120DA"/>
    <w:rsid w:val="00B122B1"/>
    <w:rsid w:val="00B137C9"/>
    <w:rsid w:val="00B144D7"/>
    <w:rsid w:val="00B14F55"/>
    <w:rsid w:val="00B15873"/>
    <w:rsid w:val="00B172D2"/>
    <w:rsid w:val="00B17580"/>
    <w:rsid w:val="00B2036D"/>
    <w:rsid w:val="00B20FD0"/>
    <w:rsid w:val="00B2168D"/>
    <w:rsid w:val="00B21ADE"/>
    <w:rsid w:val="00B22153"/>
    <w:rsid w:val="00B2315D"/>
    <w:rsid w:val="00B23755"/>
    <w:rsid w:val="00B25E84"/>
    <w:rsid w:val="00B267E2"/>
    <w:rsid w:val="00B26B2D"/>
    <w:rsid w:val="00B26C50"/>
    <w:rsid w:val="00B26FD5"/>
    <w:rsid w:val="00B279FD"/>
    <w:rsid w:val="00B30237"/>
    <w:rsid w:val="00B3056E"/>
    <w:rsid w:val="00B305A9"/>
    <w:rsid w:val="00B313C0"/>
    <w:rsid w:val="00B31709"/>
    <w:rsid w:val="00B31CCC"/>
    <w:rsid w:val="00B31E9C"/>
    <w:rsid w:val="00B32024"/>
    <w:rsid w:val="00B324E6"/>
    <w:rsid w:val="00B34120"/>
    <w:rsid w:val="00B34B30"/>
    <w:rsid w:val="00B35CF2"/>
    <w:rsid w:val="00B36547"/>
    <w:rsid w:val="00B3768B"/>
    <w:rsid w:val="00B378EB"/>
    <w:rsid w:val="00B409AD"/>
    <w:rsid w:val="00B409F6"/>
    <w:rsid w:val="00B40AC7"/>
    <w:rsid w:val="00B4116D"/>
    <w:rsid w:val="00B4296B"/>
    <w:rsid w:val="00B42FCC"/>
    <w:rsid w:val="00B431E2"/>
    <w:rsid w:val="00B436B3"/>
    <w:rsid w:val="00B44A1C"/>
    <w:rsid w:val="00B46033"/>
    <w:rsid w:val="00B46C1E"/>
    <w:rsid w:val="00B4786C"/>
    <w:rsid w:val="00B479DB"/>
    <w:rsid w:val="00B516C9"/>
    <w:rsid w:val="00B52E9B"/>
    <w:rsid w:val="00B52F6E"/>
    <w:rsid w:val="00B53223"/>
    <w:rsid w:val="00B53FCE"/>
    <w:rsid w:val="00B5424D"/>
    <w:rsid w:val="00B5598A"/>
    <w:rsid w:val="00B55DD7"/>
    <w:rsid w:val="00B565FC"/>
    <w:rsid w:val="00B5666C"/>
    <w:rsid w:val="00B56D52"/>
    <w:rsid w:val="00B57615"/>
    <w:rsid w:val="00B57FB7"/>
    <w:rsid w:val="00B61ACC"/>
    <w:rsid w:val="00B61CB9"/>
    <w:rsid w:val="00B633E6"/>
    <w:rsid w:val="00B63507"/>
    <w:rsid w:val="00B63ABB"/>
    <w:rsid w:val="00B63C42"/>
    <w:rsid w:val="00B64577"/>
    <w:rsid w:val="00B65452"/>
    <w:rsid w:val="00B65868"/>
    <w:rsid w:val="00B658B3"/>
    <w:rsid w:val="00B67C7D"/>
    <w:rsid w:val="00B713D9"/>
    <w:rsid w:val="00B71A72"/>
    <w:rsid w:val="00B71C92"/>
    <w:rsid w:val="00B72599"/>
    <w:rsid w:val="00B72931"/>
    <w:rsid w:val="00B73BB3"/>
    <w:rsid w:val="00B746B9"/>
    <w:rsid w:val="00B76B3D"/>
    <w:rsid w:val="00B77608"/>
    <w:rsid w:val="00B776F7"/>
    <w:rsid w:val="00B80AAD"/>
    <w:rsid w:val="00B80ADE"/>
    <w:rsid w:val="00B80CFF"/>
    <w:rsid w:val="00B8150E"/>
    <w:rsid w:val="00B81A7F"/>
    <w:rsid w:val="00B82908"/>
    <w:rsid w:val="00B848CE"/>
    <w:rsid w:val="00B85C4D"/>
    <w:rsid w:val="00B860CB"/>
    <w:rsid w:val="00B86CE0"/>
    <w:rsid w:val="00B87F16"/>
    <w:rsid w:val="00B90950"/>
    <w:rsid w:val="00B91583"/>
    <w:rsid w:val="00B94DCE"/>
    <w:rsid w:val="00B96831"/>
    <w:rsid w:val="00B97237"/>
    <w:rsid w:val="00B97484"/>
    <w:rsid w:val="00B975E4"/>
    <w:rsid w:val="00B97656"/>
    <w:rsid w:val="00BA0413"/>
    <w:rsid w:val="00BA0491"/>
    <w:rsid w:val="00BA0CF7"/>
    <w:rsid w:val="00BA0D48"/>
    <w:rsid w:val="00BA0F17"/>
    <w:rsid w:val="00BA17B6"/>
    <w:rsid w:val="00BA1847"/>
    <w:rsid w:val="00BA1C50"/>
    <w:rsid w:val="00BA1FB2"/>
    <w:rsid w:val="00BA26AF"/>
    <w:rsid w:val="00BA2725"/>
    <w:rsid w:val="00BA6A37"/>
    <w:rsid w:val="00BA705E"/>
    <w:rsid w:val="00BA7230"/>
    <w:rsid w:val="00BA75F1"/>
    <w:rsid w:val="00BA7AAB"/>
    <w:rsid w:val="00BB03C7"/>
    <w:rsid w:val="00BB135F"/>
    <w:rsid w:val="00BB2112"/>
    <w:rsid w:val="00BB2498"/>
    <w:rsid w:val="00BB2A34"/>
    <w:rsid w:val="00BB2A91"/>
    <w:rsid w:val="00BB2CF0"/>
    <w:rsid w:val="00BB4799"/>
    <w:rsid w:val="00BB523E"/>
    <w:rsid w:val="00BB5323"/>
    <w:rsid w:val="00BB66AB"/>
    <w:rsid w:val="00BB7C67"/>
    <w:rsid w:val="00BB7D4F"/>
    <w:rsid w:val="00BC0121"/>
    <w:rsid w:val="00BC05DA"/>
    <w:rsid w:val="00BC07BB"/>
    <w:rsid w:val="00BC0B53"/>
    <w:rsid w:val="00BC0E6D"/>
    <w:rsid w:val="00BC20D1"/>
    <w:rsid w:val="00BC301D"/>
    <w:rsid w:val="00BC3089"/>
    <w:rsid w:val="00BC3149"/>
    <w:rsid w:val="00BC3252"/>
    <w:rsid w:val="00BC3A81"/>
    <w:rsid w:val="00BC3CA6"/>
    <w:rsid w:val="00BC3E4F"/>
    <w:rsid w:val="00BC5C28"/>
    <w:rsid w:val="00BC6A1D"/>
    <w:rsid w:val="00BD22DD"/>
    <w:rsid w:val="00BD29F3"/>
    <w:rsid w:val="00BD30AD"/>
    <w:rsid w:val="00BD3D0E"/>
    <w:rsid w:val="00BD4ADC"/>
    <w:rsid w:val="00BD5D66"/>
    <w:rsid w:val="00BD64DA"/>
    <w:rsid w:val="00BD75F9"/>
    <w:rsid w:val="00BD779D"/>
    <w:rsid w:val="00BE1B6A"/>
    <w:rsid w:val="00BE3350"/>
    <w:rsid w:val="00BE5294"/>
    <w:rsid w:val="00BE5D0A"/>
    <w:rsid w:val="00BE63EC"/>
    <w:rsid w:val="00BE65D7"/>
    <w:rsid w:val="00BE6C9F"/>
    <w:rsid w:val="00BF112D"/>
    <w:rsid w:val="00BF1D03"/>
    <w:rsid w:val="00BF1E5C"/>
    <w:rsid w:val="00BF2721"/>
    <w:rsid w:val="00BF30B4"/>
    <w:rsid w:val="00BF3323"/>
    <w:rsid w:val="00BF35D4"/>
    <w:rsid w:val="00BF5912"/>
    <w:rsid w:val="00BF732E"/>
    <w:rsid w:val="00BF7556"/>
    <w:rsid w:val="00BF7C69"/>
    <w:rsid w:val="00C00494"/>
    <w:rsid w:val="00C00B43"/>
    <w:rsid w:val="00C00FF0"/>
    <w:rsid w:val="00C0152B"/>
    <w:rsid w:val="00C01BD4"/>
    <w:rsid w:val="00C01DA1"/>
    <w:rsid w:val="00C02A21"/>
    <w:rsid w:val="00C04D4C"/>
    <w:rsid w:val="00C053B8"/>
    <w:rsid w:val="00C06DF2"/>
    <w:rsid w:val="00C0760C"/>
    <w:rsid w:val="00C07C6D"/>
    <w:rsid w:val="00C07E00"/>
    <w:rsid w:val="00C07FD2"/>
    <w:rsid w:val="00C1004E"/>
    <w:rsid w:val="00C115F7"/>
    <w:rsid w:val="00C12DB6"/>
    <w:rsid w:val="00C13105"/>
    <w:rsid w:val="00C13448"/>
    <w:rsid w:val="00C1347A"/>
    <w:rsid w:val="00C13807"/>
    <w:rsid w:val="00C14AAF"/>
    <w:rsid w:val="00C14F35"/>
    <w:rsid w:val="00C151E9"/>
    <w:rsid w:val="00C17DFE"/>
    <w:rsid w:val="00C20EE4"/>
    <w:rsid w:val="00C21522"/>
    <w:rsid w:val="00C22201"/>
    <w:rsid w:val="00C22E1A"/>
    <w:rsid w:val="00C248AD"/>
    <w:rsid w:val="00C25413"/>
    <w:rsid w:val="00C27AD5"/>
    <w:rsid w:val="00C309E8"/>
    <w:rsid w:val="00C31242"/>
    <w:rsid w:val="00C315FA"/>
    <w:rsid w:val="00C317B8"/>
    <w:rsid w:val="00C32133"/>
    <w:rsid w:val="00C329CD"/>
    <w:rsid w:val="00C32DAC"/>
    <w:rsid w:val="00C32F7E"/>
    <w:rsid w:val="00C34557"/>
    <w:rsid w:val="00C348E3"/>
    <w:rsid w:val="00C34BEE"/>
    <w:rsid w:val="00C35944"/>
    <w:rsid w:val="00C35BEA"/>
    <w:rsid w:val="00C35F08"/>
    <w:rsid w:val="00C363FD"/>
    <w:rsid w:val="00C36562"/>
    <w:rsid w:val="00C366FF"/>
    <w:rsid w:val="00C36DF6"/>
    <w:rsid w:val="00C3763A"/>
    <w:rsid w:val="00C4126A"/>
    <w:rsid w:val="00C41AFF"/>
    <w:rsid w:val="00C42F64"/>
    <w:rsid w:val="00C43627"/>
    <w:rsid w:val="00C436AB"/>
    <w:rsid w:val="00C442B3"/>
    <w:rsid w:val="00C44635"/>
    <w:rsid w:val="00C44888"/>
    <w:rsid w:val="00C448BA"/>
    <w:rsid w:val="00C45692"/>
    <w:rsid w:val="00C461A5"/>
    <w:rsid w:val="00C4624E"/>
    <w:rsid w:val="00C46878"/>
    <w:rsid w:val="00C47DED"/>
    <w:rsid w:val="00C47F27"/>
    <w:rsid w:val="00C51150"/>
    <w:rsid w:val="00C5204C"/>
    <w:rsid w:val="00C52C52"/>
    <w:rsid w:val="00C53C6F"/>
    <w:rsid w:val="00C53E73"/>
    <w:rsid w:val="00C54237"/>
    <w:rsid w:val="00C563F0"/>
    <w:rsid w:val="00C565FA"/>
    <w:rsid w:val="00C56833"/>
    <w:rsid w:val="00C56E04"/>
    <w:rsid w:val="00C573AD"/>
    <w:rsid w:val="00C57B46"/>
    <w:rsid w:val="00C57FC6"/>
    <w:rsid w:val="00C6167A"/>
    <w:rsid w:val="00C6286E"/>
    <w:rsid w:val="00C62B29"/>
    <w:rsid w:val="00C62F5F"/>
    <w:rsid w:val="00C634E6"/>
    <w:rsid w:val="00C63817"/>
    <w:rsid w:val="00C642C4"/>
    <w:rsid w:val="00C664FC"/>
    <w:rsid w:val="00C66683"/>
    <w:rsid w:val="00C66836"/>
    <w:rsid w:val="00C67252"/>
    <w:rsid w:val="00C67C80"/>
    <w:rsid w:val="00C70C44"/>
    <w:rsid w:val="00C70F1A"/>
    <w:rsid w:val="00C71C7C"/>
    <w:rsid w:val="00C72136"/>
    <w:rsid w:val="00C72170"/>
    <w:rsid w:val="00C725F9"/>
    <w:rsid w:val="00C72E78"/>
    <w:rsid w:val="00C7385D"/>
    <w:rsid w:val="00C748A3"/>
    <w:rsid w:val="00C751D2"/>
    <w:rsid w:val="00C7544B"/>
    <w:rsid w:val="00C7552F"/>
    <w:rsid w:val="00C75618"/>
    <w:rsid w:val="00C75CC7"/>
    <w:rsid w:val="00C75F12"/>
    <w:rsid w:val="00C766D8"/>
    <w:rsid w:val="00C76F7F"/>
    <w:rsid w:val="00C80CA9"/>
    <w:rsid w:val="00C818A6"/>
    <w:rsid w:val="00C81A29"/>
    <w:rsid w:val="00C81E25"/>
    <w:rsid w:val="00C853C6"/>
    <w:rsid w:val="00C853EC"/>
    <w:rsid w:val="00C85939"/>
    <w:rsid w:val="00C85D71"/>
    <w:rsid w:val="00C8640E"/>
    <w:rsid w:val="00C8659E"/>
    <w:rsid w:val="00C867FF"/>
    <w:rsid w:val="00C86E59"/>
    <w:rsid w:val="00C90502"/>
    <w:rsid w:val="00C908EB"/>
    <w:rsid w:val="00C91082"/>
    <w:rsid w:val="00C91667"/>
    <w:rsid w:val="00C91832"/>
    <w:rsid w:val="00C91B78"/>
    <w:rsid w:val="00C91C56"/>
    <w:rsid w:val="00C929AD"/>
    <w:rsid w:val="00C9327A"/>
    <w:rsid w:val="00C932BC"/>
    <w:rsid w:val="00C938D4"/>
    <w:rsid w:val="00C93B22"/>
    <w:rsid w:val="00C93FC0"/>
    <w:rsid w:val="00C954DC"/>
    <w:rsid w:val="00C9644B"/>
    <w:rsid w:val="00C969CA"/>
    <w:rsid w:val="00C96B07"/>
    <w:rsid w:val="00C9743A"/>
    <w:rsid w:val="00C97883"/>
    <w:rsid w:val="00C97917"/>
    <w:rsid w:val="00C97BD2"/>
    <w:rsid w:val="00CA0143"/>
    <w:rsid w:val="00CA0226"/>
    <w:rsid w:val="00CA02B8"/>
    <w:rsid w:val="00CA0E04"/>
    <w:rsid w:val="00CA25FB"/>
    <w:rsid w:val="00CA2685"/>
    <w:rsid w:val="00CA47F1"/>
    <w:rsid w:val="00CA4A28"/>
    <w:rsid w:val="00CA5838"/>
    <w:rsid w:val="00CA5E81"/>
    <w:rsid w:val="00CA62D8"/>
    <w:rsid w:val="00CB1B8C"/>
    <w:rsid w:val="00CB2145"/>
    <w:rsid w:val="00CB2B0B"/>
    <w:rsid w:val="00CB4F26"/>
    <w:rsid w:val="00CB5063"/>
    <w:rsid w:val="00CB63DC"/>
    <w:rsid w:val="00CB6476"/>
    <w:rsid w:val="00CB66B0"/>
    <w:rsid w:val="00CB6FA5"/>
    <w:rsid w:val="00CB72D3"/>
    <w:rsid w:val="00CB74E6"/>
    <w:rsid w:val="00CC08D4"/>
    <w:rsid w:val="00CC1DEE"/>
    <w:rsid w:val="00CC2602"/>
    <w:rsid w:val="00CC37B8"/>
    <w:rsid w:val="00CC5153"/>
    <w:rsid w:val="00CC5B2D"/>
    <w:rsid w:val="00CC5CF8"/>
    <w:rsid w:val="00CD00A9"/>
    <w:rsid w:val="00CD02A2"/>
    <w:rsid w:val="00CD2400"/>
    <w:rsid w:val="00CD2991"/>
    <w:rsid w:val="00CD2E73"/>
    <w:rsid w:val="00CD30B3"/>
    <w:rsid w:val="00CD41FA"/>
    <w:rsid w:val="00CD4A41"/>
    <w:rsid w:val="00CD51FC"/>
    <w:rsid w:val="00CD538C"/>
    <w:rsid w:val="00CD56F9"/>
    <w:rsid w:val="00CD594B"/>
    <w:rsid w:val="00CD5BE9"/>
    <w:rsid w:val="00CD6723"/>
    <w:rsid w:val="00CD6F9E"/>
    <w:rsid w:val="00CD71E7"/>
    <w:rsid w:val="00CD7269"/>
    <w:rsid w:val="00CD7D95"/>
    <w:rsid w:val="00CD7E67"/>
    <w:rsid w:val="00CE02B8"/>
    <w:rsid w:val="00CE07B9"/>
    <w:rsid w:val="00CE07D2"/>
    <w:rsid w:val="00CE1A43"/>
    <w:rsid w:val="00CE2861"/>
    <w:rsid w:val="00CE3CF4"/>
    <w:rsid w:val="00CE3E14"/>
    <w:rsid w:val="00CE432C"/>
    <w:rsid w:val="00CE4410"/>
    <w:rsid w:val="00CE4A23"/>
    <w:rsid w:val="00CE4EA4"/>
    <w:rsid w:val="00CE4F92"/>
    <w:rsid w:val="00CE5465"/>
    <w:rsid w:val="00CE5951"/>
    <w:rsid w:val="00CE5CCC"/>
    <w:rsid w:val="00CE635F"/>
    <w:rsid w:val="00CE670F"/>
    <w:rsid w:val="00CE70B9"/>
    <w:rsid w:val="00CE79C1"/>
    <w:rsid w:val="00CE79CC"/>
    <w:rsid w:val="00CF03E2"/>
    <w:rsid w:val="00CF0A0F"/>
    <w:rsid w:val="00CF0C5D"/>
    <w:rsid w:val="00CF13B8"/>
    <w:rsid w:val="00CF1800"/>
    <w:rsid w:val="00CF1D8E"/>
    <w:rsid w:val="00CF2874"/>
    <w:rsid w:val="00CF2C79"/>
    <w:rsid w:val="00CF2F31"/>
    <w:rsid w:val="00CF331B"/>
    <w:rsid w:val="00CF33C3"/>
    <w:rsid w:val="00CF39DF"/>
    <w:rsid w:val="00CF3AFF"/>
    <w:rsid w:val="00CF3C8F"/>
    <w:rsid w:val="00CF4C37"/>
    <w:rsid w:val="00CF6252"/>
    <w:rsid w:val="00CF63D1"/>
    <w:rsid w:val="00CF66F7"/>
    <w:rsid w:val="00CF73E9"/>
    <w:rsid w:val="00D006A5"/>
    <w:rsid w:val="00D02E93"/>
    <w:rsid w:val="00D02FF5"/>
    <w:rsid w:val="00D0316F"/>
    <w:rsid w:val="00D0360D"/>
    <w:rsid w:val="00D0400B"/>
    <w:rsid w:val="00D04424"/>
    <w:rsid w:val="00D044D2"/>
    <w:rsid w:val="00D050E8"/>
    <w:rsid w:val="00D05210"/>
    <w:rsid w:val="00D0538A"/>
    <w:rsid w:val="00D053D9"/>
    <w:rsid w:val="00D0647F"/>
    <w:rsid w:val="00D0729D"/>
    <w:rsid w:val="00D07AE7"/>
    <w:rsid w:val="00D07BBE"/>
    <w:rsid w:val="00D1060C"/>
    <w:rsid w:val="00D12C8B"/>
    <w:rsid w:val="00D136E3"/>
    <w:rsid w:val="00D14244"/>
    <w:rsid w:val="00D14A24"/>
    <w:rsid w:val="00D158D0"/>
    <w:rsid w:val="00D15A52"/>
    <w:rsid w:val="00D15B6B"/>
    <w:rsid w:val="00D15EEA"/>
    <w:rsid w:val="00D15F6B"/>
    <w:rsid w:val="00D166E4"/>
    <w:rsid w:val="00D16BD1"/>
    <w:rsid w:val="00D16CA4"/>
    <w:rsid w:val="00D20D76"/>
    <w:rsid w:val="00D22830"/>
    <w:rsid w:val="00D24007"/>
    <w:rsid w:val="00D24346"/>
    <w:rsid w:val="00D25FC8"/>
    <w:rsid w:val="00D26818"/>
    <w:rsid w:val="00D26A72"/>
    <w:rsid w:val="00D27455"/>
    <w:rsid w:val="00D30199"/>
    <w:rsid w:val="00D309C9"/>
    <w:rsid w:val="00D31E35"/>
    <w:rsid w:val="00D32BE3"/>
    <w:rsid w:val="00D330D9"/>
    <w:rsid w:val="00D33B00"/>
    <w:rsid w:val="00D34FB0"/>
    <w:rsid w:val="00D35A63"/>
    <w:rsid w:val="00D3668F"/>
    <w:rsid w:val="00D366C0"/>
    <w:rsid w:val="00D401F2"/>
    <w:rsid w:val="00D40C60"/>
    <w:rsid w:val="00D4101D"/>
    <w:rsid w:val="00D4138E"/>
    <w:rsid w:val="00D4150E"/>
    <w:rsid w:val="00D41556"/>
    <w:rsid w:val="00D41DDA"/>
    <w:rsid w:val="00D4228F"/>
    <w:rsid w:val="00D42EB1"/>
    <w:rsid w:val="00D43763"/>
    <w:rsid w:val="00D441D1"/>
    <w:rsid w:val="00D45AF3"/>
    <w:rsid w:val="00D46B72"/>
    <w:rsid w:val="00D46EC7"/>
    <w:rsid w:val="00D47793"/>
    <w:rsid w:val="00D47EDB"/>
    <w:rsid w:val="00D50132"/>
    <w:rsid w:val="00D507E2"/>
    <w:rsid w:val="00D5100D"/>
    <w:rsid w:val="00D5115F"/>
    <w:rsid w:val="00D51E74"/>
    <w:rsid w:val="00D52D45"/>
    <w:rsid w:val="00D534B3"/>
    <w:rsid w:val="00D537A2"/>
    <w:rsid w:val="00D55873"/>
    <w:rsid w:val="00D56026"/>
    <w:rsid w:val="00D56B97"/>
    <w:rsid w:val="00D57DE0"/>
    <w:rsid w:val="00D57E7C"/>
    <w:rsid w:val="00D6006D"/>
    <w:rsid w:val="00D6142D"/>
    <w:rsid w:val="00D6195B"/>
    <w:rsid w:val="00D61CE0"/>
    <w:rsid w:val="00D64190"/>
    <w:rsid w:val="00D650CB"/>
    <w:rsid w:val="00D652A9"/>
    <w:rsid w:val="00D66328"/>
    <w:rsid w:val="00D66462"/>
    <w:rsid w:val="00D67865"/>
    <w:rsid w:val="00D678DB"/>
    <w:rsid w:val="00D67CF4"/>
    <w:rsid w:val="00D706D9"/>
    <w:rsid w:val="00D70A75"/>
    <w:rsid w:val="00D711E1"/>
    <w:rsid w:val="00D726EE"/>
    <w:rsid w:val="00D72B59"/>
    <w:rsid w:val="00D74267"/>
    <w:rsid w:val="00D745F6"/>
    <w:rsid w:val="00D757A5"/>
    <w:rsid w:val="00D766DD"/>
    <w:rsid w:val="00D7674B"/>
    <w:rsid w:val="00D76D81"/>
    <w:rsid w:val="00D7706D"/>
    <w:rsid w:val="00D80A0D"/>
    <w:rsid w:val="00D82A2E"/>
    <w:rsid w:val="00D82EB9"/>
    <w:rsid w:val="00D831D1"/>
    <w:rsid w:val="00D8369A"/>
    <w:rsid w:val="00D83A99"/>
    <w:rsid w:val="00D83C80"/>
    <w:rsid w:val="00D84342"/>
    <w:rsid w:val="00D8439E"/>
    <w:rsid w:val="00D85A7B"/>
    <w:rsid w:val="00D863AC"/>
    <w:rsid w:val="00D86564"/>
    <w:rsid w:val="00D87AA2"/>
    <w:rsid w:val="00D909AF"/>
    <w:rsid w:val="00D90FC0"/>
    <w:rsid w:val="00D9184D"/>
    <w:rsid w:val="00D94CFA"/>
    <w:rsid w:val="00D95C0B"/>
    <w:rsid w:val="00D965A5"/>
    <w:rsid w:val="00DA064E"/>
    <w:rsid w:val="00DA087F"/>
    <w:rsid w:val="00DA0C0E"/>
    <w:rsid w:val="00DA0C29"/>
    <w:rsid w:val="00DA0F61"/>
    <w:rsid w:val="00DA189C"/>
    <w:rsid w:val="00DA2BB1"/>
    <w:rsid w:val="00DA35EB"/>
    <w:rsid w:val="00DA43C3"/>
    <w:rsid w:val="00DA4453"/>
    <w:rsid w:val="00DA5822"/>
    <w:rsid w:val="00DA6686"/>
    <w:rsid w:val="00DA71E3"/>
    <w:rsid w:val="00DA72DA"/>
    <w:rsid w:val="00DA76FF"/>
    <w:rsid w:val="00DA7D49"/>
    <w:rsid w:val="00DB1027"/>
    <w:rsid w:val="00DB1202"/>
    <w:rsid w:val="00DB24C6"/>
    <w:rsid w:val="00DB2F10"/>
    <w:rsid w:val="00DB3C02"/>
    <w:rsid w:val="00DB4966"/>
    <w:rsid w:val="00DB52B7"/>
    <w:rsid w:val="00DB658D"/>
    <w:rsid w:val="00DB6D5A"/>
    <w:rsid w:val="00DB7621"/>
    <w:rsid w:val="00DC0A59"/>
    <w:rsid w:val="00DC1E50"/>
    <w:rsid w:val="00DC1EE4"/>
    <w:rsid w:val="00DC1FDC"/>
    <w:rsid w:val="00DC2423"/>
    <w:rsid w:val="00DC36FA"/>
    <w:rsid w:val="00DC3D12"/>
    <w:rsid w:val="00DC4740"/>
    <w:rsid w:val="00DC4AB6"/>
    <w:rsid w:val="00DC4FF2"/>
    <w:rsid w:val="00DC55BF"/>
    <w:rsid w:val="00DC6096"/>
    <w:rsid w:val="00DC62BE"/>
    <w:rsid w:val="00DC67A6"/>
    <w:rsid w:val="00DC6DF2"/>
    <w:rsid w:val="00DC74E1"/>
    <w:rsid w:val="00DC7647"/>
    <w:rsid w:val="00DC79D9"/>
    <w:rsid w:val="00DD1EC1"/>
    <w:rsid w:val="00DD2F4E"/>
    <w:rsid w:val="00DD34A9"/>
    <w:rsid w:val="00DD3C1C"/>
    <w:rsid w:val="00DD4526"/>
    <w:rsid w:val="00DD5108"/>
    <w:rsid w:val="00DD5528"/>
    <w:rsid w:val="00DD5A2C"/>
    <w:rsid w:val="00DD797E"/>
    <w:rsid w:val="00DE06E4"/>
    <w:rsid w:val="00DE07A5"/>
    <w:rsid w:val="00DE0E6E"/>
    <w:rsid w:val="00DE1547"/>
    <w:rsid w:val="00DE2CE3"/>
    <w:rsid w:val="00DE38A2"/>
    <w:rsid w:val="00DE4654"/>
    <w:rsid w:val="00DE5C70"/>
    <w:rsid w:val="00DE5D0D"/>
    <w:rsid w:val="00DE6D2A"/>
    <w:rsid w:val="00DE6D2F"/>
    <w:rsid w:val="00DE7926"/>
    <w:rsid w:val="00DE7E34"/>
    <w:rsid w:val="00DF0909"/>
    <w:rsid w:val="00DF1397"/>
    <w:rsid w:val="00DF1608"/>
    <w:rsid w:val="00DF3FAC"/>
    <w:rsid w:val="00DF47EC"/>
    <w:rsid w:val="00DF6559"/>
    <w:rsid w:val="00DF6F3E"/>
    <w:rsid w:val="00E00F70"/>
    <w:rsid w:val="00E020E4"/>
    <w:rsid w:val="00E028F6"/>
    <w:rsid w:val="00E02DA9"/>
    <w:rsid w:val="00E031D6"/>
    <w:rsid w:val="00E03729"/>
    <w:rsid w:val="00E03F5A"/>
    <w:rsid w:val="00E04DAF"/>
    <w:rsid w:val="00E0676E"/>
    <w:rsid w:val="00E06BDF"/>
    <w:rsid w:val="00E06D27"/>
    <w:rsid w:val="00E07074"/>
    <w:rsid w:val="00E0708C"/>
    <w:rsid w:val="00E112C7"/>
    <w:rsid w:val="00E119F4"/>
    <w:rsid w:val="00E132BC"/>
    <w:rsid w:val="00E139E8"/>
    <w:rsid w:val="00E13CD1"/>
    <w:rsid w:val="00E1485F"/>
    <w:rsid w:val="00E154C0"/>
    <w:rsid w:val="00E16171"/>
    <w:rsid w:val="00E162D3"/>
    <w:rsid w:val="00E16D5F"/>
    <w:rsid w:val="00E1723B"/>
    <w:rsid w:val="00E1770F"/>
    <w:rsid w:val="00E17851"/>
    <w:rsid w:val="00E2096A"/>
    <w:rsid w:val="00E20C58"/>
    <w:rsid w:val="00E20C76"/>
    <w:rsid w:val="00E21FB6"/>
    <w:rsid w:val="00E2243D"/>
    <w:rsid w:val="00E22F6B"/>
    <w:rsid w:val="00E23C31"/>
    <w:rsid w:val="00E2549F"/>
    <w:rsid w:val="00E25A69"/>
    <w:rsid w:val="00E25CB8"/>
    <w:rsid w:val="00E31594"/>
    <w:rsid w:val="00E33086"/>
    <w:rsid w:val="00E33B57"/>
    <w:rsid w:val="00E33B6D"/>
    <w:rsid w:val="00E33C18"/>
    <w:rsid w:val="00E33E9F"/>
    <w:rsid w:val="00E352C0"/>
    <w:rsid w:val="00E37183"/>
    <w:rsid w:val="00E375B1"/>
    <w:rsid w:val="00E37D25"/>
    <w:rsid w:val="00E40273"/>
    <w:rsid w:val="00E40729"/>
    <w:rsid w:val="00E415B7"/>
    <w:rsid w:val="00E41BCD"/>
    <w:rsid w:val="00E41C80"/>
    <w:rsid w:val="00E4272D"/>
    <w:rsid w:val="00E42B44"/>
    <w:rsid w:val="00E43399"/>
    <w:rsid w:val="00E43B4B"/>
    <w:rsid w:val="00E44442"/>
    <w:rsid w:val="00E4536E"/>
    <w:rsid w:val="00E45994"/>
    <w:rsid w:val="00E46523"/>
    <w:rsid w:val="00E465BE"/>
    <w:rsid w:val="00E47D6B"/>
    <w:rsid w:val="00E50359"/>
    <w:rsid w:val="00E503F2"/>
    <w:rsid w:val="00E5058E"/>
    <w:rsid w:val="00E51733"/>
    <w:rsid w:val="00E51AB6"/>
    <w:rsid w:val="00E54DFA"/>
    <w:rsid w:val="00E54F44"/>
    <w:rsid w:val="00E56264"/>
    <w:rsid w:val="00E57689"/>
    <w:rsid w:val="00E604B6"/>
    <w:rsid w:val="00E604D8"/>
    <w:rsid w:val="00E616F3"/>
    <w:rsid w:val="00E61E68"/>
    <w:rsid w:val="00E627C0"/>
    <w:rsid w:val="00E62DAF"/>
    <w:rsid w:val="00E63191"/>
    <w:rsid w:val="00E63412"/>
    <w:rsid w:val="00E64AC9"/>
    <w:rsid w:val="00E64B79"/>
    <w:rsid w:val="00E64CCB"/>
    <w:rsid w:val="00E66B12"/>
    <w:rsid w:val="00E66CA0"/>
    <w:rsid w:val="00E67406"/>
    <w:rsid w:val="00E701DA"/>
    <w:rsid w:val="00E707D7"/>
    <w:rsid w:val="00E70BE6"/>
    <w:rsid w:val="00E71BE3"/>
    <w:rsid w:val="00E722EB"/>
    <w:rsid w:val="00E73088"/>
    <w:rsid w:val="00E74CE2"/>
    <w:rsid w:val="00E80DBD"/>
    <w:rsid w:val="00E81780"/>
    <w:rsid w:val="00E82BA9"/>
    <w:rsid w:val="00E836F5"/>
    <w:rsid w:val="00E8446A"/>
    <w:rsid w:val="00E844B6"/>
    <w:rsid w:val="00E8477D"/>
    <w:rsid w:val="00E84A06"/>
    <w:rsid w:val="00E84F2B"/>
    <w:rsid w:val="00E86E97"/>
    <w:rsid w:val="00E87332"/>
    <w:rsid w:val="00E90464"/>
    <w:rsid w:val="00E90927"/>
    <w:rsid w:val="00E9099E"/>
    <w:rsid w:val="00E90EFD"/>
    <w:rsid w:val="00E91098"/>
    <w:rsid w:val="00E916EF"/>
    <w:rsid w:val="00E91D0A"/>
    <w:rsid w:val="00E94703"/>
    <w:rsid w:val="00E94B26"/>
    <w:rsid w:val="00E94B29"/>
    <w:rsid w:val="00E950C1"/>
    <w:rsid w:val="00E9552A"/>
    <w:rsid w:val="00E9568D"/>
    <w:rsid w:val="00E9656B"/>
    <w:rsid w:val="00E97896"/>
    <w:rsid w:val="00E97DF7"/>
    <w:rsid w:val="00EA01BF"/>
    <w:rsid w:val="00EA0547"/>
    <w:rsid w:val="00EA1505"/>
    <w:rsid w:val="00EA1F78"/>
    <w:rsid w:val="00EA23E8"/>
    <w:rsid w:val="00EA2AA9"/>
    <w:rsid w:val="00EA4366"/>
    <w:rsid w:val="00EA5824"/>
    <w:rsid w:val="00EA61E1"/>
    <w:rsid w:val="00EA6B11"/>
    <w:rsid w:val="00EA7086"/>
    <w:rsid w:val="00EB01D0"/>
    <w:rsid w:val="00EB01F0"/>
    <w:rsid w:val="00EB0DA3"/>
    <w:rsid w:val="00EB0E9E"/>
    <w:rsid w:val="00EB1E89"/>
    <w:rsid w:val="00EB1E90"/>
    <w:rsid w:val="00EB3776"/>
    <w:rsid w:val="00EB37AF"/>
    <w:rsid w:val="00EB3A84"/>
    <w:rsid w:val="00EB3B20"/>
    <w:rsid w:val="00EB3B89"/>
    <w:rsid w:val="00EB44B8"/>
    <w:rsid w:val="00EB470C"/>
    <w:rsid w:val="00EB4C97"/>
    <w:rsid w:val="00EB5729"/>
    <w:rsid w:val="00EB629A"/>
    <w:rsid w:val="00EB62CE"/>
    <w:rsid w:val="00EB6406"/>
    <w:rsid w:val="00EC058E"/>
    <w:rsid w:val="00EC11B1"/>
    <w:rsid w:val="00EC2043"/>
    <w:rsid w:val="00EC21F2"/>
    <w:rsid w:val="00EC39CB"/>
    <w:rsid w:val="00EC3FB7"/>
    <w:rsid w:val="00EC4B7C"/>
    <w:rsid w:val="00EC5438"/>
    <w:rsid w:val="00EC6AD2"/>
    <w:rsid w:val="00EC6B0A"/>
    <w:rsid w:val="00EC6F41"/>
    <w:rsid w:val="00EC72DF"/>
    <w:rsid w:val="00EC7DA3"/>
    <w:rsid w:val="00EC7E6D"/>
    <w:rsid w:val="00ED140B"/>
    <w:rsid w:val="00ED3178"/>
    <w:rsid w:val="00ED324A"/>
    <w:rsid w:val="00ED334A"/>
    <w:rsid w:val="00ED33F2"/>
    <w:rsid w:val="00ED3B9A"/>
    <w:rsid w:val="00ED4331"/>
    <w:rsid w:val="00ED4991"/>
    <w:rsid w:val="00ED4A6C"/>
    <w:rsid w:val="00ED51B9"/>
    <w:rsid w:val="00ED53DC"/>
    <w:rsid w:val="00ED54FD"/>
    <w:rsid w:val="00ED5768"/>
    <w:rsid w:val="00ED7AB7"/>
    <w:rsid w:val="00EE05A1"/>
    <w:rsid w:val="00EE1BF4"/>
    <w:rsid w:val="00EE224A"/>
    <w:rsid w:val="00EE3B97"/>
    <w:rsid w:val="00EE40B3"/>
    <w:rsid w:val="00EE46BE"/>
    <w:rsid w:val="00EE4B4A"/>
    <w:rsid w:val="00EE5A68"/>
    <w:rsid w:val="00EE5F41"/>
    <w:rsid w:val="00EE7212"/>
    <w:rsid w:val="00EF07FF"/>
    <w:rsid w:val="00EF5C58"/>
    <w:rsid w:val="00EF5FF6"/>
    <w:rsid w:val="00EF6633"/>
    <w:rsid w:val="00EF6C02"/>
    <w:rsid w:val="00F00493"/>
    <w:rsid w:val="00F0091E"/>
    <w:rsid w:val="00F03EAA"/>
    <w:rsid w:val="00F0461F"/>
    <w:rsid w:val="00F049D6"/>
    <w:rsid w:val="00F04EEC"/>
    <w:rsid w:val="00F06353"/>
    <w:rsid w:val="00F06EF1"/>
    <w:rsid w:val="00F06F6D"/>
    <w:rsid w:val="00F071EF"/>
    <w:rsid w:val="00F07627"/>
    <w:rsid w:val="00F11ED4"/>
    <w:rsid w:val="00F12FF4"/>
    <w:rsid w:val="00F133A0"/>
    <w:rsid w:val="00F13777"/>
    <w:rsid w:val="00F14D7F"/>
    <w:rsid w:val="00F152BD"/>
    <w:rsid w:val="00F1575D"/>
    <w:rsid w:val="00F16346"/>
    <w:rsid w:val="00F16DD0"/>
    <w:rsid w:val="00F1762C"/>
    <w:rsid w:val="00F17BC1"/>
    <w:rsid w:val="00F17CED"/>
    <w:rsid w:val="00F20AC8"/>
    <w:rsid w:val="00F219A9"/>
    <w:rsid w:val="00F22063"/>
    <w:rsid w:val="00F23302"/>
    <w:rsid w:val="00F23783"/>
    <w:rsid w:val="00F24066"/>
    <w:rsid w:val="00F2533C"/>
    <w:rsid w:val="00F2551F"/>
    <w:rsid w:val="00F25B0B"/>
    <w:rsid w:val="00F25DDF"/>
    <w:rsid w:val="00F25E2D"/>
    <w:rsid w:val="00F2655C"/>
    <w:rsid w:val="00F27B3D"/>
    <w:rsid w:val="00F3152D"/>
    <w:rsid w:val="00F31663"/>
    <w:rsid w:val="00F32BBF"/>
    <w:rsid w:val="00F33B64"/>
    <w:rsid w:val="00F3454B"/>
    <w:rsid w:val="00F34A67"/>
    <w:rsid w:val="00F35106"/>
    <w:rsid w:val="00F36509"/>
    <w:rsid w:val="00F4001F"/>
    <w:rsid w:val="00F40C22"/>
    <w:rsid w:val="00F40D5F"/>
    <w:rsid w:val="00F418DB"/>
    <w:rsid w:val="00F42C55"/>
    <w:rsid w:val="00F43D7D"/>
    <w:rsid w:val="00F4531D"/>
    <w:rsid w:val="00F45EC4"/>
    <w:rsid w:val="00F46B8A"/>
    <w:rsid w:val="00F46DC6"/>
    <w:rsid w:val="00F46E7B"/>
    <w:rsid w:val="00F472E5"/>
    <w:rsid w:val="00F508D6"/>
    <w:rsid w:val="00F50C24"/>
    <w:rsid w:val="00F51628"/>
    <w:rsid w:val="00F51D30"/>
    <w:rsid w:val="00F522E3"/>
    <w:rsid w:val="00F52420"/>
    <w:rsid w:val="00F52BB4"/>
    <w:rsid w:val="00F52CCA"/>
    <w:rsid w:val="00F52ED8"/>
    <w:rsid w:val="00F5347C"/>
    <w:rsid w:val="00F53DB3"/>
    <w:rsid w:val="00F5476A"/>
    <w:rsid w:val="00F54F06"/>
    <w:rsid w:val="00F55223"/>
    <w:rsid w:val="00F557B1"/>
    <w:rsid w:val="00F55AEC"/>
    <w:rsid w:val="00F56027"/>
    <w:rsid w:val="00F5684F"/>
    <w:rsid w:val="00F5698C"/>
    <w:rsid w:val="00F60AD9"/>
    <w:rsid w:val="00F60DDF"/>
    <w:rsid w:val="00F60DEC"/>
    <w:rsid w:val="00F62152"/>
    <w:rsid w:val="00F6217D"/>
    <w:rsid w:val="00F62218"/>
    <w:rsid w:val="00F634A5"/>
    <w:rsid w:val="00F63757"/>
    <w:rsid w:val="00F63868"/>
    <w:rsid w:val="00F63875"/>
    <w:rsid w:val="00F6396A"/>
    <w:rsid w:val="00F64BB2"/>
    <w:rsid w:val="00F65636"/>
    <w:rsid w:val="00F65859"/>
    <w:rsid w:val="00F66145"/>
    <w:rsid w:val="00F6655C"/>
    <w:rsid w:val="00F67719"/>
    <w:rsid w:val="00F679D9"/>
    <w:rsid w:val="00F702D3"/>
    <w:rsid w:val="00F7048B"/>
    <w:rsid w:val="00F70490"/>
    <w:rsid w:val="00F70C95"/>
    <w:rsid w:val="00F7112B"/>
    <w:rsid w:val="00F728C4"/>
    <w:rsid w:val="00F736CC"/>
    <w:rsid w:val="00F73D76"/>
    <w:rsid w:val="00F74261"/>
    <w:rsid w:val="00F76884"/>
    <w:rsid w:val="00F7766D"/>
    <w:rsid w:val="00F77AEA"/>
    <w:rsid w:val="00F80F22"/>
    <w:rsid w:val="00F81980"/>
    <w:rsid w:val="00F81BD0"/>
    <w:rsid w:val="00F8517F"/>
    <w:rsid w:val="00F85D80"/>
    <w:rsid w:val="00F85E35"/>
    <w:rsid w:val="00F86735"/>
    <w:rsid w:val="00F8696E"/>
    <w:rsid w:val="00F8791C"/>
    <w:rsid w:val="00F9074A"/>
    <w:rsid w:val="00F90D50"/>
    <w:rsid w:val="00F9270A"/>
    <w:rsid w:val="00F9479A"/>
    <w:rsid w:val="00F94D1E"/>
    <w:rsid w:val="00F94F38"/>
    <w:rsid w:val="00F95E8B"/>
    <w:rsid w:val="00F96139"/>
    <w:rsid w:val="00F9662C"/>
    <w:rsid w:val="00FA033B"/>
    <w:rsid w:val="00FA1573"/>
    <w:rsid w:val="00FA3555"/>
    <w:rsid w:val="00FA3AE8"/>
    <w:rsid w:val="00FA3BC0"/>
    <w:rsid w:val="00FA3F7E"/>
    <w:rsid w:val="00FA55A7"/>
    <w:rsid w:val="00FA56F6"/>
    <w:rsid w:val="00FA59C6"/>
    <w:rsid w:val="00FA5ABC"/>
    <w:rsid w:val="00FA608F"/>
    <w:rsid w:val="00FB2069"/>
    <w:rsid w:val="00FB2A7F"/>
    <w:rsid w:val="00FB486B"/>
    <w:rsid w:val="00FB5B75"/>
    <w:rsid w:val="00FB6875"/>
    <w:rsid w:val="00FB7128"/>
    <w:rsid w:val="00FC01E3"/>
    <w:rsid w:val="00FC027D"/>
    <w:rsid w:val="00FC092C"/>
    <w:rsid w:val="00FC0B83"/>
    <w:rsid w:val="00FC0E4A"/>
    <w:rsid w:val="00FC13BB"/>
    <w:rsid w:val="00FC1815"/>
    <w:rsid w:val="00FC1F38"/>
    <w:rsid w:val="00FC2300"/>
    <w:rsid w:val="00FC26FA"/>
    <w:rsid w:val="00FC37E6"/>
    <w:rsid w:val="00FC4032"/>
    <w:rsid w:val="00FC4E6F"/>
    <w:rsid w:val="00FC4F4A"/>
    <w:rsid w:val="00FC5178"/>
    <w:rsid w:val="00FC52B8"/>
    <w:rsid w:val="00FC56B4"/>
    <w:rsid w:val="00FC73ED"/>
    <w:rsid w:val="00FD0A93"/>
    <w:rsid w:val="00FD0DA7"/>
    <w:rsid w:val="00FD14D8"/>
    <w:rsid w:val="00FD1D7E"/>
    <w:rsid w:val="00FD5207"/>
    <w:rsid w:val="00FD5BBF"/>
    <w:rsid w:val="00FD5BD8"/>
    <w:rsid w:val="00FD712F"/>
    <w:rsid w:val="00FD7560"/>
    <w:rsid w:val="00FD75AF"/>
    <w:rsid w:val="00FE0C65"/>
    <w:rsid w:val="00FE10FD"/>
    <w:rsid w:val="00FE1380"/>
    <w:rsid w:val="00FE179C"/>
    <w:rsid w:val="00FE20BB"/>
    <w:rsid w:val="00FE2A8A"/>
    <w:rsid w:val="00FE2EA8"/>
    <w:rsid w:val="00FE4397"/>
    <w:rsid w:val="00FE476F"/>
    <w:rsid w:val="00FE4FD9"/>
    <w:rsid w:val="00FE50B7"/>
    <w:rsid w:val="00FE5AE6"/>
    <w:rsid w:val="00FE5E0D"/>
    <w:rsid w:val="00FE60CA"/>
    <w:rsid w:val="00FE6684"/>
    <w:rsid w:val="00FF00BB"/>
    <w:rsid w:val="00FF10DB"/>
    <w:rsid w:val="00FF1692"/>
    <w:rsid w:val="00FF2628"/>
    <w:rsid w:val="00FF2A14"/>
    <w:rsid w:val="00FF3395"/>
    <w:rsid w:val="00FF3B60"/>
    <w:rsid w:val="00FF3F1E"/>
    <w:rsid w:val="00FF440B"/>
    <w:rsid w:val="00FF63D0"/>
    <w:rsid w:val="00FF67AB"/>
    <w:rsid w:val="00FF6B9B"/>
    <w:rsid w:val="00FF7028"/>
    <w:rsid w:val="00FF7060"/>
    <w:rsid w:val="00FF7FFB"/>
    <w:rsid w:val="01575DD9"/>
    <w:rsid w:val="0159228B"/>
    <w:rsid w:val="01704FAF"/>
    <w:rsid w:val="0184853A"/>
    <w:rsid w:val="02B6B653"/>
    <w:rsid w:val="02E63A95"/>
    <w:rsid w:val="02F75700"/>
    <w:rsid w:val="0367617F"/>
    <w:rsid w:val="03767CB7"/>
    <w:rsid w:val="03A1CEDA"/>
    <w:rsid w:val="041F664E"/>
    <w:rsid w:val="045223FB"/>
    <w:rsid w:val="04AB6A2E"/>
    <w:rsid w:val="04D9061A"/>
    <w:rsid w:val="05297103"/>
    <w:rsid w:val="052ACB6D"/>
    <w:rsid w:val="05912C82"/>
    <w:rsid w:val="05964F6C"/>
    <w:rsid w:val="0598DDAA"/>
    <w:rsid w:val="05C057C8"/>
    <w:rsid w:val="06888CCC"/>
    <w:rsid w:val="06B6DB9E"/>
    <w:rsid w:val="06F04272"/>
    <w:rsid w:val="0709BEEF"/>
    <w:rsid w:val="078256B6"/>
    <w:rsid w:val="07D481AC"/>
    <w:rsid w:val="07EEA3F0"/>
    <w:rsid w:val="083DC983"/>
    <w:rsid w:val="085ADB5A"/>
    <w:rsid w:val="085B8574"/>
    <w:rsid w:val="086B6191"/>
    <w:rsid w:val="08F72AAC"/>
    <w:rsid w:val="09140E87"/>
    <w:rsid w:val="09858717"/>
    <w:rsid w:val="0A994504"/>
    <w:rsid w:val="0ABEF948"/>
    <w:rsid w:val="0B3DA010"/>
    <w:rsid w:val="0BF1A165"/>
    <w:rsid w:val="0BFB0CE0"/>
    <w:rsid w:val="0C9D995E"/>
    <w:rsid w:val="0D967DF3"/>
    <w:rsid w:val="0E359FF5"/>
    <w:rsid w:val="0ED18E15"/>
    <w:rsid w:val="0ED82C12"/>
    <w:rsid w:val="0F10ADE8"/>
    <w:rsid w:val="0F2D9702"/>
    <w:rsid w:val="0F6B7232"/>
    <w:rsid w:val="0F89A5E8"/>
    <w:rsid w:val="0F91B6CE"/>
    <w:rsid w:val="10332316"/>
    <w:rsid w:val="108546B3"/>
    <w:rsid w:val="10AC0EBA"/>
    <w:rsid w:val="10B2C0A7"/>
    <w:rsid w:val="110F55B9"/>
    <w:rsid w:val="11815E4B"/>
    <w:rsid w:val="11962740"/>
    <w:rsid w:val="1200BC8C"/>
    <w:rsid w:val="12448914"/>
    <w:rsid w:val="1281F31B"/>
    <w:rsid w:val="13618063"/>
    <w:rsid w:val="13F7F59D"/>
    <w:rsid w:val="148CB0ED"/>
    <w:rsid w:val="14CCB2CA"/>
    <w:rsid w:val="14E8CD5B"/>
    <w:rsid w:val="153F0D80"/>
    <w:rsid w:val="15773D79"/>
    <w:rsid w:val="157B837A"/>
    <w:rsid w:val="15B10091"/>
    <w:rsid w:val="15C55435"/>
    <w:rsid w:val="1633DCA1"/>
    <w:rsid w:val="163E59D5"/>
    <w:rsid w:val="1640257E"/>
    <w:rsid w:val="165BA175"/>
    <w:rsid w:val="168845D9"/>
    <w:rsid w:val="169A86B4"/>
    <w:rsid w:val="16AE2979"/>
    <w:rsid w:val="16F00584"/>
    <w:rsid w:val="170D05E5"/>
    <w:rsid w:val="1883F13F"/>
    <w:rsid w:val="18B8D613"/>
    <w:rsid w:val="18DF076B"/>
    <w:rsid w:val="18F12608"/>
    <w:rsid w:val="192CAFC4"/>
    <w:rsid w:val="194566C3"/>
    <w:rsid w:val="196EC721"/>
    <w:rsid w:val="198481D0"/>
    <w:rsid w:val="1A22DE1C"/>
    <w:rsid w:val="1B0A9782"/>
    <w:rsid w:val="1B4AE6C2"/>
    <w:rsid w:val="1B6708F7"/>
    <w:rsid w:val="1BE296CF"/>
    <w:rsid w:val="1C460929"/>
    <w:rsid w:val="1CDEC4A2"/>
    <w:rsid w:val="1CF4E47F"/>
    <w:rsid w:val="1D11B3E9"/>
    <w:rsid w:val="1E68CB06"/>
    <w:rsid w:val="1ED38E35"/>
    <w:rsid w:val="1EE5B3C2"/>
    <w:rsid w:val="1F15DA2C"/>
    <w:rsid w:val="1F2A773B"/>
    <w:rsid w:val="1F8371B0"/>
    <w:rsid w:val="1F8CCFE3"/>
    <w:rsid w:val="1FBF8ED4"/>
    <w:rsid w:val="203ECD35"/>
    <w:rsid w:val="2075AF1F"/>
    <w:rsid w:val="207E9756"/>
    <w:rsid w:val="211539F1"/>
    <w:rsid w:val="21224457"/>
    <w:rsid w:val="2150A508"/>
    <w:rsid w:val="2165AC5A"/>
    <w:rsid w:val="217114CA"/>
    <w:rsid w:val="224A18C5"/>
    <w:rsid w:val="225DB728"/>
    <w:rsid w:val="226A0D25"/>
    <w:rsid w:val="226C821A"/>
    <w:rsid w:val="2271947D"/>
    <w:rsid w:val="229649D1"/>
    <w:rsid w:val="22DD7A98"/>
    <w:rsid w:val="22EF3037"/>
    <w:rsid w:val="22FEBA34"/>
    <w:rsid w:val="23816675"/>
    <w:rsid w:val="23B4AF98"/>
    <w:rsid w:val="2463019E"/>
    <w:rsid w:val="2465BDCB"/>
    <w:rsid w:val="249D24E3"/>
    <w:rsid w:val="24A2CA2E"/>
    <w:rsid w:val="24C031CE"/>
    <w:rsid w:val="24DD927E"/>
    <w:rsid w:val="2575EF74"/>
    <w:rsid w:val="2579CBC8"/>
    <w:rsid w:val="2626D3F3"/>
    <w:rsid w:val="26633073"/>
    <w:rsid w:val="266B0340"/>
    <w:rsid w:val="26918E8F"/>
    <w:rsid w:val="269C88F7"/>
    <w:rsid w:val="27315C40"/>
    <w:rsid w:val="2761E3A0"/>
    <w:rsid w:val="2777A115"/>
    <w:rsid w:val="27DC5F79"/>
    <w:rsid w:val="27E5A18F"/>
    <w:rsid w:val="28496CF4"/>
    <w:rsid w:val="287496E7"/>
    <w:rsid w:val="287741BC"/>
    <w:rsid w:val="28EF9F38"/>
    <w:rsid w:val="28F4C7E4"/>
    <w:rsid w:val="2950F884"/>
    <w:rsid w:val="29586758"/>
    <w:rsid w:val="29E7453C"/>
    <w:rsid w:val="2A553C86"/>
    <w:rsid w:val="2A69FDC2"/>
    <w:rsid w:val="2A8BE712"/>
    <w:rsid w:val="2AF32459"/>
    <w:rsid w:val="2B692D56"/>
    <w:rsid w:val="2B7240BB"/>
    <w:rsid w:val="2B9C7DFD"/>
    <w:rsid w:val="2BA3F8AF"/>
    <w:rsid w:val="2BE3834B"/>
    <w:rsid w:val="2C010D47"/>
    <w:rsid w:val="2C2B5AEB"/>
    <w:rsid w:val="2C4FE11B"/>
    <w:rsid w:val="2C6F0621"/>
    <w:rsid w:val="2CC84F91"/>
    <w:rsid w:val="2CDE1DEF"/>
    <w:rsid w:val="2D784EC6"/>
    <w:rsid w:val="2D881294"/>
    <w:rsid w:val="2DBBA1B9"/>
    <w:rsid w:val="2E0452F2"/>
    <w:rsid w:val="2E18BD7B"/>
    <w:rsid w:val="2E264A54"/>
    <w:rsid w:val="2E32E69C"/>
    <w:rsid w:val="2E4EA1FE"/>
    <w:rsid w:val="2E615D6B"/>
    <w:rsid w:val="2E789298"/>
    <w:rsid w:val="2ED2037A"/>
    <w:rsid w:val="2F3F7DF0"/>
    <w:rsid w:val="2FB17942"/>
    <w:rsid w:val="2FC8BAC3"/>
    <w:rsid w:val="2FD2C19E"/>
    <w:rsid w:val="2FDE887A"/>
    <w:rsid w:val="2FFAE68C"/>
    <w:rsid w:val="3040F09D"/>
    <w:rsid w:val="30A9D075"/>
    <w:rsid w:val="310CA1B3"/>
    <w:rsid w:val="319544CC"/>
    <w:rsid w:val="31CA7485"/>
    <w:rsid w:val="32016063"/>
    <w:rsid w:val="32103584"/>
    <w:rsid w:val="321C1170"/>
    <w:rsid w:val="3226E986"/>
    <w:rsid w:val="324EB005"/>
    <w:rsid w:val="3274828D"/>
    <w:rsid w:val="3361DCD5"/>
    <w:rsid w:val="3362FB00"/>
    <w:rsid w:val="3379453C"/>
    <w:rsid w:val="338002B7"/>
    <w:rsid w:val="33C2901E"/>
    <w:rsid w:val="340CEF13"/>
    <w:rsid w:val="345F9010"/>
    <w:rsid w:val="349C3542"/>
    <w:rsid w:val="34AA6003"/>
    <w:rsid w:val="34BA2E41"/>
    <w:rsid w:val="34CE8DFE"/>
    <w:rsid w:val="34E87AFA"/>
    <w:rsid w:val="352C34E7"/>
    <w:rsid w:val="35395C60"/>
    <w:rsid w:val="35B1089A"/>
    <w:rsid w:val="35BDB720"/>
    <w:rsid w:val="36A65F3C"/>
    <w:rsid w:val="36F40CFF"/>
    <w:rsid w:val="3760C5B5"/>
    <w:rsid w:val="3761B328"/>
    <w:rsid w:val="3790621A"/>
    <w:rsid w:val="3871A587"/>
    <w:rsid w:val="397412A0"/>
    <w:rsid w:val="397C2063"/>
    <w:rsid w:val="39A8CAD7"/>
    <w:rsid w:val="39F6F4F9"/>
    <w:rsid w:val="3AB795B2"/>
    <w:rsid w:val="3AD3EF15"/>
    <w:rsid w:val="3B157DAA"/>
    <w:rsid w:val="3B1E081A"/>
    <w:rsid w:val="3BAB491F"/>
    <w:rsid w:val="3BF0DA79"/>
    <w:rsid w:val="3BF78156"/>
    <w:rsid w:val="3C14BE5A"/>
    <w:rsid w:val="3C49037E"/>
    <w:rsid w:val="3CA6D0B8"/>
    <w:rsid w:val="3D2346B1"/>
    <w:rsid w:val="3D955CF3"/>
    <w:rsid w:val="3DE37882"/>
    <w:rsid w:val="3E23D64D"/>
    <w:rsid w:val="3E6D593E"/>
    <w:rsid w:val="3EB17121"/>
    <w:rsid w:val="3EFA65B8"/>
    <w:rsid w:val="3F61C061"/>
    <w:rsid w:val="3F7353B0"/>
    <w:rsid w:val="3FA9078B"/>
    <w:rsid w:val="3FBD9F9C"/>
    <w:rsid w:val="40144BAF"/>
    <w:rsid w:val="4021189A"/>
    <w:rsid w:val="4024FA11"/>
    <w:rsid w:val="40986BFC"/>
    <w:rsid w:val="40AF11C3"/>
    <w:rsid w:val="4175BF49"/>
    <w:rsid w:val="419A91E9"/>
    <w:rsid w:val="41DF5568"/>
    <w:rsid w:val="422E2212"/>
    <w:rsid w:val="42A4BF8A"/>
    <w:rsid w:val="42DF1A6D"/>
    <w:rsid w:val="43052B0B"/>
    <w:rsid w:val="4353B1B3"/>
    <w:rsid w:val="436C4F89"/>
    <w:rsid w:val="43D355D8"/>
    <w:rsid w:val="43D97223"/>
    <w:rsid w:val="444C1D00"/>
    <w:rsid w:val="444C738D"/>
    <w:rsid w:val="445C7F75"/>
    <w:rsid w:val="449B9875"/>
    <w:rsid w:val="45104E84"/>
    <w:rsid w:val="459AB8CD"/>
    <w:rsid w:val="46793C72"/>
    <w:rsid w:val="472F6C72"/>
    <w:rsid w:val="4730D48E"/>
    <w:rsid w:val="4754C78F"/>
    <w:rsid w:val="476087AF"/>
    <w:rsid w:val="47E85400"/>
    <w:rsid w:val="486ADCFF"/>
    <w:rsid w:val="48A5DCD2"/>
    <w:rsid w:val="4986C3FC"/>
    <w:rsid w:val="498D9B01"/>
    <w:rsid w:val="49B25BC9"/>
    <w:rsid w:val="4A1F1523"/>
    <w:rsid w:val="4A6635AB"/>
    <w:rsid w:val="4A773AE4"/>
    <w:rsid w:val="4AF03BDE"/>
    <w:rsid w:val="4B2B043C"/>
    <w:rsid w:val="4B4066E1"/>
    <w:rsid w:val="4B47AC2A"/>
    <w:rsid w:val="4C518185"/>
    <w:rsid w:val="4C582E26"/>
    <w:rsid w:val="4C858C04"/>
    <w:rsid w:val="4CBD55C1"/>
    <w:rsid w:val="4D071C11"/>
    <w:rsid w:val="4D37E527"/>
    <w:rsid w:val="4D7104D8"/>
    <w:rsid w:val="4D9415B6"/>
    <w:rsid w:val="4DD6851D"/>
    <w:rsid w:val="4F1041AF"/>
    <w:rsid w:val="4F7A64F2"/>
    <w:rsid w:val="4FD1DEB9"/>
    <w:rsid w:val="50083281"/>
    <w:rsid w:val="503D4B80"/>
    <w:rsid w:val="504D2591"/>
    <w:rsid w:val="508C3D39"/>
    <w:rsid w:val="50CEBAB2"/>
    <w:rsid w:val="50D6B6EB"/>
    <w:rsid w:val="5139B817"/>
    <w:rsid w:val="5152322E"/>
    <w:rsid w:val="517F7694"/>
    <w:rsid w:val="5199D398"/>
    <w:rsid w:val="51A2B2E7"/>
    <w:rsid w:val="51B5694D"/>
    <w:rsid w:val="51BC4EB3"/>
    <w:rsid w:val="522071CC"/>
    <w:rsid w:val="525C4B29"/>
    <w:rsid w:val="5261C193"/>
    <w:rsid w:val="53116589"/>
    <w:rsid w:val="535A5E4B"/>
    <w:rsid w:val="536F506D"/>
    <w:rsid w:val="53909888"/>
    <w:rsid w:val="53ADE2D7"/>
    <w:rsid w:val="53D254EE"/>
    <w:rsid w:val="53D5386A"/>
    <w:rsid w:val="5458DF2D"/>
    <w:rsid w:val="5491C59B"/>
    <w:rsid w:val="553608C9"/>
    <w:rsid w:val="554E9EE0"/>
    <w:rsid w:val="558020E3"/>
    <w:rsid w:val="55BEC166"/>
    <w:rsid w:val="5616CB9F"/>
    <w:rsid w:val="5682A41C"/>
    <w:rsid w:val="5694DC0D"/>
    <w:rsid w:val="56BE1339"/>
    <w:rsid w:val="56E1D51E"/>
    <w:rsid w:val="58E8252B"/>
    <w:rsid w:val="58FF229C"/>
    <w:rsid w:val="5926DEC1"/>
    <w:rsid w:val="59DF0BFF"/>
    <w:rsid w:val="59FB42A4"/>
    <w:rsid w:val="5A5780D9"/>
    <w:rsid w:val="5A6A3FD2"/>
    <w:rsid w:val="5A72AE30"/>
    <w:rsid w:val="5BDEB1AA"/>
    <w:rsid w:val="5C4F960E"/>
    <w:rsid w:val="5C56C98C"/>
    <w:rsid w:val="5C704E68"/>
    <w:rsid w:val="5D32F55C"/>
    <w:rsid w:val="5DE32455"/>
    <w:rsid w:val="5DF62F2E"/>
    <w:rsid w:val="5E2755AC"/>
    <w:rsid w:val="5E7A6C23"/>
    <w:rsid w:val="5E7F5605"/>
    <w:rsid w:val="5EB92C1D"/>
    <w:rsid w:val="5F04508D"/>
    <w:rsid w:val="5F9114F5"/>
    <w:rsid w:val="604A1666"/>
    <w:rsid w:val="604F25E2"/>
    <w:rsid w:val="6056B6B5"/>
    <w:rsid w:val="60904D8C"/>
    <w:rsid w:val="620D91B4"/>
    <w:rsid w:val="6281199D"/>
    <w:rsid w:val="628845D8"/>
    <w:rsid w:val="62A5EC3D"/>
    <w:rsid w:val="62FCC8C5"/>
    <w:rsid w:val="633708AB"/>
    <w:rsid w:val="63A7C050"/>
    <w:rsid w:val="63B9F913"/>
    <w:rsid w:val="6403A5E7"/>
    <w:rsid w:val="6496CB71"/>
    <w:rsid w:val="64D4F231"/>
    <w:rsid w:val="652131EF"/>
    <w:rsid w:val="652A5E27"/>
    <w:rsid w:val="66259CAA"/>
    <w:rsid w:val="66525682"/>
    <w:rsid w:val="669E7095"/>
    <w:rsid w:val="66C82F56"/>
    <w:rsid w:val="672B3C27"/>
    <w:rsid w:val="674396CC"/>
    <w:rsid w:val="675A8E92"/>
    <w:rsid w:val="67757853"/>
    <w:rsid w:val="67B96832"/>
    <w:rsid w:val="68CFAB57"/>
    <w:rsid w:val="68E56F1D"/>
    <w:rsid w:val="68FD8F8D"/>
    <w:rsid w:val="6906C16E"/>
    <w:rsid w:val="69F6BA75"/>
    <w:rsid w:val="6ACB344F"/>
    <w:rsid w:val="6B1311A6"/>
    <w:rsid w:val="6B198412"/>
    <w:rsid w:val="6B5D1EA7"/>
    <w:rsid w:val="6B78A76E"/>
    <w:rsid w:val="6BC8C490"/>
    <w:rsid w:val="6D311E55"/>
    <w:rsid w:val="6D4F8661"/>
    <w:rsid w:val="6D53BEEF"/>
    <w:rsid w:val="6D60709B"/>
    <w:rsid w:val="6E1C13BD"/>
    <w:rsid w:val="6E2D9ECC"/>
    <w:rsid w:val="6E69A383"/>
    <w:rsid w:val="6E950FAB"/>
    <w:rsid w:val="6EBF466A"/>
    <w:rsid w:val="6ECCFF48"/>
    <w:rsid w:val="6F0E5EC4"/>
    <w:rsid w:val="6F1D1C6A"/>
    <w:rsid w:val="6F6C4EE4"/>
    <w:rsid w:val="6F9DED23"/>
    <w:rsid w:val="6FFF1F47"/>
    <w:rsid w:val="700187DD"/>
    <w:rsid w:val="7035F31C"/>
    <w:rsid w:val="70851856"/>
    <w:rsid w:val="70CA1F92"/>
    <w:rsid w:val="7222CAB3"/>
    <w:rsid w:val="72431A57"/>
    <w:rsid w:val="72714E53"/>
    <w:rsid w:val="728C9146"/>
    <w:rsid w:val="7293AEF8"/>
    <w:rsid w:val="738CD188"/>
    <w:rsid w:val="73AB7D10"/>
    <w:rsid w:val="73DA6818"/>
    <w:rsid w:val="73FE2BD1"/>
    <w:rsid w:val="7411B5E3"/>
    <w:rsid w:val="743C19B3"/>
    <w:rsid w:val="760BB633"/>
    <w:rsid w:val="76261911"/>
    <w:rsid w:val="76638A9E"/>
    <w:rsid w:val="7718A14A"/>
    <w:rsid w:val="77291CA9"/>
    <w:rsid w:val="77781F15"/>
    <w:rsid w:val="786EF588"/>
    <w:rsid w:val="796AECCA"/>
    <w:rsid w:val="799C1FAE"/>
    <w:rsid w:val="79CF7CB8"/>
    <w:rsid w:val="79D5519B"/>
    <w:rsid w:val="79E185C1"/>
    <w:rsid w:val="79FD1C69"/>
    <w:rsid w:val="7A51B176"/>
    <w:rsid w:val="7A8215BF"/>
    <w:rsid w:val="7A8D0744"/>
    <w:rsid w:val="7A8EBA3B"/>
    <w:rsid w:val="7AAC2471"/>
    <w:rsid w:val="7AB70626"/>
    <w:rsid w:val="7B265D22"/>
    <w:rsid w:val="7B8B7C4E"/>
    <w:rsid w:val="7BA9A24F"/>
    <w:rsid w:val="7BCA1BD0"/>
    <w:rsid w:val="7BE29189"/>
    <w:rsid w:val="7C8DF8F6"/>
    <w:rsid w:val="7CA0A026"/>
    <w:rsid w:val="7CF4740C"/>
    <w:rsid w:val="7D8B43A0"/>
    <w:rsid w:val="7DBC6278"/>
    <w:rsid w:val="7DFA8C6C"/>
    <w:rsid w:val="7E044AC7"/>
    <w:rsid w:val="7E14CDC0"/>
    <w:rsid w:val="7E5268FC"/>
    <w:rsid w:val="7E7ACA8B"/>
    <w:rsid w:val="7EABA271"/>
    <w:rsid w:val="7F3C5B5A"/>
    <w:rsid w:val="7F913FCD"/>
    <w:rsid w:val="7FBE2C90"/>
    <w:rsid w:val="7FC7C55B"/>
    <w:rsid w:val="7FDA0D8A"/>
    <w:rsid w:val="7FFDDCE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440CB2"/>
  <w14:discardImageEditingData/>
  <w14:defaultImageDpi w14:val="1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22" w:unhideWhenUsed="1"/>
    <w:lsdException w:name="toc 2" w:semiHidden="1" w:uiPriority="39" w:unhideWhenUsed="1"/>
    <w:lsdException w:name="toc 3" w:semiHidden="1" w:uiPriority="39" w:unhideWhenUsed="1"/>
    <w:lsdException w:name="toc 4" w:semiHidden="1" w:uiPriority="25"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nhideWhenUsed="1"/>
    <w:lsdException w:name="List Bullet 4" w:semiHidden="1" w:unhideWhenUsed="1"/>
    <w:lsdException w:name="List Bullet 5" w:semiHidden="1" w:unhideWhenUsed="1"/>
    <w:lsdException w:name="List Number 2" w:semiHidden="1" w:uiPriority="8" w:unhideWhenUsed="1" w:qFormat="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2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0444A5"/>
    <w:pPr>
      <w:spacing w:before="240" w:after="0" w:line="360" w:lineRule="auto"/>
    </w:pPr>
    <w:rPr>
      <w:rFonts w:ascii="Arial" w:hAnsi="Arial" w:cs="Arial"/>
      <w:sz w:val="24"/>
      <w:szCs w:val="24"/>
    </w:rPr>
  </w:style>
  <w:style w:type="paragraph" w:styleId="Heading1">
    <w:name w:val="heading 1"/>
    <w:aliases w:val="ŠHeading 1"/>
    <w:basedOn w:val="Normal"/>
    <w:next w:val="Normal"/>
    <w:link w:val="Heading1Char"/>
    <w:uiPriority w:val="2"/>
    <w:qFormat/>
    <w:rsid w:val="00D6142D"/>
    <w:pPr>
      <w:keepNext/>
      <w:keepLines/>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3"/>
    <w:qFormat/>
    <w:rsid w:val="00D6142D"/>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4"/>
    <w:qFormat/>
    <w:rsid w:val="00D6142D"/>
    <w:pPr>
      <w:keepNext/>
      <w:outlineLvl w:val="2"/>
    </w:pPr>
    <w:rPr>
      <w:b/>
      <w:color w:val="002664"/>
      <w:sz w:val="40"/>
      <w:szCs w:val="40"/>
    </w:rPr>
  </w:style>
  <w:style w:type="paragraph" w:styleId="Heading4">
    <w:name w:val="heading 4"/>
    <w:aliases w:val="ŠHeading 4"/>
    <w:basedOn w:val="Normal"/>
    <w:next w:val="Normal"/>
    <w:link w:val="Heading4Char"/>
    <w:uiPriority w:val="5"/>
    <w:qFormat/>
    <w:rsid w:val="00D6142D"/>
    <w:pPr>
      <w:keepNext/>
      <w:outlineLvl w:val="3"/>
    </w:pPr>
    <w:rPr>
      <w:b/>
      <w:color w:val="002664"/>
      <w:sz w:val="36"/>
      <w:szCs w:val="36"/>
    </w:rPr>
  </w:style>
  <w:style w:type="paragraph" w:styleId="Heading5">
    <w:name w:val="heading 5"/>
    <w:aliases w:val="ŠHeading 5"/>
    <w:basedOn w:val="Normal"/>
    <w:next w:val="Normal"/>
    <w:link w:val="Heading5Char"/>
    <w:uiPriority w:val="6"/>
    <w:qFormat/>
    <w:rsid w:val="00D6142D"/>
    <w:pPr>
      <w:keepNext/>
      <w:outlineLvl w:val="4"/>
    </w:pPr>
    <w:rPr>
      <w:color w:val="002664"/>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D6142D"/>
    <w:pPr>
      <w:keepNext/>
      <w:spacing w:after="200" w:line="240" w:lineRule="auto"/>
    </w:pPr>
    <w:rPr>
      <w:b/>
      <w:iCs/>
      <w:szCs w:val="18"/>
    </w:rPr>
  </w:style>
  <w:style w:type="table" w:customStyle="1" w:styleId="Tableheader">
    <w:name w:val="ŠTable header"/>
    <w:basedOn w:val="TableNormal"/>
    <w:uiPriority w:val="99"/>
    <w:rsid w:val="00D6142D"/>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bottom w:val="single" w:sz="24" w:space="0" w:color="D7153A"/>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styleId="TableGrid">
    <w:name w:val="Table Grid"/>
    <w:basedOn w:val="TableNormal"/>
    <w:uiPriority w:val="39"/>
    <w:rsid w:val="00D614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D6142D"/>
    <w:pPr>
      <w:numPr>
        <w:numId w:val="6"/>
      </w:numPr>
      <w:contextualSpacing/>
    </w:pPr>
  </w:style>
  <w:style w:type="paragraph" w:styleId="ListNumber2">
    <w:name w:val="List Number 2"/>
    <w:aliases w:val="ŠList Number 2"/>
    <w:basedOn w:val="Normal"/>
    <w:uiPriority w:val="8"/>
    <w:qFormat/>
    <w:rsid w:val="00D6142D"/>
    <w:pPr>
      <w:numPr>
        <w:numId w:val="5"/>
      </w:numPr>
      <w:contextualSpacing/>
    </w:pPr>
  </w:style>
  <w:style w:type="paragraph" w:styleId="ListBullet">
    <w:name w:val="List Bullet"/>
    <w:aliases w:val="ŠList Bullet"/>
    <w:basedOn w:val="Normal"/>
    <w:uiPriority w:val="9"/>
    <w:qFormat/>
    <w:rsid w:val="00D6142D"/>
    <w:pPr>
      <w:numPr>
        <w:numId w:val="4"/>
      </w:numPr>
      <w:contextualSpacing/>
    </w:pPr>
  </w:style>
  <w:style w:type="paragraph" w:styleId="ListBullet2">
    <w:name w:val="List Bullet 2"/>
    <w:aliases w:val="ŠList Bullet 2"/>
    <w:basedOn w:val="Normal"/>
    <w:uiPriority w:val="10"/>
    <w:qFormat/>
    <w:rsid w:val="00D6142D"/>
    <w:pPr>
      <w:numPr>
        <w:numId w:val="3"/>
      </w:numPr>
      <w:contextualSpacing/>
    </w:pPr>
  </w:style>
  <w:style w:type="character" w:styleId="SubtleReference">
    <w:name w:val="Subtle Reference"/>
    <w:aliases w:val="ŠSubtle Reference"/>
    <w:uiPriority w:val="31"/>
    <w:qFormat/>
    <w:rsid w:val="00AD42AE"/>
    <w:rPr>
      <w:rFonts w:ascii="Arial" w:hAnsi="Arial"/>
      <w:sz w:val="22"/>
    </w:rPr>
  </w:style>
  <w:style w:type="paragraph" w:styleId="Quote">
    <w:name w:val="Quote"/>
    <w:aliases w:val="ŠQuote"/>
    <w:basedOn w:val="Normal"/>
    <w:next w:val="Normal"/>
    <w:link w:val="QuoteChar"/>
    <w:uiPriority w:val="19"/>
    <w:qFormat/>
    <w:rsid w:val="00D6142D"/>
    <w:pPr>
      <w:keepNext/>
      <w:spacing w:before="200" w:after="200" w:line="240" w:lineRule="atLeast"/>
      <w:ind w:left="567" w:right="567"/>
    </w:pPr>
  </w:style>
  <w:style w:type="paragraph" w:styleId="Date">
    <w:name w:val="Date"/>
    <w:aliases w:val="ŠDate"/>
    <w:basedOn w:val="Normal"/>
    <w:next w:val="Normal"/>
    <w:link w:val="DateChar"/>
    <w:uiPriority w:val="99"/>
    <w:rsid w:val="00AD42AE"/>
    <w:pPr>
      <w:spacing w:before="0" w:line="720" w:lineRule="atLeast"/>
    </w:pPr>
  </w:style>
  <w:style w:type="character" w:customStyle="1" w:styleId="DateChar">
    <w:name w:val="Date Char"/>
    <w:aliases w:val="ŠDate Char"/>
    <w:basedOn w:val="DefaultParagraphFont"/>
    <w:link w:val="Date"/>
    <w:uiPriority w:val="99"/>
    <w:rsid w:val="00AD42AE"/>
    <w:rPr>
      <w:rFonts w:ascii="Arial" w:hAnsi="Arial" w:cs="Arial"/>
      <w:sz w:val="24"/>
      <w:szCs w:val="24"/>
    </w:rPr>
  </w:style>
  <w:style w:type="paragraph" w:styleId="Signature">
    <w:name w:val="Signature"/>
    <w:aliases w:val="ŠSignature"/>
    <w:basedOn w:val="Normal"/>
    <w:link w:val="SignatureChar"/>
    <w:uiPriority w:val="99"/>
    <w:rsid w:val="00AD42AE"/>
    <w:pPr>
      <w:spacing w:before="0" w:line="720" w:lineRule="atLeast"/>
    </w:pPr>
  </w:style>
  <w:style w:type="character" w:customStyle="1" w:styleId="SignatureChar">
    <w:name w:val="Signature Char"/>
    <w:aliases w:val="ŠSignature Char"/>
    <w:basedOn w:val="DefaultParagraphFont"/>
    <w:link w:val="Signature"/>
    <w:uiPriority w:val="99"/>
    <w:rsid w:val="00AD42AE"/>
    <w:rPr>
      <w:rFonts w:ascii="Arial" w:hAnsi="Arial" w:cs="Arial"/>
      <w:sz w:val="24"/>
      <w:szCs w:val="24"/>
    </w:rPr>
  </w:style>
  <w:style w:type="character" w:styleId="Strong">
    <w:name w:val="Strong"/>
    <w:aliases w:val="ŠStrong"/>
    <w:qFormat/>
    <w:rsid w:val="00D6142D"/>
    <w:rPr>
      <w:b/>
      <w:bCs/>
    </w:rPr>
  </w:style>
  <w:style w:type="character" w:customStyle="1" w:styleId="QuoteChar">
    <w:name w:val="Quote Char"/>
    <w:aliases w:val="ŠQuote Char"/>
    <w:basedOn w:val="DefaultParagraphFont"/>
    <w:link w:val="Quote"/>
    <w:uiPriority w:val="19"/>
    <w:rsid w:val="00D6142D"/>
    <w:rPr>
      <w:rFonts w:ascii="Arial" w:hAnsi="Arial" w:cs="Arial"/>
      <w:sz w:val="24"/>
      <w:szCs w:val="24"/>
    </w:rPr>
  </w:style>
  <w:style w:type="paragraph" w:customStyle="1" w:styleId="FeatureBox2">
    <w:name w:val="ŠFeature Box 2"/>
    <w:basedOn w:val="Normal"/>
    <w:next w:val="Normal"/>
    <w:uiPriority w:val="12"/>
    <w:qFormat/>
    <w:rsid w:val="00D6142D"/>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paragraph" w:customStyle="1" w:styleId="FeatureBox">
    <w:name w:val="ŠFeature Box"/>
    <w:basedOn w:val="Normal"/>
    <w:next w:val="Normal"/>
    <w:uiPriority w:val="11"/>
    <w:qFormat/>
    <w:rsid w:val="00D6142D"/>
    <w:pPr>
      <w:pBdr>
        <w:top w:val="single" w:sz="24" w:space="10" w:color="002664"/>
        <w:left w:val="single" w:sz="24" w:space="10" w:color="002664"/>
        <w:bottom w:val="single" w:sz="24" w:space="10" w:color="002664"/>
        <w:right w:val="single" w:sz="24" w:space="10" w:color="002664"/>
      </w:pBdr>
      <w:spacing w:before="120" w:after="120"/>
    </w:pPr>
  </w:style>
  <w:style w:type="paragraph" w:styleId="Subtitle">
    <w:name w:val="Subtitle"/>
    <w:basedOn w:val="Normal"/>
    <w:next w:val="Normal"/>
    <w:link w:val="SubtitleChar"/>
    <w:uiPriority w:val="11"/>
    <w:semiHidden/>
    <w:qFormat/>
    <w:rsid w:val="00D6142D"/>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D6142D"/>
    <w:rPr>
      <w:rFonts w:ascii="Arial" w:eastAsiaTheme="minorEastAsia" w:hAnsi="Arial"/>
      <w:color w:val="5A5A5A" w:themeColor="text1" w:themeTint="A5"/>
      <w:spacing w:val="15"/>
      <w:sz w:val="24"/>
    </w:rPr>
  </w:style>
  <w:style w:type="character" w:styleId="Hyperlink">
    <w:name w:val="Hyperlink"/>
    <w:aliases w:val="ŠHyperlink"/>
    <w:basedOn w:val="DefaultParagraphFont"/>
    <w:uiPriority w:val="99"/>
    <w:unhideWhenUsed/>
    <w:rsid w:val="00D6142D"/>
    <w:rPr>
      <w:color w:val="2F5496" w:themeColor="accent1" w:themeShade="BF"/>
      <w:u w:val="single"/>
    </w:rPr>
  </w:style>
  <w:style w:type="paragraph" w:customStyle="1" w:styleId="Logo">
    <w:name w:val="ŠLogo"/>
    <w:basedOn w:val="Normal"/>
    <w:uiPriority w:val="18"/>
    <w:qFormat/>
    <w:rsid w:val="00D6142D"/>
    <w:pPr>
      <w:tabs>
        <w:tab w:val="right" w:pos="10200"/>
      </w:tabs>
      <w:spacing w:line="300" w:lineRule="atLeast"/>
      <w:ind w:left="-567" w:right="-567" w:firstLine="567"/>
    </w:pPr>
    <w:rPr>
      <w:b/>
      <w:bCs/>
      <w:color w:val="002664"/>
    </w:rPr>
  </w:style>
  <w:style w:type="paragraph" w:styleId="TOC1">
    <w:name w:val="toc 1"/>
    <w:aliases w:val="ŠTOC 1"/>
    <w:basedOn w:val="Normal"/>
    <w:next w:val="Normal"/>
    <w:uiPriority w:val="22"/>
    <w:unhideWhenUsed/>
    <w:rsid w:val="00D6142D"/>
    <w:pPr>
      <w:tabs>
        <w:tab w:val="right" w:leader="dot" w:pos="14570"/>
      </w:tabs>
      <w:spacing w:before="0"/>
    </w:pPr>
    <w:rPr>
      <w:b/>
      <w:noProof/>
    </w:rPr>
  </w:style>
  <w:style w:type="paragraph" w:styleId="TOC2">
    <w:name w:val="toc 2"/>
    <w:aliases w:val="ŠTOC 2"/>
    <w:basedOn w:val="Normal"/>
    <w:next w:val="Normal"/>
    <w:uiPriority w:val="39"/>
    <w:unhideWhenUsed/>
    <w:rsid w:val="00D6142D"/>
    <w:pPr>
      <w:tabs>
        <w:tab w:val="right" w:leader="dot" w:pos="14570"/>
      </w:tabs>
      <w:spacing w:before="0"/>
    </w:pPr>
    <w:rPr>
      <w:noProof/>
    </w:rPr>
  </w:style>
  <w:style w:type="paragraph" w:styleId="TOC3">
    <w:name w:val="toc 3"/>
    <w:aliases w:val="ŠTOC 3"/>
    <w:basedOn w:val="Normal"/>
    <w:next w:val="Normal"/>
    <w:uiPriority w:val="39"/>
    <w:unhideWhenUsed/>
    <w:rsid w:val="00D6142D"/>
    <w:pPr>
      <w:spacing w:before="0"/>
      <w:ind w:left="244"/>
    </w:pPr>
  </w:style>
  <w:style w:type="paragraph" w:styleId="Title">
    <w:name w:val="Title"/>
    <w:aliases w:val="ŠTitle"/>
    <w:basedOn w:val="Normal"/>
    <w:next w:val="Normal"/>
    <w:link w:val="TitleChar"/>
    <w:uiPriority w:val="1"/>
    <w:qFormat/>
    <w:rsid w:val="00D6142D"/>
    <w:pPr>
      <w:spacing w:after="200"/>
      <w:contextualSpacing/>
    </w:pPr>
    <w:rPr>
      <w:rFonts w:eastAsiaTheme="majorEastAsia"/>
      <w:b/>
      <w:bCs/>
      <w:color w:val="002664"/>
      <w:spacing w:val="-10"/>
      <w:kern w:val="28"/>
      <w:sz w:val="56"/>
      <w:szCs w:val="56"/>
    </w:rPr>
  </w:style>
  <w:style w:type="character" w:customStyle="1" w:styleId="TitleChar">
    <w:name w:val="Title Char"/>
    <w:aliases w:val="ŠTitle Char"/>
    <w:basedOn w:val="DefaultParagraphFont"/>
    <w:link w:val="Title"/>
    <w:uiPriority w:val="1"/>
    <w:rsid w:val="00D6142D"/>
    <w:rPr>
      <w:rFonts w:ascii="Arial" w:eastAsiaTheme="majorEastAsia" w:hAnsi="Arial" w:cs="Arial"/>
      <w:b/>
      <w:bCs/>
      <w:color w:val="002664"/>
      <w:spacing w:val="-10"/>
      <w:kern w:val="28"/>
      <w:sz w:val="56"/>
      <w:szCs w:val="56"/>
    </w:rPr>
  </w:style>
  <w:style w:type="character" w:customStyle="1" w:styleId="Heading1Char">
    <w:name w:val="Heading 1 Char"/>
    <w:aliases w:val="ŠHeading 1 Char"/>
    <w:basedOn w:val="DefaultParagraphFont"/>
    <w:link w:val="Heading1"/>
    <w:uiPriority w:val="2"/>
    <w:rsid w:val="00D6142D"/>
    <w:rPr>
      <w:rFonts w:ascii="Arial" w:eastAsiaTheme="majorEastAsia" w:hAnsi="Arial" w:cs="Arial"/>
      <w:b/>
      <w:bCs/>
      <w:color w:val="002664"/>
      <w:sz w:val="52"/>
      <w:szCs w:val="52"/>
    </w:rPr>
  </w:style>
  <w:style w:type="character" w:customStyle="1" w:styleId="Heading2Char">
    <w:name w:val="Heading 2 Char"/>
    <w:aliases w:val="ŠHeading 2 Char"/>
    <w:basedOn w:val="DefaultParagraphFont"/>
    <w:link w:val="Heading2"/>
    <w:uiPriority w:val="3"/>
    <w:rsid w:val="00D6142D"/>
    <w:rPr>
      <w:rFonts w:ascii="Arial" w:eastAsiaTheme="majorEastAsia" w:hAnsi="Arial" w:cs="Arial"/>
      <w:b/>
      <w:bCs/>
      <w:color w:val="002664"/>
      <w:sz w:val="48"/>
      <w:szCs w:val="48"/>
    </w:rPr>
  </w:style>
  <w:style w:type="paragraph" w:styleId="TOCHeading">
    <w:name w:val="TOC Heading"/>
    <w:aliases w:val="ŠTOC Heading"/>
    <w:basedOn w:val="Heading1"/>
    <w:next w:val="Normal"/>
    <w:uiPriority w:val="21"/>
    <w:qFormat/>
    <w:rsid w:val="00D6142D"/>
    <w:pPr>
      <w:outlineLvl w:val="9"/>
    </w:pPr>
    <w:rPr>
      <w:sz w:val="40"/>
      <w:szCs w:val="40"/>
    </w:rPr>
  </w:style>
  <w:style w:type="paragraph" w:styleId="Footer">
    <w:name w:val="footer"/>
    <w:aliases w:val="ŠFooter"/>
    <w:basedOn w:val="Normal"/>
    <w:link w:val="FooterChar"/>
    <w:uiPriority w:val="19"/>
    <w:rsid w:val="00D6142D"/>
    <w:pPr>
      <w:tabs>
        <w:tab w:val="center" w:pos="4513"/>
        <w:tab w:val="right" w:pos="9026"/>
        <w:tab w:val="right" w:pos="10773"/>
      </w:tabs>
      <w:spacing w:before="0" w:line="23" w:lineRule="atLeast"/>
      <w:ind w:right="-567"/>
    </w:pPr>
    <w:rPr>
      <w:sz w:val="18"/>
      <w:szCs w:val="18"/>
    </w:rPr>
  </w:style>
  <w:style w:type="character" w:customStyle="1" w:styleId="FooterChar">
    <w:name w:val="Footer Char"/>
    <w:aliases w:val="ŠFooter Char"/>
    <w:basedOn w:val="DefaultParagraphFont"/>
    <w:link w:val="Footer"/>
    <w:uiPriority w:val="19"/>
    <w:rsid w:val="00D6142D"/>
    <w:rPr>
      <w:rFonts w:ascii="Arial" w:hAnsi="Arial" w:cs="Arial"/>
      <w:sz w:val="18"/>
      <w:szCs w:val="18"/>
    </w:rPr>
  </w:style>
  <w:style w:type="paragraph" w:styleId="Header">
    <w:name w:val="header"/>
    <w:aliases w:val="ŠHeader"/>
    <w:basedOn w:val="Normal"/>
    <w:link w:val="HeaderChar"/>
    <w:uiPriority w:val="16"/>
    <w:rsid w:val="00D6142D"/>
    <w:pPr>
      <w:pBdr>
        <w:bottom w:val="single" w:sz="8" w:space="10" w:color="D0CECE" w:themeColor="background2" w:themeShade="E6"/>
      </w:pBdr>
      <w:tabs>
        <w:tab w:val="center" w:pos="4513"/>
        <w:tab w:val="right" w:pos="9026"/>
      </w:tabs>
      <w:spacing w:before="0" w:after="240" w:line="276" w:lineRule="auto"/>
    </w:pPr>
    <w:rPr>
      <w:b/>
      <w:bCs/>
      <w:color w:val="002664"/>
    </w:rPr>
  </w:style>
  <w:style w:type="character" w:customStyle="1" w:styleId="HeaderChar">
    <w:name w:val="Header Char"/>
    <w:aliases w:val="ŠHeader Char"/>
    <w:basedOn w:val="DefaultParagraphFont"/>
    <w:link w:val="Header"/>
    <w:uiPriority w:val="16"/>
    <w:rsid w:val="00D6142D"/>
    <w:rPr>
      <w:rFonts w:ascii="Arial" w:hAnsi="Arial" w:cs="Arial"/>
      <w:b/>
      <w:bCs/>
      <w:color w:val="002664"/>
      <w:sz w:val="24"/>
      <w:szCs w:val="24"/>
    </w:rPr>
  </w:style>
  <w:style w:type="character" w:customStyle="1" w:styleId="Heading3Char">
    <w:name w:val="Heading 3 Char"/>
    <w:aliases w:val="ŠHeading 3 Char"/>
    <w:basedOn w:val="DefaultParagraphFont"/>
    <w:link w:val="Heading3"/>
    <w:uiPriority w:val="4"/>
    <w:rsid w:val="00D6142D"/>
    <w:rPr>
      <w:rFonts w:ascii="Arial" w:hAnsi="Arial" w:cs="Arial"/>
      <w:b/>
      <w:color w:val="002664"/>
      <w:sz w:val="40"/>
      <w:szCs w:val="40"/>
    </w:rPr>
  </w:style>
  <w:style w:type="character" w:customStyle="1" w:styleId="Heading4Char">
    <w:name w:val="Heading 4 Char"/>
    <w:aliases w:val="ŠHeading 4 Char"/>
    <w:basedOn w:val="DefaultParagraphFont"/>
    <w:link w:val="Heading4"/>
    <w:uiPriority w:val="5"/>
    <w:rsid w:val="00D6142D"/>
    <w:rPr>
      <w:rFonts w:ascii="Arial" w:hAnsi="Arial" w:cs="Arial"/>
      <w:b/>
      <w:color w:val="002664"/>
      <w:sz w:val="36"/>
      <w:szCs w:val="36"/>
    </w:rPr>
  </w:style>
  <w:style w:type="character" w:customStyle="1" w:styleId="Heading5Char">
    <w:name w:val="Heading 5 Char"/>
    <w:aliases w:val="ŠHeading 5 Char"/>
    <w:basedOn w:val="DefaultParagraphFont"/>
    <w:link w:val="Heading5"/>
    <w:uiPriority w:val="6"/>
    <w:rsid w:val="00D6142D"/>
    <w:rPr>
      <w:rFonts w:ascii="Arial" w:hAnsi="Arial" w:cs="Arial"/>
      <w:color w:val="002664"/>
      <w:sz w:val="32"/>
      <w:szCs w:val="32"/>
    </w:rPr>
  </w:style>
  <w:style w:type="character" w:styleId="UnresolvedMention">
    <w:name w:val="Unresolved Mention"/>
    <w:basedOn w:val="DefaultParagraphFont"/>
    <w:uiPriority w:val="99"/>
    <w:semiHidden/>
    <w:unhideWhenUsed/>
    <w:rsid w:val="00D6142D"/>
    <w:rPr>
      <w:color w:val="605E5C"/>
      <w:shd w:val="clear" w:color="auto" w:fill="E1DFDD"/>
    </w:rPr>
  </w:style>
  <w:style w:type="character" w:styleId="Emphasis">
    <w:name w:val="Emphasis"/>
    <w:aliases w:val="ŠLanguage or scientific"/>
    <w:qFormat/>
    <w:rsid w:val="00D6142D"/>
    <w:rPr>
      <w:i/>
      <w:iCs/>
    </w:rPr>
  </w:style>
  <w:style w:type="character" w:styleId="SubtleEmphasis">
    <w:name w:val="Subtle Emphasis"/>
    <w:basedOn w:val="DefaultParagraphFont"/>
    <w:uiPriority w:val="19"/>
    <w:semiHidden/>
    <w:qFormat/>
    <w:rsid w:val="00D6142D"/>
    <w:rPr>
      <w:i/>
      <w:iCs/>
      <w:color w:val="404040" w:themeColor="text1" w:themeTint="BF"/>
    </w:rPr>
  </w:style>
  <w:style w:type="paragraph" w:styleId="TOC4">
    <w:name w:val="toc 4"/>
    <w:aliases w:val="ŠTOC 4"/>
    <w:basedOn w:val="Normal"/>
    <w:next w:val="Normal"/>
    <w:autoRedefine/>
    <w:uiPriority w:val="25"/>
    <w:unhideWhenUsed/>
    <w:rsid w:val="00D6142D"/>
    <w:pPr>
      <w:spacing w:before="0"/>
      <w:ind w:left="488"/>
    </w:pPr>
  </w:style>
  <w:style w:type="character" w:styleId="CommentReference">
    <w:name w:val="annotation reference"/>
    <w:basedOn w:val="DefaultParagraphFont"/>
    <w:uiPriority w:val="99"/>
    <w:semiHidden/>
    <w:unhideWhenUsed/>
    <w:rsid w:val="00D6142D"/>
    <w:rPr>
      <w:sz w:val="16"/>
      <w:szCs w:val="16"/>
    </w:rPr>
  </w:style>
  <w:style w:type="paragraph" w:styleId="CommentText">
    <w:name w:val="annotation text"/>
    <w:basedOn w:val="Normal"/>
    <w:link w:val="CommentTextChar"/>
    <w:uiPriority w:val="99"/>
    <w:unhideWhenUsed/>
    <w:rsid w:val="00D6142D"/>
    <w:pPr>
      <w:spacing w:line="240" w:lineRule="auto"/>
    </w:pPr>
    <w:rPr>
      <w:sz w:val="20"/>
      <w:szCs w:val="20"/>
    </w:rPr>
  </w:style>
  <w:style w:type="character" w:customStyle="1" w:styleId="CommentTextChar">
    <w:name w:val="Comment Text Char"/>
    <w:basedOn w:val="DefaultParagraphFont"/>
    <w:link w:val="CommentText"/>
    <w:uiPriority w:val="99"/>
    <w:rsid w:val="00D6142D"/>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D6142D"/>
    <w:rPr>
      <w:b/>
      <w:bCs/>
    </w:rPr>
  </w:style>
  <w:style w:type="character" w:customStyle="1" w:styleId="CommentSubjectChar">
    <w:name w:val="Comment Subject Char"/>
    <w:basedOn w:val="CommentTextChar"/>
    <w:link w:val="CommentSubject"/>
    <w:uiPriority w:val="99"/>
    <w:semiHidden/>
    <w:rsid w:val="00D6142D"/>
    <w:rPr>
      <w:rFonts w:ascii="Arial" w:hAnsi="Arial" w:cs="Arial"/>
      <w:b/>
      <w:bCs/>
      <w:sz w:val="20"/>
      <w:szCs w:val="20"/>
    </w:rPr>
  </w:style>
  <w:style w:type="paragraph" w:styleId="ListParagraph">
    <w:name w:val="List Paragraph"/>
    <w:basedOn w:val="Normal"/>
    <w:uiPriority w:val="34"/>
    <w:unhideWhenUsed/>
    <w:qFormat/>
    <w:rsid w:val="00AD42AE"/>
    <w:pPr>
      <w:ind w:left="720"/>
      <w:contextualSpacing/>
    </w:pPr>
  </w:style>
  <w:style w:type="character" w:customStyle="1" w:styleId="Italian">
    <w:name w:val="Italian"/>
    <w:basedOn w:val="DefaultParagraphFont"/>
    <w:uiPriority w:val="1"/>
    <w:qFormat/>
    <w:rsid w:val="00AD42AE"/>
    <w:rPr>
      <w:rFonts w:ascii="Arial" w:hAnsi="Arial"/>
      <w:i/>
      <w:iCs/>
      <w:sz w:val="24"/>
      <w:lang w:val="it-IT"/>
    </w:rPr>
  </w:style>
  <w:style w:type="character" w:customStyle="1" w:styleId="Arabic">
    <w:name w:val="Arabic"/>
    <w:basedOn w:val="DefaultParagraphFont"/>
    <w:uiPriority w:val="1"/>
    <w:qFormat/>
    <w:rsid w:val="00AD42AE"/>
    <w:rPr>
      <w:sz w:val="24"/>
      <w:lang w:bidi="ar-LB"/>
    </w:rPr>
  </w:style>
  <w:style w:type="character" w:customStyle="1" w:styleId="Chinese">
    <w:name w:val="Chinese"/>
    <w:basedOn w:val="DefaultParagraphFont"/>
    <w:uiPriority w:val="1"/>
    <w:qFormat/>
    <w:rsid w:val="00AD42AE"/>
    <w:rPr>
      <w:rFonts w:ascii="SimSun" w:eastAsia="MS Gothic" w:hAnsi="SimSun" w:cs="MS Gothic"/>
      <w:sz w:val="24"/>
      <w:lang w:eastAsia="zh-CN"/>
    </w:rPr>
  </w:style>
  <w:style w:type="character" w:customStyle="1" w:styleId="Hindi">
    <w:name w:val="Hindi"/>
    <w:basedOn w:val="DefaultParagraphFont"/>
    <w:uiPriority w:val="1"/>
    <w:qFormat/>
    <w:rsid w:val="00AD42AE"/>
    <w:rPr>
      <w:rFonts w:ascii="Nirmala UI" w:hAnsi="Nirmala UI" w:cs="Nirmala UI"/>
      <w:sz w:val="24"/>
      <w:lang w:bidi="hi-IN"/>
    </w:rPr>
  </w:style>
  <w:style w:type="character" w:customStyle="1" w:styleId="Korean">
    <w:name w:val="Korean"/>
    <w:basedOn w:val="DefaultParagraphFont"/>
    <w:uiPriority w:val="1"/>
    <w:qFormat/>
    <w:rsid w:val="00AD42AE"/>
    <w:rPr>
      <w:rFonts w:ascii="Malgun Gothic" w:eastAsia="Malgun Gothic" w:hAnsi="Malgun Gothic" w:cs="Malgun Gothic"/>
      <w:sz w:val="24"/>
    </w:rPr>
  </w:style>
  <w:style w:type="character" w:customStyle="1" w:styleId="ModernGreek">
    <w:name w:val="Modern Greek"/>
    <w:basedOn w:val="DefaultParagraphFont"/>
    <w:uiPriority w:val="1"/>
    <w:qFormat/>
    <w:rsid w:val="00AD42AE"/>
    <w:rPr>
      <w:rFonts w:ascii="Arial" w:hAnsi="Arial"/>
      <w:sz w:val="24"/>
      <w:lang w:val="el-GR"/>
    </w:rPr>
  </w:style>
  <w:style w:type="character" w:customStyle="1" w:styleId="Vietnamese">
    <w:name w:val="Vietnamese"/>
    <w:basedOn w:val="DefaultParagraphFont"/>
    <w:uiPriority w:val="1"/>
    <w:qFormat/>
    <w:rsid w:val="00AD42AE"/>
    <w:rPr>
      <w:rFonts w:ascii="Arial" w:hAnsi="Arial"/>
      <w:i/>
      <w:iCs/>
      <w:sz w:val="24"/>
      <w:lang w:val="vi-VN"/>
    </w:rPr>
  </w:style>
  <w:style w:type="character" w:customStyle="1" w:styleId="Latin">
    <w:name w:val="Latin"/>
    <w:basedOn w:val="DefaultParagraphFont"/>
    <w:uiPriority w:val="1"/>
    <w:qFormat/>
    <w:rsid w:val="00AD42AE"/>
    <w:rPr>
      <w:rFonts w:ascii="Arial" w:hAnsi="Arial"/>
      <w:i/>
      <w:iCs/>
      <w:sz w:val="24"/>
      <w:lang w:val="la-Latn"/>
    </w:rPr>
  </w:style>
  <w:style w:type="character" w:customStyle="1" w:styleId="Japanese">
    <w:name w:val="Japanese"/>
    <w:basedOn w:val="DefaultParagraphFont"/>
    <w:uiPriority w:val="1"/>
    <w:qFormat/>
    <w:rsid w:val="001B5F5A"/>
    <w:rPr>
      <w:rFonts w:ascii="MS Mincho" w:eastAsia="Malgun Gothic" w:hAnsi="MS Mincho" w:cs="Microsoft YaHei"/>
      <w:sz w:val="24"/>
      <w:lang w:eastAsia="ja-JP"/>
    </w:rPr>
  </w:style>
  <w:style w:type="character" w:customStyle="1" w:styleId="Indonesian">
    <w:name w:val="Indonesian"/>
    <w:basedOn w:val="DefaultParagraphFont"/>
    <w:uiPriority w:val="1"/>
    <w:qFormat/>
    <w:rsid w:val="00AD42AE"/>
    <w:rPr>
      <w:rFonts w:ascii="Arial" w:hAnsi="Arial"/>
      <w:i/>
      <w:iCs/>
      <w:sz w:val="24"/>
      <w:lang w:val="id-ID"/>
    </w:rPr>
  </w:style>
  <w:style w:type="character" w:customStyle="1" w:styleId="German">
    <w:name w:val="German"/>
    <w:basedOn w:val="DefaultParagraphFont"/>
    <w:uiPriority w:val="1"/>
    <w:qFormat/>
    <w:rsid w:val="00AD42AE"/>
    <w:rPr>
      <w:rFonts w:ascii="Arial" w:hAnsi="Arial"/>
      <w:i/>
      <w:iCs/>
      <w:sz w:val="24"/>
      <w:lang w:val="de-DE"/>
    </w:rPr>
  </w:style>
  <w:style w:type="character" w:customStyle="1" w:styleId="French">
    <w:name w:val="French"/>
    <w:basedOn w:val="DefaultParagraphFont"/>
    <w:uiPriority w:val="1"/>
    <w:qFormat/>
    <w:rsid w:val="00AD42AE"/>
    <w:rPr>
      <w:rFonts w:ascii="Arial" w:hAnsi="Arial"/>
      <w:i/>
      <w:iCs/>
      <w:sz w:val="24"/>
      <w:lang w:val="fr-FR"/>
    </w:rPr>
  </w:style>
  <w:style w:type="character" w:customStyle="1" w:styleId="Spanish">
    <w:name w:val="Spanish"/>
    <w:basedOn w:val="DefaultParagraphFont"/>
    <w:uiPriority w:val="1"/>
    <w:qFormat/>
    <w:rsid w:val="00AD42AE"/>
    <w:rPr>
      <w:rFonts w:ascii="Arial" w:hAnsi="Arial"/>
      <w:i/>
      <w:iCs/>
      <w:sz w:val="24"/>
      <w:lang w:val="es-ES"/>
    </w:rPr>
  </w:style>
  <w:style w:type="paragraph" w:customStyle="1" w:styleId="Documentname">
    <w:name w:val="ŠDocument name"/>
    <w:basedOn w:val="Normal"/>
    <w:next w:val="Normal"/>
    <w:uiPriority w:val="17"/>
    <w:qFormat/>
    <w:rsid w:val="00D6142D"/>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link w:val="ImageattributioncaptionChar"/>
    <w:uiPriority w:val="15"/>
    <w:qFormat/>
    <w:rsid w:val="00D6142D"/>
    <w:rPr>
      <w:sz w:val="18"/>
      <w:szCs w:val="18"/>
    </w:rPr>
  </w:style>
  <w:style w:type="character" w:customStyle="1" w:styleId="ImageattributioncaptionChar">
    <w:name w:val="ŠImage attribution caption Char"/>
    <w:basedOn w:val="DefaultParagraphFont"/>
    <w:link w:val="Imageattributioncaption"/>
    <w:uiPriority w:val="15"/>
    <w:rsid w:val="00AD42AE"/>
    <w:rPr>
      <w:rFonts w:ascii="Arial" w:hAnsi="Arial" w:cs="Arial"/>
      <w:sz w:val="18"/>
      <w:szCs w:val="18"/>
    </w:rPr>
  </w:style>
  <w:style w:type="character" w:styleId="FollowedHyperlink">
    <w:name w:val="FollowedHyperlink"/>
    <w:basedOn w:val="DefaultParagraphFont"/>
    <w:uiPriority w:val="99"/>
    <w:semiHidden/>
    <w:unhideWhenUsed/>
    <w:rsid w:val="00AD42AE"/>
    <w:rPr>
      <w:color w:val="954F72" w:themeColor="followedHyperlink"/>
      <w:u w:val="single"/>
    </w:rPr>
  </w:style>
  <w:style w:type="paragraph" w:styleId="BalloonText">
    <w:name w:val="Balloon Text"/>
    <w:basedOn w:val="Normal"/>
    <w:link w:val="BalloonTextChar"/>
    <w:uiPriority w:val="99"/>
    <w:semiHidden/>
    <w:unhideWhenUsed/>
    <w:rsid w:val="00915081"/>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15081"/>
    <w:rPr>
      <w:rFonts w:ascii="Segoe UI" w:hAnsi="Segoe UI" w:cs="Segoe UI"/>
      <w:sz w:val="18"/>
      <w:szCs w:val="18"/>
    </w:rPr>
  </w:style>
  <w:style w:type="paragraph" w:styleId="Revision">
    <w:name w:val="Revision"/>
    <w:hidden/>
    <w:uiPriority w:val="99"/>
    <w:semiHidden/>
    <w:rsid w:val="0041239D"/>
    <w:pPr>
      <w:spacing w:after="0" w:line="240" w:lineRule="auto"/>
    </w:pPr>
    <w:rPr>
      <w:rFonts w:ascii="Arial" w:hAnsi="Arial" w:cs="Arial"/>
      <w:sz w:val="24"/>
      <w:szCs w:val="24"/>
    </w:rPr>
  </w:style>
  <w:style w:type="paragraph" w:styleId="NormalWeb">
    <w:name w:val="Normal (Web)"/>
    <w:basedOn w:val="Normal"/>
    <w:uiPriority w:val="99"/>
    <w:semiHidden/>
    <w:unhideWhenUsed/>
    <w:rsid w:val="00D40C60"/>
    <w:pPr>
      <w:spacing w:before="100" w:beforeAutospacing="1" w:after="100" w:afterAutospacing="1" w:line="240" w:lineRule="auto"/>
    </w:pPr>
    <w:rPr>
      <w:rFonts w:ascii="Times New Roman" w:eastAsia="Times New Roman" w:hAnsi="Times New Roman" w:cs="Times New Roman"/>
      <w:lang w:eastAsia="en-AU"/>
    </w:rPr>
  </w:style>
  <w:style w:type="character" w:styleId="Mention">
    <w:name w:val="Mention"/>
    <w:basedOn w:val="DefaultParagraphFont"/>
    <w:uiPriority w:val="99"/>
    <w:unhideWhenUsed/>
    <w:rsid w:val="00A32464"/>
    <w:rPr>
      <w:color w:val="2B579A"/>
      <w:shd w:val="clear" w:color="auto" w:fill="E6E6E6"/>
    </w:rPr>
  </w:style>
  <w:style w:type="character" w:styleId="PlaceholderText">
    <w:name w:val="Placeholder Text"/>
    <w:basedOn w:val="DefaultParagraphFont"/>
    <w:uiPriority w:val="99"/>
    <w:semiHidden/>
    <w:rsid w:val="00AD42AE"/>
    <w:rPr>
      <w:color w:val="808080"/>
    </w:rPr>
  </w:style>
  <w:style w:type="paragraph" w:customStyle="1" w:styleId="FeatureBox3">
    <w:name w:val="ŠFeature Box 3"/>
    <w:basedOn w:val="Normal"/>
    <w:next w:val="Normal"/>
    <w:uiPriority w:val="13"/>
    <w:qFormat/>
    <w:rsid w:val="00D6142D"/>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 w:type="paragraph" w:customStyle="1" w:styleId="FeatureBox4">
    <w:name w:val="ŠFeature Box 4"/>
    <w:basedOn w:val="FeatureBox2"/>
    <w:next w:val="Normal"/>
    <w:uiPriority w:val="14"/>
    <w:qFormat/>
    <w:rsid w:val="00D6142D"/>
    <w:pPr>
      <w:pBdr>
        <w:top w:val="single" w:sz="24" w:space="10" w:color="EBEBEB"/>
        <w:left w:val="single" w:sz="24" w:space="10" w:color="EBEBEB"/>
        <w:bottom w:val="single" w:sz="24" w:space="10" w:color="EBEBEB"/>
        <w:right w:val="single" w:sz="24" w:space="10" w:color="EBEBEB"/>
      </w:pBdr>
      <w:shd w:val="clear" w:color="auto" w:fill="EBEBEB"/>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0510037">
      <w:bodyDiv w:val="1"/>
      <w:marLeft w:val="0"/>
      <w:marRight w:val="0"/>
      <w:marTop w:val="0"/>
      <w:marBottom w:val="0"/>
      <w:divBdr>
        <w:top w:val="none" w:sz="0" w:space="0" w:color="auto"/>
        <w:left w:val="none" w:sz="0" w:space="0" w:color="auto"/>
        <w:bottom w:val="none" w:sz="0" w:space="0" w:color="auto"/>
        <w:right w:val="none" w:sz="0" w:space="0" w:color="auto"/>
      </w:divBdr>
    </w:div>
    <w:div w:id="362942805">
      <w:bodyDiv w:val="1"/>
      <w:marLeft w:val="0"/>
      <w:marRight w:val="0"/>
      <w:marTop w:val="0"/>
      <w:marBottom w:val="0"/>
      <w:divBdr>
        <w:top w:val="none" w:sz="0" w:space="0" w:color="auto"/>
        <w:left w:val="none" w:sz="0" w:space="0" w:color="auto"/>
        <w:bottom w:val="none" w:sz="0" w:space="0" w:color="auto"/>
        <w:right w:val="none" w:sz="0" w:space="0" w:color="auto"/>
      </w:divBdr>
    </w:div>
    <w:div w:id="491533805">
      <w:bodyDiv w:val="1"/>
      <w:marLeft w:val="0"/>
      <w:marRight w:val="0"/>
      <w:marTop w:val="0"/>
      <w:marBottom w:val="0"/>
      <w:divBdr>
        <w:top w:val="none" w:sz="0" w:space="0" w:color="auto"/>
        <w:left w:val="none" w:sz="0" w:space="0" w:color="auto"/>
        <w:bottom w:val="none" w:sz="0" w:space="0" w:color="auto"/>
        <w:right w:val="none" w:sz="0" w:space="0" w:color="auto"/>
      </w:divBdr>
    </w:div>
    <w:div w:id="621114161">
      <w:bodyDiv w:val="1"/>
      <w:marLeft w:val="0"/>
      <w:marRight w:val="0"/>
      <w:marTop w:val="0"/>
      <w:marBottom w:val="0"/>
      <w:divBdr>
        <w:top w:val="none" w:sz="0" w:space="0" w:color="auto"/>
        <w:left w:val="none" w:sz="0" w:space="0" w:color="auto"/>
        <w:bottom w:val="none" w:sz="0" w:space="0" w:color="auto"/>
        <w:right w:val="none" w:sz="0" w:space="0" w:color="auto"/>
      </w:divBdr>
    </w:div>
    <w:div w:id="647588203">
      <w:bodyDiv w:val="1"/>
      <w:marLeft w:val="0"/>
      <w:marRight w:val="0"/>
      <w:marTop w:val="0"/>
      <w:marBottom w:val="0"/>
      <w:divBdr>
        <w:top w:val="none" w:sz="0" w:space="0" w:color="auto"/>
        <w:left w:val="none" w:sz="0" w:space="0" w:color="auto"/>
        <w:bottom w:val="none" w:sz="0" w:space="0" w:color="auto"/>
        <w:right w:val="none" w:sz="0" w:space="0" w:color="auto"/>
      </w:divBdr>
    </w:div>
    <w:div w:id="820467059">
      <w:bodyDiv w:val="1"/>
      <w:marLeft w:val="0"/>
      <w:marRight w:val="0"/>
      <w:marTop w:val="0"/>
      <w:marBottom w:val="0"/>
      <w:divBdr>
        <w:top w:val="none" w:sz="0" w:space="0" w:color="auto"/>
        <w:left w:val="none" w:sz="0" w:space="0" w:color="auto"/>
        <w:bottom w:val="none" w:sz="0" w:space="0" w:color="auto"/>
        <w:right w:val="none" w:sz="0" w:space="0" w:color="auto"/>
      </w:divBdr>
    </w:div>
    <w:div w:id="979312142">
      <w:bodyDiv w:val="1"/>
      <w:marLeft w:val="0"/>
      <w:marRight w:val="0"/>
      <w:marTop w:val="0"/>
      <w:marBottom w:val="0"/>
      <w:divBdr>
        <w:top w:val="none" w:sz="0" w:space="0" w:color="auto"/>
        <w:left w:val="none" w:sz="0" w:space="0" w:color="auto"/>
        <w:bottom w:val="none" w:sz="0" w:space="0" w:color="auto"/>
        <w:right w:val="none" w:sz="0" w:space="0" w:color="auto"/>
      </w:divBdr>
    </w:div>
    <w:div w:id="1056468868">
      <w:bodyDiv w:val="1"/>
      <w:marLeft w:val="0"/>
      <w:marRight w:val="0"/>
      <w:marTop w:val="0"/>
      <w:marBottom w:val="0"/>
      <w:divBdr>
        <w:top w:val="none" w:sz="0" w:space="0" w:color="auto"/>
        <w:left w:val="none" w:sz="0" w:space="0" w:color="auto"/>
        <w:bottom w:val="none" w:sz="0" w:space="0" w:color="auto"/>
        <w:right w:val="none" w:sz="0" w:space="0" w:color="auto"/>
      </w:divBdr>
    </w:div>
    <w:div w:id="1080639407">
      <w:bodyDiv w:val="1"/>
      <w:marLeft w:val="0"/>
      <w:marRight w:val="0"/>
      <w:marTop w:val="0"/>
      <w:marBottom w:val="0"/>
      <w:divBdr>
        <w:top w:val="none" w:sz="0" w:space="0" w:color="auto"/>
        <w:left w:val="none" w:sz="0" w:space="0" w:color="auto"/>
        <w:bottom w:val="none" w:sz="0" w:space="0" w:color="auto"/>
        <w:right w:val="none" w:sz="0" w:space="0" w:color="auto"/>
      </w:divBdr>
    </w:div>
    <w:div w:id="1185052720">
      <w:bodyDiv w:val="1"/>
      <w:marLeft w:val="0"/>
      <w:marRight w:val="0"/>
      <w:marTop w:val="0"/>
      <w:marBottom w:val="0"/>
      <w:divBdr>
        <w:top w:val="none" w:sz="0" w:space="0" w:color="auto"/>
        <w:left w:val="none" w:sz="0" w:space="0" w:color="auto"/>
        <w:bottom w:val="none" w:sz="0" w:space="0" w:color="auto"/>
        <w:right w:val="none" w:sz="0" w:space="0" w:color="auto"/>
      </w:divBdr>
    </w:div>
    <w:div w:id="1272318591">
      <w:bodyDiv w:val="1"/>
      <w:marLeft w:val="0"/>
      <w:marRight w:val="0"/>
      <w:marTop w:val="0"/>
      <w:marBottom w:val="0"/>
      <w:divBdr>
        <w:top w:val="none" w:sz="0" w:space="0" w:color="auto"/>
        <w:left w:val="none" w:sz="0" w:space="0" w:color="auto"/>
        <w:bottom w:val="none" w:sz="0" w:space="0" w:color="auto"/>
        <w:right w:val="none" w:sz="0" w:space="0" w:color="auto"/>
      </w:divBdr>
    </w:div>
    <w:div w:id="1374575758">
      <w:bodyDiv w:val="1"/>
      <w:marLeft w:val="0"/>
      <w:marRight w:val="0"/>
      <w:marTop w:val="0"/>
      <w:marBottom w:val="0"/>
      <w:divBdr>
        <w:top w:val="none" w:sz="0" w:space="0" w:color="auto"/>
        <w:left w:val="none" w:sz="0" w:space="0" w:color="auto"/>
        <w:bottom w:val="none" w:sz="0" w:space="0" w:color="auto"/>
        <w:right w:val="none" w:sz="0" w:space="0" w:color="auto"/>
      </w:divBdr>
    </w:div>
    <w:div w:id="1407190678">
      <w:bodyDiv w:val="1"/>
      <w:marLeft w:val="0"/>
      <w:marRight w:val="0"/>
      <w:marTop w:val="0"/>
      <w:marBottom w:val="0"/>
      <w:divBdr>
        <w:top w:val="none" w:sz="0" w:space="0" w:color="auto"/>
        <w:left w:val="none" w:sz="0" w:space="0" w:color="auto"/>
        <w:bottom w:val="none" w:sz="0" w:space="0" w:color="auto"/>
        <w:right w:val="none" w:sz="0" w:space="0" w:color="auto"/>
      </w:divBdr>
    </w:div>
    <w:div w:id="1555503837">
      <w:bodyDiv w:val="1"/>
      <w:marLeft w:val="0"/>
      <w:marRight w:val="0"/>
      <w:marTop w:val="0"/>
      <w:marBottom w:val="0"/>
      <w:divBdr>
        <w:top w:val="none" w:sz="0" w:space="0" w:color="auto"/>
        <w:left w:val="none" w:sz="0" w:space="0" w:color="auto"/>
        <w:bottom w:val="none" w:sz="0" w:space="0" w:color="auto"/>
        <w:right w:val="none" w:sz="0" w:space="0" w:color="auto"/>
      </w:divBdr>
    </w:div>
    <w:div w:id="1692607002">
      <w:bodyDiv w:val="1"/>
      <w:marLeft w:val="0"/>
      <w:marRight w:val="0"/>
      <w:marTop w:val="0"/>
      <w:marBottom w:val="0"/>
      <w:divBdr>
        <w:top w:val="none" w:sz="0" w:space="0" w:color="auto"/>
        <w:left w:val="none" w:sz="0" w:space="0" w:color="auto"/>
        <w:bottom w:val="none" w:sz="0" w:space="0" w:color="auto"/>
        <w:right w:val="none" w:sz="0" w:space="0" w:color="auto"/>
      </w:divBdr>
    </w:div>
    <w:div w:id="1712654421">
      <w:bodyDiv w:val="1"/>
      <w:marLeft w:val="0"/>
      <w:marRight w:val="0"/>
      <w:marTop w:val="0"/>
      <w:marBottom w:val="0"/>
      <w:divBdr>
        <w:top w:val="none" w:sz="0" w:space="0" w:color="auto"/>
        <w:left w:val="none" w:sz="0" w:space="0" w:color="auto"/>
        <w:bottom w:val="none" w:sz="0" w:space="0" w:color="auto"/>
        <w:right w:val="none" w:sz="0" w:space="0" w:color="auto"/>
      </w:divBdr>
    </w:div>
    <w:div w:id="1740251991">
      <w:bodyDiv w:val="1"/>
      <w:marLeft w:val="0"/>
      <w:marRight w:val="0"/>
      <w:marTop w:val="0"/>
      <w:marBottom w:val="0"/>
      <w:divBdr>
        <w:top w:val="none" w:sz="0" w:space="0" w:color="auto"/>
        <w:left w:val="none" w:sz="0" w:space="0" w:color="auto"/>
        <w:bottom w:val="none" w:sz="0" w:space="0" w:color="auto"/>
        <w:right w:val="none" w:sz="0" w:space="0" w:color="auto"/>
      </w:divBdr>
    </w:div>
    <w:div w:id="17991033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jpeg"/><Relationship Id="rId21" Type="http://schemas.openxmlformats.org/officeDocument/2006/relationships/hyperlink" Target="https://players.brightcove.net/6197335233001/default_default/index.html?videoId=6332589365112" TargetMode="External"/><Relationship Id="rId42" Type="http://schemas.openxmlformats.org/officeDocument/2006/relationships/hyperlink" Target="https://support.microsoft.com/en-us/office/record-a-presentation-2570dff5-f81c-40bc-b404-e04e95ffab33" TargetMode="External"/><Relationship Id="rId63" Type="http://schemas.openxmlformats.org/officeDocument/2006/relationships/image" Target="media/image26.png"/><Relationship Id="rId84" Type="http://schemas.openxmlformats.org/officeDocument/2006/relationships/image" Target="media/image45.jpeg"/><Relationship Id="rId138" Type="http://schemas.openxmlformats.org/officeDocument/2006/relationships/hyperlink" Target="https://www.canva.com/" TargetMode="External"/><Relationship Id="rId159" Type="http://schemas.openxmlformats.org/officeDocument/2006/relationships/hyperlink" Target="https://education.nsw.gov.au/teaching-and-learning/school-excellence-and-accountability/sef-evidence-guide/resources/about-sef" TargetMode="External"/><Relationship Id="rId170" Type="http://schemas.openxmlformats.org/officeDocument/2006/relationships/hyperlink" Target="https://educationstandards.nsw.edu.au/" TargetMode="External"/><Relationship Id="rId107" Type="http://schemas.openxmlformats.org/officeDocument/2006/relationships/image" Target="media/image55.png"/><Relationship Id="rId11" Type="http://schemas.openxmlformats.org/officeDocument/2006/relationships/footer" Target="footer2.xml"/><Relationship Id="rId32" Type="http://schemas.openxmlformats.org/officeDocument/2006/relationships/image" Target="media/image7.png"/><Relationship Id="rId53" Type="http://schemas.openxmlformats.org/officeDocument/2006/relationships/image" Target="media/image16.png"/><Relationship Id="rId74" Type="http://schemas.openxmlformats.org/officeDocument/2006/relationships/image" Target="media/image35.jpeg"/><Relationship Id="rId128" Type="http://schemas.openxmlformats.org/officeDocument/2006/relationships/image" Target="media/image75.jpeg"/><Relationship Id="rId149" Type="http://schemas.openxmlformats.org/officeDocument/2006/relationships/hyperlink" Target="https://www.canva.com/policies/content-license-agreement/" TargetMode="External"/><Relationship Id="rId5" Type="http://schemas.openxmlformats.org/officeDocument/2006/relationships/webSettings" Target="webSettings.xml"/><Relationship Id="rId95" Type="http://schemas.openxmlformats.org/officeDocument/2006/relationships/hyperlink" Target="https://www.canva.com/policies/content-license-agreement/" TargetMode="External"/><Relationship Id="rId160" Type="http://schemas.openxmlformats.org/officeDocument/2006/relationships/hyperlink" Target="https://educationstandards.nsw.edu.au/wps/portal/nesa/teacher-accreditation/meeting-requirements/the-standards/proficient-teacher" TargetMode="External"/><Relationship Id="rId181" Type="http://schemas.openxmlformats.org/officeDocument/2006/relationships/header" Target="header4.xml"/><Relationship Id="rId22" Type="http://schemas.openxmlformats.org/officeDocument/2006/relationships/hyperlink" Target="https://players.brightcove.net/6197335233001/default_default/index.html?videoId=6332589365112" TargetMode="External"/><Relationship Id="rId43" Type="http://schemas.openxmlformats.org/officeDocument/2006/relationships/hyperlink" Target="https://www.canva.com/en_au/help/talking-presentations/" TargetMode="External"/><Relationship Id="rId64" Type="http://schemas.openxmlformats.org/officeDocument/2006/relationships/image" Target="media/image27.png"/><Relationship Id="rId118" Type="http://schemas.openxmlformats.org/officeDocument/2006/relationships/image" Target="media/image65.jpeg"/><Relationship Id="rId139" Type="http://schemas.openxmlformats.org/officeDocument/2006/relationships/hyperlink" Target="https://www.canva.com/policies/content-license-agreement/" TargetMode="External"/><Relationship Id="rId85" Type="http://schemas.openxmlformats.org/officeDocument/2006/relationships/image" Target="media/image42.jpeg"/><Relationship Id="rId150" Type="http://schemas.openxmlformats.org/officeDocument/2006/relationships/hyperlink" Target="https://education.nsw.gov.au/content/dam/main-education/en/home/schooling/curriculum/languages/modern-languages-s2-bhelpuri-recipe.pptx" TargetMode="External"/><Relationship Id="rId171" Type="http://schemas.openxmlformats.org/officeDocument/2006/relationships/hyperlink" Target="https://curriculum.nsw.edu.au/home" TargetMode="External"/><Relationship Id="rId12" Type="http://schemas.openxmlformats.org/officeDocument/2006/relationships/header" Target="header3.xml"/><Relationship Id="rId33" Type="http://schemas.openxmlformats.org/officeDocument/2006/relationships/hyperlink" Target="https://education.nsw.gov.au/content/dam/main-education/en/home/schooling/curriculum/languages/modern-languages-s2-bhelpuri-recipe.pptx" TargetMode="External"/><Relationship Id="rId108" Type="http://schemas.openxmlformats.org/officeDocument/2006/relationships/image" Target="media/image56.svg"/><Relationship Id="rId129" Type="http://schemas.openxmlformats.org/officeDocument/2006/relationships/hyperlink" Target="https://www.canva.com/" TargetMode="External"/><Relationship Id="rId54" Type="http://schemas.openxmlformats.org/officeDocument/2006/relationships/image" Target="media/image17.png"/><Relationship Id="rId75" Type="http://schemas.openxmlformats.org/officeDocument/2006/relationships/image" Target="media/image38.jpeg"/><Relationship Id="rId96" Type="http://schemas.openxmlformats.org/officeDocument/2006/relationships/image" Target="media/image49.png"/><Relationship Id="rId140" Type="http://schemas.openxmlformats.org/officeDocument/2006/relationships/image" Target="media/image79.png"/><Relationship Id="rId161" Type="http://schemas.openxmlformats.org/officeDocument/2006/relationships/hyperlink" Target="https://education.nsw.gov.au/teaching-and-learning/curriculum/languages/planning-programming-and-assessing-languages-k-6" TargetMode="External"/><Relationship Id="rId182" Type="http://schemas.openxmlformats.org/officeDocument/2006/relationships/footer" Target="footer5.xml"/><Relationship Id="rId6" Type="http://schemas.openxmlformats.org/officeDocument/2006/relationships/footnotes" Target="footnotes.xml"/><Relationship Id="rId23" Type="http://schemas.openxmlformats.org/officeDocument/2006/relationships/hyperlink" Target="https://app.education.nsw.gov.au/digital-learning-selector/LearningActivity/Card/645" TargetMode="External"/><Relationship Id="rId119" Type="http://schemas.openxmlformats.org/officeDocument/2006/relationships/image" Target="media/image66.jpeg"/><Relationship Id="rId44" Type="http://schemas.openxmlformats.org/officeDocument/2006/relationships/hyperlink" Target="https://app.education.nsw.gov.au/digital-learning-selector/LearningActivity/Card/645" TargetMode="External"/><Relationship Id="rId65" Type="http://schemas.openxmlformats.org/officeDocument/2006/relationships/image" Target="media/image28.png"/><Relationship Id="rId86" Type="http://schemas.openxmlformats.org/officeDocument/2006/relationships/image" Target="media/image47.jpeg"/><Relationship Id="rId130" Type="http://schemas.openxmlformats.org/officeDocument/2006/relationships/hyperlink" Target="https://www.canva.com/policies/content-license-agreement/" TargetMode="External"/><Relationship Id="rId151" Type="http://schemas.openxmlformats.org/officeDocument/2006/relationships/image" Target="media/image85.png"/><Relationship Id="rId172" Type="http://schemas.openxmlformats.org/officeDocument/2006/relationships/hyperlink" Target="https://curriculum.nsw.edu.au/learning-areas/languages/modern-languages-k-10-2022" TargetMode="External"/><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hyperlink" Target="https://www.canva.com/en_au/help/talking-presentations/" TargetMode="External"/><Relationship Id="rId109" Type="http://schemas.openxmlformats.org/officeDocument/2006/relationships/image" Target="media/image64.png"/><Relationship Id="rId34" Type="http://schemas.openxmlformats.org/officeDocument/2006/relationships/hyperlink" Target="https://support.microsoft.com/en-us/office/record-a-presentation-2570dff5-f81c-40bc-b404-e04e95ffab33" TargetMode="External"/><Relationship Id="rId50" Type="http://schemas.openxmlformats.org/officeDocument/2006/relationships/image" Target="media/image13.png"/><Relationship Id="rId55" Type="http://schemas.openxmlformats.org/officeDocument/2006/relationships/image" Target="media/image18.svg"/><Relationship Id="rId76" Type="http://schemas.openxmlformats.org/officeDocument/2006/relationships/image" Target="media/image36.jpeg"/><Relationship Id="rId97" Type="http://schemas.openxmlformats.org/officeDocument/2006/relationships/hyperlink" Target="https://www.canva.com/" TargetMode="External"/><Relationship Id="rId104" Type="http://schemas.openxmlformats.org/officeDocument/2006/relationships/image" Target="media/image53.jpeg"/><Relationship Id="rId120" Type="http://schemas.openxmlformats.org/officeDocument/2006/relationships/image" Target="media/image67.jpeg"/><Relationship Id="rId125" Type="http://schemas.openxmlformats.org/officeDocument/2006/relationships/image" Target="media/image72.png"/><Relationship Id="rId141" Type="http://schemas.openxmlformats.org/officeDocument/2006/relationships/image" Target="media/image80.png"/><Relationship Id="rId146" Type="http://schemas.openxmlformats.org/officeDocument/2006/relationships/hyperlink" Target="https://www.canva.com/policies/content-license-agreement/" TargetMode="External"/><Relationship Id="rId167" Type="http://schemas.openxmlformats.org/officeDocument/2006/relationships/hyperlink" Target="https://education.nsw.gov.au/teaching-and-learning/high-potential-and-gifted-education/supporting-educators/assess-and-identify" TargetMode="External"/><Relationship Id="rId188" Type="http://schemas.openxmlformats.org/officeDocument/2006/relationships/footer" Target="footer7.xml"/><Relationship Id="rId7" Type="http://schemas.openxmlformats.org/officeDocument/2006/relationships/endnotes" Target="endnotes.xml"/><Relationship Id="rId71" Type="http://schemas.openxmlformats.org/officeDocument/2006/relationships/image" Target="media/image34.jpeg"/><Relationship Id="rId92" Type="http://schemas.openxmlformats.org/officeDocument/2006/relationships/image" Target="media/image48.jpeg"/><Relationship Id="rId162" Type="http://schemas.openxmlformats.org/officeDocument/2006/relationships/hyperlink" Target="https://teams.microsoft.com/l/team/19%3az18AANNDakIiZmi9dSLcfWx2Den_p0EiRqjP1B2_nYc1%40thread.tacv2/conversations?groupId=f062beb5-8af0-4ba5-87b3-bd45fa3f9767&amp;tenantId=05a0e69a-418a-47c1-9c25-9387261bf991" TargetMode="External"/><Relationship Id="rId183" Type="http://schemas.openxmlformats.org/officeDocument/2006/relationships/hyperlink" Target="https://creativecommons.org/licenses/by/4.0/" TargetMode="External"/><Relationship Id="rId2" Type="http://schemas.openxmlformats.org/officeDocument/2006/relationships/numbering" Target="numbering.xml"/><Relationship Id="rId29" Type="http://schemas.openxmlformats.org/officeDocument/2006/relationships/image" Target="media/image6.png"/><Relationship Id="rId24" Type="http://schemas.openxmlformats.org/officeDocument/2006/relationships/hyperlink" Target="https://players.brightcove.net/6197335233001/default_default/index.html?videoId=6332589365112" TargetMode="External"/><Relationship Id="rId40" Type="http://schemas.openxmlformats.org/officeDocument/2006/relationships/hyperlink" Target="https://education.nsw.gov.au/content/dam/main-education/en/home/schooling/curriculum/languages/modern-languages-s2-bhelpuri-recipe.pptx" TargetMode="External"/><Relationship Id="rId45" Type="http://schemas.openxmlformats.org/officeDocument/2006/relationships/image" Target="media/image8.png"/><Relationship Id="rId66" Type="http://schemas.openxmlformats.org/officeDocument/2006/relationships/image" Target="media/image29.png"/><Relationship Id="rId87" Type="http://schemas.openxmlformats.org/officeDocument/2006/relationships/image" Target="media/image43.png"/><Relationship Id="rId110" Type="http://schemas.openxmlformats.org/officeDocument/2006/relationships/hyperlink" Target="https://www.canva.com/" TargetMode="External"/><Relationship Id="rId115" Type="http://schemas.openxmlformats.org/officeDocument/2006/relationships/image" Target="media/image62.jpeg"/><Relationship Id="rId131" Type="http://schemas.openxmlformats.org/officeDocument/2006/relationships/image" Target="media/image76.png"/><Relationship Id="rId136" Type="http://schemas.openxmlformats.org/officeDocument/2006/relationships/hyperlink" Target="https://www.canva.com/policies/content-license-agreement/" TargetMode="External"/><Relationship Id="rId157" Type="http://schemas.openxmlformats.org/officeDocument/2006/relationships/hyperlink" Target="https://education.nsw.gov.au/policy-library/policies/pd-2016-0468" TargetMode="External"/><Relationship Id="rId178" Type="http://schemas.openxmlformats.org/officeDocument/2006/relationships/hyperlink" Target="https://gianfrancoconti.com/2017/05/28/from-target-language-to-model-language-the-mind-shift-that-has-enhanced-my-teaching/" TargetMode="External"/><Relationship Id="rId61" Type="http://schemas.openxmlformats.org/officeDocument/2006/relationships/image" Target="media/image24.svg"/><Relationship Id="rId82" Type="http://schemas.openxmlformats.org/officeDocument/2006/relationships/image" Target="media/image43.jpeg"/><Relationship Id="rId152" Type="http://schemas.openxmlformats.org/officeDocument/2006/relationships/hyperlink" Target="https://www.canva.com/" TargetMode="External"/><Relationship Id="rId173" Type="http://schemas.openxmlformats.org/officeDocument/2006/relationships/hyperlink" Target="https://www.8ways.online/" TargetMode="External"/><Relationship Id="rId19" Type="http://schemas.openxmlformats.org/officeDocument/2006/relationships/hyperlink" Target="https://players.brightcove.net/6197335233001/default_default/index.html?videoId=6332589365112" TargetMode="External"/><Relationship Id="rId14" Type="http://schemas.openxmlformats.org/officeDocument/2006/relationships/image" Target="media/image3.png"/><Relationship Id="rId30" Type="http://schemas.openxmlformats.org/officeDocument/2006/relationships/hyperlink" Target="https://www.canva.com/" TargetMode="External"/><Relationship Id="rId35" Type="http://schemas.openxmlformats.org/officeDocument/2006/relationships/hyperlink" Target="https://www.canva.com/en_au/help/talking-presentations/" TargetMode="External"/><Relationship Id="rId56" Type="http://schemas.openxmlformats.org/officeDocument/2006/relationships/image" Target="media/image19.png"/><Relationship Id="rId77" Type="http://schemas.openxmlformats.org/officeDocument/2006/relationships/image" Target="media/image40.jpeg"/><Relationship Id="rId100" Type="http://schemas.openxmlformats.org/officeDocument/2006/relationships/hyperlink" Target="https://www.canva.com/" TargetMode="External"/><Relationship Id="rId105" Type="http://schemas.openxmlformats.org/officeDocument/2006/relationships/image" Target="media/image60.jpeg"/><Relationship Id="rId126" Type="http://schemas.openxmlformats.org/officeDocument/2006/relationships/image" Target="media/image73.png"/><Relationship Id="rId147" Type="http://schemas.openxmlformats.org/officeDocument/2006/relationships/image" Target="media/image84.png"/><Relationship Id="rId168" Type="http://schemas.openxmlformats.org/officeDocument/2006/relationships/hyperlink" Target="https://education.nsw.gov.au/teaching-and-learning/high-potential-and-gifted-education/supporting-educators/implement/differentiation-adjustment-strategies" TargetMode="External"/><Relationship Id="rId8" Type="http://schemas.openxmlformats.org/officeDocument/2006/relationships/header" Target="header1.xml"/><Relationship Id="rId51" Type="http://schemas.openxmlformats.org/officeDocument/2006/relationships/image" Target="media/image14.png"/><Relationship Id="rId72" Type="http://schemas.openxmlformats.org/officeDocument/2006/relationships/image" Target="media/image33.png"/><Relationship Id="rId93" Type="http://schemas.openxmlformats.org/officeDocument/2006/relationships/image" Target="media/image54.jpeg"/><Relationship Id="rId98" Type="http://schemas.openxmlformats.org/officeDocument/2006/relationships/hyperlink" Target="https://www.canva.com/policies/content-license-agreement/" TargetMode="External"/><Relationship Id="rId121" Type="http://schemas.openxmlformats.org/officeDocument/2006/relationships/image" Target="media/image68.png"/><Relationship Id="rId142" Type="http://schemas.openxmlformats.org/officeDocument/2006/relationships/image" Target="media/image81.png"/><Relationship Id="rId163" Type="http://schemas.openxmlformats.org/officeDocument/2006/relationships/hyperlink" Target="https://education.nsw.gov.au/campaigns/inclusive-practice-hub/primary-school" TargetMode="External"/><Relationship Id="rId184" Type="http://schemas.openxmlformats.org/officeDocument/2006/relationships/image" Target="media/image87.pn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https://earth.google.com/web/" TargetMode="External"/><Relationship Id="rId46" Type="http://schemas.openxmlformats.org/officeDocument/2006/relationships/image" Target="media/image9.png"/><Relationship Id="rId67" Type="http://schemas.openxmlformats.org/officeDocument/2006/relationships/image" Target="media/image30.png"/><Relationship Id="rId116" Type="http://schemas.openxmlformats.org/officeDocument/2006/relationships/image" Target="media/image63.jpeg"/><Relationship Id="rId137" Type="http://schemas.openxmlformats.org/officeDocument/2006/relationships/image" Target="media/image78.png"/><Relationship Id="rId158" Type="http://schemas.openxmlformats.org/officeDocument/2006/relationships/hyperlink" Target="https://education.nsw.gov.au/public-schools/school-success-model/school-success-model-explained" TargetMode="External"/><Relationship Id="rId20" Type="http://schemas.openxmlformats.org/officeDocument/2006/relationships/hyperlink" Target="https://app.education.nsw.gov.au/digital-learning-selector/LearningActivity/Card/645" TargetMode="External"/><Relationship Id="rId41" Type="http://schemas.openxmlformats.org/officeDocument/2006/relationships/hyperlink" Target="https://education.nsw.gov.au/content/dam/main-education/en/home/schooling/curriculum/languages/modern-languages-s2-bhelpuri-recipe.pptx" TargetMode="External"/><Relationship Id="rId62" Type="http://schemas.openxmlformats.org/officeDocument/2006/relationships/image" Target="media/image25.png"/><Relationship Id="rId83" Type="http://schemas.openxmlformats.org/officeDocument/2006/relationships/image" Target="media/image41.jpeg"/><Relationship Id="rId88" Type="http://schemas.openxmlformats.org/officeDocument/2006/relationships/image" Target="media/image44.jpeg"/><Relationship Id="rId111" Type="http://schemas.openxmlformats.org/officeDocument/2006/relationships/hyperlink" Target="https://www.canva.com/policies/content-license-agreement/" TargetMode="External"/><Relationship Id="rId132" Type="http://schemas.openxmlformats.org/officeDocument/2006/relationships/hyperlink" Target="https://www.canva.com/" TargetMode="External"/><Relationship Id="rId153" Type="http://schemas.openxmlformats.org/officeDocument/2006/relationships/hyperlink" Target="https://www.canva.com/policies/content-license-agreement/" TargetMode="External"/><Relationship Id="rId174" Type="http://schemas.openxmlformats.org/officeDocument/2006/relationships/hyperlink" Target="https://www.aitsl.edu.au/teach/improve-practice/feedback" TargetMode="External"/><Relationship Id="rId179" Type="http://schemas.openxmlformats.org/officeDocument/2006/relationships/hyperlink" Target="https://education.nsw.gov.au/teaching-and-learning/high-potential-and-gifted-education/supporting-educators/implement/differentiation-adjustment-strategies" TargetMode="External"/><Relationship Id="rId190" Type="http://schemas.openxmlformats.org/officeDocument/2006/relationships/theme" Target="theme/theme1.xml"/><Relationship Id="rId15" Type="http://schemas.openxmlformats.org/officeDocument/2006/relationships/hyperlink" Target="https://curriculum.nsw.edu.au/learning-areas/languages/modern-languages-k-10-2022" TargetMode="External"/><Relationship Id="rId36" Type="http://schemas.openxmlformats.org/officeDocument/2006/relationships/hyperlink" Target="https://app.education.nsw.gov.au/digital-learning-selector/LearningActivity/Card/645" TargetMode="External"/><Relationship Id="rId57" Type="http://schemas.openxmlformats.org/officeDocument/2006/relationships/image" Target="media/image20.png"/><Relationship Id="rId106" Type="http://schemas.openxmlformats.org/officeDocument/2006/relationships/image" Target="media/image54.png"/><Relationship Id="rId127" Type="http://schemas.openxmlformats.org/officeDocument/2006/relationships/image" Target="media/image74.png"/><Relationship Id="rId10" Type="http://schemas.openxmlformats.org/officeDocument/2006/relationships/footer" Target="footer1.xml"/><Relationship Id="rId31" Type="http://schemas.openxmlformats.org/officeDocument/2006/relationships/hyperlink" Target="https://www.canva.com/policies/content-license-agreement/" TargetMode="External"/><Relationship Id="rId52" Type="http://schemas.openxmlformats.org/officeDocument/2006/relationships/image" Target="media/image15.svg"/><Relationship Id="rId73" Type="http://schemas.openxmlformats.org/officeDocument/2006/relationships/image" Target="media/image36.png"/><Relationship Id="rId78" Type="http://schemas.openxmlformats.org/officeDocument/2006/relationships/hyperlink" Target="https://www.canva.com/" TargetMode="External"/><Relationship Id="rId94" Type="http://schemas.openxmlformats.org/officeDocument/2006/relationships/hyperlink" Target="https://www.canva.com/" TargetMode="External"/><Relationship Id="rId99" Type="http://schemas.openxmlformats.org/officeDocument/2006/relationships/image" Target="media/image50.png"/><Relationship Id="rId101" Type="http://schemas.openxmlformats.org/officeDocument/2006/relationships/hyperlink" Target="https://www.canva.com/policies/content-license-agreement/" TargetMode="External"/><Relationship Id="rId122" Type="http://schemas.openxmlformats.org/officeDocument/2006/relationships/image" Target="media/image69.png"/><Relationship Id="rId143" Type="http://schemas.openxmlformats.org/officeDocument/2006/relationships/image" Target="media/image82.png"/><Relationship Id="rId148" Type="http://schemas.openxmlformats.org/officeDocument/2006/relationships/hyperlink" Target="https://www.canva.com/" TargetMode="External"/><Relationship Id="rId164" Type="http://schemas.openxmlformats.org/officeDocument/2006/relationships/hyperlink" Target="https://education.nsw.gov.au/teaching-and-learning/aec/aboriginal-education-in-nsw-public-schools" TargetMode="External"/><Relationship Id="rId169" Type="http://schemas.openxmlformats.org/officeDocument/2006/relationships/hyperlink" Target="https://educationstandards.nsw.edu.au/wps/portal/nesa/mini-footer/copyright" TargetMode="External"/><Relationship Id="rId185"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footer" Target="footer4.xml"/><Relationship Id="rId26" Type="http://schemas.openxmlformats.org/officeDocument/2006/relationships/hyperlink" Target="https://players.brightcove.net/6197335233001/default_default/index.html?videoId=6332589365112" TargetMode="External"/><Relationship Id="rId47" Type="http://schemas.openxmlformats.org/officeDocument/2006/relationships/image" Target="media/image10.png"/><Relationship Id="rId68" Type="http://schemas.openxmlformats.org/officeDocument/2006/relationships/image" Target="media/image31.png"/><Relationship Id="rId89" Type="http://schemas.openxmlformats.org/officeDocument/2006/relationships/image" Target="media/image50.jpeg"/><Relationship Id="rId112" Type="http://schemas.openxmlformats.org/officeDocument/2006/relationships/image" Target="media/image57.png"/><Relationship Id="rId133" Type="http://schemas.openxmlformats.org/officeDocument/2006/relationships/hyperlink" Target="https://www.canva.com/policies/content-license-agreement/" TargetMode="External"/><Relationship Id="rId154" Type="http://schemas.openxmlformats.org/officeDocument/2006/relationships/hyperlink" Target="https://players.brightcove.net/6197335233001/default_default/index.html?videoId=6332589365112" TargetMode="External"/><Relationship Id="rId175" Type="http://schemas.openxmlformats.org/officeDocument/2006/relationships/hyperlink" Target="https://education.nsw.gov.au/about-us/education-data-and-research/cese/publications/research-reports/what-works-best-2020-update" TargetMode="External"/><Relationship Id="rId16" Type="http://schemas.openxmlformats.org/officeDocument/2006/relationships/hyperlink" Target="https://education.nsw.gov.au/content/dam/main-education/en/home/schooling/curriculum/languages/modern-languages-s2-learning-map-food-fair.pptx" TargetMode="External"/><Relationship Id="rId37" Type="http://schemas.openxmlformats.org/officeDocument/2006/relationships/hyperlink" Target="https://app.education.nsw.gov.au/digital-learning-selector/LearningActivity/Card/549" TargetMode="External"/><Relationship Id="rId58" Type="http://schemas.openxmlformats.org/officeDocument/2006/relationships/image" Target="media/image21.png"/><Relationship Id="rId79" Type="http://schemas.openxmlformats.org/officeDocument/2006/relationships/hyperlink" Target="https://www.canva.com/policies/content-license-agreement/" TargetMode="External"/><Relationship Id="rId102" Type="http://schemas.openxmlformats.org/officeDocument/2006/relationships/image" Target="media/image51.jpeg"/><Relationship Id="rId123" Type="http://schemas.openxmlformats.org/officeDocument/2006/relationships/image" Target="media/image70.png"/><Relationship Id="rId144" Type="http://schemas.openxmlformats.org/officeDocument/2006/relationships/image" Target="media/image83.png"/><Relationship Id="rId90" Type="http://schemas.openxmlformats.org/officeDocument/2006/relationships/image" Target="media/image46.jpeg"/><Relationship Id="rId165" Type="http://schemas.openxmlformats.org/officeDocument/2006/relationships/hyperlink" Target="https://education.nsw.gov.au/teaching-and-learning/curriculum/multicultural-education/english-as-an-additional-language-or-dialect/teaching-and-learning" TargetMode="External"/><Relationship Id="rId186" Type="http://schemas.openxmlformats.org/officeDocument/2006/relationships/footer" Target="footer6.xml"/><Relationship Id="rId27" Type="http://schemas.openxmlformats.org/officeDocument/2006/relationships/hyperlink" Target="https://earth.google.com/web/" TargetMode="External"/><Relationship Id="rId48" Type="http://schemas.openxmlformats.org/officeDocument/2006/relationships/image" Target="media/image11.png"/><Relationship Id="rId69" Type="http://schemas.openxmlformats.org/officeDocument/2006/relationships/image" Target="media/image32.png"/><Relationship Id="rId113" Type="http://schemas.openxmlformats.org/officeDocument/2006/relationships/image" Target="media/image59.jpeg"/><Relationship Id="rId134" Type="http://schemas.openxmlformats.org/officeDocument/2006/relationships/image" Target="media/image77.png"/><Relationship Id="rId80" Type="http://schemas.openxmlformats.org/officeDocument/2006/relationships/image" Target="media/image37.png"/><Relationship Id="rId155" Type="http://schemas.openxmlformats.org/officeDocument/2006/relationships/hyperlink" Target="https://education.nsw.gov.au/content/dam/main-education/en/home/schooling/curriculum/languages/modern-languages-s2-bhelpuri-recipe.pptx" TargetMode="External"/><Relationship Id="rId176" Type="http://schemas.openxmlformats.org/officeDocument/2006/relationships/hyperlink" Target="https://education.nsw.gov.au/about-us/education-data-and-research/cese/publications/practical-guides-for-educators-/what-works-best-in-practice" TargetMode="External"/><Relationship Id="rId17" Type="http://schemas.openxmlformats.org/officeDocument/2006/relationships/image" Target="media/image4.png"/><Relationship Id="rId38" Type="http://schemas.openxmlformats.org/officeDocument/2006/relationships/hyperlink" Target="https://support.microsoft.com/en-us/office/record-a-presentation-2570dff5-f81c-40bc-b404-e04e95ffab33" TargetMode="External"/><Relationship Id="rId59" Type="http://schemas.openxmlformats.org/officeDocument/2006/relationships/image" Target="media/image22.png"/><Relationship Id="rId103" Type="http://schemas.openxmlformats.org/officeDocument/2006/relationships/image" Target="media/image58.jpeg"/><Relationship Id="rId124" Type="http://schemas.openxmlformats.org/officeDocument/2006/relationships/image" Target="media/image71.png"/><Relationship Id="rId70" Type="http://schemas.openxmlformats.org/officeDocument/2006/relationships/image" Target="media/image32.jpeg"/><Relationship Id="rId91" Type="http://schemas.openxmlformats.org/officeDocument/2006/relationships/image" Target="media/image52.jpeg"/><Relationship Id="rId145" Type="http://schemas.openxmlformats.org/officeDocument/2006/relationships/hyperlink" Target="https://www.canva.com/" TargetMode="External"/><Relationship Id="rId166" Type="http://schemas.openxmlformats.org/officeDocument/2006/relationships/hyperlink" Target="https://education.nsw.gov.au/teaching-and-learning/disability-learning-and-support/personalised-support-for-learning/adjustments-to-teaching-and-learning" TargetMode="External"/><Relationship Id="rId187" Type="http://schemas.openxmlformats.org/officeDocument/2006/relationships/header" Target="header6.xml"/><Relationship Id="rId1" Type="http://schemas.openxmlformats.org/officeDocument/2006/relationships/customXml" Target="../customXml/item1.xml"/><Relationship Id="rId28" Type="http://schemas.openxmlformats.org/officeDocument/2006/relationships/hyperlink" Target="https://players.brightcove.net/6197335233001/default_default/index.html?videoId=6332589365112" TargetMode="External"/><Relationship Id="rId49" Type="http://schemas.openxmlformats.org/officeDocument/2006/relationships/image" Target="media/image12.svg"/><Relationship Id="rId114" Type="http://schemas.openxmlformats.org/officeDocument/2006/relationships/image" Target="media/image61.jpeg"/><Relationship Id="rId60" Type="http://schemas.openxmlformats.org/officeDocument/2006/relationships/image" Target="media/image23.png"/><Relationship Id="rId81" Type="http://schemas.openxmlformats.org/officeDocument/2006/relationships/image" Target="media/image39.jpeg"/><Relationship Id="rId135" Type="http://schemas.openxmlformats.org/officeDocument/2006/relationships/hyperlink" Target="https://www.canva.com/" TargetMode="External"/><Relationship Id="rId156" Type="http://schemas.openxmlformats.org/officeDocument/2006/relationships/image" Target="media/image86.png"/><Relationship Id="rId177" Type="http://schemas.openxmlformats.org/officeDocument/2006/relationships/hyperlink" Target="https://gianfrancoconti.com/2015/09/28/new-post-16-tips-for-effective-grammar-teaching-in-the-foreign-language-classroom/"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5D9C3F-61D4-4CB5-B3D4-9ACBD8D01D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10418</Words>
  <Characters>59388</Characters>
  <Application>Microsoft Office Word</Application>
  <DocSecurity>0</DocSecurity>
  <Lines>494</Lines>
  <Paragraphs>139</Paragraphs>
  <ScaleCrop>false</ScaleCrop>
  <Company/>
  <LinksUpToDate>false</LinksUpToDate>
  <CharactersWithSpaces>69667</CharactersWithSpaces>
  <SharedDoc>false</SharedDoc>
  <HLinks>
    <vt:vector size="1026" baseType="variant">
      <vt:variant>
        <vt:i4>5308424</vt:i4>
      </vt:variant>
      <vt:variant>
        <vt:i4>612</vt:i4>
      </vt:variant>
      <vt:variant>
        <vt:i4>0</vt:i4>
      </vt:variant>
      <vt:variant>
        <vt:i4>5</vt:i4>
      </vt:variant>
      <vt:variant>
        <vt:lpwstr>https://creativecommons.org/licenses/by/4.0/</vt:lpwstr>
      </vt:variant>
      <vt:variant>
        <vt:lpwstr/>
      </vt:variant>
      <vt:variant>
        <vt:i4>983056</vt:i4>
      </vt:variant>
      <vt:variant>
        <vt:i4>609</vt:i4>
      </vt:variant>
      <vt:variant>
        <vt:i4>0</vt:i4>
      </vt:variant>
      <vt:variant>
        <vt:i4>5</vt:i4>
      </vt:variant>
      <vt:variant>
        <vt:lpwstr>https://education.nsw.gov.au/about-us/educational-data/cese/publications/practical-guides-for-educators-/what-works-best-in-practice</vt:lpwstr>
      </vt:variant>
      <vt:variant>
        <vt:lpwstr/>
      </vt:variant>
      <vt:variant>
        <vt:i4>5963784</vt:i4>
      </vt:variant>
      <vt:variant>
        <vt:i4>606</vt:i4>
      </vt:variant>
      <vt:variant>
        <vt:i4>0</vt:i4>
      </vt:variant>
      <vt:variant>
        <vt:i4>5</vt:i4>
      </vt:variant>
      <vt:variant>
        <vt:lpwstr>https://education.nsw.gov.au/about-us/educational-data/cese/publications/research-reports/what-works-best-2020-update</vt:lpwstr>
      </vt:variant>
      <vt:variant>
        <vt:lpwstr/>
      </vt:variant>
      <vt:variant>
        <vt:i4>6619240</vt:i4>
      </vt:variant>
      <vt:variant>
        <vt:i4>603</vt:i4>
      </vt:variant>
      <vt:variant>
        <vt:i4>0</vt:i4>
      </vt:variant>
      <vt:variant>
        <vt:i4>5</vt:i4>
      </vt:variant>
      <vt:variant>
        <vt:lpwstr>https://education.nsw.gov.au/teaching-and-learning/high-potential-and-gifted-education/supporting-educators/implement/differentiation-adjustment-strategies</vt:lpwstr>
      </vt:variant>
      <vt:variant>
        <vt:lpwstr/>
      </vt:variant>
      <vt:variant>
        <vt:i4>8257593</vt:i4>
      </vt:variant>
      <vt:variant>
        <vt:i4>600</vt:i4>
      </vt:variant>
      <vt:variant>
        <vt:i4>0</vt:i4>
      </vt:variant>
      <vt:variant>
        <vt:i4>5</vt:i4>
      </vt:variant>
      <vt:variant>
        <vt:lpwstr>https://gianfrancoconti.com/2017/05/28/from-target-language-to-model-language-the-mind-shift-that-has-enhanced-my-teaching/</vt:lpwstr>
      </vt:variant>
      <vt:variant>
        <vt:lpwstr/>
      </vt:variant>
      <vt:variant>
        <vt:i4>2031641</vt:i4>
      </vt:variant>
      <vt:variant>
        <vt:i4>597</vt:i4>
      </vt:variant>
      <vt:variant>
        <vt:i4>0</vt:i4>
      </vt:variant>
      <vt:variant>
        <vt:i4>5</vt:i4>
      </vt:variant>
      <vt:variant>
        <vt:lpwstr>https://gianfrancoconti.com/2015/09/28/new-post-16-tips-for-effective-grammar-teaching-in-the-foreign-language-classroom/</vt:lpwstr>
      </vt:variant>
      <vt:variant>
        <vt:lpwstr/>
      </vt:variant>
      <vt:variant>
        <vt:i4>2752614</vt:i4>
      </vt:variant>
      <vt:variant>
        <vt:i4>594</vt:i4>
      </vt:variant>
      <vt:variant>
        <vt:i4>0</vt:i4>
      </vt:variant>
      <vt:variant>
        <vt:i4>5</vt:i4>
      </vt:variant>
      <vt:variant>
        <vt:lpwstr>https://www.aitsl.edu.au/teach/improve-practice/feedback</vt:lpwstr>
      </vt:variant>
      <vt:variant>
        <vt:lpwstr>:~:text=FEEDBACK-,Factsheet,-A%20quick%20guide</vt:lpwstr>
      </vt:variant>
      <vt:variant>
        <vt:i4>3211296</vt:i4>
      </vt:variant>
      <vt:variant>
        <vt:i4>591</vt:i4>
      </vt:variant>
      <vt:variant>
        <vt:i4>0</vt:i4>
      </vt:variant>
      <vt:variant>
        <vt:i4>5</vt:i4>
      </vt:variant>
      <vt:variant>
        <vt:lpwstr>https://aus01.safelinks.protection.outlook.com/?url=https%3A%2F%2Fwww.8ways.online%2F&amp;data=05%7C01%7Ckanu.tandon%40det.nsw.edu.au%7C2cbd202e4734460b349108db6170f740%7C05a0e69a418a47c19c259387261bf991%7C0%7C0%7C638210910036236389%7CUnknown%7CTWFpbGZsb3d8eyJWIjoiMC4wLjAwMDAiLCJQIjoiV2luMzIiLCJBTiI6Ik1haWwiLCJXVCI6Mn0%3D%7C3000%7C%7C%7C&amp;sdata=eY%2BL8ZR0ZT4dEyzvUik%2B7cmXJYzUTEwKo%2B0iXCh6ay8%3D&amp;reserved=0</vt:lpwstr>
      </vt:variant>
      <vt:variant>
        <vt:lpwstr/>
      </vt:variant>
      <vt:variant>
        <vt:i4>7536744</vt:i4>
      </vt:variant>
      <vt:variant>
        <vt:i4>588</vt:i4>
      </vt:variant>
      <vt:variant>
        <vt:i4>0</vt:i4>
      </vt:variant>
      <vt:variant>
        <vt:i4>5</vt:i4>
      </vt:variant>
      <vt:variant>
        <vt:lpwstr>https://educationstandards.nsw.edu.au/wps/portal/nesa/mini-footer/copyright</vt:lpwstr>
      </vt:variant>
      <vt:variant>
        <vt:lpwstr/>
      </vt:variant>
      <vt:variant>
        <vt:i4>2949164</vt:i4>
      </vt:variant>
      <vt:variant>
        <vt:i4>585</vt:i4>
      </vt:variant>
      <vt:variant>
        <vt:i4>0</vt:i4>
      </vt:variant>
      <vt:variant>
        <vt:i4>5</vt:i4>
      </vt:variant>
      <vt:variant>
        <vt:lpwstr>https://educationstandards.nsw.edu.au/wps/portal/nesa/home</vt:lpwstr>
      </vt:variant>
      <vt:variant>
        <vt:lpwstr/>
      </vt:variant>
      <vt:variant>
        <vt:i4>5898245</vt:i4>
      </vt:variant>
      <vt:variant>
        <vt:i4>582</vt:i4>
      </vt:variant>
      <vt:variant>
        <vt:i4>0</vt:i4>
      </vt:variant>
      <vt:variant>
        <vt:i4>5</vt:i4>
      </vt:variant>
      <vt:variant>
        <vt:lpwstr>https://curriculum.nsw.edu.au/learning-areas/languages/modern-languages-k-10-2022</vt:lpwstr>
      </vt:variant>
      <vt:variant>
        <vt:lpwstr/>
      </vt:variant>
      <vt:variant>
        <vt:i4>6619240</vt:i4>
      </vt:variant>
      <vt:variant>
        <vt:i4>579</vt:i4>
      </vt:variant>
      <vt:variant>
        <vt:i4>0</vt:i4>
      </vt:variant>
      <vt:variant>
        <vt:i4>5</vt:i4>
      </vt:variant>
      <vt:variant>
        <vt:lpwstr>https://education.nsw.gov.au/teaching-and-learning/high-potential-and-gifted-education/supporting-educators/implement/differentiation-adjustment-strategies</vt:lpwstr>
      </vt:variant>
      <vt:variant>
        <vt:lpwstr/>
      </vt:variant>
      <vt:variant>
        <vt:i4>852052</vt:i4>
      </vt:variant>
      <vt:variant>
        <vt:i4>576</vt:i4>
      </vt:variant>
      <vt:variant>
        <vt:i4>0</vt:i4>
      </vt:variant>
      <vt:variant>
        <vt:i4>5</vt:i4>
      </vt:variant>
      <vt:variant>
        <vt:lpwstr>https://education.nsw.gov.au/teaching-and-learning/high-potential-and-gifted-education/supporting-educators/assess-and-identify</vt:lpwstr>
      </vt:variant>
      <vt:variant>
        <vt:lpwstr>Assessment1</vt:lpwstr>
      </vt:variant>
      <vt:variant>
        <vt:i4>1507341</vt:i4>
      </vt:variant>
      <vt:variant>
        <vt:i4>573</vt:i4>
      </vt:variant>
      <vt:variant>
        <vt:i4>0</vt:i4>
      </vt:variant>
      <vt:variant>
        <vt:i4>5</vt:i4>
      </vt:variant>
      <vt:variant>
        <vt:lpwstr>https://education.nsw.gov.au/teaching-and-learning/disability-learning-and-support/personalised-support-for-learning/adjustments-to-teaching-and-learning</vt:lpwstr>
      </vt:variant>
      <vt:variant>
        <vt:lpwstr/>
      </vt:variant>
      <vt:variant>
        <vt:i4>1310801</vt:i4>
      </vt:variant>
      <vt:variant>
        <vt:i4>570</vt:i4>
      </vt:variant>
      <vt:variant>
        <vt:i4>0</vt:i4>
      </vt:variant>
      <vt:variant>
        <vt:i4>5</vt:i4>
      </vt:variant>
      <vt:variant>
        <vt:lpwstr>https://education.nsw.gov.au/teaching-and-learning/curriculum/multicultural-education/english-as-an-additional-language-or-dialect/teaching-and-learning</vt:lpwstr>
      </vt:variant>
      <vt:variant>
        <vt:lpwstr>Differentiation2</vt:lpwstr>
      </vt:variant>
      <vt:variant>
        <vt:i4>1966082</vt:i4>
      </vt:variant>
      <vt:variant>
        <vt:i4>567</vt:i4>
      </vt:variant>
      <vt:variant>
        <vt:i4>0</vt:i4>
      </vt:variant>
      <vt:variant>
        <vt:i4>5</vt:i4>
      </vt:variant>
      <vt:variant>
        <vt:lpwstr>https://education.nsw.gov.au/teaching-and-learning/aec/aboriginal-education-in-nsw-public-schools</vt:lpwstr>
      </vt:variant>
      <vt:variant>
        <vt:lpwstr/>
      </vt:variant>
      <vt:variant>
        <vt:i4>1245185</vt:i4>
      </vt:variant>
      <vt:variant>
        <vt:i4>564</vt:i4>
      </vt:variant>
      <vt:variant>
        <vt:i4>0</vt:i4>
      </vt:variant>
      <vt:variant>
        <vt:i4>5</vt:i4>
      </vt:variant>
      <vt:variant>
        <vt:lpwstr>https://education.nsw.gov.au/campaigns/inclusive-practice-hub/primary-school</vt:lpwstr>
      </vt:variant>
      <vt:variant>
        <vt:lpwstr/>
      </vt:variant>
      <vt:variant>
        <vt:i4>1245214</vt:i4>
      </vt:variant>
      <vt:variant>
        <vt:i4>561</vt:i4>
      </vt:variant>
      <vt:variant>
        <vt:i4>0</vt:i4>
      </vt:variant>
      <vt:variant>
        <vt:i4>5</vt:i4>
      </vt:variant>
      <vt:variant>
        <vt:lpwstr>https://teams.microsoft.com/l/team/19%3az18AANNDakIiZmi9dSLcfWx2Den_p0EiRqjP1B2_nYc1%40thread.tacv2/conversations?groupId=f062beb5-8af0-4ba5-87b3-bd45fa3f9767&amp;tenantId=05a0e69a-418a-47c1-9c25-9387261bf991</vt:lpwstr>
      </vt:variant>
      <vt:variant>
        <vt:lpwstr/>
      </vt:variant>
      <vt:variant>
        <vt:i4>131160</vt:i4>
      </vt:variant>
      <vt:variant>
        <vt:i4>558</vt:i4>
      </vt:variant>
      <vt:variant>
        <vt:i4>0</vt:i4>
      </vt:variant>
      <vt:variant>
        <vt:i4>5</vt:i4>
      </vt:variant>
      <vt:variant>
        <vt:lpwstr>https://education.nsw.gov.au/teaching-and-learning/curriculum/languages/planning-programming-and-assessing-languages-k-6</vt:lpwstr>
      </vt:variant>
      <vt:variant>
        <vt:lpwstr/>
      </vt:variant>
      <vt:variant>
        <vt:i4>4522007</vt:i4>
      </vt:variant>
      <vt:variant>
        <vt:i4>555</vt:i4>
      </vt:variant>
      <vt:variant>
        <vt:i4>0</vt:i4>
      </vt:variant>
      <vt:variant>
        <vt:i4>5</vt:i4>
      </vt:variant>
      <vt:variant>
        <vt:lpwstr>https://educationstandards.nsw.edu.au/wps/portal/nesa/teacher-accreditation/meeting-requirements/the-standards/proficient-teacher</vt:lpwstr>
      </vt:variant>
      <vt:variant>
        <vt:lpwstr/>
      </vt:variant>
      <vt:variant>
        <vt:i4>7274534</vt:i4>
      </vt:variant>
      <vt:variant>
        <vt:i4>552</vt:i4>
      </vt:variant>
      <vt:variant>
        <vt:i4>0</vt:i4>
      </vt:variant>
      <vt:variant>
        <vt:i4>5</vt:i4>
      </vt:variant>
      <vt:variant>
        <vt:lpwstr>https://education.nsw.gov.au/teaching-and-learning/school-excellence-and-accountability/sef-evidence-guide/resources/about-sef</vt:lpwstr>
      </vt:variant>
      <vt:variant>
        <vt:lpwstr/>
      </vt:variant>
      <vt:variant>
        <vt:i4>8257568</vt:i4>
      </vt:variant>
      <vt:variant>
        <vt:i4>549</vt:i4>
      </vt:variant>
      <vt:variant>
        <vt:i4>0</vt:i4>
      </vt:variant>
      <vt:variant>
        <vt:i4>5</vt:i4>
      </vt:variant>
      <vt:variant>
        <vt:lpwstr>https://education.nsw.gov.au/public-schools/school-success-model/school-success-model-explained</vt:lpwstr>
      </vt:variant>
      <vt:variant>
        <vt:lpwstr/>
      </vt:variant>
      <vt:variant>
        <vt:i4>2031698</vt:i4>
      </vt:variant>
      <vt:variant>
        <vt:i4>546</vt:i4>
      </vt:variant>
      <vt:variant>
        <vt:i4>0</vt:i4>
      </vt:variant>
      <vt:variant>
        <vt:i4>5</vt:i4>
      </vt:variant>
      <vt:variant>
        <vt:lpwstr>https://education.nsw.gov.au/policy-library/policies/pd-2016-0468</vt:lpwstr>
      </vt:variant>
      <vt:variant>
        <vt:lpwstr/>
      </vt:variant>
      <vt:variant>
        <vt:i4>2621504</vt:i4>
      </vt:variant>
      <vt:variant>
        <vt:i4>540</vt:i4>
      </vt:variant>
      <vt:variant>
        <vt:i4>0</vt:i4>
      </vt:variant>
      <vt:variant>
        <vt:i4>5</vt:i4>
      </vt:variant>
      <vt:variant>
        <vt:lpwstr/>
      </vt:variant>
      <vt:variant>
        <vt:lpwstr>_Resource_14:_Food</vt:lpwstr>
      </vt:variant>
      <vt:variant>
        <vt:i4>5373980</vt:i4>
      </vt:variant>
      <vt:variant>
        <vt:i4>537</vt:i4>
      </vt:variant>
      <vt:variant>
        <vt:i4>0</vt:i4>
      </vt:variant>
      <vt:variant>
        <vt:i4>5</vt:i4>
      </vt:variant>
      <vt:variant>
        <vt:lpwstr>https://www.canva.com/policies/content-license-agreement/</vt:lpwstr>
      </vt:variant>
      <vt:variant>
        <vt:lpwstr/>
      </vt:variant>
      <vt:variant>
        <vt:i4>3211298</vt:i4>
      </vt:variant>
      <vt:variant>
        <vt:i4>534</vt:i4>
      </vt:variant>
      <vt:variant>
        <vt:i4>0</vt:i4>
      </vt:variant>
      <vt:variant>
        <vt:i4>5</vt:i4>
      </vt:variant>
      <vt:variant>
        <vt:lpwstr>https://www.canva.com/</vt:lpwstr>
      </vt:variant>
      <vt:variant>
        <vt:lpwstr/>
      </vt:variant>
      <vt:variant>
        <vt:i4>5373980</vt:i4>
      </vt:variant>
      <vt:variant>
        <vt:i4>531</vt:i4>
      </vt:variant>
      <vt:variant>
        <vt:i4>0</vt:i4>
      </vt:variant>
      <vt:variant>
        <vt:i4>5</vt:i4>
      </vt:variant>
      <vt:variant>
        <vt:lpwstr>https://www.canva.com/policies/content-license-agreement/</vt:lpwstr>
      </vt:variant>
      <vt:variant>
        <vt:lpwstr/>
      </vt:variant>
      <vt:variant>
        <vt:i4>3211298</vt:i4>
      </vt:variant>
      <vt:variant>
        <vt:i4>528</vt:i4>
      </vt:variant>
      <vt:variant>
        <vt:i4>0</vt:i4>
      </vt:variant>
      <vt:variant>
        <vt:i4>5</vt:i4>
      </vt:variant>
      <vt:variant>
        <vt:lpwstr>https://www.canva.com/</vt:lpwstr>
      </vt:variant>
      <vt:variant>
        <vt:lpwstr/>
      </vt:variant>
      <vt:variant>
        <vt:i4>5373980</vt:i4>
      </vt:variant>
      <vt:variant>
        <vt:i4>525</vt:i4>
      </vt:variant>
      <vt:variant>
        <vt:i4>0</vt:i4>
      </vt:variant>
      <vt:variant>
        <vt:i4>5</vt:i4>
      </vt:variant>
      <vt:variant>
        <vt:lpwstr>https://www.canva.com/policies/content-license-agreement/</vt:lpwstr>
      </vt:variant>
      <vt:variant>
        <vt:lpwstr/>
      </vt:variant>
      <vt:variant>
        <vt:i4>3211298</vt:i4>
      </vt:variant>
      <vt:variant>
        <vt:i4>522</vt:i4>
      </vt:variant>
      <vt:variant>
        <vt:i4>0</vt:i4>
      </vt:variant>
      <vt:variant>
        <vt:i4>5</vt:i4>
      </vt:variant>
      <vt:variant>
        <vt:lpwstr>https://www.canva.com/</vt:lpwstr>
      </vt:variant>
      <vt:variant>
        <vt:lpwstr/>
      </vt:variant>
      <vt:variant>
        <vt:i4>5373980</vt:i4>
      </vt:variant>
      <vt:variant>
        <vt:i4>519</vt:i4>
      </vt:variant>
      <vt:variant>
        <vt:i4>0</vt:i4>
      </vt:variant>
      <vt:variant>
        <vt:i4>5</vt:i4>
      </vt:variant>
      <vt:variant>
        <vt:lpwstr>https://www.canva.com/policies/content-license-agreement/</vt:lpwstr>
      </vt:variant>
      <vt:variant>
        <vt:lpwstr/>
      </vt:variant>
      <vt:variant>
        <vt:i4>3211298</vt:i4>
      </vt:variant>
      <vt:variant>
        <vt:i4>516</vt:i4>
      </vt:variant>
      <vt:variant>
        <vt:i4>0</vt:i4>
      </vt:variant>
      <vt:variant>
        <vt:i4>5</vt:i4>
      </vt:variant>
      <vt:variant>
        <vt:lpwstr>https://www.canva.com/</vt:lpwstr>
      </vt:variant>
      <vt:variant>
        <vt:lpwstr/>
      </vt:variant>
      <vt:variant>
        <vt:i4>5373980</vt:i4>
      </vt:variant>
      <vt:variant>
        <vt:i4>513</vt:i4>
      </vt:variant>
      <vt:variant>
        <vt:i4>0</vt:i4>
      </vt:variant>
      <vt:variant>
        <vt:i4>5</vt:i4>
      </vt:variant>
      <vt:variant>
        <vt:lpwstr>https://www.canva.com/policies/content-license-agreement/</vt:lpwstr>
      </vt:variant>
      <vt:variant>
        <vt:lpwstr/>
      </vt:variant>
      <vt:variant>
        <vt:i4>3211298</vt:i4>
      </vt:variant>
      <vt:variant>
        <vt:i4>510</vt:i4>
      </vt:variant>
      <vt:variant>
        <vt:i4>0</vt:i4>
      </vt:variant>
      <vt:variant>
        <vt:i4>5</vt:i4>
      </vt:variant>
      <vt:variant>
        <vt:lpwstr>https://www.canva.com/</vt:lpwstr>
      </vt:variant>
      <vt:variant>
        <vt:lpwstr/>
      </vt:variant>
      <vt:variant>
        <vt:i4>7012414</vt:i4>
      </vt:variant>
      <vt:variant>
        <vt:i4>507</vt:i4>
      </vt:variant>
      <vt:variant>
        <vt:i4>0</vt:i4>
      </vt:variant>
      <vt:variant>
        <vt:i4>5</vt:i4>
      </vt:variant>
      <vt:variant>
        <vt:lpwstr/>
      </vt:variant>
      <vt:variant>
        <vt:lpwstr>_Resource_10:_understanding_1</vt:lpwstr>
      </vt:variant>
      <vt:variant>
        <vt:i4>2097226</vt:i4>
      </vt:variant>
      <vt:variant>
        <vt:i4>504</vt:i4>
      </vt:variant>
      <vt:variant>
        <vt:i4>0</vt:i4>
      </vt:variant>
      <vt:variant>
        <vt:i4>5</vt:i4>
      </vt:variant>
      <vt:variant>
        <vt:lpwstr/>
      </vt:variant>
      <vt:variant>
        <vt:lpwstr>_Resource_11:_Mango</vt:lpwstr>
      </vt:variant>
      <vt:variant>
        <vt:i4>2621516</vt:i4>
      </vt:variant>
      <vt:variant>
        <vt:i4>501</vt:i4>
      </vt:variant>
      <vt:variant>
        <vt:i4>0</vt:i4>
      </vt:variant>
      <vt:variant>
        <vt:i4>5</vt:i4>
      </vt:variant>
      <vt:variant>
        <vt:lpwstr/>
      </vt:variant>
      <vt:variant>
        <vt:lpwstr>_Resource_14:_Word</vt:lpwstr>
      </vt:variant>
      <vt:variant>
        <vt:i4>1572901</vt:i4>
      </vt:variant>
      <vt:variant>
        <vt:i4>498</vt:i4>
      </vt:variant>
      <vt:variant>
        <vt:i4>0</vt:i4>
      </vt:variant>
      <vt:variant>
        <vt:i4>5</vt:i4>
      </vt:variant>
      <vt:variant>
        <vt:lpwstr/>
      </vt:variant>
      <vt:variant>
        <vt:lpwstr>_Resource_6:_Flashcards</vt:lpwstr>
      </vt:variant>
      <vt:variant>
        <vt:i4>2621516</vt:i4>
      </vt:variant>
      <vt:variant>
        <vt:i4>495</vt:i4>
      </vt:variant>
      <vt:variant>
        <vt:i4>0</vt:i4>
      </vt:variant>
      <vt:variant>
        <vt:i4>5</vt:i4>
      </vt:variant>
      <vt:variant>
        <vt:lpwstr/>
      </vt:variant>
      <vt:variant>
        <vt:lpwstr>_Resource_14:_Word</vt:lpwstr>
      </vt:variant>
      <vt:variant>
        <vt:i4>1703937</vt:i4>
      </vt:variant>
      <vt:variant>
        <vt:i4>492</vt:i4>
      </vt:variant>
      <vt:variant>
        <vt:i4>0</vt:i4>
      </vt:variant>
      <vt:variant>
        <vt:i4>5</vt:i4>
      </vt:variant>
      <vt:variant>
        <vt:lpwstr>https://app.education.nsw.gov.au/digital-learning-selector/LearningActivity/Card/645</vt:lpwstr>
      </vt:variant>
      <vt:variant>
        <vt:lpwstr/>
      </vt:variant>
      <vt:variant>
        <vt:i4>2097226</vt:i4>
      </vt:variant>
      <vt:variant>
        <vt:i4>489</vt:i4>
      </vt:variant>
      <vt:variant>
        <vt:i4>0</vt:i4>
      </vt:variant>
      <vt:variant>
        <vt:i4>5</vt:i4>
      </vt:variant>
      <vt:variant>
        <vt:lpwstr/>
      </vt:variant>
      <vt:variant>
        <vt:lpwstr>_Resource_11:_Mango</vt:lpwstr>
      </vt:variant>
      <vt:variant>
        <vt:i4>7012414</vt:i4>
      </vt:variant>
      <vt:variant>
        <vt:i4>486</vt:i4>
      </vt:variant>
      <vt:variant>
        <vt:i4>0</vt:i4>
      </vt:variant>
      <vt:variant>
        <vt:i4>5</vt:i4>
      </vt:variant>
      <vt:variant>
        <vt:lpwstr/>
      </vt:variant>
      <vt:variant>
        <vt:lpwstr>_Resource_10:_understanding_1</vt:lpwstr>
      </vt:variant>
      <vt:variant>
        <vt:i4>7798858</vt:i4>
      </vt:variant>
      <vt:variant>
        <vt:i4>483</vt:i4>
      </vt:variant>
      <vt:variant>
        <vt:i4>0</vt:i4>
      </vt:variant>
      <vt:variant>
        <vt:i4>5</vt:i4>
      </vt:variant>
      <vt:variant>
        <vt:lpwstr/>
      </vt:variant>
      <vt:variant>
        <vt:lpwstr>_Resource_8:_Word</vt:lpwstr>
      </vt:variant>
      <vt:variant>
        <vt:i4>1572901</vt:i4>
      </vt:variant>
      <vt:variant>
        <vt:i4>480</vt:i4>
      </vt:variant>
      <vt:variant>
        <vt:i4>0</vt:i4>
      </vt:variant>
      <vt:variant>
        <vt:i4>5</vt:i4>
      </vt:variant>
      <vt:variant>
        <vt:lpwstr/>
      </vt:variant>
      <vt:variant>
        <vt:lpwstr>_Resource_6:_Flashcards</vt:lpwstr>
      </vt:variant>
      <vt:variant>
        <vt:i4>2621504</vt:i4>
      </vt:variant>
      <vt:variant>
        <vt:i4>477</vt:i4>
      </vt:variant>
      <vt:variant>
        <vt:i4>0</vt:i4>
      </vt:variant>
      <vt:variant>
        <vt:i4>5</vt:i4>
      </vt:variant>
      <vt:variant>
        <vt:lpwstr/>
      </vt:variant>
      <vt:variant>
        <vt:lpwstr>_Resource_14:_Food</vt:lpwstr>
      </vt:variant>
      <vt:variant>
        <vt:i4>2621504</vt:i4>
      </vt:variant>
      <vt:variant>
        <vt:i4>474</vt:i4>
      </vt:variant>
      <vt:variant>
        <vt:i4>0</vt:i4>
      </vt:variant>
      <vt:variant>
        <vt:i4>5</vt:i4>
      </vt:variant>
      <vt:variant>
        <vt:lpwstr/>
      </vt:variant>
      <vt:variant>
        <vt:lpwstr>_Resource_14:_Food</vt:lpwstr>
      </vt:variant>
      <vt:variant>
        <vt:i4>2621504</vt:i4>
      </vt:variant>
      <vt:variant>
        <vt:i4>471</vt:i4>
      </vt:variant>
      <vt:variant>
        <vt:i4>0</vt:i4>
      </vt:variant>
      <vt:variant>
        <vt:i4>5</vt:i4>
      </vt:variant>
      <vt:variant>
        <vt:lpwstr/>
      </vt:variant>
      <vt:variant>
        <vt:lpwstr>_Resource_14:_Food</vt:lpwstr>
      </vt:variant>
      <vt:variant>
        <vt:i4>3473500</vt:i4>
      </vt:variant>
      <vt:variant>
        <vt:i4>468</vt:i4>
      </vt:variant>
      <vt:variant>
        <vt:i4>0</vt:i4>
      </vt:variant>
      <vt:variant>
        <vt:i4>5</vt:i4>
      </vt:variant>
      <vt:variant>
        <vt:lpwstr/>
      </vt:variant>
      <vt:variant>
        <vt:lpwstr>_Resource_15:_Peer</vt:lpwstr>
      </vt:variant>
      <vt:variant>
        <vt:i4>6750283</vt:i4>
      </vt:variant>
      <vt:variant>
        <vt:i4>465</vt:i4>
      </vt:variant>
      <vt:variant>
        <vt:i4>0</vt:i4>
      </vt:variant>
      <vt:variant>
        <vt:i4>5</vt:i4>
      </vt:variant>
      <vt:variant>
        <vt:lpwstr/>
      </vt:variant>
      <vt:variant>
        <vt:lpwstr>_Resource_3:_Peer</vt:lpwstr>
      </vt:variant>
      <vt:variant>
        <vt:i4>2621504</vt:i4>
      </vt:variant>
      <vt:variant>
        <vt:i4>462</vt:i4>
      </vt:variant>
      <vt:variant>
        <vt:i4>0</vt:i4>
      </vt:variant>
      <vt:variant>
        <vt:i4>5</vt:i4>
      </vt:variant>
      <vt:variant>
        <vt:lpwstr/>
      </vt:variant>
      <vt:variant>
        <vt:lpwstr>_Resource_14:_Food</vt:lpwstr>
      </vt:variant>
      <vt:variant>
        <vt:i4>2687040</vt:i4>
      </vt:variant>
      <vt:variant>
        <vt:i4>459</vt:i4>
      </vt:variant>
      <vt:variant>
        <vt:i4>0</vt:i4>
      </vt:variant>
      <vt:variant>
        <vt:i4>5</vt:i4>
      </vt:variant>
      <vt:variant>
        <vt:lpwstr/>
      </vt:variant>
      <vt:variant>
        <vt:lpwstr>_Resource_15:_Food</vt:lpwstr>
      </vt:variant>
      <vt:variant>
        <vt:i4>4980769</vt:i4>
      </vt:variant>
      <vt:variant>
        <vt:i4>456</vt:i4>
      </vt:variant>
      <vt:variant>
        <vt:i4>0</vt:i4>
      </vt:variant>
      <vt:variant>
        <vt:i4>5</vt:i4>
      </vt:variant>
      <vt:variant>
        <vt:lpwstr/>
      </vt:variant>
      <vt:variant>
        <vt:lpwstr>_Resource_14:_how</vt:lpwstr>
      </vt:variant>
      <vt:variant>
        <vt:i4>5046312</vt:i4>
      </vt:variant>
      <vt:variant>
        <vt:i4>453</vt:i4>
      </vt:variant>
      <vt:variant>
        <vt:i4>0</vt:i4>
      </vt:variant>
      <vt:variant>
        <vt:i4>5</vt:i4>
      </vt:variant>
      <vt:variant>
        <vt:lpwstr/>
      </vt:variant>
      <vt:variant>
        <vt:lpwstr>_Resource_13:_recipe</vt:lpwstr>
      </vt:variant>
      <vt:variant>
        <vt:i4>3473500</vt:i4>
      </vt:variant>
      <vt:variant>
        <vt:i4>450</vt:i4>
      </vt:variant>
      <vt:variant>
        <vt:i4>0</vt:i4>
      </vt:variant>
      <vt:variant>
        <vt:i4>5</vt:i4>
      </vt:variant>
      <vt:variant>
        <vt:lpwstr/>
      </vt:variant>
      <vt:variant>
        <vt:lpwstr>_Resource_15:_Peer</vt:lpwstr>
      </vt:variant>
      <vt:variant>
        <vt:i4>2621504</vt:i4>
      </vt:variant>
      <vt:variant>
        <vt:i4>447</vt:i4>
      </vt:variant>
      <vt:variant>
        <vt:i4>0</vt:i4>
      </vt:variant>
      <vt:variant>
        <vt:i4>5</vt:i4>
      </vt:variant>
      <vt:variant>
        <vt:lpwstr/>
      </vt:variant>
      <vt:variant>
        <vt:lpwstr>_Resource_14:_Food</vt:lpwstr>
      </vt:variant>
      <vt:variant>
        <vt:i4>2687040</vt:i4>
      </vt:variant>
      <vt:variant>
        <vt:i4>444</vt:i4>
      </vt:variant>
      <vt:variant>
        <vt:i4>0</vt:i4>
      </vt:variant>
      <vt:variant>
        <vt:i4>5</vt:i4>
      </vt:variant>
      <vt:variant>
        <vt:lpwstr/>
      </vt:variant>
      <vt:variant>
        <vt:lpwstr>_Resource_15:_Food</vt:lpwstr>
      </vt:variant>
      <vt:variant>
        <vt:i4>4980769</vt:i4>
      </vt:variant>
      <vt:variant>
        <vt:i4>441</vt:i4>
      </vt:variant>
      <vt:variant>
        <vt:i4>0</vt:i4>
      </vt:variant>
      <vt:variant>
        <vt:i4>5</vt:i4>
      </vt:variant>
      <vt:variant>
        <vt:lpwstr/>
      </vt:variant>
      <vt:variant>
        <vt:lpwstr>_Resource_14:_how</vt:lpwstr>
      </vt:variant>
      <vt:variant>
        <vt:i4>5046312</vt:i4>
      </vt:variant>
      <vt:variant>
        <vt:i4>438</vt:i4>
      </vt:variant>
      <vt:variant>
        <vt:i4>0</vt:i4>
      </vt:variant>
      <vt:variant>
        <vt:i4>5</vt:i4>
      </vt:variant>
      <vt:variant>
        <vt:lpwstr/>
      </vt:variant>
      <vt:variant>
        <vt:lpwstr>_Resource_13:_recipe</vt:lpwstr>
      </vt:variant>
      <vt:variant>
        <vt:i4>4980769</vt:i4>
      </vt:variant>
      <vt:variant>
        <vt:i4>435</vt:i4>
      </vt:variant>
      <vt:variant>
        <vt:i4>0</vt:i4>
      </vt:variant>
      <vt:variant>
        <vt:i4>5</vt:i4>
      </vt:variant>
      <vt:variant>
        <vt:lpwstr/>
      </vt:variant>
      <vt:variant>
        <vt:lpwstr>_Resource_14:_how</vt:lpwstr>
      </vt:variant>
      <vt:variant>
        <vt:i4>6094917</vt:i4>
      </vt:variant>
      <vt:variant>
        <vt:i4>432</vt:i4>
      </vt:variant>
      <vt:variant>
        <vt:i4>0</vt:i4>
      </vt:variant>
      <vt:variant>
        <vt:i4>5</vt:i4>
      </vt:variant>
      <vt:variant>
        <vt:lpwstr>https://app.education.nsw.gov.au/digital-learning-selector/LearningActivity/Card/549</vt:lpwstr>
      </vt:variant>
      <vt:variant>
        <vt:lpwstr>.XsS4Wf4kcgA.link</vt:lpwstr>
      </vt:variant>
      <vt:variant>
        <vt:i4>3473500</vt:i4>
      </vt:variant>
      <vt:variant>
        <vt:i4>429</vt:i4>
      </vt:variant>
      <vt:variant>
        <vt:i4>0</vt:i4>
      </vt:variant>
      <vt:variant>
        <vt:i4>5</vt:i4>
      </vt:variant>
      <vt:variant>
        <vt:lpwstr/>
      </vt:variant>
      <vt:variant>
        <vt:lpwstr>_Resource_15:_Peer</vt:lpwstr>
      </vt:variant>
      <vt:variant>
        <vt:i4>2621504</vt:i4>
      </vt:variant>
      <vt:variant>
        <vt:i4>426</vt:i4>
      </vt:variant>
      <vt:variant>
        <vt:i4>0</vt:i4>
      </vt:variant>
      <vt:variant>
        <vt:i4>5</vt:i4>
      </vt:variant>
      <vt:variant>
        <vt:lpwstr/>
      </vt:variant>
      <vt:variant>
        <vt:lpwstr>_Resource_14:_Food</vt:lpwstr>
      </vt:variant>
      <vt:variant>
        <vt:i4>1703937</vt:i4>
      </vt:variant>
      <vt:variant>
        <vt:i4>423</vt:i4>
      </vt:variant>
      <vt:variant>
        <vt:i4>0</vt:i4>
      </vt:variant>
      <vt:variant>
        <vt:i4>5</vt:i4>
      </vt:variant>
      <vt:variant>
        <vt:lpwstr>https://app.education.nsw.gov.au/digital-learning-selector/LearningActivity/Card/645</vt:lpwstr>
      </vt:variant>
      <vt:variant>
        <vt:lpwstr/>
      </vt:variant>
      <vt:variant>
        <vt:i4>2687040</vt:i4>
      </vt:variant>
      <vt:variant>
        <vt:i4>420</vt:i4>
      </vt:variant>
      <vt:variant>
        <vt:i4>0</vt:i4>
      </vt:variant>
      <vt:variant>
        <vt:i4>5</vt:i4>
      </vt:variant>
      <vt:variant>
        <vt:lpwstr/>
      </vt:variant>
      <vt:variant>
        <vt:lpwstr>_Resource_15:_Food</vt:lpwstr>
      </vt:variant>
      <vt:variant>
        <vt:i4>3604572</vt:i4>
      </vt:variant>
      <vt:variant>
        <vt:i4>417</vt:i4>
      </vt:variant>
      <vt:variant>
        <vt:i4>0</vt:i4>
      </vt:variant>
      <vt:variant>
        <vt:i4>5</vt:i4>
      </vt:variant>
      <vt:variant>
        <vt:lpwstr/>
      </vt:variant>
      <vt:variant>
        <vt:lpwstr>_Resource_17:_Peer</vt:lpwstr>
      </vt:variant>
      <vt:variant>
        <vt:i4>2752576</vt:i4>
      </vt:variant>
      <vt:variant>
        <vt:i4>414</vt:i4>
      </vt:variant>
      <vt:variant>
        <vt:i4>0</vt:i4>
      </vt:variant>
      <vt:variant>
        <vt:i4>5</vt:i4>
      </vt:variant>
      <vt:variant>
        <vt:lpwstr/>
      </vt:variant>
      <vt:variant>
        <vt:lpwstr>_Resource_16:_Food</vt:lpwstr>
      </vt:variant>
      <vt:variant>
        <vt:i4>2687040</vt:i4>
      </vt:variant>
      <vt:variant>
        <vt:i4>411</vt:i4>
      </vt:variant>
      <vt:variant>
        <vt:i4>0</vt:i4>
      </vt:variant>
      <vt:variant>
        <vt:i4>5</vt:i4>
      </vt:variant>
      <vt:variant>
        <vt:lpwstr/>
      </vt:variant>
      <vt:variant>
        <vt:lpwstr>_Resource_15:_Food</vt:lpwstr>
      </vt:variant>
      <vt:variant>
        <vt:i4>4980769</vt:i4>
      </vt:variant>
      <vt:variant>
        <vt:i4>408</vt:i4>
      </vt:variant>
      <vt:variant>
        <vt:i4>0</vt:i4>
      </vt:variant>
      <vt:variant>
        <vt:i4>5</vt:i4>
      </vt:variant>
      <vt:variant>
        <vt:lpwstr/>
      </vt:variant>
      <vt:variant>
        <vt:lpwstr>_Resource_14:_how</vt:lpwstr>
      </vt:variant>
      <vt:variant>
        <vt:i4>4980769</vt:i4>
      </vt:variant>
      <vt:variant>
        <vt:i4>405</vt:i4>
      </vt:variant>
      <vt:variant>
        <vt:i4>0</vt:i4>
      </vt:variant>
      <vt:variant>
        <vt:i4>5</vt:i4>
      </vt:variant>
      <vt:variant>
        <vt:lpwstr/>
      </vt:variant>
      <vt:variant>
        <vt:lpwstr>_Resource_14:_how</vt:lpwstr>
      </vt:variant>
      <vt:variant>
        <vt:i4>5046312</vt:i4>
      </vt:variant>
      <vt:variant>
        <vt:i4>402</vt:i4>
      </vt:variant>
      <vt:variant>
        <vt:i4>0</vt:i4>
      </vt:variant>
      <vt:variant>
        <vt:i4>5</vt:i4>
      </vt:variant>
      <vt:variant>
        <vt:lpwstr/>
      </vt:variant>
      <vt:variant>
        <vt:lpwstr>_Resource_13:_recipe</vt:lpwstr>
      </vt:variant>
      <vt:variant>
        <vt:i4>4980776</vt:i4>
      </vt:variant>
      <vt:variant>
        <vt:i4>399</vt:i4>
      </vt:variant>
      <vt:variant>
        <vt:i4>0</vt:i4>
      </vt:variant>
      <vt:variant>
        <vt:i4>5</vt:i4>
      </vt:variant>
      <vt:variant>
        <vt:lpwstr/>
      </vt:variant>
      <vt:variant>
        <vt:lpwstr>_Resource_12:_Recipe</vt:lpwstr>
      </vt:variant>
      <vt:variant>
        <vt:i4>2621516</vt:i4>
      </vt:variant>
      <vt:variant>
        <vt:i4>396</vt:i4>
      </vt:variant>
      <vt:variant>
        <vt:i4>0</vt:i4>
      </vt:variant>
      <vt:variant>
        <vt:i4>5</vt:i4>
      </vt:variant>
      <vt:variant>
        <vt:lpwstr/>
      </vt:variant>
      <vt:variant>
        <vt:lpwstr>_Resource_14:_Word</vt:lpwstr>
      </vt:variant>
      <vt:variant>
        <vt:i4>2097226</vt:i4>
      </vt:variant>
      <vt:variant>
        <vt:i4>393</vt:i4>
      </vt:variant>
      <vt:variant>
        <vt:i4>0</vt:i4>
      </vt:variant>
      <vt:variant>
        <vt:i4>5</vt:i4>
      </vt:variant>
      <vt:variant>
        <vt:lpwstr/>
      </vt:variant>
      <vt:variant>
        <vt:lpwstr>_Resource_11:_Mango</vt:lpwstr>
      </vt:variant>
      <vt:variant>
        <vt:i4>2097226</vt:i4>
      </vt:variant>
      <vt:variant>
        <vt:i4>390</vt:i4>
      </vt:variant>
      <vt:variant>
        <vt:i4>0</vt:i4>
      </vt:variant>
      <vt:variant>
        <vt:i4>5</vt:i4>
      </vt:variant>
      <vt:variant>
        <vt:lpwstr/>
      </vt:variant>
      <vt:variant>
        <vt:lpwstr>_Resource_11:_Mango</vt:lpwstr>
      </vt:variant>
      <vt:variant>
        <vt:i4>2097226</vt:i4>
      </vt:variant>
      <vt:variant>
        <vt:i4>387</vt:i4>
      </vt:variant>
      <vt:variant>
        <vt:i4>0</vt:i4>
      </vt:variant>
      <vt:variant>
        <vt:i4>5</vt:i4>
      </vt:variant>
      <vt:variant>
        <vt:lpwstr/>
      </vt:variant>
      <vt:variant>
        <vt:lpwstr>_Resource_11:_Mango</vt:lpwstr>
      </vt:variant>
      <vt:variant>
        <vt:i4>4980776</vt:i4>
      </vt:variant>
      <vt:variant>
        <vt:i4>384</vt:i4>
      </vt:variant>
      <vt:variant>
        <vt:i4>0</vt:i4>
      </vt:variant>
      <vt:variant>
        <vt:i4>5</vt:i4>
      </vt:variant>
      <vt:variant>
        <vt:lpwstr/>
      </vt:variant>
      <vt:variant>
        <vt:lpwstr>_Resource_12:_Recipe</vt:lpwstr>
      </vt:variant>
      <vt:variant>
        <vt:i4>2097226</vt:i4>
      </vt:variant>
      <vt:variant>
        <vt:i4>381</vt:i4>
      </vt:variant>
      <vt:variant>
        <vt:i4>0</vt:i4>
      </vt:variant>
      <vt:variant>
        <vt:i4>5</vt:i4>
      </vt:variant>
      <vt:variant>
        <vt:lpwstr/>
      </vt:variant>
      <vt:variant>
        <vt:lpwstr>_Resource_11:_Mango</vt:lpwstr>
      </vt:variant>
      <vt:variant>
        <vt:i4>2621516</vt:i4>
      </vt:variant>
      <vt:variant>
        <vt:i4>378</vt:i4>
      </vt:variant>
      <vt:variant>
        <vt:i4>0</vt:i4>
      </vt:variant>
      <vt:variant>
        <vt:i4>5</vt:i4>
      </vt:variant>
      <vt:variant>
        <vt:lpwstr/>
      </vt:variant>
      <vt:variant>
        <vt:lpwstr>_Resource_14:_Word</vt:lpwstr>
      </vt:variant>
      <vt:variant>
        <vt:i4>5373980</vt:i4>
      </vt:variant>
      <vt:variant>
        <vt:i4>375</vt:i4>
      </vt:variant>
      <vt:variant>
        <vt:i4>0</vt:i4>
      </vt:variant>
      <vt:variant>
        <vt:i4>5</vt:i4>
      </vt:variant>
      <vt:variant>
        <vt:lpwstr>https://www.canva.com/policies/content-license-agreement/</vt:lpwstr>
      </vt:variant>
      <vt:variant>
        <vt:lpwstr/>
      </vt:variant>
      <vt:variant>
        <vt:i4>3211298</vt:i4>
      </vt:variant>
      <vt:variant>
        <vt:i4>372</vt:i4>
      </vt:variant>
      <vt:variant>
        <vt:i4>0</vt:i4>
      </vt:variant>
      <vt:variant>
        <vt:i4>5</vt:i4>
      </vt:variant>
      <vt:variant>
        <vt:lpwstr>https://www.canva.com/</vt:lpwstr>
      </vt:variant>
      <vt:variant>
        <vt:lpwstr/>
      </vt:variant>
      <vt:variant>
        <vt:i4>1572902</vt:i4>
      </vt:variant>
      <vt:variant>
        <vt:i4>369</vt:i4>
      </vt:variant>
      <vt:variant>
        <vt:i4>0</vt:i4>
      </vt:variant>
      <vt:variant>
        <vt:i4>5</vt:i4>
      </vt:variant>
      <vt:variant>
        <vt:lpwstr/>
      </vt:variant>
      <vt:variant>
        <vt:lpwstr>_Resource_5:_Flashcards</vt:lpwstr>
      </vt:variant>
      <vt:variant>
        <vt:i4>1572902</vt:i4>
      </vt:variant>
      <vt:variant>
        <vt:i4>366</vt:i4>
      </vt:variant>
      <vt:variant>
        <vt:i4>0</vt:i4>
      </vt:variant>
      <vt:variant>
        <vt:i4>5</vt:i4>
      </vt:variant>
      <vt:variant>
        <vt:lpwstr/>
      </vt:variant>
      <vt:variant>
        <vt:lpwstr>_Resource_5:_Flashcards</vt:lpwstr>
      </vt:variant>
      <vt:variant>
        <vt:i4>2818174</vt:i4>
      </vt:variant>
      <vt:variant>
        <vt:i4>363</vt:i4>
      </vt:variant>
      <vt:variant>
        <vt:i4>0</vt:i4>
      </vt:variant>
      <vt:variant>
        <vt:i4>5</vt:i4>
      </vt:variant>
      <vt:variant>
        <vt:lpwstr/>
      </vt:variant>
      <vt:variant>
        <vt:lpwstr>_Resource_9:_annotated_2</vt:lpwstr>
      </vt:variant>
      <vt:variant>
        <vt:i4>7012414</vt:i4>
      </vt:variant>
      <vt:variant>
        <vt:i4>360</vt:i4>
      </vt:variant>
      <vt:variant>
        <vt:i4>0</vt:i4>
      </vt:variant>
      <vt:variant>
        <vt:i4>5</vt:i4>
      </vt:variant>
      <vt:variant>
        <vt:lpwstr/>
      </vt:variant>
      <vt:variant>
        <vt:lpwstr>_Resource_10:_understanding_1</vt:lpwstr>
      </vt:variant>
      <vt:variant>
        <vt:i4>5373980</vt:i4>
      </vt:variant>
      <vt:variant>
        <vt:i4>357</vt:i4>
      </vt:variant>
      <vt:variant>
        <vt:i4>0</vt:i4>
      </vt:variant>
      <vt:variant>
        <vt:i4>5</vt:i4>
      </vt:variant>
      <vt:variant>
        <vt:lpwstr>https://www.canva.com/policies/content-license-agreement/</vt:lpwstr>
      </vt:variant>
      <vt:variant>
        <vt:lpwstr/>
      </vt:variant>
      <vt:variant>
        <vt:i4>3211298</vt:i4>
      </vt:variant>
      <vt:variant>
        <vt:i4>354</vt:i4>
      </vt:variant>
      <vt:variant>
        <vt:i4>0</vt:i4>
      </vt:variant>
      <vt:variant>
        <vt:i4>5</vt:i4>
      </vt:variant>
      <vt:variant>
        <vt:lpwstr>https://www.canva.com/</vt:lpwstr>
      </vt:variant>
      <vt:variant>
        <vt:lpwstr/>
      </vt:variant>
      <vt:variant>
        <vt:i4>1572902</vt:i4>
      </vt:variant>
      <vt:variant>
        <vt:i4>351</vt:i4>
      </vt:variant>
      <vt:variant>
        <vt:i4>0</vt:i4>
      </vt:variant>
      <vt:variant>
        <vt:i4>5</vt:i4>
      </vt:variant>
      <vt:variant>
        <vt:lpwstr/>
      </vt:variant>
      <vt:variant>
        <vt:lpwstr>_Resource_5:_Flashcards</vt:lpwstr>
      </vt:variant>
      <vt:variant>
        <vt:i4>2818174</vt:i4>
      </vt:variant>
      <vt:variant>
        <vt:i4>348</vt:i4>
      </vt:variant>
      <vt:variant>
        <vt:i4>0</vt:i4>
      </vt:variant>
      <vt:variant>
        <vt:i4>5</vt:i4>
      </vt:variant>
      <vt:variant>
        <vt:lpwstr/>
      </vt:variant>
      <vt:variant>
        <vt:lpwstr>_Resource_9:_annotated_2</vt:lpwstr>
      </vt:variant>
      <vt:variant>
        <vt:i4>1572902</vt:i4>
      </vt:variant>
      <vt:variant>
        <vt:i4>345</vt:i4>
      </vt:variant>
      <vt:variant>
        <vt:i4>0</vt:i4>
      </vt:variant>
      <vt:variant>
        <vt:i4>5</vt:i4>
      </vt:variant>
      <vt:variant>
        <vt:lpwstr/>
      </vt:variant>
      <vt:variant>
        <vt:lpwstr>_Resource_5:_Flashcards</vt:lpwstr>
      </vt:variant>
      <vt:variant>
        <vt:i4>1376318</vt:i4>
      </vt:variant>
      <vt:variant>
        <vt:i4>342</vt:i4>
      </vt:variant>
      <vt:variant>
        <vt:i4>0</vt:i4>
      </vt:variant>
      <vt:variant>
        <vt:i4>5</vt:i4>
      </vt:variant>
      <vt:variant>
        <vt:lpwstr/>
      </vt:variant>
      <vt:variant>
        <vt:lpwstr>_Vocabulary_4:_Time</vt:lpwstr>
      </vt:variant>
      <vt:variant>
        <vt:i4>3539004</vt:i4>
      </vt:variant>
      <vt:variant>
        <vt:i4>339</vt:i4>
      </vt:variant>
      <vt:variant>
        <vt:i4>0</vt:i4>
      </vt:variant>
      <vt:variant>
        <vt:i4>5</vt:i4>
      </vt:variant>
      <vt:variant>
        <vt:lpwstr/>
      </vt:variant>
      <vt:variant>
        <vt:lpwstr>_Vocabulary_2</vt:lpwstr>
      </vt:variant>
      <vt:variant>
        <vt:i4>3539004</vt:i4>
      </vt:variant>
      <vt:variant>
        <vt:i4>336</vt:i4>
      </vt:variant>
      <vt:variant>
        <vt:i4>0</vt:i4>
      </vt:variant>
      <vt:variant>
        <vt:i4>5</vt:i4>
      </vt:variant>
      <vt:variant>
        <vt:lpwstr/>
      </vt:variant>
      <vt:variant>
        <vt:lpwstr>_Vocabulary_1</vt:lpwstr>
      </vt:variant>
      <vt:variant>
        <vt:i4>7012414</vt:i4>
      </vt:variant>
      <vt:variant>
        <vt:i4>333</vt:i4>
      </vt:variant>
      <vt:variant>
        <vt:i4>0</vt:i4>
      </vt:variant>
      <vt:variant>
        <vt:i4>5</vt:i4>
      </vt:variant>
      <vt:variant>
        <vt:lpwstr/>
      </vt:variant>
      <vt:variant>
        <vt:lpwstr>_Resource_10:_understanding_1</vt:lpwstr>
      </vt:variant>
      <vt:variant>
        <vt:i4>2818174</vt:i4>
      </vt:variant>
      <vt:variant>
        <vt:i4>330</vt:i4>
      </vt:variant>
      <vt:variant>
        <vt:i4>0</vt:i4>
      </vt:variant>
      <vt:variant>
        <vt:i4>5</vt:i4>
      </vt:variant>
      <vt:variant>
        <vt:lpwstr/>
      </vt:variant>
      <vt:variant>
        <vt:lpwstr>_Resource_9:_annotated_2</vt:lpwstr>
      </vt:variant>
      <vt:variant>
        <vt:i4>1572902</vt:i4>
      </vt:variant>
      <vt:variant>
        <vt:i4>327</vt:i4>
      </vt:variant>
      <vt:variant>
        <vt:i4>0</vt:i4>
      </vt:variant>
      <vt:variant>
        <vt:i4>5</vt:i4>
      </vt:variant>
      <vt:variant>
        <vt:lpwstr/>
      </vt:variant>
      <vt:variant>
        <vt:lpwstr>_Resource_5:_Flashcards</vt:lpwstr>
      </vt:variant>
      <vt:variant>
        <vt:i4>2621516</vt:i4>
      </vt:variant>
      <vt:variant>
        <vt:i4>324</vt:i4>
      </vt:variant>
      <vt:variant>
        <vt:i4>0</vt:i4>
      </vt:variant>
      <vt:variant>
        <vt:i4>5</vt:i4>
      </vt:variant>
      <vt:variant>
        <vt:lpwstr/>
      </vt:variant>
      <vt:variant>
        <vt:lpwstr>_Resource_14:_Word</vt:lpwstr>
      </vt:variant>
      <vt:variant>
        <vt:i4>1572901</vt:i4>
      </vt:variant>
      <vt:variant>
        <vt:i4>321</vt:i4>
      </vt:variant>
      <vt:variant>
        <vt:i4>0</vt:i4>
      </vt:variant>
      <vt:variant>
        <vt:i4>5</vt:i4>
      </vt:variant>
      <vt:variant>
        <vt:lpwstr/>
      </vt:variant>
      <vt:variant>
        <vt:lpwstr>_Resource_6:_Flashcards</vt:lpwstr>
      </vt:variant>
      <vt:variant>
        <vt:i4>3407911</vt:i4>
      </vt:variant>
      <vt:variant>
        <vt:i4>318</vt:i4>
      </vt:variant>
      <vt:variant>
        <vt:i4>0</vt:i4>
      </vt:variant>
      <vt:variant>
        <vt:i4>5</vt:i4>
      </vt:variant>
      <vt:variant>
        <vt:lpwstr/>
      </vt:variant>
      <vt:variant>
        <vt:lpwstr>_Resource_6:_Time_2</vt:lpwstr>
      </vt:variant>
      <vt:variant>
        <vt:i4>1769518</vt:i4>
      </vt:variant>
      <vt:variant>
        <vt:i4>315</vt:i4>
      </vt:variant>
      <vt:variant>
        <vt:i4>0</vt:i4>
      </vt:variant>
      <vt:variant>
        <vt:i4>5</vt:i4>
      </vt:variant>
      <vt:variant>
        <vt:lpwstr/>
      </vt:variant>
      <vt:variant>
        <vt:lpwstr>_Resource_3:_Imperative</vt:lpwstr>
      </vt:variant>
      <vt:variant>
        <vt:i4>1769513</vt:i4>
      </vt:variant>
      <vt:variant>
        <vt:i4>312</vt:i4>
      </vt:variant>
      <vt:variant>
        <vt:i4>0</vt:i4>
      </vt:variant>
      <vt:variant>
        <vt:i4>5</vt:i4>
      </vt:variant>
      <vt:variant>
        <vt:lpwstr/>
      </vt:variant>
      <vt:variant>
        <vt:lpwstr>_Activity_3:_Imperative</vt:lpwstr>
      </vt:variant>
      <vt:variant>
        <vt:i4>1572902</vt:i4>
      </vt:variant>
      <vt:variant>
        <vt:i4>309</vt:i4>
      </vt:variant>
      <vt:variant>
        <vt:i4>0</vt:i4>
      </vt:variant>
      <vt:variant>
        <vt:i4>5</vt:i4>
      </vt:variant>
      <vt:variant>
        <vt:lpwstr/>
      </vt:variant>
      <vt:variant>
        <vt:lpwstr>_Resource_5:_Flashcards</vt:lpwstr>
      </vt:variant>
      <vt:variant>
        <vt:i4>6619231</vt:i4>
      </vt:variant>
      <vt:variant>
        <vt:i4>306</vt:i4>
      </vt:variant>
      <vt:variant>
        <vt:i4>0</vt:i4>
      </vt:variant>
      <vt:variant>
        <vt:i4>5</vt:i4>
      </vt:variant>
      <vt:variant>
        <vt:lpwstr/>
      </vt:variant>
      <vt:variant>
        <vt:lpwstr>_Resource_5:_Outline</vt:lpwstr>
      </vt:variant>
      <vt:variant>
        <vt:i4>36</vt:i4>
      </vt:variant>
      <vt:variant>
        <vt:i4>303</vt:i4>
      </vt:variant>
      <vt:variant>
        <vt:i4>0</vt:i4>
      </vt:variant>
      <vt:variant>
        <vt:i4>5</vt:i4>
      </vt:variant>
      <vt:variant>
        <vt:lpwstr/>
      </vt:variant>
      <vt:variant>
        <vt:lpwstr>_Activity_4:_Memory</vt:lpwstr>
      </vt:variant>
      <vt:variant>
        <vt:i4>1245221</vt:i4>
      </vt:variant>
      <vt:variant>
        <vt:i4>300</vt:i4>
      </vt:variant>
      <vt:variant>
        <vt:i4>0</vt:i4>
      </vt:variant>
      <vt:variant>
        <vt:i4>5</vt:i4>
      </vt:variant>
      <vt:variant>
        <vt:lpwstr/>
      </vt:variant>
      <vt:variant>
        <vt:lpwstr>_Activity_3:_Recipe</vt:lpwstr>
      </vt:variant>
      <vt:variant>
        <vt:i4>7012417</vt:i4>
      </vt:variant>
      <vt:variant>
        <vt:i4>297</vt:i4>
      </vt:variant>
      <vt:variant>
        <vt:i4>0</vt:i4>
      </vt:variant>
      <vt:variant>
        <vt:i4>5</vt:i4>
      </vt:variant>
      <vt:variant>
        <vt:lpwstr/>
      </vt:variant>
      <vt:variant>
        <vt:lpwstr>_Activity_2:_Time</vt:lpwstr>
      </vt:variant>
      <vt:variant>
        <vt:i4>1966126</vt:i4>
      </vt:variant>
      <vt:variant>
        <vt:i4>294</vt:i4>
      </vt:variant>
      <vt:variant>
        <vt:i4>0</vt:i4>
      </vt:variant>
      <vt:variant>
        <vt:i4>5</vt:i4>
      </vt:variant>
      <vt:variant>
        <vt:lpwstr/>
      </vt:variant>
      <vt:variant>
        <vt:lpwstr>_Resource_4:_Indian</vt:lpwstr>
      </vt:variant>
      <vt:variant>
        <vt:i4>1966126</vt:i4>
      </vt:variant>
      <vt:variant>
        <vt:i4>291</vt:i4>
      </vt:variant>
      <vt:variant>
        <vt:i4>0</vt:i4>
      </vt:variant>
      <vt:variant>
        <vt:i4>5</vt:i4>
      </vt:variant>
      <vt:variant>
        <vt:lpwstr/>
      </vt:variant>
      <vt:variant>
        <vt:lpwstr>_Resource_4:_Indian</vt:lpwstr>
      </vt:variant>
      <vt:variant>
        <vt:i4>6619231</vt:i4>
      </vt:variant>
      <vt:variant>
        <vt:i4>288</vt:i4>
      </vt:variant>
      <vt:variant>
        <vt:i4>0</vt:i4>
      </vt:variant>
      <vt:variant>
        <vt:i4>5</vt:i4>
      </vt:variant>
      <vt:variant>
        <vt:lpwstr/>
      </vt:variant>
      <vt:variant>
        <vt:lpwstr>_Resource_5:_Outline</vt:lpwstr>
      </vt:variant>
      <vt:variant>
        <vt:i4>1048638</vt:i4>
      </vt:variant>
      <vt:variant>
        <vt:i4>285</vt:i4>
      </vt:variant>
      <vt:variant>
        <vt:i4>0</vt:i4>
      </vt:variant>
      <vt:variant>
        <vt:i4>5</vt:i4>
      </vt:variant>
      <vt:variant>
        <vt:lpwstr/>
      </vt:variant>
      <vt:variant>
        <vt:lpwstr>_Activity_1:_Taste</vt:lpwstr>
      </vt:variant>
      <vt:variant>
        <vt:i4>2621516</vt:i4>
      </vt:variant>
      <vt:variant>
        <vt:i4>282</vt:i4>
      </vt:variant>
      <vt:variant>
        <vt:i4>0</vt:i4>
      </vt:variant>
      <vt:variant>
        <vt:i4>5</vt:i4>
      </vt:variant>
      <vt:variant>
        <vt:lpwstr/>
      </vt:variant>
      <vt:variant>
        <vt:lpwstr>_Resource_14:_Word</vt:lpwstr>
      </vt:variant>
      <vt:variant>
        <vt:i4>1572901</vt:i4>
      </vt:variant>
      <vt:variant>
        <vt:i4>279</vt:i4>
      </vt:variant>
      <vt:variant>
        <vt:i4>0</vt:i4>
      </vt:variant>
      <vt:variant>
        <vt:i4>5</vt:i4>
      </vt:variant>
      <vt:variant>
        <vt:lpwstr/>
      </vt:variant>
      <vt:variant>
        <vt:lpwstr>_Resource_6:_Flashcards</vt:lpwstr>
      </vt:variant>
      <vt:variant>
        <vt:i4>6619212</vt:i4>
      </vt:variant>
      <vt:variant>
        <vt:i4>276</vt:i4>
      </vt:variant>
      <vt:variant>
        <vt:i4>0</vt:i4>
      </vt:variant>
      <vt:variant>
        <vt:i4>5</vt:i4>
      </vt:variant>
      <vt:variant>
        <vt:lpwstr/>
      </vt:variant>
      <vt:variant>
        <vt:lpwstr>_Resource_6:_temporal</vt:lpwstr>
      </vt:variant>
      <vt:variant>
        <vt:i4>1572902</vt:i4>
      </vt:variant>
      <vt:variant>
        <vt:i4>273</vt:i4>
      </vt:variant>
      <vt:variant>
        <vt:i4>0</vt:i4>
      </vt:variant>
      <vt:variant>
        <vt:i4>5</vt:i4>
      </vt:variant>
      <vt:variant>
        <vt:lpwstr/>
      </vt:variant>
      <vt:variant>
        <vt:lpwstr>_Resource_5:_Flashcards</vt:lpwstr>
      </vt:variant>
      <vt:variant>
        <vt:i4>1966126</vt:i4>
      </vt:variant>
      <vt:variant>
        <vt:i4>270</vt:i4>
      </vt:variant>
      <vt:variant>
        <vt:i4>0</vt:i4>
      </vt:variant>
      <vt:variant>
        <vt:i4>5</vt:i4>
      </vt:variant>
      <vt:variant>
        <vt:lpwstr/>
      </vt:variant>
      <vt:variant>
        <vt:lpwstr>_Resource_4:_Indian</vt:lpwstr>
      </vt:variant>
      <vt:variant>
        <vt:i4>1769518</vt:i4>
      </vt:variant>
      <vt:variant>
        <vt:i4>267</vt:i4>
      </vt:variant>
      <vt:variant>
        <vt:i4>0</vt:i4>
      </vt:variant>
      <vt:variant>
        <vt:i4>5</vt:i4>
      </vt:variant>
      <vt:variant>
        <vt:lpwstr/>
      </vt:variant>
      <vt:variant>
        <vt:lpwstr>_Resource_3:_Imperative</vt:lpwstr>
      </vt:variant>
      <vt:variant>
        <vt:i4>6619231</vt:i4>
      </vt:variant>
      <vt:variant>
        <vt:i4>264</vt:i4>
      </vt:variant>
      <vt:variant>
        <vt:i4>0</vt:i4>
      </vt:variant>
      <vt:variant>
        <vt:i4>5</vt:i4>
      </vt:variant>
      <vt:variant>
        <vt:lpwstr/>
      </vt:variant>
      <vt:variant>
        <vt:lpwstr>_Resource_5:_Outline</vt:lpwstr>
      </vt:variant>
      <vt:variant>
        <vt:i4>6619231</vt:i4>
      </vt:variant>
      <vt:variant>
        <vt:i4>261</vt:i4>
      </vt:variant>
      <vt:variant>
        <vt:i4>0</vt:i4>
      </vt:variant>
      <vt:variant>
        <vt:i4>5</vt:i4>
      </vt:variant>
      <vt:variant>
        <vt:lpwstr/>
      </vt:variant>
      <vt:variant>
        <vt:lpwstr>_Resource_5:_Outline</vt:lpwstr>
      </vt:variant>
      <vt:variant>
        <vt:i4>1769518</vt:i4>
      </vt:variant>
      <vt:variant>
        <vt:i4>258</vt:i4>
      </vt:variant>
      <vt:variant>
        <vt:i4>0</vt:i4>
      </vt:variant>
      <vt:variant>
        <vt:i4>5</vt:i4>
      </vt:variant>
      <vt:variant>
        <vt:lpwstr/>
      </vt:variant>
      <vt:variant>
        <vt:lpwstr>_Resource_3:_Imperative</vt:lpwstr>
      </vt:variant>
      <vt:variant>
        <vt:i4>1769518</vt:i4>
      </vt:variant>
      <vt:variant>
        <vt:i4>255</vt:i4>
      </vt:variant>
      <vt:variant>
        <vt:i4>0</vt:i4>
      </vt:variant>
      <vt:variant>
        <vt:i4>5</vt:i4>
      </vt:variant>
      <vt:variant>
        <vt:lpwstr/>
      </vt:variant>
      <vt:variant>
        <vt:lpwstr>_Resource_3:_Imperative</vt:lpwstr>
      </vt:variant>
      <vt:variant>
        <vt:i4>6619231</vt:i4>
      </vt:variant>
      <vt:variant>
        <vt:i4>252</vt:i4>
      </vt:variant>
      <vt:variant>
        <vt:i4>0</vt:i4>
      </vt:variant>
      <vt:variant>
        <vt:i4>5</vt:i4>
      </vt:variant>
      <vt:variant>
        <vt:lpwstr/>
      </vt:variant>
      <vt:variant>
        <vt:lpwstr>_Resource_5:_Outline</vt:lpwstr>
      </vt:variant>
      <vt:variant>
        <vt:i4>131112</vt:i4>
      </vt:variant>
      <vt:variant>
        <vt:i4>249</vt:i4>
      </vt:variant>
      <vt:variant>
        <vt:i4>0</vt:i4>
      </vt:variant>
      <vt:variant>
        <vt:i4>5</vt:i4>
      </vt:variant>
      <vt:variant>
        <vt:lpwstr/>
      </vt:variant>
      <vt:variant>
        <vt:lpwstr>_Activity_4:_Simon</vt:lpwstr>
      </vt:variant>
      <vt:variant>
        <vt:i4>1769513</vt:i4>
      </vt:variant>
      <vt:variant>
        <vt:i4>246</vt:i4>
      </vt:variant>
      <vt:variant>
        <vt:i4>0</vt:i4>
      </vt:variant>
      <vt:variant>
        <vt:i4>5</vt:i4>
      </vt:variant>
      <vt:variant>
        <vt:lpwstr/>
      </vt:variant>
      <vt:variant>
        <vt:lpwstr>_Activity_3:_Imperative</vt:lpwstr>
      </vt:variant>
      <vt:variant>
        <vt:i4>6619231</vt:i4>
      </vt:variant>
      <vt:variant>
        <vt:i4>243</vt:i4>
      </vt:variant>
      <vt:variant>
        <vt:i4>0</vt:i4>
      </vt:variant>
      <vt:variant>
        <vt:i4>5</vt:i4>
      </vt:variant>
      <vt:variant>
        <vt:lpwstr/>
      </vt:variant>
      <vt:variant>
        <vt:lpwstr>_Resource_5:_Outline</vt:lpwstr>
      </vt:variant>
      <vt:variant>
        <vt:i4>1703937</vt:i4>
      </vt:variant>
      <vt:variant>
        <vt:i4>240</vt:i4>
      </vt:variant>
      <vt:variant>
        <vt:i4>0</vt:i4>
      </vt:variant>
      <vt:variant>
        <vt:i4>5</vt:i4>
      </vt:variant>
      <vt:variant>
        <vt:lpwstr>https://app.education.nsw.gov.au/digital-learning-selector/LearningActivity/Card/645</vt:lpwstr>
      </vt:variant>
      <vt:variant>
        <vt:lpwstr/>
      </vt:variant>
      <vt:variant>
        <vt:i4>7471219</vt:i4>
      </vt:variant>
      <vt:variant>
        <vt:i4>237</vt:i4>
      </vt:variant>
      <vt:variant>
        <vt:i4>0</vt:i4>
      </vt:variant>
      <vt:variant>
        <vt:i4>5</vt:i4>
      </vt:variant>
      <vt:variant>
        <vt:lpwstr/>
      </vt:variant>
      <vt:variant>
        <vt:lpwstr>_Resource_1:_</vt:lpwstr>
      </vt:variant>
      <vt:variant>
        <vt:i4>7471223</vt:i4>
      </vt:variant>
      <vt:variant>
        <vt:i4>234</vt:i4>
      </vt:variant>
      <vt:variant>
        <vt:i4>0</vt:i4>
      </vt:variant>
      <vt:variant>
        <vt:i4>5</vt:i4>
      </vt:variant>
      <vt:variant>
        <vt:lpwstr/>
      </vt:variant>
      <vt:variant>
        <vt:lpwstr>_Activity_2:</vt:lpwstr>
      </vt:variant>
      <vt:variant>
        <vt:i4>3342379</vt:i4>
      </vt:variant>
      <vt:variant>
        <vt:i4>231</vt:i4>
      </vt:variant>
      <vt:variant>
        <vt:i4>0</vt:i4>
      </vt:variant>
      <vt:variant>
        <vt:i4>5</vt:i4>
      </vt:variant>
      <vt:variant>
        <vt:lpwstr/>
      </vt:variant>
      <vt:variant>
        <vt:lpwstr>_Learning_map</vt:lpwstr>
      </vt:variant>
      <vt:variant>
        <vt:i4>1769518</vt:i4>
      </vt:variant>
      <vt:variant>
        <vt:i4>228</vt:i4>
      </vt:variant>
      <vt:variant>
        <vt:i4>0</vt:i4>
      </vt:variant>
      <vt:variant>
        <vt:i4>5</vt:i4>
      </vt:variant>
      <vt:variant>
        <vt:lpwstr/>
      </vt:variant>
      <vt:variant>
        <vt:lpwstr>_Resource_3:_Imperative</vt:lpwstr>
      </vt:variant>
      <vt:variant>
        <vt:i4>6619231</vt:i4>
      </vt:variant>
      <vt:variant>
        <vt:i4>225</vt:i4>
      </vt:variant>
      <vt:variant>
        <vt:i4>0</vt:i4>
      </vt:variant>
      <vt:variant>
        <vt:i4>5</vt:i4>
      </vt:variant>
      <vt:variant>
        <vt:lpwstr/>
      </vt:variant>
      <vt:variant>
        <vt:lpwstr>_Resource_5:_Outline</vt:lpwstr>
      </vt:variant>
      <vt:variant>
        <vt:i4>7471219</vt:i4>
      </vt:variant>
      <vt:variant>
        <vt:i4>222</vt:i4>
      </vt:variant>
      <vt:variant>
        <vt:i4>0</vt:i4>
      </vt:variant>
      <vt:variant>
        <vt:i4>5</vt:i4>
      </vt:variant>
      <vt:variant>
        <vt:lpwstr/>
      </vt:variant>
      <vt:variant>
        <vt:lpwstr>_Resource_1:_</vt:lpwstr>
      </vt:variant>
      <vt:variant>
        <vt:i4>545062964</vt:i4>
      </vt:variant>
      <vt:variant>
        <vt:i4>219</vt:i4>
      </vt:variant>
      <vt:variant>
        <vt:i4>0</vt:i4>
      </vt:variant>
      <vt:variant>
        <vt:i4>5</vt:i4>
      </vt:variant>
      <vt:variant>
        <vt:lpwstr/>
      </vt:variant>
      <vt:variant>
        <vt:lpwstr>_Activity_2:_What’s</vt:lpwstr>
      </vt:variant>
      <vt:variant>
        <vt:i4>1114146</vt:i4>
      </vt:variant>
      <vt:variant>
        <vt:i4>216</vt:i4>
      </vt:variant>
      <vt:variant>
        <vt:i4>0</vt:i4>
      </vt:variant>
      <vt:variant>
        <vt:i4>5</vt:i4>
      </vt:variant>
      <vt:variant>
        <vt:lpwstr/>
      </vt:variant>
      <vt:variant>
        <vt:lpwstr>_Activity_2:_Active</vt:lpwstr>
      </vt:variant>
      <vt:variant>
        <vt:i4>1245221</vt:i4>
      </vt:variant>
      <vt:variant>
        <vt:i4>213</vt:i4>
      </vt:variant>
      <vt:variant>
        <vt:i4>0</vt:i4>
      </vt:variant>
      <vt:variant>
        <vt:i4>5</vt:i4>
      </vt:variant>
      <vt:variant>
        <vt:lpwstr/>
      </vt:variant>
      <vt:variant>
        <vt:lpwstr>_Activity_3:_Recipe</vt:lpwstr>
      </vt:variant>
      <vt:variant>
        <vt:i4>5898245</vt:i4>
      </vt:variant>
      <vt:variant>
        <vt:i4>207</vt:i4>
      </vt:variant>
      <vt:variant>
        <vt:i4>0</vt:i4>
      </vt:variant>
      <vt:variant>
        <vt:i4>5</vt:i4>
      </vt:variant>
      <vt:variant>
        <vt:lpwstr>https://curriculum.nsw.edu.au/learning-areas/languages/modern-languages-k-10-2022</vt:lpwstr>
      </vt:variant>
      <vt:variant>
        <vt:lpwstr/>
      </vt:variant>
      <vt:variant>
        <vt:i4>1441849</vt:i4>
      </vt:variant>
      <vt:variant>
        <vt:i4>200</vt:i4>
      </vt:variant>
      <vt:variant>
        <vt:i4>0</vt:i4>
      </vt:variant>
      <vt:variant>
        <vt:i4>5</vt:i4>
      </vt:variant>
      <vt:variant>
        <vt:lpwstr/>
      </vt:variant>
      <vt:variant>
        <vt:lpwstr>_Toc141697042</vt:lpwstr>
      </vt:variant>
      <vt:variant>
        <vt:i4>1441849</vt:i4>
      </vt:variant>
      <vt:variant>
        <vt:i4>194</vt:i4>
      </vt:variant>
      <vt:variant>
        <vt:i4>0</vt:i4>
      </vt:variant>
      <vt:variant>
        <vt:i4>5</vt:i4>
      </vt:variant>
      <vt:variant>
        <vt:lpwstr/>
      </vt:variant>
      <vt:variant>
        <vt:lpwstr>_Toc141697041</vt:lpwstr>
      </vt:variant>
      <vt:variant>
        <vt:i4>1441849</vt:i4>
      </vt:variant>
      <vt:variant>
        <vt:i4>188</vt:i4>
      </vt:variant>
      <vt:variant>
        <vt:i4>0</vt:i4>
      </vt:variant>
      <vt:variant>
        <vt:i4>5</vt:i4>
      </vt:variant>
      <vt:variant>
        <vt:lpwstr/>
      </vt:variant>
      <vt:variant>
        <vt:lpwstr>_Toc141697040</vt:lpwstr>
      </vt:variant>
      <vt:variant>
        <vt:i4>1114169</vt:i4>
      </vt:variant>
      <vt:variant>
        <vt:i4>182</vt:i4>
      </vt:variant>
      <vt:variant>
        <vt:i4>0</vt:i4>
      </vt:variant>
      <vt:variant>
        <vt:i4>5</vt:i4>
      </vt:variant>
      <vt:variant>
        <vt:lpwstr/>
      </vt:variant>
      <vt:variant>
        <vt:lpwstr>_Toc141697039</vt:lpwstr>
      </vt:variant>
      <vt:variant>
        <vt:i4>1114169</vt:i4>
      </vt:variant>
      <vt:variant>
        <vt:i4>176</vt:i4>
      </vt:variant>
      <vt:variant>
        <vt:i4>0</vt:i4>
      </vt:variant>
      <vt:variant>
        <vt:i4>5</vt:i4>
      </vt:variant>
      <vt:variant>
        <vt:lpwstr/>
      </vt:variant>
      <vt:variant>
        <vt:lpwstr>_Toc141697038</vt:lpwstr>
      </vt:variant>
      <vt:variant>
        <vt:i4>1114169</vt:i4>
      </vt:variant>
      <vt:variant>
        <vt:i4>170</vt:i4>
      </vt:variant>
      <vt:variant>
        <vt:i4>0</vt:i4>
      </vt:variant>
      <vt:variant>
        <vt:i4>5</vt:i4>
      </vt:variant>
      <vt:variant>
        <vt:lpwstr/>
      </vt:variant>
      <vt:variant>
        <vt:lpwstr>_Toc141697035</vt:lpwstr>
      </vt:variant>
      <vt:variant>
        <vt:i4>1114169</vt:i4>
      </vt:variant>
      <vt:variant>
        <vt:i4>164</vt:i4>
      </vt:variant>
      <vt:variant>
        <vt:i4>0</vt:i4>
      </vt:variant>
      <vt:variant>
        <vt:i4>5</vt:i4>
      </vt:variant>
      <vt:variant>
        <vt:lpwstr/>
      </vt:variant>
      <vt:variant>
        <vt:lpwstr>_Toc141697034</vt:lpwstr>
      </vt:variant>
      <vt:variant>
        <vt:i4>1114169</vt:i4>
      </vt:variant>
      <vt:variant>
        <vt:i4>158</vt:i4>
      </vt:variant>
      <vt:variant>
        <vt:i4>0</vt:i4>
      </vt:variant>
      <vt:variant>
        <vt:i4>5</vt:i4>
      </vt:variant>
      <vt:variant>
        <vt:lpwstr/>
      </vt:variant>
      <vt:variant>
        <vt:lpwstr>_Toc141697033</vt:lpwstr>
      </vt:variant>
      <vt:variant>
        <vt:i4>1114169</vt:i4>
      </vt:variant>
      <vt:variant>
        <vt:i4>152</vt:i4>
      </vt:variant>
      <vt:variant>
        <vt:i4>0</vt:i4>
      </vt:variant>
      <vt:variant>
        <vt:i4>5</vt:i4>
      </vt:variant>
      <vt:variant>
        <vt:lpwstr/>
      </vt:variant>
      <vt:variant>
        <vt:lpwstr>_Toc141697032</vt:lpwstr>
      </vt:variant>
      <vt:variant>
        <vt:i4>1114169</vt:i4>
      </vt:variant>
      <vt:variant>
        <vt:i4>146</vt:i4>
      </vt:variant>
      <vt:variant>
        <vt:i4>0</vt:i4>
      </vt:variant>
      <vt:variant>
        <vt:i4>5</vt:i4>
      </vt:variant>
      <vt:variant>
        <vt:lpwstr/>
      </vt:variant>
      <vt:variant>
        <vt:lpwstr>_Toc141697031</vt:lpwstr>
      </vt:variant>
      <vt:variant>
        <vt:i4>1114169</vt:i4>
      </vt:variant>
      <vt:variant>
        <vt:i4>140</vt:i4>
      </vt:variant>
      <vt:variant>
        <vt:i4>0</vt:i4>
      </vt:variant>
      <vt:variant>
        <vt:i4>5</vt:i4>
      </vt:variant>
      <vt:variant>
        <vt:lpwstr/>
      </vt:variant>
      <vt:variant>
        <vt:lpwstr>_Toc141697030</vt:lpwstr>
      </vt:variant>
      <vt:variant>
        <vt:i4>1048633</vt:i4>
      </vt:variant>
      <vt:variant>
        <vt:i4>134</vt:i4>
      </vt:variant>
      <vt:variant>
        <vt:i4>0</vt:i4>
      </vt:variant>
      <vt:variant>
        <vt:i4>5</vt:i4>
      </vt:variant>
      <vt:variant>
        <vt:lpwstr/>
      </vt:variant>
      <vt:variant>
        <vt:lpwstr>_Toc141697028</vt:lpwstr>
      </vt:variant>
      <vt:variant>
        <vt:i4>1048633</vt:i4>
      </vt:variant>
      <vt:variant>
        <vt:i4>128</vt:i4>
      </vt:variant>
      <vt:variant>
        <vt:i4>0</vt:i4>
      </vt:variant>
      <vt:variant>
        <vt:i4>5</vt:i4>
      </vt:variant>
      <vt:variant>
        <vt:lpwstr/>
      </vt:variant>
      <vt:variant>
        <vt:lpwstr>_Toc141697027</vt:lpwstr>
      </vt:variant>
      <vt:variant>
        <vt:i4>1048633</vt:i4>
      </vt:variant>
      <vt:variant>
        <vt:i4>122</vt:i4>
      </vt:variant>
      <vt:variant>
        <vt:i4>0</vt:i4>
      </vt:variant>
      <vt:variant>
        <vt:i4>5</vt:i4>
      </vt:variant>
      <vt:variant>
        <vt:lpwstr/>
      </vt:variant>
      <vt:variant>
        <vt:lpwstr>_Toc141697026</vt:lpwstr>
      </vt:variant>
      <vt:variant>
        <vt:i4>1048633</vt:i4>
      </vt:variant>
      <vt:variant>
        <vt:i4>116</vt:i4>
      </vt:variant>
      <vt:variant>
        <vt:i4>0</vt:i4>
      </vt:variant>
      <vt:variant>
        <vt:i4>5</vt:i4>
      </vt:variant>
      <vt:variant>
        <vt:lpwstr/>
      </vt:variant>
      <vt:variant>
        <vt:lpwstr>_Toc141697025</vt:lpwstr>
      </vt:variant>
      <vt:variant>
        <vt:i4>1048633</vt:i4>
      </vt:variant>
      <vt:variant>
        <vt:i4>110</vt:i4>
      </vt:variant>
      <vt:variant>
        <vt:i4>0</vt:i4>
      </vt:variant>
      <vt:variant>
        <vt:i4>5</vt:i4>
      </vt:variant>
      <vt:variant>
        <vt:lpwstr/>
      </vt:variant>
      <vt:variant>
        <vt:lpwstr>_Toc141697024</vt:lpwstr>
      </vt:variant>
      <vt:variant>
        <vt:i4>1048633</vt:i4>
      </vt:variant>
      <vt:variant>
        <vt:i4>104</vt:i4>
      </vt:variant>
      <vt:variant>
        <vt:i4>0</vt:i4>
      </vt:variant>
      <vt:variant>
        <vt:i4>5</vt:i4>
      </vt:variant>
      <vt:variant>
        <vt:lpwstr/>
      </vt:variant>
      <vt:variant>
        <vt:lpwstr>_Toc141697023</vt:lpwstr>
      </vt:variant>
      <vt:variant>
        <vt:i4>1048633</vt:i4>
      </vt:variant>
      <vt:variant>
        <vt:i4>98</vt:i4>
      </vt:variant>
      <vt:variant>
        <vt:i4>0</vt:i4>
      </vt:variant>
      <vt:variant>
        <vt:i4>5</vt:i4>
      </vt:variant>
      <vt:variant>
        <vt:lpwstr/>
      </vt:variant>
      <vt:variant>
        <vt:lpwstr>_Toc141697022</vt:lpwstr>
      </vt:variant>
      <vt:variant>
        <vt:i4>1048633</vt:i4>
      </vt:variant>
      <vt:variant>
        <vt:i4>92</vt:i4>
      </vt:variant>
      <vt:variant>
        <vt:i4>0</vt:i4>
      </vt:variant>
      <vt:variant>
        <vt:i4>5</vt:i4>
      </vt:variant>
      <vt:variant>
        <vt:lpwstr/>
      </vt:variant>
      <vt:variant>
        <vt:lpwstr>_Toc141697021</vt:lpwstr>
      </vt:variant>
      <vt:variant>
        <vt:i4>1048633</vt:i4>
      </vt:variant>
      <vt:variant>
        <vt:i4>86</vt:i4>
      </vt:variant>
      <vt:variant>
        <vt:i4>0</vt:i4>
      </vt:variant>
      <vt:variant>
        <vt:i4>5</vt:i4>
      </vt:variant>
      <vt:variant>
        <vt:lpwstr/>
      </vt:variant>
      <vt:variant>
        <vt:lpwstr>_Toc141697020</vt:lpwstr>
      </vt:variant>
      <vt:variant>
        <vt:i4>1245241</vt:i4>
      </vt:variant>
      <vt:variant>
        <vt:i4>80</vt:i4>
      </vt:variant>
      <vt:variant>
        <vt:i4>0</vt:i4>
      </vt:variant>
      <vt:variant>
        <vt:i4>5</vt:i4>
      </vt:variant>
      <vt:variant>
        <vt:lpwstr/>
      </vt:variant>
      <vt:variant>
        <vt:lpwstr>_Toc141697019</vt:lpwstr>
      </vt:variant>
      <vt:variant>
        <vt:i4>1245241</vt:i4>
      </vt:variant>
      <vt:variant>
        <vt:i4>74</vt:i4>
      </vt:variant>
      <vt:variant>
        <vt:i4>0</vt:i4>
      </vt:variant>
      <vt:variant>
        <vt:i4>5</vt:i4>
      </vt:variant>
      <vt:variant>
        <vt:lpwstr/>
      </vt:variant>
      <vt:variant>
        <vt:lpwstr>_Toc141697018</vt:lpwstr>
      </vt:variant>
      <vt:variant>
        <vt:i4>1245241</vt:i4>
      </vt:variant>
      <vt:variant>
        <vt:i4>68</vt:i4>
      </vt:variant>
      <vt:variant>
        <vt:i4>0</vt:i4>
      </vt:variant>
      <vt:variant>
        <vt:i4>5</vt:i4>
      </vt:variant>
      <vt:variant>
        <vt:lpwstr/>
      </vt:variant>
      <vt:variant>
        <vt:lpwstr>_Toc141697017</vt:lpwstr>
      </vt:variant>
      <vt:variant>
        <vt:i4>1245241</vt:i4>
      </vt:variant>
      <vt:variant>
        <vt:i4>62</vt:i4>
      </vt:variant>
      <vt:variant>
        <vt:i4>0</vt:i4>
      </vt:variant>
      <vt:variant>
        <vt:i4>5</vt:i4>
      </vt:variant>
      <vt:variant>
        <vt:lpwstr/>
      </vt:variant>
      <vt:variant>
        <vt:lpwstr>_Toc141697016</vt:lpwstr>
      </vt:variant>
      <vt:variant>
        <vt:i4>1245241</vt:i4>
      </vt:variant>
      <vt:variant>
        <vt:i4>56</vt:i4>
      </vt:variant>
      <vt:variant>
        <vt:i4>0</vt:i4>
      </vt:variant>
      <vt:variant>
        <vt:i4>5</vt:i4>
      </vt:variant>
      <vt:variant>
        <vt:lpwstr/>
      </vt:variant>
      <vt:variant>
        <vt:lpwstr>_Toc141697015</vt:lpwstr>
      </vt:variant>
      <vt:variant>
        <vt:i4>1245241</vt:i4>
      </vt:variant>
      <vt:variant>
        <vt:i4>50</vt:i4>
      </vt:variant>
      <vt:variant>
        <vt:i4>0</vt:i4>
      </vt:variant>
      <vt:variant>
        <vt:i4>5</vt:i4>
      </vt:variant>
      <vt:variant>
        <vt:lpwstr/>
      </vt:variant>
      <vt:variant>
        <vt:lpwstr>_Toc141697014</vt:lpwstr>
      </vt:variant>
      <vt:variant>
        <vt:i4>1245241</vt:i4>
      </vt:variant>
      <vt:variant>
        <vt:i4>44</vt:i4>
      </vt:variant>
      <vt:variant>
        <vt:i4>0</vt:i4>
      </vt:variant>
      <vt:variant>
        <vt:i4>5</vt:i4>
      </vt:variant>
      <vt:variant>
        <vt:lpwstr/>
      </vt:variant>
      <vt:variant>
        <vt:lpwstr>_Toc141697013</vt:lpwstr>
      </vt:variant>
      <vt:variant>
        <vt:i4>1245241</vt:i4>
      </vt:variant>
      <vt:variant>
        <vt:i4>38</vt:i4>
      </vt:variant>
      <vt:variant>
        <vt:i4>0</vt:i4>
      </vt:variant>
      <vt:variant>
        <vt:i4>5</vt:i4>
      </vt:variant>
      <vt:variant>
        <vt:lpwstr/>
      </vt:variant>
      <vt:variant>
        <vt:lpwstr>_Toc141697012</vt:lpwstr>
      </vt:variant>
      <vt:variant>
        <vt:i4>1245241</vt:i4>
      </vt:variant>
      <vt:variant>
        <vt:i4>32</vt:i4>
      </vt:variant>
      <vt:variant>
        <vt:i4>0</vt:i4>
      </vt:variant>
      <vt:variant>
        <vt:i4>5</vt:i4>
      </vt:variant>
      <vt:variant>
        <vt:lpwstr/>
      </vt:variant>
      <vt:variant>
        <vt:lpwstr>_Toc141697011</vt:lpwstr>
      </vt:variant>
      <vt:variant>
        <vt:i4>1245241</vt:i4>
      </vt:variant>
      <vt:variant>
        <vt:i4>26</vt:i4>
      </vt:variant>
      <vt:variant>
        <vt:i4>0</vt:i4>
      </vt:variant>
      <vt:variant>
        <vt:i4>5</vt:i4>
      </vt:variant>
      <vt:variant>
        <vt:lpwstr/>
      </vt:variant>
      <vt:variant>
        <vt:lpwstr>_Toc141697010</vt:lpwstr>
      </vt:variant>
      <vt:variant>
        <vt:i4>1179705</vt:i4>
      </vt:variant>
      <vt:variant>
        <vt:i4>20</vt:i4>
      </vt:variant>
      <vt:variant>
        <vt:i4>0</vt:i4>
      </vt:variant>
      <vt:variant>
        <vt:i4>5</vt:i4>
      </vt:variant>
      <vt:variant>
        <vt:lpwstr/>
      </vt:variant>
      <vt:variant>
        <vt:lpwstr>_Toc141697009</vt:lpwstr>
      </vt:variant>
      <vt:variant>
        <vt:i4>1179705</vt:i4>
      </vt:variant>
      <vt:variant>
        <vt:i4>14</vt:i4>
      </vt:variant>
      <vt:variant>
        <vt:i4>0</vt:i4>
      </vt:variant>
      <vt:variant>
        <vt:i4>5</vt:i4>
      </vt:variant>
      <vt:variant>
        <vt:lpwstr/>
      </vt:variant>
      <vt:variant>
        <vt:lpwstr>_Toc141697008</vt:lpwstr>
      </vt:variant>
      <vt:variant>
        <vt:i4>1179705</vt:i4>
      </vt:variant>
      <vt:variant>
        <vt:i4>8</vt:i4>
      </vt:variant>
      <vt:variant>
        <vt:i4>0</vt:i4>
      </vt:variant>
      <vt:variant>
        <vt:i4>5</vt:i4>
      </vt:variant>
      <vt:variant>
        <vt:lpwstr/>
      </vt:variant>
      <vt:variant>
        <vt:lpwstr>_Toc141697007</vt:lpwstr>
      </vt:variant>
      <vt:variant>
        <vt:i4>1179705</vt:i4>
      </vt:variant>
      <vt:variant>
        <vt:i4>2</vt:i4>
      </vt:variant>
      <vt:variant>
        <vt:i4>0</vt:i4>
      </vt:variant>
      <vt:variant>
        <vt:i4>5</vt:i4>
      </vt:variant>
      <vt:variant>
        <vt:lpwstr/>
      </vt:variant>
      <vt:variant>
        <vt:lpwstr>_Toc141697006</vt:lpwstr>
      </vt:variant>
      <vt:variant>
        <vt:i4>7602217</vt:i4>
      </vt:variant>
      <vt:variant>
        <vt:i4>6</vt:i4>
      </vt:variant>
      <vt:variant>
        <vt:i4>0</vt:i4>
      </vt:variant>
      <vt:variant>
        <vt:i4>5</vt:i4>
      </vt:variant>
      <vt:variant>
        <vt:lpwstr>https://www.canva.com/design/DAFkiDPSJUE/5SizowWTrExweDthaP8Z0Q/edit?utm_content=DAFkiDPSJUE&amp;utm_campaign=designshare&amp;utm_medium=link2&amp;utm_source=sharebutton</vt:lpwstr>
      </vt:variant>
      <vt:variant>
        <vt:lpwstr/>
      </vt:variant>
      <vt:variant>
        <vt:i4>3211309</vt:i4>
      </vt:variant>
      <vt:variant>
        <vt:i4>3</vt:i4>
      </vt:variant>
      <vt:variant>
        <vt:i4>0</vt:i4>
      </vt:variant>
      <vt:variant>
        <vt:i4>5</vt:i4>
      </vt:variant>
      <vt:variant>
        <vt:lpwstr>https://www.canva.com/design/DAFkh2K0plk/i1B3wPM5kzU9MNBmqjQQsw/edit?utm_content=DAFkh2K0plk&amp;utm_campaign=designshare&amp;utm_medium=link2&amp;utm_source=sharebutton</vt:lpwstr>
      </vt:variant>
      <vt:variant>
        <vt:lpwstr/>
      </vt:variant>
      <vt:variant>
        <vt:i4>2818088</vt:i4>
      </vt:variant>
      <vt:variant>
        <vt:i4>0</vt:i4>
      </vt:variant>
      <vt:variant>
        <vt:i4>0</vt:i4>
      </vt:variant>
      <vt:variant>
        <vt:i4>5</vt:i4>
      </vt:variant>
      <vt:variant>
        <vt:lpwstr>https://www.canva.com/design/DAFkdblCaBI/-yX5KTOKspWZQ9qbJL4abA/edit?utm_content=DAFkdblCaBI&amp;utm_campaign=designshare&amp;utm_medium=link2&amp;utm_source=sharebutton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Hindi Stage 2: व्यंजन मेला (Food fair)</dc:title>
  <dc:subject/>
  <dc:creator>NSW Department of Education</dc:creator>
  <cp:keywords/>
  <dc:description/>
  <cp:lastModifiedBy/>
  <cp:revision>1</cp:revision>
  <dcterms:created xsi:type="dcterms:W3CDTF">2023-08-11T02:13:00Z</dcterms:created>
  <dcterms:modified xsi:type="dcterms:W3CDTF">2023-08-11T02:14:00Z</dcterms:modified>
</cp:coreProperties>
</file>