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D0B57" w14:textId="21B6E5A0" w:rsidR="00C213B5" w:rsidRDefault="00200C63" w:rsidP="00C213B5">
      <w:pPr>
        <w:pStyle w:val="Heading1"/>
      </w:pPr>
      <w:r>
        <w:t xml:space="preserve">Mathematics Stage </w:t>
      </w:r>
      <w:r w:rsidR="37ABFFF8">
        <w:t>2</w:t>
      </w:r>
      <w:r>
        <w:t xml:space="preserve"> – Unit </w:t>
      </w:r>
      <w:r w:rsidR="62DB7859">
        <w:t>23</w:t>
      </w:r>
    </w:p>
    <w:p w14:paraId="3578E73E" w14:textId="77777777" w:rsidR="007A39D7" w:rsidRDefault="00605171" w:rsidP="00E819B1">
      <w:pPr>
        <w:jc w:val="center"/>
      </w:pPr>
      <w:r w:rsidRPr="00E819B1">
        <w:rPr>
          <w:noProof/>
        </w:rPr>
        <w:drawing>
          <wp:inline distT="0" distB="0" distL="0" distR="0" wp14:anchorId="530A1DF2" wp14:editId="462BA375">
            <wp:extent cx="7439025" cy="450834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72960" cy="4528911"/>
                    </a:xfrm>
                    <a:prstGeom prst="rect">
                      <a:avLst/>
                    </a:prstGeom>
                    <a:noFill/>
                    <a:ln>
                      <a:noFill/>
                    </a:ln>
                  </pic:spPr>
                </pic:pic>
              </a:graphicData>
            </a:graphic>
          </wp:inline>
        </w:drawing>
      </w:r>
      <w:r w:rsidR="007A39D7">
        <w:br w:type="page"/>
      </w:r>
    </w:p>
    <w:p w14:paraId="3B687545" w14:textId="77777777" w:rsidR="00710D0C" w:rsidRDefault="00AC3A8A" w:rsidP="00AC3A8A">
      <w:pPr>
        <w:pStyle w:val="TOCHeading"/>
        <w:rPr>
          <w:noProof/>
        </w:rPr>
      </w:pPr>
      <w:r>
        <w:rPr>
          <w:noProof/>
        </w:rPr>
        <w:lastRenderedPageBreak/>
        <w:t>Contents</w:t>
      </w:r>
      <w:r>
        <w:rPr>
          <w:noProof/>
          <w:color w:val="2B579A"/>
          <w:shd w:val="clear" w:color="auto" w:fill="E6E6E6"/>
        </w:rPr>
        <w:fldChar w:fldCharType="begin"/>
      </w:r>
      <w:r>
        <w:rPr>
          <w:noProof/>
          <w:shd w:val="clear" w:color="auto" w:fill="E6E6E6"/>
        </w:rPr>
        <w:instrText xml:space="preserve"> TOC \o "2-3" \h \z \u </w:instrText>
      </w:r>
      <w:r>
        <w:rPr>
          <w:noProof/>
          <w:color w:val="2B579A"/>
          <w:shd w:val="clear" w:color="auto" w:fill="E6E6E6"/>
        </w:rPr>
        <w:fldChar w:fldCharType="separate"/>
      </w:r>
    </w:p>
    <w:p w14:paraId="3167B08F" w14:textId="3E980F2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10" w:history="1">
        <w:r w:rsidRPr="00746ED2">
          <w:rPr>
            <w:rStyle w:val="Hyperlink"/>
          </w:rPr>
          <w:t>Unit description and duration</w:t>
        </w:r>
        <w:r>
          <w:rPr>
            <w:webHidden/>
          </w:rPr>
          <w:tab/>
        </w:r>
        <w:r>
          <w:rPr>
            <w:webHidden/>
          </w:rPr>
          <w:fldChar w:fldCharType="begin"/>
        </w:r>
        <w:r>
          <w:rPr>
            <w:webHidden/>
          </w:rPr>
          <w:instrText xml:space="preserve"> PAGEREF _Toc144473710 \h </w:instrText>
        </w:r>
        <w:r>
          <w:rPr>
            <w:webHidden/>
          </w:rPr>
        </w:r>
        <w:r>
          <w:rPr>
            <w:webHidden/>
          </w:rPr>
          <w:fldChar w:fldCharType="separate"/>
        </w:r>
        <w:r>
          <w:rPr>
            <w:webHidden/>
          </w:rPr>
          <w:t>4</w:t>
        </w:r>
        <w:r>
          <w:rPr>
            <w:webHidden/>
          </w:rPr>
          <w:fldChar w:fldCharType="end"/>
        </w:r>
      </w:hyperlink>
    </w:p>
    <w:p w14:paraId="71ED2547" w14:textId="10146B01"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1" w:history="1">
        <w:r w:rsidRPr="00746ED2">
          <w:rPr>
            <w:rStyle w:val="Hyperlink"/>
            <w:noProof/>
          </w:rPr>
          <w:t>Syllabus outcomes</w:t>
        </w:r>
        <w:r>
          <w:rPr>
            <w:noProof/>
            <w:webHidden/>
          </w:rPr>
          <w:tab/>
        </w:r>
        <w:r>
          <w:rPr>
            <w:noProof/>
            <w:webHidden/>
          </w:rPr>
          <w:fldChar w:fldCharType="begin"/>
        </w:r>
        <w:r>
          <w:rPr>
            <w:noProof/>
            <w:webHidden/>
          </w:rPr>
          <w:instrText xml:space="preserve"> PAGEREF _Toc144473711 \h </w:instrText>
        </w:r>
        <w:r>
          <w:rPr>
            <w:noProof/>
            <w:webHidden/>
          </w:rPr>
        </w:r>
        <w:r>
          <w:rPr>
            <w:noProof/>
            <w:webHidden/>
          </w:rPr>
          <w:fldChar w:fldCharType="separate"/>
        </w:r>
        <w:r>
          <w:rPr>
            <w:noProof/>
            <w:webHidden/>
          </w:rPr>
          <w:t>4</w:t>
        </w:r>
        <w:r>
          <w:rPr>
            <w:noProof/>
            <w:webHidden/>
          </w:rPr>
          <w:fldChar w:fldCharType="end"/>
        </w:r>
      </w:hyperlink>
    </w:p>
    <w:p w14:paraId="31BC1200" w14:textId="102AC70D"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2" w:history="1">
        <w:r w:rsidRPr="00746ED2">
          <w:rPr>
            <w:rStyle w:val="Hyperlink"/>
            <w:noProof/>
          </w:rPr>
          <w:t>Working mathematically</w:t>
        </w:r>
        <w:r>
          <w:rPr>
            <w:noProof/>
            <w:webHidden/>
          </w:rPr>
          <w:tab/>
        </w:r>
        <w:r>
          <w:rPr>
            <w:noProof/>
            <w:webHidden/>
          </w:rPr>
          <w:fldChar w:fldCharType="begin"/>
        </w:r>
        <w:r>
          <w:rPr>
            <w:noProof/>
            <w:webHidden/>
          </w:rPr>
          <w:instrText xml:space="preserve"> PAGEREF _Toc144473712 \h </w:instrText>
        </w:r>
        <w:r>
          <w:rPr>
            <w:noProof/>
            <w:webHidden/>
          </w:rPr>
        </w:r>
        <w:r>
          <w:rPr>
            <w:noProof/>
            <w:webHidden/>
          </w:rPr>
          <w:fldChar w:fldCharType="separate"/>
        </w:r>
        <w:r>
          <w:rPr>
            <w:noProof/>
            <w:webHidden/>
          </w:rPr>
          <w:t>5</w:t>
        </w:r>
        <w:r>
          <w:rPr>
            <w:noProof/>
            <w:webHidden/>
          </w:rPr>
          <w:fldChar w:fldCharType="end"/>
        </w:r>
      </w:hyperlink>
    </w:p>
    <w:p w14:paraId="170B518F" w14:textId="1F135731"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3" w:history="1">
        <w:r w:rsidRPr="00746ED2">
          <w:rPr>
            <w:rStyle w:val="Hyperlink"/>
            <w:noProof/>
          </w:rPr>
          <w:t>Student prior learning</w:t>
        </w:r>
        <w:r>
          <w:rPr>
            <w:noProof/>
            <w:webHidden/>
          </w:rPr>
          <w:tab/>
        </w:r>
        <w:r>
          <w:rPr>
            <w:noProof/>
            <w:webHidden/>
          </w:rPr>
          <w:fldChar w:fldCharType="begin"/>
        </w:r>
        <w:r>
          <w:rPr>
            <w:noProof/>
            <w:webHidden/>
          </w:rPr>
          <w:instrText xml:space="preserve"> PAGEREF _Toc144473713 \h </w:instrText>
        </w:r>
        <w:r>
          <w:rPr>
            <w:noProof/>
            <w:webHidden/>
          </w:rPr>
        </w:r>
        <w:r>
          <w:rPr>
            <w:noProof/>
            <w:webHidden/>
          </w:rPr>
          <w:fldChar w:fldCharType="separate"/>
        </w:r>
        <w:r>
          <w:rPr>
            <w:noProof/>
            <w:webHidden/>
          </w:rPr>
          <w:t>5</w:t>
        </w:r>
        <w:r>
          <w:rPr>
            <w:noProof/>
            <w:webHidden/>
          </w:rPr>
          <w:fldChar w:fldCharType="end"/>
        </w:r>
      </w:hyperlink>
    </w:p>
    <w:p w14:paraId="2844A056" w14:textId="2D2F6BEB"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14" w:history="1">
        <w:r w:rsidRPr="00746ED2">
          <w:rPr>
            <w:rStyle w:val="Hyperlink"/>
          </w:rPr>
          <w:t>Lesson overview and resources</w:t>
        </w:r>
        <w:r>
          <w:rPr>
            <w:webHidden/>
          </w:rPr>
          <w:tab/>
        </w:r>
        <w:r>
          <w:rPr>
            <w:webHidden/>
          </w:rPr>
          <w:fldChar w:fldCharType="begin"/>
        </w:r>
        <w:r>
          <w:rPr>
            <w:webHidden/>
          </w:rPr>
          <w:instrText xml:space="preserve"> PAGEREF _Toc144473714 \h </w:instrText>
        </w:r>
        <w:r>
          <w:rPr>
            <w:webHidden/>
          </w:rPr>
        </w:r>
        <w:r>
          <w:rPr>
            <w:webHidden/>
          </w:rPr>
          <w:fldChar w:fldCharType="separate"/>
        </w:r>
        <w:r>
          <w:rPr>
            <w:webHidden/>
          </w:rPr>
          <w:t>7</w:t>
        </w:r>
        <w:r>
          <w:rPr>
            <w:webHidden/>
          </w:rPr>
          <w:fldChar w:fldCharType="end"/>
        </w:r>
      </w:hyperlink>
    </w:p>
    <w:p w14:paraId="6BC7BE5C" w14:textId="020147A2"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15" w:history="1">
        <w:r w:rsidRPr="00746ED2">
          <w:rPr>
            <w:rStyle w:val="Hyperlink"/>
          </w:rPr>
          <w:t>Lesson 1</w:t>
        </w:r>
        <w:r>
          <w:rPr>
            <w:webHidden/>
          </w:rPr>
          <w:tab/>
        </w:r>
        <w:r>
          <w:rPr>
            <w:webHidden/>
          </w:rPr>
          <w:fldChar w:fldCharType="begin"/>
        </w:r>
        <w:r>
          <w:rPr>
            <w:webHidden/>
          </w:rPr>
          <w:instrText xml:space="preserve"> PAGEREF _Toc144473715 \h </w:instrText>
        </w:r>
        <w:r>
          <w:rPr>
            <w:webHidden/>
          </w:rPr>
        </w:r>
        <w:r>
          <w:rPr>
            <w:webHidden/>
          </w:rPr>
          <w:fldChar w:fldCharType="separate"/>
        </w:r>
        <w:r>
          <w:rPr>
            <w:webHidden/>
          </w:rPr>
          <w:t>11</w:t>
        </w:r>
        <w:r>
          <w:rPr>
            <w:webHidden/>
          </w:rPr>
          <w:fldChar w:fldCharType="end"/>
        </w:r>
      </w:hyperlink>
    </w:p>
    <w:p w14:paraId="68DEB552" w14:textId="50A18D90"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6" w:history="1">
        <w:r w:rsidRPr="00746ED2">
          <w:rPr>
            <w:rStyle w:val="Hyperlink"/>
            <w:noProof/>
          </w:rPr>
          <w:t>Daily number sense: 10 times bigger – 10 minutes</w:t>
        </w:r>
        <w:r>
          <w:rPr>
            <w:noProof/>
            <w:webHidden/>
          </w:rPr>
          <w:tab/>
        </w:r>
        <w:r>
          <w:rPr>
            <w:noProof/>
            <w:webHidden/>
          </w:rPr>
          <w:fldChar w:fldCharType="begin"/>
        </w:r>
        <w:r>
          <w:rPr>
            <w:noProof/>
            <w:webHidden/>
          </w:rPr>
          <w:instrText xml:space="preserve"> PAGEREF _Toc144473716 \h </w:instrText>
        </w:r>
        <w:r>
          <w:rPr>
            <w:noProof/>
            <w:webHidden/>
          </w:rPr>
        </w:r>
        <w:r>
          <w:rPr>
            <w:noProof/>
            <w:webHidden/>
          </w:rPr>
          <w:fldChar w:fldCharType="separate"/>
        </w:r>
        <w:r>
          <w:rPr>
            <w:noProof/>
            <w:webHidden/>
          </w:rPr>
          <w:t>11</w:t>
        </w:r>
        <w:r>
          <w:rPr>
            <w:noProof/>
            <w:webHidden/>
          </w:rPr>
          <w:fldChar w:fldCharType="end"/>
        </w:r>
      </w:hyperlink>
    </w:p>
    <w:p w14:paraId="42DF0C31" w14:textId="428C0787"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7" w:history="1">
        <w:r w:rsidRPr="00746ED2">
          <w:rPr>
            <w:rStyle w:val="Hyperlink"/>
            <w:noProof/>
          </w:rPr>
          <w:t>Core lesson: The right tool for the job – 40 minutes</w:t>
        </w:r>
        <w:r>
          <w:rPr>
            <w:noProof/>
            <w:webHidden/>
          </w:rPr>
          <w:tab/>
        </w:r>
        <w:r>
          <w:rPr>
            <w:noProof/>
            <w:webHidden/>
          </w:rPr>
          <w:fldChar w:fldCharType="begin"/>
        </w:r>
        <w:r>
          <w:rPr>
            <w:noProof/>
            <w:webHidden/>
          </w:rPr>
          <w:instrText xml:space="preserve"> PAGEREF _Toc144473717 \h </w:instrText>
        </w:r>
        <w:r>
          <w:rPr>
            <w:noProof/>
            <w:webHidden/>
          </w:rPr>
        </w:r>
        <w:r>
          <w:rPr>
            <w:noProof/>
            <w:webHidden/>
          </w:rPr>
          <w:fldChar w:fldCharType="separate"/>
        </w:r>
        <w:r>
          <w:rPr>
            <w:noProof/>
            <w:webHidden/>
          </w:rPr>
          <w:t>12</w:t>
        </w:r>
        <w:r>
          <w:rPr>
            <w:noProof/>
            <w:webHidden/>
          </w:rPr>
          <w:fldChar w:fldCharType="end"/>
        </w:r>
      </w:hyperlink>
    </w:p>
    <w:p w14:paraId="01E381E1" w14:textId="052A0C6E"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18" w:history="1">
        <w:r w:rsidRPr="00746ED2">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_Toc144473718 \h </w:instrText>
        </w:r>
        <w:r>
          <w:rPr>
            <w:noProof/>
            <w:webHidden/>
          </w:rPr>
        </w:r>
        <w:r>
          <w:rPr>
            <w:noProof/>
            <w:webHidden/>
          </w:rPr>
          <w:fldChar w:fldCharType="separate"/>
        </w:r>
        <w:r>
          <w:rPr>
            <w:noProof/>
            <w:webHidden/>
          </w:rPr>
          <w:t>16</w:t>
        </w:r>
        <w:r>
          <w:rPr>
            <w:noProof/>
            <w:webHidden/>
          </w:rPr>
          <w:fldChar w:fldCharType="end"/>
        </w:r>
      </w:hyperlink>
    </w:p>
    <w:p w14:paraId="0FFA528F" w14:textId="6053F450"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19" w:history="1">
        <w:r w:rsidRPr="00746ED2">
          <w:rPr>
            <w:rStyle w:val="Hyperlink"/>
          </w:rPr>
          <w:t>Lesson 2</w:t>
        </w:r>
        <w:r>
          <w:rPr>
            <w:webHidden/>
          </w:rPr>
          <w:tab/>
        </w:r>
        <w:r>
          <w:rPr>
            <w:webHidden/>
          </w:rPr>
          <w:fldChar w:fldCharType="begin"/>
        </w:r>
        <w:r>
          <w:rPr>
            <w:webHidden/>
          </w:rPr>
          <w:instrText xml:space="preserve"> PAGEREF _Toc144473719 \h </w:instrText>
        </w:r>
        <w:r>
          <w:rPr>
            <w:webHidden/>
          </w:rPr>
        </w:r>
        <w:r>
          <w:rPr>
            <w:webHidden/>
          </w:rPr>
          <w:fldChar w:fldCharType="separate"/>
        </w:r>
        <w:r>
          <w:rPr>
            <w:webHidden/>
          </w:rPr>
          <w:t>18</w:t>
        </w:r>
        <w:r>
          <w:rPr>
            <w:webHidden/>
          </w:rPr>
          <w:fldChar w:fldCharType="end"/>
        </w:r>
      </w:hyperlink>
    </w:p>
    <w:p w14:paraId="113DE5D0" w14:textId="07FAA8B4"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0" w:history="1">
        <w:r w:rsidRPr="00746ED2">
          <w:rPr>
            <w:rStyle w:val="Hyperlink"/>
            <w:noProof/>
          </w:rPr>
          <w:t>Daily number sense: Place value houses – 10 minutes</w:t>
        </w:r>
        <w:r>
          <w:rPr>
            <w:noProof/>
            <w:webHidden/>
          </w:rPr>
          <w:tab/>
        </w:r>
        <w:r>
          <w:rPr>
            <w:noProof/>
            <w:webHidden/>
          </w:rPr>
          <w:fldChar w:fldCharType="begin"/>
        </w:r>
        <w:r>
          <w:rPr>
            <w:noProof/>
            <w:webHidden/>
          </w:rPr>
          <w:instrText xml:space="preserve"> PAGEREF _Toc144473720 \h </w:instrText>
        </w:r>
        <w:r>
          <w:rPr>
            <w:noProof/>
            <w:webHidden/>
          </w:rPr>
        </w:r>
        <w:r>
          <w:rPr>
            <w:noProof/>
            <w:webHidden/>
          </w:rPr>
          <w:fldChar w:fldCharType="separate"/>
        </w:r>
        <w:r>
          <w:rPr>
            <w:noProof/>
            <w:webHidden/>
          </w:rPr>
          <w:t>18</w:t>
        </w:r>
        <w:r>
          <w:rPr>
            <w:noProof/>
            <w:webHidden/>
          </w:rPr>
          <w:fldChar w:fldCharType="end"/>
        </w:r>
      </w:hyperlink>
    </w:p>
    <w:p w14:paraId="0EA606FA" w14:textId="35A0AF65"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1" w:history="1">
        <w:r w:rsidRPr="00746ED2">
          <w:rPr>
            <w:rStyle w:val="Hyperlink"/>
            <w:noProof/>
          </w:rPr>
          <w:t>Core lesson: Converting between units – 40 minutes</w:t>
        </w:r>
        <w:r>
          <w:rPr>
            <w:noProof/>
            <w:webHidden/>
          </w:rPr>
          <w:tab/>
        </w:r>
        <w:r>
          <w:rPr>
            <w:noProof/>
            <w:webHidden/>
          </w:rPr>
          <w:fldChar w:fldCharType="begin"/>
        </w:r>
        <w:r>
          <w:rPr>
            <w:noProof/>
            <w:webHidden/>
          </w:rPr>
          <w:instrText xml:space="preserve"> PAGEREF _Toc144473721 \h </w:instrText>
        </w:r>
        <w:r>
          <w:rPr>
            <w:noProof/>
            <w:webHidden/>
          </w:rPr>
        </w:r>
        <w:r>
          <w:rPr>
            <w:noProof/>
            <w:webHidden/>
          </w:rPr>
          <w:fldChar w:fldCharType="separate"/>
        </w:r>
        <w:r>
          <w:rPr>
            <w:noProof/>
            <w:webHidden/>
          </w:rPr>
          <w:t>20</w:t>
        </w:r>
        <w:r>
          <w:rPr>
            <w:noProof/>
            <w:webHidden/>
          </w:rPr>
          <w:fldChar w:fldCharType="end"/>
        </w:r>
      </w:hyperlink>
    </w:p>
    <w:p w14:paraId="126650F5" w14:textId="74FA74C3"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2" w:history="1">
        <w:r w:rsidRPr="00746ED2">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_Toc144473722 \h </w:instrText>
        </w:r>
        <w:r>
          <w:rPr>
            <w:noProof/>
            <w:webHidden/>
          </w:rPr>
        </w:r>
        <w:r>
          <w:rPr>
            <w:noProof/>
            <w:webHidden/>
          </w:rPr>
          <w:fldChar w:fldCharType="separate"/>
        </w:r>
        <w:r>
          <w:rPr>
            <w:noProof/>
            <w:webHidden/>
          </w:rPr>
          <w:t>23</w:t>
        </w:r>
        <w:r>
          <w:rPr>
            <w:noProof/>
            <w:webHidden/>
          </w:rPr>
          <w:fldChar w:fldCharType="end"/>
        </w:r>
      </w:hyperlink>
    </w:p>
    <w:p w14:paraId="7A3C79F4" w14:textId="0C4B7288"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23" w:history="1">
        <w:r w:rsidRPr="00746ED2">
          <w:rPr>
            <w:rStyle w:val="Hyperlink"/>
          </w:rPr>
          <w:t>Lesson 3</w:t>
        </w:r>
        <w:r>
          <w:rPr>
            <w:webHidden/>
          </w:rPr>
          <w:tab/>
        </w:r>
        <w:r>
          <w:rPr>
            <w:webHidden/>
          </w:rPr>
          <w:fldChar w:fldCharType="begin"/>
        </w:r>
        <w:r>
          <w:rPr>
            <w:webHidden/>
          </w:rPr>
          <w:instrText xml:space="preserve"> PAGEREF _Toc144473723 \h </w:instrText>
        </w:r>
        <w:r>
          <w:rPr>
            <w:webHidden/>
          </w:rPr>
        </w:r>
        <w:r>
          <w:rPr>
            <w:webHidden/>
          </w:rPr>
          <w:fldChar w:fldCharType="separate"/>
        </w:r>
        <w:r>
          <w:rPr>
            <w:webHidden/>
          </w:rPr>
          <w:t>25</w:t>
        </w:r>
        <w:r>
          <w:rPr>
            <w:webHidden/>
          </w:rPr>
          <w:fldChar w:fldCharType="end"/>
        </w:r>
      </w:hyperlink>
    </w:p>
    <w:p w14:paraId="7D1F7342" w14:textId="501E8658"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4" w:history="1">
        <w:r w:rsidRPr="00746ED2">
          <w:rPr>
            <w:rStyle w:val="Hyperlink"/>
            <w:noProof/>
          </w:rPr>
          <w:t>Daily number sense: 10, 100 and 1000 times bigger – 10 minutes</w:t>
        </w:r>
        <w:r>
          <w:rPr>
            <w:noProof/>
            <w:webHidden/>
          </w:rPr>
          <w:tab/>
        </w:r>
        <w:r>
          <w:rPr>
            <w:noProof/>
            <w:webHidden/>
          </w:rPr>
          <w:fldChar w:fldCharType="begin"/>
        </w:r>
        <w:r>
          <w:rPr>
            <w:noProof/>
            <w:webHidden/>
          </w:rPr>
          <w:instrText xml:space="preserve"> PAGEREF _Toc144473724 \h </w:instrText>
        </w:r>
        <w:r>
          <w:rPr>
            <w:noProof/>
            <w:webHidden/>
          </w:rPr>
        </w:r>
        <w:r>
          <w:rPr>
            <w:noProof/>
            <w:webHidden/>
          </w:rPr>
          <w:fldChar w:fldCharType="separate"/>
        </w:r>
        <w:r>
          <w:rPr>
            <w:noProof/>
            <w:webHidden/>
          </w:rPr>
          <w:t>25</w:t>
        </w:r>
        <w:r>
          <w:rPr>
            <w:noProof/>
            <w:webHidden/>
          </w:rPr>
          <w:fldChar w:fldCharType="end"/>
        </w:r>
      </w:hyperlink>
    </w:p>
    <w:p w14:paraId="3A95A14A" w14:textId="77FBA485"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5" w:history="1">
        <w:r w:rsidRPr="00746ED2">
          <w:rPr>
            <w:rStyle w:val="Hyperlink"/>
            <w:noProof/>
          </w:rPr>
          <w:t>Core lesson: Using measuring instruments accurately – 30 minutes</w:t>
        </w:r>
        <w:r>
          <w:rPr>
            <w:noProof/>
            <w:webHidden/>
          </w:rPr>
          <w:tab/>
        </w:r>
        <w:r>
          <w:rPr>
            <w:noProof/>
            <w:webHidden/>
          </w:rPr>
          <w:fldChar w:fldCharType="begin"/>
        </w:r>
        <w:r>
          <w:rPr>
            <w:noProof/>
            <w:webHidden/>
          </w:rPr>
          <w:instrText xml:space="preserve"> PAGEREF _Toc144473725 \h </w:instrText>
        </w:r>
        <w:r>
          <w:rPr>
            <w:noProof/>
            <w:webHidden/>
          </w:rPr>
        </w:r>
        <w:r>
          <w:rPr>
            <w:noProof/>
            <w:webHidden/>
          </w:rPr>
          <w:fldChar w:fldCharType="separate"/>
        </w:r>
        <w:r>
          <w:rPr>
            <w:noProof/>
            <w:webHidden/>
          </w:rPr>
          <w:t>27</w:t>
        </w:r>
        <w:r>
          <w:rPr>
            <w:noProof/>
            <w:webHidden/>
          </w:rPr>
          <w:fldChar w:fldCharType="end"/>
        </w:r>
      </w:hyperlink>
    </w:p>
    <w:p w14:paraId="19596688" w14:textId="42A862AB"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6" w:history="1">
        <w:r w:rsidRPr="00746ED2">
          <w:rPr>
            <w:rStyle w:val="Hyperlink"/>
            <w:noProof/>
          </w:rPr>
          <w:t>Consolidation and meaningful practice – 20 minutes</w:t>
        </w:r>
        <w:r>
          <w:rPr>
            <w:noProof/>
            <w:webHidden/>
          </w:rPr>
          <w:tab/>
        </w:r>
        <w:r>
          <w:rPr>
            <w:noProof/>
            <w:webHidden/>
          </w:rPr>
          <w:fldChar w:fldCharType="begin"/>
        </w:r>
        <w:r>
          <w:rPr>
            <w:noProof/>
            <w:webHidden/>
          </w:rPr>
          <w:instrText xml:space="preserve"> PAGEREF _Toc144473726 \h </w:instrText>
        </w:r>
        <w:r>
          <w:rPr>
            <w:noProof/>
            <w:webHidden/>
          </w:rPr>
        </w:r>
        <w:r>
          <w:rPr>
            <w:noProof/>
            <w:webHidden/>
          </w:rPr>
          <w:fldChar w:fldCharType="separate"/>
        </w:r>
        <w:r>
          <w:rPr>
            <w:noProof/>
            <w:webHidden/>
          </w:rPr>
          <w:t>30</w:t>
        </w:r>
        <w:r>
          <w:rPr>
            <w:noProof/>
            <w:webHidden/>
          </w:rPr>
          <w:fldChar w:fldCharType="end"/>
        </w:r>
      </w:hyperlink>
    </w:p>
    <w:p w14:paraId="15BF304C" w14:textId="4E83367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27" w:history="1">
        <w:r w:rsidRPr="00746ED2">
          <w:rPr>
            <w:rStyle w:val="Hyperlink"/>
          </w:rPr>
          <w:t>Lesson 4</w:t>
        </w:r>
        <w:r>
          <w:rPr>
            <w:webHidden/>
          </w:rPr>
          <w:tab/>
        </w:r>
        <w:r>
          <w:rPr>
            <w:webHidden/>
          </w:rPr>
          <w:fldChar w:fldCharType="begin"/>
        </w:r>
        <w:r>
          <w:rPr>
            <w:webHidden/>
          </w:rPr>
          <w:instrText xml:space="preserve"> PAGEREF _Toc144473727 \h </w:instrText>
        </w:r>
        <w:r>
          <w:rPr>
            <w:webHidden/>
          </w:rPr>
        </w:r>
        <w:r>
          <w:rPr>
            <w:webHidden/>
          </w:rPr>
          <w:fldChar w:fldCharType="separate"/>
        </w:r>
        <w:r>
          <w:rPr>
            <w:webHidden/>
          </w:rPr>
          <w:t>33</w:t>
        </w:r>
        <w:r>
          <w:rPr>
            <w:webHidden/>
          </w:rPr>
          <w:fldChar w:fldCharType="end"/>
        </w:r>
      </w:hyperlink>
    </w:p>
    <w:p w14:paraId="62AC929F" w14:textId="6FFCFC4A"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8" w:history="1">
        <w:r w:rsidRPr="00746ED2">
          <w:rPr>
            <w:rStyle w:val="Hyperlink"/>
            <w:noProof/>
          </w:rPr>
          <w:t>Daily number sense –10 minutes</w:t>
        </w:r>
        <w:r>
          <w:rPr>
            <w:noProof/>
            <w:webHidden/>
          </w:rPr>
          <w:tab/>
        </w:r>
        <w:r>
          <w:rPr>
            <w:noProof/>
            <w:webHidden/>
          </w:rPr>
          <w:fldChar w:fldCharType="begin"/>
        </w:r>
        <w:r>
          <w:rPr>
            <w:noProof/>
            <w:webHidden/>
          </w:rPr>
          <w:instrText xml:space="preserve"> PAGEREF _Toc144473728 \h </w:instrText>
        </w:r>
        <w:r>
          <w:rPr>
            <w:noProof/>
            <w:webHidden/>
          </w:rPr>
        </w:r>
        <w:r>
          <w:rPr>
            <w:noProof/>
            <w:webHidden/>
          </w:rPr>
          <w:fldChar w:fldCharType="separate"/>
        </w:r>
        <w:r>
          <w:rPr>
            <w:noProof/>
            <w:webHidden/>
          </w:rPr>
          <w:t>33</w:t>
        </w:r>
        <w:r>
          <w:rPr>
            <w:noProof/>
            <w:webHidden/>
          </w:rPr>
          <w:fldChar w:fldCharType="end"/>
        </w:r>
      </w:hyperlink>
    </w:p>
    <w:p w14:paraId="1181D4C0" w14:textId="2B2AA6CB"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29" w:history="1">
        <w:r w:rsidRPr="00746ED2">
          <w:rPr>
            <w:rStyle w:val="Hyperlink"/>
            <w:noProof/>
          </w:rPr>
          <w:t>Core lesson: Length investigation – 40 minutes</w:t>
        </w:r>
        <w:r>
          <w:rPr>
            <w:noProof/>
            <w:webHidden/>
          </w:rPr>
          <w:tab/>
        </w:r>
        <w:r>
          <w:rPr>
            <w:noProof/>
            <w:webHidden/>
          </w:rPr>
          <w:fldChar w:fldCharType="begin"/>
        </w:r>
        <w:r>
          <w:rPr>
            <w:noProof/>
            <w:webHidden/>
          </w:rPr>
          <w:instrText xml:space="preserve"> PAGEREF _Toc144473729 \h </w:instrText>
        </w:r>
        <w:r>
          <w:rPr>
            <w:noProof/>
            <w:webHidden/>
          </w:rPr>
        </w:r>
        <w:r>
          <w:rPr>
            <w:noProof/>
            <w:webHidden/>
          </w:rPr>
          <w:fldChar w:fldCharType="separate"/>
        </w:r>
        <w:r>
          <w:rPr>
            <w:noProof/>
            <w:webHidden/>
          </w:rPr>
          <w:t>33</w:t>
        </w:r>
        <w:r>
          <w:rPr>
            <w:noProof/>
            <w:webHidden/>
          </w:rPr>
          <w:fldChar w:fldCharType="end"/>
        </w:r>
      </w:hyperlink>
    </w:p>
    <w:p w14:paraId="3CCB8E4F" w14:textId="04308D82"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0" w:history="1">
        <w:r w:rsidRPr="00746ED2">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_Toc144473730 \h </w:instrText>
        </w:r>
        <w:r>
          <w:rPr>
            <w:noProof/>
            <w:webHidden/>
          </w:rPr>
        </w:r>
        <w:r>
          <w:rPr>
            <w:noProof/>
            <w:webHidden/>
          </w:rPr>
          <w:fldChar w:fldCharType="separate"/>
        </w:r>
        <w:r>
          <w:rPr>
            <w:noProof/>
            <w:webHidden/>
          </w:rPr>
          <w:t>36</w:t>
        </w:r>
        <w:r>
          <w:rPr>
            <w:noProof/>
            <w:webHidden/>
          </w:rPr>
          <w:fldChar w:fldCharType="end"/>
        </w:r>
      </w:hyperlink>
    </w:p>
    <w:p w14:paraId="681F4E41" w14:textId="535C9189"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31" w:history="1">
        <w:r w:rsidRPr="00746ED2">
          <w:rPr>
            <w:rStyle w:val="Hyperlink"/>
          </w:rPr>
          <w:t>Lesson 5</w:t>
        </w:r>
        <w:r>
          <w:rPr>
            <w:webHidden/>
          </w:rPr>
          <w:tab/>
        </w:r>
        <w:r>
          <w:rPr>
            <w:webHidden/>
          </w:rPr>
          <w:fldChar w:fldCharType="begin"/>
        </w:r>
        <w:r>
          <w:rPr>
            <w:webHidden/>
          </w:rPr>
          <w:instrText xml:space="preserve"> PAGEREF _Toc144473731 \h </w:instrText>
        </w:r>
        <w:r>
          <w:rPr>
            <w:webHidden/>
          </w:rPr>
        </w:r>
        <w:r>
          <w:rPr>
            <w:webHidden/>
          </w:rPr>
          <w:fldChar w:fldCharType="separate"/>
        </w:r>
        <w:r>
          <w:rPr>
            <w:webHidden/>
          </w:rPr>
          <w:t>37</w:t>
        </w:r>
        <w:r>
          <w:rPr>
            <w:webHidden/>
          </w:rPr>
          <w:fldChar w:fldCharType="end"/>
        </w:r>
      </w:hyperlink>
    </w:p>
    <w:p w14:paraId="140A007D" w14:textId="0507D1F4"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2" w:history="1">
        <w:r w:rsidRPr="00746ED2">
          <w:rPr>
            <w:rStyle w:val="Hyperlink"/>
            <w:noProof/>
          </w:rPr>
          <w:t>Daily number sense: Climb the ladder – 10 minutes</w:t>
        </w:r>
        <w:r>
          <w:rPr>
            <w:noProof/>
            <w:webHidden/>
          </w:rPr>
          <w:tab/>
        </w:r>
        <w:r>
          <w:rPr>
            <w:noProof/>
            <w:webHidden/>
          </w:rPr>
          <w:fldChar w:fldCharType="begin"/>
        </w:r>
        <w:r>
          <w:rPr>
            <w:noProof/>
            <w:webHidden/>
          </w:rPr>
          <w:instrText xml:space="preserve"> PAGEREF _Toc144473732 \h </w:instrText>
        </w:r>
        <w:r>
          <w:rPr>
            <w:noProof/>
            <w:webHidden/>
          </w:rPr>
        </w:r>
        <w:r>
          <w:rPr>
            <w:noProof/>
            <w:webHidden/>
          </w:rPr>
          <w:fldChar w:fldCharType="separate"/>
        </w:r>
        <w:r>
          <w:rPr>
            <w:noProof/>
            <w:webHidden/>
          </w:rPr>
          <w:t>37</w:t>
        </w:r>
        <w:r>
          <w:rPr>
            <w:noProof/>
            <w:webHidden/>
          </w:rPr>
          <w:fldChar w:fldCharType="end"/>
        </w:r>
      </w:hyperlink>
    </w:p>
    <w:p w14:paraId="5EC16BF6" w14:textId="410D115B"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3" w:history="1">
        <w:r w:rsidRPr="00746ED2">
          <w:rPr>
            <w:rStyle w:val="Hyperlink"/>
            <w:noProof/>
          </w:rPr>
          <w:t>Core lesson: Finding the perimeter of different shapes – 40 minutes</w:t>
        </w:r>
        <w:r>
          <w:rPr>
            <w:noProof/>
            <w:webHidden/>
          </w:rPr>
          <w:tab/>
        </w:r>
        <w:r>
          <w:rPr>
            <w:noProof/>
            <w:webHidden/>
          </w:rPr>
          <w:fldChar w:fldCharType="begin"/>
        </w:r>
        <w:r>
          <w:rPr>
            <w:noProof/>
            <w:webHidden/>
          </w:rPr>
          <w:instrText xml:space="preserve"> PAGEREF _Toc144473733 \h </w:instrText>
        </w:r>
        <w:r>
          <w:rPr>
            <w:noProof/>
            <w:webHidden/>
          </w:rPr>
        </w:r>
        <w:r>
          <w:rPr>
            <w:noProof/>
            <w:webHidden/>
          </w:rPr>
          <w:fldChar w:fldCharType="separate"/>
        </w:r>
        <w:r>
          <w:rPr>
            <w:noProof/>
            <w:webHidden/>
          </w:rPr>
          <w:t>39</w:t>
        </w:r>
        <w:r>
          <w:rPr>
            <w:noProof/>
            <w:webHidden/>
          </w:rPr>
          <w:fldChar w:fldCharType="end"/>
        </w:r>
      </w:hyperlink>
    </w:p>
    <w:p w14:paraId="3D57B12E" w14:textId="21ADE107"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4" w:history="1">
        <w:r w:rsidRPr="00746ED2">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_Toc144473734 \h </w:instrText>
        </w:r>
        <w:r>
          <w:rPr>
            <w:noProof/>
            <w:webHidden/>
          </w:rPr>
        </w:r>
        <w:r>
          <w:rPr>
            <w:noProof/>
            <w:webHidden/>
          </w:rPr>
          <w:fldChar w:fldCharType="separate"/>
        </w:r>
        <w:r>
          <w:rPr>
            <w:noProof/>
            <w:webHidden/>
          </w:rPr>
          <w:t>41</w:t>
        </w:r>
        <w:r>
          <w:rPr>
            <w:noProof/>
            <w:webHidden/>
          </w:rPr>
          <w:fldChar w:fldCharType="end"/>
        </w:r>
      </w:hyperlink>
    </w:p>
    <w:p w14:paraId="6835125E" w14:textId="3B2EEC93"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35" w:history="1">
        <w:r w:rsidRPr="00746ED2">
          <w:rPr>
            <w:rStyle w:val="Hyperlink"/>
          </w:rPr>
          <w:t>Lesson 6</w:t>
        </w:r>
        <w:r>
          <w:rPr>
            <w:webHidden/>
          </w:rPr>
          <w:tab/>
        </w:r>
        <w:r>
          <w:rPr>
            <w:webHidden/>
          </w:rPr>
          <w:fldChar w:fldCharType="begin"/>
        </w:r>
        <w:r>
          <w:rPr>
            <w:webHidden/>
          </w:rPr>
          <w:instrText xml:space="preserve"> PAGEREF _Toc144473735 \h </w:instrText>
        </w:r>
        <w:r>
          <w:rPr>
            <w:webHidden/>
          </w:rPr>
        </w:r>
        <w:r>
          <w:rPr>
            <w:webHidden/>
          </w:rPr>
          <w:fldChar w:fldCharType="separate"/>
        </w:r>
        <w:r>
          <w:rPr>
            <w:webHidden/>
          </w:rPr>
          <w:t>43</w:t>
        </w:r>
        <w:r>
          <w:rPr>
            <w:webHidden/>
          </w:rPr>
          <w:fldChar w:fldCharType="end"/>
        </w:r>
      </w:hyperlink>
    </w:p>
    <w:p w14:paraId="570E8620" w14:textId="1231B854"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6" w:history="1">
        <w:r w:rsidRPr="00746ED2">
          <w:rPr>
            <w:rStyle w:val="Hyperlink"/>
            <w:noProof/>
          </w:rPr>
          <w:t>Daily number sense: Where do you fit? – 10 minutes</w:t>
        </w:r>
        <w:r>
          <w:rPr>
            <w:noProof/>
            <w:webHidden/>
          </w:rPr>
          <w:tab/>
        </w:r>
        <w:r>
          <w:rPr>
            <w:noProof/>
            <w:webHidden/>
          </w:rPr>
          <w:fldChar w:fldCharType="begin"/>
        </w:r>
        <w:r>
          <w:rPr>
            <w:noProof/>
            <w:webHidden/>
          </w:rPr>
          <w:instrText xml:space="preserve"> PAGEREF _Toc144473736 \h </w:instrText>
        </w:r>
        <w:r>
          <w:rPr>
            <w:noProof/>
            <w:webHidden/>
          </w:rPr>
        </w:r>
        <w:r>
          <w:rPr>
            <w:noProof/>
            <w:webHidden/>
          </w:rPr>
          <w:fldChar w:fldCharType="separate"/>
        </w:r>
        <w:r>
          <w:rPr>
            <w:noProof/>
            <w:webHidden/>
          </w:rPr>
          <w:t>43</w:t>
        </w:r>
        <w:r>
          <w:rPr>
            <w:noProof/>
            <w:webHidden/>
          </w:rPr>
          <w:fldChar w:fldCharType="end"/>
        </w:r>
      </w:hyperlink>
    </w:p>
    <w:p w14:paraId="633C5BA1" w14:textId="1E12AD2B"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7" w:history="1">
        <w:r w:rsidRPr="00746ED2">
          <w:rPr>
            <w:rStyle w:val="Hyperlink"/>
            <w:noProof/>
          </w:rPr>
          <w:t>Core lesson: Time is Ticking – 40 minutes</w:t>
        </w:r>
        <w:r>
          <w:rPr>
            <w:noProof/>
            <w:webHidden/>
          </w:rPr>
          <w:tab/>
        </w:r>
        <w:r>
          <w:rPr>
            <w:noProof/>
            <w:webHidden/>
          </w:rPr>
          <w:fldChar w:fldCharType="begin"/>
        </w:r>
        <w:r>
          <w:rPr>
            <w:noProof/>
            <w:webHidden/>
          </w:rPr>
          <w:instrText xml:space="preserve"> PAGEREF _Toc144473737 \h </w:instrText>
        </w:r>
        <w:r>
          <w:rPr>
            <w:noProof/>
            <w:webHidden/>
          </w:rPr>
        </w:r>
        <w:r>
          <w:rPr>
            <w:noProof/>
            <w:webHidden/>
          </w:rPr>
          <w:fldChar w:fldCharType="separate"/>
        </w:r>
        <w:r>
          <w:rPr>
            <w:noProof/>
            <w:webHidden/>
          </w:rPr>
          <w:t>44</w:t>
        </w:r>
        <w:r>
          <w:rPr>
            <w:noProof/>
            <w:webHidden/>
          </w:rPr>
          <w:fldChar w:fldCharType="end"/>
        </w:r>
      </w:hyperlink>
    </w:p>
    <w:p w14:paraId="1D941FCF" w14:textId="7771F7C4"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38" w:history="1">
        <w:r w:rsidRPr="00746ED2">
          <w:rPr>
            <w:rStyle w:val="Hyperlink"/>
            <w:noProof/>
          </w:rPr>
          <w:t>Discuss and connect the mathematics – 15 minutes</w:t>
        </w:r>
        <w:r>
          <w:rPr>
            <w:noProof/>
            <w:webHidden/>
          </w:rPr>
          <w:tab/>
        </w:r>
        <w:r>
          <w:rPr>
            <w:noProof/>
            <w:webHidden/>
          </w:rPr>
          <w:fldChar w:fldCharType="begin"/>
        </w:r>
        <w:r>
          <w:rPr>
            <w:noProof/>
            <w:webHidden/>
          </w:rPr>
          <w:instrText xml:space="preserve"> PAGEREF _Toc144473738 \h </w:instrText>
        </w:r>
        <w:r>
          <w:rPr>
            <w:noProof/>
            <w:webHidden/>
          </w:rPr>
        </w:r>
        <w:r>
          <w:rPr>
            <w:noProof/>
            <w:webHidden/>
          </w:rPr>
          <w:fldChar w:fldCharType="separate"/>
        </w:r>
        <w:r>
          <w:rPr>
            <w:noProof/>
            <w:webHidden/>
          </w:rPr>
          <w:t>47</w:t>
        </w:r>
        <w:r>
          <w:rPr>
            <w:noProof/>
            <w:webHidden/>
          </w:rPr>
          <w:fldChar w:fldCharType="end"/>
        </w:r>
      </w:hyperlink>
    </w:p>
    <w:p w14:paraId="56950663" w14:textId="2A7D18BA"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39" w:history="1">
        <w:r w:rsidRPr="00746ED2">
          <w:rPr>
            <w:rStyle w:val="Hyperlink"/>
          </w:rPr>
          <w:t>Lesson 7</w:t>
        </w:r>
        <w:r>
          <w:rPr>
            <w:webHidden/>
          </w:rPr>
          <w:tab/>
        </w:r>
        <w:r>
          <w:rPr>
            <w:webHidden/>
          </w:rPr>
          <w:fldChar w:fldCharType="begin"/>
        </w:r>
        <w:r>
          <w:rPr>
            <w:webHidden/>
          </w:rPr>
          <w:instrText xml:space="preserve"> PAGEREF _Toc144473739 \h </w:instrText>
        </w:r>
        <w:r>
          <w:rPr>
            <w:webHidden/>
          </w:rPr>
        </w:r>
        <w:r>
          <w:rPr>
            <w:webHidden/>
          </w:rPr>
          <w:fldChar w:fldCharType="separate"/>
        </w:r>
        <w:r>
          <w:rPr>
            <w:webHidden/>
          </w:rPr>
          <w:t>49</w:t>
        </w:r>
        <w:r>
          <w:rPr>
            <w:webHidden/>
          </w:rPr>
          <w:fldChar w:fldCharType="end"/>
        </w:r>
      </w:hyperlink>
    </w:p>
    <w:p w14:paraId="2E22FB07" w14:textId="6B9D8D0F"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0" w:history="1">
        <w:r w:rsidRPr="00746ED2">
          <w:rPr>
            <w:rStyle w:val="Hyperlink"/>
            <w:noProof/>
          </w:rPr>
          <w:t>Daily number sense: Ordering game – 10 minutes</w:t>
        </w:r>
        <w:r>
          <w:rPr>
            <w:noProof/>
            <w:webHidden/>
          </w:rPr>
          <w:tab/>
        </w:r>
        <w:r>
          <w:rPr>
            <w:noProof/>
            <w:webHidden/>
          </w:rPr>
          <w:fldChar w:fldCharType="begin"/>
        </w:r>
        <w:r>
          <w:rPr>
            <w:noProof/>
            <w:webHidden/>
          </w:rPr>
          <w:instrText xml:space="preserve"> PAGEREF _Toc144473740 \h </w:instrText>
        </w:r>
        <w:r>
          <w:rPr>
            <w:noProof/>
            <w:webHidden/>
          </w:rPr>
        </w:r>
        <w:r>
          <w:rPr>
            <w:noProof/>
            <w:webHidden/>
          </w:rPr>
          <w:fldChar w:fldCharType="separate"/>
        </w:r>
        <w:r>
          <w:rPr>
            <w:noProof/>
            <w:webHidden/>
          </w:rPr>
          <w:t>49</w:t>
        </w:r>
        <w:r>
          <w:rPr>
            <w:noProof/>
            <w:webHidden/>
          </w:rPr>
          <w:fldChar w:fldCharType="end"/>
        </w:r>
      </w:hyperlink>
    </w:p>
    <w:p w14:paraId="0F050713" w14:textId="20C86CB0"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1" w:history="1">
        <w:r w:rsidRPr="00746ED2">
          <w:rPr>
            <w:rStyle w:val="Hyperlink"/>
            <w:noProof/>
          </w:rPr>
          <w:t>Core lesson: Matching time – 40 minutes</w:t>
        </w:r>
        <w:r>
          <w:rPr>
            <w:noProof/>
            <w:webHidden/>
          </w:rPr>
          <w:tab/>
        </w:r>
        <w:r>
          <w:rPr>
            <w:noProof/>
            <w:webHidden/>
          </w:rPr>
          <w:fldChar w:fldCharType="begin"/>
        </w:r>
        <w:r>
          <w:rPr>
            <w:noProof/>
            <w:webHidden/>
          </w:rPr>
          <w:instrText xml:space="preserve"> PAGEREF _Toc144473741 \h </w:instrText>
        </w:r>
        <w:r>
          <w:rPr>
            <w:noProof/>
            <w:webHidden/>
          </w:rPr>
        </w:r>
        <w:r>
          <w:rPr>
            <w:noProof/>
            <w:webHidden/>
          </w:rPr>
          <w:fldChar w:fldCharType="separate"/>
        </w:r>
        <w:r>
          <w:rPr>
            <w:noProof/>
            <w:webHidden/>
          </w:rPr>
          <w:t>51</w:t>
        </w:r>
        <w:r>
          <w:rPr>
            <w:noProof/>
            <w:webHidden/>
          </w:rPr>
          <w:fldChar w:fldCharType="end"/>
        </w:r>
      </w:hyperlink>
    </w:p>
    <w:p w14:paraId="4EED1AF9" w14:textId="64AC6C92"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2" w:history="1">
        <w:r w:rsidRPr="00746ED2">
          <w:rPr>
            <w:rStyle w:val="Hyperlink"/>
            <w:noProof/>
          </w:rPr>
          <w:t>Discuss and connect the mathematics – 10 minutes</w:t>
        </w:r>
        <w:r>
          <w:rPr>
            <w:noProof/>
            <w:webHidden/>
          </w:rPr>
          <w:tab/>
        </w:r>
        <w:r>
          <w:rPr>
            <w:noProof/>
            <w:webHidden/>
          </w:rPr>
          <w:fldChar w:fldCharType="begin"/>
        </w:r>
        <w:r>
          <w:rPr>
            <w:noProof/>
            <w:webHidden/>
          </w:rPr>
          <w:instrText xml:space="preserve"> PAGEREF _Toc144473742 \h </w:instrText>
        </w:r>
        <w:r>
          <w:rPr>
            <w:noProof/>
            <w:webHidden/>
          </w:rPr>
        </w:r>
        <w:r>
          <w:rPr>
            <w:noProof/>
            <w:webHidden/>
          </w:rPr>
          <w:fldChar w:fldCharType="separate"/>
        </w:r>
        <w:r>
          <w:rPr>
            <w:noProof/>
            <w:webHidden/>
          </w:rPr>
          <w:t>53</w:t>
        </w:r>
        <w:r>
          <w:rPr>
            <w:noProof/>
            <w:webHidden/>
          </w:rPr>
          <w:fldChar w:fldCharType="end"/>
        </w:r>
      </w:hyperlink>
    </w:p>
    <w:p w14:paraId="7930AFB3" w14:textId="0551B4D8"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43" w:history="1">
        <w:r w:rsidRPr="00746ED2">
          <w:rPr>
            <w:rStyle w:val="Hyperlink"/>
          </w:rPr>
          <w:t>Lesson 8</w:t>
        </w:r>
        <w:r>
          <w:rPr>
            <w:webHidden/>
          </w:rPr>
          <w:tab/>
        </w:r>
        <w:r>
          <w:rPr>
            <w:webHidden/>
          </w:rPr>
          <w:fldChar w:fldCharType="begin"/>
        </w:r>
        <w:r>
          <w:rPr>
            <w:webHidden/>
          </w:rPr>
          <w:instrText xml:space="preserve"> PAGEREF _Toc144473743 \h </w:instrText>
        </w:r>
        <w:r>
          <w:rPr>
            <w:webHidden/>
          </w:rPr>
        </w:r>
        <w:r>
          <w:rPr>
            <w:webHidden/>
          </w:rPr>
          <w:fldChar w:fldCharType="separate"/>
        </w:r>
        <w:r>
          <w:rPr>
            <w:webHidden/>
          </w:rPr>
          <w:t>55</w:t>
        </w:r>
        <w:r>
          <w:rPr>
            <w:webHidden/>
          </w:rPr>
          <w:fldChar w:fldCharType="end"/>
        </w:r>
      </w:hyperlink>
    </w:p>
    <w:p w14:paraId="5BD15FC9" w14:textId="22242A52"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4" w:history="1">
        <w:r w:rsidRPr="00746ED2">
          <w:rPr>
            <w:rStyle w:val="Hyperlink"/>
            <w:noProof/>
          </w:rPr>
          <w:t>Daily number sense – 10 minutes</w:t>
        </w:r>
        <w:r>
          <w:rPr>
            <w:noProof/>
            <w:webHidden/>
          </w:rPr>
          <w:tab/>
        </w:r>
        <w:r>
          <w:rPr>
            <w:noProof/>
            <w:webHidden/>
          </w:rPr>
          <w:fldChar w:fldCharType="begin"/>
        </w:r>
        <w:r>
          <w:rPr>
            <w:noProof/>
            <w:webHidden/>
          </w:rPr>
          <w:instrText xml:space="preserve"> PAGEREF _Toc144473744 \h </w:instrText>
        </w:r>
        <w:r>
          <w:rPr>
            <w:noProof/>
            <w:webHidden/>
          </w:rPr>
        </w:r>
        <w:r>
          <w:rPr>
            <w:noProof/>
            <w:webHidden/>
          </w:rPr>
          <w:fldChar w:fldCharType="separate"/>
        </w:r>
        <w:r>
          <w:rPr>
            <w:noProof/>
            <w:webHidden/>
          </w:rPr>
          <w:t>55</w:t>
        </w:r>
        <w:r>
          <w:rPr>
            <w:noProof/>
            <w:webHidden/>
          </w:rPr>
          <w:fldChar w:fldCharType="end"/>
        </w:r>
      </w:hyperlink>
    </w:p>
    <w:p w14:paraId="0A54824E" w14:textId="7BA73C4E"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5" w:history="1">
        <w:r w:rsidRPr="00746ED2">
          <w:rPr>
            <w:rStyle w:val="Hyperlink"/>
            <w:noProof/>
          </w:rPr>
          <w:t>Core lesson: Representing time – 30 minutes</w:t>
        </w:r>
        <w:r>
          <w:rPr>
            <w:noProof/>
            <w:webHidden/>
          </w:rPr>
          <w:tab/>
        </w:r>
        <w:r>
          <w:rPr>
            <w:noProof/>
            <w:webHidden/>
          </w:rPr>
          <w:fldChar w:fldCharType="begin"/>
        </w:r>
        <w:r>
          <w:rPr>
            <w:noProof/>
            <w:webHidden/>
          </w:rPr>
          <w:instrText xml:space="preserve"> PAGEREF _Toc144473745 \h </w:instrText>
        </w:r>
        <w:r>
          <w:rPr>
            <w:noProof/>
            <w:webHidden/>
          </w:rPr>
        </w:r>
        <w:r>
          <w:rPr>
            <w:noProof/>
            <w:webHidden/>
          </w:rPr>
          <w:fldChar w:fldCharType="separate"/>
        </w:r>
        <w:r>
          <w:rPr>
            <w:noProof/>
            <w:webHidden/>
          </w:rPr>
          <w:t>55</w:t>
        </w:r>
        <w:r>
          <w:rPr>
            <w:noProof/>
            <w:webHidden/>
          </w:rPr>
          <w:fldChar w:fldCharType="end"/>
        </w:r>
      </w:hyperlink>
    </w:p>
    <w:p w14:paraId="6717AD78" w14:textId="56668D13"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46" w:history="1">
        <w:r w:rsidRPr="00746ED2">
          <w:rPr>
            <w:rStyle w:val="Hyperlink"/>
            <w:noProof/>
          </w:rPr>
          <w:t>Consolidation and meaningful practice – 20 minutes</w:t>
        </w:r>
        <w:r>
          <w:rPr>
            <w:noProof/>
            <w:webHidden/>
          </w:rPr>
          <w:tab/>
        </w:r>
        <w:r>
          <w:rPr>
            <w:noProof/>
            <w:webHidden/>
          </w:rPr>
          <w:fldChar w:fldCharType="begin"/>
        </w:r>
        <w:r>
          <w:rPr>
            <w:noProof/>
            <w:webHidden/>
          </w:rPr>
          <w:instrText xml:space="preserve"> PAGEREF _Toc144473746 \h </w:instrText>
        </w:r>
        <w:r>
          <w:rPr>
            <w:noProof/>
            <w:webHidden/>
          </w:rPr>
        </w:r>
        <w:r>
          <w:rPr>
            <w:noProof/>
            <w:webHidden/>
          </w:rPr>
          <w:fldChar w:fldCharType="separate"/>
        </w:r>
        <w:r>
          <w:rPr>
            <w:noProof/>
            <w:webHidden/>
          </w:rPr>
          <w:t>58</w:t>
        </w:r>
        <w:r>
          <w:rPr>
            <w:noProof/>
            <w:webHidden/>
          </w:rPr>
          <w:fldChar w:fldCharType="end"/>
        </w:r>
      </w:hyperlink>
    </w:p>
    <w:p w14:paraId="1266CB35" w14:textId="5E25D860"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47" w:history="1">
        <w:r w:rsidRPr="00746ED2">
          <w:rPr>
            <w:rStyle w:val="Hyperlink"/>
          </w:rPr>
          <w:t>Resource 1: 10s, 100s and 1000s</w:t>
        </w:r>
        <w:r>
          <w:rPr>
            <w:webHidden/>
          </w:rPr>
          <w:tab/>
        </w:r>
        <w:r>
          <w:rPr>
            <w:webHidden/>
          </w:rPr>
          <w:fldChar w:fldCharType="begin"/>
        </w:r>
        <w:r>
          <w:rPr>
            <w:webHidden/>
          </w:rPr>
          <w:instrText xml:space="preserve"> PAGEREF _Toc144473747 \h </w:instrText>
        </w:r>
        <w:r>
          <w:rPr>
            <w:webHidden/>
          </w:rPr>
        </w:r>
        <w:r>
          <w:rPr>
            <w:webHidden/>
          </w:rPr>
          <w:fldChar w:fldCharType="separate"/>
        </w:r>
        <w:r>
          <w:rPr>
            <w:webHidden/>
          </w:rPr>
          <w:t>60</w:t>
        </w:r>
        <w:r>
          <w:rPr>
            <w:webHidden/>
          </w:rPr>
          <w:fldChar w:fldCharType="end"/>
        </w:r>
      </w:hyperlink>
    </w:p>
    <w:p w14:paraId="0C8E7857" w14:textId="32578127"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48" w:history="1">
        <w:r w:rsidRPr="00746ED2">
          <w:rPr>
            <w:rStyle w:val="Hyperlink"/>
          </w:rPr>
          <w:t>Resource 2: Measurement tools</w:t>
        </w:r>
        <w:r>
          <w:rPr>
            <w:webHidden/>
          </w:rPr>
          <w:tab/>
        </w:r>
        <w:r>
          <w:rPr>
            <w:webHidden/>
          </w:rPr>
          <w:fldChar w:fldCharType="begin"/>
        </w:r>
        <w:r>
          <w:rPr>
            <w:webHidden/>
          </w:rPr>
          <w:instrText xml:space="preserve"> PAGEREF _Toc144473748 \h </w:instrText>
        </w:r>
        <w:r>
          <w:rPr>
            <w:webHidden/>
          </w:rPr>
        </w:r>
        <w:r>
          <w:rPr>
            <w:webHidden/>
          </w:rPr>
          <w:fldChar w:fldCharType="separate"/>
        </w:r>
        <w:r>
          <w:rPr>
            <w:webHidden/>
          </w:rPr>
          <w:t>61</w:t>
        </w:r>
        <w:r>
          <w:rPr>
            <w:webHidden/>
          </w:rPr>
          <w:fldChar w:fldCharType="end"/>
        </w:r>
      </w:hyperlink>
    </w:p>
    <w:p w14:paraId="50AB4B0A" w14:textId="766AADC9"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49" w:history="1">
        <w:r w:rsidRPr="00746ED2">
          <w:rPr>
            <w:rStyle w:val="Hyperlink"/>
          </w:rPr>
          <w:t>Resource 3: Measuring with tools</w:t>
        </w:r>
        <w:r>
          <w:rPr>
            <w:webHidden/>
          </w:rPr>
          <w:tab/>
        </w:r>
        <w:r>
          <w:rPr>
            <w:webHidden/>
          </w:rPr>
          <w:fldChar w:fldCharType="begin"/>
        </w:r>
        <w:r>
          <w:rPr>
            <w:webHidden/>
          </w:rPr>
          <w:instrText xml:space="preserve"> PAGEREF _Toc144473749 \h </w:instrText>
        </w:r>
        <w:r>
          <w:rPr>
            <w:webHidden/>
          </w:rPr>
        </w:r>
        <w:r>
          <w:rPr>
            <w:webHidden/>
          </w:rPr>
          <w:fldChar w:fldCharType="separate"/>
        </w:r>
        <w:r>
          <w:rPr>
            <w:webHidden/>
          </w:rPr>
          <w:t>62</w:t>
        </w:r>
        <w:r>
          <w:rPr>
            <w:webHidden/>
          </w:rPr>
          <w:fldChar w:fldCharType="end"/>
        </w:r>
      </w:hyperlink>
    </w:p>
    <w:p w14:paraId="566AA9A1" w14:textId="54B84153"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0" w:history="1">
        <w:r w:rsidRPr="00746ED2">
          <w:rPr>
            <w:rStyle w:val="Hyperlink"/>
          </w:rPr>
          <w:t>Resource 4: Converting units</w:t>
        </w:r>
        <w:r>
          <w:rPr>
            <w:webHidden/>
          </w:rPr>
          <w:tab/>
        </w:r>
        <w:r>
          <w:rPr>
            <w:webHidden/>
          </w:rPr>
          <w:fldChar w:fldCharType="begin"/>
        </w:r>
        <w:r>
          <w:rPr>
            <w:webHidden/>
          </w:rPr>
          <w:instrText xml:space="preserve"> PAGEREF _Toc144473750 \h </w:instrText>
        </w:r>
        <w:r>
          <w:rPr>
            <w:webHidden/>
          </w:rPr>
        </w:r>
        <w:r>
          <w:rPr>
            <w:webHidden/>
          </w:rPr>
          <w:fldChar w:fldCharType="separate"/>
        </w:r>
        <w:r>
          <w:rPr>
            <w:webHidden/>
          </w:rPr>
          <w:t>63</w:t>
        </w:r>
        <w:r>
          <w:rPr>
            <w:webHidden/>
          </w:rPr>
          <w:fldChar w:fldCharType="end"/>
        </w:r>
      </w:hyperlink>
    </w:p>
    <w:p w14:paraId="54FA6E03" w14:textId="1C0850D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1" w:history="1">
        <w:r w:rsidRPr="00746ED2">
          <w:rPr>
            <w:rStyle w:val="Hyperlink"/>
          </w:rPr>
          <w:t>Resource 5: Measuring and converting</w:t>
        </w:r>
        <w:r>
          <w:rPr>
            <w:webHidden/>
          </w:rPr>
          <w:tab/>
        </w:r>
        <w:r>
          <w:rPr>
            <w:webHidden/>
          </w:rPr>
          <w:fldChar w:fldCharType="begin"/>
        </w:r>
        <w:r>
          <w:rPr>
            <w:webHidden/>
          </w:rPr>
          <w:instrText xml:space="preserve"> PAGEREF _Toc144473751 \h </w:instrText>
        </w:r>
        <w:r>
          <w:rPr>
            <w:webHidden/>
          </w:rPr>
        </w:r>
        <w:r>
          <w:rPr>
            <w:webHidden/>
          </w:rPr>
          <w:fldChar w:fldCharType="separate"/>
        </w:r>
        <w:r>
          <w:rPr>
            <w:webHidden/>
          </w:rPr>
          <w:t>64</w:t>
        </w:r>
        <w:r>
          <w:rPr>
            <w:webHidden/>
          </w:rPr>
          <w:fldChar w:fldCharType="end"/>
        </w:r>
      </w:hyperlink>
    </w:p>
    <w:p w14:paraId="265B51D7" w14:textId="57B07BA5"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2" w:history="1">
        <w:r w:rsidRPr="00746ED2">
          <w:rPr>
            <w:rStyle w:val="Hyperlink"/>
          </w:rPr>
          <w:t>Resource 6: Labelled distance</w:t>
        </w:r>
        <w:r>
          <w:rPr>
            <w:webHidden/>
          </w:rPr>
          <w:tab/>
        </w:r>
        <w:r>
          <w:rPr>
            <w:webHidden/>
          </w:rPr>
          <w:fldChar w:fldCharType="begin"/>
        </w:r>
        <w:r>
          <w:rPr>
            <w:webHidden/>
          </w:rPr>
          <w:instrText xml:space="preserve"> PAGEREF _Toc144473752 \h </w:instrText>
        </w:r>
        <w:r>
          <w:rPr>
            <w:webHidden/>
          </w:rPr>
        </w:r>
        <w:r>
          <w:rPr>
            <w:webHidden/>
          </w:rPr>
          <w:fldChar w:fldCharType="separate"/>
        </w:r>
        <w:r>
          <w:rPr>
            <w:webHidden/>
          </w:rPr>
          <w:t>65</w:t>
        </w:r>
        <w:r>
          <w:rPr>
            <w:webHidden/>
          </w:rPr>
          <w:fldChar w:fldCharType="end"/>
        </w:r>
      </w:hyperlink>
    </w:p>
    <w:p w14:paraId="185F7C66" w14:textId="4EE0C34D"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3" w:history="1">
        <w:r w:rsidRPr="00746ED2">
          <w:rPr>
            <w:rStyle w:val="Hyperlink"/>
          </w:rPr>
          <w:t>Resource 7: Measuring a desk</w:t>
        </w:r>
        <w:r>
          <w:rPr>
            <w:webHidden/>
          </w:rPr>
          <w:tab/>
        </w:r>
        <w:r>
          <w:rPr>
            <w:webHidden/>
          </w:rPr>
          <w:fldChar w:fldCharType="begin"/>
        </w:r>
        <w:r>
          <w:rPr>
            <w:webHidden/>
          </w:rPr>
          <w:instrText xml:space="preserve"> PAGEREF _Toc144473753 \h </w:instrText>
        </w:r>
        <w:r>
          <w:rPr>
            <w:webHidden/>
          </w:rPr>
        </w:r>
        <w:r>
          <w:rPr>
            <w:webHidden/>
          </w:rPr>
          <w:fldChar w:fldCharType="separate"/>
        </w:r>
        <w:r>
          <w:rPr>
            <w:webHidden/>
          </w:rPr>
          <w:t>66</w:t>
        </w:r>
        <w:r>
          <w:rPr>
            <w:webHidden/>
          </w:rPr>
          <w:fldChar w:fldCharType="end"/>
        </w:r>
      </w:hyperlink>
    </w:p>
    <w:p w14:paraId="22341FFC" w14:textId="7814D5DD"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4" w:history="1">
        <w:r w:rsidRPr="00746ED2">
          <w:rPr>
            <w:rStyle w:val="Hyperlink"/>
          </w:rPr>
          <w:t>Resource 8: Measuring objects</w:t>
        </w:r>
        <w:r>
          <w:rPr>
            <w:webHidden/>
          </w:rPr>
          <w:tab/>
        </w:r>
        <w:r>
          <w:rPr>
            <w:webHidden/>
          </w:rPr>
          <w:fldChar w:fldCharType="begin"/>
        </w:r>
        <w:r>
          <w:rPr>
            <w:webHidden/>
          </w:rPr>
          <w:instrText xml:space="preserve"> PAGEREF _Toc144473754 \h </w:instrText>
        </w:r>
        <w:r>
          <w:rPr>
            <w:webHidden/>
          </w:rPr>
        </w:r>
        <w:r>
          <w:rPr>
            <w:webHidden/>
          </w:rPr>
          <w:fldChar w:fldCharType="separate"/>
        </w:r>
        <w:r>
          <w:rPr>
            <w:webHidden/>
          </w:rPr>
          <w:t>67</w:t>
        </w:r>
        <w:r>
          <w:rPr>
            <w:webHidden/>
          </w:rPr>
          <w:fldChar w:fldCharType="end"/>
        </w:r>
      </w:hyperlink>
    </w:p>
    <w:p w14:paraId="44BBD299" w14:textId="2B62662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5" w:history="1">
        <w:r w:rsidRPr="00746ED2">
          <w:rPr>
            <w:rStyle w:val="Hyperlink"/>
          </w:rPr>
          <w:t>Resource 9: Conversion bingo</w:t>
        </w:r>
        <w:r>
          <w:rPr>
            <w:webHidden/>
          </w:rPr>
          <w:tab/>
        </w:r>
        <w:r>
          <w:rPr>
            <w:webHidden/>
          </w:rPr>
          <w:fldChar w:fldCharType="begin"/>
        </w:r>
        <w:r>
          <w:rPr>
            <w:webHidden/>
          </w:rPr>
          <w:instrText xml:space="preserve"> PAGEREF _Toc144473755 \h </w:instrText>
        </w:r>
        <w:r>
          <w:rPr>
            <w:webHidden/>
          </w:rPr>
        </w:r>
        <w:r>
          <w:rPr>
            <w:webHidden/>
          </w:rPr>
          <w:fldChar w:fldCharType="separate"/>
        </w:r>
        <w:r>
          <w:rPr>
            <w:webHidden/>
          </w:rPr>
          <w:t>68</w:t>
        </w:r>
        <w:r>
          <w:rPr>
            <w:webHidden/>
          </w:rPr>
          <w:fldChar w:fldCharType="end"/>
        </w:r>
      </w:hyperlink>
    </w:p>
    <w:p w14:paraId="748B1F6E" w14:textId="3625C80E"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6" w:history="1">
        <w:r w:rsidRPr="00746ED2">
          <w:rPr>
            <w:rStyle w:val="Hyperlink"/>
          </w:rPr>
          <w:t>Resource 10: Bingo teacher cards</w:t>
        </w:r>
        <w:r>
          <w:rPr>
            <w:webHidden/>
          </w:rPr>
          <w:tab/>
        </w:r>
        <w:r>
          <w:rPr>
            <w:webHidden/>
          </w:rPr>
          <w:fldChar w:fldCharType="begin"/>
        </w:r>
        <w:r>
          <w:rPr>
            <w:webHidden/>
          </w:rPr>
          <w:instrText xml:space="preserve"> PAGEREF _Toc144473756 \h </w:instrText>
        </w:r>
        <w:r>
          <w:rPr>
            <w:webHidden/>
          </w:rPr>
        </w:r>
        <w:r>
          <w:rPr>
            <w:webHidden/>
          </w:rPr>
          <w:fldChar w:fldCharType="separate"/>
        </w:r>
        <w:r>
          <w:rPr>
            <w:webHidden/>
          </w:rPr>
          <w:t>69</w:t>
        </w:r>
        <w:r>
          <w:rPr>
            <w:webHidden/>
          </w:rPr>
          <w:fldChar w:fldCharType="end"/>
        </w:r>
      </w:hyperlink>
    </w:p>
    <w:p w14:paraId="1841B5BA" w14:textId="0AA3C96F"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7" w:history="1">
        <w:r w:rsidRPr="00746ED2">
          <w:rPr>
            <w:rStyle w:val="Hyperlink"/>
          </w:rPr>
          <w:t>Resource 11: Length can measure</w:t>
        </w:r>
        <w:r>
          <w:rPr>
            <w:webHidden/>
          </w:rPr>
          <w:tab/>
        </w:r>
        <w:r>
          <w:rPr>
            <w:webHidden/>
          </w:rPr>
          <w:fldChar w:fldCharType="begin"/>
        </w:r>
        <w:r>
          <w:rPr>
            <w:webHidden/>
          </w:rPr>
          <w:instrText xml:space="preserve"> PAGEREF _Toc144473757 \h </w:instrText>
        </w:r>
        <w:r>
          <w:rPr>
            <w:webHidden/>
          </w:rPr>
        </w:r>
        <w:r>
          <w:rPr>
            <w:webHidden/>
          </w:rPr>
          <w:fldChar w:fldCharType="separate"/>
        </w:r>
        <w:r>
          <w:rPr>
            <w:webHidden/>
          </w:rPr>
          <w:t>70</w:t>
        </w:r>
        <w:r>
          <w:rPr>
            <w:webHidden/>
          </w:rPr>
          <w:fldChar w:fldCharType="end"/>
        </w:r>
      </w:hyperlink>
    </w:p>
    <w:p w14:paraId="2BE5504D" w14:textId="2DCC8937"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8" w:history="1">
        <w:r w:rsidRPr="00746ED2">
          <w:rPr>
            <w:rStyle w:val="Hyperlink"/>
          </w:rPr>
          <w:t>Resource 12: Measurement hunt</w:t>
        </w:r>
        <w:r>
          <w:rPr>
            <w:webHidden/>
          </w:rPr>
          <w:tab/>
        </w:r>
        <w:r>
          <w:rPr>
            <w:webHidden/>
          </w:rPr>
          <w:fldChar w:fldCharType="begin"/>
        </w:r>
        <w:r>
          <w:rPr>
            <w:webHidden/>
          </w:rPr>
          <w:instrText xml:space="preserve"> PAGEREF _Toc144473758 \h </w:instrText>
        </w:r>
        <w:r>
          <w:rPr>
            <w:webHidden/>
          </w:rPr>
        </w:r>
        <w:r>
          <w:rPr>
            <w:webHidden/>
          </w:rPr>
          <w:fldChar w:fldCharType="separate"/>
        </w:r>
        <w:r>
          <w:rPr>
            <w:webHidden/>
          </w:rPr>
          <w:t>71</w:t>
        </w:r>
        <w:r>
          <w:rPr>
            <w:webHidden/>
          </w:rPr>
          <w:fldChar w:fldCharType="end"/>
        </w:r>
      </w:hyperlink>
    </w:p>
    <w:p w14:paraId="17466880" w14:textId="01740496"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59" w:history="1">
        <w:r w:rsidRPr="00746ED2">
          <w:rPr>
            <w:rStyle w:val="Hyperlink"/>
          </w:rPr>
          <w:t>Resource 13: Boundary and perimeter</w:t>
        </w:r>
        <w:r>
          <w:rPr>
            <w:webHidden/>
          </w:rPr>
          <w:tab/>
        </w:r>
        <w:r>
          <w:rPr>
            <w:webHidden/>
          </w:rPr>
          <w:fldChar w:fldCharType="begin"/>
        </w:r>
        <w:r>
          <w:rPr>
            <w:webHidden/>
          </w:rPr>
          <w:instrText xml:space="preserve"> PAGEREF _Toc144473759 \h </w:instrText>
        </w:r>
        <w:r>
          <w:rPr>
            <w:webHidden/>
          </w:rPr>
        </w:r>
        <w:r>
          <w:rPr>
            <w:webHidden/>
          </w:rPr>
          <w:fldChar w:fldCharType="separate"/>
        </w:r>
        <w:r>
          <w:rPr>
            <w:webHidden/>
          </w:rPr>
          <w:t>72</w:t>
        </w:r>
        <w:r>
          <w:rPr>
            <w:webHidden/>
          </w:rPr>
          <w:fldChar w:fldCharType="end"/>
        </w:r>
      </w:hyperlink>
    </w:p>
    <w:p w14:paraId="0323B7C4" w14:textId="45DAC725"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0" w:history="1">
        <w:r w:rsidRPr="00746ED2">
          <w:rPr>
            <w:rStyle w:val="Hyperlink"/>
          </w:rPr>
          <w:t>Resource 14: Perimeter</w:t>
        </w:r>
        <w:r>
          <w:rPr>
            <w:webHidden/>
          </w:rPr>
          <w:tab/>
        </w:r>
        <w:r>
          <w:rPr>
            <w:webHidden/>
          </w:rPr>
          <w:fldChar w:fldCharType="begin"/>
        </w:r>
        <w:r>
          <w:rPr>
            <w:webHidden/>
          </w:rPr>
          <w:instrText xml:space="preserve"> PAGEREF _Toc144473760 \h </w:instrText>
        </w:r>
        <w:r>
          <w:rPr>
            <w:webHidden/>
          </w:rPr>
        </w:r>
        <w:r>
          <w:rPr>
            <w:webHidden/>
          </w:rPr>
          <w:fldChar w:fldCharType="separate"/>
        </w:r>
        <w:r>
          <w:rPr>
            <w:webHidden/>
          </w:rPr>
          <w:t>73</w:t>
        </w:r>
        <w:r>
          <w:rPr>
            <w:webHidden/>
          </w:rPr>
          <w:fldChar w:fldCharType="end"/>
        </w:r>
      </w:hyperlink>
    </w:p>
    <w:p w14:paraId="0C4D95B3" w14:textId="764FE5AE"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1" w:history="1">
        <w:r w:rsidRPr="00746ED2">
          <w:rPr>
            <w:rStyle w:val="Hyperlink"/>
          </w:rPr>
          <w:t>Resource 15: Measuring perimeter</w:t>
        </w:r>
        <w:r>
          <w:rPr>
            <w:webHidden/>
          </w:rPr>
          <w:tab/>
        </w:r>
        <w:r>
          <w:rPr>
            <w:webHidden/>
          </w:rPr>
          <w:fldChar w:fldCharType="begin"/>
        </w:r>
        <w:r>
          <w:rPr>
            <w:webHidden/>
          </w:rPr>
          <w:instrText xml:space="preserve"> PAGEREF _Toc144473761 \h </w:instrText>
        </w:r>
        <w:r>
          <w:rPr>
            <w:webHidden/>
          </w:rPr>
        </w:r>
        <w:r>
          <w:rPr>
            <w:webHidden/>
          </w:rPr>
          <w:fldChar w:fldCharType="separate"/>
        </w:r>
        <w:r>
          <w:rPr>
            <w:webHidden/>
          </w:rPr>
          <w:t>74</w:t>
        </w:r>
        <w:r>
          <w:rPr>
            <w:webHidden/>
          </w:rPr>
          <w:fldChar w:fldCharType="end"/>
        </w:r>
      </w:hyperlink>
    </w:p>
    <w:p w14:paraId="1774B00D" w14:textId="6C92D192"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2" w:history="1">
        <w:r w:rsidRPr="00746ED2">
          <w:rPr>
            <w:rStyle w:val="Hyperlink"/>
          </w:rPr>
          <w:t>Resource 16: Duration cards</w:t>
        </w:r>
        <w:r>
          <w:rPr>
            <w:webHidden/>
          </w:rPr>
          <w:tab/>
        </w:r>
        <w:r>
          <w:rPr>
            <w:webHidden/>
          </w:rPr>
          <w:fldChar w:fldCharType="begin"/>
        </w:r>
        <w:r>
          <w:rPr>
            <w:webHidden/>
          </w:rPr>
          <w:instrText xml:space="preserve"> PAGEREF _Toc144473762 \h </w:instrText>
        </w:r>
        <w:r>
          <w:rPr>
            <w:webHidden/>
          </w:rPr>
        </w:r>
        <w:r>
          <w:rPr>
            <w:webHidden/>
          </w:rPr>
          <w:fldChar w:fldCharType="separate"/>
        </w:r>
        <w:r>
          <w:rPr>
            <w:webHidden/>
          </w:rPr>
          <w:t>75</w:t>
        </w:r>
        <w:r>
          <w:rPr>
            <w:webHidden/>
          </w:rPr>
          <w:fldChar w:fldCharType="end"/>
        </w:r>
      </w:hyperlink>
    </w:p>
    <w:p w14:paraId="729299C8" w14:textId="72773B12"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3" w:history="1">
        <w:r w:rsidRPr="00746ED2">
          <w:rPr>
            <w:rStyle w:val="Hyperlink"/>
          </w:rPr>
          <w:t>Resource 17: Fast facts</w:t>
        </w:r>
        <w:r>
          <w:rPr>
            <w:webHidden/>
          </w:rPr>
          <w:tab/>
        </w:r>
        <w:r>
          <w:rPr>
            <w:webHidden/>
          </w:rPr>
          <w:fldChar w:fldCharType="begin"/>
        </w:r>
        <w:r>
          <w:rPr>
            <w:webHidden/>
          </w:rPr>
          <w:instrText xml:space="preserve"> PAGEREF _Toc144473763 \h </w:instrText>
        </w:r>
        <w:r>
          <w:rPr>
            <w:webHidden/>
          </w:rPr>
        </w:r>
        <w:r>
          <w:rPr>
            <w:webHidden/>
          </w:rPr>
          <w:fldChar w:fldCharType="separate"/>
        </w:r>
        <w:r>
          <w:rPr>
            <w:webHidden/>
          </w:rPr>
          <w:t>76</w:t>
        </w:r>
        <w:r>
          <w:rPr>
            <w:webHidden/>
          </w:rPr>
          <w:fldChar w:fldCharType="end"/>
        </w:r>
      </w:hyperlink>
    </w:p>
    <w:p w14:paraId="7D229204" w14:textId="70E6642A"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4" w:history="1">
        <w:r w:rsidRPr="00746ED2">
          <w:rPr>
            <w:rStyle w:val="Hyperlink"/>
          </w:rPr>
          <w:t>Resource 18: Exit ticket</w:t>
        </w:r>
        <w:r>
          <w:rPr>
            <w:webHidden/>
          </w:rPr>
          <w:tab/>
        </w:r>
        <w:r>
          <w:rPr>
            <w:webHidden/>
          </w:rPr>
          <w:fldChar w:fldCharType="begin"/>
        </w:r>
        <w:r>
          <w:rPr>
            <w:webHidden/>
          </w:rPr>
          <w:instrText xml:space="preserve"> PAGEREF _Toc144473764 \h </w:instrText>
        </w:r>
        <w:r>
          <w:rPr>
            <w:webHidden/>
          </w:rPr>
        </w:r>
        <w:r>
          <w:rPr>
            <w:webHidden/>
          </w:rPr>
          <w:fldChar w:fldCharType="separate"/>
        </w:r>
        <w:r>
          <w:rPr>
            <w:webHidden/>
          </w:rPr>
          <w:t>77</w:t>
        </w:r>
        <w:r>
          <w:rPr>
            <w:webHidden/>
          </w:rPr>
          <w:fldChar w:fldCharType="end"/>
        </w:r>
      </w:hyperlink>
    </w:p>
    <w:p w14:paraId="32488B88" w14:textId="2236719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5" w:history="1">
        <w:r w:rsidRPr="00746ED2">
          <w:rPr>
            <w:rStyle w:val="Hyperlink"/>
          </w:rPr>
          <w:t>Resource 19: Ordering gameboard</w:t>
        </w:r>
        <w:r>
          <w:rPr>
            <w:webHidden/>
          </w:rPr>
          <w:tab/>
        </w:r>
        <w:r>
          <w:rPr>
            <w:webHidden/>
          </w:rPr>
          <w:fldChar w:fldCharType="begin"/>
        </w:r>
        <w:r>
          <w:rPr>
            <w:webHidden/>
          </w:rPr>
          <w:instrText xml:space="preserve"> PAGEREF _Toc144473765 \h </w:instrText>
        </w:r>
        <w:r>
          <w:rPr>
            <w:webHidden/>
          </w:rPr>
        </w:r>
        <w:r>
          <w:rPr>
            <w:webHidden/>
          </w:rPr>
          <w:fldChar w:fldCharType="separate"/>
        </w:r>
        <w:r>
          <w:rPr>
            <w:webHidden/>
          </w:rPr>
          <w:t>78</w:t>
        </w:r>
        <w:r>
          <w:rPr>
            <w:webHidden/>
          </w:rPr>
          <w:fldChar w:fldCharType="end"/>
        </w:r>
      </w:hyperlink>
    </w:p>
    <w:p w14:paraId="241D9F6C" w14:textId="61DAD4CA"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6" w:history="1">
        <w:r w:rsidRPr="00746ED2">
          <w:rPr>
            <w:rStyle w:val="Hyperlink"/>
          </w:rPr>
          <w:t>Resource 20: Digital clocks</w:t>
        </w:r>
        <w:r>
          <w:rPr>
            <w:webHidden/>
          </w:rPr>
          <w:tab/>
        </w:r>
        <w:r>
          <w:rPr>
            <w:webHidden/>
          </w:rPr>
          <w:fldChar w:fldCharType="begin"/>
        </w:r>
        <w:r>
          <w:rPr>
            <w:webHidden/>
          </w:rPr>
          <w:instrText xml:space="preserve"> PAGEREF _Toc144473766 \h </w:instrText>
        </w:r>
        <w:r>
          <w:rPr>
            <w:webHidden/>
          </w:rPr>
        </w:r>
        <w:r>
          <w:rPr>
            <w:webHidden/>
          </w:rPr>
          <w:fldChar w:fldCharType="separate"/>
        </w:r>
        <w:r>
          <w:rPr>
            <w:webHidden/>
          </w:rPr>
          <w:t>79</w:t>
        </w:r>
        <w:r>
          <w:rPr>
            <w:webHidden/>
          </w:rPr>
          <w:fldChar w:fldCharType="end"/>
        </w:r>
      </w:hyperlink>
    </w:p>
    <w:p w14:paraId="1F79C2DC" w14:textId="7DDA0BE6"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7" w:history="1">
        <w:r w:rsidRPr="00746ED2">
          <w:rPr>
            <w:rStyle w:val="Hyperlink"/>
          </w:rPr>
          <w:t>Resource 21: Everyday digital clocks</w:t>
        </w:r>
        <w:r>
          <w:rPr>
            <w:webHidden/>
          </w:rPr>
          <w:tab/>
        </w:r>
        <w:r>
          <w:rPr>
            <w:webHidden/>
          </w:rPr>
          <w:fldChar w:fldCharType="begin"/>
        </w:r>
        <w:r>
          <w:rPr>
            <w:webHidden/>
          </w:rPr>
          <w:instrText xml:space="preserve"> PAGEREF _Toc144473767 \h </w:instrText>
        </w:r>
        <w:r>
          <w:rPr>
            <w:webHidden/>
          </w:rPr>
        </w:r>
        <w:r>
          <w:rPr>
            <w:webHidden/>
          </w:rPr>
          <w:fldChar w:fldCharType="separate"/>
        </w:r>
        <w:r>
          <w:rPr>
            <w:webHidden/>
          </w:rPr>
          <w:t>80</w:t>
        </w:r>
        <w:r>
          <w:rPr>
            <w:webHidden/>
          </w:rPr>
          <w:fldChar w:fldCharType="end"/>
        </w:r>
      </w:hyperlink>
    </w:p>
    <w:p w14:paraId="1D35367C" w14:textId="1AD0D720"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8" w:history="1">
        <w:r w:rsidRPr="00746ED2">
          <w:rPr>
            <w:rStyle w:val="Hyperlink"/>
          </w:rPr>
          <w:t>Resource 22: Time matching cards</w:t>
        </w:r>
        <w:r>
          <w:rPr>
            <w:webHidden/>
          </w:rPr>
          <w:tab/>
        </w:r>
        <w:r>
          <w:rPr>
            <w:webHidden/>
          </w:rPr>
          <w:fldChar w:fldCharType="begin"/>
        </w:r>
        <w:r>
          <w:rPr>
            <w:webHidden/>
          </w:rPr>
          <w:instrText xml:space="preserve"> PAGEREF _Toc144473768 \h </w:instrText>
        </w:r>
        <w:r>
          <w:rPr>
            <w:webHidden/>
          </w:rPr>
        </w:r>
        <w:r>
          <w:rPr>
            <w:webHidden/>
          </w:rPr>
          <w:fldChar w:fldCharType="separate"/>
        </w:r>
        <w:r>
          <w:rPr>
            <w:webHidden/>
          </w:rPr>
          <w:t>81</w:t>
        </w:r>
        <w:r>
          <w:rPr>
            <w:webHidden/>
          </w:rPr>
          <w:fldChar w:fldCharType="end"/>
        </w:r>
      </w:hyperlink>
    </w:p>
    <w:p w14:paraId="1D77EE3E" w14:textId="38382A95"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69" w:history="1">
        <w:r w:rsidRPr="00746ED2">
          <w:rPr>
            <w:rStyle w:val="Hyperlink"/>
          </w:rPr>
          <w:t>Resource 23: Midday and midnight</w:t>
        </w:r>
        <w:r>
          <w:rPr>
            <w:webHidden/>
          </w:rPr>
          <w:tab/>
        </w:r>
        <w:r>
          <w:rPr>
            <w:webHidden/>
          </w:rPr>
          <w:fldChar w:fldCharType="begin"/>
        </w:r>
        <w:r>
          <w:rPr>
            <w:webHidden/>
          </w:rPr>
          <w:instrText xml:space="preserve"> PAGEREF _Toc144473769 \h </w:instrText>
        </w:r>
        <w:r>
          <w:rPr>
            <w:webHidden/>
          </w:rPr>
        </w:r>
        <w:r>
          <w:rPr>
            <w:webHidden/>
          </w:rPr>
          <w:fldChar w:fldCharType="separate"/>
        </w:r>
        <w:r>
          <w:rPr>
            <w:webHidden/>
          </w:rPr>
          <w:t>83</w:t>
        </w:r>
        <w:r>
          <w:rPr>
            <w:webHidden/>
          </w:rPr>
          <w:fldChar w:fldCharType="end"/>
        </w:r>
      </w:hyperlink>
    </w:p>
    <w:p w14:paraId="1CFB8709" w14:textId="610F3BF4"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70" w:history="1">
        <w:r w:rsidRPr="00746ED2">
          <w:rPr>
            <w:rStyle w:val="Hyperlink"/>
          </w:rPr>
          <w:t>Resource 24: Time representation</w:t>
        </w:r>
        <w:r>
          <w:rPr>
            <w:webHidden/>
          </w:rPr>
          <w:tab/>
        </w:r>
        <w:r>
          <w:rPr>
            <w:webHidden/>
          </w:rPr>
          <w:fldChar w:fldCharType="begin"/>
        </w:r>
        <w:r>
          <w:rPr>
            <w:webHidden/>
          </w:rPr>
          <w:instrText xml:space="preserve"> PAGEREF _Toc144473770 \h </w:instrText>
        </w:r>
        <w:r>
          <w:rPr>
            <w:webHidden/>
          </w:rPr>
        </w:r>
        <w:r>
          <w:rPr>
            <w:webHidden/>
          </w:rPr>
          <w:fldChar w:fldCharType="separate"/>
        </w:r>
        <w:r>
          <w:rPr>
            <w:webHidden/>
          </w:rPr>
          <w:t>84</w:t>
        </w:r>
        <w:r>
          <w:rPr>
            <w:webHidden/>
          </w:rPr>
          <w:fldChar w:fldCharType="end"/>
        </w:r>
      </w:hyperlink>
    </w:p>
    <w:p w14:paraId="787814D2" w14:textId="526A6335"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71" w:history="1">
        <w:r w:rsidRPr="00746ED2">
          <w:rPr>
            <w:rStyle w:val="Hyperlink"/>
          </w:rPr>
          <w:t>Resource 25: Time race</w:t>
        </w:r>
        <w:r>
          <w:rPr>
            <w:webHidden/>
          </w:rPr>
          <w:tab/>
        </w:r>
        <w:r>
          <w:rPr>
            <w:webHidden/>
          </w:rPr>
          <w:fldChar w:fldCharType="begin"/>
        </w:r>
        <w:r>
          <w:rPr>
            <w:webHidden/>
          </w:rPr>
          <w:instrText xml:space="preserve"> PAGEREF _Toc144473771 \h </w:instrText>
        </w:r>
        <w:r>
          <w:rPr>
            <w:webHidden/>
          </w:rPr>
        </w:r>
        <w:r>
          <w:rPr>
            <w:webHidden/>
          </w:rPr>
          <w:fldChar w:fldCharType="separate"/>
        </w:r>
        <w:r>
          <w:rPr>
            <w:webHidden/>
          </w:rPr>
          <w:t>85</w:t>
        </w:r>
        <w:r>
          <w:rPr>
            <w:webHidden/>
          </w:rPr>
          <w:fldChar w:fldCharType="end"/>
        </w:r>
      </w:hyperlink>
    </w:p>
    <w:p w14:paraId="31C3B11A" w14:textId="5033596C"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72" w:history="1">
        <w:r w:rsidRPr="00746ED2">
          <w:rPr>
            <w:rStyle w:val="Hyperlink"/>
          </w:rPr>
          <w:t>Syllabus outcomes and content</w:t>
        </w:r>
        <w:r>
          <w:rPr>
            <w:webHidden/>
          </w:rPr>
          <w:tab/>
        </w:r>
        <w:r>
          <w:rPr>
            <w:webHidden/>
          </w:rPr>
          <w:fldChar w:fldCharType="begin"/>
        </w:r>
        <w:r>
          <w:rPr>
            <w:webHidden/>
          </w:rPr>
          <w:instrText xml:space="preserve"> PAGEREF _Toc144473772 \h </w:instrText>
        </w:r>
        <w:r>
          <w:rPr>
            <w:webHidden/>
          </w:rPr>
        </w:r>
        <w:r>
          <w:rPr>
            <w:webHidden/>
          </w:rPr>
          <w:fldChar w:fldCharType="separate"/>
        </w:r>
        <w:r>
          <w:rPr>
            <w:webHidden/>
          </w:rPr>
          <w:t>86</w:t>
        </w:r>
        <w:r>
          <w:rPr>
            <w:webHidden/>
          </w:rPr>
          <w:fldChar w:fldCharType="end"/>
        </w:r>
      </w:hyperlink>
    </w:p>
    <w:p w14:paraId="3B6E132E" w14:textId="3348C242" w:rsidR="00710D0C" w:rsidRDefault="00710D0C">
      <w:pPr>
        <w:pStyle w:val="TOC2"/>
        <w:rPr>
          <w:rFonts w:asciiTheme="minorHAnsi" w:eastAsiaTheme="minorEastAsia" w:hAnsiTheme="minorHAnsi" w:cstheme="minorBidi"/>
          <w:kern w:val="2"/>
          <w:sz w:val="22"/>
          <w:szCs w:val="22"/>
          <w:lang w:eastAsia="en-AU"/>
          <w14:ligatures w14:val="standardContextual"/>
        </w:rPr>
      </w:pPr>
      <w:hyperlink w:anchor="_Toc144473773" w:history="1">
        <w:r w:rsidRPr="00746ED2">
          <w:rPr>
            <w:rStyle w:val="Hyperlink"/>
          </w:rPr>
          <w:t>References</w:t>
        </w:r>
        <w:r>
          <w:rPr>
            <w:webHidden/>
          </w:rPr>
          <w:tab/>
        </w:r>
        <w:r>
          <w:rPr>
            <w:webHidden/>
          </w:rPr>
          <w:fldChar w:fldCharType="begin"/>
        </w:r>
        <w:r>
          <w:rPr>
            <w:webHidden/>
          </w:rPr>
          <w:instrText xml:space="preserve"> PAGEREF _Toc144473773 \h </w:instrText>
        </w:r>
        <w:r>
          <w:rPr>
            <w:webHidden/>
          </w:rPr>
        </w:r>
        <w:r>
          <w:rPr>
            <w:webHidden/>
          </w:rPr>
          <w:fldChar w:fldCharType="separate"/>
        </w:r>
        <w:r>
          <w:rPr>
            <w:webHidden/>
          </w:rPr>
          <w:t>90</w:t>
        </w:r>
        <w:r>
          <w:rPr>
            <w:webHidden/>
          </w:rPr>
          <w:fldChar w:fldCharType="end"/>
        </w:r>
      </w:hyperlink>
    </w:p>
    <w:p w14:paraId="08E2924C" w14:textId="6E2BEF45" w:rsidR="00710D0C" w:rsidRDefault="00710D0C">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4473774" w:history="1">
        <w:r w:rsidRPr="00746ED2">
          <w:rPr>
            <w:rStyle w:val="Hyperlink"/>
            <w:noProof/>
          </w:rPr>
          <w:t>Further reading</w:t>
        </w:r>
        <w:r>
          <w:rPr>
            <w:noProof/>
            <w:webHidden/>
          </w:rPr>
          <w:tab/>
        </w:r>
        <w:r>
          <w:rPr>
            <w:noProof/>
            <w:webHidden/>
          </w:rPr>
          <w:fldChar w:fldCharType="begin"/>
        </w:r>
        <w:r>
          <w:rPr>
            <w:noProof/>
            <w:webHidden/>
          </w:rPr>
          <w:instrText xml:space="preserve"> PAGEREF _Toc144473774 \h </w:instrText>
        </w:r>
        <w:r>
          <w:rPr>
            <w:noProof/>
            <w:webHidden/>
          </w:rPr>
        </w:r>
        <w:r>
          <w:rPr>
            <w:noProof/>
            <w:webHidden/>
          </w:rPr>
          <w:fldChar w:fldCharType="separate"/>
        </w:r>
        <w:r>
          <w:rPr>
            <w:noProof/>
            <w:webHidden/>
          </w:rPr>
          <w:t>91</w:t>
        </w:r>
        <w:r>
          <w:rPr>
            <w:noProof/>
            <w:webHidden/>
          </w:rPr>
          <w:fldChar w:fldCharType="end"/>
        </w:r>
      </w:hyperlink>
    </w:p>
    <w:p w14:paraId="6EAED574" w14:textId="7145F8A6" w:rsidR="00ED48F2" w:rsidRDefault="00AC3A8A" w:rsidP="00ED48F2">
      <w:pPr>
        <w:pStyle w:val="Heading2"/>
      </w:pPr>
      <w:r>
        <w:rPr>
          <w:noProof/>
          <w:color w:val="2B579A"/>
          <w:shd w:val="clear" w:color="auto" w:fill="E6E6E6"/>
        </w:rPr>
        <w:lastRenderedPageBreak/>
        <w:fldChar w:fldCharType="end"/>
      </w:r>
      <w:bookmarkStart w:id="0" w:name="_Toc144473710"/>
      <w:r w:rsidR="00ED48F2">
        <w:t>Unit description and duration</w:t>
      </w:r>
      <w:bookmarkEnd w:id="0"/>
    </w:p>
    <w:p w14:paraId="70D21490" w14:textId="20603809" w:rsidR="63D31657" w:rsidRDefault="63D31657" w:rsidP="67681AD5">
      <w:r>
        <w:t>This unit develops the big idea that what needs to be measured determines the unit of measurement.</w:t>
      </w:r>
    </w:p>
    <w:p w14:paraId="5AEE52E4" w14:textId="77777777" w:rsidR="00ED48F2" w:rsidRDefault="00ED48F2" w:rsidP="00ED48F2">
      <w:r>
        <w:t xml:space="preserve">In this </w:t>
      </w:r>
      <w:r w:rsidR="006B5FB1">
        <w:t>2</w:t>
      </w:r>
      <w:r>
        <w:t>-week unit students are provided opportunities to:</w:t>
      </w:r>
    </w:p>
    <w:p w14:paraId="51D6F571" w14:textId="161F91F1" w:rsidR="5BB77E3C" w:rsidRDefault="5BB77E3C" w:rsidP="67681AD5">
      <w:pPr>
        <w:pStyle w:val="ListBullet"/>
      </w:pPr>
      <w:r w:rsidRPr="67681AD5">
        <w:t>measure and compare lengths of objects</w:t>
      </w:r>
      <w:r w:rsidR="6783771E" w:rsidRPr="67681AD5">
        <w:t xml:space="preserve"> and locations</w:t>
      </w:r>
      <w:r w:rsidRPr="67681AD5">
        <w:t xml:space="preserve"> using metres</w:t>
      </w:r>
      <w:r w:rsidR="07ACD264" w:rsidRPr="67681AD5">
        <w:t>,</w:t>
      </w:r>
      <w:r w:rsidRPr="67681AD5">
        <w:t xml:space="preserve"> centimetres and millimetres</w:t>
      </w:r>
    </w:p>
    <w:p w14:paraId="77813A65" w14:textId="651E0035" w:rsidR="08310486" w:rsidRDefault="08310486" w:rsidP="67681AD5">
      <w:pPr>
        <w:pStyle w:val="ListBullet"/>
        <w:rPr>
          <w:rFonts w:eastAsia="Calibri"/>
        </w:rPr>
      </w:pPr>
      <w:r w:rsidRPr="67681AD5">
        <w:t xml:space="preserve">identify and measure the </w:t>
      </w:r>
      <w:r w:rsidR="002B492D" w:rsidRPr="67681AD5">
        <w:t>perimeter</w:t>
      </w:r>
      <w:r w:rsidRPr="67681AD5">
        <w:t xml:space="preserve"> of shapes, objects and locations</w:t>
      </w:r>
    </w:p>
    <w:p w14:paraId="1F53431C" w14:textId="147F2D51" w:rsidR="5BB77E3C" w:rsidRDefault="5BB77E3C" w:rsidP="67681AD5">
      <w:pPr>
        <w:pStyle w:val="ListBullet"/>
      </w:pPr>
      <w:r w:rsidRPr="67681AD5">
        <w:t xml:space="preserve">represent and read analog </w:t>
      </w:r>
      <w:r w:rsidR="1FC1C5EC" w:rsidRPr="67681AD5">
        <w:t xml:space="preserve">and digital </w:t>
      </w:r>
      <w:r w:rsidRPr="67681AD5">
        <w:t>time.</w:t>
      </w:r>
    </w:p>
    <w:p w14:paraId="4B1B0411" w14:textId="77777777" w:rsidR="005E6CBB" w:rsidRDefault="005E6CBB" w:rsidP="005E6CBB">
      <w:pPr>
        <w:pStyle w:val="Heading3"/>
      </w:pPr>
      <w:bookmarkStart w:id="1" w:name="_Toc144473711"/>
      <w:r>
        <w:t>Syllabus outcomes</w:t>
      </w:r>
      <w:bookmarkEnd w:id="1"/>
    </w:p>
    <w:p w14:paraId="6677D67E" w14:textId="77777777" w:rsidR="005E6CBB" w:rsidRDefault="005E6CBB" w:rsidP="005E6CBB">
      <w:pPr>
        <w:pStyle w:val="ListBullet"/>
        <w:numPr>
          <w:ilvl w:val="0"/>
          <w:numId w:val="10"/>
        </w:numPr>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1E6C8335" w14:textId="4D1FF08B" w:rsidR="005E6CBB" w:rsidRPr="00F929AA" w:rsidRDefault="000D65E5" w:rsidP="005E6CBB">
      <w:pPr>
        <w:pStyle w:val="ListBullet"/>
        <w:numPr>
          <w:ilvl w:val="0"/>
          <w:numId w:val="10"/>
        </w:numPr>
      </w:pPr>
      <w:r w:rsidRPr="000D65E5">
        <w:rPr>
          <w:rStyle w:val="Strong"/>
        </w:rPr>
        <w:t>MA2-RN-01</w:t>
      </w:r>
      <w:r w:rsidRPr="000D65E5" w:rsidDel="000D65E5">
        <w:rPr>
          <w:rStyle w:val="Strong"/>
        </w:rPr>
        <w:t xml:space="preserve"> </w:t>
      </w:r>
      <w:r w:rsidR="00390DBA" w:rsidRPr="00390DBA">
        <w:t>applies an understanding of place value and the role of zero to represent numbers to at least tens of thousands</w:t>
      </w:r>
    </w:p>
    <w:p w14:paraId="43F23D27" w14:textId="4AADA64A" w:rsidR="005E6CBB" w:rsidRPr="00F929AA" w:rsidRDefault="00D01DE6" w:rsidP="005E6CBB">
      <w:pPr>
        <w:pStyle w:val="ListBullet"/>
        <w:numPr>
          <w:ilvl w:val="0"/>
          <w:numId w:val="10"/>
        </w:numPr>
      </w:pPr>
      <w:r w:rsidRPr="00D01DE6">
        <w:rPr>
          <w:rStyle w:val="Strong"/>
        </w:rPr>
        <w:t>MA2-GM-02</w:t>
      </w:r>
      <w:r w:rsidRPr="00D01DE6" w:rsidDel="00D01DE6">
        <w:rPr>
          <w:rStyle w:val="Strong"/>
        </w:rPr>
        <w:t xml:space="preserve"> </w:t>
      </w:r>
      <w:r w:rsidR="003D2E91" w:rsidRPr="003D2E91">
        <w:t>measures and estimates lengths in metres, centimetres and millimetres</w:t>
      </w:r>
    </w:p>
    <w:p w14:paraId="3F20E426" w14:textId="39DBEC34" w:rsidR="005E6CBB" w:rsidRPr="00F929AA" w:rsidRDefault="00C77C3F" w:rsidP="005E6CBB">
      <w:pPr>
        <w:pStyle w:val="ListBullet"/>
        <w:numPr>
          <w:ilvl w:val="0"/>
          <w:numId w:val="10"/>
        </w:numPr>
      </w:pPr>
      <w:r w:rsidRPr="00C77C3F">
        <w:rPr>
          <w:rStyle w:val="Strong"/>
        </w:rPr>
        <w:t>MA2-2DS-01</w:t>
      </w:r>
      <w:r w:rsidRPr="00C77C3F" w:rsidDel="00C77C3F">
        <w:rPr>
          <w:rStyle w:val="Strong"/>
        </w:rPr>
        <w:t xml:space="preserve"> </w:t>
      </w:r>
      <w:r w:rsidR="003D2E91" w:rsidRPr="003D2E91">
        <w:t>compares two-dimensional shapes and describes their features</w:t>
      </w:r>
    </w:p>
    <w:p w14:paraId="6BDD5D9E" w14:textId="67B9DEBB" w:rsidR="005E6CBB" w:rsidRPr="00F929AA" w:rsidRDefault="00D36B12" w:rsidP="005E6CBB">
      <w:pPr>
        <w:pStyle w:val="ListBullet"/>
        <w:numPr>
          <w:ilvl w:val="0"/>
          <w:numId w:val="10"/>
        </w:numPr>
      </w:pPr>
      <w:r w:rsidRPr="00D36B12">
        <w:rPr>
          <w:rStyle w:val="Strong"/>
        </w:rPr>
        <w:t>MA2-NSM-02</w:t>
      </w:r>
      <w:r w:rsidRPr="00D36B12" w:rsidDel="00D36B12">
        <w:rPr>
          <w:rStyle w:val="Strong"/>
        </w:rPr>
        <w:t xml:space="preserve"> </w:t>
      </w:r>
      <w:r w:rsidR="003D2E91" w:rsidRPr="003D2E91">
        <w:t>represents and interprets analog and digital time in hours, minutes and seconds</w:t>
      </w:r>
    </w:p>
    <w:p w14:paraId="3BFA7A55" w14:textId="77777777" w:rsidR="005E6CBB" w:rsidRDefault="005E6CBB" w:rsidP="005E6CBB">
      <w:pPr>
        <w:pStyle w:val="Heading3"/>
      </w:pPr>
      <w:bookmarkStart w:id="2" w:name="_Toc144473712"/>
      <w:r>
        <w:lastRenderedPageBreak/>
        <w:t>Working mathematically</w:t>
      </w:r>
      <w:bookmarkEnd w:id="2"/>
    </w:p>
    <w:p w14:paraId="1333EE7E" w14:textId="77777777" w:rsidR="005E6CBB" w:rsidRDefault="005E6CBB" w:rsidP="005E6CBB">
      <w:r>
        <w:t>In the Mathematics K–10 Syllabus, there is one overarching Working mathematically outcome (</w:t>
      </w:r>
      <w:r w:rsidRPr="00647916">
        <w:rPr>
          <w:rStyle w:val="Strong"/>
        </w:rPr>
        <w:t>MAO-WM-01</w:t>
      </w:r>
      <w:r>
        <w:t>). The Working mathematically processes should be embedded within the concepts being taught. The Working mathematically processes present in the Mathematics K–10 Syllabus are:</w:t>
      </w:r>
    </w:p>
    <w:p w14:paraId="4A51028F" w14:textId="77777777" w:rsidR="005E6CBB" w:rsidRDefault="005E6CBB" w:rsidP="005E6CBB">
      <w:pPr>
        <w:pStyle w:val="ListBullet"/>
        <w:numPr>
          <w:ilvl w:val="0"/>
          <w:numId w:val="10"/>
        </w:numPr>
      </w:pPr>
      <w:r>
        <w:t>communicating</w:t>
      </w:r>
    </w:p>
    <w:p w14:paraId="20DBF6ED" w14:textId="77777777" w:rsidR="005E6CBB" w:rsidRDefault="005E6CBB" w:rsidP="005E6CBB">
      <w:pPr>
        <w:pStyle w:val="ListBullet"/>
        <w:numPr>
          <w:ilvl w:val="0"/>
          <w:numId w:val="10"/>
        </w:numPr>
      </w:pPr>
      <w:r>
        <w:t>understanding and fluency</w:t>
      </w:r>
    </w:p>
    <w:p w14:paraId="319CA6CF" w14:textId="77777777" w:rsidR="005E6CBB" w:rsidRDefault="005E6CBB" w:rsidP="005E6CBB">
      <w:pPr>
        <w:pStyle w:val="ListBullet"/>
        <w:numPr>
          <w:ilvl w:val="0"/>
          <w:numId w:val="10"/>
        </w:numPr>
      </w:pPr>
      <w:r>
        <w:t>reasoning</w:t>
      </w:r>
    </w:p>
    <w:p w14:paraId="61B81C54" w14:textId="77777777" w:rsidR="005E6CBB" w:rsidRPr="00F929AA" w:rsidRDefault="005E6CBB" w:rsidP="005E6CBB">
      <w:pPr>
        <w:pStyle w:val="ListBullet"/>
        <w:numPr>
          <w:ilvl w:val="0"/>
          <w:numId w:val="10"/>
        </w:numPr>
      </w:pPr>
      <w:r>
        <w:t>problem solving.</w:t>
      </w:r>
    </w:p>
    <w:p w14:paraId="2724D563" w14:textId="3FF3A4FC" w:rsidR="005E6CBB" w:rsidRPr="005E6CBB" w:rsidRDefault="00000000" w:rsidP="005E6CBB">
      <w:pPr>
        <w:pStyle w:val="Imageattributioncaption"/>
      </w:pPr>
      <w:hyperlink r:id="rId9" w:history="1">
        <w:r w:rsidR="005E6CBB" w:rsidRPr="00A31878">
          <w:rPr>
            <w:rStyle w:val="Hyperlink"/>
          </w:rPr>
          <w:t>Mathematics K–10 Syllabus</w:t>
        </w:r>
      </w:hyperlink>
      <w:r w:rsidR="005E6CBB">
        <w:t xml:space="preserve"> © NSW Education Standards Authority (NESA) for and on behalf of the Crown in right of the State of New South Wales, 2022.</w:t>
      </w:r>
    </w:p>
    <w:p w14:paraId="61111CAA" w14:textId="6029300A" w:rsidR="00ED48F2" w:rsidRDefault="00ED48F2" w:rsidP="00ED48F2">
      <w:pPr>
        <w:pStyle w:val="Heading3"/>
      </w:pPr>
      <w:bookmarkStart w:id="3" w:name="_Toc144473713"/>
      <w:r>
        <w:t>Student prior learning</w:t>
      </w:r>
      <w:bookmarkEnd w:id="3"/>
    </w:p>
    <w:p w14:paraId="6885885C" w14:textId="77777777" w:rsidR="00ED48F2" w:rsidRDefault="00ED48F2" w:rsidP="00ED48F2">
      <w:r>
        <w:t>Before engaging in these teaching and learning activities, students would benefit from prior experience with:</w:t>
      </w:r>
    </w:p>
    <w:p w14:paraId="1FCA2E56" w14:textId="3BF69782" w:rsidR="17A62DD1" w:rsidRDefault="17A62DD1" w:rsidP="67681AD5">
      <w:pPr>
        <w:pStyle w:val="ListBullet"/>
      </w:pPr>
      <w:r>
        <w:t>measuring and comparing lengths of objects with formal units</w:t>
      </w:r>
    </w:p>
    <w:p w14:paraId="0EF043EE" w14:textId="3C536AEE" w:rsidR="17A62DD1" w:rsidRDefault="56362AD1" w:rsidP="67681AD5">
      <w:pPr>
        <w:pStyle w:val="ListBullet"/>
        <w:rPr>
          <w:rFonts w:eastAsia="Calibri"/>
        </w:rPr>
      </w:pPr>
      <w:r>
        <w:t xml:space="preserve">identifying </w:t>
      </w:r>
      <w:r w:rsidR="17A62DD1">
        <w:t>features of two-dimensional and three-dimensional shapes that can be measured</w:t>
      </w:r>
    </w:p>
    <w:p w14:paraId="43A16B70" w14:textId="49AC42A8" w:rsidR="001674F1" w:rsidRDefault="17A62DD1" w:rsidP="67681AD5">
      <w:pPr>
        <w:pStyle w:val="ListBullet"/>
      </w:pPr>
      <w:r w:rsidRPr="67681AD5">
        <w:t>reading and representing analog time.</w:t>
      </w:r>
      <w:r w:rsidR="001674F1">
        <w:t xml:space="preserve"> </w:t>
      </w:r>
    </w:p>
    <w:p w14:paraId="7085FF38" w14:textId="77777777" w:rsidR="001674F1" w:rsidRDefault="001674F1">
      <w:pPr>
        <w:spacing w:before="0" w:after="160" w:line="259" w:lineRule="auto"/>
      </w:pPr>
      <w:r>
        <w:br w:type="page"/>
      </w:r>
    </w:p>
    <w:p w14:paraId="4ACA77C8" w14:textId="21E5953D" w:rsidR="00ED48F2" w:rsidRDefault="00ED48F2" w:rsidP="009809F0">
      <w:pPr>
        <w:pStyle w:val="FeatureBox"/>
      </w:pPr>
      <w:r>
        <w:lastRenderedPageBreak/>
        <w:t>In NSW classrooms there is a diverse range of students</w:t>
      </w:r>
      <w:r w:rsidR="00AC62C0">
        <w:t>,</w:t>
      </w:r>
      <w:r>
        <w:t xml:space="preserve"> including Aboriginal </w:t>
      </w:r>
      <w:r w:rsidR="001674F1">
        <w:t xml:space="preserve">and Torres Strait Islander </w:t>
      </w:r>
      <w:r>
        <w:t xml:space="preserve">students, students learning English as an additional language or dialect, high potential and gifted students and students with disability. Some students may identify with more than one of these groups or possibly all of them. Refer to </w:t>
      </w:r>
      <w:hyperlink r:id="rId10" w:history="1">
        <w:r w:rsidRPr="00E434BC">
          <w:rPr>
            <w:rStyle w:val="Hyperlink"/>
          </w:rPr>
          <w:t>Advice on curriculum planning for every student</w:t>
        </w:r>
      </w:hyperlink>
      <w:r w:rsidRPr="00E434BC">
        <w:t xml:space="preserve"> for further information</w:t>
      </w:r>
      <w:r>
        <w:t>.</w:t>
      </w:r>
    </w:p>
    <w:p w14:paraId="2DF589F4" w14:textId="77777777" w:rsidR="005F457B" w:rsidRPr="005F457B" w:rsidRDefault="005F457B" w:rsidP="005F457B">
      <w:r w:rsidRPr="005F457B">
        <w:br w:type="page"/>
      </w:r>
    </w:p>
    <w:p w14:paraId="4F81A042" w14:textId="4113C190" w:rsidR="009809F0" w:rsidRDefault="009809F0" w:rsidP="009809F0">
      <w:pPr>
        <w:pStyle w:val="Heading2"/>
      </w:pPr>
      <w:bookmarkStart w:id="4" w:name="_Toc144473714"/>
      <w:r>
        <w:lastRenderedPageBreak/>
        <w:t>Lesson overview and resources</w:t>
      </w:r>
      <w:bookmarkEnd w:id="4"/>
    </w:p>
    <w:p w14:paraId="3AEDE3F6" w14:textId="77777777" w:rsidR="00ED48F2" w:rsidRDefault="009809F0" w:rsidP="009809F0">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9809F0" w14:paraId="4AEA7996" w14:textId="77777777" w:rsidTr="00C10004">
        <w:trPr>
          <w:cnfStyle w:val="100000000000" w:firstRow="1" w:lastRow="0" w:firstColumn="0" w:lastColumn="0" w:oddVBand="0" w:evenVBand="0" w:oddHBand="0" w:evenHBand="0" w:firstRowFirstColumn="0" w:firstRowLastColumn="0" w:lastRowFirstColumn="0" w:lastRowLastColumn="0"/>
        </w:trPr>
        <w:tc>
          <w:tcPr>
            <w:tcW w:w="1667" w:type="pct"/>
          </w:tcPr>
          <w:p w14:paraId="534F21FE" w14:textId="4797CB59" w:rsidR="009809F0" w:rsidRDefault="009809F0" w:rsidP="009809F0">
            <w:r w:rsidRPr="003B29A3">
              <w:t>Lesson</w:t>
            </w:r>
          </w:p>
        </w:tc>
        <w:tc>
          <w:tcPr>
            <w:tcW w:w="1667" w:type="pct"/>
          </w:tcPr>
          <w:p w14:paraId="1DD7EE02" w14:textId="77777777" w:rsidR="009809F0" w:rsidRDefault="009809F0" w:rsidP="009809F0">
            <w:r w:rsidRPr="003B29A3">
              <w:t>Content</w:t>
            </w:r>
          </w:p>
        </w:tc>
        <w:tc>
          <w:tcPr>
            <w:tcW w:w="1667" w:type="pct"/>
          </w:tcPr>
          <w:p w14:paraId="7FD2894E" w14:textId="77777777" w:rsidR="009809F0" w:rsidRDefault="009809F0" w:rsidP="009809F0">
            <w:r w:rsidRPr="003B29A3">
              <w:t>Duration</w:t>
            </w:r>
            <w:r w:rsidR="001B4EE0">
              <w:t xml:space="preserve"> and r</w:t>
            </w:r>
            <w:r w:rsidRPr="003B29A3">
              <w:t>esources</w:t>
            </w:r>
          </w:p>
        </w:tc>
      </w:tr>
      <w:tr w:rsidR="009809F0" w14:paraId="453231A6" w14:textId="77777777" w:rsidTr="00C10004">
        <w:trPr>
          <w:cnfStyle w:val="000000100000" w:firstRow="0" w:lastRow="0" w:firstColumn="0" w:lastColumn="0" w:oddVBand="0" w:evenVBand="0" w:oddHBand="1" w:evenHBand="0" w:firstRowFirstColumn="0" w:firstRowLastColumn="0" w:lastRowFirstColumn="0" w:lastRowLastColumn="0"/>
        </w:trPr>
        <w:tc>
          <w:tcPr>
            <w:tcW w:w="1667" w:type="pct"/>
          </w:tcPr>
          <w:p w14:paraId="204739E6" w14:textId="0270FB39" w:rsidR="009809F0" w:rsidRPr="009809F0" w:rsidRDefault="00000000" w:rsidP="009809F0">
            <w:pPr>
              <w:rPr>
                <w:b/>
                <w:bCs/>
              </w:rPr>
            </w:pPr>
            <w:hyperlink w:anchor="_Lesson_1" w:history="1">
              <w:r w:rsidR="009809F0" w:rsidRPr="001C059A">
                <w:rPr>
                  <w:rStyle w:val="Hyperlink"/>
                  <w:b/>
                  <w:bCs/>
                </w:rPr>
                <w:t>Lesson 1</w:t>
              </w:r>
            </w:hyperlink>
          </w:p>
          <w:p w14:paraId="6784EE31" w14:textId="77777777" w:rsidR="009809F0" w:rsidRDefault="009809F0" w:rsidP="009809F0">
            <w:r w:rsidRPr="009809F0">
              <w:rPr>
                <w:b/>
                <w:bCs/>
              </w:rPr>
              <w:t>Daily number sense learning intention</w:t>
            </w:r>
            <w:r>
              <w:t>:</w:t>
            </w:r>
          </w:p>
          <w:p w14:paraId="71B2AC22" w14:textId="453F1FED" w:rsidR="009809F0" w:rsidRDefault="00CE7217" w:rsidP="009809F0">
            <w:pPr>
              <w:pStyle w:val="ListBullet"/>
            </w:pPr>
            <w:r>
              <w:rPr>
                <w:rFonts w:eastAsia="Arial"/>
              </w:rPr>
              <w:t>r</w:t>
            </w:r>
            <w:r w:rsidRPr="00CE7217">
              <w:rPr>
                <w:rFonts w:eastAsia="Arial"/>
              </w:rPr>
              <w:t>ecognise</w:t>
            </w:r>
            <w:r w:rsidR="0022071E">
              <w:rPr>
                <w:rFonts w:eastAsia="Arial"/>
              </w:rPr>
              <w:t xml:space="preserve"> and</w:t>
            </w:r>
            <w:r w:rsidRPr="00CE7217">
              <w:rPr>
                <w:rFonts w:eastAsia="Arial"/>
              </w:rPr>
              <w:t xml:space="preserve"> represent numbers that are 10, 100 or 1000 times larger</w:t>
            </w:r>
          </w:p>
        </w:tc>
        <w:tc>
          <w:tcPr>
            <w:tcW w:w="1667" w:type="pct"/>
          </w:tcPr>
          <w:p w14:paraId="6E82887D" w14:textId="1D8EF91D" w:rsidR="009809F0" w:rsidRDefault="009809F0" w:rsidP="009809F0">
            <w:r w:rsidRPr="2DEB406B">
              <w:rPr>
                <w:b/>
                <w:bCs/>
              </w:rPr>
              <w:t>Lesson core concept</w:t>
            </w:r>
            <w:r>
              <w:t xml:space="preserve">: </w:t>
            </w:r>
            <w:r w:rsidR="002D040E">
              <w:t>d</w:t>
            </w:r>
            <w:r w:rsidR="25C8AFA1">
              <w:t>ifferent standard units have different measurement instruments.</w:t>
            </w:r>
          </w:p>
          <w:p w14:paraId="20BB123B" w14:textId="610F681E" w:rsidR="009809F0" w:rsidRDefault="009809F0" w:rsidP="009809F0">
            <w:r w:rsidRPr="67681AD5">
              <w:rPr>
                <w:b/>
                <w:bCs/>
              </w:rPr>
              <w:t>Core concept learning intention</w:t>
            </w:r>
            <w:r>
              <w:t>:</w:t>
            </w:r>
          </w:p>
          <w:p w14:paraId="65645561" w14:textId="233F50F0" w:rsidR="009809F0" w:rsidRDefault="552CDF3E" w:rsidP="67681AD5">
            <w:pPr>
              <w:pStyle w:val="ListBullet"/>
            </w:pPr>
            <w:r w:rsidRPr="67681AD5">
              <w:rPr>
                <w:rFonts w:eastAsia="Arial"/>
                <w:color w:val="000000" w:themeColor="text1"/>
              </w:rPr>
              <w:t>understand that different units of measurement require different instruments.</w:t>
            </w:r>
          </w:p>
        </w:tc>
        <w:tc>
          <w:tcPr>
            <w:tcW w:w="1667" w:type="pct"/>
          </w:tcPr>
          <w:p w14:paraId="552C5084" w14:textId="7F4B0515" w:rsidR="009809F0" w:rsidRDefault="009809F0" w:rsidP="009809F0">
            <w:r w:rsidRPr="67681AD5">
              <w:rPr>
                <w:b/>
                <w:bCs/>
              </w:rPr>
              <w:t>Lesson duration</w:t>
            </w:r>
            <w:r>
              <w:t xml:space="preserve">: </w:t>
            </w:r>
            <w:r w:rsidR="23CB1FDD">
              <w:t>60</w:t>
            </w:r>
            <w:r>
              <w:t xml:space="preserve"> minutes</w:t>
            </w:r>
          </w:p>
          <w:p w14:paraId="1E860AFF" w14:textId="28E0F81C" w:rsidR="4AAF11BD" w:rsidRPr="00643E34" w:rsidRDefault="00000000" w:rsidP="051E5788">
            <w:pPr>
              <w:pStyle w:val="ListBullet"/>
            </w:pPr>
            <w:hyperlink w:anchor="_Resource_1:_10s," w:history="1">
              <w:r w:rsidR="4AAF11BD" w:rsidRPr="00643E34">
                <w:rPr>
                  <w:rStyle w:val="Hyperlink"/>
                </w:rPr>
                <w:t xml:space="preserve">Resource 1: </w:t>
              </w:r>
              <w:r w:rsidR="31D7B581" w:rsidRPr="00643E34">
                <w:rPr>
                  <w:rStyle w:val="Hyperlink"/>
                </w:rPr>
                <w:t>10s, 100s and 1000s</w:t>
              </w:r>
            </w:hyperlink>
          </w:p>
          <w:p w14:paraId="44ABF583" w14:textId="68AFC2AE" w:rsidR="55C0277F" w:rsidRPr="00643E34" w:rsidRDefault="00000000" w:rsidP="67681AD5">
            <w:pPr>
              <w:pStyle w:val="ListBullet"/>
            </w:pPr>
            <w:hyperlink w:anchor="_Resource_2:_Measurement" w:history="1">
              <w:r w:rsidR="55C0277F" w:rsidRPr="00643E34">
                <w:rPr>
                  <w:rStyle w:val="Hyperlink"/>
                </w:rPr>
                <w:t xml:space="preserve">Resource </w:t>
              </w:r>
              <w:r w:rsidR="0D56963A" w:rsidRPr="00643E34">
                <w:rPr>
                  <w:rStyle w:val="Hyperlink"/>
                </w:rPr>
                <w:t>2</w:t>
              </w:r>
              <w:r w:rsidR="55C0277F" w:rsidRPr="00643E34">
                <w:rPr>
                  <w:rStyle w:val="Hyperlink"/>
                </w:rPr>
                <w:t>: Measurement tools</w:t>
              </w:r>
            </w:hyperlink>
          </w:p>
          <w:p w14:paraId="04BE4DAD" w14:textId="36EF0298" w:rsidR="55C0277F" w:rsidRPr="00643E34" w:rsidRDefault="00000000" w:rsidP="67681AD5">
            <w:pPr>
              <w:pStyle w:val="ListBullet"/>
            </w:pPr>
            <w:hyperlink w:anchor="_Resource_3:_Measuring" w:history="1">
              <w:r w:rsidR="55C0277F" w:rsidRPr="00643E34">
                <w:rPr>
                  <w:rStyle w:val="Hyperlink"/>
                </w:rPr>
                <w:t xml:space="preserve">Resource </w:t>
              </w:r>
              <w:r w:rsidR="5EEBD5FB" w:rsidRPr="00643E34">
                <w:rPr>
                  <w:rStyle w:val="Hyperlink"/>
                </w:rPr>
                <w:t>3</w:t>
              </w:r>
              <w:r w:rsidR="55C0277F" w:rsidRPr="00643E34">
                <w:rPr>
                  <w:rStyle w:val="Hyperlink"/>
                </w:rPr>
                <w:t>: Measuring with tools</w:t>
              </w:r>
            </w:hyperlink>
          </w:p>
          <w:p w14:paraId="112F5DE0" w14:textId="358308BF" w:rsidR="009809F0" w:rsidRDefault="55C0277F" w:rsidP="009809F0">
            <w:pPr>
              <w:pStyle w:val="ListBullet"/>
            </w:pPr>
            <w:r>
              <w:t>30</w:t>
            </w:r>
            <w:r w:rsidR="000D5737">
              <w:t> </w:t>
            </w:r>
            <w:r>
              <w:t>cm rulers</w:t>
            </w:r>
          </w:p>
          <w:p w14:paraId="72D116A8" w14:textId="4C497A70" w:rsidR="008059A3" w:rsidRDefault="008059A3" w:rsidP="009809F0">
            <w:pPr>
              <w:pStyle w:val="ListBullet"/>
            </w:pPr>
            <w:r>
              <w:t>9-sided dice (one for each student)</w:t>
            </w:r>
          </w:p>
          <w:p w14:paraId="1D6304C5" w14:textId="23F39724" w:rsidR="008059A3" w:rsidRDefault="008059A3" w:rsidP="009809F0">
            <w:pPr>
              <w:pStyle w:val="ListBullet"/>
            </w:pPr>
            <w:r>
              <w:t>Measuring instruments</w:t>
            </w:r>
          </w:p>
          <w:p w14:paraId="2E501F02" w14:textId="6190FA02" w:rsidR="009809F0" w:rsidRDefault="55C0277F" w:rsidP="67681AD5">
            <w:pPr>
              <w:pStyle w:val="ListBullet"/>
              <w:rPr>
                <w:rFonts w:eastAsia="Calibri"/>
              </w:rPr>
            </w:pPr>
            <w:r w:rsidRPr="051E5788">
              <w:rPr>
                <w:rFonts w:eastAsia="Calibri"/>
              </w:rPr>
              <w:t>Met</w:t>
            </w:r>
            <w:r w:rsidR="1E20E419" w:rsidRPr="051E5788">
              <w:rPr>
                <w:rFonts w:eastAsia="Calibri"/>
              </w:rPr>
              <w:t>re</w:t>
            </w:r>
            <w:r w:rsidRPr="051E5788">
              <w:rPr>
                <w:rFonts w:eastAsia="Calibri"/>
              </w:rPr>
              <w:t xml:space="preserve"> rulers</w:t>
            </w:r>
          </w:p>
          <w:p w14:paraId="2C622E22" w14:textId="0D5C3EF2" w:rsidR="009809F0" w:rsidRDefault="55C0277F" w:rsidP="67681AD5">
            <w:pPr>
              <w:pStyle w:val="ListBullet"/>
              <w:rPr>
                <w:rFonts w:eastAsia="Calibri"/>
              </w:rPr>
            </w:pPr>
            <w:r w:rsidRPr="67681AD5">
              <w:rPr>
                <w:rFonts w:eastAsia="Calibri"/>
              </w:rPr>
              <w:t>Trundle wheels</w:t>
            </w:r>
          </w:p>
          <w:p w14:paraId="41901427" w14:textId="2A9B3946" w:rsidR="008059A3" w:rsidRDefault="008059A3" w:rsidP="67681AD5">
            <w:pPr>
              <w:pStyle w:val="ListBullet"/>
              <w:rPr>
                <w:rFonts w:eastAsia="Calibri"/>
              </w:rPr>
            </w:pPr>
            <w:r>
              <w:rPr>
                <w:rFonts w:eastAsia="Calibri"/>
              </w:rPr>
              <w:t>Student workbooks</w:t>
            </w:r>
          </w:p>
          <w:p w14:paraId="146D6E6E" w14:textId="0FDB50C7" w:rsidR="009809F0" w:rsidRDefault="55C0277F" w:rsidP="67681AD5">
            <w:pPr>
              <w:pStyle w:val="ListBullet"/>
              <w:rPr>
                <w:rFonts w:eastAsia="Calibri"/>
              </w:rPr>
            </w:pPr>
            <w:r w:rsidRPr="67681AD5">
              <w:rPr>
                <w:rFonts w:eastAsia="Calibri"/>
              </w:rPr>
              <w:t xml:space="preserve">Writing </w:t>
            </w:r>
            <w:r w:rsidR="11E03478" w:rsidRPr="68D0C56E">
              <w:rPr>
                <w:rFonts w:eastAsia="Calibri"/>
              </w:rPr>
              <w:t>material</w:t>
            </w:r>
            <w:r w:rsidR="79BA3167" w:rsidRPr="68D0C56E">
              <w:rPr>
                <w:rFonts w:eastAsia="Calibri"/>
              </w:rPr>
              <w:t>s</w:t>
            </w:r>
          </w:p>
        </w:tc>
      </w:tr>
      <w:tr w:rsidR="009809F0" w14:paraId="3BAAE709" w14:textId="77777777" w:rsidTr="00C10004">
        <w:trPr>
          <w:cnfStyle w:val="000000010000" w:firstRow="0" w:lastRow="0" w:firstColumn="0" w:lastColumn="0" w:oddVBand="0" w:evenVBand="0" w:oddHBand="0" w:evenHBand="1" w:firstRowFirstColumn="0" w:firstRowLastColumn="0" w:lastRowFirstColumn="0" w:lastRowLastColumn="0"/>
        </w:trPr>
        <w:tc>
          <w:tcPr>
            <w:tcW w:w="1667" w:type="pct"/>
          </w:tcPr>
          <w:p w14:paraId="31A79648" w14:textId="2268DC71" w:rsidR="009809F0" w:rsidRPr="009809F0" w:rsidRDefault="00000000" w:rsidP="009809F0">
            <w:pPr>
              <w:rPr>
                <w:b/>
                <w:bCs/>
              </w:rPr>
            </w:pPr>
            <w:hyperlink w:anchor="_Lesson_2" w:history="1">
              <w:r w:rsidR="009809F0" w:rsidRPr="001C059A">
                <w:rPr>
                  <w:rStyle w:val="Hyperlink"/>
                  <w:b/>
                  <w:bCs/>
                </w:rPr>
                <w:t>Lesson 2</w:t>
              </w:r>
            </w:hyperlink>
          </w:p>
          <w:p w14:paraId="053D0DFE" w14:textId="77777777" w:rsidR="009809F0" w:rsidRDefault="009809F0" w:rsidP="009809F0">
            <w:r w:rsidRPr="009809F0">
              <w:rPr>
                <w:b/>
                <w:bCs/>
              </w:rPr>
              <w:t>Daily number sense learning intention</w:t>
            </w:r>
            <w:r>
              <w:t>:</w:t>
            </w:r>
          </w:p>
          <w:p w14:paraId="124E87D7" w14:textId="2901CC47" w:rsidR="009809F0" w:rsidRDefault="00E634EF" w:rsidP="009809F0">
            <w:pPr>
              <w:pStyle w:val="ListBullet"/>
            </w:pPr>
            <w:r>
              <w:rPr>
                <w:rFonts w:eastAsia="Arial"/>
              </w:rPr>
              <w:lastRenderedPageBreak/>
              <w:t>r</w:t>
            </w:r>
            <w:r w:rsidRPr="00CE7217">
              <w:rPr>
                <w:rFonts w:eastAsia="Arial"/>
              </w:rPr>
              <w:t xml:space="preserve">ecognise </w:t>
            </w:r>
            <w:r w:rsidR="0022071E">
              <w:rPr>
                <w:rFonts w:eastAsia="Arial"/>
              </w:rPr>
              <w:t xml:space="preserve">and </w:t>
            </w:r>
            <w:r w:rsidRPr="00CE7217">
              <w:rPr>
                <w:rFonts w:eastAsia="Arial"/>
              </w:rPr>
              <w:t>represent numbers that are 10, 100 or 1000 times larger</w:t>
            </w:r>
          </w:p>
        </w:tc>
        <w:tc>
          <w:tcPr>
            <w:tcW w:w="1667" w:type="pct"/>
          </w:tcPr>
          <w:p w14:paraId="69BE1048" w14:textId="7A94F642" w:rsidR="009809F0" w:rsidRDefault="009809F0" w:rsidP="67681AD5">
            <w:pPr>
              <w:rPr>
                <w:rFonts w:eastAsia="Arial"/>
                <w:color w:val="000000" w:themeColor="text1"/>
              </w:rPr>
            </w:pPr>
            <w:r w:rsidRPr="67681AD5">
              <w:rPr>
                <w:b/>
                <w:bCs/>
              </w:rPr>
              <w:lastRenderedPageBreak/>
              <w:t>Lesson core concept</w:t>
            </w:r>
            <w:r>
              <w:t xml:space="preserve">: </w:t>
            </w:r>
            <w:r w:rsidR="006D4A7B">
              <w:t>m</w:t>
            </w:r>
            <w:r w:rsidR="487C5E0B" w:rsidRPr="67681AD5">
              <w:rPr>
                <w:rFonts w:eastAsia="Arial"/>
                <w:color w:val="000000" w:themeColor="text1"/>
              </w:rPr>
              <w:t xml:space="preserve">etric units of measurement relate to </w:t>
            </w:r>
            <w:r w:rsidR="06381F59" w:rsidRPr="68D0C56E">
              <w:rPr>
                <w:rFonts w:eastAsia="Arial"/>
                <w:color w:val="000000" w:themeColor="text1"/>
              </w:rPr>
              <w:t>the</w:t>
            </w:r>
            <w:r w:rsidR="487C5E0B" w:rsidRPr="67681AD5">
              <w:rPr>
                <w:rFonts w:eastAsia="Arial"/>
                <w:color w:val="000000" w:themeColor="text1"/>
              </w:rPr>
              <w:t xml:space="preserve"> </w:t>
            </w:r>
            <w:r w:rsidR="00C94287">
              <w:rPr>
                <w:rFonts w:eastAsia="Arial"/>
                <w:color w:val="000000" w:themeColor="text1"/>
              </w:rPr>
              <w:t>base-10</w:t>
            </w:r>
            <w:r w:rsidR="487C5E0B" w:rsidRPr="67681AD5">
              <w:rPr>
                <w:rFonts w:eastAsia="Arial"/>
                <w:color w:val="000000" w:themeColor="text1"/>
              </w:rPr>
              <w:t xml:space="preserve"> place value system.</w:t>
            </w:r>
          </w:p>
          <w:p w14:paraId="3B837771" w14:textId="57D44C95" w:rsidR="009809F0" w:rsidRDefault="009809F0" w:rsidP="009809F0">
            <w:r w:rsidRPr="67681AD5">
              <w:rPr>
                <w:b/>
                <w:bCs/>
              </w:rPr>
              <w:lastRenderedPageBreak/>
              <w:t>Core concept learning intention</w:t>
            </w:r>
            <w:r>
              <w:t>:</w:t>
            </w:r>
          </w:p>
          <w:p w14:paraId="7395EA0E" w14:textId="3B434B31" w:rsidR="009809F0" w:rsidRDefault="00D33202" w:rsidP="67681AD5">
            <w:pPr>
              <w:pStyle w:val="ListBullet"/>
            </w:pPr>
            <w:r>
              <w:rPr>
                <w:rFonts w:eastAsia="Arial"/>
                <w:color w:val="000000" w:themeColor="text1"/>
              </w:rPr>
              <w:t>use scaled instruments to measure and compare lengths.</w:t>
            </w:r>
          </w:p>
        </w:tc>
        <w:tc>
          <w:tcPr>
            <w:tcW w:w="1667" w:type="pct"/>
          </w:tcPr>
          <w:p w14:paraId="594120E8" w14:textId="5CDF41E1" w:rsidR="009809F0" w:rsidRDefault="009809F0" w:rsidP="009809F0">
            <w:r w:rsidRPr="67681AD5">
              <w:rPr>
                <w:b/>
                <w:bCs/>
              </w:rPr>
              <w:lastRenderedPageBreak/>
              <w:t>Lesson duration</w:t>
            </w:r>
            <w:r>
              <w:t xml:space="preserve">: </w:t>
            </w:r>
            <w:r w:rsidR="5C096EAA">
              <w:t>60</w:t>
            </w:r>
            <w:r>
              <w:t xml:space="preserve"> minutes</w:t>
            </w:r>
          </w:p>
          <w:bookmarkStart w:id="5" w:name="_Hlk142633966"/>
          <w:p w14:paraId="6C2E013D" w14:textId="04070E16" w:rsidR="009809F0" w:rsidRPr="00643E34" w:rsidRDefault="0022315E" w:rsidP="67681AD5">
            <w:pPr>
              <w:pStyle w:val="ListBullet"/>
              <w:rPr>
                <w:rFonts w:eastAsia="Arial"/>
                <w:color w:val="000000" w:themeColor="text1"/>
              </w:rPr>
            </w:pPr>
            <w:r>
              <w:fldChar w:fldCharType="begin"/>
            </w:r>
            <w:r>
              <w:instrText>HYPERLINK \l "_Resource_4:_Converting"</w:instrText>
            </w:r>
            <w:r>
              <w:fldChar w:fldCharType="separate"/>
            </w:r>
            <w:r w:rsidR="26906B99" w:rsidRPr="00643E34">
              <w:rPr>
                <w:rStyle w:val="Hyperlink"/>
                <w:rFonts w:eastAsia="Arial"/>
              </w:rPr>
              <w:t xml:space="preserve">Resource </w:t>
            </w:r>
            <w:r w:rsidR="5BD93CBF" w:rsidRPr="00643E34">
              <w:rPr>
                <w:rStyle w:val="Hyperlink"/>
                <w:rFonts w:eastAsia="Arial"/>
              </w:rPr>
              <w:t>4</w:t>
            </w:r>
            <w:r w:rsidR="26906B99" w:rsidRPr="00643E34">
              <w:rPr>
                <w:rStyle w:val="Hyperlink"/>
                <w:rFonts w:eastAsia="Arial"/>
              </w:rPr>
              <w:t>: Converting units</w:t>
            </w:r>
            <w:r>
              <w:rPr>
                <w:rStyle w:val="Hyperlink"/>
                <w:rFonts w:eastAsia="Arial"/>
              </w:rPr>
              <w:fldChar w:fldCharType="end"/>
            </w:r>
          </w:p>
          <w:p w14:paraId="5C684E46" w14:textId="20744A32" w:rsidR="009809F0" w:rsidRPr="00643E34" w:rsidRDefault="00000000" w:rsidP="67681AD5">
            <w:pPr>
              <w:pStyle w:val="ListBullet"/>
            </w:pPr>
            <w:hyperlink w:anchor="_Resource_5:_Measuring" w:history="1">
              <w:r w:rsidR="26906B99" w:rsidRPr="00643E34">
                <w:rPr>
                  <w:rStyle w:val="Hyperlink"/>
                  <w:rFonts w:eastAsia="Arial"/>
                </w:rPr>
                <w:t xml:space="preserve">Resource </w:t>
              </w:r>
              <w:r w:rsidR="7EE77F27" w:rsidRPr="00643E34">
                <w:rPr>
                  <w:rStyle w:val="Hyperlink"/>
                  <w:rFonts w:eastAsia="Arial"/>
                </w:rPr>
                <w:t>5</w:t>
              </w:r>
              <w:r w:rsidR="26906B99" w:rsidRPr="00643E34">
                <w:rPr>
                  <w:rStyle w:val="Hyperlink"/>
                  <w:rFonts w:eastAsia="Arial"/>
                </w:rPr>
                <w:t xml:space="preserve">: Measuring and </w:t>
              </w:r>
              <w:r w:rsidR="26906B99" w:rsidRPr="00643E34">
                <w:rPr>
                  <w:rStyle w:val="Hyperlink"/>
                  <w:rFonts w:eastAsia="Arial"/>
                </w:rPr>
                <w:lastRenderedPageBreak/>
                <w:t>converting</w:t>
              </w:r>
            </w:hyperlink>
          </w:p>
          <w:p w14:paraId="5A7DA22A" w14:textId="280671CA" w:rsidR="009809F0" w:rsidRDefault="26906B99" w:rsidP="67681AD5">
            <w:pPr>
              <w:pStyle w:val="ListBullet"/>
              <w:rPr>
                <w:rFonts w:eastAsia="Calibri"/>
              </w:rPr>
            </w:pPr>
            <w:r w:rsidRPr="67681AD5">
              <w:rPr>
                <w:rFonts w:eastAsia="Arial"/>
                <w:color w:val="000000" w:themeColor="text1"/>
              </w:rPr>
              <w:t>Class set of 30</w:t>
            </w:r>
            <w:r w:rsidR="000D5737">
              <w:rPr>
                <w:rFonts w:eastAsia="Arial"/>
                <w:color w:val="000000" w:themeColor="text1"/>
              </w:rPr>
              <w:t> </w:t>
            </w:r>
            <w:r w:rsidRPr="67681AD5">
              <w:rPr>
                <w:rFonts w:eastAsia="Arial"/>
                <w:color w:val="000000" w:themeColor="text1"/>
              </w:rPr>
              <w:t>cm rulers</w:t>
            </w:r>
          </w:p>
          <w:p w14:paraId="17F56185" w14:textId="0BCB6A71" w:rsidR="009809F0" w:rsidRDefault="26906B99" w:rsidP="67681AD5">
            <w:pPr>
              <w:pStyle w:val="ListBullet"/>
              <w:rPr>
                <w:rFonts w:eastAsia="Calibri"/>
              </w:rPr>
            </w:pPr>
            <w:r w:rsidRPr="67681AD5">
              <w:rPr>
                <w:rFonts w:eastAsia="Arial"/>
                <w:color w:val="000000" w:themeColor="text1"/>
              </w:rPr>
              <w:t xml:space="preserve">Writing </w:t>
            </w:r>
            <w:r w:rsidR="5B8F7605" w:rsidRPr="68D0C56E">
              <w:rPr>
                <w:rFonts w:eastAsia="Arial"/>
                <w:color w:val="000000" w:themeColor="text1"/>
              </w:rPr>
              <w:t>material</w:t>
            </w:r>
            <w:r w:rsidR="652578E8" w:rsidRPr="68D0C56E">
              <w:rPr>
                <w:rFonts w:eastAsia="Arial"/>
                <w:color w:val="000000" w:themeColor="text1"/>
              </w:rPr>
              <w:t>s</w:t>
            </w:r>
            <w:bookmarkEnd w:id="5"/>
          </w:p>
        </w:tc>
      </w:tr>
      <w:tr w:rsidR="009809F0" w14:paraId="5223D897" w14:textId="77777777" w:rsidTr="00C10004">
        <w:trPr>
          <w:cnfStyle w:val="000000100000" w:firstRow="0" w:lastRow="0" w:firstColumn="0" w:lastColumn="0" w:oddVBand="0" w:evenVBand="0" w:oddHBand="1" w:evenHBand="0" w:firstRowFirstColumn="0" w:firstRowLastColumn="0" w:lastRowFirstColumn="0" w:lastRowLastColumn="0"/>
        </w:trPr>
        <w:tc>
          <w:tcPr>
            <w:tcW w:w="1667" w:type="pct"/>
          </w:tcPr>
          <w:p w14:paraId="266E1532" w14:textId="20EB5394" w:rsidR="009809F0" w:rsidRPr="009809F0" w:rsidRDefault="00000000" w:rsidP="009809F0">
            <w:pPr>
              <w:rPr>
                <w:b/>
                <w:bCs/>
              </w:rPr>
            </w:pPr>
            <w:hyperlink w:anchor="_Lesson_3" w:history="1">
              <w:r w:rsidR="009809F0" w:rsidRPr="001C059A">
                <w:rPr>
                  <w:rStyle w:val="Hyperlink"/>
                  <w:b/>
                  <w:bCs/>
                </w:rPr>
                <w:t>Lesson 3</w:t>
              </w:r>
            </w:hyperlink>
          </w:p>
          <w:p w14:paraId="682FD93B" w14:textId="77777777" w:rsidR="009809F0" w:rsidRDefault="009809F0" w:rsidP="009809F0">
            <w:r w:rsidRPr="009809F0">
              <w:rPr>
                <w:b/>
                <w:bCs/>
              </w:rPr>
              <w:t>Daily number sense learning intention</w:t>
            </w:r>
            <w:r>
              <w:t>:</w:t>
            </w:r>
          </w:p>
          <w:p w14:paraId="0EADA3DF" w14:textId="37BB45FC" w:rsidR="009809F0" w:rsidRDefault="00E634EF" w:rsidP="009809F0">
            <w:pPr>
              <w:pStyle w:val="ListBullet"/>
            </w:pPr>
            <w:r>
              <w:t>r</w:t>
            </w:r>
            <w:r w:rsidRPr="00E634EF">
              <w:t>ecognise and represent numbers that are made of tens, hundreds and thousands</w:t>
            </w:r>
          </w:p>
        </w:tc>
        <w:tc>
          <w:tcPr>
            <w:tcW w:w="1667" w:type="pct"/>
          </w:tcPr>
          <w:p w14:paraId="36746A05" w14:textId="5F53BF9F" w:rsidR="009809F0" w:rsidRDefault="009809F0" w:rsidP="67681AD5">
            <w:r w:rsidRPr="67681AD5">
              <w:rPr>
                <w:b/>
                <w:bCs/>
              </w:rPr>
              <w:t>Lesson core concept</w:t>
            </w:r>
            <w:r>
              <w:t xml:space="preserve">: </w:t>
            </w:r>
            <w:r w:rsidR="006D4A7B">
              <w:t>c</w:t>
            </w:r>
            <w:r w:rsidR="595C0F23" w:rsidRPr="67681AD5">
              <w:rPr>
                <w:rFonts w:eastAsia="Arial"/>
                <w:color w:val="000000" w:themeColor="text1"/>
              </w:rPr>
              <w:t>ollections of tenths and hundredths are useful in measurement.</w:t>
            </w:r>
          </w:p>
          <w:p w14:paraId="2B140AA6" w14:textId="01DE4FEA" w:rsidR="009809F0" w:rsidRDefault="009809F0" w:rsidP="009809F0">
            <w:r w:rsidRPr="67681AD5">
              <w:rPr>
                <w:b/>
                <w:bCs/>
              </w:rPr>
              <w:t>Core concept learning intentio</w:t>
            </w:r>
            <w:r w:rsidR="005F457B">
              <w:rPr>
                <w:b/>
                <w:bCs/>
              </w:rPr>
              <w:t>n</w:t>
            </w:r>
            <w:r>
              <w:t>:</w:t>
            </w:r>
          </w:p>
          <w:p w14:paraId="22F1669A" w14:textId="199EFE2B" w:rsidR="009809F0" w:rsidRDefault="60F8D820" w:rsidP="67681AD5">
            <w:pPr>
              <w:pStyle w:val="ListBullet"/>
            </w:pPr>
            <w:r w:rsidRPr="67681AD5">
              <w:rPr>
                <w:rFonts w:eastAsia="Arial"/>
                <w:color w:val="000000" w:themeColor="text1"/>
              </w:rPr>
              <w:t xml:space="preserve">recognise how the </w:t>
            </w:r>
            <w:r w:rsidR="00C94287">
              <w:rPr>
                <w:rFonts w:eastAsia="Arial"/>
                <w:color w:val="000000" w:themeColor="text1"/>
              </w:rPr>
              <w:t>base-10</w:t>
            </w:r>
            <w:r w:rsidRPr="67681AD5">
              <w:rPr>
                <w:rFonts w:eastAsia="Arial"/>
                <w:color w:val="000000" w:themeColor="text1"/>
              </w:rPr>
              <w:t xml:space="preserve"> number system helps when measuring and recording length</w:t>
            </w:r>
          </w:p>
        </w:tc>
        <w:tc>
          <w:tcPr>
            <w:tcW w:w="1667" w:type="pct"/>
          </w:tcPr>
          <w:p w14:paraId="21F9E7DB" w14:textId="114C5E18" w:rsidR="009809F0" w:rsidRDefault="009809F0" w:rsidP="009809F0">
            <w:bookmarkStart w:id="6" w:name="_Hlk142634422"/>
            <w:r w:rsidRPr="67681AD5">
              <w:rPr>
                <w:b/>
                <w:bCs/>
              </w:rPr>
              <w:t>Lesson duration</w:t>
            </w:r>
            <w:r>
              <w:t xml:space="preserve">: </w:t>
            </w:r>
            <w:r w:rsidR="2D84D999">
              <w:t>60</w:t>
            </w:r>
            <w:r>
              <w:t xml:space="preserve"> minutes</w:t>
            </w:r>
          </w:p>
          <w:p w14:paraId="5E79FB4D" w14:textId="57BE3919" w:rsidR="009809F0" w:rsidRPr="00643E34" w:rsidRDefault="00000000" w:rsidP="67681AD5">
            <w:pPr>
              <w:pStyle w:val="ListBullet"/>
              <w:rPr>
                <w:rFonts w:eastAsia="Arial"/>
                <w:color w:val="000000" w:themeColor="text1"/>
              </w:rPr>
            </w:pPr>
            <w:hyperlink w:anchor="_Resource_6:_Labelled" w:history="1">
              <w:r w:rsidR="6E44D406" w:rsidRPr="00643E34">
                <w:rPr>
                  <w:rStyle w:val="Hyperlink"/>
                  <w:rFonts w:eastAsia="Arial"/>
                </w:rPr>
                <w:t xml:space="preserve">Resource </w:t>
              </w:r>
              <w:r w:rsidR="24FCF27C" w:rsidRPr="00643E34">
                <w:rPr>
                  <w:rStyle w:val="Hyperlink"/>
                  <w:rFonts w:eastAsia="Arial"/>
                </w:rPr>
                <w:t>6</w:t>
              </w:r>
              <w:r w:rsidR="6E44D406" w:rsidRPr="00643E34">
                <w:rPr>
                  <w:rStyle w:val="Hyperlink"/>
                  <w:rFonts w:eastAsia="Arial"/>
                </w:rPr>
                <w:t>: Labelled distance</w:t>
              </w:r>
            </w:hyperlink>
          </w:p>
          <w:p w14:paraId="768B2AED" w14:textId="144F177E" w:rsidR="009809F0" w:rsidRPr="00643E34" w:rsidRDefault="00000000" w:rsidP="67681AD5">
            <w:pPr>
              <w:pStyle w:val="ListBullet"/>
            </w:pPr>
            <w:hyperlink w:anchor="_Resource_7:_Measuring" w:history="1">
              <w:r w:rsidR="6E44D406" w:rsidRPr="00643E34">
                <w:rPr>
                  <w:rStyle w:val="Hyperlink"/>
                </w:rPr>
                <w:t xml:space="preserve">Resource </w:t>
              </w:r>
              <w:r w:rsidR="29C990D0" w:rsidRPr="00643E34">
                <w:rPr>
                  <w:rStyle w:val="Hyperlink"/>
                </w:rPr>
                <w:t>7</w:t>
              </w:r>
              <w:r w:rsidR="6E44D406" w:rsidRPr="00643E34">
                <w:rPr>
                  <w:rStyle w:val="Hyperlink"/>
                </w:rPr>
                <w:t>: Measuring a desk</w:t>
              </w:r>
            </w:hyperlink>
          </w:p>
          <w:p w14:paraId="6D5757C9" w14:textId="17768532" w:rsidR="009809F0" w:rsidRPr="00643E34" w:rsidRDefault="00000000" w:rsidP="67681AD5">
            <w:pPr>
              <w:pStyle w:val="ListBullet"/>
              <w:rPr>
                <w:color w:val="000000" w:themeColor="text1"/>
              </w:rPr>
            </w:pPr>
            <w:hyperlink w:anchor="_Resource_8:_Measuring" w:history="1">
              <w:r w:rsidR="6E44D406" w:rsidRPr="00643E34">
                <w:rPr>
                  <w:rStyle w:val="Hyperlink"/>
                </w:rPr>
                <w:t xml:space="preserve">Resource </w:t>
              </w:r>
              <w:r w:rsidR="44A56C88" w:rsidRPr="00643E34">
                <w:rPr>
                  <w:rStyle w:val="Hyperlink"/>
                </w:rPr>
                <w:t>8</w:t>
              </w:r>
              <w:r w:rsidR="6E44D406" w:rsidRPr="00643E34">
                <w:rPr>
                  <w:rStyle w:val="Hyperlink"/>
                </w:rPr>
                <w:t>: Measuring objects</w:t>
              </w:r>
            </w:hyperlink>
          </w:p>
          <w:p w14:paraId="6933DC30" w14:textId="656B39BC" w:rsidR="009809F0" w:rsidRPr="00643E34" w:rsidRDefault="00000000" w:rsidP="67681AD5">
            <w:pPr>
              <w:pStyle w:val="ListBullet"/>
            </w:pPr>
            <w:hyperlink w:anchor="_Resource_9:_Conversion" w:history="1">
              <w:r w:rsidR="6E44D406" w:rsidRPr="00643E34">
                <w:rPr>
                  <w:rStyle w:val="Hyperlink"/>
                  <w:rFonts w:eastAsia="Arial"/>
                </w:rPr>
                <w:t xml:space="preserve">Resource </w:t>
              </w:r>
              <w:r w:rsidR="1C408834" w:rsidRPr="00643E34">
                <w:rPr>
                  <w:rStyle w:val="Hyperlink"/>
                  <w:rFonts w:eastAsia="Arial"/>
                </w:rPr>
                <w:t>9</w:t>
              </w:r>
              <w:r w:rsidR="6E44D406" w:rsidRPr="00643E34">
                <w:rPr>
                  <w:rStyle w:val="Hyperlink"/>
                  <w:rFonts w:eastAsia="Arial"/>
                </w:rPr>
                <w:t>: Conversion bingo</w:t>
              </w:r>
            </w:hyperlink>
          </w:p>
          <w:p w14:paraId="09188EEB" w14:textId="4E4FEE1F" w:rsidR="009809F0" w:rsidRPr="00BC2EAB" w:rsidRDefault="00000000" w:rsidP="67681AD5">
            <w:pPr>
              <w:pStyle w:val="ListBullet"/>
              <w:rPr>
                <w:rStyle w:val="Hyperlink"/>
                <w:rFonts w:eastAsia="Arial"/>
                <w:color w:val="000000" w:themeColor="text1"/>
                <w:u w:val="none"/>
              </w:rPr>
            </w:pPr>
            <w:hyperlink w:anchor="_Resource_10:_Bingo" w:history="1">
              <w:r w:rsidR="6E44D406" w:rsidRPr="00643E34">
                <w:rPr>
                  <w:rStyle w:val="Hyperlink"/>
                  <w:rFonts w:eastAsia="Arial"/>
                </w:rPr>
                <w:t xml:space="preserve">Resource </w:t>
              </w:r>
              <w:r w:rsidR="00500B7B" w:rsidRPr="00643E34">
                <w:rPr>
                  <w:rStyle w:val="Hyperlink"/>
                  <w:rFonts w:eastAsia="Arial"/>
                </w:rPr>
                <w:t>10</w:t>
              </w:r>
              <w:r w:rsidR="00643E34" w:rsidRPr="00643E34">
                <w:rPr>
                  <w:rStyle w:val="Hyperlink"/>
                  <w:rFonts w:eastAsia="Arial"/>
                </w:rPr>
                <w:t>:</w:t>
              </w:r>
              <w:r w:rsidR="6E44D406" w:rsidRPr="00643E34">
                <w:rPr>
                  <w:rStyle w:val="Hyperlink"/>
                  <w:rFonts w:eastAsia="Arial"/>
                </w:rPr>
                <w:t xml:space="preserve"> </w:t>
              </w:r>
              <w:r w:rsidR="424146C5" w:rsidRPr="00643E34">
                <w:rPr>
                  <w:rStyle w:val="Hyperlink"/>
                  <w:rFonts w:eastAsia="Arial"/>
                </w:rPr>
                <w:t>Bing</w:t>
              </w:r>
              <w:r w:rsidR="00643E34" w:rsidRPr="00643E34">
                <w:rPr>
                  <w:rStyle w:val="Hyperlink"/>
                  <w:rFonts w:eastAsia="Arial"/>
                </w:rPr>
                <w:t>o</w:t>
              </w:r>
              <w:r w:rsidR="424146C5" w:rsidRPr="00643E34">
                <w:rPr>
                  <w:rStyle w:val="Hyperlink"/>
                  <w:rFonts w:eastAsia="Arial"/>
                </w:rPr>
                <w:t xml:space="preserve"> t</w:t>
              </w:r>
              <w:r w:rsidR="6E44D406" w:rsidRPr="00643E34">
                <w:rPr>
                  <w:rStyle w:val="Hyperlink"/>
                  <w:rFonts w:eastAsia="Arial"/>
                </w:rPr>
                <w:t>eacher cards</w:t>
              </w:r>
            </w:hyperlink>
          </w:p>
          <w:p w14:paraId="10A98688" w14:textId="7A063E94" w:rsidR="00BC2EAB" w:rsidRPr="00643E34" w:rsidRDefault="00BC2EAB" w:rsidP="67681AD5">
            <w:pPr>
              <w:pStyle w:val="ListBullet"/>
              <w:rPr>
                <w:rFonts w:eastAsia="Arial"/>
                <w:color w:val="000000" w:themeColor="text1"/>
              </w:rPr>
            </w:pPr>
            <w:r>
              <w:rPr>
                <w:rFonts w:eastAsia="Arial"/>
                <w:color w:val="000000" w:themeColor="text1"/>
              </w:rPr>
              <w:t>9-sided dice (class set)</w:t>
            </w:r>
          </w:p>
          <w:p w14:paraId="7FA7B81E" w14:textId="572CF6AF" w:rsidR="009809F0" w:rsidRPr="00BC2EAB" w:rsidRDefault="7E3E2F73" w:rsidP="67681AD5">
            <w:pPr>
              <w:pStyle w:val="ListBullet"/>
              <w:rPr>
                <w:rFonts w:eastAsia="Calibri"/>
              </w:rPr>
            </w:pPr>
            <w:r w:rsidRPr="67681AD5">
              <w:rPr>
                <w:rFonts w:eastAsia="Arial"/>
                <w:color w:val="000000" w:themeColor="text1"/>
              </w:rPr>
              <w:t>Class set of 30</w:t>
            </w:r>
            <w:r w:rsidR="004311A0">
              <w:rPr>
                <w:rFonts w:eastAsia="Arial"/>
                <w:color w:val="000000" w:themeColor="text1"/>
              </w:rPr>
              <w:t> </w:t>
            </w:r>
            <w:r w:rsidRPr="67681AD5">
              <w:rPr>
                <w:rFonts w:eastAsia="Arial"/>
                <w:color w:val="000000" w:themeColor="text1"/>
              </w:rPr>
              <w:t>cm rulers</w:t>
            </w:r>
          </w:p>
          <w:p w14:paraId="309BAC34" w14:textId="7A8662AF" w:rsidR="00BC2EAB" w:rsidRDefault="00BC2EAB" w:rsidP="67681AD5">
            <w:pPr>
              <w:pStyle w:val="ListBullet"/>
              <w:rPr>
                <w:rFonts w:eastAsia="Calibri"/>
              </w:rPr>
            </w:pPr>
            <w:r>
              <w:rPr>
                <w:rFonts w:eastAsia="Calibri"/>
              </w:rPr>
              <w:t>Individual whiteboards</w:t>
            </w:r>
          </w:p>
          <w:p w14:paraId="1FFF4994" w14:textId="591D7336" w:rsidR="00BC2EAB" w:rsidRDefault="00BC2EAB" w:rsidP="67681AD5">
            <w:pPr>
              <w:pStyle w:val="ListBullet"/>
              <w:rPr>
                <w:rFonts w:eastAsia="Calibri"/>
              </w:rPr>
            </w:pPr>
            <w:r>
              <w:rPr>
                <w:rFonts w:eastAsia="Calibri"/>
              </w:rPr>
              <w:t>Metre rulers</w:t>
            </w:r>
          </w:p>
          <w:p w14:paraId="44CB9BC6" w14:textId="72181733" w:rsidR="009809F0" w:rsidRDefault="7E3E2F73" w:rsidP="67681AD5">
            <w:pPr>
              <w:pStyle w:val="ListBullet"/>
              <w:rPr>
                <w:rFonts w:eastAsia="Calibri"/>
              </w:rPr>
            </w:pPr>
            <w:r w:rsidRPr="67681AD5">
              <w:rPr>
                <w:rFonts w:eastAsia="Arial"/>
                <w:color w:val="000000" w:themeColor="text1"/>
              </w:rPr>
              <w:t xml:space="preserve">Writing </w:t>
            </w:r>
            <w:r w:rsidR="309C2931" w:rsidRPr="68D0C56E">
              <w:rPr>
                <w:rFonts w:eastAsia="Arial"/>
                <w:color w:val="000000" w:themeColor="text1"/>
              </w:rPr>
              <w:t>material</w:t>
            </w:r>
            <w:r w:rsidR="7023FF83" w:rsidRPr="68D0C56E">
              <w:rPr>
                <w:rFonts w:eastAsia="Arial"/>
                <w:color w:val="000000" w:themeColor="text1"/>
              </w:rPr>
              <w:t>s</w:t>
            </w:r>
            <w:bookmarkEnd w:id="6"/>
          </w:p>
        </w:tc>
      </w:tr>
      <w:tr w:rsidR="009809F0" w14:paraId="3944E3A4" w14:textId="77777777" w:rsidTr="00C10004">
        <w:trPr>
          <w:cnfStyle w:val="000000010000" w:firstRow="0" w:lastRow="0" w:firstColumn="0" w:lastColumn="0" w:oddVBand="0" w:evenVBand="0" w:oddHBand="0" w:evenHBand="1" w:firstRowFirstColumn="0" w:firstRowLastColumn="0" w:lastRowFirstColumn="0" w:lastRowLastColumn="0"/>
        </w:trPr>
        <w:tc>
          <w:tcPr>
            <w:tcW w:w="1667" w:type="pct"/>
          </w:tcPr>
          <w:p w14:paraId="4438F4A5" w14:textId="3343F2DF" w:rsidR="009809F0" w:rsidRPr="009809F0" w:rsidRDefault="00000000" w:rsidP="009809F0">
            <w:pPr>
              <w:rPr>
                <w:b/>
                <w:bCs/>
              </w:rPr>
            </w:pPr>
            <w:hyperlink w:anchor="_Lesson_4" w:history="1">
              <w:r w:rsidR="009809F0" w:rsidRPr="001C059A">
                <w:rPr>
                  <w:rStyle w:val="Hyperlink"/>
                  <w:b/>
                  <w:bCs/>
                </w:rPr>
                <w:t>Lesson 4</w:t>
              </w:r>
            </w:hyperlink>
          </w:p>
          <w:p w14:paraId="580E24F9" w14:textId="77777777" w:rsidR="009809F0" w:rsidRDefault="009809F0" w:rsidP="009809F0">
            <w:r w:rsidRPr="009809F0">
              <w:rPr>
                <w:b/>
                <w:bCs/>
              </w:rPr>
              <w:t>Daily number sense learning intention</w:t>
            </w:r>
            <w:r>
              <w:t>:</w:t>
            </w:r>
          </w:p>
          <w:p w14:paraId="31AD45CA" w14:textId="3492C018" w:rsidR="009809F0" w:rsidRDefault="5D1F98C8" w:rsidP="009B7FFB">
            <w:pPr>
              <w:pStyle w:val="ListBullet"/>
            </w:pPr>
            <w:r>
              <w:lastRenderedPageBreak/>
              <w:t>t</w:t>
            </w:r>
            <w:r w:rsidR="43D83A20">
              <w:t>eacher</w:t>
            </w:r>
            <w:r w:rsidR="36C2D731">
              <w:t>-</w:t>
            </w:r>
            <w:r w:rsidR="43D83A20">
              <w:t>identified task based on student needs</w:t>
            </w:r>
          </w:p>
        </w:tc>
        <w:tc>
          <w:tcPr>
            <w:tcW w:w="1667" w:type="pct"/>
          </w:tcPr>
          <w:p w14:paraId="5F5B2E59" w14:textId="01BD03EE" w:rsidR="009809F0" w:rsidRDefault="009809F0" w:rsidP="67681AD5">
            <w:pPr>
              <w:rPr>
                <w:rFonts w:eastAsia="Arial"/>
                <w:color w:val="000000" w:themeColor="text1"/>
              </w:rPr>
            </w:pPr>
            <w:r w:rsidRPr="051E5788">
              <w:rPr>
                <w:b/>
                <w:bCs/>
              </w:rPr>
              <w:lastRenderedPageBreak/>
              <w:t>Lesson core concept</w:t>
            </w:r>
            <w:r>
              <w:t xml:space="preserve">: </w:t>
            </w:r>
            <w:r w:rsidR="00087FFC">
              <w:t>a</w:t>
            </w:r>
            <w:r w:rsidR="5CB1E775">
              <w:t xml:space="preserve"> straight line, a boundary or an edge can be measured.</w:t>
            </w:r>
          </w:p>
          <w:p w14:paraId="480DEF9D" w14:textId="1CD511B0" w:rsidR="009809F0" w:rsidRDefault="009809F0" w:rsidP="009809F0">
            <w:r w:rsidRPr="67681AD5">
              <w:rPr>
                <w:b/>
                <w:bCs/>
              </w:rPr>
              <w:t>Core concept learning intentions</w:t>
            </w:r>
            <w:r>
              <w:t>:</w:t>
            </w:r>
          </w:p>
          <w:p w14:paraId="3ABEF675" w14:textId="19FB2726" w:rsidR="00D33202" w:rsidRPr="00D33202" w:rsidRDefault="00D33202" w:rsidP="67681AD5">
            <w:pPr>
              <w:pStyle w:val="ListBullet"/>
              <w:rPr>
                <w:rFonts w:eastAsia="Arial"/>
                <w:color w:val="000000" w:themeColor="text1"/>
                <w:lang w:val="en-US"/>
              </w:rPr>
            </w:pPr>
            <w:r w:rsidRPr="00D33202">
              <w:rPr>
                <w:rFonts w:eastAsia="Arial"/>
                <w:color w:val="000000" w:themeColor="text1"/>
              </w:rPr>
              <w:lastRenderedPageBreak/>
              <w:t>measure various lengths and boundaries of objects or locations</w:t>
            </w:r>
          </w:p>
          <w:p w14:paraId="0928DFA6" w14:textId="2CF2501C" w:rsidR="009809F0" w:rsidRDefault="31C91C3A" w:rsidP="67681AD5">
            <w:pPr>
              <w:pStyle w:val="ListBullet"/>
              <w:rPr>
                <w:rFonts w:eastAsia="Arial"/>
                <w:color w:val="000000" w:themeColor="text1"/>
                <w:lang w:val="en-US"/>
              </w:rPr>
            </w:pPr>
            <w:r w:rsidRPr="67681AD5">
              <w:rPr>
                <w:rFonts w:eastAsia="Arial"/>
                <w:color w:val="000000" w:themeColor="text1"/>
              </w:rPr>
              <w:t>recognise the features of a three-dimensional object associated with length that can be measured</w:t>
            </w:r>
          </w:p>
        </w:tc>
        <w:tc>
          <w:tcPr>
            <w:tcW w:w="1667" w:type="pct"/>
          </w:tcPr>
          <w:p w14:paraId="00189403" w14:textId="0DABA919" w:rsidR="009809F0" w:rsidRDefault="009809F0" w:rsidP="009809F0">
            <w:r w:rsidRPr="67681AD5">
              <w:rPr>
                <w:b/>
                <w:bCs/>
              </w:rPr>
              <w:lastRenderedPageBreak/>
              <w:t>Lesson duration</w:t>
            </w:r>
            <w:r>
              <w:t xml:space="preserve">: </w:t>
            </w:r>
            <w:r w:rsidR="7421DCB3">
              <w:t>60</w:t>
            </w:r>
            <w:r>
              <w:t xml:space="preserve"> minutes</w:t>
            </w:r>
          </w:p>
          <w:p w14:paraId="5AF6C3C0" w14:textId="49DD973C" w:rsidR="009809F0" w:rsidRPr="00643E34" w:rsidRDefault="00000000" w:rsidP="67681AD5">
            <w:pPr>
              <w:pStyle w:val="ListBullet"/>
              <w:rPr>
                <w:color w:val="000000" w:themeColor="text1"/>
              </w:rPr>
            </w:pPr>
            <w:hyperlink w:anchor="_Resource_11:_Length" w:history="1">
              <w:r w:rsidR="5798D452" w:rsidRPr="00643E34">
                <w:rPr>
                  <w:rStyle w:val="Hyperlink"/>
                </w:rPr>
                <w:t>Resource 1</w:t>
              </w:r>
              <w:r w:rsidR="304B644B" w:rsidRPr="00643E34">
                <w:rPr>
                  <w:rStyle w:val="Hyperlink"/>
                </w:rPr>
                <w:t>1</w:t>
              </w:r>
              <w:r w:rsidR="5798D452" w:rsidRPr="00643E34">
                <w:rPr>
                  <w:rStyle w:val="Hyperlink"/>
                </w:rPr>
                <w:t>: Length can measure</w:t>
              </w:r>
            </w:hyperlink>
          </w:p>
          <w:p w14:paraId="0DC05851" w14:textId="08DBD758" w:rsidR="009809F0" w:rsidRPr="00643E34" w:rsidRDefault="00000000" w:rsidP="67681AD5">
            <w:pPr>
              <w:pStyle w:val="ListBullet"/>
            </w:pPr>
            <w:hyperlink w:anchor="_Resource_12:_Measurement" w:history="1">
              <w:r w:rsidR="5798D452" w:rsidRPr="00643E34">
                <w:rPr>
                  <w:rStyle w:val="Hyperlink"/>
                </w:rPr>
                <w:t>Resource 1</w:t>
              </w:r>
              <w:r w:rsidR="6263B781" w:rsidRPr="00643E34">
                <w:rPr>
                  <w:rStyle w:val="Hyperlink"/>
                </w:rPr>
                <w:t>2</w:t>
              </w:r>
              <w:r w:rsidR="5798D452" w:rsidRPr="00643E34">
                <w:rPr>
                  <w:rStyle w:val="Hyperlink"/>
                </w:rPr>
                <w:t>: Measurement hunt</w:t>
              </w:r>
            </w:hyperlink>
          </w:p>
          <w:p w14:paraId="0DF3EED8" w14:textId="747BB0A0" w:rsidR="009809F0" w:rsidRDefault="5798D452" w:rsidP="009809F0">
            <w:pPr>
              <w:pStyle w:val="ListBullet"/>
            </w:pPr>
            <w:r>
              <w:lastRenderedPageBreak/>
              <w:t>30</w:t>
            </w:r>
            <w:r w:rsidR="004311A0">
              <w:t> </w:t>
            </w:r>
            <w:r>
              <w:t>cm rulers</w:t>
            </w:r>
          </w:p>
          <w:p w14:paraId="47723A4C" w14:textId="37E4175B" w:rsidR="009809F0" w:rsidRDefault="5798D452" w:rsidP="67681AD5">
            <w:pPr>
              <w:pStyle w:val="ListBullet"/>
              <w:rPr>
                <w:rFonts w:eastAsia="Calibri"/>
              </w:rPr>
            </w:pPr>
            <w:r w:rsidRPr="051E5788">
              <w:rPr>
                <w:rFonts w:eastAsia="Calibri"/>
              </w:rPr>
              <w:t>Met</w:t>
            </w:r>
            <w:r w:rsidR="19565574" w:rsidRPr="051E5788">
              <w:rPr>
                <w:rFonts w:eastAsia="Calibri"/>
              </w:rPr>
              <w:t>re</w:t>
            </w:r>
            <w:r w:rsidRPr="051E5788">
              <w:rPr>
                <w:rFonts w:eastAsia="Calibri"/>
              </w:rPr>
              <w:t xml:space="preserve"> rulers</w:t>
            </w:r>
          </w:p>
          <w:p w14:paraId="77CD1D26" w14:textId="5AFA119A" w:rsidR="000C04D0" w:rsidRDefault="000C04D0" w:rsidP="67681AD5">
            <w:pPr>
              <w:pStyle w:val="ListBullet"/>
              <w:rPr>
                <w:rFonts w:eastAsia="Calibri"/>
              </w:rPr>
            </w:pPr>
            <w:r>
              <w:rPr>
                <w:rFonts w:eastAsia="Calibri"/>
              </w:rPr>
              <w:t>Student workbooks</w:t>
            </w:r>
          </w:p>
          <w:p w14:paraId="349A3B34" w14:textId="01774474" w:rsidR="009809F0" w:rsidRDefault="5798D452" w:rsidP="67681AD5">
            <w:pPr>
              <w:pStyle w:val="ListBullet"/>
              <w:rPr>
                <w:rFonts w:eastAsia="Calibri"/>
              </w:rPr>
            </w:pPr>
            <w:r w:rsidRPr="67681AD5">
              <w:rPr>
                <w:rFonts w:eastAsia="Calibri"/>
              </w:rPr>
              <w:t>Trundle wheels</w:t>
            </w:r>
          </w:p>
          <w:p w14:paraId="077F49F5" w14:textId="0B9E14FE" w:rsidR="009809F0" w:rsidRDefault="5798D452" w:rsidP="67681AD5">
            <w:pPr>
              <w:pStyle w:val="ListBullet"/>
              <w:rPr>
                <w:rFonts w:eastAsia="Calibri"/>
              </w:rPr>
            </w:pPr>
            <w:r w:rsidRPr="67681AD5">
              <w:rPr>
                <w:rFonts w:eastAsia="Calibri"/>
              </w:rPr>
              <w:t xml:space="preserve">Writing </w:t>
            </w:r>
            <w:r w:rsidR="2CB5937C" w:rsidRPr="68D0C56E">
              <w:rPr>
                <w:rFonts w:eastAsia="Calibri"/>
              </w:rPr>
              <w:t>material</w:t>
            </w:r>
            <w:r w:rsidR="184C0245" w:rsidRPr="68D0C56E">
              <w:rPr>
                <w:rFonts w:eastAsia="Calibri"/>
              </w:rPr>
              <w:t>s</w:t>
            </w:r>
          </w:p>
        </w:tc>
      </w:tr>
      <w:tr w:rsidR="009809F0" w14:paraId="451AF127" w14:textId="77777777" w:rsidTr="00C10004">
        <w:trPr>
          <w:cnfStyle w:val="000000100000" w:firstRow="0" w:lastRow="0" w:firstColumn="0" w:lastColumn="0" w:oddVBand="0" w:evenVBand="0" w:oddHBand="1" w:evenHBand="0" w:firstRowFirstColumn="0" w:firstRowLastColumn="0" w:lastRowFirstColumn="0" w:lastRowLastColumn="0"/>
        </w:trPr>
        <w:tc>
          <w:tcPr>
            <w:tcW w:w="1667" w:type="pct"/>
          </w:tcPr>
          <w:p w14:paraId="22DDE7CB" w14:textId="7591310B" w:rsidR="009809F0" w:rsidRPr="009809F0" w:rsidRDefault="00000000" w:rsidP="009809F0">
            <w:pPr>
              <w:rPr>
                <w:b/>
                <w:bCs/>
              </w:rPr>
            </w:pPr>
            <w:hyperlink w:anchor="_Lesson_5" w:history="1">
              <w:r w:rsidR="009809F0" w:rsidRPr="001C059A">
                <w:rPr>
                  <w:rStyle w:val="Hyperlink"/>
                  <w:b/>
                  <w:bCs/>
                </w:rPr>
                <w:t>Lesson 5</w:t>
              </w:r>
            </w:hyperlink>
          </w:p>
          <w:p w14:paraId="361208B9" w14:textId="27EF2BA7" w:rsidR="009809F0" w:rsidRDefault="009809F0" w:rsidP="009809F0">
            <w:r w:rsidRPr="67681AD5">
              <w:rPr>
                <w:b/>
                <w:bCs/>
              </w:rPr>
              <w:t>Daily number sense learning intention</w:t>
            </w:r>
            <w:r>
              <w:t>:</w:t>
            </w:r>
          </w:p>
          <w:p w14:paraId="6CE580F7" w14:textId="226E7B83" w:rsidR="009809F0" w:rsidRDefault="10669EF6" w:rsidP="67681AD5">
            <w:pPr>
              <w:pStyle w:val="ListBullet"/>
            </w:pPr>
            <w:r w:rsidRPr="67681AD5">
              <w:rPr>
                <w:rFonts w:eastAsia="Arial"/>
                <w:color w:val="000000" w:themeColor="text1"/>
              </w:rPr>
              <w:t>order numbers in the thousands</w:t>
            </w:r>
          </w:p>
        </w:tc>
        <w:tc>
          <w:tcPr>
            <w:tcW w:w="1667" w:type="pct"/>
          </w:tcPr>
          <w:p w14:paraId="3B9162D1" w14:textId="4E6674AF" w:rsidR="009809F0" w:rsidRDefault="009809F0" w:rsidP="009809F0">
            <w:r w:rsidRPr="67681AD5">
              <w:rPr>
                <w:b/>
                <w:bCs/>
              </w:rPr>
              <w:t>Lesson core concept</w:t>
            </w:r>
            <w:r>
              <w:t>:</w:t>
            </w:r>
            <w:r w:rsidR="0D03A77F">
              <w:t xml:space="preserve"> </w:t>
            </w:r>
            <w:r w:rsidR="006D4A7B">
              <w:t>p</w:t>
            </w:r>
            <w:r w:rsidR="2BFC332F">
              <w:t>erimeter is the distance around the boundary of a two-dimensional shape</w:t>
            </w:r>
            <w:r w:rsidR="00087FFC">
              <w:t>.</w:t>
            </w:r>
          </w:p>
          <w:p w14:paraId="5388B2BB" w14:textId="1B0E0D20" w:rsidR="009809F0" w:rsidRDefault="009809F0" w:rsidP="009809F0">
            <w:r w:rsidRPr="67681AD5">
              <w:rPr>
                <w:b/>
                <w:bCs/>
              </w:rPr>
              <w:t>Core concept learning intention</w:t>
            </w:r>
            <w:r>
              <w:t>:</w:t>
            </w:r>
          </w:p>
          <w:p w14:paraId="5D987789" w14:textId="67310F5A" w:rsidR="009809F0" w:rsidRDefault="11C6E513" w:rsidP="67681AD5">
            <w:pPr>
              <w:pStyle w:val="ListBullet"/>
            </w:pPr>
            <w:r w:rsidRPr="67681AD5">
              <w:rPr>
                <w:rFonts w:eastAsia="Arial"/>
                <w:color w:val="000000" w:themeColor="text1"/>
              </w:rPr>
              <w:t>identify and measure the perimeter of shapes</w:t>
            </w:r>
          </w:p>
        </w:tc>
        <w:tc>
          <w:tcPr>
            <w:tcW w:w="1667" w:type="pct"/>
          </w:tcPr>
          <w:p w14:paraId="3D2EA4ED" w14:textId="2B56740D" w:rsidR="009809F0" w:rsidRDefault="009809F0" w:rsidP="009809F0">
            <w:r w:rsidRPr="67681AD5">
              <w:rPr>
                <w:b/>
                <w:bCs/>
              </w:rPr>
              <w:t>Lesson duration</w:t>
            </w:r>
            <w:r>
              <w:t xml:space="preserve">: </w:t>
            </w:r>
            <w:r w:rsidR="1B750816">
              <w:t>60</w:t>
            </w:r>
            <w:r>
              <w:t xml:space="preserve"> minutes</w:t>
            </w:r>
          </w:p>
          <w:p w14:paraId="55ECA66C" w14:textId="114FCEBB" w:rsidR="009809F0" w:rsidRPr="00EB4FD7" w:rsidRDefault="00000000" w:rsidP="67681AD5">
            <w:pPr>
              <w:pStyle w:val="ListBullet"/>
            </w:pPr>
            <w:hyperlink w:anchor="_Resource_13:_Boundary" w:history="1">
              <w:r w:rsidR="70F48BC8" w:rsidRPr="00EB4FD7">
                <w:rPr>
                  <w:rStyle w:val="Hyperlink"/>
                  <w:rFonts w:eastAsia="Arial"/>
                </w:rPr>
                <w:t>Resource 1</w:t>
              </w:r>
              <w:r w:rsidR="11E2D039" w:rsidRPr="00EB4FD7">
                <w:rPr>
                  <w:rStyle w:val="Hyperlink"/>
                  <w:rFonts w:eastAsia="Arial"/>
                </w:rPr>
                <w:t>3</w:t>
              </w:r>
              <w:r w:rsidR="70F48BC8" w:rsidRPr="00EB4FD7">
                <w:rPr>
                  <w:rStyle w:val="Hyperlink"/>
                  <w:rFonts w:eastAsia="Arial"/>
                </w:rPr>
                <w:t>: Boundary and perimeter</w:t>
              </w:r>
            </w:hyperlink>
          </w:p>
          <w:p w14:paraId="12AAC175" w14:textId="33D4DEE7" w:rsidR="009809F0" w:rsidRPr="00EB4FD7" w:rsidRDefault="00000000" w:rsidP="67681AD5">
            <w:pPr>
              <w:pStyle w:val="ListBullet"/>
            </w:pPr>
            <w:hyperlink w:anchor="_Resource_14:_Perimeter" w:history="1">
              <w:r w:rsidR="70F48BC8" w:rsidRPr="00EB4FD7">
                <w:rPr>
                  <w:rStyle w:val="Hyperlink"/>
                </w:rPr>
                <w:t>Resource 1</w:t>
              </w:r>
              <w:r w:rsidR="0FAA6C42" w:rsidRPr="00EB4FD7">
                <w:rPr>
                  <w:rStyle w:val="Hyperlink"/>
                </w:rPr>
                <w:t>4</w:t>
              </w:r>
              <w:r w:rsidR="70F48BC8" w:rsidRPr="00EB4FD7">
                <w:rPr>
                  <w:rStyle w:val="Hyperlink"/>
                </w:rPr>
                <w:t>: Perimeter</w:t>
              </w:r>
            </w:hyperlink>
          </w:p>
          <w:p w14:paraId="4AAB627C" w14:textId="6B694E3F" w:rsidR="009809F0" w:rsidRPr="00EB4FD7" w:rsidRDefault="00000000" w:rsidP="67681AD5">
            <w:pPr>
              <w:pStyle w:val="ListBullet"/>
              <w:rPr>
                <w:color w:val="000000" w:themeColor="text1"/>
              </w:rPr>
            </w:pPr>
            <w:hyperlink w:anchor="_Resource_15:_Measuring" w:history="1">
              <w:r w:rsidR="70F48BC8" w:rsidRPr="00EB4FD7">
                <w:rPr>
                  <w:rStyle w:val="Hyperlink"/>
                </w:rPr>
                <w:t>Resource 1</w:t>
              </w:r>
              <w:r w:rsidR="56C6E2FC" w:rsidRPr="00EB4FD7">
                <w:rPr>
                  <w:rStyle w:val="Hyperlink"/>
                </w:rPr>
                <w:t>5</w:t>
              </w:r>
              <w:r w:rsidR="70F48BC8" w:rsidRPr="00EB4FD7">
                <w:rPr>
                  <w:rStyle w:val="Hyperlink"/>
                </w:rPr>
                <w:t>: Measuring perimeter</w:t>
              </w:r>
            </w:hyperlink>
          </w:p>
          <w:p w14:paraId="0EBA4827" w14:textId="16BAAFEA" w:rsidR="009809F0" w:rsidRDefault="00DB27C3" w:rsidP="67681AD5">
            <w:pPr>
              <w:pStyle w:val="ListBullet"/>
              <w:rPr>
                <w:rFonts w:eastAsia="Calibri"/>
              </w:rPr>
            </w:pPr>
            <w:r>
              <w:t>9</w:t>
            </w:r>
            <w:r w:rsidR="4F383CB2">
              <w:t>-sided dice</w:t>
            </w:r>
          </w:p>
          <w:p w14:paraId="5741CB8D" w14:textId="15C17DE9" w:rsidR="009809F0" w:rsidRDefault="4C9DCDF8" w:rsidP="67681AD5">
            <w:pPr>
              <w:pStyle w:val="ListBullet"/>
              <w:rPr>
                <w:rFonts w:eastAsia="Calibri"/>
              </w:rPr>
            </w:pPr>
            <w:r w:rsidRPr="67681AD5">
              <w:rPr>
                <w:rFonts w:eastAsia="Calibri"/>
              </w:rPr>
              <w:t>Class set of 30</w:t>
            </w:r>
            <w:r w:rsidR="002E09C5">
              <w:rPr>
                <w:rFonts w:eastAsia="Calibri"/>
              </w:rPr>
              <w:t> </w:t>
            </w:r>
            <w:r w:rsidRPr="67681AD5">
              <w:rPr>
                <w:rFonts w:eastAsia="Calibri"/>
              </w:rPr>
              <w:t>cm rulers</w:t>
            </w:r>
          </w:p>
          <w:p w14:paraId="7DF89938" w14:textId="6F06DB4E" w:rsidR="009809F0" w:rsidRDefault="4F383CB2" w:rsidP="67681AD5">
            <w:pPr>
              <w:pStyle w:val="ListBullet"/>
              <w:rPr>
                <w:rFonts w:eastAsia="Calibri"/>
              </w:rPr>
            </w:pPr>
            <w:r w:rsidRPr="67681AD5">
              <w:rPr>
                <w:rFonts w:eastAsia="Calibri"/>
              </w:rPr>
              <w:t>Writing materials</w:t>
            </w:r>
          </w:p>
        </w:tc>
      </w:tr>
      <w:tr w:rsidR="009809F0" w14:paraId="22359E43" w14:textId="77777777" w:rsidTr="00C10004">
        <w:trPr>
          <w:cnfStyle w:val="000000010000" w:firstRow="0" w:lastRow="0" w:firstColumn="0" w:lastColumn="0" w:oddVBand="0" w:evenVBand="0" w:oddHBand="0" w:evenHBand="1" w:firstRowFirstColumn="0" w:firstRowLastColumn="0" w:lastRowFirstColumn="0" w:lastRowLastColumn="0"/>
        </w:trPr>
        <w:tc>
          <w:tcPr>
            <w:tcW w:w="1667" w:type="pct"/>
          </w:tcPr>
          <w:p w14:paraId="35A25017" w14:textId="28EDFA0F" w:rsidR="009809F0" w:rsidRPr="009809F0" w:rsidRDefault="00000000" w:rsidP="009809F0">
            <w:pPr>
              <w:rPr>
                <w:b/>
                <w:bCs/>
              </w:rPr>
            </w:pPr>
            <w:hyperlink w:anchor="_Lesson_6" w:history="1">
              <w:r w:rsidR="009809F0" w:rsidRPr="001C059A">
                <w:rPr>
                  <w:rStyle w:val="Hyperlink"/>
                  <w:b/>
                  <w:bCs/>
                </w:rPr>
                <w:t>Lesson 6</w:t>
              </w:r>
            </w:hyperlink>
          </w:p>
          <w:p w14:paraId="2EE763EA" w14:textId="77777777" w:rsidR="009809F0" w:rsidRDefault="009809F0" w:rsidP="009809F0">
            <w:r w:rsidRPr="67681AD5">
              <w:rPr>
                <w:b/>
                <w:bCs/>
              </w:rPr>
              <w:t>Daily number sense learning intention</w:t>
            </w:r>
            <w:r>
              <w:t>:</w:t>
            </w:r>
          </w:p>
          <w:p w14:paraId="7DF0CE83" w14:textId="7BE0AECC" w:rsidR="009809F0" w:rsidRDefault="52FADBC3" w:rsidP="67681AD5">
            <w:pPr>
              <w:pStyle w:val="ListBullet"/>
            </w:pPr>
            <w:r w:rsidRPr="67681AD5">
              <w:rPr>
                <w:rFonts w:eastAsia="Arial"/>
                <w:color w:val="000000" w:themeColor="text1"/>
              </w:rPr>
              <w:t>order numbers in the thousands</w:t>
            </w:r>
          </w:p>
        </w:tc>
        <w:tc>
          <w:tcPr>
            <w:tcW w:w="1667" w:type="pct"/>
          </w:tcPr>
          <w:p w14:paraId="1A2F74DF" w14:textId="7747C740" w:rsidR="009809F0" w:rsidRDefault="009809F0" w:rsidP="009809F0">
            <w:r w:rsidRPr="2DEB406B">
              <w:rPr>
                <w:b/>
                <w:bCs/>
              </w:rPr>
              <w:t>Lesson core concept</w:t>
            </w:r>
            <w:r>
              <w:t xml:space="preserve">: </w:t>
            </w:r>
            <w:r w:rsidR="00384615">
              <w:t>s</w:t>
            </w:r>
            <w:r w:rsidR="0A42B10D">
              <w:t>tandard units are an efficient way to communicate and compare lengths of time.</w:t>
            </w:r>
          </w:p>
          <w:p w14:paraId="29A35D77" w14:textId="5A1ACCCA" w:rsidR="009809F0" w:rsidRDefault="009809F0" w:rsidP="009809F0">
            <w:r w:rsidRPr="67681AD5">
              <w:rPr>
                <w:b/>
                <w:bCs/>
              </w:rPr>
              <w:t>Core concept learning intentions</w:t>
            </w:r>
            <w:r>
              <w:t>:</w:t>
            </w:r>
          </w:p>
          <w:p w14:paraId="78C5DF2A" w14:textId="13848186" w:rsidR="009809F0" w:rsidRDefault="5304645C" w:rsidP="67681AD5">
            <w:pPr>
              <w:pStyle w:val="ListBullet"/>
              <w:rPr>
                <w:lang w:val="en-US"/>
              </w:rPr>
            </w:pPr>
            <w:r w:rsidRPr="67681AD5">
              <w:rPr>
                <w:rFonts w:eastAsia="Arial"/>
                <w:color w:val="000000" w:themeColor="text1"/>
              </w:rPr>
              <w:t>represent and read analog time</w:t>
            </w:r>
          </w:p>
          <w:p w14:paraId="2E61F2A9" w14:textId="6B61E628" w:rsidR="009809F0" w:rsidRDefault="4E45E046" w:rsidP="67681AD5">
            <w:pPr>
              <w:pStyle w:val="ListBullet"/>
              <w:rPr>
                <w:rFonts w:eastAsia="Arial"/>
                <w:color w:val="000000" w:themeColor="text1"/>
                <w:lang w:val="en-US"/>
              </w:rPr>
            </w:pPr>
            <w:r w:rsidRPr="67681AD5">
              <w:rPr>
                <w:rFonts w:eastAsia="Arial"/>
                <w:color w:val="000000" w:themeColor="text1"/>
              </w:rPr>
              <w:lastRenderedPageBreak/>
              <w:t>compare duration of time in seconds and minutes</w:t>
            </w:r>
          </w:p>
        </w:tc>
        <w:tc>
          <w:tcPr>
            <w:tcW w:w="1667" w:type="pct"/>
          </w:tcPr>
          <w:p w14:paraId="7EA6F91C" w14:textId="4D202714" w:rsidR="009809F0" w:rsidRDefault="009809F0" w:rsidP="009809F0">
            <w:r w:rsidRPr="67681AD5">
              <w:rPr>
                <w:b/>
                <w:bCs/>
              </w:rPr>
              <w:lastRenderedPageBreak/>
              <w:t>Lesson duration</w:t>
            </w:r>
            <w:r>
              <w:t xml:space="preserve">: </w:t>
            </w:r>
            <w:r w:rsidR="383DF4EA">
              <w:t>6</w:t>
            </w:r>
            <w:r w:rsidR="008F1242">
              <w:t>5</w:t>
            </w:r>
            <w:r>
              <w:t xml:space="preserve"> minutes</w:t>
            </w:r>
          </w:p>
          <w:p w14:paraId="36CC2138" w14:textId="3A3110D0" w:rsidR="009809F0" w:rsidRPr="00EB4FD7" w:rsidRDefault="00000000" w:rsidP="67681AD5">
            <w:pPr>
              <w:pStyle w:val="ListBullet"/>
              <w:rPr>
                <w:rFonts w:eastAsia="Arial"/>
                <w:color w:val="000000" w:themeColor="text1"/>
              </w:rPr>
            </w:pPr>
            <w:hyperlink w:anchor="_Resource_16:_Duration" w:history="1">
              <w:r w:rsidR="60651F74" w:rsidRPr="00EB4FD7">
                <w:rPr>
                  <w:rStyle w:val="Hyperlink"/>
                  <w:rFonts w:eastAsia="Arial"/>
                </w:rPr>
                <w:t>Resource 1</w:t>
              </w:r>
              <w:r w:rsidR="241F2014" w:rsidRPr="00EB4FD7">
                <w:rPr>
                  <w:rStyle w:val="Hyperlink"/>
                  <w:rFonts w:eastAsia="Arial"/>
                </w:rPr>
                <w:t>6</w:t>
              </w:r>
              <w:r w:rsidR="60651F74" w:rsidRPr="00EB4FD7">
                <w:rPr>
                  <w:rStyle w:val="Hyperlink"/>
                  <w:rFonts w:eastAsia="Arial"/>
                </w:rPr>
                <w:t>: Duration cards</w:t>
              </w:r>
            </w:hyperlink>
          </w:p>
          <w:p w14:paraId="109EAE48" w14:textId="433FE564" w:rsidR="009809F0" w:rsidRPr="00EB4FD7" w:rsidRDefault="00000000" w:rsidP="67681AD5">
            <w:pPr>
              <w:pStyle w:val="ListBullet"/>
              <w:rPr>
                <w:rFonts w:eastAsia="Arial"/>
                <w:color w:val="000000" w:themeColor="text1"/>
              </w:rPr>
            </w:pPr>
            <w:hyperlink w:anchor="_Resource_17:_Fast" w:history="1">
              <w:r w:rsidR="60651F74" w:rsidRPr="00EB4FD7">
                <w:rPr>
                  <w:rStyle w:val="Hyperlink"/>
                </w:rPr>
                <w:t>Resource 1</w:t>
              </w:r>
              <w:r w:rsidR="253FBC71" w:rsidRPr="00EB4FD7">
                <w:rPr>
                  <w:rStyle w:val="Hyperlink"/>
                </w:rPr>
                <w:t>7</w:t>
              </w:r>
              <w:r w:rsidR="60651F74" w:rsidRPr="00EB4FD7">
                <w:rPr>
                  <w:rStyle w:val="Hyperlink"/>
                </w:rPr>
                <w:t>: Fast facts</w:t>
              </w:r>
            </w:hyperlink>
          </w:p>
          <w:p w14:paraId="118A2E53" w14:textId="1347268F" w:rsidR="009809F0" w:rsidRPr="00EB4FD7" w:rsidRDefault="00000000" w:rsidP="67681AD5">
            <w:pPr>
              <w:pStyle w:val="ListBullet"/>
              <w:rPr>
                <w:rFonts w:eastAsia="Arial"/>
                <w:color w:val="000000" w:themeColor="text1"/>
              </w:rPr>
            </w:pPr>
            <w:hyperlink w:anchor="_Resource_18:_Exit" w:history="1">
              <w:r w:rsidR="60651F74" w:rsidRPr="00EB4FD7">
                <w:rPr>
                  <w:rStyle w:val="Hyperlink"/>
                  <w:rFonts w:eastAsia="Arial"/>
                </w:rPr>
                <w:t>Resource 1</w:t>
              </w:r>
              <w:r w:rsidR="12752FA8" w:rsidRPr="00EB4FD7">
                <w:rPr>
                  <w:rStyle w:val="Hyperlink"/>
                  <w:rFonts w:eastAsia="Arial"/>
                </w:rPr>
                <w:t>8</w:t>
              </w:r>
              <w:r w:rsidR="60651F74" w:rsidRPr="00EB4FD7">
                <w:rPr>
                  <w:rStyle w:val="Hyperlink"/>
                  <w:rFonts w:eastAsia="Arial"/>
                </w:rPr>
                <w:t>: Exit ticket</w:t>
              </w:r>
            </w:hyperlink>
          </w:p>
          <w:p w14:paraId="5B7A8A45" w14:textId="219AD859" w:rsidR="009809F0" w:rsidRDefault="00DB27C3" w:rsidP="67681AD5">
            <w:pPr>
              <w:pStyle w:val="ListBullet"/>
              <w:rPr>
                <w:rFonts w:eastAsia="Calibri"/>
              </w:rPr>
            </w:pPr>
            <w:r>
              <w:t>10</w:t>
            </w:r>
            <w:r w:rsidR="606267B4">
              <w:t>-sided dice</w:t>
            </w:r>
          </w:p>
          <w:p w14:paraId="3B8ADDAD" w14:textId="625D6B2E" w:rsidR="009809F0" w:rsidRDefault="606267B4" w:rsidP="67681AD5">
            <w:pPr>
              <w:pStyle w:val="ListBullet"/>
              <w:rPr>
                <w:rFonts w:eastAsia="Calibri"/>
              </w:rPr>
            </w:pPr>
            <w:r w:rsidRPr="67681AD5">
              <w:rPr>
                <w:rFonts w:eastAsia="Calibri"/>
              </w:rPr>
              <w:lastRenderedPageBreak/>
              <w:t>Sticky notes</w:t>
            </w:r>
          </w:p>
          <w:p w14:paraId="0F8927C4" w14:textId="0F9AC799" w:rsidR="001C3EA2" w:rsidRDefault="001C3EA2" w:rsidP="67681AD5">
            <w:pPr>
              <w:pStyle w:val="ListBullet"/>
              <w:rPr>
                <w:rFonts w:eastAsia="Calibri"/>
              </w:rPr>
            </w:pPr>
            <w:r>
              <w:rPr>
                <w:rFonts w:eastAsia="Calibri"/>
              </w:rPr>
              <w:t>Stopwatch</w:t>
            </w:r>
          </w:p>
          <w:p w14:paraId="7A5ECEEF" w14:textId="1DE2E8E8" w:rsidR="009809F0" w:rsidRDefault="606267B4" w:rsidP="67681AD5">
            <w:pPr>
              <w:pStyle w:val="ListBullet"/>
              <w:rPr>
                <w:rFonts w:eastAsia="Calibri"/>
              </w:rPr>
            </w:pPr>
            <w:r w:rsidRPr="67681AD5">
              <w:rPr>
                <w:rFonts w:eastAsia="Calibri"/>
              </w:rPr>
              <w:t>Writing materials</w:t>
            </w:r>
          </w:p>
        </w:tc>
      </w:tr>
      <w:tr w:rsidR="009809F0" w14:paraId="0CEC1FDB" w14:textId="77777777" w:rsidTr="00C10004">
        <w:trPr>
          <w:cnfStyle w:val="000000100000" w:firstRow="0" w:lastRow="0" w:firstColumn="0" w:lastColumn="0" w:oddVBand="0" w:evenVBand="0" w:oddHBand="1" w:evenHBand="0" w:firstRowFirstColumn="0" w:firstRowLastColumn="0" w:lastRowFirstColumn="0" w:lastRowLastColumn="0"/>
        </w:trPr>
        <w:tc>
          <w:tcPr>
            <w:tcW w:w="1667" w:type="pct"/>
          </w:tcPr>
          <w:p w14:paraId="7E05387E" w14:textId="141CEE27" w:rsidR="009809F0" w:rsidRPr="009809F0" w:rsidRDefault="00000000" w:rsidP="009809F0">
            <w:pPr>
              <w:rPr>
                <w:b/>
                <w:bCs/>
              </w:rPr>
            </w:pPr>
            <w:hyperlink w:anchor="_Lesson_7" w:history="1">
              <w:r w:rsidR="009809F0" w:rsidRPr="001C059A">
                <w:rPr>
                  <w:rStyle w:val="Hyperlink"/>
                  <w:b/>
                  <w:bCs/>
                </w:rPr>
                <w:t>Lesson 7</w:t>
              </w:r>
            </w:hyperlink>
          </w:p>
          <w:p w14:paraId="295536E8" w14:textId="77777777" w:rsidR="009809F0" w:rsidRDefault="009809F0" w:rsidP="009809F0">
            <w:r w:rsidRPr="67681AD5">
              <w:rPr>
                <w:b/>
                <w:bCs/>
              </w:rPr>
              <w:t>Daily number sense learning intention</w:t>
            </w:r>
            <w:r>
              <w:t>:</w:t>
            </w:r>
          </w:p>
          <w:p w14:paraId="452822F2" w14:textId="5C1706BF" w:rsidR="009809F0" w:rsidRPr="009809F0" w:rsidRDefault="3460B372" w:rsidP="67681AD5">
            <w:pPr>
              <w:pStyle w:val="ListBullet"/>
            </w:pPr>
            <w:r w:rsidRPr="67681AD5">
              <w:rPr>
                <w:rFonts w:eastAsia="Arial"/>
                <w:color w:val="000000" w:themeColor="text1"/>
              </w:rPr>
              <w:t>order numbers in the thousands</w:t>
            </w:r>
          </w:p>
        </w:tc>
        <w:tc>
          <w:tcPr>
            <w:tcW w:w="1667" w:type="pct"/>
          </w:tcPr>
          <w:p w14:paraId="2FD16E63" w14:textId="4BE247E7" w:rsidR="009809F0" w:rsidRDefault="009809F0" w:rsidP="009809F0">
            <w:r w:rsidRPr="2DEB406B">
              <w:rPr>
                <w:b/>
                <w:bCs/>
              </w:rPr>
              <w:t>Lesson core concept</w:t>
            </w:r>
            <w:r>
              <w:t xml:space="preserve">: </w:t>
            </w:r>
            <w:r w:rsidR="00384615">
              <w:t>l</w:t>
            </w:r>
            <w:r w:rsidR="4F1FC873">
              <w:t>engths of time can be represented using a digital time display.</w:t>
            </w:r>
          </w:p>
          <w:p w14:paraId="1084A8F4" w14:textId="4EDDB691" w:rsidR="009809F0" w:rsidRDefault="009809F0" w:rsidP="009809F0">
            <w:r w:rsidRPr="67681AD5">
              <w:rPr>
                <w:b/>
                <w:bCs/>
              </w:rPr>
              <w:t>Core concept learning intention</w:t>
            </w:r>
            <w:r>
              <w:t>:</w:t>
            </w:r>
          </w:p>
          <w:p w14:paraId="0EA33107" w14:textId="4C03B3AB" w:rsidR="009809F0" w:rsidRPr="009809F0" w:rsidRDefault="75349DFA" w:rsidP="67681AD5">
            <w:pPr>
              <w:pStyle w:val="ListBullet"/>
            </w:pPr>
            <w:r w:rsidRPr="67681AD5">
              <w:rPr>
                <w:rFonts w:eastAsia="Arial"/>
                <w:color w:val="000000" w:themeColor="text1"/>
              </w:rPr>
              <w:t>read an</w:t>
            </w:r>
            <w:r w:rsidR="77289806" w:rsidRPr="67681AD5">
              <w:rPr>
                <w:rFonts w:eastAsia="Arial"/>
                <w:color w:val="000000" w:themeColor="text1"/>
              </w:rPr>
              <w:t>a</w:t>
            </w:r>
            <w:r w:rsidRPr="67681AD5">
              <w:rPr>
                <w:rFonts w:eastAsia="Arial"/>
                <w:color w:val="000000" w:themeColor="text1"/>
              </w:rPr>
              <w:t>log and digital time</w:t>
            </w:r>
          </w:p>
        </w:tc>
        <w:tc>
          <w:tcPr>
            <w:tcW w:w="1667" w:type="pct"/>
          </w:tcPr>
          <w:p w14:paraId="259C9124" w14:textId="7438171D" w:rsidR="009809F0" w:rsidRDefault="009809F0" w:rsidP="009809F0">
            <w:r w:rsidRPr="67681AD5">
              <w:rPr>
                <w:b/>
                <w:bCs/>
              </w:rPr>
              <w:t>Lesson duration</w:t>
            </w:r>
            <w:r>
              <w:t xml:space="preserve">: </w:t>
            </w:r>
            <w:r w:rsidR="03E087FE">
              <w:t>60</w:t>
            </w:r>
            <w:r>
              <w:t xml:space="preserve"> minutes</w:t>
            </w:r>
          </w:p>
          <w:p w14:paraId="1068DB6D" w14:textId="2B5758F1" w:rsidR="009809F0" w:rsidRPr="00EB4FD7" w:rsidRDefault="00000000" w:rsidP="67681AD5">
            <w:pPr>
              <w:pStyle w:val="ListBullet"/>
            </w:pPr>
            <w:hyperlink w:anchor="_Resource_19:_Ordering" w:history="1">
              <w:r w:rsidR="069CA62C" w:rsidRPr="00EB4FD7">
                <w:rPr>
                  <w:rStyle w:val="Hyperlink"/>
                </w:rPr>
                <w:t xml:space="preserve">Resource </w:t>
              </w:r>
              <w:r w:rsidR="3F7BC823" w:rsidRPr="00EB4FD7">
                <w:rPr>
                  <w:rStyle w:val="Hyperlink"/>
                </w:rPr>
                <w:t>1</w:t>
              </w:r>
              <w:r w:rsidR="0B59E5EB" w:rsidRPr="00EB4FD7">
                <w:rPr>
                  <w:rStyle w:val="Hyperlink"/>
                </w:rPr>
                <w:t>9</w:t>
              </w:r>
              <w:r w:rsidR="069CA62C" w:rsidRPr="00EB4FD7">
                <w:rPr>
                  <w:rStyle w:val="Hyperlink"/>
                </w:rPr>
                <w:t>: Ordering gameboard</w:t>
              </w:r>
            </w:hyperlink>
          </w:p>
          <w:p w14:paraId="14E1422A" w14:textId="5697BF8D" w:rsidR="009809F0" w:rsidRPr="00EB4FD7" w:rsidRDefault="00000000" w:rsidP="67681AD5">
            <w:pPr>
              <w:pStyle w:val="ListBullet"/>
            </w:pPr>
            <w:hyperlink w:anchor="_Resource_20:_Digital" w:history="1">
              <w:r w:rsidR="00E4012D" w:rsidRPr="00EB4FD7">
                <w:rPr>
                  <w:rStyle w:val="Hyperlink"/>
                </w:rPr>
                <w:t xml:space="preserve">Resource </w:t>
              </w:r>
              <w:r w:rsidR="348FD0E0" w:rsidRPr="00EB4FD7">
                <w:rPr>
                  <w:rStyle w:val="Hyperlink"/>
                </w:rPr>
                <w:t>20</w:t>
              </w:r>
              <w:r w:rsidR="00E4012D" w:rsidRPr="00EB4FD7">
                <w:rPr>
                  <w:rStyle w:val="Hyperlink"/>
                </w:rPr>
                <w:t>: Digital clocks</w:t>
              </w:r>
            </w:hyperlink>
          </w:p>
          <w:p w14:paraId="6EF8D10E" w14:textId="12B4052E" w:rsidR="009809F0" w:rsidRPr="00EB4FD7" w:rsidRDefault="00000000" w:rsidP="67681AD5">
            <w:pPr>
              <w:pStyle w:val="ListBullet"/>
            </w:pPr>
            <w:hyperlink w:anchor="_Resource_21:_Everyday" w:history="1">
              <w:r w:rsidR="00643E34" w:rsidRPr="00EB4FD7">
                <w:rPr>
                  <w:rStyle w:val="Hyperlink"/>
                  <w:rFonts w:eastAsia="Arial"/>
                </w:rPr>
                <w:t>Resource</w:t>
              </w:r>
              <w:r w:rsidR="3DA349FE" w:rsidRPr="00EB4FD7">
                <w:rPr>
                  <w:rStyle w:val="Hyperlink"/>
                  <w:rFonts w:eastAsia="Arial"/>
                </w:rPr>
                <w:t xml:space="preserve"> </w:t>
              </w:r>
              <w:r w:rsidR="0BCB5E22" w:rsidRPr="00EB4FD7">
                <w:rPr>
                  <w:rStyle w:val="Hyperlink"/>
                  <w:rFonts w:eastAsia="Arial"/>
                </w:rPr>
                <w:t>21</w:t>
              </w:r>
              <w:r w:rsidR="3DA349FE" w:rsidRPr="00EB4FD7">
                <w:rPr>
                  <w:rStyle w:val="Hyperlink"/>
                  <w:rFonts w:eastAsia="Arial"/>
                </w:rPr>
                <w:t>: Everyday digital clocks</w:t>
              </w:r>
            </w:hyperlink>
          </w:p>
          <w:p w14:paraId="1CE44C91" w14:textId="58E33D0C" w:rsidR="009809F0" w:rsidRPr="00EB4FD7" w:rsidRDefault="00000000" w:rsidP="67681AD5">
            <w:pPr>
              <w:pStyle w:val="ListBullet"/>
            </w:pPr>
            <w:hyperlink w:anchor="_Resource_22:_Time" w:history="1">
              <w:r w:rsidR="3DA349FE" w:rsidRPr="00EB4FD7">
                <w:rPr>
                  <w:rStyle w:val="Hyperlink"/>
                </w:rPr>
                <w:t>Resource 2</w:t>
              </w:r>
              <w:r w:rsidR="5F6C22D1" w:rsidRPr="00EB4FD7">
                <w:rPr>
                  <w:rStyle w:val="Hyperlink"/>
                </w:rPr>
                <w:t>2</w:t>
              </w:r>
              <w:r w:rsidR="3DA349FE" w:rsidRPr="00EB4FD7">
                <w:rPr>
                  <w:rStyle w:val="Hyperlink"/>
                </w:rPr>
                <w:t>: Time matching cards</w:t>
              </w:r>
            </w:hyperlink>
          </w:p>
          <w:p w14:paraId="01AF0450" w14:textId="0B692CBD" w:rsidR="009809F0" w:rsidRPr="009809F0" w:rsidRDefault="00DB27C3" w:rsidP="67681AD5">
            <w:pPr>
              <w:pStyle w:val="ListBullet"/>
              <w:rPr>
                <w:rFonts w:eastAsia="Calibri"/>
              </w:rPr>
            </w:pPr>
            <w:r>
              <w:t>10</w:t>
            </w:r>
            <w:r w:rsidR="66C8FE18">
              <w:t>-sided dice</w:t>
            </w:r>
          </w:p>
          <w:p w14:paraId="197097FF" w14:textId="1ACAEEF9" w:rsidR="009809F0" w:rsidRPr="009809F0" w:rsidRDefault="65344969" w:rsidP="67681AD5">
            <w:pPr>
              <w:pStyle w:val="ListBullet"/>
              <w:rPr>
                <w:rFonts w:eastAsia="Calibri"/>
              </w:rPr>
            </w:pPr>
            <w:r w:rsidRPr="67681AD5">
              <w:rPr>
                <w:rFonts w:eastAsia="Calibri"/>
              </w:rPr>
              <w:t>Scissors</w:t>
            </w:r>
          </w:p>
          <w:p w14:paraId="72B7B6C9" w14:textId="16C6E25B" w:rsidR="009809F0" w:rsidRPr="009809F0" w:rsidRDefault="66C8FE18" w:rsidP="67681AD5">
            <w:pPr>
              <w:pStyle w:val="ListBullet"/>
              <w:rPr>
                <w:rFonts w:eastAsia="Calibri"/>
              </w:rPr>
            </w:pPr>
            <w:r w:rsidRPr="67681AD5">
              <w:rPr>
                <w:rFonts w:eastAsia="Calibri"/>
              </w:rPr>
              <w:t>Writing materials</w:t>
            </w:r>
          </w:p>
        </w:tc>
      </w:tr>
      <w:tr w:rsidR="009809F0" w14:paraId="3FFE0F5B" w14:textId="77777777" w:rsidTr="00C10004">
        <w:trPr>
          <w:cnfStyle w:val="000000010000" w:firstRow="0" w:lastRow="0" w:firstColumn="0" w:lastColumn="0" w:oddVBand="0" w:evenVBand="0" w:oddHBand="0" w:evenHBand="1" w:firstRowFirstColumn="0" w:firstRowLastColumn="0" w:lastRowFirstColumn="0" w:lastRowLastColumn="0"/>
        </w:trPr>
        <w:tc>
          <w:tcPr>
            <w:tcW w:w="1667" w:type="pct"/>
          </w:tcPr>
          <w:p w14:paraId="598ECF14" w14:textId="5C3AE991" w:rsidR="009809F0" w:rsidRPr="009809F0" w:rsidRDefault="00000000" w:rsidP="009809F0">
            <w:pPr>
              <w:rPr>
                <w:b/>
                <w:bCs/>
              </w:rPr>
            </w:pPr>
            <w:hyperlink w:anchor="_Lesson_8" w:history="1">
              <w:r w:rsidR="009809F0" w:rsidRPr="001C059A">
                <w:rPr>
                  <w:rStyle w:val="Hyperlink"/>
                  <w:b/>
                  <w:bCs/>
                </w:rPr>
                <w:t>Lesson 8</w:t>
              </w:r>
            </w:hyperlink>
          </w:p>
          <w:p w14:paraId="56AB06C9" w14:textId="77777777" w:rsidR="009809F0" w:rsidRDefault="009809F0" w:rsidP="009809F0">
            <w:r w:rsidRPr="009809F0">
              <w:rPr>
                <w:b/>
                <w:bCs/>
              </w:rPr>
              <w:t>Daily number sense learning intention</w:t>
            </w:r>
            <w:r>
              <w:t>:</w:t>
            </w:r>
          </w:p>
          <w:p w14:paraId="7A3022A9" w14:textId="572DF4F8" w:rsidR="009809F0" w:rsidRPr="009809F0" w:rsidRDefault="710F0BC9" w:rsidP="009809F0">
            <w:pPr>
              <w:pStyle w:val="ListBullet"/>
              <w:rPr>
                <w:b/>
                <w:bCs/>
              </w:rPr>
            </w:pPr>
            <w:r>
              <w:t>t</w:t>
            </w:r>
            <w:r w:rsidR="43D83A20">
              <w:t>eacher</w:t>
            </w:r>
            <w:r w:rsidR="0D7FDC96">
              <w:t>-</w:t>
            </w:r>
            <w:r w:rsidR="43D83A20">
              <w:t>identified task based on student needs</w:t>
            </w:r>
          </w:p>
        </w:tc>
        <w:tc>
          <w:tcPr>
            <w:tcW w:w="1667" w:type="pct"/>
          </w:tcPr>
          <w:p w14:paraId="23AE9ED7" w14:textId="5768E61E" w:rsidR="009809F0" w:rsidRDefault="009809F0" w:rsidP="009809F0">
            <w:r w:rsidRPr="2DEB406B">
              <w:rPr>
                <w:b/>
                <w:bCs/>
              </w:rPr>
              <w:t>Lesson core concept</w:t>
            </w:r>
            <w:r>
              <w:t xml:space="preserve">: </w:t>
            </w:r>
            <w:r w:rsidR="00384615">
              <w:t>t</w:t>
            </w:r>
            <w:r w:rsidR="7DA278EA">
              <w:t>imes of the day can be represented in different ways</w:t>
            </w:r>
          </w:p>
          <w:p w14:paraId="7D1051E1" w14:textId="5A80F627" w:rsidR="009809F0" w:rsidRDefault="009809F0" w:rsidP="009809F0">
            <w:r w:rsidRPr="67681AD5">
              <w:rPr>
                <w:b/>
                <w:bCs/>
              </w:rPr>
              <w:t>Core concept learning intention</w:t>
            </w:r>
            <w:r>
              <w:t>:</w:t>
            </w:r>
          </w:p>
          <w:p w14:paraId="14244394" w14:textId="46A3C09B" w:rsidR="009809F0" w:rsidRPr="009809F0" w:rsidRDefault="537AF4A0" w:rsidP="67681AD5">
            <w:pPr>
              <w:pStyle w:val="ListBullet"/>
            </w:pPr>
            <w:r w:rsidRPr="67681AD5">
              <w:rPr>
                <w:rFonts w:eastAsia="Arial"/>
                <w:color w:val="000000" w:themeColor="text1"/>
              </w:rPr>
              <w:t>read and represent an</w:t>
            </w:r>
            <w:r w:rsidR="122D05B8" w:rsidRPr="67681AD5">
              <w:rPr>
                <w:rFonts w:eastAsia="Arial"/>
                <w:color w:val="000000" w:themeColor="text1"/>
              </w:rPr>
              <w:t>al</w:t>
            </w:r>
            <w:r w:rsidRPr="67681AD5">
              <w:rPr>
                <w:rFonts w:eastAsia="Arial"/>
                <w:color w:val="000000" w:themeColor="text1"/>
              </w:rPr>
              <w:t>og and digital time</w:t>
            </w:r>
          </w:p>
        </w:tc>
        <w:tc>
          <w:tcPr>
            <w:tcW w:w="1667" w:type="pct"/>
          </w:tcPr>
          <w:p w14:paraId="4E413C23" w14:textId="4C2B5229" w:rsidR="009809F0" w:rsidRDefault="009809F0" w:rsidP="009809F0">
            <w:r w:rsidRPr="67681AD5">
              <w:rPr>
                <w:b/>
                <w:bCs/>
              </w:rPr>
              <w:t>Lesson duration</w:t>
            </w:r>
            <w:r>
              <w:t xml:space="preserve">: </w:t>
            </w:r>
            <w:r w:rsidR="2B9007AD">
              <w:t>60</w:t>
            </w:r>
            <w:r>
              <w:t xml:space="preserve"> minutes</w:t>
            </w:r>
          </w:p>
          <w:p w14:paraId="44648670" w14:textId="74E34988" w:rsidR="009809F0" w:rsidRPr="00EB4FD7" w:rsidRDefault="00000000" w:rsidP="67681AD5">
            <w:pPr>
              <w:pStyle w:val="ListBullet"/>
            </w:pPr>
            <w:hyperlink w:anchor="_Resource_23:_Midday" w:history="1">
              <w:r w:rsidR="3A3D71C7" w:rsidRPr="00EB4FD7">
                <w:rPr>
                  <w:rStyle w:val="Hyperlink"/>
                </w:rPr>
                <w:t>Resource 2</w:t>
              </w:r>
              <w:r w:rsidR="22C7000D" w:rsidRPr="00EB4FD7">
                <w:rPr>
                  <w:rStyle w:val="Hyperlink"/>
                </w:rPr>
                <w:t>3</w:t>
              </w:r>
              <w:r w:rsidR="3A3D71C7" w:rsidRPr="00EB4FD7">
                <w:rPr>
                  <w:rStyle w:val="Hyperlink"/>
                </w:rPr>
                <w:t>: Midday and midnight</w:t>
              </w:r>
            </w:hyperlink>
          </w:p>
          <w:p w14:paraId="5589B8E4" w14:textId="19F5C869" w:rsidR="009809F0" w:rsidRPr="00EB4FD7" w:rsidRDefault="00000000" w:rsidP="67681AD5">
            <w:pPr>
              <w:pStyle w:val="ListBullet"/>
            </w:pPr>
            <w:hyperlink w:anchor="_Resource_24:_Time" w:history="1">
              <w:r w:rsidR="3A3D71C7" w:rsidRPr="00EB4FD7">
                <w:rPr>
                  <w:rStyle w:val="Hyperlink"/>
                  <w:rFonts w:eastAsia="Arial"/>
                </w:rPr>
                <w:t>Resource 2</w:t>
              </w:r>
              <w:r w:rsidR="5732C6EC" w:rsidRPr="00EB4FD7">
                <w:rPr>
                  <w:rStyle w:val="Hyperlink"/>
                  <w:rFonts w:eastAsia="Arial"/>
                </w:rPr>
                <w:t>4</w:t>
              </w:r>
              <w:r w:rsidR="3A3D71C7" w:rsidRPr="00EB4FD7">
                <w:rPr>
                  <w:rStyle w:val="Hyperlink"/>
                  <w:rFonts w:eastAsia="Arial"/>
                </w:rPr>
                <w:t>: Time representation</w:t>
              </w:r>
            </w:hyperlink>
          </w:p>
          <w:p w14:paraId="2CA2701E" w14:textId="5D9CE648" w:rsidR="009809F0" w:rsidRPr="00EB4FD7" w:rsidRDefault="00000000" w:rsidP="67681AD5">
            <w:pPr>
              <w:pStyle w:val="ListBullet"/>
              <w:rPr>
                <w:rFonts w:eastAsia="Arial"/>
                <w:color w:val="000000" w:themeColor="text1"/>
              </w:rPr>
            </w:pPr>
            <w:hyperlink w:anchor="_Resource_25:_Time" w:history="1">
              <w:r w:rsidR="3A3D71C7" w:rsidRPr="00EB4FD7">
                <w:rPr>
                  <w:rStyle w:val="Hyperlink"/>
                  <w:rFonts w:eastAsia="Arial"/>
                </w:rPr>
                <w:t>Resource 2</w:t>
              </w:r>
              <w:r w:rsidR="145EB525" w:rsidRPr="00EB4FD7">
                <w:rPr>
                  <w:rStyle w:val="Hyperlink"/>
                  <w:rFonts w:eastAsia="Arial"/>
                </w:rPr>
                <w:t>5</w:t>
              </w:r>
              <w:r w:rsidR="3A3D71C7" w:rsidRPr="00EB4FD7">
                <w:rPr>
                  <w:rStyle w:val="Hyperlink"/>
                  <w:rFonts w:eastAsia="Arial"/>
                </w:rPr>
                <w:t>: Time race</w:t>
              </w:r>
            </w:hyperlink>
          </w:p>
          <w:p w14:paraId="001EFDDF" w14:textId="43391099" w:rsidR="009809F0" w:rsidRPr="009809F0" w:rsidRDefault="3A3D71C7" w:rsidP="67681AD5">
            <w:pPr>
              <w:pStyle w:val="ListBullet"/>
              <w:rPr>
                <w:rFonts w:eastAsia="Calibri"/>
                <w:color w:val="000000" w:themeColor="text1"/>
              </w:rPr>
            </w:pPr>
            <w:r w:rsidRPr="67681AD5">
              <w:rPr>
                <w:rFonts w:eastAsia="Arial"/>
                <w:color w:val="000000" w:themeColor="text1"/>
              </w:rPr>
              <w:t xml:space="preserve">Writing </w:t>
            </w:r>
            <w:r w:rsidR="44614B75" w:rsidRPr="68D0C56E">
              <w:rPr>
                <w:rFonts w:eastAsia="Arial"/>
                <w:color w:val="000000" w:themeColor="text1"/>
              </w:rPr>
              <w:t>material</w:t>
            </w:r>
            <w:r w:rsidR="3607A6A4" w:rsidRPr="68D0C56E">
              <w:rPr>
                <w:rFonts w:eastAsia="Arial"/>
                <w:color w:val="000000" w:themeColor="text1"/>
              </w:rPr>
              <w:t>s</w:t>
            </w:r>
          </w:p>
        </w:tc>
      </w:tr>
    </w:tbl>
    <w:p w14:paraId="109FEA82" w14:textId="77777777" w:rsidR="009B7FFB" w:rsidRDefault="009B7FFB">
      <w:pPr>
        <w:spacing w:before="0" w:after="160" w:line="259" w:lineRule="auto"/>
      </w:pPr>
      <w:r>
        <w:br w:type="page"/>
      </w:r>
    </w:p>
    <w:p w14:paraId="61F433EC" w14:textId="77777777" w:rsidR="009B7FFB" w:rsidRDefault="009B7FFB" w:rsidP="009B7FFB">
      <w:pPr>
        <w:pStyle w:val="Heading2"/>
      </w:pPr>
      <w:bookmarkStart w:id="7" w:name="_Lesson_1"/>
      <w:bookmarkStart w:id="8" w:name="_Toc144473715"/>
      <w:bookmarkEnd w:id="7"/>
      <w:r>
        <w:lastRenderedPageBreak/>
        <w:t>Lesson 1</w:t>
      </w:r>
      <w:bookmarkEnd w:id="8"/>
    </w:p>
    <w:p w14:paraId="7078D580" w14:textId="43148E99" w:rsidR="00DD3217" w:rsidRPr="00DD3217" w:rsidRDefault="00DD3217" w:rsidP="003469AE">
      <w:pPr>
        <w:pStyle w:val="FeatureBox3"/>
      </w:pPr>
      <w:r w:rsidRPr="2DEB406B">
        <w:rPr>
          <w:b/>
          <w:bCs/>
        </w:rPr>
        <w:t>Core concept</w:t>
      </w:r>
      <w:r>
        <w:t xml:space="preserve">: </w:t>
      </w:r>
      <w:r w:rsidR="00C50B65">
        <w:t>d</w:t>
      </w:r>
      <w:r w:rsidR="1EBE661F">
        <w:t>ifferent standard units have different measurement instruments.</w:t>
      </w:r>
    </w:p>
    <w:p w14:paraId="66A37780" w14:textId="7D2772A0" w:rsidR="009B7FFB" w:rsidRDefault="009B7FFB" w:rsidP="009B7FFB">
      <w:pPr>
        <w:pStyle w:val="Heading3"/>
      </w:pPr>
      <w:bookmarkStart w:id="9" w:name="_Toc144473716"/>
      <w:r>
        <w:t xml:space="preserve">Daily number sense: </w:t>
      </w:r>
      <w:r w:rsidR="350F4A6D">
        <w:t>10 times bigger</w:t>
      </w:r>
      <w:r>
        <w:t xml:space="preserve"> – </w:t>
      </w:r>
      <w:r w:rsidR="029F94DC">
        <w:t>10</w:t>
      </w:r>
      <w:r>
        <w:t xml:space="preserve"> minutes</w:t>
      </w:r>
      <w:bookmarkEnd w:id="9"/>
    </w:p>
    <w:p w14:paraId="5309E05A" w14:textId="01D37012" w:rsidR="4F472BE6" w:rsidRDefault="4F472BE6" w:rsidP="67681AD5">
      <w:pPr>
        <w:pStyle w:val="FeatureBox"/>
        <w:rPr>
          <w:rFonts w:eastAsia="Arial"/>
        </w:rPr>
      </w:pPr>
      <w:r w:rsidRPr="67681AD5">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282C47D6" w14:textId="77777777" w:rsidR="00ED48F2" w:rsidRDefault="009B7FFB" w:rsidP="009B7FFB">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9B7FFB" w:rsidRPr="005D666F" w14:paraId="0E3E5078" w14:textId="77777777" w:rsidTr="00061E58">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5CCAA85" w14:textId="77777777" w:rsidR="009B7FFB" w:rsidRPr="005D666F" w:rsidRDefault="009B7FFB" w:rsidP="005D666F">
            <w:r w:rsidRPr="005D666F">
              <w:t>Daily number sense learning intention</w:t>
            </w:r>
          </w:p>
        </w:tc>
        <w:tc>
          <w:tcPr>
            <w:tcW w:w="2500" w:type="pct"/>
          </w:tcPr>
          <w:p w14:paraId="57B6789F" w14:textId="77777777" w:rsidR="009B7FFB" w:rsidRPr="005D666F" w:rsidRDefault="009B7FFB" w:rsidP="005D666F">
            <w:r w:rsidRPr="005D666F">
              <w:t>Daily number sense success criteria</w:t>
            </w:r>
          </w:p>
        </w:tc>
      </w:tr>
      <w:tr w:rsidR="009B7FFB" w14:paraId="32B76203" w14:textId="77777777" w:rsidTr="00061E58">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07A1C3DE" w14:textId="77777777" w:rsidR="009B7FFB" w:rsidRDefault="009B7FFB" w:rsidP="009B7FFB">
            <w:r>
              <w:t>Students are learning to:</w:t>
            </w:r>
          </w:p>
          <w:p w14:paraId="63E3DEEF" w14:textId="67C78D04" w:rsidR="009B7FFB" w:rsidRDefault="00B85491" w:rsidP="009B7FFB">
            <w:pPr>
              <w:pStyle w:val="ListBullet"/>
            </w:pPr>
            <w:r>
              <w:rPr>
                <w:rFonts w:eastAsia="Arial"/>
              </w:rPr>
              <w:t>r</w:t>
            </w:r>
            <w:r w:rsidR="06D43413" w:rsidRPr="051E5788">
              <w:rPr>
                <w:rFonts w:eastAsia="Arial"/>
              </w:rPr>
              <w:t>ecognise</w:t>
            </w:r>
            <w:r w:rsidR="002670CE">
              <w:rPr>
                <w:rFonts w:eastAsia="Arial"/>
              </w:rPr>
              <w:t xml:space="preserve"> and</w:t>
            </w:r>
            <w:r w:rsidR="06D43413" w:rsidRPr="051E5788">
              <w:rPr>
                <w:rFonts w:eastAsia="Arial"/>
              </w:rPr>
              <w:t xml:space="preserve"> </w:t>
            </w:r>
            <w:r w:rsidR="22C576BB" w:rsidRPr="051E5788">
              <w:rPr>
                <w:rFonts w:eastAsia="Arial"/>
              </w:rPr>
              <w:t xml:space="preserve">represent numbers that are 10, 100 or 1000 times </w:t>
            </w:r>
            <w:r w:rsidR="6F161593" w:rsidRPr="68D0C56E">
              <w:rPr>
                <w:rFonts w:eastAsia="Arial"/>
              </w:rPr>
              <w:t>large</w:t>
            </w:r>
            <w:r w:rsidR="554698ED" w:rsidRPr="68D0C56E">
              <w:rPr>
                <w:rFonts w:eastAsia="Arial"/>
              </w:rPr>
              <w:t>r</w:t>
            </w:r>
            <w:r w:rsidR="00087FFC">
              <w:rPr>
                <w:rFonts w:eastAsia="Arial"/>
              </w:rPr>
              <w:t>.</w:t>
            </w:r>
          </w:p>
        </w:tc>
        <w:tc>
          <w:tcPr>
            <w:tcW w:w="2500" w:type="pct"/>
          </w:tcPr>
          <w:p w14:paraId="37EC5503" w14:textId="77777777" w:rsidR="009B7FFB" w:rsidRDefault="009B7FFB" w:rsidP="009B7FFB">
            <w:r>
              <w:t>Students can:</w:t>
            </w:r>
          </w:p>
          <w:p w14:paraId="1ED09D64" w14:textId="77777777" w:rsidR="009B7FFB" w:rsidRDefault="00CF489C" w:rsidP="67681AD5">
            <w:pPr>
              <w:pStyle w:val="ListBullet"/>
              <w:rPr>
                <w:rFonts w:eastAsia="Arial"/>
              </w:rPr>
            </w:pPr>
            <w:r>
              <w:rPr>
                <w:rFonts w:eastAsia="Arial"/>
              </w:rPr>
              <w:t>recognise the numbers of tens, hundreds or thousands in a number</w:t>
            </w:r>
          </w:p>
          <w:p w14:paraId="008613EF" w14:textId="1B7B97E8" w:rsidR="00102062" w:rsidRDefault="00102062" w:rsidP="67681AD5">
            <w:pPr>
              <w:pStyle w:val="ListBullet"/>
              <w:rPr>
                <w:rFonts w:eastAsia="Arial"/>
              </w:rPr>
            </w:pPr>
            <w:r>
              <w:rPr>
                <w:rFonts w:eastAsia="Arial"/>
              </w:rPr>
              <w:t>describe how making a number 10, 100 or 1000 times as large changes the place value of the digits</w:t>
            </w:r>
            <w:r w:rsidR="0036535F">
              <w:rPr>
                <w:rFonts w:eastAsia="Arial"/>
              </w:rPr>
              <w:t>.</w:t>
            </w:r>
          </w:p>
        </w:tc>
      </w:tr>
    </w:tbl>
    <w:p w14:paraId="03ED8DFF" w14:textId="1D41CECC" w:rsidR="009B7FFB" w:rsidRDefault="403E3F9B" w:rsidP="004503E4">
      <w:pPr>
        <w:pStyle w:val="ListNumber"/>
      </w:pPr>
      <w:r>
        <w:t>Provide students</w:t>
      </w:r>
      <w:r w:rsidR="13C64678">
        <w:t xml:space="preserve"> </w:t>
      </w:r>
      <w:r w:rsidR="13C64678" w:rsidRPr="00BD0599">
        <w:t xml:space="preserve">with </w:t>
      </w:r>
      <w:hyperlink w:anchor="_Resource_1:_10s," w:history="1">
        <w:r w:rsidR="13C64678" w:rsidRPr="00BD0599">
          <w:rPr>
            <w:rStyle w:val="Hyperlink"/>
          </w:rPr>
          <w:t xml:space="preserve">Resource 1: </w:t>
        </w:r>
        <w:r w:rsidR="2D7B4B0B" w:rsidRPr="00BD0599">
          <w:rPr>
            <w:rStyle w:val="Hyperlink"/>
          </w:rPr>
          <w:t>10s, 100s and 1000s</w:t>
        </w:r>
      </w:hyperlink>
      <w:r w:rsidR="68ABAAF6">
        <w:t xml:space="preserve"> a</w:t>
      </w:r>
      <w:r w:rsidR="13C64678">
        <w:t>nd</w:t>
      </w:r>
      <w:r>
        <w:t xml:space="preserve"> a </w:t>
      </w:r>
      <w:r w:rsidR="000E5676">
        <w:t>9</w:t>
      </w:r>
      <w:r>
        <w:t>-sided die.</w:t>
      </w:r>
    </w:p>
    <w:p w14:paraId="7CA74BFE" w14:textId="7FB71D02" w:rsidR="403E3F9B" w:rsidRDefault="403E3F9B" w:rsidP="051E5788">
      <w:pPr>
        <w:pStyle w:val="ListNumber"/>
      </w:pPr>
      <w:r>
        <w:lastRenderedPageBreak/>
        <w:t>Students roll the dice</w:t>
      </w:r>
      <w:r w:rsidR="1CE31279">
        <w:t xml:space="preserve"> and record the number rolled.</w:t>
      </w:r>
      <w:r w:rsidR="765320CF">
        <w:t xml:space="preserve"> </w:t>
      </w:r>
      <w:r>
        <w:t xml:space="preserve">Students </w:t>
      </w:r>
      <w:r w:rsidR="5284D18E">
        <w:t xml:space="preserve">then </w:t>
      </w:r>
      <w:r w:rsidR="55216146">
        <w:t xml:space="preserve">record </w:t>
      </w:r>
      <w:r>
        <w:t xml:space="preserve">the </w:t>
      </w:r>
      <w:r w:rsidR="22C248A2">
        <w:t>number</w:t>
      </w:r>
      <w:r w:rsidR="14A5903E">
        <w:t>s that are</w:t>
      </w:r>
      <w:r w:rsidR="22C248A2">
        <w:t xml:space="preserve"> 10, 100 and 1000 times larger than the number </w:t>
      </w:r>
      <w:r w:rsidR="63824B9A">
        <w:t>rolled</w:t>
      </w:r>
      <w:r w:rsidR="22C248A2">
        <w:t>.</w:t>
      </w:r>
    </w:p>
    <w:p w14:paraId="1956A5A9" w14:textId="220172FE" w:rsidR="19AB522D" w:rsidRDefault="19AB522D" w:rsidP="051E5788">
      <w:pPr>
        <w:pStyle w:val="ListNumber"/>
        <w:rPr>
          <w:rFonts w:eastAsia="Calibri"/>
        </w:rPr>
      </w:pPr>
      <w:r w:rsidRPr="051E5788">
        <w:rPr>
          <w:rFonts w:eastAsia="Calibri"/>
        </w:rPr>
        <w:t>Students repeat 4 more times</w:t>
      </w:r>
      <w:r w:rsidR="00526CD2">
        <w:rPr>
          <w:rFonts w:eastAsia="Calibri"/>
        </w:rPr>
        <w:t xml:space="preserve"> and identify the number of tens, hundreds or thousands in the number.</w:t>
      </w:r>
    </w:p>
    <w:p w14:paraId="71A10D42" w14:textId="2CA53E03" w:rsidR="002A671E" w:rsidRDefault="002A671E" w:rsidP="051E5788">
      <w:pPr>
        <w:pStyle w:val="ListNumber"/>
        <w:rPr>
          <w:rFonts w:eastAsia="Calibri"/>
        </w:rPr>
      </w:pPr>
      <w:r>
        <w:rPr>
          <w:rFonts w:eastAsia="Calibri"/>
        </w:rPr>
        <w:t xml:space="preserve">Students record in their workbooks how </w:t>
      </w:r>
      <w:r w:rsidR="00B46A94">
        <w:rPr>
          <w:rFonts w:eastAsia="Calibri"/>
        </w:rPr>
        <w:t>making the number 10, 100 or 1000 times as large changes the place value of the digits.</w:t>
      </w:r>
    </w:p>
    <w:p w14:paraId="7AD31DFC" w14:textId="6A33DE18" w:rsidR="29C07AF1" w:rsidRDefault="3D3DD7DE" w:rsidP="051E5788">
      <w:pPr>
        <w:pStyle w:val="FeatureBox"/>
      </w:pPr>
      <w:r w:rsidRPr="051E5788">
        <w:rPr>
          <w:b/>
          <w:bCs/>
        </w:rPr>
        <w:t>Note:</w:t>
      </w:r>
      <w:r>
        <w:t xml:space="preserve"> </w:t>
      </w:r>
      <w:r w:rsidR="6A01916A">
        <w:t xml:space="preserve">A </w:t>
      </w:r>
      <w:r w:rsidR="000E5676">
        <w:t>20</w:t>
      </w:r>
      <w:r w:rsidR="6A01916A">
        <w:t xml:space="preserve">-sided die may be used to </w:t>
      </w:r>
      <w:r w:rsidR="27C1E23C">
        <w:t>make the activity more challenging</w:t>
      </w:r>
      <w:r w:rsidR="6A01916A">
        <w:t>.</w:t>
      </w:r>
    </w:p>
    <w:p w14:paraId="05B07FF6" w14:textId="77777777" w:rsidR="00ED48F2" w:rsidRDefault="009B7FFB" w:rsidP="009B7FFB">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9B7FFB" w14:paraId="29A28515" w14:textId="77777777" w:rsidTr="00061E58">
        <w:trPr>
          <w:cnfStyle w:val="100000000000" w:firstRow="1" w:lastRow="0" w:firstColumn="0" w:lastColumn="0" w:oddVBand="0" w:evenVBand="0" w:oddHBand="0" w:evenHBand="0" w:firstRowFirstColumn="0" w:firstRowLastColumn="0" w:lastRowFirstColumn="0" w:lastRowLastColumn="0"/>
        </w:trPr>
        <w:tc>
          <w:tcPr>
            <w:tcW w:w="2500" w:type="pct"/>
          </w:tcPr>
          <w:p w14:paraId="5F29BAF6" w14:textId="77777777" w:rsidR="009B7FFB" w:rsidRDefault="009B7FFB" w:rsidP="009B7FFB">
            <w:r w:rsidRPr="006025E4">
              <w:t>Assessment opportunities</w:t>
            </w:r>
          </w:p>
        </w:tc>
        <w:tc>
          <w:tcPr>
            <w:tcW w:w="2500" w:type="pct"/>
          </w:tcPr>
          <w:p w14:paraId="5EF64ADA" w14:textId="77777777" w:rsidR="009B7FFB" w:rsidRDefault="009B7FFB" w:rsidP="009B7FFB">
            <w:r w:rsidRPr="006025E4">
              <w:t>Links</w:t>
            </w:r>
          </w:p>
        </w:tc>
      </w:tr>
      <w:tr w:rsidR="009B7FFB" w14:paraId="500646B6" w14:textId="77777777" w:rsidTr="00061E58">
        <w:trPr>
          <w:cnfStyle w:val="000000100000" w:firstRow="0" w:lastRow="0" w:firstColumn="0" w:lastColumn="0" w:oddVBand="0" w:evenVBand="0" w:oddHBand="1" w:evenHBand="0" w:firstRowFirstColumn="0" w:firstRowLastColumn="0" w:lastRowFirstColumn="0" w:lastRowLastColumn="0"/>
        </w:trPr>
        <w:tc>
          <w:tcPr>
            <w:tcW w:w="2500" w:type="pct"/>
          </w:tcPr>
          <w:p w14:paraId="5AD84215" w14:textId="77777777" w:rsidR="009B7FFB" w:rsidRDefault="009B7FFB" w:rsidP="009B7FFB">
            <w:r>
              <w:t>What to look for:</w:t>
            </w:r>
          </w:p>
          <w:p w14:paraId="3A14F3C2" w14:textId="5958E3B4" w:rsidR="00526CD2" w:rsidRDefault="00526CD2" w:rsidP="00526CD2">
            <w:pPr>
              <w:pStyle w:val="ListBullet"/>
              <w:rPr>
                <w:rFonts w:eastAsia="Arial"/>
              </w:rPr>
            </w:pPr>
            <w:r>
              <w:rPr>
                <w:rFonts w:eastAsia="Arial"/>
              </w:rPr>
              <w:t xml:space="preserve">Can students recognise the numbers of tens, hundreds or thousands in a number? </w:t>
            </w:r>
            <w:r w:rsidRPr="051E5788">
              <w:rPr>
                <w:rStyle w:val="Strong"/>
              </w:rPr>
              <w:t>[MAO-WM-01, MA2-RN-01]</w:t>
            </w:r>
          </w:p>
          <w:p w14:paraId="09CCE817" w14:textId="315122FB" w:rsidR="009B7FFB" w:rsidRDefault="00526CD2" w:rsidP="00526CD2">
            <w:pPr>
              <w:pStyle w:val="ListBullet"/>
              <w:rPr>
                <w:rStyle w:val="Strong"/>
              </w:rPr>
            </w:pPr>
            <w:r>
              <w:rPr>
                <w:rFonts w:eastAsia="Arial"/>
              </w:rPr>
              <w:t>Can students describe how making a number 10, 100 or 1000 times as large changes the place value of the digits</w:t>
            </w:r>
            <w:r w:rsidR="008059A3">
              <w:rPr>
                <w:rFonts w:eastAsia="Arial"/>
              </w:rPr>
              <w:t>?</w:t>
            </w:r>
            <w:r w:rsidRPr="051E5788">
              <w:rPr>
                <w:rStyle w:val="Strong"/>
              </w:rPr>
              <w:t xml:space="preserve"> </w:t>
            </w:r>
            <w:r w:rsidR="3CC1101B" w:rsidRPr="051E5788">
              <w:rPr>
                <w:rStyle w:val="Strong"/>
              </w:rPr>
              <w:t>[</w:t>
            </w:r>
            <w:r w:rsidR="6C4609F5" w:rsidRPr="051E5788">
              <w:rPr>
                <w:rStyle w:val="Strong"/>
              </w:rPr>
              <w:t xml:space="preserve">MAO-WM-01, </w:t>
            </w:r>
            <w:r w:rsidR="3CC1101B" w:rsidRPr="051E5788">
              <w:rPr>
                <w:rStyle w:val="Strong"/>
              </w:rPr>
              <w:t>MA2-</w:t>
            </w:r>
            <w:r w:rsidR="4531269C" w:rsidRPr="051E5788">
              <w:rPr>
                <w:rStyle w:val="Strong"/>
              </w:rPr>
              <w:t>RN</w:t>
            </w:r>
            <w:r w:rsidR="3CC1101B" w:rsidRPr="051E5788">
              <w:rPr>
                <w:rStyle w:val="Strong"/>
              </w:rPr>
              <w:t>-01</w:t>
            </w:r>
            <w:r w:rsidR="63DDF828" w:rsidRPr="051E5788">
              <w:rPr>
                <w:rStyle w:val="Strong"/>
              </w:rPr>
              <w:t>]</w:t>
            </w:r>
          </w:p>
        </w:tc>
        <w:tc>
          <w:tcPr>
            <w:tcW w:w="2500" w:type="pct"/>
          </w:tcPr>
          <w:p w14:paraId="14F06704" w14:textId="77777777" w:rsidR="009B7FFB" w:rsidRDefault="009B7FFB" w:rsidP="009B7FFB">
            <w:r>
              <w:t xml:space="preserve">Links to </w:t>
            </w:r>
            <w:hyperlink r:id="rId11" w:history="1">
              <w:r w:rsidRPr="009F54DE">
                <w:rPr>
                  <w:rStyle w:val="Hyperlink"/>
                </w:rPr>
                <w:t>National Numeracy Learning Progressions</w:t>
              </w:r>
            </w:hyperlink>
            <w:r>
              <w:t xml:space="preserve"> (NNLP):</w:t>
            </w:r>
          </w:p>
          <w:p w14:paraId="65ACC1D1" w14:textId="59C3166E" w:rsidR="009B7FFB" w:rsidRDefault="00643D98" w:rsidP="009B7FFB">
            <w:pPr>
              <w:pStyle w:val="ListBullet"/>
            </w:pPr>
            <w:r>
              <w:t xml:space="preserve">NPV7, </w:t>
            </w:r>
            <w:r w:rsidR="00727E36">
              <w:t>NPV8, NPV9.</w:t>
            </w:r>
          </w:p>
          <w:p w14:paraId="2F946610" w14:textId="1968D39C" w:rsidR="009B7FFB" w:rsidRDefault="009B7FFB" w:rsidP="009B7FFB">
            <w:r>
              <w:t xml:space="preserve">Links to suggested </w:t>
            </w:r>
            <w:hyperlink r:id="rId12" w:history="1">
              <w:r w:rsidRPr="009F54DE">
                <w:rPr>
                  <w:rStyle w:val="Hyperlink"/>
                </w:rPr>
                <w:t>Interview for Student Reasoning</w:t>
              </w:r>
            </w:hyperlink>
            <w:r>
              <w:t xml:space="preserve"> (IfSR) tasks:</w:t>
            </w:r>
          </w:p>
          <w:p w14:paraId="36C21E04" w14:textId="62820346" w:rsidR="009B7FFB" w:rsidRDefault="009B7FFB" w:rsidP="00727E36">
            <w:pPr>
              <w:pStyle w:val="ListBullet"/>
            </w:pPr>
            <w:proofErr w:type="spellStart"/>
            <w:r w:rsidRPr="67681AD5">
              <w:rPr>
                <w:b/>
                <w:bCs/>
              </w:rPr>
              <w:t>IfSR</w:t>
            </w:r>
            <w:proofErr w:type="spellEnd"/>
            <w:r w:rsidRPr="67681AD5">
              <w:rPr>
                <w:b/>
                <w:bCs/>
              </w:rPr>
              <w:t>-NP</w:t>
            </w:r>
            <w:r>
              <w:t xml:space="preserve">: </w:t>
            </w:r>
            <w:r w:rsidR="00727E36">
              <w:t>4B.6.</w:t>
            </w:r>
          </w:p>
        </w:tc>
      </w:tr>
    </w:tbl>
    <w:p w14:paraId="1BD383FE" w14:textId="51889306" w:rsidR="00ED48F2" w:rsidRDefault="00C5416A" w:rsidP="00C5416A">
      <w:pPr>
        <w:pStyle w:val="Heading3"/>
      </w:pPr>
      <w:bookmarkStart w:id="10" w:name="_Toc144473717"/>
      <w:r>
        <w:t xml:space="preserve">Core lesson: </w:t>
      </w:r>
      <w:r w:rsidR="4D354CAD">
        <w:t>The right tool for the job</w:t>
      </w:r>
      <w:r>
        <w:t xml:space="preserve"> – </w:t>
      </w:r>
      <w:r w:rsidR="17AC3CA6">
        <w:t>40</w:t>
      </w:r>
      <w:r>
        <w:t xml:space="preserve"> minutes</w:t>
      </w:r>
      <w:bookmarkEnd w:id="10"/>
    </w:p>
    <w:p w14:paraId="1C7B72E1" w14:textId="0BB4EEE4" w:rsidR="00ED48F2" w:rsidRDefault="00C5416A" w:rsidP="00C5416A">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C5416A" w14:paraId="35B8E2A4" w14:textId="77777777" w:rsidTr="00061E58">
        <w:trPr>
          <w:cnfStyle w:val="100000000000" w:firstRow="1" w:lastRow="0" w:firstColumn="0" w:lastColumn="0" w:oddVBand="0" w:evenVBand="0" w:oddHBand="0" w:evenHBand="0" w:firstRowFirstColumn="0" w:firstRowLastColumn="0" w:lastRowFirstColumn="0" w:lastRowLastColumn="0"/>
        </w:trPr>
        <w:tc>
          <w:tcPr>
            <w:tcW w:w="2500" w:type="pct"/>
          </w:tcPr>
          <w:p w14:paraId="46F2DFC7" w14:textId="77777777" w:rsidR="00C5416A" w:rsidRDefault="00C5416A" w:rsidP="00C5416A">
            <w:r w:rsidRPr="008C3A46">
              <w:lastRenderedPageBreak/>
              <w:t>Core concept learning intentions</w:t>
            </w:r>
          </w:p>
        </w:tc>
        <w:tc>
          <w:tcPr>
            <w:tcW w:w="2500" w:type="pct"/>
          </w:tcPr>
          <w:p w14:paraId="6E7FBE6A" w14:textId="77777777" w:rsidR="00C5416A" w:rsidRDefault="00C5416A" w:rsidP="00C5416A">
            <w:r w:rsidRPr="008C3A46">
              <w:t>Core concept success criteria</w:t>
            </w:r>
          </w:p>
        </w:tc>
      </w:tr>
      <w:tr w:rsidR="00C5416A" w14:paraId="3E94B8C0" w14:textId="77777777" w:rsidTr="00061E58">
        <w:trPr>
          <w:cnfStyle w:val="000000100000" w:firstRow="0" w:lastRow="0" w:firstColumn="0" w:lastColumn="0" w:oddVBand="0" w:evenVBand="0" w:oddHBand="1" w:evenHBand="0" w:firstRowFirstColumn="0" w:firstRowLastColumn="0" w:lastRowFirstColumn="0" w:lastRowLastColumn="0"/>
        </w:trPr>
        <w:tc>
          <w:tcPr>
            <w:tcW w:w="2500" w:type="pct"/>
          </w:tcPr>
          <w:p w14:paraId="10DB8A6B" w14:textId="77777777" w:rsidR="00C5416A" w:rsidRDefault="00C5416A" w:rsidP="00C5416A">
            <w:r>
              <w:t>Students are learning to:</w:t>
            </w:r>
          </w:p>
          <w:p w14:paraId="00016A84" w14:textId="023AA1BD" w:rsidR="00C5416A" w:rsidRDefault="171ED7E1" w:rsidP="67681AD5">
            <w:pPr>
              <w:pStyle w:val="ListBullet"/>
              <w:rPr>
                <w:rFonts w:eastAsia="Calibri"/>
              </w:rPr>
            </w:pPr>
            <w:r>
              <w:t>understand that different units of measurement require different instruments.</w:t>
            </w:r>
          </w:p>
        </w:tc>
        <w:tc>
          <w:tcPr>
            <w:tcW w:w="2500" w:type="pct"/>
          </w:tcPr>
          <w:p w14:paraId="516000CD" w14:textId="77777777" w:rsidR="00C5416A" w:rsidRDefault="00C5416A" w:rsidP="00C5416A">
            <w:r>
              <w:t>Students can:</w:t>
            </w:r>
          </w:p>
          <w:p w14:paraId="71D8AD01" w14:textId="49930680" w:rsidR="561595CF" w:rsidRDefault="561595CF" w:rsidP="67681AD5">
            <w:pPr>
              <w:pStyle w:val="ListBullet"/>
              <w:rPr>
                <w:rFonts w:eastAsia="Calibri"/>
              </w:rPr>
            </w:pPr>
            <w:r>
              <w:t>identify a range of measuring instruments</w:t>
            </w:r>
          </w:p>
          <w:p w14:paraId="449B6345" w14:textId="3B6842F8" w:rsidR="561595CF" w:rsidRDefault="561595CF" w:rsidP="67681AD5">
            <w:pPr>
              <w:pStyle w:val="ListBullet"/>
              <w:rPr>
                <w:rFonts w:eastAsia="Calibri"/>
              </w:rPr>
            </w:pPr>
            <w:r>
              <w:t>match units of measurement with appropriate measuring instruments</w:t>
            </w:r>
          </w:p>
          <w:p w14:paraId="0B330007" w14:textId="35DDB205" w:rsidR="00C5416A" w:rsidRDefault="561595CF" w:rsidP="00C5416A">
            <w:pPr>
              <w:pStyle w:val="ListBullet"/>
            </w:pPr>
            <w:r>
              <w:t>record measurements of objects or locations using appropriate measuring instruments</w:t>
            </w:r>
            <w:r w:rsidR="00C5416A">
              <w:t>.</w:t>
            </w:r>
          </w:p>
        </w:tc>
      </w:tr>
    </w:tbl>
    <w:p w14:paraId="0F3B8658" w14:textId="25AE0ACF" w:rsidR="00C5416A" w:rsidRDefault="7273DBE5" w:rsidP="67681AD5">
      <w:pPr>
        <w:pStyle w:val="ListNumber"/>
        <w:rPr>
          <w:rFonts w:eastAsia="Arial"/>
          <w:color w:val="000000" w:themeColor="text1"/>
        </w:rPr>
      </w:pPr>
      <w:r w:rsidRPr="051E5788">
        <w:rPr>
          <w:rFonts w:eastAsia="Arial"/>
          <w:color w:val="000000" w:themeColor="text1"/>
        </w:rPr>
        <w:t xml:space="preserve">Write </w:t>
      </w:r>
      <w:r w:rsidR="5783D734" w:rsidRPr="051E5788">
        <w:rPr>
          <w:rFonts w:eastAsia="Arial"/>
          <w:color w:val="000000" w:themeColor="text1"/>
        </w:rPr>
        <w:t xml:space="preserve">the words </w:t>
      </w:r>
      <w:r w:rsidR="68B43543" w:rsidRPr="68D0C56E">
        <w:rPr>
          <w:rFonts w:eastAsia="Arial"/>
          <w:color w:val="000000" w:themeColor="text1"/>
        </w:rPr>
        <w:t>‘</w:t>
      </w:r>
      <w:r w:rsidR="5783D734" w:rsidRPr="051E5788">
        <w:rPr>
          <w:rFonts w:eastAsia="Arial"/>
          <w:color w:val="000000" w:themeColor="text1"/>
        </w:rPr>
        <w:t xml:space="preserve">measuring </w:t>
      </w:r>
      <w:r w:rsidR="63E6322E" w:rsidRPr="68D0C56E">
        <w:rPr>
          <w:rFonts w:eastAsia="Arial"/>
          <w:color w:val="000000" w:themeColor="text1"/>
        </w:rPr>
        <w:t>instruments</w:t>
      </w:r>
      <w:r w:rsidR="3ED0C916" w:rsidRPr="68D0C56E">
        <w:rPr>
          <w:rFonts w:eastAsia="Arial"/>
          <w:color w:val="000000" w:themeColor="text1"/>
        </w:rPr>
        <w:t>’</w:t>
      </w:r>
      <w:r w:rsidR="5783D734" w:rsidRPr="051E5788">
        <w:rPr>
          <w:rFonts w:eastAsia="Arial"/>
          <w:color w:val="000000" w:themeColor="text1"/>
        </w:rPr>
        <w:t xml:space="preserve"> and ask students to </w:t>
      </w:r>
      <w:hyperlink r:id="rId13">
        <w:r w:rsidR="0080CF96" w:rsidRPr="051E5788">
          <w:rPr>
            <w:rStyle w:val="Hyperlink"/>
            <w:rFonts w:eastAsia="Arial"/>
          </w:rPr>
          <w:t>b</w:t>
        </w:r>
        <w:r w:rsidR="5783D734" w:rsidRPr="051E5788">
          <w:rPr>
            <w:rStyle w:val="Hyperlink"/>
            <w:rFonts w:eastAsia="Arial"/>
          </w:rPr>
          <w:t>rainstorm</w:t>
        </w:r>
      </w:hyperlink>
      <w:r w:rsidR="5783D734" w:rsidRPr="051E5788">
        <w:rPr>
          <w:rFonts w:eastAsia="Arial"/>
        </w:rPr>
        <w:t xml:space="preserve"> </w:t>
      </w:r>
      <w:r w:rsidR="5783D734" w:rsidRPr="051E5788">
        <w:rPr>
          <w:rFonts w:eastAsia="Arial"/>
          <w:color w:val="000000" w:themeColor="text1"/>
        </w:rPr>
        <w:t>what they know about the terms, reco</w:t>
      </w:r>
      <w:r w:rsidR="1D8EF3BE" w:rsidRPr="051E5788">
        <w:rPr>
          <w:rFonts w:eastAsia="Arial"/>
          <w:color w:val="000000" w:themeColor="text1"/>
        </w:rPr>
        <w:t>r</w:t>
      </w:r>
      <w:r w:rsidR="5783D734" w:rsidRPr="051E5788">
        <w:rPr>
          <w:rFonts w:eastAsia="Arial"/>
          <w:color w:val="000000" w:themeColor="text1"/>
        </w:rPr>
        <w:t>ding ideas on an anchor chart</w:t>
      </w:r>
      <w:r w:rsidR="7C91FD35" w:rsidRPr="68D0C56E">
        <w:rPr>
          <w:rFonts w:eastAsia="Arial"/>
          <w:color w:val="000000" w:themeColor="text1"/>
        </w:rPr>
        <w:t>. The a</w:t>
      </w:r>
      <w:r w:rsidR="0D56F531" w:rsidRPr="68D0C56E">
        <w:rPr>
          <w:rFonts w:eastAsia="Arial"/>
          <w:color w:val="000000" w:themeColor="text1"/>
        </w:rPr>
        <w:t>n</w:t>
      </w:r>
      <w:r w:rsidR="7C91FD35" w:rsidRPr="68D0C56E">
        <w:rPr>
          <w:rFonts w:eastAsia="Arial"/>
          <w:color w:val="000000" w:themeColor="text1"/>
        </w:rPr>
        <w:t>chor chart</w:t>
      </w:r>
      <w:r w:rsidR="63E6322E" w:rsidRPr="68D0C56E">
        <w:rPr>
          <w:rFonts w:eastAsia="Arial"/>
          <w:color w:val="000000" w:themeColor="text1"/>
        </w:rPr>
        <w:t xml:space="preserve"> </w:t>
      </w:r>
      <w:r w:rsidR="1830A7E7" w:rsidRPr="68D0C56E">
        <w:rPr>
          <w:rFonts w:eastAsia="Arial"/>
          <w:color w:val="000000" w:themeColor="text1"/>
        </w:rPr>
        <w:t>should</w:t>
      </w:r>
      <w:r w:rsidR="5783D734" w:rsidRPr="051E5788">
        <w:rPr>
          <w:rFonts w:eastAsia="Arial"/>
          <w:color w:val="000000" w:themeColor="text1"/>
        </w:rPr>
        <w:t xml:space="preserve"> be displayed around the room and added to throughout the learning </w:t>
      </w:r>
      <w:r w:rsidR="59E50688" w:rsidRPr="051E5788">
        <w:rPr>
          <w:rFonts w:eastAsia="Arial"/>
          <w:color w:val="000000" w:themeColor="text1"/>
        </w:rPr>
        <w:t>sequence</w:t>
      </w:r>
      <w:r w:rsidR="5783D734" w:rsidRPr="051E5788">
        <w:rPr>
          <w:rFonts w:eastAsia="Arial"/>
          <w:color w:val="000000" w:themeColor="text1"/>
        </w:rPr>
        <w:t>.</w:t>
      </w:r>
      <w:r w:rsidR="32EFEFE6" w:rsidRPr="051E5788">
        <w:rPr>
          <w:rFonts w:eastAsia="Arial"/>
          <w:color w:val="000000" w:themeColor="text1"/>
        </w:rPr>
        <w:t xml:space="preserve"> Ask:</w:t>
      </w:r>
    </w:p>
    <w:p w14:paraId="11001B95" w14:textId="03210349" w:rsidR="00C5416A" w:rsidRDefault="5BFF2A6F" w:rsidP="0089515A">
      <w:pPr>
        <w:pStyle w:val="ListBullet"/>
        <w:ind w:left="1134"/>
      </w:pPr>
      <w:r w:rsidRPr="67681AD5">
        <w:t xml:space="preserve">What are </w:t>
      </w:r>
      <w:r w:rsidR="000A320D">
        <w:t xml:space="preserve">some </w:t>
      </w:r>
      <w:r w:rsidRPr="67681AD5">
        <w:t>common measuring instruments that you know?</w:t>
      </w:r>
    </w:p>
    <w:p w14:paraId="7CEFD53C" w14:textId="6374A9CE" w:rsidR="00C5416A" w:rsidRDefault="5BFF2A6F" w:rsidP="0089515A">
      <w:pPr>
        <w:pStyle w:val="ListBullet"/>
        <w:ind w:left="1134"/>
        <w:rPr>
          <w:rFonts w:eastAsia="Calibri"/>
        </w:rPr>
      </w:pPr>
      <w:r w:rsidRPr="67681AD5">
        <w:rPr>
          <w:rFonts w:eastAsia="Calibri"/>
        </w:rPr>
        <w:t>Why are measuring instruments useful?</w:t>
      </w:r>
    </w:p>
    <w:p w14:paraId="65BA24E2" w14:textId="00E3A4E6" w:rsidR="00C5416A" w:rsidRDefault="5BFF2A6F" w:rsidP="0089515A">
      <w:pPr>
        <w:pStyle w:val="ListBullet"/>
        <w:ind w:left="1134"/>
        <w:rPr>
          <w:rFonts w:eastAsia="Calibri"/>
        </w:rPr>
      </w:pPr>
      <w:r w:rsidRPr="67681AD5">
        <w:rPr>
          <w:rFonts w:eastAsia="Calibri"/>
        </w:rPr>
        <w:t>Can you think of a</w:t>
      </w:r>
      <w:r w:rsidR="3732005E" w:rsidRPr="67681AD5">
        <w:rPr>
          <w:rFonts w:eastAsia="Calibri"/>
        </w:rPr>
        <w:t xml:space="preserve"> </w:t>
      </w:r>
      <w:r w:rsidR="52714B43" w:rsidRPr="67681AD5">
        <w:rPr>
          <w:rFonts w:eastAsia="Calibri"/>
        </w:rPr>
        <w:t xml:space="preserve">profession </w:t>
      </w:r>
      <w:r w:rsidR="2B2722ED" w:rsidRPr="67681AD5">
        <w:rPr>
          <w:rFonts w:eastAsia="Calibri"/>
        </w:rPr>
        <w:t>w</w:t>
      </w:r>
      <w:r w:rsidRPr="67681AD5">
        <w:rPr>
          <w:rFonts w:eastAsia="Calibri"/>
        </w:rPr>
        <w:t>here measuring instruments are used?</w:t>
      </w:r>
    </w:p>
    <w:p w14:paraId="34498346" w14:textId="3DC94C5D" w:rsidR="00C5416A" w:rsidRDefault="5BFF2A6F" w:rsidP="0089515A">
      <w:pPr>
        <w:pStyle w:val="ListBullet"/>
        <w:ind w:left="1134"/>
        <w:rPr>
          <w:rFonts w:eastAsia="Calibri"/>
        </w:rPr>
      </w:pPr>
      <w:r w:rsidRPr="67681AD5">
        <w:rPr>
          <w:rFonts w:eastAsia="Calibri"/>
        </w:rPr>
        <w:t>What would happen if we did not have measuring instruments?</w:t>
      </w:r>
    </w:p>
    <w:p w14:paraId="66E0F45F" w14:textId="7EC41AB3" w:rsidR="00C5416A" w:rsidRDefault="5BFF2A6F" w:rsidP="0089515A">
      <w:pPr>
        <w:pStyle w:val="ListBullet"/>
        <w:ind w:left="1134"/>
        <w:rPr>
          <w:rFonts w:eastAsia="Calibri"/>
        </w:rPr>
      </w:pPr>
      <w:r w:rsidRPr="67681AD5">
        <w:rPr>
          <w:rFonts w:eastAsia="Calibri"/>
        </w:rPr>
        <w:t>Can you think of any digital measuring instruments?</w:t>
      </w:r>
    </w:p>
    <w:p w14:paraId="5BB8BDBC" w14:textId="59ABD44A" w:rsidR="00C5416A" w:rsidRDefault="5BFF2A6F" w:rsidP="67681AD5">
      <w:pPr>
        <w:pStyle w:val="FeatureBox"/>
        <w:rPr>
          <w:rFonts w:eastAsia="Calibri"/>
        </w:rPr>
      </w:pPr>
      <w:r w:rsidRPr="67681AD5">
        <w:rPr>
          <w:b/>
          <w:bCs/>
        </w:rPr>
        <w:t>Note:</w:t>
      </w:r>
      <w:r w:rsidRPr="67681AD5">
        <w:t xml:space="preserve"> </w:t>
      </w:r>
      <w:r w:rsidR="00C50B65">
        <w:t>d</w:t>
      </w:r>
      <w:r w:rsidRPr="67681AD5">
        <w:t xml:space="preserve">igital measuring instruments may include lasers, GPS tracking and </w:t>
      </w:r>
      <w:r w:rsidR="7DAD466F" w:rsidRPr="67681AD5">
        <w:t>G</w:t>
      </w:r>
      <w:r w:rsidRPr="67681AD5">
        <w:t>oogle maps.</w:t>
      </w:r>
    </w:p>
    <w:p w14:paraId="2BD3373B" w14:textId="015FD2B8" w:rsidR="00C5416A" w:rsidRDefault="29BB6CCB" w:rsidP="46D6E6D4">
      <w:pPr>
        <w:pStyle w:val="ListNumber"/>
        <w:rPr>
          <w:rFonts w:eastAsia="Calibri"/>
        </w:rPr>
      </w:pPr>
      <w:r w:rsidRPr="46D6E6D4">
        <w:rPr>
          <w:rFonts w:eastAsia="Calibri"/>
        </w:rPr>
        <w:t xml:space="preserve">Display </w:t>
      </w:r>
      <w:hyperlink w:anchor="_Resource_2:_Measurement" w:history="1">
        <w:r w:rsidR="6B0E3D26" w:rsidRPr="00BD0599">
          <w:rPr>
            <w:rStyle w:val="Hyperlink"/>
            <w:rFonts w:eastAsia="Calibri"/>
          </w:rPr>
          <w:t xml:space="preserve">Resource </w:t>
        </w:r>
        <w:r w:rsidR="685649FA" w:rsidRPr="00BD0599">
          <w:rPr>
            <w:rStyle w:val="Hyperlink"/>
            <w:rFonts w:eastAsia="Calibri"/>
          </w:rPr>
          <w:t>2</w:t>
        </w:r>
        <w:r w:rsidR="6B0E3D26" w:rsidRPr="00BD0599">
          <w:rPr>
            <w:rStyle w:val="Hyperlink"/>
            <w:rFonts w:eastAsia="Calibri"/>
          </w:rPr>
          <w:t>: Measurement tools</w:t>
        </w:r>
      </w:hyperlink>
      <w:r w:rsidR="6B0E3D26" w:rsidRPr="00BD0599">
        <w:rPr>
          <w:rFonts w:eastAsia="Calibri"/>
        </w:rPr>
        <w:t xml:space="preserve"> </w:t>
      </w:r>
      <w:r w:rsidRPr="46D6E6D4">
        <w:rPr>
          <w:rFonts w:eastAsia="Calibri"/>
        </w:rPr>
        <w:t>and ask students to match the measuring instruments with their appropriate unit of measurement</w:t>
      </w:r>
      <w:r w:rsidR="7D719DF5" w:rsidRPr="46D6E6D4">
        <w:rPr>
          <w:rFonts w:eastAsia="Calibri"/>
        </w:rPr>
        <w:t xml:space="preserve"> and</w:t>
      </w:r>
      <w:r w:rsidRPr="46D6E6D4">
        <w:rPr>
          <w:rFonts w:eastAsia="Calibri"/>
        </w:rPr>
        <w:t xml:space="preserve"> justify</w:t>
      </w:r>
      <w:r w:rsidR="5E8D1F11" w:rsidRPr="46D6E6D4">
        <w:rPr>
          <w:rFonts w:eastAsia="Calibri"/>
        </w:rPr>
        <w:t xml:space="preserve"> </w:t>
      </w:r>
      <w:r w:rsidRPr="46D6E6D4">
        <w:rPr>
          <w:rFonts w:eastAsia="Calibri"/>
        </w:rPr>
        <w:t>why they have made their choice.</w:t>
      </w:r>
    </w:p>
    <w:p w14:paraId="0914DE97" w14:textId="37C5115E" w:rsidR="00C5416A" w:rsidRDefault="5CF95599" w:rsidP="67681AD5">
      <w:pPr>
        <w:pStyle w:val="FeatureBox"/>
        <w:rPr>
          <w:rFonts w:eastAsia="Calibri"/>
        </w:rPr>
      </w:pPr>
      <w:r w:rsidRPr="67681AD5">
        <w:rPr>
          <w:b/>
          <w:bCs/>
        </w:rPr>
        <w:lastRenderedPageBreak/>
        <w:t>Note:</w:t>
      </w:r>
      <w:r w:rsidRPr="67681AD5">
        <w:t xml:space="preserve"> </w:t>
      </w:r>
      <w:r w:rsidR="00C50B65">
        <w:t>s</w:t>
      </w:r>
      <w:r w:rsidRPr="67681AD5">
        <w:t>ome measuring tools may match multiple units of measurement. For example, a metre rule</w:t>
      </w:r>
      <w:r w:rsidR="6F1DABC5" w:rsidRPr="67681AD5">
        <w:t>r</w:t>
      </w:r>
      <w:r w:rsidRPr="67681AD5">
        <w:t xml:space="preserve"> can measure metres while also being used to measure centimetres.</w:t>
      </w:r>
    </w:p>
    <w:p w14:paraId="58EF01A9" w14:textId="01D71EF0" w:rsidR="00C5416A" w:rsidRDefault="463DACD4" w:rsidP="67681AD5">
      <w:pPr>
        <w:pStyle w:val="ListNumber"/>
        <w:rPr>
          <w:rFonts w:eastAsia="Calibri"/>
        </w:rPr>
      </w:pPr>
      <w:r w:rsidRPr="00BD0599">
        <w:rPr>
          <w:rFonts w:eastAsia="Calibri"/>
        </w:rPr>
        <w:t xml:space="preserve">Display </w:t>
      </w:r>
      <w:hyperlink w:anchor="_Resource_3:_Measuring">
        <w:r w:rsidR="45B6FBB1" w:rsidRPr="68D0C56E">
          <w:rPr>
            <w:rStyle w:val="Hyperlink"/>
            <w:rFonts w:eastAsia="Calibri"/>
          </w:rPr>
          <w:t xml:space="preserve">Resource </w:t>
        </w:r>
        <w:r w:rsidR="730DCA2A" w:rsidRPr="68D0C56E">
          <w:rPr>
            <w:rStyle w:val="Hyperlink"/>
            <w:rFonts w:eastAsia="Calibri"/>
          </w:rPr>
          <w:t>3</w:t>
        </w:r>
        <w:r w:rsidR="45B6FBB1" w:rsidRPr="68D0C56E">
          <w:rPr>
            <w:rStyle w:val="Hyperlink"/>
            <w:rFonts w:eastAsia="Calibri"/>
          </w:rPr>
          <w:t>: Measuring with tools</w:t>
        </w:r>
      </w:hyperlink>
      <w:r w:rsidR="18EC3F46" w:rsidRPr="00BD0599">
        <w:rPr>
          <w:rFonts w:eastAsia="Calibri"/>
        </w:rPr>
        <w:t xml:space="preserve"> </w:t>
      </w:r>
      <w:r w:rsidRPr="00BD0599">
        <w:rPr>
          <w:rFonts w:eastAsia="Calibri"/>
        </w:rPr>
        <w:t>and</w:t>
      </w:r>
      <w:r w:rsidRPr="051E5788">
        <w:rPr>
          <w:rFonts w:eastAsia="Calibri"/>
        </w:rPr>
        <w:t xml:space="preserve"> </w:t>
      </w:r>
      <w:r w:rsidR="65B3DA04" w:rsidRPr="051E5788">
        <w:rPr>
          <w:rFonts w:eastAsia="Calibri"/>
        </w:rPr>
        <w:t xml:space="preserve">explain that </w:t>
      </w:r>
      <w:r w:rsidR="67D92C71" w:rsidRPr="68D0C56E">
        <w:rPr>
          <w:rFonts w:eastAsia="Calibri"/>
        </w:rPr>
        <w:t>students</w:t>
      </w:r>
      <w:r w:rsidR="65B3DA04" w:rsidRPr="051E5788">
        <w:rPr>
          <w:rFonts w:eastAsia="Calibri"/>
        </w:rPr>
        <w:t xml:space="preserve"> will select </w:t>
      </w:r>
      <w:r w:rsidR="65B3DA04">
        <w:t>an appropriate measuring instrument for the object or location they will be measuring.</w:t>
      </w:r>
    </w:p>
    <w:p w14:paraId="55AE72BC" w14:textId="4F18E87E" w:rsidR="00C5416A" w:rsidRDefault="65B3DA04" w:rsidP="67681AD5">
      <w:pPr>
        <w:pStyle w:val="ListNumber"/>
        <w:rPr>
          <w:rFonts w:eastAsia="Calibri"/>
        </w:rPr>
      </w:pPr>
      <w:r w:rsidRPr="051E5788">
        <w:rPr>
          <w:rFonts w:eastAsia="Calibri"/>
        </w:rPr>
        <w:t>Select and i</w:t>
      </w:r>
      <w:r w:rsidR="0D58F2C6" w:rsidRPr="051E5788">
        <w:rPr>
          <w:rFonts w:eastAsia="Calibri"/>
        </w:rPr>
        <w:t>nform students of the locations or objects that they will be measuring. Ask:</w:t>
      </w:r>
    </w:p>
    <w:p w14:paraId="7889BC38" w14:textId="5CF39648" w:rsidR="00C5416A" w:rsidRDefault="74F4AF1D" w:rsidP="0089515A">
      <w:pPr>
        <w:pStyle w:val="ListBullet"/>
        <w:ind w:left="1134"/>
      </w:pPr>
      <w:r>
        <w:t>What measuring instrument would be most efficient for each object or location?</w:t>
      </w:r>
    </w:p>
    <w:p w14:paraId="1A520F4B" w14:textId="6331E070" w:rsidR="00C5416A" w:rsidRDefault="74F4AF1D" w:rsidP="0089515A">
      <w:pPr>
        <w:pStyle w:val="ListBullet"/>
        <w:ind w:left="1134"/>
        <w:rPr>
          <w:rFonts w:eastAsia="Calibri"/>
        </w:rPr>
      </w:pPr>
      <w:r w:rsidRPr="67681AD5">
        <w:rPr>
          <w:rFonts w:eastAsia="Calibri"/>
        </w:rPr>
        <w:t>How will you measure each object or location?</w:t>
      </w:r>
    </w:p>
    <w:p w14:paraId="220E0E1B" w14:textId="6C70ACD4" w:rsidR="00C5416A" w:rsidRDefault="74F4AF1D" w:rsidP="0089515A">
      <w:pPr>
        <w:pStyle w:val="ListBullet"/>
        <w:ind w:left="1134"/>
        <w:rPr>
          <w:rFonts w:eastAsia="Calibri"/>
        </w:rPr>
      </w:pPr>
      <w:r w:rsidRPr="67681AD5">
        <w:rPr>
          <w:rFonts w:eastAsia="Calibri"/>
        </w:rPr>
        <w:t xml:space="preserve">What are some important skills to remember when measuring? For example, start the measurement at </w:t>
      </w:r>
      <w:r w:rsidR="1D99E143" w:rsidRPr="68D0C56E">
        <w:rPr>
          <w:rFonts w:eastAsia="Calibri"/>
        </w:rPr>
        <w:t>zero</w:t>
      </w:r>
      <w:r w:rsidRPr="67681AD5">
        <w:rPr>
          <w:rFonts w:eastAsia="Calibri"/>
        </w:rPr>
        <w:t xml:space="preserve"> with a ruler.</w:t>
      </w:r>
    </w:p>
    <w:p w14:paraId="1ED516AD" w14:textId="1FB69A89" w:rsidR="00C5416A" w:rsidRDefault="7D864040" w:rsidP="0089515A">
      <w:pPr>
        <w:pStyle w:val="ListBullet"/>
        <w:ind w:left="1134"/>
        <w:rPr>
          <w:rFonts w:eastAsia="Calibri"/>
        </w:rPr>
      </w:pPr>
      <w:r w:rsidRPr="67681AD5">
        <w:rPr>
          <w:rFonts w:eastAsia="Calibri"/>
        </w:rPr>
        <w:t>What are your estimations for each of the objects and locations?</w:t>
      </w:r>
    </w:p>
    <w:p w14:paraId="01F43CF2" w14:textId="70F48AFF" w:rsidR="00C5416A" w:rsidRDefault="02F2AB7B" w:rsidP="67681AD5">
      <w:pPr>
        <w:pStyle w:val="FeatureBox"/>
        <w:rPr>
          <w:rFonts w:eastAsia="Calibri"/>
        </w:rPr>
      </w:pPr>
      <w:r w:rsidRPr="67681AD5">
        <w:rPr>
          <w:b/>
          <w:bCs/>
        </w:rPr>
        <w:t>Note:</w:t>
      </w:r>
      <w:r>
        <w:t xml:space="preserve"> </w:t>
      </w:r>
      <w:hyperlink w:anchor="_Resource_3:_Measuring" w:history="1">
        <w:r w:rsidR="47B6FA16" w:rsidRPr="00BD0599">
          <w:rPr>
            <w:rStyle w:val="Hyperlink"/>
          </w:rPr>
          <w:t xml:space="preserve">Resource </w:t>
        </w:r>
        <w:r w:rsidR="3988364F" w:rsidRPr="00BD0599">
          <w:rPr>
            <w:rStyle w:val="Hyperlink"/>
          </w:rPr>
          <w:t>3</w:t>
        </w:r>
        <w:r w:rsidR="47B6FA16" w:rsidRPr="00BD0599">
          <w:rPr>
            <w:rStyle w:val="Hyperlink"/>
          </w:rPr>
          <w:t>: Measuring with tools</w:t>
        </w:r>
      </w:hyperlink>
      <w:r w:rsidR="47B6FA16" w:rsidRPr="00BD0599">
        <w:t xml:space="preserve"> </w:t>
      </w:r>
      <w:r w:rsidRPr="00BD0599">
        <w:t>has</w:t>
      </w:r>
      <w:r>
        <w:t xml:space="preserve"> been left blank for teachers to select appropriate locations or objects for students to measure within each individual school context. Ensure that students are provided with an opportunit</w:t>
      </w:r>
      <w:r w:rsidR="306D65AA">
        <w:t>y to measure objects that require millimetres, centimetres and metres.</w:t>
      </w:r>
    </w:p>
    <w:p w14:paraId="63143B93" w14:textId="20808222" w:rsidR="00C5416A" w:rsidRDefault="5DFF7AAA" w:rsidP="67681AD5">
      <w:pPr>
        <w:pStyle w:val="ListNumber"/>
        <w:rPr>
          <w:rFonts w:eastAsia="Calibri"/>
        </w:rPr>
      </w:pPr>
      <w:r w:rsidRPr="051E5788">
        <w:rPr>
          <w:rFonts w:eastAsia="Calibri"/>
        </w:rPr>
        <w:t xml:space="preserve">Provide students </w:t>
      </w:r>
      <w:r w:rsidRPr="00BD0599">
        <w:rPr>
          <w:rFonts w:eastAsia="Calibri"/>
        </w:rPr>
        <w:t xml:space="preserve">with </w:t>
      </w:r>
      <w:hyperlink w:anchor="_Resource_3:_Measuring" w:history="1">
        <w:r w:rsidR="72618F5A" w:rsidRPr="00BD0599">
          <w:rPr>
            <w:rStyle w:val="Hyperlink"/>
            <w:rFonts w:eastAsia="Calibri"/>
          </w:rPr>
          <w:t xml:space="preserve">Resource </w:t>
        </w:r>
        <w:r w:rsidR="31A6BBE9" w:rsidRPr="00BD0599">
          <w:rPr>
            <w:rStyle w:val="Hyperlink"/>
            <w:rFonts w:eastAsia="Calibri"/>
          </w:rPr>
          <w:t>3</w:t>
        </w:r>
        <w:r w:rsidR="72618F5A" w:rsidRPr="00BD0599">
          <w:rPr>
            <w:rStyle w:val="Hyperlink"/>
            <w:rFonts w:eastAsia="Calibri"/>
          </w:rPr>
          <w:t>: Measuring with tools</w:t>
        </w:r>
      </w:hyperlink>
      <w:r w:rsidR="72618F5A" w:rsidRPr="00BD0599">
        <w:rPr>
          <w:rFonts w:eastAsia="Calibri"/>
        </w:rPr>
        <w:t xml:space="preserve"> </w:t>
      </w:r>
      <w:r w:rsidR="48A68FFB" w:rsidRPr="00BD0599">
        <w:rPr>
          <w:rFonts w:eastAsia="Calibri"/>
        </w:rPr>
        <w:t>to</w:t>
      </w:r>
      <w:r w:rsidR="48A68FFB" w:rsidRPr="051E5788">
        <w:rPr>
          <w:rFonts w:eastAsia="Calibri"/>
        </w:rPr>
        <w:t xml:space="preserve"> glue into</w:t>
      </w:r>
      <w:r w:rsidR="2447EB0F" w:rsidRPr="051E5788">
        <w:rPr>
          <w:rFonts w:eastAsia="Calibri"/>
        </w:rPr>
        <w:t xml:space="preserve"> in their workbooks</w:t>
      </w:r>
      <w:r w:rsidR="772F0A88" w:rsidRPr="051E5788">
        <w:rPr>
          <w:rFonts w:eastAsia="Calibri"/>
        </w:rPr>
        <w:t xml:space="preserve"> and</w:t>
      </w:r>
      <w:r w:rsidR="2447EB0F" w:rsidRPr="051E5788">
        <w:rPr>
          <w:rFonts w:eastAsia="Calibri"/>
        </w:rPr>
        <w:t xml:space="preserve"> measuring instruments</w:t>
      </w:r>
      <w:r w:rsidR="4CFDF50C" w:rsidRPr="051E5788">
        <w:rPr>
          <w:rFonts w:eastAsia="Calibri"/>
        </w:rPr>
        <w:t xml:space="preserve">. Students </w:t>
      </w:r>
      <w:r w:rsidR="52130DFD" w:rsidRPr="051E5788">
        <w:rPr>
          <w:rFonts w:eastAsia="Calibri"/>
        </w:rPr>
        <w:t>measur</w:t>
      </w:r>
      <w:r w:rsidR="71AA6A34" w:rsidRPr="051E5788">
        <w:rPr>
          <w:rFonts w:eastAsia="Calibri"/>
        </w:rPr>
        <w:t>e</w:t>
      </w:r>
      <w:r w:rsidR="52130DFD" w:rsidRPr="051E5788">
        <w:rPr>
          <w:rFonts w:eastAsia="Calibri"/>
        </w:rPr>
        <w:t xml:space="preserve"> the identified objects and locations</w:t>
      </w:r>
      <w:r w:rsidR="7339C715" w:rsidRPr="051E5788">
        <w:rPr>
          <w:rFonts w:eastAsia="Calibri"/>
        </w:rPr>
        <w:t>, then</w:t>
      </w:r>
      <w:r w:rsidR="701FD3DA" w:rsidRPr="051E5788">
        <w:rPr>
          <w:rFonts w:eastAsia="Calibri"/>
        </w:rPr>
        <w:t xml:space="preserve"> record</w:t>
      </w:r>
      <w:r w:rsidR="001460C2">
        <w:rPr>
          <w:rFonts w:eastAsia="Calibri"/>
        </w:rPr>
        <w:t xml:space="preserve"> </w:t>
      </w:r>
      <w:r w:rsidR="004467E6">
        <w:rPr>
          <w:rFonts w:eastAsia="Calibri"/>
        </w:rPr>
        <w:t xml:space="preserve">their results </w:t>
      </w:r>
      <w:r w:rsidR="001460C2">
        <w:rPr>
          <w:rFonts w:eastAsia="Calibri"/>
        </w:rPr>
        <w:t>(see</w:t>
      </w:r>
      <w:r w:rsidR="701FD3DA" w:rsidRPr="051E5788">
        <w:rPr>
          <w:rFonts w:eastAsia="Calibri"/>
        </w:rPr>
        <w:t xml:space="preserve"> </w:t>
      </w:r>
      <w:r w:rsidR="00BD0599">
        <w:rPr>
          <w:rFonts w:eastAsia="Calibri"/>
          <w:color w:val="2B579A"/>
          <w:highlight w:val="yellow"/>
          <w:shd w:val="clear" w:color="auto" w:fill="E6E6E6"/>
        </w:rPr>
        <w:fldChar w:fldCharType="begin"/>
      </w:r>
      <w:r w:rsidR="00BD0599">
        <w:rPr>
          <w:rFonts w:eastAsia="Calibri"/>
        </w:rPr>
        <w:instrText xml:space="preserve"> REF _Ref138750506 \h </w:instrText>
      </w:r>
      <w:r w:rsidR="00BD0599">
        <w:rPr>
          <w:rFonts w:eastAsia="Calibri"/>
          <w:color w:val="2B579A"/>
          <w:highlight w:val="yellow"/>
          <w:shd w:val="clear" w:color="auto" w:fill="E6E6E6"/>
        </w:rPr>
      </w:r>
      <w:r w:rsidR="00BD0599">
        <w:rPr>
          <w:rFonts w:eastAsia="Calibri"/>
          <w:color w:val="2B579A"/>
          <w:highlight w:val="yellow"/>
          <w:shd w:val="clear" w:color="auto" w:fill="E6E6E6"/>
        </w:rPr>
        <w:fldChar w:fldCharType="separate"/>
      </w:r>
      <w:r w:rsidR="00BD0599">
        <w:t xml:space="preserve">Figure </w:t>
      </w:r>
      <w:r w:rsidR="00BD0599">
        <w:rPr>
          <w:noProof/>
        </w:rPr>
        <w:t>1</w:t>
      </w:r>
      <w:r w:rsidR="00BD0599">
        <w:rPr>
          <w:rFonts w:eastAsia="Calibri"/>
          <w:color w:val="2B579A"/>
          <w:highlight w:val="yellow"/>
          <w:shd w:val="clear" w:color="auto" w:fill="E6E6E6"/>
        </w:rPr>
        <w:fldChar w:fldCharType="end"/>
      </w:r>
      <w:r w:rsidR="001460C2" w:rsidRPr="009627F6">
        <w:t>)</w:t>
      </w:r>
      <w:r w:rsidR="3AB15B85" w:rsidRPr="051E5788">
        <w:rPr>
          <w:rFonts w:eastAsia="Calibri"/>
        </w:rPr>
        <w:t>.</w:t>
      </w:r>
    </w:p>
    <w:p w14:paraId="75E67BA2" w14:textId="32CDDF52" w:rsidR="00BD0599" w:rsidRDefault="00BD0599" w:rsidP="00BD0599">
      <w:pPr>
        <w:pStyle w:val="Caption"/>
      </w:pPr>
      <w:bookmarkStart w:id="11" w:name="_Ref13875050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1</w:t>
      </w:r>
      <w:r>
        <w:rPr>
          <w:color w:val="2B579A"/>
          <w:shd w:val="clear" w:color="auto" w:fill="E6E6E6"/>
        </w:rPr>
        <w:fldChar w:fldCharType="end"/>
      </w:r>
      <w:bookmarkEnd w:id="11"/>
      <w:r>
        <w:t xml:space="preserve"> </w:t>
      </w:r>
      <w:r w:rsidRPr="00025C86">
        <w:t>– Location recording example</w:t>
      </w:r>
    </w:p>
    <w:p w14:paraId="112B8903" w14:textId="3BE2E685" w:rsidR="00C5416A" w:rsidRDefault="7FDB8290" w:rsidP="004467E6">
      <w:r w:rsidRPr="004467E6">
        <w:rPr>
          <w:noProof/>
        </w:rPr>
        <w:drawing>
          <wp:inline distT="0" distB="0" distL="0" distR="0" wp14:anchorId="0A797CB2" wp14:editId="15A7E775">
            <wp:extent cx="4015809" cy="2769235"/>
            <wp:effectExtent l="0" t="0" r="0" b="0"/>
            <wp:docPr id="474824483" name="Picture 474824483" descr="Table with headings: Item/location, Tool and Measurement.&#10;Student's example filled out with Book measured with a 30 cm ruler, an eraser measured with a 30 cm ruler and the hall measured with a trundle wheel and metre ruler.&#10;&#10;The measurement for the book is 23 cm 3 mm. The measurement for the eraser is 3 cm and 9 mm. The measurement for the hall is 16 m and 8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824483" name="Picture 474824483" descr="Table with headings: Item/location, Tool and Measurement.&#10;Student's example filled out with Book measured with a 30 cm ruler, an eraser measured with a 30 cm ruler and the hall measured with a trundle wheel and metre ruler.&#10;&#10;The measurement for the book is 23 cm 3 mm. The measurement for the eraser is 3 cm and 9 mm. The measurement for the hall is 16 m and 85 cm."/>
                    <pic:cNvPicPr/>
                  </pic:nvPicPr>
                  <pic:blipFill>
                    <a:blip r:embed="rId14">
                      <a:extLst>
                        <a:ext uri="{28A0092B-C50C-407E-A947-70E740481C1C}">
                          <a14:useLocalDpi xmlns:a14="http://schemas.microsoft.com/office/drawing/2010/main" val="0"/>
                        </a:ext>
                      </a:extLst>
                    </a:blip>
                    <a:stretch>
                      <a:fillRect/>
                    </a:stretch>
                  </pic:blipFill>
                  <pic:spPr>
                    <a:xfrm>
                      <a:off x="0" y="0"/>
                      <a:ext cx="4015809" cy="2769235"/>
                    </a:xfrm>
                    <a:prstGeom prst="rect">
                      <a:avLst/>
                    </a:prstGeom>
                  </pic:spPr>
                </pic:pic>
              </a:graphicData>
            </a:graphic>
          </wp:inline>
        </w:drawing>
      </w:r>
    </w:p>
    <w:p w14:paraId="5E6FE267" w14:textId="66B54EFA" w:rsidR="00C5416A" w:rsidRDefault="375C5EBC" w:rsidP="67681AD5">
      <w:pPr>
        <w:pStyle w:val="FeatureBox"/>
      </w:pPr>
      <w:r w:rsidRPr="67681AD5">
        <w:rPr>
          <w:b/>
          <w:bCs/>
        </w:rPr>
        <w:t>Note:</w:t>
      </w:r>
      <w:r>
        <w:t xml:space="preserve"> </w:t>
      </w:r>
      <w:r w:rsidR="00041CB9">
        <w:t>t</w:t>
      </w:r>
      <w:r>
        <w:t xml:space="preserve">his activity requires students to have access to a range of different measuring tools including metre rulers, </w:t>
      </w:r>
      <w:r w:rsidR="00E67828">
        <w:t>30</w:t>
      </w:r>
      <w:r w:rsidR="004467E6">
        <w:t> </w:t>
      </w:r>
      <w:r w:rsidR="44B2EDD3">
        <w:t>c</w:t>
      </w:r>
      <w:r w:rsidR="004467E6">
        <w:t>m</w:t>
      </w:r>
      <w:r>
        <w:t xml:space="preserve"> rulers</w:t>
      </w:r>
      <w:r w:rsidR="7C5270D9">
        <w:t xml:space="preserve"> and</w:t>
      </w:r>
      <w:r>
        <w:t xml:space="preserve"> trundle wheels</w:t>
      </w:r>
      <w:r w:rsidR="09A9B780">
        <w:t>.</w:t>
      </w:r>
    </w:p>
    <w:p w14:paraId="054D8009" w14:textId="77777777" w:rsidR="00ED48F2" w:rsidRDefault="00C5416A" w:rsidP="00C5416A">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C5416A" w:rsidRPr="005468CC" w14:paraId="401A09C0" w14:textId="77777777" w:rsidTr="00301B8A">
        <w:trPr>
          <w:cnfStyle w:val="100000000000" w:firstRow="1" w:lastRow="0" w:firstColumn="0" w:lastColumn="0" w:oddVBand="0" w:evenVBand="0" w:oddHBand="0" w:evenHBand="0" w:firstRowFirstColumn="0" w:firstRowLastColumn="0" w:lastRowFirstColumn="0" w:lastRowLastColumn="0"/>
        </w:trPr>
        <w:tc>
          <w:tcPr>
            <w:tcW w:w="2500" w:type="pct"/>
          </w:tcPr>
          <w:p w14:paraId="09357AFE" w14:textId="77777777" w:rsidR="00C5416A" w:rsidRPr="005468CC" w:rsidRDefault="00C5416A" w:rsidP="005468CC">
            <w:r w:rsidRPr="005468CC">
              <w:t>Too hard?</w:t>
            </w:r>
          </w:p>
        </w:tc>
        <w:tc>
          <w:tcPr>
            <w:tcW w:w="2500" w:type="pct"/>
          </w:tcPr>
          <w:p w14:paraId="63BC0BB5" w14:textId="77777777" w:rsidR="00C5416A" w:rsidRPr="005468CC" w:rsidRDefault="00C5416A" w:rsidP="005468CC">
            <w:r w:rsidRPr="005468CC">
              <w:t>Too easy?</w:t>
            </w:r>
          </w:p>
        </w:tc>
      </w:tr>
      <w:tr w:rsidR="00C5416A" w14:paraId="6C1A7977" w14:textId="77777777" w:rsidTr="00301B8A">
        <w:trPr>
          <w:cnfStyle w:val="000000100000" w:firstRow="0" w:lastRow="0" w:firstColumn="0" w:lastColumn="0" w:oddVBand="0" w:evenVBand="0" w:oddHBand="1" w:evenHBand="0" w:firstRowFirstColumn="0" w:firstRowLastColumn="0" w:lastRowFirstColumn="0" w:lastRowLastColumn="0"/>
        </w:trPr>
        <w:tc>
          <w:tcPr>
            <w:tcW w:w="2500" w:type="pct"/>
          </w:tcPr>
          <w:p w14:paraId="005CE745" w14:textId="71D9DE45" w:rsidR="00C5416A" w:rsidRDefault="00C5416A" w:rsidP="67681AD5">
            <w:pPr>
              <w:rPr>
                <w:rFonts w:eastAsia="Calibri"/>
              </w:rPr>
            </w:pPr>
            <w:r>
              <w:t xml:space="preserve">Students cannot </w:t>
            </w:r>
            <w:r w:rsidR="5948F4D2">
              <w:t>understand that different units of measurement require different instruments.</w:t>
            </w:r>
          </w:p>
          <w:p w14:paraId="6D25AD2D" w14:textId="61833F43" w:rsidR="00C5416A" w:rsidRDefault="632E77BF" w:rsidP="00C5416A">
            <w:pPr>
              <w:pStyle w:val="ListBullet"/>
            </w:pPr>
            <w:r>
              <w:lastRenderedPageBreak/>
              <w:t>Provide</w:t>
            </w:r>
            <w:r w:rsidR="2DA8F6F3">
              <w:t xml:space="preserve"> </w:t>
            </w:r>
            <w:r w:rsidR="2E9BF582">
              <w:t xml:space="preserve">students </w:t>
            </w:r>
            <w:r w:rsidR="2DA8F6F3">
              <w:t xml:space="preserve">with objects or locations that are small and </w:t>
            </w:r>
            <w:r w:rsidR="1D83EA15">
              <w:t xml:space="preserve">have them </w:t>
            </w:r>
            <w:r w:rsidR="2DA8F6F3">
              <w:t>measure to whole numbers.</w:t>
            </w:r>
          </w:p>
          <w:p w14:paraId="59719500" w14:textId="68E4F6C3" w:rsidR="00C5416A" w:rsidRDefault="2DA8F6F3" w:rsidP="00C5416A">
            <w:pPr>
              <w:pStyle w:val="ListBullet"/>
            </w:pPr>
            <w:r>
              <w:t xml:space="preserve">Support students by </w:t>
            </w:r>
            <w:r w:rsidR="2B76F378">
              <w:t xml:space="preserve">providing them with tools and measurements that they need to select and place in </w:t>
            </w:r>
            <w:hyperlink w:anchor="_Resource_3:_Measuring">
              <w:r w:rsidR="3E91DF5F" w:rsidRPr="68D0C56E">
                <w:rPr>
                  <w:rStyle w:val="Hyperlink"/>
                  <w:rFonts w:eastAsia="Calibri"/>
                </w:rPr>
                <w:t xml:space="preserve">Resource </w:t>
              </w:r>
              <w:r w:rsidR="2B19A513" w:rsidRPr="68D0C56E">
                <w:rPr>
                  <w:rStyle w:val="Hyperlink"/>
                  <w:rFonts w:eastAsia="Calibri"/>
                </w:rPr>
                <w:t>3</w:t>
              </w:r>
              <w:r w:rsidR="3E91DF5F" w:rsidRPr="68D0C56E">
                <w:rPr>
                  <w:rStyle w:val="Hyperlink"/>
                  <w:rFonts w:eastAsia="Calibri"/>
                </w:rPr>
                <w:t>: Measuring with tools</w:t>
              </w:r>
            </w:hyperlink>
            <w:r w:rsidR="3F9B61FB">
              <w:t xml:space="preserve"> </w:t>
            </w:r>
            <w:r w:rsidR="2B76F378">
              <w:t>matching correctly.</w:t>
            </w:r>
          </w:p>
        </w:tc>
        <w:tc>
          <w:tcPr>
            <w:tcW w:w="2500" w:type="pct"/>
          </w:tcPr>
          <w:p w14:paraId="4BFEE27C" w14:textId="0B68E495" w:rsidR="00C5416A" w:rsidRDefault="00C5416A" w:rsidP="67681AD5">
            <w:pPr>
              <w:rPr>
                <w:rFonts w:eastAsia="Calibri"/>
              </w:rPr>
            </w:pPr>
            <w:r>
              <w:lastRenderedPageBreak/>
              <w:t xml:space="preserve">Students can </w:t>
            </w:r>
            <w:r w:rsidR="0D14DBEE">
              <w:t>understand that different units of measurement require different instruments.</w:t>
            </w:r>
          </w:p>
          <w:p w14:paraId="5035BA92" w14:textId="4B380139" w:rsidR="00C5416A" w:rsidRDefault="5B23B122" w:rsidP="67681AD5">
            <w:pPr>
              <w:pStyle w:val="ListBullet"/>
            </w:pPr>
            <w:r>
              <w:lastRenderedPageBreak/>
              <w:t>Challenge students to measure additional</w:t>
            </w:r>
            <w:r w:rsidR="72B47288">
              <w:t xml:space="preserve"> objects or locations</w:t>
            </w:r>
            <w:r w:rsidR="5112DF17">
              <w:t xml:space="preserve"> that require different measurement tools.</w:t>
            </w:r>
          </w:p>
          <w:p w14:paraId="57261C59" w14:textId="327B73DC" w:rsidR="00C5416A" w:rsidRDefault="5B23B122" w:rsidP="67681AD5">
            <w:pPr>
              <w:pStyle w:val="ListBullet"/>
            </w:pPr>
            <w:r>
              <w:t xml:space="preserve">Challenge students </w:t>
            </w:r>
            <w:r w:rsidR="4F0DAEA8">
              <w:t>to convert their measurements and</w:t>
            </w:r>
            <w:r w:rsidR="4E1DAA6D">
              <w:t xml:space="preserve"> record results</w:t>
            </w:r>
            <w:r w:rsidR="4F0DAEA8">
              <w:t xml:space="preserve"> in millimetres, centimetres and metres.</w:t>
            </w:r>
          </w:p>
        </w:tc>
      </w:tr>
    </w:tbl>
    <w:p w14:paraId="4EB2C317" w14:textId="03632727" w:rsidR="00C5416A" w:rsidRDefault="00C5416A" w:rsidP="00C5416A">
      <w:pPr>
        <w:pStyle w:val="Heading3"/>
      </w:pPr>
      <w:bookmarkStart w:id="12" w:name="_Toc144473718"/>
      <w:r>
        <w:lastRenderedPageBreak/>
        <w:t xml:space="preserve">Discuss and connect the mathematics – </w:t>
      </w:r>
      <w:r w:rsidR="668C1AA2">
        <w:t>10</w:t>
      </w:r>
      <w:r>
        <w:t xml:space="preserve"> minutes</w:t>
      </w:r>
      <w:bookmarkEnd w:id="12"/>
    </w:p>
    <w:p w14:paraId="55E6B47D" w14:textId="652B2120" w:rsidR="084A3EFB" w:rsidRDefault="56E5B762" w:rsidP="67681AD5">
      <w:pPr>
        <w:pStyle w:val="ListNumber"/>
        <w:rPr>
          <w:rFonts w:eastAsia="Arial"/>
          <w:color w:val="000000" w:themeColor="text1"/>
          <w:lang w:val="en-US"/>
        </w:rPr>
      </w:pPr>
      <w:r w:rsidRPr="051E5788">
        <w:rPr>
          <w:rFonts w:eastAsia="Arial"/>
          <w:color w:val="000000" w:themeColor="text1"/>
        </w:rPr>
        <w:t>Regroup as a class and summarise the lesson together drawing out key mathematical ideas. Ask:</w:t>
      </w:r>
    </w:p>
    <w:p w14:paraId="411731A2" w14:textId="6E22F49C" w:rsidR="36BEBA38" w:rsidRDefault="36BEBA38" w:rsidP="00331767">
      <w:pPr>
        <w:pStyle w:val="ListBullet"/>
        <w:ind w:left="1134"/>
        <w:rPr>
          <w:rFonts w:eastAsia="Arial"/>
          <w:color w:val="000000" w:themeColor="text1"/>
        </w:rPr>
      </w:pPr>
      <w:r w:rsidRPr="67681AD5">
        <w:t xml:space="preserve">What measurement did you </w:t>
      </w:r>
      <w:r w:rsidR="62CD0A52">
        <w:t>record</w:t>
      </w:r>
      <w:r w:rsidRPr="67681AD5">
        <w:t xml:space="preserve"> for each object or location</w:t>
      </w:r>
      <w:r w:rsidR="084A3EFB" w:rsidRPr="67681AD5">
        <w:t>?</w:t>
      </w:r>
    </w:p>
    <w:p w14:paraId="3742BAD0" w14:textId="289EE405" w:rsidR="55B745E8" w:rsidRDefault="55B745E8" w:rsidP="00331767">
      <w:pPr>
        <w:pStyle w:val="ListBullet"/>
        <w:ind w:left="1134"/>
        <w:rPr>
          <w:rFonts w:eastAsia="Calibri"/>
          <w:color w:val="000000" w:themeColor="text1"/>
        </w:rPr>
      </w:pPr>
      <w:r w:rsidRPr="67681AD5">
        <w:rPr>
          <w:rFonts w:eastAsia="Calibri"/>
          <w:color w:val="000000" w:themeColor="text1"/>
        </w:rPr>
        <w:t>Which instrument did you</w:t>
      </w:r>
      <w:r w:rsidR="7C8022DC" w:rsidRPr="67681AD5">
        <w:rPr>
          <w:rFonts w:eastAsia="Calibri"/>
          <w:color w:val="000000" w:themeColor="text1"/>
        </w:rPr>
        <w:t xml:space="preserve"> use</w:t>
      </w:r>
      <w:r w:rsidRPr="67681AD5">
        <w:rPr>
          <w:rFonts w:eastAsia="Calibri"/>
          <w:color w:val="000000" w:themeColor="text1"/>
        </w:rPr>
        <w:t xml:space="preserve"> to measure each object or location? Why?</w:t>
      </w:r>
    </w:p>
    <w:p w14:paraId="05235FD6" w14:textId="07C2C81F" w:rsidR="55B745E8" w:rsidRDefault="55B745E8" w:rsidP="00331767">
      <w:pPr>
        <w:pStyle w:val="ListBullet"/>
        <w:ind w:left="1134"/>
        <w:rPr>
          <w:rFonts w:eastAsia="Calibri"/>
          <w:color w:val="000000" w:themeColor="text1"/>
        </w:rPr>
      </w:pPr>
      <w:r w:rsidRPr="67681AD5">
        <w:rPr>
          <w:rFonts w:eastAsia="Calibri"/>
          <w:color w:val="000000" w:themeColor="text1"/>
        </w:rPr>
        <w:t xml:space="preserve">Was the instrument you </w:t>
      </w:r>
      <w:r w:rsidR="0EB4C01A" w:rsidRPr="67681AD5">
        <w:rPr>
          <w:rFonts w:eastAsia="Calibri"/>
          <w:color w:val="000000" w:themeColor="text1"/>
        </w:rPr>
        <w:t>used</w:t>
      </w:r>
      <w:r w:rsidRPr="67681AD5">
        <w:rPr>
          <w:rFonts w:eastAsia="Calibri"/>
          <w:color w:val="000000" w:themeColor="text1"/>
        </w:rPr>
        <w:t xml:space="preserve"> effective? Why</w:t>
      </w:r>
      <w:r w:rsidR="00041CB9">
        <w:rPr>
          <w:rFonts w:eastAsia="Calibri"/>
          <w:color w:val="000000" w:themeColor="text1"/>
        </w:rPr>
        <w:t xml:space="preserve"> or </w:t>
      </w:r>
      <w:r w:rsidRPr="67681AD5">
        <w:rPr>
          <w:rFonts w:eastAsia="Calibri"/>
          <w:color w:val="000000" w:themeColor="text1"/>
        </w:rPr>
        <w:t>why not?</w:t>
      </w:r>
    </w:p>
    <w:p w14:paraId="17C38531" w14:textId="33FEB1D7" w:rsidR="55B745E8" w:rsidRDefault="55B745E8" w:rsidP="00331767">
      <w:pPr>
        <w:pStyle w:val="ListBullet"/>
        <w:ind w:left="1134"/>
        <w:rPr>
          <w:rFonts w:eastAsia="Calibri"/>
          <w:color w:val="000000" w:themeColor="text1"/>
        </w:rPr>
      </w:pPr>
      <w:r w:rsidRPr="67681AD5">
        <w:rPr>
          <w:rFonts w:eastAsia="Calibri"/>
          <w:color w:val="000000" w:themeColor="text1"/>
        </w:rPr>
        <w:t xml:space="preserve">What challenges </w:t>
      </w:r>
      <w:r w:rsidR="6A3D9685" w:rsidRPr="68D0C56E">
        <w:rPr>
          <w:rFonts w:eastAsia="Calibri"/>
          <w:color w:val="000000" w:themeColor="text1"/>
        </w:rPr>
        <w:t xml:space="preserve">did </w:t>
      </w:r>
      <w:r w:rsidRPr="67681AD5">
        <w:rPr>
          <w:rFonts w:eastAsia="Calibri"/>
          <w:color w:val="000000" w:themeColor="text1"/>
        </w:rPr>
        <w:t xml:space="preserve">you </w:t>
      </w:r>
      <w:r w:rsidR="11823532" w:rsidRPr="68D0C56E">
        <w:rPr>
          <w:rFonts w:eastAsia="Calibri"/>
          <w:color w:val="000000" w:themeColor="text1"/>
        </w:rPr>
        <w:t>face</w:t>
      </w:r>
      <w:r w:rsidRPr="67681AD5">
        <w:rPr>
          <w:rFonts w:eastAsia="Calibri"/>
          <w:color w:val="000000" w:themeColor="text1"/>
        </w:rPr>
        <w:t xml:space="preserve"> durin</w:t>
      </w:r>
      <w:r w:rsidR="27CD37B0" w:rsidRPr="67681AD5">
        <w:rPr>
          <w:rFonts w:eastAsia="Calibri"/>
          <w:color w:val="000000" w:themeColor="text1"/>
        </w:rPr>
        <w:t>g</w:t>
      </w:r>
      <w:r w:rsidRPr="67681AD5">
        <w:rPr>
          <w:rFonts w:eastAsia="Calibri"/>
          <w:color w:val="000000" w:themeColor="text1"/>
        </w:rPr>
        <w:t xml:space="preserve"> </w:t>
      </w:r>
      <w:r w:rsidR="11823532" w:rsidRPr="68D0C56E">
        <w:rPr>
          <w:rFonts w:eastAsia="Calibri"/>
          <w:color w:val="000000" w:themeColor="text1"/>
        </w:rPr>
        <w:t>th</w:t>
      </w:r>
      <w:r w:rsidR="72D3FAC5" w:rsidRPr="68D0C56E">
        <w:rPr>
          <w:rFonts w:eastAsia="Calibri"/>
          <w:color w:val="000000" w:themeColor="text1"/>
        </w:rPr>
        <w:t>e</w:t>
      </w:r>
      <w:r w:rsidR="11823532" w:rsidRPr="68D0C56E">
        <w:rPr>
          <w:rFonts w:eastAsia="Calibri"/>
          <w:color w:val="000000" w:themeColor="text1"/>
        </w:rPr>
        <w:t xml:space="preserve"> </w:t>
      </w:r>
      <w:r w:rsidRPr="67681AD5">
        <w:rPr>
          <w:rFonts w:eastAsia="Calibri"/>
          <w:color w:val="000000" w:themeColor="text1"/>
        </w:rPr>
        <w:t>activity? How did you overcome them?</w:t>
      </w:r>
    </w:p>
    <w:p w14:paraId="36D81A5C" w14:textId="77777777" w:rsidR="00ED48F2" w:rsidRDefault="00C5416A" w:rsidP="00C5416A">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F56984" w:rsidRPr="005468CC" w14:paraId="38A79734" w14:textId="77777777" w:rsidTr="00301B8A">
        <w:trPr>
          <w:cnfStyle w:val="100000000000" w:firstRow="1" w:lastRow="0" w:firstColumn="0" w:lastColumn="0" w:oddVBand="0" w:evenVBand="0" w:oddHBand="0" w:evenHBand="0" w:firstRowFirstColumn="0" w:firstRowLastColumn="0" w:lastRowFirstColumn="0" w:lastRowLastColumn="0"/>
        </w:trPr>
        <w:tc>
          <w:tcPr>
            <w:tcW w:w="2500" w:type="pct"/>
          </w:tcPr>
          <w:p w14:paraId="1B781C4F" w14:textId="77777777" w:rsidR="00F56984" w:rsidRPr="005468CC" w:rsidRDefault="00F56984" w:rsidP="005468CC">
            <w:r w:rsidRPr="005468CC">
              <w:t>Assessment opportunities</w:t>
            </w:r>
          </w:p>
        </w:tc>
        <w:tc>
          <w:tcPr>
            <w:tcW w:w="2500" w:type="pct"/>
          </w:tcPr>
          <w:p w14:paraId="69E2B0DA" w14:textId="77777777" w:rsidR="00F56984" w:rsidRPr="005468CC" w:rsidRDefault="00F56984" w:rsidP="005468CC">
            <w:r w:rsidRPr="005468CC">
              <w:t>Links</w:t>
            </w:r>
          </w:p>
        </w:tc>
      </w:tr>
      <w:tr w:rsidR="00F56984" w14:paraId="74070ADB" w14:textId="77777777" w:rsidTr="00301B8A">
        <w:trPr>
          <w:cnfStyle w:val="000000100000" w:firstRow="0" w:lastRow="0" w:firstColumn="0" w:lastColumn="0" w:oddVBand="0" w:evenVBand="0" w:oddHBand="1" w:evenHBand="0" w:firstRowFirstColumn="0" w:firstRowLastColumn="0" w:lastRowFirstColumn="0" w:lastRowLastColumn="0"/>
        </w:trPr>
        <w:tc>
          <w:tcPr>
            <w:tcW w:w="2500" w:type="pct"/>
          </w:tcPr>
          <w:p w14:paraId="106070F9" w14:textId="77777777" w:rsidR="00F56984" w:rsidRDefault="00F56984">
            <w:r>
              <w:t>What to look for:</w:t>
            </w:r>
          </w:p>
          <w:p w14:paraId="1C22FCB1" w14:textId="01A4F436" w:rsidR="00F56984" w:rsidRDefault="00F56984" w:rsidP="67681AD5">
            <w:pPr>
              <w:pStyle w:val="ListBullet"/>
              <w:rPr>
                <w:b/>
                <w:bCs/>
                <w:color w:val="000000" w:themeColor="text1"/>
              </w:rPr>
            </w:pPr>
            <w:r>
              <w:t xml:space="preserve">Can students </w:t>
            </w:r>
            <w:r w:rsidR="307FCF50">
              <w:t xml:space="preserve">identify a range of measuring instruments? </w:t>
            </w:r>
            <w:r w:rsidR="0FBD9D47" w:rsidRPr="67681AD5">
              <w:rPr>
                <w:b/>
                <w:bCs/>
              </w:rPr>
              <w:lastRenderedPageBreak/>
              <w:t>[</w:t>
            </w:r>
            <w:r w:rsidR="307FCF50" w:rsidRPr="67681AD5">
              <w:rPr>
                <w:b/>
                <w:bCs/>
                <w:color w:val="000000" w:themeColor="text1"/>
              </w:rPr>
              <w:t>MAO-WM-01, MA</w:t>
            </w:r>
            <w:r w:rsidR="00053039">
              <w:rPr>
                <w:b/>
                <w:bCs/>
                <w:color w:val="000000" w:themeColor="text1"/>
              </w:rPr>
              <w:t>2</w:t>
            </w:r>
            <w:r w:rsidR="307FCF50" w:rsidRPr="67681AD5">
              <w:rPr>
                <w:b/>
                <w:bCs/>
                <w:color w:val="000000" w:themeColor="text1"/>
              </w:rPr>
              <w:t>-GM-02</w:t>
            </w:r>
            <w:r w:rsidR="3B3363A7" w:rsidRPr="67681AD5">
              <w:rPr>
                <w:b/>
                <w:bCs/>
                <w:color w:val="000000" w:themeColor="text1"/>
              </w:rPr>
              <w:t>]</w:t>
            </w:r>
          </w:p>
          <w:p w14:paraId="568A3D71" w14:textId="25A44630" w:rsidR="00F56984" w:rsidRDefault="307FCF50" w:rsidP="67681AD5">
            <w:pPr>
              <w:pStyle w:val="ListBullet"/>
            </w:pPr>
            <w:r>
              <w:t xml:space="preserve">Can students match units of measurement with appropriate measuring instruments? </w:t>
            </w:r>
            <w:r w:rsidR="09ACB382" w:rsidRPr="67681AD5">
              <w:rPr>
                <w:b/>
                <w:bCs/>
              </w:rPr>
              <w:t>[</w:t>
            </w:r>
            <w:r w:rsidRPr="67681AD5">
              <w:rPr>
                <w:b/>
                <w:bCs/>
                <w:color w:val="000000" w:themeColor="text1"/>
              </w:rPr>
              <w:t>MAO-WM-01, MA</w:t>
            </w:r>
            <w:r w:rsidR="00053039">
              <w:rPr>
                <w:b/>
                <w:bCs/>
                <w:color w:val="000000" w:themeColor="text1"/>
              </w:rPr>
              <w:t>2</w:t>
            </w:r>
            <w:r w:rsidRPr="67681AD5">
              <w:rPr>
                <w:b/>
                <w:bCs/>
                <w:color w:val="000000" w:themeColor="text1"/>
              </w:rPr>
              <w:t>-GM-02</w:t>
            </w:r>
            <w:r w:rsidR="15B77A4E" w:rsidRPr="67681AD5">
              <w:rPr>
                <w:b/>
                <w:bCs/>
                <w:color w:val="000000" w:themeColor="text1"/>
              </w:rPr>
              <w:t>]</w:t>
            </w:r>
          </w:p>
          <w:p w14:paraId="073B693E" w14:textId="7853156D" w:rsidR="00F56984" w:rsidRDefault="307FCF50" w:rsidP="67681AD5">
            <w:pPr>
              <w:pStyle w:val="ListBullet"/>
            </w:pPr>
            <w:r>
              <w:t xml:space="preserve">Can students record measurements of objects or locations using appropriate measuring instruments? </w:t>
            </w:r>
            <w:r w:rsidR="58BF7369" w:rsidRPr="67681AD5">
              <w:rPr>
                <w:b/>
                <w:bCs/>
              </w:rPr>
              <w:t>[</w:t>
            </w:r>
            <w:r w:rsidRPr="67681AD5">
              <w:rPr>
                <w:b/>
                <w:bCs/>
                <w:color w:val="000000" w:themeColor="text1"/>
              </w:rPr>
              <w:t>MAO-WM-01, MA</w:t>
            </w:r>
            <w:r w:rsidR="00053039">
              <w:rPr>
                <w:b/>
                <w:bCs/>
                <w:color w:val="000000" w:themeColor="text1"/>
              </w:rPr>
              <w:t>2</w:t>
            </w:r>
            <w:r w:rsidRPr="67681AD5">
              <w:rPr>
                <w:b/>
                <w:bCs/>
                <w:color w:val="000000" w:themeColor="text1"/>
              </w:rPr>
              <w:t>-GM-02</w:t>
            </w:r>
            <w:r w:rsidR="2D5D2569" w:rsidRPr="67681AD5">
              <w:rPr>
                <w:b/>
                <w:bCs/>
                <w:color w:val="000000" w:themeColor="text1"/>
              </w:rPr>
              <w:t>]</w:t>
            </w:r>
          </w:p>
        </w:tc>
        <w:tc>
          <w:tcPr>
            <w:tcW w:w="2500" w:type="pct"/>
          </w:tcPr>
          <w:p w14:paraId="0D411A50" w14:textId="77777777" w:rsidR="00F56984" w:rsidRDefault="00F56984">
            <w:r>
              <w:lastRenderedPageBreak/>
              <w:t xml:space="preserve">Links to </w:t>
            </w:r>
            <w:hyperlink r:id="rId15" w:history="1">
              <w:r w:rsidRPr="009F54DE">
                <w:rPr>
                  <w:rStyle w:val="Hyperlink"/>
                </w:rPr>
                <w:t>National Numeracy Learning Progressions</w:t>
              </w:r>
            </w:hyperlink>
            <w:r>
              <w:t xml:space="preserve"> (NNLP):</w:t>
            </w:r>
          </w:p>
          <w:p w14:paraId="06B54AE6" w14:textId="73ABE07E" w:rsidR="00F56984" w:rsidRDefault="007E54E6">
            <w:pPr>
              <w:pStyle w:val="ListBullet"/>
            </w:pPr>
            <w:r>
              <w:t>UuM6.</w:t>
            </w:r>
          </w:p>
        </w:tc>
      </w:tr>
    </w:tbl>
    <w:p w14:paraId="08DA03EE" w14:textId="77777777" w:rsidR="0061576D" w:rsidRDefault="0061576D">
      <w:pPr>
        <w:spacing w:before="0" w:after="160" w:line="259" w:lineRule="auto"/>
      </w:pPr>
      <w:r>
        <w:br w:type="page"/>
      </w:r>
    </w:p>
    <w:p w14:paraId="2ED5795C" w14:textId="77777777" w:rsidR="0061576D" w:rsidRDefault="0061576D" w:rsidP="0061576D">
      <w:pPr>
        <w:pStyle w:val="Heading2"/>
      </w:pPr>
      <w:bookmarkStart w:id="13" w:name="_Lesson_2"/>
      <w:bookmarkStart w:id="14" w:name="_Toc144473719"/>
      <w:bookmarkEnd w:id="13"/>
      <w:r>
        <w:lastRenderedPageBreak/>
        <w:t>Lesson 2</w:t>
      </w:r>
      <w:bookmarkEnd w:id="14"/>
    </w:p>
    <w:p w14:paraId="5256C0EC" w14:textId="1F4B7949" w:rsidR="00DD3217" w:rsidRDefault="00DD3217" w:rsidP="003469AE">
      <w:pPr>
        <w:pStyle w:val="FeatureBox3"/>
      </w:pPr>
      <w:r w:rsidRPr="67681AD5">
        <w:rPr>
          <w:b/>
          <w:bCs/>
        </w:rPr>
        <w:t>Core concept</w:t>
      </w:r>
      <w:r>
        <w:t xml:space="preserve">: </w:t>
      </w:r>
      <w:r w:rsidR="00E440A8">
        <w:t>m</w:t>
      </w:r>
      <w:r w:rsidR="59F7A125">
        <w:t xml:space="preserve">etric units of measurement relate to </w:t>
      </w:r>
      <w:r w:rsidR="68C5ECF4">
        <w:t>the</w:t>
      </w:r>
      <w:r w:rsidR="59F7A125">
        <w:t xml:space="preserve"> base</w:t>
      </w:r>
      <w:r w:rsidR="00C94287">
        <w:t>-</w:t>
      </w:r>
      <w:r w:rsidR="06596605">
        <w:t>10</w:t>
      </w:r>
      <w:r w:rsidR="59F7A125">
        <w:t xml:space="preserve"> place value system.</w:t>
      </w:r>
    </w:p>
    <w:p w14:paraId="0C0CF4DD" w14:textId="5DF0DBFF" w:rsidR="0061576D" w:rsidRDefault="0061576D" w:rsidP="0061576D">
      <w:pPr>
        <w:pStyle w:val="Heading3"/>
      </w:pPr>
      <w:bookmarkStart w:id="15" w:name="_Toc144473720"/>
      <w:r>
        <w:t xml:space="preserve">Daily number sense: </w:t>
      </w:r>
      <w:r w:rsidR="00D4269D">
        <w:t>Place value houses</w:t>
      </w:r>
      <w:r>
        <w:t xml:space="preserve"> – </w:t>
      </w:r>
      <w:r w:rsidR="4C9B71D7">
        <w:t>10</w:t>
      </w:r>
      <w:r>
        <w:t xml:space="preserve"> minutes</w:t>
      </w:r>
      <w:bookmarkEnd w:id="15"/>
    </w:p>
    <w:p w14:paraId="4E6FC1E4" w14:textId="77777777" w:rsidR="30277688" w:rsidRDefault="30277688">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51E5788" w14:paraId="7CF0F20B" w14:textId="77777777" w:rsidTr="00331767">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23FA2847" w14:textId="77777777" w:rsidR="051E5788" w:rsidRPr="004538C3" w:rsidRDefault="051E5788" w:rsidP="004538C3">
            <w:r w:rsidRPr="004538C3">
              <w:t>Daily number sense learning intention</w:t>
            </w:r>
          </w:p>
        </w:tc>
        <w:tc>
          <w:tcPr>
            <w:tcW w:w="2500" w:type="pct"/>
          </w:tcPr>
          <w:p w14:paraId="6D83DA08" w14:textId="77777777" w:rsidR="051E5788" w:rsidRDefault="051E5788">
            <w:r>
              <w:t>Daily number sense success criteria</w:t>
            </w:r>
          </w:p>
        </w:tc>
      </w:tr>
      <w:tr w:rsidR="051E5788" w14:paraId="1495B7F8" w14:textId="77777777" w:rsidTr="00331767">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3936DA57" w14:textId="77777777" w:rsidR="051E5788" w:rsidRDefault="051E5788">
            <w:r>
              <w:t>Students are learning to:</w:t>
            </w:r>
          </w:p>
          <w:p w14:paraId="22596A5F" w14:textId="100AB274" w:rsidR="051E5788" w:rsidRDefault="051E5788" w:rsidP="051E5788">
            <w:pPr>
              <w:pStyle w:val="ListBullet"/>
            </w:pPr>
            <w:r>
              <w:t>r</w:t>
            </w:r>
            <w:r w:rsidRPr="051E5788">
              <w:rPr>
                <w:rFonts w:eastAsia="Arial"/>
              </w:rPr>
              <w:t xml:space="preserve">ecognise and </w:t>
            </w:r>
            <w:r w:rsidR="0035189E">
              <w:rPr>
                <w:rFonts w:eastAsia="Arial"/>
              </w:rPr>
              <w:t>represent</w:t>
            </w:r>
            <w:r w:rsidRPr="051E5788">
              <w:rPr>
                <w:rFonts w:eastAsia="Arial"/>
              </w:rPr>
              <w:t xml:space="preserve"> </w:t>
            </w:r>
            <w:r w:rsidR="6BE43E00" w:rsidRPr="051E5788">
              <w:rPr>
                <w:rFonts w:eastAsia="Arial"/>
              </w:rPr>
              <w:t xml:space="preserve">numbers that are 10, 100 or 1000 times </w:t>
            </w:r>
            <w:r w:rsidR="3850903D" w:rsidRPr="68D0C56E">
              <w:rPr>
                <w:rFonts w:eastAsia="Arial"/>
              </w:rPr>
              <w:t>large</w:t>
            </w:r>
            <w:r w:rsidR="72EA4CFB" w:rsidRPr="68D0C56E">
              <w:rPr>
                <w:rFonts w:eastAsia="Arial"/>
              </w:rPr>
              <w:t>r</w:t>
            </w:r>
            <w:r w:rsidR="004538C3">
              <w:rPr>
                <w:rFonts w:eastAsia="Arial"/>
              </w:rPr>
              <w:t>.</w:t>
            </w:r>
          </w:p>
        </w:tc>
        <w:tc>
          <w:tcPr>
            <w:tcW w:w="2500" w:type="pct"/>
          </w:tcPr>
          <w:p w14:paraId="2B835023" w14:textId="77777777" w:rsidR="051E5788" w:rsidRDefault="051E5788">
            <w:r>
              <w:t>Students can:</w:t>
            </w:r>
          </w:p>
          <w:p w14:paraId="237603A8" w14:textId="77777777" w:rsidR="604A2D3A" w:rsidRPr="00E064AF" w:rsidRDefault="00E064AF" w:rsidP="051E5788">
            <w:pPr>
              <w:pStyle w:val="ListBullet"/>
              <w:rPr>
                <w:rFonts w:eastAsia="Arial"/>
              </w:rPr>
            </w:pPr>
            <w:r>
              <w:t>recognise the number of tens, hundreds or thousands in a number</w:t>
            </w:r>
          </w:p>
          <w:p w14:paraId="6070B6E7" w14:textId="056CD859" w:rsidR="00E064AF" w:rsidRDefault="00E064AF" w:rsidP="051E5788">
            <w:pPr>
              <w:pStyle w:val="ListBullet"/>
              <w:rPr>
                <w:rFonts w:eastAsia="Arial"/>
              </w:rPr>
            </w:pPr>
            <w:r>
              <w:rPr>
                <w:rFonts w:eastAsia="Arial"/>
              </w:rPr>
              <w:t xml:space="preserve">describe how making a number 10, 100 or 1000 times as large changes the </w:t>
            </w:r>
            <w:r w:rsidR="00890176">
              <w:rPr>
                <w:rFonts w:eastAsia="Arial"/>
              </w:rPr>
              <w:t>place value of digits.</w:t>
            </w:r>
          </w:p>
        </w:tc>
      </w:tr>
    </w:tbl>
    <w:p w14:paraId="52F6B146" w14:textId="1A33E879" w:rsidR="18C4D9F2" w:rsidRPr="00B21CBA" w:rsidRDefault="18C4D9F2" w:rsidP="00855E53">
      <w:pPr>
        <w:pStyle w:val="ListNumber"/>
        <w:numPr>
          <w:ilvl w:val="0"/>
          <w:numId w:val="13"/>
        </w:numPr>
      </w:pPr>
      <w:r w:rsidRPr="00B21CBA">
        <w:t xml:space="preserve">Draw a large </w:t>
      </w:r>
      <w:r w:rsidR="1BC2E3C7" w:rsidRPr="00B21CBA">
        <w:t>pl</w:t>
      </w:r>
      <w:r w:rsidRPr="00B21CBA">
        <w:t>ace value house on the whiteboard</w:t>
      </w:r>
      <w:r w:rsidR="6085F881">
        <w:t>,</w:t>
      </w:r>
      <w:r w:rsidR="2E4F8B95" w:rsidRPr="00B21CBA">
        <w:t xml:space="preserve"> m</w:t>
      </w:r>
      <w:r w:rsidRPr="00B21CBA">
        <w:t>ak</w:t>
      </w:r>
      <w:r w:rsidR="04810D84" w:rsidRPr="00B21CBA">
        <w:t>ing</w:t>
      </w:r>
      <w:r w:rsidRPr="00B21CBA">
        <w:t xml:space="preserve"> it large enough for student</w:t>
      </w:r>
      <w:r w:rsidR="6AD79747" w:rsidRPr="00B21CBA">
        <w:t xml:space="preserve">s </w:t>
      </w:r>
      <w:r w:rsidRPr="00B21CBA">
        <w:t>to stand in front of each column</w:t>
      </w:r>
      <w:r w:rsidR="00AC6606">
        <w:t xml:space="preserve"> (see</w:t>
      </w:r>
      <w:r w:rsidRPr="00B21CBA">
        <w:t xml:space="preserve"> </w:t>
      </w:r>
      <w:r w:rsidR="00B21CBA" w:rsidRPr="00B21CBA">
        <w:rPr>
          <w:color w:val="2B579A"/>
          <w:shd w:val="clear" w:color="auto" w:fill="E6E6E6"/>
        </w:rPr>
        <w:fldChar w:fldCharType="begin"/>
      </w:r>
      <w:r w:rsidR="00B21CBA" w:rsidRPr="00B21CBA">
        <w:instrText xml:space="preserve"> REF _Ref138750656 \h </w:instrText>
      </w:r>
      <w:r w:rsidR="00B21CBA">
        <w:instrText xml:space="preserve"> \* MERGEFORMAT </w:instrText>
      </w:r>
      <w:r w:rsidR="00B21CBA" w:rsidRPr="00B21CBA">
        <w:rPr>
          <w:color w:val="2B579A"/>
          <w:shd w:val="clear" w:color="auto" w:fill="E6E6E6"/>
        </w:rPr>
      </w:r>
      <w:r w:rsidR="00B21CBA" w:rsidRPr="00B21CBA">
        <w:rPr>
          <w:color w:val="2B579A"/>
          <w:shd w:val="clear" w:color="auto" w:fill="E6E6E6"/>
        </w:rPr>
        <w:fldChar w:fldCharType="separate"/>
      </w:r>
      <w:r w:rsidR="00B21CBA" w:rsidRPr="00B21CBA">
        <w:t xml:space="preserve">Figure </w:t>
      </w:r>
      <w:r w:rsidR="00B21CBA" w:rsidRPr="00B21CBA">
        <w:rPr>
          <w:noProof/>
        </w:rPr>
        <w:t>2</w:t>
      </w:r>
      <w:r w:rsidR="00B21CBA" w:rsidRPr="00B21CBA">
        <w:rPr>
          <w:color w:val="2B579A"/>
          <w:shd w:val="clear" w:color="auto" w:fill="E6E6E6"/>
        </w:rPr>
        <w:fldChar w:fldCharType="end"/>
      </w:r>
      <w:r w:rsidR="00AC6606" w:rsidRPr="000A34D8">
        <w:t>)</w:t>
      </w:r>
      <w:r w:rsidR="45B57AEE" w:rsidRPr="00B21CBA">
        <w:t>.</w:t>
      </w:r>
    </w:p>
    <w:p w14:paraId="22477A73" w14:textId="14D2CCE5" w:rsidR="00B21CBA" w:rsidRDefault="00B21CBA" w:rsidP="00B21CBA">
      <w:pPr>
        <w:pStyle w:val="Caption"/>
      </w:pPr>
      <w:bookmarkStart w:id="16" w:name="_Ref138750656"/>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2</w:t>
      </w:r>
      <w:r>
        <w:rPr>
          <w:color w:val="2B579A"/>
          <w:shd w:val="clear" w:color="auto" w:fill="E6E6E6"/>
        </w:rPr>
        <w:fldChar w:fldCharType="end"/>
      </w:r>
      <w:bookmarkEnd w:id="16"/>
      <w:r>
        <w:t xml:space="preserve"> </w:t>
      </w:r>
      <w:r w:rsidRPr="00F93A62">
        <w:t>– Place value house</w:t>
      </w:r>
    </w:p>
    <w:p w14:paraId="15699480" w14:textId="05F0A746" w:rsidR="51875AE1" w:rsidRDefault="51875AE1" w:rsidP="008741E7">
      <w:r w:rsidRPr="008741E7">
        <w:rPr>
          <w:noProof/>
        </w:rPr>
        <w:drawing>
          <wp:inline distT="0" distB="0" distL="0" distR="0" wp14:anchorId="7EC2E330" wp14:editId="5E7D8AD4">
            <wp:extent cx="2228850" cy="1077277"/>
            <wp:effectExtent l="0" t="0" r="0" b="0"/>
            <wp:docPr id="95341330" name="Picture 95341330" descr="Place value house from ones to hundred thou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1330" name="Picture 95341330" descr="Place value house from ones to hundred thousan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1077277"/>
                    </a:xfrm>
                    <a:prstGeom prst="rect">
                      <a:avLst/>
                    </a:prstGeom>
                  </pic:spPr>
                </pic:pic>
              </a:graphicData>
            </a:graphic>
          </wp:inline>
        </w:drawing>
      </w:r>
    </w:p>
    <w:p w14:paraId="265FB1CD" w14:textId="0A2308BF" w:rsidR="4624315A" w:rsidRPr="00CC0B96" w:rsidRDefault="4624315A" w:rsidP="00CC0B96">
      <w:pPr>
        <w:pStyle w:val="ListNumber"/>
        <w:numPr>
          <w:ilvl w:val="0"/>
          <w:numId w:val="13"/>
        </w:numPr>
        <w:rPr>
          <w:rFonts w:eastAsia="Calibri"/>
        </w:rPr>
      </w:pPr>
      <w:r w:rsidRPr="00CC0B96">
        <w:rPr>
          <w:rFonts w:eastAsia="Calibri"/>
        </w:rPr>
        <w:t xml:space="preserve">Ask 6 students to </w:t>
      </w:r>
      <w:r w:rsidR="23BA9980" w:rsidRPr="00CC0B96">
        <w:rPr>
          <w:rFonts w:eastAsia="Calibri"/>
        </w:rPr>
        <w:t xml:space="preserve">represent numbers by standing or squatting in front of the </w:t>
      </w:r>
      <w:r w:rsidR="01590388" w:rsidRPr="00CC0B96">
        <w:rPr>
          <w:rFonts w:eastAsia="Calibri"/>
        </w:rPr>
        <w:t>pl</w:t>
      </w:r>
      <w:r w:rsidR="23BA9980" w:rsidRPr="00CC0B96">
        <w:rPr>
          <w:rFonts w:eastAsia="Calibri"/>
        </w:rPr>
        <w:t xml:space="preserve">ace value house. </w:t>
      </w:r>
      <w:r w:rsidR="5E08D44C" w:rsidRPr="00CC0B96">
        <w:rPr>
          <w:rFonts w:eastAsia="Calibri"/>
        </w:rPr>
        <w:t>S</w:t>
      </w:r>
      <w:r w:rsidR="13C73FF2" w:rsidRPr="00CC0B96">
        <w:rPr>
          <w:rFonts w:eastAsia="Calibri"/>
        </w:rPr>
        <w:t>tudent</w:t>
      </w:r>
      <w:r w:rsidR="4471D4A8" w:rsidRPr="00CC0B96">
        <w:rPr>
          <w:rFonts w:eastAsia="Calibri"/>
        </w:rPr>
        <w:t>s</w:t>
      </w:r>
      <w:r w:rsidR="13C73FF2" w:rsidRPr="00CC0B96">
        <w:rPr>
          <w:rFonts w:eastAsia="Calibri"/>
        </w:rPr>
        <w:t xml:space="preserve"> stand</w:t>
      </w:r>
      <w:r w:rsidR="3F70996F" w:rsidRPr="00CC0B96">
        <w:rPr>
          <w:rFonts w:eastAsia="Calibri"/>
        </w:rPr>
        <w:t xml:space="preserve"> to </w:t>
      </w:r>
      <w:r w:rsidRPr="00CC0B96">
        <w:rPr>
          <w:rFonts w:eastAsia="Calibri"/>
        </w:rPr>
        <w:t xml:space="preserve">represent the number </w:t>
      </w:r>
      <w:r w:rsidR="716E56C4" w:rsidRPr="00CC0B96">
        <w:rPr>
          <w:rFonts w:eastAsia="Calibri"/>
        </w:rPr>
        <w:t>one</w:t>
      </w:r>
      <w:r w:rsidR="796C0DF5" w:rsidRPr="00CC0B96">
        <w:rPr>
          <w:rFonts w:eastAsia="Calibri"/>
        </w:rPr>
        <w:t xml:space="preserve"> and </w:t>
      </w:r>
      <w:r w:rsidR="69DD9975" w:rsidRPr="00CC0B96">
        <w:rPr>
          <w:rFonts w:eastAsia="Calibri"/>
        </w:rPr>
        <w:t>squat</w:t>
      </w:r>
      <w:r w:rsidR="796C0DF5" w:rsidRPr="00CC0B96">
        <w:rPr>
          <w:rFonts w:eastAsia="Calibri"/>
        </w:rPr>
        <w:t xml:space="preserve"> to </w:t>
      </w:r>
      <w:r w:rsidRPr="00CC0B96">
        <w:rPr>
          <w:rFonts w:eastAsia="Calibri"/>
        </w:rPr>
        <w:t>represent zero.</w:t>
      </w:r>
    </w:p>
    <w:p w14:paraId="445CC4A0" w14:textId="4C062BE4" w:rsidR="3B76178F" w:rsidRDefault="3B76178F" w:rsidP="0026797B">
      <w:pPr>
        <w:pStyle w:val="ListNumber"/>
        <w:rPr>
          <w:rFonts w:eastAsia="Calibri"/>
        </w:rPr>
      </w:pPr>
      <w:r w:rsidRPr="051E5788">
        <w:rPr>
          <w:rFonts w:eastAsia="Calibri"/>
        </w:rPr>
        <w:t xml:space="preserve">Select a </w:t>
      </w:r>
      <w:r w:rsidR="4624315A" w:rsidRPr="051E5788">
        <w:rPr>
          <w:rFonts w:eastAsia="Calibri"/>
        </w:rPr>
        <w:t xml:space="preserve">student to </w:t>
      </w:r>
      <w:r w:rsidR="732C7425" w:rsidRPr="051E5788">
        <w:rPr>
          <w:rFonts w:eastAsia="Calibri"/>
        </w:rPr>
        <w:t>provide</w:t>
      </w:r>
      <w:r w:rsidR="4624315A" w:rsidRPr="051E5788">
        <w:rPr>
          <w:rFonts w:eastAsia="Calibri"/>
        </w:rPr>
        <w:t xml:space="preserve"> a number that is made of </w:t>
      </w:r>
      <w:r w:rsidR="5441D707" w:rsidRPr="68D0C56E">
        <w:rPr>
          <w:rFonts w:eastAsia="Calibri"/>
        </w:rPr>
        <w:t>one</w:t>
      </w:r>
      <w:r w:rsidR="13C73FF2" w:rsidRPr="68D0C56E">
        <w:rPr>
          <w:rFonts w:eastAsia="Calibri"/>
        </w:rPr>
        <w:t>s</w:t>
      </w:r>
      <w:r w:rsidR="4624315A" w:rsidRPr="051E5788">
        <w:rPr>
          <w:rFonts w:eastAsia="Calibri"/>
        </w:rPr>
        <w:t xml:space="preserve"> or </w:t>
      </w:r>
      <w:r w:rsidR="4D7EAB92" w:rsidRPr="68D0C56E">
        <w:rPr>
          <w:rFonts w:eastAsia="Calibri"/>
        </w:rPr>
        <w:t>zero</w:t>
      </w:r>
      <w:r w:rsidR="13C73FF2" w:rsidRPr="68D0C56E">
        <w:rPr>
          <w:rFonts w:eastAsia="Calibri"/>
        </w:rPr>
        <w:t>s</w:t>
      </w:r>
      <w:r w:rsidR="162DAB4F" w:rsidRPr="68D0C56E">
        <w:rPr>
          <w:rFonts w:eastAsia="Calibri"/>
        </w:rPr>
        <w:t>.</w:t>
      </w:r>
      <w:r w:rsidR="1346AA38" w:rsidRPr="051E5788">
        <w:rPr>
          <w:rFonts w:eastAsia="Calibri"/>
        </w:rPr>
        <w:t xml:space="preserve"> F</w:t>
      </w:r>
      <w:r w:rsidR="4624315A" w:rsidRPr="051E5788">
        <w:rPr>
          <w:rFonts w:eastAsia="Calibri"/>
        </w:rPr>
        <w:t>or example</w:t>
      </w:r>
      <w:r w:rsidR="2532BF94" w:rsidRPr="051E5788">
        <w:rPr>
          <w:rFonts w:eastAsia="Calibri"/>
        </w:rPr>
        <w:t>,</w:t>
      </w:r>
      <w:r w:rsidR="4624315A" w:rsidRPr="051E5788">
        <w:rPr>
          <w:rFonts w:eastAsia="Calibri"/>
        </w:rPr>
        <w:t xml:space="preserve"> </w:t>
      </w:r>
      <w:r w:rsidR="08646B3B" w:rsidRPr="68D0C56E">
        <w:rPr>
          <w:rFonts w:eastAsia="Calibri"/>
        </w:rPr>
        <w:t>11</w:t>
      </w:r>
      <w:r w:rsidR="13C73FF2" w:rsidRPr="68D0C56E">
        <w:rPr>
          <w:rFonts w:eastAsia="Calibri"/>
        </w:rPr>
        <w:t>.</w:t>
      </w:r>
    </w:p>
    <w:p w14:paraId="1E82A58F" w14:textId="6B865EC2" w:rsidR="40B7C620" w:rsidRDefault="40B7C620" w:rsidP="00B21CBA">
      <w:pPr>
        <w:pStyle w:val="FeatureBox"/>
      </w:pPr>
      <w:r w:rsidRPr="051E5788">
        <w:rPr>
          <w:rStyle w:val="Strong"/>
        </w:rPr>
        <w:t>Note:</w:t>
      </w:r>
      <w:r>
        <w:t xml:space="preserve"> </w:t>
      </w:r>
      <w:r w:rsidR="00E440A8">
        <w:t>i</w:t>
      </w:r>
      <w:r w:rsidR="05C341B6">
        <w:t>nitial number</w:t>
      </w:r>
      <w:r w:rsidR="336316C8">
        <w:t>s must be limited</w:t>
      </w:r>
      <w:r w:rsidR="05C341B6">
        <w:t xml:space="preserve"> to a maximum </w:t>
      </w:r>
      <w:r w:rsidR="7389A9B3">
        <w:t xml:space="preserve">of 111 to </w:t>
      </w:r>
      <w:r w:rsidR="05C341B6">
        <w:t>ensure the larger number will fit inside the place value house.</w:t>
      </w:r>
    </w:p>
    <w:p w14:paraId="61D9031A" w14:textId="5AFCE80C" w:rsidR="1DDE119C" w:rsidRDefault="5BFD5F5F" w:rsidP="0026797B">
      <w:pPr>
        <w:pStyle w:val="ListNumber"/>
      </w:pPr>
      <w:r>
        <w:t>To represent 11, the students i</w:t>
      </w:r>
      <w:r w:rsidR="06971A14" w:rsidRPr="051E5788">
        <w:t xml:space="preserve">n front of the </w:t>
      </w:r>
      <w:r w:rsidR="6646771D">
        <w:t>10</w:t>
      </w:r>
      <w:r w:rsidR="06971A14" w:rsidRPr="051E5788">
        <w:t xml:space="preserve"> and </w:t>
      </w:r>
      <w:proofErr w:type="gramStart"/>
      <w:r w:rsidR="08726E97" w:rsidRPr="051E5788">
        <w:t>ones</w:t>
      </w:r>
      <w:proofErr w:type="gramEnd"/>
      <w:r w:rsidR="06971A14" w:rsidRPr="051E5788">
        <w:t xml:space="preserve"> column remain standing. All others must squat.</w:t>
      </w:r>
    </w:p>
    <w:p w14:paraId="2833B6A0" w14:textId="761C77A6" w:rsidR="444708ED" w:rsidRDefault="444708ED" w:rsidP="0026797B">
      <w:pPr>
        <w:pStyle w:val="ListNumber"/>
        <w:rPr>
          <w:rFonts w:eastAsia="Calibri"/>
        </w:rPr>
      </w:pPr>
      <w:r>
        <w:t xml:space="preserve">Ask the students to </w:t>
      </w:r>
      <w:r w:rsidR="5E3924E2">
        <w:t xml:space="preserve">represent a number 100 times larger. To represent the number 1100, only the thousand and hundred students remain standing. </w:t>
      </w:r>
      <w:r w:rsidR="72AF64C8">
        <w:t>All others squat.</w:t>
      </w:r>
      <w:r w:rsidR="001543D2">
        <w:t xml:space="preserve"> Ask students to explain how making a number </w:t>
      </w:r>
      <w:proofErr w:type="gramStart"/>
      <w:r w:rsidR="001543D2">
        <w:t>10, 100 or 1000 times</w:t>
      </w:r>
      <w:proofErr w:type="gramEnd"/>
      <w:r w:rsidR="001543D2">
        <w:t xml:space="preserve"> larger changes the place value of the digits.</w:t>
      </w:r>
    </w:p>
    <w:p w14:paraId="283CC71A" w14:textId="3716CFED" w:rsidR="40B0BD64" w:rsidRDefault="40B0BD64" w:rsidP="0026797B">
      <w:pPr>
        <w:pStyle w:val="ListNumber"/>
        <w:rPr>
          <w:rFonts w:eastAsia="Calibri"/>
        </w:rPr>
      </w:pPr>
      <w:r w:rsidRPr="051E5788">
        <w:rPr>
          <w:rFonts w:eastAsia="Calibri"/>
        </w:rPr>
        <w:t>Rotate students regularly to ensure all are involved.</w:t>
      </w:r>
    </w:p>
    <w:p w14:paraId="43CD4575" w14:textId="3F98A3BA" w:rsidR="40B0BD64" w:rsidRDefault="40B0BD64" w:rsidP="0026797B">
      <w:pPr>
        <w:pStyle w:val="ListNumber"/>
        <w:rPr>
          <w:rFonts w:eastAsia="Calibri"/>
        </w:rPr>
      </w:pPr>
      <w:r w:rsidRPr="051E5788">
        <w:rPr>
          <w:rFonts w:eastAsia="Calibri"/>
        </w:rPr>
        <w:t>Continue making numbers with ones and zeros and numbers that are 10, 100 and 1000 times larger.</w:t>
      </w:r>
    </w:p>
    <w:p w14:paraId="3D26AC1C" w14:textId="3BC4BED1" w:rsidR="0485322D" w:rsidRDefault="0485322D" w:rsidP="051E5788">
      <w:pPr>
        <w:pStyle w:val="FeatureBox"/>
        <w:rPr>
          <w:rFonts w:eastAsia="Calibri"/>
        </w:rPr>
      </w:pPr>
      <w:r w:rsidRPr="051E5788">
        <w:rPr>
          <w:b/>
          <w:bCs/>
        </w:rPr>
        <w:t>Note:</w:t>
      </w:r>
      <w:r>
        <w:t xml:space="preserve"> </w:t>
      </w:r>
      <w:r w:rsidR="00E440A8">
        <w:t>a</w:t>
      </w:r>
      <w:r w:rsidR="00E24A4F">
        <w:t xml:space="preserve">n </w:t>
      </w:r>
      <w:r w:rsidR="3EED8293">
        <w:t xml:space="preserve">alternative is to form teams of 6 students. Students </w:t>
      </w:r>
      <w:r w:rsidR="690E3ADD">
        <w:t xml:space="preserve">must allocate </w:t>
      </w:r>
      <w:r w:rsidR="5B4FAD97">
        <w:t>themselves to a column and the teams compete to create their number representations.</w:t>
      </w:r>
    </w:p>
    <w:p w14:paraId="75CEF2E4" w14:textId="77777777" w:rsidR="0061576D" w:rsidRDefault="0061576D" w:rsidP="0061576D">
      <w:r>
        <w:lastRenderedPageBreak/>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FE2E9E" w14:paraId="07226EAF" w14:textId="77777777" w:rsidTr="00CD40BE">
        <w:trPr>
          <w:cnfStyle w:val="100000000000" w:firstRow="1" w:lastRow="0" w:firstColumn="0" w:lastColumn="0" w:oddVBand="0" w:evenVBand="0" w:oddHBand="0" w:evenHBand="0" w:firstRowFirstColumn="0" w:firstRowLastColumn="0" w:lastRowFirstColumn="0" w:lastRowLastColumn="0"/>
        </w:trPr>
        <w:tc>
          <w:tcPr>
            <w:tcW w:w="2500" w:type="pct"/>
          </w:tcPr>
          <w:p w14:paraId="1F48F916" w14:textId="77777777" w:rsidR="0061576D" w:rsidRPr="00FE2E9E" w:rsidRDefault="0061576D" w:rsidP="00FE2E9E">
            <w:r w:rsidRPr="00FE2E9E">
              <w:t>Assessment opportunities</w:t>
            </w:r>
          </w:p>
        </w:tc>
        <w:tc>
          <w:tcPr>
            <w:tcW w:w="2500" w:type="pct"/>
          </w:tcPr>
          <w:p w14:paraId="4D8875F7" w14:textId="77777777" w:rsidR="0061576D" w:rsidRPr="00FE2E9E" w:rsidRDefault="0061576D" w:rsidP="00FE2E9E">
            <w:r w:rsidRPr="00FE2E9E">
              <w:t>Links</w:t>
            </w:r>
          </w:p>
        </w:tc>
      </w:tr>
      <w:tr w:rsidR="0061576D" w14:paraId="2F6BEC2E" w14:textId="77777777" w:rsidTr="00CD40BE">
        <w:trPr>
          <w:cnfStyle w:val="000000100000" w:firstRow="0" w:lastRow="0" w:firstColumn="0" w:lastColumn="0" w:oddVBand="0" w:evenVBand="0" w:oddHBand="1" w:evenHBand="0" w:firstRowFirstColumn="0" w:firstRowLastColumn="0" w:lastRowFirstColumn="0" w:lastRowLastColumn="0"/>
        </w:trPr>
        <w:tc>
          <w:tcPr>
            <w:tcW w:w="2500" w:type="pct"/>
          </w:tcPr>
          <w:p w14:paraId="4EFCDCE8" w14:textId="77777777" w:rsidR="0061576D" w:rsidRDefault="0061576D">
            <w:r>
              <w:t>What to look for:</w:t>
            </w:r>
          </w:p>
          <w:p w14:paraId="4C802B8D" w14:textId="164D7DB8" w:rsidR="00890176" w:rsidRPr="00E064AF" w:rsidRDefault="00890176" w:rsidP="00890176">
            <w:pPr>
              <w:pStyle w:val="ListBullet"/>
              <w:rPr>
                <w:rFonts w:eastAsia="Arial"/>
              </w:rPr>
            </w:pPr>
            <w:r>
              <w:t xml:space="preserve">Can students recognise the number of tens, hundreds or thousands in a number? </w:t>
            </w:r>
            <w:r w:rsidRPr="051E5788">
              <w:rPr>
                <w:b/>
                <w:bCs/>
              </w:rPr>
              <w:t xml:space="preserve">[MAO-WM-01, </w:t>
            </w:r>
            <w:r w:rsidRPr="051E5788">
              <w:rPr>
                <w:rFonts w:eastAsiaTheme="minorEastAsia"/>
                <w:b/>
                <w:bCs/>
              </w:rPr>
              <w:t>MA2-RN-01]</w:t>
            </w:r>
          </w:p>
          <w:p w14:paraId="6328800B" w14:textId="5FD2562A" w:rsidR="0061576D" w:rsidRPr="009676A5" w:rsidRDefault="00890176" w:rsidP="009676A5">
            <w:pPr>
              <w:pStyle w:val="ListBullet"/>
              <w:rPr>
                <w:rFonts w:eastAsiaTheme="minorEastAsia"/>
                <w:b/>
                <w:bCs/>
              </w:rPr>
            </w:pPr>
            <w:r>
              <w:rPr>
                <w:rFonts w:eastAsia="Arial"/>
              </w:rPr>
              <w:t>describe how making a number 10, 100 or 1000 times as large changes the place value of digits?</w:t>
            </w:r>
            <w:r w:rsidR="0061576D">
              <w:t xml:space="preserve"> </w:t>
            </w:r>
            <w:r w:rsidR="0061576D" w:rsidRPr="051E5788">
              <w:rPr>
                <w:b/>
                <w:bCs/>
              </w:rPr>
              <w:t>[</w:t>
            </w:r>
            <w:r w:rsidR="3B0AC7E9" w:rsidRPr="051E5788">
              <w:rPr>
                <w:b/>
                <w:bCs/>
              </w:rPr>
              <w:t xml:space="preserve">MAO-WM-01, </w:t>
            </w:r>
            <w:r w:rsidR="0AF1F359" w:rsidRPr="051E5788">
              <w:rPr>
                <w:rFonts w:eastAsiaTheme="minorEastAsia"/>
                <w:b/>
                <w:bCs/>
              </w:rPr>
              <w:t>MA2-</w:t>
            </w:r>
            <w:r w:rsidR="6D2A8071" w:rsidRPr="051E5788">
              <w:rPr>
                <w:rFonts w:eastAsiaTheme="minorEastAsia"/>
                <w:b/>
                <w:bCs/>
              </w:rPr>
              <w:t>RN</w:t>
            </w:r>
            <w:r w:rsidR="0AF1F359" w:rsidRPr="051E5788">
              <w:rPr>
                <w:rFonts w:eastAsiaTheme="minorEastAsia"/>
                <w:b/>
                <w:bCs/>
              </w:rPr>
              <w:t>-01]</w:t>
            </w:r>
          </w:p>
        </w:tc>
        <w:tc>
          <w:tcPr>
            <w:tcW w:w="2500" w:type="pct"/>
          </w:tcPr>
          <w:p w14:paraId="23C5223B" w14:textId="77777777" w:rsidR="0061576D" w:rsidRDefault="0061576D">
            <w:r>
              <w:t xml:space="preserve">Links to </w:t>
            </w:r>
            <w:hyperlink r:id="rId17" w:history="1">
              <w:r w:rsidRPr="009F54DE">
                <w:rPr>
                  <w:rStyle w:val="Hyperlink"/>
                </w:rPr>
                <w:t>National Numeracy Learning Progressions</w:t>
              </w:r>
            </w:hyperlink>
            <w:r>
              <w:t xml:space="preserve"> (NNLP):</w:t>
            </w:r>
          </w:p>
          <w:p w14:paraId="5CBEEB0D" w14:textId="294C30C5" w:rsidR="0061576D" w:rsidRDefault="00E45613">
            <w:pPr>
              <w:pStyle w:val="ListBullet"/>
            </w:pPr>
            <w:r>
              <w:t>NPV7, NPV8, NPV9.</w:t>
            </w:r>
          </w:p>
          <w:p w14:paraId="234C45B7" w14:textId="3CCB3E34" w:rsidR="0061576D" w:rsidRDefault="0061576D">
            <w:r>
              <w:t xml:space="preserve">Links to suggested </w:t>
            </w:r>
            <w:hyperlink r:id="rId18" w:history="1">
              <w:r w:rsidRPr="009F54DE">
                <w:rPr>
                  <w:rStyle w:val="Hyperlink"/>
                </w:rPr>
                <w:t>Interview for Student Reasoning</w:t>
              </w:r>
            </w:hyperlink>
            <w:r>
              <w:t xml:space="preserve"> (IfSR) tasks:</w:t>
            </w:r>
          </w:p>
          <w:p w14:paraId="6F3A6CC6" w14:textId="4587D820" w:rsidR="0061576D" w:rsidRDefault="0061576D" w:rsidP="00E45613">
            <w:pPr>
              <w:pStyle w:val="ListBullet"/>
            </w:pPr>
            <w:proofErr w:type="spellStart"/>
            <w:r w:rsidRPr="67681AD5">
              <w:rPr>
                <w:b/>
                <w:bCs/>
              </w:rPr>
              <w:t>IfSR</w:t>
            </w:r>
            <w:proofErr w:type="spellEnd"/>
            <w:r w:rsidRPr="67681AD5">
              <w:rPr>
                <w:b/>
                <w:bCs/>
              </w:rPr>
              <w:t>-NP</w:t>
            </w:r>
            <w:r>
              <w:t xml:space="preserve">: </w:t>
            </w:r>
            <w:r w:rsidR="00E45613">
              <w:t>4B.6.</w:t>
            </w:r>
          </w:p>
        </w:tc>
      </w:tr>
    </w:tbl>
    <w:p w14:paraId="5A506B1D" w14:textId="423E966E" w:rsidR="0061576D" w:rsidRDefault="0061576D" w:rsidP="0061576D">
      <w:pPr>
        <w:pStyle w:val="Heading3"/>
      </w:pPr>
      <w:bookmarkStart w:id="17" w:name="_Toc144473721"/>
      <w:r>
        <w:t xml:space="preserve">Core lesson: </w:t>
      </w:r>
      <w:r w:rsidR="677C43B0">
        <w:t>Converting between units</w:t>
      </w:r>
      <w:r>
        <w:t xml:space="preserve"> – </w:t>
      </w:r>
      <w:r w:rsidR="632F6D90">
        <w:t>40</w:t>
      </w:r>
      <w:r>
        <w:t xml:space="preserve"> minutes</w:t>
      </w:r>
      <w:bookmarkEnd w:id="17"/>
    </w:p>
    <w:p w14:paraId="5A2A1F89" w14:textId="50618048" w:rsidR="0061576D" w:rsidRDefault="0061576D" w:rsidP="0061576D">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5000" w:type="pct"/>
        <w:tblLook w:val="0420" w:firstRow="1" w:lastRow="0" w:firstColumn="0" w:lastColumn="0" w:noHBand="0" w:noVBand="1"/>
        <w:tblDescription w:val="Table outlines the learning intentions and success criteria for the core concept."/>
      </w:tblPr>
      <w:tblGrid>
        <w:gridCol w:w="7281"/>
        <w:gridCol w:w="7281"/>
      </w:tblGrid>
      <w:tr w:rsidR="0061576D" w:rsidRPr="00FE2E9E" w14:paraId="3809C8CC" w14:textId="77777777" w:rsidTr="000A34D8">
        <w:trPr>
          <w:cnfStyle w:val="100000000000" w:firstRow="1" w:lastRow="0" w:firstColumn="0" w:lastColumn="0" w:oddVBand="0" w:evenVBand="0" w:oddHBand="0" w:evenHBand="0" w:firstRowFirstColumn="0" w:firstRowLastColumn="0" w:lastRowFirstColumn="0" w:lastRowLastColumn="0"/>
        </w:trPr>
        <w:tc>
          <w:tcPr>
            <w:tcW w:w="2500" w:type="pct"/>
          </w:tcPr>
          <w:p w14:paraId="1D08A91B" w14:textId="77777777" w:rsidR="0061576D" w:rsidRPr="00FE2E9E" w:rsidRDefault="0061576D" w:rsidP="00FE2E9E">
            <w:r w:rsidRPr="00FE2E9E">
              <w:t>Core concept learning intentions</w:t>
            </w:r>
          </w:p>
        </w:tc>
        <w:tc>
          <w:tcPr>
            <w:tcW w:w="2500" w:type="pct"/>
          </w:tcPr>
          <w:p w14:paraId="704C3E95" w14:textId="5096C757" w:rsidR="0061576D" w:rsidRPr="00FE2E9E" w:rsidRDefault="0061576D" w:rsidP="000A34D8">
            <w:pPr>
              <w:tabs>
                <w:tab w:val="left" w:pos="4000"/>
              </w:tabs>
            </w:pPr>
            <w:r w:rsidRPr="00FE2E9E">
              <w:t>Core concept success criteria</w:t>
            </w:r>
          </w:p>
        </w:tc>
      </w:tr>
      <w:tr w:rsidR="0061576D" w14:paraId="3BC00C85" w14:textId="77777777" w:rsidTr="000A34D8">
        <w:trPr>
          <w:cnfStyle w:val="000000100000" w:firstRow="0" w:lastRow="0" w:firstColumn="0" w:lastColumn="0" w:oddVBand="0" w:evenVBand="0" w:oddHBand="1" w:evenHBand="0" w:firstRowFirstColumn="0" w:firstRowLastColumn="0" w:lastRowFirstColumn="0" w:lastRowLastColumn="0"/>
        </w:trPr>
        <w:tc>
          <w:tcPr>
            <w:tcW w:w="2500" w:type="pct"/>
          </w:tcPr>
          <w:p w14:paraId="6A691EE3" w14:textId="77777777" w:rsidR="0061576D" w:rsidRDefault="0061576D">
            <w:r>
              <w:t>Students are learning to:</w:t>
            </w:r>
          </w:p>
          <w:p w14:paraId="7B8501B3" w14:textId="16A5596C" w:rsidR="0061576D" w:rsidRDefault="000430F4">
            <w:pPr>
              <w:pStyle w:val="ListBullet"/>
            </w:pPr>
            <w:r>
              <w:t>use scaled instruments to measure and compare lengths</w:t>
            </w:r>
            <w:r w:rsidR="00B25D54">
              <w:t>.</w:t>
            </w:r>
          </w:p>
        </w:tc>
        <w:tc>
          <w:tcPr>
            <w:tcW w:w="2500" w:type="pct"/>
          </w:tcPr>
          <w:p w14:paraId="389F34F3" w14:textId="77777777" w:rsidR="0061576D" w:rsidRDefault="0061576D">
            <w:r>
              <w:t>Students can:</w:t>
            </w:r>
          </w:p>
          <w:p w14:paraId="4EBF311B" w14:textId="07E15477" w:rsidR="0061576D" w:rsidRDefault="5A4C2C46">
            <w:pPr>
              <w:pStyle w:val="ListBullet"/>
            </w:pPr>
            <w:r>
              <w:t>explain how many millimetres are in a centimetre</w:t>
            </w:r>
          </w:p>
          <w:p w14:paraId="37F6A59A" w14:textId="1EEE7622" w:rsidR="0061576D" w:rsidRDefault="5A4C2C46" w:rsidP="67681AD5">
            <w:pPr>
              <w:pStyle w:val="ListBullet"/>
              <w:rPr>
                <w:rFonts w:eastAsia="Calibri"/>
              </w:rPr>
            </w:pPr>
            <w:r>
              <w:t>measure shapes using centimetres and millimetres</w:t>
            </w:r>
          </w:p>
          <w:p w14:paraId="7FECD54E" w14:textId="39271E6D" w:rsidR="0061576D" w:rsidRDefault="0C53C924" w:rsidP="67681AD5">
            <w:pPr>
              <w:pStyle w:val="ListBullet"/>
              <w:rPr>
                <w:rFonts w:eastAsia="Calibri"/>
              </w:rPr>
            </w:pPr>
            <w:r>
              <w:t>c</w:t>
            </w:r>
            <w:r w:rsidR="5A4C2C46">
              <w:t>onvert between centimetres and millimetres.</w:t>
            </w:r>
          </w:p>
        </w:tc>
      </w:tr>
    </w:tbl>
    <w:p w14:paraId="1D8FB439" w14:textId="37A3DAFE" w:rsidR="5A4C2C46" w:rsidRDefault="357DEA91" w:rsidP="0026797B">
      <w:pPr>
        <w:pStyle w:val="ListNumber"/>
      </w:pPr>
      <w:r>
        <w:lastRenderedPageBreak/>
        <w:t xml:space="preserve">Display the number 10 and ask students to </w:t>
      </w:r>
      <w:hyperlink r:id="rId19">
        <w:r w:rsidR="2CEF687D" w:rsidRPr="051E5788">
          <w:rPr>
            <w:rStyle w:val="Hyperlink"/>
            <w:rFonts w:eastAsia="Arial"/>
          </w:rPr>
          <w:t>b</w:t>
        </w:r>
        <w:r w:rsidRPr="051E5788">
          <w:rPr>
            <w:rStyle w:val="Hyperlink"/>
            <w:rFonts w:eastAsia="Arial"/>
          </w:rPr>
          <w:t>rainstorm</w:t>
        </w:r>
      </w:hyperlink>
      <w:r>
        <w:t xml:space="preserve"> what they know about the number, reco</w:t>
      </w:r>
      <w:r w:rsidR="2CAB188D">
        <w:t>r</w:t>
      </w:r>
      <w:r>
        <w:t>ding ideas on an anchor chart to be displayed around the room and added to throughout the le</w:t>
      </w:r>
      <w:r w:rsidR="03809F34">
        <w:t>sson</w:t>
      </w:r>
      <w:r>
        <w:t>. Ask:</w:t>
      </w:r>
    </w:p>
    <w:p w14:paraId="79C1C3E8" w14:textId="6A34D111" w:rsidR="0F5E4C6F" w:rsidRDefault="0F5E4C6F" w:rsidP="00C43CBE">
      <w:pPr>
        <w:pStyle w:val="ListBullet"/>
        <w:ind w:left="1134"/>
      </w:pPr>
      <w:r w:rsidRPr="67681AD5">
        <w:t>Wh</w:t>
      </w:r>
      <w:r w:rsidR="38C61F0F" w:rsidRPr="67681AD5">
        <w:t xml:space="preserve">y </w:t>
      </w:r>
      <w:r w:rsidRPr="67681AD5">
        <w:t>is the number 1</w:t>
      </w:r>
      <w:r w:rsidR="4EA1DC8F" w:rsidRPr="67681AD5">
        <w:t xml:space="preserve">0 </w:t>
      </w:r>
      <w:r w:rsidR="4165E94C" w:rsidRPr="67681AD5">
        <w:t>important?</w:t>
      </w:r>
    </w:p>
    <w:p w14:paraId="4999711A" w14:textId="4F178683" w:rsidR="4165E94C" w:rsidRDefault="4165E94C" w:rsidP="00C43CBE">
      <w:pPr>
        <w:pStyle w:val="ListBullet"/>
        <w:ind w:left="1134"/>
        <w:rPr>
          <w:rFonts w:eastAsia="Calibri"/>
        </w:rPr>
      </w:pPr>
      <w:r w:rsidRPr="67681AD5">
        <w:rPr>
          <w:rFonts w:eastAsia="Calibri"/>
        </w:rPr>
        <w:t>Why</w:t>
      </w:r>
      <w:r w:rsidR="69DBCE5E" w:rsidRPr="67681AD5">
        <w:rPr>
          <w:rFonts w:eastAsia="Calibri"/>
        </w:rPr>
        <w:t xml:space="preserve"> are </w:t>
      </w:r>
      <w:r w:rsidRPr="67681AD5">
        <w:rPr>
          <w:rFonts w:eastAsia="Calibri"/>
        </w:rPr>
        <w:t>we</w:t>
      </w:r>
      <w:r w:rsidR="34D69048" w:rsidRPr="67681AD5">
        <w:rPr>
          <w:rFonts w:eastAsia="Calibri"/>
        </w:rPr>
        <w:t xml:space="preserve"> discussing </w:t>
      </w:r>
      <w:r w:rsidRPr="67681AD5">
        <w:rPr>
          <w:rFonts w:eastAsia="Calibri"/>
        </w:rPr>
        <w:t>the number 10 when learning about length and measuring objects?</w:t>
      </w:r>
    </w:p>
    <w:p w14:paraId="40FC155E" w14:textId="6ADECFC4" w:rsidR="35F5D390" w:rsidRDefault="35F5D390" w:rsidP="00C43CBE">
      <w:pPr>
        <w:pStyle w:val="ListBullet"/>
        <w:ind w:left="1134"/>
      </w:pPr>
      <w:r w:rsidRPr="67681AD5">
        <w:t>O</w:t>
      </w:r>
      <w:r w:rsidR="0F5E4C6F" w:rsidRPr="67681AD5">
        <w:t xml:space="preserve">ur number system </w:t>
      </w:r>
      <w:r w:rsidR="338E92A6" w:rsidRPr="67681AD5">
        <w:t xml:space="preserve">is </w:t>
      </w:r>
      <w:r w:rsidR="0F5E4C6F" w:rsidRPr="67681AD5">
        <w:t xml:space="preserve">called the </w:t>
      </w:r>
      <w:r w:rsidR="00C94287">
        <w:t>base-10</w:t>
      </w:r>
      <w:r w:rsidR="0F5E4C6F" w:rsidRPr="67681AD5">
        <w:t xml:space="preserve"> system</w:t>
      </w:r>
      <w:r w:rsidR="7E06908B" w:rsidRPr="67681AD5">
        <w:t>. Why do you think it is called this</w:t>
      </w:r>
      <w:r w:rsidR="0F5E4C6F" w:rsidRPr="67681AD5">
        <w:t>?</w:t>
      </w:r>
    </w:p>
    <w:p w14:paraId="0A54549C" w14:textId="54956601" w:rsidR="0F5E4C6F" w:rsidRDefault="0F5E4C6F" w:rsidP="00C43CBE">
      <w:pPr>
        <w:pStyle w:val="ListBullet"/>
        <w:ind w:left="1134"/>
        <w:rPr>
          <w:rFonts w:eastAsia="Arial"/>
          <w:color w:val="000000" w:themeColor="text1"/>
          <w:lang w:val="en-US"/>
        </w:rPr>
      </w:pPr>
      <w:r w:rsidRPr="67681AD5">
        <w:t>How is the number 10 important in everyday life?</w:t>
      </w:r>
    </w:p>
    <w:p w14:paraId="7D745F1A" w14:textId="19285685" w:rsidR="0F5E4C6F" w:rsidRDefault="0F5E4C6F" w:rsidP="67681AD5">
      <w:pPr>
        <w:pStyle w:val="FeatureBox"/>
        <w:rPr>
          <w:rFonts w:eastAsia="Arial"/>
          <w:color w:val="000000" w:themeColor="text1"/>
          <w:lang w:val="en-US"/>
        </w:rPr>
      </w:pPr>
      <w:r w:rsidRPr="67681AD5">
        <w:rPr>
          <w:b/>
          <w:bCs/>
        </w:rPr>
        <w:t>Note:</w:t>
      </w:r>
      <w:r w:rsidRPr="67681AD5">
        <w:t xml:space="preserve"> </w:t>
      </w:r>
      <w:r w:rsidR="00E440A8">
        <w:t>g</w:t>
      </w:r>
      <w:r w:rsidRPr="67681AD5">
        <w:t xml:space="preserve">uide student understanding that the </w:t>
      </w:r>
      <w:r w:rsidR="00C94287">
        <w:t>base-10</w:t>
      </w:r>
      <w:r w:rsidRPr="67681AD5">
        <w:t xml:space="preserve"> system has emerged from humans having 10 fingers.</w:t>
      </w:r>
    </w:p>
    <w:p w14:paraId="5B306015" w14:textId="210DC88F" w:rsidR="23E48A8A" w:rsidRDefault="474EA767" w:rsidP="0026797B">
      <w:pPr>
        <w:pStyle w:val="ListNumber"/>
        <w:rPr>
          <w:rFonts w:eastAsia="Arial"/>
          <w:color w:val="000000" w:themeColor="text1"/>
          <w:lang w:val="en-US"/>
        </w:rPr>
      </w:pPr>
      <w:r w:rsidRPr="051E5788">
        <w:rPr>
          <w:rFonts w:eastAsia="Arial"/>
          <w:color w:val="000000" w:themeColor="text1"/>
          <w:lang w:val="en-US"/>
        </w:rPr>
        <w:t xml:space="preserve">Explain that </w:t>
      </w:r>
      <w:r w:rsidR="6BFD0C51" w:rsidRPr="68D0C56E">
        <w:rPr>
          <w:rFonts w:eastAsia="Arial"/>
          <w:color w:val="000000" w:themeColor="text1"/>
          <w:lang w:val="en-US"/>
        </w:rPr>
        <w:t>students</w:t>
      </w:r>
      <w:r w:rsidRPr="051E5788">
        <w:rPr>
          <w:rFonts w:eastAsia="Arial"/>
          <w:color w:val="000000" w:themeColor="text1"/>
          <w:lang w:val="en-US"/>
        </w:rPr>
        <w:t xml:space="preserve"> will be converting measurements </w:t>
      </w:r>
      <w:r w:rsidRPr="008741E7">
        <w:rPr>
          <w:rFonts w:eastAsia="Arial"/>
          <w:color w:val="000000" w:themeColor="text1"/>
        </w:rPr>
        <w:t>from millimet</w:t>
      </w:r>
      <w:r w:rsidR="355847FD" w:rsidRPr="008741E7">
        <w:rPr>
          <w:rFonts w:eastAsia="Arial"/>
          <w:color w:val="000000" w:themeColor="text1"/>
        </w:rPr>
        <w:t>re</w:t>
      </w:r>
      <w:r w:rsidRPr="008741E7">
        <w:rPr>
          <w:rFonts w:eastAsia="Arial"/>
          <w:color w:val="000000" w:themeColor="text1"/>
        </w:rPr>
        <w:t xml:space="preserve">s to </w:t>
      </w:r>
      <w:r w:rsidR="481F9E73" w:rsidRPr="008741E7">
        <w:rPr>
          <w:rFonts w:eastAsia="Arial"/>
          <w:color w:val="000000" w:themeColor="text1"/>
        </w:rPr>
        <w:t>centimet</w:t>
      </w:r>
      <w:r w:rsidR="75323863" w:rsidRPr="008741E7">
        <w:rPr>
          <w:rFonts w:eastAsia="Arial"/>
          <w:color w:val="000000" w:themeColor="text1"/>
        </w:rPr>
        <w:t>re</w:t>
      </w:r>
      <w:r w:rsidR="481F9E73" w:rsidRPr="008741E7">
        <w:rPr>
          <w:rFonts w:eastAsia="Arial"/>
          <w:color w:val="000000" w:themeColor="text1"/>
        </w:rPr>
        <w:t>s</w:t>
      </w:r>
      <w:r w:rsidRPr="008741E7">
        <w:rPr>
          <w:rFonts w:eastAsia="Arial"/>
          <w:color w:val="000000" w:themeColor="text1"/>
        </w:rPr>
        <w:t xml:space="preserve"> and </w:t>
      </w:r>
      <w:r w:rsidR="003234C0" w:rsidRPr="008741E7">
        <w:rPr>
          <w:rFonts w:eastAsia="Arial"/>
          <w:color w:val="000000" w:themeColor="text1"/>
        </w:rPr>
        <w:t>centimet</w:t>
      </w:r>
      <w:r w:rsidR="56687AE2" w:rsidRPr="008741E7">
        <w:rPr>
          <w:rFonts w:eastAsia="Arial"/>
          <w:color w:val="000000" w:themeColor="text1"/>
        </w:rPr>
        <w:t>re</w:t>
      </w:r>
      <w:r w:rsidR="003234C0" w:rsidRPr="008741E7">
        <w:rPr>
          <w:rFonts w:eastAsia="Arial"/>
          <w:color w:val="000000" w:themeColor="text1"/>
        </w:rPr>
        <w:t>s</w:t>
      </w:r>
      <w:r w:rsidRPr="008741E7">
        <w:rPr>
          <w:rFonts w:eastAsia="Arial"/>
          <w:color w:val="000000" w:themeColor="text1"/>
        </w:rPr>
        <w:t xml:space="preserve"> to </w:t>
      </w:r>
      <w:r w:rsidR="02FDADE3" w:rsidRPr="008741E7">
        <w:rPr>
          <w:rFonts w:eastAsia="Arial"/>
          <w:color w:val="000000" w:themeColor="text1"/>
        </w:rPr>
        <w:t>millimet</w:t>
      </w:r>
      <w:r w:rsidR="61E5EA75" w:rsidRPr="008741E7">
        <w:rPr>
          <w:rFonts w:eastAsia="Arial"/>
          <w:color w:val="000000" w:themeColor="text1"/>
        </w:rPr>
        <w:t>re</w:t>
      </w:r>
      <w:r w:rsidR="02FDADE3" w:rsidRPr="008741E7">
        <w:rPr>
          <w:rFonts w:eastAsia="Arial"/>
          <w:color w:val="000000" w:themeColor="text1"/>
        </w:rPr>
        <w:t>s</w:t>
      </w:r>
      <w:r w:rsidRPr="051E5788">
        <w:rPr>
          <w:rFonts w:eastAsia="Arial"/>
          <w:color w:val="000000" w:themeColor="text1"/>
          <w:lang w:val="en-US"/>
        </w:rPr>
        <w:t>.</w:t>
      </w:r>
    </w:p>
    <w:p w14:paraId="4D22D734" w14:textId="48EAD6C4" w:rsidR="32D581B3" w:rsidRDefault="43C5896F" w:rsidP="0026797B">
      <w:pPr>
        <w:pStyle w:val="ListNumber"/>
        <w:rPr>
          <w:rFonts w:eastAsia="Arial"/>
          <w:color w:val="000000" w:themeColor="text1"/>
          <w:lang w:val="en-US"/>
        </w:rPr>
      </w:pPr>
      <w:r w:rsidRPr="051E5788">
        <w:rPr>
          <w:rFonts w:eastAsia="Arial"/>
          <w:color w:val="000000" w:themeColor="text1"/>
          <w:lang w:val="en-US"/>
        </w:rPr>
        <w:t>Ask</w:t>
      </w:r>
      <w:r w:rsidR="00476128" w:rsidRPr="051E5788">
        <w:rPr>
          <w:rFonts w:eastAsia="Arial"/>
          <w:color w:val="000000" w:themeColor="text1"/>
          <w:lang w:val="en-US"/>
        </w:rPr>
        <w:t xml:space="preserve"> students to </w:t>
      </w:r>
      <w:hyperlink r:id="rId20">
        <w:r w:rsidR="00476128" w:rsidRPr="051E5788">
          <w:rPr>
            <w:rStyle w:val="Hyperlink"/>
          </w:rPr>
          <w:t>Think-Pair-Share</w:t>
        </w:r>
      </w:hyperlink>
      <w:r w:rsidR="00476128">
        <w:t xml:space="preserve"> about what converting means.</w:t>
      </w:r>
    </w:p>
    <w:p w14:paraId="07B49E2F" w14:textId="20D7DAA9" w:rsidR="30BF0076" w:rsidRDefault="77699D87" w:rsidP="0026797B">
      <w:pPr>
        <w:pStyle w:val="ListNumber"/>
        <w:rPr>
          <w:rFonts w:eastAsia="Calibri"/>
          <w:color w:val="000000" w:themeColor="text1"/>
          <w:lang w:val="en-US"/>
        </w:rPr>
      </w:pPr>
      <w:r w:rsidRPr="051E5788">
        <w:rPr>
          <w:rFonts w:eastAsia="Calibri"/>
          <w:color w:val="000000" w:themeColor="text1"/>
          <w:lang w:val="en-US"/>
        </w:rPr>
        <w:t>Explain to students that converting is when</w:t>
      </w:r>
      <w:r w:rsidR="1753D54C" w:rsidRPr="051E5788">
        <w:rPr>
          <w:rFonts w:eastAsia="Calibri"/>
          <w:color w:val="000000" w:themeColor="text1"/>
          <w:lang w:val="en-US"/>
        </w:rPr>
        <w:t xml:space="preserve"> the unit of measurement</w:t>
      </w:r>
      <w:r w:rsidR="59E66F4A" w:rsidRPr="051E5788">
        <w:rPr>
          <w:rFonts w:eastAsia="Calibri"/>
          <w:color w:val="000000" w:themeColor="text1"/>
          <w:lang w:val="en-US"/>
        </w:rPr>
        <w:t xml:space="preserve"> changes</w:t>
      </w:r>
      <w:r w:rsidR="1753D54C" w:rsidRPr="051E5788">
        <w:rPr>
          <w:rFonts w:eastAsia="Calibri"/>
          <w:color w:val="000000" w:themeColor="text1"/>
          <w:lang w:val="en-US"/>
        </w:rPr>
        <w:t>. For example, 23</w:t>
      </w:r>
      <w:r w:rsidR="00E50170">
        <w:rPr>
          <w:rFonts w:eastAsia="Calibri"/>
          <w:color w:val="000000" w:themeColor="text1"/>
          <w:lang w:val="en-US"/>
        </w:rPr>
        <w:t> </w:t>
      </w:r>
      <w:r w:rsidR="1753D54C" w:rsidRPr="051E5788">
        <w:rPr>
          <w:rFonts w:eastAsia="Calibri"/>
          <w:color w:val="000000" w:themeColor="text1"/>
          <w:lang w:val="en-US"/>
        </w:rPr>
        <w:t>cm can be converted to 23</w:t>
      </w:r>
      <w:r w:rsidR="7039ECAB" w:rsidRPr="051E5788">
        <w:rPr>
          <w:rFonts w:eastAsia="Calibri"/>
          <w:color w:val="000000" w:themeColor="text1"/>
          <w:lang w:val="en-US"/>
        </w:rPr>
        <w:t>0</w:t>
      </w:r>
      <w:r w:rsidR="00E50170">
        <w:rPr>
          <w:rFonts w:eastAsia="Calibri"/>
          <w:color w:val="000000" w:themeColor="text1"/>
          <w:lang w:val="en-US"/>
        </w:rPr>
        <w:t> </w:t>
      </w:r>
      <w:r w:rsidR="1753D54C" w:rsidRPr="051E5788">
        <w:rPr>
          <w:rFonts w:eastAsia="Calibri"/>
          <w:color w:val="000000" w:themeColor="text1"/>
          <w:lang w:val="en-US"/>
        </w:rPr>
        <w:t>m</w:t>
      </w:r>
      <w:r w:rsidR="56A57D45" w:rsidRPr="051E5788">
        <w:rPr>
          <w:rFonts w:eastAsia="Calibri"/>
          <w:color w:val="000000" w:themeColor="text1"/>
          <w:lang w:val="en-US"/>
        </w:rPr>
        <w:t>m</w:t>
      </w:r>
      <w:r w:rsidR="25D3950B" w:rsidRPr="051E5788">
        <w:rPr>
          <w:rFonts w:eastAsia="Calibri"/>
          <w:color w:val="000000" w:themeColor="text1"/>
          <w:lang w:val="en-US"/>
        </w:rPr>
        <w:t>.</w:t>
      </w:r>
      <w:r w:rsidR="00C615EF">
        <w:rPr>
          <w:rFonts w:eastAsia="Calibri"/>
          <w:color w:val="000000" w:themeColor="text1"/>
          <w:lang w:val="en-US"/>
        </w:rPr>
        <w:t xml:space="preserve"> Make connection</w:t>
      </w:r>
      <w:r w:rsidR="00E50170">
        <w:rPr>
          <w:rFonts w:eastAsia="Calibri"/>
          <w:color w:val="000000" w:themeColor="text1"/>
          <w:lang w:val="en-US"/>
        </w:rPr>
        <w:t>s</w:t>
      </w:r>
      <w:r w:rsidR="00C615EF">
        <w:rPr>
          <w:rFonts w:eastAsia="Calibri"/>
          <w:color w:val="000000" w:themeColor="text1"/>
          <w:lang w:val="en-US"/>
        </w:rPr>
        <w:t xml:space="preserve"> between </w:t>
      </w:r>
      <w:r w:rsidR="008C783A">
        <w:rPr>
          <w:rFonts w:eastAsia="Calibri"/>
          <w:color w:val="000000" w:themeColor="text1"/>
          <w:lang w:val="en-US"/>
        </w:rPr>
        <w:t>making a number 10 times larger and its relationship when converting measurements.</w:t>
      </w:r>
    </w:p>
    <w:p w14:paraId="626404C7" w14:textId="26A6BDF9" w:rsidR="4EB65840" w:rsidRDefault="4EB65840" w:rsidP="67681AD5">
      <w:pPr>
        <w:pStyle w:val="FeatureBox"/>
        <w:rPr>
          <w:lang w:val="en-US"/>
        </w:rPr>
      </w:pPr>
      <w:r w:rsidRPr="67681AD5">
        <w:rPr>
          <w:b/>
          <w:bCs/>
          <w:lang w:val="en-US"/>
        </w:rPr>
        <w:t>Note:</w:t>
      </w:r>
      <w:r w:rsidRPr="67681AD5">
        <w:rPr>
          <w:lang w:val="en-US"/>
        </w:rPr>
        <w:t xml:space="preserve"> </w:t>
      </w:r>
      <w:r w:rsidR="00E440A8" w:rsidRPr="008741E7">
        <w:t>e</w:t>
      </w:r>
      <w:r w:rsidRPr="008741E7">
        <w:t>mphasise to</w:t>
      </w:r>
      <w:r w:rsidRPr="67681AD5">
        <w:rPr>
          <w:lang w:val="en-US"/>
        </w:rPr>
        <w:t xml:space="preserve"> students that the length is not changing</w:t>
      </w:r>
      <w:r w:rsidR="7F2F4FBD" w:rsidRPr="67681AD5">
        <w:rPr>
          <w:lang w:val="en-US"/>
        </w:rPr>
        <w:t xml:space="preserve">, </w:t>
      </w:r>
      <w:r w:rsidRPr="67681AD5">
        <w:rPr>
          <w:lang w:val="en-US"/>
        </w:rPr>
        <w:t>only the unit o</w:t>
      </w:r>
      <w:r w:rsidR="5BEC9683" w:rsidRPr="67681AD5">
        <w:rPr>
          <w:lang w:val="en-US"/>
        </w:rPr>
        <w:t>f</w:t>
      </w:r>
      <w:r w:rsidRPr="67681AD5">
        <w:rPr>
          <w:lang w:val="en-US"/>
        </w:rPr>
        <w:t xml:space="preserve"> measure</w:t>
      </w:r>
      <w:r w:rsidR="6C65E941" w:rsidRPr="67681AD5">
        <w:rPr>
          <w:lang w:val="en-US"/>
        </w:rPr>
        <w:t>ment</w:t>
      </w:r>
      <w:r w:rsidRPr="67681AD5">
        <w:rPr>
          <w:lang w:val="en-US"/>
        </w:rPr>
        <w:t>.</w:t>
      </w:r>
    </w:p>
    <w:p w14:paraId="128336BB" w14:textId="118DC527" w:rsidR="0F5E4C6F" w:rsidRPr="00B21CBA" w:rsidRDefault="36EC1ADF" w:rsidP="0026797B">
      <w:pPr>
        <w:pStyle w:val="ListNumber"/>
        <w:rPr>
          <w:rFonts w:eastAsia="Arial"/>
          <w:color w:val="000000" w:themeColor="text1"/>
          <w:lang w:val="en-US"/>
        </w:rPr>
      </w:pPr>
      <w:r w:rsidRPr="00B21CBA">
        <w:rPr>
          <w:rFonts w:eastAsia="Arial"/>
          <w:color w:val="000000" w:themeColor="text1"/>
        </w:rPr>
        <w:t xml:space="preserve">Display </w:t>
      </w:r>
      <w:hyperlink w:anchor="_Resource_4:_Converting" w:history="1">
        <w:r w:rsidRPr="00B21CBA">
          <w:rPr>
            <w:rStyle w:val="Hyperlink"/>
            <w:rFonts w:eastAsia="Arial"/>
          </w:rPr>
          <w:t>Resource</w:t>
        </w:r>
        <w:r w:rsidR="2AE5125E" w:rsidRPr="00B21CBA">
          <w:rPr>
            <w:rStyle w:val="Hyperlink"/>
            <w:rFonts w:eastAsia="Arial"/>
          </w:rPr>
          <w:t xml:space="preserve"> </w:t>
        </w:r>
        <w:r w:rsidR="54E66CC3" w:rsidRPr="00B21CBA">
          <w:rPr>
            <w:rStyle w:val="Hyperlink"/>
            <w:rFonts w:eastAsia="Arial"/>
          </w:rPr>
          <w:t>4</w:t>
        </w:r>
        <w:r w:rsidR="3DAE461C" w:rsidRPr="00B21CBA">
          <w:rPr>
            <w:rStyle w:val="Hyperlink"/>
            <w:rFonts w:eastAsia="Arial"/>
          </w:rPr>
          <w:t>: Converting units</w:t>
        </w:r>
      </w:hyperlink>
      <w:r w:rsidRPr="00B21CBA">
        <w:rPr>
          <w:rFonts w:eastAsia="Arial"/>
          <w:color w:val="000000" w:themeColor="text1"/>
        </w:rPr>
        <w:t xml:space="preserve"> to students and ask:</w:t>
      </w:r>
    </w:p>
    <w:p w14:paraId="6298AA63" w14:textId="1DD8784E" w:rsidR="0F5E4C6F" w:rsidRPr="00B21CBA" w:rsidRDefault="0F5E4C6F" w:rsidP="00C43CBE">
      <w:pPr>
        <w:pStyle w:val="ListBullet"/>
        <w:ind w:left="1134"/>
      </w:pPr>
      <w:r w:rsidRPr="00B21CBA">
        <w:t xml:space="preserve">What do you notice about the </w:t>
      </w:r>
      <w:r w:rsidR="4E405F38" w:rsidRPr="00B21CBA">
        <w:t xml:space="preserve">difference </w:t>
      </w:r>
      <w:r w:rsidRPr="00B21CBA">
        <w:t xml:space="preserve">between </w:t>
      </w:r>
      <w:r w:rsidR="14FF81D2">
        <w:t>the</w:t>
      </w:r>
      <w:r w:rsidR="2E62261D">
        <w:t>se</w:t>
      </w:r>
      <w:r w:rsidR="44E2D0A0" w:rsidRPr="00B21CBA">
        <w:t xml:space="preserve"> </w:t>
      </w:r>
      <w:r w:rsidRPr="00B21CBA">
        <w:t>units of length?</w:t>
      </w:r>
    </w:p>
    <w:p w14:paraId="51550BF0" w14:textId="7F773307" w:rsidR="0F5E4C6F" w:rsidRPr="00B21CBA" w:rsidRDefault="0F5E4C6F" w:rsidP="00C43CBE">
      <w:pPr>
        <w:pStyle w:val="ListBullet"/>
        <w:ind w:left="1134"/>
        <w:rPr>
          <w:rFonts w:eastAsia="Arial"/>
          <w:color w:val="000000" w:themeColor="text1"/>
          <w:lang w:val="en-US"/>
        </w:rPr>
      </w:pPr>
      <w:r w:rsidRPr="00B21CBA">
        <w:t xml:space="preserve">How does this connect to the </w:t>
      </w:r>
      <w:r w:rsidR="00C94287">
        <w:t>base-10</w:t>
      </w:r>
      <w:r w:rsidRPr="00B21CBA">
        <w:t xml:space="preserve"> number system?</w:t>
      </w:r>
    </w:p>
    <w:p w14:paraId="7577C5F5" w14:textId="28E4E5B7" w:rsidR="0F5E4C6F" w:rsidRPr="00B21CBA" w:rsidRDefault="0F5E4C6F" w:rsidP="00C43CBE">
      <w:pPr>
        <w:pStyle w:val="ListBullet"/>
        <w:ind w:left="1134"/>
        <w:rPr>
          <w:rFonts w:eastAsia="Arial"/>
          <w:color w:val="000000" w:themeColor="text1"/>
          <w:lang w:val="en-US"/>
        </w:rPr>
      </w:pPr>
      <w:r w:rsidRPr="00B21CBA">
        <w:t xml:space="preserve">Why is it important to understand the </w:t>
      </w:r>
      <w:r w:rsidR="00C94287">
        <w:t>base-10</w:t>
      </w:r>
      <w:r w:rsidRPr="00B21CBA">
        <w:t xml:space="preserve"> number system when measuring </w:t>
      </w:r>
      <w:r w:rsidR="49110D5A" w:rsidRPr="00B21CBA">
        <w:t xml:space="preserve">and converting </w:t>
      </w:r>
      <w:r w:rsidRPr="00B21CBA">
        <w:t>lengths?</w:t>
      </w:r>
    </w:p>
    <w:p w14:paraId="6923C03D" w14:textId="7539D81B" w:rsidR="0F5E4C6F" w:rsidRPr="00B21CBA" w:rsidRDefault="0F5E4C6F" w:rsidP="00C43CBE">
      <w:pPr>
        <w:pStyle w:val="ListBullet"/>
        <w:ind w:left="1134"/>
        <w:rPr>
          <w:rFonts w:eastAsia="Arial"/>
          <w:color w:val="000000" w:themeColor="text1"/>
          <w:lang w:val="en-US"/>
        </w:rPr>
      </w:pPr>
      <w:r w:rsidRPr="00B21CBA">
        <w:t xml:space="preserve">How can this display help us to convert </w:t>
      </w:r>
      <w:r w:rsidR="62A4F1F9" w:rsidRPr="00B21CBA">
        <w:t>between millimetres and centimetres</w:t>
      </w:r>
      <w:r w:rsidRPr="00B21CBA">
        <w:t>?</w:t>
      </w:r>
    </w:p>
    <w:p w14:paraId="6BFDC06A" w14:textId="79D9CCD7" w:rsidR="78F6AAB0" w:rsidRPr="00B21CBA" w:rsidRDefault="39398C74" w:rsidP="0026797B">
      <w:pPr>
        <w:pStyle w:val="ListNumber"/>
        <w:rPr>
          <w:rFonts w:eastAsia="Calibri"/>
        </w:rPr>
      </w:pPr>
      <w:r w:rsidRPr="00B21CBA">
        <w:rPr>
          <w:rFonts w:eastAsia="Calibri"/>
        </w:rPr>
        <w:lastRenderedPageBreak/>
        <w:t xml:space="preserve">Display </w:t>
      </w:r>
      <w:hyperlink w:anchor="_Resource_5:_Measuring" w:history="1">
        <w:r w:rsidR="1ADC8D78" w:rsidRPr="00B21CBA">
          <w:rPr>
            <w:rStyle w:val="Hyperlink"/>
            <w:rFonts w:eastAsia="Calibri"/>
          </w:rPr>
          <w:t>R</w:t>
        </w:r>
        <w:r w:rsidRPr="00B21CBA">
          <w:rPr>
            <w:rStyle w:val="Hyperlink"/>
            <w:rFonts w:eastAsia="Calibri"/>
          </w:rPr>
          <w:t>esource</w:t>
        </w:r>
        <w:r w:rsidR="3F8AE0F6" w:rsidRPr="00B21CBA">
          <w:rPr>
            <w:rStyle w:val="Hyperlink"/>
            <w:rFonts w:eastAsia="Calibri"/>
          </w:rPr>
          <w:t xml:space="preserve"> </w:t>
        </w:r>
        <w:r w:rsidR="4AF1572D" w:rsidRPr="00B21CBA">
          <w:rPr>
            <w:rStyle w:val="Hyperlink"/>
            <w:rFonts w:eastAsia="Calibri"/>
          </w:rPr>
          <w:t>5</w:t>
        </w:r>
        <w:r w:rsidR="3F8AE0F6" w:rsidRPr="00B21CBA">
          <w:rPr>
            <w:rStyle w:val="Hyperlink"/>
            <w:rFonts w:eastAsia="Calibri"/>
          </w:rPr>
          <w:t>: Measuring and converting</w:t>
        </w:r>
      </w:hyperlink>
      <w:r w:rsidR="6E890594" w:rsidRPr="00B21CBA">
        <w:rPr>
          <w:rFonts w:eastAsia="Calibri"/>
        </w:rPr>
        <w:t xml:space="preserve"> </w:t>
      </w:r>
      <w:r w:rsidRPr="00B21CBA">
        <w:rPr>
          <w:rFonts w:eastAsia="Calibri"/>
        </w:rPr>
        <w:t xml:space="preserve">and </w:t>
      </w:r>
      <w:r w:rsidR="6125E95A" w:rsidRPr="00B21CBA">
        <w:rPr>
          <w:rFonts w:eastAsia="Calibri"/>
        </w:rPr>
        <w:t>demonstrate</w:t>
      </w:r>
      <w:r w:rsidRPr="00B21CBA">
        <w:rPr>
          <w:rFonts w:eastAsia="Calibri"/>
        </w:rPr>
        <w:t xml:space="preserve"> </w:t>
      </w:r>
      <w:r w:rsidR="26F95A25" w:rsidRPr="00B21CBA">
        <w:rPr>
          <w:rFonts w:eastAsia="Calibri"/>
        </w:rPr>
        <w:t xml:space="preserve">how to </w:t>
      </w:r>
      <w:r w:rsidRPr="00B21CBA">
        <w:rPr>
          <w:rFonts w:eastAsia="Calibri"/>
        </w:rPr>
        <w:t>measur</w:t>
      </w:r>
      <w:r w:rsidR="53A76172" w:rsidRPr="00B21CBA">
        <w:rPr>
          <w:rFonts w:eastAsia="Calibri"/>
        </w:rPr>
        <w:t>e</w:t>
      </w:r>
      <w:r w:rsidR="36354F0A" w:rsidRPr="00B21CBA">
        <w:rPr>
          <w:rFonts w:eastAsia="Calibri"/>
        </w:rPr>
        <w:t>, record a</w:t>
      </w:r>
      <w:r w:rsidRPr="00B21CBA">
        <w:rPr>
          <w:rFonts w:eastAsia="Calibri"/>
        </w:rPr>
        <w:t xml:space="preserve">nd </w:t>
      </w:r>
      <w:r w:rsidR="707B535F" w:rsidRPr="00B21CBA">
        <w:rPr>
          <w:rFonts w:eastAsia="Calibri"/>
        </w:rPr>
        <w:t>convert</w:t>
      </w:r>
      <w:r w:rsidRPr="00B21CBA">
        <w:rPr>
          <w:rFonts w:eastAsia="Calibri"/>
        </w:rPr>
        <w:t xml:space="preserve"> </w:t>
      </w:r>
      <w:r w:rsidR="76BC54AA" w:rsidRPr="00B21CBA">
        <w:rPr>
          <w:rFonts w:eastAsia="Calibri"/>
        </w:rPr>
        <w:t>each answer</w:t>
      </w:r>
      <w:r w:rsidRPr="00B21CBA">
        <w:rPr>
          <w:rFonts w:eastAsia="Calibri"/>
        </w:rPr>
        <w:t xml:space="preserve"> between centimetres </w:t>
      </w:r>
      <w:r w:rsidR="0CD7A1F8" w:rsidRPr="00B21CBA">
        <w:rPr>
          <w:rFonts w:eastAsia="Calibri"/>
        </w:rPr>
        <w:t>and millimetres</w:t>
      </w:r>
      <w:r w:rsidR="006D5DC2">
        <w:rPr>
          <w:rFonts w:eastAsia="Calibri"/>
        </w:rPr>
        <w:t xml:space="preserve"> (see</w:t>
      </w:r>
      <w:r w:rsidR="0CD7A1F8" w:rsidRPr="00B21CBA">
        <w:rPr>
          <w:rFonts w:eastAsia="Calibri"/>
        </w:rPr>
        <w:t xml:space="preserve"> </w:t>
      </w:r>
      <w:r w:rsidR="00B21CBA" w:rsidRPr="00B21CBA">
        <w:rPr>
          <w:rFonts w:eastAsia="Calibri"/>
          <w:color w:val="2B579A"/>
          <w:shd w:val="clear" w:color="auto" w:fill="E6E6E6"/>
        </w:rPr>
        <w:fldChar w:fldCharType="begin"/>
      </w:r>
      <w:r w:rsidR="00B21CBA" w:rsidRPr="00B21CBA">
        <w:rPr>
          <w:rFonts w:eastAsia="Calibri"/>
        </w:rPr>
        <w:instrText xml:space="preserve"> REF _Ref138750736 \h </w:instrText>
      </w:r>
      <w:r w:rsidR="00B21CBA">
        <w:rPr>
          <w:rFonts w:eastAsia="Calibri"/>
        </w:rPr>
        <w:instrText xml:space="preserve"> \* MERGEFORMAT </w:instrText>
      </w:r>
      <w:r w:rsidR="00B21CBA" w:rsidRPr="00B21CBA">
        <w:rPr>
          <w:rFonts w:eastAsia="Calibri"/>
          <w:color w:val="2B579A"/>
          <w:shd w:val="clear" w:color="auto" w:fill="E6E6E6"/>
        </w:rPr>
      </w:r>
      <w:r w:rsidR="00B21CBA" w:rsidRPr="00B21CBA">
        <w:rPr>
          <w:rFonts w:eastAsia="Calibri"/>
          <w:color w:val="2B579A"/>
          <w:shd w:val="clear" w:color="auto" w:fill="E6E6E6"/>
        </w:rPr>
        <w:fldChar w:fldCharType="separate"/>
      </w:r>
      <w:r w:rsidR="00B21CBA" w:rsidRPr="00B21CBA">
        <w:t xml:space="preserve">Figure </w:t>
      </w:r>
      <w:r w:rsidR="00B21CBA" w:rsidRPr="00B21CBA">
        <w:rPr>
          <w:noProof/>
        </w:rPr>
        <w:t>3</w:t>
      </w:r>
      <w:r w:rsidR="00B21CBA" w:rsidRPr="00B21CBA">
        <w:rPr>
          <w:rFonts w:eastAsia="Calibri"/>
          <w:color w:val="2B579A"/>
          <w:shd w:val="clear" w:color="auto" w:fill="E6E6E6"/>
        </w:rPr>
        <w:fldChar w:fldCharType="end"/>
      </w:r>
      <w:r w:rsidR="006D5DC2" w:rsidRPr="006D5DC2">
        <w:t>)</w:t>
      </w:r>
      <w:r w:rsidR="72EEFAF7" w:rsidRPr="00B21CBA">
        <w:rPr>
          <w:rFonts w:eastAsia="Calibri"/>
        </w:rPr>
        <w:t>.</w:t>
      </w:r>
    </w:p>
    <w:p w14:paraId="494E9DA2" w14:textId="0A8A09EE" w:rsidR="00B21CBA" w:rsidRDefault="00B21CBA" w:rsidP="00B21CBA">
      <w:pPr>
        <w:pStyle w:val="Caption"/>
      </w:pPr>
      <w:bookmarkStart w:id="18" w:name="_Ref13875073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3</w:t>
      </w:r>
      <w:r>
        <w:rPr>
          <w:color w:val="2B579A"/>
          <w:shd w:val="clear" w:color="auto" w:fill="E6E6E6"/>
        </w:rPr>
        <w:fldChar w:fldCharType="end"/>
      </w:r>
      <w:bookmarkEnd w:id="18"/>
      <w:r>
        <w:t xml:space="preserve"> </w:t>
      </w:r>
      <w:r w:rsidRPr="00B71085">
        <w:t>– Converting example</w:t>
      </w:r>
    </w:p>
    <w:p w14:paraId="41014934" w14:textId="3F21BC8F" w:rsidR="60617872" w:rsidRDefault="0058389B" w:rsidP="001B78EB">
      <w:pPr>
        <w:rPr>
          <w:noProof/>
        </w:rPr>
      </w:pPr>
      <w:r w:rsidRPr="001B78EB">
        <w:rPr>
          <w:noProof/>
        </w:rPr>
        <w:drawing>
          <wp:inline distT="0" distB="0" distL="0" distR="0" wp14:anchorId="147139D8" wp14:editId="5A6ACEE8">
            <wp:extent cx="3585749" cy="2552920"/>
            <wp:effectExtent l="0" t="0" r="0" b="0"/>
            <wp:docPr id="3" name="Picture 3" descr="Table with headings Item, length in millimetres and length in centimetres.&#10;4 classroom items measured with lengths recorded in both units.&#10;&#10;The highligher's length is 103 in millimetres and 10.3 in centimetres.&#10;&#10;The pen's length is 145 in millimetres and 14.5 in centimetres.&#10;&#10;The binder clip's length is 26 in millimetres and 2.6 in centimetres.&#10;&#10;The push pin's length is 15 in millimetres and 1.5 in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with headings Item, length in millimetres and length in centimetres.&#10;4 classroom items measured with lengths recorded in both units.&#10;&#10;The highligher's length is 103 in millimetres and 10.3 in centimetres.&#10;&#10;The pen's length is 145 in millimetres and 14.5 in centimetres.&#10;&#10;The binder clip's length is 26 in millimetres and 2.6 in centimetres.&#10;&#10;The push pin's length is 15 in millimetres and 1.5 in centimetres."/>
                    <pic:cNvPicPr/>
                  </pic:nvPicPr>
                  <pic:blipFill>
                    <a:blip r:embed="rId21"/>
                    <a:stretch>
                      <a:fillRect/>
                    </a:stretch>
                  </pic:blipFill>
                  <pic:spPr>
                    <a:xfrm>
                      <a:off x="0" y="0"/>
                      <a:ext cx="3609834" cy="2570067"/>
                    </a:xfrm>
                    <a:prstGeom prst="rect">
                      <a:avLst/>
                    </a:prstGeom>
                  </pic:spPr>
                </pic:pic>
              </a:graphicData>
            </a:graphic>
          </wp:inline>
        </w:drawing>
      </w:r>
    </w:p>
    <w:p w14:paraId="5BF027F4" w14:textId="77777777" w:rsidR="00C43CBE" w:rsidRDefault="00C43CBE" w:rsidP="00C43CBE">
      <w:pPr>
        <w:pStyle w:val="Imageattributioncaption"/>
      </w:pPr>
      <w:r w:rsidRPr="008D63FB">
        <w:t xml:space="preserve">Images sourced from </w:t>
      </w:r>
      <w:hyperlink r:id="rId22" w:history="1">
        <w:r w:rsidRPr="005468CC">
          <w:rPr>
            <w:rStyle w:val="Hyperlink"/>
          </w:rPr>
          <w:t>Canva</w:t>
        </w:r>
      </w:hyperlink>
      <w:r w:rsidRPr="008D63FB">
        <w:t xml:space="preserve"> and used in accordance with the </w:t>
      </w:r>
      <w:hyperlink r:id="rId23" w:history="1">
        <w:r w:rsidRPr="008D63FB">
          <w:rPr>
            <w:rStyle w:val="Hyperlink"/>
          </w:rPr>
          <w:t>Canva Content License Agreement</w:t>
        </w:r>
      </w:hyperlink>
      <w:r w:rsidRPr="008D63FB">
        <w:t>.</w:t>
      </w:r>
    </w:p>
    <w:p w14:paraId="3C7E6A51" w14:textId="1F281806" w:rsidR="674144D0" w:rsidRDefault="55B9C2CF" w:rsidP="0026797B">
      <w:pPr>
        <w:pStyle w:val="ListNumber"/>
      </w:pPr>
      <w:r>
        <w:t xml:space="preserve">Provide students </w:t>
      </w:r>
      <w:r w:rsidRPr="00F7532F">
        <w:t xml:space="preserve">with </w:t>
      </w:r>
      <w:hyperlink w:anchor="_Resource_5:_Measuring">
        <w:r w:rsidR="1935A7CD" w:rsidRPr="68D0C56E">
          <w:rPr>
            <w:rStyle w:val="Hyperlink"/>
            <w:rFonts w:eastAsia="Calibri"/>
          </w:rPr>
          <w:t xml:space="preserve">Resource </w:t>
        </w:r>
        <w:r w:rsidR="7EE8537E" w:rsidRPr="68D0C56E">
          <w:rPr>
            <w:rStyle w:val="Hyperlink"/>
            <w:rFonts w:eastAsia="Calibri"/>
          </w:rPr>
          <w:t>5</w:t>
        </w:r>
        <w:r w:rsidR="1935A7CD" w:rsidRPr="68D0C56E">
          <w:rPr>
            <w:rStyle w:val="Hyperlink"/>
            <w:rFonts w:eastAsia="Calibri"/>
          </w:rPr>
          <w:t>: Measuring and converting</w:t>
        </w:r>
      </w:hyperlink>
      <w:r w:rsidR="1D6BB62A" w:rsidRPr="00F7532F">
        <w:t xml:space="preserve"> </w:t>
      </w:r>
      <w:r w:rsidRPr="00F7532F">
        <w:t>and</w:t>
      </w:r>
      <w:r>
        <w:t xml:space="preserve"> </w:t>
      </w:r>
      <w:r w:rsidR="64919E0F">
        <w:t xml:space="preserve">a </w:t>
      </w:r>
      <w:r>
        <w:t>30</w:t>
      </w:r>
      <w:r w:rsidR="007638A7">
        <w:t> </w:t>
      </w:r>
      <w:r>
        <w:t>cm ruler to complete the activity</w:t>
      </w:r>
      <w:r w:rsidR="1950B233">
        <w:t xml:space="preserve"> independently</w:t>
      </w:r>
      <w:r>
        <w:t>.</w:t>
      </w:r>
    </w:p>
    <w:p w14:paraId="1E6665B6"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CA240E" w14:paraId="5C5EFE43" w14:textId="77777777" w:rsidTr="007638A7">
        <w:trPr>
          <w:cnfStyle w:val="100000000000" w:firstRow="1" w:lastRow="0" w:firstColumn="0" w:lastColumn="0" w:oddVBand="0" w:evenVBand="0" w:oddHBand="0" w:evenHBand="0" w:firstRowFirstColumn="0" w:firstRowLastColumn="0" w:lastRowFirstColumn="0" w:lastRowLastColumn="0"/>
        </w:trPr>
        <w:tc>
          <w:tcPr>
            <w:tcW w:w="2500" w:type="pct"/>
          </w:tcPr>
          <w:p w14:paraId="5958C8B6" w14:textId="77777777" w:rsidR="0061576D" w:rsidRPr="00CA240E" w:rsidRDefault="0061576D" w:rsidP="00CA240E">
            <w:r w:rsidRPr="00CA240E">
              <w:t>Too hard?</w:t>
            </w:r>
          </w:p>
        </w:tc>
        <w:tc>
          <w:tcPr>
            <w:tcW w:w="2500" w:type="pct"/>
          </w:tcPr>
          <w:p w14:paraId="3E18E6E7" w14:textId="77777777" w:rsidR="0061576D" w:rsidRPr="00CA240E" w:rsidRDefault="0061576D" w:rsidP="00CA240E">
            <w:r w:rsidRPr="00CA240E">
              <w:t>Too easy?</w:t>
            </w:r>
          </w:p>
        </w:tc>
      </w:tr>
      <w:tr w:rsidR="0061576D" w:rsidRPr="00CA240E" w14:paraId="4FAC41C5" w14:textId="77777777" w:rsidTr="007638A7">
        <w:trPr>
          <w:cnfStyle w:val="000000100000" w:firstRow="0" w:lastRow="0" w:firstColumn="0" w:lastColumn="0" w:oddVBand="0" w:evenVBand="0" w:oddHBand="1" w:evenHBand="0" w:firstRowFirstColumn="0" w:firstRowLastColumn="0" w:lastRowFirstColumn="0" w:lastRowLastColumn="0"/>
        </w:trPr>
        <w:tc>
          <w:tcPr>
            <w:tcW w:w="2500" w:type="pct"/>
          </w:tcPr>
          <w:p w14:paraId="74A94BEF" w14:textId="618FCE4F" w:rsidR="0061576D" w:rsidRPr="00CA240E" w:rsidRDefault="0061576D" w:rsidP="00CA240E">
            <w:r w:rsidRPr="00CA240E">
              <w:t xml:space="preserve">Students </w:t>
            </w:r>
            <w:r w:rsidR="256BA169" w:rsidRPr="00CA240E">
              <w:t xml:space="preserve">do </w:t>
            </w:r>
            <w:r w:rsidR="640EB935" w:rsidRPr="00CA240E">
              <w:t>not</w:t>
            </w:r>
            <w:r w:rsidRPr="00CA240E">
              <w:t xml:space="preserve"> </w:t>
            </w:r>
            <w:r w:rsidR="1D7DF426" w:rsidRPr="00CA240E">
              <w:t xml:space="preserve">understand that units of measurement can be </w:t>
            </w:r>
            <w:r w:rsidR="1D7DF426" w:rsidRPr="00CA240E">
              <w:lastRenderedPageBreak/>
              <w:t>converted.</w:t>
            </w:r>
          </w:p>
          <w:p w14:paraId="68D2D350" w14:textId="65642EE6" w:rsidR="0061576D" w:rsidRPr="00CA240E" w:rsidRDefault="4A32D319" w:rsidP="00CA240E">
            <w:pPr>
              <w:pStyle w:val="ListBullet"/>
            </w:pPr>
            <w:r w:rsidRPr="00CA240E">
              <w:t>Support students</w:t>
            </w:r>
            <w:r w:rsidR="574D1321" w:rsidRPr="00CA240E">
              <w:t xml:space="preserve"> to measure the object in centimetres and then again in millimetres (without converting). After, guide students to observe the pattern</w:t>
            </w:r>
            <w:r w:rsidR="6268D4B0" w:rsidRPr="00CA240E">
              <w:t xml:space="preserve"> between the centimetre and millimetre measurements</w:t>
            </w:r>
            <w:r w:rsidR="76FFBAA8" w:rsidRPr="00CA240E">
              <w:t>.</w:t>
            </w:r>
          </w:p>
          <w:p w14:paraId="6D9E941C" w14:textId="2B4D89AC" w:rsidR="0061576D" w:rsidRPr="00CA240E" w:rsidRDefault="687B13D9" w:rsidP="00CA240E">
            <w:pPr>
              <w:pStyle w:val="ListBullet"/>
            </w:pPr>
            <w:r w:rsidRPr="00CA240E">
              <w:t xml:space="preserve">Revise how many millimetres are in a centimetre and support </w:t>
            </w:r>
            <w:r w:rsidR="0BE6073C" w:rsidRPr="00CA240E">
              <w:t>students</w:t>
            </w:r>
            <w:r w:rsidRPr="00CA240E">
              <w:t xml:space="preserve"> in converting small whole centimetre measurement into </w:t>
            </w:r>
            <w:r w:rsidR="024DF1DA" w:rsidRPr="00CA240E">
              <w:t>millimetres</w:t>
            </w:r>
            <w:r w:rsidRPr="00CA240E">
              <w:t xml:space="preserve">. For example, </w:t>
            </w:r>
            <w:r w:rsidR="4FC10840" w:rsidRPr="00CA240E">
              <w:t>3</w:t>
            </w:r>
            <w:r w:rsidR="007638A7">
              <w:t> </w:t>
            </w:r>
            <w:r w:rsidR="4FC10840" w:rsidRPr="00CA240E">
              <w:t>cm is the same as 30</w:t>
            </w:r>
            <w:r w:rsidR="007638A7">
              <w:t> </w:t>
            </w:r>
            <w:r w:rsidR="4FC10840" w:rsidRPr="00CA240E">
              <w:t>mm.</w:t>
            </w:r>
          </w:p>
        </w:tc>
        <w:tc>
          <w:tcPr>
            <w:tcW w:w="2500" w:type="pct"/>
          </w:tcPr>
          <w:p w14:paraId="0628B3B4" w14:textId="7897C776" w:rsidR="0061576D" w:rsidRPr="00CA240E" w:rsidRDefault="0061576D" w:rsidP="00CA240E">
            <w:r w:rsidRPr="00CA240E">
              <w:lastRenderedPageBreak/>
              <w:t xml:space="preserve">Students </w:t>
            </w:r>
            <w:r w:rsidR="074BA950" w:rsidRPr="00CA240E">
              <w:t>understand that units of measurement can be converted.</w:t>
            </w:r>
          </w:p>
          <w:p w14:paraId="7214DFB8" w14:textId="734741A8" w:rsidR="0061576D" w:rsidRPr="00CA240E" w:rsidRDefault="074BA950" w:rsidP="00CA240E">
            <w:pPr>
              <w:pStyle w:val="ListBullet"/>
            </w:pPr>
            <w:r w:rsidRPr="00CA240E">
              <w:lastRenderedPageBreak/>
              <w:t xml:space="preserve">Challenge students </w:t>
            </w:r>
            <w:r w:rsidR="05389C9B" w:rsidRPr="00CA240E">
              <w:t xml:space="preserve">to create their own two-dimensional shape </w:t>
            </w:r>
            <w:r w:rsidR="68DF7188" w:rsidRPr="00CA240E">
              <w:t>to measure and convert</w:t>
            </w:r>
            <w:r w:rsidR="648B0F33" w:rsidRPr="00CA240E">
              <w:t>.</w:t>
            </w:r>
          </w:p>
          <w:p w14:paraId="677A08B0" w14:textId="7E33EC23" w:rsidR="0061576D" w:rsidRPr="00CA240E" w:rsidRDefault="074BA950" w:rsidP="00CA240E">
            <w:pPr>
              <w:pStyle w:val="ListBullet"/>
            </w:pPr>
            <w:r w:rsidRPr="00CA240E">
              <w:t xml:space="preserve">Challenge students </w:t>
            </w:r>
            <w:r w:rsidR="3BB50224" w:rsidRPr="00CA240E">
              <w:t>to</w:t>
            </w:r>
            <w:r w:rsidR="43DC725F" w:rsidRPr="00CA240E">
              <w:t xml:space="preserve"> write the measurements for each shape in </w:t>
            </w:r>
            <w:hyperlink w:anchor="_Resource_5:_Measuring" w:history="1">
              <w:r w:rsidR="0C85463E" w:rsidRPr="00CA240E">
                <w:rPr>
                  <w:rStyle w:val="Hyperlink"/>
                </w:rPr>
                <w:t xml:space="preserve">Resource </w:t>
              </w:r>
              <w:r w:rsidR="0915A387" w:rsidRPr="00CA240E">
                <w:rPr>
                  <w:rStyle w:val="Hyperlink"/>
                </w:rPr>
                <w:t>5</w:t>
              </w:r>
              <w:r w:rsidR="0C85463E" w:rsidRPr="00CA240E">
                <w:rPr>
                  <w:rStyle w:val="Hyperlink"/>
                </w:rPr>
                <w:t>: Measuring and converting</w:t>
              </w:r>
            </w:hyperlink>
            <w:r w:rsidR="0C85463E" w:rsidRPr="00CA240E">
              <w:t xml:space="preserve"> </w:t>
            </w:r>
            <w:r w:rsidR="75C99440" w:rsidRPr="00CA240E">
              <w:t xml:space="preserve">in </w:t>
            </w:r>
            <w:r w:rsidR="43DC725F" w:rsidRPr="00CA240E">
              <w:t>metre</w:t>
            </w:r>
            <w:r w:rsidR="67569582" w:rsidRPr="00CA240E">
              <w:t>s.</w:t>
            </w:r>
          </w:p>
        </w:tc>
      </w:tr>
    </w:tbl>
    <w:p w14:paraId="1E6409BF" w14:textId="3C3265BC" w:rsidR="0061576D" w:rsidRDefault="0061576D" w:rsidP="0061576D">
      <w:pPr>
        <w:pStyle w:val="Heading3"/>
      </w:pPr>
      <w:bookmarkStart w:id="19" w:name="_Toc144473722"/>
      <w:r>
        <w:lastRenderedPageBreak/>
        <w:t xml:space="preserve">Discuss and connect the mathematics – </w:t>
      </w:r>
      <w:r w:rsidR="1D4D9023">
        <w:t>10</w:t>
      </w:r>
      <w:r>
        <w:t xml:space="preserve"> minutes</w:t>
      </w:r>
      <w:bookmarkEnd w:id="19"/>
    </w:p>
    <w:p w14:paraId="1A612639" w14:textId="4CDF1F80" w:rsidR="04D5EE31" w:rsidRDefault="6AE8326C" w:rsidP="0026797B">
      <w:pPr>
        <w:pStyle w:val="ListNumber"/>
        <w:rPr>
          <w:rFonts w:eastAsia="Arial"/>
          <w:color w:val="000000" w:themeColor="text1"/>
          <w:lang w:val="en-US"/>
        </w:rPr>
      </w:pPr>
      <w:r w:rsidRPr="051E5788">
        <w:rPr>
          <w:rFonts w:eastAsia="Arial"/>
          <w:color w:val="000000" w:themeColor="text1"/>
        </w:rPr>
        <w:t>Regroup as a class and summarise the lesson together drawing out key mathematical ideas. Ask:</w:t>
      </w:r>
    </w:p>
    <w:p w14:paraId="5D4B95F7" w14:textId="5C8C092A" w:rsidR="04D5EE31" w:rsidRDefault="04D5EE31" w:rsidP="00FA6078">
      <w:pPr>
        <w:pStyle w:val="ListBullet"/>
        <w:ind w:left="1134"/>
        <w:rPr>
          <w:rFonts w:eastAsia="Arial"/>
          <w:color w:val="000000" w:themeColor="text1"/>
        </w:rPr>
      </w:pPr>
      <w:r w:rsidRPr="67681AD5">
        <w:t xml:space="preserve">What measurements did you have for each </w:t>
      </w:r>
      <w:r w:rsidR="00C965C4">
        <w:t>object</w:t>
      </w:r>
      <w:r w:rsidR="349982F9" w:rsidRPr="67681AD5">
        <w:t xml:space="preserve"> in centimetres</w:t>
      </w:r>
      <w:r w:rsidRPr="67681AD5">
        <w:t>?</w:t>
      </w:r>
    </w:p>
    <w:p w14:paraId="6FB39EFF" w14:textId="77DD661F" w:rsidR="195A9D43" w:rsidRDefault="195A9D43" w:rsidP="00FA6078">
      <w:pPr>
        <w:pStyle w:val="ListBullet"/>
        <w:ind w:left="1134"/>
        <w:rPr>
          <w:rFonts w:eastAsia="Calibri"/>
          <w:color w:val="000000" w:themeColor="text1"/>
        </w:rPr>
      </w:pPr>
      <w:r w:rsidRPr="67681AD5">
        <w:rPr>
          <w:rFonts w:eastAsia="Calibri"/>
          <w:color w:val="000000" w:themeColor="text1"/>
        </w:rPr>
        <w:t xml:space="preserve">What measurements did you have for each </w:t>
      </w:r>
      <w:r w:rsidR="00C965C4">
        <w:rPr>
          <w:rFonts w:eastAsia="Calibri"/>
          <w:color w:val="000000" w:themeColor="text1"/>
        </w:rPr>
        <w:t>object</w:t>
      </w:r>
      <w:r w:rsidRPr="67681AD5">
        <w:rPr>
          <w:rFonts w:eastAsia="Calibri"/>
          <w:color w:val="000000" w:themeColor="text1"/>
        </w:rPr>
        <w:t xml:space="preserve"> in millimetres?</w:t>
      </w:r>
    </w:p>
    <w:p w14:paraId="05325060" w14:textId="77967EAC" w:rsidR="1D5AA12B" w:rsidRDefault="1D5AA12B" w:rsidP="00FA6078">
      <w:pPr>
        <w:pStyle w:val="ListBullet"/>
        <w:ind w:left="1134"/>
      </w:pPr>
      <w:r w:rsidRPr="67681AD5">
        <w:t xml:space="preserve">Did you measure the </w:t>
      </w:r>
      <w:r w:rsidR="00C965C4">
        <w:t>object</w:t>
      </w:r>
      <w:r w:rsidRPr="67681AD5">
        <w:t xml:space="preserve"> in centimetres or millimetres</w:t>
      </w:r>
      <w:r w:rsidR="0B1B00DD" w:rsidRPr="67681AD5">
        <w:t xml:space="preserve"> first</w:t>
      </w:r>
      <w:r w:rsidRPr="67681AD5">
        <w:t>?</w:t>
      </w:r>
      <w:r w:rsidR="51559B5A" w:rsidRPr="67681AD5">
        <w:t xml:space="preserve"> Why?</w:t>
      </w:r>
    </w:p>
    <w:p w14:paraId="0C54B599" w14:textId="4A3F3D2D" w:rsidR="51559B5A" w:rsidRDefault="51559B5A" w:rsidP="00FA6078">
      <w:pPr>
        <w:pStyle w:val="ListBullet"/>
        <w:ind w:left="1134"/>
      </w:pPr>
      <w:r w:rsidRPr="67681AD5">
        <w:t>How did you convert the measurements</w:t>
      </w:r>
      <w:r w:rsidR="04D5EE31" w:rsidRPr="67681AD5">
        <w:t>?</w:t>
      </w:r>
    </w:p>
    <w:p w14:paraId="7ECB7BC3" w14:textId="54A7EB5B" w:rsidR="04D5EE31" w:rsidRDefault="04D5EE31" w:rsidP="00FA6078">
      <w:pPr>
        <w:pStyle w:val="ListBullet"/>
        <w:ind w:left="1134"/>
        <w:rPr>
          <w:rFonts w:eastAsia="Calibri"/>
          <w:color w:val="000000" w:themeColor="text1"/>
        </w:rPr>
      </w:pPr>
      <w:r w:rsidRPr="67681AD5">
        <w:t xml:space="preserve">What challenges </w:t>
      </w:r>
      <w:r w:rsidR="5980843E">
        <w:t xml:space="preserve">did </w:t>
      </w:r>
      <w:r w:rsidRPr="67681AD5">
        <w:t xml:space="preserve">you </w:t>
      </w:r>
      <w:r w:rsidR="7E99B23C">
        <w:t>face</w:t>
      </w:r>
      <w:r w:rsidRPr="67681AD5">
        <w:t xml:space="preserve"> during this activity? How did you overcome them?</w:t>
      </w:r>
    </w:p>
    <w:p w14:paraId="475BD728"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468F0D9E" w14:textId="77777777" w:rsidTr="00403057">
        <w:trPr>
          <w:cnfStyle w:val="100000000000" w:firstRow="1" w:lastRow="0" w:firstColumn="0" w:lastColumn="0" w:oddVBand="0" w:evenVBand="0" w:oddHBand="0" w:evenHBand="0" w:firstRowFirstColumn="0" w:firstRowLastColumn="0" w:lastRowFirstColumn="0" w:lastRowLastColumn="0"/>
        </w:trPr>
        <w:tc>
          <w:tcPr>
            <w:tcW w:w="2500" w:type="pct"/>
          </w:tcPr>
          <w:p w14:paraId="2959F086" w14:textId="77777777" w:rsidR="0061576D" w:rsidRDefault="0061576D">
            <w:r w:rsidRPr="006025E4">
              <w:lastRenderedPageBreak/>
              <w:t>Assessment opportunities</w:t>
            </w:r>
          </w:p>
        </w:tc>
        <w:tc>
          <w:tcPr>
            <w:tcW w:w="2500" w:type="pct"/>
          </w:tcPr>
          <w:p w14:paraId="7A6D1A18" w14:textId="77777777" w:rsidR="0061576D" w:rsidRDefault="0061576D">
            <w:r w:rsidRPr="006025E4">
              <w:t>Links</w:t>
            </w:r>
          </w:p>
        </w:tc>
      </w:tr>
      <w:tr w:rsidR="0061576D" w14:paraId="6C479FDE" w14:textId="77777777" w:rsidTr="00403057">
        <w:trPr>
          <w:cnfStyle w:val="000000100000" w:firstRow="0" w:lastRow="0" w:firstColumn="0" w:lastColumn="0" w:oddVBand="0" w:evenVBand="0" w:oddHBand="1" w:evenHBand="0" w:firstRowFirstColumn="0" w:firstRowLastColumn="0" w:lastRowFirstColumn="0" w:lastRowLastColumn="0"/>
        </w:trPr>
        <w:tc>
          <w:tcPr>
            <w:tcW w:w="2500" w:type="pct"/>
          </w:tcPr>
          <w:p w14:paraId="790A4CD2" w14:textId="77777777" w:rsidR="0061576D" w:rsidRDefault="0061576D">
            <w:r>
              <w:t>What to look for:</w:t>
            </w:r>
          </w:p>
          <w:p w14:paraId="6E833C94" w14:textId="2B734A47" w:rsidR="0061576D" w:rsidRDefault="0061576D" w:rsidP="67681AD5">
            <w:pPr>
              <w:pStyle w:val="ListBullet"/>
            </w:pPr>
            <w:r>
              <w:t xml:space="preserve">Can students </w:t>
            </w:r>
            <w:r w:rsidR="289C5F9F">
              <w:t xml:space="preserve">explain how many millimetres are in a centimetre? </w:t>
            </w:r>
            <w:r w:rsidR="226D2E51" w:rsidRPr="67681AD5">
              <w:rPr>
                <w:b/>
                <w:bCs/>
              </w:rPr>
              <w:t>[</w:t>
            </w:r>
            <w:r w:rsidR="289C5F9F" w:rsidRPr="67681AD5">
              <w:rPr>
                <w:b/>
                <w:bCs/>
                <w:color w:val="000000" w:themeColor="text1"/>
              </w:rPr>
              <w:t>MAO-WM-01, MA</w:t>
            </w:r>
            <w:r w:rsidR="00D13426">
              <w:rPr>
                <w:b/>
                <w:bCs/>
                <w:color w:val="000000" w:themeColor="text1"/>
              </w:rPr>
              <w:t>2</w:t>
            </w:r>
            <w:r w:rsidR="289C5F9F" w:rsidRPr="67681AD5">
              <w:rPr>
                <w:b/>
                <w:bCs/>
                <w:color w:val="000000" w:themeColor="text1"/>
              </w:rPr>
              <w:t>-GM-02</w:t>
            </w:r>
            <w:r w:rsidR="3BC4D85A" w:rsidRPr="67681AD5">
              <w:rPr>
                <w:b/>
                <w:bCs/>
                <w:color w:val="000000" w:themeColor="text1"/>
              </w:rPr>
              <w:t>]</w:t>
            </w:r>
          </w:p>
          <w:p w14:paraId="4A2757BB" w14:textId="397383E3" w:rsidR="0061576D" w:rsidRDefault="289C5F9F" w:rsidP="67681AD5">
            <w:pPr>
              <w:pStyle w:val="ListBullet"/>
            </w:pPr>
            <w:r>
              <w:t xml:space="preserve">Can students measure </w:t>
            </w:r>
            <w:r w:rsidR="007E3FCC">
              <w:t>objects</w:t>
            </w:r>
            <w:r>
              <w:t xml:space="preserve"> using centimetres and millimetres? </w:t>
            </w:r>
            <w:r w:rsidR="7F4A25BB" w:rsidRPr="67681AD5">
              <w:rPr>
                <w:b/>
                <w:bCs/>
              </w:rPr>
              <w:t>[</w:t>
            </w:r>
            <w:r w:rsidRPr="67681AD5">
              <w:rPr>
                <w:b/>
                <w:bCs/>
                <w:color w:val="000000" w:themeColor="text1"/>
              </w:rPr>
              <w:t>MAO-WM-01, MA</w:t>
            </w:r>
            <w:r w:rsidR="00D13426">
              <w:rPr>
                <w:b/>
                <w:bCs/>
                <w:color w:val="000000" w:themeColor="text1"/>
              </w:rPr>
              <w:t>2</w:t>
            </w:r>
            <w:r w:rsidRPr="67681AD5">
              <w:rPr>
                <w:b/>
                <w:bCs/>
                <w:color w:val="000000" w:themeColor="text1"/>
              </w:rPr>
              <w:t>-GM-02</w:t>
            </w:r>
            <w:r w:rsidR="2F8E92ED" w:rsidRPr="67681AD5">
              <w:rPr>
                <w:b/>
                <w:bCs/>
                <w:color w:val="000000" w:themeColor="text1"/>
              </w:rPr>
              <w:t>]</w:t>
            </w:r>
          </w:p>
          <w:p w14:paraId="6D06838C" w14:textId="71C74D7C" w:rsidR="0061576D" w:rsidRDefault="289C5F9F" w:rsidP="67681AD5">
            <w:pPr>
              <w:pStyle w:val="ListBullet"/>
            </w:pPr>
            <w:r>
              <w:t xml:space="preserve">Can students convert between centimetres and millimetres? </w:t>
            </w:r>
            <w:r w:rsidR="5B66E031" w:rsidRPr="67681AD5">
              <w:rPr>
                <w:b/>
                <w:bCs/>
              </w:rPr>
              <w:t>[</w:t>
            </w:r>
            <w:r w:rsidRPr="67681AD5">
              <w:rPr>
                <w:b/>
                <w:bCs/>
                <w:color w:val="000000" w:themeColor="text1"/>
              </w:rPr>
              <w:t>MAO-WM-01, MA</w:t>
            </w:r>
            <w:r w:rsidR="00D13426">
              <w:rPr>
                <w:b/>
                <w:bCs/>
                <w:color w:val="000000" w:themeColor="text1"/>
              </w:rPr>
              <w:t>2</w:t>
            </w:r>
            <w:r w:rsidRPr="67681AD5">
              <w:rPr>
                <w:b/>
                <w:bCs/>
                <w:color w:val="000000" w:themeColor="text1"/>
              </w:rPr>
              <w:t>-GM-02</w:t>
            </w:r>
            <w:r w:rsidR="2BECA323" w:rsidRPr="67681AD5">
              <w:rPr>
                <w:b/>
                <w:bCs/>
                <w:color w:val="000000" w:themeColor="text1"/>
              </w:rPr>
              <w:t>]</w:t>
            </w:r>
          </w:p>
        </w:tc>
        <w:tc>
          <w:tcPr>
            <w:tcW w:w="2500" w:type="pct"/>
          </w:tcPr>
          <w:p w14:paraId="2DF18699" w14:textId="77777777" w:rsidR="0061576D" w:rsidRDefault="0061576D">
            <w:r>
              <w:t xml:space="preserve">Links to </w:t>
            </w:r>
            <w:hyperlink r:id="rId24" w:history="1">
              <w:r w:rsidRPr="009F54DE">
                <w:rPr>
                  <w:rStyle w:val="Hyperlink"/>
                </w:rPr>
                <w:t>National Numeracy Learning Progressions</w:t>
              </w:r>
            </w:hyperlink>
            <w:r>
              <w:t xml:space="preserve"> (NNLP):</w:t>
            </w:r>
          </w:p>
          <w:p w14:paraId="2EC8E6B6" w14:textId="6D0A7311" w:rsidR="0061576D" w:rsidRDefault="008D3FF7">
            <w:pPr>
              <w:pStyle w:val="ListBullet"/>
            </w:pPr>
            <w:r>
              <w:t>UuM8.</w:t>
            </w:r>
          </w:p>
        </w:tc>
      </w:tr>
    </w:tbl>
    <w:p w14:paraId="16CF37FF" w14:textId="77777777" w:rsidR="0061576D" w:rsidRDefault="0061576D">
      <w:pPr>
        <w:spacing w:before="0" w:after="160" w:line="259" w:lineRule="auto"/>
      </w:pPr>
      <w:r>
        <w:br w:type="page"/>
      </w:r>
    </w:p>
    <w:p w14:paraId="26A3E377" w14:textId="77777777" w:rsidR="0061576D" w:rsidRDefault="0061576D" w:rsidP="0061576D">
      <w:pPr>
        <w:pStyle w:val="Heading2"/>
      </w:pPr>
      <w:bookmarkStart w:id="20" w:name="_Lesson_3"/>
      <w:bookmarkStart w:id="21" w:name="_Toc144473723"/>
      <w:bookmarkEnd w:id="20"/>
      <w:r>
        <w:lastRenderedPageBreak/>
        <w:t>Lesson 3</w:t>
      </w:r>
      <w:bookmarkEnd w:id="21"/>
    </w:p>
    <w:p w14:paraId="20338CE9" w14:textId="407D90C6" w:rsidR="0061576D" w:rsidRDefault="00DD3217" w:rsidP="003469AE">
      <w:pPr>
        <w:pStyle w:val="FeatureBox3"/>
      </w:pPr>
      <w:r w:rsidRPr="67681AD5">
        <w:rPr>
          <w:b/>
          <w:bCs/>
        </w:rPr>
        <w:t>Core concept</w:t>
      </w:r>
      <w:r>
        <w:t xml:space="preserve">: </w:t>
      </w:r>
      <w:r w:rsidR="00E440A8">
        <w:t>c</w:t>
      </w:r>
      <w:r w:rsidR="605E3789">
        <w:t>ollections of tenths and hundredths are useful in measurement.</w:t>
      </w:r>
    </w:p>
    <w:p w14:paraId="343FC00D" w14:textId="17E29455" w:rsidR="0061576D" w:rsidRDefault="0061576D" w:rsidP="67681AD5">
      <w:pPr>
        <w:pStyle w:val="Heading3"/>
      </w:pPr>
      <w:bookmarkStart w:id="22" w:name="_Toc144473724"/>
      <w:r>
        <w:t xml:space="preserve">Daily number sense: </w:t>
      </w:r>
      <w:r w:rsidR="394CE85D">
        <w:t>10, 100 and 1000 times bigger</w:t>
      </w:r>
      <w:r>
        <w:t xml:space="preserve"> – </w:t>
      </w:r>
      <w:r w:rsidR="296360B6">
        <w:t>10</w:t>
      </w:r>
      <w:r>
        <w:t xml:space="preserve"> minutes</w:t>
      </w:r>
      <w:bookmarkEnd w:id="22"/>
    </w:p>
    <w:p w14:paraId="0CB778C9" w14:textId="77777777" w:rsidR="0061576D" w:rsidRDefault="0061576D" w:rsidP="0061576D">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3A2153" w14:paraId="2F90C4F5" w14:textId="77777777" w:rsidTr="002978A0">
        <w:trPr>
          <w:cnfStyle w:val="100000000000" w:firstRow="1" w:lastRow="0" w:firstColumn="0" w:lastColumn="0" w:oddVBand="0" w:evenVBand="0" w:oddHBand="0" w:evenHBand="0" w:firstRowFirstColumn="0" w:firstRowLastColumn="0" w:lastRowFirstColumn="0" w:lastRowLastColumn="0"/>
        </w:trPr>
        <w:tc>
          <w:tcPr>
            <w:tcW w:w="2500" w:type="pct"/>
          </w:tcPr>
          <w:p w14:paraId="75A16420" w14:textId="77777777" w:rsidR="0061576D" w:rsidRPr="003A2153" w:rsidRDefault="0061576D" w:rsidP="003A2153">
            <w:r w:rsidRPr="003A2153">
              <w:t>Daily number sense learning intention</w:t>
            </w:r>
          </w:p>
        </w:tc>
        <w:tc>
          <w:tcPr>
            <w:tcW w:w="2500" w:type="pct"/>
          </w:tcPr>
          <w:p w14:paraId="4B8B06CD" w14:textId="77777777" w:rsidR="0061576D" w:rsidRPr="003A2153" w:rsidRDefault="0061576D" w:rsidP="003A2153">
            <w:r w:rsidRPr="003A2153">
              <w:t>Daily number sense success criteria</w:t>
            </w:r>
          </w:p>
        </w:tc>
      </w:tr>
      <w:tr w:rsidR="0061576D" w14:paraId="42BCF344" w14:textId="77777777" w:rsidTr="002978A0">
        <w:trPr>
          <w:cnfStyle w:val="000000100000" w:firstRow="0" w:lastRow="0" w:firstColumn="0" w:lastColumn="0" w:oddVBand="0" w:evenVBand="0" w:oddHBand="1" w:evenHBand="0" w:firstRowFirstColumn="0" w:firstRowLastColumn="0" w:lastRowFirstColumn="0" w:lastRowLastColumn="0"/>
        </w:trPr>
        <w:tc>
          <w:tcPr>
            <w:tcW w:w="2500" w:type="pct"/>
          </w:tcPr>
          <w:p w14:paraId="5FE0C6B7" w14:textId="77777777" w:rsidR="0061576D" w:rsidRDefault="0061576D">
            <w:r>
              <w:t>Students are learning to:</w:t>
            </w:r>
          </w:p>
          <w:p w14:paraId="4D3440E8" w14:textId="7FED20C4" w:rsidR="0061576D" w:rsidRDefault="003A2153">
            <w:pPr>
              <w:pStyle w:val="ListBullet"/>
            </w:pPr>
            <w:r>
              <w:t>r</w:t>
            </w:r>
            <w:r w:rsidR="6FD117B3">
              <w:t xml:space="preserve">ecognise </w:t>
            </w:r>
            <w:r w:rsidR="59335119">
              <w:t xml:space="preserve">and represent </w:t>
            </w:r>
            <w:r w:rsidR="6FD117B3">
              <w:t xml:space="preserve">numbers that are made of </w:t>
            </w:r>
            <w:r w:rsidR="6B54F666">
              <w:t>ten</w:t>
            </w:r>
            <w:r w:rsidR="211C556D">
              <w:t xml:space="preserve">s, </w:t>
            </w:r>
            <w:r w:rsidR="55A74EFB">
              <w:t>hundred</w:t>
            </w:r>
            <w:r w:rsidR="211C556D">
              <w:t>s</w:t>
            </w:r>
            <w:r w:rsidR="6FD117B3">
              <w:t xml:space="preserve"> and </w:t>
            </w:r>
            <w:r w:rsidR="3EF36EA0">
              <w:t>thousand</w:t>
            </w:r>
            <w:r w:rsidR="16DFA86F">
              <w:t>s</w:t>
            </w:r>
            <w:r w:rsidR="0061576D">
              <w:t>.</w:t>
            </w:r>
          </w:p>
        </w:tc>
        <w:tc>
          <w:tcPr>
            <w:tcW w:w="2500" w:type="pct"/>
          </w:tcPr>
          <w:p w14:paraId="68AAE9BB" w14:textId="77777777" w:rsidR="0061576D" w:rsidRDefault="0061576D">
            <w:r w:rsidRPr="23B447B0">
              <w:rPr>
                <w:rFonts w:eastAsiaTheme="minorEastAsia"/>
              </w:rPr>
              <w:t>Students can:</w:t>
            </w:r>
          </w:p>
          <w:p w14:paraId="7FD5A8E2" w14:textId="6FB87F58" w:rsidR="0061576D" w:rsidRDefault="003A2153">
            <w:pPr>
              <w:pStyle w:val="ListBullet"/>
            </w:pPr>
            <w:r>
              <w:rPr>
                <w:rFonts w:eastAsiaTheme="minorEastAsia"/>
              </w:rPr>
              <w:t>r</w:t>
            </w:r>
            <w:r w:rsidR="746D42E8" w:rsidRPr="23B447B0">
              <w:rPr>
                <w:rFonts w:eastAsiaTheme="minorEastAsia"/>
              </w:rPr>
              <w:t>ecognise and record the number of tens, hundreds</w:t>
            </w:r>
            <w:r w:rsidR="007D7365">
              <w:rPr>
                <w:rFonts w:eastAsiaTheme="minorEastAsia"/>
              </w:rPr>
              <w:t xml:space="preserve">, </w:t>
            </w:r>
            <w:r w:rsidR="746D42E8" w:rsidRPr="23B447B0">
              <w:rPr>
                <w:rFonts w:eastAsiaTheme="minorEastAsia"/>
              </w:rPr>
              <w:t>or thousands in a number</w:t>
            </w:r>
            <w:r>
              <w:rPr>
                <w:rFonts w:eastAsiaTheme="minorEastAsia"/>
              </w:rPr>
              <w:t>.</w:t>
            </w:r>
          </w:p>
        </w:tc>
      </w:tr>
    </w:tbl>
    <w:p w14:paraId="1A98F519" w14:textId="27025FE2" w:rsidR="746D42E8" w:rsidRDefault="746D42E8" w:rsidP="00855E53">
      <w:pPr>
        <w:pStyle w:val="ListNumber"/>
        <w:numPr>
          <w:ilvl w:val="0"/>
          <w:numId w:val="2"/>
        </w:numPr>
      </w:pPr>
      <w:r>
        <w:t xml:space="preserve">Provide </w:t>
      </w:r>
      <w:r w:rsidR="002346FA">
        <w:t xml:space="preserve">each </w:t>
      </w:r>
      <w:r>
        <w:t>p</w:t>
      </w:r>
      <w:r w:rsidR="00841F3B">
        <w:t>air</w:t>
      </w:r>
      <w:r>
        <w:t xml:space="preserve"> of students </w:t>
      </w:r>
      <w:r w:rsidR="006F1473">
        <w:t>three 9</w:t>
      </w:r>
      <w:r>
        <w:t xml:space="preserve">-sided dice and </w:t>
      </w:r>
      <w:r w:rsidR="2E9D4DC2">
        <w:t>a mini-whiteboard.</w:t>
      </w:r>
    </w:p>
    <w:p w14:paraId="55F2DFBD" w14:textId="35836BE4" w:rsidR="2E9D4DC2" w:rsidRPr="00D37AF3" w:rsidRDefault="2E9D4DC2" w:rsidP="00855E53">
      <w:pPr>
        <w:pStyle w:val="ListNumber"/>
        <w:numPr>
          <w:ilvl w:val="0"/>
          <w:numId w:val="2"/>
        </w:numPr>
      </w:pPr>
      <w:r w:rsidRPr="00D37AF3">
        <w:t>Ask students to draw a</w:t>
      </w:r>
      <w:r w:rsidR="746D42E8" w:rsidRPr="00D37AF3">
        <w:t xml:space="preserve"> </w:t>
      </w:r>
      <w:r w:rsidR="2468BA7C" w:rsidRPr="00D37AF3">
        <w:t>place value house</w:t>
      </w:r>
      <w:r w:rsidR="705411DA" w:rsidRPr="00D37AF3">
        <w:t xml:space="preserve"> on their whiteboard, as</w:t>
      </w:r>
      <w:r w:rsidR="2468BA7C" w:rsidRPr="00D37AF3">
        <w:t xml:space="preserve"> shown in </w:t>
      </w:r>
      <w:r w:rsidR="00D37AF3" w:rsidRPr="00D37AF3">
        <w:rPr>
          <w:color w:val="2B579A"/>
          <w:shd w:val="clear" w:color="auto" w:fill="E6E6E6"/>
        </w:rPr>
        <w:fldChar w:fldCharType="begin"/>
      </w:r>
      <w:r w:rsidR="00D37AF3" w:rsidRPr="00D37AF3">
        <w:instrText xml:space="preserve"> REF _Ref138750905 \h </w:instrText>
      </w:r>
      <w:r w:rsidR="00D37AF3">
        <w:instrText xml:space="preserve"> \* MERGEFORMAT </w:instrText>
      </w:r>
      <w:r w:rsidR="00D37AF3" w:rsidRPr="00D37AF3">
        <w:rPr>
          <w:color w:val="2B579A"/>
          <w:shd w:val="clear" w:color="auto" w:fill="E6E6E6"/>
        </w:rPr>
      </w:r>
      <w:r w:rsidR="00D37AF3" w:rsidRPr="00D37AF3">
        <w:rPr>
          <w:color w:val="2B579A"/>
          <w:shd w:val="clear" w:color="auto" w:fill="E6E6E6"/>
        </w:rPr>
        <w:fldChar w:fldCharType="separate"/>
      </w:r>
      <w:r w:rsidR="00D37AF3" w:rsidRPr="00D37AF3">
        <w:t xml:space="preserve">Figure </w:t>
      </w:r>
      <w:r w:rsidR="00D37AF3" w:rsidRPr="00D37AF3">
        <w:rPr>
          <w:noProof/>
        </w:rPr>
        <w:t>4</w:t>
      </w:r>
      <w:r w:rsidR="00D37AF3" w:rsidRPr="00D37AF3">
        <w:rPr>
          <w:color w:val="2B579A"/>
          <w:shd w:val="clear" w:color="auto" w:fill="E6E6E6"/>
        </w:rPr>
        <w:fldChar w:fldCharType="end"/>
      </w:r>
      <w:r w:rsidR="2468BA7C" w:rsidRPr="00D37AF3">
        <w:t>.</w:t>
      </w:r>
    </w:p>
    <w:p w14:paraId="3E09D4B6" w14:textId="061F38A2" w:rsidR="00D37AF3" w:rsidRDefault="00D37AF3" w:rsidP="00D37AF3">
      <w:pPr>
        <w:pStyle w:val="Caption"/>
      </w:pPr>
      <w:bookmarkStart w:id="23" w:name="_Ref13875090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4</w:t>
      </w:r>
      <w:r>
        <w:rPr>
          <w:color w:val="2B579A"/>
          <w:shd w:val="clear" w:color="auto" w:fill="E6E6E6"/>
        </w:rPr>
        <w:fldChar w:fldCharType="end"/>
      </w:r>
      <w:bookmarkEnd w:id="23"/>
      <w:r>
        <w:t xml:space="preserve"> </w:t>
      </w:r>
      <w:r w:rsidRPr="008036AD">
        <w:t>– Place value house</w:t>
      </w:r>
    </w:p>
    <w:p w14:paraId="44FB6E58" w14:textId="05F0A746" w:rsidR="2468BA7C" w:rsidRDefault="2468BA7C" w:rsidP="006E1462">
      <w:r w:rsidRPr="006E1462">
        <w:rPr>
          <w:noProof/>
        </w:rPr>
        <w:drawing>
          <wp:inline distT="0" distB="0" distL="0" distR="0" wp14:anchorId="4DD4010E" wp14:editId="320C2EA7">
            <wp:extent cx="2228850" cy="1077277"/>
            <wp:effectExtent l="0" t="0" r="0" b="0"/>
            <wp:docPr id="612602301" name="Picture 612602301" descr="Place value house from ones to hundred thou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02301" name="Picture 612602301" descr="Place value house from ones to hundred thousan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1077277"/>
                    </a:xfrm>
                    <a:prstGeom prst="rect">
                      <a:avLst/>
                    </a:prstGeom>
                  </pic:spPr>
                </pic:pic>
              </a:graphicData>
            </a:graphic>
          </wp:inline>
        </w:drawing>
      </w:r>
    </w:p>
    <w:p w14:paraId="659EA4E2" w14:textId="3E61C4BA" w:rsidR="25319963" w:rsidRDefault="25319963" w:rsidP="00855E53">
      <w:pPr>
        <w:pStyle w:val="ListNumber"/>
        <w:numPr>
          <w:ilvl w:val="0"/>
          <w:numId w:val="2"/>
        </w:numPr>
      </w:pPr>
      <w:r>
        <w:t xml:space="preserve">Students roll the dice and </w:t>
      </w:r>
      <w:r w:rsidR="4EA475EA">
        <w:t xml:space="preserve">arrange the dice to form </w:t>
      </w:r>
      <w:r w:rsidR="00835EB2">
        <w:t xml:space="preserve">the smallest </w:t>
      </w:r>
      <w:r w:rsidR="65423C84">
        <w:t>number</w:t>
      </w:r>
      <w:r w:rsidR="7F6BD4B6">
        <w:t xml:space="preserve"> possible</w:t>
      </w:r>
      <w:r w:rsidR="702B3C78">
        <w:t xml:space="preserve">. For example, </w:t>
      </w:r>
      <w:r w:rsidR="21F021CC">
        <w:t>if</w:t>
      </w:r>
      <w:r w:rsidR="702B3C78">
        <w:t xml:space="preserve"> a </w:t>
      </w:r>
      <w:r w:rsidR="21F021CC">
        <w:t xml:space="preserve">student </w:t>
      </w:r>
      <w:r w:rsidR="5823E27C">
        <w:t>roll</w:t>
      </w:r>
      <w:r w:rsidR="10AD227A">
        <w:t>s</w:t>
      </w:r>
      <w:r w:rsidR="5823E27C">
        <w:t xml:space="preserve"> a </w:t>
      </w:r>
      <w:r w:rsidR="00FA6078">
        <w:t>5</w:t>
      </w:r>
      <w:r w:rsidR="5823E27C">
        <w:t xml:space="preserve">, </w:t>
      </w:r>
      <w:r w:rsidR="00FA6078">
        <w:t>1</w:t>
      </w:r>
      <w:r w:rsidR="702B3C78">
        <w:t xml:space="preserve"> and </w:t>
      </w:r>
      <w:r w:rsidR="00FA6078">
        <w:t>9</w:t>
      </w:r>
      <w:r w:rsidR="702B3C78">
        <w:t xml:space="preserve">, the dice </w:t>
      </w:r>
      <w:r w:rsidR="2A058F71">
        <w:t xml:space="preserve">could be </w:t>
      </w:r>
      <w:r w:rsidR="702B3C78">
        <w:t>arranged to form the</w:t>
      </w:r>
      <w:r w:rsidR="1E04BD74">
        <w:t xml:space="preserve"> nu</w:t>
      </w:r>
      <w:r w:rsidR="702B3C78">
        <w:t>mber 159.</w:t>
      </w:r>
    </w:p>
    <w:p w14:paraId="22466ED0" w14:textId="3FF6E165" w:rsidR="0843B52D" w:rsidRDefault="0843B52D" w:rsidP="00855E53">
      <w:pPr>
        <w:pStyle w:val="ListNumber"/>
        <w:numPr>
          <w:ilvl w:val="0"/>
          <w:numId w:val="2"/>
        </w:numPr>
      </w:pPr>
      <w:r>
        <w:t xml:space="preserve">Students record the number that is </w:t>
      </w:r>
      <w:r w:rsidR="3EB567A3">
        <w:t>10</w:t>
      </w:r>
      <w:r>
        <w:t xml:space="preserve"> times larger</w:t>
      </w:r>
      <w:r w:rsidR="4B1D179B">
        <w:t>.</w:t>
      </w:r>
    </w:p>
    <w:p w14:paraId="20DCC59E" w14:textId="35CFA526" w:rsidR="15AE6E38" w:rsidRDefault="15AE6E38" w:rsidP="00855E53">
      <w:pPr>
        <w:pStyle w:val="ListNumber"/>
        <w:numPr>
          <w:ilvl w:val="0"/>
          <w:numId w:val="2"/>
        </w:numPr>
      </w:pPr>
      <w:r>
        <w:t xml:space="preserve">On the second </w:t>
      </w:r>
      <w:r w:rsidR="74305579">
        <w:t xml:space="preserve">dice </w:t>
      </w:r>
      <w:r>
        <w:t xml:space="preserve">roll, students </w:t>
      </w:r>
      <w:r w:rsidR="5E54422D">
        <w:t xml:space="preserve">form </w:t>
      </w:r>
      <w:r w:rsidR="22D8772E">
        <w:t>the largest number possible</w:t>
      </w:r>
      <w:r w:rsidR="5E54422D">
        <w:t xml:space="preserve"> and record the number that is 100 times larger.</w:t>
      </w:r>
    </w:p>
    <w:p w14:paraId="2743710C" w14:textId="65EA9226" w:rsidR="1332EFBC" w:rsidRDefault="1332EFBC" w:rsidP="00855E53">
      <w:pPr>
        <w:pStyle w:val="ListNumber"/>
        <w:numPr>
          <w:ilvl w:val="0"/>
          <w:numId w:val="2"/>
        </w:numPr>
      </w:pPr>
      <w:r>
        <w:t xml:space="preserve">On the third </w:t>
      </w:r>
      <w:r w:rsidR="2BBA87EE">
        <w:t xml:space="preserve">dice </w:t>
      </w:r>
      <w:r>
        <w:t>roll, students form any number, and record the number that is 1000 times larger.</w:t>
      </w:r>
    </w:p>
    <w:p w14:paraId="0A99568F" w14:textId="2BBCB542" w:rsidR="5D1F9BAD" w:rsidRDefault="5D1F9BAD" w:rsidP="00855E53">
      <w:pPr>
        <w:pStyle w:val="ListNumber"/>
        <w:numPr>
          <w:ilvl w:val="0"/>
          <w:numId w:val="2"/>
        </w:numPr>
      </w:pPr>
      <w:r>
        <w:t>Repeat this 3 times so that students can practice numbers 10, 100 and 1000 times larger.</w:t>
      </w:r>
    </w:p>
    <w:p w14:paraId="42C8A802" w14:textId="427F6354" w:rsidR="5D1F9BAD" w:rsidRDefault="5D1F9BAD" w:rsidP="00855E53">
      <w:pPr>
        <w:pStyle w:val="ListNumber"/>
        <w:numPr>
          <w:ilvl w:val="0"/>
          <w:numId w:val="2"/>
        </w:numPr>
      </w:pPr>
      <w:r>
        <w:t>V</w:t>
      </w:r>
      <w:r w:rsidR="15AE6E38">
        <w:t xml:space="preserve">ary the </w:t>
      </w:r>
      <w:r w:rsidR="07FF4856">
        <w:t xml:space="preserve">task </w:t>
      </w:r>
      <w:r w:rsidR="15AE6E38">
        <w:t>by asking students to sele</w:t>
      </w:r>
      <w:r w:rsidR="28ACD5BD">
        <w:t>c</w:t>
      </w:r>
      <w:r w:rsidR="15AE6E38">
        <w:t xml:space="preserve">t </w:t>
      </w:r>
      <w:r w:rsidR="000E6421">
        <w:t xml:space="preserve">specific </w:t>
      </w:r>
      <w:r w:rsidR="15AE6E38">
        <w:t>numbers</w:t>
      </w:r>
      <w:r w:rsidR="000E6421">
        <w:t xml:space="preserve">, such as those that </w:t>
      </w:r>
      <w:r w:rsidR="15AE6E38">
        <w:t>have</w:t>
      </w:r>
      <w:r w:rsidR="043A6EC9">
        <w:t xml:space="preserve"> </w:t>
      </w:r>
      <w:r w:rsidR="15AE6E38">
        <w:t xml:space="preserve">an even hundreds digit, </w:t>
      </w:r>
      <w:r w:rsidR="46BD4FC0">
        <w:t xml:space="preserve">or </w:t>
      </w:r>
      <w:r w:rsidR="15AE6E38">
        <w:t>an odd unit</w:t>
      </w:r>
      <w:r w:rsidR="7E96635F">
        <w:t xml:space="preserve">, </w:t>
      </w:r>
      <w:r w:rsidR="15AE6E38">
        <w:t xml:space="preserve">or </w:t>
      </w:r>
      <w:r w:rsidR="22C86946">
        <w:t>a</w:t>
      </w:r>
      <w:r w:rsidR="001517F7">
        <w:t xml:space="preserve"> number with </w:t>
      </w:r>
      <w:r w:rsidR="22C86946">
        <w:t xml:space="preserve">even </w:t>
      </w:r>
      <w:r w:rsidR="10DAD50F">
        <w:t>thousand</w:t>
      </w:r>
      <w:r w:rsidR="45358560">
        <w:t>s</w:t>
      </w:r>
      <w:r w:rsidR="22C86946">
        <w:t xml:space="preserve"> and </w:t>
      </w:r>
      <w:r w:rsidR="10DAD50F">
        <w:t>ten</w:t>
      </w:r>
      <w:r w:rsidR="1850E4CE">
        <w:t>s</w:t>
      </w:r>
      <w:r w:rsidR="22C86946">
        <w:t xml:space="preserve"> </w:t>
      </w:r>
      <w:r w:rsidR="6751BAEE">
        <w:t>digit</w:t>
      </w:r>
      <w:r w:rsidR="00A175A9">
        <w:t>s</w:t>
      </w:r>
      <w:r w:rsidR="22C86946">
        <w:t>.</w:t>
      </w:r>
    </w:p>
    <w:p w14:paraId="58A74136"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A90A93" w14:paraId="7D18FF7F" w14:textId="77777777" w:rsidTr="002978A0">
        <w:trPr>
          <w:cnfStyle w:val="100000000000" w:firstRow="1" w:lastRow="0" w:firstColumn="0" w:lastColumn="0" w:oddVBand="0" w:evenVBand="0" w:oddHBand="0" w:evenHBand="0" w:firstRowFirstColumn="0" w:firstRowLastColumn="0" w:lastRowFirstColumn="0" w:lastRowLastColumn="0"/>
        </w:trPr>
        <w:tc>
          <w:tcPr>
            <w:tcW w:w="2500" w:type="pct"/>
          </w:tcPr>
          <w:p w14:paraId="237DAA08" w14:textId="77777777" w:rsidR="0061576D" w:rsidRPr="00A90A93" w:rsidRDefault="0061576D" w:rsidP="00A90A93">
            <w:r w:rsidRPr="00A90A93">
              <w:t>Assessment opportunities</w:t>
            </w:r>
          </w:p>
        </w:tc>
        <w:tc>
          <w:tcPr>
            <w:tcW w:w="2500" w:type="pct"/>
          </w:tcPr>
          <w:p w14:paraId="26F0C096" w14:textId="77777777" w:rsidR="0061576D" w:rsidRPr="00A90A93" w:rsidRDefault="0061576D" w:rsidP="00A90A93">
            <w:r w:rsidRPr="00A90A93">
              <w:t>Links</w:t>
            </w:r>
          </w:p>
        </w:tc>
      </w:tr>
      <w:tr w:rsidR="0061576D" w14:paraId="4326AE04" w14:textId="77777777" w:rsidTr="002978A0">
        <w:trPr>
          <w:cnfStyle w:val="000000100000" w:firstRow="0" w:lastRow="0" w:firstColumn="0" w:lastColumn="0" w:oddVBand="0" w:evenVBand="0" w:oddHBand="1" w:evenHBand="0" w:firstRowFirstColumn="0" w:firstRowLastColumn="0" w:lastRowFirstColumn="0" w:lastRowLastColumn="0"/>
        </w:trPr>
        <w:tc>
          <w:tcPr>
            <w:tcW w:w="2500" w:type="pct"/>
          </w:tcPr>
          <w:p w14:paraId="430EB681" w14:textId="77777777" w:rsidR="0061576D" w:rsidRDefault="0061576D">
            <w:r>
              <w:t>What to look for:</w:t>
            </w:r>
          </w:p>
          <w:p w14:paraId="08BCF0E5" w14:textId="4E7E8122" w:rsidR="0061576D" w:rsidRDefault="0061576D" w:rsidP="051E5788">
            <w:pPr>
              <w:pStyle w:val="ListBullet"/>
              <w:rPr>
                <w:rStyle w:val="Strong"/>
              </w:rPr>
            </w:pPr>
            <w:r>
              <w:t>Can students</w:t>
            </w:r>
            <w:r w:rsidR="4A3DB302">
              <w:t xml:space="preserve"> identify and record the ones, tens, hundreds and thousands</w:t>
            </w:r>
            <w:r>
              <w:t xml:space="preserve"> </w:t>
            </w:r>
            <w:r w:rsidR="35F12FE6">
              <w:t>in a number?</w:t>
            </w:r>
            <w:r>
              <w:t xml:space="preserve"> </w:t>
            </w:r>
            <w:r w:rsidR="1E489C93" w:rsidRPr="051E5788">
              <w:rPr>
                <w:rStyle w:val="Strong"/>
              </w:rPr>
              <w:t>[</w:t>
            </w:r>
            <w:r w:rsidR="54E5644C" w:rsidRPr="051E5788">
              <w:rPr>
                <w:rStyle w:val="Strong"/>
              </w:rPr>
              <w:t xml:space="preserve">MAO-WM-01, </w:t>
            </w:r>
            <w:r w:rsidR="1E489C93" w:rsidRPr="051E5788">
              <w:rPr>
                <w:rStyle w:val="Strong"/>
              </w:rPr>
              <w:t>MA2-</w:t>
            </w:r>
            <w:r w:rsidR="628DB45E" w:rsidRPr="051E5788">
              <w:rPr>
                <w:rStyle w:val="Strong"/>
              </w:rPr>
              <w:t>RN</w:t>
            </w:r>
            <w:r w:rsidR="1E489C93" w:rsidRPr="051E5788">
              <w:rPr>
                <w:rStyle w:val="Strong"/>
              </w:rPr>
              <w:t>-01]</w:t>
            </w:r>
          </w:p>
        </w:tc>
        <w:tc>
          <w:tcPr>
            <w:tcW w:w="2500" w:type="pct"/>
          </w:tcPr>
          <w:p w14:paraId="53723A83" w14:textId="77777777" w:rsidR="0061576D" w:rsidRDefault="0061576D">
            <w:r>
              <w:t xml:space="preserve">Links to </w:t>
            </w:r>
            <w:hyperlink r:id="rId25" w:history="1">
              <w:r w:rsidRPr="009F54DE">
                <w:rPr>
                  <w:rStyle w:val="Hyperlink"/>
                </w:rPr>
                <w:t>National Numeracy Learning Progressions</w:t>
              </w:r>
            </w:hyperlink>
            <w:r>
              <w:t xml:space="preserve"> (NNLP):</w:t>
            </w:r>
          </w:p>
          <w:p w14:paraId="2BA3BA16" w14:textId="7C0BEC36" w:rsidR="0061576D" w:rsidRDefault="006B4F83">
            <w:pPr>
              <w:pStyle w:val="ListBullet"/>
            </w:pPr>
            <w:r>
              <w:t>NPV7</w:t>
            </w:r>
          </w:p>
        </w:tc>
      </w:tr>
    </w:tbl>
    <w:p w14:paraId="3DEEA8FE" w14:textId="68B7D07C" w:rsidR="0061576D" w:rsidRDefault="0061576D" w:rsidP="0061576D">
      <w:pPr>
        <w:pStyle w:val="Heading3"/>
      </w:pPr>
      <w:bookmarkStart w:id="24" w:name="_Toc144473725"/>
      <w:r>
        <w:lastRenderedPageBreak/>
        <w:t xml:space="preserve">Core lesson: </w:t>
      </w:r>
      <w:r w:rsidR="7BE0D671">
        <w:t xml:space="preserve">Using </w:t>
      </w:r>
      <w:r w:rsidR="4B16F4E2">
        <w:t xml:space="preserve">measuring instruments accurately </w:t>
      </w:r>
      <w:r>
        <w:t xml:space="preserve">– </w:t>
      </w:r>
      <w:r w:rsidR="4DA2F236">
        <w:t>3</w:t>
      </w:r>
      <w:r w:rsidR="16FA1F73">
        <w:t>0</w:t>
      </w:r>
      <w:r>
        <w:t xml:space="preserve"> minutes</w:t>
      </w:r>
      <w:bookmarkEnd w:id="24"/>
    </w:p>
    <w:p w14:paraId="07D5F470" w14:textId="4D2542D2" w:rsidR="0061576D" w:rsidRDefault="0061576D" w:rsidP="0061576D">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A90A93" w14:paraId="72A65473" w14:textId="77777777" w:rsidTr="002978A0">
        <w:trPr>
          <w:cnfStyle w:val="100000000000" w:firstRow="1" w:lastRow="0" w:firstColumn="0" w:lastColumn="0" w:oddVBand="0" w:evenVBand="0" w:oddHBand="0" w:evenHBand="0" w:firstRowFirstColumn="0" w:firstRowLastColumn="0" w:lastRowFirstColumn="0" w:lastRowLastColumn="0"/>
        </w:trPr>
        <w:tc>
          <w:tcPr>
            <w:tcW w:w="2500" w:type="pct"/>
          </w:tcPr>
          <w:p w14:paraId="360F3033" w14:textId="77777777" w:rsidR="0061576D" w:rsidRPr="00A90A93" w:rsidRDefault="0061576D" w:rsidP="00A90A93">
            <w:r w:rsidRPr="00A90A93">
              <w:t>Core concept learning intentions</w:t>
            </w:r>
          </w:p>
        </w:tc>
        <w:tc>
          <w:tcPr>
            <w:tcW w:w="2500" w:type="pct"/>
          </w:tcPr>
          <w:p w14:paraId="7FB8E140" w14:textId="77777777" w:rsidR="0061576D" w:rsidRPr="00A90A93" w:rsidRDefault="0061576D" w:rsidP="00A90A93">
            <w:r w:rsidRPr="00A90A93">
              <w:t>Core concept success criteria</w:t>
            </w:r>
          </w:p>
        </w:tc>
      </w:tr>
      <w:tr w:rsidR="0061576D" w14:paraId="60B958AC" w14:textId="77777777" w:rsidTr="002978A0">
        <w:trPr>
          <w:cnfStyle w:val="000000100000" w:firstRow="0" w:lastRow="0" w:firstColumn="0" w:lastColumn="0" w:oddVBand="0" w:evenVBand="0" w:oddHBand="1" w:evenHBand="0" w:firstRowFirstColumn="0" w:firstRowLastColumn="0" w:lastRowFirstColumn="0" w:lastRowLastColumn="0"/>
        </w:trPr>
        <w:tc>
          <w:tcPr>
            <w:tcW w:w="2500" w:type="pct"/>
          </w:tcPr>
          <w:p w14:paraId="7202B7E2" w14:textId="77777777" w:rsidR="0061576D" w:rsidRDefault="0061576D">
            <w:r>
              <w:t>Students are learning to:</w:t>
            </w:r>
          </w:p>
          <w:p w14:paraId="7F4CCBB3" w14:textId="66D8F71B" w:rsidR="0061576D" w:rsidRDefault="3815A150" w:rsidP="67681AD5">
            <w:pPr>
              <w:pStyle w:val="ListBullet"/>
              <w:rPr>
                <w:rFonts w:eastAsia="Arial"/>
                <w:color w:val="000000" w:themeColor="text1"/>
              </w:rPr>
            </w:pPr>
            <w:r w:rsidRPr="67681AD5">
              <w:rPr>
                <w:rFonts w:eastAsia="Arial"/>
                <w:color w:val="000000" w:themeColor="text1"/>
              </w:rPr>
              <w:t xml:space="preserve">recognise how the </w:t>
            </w:r>
            <w:r w:rsidR="00C94287">
              <w:rPr>
                <w:rFonts w:eastAsia="Arial"/>
                <w:color w:val="000000" w:themeColor="text1"/>
              </w:rPr>
              <w:t>base-10</w:t>
            </w:r>
            <w:r w:rsidRPr="67681AD5">
              <w:rPr>
                <w:rFonts w:eastAsia="Arial"/>
                <w:color w:val="000000" w:themeColor="text1"/>
              </w:rPr>
              <w:t xml:space="preserve"> number system help</w:t>
            </w:r>
            <w:r w:rsidR="653CBAE1" w:rsidRPr="67681AD5">
              <w:rPr>
                <w:rFonts w:eastAsia="Arial"/>
                <w:color w:val="000000" w:themeColor="text1"/>
              </w:rPr>
              <w:t>s</w:t>
            </w:r>
            <w:r w:rsidRPr="67681AD5">
              <w:rPr>
                <w:rFonts w:eastAsia="Arial"/>
                <w:color w:val="000000" w:themeColor="text1"/>
              </w:rPr>
              <w:t xml:space="preserve"> </w:t>
            </w:r>
            <w:r w:rsidR="5DAB5A76" w:rsidRPr="67681AD5">
              <w:rPr>
                <w:rFonts w:eastAsia="Arial"/>
                <w:color w:val="000000" w:themeColor="text1"/>
              </w:rPr>
              <w:t xml:space="preserve">when </w:t>
            </w:r>
            <w:r w:rsidRPr="67681AD5">
              <w:rPr>
                <w:rFonts w:eastAsia="Arial"/>
                <w:color w:val="000000" w:themeColor="text1"/>
              </w:rPr>
              <w:t>measuring and recording length.</w:t>
            </w:r>
          </w:p>
        </w:tc>
        <w:tc>
          <w:tcPr>
            <w:tcW w:w="2500" w:type="pct"/>
          </w:tcPr>
          <w:p w14:paraId="402F8771" w14:textId="77777777" w:rsidR="0061576D" w:rsidRDefault="0061576D">
            <w:r>
              <w:t>Students can:</w:t>
            </w:r>
          </w:p>
          <w:p w14:paraId="10796F1A" w14:textId="0ED258C8" w:rsidR="0061576D" w:rsidRDefault="65905B7F" w:rsidP="67681AD5">
            <w:pPr>
              <w:pStyle w:val="ListBullet"/>
              <w:rPr>
                <w:rFonts w:eastAsia="Arial"/>
              </w:rPr>
            </w:pPr>
            <w:r w:rsidRPr="68D0C56E">
              <w:rPr>
                <w:rFonts w:eastAsia="Arial"/>
              </w:rPr>
              <w:t xml:space="preserve">measure </w:t>
            </w:r>
            <w:r w:rsidR="5BAE5A4C" w:rsidRPr="68D0C56E">
              <w:rPr>
                <w:rFonts w:eastAsia="Arial"/>
              </w:rPr>
              <w:t>lengths and distances using cm and m</w:t>
            </w:r>
          </w:p>
          <w:p w14:paraId="32CC4C76" w14:textId="691C146F" w:rsidR="0061576D" w:rsidRDefault="69AC56A9" w:rsidP="67681AD5">
            <w:pPr>
              <w:pStyle w:val="ListBullet"/>
              <w:rPr>
                <w:rFonts w:eastAsia="Arial"/>
              </w:rPr>
            </w:pPr>
            <w:r w:rsidRPr="68D0C56E">
              <w:rPr>
                <w:rFonts w:eastAsia="Arial"/>
              </w:rPr>
              <w:t>r</w:t>
            </w:r>
            <w:r w:rsidR="243540B1" w:rsidRPr="68D0C56E">
              <w:rPr>
                <w:rFonts w:eastAsia="Arial"/>
              </w:rPr>
              <w:t>ecord lengths and distances using decimal notation to 2 decimal places</w:t>
            </w:r>
          </w:p>
          <w:p w14:paraId="1F537B99" w14:textId="01F990C3" w:rsidR="0061576D" w:rsidRDefault="6C791396" w:rsidP="67681AD5">
            <w:pPr>
              <w:pStyle w:val="ListBullet"/>
              <w:rPr>
                <w:rFonts w:eastAsia="Calibri"/>
              </w:rPr>
            </w:pPr>
            <w:r w:rsidRPr="67681AD5">
              <w:rPr>
                <w:rFonts w:eastAsia="Calibri"/>
              </w:rPr>
              <w:t>convert between metres and centimetres.</w:t>
            </w:r>
          </w:p>
        </w:tc>
      </w:tr>
    </w:tbl>
    <w:p w14:paraId="77FC1963" w14:textId="768FF2C6" w:rsidR="7576A643" w:rsidRDefault="44B0E07C" w:rsidP="00855E53">
      <w:pPr>
        <w:pStyle w:val="ListNumber"/>
        <w:numPr>
          <w:ilvl w:val="0"/>
          <w:numId w:val="2"/>
        </w:numPr>
      </w:pPr>
      <w:r w:rsidRPr="051E5788">
        <w:rPr>
          <w:rFonts w:eastAsia="Arial"/>
          <w:color w:val="000000" w:themeColor="text1"/>
        </w:rPr>
        <w:t>Write 4.25</w:t>
      </w:r>
      <w:r w:rsidR="00423624">
        <w:rPr>
          <w:rFonts w:eastAsia="Arial"/>
          <w:color w:val="000000" w:themeColor="text1"/>
        </w:rPr>
        <w:t> </w:t>
      </w:r>
      <w:r w:rsidRPr="051E5788">
        <w:rPr>
          <w:rFonts w:eastAsia="Arial"/>
          <w:color w:val="000000" w:themeColor="text1"/>
        </w:rPr>
        <w:t xml:space="preserve">m </w:t>
      </w:r>
      <w:r w:rsidR="00821B24">
        <w:rPr>
          <w:rFonts w:eastAsia="Arial"/>
          <w:color w:val="000000" w:themeColor="text1"/>
        </w:rPr>
        <w:t xml:space="preserve">on the board </w:t>
      </w:r>
      <w:r w:rsidRPr="051E5788">
        <w:rPr>
          <w:rFonts w:eastAsia="Arial"/>
          <w:color w:val="000000" w:themeColor="text1"/>
        </w:rPr>
        <w:t>and</w:t>
      </w:r>
      <w:r w:rsidR="109A6506" w:rsidRPr="051E5788">
        <w:rPr>
          <w:rFonts w:eastAsia="Arial"/>
          <w:color w:val="000000" w:themeColor="text1"/>
        </w:rPr>
        <w:t xml:space="preserve"> ask students to </w:t>
      </w:r>
      <w:hyperlink r:id="rId26">
        <w:r w:rsidR="09EB54CD" w:rsidRPr="051E5788">
          <w:rPr>
            <w:rStyle w:val="Hyperlink"/>
            <w:rFonts w:eastAsia="Arial"/>
          </w:rPr>
          <w:t>b</w:t>
        </w:r>
        <w:r w:rsidR="109A6506" w:rsidRPr="051E5788">
          <w:rPr>
            <w:rStyle w:val="Hyperlink"/>
            <w:rFonts w:eastAsia="Arial"/>
          </w:rPr>
          <w:t>rainstorm</w:t>
        </w:r>
      </w:hyperlink>
      <w:r w:rsidR="109A6506" w:rsidRPr="051E5788">
        <w:rPr>
          <w:rFonts w:eastAsia="Arial"/>
        </w:rPr>
        <w:t xml:space="preserve"> </w:t>
      </w:r>
      <w:r w:rsidR="109A6506" w:rsidRPr="051E5788">
        <w:rPr>
          <w:rFonts w:eastAsia="Arial"/>
          <w:color w:val="000000" w:themeColor="text1"/>
        </w:rPr>
        <w:t>what they know about the number, reco</w:t>
      </w:r>
      <w:r w:rsidR="071B6416" w:rsidRPr="051E5788">
        <w:rPr>
          <w:rFonts w:eastAsia="Arial"/>
          <w:color w:val="000000" w:themeColor="text1"/>
        </w:rPr>
        <w:t>r</w:t>
      </w:r>
      <w:r w:rsidR="109A6506" w:rsidRPr="051E5788">
        <w:rPr>
          <w:rFonts w:eastAsia="Arial"/>
          <w:color w:val="000000" w:themeColor="text1"/>
        </w:rPr>
        <w:t>ding ideas on an anchor chart to be displayed around the room.</w:t>
      </w:r>
    </w:p>
    <w:p w14:paraId="564A2057" w14:textId="6B24E78E" w:rsidR="6D5B0E28" w:rsidRDefault="79E9E9FE" w:rsidP="00855E53">
      <w:pPr>
        <w:pStyle w:val="ListNumber"/>
        <w:numPr>
          <w:ilvl w:val="0"/>
          <w:numId w:val="2"/>
        </w:numPr>
        <w:rPr>
          <w:rFonts w:eastAsia="Arial"/>
          <w:color w:val="000000" w:themeColor="text1"/>
          <w:lang w:val="en-US"/>
        </w:rPr>
      </w:pPr>
      <w:r w:rsidRPr="051E5788">
        <w:rPr>
          <w:rFonts w:eastAsia="Arial"/>
          <w:color w:val="000000" w:themeColor="text1"/>
        </w:rPr>
        <w:t xml:space="preserve">Display </w:t>
      </w:r>
      <w:hyperlink w:anchor="_Resource_6:_Labelled" w:history="1">
        <w:r w:rsidRPr="00D37AF3">
          <w:rPr>
            <w:rStyle w:val="Hyperlink"/>
            <w:rFonts w:eastAsia="Arial"/>
          </w:rPr>
          <w:t>Resource</w:t>
        </w:r>
        <w:r w:rsidR="4426404B" w:rsidRPr="00D37AF3">
          <w:rPr>
            <w:rStyle w:val="Hyperlink"/>
            <w:rFonts w:eastAsia="Arial"/>
          </w:rPr>
          <w:t xml:space="preserve"> </w:t>
        </w:r>
        <w:r w:rsidR="35983D75" w:rsidRPr="00D37AF3">
          <w:rPr>
            <w:rStyle w:val="Hyperlink"/>
            <w:rFonts w:eastAsia="Arial"/>
          </w:rPr>
          <w:t>6</w:t>
        </w:r>
        <w:r w:rsidR="4426404B" w:rsidRPr="00D37AF3">
          <w:rPr>
            <w:rStyle w:val="Hyperlink"/>
            <w:rFonts w:eastAsia="Arial"/>
          </w:rPr>
          <w:t xml:space="preserve">: </w:t>
        </w:r>
        <w:r w:rsidR="731103D4" w:rsidRPr="00D37AF3">
          <w:rPr>
            <w:rStyle w:val="Hyperlink"/>
            <w:rFonts w:eastAsia="Arial"/>
          </w:rPr>
          <w:t>Labelled distance</w:t>
        </w:r>
      </w:hyperlink>
      <w:r w:rsidR="197D55B5" w:rsidRPr="051E5788">
        <w:rPr>
          <w:rFonts w:eastAsia="Arial"/>
          <w:color w:val="000000" w:themeColor="text1"/>
        </w:rPr>
        <w:t xml:space="preserve"> and </w:t>
      </w:r>
      <w:r w:rsidR="28A22C1F" w:rsidRPr="051E5788">
        <w:rPr>
          <w:rFonts w:eastAsia="Arial"/>
          <w:color w:val="000000" w:themeColor="text1"/>
        </w:rPr>
        <w:t xml:space="preserve">allow </w:t>
      </w:r>
      <w:r w:rsidR="197D55B5" w:rsidRPr="051E5788">
        <w:rPr>
          <w:rFonts w:eastAsia="Arial"/>
          <w:color w:val="000000" w:themeColor="text1"/>
        </w:rPr>
        <w:t>students</w:t>
      </w:r>
      <w:r w:rsidR="2C072968" w:rsidRPr="051E5788">
        <w:rPr>
          <w:rFonts w:eastAsia="Arial"/>
          <w:color w:val="000000" w:themeColor="text1"/>
        </w:rPr>
        <w:t xml:space="preserve"> to</w:t>
      </w:r>
      <w:r w:rsidR="197D55B5" w:rsidRPr="051E5788">
        <w:rPr>
          <w:rFonts w:eastAsia="Arial"/>
          <w:color w:val="000000" w:themeColor="text1"/>
        </w:rPr>
        <w:t xml:space="preserve"> </w:t>
      </w:r>
      <w:hyperlink r:id="rId27">
        <w:r w:rsidR="197D55B5" w:rsidRPr="051E5788">
          <w:rPr>
            <w:rStyle w:val="Hyperlink"/>
          </w:rPr>
          <w:t>Think-Pair-Share</w:t>
        </w:r>
      </w:hyperlink>
      <w:r w:rsidR="197D55B5">
        <w:t xml:space="preserve"> what they notice. Ask:</w:t>
      </w:r>
    </w:p>
    <w:p w14:paraId="1772EF6C" w14:textId="1B38021B" w:rsidR="221D19BA" w:rsidRDefault="221D19BA" w:rsidP="008624EC">
      <w:pPr>
        <w:pStyle w:val="ListBullet"/>
        <w:ind w:left="1134"/>
        <w:rPr>
          <w:lang w:val="en-US"/>
        </w:rPr>
      </w:pPr>
      <w:r w:rsidRPr="67681AD5">
        <w:rPr>
          <w:lang w:val="en-US"/>
        </w:rPr>
        <w:t xml:space="preserve">What place values are represented in the </w:t>
      </w:r>
      <w:r w:rsidR="5B2FAF40" w:rsidRPr="67681AD5">
        <w:rPr>
          <w:lang w:val="en-US"/>
        </w:rPr>
        <w:t>image?</w:t>
      </w:r>
    </w:p>
    <w:p w14:paraId="233B0D14" w14:textId="50FF1FAE" w:rsidR="221D19BA" w:rsidRDefault="221D19BA" w:rsidP="008624EC">
      <w:pPr>
        <w:pStyle w:val="ListBullet"/>
        <w:ind w:left="1134"/>
        <w:rPr>
          <w:rFonts w:eastAsia="Calibri"/>
          <w:lang w:val="en-US"/>
        </w:rPr>
      </w:pPr>
      <w:r w:rsidRPr="67681AD5">
        <w:rPr>
          <w:rFonts w:eastAsia="Calibri"/>
          <w:lang w:val="en-US"/>
        </w:rPr>
        <w:t>Why is it important to understand place value when measuring lengths?</w:t>
      </w:r>
    </w:p>
    <w:p w14:paraId="4EFEAB0E" w14:textId="5EE76546" w:rsidR="40147184" w:rsidRDefault="40147184" w:rsidP="008624EC">
      <w:pPr>
        <w:pStyle w:val="ListBullet"/>
        <w:ind w:left="1134"/>
        <w:rPr>
          <w:rFonts w:eastAsia="Calibri"/>
          <w:lang w:val="en-US"/>
        </w:rPr>
      </w:pPr>
      <w:r w:rsidRPr="67681AD5">
        <w:rPr>
          <w:rFonts w:eastAsia="Calibri"/>
          <w:lang w:val="en-US"/>
        </w:rPr>
        <w:t>If you were to measure 4.25</w:t>
      </w:r>
      <w:r w:rsidR="00821B24">
        <w:rPr>
          <w:rFonts w:eastAsia="Calibri"/>
          <w:lang w:val="en-US"/>
        </w:rPr>
        <w:t> </w:t>
      </w:r>
      <w:r w:rsidRPr="67681AD5">
        <w:rPr>
          <w:rFonts w:eastAsia="Calibri"/>
          <w:lang w:val="en-US"/>
        </w:rPr>
        <w:t xml:space="preserve">m with a </w:t>
      </w:r>
      <w:r w:rsidRPr="00423624">
        <w:rPr>
          <w:rFonts w:eastAsia="Calibri"/>
        </w:rPr>
        <w:t>metre</w:t>
      </w:r>
      <w:r w:rsidRPr="67681AD5">
        <w:rPr>
          <w:rFonts w:eastAsia="Calibri"/>
          <w:lang w:val="en-US"/>
        </w:rPr>
        <w:t xml:space="preserve"> ruler, how many </w:t>
      </w:r>
      <w:r w:rsidR="282D62AD" w:rsidRPr="67681AD5">
        <w:rPr>
          <w:rFonts w:eastAsia="Calibri"/>
          <w:lang w:val="en-US"/>
        </w:rPr>
        <w:t>rulers</w:t>
      </w:r>
      <w:r w:rsidRPr="67681AD5">
        <w:rPr>
          <w:rFonts w:eastAsia="Calibri"/>
          <w:lang w:val="en-US"/>
        </w:rPr>
        <w:t xml:space="preserve"> would you need?</w:t>
      </w:r>
    </w:p>
    <w:p w14:paraId="30F63275" w14:textId="4C101B62" w:rsidR="40147184" w:rsidRDefault="40147184" w:rsidP="008624EC">
      <w:pPr>
        <w:pStyle w:val="ListBullet"/>
        <w:ind w:left="1134"/>
        <w:rPr>
          <w:rFonts w:eastAsia="Calibri"/>
          <w:lang w:val="en-US"/>
        </w:rPr>
      </w:pPr>
      <w:r w:rsidRPr="67681AD5">
        <w:rPr>
          <w:rFonts w:eastAsia="Calibri"/>
          <w:lang w:val="en-US"/>
        </w:rPr>
        <w:t xml:space="preserve">Using your estimation skills, what is something that would be </w:t>
      </w:r>
      <w:r w:rsidR="60F7BEC7" w:rsidRPr="67681AD5">
        <w:rPr>
          <w:rFonts w:eastAsia="Calibri"/>
          <w:lang w:val="en-US"/>
        </w:rPr>
        <w:t>approximately</w:t>
      </w:r>
      <w:r w:rsidRPr="67681AD5">
        <w:rPr>
          <w:rFonts w:eastAsia="Calibri"/>
          <w:lang w:val="en-US"/>
        </w:rPr>
        <w:t xml:space="preserve"> 4.25</w:t>
      </w:r>
      <w:r w:rsidR="00821B24">
        <w:rPr>
          <w:rFonts w:eastAsia="Calibri"/>
          <w:lang w:val="en-US"/>
        </w:rPr>
        <w:t> </w:t>
      </w:r>
      <w:r w:rsidRPr="67681AD5">
        <w:rPr>
          <w:rFonts w:eastAsia="Calibri"/>
          <w:lang w:val="en-US"/>
        </w:rPr>
        <w:t>m long?</w:t>
      </w:r>
    </w:p>
    <w:p w14:paraId="5604EF0D" w14:textId="21CBFFA8" w:rsidR="351DB771" w:rsidRDefault="5AE49D48" w:rsidP="00855E53">
      <w:pPr>
        <w:pStyle w:val="ListNumber"/>
        <w:numPr>
          <w:ilvl w:val="0"/>
          <w:numId w:val="2"/>
        </w:numPr>
        <w:rPr>
          <w:rFonts w:eastAsia="Calibri"/>
        </w:rPr>
      </w:pPr>
      <w:r w:rsidRPr="051E5788">
        <w:rPr>
          <w:rFonts w:eastAsia="Calibri"/>
        </w:rPr>
        <w:t xml:space="preserve">Display </w:t>
      </w:r>
      <w:r w:rsidR="21495C52" w:rsidRPr="051E5788">
        <w:rPr>
          <w:rFonts w:eastAsia="Calibri"/>
        </w:rPr>
        <w:t>a 30</w:t>
      </w:r>
      <w:r w:rsidR="00821B24">
        <w:rPr>
          <w:rFonts w:eastAsia="Calibri"/>
        </w:rPr>
        <w:t> </w:t>
      </w:r>
      <w:r w:rsidR="21495C52" w:rsidRPr="051E5788">
        <w:rPr>
          <w:rFonts w:eastAsia="Calibri"/>
        </w:rPr>
        <w:t>cm and a metre ruler</w:t>
      </w:r>
      <w:r w:rsidR="1D5B6ED8" w:rsidRPr="051E5788">
        <w:rPr>
          <w:rFonts w:eastAsia="Calibri"/>
        </w:rPr>
        <w:t xml:space="preserve"> </w:t>
      </w:r>
      <w:r w:rsidRPr="051E5788">
        <w:rPr>
          <w:rFonts w:eastAsia="Calibri"/>
        </w:rPr>
        <w:t>and ask:</w:t>
      </w:r>
    </w:p>
    <w:p w14:paraId="52E826B0" w14:textId="4249557D" w:rsidR="357FD9B3" w:rsidRDefault="357FD9B3" w:rsidP="008624EC">
      <w:pPr>
        <w:pStyle w:val="ListBullet"/>
        <w:ind w:left="1134"/>
      </w:pPr>
      <w:r>
        <w:t>What do the small lines on the 30</w:t>
      </w:r>
      <w:r w:rsidR="00821B24">
        <w:t> </w:t>
      </w:r>
      <w:r>
        <w:t>cm ruler measure?</w:t>
      </w:r>
    </w:p>
    <w:p w14:paraId="3A1CBFEC" w14:textId="7FEEEB9B" w:rsidR="357FD9B3" w:rsidRDefault="357FD9B3" w:rsidP="008624EC">
      <w:pPr>
        <w:pStyle w:val="ListBullet"/>
        <w:ind w:left="1134"/>
        <w:rPr>
          <w:rFonts w:eastAsia="Calibri"/>
        </w:rPr>
      </w:pPr>
      <w:r w:rsidRPr="67681AD5">
        <w:rPr>
          <w:rFonts w:eastAsia="Calibri"/>
        </w:rPr>
        <w:lastRenderedPageBreak/>
        <w:t>What do the small lines on the metre rule</w:t>
      </w:r>
      <w:r w:rsidR="2B70BEF0" w:rsidRPr="67681AD5">
        <w:rPr>
          <w:rFonts w:eastAsia="Calibri"/>
        </w:rPr>
        <w:t>r</w:t>
      </w:r>
      <w:r w:rsidRPr="67681AD5">
        <w:rPr>
          <w:rFonts w:eastAsia="Calibri"/>
        </w:rPr>
        <w:t xml:space="preserve"> measure?</w:t>
      </w:r>
    </w:p>
    <w:p w14:paraId="6FE96888" w14:textId="6B43AA3B" w:rsidR="271C21C5" w:rsidRDefault="271C21C5" w:rsidP="008624EC">
      <w:pPr>
        <w:pStyle w:val="ListBullet"/>
        <w:ind w:left="1134"/>
        <w:rPr>
          <w:rFonts w:eastAsia="Calibri"/>
        </w:rPr>
      </w:pPr>
      <w:r w:rsidRPr="67681AD5">
        <w:rPr>
          <w:rFonts w:eastAsia="Calibri"/>
        </w:rPr>
        <w:t>How can we use these lines to ensure we are measuring accurately?</w:t>
      </w:r>
    </w:p>
    <w:p w14:paraId="38606769" w14:textId="785C11FF" w:rsidR="24DC97ED" w:rsidRDefault="3791C022" w:rsidP="00855E53">
      <w:pPr>
        <w:pStyle w:val="ListNumber"/>
        <w:numPr>
          <w:ilvl w:val="0"/>
          <w:numId w:val="2"/>
        </w:numPr>
      </w:pPr>
      <w:r>
        <w:t xml:space="preserve">Explain to students </w:t>
      </w:r>
      <w:r w:rsidR="63682E2B">
        <w:t>that</w:t>
      </w:r>
      <w:r w:rsidR="637DB5B1">
        <w:t xml:space="preserve"> </w:t>
      </w:r>
      <w:r>
        <w:t xml:space="preserve">measuring objects longer than the measuring instrument being used can sometimes lead to </w:t>
      </w:r>
      <w:r w:rsidR="6199CF16">
        <w:t>inaccuracies</w:t>
      </w:r>
      <w:r w:rsidR="3BF194EA">
        <w:t>. Emphasise that it is important to use measuring instruments</w:t>
      </w:r>
      <w:r w:rsidR="5BAA5F70">
        <w:t xml:space="preserve"> precisely</w:t>
      </w:r>
      <w:r w:rsidR="3BF194EA">
        <w:t xml:space="preserve"> to ensure </w:t>
      </w:r>
      <w:r w:rsidR="2E1CDD67">
        <w:t>accuracy</w:t>
      </w:r>
      <w:r w:rsidR="56C2AA45">
        <w:t>.</w:t>
      </w:r>
    </w:p>
    <w:p w14:paraId="4A33D28D" w14:textId="4D1796EC" w:rsidR="0295DBF6" w:rsidRDefault="3BF194EA" w:rsidP="00855E53">
      <w:pPr>
        <w:pStyle w:val="ListNumber"/>
        <w:numPr>
          <w:ilvl w:val="0"/>
          <w:numId w:val="2"/>
        </w:numPr>
      </w:pPr>
      <w:r>
        <w:t xml:space="preserve">Display </w:t>
      </w:r>
      <w:hyperlink w:anchor="_Resource_7:_Measuring">
        <w:r w:rsidR="43BAC012" w:rsidRPr="68D0C56E">
          <w:rPr>
            <w:rStyle w:val="Hyperlink"/>
          </w:rPr>
          <w:t xml:space="preserve">Resource </w:t>
        </w:r>
        <w:r w:rsidR="28CF30B2" w:rsidRPr="68D0C56E">
          <w:rPr>
            <w:rStyle w:val="Hyperlink"/>
          </w:rPr>
          <w:t>7</w:t>
        </w:r>
        <w:r w:rsidR="43BAC012" w:rsidRPr="68D0C56E">
          <w:rPr>
            <w:rStyle w:val="Hyperlink"/>
          </w:rPr>
          <w:t>: Measuring</w:t>
        </w:r>
        <w:r w:rsidR="1B664F13" w:rsidRPr="68D0C56E">
          <w:rPr>
            <w:rStyle w:val="Hyperlink"/>
          </w:rPr>
          <w:t xml:space="preserve"> a</w:t>
        </w:r>
        <w:r w:rsidR="43BAC012" w:rsidRPr="68D0C56E">
          <w:rPr>
            <w:rStyle w:val="Hyperlink"/>
          </w:rPr>
          <w:t xml:space="preserve"> desk</w:t>
        </w:r>
      </w:hyperlink>
      <w:r w:rsidR="7FC23631" w:rsidRPr="00D37AF3">
        <w:t xml:space="preserve"> </w:t>
      </w:r>
      <w:r w:rsidRPr="00D37AF3">
        <w:t>and explain</w:t>
      </w:r>
      <w:r>
        <w:t xml:space="preserve"> that th</w:t>
      </w:r>
      <w:r w:rsidR="7495A051">
        <w:t xml:space="preserve">e </w:t>
      </w:r>
      <w:r w:rsidR="1220652A">
        <w:t xml:space="preserve">desk </w:t>
      </w:r>
      <w:r>
        <w:t>is longer than one metre</w:t>
      </w:r>
      <w:r w:rsidR="191F9610">
        <w:t xml:space="preserve"> </w:t>
      </w:r>
      <w:r w:rsidR="563E3CEF">
        <w:t xml:space="preserve">and </w:t>
      </w:r>
      <w:r w:rsidR="3CBB4F71">
        <w:t xml:space="preserve">it </w:t>
      </w:r>
      <w:r w:rsidR="563E3CEF">
        <w:t>is</w:t>
      </w:r>
      <w:r>
        <w:t xml:space="preserve"> being measure</w:t>
      </w:r>
      <w:r w:rsidR="1AA70812">
        <w:t>d</w:t>
      </w:r>
      <w:r w:rsidR="0F80C45E">
        <w:t xml:space="preserve"> accurately</w:t>
      </w:r>
      <w:r>
        <w:t xml:space="preserve"> using </w:t>
      </w:r>
      <w:r w:rsidR="38306414">
        <w:t>a</w:t>
      </w:r>
      <w:r w:rsidR="3811BCBD">
        <w:t xml:space="preserve"> one </w:t>
      </w:r>
      <w:r>
        <w:t>metre ruler. Ask</w:t>
      </w:r>
      <w:r w:rsidR="47292D81">
        <w:t>:</w:t>
      </w:r>
    </w:p>
    <w:p w14:paraId="5F67E0A3" w14:textId="6A6BDA10" w:rsidR="2CA59DC4" w:rsidRDefault="2CA59DC4" w:rsidP="008624EC">
      <w:pPr>
        <w:pStyle w:val="ListBullet"/>
        <w:ind w:left="1134"/>
      </w:pPr>
      <w:r>
        <w:t xml:space="preserve">What specific part of the metre ruler </w:t>
      </w:r>
      <w:r w:rsidR="254DBAED">
        <w:t>should we</w:t>
      </w:r>
      <w:r w:rsidR="62D255E5">
        <w:t xml:space="preserve"> place</w:t>
      </w:r>
      <w:r>
        <w:t xml:space="preserve"> at the start? Why?</w:t>
      </w:r>
    </w:p>
    <w:p w14:paraId="40376E0A" w14:textId="1AD7F95C" w:rsidR="2CA59DC4" w:rsidRDefault="2CA59DC4" w:rsidP="008624EC">
      <w:pPr>
        <w:pStyle w:val="ListBullet"/>
        <w:ind w:left="1134"/>
        <w:rPr>
          <w:rFonts w:eastAsia="Calibri"/>
        </w:rPr>
      </w:pPr>
      <w:r w:rsidRPr="67681AD5">
        <w:rPr>
          <w:rFonts w:eastAsia="Calibri"/>
        </w:rPr>
        <w:t xml:space="preserve">When moving the metre ruler from the </w:t>
      </w:r>
      <w:r w:rsidR="0E657A90" w:rsidRPr="67681AD5">
        <w:rPr>
          <w:rFonts w:eastAsia="Calibri"/>
        </w:rPr>
        <w:t xml:space="preserve">first </w:t>
      </w:r>
      <w:r w:rsidRPr="67681AD5">
        <w:rPr>
          <w:rFonts w:eastAsia="Calibri"/>
        </w:rPr>
        <w:t>end point to the next part of the measurement, what might you do to ensure the measurement is still accurate?</w:t>
      </w:r>
    </w:p>
    <w:p w14:paraId="032F63D2" w14:textId="4FBE0860" w:rsidR="2CA59DC4" w:rsidRDefault="2CA59DC4" w:rsidP="008624EC">
      <w:pPr>
        <w:pStyle w:val="ListBullet"/>
        <w:ind w:left="1134"/>
        <w:rPr>
          <w:rFonts w:eastAsia="Calibri"/>
        </w:rPr>
      </w:pPr>
      <w:r w:rsidRPr="67681AD5">
        <w:rPr>
          <w:rFonts w:eastAsia="Calibri"/>
        </w:rPr>
        <w:t xml:space="preserve">How are </w:t>
      </w:r>
      <w:r w:rsidR="4F61524A" w:rsidRPr="67681AD5">
        <w:rPr>
          <w:rFonts w:eastAsia="Calibri"/>
        </w:rPr>
        <w:t>centimetre</w:t>
      </w:r>
      <w:r w:rsidR="3318804D" w:rsidRPr="67681AD5">
        <w:rPr>
          <w:rFonts w:eastAsia="Calibri"/>
        </w:rPr>
        <w:t>s</w:t>
      </w:r>
      <w:r w:rsidR="4F61524A" w:rsidRPr="67681AD5">
        <w:rPr>
          <w:rFonts w:eastAsia="Calibri"/>
        </w:rPr>
        <w:t xml:space="preserve"> </w:t>
      </w:r>
      <w:r w:rsidRPr="67681AD5">
        <w:rPr>
          <w:rFonts w:eastAsia="Calibri"/>
        </w:rPr>
        <w:t>important in this example?</w:t>
      </w:r>
    </w:p>
    <w:p w14:paraId="5DD99D99" w14:textId="2A526370" w:rsidR="2CA59DC4" w:rsidRDefault="2CA59DC4" w:rsidP="008624EC">
      <w:pPr>
        <w:pStyle w:val="ListBullet"/>
        <w:ind w:left="1134"/>
        <w:rPr>
          <w:rFonts w:eastAsia="Calibri"/>
        </w:rPr>
      </w:pPr>
      <w:r w:rsidRPr="67681AD5">
        <w:rPr>
          <w:rFonts w:eastAsia="Calibri"/>
        </w:rPr>
        <w:t>Why is it important to be accurate when measuring objects?</w:t>
      </w:r>
    </w:p>
    <w:p w14:paraId="79035F79" w14:textId="3FC39837" w:rsidR="2CA59DC4" w:rsidRDefault="5C16211F" w:rsidP="00855E53">
      <w:pPr>
        <w:pStyle w:val="ListNumber"/>
        <w:numPr>
          <w:ilvl w:val="0"/>
          <w:numId w:val="2"/>
        </w:numPr>
        <w:rPr>
          <w:rFonts w:eastAsia="Calibri"/>
        </w:rPr>
      </w:pPr>
      <w:r w:rsidRPr="051E5788">
        <w:rPr>
          <w:rFonts w:eastAsia="Calibri"/>
        </w:rPr>
        <w:t>Explain to students that they will</w:t>
      </w:r>
      <w:r w:rsidR="231A76C6" w:rsidRPr="051E5788">
        <w:rPr>
          <w:rFonts w:eastAsia="Calibri"/>
        </w:rPr>
        <w:t xml:space="preserve"> </w:t>
      </w:r>
      <w:r w:rsidRPr="051E5788">
        <w:rPr>
          <w:rFonts w:eastAsia="Calibri"/>
        </w:rPr>
        <w:t>measur</w:t>
      </w:r>
      <w:r w:rsidR="6F05F340" w:rsidRPr="051E5788">
        <w:rPr>
          <w:rFonts w:eastAsia="Calibri"/>
        </w:rPr>
        <w:t>e</w:t>
      </w:r>
      <w:r w:rsidRPr="051E5788">
        <w:rPr>
          <w:rFonts w:eastAsia="Calibri"/>
        </w:rPr>
        <w:t xml:space="preserve"> 3 different objects in the classroom using either a 30</w:t>
      </w:r>
      <w:r w:rsidR="00821B24">
        <w:rPr>
          <w:rFonts w:eastAsia="Calibri"/>
        </w:rPr>
        <w:t> </w:t>
      </w:r>
      <w:r w:rsidRPr="051E5788">
        <w:rPr>
          <w:rFonts w:eastAsia="Calibri"/>
        </w:rPr>
        <w:t>cm ruler or a metre ruler.</w:t>
      </w:r>
    </w:p>
    <w:p w14:paraId="151306F3" w14:textId="0D8B9B78" w:rsidR="2CA59DC4" w:rsidRDefault="2CA59DC4" w:rsidP="67681AD5">
      <w:pPr>
        <w:pStyle w:val="FeatureBox"/>
        <w:rPr>
          <w:b/>
          <w:bCs/>
        </w:rPr>
      </w:pPr>
      <w:r w:rsidRPr="67681AD5">
        <w:rPr>
          <w:b/>
          <w:bCs/>
        </w:rPr>
        <w:t xml:space="preserve">Note: </w:t>
      </w:r>
      <w:r>
        <w:t>30</w:t>
      </w:r>
      <w:r w:rsidR="002D46DA">
        <w:t> </w:t>
      </w:r>
      <w:r>
        <w:t>cm rulers displaying millimetres and metre rulers displaying centimetres will be required for this activity.</w:t>
      </w:r>
    </w:p>
    <w:p w14:paraId="25021935" w14:textId="1EE22087" w:rsidR="020E3E87" w:rsidRDefault="380C837C" w:rsidP="00855E53">
      <w:pPr>
        <w:pStyle w:val="ListNumber"/>
        <w:numPr>
          <w:ilvl w:val="0"/>
          <w:numId w:val="2"/>
        </w:numPr>
        <w:rPr>
          <w:rFonts w:eastAsia="Calibri"/>
        </w:rPr>
      </w:pPr>
      <w:r w:rsidRPr="00D37AF3">
        <w:rPr>
          <w:rFonts w:eastAsia="Calibri"/>
        </w:rPr>
        <w:t xml:space="preserve">Display </w:t>
      </w:r>
      <w:hyperlink w:anchor="_Resource_8:_Measuring" w:history="1">
        <w:r w:rsidR="61C64355" w:rsidRPr="00D37AF3">
          <w:rPr>
            <w:rStyle w:val="Hyperlink"/>
            <w:rFonts w:eastAsia="Calibri"/>
          </w:rPr>
          <w:t xml:space="preserve">Resource </w:t>
        </w:r>
        <w:r w:rsidR="6580D8B3" w:rsidRPr="00D37AF3">
          <w:rPr>
            <w:rStyle w:val="Hyperlink"/>
            <w:rFonts w:eastAsia="Calibri"/>
          </w:rPr>
          <w:t>8</w:t>
        </w:r>
        <w:r w:rsidR="61C64355" w:rsidRPr="00D37AF3">
          <w:rPr>
            <w:rStyle w:val="Hyperlink"/>
            <w:rFonts w:eastAsia="Calibri"/>
          </w:rPr>
          <w:t>: Measuring objects</w:t>
        </w:r>
      </w:hyperlink>
      <w:r w:rsidR="61C64355" w:rsidRPr="00D37AF3">
        <w:rPr>
          <w:rFonts w:eastAsia="Calibri"/>
        </w:rPr>
        <w:t xml:space="preserve"> </w:t>
      </w:r>
      <w:r w:rsidRPr="00D37AF3">
        <w:rPr>
          <w:rFonts w:eastAsia="Calibri"/>
        </w:rPr>
        <w:t>and</w:t>
      </w:r>
      <w:r w:rsidRPr="051E5788">
        <w:rPr>
          <w:rFonts w:eastAsia="Calibri"/>
        </w:rPr>
        <w:t xml:space="preserve"> </w:t>
      </w:r>
      <w:r w:rsidR="307184B4" w:rsidRPr="051E5788">
        <w:rPr>
          <w:rFonts w:eastAsia="Calibri"/>
        </w:rPr>
        <w:t>demonstrate how to measure</w:t>
      </w:r>
      <w:r w:rsidRPr="051E5788">
        <w:rPr>
          <w:rFonts w:eastAsia="Calibri"/>
        </w:rPr>
        <w:t xml:space="preserve"> the lengths of</w:t>
      </w:r>
      <w:r w:rsidR="27E7DB8B" w:rsidRPr="051E5788">
        <w:rPr>
          <w:rFonts w:eastAsia="Calibri"/>
        </w:rPr>
        <w:t xml:space="preserve"> a different classroom </w:t>
      </w:r>
      <w:r w:rsidR="085C4AA5" w:rsidRPr="051E5788">
        <w:rPr>
          <w:rFonts w:eastAsia="Calibri"/>
        </w:rPr>
        <w:t>object</w:t>
      </w:r>
      <w:r w:rsidR="03AC5E60" w:rsidRPr="051E5788">
        <w:rPr>
          <w:rFonts w:eastAsia="Calibri"/>
        </w:rPr>
        <w:t>s</w:t>
      </w:r>
      <w:r w:rsidR="085C4AA5" w:rsidRPr="051E5788">
        <w:rPr>
          <w:rFonts w:eastAsia="Calibri"/>
        </w:rPr>
        <w:t xml:space="preserve"> and </w:t>
      </w:r>
      <w:r w:rsidR="205EE60C" w:rsidRPr="051E5788">
        <w:rPr>
          <w:rFonts w:eastAsia="Calibri"/>
        </w:rPr>
        <w:t>record</w:t>
      </w:r>
      <w:r w:rsidR="085C4AA5" w:rsidRPr="051E5788">
        <w:rPr>
          <w:rFonts w:eastAsia="Calibri"/>
        </w:rPr>
        <w:t xml:space="preserve"> </w:t>
      </w:r>
      <w:r w:rsidR="2E2E7213" w:rsidRPr="051E5788">
        <w:rPr>
          <w:rFonts w:eastAsia="Calibri"/>
        </w:rPr>
        <w:t>in centimetres</w:t>
      </w:r>
      <w:r w:rsidR="085C4AA5" w:rsidRPr="051E5788">
        <w:rPr>
          <w:rFonts w:eastAsia="Calibri"/>
        </w:rPr>
        <w:t xml:space="preserve"> and metres.</w:t>
      </w:r>
      <w:r w:rsidR="3485D250" w:rsidRPr="051E5788">
        <w:rPr>
          <w:rFonts w:eastAsia="Calibri"/>
        </w:rPr>
        <w:t xml:space="preserve"> </w:t>
      </w:r>
      <w:r w:rsidR="3B120E02" w:rsidRPr="051E5788">
        <w:rPr>
          <w:rFonts w:eastAsia="Calibri"/>
        </w:rPr>
        <w:t>Ask:</w:t>
      </w:r>
    </w:p>
    <w:p w14:paraId="38262E14" w14:textId="6C07B0AA" w:rsidR="41C1D702" w:rsidRDefault="41C1D702" w:rsidP="008624EC">
      <w:pPr>
        <w:pStyle w:val="ListBullet"/>
        <w:ind w:left="1134"/>
        <w:rPr>
          <w:rFonts w:eastAsia="Calibri"/>
        </w:rPr>
      </w:pPr>
      <w:r w:rsidRPr="67681AD5">
        <w:rPr>
          <w:rFonts w:eastAsia="Calibri"/>
        </w:rPr>
        <w:t>How many centimetres are in a metre?</w:t>
      </w:r>
    </w:p>
    <w:p w14:paraId="5D5435B2" w14:textId="0B617FF5" w:rsidR="53857E1A" w:rsidRDefault="53857E1A" w:rsidP="008624EC">
      <w:pPr>
        <w:pStyle w:val="ListBullet"/>
        <w:ind w:left="1134"/>
        <w:rPr>
          <w:rFonts w:eastAsia="Calibri"/>
        </w:rPr>
      </w:pPr>
      <w:r w:rsidRPr="67681AD5">
        <w:rPr>
          <w:rFonts w:eastAsia="Calibri"/>
        </w:rPr>
        <w:t xml:space="preserve">Will you have to measure the objects in </w:t>
      </w:r>
      <w:r w:rsidR="379532A4" w:rsidRPr="67681AD5">
        <w:rPr>
          <w:rFonts w:eastAsia="Calibri"/>
        </w:rPr>
        <w:t>centimetres</w:t>
      </w:r>
      <w:r w:rsidRPr="67681AD5">
        <w:rPr>
          <w:rFonts w:eastAsia="Calibri"/>
        </w:rPr>
        <w:t xml:space="preserve"> and then again in </w:t>
      </w:r>
      <w:r w:rsidR="4E11F888" w:rsidRPr="67681AD5">
        <w:rPr>
          <w:rFonts w:eastAsia="Calibri"/>
        </w:rPr>
        <w:t>metres</w:t>
      </w:r>
      <w:r w:rsidRPr="67681AD5">
        <w:rPr>
          <w:rFonts w:eastAsia="Calibri"/>
        </w:rPr>
        <w:t>? Why</w:t>
      </w:r>
      <w:r w:rsidR="00821B24">
        <w:rPr>
          <w:rFonts w:eastAsia="Calibri"/>
        </w:rPr>
        <w:t xml:space="preserve"> or </w:t>
      </w:r>
      <w:r w:rsidRPr="67681AD5">
        <w:rPr>
          <w:rFonts w:eastAsia="Calibri"/>
        </w:rPr>
        <w:t>why not?</w:t>
      </w:r>
    </w:p>
    <w:p w14:paraId="2E662F8D" w14:textId="2D03EF0F" w:rsidR="007C0628" w:rsidRDefault="007C0628" w:rsidP="008624EC">
      <w:pPr>
        <w:pStyle w:val="ListBullet"/>
        <w:ind w:left="1134"/>
      </w:pPr>
      <w:r>
        <w:lastRenderedPageBreak/>
        <w:t xml:space="preserve">How </w:t>
      </w:r>
      <w:r w:rsidR="1DD78F4D">
        <w:t>can</w:t>
      </w:r>
      <w:r>
        <w:t xml:space="preserve"> you use your knowledge of</w:t>
      </w:r>
      <w:r w:rsidR="347C9DB2">
        <w:t xml:space="preserve"> </w:t>
      </w:r>
      <w:r w:rsidR="0649E275">
        <w:t xml:space="preserve">the </w:t>
      </w:r>
      <w:r w:rsidR="00C94287">
        <w:t>base-10</w:t>
      </w:r>
      <w:r w:rsidR="75C5DA39">
        <w:t xml:space="preserve"> </w:t>
      </w:r>
      <w:r w:rsidR="670A8E0D">
        <w:t xml:space="preserve">number </w:t>
      </w:r>
      <w:r w:rsidR="75C5DA39">
        <w:t>system</w:t>
      </w:r>
      <w:r w:rsidR="6ACF55C2">
        <w:t xml:space="preserve"> </w:t>
      </w:r>
      <w:r>
        <w:t>to convert the measurements between centimetres</w:t>
      </w:r>
      <w:r w:rsidR="51CDD408">
        <w:t xml:space="preserve"> and metres</w:t>
      </w:r>
      <w:r>
        <w:t>?</w:t>
      </w:r>
    </w:p>
    <w:p w14:paraId="7DAB031C" w14:textId="727DAC98" w:rsidR="2D8C5F00" w:rsidRDefault="1C0D68C0" w:rsidP="00855E53">
      <w:pPr>
        <w:pStyle w:val="ListNumber"/>
        <w:numPr>
          <w:ilvl w:val="0"/>
          <w:numId w:val="2"/>
        </w:numPr>
        <w:rPr>
          <w:rFonts w:eastAsia="Calibri"/>
        </w:rPr>
      </w:pPr>
      <w:r w:rsidRPr="051E5788">
        <w:rPr>
          <w:rFonts w:eastAsia="Calibri"/>
        </w:rPr>
        <w:t xml:space="preserve">Provide </w:t>
      </w:r>
      <w:r w:rsidR="34417694" w:rsidRPr="051E5788">
        <w:rPr>
          <w:rFonts w:eastAsia="Calibri"/>
        </w:rPr>
        <w:t>students</w:t>
      </w:r>
      <w:r w:rsidR="7CACDC4A" w:rsidRPr="051E5788">
        <w:rPr>
          <w:rFonts w:eastAsia="Calibri"/>
        </w:rPr>
        <w:t xml:space="preserve"> with metre and 30</w:t>
      </w:r>
      <w:r w:rsidR="005B3B32">
        <w:t> </w:t>
      </w:r>
      <w:r w:rsidR="7CACDC4A" w:rsidRPr="051E5788">
        <w:rPr>
          <w:rFonts w:eastAsia="Calibri"/>
        </w:rPr>
        <w:t xml:space="preserve">cm rulers and </w:t>
      </w:r>
      <w:hyperlink w:anchor="_Resource_8:_Measuring" w:history="1">
        <w:r w:rsidR="7CACDC4A" w:rsidRPr="00D37AF3">
          <w:rPr>
            <w:rStyle w:val="Hyperlink"/>
            <w:rFonts w:eastAsia="Calibri"/>
          </w:rPr>
          <w:t xml:space="preserve">Resource </w:t>
        </w:r>
        <w:r w:rsidR="13505DF9" w:rsidRPr="00D37AF3">
          <w:rPr>
            <w:rStyle w:val="Hyperlink"/>
            <w:rFonts w:eastAsia="Calibri"/>
          </w:rPr>
          <w:t>8</w:t>
        </w:r>
        <w:r w:rsidR="7CACDC4A" w:rsidRPr="00D37AF3">
          <w:rPr>
            <w:rStyle w:val="Hyperlink"/>
            <w:rFonts w:eastAsia="Calibri"/>
          </w:rPr>
          <w:t>: Measuring objects</w:t>
        </w:r>
      </w:hyperlink>
      <w:r w:rsidR="34417694" w:rsidRPr="00D37AF3">
        <w:rPr>
          <w:rFonts w:eastAsia="Calibri"/>
        </w:rPr>
        <w:t xml:space="preserve"> to complete</w:t>
      </w:r>
      <w:r w:rsidR="34417694" w:rsidRPr="051E5788">
        <w:rPr>
          <w:rFonts w:eastAsia="Calibri"/>
        </w:rPr>
        <w:t xml:space="preserve"> the activity</w:t>
      </w:r>
      <w:r w:rsidR="2924AC87" w:rsidRPr="051E5788">
        <w:rPr>
          <w:rFonts w:eastAsia="Calibri"/>
        </w:rPr>
        <w:t xml:space="preserve"> independently.</w:t>
      </w:r>
    </w:p>
    <w:p w14:paraId="5DE08671" w14:textId="410EE9DF" w:rsidR="2F2E98A8" w:rsidRDefault="34417694" w:rsidP="00855E53">
      <w:pPr>
        <w:pStyle w:val="ListNumber"/>
        <w:numPr>
          <w:ilvl w:val="0"/>
          <w:numId w:val="2"/>
        </w:numPr>
        <w:rPr>
          <w:rFonts w:eastAsia="Calibri"/>
        </w:rPr>
      </w:pPr>
      <w:r w:rsidRPr="051E5788">
        <w:rPr>
          <w:rFonts w:eastAsia="Calibri"/>
        </w:rPr>
        <w:t>Regroup students and compare recorded lengths. Ask:</w:t>
      </w:r>
    </w:p>
    <w:p w14:paraId="2BCCABEE" w14:textId="4A62A4D1" w:rsidR="2F2E98A8" w:rsidRDefault="2F2E98A8" w:rsidP="008624EC">
      <w:pPr>
        <w:pStyle w:val="ListBullet"/>
        <w:ind w:left="1134"/>
      </w:pPr>
      <w:r>
        <w:t>What was challenging about this activity?</w:t>
      </w:r>
    </w:p>
    <w:p w14:paraId="78B333E7" w14:textId="3DBCA597" w:rsidR="3BE6839A" w:rsidRDefault="3BE6839A" w:rsidP="008624EC">
      <w:pPr>
        <w:pStyle w:val="ListBullet"/>
        <w:ind w:left="1134"/>
        <w:rPr>
          <w:rFonts w:eastAsia="Calibri"/>
        </w:rPr>
      </w:pPr>
      <w:r w:rsidRPr="67681AD5">
        <w:rPr>
          <w:rFonts w:eastAsia="Calibri"/>
        </w:rPr>
        <w:t>How did you use your knowledge of</w:t>
      </w:r>
      <w:r w:rsidR="628BF04A" w:rsidRPr="67681AD5">
        <w:rPr>
          <w:rFonts w:eastAsia="Calibri"/>
        </w:rPr>
        <w:t xml:space="preserve"> the </w:t>
      </w:r>
      <w:r w:rsidR="00C94287">
        <w:rPr>
          <w:rFonts w:eastAsia="Calibri"/>
        </w:rPr>
        <w:t>base-10</w:t>
      </w:r>
      <w:r w:rsidR="628BF04A" w:rsidRPr="67681AD5">
        <w:rPr>
          <w:rFonts w:eastAsia="Calibri"/>
        </w:rPr>
        <w:t xml:space="preserve"> number system </w:t>
      </w:r>
      <w:r w:rsidRPr="67681AD5">
        <w:rPr>
          <w:rFonts w:eastAsia="Calibri"/>
        </w:rPr>
        <w:t>to convert the measurements?</w:t>
      </w:r>
    </w:p>
    <w:p w14:paraId="46E7FF78" w14:textId="537BF9A3" w:rsidR="2F2E98A8" w:rsidRDefault="2F2E98A8" w:rsidP="008624EC">
      <w:pPr>
        <w:pStyle w:val="ListBullet"/>
        <w:ind w:left="1134"/>
        <w:rPr>
          <w:rFonts w:eastAsia="Calibri"/>
        </w:rPr>
      </w:pPr>
      <w:r w:rsidRPr="67681AD5">
        <w:rPr>
          <w:rFonts w:eastAsia="Calibri"/>
        </w:rPr>
        <w:t xml:space="preserve">What strategy did you use to </w:t>
      </w:r>
      <w:r w:rsidR="2FBD125B" w:rsidRPr="67681AD5">
        <w:rPr>
          <w:rFonts w:eastAsia="Calibri"/>
        </w:rPr>
        <w:t xml:space="preserve">measure and </w:t>
      </w:r>
      <w:r w:rsidRPr="67681AD5">
        <w:rPr>
          <w:rFonts w:eastAsia="Calibri"/>
        </w:rPr>
        <w:t>record objects that were longer than your measuring instrument?</w:t>
      </w:r>
    </w:p>
    <w:p w14:paraId="47EA27AE" w14:textId="76B9BE64" w:rsidR="2F2E98A8" w:rsidRDefault="2F2E98A8" w:rsidP="008624EC">
      <w:pPr>
        <w:pStyle w:val="ListBullet"/>
        <w:ind w:left="1134"/>
        <w:rPr>
          <w:rFonts w:eastAsia="Calibri"/>
        </w:rPr>
      </w:pPr>
      <w:r w:rsidRPr="67681AD5">
        <w:rPr>
          <w:rFonts w:eastAsia="Calibri"/>
        </w:rPr>
        <w:t>How did you ensure your measurements were accurate?</w:t>
      </w:r>
    </w:p>
    <w:p w14:paraId="01AE47FA" w14:textId="4F582CE4" w:rsidR="2F2E98A8" w:rsidRDefault="2F2E98A8" w:rsidP="008624EC">
      <w:pPr>
        <w:pStyle w:val="ListBullet"/>
        <w:ind w:left="1134"/>
        <w:rPr>
          <w:rFonts w:eastAsia="Calibri"/>
        </w:rPr>
      </w:pPr>
      <w:r w:rsidRPr="67681AD5">
        <w:rPr>
          <w:rFonts w:eastAsia="Calibri"/>
        </w:rPr>
        <w:t>If you had to complete this activity again, would you do anything differently? Why?</w:t>
      </w:r>
    </w:p>
    <w:p w14:paraId="2BFC8B36"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8624EC" w14:paraId="05155B7A" w14:textId="77777777" w:rsidTr="005B3B32">
        <w:trPr>
          <w:cnfStyle w:val="100000000000" w:firstRow="1" w:lastRow="0" w:firstColumn="0" w:lastColumn="0" w:oddVBand="0" w:evenVBand="0" w:oddHBand="0" w:evenHBand="0" w:firstRowFirstColumn="0" w:firstRowLastColumn="0" w:lastRowFirstColumn="0" w:lastRowLastColumn="0"/>
        </w:trPr>
        <w:tc>
          <w:tcPr>
            <w:tcW w:w="2500" w:type="pct"/>
          </w:tcPr>
          <w:p w14:paraId="12757362" w14:textId="77777777" w:rsidR="0061576D" w:rsidRPr="008624EC" w:rsidRDefault="0061576D" w:rsidP="008624EC">
            <w:r w:rsidRPr="008624EC">
              <w:t>Too hard?</w:t>
            </w:r>
          </w:p>
        </w:tc>
        <w:tc>
          <w:tcPr>
            <w:tcW w:w="2500" w:type="pct"/>
          </w:tcPr>
          <w:p w14:paraId="3ED82522" w14:textId="77777777" w:rsidR="0061576D" w:rsidRPr="008624EC" w:rsidRDefault="0061576D" w:rsidP="008624EC">
            <w:r w:rsidRPr="008624EC">
              <w:t>Too easy?</w:t>
            </w:r>
          </w:p>
        </w:tc>
      </w:tr>
      <w:tr w:rsidR="0061576D" w14:paraId="1C7EDC5A" w14:textId="77777777" w:rsidTr="005B3B32">
        <w:trPr>
          <w:cnfStyle w:val="000000100000" w:firstRow="0" w:lastRow="0" w:firstColumn="0" w:lastColumn="0" w:oddVBand="0" w:evenVBand="0" w:oddHBand="1" w:evenHBand="0" w:firstRowFirstColumn="0" w:firstRowLastColumn="0" w:lastRowFirstColumn="0" w:lastRowLastColumn="0"/>
        </w:trPr>
        <w:tc>
          <w:tcPr>
            <w:tcW w:w="2500" w:type="pct"/>
          </w:tcPr>
          <w:p w14:paraId="1ADAC7D3" w14:textId="68D2593E" w:rsidR="0061576D" w:rsidRDefault="0061576D" w:rsidP="67681AD5">
            <w:pPr>
              <w:rPr>
                <w:rFonts w:eastAsia="Calibri"/>
                <w:color w:val="000000" w:themeColor="text1"/>
              </w:rPr>
            </w:pPr>
            <w:r>
              <w:t xml:space="preserve">Students cannot </w:t>
            </w:r>
            <w:r w:rsidR="592D6579" w:rsidRPr="67681AD5">
              <w:rPr>
                <w:rFonts w:eastAsia="Arial"/>
                <w:color w:val="000000" w:themeColor="text1"/>
              </w:rPr>
              <w:t>measure and record lengths to 2 decimal places.</w:t>
            </w:r>
          </w:p>
          <w:p w14:paraId="3615009C" w14:textId="4494CE9A" w:rsidR="0061576D" w:rsidRDefault="0B318A9C">
            <w:pPr>
              <w:pStyle w:val="ListBullet"/>
            </w:pPr>
            <w:r>
              <w:t>Support students by</w:t>
            </w:r>
            <w:r w:rsidR="5BA81EF1">
              <w:t xml:space="preserve"> adjusting the objects so th</w:t>
            </w:r>
            <w:r w:rsidR="6F7C4705">
              <w:t>ey are shorter</w:t>
            </w:r>
            <w:r w:rsidR="5BA81EF1">
              <w:t xml:space="preserve"> than the measuring instruments.</w:t>
            </w:r>
          </w:p>
          <w:p w14:paraId="5EC52EAC" w14:textId="36768E61" w:rsidR="0061576D" w:rsidRDefault="43CA3CA2">
            <w:pPr>
              <w:pStyle w:val="ListBullet"/>
            </w:pPr>
            <w:r>
              <w:t>P</w:t>
            </w:r>
            <w:r w:rsidR="55C5BAAF">
              <w:t>rovid</w:t>
            </w:r>
            <w:r w:rsidR="74675748">
              <w:t xml:space="preserve">e students </w:t>
            </w:r>
            <w:r w:rsidR="74675748" w:rsidRPr="00D37AF3">
              <w:t xml:space="preserve">with </w:t>
            </w:r>
            <w:hyperlink w:anchor="_Resource_6:_Labelled" w:history="1">
              <w:r w:rsidR="30D308A1" w:rsidRPr="00D37AF3">
                <w:rPr>
                  <w:rStyle w:val="Hyperlink"/>
                </w:rPr>
                <w:t xml:space="preserve">Resource </w:t>
              </w:r>
              <w:r w:rsidR="7DDAD052" w:rsidRPr="00D37AF3">
                <w:rPr>
                  <w:rStyle w:val="Hyperlink"/>
                </w:rPr>
                <w:t>6</w:t>
              </w:r>
              <w:r w:rsidR="30D308A1" w:rsidRPr="00D37AF3">
                <w:rPr>
                  <w:rStyle w:val="Hyperlink"/>
                </w:rPr>
                <w:t>: Labelled distance</w:t>
              </w:r>
            </w:hyperlink>
            <w:r w:rsidR="30D308A1" w:rsidRPr="00D37AF3">
              <w:t xml:space="preserve"> for</w:t>
            </w:r>
            <w:r w:rsidR="30D308A1">
              <w:t xml:space="preserve"> them to</w:t>
            </w:r>
            <w:r w:rsidR="55C5BAAF">
              <w:t xml:space="preserve"> reference when </w:t>
            </w:r>
            <w:r w:rsidR="62C02A82">
              <w:t>reco</w:t>
            </w:r>
            <w:r w:rsidR="00423624">
              <w:t>r</w:t>
            </w:r>
            <w:r w:rsidR="62C02A82">
              <w:t>ding to 2 decimal places</w:t>
            </w:r>
            <w:r w:rsidR="55C5BAAF">
              <w:t>.</w:t>
            </w:r>
          </w:p>
        </w:tc>
        <w:tc>
          <w:tcPr>
            <w:tcW w:w="2500" w:type="pct"/>
          </w:tcPr>
          <w:p w14:paraId="1A3FF9BB" w14:textId="06FEBEF8" w:rsidR="0061576D" w:rsidRDefault="0061576D" w:rsidP="67681AD5">
            <w:pPr>
              <w:rPr>
                <w:rFonts w:eastAsia="Calibri"/>
                <w:color w:val="000000" w:themeColor="text1"/>
              </w:rPr>
            </w:pPr>
            <w:r>
              <w:t xml:space="preserve">Students can </w:t>
            </w:r>
            <w:r w:rsidR="3CAC2B30" w:rsidRPr="67681AD5">
              <w:rPr>
                <w:rFonts w:eastAsia="Arial"/>
                <w:color w:val="000000" w:themeColor="text1"/>
              </w:rPr>
              <w:t>measure and record lengths to 2 decimal places</w:t>
            </w:r>
            <w:r w:rsidR="00353B38">
              <w:rPr>
                <w:rFonts w:eastAsia="Arial"/>
                <w:color w:val="000000" w:themeColor="text1"/>
              </w:rPr>
              <w:t>.</w:t>
            </w:r>
          </w:p>
          <w:p w14:paraId="0229DA02" w14:textId="34C5A170" w:rsidR="0061576D" w:rsidRDefault="2B1CF6C8">
            <w:pPr>
              <w:pStyle w:val="ListBullet"/>
            </w:pPr>
            <w:r>
              <w:t xml:space="preserve">Challenge students </w:t>
            </w:r>
            <w:r w:rsidR="32DEF96F">
              <w:t>to measure additional objects in the classroom, recording their lengths in millimetres and centimetres.</w:t>
            </w:r>
          </w:p>
          <w:p w14:paraId="1A9D3820" w14:textId="65251159" w:rsidR="0061576D" w:rsidRDefault="5473A09E">
            <w:pPr>
              <w:pStyle w:val="ListBullet"/>
            </w:pPr>
            <w:r>
              <w:t xml:space="preserve">Challenge students </w:t>
            </w:r>
            <w:r w:rsidR="2CFC952D">
              <w:t>to place the objects in ascending and descending order</w:t>
            </w:r>
            <w:r w:rsidR="6C381FD7">
              <w:t xml:space="preserve"> according to their length</w:t>
            </w:r>
            <w:r w:rsidR="0061576D">
              <w:t>.</w:t>
            </w:r>
          </w:p>
        </w:tc>
      </w:tr>
    </w:tbl>
    <w:p w14:paraId="4287D4DC" w14:textId="5C932420" w:rsidR="0061576D" w:rsidRDefault="0061576D" w:rsidP="0061576D">
      <w:pPr>
        <w:pStyle w:val="Heading3"/>
      </w:pPr>
      <w:bookmarkStart w:id="25" w:name="_Toc144473726"/>
      <w:r>
        <w:lastRenderedPageBreak/>
        <w:t xml:space="preserve">Consolidation and meaningful practice – </w:t>
      </w:r>
      <w:r w:rsidR="55B11160">
        <w:t>20</w:t>
      </w:r>
      <w:r>
        <w:t xml:space="preserve"> minutes</w:t>
      </w:r>
      <w:bookmarkEnd w:id="25"/>
    </w:p>
    <w:p w14:paraId="6FFDC187" w14:textId="1435276D" w:rsidR="0061576D" w:rsidRDefault="7A75DAC6" w:rsidP="00855E53">
      <w:pPr>
        <w:pStyle w:val="ListNumber"/>
        <w:numPr>
          <w:ilvl w:val="0"/>
          <w:numId w:val="2"/>
        </w:numPr>
      </w:pPr>
      <w:r>
        <w:t xml:space="preserve">Explain </w:t>
      </w:r>
      <w:r w:rsidR="19B262EA">
        <w:t>t</w:t>
      </w:r>
      <w:r w:rsidR="009DC7F9">
        <w:t>hat</w:t>
      </w:r>
      <w:r w:rsidR="11CDC70A">
        <w:t xml:space="preserve"> </w:t>
      </w:r>
      <w:r>
        <w:t xml:space="preserve">students will </w:t>
      </w:r>
      <w:r w:rsidR="6A7668CC">
        <w:t>use</w:t>
      </w:r>
      <w:r>
        <w:t xml:space="preserve"> their</w:t>
      </w:r>
      <w:r w:rsidR="2996B938">
        <w:t xml:space="preserve"> knowledge of</w:t>
      </w:r>
      <w:r w:rsidR="43493772">
        <w:t xml:space="preserve"> the </w:t>
      </w:r>
      <w:r w:rsidR="00C94287">
        <w:t>base-10</w:t>
      </w:r>
      <w:r w:rsidR="43493772">
        <w:t xml:space="preserve"> number system </w:t>
      </w:r>
      <w:r w:rsidR="2996B938">
        <w:t>to play conversion bingo</w:t>
      </w:r>
      <w:r w:rsidR="0061576D">
        <w:t>.</w:t>
      </w:r>
    </w:p>
    <w:p w14:paraId="16ABC760" w14:textId="406FD001" w:rsidR="3021BB16" w:rsidRPr="00D37AF3" w:rsidRDefault="1C04C4B4" w:rsidP="00855E53">
      <w:pPr>
        <w:pStyle w:val="ListNumber"/>
        <w:numPr>
          <w:ilvl w:val="0"/>
          <w:numId w:val="2"/>
        </w:numPr>
        <w:rPr>
          <w:rFonts w:eastAsia="Calibri"/>
        </w:rPr>
      </w:pPr>
      <w:r w:rsidRPr="051E5788">
        <w:rPr>
          <w:rFonts w:eastAsia="Calibri"/>
        </w:rPr>
        <w:t xml:space="preserve">Display </w:t>
      </w:r>
      <w:hyperlink w:anchor="_Resource_9:_Conversion">
        <w:r w:rsidR="28CD0A9F" w:rsidRPr="68D0C56E">
          <w:rPr>
            <w:rStyle w:val="Hyperlink"/>
            <w:rFonts w:eastAsia="Calibri"/>
          </w:rPr>
          <w:t xml:space="preserve">Resource </w:t>
        </w:r>
        <w:r w:rsidR="73D1513C" w:rsidRPr="68D0C56E">
          <w:rPr>
            <w:rStyle w:val="Hyperlink"/>
            <w:rFonts w:eastAsia="Calibri"/>
          </w:rPr>
          <w:t>9</w:t>
        </w:r>
        <w:r w:rsidR="28CD0A9F" w:rsidRPr="68D0C56E">
          <w:rPr>
            <w:rStyle w:val="Hyperlink"/>
            <w:rFonts w:eastAsia="Calibri"/>
          </w:rPr>
          <w:t>: Conversion bingo</w:t>
        </w:r>
      </w:hyperlink>
      <w:r w:rsidR="28CD0A9F" w:rsidRPr="68D0C56E">
        <w:rPr>
          <w:rFonts w:eastAsia="Calibri"/>
        </w:rPr>
        <w:t>.</w:t>
      </w:r>
      <w:r w:rsidR="77CAEFA2" w:rsidRPr="00D37AF3">
        <w:rPr>
          <w:rFonts w:eastAsia="Calibri"/>
        </w:rPr>
        <w:t xml:space="preserve"> S</w:t>
      </w:r>
      <w:r w:rsidRPr="00D37AF3">
        <w:rPr>
          <w:rFonts w:eastAsia="Calibri"/>
        </w:rPr>
        <w:t>tudents</w:t>
      </w:r>
      <w:r w:rsidR="23ABAD0F" w:rsidRPr="00D37AF3">
        <w:rPr>
          <w:rFonts w:eastAsia="Calibri"/>
        </w:rPr>
        <w:t xml:space="preserve"> draw their own bingo board</w:t>
      </w:r>
      <w:r w:rsidR="076AF0DA" w:rsidRPr="00D37AF3">
        <w:rPr>
          <w:rFonts w:eastAsia="Calibri"/>
        </w:rPr>
        <w:t xml:space="preserve"> on an individual whiteboard</w:t>
      </w:r>
      <w:r w:rsidR="23ABAD0F" w:rsidRPr="00D37AF3">
        <w:rPr>
          <w:rFonts w:eastAsia="Calibri"/>
        </w:rPr>
        <w:t xml:space="preserve"> and</w:t>
      </w:r>
      <w:r w:rsidRPr="00D37AF3">
        <w:rPr>
          <w:rFonts w:eastAsia="Calibri"/>
        </w:rPr>
        <w:t xml:space="preserve"> select 9 different lengths from </w:t>
      </w:r>
      <w:hyperlink w:anchor="_Resource_9:_Conversion" w:history="1">
        <w:r w:rsidR="1AF13563" w:rsidRPr="00CC0B96">
          <w:rPr>
            <w:rStyle w:val="Hyperlink"/>
            <w:rFonts w:eastAsia="Calibri"/>
          </w:rPr>
          <w:t xml:space="preserve">Resource </w:t>
        </w:r>
        <w:r w:rsidR="5EE2707E" w:rsidRPr="00CC0B96">
          <w:rPr>
            <w:rStyle w:val="Hyperlink"/>
            <w:rFonts w:eastAsia="Calibri"/>
          </w:rPr>
          <w:t>9</w:t>
        </w:r>
        <w:r w:rsidR="1AF13563" w:rsidRPr="00CC0B96">
          <w:rPr>
            <w:rStyle w:val="Hyperlink"/>
            <w:rFonts w:eastAsia="Calibri"/>
          </w:rPr>
          <w:t>: Conversion bingo</w:t>
        </w:r>
      </w:hyperlink>
      <w:r w:rsidR="63903F76" w:rsidRPr="00D37AF3">
        <w:rPr>
          <w:rFonts w:eastAsia="Calibri"/>
        </w:rPr>
        <w:t xml:space="preserve"> and record.</w:t>
      </w:r>
    </w:p>
    <w:p w14:paraId="20F4E154" w14:textId="34C2E47E" w:rsidR="3021BB16" w:rsidRPr="00D37AF3" w:rsidRDefault="3021BB16" w:rsidP="67681AD5">
      <w:pPr>
        <w:pStyle w:val="FeatureBox"/>
        <w:rPr>
          <w:rFonts w:eastAsia="Calibri"/>
        </w:rPr>
      </w:pPr>
      <w:r w:rsidRPr="00D37AF3">
        <w:rPr>
          <w:b/>
          <w:bCs/>
        </w:rPr>
        <w:t>Note:</w:t>
      </w:r>
      <w:r w:rsidRPr="00D37AF3">
        <w:t xml:space="preserve"> </w:t>
      </w:r>
      <w:r w:rsidR="00FD49AE">
        <w:t>s</w:t>
      </w:r>
      <w:r w:rsidRPr="00D37AF3">
        <w:t>t</w:t>
      </w:r>
      <w:r w:rsidR="0596783E" w:rsidRPr="00D37AF3">
        <w:t>udents</w:t>
      </w:r>
      <w:r w:rsidRPr="00D37AF3">
        <w:t xml:space="preserve"> may </w:t>
      </w:r>
      <w:r w:rsidR="6167491F" w:rsidRPr="00D37AF3">
        <w:t>use their</w:t>
      </w:r>
      <w:r w:rsidRPr="00D37AF3">
        <w:t xml:space="preserve"> workbooks.</w:t>
      </w:r>
    </w:p>
    <w:p w14:paraId="74F64E6D" w14:textId="0F1EFEDB" w:rsidR="0061576D" w:rsidRDefault="616B98F7" w:rsidP="00855E53">
      <w:pPr>
        <w:pStyle w:val="ListNumber"/>
        <w:numPr>
          <w:ilvl w:val="0"/>
          <w:numId w:val="2"/>
        </w:numPr>
      </w:pPr>
      <w:r w:rsidRPr="00D37AF3">
        <w:t>R</w:t>
      </w:r>
      <w:r w:rsidR="1C04C4B4" w:rsidRPr="00D37AF3">
        <w:t>ead out c</w:t>
      </w:r>
      <w:r w:rsidR="6178FE9D" w:rsidRPr="00D37AF3">
        <w:t>ards from</w:t>
      </w:r>
      <w:r w:rsidR="1C04C4B4" w:rsidRPr="00D37AF3">
        <w:t xml:space="preserve"> </w:t>
      </w:r>
      <w:hyperlink w:anchor="_Resource_10:_Bingo" w:history="1">
        <w:r w:rsidR="4FF10848" w:rsidRPr="00D37AF3">
          <w:rPr>
            <w:rStyle w:val="Hyperlink"/>
          </w:rPr>
          <w:t xml:space="preserve">Resource </w:t>
        </w:r>
        <w:r w:rsidR="37CA2682" w:rsidRPr="00D37AF3">
          <w:rPr>
            <w:rStyle w:val="Hyperlink"/>
          </w:rPr>
          <w:t>10</w:t>
        </w:r>
        <w:r w:rsidR="4FF10848" w:rsidRPr="00D37AF3">
          <w:rPr>
            <w:rStyle w:val="Hyperlink"/>
          </w:rPr>
          <w:t>: Teacher cards</w:t>
        </w:r>
      </w:hyperlink>
      <w:r w:rsidR="0061576D" w:rsidRPr="00D37AF3">
        <w:t>.</w:t>
      </w:r>
      <w:r w:rsidR="32436911" w:rsidRPr="00D37AF3">
        <w:t xml:space="preserve"> </w:t>
      </w:r>
      <w:r w:rsidR="1D5BA3E6" w:rsidRPr="00D37AF3">
        <w:t>If</w:t>
      </w:r>
      <w:r w:rsidR="1D5BA3E6">
        <w:t xml:space="preserve"> students</w:t>
      </w:r>
      <w:r w:rsidR="32436911">
        <w:t xml:space="preserve"> have the converted length, they mark the </w:t>
      </w:r>
      <w:r w:rsidR="7F853CA5">
        <w:t>box with the corresponding conversion</w:t>
      </w:r>
      <w:r w:rsidR="008624EC">
        <w:t xml:space="preserve"> (see</w:t>
      </w:r>
      <w:r w:rsidR="32436911">
        <w:t xml:space="preserve"> </w:t>
      </w:r>
      <w:r w:rsidR="00D37AF3" w:rsidRPr="00D37AF3">
        <w:rPr>
          <w:color w:val="2B579A"/>
          <w:shd w:val="clear" w:color="auto" w:fill="E6E6E6"/>
        </w:rPr>
        <w:fldChar w:fldCharType="begin"/>
      </w:r>
      <w:r w:rsidR="00D37AF3" w:rsidRPr="00D37AF3">
        <w:instrText xml:space="preserve"> REF _Ref138751009 \h </w:instrText>
      </w:r>
      <w:r w:rsidR="00D37AF3">
        <w:instrText xml:space="preserve"> \* MERGEFORMAT </w:instrText>
      </w:r>
      <w:r w:rsidR="00D37AF3" w:rsidRPr="00D37AF3">
        <w:rPr>
          <w:color w:val="2B579A"/>
          <w:shd w:val="clear" w:color="auto" w:fill="E6E6E6"/>
        </w:rPr>
      </w:r>
      <w:r w:rsidR="00D37AF3" w:rsidRPr="00D37AF3">
        <w:rPr>
          <w:color w:val="2B579A"/>
          <w:shd w:val="clear" w:color="auto" w:fill="E6E6E6"/>
        </w:rPr>
        <w:fldChar w:fldCharType="separate"/>
      </w:r>
      <w:r w:rsidR="00D37AF3" w:rsidRPr="00D37AF3">
        <w:t xml:space="preserve">Figure </w:t>
      </w:r>
      <w:r w:rsidR="00D37AF3" w:rsidRPr="00D37AF3">
        <w:rPr>
          <w:noProof/>
        </w:rPr>
        <w:t>5</w:t>
      </w:r>
      <w:r w:rsidR="00D37AF3" w:rsidRPr="00D37AF3">
        <w:rPr>
          <w:color w:val="2B579A"/>
          <w:shd w:val="clear" w:color="auto" w:fill="E6E6E6"/>
        </w:rPr>
        <w:fldChar w:fldCharType="end"/>
      </w:r>
      <w:r w:rsidR="008624EC" w:rsidRPr="00353B38">
        <w:t>)</w:t>
      </w:r>
      <w:r w:rsidR="32436911" w:rsidRPr="00D37AF3">
        <w:t>.</w:t>
      </w:r>
    </w:p>
    <w:p w14:paraId="14BC107E" w14:textId="76BDE90F" w:rsidR="00D37AF3" w:rsidRDefault="00D37AF3" w:rsidP="00D37AF3">
      <w:pPr>
        <w:pStyle w:val="Caption"/>
      </w:pPr>
      <w:bookmarkStart w:id="26" w:name="_Ref138751009"/>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5</w:t>
      </w:r>
      <w:r>
        <w:rPr>
          <w:color w:val="2B579A"/>
          <w:shd w:val="clear" w:color="auto" w:fill="E6E6E6"/>
        </w:rPr>
        <w:fldChar w:fldCharType="end"/>
      </w:r>
      <w:bookmarkEnd w:id="26"/>
      <w:r>
        <w:t xml:space="preserve"> </w:t>
      </w:r>
      <w:r w:rsidRPr="00226DEA">
        <w:t>– Conversion bingo reco</w:t>
      </w:r>
      <w:r w:rsidR="001A4DEB">
        <w:t>r</w:t>
      </w:r>
      <w:r w:rsidRPr="00226DEA">
        <w:t>ding</w:t>
      </w:r>
    </w:p>
    <w:p w14:paraId="1854FF58" w14:textId="646C7B57" w:rsidR="759BFF55" w:rsidRDefault="759BFF55" w:rsidP="00AE1D86">
      <w:pPr>
        <w:rPr>
          <w:rFonts w:eastAsia="Calibri"/>
        </w:rPr>
      </w:pPr>
      <w:r w:rsidRPr="00AE1D86">
        <w:rPr>
          <w:noProof/>
        </w:rPr>
        <w:drawing>
          <wp:inline distT="0" distB="0" distL="0" distR="0" wp14:anchorId="4DDD6FD9" wp14:editId="5B7B7D14">
            <wp:extent cx="5105400" cy="3456781"/>
            <wp:effectExtent l="0" t="0" r="0" b="0"/>
            <wp:docPr id="1477348414" name="Picture 1477348414" descr="Conversion bingo with instructions.&#10;Mark an x in the box if you have the m conversion for 652 cm. &#10;Mark an x in the box if you have the m conversion for 976 cm. &#10;Mark an x in the box if you have the cm conversion for 1.89 m&#10;Student marking on whiteboard shows if they have the corresponding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48414" name="Picture 1477348414" descr="Conversion bingo with instructions.&#10;Mark an x in the box if you have the m conversion for 652 cm. &#10;Mark an x in the box if you have the m conversion for 976 cm. &#10;Mark an x in the box if you have the cm conversion for 1.89 m&#10;Student marking on whiteboard shows if they have the corresponding numb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9134" cy="3459309"/>
                    </a:xfrm>
                    <a:prstGeom prst="rect">
                      <a:avLst/>
                    </a:prstGeom>
                  </pic:spPr>
                </pic:pic>
              </a:graphicData>
            </a:graphic>
          </wp:inline>
        </w:drawing>
      </w:r>
    </w:p>
    <w:p w14:paraId="766D41AE" w14:textId="665EE16D" w:rsidR="00D649A9" w:rsidRPr="00D649A9" w:rsidRDefault="00D649A9" w:rsidP="00D649A9">
      <w:pPr>
        <w:pStyle w:val="Imageattributioncaption"/>
      </w:pPr>
      <w:r w:rsidRPr="008D63FB">
        <w:t xml:space="preserve">Images sourced from </w:t>
      </w:r>
      <w:hyperlink r:id="rId29" w:history="1">
        <w:r w:rsidRPr="005468CC">
          <w:rPr>
            <w:rStyle w:val="Hyperlink"/>
          </w:rPr>
          <w:t>Canva</w:t>
        </w:r>
      </w:hyperlink>
      <w:r w:rsidRPr="008D63FB">
        <w:t xml:space="preserve"> and used in accordance with the </w:t>
      </w:r>
      <w:hyperlink r:id="rId30" w:history="1">
        <w:r w:rsidRPr="008D63FB">
          <w:rPr>
            <w:rStyle w:val="Hyperlink"/>
          </w:rPr>
          <w:t>Canva Content License Agreement</w:t>
        </w:r>
      </w:hyperlink>
      <w:r w:rsidRPr="008D63FB">
        <w:t>.</w:t>
      </w:r>
    </w:p>
    <w:p w14:paraId="282BAB81" w14:textId="60FB0071" w:rsidR="0061576D" w:rsidRDefault="5670BC36" w:rsidP="00855E53">
      <w:pPr>
        <w:pStyle w:val="ListNumber"/>
        <w:numPr>
          <w:ilvl w:val="0"/>
          <w:numId w:val="2"/>
        </w:numPr>
      </w:pPr>
      <w:r>
        <w:t>T</w:t>
      </w:r>
      <w:r w:rsidR="2B38DABC">
        <w:t>he f</w:t>
      </w:r>
      <w:r w:rsidR="7FD38BC0">
        <w:t xml:space="preserve">irst student to have all 9 of their selected </w:t>
      </w:r>
      <w:r w:rsidR="2EDACEBA">
        <w:t>lengths</w:t>
      </w:r>
      <w:r w:rsidR="7FD38BC0">
        <w:t xml:space="preserve"> marked off</w:t>
      </w:r>
      <w:r w:rsidR="7765EB8C">
        <w:t xml:space="preserve"> is the winner.</w:t>
      </w:r>
    </w:p>
    <w:p w14:paraId="6BF6723B"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127942" w14:paraId="6B36C37E" w14:textId="77777777" w:rsidTr="005B3B32">
        <w:trPr>
          <w:cnfStyle w:val="100000000000" w:firstRow="1" w:lastRow="0" w:firstColumn="0" w:lastColumn="0" w:oddVBand="0" w:evenVBand="0" w:oddHBand="0" w:evenHBand="0" w:firstRowFirstColumn="0" w:firstRowLastColumn="0" w:lastRowFirstColumn="0" w:lastRowLastColumn="0"/>
        </w:trPr>
        <w:tc>
          <w:tcPr>
            <w:tcW w:w="2500" w:type="pct"/>
          </w:tcPr>
          <w:p w14:paraId="688929CE" w14:textId="77777777" w:rsidR="0061576D" w:rsidRPr="00127942" w:rsidRDefault="0061576D" w:rsidP="00127942">
            <w:r w:rsidRPr="00127942">
              <w:t>Assessment opportunities</w:t>
            </w:r>
          </w:p>
        </w:tc>
        <w:tc>
          <w:tcPr>
            <w:tcW w:w="2500" w:type="pct"/>
          </w:tcPr>
          <w:p w14:paraId="7115C516" w14:textId="77777777" w:rsidR="0061576D" w:rsidRPr="00127942" w:rsidRDefault="0061576D" w:rsidP="00127942">
            <w:r w:rsidRPr="00127942">
              <w:t>Links</w:t>
            </w:r>
          </w:p>
        </w:tc>
      </w:tr>
      <w:tr w:rsidR="0061576D" w14:paraId="51BB25D6" w14:textId="77777777" w:rsidTr="005B3B32">
        <w:trPr>
          <w:cnfStyle w:val="000000100000" w:firstRow="0" w:lastRow="0" w:firstColumn="0" w:lastColumn="0" w:oddVBand="0" w:evenVBand="0" w:oddHBand="1" w:evenHBand="0" w:firstRowFirstColumn="0" w:firstRowLastColumn="0" w:lastRowFirstColumn="0" w:lastRowLastColumn="0"/>
        </w:trPr>
        <w:tc>
          <w:tcPr>
            <w:tcW w:w="2500" w:type="pct"/>
          </w:tcPr>
          <w:p w14:paraId="2EF6A532" w14:textId="77777777" w:rsidR="0061576D" w:rsidRDefault="0061576D">
            <w:r>
              <w:t>What to look for:</w:t>
            </w:r>
          </w:p>
          <w:p w14:paraId="1702F203" w14:textId="7A02E673" w:rsidR="0061576D" w:rsidRDefault="0061576D" w:rsidP="67681AD5">
            <w:pPr>
              <w:pStyle w:val="ListBullet"/>
            </w:pPr>
            <w:r>
              <w:lastRenderedPageBreak/>
              <w:t>Can students</w:t>
            </w:r>
            <w:r w:rsidR="665ADB94">
              <w:t xml:space="preserve"> measure lengths and distances using c</w:t>
            </w:r>
            <w:r w:rsidR="00AE1D86">
              <w:t>entimetres</w:t>
            </w:r>
            <w:r w:rsidR="665ADB94">
              <w:t xml:space="preserve"> and m</w:t>
            </w:r>
            <w:r w:rsidR="00AE1D86">
              <w:t>etres</w:t>
            </w:r>
            <w:r w:rsidR="665ADB94">
              <w:t xml:space="preserve">? </w:t>
            </w:r>
            <w:r w:rsidR="67A2A076" w:rsidRPr="67681AD5">
              <w:rPr>
                <w:b/>
                <w:bCs/>
              </w:rPr>
              <w:t>[</w:t>
            </w:r>
            <w:r w:rsidR="665ADB94" w:rsidRPr="67681AD5">
              <w:rPr>
                <w:b/>
                <w:bCs/>
                <w:color w:val="000000" w:themeColor="text1"/>
              </w:rPr>
              <w:t>MAO-WM-01, MA</w:t>
            </w:r>
            <w:r w:rsidR="00D37AF3">
              <w:rPr>
                <w:b/>
                <w:bCs/>
                <w:color w:val="000000" w:themeColor="text1"/>
              </w:rPr>
              <w:t>2</w:t>
            </w:r>
            <w:r w:rsidR="665ADB94" w:rsidRPr="67681AD5">
              <w:rPr>
                <w:b/>
                <w:bCs/>
                <w:color w:val="000000" w:themeColor="text1"/>
              </w:rPr>
              <w:t>-GM-02</w:t>
            </w:r>
            <w:r w:rsidR="2B661708" w:rsidRPr="67681AD5">
              <w:rPr>
                <w:b/>
                <w:bCs/>
                <w:color w:val="000000" w:themeColor="text1"/>
              </w:rPr>
              <w:t>]</w:t>
            </w:r>
          </w:p>
          <w:p w14:paraId="0C45C246" w14:textId="566C0551" w:rsidR="0061576D" w:rsidRDefault="665ADB94" w:rsidP="67681AD5">
            <w:pPr>
              <w:pStyle w:val="ListBullet"/>
            </w:pPr>
            <w:r w:rsidRPr="000C298E">
              <w:rPr>
                <w:rFonts w:eastAsia="Public Sans"/>
              </w:rPr>
              <w:t>Can students record lengths and distances using decimal notation to 2 decimal places?</w:t>
            </w:r>
            <w:r w:rsidRPr="67681AD5">
              <w:rPr>
                <w:rFonts w:ascii="Public Sans" w:eastAsia="Public Sans" w:hAnsi="Public Sans" w:cs="Public Sans"/>
              </w:rPr>
              <w:t xml:space="preserve"> </w:t>
            </w:r>
            <w:r w:rsidR="41ED502B" w:rsidRPr="67681AD5">
              <w:rPr>
                <w:rFonts w:ascii="Public Sans" w:eastAsia="Public Sans" w:hAnsi="Public Sans" w:cs="Public Sans"/>
                <w:b/>
                <w:bCs/>
              </w:rPr>
              <w:t>[</w:t>
            </w:r>
            <w:r w:rsidRPr="67681AD5">
              <w:rPr>
                <w:b/>
                <w:bCs/>
                <w:color w:val="000000" w:themeColor="text1"/>
              </w:rPr>
              <w:t>MAO-WM-01, MA</w:t>
            </w:r>
            <w:r w:rsidR="00D37AF3">
              <w:rPr>
                <w:b/>
                <w:bCs/>
                <w:color w:val="000000" w:themeColor="text1"/>
              </w:rPr>
              <w:t>2</w:t>
            </w:r>
            <w:r w:rsidRPr="67681AD5">
              <w:rPr>
                <w:b/>
                <w:bCs/>
                <w:color w:val="000000" w:themeColor="text1"/>
              </w:rPr>
              <w:t>-GM-02</w:t>
            </w:r>
            <w:r w:rsidR="0F02EA83" w:rsidRPr="67681AD5">
              <w:rPr>
                <w:b/>
                <w:bCs/>
                <w:color w:val="000000" w:themeColor="text1"/>
              </w:rPr>
              <w:t>]</w:t>
            </w:r>
          </w:p>
          <w:p w14:paraId="080807E7" w14:textId="7FAF878F" w:rsidR="0061576D" w:rsidRDefault="665ADB94" w:rsidP="67681AD5">
            <w:pPr>
              <w:pStyle w:val="ListBullet"/>
            </w:pPr>
            <w:r w:rsidRPr="67681AD5">
              <w:rPr>
                <w:rFonts w:eastAsia="Calibri"/>
              </w:rPr>
              <w:t xml:space="preserve">Can students convert between metres and centimetres? </w:t>
            </w:r>
            <w:r w:rsidR="1CC6A231" w:rsidRPr="67681AD5">
              <w:rPr>
                <w:rFonts w:eastAsia="Calibri"/>
                <w:b/>
                <w:bCs/>
              </w:rPr>
              <w:t>[</w:t>
            </w:r>
            <w:r w:rsidRPr="67681AD5">
              <w:rPr>
                <w:b/>
                <w:bCs/>
                <w:color w:val="000000" w:themeColor="text1"/>
              </w:rPr>
              <w:t>MAO-WM-01, MA</w:t>
            </w:r>
            <w:r w:rsidR="00D37AF3">
              <w:rPr>
                <w:b/>
                <w:bCs/>
                <w:color w:val="000000" w:themeColor="text1"/>
              </w:rPr>
              <w:t>2</w:t>
            </w:r>
            <w:r w:rsidRPr="67681AD5">
              <w:rPr>
                <w:b/>
                <w:bCs/>
                <w:color w:val="000000" w:themeColor="text1"/>
              </w:rPr>
              <w:t>-GM-02</w:t>
            </w:r>
            <w:r w:rsidR="13DB5B05" w:rsidRPr="67681AD5">
              <w:rPr>
                <w:b/>
                <w:bCs/>
                <w:color w:val="000000" w:themeColor="text1"/>
              </w:rPr>
              <w:t>]</w:t>
            </w:r>
          </w:p>
        </w:tc>
        <w:tc>
          <w:tcPr>
            <w:tcW w:w="2500" w:type="pct"/>
          </w:tcPr>
          <w:p w14:paraId="3723DCD8" w14:textId="77777777" w:rsidR="0061576D" w:rsidRDefault="0061576D">
            <w:r>
              <w:lastRenderedPageBreak/>
              <w:t xml:space="preserve">Links to </w:t>
            </w:r>
            <w:hyperlink r:id="rId31" w:history="1">
              <w:r w:rsidRPr="009F54DE">
                <w:rPr>
                  <w:rStyle w:val="Hyperlink"/>
                </w:rPr>
                <w:t>National Numeracy Learning Progressions</w:t>
              </w:r>
            </w:hyperlink>
            <w:r>
              <w:t xml:space="preserve"> (NNLP):</w:t>
            </w:r>
          </w:p>
          <w:p w14:paraId="712FCC3D" w14:textId="7E13A817" w:rsidR="0061576D" w:rsidRDefault="008E4F6B">
            <w:pPr>
              <w:pStyle w:val="ListBullet"/>
            </w:pPr>
            <w:r>
              <w:lastRenderedPageBreak/>
              <w:t>UuM6, UuM8.</w:t>
            </w:r>
          </w:p>
        </w:tc>
      </w:tr>
    </w:tbl>
    <w:p w14:paraId="13A76F51" w14:textId="77777777" w:rsidR="0061576D" w:rsidRDefault="0061576D">
      <w:pPr>
        <w:spacing w:before="0" w:after="160" w:line="259" w:lineRule="auto"/>
      </w:pPr>
      <w:r>
        <w:lastRenderedPageBreak/>
        <w:br w:type="page"/>
      </w:r>
    </w:p>
    <w:p w14:paraId="19663179" w14:textId="77777777" w:rsidR="0061576D" w:rsidRDefault="0061576D" w:rsidP="0061576D">
      <w:pPr>
        <w:pStyle w:val="Heading2"/>
      </w:pPr>
      <w:bookmarkStart w:id="27" w:name="_Lesson_4"/>
      <w:bookmarkStart w:id="28" w:name="_Toc144473727"/>
      <w:bookmarkEnd w:id="27"/>
      <w:r>
        <w:lastRenderedPageBreak/>
        <w:t>Lesson 4</w:t>
      </w:r>
      <w:bookmarkEnd w:id="28"/>
    </w:p>
    <w:p w14:paraId="4DF2FA40" w14:textId="37FB63D5" w:rsidR="53554B7E" w:rsidRDefault="62CAC079" w:rsidP="003469AE">
      <w:pPr>
        <w:pStyle w:val="FeatureBox3"/>
      </w:pPr>
      <w:r w:rsidRPr="051E5788">
        <w:rPr>
          <w:b/>
          <w:bCs/>
        </w:rPr>
        <w:t>Core concept</w:t>
      </w:r>
      <w:r>
        <w:t xml:space="preserve">: </w:t>
      </w:r>
      <w:r w:rsidR="005B3B32">
        <w:t>a</w:t>
      </w:r>
      <w:r w:rsidR="164E9926">
        <w:t xml:space="preserve"> straight line, a </w:t>
      </w:r>
      <w:r w:rsidR="11A1C4E7">
        <w:t xml:space="preserve">boundary </w:t>
      </w:r>
      <w:r w:rsidR="164E9926">
        <w:t>or an edge</w:t>
      </w:r>
      <w:r w:rsidR="74665B52">
        <w:t xml:space="preserve"> can be measured</w:t>
      </w:r>
      <w:r w:rsidR="164E9926">
        <w:t>.</w:t>
      </w:r>
    </w:p>
    <w:p w14:paraId="79C7F57C" w14:textId="324E78DD" w:rsidR="53554B7E" w:rsidRDefault="53554B7E" w:rsidP="67681AD5">
      <w:pPr>
        <w:pStyle w:val="Heading3"/>
      </w:pPr>
      <w:bookmarkStart w:id="29" w:name="_Toc144473728"/>
      <w:r>
        <w:t>Daily number sense</w:t>
      </w:r>
      <w:r w:rsidR="00770BB1">
        <w:t xml:space="preserve"> –</w:t>
      </w:r>
      <w:r>
        <w:t>10 minutes</w:t>
      </w:r>
      <w:bookmarkEnd w:id="29"/>
    </w:p>
    <w:p w14:paraId="7C1BC533" w14:textId="77777777" w:rsidR="00B36FCA" w:rsidRDefault="00B36FCA" w:rsidP="00855E53">
      <w:pPr>
        <w:pStyle w:val="ListNumber"/>
        <w:numPr>
          <w:ilvl w:val="0"/>
          <w:numId w:val="4"/>
        </w:numPr>
      </w:pPr>
      <w:r>
        <w:t>From a class need surfaced through formative assessment data, identify a short, focused activity that targets students’ knowledge, understanding and skills. Example activities may be drawn from the following resources:</w:t>
      </w:r>
    </w:p>
    <w:p w14:paraId="50692997" w14:textId="77777777" w:rsidR="00B36FCA" w:rsidRDefault="00000000" w:rsidP="00B36FCA">
      <w:pPr>
        <w:pStyle w:val="ListBullet"/>
        <w:ind w:left="1134"/>
      </w:pPr>
      <w:hyperlink r:id="rId32" w:anchor="catalogue_auto">
        <w:r w:rsidR="00B36FCA" w:rsidRPr="67681AD5">
          <w:rPr>
            <w:rStyle w:val="Hyperlink"/>
          </w:rPr>
          <w:t>Mathematics K-6 resources</w:t>
        </w:r>
      </w:hyperlink>
    </w:p>
    <w:p w14:paraId="6D6D792B" w14:textId="77777777" w:rsidR="00B36FCA" w:rsidRPr="00B36FCA" w:rsidRDefault="00000000" w:rsidP="00B36FCA">
      <w:pPr>
        <w:pStyle w:val="ListBullet"/>
        <w:ind w:left="1134"/>
      </w:pPr>
      <w:hyperlink r:id="rId33">
        <w:r w:rsidR="00B36FCA" w:rsidRPr="67681AD5">
          <w:rPr>
            <w:rStyle w:val="Hyperlink"/>
          </w:rPr>
          <w:t>Universal Resources Hub</w:t>
        </w:r>
      </w:hyperlink>
      <w:r w:rsidR="00B36FCA">
        <w:t>.</w:t>
      </w:r>
    </w:p>
    <w:p w14:paraId="1BCE555E" w14:textId="0EF521B3" w:rsidR="0061576D" w:rsidRDefault="0061576D" w:rsidP="0061576D">
      <w:pPr>
        <w:pStyle w:val="Heading3"/>
      </w:pPr>
      <w:bookmarkStart w:id="30" w:name="_Toc144473729"/>
      <w:r>
        <w:t xml:space="preserve">Core lesson: </w:t>
      </w:r>
      <w:r w:rsidR="43A287A4">
        <w:t>Length investigation</w:t>
      </w:r>
      <w:r>
        <w:t xml:space="preserve"> – </w:t>
      </w:r>
      <w:r w:rsidR="21D494EB">
        <w:t xml:space="preserve">40 </w:t>
      </w:r>
      <w:r>
        <w:t>minutes</w:t>
      </w:r>
      <w:bookmarkEnd w:id="30"/>
    </w:p>
    <w:p w14:paraId="55ADBC9B" w14:textId="77777777" w:rsidR="0061576D" w:rsidRDefault="0061576D" w:rsidP="0061576D">
      <w:r w:rsidRPr="00C5416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127942" w14:paraId="6949C163" w14:textId="77777777" w:rsidTr="008C4BEC">
        <w:trPr>
          <w:cnfStyle w:val="100000000000" w:firstRow="1" w:lastRow="0" w:firstColumn="0" w:lastColumn="0" w:oddVBand="0" w:evenVBand="0" w:oddHBand="0" w:evenHBand="0" w:firstRowFirstColumn="0" w:firstRowLastColumn="0" w:lastRowFirstColumn="0" w:lastRowLastColumn="0"/>
        </w:trPr>
        <w:tc>
          <w:tcPr>
            <w:tcW w:w="2500" w:type="pct"/>
          </w:tcPr>
          <w:p w14:paraId="05296EC3" w14:textId="77777777" w:rsidR="0061576D" w:rsidRPr="00127942" w:rsidRDefault="0061576D" w:rsidP="00127942">
            <w:r w:rsidRPr="00127942">
              <w:t>Core concept learning intentions</w:t>
            </w:r>
          </w:p>
        </w:tc>
        <w:tc>
          <w:tcPr>
            <w:tcW w:w="2500" w:type="pct"/>
          </w:tcPr>
          <w:p w14:paraId="218AEA43" w14:textId="77777777" w:rsidR="0061576D" w:rsidRPr="00127942" w:rsidRDefault="0061576D" w:rsidP="00127942">
            <w:r w:rsidRPr="00127942">
              <w:t>Core concept success criteria</w:t>
            </w:r>
          </w:p>
        </w:tc>
      </w:tr>
      <w:tr w:rsidR="0061576D" w14:paraId="5D8C989E" w14:textId="77777777" w:rsidTr="008C4BEC">
        <w:trPr>
          <w:cnfStyle w:val="000000100000" w:firstRow="0" w:lastRow="0" w:firstColumn="0" w:lastColumn="0" w:oddVBand="0" w:evenVBand="0" w:oddHBand="1" w:evenHBand="0" w:firstRowFirstColumn="0" w:firstRowLastColumn="0" w:lastRowFirstColumn="0" w:lastRowLastColumn="0"/>
        </w:trPr>
        <w:tc>
          <w:tcPr>
            <w:tcW w:w="2500" w:type="pct"/>
          </w:tcPr>
          <w:p w14:paraId="4D8CE3E2" w14:textId="77777777" w:rsidR="0061576D" w:rsidRDefault="0061576D">
            <w:r>
              <w:t>Students are learning to:</w:t>
            </w:r>
          </w:p>
          <w:p w14:paraId="7374C246" w14:textId="09A6C157" w:rsidR="0061576D" w:rsidRPr="00E8381E" w:rsidRDefault="4BB640E6" w:rsidP="00E8381E">
            <w:pPr>
              <w:pStyle w:val="ListBullet"/>
            </w:pPr>
            <w:r w:rsidRPr="00E8381E">
              <w:t>m</w:t>
            </w:r>
            <w:r w:rsidR="67A6C60B" w:rsidRPr="00E8381E">
              <w:t xml:space="preserve">easure </w:t>
            </w:r>
            <w:r w:rsidR="1E3B86B7" w:rsidRPr="00E8381E">
              <w:t xml:space="preserve">various </w:t>
            </w:r>
            <w:r w:rsidR="0DB8A045" w:rsidRPr="00E8381E">
              <w:t>length</w:t>
            </w:r>
            <w:r w:rsidR="217BD085" w:rsidRPr="00E8381E">
              <w:t>s and</w:t>
            </w:r>
            <w:r w:rsidR="67A6C60B" w:rsidRPr="00E8381E">
              <w:t xml:space="preserve"> </w:t>
            </w:r>
            <w:r w:rsidR="2976522A" w:rsidRPr="00E8381E">
              <w:t>boundaries</w:t>
            </w:r>
            <w:r w:rsidR="26C1FAE6" w:rsidRPr="00E8381E">
              <w:t xml:space="preserve"> of </w:t>
            </w:r>
            <w:r w:rsidR="2DEE738E" w:rsidRPr="00E8381E">
              <w:t>objects or locations</w:t>
            </w:r>
          </w:p>
          <w:p w14:paraId="2CFED6F1" w14:textId="47A66073" w:rsidR="0061576D" w:rsidRDefault="2DD487F0" w:rsidP="00E8381E">
            <w:pPr>
              <w:pStyle w:val="ListBullet"/>
              <w:rPr>
                <w:rFonts w:eastAsia="Calibri"/>
              </w:rPr>
            </w:pPr>
            <w:r w:rsidRPr="00E8381E">
              <w:lastRenderedPageBreak/>
              <w:t>recognise the features of a three-dimensional object associated with length</w:t>
            </w:r>
            <w:r w:rsidR="219F9F55" w:rsidRPr="00E8381E">
              <w:t>s</w:t>
            </w:r>
            <w:r w:rsidRPr="00E8381E">
              <w:t xml:space="preserve"> that can be measured</w:t>
            </w:r>
            <w:r w:rsidR="0DD7B6F1" w:rsidRPr="00E8381E">
              <w:t>.</w:t>
            </w:r>
          </w:p>
        </w:tc>
        <w:tc>
          <w:tcPr>
            <w:tcW w:w="2500" w:type="pct"/>
          </w:tcPr>
          <w:p w14:paraId="4788AA13" w14:textId="77777777" w:rsidR="0061576D" w:rsidRDefault="0061576D">
            <w:r>
              <w:lastRenderedPageBreak/>
              <w:t>Students can:</w:t>
            </w:r>
          </w:p>
          <w:p w14:paraId="2C164FEF" w14:textId="2A135AB4" w:rsidR="0061576D" w:rsidRPr="00E8381E" w:rsidRDefault="232D8B61" w:rsidP="00E8381E">
            <w:pPr>
              <w:pStyle w:val="ListBullet"/>
            </w:pPr>
            <w:r w:rsidRPr="00E8381E">
              <w:t>i</w:t>
            </w:r>
            <w:r w:rsidR="5E220FCB" w:rsidRPr="00E8381E">
              <w:t xml:space="preserve">dentify </w:t>
            </w:r>
            <w:r w:rsidR="72BBA2E6" w:rsidRPr="00E8381E">
              <w:t xml:space="preserve">the distance around </w:t>
            </w:r>
            <w:r w:rsidR="4DD5761D" w:rsidRPr="00E8381E">
              <w:t>an object or location as the boundary</w:t>
            </w:r>
          </w:p>
          <w:p w14:paraId="00D2C126" w14:textId="7BECC3F0" w:rsidR="0061576D" w:rsidRPr="00E8381E" w:rsidRDefault="72BBA2E6" w:rsidP="00E8381E">
            <w:pPr>
              <w:pStyle w:val="ListBullet"/>
            </w:pPr>
            <w:r w:rsidRPr="00E8381E">
              <w:lastRenderedPageBreak/>
              <w:t xml:space="preserve">estimate and measure the </w:t>
            </w:r>
            <w:r w:rsidR="44900644" w:rsidRPr="00E8381E">
              <w:t>boundary</w:t>
            </w:r>
            <w:r w:rsidR="1D0B2047" w:rsidRPr="00E8381E">
              <w:t xml:space="preserve"> </w:t>
            </w:r>
            <w:r w:rsidRPr="00E8381E">
              <w:t>of objects</w:t>
            </w:r>
            <w:r w:rsidR="1A8DC124" w:rsidRPr="00E8381E">
              <w:t xml:space="preserve"> or locations</w:t>
            </w:r>
          </w:p>
          <w:p w14:paraId="48F797EF" w14:textId="0B781F3B" w:rsidR="0061576D" w:rsidRDefault="7388ABBF" w:rsidP="00E8381E">
            <w:pPr>
              <w:pStyle w:val="ListBullet"/>
            </w:pPr>
            <w:r w:rsidRPr="00E8381E">
              <w:t xml:space="preserve">identity and </w:t>
            </w:r>
            <w:r w:rsidR="62C81253" w:rsidRPr="00E8381E">
              <w:t xml:space="preserve">measure the length of features of three-dimensional </w:t>
            </w:r>
            <w:r w:rsidR="7F87B96E" w:rsidRPr="00E8381E">
              <w:t>object</w:t>
            </w:r>
            <w:r w:rsidR="62C81253" w:rsidRPr="00E8381E">
              <w:t>s.</w:t>
            </w:r>
          </w:p>
        </w:tc>
      </w:tr>
    </w:tbl>
    <w:p w14:paraId="55DB8CD8" w14:textId="5B6B55A6" w:rsidR="0061576D" w:rsidRPr="00D37AF3" w:rsidRDefault="50502261" w:rsidP="0026797B">
      <w:pPr>
        <w:pStyle w:val="ListNumber"/>
      </w:pPr>
      <w:r>
        <w:lastRenderedPageBreak/>
        <w:t>Write</w:t>
      </w:r>
      <w:r w:rsidRPr="6496176F">
        <w:rPr>
          <w:color w:val="000000" w:themeColor="text1"/>
        </w:rPr>
        <w:t xml:space="preserve"> ‘what can length measure?’</w:t>
      </w:r>
      <w:r w:rsidR="417B9CC7" w:rsidRPr="6496176F">
        <w:rPr>
          <w:color w:val="000000" w:themeColor="text1"/>
        </w:rPr>
        <w:t xml:space="preserve"> </w:t>
      </w:r>
      <w:r w:rsidR="005C7DDB">
        <w:rPr>
          <w:color w:val="000000" w:themeColor="text1"/>
        </w:rPr>
        <w:t xml:space="preserve">on the board </w:t>
      </w:r>
      <w:r w:rsidR="417B9CC7" w:rsidRPr="6496176F">
        <w:rPr>
          <w:color w:val="000000" w:themeColor="text1"/>
        </w:rPr>
        <w:t xml:space="preserve">and ask students to </w:t>
      </w:r>
      <w:hyperlink r:id="rId34">
        <w:r w:rsidR="005C7DDB">
          <w:rPr>
            <w:rStyle w:val="Hyperlink"/>
            <w:rFonts w:eastAsia="Arial"/>
          </w:rPr>
          <w:t>brainstorm</w:t>
        </w:r>
      </w:hyperlink>
      <w:r w:rsidR="005C7DDB" w:rsidRPr="005C7DDB">
        <w:t>,</w:t>
      </w:r>
      <w:r w:rsidR="14AAD4AF">
        <w:t xml:space="preserve"> reco</w:t>
      </w:r>
      <w:r w:rsidR="003A5FC3">
        <w:t>r</w:t>
      </w:r>
      <w:r w:rsidR="14AAD4AF">
        <w:t>ding student ideas on an anchor chart.</w:t>
      </w:r>
    </w:p>
    <w:p w14:paraId="75C7DBB5" w14:textId="4FB0F962" w:rsidR="0061576D" w:rsidRDefault="14AAD4AF" w:rsidP="0026797B">
      <w:pPr>
        <w:pStyle w:val="ListNumber"/>
      </w:pPr>
      <w:r w:rsidRPr="00D37AF3">
        <w:t xml:space="preserve">Display </w:t>
      </w:r>
      <w:hyperlink w:anchor="_Resource_11:_Length" w:history="1">
        <w:r w:rsidRPr="00D37AF3">
          <w:rPr>
            <w:rStyle w:val="Hyperlink"/>
          </w:rPr>
          <w:t xml:space="preserve">Resource </w:t>
        </w:r>
        <w:r w:rsidR="5AA42670" w:rsidRPr="00D37AF3">
          <w:rPr>
            <w:rStyle w:val="Hyperlink"/>
          </w:rPr>
          <w:t>1</w:t>
        </w:r>
        <w:r w:rsidR="482AE420" w:rsidRPr="00D37AF3">
          <w:rPr>
            <w:rStyle w:val="Hyperlink"/>
          </w:rPr>
          <w:t>1</w:t>
        </w:r>
        <w:r w:rsidRPr="00D37AF3">
          <w:rPr>
            <w:rStyle w:val="Hyperlink"/>
          </w:rPr>
          <w:t>: Length can measure</w:t>
        </w:r>
      </w:hyperlink>
      <w:r w:rsidRPr="00D37AF3">
        <w:t xml:space="preserve"> </w:t>
      </w:r>
      <w:r w:rsidR="66D3D31F" w:rsidRPr="00D37AF3">
        <w:t>an</w:t>
      </w:r>
      <w:r w:rsidR="0EAADB05" w:rsidRPr="00D37AF3">
        <w:t>d</w:t>
      </w:r>
      <w:r w:rsidR="0EAADB05">
        <w:t xml:space="preserve"> </w:t>
      </w:r>
      <w:r w:rsidR="0AD09F2E">
        <w:t xml:space="preserve">highlight </w:t>
      </w:r>
      <w:r w:rsidR="0EAADB05">
        <w:t>that length can be used to measure straight lines</w:t>
      </w:r>
      <w:r w:rsidR="5F8B3722">
        <w:t xml:space="preserve">, </w:t>
      </w:r>
      <w:r w:rsidR="7E7A69D1">
        <w:t xml:space="preserve">boundaries </w:t>
      </w:r>
      <w:r w:rsidR="0EAADB05">
        <w:t>and edges. Ask:</w:t>
      </w:r>
    </w:p>
    <w:p w14:paraId="25136E15" w14:textId="6D02FCFB" w:rsidR="46FFE92E" w:rsidRDefault="46FFE92E" w:rsidP="00E8381E">
      <w:pPr>
        <w:pStyle w:val="ListBullet"/>
        <w:ind w:left="1134"/>
      </w:pPr>
      <w:r>
        <w:t>Can you</w:t>
      </w:r>
      <w:r w:rsidR="3CBAF094">
        <w:t xml:space="preserve"> </w:t>
      </w:r>
      <w:r>
        <w:t>identify an</w:t>
      </w:r>
      <w:r w:rsidR="76ECDE2D">
        <w:t>y</w:t>
      </w:r>
      <w:r>
        <w:t xml:space="preserve"> straight lines</w:t>
      </w:r>
      <w:r w:rsidR="28CC719D">
        <w:t xml:space="preserve">, </w:t>
      </w:r>
      <w:r w:rsidR="7BC62C51">
        <w:t xml:space="preserve">boundaries </w:t>
      </w:r>
      <w:r>
        <w:t xml:space="preserve">or edges that you have measured </w:t>
      </w:r>
      <w:r w:rsidR="50C5EE9A">
        <w:t>before</w:t>
      </w:r>
      <w:r>
        <w:t>?</w:t>
      </w:r>
    </w:p>
    <w:p w14:paraId="60159F28" w14:textId="7A56EF17" w:rsidR="78A1DFE4" w:rsidRDefault="78A1DFE4" w:rsidP="00E8381E">
      <w:pPr>
        <w:pStyle w:val="ListBullet"/>
        <w:ind w:left="1134"/>
        <w:rPr>
          <w:rFonts w:eastAsia="Calibri"/>
        </w:rPr>
      </w:pPr>
      <w:r w:rsidRPr="67681AD5">
        <w:rPr>
          <w:rFonts w:eastAsia="Calibri"/>
        </w:rPr>
        <w:t>What</w:t>
      </w:r>
      <w:r w:rsidR="1C0D632D" w:rsidRPr="67681AD5">
        <w:rPr>
          <w:rFonts w:eastAsia="Calibri"/>
        </w:rPr>
        <w:t xml:space="preserve"> </w:t>
      </w:r>
      <w:r w:rsidRPr="67681AD5">
        <w:rPr>
          <w:rFonts w:eastAsia="Calibri"/>
        </w:rPr>
        <w:t>units of measurement</w:t>
      </w:r>
      <w:r w:rsidR="1348CF92" w:rsidRPr="67681AD5">
        <w:rPr>
          <w:rFonts w:eastAsia="Calibri"/>
        </w:rPr>
        <w:t xml:space="preserve"> are</w:t>
      </w:r>
      <w:r w:rsidRPr="67681AD5">
        <w:rPr>
          <w:rFonts w:eastAsia="Calibri"/>
        </w:rPr>
        <w:t xml:space="preserve"> used when measuring length?</w:t>
      </w:r>
    </w:p>
    <w:p w14:paraId="77694FAE" w14:textId="74346F92" w:rsidR="640F2841" w:rsidRDefault="640F2841" w:rsidP="00E8381E">
      <w:pPr>
        <w:pStyle w:val="ListBullet"/>
        <w:ind w:left="1134"/>
        <w:rPr>
          <w:rFonts w:eastAsia="Calibri"/>
        </w:rPr>
      </w:pPr>
      <w:r w:rsidRPr="67681AD5">
        <w:rPr>
          <w:rFonts w:eastAsia="Calibri"/>
        </w:rPr>
        <w:t>What are</w:t>
      </w:r>
      <w:r w:rsidR="44BB03AD" w:rsidRPr="67681AD5">
        <w:rPr>
          <w:rFonts w:eastAsia="Calibri"/>
        </w:rPr>
        <w:t xml:space="preserve"> some of</w:t>
      </w:r>
      <w:r w:rsidRPr="67681AD5">
        <w:rPr>
          <w:rFonts w:eastAsia="Calibri"/>
        </w:rPr>
        <w:t xml:space="preserve"> the measuring instruments used to measur</w:t>
      </w:r>
      <w:r w:rsidR="64B405D4" w:rsidRPr="67681AD5">
        <w:rPr>
          <w:rFonts w:eastAsia="Calibri"/>
        </w:rPr>
        <w:t>e</w:t>
      </w:r>
      <w:r w:rsidRPr="67681AD5">
        <w:rPr>
          <w:rFonts w:eastAsia="Calibri"/>
        </w:rPr>
        <w:t xml:space="preserve"> length?</w:t>
      </w:r>
    </w:p>
    <w:p w14:paraId="54E99FD3" w14:textId="6FFB5C1C" w:rsidR="66F382C0" w:rsidRDefault="66F382C0" w:rsidP="00E8381E">
      <w:pPr>
        <w:pStyle w:val="ListBullet"/>
        <w:ind w:left="1134"/>
        <w:rPr>
          <w:rFonts w:eastAsia="Calibri"/>
        </w:rPr>
      </w:pPr>
      <w:r w:rsidRPr="67681AD5">
        <w:rPr>
          <w:rFonts w:eastAsia="Calibri"/>
        </w:rPr>
        <w:t>Can length be used to measure curved o</w:t>
      </w:r>
      <w:r w:rsidR="4B653AE0" w:rsidRPr="67681AD5">
        <w:rPr>
          <w:rFonts w:eastAsia="Calibri"/>
        </w:rPr>
        <w:t>r</w:t>
      </w:r>
      <w:r w:rsidRPr="67681AD5">
        <w:rPr>
          <w:rFonts w:eastAsia="Calibri"/>
        </w:rPr>
        <w:t xml:space="preserve"> jagged lines?</w:t>
      </w:r>
      <w:r w:rsidR="00CF4914">
        <w:rPr>
          <w:rFonts w:eastAsia="Calibri"/>
        </w:rPr>
        <w:t xml:space="preserve"> Why or why not?</w:t>
      </w:r>
    </w:p>
    <w:p w14:paraId="52F0E5BA" w14:textId="78350B23" w:rsidR="66F382C0" w:rsidRDefault="66F382C0" w:rsidP="67681AD5">
      <w:pPr>
        <w:pStyle w:val="FeatureBox"/>
        <w:rPr>
          <w:b/>
          <w:bCs/>
        </w:rPr>
      </w:pPr>
      <w:r w:rsidRPr="67681AD5">
        <w:rPr>
          <w:b/>
          <w:bCs/>
        </w:rPr>
        <w:t>Note:</w:t>
      </w:r>
      <w:r>
        <w:t xml:space="preserve"> </w:t>
      </w:r>
      <w:r w:rsidR="00FD49AE">
        <w:t>s</w:t>
      </w:r>
      <w:r w:rsidR="003F278C" w:rsidRPr="003F278C">
        <w:t>tudents need opportunities to interpret length as pertaining to a boundary as well as the straight-line distance between 2 points.</w:t>
      </w:r>
      <w:r w:rsidR="003F278C">
        <w:t xml:space="preserve"> </w:t>
      </w:r>
      <w:r w:rsidR="3C83D4E7">
        <w:t>Explain to students that l</w:t>
      </w:r>
      <w:r>
        <w:t xml:space="preserve">ength can </w:t>
      </w:r>
      <w:r w:rsidR="707C13EC">
        <w:t xml:space="preserve">also </w:t>
      </w:r>
      <w:r>
        <w:t xml:space="preserve">be used to measure curved and jagged lines, </w:t>
      </w:r>
      <w:r w:rsidR="3E2FFAC4">
        <w:t>but these</w:t>
      </w:r>
      <w:r>
        <w:t xml:space="preserve"> can be more challenging to measure.</w:t>
      </w:r>
    </w:p>
    <w:p w14:paraId="5D7D30FE" w14:textId="38046F07" w:rsidR="2FD39C1C" w:rsidRDefault="492D1BDD" w:rsidP="0026797B">
      <w:pPr>
        <w:pStyle w:val="ListNumber"/>
        <w:rPr>
          <w:rFonts w:eastAsia="Calibri"/>
        </w:rPr>
      </w:pPr>
      <w:r>
        <w:t xml:space="preserve">Explain the definition of a straight line, </w:t>
      </w:r>
      <w:r w:rsidR="15A54315">
        <w:t>boundar</w:t>
      </w:r>
      <w:r w:rsidR="336DC12D">
        <w:t>y</w:t>
      </w:r>
      <w:r w:rsidR="6F5CD81E">
        <w:t xml:space="preserve"> </w:t>
      </w:r>
      <w:r>
        <w:t>and edge and demonstrate how to measure each</w:t>
      </w:r>
      <w:r w:rsidR="0A98D833">
        <w:t xml:space="preserve"> on classroom objects</w:t>
      </w:r>
      <w:r>
        <w:t>.</w:t>
      </w:r>
    </w:p>
    <w:p w14:paraId="0F44A7B1" w14:textId="0FC68571" w:rsidR="0061576D" w:rsidRPr="00D37AF3" w:rsidRDefault="5808FBB9" w:rsidP="0026797B">
      <w:pPr>
        <w:pStyle w:val="ListNumber"/>
      </w:pPr>
      <w:r>
        <w:t xml:space="preserve">Display </w:t>
      </w:r>
      <w:hyperlink w:anchor="_Resource_12:_Measurement">
        <w:r w:rsidR="11FF1E92" w:rsidRPr="68D0C56E">
          <w:rPr>
            <w:rStyle w:val="Hyperlink"/>
          </w:rPr>
          <w:t>Resource 1</w:t>
        </w:r>
        <w:r w:rsidR="38C61FB7" w:rsidRPr="68D0C56E">
          <w:rPr>
            <w:rStyle w:val="Hyperlink"/>
          </w:rPr>
          <w:t>2</w:t>
        </w:r>
        <w:r w:rsidR="11FF1E92" w:rsidRPr="68D0C56E">
          <w:rPr>
            <w:rStyle w:val="Hyperlink"/>
          </w:rPr>
          <w:t>: Measurement hunt</w:t>
        </w:r>
      </w:hyperlink>
      <w:r w:rsidR="4A4712BF" w:rsidRPr="00D37AF3">
        <w:t xml:space="preserve"> and</w:t>
      </w:r>
      <w:r w:rsidR="2C7219EF" w:rsidRPr="00D37AF3">
        <w:t xml:space="preserve"> explain </w:t>
      </w:r>
      <w:r w:rsidR="7D2E4745" w:rsidRPr="00D37AF3">
        <w:t xml:space="preserve">that </w:t>
      </w:r>
      <w:r w:rsidR="1EE41B4A">
        <w:t>students</w:t>
      </w:r>
      <w:r w:rsidR="7D2E4745" w:rsidRPr="00D37AF3">
        <w:t xml:space="preserve"> </w:t>
      </w:r>
      <w:r w:rsidR="75CD6706" w:rsidRPr="00D37AF3">
        <w:t>will</w:t>
      </w:r>
      <w:r w:rsidR="2C7219EF" w:rsidRPr="00D37AF3">
        <w:t xml:space="preserve"> identify objects or locations in their school</w:t>
      </w:r>
      <w:r w:rsidR="06A932CF" w:rsidRPr="00D37AF3">
        <w:t xml:space="preserve"> and</w:t>
      </w:r>
      <w:r w:rsidR="2C7219EF" w:rsidRPr="00D37AF3">
        <w:t xml:space="preserve"> measure a</w:t>
      </w:r>
      <w:r w:rsidR="1F0C4B65" w:rsidRPr="00D37AF3">
        <w:t xml:space="preserve"> straight line, a </w:t>
      </w:r>
      <w:r w:rsidR="2F6F20BD" w:rsidRPr="00D37AF3">
        <w:t>boundary a</w:t>
      </w:r>
      <w:r w:rsidR="1F0C4B65" w:rsidRPr="00D37AF3">
        <w:t xml:space="preserve">nd an edge. </w:t>
      </w:r>
      <w:r w:rsidR="2F564C70" w:rsidRPr="00D37AF3">
        <w:t>Ask:</w:t>
      </w:r>
    </w:p>
    <w:p w14:paraId="72CD51D9" w14:textId="3EAA3A3B" w:rsidR="4D2284C5" w:rsidRPr="00D37AF3" w:rsidRDefault="4D2284C5" w:rsidP="009F6F5E">
      <w:pPr>
        <w:pStyle w:val="ListBullet"/>
        <w:ind w:left="1134"/>
      </w:pPr>
      <w:r w:rsidRPr="00D37AF3">
        <w:t xml:space="preserve">What measuring instruments could be used to measure </w:t>
      </w:r>
      <w:r w:rsidR="0A36A53F" w:rsidRPr="00D37AF3">
        <w:t xml:space="preserve">straight lines, </w:t>
      </w:r>
      <w:r w:rsidR="4704C915" w:rsidRPr="00D37AF3">
        <w:t xml:space="preserve">boundaries </w:t>
      </w:r>
      <w:r w:rsidR="0A36A53F" w:rsidRPr="00D37AF3">
        <w:t>and edges</w:t>
      </w:r>
      <w:r w:rsidRPr="00D37AF3">
        <w:t>?</w:t>
      </w:r>
    </w:p>
    <w:p w14:paraId="77722556" w14:textId="464C4255" w:rsidR="4D2284C5" w:rsidRPr="00905684" w:rsidRDefault="4D2284C5" w:rsidP="00905684">
      <w:pPr>
        <w:pStyle w:val="ListBullet"/>
        <w:ind w:left="1134"/>
        <w:rPr>
          <w:rFonts w:eastAsia="Calibri"/>
        </w:rPr>
      </w:pPr>
      <w:r w:rsidRPr="00D37AF3">
        <w:rPr>
          <w:rFonts w:eastAsia="Calibri"/>
        </w:rPr>
        <w:t xml:space="preserve">Would </w:t>
      </w:r>
      <w:r w:rsidR="724309C4" w:rsidRPr="00D37AF3">
        <w:rPr>
          <w:rFonts w:eastAsia="Calibri"/>
        </w:rPr>
        <w:t xml:space="preserve">each </w:t>
      </w:r>
      <w:r w:rsidR="46628D61" w:rsidRPr="00D37AF3">
        <w:rPr>
          <w:rFonts w:eastAsia="Calibri"/>
        </w:rPr>
        <w:t xml:space="preserve">location or object </w:t>
      </w:r>
      <w:r w:rsidRPr="00D37AF3">
        <w:rPr>
          <w:rFonts w:eastAsia="Calibri"/>
        </w:rPr>
        <w:t>requi</w:t>
      </w:r>
      <w:r w:rsidRPr="00905684">
        <w:rPr>
          <w:rFonts w:eastAsia="Calibri"/>
        </w:rPr>
        <w:t>re the same measuring instrument?</w:t>
      </w:r>
    </w:p>
    <w:p w14:paraId="3C5DCE3F" w14:textId="28D247F9" w:rsidR="4D2284C5" w:rsidRPr="00D37AF3" w:rsidRDefault="2F564C70" w:rsidP="009F6F5E">
      <w:pPr>
        <w:pStyle w:val="ListBullet"/>
        <w:ind w:left="1134"/>
      </w:pPr>
      <w:r w:rsidRPr="00D37AF3">
        <w:lastRenderedPageBreak/>
        <w:t xml:space="preserve">What are some </w:t>
      </w:r>
      <w:r w:rsidR="1B67CC22" w:rsidRPr="00D37AF3">
        <w:t xml:space="preserve">straight lines, </w:t>
      </w:r>
      <w:r w:rsidR="66DA9E10" w:rsidRPr="00D37AF3">
        <w:t xml:space="preserve">boundaries </w:t>
      </w:r>
      <w:r w:rsidR="1B67CC22" w:rsidRPr="00D37AF3">
        <w:t>and edges</w:t>
      </w:r>
      <w:r w:rsidRPr="00D37AF3">
        <w:t xml:space="preserve"> in the school context that could be measured?</w:t>
      </w:r>
    </w:p>
    <w:p w14:paraId="5D41854C" w14:textId="77489A8B" w:rsidR="4D2284C5" w:rsidRPr="00D37AF3" w:rsidRDefault="2F564C70" w:rsidP="009F6F5E">
      <w:pPr>
        <w:pStyle w:val="ListBullet"/>
        <w:ind w:left="1134"/>
      </w:pPr>
      <w:r w:rsidRPr="00D37AF3">
        <w:t>How will you measure the locations and objects accurately?</w:t>
      </w:r>
    </w:p>
    <w:p w14:paraId="17DA20F6" w14:textId="16510F06" w:rsidR="4D2284C5" w:rsidRPr="00D37AF3" w:rsidRDefault="2F564C70" w:rsidP="0026797B">
      <w:pPr>
        <w:pStyle w:val="ListNumber"/>
      </w:pPr>
      <w:r w:rsidRPr="00D37AF3">
        <w:t>Display 30</w:t>
      </w:r>
      <w:r w:rsidR="0082135C">
        <w:t> </w:t>
      </w:r>
      <w:r w:rsidRPr="00D37AF3">
        <w:t>cm rulers, trundle wheels and metre rulers. Ask:</w:t>
      </w:r>
    </w:p>
    <w:p w14:paraId="1C824E58" w14:textId="66797CF1" w:rsidR="4D2284C5" w:rsidRPr="00D37AF3" w:rsidRDefault="4D2284C5" w:rsidP="009F6F5E">
      <w:pPr>
        <w:pStyle w:val="ListBullet"/>
        <w:ind w:left="1134"/>
      </w:pPr>
      <w:r w:rsidRPr="00D37AF3">
        <w:t>How can these instruments be used to measure length?</w:t>
      </w:r>
    </w:p>
    <w:p w14:paraId="7FE65939" w14:textId="253EEFFF" w:rsidR="4D2284C5" w:rsidRPr="00D37AF3" w:rsidRDefault="4D2284C5" w:rsidP="009F6F5E">
      <w:pPr>
        <w:pStyle w:val="ListBullet"/>
        <w:ind w:left="1134"/>
        <w:rPr>
          <w:rFonts w:eastAsia="Calibri"/>
        </w:rPr>
      </w:pPr>
      <w:r w:rsidRPr="00D37AF3">
        <w:rPr>
          <w:rFonts w:eastAsia="Calibri"/>
        </w:rPr>
        <w:t>How do you ensure these instruments are used accurately?</w:t>
      </w:r>
    </w:p>
    <w:p w14:paraId="7AA47811" w14:textId="4945ECF0" w:rsidR="4D2284C5" w:rsidRPr="00D37AF3" w:rsidRDefault="4D2284C5" w:rsidP="009F6F5E">
      <w:pPr>
        <w:pStyle w:val="ListBullet"/>
        <w:ind w:left="1134"/>
        <w:rPr>
          <w:rFonts w:eastAsia="Calibri"/>
        </w:rPr>
      </w:pPr>
      <w:r w:rsidRPr="00D37AF3">
        <w:rPr>
          <w:rFonts w:eastAsia="Calibri"/>
        </w:rPr>
        <w:t>Are some instruments better suited for different objects or locations? Why?</w:t>
      </w:r>
    </w:p>
    <w:p w14:paraId="5283F810" w14:textId="5D176A8D" w:rsidR="6B34D36E" w:rsidRDefault="2BB09B6B" w:rsidP="0026797B">
      <w:pPr>
        <w:pStyle w:val="ListNumber"/>
        <w:rPr>
          <w:rFonts w:eastAsia="Calibri"/>
        </w:rPr>
      </w:pPr>
      <w:r w:rsidRPr="00D37AF3">
        <w:rPr>
          <w:rFonts w:eastAsia="Calibri"/>
        </w:rPr>
        <w:t xml:space="preserve">Provide students with </w:t>
      </w:r>
      <w:hyperlink w:anchor="_Resource_12:_Measurement" w:history="1">
        <w:r w:rsidRPr="00D37AF3">
          <w:rPr>
            <w:rStyle w:val="Hyperlink"/>
          </w:rPr>
          <w:t>Resource 1</w:t>
        </w:r>
        <w:r w:rsidR="534A360F" w:rsidRPr="00D37AF3">
          <w:rPr>
            <w:rStyle w:val="Hyperlink"/>
          </w:rPr>
          <w:t>2</w:t>
        </w:r>
        <w:r w:rsidRPr="00D37AF3">
          <w:rPr>
            <w:rStyle w:val="Hyperlink"/>
          </w:rPr>
          <w:t>: Measurement hunt</w:t>
        </w:r>
      </w:hyperlink>
      <w:r w:rsidRPr="00D37AF3">
        <w:t xml:space="preserve"> and</w:t>
      </w:r>
      <w:r>
        <w:t xml:space="preserve"> ask them to glue it into their workbooks. Students estimat</w:t>
      </w:r>
      <w:r w:rsidR="098B0C7D">
        <w:t>e</w:t>
      </w:r>
      <w:r>
        <w:t xml:space="preserve"> and </w:t>
      </w:r>
      <w:r w:rsidR="6A91FB8F">
        <w:t xml:space="preserve">then </w:t>
      </w:r>
      <w:r>
        <w:t>measure</w:t>
      </w:r>
      <w:r w:rsidR="2464DA54">
        <w:t xml:space="preserve"> the </w:t>
      </w:r>
      <w:r w:rsidR="042CAC7B">
        <w:t xml:space="preserve">object or location and record the measurement </w:t>
      </w:r>
      <w:r w:rsidR="52CE3681">
        <w:t>using cm and/or mm.</w:t>
      </w:r>
    </w:p>
    <w:p w14:paraId="57E1EB5E"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9F6F5E" w14:paraId="0E92BD55" w14:textId="77777777" w:rsidTr="00FD13AF">
        <w:trPr>
          <w:cnfStyle w:val="100000000000" w:firstRow="1" w:lastRow="0" w:firstColumn="0" w:lastColumn="0" w:oddVBand="0" w:evenVBand="0" w:oddHBand="0" w:evenHBand="0" w:firstRowFirstColumn="0" w:firstRowLastColumn="0" w:lastRowFirstColumn="0" w:lastRowLastColumn="0"/>
        </w:trPr>
        <w:tc>
          <w:tcPr>
            <w:tcW w:w="2500" w:type="pct"/>
          </w:tcPr>
          <w:p w14:paraId="110F6C96" w14:textId="77777777" w:rsidR="0061576D" w:rsidRPr="009F6F5E" w:rsidRDefault="0061576D" w:rsidP="009F6F5E">
            <w:r w:rsidRPr="009F6F5E">
              <w:t>Too hard?</w:t>
            </w:r>
          </w:p>
        </w:tc>
        <w:tc>
          <w:tcPr>
            <w:tcW w:w="2500" w:type="pct"/>
          </w:tcPr>
          <w:p w14:paraId="17C57E80" w14:textId="77777777" w:rsidR="0061576D" w:rsidRPr="009F6F5E" w:rsidRDefault="0061576D" w:rsidP="009F6F5E">
            <w:r w:rsidRPr="009F6F5E">
              <w:t>Too easy?</w:t>
            </w:r>
          </w:p>
        </w:tc>
      </w:tr>
      <w:tr w:rsidR="0061576D" w14:paraId="65419DFF" w14:textId="77777777" w:rsidTr="00FD13AF">
        <w:trPr>
          <w:cnfStyle w:val="000000100000" w:firstRow="0" w:lastRow="0" w:firstColumn="0" w:lastColumn="0" w:oddVBand="0" w:evenVBand="0" w:oddHBand="1" w:evenHBand="0" w:firstRowFirstColumn="0" w:firstRowLastColumn="0" w:lastRowFirstColumn="0" w:lastRowLastColumn="0"/>
        </w:trPr>
        <w:tc>
          <w:tcPr>
            <w:tcW w:w="2500" w:type="pct"/>
          </w:tcPr>
          <w:p w14:paraId="16CC43B2" w14:textId="144697A9" w:rsidR="0061576D" w:rsidRDefault="0061576D" w:rsidP="051E5788">
            <w:pPr>
              <w:rPr>
                <w:highlight w:val="yellow"/>
              </w:rPr>
            </w:pPr>
            <w:r>
              <w:t xml:space="preserve">Students cannot </w:t>
            </w:r>
            <w:r w:rsidR="0D115BB5">
              <w:t xml:space="preserve">measure </w:t>
            </w:r>
            <w:r w:rsidR="21BC38F7">
              <w:t xml:space="preserve">straight lines, </w:t>
            </w:r>
            <w:r w:rsidR="76527F5A">
              <w:t xml:space="preserve">boundaries </w:t>
            </w:r>
            <w:r w:rsidR="21BC38F7">
              <w:t>and edges</w:t>
            </w:r>
            <w:r w:rsidR="4E0A5465">
              <w:t xml:space="preserve"> by </w:t>
            </w:r>
            <w:r w:rsidR="4FCC51ED">
              <w:t>recognising</w:t>
            </w:r>
            <w:r w:rsidR="4E0A5465">
              <w:t xml:space="preserve"> the features of shapes</w:t>
            </w:r>
            <w:r w:rsidR="6AA7620D">
              <w:t xml:space="preserve"> and objects</w:t>
            </w:r>
            <w:r w:rsidR="0D115BB5">
              <w:t>.</w:t>
            </w:r>
          </w:p>
          <w:p w14:paraId="679E262C" w14:textId="4D62C5BD" w:rsidR="0D8A3F44" w:rsidRPr="00D37AF3" w:rsidRDefault="0FFCE9F6" w:rsidP="67681AD5">
            <w:pPr>
              <w:pStyle w:val="ListBullet"/>
            </w:pPr>
            <w:r w:rsidRPr="00D37AF3">
              <w:t xml:space="preserve">Support students </w:t>
            </w:r>
            <w:r w:rsidR="2A05B6B7" w:rsidRPr="00D37AF3">
              <w:t>to select classroom objects that are familiar three-dimensional shapes. Assist students in identifying the edges that can measured.</w:t>
            </w:r>
          </w:p>
          <w:p w14:paraId="09491D46" w14:textId="058D318E" w:rsidR="0061576D" w:rsidRDefault="7E2FF659" w:rsidP="67681AD5">
            <w:pPr>
              <w:pStyle w:val="ListBullet"/>
            </w:pPr>
            <w:r w:rsidRPr="00D37AF3">
              <w:t xml:space="preserve">Provide students with a printed copy of </w:t>
            </w:r>
            <w:hyperlink w:anchor="_Resource_11:_Length" w:history="1">
              <w:r w:rsidRPr="00D37AF3">
                <w:rPr>
                  <w:rStyle w:val="Hyperlink"/>
                  <w:rFonts w:eastAsia="Arial"/>
                </w:rPr>
                <w:t>Resource 1</w:t>
              </w:r>
              <w:r w:rsidR="79F72094" w:rsidRPr="00D37AF3">
                <w:rPr>
                  <w:rStyle w:val="Hyperlink"/>
                  <w:rFonts w:eastAsia="Arial"/>
                </w:rPr>
                <w:t>1</w:t>
              </w:r>
              <w:r w:rsidRPr="00D37AF3">
                <w:rPr>
                  <w:rStyle w:val="Hyperlink"/>
                  <w:rFonts w:eastAsia="Arial"/>
                </w:rPr>
                <w:t>: Length can measure</w:t>
              </w:r>
            </w:hyperlink>
            <w:r w:rsidRPr="00D37AF3">
              <w:t xml:space="preserve"> to</w:t>
            </w:r>
            <w:r w:rsidR="4B667A52" w:rsidRPr="00D37AF3">
              <w:t xml:space="preserve"> reference</w:t>
            </w:r>
            <w:r w:rsidR="4B667A52">
              <w:t xml:space="preserve"> when investigating </w:t>
            </w:r>
            <w:r w:rsidR="51EA1D57">
              <w:t xml:space="preserve">straight lines, </w:t>
            </w:r>
            <w:r w:rsidR="5A53C106">
              <w:t xml:space="preserve">boundaries </w:t>
            </w:r>
            <w:r w:rsidR="51EA1D57">
              <w:t>and edges</w:t>
            </w:r>
            <w:r w:rsidR="0061576D">
              <w:t>.</w:t>
            </w:r>
          </w:p>
        </w:tc>
        <w:tc>
          <w:tcPr>
            <w:tcW w:w="2500" w:type="pct"/>
          </w:tcPr>
          <w:p w14:paraId="1DAFB077" w14:textId="15845829" w:rsidR="0061576D" w:rsidRDefault="0061576D" w:rsidP="051E5788">
            <w:r>
              <w:t xml:space="preserve">Students can </w:t>
            </w:r>
            <w:r w:rsidR="74468D50">
              <w:t xml:space="preserve">measure </w:t>
            </w:r>
            <w:r w:rsidR="1CD0327B">
              <w:t xml:space="preserve">straight lines, </w:t>
            </w:r>
            <w:r w:rsidR="1E37DD7A">
              <w:t xml:space="preserve">boundaries </w:t>
            </w:r>
            <w:r w:rsidR="1CD0327B">
              <w:t>and edges</w:t>
            </w:r>
            <w:r w:rsidR="69877BBF">
              <w:t xml:space="preserve"> by recognising the features of shapes</w:t>
            </w:r>
            <w:r w:rsidR="49B4B291">
              <w:t xml:space="preserve"> and objects</w:t>
            </w:r>
            <w:r w:rsidR="74468D50">
              <w:t>.</w:t>
            </w:r>
          </w:p>
          <w:p w14:paraId="4E418BC9" w14:textId="3171BC0E" w:rsidR="0061576D" w:rsidRDefault="3F1FFC34">
            <w:pPr>
              <w:pStyle w:val="ListBullet"/>
            </w:pPr>
            <w:r>
              <w:t>Challenge students</w:t>
            </w:r>
            <w:r w:rsidR="2760E23E">
              <w:t xml:space="preserve"> to measure additional locations and objects</w:t>
            </w:r>
            <w:r w:rsidR="342E2E7D">
              <w:t xml:space="preserve"> from around the classroom or school</w:t>
            </w:r>
            <w:r w:rsidR="0061576D">
              <w:t>.</w:t>
            </w:r>
          </w:p>
          <w:p w14:paraId="439C7BAE" w14:textId="7A136A0A" w:rsidR="0061576D" w:rsidRPr="009F6F5E" w:rsidRDefault="6941463A" w:rsidP="009F6F5E">
            <w:pPr>
              <w:pStyle w:val="ListBullet"/>
            </w:pPr>
            <w:r>
              <w:t xml:space="preserve">Challenge students </w:t>
            </w:r>
            <w:r w:rsidR="72D0A5BE">
              <w:t xml:space="preserve">to </w:t>
            </w:r>
            <w:r w:rsidR="2DC79819">
              <w:t>convert the</w:t>
            </w:r>
            <w:r w:rsidR="72D0A5BE">
              <w:t xml:space="preserve">ir measurements </w:t>
            </w:r>
            <w:r w:rsidR="744FF8D4">
              <w:t>from</w:t>
            </w:r>
            <w:r w:rsidR="72D0A5BE">
              <w:t xml:space="preserve"> centimetres </w:t>
            </w:r>
            <w:r w:rsidR="1F4BD5D1">
              <w:t xml:space="preserve">to </w:t>
            </w:r>
            <w:r w:rsidR="72D0A5BE">
              <w:t>metres</w:t>
            </w:r>
            <w:r w:rsidR="3B9C6F12">
              <w:t xml:space="preserve"> and record.</w:t>
            </w:r>
          </w:p>
        </w:tc>
      </w:tr>
    </w:tbl>
    <w:p w14:paraId="21572D09" w14:textId="33DAADA4" w:rsidR="0061576D" w:rsidRDefault="0061576D" w:rsidP="0061576D">
      <w:pPr>
        <w:pStyle w:val="Heading3"/>
      </w:pPr>
      <w:bookmarkStart w:id="31" w:name="_Toc144473730"/>
      <w:r>
        <w:lastRenderedPageBreak/>
        <w:t xml:space="preserve">Discuss and connect the mathematics – </w:t>
      </w:r>
      <w:r w:rsidR="7A120416">
        <w:t>10</w:t>
      </w:r>
      <w:r>
        <w:t xml:space="preserve"> minutes</w:t>
      </w:r>
      <w:bookmarkEnd w:id="31"/>
    </w:p>
    <w:p w14:paraId="70E1123B" w14:textId="63371203" w:rsidR="0BABC307" w:rsidRDefault="6C5021B8" w:rsidP="0026797B">
      <w:pPr>
        <w:pStyle w:val="ListNumber"/>
        <w:rPr>
          <w:rFonts w:eastAsia="Arial"/>
          <w:color w:val="000000" w:themeColor="text1"/>
          <w:lang w:val="en-US"/>
        </w:rPr>
      </w:pPr>
      <w:r w:rsidRPr="051E5788">
        <w:rPr>
          <w:rFonts w:eastAsia="Arial"/>
          <w:color w:val="000000" w:themeColor="text1"/>
        </w:rPr>
        <w:t>Regroup as a class and summarise the lesson together drawing out key mathematical ideas. Ask:</w:t>
      </w:r>
    </w:p>
    <w:p w14:paraId="2552DD24" w14:textId="146A4940" w:rsidR="0BABC307" w:rsidRDefault="0BABC307" w:rsidP="009F6F5E">
      <w:pPr>
        <w:pStyle w:val="ListBullet"/>
        <w:ind w:left="1134"/>
      </w:pPr>
      <w:r w:rsidRPr="67681AD5">
        <w:t>What</w:t>
      </w:r>
      <w:r w:rsidR="63858A0F" w:rsidRPr="67681AD5">
        <w:t xml:space="preserve"> </w:t>
      </w:r>
      <w:r w:rsidR="0B16C848" w:rsidRPr="67681AD5">
        <w:t>object</w:t>
      </w:r>
      <w:r w:rsidR="00FD13AF">
        <w:t xml:space="preserve"> or </w:t>
      </w:r>
      <w:r w:rsidR="0B16C848" w:rsidRPr="67681AD5">
        <w:t xml:space="preserve">location did </w:t>
      </w:r>
      <w:r w:rsidR="63858A0F" w:rsidRPr="67681AD5">
        <w:t xml:space="preserve">you choose to measure for your </w:t>
      </w:r>
      <w:r w:rsidR="5025828F">
        <w:t xml:space="preserve">straight lines, </w:t>
      </w:r>
      <w:r w:rsidR="75B09C94">
        <w:t xml:space="preserve">boundaries </w:t>
      </w:r>
      <w:r w:rsidR="5025828F">
        <w:t>and edges</w:t>
      </w:r>
      <w:r w:rsidRPr="67681AD5">
        <w:t>?</w:t>
      </w:r>
      <w:r w:rsidR="11476D3D" w:rsidRPr="67681AD5">
        <w:t xml:space="preserve"> Why?</w:t>
      </w:r>
    </w:p>
    <w:p w14:paraId="5D913977" w14:textId="05B56A7A" w:rsidR="0BABC307" w:rsidRDefault="0BABC307" w:rsidP="009F6F5E">
      <w:pPr>
        <w:pStyle w:val="ListBullet"/>
        <w:ind w:left="1134"/>
      </w:pPr>
      <w:r w:rsidRPr="67681AD5">
        <w:t xml:space="preserve">What measurements did you </w:t>
      </w:r>
      <w:r w:rsidR="4619511D" w:rsidRPr="67681AD5">
        <w:t>record for each of the locations or objects</w:t>
      </w:r>
      <w:r w:rsidRPr="67681AD5">
        <w:t>?</w:t>
      </w:r>
    </w:p>
    <w:p w14:paraId="4C5186F9" w14:textId="2CE28513" w:rsidR="528AD96F" w:rsidRDefault="528AD96F" w:rsidP="009F6F5E">
      <w:pPr>
        <w:pStyle w:val="ListBullet"/>
        <w:ind w:left="1134"/>
        <w:rPr>
          <w:rFonts w:eastAsia="Calibri"/>
        </w:rPr>
      </w:pPr>
      <w:r w:rsidRPr="67681AD5">
        <w:t>What was the difference between your estimation and the recorded length?</w:t>
      </w:r>
    </w:p>
    <w:p w14:paraId="60E57FF8" w14:textId="3014ADFB" w:rsidR="28DE8B39" w:rsidRDefault="28DE8B39" w:rsidP="009F6F5E">
      <w:pPr>
        <w:pStyle w:val="ListBullet"/>
        <w:ind w:left="1134"/>
        <w:rPr>
          <w:rFonts w:eastAsia="Calibri"/>
        </w:rPr>
      </w:pPr>
      <w:r w:rsidRPr="67681AD5">
        <w:rPr>
          <w:rFonts w:eastAsia="Calibri"/>
        </w:rPr>
        <w:t xml:space="preserve">What is another way you can describe the term </w:t>
      </w:r>
      <w:r w:rsidR="28958E82" w:rsidRPr="67681AD5">
        <w:rPr>
          <w:rFonts w:eastAsia="Calibri"/>
        </w:rPr>
        <w:t>boundary</w:t>
      </w:r>
      <w:r w:rsidRPr="67681AD5">
        <w:rPr>
          <w:rFonts w:eastAsia="Calibri"/>
        </w:rPr>
        <w:t>?</w:t>
      </w:r>
    </w:p>
    <w:p w14:paraId="1D84B961" w14:textId="2934DDA2" w:rsidR="0BABC307" w:rsidRDefault="0BABC307" w:rsidP="009F6F5E">
      <w:pPr>
        <w:pStyle w:val="ListBullet"/>
        <w:ind w:left="1134"/>
      </w:pPr>
      <w:r w:rsidRPr="67681AD5">
        <w:t>What challenges</w:t>
      </w:r>
      <w:r w:rsidR="483461DA" w:rsidRPr="67681AD5">
        <w:t xml:space="preserve"> did</w:t>
      </w:r>
      <w:r w:rsidRPr="67681AD5">
        <w:t xml:space="preserve"> you fac</w:t>
      </w:r>
      <w:r w:rsidR="7205225D" w:rsidRPr="67681AD5">
        <w:t>e</w:t>
      </w:r>
      <w:r w:rsidRPr="67681AD5">
        <w:t xml:space="preserve"> during this activity? How did you overcome them?</w:t>
      </w:r>
    </w:p>
    <w:p w14:paraId="01EBC49D"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9F6F5E" w14:paraId="44ED4E59" w14:textId="77777777" w:rsidTr="00117C2B">
        <w:trPr>
          <w:cnfStyle w:val="100000000000" w:firstRow="1" w:lastRow="0" w:firstColumn="0" w:lastColumn="0" w:oddVBand="0" w:evenVBand="0" w:oddHBand="0" w:evenHBand="0" w:firstRowFirstColumn="0" w:firstRowLastColumn="0" w:lastRowFirstColumn="0" w:lastRowLastColumn="0"/>
        </w:trPr>
        <w:tc>
          <w:tcPr>
            <w:tcW w:w="2500" w:type="pct"/>
          </w:tcPr>
          <w:p w14:paraId="4CE25988" w14:textId="77777777" w:rsidR="0061576D" w:rsidRPr="009F6F5E" w:rsidRDefault="0061576D" w:rsidP="009F6F5E">
            <w:r w:rsidRPr="009F6F5E">
              <w:t>Assessment opportunities</w:t>
            </w:r>
          </w:p>
        </w:tc>
        <w:tc>
          <w:tcPr>
            <w:tcW w:w="2500" w:type="pct"/>
          </w:tcPr>
          <w:p w14:paraId="22918D7A" w14:textId="77777777" w:rsidR="0061576D" w:rsidRPr="009F6F5E" w:rsidRDefault="0061576D" w:rsidP="009F6F5E">
            <w:r w:rsidRPr="009F6F5E">
              <w:t>Links</w:t>
            </w:r>
          </w:p>
        </w:tc>
      </w:tr>
      <w:tr w:rsidR="0061576D" w14:paraId="17626E2F" w14:textId="77777777" w:rsidTr="00117C2B">
        <w:trPr>
          <w:cnfStyle w:val="000000100000" w:firstRow="0" w:lastRow="0" w:firstColumn="0" w:lastColumn="0" w:oddVBand="0" w:evenVBand="0" w:oddHBand="1" w:evenHBand="0" w:firstRowFirstColumn="0" w:firstRowLastColumn="0" w:lastRowFirstColumn="0" w:lastRowLastColumn="0"/>
        </w:trPr>
        <w:tc>
          <w:tcPr>
            <w:tcW w:w="2500" w:type="pct"/>
          </w:tcPr>
          <w:p w14:paraId="5EE37BAE" w14:textId="77777777" w:rsidR="0061576D" w:rsidRDefault="0061576D">
            <w:r>
              <w:t>What to look for:</w:t>
            </w:r>
          </w:p>
          <w:p w14:paraId="646F32CD" w14:textId="2A3EB926" w:rsidR="0061576D" w:rsidRDefault="0061576D" w:rsidP="67681AD5">
            <w:pPr>
              <w:pStyle w:val="ListBullet"/>
            </w:pPr>
            <w:r>
              <w:t xml:space="preserve">Can students </w:t>
            </w:r>
            <w:r w:rsidR="4D0CBF32" w:rsidRPr="67681AD5">
              <w:rPr>
                <w:rFonts w:eastAsia="Calibri"/>
              </w:rPr>
              <w:t xml:space="preserve">identify the distance around an object or location as the boundary? </w:t>
            </w:r>
            <w:r w:rsidR="4D0CBF32" w:rsidRPr="67681AD5">
              <w:rPr>
                <w:rFonts w:eastAsia="Calibri"/>
                <w:b/>
                <w:bCs/>
              </w:rPr>
              <w:t>[</w:t>
            </w:r>
            <w:r w:rsidR="4D0CBF32" w:rsidRPr="67681AD5">
              <w:rPr>
                <w:b/>
                <w:bCs/>
                <w:color w:val="000000" w:themeColor="text1"/>
              </w:rPr>
              <w:t>MAO-WM-01, MA</w:t>
            </w:r>
            <w:r w:rsidR="00D37AF3">
              <w:rPr>
                <w:b/>
                <w:bCs/>
                <w:color w:val="000000" w:themeColor="text1"/>
              </w:rPr>
              <w:t>2</w:t>
            </w:r>
            <w:r w:rsidR="4D0CBF32" w:rsidRPr="67681AD5">
              <w:rPr>
                <w:b/>
                <w:bCs/>
                <w:color w:val="000000" w:themeColor="text1"/>
              </w:rPr>
              <w:t>-GM-02]</w:t>
            </w:r>
          </w:p>
          <w:p w14:paraId="25B98481" w14:textId="30C2FDD9" w:rsidR="0061576D" w:rsidRDefault="4D0CBF32" w:rsidP="67681AD5">
            <w:pPr>
              <w:pStyle w:val="ListBullet"/>
            </w:pPr>
            <w:r w:rsidRPr="67681AD5">
              <w:rPr>
                <w:rFonts w:eastAsia="Calibri"/>
              </w:rPr>
              <w:t>Can students estimate and measure the boundary of objects or locations?</w:t>
            </w:r>
            <w:r w:rsidRPr="67681AD5">
              <w:rPr>
                <w:b/>
                <w:bCs/>
                <w:color w:val="000000" w:themeColor="text1"/>
              </w:rPr>
              <w:t xml:space="preserve"> </w:t>
            </w:r>
            <w:r w:rsidR="0C54CFE6" w:rsidRPr="67681AD5">
              <w:rPr>
                <w:b/>
                <w:bCs/>
                <w:color w:val="000000" w:themeColor="text1"/>
              </w:rPr>
              <w:t>[</w:t>
            </w:r>
            <w:r w:rsidRPr="67681AD5">
              <w:rPr>
                <w:b/>
                <w:bCs/>
                <w:color w:val="000000" w:themeColor="text1"/>
              </w:rPr>
              <w:t>MAO-WM-01, MA</w:t>
            </w:r>
            <w:r w:rsidR="00D37AF3">
              <w:rPr>
                <w:b/>
                <w:bCs/>
                <w:color w:val="000000" w:themeColor="text1"/>
              </w:rPr>
              <w:t>2</w:t>
            </w:r>
            <w:r w:rsidRPr="67681AD5">
              <w:rPr>
                <w:b/>
                <w:bCs/>
                <w:color w:val="000000" w:themeColor="text1"/>
              </w:rPr>
              <w:t>-GM-02]</w:t>
            </w:r>
          </w:p>
          <w:p w14:paraId="78D978BA" w14:textId="383DBA3C" w:rsidR="0061576D" w:rsidRDefault="4D0CBF32" w:rsidP="67681AD5">
            <w:pPr>
              <w:pStyle w:val="ListBullet"/>
            </w:pPr>
            <w:r w:rsidRPr="67681AD5">
              <w:rPr>
                <w:rFonts w:eastAsia="Calibri"/>
              </w:rPr>
              <w:t xml:space="preserve">Can </w:t>
            </w:r>
            <w:proofErr w:type="gramStart"/>
            <w:r w:rsidRPr="67681AD5">
              <w:rPr>
                <w:rFonts w:eastAsia="Calibri"/>
              </w:rPr>
              <w:t>students</w:t>
            </w:r>
            <w:proofErr w:type="gramEnd"/>
            <w:r w:rsidRPr="67681AD5">
              <w:rPr>
                <w:rFonts w:eastAsia="Calibri"/>
              </w:rPr>
              <w:t xml:space="preserve"> identity and measure the length of features of three-dimensional objects?</w:t>
            </w:r>
            <w:r w:rsidR="01270784">
              <w:t xml:space="preserve"> </w:t>
            </w:r>
            <w:r w:rsidR="5B6BDA2E" w:rsidRPr="67681AD5">
              <w:rPr>
                <w:b/>
                <w:bCs/>
              </w:rPr>
              <w:t>[</w:t>
            </w:r>
            <w:r w:rsidR="01270784" w:rsidRPr="67681AD5">
              <w:rPr>
                <w:b/>
                <w:bCs/>
                <w:color w:val="000000" w:themeColor="text1"/>
              </w:rPr>
              <w:t>MAO-WM-01, MA</w:t>
            </w:r>
            <w:r w:rsidR="00D37AF3">
              <w:rPr>
                <w:b/>
                <w:bCs/>
                <w:color w:val="000000" w:themeColor="text1"/>
              </w:rPr>
              <w:t>2</w:t>
            </w:r>
            <w:r w:rsidR="01270784" w:rsidRPr="67681AD5">
              <w:rPr>
                <w:b/>
                <w:bCs/>
                <w:color w:val="000000" w:themeColor="text1"/>
              </w:rPr>
              <w:t>-GM-02</w:t>
            </w:r>
            <w:r w:rsidR="2716A425" w:rsidRPr="67681AD5">
              <w:rPr>
                <w:b/>
                <w:bCs/>
                <w:color w:val="000000" w:themeColor="text1"/>
              </w:rPr>
              <w:t>]</w:t>
            </w:r>
          </w:p>
        </w:tc>
        <w:tc>
          <w:tcPr>
            <w:tcW w:w="2500" w:type="pct"/>
          </w:tcPr>
          <w:p w14:paraId="49F95E12" w14:textId="77777777" w:rsidR="0061576D" w:rsidRDefault="0061576D">
            <w:r>
              <w:t xml:space="preserve">Links to </w:t>
            </w:r>
            <w:hyperlink r:id="rId35" w:history="1">
              <w:r w:rsidRPr="009F54DE">
                <w:rPr>
                  <w:rStyle w:val="Hyperlink"/>
                </w:rPr>
                <w:t>National Numeracy Learning Progressions</w:t>
              </w:r>
            </w:hyperlink>
            <w:r>
              <w:t xml:space="preserve"> (NNLP):</w:t>
            </w:r>
          </w:p>
          <w:p w14:paraId="7E9AC4F5" w14:textId="6F2B9962" w:rsidR="0061576D" w:rsidRDefault="003271A3">
            <w:pPr>
              <w:pStyle w:val="ListBullet"/>
            </w:pPr>
            <w:r>
              <w:t>UuM7</w:t>
            </w:r>
            <w:r w:rsidR="003447A3">
              <w:t>.</w:t>
            </w:r>
          </w:p>
          <w:p w14:paraId="6E74F185" w14:textId="4FCCAFD2" w:rsidR="0061576D" w:rsidRDefault="0061576D">
            <w:pPr>
              <w:pStyle w:val="ListBullet"/>
            </w:pPr>
          </w:p>
        </w:tc>
      </w:tr>
    </w:tbl>
    <w:p w14:paraId="2668ED13" w14:textId="1B6488E7" w:rsidR="0061576D" w:rsidRDefault="0061576D" w:rsidP="67681AD5">
      <w:pPr>
        <w:pStyle w:val="Heading2"/>
      </w:pPr>
      <w:bookmarkStart w:id="32" w:name="_Lesson_5"/>
      <w:bookmarkStart w:id="33" w:name="_Toc144473731"/>
      <w:bookmarkEnd w:id="32"/>
      <w:r>
        <w:lastRenderedPageBreak/>
        <w:t>Lesson 5</w:t>
      </w:r>
      <w:bookmarkEnd w:id="33"/>
    </w:p>
    <w:p w14:paraId="225BACF3" w14:textId="57324AE7" w:rsidR="00DD3217" w:rsidRPr="00DD3217" w:rsidRDefault="00DD3217" w:rsidP="003469AE">
      <w:pPr>
        <w:pStyle w:val="FeatureBox3"/>
      </w:pPr>
      <w:r w:rsidRPr="67681AD5">
        <w:rPr>
          <w:b/>
          <w:bCs/>
        </w:rPr>
        <w:t>Core concept</w:t>
      </w:r>
      <w:r>
        <w:t xml:space="preserve">: </w:t>
      </w:r>
      <w:r w:rsidR="00761105">
        <w:t>p</w:t>
      </w:r>
      <w:r w:rsidR="0CB2EDDA">
        <w:t>erimeter is the distance around the boundary of a two-dimensional shape.</w:t>
      </w:r>
    </w:p>
    <w:p w14:paraId="32069ED9" w14:textId="1A097808" w:rsidR="0061576D" w:rsidRDefault="0061576D" w:rsidP="0061576D">
      <w:pPr>
        <w:pStyle w:val="Heading3"/>
      </w:pPr>
      <w:bookmarkStart w:id="34" w:name="_Toc144473732"/>
      <w:r>
        <w:t xml:space="preserve">Daily number sense: </w:t>
      </w:r>
      <w:r w:rsidR="551CEEA4">
        <w:t xml:space="preserve">Climb the ladder </w:t>
      </w:r>
      <w:r>
        <w:t xml:space="preserve">– </w:t>
      </w:r>
      <w:r w:rsidR="664719A6">
        <w:t xml:space="preserve">10 </w:t>
      </w:r>
      <w:r>
        <w:t>minutes</w:t>
      </w:r>
      <w:bookmarkEnd w:id="34"/>
    </w:p>
    <w:p w14:paraId="78B8A1A6" w14:textId="08750A47" w:rsidR="6D536076" w:rsidRDefault="6D536076" w:rsidP="67681AD5">
      <w:pPr>
        <w:pStyle w:val="FeatureBox"/>
        <w:rPr>
          <w:rFonts w:eastAsia="Arial"/>
        </w:rPr>
      </w:pPr>
      <w:r w:rsidRPr="67681AD5">
        <w:t>Daily number sense activities for Lessons 5 to 7 ‘loop’ back to concepts and procedures covered in previous units to assist students to build an increasingly connected network of ideas. These concepts may differ from the core concepts being covered by the unit.</w:t>
      </w:r>
    </w:p>
    <w:p w14:paraId="4308C9FE" w14:textId="77777777" w:rsidR="0061576D" w:rsidRDefault="0061576D" w:rsidP="0061576D">
      <w:r>
        <w:t>The table below contains a 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daily number sense."/>
      </w:tblPr>
      <w:tblGrid>
        <w:gridCol w:w="7281"/>
        <w:gridCol w:w="7281"/>
      </w:tblGrid>
      <w:tr w:rsidR="0061576D" w:rsidRPr="009F6F5E" w14:paraId="12EDB15C" w14:textId="77777777" w:rsidTr="00117C2B">
        <w:trPr>
          <w:cnfStyle w:val="100000000000" w:firstRow="1" w:lastRow="0" w:firstColumn="0" w:lastColumn="0" w:oddVBand="0" w:evenVBand="0" w:oddHBand="0" w:evenHBand="0" w:firstRowFirstColumn="0" w:firstRowLastColumn="0" w:lastRowFirstColumn="0" w:lastRowLastColumn="0"/>
        </w:trPr>
        <w:tc>
          <w:tcPr>
            <w:tcW w:w="2500" w:type="pct"/>
          </w:tcPr>
          <w:p w14:paraId="4339E2F9" w14:textId="77777777" w:rsidR="0061576D" w:rsidRPr="009F6F5E" w:rsidRDefault="0061576D" w:rsidP="009F6F5E">
            <w:r w:rsidRPr="009F6F5E">
              <w:t>Daily number sense learning intention</w:t>
            </w:r>
          </w:p>
        </w:tc>
        <w:tc>
          <w:tcPr>
            <w:tcW w:w="2500" w:type="pct"/>
          </w:tcPr>
          <w:p w14:paraId="1EC55229" w14:textId="77777777" w:rsidR="0061576D" w:rsidRPr="009F6F5E" w:rsidRDefault="0061576D" w:rsidP="009F6F5E">
            <w:r w:rsidRPr="009F6F5E">
              <w:t>Daily number sense success criteria</w:t>
            </w:r>
          </w:p>
        </w:tc>
      </w:tr>
      <w:tr w:rsidR="0061576D" w14:paraId="720F503D" w14:textId="77777777" w:rsidTr="00117C2B">
        <w:trPr>
          <w:cnfStyle w:val="000000100000" w:firstRow="0" w:lastRow="0" w:firstColumn="0" w:lastColumn="0" w:oddVBand="0" w:evenVBand="0" w:oddHBand="1" w:evenHBand="0" w:firstRowFirstColumn="0" w:firstRowLastColumn="0" w:lastRowFirstColumn="0" w:lastRowLastColumn="0"/>
        </w:trPr>
        <w:tc>
          <w:tcPr>
            <w:tcW w:w="2500" w:type="pct"/>
          </w:tcPr>
          <w:p w14:paraId="43B9CE52" w14:textId="77777777" w:rsidR="0061576D" w:rsidRDefault="0061576D">
            <w:r>
              <w:t>Students are learning to:</w:t>
            </w:r>
          </w:p>
          <w:p w14:paraId="4A2CE699" w14:textId="3214093A" w:rsidR="0061576D" w:rsidRDefault="6BAA6CD9">
            <w:pPr>
              <w:pStyle w:val="ListBullet"/>
            </w:pPr>
            <w:r>
              <w:t>order numbers in the thousands</w:t>
            </w:r>
            <w:r w:rsidR="0061576D">
              <w:t>.</w:t>
            </w:r>
          </w:p>
        </w:tc>
        <w:tc>
          <w:tcPr>
            <w:tcW w:w="2500" w:type="pct"/>
          </w:tcPr>
          <w:p w14:paraId="37974802" w14:textId="77777777" w:rsidR="0061576D" w:rsidRDefault="0061576D">
            <w:r>
              <w:t>Students can:</w:t>
            </w:r>
          </w:p>
          <w:p w14:paraId="41B2590E" w14:textId="2FF5C2C0" w:rsidR="0061576D" w:rsidRDefault="631AEB01" w:rsidP="67681AD5">
            <w:pPr>
              <w:pStyle w:val="ListBullet"/>
            </w:pPr>
            <w:r>
              <w:t xml:space="preserve">arrange </w:t>
            </w:r>
            <w:r w:rsidR="00117C2B">
              <w:t>4</w:t>
            </w:r>
            <w:r>
              <w:t xml:space="preserve">-digit numbers in </w:t>
            </w:r>
            <w:r w:rsidR="202058FB">
              <w:t>sequence</w:t>
            </w:r>
            <w:r w:rsidR="3D0F4127">
              <w:t xml:space="preserve"> according to the value</w:t>
            </w:r>
            <w:r w:rsidR="202058FB">
              <w:t>.</w:t>
            </w:r>
          </w:p>
        </w:tc>
      </w:tr>
    </w:tbl>
    <w:p w14:paraId="3047F224" w14:textId="7BC3D644" w:rsidR="2CCA57EC" w:rsidRDefault="2CCA57EC" w:rsidP="00855E53">
      <w:pPr>
        <w:pStyle w:val="ListNumber"/>
        <w:numPr>
          <w:ilvl w:val="0"/>
          <w:numId w:val="5"/>
        </w:numPr>
      </w:pPr>
      <w:r>
        <w:t xml:space="preserve">Explain the aim of the game is to position </w:t>
      </w:r>
      <w:r w:rsidR="00117C2B">
        <w:t>4</w:t>
      </w:r>
      <w:r>
        <w:t>-digit numbers in sequence on the ladder rungs.</w:t>
      </w:r>
    </w:p>
    <w:p w14:paraId="579E896F" w14:textId="50D61370" w:rsidR="2CCA57EC" w:rsidRPr="00C92173" w:rsidRDefault="4141F6FB" w:rsidP="0026797B">
      <w:pPr>
        <w:pStyle w:val="ListNumber"/>
        <w:rPr>
          <w:rFonts w:eastAsia="Calibri"/>
        </w:rPr>
      </w:pPr>
      <w:r w:rsidRPr="00C92173">
        <w:t xml:space="preserve">Draw a ladder with 5 rungs on the board. Roll </w:t>
      </w:r>
      <w:r w:rsidR="1D9B68AC" w:rsidRPr="00C92173">
        <w:t>a</w:t>
      </w:r>
      <w:r w:rsidR="3FFCDFF1" w:rsidRPr="00C92173">
        <w:t xml:space="preserve"> </w:t>
      </w:r>
      <w:r w:rsidR="00DB224C">
        <w:t>9</w:t>
      </w:r>
      <w:r w:rsidRPr="00C92173">
        <w:t>-sided di</w:t>
      </w:r>
      <w:r w:rsidR="7C32A954" w:rsidRPr="00C92173">
        <w:t>ce</w:t>
      </w:r>
      <w:r w:rsidR="248EB7C5" w:rsidRPr="00C92173">
        <w:t xml:space="preserve"> </w:t>
      </w:r>
      <w:r w:rsidR="40386707" w:rsidRPr="00C92173">
        <w:t xml:space="preserve">4 </w:t>
      </w:r>
      <w:r w:rsidR="248EB7C5" w:rsidRPr="00C92173">
        <w:t>times</w:t>
      </w:r>
      <w:r w:rsidRPr="00C92173">
        <w:t xml:space="preserve"> </w:t>
      </w:r>
      <w:r w:rsidR="775FFCD5" w:rsidRPr="00C92173">
        <w:t xml:space="preserve">to </w:t>
      </w:r>
      <w:r w:rsidRPr="00C92173">
        <w:t xml:space="preserve">form a </w:t>
      </w:r>
      <w:r w:rsidR="00117C2B">
        <w:t>4</w:t>
      </w:r>
      <w:r w:rsidRPr="00C92173">
        <w:t>-digit number</w:t>
      </w:r>
      <w:r w:rsidR="5FDE2A8F" w:rsidRPr="00C92173">
        <w:t xml:space="preserve"> and record</w:t>
      </w:r>
      <w:r w:rsidRPr="00C92173">
        <w:t xml:space="preserve"> on one of the ladder rungs</w:t>
      </w:r>
      <w:r w:rsidR="009F6F5E">
        <w:t xml:space="preserve"> (see</w:t>
      </w:r>
      <w:r w:rsidRPr="00C92173">
        <w:t xml:space="preserve"> </w:t>
      </w:r>
      <w:r w:rsidR="00C92173" w:rsidRPr="00C92173">
        <w:rPr>
          <w:color w:val="2B579A"/>
          <w:shd w:val="clear" w:color="auto" w:fill="E6E6E6"/>
        </w:rPr>
        <w:fldChar w:fldCharType="begin"/>
      </w:r>
      <w:r w:rsidR="00C92173" w:rsidRPr="00C92173">
        <w:instrText xml:space="preserve"> REF _Ref138751288 \h </w:instrText>
      </w:r>
      <w:r w:rsidR="00C92173">
        <w:instrText xml:space="preserve"> \* MERGEFORMAT </w:instrText>
      </w:r>
      <w:r w:rsidR="00C92173" w:rsidRPr="00C92173">
        <w:rPr>
          <w:color w:val="2B579A"/>
          <w:shd w:val="clear" w:color="auto" w:fill="E6E6E6"/>
        </w:rPr>
      </w:r>
      <w:r w:rsidR="00C92173" w:rsidRPr="00C92173">
        <w:rPr>
          <w:color w:val="2B579A"/>
          <w:shd w:val="clear" w:color="auto" w:fill="E6E6E6"/>
        </w:rPr>
        <w:fldChar w:fldCharType="separate"/>
      </w:r>
      <w:r w:rsidR="00C92173" w:rsidRPr="00C92173">
        <w:t xml:space="preserve">Figure </w:t>
      </w:r>
      <w:r w:rsidR="00C92173" w:rsidRPr="00C92173">
        <w:rPr>
          <w:noProof/>
        </w:rPr>
        <w:t>6</w:t>
      </w:r>
      <w:r w:rsidR="00C92173" w:rsidRPr="00C92173">
        <w:rPr>
          <w:color w:val="2B579A"/>
          <w:shd w:val="clear" w:color="auto" w:fill="E6E6E6"/>
        </w:rPr>
        <w:fldChar w:fldCharType="end"/>
      </w:r>
      <w:r w:rsidR="009F6F5E" w:rsidRPr="00117C2B">
        <w:t>)</w:t>
      </w:r>
      <w:r w:rsidRPr="00C92173">
        <w:t>.</w:t>
      </w:r>
    </w:p>
    <w:p w14:paraId="71F7553D" w14:textId="081AA7E9" w:rsidR="00C92173" w:rsidRDefault="00C92173" w:rsidP="00C92173">
      <w:pPr>
        <w:pStyle w:val="Caption"/>
      </w:pPr>
      <w:bookmarkStart w:id="35" w:name="_Ref138751288"/>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BC27AA">
        <w:rPr>
          <w:noProof/>
        </w:rPr>
        <w:t>6</w:t>
      </w:r>
      <w:r>
        <w:rPr>
          <w:color w:val="2B579A"/>
          <w:shd w:val="clear" w:color="auto" w:fill="E6E6E6"/>
        </w:rPr>
        <w:fldChar w:fldCharType="end"/>
      </w:r>
      <w:bookmarkEnd w:id="35"/>
      <w:r>
        <w:t xml:space="preserve"> </w:t>
      </w:r>
      <w:r w:rsidRPr="00EC2585">
        <w:t>– Climb the ladder</w:t>
      </w:r>
    </w:p>
    <w:p w14:paraId="6BDBBC83" w14:textId="4F7AEE6A" w:rsidR="26BBE09A" w:rsidRDefault="26BBE09A" w:rsidP="00D218E3">
      <w:r w:rsidRPr="00D218E3">
        <w:rPr>
          <w:noProof/>
        </w:rPr>
        <w:drawing>
          <wp:inline distT="0" distB="0" distL="0" distR="0" wp14:anchorId="7008FE10" wp14:editId="4BABC818">
            <wp:extent cx="3094036" cy="2152933"/>
            <wp:effectExtent l="0" t="0" r="0" b="0"/>
            <wp:docPr id="518667988" name="Picture 518667988" descr="Ladder with the numbers 8562 and 2861 on r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7988" name="Picture 518667988" descr="Ladder with the numbers 8562 and 2861 on rung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94036" cy="2152933"/>
                    </a:xfrm>
                    <a:prstGeom prst="rect">
                      <a:avLst/>
                    </a:prstGeom>
                  </pic:spPr>
                </pic:pic>
              </a:graphicData>
            </a:graphic>
          </wp:inline>
        </w:drawing>
      </w:r>
    </w:p>
    <w:p w14:paraId="215650CB" w14:textId="77777777" w:rsidR="0014446B" w:rsidRDefault="0014446B" w:rsidP="0014446B">
      <w:pPr>
        <w:pStyle w:val="Imageattributioncaption"/>
      </w:pPr>
      <w:r w:rsidRPr="008D63FB">
        <w:t xml:space="preserve">Images sourced from </w:t>
      </w:r>
      <w:hyperlink r:id="rId37" w:history="1">
        <w:r w:rsidRPr="005468CC">
          <w:rPr>
            <w:rStyle w:val="Hyperlink"/>
          </w:rPr>
          <w:t>Canva</w:t>
        </w:r>
      </w:hyperlink>
      <w:r w:rsidRPr="008D63FB">
        <w:t xml:space="preserve"> and used in accordance with the </w:t>
      </w:r>
      <w:hyperlink r:id="rId38" w:history="1">
        <w:r w:rsidRPr="008D63FB">
          <w:rPr>
            <w:rStyle w:val="Hyperlink"/>
          </w:rPr>
          <w:t>Canva Content License Agreement</w:t>
        </w:r>
      </w:hyperlink>
      <w:r w:rsidRPr="008D63FB">
        <w:t>.</w:t>
      </w:r>
    </w:p>
    <w:p w14:paraId="0B5D0BF2" w14:textId="5B5728F0" w:rsidR="2CCA57EC" w:rsidRDefault="4141F6FB" w:rsidP="0026797B">
      <w:pPr>
        <w:pStyle w:val="ListNumber"/>
        <w:rPr>
          <w:rFonts w:eastAsia="Calibri"/>
        </w:rPr>
      </w:pPr>
      <w:r>
        <w:t>Select a student to roll the di</w:t>
      </w:r>
      <w:r w:rsidR="56554A2C">
        <w:t>c</w:t>
      </w:r>
      <w:r>
        <w:t xml:space="preserve">e again and form another </w:t>
      </w:r>
      <w:r w:rsidR="00D218E3">
        <w:t>4</w:t>
      </w:r>
      <w:r>
        <w:t xml:space="preserve">-digit number to place on a rung of the ladder. Ask the student to explain and justify which rung they </w:t>
      </w:r>
      <w:r w:rsidR="0F9123D6">
        <w:t xml:space="preserve">have </w:t>
      </w:r>
      <w:r>
        <w:t xml:space="preserve">nominated to place </w:t>
      </w:r>
      <w:r w:rsidR="445EFC22">
        <w:t>the number</w:t>
      </w:r>
      <w:r>
        <w:t xml:space="preserve"> on before recording it on the ladder.</w:t>
      </w:r>
    </w:p>
    <w:p w14:paraId="276A76B2" w14:textId="4172A600" w:rsidR="2CCA57EC" w:rsidRDefault="4141F6FB" w:rsidP="0026797B">
      <w:pPr>
        <w:pStyle w:val="ListNumber"/>
        <w:rPr>
          <w:rFonts w:eastAsia="Calibri"/>
        </w:rPr>
      </w:pPr>
      <w:r>
        <w:t>Continue the game until a player is unable to place their number on the ladder, then the game is over. Discuss if there were any other possible combinations that could have helped a player win.</w:t>
      </w:r>
    </w:p>
    <w:p w14:paraId="110FF7FE" w14:textId="39C4A0EC" w:rsidR="55092BFD" w:rsidRDefault="4521FF1B" w:rsidP="0026797B">
      <w:pPr>
        <w:pStyle w:val="ListNumber"/>
        <w:rPr>
          <w:rFonts w:eastAsia="Calibri"/>
        </w:rPr>
      </w:pPr>
      <w:r w:rsidRPr="68D0C56E">
        <w:rPr>
          <w:rFonts w:eastAsia="Calibri"/>
        </w:rPr>
        <w:t xml:space="preserve">The </w:t>
      </w:r>
      <w:r w:rsidR="184CA7E5" w:rsidRPr="68D0C56E">
        <w:rPr>
          <w:rFonts w:eastAsia="Calibri"/>
        </w:rPr>
        <w:t>g</w:t>
      </w:r>
      <w:r w:rsidR="31F76857" w:rsidRPr="68D0C56E">
        <w:rPr>
          <w:rFonts w:eastAsia="Calibri"/>
        </w:rPr>
        <w:t>ame</w:t>
      </w:r>
      <w:r w:rsidR="552CF7A0" w:rsidRPr="051E5788">
        <w:rPr>
          <w:rFonts w:eastAsia="Calibri"/>
        </w:rPr>
        <w:t xml:space="preserve"> can be adapted by </w:t>
      </w:r>
      <w:r w:rsidR="3AE236A0" w:rsidRPr="68D0C56E">
        <w:rPr>
          <w:rFonts w:eastAsia="Calibri"/>
        </w:rPr>
        <w:t>adding</w:t>
      </w:r>
      <w:r w:rsidR="552CF7A0" w:rsidRPr="051E5788">
        <w:rPr>
          <w:rFonts w:eastAsia="Calibri"/>
        </w:rPr>
        <w:t xml:space="preserve"> more rungs </w:t>
      </w:r>
      <w:r w:rsidR="3AE236A0" w:rsidRPr="68D0C56E">
        <w:rPr>
          <w:rFonts w:eastAsia="Calibri"/>
        </w:rPr>
        <w:t>to</w:t>
      </w:r>
      <w:r w:rsidR="31F76857" w:rsidRPr="68D0C56E">
        <w:rPr>
          <w:rFonts w:eastAsia="Calibri"/>
        </w:rPr>
        <w:t xml:space="preserve"> the ladder </w:t>
      </w:r>
      <w:r w:rsidR="38DBD350" w:rsidRPr="68D0C56E">
        <w:rPr>
          <w:rFonts w:eastAsia="Calibri"/>
        </w:rPr>
        <w:t>to order</w:t>
      </w:r>
      <w:r w:rsidR="552CF7A0" w:rsidRPr="051E5788">
        <w:rPr>
          <w:rFonts w:eastAsia="Calibri"/>
        </w:rPr>
        <w:t xml:space="preserve"> more numbers.</w:t>
      </w:r>
    </w:p>
    <w:p w14:paraId="76697772" w14:textId="03105611" w:rsidR="2CCA57EC" w:rsidRDefault="2CCA57EC" w:rsidP="006E5C42">
      <w:pPr>
        <w:pStyle w:val="FeatureBox"/>
        <w:rPr>
          <w:rFonts w:eastAsia="Calibri"/>
        </w:rPr>
      </w:pPr>
      <w:r w:rsidRPr="67681AD5">
        <w:rPr>
          <w:b/>
          <w:bCs/>
        </w:rPr>
        <w:t xml:space="preserve">Note: </w:t>
      </w:r>
      <w:r w:rsidR="00761105">
        <w:t>t</w:t>
      </w:r>
      <w:r w:rsidR="5A2065C8">
        <w:t>he g</w:t>
      </w:r>
      <w:r w:rsidR="2139F9E2">
        <w:t>ame</w:t>
      </w:r>
      <w:r w:rsidRPr="67681AD5">
        <w:t xml:space="preserve"> can be played as whole class or in pairs.</w:t>
      </w:r>
      <w:r w:rsidR="7D1F9C6E" w:rsidRPr="67681AD5">
        <w:t xml:space="preserve"> Use dice that have a zero as it is important to understand that the zero is a placeholder and does not have a value</w:t>
      </w:r>
      <w:r w:rsidR="06EDE793" w:rsidRPr="67681AD5">
        <w:t>.</w:t>
      </w:r>
    </w:p>
    <w:p w14:paraId="5EE22E09"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DA6573" w14:paraId="2C157438" w14:textId="77777777" w:rsidTr="00D218E3">
        <w:trPr>
          <w:cnfStyle w:val="100000000000" w:firstRow="1" w:lastRow="0" w:firstColumn="0" w:lastColumn="0" w:oddVBand="0" w:evenVBand="0" w:oddHBand="0" w:evenHBand="0" w:firstRowFirstColumn="0" w:firstRowLastColumn="0" w:lastRowFirstColumn="0" w:lastRowLastColumn="0"/>
        </w:trPr>
        <w:tc>
          <w:tcPr>
            <w:tcW w:w="2500" w:type="pct"/>
          </w:tcPr>
          <w:p w14:paraId="260CEA3C" w14:textId="77777777" w:rsidR="0061576D" w:rsidRPr="00DA6573" w:rsidRDefault="0061576D" w:rsidP="00DA6573">
            <w:r w:rsidRPr="00DA6573">
              <w:lastRenderedPageBreak/>
              <w:t>Assessment opportunities</w:t>
            </w:r>
          </w:p>
        </w:tc>
        <w:tc>
          <w:tcPr>
            <w:tcW w:w="2500" w:type="pct"/>
          </w:tcPr>
          <w:p w14:paraId="5882C6E7" w14:textId="77777777" w:rsidR="0061576D" w:rsidRPr="00DA6573" w:rsidRDefault="0061576D" w:rsidP="00DA6573">
            <w:r w:rsidRPr="00DA6573">
              <w:t>Links</w:t>
            </w:r>
          </w:p>
        </w:tc>
      </w:tr>
      <w:tr w:rsidR="0061576D" w14:paraId="12F85898" w14:textId="77777777" w:rsidTr="00D218E3">
        <w:trPr>
          <w:cnfStyle w:val="000000100000" w:firstRow="0" w:lastRow="0" w:firstColumn="0" w:lastColumn="0" w:oddVBand="0" w:evenVBand="0" w:oddHBand="1" w:evenHBand="0" w:firstRowFirstColumn="0" w:firstRowLastColumn="0" w:lastRowFirstColumn="0" w:lastRowLastColumn="0"/>
        </w:trPr>
        <w:tc>
          <w:tcPr>
            <w:tcW w:w="2500" w:type="pct"/>
          </w:tcPr>
          <w:p w14:paraId="4E185C30" w14:textId="77777777" w:rsidR="0061576D" w:rsidRDefault="0061576D">
            <w:r>
              <w:t>What to look for:</w:t>
            </w:r>
          </w:p>
          <w:p w14:paraId="5D863F86" w14:textId="2607CDB6" w:rsidR="0061576D" w:rsidRDefault="0061576D">
            <w:pPr>
              <w:pStyle w:val="ListBullet"/>
            </w:pPr>
            <w:r>
              <w:t xml:space="preserve">Can students </w:t>
            </w:r>
            <w:r w:rsidR="047152C0">
              <w:t xml:space="preserve">arrange </w:t>
            </w:r>
            <w:r w:rsidR="00D218E3">
              <w:t>4</w:t>
            </w:r>
            <w:r w:rsidR="047152C0">
              <w:t>-digit numbers in sequence according to the value</w:t>
            </w:r>
            <w:r>
              <w:t xml:space="preserve">? </w:t>
            </w:r>
            <w:r w:rsidR="4ED8D949" w:rsidRPr="67681AD5">
              <w:rPr>
                <w:b/>
                <w:bCs/>
              </w:rPr>
              <w:t>[</w:t>
            </w:r>
            <w:r w:rsidR="4D7C484C" w:rsidRPr="67681AD5">
              <w:rPr>
                <w:b/>
                <w:bCs/>
              </w:rPr>
              <w:t>MAO-WM-01, MA2-RN-01</w:t>
            </w:r>
            <w:r w:rsidR="0ACA75CA" w:rsidRPr="67681AD5">
              <w:rPr>
                <w:b/>
                <w:bCs/>
              </w:rPr>
              <w:t>]</w:t>
            </w:r>
          </w:p>
        </w:tc>
        <w:tc>
          <w:tcPr>
            <w:tcW w:w="2500" w:type="pct"/>
          </w:tcPr>
          <w:p w14:paraId="023FCE4D" w14:textId="77777777" w:rsidR="0061576D" w:rsidRDefault="0061576D">
            <w:r>
              <w:t xml:space="preserve">Links to </w:t>
            </w:r>
            <w:hyperlink r:id="rId39" w:history="1">
              <w:r w:rsidRPr="009F54DE">
                <w:rPr>
                  <w:rStyle w:val="Hyperlink"/>
                </w:rPr>
                <w:t>National Numeracy Learning Progressions</w:t>
              </w:r>
            </w:hyperlink>
            <w:r>
              <w:t xml:space="preserve"> (NNLP):</w:t>
            </w:r>
          </w:p>
          <w:p w14:paraId="75492AB5" w14:textId="53EB89BE" w:rsidR="0061576D" w:rsidRDefault="00F84DC6" w:rsidP="0013245E">
            <w:pPr>
              <w:pStyle w:val="ListBullet"/>
            </w:pPr>
            <w:r>
              <w:t>NPV6</w:t>
            </w:r>
            <w:r w:rsidR="00796CFC">
              <w:t>.</w:t>
            </w:r>
          </w:p>
        </w:tc>
      </w:tr>
    </w:tbl>
    <w:p w14:paraId="5C6B75FD" w14:textId="2D692363" w:rsidR="0061576D" w:rsidRDefault="0061576D" w:rsidP="0061576D">
      <w:pPr>
        <w:pStyle w:val="Heading3"/>
      </w:pPr>
      <w:bookmarkStart w:id="36" w:name="_Toc144473733"/>
      <w:r>
        <w:t xml:space="preserve">Core lesson: </w:t>
      </w:r>
      <w:r w:rsidR="7CE20A57">
        <w:t>Finding the perimeter of different shapes</w:t>
      </w:r>
      <w:r>
        <w:t xml:space="preserve"> – </w:t>
      </w:r>
      <w:r w:rsidR="17A7A86B">
        <w:t>40</w:t>
      </w:r>
      <w:r>
        <w:t xml:space="preserve"> minutes</w:t>
      </w:r>
      <w:bookmarkEnd w:id="36"/>
    </w:p>
    <w:p w14:paraId="219A62A6" w14:textId="6AF84967" w:rsidR="0061576D" w:rsidRDefault="0061576D" w:rsidP="0061576D">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DA6573" w14:paraId="52179441" w14:textId="77777777" w:rsidTr="67681AD5">
        <w:trPr>
          <w:cnfStyle w:val="100000000000" w:firstRow="1" w:lastRow="0" w:firstColumn="0" w:lastColumn="0" w:oddVBand="0" w:evenVBand="0" w:oddHBand="0" w:evenHBand="0" w:firstRowFirstColumn="0" w:firstRowLastColumn="0" w:lastRowFirstColumn="0" w:lastRowLastColumn="0"/>
        </w:trPr>
        <w:tc>
          <w:tcPr>
            <w:tcW w:w="7280" w:type="dxa"/>
          </w:tcPr>
          <w:p w14:paraId="3AC737D2" w14:textId="77777777" w:rsidR="0061576D" w:rsidRPr="00DA6573" w:rsidRDefault="0061576D" w:rsidP="00DA6573">
            <w:r w:rsidRPr="00DA6573">
              <w:t>Core concept learning intentions</w:t>
            </w:r>
          </w:p>
        </w:tc>
        <w:tc>
          <w:tcPr>
            <w:tcW w:w="7280" w:type="dxa"/>
          </w:tcPr>
          <w:p w14:paraId="07B55201" w14:textId="77777777" w:rsidR="0061576D" w:rsidRPr="00DA6573" w:rsidRDefault="0061576D" w:rsidP="00DA6573">
            <w:r w:rsidRPr="00DA6573">
              <w:t>Core concept success criteria</w:t>
            </w:r>
          </w:p>
        </w:tc>
      </w:tr>
      <w:tr w:rsidR="0061576D" w14:paraId="7CD0C398" w14:textId="77777777" w:rsidTr="67681AD5">
        <w:trPr>
          <w:cnfStyle w:val="000000100000" w:firstRow="0" w:lastRow="0" w:firstColumn="0" w:lastColumn="0" w:oddVBand="0" w:evenVBand="0" w:oddHBand="1" w:evenHBand="0" w:firstRowFirstColumn="0" w:firstRowLastColumn="0" w:lastRowFirstColumn="0" w:lastRowLastColumn="0"/>
        </w:trPr>
        <w:tc>
          <w:tcPr>
            <w:tcW w:w="7280" w:type="dxa"/>
          </w:tcPr>
          <w:p w14:paraId="02D04A70" w14:textId="66B3808A" w:rsidR="0061576D" w:rsidRDefault="0061576D" w:rsidP="67681AD5">
            <w:r>
              <w:t>Students are learning to:</w:t>
            </w:r>
          </w:p>
          <w:p w14:paraId="58D73CB3" w14:textId="15CCAA22" w:rsidR="0061576D" w:rsidRDefault="2E262059" w:rsidP="67681AD5">
            <w:pPr>
              <w:pStyle w:val="ListBullet"/>
            </w:pPr>
            <w:r>
              <w:t>identify and measure the perimeter of shapes.</w:t>
            </w:r>
          </w:p>
        </w:tc>
        <w:tc>
          <w:tcPr>
            <w:tcW w:w="7280" w:type="dxa"/>
          </w:tcPr>
          <w:p w14:paraId="54407558" w14:textId="77777777" w:rsidR="0061576D" w:rsidRDefault="0061576D">
            <w:r>
              <w:t>Students can:</w:t>
            </w:r>
          </w:p>
          <w:p w14:paraId="50F61D04" w14:textId="647C6506" w:rsidR="0061576D" w:rsidRDefault="1369304E" w:rsidP="67681AD5">
            <w:pPr>
              <w:pStyle w:val="ListBullet"/>
              <w:rPr>
                <w:rFonts w:eastAsia="Calibri"/>
              </w:rPr>
            </w:pPr>
            <w:r w:rsidRPr="67681AD5">
              <w:rPr>
                <w:rFonts w:eastAsia="Calibri"/>
              </w:rPr>
              <w:t>use the term perimeter to describe the distance around the boundary</w:t>
            </w:r>
            <w:r w:rsidR="5D55DC3F" w:rsidRPr="67681AD5">
              <w:rPr>
                <w:rFonts w:eastAsia="Calibri"/>
              </w:rPr>
              <w:t xml:space="preserve"> of shapes</w:t>
            </w:r>
          </w:p>
          <w:p w14:paraId="45D44E68" w14:textId="515DFB41" w:rsidR="0061576D" w:rsidRDefault="1369304E" w:rsidP="67681AD5">
            <w:pPr>
              <w:pStyle w:val="ListBullet"/>
              <w:rPr>
                <w:rFonts w:eastAsia="Calibri"/>
              </w:rPr>
            </w:pPr>
            <w:r w:rsidRPr="67681AD5">
              <w:rPr>
                <w:rFonts w:eastAsia="Calibri"/>
              </w:rPr>
              <w:t>estimate and measure the perimeters of quadrilaterals</w:t>
            </w:r>
            <w:r w:rsidR="4AAD98CE" w:rsidRPr="67681AD5">
              <w:rPr>
                <w:rFonts w:eastAsia="Calibri"/>
              </w:rPr>
              <w:t xml:space="preserve"> in c</w:t>
            </w:r>
            <w:r w:rsidR="00D218E3">
              <w:rPr>
                <w:rFonts w:eastAsia="Calibri"/>
              </w:rPr>
              <w:t>entimetres</w:t>
            </w:r>
            <w:r w:rsidR="4AAD98CE" w:rsidRPr="67681AD5">
              <w:rPr>
                <w:rFonts w:eastAsia="Calibri"/>
              </w:rPr>
              <w:t xml:space="preserve"> and m</w:t>
            </w:r>
            <w:r w:rsidR="00D218E3">
              <w:rPr>
                <w:rFonts w:eastAsia="Calibri"/>
              </w:rPr>
              <w:t>illimetres</w:t>
            </w:r>
            <w:r w:rsidR="0A4C644D" w:rsidRPr="67681AD5">
              <w:rPr>
                <w:rFonts w:eastAsia="Calibri"/>
              </w:rPr>
              <w:t>.</w:t>
            </w:r>
          </w:p>
        </w:tc>
      </w:tr>
    </w:tbl>
    <w:p w14:paraId="3366420F" w14:textId="2A9C0101" w:rsidR="6E62FB02" w:rsidRDefault="6D08332C" w:rsidP="0026797B">
      <w:pPr>
        <w:pStyle w:val="ListNumber"/>
      </w:pPr>
      <w:r>
        <w:t xml:space="preserve">Display </w:t>
      </w:r>
      <w:hyperlink w:anchor="_Resource_13:_Boundary" w:history="1">
        <w:r w:rsidRPr="00BC27AA">
          <w:rPr>
            <w:rStyle w:val="Hyperlink"/>
          </w:rPr>
          <w:t>Resource 1</w:t>
        </w:r>
        <w:r w:rsidR="011E7B41" w:rsidRPr="00BC27AA">
          <w:rPr>
            <w:rStyle w:val="Hyperlink"/>
          </w:rPr>
          <w:t>3</w:t>
        </w:r>
        <w:r w:rsidR="6C237C77" w:rsidRPr="00BC27AA">
          <w:rPr>
            <w:rStyle w:val="Hyperlink"/>
          </w:rPr>
          <w:t>:</w:t>
        </w:r>
        <w:r w:rsidRPr="00BC27AA">
          <w:rPr>
            <w:rStyle w:val="Hyperlink"/>
          </w:rPr>
          <w:t xml:space="preserve"> </w:t>
        </w:r>
        <w:r w:rsidR="34CEA63E" w:rsidRPr="00BC27AA">
          <w:rPr>
            <w:rStyle w:val="Hyperlink"/>
          </w:rPr>
          <w:t>Boundary and p</w:t>
        </w:r>
        <w:r w:rsidRPr="00BC27AA">
          <w:rPr>
            <w:rStyle w:val="Hyperlink"/>
          </w:rPr>
          <w:t>erimeter</w:t>
        </w:r>
      </w:hyperlink>
      <w:r w:rsidRPr="00BC27AA">
        <w:t xml:space="preserve"> </w:t>
      </w:r>
      <w:r w:rsidR="03F22887" w:rsidRPr="00BC27AA">
        <w:t>and</w:t>
      </w:r>
      <w:r w:rsidR="03F22887">
        <w:t xml:space="preserve"> explain that the pe</w:t>
      </w:r>
      <w:r w:rsidR="0B72B010">
        <w:t>rimeter of an object, shape or location is the same as the boundary. Perimeter is the length around an object, shape or location.</w:t>
      </w:r>
      <w:r w:rsidR="70F99C3A">
        <w:t xml:space="preserve"> Perimeter is calculated by </w:t>
      </w:r>
      <w:r w:rsidR="7487F485">
        <w:t>combining</w:t>
      </w:r>
      <w:r w:rsidR="676356C9">
        <w:t xml:space="preserve"> the</w:t>
      </w:r>
      <w:r w:rsidR="12A77F64">
        <w:t xml:space="preserve"> length of </w:t>
      </w:r>
      <w:r w:rsidR="70F99C3A">
        <w:t xml:space="preserve">all </w:t>
      </w:r>
      <w:r w:rsidR="4BDBE707">
        <w:t xml:space="preserve">the </w:t>
      </w:r>
      <w:r w:rsidR="70F99C3A">
        <w:t>sides</w:t>
      </w:r>
      <w:r w:rsidR="20E101A4">
        <w:t>.</w:t>
      </w:r>
      <w:r w:rsidR="0B72B010">
        <w:t xml:space="preserve"> Ask:</w:t>
      </w:r>
    </w:p>
    <w:p w14:paraId="05491FB0" w14:textId="20E50037" w:rsidR="264BC2B9" w:rsidRDefault="264BC2B9" w:rsidP="00DA6573">
      <w:pPr>
        <w:pStyle w:val="ListBullet"/>
        <w:ind w:left="1134"/>
      </w:pPr>
      <w:r>
        <w:t xml:space="preserve">Can you think of any examples </w:t>
      </w:r>
      <w:r w:rsidR="20B8C9C1">
        <w:t xml:space="preserve">of perimeter </w:t>
      </w:r>
      <w:r>
        <w:t xml:space="preserve">in </w:t>
      </w:r>
      <w:r w:rsidR="5BA93E6E">
        <w:t xml:space="preserve">everyday </w:t>
      </w:r>
      <w:r>
        <w:t>life?</w:t>
      </w:r>
    </w:p>
    <w:p w14:paraId="069EC98F" w14:textId="06BBE9D6" w:rsidR="7A47380A" w:rsidRDefault="7A47380A" w:rsidP="00DA6573">
      <w:pPr>
        <w:pStyle w:val="ListBullet"/>
        <w:ind w:left="1134"/>
        <w:rPr>
          <w:rFonts w:eastAsia="Calibri"/>
        </w:rPr>
      </w:pPr>
      <w:r w:rsidRPr="67681AD5">
        <w:rPr>
          <w:rFonts w:eastAsia="Calibri"/>
        </w:rPr>
        <w:lastRenderedPageBreak/>
        <w:t xml:space="preserve">Why is it important to </w:t>
      </w:r>
      <w:r w:rsidR="17AF8E04" w:rsidRPr="67681AD5">
        <w:rPr>
          <w:rFonts w:eastAsia="Calibri"/>
        </w:rPr>
        <w:t>understand</w:t>
      </w:r>
      <w:r w:rsidRPr="67681AD5">
        <w:rPr>
          <w:rFonts w:eastAsia="Calibri"/>
        </w:rPr>
        <w:t xml:space="preserve"> perimeter?</w:t>
      </w:r>
    </w:p>
    <w:p w14:paraId="5C7BCDDD" w14:textId="02024E8C" w:rsidR="0DE1ADC3" w:rsidRDefault="0DE1ADC3" w:rsidP="00DA6573">
      <w:pPr>
        <w:pStyle w:val="ListBullet"/>
        <w:ind w:left="1134"/>
        <w:rPr>
          <w:rFonts w:eastAsia="Calibri"/>
        </w:rPr>
      </w:pPr>
      <w:r w:rsidRPr="67681AD5">
        <w:rPr>
          <w:rFonts w:eastAsia="Calibri"/>
        </w:rPr>
        <w:t>What professions would use knowledge of perimeter daily?</w:t>
      </w:r>
    </w:p>
    <w:p w14:paraId="10BDBE44" w14:textId="55D6B010" w:rsidR="6FD5A01C" w:rsidRDefault="6FD5A01C" w:rsidP="67681AD5">
      <w:pPr>
        <w:pStyle w:val="FeatureBox"/>
        <w:rPr>
          <w:rFonts w:eastAsia="Calibri"/>
        </w:rPr>
      </w:pPr>
      <w:r w:rsidRPr="67681AD5">
        <w:rPr>
          <w:b/>
          <w:bCs/>
        </w:rPr>
        <w:t xml:space="preserve">Note: </w:t>
      </w:r>
      <w:r w:rsidR="00761105">
        <w:t>c</w:t>
      </w:r>
      <w:r>
        <w:t xml:space="preserve">onnect </w:t>
      </w:r>
      <w:r w:rsidR="51CDE8E6">
        <w:t>students</w:t>
      </w:r>
      <w:r w:rsidR="5EA8C0C2">
        <w:t>’</w:t>
      </w:r>
      <w:r>
        <w:t xml:space="preserve"> thinking about perimeter to </w:t>
      </w:r>
      <w:r w:rsidR="27858943">
        <w:t xml:space="preserve">a </w:t>
      </w:r>
      <w:r>
        <w:t>fence around a boundary.</w:t>
      </w:r>
    </w:p>
    <w:p w14:paraId="734E8793" w14:textId="24ADA1C0" w:rsidR="69AD1959" w:rsidRDefault="12255057" w:rsidP="0026797B">
      <w:pPr>
        <w:pStyle w:val="ListNumber"/>
        <w:rPr>
          <w:rFonts w:eastAsia="Calibri"/>
        </w:rPr>
      </w:pPr>
      <w:r w:rsidRPr="051E5788">
        <w:rPr>
          <w:rFonts w:eastAsia="Calibri"/>
        </w:rPr>
        <w:t xml:space="preserve">Display </w:t>
      </w:r>
      <w:hyperlink w:anchor="_Resource_14:_Perimeter" w:history="1">
        <w:r w:rsidR="68FA3943" w:rsidRPr="00BC27AA">
          <w:rPr>
            <w:rStyle w:val="Hyperlink"/>
            <w:rFonts w:eastAsia="Calibri"/>
          </w:rPr>
          <w:t>Resource 1</w:t>
        </w:r>
        <w:r w:rsidR="0759F061" w:rsidRPr="00BC27AA">
          <w:rPr>
            <w:rStyle w:val="Hyperlink"/>
            <w:rFonts w:eastAsia="Calibri"/>
          </w:rPr>
          <w:t>4</w:t>
        </w:r>
        <w:r w:rsidR="68FA3943" w:rsidRPr="00BC27AA">
          <w:rPr>
            <w:rStyle w:val="Hyperlink"/>
            <w:rFonts w:eastAsia="Calibri"/>
          </w:rPr>
          <w:t>: Perimeter</w:t>
        </w:r>
      </w:hyperlink>
      <w:r w:rsidR="68FA3943" w:rsidRPr="00BC27AA">
        <w:rPr>
          <w:rFonts w:eastAsia="Calibri"/>
        </w:rPr>
        <w:t xml:space="preserve"> </w:t>
      </w:r>
      <w:r w:rsidRPr="00BC27AA">
        <w:rPr>
          <w:rFonts w:eastAsia="Calibri"/>
        </w:rPr>
        <w:t>and</w:t>
      </w:r>
      <w:r w:rsidRPr="051E5788">
        <w:rPr>
          <w:rFonts w:eastAsia="Calibri"/>
        </w:rPr>
        <w:t xml:space="preserve"> ask:</w:t>
      </w:r>
    </w:p>
    <w:p w14:paraId="626A5891" w14:textId="659A12BF" w:rsidR="5C75A950" w:rsidRDefault="5C75A950" w:rsidP="00DA6573">
      <w:pPr>
        <w:pStyle w:val="ListBullet"/>
        <w:ind w:left="1134"/>
      </w:pPr>
      <w:r>
        <w:t>What do you notice about the image?</w:t>
      </w:r>
    </w:p>
    <w:p w14:paraId="56656E3F" w14:textId="60CEBB02" w:rsidR="5C75A950" w:rsidRDefault="5C75A950" w:rsidP="00DA6573">
      <w:pPr>
        <w:pStyle w:val="ListBullet"/>
        <w:ind w:left="1134"/>
        <w:rPr>
          <w:rFonts w:eastAsia="Calibri"/>
        </w:rPr>
      </w:pPr>
      <w:r w:rsidRPr="67681AD5">
        <w:rPr>
          <w:rFonts w:eastAsia="Calibri"/>
        </w:rPr>
        <w:t>How would you find the missing lengths on the image?</w:t>
      </w:r>
      <w:r w:rsidR="00CC1CCD">
        <w:rPr>
          <w:rFonts w:eastAsia="Calibri"/>
        </w:rPr>
        <w:t xml:space="preserve"> Explain your reasoning.</w:t>
      </w:r>
    </w:p>
    <w:p w14:paraId="06D8BF7F" w14:textId="1C6C768A" w:rsidR="5C75A950" w:rsidRDefault="00DA1024" w:rsidP="00DA6573">
      <w:pPr>
        <w:pStyle w:val="ListBullet"/>
        <w:ind w:left="1134"/>
        <w:rPr>
          <w:rFonts w:eastAsia="Calibri"/>
        </w:rPr>
      </w:pPr>
      <w:r>
        <w:rPr>
          <w:rFonts w:eastAsia="Calibri"/>
        </w:rPr>
        <w:t>How would you calculate the</w:t>
      </w:r>
      <w:r w:rsidR="5C75A950" w:rsidRPr="67681AD5">
        <w:rPr>
          <w:rFonts w:eastAsia="Calibri"/>
        </w:rPr>
        <w:t xml:space="preserve"> perimeter of the </w:t>
      </w:r>
      <w:r w:rsidR="5F63CABF" w:rsidRPr="67681AD5">
        <w:rPr>
          <w:rFonts w:eastAsia="Calibri"/>
        </w:rPr>
        <w:t>image</w:t>
      </w:r>
      <w:r w:rsidR="5C75A950" w:rsidRPr="67681AD5">
        <w:rPr>
          <w:rFonts w:eastAsia="Calibri"/>
        </w:rPr>
        <w:t>?</w:t>
      </w:r>
      <w:r>
        <w:rPr>
          <w:rFonts w:eastAsia="Calibri"/>
        </w:rPr>
        <w:t xml:space="preserve"> Explain </w:t>
      </w:r>
      <w:r w:rsidR="007F64EA">
        <w:rPr>
          <w:rFonts w:eastAsia="Calibri"/>
        </w:rPr>
        <w:t>your thinking to a partner.</w:t>
      </w:r>
    </w:p>
    <w:p w14:paraId="06DFE151" w14:textId="690648CE" w:rsidR="5C75A950" w:rsidRDefault="5C75A950" w:rsidP="00DA6573">
      <w:pPr>
        <w:pStyle w:val="ListBullet"/>
        <w:ind w:left="1134"/>
        <w:rPr>
          <w:rFonts w:eastAsia="Calibri"/>
        </w:rPr>
      </w:pPr>
      <w:r w:rsidRPr="67681AD5">
        <w:rPr>
          <w:rFonts w:eastAsia="Calibri"/>
        </w:rPr>
        <w:t>What strategy did you use to find the perimeter of the diagram? Why?</w:t>
      </w:r>
      <w:r w:rsidR="00F56210">
        <w:rPr>
          <w:rFonts w:eastAsia="Calibri"/>
        </w:rPr>
        <w:t xml:space="preserve"> Did your partner have a different strategy?</w:t>
      </w:r>
    </w:p>
    <w:p w14:paraId="7747DD2A" w14:textId="0A6B4F85" w:rsidR="1F3991D2" w:rsidRDefault="3E9FD7A3" w:rsidP="0026797B">
      <w:pPr>
        <w:pStyle w:val="ListNumber"/>
        <w:rPr>
          <w:rFonts w:eastAsia="Calibri"/>
        </w:rPr>
      </w:pPr>
      <w:r w:rsidRPr="051E5788">
        <w:rPr>
          <w:rFonts w:eastAsia="Calibri"/>
        </w:rPr>
        <w:t xml:space="preserve">Model </w:t>
      </w:r>
      <w:r w:rsidR="7C41D78F" w:rsidRPr="051E5788">
        <w:rPr>
          <w:rFonts w:eastAsia="Calibri"/>
        </w:rPr>
        <w:t xml:space="preserve">identifying the </w:t>
      </w:r>
      <w:r w:rsidRPr="051E5788">
        <w:rPr>
          <w:rFonts w:eastAsia="Calibri"/>
        </w:rPr>
        <w:t xml:space="preserve">missing lengths to students using known information. </w:t>
      </w:r>
      <w:r w:rsidR="6A4600B0" w:rsidRPr="051E5788">
        <w:rPr>
          <w:rFonts w:eastAsia="Calibri"/>
        </w:rPr>
        <w:t>For example, there are lengths of 52</w:t>
      </w:r>
      <w:r w:rsidR="00C91D51">
        <w:rPr>
          <w:rFonts w:eastAsia="Calibri"/>
        </w:rPr>
        <w:t> </w:t>
      </w:r>
      <w:r w:rsidR="6A4600B0" w:rsidRPr="051E5788">
        <w:rPr>
          <w:rFonts w:eastAsia="Calibri"/>
        </w:rPr>
        <w:t>m and 30</w:t>
      </w:r>
      <w:r w:rsidR="00C91D51">
        <w:rPr>
          <w:rFonts w:eastAsia="Calibri"/>
        </w:rPr>
        <w:t> </w:t>
      </w:r>
      <w:r w:rsidR="6A4600B0" w:rsidRPr="051E5788">
        <w:rPr>
          <w:rFonts w:eastAsia="Calibri"/>
        </w:rPr>
        <w:t>m on one side of the diagram</w:t>
      </w:r>
      <w:r w:rsidR="42E3D80B" w:rsidRPr="68D0C56E">
        <w:rPr>
          <w:rFonts w:eastAsia="Calibri"/>
        </w:rPr>
        <w:t>.</w:t>
      </w:r>
      <w:r w:rsidR="19AE2C2F" w:rsidRPr="68D0C56E">
        <w:rPr>
          <w:rFonts w:eastAsia="Calibri"/>
        </w:rPr>
        <w:t xml:space="preserve"> </w:t>
      </w:r>
      <w:r w:rsidR="4A105B2D" w:rsidRPr="68D0C56E">
        <w:rPr>
          <w:rFonts w:eastAsia="Calibri"/>
        </w:rPr>
        <w:t>Adding the lengths together</w:t>
      </w:r>
      <w:r w:rsidR="6A4600B0" w:rsidRPr="051E5788">
        <w:rPr>
          <w:rFonts w:eastAsia="Calibri"/>
        </w:rPr>
        <w:t xml:space="preserve"> means </w:t>
      </w:r>
      <w:r w:rsidR="0CBD00A1" w:rsidRPr="051E5788">
        <w:rPr>
          <w:rFonts w:eastAsia="Calibri"/>
        </w:rPr>
        <w:t>the</w:t>
      </w:r>
      <w:r w:rsidR="122A4819" w:rsidRPr="051E5788">
        <w:rPr>
          <w:rFonts w:eastAsia="Calibri"/>
        </w:rPr>
        <w:t xml:space="preserve"> </w:t>
      </w:r>
      <w:r w:rsidR="6A4600B0" w:rsidRPr="051E5788">
        <w:rPr>
          <w:rFonts w:eastAsia="Calibri"/>
        </w:rPr>
        <w:t xml:space="preserve">total length </w:t>
      </w:r>
      <w:r w:rsidR="07EB24E2" w:rsidRPr="051E5788">
        <w:rPr>
          <w:rFonts w:eastAsia="Calibri"/>
        </w:rPr>
        <w:t xml:space="preserve">of the remaining side </w:t>
      </w:r>
      <w:r w:rsidR="6A4600B0" w:rsidRPr="051E5788">
        <w:rPr>
          <w:rFonts w:eastAsia="Calibri"/>
        </w:rPr>
        <w:t>would be 82</w:t>
      </w:r>
      <w:r w:rsidR="00C91D51">
        <w:rPr>
          <w:rFonts w:eastAsia="Calibri"/>
        </w:rPr>
        <w:t> </w:t>
      </w:r>
      <w:r w:rsidR="6A4600B0" w:rsidRPr="051E5788">
        <w:rPr>
          <w:rFonts w:eastAsia="Calibri"/>
        </w:rPr>
        <w:t>m.</w:t>
      </w:r>
    </w:p>
    <w:p w14:paraId="44B10F7C" w14:textId="69190DBE" w:rsidR="2BF449EA" w:rsidRDefault="4A9BF841" w:rsidP="0026797B">
      <w:pPr>
        <w:pStyle w:val="ListNumber"/>
        <w:rPr>
          <w:rFonts w:eastAsia="Calibri"/>
        </w:rPr>
      </w:pPr>
      <w:r w:rsidRPr="051E5788">
        <w:rPr>
          <w:rFonts w:eastAsia="Calibri"/>
        </w:rPr>
        <w:t xml:space="preserve">Label the missing lengths on the diagram and </w:t>
      </w:r>
      <w:r w:rsidR="5372B157" w:rsidRPr="051E5788">
        <w:rPr>
          <w:rFonts w:eastAsia="Calibri"/>
        </w:rPr>
        <w:t xml:space="preserve">demonstrate </w:t>
      </w:r>
      <w:r w:rsidRPr="051E5788">
        <w:rPr>
          <w:rFonts w:eastAsia="Calibri"/>
        </w:rPr>
        <w:t xml:space="preserve">how to calculate the perimeter of the </w:t>
      </w:r>
      <w:r w:rsidR="72CA291B" w:rsidRPr="051E5788">
        <w:rPr>
          <w:rFonts w:eastAsia="Calibri"/>
        </w:rPr>
        <w:t>image.</w:t>
      </w:r>
    </w:p>
    <w:p w14:paraId="711FD61A" w14:textId="4CB88246" w:rsidR="0E243E94" w:rsidRPr="00BC27AA" w:rsidRDefault="25B85AFA" w:rsidP="0026797B">
      <w:pPr>
        <w:pStyle w:val="ListNumber"/>
        <w:rPr>
          <w:rFonts w:eastAsia="Calibri"/>
        </w:rPr>
      </w:pPr>
      <w:r w:rsidRPr="051E5788">
        <w:rPr>
          <w:rFonts w:eastAsia="Calibri"/>
        </w:rPr>
        <w:t xml:space="preserve">Display </w:t>
      </w:r>
      <w:hyperlink w:anchor="_Resource_15:_Measuring">
        <w:r w:rsidR="0D46EBE1" w:rsidRPr="68D0C56E">
          <w:rPr>
            <w:rStyle w:val="Hyperlink"/>
            <w:rFonts w:eastAsia="Calibri"/>
          </w:rPr>
          <w:t>Resource 1</w:t>
        </w:r>
        <w:r w:rsidR="34E338A6" w:rsidRPr="68D0C56E">
          <w:rPr>
            <w:rStyle w:val="Hyperlink"/>
            <w:rFonts w:eastAsia="Calibri"/>
          </w:rPr>
          <w:t>5</w:t>
        </w:r>
        <w:r w:rsidR="0D46EBE1" w:rsidRPr="68D0C56E">
          <w:rPr>
            <w:rStyle w:val="Hyperlink"/>
            <w:rFonts w:eastAsia="Calibri"/>
          </w:rPr>
          <w:t>: Measuring perimeter</w:t>
        </w:r>
      </w:hyperlink>
      <w:r w:rsidR="6C39B2E7" w:rsidRPr="00BC27AA">
        <w:rPr>
          <w:rFonts w:eastAsia="Calibri"/>
        </w:rPr>
        <w:t xml:space="preserve"> </w:t>
      </w:r>
      <w:r w:rsidRPr="00BC27AA">
        <w:rPr>
          <w:rFonts w:eastAsia="Calibri"/>
        </w:rPr>
        <w:t xml:space="preserve">and explain </w:t>
      </w:r>
      <w:r w:rsidR="385E92F2" w:rsidRPr="68D0C56E">
        <w:rPr>
          <w:rFonts w:eastAsia="Calibri"/>
        </w:rPr>
        <w:t xml:space="preserve">that </w:t>
      </w:r>
      <w:r w:rsidRPr="00BC27AA">
        <w:rPr>
          <w:rFonts w:eastAsia="Calibri"/>
        </w:rPr>
        <w:t xml:space="preserve">students will </w:t>
      </w:r>
      <w:r w:rsidR="385E92F2" w:rsidRPr="68D0C56E">
        <w:rPr>
          <w:rFonts w:eastAsia="Calibri"/>
        </w:rPr>
        <w:t>us</w:t>
      </w:r>
      <w:r w:rsidR="66CC7388" w:rsidRPr="68D0C56E">
        <w:rPr>
          <w:rFonts w:eastAsia="Calibri"/>
        </w:rPr>
        <w:t>e</w:t>
      </w:r>
      <w:r w:rsidRPr="00BC27AA">
        <w:rPr>
          <w:rFonts w:eastAsia="Calibri"/>
        </w:rPr>
        <w:t xml:space="preserve"> their measuring skills to find the length of the sides of the two-dimensional shapes and then calculate the </w:t>
      </w:r>
      <w:r w:rsidR="1910C338" w:rsidRPr="00BC27AA">
        <w:rPr>
          <w:rFonts w:eastAsia="Calibri"/>
        </w:rPr>
        <w:t>pe</w:t>
      </w:r>
      <w:r w:rsidRPr="00BC27AA">
        <w:rPr>
          <w:rFonts w:eastAsia="Calibri"/>
        </w:rPr>
        <w:t>rimeter.</w:t>
      </w:r>
    </w:p>
    <w:p w14:paraId="4D168172" w14:textId="4147FBCD" w:rsidR="4815FCCE" w:rsidRPr="00BC27AA" w:rsidRDefault="26CB083F" w:rsidP="0026797B">
      <w:pPr>
        <w:pStyle w:val="ListNumber"/>
        <w:rPr>
          <w:rFonts w:eastAsia="Calibri"/>
        </w:rPr>
      </w:pPr>
      <w:r w:rsidRPr="00BC27AA">
        <w:rPr>
          <w:rFonts w:eastAsia="Calibri"/>
        </w:rPr>
        <w:t xml:space="preserve">Provide students with </w:t>
      </w:r>
      <w:hyperlink w:anchor="_Resource_15:_Measuring" w:history="1">
        <w:r w:rsidRPr="00BC27AA">
          <w:rPr>
            <w:rStyle w:val="Hyperlink"/>
            <w:rFonts w:eastAsia="Calibri"/>
          </w:rPr>
          <w:t>Resource 1</w:t>
        </w:r>
        <w:r w:rsidR="48B70138" w:rsidRPr="00BC27AA">
          <w:rPr>
            <w:rStyle w:val="Hyperlink"/>
            <w:rFonts w:eastAsia="Calibri"/>
          </w:rPr>
          <w:t>5</w:t>
        </w:r>
        <w:r w:rsidRPr="00BC27AA">
          <w:rPr>
            <w:rStyle w:val="Hyperlink"/>
            <w:rFonts w:eastAsia="Calibri"/>
          </w:rPr>
          <w:t>: Measuring perimeter</w:t>
        </w:r>
      </w:hyperlink>
      <w:r w:rsidRPr="00BC27AA">
        <w:rPr>
          <w:rFonts w:eastAsia="Calibri"/>
        </w:rPr>
        <w:t xml:space="preserve"> and 30</w:t>
      </w:r>
      <w:r w:rsidR="00C91D51">
        <w:rPr>
          <w:rFonts w:eastAsia="Calibri"/>
        </w:rPr>
        <w:t> </w:t>
      </w:r>
      <w:r w:rsidRPr="00BC27AA">
        <w:rPr>
          <w:rFonts w:eastAsia="Calibri"/>
        </w:rPr>
        <w:t>cm rulers to measure and then calculate the perimeter.</w:t>
      </w:r>
    </w:p>
    <w:p w14:paraId="5DA8BA2D"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rsidRPr="00DA6573" w14:paraId="6B1F682C" w14:textId="77777777" w:rsidTr="46D6E6D4">
        <w:trPr>
          <w:cnfStyle w:val="100000000000" w:firstRow="1" w:lastRow="0" w:firstColumn="0" w:lastColumn="0" w:oddVBand="0" w:evenVBand="0" w:oddHBand="0" w:evenHBand="0" w:firstRowFirstColumn="0" w:firstRowLastColumn="0" w:lastRowFirstColumn="0" w:lastRowLastColumn="0"/>
        </w:trPr>
        <w:tc>
          <w:tcPr>
            <w:tcW w:w="7280" w:type="dxa"/>
          </w:tcPr>
          <w:p w14:paraId="2CFB314E" w14:textId="77777777" w:rsidR="0061576D" w:rsidRPr="00DA6573" w:rsidRDefault="0061576D" w:rsidP="00DA6573">
            <w:r w:rsidRPr="00DA6573">
              <w:t>Too hard?</w:t>
            </w:r>
          </w:p>
        </w:tc>
        <w:tc>
          <w:tcPr>
            <w:tcW w:w="7280" w:type="dxa"/>
          </w:tcPr>
          <w:p w14:paraId="3B9F58D3" w14:textId="77777777" w:rsidR="0061576D" w:rsidRPr="00DA6573" w:rsidRDefault="0061576D" w:rsidP="00DA6573">
            <w:r w:rsidRPr="00DA6573">
              <w:t>Too easy?</w:t>
            </w:r>
          </w:p>
        </w:tc>
      </w:tr>
      <w:tr w:rsidR="0061576D" w14:paraId="00D59230" w14:textId="77777777" w:rsidTr="46D6E6D4">
        <w:trPr>
          <w:cnfStyle w:val="000000100000" w:firstRow="0" w:lastRow="0" w:firstColumn="0" w:lastColumn="0" w:oddVBand="0" w:evenVBand="0" w:oddHBand="1" w:evenHBand="0" w:firstRowFirstColumn="0" w:firstRowLastColumn="0" w:lastRowFirstColumn="0" w:lastRowLastColumn="0"/>
        </w:trPr>
        <w:tc>
          <w:tcPr>
            <w:tcW w:w="7280" w:type="dxa"/>
          </w:tcPr>
          <w:p w14:paraId="11D5C198" w14:textId="24B0493D" w:rsidR="67681AD5" w:rsidRPr="00DA6573" w:rsidRDefault="0061576D" w:rsidP="00DA6573">
            <w:r>
              <w:t xml:space="preserve">Students cannot </w:t>
            </w:r>
            <w:r w:rsidR="2D22604A">
              <w:t>identify and measure the perimeter of shapes</w:t>
            </w:r>
            <w:r>
              <w:t>.</w:t>
            </w:r>
          </w:p>
          <w:p w14:paraId="3B0AFC04" w14:textId="74B6C54B" w:rsidR="0061576D" w:rsidRPr="00DA6573" w:rsidRDefault="43D212DB" w:rsidP="00DA6573">
            <w:pPr>
              <w:pStyle w:val="ListBullet"/>
            </w:pPr>
            <w:r w:rsidRPr="00DA6573">
              <w:lastRenderedPageBreak/>
              <w:t xml:space="preserve">Support students by </w:t>
            </w:r>
            <w:r w:rsidR="5A746149" w:rsidRPr="00DA6573">
              <w:t>allowing</w:t>
            </w:r>
            <w:r w:rsidRPr="00DA6573">
              <w:t xml:space="preserve"> them </w:t>
            </w:r>
            <w:r w:rsidR="3C0007BB" w:rsidRPr="00DA6573">
              <w:t xml:space="preserve">to only measure and calculate the </w:t>
            </w:r>
            <w:r w:rsidR="102F3051" w:rsidRPr="00DA6573">
              <w:t>perimeter</w:t>
            </w:r>
            <w:r w:rsidR="3C0007BB" w:rsidRPr="00DA6573">
              <w:t xml:space="preserve"> of </w:t>
            </w:r>
            <w:r w:rsidRPr="00DA6573">
              <w:t xml:space="preserve">the regular </w:t>
            </w:r>
            <w:r w:rsidR="6DA1464A" w:rsidRPr="00DA6573">
              <w:t>two-</w:t>
            </w:r>
            <w:r w:rsidR="70973A68" w:rsidRPr="00DA6573">
              <w:t>dimensional</w:t>
            </w:r>
            <w:r w:rsidR="6DA1464A" w:rsidRPr="00DA6573">
              <w:t xml:space="preserve"> shapes from </w:t>
            </w:r>
            <w:hyperlink w:anchor="_Resource_15:_Measuring" w:history="1">
              <w:r w:rsidR="6DA1464A" w:rsidRPr="00C91D51">
                <w:rPr>
                  <w:rStyle w:val="Hyperlink"/>
                </w:rPr>
                <w:t>Resource 1</w:t>
              </w:r>
              <w:r w:rsidR="545644AD" w:rsidRPr="00C91D51">
                <w:rPr>
                  <w:rStyle w:val="Hyperlink"/>
                </w:rPr>
                <w:t>5</w:t>
              </w:r>
              <w:r w:rsidR="6DA1464A" w:rsidRPr="00C91D51">
                <w:rPr>
                  <w:rStyle w:val="Hyperlink"/>
                </w:rPr>
                <w:t>: Measuring perimeter</w:t>
              </w:r>
            </w:hyperlink>
            <w:r w:rsidR="6DA1464A" w:rsidRPr="00DA6573">
              <w:t>.</w:t>
            </w:r>
          </w:p>
          <w:p w14:paraId="2F72F76D" w14:textId="04A8531F" w:rsidR="0061576D" w:rsidRDefault="23248574" w:rsidP="00DA6573">
            <w:pPr>
              <w:pStyle w:val="ListBullet"/>
            </w:pPr>
            <w:r w:rsidRPr="00DA6573">
              <w:t>Support students by</w:t>
            </w:r>
            <w:r w:rsidR="211A2E68" w:rsidRPr="00DA6573">
              <w:t xml:space="preserve"> providing the measurements of the sides of the regular shapes and only asking them to </w:t>
            </w:r>
            <w:r w:rsidR="5B526BDC" w:rsidRPr="00DA6573">
              <w:t>calculate</w:t>
            </w:r>
            <w:r w:rsidR="2A28C14F" w:rsidRPr="00DA6573">
              <w:t xml:space="preserve"> the perimeter.</w:t>
            </w:r>
          </w:p>
        </w:tc>
        <w:tc>
          <w:tcPr>
            <w:tcW w:w="7280" w:type="dxa"/>
          </w:tcPr>
          <w:p w14:paraId="62038EDA" w14:textId="3BCFAB72" w:rsidR="67681AD5" w:rsidRPr="00DA6573" w:rsidRDefault="0061576D" w:rsidP="00DA6573">
            <w:r>
              <w:lastRenderedPageBreak/>
              <w:t xml:space="preserve">Students can </w:t>
            </w:r>
            <w:r w:rsidR="5E2A9F28">
              <w:t>identify and measure the perimeter of shapes.</w:t>
            </w:r>
          </w:p>
          <w:p w14:paraId="32ACEF3E" w14:textId="00581D12" w:rsidR="0061576D" w:rsidRDefault="7CE30D61">
            <w:pPr>
              <w:pStyle w:val="ListBullet"/>
            </w:pPr>
            <w:r>
              <w:lastRenderedPageBreak/>
              <w:t xml:space="preserve">Challenge students </w:t>
            </w:r>
            <w:r w:rsidR="33E46FA0">
              <w:t>t</w:t>
            </w:r>
            <w:r w:rsidR="308F57B3">
              <w:t xml:space="preserve">o convert their measurements and perimeters </w:t>
            </w:r>
            <w:r w:rsidR="7DDD40B5">
              <w:t xml:space="preserve">from centimetres </w:t>
            </w:r>
            <w:r w:rsidR="308F57B3">
              <w:t>to millimetres</w:t>
            </w:r>
            <w:r w:rsidR="4EAB25DF">
              <w:t>.</w:t>
            </w:r>
          </w:p>
          <w:p w14:paraId="2F62EAC7" w14:textId="41457DEC" w:rsidR="0061576D" w:rsidRDefault="2B926769">
            <w:pPr>
              <w:pStyle w:val="ListBullet"/>
            </w:pPr>
            <w:r>
              <w:t>Challenge students</w:t>
            </w:r>
            <w:r w:rsidR="100640AE">
              <w:t xml:space="preserve"> to place the perimeters in ascending and descending order.</w:t>
            </w:r>
          </w:p>
        </w:tc>
      </w:tr>
    </w:tbl>
    <w:p w14:paraId="1C55F044" w14:textId="57F3EED7" w:rsidR="0061576D" w:rsidRDefault="0061576D" w:rsidP="0061576D">
      <w:pPr>
        <w:pStyle w:val="Heading3"/>
      </w:pPr>
      <w:bookmarkStart w:id="37" w:name="_Toc144473734"/>
      <w:r>
        <w:lastRenderedPageBreak/>
        <w:t xml:space="preserve">Discuss and connect the mathematics – </w:t>
      </w:r>
      <w:r w:rsidR="18A739AC">
        <w:t>10</w:t>
      </w:r>
      <w:r>
        <w:t xml:space="preserve"> minutes</w:t>
      </w:r>
      <w:bookmarkEnd w:id="37"/>
    </w:p>
    <w:p w14:paraId="30C186FA" w14:textId="5E88A685" w:rsidR="23F73397" w:rsidRDefault="6800FDBA" w:rsidP="0026797B">
      <w:pPr>
        <w:pStyle w:val="ListNumber"/>
        <w:rPr>
          <w:rFonts w:eastAsia="Arial"/>
          <w:color w:val="000000" w:themeColor="text1"/>
          <w:lang w:val="en-US"/>
        </w:rPr>
      </w:pPr>
      <w:r w:rsidRPr="051E5788">
        <w:rPr>
          <w:rFonts w:eastAsia="Arial"/>
          <w:color w:val="000000" w:themeColor="text1"/>
        </w:rPr>
        <w:t>Regroup as a class and summarise the lesson together drawing out key mathematical ideas. Ask:</w:t>
      </w:r>
    </w:p>
    <w:p w14:paraId="010381FF" w14:textId="1F781E07" w:rsidR="23F73397" w:rsidRDefault="23F73397" w:rsidP="001459ED">
      <w:pPr>
        <w:pStyle w:val="ListBullet"/>
        <w:ind w:left="1134"/>
      </w:pPr>
      <w:r w:rsidRPr="67681AD5">
        <w:t xml:space="preserve">What </w:t>
      </w:r>
      <w:r w:rsidR="3D013081" w:rsidRPr="67681AD5">
        <w:t>unit of measurement was best suited to measure each shape? Why?</w:t>
      </w:r>
    </w:p>
    <w:p w14:paraId="72065A6A" w14:textId="70E752BB" w:rsidR="23F73397" w:rsidRDefault="23F73397" w:rsidP="001459ED">
      <w:pPr>
        <w:pStyle w:val="ListBullet"/>
        <w:ind w:left="1134"/>
      </w:pPr>
      <w:r w:rsidRPr="67681AD5">
        <w:t>What measurements did you record for each of</w:t>
      </w:r>
      <w:r w:rsidR="44AC7FB3" w:rsidRPr="67681AD5">
        <w:t xml:space="preserve"> the shapes?</w:t>
      </w:r>
    </w:p>
    <w:p w14:paraId="7389E19D" w14:textId="7BE089A0" w:rsidR="23F73397" w:rsidRDefault="23F73397" w:rsidP="001459ED">
      <w:pPr>
        <w:pStyle w:val="ListBullet"/>
        <w:ind w:left="1134"/>
      </w:pPr>
      <w:r w:rsidRPr="67681AD5">
        <w:t xml:space="preserve">What </w:t>
      </w:r>
      <w:r w:rsidR="04B040D4" w:rsidRPr="67681AD5">
        <w:t xml:space="preserve">strategy did you use to calculate </w:t>
      </w:r>
      <w:r w:rsidR="458D4A71" w:rsidRPr="67681AD5">
        <w:t>the perimeters of each shape?</w:t>
      </w:r>
    </w:p>
    <w:p w14:paraId="336D9097" w14:textId="1D7CE0AE" w:rsidR="458D4A71" w:rsidRDefault="458D4A71" w:rsidP="001459ED">
      <w:pPr>
        <w:pStyle w:val="ListBullet"/>
        <w:ind w:left="1134"/>
        <w:rPr>
          <w:rFonts w:eastAsia="Calibri"/>
        </w:rPr>
      </w:pPr>
      <w:r w:rsidRPr="67681AD5">
        <w:rPr>
          <w:rFonts w:eastAsia="Calibri"/>
        </w:rPr>
        <w:t>Would you use the same strategy again? Why</w:t>
      </w:r>
      <w:r w:rsidR="00C91D51">
        <w:rPr>
          <w:rFonts w:eastAsia="Calibri"/>
        </w:rPr>
        <w:t xml:space="preserve"> or </w:t>
      </w:r>
      <w:r w:rsidRPr="67681AD5">
        <w:rPr>
          <w:rFonts w:eastAsia="Calibri"/>
        </w:rPr>
        <w:t>why not?</w:t>
      </w:r>
    </w:p>
    <w:p w14:paraId="2CB5091B" w14:textId="12EF9AE7" w:rsidR="23F73397" w:rsidRDefault="23F73397" w:rsidP="001459ED">
      <w:pPr>
        <w:pStyle w:val="ListBullet"/>
        <w:ind w:left="1134"/>
        <w:rPr>
          <w:rFonts w:eastAsia="Calibri"/>
          <w:color w:val="000000" w:themeColor="text1"/>
        </w:rPr>
      </w:pPr>
      <w:r w:rsidRPr="67681AD5">
        <w:t>What were challenges you faced during this activity? How did you overcome them?</w:t>
      </w:r>
    </w:p>
    <w:p w14:paraId="2E642499"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B902D8" w14:paraId="51224364" w14:textId="77777777" w:rsidTr="00B50957">
        <w:trPr>
          <w:cnfStyle w:val="100000000000" w:firstRow="1" w:lastRow="0" w:firstColumn="0" w:lastColumn="0" w:oddVBand="0" w:evenVBand="0" w:oddHBand="0" w:evenHBand="0" w:firstRowFirstColumn="0" w:firstRowLastColumn="0" w:lastRowFirstColumn="0" w:lastRowLastColumn="0"/>
        </w:trPr>
        <w:tc>
          <w:tcPr>
            <w:tcW w:w="2500" w:type="pct"/>
          </w:tcPr>
          <w:p w14:paraId="52DCC714" w14:textId="77777777" w:rsidR="0061576D" w:rsidRPr="00B902D8" w:rsidRDefault="0061576D" w:rsidP="00B902D8">
            <w:r w:rsidRPr="00B902D8">
              <w:lastRenderedPageBreak/>
              <w:t>Assessment opportunities</w:t>
            </w:r>
          </w:p>
        </w:tc>
        <w:tc>
          <w:tcPr>
            <w:tcW w:w="2500" w:type="pct"/>
          </w:tcPr>
          <w:p w14:paraId="7ACE2304" w14:textId="77777777" w:rsidR="0061576D" w:rsidRPr="00B902D8" w:rsidRDefault="0061576D" w:rsidP="00B902D8">
            <w:r w:rsidRPr="00B902D8">
              <w:t>Links</w:t>
            </w:r>
          </w:p>
        </w:tc>
      </w:tr>
      <w:tr w:rsidR="0061576D" w14:paraId="6EBCE227" w14:textId="77777777" w:rsidTr="00B50957">
        <w:trPr>
          <w:cnfStyle w:val="000000100000" w:firstRow="0" w:lastRow="0" w:firstColumn="0" w:lastColumn="0" w:oddVBand="0" w:evenVBand="0" w:oddHBand="1" w:evenHBand="0" w:firstRowFirstColumn="0" w:firstRowLastColumn="0" w:lastRowFirstColumn="0" w:lastRowLastColumn="0"/>
        </w:trPr>
        <w:tc>
          <w:tcPr>
            <w:tcW w:w="2500" w:type="pct"/>
          </w:tcPr>
          <w:p w14:paraId="2A8045BF" w14:textId="77777777" w:rsidR="0061576D" w:rsidRDefault="0061576D">
            <w:r>
              <w:t>What to look for:</w:t>
            </w:r>
          </w:p>
          <w:p w14:paraId="780B9D61" w14:textId="07345211" w:rsidR="0061576D" w:rsidRDefault="0061576D" w:rsidP="67681AD5">
            <w:pPr>
              <w:pStyle w:val="ListBullet"/>
            </w:pPr>
            <w:r>
              <w:t xml:space="preserve">Can students </w:t>
            </w:r>
            <w:r w:rsidR="38B5E5A9" w:rsidRPr="46D6E6D4">
              <w:rPr>
                <w:rFonts w:eastAsia="Calibri"/>
              </w:rPr>
              <w:t xml:space="preserve">use the term perimeter to describe the distance around the boundary of shapes? </w:t>
            </w:r>
            <w:r w:rsidR="57AE7159" w:rsidRPr="46D6E6D4">
              <w:rPr>
                <w:rFonts w:eastAsia="Calibri"/>
                <w:b/>
                <w:bCs/>
              </w:rPr>
              <w:t>[</w:t>
            </w:r>
            <w:r w:rsidR="38B5E5A9" w:rsidRPr="46D6E6D4">
              <w:rPr>
                <w:b/>
                <w:bCs/>
                <w:color w:val="000000" w:themeColor="text1"/>
              </w:rPr>
              <w:t>MAO-WM-01, MA</w:t>
            </w:r>
            <w:r w:rsidR="11CC73CA" w:rsidRPr="46D6E6D4">
              <w:rPr>
                <w:b/>
                <w:bCs/>
                <w:color w:val="000000" w:themeColor="text1"/>
              </w:rPr>
              <w:t>2</w:t>
            </w:r>
            <w:r w:rsidR="38B5E5A9" w:rsidRPr="46D6E6D4">
              <w:rPr>
                <w:b/>
                <w:bCs/>
                <w:color w:val="000000" w:themeColor="text1"/>
              </w:rPr>
              <w:t>-GM-02</w:t>
            </w:r>
            <w:r w:rsidR="310BE4FB" w:rsidRPr="46D6E6D4">
              <w:rPr>
                <w:b/>
                <w:bCs/>
                <w:color w:val="000000" w:themeColor="text1"/>
              </w:rPr>
              <w:t>]</w:t>
            </w:r>
          </w:p>
          <w:p w14:paraId="2A1D6EC6" w14:textId="544731B0" w:rsidR="0061576D" w:rsidRDefault="38B5E5A9" w:rsidP="67681AD5">
            <w:pPr>
              <w:pStyle w:val="ListBullet"/>
            </w:pPr>
            <w:r>
              <w:t>Can students estimate and measure the perimeters of quadrilaterals in c</w:t>
            </w:r>
            <w:r w:rsidR="00D218E3">
              <w:t>entimetres</w:t>
            </w:r>
            <w:r>
              <w:t xml:space="preserve"> and m</w:t>
            </w:r>
            <w:r w:rsidR="00D218E3">
              <w:t>illimetres</w:t>
            </w:r>
            <w:r>
              <w:t xml:space="preserve">? </w:t>
            </w:r>
            <w:r w:rsidR="3BA56766" w:rsidRPr="46D6E6D4">
              <w:rPr>
                <w:b/>
                <w:bCs/>
              </w:rPr>
              <w:t>[</w:t>
            </w:r>
            <w:r w:rsidRPr="46D6E6D4">
              <w:rPr>
                <w:b/>
                <w:bCs/>
                <w:color w:val="000000" w:themeColor="text1"/>
              </w:rPr>
              <w:t>MAO-WM-01, MA</w:t>
            </w:r>
            <w:r w:rsidR="6286ECD3" w:rsidRPr="46D6E6D4">
              <w:rPr>
                <w:b/>
                <w:bCs/>
                <w:color w:val="000000" w:themeColor="text1"/>
              </w:rPr>
              <w:t>2</w:t>
            </w:r>
            <w:r w:rsidRPr="46D6E6D4">
              <w:rPr>
                <w:b/>
                <w:bCs/>
                <w:color w:val="000000" w:themeColor="text1"/>
              </w:rPr>
              <w:t>-GM-02</w:t>
            </w:r>
            <w:r w:rsidR="6C7D696D" w:rsidRPr="46D6E6D4">
              <w:rPr>
                <w:b/>
                <w:bCs/>
                <w:color w:val="000000" w:themeColor="text1"/>
              </w:rPr>
              <w:t>, MA</w:t>
            </w:r>
            <w:r w:rsidR="4AF86181" w:rsidRPr="46D6E6D4">
              <w:rPr>
                <w:b/>
                <w:bCs/>
                <w:color w:val="000000" w:themeColor="text1"/>
              </w:rPr>
              <w:t>2-2DS-01</w:t>
            </w:r>
            <w:r w:rsidR="493100A9" w:rsidRPr="46D6E6D4">
              <w:rPr>
                <w:b/>
                <w:bCs/>
                <w:color w:val="000000" w:themeColor="text1"/>
              </w:rPr>
              <w:t>]</w:t>
            </w:r>
          </w:p>
        </w:tc>
        <w:tc>
          <w:tcPr>
            <w:tcW w:w="2500" w:type="pct"/>
          </w:tcPr>
          <w:p w14:paraId="462F77F3" w14:textId="77777777" w:rsidR="0061576D" w:rsidRDefault="0061576D">
            <w:r>
              <w:t xml:space="preserve">Links to </w:t>
            </w:r>
            <w:hyperlink r:id="rId40" w:history="1">
              <w:r w:rsidRPr="009F54DE">
                <w:rPr>
                  <w:rStyle w:val="Hyperlink"/>
                </w:rPr>
                <w:t>National Numeracy Learning Progressions</w:t>
              </w:r>
            </w:hyperlink>
            <w:r>
              <w:t xml:space="preserve"> (NNLP):</w:t>
            </w:r>
          </w:p>
          <w:p w14:paraId="08F9B5B7" w14:textId="7BD5AFA8" w:rsidR="0061576D" w:rsidRDefault="00796CFC" w:rsidP="0013245E">
            <w:pPr>
              <w:pStyle w:val="ListBullet"/>
            </w:pPr>
            <w:r>
              <w:t xml:space="preserve">UuM7. </w:t>
            </w:r>
          </w:p>
        </w:tc>
      </w:tr>
    </w:tbl>
    <w:p w14:paraId="241894F3" w14:textId="77777777" w:rsidR="0061576D" w:rsidRDefault="0061576D">
      <w:pPr>
        <w:spacing w:before="0" w:after="160" w:line="259" w:lineRule="auto"/>
      </w:pPr>
      <w:r>
        <w:br w:type="page"/>
      </w:r>
    </w:p>
    <w:p w14:paraId="5E16F588" w14:textId="77777777" w:rsidR="0061576D" w:rsidRDefault="0061576D" w:rsidP="0061576D">
      <w:pPr>
        <w:pStyle w:val="Heading2"/>
      </w:pPr>
      <w:bookmarkStart w:id="38" w:name="_Lesson_6"/>
      <w:bookmarkStart w:id="39" w:name="_Toc144473735"/>
      <w:bookmarkEnd w:id="38"/>
      <w:r>
        <w:lastRenderedPageBreak/>
        <w:t>Lesson 6</w:t>
      </w:r>
      <w:bookmarkEnd w:id="39"/>
    </w:p>
    <w:p w14:paraId="31D658A5" w14:textId="05D38387" w:rsidR="00DD3217" w:rsidRPr="00DD3217" w:rsidRDefault="00DD3217" w:rsidP="003469AE">
      <w:pPr>
        <w:pStyle w:val="FeatureBox3"/>
      </w:pPr>
      <w:r w:rsidRPr="2DEB406B">
        <w:rPr>
          <w:b/>
          <w:bCs/>
        </w:rPr>
        <w:t>Core concept</w:t>
      </w:r>
      <w:r>
        <w:t xml:space="preserve">: </w:t>
      </w:r>
      <w:r w:rsidR="000811B2">
        <w:t>s</w:t>
      </w:r>
      <w:r w:rsidR="280D518C">
        <w:t>tandard units are an efficient way to communicate and compare lengths of time.</w:t>
      </w:r>
    </w:p>
    <w:p w14:paraId="07137D8C" w14:textId="4DAB97D1" w:rsidR="0061576D" w:rsidRDefault="0061576D" w:rsidP="0061576D">
      <w:pPr>
        <w:pStyle w:val="Heading3"/>
      </w:pPr>
      <w:bookmarkStart w:id="40" w:name="_Toc144473736"/>
      <w:r>
        <w:t xml:space="preserve">Daily number sense: </w:t>
      </w:r>
      <w:r w:rsidR="167BED73">
        <w:t>Where do you fit?</w:t>
      </w:r>
      <w:r>
        <w:t xml:space="preserve"> – </w:t>
      </w:r>
      <w:r w:rsidR="04D615D3">
        <w:t>10</w:t>
      </w:r>
      <w:r>
        <w:t xml:space="preserve"> minutes</w:t>
      </w:r>
      <w:bookmarkEnd w:id="40"/>
    </w:p>
    <w:p w14:paraId="11C421E7"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rsidRPr="00B902D8" w14:paraId="76270CDE" w14:textId="77777777" w:rsidTr="67681AD5">
        <w:trPr>
          <w:cnfStyle w:val="100000000000" w:firstRow="1" w:lastRow="0" w:firstColumn="0" w:lastColumn="0" w:oddVBand="0" w:evenVBand="0" w:oddHBand="0" w:evenHBand="0" w:firstRowFirstColumn="0" w:firstRowLastColumn="0" w:lastRowFirstColumn="0" w:lastRowLastColumn="0"/>
        </w:trPr>
        <w:tc>
          <w:tcPr>
            <w:tcW w:w="7280" w:type="dxa"/>
          </w:tcPr>
          <w:p w14:paraId="2C555DAE" w14:textId="77777777" w:rsidR="0061576D" w:rsidRPr="00B902D8" w:rsidRDefault="0061576D" w:rsidP="00B902D8">
            <w:r w:rsidRPr="00B902D8">
              <w:t>Daily number sense learning intention</w:t>
            </w:r>
          </w:p>
        </w:tc>
        <w:tc>
          <w:tcPr>
            <w:tcW w:w="7280" w:type="dxa"/>
          </w:tcPr>
          <w:p w14:paraId="61F7AFFB" w14:textId="77777777" w:rsidR="0061576D" w:rsidRPr="00B902D8" w:rsidRDefault="0061576D" w:rsidP="00B902D8">
            <w:r w:rsidRPr="00B902D8">
              <w:t>Daily number sense success criteria</w:t>
            </w:r>
          </w:p>
        </w:tc>
      </w:tr>
      <w:tr w:rsidR="0061576D" w14:paraId="001E9302" w14:textId="77777777" w:rsidTr="67681AD5">
        <w:trPr>
          <w:cnfStyle w:val="000000100000" w:firstRow="0" w:lastRow="0" w:firstColumn="0" w:lastColumn="0" w:oddVBand="0" w:evenVBand="0" w:oddHBand="1" w:evenHBand="0" w:firstRowFirstColumn="0" w:firstRowLastColumn="0" w:lastRowFirstColumn="0" w:lastRowLastColumn="0"/>
        </w:trPr>
        <w:tc>
          <w:tcPr>
            <w:tcW w:w="7280" w:type="dxa"/>
          </w:tcPr>
          <w:p w14:paraId="532594F0" w14:textId="77777777" w:rsidR="0061576D" w:rsidRDefault="0061576D">
            <w:r>
              <w:t>Students are learning to:</w:t>
            </w:r>
          </w:p>
          <w:p w14:paraId="63CF916E" w14:textId="25D10143" w:rsidR="0061576D" w:rsidRDefault="4EBA3C40">
            <w:pPr>
              <w:pStyle w:val="ListBullet"/>
            </w:pPr>
            <w:r>
              <w:t>order numbers in the thousands.</w:t>
            </w:r>
          </w:p>
        </w:tc>
        <w:tc>
          <w:tcPr>
            <w:tcW w:w="7280" w:type="dxa"/>
          </w:tcPr>
          <w:p w14:paraId="2D0B056D" w14:textId="77777777" w:rsidR="0061576D" w:rsidRDefault="0061576D">
            <w:r>
              <w:t>Students can:</w:t>
            </w:r>
          </w:p>
          <w:p w14:paraId="1ADBDF9F" w14:textId="5451BF33" w:rsidR="0061576D" w:rsidRDefault="17801403">
            <w:pPr>
              <w:pStyle w:val="ListBullet"/>
            </w:pPr>
            <w:r>
              <w:t xml:space="preserve">arrange </w:t>
            </w:r>
            <w:r w:rsidR="00F50F53">
              <w:t>4</w:t>
            </w:r>
            <w:r>
              <w:t>-digit numbers in sequence according to the value.</w:t>
            </w:r>
          </w:p>
        </w:tc>
      </w:tr>
    </w:tbl>
    <w:p w14:paraId="4077ED10" w14:textId="25F3BF4D" w:rsidR="25020538" w:rsidRDefault="7F4F8963" w:rsidP="00855E53">
      <w:pPr>
        <w:pStyle w:val="ListNumber"/>
        <w:numPr>
          <w:ilvl w:val="0"/>
          <w:numId w:val="6"/>
        </w:numPr>
      </w:pPr>
      <w:r>
        <w:t>Organise</w:t>
      </w:r>
      <w:r w:rsidR="25020538">
        <w:t xml:space="preserve"> students into </w:t>
      </w:r>
      <w:r w:rsidR="08850A97">
        <w:t>small groups</w:t>
      </w:r>
      <w:r w:rsidR="25020538">
        <w:t xml:space="preserve"> and provide each group with </w:t>
      </w:r>
      <w:r w:rsidR="00B50957">
        <w:t>four 10</w:t>
      </w:r>
      <w:r w:rsidR="25020538">
        <w:t>-sided dice.</w:t>
      </w:r>
    </w:p>
    <w:p w14:paraId="4B238829" w14:textId="75DCA89D" w:rsidR="25020538" w:rsidRDefault="5A2954CF" w:rsidP="0026797B">
      <w:pPr>
        <w:pStyle w:val="ListNumber"/>
        <w:rPr>
          <w:rFonts w:eastAsia="Calibri"/>
        </w:rPr>
      </w:pPr>
      <w:r>
        <w:t xml:space="preserve">Students take turn rolling the dice to create a </w:t>
      </w:r>
      <w:r w:rsidR="00B50957">
        <w:t>4</w:t>
      </w:r>
      <w:r>
        <w:t>-digit number. Students record the number on a sticky note and</w:t>
      </w:r>
      <w:r w:rsidR="77FD2891">
        <w:t>,</w:t>
      </w:r>
      <w:r>
        <w:t xml:space="preserve"> one by one, </w:t>
      </w:r>
      <w:r w:rsidR="378DD831">
        <w:t>place</w:t>
      </w:r>
      <w:r>
        <w:t xml:space="preserve"> themselves in order from smallest to largest.</w:t>
      </w:r>
    </w:p>
    <w:p w14:paraId="255E616C" w14:textId="0ED01570" w:rsidR="25020538" w:rsidRDefault="5A2954CF" w:rsidP="0026797B">
      <w:pPr>
        <w:pStyle w:val="ListNumber"/>
        <w:rPr>
          <w:rFonts w:eastAsia="Calibri"/>
        </w:rPr>
      </w:pPr>
      <w:r>
        <w:t xml:space="preserve">When each group has all members in order, </w:t>
      </w:r>
      <w:r w:rsidR="7D7C991C">
        <w:t>combine</w:t>
      </w:r>
      <w:r>
        <w:t xml:space="preserve"> 2 groups</w:t>
      </w:r>
      <w:r w:rsidR="378DD831">
        <w:t>.</w:t>
      </w:r>
      <w:r>
        <w:t xml:space="preserve"> Group members need to adjust their order to ensure they are still in order from smallest to largest.</w:t>
      </w:r>
    </w:p>
    <w:p w14:paraId="7399EB43" w14:textId="61943F46" w:rsidR="25020538" w:rsidRDefault="5A2954CF" w:rsidP="0026797B">
      <w:pPr>
        <w:pStyle w:val="ListNumber"/>
        <w:rPr>
          <w:rFonts w:eastAsia="Calibri"/>
        </w:rPr>
      </w:pPr>
      <w:r>
        <w:t>Continue to combine groups and adjust placements until the whole class is in order.</w:t>
      </w:r>
    </w:p>
    <w:p w14:paraId="2AAC0AD8" w14:textId="77777777" w:rsidR="0061576D" w:rsidRDefault="0061576D" w:rsidP="0061576D">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7740F3" w14:paraId="751F2268" w14:textId="77777777" w:rsidTr="67681AD5">
        <w:trPr>
          <w:cnfStyle w:val="100000000000" w:firstRow="1" w:lastRow="0" w:firstColumn="0" w:lastColumn="0" w:oddVBand="0" w:evenVBand="0" w:oddHBand="0" w:evenHBand="0" w:firstRowFirstColumn="0" w:firstRowLastColumn="0" w:lastRowFirstColumn="0" w:lastRowLastColumn="0"/>
        </w:trPr>
        <w:tc>
          <w:tcPr>
            <w:tcW w:w="7280" w:type="dxa"/>
          </w:tcPr>
          <w:p w14:paraId="2528BA8B" w14:textId="77777777" w:rsidR="0061576D" w:rsidRPr="007740F3" w:rsidRDefault="0061576D" w:rsidP="007740F3">
            <w:r w:rsidRPr="007740F3">
              <w:lastRenderedPageBreak/>
              <w:t>Assessment opportunities</w:t>
            </w:r>
          </w:p>
        </w:tc>
        <w:tc>
          <w:tcPr>
            <w:tcW w:w="7280" w:type="dxa"/>
          </w:tcPr>
          <w:p w14:paraId="26891CB5" w14:textId="77777777" w:rsidR="0061576D" w:rsidRPr="007740F3" w:rsidRDefault="0061576D" w:rsidP="007740F3">
            <w:r w:rsidRPr="007740F3">
              <w:t>Links</w:t>
            </w:r>
          </w:p>
        </w:tc>
      </w:tr>
      <w:tr w:rsidR="0061576D" w14:paraId="4684F0F8" w14:textId="77777777" w:rsidTr="67681AD5">
        <w:trPr>
          <w:cnfStyle w:val="000000100000" w:firstRow="0" w:lastRow="0" w:firstColumn="0" w:lastColumn="0" w:oddVBand="0" w:evenVBand="0" w:oddHBand="1" w:evenHBand="0" w:firstRowFirstColumn="0" w:firstRowLastColumn="0" w:lastRowFirstColumn="0" w:lastRowLastColumn="0"/>
        </w:trPr>
        <w:tc>
          <w:tcPr>
            <w:tcW w:w="7280" w:type="dxa"/>
          </w:tcPr>
          <w:p w14:paraId="4677DF63" w14:textId="77777777" w:rsidR="0061576D" w:rsidRDefault="0061576D">
            <w:r>
              <w:t>What to look for:</w:t>
            </w:r>
          </w:p>
          <w:p w14:paraId="4545D6E3" w14:textId="7133B201" w:rsidR="0061576D" w:rsidRDefault="0061576D">
            <w:pPr>
              <w:pStyle w:val="ListBullet"/>
            </w:pPr>
            <w:r>
              <w:t xml:space="preserve">Can students </w:t>
            </w:r>
            <w:r w:rsidR="4E83A575">
              <w:t xml:space="preserve">arrange </w:t>
            </w:r>
            <w:r w:rsidR="00B50957">
              <w:t>4</w:t>
            </w:r>
            <w:r w:rsidR="4E83A575">
              <w:t>-digit numbers in sequence according to the value</w:t>
            </w:r>
            <w:r>
              <w:t xml:space="preserve">? </w:t>
            </w:r>
            <w:r w:rsidR="34F0930D" w:rsidRPr="67681AD5">
              <w:rPr>
                <w:b/>
                <w:bCs/>
              </w:rPr>
              <w:t>[</w:t>
            </w:r>
            <w:r w:rsidR="4D852EF7" w:rsidRPr="67681AD5">
              <w:rPr>
                <w:b/>
                <w:bCs/>
              </w:rPr>
              <w:t>MAO-WM-01, MA2-RN-01</w:t>
            </w:r>
            <w:r w:rsidR="25BB802F" w:rsidRPr="67681AD5">
              <w:rPr>
                <w:b/>
                <w:bCs/>
              </w:rPr>
              <w:t>]</w:t>
            </w:r>
          </w:p>
        </w:tc>
        <w:tc>
          <w:tcPr>
            <w:tcW w:w="7280" w:type="dxa"/>
          </w:tcPr>
          <w:p w14:paraId="23519BB5" w14:textId="77777777" w:rsidR="0061576D" w:rsidRDefault="0061576D">
            <w:r>
              <w:t xml:space="preserve">Links to </w:t>
            </w:r>
            <w:hyperlink r:id="rId41" w:history="1">
              <w:r w:rsidRPr="009F54DE">
                <w:rPr>
                  <w:rStyle w:val="Hyperlink"/>
                </w:rPr>
                <w:t>National Numeracy Learning Progressions</w:t>
              </w:r>
            </w:hyperlink>
            <w:r>
              <w:t xml:space="preserve"> (NNLP):</w:t>
            </w:r>
          </w:p>
          <w:p w14:paraId="1791916E" w14:textId="1D231795" w:rsidR="0061576D" w:rsidRDefault="00796CFC" w:rsidP="0013245E">
            <w:pPr>
              <w:pStyle w:val="ListBullet"/>
            </w:pPr>
            <w:r>
              <w:t xml:space="preserve">NPV6. </w:t>
            </w:r>
          </w:p>
        </w:tc>
      </w:tr>
    </w:tbl>
    <w:p w14:paraId="751D22EC" w14:textId="60AF5074" w:rsidR="0061576D" w:rsidRDefault="0061576D" w:rsidP="0061576D">
      <w:pPr>
        <w:pStyle w:val="Heading3"/>
      </w:pPr>
      <w:bookmarkStart w:id="41" w:name="_Toc144473737"/>
      <w:r>
        <w:t xml:space="preserve">Core lesson: </w:t>
      </w:r>
      <w:r w:rsidR="172F6F44">
        <w:t>Time is Ticking</w:t>
      </w:r>
      <w:r>
        <w:t xml:space="preserve"> – </w:t>
      </w:r>
      <w:r w:rsidR="3DF55507">
        <w:t>4</w:t>
      </w:r>
      <w:r w:rsidR="6A38E736">
        <w:t>0</w:t>
      </w:r>
      <w:r>
        <w:t xml:space="preserve"> minutes</w:t>
      </w:r>
      <w:bookmarkEnd w:id="41"/>
    </w:p>
    <w:p w14:paraId="79D1A6DA" w14:textId="77777777" w:rsidR="0061576D" w:rsidRDefault="0061576D" w:rsidP="0061576D">
      <w:r w:rsidRPr="00C5416A">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7740F3" w14:paraId="681B2EE4" w14:textId="77777777" w:rsidTr="67681AD5">
        <w:trPr>
          <w:cnfStyle w:val="100000000000" w:firstRow="1" w:lastRow="0" w:firstColumn="0" w:lastColumn="0" w:oddVBand="0" w:evenVBand="0" w:oddHBand="0" w:evenHBand="0" w:firstRowFirstColumn="0" w:firstRowLastColumn="0" w:lastRowFirstColumn="0" w:lastRowLastColumn="0"/>
        </w:trPr>
        <w:tc>
          <w:tcPr>
            <w:tcW w:w="7280" w:type="dxa"/>
          </w:tcPr>
          <w:p w14:paraId="7AFAE16B" w14:textId="77777777" w:rsidR="0061576D" w:rsidRPr="007740F3" w:rsidRDefault="0061576D" w:rsidP="007740F3">
            <w:r w:rsidRPr="007740F3">
              <w:t>Core concept learning intentions</w:t>
            </w:r>
          </w:p>
        </w:tc>
        <w:tc>
          <w:tcPr>
            <w:tcW w:w="7280" w:type="dxa"/>
          </w:tcPr>
          <w:p w14:paraId="05A6B931" w14:textId="77777777" w:rsidR="0061576D" w:rsidRPr="007740F3" w:rsidRDefault="0061576D" w:rsidP="007740F3">
            <w:r w:rsidRPr="007740F3">
              <w:t>Core concept success criteria</w:t>
            </w:r>
          </w:p>
        </w:tc>
      </w:tr>
      <w:tr w:rsidR="0061576D" w14:paraId="0B4F1AF7" w14:textId="77777777" w:rsidTr="67681AD5">
        <w:trPr>
          <w:cnfStyle w:val="000000100000" w:firstRow="0" w:lastRow="0" w:firstColumn="0" w:lastColumn="0" w:oddVBand="0" w:evenVBand="0" w:oddHBand="1" w:evenHBand="0" w:firstRowFirstColumn="0" w:firstRowLastColumn="0" w:lastRowFirstColumn="0" w:lastRowLastColumn="0"/>
        </w:trPr>
        <w:tc>
          <w:tcPr>
            <w:tcW w:w="7280" w:type="dxa"/>
          </w:tcPr>
          <w:p w14:paraId="75E2D377" w14:textId="77777777" w:rsidR="0061576D" w:rsidRDefault="0061576D">
            <w:r>
              <w:t>Students are learning to:</w:t>
            </w:r>
          </w:p>
          <w:p w14:paraId="19F2524E" w14:textId="2BB73CD2" w:rsidR="0061576D" w:rsidRDefault="51189D2D" w:rsidP="67681AD5">
            <w:pPr>
              <w:pStyle w:val="ListBullet"/>
            </w:pPr>
            <w:r>
              <w:t xml:space="preserve">represent and </w:t>
            </w:r>
            <w:r w:rsidR="5EE1E0F1">
              <w:t xml:space="preserve">read analog </w:t>
            </w:r>
            <w:r w:rsidR="2B24047B">
              <w:t>time</w:t>
            </w:r>
          </w:p>
          <w:p w14:paraId="7A494604" w14:textId="1AE9DC86" w:rsidR="0061576D" w:rsidRDefault="69EA0A25" w:rsidP="67681AD5">
            <w:pPr>
              <w:pStyle w:val="ListBullet"/>
            </w:pPr>
            <w:r>
              <w:t>compare duration of time</w:t>
            </w:r>
            <w:r w:rsidR="20D040D2">
              <w:t xml:space="preserve"> in seconds and minutes</w:t>
            </w:r>
            <w:r>
              <w:t>.</w:t>
            </w:r>
          </w:p>
        </w:tc>
        <w:tc>
          <w:tcPr>
            <w:tcW w:w="7280" w:type="dxa"/>
          </w:tcPr>
          <w:p w14:paraId="68100BED" w14:textId="77777777" w:rsidR="0061576D" w:rsidRDefault="0061576D">
            <w:r>
              <w:t>Students can:</w:t>
            </w:r>
          </w:p>
          <w:p w14:paraId="25923586" w14:textId="6A0D0218" w:rsidR="0061576D" w:rsidRDefault="63625348" w:rsidP="67681AD5">
            <w:pPr>
              <w:pStyle w:val="ListBullet"/>
            </w:pPr>
            <w:r>
              <w:t>r</w:t>
            </w:r>
            <w:r w:rsidR="79A4CA4B">
              <w:t xml:space="preserve">ecognise </w:t>
            </w:r>
            <w:r w:rsidR="7ADA25C4">
              <w:t xml:space="preserve">and compare </w:t>
            </w:r>
            <w:r w:rsidR="79A4CA4B">
              <w:t xml:space="preserve">durations of time </w:t>
            </w:r>
            <w:r w:rsidR="195FB349">
              <w:t>in</w:t>
            </w:r>
            <w:r w:rsidR="79A4CA4B">
              <w:t xml:space="preserve"> seconds and minutes</w:t>
            </w:r>
          </w:p>
          <w:p w14:paraId="63886A0D" w14:textId="37ED98F7" w:rsidR="0061576D" w:rsidRDefault="79A4CA4B" w:rsidP="67681AD5">
            <w:pPr>
              <w:pStyle w:val="ListBullet"/>
              <w:rPr>
                <w:rFonts w:ascii="Public Sans" w:eastAsia="Public Sans" w:hAnsi="Public Sans" w:cs="Public Sans"/>
              </w:rPr>
            </w:pPr>
            <w:r w:rsidRPr="67681AD5">
              <w:t>read analog clocks to the minute</w:t>
            </w:r>
          </w:p>
          <w:p w14:paraId="4FEE7D70" w14:textId="5E45BFAC" w:rsidR="0061576D" w:rsidRDefault="79A4CA4B" w:rsidP="67681AD5">
            <w:pPr>
              <w:pStyle w:val="ListBullet"/>
            </w:pPr>
            <w:r w:rsidRPr="67681AD5">
              <w:t xml:space="preserve">determine the time </w:t>
            </w:r>
            <w:r w:rsidRPr="67681AD5">
              <w:rPr>
                <w:rFonts w:eastAsia="Calibri"/>
              </w:rPr>
              <w:t>remaining until the next hour.</w:t>
            </w:r>
          </w:p>
        </w:tc>
      </w:tr>
    </w:tbl>
    <w:p w14:paraId="08AAF074" w14:textId="293D978D" w:rsidR="22464F2D" w:rsidRDefault="522BBACE" w:rsidP="0026797B">
      <w:pPr>
        <w:pStyle w:val="ListNumber"/>
      </w:pPr>
      <w:r>
        <w:t>Explain that students will be playing the game</w:t>
      </w:r>
      <w:r w:rsidR="2BC90FAD">
        <w:t xml:space="preserve"> </w:t>
      </w:r>
      <w:r w:rsidR="00F50F53">
        <w:t>‘</w:t>
      </w:r>
      <w:r>
        <w:t xml:space="preserve">Time is </w:t>
      </w:r>
      <w:r w:rsidR="2BC90FAD">
        <w:t>Ticking</w:t>
      </w:r>
      <w:r w:rsidR="00F50F53">
        <w:t>’</w:t>
      </w:r>
      <w:r>
        <w:t>.</w:t>
      </w:r>
    </w:p>
    <w:p w14:paraId="3905C425" w14:textId="2AC4FDF9" w:rsidR="24B57FDC" w:rsidRDefault="1D679005" w:rsidP="0026797B">
      <w:pPr>
        <w:pStyle w:val="ListNumber"/>
      </w:pPr>
      <w:r>
        <w:t>Have s</w:t>
      </w:r>
      <w:r w:rsidR="522BBACE">
        <w:t xml:space="preserve">tudents </w:t>
      </w:r>
      <w:r w:rsidR="010049B1">
        <w:t xml:space="preserve">sit </w:t>
      </w:r>
      <w:r w:rsidR="4FC42991">
        <w:t xml:space="preserve">with their eyes closed </w:t>
      </w:r>
      <w:r w:rsidR="35C35551">
        <w:t>and say a duration of time</w:t>
      </w:r>
      <w:r w:rsidR="522BBACE">
        <w:t>.</w:t>
      </w:r>
      <w:r w:rsidR="2072B1CD">
        <w:t xml:space="preserve"> For example,</w:t>
      </w:r>
      <w:r w:rsidR="78B9FC6A">
        <w:t xml:space="preserve"> </w:t>
      </w:r>
      <w:r w:rsidR="2072B1CD">
        <w:t>one minute.</w:t>
      </w:r>
    </w:p>
    <w:p w14:paraId="482C1A43" w14:textId="12DA3324" w:rsidR="114EB14B" w:rsidRDefault="61D49A46" w:rsidP="0026797B">
      <w:pPr>
        <w:pStyle w:val="ListNumber"/>
      </w:pPr>
      <w:r>
        <w:t>S</w:t>
      </w:r>
      <w:r w:rsidR="77C82D32">
        <w:t xml:space="preserve">tudents </w:t>
      </w:r>
      <w:r w:rsidR="59DEA031">
        <w:t xml:space="preserve">then </w:t>
      </w:r>
      <w:r w:rsidR="17D877D7">
        <w:t xml:space="preserve">place </w:t>
      </w:r>
      <w:r w:rsidR="0084632F">
        <w:t>their hands on their head</w:t>
      </w:r>
      <w:r w:rsidR="77C82D32">
        <w:t xml:space="preserve"> when they think that length of time has passed.</w:t>
      </w:r>
    </w:p>
    <w:p w14:paraId="540429C9" w14:textId="38BAD1C7" w:rsidR="64B2C180" w:rsidRDefault="64B2C180" w:rsidP="67681AD5">
      <w:pPr>
        <w:pStyle w:val="FeatureBox"/>
      </w:pPr>
      <w:r w:rsidRPr="67681AD5">
        <w:rPr>
          <w:b/>
          <w:bCs/>
        </w:rPr>
        <w:lastRenderedPageBreak/>
        <w:t>Note:</w:t>
      </w:r>
      <w:r>
        <w:t xml:space="preserve"> </w:t>
      </w:r>
      <w:r w:rsidR="000811B2">
        <w:t>u</w:t>
      </w:r>
      <w:r>
        <w:t>se</w:t>
      </w:r>
      <w:r w:rsidR="79F99C2A">
        <w:t xml:space="preserve"> a</w:t>
      </w:r>
      <w:r>
        <w:t xml:space="preserve"> stopwatch and e</w:t>
      </w:r>
      <w:r w:rsidR="7C25262D">
        <w:t>nsure the stopwatch is not visible to students</w:t>
      </w:r>
      <w:r w:rsidR="55953484">
        <w:t>.</w:t>
      </w:r>
    </w:p>
    <w:p w14:paraId="13495E47" w14:textId="323CD07B" w:rsidR="6FE35BE5" w:rsidRDefault="0AF3E948" w:rsidP="0026797B">
      <w:pPr>
        <w:pStyle w:val="ListNumber"/>
      </w:pPr>
      <w:r>
        <w:t xml:space="preserve">Begin the </w:t>
      </w:r>
      <w:r w:rsidR="7420F8E9">
        <w:t>stopwatch</w:t>
      </w:r>
      <w:r w:rsidR="63B548BD">
        <w:t xml:space="preserve">. </w:t>
      </w:r>
      <w:r w:rsidR="6A0D58FD">
        <w:t>At the exact point of</w:t>
      </w:r>
      <w:r w:rsidR="63B548BD">
        <w:t xml:space="preserve"> one minute pause the stopwatch</w:t>
      </w:r>
      <w:r w:rsidR="3B947E81">
        <w:t>.</w:t>
      </w:r>
      <w:r w:rsidR="63B548BD">
        <w:t xml:space="preserve"> </w:t>
      </w:r>
      <w:r w:rsidR="38DE76A6">
        <w:t>A</w:t>
      </w:r>
      <w:r w:rsidR="63B548BD">
        <w:t>sk:</w:t>
      </w:r>
    </w:p>
    <w:p w14:paraId="64633950" w14:textId="3AEBD623" w:rsidR="649B9525" w:rsidRDefault="649B9525" w:rsidP="007740F3">
      <w:pPr>
        <w:pStyle w:val="ListBullet"/>
        <w:ind w:left="1134"/>
      </w:pPr>
      <w:r>
        <w:t>How did you estimate</w:t>
      </w:r>
      <w:r w:rsidR="002661DD">
        <w:t xml:space="preserve"> or </w:t>
      </w:r>
      <w:r>
        <w:t>calculate the minute?</w:t>
      </w:r>
    </w:p>
    <w:p w14:paraId="745132E1" w14:textId="0482D55C" w:rsidR="649B9525" w:rsidRDefault="649B9525" w:rsidP="007740F3">
      <w:pPr>
        <w:pStyle w:val="ListBullet"/>
        <w:ind w:left="1134"/>
        <w:rPr>
          <w:rFonts w:eastAsia="Calibri"/>
        </w:rPr>
      </w:pPr>
      <w:r w:rsidRPr="67681AD5">
        <w:rPr>
          <w:rFonts w:eastAsia="Calibri"/>
        </w:rPr>
        <w:t>Was your strategy accurate? Why</w:t>
      </w:r>
      <w:r w:rsidR="002661DD">
        <w:rPr>
          <w:rFonts w:eastAsia="Calibri"/>
        </w:rPr>
        <w:t xml:space="preserve"> or </w:t>
      </w:r>
      <w:r w:rsidRPr="67681AD5">
        <w:rPr>
          <w:rFonts w:eastAsia="Calibri"/>
        </w:rPr>
        <w:t>why not?</w:t>
      </w:r>
    </w:p>
    <w:p w14:paraId="31BC723F" w14:textId="27DD6FDF" w:rsidR="649B9525" w:rsidRDefault="649B9525" w:rsidP="007740F3">
      <w:pPr>
        <w:pStyle w:val="ListBullet"/>
        <w:ind w:left="1134"/>
        <w:rPr>
          <w:rFonts w:eastAsia="Calibri"/>
        </w:rPr>
      </w:pPr>
      <w:r w:rsidRPr="67681AD5">
        <w:rPr>
          <w:rFonts w:eastAsia="Calibri"/>
        </w:rPr>
        <w:t>What could you change?</w:t>
      </w:r>
    </w:p>
    <w:p w14:paraId="5E4DD21C" w14:textId="42972BF5" w:rsidR="649B9525" w:rsidRDefault="38C02532" w:rsidP="0026797B">
      <w:pPr>
        <w:pStyle w:val="ListNumber"/>
      </w:pPr>
      <w:r>
        <w:t>Repeat the game with different duration</w:t>
      </w:r>
      <w:r w:rsidR="67DBAC7D">
        <w:t xml:space="preserve">s, for example, </w:t>
      </w:r>
      <w:r>
        <w:t>30 seconds, 45 seconds, 15 seconds, 5 seconds, 2 minutes.</w:t>
      </w:r>
    </w:p>
    <w:p w14:paraId="577CB27C" w14:textId="1C70728C" w:rsidR="3DFD6A62" w:rsidRDefault="759829DE" w:rsidP="0026797B">
      <w:pPr>
        <w:pStyle w:val="ListNumber"/>
        <w:rPr>
          <w:rFonts w:eastAsia="Calibri"/>
        </w:rPr>
      </w:pPr>
      <w:r w:rsidRPr="051E5788">
        <w:rPr>
          <w:rFonts w:eastAsia="Calibri"/>
        </w:rPr>
        <w:t xml:space="preserve">Display </w:t>
      </w:r>
      <w:r w:rsidR="4FB15779" w:rsidRPr="051E5788">
        <w:rPr>
          <w:rFonts w:eastAsia="Calibri"/>
        </w:rPr>
        <w:t xml:space="preserve">an </w:t>
      </w:r>
      <w:hyperlink r:id="rId42">
        <w:r w:rsidR="4FB15779" w:rsidRPr="051E5788">
          <w:rPr>
            <w:rStyle w:val="Hyperlink"/>
            <w:rFonts w:eastAsia="Calibri"/>
          </w:rPr>
          <w:t>analog clock</w:t>
        </w:r>
      </w:hyperlink>
      <w:r w:rsidR="4FB15779" w:rsidRPr="051E5788">
        <w:rPr>
          <w:rFonts w:eastAsia="Calibri"/>
        </w:rPr>
        <w:t xml:space="preserve"> </w:t>
      </w:r>
      <w:r w:rsidR="3AB12261" w:rsidRPr="051E5788">
        <w:rPr>
          <w:rFonts w:eastAsia="Calibri"/>
        </w:rPr>
        <w:t xml:space="preserve">and </w:t>
      </w:r>
      <w:r w:rsidR="4302AF87" w:rsidRPr="051E5788">
        <w:rPr>
          <w:rFonts w:eastAsia="Calibri"/>
        </w:rPr>
        <w:t>ask</w:t>
      </w:r>
      <w:r w:rsidR="3AB12261" w:rsidRPr="051E5788">
        <w:rPr>
          <w:rFonts w:eastAsia="Calibri"/>
        </w:rPr>
        <w:t>:</w:t>
      </w:r>
    </w:p>
    <w:p w14:paraId="5095501C" w14:textId="5D76E4C7" w:rsidR="6ED4EAC8" w:rsidRDefault="6ED4EAC8" w:rsidP="007740F3">
      <w:pPr>
        <w:pStyle w:val="ListBullet"/>
        <w:ind w:left="1134"/>
        <w:rPr>
          <w:rFonts w:eastAsia="Calibri"/>
        </w:rPr>
      </w:pPr>
      <w:r w:rsidRPr="051E5788">
        <w:rPr>
          <w:rFonts w:eastAsia="Calibri"/>
        </w:rPr>
        <w:t>How many seconds are in a minute? How do you know?</w:t>
      </w:r>
    </w:p>
    <w:p w14:paraId="649BB5D6" w14:textId="5B4DC324" w:rsidR="6ED4EAC8" w:rsidRDefault="6ED4EAC8" w:rsidP="007740F3">
      <w:pPr>
        <w:pStyle w:val="ListBullet"/>
        <w:ind w:left="1134"/>
        <w:rPr>
          <w:rFonts w:eastAsia="Calibri"/>
        </w:rPr>
      </w:pPr>
      <w:r w:rsidRPr="051E5788">
        <w:rPr>
          <w:rFonts w:eastAsia="Calibri"/>
        </w:rPr>
        <w:t>How many minutes are in an hour? How do you know?</w:t>
      </w:r>
    </w:p>
    <w:p w14:paraId="6655D3FF" w14:textId="077E69BE" w:rsidR="5A058A84" w:rsidRDefault="3AB12261" w:rsidP="007740F3">
      <w:pPr>
        <w:pStyle w:val="ListBullet"/>
        <w:ind w:left="1134"/>
        <w:rPr>
          <w:rFonts w:eastAsia="Calibri"/>
        </w:rPr>
      </w:pPr>
      <w:r>
        <w:t>What is the difference between the minute and the hour hands? At what speed do they move?</w:t>
      </w:r>
    </w:p>
    <w:p w14:paraId="1897558A" w14:textId="2A3BAE43" w:rsidR="5A058A84" w:rsidRDefault="3AB12261" w:rsidP="007740F3">
      <w:pPr>
        <w:pStyle w:val="ListBullet"/>
        <w:ind w:left="1134"/>
      </w:pPr>
      <w:r>
        <w:t>What do the small strokes between the numerals on the clock represent?</w:t>
      </w:r>
    </w:p>
    <w:p w14:paraId="292D1151" w14:textId="005400B9" w:rsidR="5A058A84" w:rsidRDefault="3AB12261" w:rsidP="007740F3">
      <w:pPr>
        <w:pStyle w:val="ListBullet"/>
        <w:ind w:left="1134"/>
      </w:pPr>
      <w:r>
        <w:t xml:space="preserve">What is an </w:t>
      </w:r>
      <w:r w:rsidR="187E8C4E">
        <w:t>efficient</w:t>
      </w:r>
      <w:r>
        <w:t xml:space="preserve"> way of calculating time, without having to count singular minutes? What benchmarks do you know? Record students answers on an anchor chart</w:t>
      </w:r>
      <w:r w:rsidR="4A713E64">
        <w:t xml:space="preserve"> for easy reference as the lesson progresses.</w:t>
      </w:r>
    </w:p>
    <w:p w14:paraId="2F7FB1D2" w14:textId="722B24B9" w:rsidR="0C546D5B" w:rsidRDefault="0C546D5B" w:rsidP="67681AD5">
      <w:pPr>
        <w:pStyle w:val="FeatureBox"/>
        <w:rPr>
          <w:rFonts w:eastAsia="Calibri"/>
        </w:rPr>
      </w:pPr>
      <w:r w:rsidRPr="67681AD5">
        <w:rPr>
          <w:b/>
          <w:bCs/>
        </w:rPr>
        <w:t>Note:</w:t>
      </w:r>
      <w:r>
        <w:t xml:space="preserve"> </w:t>
      </w:r>
      <w:r w:rsidR="002661DD">
        <w:t>g</w:t>
      </w:r>
      <w:r>
        <w:t>uide students to explain the concept of quarter</w:t>
      </w:r>
      <w:r w:rsidR="00461F6D">
        <w:t>-</w:t>
      </w:r>
      <w:r>
        <w:t>past, half</w:t>
      </w:r>
      <w:r w:rsidR="00461F6D">
        <w:t>-</w:t>
      </w:r>
      <w:r>
        <w:t>past, quarter</w:t>
      </w:r>
      <w:r w:rsidR="00461F6D">
        <w:t>-</w:t>
      </w:r>
      <w:r>
        <w:t xml:space="preserve">to and that between each numeral on the clock is a </w:t>
      </w:r>
      <w:r w:rsidR="00461F6D">
        <w:t>5</w:t>
      </w:r>
      <w:r>
        <w:t>-minute interval.</w:t>
      </w:r>
    </w:p>
    <w:p w14:paraId="1BECFF27" w14:textId="24B72DA2" w:rsidR="262B49F5" w:rsidRDefault="651D0E4A" w:rsidP="0026797B">
      <w:pPr>
        <w:pStyle w:val="ListNumber"/>
        <w:rPr>
          <w:rFonts w:eastAsia="Calibri"/>
        </w:rPr>
      </w:pPr>
      <w:r>
        <w:t>Adjust the clock to show 7:45 and as</w:t>
      </w:r>
      <w:r w:rsidR="2F5D0BCE">
        <w:t xml:space="preserve">k students to </w:t>
      </w:r>
      <w:hyperlink r:id="rId43">
        <w:r w:rsidR="21878436" w:rsidRPr="051E5788">
          <w:rPr>
            <w:rStyle w:val="Hyperlink"/>
          </w:rPr>
          <w:t>Think-Pair-Share</w:t>
        </w:r>
      </w:hyperlink>
      <w:r w:rsidR="21878436">
        <w:t xml:space="preserve"> what time is displayed</w:t>
      </w:r>
      <w:r w:rsidR="21878436" w:rsidRPr="051E5788">
        <w:rPr>
          <w:rFonts w:eastAsia="Calibri"/>
        </w:rPr>
        <w:t>. Ask</w:t>
      </w:r>
      <w:r w:rsidR="615BF4E6" w:rsidRPr="051E5788">
        <w:rPr>
          <w:rFonts w:eastAsia="Calibri"/>
        </w:rPr>
        <w:t>:</w:t>
      </w:r>
    </w:p>
    <w:p w14:paraId="4F80C51E" w14:textId="0FF5253C" w:rsidR="43AFFE49" w:rsidRDefault="33B4D961" w:rsidP="00215618">
      <w:pPr>
        <w:pStyle w:val="ListBullet"/>
        <w:ind w:left="1134"/>
        <w:rPr>
          <w:rFonts w:eastAsia="Calibri"/>
        </w:rPr>
      </w:pPr>
      <w:r w:rsidRPr="051E5788">
        <w:rPr>
          <w:rFonts w:eastAsia="Calibri"/>
        </w:rPr>
        <w:lastRenderedPageBreak/>
        <w:t xml:space="preserve">How do </w:t>
      </w:r>
      <w:r w:rsidR="7371ED29" w:rsidRPr="051E5788">
        <w:rPr>
          <w:rFonts w:eastAsia="Calibri"/>
        </w:rPr>
        <w:t xml:space="preserve">you </w:t>
      </w:r>
      <w:r w:rsidRPr="051E5788">
        <w:rPr>
          <w:rFonts w:eastAsia="Calibri"/>
        </w:rPr>
        <w:t>know</w:t>
      </w:r>
      <w:r w:rsidR="58308065" w:rsidRPr="051E5788">
        <w:rPr>
          <w:rFonts w:eastAsia="Calibri"/>
        </w:rPr>
        <w:t xml:space="preserve"> that is the time?</w:t>
      </w:r>
    </w:p>
    <w:p w14:paraId="40BA27AD" w14:textId="0F02293D" w:rsidR="34178EBA" w:rsidRDefault="615BF4E6" w:rsidP="00215618">
      <w:pPr>
        <w:pStyle w:val="ListBullet"/>
        <w:ind w:left="1134"/>
      </w:pPr>
      <w:r>
        <w:t>What will the time be in 10 minutes from the time shown?</w:t>
      </w:r>
    </w:p>
    <w:p w14:paraId="026FC788" w14:textId="69D8E7BF" w:rsidR="34178EBA" w:rsidRDefault="615BF4E6" w:rsidP="00215618">
      <w:pPr>
        <w:pStyle w:val="ListBullet"/>
        <w:ind w:left="1134"/>
        <w:rPr>
          <w:rFonts w:eastAsia="Calibri"/>
        </w:rPr>
      </w:pPr>
      <w:r w:rsidRPr="051E5788">
        <w:rPr>
          <w:rFonts w:eastAsia="Calibri"/>
        </w:rPr>
        <w:t>What will the time be in half an hour?</w:t>
      </w:r>
    </w:p>
    <w:p w14:paraId="7EB570D6" w14:textId="63758EE7" w:rsidR="34178EBA" w:rsidRDefault="615BF4E6" w:rsidP="00215618">
      <w:pPr>
        <w:pStyle w:val="ListBullet"/>
        <w:ind w:left="1134"/>
        <w:rPr>
          <w:rFonts w:eastAsia="Calibri"/>
        </w:rPr>
      </w:pPr>
      <w:r w:rsidRPr="051E5788">
        <w:rPr>
          <w:rFonts w:eastAsia="Calibri"/>
        </w:rPr>
        <w:t>How many minutes until the next hour?</w:t>
      </w:r>
    </w:p>
    <w:p w14:paraId="7B03FC25" w14:textId="21C291B5" w:rsidR="34178EBA" w:rsidRPr="00BC27AA" w:rsidRDefault="615BF4E6" w:rsidP="0026797B">
      <w:pPr>
        <w:pStyle w:val="ListNumber"/>
        <w:rPr>
          <w:rFonts w:eastAsia="Calibri"/>
        </w:rPr>
      </w:pPr>
      <w:r w:rsidRPr="00BC27AA">
        <w:rPr>
          <w:rFonts w:eastAsia="Calibri"/>
        </w:rPr>
        <w:t xml:space="preserve">Repeat the process with </w:t>
      </w:r>
      <w:r w:rsidR="1127FF6B" w:rsidRPr="00BC27AA">
        <w:rPr>
          <w:rFonts w:eastAsia="Calibri"/>
        </w:rPr>
        <w:t>different time on the clock. For example, 3:58 and 4:08.</w:t>
      </w:r>
    </w:p>
    <w:p w14:paraId="06D2764A" w14:textId="0EA47AC5" w:rsidR="4531AB29" w:rsidRPr="00BC27AA" w:rsidRDefault="65BA5515" w:rsidP="0026797B">
      <w:pPr>
        <w:pStyle w:val="ListNumber"/>
        <w:rPr>
          <w:rFonts w:eastAsia="Calibri"/>
        </w:rPr>
      </w:pPr>
      <w:r w:rsidRPr="00BC27AA">
        <w:rPr>
          <w:rFonts w:eastAsia="Calibri"/>
        </w:rPr>
        <w:t>Discuss how</w:t>
      </w:r>
      <w:r w:rsidR="04BFE953" w:rsidRPr="00BC27AA">
        <w:rPr>
          <w:rFonts w:eastAsia="Calibri"/>
        </w:rPr>
        <w:t xml:space="preserve"> </w:t>
      </w:r>
      <w:r w:rsidR="7D22A787" w:rsidRPr="68D0C56E">
        <w:rPr>
          <w:rFonts w:eastAsia="Calibri"/>
        </w:rPr>
        <w:t xml:space="preserve">to describe the </w:t>
      </w:r>
      <w:r w:rsidR="04BFE953" w:rsidRPr="00BC27AA">
        <w:rPr>
          <w:rFonts w:eastAsia="Calibri"/>
        </w:rPr>
        <w:t>duration of time</w:t>
      </w:r>
      <w:r w:rsidR="4E529391" w:rsidRPr="00BC27AA">
        <w:rPr>
          <w:rFonts w:eastAsia="Calibri"/>
        </w:rPr>
        <w:t xml:space="preserve">, highlighting </w:t>
      </w:r>
      <w:r w:rsidR="15F66DBF" w:rsidRPr="68D0C56E">
        <w:rPr>
          <w:rFonts w:eastAsia="Calibri"/>
        </w:rPr>
        <w:t>th</w:t>
      </w:r>
      <w:r w:rsidR="4359D113" w:rsidRPr="68D0C56E">
        <w:rPr>
          <w:rFonts w:eastAsia="Calibri"/>
        </w:rPr>
        <w:t>e importance of using</w:t>
      </w:r>
      <w:r w:rsidR="4E529391" w:rsidRPr="00BC27AA">
        <w:rPr>
          <w:rFonts w:eastAsia="Calibri"/>
        </w:rPr>
        <w:t xml:space="preserve"> the most efficient unit</w:t>
      </w:r>
      <w:r w:rsidR="15F66DBF" w:rsidRPr="68D0C56E">
        <w:rPr>
          <w:rFonts w:eastAsia="Calibri"/>
        </w:rPr>
        <w:t>.</w:t>
      </w:r>
      <w:r w:rsidR="4E529391" w:rsidRPr="00BC27AA">
        <w:rPr>
          <w:rFonts w:eastAsia="Calibri"/>
        </w:rPr>
        <w:t xml:space="preserve"> </w:t>
      </w:r>
      <w:r w:rsidR="6BDC7724" w:rsidRPr="00BC27AA">
        <w:rPr>
          <w:rFonts w:eastAsia="Calibri"/>
        </w:rPr>
        <w:t>F</w:t>
      </w:r>
      <w:r w:rsidR="04BFE953" w:rsidRPr="00BC27AA">
        <w:rPr>
          <w:rFonts w:eastAsia="Calibri"/>
        </w:rPr>
        <w:t>or example, the activity takes one hour, recess</w:t>
      </w:r>
      <w:r w:rsidR="0324E5CF" w:rsidRPr="00BC27AA">
        <w:rPr>
          <w:rFonts w:eastAsia="Calibri"/>
        </w:rPr>
        <w:t xml:space="preserve"> goes for 25 minutes</w:t>
      </w:r>
      <w:r w:rsidR="38E003E9" w:rsidRPr="00BC27AA">
        <w:rPr>
          <w:rFonts w:eastAsia="Calibri"/>
        </w:rPr>
        <w:t>.</w:t>
      </w:r>
    </w:p>
    <w:p w14:paraId="59DE3C1D" w14:textId="7C2CB009" w:rsidR="728AE1A0" w:rsidRDefault="37FBFB87" w:rsidP="0026797B">
      <w:pPr>
        <w:pStyle w:val="ListNumber"/>
        <w:rPr>
          <w:rFonts w:eastAsia="Calibri"/>
        </w:rPr>
      </w:pPr>
      <w:r w:rsidRPr="00BC27AA">
        <w:rPr>
          <w:rFonts w:eastAsia="Calibri"/>
        </w:rPr>
        <w:t xml:space="preserve">Read cards </w:t>
      </w:r>
      <w:r w:rsidR="2A51D105" w:rsidRPr="00BC27AA">
        <w:rPr>
          <w:rFonts w:eastAsia="Calibri"/>
        </w:rPr>
        <w:t xml:space="preserve">from </w:t>
      </w:r>
      <w:hyperlink w:anchor="_Resource_16:_Duration" w:history="1">
        <w:r w:rsidR="2A51D105" w:rsidRPr="00BC27AA">
          <w:rPr>
            <w:rStyle w:val="Hyperlink"/>
            <w:rFonts w:eastAsia="Calibri"/>
          </w:rPr>
          <w:t>Resource 1</w:t>
        </w:r>
        <w:r w:rsidR="352E3592" w:rsidRPr="00BC27AA">
          <w:rPr>
            <w:rStyle w:val="Hyperlink"/>
            <w:rFonts w:eastAsia="Calibri"/>
          </w:rPr>
          <w:t>6</w:t>
        </w:r>
        <w:r w:rsidR="2A51D105" w:rsidRPr="00BC27AA">
          <w:rPr>
            <w:rStyle w:val="Hyperlink"/>
            <w:rFonts w:eastAsia="Calibri"/>
          </w:rPr>
          <w:t>: Duration cards</w:t>
        </w:r>
      </w:hyperlink>
      <w:r w:rsidR="2138479E" w:rsidRPr="00BC27AA">
        <w:rPr>
          <w:rFonts w:eastAsia="Calibri"/>
        </w:rPr>
        <w:t xml:space="preserve"> </w:t>
      </w:r>
      <w:r w:rsidR="467E823E" w:rsidRPr="00BC27AA">
        <w:rPr>
          <w:rFonts w:eastAsia="Calibri"/>
        </w:rPr>
        <w:t>and</w:t>
      </w:r>
      <w:r w:rsidR="467E823E" w:rsidRPr="051E5788">
        <w:rPr>
          <w:rFonts w:eastAsia="Calibri"/>
        </w:rPr>
        <w:t xml:space="preserve"> ask pairs</w:t>
      </w:r>
      <w:r w:rsidR="49D34EE3" w:rsidRPr="051E5788">
        <w:rPr>
          <w:rFonts w:eastAsia="Calibri"/>
        </w:rPr>
        <w:t xml:space="preserve"> of students</w:t>
      </w:r>
      <w:r w:rsidR="467E823E" w:rsidRPr="051E5788">
        <w:rPr>
          <w:rFonts w:eastAsia="Calibri"/>
        </w:rPr>
        <w:t xml:space="preserve"> to debate and</w:t>
      </w:r>
      <w:r w:rsidR="0DE9F648" w:rsidRPr="051E5788">
        <w:rPr>
          <w:rFonts w:eastAsia="Calibri"/>
        </w:rPr>
        <w:t xml:space="preserve"> </w:t>
      </w:r>
      <w:r w:rsidR="467E823E" w:rsidRPr="051E5788">
        <w:rPr>
          <w:rFonts w:eastAsia="Calibri"/>
        </w:rPr>
        <w:t xml:space="preserve">justify whether the description </w:t>
      </w:r>
      <w:r w:rsidR="2AE8665A" w:rsidRPr="051E5788">
        <w:rPr>
          <w:rFonts w:eastAsia="Calibri"/>
        </w:rPr>
        <w:t>of time duration is communicated effectively. Ensure pairs suggest reasons why</w:t>
      </w:r>
      <w:r w:rsidR="00CD26AB">
        <w:rPr>
          <w:rFonts w:eastAsia="Calibri"/>
        </w:rPr>
        <w:t xml:space="preserve"> or </w:t>
      </w:r>
      <w:r w:rsidR="2AE8665A" w:rsidRPr="051E5788">
        <w:rPr>
          <w:rFonts w:eastAsia="Calibri"/>
        </w:rPr>
        <w:t>why not.</w:t>
      </w:r>
    </w:p>
    <w:p w14:paraId="0F1466BC" w14:textId="0FC44FBE" w:rsidR="31FE7335" w:rsidRDefault="1A621AE6" w:rsidP="0026797B">
      <w:pPr>
        <w:pStyle w:val="ListNumber"/>
        <w:rPr>
          <w:rFonts w:eastAsia="Calibri"/>
        </w:rPr>
      </w:pPr>
      <w:r w:rsidRPr="051E5788">
        <w:rPr>
          <w:rFonts w:eastAsia="Calibri"/>
        </w:rPr>
        <w:t>Pairs then take</w:t>
      </w:r>
      <w:r w:rsidR="2E0C84B0" w:rsidRPr="051E5788">
        <w:rPr>
          <w:rFonts w:eastAsia="Calibri"/>
        </w:rPr>
        <w:t xml:space="preserve"> turns </w:t>
      </w:r>
      <w:r w:rsidR="46CD862A" w:rsidRPr="051E5788">
        <w:rPr>
          <w:rFonts w:eastAsia="Calibri"/>
        </w:rPr>
        <w:t>describ</w:t>
      </w:r>
      <w:r w:rsidR="567AFF57" w:rsidRPr="051E5788">
        <w:rPr>
          <w:rFonts w:eastAsia="Calibri"/>
        </w:rPr>
        <w:t>ing</w:t>
      </w:r>
      <w:r w:rsidR="2AE8665A" w:rsidRPr="051E5788">
        <w:rPr>
          <w:rFonts w:eastAsia="Calibri"/>
        </w:rPr>
        <w:t xml:space="preserve"> a</w:t>
      </w:r>
      <w:r w:rsidR="6FBD6899" w:rsidRPr="051E5788">
        <w:rPr>
          <w:rFonts w:eastAsia="Calibri"/>
        </w:rPr>
        <w:t>n</w:t>
      </w:r>
      <w:r w:rsidR="08BCD01E" w:rsidRPr="051E5788">
        <w:rPr>
          <w:rFonts w:eastAsia="Calibri"/>
        </w:rPr>
        <w:t xml:space="preserve"> </w:t>
      </w:r>
      <w:r w:rsidR="6A23DC78" w:rsidRPr="051E5788">
        <w:rPr>
          <w:rFonts w:eastAsia="Calibri"/>
        </w:rPr>
        <w:t>event with their partner selecting the</w:t>
      </w:r>
      <w:r w:rsidR="335B3C41" w:rsidRPr="051E5788">
        <w:rPr>
          <w:rFonts w:eastAsia="Calibri"/>
        </w:rPr>
        <w:t xml:space="preserve"> appropriate unit of time measurement, for example</w:t>
      </w:r>
      <w:r w:rsidR="7AD988F5" w:rsidRPr="68D0C56E">
        <w:rPr>
          <w:rFonts w:eastAsia="Calibri"/>
        </w:rPr>
        <w:t>,</w:t>
      </w:r>
      <w:r w:rsidR="335B3C41" w:rsidRPr="051E5788">
        <w:rPr>
          <w:rFonts w:eastAsia="Calibri"/>
        </w:rPr>
        <w:t xml:space="preserve"> seconds, minutes, hours</w:t>
      </w:r>
      <w:r w:rsidR="45AD44FE" w:rsidRPr="051E5788">
        <w:rPr>
          <w:rFonts w:eastAsia="Calibri"/>
        </w:rPr>
        <w:t>.</w:t>
      </w:r>
    </w:p>
    <w:p w14:paraId="4B677715"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215618" w14:paraId="1F0AC874" w14:textId="77777777" w:rsidTr="006B1C0E">
        <w:trPr>
          <w:cnfStyle w:val="100000000000" w:firstRow="1" w:lastRow="0" w:firstColumn="0" w:lastColumn="0" w:oddVBand="0" w:evenVBand="0" w:oddHBand="0" w:evenHBand="0" w:firstRowFirstColumn="0" w:firstRowLastColumn="0" w:lastRowFirstColumn="0" w:lastRowLastColumn="0"/>
        </w:trPr>
        <w:tc>
          <w:tcPr>
            <w:tcW w:w="2500" w:type="pct"/>
          </w:tcPr>
          <w:p w14:paraId="5B5036CC" w14:textId="77777777" w:rsidR="0061576D" w:rsidRPr="00215618" w:rsidRDefault="0061576D" w:rsidP="00215618">
            <w:r w:rsidRPr="00215618">
              <w:t>Too hard?</w:t>
            </w:r>
          </w:p>
        </w:tc>
        <w:tc>
          <w:tcPr>
            <w:tcW w:w="2500" w:type="pct"/>
          </w:tcPr>
          <w:p w14:paraId="2F53059B" w14:textId="77777777" w:rsidR="0061576D" w:rsidRPr="00215618" w:rsidRDefault="0061576D" w:rsidP="00215618">
            <w:r w:rsidRPr="00215618">
              <w:t>Too easy?</w:t>
            </w:r>
          </w:p>
        </w:tc>
      </w:tr>
      <w:tr w:rsidR="0061576D" w14:paraId="2FA5FCEB" w14:textId="77777777" w:rsidTr="006B1C0E">
        <w:trPr>
          <w:cnfStyle w:val="000000100000" w:firstRow="0" w:lastRow="0" w:firstColumn="0" w:lastColumn="0" w:oddVBand="0" w:evenVBand="0" w:oddHBand="1" w:evenHBand="0" w:firstRowFirstColumn="0" w:firstRowLastColumn="0" w:lastRowFirstColumn="0" w:lastRowLastColumn="0"/>
        </w:trPr>
        <w:tc>
          <w:tcPr>
            <w:tcW w:w="2500" w:type="pct"/>
          </w:tcPr>
          <w:p w14:paraId="7BB8C601" w14:textId="554A8D7A" w:rsidR="0061576D" w:rsidRDefault="0061576D" w:rsidP="67681AD5">
            <w:r>
              <w:t xml:space="preserve">Students cannot </w:t>
            </w:r>
            <w:r w:rsidR="3B17646A">
              <w:t>represent and read analog time and compare duration of time in seconds and minutes.</w:t>
            </w:r>
          </w:p>
          <w:p w14:paraId="6A45B58C" w14:textId="0BA9CAC7" w:rsidR="0061576D" w:rsidRDefault="4F94D720" w:rsidP="67681AD5">
            <w:pPr>
              <w:pStyle w:val="ListBullet"/>
            </w:pPr>
            <w:r>
              <w:t xml:space="preserve">Support students by providing them with a hands-on clock and </w:t>
            </w:r>
            <w:r w:rsidR="20A2CE16">
              <w:t>to manipulate the hands to show the</w:t>
            </w:r>
            <w:r>
              <w:t xml:space="preserve"> same time is shown </w:t>
            </w:r>
            <w:r w:rsidR="1BDF012D">
              <w:t>on the displayed clock.</w:t>
            </w:r>
          </w:p>
          <w:p w14:paraId="2B8F67D6" w14:textId="1B26B507" w:rsidR="0061576D" w:rsidRDefault="08FA9D64" w:rsidP="67681AD5">
            <w:pPr>
              <w:pStyle w:val="ListBullet"/>
            </w:pPr>
            <w:r w:rsidRPr="00BC27AA">
              <w:t xml:space="preserve">Support students by providing them with a </w:t>
            </w:r>
            <w:r w:rsidR="0E5662AF" w:rsidRPr="00BC27AA">
              <w:t>printed copy of</w:t>
            </w:r>
            <w:r w:rsidRPr="00BC27AA">
              <w:t xml:space="preserve"> </w:t>
            </w:r>
            <w:hyperlink w:anchor="_Resource_17:_Fast" w:history="1">
              <w:r w:rsidR="21969CE8" w:rsidRPr="00BC27AA">
                <w:rPr>
                  <w:rStyle w:val="Hyperlink"/>
                </w:rPr>
                <w:t>Resource 1</w:t>
              </w:r>
              <w:r w:rsidR="0355AF7E" w:rsidRPr="00BC27AA">
                <w:rPr>
                  <w:rStyle w:val="Hyperlink"/>
                </w:rPr>
                <w:t>7</w:t>
              </w:r>
              <w:r w:rsidR="21969CE8" w:rsidRPr="00BC27AA">
                <w:rPr>
                  <w:rStyle w:val="Hyperlink"/>
                </w:rPr>
                <w:t>: Fast facts</w:t>
              </w:r>
            </w:hyperlink>
            <w:r w:rsidR="21969CE8" w:rsidRPr="00BC27AA">
              <w:t>.</w:t>
            </w:r>
          </w:p>
        </w:tc>
        <w:tc>
          <w:tcPr>
            <w:tcW w:w="2500" w:type="pct"/>
          </w:tcPr>
          <w:p w14:paraId="378F3637" w14:textId="45342F34" w:rsidR="0061576D" w:rsidRDefault="0061576D" w:rsidP="67681AD5">
            <w:r>
              <w:lastRenderedPageBreak/>
              <w:t>Students can</w:t>
            </w:r>
            <w:r w:rsidR="4A085B93">
              <w:t xml:space="preserve"> represent and read analog time and compare duration of time in seconds and minutes.</w:t>
            </w:r>
          </w:p>
          <w:p w14:paraId="0C1F9BAC" w14:textId="44558635" w:rsidR="0061576D" w:rsidRDefault="58F4E8A4">
            <w:pPr>
              <w:pStyle w:val="ListBullet"/>
            </w:pPr>
            <w:r>
              <w:t>Challenge students to convert the scenarios that are not efficient to a</w:t>
            </w:r>
            <w:r w:rsidR="617AB5F7">
              <w:t>n efficient unit of time</w:t>
            </w:r>
            <w:r>
              <w:t>.</w:t>
            </w:r>
          </w:p>
          <w:p w14:paraId="33A3D819" w14:textId="282CE163" w:rsidR="0061576D" w:rsidRDefault="58F4E8A4">
            <w:pPr>
              <w:pStyle w:val="ListBullet"/>
            </w:pPr>
            <w:r>
              <w:t>Challenge students</w:t>
            </w:r>
            <w:r w:rsidR="74E9A012">
              <w:t xml:space="preserve"> to nominate scenarios that are not efficiently described and may include durations over 24 </w:t>
            </w:r>
            <w:r w:rsidR="74E9A012">
              <w:lastRenderedPageBreak/>
              <w:t>hours.</w:t>
            </w:r>
          </w:p>
        </w:tc>
      </w:tr>
    </w:tbl>
    <w:p w14:paraId="0DE481F1" w14:textId="403F6D07" w:rsidR="0061576D" w:rsidRDefault="0061576D" w:rsidP="0061576D">
      <w:pPr>
        <w:pStyle w:val="Heading3"/>
      </w:pPr>
      <w:bookmarkStart w:id="42" w:name="_Toc144473738"/>
      <w:r>
        <w:lastRenderedPageBreak/>
        <w:t xml:space="preserve">Discuss and connect the mathematics – </w:t>
      </w:r>
      <w:r w:rsidR="60343191">
        <w:t>15</w:t>
      </w:r>
      <w:r>
        <w:t xml:space="preserve"> minutes</w:t>
      </w:r>
      <w:bookmarkEnd w:id="42"/>
    </w:p>
    <w:p w14:paraId="13904A13" w14:textId="5A18924D" w:rsidR="0061576D" w:rsidRDefault="313516BA" w:rsidP="0026797B">
      <w:pPr>
        <w:pStyle w:val="ListNumber"/>
      </w:pPr>
      <w:r>
        <w:t xml:space="preserve">Regroup as a class and discuss </w:t>
      </w:r>
      <w:r w:rsidR="3132DE60">
        <w:t xml:space="preserve">the scenarios presented. </w:t>
      </w:r>
      <w:r w:rsidR="7905A9BE">
        <w:t>Ask:</w:t>
      </w:r>
    </w:p>
    <w:p w14:paraId="7BA67B68" w14:textId="1B6176F8" w:rsidR="28DDCC68" w:rsidRDefault="7905A9BE" w:rsidP="00215618">
      <w:pPr>
        <w:pStyle w:val="ListBullet"/>
        <w:ind w:left="1134"/>
      </w:pPr>
      <w:r>
        <w:t>Why is it important to communicate time durations effectively?</w:t>
      </w:r>
    </w:p>
    <w:p w14:paraId="3390D487" w14:textId="186151F6" w:rsidR="28DDCC68" w:rsidRDefault="7905A9BE" w:rsidP="00215618">
      <w:pPr>
        <w:pStyle w:val="ListBullet"/>
        <w:ind w:left="1134"/>
        <w:rPr>
          <w:rFonts w:eastAsia="Calibri"/>
        </w:rPr>
      </w:pPr>
      <w:r w:rsidRPr="051E5788">
        <w:rPr>
          <w:rFonts w:eastAsia="Calibri"/>
        </w:rPr>
        <w:t>When would you describe a time in seconds, minutes, hours, days</w:t>
      </w:r>
      <w:r w:rsidR="2D4FDB59" w:rsidRPr="051E5788">
        <w:rPr>
          <w:rFonts w:eastAsia="Calibri"/>
        </w:rPr>
        <w:t>?</w:t>
      </w:r>
    </w:p>
    <w:p w14:paraId="22B62F72" w14:textId="596A3996" w:rsidR="272CA57D" w:rsidRDefault="2D4FDB59" w:rsidP="0026797B">
      <w:pPr>
        <w:pStyle w:val="ListNumber"/>
      </w:pPr>
      <w:r>
        <w:t xml:space="preserve">Provide students </w:t>
      </w:r>
      <w:r w:rsidRPr="00BC27AA">
        <w:t xml:space="preserve">with </w:t>
      </w:r>
      <w:hyperlink w:anchor="_Resource_18:_Exit" w:history="1">
        <w:r w:rsidRPr="00BC27AA">
          <w:rPr>
            <w:rStyle w:val="Hyperlink"/>
          </w:rPr>
          <w:t>Resource 1</w:t>
        </w:r>
        <w:r w:rsidR="1726A548" w:rsidRPr="00BC27AA">
          <w:rPr>
            <w:rStyle w:val="Hyperlink"/>
          </w:rPr>
          <w:t>8</w:t>
        </w:r>
        <w:r w:rsidRPr="00BC27AA">
          <w:rPr>
            <w:rStyle w:val="Hyperlink"/>
          </w:rPr>
          <w:t>: Exit ticket</w:t>
        </w:r>
      </w:hyperlink>
      <w:r w:rsidR="690CEE62" w:rsidRPr="00BC27AA">
        <w:t>.</w:t>
      </w:r>
      <w:r w:rsidR="379B2E9C">
        <w:t xml:space="preserve"> </w:t>
      </w:r>
      <w:r w:rsidR="59E6A892">
        <w:t>Students</w:t>
      </w:r>
      <w:r w:rsidR="598B59F3">
        <w:t xml:space="preserve"> describ</w:t>
      </w:r>
      <w:r w:rsidR="7BE00BCE">
        <w:t>e</w:t>
      </w:r>
      <w:r w:rsidR="598B59F3">
        <w:t xml:space="preserve"> </w:t>
      </w:r>
      <w:r w:rsidR="6EB03F81">
        <w:t>2</w:t>
      </w:r>
      <w:r w:rsidR="598B59F3">
        <w:t xml:space="preserve"> </w:t>
      </w:r>
      <w:r w:rsidR="5467606A">
        <w:t xml:space="preserve">activities </w:t>
      </w:r>
      <w:r w:rsidR="737C87C5">
        <w:t xml:space="preserve">that are </w:t>
      </w:r>
      <w:r w:rsidR="5467606A">
        <w:t xml:space="preserve">measured </w:t>
      </w:r>
      <w:r w:rsidR="0F4AB262">
        <w:t>efficiently</w:t>
      </w:r>
      <w:r w:rsidR="12FFA755">
        <w:t xml:space="preserve"> </w:t>
      </w:r>
      <w:r w:rsidR="5D14B0F3">
        <w:t xml:space="preserve">and one </w:t>
      </w:r>
      <w:r w:rsidR="01ADA2DE">
        <w:t xml:space="preserve">activity </w:t>
      </w:r>
      <w:r w:rsidR="507912FB">
        <w:t xml:space="preserve">that is </w:t>
      </w:r>
      <w:r w:rsidR="01ADA2DE">
        <w:t xml:space="preserve">measured </w:t>
      </w:r>
      <w:r w:rsidR="0B8C0CA0">
        <w:t>inefficiently</w:t>
      </w:r>
      <w:r w:rsidR="00D703E8">
        <w:t xml:space="preserve"> (see </w:t>
      </w:r>
      <w:r w:rsidR="00BC27AA">
        <w:rPr>
          <w:color w:val="2B579A"/>
          <w:highlight w:val="yellow"/>
          <w:shd w:val="clear" w:color="auto" w:fill="E6E6E6"/>
        </w:rPr>
        <w:fldChar w:fldCharType="begin"/>
      </w:r>
      <w:r w:rsidR="00BC27AA">
        <w:instrText xml:space="preserve"> REF _Ref138751789 \h </w:instrText>
      </w:r>
      <w:r w:rsidR="00BC27AA">
        <w:rPr>
          <w:color w:val="2B579A"/>
          <w:highlight w:val="yellow"/>
          <w:shd w:val="clear" w:color="auto" w:fill="E6E6E6"/>
        </w:rPr>
      </w:r>
      <w:r w:rsidR="00BC27AA">
        <w:rPr>
          <w:color w:val="2B579A"/>
          <w:highlight w:val="yellow"/>
          <w:shd w:val="clear" w:color="auto" w:fill="E6E6E6"/>
        </w:rPr>
        <w:fldChar w:fldCharType="separate"/>
      </w:r>
      <w:r w:rsidR="00BC27AA">
        <w:t xml:space="preserve">Figure </w:t>
      </w:r>
      <w:r w:rsidR="00BC27AA">
        <w:rPr>
          <w:noProof/>
        </w:rPr>
        <w:t>7</w:t>
      </w:r>
      <w:r w:rsidR="00BC27AA">
        <w:rPr>
          <w:color w:val="2B579A"/>
          <w:highlight w:val="yellow"/>
          <w:shd w:val="clear" w:color="auto" w:fill="E6E6E6"/>
        </w:rPr>
        <w:fldChar w:fldCharType="end"/>
      </w:r>
      <w:r w:rsidR="00D703E8" w:rsidRPr="00D703E8">
        <w:t>)</w:t>
      </w:r>
      <w:r w:rsidR="00BC27AA" w:rsidRPr="00D703E8">
        <w:t>.</w:t>
      </w:r>
    </w:p>
    <w:p w14:paraId="45738A80" w14:textId="4030F745" w:rsidR="00BC27AA" w:rsidRDefault="00BC27AA" w:rsidP="00BC27AA">
      <w:pPr>
        <w:pStyle w:val="Caption"/>
      </w:pPr>
      <w:bookmarkStart w:id="43" w:name="_Ref138751789"/>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7</w:t>
      </w:r>
      <w:r>
        <w:rPr>
          <w:color w:val="2B579A"/>
          <w:shd w:val="clear" w:color="auto" w:fill="E6E6E6"/>
        </w:rPr>
        <w:fldChar w:fldCharType="end"/>
      </w:r>
      <w:bookmarkEnd w:id="43"/>
      <w:r>
        <w:t xml:space="preserve"> </w:t>
      </w:r>
      <w:r w:rsidRPr="00B373D3">
        <w:t>– Exit ticket example</w:t>
      </w:r>
    </w:p>
    <w:p w14:paraId="676F8F9A" w14:textId="32218F44" w:rsidR="1E28A731" w:rsidRDefault="1E28A731" w:rsidP="67681AD5">
      <w:pPr>
        <w:rPr>
          <w:rFonts w:eastAsia="Calibri"/>
        </w:rPr>
      </w:pPr>
      <w:r>
        <w:rPr>
          <w:noProof/>
          <w:color w:val="2B579A"/>
          <w:shd w:val="clear" w:color="auto" w:fill="E6E6E6"/>
        </w:rPr>
        <w:drawing>
          <wp:inline distT="0" distB="0" distL="0" distR="0" wp14:anchorId="194E3412" wp14:editId="18DDF6F9">
            <wp:extent cx="4572000" cy="1600200"/>
            <wp:effectExtent l="0" t="0" r="0" b="0"/>
            <wp:docPr id="1594502401" name="Picture 1594502401" descr="Exit ticket example.    &#10;Today's maths lesson goes for 1 hour.&#10;It takes me 2 minutes to brush my teeth.&#10;Yesterday I walked my dog for 9000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02401" name="Picture 1594502401" descr="Exit ticket example.    &#10;Today's maths lesson goes for 1 hour.&#10;It takes me 2 minutes to brush my teeth.&#10;Yesterday I walked my dog for 9000 second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58472778"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14:paraId="10EADCD4" w14:textId="77777777" w:rsidTr="006B1C0E">
        <w:trPr>
          <w:cnfStyle w:val="100000000000" w:firstRow="1" w:lastRow="0" w:firstColumn="0" w:lastColumn="0" w:oddVBand="0" w:evenVBand="0" w:oddHBand="0" w:evenHBand="0" w:firstRowFirstColumn="0" w:firstRowLastColumn="0" w:lastRowFirstColumn="0" w:lastRowLastColumn="0"/>
        </w:trPr>
        <w:tc>
          <w:tcPr>
            <w:tcW w:w="2500" w:type="pct"/>
          </w:tcPr>
          <w:p w14:paraId="3CC2060E" w14:textId="77777777" w:rsidR="0061576D" w:rsidRDefault="0061576D">
            <w:r w:rsidRPr="006025E4">
              <w:lastRenderedPageBreak/>
              <w:t>Assessment opportunities</w:t>
            </w:r>
          </w:p>
        </w:tc>
        <w:tc>
          <w:tcPr>
            <w:tcW w:w="2500" w:type="pct"/>
          </w:tcPr>
          <w:p w14:paraId="7A6F0A4B" w14:textId="77777777" w:rsidR="0061576D" w:rsidRDefault="0061576D">
            <w:r w:rsidRPr="006025E4">
              <w:t>Links</w:t>
            </w:r>
          </w:p>
        </w:tc>
      </w:tr>
      <w:tr w:rsidR="0061576D" w14:paraId="4CEA1364" w14:textId="77777777" w:rsidTr="006B1C0E">
        <w:trPr>
          <w:cnfStyle w:val="000000100000" w:firstRow="0" w:lastRow="0" w:firstColumn="0" w:lastColumn="0" w:oddVBand="0" w:evenVBand="0" w:oddHBand="1" w:evenHBand="0" w:firstRowFirstColumn="0" w:firstRowLastColumn="0" w:lastRowFirstColumn="0" w:lastRowLastColumn="0"/>
        </w:trPr>
        <w:tc>
          <w:tcPr>
            <w:tcW w:w="2500" w:type="pct"/>
          </w:tcPr>
          <w:p w14:paraId="1D2674FA" w14:textId="77777777" w:rsidR="0061576D" w:rsidRDefault="0061576D">
            <w:r>
              <w:t>What to look for:</w:t>
            </w:r>
          </w:p>
          <w:p w14:paraId="1291DFB7" w14:textId="541BE2F0" w:rsidR="0061576D" w:rsidRDefault="0061576D">
            <w:pPr>
              <w:pStyle w:val="ListBullet"/>
            </w:pPr>
            <w:r>
              <w:t xml:space="preserve">Can students </w:t>
            </w:r>
            <w:r w:rsidR="73FFBBF2">
              <w:t xml:space="preserve">recognise and compare durations of time in seconds and minutes? </w:t>
            </w:r>
            <w:r w:rsidR="58A751E7" w:rsidRPr="051E5788">
              <w:rPr>
                <w:b/>
                <w:bCs/>
              </w:rPr>
              <w:t>[</w:t>
            </w:r>
            <w:r w:rsidR="73FFBBF2" w:rsidRPr="051E5788">
              <w:rPr>
                <w:b/>
                <w:bCs/>
              </w:rPr>
              <w:t>MAO-WM-01, MA2-NSM-02</w:t>
            </w:r>
            <w:r w:rsidR="0FADEEBA" w:rsidRPr="051E5788">
              <w:rPr>
                <w:b/>
                <w:bCs/>
              </w:rPr>
              <w:t>]</w:t>
            </w:r>
          </w:p>
          <w:p w14:paraId="1B5FA147" w14:textId="52F3B791" w:rsidR="0061576D" w:rsidRDefault="73FFBBF2" w:rsidP="67681AD5">
            <w:pPr>
              <w:pStyle w:val="ListBullet"/>
              <w:rPr>
                <w:b/>
                <w:bCs/>
              </w:rPr>
            </w:pPr>
            <w:r>
              <w:t xml:space="preserve">Can students read analog clocks to the minute? </w:t>
            </w:r>
            <w:r w:rsidR="2C967645" w:rsidRPr="051E5788">
              <w:rPr>
                <w:b/>
                <w:bCs/>
              </w:rPr>
              <w:t>[</w:t>
            </w:r>
            <w:r w:rsidRPr="051E5788">
              <w:rPr>
                <w:b/>
                <w:bCs/>
              </w:rPr>
              <w:t>MAO-WM-01, MA2-NSM-02</w:t>
            </w:r>
            <w:r w:rsidR="12AB1A98" w:rsidRPr="051E5788">
              <w:rPr>
                <w:b/>
                <w:bCs/>
              </w:rPr>
              <w:t>]</w:t>
            </w:r>
          </w:p>
          <w:p w14:paraId="45AF79C0" w14:textId="1DCD0D83" w:rsidR="0061576D" w:rsidRPr="00215618" w:rsidRDefault="73FFBBF2" w:rsidP="00215618">
            <w:pPr>
              <w:pStyle w:val="ListBullet"/>
            </w:pPr>
            <w:r>
              <w:t xml:space="preserve">Can students determine the time remaining until the next hour? </w:t>
            </w:r>
            <w:r w:rsidR="7BE43805" w:rsidRPr="051E5788">
              <w:rPr>
                <w:b/>
                <w:bCs/>
              </w:rPr>
              <w:t>[</w:t>
            </w:r>
            <w:r w:rsidRPr="051E5788">
              <w:rPr>
                <w:b/>
                <w:bCs/>
              </w:rPr>
              <w:t>MAO-WM-01, MA2-NSM-02</w:t>
            </w:r>
            <w:r w:rsidR="567837F5" w:rsidRPr="051E5788">
              <w:rPr>
                <w:b/>
                <w:bCs/>
              </w:rPr>
              <w:t>]</w:t>
            </w:r>
          </w:p>
        </w:tc>
        <w:tc>
          <w:tcPr>
            <w:tcW w:w="2500" w:type="pct"/>
          </w:tcPr>
          <w:p w14:paraId="77DE8EAB" w14:textId="77777777" w:rsidR="0061576D" w:rsidRDefault="0061576D">
            <w:r>
              <w:t xml:space="preserve">Links to </w:t>
            </w:r>
            <w:hyperlink r:id="rId45" w:history="1">
              <w:r w:rsidRPr="009F54DE">
                <w:rPr>
                  <w:rStyle w:val="Hyperlink"/>
                </w:rPr>
                <w:t>National Numeracy Learning Progressions</w:t>
              </w:r>
            </w:hyperlink>
            <w:r>
              <w:t xml:space="preserve"> (NNLP):</w:t>
            </w:r>
          </w:p>
          <w:p w14:paraId="73D852B6" w14:textId="6B896B34" w:rsidR="0061576D" w:rsidRDefault="00330CAC" w:rsidP="0013245E">
            <w:pPr>
              <w:pStyle w:val="ListBullet"/>
            </w:pPr>
            <w:r>
              <w:t>MeT3</w:t>
            </w:r>
            <w:r w:rsidR="00885AA3">
              <w:t>.</w:t>
            </w:r>
          </w:p>
        </w:tc>
      </w:tr>
    </w:tbl>
    <w:p w14:paraId="47D1FB01" w14:textId="77777777" w:rsidR="0061576D" w:rsidRDefault="0061576D">
      <w:pPr>
        <w:spacing w:before="0" w:after="160" w:line="259" w:lineRule="auto"/>
      </w:pPr>
      <w:r>
        <w:br w:type="page"/>
      </w:r>
    </w:p>
    <w:p w14:paraId="5D9738F1" w14:textId="77777777" w:rsidR="0061576D" w:rsidRDefault="0061576D" w:rsidP="00DD3217">
      <w:pPr>
        <w:pStyle w:val="Heading2"/>
      </w:pPr>
      <w:bookmarkStart w:id="44" w:name="_Lesson_7"/>
      <w:bookmarkStart w:id="45" w:name="_Toc144473739"/>
      <w:bookmarkEnd w:id="44"/>
      <w:r>
        <w:lastRenderedPageBreak/>
        <w:t>Lesson 7</w:t>
      </w:r>
      <w:bookmarkEnd w:id="45"/>
    </w:p>
    <w:p w14:paraId="0D705EC1" w14:textId="65A12951" w:rsidR="00DD3217" w:rsidRPr="00DD3217" w:rsidRDefault="00DD3217" w:rsidP="003469AE">
      <w:pPr>
        <w:pStyle w:val="FeatureBox3"/>
      </w:pPr>
      <w:r w:rsidRPr="2DEB406B">
        <w:rPr>
          <w:b/>
          <w:bCs/>
        </w:rPr>
        <w:t>Core concept</w:t>
      </w:r>
      <w:r>
        <w:t xml:space="preserve">: </w:t>
      </w:r>
      <w:r w:rsidR="00D703E8">
        <w:t>l</w:t>
      </w:r>
      <w:r w:rsidR="6949875F">
        <w:t>engths of time can be represented using a digital time display.</w:t>
      </w:r>
    </w:p>
    <w:p w14:paraId="2AEFC67D" w14:textId="618AB059" w:rsidR="0061576D" w:rsidRDefault="0061576D" w:rsidP="0061576D">
      <w:pPr>
        <w:pStyle w:val="Heading3"/>
      </w:pPr>
      <w:bookmarkStart w:id="46" w:name="_Toc144473740"/>
      <w:r>
        <w:t xml:space="preserve">Daily number sense: </w:t>
      </w:r>
      <w:r w:rsidR="4969AAB3">
        <w:t>Ordering game</w:t>
      </w:r>
      <w:r>
        <w:t xml:space="preserve"> – </w:t>
      </w:r>
      <w:r w:rsidR="6FDC0F93">
        <w:t xml:space="preserve">10 </w:t>
      </w:r>
      <w:r>
        <w:t>minutes</w:t>
      </w:r>
      <w:bookmarkEnd w:id="46"/>
    </w:p>
    <w:p w14:paraId="4B9E81FA" w14:textId="77777777" w:rsidR="0061576D" w:rsidRDefault="0061576D" w:rsidP="0061576D">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daily number sense."/>
      </w:tblPr>
      <w:tblGrid>
        <w:gridCol w:w="7280"/>
        <w:gridCol w:w="7280"/>
      </w:tblGrid>
      <w:tr w:rsidR="0061576D" w14:paraId="1C7E7868" w14:textId="77777777" w:rsidTr="051E5788">
        <w:trPr>
          <w:cnfStyle w:val="100000000000" w:firstRow="1" w:lastRow="0" w:firstColumn="0" w:lastColumn="0" w:oddVBand="0" w:evenVBand="0" w:oddHBand="0" w:evenHBand="0" w:firstRowFirstColumn="0" w:firstRowLastColumn="0" w:lastRowFirstColumn="0" w:lastRowLastColumn="0"/>
        </w:trPr>
        <w:tc>
          <w:tcPr>
            <w:tcW w:w="7280" w:type="dxa"/>
          </w:tcPr>
          <w:p w14:paraId="1AED221F" w14:textId="77777777" w:rsidR="0061576D" w:rsidRDefault="0061576D">
            <w:r w:rsidRPr="00C702F9">
              <w:t>Daily number sense learning intention</w:t>
            </w:r>
          </w:p>
        </w:tc>
        <w:tc>
          <w:tcPr>
            <w:tcW w:w="7280" w:type="dxa"/>
          </w:tcPr>
          <w:p w14:paraId="1642D1FC" w14:textId="77777777" w:rsidR="0061576D" w:rsidRDefault="0061576D">
            <w:r w:rsidRPr="00C702F9">
              <w:t>Daily number sense success criteria</w:t>
            </w:r>
          </w:p>
        </w:tc>
      </w:tr>
      <w:tr w:rsidR="0061576D" w14:paraId="7E8E0D1C" w14:textId="77777777" w:rsidTr="051E5788">
        <w:trPr>
          <w:cnfStyle w:val="000000100000" w:firstRow="0" w:lastRow="0" w:firstColumn="0" w:lastColumn="0" w:oddVBand="0" w:evenVBand="0" w:oddHBand="1" w:evenHBand="0" w:firstRowFirstColumn="0" w:firstRowLastColumn="0" w:lastRowFirstColumn="0" w:lastRowLastColumn="0"/>
        </w:trPr>
        <w:tc>
          <w:tcPr>
            <w:tcW w:w="7280" w:type="dxa"/>
          </w:tcPr>
          <w:p w14:paraId="540E9CE3" w14:textId="6C412CD1" w:rsidR="0061576D" w:rsidRDefault="0061576D" w:rsidP="67681AD5">
            <w:r>
              <w:t>Students are learning to:</w:t>
            </w:r>
          </w:p>
          <w:p w14:paraId="6E3405D8" w14:textId="3F5A8475" w:rsidR="0061576D" w:rsidRDefault="4ECB532C">
            <w:pPr>
              <w:pStyle w:val="ListBullet"/>
            </w:pPr>
            <w:r>
              <w:t>order numbers in the thousands</w:t>
            </w:r>
            <w:r w:rsidR="00215618">
              <w:t>.</w:t>
            </w:r>
          </w:p>
        </w:tc>
        <w:tc>
          <w:tcPr>
            <w:tcW w:w="7280" w:type="dxa"/>
          </w:tcPr>
          <w:p w14:paraId="5CD116DE" w14:textId="77777777" w:rsidR="0061576D" w:rsidRDefault="0061576D">
            <w:r>
              <w:t>Students can:</w:t>
            </w:r>
          </w:p>
          <w:p w14:paraId="5C6735F6" w14:textId="2819310C" w:rsidR="0061576D" w:rsidRDefault="11555847">
            <w:pPr>
              <w:pStyle w:val="ListBullet"/>
            </w:pPr>
            <w:r w:rsidRPr="051E5788">
              <w:rPr>
                <w:rFonts w:eastAsia="Arial"/>
              </w:rPr>
              <w:t xml:space="preserve">recognise, represent and order </w:t>
            </w:r>
            <w:r w:rsidR="00E535FA">
              <w:rPr>
                <w:rFonts w:eastAsia="Arial"/>
              </w:rPr>
              <w:t>4</w:t>
            </w:r>
            <w:r w:rsidRPr="051E5788">
              <w:rPr>
                <w:rFonts w:eastAsia="Arial"/>
              </w:rPr>
              <w:t>-digit numbers.</w:t>
            </w:r>
          </w:p>
        </w:tc>
      </w:tr>
    </w:tbl>
    <w:p w14:paraId="400FC471" w14:textId="69B1BA70" w:rsidR="5ECF715A" w:rsidRDefault="5ECF715A" w:rsidP="00855E53">
      <w:pPr>
        <w:pStyle w:val="ListNumber"/>
        <w:numPr>
          <w:ilvl w:val="0"/>
          <w:numId w:val="7"/>
        </w:numPr>
      </w:pPr>
      <w:r>
        <w:t xml:space="preserve">Explain the aim of the game is to position </w:t>
      </w:r>
      <w:r w:rsidR="00E535FA">
        <w:t>4</w:t>
      </w:r>
      <w:r>
        <w:t xml:space="preserve">-digit numbers in sequence on </w:t>
      </w:r>
      <w:r w:rsidR="1139DECC">
        <w:t>the</w:t>
      </w:r>
      <w:r>
        <w:t xml:space="preserve"> gameboard. Provide pairs with </w:t>
      </w:r>
      <w:r w:rsidR="00E535FA">
        <w:t>four</w:t>
      </w:r>
      <w:r>
        <w:t xml:space="preserve"> </w:t>
      </w:r>
      <w:r w:rsidR="00E535FA">
        <w:t>10</w:t>
      </w:r>
      <w:r>
        <w:t xml:space="preserve">-sided dice and </w:t>
      </w:r>
      <w:hyperlink w:anchor="_Resource_19:_Ordering" w:history="1">
        <w:r w:rsidRPr="00BC27AA">
          <w:rPr>
            <w:rStyle w:val="Hyperlink"/>
          </w:rPr>
          <w:t xml:space="preserve">Resource </w:t>
        </w:r>
        <w:r w:rsidR="646977D2" w:rsidRPr="00BC27AA">
          <w:rPr>
            <w:rStyle w:val="Hyperlink"/>
          </w:rPr>
          <w:t>1</w:t>
        </w:r>
        <w:r w:rsidR="72631360" w:rsidRPr="00BC27AA">
          <w:rPr>
            <w:rStyle w:val="Hyperlink"/>
          </w:rPr>
          <w:t>9</w:t>
        </w:r>
        <w:r w:rsidR="646977D2" w:rsidRPr="00BC27AA">
          <w:rPr>
            <w:rStyle w:val="Hyperlink"/>
          </w:rPr>
          <w:t xml:space="preserve">: </w:t>
        </w:r>
        <w:r w:rsidR="57046457" w:rsidRPr="00BC27AA">
          <w:rPr>
            <w:rStyle w:val="Hyperlink"/>
          </w:rPr>
          <w:t>Ordering gameboard</w:t>
        </w:r>
      </w:hyperlink>
      <w:r w:rsidRPr="00BC27AA">
        <w:t xml:space="preserve"> to each</w:t>
      </w:r>
      <w:r>
        <w:t xml:space="preserve"> player.</w:t>
      </w:r>
    </w:p>
    <w:p w14:paraId="222148D4" w14:textId="55E77888" w:rsidR="708AA4D4" w:rsidRDefault="2AD544D4" w:rsidP="00855E53">
      <w:pPr>
        <w:pStyle w:val="ListNumber"/>
        <w:numPr>
          <w:ilvl w:val="0"/>
          <w:numId w:val="3"/>
        </w:numPr>
      </w:pPr>
      <w:r>
        <w:t xml:space="preserve">Students roll the dice and create a </w:t>
      </w:r>
      <w:r w:rsidR="00E535FA">
        <w:t>4</w:t>
      </w:r>
      <w:r>
        <w:t xml:space="preserve">-digit number. For example, </w:t>
      </w:r>
      <w:r w:rsidR="1142AD7C">
        <w:t>4</w:t>
      </w:r>
      <w:r>
        <w:t xml:space="preserve">, 6, </w:t>
      </w:r>
      <w:r w:rsidR="03B04114">
        <w:t>9 a</w:t>
      </w:r>
      <w:r>
        <w:t xml:space="preserve">nd </w:t>
      </w:r>
      <w:r w:rsidR="1787DD94">
        <w:t>zero</w:t>
      </w:r>
      <w:r>
        <w:t xml:space="preserve"> could be recorded as </w:t>
      </w:r>
      <w:r w:rsidR="215D2A3F">
        <w:t>4609, 6490 or 9604</w:t>
      </w:r>
      <w:r>
        <w:t xml:space="preserve">. Players record their chosen number in the most appropriate position between 100 and </w:t>
      </w:r>
      <w:r w:rsidR="2BC4DAFB">
        <w:t>9</w:t>
      </w:r>
      <w:r>
        <w:t>999</w:t>
      </w:r>
      <w:r w:rsidR="006B1C0E">
        <w:t xml:space="preserve"> (see</w:t>
      </w:r>
      <w:r>
        <w:t xml:space="preserve"> </w:t>
      </w:r>
      <w:r w:rsidR="00BC27AA">
        <w:rPr>
          <w:color w:val="2B579A"/>
          <w:shd w:val="clear" w:color="auto" w:fill="E6E6E6"/>
        </w:rPr>
        <w:fldChar w:fldCharType="begin"/>
      </w:r>
      <w:r w:rsidR="00BC27AA">
        <w:instrText xml:space="preserve"> REF _Ref138751822 \h </w:instrText>
      </w:r>
      <w:r w:rsidR="00BC27AA">
        <w:rPr>
          <w:color w:val="2B579A"/>
          <w:shd w:val="clear" w:color="auto" w:fill="E6E6E6"/>
        </w:rPr>
      </w:r>
      <w:r w:rsidR="00BC27AA">
        <w:rPr>
          <w:color w:val="2B579A"/>
          <w:shd w:val="clear" w:color="auto" w:fill="E6E6E6"/>
        </w:rPr>
        <w:fldChar w:fldCharType="separate"/>
      </w:r>
      <w:r w:rsidR="00BC27AA">
        <w:t xml:space="preserve">Figure </w:t>
      </w:r>
      <w:r w:rsidR="00BC27AA">
        <w:rPr>
          <w:noProof/>
        </w:rPr>
        <w:t>8</w:t>
      </w:r>
      <w:r w:rsidR="00BC27AA">
        <w:rPr>
          <w:color w:val="2B579A"/>
          <w:shd w:val="clear" w:color="auto" w:fill="E6E6E6"/>
        </w:rPr>
        <w:fldChar w:fldCharType="end"/>
      </w:r>
      <w:r w:rsidR="006B1C0E" w:rsidRPr="006B1C0E">
        <w:t>)</w:t>
      </w:r>
      <w:r w:rsidR="5ECF715A" w:rsidRPr="67681AD5">
        <w:t>.</w:t>
      </w:r>
    </w:p>
    <w:p w14:paraId="6BB39F38" w14:textId="1937D653" w:rsidR="00BC27AA" w:rsidRDefault="00BC27AA" w:rsidP="00BC27AA">
      <w:pPr>
        <w:pStyle w:val="Caption"/>
      </w:pPr>
      <w:bookmarkStart w:id="47" w:name="_Ref138751822"/>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8</w:t>
      </w:r>
      <w:r>
        <w:rPr>
          <w:color w:val="2B579A"/>
          <w:shd w:val="clear" w:color="auto" w:fill="E6E6E6"/>
        </w:rPr>
        <w:fldChar w:fldCharType="end"/>
      </w:r>
      <w:bookmarkEnd w:id="47"/>
      <w:r>
        <w:t xml:space="preserve"> </w:t>
      </w:r>
      <w:r w:rsidRPr="00625A9C">
        <w:t>– Sample gameboard</w:t>
      </w:r>
    </w:p>
    <w:p w14:paraId="2F501516" w14:textId="2A6E6CD2" w:rsidR="3E9670E7" w:rsidRPr="000A072F" w:rsidRDefault="000A072F" w:rsidP="00E535FA">
      <w:r>
        <w:rPr>
          <w:noProof/>
        </w:rPr>
        <w:drawing>
          <wp:inline distT="0" distB="0" distL="0" distR="0" wp14:anchorId="6FC30525" wp14:editId="2DDE4F64">
            <wp:extent cx="3562350" cy="2518754"/>
            <wp:effectExtent l="0" t="0" r="0" b="0"/>
            <wp:docPr id="6" name="Picture 6" descr="Gameboard with 18 boxes from 1000 to 9999. Numbers 4609, 6490 and 9604 placed on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ameboard with 18 boxes from 1000 to 9999. Numbers 4609, 6490 and 9604 placed on gameboar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65070" cy="2520677"/>
                    </a:xfrm>
                    <a:prstGeom prst="rect">
                      <a:avLst/>
                    </a:prstGeom>
                    <a:noFill/>
                    <a:ln>
                      <a:noFill/>
                    </a:ln>
                  </pic:spPr>
                </pic:pic>
              </a:graphicData>
            </a:graphic>
          </wp:inline>
        </w:drawing>
      </w:r>
    </w:p>
    <w:p w14:paraId="5A1D04CF" w14:textId="5E607105" w:rsidR="4D8A552C" w:rsidRDefault="41C76131" w:rsidP="0026797B">
      <w:pPr>
        <w:pStyle w:val="ListNumber"/>
      </w:pPr>
      <w:r>
        <w:t>If numbers cannot be placed, students miss their turn. Play continues until all boxes are filled.</w:t>
      </w:r>
    </w:p>
    <w:p w14:paraId="0A8B9ECB" w14:textId="04059644" w:rsidR="4D8A552C" w:rsidRDefault="4D8A552C" w:rsidP="67681AD5">
      <w:pPr>
        <w:pStyle w:val="FeatureBox"/>
        <w:rPr>
          <w:rFonts w:eastAsia="Calibri"/>
        </w:rPr>
      </w:pPr>
      <w:r w:rsidRPr="67681AD5">
        <w:rPr>
          <w:b/>
          <w:bCs/>
        </w:rPr>
        <w:t>Note:</w:t>
      </w:r>
      <w:r w:rsidRPr="67681AD5">
        <w:t xml:space="preserve"> </w:t>
      </w:r>
      <w:r w:rsidR="007823A2">
        <w:t>t</w:t>
      </w:r>
      <w:r w:rsidR="33EFF097">
        <w:t>he g</w:t>
      </w:r>
      <w:r w:rsidR="49B29C3B">
        <w:t>ame</w:t>
      </w:r>
      <w:r w:rsidRPr="67681AD5">
        <w:t xml:space="preserve"> can also be played as whole class. Use dice that have a zero as it is important to understand that the zero is a placeholder and does not have a value. Using a reusable sleeve for the gameboard will allow students to play multiple games.</w:t>
      </w:r>
    </w:p>
    <w:p w14:paraId="51CA66CF"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68798D" w14:paraId="39299D35" w14:textId="77777777" w:rsidTr="00597574">
        <w:trPr>
          <w:cnfStyle w:val="100000000000" w:firstRow="1" w:lastRow="0" w:firstColumn="0" w:lastColumn="0" w:oddVBand="0" w:evenVBand="0" w:oddHBand="0" w:evenHBand="0" w:firstRowFirstColumn="0" w:firstRowLastColumn="0" w:lastRowFirstColumn="0" w:lastRowLastColumn="0"/>
        </w:trPr>
        <w:tc>
          <w:tcPr>
            <w:tcW w:w="2500" w:type="pct"/>
          </w:tcPr>
          <w:p w14:paraId="5CD6E52B" w14:textId="77777777" w:rsidR="0061576D" w:rsidRPr="0068798D" w:rsidRDefault="0061576D" w:rsidP="0068798D">
            <w:r w:rsidRPr="0068798D">
              <w:t>Assessment opportunities</w:t>
            </w:r>
          </w:p>
        </w:tc>
        <w:tc>
          <w:tcPr>
            <w:tcW w:w="2500" w:type="pct"/>
          </w:tcPr>
          <w:p w14:paraId="3B2297E2" w14:textId="77777777" w:rsidR="0061576D" w:rsidRPr="0068798D" w:rsidRDefault="0061576D" w:rsidP="0068798D">
            <w:r w:rsidRPr="0068798D">
              <w:t>Links</w:t>
            </w:r>
          </w:p>
        </w:tc>
      </w:tr>
      <w:tr w:rsidR="0061576D" w14:paraId="0B74E196" w14:textId="77777777" w:rsidTr="00597574">
        <w:trPr>
          <w:cnfStyle w:val="000000100000" w:firstRow="0" w:lastRow="0" w:firstColumn="0" w:lastColumn="0" w:oddVBand="0" w:evenVBand="0" w:oddHBand="1" w:evenHBand="0" w:firstRowFirstColumn="0" w:firstRowLastColumn="0" w:lastRowFirstColumn="0" w:lastRowLastColumn="0"/>
        </w:trPr>
        <w:tc>
          <w:tcPr>
            <w:tcW w:w="2500" w:type="pct"/>
          </w:tcPr>
          <w:p w14:paraId="0C80C782" w14:textId="77777777" w:rsidR="0061576D" w:rsidRDefault="0061576D">
            <w:r>
              <w:t>What to look for:</w:t>
            </w:r>
          </w:p>
          <w:p w14:paraId="1B434E17" w14:textId="77538A57" w:rsidR="0061576D" w:rsidRDefault="0061576D">
            <w:pPr>
              <w:pStyle w:val="ListBullet"/>
            </w:pPr>
            <w:r>
              <w:lastRenderedPageBreak/>
              <w:t xml:space="preserve">Can students </w:t>
            </w:r>
            <w:r w:rsidR="372239BD" w:rsidRPr="051E5788">
              <w:rPr>
                <w:rFonts w:eastAsia="Arial"/>
              </w:rPr>
              <w:t xml:space="preserve">recognise, represent and order </w:t>
            </w:r>
            <w:r w:rsidR="000A072F">
              <w:rPr>
                <w:rFonts w:eastAsia="Arial"/>
              </w:rPr>
              <w:t>4</w:t>
            </w:r>
            <w:r w:rsidR="372239BD" w:rsidRPr="051E5788">
              <w:rPr>
                <w:rFonts w:eastAsia="Arial"/>
              </w:rPr>
              <w:t>-digit numbers</w:t>
            </w:r>
            <w:r>
              <w:t xml:space="preserve">? </w:t>
            </w:r>
            <w:r w:rsidR="338E7DE4" w:rsidRPr="051E5788">
              <w:rPr>
                <w:b/>
                <w:bCs/>
              </w:rPr>
              <w:t>[</w:t>
            </w:r>
            <w:r w:rsidR="420BAB74" w:rsidRPr="051E5788">
              <w:rPr>
                <w:b/>
                <w:bCs/>
              </w:rPr>
              <w:t>MAO-WM-01, MA2-RN-01</w:t>
            </w:r>
            <w:r w:rsidR="405F97E8" w:rsidRPr="051E5788">
              <w:rPr>
                <w:b/>
                <w:bCs/>
              </w:rPr>
              <w:t>]</w:t>
            </w:r>
          </w:p>
        </w:tc>
        <w:tc>
          <w:tcPr>
            <w:tcW w:w="2500" w:type="pct"/>
          </w:tcPr>
          <w:p w14:paraId="00177E02" w14:textId="77777777" w:rsidR="0061576D" w:rsidRDefault="0061576D">
            <w:r>
              <w:lastRenderedPageBreak/>
              <w:t xml:space="preserve">Links to </w:t>
            </w:r>
            <w:hyperlink r:id="rId47" w:history="1">
              <w:r w:rsidRPr="009F54DE">
                <w:rPr>
                  <w:rStyle w:val="Hyperlink"/>
                </w:rPr>
                <w:t>National Numeracy Learning Progressions</w:t>
              </w:r>
            </w:hyperlink>
            <w:r>
              <w:t xml:space="preserve"> (NNLP):</w:t>
            </w:r>
          </w:p>
          <w:p w14:paraId="45B6A8C2" w14:textId="515A555D" w:rsidR="0061576D" w:rsidRDefault="00C9488F" w:rsidP="0013245E">
            <w:pPr>
              <w:pStyle w:val="ListBullet"/>
            </w:pPr>
            <w:r>
              <w:lastRenderedPageBreak/>
              <w:t>NPV6.</w:t>
            </w:r>
          </w:p>
        </w:tc>
      </w:tr>
    </w:tbl>
    <w:p w14:paraId="1DFEF96E" w14:textId="6447CF43" w:rsidR="0061576D" w:rsidRDefault="0061576D" w:rsidP="0061576D">
      <w:pPr>
        <w:pStyle w:val="Heading3"/>
      </w:pPr>
      <w:bookmarkStart w:id="48" w:name="_Toc144473741"/>
      <w:r>
        <w:lastRenderedPageBreak/>
        <w:t xml:space="preserve">Core lesson: </w:t>
      </w:r>
      <w:r w:rsidR="349C2703">
        <w:t>Matching time</w:t>
      </w:r>
      <w:r>
        <w:t xml:space="preserve"> – </w:t>
      </w:r>
      <w:r w:rsidR="2FEFBEA8">
        <w:t>4</w:t>
      </w:r>
      <w:r w:rsidR="55062242">
        <w:t>0</w:t>
      </w:r>
      <w:r>
        <w:t xml:space="preserve"> minutes</w:t>
      </w:r>
      <w:bookmarkEnd w:id="48"/>
    </w:p>
    <w:p w14:paraId="59B3C4CE" w14:textId="342BE9B2" w:rsidR="0061576D" w:rsidRDefault="0061576D" w:rsidP="0061576D">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5000" w:type="pct"/>
        <w:tblLayout w:type="fixed"/>
        <w:tblLook w:val="0420" w:firstRow="1" w:lastRow="0" w:firstColumn="0" w:lastColumn="0" w:noHBand="0" w:noVBand="1"/>
        <w:tblDescription w:val="Table outlines the learning intentions and success criteria for the core concept."/>
      </w:tblPr>
      <w:tblGrid>
        <w:gridCol w:w="7281"/>
        <w:gridCol w:w="7281"/>
      </w:tblGrid>
      <w:tr w:rsidR="0061576D" w:rsidRPr="0068798D" w14:paraId="483E4962" w14:textId="77777777" w:rsidTr="00062F03">
        <w:trPr>
          <w:cnfStyle w:val="100000000000" w:firstRow="1" w:lastRow="0" w:firstColumn="0" w:lastColumn="0" w:oddVBand="0" w:evenVBand="0" w:oddHBand="0" w:evenHBand="0" w:firstRowFirstColumn="0" w:firstRowLastColumn="0" w:lastRowFirstColumn="0" w:lastRowLastColumn="0"/>
        </w:trPr>
        <w:tc>
          <w:tcPr>
            <w:tcW w:w="2500" w:type="pct"/>
          </w:tcPr>
          <w:p w14:paraId="6091F67D" w14:textId="77777777" w:rsidR="0061576D" w:rsidRPr="0068798D" w:rsidRDefault="0061576D" w:rsidP="0068798D">
            <w:r w:rsidRPr="0068798D">
              <w:t>Core concept learning intentions</w:t>
            </w:r>
          </w:p>
        </w:tc>
        <w:tc>
          <w:tcPr>
            <w:tcW w:w="2500" w:type="pct"/>
          </w:tcPr>
          <w:p w14:paraId="5AAA0994" w14:textId="77777777" w:rsidR="0061576D" w:rsidRPr="0068798D" w:rsidRDefault="0061576D" w:rsidP="0068798D">
            <w:r w:rsidRPr="0068798D">
              <w:t>Core concept success criteria</w:t>
            </w:r>
          </w:p>
        </w:tc>
      </w:tr>
      <w:tr w:rsidR="0061576D" w14:paraId="2B6A8AA4" w14:textId="77777777" w:rsidTr="00062F03">
        <w:trPr>
          <w:cnfStyle w:val="000000100000" w:firstRow="0" w:lastRow="0" w:firstColumn="0" w:lastColumn="0" w:oddVBand="0" w:evenVBand="0" w:oddHBand="1" w:evenHBand="0" w:firstRowFirstColumn="0" w:firstRowLastColumn="0" w:lastRowFirstColumn="0" w:lastRowLastColumn="0"/>
        </w:trPr>
        <w:tc>
          <w:tcPr>
            <w:tcW w:w="2500" w:type="pct"/>
          </w:tcPr>
          <w:p w14:paraId="18920D8B" w14:textId="77777777" w:rsidR="0061576D" w:rsidRDefault="0061576D">
            <w:r>
              <w:t>Students are learning to:</w:t>
            </w:r>
          </w:p>
          <w:p w14:paraId="452D59E9" w14:textId="6DDAB42A" w:rsidR="0061576D" w:rsidRDefault="0E0ED198" w:rsidP="67681AD5">
            <w:pPr>
              <w:pStyle w:val="ListBullet"/>
              <w:rPr>
                <w:rFonts w:eastAsia="Calibri"/>
              </w:rPr>
            </w:pPr>
            <w:r>
              <w:t>read an</w:t>
            </w:r>
            <w:r w:rsidR="004275CA">
              <w:t>a</w:t>
            </w:r>
            <w:r>
              <w:t>log and digital time.</w:t>
            </w:r>
          </w:p>
        </w:tc>
        <w:tc>
          <w:tcPr>
            <w:tcW w:w="2500" w:type="pct"/>
          </w:tcPr>
          <w:p w14:paraId="77DF095F" w14:textId="77777777" w:rsidR="0061576D" w:rsidRDefault="0061576D">
            <w:r>
              <w:t>Students can:</w:t>
            </w:r>
          </w:p>
          <w:p w14:paraId="39234B46" w14:textId="068AE3F8" w:rsidR="0061576D" w:rsidRDefault="5154F69C">
            <w:pPr>
              <w:pStyle w:val="ListBullet"/>
            </w:pPr>
            <w:r w:rsidRPr="051E5788">
              <w:rPr>
                <w:rFonts w:eastAsia="Calibri"/>
              </w:rPr>
              <w:t>r</w:t>
            </w:r>
            <w:r w:rsidR="52B1A176" w:rsidRPr="051E5788">
              <w:rPr>
                <w:rFonts w:eastAsia="Calibri"/>
              </w:rPr>
              <w:t xml:space="preserve">ecognise that the hour is read first in a digital </w:t>
            </w:r>
            <w:r w:rsidR="6A07B6B9" w:rsidRPr="051E5788">
              <w:rPr>
                <w:rFonts w:eastAsia="Calibri"/>
              </w:rPr>
              <w:t>clock</w:t>
            </w:r>
          </w:p>
          <w:p w14:paraId="54C49757" w14:textId="0CF4F07A" w:rsidR="0061576D" w:rsidRDefault="6A07B6B9">
            <w:pPr>
              <w:pStyle w:val="ListBullet"/>
            </w:pPr>
            <w:r w:rsidRPr="051E5788">
              <w:rPr>
                <w:rFonts w:eastAsia="Calibri"/>
              </w:rPr>
              <w:t>d</w:t>
            </w:r>
            <w:r w:rsidR="52B1A176" w:rsidRPr="051E5788">
              <w:rPr>
                <w:rFonts w:eastAsia="Calibri"/>
              </w:rPr>
              <w:t>etermine the time remaining until the next hour on a digital clock</w:t>
            </w:r>
          </w:p>
          <w:p w14:paraId="05911F4D" w14:textId="563EC849" w:rsidR="0061576D" w:rsidRDefault="06495097">
            <w:pPr>
              <w:pStyle w:val="ListBullet"/>
            </w:pPr>
            <w:r w:rsidRPr="051E5788">
              <w:rPr>
                <w:rFonts w:eastAsia="Calibri"/>
              </w:rPr>
              <w:t>relate analog to digital time.</w:t>
            </w:r>
          </w:p>
        </w:tc>
      </w:tr>
    </w:tbl>
    <w:p w14:paraId="704D7960" w14:textId="07016A55" w:rsidR="4FB1C4FE" w:rsidRDefault="0FC8BC07" w:rsidP="0026797B">
      <w:pPr>
        <w:pStyle w:val="ListNumber"/>
        <w:rPr>
          <w:rFonts w:eastAsia="Arial"/>
          <w:color w:val="000000" w:themeColor="text1"/>
        </w:rPr>
      </w:pPr>
      <w:r w:rsidRPr="051E5788">
        <w:rPr>
          <w:rFonts w:eastAsia="Arial"/>
          <w:color w:val="000000" w:themeColor="text1"/>
        </w:rPr>
        <w:t xml:space="preserve">Ask students to </w:t>
      </w:r>
      <w:hyperlink r:id="rId48">
        <w:r w:rsidR="28A094A1" w:rsidRPr="051E5788">
          <w:rPr>
            <w:rStyle w:val="Hyperlink"/>
            <w:rFonts w:eastAsia="Arial"/>
          </w:rPr>
          <w:t>b</w:t>
        </w:r>
        <w:r w:rsidRPr="051E5788">
          <w:rPr>
            <w:rStyle w:val="Hyperlink"/>
            <w:rFonts w:eastAsia="Arial"/>
          </w:rPr>
          <w:t>rainstorm</w:t>
        </w:r>
      </w:hyperlink>
      <w:r w:rsidRPr="051E5788">
        <w:rPr>
          <w:rFonts w:eastAsia="Arial"/>
        </w:rPr>
        <w:t xml:space="preserve"> </w:t>
      </w:r>
      <w:r w:rsidRPr="051E5788">
        <w:rPr>
          <w:rFonts w:eastAsia="Arial"/>
          <w:color w:val="000000" w:themeColor="text1"/>
        </w:rPr>
        <w:t>what they know about digital time, record ideas on an anchor chart to be displayed around the room Ask:</w:t>
      </w:r>
    </w:p>
    <w:p w14:paraId="2F239302" w14:textId="6D8AC580" w:rsidR="4FB1C4FE" w:rsidRDefault="0FC8BC07" w:rsidP="0068798D">
      <w:pPr>
        <w:pStyle w:val="ListBullet"/>
        <w:ind w:left="1134"/>
      </w:pPr>
      <w:r>
        <w:t>Where do you see digital time being used?</w:t>
      </w:r>
    </w:p>
    <w:p w14:paraId="67F26E48" w14:textId="008B5419" w:rsidR="548D8A21" w:rsidRDefault="4E9F8AF8" w:rsidP="0068798D">
      <w:pPr>
        <w:pStyle w:val="ListBullet"/>
        <w:ind w:left="1134"/>
        <w:rPr>
          <w:rFonts w:eastAsia="Calibri"/>
        </w:rPr>
      </w:pPr>
      <w:r w:rsidRPr="051E5788">
        <w:rPr>
          <w:rFonts w:eastAsia="Calibri"/>
        </w:rPr>
        <w:t>Why do you think digital time is used</w:t>
      </w:r>
      <w:r w:rsidR="0A111107" w:rsidRPr="051E5788">
        <w:rPr>
          <w:rFonts w:eastAsia="Calibri"/>
        </w:rPr>
        <w:t xml:space="preserve"> </w:t>
      </w:r>
      <w:proofErr w:type="gramStart"/>
      <w:r w:rsidR="0A111107" w:rsidRPr="051E5788">
        <w:rPr>
          <w:rFonts w:eastAsia="Calibri"/>
        </w:rPr>
        <w:t>as a way to</w:t>
      </w:r>
      <w:proofErr w:type="gramEnd"/>
      <w:r w:rsidR="0A111107" w:rsidRPr="051E5788">
        <w:rPr>
          <w:rFonts w:eastAsia="Calibri"/>
        </w:rPr>
        <w:t xml:space="preserve"> view time</w:t>
      </w:r>
      <w:r w:rsidRPr="051E5788">
        <w:rPr>
          <w:rFonts w:eastAsia="Calibri"/>
        </w:rPr>
        <w:t>?</w:t>
      </w:r>
    </w:p>
    <w:p w14:paraId="4E70445D" w14:textId="79C0B3AB" w:rsidR="548D8A21" w:rsidRDefault="4E9F8AF8" w:rsidP="0068798D">
      <w:pPr>
        <w:pStyle w:val="ListBullet"/>
        <w:ind w:left="1134"/>
        <w:rPr>
          <w:rFonts w:eastAsia="Calibri"/>
        </w:rPr>
      </w:pPr>
      <w:r w:rsidRPr="051E5788">
        <w:rPr>
          <w:rFonts w:eastAsia="Calibri"/>
        </w:rPr>
        <w:t>How is digital time different from analog</w:t>
      </w:r>
      <w:r w:rsidR="38DFEBE4" w:rsidRPr="051E5788">
        <w:rPr>
          <w:rFonts w:eastAsia="Calibri"/>
        </w:rPr>
        <w:t xml:space="preserve"> time</w:t>
      </w:r>
      <w:r w:rsidRPr="051E5788">
        <w:rPr>
          <w:rFonts w:eastAsia="Calibri"/>
        </w:rPr>
        <w:t>?</w:t>
      </w:r>
    </w:p>
    <w:p w14:paraId="4901BF0D" w14:textId="1475F899" w:rsidR="548D8A21" w:rsidRDefault="4E9F8AF8" w:rsidP="0068798D">
      <w:pPr>
        <w:pStyle w:val="ListBullet"/>
        <w:ind w:left="1134"/>
        <w:rPr>
          <w:rFonts w:eastAsia="Calibri"/>
        </w:rPr>
      </w:pPr>
      <w:r w:rsidRPr="051E5788">
        <w:rPr>
          <w:rFonts w:eastAsia="Calibri"/>
        </w:rPr>
        <w:lastRenderedPageBreak/>
        <w:t>Do you prefer</w:t>
      </w:r>
      <w:r w:rsidR="6A8E8EB4" w:rsidRPr="051E5788">
        <w:rPr>
          <w:rFonts w:eastAsia="Calibri"/>
        </w:rPr>
        <w:t xml:space="preserve"> </w:t>
      </w:r>
      <w:r w:rsidR="6DB1CBC4" w:rsidRPr="051E5788">
        <w:rPr>
          <w:rFonts w:eastAsia="Calibri"/>
        </w:rPr>
        <w:t xml:space="preserve">reading </w:t>
      </w:r>
      <w:r w:rsidRPr="051E5788">
        <w:rPr>
          <w:rFonts w:eastAsia="Calibri"/>
        </w:rPr>
        <w:t>an</w:t>
      </w:r>
      <w:r w:rsidR="2019CC3D" w:rsidRPr="051E5788">
        <w:rPr>
          <w:rFonts w:eastAsia="Calibri"/>
        </w:rPr>
        <w:t>a</w:t>
      </w:r>
      <w:r w:rsidRPr="051E5788">
        <w:rPr>
          <w:rFonts w:eastAsia="Calibri"/>
        </w:rPr>
        <w:t>log or digital time? Why?</w:t>
      </w:r>
    </w:p>
    <w:p w14:paraId="377D8F4C" w14:textId="104A5F73" w:rsidR="0061576D" w:rsidRPr="00BC27AA" w:rsidRDefault="3710899A" w:rsidP="0026797B">
      <w:pPr>
        <w:pStyle w:val="ListNumber"/>
      </w:pPr>
      <w:r>
        <w:t xml:space="preserve">Display </w:t>
      </w:r>
      <w:hyperlink w:anchor="_Resource_20:_Digital" w:history="1">
        <w:r w:rsidR="688F85A3" w:rsidRPr="00BC27AA">
          <w:rPr>
            <w:rStyle w:val="Hyperlink"/>
          </w:rPr>
          <w:t xml:space="preserve">Resource </w:t>
        </w:r>
        <w:r w:rsidR="4B0C84DE" w:rsidRPr="00BC27AA">
          <w:rPr>
            <w:rStyle w:val="Hyperlink"/>
          </w:rPr>
          <w:t>20</w:t>
        </w:r>
        <w:r w:rsidR="688F85A3" w:rsidRPr="00BC27AA">
          <w:rPr>
            <w:rStyle w:val="Hyperlink"/>
          </w:rPr>
          <w:t>: Digital clocks</w:t>
        </w:r>
      </w:hyperlink>
      <w:r w:rsidR="688F85A3" w:rsidRPr="00BC27AA">
        <w:t xml:space="preserve"> </w:t>
      </w:r>
      <w:r w:rsidRPr="00BC27AA">
        <w:t>and model</w:t>
      </w:r>
      <w:r w:rsidR="719E8C4C" w:rsidRPr="00BC27AA">
        <w:t xml:space="preserve"> </w:t>
      </w:r>
      <w:r w:rsidRPr="00BC27AA">
        <w:t>how to read digital time</w:t>
      </w:r>
      <w:r w:rsidR="086B2F4D" w:rsidRPr="00BC27AA">
        <w:t>.</w:t>
      </w:r>
    </w:p>
    <w:p w14:paraId="4C1E4D31" w14:textId="331D15C5" w:rsidR="182153D0" w:rsidRPr="00BC27AA" w:rsidRDefault="182153D0" w:rsidP="67681AD5">
      <w:pPr>
        <w:pStyle w:val="FeatureBox"/>
      </w:pPr>
      <w:r w:rsidRPr="00BC27AA">
        <w:rPr>
          <w:b/>
          <w:bCs/>
        </w:rPr>
        <w:t xml:space="preserve">Note: </w:t>
      </w:r>
      <w:r w:rsidR="009F6A06">
        <w:t>w</w:t>
      </w:r>
      <w:r w:rsidRPr="00BC27AA">
        <w:t xml:space="preserve">hen reading digital time, 4:00 is read as 4 o’clock not ‘four zero zero’. </w:t>
      </w:r>
      <w:r w:rsidR="522B6795" w:rsidRPr="00BC27AA">
        <w:t>E</w:t>
      </w:r>
      <w:r w:rsidRPr="00BC27AA">
        <w:t>mphasise to students</w:t>
      </w:r>
      <w:r w:rsidR="55CFE62E" w:rsidRPr="00BC27AA">
        <w:t xml:space="preserve"> that</w:t>
      </w:r>
      <w:r w:rsidR="4F4A8E95">
        <w:t>,</w:t>
      </w:r>
      <w:r w:rsidR="55CFE62E" w:rsidRPr="00BC27AA">
        <w:t xml:space="preserve"> when reading digital time, the hour is read first</w:t>
      </w:r>
      <w:r w:rsidRPr="00BC27AA">
        <w:t>.</w:t>
      </w:r>
    </w:p>
    <w:p w14:paraId="42D1F194" w14:textId="2CE1DA55" w:rsidR="7781FF82" w:rsidRPr="00BC27AA" w:rsidRDefault="7B96789C" w:rsidP="0026797B">
      <w:pPr>
        <w:pStyle w:val="ListNumber"/>
        <w:rPr>
          <w:rFonts w:eastAsia="Calibri"/>
        </w:rPr>
      </w:pPr>
      <w:r w:rsidRPr="00BC27AA">
        <w:rPr>
          <w:rFonts w:eastAsia="Calibri"/>
        </w:rPr>
        <w:t xml:space="preserve">Display </w:t>
      </w:r>
      <w:hyperlink w:anchor="_Resource_21:_Everyday" w:history="1">
        <w:r w:rsidR="00BC27AA" w:rsidRPr="00BC27AA">
          <w:rPr>
            <w:rStyle w:val="Hyperlink"/>
            <w:rFonts w:eastAsia="Calibri"/>
          </w:rPr>
          <w:t>Resource</w:t>
        </w:r>
        <w:r w:rsidR="5164AD11" w:rsidRPr="00BC27AA">
          <w:rPr>
            <w:rStyle w:val="Hyperlink"/>
            <w:rFonts w:eastAsia="Calibri"/>
          </w:rPr>
          <w:t xml:space="preserve"> </w:t>
        </w:r>
        <w:r w:rsidR="306D4556" w:rsidRPr="00BC27AA">
          <w:rPr>
            <w:rStyle w:val="Hyperlink"/>
            <w:rFonts w:eastAsia="Calibri"/>
          </w:rPr>
          <w:t>2</w:t>
        </w:r>
        <w:r w:rsidR="1D1D7CD7" w:rsidRPr="00BC27AA">
          <w:rPr>
            <w:rStyle w:val="Hyperlink"/>
            <w:rFonts w:eastAsia="Calibri"/>
          </w:rPr>
          <w:t>1</w:t>
        </w:r>
        <w:r w:rsidR="5164AD11" w:rsidRPr="00BC27AA">
          <w:rPr>
            <w:rStyle w:val="Hyperlink"/>
            <w:rFonts w:eastAsia="Calibri"/>
          </w:rPr>
          <w:t>: Everyday digital clocks</w:t>
        </w:r>
      </w:hyperlink>
      <w:r w:rsidR="3AA998C4" w:rsidRPr="00BC27AA">
        <w:rPr>
          <w:rFonts w:eastAsia="Calibri"/>
        </w:rPr>
        <w:t>.</w:t>
      </w:r>
      <w:r w:rsidR="0A1F3C10" w:rsidRPr="00BC27AA">
        <w:rPr>
          <w:rFonts w:eastAsia="Calibri"/>
        </w:rPr>
        <w:t xml:space="preserve"> Students </w:t>
      </w:r>
      <w:r w:rsidR="0B902890" w:rsidRPr="00BC27AA">
        <w:rPr>
          <w:rFonts w:eastAsia="Calibri"/>
        </w:rPr>
        <w:t xml:space="preserve">view the images and </w:t>
      </w:r>
      <w:r w:rsidR="20D5563F" w:rsidRPr="00BC27AA">
        <w:rPr>
          <w:rFonts w:eastAsia="Calibri"/>
        </w:rPr>
        <w:t>discuss the relevance to everyday life. Ask:</w:t>
      </w:r>
    </w:p>
    <w:p w14:paraId="57751DE1" w14:textId="5A045624" w:rsidR="02C9C643" w:rsidRPr="00BC27AA" w:rsidRDefault="422EBC25" w:rsidP="0068798D">
      <w:pPr>
        <w:pStyle w:val="ListBullet"/>
        <w:ind w:left="1134"/>
      </w:pPr>
      <w:r w:rsidRPr="00BC27AA">
        <w:t>Can you think of additional scenarios where you would see digital time represented?</w:t>
      </w:r>
    </w:p>
    <w:p w14:paraId="75D39648" w14:textId="194CB9F5" w:rsidR="02C9C643" w:rsidRPr="00BC27AA" w:rsidRDefault="422EBC25" w:rsidP="0068798D">
      <w:pPr>
        <w:pStyle w:val="ListBullet"/>
        <w:ind w:left="1134"/>
        <w:rPr>
          <w:rFonts w:eastAsia="Calibri"/>
        </w:rPr>
      </w:pPr>
      <w:r w:rsidRPr="00BC27AA">
        <w:rPr>
          <w:rFonts w:eastAsia="Calibri"/>
        </w:rPr>
        <w:t xml:space="preserve">Why do you think digital time is </w:t>
      </w:r>
      <w:r w:rsidR="525B6AA7" w:rsidRPr="00BC27AA">
        <w:rPr>
          <w:rFonts w:eastAsia="Calibri"/>
        </w:rPr>
        <w:t>being used</w:t>
      </w:r>
      <w:r w:rsidRPr="00BC27AA">
        <w:rPr>
          <w:rFonts w:eastAsia="Calibri"/>
        </w:rPr>
        <w:t xml:space="preserve"> in these scenarios?</w:t>
      </w:r>
    </w:p>
    <w:p w14:paraId="2B2A1321" w14:textId="08ED30D4" w:rsidR="02C9C643" w:rsidRPr="00BC27AA" w:rsidRDefault="422EBC25" w:rsidP="0068798D">
      <w:pPr>
        <w:pStyle w:val="ListBullet"/>
        <w:ind w:left="1134"/>
      </w:pPr>
      <w:r w:rsidRPr="00BC27AA">
        <w:t xml:space="preserve">How many minutes </w:t>
      </w:r>
      <w:r w:rsidR="3DF7D0EF">
        <w:t xml:space="preserve">are there </w:t>
      </w:r>
      <w:r w:rsidRPr="00BC27AA">
        <w:t>until the next hour in each scenario?</w:t>
      </w:r>
    </w:p>
    <w:p w14:paraId="446D37DA" w14:textId="5993CE0B" w:rsidR="478DB6E0" w:rsidRDefault="50C67711" w:rsidP="0026797B">
      <w:pPr>
        <w:pStyle w:val="ListNumber"/>
        <w:rPr>
          <w:rFonts w:eastAsia="Calibri"/>
        </w:rPr>
      </w:pPr>
      <w:r w:rsidRPr="00BC27AA">
        <w:rPr>
          <w:rFonts w:eastAsia="Calibri"/>
        </w:rPr>
        <w:t xml:space="preserve">Provide </w:t>
      </w:r>
      <w:r w:rsidR="125F8692" w:rsidRPr="00BC27AA">
        <w:rPr>
          <w:rFonts w:eastAsia="Calibri"/>
        </w:rPr>
        <w:t xml:space="preserve">students </w:t>
      </w:r>
      <w:r w:rsidR="25583BCF" w:rsidRPr="00BC27AA">
        <w:rPr>
          <w:rFonts w:eastAsia="Calibri"/>
        </w:rPr>
        <w:t>with</w:t>
      </w:r>
      <w:r w:rsidR="125F8692" w:rsidRPr="00BC27AA">
        <w:rPr>
          <w:rFonts w:eastAsia="Calibri"/>
        </w:rPr>
        <w:t xml:space="preserve"> </w:t>
      </w:r>
      <w:hyperlink w:anchor="_Resource_22:_Time" w:history="1">
        <w:r w:rsidR="721721D3" w:rsidRPr="00BC27AA">
          <w:rPr>
            <w:rStyle w:val="Hyperlink"/>
            <w:rFonts w:eastAsia="Calibri"/>
          </w:rPr>
          <w:t>Resource 2</w:t>
        </w:r>
        <w:r w:rsidR="3A889C81" w:rsidRPr="00BC27AA">
          <w:rPr>
            <w:rStyle w:val="Hyperlink"/>
            <w:rFonts w:eastAsia="Calibri"/>
          </w:rPr>
          <w:t>2</w:t>
        </w:r>
        <w:r w:rsidR="721721D3" w:rsidRPr="00BC27AA">
          <w:rPr>
            <w:rStyle w:val="Hyperlink"/>
            <w:rFonts w:eastAsia="Calibri"/>
          </w:rPr>
          <w:t>: Time matching cards</w:t>
        </w:r>
      </w:hyperlink>
      <w:r w:rsidR="7AEA4EF2" w:rsidRPr="00BC27AA">
        <w:rPr>
          <w:rFonts w:eastAsia="Calibri"/>
        </w:rPr>
        <w:t>.</w:t>
      </w:r>
      <w:r w:rsidR="4DD3B566" w:rsidRPr="051E5788">
        <w:rPr>
          <w:rFonts w:eastAsia="Calibri"/>
        </w:rPr>
        <w:t xml:space="preserve"> </w:t>
      </w:r>
      <w:r w:rsidR="18B47808" w:rsidRPr="051E5788">
        <w:rPr>
          <w:rFonts w:eastAsia="Calibri"/>
        </w:rPr>
        <w:t xml:space="preserve">Students </w:t>
      </w:r>
      <w:r w:rsidR="22807810" w:rsidRPr="051E5788">
        <w:rPr>
          <w:rFonts w:eastAsia="Calibri"/>
        </w:rPr>
        <w:t>cut and then match the cards to corresponding analog and digital time.</w:t>
      </w:r>
    </w:p>
    <w:p w14:paraId="764210EE" w14:textId="026371F6" w:rsidR="2BA11402" w:rsidRDefault="2BA11402" w:rsidP="67681AD5">
      <w:pPr>
        <w:pStyle w:val="FeatureBox"/>
      </w:pPr>
      <w:r w:rsidRPr="67681AD5">
        <w:rPr>
          <w:b/>
          <w:bCs/>
        </w:rPr>
        <w:t>Note:</w:t>
      </w:r>
      <w:r>
        <w:t xml:space="preserve"> </w:t>
      </w:r>
      <w:hyperlink w:anchor="_Resource_22:_Time" w:history="1">
        <w:r w:rsidR="21847059" w:rsidRPr="00BC27AA">
          <w:rPr>
            <w:rStyle w:val="Hyperlink"/>
          </w:rPr>
          <w:t>Resource 2</w:t>
        </w:r>
        <w:r w:rsidR="2EF6EE03" w:rsidRPr="00BC27AA">
          <w:rPr>
            <w:rStyle w:val="Hyperlink"/>
          </w:rPr>
          <w:t>2</w:t>
        </w:r>
        <w:r w:rsidR="21847059" w:rsidRPr="00BC27AA">
          <w:rPr>
            <w:rStyle w:val="Hyperlink"/>
          </w:rPr>
          <w:t>: Time matching cards</w:t>
        </w:r>
      </w:hyperlink>
      <w:r w:rsidR="21847059" w:rsidRPr="00BC27AA">
        <w:t xml:space="preserve"> </w:t>
      </w:r>
      <w:r w:rsidRPr="00BC27AA">
        <w:t>ha</w:t>
      </w:r>
      <w:r w:rsidR="7E4EB60D" w:rsidRPr="00BC27AA">
        <w:t>s</w:t>
      </w:r>
      <w:r w:rsidR="7E4EB60D">
        <w:t xml:space="preserve"> </w:t>
      </w:r>
      <w:r>
        <w:t xml:space="preserve">been </w:t>
      </w:r>
      <w:r w:rsidR="6F1F74A5">
        <w:t xml:space="preserve">designed </w:t>
      </w:r>
      <w:r>
        <w:t>so that a variety of additional activities can</w:t>
      </w:r>
      <w:r w:rsidR="22FB4EB6">
        <w:t xml:space="preserve"> be played with the cards such as snap</w:t>
      </w:r>
      <w:r w:rsidR="395B5E46">
        <w:t xml:space="preserve"> or m</w:t>
      </w:r>
      <w:r w:rsidR="74E4D550">
        <w:t>emory</w:t>
      </w:r>
      <w:r w:rsidR="07FB6623">
        <w:t>.</w:t>
      </w:r>
    </w:p>
    <w:p w14:paraId="66EF316C" w14:textId="77777777" w:rsidR="0061576D" w:rsidRDefault="0061576D" w:rsidP="0061576D">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1576D" w:rsidRPr="0068798D" w14:paraId="345C187C" w14:textId="77777777" w:rsidTr="051E5788">
        <w:trPr>
          <w:cnfStyle w:val="100000000000" w:firstRow="1" w:lastRow="0" w:firstColumn="0" w:lastColumn="0" w:oddVBand="0" w:evenVBand="0" w:oddHBand="0" w:evenHBand="0" w:firstRowFirstColumn="0" w:firstRowLastColumn="0" w:lastRowFirstColumn="0" w:lastRowLastColumn="0"/>
        </w:trPr>
        <w:tc>
          <w:tcPr>
            <w:tcW w:w="7280" w:type="dxa"/>
          </w:tcPr>
          <w:p w14:paraId="0147DBC6" w14:textId="77777777" w:rsidR="0061576D" w:rsidRPr="0068798D" w:rsidRDefault="0061576D" w:rsidP="0068798D">
            <w:r w:rsidRPr="0068798D">
              <w:t>Too hard?</w:t>
            </w:r>
          </w:p>
        </w:tc>
        <w:tc>
          <w:tcPr>
            <w:tcW w:w="7280" w:type="dxa"/>
          </w:tcPr>
          <w:p w14:paraId="3CC6DEBF" w14:textId="77777777" w:rsidR="0061576D" w:rsidRPr="0068798D" w:rsidRDefault="0061576D" w:rsidP="0068798D">
            <w:r w:rsidRPr="0068798D">
              <w:t>Too easy?</w:t>
            </w:r>
          </w:p>
        </w:tc>
      </w:tr>
      <w:tr w:rsidR="0061576D" w14:paraId="2605AFB8" w14:textId="77777777" w:rsidTr="051E5788">
        <w:trPr>
          <w:cnfStyle w:val="000000100000" w:firstRow="0" w:lastRow="0" w:firstColumn="0" w:lastColumn="0" w:oddVBand="0" w:evenVBand="0" w:oddHBand="1" w:evenHBand="0" w:firstRowFirstColumn="0" w:firstRowLastColumn="0" w:lastRowFirstColumn="0" w:lastRowLastColumn="0"/>
        </w:trPr>
        <w:tc>
          <w:tcPr>
            <w:tcW w:w="7280" w:type="dxa"/>
          </w:tcPr>
          <w:p w14:paraId="4C241CD8" w14:textId="6B3156A1" w:rsidR="0061576D" w:rsidRPr="0068798D" w:rsidRDefault="0061576D" w:rsidP="0068798D">
            <w:r>
              <w:t>Students cannot</w:t>
            </w:r>
            <w:r w:rsidR="07D1931B">
              <w:t xml:space="preserve"> read an</w:t>
            </w:r>
            <w:r w:rsidR="5756D7BF">
              <w:t>a</w:t>
            </w:r>
            <w:r w:rsidR="07D1931B">
              <w:t>log and digital time.</w:t>
            </w:r>
          </w:p>
          <w:p w14:paraId="20737578" w14:textId="6C5D2415" w:rsidR="0061576D" w:rsidRPr="0068798D" w:rsidRDefault="53499C0C" w:rsidP="0068798D">
            <w:pPr>
              <w:pStyle w:val="ListBullet"/>
            </w:pPr>
            <w:r w:rsidRPr="0068798D">
              <w:lastRenderedPageBreak/>
              <w:t>Support students by</w:t>
            </w:r>
            <w:r w:rsidR="4EF88BB3" w:rsidRPr="0068798D">
              <w:t xml:space="preserve"> providing them with </w:t>
            </w:r>
            <w:r w:rsidR="5EB28935" w:rsidRPr="0068798D">
              <w:t xml:space="preserve">only </w:t>
            </w:r>
            <w:r w:rsidR="4EF88BB3" w:rsidRPr="0068798D">
              <w:t xml:space="preserve">4 sets of cards to </w:t>
            </w:r>
            <w:r w:rsidR="45052F5A" w:rsidRPr="0068798D">
              <w:t>match</w:t>
            </w:r>
            <w:r w:rsidR="0061576D" w:rsidRPr="0068798D">
              <w:t>.</w:t>
            </w:r>
          </w:p>
          <w:p w14:paraId="086E3EC2" w14:textId="0A87839F" w:rsidR="0061576D" w:rsidRDefault="02BE582A" w:rsidP="0068798D">
            <w:pPr>
              <w:pStyle w:val="ListBullet"/>
            </w:pPr>
            <w:r w:rsidRPr="0068798D">
              <w:t>Support students by</w:t>
            </w:r>
            <w:r w:rsidR="7866FC60" w:rsidRPr="0068798D">
              <w:t xml:space="preserve"> providing them with a model analog clock to move and manipulate</w:t>
            </w:r>
            <w:r w:rsidR="184332F2" w:rsidRPr="0068798D">
              <w:t xml:space="preserve"> when matching cards.</w:t>
            </w:r>
          </w:p>
        </w:tc>
        <w:tc>
          <w:tcPr>
            <w:tcW w:w="7280" w:type="dxa"/>
          </w:tcPr>
          <w:p w14:paraId="086A5ADE" w14:textId="6BA74306" w:rsidR="0061576D" w:rsidRPr="0068798D" w:rsidRDefault="0061576D" w:rsidP="0068798D">
            <w:r>
              <w:lastRenderedPageBreak/>
              <w:t>Students can</w:t>
            </w:r>
            <w:r w:rsidR="55684484">
              <w:t xml:space="preserve"> </w:t>
            </w:r>
            <w:r w:rsidR="630D34F7">
              <w:t>read an</w:t>
            </w:r>
            <w:r w:rsidR="3D3E1814">
              <w:t>a</w:t>
            </w:r>
            <w:r w:rsidR="630D34F7">
              <w:t>log and digital time.</w:t>
            </w:r>
          </w:p>
          <w:p w14:paraId="298BDDEE" w14:textId="0E825A74" w:rsidR="01480DF3" w:rsidRDefault="6B81D3D8" w:rsidP="67681AD5">
            <w:pPr>
              <w:pStyle w:val="ListBullet"/>
              <w:rPr>
                <w:rFonts w:eastAsia="Calibri"/>
              </w:rPr>
            </w:pPr>
            <w:r>
              <w:lastRenderedPageBreak/>
              <w:t>Challenge students</w:t>
            </w:r>
            <w:r w:rsidR="615A7C4A">
              <w:t xml:space="preserve"> </w:t>
            </w:r>
            <w:r w:rsidR="09897061">
              <w:t>to find how long until the next hour for each matching pair.</w:t>
            </w:r>
          </w:p>
          <w:p w14:paraId="1325A3B2" w14:textId="29CABF20" w:rsidR="0061576D" w:rsidRDefault="004F980F">
            <w:pPr>
              <w:pStyle w:val="ListBullet"/>
            </w:pPr>
            <w:r>
              <w:t>Challenge students</w:t>
            </w:r>
            <w:r w:rsidR="3D867758">
              <w:t xml:space="preserve"> to arrange the matching pairs in order they occur during the day</w:t>
            </w:r>
            <w:r w:rsidR="0061576D">
              <w:t>.</w:t>
            </w:r>
          </w:p>
        </w:tc>
      </w:tr>
    </w:tbl>
    <w:p w14:paraId="133EBCF6" w14:textId="7B165C3C" w:rsidR="0061576D" w:rsidRDefault="0A0A79B1" w:rsidP="67681AD5">
      <w:pPr>
        <w:pStyle w:val="Heading3"/>
      </w:pPr>
      <w:bookmarkStart w:id="49" w:name="_Toc144473742"/>
      <w:r>
        <w:lastRenderedPageBreak/>
        <w:t>Discuss and connect the mathematics – 10 minutes</w:t>
      </w:r>
      <w:bookmarkEnd w:id="49"/>
    </w:p>
    <w:p w14:paraId="5313B2A1" w14:textId="1BF8C54B" w:rsidR="0061576D" w:rsidRDefault="27B61407" w:rsidP="0026797B">
      <w:pPr>
        <w:pStyle w:val="ListNumber"/>
      </w:pPr>
      <w:r>
        <w:t xml:space="preserve">Regroup as a class and discuss the </w:t>
      </w:r>
      <w:r w:rsidR="657EEC3C">
        <w:t>activity</w:t>
      </w:r>
      <w:r>
        <w:t>. Ask:</w:t>
      </w:r>
    </w:p>
    <w:p w14:paraId="791D17CF" w14:textId="661A4345" w:rsidR="0061576D" w:rsidRDefault="1C1DC815" w:rsidP="0068798D">
      <w:pPr>
        <w:pStyle w:val="ListBullet"/>
        <w:ind w:left="1134"/>
        <w:rPr>
          <w:rFonts w:eastAsia="Calibri"/>
        </w:rPr>
      </w:pPr>
      <w:r w:rsidRPr="051E5788">
        <w:rPr>
          <w:rFonts w:eastAsia="Calibri"/>
        </w:rPr>
        <w:t>Is analog or digital time easier to read? Why</w:t>
      </w:r>
      <w:r w:rsidR="00B55913">
        <w:rPr>
          <w:rFonts w:eastAsia="Calibri"/>
        </w:rPr>
        <w:t xml:space="preserve"> or why not</w:t>
      </w:r>
      <w:r w:rsidRPr="051E5788">
        <w:rPr>
          <w:rFonts w:eastAsia="Calibri"/>
        </w:rPr>
        <w:t>?</w:t>
      </w:r>
    </w:p>
    <w:p w14:paraId="55C0F775" w14:textId="32726BC3" w:rsidR="0061576D" w:rsidRDefault="1C1DC815" w:rsidP="0068798D">
      <w:pPr>
        <w:pStyle w:val="ListBullet"/>
        <w:ind w:left="1134"/>
        <w:rPr>
          <w:rFonts w:eastAsia="Calibri"/>
        </w:rPr>
      </w:pPr>
      <w:r w:rsidRPr="051E5788">
        <w:rPr>
          <w:rFonts w:eastAsia="Calibri"/>
        </w:rPr>
        <w:t>Which part of the digital time is said first?</w:t>
      </w:r>
    </w:p>
    <w:p w14:paraId="4DC24EBB" w14:textId="6C068FC9" w:rsidR="0061576D" w:rsidRDefault="49203906" w:rsidP="0068798D">
      <w:pPr>
        <w:pStyle w:val="ListBullet"/>
        <w:ind w:left="1134"/>
        <w:rPr>
          <w:rFonts w:eastAsia="Calibri"/>
        </w:rPr>
      </w:pPr>
      <w:r w:rsidRPr="051E5788">
        <w:rPr>
          <w:rFonts w:eastAsia="Calibri"/>
        </w:rPr>
        <w:t>If the clock says 3:46</w:t>
      </w:r>
      <w:r w:rsidR="054508F7" w:rsidRPr="68D0C56E">
        <w:rPr>
          <w:rFonts w:eastAsia="Calibri"/>
        </w:rPr>
        <w:t>,</w:t>
      </w:r>
      <w:r w:rsidR="4C2CFF3B" w:rsidRPr="68D0C56E">
        <w:rPr>
          <w:rFonts w:eastAsia="Calibri"/>
        </w:rPr>
        <w:t xml:space="preserve"> </w:t>
      </w:r>
      <w:r w:rsidR="59FB6DD5" w:rsidRPr="68D0C56E">
        <w:rPr>
          <w:rFonts w:eastAsia="Calibri"/>
        </w:rPr>
        <w:t>h</w:t>
      </w:r>
      <w:r w:rsidR="4C2CFF3B" w:rsidRPr="68D0C56E">
        <w:rPr>
          <w:rFonts w:eastAsia="Calibri"/>
        </w:rPr>
        <w:t>ow</w:t>
      </w:r>
      <w:r w:rsidRPr="051E5788">
        <w:rPr>
          <w:rFonts w:eastAsia="Calibri"/>
        </w:rPr>
        <w:t xml:space="preserve"> many minutes </w:t>
      </w:r>
      <w:r w:rsidR="374AE804" w:rsidRPr="68D0C56E">
        <w:rPr>
          <w:rFonts w:eastAsia="Calibri"/>
        </w:rPr>
        <w:t xml:space="preserve">are there </w:t>
      </w:r>
      <w:r w:rsidRPr="051E5788">
        <w:rPr>
          <w:rFonts w:eastAsia="Calibri"/>
        </w:rPr>
        <w:t>until the next hour?</w:t>
      </w:r>
      <w:r w:rsidR="0012743D">
        <w:rPr>
          <w:rFonts w:eastAsia="Calibri"/>
        </w:rPr>
        <w:t xml:space="preserve"> Explain how you worked it out.</w:t>
      </w:r>
    </w:p>
    <w:p w14:paraId="72D70278" w14:textId="6719B851" w:rsidR="0061576D" w:rsidRDefault="27B61407" w:rsidP="0068798D">
      <w:pPr>
        <w:pStyle w:val="ListBullet"/>
        <w:ind w:left="1134"/>
      </w:pPr>
      <w:r>
        <w:t xml:space="preserve">What did you find challenging about this activity? Why? </w:t>
      </w:r>
      <w:r w:rsidR="15388735">
        <w:t>How did you overcome the challenges?</w:t>
      </w:r>
    </w:p>
    <w:p w14:paraId="38C9FCC6" w14:textId="6D7F86FC" w:rsidR="0061576D" w:rsidRDefault="0061576D" w:rsidP="67681AD5">
      <w:pPr>
        <w:pStyle w:val="ListNumber"/>
        <w:numPr>
          <w:ilvl w:val="0"/>
          <w:numId w:val="0"/>
        </w:numPr>
        <w:rPr>
          <w:rFonts w:eastAsia="Calibri"/>
        </w:r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1576D" w:rsidRPr="0068798D" w14:paraId="7A845A52" w14:textId="77777777" w:rsidTr="051E5788">
        <w:trPr>
          <w:cnfStyle w:val="100000000000" w:firstRow="1" w:lastRow="0" w:firstColumn="0" w:lastColumn="0" w:oddVBand="0" w:evenVBand="0" w:oddHBand="0" w:evenHBand="0" w:firstRowFirstColumn="0" w:firstRowLastColumn="0" w:lastRowFirstColumn="0" w:lastRowLastColumn="0"/>
        </w:trPr>
        <w:tc>
          <w:tcPr>
            <w:tcW w:w="7280" w:type="dxa"/>
          </w:tcPr>
          <w:p w14:paraId="37F30388" w14:textId="77777777" w:rsidR="0061576D" w:rsidRPr="0068798D" w:rsidRDefault="0061576D" w:rsidP="0068798D">
            <w:r w:rsidRPr="0068798D">
              <w:t>Assessment opportunities</w:t>
            </w:r>
          </w:p>
        </w:tc>
        <w:tc>
          <w:tcPr>
            <w:tcW w:w="7280" w:type="dxa"/>
          </w:tcPr>
          <w:p w14:paraId="00DB5CD0" w14:textId="77777777" w:rsidR="0061576D" w:rsidRPr="0068798D" w:rsidRDefault="0061576D" w:rsidP="0068798D">
            <w:r w:rsidRPr="0068798D">
              <w:t>Links</w:t>
            </w:r>
          </w:p>
        </w:tc>
      </w:tr>
      <w:tr w:rsidR="0061576D" w14:paraId="02C7DFB4" w14:textId="77777777" w:rsidTr="051E5788">
        <w:trPr>
          <w:cnfStyle w:val="000000100000" w:firstRow="0" w:lastRow="0" w:firstColumn="0" w:lastColumn="0" w:oddVBand="0" w:evenVBand="0" w:oddHBand="1" w:evenHBand="0" w:firstRowFirstColumn="0" w:firstRowLastColumn="0" w:lastRowFirstColumn="0" w:lastRowLastColumn="0"/>
        </w:trPr>
        <w:tc>
          <w:tcPr>
            <w:tcW w:w="7280" w:type="dxa"/>
          </w:tcPr>
          <w:p w14:paraId="4289F5EC" w14:textId="77777777" w:rsidR="0061576D" w:rsidRDefault="0061576D">
            <w:r>
              <w:t>What to look for:</w:t>
            </w:r>
          </w:p>
          <w:p w14:paraId="3E2EC4AC" w14:textId="644C7109" w:rsidR="0061576D" w:rsidRDefault="0061576D" w:rsidP="67681AD5">
            <w:pPr>
              <w:pStyle w:val="ListBullet"/>
              <w:rPr>
                <w:b/>
                <w:bCs/>
              </w:rPr>
            </w:pPr>
            <w:r>
              <w:t xml:space="preserve">Can students </w:t>
            </w:r>
            <w:r w:rsidR="7F1E6DE8" w:rsidRPr="051E5788">
              <w:rPr>
                <w:rFonts w:eastAsia="Calibri"/>
              </w:rPr>
              <w:t xml:space="preserve">recognise that the hour is read first in a digital clock? </w:t>
            </w:r>
            <w:r w:rsidR="38021BAC" w:rsidRPr="051E5788">
              <w:rPr>
                <w:rFonts w:eastAsia="Calibri"/>
                <w:b/>
                <w:bCs/>
              </w:rPr>
              <w:t>[</w:t>
            </w:r>
            <w:r w:rsidR="7F1E6DE8" w:rsidRPr="051E5788">
              <w:rPr>
                <w:b/>
                <w:bCs/>
              </w:rPr>
              <w:t>MAO-WM-01, MA2-N</w:t>
            </w:r>
            <w:r w:rsidR="7CA44D37" w:rsidRPr="051E5788">
              <w:rPr>
                <w:b/>
                <w:bCs/>
              </w:rPr>
              <w:t>SM</w:t>
            </w:r>
            <w:r w:rsidR="7F1E6DE8" w:rsidRPr="051E5788">
              <w:rPr>
                <w:b/>
                <w:bCs/>
              </w:rPr>
              <w:t>-0</w:t>
            </w:r>
            <w:r w:rsidR="41D9D3DD" w:rsidRPr="051E5788">
              <w:rPr>
                <w:b/>
                <w:bCs/>
              </w:rPr>
              <w:t>2</w:t>
            </w:r>
            <w:r w:rsidR="2DD8A9A8" w:rsidRPr="051E5788">
              <w:rPr>
                <w:b/>
                <w:bCs/>
              </w:rPr>
              <w:t>]</w:t>
            </w:r>
          </w:p>
          <w:p w14:paraId="0B82142A" w14:textId="5B5CAEDD" w:rsidR="0061576D" w:rsidRDefault="7F1E6DE8">
            <w:pPr>
              <w:pStyle w:val="ListBullet"/>
            </w:pPr>
            <w:r w:rsidRPr="051E5788">
              <w:rPr>
                <w:rFonts w:eastAsia="Calibri"/>
              </w:rPr>
              <w:lastRenderedPageBreak/>
              <w:t>Can students determine the time remaining until the next hour on a digital clock?</w:t>
            </w:r>
            <w:r w:rsidR="347F7157" w:rsidRPr="051E5788">
              <w:rPr>
                <w:rFonts w:eastAsia="Calibri"/>
              </w:rPr>
              <w:t xml:space="preserve"> </w:t>
            </w:r>
            <w:r w:rsidR="4199A4E1" w:rsidRPr="051E5788">
              <w:rPr>
                <w:rFonts w:eastAsia="Calibri"/>
                <w:b/>
                <w:bCs/>
              </w:rPr>
              <w:t>[</w:t>
            </w:r>
            <w:r w:rsidR="347F7157" w:rsidRPr="051E5788">
              <w:rPr>
                <w:b/>
                <w:bCs/>
              </w:rPr>
              <w:t>MAO-WM-01, MA2-NSM-02</w:t>
            </w:r>
            <w:r w:rsidR="1CCDF658" w:rsidRPr="051E5788">
              <w:rPr>
                <w:b/>
                <w:bCs/>
              </w:rPr>
              <w:t>]</w:t>
            </w:r>
          </w:p>
          <w:p w14:paraId="092B183F" w14:textId="3152BD52" w:rsidR="0061576D" w:rsidRDefault="7F1E6DE8">
            <w:pPr>
              <w:pStyle w:val="ListBullet"/>
            </w:pPr>
            <w:r w:rsidRPr="051E5788">
              <w:rPr>
                <w:rFonts w:eastAsia="Calibri"/>
              </w:rPr>
              <w:t>Can students relate analog to digital time?</w:t>
            </w:r>
            <w:r w:rsidR="3DAFE382" w:rsidRPr="051E5788">
              <w:rPr>
                <w:rFonts w:eastAsia="Calibri"/>
              </w:rPr>
              <w:t xml:space="preserve"> </w:t>
            </w:r>
            <w:r w:rsidR="2EED82B7" w:rsidRPr="051E5788">
              <w:rPr>
                <w:rFonts w:eastAsia="Calibri"/>
                <w:b/>
                <w:bCs/>
              </w:rPr>
              <w:t>[</w:t>
            </w:r>
            <w:r w:rsidR="3DAFE382" w:rsidRPr="051E5788">
              <w:rPr>
                <w:b/>
                <w:bCs/>
              </w:rPr>
              <w:t>MAO-WM-01, MA2-NSM-02</w:t>
            </w:r>
            <w:r w:rsidR="669B08D7" w:rsidRPr="051E5788">
              <w:rPr>
                <w:b/>
                <w:bCs/>
              </w:rPr>
              <w:t>]</w:t>
            </w:r>
          </w:p>
        </w:tc>
        <w:tc>
          <w:tcPr>
            <w:tcW w:w="7280" w:type="dxa"/>
          </w:tcPr>
          <w:p w14:paraId="554DEA4C" w14:textId="77777777" w:rsidR="0061576D" w:rsidRDefault="0061576D">
            <w:r>
              <w:lastRenderedPageBreak/>
              <w:t xml:space="preserve">Links to </w:t>
            </w:r>
            <w:hyperlink r:id="rId49" w:history="1">
              <w:r w:rsidRPr="009F54DE">
                <w:rPr>
                  <w:rStyle w:val="Hyperlink"/>
                </w:rPr>
                <w:t>National Numeracy Learning Progressions</w:t>
              </w:r>
            </w:hyperlink>
            <w:r>
              <w:t xml:space="preserve"> (NNLP):</w:t>
            </w:r>
          </w:p>
          <w:p w14:paraId="5B8B1C41" w14:textId="40B58DA3" w:rsidR="0061576D" w:rsidRDefault="009211C9">
            <w:pPr>
              <w:pStyle w:val="ListBullet"/>
            </w:pPr>
            <w:r>
              <w:t>MeT3.</w:t>
            </w:r>
          </w:p>
        </w:tc>
      </w:tr>
    </w:tbl>
    <w:p w14:paraId="48DDBA0E" w14:textId="77777777" w:rsidR="0061576D" w:rsidRDefault="0061576D">
      <w:pPr>
        <w:spacing w:before="0" w:after="160" w:line="259" w:lineRule="auto"/>
      </w:pPr>
      <w:r>
        <w:br w:type="page"/>
      </w:r>
    </w:p>
    <w:p w14:paraId="7D3797BB" w14:textId="77777777" w:rsidR="0061576D" w:rsidRDefault="0061576D" w:rsidP="0061576D">
      <w:pPr>
        <w:pStyle w:val="Heading2"/>
      </w:pPr>
      <w:bookmarkStart w:id="50" w:name="_Lesson_8"/>
      <w:bookmarkStart w:id="51" w:name="_Toc144473743"/>
      <w:bookmarkEnd w:id="50"/>
      <w:r>
        <w:lastRenderedPageBreak/>
        <w:t>Lesson 8</w:t>
      </w:r>
      <w:bookmarkEnd w:id="51"/>
    </w:p>
    <w:p w14:paraId="58C4E04F" w14:textId="5A23A4F0" w:rsidR="00DD3217" w:rsidRPr="00DD3217" w:rsidRDefault="00DD3217" w:rsidP="003469AE">
      <w:pPr>
        <w:pStyle w:val="FeatureBox3"/>
      </w:pPr>
      <w:r w:rsidRPr="2DEB406B">
        <w:rPr>
          <w:b/>
          <w:bCs/>
        </w:rPr>
        <w:t>Core concept</w:t>
      </w:r>
      <w:r>
        <w:t xml:space="preserve">: </w:t>
      </w:r>
      <w:r w:rsidR="009F6A06">
        <w:t>t</w:t>
      </w:r>
      <w:r w:rsidR="4ABA7B1B">
        <w:t>imes of the day can be represented in different ways.</w:t>
      </w:r>
    </w:p>
    <w:p w14:paraId="13DE2ED0" w14:textId="4FDEDA66" w:rsidR="0061576D" w:rsidRDefault="0061576D" w:rsidP="0061576D">
      <w:pPr>
        <w:pStyle w:val="Heading3"/>
      </w:pPr>
      <w:bookmarkStart w:id="52" w:name="_Toc144473744"/>
      <w:r>
        <w:t>Daily number sense</w:t>
      </w:r>
      <w:r w:rsidR="00770BB1">
        <w:t xml:space="preserve"> –</w:t>
      </w:r>
      <w:r>
        <w:t xml:space="preserve"> </w:t>
      </w:r>
      <w:r w:rsidR="483BD42F">
        <w:t>10</w:t>
      </w:r>
      <w:r>
        <w:t xml:space="preserve"> minutes</w:t>
      </w:r>
      <w:bookmarkEnd w:id="52"/>
    </w:p>
    <w:p w14:paraId="4DB69B8E" w14:textId="77777777" w:rsidR="00821F9F" w:rsidRDefault="00821F9F" w:rsidP="00855E53">
      <w:pPr>
        <w:pStyle w:val="ListNumber"/>
        <w:numPr>
          <w:ilvl w:val="0"/>
          <w:numId w:val="8"/>
        </w:numPr>
      </w:pPr>
      <w:r>
        <w:t>From a class need surfaced through formative assessment data, identify a short, focused activity that targets students’ knowledge, understanding and skills. Example activities may be drawn from the following resources:</w:t>
      </w:r>
    </w:p>
    <w:p w14:paraId="717A870D" w14:textId="77777777" w:rsidR="00821F9F" w:rsidRDefault="00000000" w:rsidP="00821F9F">
      <w:pPr>
        <w:pStyle w:val="ListBullet"/>
        <w:ind w:left="1134"/>
      </w:pPr>
      <w:hyperlink r:id="rId50" w:anchor="catalogue_auto">
        <w:r w:rsidR="383441C6" w:rsidRPr="051E5788">
          <w:rPr>
            <w:rStyle w:val="Hyperlink"/>
          </w:rPr>
          <w:t>Mathematics K-6 resources</w:t>
        </w:r>
      </w:hyperlink>
    </w:p>
    <w:p w14:paraId="049BF038" w14:textId="77777777" w:rsidR="00821F9F" w:rsidRPr="00821F9F" w:rsidRDefault="00000000" w:rsidP="00821F9F">
      <w:pPr>
        <w:pStyle w:val="ListBullet"/>
        <w:ind w:left="1134"/>
      </w:pPr>
      <w:hyperlink r:id="rId51">
        <w:r w:rsidR="383441C6" w:rsidRPr="051E5788">
          <w:rPr>
            <w:rStyle w:val="Hyperlink"/>
          </w:rPr>
          <w:t>Universal Resources Hub</w:t>
        </w:r>
      </w:hyperlink>
      <w:r w:rsidR="383441C6">
        <w:t>.</w:t>
      </w:r>
    </w:p>
    <w:p w14:paraId="6D5B366F" w14:textId="661E47CD" w:rsidR="0061576D" w:rsidRDefault="0061576D" w:rsidP="0061576D">
      <w:pPr>
        <w:pStyle w:val="Heading3"/>
      </w:pPr>
      <w:bookmarkStart w:id="53" w:name="_Toc144473745"/>
      <w:r>
        <w:t xml:space="preserve">Core lesson: </w:t>
      </w:r>
      <w:r w:rsidR="271B540C">
        <w:t>Representing time</w:t>
      </w:r>
      <w:r>
        <w:t xml:space="preserve"> – </w:t>
      </w:r>
      <w:r w:rsidR="27481438">
        <w:t>30</w:t>
      </w:r>
      <w:r>
        <w:t xml:space="preserve"> minutes</w:t>
      </w:r>
      <w:bookmarkEnd w:id="53"/>
    </w:p>
    <w:p w14:paraId="5F4432F7" w14:textId="7F6E3DC5" w:rsidR="0061576D" w:rsidRDefault="0061576D" w:rsidP="0061576D">
      <w:r w:rsidRPr="00C5416A">
        <w:t xml:space="preserve">The table below contains </w:t>
      </w:r>
      <w:r w:rsidR="004275CA">
        <w:t xml:space="preserve">a </w:t>
      </w:r>
      <w:r w:rsidRPr="00C5416A">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1576D" w:rsidRPr="0068798D" w14:paraId="0FC91552" w14:textId="77777777" w:rsidTr="051E5788">
        <w:trPr>
          <w:cnfStyle w:val="100000000000" w:firstRow="1" w:lastRow="0" w:firstColumn="0" w:lastColumn="0" w:oddVBand="0" w:evenVBand="0" w:oddHBand="0" w:evenHBand="0" w:firstRowFirstColumn="0" w:firstRowLastColumn="0" w:lastRowFirstColumn="0" w:lastRowLastColumn="0"/>
        </w:trPr>
        <w:tc>
          <w:tcPr>
            <w:tcW w:w="7280" w:type="dxa"/>
          </w:tcPr>
          <w:p w14:paraId="56640446" w14:textId="77777777" w:rsidR="0061576D" w:rsidRPr="0068798D" w:rsidRDefault="0061576D" w:rsidP="0068798D">
            <w:r w:rsidRPr="0068798D">
              <w:t>Core concept learning intentions</w:t>
            </w:r>
          </w:p>
        </w:tc>
        <w:tc>
          <w:tcPr>
            <w:tcW w:w="7280" w:type="dxa"/>
          </w:tcPr>
          <w:p w14:paraId="5604C366" w14:textId="77777777" w:rsidR="0061576D" w:rsidRPr="0068798D" w:rsidRDefault="0061576D" w:rsidP="0068798D">
            <w:r w:rsidRPr="0068798D">
              <w:t>Core concept success criteria</w:t>
            </w:r>
          </w:p>
        </w:tc>
      </w:tr>
      <w:tr w:rsidR="0061576D" w14:paraId="606FEB8F" w14:textId="77777777" w:rsidTr="051E5788">
        <w:trPr>
          <w:cnfStyle w:val="000000100000" w:firstRow="0" w:lastRow="0" w:firstColumn="0" w:lastColumn="0" w:oddVBand="0" w:evenVBand="0" w:oddHBand="1" w:evenHBand="0" w:firstRowFirstColumn="0" w:firstRowLastColumn="0" w:lastRowFirstColumn="0" w:lastRowLastColumn="0"/>
        </w:trPr>
        <w:tc>
          <w:tcPr>
            <w:tcW w:w="7280" w:type="dxa"/>
          </w:tcPr>
          <w:p w14:paraId="3043A888" w14:textId="77777777" w:rsidR="0061576D" w:rsidRDefault="0061576D">
            <w:r>
              <w:t>Students are learning to:</w:t>
            </w:r>
          </w:p>
          <w:p w14:paraId="132EAF4A" w14:textId="7991F50B" w:rsidR="0061576D" w:rsidRDefault="38859A9C" w:rsidP="67681AD5">
            <w:pPr>
              <w:pStyle w:val="ListBullet"/>
              <w:rPr>
                <w:rFonts w:eastAsia="Calibri"/>
              </w:rPr>
            </w:pPr>
            <w:r>
              <w:t>read and represent an</w:t>
            </w:r>
            <w:r w:rsidR="53DD8B0B">
              <w:t>a</w:t>
            </w:r>
            <w:r>
              <w:t>log and digital time.</w:t>
            </w:r>
          </w:p>
        </w:tc>
        <w:tc>
          <w:tcPr>
            <w:tcW w:w="7280" w:type="dxa"/>
          </w:tcPr>
          <w:p w14:paraId="01075EB6" w14:textId="77777777" w:rsidR="0061576D" w:rsidRDefault="0061576D">
            <w:r>
              <w:t>Students can:</w:t>
            </w:r>
          </w:p>
          <w:p w14:paraId="091291F8" w14:textId="40B67F78" w:rsidR="0061576D" w:rsidRDefault="1A68ACDF" w:rsidP="67681AD5">
            <w:pPr>
              <w:pStyle w:val="ListBullet"/>
            </w:pPr>
            <w:r>
              <w:t>relate the terms midday</w:t>
            </w:r>
            <w:r w:rsidR="47D084FC">
              <w:t>,</w:t>
            </w:r>
            <w:r>
              <w:t xml:space="preserve"> noon and midnight to am and pm</w:t>
            </w:r>
          </w:p>
          <w:p w14:paraId="6BFD713F" w14:textId="2EA75153" w:rsidR="0061576D" w:rsidRDefault="1A68ACDF" w:rsidP="67681AD5">
            <w:pPr>
              <w:pStyle w:val="ListBullet"/>
              <w:rPr>
                <w:rFonts w:eastAsia="Calibri"/>
              </w:rPr>
            </w:pPr>
            <w:r>
              <w:t>relate analog notation to digital notation for time</w:t>
            </w:r>
          </w:p>
          <w:p w14:paraId="1A739D8D" w14:textId="1C8857E7" w:rsidR="0061576D" w:rsidRDefault="1A68ACDF" w:rsidP="67681AD5">
            <w:pPr>
              <w:pStyle w:val="ListBullet"/>
              <w:rPr>
                <w:rFonts w:eastAsia="Calibri"/>
              </w:rPr>
            </w:pPr>
            <w:r>
              <w:lastRenderedPageBreak/>
              <w:t>represent time on</w:t>
            </w:r>
            <w:r w:rsidR="3B466CE4">
              <w:t xml:space="preserve"> </w:t>
            </w:r>
            <w:r>
              <w:t>analog and digital clocks.</w:t>
            </w:r>
          </w:p>
        </w:tc>
      </w:tr>
    </w:tbl>
    <w:p w14:paraId="196E8D27" w14:textId="0055F2D5" w:rsidR="434C04AE" w:rsidRDefault="434C04AE" w:rsidP="67681AD5">
      <w:pPr>
        <w:pStyle w:val="FeatureBox"/>
      </w:pPr>
      <w:r w:rsidRPr="67681AD5">
        <w:lastRenderedPageBreak/>
        <w:t xml:space="preserve">This activity is an </w:t>
      </w:r>
      <w:r w:rsidR="00554516">
        <w:t>adaptation</w:t>
      </w:r>
      <w:r w:rsidRPr="67681AD5">
        <w:t xml:space="preserve"> of </w:t>
      </w:r>
      <w:r w:rsidR="00FD36F7">
        <w:t>‘</w:t>
      </w:r>
      <w:r w:rsidRPr="00FD36F7">
        <w:t xml:space="preserve">Time </w:t>
      </w:r>
      <w:r w:rsidR="10AC0189" w:rsidRPr="00FD36F7">
        <w:t>W</w:t>
      </w:r>
      <w:r w:rsidR="3432C8EA" w:rsidRPr="00FD36F7">
        <w:t>ords</w:t>
      </w:r>
      <w:r w:rsidR="00FD36F7">
        <w:t xml:space="preserve">’ from </w:t>
      </w:r>
      <w:r w:rsidR="00FD36F7" w:rsidRPr="00140782">
        <w:rPr>
          <w:i/>
          <w:iCs/>
        </w:rPr>
        <w:t>Challenging Mathematical tasks: Unlocking the potential of all students</w:t>
      </w:r>
      <w:r w:rsidRPr="00FD36F7">
        <w:t xml:space="preserve"> </w:t>
      </w:r>
      <w:r w:rsidR="00FD36F7">
        <w:t xml:space="preserve">by </w:t>
      </w:r>
      <w:r w:rsidRPr="67681AD5">
        <w:t>Sullivan.</w:t>
      </w:r>
    </w:p>
    <w:p w14:paraId="364A2E7A" w14:textId="53E124CA" w:rsidR="06E3BFAD" w:rsidRPr="00BC27AA" w:rsidRDefault="44E823C5" w:rsidP="0026797B">
      <w:pPr>
        <w:pStyle w:val="ListNumber"/>
      </w:pPr>
      <w:r>
        <w:t xml:space="preserve">Display </w:t>
      </w:r>
      <w:hyperlink w:anchor="_Resource_23:_Midday" w:history="1">
        <w:r w:rsidR="56AB72A7" w:rsidRPr="00BC27AA">
          <w:rPr>
            <w:rStyle w:val="Hyperlink"/>
          </w:rPr>
          <w:t>Resource 2</w:t>
        </w:r>
        <w:r w:rsidR="58E12EFC" w:rsidRPr="00BC27AA">
          <w:rPr>
            <w:rStyle w:val="Hyperlink"/>
          </w:rPr>
          <w:t>3</w:t>
        </w:r>
        <w:r w:rsidR="56AB72A7" w:rsidRPr="00BC27AA">
          <w:rPr>
            <w:rStyle w:val="Hyperlink"/>
          </w:rPr>
          <w:t>: Midday and midnight</w:t>
        </w:r>
      </w:hyperlink>
      <w:r w:rsidR="56AB72A7" w:rsidRPr="00BC27AA">
        <w:t xml:space="preserve"> </w:t>
      </w:r>
      <w:r w:rsidRPr="00BC27AA">
        <w:t xml:space="preserve">and </w:t>
      </w:r>
      <w:r w:rsidR="2FAAFB2D" w:rsidRPr="00BC27AA">
        <w:t xml:space="preserve">ask </w:t>
      </w:r>
      <w:r w:rsidRPr="00BC27AA">
        <w:t xml:space="preserve">students to </w:t>
      </w:r>
      <w:hyperlink r:id="rId52">
        <w:r w:rsidRPr="00BC27AA">
          <w:rPr>
            <w:rStyle w:val="Hyperlink"/>
          </w:rPr>
          <w:t>Think-Pair-Share</w:t>
        </w:r>
      </w:hyperlink>
      <w:r w:rsidR="2E25676A" w:rsidRPr="00BC27AA">
        <w:t>. Ask:</w:t>
      </w:r>
    </w:p>
    <w:p w14:paraId="38A4B569" w14:textId="6160D698" w:rsidR="3F8064B6" w:rsidRPr="00BC27AA" w:rsidRDefault="2E25676A" w:rsidP="0068798D">
      <w:pPr>
        <w:pStyle w:val="ListBullet"/>
        <w:ind w:left="1134"/>
      </w:pPr>
      <w:r w:rsidRPr="00BC27AA">
        <w:t xml:space="preserve">What do you </w:t>
      </w:r>
      <w:r w:rsidR="011DFD89" w:rsidRPr="00BC27AA">
        <w:t>notice</w:t>
      </w:r>
      <w:r w:rsidR="1D04A249" w:rsidRPr="00BC27AA">
        <w:t>?</w:t>
      </w:r>
    </w:p>
    <w:p w14:paraId="7B01E4D7" w14:textId="6BA3C10D" w:rsidR="3F8064B6" w:rsidRPr="00BC27AA" w:rsidRDefault="2E25676A" w:rsidP="0068798D">
      <w:pPr>
        <w:pStyle w:val="ListBullet"/>
        <w:ind w:left="1134"/>
        <w:rPr>
          <w:rFonts w:eastAsia="Calibri"/>
        </w:rPr>
      </w:pPr>
      <w:r w:rsidRPr="00BC27AA">
        <w:rPr>
          <w:rFonts w:eastAsia="Calibri"/>
        </w:rPr>
        <w:t>What do the terms ‘midday’ and ‘midnight’ mean?</w:t>
      </w:r>
    </w:p>
    <w:p w14:paraId="02686D22" w14:textId="30321C6B" w:rsidR="3F8064B6" w:rsidRPr="00BC27AA" w:rsidRDefault="2E25676A" w:rsidP="0068798D">
      <w:pPr>
        <w:pStyle w:val="ListBullet"/>
        <w:ind w:left="1134"/>
        <w:rPr>
          <w:rFonts w:eastAsia="Calibri"/>
        </w:rPr>
      </w:pPr>
      <w:r w:rsidRPr="00BC27AA">
        <w:rPr>
          <w:rFonts w:eastAsia="Calibri"/>
        </w:rPr>
        <w:t>How do the terms ‘midday’ and ‘midnight’ help understand time?</w:t>
      </w:r>
    </w:p>
    <w:p w14:paraId="3CC64B31" w14:textId="541A6998" w:rsidR="0061576D" w:rsidRPr="00BC27AA" w:rsidRDefault="0FD7EC7B" w:rsidP="0026797B">
      <w:pPr>
        <w:pStyle w:val="ListNumber"/>
      </w:pPr>
      <w:r w:rsidRPr="00BC27AA">
        <w:t>E</w:t>
      </w:r>
      <w:r w:rsidR="056E0365" w:rsidRPr="00BC27AA">
        <w:t xml:space="preserve">xplain to students that there are a range of </w:t>
      </w:r>
      <w:r w:rsidR="373E488D" w:rsidRPr="00BC27AA">
        <w:t xml:space="preserve">terms </w:t>
      </w:r>
      <w:r w:rsidR="056E0365" w:rsidRPr="00BC27AA">
        <w:t xml:space="preserve">used to describe </w:t>
      </w:r>
      <w:r w:rsidR="1D871F52" w:rsidRPr="00BC27AA">
        <w:t xml:space="preserve">times </w:t>
      </w:r>
      <w:r w:rsidR="056E0365" w:rsidRPr="00BC27AA">
        <w:t xml:space="preserve">of the day. For </w:t>
      </w:r>
      <w:r w:rsidR="6E8610A6" w:rsidRPr="00BC27AA">
        <w:t>example,</w:t>
      </w:r>
      <w:r w:rsidR="056E0365" w:rsidRPr="00BC27AA">
        <w:t xml:space="preserve"> </w:t>
      </w:r>
      <w:r w:rsidR="227AD059" w:rsidRPr="00BC27AA">
        <w:t>morning is used to describe the part of the day before midday. Ask:</w:t>
      </w:r>
    </w:p>
    <w:p w14:paraId="3FBDB086" w14:textId="69F80708" w:rsidR="6A5B4E32" w:rsidRPr="00BC27AA" w:rsidRDefault="23A4FB44" w:rsidP="0068798D">
      <w:pPr>
        <w:pStyle w:val="ListBullet"/>
        <w:ind w:left="1134"/>
      </w:pPr>
      <w:r w:rsidRPr="00BC27AA">
        <w:t>Can you think of any other terms used to describe parts of the day?</w:t>
      </w:r>
    </w:p>
    <w:p w14:paraId="424C9741" w14:textId="1CB9AE8F" w:rsidR="6A5B4E32" w:rsidRPr="00BC27AA" w:rsidRDefault="23A4FB44" w:rsidP="0068798D">
      <w:pPr>
        <w:pStyle w:val="ListBullet"/>
        <w:ind w:left="1134"/>
        <w:rPr>
          <w:rFonts w:eastAsia="Calibri"/>
        </w:rPr>
      </w:pPr>
      <w:r w:rsidRPr="00BC27AA">
        <w:rPr>
          <w:rFonts w:eastAsia="Calibri"/>
        </w:rPr>
        <w:t xml:space="preserve">Can you describe where the terms would be placed on the </w:t>
      </w:r>
      <w:hyperlink w:anchor="_Resource_23:_Midday" w:history="1">
        <w:r w:rsidR="73858230" w:rsidRPr="00BC27AA">
          <w:rPr>
            <w:rStyle w:val="Hyperlink"/>
          </w:rPr>
          <w:t>Resource 2</w:t>
        </w:r>
        <w:r w:rsidR="43D943A9" w:rsidRPr="00BC27AA">
          <w:rPr>
            <w:rStyle w:val="Hyperlink"/>
          </w:rPr>
          <w:t>3</w:t>
        </w:r>
        <w:r w:rsidR="73858230" w:rsidRPr="00BC27AA">
          <w:rPr>
            <w:rStyle w:val="Hyperlink"/>
          </w:rPr>
          <w:t>: Midday and midnight</w:t>
        </w:r>
      </w:hyperlink>
      <w:r w:rsidRPr="00BC27AA">
        <w:rPr>
          <w:rFonts w:eastAsia="Calibri"/>
        </w:rPr>
        <w:t>?</w:t>
      </w:r>
    </w:p>
    <w:p w14:paraId="190F3CB4" w14:textId="001E6A74" w:rsidR="6A5B4E32" w:rsidRPr="00BC27AA" w:rsidRDefault="23A4FB44" w:rsidP="0068798D">
      <w:pPr>
        <w:pStyle w:val="ListBullet"/>
        <w:ind w:left="1134"/>
        <w:rPr>
          <w:rFonts w:eastAsia="Calibri"/>
        </w:rPr>
      </w:pPr>
      <w:r w:rsidRPr="00BC27AA">
        <w:rPr>
          <w:rFonts w:eastAsia="Calibri"/>
        </w:rPr>
        <w:t xml:space="preserve">Why do you think </w:t>
      </w:r>
      <w:r w:rsidR="1BE7F4B0" w:rsidRPr="68D0C56E">
        <w:rPr>
          <w:rFonts w:eastAsia="Calibri"/>
        </w:rPr>
        <w:t>we use</w:t>
      </w:r>
      <w:r w:rsidRPr="00BC27AA">
        <w:rPr>
          <w:rFonts w:eastAsia="Calibri"/>
        </w:rPr>
        <w:t xml:space="preserve"> different terms to describe </w:t>
      </w:r>
      <w:r w:rsidR="0E653701" w:rsidRPr="68D0C56E">
        <w:rPr>
          <w:rFonts w:eastAsia="Calibri"/>
        </w:rPr>
        <w:t xml:space="preserve">different </w:t>
      </w:r>
      <w:r w:rsidRPr="00BC27AA">
        <w:rPr>
          <w:rFonts w:eastAsia="Calibri"/>
        </w:rPr>
        <w:t>parts of the day?</w:t>
      </w:r>
    </w:p>
    <w:p w14:paraId="719C1C80" w14:textId="3431DEF3" w:rsidR="6A5B4E32" w:rsidRPr="00BC27AA" w:rsidRDefault="23A4FB44" w:rsidP="0068798D">
      <w:pPr>
        <w:pStyle w:val="ListBullet"/>
        <w:ind w:left="1134"/>
        <w:rPr>
          <w:rFonts w:eastAsia="Calibri"/>
        </w:rPr>
      </w:pPr>
      <w:r w:rsidRPr="00BC27AA">
        <w:rPr>
          <w:rFonts w:eastAsia="Calibri"/>
        </w:rPr>
        <w:t>Can you identify specific events that happen during the day?</w:t>
      </w:r>
    </w:p>
    <w:p w14:paraId="6845F43A" w14:textId="1C014856" w:rsidR="6A5B4E32" w:rsidRPr="00BC27AA" w:rsidRDefault="23A4FB44" w:rsidP="0068798D">
      <w:pPr>
        <w:pStyle w:val="ListBullet"/>
        <w:ind w:left="1134"/>
        <w:rPr>
          <w:rFonts w:eastAsia="Calibri"/>
        </w:rPr>
      </w:pPr>
      <w:r w:rsidRPr="00BC27AA">
        <w:rPr>
          <w:rFonts w:eastAsia="Calibri"/>
        </w:rPr>
        <w:t>Where would these events be placed on the resource and how would you show their duration?</w:t>
      </w:r>
    </w:p>
    <w:p w14:paraId="4299BB79" w14:textId="3B9BDC2D" w:rsidR="0763DB3F" w:rsidRDefault="3A3F295C" w:rsidP="0026797B">
      <w:pPr>
        <w:pStyle w:val="ListNumber"/>
        <w:rPr>
          <w:rFonts w:eastAsia="Calibri"/>
        </w:rPr>
      </w:pPr>
      <w:r w:rsidRPr="00BC27AA">
        <w:rPr>
          <w:rFonts w:eastAsia="Calibri"/>
        </w:rPr>
        <w:t xml:space="preserve">Display </w:t>
      </w:r>
      <w:hyperlink w:anchor="_Resource_24:_Time">
        <w:r w:rsidR="7A95794F" w:rsidRPr="68D0C56E">
          <w:rPr>
            <w:rStyle w:val="Hyperlink"/>
            <w:rFonts w:eastAsia="Calibri"/>
          </w:rPr>
          <w:t>Resource 2</w:t>
        </w:r>
        <w:r w:rsidR="5888EE08" w:rsidRPr="68D0C56E">
          <w:rPr>
            <w:rStyle w:val="Hyperlink"/>
            <w:rFonts w:eastAsia="Calibri"/>
          </w:rPr>
          <w:t>4</w:t>
        </w:r>
        <w:r w:rsidR="6C1D45A3" w:rsidRPr="68D0C56E">
          <w:rPr>
            <w:rStyle w:val="Hyperlink"/>
            <w:rFonts w:eastAsia="Calibri"/>
          </w:rPr>
          <w:t>:</w:t>
        </w:r>
        <w:r w:rsidR="7A95794F" w:rsidRPr="68D0C56E">
          <w:rPr>
            <w:rStyle w:val="Hyperlink"/>
            <w:rFonts w:eastAsia="Calibri"/>
          </w:rPr>
          <w:t xml:space="preserve"> </w:t>
        </w:r>
        <w:r w:rsidR="1C5F2C3C" w:rsidRPr="68D0C56E">
          <w:rPr>
            <w:rStyle w:val="Hyperlink"/>
            <w:rFonts w:eastAsia="Calibri"/>
          </w:rPr>
          <w:t>Time representation</w:t>
        </w:r>
      </w:hyperlink>
      <w:r w:rsidR="17692EB8" w:rsidRPr="051E5788">
        <w:rPr>
          <w:rFonts w:eastAsia="Calibri"/>
        </w:rPr>
        <w:t xml:space="preserve"> a</w:t>
      </w:r>
      <w:r w:rsidRPr="051E5788">
        <w:rPr>
          <w:rFonts w:eastAsia="Calibri"/>
        </w:rPr>
        <w:t xml:space="preserve">nd explain that this </w:t>
      </w:r>
      <w:r w:rsidR="0BB003E2" w:rsidRPr="051E5788">
        <w:rPr>
          <w:rFonts w:eastAsia="Calibri"/>
        </w:rPr>
        <w:t xml:space="preserve">diagram </w:t>
      </w:r>
      <w:r w:rsidR="3AF6D95A" w:rsidRPr="68D0C56E">
        <w:rPr>
          <w:rFonts w:eastAsia="Calibri"/>
        </w:rPr>
        <w:t>represent</w:t>
      </w:r>
      <w:r w:rsidR="00DCEA5B" w:rsidRPr="68D0C56E">
        <w:rPr>
          <w:rFonts w:eastAsia="Calibri"/>
        </w:rPr>
        <w:t>s</w:t>
      </w:r>
      <w:r w:rsidRPr="051E5788">
        <w:rPr>
          <w:rFonts w:eastAsia="Calibri"/>
        </w:rPr>
        <w:t xml:space="preserve"> sunrise, lunchtime and morning as key parts of the day. Ask:</w:t>
      </w:r>
    </w:p>
    <w:p w14:paraId="527FCDD1" w14:textId="5FAE0742" w:rsidR="0763DB3F" w:rsidRDefault="3A3F295C" w:rsidP="0068798D">
      <w:pPr>
        <w:pStyle w:val="ListBullet"/>
        <w:ind w:left="1134"/>
      </w:pPr>
      <w:r>
        <w:lastRenderedPageBreak/>
        <w:t xml:space="preserve">How </w:t>
      </w:r>
      <w:r w:rsidR="3AF6D95A">
        <w:t>ha</w:t>
      </w:r>
      <w:r w:rsidR="245912C0">
        <w:t>ve</w:t>
      </w:r>
      <w:r>
        <w:t xml:space="preserve"> sunrise, lunchtime and morning been represented on the </w:t>
      </w:r>
      <w:r w:rsidR="1BEBAE16">
        <w:t>diagram</w:t>
      </w:r>
      <w:r>
        <w:t>?</w:t>
      </w:r>
    </w:p>
    <w:p w14:paraId="1DD66792" w14:textId="409DD39C" w:rsidR="0763DB3F" w:rsidRDefault="3A3F295C" w:rsidP="0068798D">
      <w:pPr>
        <w:pStyle w:val="ListBullet"/>
        <w:ind w:left="1134"/>
        <w:rPr>
          <w:rFonts w:eastAsia="Calibri"/>
        </w:rPr>
      </w:pPr>
      <w:r w:rsidRPr="051E5788">
        <w:rPr>
          <w:rFonts w:eastAsia="Calibri"/>
        </w:rPr>
        <w:t xml:space="preserve">What other parts of the day could be represented on the </w:t>
      </w:r>
      <w:r w:rsidR="180219CD" w:rsidRPr="051E5788">
        <w:rPr>
          <w:rFonts w:eastAsia="Calibri"/>
        </w:rPr>
        <w:t>diagram</w:t>
      </w:r>
      <w:r w:rsidRPr="051E5788">
        <w:rPr>
          <w:rFonts w:eastAsia="Calibri"/>
        </w:rPr>
        <w:t>?</w:t>
      </w:r>
    </w:p>
    <w:p w14:paraId="7B8FA56E" w14:textId="40362CCF" w:rsidR="0763DB3F" w:rsidRDefault="3A3F295C" w:rsidP="0068798D">
      <w:pPr>
        <w:pStyle w:val="ListBullet"/>
        <w:ind w:left="1134"/>
        <w:rPr>
          <w:rFonts w:eastAsia="Calibri"/>
        </w:rPr>
      </w:pPr>
      <w:r w:rsidRPr="051E5788">
        <w:rPr>
          <w:rFonts w:eastAsia="Calibri"/>
        </w:rPr>
        <w:t xml:space="preserve">How would you </w:t>
      </w:r>
      <w:r w:rsidR="08B3B653" w:rsidRPr="051E5788">
        <w:rPr>
          <w:rFonts w:eastAsia="Calibri"/>
        </w:rPr>
        <w:t xml:space="preserve">show </w:t>
      </w:r>
      <w:r w:rsidRPr="051E5788">
        <w:rPr>
          <w:rFonts w:eastAsia="Calibri"/>
        </w:rPr>
        <w:t>the</w:t>
      </w:r>
      <w:r w:rsidR="4145017F" w:rsidRPr="051E5788">
        <w:rPr>
          <w:rFonts w:eastAsia="Calibri"/>
        </w:rPr>
        <w:t>se</w:t>
      </w:r>
      <w:r w:rsidRPr="051E5788">
        <w:rPr>
          <w:rFonts w:eastAsia="Calibri"/>
        </w:rPr>
        <w:t xml:space="preserve"> parts of the day</w:t>
      </w:r>
      <w:r w:rsidR="6AE8B618" w:rsidRPr="051E5788">
        <w:rPr>
          <w:rFonts w:eastAsia="Calibri"/>
        </w:rPr>
        <w:t xml:space="preserve"> on the diagram</w:t>
      </w:r>
      <w:r w:rsidRPr="051E5788">
        <w:rPr>
          <w:rFonts w:eastAsia="Calibri"/>
        </w:rPr>
        <w:t>?</w:t>
      </w:r>
    </w:p>
    <w:p w14:paraId="3529519D" w14:textId="5154663E" w:rsidR="49C82E21" w:rsidRDefault="53724D0D" w:rsidP="0068798D">
      <w:pPr>
        <w:pStyle w:val="ListBullet"/>
        <w:ind w:left="1134"/>
        <w:rPr>
          <w:rFonts w:eastAsia="Calibri"/>
        </w:rPr>
      </w:pPr>
      <w:r w:rsidRPr="051E5788">
        <w:rPr>
          <w:rFonts w:eastAsia="Calibri"/>
        </w:rPr>
        <w:t>How w</w:t>
      </w:r>
      <w:r w:rsidR="55A47613" w:rsidRPr="051E5788">
        <w:rPr>
          <w:rFonts w:eastAsia="Calibri"/>
        </w:rPr>
        <w:t xml:space="preserve">ould </w:t>
      </w:r>
      <w:r w:rsidRPr="051E5788">
        <w:rPr>
          <w:rFonts w:eastAsia="Calibri"/>
        </w:rPr>
        <w:t>you show the duration of the</w:t>
      </w:r>
      <w:r w:rsidR="2269131E" w:rsidRPr="051E5788">
        <w:rPr>
          <w:rFonts w:eastAsia="Calibri"/>
        </w:rPr>
        <w:t xml:space="preserve">se parts of the day </w:t>
      </w:r>
      <w:r w:rsidRPr="051E5788">
        <w:rPr>
          <w:rFonts w:eastAsia="Calibri"/>
        </w:rPr>
        <w:t>accurately on the diagram?</w:t>
      </w:r>
    </w:p>
    <w:p w14:paraId="1C9F3B88" w14:textId="1BB089E0" w:rsidR="0763DB3F" w:rsidRDefault="3A3F295C" w:rsidP="0026797B">
      <w:pPr>
        <w:pStyle w:val="ListNumber"/>
        <w:rPr>
          <w:rFonts w:eastAsia="Calibri"/>
        </w:rPr>
      </w:pPr>
      <w:r w:rsidRPr="051E5788">
        <w:rPr>
          <w:rFonts w:eastAsia="Calibri"/>
        </w:rPr>
        <w:t xml:space="preserve">Provide students </w:t>
      </w:r>
      <w:r w:rsidRPr="00BC27AA">
        <w:rPr>
          <w:rFonts w:eastAsia="Calibri"/>
        </w:rPr>
        <w:t xml:space="preserve">with </w:t>
      </w:r>
      <w:hyperlink w:anchor="_Resource_23:_Midday" w:history="1">
        <w:r w:rsidR="51405D87" w:rsidRPr="00BC27AA">
          <w:rPr>
            <w:rStyle w:val="Hyperlink"/>
          </w:rPr>
          <w:t>Resource 2</w:t>
        </w:r>
        <w:r w:rsidR="6E6E8FC8" w:rsidRPr="00BC27AA">
          <w:rPr>
            <w:rStyle w:val="Hyperlink"/>
          </w:rPr>
          <w:t>3</w:t>
        </w:r>
        <w:r w:rsidR="51405D87" w:rsidRPr="00BC27AA">
          <w:rPr>
            <w:rStyle w:val="Hyperlink"/>
          </w:rPr>
          <w:t>: Midday and midnight</w:t>
        </w:r>
      </w:hyperlink>
      <w:r w:rsidR="51405D87" w:rsidRPr="00BC27AA">
        <w:t xml:space="preserve"> </w:t>
      </w:r>
      <w:r w:rsidR="646DD95E" w:rsidRPr="00BC27AA">
        <w:rPr>
          <w:rFonts w:eastAsia="Calibri"/>
        </w:rPr>
        <w:t>to</w:t>
      </w:r>
      <w:r w:rsidR="66DCD70A" w:rsidRPr="00BC27AA">
        <w:rPr>
          <w:rFonts w:eastAsia="Calibri"/>
        </w:rPr>
        <w:t xml:space="preserve"> label</w:t>
      </w:r>
      <w:r w:rsidR="66DCD70A" w:rsidRPr="051E5788">
        <w:rPr>
          <w:rFonts w:eastAsia="Calibri"/>
        </w:rPr>
        <w:t xml:space="preserve"> the different parts of their day</w:t>
      </w:r>
      <w:r w:rsidR="1F451C44" w:rsidRPr="051E5788">
        <w:rPr>
          <w:rFonts w:eastAsia="Calibri"/>
        </w:rPr>
        <w:t xml:space="preserve"> using arrows and words.</w:t>
      </w:r>
    </w:p>
    <w:p w14:paraId="09F47F5F" w14:textId="4299D7E7" w:rsidR="069F2B20" w:rsidRDefault="1F451C44" w:rsidP="0026797B">
      <w:pPr>
        <w:pStyle w:val="ListNumber"/>
        <w:rPr>
          <w:rFonts w:eastAsia="Calibri"/>
        </w:rPr>
      </w:pPr>
      <w:r w:rsidRPr="051E5788">
        <w:rPr>
          <w:rFonts w:eastAsia="Calibri"/>
        </w:rPr>
        <w:t>Select students to share and explain their time presentations with the class.</w:t>
      </w:r>
    </w:p>
    <w:p w14:paraId="1E3F5D9C" w14:textId="77777777" w:rsidR="0061576D" w:rsidRDefault="0061576D" w:rsidP="0061576D">
      <w:r>
        <w:t>This table details opportunities for differentiation.</w:t>
      </w:r>
    </w:p>
    <w:tbl>
      <w:tblPr>
        <w:tblStyle w:val="Tableheader"/>
        <w:tblW w:w="5000" w:type="pct"/>
        <w:tblLayout w:type="fixed"/>
        <w:tblLook w:val="0420" w:firstRow="1" w:lastRow="0" w:firstColumn="0" w:lastColumn="0" w:noHBand="0" w:noVBand="1"/>
        <w:tblDescription w:val="Table outlines differentiation options for students."/>
      </w:tblPr>
      <w:tblGrid>
        <w:gridCol w:w="7281"/>
        <w:gridCol w:w="7281"/>
      </w:tblGrid>
      <w:tr w:rsidR="0061576D" w:rsidRPr="0068798D" w14:paraId="3EDEFB60" w14:textId="77777777" w:rsidTr="0033357C">
        <w:trPr>
          <w:cnfStyle w:val="100000000000" w:firstRow="1" w:lastRow="0" w:firstColumn="0" w:lastColumn="0" w:oddVBand="0" w:evenVBand="0" w:oddHBand="0" w:evenHBand="0" w:firstRowFirstColumn="0" w:firstRowLastColumn="0" w:lastRowFirstColumn="0" w:lastRowLastColumn="0"/>
        </w:trPr>
        <w:tc>
          <w:tcPr>
            <w:tcW w:w="2500" w:type="pct"/>
          </w:tcPr>
          <w:p w14:paraId="7FF6F618" w14:textId="77777777" w:rsidR="0061576D" w:rsidRPr="0068798D" w:rsidRDefault="0061576D" w:rsidP="0068798D">
            <w:r w:rsidRPr="0068798D">
              <w:t>Too hard?</w:t>
            </w:r>
          </w:p>
        </w:tc>
        <w:tc>
          <w:tcPr>
            <w:tcW w:w="2500" w:type="pct"/>
          </w:tcPr>
          <w:p w14:paraId="404C0169" w14:textId="77777777" w:rsidR="0061576D" w:rsidRPr="0068798D" w:rsidRDefault="0061576D" w:rsidP="0068798D">
            <w:r w:rsidRPr="0068798D">
              <w:t>Too easy?</w:t>
            </w:r>
          </w:p>
        </w:tc>
      </w:tr>
      <w:tr w:rsidR="0061576D" w14:paraId="00118778" w14:textId="77777777" w:rsidTr="0033357C">
        <w:trPr>
          <w:cnfStyle w:val="000000100000" w:firstRow="0" w:lastRow="0" w:firstColumn="0" w:lastColumn="0" w:oddVBand="0" w:evenVBand="0" w:oddHBand="1" w:evenHBand="0" w:firstRowFirstColumn="0" w:firstRowLastColumn="0" w:lastRowFirstColumn="0" w:lastRowLastColumn="0"/>
        </w:trPr>
        <w:tc>
          <w:tcPr>
            <w:tcW w:w="2500" w:type="pct"/>
          </w:tcPr>
          <w:p w14:paraId="0B5E70BD" w14:textId="0E94E021" w:rsidR="0061576D" w:rsidRDefault="0061576D" w:rsidP="67681AD5">
            <w:pPr>
              <w:rPr>
                <w:rFonts w:eastAsia="Calibri"/>
              </w:rPr>
            </w:pPr>
            <w:r>
              <w:t xml:space="preserve">Students cannot </w:t>
            </w:r>
            <w:r w:rsidR="64C60E13">
              <w:t>read and represent an</w:t>
            </w:r>
            <w:r w:rsidR="747D0E8F">
              <w:t>a</w:t>
            </w:r>
            <w:r w:rsidR="64C60E13">
              <w:t>log and digital time.</w:t>
            </w:r>
          </w:p>
          <w:p w14:paraId="4117B47D" w14:textId="0389C846" w:rsidR="0061576D" w:rsidRDefault="0D892BAC">
            <w:pPr>
              <w:pStyle w:val="ListBullet"/>
            </w:pPr>
            <w:r>
              <w:t>Support students by</w:t>
            </w:r>
            <w:r w:rsidR="6043362D">
              <w:t xml:space="preserve"> </w:t>
            </w:r>
            <w:r w:rsidR="0DD02F95">
              <w:t>printi</w:t>
            </w:r>
            <w:r w:rsidR="0DD02F95" w:rsidRPr="00BC27AA">
              <w:t xml:space="preserve">ng </w:t>
            </w:r>
            <w:hyperlink w:anchor="_Resource_24:_Time" w:history="1">
              <w:r w:rsidR="0DD02F95" w:rsidRPr="00BC27AA">
                <w:rPr>
                  <w:rStyle w:val="Hyperlink"/>
                  <w:rFonts w:eastAsia="Calibri"/>
                </w:rPr>
                <w:t>Resource 2</w:t>
              </w:r>
              <w:r w:rsidR="37A5A6C7" w:rsidRPr="00BC27AA">
                <w:rPr>
                  <w:rStyle w:val="Hyperlink"/>
                  <w:rFonts w:eastAsia="Calibri"/>
                </w:rPr>
                <w:t xml:space="preserve">4: </w:t>
              </w:r>
              <w:r w:rsidR="0DD02F95" w:rsidRPr="00BC27AA">
                <w:rPr>
                  <w:rStyle w:val="Hyperlink"/>
                  <w:rFonts w:eastAsia="Calibri"/>
                </w:rPr>
                <w:t>Time representation</w:t>
              </w:r>
            </w:hyperlink>
            <w:r w:rsidR="0DD02F95" w:rsidRPr="00BC27AA">
              <w:rPr>
                <w:rFonts w:eastAsia="Calibri"/>
              </w:rPr>
              <w:t xml:space="preserve"> to</w:t>
            </w:r>
            <w:r w:rsidR="6043362D" w:rsidRPr="00BC27AA">
              <w:t xml:space="preserve"> reference</w:t>
            </w:r>
            <w:r w:rsidR="6043362D">
              <w:t xml:space="preserve"> </w:t>
            </w:r>
            <w:r w:rsidR="3BA4C138">
              <w:t>when creating their own representation.</w:t>
            </w:r>
          </w:p>
          <w:p w14:paraId="4573F13B" w14:textId="3F9CBF01" w:rsidR="0061576D" w:rsidRDefault="0D892BAC">
            <w:pPr>
              <w:pStyle w:val="ListBullet"/>
            </w:pPr>
            <w:r>
              <w:t>Support students by</w:t>
            </w:r>
            <w:r w:rsidR="378EE62E">
              <w:t xml:space="preserve"> listing common parts of the day for reference during the activity. For example, morning, afternoon</w:t>
            </w:r>
            <w:r w:rsidR="7D0C5EE6">
              <w:t xml:space="preserve">, </w:t>
            </w:r>
            <w:r w:rsidR="05AB4C98">
              <w:t xml:space="preserve">recess </w:t>
            </w:r>
            <w:r w:rsidR="12822A44">
              <w:t xml:space="preserve">and </w:t>
            </w:r>
            <w:r w:rsidR="163716DD">
              <w:t>lunch</w:t>
            </w:r>
            <w:r w:rsidR="2EFA8C98">
              <w:t>.</w:t>
            </w:r>
          </w:p>
        </w:tc>
        <w:tc>
          <w:tcPr>
            <w:tcW w:w="2500" w:type="pct"/>
          </w:tcPr>
          <w:p w14:paraId="009FBF42" w14:textId="1DC6B89C" w:rsidR="0061576D" w:rsidRDefault="0061576D" w:rsidP="67681AD5">
            <w:pPr>
              <w:rPr>
                <w:rFonts w:eastAsia="Calibri"/>
              </w:rPr>
            </w:pPr>
            <w:r>
              <w:t xml:space="preserve">Students can </w:t>
            </w:r>
            <w:r w:rsidR="6D3AF16E">
              <w:t>read and represent an</w:t>
            </w:r>
            <w:r w:rsidR="7A1FB50D">
              <w:t>a</w:t>
            </w:r>
            <w:r w:rsidR="6D3AF16E">
              <w:t>log and digital time.</w:t>
            </w:r>
          </w:p>
          <w:p w14:paraId="404E2CF8" w14:textId="05C5A3F0" w:rsidR="0061576D" w:rsidRDefault="55E8F9BD" w:rsidP="67681AD5">
            <w:pPr>
              <w:pStyle w:val="ListBullet"/>
            </w:pPr>
            <w:r>
              <w:t>Challenge students</w:t>
            </w:r>
            <w:r w:rsidR="1746F259">
              <w:t xml:space="preserve"> to </w:t>
            </w:r>
            <w:r w:rsidR="14534353">
              <w:t xml:space="preserve">identify and record </w:t>
            </w:r>
            <w:r w:rsidR="1746F259">
              <w:t>the duration of the parts of their day</w:t>
            </w:r>
            <w:r w:rsidR="272946BF">
              <w:t>.</w:t>
            </w:r>
          </w:p>
          <w:p w14:paraId="5B059427" w14:textId="00C2D305" w:rsidR="0061576D" w:rsidRDefault="55E8F9BD" w:rsidP="67681AD5">
            <w:pPr>
              <w:pStyle w:val="ListBullet"/>
            </w:pPr>
            <w:r>
              <w:t>Challenge students</w:t>
            </w:r>
            <w:r w:rsidR="1A89BBBB">
              <w:t xml:space="preserve"> to </w:t>
            </w:r>
            <w:r w:rsidR="4CEEC794">
              <w:t>describe parts of the day with different words. For example, dawn, dusk, evening, noon.</w:t>
            </w:r>
          </w:p>
        </w:tc>
      </w:tr>
    </w:tbl>
    <w:p w14:paraId="3804862C" w14:textId="4B6D62BC" w:rsidR="0061576D" w:rsidRDefault="0061576D" w:rsidP="0061576D">
      <w:pPr>
        <w:pStyle w:val="Heading3"/>
      </w:pPr>
      <w:bookmarkStart w:id="54" w:name="_Toc144473746"/>
      <w:r>
        <w:lastRenderedPageBreak/>
        <w:t xml:space="preserve">Consolidation and meaningful practice – </w:t>
      </w:r>
      <w:r w:rsidR="3F70705F">
        <w:t>20</w:t>
      </w:r>
      <w:r>
        <w:t xml:space="preserve"> minutes</w:t>
      </w:r>
      <w:bookmarkEnd w:id="54"/>
    </w:p>
    <w:p w14:paraId="6716F7FB" w14:textId="5433E6E3" w:rsidR="0061576D" w:rsidRPr="00BC27AA" w:rsidRDefault="281212DF" w:rsidP="67681AD5">
      <w:pPr>
        <w:pStyle w:val="FeatureBox"/>
      </w:pPr>
      <w:r w:rsidRPr="67681AD5">
        <w:rPr>
          <w:b/>
          <w:bCs/>
        </w:rPr>
        <w:t>Note:</w:t>
      </w:r>
      <w:r>
        <w:t xml:space="preserve"> </w:t>
      </w:r>
      <w:r w:rsidR="00010DE6">
        <w:t>p</w:t>
      </w:r>
      <w:r>
        <w:t xml:space="preserve">lace </w:t>
      </w:r>
      <w:hyperlink w:anchor="_Resource_25:_Time" w:history="1">
        <w:r w:rsidRPr="00BC27AA">
          <w:rPr>
            <w:rStyle w:val="Hyperlink"/>
          </w:rPr>
          <w:t>Resource 2</w:t>
        </w:r>
        <w:r w:rsidR="493DBE6D" w:rsidRPr="00BC27AA">
          <w:rPr>
            <w:rStyle w:val="Hyperlink"/>
          </w:rPr>
          <w:t>5</w:t>
        </w:r>
        <w:r w:rsidRPr="00BC27AA">
          <w:rPr>
            <w:rStyle w:val="Hyperlink"/>
          </w:rPr>
          <w:t>: Time race</w:t>
        </w:r>
      </w:hyperlink>
      <w:r w:rsidRPr="00BC27AA">
        <w:t xml:space="preserve"> in a reusable sleeve or laminate to play multiple rounds.</w:t>
      </w:r>
    </w:p>
    <w:p w14:paraId="209C266B" w14:textId="153D04C3" w:rsidR="0061576D" w:rsidRDefault="113C0737" w:rsidP="0026797B">
      <w:pPr>
        <w:pStyle w:val="ListNumber"/>
      </w:pPr>
      <w:r w:rsidRPr="00BC27AA">
        <w:t>Provide</w:t>
      </w:r>
      <w:r w:rsidR="407C366A" w:rsidRPr="00BC27AA">
        <w:t xml:space="preserve"> each</w:t>
      </w:r>
      <w:r w:rsidRPr="00BC27AA">
        <w:t xml:space="preserve"> student</w:t>
      </w:r>
      <w:r w:rsidR="7150BA81" w:rsidRPr="00BC27AA">
        <w:t xml:space="preserve"> in pairs wi</w:t>
      </w:r>
      <w:r w:rsidR="722FA1C4" w:rsidRPr="00BC27AA">
        <w:t>th</w:t>
      </w:r>
      <w:r w:rsidRPr="00BC27AA">
        <w:t xml:space="preserve"> </w:t>
      </w:r>
      <w:hyperlink w:anchor="_Resource_25:_Time" w:history="1">
        <w:r w:rsidR="2F46086B" w:rsidRPr="00BC27AA">
          <w:rPr>
            <w:rStyle w:val="Hyperlink"/>
          </w:rPr>
          <w:t>Resource 2</w:t>
        </w:r>
        <w:r w:rsidR="713C3E79" w:rsidRPr="00BC27AA">
          <w:rPr>
            <w:rStyle w:val="Hyperlink"/>
          </w:rPr>
          <w:t>5</w:t>
        </w:r>
        <w:r w:rsidR="3662E957" w:rsidRPr="00BC27AA">
          <w:rPr>
            <w:rStyle w:val="Hyperlink"/>
          </w:rPr>
          <w:t>:</w:t>
        </w:r>
        <w:r w:rsidR="2F46086B" w:rsidRPr="00BC27AA">
          <w:rPr>
            <w:rStyle w:val="Hyperlink"/>
          </w:rPr>
          <w:t xml:space="preserve"> Time race</w:t>
        </w:r>
      </w:hyperlink>
      <w:r w:rsidR="46DD123E" w:rsidRPr="00BC27AA">
        <w:t xml:space="preserve"> and</w:t>
      </w:r>
      <w:r w:rsidR="46DD123E">
        <w:t xml:space="preserve"> a whiteboard marker.</w:t>
      </w:r>
    </w:p>
    <w:p w14:paraId="318A5D37" w14:textId="187A7755" w:rsidR="65990AFC" w:rsidRDefault="113C0737" w:rsidP="0026797B">
      <w:pPr>
        <w:pStyle w:val="ListNumber"/>
      </w:pPr>
      <w:r>
        <w:t xml:space="preserve">Explain to </w:t>
      </w:r>
      <w:r w:rsidR="41F506A0">
        <w:t xml:space="preserve">students that a </w:t>
      </w:r>
      <w:r w:rsidR="0033357C">
        <w:t>12</w:t>
      </w:r>
      <w:r w:rsidR="0FEC1C99">
        <w:t xml:space="preserve">-hour </w:t>
      </w:r>
      <w:r w:rsidR="41F506A0">
        <w:t>time will be called out</w:t>
      </w:r>
      <w:r w:rsidR="1490118A">
        <w:t xml:space="preserve"> </w:t>
      </w:r>
      <w:r w:rsidR="41F506A0">
        <w:t>and students race</w:t>
      </w:r>
      <w:r w:rsidR="40D9719C">
        <w:t xml:space="preserve"> </w:t>
      </w:r>
      <w:r w:rsidR="41F506A0">
        <w:t xml:space="preserve">to write the stated </w:t>
      </w:r>
      <w:r w:rsidR="658D98A1">
        <w:t>time in</w:t>
      </w:r>
      <w:r w:rsidR="41F506A0">
        <w:t xml:space="preserve"> a</w:t>
      </w:r>
      <w:r w:rsidR="2CB66887">
        <w:t>n</w:t>
      </w:r>
      <w:r w:rsidR="31BFBCA5">
        <w:t>a</w:t>
      </w:r>
      <w:r w:rsidR="2CB66887">
        <w:t xml:space="preserve">log and digital </w:t>
      </w:r>
      <w:r w:rsidR="22B549A0">
        <w:t>represen</w:t>
      </w:r>
      <w:r w:rsidR="2CB66887">
        <w:t>t</w:t>
      </w:r>
      <w:r w:rsidR="22B549A0">
        <w:t>ation</w:t>
      </w:r>
      <w:r w:rsidR="21B9B1E4">
        <w:t>s</w:t>
      </w:r>
      <w:r w:rsidR="0247DDEC">
        <w:t>, then id</w:t>
      </w:r>
      <w:r w:rsidR="0D45905C">
        <w:t>entify</w:t>
      </w:r>
      <w:r w:rsidR="353B955F">
        <w:t xml:space="preserve"> how long until the next hour</w:t>
      </w:r>
      <w:r w:rsidR="2CB66887">
        <w:t>.</w:t>
      </w:r>
      <w:r w:rsidR="52E0F382">
        <w:t xml:space="preserve"> Once all components are completed, students place their hands on their heads.</w:t>
      </w:r>
    </w:p>
    <w:p w14:paraId="159CC270" w14:textId="22B650E2" w:rsidR="375F19C8" w:rsidRDefault="52E0F382" w:rsidP="0026797B">
      <w:pPr>
        <w:pStyle w:val="ListNumber"/>
        <w:rPr>
          <w:rFonts w:eastAsia="Calibri"/>
        </w:rPr>
      </w:pPr>
      <w:r>
        <w:t xml:space="preserve">Partners </w:t>
      </w:r>
      <w:r w:rsidR="6E09093D">
        <w:t xml:space="preserve">review and discuss their answers. </w:t>
      </w:r>
      <w:r w:rsidR="324F4598">
        <w:t xml:space="preserve">The first </w:t>
      </w:r>
      <w:r w:rsidR="6E09093D">
        <w:t>student</w:t>
      </w:r>
      <w:r w:rsidR="2E4BA6B8">
        <w:t xml:space="preserve"> </w:t>
      </w:r>
      <w:r w:rsidR="7A1FF0AD">
        <w:t>in each</w:t>
      </w:r>
      <w:r w:rsidR="2E4BA6B8">
        <w:t xml:space="preserve"> pair</w:t>
      </w:r>
      <w:r w:rsidR="6E09093D">
        <w:t xml:space="preserve"> with their hands on their head </w:t>
      </w:r>
      <w:r w:rsidR="58205D35">
        <w:t xml:space="preserve">and </w:t>
      </w:r>
      <w:r w:rsidR="6E09093D">
        <w:t xml:space="preserve">correct </w:t>
      </w:r>
      <w:r w:rsidR="7484B4DE">
        <w:t xml:space="preserve">answers </w:t>
      </w:r>
      <w:r w:rsidR="6E09093D">
        <w:t>is the winner of the round.</w:t>
      </w:r>
    </w:p>
    <w:p w14:paraId="2408F4FC" w14:textId="7C375B91" w:rsidR="57B3AF92" w:rsidRDefault="6E09093D" w:rsidP="0026797B">
      <w:pPr>
        <w:pStyle w:val="ListNumber"/>
        <w:rPr>
          <w:rFonts w:eastAsia="Calibri"/>
        </w:rPr>
      </w:pPr>
      <w:r w:rsidRPr="051E5788">
        <w:rPr>
          <w:rFonts w:eastAsia="Calibri"/>
        </w:rPr>
        <w:t xml:space="preserve">Repeat </w:t>
      </w:r>
      <w:r w:rsidR="0F4E4DB6" w:rsidRPr="051E5788">
        <w:rPr>
          <w:rFonts w:eastAsia="Calibri"/>
        </w:rPr>
        <w:t xml:space="preserve">the </w:t>
      </w:r>
      <w:r w:rsidR="33A9196C" w:rsidRPr="051E5788">
        <w:rPr>
          <w:rFonts w:eastAsia="Calibri"/>
        </w:rPr>
        <w:t>game with different</w:t>
      </w:r>
      <w:r w:rsidRPr="051E5788">
        <w:rPr>
          <w:rFonts w:eastAsia="Calibri"/>
        </w:rPr>
        <w:t xml:space="preserve"> times.</w:t>
      </w:r>
    </w:p>
    <w:p w14:paraId="52CD0F93" w14:textId="77777777" w:rsidR="0061576D" w:rsidRDefault="0061576D" w:rsidP="0061576D">
      <w:r>
        <w:t>This table details opportunities for assessment.</w:t>
      </w:r>
    </w:p>
    <w:tbl>
      <w:tblPr>
        <w:tblStyle w:val="Tableheader"/>
        <w:tblW w:w="5000" w:type="pct"/>
        <w:tblLayout w:type="fixed"/>
        <w:tblLook w:val="0420" w:firstRow="1" w:lastRow="0" w:firstColumn="0" w:lastColumn="0" w:noHBand="0" w:noVBand="1"/>
        <w:tblDescription w:val="Table outlines assessment opportunities and links to the National Numeracy Learning Progressions and Interview for Student Reasoning tasks."/>
      </w:tblPr>
      <w:tblGrid>
        <w:gridCol w:w="7281"/>
        <w:gridCol w:w="7281"/>
      </w:tblGrid>
      <w:tr w:rsidR="0061576D" w:rsidRPr="007D79D7" w14:paraId="73622BD4" w14:textId="77777777" w:rsidTr="004917EC">
        <w:trPr>
          <w:cnfStyle w:val="100000000000" w:firstRow="1" w:lastRow="0" w:firstColumn="0" w:lastColumn="0" w:oddVBand="0" w:evenVBand="0" w:oddHBand="0" w:evenHBand="0" w:firstRowFirstColumn="0" w:firstRowLastColumn="0" w:lastRowFirstColumn="0" w:lastRowLastColumn="0"/>
        </w:trPr>
        <w:tc>
          <w:tcPr>
            <w:tcW w:w="2500" w:type="pct"/>
          </w:tcPr>
          <w:p w14:paraId="1FDB6E18" w14:textId="77777777" w:rsidR="0061576D" w:rsidRPr="007D79D7" w:rsidRDefault="0061576D" w:rsidP="007D79D7">
            <w:r w:rsidRPr="007D79D7">
              <w:t>Assessment opportunities</w:t>
            </w:r>
          </w:p>
        </w:tc>
        <w:tc>
          <w:tcPr>
            <w:tcW w:w="2500" w:type="pct"/>
          </w:tcPr>
          <w:p w14:paraId="401B5394" w14:textId="77777777" w:rsidR="0061576D" w:rsidRPr="007D79D7" w:rsidRDefault="0061576D" w:rsidP="007D79D7">
            <w:r w:rsidRPr="007D79D7">
              <w:t>Links</w:t>
            </w:r>
          </w:p>
        </w:tc>
      </w:tr>
      <w:tr w:rsidR="0061576D" w14:paraId="6EDC6543" w14:textId="77777777" w:rsidTr="004917EC">
        <w:trPr>
          <w:cnfStyle w:val="000000100000" w:firstRow="0" w:lastRow="0" w:firstColumn="0" w:lastColumn="0" w:oddVBand="0" w:evenVBand="0" w:oddHBand="1" w:evenHBand="0" w:firstRowFirstColumn="0" w:firstRowLastColumn="0" w:lastRowFirstColumn="0" w:lastRowLastColumn="0"/>
        </w:trPr>
        <w:tc>
          <w:tcPr>
            <w:tcW w:w="2500" w:type="pct"/>
          </w:tcPr>
          <w:p w14:paraId="183866C5" w14:textId="77777777" w:rsidR="0061576D" w:rsidRDefault="0061576D">
            <w:r>
              <w:t>What to look for:</w:t>
            </w:r>
          </w:p>
          <w:p w14:paraId="6714C211" w14:textId="4E8743CD" w:rsidR="0061576D" w:rsidRDefault="4E7BBB1D">
            <w:pPr>
              <w:pStyle w:val="ListBullet"/>
            </w:pPr>
            <w:r>
              <w:t xml:space="preserve">Can students relate the terms midday or noon and midnight to am and pm? </w:t>
            </w:r>
            <w:r w:rsidR="53CEE0EE" w:rsidRPr="051E5788">
              <w:rPr>
                <w:b/>
                <w:bCs/>
              </w:rPr>
              <w:t>[</w:t>
            </w:r>
            <w:r w:rsidRPr="051E5788">
              <w:rPr>
                <w:b/>
                <w:bCs/>
              </w:rPr>
              <w:t>MAO-WM-01, MA2-NSM-02</w:t>
            </w:r>
            <w:r w:rsidR="3803CBD4" w:rsidRPr="051E5788">
              <w:rPr>
                <w:b/>
                <w:bCs/>
              </w:rPr>
              <w:t>]</w:t>
            </w:r>
          </w:p>
          <w:p w14:paraId="55169EFA" w14:textId="628CF591" w:rsidR="0061576D" w:rsidRDefault="4E7BBB1D" w:rsidP="67681AD5">
            <w:pPr>
              <w:pStyle w:val="ListBullet"/>
            </w:pPr>
            <w:r>
              <w:t xml:space="preserve">Can students relate analog notation to digital notation for time? </w:t>
            </w:r>
            <w:r w:rsidR="7B8C6237" w:rsidRPr="051E5788">
              <w:rPr>
                <w:b/>
                <w:bCs/>
              </w:rPr>
              <w:t>[</w:t>
            </w:r>
            <w:r w:rsidRPr="051E5788">
              <w:rPr>
                <w:b/>
                <w:bCs/>
              </w:rPr>
              <w:t>MAO-WM-01, MA2-NSM-02</w:t>
            </w:r>
            <w:r w:rsidR="45675E3C" w:rsidRPr="051E5788">
              <w:rPr>
                <w:b/>
                <w:bCs/>
              </w:rPr>
              <w:t>]</w:t>
            </w:r>
          </w:p>
          <w:p w14:paraId="7F3D84FE" w14:textId="15A893D2" w:rsidR="0061576D" w:rsidRDefault="4E7BBB1D" w:rsidP="67681AD5">
            <w:pPr>
              <w:pStyle w:val="ListBullet"/>
            </w:pPr>
            <w:r>
              <w:t>Can students represent time on</w:t>
            </w:r>
            <w:r w:rsidR="7E85C40A">
              <w:t xml:space="preserve"> </w:t>
            </w:r>
            <w:r>
              <w:t xml:space="preserve">analog and digital clocks? </w:t>
            </w:r>
            <w:r w:rsidR="603627EF" w:rsidRPr="051E5788">
              <w:rPr>
                <w:b/>
                <w:bCs/>
              </w:rPr>
              <w:lastRenderedPageBreak/>
              <w:t>[</w:t>
            </w:r>
            <w:r w:rsidRPr="051E5788">
              <w:rPr>
                <w:b/>
                <w:bCs/>
              </w:rPr>
              <w:t>MAO-WM-01, MA2-NSM-02</w:t>
            </w:r>
            <w:r w:rsidR="1CD58545" w:rsidRPr="051E5788">
              <w:rPr>
                <w:b/>
                <w:bCs/>
              </w:rPr>
              <w:t>]</w:t>
            </w:r>
          </w:p>
        </w:tc>
        <w:tc>
          <w:tcPr>
            <w:tcW w:w="2500" w:type="pct"/>
          </w:tcPr>
          <w:p w14:paraId="7624017A" w14:textId="77777777" w:rsidR="0061576D" w:rsidRDefault="0061576D">
            <w:r>
              <w:lastRenderedPageBreak/>
              <w:t xml:space="preserve">Links to </w:t>
            </w:r>
            <w:hyperlink r:id="rId53" w:history="1">
              <w:r w:rsidRPr="009F54DE">
                <w:rPr>
                  <w:rStyle w:val="Hyperlink"/>
                </w:rPr>
                <w:t>National Numeracy Learning Progressions</w:t>
              </w:r>
            </w:hyperlink>
            <w:r>
              <w:t xml:space="preserve"> (NNLP):</w:t>
            </w:r>
          </w:p>
          <w:p w14:paraId="363A1FA2" w14:textId="4734E3A8" w:rsidR="0061576D" w:rsidRDefault="005E12DF" w:rsidP="0013245E">
            <w:pPr>
              <w:pStyle w:val="ListBullet"/>
            </w:pPr>
            <w:r>
              <w:t>MeT3, MeT4.</w:t>
            </w:r>
          </w:p>
        </w:tc>
      </w:tr>
    </w:tbl>
    <w:p w14:paraId="1825AC42" w14:textId="77777777" w:rsidR="0061576D" w:rsidRDefault="0061576D">
      <w:pPr>
        <w:spacing w:before="0" w:after="160" w:line="259" w:lineRule="auto"/>
      </w:pPr>
      <w:r>
        <w:br w:type="page"/>
      </w:r>
    </w:p>
    <w:p w14:paraId="602E8DAA" w14:textId="2F707DC2" w:rsidR="00ED48F2" w:rsidRDefault="23A02F61" w:rsidP="67681AD5">
      <w:pPr>
        <w:pStyle w:val="Heading2"/>
      </w:pPr>
      <w:bookmarkStart w:id="55" w:name="_Resource_1:_10s,"/>
      <w:bookmarkStart w:id="56" w:name="_Toc144473747"/>
      <w:bookmarkEnd w:id="55"/>
      <w:r>
        <w:lastRenderedPageBreak/>
        <w:t xml:space="preserve">Resource 1: </w:t>
      </w:r>
      <w:r w:rsidR="7380A2BA">
        <w:t>10</w:t>
      </w:r>
      <w:r w:rsidR="72C0A211">
        <w:t>s</w:t>
      </w:r>
      <w:r w:rsidR="7380A2BA">
        <w:t>, 100s and 1000s</w:t>
      </w:r>
      <w:bookmarkEnd w:id="56"/>
    </w:p>
    <w:p w14:paraId="029817A3" w14:textId="3CC61171" w:rsidR="00ED48F2" w:rsidRDefault="23A02F61" w:rsidP="051E5788">
      <w:r>
        <w:t xml:space="preserve"> </w:t>
      </w:r>
      <w:r w:rsidR="25FD8385">
        <w:rPr>
          <w:noProof/>
          <w:color w:val="2B579A"/>
          <w:shd w:val="clear" w:color="auto" w:fill="E6E6E6"/>
        </w:rPr>
        <w:drawing>
          <wp:inline distT="0" distB="0" distL="0" distR="0" wp14:anchorId="22C9C0D3" wp14:editId="3ED9EF6B">
            <wp:extent cx="8172450" cy="4494848"/>
            <wp:effectExtent l="0" t="0" r="0" b="0"/>
            <wp:docPr id="1315608676" name="Picture 1315608676" descr="Table with headings x1, x10, x100, x1000&#10;Example of 3, 30, 300 and 3000.&#10;2st to 5th roll for student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8676" name="Picture 1315608676" descr="Table with headings x1, x10, x100, x1000&#10;Example of 3, 30, 300 and 3000.&#10;2st to 5th roll for students to complete."/>
                    <pic:cNvPicPr/>
                  </pic:nvPicPr>
                  <pic:blipFill>
                    <a:blip r:embed="rId54">
                      <a:extLst>
                        <a:ext uri="{28A0092B-C50C-407E-A947-70E740481C1C}">
                          <a14:useLocalDpi xmlns:a14="http://schemas.microsoft.com/office/drawing/2010/main" val="0"/>
                        </a:ext>
                      </a:extLst>
                    </a:blip>
                    <a:stretch>
                      <a:fillRect/>
                    </a:stretch>
                  </pic:blipFill>
                  <pic:spPr>
                    <a:xfrm>
                      <a:off x="0" y="0"/>
                      <a:ext cx="8172450" cy="4494848"/>
                    </a:xfrm>
                    <a:prstGeom prst="rect">
                      <a:avLst/>
                    </a:prstGeom>
                  </pic:spPr>
                </pic:pic>
              </a:graphicData>
            </a:graphic>
          </wp:inline>
        </w:drawing>
      </w:r>
    </w:p>
    <w:p w14:paraId="784E2F9F" w14:textId="59846498" w:rsidR="00ED48F2" w:rsidRDefault="00A10DF1" w:rsidP="00A10DF1">
      <w:pPr>
        <w:pStyle w:val="Heading2"/>
      </w:pPr>
      <w:bookmarkStart w:id="57" w:name="_Resource_2:_Measurement"/>
      <w:bookmarkStart w:id="58" w:name="_Toc144473748"/>
      <w:bookmarkEnd w:id="57"/>
      <w:r>
        <w:lastRenderedPageBreak/>
        <w:t xml:space="preserve">Resource </w:t>
      </w:r>
      <w:r w:rsidR="44AE1BAD">
        <w:t>2</w:t>
      </w:r>
      <w:r>
        <w:t xml:space="preserve">: </w:t>
      </w:r>
      <w:r w:rsidR="527C2FD5">
        <w:t>Measurement tools</w:t>
      </w:r>
      <w:bookmarkEnd w:id="58"/>
    </w:p>
    <w:p w14:paraId="6A85EA2F" w14:textId="23AB36B7" w:rsidR="00A10DF1" w:rsidRDefault="527C2FD5" w:rsidP="67681AD5">
      <w:pPr>
        <w:spacing w:before="0" w:after="160" w:line="259" w:lineRule="auto"/>
      </w:pPr>
      <w:r>
        <w:rPr>
          <w:noProof/>
          <w:color w:val="2B579A"/>
          <w:shd w:val="clear" w:color="auto" w:fill="E6E6E6"/>
        </w:rPr>
        <w:drawing>
          <wp:inline distT="0" distB="0" distL="0" distR="0" wp14:anchorId="0B0C4FB6" wp14:editId="1C3283C7">
            <wp:extent cx="6320900" cy="4516810"/>
            <wp:effectExtent l="0" t="0" r="0" b="0"/>
            <wp:docPr id="1299016795" name="Picture 1299016795" descr="Text - What do I measure? Millimetres, centimetres, metres, kilometres.&#10;There are images of units of measurement and measuring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16795" name="Picture 1299016795" descr="Text - What do I measure? Millimetres, centimetres, metres, kilometres.&#10;There are images of units of measurement and measuring devices."/>
                    <pic:cNvPicPr/>
                  </pic:nvPicPr>
                  <pic:blipFill>
                    <a:blip r:embed="rId55">
                      <a:extLst>
                        <a:ext uri="{28A0092B-C50C-407E-A947-70E740481C1C}">
                          <a14:useLocalDpi xmlns:a14="http://schemas.microsoft.com/office/drawing/2010/main" val="0"/>
                        </a:ext>
                      </a:extLst>
                    </a:blip>
                    <a:stretch>
                      <a:fillRect/>
                    </a:stretch>
                  </pic:blipFill>
                  <pic:spPr>
                    <a:xfrm>
                      <a:off x="0" y="0"/>
                      <a:ext cx="6320900" cy="4516810"/>
                    </a:xfrm>
                    <a:prstGeom prst="rect">
                      <a:avLst/>
                    </a:prstGeom>
                  </pic:spPr>
                </pic:pic>
              </a:graphicData>
            </a:graphic>
          </wp:inline>
        </w:drawing>
      </w:r>
    </w:p>
    <w:p w14:paraId="038BEE88" w14:textId="7D6A03DC" w:rsidR="007D79D7" w:rsidRDefault="007D79D7" w:rsidP="007D79D7">
      <w:pPr>
        <w:pStyle w:val="Imageattributioncaption"/>
      </w:pPr>
      <w:r w:rsidRPr="008D63FB">
        <w:t xml:space="preserve">Images sourced from </w:t>
      </w:r>
      <w:hyperlink r:id="rId56" w:history="1">
        <w:r w:rsidRPr="005468CC">
          <w:rPr>
            <w:rStyle w:val="Hyperlink"/>
          </w:rPr>
          <w:t>Canva</w:t>
        </w:r>
      </w:hyperlink>
      <w:r w:rsidRPr="008D63FB">
        <w:t xml:space="preserve"> and used in accordance with the </w:t>
      </w:r>
      <w:hyperlink r:id="rId57" w:history="1">
        <w:r w:rsidRPr="008D63FB">
          <w:rPr>
            <w:rStyle w:val="Hyperlink"/>
          </w:rPr>
          <w:t>Canva Content License Agreement</w:t>
        </w:r>
      </w:hyperlink>
      <w:r w:rsidRPr="008D63FB">
        <w:t>.</w:t>
      </w:r>
    </w:p>
    <w:p w14:paraId="5B1CDD7E" w14:textId="0394D430" w:rsidR="007D79D7" w:rsidRPr="007D79D7" w:rsidRDefault="007D79D7" w:rsidP="007D79D7">
      <w:pPr>
        <w:spacing w:before="0" w:after="160" w:line="259" w:lineRule="auto"/>
        <w:rPr>
          <w:sz w:val="18"/>
          <w:szCs w:val="18"/>
        </w:rPr>
      </w:pPr>
      <w:r>
        <w:br w:type="page"/>
      </w:r>
    </w:p>
    <w:p w14:paraId="2E75FDFE" w14:textId="2A4A8CD5" w:rsidR="00A10DF1" w:rsidRDefault="00A10DF1" w:rsidP="00A10DF1">
      <w:pPr>
        <w:pStyle w:val="Heading2"/>
      </w:pPr>
      <w:bookmarkStart w:id="59" w:name="_Resource_3:_Measuring"/>
      <w:bookmarkStart w:id="60" w:name="_Toc144473749"/>
      <w:bookmarkEnd w:id="59"/>
      <w:r>
        <w:lastRenderedPageBreak/>
        <w:t xml:space="preserve">Resource </w:t>
      </w:r>
      <w:r w:rsidR="78B5A4F2">
        <w:t>3</w:t>
      </w:r>
      <w:r>
        <w:t xml:space="preserve">: </w:t>
      </w:r>
      <w:r w:rsidR="7466DBDB">
        <w:t>Measuring with tools</w:t>
      </w:r>
      <w:bookmarkEnd w:id="60"/>
    </w:p>
    <w:p w14:paraId="7F9DC8D8" w14:textId="583577D0" w:rsidR="00A10DF1" w:rsidRDefault="7466DBDB" w:rsidP="67681AD5">
      <w:pPr>
        <w:spacing w:before="0" w:after="160" w:line="259" w:lineRule="auto"/>
      </w:pPr>
      <w:r>
        <w:rPr>
          <w:noProof/>
          <w:color w:val="2B579A"/>
          <w:shd w:val="clear" w:color="auto" w:fill="E6E6E6"/>
        </w:rPr>
        <w:drawing>
          <wp:inline distT="0" distB="0" distL="0" distR="0" wp14:anchorId="3D7DC056" wp14:editId="5BF3B1B4">
            <wp:extent cx="6869436" cy="4708426"/>
            <wp:effectExtent l="0" t="0" r="0" b="0"/>
            <wp:docPr id="1090382139" name="Picture 1090382139" descr="Table with headings Item: What are you measuring? Tool: What tool will you use to measure the item? and Measurement: What is the measurement of the item?&#10;&#10;There are empty spaces under each heading for students to fill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82139" name="Picture 1090382139" descr="Table with headings Item: What are you measuring? Tool: What tool will you use to measure the item? and Measurement: What is the measurement of the item?&#10;&#10;There are empty spaces under each heading for students to fill in."/>
                    <pic:cNvPicPr/>
                  </pic:nvPicPr>
                  <pic:blipFill>
                    <a:blip r:embed="rId58">
                      <a:extLst>
                        <a:ext uri="{28A0092B-C50C-407E-A947-70E740481C1C}">
                          <a14:useLocalDpi xmlns:a14="http://schemas.microsoft.com/office/drawing/2010/main" val="0"/>
                        </a:ext>
                      </a:extLst>
                    </a:blip>
                    <a:stretch>
                      <a:fillRect/>
                    </a:stretch>
                  </pic:blipFill>
                  <pic:spPr>
                    <a:xfrm>
                      <a:off x="0" y="0"/>
                      <a:ext cx="6869436" cy="4708426"/>
                    </a:xfrm>
                    <a:prstGeom prst="rect">
                      <a:avLst/>
                    </a:prstGeom>
                  </pic:spPr>
                </pic:pic>
              </a:graphicData>
            </a:graphic>
          </wp:inline>
        </w:drawing>
      </w:r>
    </w:p>
    <w:p w14:paraId="5AAAA304" w14:textId="07FA56CE" w:rsidR="007D79D7" w:rsidRPr="007D79D7" w:rsidRDefault="007D79D7" w:rsidP="007D79D7">
      <w:pPr>
        <w:spacing w:before="0" w:after="160" w:line="259" w:lineRule="auto"/>
        <w:rPr>
          <w:sz w:val="18"/>
          <w:szCs w:val="18"/>
        </w:rPr>
      </w:pPr>
      <w:r>
        <w:br w:type="page"/>
      </w:r>
    </w:p>
    <w:p w14:paraId="16515D26" w14:textId="459DE4C8" w:rsidR="00A10DF1" w:rsidRDefault="00A10DF1" w:rsidP="00A10DF1">
      <w:pPr>
        <w:pStyle w:val="Heading2"/>
      </w:pPr>
      <w:bookmarkStart w:id="61" w:name="_Resource_4:_Converting"/>
      <w:bookmarkStart w:id="62" w:name="_Toc144473750"/>
      <w:bookmarkEnd w:id="61"/>
      <w:r>
        <w:lastRenderedPageBreak/>
        <w:t xml:space="preserve">Resource </w:t>
      </w:r>
      <w:r w:rsidR="0AF07E8F">
        <w:t>4</w:t>
      </w:r>
      <w:r w:rsidR="1088CBDC">
        <w:t xml:space="preserve">: </w:t>
      </w:r>
      <w:r w:rsidR="438A4BE8">
        <w:t>Converting units</w:t>
      </w:r>
      <w:bookmarkEnd w:id="62"/>
    </w:p>
    <w:p w14:paraId="62730B87" w14:textId="30EF3414" w:rsidR="007D79D7" w:rsidRDefault="438A4BE8" w:rsidP="67681AD5">
      <w:r>
        <w:rPr>
          <w:noProof/>
          <w:color w:val="2B579A"/>
          <w:shd w:val="clear" w:color="auto" w:fill="E6E6E6"/>
        </w:rPr>
        <w:drawing>
          <wp:inline distT="0" distB="0" distL="0" distR="0" wp14:anchorId="79DED783" wp14:editId="0F9121BD">
            <wp:extent cx="4296901" cy="4698206"/>
            <wp:effectExtent l="0" t="0" r="0" b="0"/>
            <wp:docPr id="42868864" name="Picture 42868864" descr="Conversion graph from mm to cm to m.&#10;10 mm = 1 cm. 100 cm = 1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8864" name="Picture 42868864" descr="Conversion graph from mm to cm to m.&#10;10 mm = 1 cm. 100 cm = 1 m."/>
                    <pic:cNvPicPr/>
                  </pic:nvPicPr>
                  <pic:blipFill>
                    <a:blip r:embed="rId59">
                      <a:extLst>
                        <a:ext uri="{28A0092B-C50C-407E-A947-70E740481C1C}">
                          <a14:useLocalDpi xmlns:a14="http://schemas.microsoft.com/office/drawing/2010/main" val="0"/>
                        </a:ext>
                      </a:extLst>
                    </a:blip>
                    <a:stretch>
                      <a:fillRect/>
                    </a:stretch>
                  </pic:blipFill>
                  <pic:spPr>
                    <a:xfrm>
                      <a:off x="0" y="0"/>
                      <a:ext cx="4296901" cy="4698206"/>
                    </a:xfrm>
                    <a:prstGeom prst="rect">
                      <a:avLst/>
                    </a:prstGeom>
                  </pic:spPr>
                </pic:pic>
              </a:graphicData>
            </a:graphic>
          </wp:inline>
        </w:drawing>
      </w:r>
    </w:p>
    <w:p w14:paraId="59E7E954" w14:textId="43954847" w:rsidR="00A10DF1" w:rsidRDefault="007D79D7" w:rsidP="007D79D7">
      <w:pPr>
        <w:spacing w:before="0" w:after="160" w:line="259" w:lineRule="auto"/>
      </w:pPr>
      <w:r>
        <w:br w:type="page"/>
      </w:r>
    </w:p>
    <w:p w14:paraId="204E015F" w14:textId="1D926408" w:rsidR="00A10DF1" w:rsidRDefault="5D3F82D5" w:rsidP="00A10DF1">
      <w:pPr>
        <w:pStyle w:val="Heading2"/>
      </w:pPr>
      <w:bookmarkStart w:id="63" w:name="_Resource_5:_Measuring"/>
      <w:bookmarkStart w:id="64" w:name="_Toc144473751"/>
      <w:bookmarkEnd w:id="63"/>
      <w:r>
        <w:lastRenderedPageBreak/>
        <w:t xml:space="preserve">Resource </w:t>
      </w:r>
      <w:r w:rsidR="13D5EACA">
        <w:t>5</w:t>
      </w:r>
      <w:r>
        <w:t>: Measuring and converting</w:t>
      </w:r>
      <w:bookmarkEnd w:id="64"/>
    </w:p>
    <w:p w14:paraId="75C84CC3" w14:textId="1CBEF558" w:rsidR="007D79D7" w:rsidRDefault="00345ECE" w:rsidP="009D7960">
      <w:r w:rsidRPr="009D7960">
        <w:rPr>
          <w:noProof/>
        </w:rPr>
        <w:drawing>
          <wp:inline distT="0" distB="0" distL="0" distR="0" wp14:anchorId="7AF78D06" wp14:editId="4E600219">
            <wp:extent cx="6488109" cy="4611757"/>
            <wp:effectExtent l="0" t="0" r="8255" b="0"/>
            <wp:docPr id="4" name="Picture 4" descr="Table with headings Item, length in millimetres and length in centimetres.&#10;&#10;Under item there is:&#10;Highlighter, pen, binder clip and pus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with headings Item, length in millimetres and length in centimetres.&#10;&#10;Under item there is:&#10;Highlighter, pen, binder clip and push pin."/>
                    <pic:cNvPicPr/>
                  </pic:nvPicPr>
                  <pic:blipFill>
                    <a:blip r:embed="rId60"/>
                    <a:stretch>
                      <a:fillRect/>
                    </a:stretch>
                  </pic:blipFill>
                  <pic:spPr>
                    <a:xfrm>
                      <a:off x="0" y="0"/>
                      <a:ext cx="6508738" cy="4626420"/>
                    </a:xfrm>
                    <a:prstGeom prst="rect">
                      <a:avLst/>
                    </a:prstGeom>
                  </pic:spPr>
                </pic:pic>
              </a:graphicData>
            </a:graphic>
          </wp:inline>
        </w:drawing>
      </w:r>
    </w:p>
    <w:p w14:paraId="7008CD75" w14:textId="0095D172" w:rsidR="00A10DF1" w:rsidRDefault="00D86404" w:rsidP="009D7960">
      <w:pPr>
        <w:pStyle w:val="Imageattributioncaption"/>
      </w:pPr>
      <w:r w:rsidRPr="008D63FB">
        <w:t xml:space="preserve">Images sourced from </w:t>
      </w:r>
      <w:hyperlink r:id="rId61" w:history="1">
        <w:r w:rsidRPr="005468CC">
          <w:rPr>
            <w:rStyle w:val="Hyperlink"/>
          </w:rPr>
          <w:t>Canva</w:t>
        </w:r>
      </w:hyperlink>
      <w:r w:rsidRPr="008D63FB">
        <w:t xml:space="preserve"> and used in accordance with the </w:t>
      </w:r>
      <w:hyperlink r:id="rId62" w:history="1">
        <w:r w:rsidRPr="008D63FB">
          <w:rPr>
            <w:rStyle w:val="Hyperlink"/>
          </w:rPr>
          <w:t>Canva Content License Agreement</w:t>
        </w:r>
      </w:hyperlink>
      <w:r w:rsidRPr="008D63FB">
        <w:t>.</w:t>
      </w:r>
      <w:r w:rsidR="007D79D7">
        <w:br w:type="page"/>
      </w:r>
    </w:p>
    <w:p w14:paraId="3F887E70" w14:textId="5D1CAA6B" w:rsidR="00A10DF1" w:rsidRDefault="438A4BE8" w:rsidP="00A10DF1">
      <w:pPr>
        <w:pStyle w:val="Heading2"/>
      </w:pPr>
      <w:bookmarkStart w:id="65" w:name="_Resource_6:_Labelled"/>
      <w:bookmarkStart w:id="66" w:name="_Toc144473752"/>
      <w:bookmarkEnd w:id="65"/>
      <w:r>
        <w:lastRenderedPageBreak/>
        <w:t xml:space="preserve">Resource </w:t>
      </w:r>
      <w:r w:rsidR="049B09F3">
        <w:t>6</w:t>
      </w:r>
      <w:r>
        <w:t>:</w:t>
      </w:r>
      <w:r w:rsidR="533DC070">
        <w:t xml:space="preserve"> </w:t>
      </w:r>
      <w:r w:rsidR="64A4D26C">
        <w:t>Labelled distance</w:t>
      </w:r>
      <w:bookmarkEnd w:id="66"/>
    </w:p>
    <w:p w14:paraId="42071BB2" w14:textId="13B13841" w:rsidR="007D79D7" w:rsidRDefault="4670FCA5" w:rsidP="67681AD5">
      <w:r>
        <w:rPr>
          <w:noProof/>
          <w:color w:val="2B579A"/>
          <w:shd w:val="clear" w:color="auto" w:fill="E6E6E6"/>
        </w:rPr>
        <w:drawing>
          <wp:inline distT="0" distB="0" distL="0" distR="0" wp14:anchorId="106B3969" wp14:editId="73CE4600">
            <wp:extent cx="5791200" cy="4476116"/>
            <wp:effectExtent l="0" t="0" r="0" b="0"/>
            <wp:docPr id="1564855710" name="Picture 1564855710" descr="4. 25 M with each digit labelled to show plac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55710" name="Picture 1564855710" descr="4. 25 M with each digit labelled to show place value."/>
                    <pic:cNvPicPr/>
                  </pic:nvPicPr>
                  <pic:blipFill>
                    <a:blip r:embed="rId63">
                      <a:extLst>
                        <a:ext uri="{28A0092B-C50C-407E-A947-70E740481C1C}">
                          <a14:useLocalDpi xmlns:a14="http://schemas.microsoft.com/office/drawing/2010/main" val="0"/>
                        </a:ext>
                      </a:extLst>
                    </a:blip>
                    <a:stretch>
                      <a:fillRect/>
                    </a:stretch>
                  </pic:blipFill>
                  <pic:spPr>
                    <a:xfrm>
                      <a:off x="0" y="0"/>
                      <a:ext cx="5791200" cy="4476116"/>
                    </a:xfrm>
                    <a:prstGeom prst="rect">
                      <a:avLst/>
                    </a:prstGeom>
                  </pic:spPr>
                </pic:pic>
              </a:graphicData>
            </a:graphic>
          </wp:inline>
        </w:drawing>
      </w:r>
    </w:p>
    <w:p w14:paraId="0752EF41" w14:textId="258D3A2D" w:rsidR="00A10DF1" w:rsidRDefault="007D79D7" w:rsidP="007D79D7">
      <w:pPr>
        <w:spacing w:before="0" w:after="160" w:line="259" w:lineRule="auto"/>
      </w:pPr>
      <w:r>
        <w:br w:type="page"/>
      </w:r>
    </w:p>
    <w:p w14:paraId="73A39FFF" w14:textId="5CDA1B13" w:rsidR="00A10DF1" w:rsidRDefault="6F6AE1BD" w:rsidP="00A10DF1">
      <w:pPr>
        <w:pStyle w:val="Heading2"/>
      </w:pPr>
      <w:bookmarkStart w:id="67" w:name="_Resource_7:_Measuring"/>
      <w:bookmarkStart w:id="68" w:name="_Toc144473753"/>
      <w:bookmarkEnd w:id="67"/>
      <w:r>
        <w:lastRenderedPageBreak/>
        <w:t xml:space="preserve">Resource </w:t>
      </w:r>
      <w:r w:rsidR="46762735">
        <w:t>7</w:t>
      </w:r>
      <w:r>
        <w:t>:</w:t>
      </w:r>
      <w:r w:rsidR="0BD4A0DD">
        <w:t xml:space="preserve"> Measuring </w:t>
      </w:r>
      <w:r w:rsidR="6046D7A9">
        <w:t xml:space="preserve">a </w:t>
      </w:r>
      <w:r w:rsidR="0BD4A0DD">
        <w:t>desk</w:t>
      </w:r>
      <w:bookmarkEnd w:id="68"/>
    </w:p>
    <w:p w14:paraId="6132F98A" w14:textId="12512272" w:rsidR="007D79D7" w:rsidRDefault="0BD4A0DD" w:rsidP="67681AD5">
      <w:r>
        <w:rPr>
          <w:noProof/>
          <w:color w:val="2B579A"/>
          <w:shd w:val="clear" w:color="auto" w:fill="E6E6E6"/>
        </w:rPr>
        <w:drawing>
          <wp:inline distT="0" distB="0" distL="0" distR="0" wp14:anchorId="56A51588" wp14:editId="04C8D3FD">
            <wp:extent cx="6245121" cy="4761904"/>
            <wp:effectExtent l="0" t="0" r="0" b="0"/>
            <wp:docPr id="1615046470" name="Picture 1615046470" descr="Measuring a desk with a metre ruler, zoomed into show 61 cm. Text - the length of the table is 1.61 m or 1 m 6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46470" name="Picture 1615046470" descr="Measuring a desk with a metre ruler, zoomed into show 61 cm. Text - the length of the table is 1.61 m or 1 m 61 cm."/>
                    <pic:cNvPicPr/>
                  </pic:nvPicPr>
                  <pic:blipFill>
                    <a:blip r:embed="rId64">
                      <a:extLst>
                        <a:ext uri="{28A0092B-C50C-407E-A947-70E740481C1C}">
                          <a14:useLocalDpi xmlns:a14="http://schemas.microsoft.com/office/drawing/2010/main" val="0"/>
                        </a:ext>
                      </a:extLst>
                    </a:blip>
                    <a:stretch>
                      <a:fillRect/>
                    </a:stretch>
                  </pic:blipFill>
                  <pic:spPr>
                    <a:xfrm>
                      <a:off x="0" y="0"/>
                      <a:ext cx="6245121" cy="4761904"/>
                    </a:xfrm>
                    <a:prstGeom prst="rect">
                      <a:avLst/>
                    </a:prstGeom>
                  </pic:spPr>
                </pic:pic>
              </a:graphicData>
            </a:graphic>
          </wp:inline>
        </w:drawing>
      </w:r>
    </w:p>
    <w:p w14:paraId="5C99C616" w14:textId="5426B059" w:rsidR="00A10DF1" w:rsidRDefault="009D7960" w:rsidP="009D7960">
      <w:pPr>
        <w:pStyle w:val="Imageattributioncaption"/>
      </w:pPr>
      <w:r w:rsidRPr="008D63FB">
        <w:t xml:space="preserve">Images sourced from </w:t>
      </w:r>
      <w:hyperlink r:id="rId65" w:history="1">
        <w:r w:rsidRPr="005468CC">
          <w:rPr>
            <w:rStyle w:val="Hyperlink"/>
          </w:rPr>
          <w:t>Canva</w:t>
        </w:r>
      </w:hyperlink>
      <w:r w:rsidRPr="008D63FB">
        <w:t xml:space="preserve"> and used in accordance with the </w:t>
      </w:r>
      <w:hyperlink r:id="rId66" w:history="1">
        <w:r w:rsidRPr="008D63FB">
          <w:rPr>
            <w:rStyle w:val="Hyperlink"/>
          </w:rPr>
          <w:t>Canva Content License Agreement</w:t>
        </w:r>
      </w:hyperlink>
      <w:r w:rsidRPr="008D63FB">
        <w:t>.</w:t>
      </w:r>
      <w:r w:rsidR="007D79D7">
        <w:br w:type="page"/>
      </w:r>
    </w:p>
    <w:p w14:paraId="3083478C" w14:textId="6E06D49B" w:rsidR="00A10DF1" w:rsidRDefault="0BD4A0DD" w:rsidP="00A10DF1">
      <w:pPr>
        <w:pStyle w:val="Heading2"/>
      </w:pPr>
      <w:bookmarkStart w:id="69" w:name="_Resource_8:_Measuring"/>
      <w:bookmarkStart w:id="70" w:name="_Toc144473754"/>
      <w:bookmarkEnd w:id="69"/>
      <w:r>
        <w:lastRenderedPageBreak/>
        <w:t xml:space="preserve">Resource </w:t>
      </w:r>
      <w:r w:rsidR="356B860B">
        <w:t>8</w:t>
      </w:r>
      <w:r>
        <w:t>:</w:t>
      </w:r>
      <w:r w:rsidR="229A9F64">
        <w:t xml:space="preserve"> </w:t>
      </w:r>
      <w:r w:rsidR="18852677">
        <w:t>Measuring objects</w:t>
      </w:r>
      <w:bookmarkEnd w:id="70"/>
    </w:p>
    <w:p w14:paraId="2052662B" w14:textId="7DFD4839" w:rsidR="00A10DF1" w:rsidRDefault="002B611D" w:rsidP="002B611D">
      <w:r>
        <w:rPr>
          <w:noProof/>
        </w:rPr>
        <w:drawing>
          <wp:inline distT="0" distB="0" distL="0" distR="0" wp14:anchorId="0B64728F" wp14:editId="0B07E063">
            <wp:extent cx="7382379" cy="5219700"/>
            <wp:effectExtent l="0" t="0" r="9525" b="0"/>
            <wp:docPr id="8" name="Picture 8" descr="4 copies of a table with headings Item, Centimetres: What is the length in cm? and Metres: What is the length in m? Book, desk and Interactive whiteboard to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4 copies of a table with headings Item, Centimetres: What is the length in cm? and Metres: What is the length in m? Book, desk and Interactive whiteboard to be measur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385656" cy="5222017"/>
                    </a:xfrm>
                    <a:prstGeom prst="rect">
                      <a:avLst/>
                    </a:prstGeom>
                    <a:noFill/>
                    <a:ln>
                      <a:noFill/>
                    </a:ln>
                  </pic:spPr>
                </pic:pic>
              </a:graphicData>
            </a:graphic>
          </wp:inline>
        </w:drawing>
      </w:r>
      <w:r w:rsidR="007D79D7">
        <w:br w:type="page"/>
      </w:r>
    </w:p>
    <w:p w14:paraId="3018AF20" w14:textId="66F54B93" w:rsidR="00A10DF1" w:rsidRDefault="18852677" w:rsidP="00A10DF1">
      <w:pPr>
        <w:pStyle w:val="Heading2"/>
      </w:pPr>
      <w:bookmarkStart w:id="71" w:name="_Resource_9:_Conversion"/>
      <w:bookmarkStart w:id="72" w:name="_Toc144473755"/>
      <w:bookmarkEnd w:id="71"/>
      <w:r>
        <w:lastRenderedPageBreak/>
        <w:t xml:space="preserve">Resource </w:t>
      </w:r>
      <w:r w:rsidR="214E5D1B">
        <w:t>9</w:t>
      </w:r>
      <w:r>
        <w:t xml:space="preserve">: </w:t>
      </w:r>
      <w:r w:rsidR="229A9F64">
        <w:t>Conversion bingo</w:t>
      </w:r>
      <w:bookmarkEnd w:id="72"/>
    </w:p>
    <w:p w14:paraId="28559264" w14:textId="4BA11F0C" w:rsidR="007D79D7" w:rsidRDefault="05DEF187" w:rsidP="67681AD5">
      <w:r>
        <w:rPr>
          <w:noProof/>
          <w:color w:val="2B579A"/>
          <w:shd w:val="clear" w:color="auto" w:fill="E6E6E6"/>
        </w:rPr>
        <w:drawing>
          <wp:inline distT="0" distB="0" distL="0" distR="0" wp14:anchorId="2CE338DF" wp14:editId="03DB5ABE">
            <wp:extent cx="6324370" cy="4374356"/>
            <wp:effectExtent l="0" t="0" r="0" b="0"/>
            <wp:docPr id="1631409725" name="Picture 1631409725" descr="Conversion bingo with various lengths recorded in mm, cm and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09725" name="Picture 1631409725" descr="Conversion bingo with various lengths recorded in mm, cm and m."/>
                    <pic:cNvPicPr/>
                  </pic:nvPicPr>
                  <pic:blipFill>
                    <a:blip r:embed="rId68">
                      <a:extLst>
                        <a:ext uri="{28A0092B-C50C-407E-A947-70E740481C1C}">
                          <a14:useLocalDpi xmlns:a14="http://schemas.microsoft.com/office/drawing/2010/main" val="0"/>
                        </a:ext>
                      </a:extLst>
                    </a:blip>
                    <a:stretch>
                      <a:fillRect/>
                    </a:stretch>
                  </pic:blipFill>
                  <pic:spPr>
                    <a:xfrm>
                      <a:off x="0" y="0"/>
                      <a:ext cx="6324370" cy="4374356"/>
                    </a:xfrm>
                    <a:prstGeom prst="rect">
                      <a:avLst/>
                    </a:prstGeom>
                  </pic:spPr>
                </pic:pic>
              </a:graphicData>
            </a:graphic>
          </wp:inline>
        </w:drawing>
      </w:r>
    </w:p>
    <w:p w14:paraId="1BF97242" w14:textId="29087928" w:rsidR="00A10DF1" w:rsidRDefault="007D79D7" w:rsidP="007D79D7">
      <w:pPr>
        <w:spacing w:before="0" w:after="160" w:line="259" w:lineRule="auto"/>
      </w:pPr>
      <w:r>
        <w:br w:type="page"/>
      </w:r>
    </w:p>
    <w:p w14:paraId="428F0DF0" w14:textId="002DC612" w:rsidR="00A10DF1" w:rsidRDefault="0BD4A0DD" w:rsidP="00A10DF1">
      <w:pPr>
        <w:pStyle w:val="Heading2"/>
      </w:pPr>
      <w:bookmarkStart w:id="73" w:name="_Resource_10:_Bingo"/>
      <w:bookmarkStart w:id="74" w:name="_Toc144473756"/>
      <w:bookmarkEnd w:id="73"/>
      <w:r>
        <w:lastRenderedPageBreak/>
        <w:t xml:space="preserve">Resource </w:t>
      </w:r>
      <w:r w:rsidR="252AD3EC">
        <w:t>10</w:t>
      </w:r>
      <w:r>
        <w:t>:</w:t>
      </w:r>
      <w:r w:rsidR="1E50F394">
        <w:t xml:space="preserve"> Bingo teacher cards</w:t>
      </w:r>
      <w:bookmarkEnd w:id="74"/>
    </w:p>
    <w:p w14:paraId="501AF0D8" w14:textId="61F80DB1" w:rsidR="009D50FA" w:rsidRDefault="2094F8B2" w:rsidP="67681AD5">
      <w:r>
        <w:rPr>
          <w:noProof/>
          <w:color w:val="2B579A"/>
          <w:shd w:val="clear" w:color="auto" w:fill="E6E6E6"/>
        </w:rPr>
        <w:drawing>
          <wp:inline distT="0" distB="0" distL="0" distR="0" wp14:anchorId="78AA65A5" wp14:editId="52CA50D8">
            <wp:extent cx="6257925" cy="4354472"/>
            <wp:effectExtent l="0" t="0" r="0" b="0"/>
            <wp:docPr id="725572282" name="Picture 725572282" descr="Bingo cards with questions of conversion from one unit of length to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72282" name="Picture 725572282" descr="Bingo cards with questions of conversion from one unit of length to another."/>
                    <pic:cNvPicPr/>
                  </pic:nvPicPr>
                  <pic:blipFill>
                    <a:blip r:embed="rId69">
                      <a:extLst>
                        <a:ext uri="{28A0092B-C50C-407E-A947-70E740481C1C}">
                          <a14:useLocalDpi xmlns:a14="http://schemas.microsoft.com/office/drawing/2010/main" val="0"/>
                        </a:ext>
                      </a:extLst>
                    </a:blip>
                    <a:stretch>
                      <a:fillRect/>
                    </a:stretch>
                  </pic:blipFill>
                  <pic:spPr>
                    <a:xfrm>
                      <a:off x="0" y="0"/>
                      <a:ext cx="6257925" cy="4354472"/>
                    </a:xfrm>
                    <a:prstGeom prst="rect">
                      <a:avLst/>
                    </a:prstGeom>
                  </pic:spPr>
                </pic:pic>
              </a:graphicData>
            </a:graphic>
          </wp:inline>
        </w:drawing>
      </w:r>
    </w:p>
    <w:p w14:paraId="24516763" w14:textId="7777D94D" w:rsidR="00A10DF1" w:rsidRDefault="009D50FA" w:rsidP="009D50FA">
      <w:pPr>
        <w:spacing w:before="0" w:after="160" w:line="259" w:lineRule="auto"/>
      </w:pPr>
      <w:r>
        <w:br w:type="page"/>
      </w:r>
    </w:p>
    <w:p w14:paraId="742F30EF" w14:textId="0A53170F" w:rsidR="00A10DF1" w:rsidRDefault="0BD4A0DD" w:rsidP="00A10DF1">
      <w:pPr>
        <w:pStyle w:val="Heading2"/>
      </w:pPr>
      <w:bookmarkStart w:id="75" w:name="_Resource_11:_Length"/>
      <w:bookmarkStart w:id="76" w:name="_Toc144473757"/>
      <w:bookmarkEnd w:id="75"/>
      <w:r>
        <w:lastRenderedPageBreak/>
        <w:t xml:space="preserve">Resource </w:t>
      </w:r>
      <w:r w:rsidR="2748A370">
        <w:t>1</w:t>
      </w:r>
      <w:r w:rsidR="195D967D">
        <w:t>1</w:t>
      </w:r>
      <w:r>
        <w:t>:</w:t>
      </w:r>
      <w:r w:rsidR="604195E2">
        <w:t xml:space="preserve"> Length can measure</w:t>
      </w:r>
      <w:bookmarkEnd w:id="76"/>
    </w:p>
    <w:p w14:paraId="14DE70B2" w14:textId="5CFD63E2" w:rsidR="00A10DF1" w:rsidRDefault="223CDDE4" w:rsidP="67681AD5">
      <w:r>
        <w:rPr>
          <w:noProof/>
          <w:color w:val="2B579A"/>
          <w:shd w:val="clear" w:color="auto" w:fill="E6E6E6"/>
        </w:rPr>
        <w:drawing>
          <wp:inline distT="0" distB="0" distL="0" distR="0" wp14:anchorId="64393D36" wp14:editId="7E19353E">
            <wp:extent cx="6514254" cy="4587121"/>
            <wp:effectExtent l="0" t="0" r="0" b="0"/>
            <wp:docPr id="2107922353" name="Picture 2107922353" descr="Length can measure a straight line, boundary or an edge.&#10;Airport with the boundary highlighted, basketball court with straight line highlighted and a cupboard with the edg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22353" name="Picture 2107922353" descr="Length can measure a straight line, boundary or an edge.&#10;Airport with the boundary highlighted, basketball court with straight line highlighted and a cupboard with the edge highlighted."/>
                    <pic:cNvPicPr/>
                  </pic:nvPicPr>
                  <pic:blipFill>
                    <a:blip r:embed="rId70">
                      <a:extLst>
                        <a:ext uri="{28A0092B-C50C-407E-A947-70E740481C1C}">
                          <a14:useLocalDpi xmlns:a14="http://schemas.microsoft.com/office/drawing/2010/main" val="0"/>
                        </a:ext>
                      </a:extLst>
                    </a:blip>
                    <a:stretch>
                      <a:fillRect/>
                    </a:stretch>
                  </pic:blipFill>
                  <pic:spPr>
                    <a:xfrm>
                      <a:off x="0" y="0"/>
                      <a:ext cx="6514254" cy="4587121"/>
                    </a:xfrm>
                    <a:prstGeom prst="rect">
                      <a:avLst/>
                    </a:prstGeom>
                  </pic:spPr>
                </pic:pic>
              </a:graphicData>
            </a:graphic>
          </wp:inline>
        </w:drawing>
      </w:r>
    </w:p>
    <w:p w14:paraId="14D30996" w14:textId="711A278F" w:rsidR="009D50FA" w:rsidRPr="009D50FA" w:rsidRDefault="009D50FA" w:rsidP="000D68DB">
      <w:pPr>
        <w:pStyle w:val="Imageattributioncaption"/>
      </w:pPr>
      <w:r w:rsidRPr="008D63FB">
        <w:t xml:space="preserve">Images sourced from </w:t>
      </w:r>
      <w:hyperlink r:id="rId71" w:history="1">
        <w:r w:rsidRPr="005468CC">
          <w:rPr>
            <w:rStyle w:val="Hyperlink"/>
          </w:rPr>
          <w:t>Canva</w:t>
        </w:r>
      </w:hyperlink>
      <w:r w:rsidRPr="008D63FB">
        <w:t xml:space="preserve"> and used in accordance with the </w:t>
      </w:r>
      <w:hyperlink r:id="rId72" w:history="1">
        <w:r w:rsidRPr="008D63FB">
          <w:rPr>
            <w:rStyle w:val="Hyperlink"/>
          </w:rPr>
          <w:t>Canva Content License Agreement</w:t>
        </w:r>
      </w:hyperlink>
      <w:r w:rsidRPr="008D63FB">
        <w:t>.</w:t>
      </w:r>
      <w:r>
        <w:br w:type="page"/>
      </w:r>
    </w:p>
    <w:p w14:paraId="05B574D7" w14:textId="34160F13" w:rsidR="00A10DF1" w:rsidRDefault="223CDDE4" w:rsidP="00A10DF1">
      <w:pPr>
        <w:pStyle w:val="Heading2"/>
      </w:pPr>
      <w:bookmarkStart w:id="77" w:name="_Resource_12:_Measurement"/>
      <w:bookmarkStart w:id="78" w:name="_Toc144473758"/>
      <w:bookmarkEnd w:id="77"/>
      <w:r>
        <w:lastRenderedPageBreak/>
        <w:t>Resource 1</w:t>
      </w:r>
      <w:r w:rsidR="501A48A0">
        <w:t>2:</w:t>
      </w:r>
      <w:r w:rsidR="1EE332CB">
        <w:t xml:space="preserve"> </w:t>
      </w:r>
      <w:r w:rsidR="130518BA">
        <w:t>Measurement hunt</w:t>
      </w:r>
      <w:bookmarkEnd w:id="78"/>
    </w:p>
    <w:p w14:paraId="66669622" w14:textId="54DD3E3F" w:rsidR="00A10DF1" w:rsidRDefault="223CDDE4" w:rsidP="67681AD5">
      <w:r>
        <w:rPr>
          <w:noProof/>
          <w:color w:val="2B579A"/>
          <w:shd w:val="clear" w:color="auto" w:fill="E6E6E6"/>
        </w:rPr>
        <w:drawing>
          <wp:inline distT="0" distB="0" distL="0" distR="0" wp14:anchorId="6E4D461D" wp14:editId="7D03FA87">
            <wp:extent cx="6657975" cy="4508004"/>
            <wp:effectExtent l="0" t="0" r="0" b="0"/>
            <wp:docPr id="1678355411" name="Picture 1678355411" descr="2 tables with headings Item/location, Estimate length and measurement.&#10;Boundary, edge and straight line to be meas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55411" name="Picture 1678355411" descr="2 tables with headings Item/location, Estimate length and measurement.&#10;Boundary, edge and straight line to be measured."/>
                    <pic:cNvPicPr/>
                  </pic:nvPicPr>
                  <pic:blipFill>
                    <a:blip r:embed="rId73">
                      <a:extLst>
                        <a:ext uri="{28A0092B-C50C-407E-A947-70E740481C1C}">
                          <a14:useLocalDpi xmlns:a14="http://schemas.microsoft.com/office/drawing/2010/main" val="0"/>
                        </a:ext>
                      </a:extLst>
                    </a:blip>
                    <a:stretch>
                      <a:fillRect/>
                    </a:stretch>
                  </pic:blipFill>
                  <pic:spPr>
                    <a:xfrm>
                      <a:off x="0" y="0"/>
                      <a:ext cx="6657975" cy="4508004"/>
                    </a:xfrm>
                    <a:prstGeom prst="rect">
                      <a:avLst/>
                    </a:prstGeom>
                  </pic:spPr>
                </pic:pic>
              </a:graphicData>
            </a:graphic>
          </wp:inline>
        </w:drawing>
      </w:r>
    </w:p>
    <w:p w14:paraId="407B76FB" w14:textId="6A17B17F" w:rsidR="00A10DF1" w:rsidRDefault="720F5287" w:rsidP="00A10DF1">
      <w:pPr>
        <w:pStyle w:val="Heading2"/>
      </w:pPr>
      <w:bookmarkStart w:id="79" w:name="_Resource_13:_Boundary"/>
      <w:bookmarkStart w:id="80" w:name="_Toc144473759"/>
      <w:bookmarkEnd w:id="79"/>
      <w:r>
        <w:lastRenderedPageBreak/>
        <w:t>Resource 1</w:t>
      </w:r>
      <w:r w:rsidR="45EB7584">
        <w:t>3</w:t>
      </w:r>
      <w:r>
        <w:t>:</w:t>
      </w:r>
      <w:r w:rsidR="2FD2AE28">
        <w:t xml:space="preserve"> </w:t>
      </w:r>
      <w:r w:rsidR="751D6A9C">
        <w:t>Boundary and p</w:t>
      </w:r>
      <w:r w:rsidR="2FD2AE28">
        <w:t>erimeter</w:t>
      </w:r>
      <w:bookmarkEnd w:id="80"/>
    </w:p>
    <w:p w14:paraId="6794810B" w14:textId="5F17FD05" w:rsidR="00A10DF1" w:rsidRDefault="18539D76" w:rsidP="051E5788">
      <w:r>
        <w:rPr>
          <w:noProof/>
          <w:color w:val="2B579A"/>
          <w:shd w:val="clear" w:color="auto" w:fill="E6E6E6"/>
        </w:rPr>
        <w:drawing>
          <wp:inline distT="0" distB="0" distL="0" distR="0" wp14:anchorId="4514B43B" wp14:editId="35D80F50">
            <wp:extent cx="7600950" cy="4829770"/>
            <wp:effectExtent l="0" t="0" r="0" b="0"/>
            <wp:docPr id="959570118" name="Picture 959570118" descr="A boundary measures the total length around the outside. An airport with the boundary shown. &#10;Perimeter measures the total length around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570118" name="Picture 959570118" descr="A boundary measures the total length around the outside. An airport with the boundary shown. &#10;Perimeter measures the total length around the outside."/>
                    <pic:cNvPicPr/>
                  </pic:nvPicPr>
                  <pic:blipFill>
                    <a:blip r:embed="rId74">
                      <a:extLst>
                        <a:ext uri="{28A0092B-C50C-407E-A947-70E740481C1C}">
                          <a14:useLocalDpi xmlns:a14="http://schemas.microsoft.com/office/drawing/2010/main" val="0"/>
                        </a:ext>
                      </a:extLst>
                    </a:blip>
                    <a:stretch>
                      <a:fillRect/>
                    </a:stretch>
                  </pic:blipFill>
                  <pic:spPr>
                    <a:xfrm>
                      <a:off x="0" y="0"/>
                      <a:ext cx="7600950" cy="4829770"/>
                    </a:xfrm>
                    <a:prstGeom prst="rect">
                      <a:avLst/>
                    </a:prstGeom>
                  </pic:spPr>
                </pic:pic>
              </a:graphicData>
            </a:graphic>
          </wp:inline>
        </w:drawing>
      </w:r>
    </w:p>
    <w:p w14:paraId="66D5D45A" w14:textId="047F7800" w:rsidR="009D50FA" w:rsidRPr="009D50FA" w:rsidRDefault="009D50FA" w:rsidP="009D50FA">
      <w:pPr>
        <w:pStyle w:val="Imageattributioncaption"/>
      </w:pPr>
      <w:r w:rsidRPr="008D63FB">
        <w:t xml:space="preserve">Images sourced from </w:t>
      </w:r>
      <w:hyperlink r:id="rId75" w:history="1">
        <w:r w:rsidRPr="005468CC">
          <w:rPr>
            <w:rStyle w:val="Hyperlink"/>
          </w:rPr>
          <w:t>Canva</w:t>
        </w:r>
      </w:hyperlink>
      <w:r w:rsidRPr="008D63FB">
        <w:t xml:space="preserve"> and used in accordance with the </w:t>
      </w:r>
      <w:hyperlink r:id="rId76" w:history="1">
        <w:r w:rsidRPr="008D63FB">
          <w:rPr>
            <w:rStyle w:val="Hyperlink"/>
          </w:rPr>
          <w:t>Canva Content License Agreement</w:t>
        </w:r>
      </w:hyperlink>
      <w:r w:rsidRPr="008D63FB">
        <w:t>.</w:t>
      </w:r>
      <w:r>
        <w:br w:type="page"/>
      </w:r>
    </w:p>
    <w:p w14:paraId="037A2CA0" w14:textId="3BCAEFAD" w:rsidR="00A10DF1" w:rsidRDefault="0BD4A0DD" w:rsidP="00A10DF1">
      <w:pPr>
        <w:pStyle w:val="Heading2"/>
      </w:pPr>
      <w:bookmarkStart w:id="81" w:name="_Resource_14:_Perimeter"/>
      <w:bookmarkStart w:id="82" w:name="_Toc144473760"/>
      <w:bookmarkEnd w:id="81"/>
      <w:r>
        <w:lastRenderedPageBreak/>
        <w:t>Resource 1</w:t>
      </w:r>
      <w:r w:rsidR="55733F46">
        <w:t>4</w:t>
      </w:r>
      <w:r>
        <w:t>:</w:t>
      </w:r>
      <w:r w:rsidR="37B32032">
        <w:t xml:space="preserve"> Perimeter</w:t>
      </w:r>
      <w:bookmarkEnd w:id="82"/>
    </w:p>
    <w:p w14:paraId="101D4A97" w14:textId="585DC168" w:rsidR="00A10DF1" w:rsidRDefault="7CA99D47" w:rsidP="67681AD5">
      <w:r>
        <w:rPr>
          <w:noProof/>
          <w:color w:val="2B579A"/>
          <w:shd w:val="clear" w:color="auto" w:fill="E6E6E6"/>
        </w:rPr>
        <w:drawing>
          <wp:inline distT="0" distB="0" distL="0" distR="0" wp14:anchorId="0A4C88F4" wp14:editId="2188ED32">
            <wp:extent cx="2659299" cy="4629150"/>
            <wp:effectExtent l="0" t="0" r="0" b="0"/>
            <wp:docPr id="645861495" name="Picture 645861495" descr="Perimeter measurements of a house 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61495" name="Picture 645861495" descr="Perimeter measurements of a house yard."/>
                    <pic:cNvPicPr/>
                  </pic:nvPicPr>
                  <pic:blipFill>
                    <a:blip r:embed="rId77">
                      <a:extLst>
                        <a:ext uri="{28A0092B-C50C-407E-A947-70E740481C1C}">
                          <a14:useLocalDpi xmlns:a14="http://schemas.microsoft.com/office/drawing/2010/main" val="0"/>
                        </a:ext>
                      </a:extLst>
                    </a:blip>
                    <a:stretch>
                      <a:fillRect/>
                    </a:stretch>
                  </pic:blipFill>
                  <pic:spPr>
                    <a:xfrm>
                      <a:off x="0" y="0"/>
                      <a:ext cx="2659299" cy="4629150"/>
                    </a:xfrm>
                    <a:prstGeom prst="rect">
                      <a:avLst/>
                    </a:prstGeom>
                  </pic:spPr>
                </pic:pic>
              </a:graphicData>
            </a:graphic>
          </wp:inline>
        </w:drawing>
      </w:r>
    </w:p>
    <w:p w14:paraId="4ADFCD9B" w14:textId="5331B722" w:rsidR="009155EB" w:rsidRDefault="009155EB" w:rsidP="009155EB">
      <w:pPr>
        <w:pStyle w:val="Imageattributioncaption"/>
      </w:pPr>
      <w:r w:rsidRPr="008D63FB">
        <w:t xml:space="preserve">Images sourced from </w:t>
      </w:r>
      <w:hyperlink r:id="rId78" w:history="1">
        <w:r w:rsidRPr="005468CC">
          <w:rPr>
            <w:rStyle w:val="Hyperlink"/>
          </w:rPr>
          <w:t>Canva</w:t>
        </w:r>
      </w:hyperlink>
      <w:r w:rsidRPr="008D63FB">
        <w:t xml:space="preserve"> and used in accordance with the </w:t>
      </w:r>
      <w:hyperlink r:id="rId79" w:history="1">
        <w:r w:rsidRPr="008D63FB">
          <w:rPr>
            <w:rStyle w:val="Hyperlink"/>
          </w:rPr>
          <w:t>Canva Content License Agreement</w:t>
        </w:r>
      </w:hyperlink>
      <w:r w:rsidRPr="008D63FB">
        <w:t>.</w:t>
      </w:r>
    </w:p>
    <w:p w14:paraId="1EDE5A0F" w14:textId="1C03BDDB" w:rsidR="009155EB" w:rsidRPr="009155EB" w:rsidRDefault="009155EB" w:rsidP="009155EB">
      <w:pPr>
        <w:spacing w:before="0" w:after="160" w:line="259" w:lineRule="auto"/>
        <w:rPr>
          <w:sz w:val="18"/>
          <w:szCs w:val="18"/>
        </w:rPr>
      </w:pPr>
      <w:r>
        <w:br w:type="page"/>
      </w:r>
    </w:p>
    <w:p w14:paraId="376FCEC2" w14:textId="162250DE" w:rsidR="00A10DF1" w:rsidRDefault="414A2307" w:rsidP="00A10DF1">
      <w:pPr>
        <w:pStyle w:val="Heading2"/>
      </w:pPr>
      <w:bookmarkStart w:id="83" w:name="_Resource_15:_Measuring"/>
      <w:bookmarkStart w:id="84" w:name="_Toc144473761"/>
      <w:bookmarkEnd w:id="83"/>
      <w:r>
        <w:lastRenderedPageBreak/>
        <w:t>Resource 1</w:t>
      </w:r>
      <w:r w:rsidR="69B21D5F">
        <w:t>5</w:t>
      </w:r>
      <w:r>
        <w:t>:</w:t>
      </w:r>
      <w:r w:rsidR="73A26A60">
        <w:t xml:space="preserve"> Measuring perimeter</w:t>
      </w:r>
      <w:bookmarkEnd w:id="84"/>
    </w:p>
    <w:p w14:paraId="53B19454" w14:textId="06D5CFF2" w:rsidR="009155EB" w:rsidRDefault="73A26A60" w:rsidP="67681AD5">
      <w:r>
        <w:rPr>
          <w:noProof/>
          <w:color w:val="2B579A"/>
          <w:shd w:val="clear" w:color="auto" w:fill="E6E6E6"/>
        </w:rPr>
        <w:drawing>
          <wp:inline distT="0" distB="0" distL="0" distR="0" wp14:anchorId="270C8573" wp14:editId="14C26139">
            <wp:extent cx="6500685" cy="4564022"/>
            <wp:effectExtent l="0" t="0" r="0" b="0"/>
            <wp:docPr id="160399157" name="Picture 160399157" descr="Various 2D shapes to be measured for per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157" name="Picture 160399157" descr="Various 2D shapes to be measured for perimeter."/>
                    <pic:cNvPicPr/>
                  </pic:nvPicPr>
                  <pic:blipFill>
                    <a:blip r:embed="rId80">
                      <a:extLst>
                        <a:ext uri="{28A0092B-C50C-407E-A947-70E740481C1C}">
                          <a14:useLocalDpi xmlns:a14="http://schemas.microsoft.com/office/drawing/2010/main" val="0"/>
                        </a:ext>
                      </a:extLst>
                    </a:blip>
                    <a:stretch>
                      <a:fillRect/>
                    </a:stretch>
                  </pic:blipFill>
                  <pic:spPr>
                    <a:xfrm>
                      <a:off x="0" y="0"/>
                      <a:ext cx="6500685" cy="4564022"/>
                    </a:xfrm>
                    <a:prstGeom prst="rect">
                      <a:avLst/>
                    </a:prstGeom>
                  </pic:spPr>
                </pic:pic>
              </a:graphicData>
            </a:graphic>
          </wp:inline>
        </w:drawing>
      </w:r>
    </w:p>
    <w:p w14:paraId="0185D8AB" w14:textId="7114CF4F" w:rsidR="00A10DF1" w:rsidRDefault="009155EB" w:rsidP="009155EB">
      <w:pPr>
        <w:spacing w:before="0" w:after="160" w:line="259" w:lineRule="auto"/>
      </w:pPr>
      <w:r>
        <w:br w:type="page"/>
      </w:r>
    </w:p>
    <w:p w14:paraId="006B363E" w14:textId="64A9B4E1" w:rsidR="00A10DF1" w:rsidRDefault="414A2307" w:rsidP="00A10DF1">
      <w:pPr>
        <w:pStyle w:val="Heading2"/>
      </w:pPr>
      <w:bookmarkStart w:id="85" w:name="_Resource_16:_Duration"/>
      <w:bookmarkStart w:id="86" w:name="_Toc144473762"/>
      <w:bookmarkEnd w:id="85"/>
      <w:r>
        <w:lastRenderedPageBreak/>
        <w:t>Resource 1</w:t>
      </w:r>
      <w:r w:rsidR="48FD1320">
        <w:t>6</w:t>
      </w:r>
      <w:r>
        <w:t>:</w:t>
      </w:r>
      <w:r w:rsidR="6007D7B9">
        <w:t xml:space="preserve"> Duration cards</w:t>
      </w:r>
      <w:bookmarkEnd w:id="86"/>
    </w:p>
    <w:p w14:paraId="18C2BB88" w14:textId="069E5726" w:rsidR="009155EB" w:rsidRDefault="6007D7B9" w:rsidP="67681AD5">
      <w:r>
        <w:rPr>
          <w:noProof/>
          <w:color w:val="2B579A"/>
          <w:shd w:val="clear" w:color="auto" w:fill="E6E6E6"/>
        </w:rPr>
        <w:drawing>
          <wp:inline distT="0" distB="0" distL="0" distR="0" wp14:anchorId="03B36259" wp14:editId="48DCCED4">
            <wp:extent cx="6074583" cy="4277518"/>
            <wp:effectExtent l="0" t="0" r="0" b="0"/>
            <wp:docPr id="1339702285" name="Picture 1339702285" descr="8 duration cards.&#10;1. John took 120 seconds to tie his shoelaces.&#10;2. It takes Lauren 14 minutes to walk home from school.&#10;3. Bailey's soccer match runs for 3000 seconds.&#10;4. The party will go for 2 hours.&#10;5. Isla completed 15 star jumps in 20 seconds. &#10;6. Usain Bolt holds the &#10;100 m sprint record of 9.58 seconds.&#10;7. The average length of a school day is &#10;6 hours.&#10;8. It takes 570 minutes to travel by car from Sydney to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02285" name="Picture 1339702285" descr="8 duration cards.&#10;1. John took 120 seconds to tie his shoelaces.&#10;2. It takes Lauren 14 minutes to walk home from school.&#10;3. Bailey's soccer match runs for 3000 seconds.&#10;4. The party will go for 2 hours.&#10;5. Isla completed 15 star jumps in 20 seconds. &#10;6. Usain Bolt holds the &#10;100 m sprint record of 9.58 seconds.&#10;7. The average length of a school day is &#10;6 hours.&#10;8. It takes 570 minutes to travel by car from Sydney to Brisbane."/>
                    <pic:cNvPicPr/>
                  </pic:nvPicPr>
                  <pic:blipFill>
                    <a:blip r:embed="rId81">
                      <a:extLst>
                        <a:ext uri="{28A0092B-C50C-407E-A947-70E740481C1C}">
                          <a14:useLocalDpi xmlns:a14="http://schemas.microsoft.com/office/drawing/2010/main" val="0"/>
                        </a:ext>
                      </a:extLst>
                    </a:blip>
                    <a:stretch>
                      <a:fillRect/>
                    </a:stretch>
                  </pic:blipFill>
                  <pic:spPr>
                    <a:xfrm>
                      <a:off x="0" y="0"/>
                      <a:ext cx="6074583" cy="4277518"/>
                    </a:xfrm>
                    <a:prstGeom prst="rect">
                      <a:avLst/>
                    </a:prstGeom>
                  </pic:spPr>
                </pic:pic>
              </a:graphicData>
            </a:graphic>
          </wp:inline>
        </w:drawing>
      </w:r>
    </w:p>
    <w:p w14:paraId="6C61FFC7" w14:textId="42DF8853" w:rsidR="00A10DF1" w:rsidRDefault="009155EB" w:rsidP="009155EB">
      <w:pPr>
        <w:spacing w:before="0" w:after="160" w:line="259" w:lineRule="auto"/>
      </w:pPr>
      <w:r>
        <w:br w:type="page"/>
      </w:r>
    </w:p>
    <w:p w14:paraId="236469BB" w14:textId="6B8E9161" w:rsidR="00A10DF1" w:rsidRDefault="414A2307" w:rsidP="00A10DF1">
      <w:pPr>
        <w:pStyle w:val="Heading2"/>
      </w:pPr>
      <w:bookmarkStart w:id="87" w:name="_Resource_17:_Fast"/>
      <w:bookmarkStart w:id="88" w:name="_Toc144473763"/>
      <w:bookmarkEnd w:id="87"/>
      <w:r>
        <w:lastRenderedPageBreak/>
        <w:t>Resource 1</w:t>
      </w:r>
      <w:r w:rsidR="2FFADD41">
        <w:t>7</w:t>
      </w:r>
      <w:r>
        <w:t>:</w:t>
      </w:r>
      <w:r w:rsidR="0F8DAAFD">
        <w:t xml:space="preserve"> </w:t>
      </w:r>
      <w:r w:rsidR="11409773">
        <w:t>Fast facts</w:t>
      </w:r>
      <w:bookmarkEnd w:id="88"/>
    </w:p>
    <w:p w14:paraId="6099D0C4" w14:textId="259B2F78" w:rsidR="009155EB" w:rsidRDefault="11409773" w:rsidP="67681AD5">
      <w:r>
        <w:rPr>
          <w:noProof/>
          <w:color w:val="2B579A"/>
          <w:shd w:val="clear" w:color="auto" w:fill="E6E6E6"/>
        </w:rPr>
        <w:drawing>
          <wp:inline distT="0" distB="0" distL="0" distR="0" wp14:anchorId="10C0E5B2" wp14:editId="79F1181D">
            <wp:extent cx="8096250" cy="3187898"/>
            <wp:effectExtent l="0" t="0" r="0" b="0"/>
            <wp:docPr id="1203100636" name="Picture 1203100636" descr="Fast facts&#10;60 seconds = one minute.&#10;15 minutes = quarter of an hour&#10;30 minutes = half an hour&#10;45 minutes = three quarters of an hour &#10;60 minutes = 1 hour&#10;24 hours = o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00636" name="Picture 1203100636" descr="Fast facts&#10;60 seconds = one minute.&#10;15 minutes = quarter of an hour&#10;30 minutes = half an hour&#10;45 minutes = three quarters of an hour &#10;60 minutes = 1 hour&#10;24 hours = one day"/>
                    <pic:cNvPicPr/>
                  </pic:nvPicPr>
                  <pic:blipFill>
                    <a:blip r:embed="rId82">
                      <a:extLst>
                        <a:ext uri="{28A0092B-C50C-407E-A947-70E740481C1C}">
                          <a14:useLocalDpi xmlns:a14="http://schemas.microsoft.com/office/drawing/2010/main" val="0"/>
                        </a:ext>
                      </a:extLst>
                    </a:blip>
                    <a:stretch>
                      <a:fillRect/>
                    </a:stretch>
                  </pic:blipFill>
                  <pic:spPr>
                    <a:xfrm>
                      <a:off x="0" y="0"/>
                      <a:ext cx="8096250" cy="3187898"/>
                    </a:xfrm>
                    <a:prstGeom prst="rect">
                      <a:avLst/>
                    </a:prstGeom>
                  </pic:spPr>
                </pic:pic>
              </a:graphicData>
            </a:graphic>
          </wp:inline>
        </w:drawing>
      </w:r>
    </w:p>
    <w:p w14:paraId="38F4E252" w14:textId="01BE6567" w:rsidR="00A10DF1" w:rsidRDefault="009155EB" w:rsidP="009155EB">
      <w:pPr>
        <w:spacing w:before="0" w:after="160" w:line="259" w:lineRule="auto"/>
      </w:pPr>
      <w:r>
        <w:br w:type="page"/>
      </w:r>
    </w:p>
    <w:p w14:paraId="7835805A" w14:textId="6090B56A" w:rsidR="00A10DF1" w:rsidRDefault="11409773" w:rsidP="00A10DF1">
      <w:pPr>
        <w:pStyle w:val="Heading2"/>
      </w:pPr>
      <w:bookmarkStart w:id="89" w:name="_Resource_18:_Exit"/>
      <w:bookmarkStart w:id="90" w:name="_Toc144473764"/>
      <w:bookmarkEnd w:id="89"/>
      <w:r>
        <w:lastRenderedPageBreak/>
        <w:t>Resource 1</w:t>
      </w:r>
      <w:r w:rsidR="59BE1DC8">
        <w:t>8</w:t>
      </w:r>
      <w:r>
        <w:t>: Exit ticket</w:t>
      </w:r>
      <w:bookmarkEnd w:id="90"/>
    </w:p>
    <w:p w14:paraId="3A6A04F6" w14:textId="30E7037A" w:rsidR="00A10DF1" w:rsidRDefault="0F8DAAFD" w:rsidP="67681AD5">
      <w:r>
        <w:rPr>
          <w:noProof/>
          <w:color w:val="2B579A"/>
          <w:shd w:val="clear" w:color="auto" w:fill="E6E6E6"/>
        </w:rPr>
        <w:drawing>
          <wp:inline distT="0" distB="0" distL="0" distR="0" wp14:anchorId="0017151D" wp14:editId="1AF7BF60">
            <wp:extent cx="6029325" cy="4220528"/>
            <wp:effectExtent l="0" t="0" r="0" b="0"/>
            <wp:docPr id="2073659623" name="Picture 2073659623" descr="2 exit tickets - talking abou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9623" name="Picture 2073659623" descr="2 exit tickets - talking about time."/>
                    <pic:cNvPicPr/>
                  </pic:nvPicPr>
                  <pic:blipFill>
                    <a:blip r:embed="rId83">
                      <a:extLst>
                        <a:ext uri="{28A0092B-C50C-407E-A947-70E740481C1C}">
                          <a14:useLocalDpi xmlns:a14="http://schemas.microsoft.com/office/drawing/2010/main" val="0"/>
                        </a:ext>
                      </a:extLst>
                    </a:blip>
                    <a:stretch>
                      <a:fillRect/>
                    </a:stretch>
                  </pic:blipFill>
                  <pic:spPr>
                    <a:xfrm>
                      <a:off x="0" y="0"/>
                      <a:ext cx="6029325" cy="4220528"/>
                    </a:xfrm>
                    <a:prstGeom prst="rect">
                      <a:avLst/>
                    </a:prstGeom>
                  </pic:spPr>
                </pic:pic>
              </a:graphicData>
            </a:graphic>
          </wp:inline>
        </w:drawing>
      </w:r>
    </w:p>
    <w:p w14:paraId="690DCF65" w14:textId="27A38230" w:rsidR="009155EB" w:rsidRPr="009155EB" w:rsidRDefault="009155EB" w:rsidP="009155EB">
      <w:pPr>
        <w:pStyle w:val="Imageattributioncaption"/>
      </w:pPr>
      <w:r>
        <w:br w:type="page"/>
      </w:r>
    </w:p>
    <w:p w14:paraId="632F02EC" w14:textId="334D335F" w:rsidR="00A10DF1" w:rsidRDefault="414A2307" w:rsidP="00A10DF1">
      <w:pPr>
        <w:pStyle w:val="Heading2"/>
      </w:pPr>
      <w:bookmarkStart w:id="91" w:name="_Resource_19:_Ordering"/>
      <w:bookmarkStart w:id="92" w:name="_Toc144473765"/>
      <w:bookmarkEnd w:id="91"/>
      <w:r>
        <w:lastRenderedPageBreak/>
        <w:t>Resource 1</w:t>
      </w:r>
      <w:r w:rsidR="7B6D9456">
        <w:t>9</w:t>
      </w:r>
      <w:r>
        <w:t>:</w:t>
      </w:r>
      <w:r w:rsidR="009A63A4">
        <w:t xml:space="preserve"> </w:t>
      </w:r>
      <w:r w:rsidR="1088CBDC">
        <w:t>Ordering gameboard</w:t>
      </w:r>
      <w:bookmarkEnd w:id="92"/>
    </w:p>
    <w:p w14:paraId="4DFC6CAD" w14:textId="73B0B81C" w:rsidR="00F35466" w:rsidRDefault="1088CBDC" w:rsidP="67681AD5">
      <w:pPr>
        <w:spacing w:before="0" w:after="160" w:line="259" w:lineRule="auto"/>
      </w:pPr>
      <w:r>
        <w:rPr>
          <w:noProof/>
          <w:color w:val="2B579A"/>
          <w:shd w:val="clear" w:color="auto" w:fill="E6E6E6"/>
        </w:rPr>
        <w:drawing>
          <wp:inline distT="0" distB="0" distL="0" distR="0" wp14:anchorId="334EED4B" wp14:editId="464084A9">
            <wp:extent cx="6009790" cy="4670108"/>
            <wp:effectExtent l="0" t="0" r="0" b="0"/>
            <wp:docPr id="238326031" name="Picture 238326031" descr="Gameboard with 18 blank squares from 1000 to 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26031" name="Picture 238326031" descr="Gameboard with 18 blank squares from 1000 to 9999."/>
                    <pic:cNvPicPr/>
                  </pic:nvPicPr>
                  <pic:blipFill>
                    <a:blip r:embed="rId84">
                      <a:extLst>
                        <a:ext uri="{28A0092B-C50C-407E-A947-70E740481C1C}">
                          <a14:useLocalDpi xmlns:a14="http://schemas.microsoft.com/office/drawing/2010/main" val="0"/>
                        </a:ext>
                      </a:extLst>
                    </a:blip>
                    <a:stretch>
                      <a:fillRect/>
                    </a:stretch>
                  </pic:blipFill>
                  <pic:spPr>
                    <a:xfrm>
                      <a:off x="0" y="0"/>
                      <a:ext cx="6009790" cy="4670108"/>
                    </a:xfrm>
                    <a:prstGeom prst="rect">
                      <a:avLst/>
                    </a:prstGeom>
                  </pic:spPr>
                </pic:pic>
              </a:graphicData>
            </a:graphic>
          </wp:inline>
        </w:drawing>
      </w:r>
    </w:p>
    <w:p w14:paraId="55428337" w14:textId="2F9EABAE" w:rsidR="00A10DF1" w:rsidRDefault="00F35466" w:rsidP="67681AD5">
      <w:pPr>
        <w:spacing w:before="0" w:after="160" w:line="259" w:lineRule="auto"/>
      </w:pPr>
      <w:r>
        <w:br w:type="page"/>
      </w:r>
    </w:p>
    <w:p w14:paraId="78C77DBC" w14:textId="31AC3E8B" w:rsidR="00A10DF1" w:rsidRDefault="31908B83" w:rsidP="67681AD5">
      <w:pPr>
        <w:pStyle w:val="Heading2"/>
      </w:pPr>
      <w:bookmarkStart w:id="93" w:name="_Resource_20:_Digital"/>
      <w:bookmarkStart w:id="94" w:name="_Toc144473766"/>
      <w:bookmarkEnd w:id="93"/>
      <w:r>
        <w:lastRenderedPageBreak/>
        <w:t xml:space="preserve">Resource </w:t>
      </w:r>
      <w:r w:rsidR="40EBD2C2">
        <w:t>20</w:t>
      </w:r>
      <w:r>
        <w:t>:</w:t>
      </w:r>
      <w:r w:rsidR="2EC49657">
        <w:t xml:space="preserve"> Digital clocks</w:t>
      </w:r>
      <w:bookmarkEnd w:id="94"/>
    </w:p>
    <w:p w14:paraId="4C7901B0" w14:textId="54C59AFC" w:rsidR="00F35466" w:rsidRDefault="07C5DC04" w:rsidP="67681AD5">
      <w:r>
        <w:rPr>
          <w:noProof/>
          <w:color w:val="2B579A"/>
          <w:shd w:val="clear" w:color="auto" w:fill="E6E6E6"/>
        </w:rPr>
        <w:drawing>
          <wp:inline distT="0" distB="0" distL="0" distR="0" wp14:anchorId="61F54277" wp14:editId="101E6D4E">
            <wp:extent cx="6475776" cy="4371149"/>
            <wp:effectExtent l="0" t="0" r="1270" b="0"/>
            <wp:docPr id="1977009719" name="Picture 1977009719" descr="4 different digital time re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09719" name="Picture 1977009719" descr="4 different digital time representations."/>
                    <pic:cNvPicPr/>
                  </pic:nvPicPr>
                  <pic:blipFill>
                    <a:blip r:embed="rId85">
                      <a:extLst>
                        <a:ext uri="{28A0092B-C50C-407E-A947-70E740481C1C}">
                          <a14:useLocalDpi xmlns:a14="http://schemas.microsoft.com/office/drawing/2010/main" val="0"/>
                        </a:ext>
                      </a:extLst>
                    </a:blip>
                    <a:stretch>
                      <a:fillRect/>
                    </a:stretch>
                  </pic:blipFill>
                  <pic:spPr>
                    <a:xfrm>
                      <a:off x="0" y="0"/>
                      <a:ext cx="6480579" cy="4374391"/>
                    </a:xfrm>
                    <a:prstGeom prst="rect">
                      <a:avLst/>
                    </a:prstGeom>
                  </pic:spPr>
                </pic:pic>
              </a:graphicData>
            </a:graphic>
          </wp:inline>
        </w:drawing>
      </w:r>
    </w:p>
    <w:p w14:paraId="5C877CA5" w14:textId="4DBF615D" w:rsidR="00A10DF1" w:rsidRDefault="00F35466" w:rsidP="00F35466">
      <w:pPr>
        <w:spacing w:before="0" w:after="160" w:line="259" w:lineRule="auto"/>
      </w:pPr>
      <w:r>
        <w:br w:type="page"/>
      </w:r>
    </w:p>
    <w:p w14:paraId="63C2A6D2" w14:textId="5331B6F9" w:rsidR="00A10DF1" w:rsidRDefault="31908B83" w:rsidP="00463D94">
      <w:pPr>
        <w:pStyle w:val="Heading2"/>
      </w:pPr>
      <w:bookmarkStart w:id="95" w:name="_Resource_21:_Everyday"/>
      <w:bookmarkStart w:id="96" w:name="_Toc144473767"/>
      <w:bookmarkEnd w:id="95"/>
      <w:r>
        <w:lastRenderedPageBreak/>
        <w:t xml:space="preserve">Resource </w:t>
      </w:r>
      <w:r w:rsidR="7D2E390F">
        <w:t>21</w:t>
      </w:r>
      <w:r>
        <w:t>:</w:t>
      </w:r>
      <w:r w:rsidR="674D682C">
        <w:t xml:space="preserve"> Everyday digital clocks</w:t>
      </w:r>
      <w:bookmarkEnd w:id="96"/>
    </w:p>
    <w:p w14:paraId="06FD9824" w14:textId="650F87E1" w:rsidR="00463D94" w:rsidRDefault="00463D94" w:rsidP="67681AD5">
      <w:r>
        <w:rPr>
          <w:noProof/>
          <w:color w:val="2B579A"/>
          <w:shd w:val="clear" w:color="auto" w:fill="E6E6E6"/>
        </w:rPr>
        <w:drawing>
          <wp:inline distT="0" distB="0" distL="0" distR="0" wp14:anchorId="1FDCB17C" wp14:editId="7E6ADC52">
            <wp:extent cx="5962099" cy="4427787"/>
            <wp:effectExtent l="0" t="0" r="635" b="0"/>
            <wp:docPr id="5" name="Picture 5" descr="Real life digital clock displays. Offices, train stations, exercising, lounge room, train stations and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al life digital clock displays. Offices, train stations, exercising, lounge room, train stations and computer lab."/>
                    <pic:cNvPicPr/>
                  </pic:nvPicPr>
                  <pic:blipFill>
                    <a:blip r:embed="rId86"/>
                    <a:stretch>
                      <a:fillRect/>
                    </a:stretch>
                  </pic:blipFill>
                  <pic:spPr>
                    <a:xfrm>
                      <a:off x="0" y="0"/>
                      <a:ext cx="5975644" cy="4437846"/>
                    </a:xfrm>
                    <a:prstGeom prst="rect">
                      <a:avLst/>
                    </a:prstGeom>
                  </pic:spPr>
                </pic:pic>
              </a:graphicData>
            </a:graphic>
          </wp:inline>
        </w:drawing>
      </w:r>
    </w:p>
    <w:p w14:paraId="22AA18E5" w14:textId="5B4EFC24" w:rsidR="00F35466" w:rsidRDefault="00F35466" w:rsidP="00F35466">
      <w:pPr>
        <w:pStyle w:val="Imageattributioncaption"/>
      </w:pPr>
      <w:r w:rsidRPr="008D63FB">
        <w:t xml:space="preserve">Images sourced from </w:t>
      </w:r>
      <w:hyperlink r:id="rId87" w:history="1">
        <w:r w:rsidRPr="005468CC">
          <w:rPr>
            <w:rStyle w:val="Hyperlink"/>
          </w:rPr>
          <w:t>Canva</w:t>
        </w:r>
      </w:hyperlink>
      <w:r w:rsidRPr="008D63FB">
        <w:t xml:space="preserve"> and used in accordance with the </w:t>
      </w:r>
      <w:hyperlink r:id="rId88" w:history="1">
        <w:r w:rsidRPr="008D63FB">
          <w:rPr>
            <w:rStyle w:val="Hyperlink"/>
          </w:rPr>
          <w:t>Canva Content License Agreement</w:t>
        </w:r>
      </w:hyperlink>
      <w:r w:rsidRPr="008D63FB">
        <w:t>.</w:t>
      </w:r>
    </w:p>
    <w:p w14:paraId="0AB84C2C" w14:textId="4A080043" w:rsidR="00F35466" w:rsidRPr="00F35466" w:rsidRDefault="00F35466" w:rsidP="00F35466">
      <w:pPr>
        <w:spacing w:before="0" w:after="160" w:line="259" w:lineRule="auto"/>
        <w:rPr>
          <w:sz w:val="18"/>
          <w:szCs w:val="18"/>
        </w:rPr>
      </w:pPr>
      <w:r>
        <w:br w:type="page"/>
      </w:r>
    </w:p>
    <w:p w14:paraId="5239A1D4" w14:textId="10DC58D8" w:rsidR="00A10DF1" w:rsidRDefault="31908B83" w:rsidP="67681AD5">
      <w:pPr>
        <w:pStyle w:val="Heading2"/>
      </w:pPr>
      <w:bookmarkStart w:id="97" w:name="_Resource_22:_Time"/>
      <w:bookmarkStart w:id="98" w:name="_Toc144473768"/>
      <w:bookmarkEnd w:id="97"/>
      <w:r>
        <w:lastRenderedPageBreak/>
        <w:t>Resource 2</w:t>
      </w:r>
      <w:r w:rsidR="4D5B751A">
        <w:t>2</w:t>
      </w:r>
      <w:r>
        <w:t>:</w:t>
      </w:r>
      <w:r w:rsidR="0C7E57B2">
        <w:t xml:space="preserve"> </w:t>
      </w:r>
      <w:r w:rsidR="13C5ED40">
        <w:t xml:space="preserve">Time </w:t>
      </w:r>
      <w:r w:rsidR="07405036">
        <w:t>matching cards</w:t>
      </w:r>
      <w:bookmarkEnd w:id="98"/>
    </w:p>
    <w:p w14:paraId="493ECDC4" w14:textId="7279796C" w:rsidR="00A10DF1" w:rsidRDefault="04CABBBA" w:rsidP="67681AD5">
      <w:r>
        <w:rPr>
          <w:noProof/>
          <w:color w:val="2B579A"/>
          <w:shd w:val="clear" w:color="auto" w:fill="E6E6E6"/>
        </w:rPr>
        <w:drawing>
          <wp:inline distT="0" distB="0" distL="0" distR="0" wp14:anchorId="6976725F" wp14:editId="12F61AC0">
            <wp:extent cx="6474797" cy="4788651"/>
            <wp:effectExtent l="0" t="0" r="2540" b="0"/>
            <wp:docPr id="878096033" name="Picture 878096033" descr="Time matching cards with analog times and digit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96033" name="Picture 878096033" descr="Time matching cards with analog times and digital times."/>
                    <pic:cNvPicPr/>
                  </pic:nvPicPr>
                  <pic:blipFill>
                    <a:blip r:embed="rId89">
                      <a:extLst>
                        <a:ext uri="{28A0092B-C50C-407E-A947-70E740481C1C}">
                          <a14:useLocalDpi xmlns:a14="http://schemas.microsoft.com/office/drawing/2010/main" val="0"/>
                        </a:ext>
                      </a:extLst>
                    </a:blip>
                    <a:stretch>
                      <a:fillRect/>
                    </a:stretch>
                  </pic:blipFill>
                  <pic:spPr>
                    <a:xfrm>
                      <a:off x="0" y="0"/>
                      <a:ext cx="6477661" cy="4790769"/>
                    </a:xfrm>
                    <a:prstGeom prst="rect">
                      <a:avLst/>
                    </a:prstGeom>
                  </pic:spPr>
                </pic:pic>
              </a:graphicData>
            </a:graphic>
          </wp:inline>
        </w:drawing>
      </w:r>
    </w:p>
    <w:p w14:paraId="54EDB4C6" w14:textId="37F929CB" w:rsidR="00F35466" w:rsidRDefault="04CABBBA" w:rsidP="67681AD5">
      <w:r>
        <w:rPr>
          <w:noProof/>
          <w:color w:val="2B579A"/>
          <w:shd w:val="clear" w:color="auto" w:fill="E6E6E6"/>
        </w:rPr>
        <w:lastRenderedPageBreak/>
        <w:drawing>
          <wp:inline distT="0" distB="0" distL="0" distR="0" wp14:anchorId="773D888F" wp14:editId="674395DD">
            <wp:extent cx="6447144" cy="4795064"/>
            <wp:effectExtent l="0" t="0" r="0" b="0"/>
            <wp:docPr id="1973915975" name="Picture 1973915975" descr="Time matching cards with analog times and digit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5975" name="Picture 1973915975" descr="Time matching cards with analog times and digital times."/>
                    <pic:cNvPicPr/>
                  </pic:nvPicPr>
                  <pic:blipFill>
                    <a:blip r:embed="rId90">
                      <a:extLst>
                        <a:ext uri="{28A0092B-C50C-407E-A947-70E740481C1C}">
                          <a14:useLocalDpi xmlns:a14="http://schemas.microsoft.com/office/drawing/2010/main" val="0"/>
                        </a:ext>
                      </a:extLst>
                    </a:blip>
                    <a:stretch>
                      <a:fillRect/>
                    </a:stretch>
                  </pic:blipFill>
                  <pic:spPr>
                    <a:xfrm>
                      <a:off x="0" y="0"/>
                      <a:ext cx="6447144" cy="4795064"/>
                    </a:xfrm>
                    <a:prstGeom prst="rect">
                      <a:avLst/>
                    </a:prstGeom>
                  </pic:spPr>
                </pic:pic>
              </a:graphicData>
            </a:graphic>
          </wp:inline>
        </w:drawing>
      </w:r>
    </w:p>
    <w:p w14:paraId="62141868" w14:textId="7D4CC5F2" w:rsidR="00A10DF1" w:rsidRDefault="00F35466" w:rsidP="00F35466">
      <w:pPr>
        <w:spacing w:before="0" w:after="160" w:line="259" w:lineRule="auto"/>
      </w:pPr>
      <w:r>
        <w:br w:type="page"/>
      </w:r>
    </w:p>
    <w:p w14:paraId="206D66E5" w14:textId="0A594C43" w:rsidR="00A10DF1" w:rsidRDefault="6E2FEF55" w:rsidP="67681AD5">
      <w:pPr>
        <w:pStyle w:val="Heading2"/>
      </w:pPr>
      <w:bookmarkStart w:id="99" w:name="_Resource_23:_Midday"/>
      <w:bookmarkStart w:id="100" w:name="_Toc144473769"/>
      <w:bookmarkEnd w:id="99"/>
      <w:r>
        <w:lastRenderedPageBreak/>
        <w:t>Resource 2</w:t>
      </w:r>
      <w:r w:rsidR="2573BBC5">
        <w:t>3</w:t>
      </w:r>
      <w:r>
        <w:t>:</w:t>
      </w:r>
      <w:r w:rsidR="7AFAC742">
        <w:t xml:space="preserve"> Midday and midnight</w:t>
      </w:r>
      <w:bookmarkEnd w:id="100"/>
    </w:p>
    <w:p w14:paraId="060CCF72" w14:textId="4323C4FC" w:rsidR="00BD0F69" w:rsidRDefault="5B707E4C" w:rsidP="67681AD5">
      <w:r>
        <w:rPr>
          <w:noProof/>
          <w:color w:val="2B579A"/>
          <w:shd w:val="clear" w:color="auto" w:fill="E6E6E6"/>
        </w:rPr>
        <w:drawing>
          <wp:inline distT="0" distB="0" distL="0" distR="0" wp14:anchorId="1C2865AC" wp14:editId="685BA54F">
            <wp:extent cx="7953376" cy="2021483"/>
            <wp:effectExtent l="0" t="0" r="0" b="0"/>
            <wp:docPr id="881467302" name="Picture 881467302" descr="Line with 12 midnight, 12 midday and 12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7302" name="Picture 881467302" descr="Line with 12 midnight, 12 midday and 12 midnight."/>
                    <pic:cNvPicPr/>
                  </pic:nvPicPr>
                  <pic:blipFill>
                    <a:blip r:embed="rId91">
                      <a:extLst>
                        <a:ext uri="{28A0092B-C50C-407E-A947-70E740481C1C}">
                          <a14:useLocalDpi xmlns:a14="http://schemas.microsoft.com/office/drawing/2010/main" val="0"/>
                        </a:ext>
                      </a:extLst>
                    </a:blip>
                    <a:stretch>
                      <a:fillRect/>
                    </a:stretch>
                  </pic:blipFill>
                  <pic:spPr>
                    <a:xfrm>
                      <a:off x="0" y="0"/>
                      <a:ext cx="7953376" cy="2021483"/>
                    </a:xfrm>
                    <a:prstGeom prst="rect">
                      <a:avLst/>
                    </a:prstGeom>
                  </pic:spPr>
                </pic:pic>
              </a:graphicData>
            </a:graphic>
          </wp:inline>
        </w:drawing>
      </w:r>
    </w:p>
    <w:p w14:paraId="52CDFB05" w14:textId="3A7D7EC6" w:rsidR="00A10DF1" w:rsidRDefault="00BD0F69" w:rsidP="00BD0F69">
      <w:pPr>
        <w:spacing w:before="0" w:after="160" w:line="259" w:lineRule="auto"/>
      </w:pPr>
      <w:r>
        <w:br w:type="page"/>
      </w:r>
    </w:p>
    <w:p w14:paraId="172177A9" w14:textId="402D2E4F" w:rsidR="00A10DF1" w:rsidRDefault="6E2FEF55" w:rsidP="67681AD5">
      <w:pPr>
        <w:pStyle w:val="Heading2"/>
      </w:pPr>
      <w:bookmarkStart w:id="101" w:name="_Resource_24:_Time"/>
      <w:bookmarkStart w:id="102" w:name="_Toc144473770"/>
      <w:bookmarkEnd w:id="101"/>
      <w:r>
        <w:lastRenderedPageBreak/>
        <w:t>Resource 2</w:t>
      </w:r>
      <w:r w:rsidR="456C8B53">
        <w:t>4</w:t>
      </w:r>
      <w:r>
        <w:t>:</w:t>
      </w:r>
      <w:r w:rsidR="6DDAC077">
        <w:t xml:space="preserve"> </w:t>
      </w:r>
      <w:r w:rsidR="2C3323E5">
        <w:t>Time representation</w:t>
      </w:r>
      <w:bookmarkEnd w:id="102"/>
    </w:p>
    <w:p w14:paraId="5F820C82" w14:textId="44CB61F4" w:rsidR="00BD0F69" w:rsidRDefault="2C3323E5" w:rsidP="67681AD5">
      <w:r>
        <w:rPr>
          <w:noProof/>
          <w:color w:val="2B579A"/>
          <w:shd w:val="clear" w:color="auto" w:fill="E6E6E6"/>
        </w:rPr>
        <w:drawing>
          <wp:inline distT="0" distB="0" distL="0" distR="0" wp14:anchorId="2C7DA029" wp14:editId="462B3960">
            <wp:extent cx="6930732" cy="3450928"/>
            <wp:effectExtent l="0" t="0" r="0" b="0"/>
            <wp:docPr id="635009122" name="Picture 635009122" descr="Line with 12 midnight, 12 midday and 12 midnight. Curved line showing morning, sunrise and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09122" name="Picture 635009122" descr="Line with 12 midnight, 12 midday and 12 midnight. Curved line showing morning, sunrise and lunch."/>
                    <pic:cNvPicPr/>
                  </pic:nvPicPr>
                  <pic:blipFill>
                    <a:blip r:embed="rId92">
                      <a:extLst>
                        <a:ext uri="{28A0092B-C50C-407E-A947-70E740481C1C}">
                          <a14:useLocalDpi xmlns:a14="http://schemas.microsoft.com/office/drawing/2010/main" val="0"/>
                        </a:ext>
                      </a:extLst>
                    </a:blip>
                    <a:stretch>
                      <a:fillRect/>
                    </a:stretch>
                  </pic:blipFill>
                  <pic:spPr>
                    <a:xfrm>
                      <a:off x="0" y="0"/>
                      <a:ext cx="6930732" cy="3450928"/>
                    </a:xfrm>
                    <a:prstGeom prst="rect">
                      <a:avLst/>
                    </a:prstGeom>
                  </pic:spPr>
                </pic:pic>
              </a:graphicData>
            </a:graphic>
          </wp:inline>
        </w:drawing>
      </w:r>
    </w:p>
    <w:p w14:paraId="5DA95915" w14:textId="4D67FB16" w:rsidR="00A10DF1" w:rsidRDefault="00BD0F69" w:rsidP="00BD0F69">
      <w:pPr>
        <w:spacing w:before="0" w:after="160" w:line="259" w:lineRule="auto"/>
      </w:pPr>
      <w:r>
        <w:br w:type="page"/>
      </w:r>
    </w:p>
    <w:p w14:paraId="0F24F90A" w14:textId="75032011" w:rsidR="00A10DF1" w:rsidRDefault="6E2FEF55" w:rsidP="67681AD5">
      <w:pPr>
        <w:pStyle w:val="Heading2"/>
      </w:pPr>
      <w:bookmarkStart w:id="103" w:name="_Resource_25:_Time"/>
      <w:bookmarkStart w:id="104" w:name="_Toc144473771"/>
      <w:bookmarkEnd w:id="103"/>
      <w:r>
        <w:lastRenderedPageBreak/>
        <w:t>Resource 2</w:t>
      </w:r>
      <w:r w:rsidR="5F3469EB">
        <w:t>5</w:t>
      </w:r>
      <w:r>
        <w:t>:</w:t>
      </w:r>
      <w:r w:rsidR="3A154F65">
        <w:t xml:space="preserve"> Time race</w:t>
      </w:r>
      <w:bookmarkEnd w:id="104"/>
    </w:p>
    <w:p w14:paraId="6DFC482B" w14:textId="78B4B968" w:rsidR="00BD0F69" w:rsidRDefault="3A154F65" w:rsidP="67681AD5">
      <w:r>
        <w:rPr>
          <w:noProof/>
          <w:color w:val="2B579A"/>
          <w:shd w:val="clear" w:color="auto" w:fill="E6E6E6"/>
        </w:rPr>
        <w:drawing>
          <wp:inline distT="0" distB="0" distL="0" distR="0" wp14:anchorId="69808785" wp14:editId="7344F3FA">
            <wp:extent cx="5645305" cy="3857625"/>
            <wp:effectExtent l="0" t="0" r="0" b="0"/>
            <wp:docPr id="383630081" name="Picture 383630081" descr="Blank analog clock, digital clock and text - How long until the next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30081" name="Picture 383630081" descr="Blank analog clock, digital clock and text - How long until the next hour?"/>
                    <pic:cNvPicPr/>
                  </pic:nvPicPr>
                  <pic:blipFill>
                    <a:blip r:embed="rId93">
                      <a:extLst>
                        <a:ext uri="{28A0092B-C50C-407E-A947-70E740481C1C}">
                          <a14:useLocalDpi xmlns:a14="http://schemas.microsoft.com/office/drawing/2010/main" val="0"/>
                        </a:ext>
                      </a:extLst>
                    </a:blip>
                    <a:stretch>
                      <a:fillRect/>
                    </a:stretch>
                  </pic:blipFill>
                  <pic:spPr>
                    <a:xfrm>
                      <a:off x="0" y="0"/>
                      <a:ext cx="5645305" cy="3857625"/>
                    </a:xfrm>
                    <a:prstGeom prst="rect">
                      <a:avLst/>
                    </a:prstGeom>
                  </pic:spPr>
                </pic:pic>
              </a:graphicData>
            </a:graphic>
          </wp:inline>
        </w:drawing>
      </w:r>
    </w:p>
    <w:p w14:paraId="253EE3C5" w14:textId="185C07B2" w:rsidR="00A10DF1" w:rsidRDefault="00BD0F69" w:rsidP="00BD0F69">
      <w:pPr>
        <w:spacing w:before="0" w:after="160" w:line="259" w:lineRule="auto"/>
      </w:pPr>
      <w:r>
        <w:br w:type="page"/>
      </w:r>
    </w:p>
    <w:p w14:paraId="3A43F742" w14:textId="2B215BF0" w:rsidR="00A10DF1" w:rsidRDefault="00A10DF1" w:rsidP="67681AD5">
      <w:pPr>
        <w:pStyle w:val="Heading2"/>
        <w:spacing w:before="0" w:after="160" w:line="259" w:lineRule="auto"/>
      </w:pPr>
      <w:bookmarkStart w:id="105" w:name="_Toc144473772"/>
      <w:r>
        <w:lastRenderedPageBreak/>
        <w:t>Syllabus outcomes and content</w:t>
      </w:r>
      <w:bookmarkEnd w:id="105"/>
    </w:p>
    <w:p w14:paraId="11DFC55B" w14:textId="77777777" w:rsidR="00ED48F2" w:rsidRDefault="004A30F9" w:rsidP="004A30F9">
      <w:r w:rsidRPr="004A30F9">
        <w:t xml:space="preserve">The table below outlines the </w:t>
      </w:r>
      <w:hyperlink r:id="rId94" w:history="1">
        <w:r w:rsidRPr="00B3662B">
          <w:rPr>
            <w:rStyle w:val="Hyperlink"/>
          </w:rPr>
          <w:t>syllabus outcomes</w:t>
        </w:r>
      </w:hyperlink>
      <w:r w:rsidRPr="004A30F9">
        <w:t xml:space="preserve"> and range of relevant syllabus content covered in this unit. Content is linked to </w:t>
      </w:r>
      <w:hyperlink r:id="rId95" w:history="1">
        <w:r w:rsidRPr="00D559B4">
          <w:rPr>
            <w:rStyle w:val="Hyperlink"/>
          </w:rPr>
          <w:t>National Numeracy Learning Progression</w:t>
        </w:r>
      </w:hyperlink>
      <w:r w:rsidRPr="004A30F9">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10768"/>
        <w:gridCol w:w="474"/>
        <w:gridCol w:w="474"/>
        <w:gridCol w:w="474"/>
        <w:gridCol w:w="474"/>
        <w:gridCol w:w="474"/>
        <w:gridCol w:w="474"/>
        <w:gridCol w:w="474"/>
        <w:gridCol w:w="474"/>
      </w:tblGrid>
      <w:tr w:rsidR="00BC5530" w:rsidRPr="00BD0F69" w14:paraId="348B68E6" w14:textId="77777777" w:rsidTr="685A0C96">
        <w:trPr>
          <w:cnfStyle w:val="100000000000" w:firstRow="1" w:lastRow="0" w:firstColumn="0" w:lastColumn="0" w:oddVBand="0" w:evenVBand="0" w:oddHBand="0" w:evenHBand="0" w:firstRowFirstColumn="0" w:firstRowLastColumn="0" w:lastRowFirstColumn="0" w:lastRowLastColumn="0"/>
        </w:trPr>
        <w:tc>
          <w:tcPr>
            <w:tcW w:w="10768" w:type="dxa"/>
          </w:tcPr>
          <w:p w14:paraId="50A2F372" w14:textId="77777777" w:rsidR="00BC5530" w:rsidRPr="00BD0F69" w:rsidRDefault="00BC5530" w:rsidP="00BD0F69">
            <w:bookmarkStart w:id="106" w:name="_Hlk135749027"/>
            <w:r w:rsidRPr="00BD0F69">
              <w:t>Outcomes and content</w:t>
            </w:r>
          </w:p>
        </w:tc>
        <w:tc>
          <w:tcPr>
            <w:tcW w:w="474" w:type="dxa"/>
          </w:tcPr>
          <w:p w14:paraId="16624FE2" w14:textId="77777777" w:rsidR="00BC5530" w:rsidRPr="00BD0F69" w:rsidRDefault="00BC5530" w:rsidP="00BD0F69">
            <w:r w:rsidRPr="00BD0F69">
              <w:t>1</w:t>
            </w:r>
          </w:p>
        </w:tc>
        <w:tc>
          <w:tcPr>
            <w:tcW w:w="474" w:type="dxa"/>
          </w:tcPr>
          <w:p w14:paraId="549F410E" w14:textId="77777777" w:rsidR="00BC5530" w:rsidRPr="00BD0F69" w:rsidRDefault="00BC5530" w:rsidP="00BD0F69">
            <w:r w:rsidRPr="00BD0F69">
              <w:t>2</w:t>
            </w:r>
          </w:p>
        </w:tc>
        <w:tc>
          <w:tcPr>
            <w:tcW w:w="474" w:type="dxa"/>
          </w:tcPr>
          <w:p w14:paraId="7C8F9983" w14:textId="77777777" w:rsidR="00BC5530" w:rsidRPr="00BD0F69" w:rsidRDefault="00BC5530" w:rsidP="00BD0F69">
            <w:r w:rsidRPr="00BD0F69">
              <w:t>3</w:t>
            </w:r>
          </w:p>
        </w:tc>
        <w:tc>
          <w:tcPr>
            <w:tcW w:w="474" w:type="dxa"/>
          </w:tcPr>
          <w:p w14:paraId="2C013838" w14:textId="77777777" w:rsidR="00BC5530" w:rsidRPr="00BD0F69" w:rsidRDefault="00BC5530" w:rsidP="00BD0F69">
            <w:r w:rsidRPr="00BD0F69">
              <w:t>4</w:t>
            </w:r>
          </w:p>
        </w:tc>
        <w:tc>
          <w:tcPr>
            <w:tcW w:w="474" w:type="dxa"/>
          </w:tcPr>
          <w:p w14:paraId="45D6791C" w14:textId="77777777" w:rsidR="00BC5530" w:rsidRPr="00BD0F69" w:rsidRDefault="00BC5530" w:rsidP="00BD0F69">
            <w:r w:rsidRPr="00BD0F69">
              <w:t>5</w:t>
            </w:r>
          </w:p>
        </w:tc>
        <w:tc>
          <w:tcPr>
            <w:tcW w:w="474" w:type="dxa"/>
          </w:tcPr>
          <w:p w14:paraId="4FF10CED" w14:textId="77777777" w:rsidR="00BC5530" w:rsidRPr="00BD0F69" w:rsidRDefault="00BC5530" w:rsidP="00BD0F69">
            <w:r w:rsidRPr="00BD0F69">
              <w:t>6</w:t>
            </w:r>
          </w:p>
        </w:tc>
        <w:tc>
          <w:tcPr>
            <w:tcW w:w="474" w:type="dxa"/>
          </w:tcPr>
          <w:p w14:paraId="6D89AD32" w14:textId="77777777" w:rsidR="00BC5530" w:rsidRPr="00BD0F69" w:rsidRDefault="00BC5530" w:rsidP="00BD0F69">
            <w:r w:rsidRPr="00BD0F69">
              <w:t>7</w:t>
            </w:r>
          </w:p>
        </w:tc>
        <w:tc>
          <w:tcPr>
            <w:tcW w:w="474" w:type="dxa"/>
          </w:tcPr>
          <w:p w14:paraId="55C653D8" w14:textId="77777777" w:rsidR="00BC5530" w:rsidRPr="00BD0F69" w:rsidRDefault="00BC5530" w:rsidP="00BD0F69">
            <w:r w:rsidRPr="00BD0F69">
              <w:t>8</w:t>
            </w:r>
          </w:p>
        </w:tc>
      </w:tr>
      <w:tr w:rsidR="00C2730C" w14:paraId="6AE9878B" w14:textId="77777777" w:rsidTr="685A0C96">
        <w:tc>
          <w:tcPr>
            <w:tcW w:w="10768" w:type="dxa"/>
            <w:tcBorders>
              <w:top w:val="single" w:sz="24" w:space="0" w:color="D6143B"/>
              <w:right w:val="nil"/>
            </w:tcBorders>
            <w:shd w:val="clear" w:color="auto" w:fill="EBEBEB"/>
          </w:tcPr>
          <w:p w14:paraId="63441AD1" w14:textId="35322238" w:rsidR="00BC5530" w:rsidRPr="00BC5530" w:rsidRDefault="5402A5B3" w:rsidP="2DEB406B">
            <w:pPr>
              <w:rPr>
                <w:b/>
                <w:bCs/>
              </w:rPr>
            </w:pPr>
            <w:r w:rsidRPr="2DEB406B">
              <w:rPr>
                <w:b/>
                <w:bCs/>
              </w:rPr>
              <w:t xml:space="preserve">Representing numbers using place value </w:t>
            </w:r>
            <w:r w:rsidR="6DBDD49B" w:rsidRPr="2DEB406B">
              <w:rPr>
                <w:b/>
                <w:bCs/>
              </w:rPr>
              <w:t>B</w:t>
            </w:r>
            <w:r w:rsidRPr="2DEB406B">
              <w:rPr>
                <w:b/>
                <w:bCs/>
              </w:rPr>
              <w:t xml:space="preserve">: </w:t>
            </w:r>
            <w:r w:rsidR="0CB8FD15">
              <w:t>Whole numbers: Recognise and represent numbers that are 10, 100 or 1000 times as large</w:t>
            </w:r>
          </w:p>
          <w:p w14:paraId="46C5A6E8" w14:textId="137E2CFE" w:rsidR="00BC5530" w:rsidRDefault="5402A5B3" w:rsidP="00BC5530">
            <w:r w:rsidRPr="2DEB406B">
              <w:rPr>
                <w:b/>
                <w:bCs/>
              </w:rPr>
              <w:t>MAO-WM-01, MA2-RN-01</w:t>
            </w:r>
          </w:p>
        </w:tc>
        <w:tc>
          <w:tcPr>
            <w:tcW w:w="474" w:type="dxa"/>
            <w:tcBorders>
              <w:top w:val="single" w:sz="24" w:space="0" w:color="D6143B"/>
              <w:left w:val="nil"/>
              <w:right w:val="nil"/>
            </w:tcBorders>
            <w:shd w:val="clear" w:color="auto" w:fill="EBEBEB"/>
          </w:tcPr>
          <w:p w14:paraId="27A0EA19" w14:textId="77777777" w:rsidR="00BC5530" w:rsidRDefault="00BC5530" w:rsidP="00BC5530"/>
        </w:tc>
        <w:tc>
          <w:tcPr>
            <w:tcW w:w="474" w:type="dxa"/>
            <w:tcBorders>
              <w:top w:val="single" w:sz="24" w:space="0" w:color="D6143B"/>
              <w:left w:val="nil"/>
              <w:right w:val="nil"/>
            </w:tcBorders>
            <w:shd w:val="clear" w:color="auto" w:fill="EBEBEB"/>
          </w:tcPr>
          <w:p w14:paraId="6341966C" w14:textId="77777777" w:rsidR="00BC5530" w:rsidRDefault="00BC5530" w:rsidP="00BC5530"/>
        </w:tc>
        <w:tc>
          <w:tcPr>
            <w:tcW w:w="474" w:type="dxa"/>
            <w:tcBorders>
              <w:top w:val="single" w:sz="24" w:space="0" w:color="D6143B"/>
              <w:left w:val="nil"/>
              <w:right w:val="nil"/>
            </w:tcBorders>
            <w:shd w:val="clear" w:color="auto" w:fill="EBEBEB"/>
          </w:tcPr>
          <w:p w14:paraId="6634A92A" w14:textId="77777777" w:rsidR="00BC5530" w:rsidRDefault="00BC5530" w:rsidP="00BC5530"/>
        </w:tc>
        <w:tc>
          <w:tcPr>
            <w:tcW w:w="474" w:type="dxa"/>
            <w:tcBorders>
              <w:top w:val="single" w:sz="24" w:space="0" w:color="D6143B"/>
              <w:left w:val="nil"/>
              <w:right w:val="nil"/>
            </w:tcBorders>
            <w:shd w:val="clear" w:color="auto" w:fill="EBEBEB"/>
          </w:tcPr>
          <w:p w14:paraId="0D4A9ABC" w14:textId="77777777" w:rsidR="00BC5530" w:rsidRDefault="00BC5530" w:rsidP="00BC5530"/>
        </w:tc>
        <w:tc>
          <w:tcPr>
            <w:tcW w:w="474" w:type="dxa"/>
            <w:tcBorders>
              <w:top w:val="single" w:sz="24" w:space="0" w:color="D6143B"/>
              <w:left w:val="nil"/>
              <w:right w:val="nil"/>
            </w:tcBorders>
            <w:shd w:val="clear" w:color="auto" w:fill="EBEBEB"/>
          </w:tcPr>
          <w:p w14:paraId="021ED60C" w14:textId="77777777" w:rsidR="00BC5530" w:rsidRDefault="00BC5530" w:rsidP="00BC5530"/>
        </w:tc>
        <w:tc>
          <w:tcPr>
            <w:tcW w:w="474" w:type="dxa"/>
            <w:tcBorders>
              <w:top w:val="single" w:sz="24" w:space="0" w:color="D6143B"/>
              <w:left w:val="nil"/>
              <w:right w:val="nil"/>
            </w:tcBorders>
            <w:shd w:val="clear" w:color="auto" w:fill="EBEBEB"/>
          </w:tcPr>
          <w:p w14:paraId="7406433A" w14:textId="77777777" w:rsidR="00BC5530" w:rsidRDefault="00BC5530" w:rsidP="00BC5530"/>
        </w:tc>
        <w:tc>
          <w:tcPr>
            <w:tcW w:w="474" w:type="dxa"/>
            <w:tcBorders>
              <w:top w:val="single" w:sz="24" w:space="0" w:color="D6143B"/>
              <w:left w:val="nil"/>
              <w:right w:val="nil"/>
            </w:tcBorders>
            <w:shd w:val="clear" w:color="auto" w:fill="EBEBEB"/>
          </w:tcPr>
          <w:p w14:paraId="2F4E031B" w14:textId="77777777" w:rsidR="00BC5530" w:rsidRDefault="00BC5530" w:rsidP="00BC5530"/>
        </w:tc>
        <w:tc>
          <w:tcPr>
            <w:tcW w:w="474" w:type="dxa"/>
            <w:tcBorders>
              <w:top w:val="single" w:sz="24" w:space="0" w:color="D6143B"/>
              <w:left w:val="nil"/>
            </w:tcBorders>
            <w:shd w:val="clear" w:color="auto" w:fill="EBEBEB"/>
          </w:tcPr>
          <w:p w14:paraId="5ED9F71A" w14:textId="77777777" w:rsidR="00BC5530" w:rsidRDefault="00BC5530" w:rsidP="00BC5530"/>
        </w:tc>
      </w:tr>
      <w:tr w:rsidR="00BC5530" w14:paraId="52AF2DA9" w14:textId="77777777" w:rsidTr="685A0C96">
        <w:tc>
          <w:tcPr>
            <w:tcW w:w="10768" w:type="dxa"/>
          </w:tcPr>
          <w:p w14:paraId="1C01DD4E" w14:textId="1277DAEB" w:rsidR="00BC5530" w:rsidRDefault="056C1268" w:rsidP="46D6E6D4">
            <w:pPr>
              <w:pStyle w:val="ListBullet"/>
              <w:rPr>
                <w:rFonts w:eastAsia="Calibri"/>
              </w:rPr>
            </w:pPr>
            <w:r w:rsidRPr="46D6E6D4">
              <w:rPr>
                <w:rFonts w:eastAsia="Calibri"/>
              </w:rPr>
              <w:t>Recognise the number of tens, hundreds or thousands in a number</w:t>
            </w:r>
          </w:p>
        </w:tc>
        <w:tc>
          <w:tcPr>
            <w:tcW w:w="474" w:type="dxa"/>
          </w:tcPr>
          <w:p w14:paraId="0E93ABEA" w14:textId="1C01919E" w:rsidR="00BC5530" w:rsidRDefault="003A67EF" w:rsidP="00BC5530">
            <w:r>
              <w:t>x</w:t>
            </w:r>
          </w:p>
        </w:tc>
        <w:tc>
          <w:tcPr>
            <w:tcW w:w="474" w:type="dxa"/>
          </w:tcPr>
          <w:p w14:paraId="5236FAC9" w14:textId="698A3EB1" w:rsidR="00BC5530" w:rsidRDefault="504DAFCB" w:rsidP="00BC5530">
            <w:r>
              <w:t>x</w:t>
            </w:r>
          </w:p>
        </w:tc>
        <w:tc>
          <w:tcPr>
            <w:tcW w:w="474" w:type="dxa"/>
          </w:tcPr>
          <w:p w14:paraId="223FD580" w14:textId="4DF5F09F" w:rsidR="00BC5530" w:rsidRDefault="2FA02264" w:rsidP="00BC5530">
            <w:r>
              <w:t>x</w:t>
            </w:r>
          </w:p>
        </w:tc>
        <w:tc>
          <w:tcPr>
            <w:tcW w:w="474" w:type="dxa"/>
          </w:tcPr>
          <w:p w14:paraId="05EE593C" w14:textId="77777777" w:rsidR="00BC5530" w:rsidRDefault="00BC5530" w:rsidP="00BC5530"/>
        </w:tc>
        <w:tc>
          <w:tcPr>
            <w:tcW w:w="474" w:type="dxa"/>
          </w:tcPr>
          <w:p w14:paraId="23E1FC16" w14:textId="77777777" w:rsidR="00BC5530" w:rsidRDefault="00BC5530" w:rsidP="00BC5530"/>
        </w:tc>
        <w:tc>
          <w:tcPr>
            <w:tcW w:w="474" w:type="dxa"/>
          </w:tcPr>
          <w:p w14:paraId="2F908EB1" w14:textId="77777777" w:rsidR="00BC5530" w:rsidRDefault="00BC5530" w:rsidP="00BC5530"/>
        </w:tc>
        <w:tc>
          <w:tcPr>
            <w:tcW w:w="474" w:type="dxa"/>
          </w:tcPr>
          <w:p w14:paraId="57BEE6B4" w14:textId="77777777" w:rsidR="00BC5530" w:rsidRDefault="00BC5530" w:rsidP="00BC5530"/>
        </w:tc>
        <w:tc>
          <w:tcPr>
            <w:tcW w:w="474" w:type="dxa"/>
          </w:tcPr>
          <w:p w14:paraId="51A56F64" w14:textId="77777777" w:rsidR="00BC5530" w:rsidRDefault="00BC5530" w:rsidP="00BC5530"/>
        </w:tc>
      </w:tr>
      <w:tr w:rsidR="00BC5530" w14:paraId="76618994" w14:textId="77777777" w:rsidTr="685A0C96">
        <w:tc>
          <w:tcPr>
            <w:tcW w:w="10768" w:type="dxa"/>
            <w:tcBorders>
              <w:bottom w:val="single" w:sz="2" w:space="0" w:color="auto"/>
            </w:tcBorders>
          </w:tcPr>
          <w:p w14:paraId="2577A089" w14:textId="7167737B" w:rsidR="00BC5530" w:rsidRDefault="056C1268" w:rsidP="46D6E6D4">
            <w:pPr>
              <w:pStyle w:val="ListBullet"/>
              <w:rPr>
                <w:rFonts w:eastAsia="Calibri"/>
              </w:rPr>
            </w:pPr>
            <w:r w:rsidRPr="46D6E6D4">
              <w:rPr>
                <w:rFonts w:eastAsia="Calibri"/>
              </w:rPr>
              <w:t>Describe how making a number 10, 100 or 1000 times as large changes the place value of digits</w:t>
            </w:r>
          </w:p>
        </w:tc>
        <w:tc>
          <w:tcPr>
            <w:tcW w:w="474" w:type="dxa"/>
            <w:tcBorders>
              <w:bottom w:val="single" w:sz="2" w:space="0" w:color="auto"/>
            </w:tcBorders>
          </w:tcPr>
          <w:p w14:paraId="79567012" w14:textId="355D07E0" w:rsidR="00BC5530" w:rsidRDefault="27BDB21B" w:rsidP="00BC5530">
            <w:r>
              <w:t>x</w:t>
            </w:r>
          </w:p>
        </w:tc>
        <w:tc>
          <w:tcPr>
            <w:tcW w:w="474" w:type="dxa"/>
            <w:tcBorders>
              <w:bottom w:val="single" w:sz="2" w:space="0" w:color="auto"/>
            </w:tcBorders>
          </w:tcPr>
          <w:p w14:paraId="04166D9C" w14:textId="04010F94" w:rsidR="00BC5530" w:rsidRDefault="05434261" w:rsidP="00BC5530">
            <w:r>
              <w:t>x</w:t>
            </w:r>
          </w:p>
        </w:tc>
        <w:tc>
          <w:tcPr>
            <w:tcW w:w="474" w:type="dxa"/>
            <w:tcBorders>
              <w:bottom w:val="single" w:sz="2" w:space="0" w:color="auto"/>
            </w:tcBorders>
          </w:tcPr>
          <w:p w14:paraId="6B77B1F1" w14:textId="1084C126" w:rsidR="00BC5530" w:rsidRDefault="05434261" w:rsidP="00BC5530">
            <w:r>
              <w:t>x</w:t>
            </w:r>
          </w:p>
        </w:tc>
        <w:tc>
          <w:tcPr>
            <w:tcW w:w="474" w:type="dxa"/>
            <w:tcBorders>
              <w:bottom w:val="single" w:sz="2" w:space="0" w:color="auto"/>
            </w:tcBorders>
          </w:tcPr>
          <w:p w14:paraId="69F25433" w14:textId="77777777" w:rsidR="00BC5530" w:rsidRDefault="00BC5530" w:rsidP="00BC5530"/>
        </w:tc>
        <w:tc>
          <w:tcPr>
            <w:tcW w:w="474" w:type="dxa"/>
            <w:tcBorders>
              <w:bottom w:val="single" w:sz="2" w:space="0" w:color="auto"/>
            </w:tcBorders>
          </w:tcPr>
          <w:p w14:paraId="109506DE" w14:textId="77777777" w:rsidR="00BC5530" w:rsidRDefault="00BC5530" w:rsidP="00BC5530"/>
        </w:tc>
        <w:tc>
          <w:tcPr>
            <w:tcW w:w="474" w:type="dxa"/>
            <w:tcBorders>
              <w:bottom w:val="single" w:sz="2" w:space="0" w:color="auto"/>
            </w:tcBorders>
          </w:tcPr>
          <w:p w14:paraId="40351A10" w14:textId="77777777" w:rsidR="00BC5530" w:rsidRDefault="00BC5530" w:rsidP="00BC5530"/>
        </w:tc>
        <w:tc>
          <w:tcPr>
            <w:tcW w:w="474" w:type="dxa"/>
            <w:tcBorders>
              <w:bottom w:val="single" w:sz="2" w:space="0" w:color="auto"/>
            </w:tcBorders>
          </w:tcPr>
          <w:p w14:paraId="5035A01E" w14:textId="77777777" w:rsidR="00BC5530" w:rsidRDefault="00BC5530" w:rsidP="00BC5530"/>
        </w:tc>
        <w:tc>
          <w:tcPr>
            <w:tcW w:w="474" w:type="dxa"/>
            <w:tcBorders>
              <w:bottom w:val="single" w:sz="2" w:space="0" w:color="auto"/>
            </w:tcBorders>
          </w:tcPr>
          <w:p w14:paraId="344C839A" w14:textId="77777777" w:rsidR="00BC5530" w:rsidRDefault="00BC5530" w:rsidP="00BC5530"/>
        </w:tc>
      </w:tr>
      <w:tr w:rsidR="00C2730C" w14:paraId="32EC743B" w14:textId="77777777" w:rsidTr="685A0C96">
        <w:tc>
          <w:tcPr>
            <w:tcW w:w="10768" w:type="dxa"/>
            <w:tcBorders>
              <w:top w:val="single" w:sz="2" w:space="0" w:color="auto"/>
              <w:right w:val="nil"/>
            </w:tcBorders>
            <w:shd w:val="clear" w:color="auto" w:fill="EBEBEB"/>
          </w:tcPr>
          <w:p w14:paraId="16E7DC6B" w14:textId="1CBF0FD2" w:rsidR="00BC5530" w:rsidRDefault="4B155BC1" w:rsidP="2DEB406B">
            <w:r w:rsidRPr="46D6E6D4">
              <w:rPr>
                <w:b/>
                <w:bCs/>
              </w:rPr>
              <w:t>Representing numbers using place value B</w:t>
            </w:r>
            <w:r w:rsidR="3BBC672E" w:rsidRPr="46D6E6D4">
              <w:rPr>
                <w:b/>
                <w:bCs/>
              </w:rPr>
              <w:t>:</w:t>
            </w:r>
            <w:r w:rsidR="3BBC672E">
              <w:t xml:space="preserve"> </w:t>
            </w:r>
            <w:r w:rsidR="4A621C6F">
              <w:t>Whole numbers: Order numbers in the thousands</w:t>
            </w:r>
          </w:p>
          <w:p w14:paraId="57FFACD7" w14:textId="01D92101" w:rsidR="00BC5530" w:rsidRPr="00BC5530" w:rsidRDefault="2AD028BC" w:rsidP="46D6E6D4">
            <w:pPr>
              <w:rPr>
                <w:b/>
                <w:bCs/>
              </w:rPr>
            </w:pPr>
            <w:r w:rsidRPr="46D6E6D4">
              <w:rPr>
                <w:b/>
                <w:bCs/>
              </w:rPr>
              <w:t>MAO-WM-01, MA2-RN-01</w:t>
            </w:r>
          </w:p>
        </w:tc>
        <w:tc>
          <w:tcPr>
            <w:tcW w:w="474" w:type="dxa"/>
            <w:tcBorders>
              <w:top w:val="single" w:sz="2" w:space="0" w:color="auto"/>
              <w:left w:val="nil"/>
              <w:right w:val="nil"/>
            </w:tcBorders>
            <w:shd w:val="clear" w:color="auto" w:fill="EBEBEB"/>
          </w:tcPr>
          <w:p w14:paraId="0696A840" w14:textId="77777777" w:rsidR="00BC5530" w:rsidRDefault="00BC5530" w:rsidP="00BC5530"/>
        </w:tc>
        <w:tc>
          <w:tcPr>
            <w:tcW w:w="474" w:type="dxa"/>
            <w:tcBorders>
              <w:top w:val="single" w:sz="2" w:space="0" w:color="auto"/>
              <w:left w:val="nil"/>
              <w:right w:val="nil"/>
            </w:tcBorders>
            <w:shd w:val="clear" w:color="auto" w:fill="EBEBEB"/>
          </w:tcPr>
          <w:p w14:paraId="5CC14131" w14:textId="77777777" w:rsidR="00BC5530" w:rsidRDefault="00BC5530" w:rsidP="00BC5530"/>
        </w:tc>
        <w:tc>
          <w:tcPr>
            <w:tcW w:w="474" w:type="dxa"/>
            <w:tcBorders>
              <w:top w:val="single" w:sz="2" w:space="0" w:color="auto"/>
              <w:left w:val="nil"/>
              <w:right w:val="nil"/>
            </w:tcBorders>
            <w:shd w:val="clear" w:color="auto" w:fill="EBEBEB"/>
          </w:tcPr>
          <w:p w14:paraId="7CEED980" w14:textId="77777777" w:rsidR="00BC5530" w:rsidRDefault="00BC5530" w:rsidP="00BC5530"/>
        </w:tc>
        <w:tc>
          <w:tcPr>
            <w:tcW w:w="474" w:type="dxa"/>
            <w:tcBorders>
              <w:top w:val="single" w:sz="2" w:space="0" w:color="auto"/>
              <w:left w:val="nil"/>
              <w:right w:val="nil"/>
            </w:tcBorders>
            <w:shd w:val="clear" w:color="auto" w:fill="EBEBEB"/>
          </w:tcPr>
          <w:p w14:paraId="721B087F" w14:textId="77777777" w:rsidR="00BC5530" w:rsidRDefault="00BC5530" w:rsidP="00BC5530"/>
        </w:tc>
        <w:tc>
          <w:tcPr>
            <w:tcW w:w="474" w:type="dxa"/>
            <w:tcBorders>
              <w:top w:val="single" w:sz="2" w:space="0" w:color="auto"/>
              <w:left w:val="nil"/>
              <w:right w:val="nil"/>
            </w:tcBorders>
            <w:shd w:val="clear" w:color="auto" w:fill="EBEBEB"/>
          </w:tcPr>
          <w:p w14:paraId="1221D9DD" w14:textId="77777777" w:rsidR="00BC5530" w:rsidRDefault="00BC5530" w:rsidP="00BC5530"/>
        </w:tc>
        <w:tc>
          <w:tcPr>
            <w:tcW w:w="474" w:type="dxa"/>
            <w:tcBorders>
              <w:top w:val="single" w:sz="2" w:space="0" w:color="auto"/>
              <w:left w:val="nil"/>
              <w:right w:val="nil"/>
            </w:tcBorders>
            <w:shd w:val="clear" w:color="auto" w:fill="EBEBEB"/>
          </w:tcPr>
          <w:p w14:paraId="37AFB227" w14:textId="77777777" w:rsidR="00BC5530" w:rsidRDefault="00BC5530" w:rsidP="00BC5530"/>
        </w:tc>
        <w:tc>
          <w:tcPr>
            <w:tcW w:w="474" w:type="dxa"/>
            <w:tcBorders>
              <w:top w:val="single" w:sz="2" w:space="0" w:color="auto"/>
              <w:left w:val="nil"/>
              <w:right w:val="nil"/>
            </w:tcBorders>
            <w:shd w:val="clear" w:color="auto" w:fill="EBEBEB"/>
          </w:tcPr>
          <w:p w14:paraId="6A5244DA" w14:textId="77777777" w:rsidR="00BC5530" w:rsidRDefault="00BC5530" w:rsidP="00BC5530"/>
        </w:tc>
        <w:tc>
          <w:tcPr>
            <w:tcW w:w="474" w:type="dxa"/>
            <w:tcBorders>
              <w:top w:val="single" w:sz="2" w:space="0" w:color="auto"/>
              <w:left w:val="nil"/>
            </w:tcBorders>
            <w:shd w:val="clear" w:color="auto" w:fill="EBEBEB"/>
          </w:tcPr>
          <w:p w14:paraId="7128525B" w14:textId="77777777" w:rsidR="00BC5530" w:rsidRDefault="00BC5530" w:rsidP="00BC5530"/>
        </w:tc>
      </w:tr>
      <w:tr w:rsidR="00BC5530" w14:paraId="2DC209E4" w14:textId="77777777" w:rsidTr="685A0C96">
        <w:tc>
          <w:tcPr>
            <w:tcW w:w="10768" w:type="dxa"/>
          </w:tcPr>
          <w:p w14:paraId="3433C8FC" w14:textId="2A8AC23F" w:rsidR="00BC5530" w:rsidRDefault="5DF94A5B" w:rsidP="46D6E6D4">
            <w:pPr>
              <w:pStyle w:val="ListBullet"/>
              <w:rPr>
                <w:rFonts w:eastAsia="Calibri"/>
              </w:rPr>
            </w:pPr>
            <w:r w:rsidRPr="46D6E6D4">
              <w:rPr>
                <w:rFonts w:eastAsia="Calibri"/>
              </w:rPr>
              <w:t>Arrange numbers in the thousands in ascending and descending order</w:t>
            </w:r>
          </w:p>
        </w:tc>
        <w:tc>
          <w:tcPr>
            <w:tcW w:w="474" w:type="dxa"/>
          </w:tcPr>
          <w:p w14:paraId="41B24550" w14:textId="77777777" w:rsidR="00BC5530" w:rsidRDefault="00BC5530" w:rsidP="00BC5530"/>
        </w:tc>
        <w:tc>
          <w:tcPr>
            <w:tcW w:w="474" w:type="dxa"/>
          </w:tcPr>
          <w:p w14:paraId="6F19D8C3" w14:textId="77777777" w:rsidR="00BC5530" w:rsidRDefault="00BC5530" w:rsidP="00BC5530"/>
        </w:tc>
        <w:tc>
          <w:tcPr>
            <w:tcW w:w="474" w:type="dxa"/>
          </w:tcPr>
          <w:p w14:paraId="4D9DB4B7" w14:textId="77777777" w:rsidR="00BC5530" w:rsidRDefault="00BC5530" w:rsidP="00BC5530"/>
        </w:tc>
        <w:tc>
          <w:tcPr>
            <w:tcW w:w="474" w:type="dxa"/>
          </w:tcPr>
          <w:p w14:paraId="362A9E55" w14:textId="086F803F" w:rsidR="00BC5530" w:rsidRDefault="00BC5530" w:rsidP="00BC5530"/>
        </w:tc>
        <w:tc>
          <w:tcPr>
            <w:tcW w:w="474" w:type="dxa"/>
          </w:tcPr>
          <w:p w14:paraId="1C08F228" w14:textId="2FC4E174" w:rsidR="00BC5530" w:rsidRDefault="6A409312" w:rsidP="00BC5530">
            <w:r>
              <w:t>x</w:t>
            </w:r>
          </w:p>
        </w:tc>
        <w:tc>
          <w:tcPr>
            <w:tcW w:w="474" w:type="dxa"/>
          </w:tcPr>
          <w:p w14:paraId="1E3EA2C1" w14:textId="05E050D0" w:rsidR="00BC5530" w:rsidRDefault="1D74C37C" w:rsidP="00BC5530">
            <w:r>
              <w:t>x</w:t>
            </w:r>
          </w:p>
        </w:tc>
        <w:tc>
          <w:tcPr>
            <w:tcW w:w="474" w:type="dxa"/>
          </w:tcPr>
          <w:p w14:paraId="63F67EC2" w14:textId="166E0F8C" w:rsidR="00BC5530" w:rsidRDefault="1D74C37C" w:rsidP="00BC5530">
            <w:r>
              <w:t>x</w:t>
            </w:r>
          </w:p>
        </w:tc>
        <w:tc>
          <w:tcPr>
            <w:tcW w:w="474" w:type="dxa"/>
          </w:tcPr>
          <w:p w14:paraId="0269BE9C" w14:textId="77777777" w:rsidR="00BC5530" w:rsidRDefault="00BC5530" w:rsidP="00BC5530"/>
        </w:tc>
      </w:tr>
      <w:tr w:rsidR="2DEB406B" w14:paraId="68814F64" w14:textId="77777777" w:rsidTr="685A0C96">
        <w:trPr>
          <w:trHeight w:val="300"/>
        </w:trPr>
        <w:tc>
          <w:tcPr>
            <w:tcW w:w="10768" w:type="dxa"/>
          </w:tcPr>
          <w:p w14:paraId="2AF88B3B" w14:textId="1154780E" w:rsidR="48592E47" w:rsidRDefault="5DF94A5B" w:rsidP="46D6E6D4">
            <w:pPr>
              <w:pStyle w:val="ListBullet"/>
            </w:pPr>
            <w:r>
              <w:t>Recognise and describe how rearranging digits changes the size of a number (Reasons about relations)</w:t>
            </w:r>
          </w:p>
        </w:tc>
        <w:tc>
          <w:tcPr>
            <w:tcW w:w="474" w:type="dxa"/>
          </w:tcPr>
          <w:p w14:paraId="487BA523" w14:textId="72A8C59B" w:rsidR="2DEB406B" w:rsidRDefault="2DEB406B" w:rsidP="2DEB406B"/>
        </w:tc>
        <w:tc>
          <w:tcPr>
            <w:tcW w:w="474" w:type="dxa"/>
          </w:tcPr>
          <w:p w14:paraId="7E044873" w14:textId="229E94D3" w:rsidR="2DEB406B" w:rsidRDefault="2DEB406B" w:rsidP="2DEB406B"/>
        </w:tc>
        <w:tc>
          <w:tcPr>
            <w:tcW w:w="474" w:type="dxa"/>
          </w:tcPr>
          <w:p w14:paraId="16C1C35F" w14:textId="1A69BA3D" w:rsidR="2DEB406B" w:rsidRDefault="2DEB406B" w:rsidP="2DEB406B"/>
        </w:tc>
        <w:tc>
          <w:tcPr>
            <w:tcW w:w="474" w:type="dxa"/>
          </w:tcPr>
          <w:p w14:paraId="6D2DE076" w14:textId="6E8610A0" w:rsidR="2DEB406B" w:rsidRDefault="2DEB406B" w:rsidP="2DEB406B"/>
        </w:tc>
        <w:tc>
          <w:tcPr>
            <w:tcW w:w="474" w:type="dxa"/>
          </w:tcPr>
          <w:p w14:paraId="281F6B57" w14:textId="218D7E38" w:rsidR="2DEB406B" w:rsidRDefault="2DEB406B" w:rsidP="2DEB406B"/>
        </w:tc>
        <w:tc>
          <w:tcPr>
            <w:tcW w:w="474" w:type="dxa"/>
          </w:tcPr>
          <w:p w14:paraId="62D050FB" w14:textId="4D4CC35A" w:rsidR="2DEB406B" w:rsidRDefault="2DEB406B" w:rsidP="2DEB406B"/>
        </w:tc>
        <w:tc>
          <w:tcPr>
            <w:tcW w:w="474" w:type="dxa"/>
          </w:tcPr>
          <w:p w14:paraId="2E910C8B" w14:textId="179ADBF1" w:rsidR="2DEB406B" w:rsidRDefault="1D74C37C" w:rsidP="2DEB406B">
            <w:r>
              <w:t>x</w:t>
            </w:r>
          </w:p>
        </w:tc>
        <w:tc>
          <w:tcPr>
            <w:tcW w:w="474" w:type="dxa"/>
          </w:tcPr>
          <w:p w14:paraId="0AA877D3" w14:textId="4093D5DB" w:rsidR="2DEB406B" w:rsidRDefault="2DEB406B" w:rsidP="2DEB406B"/>
        </w:tc>
      </w:tr>
      <w:tr w:rsidR="00A3254F" w14:paraId="147AEBC8" w14:textId="77777777" w:rsidTr="685A0C96">
        <w:tc>
          <w:tcPr>
            <w:tcW w:w="10768" w:type="dxa"/>
            <w:tcBorders>
              <w:top w:val="single" w:sz="2" w:space="0" w:color="auto"/>
              <w:right w:val="nil"/>
            </w:tcBorders>
            <w:shd w:val="clear" w:color="auto" w:fill="EBEBEB"/>
          </w:tcPr>
          <w:p w14:paraId="742F4D86" w14:textId="10A23E73" w:rsidR="00A3254F" w:rsidRDefault="00A3254F" w:rsidP="00BC5530">
            <w:r>
              <w:rPr>
                <w:b/>
                <w:bCs/>
              </w:rPr>
              <w:lastRenderedPageBreak/>
              <w:t xml:space="preserve">Geometric measure A: </w:t>
            </w:r>
            <w:r w:rsidR="00CD0594">
              <w:t>L</w:t>
            </w:r>
            <w:r>
              <w:t>ength: Measure and compare objects using metres</w:t>
            </w:r>
            <w:r w:rsidR="00F41ADB">
              <w:t xml:space="preserve">, centimetres and </w:t>
            </w:r>
            <w:r w:rsidR="001C00AD">
              <w:t>millimetres</w:t>
            </w:r>
          </w:p>
          <w:p w14:paraId="5B5727A5" w14:textId="69CAA92A" w:rsidR="00F41ADB" w:rsidRPr="00F41ADB" w:rsidRDefault="00F41ADB" w:rsidP="00BC5530">
            <w:pPr>
              <w:rPr>
                <w:b/>
                <w:bCs/>
              </w:rPr>
            </w:pPr>
            <w:r>
              <w:rPr>
                <w:b/>
                <w:bCs/>
              </w:rPr>
              <w:t>MAO-WM-01, MA2-GM-02</w:t>
            </w:r>
          </w:p>
        </w:tc>
        <w:tc>
          <w:tcPr>
            <w:tcW w:w="474" w:type="dxa"/>
            <w:tcBorders>
              <w:top w:val="single" w:sz="2" w:space="0" w:color="auto"/>
              <w:left w:val="nil"/>
              <w:right w:val="nil"/>
            </w:tcBorders>
            <w:shd w:val="clear" w:color="auto" w:fill="EBEBEB"/>
          </w:tcPr>
          <w:p w14:paraId="3998D46F" w14:textId="77777777" w:rsidR="00A3254F" w:rsidRDefault="00A3254F" w:rsidP="00BC5530"/>
        </w:tc>
        <w:tc>
          <w:tcPr>
            <w:tcW w:w="474" w:type="dxa"/>
            <w:tcBorders>
              <w:top w:val="single" w:sz="2" w:space="0" w:color="auto"/>
              <w:left w:val="nil"/>
              <w:right w:val="nil"/>
            </w:tcBorders>
            <w:shd w:val="clear" w:color="auto" w:fill="EBEBEB"/>
          </w:tcPr>
          <w:p w14:paraId="371A8AF4" w14:textId="77777777" w:rsidR="00A3254F" w:rsidRDefault="00A3254F" w:rsidP="00BC5530"/>
        </w:tc>
        <w:tc>
          <w:tcPr>
            <w:tcW w:w="474" w:type="dxa"/>
            <w:tcBorders>
              <w:top w:val="single" w:sz="2" w:space="0" w:color="auto"/>
              <w:left w:val="nil"/>
              <w:right w:val="nil"/>
            </w:tcBorders>
            <w:shd w:val="clear" w:color="auto" w:fill="EBEBEB"/>
          </w:tcPr>
          <w:p w14:paraId="10518A4F" w14:textId="77777777" w:rsidR="00A3254F" w:rsidRDefault="00A3254F" w:rsidP="00BC5530"/>
        </w:tc>
        <w:tc>
          <w:tcPr>
            <w:tcW w:w="474" w:type="dxa"/>
            <w:tcBorders>
              <w:top w:val="single" w:sz="2" w:space="0" w:color="auto"/>
              <w:left w:val="nil"/>
              <w:right w:val="nil"/>
            </w:tcBorders>
            <w:shd w:val="clear" w:color="auto" w:fill="EBEBEB"/>
          </w:tcPr>
          <w:p w14:paraId="2333C01C" w14:textId="77777777" w:rsidR="00A3254F" w:rsidRDefault="00A3254F" w:rsidP="00BC5530"/>
        </w:tc>
        <w:tc>
          <w:tcPr>
            <w:tcW w:w="474" w:type="dxa"/>
            <w:tcBorders>
              <w:top w:val="single" w:sz="2" w:space="0" w:color="auto"/>
              <w:left w:val="nil"/>
              <w:right w:val="nil"/>
            </w:tcBorders>
            <w:shd w:val="clear" w:color="auto" w:fill="EBEBEB"/>
          </w:tcPr>
          <w:p w14:paraId="135DA99F" w14:textId="77777777" w:rsidR="00A3254F" w:rsidRDefault="00A3254F" w:rsidP="00BC5530"/>
        </w:tc>
        <w:tc>
          <w:tcPr>
            <w:tcW w:w="474" w:type="dxa"/>
            <w:tcBorders>
              <w:top w:val="single" w:sz="2" w:space="0" w:color="auto"/>
              <w:left w:val="nil"/>
              <w:right w:val="nil"/>
            </w:tcBorders>
            <w:shd w:val="clear" w:color="auto" w:fill="EBEBEB"/>
          </w:tcPr>
          <w:p w14:paraId="0B40FC20" w14:textId="77777777" w:rsidR="00A3254F" w:rsidRDefault="00A3254F" w:rsidP="00BC5530"/>
        </w:tc>
        <w:tc>
          <w:tcPr>
            <w:tcW w:w="474" w:type="dxa"/>
            <w:tcBorders>
              <w:top w:val="single" w:sz="2" w:space="0" w:color="auto"/>
              <w:left w:val="nil"/>
              <w:right w:val="nil"/>
            </w:tcBorders>
            <w:shd w:val="clear" w:color="auto" w:fill="EBEBEB"/>
          </w:tcPr>
          <w:p w14:paraId="5715166A" w14:textId="77777777" w:rsidR="00A3254F" w:rsidRDefault="00A3254F" w:rsidP="00BC5530"/>
        </w:tc>
        <w:tc>
          <w:tcPr>
            <w:tcW w:w="474" w:type="dxa"/>
            <w:tcBorders>
              <w:top w:val="single" w:sz="2" w:space="0" w:color="auto"/>
              <w:left w:val="nil"/>
            </w:tcBorders>
            <w:shd w:val="clear" w:color="auto" w:fill="EBEBEB"/>
          </w:tcPr>
          <w:p w14:paraId="5F09C296" w14:textId="77777777" w:rsidR="00A3254F" w:rsidRDefault="00A3254F" w:rsidP="00BC5530"/>
        </w:tc>
      </w:tr>
      <w:tr w:rsidR="001C00AD" w14:paraId="1FCE7571" w14:textId="77777777" w:rsidTr="0075526C">
        <w:tc>
          <w:tcPr>
            <w:tcW w:w="10768" w:type="dxa"/>
          </w:tcPr>
          <w:p w14:paraId="2BB04DF0" w14:textId="675B0E8D" w:rsidR="001C00AD" w:rsidRPr="006C0BF3" w:rsidRDefault="00C27FC0" w:rsidP="006C0BF3">
            <w:pPr>
              <w:pStyle w:val="ListBullet"/>
              <w:widowControl/>
              <w:mirrorIndents w:val="0"/>
              <w:rPr>
                <w:rFonts w:eastAsia="Calibri"/>
              </w:rPr>
            </w:pPr>
            <w:r w:rsidRPr="00C27FC0">
              <w:rPr>
                <w:rFonts w:eastAsia="Calibri"/>
              </w:rPr>
              <w:t>Measure and record lengths and distances using a combination of metres and centimetres</w:t>
            </w:r>
          </w:p>
        </w:tc>
        <w:tc>
          <w:tcPr>
            <w:tcW w:w="474" w:type="dxa"/>
          </w:tcPr>
          <w:p w14:paraId="25AAA7A3" w14:textId="2789146D" w:rsidR="001C00AD" w:rsidRDefault="000C48CD" w:rsidP="0075526C">
            <w:r>
              <w:t>x</w:t>
            </w:r>
          </w:p>
        </w:tc>
        <w:tc>
          <w:tcPr>
            <w:tcW w:w="474" w:type="dxa"/>
          </w:tcPr>
          <w:p w14:paraId="1EEDDB94" w14:textId="1E6529A3" w:rsidR="001C00AD" w:rsidRDefault="00721D63" w:rsidP="0075526C">
            <w:r>
              <w:t>x</w:t>
            </w:r>
          </w:p>
        </w:tc>
        <w:tc>
          <w:tcPr>
            <w:tcW w:w="474" w:type="dxa"/>
          </w:tcPr>
          <w:p w14:paraId="260D7B8F" w14:textId="3985725E" w:rsidR="001C00AD" w:rsidRDefault="009479BA" w:rsidP="0075526C">
            <w:r>
              <w:t>x</w:t>
            </w:r>
          </w:p>
        </w:tc>
        <w:tc>
          <w:tcPr>
            <w:tcW w:w="474" w:type="dxa"/>
          </w:tcPr>
          <w:p w14:paraId="6E49D8AA" w14:textId="04460AAD" w:rsidR="001C00AD" w:rsidRDefault="00C519C0" w:rsidP="0075526C">
            <w:r>
              <w:t>x</w:t>
            </w:r>
          </w:p>
        </w:tc>
        <w:tc>
          <w:tcPr>
            <w:tcW w:w="474" w:type="dxa"/>
          </w:tcPr>
          <w:p w14:paraId="2209E90C" w14:textId="0E143A76" w:rsidR="001C00AD" w:rsidRDefault="00C519C0" w:rsidP="0075526C">
            <w:r>
              <w:t>x</w:t>
            </w:r>
          </w:p>
        </w:tc>
        <w:tc>
          <w:tcPr>
            <w:tcW w:w="474" w:type="dxa"/>
          </w:tcPr>
          <w:p w14:paraId="713E2B6D" w14:textId="77777777" w:rsidR="001C00AD" w:rsidRDefault="001C00AD" w:rsidP="0075526C"/>
        </w:tc>
        <w:tc>
          <w:tcPr>
            <w:tcW w:w="474" w:type="dxa"/>
          </w:tcPr>
          <w:p w14:paraId="7914EC08" w14:textId="77777777" w:rsidR="001C00AD" w:rsidRDefault="001C00AD" w:rsidP="0075526C"/>
        </w:tc>
        <w:tc>
          <w:tcPr>
            <w:tcW w:w="474" w:type="dxa"/>
          </w:tcPr>
          <w:p w14:paraId="32AFDD6D" w14:textId="77777777" w:rsidR="001C00AD" w:rsidRDefault="001C00AD" w:rsidP="0075526C"/>
        </w:tc>
      </w:tr>
      <w:tr w:rsidR="001F0EAB" w14:paraId="2F28F6EF" w14:textId="77777777" w:rsidTr="0075526C">
        <w:tc>
          <w:tcPr>
            <w:tcW w:w="10768" w:type="dxa"/>
          </w:tcPr>
          <w:p w14:paraId="7C1978B9" w14:textId="79443C6F" w:rsidR="001F0EAB" w:rsidRPr="006C0BF3" w:rsidRDefault="001F0EAB" w:rsidP="006C0BF3">
            <w:pPr>
              <w:pStyle w:val="ListBullet"/>
              <w:widowControl/>
              <w:mirrorIndents w:val="0"/>
              <w:rPr>
                <w:rFonts w:eastAsia="Calibri"/>
              </w:rPr>
            </w:pPr>
            <w:r w:rsidRPr="001F0EAB">
              <w:rPr>
                <w:rFonts w:eastAsia="Calibri"/>
              </w:rPr>
              <w:t>Estimate lengths and distances using known lengths as benchmarks, in metres and centimetres and check by measuring</w:t>
            </w:r>
          </w:p>
        </w:tc>
        <w:tc>
          <w:tcPr>
            <w:tcW w:w="474" w:type="dxa"/>
          </w:tcPr>
          <w:p w14:paraId="78395AD9" w14:textId="77777777" w:rsidR="001F0EAB" w:rsidRDefault="001F0EAB" w:rsidP="0075526C"/>
        </w:tc>
        <w:tc>
          <w:tcPr>
            <w:tcW w:w="474" w:type="dxa"/>
          </w:tcPr>
          <w:p w14:paraId="4B5F2A99" w14:textId="77777777" w:rsidR="001F0EAB" w:rsidRDefault="001F0EAB" w:rsidP="0075526C"/>
        </w:tc>
        <w:tc>
          <w:tcPr>
            <w:tcW w:w="474" w:type="dxa"/>
          </w:tcPr>
          <w:p w14:paraId="1CF1FB7D" w14:textId="4F815664" w:rsidR="001F0EAB" w:rsidRDefault="009479BA" w:rsidP="0075526C">
            <w:r>
              <w:t>x</w:t>
            </w:r>
          </w:p>
        </w:tc>
        <w:tc>
          <w:tcPr>
            <w:tcW w:w="474" w:type="dxa"/>
          </w:tcPr>
          <w:p w14:paraId="0A499DF7" w14:textId="77777777" w:rsidR="001F0EAB" w:rsidRDefault="001F0EAB" w:rsidP="0075526C"/>
        </w:tc>
        <w:tc>
          <w:tcPr>
            <w:tcW w:w="474" w:type="dxa"/>
          </w:tcPr>
          <w:p w14:paraId="453DBF02" w14:textId="77777777" w:rsidR="001F0EAB" w:rsidRDefault="001F0EAB" w:rsidP="0075526C"/>
        </w:tc>
        <w:tc>
          <w:tcPr>
            <w:tcW w:w="474" w:type="dxa"/>
          </w:tcPr>
          <w:p w14:paraId="6CD584FE" w14:textId="77777777" w:rsidR="001F0EAB" w:rsidRDefault="001F0EAB" w:rsidP="0075526C"/>
        </w:tc>
        <w:tc>
          <w:tcPr>
            <w:tcW w:w="474" w:type="dxa"/>
          </w:tcPr>
          <w:p w14:paraId="565BF93C" w14:textId="77777777" w:rsidR="001F0EAB" w:rsidRDefault="001F0EAB" w:rsidP="0075526C"/>
        </w:tc>
        <w:tc>
          <w:tcPr>
            <w:tcW w:w="474" w:type="dxa"/>
          </w:tcPr>
          <w:p w14:paraId="21756178" w14:textId="77777777" w:rsidR="001F0EAB" w:rsidRDefault="001F0EAB" w:rsidP="0075526C"/>
        </w:tc>
      </w:tr>
      <w:tr w:rsidR="001F0EAB" w14:paraId="4257A92D" w14:textId="77777777" w:rsidTr="0075526C">
        <w:tc>
          <w:tcPr>
            <w:tcW w:w="10768" w:type="dxa"/>
          </w:tcPr>
          <w:p w14:paraId="59725EC9" w14:textId="3424B575" w:rsidR="001F0EAB" w:rsidRPr="001F0EAB" w:rsidRDefault="001F0EAB" w:rsidP="001F0EAB">
            <w:pPr>
              <w:pStyle w:val="ListBullet"/>
              <w:widowControl/>
              <w:mirrorIndents w:val="0"/>
              <w:rPr>
                <w:rFonts w:eastAsia="Calibri"/>
              </w:rPr>
            </w:pPr>
            <w:r w:rsidRPr="001F0EAB">
              <w:rPr>
                <w:rFonts w:eastAsia="Calibri"/>
              </w:rPr>
              <w:t>Compare and order lengths and distances using metres and centimetres</w:t>
            </w:r>
          </w:p>
        </w:tc>
        <w:tc>
          <w:tcPr>
            <w:tcW w:w="474" w:type="dxa"/>
          </w:tcPr>
          <w:p w14:paraId="13AB2A8D" w14:textId="77777777" w:rsidR="001F0EAB" w:rsidRDefault="001F0EAB" w:rsidP="0075526C"/>
        </w:tc>
        <w:tc>
          <w:tcPr>
            <w:tcW w:w="474" w:type="dxa"/>
          </w:tcPr>
          <w:p w14:paraId="288C1B6C" w14:textId="4B309DBA" w:rsidR="001F0EAB" w:rsidRDefault="00721D63" w:rsidP="0075526C">
            <w:r>
              <w:t>x</w:t>
            </w:r>
          </w:p>
        </w:tc>
        <w:tc>
          <w:tcPr>
            <w:tcW w:w="474" w:type="dxa"/>
          </w:tcPr>
          <w:p w14:paraId="2204BA8E" w14:textId="77777777" w:rsidR="001F0EAB" w:rsidRDefault="001F0EAB" w:rsidP="0075526C"/>
        </w:tc>
        <w:tc>
          <w:tcPr>
            <w:tcW w:w="474" w:type="dxa"/>
          </w:tcPr>
          <w:p w14:paraId="2A759588" w14:textId="77777777" w:rsidR="001F0EAB" w:rsidRDefault="001F0EAB" w:rsidP="0075526C"/>
        </w:tc>
        <w:tc>
          <w:tcPr>
            <w:tcW w:w="474" w:type="dxa"/>
          </w:tcPr>
          <w:p w14:paraId="7BF641DE" w14:textId="77777777" w:rsidR="001F0EAB" w:rsidRDefault="001F0EAB" w:rsidP="0075526C"/>
        </w:tc>
        <w:tc>
          <w:tcPr>
            <w:tcW w:w="474" w:type="dxa"/>
          </w:tcPr>
          <w:p w14:paraId="3149DC15" w14:textId="77777777" w:rsidR="001F0EAB" w:rsidRDefault="001F0EAB" w:rsidP="0075526C"/>
        </w:tc>
        <w:tc>
          <w:tcPr>
            <w:tcW w:w="474" w:type="dxa"/>
          </w:tcPr>
          <w:p w14:paraId="798CE3F9" w14:textId="77777777" w:rsidR="001F0EAB" w:rsidRDefault="001F0EAB" w:rsidP="0075526C"/>
        </w:tc>
        <w:tc>
          <w:tcPr>
            <w:tcW w:w="474" w:type="dxa"/>
          </w:tcPr>
          <w:p w14:paraId="2D12B933" w14:textId="77777777" w:rsidR="001F0EAB" w:rsidRDefault="001F0EAB" w:rsidP="0075526C"/>
        </w:tc>
      </w:tr>
      <w:tr w:rsidR="001F0EAB" w14:paraId="76266A2F" w14:textId="77777777" w:rsidTr="0075526C">
        <w:tc>
          <w:tcPr>
            <w:tcW w:w="10768" w:type="dxa"/>
          </w:tcPr>
          <w:p w14:paraId="3BA47065" w14:textId="3786FC08" w:rsidR="001F0EAB" w:rsidRPr="001F0EAB" w:rsidRDefault="001F0EAB" w:rsidP="001F0EAB">
            <w:pPr>
              <w:pStyle w:val="ListBullet"/>
              <w:widowControl/>
              <w:mirrorIndents w:val="0"/>
              <w:rPr>
                <w:rFonts w:eastAsia="Calibri"/>
              </w:rPr>
            </w:pPr>
            <w:r w:rsidRPr="001F0EAB">
              <w:rPr>
                <w:rFonts w:eastAsia="Calibri"/>
              </w:rPr>
              <w:t>Recognise the need for a formal unit smaller than the centimetre to measure length</w:t>
            </w:r>
          </w:p>
        </w:tc>
        <w:tc>
          <w:tcPr>
            <w:tcW w:w="474" w:type="dxa"/>
          </w:tcPr>
          <w:p w14:paraId="2E78A33E" w14:textId="77777777" w:rsidR="001F0EAB" w:rsidRDefault="001F0EAB" w:rsidP="0075526C"/>
        </w:tc>
        <w:tc>
          <w:tcPr>
            <w:tcW w:w="474" w:type="dxa"/>
          </w:tcPr>
          <w:p w14:paraId="651B3F1D" w14:textId="29FB234A" w:rsidR="001F0EAB" w:rsidRDefault="00721D63" w:rsidP="0075526C">
            <w:r>
              <w:t>x</w:t>
            </w:r>
          </w:p>
        </w:tc>
        <w:tc>
          <w:tcPr>
            <w:tcW w:w="474" w:type="dxa"/>
          </w:tcPr>
          <w:p w14:paraId="61512136" w14:textId="2FDC16CA" w:rsidR="001F0EAB" w:rsidRDefault="009479BA" w:rsidP="0075526C">
            <w:r>
              <w:t>x</w:t>
            </w:r>
          </w:p>
        </w:tc>
        <w:tc>
          <w:tcPr>
            <w:tcW w:w="474" w:type="dxa"/>
          </w:tcPr>
          <w:p w14:paraId="0074011E" w14:textId="77777777" w:rsidR="001F0EAB" w:rsidRDefault="001F0EAB" w:rsidP="0075526C"/>
        </w:tc>
        <w:tc>
          <w:tcPr>
            <w:tcW w:w="474" w:type="dxa"/>
          </w:tcPr>
          <w:p w14:paraId="7D5B8FF8" w14:textId="77777777" w:rsidR="001F0EAB" w:rsidRDefault="001F0EAB" w:rsidP="0075526C"/>
        </w:tc>
        <w:tc>
          <w:tcPr>
            <w:tcW w:w="474" w:type="dxa"/>
          </w:tcPr>
          <w:p w14:paraId="3CAF2684" w14:textId="77777777" w:rsidR="001F0EAB" w:rsidRDefault="001F0EAB" w:rsidP="0075526C"/>
        </w:tc>
        <w:tc>
          <w:tcPr>
            <w:tcW w:w="474" w:type="dxa"/>
          </w:tcPr>
          <w:p w14:paraId="266559EA" w14:textId="77777777" w:rsidR="001F0EAB" w:rsidRDefault="001F0EAB" w:rsidP="0075526C"/>
        </w:tc>
        <w:tc>
          <w:tcPr>
            <w:tcW w:w="474" w:type="dxa"/>
          </w:tcPr>
          <w:p w14:paraId="1937362F" w14:textId="77777777" w:rsidR="001F0EAB" w:rsidRDefault="001F0EAB" w:rsidP="0075526C"/>
        </w:tc>
      </w:tr>
      <w:tr w:rsidR="001F0EAB" w14:paraId="50BD68CB" w14:textId="77777777" w:rsidTr="0075526C">
        <w:tc>
          <w:tcPr>
            <w:tcW w:w="10768" w:type="dxa"/>
          </w:tcPr>
          <w:p w14:paraId="16BFB26A" w14:textId="06C7506C" w:rsidR="001F0EAB" w:rsidRPr="001F0EAB" w:rsidRDefault="001F0EAB" w:rsidP="001F0EAB">
            <w:pPr>
              <w:pStyle w:val="ListBullet"/>
              <w:widowControl/>
              <w:mirrorIndents w:val="0"/>
              <w:rPr>
                <w:rFonts w:eastAsia="Calibri"/>
              </w:rPr>
            </w:pPr>
            <w:r w:rsidRPr="001F0EAB">
              <w:rPr>
                <w:rFonts w:eastAsia="Calibri"/>
              </w:rPr>
              <w:t>Identify that there are 10 millimetres in one centimetre</w:t>
            </w:r>
          </w:p>
        </w:tc>
        <w:tc>
          <w:tcPr>
            <w:tcW w:w="474" w:type="dxa"/>
          </w:tcPr>
          <w:p w14:paraId="532C59C2" w14:textId="77777777" w:rsidR="001F0EAB" w:rsidRDefault="001F0EAB" w:rsidP="0075526C"/>
        </w:tc>
        <w:tc>
          <w:tcPr>
            <w:tcW w:w="474" w:type="dxa"/>
          </w:tcPr>
          <w:p w14:paraId="677C4BBB" w14:textId="228595E4" w:rsidR="001F0EAB" w:rsidRDefault="00721D63" w:rsidP="0075526C">
            <w:r>
              <w:t>x</w:t>
            </w:r>
          </w:p>
        </w:tc>
        <w:tc>
          <w:tcPr>
            <w:tcW w:w="474" w:type="dxa"/>
          </w:tcPr>
          <w:p w14:paraId="26722020" w14:textId="296322C5" w:rsidR="001F0EAB" w:rsidRDefault="009479BA" w:rsidP="0075526C">
            <w:r>
              <w:t>x</w:t>
            </w:r>
          </w:p>
        </w:tc>
        <w:tc>
          <w:tcPr>
            <w:tcW w:w="474" w:type="dxa"/>
          </w:tcPr>
          <w:p w14:paraId="03472147" w14:textId="77777777" w:rsidR="001F0EAB" w:rsidRDefault="001F0EAB" w:rsidP="0075526C"/>
        </w:tc>
        <w:tc>
          <w:tcPr>
            <w:tcW w:w="474" w:type="dxa"/>
          </w:tcPr>
          <w:p w14:paraId="5AD4565E" w14:textId="77777777" w:rsidR="001F0EAB" w:rsidRDefault="001F0EAB" w:rsidP="0075526C"/>
        </w:tc>
        <w:tc>
          <w:tcPr>
            <w:tcW w:w="474" w:type="dxa"/>
          </w:tcPr>
          <w:p w14:paraId="1F02291F" w14:textId="77777777" w:rsidR="001F0EAB" w:rsidRDefault="001F0EAB" w:rsidP="0075526C"/>
        </w:tc>
        <w:tc>
          <w:tcPr>
            <w:tcW w:w="474" w:type="dxa"/>
          </w:tcPr>
          <w:p w14:paraId="30F053FE" w14:textId="77777777" w:rsidR="001F0EAB" w:rsidRDefault="001F0EAB" w:rsidP="0075526C"/>
        </w:tc>
        <w:tc>
          <w:tcPr>
            <w:tcW w:w="474" w:type="dxa"/>
          </w:tcPr>
          <w:p w14:paraId="0ED306ED" w14:textId="77777777" w:rsidR="001F0EAB" w:rsidRDefault="001F0EAB" w:rsidP="0075526C"/>
        </w:tc>
      </w:tr>
      <w:tr w:rsidR="001F0EAB" w14:paraId="719D0478" w14:textId="77777777" w:rsidTr="0075526C">
        <w:tc>
          <w:tcPr>
            <w:tcW w:w="10768" w:type="dxa"/>
          </w:tcPr>
          <w:p w14:paraId="53A116F0" w14:textId="5A15D64F" w:rsidR="001F0EAB" w:rsidRPr="001F0EAB" w:rsidRDefault="001F0EAB" w:rsidP="001F0EAB">
            <w:pPr>
              <w:pStyle w:val="ListBullet"/>
              <w:widowControl/>
              <w:mirrorIndents w:val="0"/>
              <w:rPr>
                <w:rFonts w:eastAsia="Calibri"/>
              </w:rPr>
            </w:pPr>
            <w:r w:rsidRPr="001F0EAB">
              <w:rPr>
                <w:rFonts w:eastAsia="Calibri"/>
              </w:rPr>
              <w:t>Use the millimetre as a unit to measure lengths with a ruler</w:t>
            </w:r>
          </w:p>
        </w:tc>
        <w:tc>
          <w:tcPr>
            <w:tcW w:w="474" w:type="dxa"/>
          </w:tcPr>
          <w:p w14:paraId="65F9D265" w14:textId="77777777" w:rsidR="001F0EAB" w:rsidRDefault="001F0EAB" w:rsidP="0075526C"/>
        </w:tc>
        <w:tc>
          <w:tcPr>
            <w:tcW w:w="474" w:type="dxa"/>
          </w:tcPr>
          <w:p w14:paraId="3C096B65" w14:textId="79D414A8" w:rsidR="001F0EAB" w:rsidRDefault="00721D63" w:rsidP="0075526C">
            <w:r>
              <w:t>x</w:t>
            </w:r>
          </w:p>
        </w:tc>
        <w:tc>
          <w:tcPr>
            <w:tcW w:w="474" w:type="dxa"/>
          </w:tcPr>
          <w:p w14:paraId="5069E173" w14:textId="5B399BCF" w:rsidR="001F0EAB" w:rsidRDefault="009479BA" w:rsidP="0075526C">
            <w:r>
              <w:t>x</w:t>
            </w:r>
          </w:p>
        </w:tc>
        <w:tc>
          <w:tcPr>
            <w:tcW w:w="474" w:type="dxa"/>
          </w:tcPr>
          <w:p w14:paraId="08FAD7DD" w14:textId="77777777" w:rsidR="001F0EAB" w:rsidRDefault="001F0EAB" w:rsidP="0075526C"/>
        </w:tc>
        <w:tc>
          <w:tcPr>
            <w:tcW w:w="474" w:type="dxa"/>
          </w:tcPr>
          <w:p w14:paraId="1A380005" w14:textId="77777777" w:rsidR="001F0EAB" w:rsidRDefault="001F0EAB" w:rsidP="0075526C"/>
        </w:tc>
        <w:tc>
          <w:tcPr>
            <w:tcW w:w="474" w:type="dxa"/>
          </w:tcPr>
          <w:p w14:paraId="71658546" w14:textId="77777777" w:rsidR="001F0EAB" w:rsidRDefault="001F0EAB" w:rsidP="0075526C"/>
        </w:tc>
        <w:tc>
          <w:tcPr>
            <w:tcW w:w="474" w:type="dxa"/>
          </w:tcPr>
          <w:p w14:paraId="5EB6B6E1" w14:textId="77777777" w:rsidR="001F0EAB" w:rsidRDefault="001F0EAB" w:rsidP="0075526C"/>
        </w:tc>
        <w:tc>
          <w:tcPr>
            <w:tcW w:w="474" w:type="dxa"/>
          </w:tcPr>
          <w:p w14:paraId="2292B7AC" w14:textId="77777777" w:rsidR="001F0EAB" w:rsidRDefault="001F0EAB" w:rsidP="0075526C"/>
        </w:tc>
      </w:tr>
      <w:tr w:rsidR="001F0EAB" w14:paraId="52ABA6A7" w14:textId="77777777" w:rsidTr="0075526C">
        <w:tc>
          <w:tcPr>
            <w:tcW w:w="10768" w:type="dxa"/>
          </w:tcPr>
          <w:p w14:paraId="6E53624A" w14:textId="2C45804F" w:rsidR="001F0EAB" w:rsidRPr="001F0EAB" w:rsidRDefault="001F0EAB" w:rsidP="001F0EAB">
            <w:pPr>
              <w:pStyle w:val="ListBullet"/>
              <w:rPr>
                <w:rFonts w:eastAsia="Calibri"/>
              </w:rPr>
            </w:pPr>
            <w:r w:rsidRPr="001F0EAB">
              <w:rPr>
                <w:rFonts w:eastAsia="Calibri"/>
              </w:rPr>
              <w:t>Record lengths using the abbreviation for millimetres (mm)</w:t>
            </w:r>
          </w:p>
        </w:tc>
        <w:tc>
          <w:tcPr>
            <w:tcW w:w="474" w:type="dxa"/>
          </w:tcPr>
          <w:p w14:paraId="0FEEAEB1" w14:textId="77777777" w:rsidR="001F0EAB" w:rsidRDefault="001F0EAB" w:rsidP="0075526C"/>
        </w:tc>
        <w:tc>
          <w:tcPr>
            <w:tcW w:w="474" w:type="dxa"/>
          </w:tcPr>
          <w:p w14:paraId="52B06EE0" w14:textId="58296026" w:rsidR="001F0EAB" w:rsidRDefault="00721D63" w:rsidP="0075526C">
            <w:r>
              <w:t>x</w:t>
            </w:r>
          </w:p>
        </w:tc>
        <w:tc>
          <w:tcPr>
            <w:tcW w:w="474" w:type="dxa"/>
          </w:tcPr>
          <w:p w14:paraId="559A7884" w14:textId="4C1B2F89" w:rsidR="001F0EAB" w:rsidRDefault="009479BA" w:rsidP="0075526C">
            <w:r>
              <w:t>x</w:t>
            </w:r>
          </w:p>
        </w:tc>
        <w:tc>
          <w:tcPr>
            <w:tcW w:w="474" w:type="dxa"/>
          </w:tcPr>
          <w:p w14:paraId="220E446F" w14:textId="77777777" w:rsidR="001F0EAB" w:rsidRDefault="001F0EAB" w:rsidP="0075526C"/>
        </w:tc>
        <w:tc>
          <w:tcPr>
            <w:tcW w:w="474" w:type="dxa"/>
          </w:tcPr>
          <w:p w14:paraId="1864200E" w14:textId="77777777" w:rsidR="001F0EAB" w:rsidRDefault="001F0EAB" w:rsidP="0075526C"/>
        </w:tc>
        <w:tc>
          <w:tcPr>
            <w:tcW w:w="474" w:type="dxa"/>
          </w:tcPr>
          <w:p w14:paraId="542E88BC" w14:textId="77777777" w:rsidR="001F0EAB" w:rsidRDefault="001F0EAB" w:rsidP="0075526C"/>
        </w:tc>
        <w:tc>
          <w:tcPr>
            <w:tcW w:w="474" w:type="dxa"/>
          </w:tcPr>
          <w:p w14:paraId="1840715C" w14:textId="77777777" w:rsidR="001F0EAB" w:rsidRDefault="001F0EAB" w:rsidP="0075526C"/>
        </w:tc>
        <w:tc>
          <w:tcPr>
            <w:tcW w:w="474" w:type="dxa"/>
          </w:tcPr>
          <w:p w14:paraId="7B49A0D3" w14:textId="77777777" w:rsidR="001F0EAB" w:rsidRDefault="001F0EAB" w:rsidP="0075526C"/>
        </w:tc>
      </w:tr>
      <w:tr w:rsidR="00BC5530" w14:paraId="58B10339" w14:textId="77777777" w:rsidTr="685A0C96">
        <w:tc>
          <w:tcPr>
            <w:tcW w:w="10768" w:type="dxa"/>
            <w:tcBorders>
              <w:top w:val="single" w:sz="2" w:space="0" w:color="auto"/>
              <w:right w:val="nil"/>
            </w:tcBorders>
            <w:shd w:val="clear" w:color="auto" w:fill="EBEBEB"/>
          </w:tcPr>
          <w:p w14:paraId="791DD519" w14:textId="50F1732E" w:rsidR="00BC5530" w:rsidRDefault="2AD028BC" w:rsidP="00BC5530">
            <w:r w:rsidRPr="46D6E6D4">
              <w:rPr>
                <w:b/>
                <w:bCs/>
              </w:rPr>
              <w:t>Geometric measure B</w:t>
            </w:r>
            <w:r w:rsidR="3BBC672E" w:rsidRPr="46D6E6D4">
              <w:rPr>
                <w:b/>
                <w:bCs/>
              </w:rPr>
              <w:t>:</w:t>
            </w:r>
            <w:r w:rsidR="3BBC672E">
              <w:t xml:space="preserve"> </w:t>
            </w:r>
            <w:r w:rsidR="209EFDA5">
              <w:t>Length: Use scaled instruments to measure and compare lengths</w:t>
            </w:r>
          </w:p>
          <w:p w14:paraId="08851BB8" w14:textId="251432F0" w:rsidR="00BC5530" w:rsidRPr="00BC5530" w:rsidRDefault="209EFDA5" w:rsidP="46D6E6D4">
            <w:pPr>
              <w:rPr>
                <w:b/>
                <w:bCs/>
              </w:rPr>
            </w:pPr>
            <w:r w:rsidRPr="46D6E6D4">
              <w:rPr>
                <w:b/>
                <w:bCs/>
              </w:rPr>
              <w:t>MAO-WM-01, MA2-GM-02</w:t>
            </w:r>
          </w:p>
        </w:tc>
        <w:tc>
          <w:tcPr>
            <w:tcW w:w="474" w:type="dxa"/>
            <w:tcBorders>
              <w:top w:val="single" w:sz="2" w:space="0" w:color="auto"/>
              <w:left w:val="nil"/>
              <w:right w:val="nil"/>
            </w:tcBorders>
            <w:shd w:val="clear" w:color="auto" w:fill="EBEBEB"/>
          </w:tcPr>
          <w:p w14:paraId="75850A3A" w14:textId="77777777" w:rsidR="00BC5530" w:rsidRDefault="00BC5530" w:rsidP="00BC5530"/>
        </w:tc>
        <w:tc>
          <w:tcPr>
            <w:tcW w:w="474" w:type="dxa"/>
            <w:tcBorders>
              <w:top w:val="single" w:sz="2" w:space="0" w:color="auto"/>
              <w:left w:val="nil"/>
              <w:right w:val="nil"/>
            </w:tcBorders>
            <w:shd w:val="clear" w:color="auto" w:fill="EBEBEB"/>
          </w:tcPr>
          <w:p w14:paraId="0BE64F9B" w14:textId="77777777" w:rsidR="00BC5530" w:rsidRDefault="00BC5530" w:rsidP="00BC5530"/>
        </w:tc>
        <w:tc>
          <w:tcPr>
            <w:tcW w:w="474" w:type="dxa"/>
            <w:tcBorders>
              <w:top w:val="single" w:sz="2" w:space="0" w:color="auto"/>
              <w:left w:val="nil"/>
              <w:right w:val="nil"/>
            </w:tcBorders>
            <w:shd w:val="clear" w:color="auto" w:fill="EBEBEB"/>
          </w:tcPr>
          <w:p w14:paraId="1D889C97" w14:textId="77777777" w:rsidR="00BC5530" w:rsidRDefault="00BC5530" w:rsidP="00BC5530"/>
        </w:tc>
        <w:tc>
          <w:tcPr>
            <w:tcW w:w="474" w:type="dxa"/>
            <w:tcBorders>
              <w:top w:val="single" w:sz="2" w:space="0" w:color="auto"/>
              <w:left w:val="nil"/>
              <w:right w:val="nil"/>
            </w:tcBorders>
            <w:shd w:val="clear" w:color="auto" w:fill="EBEBEB"/>
          </w:tcPr>
          <w:p w14:paraId="1CEC17F0" w14:textId="77777777" w:rsidR="00BC5530" w:rsidRDefault="00BC5530" w:rsidP="00BC5530"/>
        </w:tc>
        <w:tc>
          <w:tcPr>
            <w:tcW w:w="474" w:type="dxa"/>
            <w:tcBorders>
              <w:top w:val="single" w:sz="2" w:space="0" w:color="auto"/>
              <w:left w:val="nil"/>
              <w:right w:val="nil"/>
            </w:tcBorders>
            <w:shd w:val="clear" w:color="auto" w:fill="EBEBEB"/>
          </w:tcPr>
          <w:p w14:paraId="285F05D1" w14:textId="77777777" w:rsidR="00BC5530" w:rsidRDefault="00BC5530" w:rsidP="00BC5530"/>
        </w:tc>
        <w:tc>
          <w:tcPr>
            <w:tcW w:w="474" w:type="dxa"/>
            <w:tcBorders>
              <w:top w:val="single" w:sz="2" w:space="0" w:color="auto"/>
              <w:left w:val="nil"/>
              <w:right w:val="nil"/>
            </w:tcBorders>
            <w:shd w:val="clear" w:color="auto" w:fill="EBEBEB"/>
          </w:tcPr>
          <w:p w14:paraId="606EDC2B" w14:textId="77777777" w:rsidR="00BC5530" w:rsidRDefault="00BC5530" w:rsidP="00BC5530"/>
        </w:tc>
        <w:tc>
          <w:tcPr>
            <w:tcW w:w="474" w:type="dxa"/>
            <w:tcBorders>
              <w:top w:val="single" w:sz="2" w:space="0" w:color="auto"/>
              <w:left w:val="nil"/>
              <w:right w:val="nil"/>
            </w:tcBorders>
            <w:shd w:val="clear" w:color="auto" w:fill="EBEBEB"/>
          </w:tcPr>
          <w:p w14:paraId="18015522" w14:textId="77777777" w:rsidR="00BC5530" w:rsidRDefault="00BC5530" w:rsidP="00BC5530"/>
        </w:tc>
        <w:tc>
          <w:tcPr>
            <w:tcW w:w="474" w:type="dxa"/>
            <w:tcBorders>
              <w:top w:val="single" w:sz="2" w:space="0" w:color="auto"/>
              <w:left w:val="nil"/>
            </w:tcBorders>
            <w:shd w:val="clear" w:color="auto" w:fill="EBEBEB"/>
          </w:tcPr>
          <w:p w14:paraId="062BC854" w14:textId="77777777" w:rsidR="00BC5530" w:rsidRDefault="00BC5530" w:rsidP="00BC5530"/>
        </w:tc>
      </w:tr>
      <w:tr w:rsidR="00BC5530" w14:paraId="2F28EDA2" w14:textId="77777777" w:rsidTr="685A0C96">
        <w:tc>
          <w:tcPr>
            <w:tcW w:w="10768" w:type="dxa"/>
          </w:tcPr>
          <w:p w14:paraId="19D59134" w14:textId="4F0238C0" w:rsidR="00BC5530" w:rsidRDefault="6A11409B" w:rsidP="46D6E6D4">
            <w:pPr>
              <w:pStyle w:val="ListBullet"/>
              <w:rPr>
                <w:rFonts w:eastAsia="Calibri"/>
              </w:rPr>
            </w:pPr>
            <w:bookmarkStart w:id="107" w:name="_Hlk142479962"/>
            <w:r w:rsidRPr="46D6E6D4">
              <w:rPr>
                <w:rFonts w:eastAsia="Calibri"/>
              </w:rPr>
              <w:lastRenderedPageBreak/>
              <w:t>Select and use an appropriate scaled instrument to measure lengths and distances</w:t>
            </w:r>
          </w:p>
        </w:tc>
        <w:tc>
          <w:tcPr>
            <w:tcW w:w="474" w:type="dxa"/>
          </w:tcPr>
          <w:p w14:paraId="31303628" w14:textId="5BEB80F2" w:rsidR="00BC5530" w:rsidRDefault="5379DE70" w:rsidP="00BC5530">
            <w:r>
              <w:t>x</w:t>
            </w:r>
          </w:p>
        </w:tc>
        <w:tc>
          <w:tcPr>
            <w:tcW w:w="474" w:type="dxa"/>
          </w:tcPr>
          <w:p w14:paraId="219A7433" w14:textId="42302D0A" w:rsidR="00BC5530" w:rsidRDefault="6EC939B7" w:rsidP="00BC5530">
            <w:r>
              <w:t>x</w:t>
            </w:r>
          </w:p>
        </w:tc>
        <w:tc>
          <w:tcPr>
            <w:tcW w:w="474" w:type="dxa"/>
          </w:tcPr>
          <w:p w14:paraId="3D688FEF" w14:textId="505A4669" w:rsidR="00BC5530" w:rsidRDefault="1ABE8DDF" w:rsidP="00BC5530">
            <w:r>
              <w:t>x</w:t>
            </w:r>
          </w:p>
        </w:tc>
        <w:tc>
          <w:tcPr>
            <w:tcW w:w="474" w:type="dxa"/>
          </w:tcPr>
          <w:p w14:paraId="6F66A1A2" w14:textId="32BA91E2" w:rsidR="00BC5530" w:rsidRDefault="16BAEED7" w:rsidP="00BC5530">
            <w:r>
              <w:t>x</w:t>
            </w:r>
          </w:p>
        </w:tc>
        <w:tc>
          <w:tcPr>
            <w:tcW w:w="474" w:type="dxa"/>
          </w:tcPr>
          <w:p w14:paraId="4F53AD93" w14:textId="77777777" w:rsidR="00BC5530" w:rsidRDefault="00BC5530" w:rsidP="00BC5530"/>
        </w:tc>
        <w:tc>
          <w:tcPr>
            <w:tcW w:w="474" w:type="dxa"/>
          </w:tcPr>
          <w:p w14:paraId="5836C5A1" w14:textId="77777777" w:rsidR="00BC5530" w:rsidRDefault="00BC5530" w:rsidP="00BC5530"/>
        </w:tc>
        <w:tc>
          <w:tcPr>
            <w:tcW w:w="474" w:type="dxa"/>
          </w:tcPr>
          <w:p w14:paraId="48489A8A" w14:textId="77777777" w:rsidR="00BC5530" w:rsidRDefault="00BC5530" w:rsidP="00BC5530"/>
        </w:tc>
        <w:tc>
          <w:tcPr>
            <w:tcW w:w="474" w:type="dxa"/>
          </w:tcPr>
          <w:p w14:paraId="245D6CF0" w14:textId="77777777" w:rsidR="00BC5530" w:rsidRDefault="00BC5530" w:rsidP="00BC5530"/>
        </w:tc>
      </w:tr>
      <w:bookmarkEnd w:id="107"/>
      <w:tr w:rsidR="00BC5530" w14:paraId="3FF49A22" w14:textId="77777777" w:rsidTr="685A0C96">
        <w:tc>
          <w:tcPr>
            <w:tcW w:w="10768" w:type="dxa"/>
            <w:tcBorders>
              <w:bottom w:val="single" w:sz="2" w:space="0" w:color="auto"/>
            </w:tcBorders>
          </w:tcPr>
          <w:p w14:paraId="50312D67" w14:textId="2D8552B9" w:rsidR="00BC5530" w:rsidRDefault="6A11409B" w:rsidP="46D6E6D4">
            <w:pPr>
              <w:pStyle w:val="ListBullet"/>
              <w:rPr>
                <w:rFonts w:eastAsia="Calibri"/>
              </w:rPr>
            </w:pPr>
            <w:r w:rsidRPr="46D6E6D4">
              <w:rPr>
                <w:rFonts w:eastAsia="Calibri"/>
              </w:rPr>
              <w:t>Select and use an appropriate unit to estimate, measure and compare lengths and distances</w:t>
            </w:r>
          </w:p>
        </w:tc>
        <w:tc>
          <w:tcPr>
            <w:tcW w:w="474" w:type="dxa"/>
            <w:tcBorders>
              <w:bottom w:val="single" w:sz="2" w:space="0" w:color="auto"/>
            </w:tcBorders>
          </w:tcPr>
          <w:p w14:paraId="09A7A230" w14:textId="2EEAC68A" w:rsidR="00BC5530" w:rsidRDefault="032DCC79" w:rsidP="00BC5530">
            <w:r>
              <w:t>x</w:t>
            </w:r>
          </w:p>
        </w:tc>
        <w:tc>
          <w:tcPr>
            <w:tcW w:w="474" w:type="dxa"/>
            <w:tcBorders>
              <w:bottom w:val="single" w:sz="2" w:space="0" w:color="auto"/>
            </w:tcBorders>
          </w:tcPr>
          <w:p w14:paraId="7F05AFC6" w14:textId="3FB0B886" w:rsidR="00BC5530" w:rsidRDefault="032DCC79" w:rsidP="00BC5530">
            <w:r>
              <w:t>x</w:t>
            </w:r>
          </w:p>
        </w:tc>
        <w:tc>
          <w:tcPr>
            <w:tcW w:w="474" w:type="dxa"/>
            <w:tcBorders>
              <w:bottom w:val="single" w:sz="2" w:space="0" w:color="auto"/>
            </w:tcBorders>
          </w:tcPr>
          <w:p w14:paraId="183542CE" w14:textId="2B8B009C" w:rsidR="00BC5530" w:rsidRDefault="741CC479" w:rsidP="00BC5530">
            <w:r>
              <w:t>x</w:t>
            </w:r>
          </w:p>
        </w:tc>
        <w:tc>
          <w:tcPr>
            <w:tcW w:w="474" w:type="dxa"/>
            <w:tcBorders>
              <w:bottom w:val="single" w:sz="2" w:space="0" w:color="auto"/>
            </w:tcBorders>
          </w:tcPr>
          <w:p w14:paraId="4E50A6B0" w14:textId="7B175A3B" w:rsidR="00BC5530" w:rsidRDefault="16BAEED7" w:rsidP="00BC5530">
            <w:r>
              <w:t>x</w:t>
            </w:r>
          </w:p>
        </w:tc>
        <w:tc>
          <w:tcPr>
            <w:tcW w:w="474" w:type="dxa"/>
            <w:tcBorders>
              <w:bottom w:val="single" w:sz="2" w:space="0" w:color="auto"/>
            </w:tcBorders>
          </w:tcPr>
          <w:p w14:paraId="07177D37" w14:textId="77777777" w:rsidR="00BC5530" w:rsidRDefault="00BC5530" w:rsidP="00BC5530"/>
        </w:tc>
        <w:tc>
          <w:tcPr>
            <w:tcW w:w="474" w:type="dxa"/>
            <w:tcBorders>
              <w:bottom w:val="single" w:sz="2" w:space="0" w:color="auto"/>
            </w:tcBorders>
          </w:tcPr>
          <w:p w14:paraId="2B2B6134" w14:textId="77777777" w:rsidR="00BC5530" w:rsidRDefault="00BC5530" w:rsidP="00BC5530"/>
        </w:tc>
        <w:tc>
          <w:tcPr>
            <w:tcW w:w="474" w:type="dxa"/>
            <w:tcBorders>
              <w:bottom w:val="single" w:sz="2" w:space="0" w:color="auto"/>
            </w:tcBorders>
          </w:tcPr>
          <w:p w14:paraId="3A3CC089" w14:textId="77777777" w:rsidR="00BC5530" w:rsidRDefault="00BC5530" w:rsidP="00BC5530"/>
        </w:tc>
        <w:tc>
          <w:tcPr>
            <w:tcW w:w="474" w:type="dxa"/>
            <w:tcBorders>
              <w:bottom w:val="single" w:sz="2" w:space="0" w:color="auto"/>
            </w:tcBorders>
          </w:tcPr>
          <w:p w14:paraId="47B32DE6" w14:textId="77777777" w:rsidR="00BC5530" w:rsidRDefault="00BC5530" w:rsidP="00BC5530"/>
        </w:tc>
      </w:tr>
      <w:tr w:rsidR="2DEB406B" w14:paraId="53990454" w14:textId="77777777" w:rsidTr="685A0C96">
        <w:trPr>
          <w:trHeight w:val="300"/>
        </w:trPr>
        <w:tc>
          <w:tcPr>
            <w:tcW w:w="10768" w:type="dxa"/>
            <w:tcBorders>
              <w:bottom w:val="single" w:sz="2" w:space="0" w:color="auto"/>
            </w:tcBorders>
          </w:tcPr>
          <w:p w14:paraId="271D54DB" w14:textId="2CFE30F9" w:rsidR="33D94A6E" w:rsidRDefault="6A11409B" w:rsidP="46D6E6D4">
            <w:pPr>
              <w:pStyle w:val="ListBullet"/>
            </w:pPr>
            <w:r>
              <w:t>Recognise the features of a three-dimensional object associated with length that can be measured</w:t>
            </w:r>
          </w:p>
        </w:tc>
        <w:tc>
          <w:tcPr>
            <w:tcW w:w="474" w:type="dxa"/>
            <w:tcBorders>
              <w:bottom w:val="single" w:sz="2" w:space="0" w:color="auto"/>
            </w:tcBorders>
          </w:tcPr>
          <w:p w14:paraId="43B82B97" w14:textId="7B19E7AD" w:rsidR="2DEB406B" w:rsidRDefault="2DEB406B" w:rsidP="2DEB406B"/>
        </w:tc>
        <w:tc>
          <w:tcPr>
            <w:tcW w:w="474" w:type="dxa"/>
            <w:tcBorders>
              <w:bottom w:val="single" w:sz="2" w:space="0" w:color="auto"/>
            </w:tcBorders>
          </w:tcPr>
          <w:p w14:paraId="6EA42683" w14:textId="5FF832CA" w:rsidR="2DEB406B" w:rsidRDefault="2DEB406B" w:rsidP="2DEB406B"/>
        </w:tc>
        <w:tc>
          <w:tcPr>
            <w:tcW w:w="474" w:type="dxa"/>
            <w:tcBorders>
              <w:bottom w:val="single" w:sz="2" w:space="0" w:color="auto"/>
            </w:tcBorders>
          </w:tcPr>
          <w:p w14:paraId="134B45EC" w14:textId="3819CC25" w:rsidR="2DEB406B" w:rsidRDefault="2DEB406B" w:rsidP="2DEB406B"/>
        </w:tc>
        <w:tc>
          <w:tcPr>
            <w:tcW w:w="474" w:type="dxa"/>
            <w:tcBorders>
              <w:bottom w:val="single" w:sz="2" w:space="0" w:color="auto"/>
            </w:tcBorders>
          </w:tcPr>
          <w:p w14:paraId="7FF054AA" w14:textId="4DB5ED46" w:rsidR="2DEB406B" w:rsidRDefault="4AE14491" w:rsidP="2DEB406B">
            <w:r>
              <w:t>x</w:t>
            </w:r>
          </w:p>
        </w:tc>
        <w:tc>
          <w:tcPr>
            <w:tcW w:w="474" w:type="dxa"/>
            <w:tcBorders>
              <w:bottom w:val="single" w:sz="2" w:space="0" w:color="auto"/>
            </w:tcBorders>
          </w:tcPr>
          <w:p w14:paraId="75DE1321" w14:textId="479939F8" w:rsidR="2DEB406B" w:rsidRDefault="2DEB406B" w:rsidP="2DEB406B"/>
        </w:tc>
        <w:tc>
          <w:tcPr>
            <w:tcW w:w="474" w:type="dxa"/>
            <w:tcBorders>
              <w:bottom w:val="single" w:sz="2" w:space="0" w:color="auto"/>
            </w:tcBorders>
          </w:tcPr>
          <w:p w14:paraId="38489886" w14:textId="246C8442" w:rsidR="2DEB406B" w:rsidRDefault="2DEB406B" w:rsidP="2DEB406B"/>
        </w:tc>
        <w:tc>
          <w:tcPr>
            <w:tcW w:w="474" w:type="dxa"/>
            <w:tcBorders>
              <w:bottom w:val="single" w:sz="2" w:space="0" w:color="auto"/>
            </w:tcBorders>
          </w:tcPr>
          <w:p w14:paraId="33488A23" w14:textId="6C6683B3" w:rsidR="2DEB406B" w:rsidRDefault="2DEB406B" w:rsidP="2DEB406B"/>
        </w:tc>
        <w:tc>
          <w:tcPr>
            <w:tcW w:w="474" w:type="dxa"/>
            <w:tcBorders>
              <w:bottom w:val="single" w:sz="2" w:space="0" w:color="auto"/>
            </w:tcBorders>
          </w:tcPr>
          <w:p w14:paraId="77557788" w14:textId="62A05195" w:rsidR="2DEB406B" w:rsidRDefault="2DEB406B" w:rsidP="2DEB406B"/>
        </w:tc>
      </w:tr>
      <w:tr w:rsidR="2DEB406B" w14:paraId="176401A4" w14:textId="77777777" w:rsidTr="685A0C96">
        <w:trPr>
          <w:trHeight w:val="300"/>
        </w:trPr>
        <w:tc>
          <w:tcPr>
            <w:tcW w:w="10768" w:type="dxa"/>
            <w:tcBorders>
              <w:bottom w:val="single" w:sz="2" w:space="0" w:color="auto"/>
            </w:tcBorders>
          </w:tcPr>
          <w:p w14:paraId="5D34160C" w14:textId="7B490A9A" w:rsidR="33D94A6E" w:rsidRDefault="6A11409B" w:rsidP="46D6E6D4">
            <w:pPr>
              <w:pStyle w:val="ListBullet"/>
            </w:pPr>
            <w:r>
              <w:t xml:space="preserve">Use the term </w:t>
            </w:r>
            <w:r w:rsidRPr="000311AA">
              <w:rPr>
                <w:i/>
                <w:iCs/>
              </w:rPr>
              <w:t>perimeter</w:t>
            </w:r>
            <w:r>
              <w:t xml:space="preserve"> to describe the distance around the boundary</w:t>
            </w:r>
          </w:p>
        </w:tc>
        <w:tc>
          <w:tcPr>
            <w:tcW w:w="474" w:type="dxa"/>
            <w:tcBorders>
              <w:bottom w:val="single" w:sz="2" w:space="0" w:color="auto"/>
            </w:tcBorders>
          </w:tcPr>
          <w:p w14:paraId="0CFA3011" w14:textId="7271110B" w:rsidR="2DEB406B" w:rsidRDefault="2DEB406B" w:rsidP="2DEB406B"/>
        </w:tc>
        <w:tc>
          <w:tcPr>
            <w:tcW w:w="474" w:type="dxa"/>
            <w:tcBorders>
              <w:bottom w:val="single" w:sz="2" w:space="0" w:color="auto"/>
            </w:tcBorders>
          </w:tcPr>
          <w:p w14:paraId="4D77F89C" w14:textId="15395653" w:rsidR="2DEB406B" w:rsidRDefault="2DEB406B" w:rsidP="2DEB406B"/>
        </w:tc>
        <w:tc>
          <w:tcPr>
            <w:tcW w:w="474" w:type="dxa"/>
            <w:tcBorders>
              <w:bottom w:val="single" w:sz="2" w:space="0" w:color="auto"/>
            </w:tcBorders>
          </w:tcPr>
          <w:p w14:paraId="500721EF" w14:textId="41C83F47" w:rsidR="2DEB406B" w:rsidRDefault="2DEB406B" w:rsidP="2DEB406B"/>
        </w:tc>
        <w:tc>
          <w:tcPr>
            <w:tcW w:w="474" w:type="dxa"/>
            <w:tcBorders>
              <w:bottom w:val="single" w:sz="2" w:space="0" w:color="auto"/>
            </w:tcBorders>
          </w:tcPr>
          <w:p w14:paraId="5E3A52BE" w14:textId="0E72DA22" w:rsidR="2DEB406B" w:rsidRDefault="2DEB406B" w:rsidP="2DEB406B"/>
        </w:tc>
        <w:tc>
          <w:tcPr>
            <w:tcW w:w="474" w:type="dxa"/>
            <w:tcBorders>
              <w:bottom w:val="single" w:sz="2" w:space="0" w:color="auto"/>
            </w:tcBorders>
          </w:tcPr>
          <w:p w14:paraId="40CA2E77" w14:textId="76283B1D" w:rsidR="2DEB406B" w:rsidRDefault="7137422D" w:rsidP="2DEB406B">
            <w:r>
              <w:t>x</w:t>
            </w:r>
          </w:p>
        </w:tc>
        <w:tc>
          <w:tcPr>
            <w:tcW w:w="474" w:type="dxa"/>
            <w:tcBorders>
              <w:bottom w:val="single" w:sz="2" w:space="0" w:color="auto"/>
            </w:tcBorders>
          </w:tcPr>
          <w:p w14:paraId="2D8AAE51" w14:textId="3A8BB830" w:rsidR="2DEB406B" w:rsidRDefault="2DEB406B" w:rsidP="2DEB406B"/>
        </w:tc>
        <w:tc>
          <w:tcPr>
            <w:tcW w:w="474" w:type="dxa"/>
            <w:tcBorders>
              <w:bottom w:val="single" w:sz="2" w:space="0" w:color="auto"/>
            </w:tcBorders>
          </w:tcPr>
          <w:p w14:paraId="13657EC7" w14:textId="58510002" w:rsidR="2DEB406B" w:rsidRDefault="2DEB406B" w:rsidP="2DEB406B"/>
        </w:tc>
        <w:tc>
          <w:tcPr>
            <w:tcW w:w="474" w:type="dxa"/>
            <w:tcBorders>
              <w:bottom w:val="single" w:sz="2" w:space="0" w:color="auto"/>
            </w:tcBorders>
          </w:tcPr>
          <w:p w14:paraId="4DD9C35C" w14:textId="5460D644" w:rsidR="2DEB406B" w:rsidRDefault="2DEB406B" w:rsidP="2DEB406B"/>
        </w:tc>
      </w:tr>
      <w:tr w:rsidR="2DEB406B" w14:paraId="6D4A14ED" w14:textId="77777777" w:rsidTr="685A0C96">
        <w:trPr>
          <w:trHeight w:val="300"/>
        </w:trPr>
        <w:tc>
          <w:tcPr>
            <w:tcW w:w="10768" w:type="dxa"/>
            <w:tcBorders>
              <w:bottom w:val="single" w:sz="2" w:space="0" w:color="auto"/>
            </w:tcBorders>
          </w:tcPr>
          <w:p w14:paraId="7C891AFE" w14:textId="44B5615B" w:rsidR="33D94A6E" w:rsidRDefault="6A11409B" w:rsidP="46D6E6D4">
            <w:pPr>
              <w:pStyle w:val="ListBullet"/>
            </w:pPr>
            <w:r>
              <w:t>Estimate and measure the perimeters of quadrilaterals</w:t>
            </w:r>
          </w:p>
        </w:tc>
        <w:tc>
          <w:tcPr>
            <w:tcW w:w="474" w:type="dxa"/>
            <w:tcBorders>
              <w:bottom w:val="single" w:sz="2" w:space="0" w:color="auto"/>
            </w:tcBorders>
          </w:tcPr>
          <w:p w14:paraId="731541BA" w14:textId="659CF4A1" w:rsidR="2DEB406B" w:rsidRDefault="2DEB406B" w:rsidP="2DEB406B"/>
        </w:tc>
        <w:tc>
          <w:tcPr>
            <w:tcW w:w="474" w:type="dxa"/>
            <w:tcBorders>
              <w:bottom w:val="single" w:sz="2" w:space="0" w:color="auto"/>
            </w:tcBorders>
          </w:tcPr>
          <w:p w14:paraId="79A095B2" w14:textId="688EFFA9" w:rsidR="2DEB406B" w:rsidRDefault="2DEB406B" w:rsidP="2DEB406B"/>
        </w:tc>
        <w:tc>
          <w:tcPr>
            <w:tcW w:w="474" w:type="dxa"/>
            <w:tcBorders>
              <w:bottom w:val="single" w:sz="2" w:space="0" w:color="auto"/>
            </w:tcBorders>
          </w:tcPr>
          <w:p w14:paraId="504B11E5" w14:textId="2454D57D" w:rsidR="2DEB406B" w:rsidRDefault="2DEB406B" w:rsidP="2DEB406B"/>
        </w:tc>
        <w:tc>
          <w:tcPr>
            <w:tcW w:w="474" w:type="dxa"/>
            <w:tcBorders>
              <w:bottom w:val="single" w:sz="2" w:space="0" w:color="auto"/>
            </w:tcBorders>
          </w:tcPr>
          <w:p w14:paraId="709D1C17" w14:textId="69D99E8C" w:rsidR="2DEB406B" w:rsidRDefault="2DEB406B" w:rsidP="2DEB406B"/>
        </w:tc>
        <w:tc>
          <w:tcPr>
            <w:tcW w:w="474" w:type="dxa"/>
            <w:tcBorders>
              <w:bottom w:val="single" w:sz="2" w:space="0" w:color="auto"/>
            </w:tcBorders>
          </w:tcPr>
          <w:p w14:paraId="25071F0D" w14:textId="2F72CC58" w:rsidR="2DEB406B" w:rsidRDefault="7137422D" w:rsidP="2DEB406B">
            <w:r>
              <w:t>x</w:t>
            </w:r>
          </w:p>
        </w:tc>
        <w:tc>
          <w:tcPr>
            <w:tcW w:w="474" w:type="dxa"/>
            <w:tcBorders>
              <w:bottom w:val="single" w:sz="2" w:space="0" w:color="auto"/>
            </w:tcBorders>
          </w:tcPr>
          <w:p w14:paraId="20197320" w14:textId="30BC7AE9" w:rsidR="2DEB406B" w:rsidRDefault="2DEB406B" w:rsidP="2DEB406B"/>
        </w:tc>
        <w:tc>
          <w:tcPr>
            <w:tcW w:w="474" w:type="dxa"/>
            <w:tcBorders>
              <w:bottom w:val="single" w:sz="2" w:space="0" w:color="auto"/>
            </w:tcBorders>
          </w:tcPr>
          <w:p w14:paraId="2C5F24FD" w14:textId="6D63FB46" w:rsidR="2DEB406B" w:rsidRDefault="2DEB406B" w:rsidP="2DEB406B"/>
        </w:tc>
        <w:tc>
          <w:tcPr>
            <w:tcW w:w="474" w:type="dxa"/>
            <w:tcBorders>
              <w:bottom w:val="single" w:sz="2" w:space="0" w:color="auto"/>
            </w:tcBorders>
          </w:tcPr>
          <w:p w14:paraId="77A06B8A" w14:textId="16F0607D" w:rsidR="2DEB406B" w:rsidRDefault="2DEB406B" w:rsidP="2DEB406B"/>
        </w:tc>
      </w:tr>
      <w:tr w:rsidR="2DEB406B" w14:paraId="4BA10B37" w14:textId="77777777" w:rsidTr="685A0C96">
        <w:trPr>
          <w:trHeight w:val="300"/>
        </w:trPr>
        <w:tc>
          <w:tcPr>
            <w:tcW w:w="10768" w:type="dxa"/>
            <w:tcBorders>
              <w:bottom w:val="single" w:sz="2" w:space="0" w:color="auto"/>
            </w:tcBorders>
          </w:tcPr>
          <w:p w14:paraId="29C633EE" w14:textId="14BBF65A" w:rsidR="33D94A6E" w:rsidRDefault="6A11409B" w:rsidP="46D6E6D4">
            <w:pPr>
              <w:pStyle w:val="ListBullet"/>
            </w:pPr>
            <w:r>
              <w:t>Convert between metres and centimetres, and between centimetres and millimetres</w:t>
            </w:r>
          </w:p>
        </w:tc>
        <w:tc>
          <w:tcPr>
            <w:tcW w:w="474" w:type="dxa"/>
            <w:tcBorders>
              <w:bottom w:val="single" w:sz="2" w:space="0" w:color="auto"/>
            </w:tcBorders>
          </w:tcPr>
          <w:p w14:paraId="462CF4BE" w14:textId="554D6A17" w:rsidR="2DEB406B" w:rsidRDefault="2DEB406B" w:rsidP="2DEB406B"/>
        </w:tc>
        <w:tc>
          <w:tcPr>
            <w:tcW w:w="474" w:type="dxa"/>
            <w:tcBorders>
              <w:bottom w:val="single" w:sz="2" w:space="0" w:color="auto"/>
            </w:tcBorders>
          </w:tcPr>
          <w:p w14:paraId="4E3E914F" w14:textId="27534319" w:rsidR="2DEB406B" w:rsidRDefault="578FFE8F" w:rsidP="2DEB406B">
            <w:r>
              <w:t>x</w:t>
            </w:r>
          </w:p>
        </w:tc>
        <w:tc>
          <w:tcPr>
            <w:tcW w:w="474" w:type="dxa"/>
            <w:tcBorders>
              <w:bottom w:val="single" w:sz="2" w:space="0" w:color="auto"/>
            </w:tcBorders>
          </w:tcPr>
          <w:p w14:paraId="0A82CD95" w14:textId="40A43FF4" w:rsidR="2DEB406B" w:rsidRDefault="59137B20" w:rsidP="2DEB406B">
            <w:r>
              <w:t>x</w:t>
            </w:r>
          </w:p>
        </w:tc>
        <w:tc>
          <w:tcPr>
            <w:tcW w:w="474" w:type="dxa"/>
            <w:tcBorders>
              <w:bottom w:val="single" w:sz="2" w:space="0" w:color="auto"/>
            </w:tcBorders>
          </w:tcPr>
          <w:p w14:paraId="6FB1F0A3" w14:textId="0A6C9394" w:rsidR="2DEB406B" w:rsidRDefault="2DEB406B" w:rsidP="2DEB406B"/>
        </w:tc>
        <w:tc>
          <w:tcPr>
            <w:tcW w:w="474" w:type="dxa"/>
            <w:tcBorders>
              <w:bottom w:val="single" w:sz="2" w:space="0" w:color="auto"/>
            </w:tcBorders>
          </w:tcPr>
          <w:p w14:paraId="6C2712FB" w14:textId="1D37A1D6" w:rsidR="2DEB406B" w:rsidRDefault="2DEB406B" w:rsidP="2DEB406B"/>
        </w:tc>
        <w:tc>
          <w:tcPr>
            <w:tcW w:w="474" w:type="dxa"/>
            <w:tcBorders>
              <w:bottom w:val="single" w:sz="2" w:space="0" w:color="auto"/>
            </w:tcBorders>
          </w:tcPr>
          <w:p w14:paraId="51A565F1" w14:textId="023D18D0" w:rsidR="2DEB406B" w:rsidRDefault="2DEB406B" w:rsidP="2DEB406B"/>
        </w:tc>
        <w:tc>
          <w:tcPr>
            <w:tcW w:w="474" w:type="dxa"/>
            <w:tcBorders>
              <w:bottom w:val="single" w:sz="2" w:space="0" w:color="auto"/>
            </w:tcBorders>
          </w:tcPr>
          <w:p w14:paraId="15A09686" w14:textId="21841EC3" w:rsidR="2DEB406B" w:rsidRDefault="2DEB406B" w:rsidP="2DEB406B"/>
        </w:tc>
        <w:tc>
          <w:tcPr>
            <w:tcW w:w="474" w:type="dxa"/>
            <w:tcBorders>
              <w:bottom w:val="single" w:sz="2" w:space="0" w:color="auto"/>
            </w:tcBorders>
          </w:tcPr>
          <w:p w14:paraId="02F2B12F" w14:textId="7B8B789A" w:rsidR="2DEB406B" w:rsidRDefault="2DEB406B" w:rsidP="2DEB406B"/>
        </w:tc>
      </w:tr>
      <w:tr w:rsidR="2DEB406B" w14:paraId="34CAA1CD" w14:textId="77777777" w:rsidTr="685A0C96">
        <w:trPr>
          <w:trHeight w:val="300"/>
        </w:trPr>
        <w:tc>
          <w:tcPr>
            <w:tcW w:w="10768" w:type="dxa"/>
            <w:tcBorders>
              <w:bottom w:val="single" w:sz="2" w:space="0" w:color="auto"/>
            </w:tcBorders>
          </w:tcPr>
          <w:p w14:paraId="53038E74" w14:textId="56700904" w:rsidR="33D94A6E" w:rsidRDefault="6A11409B" w:rsidP="46D6E6D4">
            <w:pPr>
              <w:pStyle w:val="ListBullet"/>
            </w:pPr>
            <w:r>
              <w:t>Record lengths and distances using decimal notation to 2 decimal places</w:t>
            </w:r>
          </w:p>
        </w:tc>
        <w:tc>
          <w:tcPr>
            <w:tcW w:w="474" w:type="dxa"/>
            <w:tcBorders>
              <w:bottom w:val="single" w:sz="2" w:space="0" w:color="auto"/>
            </w:tcBorders>
          </w:tcPr>
          <w:p w14:paraId="07F12D32" w14:textId="026FD4F4" w:rsidR="2DEB406B" w:rsidRDefault="2DEB406B" w:rsidP="2DEB406B"/>
        </w:tc>
        <w:tc>
          <w:tcPr>
            <w:tcW w:w="474" w:type="dxa"/>
            <w:tcBorders>
              <w:bottom w:val="single" w:sz="2" w:space="0" w:color="auto"/>
            </w:tcBorders>
          </w:tcPr>
          <w:p w14:paraId="259C9206" w14:textId="7A110FC8" w:rsidR="2DEB406B" w:rsidRDefault="6FA8773D" w:rsidP="2DEB406B">
            <w:r>
              <w:t>x</w:t>
            </w:r>
          </w:p>
        </w:tc>
        <w:tc>
          <w:tcPr>
            <w:tcW w:w="474" w:type="dxa"/>
            <w:tcBorders>
              <w:bottom w:val="single" w:sz="2" w:space="0" w:color="auto"/>
            </w:tcBorders>
          </w:tcPr>
          <w:p w14:paraId="452900CC" w14:textId="322FCAE0" w:rsidR="2DEB406B" w:rsidRDefault="6FA8773D" w:rsidP="2DEB406B">
            <w:r>
              <w:t>x</w:t>
            </w:r>
          </w:p>
        </w:tc>
        <w:tc>
          <w:tcPr>
            <w:tcW w:w="474" w:type="dxa"/>
            <w:tcBorders>
              <w:bottom w:val="single" w:sz="2" w:space="0" w:color="auto"/>
            </w:tcBorders>
          </w:tcPr>
          <w:p w14:paraId="4D098E1C" w14:textId="01906635" w:rsidR="2DEB406B" w:rsidRDefault="58064306" w:rsidP="2DEB406B">
            <w:r>
              <w:t>x</w:t>
            </w:r>
          </w:p>
        </w:tc>
        <w:tc>
          <w:tcPr>
            <w:tcW w:w="474" w:type="dxa"/>
            <w:tcBorders>
              <w:bottom w:val="single" w:sz="2" w:space="0" w:color="auto"/>
            </w:tcBorders>
          </w:tcPr>
          <w:p w14:paraId="20F2449F" w14:textId="144208DA" w:rsidR="2DEB406B" w:rsidRDefault="2DEB406B" w:rsidP="2DEB406B"/>
        </w:tc>
        <w:tc>
          <w:tcPr>
            <w:tcW w:w="474" w:type="dxa"/>
            <w:tcBorders>
              <w:bottom w:val="single" w:sz="2" w:space="0" w:color="auto"/>
            </w:tcBorders>
          </w:tcPr>
          <w:p w14:paraId="2662588F" w14:textId="7F227E59" w:rsidR="2DEB406B" w:rsidRDefault="2DEB406B" w:rsidP="2DEB406B"/>
        </w:tc>
        <w:tc>
          <w:tcPr>
            <w:tcW w:w="474" w:type="dxa"/>
            <w:tcBorders>
              <w:bottom w:val="single" w:sz="2" w:space="0" w:color="auto"/>
            </w:tcBorders>
          </w:tcPr>
          <w:p w14:paraId="7D8F38D1" w14:textId="0D029436" w:rsidR="2DEB406B" w:rsidRDefault="2DEB406B" w:rsidP="2DEB406B"/>
        </w:tc>
        <w:tc>
          <w:tcPr>
            <w:tcW w:w="474" w:type="dxa"/>
            <w:tcBorders>
              <w:bottom w:val="single" w:sz="2" w:space="0" w:color="auto"/>
            </w:tcBorders>
          </w:tcPr>
          <w:p w14:paraId="75893F7B" w14:textId="63AA73A7" w:rsidR="2DEB406B" w:rsidRDefault="2DEB406B" w:rsidP="2DEB406B"/>
        </w:tc>
      </w:tr>
      <w:tr w:rsidR="00BC5530" w14:paraId="1C40751B" w14:textId="77777777" w:rsidTr="685A0C96">
        <w:tc>
          <w:tcPr>
            <w:tcW w:w="10768" w:type="dxa"/>
            <w:tcBorders>
              <w:top w:val="single" w:sz="2" w:space="0" w:color="auto"/>
              <w:right w:val="nil"/>
            </w:tcBorders>
            <w:shd w:val="clear" w:color="auto" w:fill="EBEBEB"/>
          </w:tcPr>
          <w:p w14:paraId="25C9F26E" w14:textId="2D870D1B" w:rsidR="00BC5530" w:rsidRDefault="209EFDA5" w:rsidP="00BC5530">
            <w:r w:rsidRPr="46D6E6D4">
              <w:rPr>
                <w:b/>
                <w:bCs/>
              </w:rPr>
              <w:t>Two-dimensional spatial structure B</w:t>
            </w:r>
            <w:r w:rsidR="3BBC672E" w:rsidRPr="46D6E6D4">
              <w:rPr>
                <w:b/>
                <w:bCs/>
              </w:rPr>
              <w:t>:</w:t>
            </w:r>
            <w:r w:rsidR="3BBC672E">
              <w:t xml:space="preserve"> </w:t>
            </w:r>
            <w:r w:rsidR="7FDCC2B5">
              <w:t>2D shapes: Create two-dimensional shapes that result from combining and splitting common shapes</w:t>
            </w:r>
          </w:p>
          <w:p w14:paraId="4F6624E6" w14:textId="2563F245" w:rsidR="00BC5530" w:rsidRPr="00BC5530" w:rsidRDefault="7B777F33" w:rsidP="2DEB406B">
            <w:pPr>
              <w:rPr>
                <w:b/>
                <w:bCs/>
              </w:rPr>
            </w:pPr>
            <w:r w:rsidRPr="46D6E6D4">
              <w:rPr>
                <w:b/>
                <w:bCs/>
              </w:rPr>
              <w:t>MAO-WM-01</w:t>
            </w:r>
            <w:r w:rsidR="2F4C71E6" w:rsidRPr="46D6E6D4">
              <w:rPr>
                <w:b/>
                <w:bCs/>
              </w:rPr>
              <w:t>, MA2-2DS-01</w:t>
            </w:r>
          </w:p>
        </w:tc>
        <w:tc>
          <w:tcPr>
            <w:tcW w:w="474" w:type="dxa"/>
            <w:tcBorders>
              <w:top w:val="single" w:sz="2" w:space="0" w:color="auto"/>
              <w:left w:val="nil"/>
              <w:right w:val="nil"/>
            </w:tcBorders>
            <w:shd w:val="clear" w:color="auto" w:fill="EBEBEB"/>
          </w:tcPr>
          <w:p w14:paraId="1CA27B93" w14:textId="77777777" w:rsidR="00BC5530" w:rsidRDefault="00BC5530" w:rsidP="00BC5530"/>
        </w:tc>
        <w:tc>
          <w:tcPr>
            <w:tcW w:w="474" w:type="dxa"/>
            <w:tcBorders>
              <w:top w:val="single" w:sz="2" w:space="0" w:color="auto"/>
              <w:left w:val="nil"/>
              <w:right w:val="nil"/>
            </w:tcBorders>
            <w:shd w:val="clear" w:color="auto" w:fill="EBEBEB"/>
          </w:tcPr>
          <w:p w14:paraId="206B7F16" w14:textId="77777777" w:rsidR="00BC5530" w:rsidRDefault="00BC5530" w:rsidP="00BC5530"/>
        </w:tc>
        <w:tc>
          <w:tcPr>
            <w:tcW w:w="474" w:type="dxa"/>
            <w:tcBorders>
              <w:top w:val="single" w:sz="2" w:space="0" w:color="auto"/>
              <w:left w:val="nil"/>
              <w:right w:val="nil"/>
            </w:tcBorders>
            <w:shd w:val="clear" w:color="auto" w:fill="EBEBEB"/>
          </w:tcPr>
          <w:p w14:paraId="56F729CF" w14:textId="77777777" w:rsidR="00BC5530" w:rsidRDefault="00BC5530" w:rsidP="00BC5530"/>
        </w:tc>
        <w:tc>
          <w:tcPr>
            <w:tcW w:w="474" w:type="dxa"/>
            <w:tcBorders>
              <w:top w:val="single" w:sz="2" w:space="0" w:color="auto"/>
              <w:left w:val="nil"/>
              <w:right w:val="nil"/>
            </w:tcBorders>
            <w:shd w:val="clear" w:color="auto" w:fill="EBEBEB"/>
          </w:tcPr>
          <w:p w14:paraId="630BDA97" w14:textId="77777777" w:rsidR="00BC5530" w:rsidRDefault="00BC5530" w:rsidP="00BC5530"/>
        </w:tc>
        <w:tc>
          <w:tcPr>
            <w:tcW w:w="474" w:type="dxa"/>
            <w:tcBorders>
              <w:top w:val="single" w:sz="2" w:space="0" w:color="auto"/>
              <w:left w:val="nil"/>
              <w:right w:val="nil"/>
            </w:tcBorders>
            <w:shd w:val="clear" w:color="auto" w:fill="EBEBEB"/>
          </w:tcPr>
          <w:p w14:paraId="58CDBE60" w14:textId="77777777" w:rsidR="00BC5530" w:rsidRDefault="00BC5530" w:rsidP="00BC5530"/>
        </w:tc>
        <w:tc>
          <w:tcPr>
            <w:tcW w:w="474" w:type="dxa"/>
            <w:tcBorders>
              <w:top w:val="single" w:sz="2" w:space="0" w:color="auto"/>
              <w:left w:val="nil"/>
              <w:right w:val="nil"/>
            </w:tcBorders>
            <w:shd w:val="clear" w:color="auto" w:fill="EBEBEB"/>
          </w:tcPr>
          <w:p w14:paraId="680D5BD0" w14:textId="77777777" w:rsidR="00BC5530" w:rsidRDefault="00BC5530" w:rsidP="00BC5530"/>
        </w:tc>
        <w:tc>
          <w:tcPr>
            <w:tcW w:w="474" w:type="dxa"/>
            <w:tcBorders>
              <w:top w:val="single" w:sz="2" w:space="0" w:color="auto"/>
              <w:left w:val="nil"/>
              <w:right w:val="nil"/>
            </w:tcBorders>
            <w:shd w:val="clear" w:color="auto" w:fill="EBEBEB"/>
          </w:tcPr>
          <w:p w14:paraId="63882CD4" w14:textId="77777777" w:rsidR="00BC5530" w:rsidRDefault="00BC5530" w:rsidP="00BC5530"/>
        </w:tc>
        <w:tc>
          <w:tcPr>
            <w:tcW w:w="474" w:type="dxa"/>
            <w:tcBorders>
              <w:top w:val="single" w:sz="2" w:space="0" w:color="auto"/>
              <w:left w:val="nil"/>
            </w:tcBorders>
            <w:shd w:val="clear" w:color="auto" w:fill="EBEBEB"/>
          </w:tcPr>
          <w:p w14:paraId="7A2C9AED" w14:textId="77777777" w:rsidR="00BC5530" w:rsidRDefault="00BC5530" w:rsidP="00BC5530"/>
        </w:tc>
      </w:tr>
      <w:tr w:rsidR="00BC5530" w14:paraId="2DF13DCC" w14:textId="77777777" w:rsidTr="685A0C96">
        <w:tc>
          <w:tcPr>
            <w:tcW w:w="10768" w:type="dxa"/>
          </w:tcPr>
          <w:p w14:paraId="6FD93BC9" w14:textId="763414D1" w:rsidR="00BC5530" w:rsidRPr="00BC5530" w:rsidRDefault="69DB92B9" w:rsidP="46D6E6D4">
            <w:pPr>
              <w:pStyle w:val="ListBullet"/>
              <w:rPr>
                <w:rFonts w:eastAsia="Calibri"/>
              </w:rPr>
            </w:pPr>
            <w:r w:rsidRPr="46D6E6D4">
              <w:rPr>
                <w:rFonts w:eastAsia="Calibri"/>
              </w:rPr>
              <w:t>Combine common two-dimensional shapes, including quadrilaterals, to form other common shapes or designs</w:t>
            </w:r>
          </w:p>
        </w:tc>
        <w:tc>
          <w:tcPr>
            <w:tcW w:w="474" w:type="dxa"/>
          </w:tcPr>
          <w:p w14:paraId="7BD789F3" w14:textId="77777777" w:rsidR="00BC5530" w:rsidRDefault="00BC5530" w:rsidP="00BC5530"/>
        </w:tc>
        <w:tc>
          <w:tcPr>
            <w:tcW w:w="474" w:type="dxa"/>
          </w:tcPr>
          <w:p w14:paraId="16D419E7" w14:textId="77777777" w:rsidR="00BC5530" w:rsidRDefault="00BC5530" w:rsidP="00BC5530"/>
        </w:tc>
        <w:tc>
          <w:tcPr>
            <w:tcW w:w="474" w:type="dxa"/>
          </w:tcPr>
          <w:p w14:paraId="61F278AD" w14:textId="77777777" w:rsidR="00BC5530" w:rsidRDefault="00BC5530" w:rsidP="00BC5530"/>
        </w:tc>
        <w:tc>
          <w:tcPr>
            <w:tcW w:w="474" w:type="dxa"/>
          </w:tcPr>
          <w:p w14:paraId="2E0C62CF" w14:textId="77777777" w:rsidR="00BC5530" w:rsidRDefault="00BC5530" w:rsidP="00BC5530"/>
        </w:tc>
        <w:tc>
          <w:tcPr>
            <w:tcW w:w="474" w:type="dxa"/>
          </w:tcPr>
          <w:p w14:paraId="2C37707F" w14:textId="22DE2066" w:rsidR="00BC5530" w:rsidRDefault="3CB0929F" w:rsidP="00BC5530">
            <w:r>
              <w:t>x</w:t>
            </w:r>
          </w:p>
        </w:tc>
        <w:tc>
          <w:tcPr>
            <w:tcW w:w="474" w:type="dxa"/>
          </w:tcPr>
          <w:p w14:paraId="65E3950C" w14:textId="77777777" w:rsidR="00BC5530" w:rsidRDefault="00BC5530" w:rsidP="00BC5530"/>
        </w:tc>
        <w:tc>
          <w:tcPr>
            <w:tcW w:w="474" w:type="dxa"/>
          </w:tcPr>
          <w:p w14:paraId="66D9D030" w14:textId="77777777" w:rsidR="00BC5530" w:rsidRDefault="00BC5530" w:rsidP="00BC5530"/>
        </w:tc>
        <w:tc>
          <w:tcPr>
            <w:tcW w:w="474" w:type="dxa"/>
          </w:tcPr>
          <w:p w14:paraId="4D14B1AE" w14:textId="77777777" w:rsidR="00BC5530" w:rsidRDefault="00BC5530" w:rsidP="00BC5530"/>
        </w:tc>
      </w:tr>
      <w:tr w:rsidR="002E71AA" w:rsidRPr="002E71AA" w14:paraId="6EF38222" w14:textId="77777777" w:rsidTr="685A0C96">
        <w:tc>
          <w:tcPr>
            <w:tcW w:w="10768" w:type="dxa"/>
            <w:tcBorders>
              <w:top w:val="single" w:sz="2" w:space="0" w:color="auto"/>
              <w:right w:val="nil"/>
            </w:tcBorders>
            <w:shd w:val="clear" w:color="auto" w:fill="EBEBEB"/>
          </w:tcPr>
          <w:p w14:paraId="2BF79777" w14:textId="35521530" w:rsidR="002E71AA" w:rsidRDefault="2F4C71E6" w:rsidP="002E71AA">
            <w:r w:rsidRPr="46D6E6D4">
              <w:rPr>
                <w:b/>
                <w:bCs/>
              </w:rPr>
              <w:t>Non-spatial measure B</w:t>
            </w:r>
            <w:r w:rsidR="4B3E8E9A" w:rsidRPr="46D6E6D4">
              <w:rPr>
                <w:b/>
                <w:bCs/>
              </w:rPr>
              <w:t>:</w:t>
            </w:r>
            <w:r w:rsidR="4B3E8E9A">
              <w:t xml:space="preserve"> </w:t>
            </w:r>
            <w:r w:rsidR="7A53500D">
              <w:t>Time: Represent and interpret digital time displays</w:t>
            </w:r>
          </w:p>
          <w:p w14:paraId="547A6E1F" w14:textId="51DA0E18" w:rsidR="002E71AA" w:rsidRPr="002E71AA" w:rsidRDefault="1FC26D76" w:rsidP="46D6E6D4">
            <w:pPr>
              <w:rPr>
                <w:b/>
                <w:bCs/>
              </w:rPr>
            </w:pPr>
            <w:r w:rsidRPr="685A0C96">
              <w:rPr>
                <w:b/>
                <w:bCs/>
              </w:rPr>
              <w:lastRenderedPageBreak/>
              <w:t>MAO-WM-01</w:t>
            </w:r>
            <w:r w:rsidR="37581DE4" w:rsidRPr="685A0C96">
              <w:rPr>
                <w:b/>
                <w:bCs/>
              </w:rPr>
              <w:t>, MA2-NSM-02</w:t>
            </w:r>
          </w:p>
        </w:tc>
        <w:tc>
          <w:tcPr>
            <w:tcW w:w="474" w:type="dxa"/>
            <w:tcBorders>
              <w:top w:val="single" w:sz="2" w:space="0" w:color="auto"/>
              <w:left w:val="nil"/>
              <w:right w:val="nil"/>
            </w:tcBorders>
            <w:shd w:val="clear" w:color="auto" w:fill="EBEBEB"/>
          </w:tcPr>
          <w:p w14:paraId="77DF7672" w14:textId="77777777" w:rsidR="002E71AA" w:rsidRPr="002E71AA" w:rsidRDefault="002E71AA" w:rsidP="002E71AA"/>
        </w:tc>
        <w:tc>
          <w:tcPr>
            <w:tcW w:w="474" w:type="dxa"/>
            <w:tcBorders>
              <w:top w:val="single" w:sz="2" w:space="0" w:color="auto"/>
              <w:left w:val="nil"/>
              <w:right w:val="nil"/>
            </w:tcBorders>
            <w:shd w:val="clear" w:color="auto" w:fill="EBEBEB"/>
          </w:tcPr>
          <w:p w14:paraId="52CFF5CA" w14:textId="77777777" w:rsidR="002E71AA" w:rsidRPr="002E71AA" w:rsidRDefault="002E71AA" w:rsidP="002E71AA"/>
        </w:tc>
        <w:tc>
          <w:tcPr>
            <w:tcW w:w="474" w:type="dxa"/>
            <w:tcBorders>
              <w:top w:val="single" w:sz="2" w:space="0" w:color="auto"/>
              <w:left w:val="nil"/>
              <w:right w:val="nil"/>
            </w:tcBorders>
            <w:shd w:val="clear" w:color="auto" w:fill="EBEBEB"/>
          </w:tcPr>
          <w:p w14:paraId="0F152253" w14:textId="77777777" w:rsidR="002E71AA" w:rsidRPr="002E71AA" w:rsidRDefault="002E71AA" w:rsidP="002E71AA"/>
        </w:tc>
        <w:tc>
          <w:tcPr>
            <w:tcW w:w="474" w:type="dxa"/>
            <w:tcBorders>
              <w:top w:val="single" w:sz="2" w:space="0" w:color="auto"/>
              <w:left w:val="nil"/>
              <w:right w:val="nil"/>
            </w:tcBorders>
            <w:shd w:val="clear" w:color="auto" w:fill="EBEBEB"/>
          </w:tcPr>
          <w:p w14:paraId="38D278C2" w14:textId="77777777" w:rsidR="002E71AA" w:rsidRPr="002E71AA" w:rsidRDefault="002E71AA" w:rsidP="002E71AA"/>
        </w:tc>
        <w:tc>
          <w:tcPr>
            <w:tcW w:w="474" w:type="dxa"/>
            <w:tcBorders>
              <w:top w:val="single" w:sz="2" w:space="0" w:color="auto"/>
              <w:left w:val="nil"/>
              <w:right w:val="nil"/>
            </w:tcBorders>
            <w:shd w:val="clear" w:color="auto" w:fill="EBEBEB"/>
          </w:tcPr>
          <w:p w14:paraId="7D6F8390" w14:textId="77777777" w:rsidR="002E71AA" w:rsidRPr="002E71AA" w:rsidRDefault="002E71AA" w:rsidP="002E71AA"/>
        </w:tc>
        <w:tc>
          <w:tcPr>
            <w:tcW w:w="474" w:type="dxa"/>
            <w:tcBorders>
              <w:top w:val="single" w:sz="2" w:space="0" w:color="auto"/>
              <w:left w:val="nil"/>
              <w:right w:val="nil"/>
            </w:tcBorders>
            <w:shd w:val="clear" w:color="auto" w:fill="EBEBEB"/>
          </w:tcPr>
          <w:p w14:paraId="3A172A64" w14:textId="77777777" w:rsidR="002E71AA" w:rsidRPr="002E71AA" w:rsidRDefault="002E71AA" w:rsidP="002E71AA"/>
        </w:tc>
        <w:tc>
          <w:tcPr>
            <w:tcW w:w="474" w:type="dxa"/>
            <w:tcBorders>
              <w:top w:val="single" w:sz="2" w:space="0" w:color="auto"/>
              <w:left w:val="nil"/>
              <w:right w:val="nil"/>
            </w:tcBorders>
            <w:shd w:val="clear" w:color="auto" w:fill="EBEBEB"/>
          </w:tcPr>
          <w:p w14:paraId="25C21A91" w14:textId="77777777" w:rsidR="002E71AA" w:rsidRPr="002E71AA" w:rsidRDefault="002E71AA" w:rsidP="002E71AA"/>
        </w:tc>
        <w:tc>
          <w:tcPr>
            <w:tcW w:w="474" w:type="dxa"/>
            <w:tcBorders>
              <w:top w:val="single" w:sz="2" w:space="0" w:color="auto"/>
              <w:left w:val="nil"/>
            </w:tcBorders>
            <w:shd w:val="clear" w:color="auto" w:fill="EBEBEB"/>
          </w:tcPr>
          <w:p w14:paraId="2281F728" w14:textId="77777777" w:rsidR="002E71AA" w:rsidRPr="002E71AA" w:rsidRDefault="002E71AA" w:rsidP="002E71AA"/>
        </w:tc>
      </w:tr>
      <w:tr w:rsidR="002E71AA" w14:paraId="17562EAB" w14:textId="77777777" w:rsidTr="685A0C96">
        <w:tc>
          <w:tcPr>
            <w:tcW w:w="10768" w:type="dxa"/>
          </w:tcPr>
          <w:p w14:paraId="0ED452EF" w14:textId="52EC95C2" w:rsidR="002E71AA" w:rsidRPr="00BC5530" w:rsidRDefault="48473999" w:rsidP="46D6E6D4">
            <w:pPr>
              <w:pStyle w:val="ListBullet"/>
              <w:rPr>
                <w:rFonts w:eastAsia="Calibri"/>
              </w:rPr>
            </w:pPr>
            <w:r w:rsidRPr="46D6E6D4">
              <w:rPr>
                <w:rFonts w:eastAsia="Calibri"/>
              </w:rPr>
              <w:t>Identify situations where duration is measured in seconds</w:t>
            </w:r>
          </w:p>
        </w:tc>
        <w:tc>
          <w:tcPr>
            <w:tcW w:w="474" w:type="dxa"/>
          </w:tcPr>
          <w:p w14:paraId="027E429D" w14:textId="77777777" w:rsidR="002E71AA" w:rsidRDefault="002E71AA" w:rsidP="002E71AA"/>
        </w:tc>
        <w:tc>
          <w:tcPr>
            <w:tcW w:w="474" w:type="dxa"/>
          </w:tcPr>
          <w:p w14:paraId="40CE45D2" w14:textId="77777777" w:rsidR="002E71AA" w:rsidRDefault="002E71AA" w:rsidP="002E71AA"/>
        </w:tc>
        <w:tc>
          <w:tcPr>
            <w:tcW w:w="474" w:type="dxa"/>
          </w:tcPr>
          <w:p w14:paraId="44595964" w14:textId="77777777" w:rsidR="002E71AA" w:rsidRDefault="002E71AA" w:rsidP="002E71AA"/>
        </w:tc>
        <w:tc>
          <w:tcPr>
            <w:tcW w:w="474" w:type="dxa"/>
          </w:tcPr>
          <w:p w14:paraId="32C7227A" w14:textId="77777777" w:rsidR="002E71AA" w:rsidRDefault="002E71AA" w:rsidP="002E71AA"/>
        </w:tc>
        <w:tc>
          <w:tcPr>
            <w:tcW w:w="474" w:type="dxa"/>
          </w:tcPr>
          <w:p w14:paraId="1C82714C" w14:textId="77777777" w:rsidR="002E71AA" w:rsidRDefault="002E71AA" w:rsidP="002E71AA"/>
        </w:tc>
        <w:tc>
          <w:tcPr>
            <w:tcW w:w="474" w:type="dxa"/>
          </w:tcPr>
          <w:p w14:paraId="53413551" w14:textId="43A41797" w:rsidR="002E71AA" w:rsidRDefault="1E6EEEA6" w:rsidP="002E71AA">
            <w:r>
              <w:t>x</w:t>
            </w:r>
          </w:p>
        </w:tc>
        <w:tc>
          <w:tcPr>
            <w:tcW w:w="474" w:type="dxa"/>
          </w:tcPr>
          <w:p w14:paraId="07A753EC" w14:textId="77777777" w:rsidR="002E71AA" w:rsidRDefault="002E71AA" w:rsidP="002E71AA"/>
        </w:tc>
        <w:tc>
          <w:tcPr>
            <w:tcW w:w="474" w:type="dxa"/>
          </w:tcPr>
          <w:p w14:paraId="394B4300" w14:textId="77777777" w:rsidR="002E71AA" w:rsidRDefault="002E71AA" w:rsidP="002E71AA"/>
        </w:tc>
      </w:tr>
      <w:tr w:rsidR="002E71AA" w14:paraId="7A4512FE" w14:textId="77777777" w:rsidTr="685A0C96">
        <w:tc>
          <w:tcPr>
            <w:tcW w:w="10768" w:type="dxa"/>
            <w:tcBorders>
              <w:bottom w:val="single" w:sz="2" w:space="0" w:color="auto"/>
            </w:tcBorders>
          </w:tcPr>
          <w:p w14:paraId="60491D87" w14:textId="10F295DA" w:rsidR="002E71AA" w:rsidRPr="00BC5530" w:rsidRDefault="48473999" w:rsidP="46D6E6D4">
            <w:pPr>
              <w:pStyle w:val="ListBullet"/>
              <w:rPr>
                <w:rFonts w:eastAsia="Calibri"/>
              </w:rPr>
            </w:pPr>
            <w:r w:rsidRPr="46D6E6D4">
              <w:rPr>
                <w:rFonts w:eastAsia="Calibri"/>
              </w:rPr>
              <w:t>Read or set the time on digital devices to the minute or second, recognising there are 60 seconds in one minute</w:t>
            </w:r>
          </w:p>
        </w:tc>
        <w:tc>
          <w:tcPr>
            <w:tcW w:w="474" w:type="dxa"/>
            <w:tcBorders>
              <w:bottom w:val="single" w:sz="2" w:space="0" w:color="auto"/>
            </w:tcBorders>
          </w:tcPr>
          <w:p w14:paraId="6FFEA1DA" w14:textId="77777777" w:rsidR="002E71AA" w:rsidRDefault="002E71AA" w:rsidP="002E71AA"/>
        </w:tc>
        <w:tc>
          <w:tcPr>
            <w:tcW w:w="474" w:type="dxa"/>
            <w:tcBorders>
              <w:bottom w:val="single" w:sz="2" w:space="0" w:color="auto"/>
            </w:tcBorders>
          </w:tcPr>
          <w:p w14:paraId="169411EC" w14:textId="77777777" w:rsidR="002E71AA" w:rsidRDefault="002E71AA" w:rsidP="002E71AA"/>
        </w:tc>
        <w:tc>
          <w:tcPr>
            <w:tcW w:w="474" w:type="dxa"/>
            <w:tcBorders>
              <w:bottom w:val="single" w:sz="2" w:space="0" w:color="auto"/>
            </w:tcBorders>
          </w:tcPr>
          <w:p w14:paraId="49804999" w14:textId="77777777" w:rsidR="002E71AA" w:rsidRDefault="002E71AA" w:rsidP="002E71AA"/>
        </w:tc>
        <w:tc>
          <w:tcPr>
            <w:tcW w:w="474" w:type="dxa"/>
            <w:tcBorders>
              <w:bottom w:val="single" w:sz="2" w:space="0" w:color="auto"/>
            </w:tcBorders>
          </w:tcPr>
          <w:p w14:paraId="59945BA1" w14:textId="77777777" w:rsidR="002E71AA" w:rsidRDefault="002E71AA" w:rsidP="002E71AA"/>
        </w:tc>
        <w:tc>
          <w:tcPr>
            <w:tcW w:w="474" w:type="dxa"/>
            <w:tcBorders>
              <w:bottom w:val="single" w:sz="2" w:space="0" w:color="auto"/>
            </w:tcBorders>
          </w:tcPr>
          <w:p w14:paraId="2B8C22A8" w14:textId="77777777" w:rsidR="002E71AA" w:rsidRDefault="002E71AA" w:rsidP="002E71AA"/>
        </w:tc>
        <w:tc>
          <w:tcPr>
            <w:tcW w:w="474" w:type="dxa"/>
            <w:tcBorders>
              <w:bottom w:val="single" w:sz="2" w:space="0" w:color="auto"/>
            </w:tcBorders>
          </w:tcPr>
          <w:p w14:paraId="3A1A417A" w14:textId="2D4995A6" w:rsidR="002E71AA" w:rsidRDefault="29242554" w:rsidP="002E71AA">
            <w:r>
              <w:t>x</w:t>
            </w:r>
          </w:p>
        </w:tc>
        <w:tc>
          <w:tcPr>
            <w:tcW w:w="474" w:type="dxa"/>
            <w:tcBorders>
              <w:bottom w:val="single" w:sz="2" w:space="0" w:color="auto"/>
            </w:tcBorders>
          </w:tcPr>
          <w:p w14:paraId="1C4EB2E0" w14:textId="4AD0F537" w:rsidR="002E71AA" w:rsidRDefault="4B753CF3" w:rsidP="002E71AA">
            <w:r>
              <w:t>x</w:t>
            </w:r>
          </w:p>
        </w:tc>
        <w:tc>
          <w:tcPr>
            <w:tcW w:w="474" w:type="dxa"/>
            <w:tcBorders>
              <w:bottom w:val="single" w:sz="2" w:space="0" w:color="auto"/>
            </w:tcBorders>
          </w:tcPr>
          <w:p w14:paraId="1230EEC7" w14:textId="50962571" w:rsidR="002E71AA" w:rsidRDefault="01C52533" w:rsidP="002E71AA">
            <w:r>
              <w:t>x</w:t>
            </w:r>
          </w:p>
        </w:tc>
      </w:tr>
      <w:tr w:rsidR="2DEB406B" w14:paraId="71A8EF6A" w14:textId="77777777" w:rsidTr="685A0C96">
        <w:trPr>
          <w:trHeight w:val="300"/>
        </w:trPr>
        <w:tc>
          <w:tcPr>
            <w:tcW w:w="10768" w:type="dxa"/>
            <w:tcBorders>
              <w:bottom w:val="single" w:sz="2" w:space="0" w:color="auto"/>
            </w:tcBorders>
          </w:tcPr>
          <w:p w14:paraId="5CBB5DEA" w14:textId="0D434543" w:rsidR="0131C8E6" w:rsidRDefault="48473999" w:rsidP="46D6E6D4">
            <w:pPr>
              <w:pStyle w:val="ListBullet"/>
            </w:pPr>
            <w:r>
              <w:t>Recognise that the hour is read first in a digital display</w:t>
            </w:r>
          </w:p>
        </w:tc>
        <w:tc>
          <w:tcPr>
            <w:tcW w:w="474" w:type="dxa"/>
            <w:tcBorders>
              <w:bottom w:val="single" w:sz="2" w:space="0" w:color="auto"/>
            </w:tcBorders>
          </w:tcPr>
          <w:p w14:paraId="6E1020FC" w14:textId="45E4451E" w:rsidR="2DEB406B" w:rsidRDefault="2DEB406B" w:rsidP="2DEB406B"/>
        </w:tc>
        <w:tc>
          <w:tcPr>
            <w:tcW w:w="474" w:type="dxa"/>
            <w:tcBorders>
              <w:bottom w:val="single" w:sz="2" w:space="0" w:color="auto"/>
            </w:tcBorders>
          </w:tcPr>
          <w:p w14:paraId="424E37E7" w14:textId="52DE92C9" w:rsidR="2DEB406B" w:rsidRDefault="2DEB406B" w:rsidP="2DEB406B"/>
        </w:tc>
        <w:tc>
          <w:tcPr>
            <w:tcW w:w="474" w:type="dxa"/>
            <w:tcBorders>
              <w:bottom w:val="single" w:sz="2" w:space="0" w:color="auto"/>
            </w:tcBorders>
          </w:tcPr>
          <w:p w14:paraId="503F70A6" w14:textId="34896B69" w:rsidR="2DEB406B" w:rsidRDefault="2DEB406B" w:rsidP="2DEB406B"/>
        </w:tc>
        <w:tc>
          <w:tcPr>
            <w:tcW w:w="474" w:type="dxa"/>
            <w:tcBorders>
              <w:bottom w:val="single" w:sz="2" w:space="0" w:color="auto"/>
            </w:tcBorders>
          </w:tcPr>
          <w:p w14:paraId="5606008D" w14:textId="16600BC9" w:rsidR="2DEB406B" w:rsidRDefault="2DEB406B" w:rsidP="2DEB406B"/>
        </w:tc>
        <w:tc>
          <w:tcPr>
            <w:tcW w:w="474" w:type="dxa"/>
            <w:tcBorders>
              <w:bottom w:val="single" w:sz="2" w:space="0" w:color="auto"/>
            </w:tcBorders>
          </w:tcPr>
          <w:p w14:paraId="5A4D8B3F" w14:textId="30668574" w:rsidR="2DEB406B" w:rsidRDefault="2DEB406B" w:rsidP="2DEB406B"/>
        </w:tc>
        <w:tc>
          <w:tcPr>
            <w:tcW w:w="474" w:type="dxa"/>
            <w:tcBorders>
              <w:bottom w:val="single" w:sz="2" w:space="0" w:color="auto"/>
            </w:tcBorders>
          </w:tcPr>
          <w:p w14:paraId="53B29926" w14:textId="2ABAFA2C" w:rsidR="2DEB406B" w:rsidRDefault="2DEB406B" w:rsidP="2DEB406B"/>
        </w:tc>
        <w:tc>
          <w:tcPr>
            <w:tcW w:w="474" w:type="dxa"/>
            <w:tcBorders>
              <w:bottom w:val="single" w:sz="2" w:space="0" w:color="auto"/>
            </w:tcBorders>
          </w:tcPr>
          <w:p w14:paraId="4F14556A" w14:textId="26FDFE43" w:rsidR="2DEB406B" w:rsidRDefault="7B882D65" w:rsidP="2DEB406B">
            <w:r>
              <w:t>x</w:t>
            </w:r>
          </w:p>
        </w:tc>
        <w:tc>
          <w:tcPr>
            <w:tcW w:w="474" w:type="dxa"/>
            <w:tcBorders>
              <w:bottom w:val="single" w:sz="2" w:space="0" w:color="auto"/>
            </w:tcBorders>
          </w:tcPr>
          <w:p w14:paraId="0BC29401" w14:textId="541E2141" w:rsidR="2DEB406B" w:rsidRDefault="2DEB406B" w:rsidP="2DEB406B"/>
        </w:tc>
      </w:tr>
      <w:tr w:rsidR="2DEB406B" w14:paraId="24261738" w14:textId="77777777" w:rsidTr="685A0C96">
        <w:trPr>
          <w:trHeight w:val="300"/>
        </w:trPr>
        <w:tc>
          <w:tcPr>
            <w:tcW w:w="10768" w:type="dxa"/>
            <w:tcBorders>
              <w:bottom w:val="single" w:sz="2" w:space="0" w:color="auto"/>
            </w:tcBorders>
          </w:tcPr>
          <w:p w14:paraId="158445D4" w14:textId="672EFB0D" w:rsidR="0131C8E6" w:rsidRDefault="48473999" w:rsidP="46D6E6D4">
            <w:pPr>
              <w:pStyle w:val="ListBullet"/>
            </w:pPr>
            <w:r>
              <w:t>Determine the time remaining until the next hour on a digital clock</w:t>
            </w:r>
          </w:p>
        </w:tc>
        <w:tc>
          <w:tcPr>
            <w:tcW w:w="474" w:type="dxa"/>
            <w:tcBorders>
              <w:bottom w:val="single" w:sz="2" w:space="0" w:color="auto"/>
            </w:tcBorders>
          </w:tcPr>
          <w:p w14:paraId="02B38020" w14:textId="48FCA665" w:rsidR="2DEB406B" w:rsidRDefault="2DEB406B" w:rsidP="2DEB406B"/>
        </w:tc>
        <w:tc>
          <w:tcPr>
            <w:tcW w:w="474" w:type="dxa"/>
            <w:tcBorders>
              <w:bottom w:val="single" w:sz="2" w:space="0" w:color="auto"/>
            </w:tcBorders>
          </w:tcPr>
          <w:p w14:paraId="140C3A15" w14:textId="198214B8" w:rsidR="2DEB406B" w:rsidRDefault="2DEB406B" w:rsidP="2DEB406B"/>
        </w:tc>
        <w:tc>
          <w:tcPr>
            <w:tcW w:w="474" w:type="dxa"/>
            <w:tcBorders>
              <w:bottom w:val="single" w:sz="2" w:space="0" w:color="auto"/>
            </w:tcBorders>
          </w:tcPr>
          <w:p w14:paraId="13D801A3" w14:textId="14A86AB9" w:rsidR="2DEB406B" w:rsidRDefault="2DEB406B" w:rsidP="2DEB406B"/>
        </w:tc>
        <w:tc>
          <w:tcPr>
            <w:tcW w:w="474" w:type="dxa"/>
            <w:tcBorders>
              <w:bottom w:val="single" w:sz="2" w:space="0" w:color="auto"/>
            </w:tcBorders>
          </w:tcPr>
          <w:p w14:paraId="4A880CA0" w14:textId="5755E528" w:rsidR="2DEB406B" w:rsidRDefault="2DEB406B" w:rsidP="2DEB406B"/>
        </w:tc>
        <w:tc>
          <w:tcPr>
            <w:tcW w:w="474" w:type="dxa"/>
            <w:tcBorders>
              <w:bottom w:val="single" w:sz="2" w:space="0" w:color="auto"/>
            </w:tcBorders>
          </w:tcPr>
          <w:p w14:paraId="6764832B" w14:textId="53EDFB23" w:rsidR="2DEB406B" w:rsidRDefault="2DEB406B" w:rsidP="2DEB406B"/>
        </w:tc>
        <w:tc>
          <w:tcPr>
            <w:tcW w:w="474" w:type="dxa"/>
            <w:tcBorders>
              <w:bottom w:val="single" w:sz="2" w:space="0" w:color="auto"/>
            </w:tcBorders>
          </w:tcPr>
          <w:p w14:paraId="50B60410" w14:textId="4D0D6603" w:rsidR="2DEB406B" w:rsidRDefault="79A7B4E7" w:rsidP="2DEB406B">
            <w:r>
              <w:t>x</w:t>
            </w:r>
          </w:p>
        </w:tc>
        <w:tc>
          <w:tcPr>
            <w:tcW w:w="474" w:type="dxa"/>
            <w:tcBorders>
              <w:bottom w:val="single" w:sz="2" w:space="0" w:color="auto"/>
            </w:tcBorders>
          </w:tcPr>
          <w:p w14:paraId="2FE7F007" w14:textId="207362C7" w:rsidR="2DEB406B" w:rsidRDefault="03EED16B" w:rsidP="2DEB406B">
            <w:r>
              <w:t>x</w:t>
            </w:r>
          </w:p>
        </w:tc>
        <w:tc>
          <w:tcPr>
            <w:tcW w:w="474" w:type="dxa"/>
            <w:tcBorders>
              <w:bottom w:val="single" w:sz="2" w:space="0" w:color="auto"/>
            </w:tcBorders>
          </w:tcPr>
          <w:p w14:paraId="74AE9582" w14:textId="20A49F22" w:rsidR="2DEB406B" w:rsidRDefault="6173B7D9" w:rsidP="2DEB406B">
            <w:r>
              <w:t>x</w:t>
            </w:r>
          </w:p>
        </w:tc>
      </w:tr>
      <w:tr w:rsidR="002E71AA" w14:paraId="11D397C4" w14:textId="77777777" w:rsidTr="685A0C96">
        <w:tc>
          <w:tcPr>
            <w:tcW w:w="10768" w:type="dxa"/>
            <w:tcBorders>
              <w:top w:val="single" w:sz="2" w:space="0" w:color="auto"/>
              <w:right w:val="nil"/>
            </w:tcBorders>
            <w:shd w:val="clear" w:color="auto" w:fill="EBEBEB"/>
          </w:tcPr>
          <w:p w14:paraId="46F69E26" w14:textId="1413441F" w:rsidR="002E71AA" w:rsidRDefault="57860E30" w:rsidP="2DEB406B">
            <w:r w:rsidRPr="685A0C96">
              <w:rPr>
                <w:b/>
                <w:bCs/>
              </w:rPr>
              <w:t>Non-spatial measure B:</w:t>
            </w:r>
            <w:r w:rsidR="4B3E8E9A">
              <w:t xml:space="preserve"> </w:t>
            </w:r>
            <w:r w:rsidR="16076592">
              <w:t>Time: Use am and pm notation</w:t>
            </w:r>
          </w:p>
          <w:p w14:paraId="7E1DE5A7" w14:textId="7FCF83D7" w:rsidR="002E71AA" w:rsidRPr="002E71AA" w:rsidRDefault="7DC65CB4" w:rsidP="46D6E6D4">
            <w:pPr>
              <w:rPr>
                <w:b/>
                <w:bCs/>
              </w:rPr>
            </w:pPr>
            <w:r w:rsidRPr="685A0C96">
              <w:rPr>
                <w:b/>
                <w:bCs/>
              </w:rPr>
              <w:t>MAO-WM-01, MA2-NSM-02</w:t>
            </w:r>
          </w:p>
        </w:tc>
        <w:tc>
          <w:tcPr>
            <w:tcW w:w="474" w:type="dxa"/>
            <w:tcBorders>
              <w:top w:val="single" w:sz="2" w:space="0" w:color="auto"/>
              <w:left w:val="nil"/>
              <w:right w:val="nil"/>
            </w:tcBorders>
            <w:shd w:val="clear" w:color="auto" w:fill="EBEBEB"/>
          </w:tcPr>
          <w:p w14:paraId="5C002D4E" w14:textId="77777777" w:rsidR="002E71AA" w:rsidRDefault="002E71AA" w:rsidP="002E71AA"/>
        </w:tc>
        <w:tc>
          <w:tcPr>
            <w:tcW w:w="474" w:type="dxa"/>
            <w:tcBorders>
              <w:top w:val="single" w:sz="2" w:space="0" w:color="auto"/>
              <w:left w:val="nil"/>
              <w:right w:val="nil"/>
            </w:tcBorders>
            <w:shd w:val="clear" w:color="auto" w:fill="EBEBEB"/>
          </w:tcPr>
          <w:p w14:paraId="0DD6EA12" w14:textId="77777777" w:rsidR="002E71AA" w:rsidRDefault="002E71AA" w:rsidP="002E71AA"/>
        </w:tc>
        <w:tc>
          <w:tcPr>
            <w:tcW w:w="474" w:type="dxa"/>
            <w:tcBorders>
              <w:top w:val="single" w:sz="2" w:space="0" w:color="auto"/>
              <w:left w:val="nil"/>
              <w:right w:val="nil"/>
            </w:tcBorders>
            <w:shd w:val="clear" w:color="auto" w:fill="EBEBEB"/>
          </w:tcPr>
          <w:p w14:paraId="08DE7B20" w14:textId="77777777" w:rsidR="002E71AA" w:rsidRDefault="002E71AA" w:rsidP="002E71AA"/>
        </w:tc>
        <w:tc>
          <w:tcPr>
            <w:tcW w:w="474" w:type="dxa"/>
            <w:tcBorders>
              <w:top w:val="single" w:sz="2" w:space="0" w:color="auto"/>
              <w:left w:val="nil"/>
              <w:right w:val="nil"/>
            </w:tcBorders>
            <w:shd w:val="clear" w:color="auto" w:fill="EBEBEB"/>
          </w:tcPr>
          <w:p w14:paraId="5A263225" w14:textId="77777777" w:rsidR="002E71AA" w:rsidRDefault="002E71AA" w:rsidP="002E71AA"/>
        </w:tc>
        <w:tc>
          <w:tcPr>
            <w:tcW w:w="474" w:type="dxa"/>
            <w:tcBorders>
              <w:top w:val="single" w:sz="2" w:space="0" w:color="auto"/>
              <w:left w:val="nil"/>
              <w:right w:val="nil"/>
            </w:tcBorders>
            <w:shd w:val="clear" w:color="auto" w:fill="EBEBEB"/>
          </w:tcPr>
          <w:p w14:paraId="065EA623" w14:textId="77777777" w:rsidR="002E71AA" w:rsidRDefault="002E71AA" w:rsidP="002E71AA"/>
        </w:tc>
        <w:tc>
          <w:tcPr>
            <w:tcW w:w="474" w:type="dxa"/>
            <w:tcBorders>
              <w:top w:val="single" w:sz="2" w:space="0" w:color="auto"/>
              <w:left w:val="nil"/>
              <w:right w:val="nil"/>
            </w:tcBorders>
            <w:shd w:val="clear" w:color="auto" w:fill="EBEBEB"/>
          </w:tcPr>
          <w:p w14:paraId="78184761" w14:textId="77777777" w:rsidR="002E71AA" w:rsidRDefault="002E71AA" w:rsidP="002E71AA"/>
        </w:tc>
        <w:tc>
          <w:tcPr>
            <w:tcW w:w="474" w:type="dxa"/>
            <w:tcBorders>
              <w:top w:val="single" w:sz="2" w:space="0" w:color="auto"/>
              <w:left w:val="nil"/>
              <w:right w:val="nil"/>
            </w:tcBorders>
            <w:shd w:val="clear" w:color="auto" w:fill="EBEBEB"/>
          </w:tcPr>
          <w:p w14:paraId="56775D0E" w14:textId="77777777" w:rsidR="002E71AA" w:rsidRDefault="002E71AA" w:rsidP="002E71AA"/>
        </w:tc>
        <w:tc>
          <w:tcPr>
            <w:tcW w:w="474" w:type="dxa"/>
            <w:tcBorders>
              <w:top w:val="single" w:sz="2" w:space="0" w:color="auto"/>
              <w:left w:val="nil"/>
            </w:tcBorders>
            <w:shd w:val="clear" w:color="auto" w:fill="EBEBEB"/>
          </w:tcPr>
          <w:p w14:paraId="3C39D600" w14:textId="77777777" w:rsidR="002E71AA" w:rsidRDefault="002E71AA" w:rsidP="002E71AA"/>
        </w:tc>
      </w:tr>
      <w:tr w:rsidR="2DEB406B" w14:paraId="322C5078" w14:textId="77777777" w:rsidTr="685A0C96">
        <w:trPr>
          <w:trHeight w:val="300"/>
        </w:trPr>
        <w:tc>
          <w:tcPr>
            <w:tcW w:w="10768" w:type="dxa"/>
          </w:tcPr>
          <w:p w14:paraId="33B174F2" w14:textId="0D249CE9" w:rsidR="60843B7E" w:rsidRDefault="0B4C590C" w:rsidP="46D6E6D4">
            <w:pPr>
              <w:pStyle w:val="ListBullet"/>
            </w:pPr>
            <w:r>
              <w:t>Record times using the colon notation with am and pm to distinguish between morning and evening</w:t>
            </w:r>
          </w:p>
        </w:tc>
        <w:tc>
          <w:tcPr>
            <w:tcW w:w="474" w:type="dxa"/>
          </w:tcPr>
          <w:p w14:paraId="4CE19B13" w14:textId="58AB0D99" w:rsidR="2DEB406B" w:rsidRDefault="2DEB406B" w:rsidP="2DEB406B"/>
        </w:tc>
        <w:tc>
          <w:tcPr>
            <w:tcW w:w="474" w:type="dxa"/>
          </w:tcPr>
          <w:p w14:paraId="6D236812" w14:textId="5749920E" w:rsidR="2DEB406B" w:rsidRDefault="2DEB406B" w:rsidP="2DEB406B"/>
        </w:tc>
        <w:tc>
          <w:tcPr>
            <w:tcW w:w="474" w:type="dxa"/>
          </w:tcPr>
          <w:p w14:paraId="7CD2DFC3" w14:textId="036B176C" w:rsidR="2DEB406B" w:rsidRDefault="2DEB406B" w:rsidP="2DEB406B"/>
        </w:tc>
        <w:tc>
          <w:tcPr>
            <w:tcW w:w="474" w:type="dxa"/>
          </w:tcPr>
          <w:p w14:paraId="7B17B02A" w14:textId="4D8D90B7" w:rsidR="2DEB406B" w:rsidRDefault="2DEB406B" w:rsidP="2DEB406B"/>
        </w:tc>
        <w:tc>
          <w:tcPr>
            <w:tcW w:w="474" w:type="dxa"/>
          </w:tcPr>
          <w:p w14:paraId="04437721" w14:textId="2C2447E4" w:rsidR="2DEB406B" w:rsidRDefault="2DEB406B" w:rsidP="2DEB406B"/>
        </w:tc>
        <w:tc>
          <w:tcPr>
            <w:tcW w:w="474" w:type="dxa"/>
          </w:tcPr>
          <w:p w14:paraId="301CDD3A" w14:textId="448AB1E9" w:rsidR="2DEB406B" w:rsidRDefault="2DEB406B" w:rsidP="2DEB406B"/>
        </w:tc>
        <w:tc>
          <w:tcPr>
            <w:tcW w:w="474" w:type="dxa"/>
          </w:tcPr>
          <w:p w14:paraId="042E6211" w14:textId="12FCFEBD" w:rsidR="2DEB406B" w:rsidRDefault="2DEB406B" w:rsidP="2DEB406B"/>
        </w:tc>
        <w:tc>
          <w:tcPr>
            <w:tcW w:w="474" w:type="dxa"/>
          </w:tcPr>
          <w:p w14:paraId="01E48D4F" w14:textId="5DFCBFF1" w:rsidR="2DEB406B" w:rsidRDefault="11235D08" w:rsidP="2DEB406B">
            <w:r>
              <w:t>x</w:t>
            </w:r>
          </w:p>
        </w:tc>
      </w:tr>
      <w:tr w:rsidR="002E71AA" w14:paraId="37024E04" w14:textId="77777777" w:rsidTr="685A0C96">
        <w:tc>
          <w:tcPr>
            <w:tcW w:w="10768" w:type="dxa"/>
          </w:tcPr>
          <w:p w14:paraId="7D7204E7" w14:textId="203F66B9" w:rsidR="002E71AA" w:rsidRPr="00BC5530" w:rsidRDefault="0B4C590C" w:rsidP="46D6E6D4">
            <w:pPr>
              <w:pStyle w:val="ListBullet"/>
              <w:rPr>
                <w:rFonts w:eastAsia="Calibri"/>
              </w:rPr>
            </w:pPr>
            <w:r w:rsidRPr="46D6E6D4">
              <w:rPr>
                <w:rFonts w:eastAsia="Calibri"/>
              </w:rPr>
              <w:t xml:space="preserve">Relate the terms </w:t>
            </w:r>
            <w:r w:rsidRPr="002147C3">
              <w:rPr>
                <w:rFonts w:eastAsia="Calibri"/>
                <w:i/>
                <w:iCs/>
              </w:rPr>
              <w:t>midday</w:t>
            </w:r>
            <w:r w:rsidRPr="46D6E6D4">
              <w:rPr>
                <w:rFonts w:eastAsia="Calibri"/>
              </w:rPr>
              <w:t xml:space="preserve"> or </w:t>
            </w:r>
            <w:r w:rsidRPr="002147C3">
              <w:rPr>
                <w:rFonts w:eastAsia="Calibri"/>
                <w:i/>
                <w:iCs/>
              </w:rPr>
              <w:t>noon</w:t>
            </w:r>
            <w:r w:rsidRPr="46D6E6D4">
              <w:rPr>
                <w:rFonts w:eastAsia="Calibri"/>
              </w:rPr>
              <w:t xml:space="preserve"> and </w:t>
            </w:r>
            <w:r w:rsidRPr="002147C3">
              <w:rPr>
                <w:rFonts w:eastAsia="Calibri"/>
                <w:i/>
                <w:iCs/>
              </w:rPr>
              <w:t>midnight</w:t>
            </w:r>
            <w:r w:rsidRPr="46D6E6D4">
              <w:rPr>
                <w:rFonts w:eastAsia="Calibri"/>
              </w:rPr>
              <w:t xml:space="preserve"> to am and pm</w:t>
            </w:r>
          </w:p>
        </w:tc>
        <w:tc>
          <w:tcPr>
            <w:tcW w:w="474" w:type="dxa"/>
          </w:tcPr>
          <w:p w14:paraId="1A3315CB" w14:textId="77777777" w:rsidR="002E71AA" w:rsidRDefault="002E71AA" w:rsidP="002E71AA"/>
        </w:tc>
        <w:tc>
          <w:tcPr>
            <w:tcW w:w="474" w:type="dxa"/>
          </w:tcPr>
          <w:p w14:paraId="34D7DA99" w14:textId="77777777" w:rsidR="002E71AA" w:rsidRDefault="002E71AA" w:rsidP="002E71AA"/>
        </w:tc>
        <w:tc>
          <w:tcPr>
            <w:tcW w:w="474" w:type="dxa"/>
          </w:tcPr>
          <w:p w14:paraId="57E9EEDB" w14:textId="77777777" w:rsidR="002E71AA" w:rsidRDefault="002E71AA" w:rsidP="002E71AA"/>
        </w:tc>
        <w:tc>
          <w:tcPr>
            <w:tcW w:w="474" w:type="dxa"/>
          </w:tcPr>
          <w:p w14:paraId="447D2824" w14:textId="77777777" w:rsidR="002E71AA" w:rsidRDefault="002E71AA" w:rsidP="002E71AA"/>
        </w:tc>
        <w:tc>
          <w:tcPr>
            <w:tcW w:w="474" w:type="dxa"/>
          </w:tcPr>
          <w:p w14:paraId="1079CC17" w14:textId="77777777" w:rsidR="002E71AA" w:rsidRDefault="002E71AA" w:rsidP="002E71AA"/>
        </w:tc>
        <w:tc>
          <w:tcPr>
            <w:tcW w:w="474" w:type="dxa"/>
          </w:tcPr>
          <w:p w14:paraId="2B974E1F" w14:textId="77777777" w:rsidR="002E71AA" w:rsidRDefault="002E71AA" w:rsidP="002E71AA"/>
        </w:tc>
        <w:tc>
          <w:tcPr>
            <w:tcW w:w="474" w:type="dxa"/>
          </w:tcPr>
          <w:p w14:paraId="669CC4D7" w14:textId="77777777" w:rsidR="002E71AA" w:rsidRDefault="002E71AA" w:rsidP="002E71AA"/>
        </w:tc>
        <w:tc>
          <w:tcPr>
            <w:tcW w:w="474" w:type="dxa"/>
          </w:tcPr>
          <w:p w14:paraId="2738542F" w14:textId="3648921E" w:rsidR="002E71AA" w:rsidRDefault="11235D08" w:rsidP="002E71AA">
            <w:r>
              <w:t>x</w:t>
            </w:r>
          </w:p>
        </w:tc>
      </w:tr>
      <w:tr w:rsidR="002E71AA" w14:paraId="36E635BC" w14:textId="77777777" w:rsidTr="685A0C96">
        <w:tc>
          <w:tcPr>
            <w:tcW w:w="10768" w:type="dxa"/>
            <w:tcBorders>
              <w:bottom w:val="single" w:sz="2" w:space="0" w:color="auto"/>
            </w:tcBorders>
          </w:tcPr>
          <w:p w14:paraId="6E77B91B" w14:textId="7454E3F6" w:rsidR="002E71AA" w:rsidRPr="00BC5530" w:rsidRDefault="0B4C590C" w:rsidP="46D6E6D4">
            <w:pPr>
              <w:pStyle w:val="ListBullet"/>
              <w:rPr>
                <w:rFonts w:eastAsia="Calibri"/>
              </w:rPr>
            </w:pPr>
            <w:r w:rsidRPr="46D6E6D4">
              <w:rPr>
                <w:rFonts w:eastAsia="Calibri"/>
              </w:rPr>
              <w:t>Relate analog notation to digital notation for time</w:t>
            </w:r>
          </w:p>
        </w:tc>
        <w:tc>
          <w:tcPr>
            <w:tcW w:w="474" w:type="dxa"/>
            <w:tcBorders>
              <w:bottom w:val="single" w:sz="2" w:space="0" w:color="auto"/>
            </w:tcBorders>
          </w:tcPr>
          <w:p w14:paraId="02052FDB" w14:textId="77777777" w:rsidR="002E71AA" w:rsidRDefault="002E71AA" w:rsidP="002E71AA"/>
        </w:tc>
        <w:tc>
          <w:tcPr>
            <w:tcW w:w="474" w:type="dxa"/>
            <w:tcBorders>
              <w:bottom w:val="single" w:sz="2" w:space="0" w:color="auto"/>
            </w:tcBorders>
          </w:tcPr>
          <w:p w14:paraId="1C099F88" w14:textId="77777777" w:rsidR="002E71AA" w:rsidRDefault="002E71AA" w:rsidP="002E71AA"/>
        </w:tc>
        <w:tc>
          <w:tcPr>
            <w:tcW w:w="474" w:type="dxa"/>
            <w:tcBorders>
              <w:bottom w:val="single" w:sz="2" w:space="0" w:color="auto"/>
            </w:tcBorders>
          </w:tcPr>
          <w:p w14:paraId="3839D603" w14:textId="77777777" w:rsidR="002E71AA" w:rsidRDefault="002E71AA" w:rsidP="002E71AA"/>
        </w:tc>
        <w:tc>
          <w:tcPr>
            <w:tcW w:w="474" w:type="dxa"/>
            <w:tcBorders>
              <w:bottom w:val="single" w:sz="2" w:space="0" w:color="auto"/>
            </w:tcBorders>
          </w:tcPr>
          <w:p w14:paraId="1DD40503" w14:textId="77777777" w:rsidR="002E71AA" w:rsidRDefault="002E71AA" w:rsidP="002E71AA"/>
        </w:tc>
        <w:tc>
          <w:tcPr>
            <w:tcW w:w="474" w:type="dxa"/>
            <w:tcBorders>
              <w:bottom w:val="single" w:sz="2" w:space="0" w:color="auto"/>
            </w:tcBorders>
          </w:tcPr>
          <w:p w14:paraId="69D10859" w14:textId="77777777" w:rsidR="002E71AA" w:rsidRDefault="002E71AA" w:rsidP="002E71AA"/>
        </w:tc>
        <w:tc>
          <w:tcPr>
            <w:tcW w:w="474" w:type="dxa"/>
            <w:tcBorders>
              <w:bottom w:val="single" w:sz="2" w:space="0" w:color="auto"/>
            </w:tcBorders>
          </w:tcPr>
          <w:p w14:paraId="133A2A62" w14:textId="77777777" w:rsidR="002E71AA" w:rsidRDefault="002E71AA" w:rsidP="002E71AA"/>
        </w:tc>
        <w:tc>
          <w:tcPr>
            <w:tcW w:w="474" w:type="dxa"/>
            <w:tcBorders>
              <w:bottom w:val="single" w:sz="2" w:space="0" w:color="auto"/>
            </w:tcBorders>
          </w:tcPr>
          <w:p w14:paraId="3978A23B" w14:textId="2F299168" w:rsidR="002E71AA" w:rsidRDefault="4D07509A" w:rsidP="002E71AA">
            <w:r>
              <w:t>x</w:t>
            </w:r>
          </w:p>
        </w:tc>
        <w:tc>
          <w:tcPr>
            <w:tcW w:w="474" w:type="dxa"/>
            <w:tcBorders>
              <w:bottom w:val="single" w:sz="2" w:space="0" w:color="auto"/>
            </w:tcBorders>
          </w:tcPr>
          <w:p w14:paraId="63F486DA" w14:textId="26D5441E" w:rsidR="002E71AA" w:rsidRDefault="3DD2E0AE" w:rsidP="002E71AA">
            <w:r>
              <w:t>x</w:t>
            </w:r>
          </w:p>
        </w:tc>
      </w:tr>
    </w:tbl>
    <w:bookmarkEnd w:id="106"/>
    <w:p w14:paraId="12C6E4E1" w14:textId="77777777" w:rsidR="00C0624E" w:rsidRDefault="00890EC2" w:rsidP="00C0624E">
      <w:pPr>
        <w:pStyle w:val="Imageattributioncaption"/>
        <w:spacing w:before="360"/>
      </w:pPr>
      <w:r>
        <w:rPr>
          <w:color w:val="2B579A"/>
          <w:shd w:val="clear" w:color="auto" w:fill="E6E6E6"/>
        </w:rPr>
        <w:fldChar w:fldCharType="begin"/>
      </w:r>
      <w:r>
        <w:instrText>HYPERLINK "https://curriculum.nsw.edu.au/learning-areas/mathematics/mathematics-k-10"</w:instrText>
      </w:r>
      <w:r>
        <w:rPr>
          <w:color w:val="2B579A"/>
          <w:shd w:val="clear" w:color="auto" w:fill="E6E6E6"/>
        </w:rPr>
      </w:r>
      <w:r>
        <w:rPr>
          <w:color w:val="2B579A"/>
          <w:shd w:val="clear" w:color="auto" w:fill="E6E6E6"/>
        </w:rPr>
        <w:fldChar w:fldCharType="separate"/>
      </w:r>
      <w:r w:rsidR="00C0624E" w:rsidRPr="009809F0">
        <w:rPr>
          <w:rStyle w:val="Hyperlink"/>
        </w:rPr>
        <w:t>Mathematics K–10 Syllabus</w:t>
      </w:r>
      <w:r>
        <w:rPr>
          <w:rStyle w:val="Hyperlink"/>
        </w:rPr>
        <w:fldChar w:fldCharType="end"/>
      </w:r>
      <w:r w:rsidR="00C0624E">
        <w:t xml:space="preserve"> © NSW Education Standards Authority (NESA) for and on behalf of the Crown in right of the State of New South Wales</w:t>
      </w:r>
      <w:r w:rsidR="004459D9">
        <w:t>,</w:t>
      </w:r>
      <w:r w:rsidR="00C0624E">
        <w:t xml:space="preserve"> 2022.</w:t>
      </w:r>
    </w:p>
    <w:p w14:paraId="73475577" w14:textId="77777777" w:rsidR="00E31B7A" w:rsidRDefault="00E31B7A">
      <w:pPr>
        <w:spacing w:before="0" w:after="160" w:line="259" w:lineRule="auto"/>
      </w:pPr>
      <w:r>
        <w:br w:type="page"/>
      </w:r>
    </w:p>
    <w:p w14:paraId="12A6AC3F" w14:textId="77777777" w:rsidR="00AC3A8A" w:rsidRDefault="00AC3A8A" w:rsidP="00AC3A8A">
      <w:pPr>
        <w:pStyle w:val="Heading2"/>
      </w:pPr>
      <w:bookmarkStart w:id="108" w:name="_Toc128555401"/>
      <w:bookmarkStart w:id="109" w:name="_Toc144473773"/>
      <w:r>
        <w:lastRenderedPageBreak/>
        <w:t>References</w:t>
      </w:r>
      <w:bookmarkEnd w:id="108"/>
      <w:bookmarkEnd w:id="109"/>
    </w:p>
    <w:p w14:paraId="7F7A5022" w14:textId="77777777" w:rsidR="00AA4325" w:rsidRDefault="00AA4325" w:rsidP="00AA432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61141A" w14:textId="77777777" w:rsidR="00AA4325" w:rsidRDefault="00AA4325" w:rsidP="00AA4325">
      <w:pPr>
        <w:pStyle w:val="FeatureBox2"/>
      </w:pPr>
      <w:r>
        <w:t xml:space="preserve">Please refer to the NESA Copyright Disclaimer for more information </w:t>
      </w:r>
      <w:hyperlink r:id="rId96" w:history="1">
        <w:r w:rsidRPr="008E291C">
          <w:rPr>
            <w:rStyle w:val="Hyperlink"/>
          </w:rPr>
          <w:t>https://educationstandards.nsw.edu.au/wps/portal/nesa/mini-footer/copyright</w:t>
        </w:r>
      </w:hyperlink>
      <w:r>
        <w:t>.</w:t>
      </w:r>
    </w:p>
    <w:p w14:paraId="314CE4B7" w14:textId="77777777" w:rsidR="00AA4325" w:rsidRDefault="00AA4325" w:rsidP="00AA4325">
      <w:pPr>
        <w:pStyle w:val="FeatureBox2"/>
      </w:pPr>
      <w:r>
        <w:t xml:space="preserve">NESA holds the only official and up-to-date versions of the NSW Curriculum and syllabus documents. Please visit the NSW Education Standards Authority (NESA) website </w:t>
      </w:r>
      <w:hyperlink r:id="rId97" w:history="1">
        <w:r w:rsidRPr="008E291C">
          <w:rPr>
            <w:rStyle w:val="Hyperlink"/>
          </w:rPr>
          <w:t>https://educationstandards.nsw.edu.au/</w:t>
        </w:r>
      </w:hyperlink>
      <w:r>
        <w:t xml:space="preserve"> and the NSW Curriculum website </w:t>
      </w:r>
      <w:hyperlink r:id="rId98" w:history="1">
        <w:r w:rsidRPr="008E291C">
          <w:rPr>
            <w:rStyle w:val="Hyperlink"/>
          </w:rPr>
          <w:t>https://curriculum.nsw.edu.au/home</w:t>
        </w:r>
      </w:hyperlink>
      <w:r>
        <w:t>.</w:t>
      </w:r>
    </w:p>
    <w:p w14:paraId="6DEF0DF4" w14:textId="77777777" w:rsidR="00AA4325" w:rsidRDefault="00000000" w:rsidP="00AA4325">
      <w:hyperlink r:id="rId99" w:history="1">
        <w:r w:rsidR="00AA4325" w:rsidRPr="00126FBF">
          <w:rPr>
            <w:rStyle w:val="Hyperlink"/>
          </w:rPr>
          <w:t>Mathematics K–10 Syllabus</w:t>
        </w:r>
      </w:hyperlink>
      <w:r w:rsidR="00AA4325">
        <w:t xml:space="preserve"> © NSW Education Standards Authority (NESA) for and on behalf of the Crown in right of the State of New South Wales, 2022.</w:t>
      </w:r>
    </w:p>
    <w:p w14:paraId="4E6BA9DC" w14:textId="722C65AF" w:rsidR="00527740" w:rsidRDefault="00000000" w:rsidP="00527740">
      <w:hyperlink r:id="rId100">
        <w:r w:rsidR="00527740" w:rsidRPr="46D6E6D4">
          <w:rPr>
            <w:rStyle w:val="Hyperlink"/>
          </w:rPr>
          <w:t>National Numeracy Learning Progression</w:t>
        </w:r>
      </w:hyperlink>
      <w:r w:rsidR="00527740">
        <w:t xml:space="preserve"> © Australian Curriculum, Assessment and Reporting Authority (ACARA) 2010 to present, unless otherwise indicated. This material was downloaded from the </w:t>
      </w:r>
      <w:hyperlink r:id="rId101">
        <w:r w:rsidR="00527740" w:rsidRPr="46D6E6D4">
          <w:rPr>
            <w:rStyle w:val="Hyperlink"/>
          </w:rPr>
          <w:t>Australian Curriculum</w:t>
        </w:r>
      </w:hyperlink>
      <w:r w:rsidR="00527740">
        <w:t xml:space="preserve"> website (National Literacy Learning Progression) (</w:t>
      </w:r>
      <w:r w:rsidR="00527740" w:rsidRPr="0022315E">
        <w:t xml:space="preserve">accessed </w:t>
      </w:r>
      <w:r w:rsidR="00C80C0D" w:rsidRPr="0022315E">
        <w:t>28</w:t>
      </w:r>
      <w:r w:rsidR="0022315E" w:rsidRPr="0022315E">
        <w:t xml:space="preserve"> August 2023)</w:t>
      </w:r>
      <w:r w:rsidR="0013245E">
        <w:t xml:space="preserve"> </w:t>
      </w:r>
      <w:r w:rsidR="00527740" w:rsidRPr="0022315E">
        <w:t xml:space="preserve">and </w:t>
      </w:r>
      <w:r w:rsidR="00527740" w:rsidRPr="0013245E">
        <w:t>was not</w:t>
      </w:r>
      <w:r w:rsidR="00527740">
        <w:t xml:space="preserve"> modified.</w:t>
      </w:r>
    </w:p>
    <w:p w14:paraId="4D12479F" w14:textId="77777777" w:rsidR="00804F98" w:rsidRPr="00D5572F" w:rsidRDefault="00804F98" w:rsidP="00D5572F">
      <w:r w:rsidRPr="00D5572F">
        <w:t xml:space="preserve">Sullivan P (2018) </w:t>
      </w:r>
      <w:r w:rsidRPr="00140782">
        <w:rPr>
          <w:i/>
          <w:iCs/>
        </w:rPr>
        <w:t>Challenging Mathematical tasks: Unlocking the potential of all students</w:t>
      </w:r>
      <w:r w:rsidRPr="00D5572F">
        <w:t>, Oxford University Press Australia and New Zealand</w:t>
      </w:r>
      <w:r>
        <w:t>.</w:t>
      </w:r>
    </w:p>
    <w:p w14:paraId="5152856A" w14:textId="6EA2DAC2" w:rsidR="00804F98" w:rsidRPr="00D5572F" w:rsidRDefault="00804F98" w:rsidP="00D5572F">
      <w:r w:rsidRPr="00D5572F">
        <w:t>Toy Theater (20</w:t>
      </w:r>
      <w:r>
        <w:t>01-2023</w:t>
      </w:r>
      <w:r w:rsidRPr="00D5572F">
        <w:t xml:space="preserve">) </w:t>
      </w:r>
      <w:hyperlink r:id="rId102">
        <w:r w:rsidRPr="00D5572F">
          <w:rPr>
            <w:rStyle w:val="Hyperlink"/>
            <w:i/>
            <w:iCs/>
          </w:rPr>
          <w:t>Dice</w:t>
        </w:r>
      </w:hyperlink>
      <w:r w:rsidRPr="00D5572F">
        <w:t>, Toy Theater website, accessed 27 June 2023</w:t>
      </w:r>
      <w:r>
        <w:t>.</w:t>
      </w:r>
    </w:p>
    <w:p w14:paraId="0176E4D7" w14:textId="77777777" w:rsidR="00E31B7A" w:rsidRDefault="00E31B7A" w:rsidP="00E31B7A">
      <w:pPr>
        <w:pStyle w:val="Heading3"/>
      </w:pPr>
      <w:bookmarkStart w:id="110" w:name="_Toc144473774"/>
      <w:r>
        <w:lastRenderedPageBreak/>
        <w:t>Further reading</w:t>
      </w:r>
      <w:bookmarkEnd w:id="110"/>
    </w:p>
    <w:p w14:paraId="1067622C" w14:textId="21FEC5E9" w:rsidR="00804F98" w:rsidRDefault="00804F98" w:rsidP="46D6E6D4">
      <w:r w:rsidRPr="00804F98">
        <w:t xml:space="preserve">Siemon D, Warren E, Beswick K, Faragher R, Miller J, Horne M, Jazby D, Breed M, Clark J and Brady K (2020) </w:t>
      </w:r>
      <w:r w:rsidRPr="00804F98">
        <w:rPr>
          <w:i/>
          <w:iCs/>
        </w:rPr>
        <w:t>Teaching Mathematics: Foundations to Middle Years</w:t>
      </w:r>
      <w:r w:rsidRPr="00804F98">
        <w:t>, 3rd edn, Oxford University Press Australia and New Zealand.</w:t>
      </w:r>
    </w:p>
    <w:p w14:paraId="12C545A8" w14:textId="7F3E6C67" w:rsidR="46D6E6D4" w:rsidRDefault="009E7E2D" w:rsidP="46D6E6D4">
      <w:r w:rsidRPr="009E7E2D">
        <w:rPr>
          <w:rFonts w:eastAsia="Arial"/>
          <w:color w:val="000000" w:themeColor="text1"/>
        </w:rPr>
        <w:t xml:space="preserve">Van de Walle J, Karp K, Bay-Williams JM, Brass A, Bentley B, Ferguson S, Goff W, Livy S, Marshman M, Martin D, Pearn C, Prodromou T, Symons D and Wilkie K (2019) </w:t>
      </w:r>
      <w:r w:rsidRPr="009E7E2D">
        <w:rPr>
          <w:rFonts w:eastAsia="Arial"/>
          <w:i/>
          <w:iCs/>
          <w:color w:val="000000" w:themeColor="text1"/>
        </w:rPr>
        <w:t>Primary and Middle Years Mathematics: Teaching Developmentally</w:t>
      </w:r>
      <w:r w:rsidRPr="009E7E2D">
        <w:rPr>
          <w:rFonts w:eastAsia="Arial"/>
          <w:color w:val="000000" w:themeColor="text1"/>
        </w:rPr>
        <w:t>, 1st Australian edn, Pearson Australia, Melbourne.</w:t>
      </w:r>
    </w:p>
    <w:p w14:paraId="2D401199" w14:textId="77777777" w:rsidR="00E31B7A" w:rsidRDefault="00E31B7A" w:rsidP="00AC3A8A">
      <w:pPr>
        <w:sectPr w:rsidR="00E31B7A" w:rsidSect="008E05B7">
          <w:headerReference w:type="default" r:id="rId103"/>
          <w:footerReference w:type="even" r:id="rId104"/>
          <w:footerReference w:type="default" r:id="rId105"/>
          <w:headerReference w:type="first" r:id="rId106"/>
          <w:footerReference w:type="first" r:id="rId107"/>
          <w:pgSz w:w="16838" w:h="11906" w:orient="landscape"/>
          <w:pgMar w:top="1134" w:right="1134" w:bottom="1134" w:left="1134" w:header="709" w:footer="709" w:gutter="0"/>
          <w:pgNumType w:start="0"/>
          <w:cols w:space="708"/>
          <w:titlePg/>
          <w:docGrid w:linePitch="360"/>
        </w:sectPr>
      </w:pPr>
    </w:p>
    <w:p w14:paraId="0DEFE4C4" w14:textId="77777777" w:rsidR="00AC3A8A" w:rsidRPr="00EF7698" w:rsidRDefault="00AC3A8A" w:rsidP="00F55293">
      <w:pPr>
        <w:spacing w:line="25" w:lineRule="atLeast"/>
        <w:rPr>
          <w:rStyle w:val="Strong"/>
        </w:rPr>
      </w:pPr>
      <w:r w:rsidRPr="00EF7698">
        <w:rPr>
          <w:rStyle w:val="Strong"/>
          <w:sz w:val="28"/>
          <w:szCs w:val="28"/>
        </w:rPr>
        <w:lastRenderedPageBreak/>
        <w:t>© State of New South Wales (Department of Education), 2023</w:t>
      </w:r>
    </w:p>
    <w:p w14:paraId="4727DFEF" w14:textId="77777777" w:rsidR="00AC3A8A" w:rsidRPr="00C504EA" w:rsidRDefault="00AC3A8A" w:rsidP="001B4204">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5FC6BE85" w14:textId="6C500464" w:rsidR="00AC3A8A" w:rsidRDefault="00AC3A8A" w:rsidP="001B4204">
      <w:pPr>
        <w:spacing w:line="300" w:lineRule="auto"/>
        <w:rPr>
          <w:lang w:eastAsia="en-AU"/>
        </w:rPr>
      </w:pPr>
      <w:r w:rsidRPr="00C504EA">
        <w:t xml:space="preserve">Copyright material available in this resource and owned by the NSW Department of Education is licensed under a </w:t>
      </w:r>
      <w:hyperlink r:id="rId108" w:history="1">
        <w:r w:rsidRPr="00C504EA">
          <w:rPr>
            <w:rStyle w:val="Hyperlink"/>
          </w:rPr>
          <w:t>Creative Commons Attribution 4.0 International (CC BY 4.0) licen</w:t>
        </w:r>
        <w:r w:rsidR="00770BB1">
          <w:rPr>
            <w:rStyle w:val="Hyperlink"/>
          </w:rPr>
          <w:t>s</w:t>
        </w:r>
        <w:r w:rsidRPr="00C504EA">
          <w:rPr>
            <w:rStyle w:val="Hyperlink"/>
          </w:rPr>
          <w:t>e</w:t>
        </w:r>
      </w:hyperlink>
      <w:r w:rsidRPr="005F2331">
        <w:t>.</w:t>
      </w:r>
    </w:p>
    <w:p w14:paraId="6687E754" w14:textId="77777777" w:rsidR="00AC3A8A" w:rsidRPr="000F46D1" w:rsidRDefault="00AC3A8A" w:rsidP="001B4204">
      <w:pPr>
        <w:spacing w:line="300" w:lineRule="auto"/>
        <w:rPr>
          <w:lang w:eastAsia="en-AU"/>
        </w:rPr>
      </w:pPr>
      <w:r>
        <w:rPr>
          <w:noProof/>
          <w:color w:val="2B579A"/>
          <w:shd w:val="clear" w:color="auto" w:fill="E6E6E6"/>
        </w:rPr>
        <w:drawing>
          <wp:inline distT="0" distB="0" distL="0" distR="0" wp14:anchorId="3B437C73" wp14:editId="270A1508">
            <wp:extent cx="1228725" cy="428625"/>
            <wp:effectExtent l="0" t="0" r="9525" b="9525"/>
            <wp:docPr id="32" name="Picture 32" descr="Creative Commons Attribution licence log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27AC1" w14:textId="326A2689" w:rsidR="00AC3A8A" w:rsidRPr="00C504EA" w:rsidRDefault="00AC3A8A" w:rsidP="001B4204">
      <w:pPr>
        <w:spacing w:line="300" w:lineRule="auto"/>
      </w:pPr>
      <w:r w:rsidRPr="00C504EA">
        <w:t xml:space="preserve">This </w:t>
      </w:r>
      <w:r w:rsidRPr="00496162">
        <w:t>licen</w:t>
      </w:r>
      <w:r w:rsidR="00770BB1">
        <w:t>s</w:t>
      </w:r>
      <w:r w:rsidRPr="00496162">
        <w:t>e</w:t>
      </w:r>
      <w:r w:rsidRPr="00C504EA">
        <w:t xml:space="preserve"> allows you to share and adapt the material for any purpose, even </w:t>
      </w:r>
      <w:r w:rsidRPr="00AC3A8A">
        <w:t>commercially</w:t>
      </w:r>
      <w:r w:rsidRPr="00C504EA">
        <w:t>.</w:t>
      </w:r>
    </w:p>
    <w:p w14:paraId="6DEBED8A" w14:textId="77777777" w:rsidR="00AC3A8A" w:rsidRPr="00C504EA" w:rsidRDefault="00AC3A8A" w:rsidP="001B4204">
      <w:pPr>
        <w:spacing w:line="300" w:lineRule="auto"/>
      </w:pPr>
      <w:r w:rsidRPr="00C504EA">
        <w:t>Attribution should be given to © State of New South Wales (Department of Education), 2023.</w:t>
      </w:r>
    </w:p>
    <w:p w14:paraId="0F04C684" w14:textId="74D5037E" w:rsidR="00AC3A8A" w:rsidRPr="00C504EA" w:rsidRDefault="00AC3A8A" w:rsidP="001B4204">
      <w:pPr>
        <w:spacing w:line="300" w:lineRule="auto"/>
      </w:pPr>
      <w:r w:rsidRPr="00C504EA">
        <w:t>Material in this resource not available under a Creative Commons licen</w:t>
      </w:r>
      <w:r w:rsidR="00770BB1">
        <w:t>s</w:t>
      </w:r>
      <w:r w:rsidRPr="00C504EA">
        <w:t>e:</w:t>
      </w:r>
    </w:p>
    <w:p w14:paraId="45406156" w14:textId="77777777" w:rsidR="00AC3A8A" w:rsidRPr="000F46D1" w:rsidRDefault="00AC3A8A" w:rsidP="00855E53">
      <w:pPr>
        <w:pStyle w:val="ListBullet"/>
        <w:numPr>
          <w:ilvl w:val="0"/>
          <w:numId w:val="1"/>
        </w:numPr>
        <w:spacing w:line="300" w:lineRule="auto"/>
        <w:rPr>
          <w:lang w:eastAsia="en-AU"/>
        </w:rPr>
      </w:pPr>
      <w:r w:rsidRPr="000F46D1">
        <w:rPr>
          <w:lang w:eastAsia="en-AU"/>
        </w:rPr>
        <w:t>the NSW Department of Education logo, other logos and trademark-protected material</w:t>
      </w:r>
    </w:p>
    <w:p w14:paraId="51E30099" w14:textId="77777777" w:rsidR="00AC3A8A" w:rsidRDefault="00AC3A8A" w:rsidP="00855E53">
      <w:pPr>
        <w:pStyle w:val="ListBullet"/>
        <w:numPr>
          <w:ilvl w:val="0"/>
          <w:numId w:val="1"/>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0C9ADE0E" w14:textId="77777777" w:rsidR="00AC3A8A" w:rsidRPr="00571DF7" w:rsidRDefault="00AC3A8A" w:rsidP="00F55293">
      <w:pPr>
        <w:pStyle w:val="FeatureBox2"/>
        <w:spacing w:line="30" w:lineRule="atLeast"/>
        <w:rPr>
          <w:rStyle w:val="Strong"/>
        </w:rPr>
      </w:pPr>
      <w:r w:rsidRPr="00571DF7">
        <w:rPr>
          <w:rStyle w:val="Strong"/>
        </w:rPr>
        <w:t>Links to third-party material and websites</w:t>
      </w:r>
    </w:p>
    <w:p w14:paraId="2C4564DA" w14:textId="77777777" w:rsidR="00AC3A8A" w:rsidRDefault="00AC3A8A" w:rsidP="00F5529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D3AC7A6" w14:textId="77777777" w:rsidR="0051099C" w:rsidRPr="004137BD" w:rsidRDefault="00AC3A8A" w:rsidP="00F55293">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51099C" w:rsidRPr="004137BD" w:rsidSect="00F55293">
      <w:footerReference w:type="even" r:id="rId110"/>
      <w:footerReference w:type="default" r:id="rId111"/>
      <w:headerReference w:type="first" r:id="rId112"/>
      <w:footerReference w:type="first" r:id="rId113"/>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37AF4" w14:textId="77777777" w:rsidR="005D3E7D" w:rsidRDefault="005D3E7D" w:rsidP="0075711C">
      <w:r>
        <w:separator/>
      </w:r>
    </w:p>
  </w:endnote>
  <w:endnote w:type="continuationSeparator" w:id="0">
    <w:p w14:paraId="7A9D4E1B" w14:textId="77777777" w:rsidR="005D3E7D" w:rsidRDefault="005D3E7D" w:rsidP="0075711C">
      <w:r>
        <w:continuationSeparator/>
      </w:r>
    </w:p>
  </w:endnote>
  <w:endnote w:type="continuationNotice" w:id="1">
    <w:p w14:paraId="12471D07" w14:textId="77777777" w:rsidR="005D3E7D" w:rsidRDefault="005D3E7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867C7" w14:textId="42F1F7F4"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86BE3">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44F20872"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BE00" w14:textId="7FB87B30" w:rsidR="003D1CD1" w:rsidRPr="00590861" w:rsidRDefault="00590861" w:rsidP="00590861">
    <w:pPr>
      <w:pStyle w:val="Footer"/>
    </w:pPr>
    <w:r>
      <w:t xml:space="preserve">© NSW Department of Education, </w:t>
    </w:r>
    <w:r>
      <w:fldChar w:fldCharType="begin"/>
    </w:r>
    <w:r>
      <w:instrText xml:space="preserve"> DATE  \@ "MMM-yy"  \* MERGEFORMAT </w:instrText>
    </w:r>
    <w:r>
      <w:fldChar w:fldCharType="separate"/>
    </w:r>
    <w:r w:rsidR="00086BE3">
      <w:rPr>
        <w:noProof/>
      </w:rPr>
      <w:t>Sep-23</w:t>
    </w:r>
    <w:r>
      <w:fldChar w:fldCharType="end"/>
    </w:r>
    <w:r>
      <w:ptab w:relativeTo="margin" w:alignment="right" w:leader="none"/>
    </w:r>
    <w:r>
      <w:t xml:space="preserve"> </w:t>
    </w:r>
    <w:r>
      <w:rPr>
        <w:b/>
        <w:noProof/>
        <w:sz w:val="28"/>
        <w:szCs w:val="28"/>
      </w:rPr>
      <w:drawing>
        <wp:inline distT="0" distB="0" distL="0" distR="0" wp14:anchorId="2F83C0A3" wp14:editId="6C81F12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CAC29" w14:textId="671C499D" w:rsidR="003D1CD1" w:rsidRPr="00950693" w:rsidRDefault="00950693" w:rsidP="0095069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F1B54BC" wp14:editId="368EA2A3">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60B7" w14:textId="2914D6BB" w:rsidR="00F66145" w:rsidRPr="00E56264" w:rsidRDefault="00677835" w:rsidP="0075711C">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086BE3">
      <w:rPr>
        <w:noProof/>
      </w:rPr>
      <w:t>Sep-23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p w14:paraId="1260FA57"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5F70" w14:textId="77777777" w:rsidR="00F66145" w:rsidRDefault="00677835" w:rsidP="0075711C">
    <w:pPr>
      <w:pStyle w:val="Footer"/>
    </w:pPr>
    <w:r w:rsidRPr="009D6697">
      <w:rPr>
        <w:color w:val="2B579A"/>
        <w:shd w:val="clear" w:color="auto" w:fill="E6E6E6"/>
      </w:rPr>
      <w:fldChar w:fldCharType="begin"/>
    </w:r>
    <w:r w:rsidRPr="009D6697">
      <w:instrText xml:space="preserve"> PAGE   \* MERGEFORMAT </w:instrText>
    </w:r>
    <w:r w:rsidRPr="009D6697">
      <w:rPr>
        <w:color w:val="2B579A"/>
        <w:shd w:val="clear" w:color="auto" w:fill="E6E6E6"/>
      </w:rPr>
      <w:fldChar w:fldCharType="separate"/>
    </w:r>
    <w:r w:rsidRPr="009D6697">
      <w:t>3</w:t>
    </w:r>
    <w:r w:rsidRPr="009D6697">
      <w:rPr>
        <w:color w:val="2B579A"/>
        <w:shd w:val="clear" w:color="auto" w:fill="E6E6E6"/>
      </w:rPr>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59D242D"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1E46"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B5FA" w14:textId="77777777" w:rsidR="005D3E7D" w:rsidRDefault="005D3E7D" w:rsidP="0075711C">
      <w:r>
        <w:separator/>
      </w:r>
    </w:p>
  </w:footnote>
  <w:footnote w:type="continuationSeparator" w:id="0">
    <w:p w14:paraId="70B8499E" w14:textId="77777777" w:rsidR="005D3E7D" w:rsidRDefault="005D3E7D" w:rsidP="0075711C">
      <w:r>
        <w:continuationSeparator/>
      </w:r>
    </w:p>
  </w:footnote>
  <w:footnote w:type="continuationNotice" w:id="1">
    <w:p w14:paraId="6D1482A0" w14:textId="77777777" w:rsidR="005D3E7D" w:rsidRDefault="005D3E7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644D9" w14:textId="1C08D435" w:rsidR="002A28C3" w:rsidRPr="00590861" w:rsidRDefault="00590861" w:rsidP="00590861">
    <w:pPr>
      <w:pStyle w:val="Documentname"/>
    </w:pPr>
    <w:r w:rsidRPr="00DD5566">
      <w:t xml:space="preserve">Mathematics Stage </w:t>
    </w:r>
    <w:r>
      <w:t>2</w:t>
    </w:r>
    <w:r w:rsidRPr="00DD5566">
      <w:t xml:space="preserve"> – Unit </w:t>
    </w:r>
    <w:r>
      <w:t>23</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FB21"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3CD7" w14:textId="77777777" w:rsidR="003322A2" w:rsidRPr="006D5BA0" w:rsidRDefault="003322A2" w:rsidP="00F55293">
    <w:pPr>
      <w:spacing w:before="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116652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098327116">
    <w:abstractNumId w:val="4"/>
  </w:num>
  <w:num w:numId="2" w16cid:durableId="10769030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34307981">
    <w:abstractNumId w:val="2"/>
  </w:num>
  <w:num w:numId="4" w16cid:durableId="262302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11206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08090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25179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092952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4803969">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1347176032">
    <w:abstractNumId w:val="1"/>
  </w:num>
  <w:num w:numId="11" w16cid:durableId="349963029">
    <w:abstractNumId w:val="5"/>
  </w:num>
  <w:num w:numId="12" w16cid:durableId="991720374">
    <w:abstractNumId w:val="2"/>
  </w:num>
  <w:num w:numId="13" w16cid:durableId="1597669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906177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36670506">
    <w:abstractNumId w:val="0"/>
  </w:num>
  <w:num w:numId="16" w16cid:durableId="2104298862">
    <w:abstractNumId w:val="0"/>
  </w:num>
  <w:num w:numId="17" w16cid:durableId="1011329">
    <w:abstractNumId w:val="0"/>
  </w:num>
  <w:num w:numId="18" w16cid:durableId="78260469">
    <w:abstractNumId w:val="0"/>
  </w:num>
  <w:num w:numId="19" w16cid:durableId="103499062">
    <w:abstractNumId w:val="0"/>
  </w:num>
  <w:num w:numId="20" w16cid:durableId="151561421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163010171">
    <w:abstractNumId w:val="1"/>
  </w:num>
  <w:num w:numId="22" w16cid:durableId="1930919107">
    <w:abstractNumId w:val="5"/>
  </w:num>
  <w:num w:numId="23" w16cid:durableId="169298565">
    <w:abstractNumId w:val="2"/>
  </w:num>
  <w:num w:numId="24" w16cid:durableId="2053265138">
    <w:abstractNumId w:val="0"/>
  </w:num>
  <w:num w:numId="25" w16cid:durableId="2143115185">
    <w:abstractNumId w:val="0"/>
  </w:num>
  <w:num w:numId="26" w16cid:durableId="1280913460">
    <w:abstractNumId w:val="0"/>
  </w:num>
  <w:num w:numId="27" w16cid:durableId="35241675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EC2"/>
    <w:rsid w:val="00005FB3"/>
    <w:rsid w:val="000061B5"/>
    <w:rsid w:val="00010DE6"/>
    <w:rsid w:val="00012158"/>
    <w:rsid w:val="00013FF2"/>
    <w:rsid w:val="00020891"/>
    <w:rsid w:val="000252CB"/>
    <w:rsid w:val="000311AA"/>
    <w:rsid w:val="00033A3C"/>
    <w:rsid w:val="00034ED0"/>
    <w:rsid w:val="000370D6"/>
    <w:rsid w:val="00041CB9"/>
    <w:rsid w:val="0004201D"/>
    <w:rsid w:val="000430F4"/>
    <w:rsid w:val="00045F0D"/>
    <w:rsid w:val="00046645"/>
    <w:rsid w:val="0004750C"/>
    <w:rsid w:val="00047862"/>
    <w:rsid w:val="00053039"/>
    <w:rsid w:val="00053838"/>
    <w:rsid w:val="0005569B"/>
    <w:rsid w:val="00061D5B"/>
    <w:rsid w:val="00061E58"/>
    <w:rsid w:val="00062F03"/>
    <w:rsid w:val="00074F0F"/>
    <w:rsid w:val="000811B2"/>
    <w:rsid w:val="000844B8"/>
    <w:rsid w:val="00086BE3"/>
    <w:rsid w:val="00087A30"/>
    <w:rsid w:val="00087FFC"/>
    <w:rsid w:val="00095C5C"/>
    <w:rsid w:val="000978B2"/>
    <w:rsid w:val="000A072F"/>
    <w:rsid w:val="000A14DB"/>
    <w:rsid w:val="000A320D"/>
    <w:rsid w:val="000A34D8"/>
    <w:rsid w:val="000A36CE"/>
    <w:rsid w:val="000A6F16"/>
    <w:rsid w:val="000B2175"/>
    <w:rsid w:val="000B3A56"/>
    <w:rsid w:val="000B57AA"/>
    <w:rsid w:val="000C04D0"/>
    <w:rsid w:val="000C1B93"/>
    <w:rsid w:val="000C24ED"/>
    <w:rsid w:val="000C298E"/>
    <w:rsid w:val="000C48CD"/>
    <w:rsid w:val="000C7B17"/>
    <w:rsid w:val="000C7C93"/>
    <w:rsid w:val="000D3BBE"/>
    <w:rsid w:val="000D5737"/>
    <w:rsid w:val="000D6271"/>
    <w:rsid w:val="000D65E5"/>
    <w:rsid w:val="000D68DB"/>
    <w:rsid w:val="000D7466"/>
    <w:rsid w:val="000E0BAA"/>
    <w:rsid w:val="000E2B2C"/>
    <w:rsid w:val="000E4CD3"/>
    <w:rsid w:val="000E5676"/>
    <w:rsid w:val="000E6421"/>
    <w:rsid w:val="000F5FE2"/>
    <w:rsid w:val="00102062"/>
    <w:rsid w:val="00102C80"/>
    <w:rsid w:val="00103D46"/>
    <w:rsid w:val="00110805"/>
    <w:rsid w:val="00112528"/>
    <w:rsid w:val="001142D7"/>
    <w:rsid w:val="001147F7"/>
    <w:rsid w:val="00117C2B"/>
    <w:rsid w:val="001242CE"/>
    <w:rsid w:val="001270B2"/>
    <w:rsid w:val="0012743D"/>
    <w:rsid w:val="00127942"/>
    <w:rsid w:val="0013245E"/>
    <w:rsid w:val="001338C2"/>
    <w:rsid w:val="00133F6E"/>
    <w:rsid w:val="00140782"/>
    <w:rsid w:val="00141548"/>
    <w:rsid w:val="0014446B"/>
    <w:rsid w:val="00144C42"/>
    <w:rsid w:val="001459ED"/>
    <w:rsid w:val="00145FC6"/>
    <w:rsid w:val="001460C2"/>
    <w:rsid w:val="001517F7"/>
    <w:rsid w:val="00151967"/>
    <w:rsid w:val="001543D2"/>
    <w:rsid w:val="001568E1"/>
    <w:rsid w:val="001597B1"/>
    <w:rsid w:val="001668EE"/>
    <w:rsid w:val="001674F1"/>
    <w:rsid w:val="0016E705"/>
    <w:rsid w:val="00180C60"/>
    <w:rsid w:val="00190C6F"/>
    <w:rsid w:val="001958E6"/>
    <w:rsid w:val="00196E4A"/>
    <w:rsid w:val="001A1897"/>
    <w:rsid w:val="001A2D64"/>
    <w:rsid w:val="001A3009"/>
    <w:rsid w:val="001A4DEB"/>
    <w:rsid w:val="001A5192"/>
    <w:rsid w:val="001A5D5E"/>
    <w:rsid w:val="001A7428"/>
    <w:rsid w:val="001ACEBC"/>
    <w:rsid w:val="001B4204"/>
    <w:rsid w:val="001B4688"/>
    <w:rsid w:val="001B4EE0"/>
    <w:rsid w:val="001B78EB"/>
    <w:rsid w:val="001C00AD"/>
    <w:rsid w:val="001C059A"/>
    <w:rsid w:val="001C3BD6"/>
    <w:rsid w:val="001C3EA2"/>
    <w:rsid w:val="001C65CC"/>
    <w:rsid w:val="001C7216"/>
    <w:rsid w:val="001C7E97"/>
    <w:rsid w:val="001C7EBE"/>
    <w:rsid w:val="001D08DC"/>
    <w:rsid w:val="001D5230"/>
    <w:rsid w:val="001D5D88"/>
    <w:rsid w:val="001E2727"/>
    <w:rsid w:val="001E51CD"/>
    <w:rsid w:val="001E66E9"/>
    <w:rsid w:val="001F0EAB"/>
    <w:rsid w:val="001F2286"/>
    <w:rsid w:val="002000AE"/>
    <w:rsid w:val="00200C63"/>
    <w:rsid w:val="002033F1"/>
    <w:rsid w:val="002041A7"/>
    <w:rsid w:val="00205D0A"/>
    <w:rsid w:val="00206A22"/>
    <w:rsid w:val="002105AD"/>
    <w:rsid w:val="002147C3"/>
    <w:rsid w:val="00215413"/>
    <w:rsid w:val="00215618"/>
    <w:rsid w:val="002165A8"/>
    <w:rsid w:val="0021723D"/>
    <w:rsid w:val="0022071E"/>
    <w:rsid w:val="0022141F"/>
    <w:rsid w:val="0022315E"/>
    <w:rsid w:val="00226388"/>
    <w:rsid w:val="00232F7A"/>
    <w:rsid w:val="002346FA"/>
    <w:rsid w:val="00244F1C"/>
    <w:rsid w:val="00253350"/>
    <w:rsid w:val="0025592F"/>
    <w:rsid w:val="002567C1"/>
    <w:rsid w:val="0026316A"/>
    <w:rsid w:val="00263B0B"/>
    <w:rsid w:val="0026548C"/>
    <w:rsid w:val="002661DD"/>
    <w:rsid w:val="00266207"/>
    <w:rsid w:val="00266C52"/>
    <w:rsid w:val="002670CE"/>
    <w:rsid w:val="0026797B"/>
    <w:rsid w:val="00271004"/>
    <w:rsid w:val="0027370C"/>
    <w:rsid w:val="002757E9"/>
    <w:rsid w:val="00277D68"/>
    <w:rsid w:val="00283A1B"/>
    <w:rsid w:val="002847FE"/>
    <w:rsid w:val="00286864"/>
    <w:rsid w:val="00296590"/>
    <w:rsid w:val="00297490"/>
    <w:rsid w:val="002978A0"/>
    <w:rsid w:val="002A28B4"/>
    <w:rsid w:val="002A28C3"/>
    <w:rsid w:val="002A2B8C"/>
    <w:rsid w:val="002A35CF"/>
    <w:rsid w:val="002A475D"/>
    <w:rsid w:val="002A671E"/>
    <w:rsid w:val="002B1DA2"/>
    <w:rsid w:val="002B492D"/>
    <w:rsid w:val="002B611D"/>
    <w:rsid w:val="002B6DD6"/>
    <w:rsid w:val="002BCAB6"/>
    <w:rsid w:val="002C41DA"/>
    <w:rsid w:val="002C45E2"/>
    <w:rsid w:val="002D040E"/>
    <w:rsid w:val="002D1578"/>
    <w:rsid w:val="002D26F4"/>
    <w:rsid w:val="002D46DA"/>
    <w:rsid w:val="002D627D"/>
    <w:rsid w:val="002E09C5"/>
    <w:rsid w:val="002E1B53"/>
    <w:rsid w:val="002E39BB"/>
    <w:rsid w:val="002E4678"/>
    <w:rsid w:val="002E71AA"/>
    <w:rsid w:val="002E72F4"/>
    <w:rsid w:val="002F3442"/>
    <w:rsid w:val="002F7CFE"/>
    <w:rsid w:val="00301B8A"/>
    <w:rsid w:val="00302104"/>
    <w:rsid w:val="00303085"/>
    <w:rsid w:val="00305964"/>
    <w:rsid w:val="0030609E"/>
    <w:rsid w:val="0030672A"/>
    <w:rsid w:val="00306C23"/>
    <w:rsid w:val="00307C54"/>
    <w:rsid w:val="00320F31"/>
    <w:rsid w:val="00321AA5"/>
    <w:rsid w:val="00322030"/>
    <w:rsid w:val="003234C0"/>
    <w:rsid w:val="003271A3"/>
    <w:rsid w:val="0032D5A2"/>
    <w:rsid w:val="00330CAC"/>
    <w:rsid w:val="00331767"/>
    <w:rsid w:val="003322A2"/>
    <w:rsid w:val="0033357C"/>
    <w:rsid w:val="00334C95"/>
    <w:rsid w:val="00337681"/>
    <w:rsid w:val="00340B1C"/>
    <w:rsid w:val="00340DD9"/>
    <w:rsid w:val="00341F0D"/>
    <w:rsid w:val="00342006"/>
    <w:rsid w:val="003447A3"/>
    <w:rsid w:val="00344FE1"/>
    <w:rsid w:val="00345ECE"/>
    <w:rsid w:val="003469AE"/>
    <w:rsid w:val="0035189E"/>
    <w:rsid w:val="00353B38"/>
    <w:rsid w:val="0035725C"/>
    <w:rsid w:val="00360E17"/>
    <w:rsid w:val="00361877"/>
    <w:rsid w:val="0036209C"/>
    <w:rsid w:val="00364F2E"/>
    <w:rsid w:val="0036535F"/>
    <w:rsid w:val="00377B26"/>
    <w:rsid w:val="00384615"/>
    <w:rsid w:val="003854A1"/>
    <w:rsid w:val="00385DFB"/>
    <w:rsid w:val="00390DBA"/>
    <w:rsid w:val="0039167D"/>
    <w:rsid w:val="0039226E"/>
    <w:rsid w:val="003A0CA4"/>
    <w:rsid w:val="003A1411"/>
    <w:rsid w:val="003A2153"/>
    <w:rsid w:val="003A5190"/>
    <w:rsid w:val="003A5FC3"/>
    <w:rsid w:val="003A62FB"/>
    <w:rsid w:val="003A67EF"/>
    <w:rsid w:val="003B05C4"/>
    <w:rsid w:val="003B240E"/>
    <w:rsid w:val="003B44F6"/>
    <w:rsid w:val="003B48E4"/>
    <w:rsid w:val="003B4C20"/>
    <w:rsid w:val="003C2F99"/>
    <w:rsid w:val="003C5D17"/>
    <w:rsid w:val="003C9487"/>
    <w:rsid w:val="003D13EF"/>
    <w:rsid w:val="003D1CD1"/>
    <w:rsid w:val="003D2E91"/>
    <w:rsid w:val="003D4314"/>
    <w:rsid w:val="003E66BD"/>
    <w:rsid w:val="003F278C"/>
    <w:rsid w:val="00401084"/>
    <w:rsid w:val="00403057"/>
    <w:rsid w:val="00407EF0"/>
    <w:rsid w:val="00412F2B"/>
    <w:rsid w:val="004135A3"/>
    <w:rsid w:val="004137BD"/>
    <w:rsid w:val="0041462F"/>
    <w:rsid w:val="004178B3"/>
    <w:rsid w:val="004217DC"/>
    <w:rsid w:val="00423494"/>
    <w:rsid w:val="00423624"/>
    <w:rsid w:val="00425858"/>
    <w:rsid w:val="004275CA"/>
    <w:rsid w:val="00430F12"/>
    <w:rsid w:val="004311A0"/>
    <w:rsid w:val="00435F3D"/>
    <w:rsid w:val="004430F4"/>
    <w:rsid w:val="00444284"/>
    <w:rsid w:val="004459D9"/>
    <w:rsid w:val="004467E6"/>
    <w:rsid w:val="00447823"/>
    <w:rsid w:val="004503E4"/>
    <w:rsid w:val="004538C3"/>
    <w:rsid w:val="00455B74"/>
    <w:rsid w:val="00456035"/>
    <w:rsid w:val="00461F6D"/>
    <w:rsid w:val="00463D94"/>
    <w:rsid w:val="004662AB"/>
    <w:rsid w:val="00466A08"/>
    <w:rsid w:val="00476128"/>
    <w:rsid w:val="00480185"/>
    <w:rsid w:val="0048458E"/>
    <w:rsid w:val="0048642E"/>
    <w:rsid w:val="004871F0"/>
    <w:rsid w:val="004903C9"/>
    <w:rsid w:val="00490A1A"/>
    <w:rsid w:val="004917EC"/>
    <w:rsid w:val="004935A6"/>
    <w:rsid w:val="00496162"/>
    <w:rsid w:val="004A0BFD"/>
    <w:rsid w:val="004A30F9"/>
    <w:rsid w:val="004A6555"/>
    <w:rsid w:val="004B484F"/>
    <w:rsid w:val="004B4D00"/>
    <w:rsid w:val="004C11A9"/>
    <w:rsid w:val="004C22A2"/>
    <w:rsid w:val="004E1776"/>
    <w:rsid w:val="004E1B3D"/>
    <w:rsid w:val="004E202A"/>
    <w:rsid w:val="004F48DD"/>
    <w:rsid w:val="004F5ABF"/>
    <w:rsid w:val="004F6AF2"/>
    <w:rsid w:val="004F77B6"/>
    <w:rsid w:val="004F980F"/>
    <w:rsid w:val="00500ACA"/>
    <w:rsid w:val="00500B7B"/>
    <w:rsid w:val="00500E26"/>
    <w:rsid w:val="005034DE"/>
    <w:rsid w:val="0051099C"/>
    <w:rsid w:val="00511863"/>
    <w:rsid w:val="005178DD"/>
    <w:rsid w:val="005202F5"/>
    <w:rsid w:val="005203C5"/>
    <w:rsid w:val="00520E1B"/>
    <w:rsid w:val="005236D6"/>
    <w:rsid w:val="00526795"/>
    <w:rsid w:val="00526CD2"/>
    <w:rsid w:val="00527740"/>
    <w:rsid w:val="00531BBD"/>
    <w:rsid w:val="00533387"/>
    <w:rsid w:val="0054196D"/>
    <w:rsid w:val="00541FBB"/>
    <w:rsid w:val="0054597F"/>
    <w:rsid w:val="00545CD1"/>
    <w:rsid w:val="00546561"/>
    <w:rsid w:val="005467EE"/>
    <w:rsid w:val="005468CC"/>
    <w:rsid w:val="00547372"/>
    <w:rsid w:val="005503F1"/>
    <w:rsid w:val="00552574"/>
    <w:rsid w:val="00554516"/>
    <w:rsid w:val="00556A3F"/>
    <w:rsid w:val="00556BCA"/>
    <w:rsid w:val="005649D2"/>
    <w:rsid w:val="0056523A"/>
    <w:rsid w:val="00573B50"/>
    <w:rsid w:val="00580BD8"/>
    <w:rsid w:val="0058102D"/>
    <w:rsid w:val="00583731"/>
    <w:rsid w:val="0058389B"/>
    <w:rsid w:val="0058729A"/>
    <w:rsid w:val="00587BE5"/>
    <w:rsid w:val="00590861"/>
    <w:rsid w:val="00593478"/>
    <w:rsid w:val="005934B4"/>
    <w:rsid w:val="00597574"/>
    <w:rsid w:val="005A1FE4"/>
    <w:rsid w:val="005A21D9"/>
    <w:rsid w:val="005A31A9"/>
    <w:rsid w:val="005A34D4"/>
    <w:rsid w:val="005A5436"/>
    <w:rsid w:val="005A67CA"/>
    <w:rsid w:val="005B184F"/>
    <w:rsid w:val="005B22C0"/>
    <w:rsid w:val="005B27F6"/>
    <w:rsid w:val="005B3B32"/>
    <w:rsid w:val="005B6E06"/>
    <w:rsid w:val="005B7185"/>
    <w:rsid w:val="005B77E0"/>
    <w:rsid w:val="005C14A7"/>
    <w:rsid w:val="005C4527"/>
    <w:rsid w:val="005C5032"/>
    <w:rsid w:val="005C62C8"/>
    <w:rsid w:val="005C6BE0"/>
    <w:rsid w:val="005C7D13"/>
    <w:rsid w:val="005C7DDB"/>
    <w:rsid w:val="005D0140"/>
    <w:rsid w:val="005D3E7D"/>
    <w:rsid w:val="005D49FE"/>
    <w:rsid w:val="005D5C3F"/>
    <w:rsid w:val="005D666F"/>
    <w:rsid w:val="005E12DF"/>
    <w:rsid w:val="005E1F63"/>
    <w:rsid w:val="005E3CA3"/>
    <w:rsid w:val="005E576E"/>
    <w:rsid w:val="005E6CBB"/>
    <w:rsid w:val="005F19DF"/>
    <w:rsid w:val="005F2331"/>
    <w:rsid w:val="005F26B4"/>
    <w:rsid w:val="005F2AC7"/>
    <w:rsid w:val="005F457B"/>
    <w:rsid w:val="005F4DFA"/>
    <w:rsid w:val="00601C41"/>
    <w:rsid w:val="00605171"/>
    <w:rsid w:val="00606C8F"/>
    <w:rsid w:val="00610EEC"/>
    <w:rsid w:val="00614151"/>
    <w:rsid w:val="0061576D"/>
    <w:rsid w:val="00615B90"/>
    <w:rsid w:val="0061630F"/>
    <w:rsid w:val="006177A5"/>
    <w:rsid w:val="006253A5"/>
    <w:rsid w:val="00626BBF"/>
    <w:rsid w:val="0063636D"/>
    <w:rsid w:val="0064273E"/>
    <w:rsid w:val="00642FB6"/>
    <w:rsid w:val="0064318E"/>
    <w:rsid w:val="00643CC4"/>
    <w:rsid w:val="00643D98"/>
    <w:rsid w:val="00643E34"/>
    <w:rsid w:val="00647F3F"/>
    <w:rsid w:val="0065234E"/>
    <w:rsid w:val="00654908"/>
    <w:rsid w:val="00663B74"/>
    <w:rsid w:val="00670CFE"/>
    <w:rsid w:val="00675142"/>
    <w:rsid w:val="00675814"/>
    <w:rsid w:val="006764F0"/>
    <w:rsid w:val="00677835"/>
    <w:rsid w:val="00680388"/>
    <w:rsid w:val="0068798D"/>
    <w:rsid w:val="0069318D"/>
    <w:rsid w:val="00696410"/>
    <w:rsid w:val="006A0652"/>
    <w:rsid w:val="006A3884"/>
    <w:rsid w:val="006A3B62"/>
    <w:rsid w:val="006A4227"/>
    <w:rsid w:val="006B07F2"/>
    <w:rsid w:val="006B1C0E"/>
    <w:rsid w:val="006B3488"/>
    <w:rsid w:val="006B4F83"/>
    <w:rsid w:val="006B5FB1"/>
    <w:rsid w:val="006C0BF3"/>
    <w:rsid w:val="006C68E3"/>
    <w:rsid w:val="006D00B0"/>
    <w:rsid w:val="006D0298"/>
    <w:rsid w:val="006D1CF3"/>
    <w:rsid w:val="006D34E8"/>
    <w:rsid w:val="006D4A7B"/>
    <w:rsid w:val="006D5BA0"/>
    <w:rsid w:val="006D5DC2"/>
    <w:rsid w:val="006E1462"/>
    <w:rsid w:val="006E2A93"/>
    <w:rsid w:val="006E54D3"/>
    <w:rsid w:val="006E5C42"/>
    <w:rsid w:val="006F1473"/>
    <w:rsid w:val="006F2A73"/>
    <w:rsid w:val="006F6A69"/>
    <w:rsid w:val="006FEDFD"/>
    <w:rsid w:val="00710D0C"/>
    <w:rsid w:val="007133D1"/>
    <w:rsid w:val="00717237"/>
    <w:rsid w:val="00717A76"/>
    <w:rsid w:val="007216E8"/>
    <w:rsid w:val="00721D63"/>
    <w:rsid w:val="00725669"/>
    <w:rsid w:val="00726D3C"/>
    <w:rsid w:val="00727E36"/>
    <w:rsid w:val="00733F79"/>
    <w:rsid w:val="0073762F"/>
    <w:rsid w:val="0074142B"/>
    <w:rsid w:val="00745343"/>
    <w:rsid w:val="00747292"/>
    <w:rsid w:val="00754ACE"/>
    <w:rsid w:val="0075711C"/>
    <w:rsid w:val="007577EB"/>
    <w:rsid w:val="00761105"/>
    <w:rsid w:val="0076287E"/>
    <w:rsid w:val="00762B37"/>
    <w:rsid w:val="00762F0B"/>
    <w:rsid w:val="007638A7"/>
    <w:rsid w:val="00766D19"/>
    <w:rsid w:val="00770BB1"/>
    <w:rsid w:val="007740F3"/>
    <w:rsid w:val="007823A2"/>
    <w:rsid w:val="00784B76"/>
    <w:rsid w:val="007910D0"/>
    <w:rsid w:val="00792A3D"/>
    <w:rsid w:val="00796CFC"/>
    <w:rsid w:val="007A392D"/>
    <w:rsid w:val="007A39D7"/>
    <w:rsid w:val="007A458E"/>
    <w:rsid w:val="007B020C"/>
    <w:rsid w:val="007B4F44"/>
    <w:rsid w:val="007B523A"/>
    <w:rsid w:val="007B6269"/>
    <w:rsid w:val="007B66CE"/>
    <w:rsid w:val="007B7908"/>
    <w:rsid w:val="007C0628"/>
    <w:rsid w:val="007C08DE"/>
    <w:rsid w:val="007C4535"/>
    <w:rsid w:val="007C4ECA"/>
    <w:rsid w:val="007C61E6"/>
    <w:rsid w:val="007C6ACE"/>
    <w:rsid w:val="007D3032"/>
    <w:rsid w:val="007D7365"/>
    <w:rsid w:val="007D79D7"/>
    <w:rsid w:val="007E07C4"/>
    <w:rsid w:val="007E3FCC"/>
    <w:rsid w:val="007E534F"/>
    <w:rsid w:val="007E54E6"/>
    <w:rsid w:val="007F066A"/>
    <w:rsid w:val="007F64EA"/>
    <w:rsid w:val="007F6BE6"/>
    <w:rsid w:val="0080248A"/>
    <w:rsid w:val="00804F58"/>
    <w:rsid w:val="00804F98"/>
    <w:rsid w:val="0080506E"/>
    <w:rsid w:val="008059A3"/>
    <w:rsid w:val="00806A27"/>
    <w:rsid w:val="008073B1"/>
    <w:rsid w:val="0080CF96"/>
    <w:rsid w:val="008167C1"/>
    <w:rsid w:val="0082135C"/>
    <w:rsid w:val="00821B24"/>
    <w:rsid w:val="00821F9F"/>
    <w:rsid w:val="00825203"/>
    <w:rsid w:val="00826642"/>
    <w:rsid w:val="008271E7"/>
    <w:rsid w:val="008279DB"/>
    <w:rsid w:val="00831AE9"/>
    <w:rsid w:val="00835061"/>
    <w:rsid w:val="00835EB2"/>
    <w:rsid w:val="008372BE"/>
    <w:rsid w:val="00840A75"/>
    <w:rsid w:val="00841F3B"/>
    <w:rsid w:val="00843C36"/>
    <w:rsid w:val="0084632F"/>
    <w:rsid w:val="008467B7"/>
    <w:rsid w:val="008559F3"/>
    <w:rsid w:val="00855E53"/>
    <w:rsid w:val="00856CA3"/>
    <w:rsid w:val="008624EC"/>
    <w:rsid w:val="00864316"/>
    <w:rsid w:val="00865BC1"/>
    <w:rsid w:val="008741E7"/>
    <w:rsid w:val="0087496A"/>
    <w:rsid w:val="00874C48"/>
    <w:rsid w:val="0088358F"/>
    <w:rsid w:val="0088456C"/>
    <w:rsid w:val="00885AA3"/>
    <w:rsid w:val="0088719B"/>
    <w:rsid w:val="00890176"/>
    <w:rsid w:val="00890EC2"/>
    <w:rsid w:val="00890EEE"/>
    <w:rsid w:val="0089316E"/>
    <w:rsid w:val="0089515A"/>
    <w:rsid w:val="0089626E"/>
    <w:rsid w:val="00897D51"/>
    <w:rsid w:val="008A0443"/>
    <w:rsid w:val="008A4CF6"/>
    <w:rsid w:val="008B2108"/>
    <w:rsid w:val="008B2FD7"/>
    <w:rsid w:val="008B43DD"/>
    <w:rsid w:val="008B5B6D"/>
    <w:rsid w:val="008B66C2"/>
    <w:rsid w:val="008B7FB0"/>
    <w:rsid w:val="008C15AC"/>
    <w:rsid w:val="008C4BEC"/>
    <w:rsid w:val="008C783A"/>
    <w:rsid w:val="008C78F0"/>
    <w:rsid w:val="008C7DA0"/>
    <w:rsid w:val="008D13F2"/>
    <w:rsid w:val="008D187B"/>
    <w:rsid w:val="008D3FF7"/>
    <w:rsid w:val="008D63FB"/>
    <w:rsid w:val="008E02E8"/>
    <w:rsid w:val="008E05B7"/>
    <w:rsid w:val="008E1A03"/>
    <w:rsid w:val="008E2F8E"/>
    <w:rsid w:val="008E3DE9"/>
    <w:rsid w:val="008E4F6B"/>
    <w:rsid w:val="008F1242"/>
    <w:rsid w:val="008F4378"/>
    <w:rsid w:val="008F4818"/>
    <w:rsid w:val="008F5F2C"/>
    <w:rsid w:val="008FFCF4"/>
    <w:rsid w:val="0090269C"/>
    <w:rsid w:val="00905684"/>
    <w:rsid w:val="009107ED"/>
    <w:rsid w:val="009138BF"/>
    <w:rsid w:val="009139F1"/>
    <w:rsid w:val="00914CA3"/>
    <w:rsid w:val="009155EB"/>
    <w:rsid w:val="009159E1"/>
    <w:rsid w:val="009211C9"/>
    <w:rsid w:val="009333AC"/>
    <w:rsid w:val="0093679E"/>
    <w:rsid w:val="00940CAF"/>
    <w:rsid w:val="0094775C"/>
    <w:rsid w:val="009479BA"/>
    <w:rsid w:val="00950693"/>
    <w:rsid w:val="009526C6"/>
    <w:rsid w:val="0095360A"/>
    <w:rsid w:val="00954F12"/>
    <w:rsid w:val="00960FB6"/>
    <w:rsid w:val="0096259E"/>
    <w:rsid w:val="009627F6"/>
    <w:rsid w:val="00962D95"/>
    <w:rsid w:val="009676A5"/>
    <w:rsid w:val="0096C0CA"/>
    <w:rsid w:val="00970313"/>
    <w:rsid w:val="00971CA5"/>
    <w:rsid w:val="009739C8"/>
    <w:rsid w:val="0097614C"/>
    <w:rsid w:val="0097659A"/>
    <w:rsid w:val="009809F0"/>
    <w:rsid w:val="00982157"/>
    <w:rsid w:val="009867F3"/>
    <w:rsid w:val="009906BD"/>
    <w:rsid w:val="009908A2"/>
    <w:rsid w:val="009A1418"/>
    <w:rsid w:val="009A14CC"/>
    <w:rsid w:val="009A63A4"/>
    <w:rsid w:val="009B1280"/>
    <w:rsid w:val="009B33CA"/>
    <w:rsid w:val="009B7FFB"/>
    <w:rsid w:val="009C2DB5"/>
    <w:rsid w:val="009C44F9"/>
    <w:rsid w:val="009C5B0E"/>
    <w:rsid w:val="009D0202"/>
    <w:rsid w:val="009D508B"/>
    <w:rsid w:val="009D50FA"/>
    <w:rsid w:val="009D6EB7"/>
    <w:rsid w:val="009D7960"/>
    <w:rsid w:val="009DC7F9"/>
    <w:rsid w:val="009E5F22"/>
    <w:rsid w:val="009E6FBE"/>
    <w:rsid w:val="009E7E2D"/>
    <w:rsid w:val="009F54DE"/>
    <w:rsid w:val="009F6031"/>
    <w:rsid w:val="009F6A06"/>
    <w:rsid w:val="009F6F5E"/>
    <w:rsid w:val="00A0646E"/>
    <w:rsid w:val="00A07BAF"/>
    <w:rsid w:val="00A10A6D"/>
    <w:rsid w:val="00A10DF1"/>
    <w:rsid w:val="00A116EA"/>
    <w:rsid w:val="00A119B4"/>
    <w:rsid w:val="00A12CA1"/>
    <w:rsid w:val="00A16A3F"/>
    <w:rsid w:val="00A170A2"/>
    <w:rsid w:val="00A175A9"/>
    <w:rsid w:val="00A24194"/>
    <w:rsid w:val="00A246B9"/>
    <w:rsid w:val="00A249F7"/>
    <w:rsid w:val="00A3254F"/>
    <w:rsid w:val="00A329EA"/>
    <w:rsid w:val="00A45E6A"/>
    <w:rsid w:val="00A46194"/>
    <w:rsid w:val="00A48E07"/>
    <w:rsid w:val="00A50E19"/>
    <w:rsid w:val="00A534B8"/>
    <w:rsid w:val="00A54063"/>
    <w:rsid w:val="00A5409F"/>
    <w:rsid w:val="00A57460"/>
    <w:rsid w:val="00A63054"/>
    <w:rsid w:val="00A63387"/>
    <w:rsid w:val="00A64FBB"/>
    <w:rsid w:val="00A74B90"/>
    <w:rsid w:val="00A85A8F"/>
    <w:rsid w:val="00A90A93"/>
    <w:rsid w:val="00A943CF"/>
    <w:rsid w:val="00A95C38"/>
    <w:rsid w:val="00A96C52"/>
    <w:rsid w:val="00AA4325"/>
    <w:rsid w:val="00AA7A30"/>
    <w:rsid w:val="00AB0032"/>
    <w:rsid w:val="00AB099B"/>
    <w:rsid w:val="00AC0DD2"/>
    <w:rsid w:val="00AC3A8A"/>
    <w:rsid w:val="00AC4347"/>
    <w:rsid w:val="00AC62C0"/>
    <w:rsid w:val="00AC6606"/>
    <w:rsid w:val="00AD96C4"/>
    <w:rsid w:val="00AE0CAC"/>
    <w:rsid w:val="00AE1ADC"/>
    <w:rsid w:val="00AE1D86"/>
    <w:rsid w:val="00AE2712"/>
    <w:rsid w:val="00AE3932"/>
    <w:rsid w:val="00AE50E9"/>
    <w:rsid w:val="00AE5576"/>
    <w:rsid w:val="00AF0CE1"/>
    <w:rsid w:val="00AF4584"/>
    <w:rsid w:val="00AF67CF"/>
    <w:rsid w:val="00AF71C2"/>
    <w:rsid w:val="00B11D51"/>
    <w:rsid w:val="00B12921"/>
    <w:rsid w:val="00B14E34"/>
    <w:rsid w:val="00B2036D"/>
    <w:rsid w:val="00B21CBA"/>
    <w:rsid w:val="00B228DE"/>
    <w:rsid w:val="00B2389F"/>
    <w:rsid w:val="00B25D54"/>
    <w:rsid w:val="00B26C50"/>
    <w:rsid w:val="00B27AC1"/>
    <w:rsid w:val="00B3256B"/>
    <w:rsid w:val="00B359BB"/>
    <w:rsid w:val="00B35AB3"/>
    <w:rsid w:val="00B3662B"/>
    <w:rsid w:val="00B36FCA"/>
    <w:rsid w:val="00B42726"/>
    <w:rsid w:val="00B46033"/>
    <w:rsid w:val="00B46117"/>
    <w:rsid w:val="00B46A94"/>
    <w:rsid w:val="00B508E4"/>
    <w:rsid w:val="00B50957"/>
    <w:rsid w:val="00B53FCE"/>
    <w:rsid w:val="00B55913"/>
    <w:rsid w:val="00B61ED8"/>
    <w:rsid w:val="00B64584"/>
    <w:rsid w:val="00B65452"/>
    <w:rsid w:val="00B66826"/>
    <w:rsid w:val="00B72931"/>
    <w:rsid w:val="00B76C3A"/>
    <w:rsid w:val="00B80AAD"/>
    <w:rsid w:val="00B82C89"/>
    <w:rsid w:val="00B8485A"/>
    <w:rsid w:val="00B85491"/>
    <w:rsid w:val="00B85AF3"/>
    <w:rsid w:val="00B9002F"/>
    <w:rsid w:val="00B902D8"/>
    <w:rsid w:val="00B91B84"/>
    <w:rsid w:val="00B93741"/>
    <w:rsid w:val="00B94761"/>
    <w:rsid w:val="00B95DA4"/>
    <w:rsid w:val="00B97E19"/>
    <w:rsid w:val="00B983D1"/>
    <w:rsid w:val="00BA0C2D"/>
    <w:rsid w:val="00BA7230"/>
    <w:rsid w:val="00BA74FA"/>
    <w:rsid w:val="00BA7AAB"/>
    <w:rsid w:val="00BBD258"/>
    <w:rsid w:val="00BC27AA"/>
    <w:rsid w:val="00BC2EAB"/>
    <w:rsid w:val="00BC4694"/>
    <w:rsid w:val="00BC46E3"/>
    <w:rsid w:val="00BC5530"/>
    <w:rsid w:val="00BC7747"/>
    <w:rsid w:val="00BD0599"/>
    <w:rsid w:val="00BD0F69"/>
    <w:rsid w:val="00BE476C"/>
    <w:rsid w:val="00BF2B73"/>
    <w:rsid w:val="00BF35D4"/>
    <w:rsid w:val="00BF58C5"/>
    <w:rsid w:val="00BF732E"/>
    <w:rsid w:val="00C0624E"/>
    <w:rsid w:val="00C06B2E"/>
    <w:rsid w:val="00C06D07"/>
    <w:rsid w:val="00C10004"/>
    <w:rsid w:val="00C11B3D"/>
    <w:rsid w:val="00C12DB6"/>
    <w:rsid w:val="00C13B40"/>
    <w:rsid w:val="00C213B5"/>
    <w:rsid w:val="00C242E5"/>
    <w:rsid w:val="00C2436D"/>
    <w:rsid w:val="00C2730C"/>
    <w:rsid w:val="00C27FC0"/>
    <w:rsid w:val="00C344AD"/>
    <w:rsid w:val="00C42C75"/>
    <w:rsid w:val="00C436AB"/>
    <w:rsid w:val="00C43CBE"/>
    <w:rsid w:val="00C45D6F"/>
    <w:rsid w:val="00C504EA"/>
    <w:rsid w:val="00C50B65"/>
    <w:rsid w:val="00C519C0"/>
    <w:rsid w:val="00C52733"/>
    <w:rsid w:val="00C52969"/>
    <w:rsid w:val="00C5416A"/>
    <w:rsid w:val="00C5476D"/>
    <w:rsid w:val="00C615EF"/>
    <w:rsid w:val="00C62B29"/>
    <w:rsid w:val="00C664FC"/>
    <w:rsid w:val="00C7093B"/>
    <w:rsid w:val="00C70C44"/>
    <w:rsid w:val="00C717A0"/>
    <w:rsid w:val="00C7214A"/>
    <w:rsid w:val="00C7215F"/>
    <w:rsid w:val="00C75CED"/>
    <w:rsid w:val="00C77C3F"/>
    <w:rsid w:val="00C80C0D"/>
    <w:rsid w:val="00C812D6"/>
    <w:rsid w:val="00C863A4"/>
    <w:rsid w:val="00C91CC9"/>
    <w:rsid w:val="00C91D51"/>
    <w:rsid w:val="00C92173"/>
    <w:rsid w:val="00C94287"/>
    <w:rsid w:val="00C9488F"/>
    <w:rsid w:val="00C9651A"/>
    <w:rsid w:val="00C965C4"/>
    <w:rsid w:val="00C973F2"/>
    <w:rsid w:val="00CA0226"/>
    <w:rsid w:val="00CA05ED"/>
    <w:rsid w:val="00CA1AEA"/>
    <w:rsid w:val="00CA240E"/>
    <w:rsid w:val="00CA5AE8"/>
    <w:rsid w:val="00CA6C91"/>
    <w:rsid w:val="00CA708C"/>
    <w:rsid w:val="00CB0666"/>
    <w:rsid w:val="00CB0EAA"/>
    <w:rsid w:val="00CB2145"/>
    <w:rsid w:val="00CB66B0"/>
    <w:rsid w:val="00CB6EF3"/>
    <w:rsid w:val="00CC0B96"/>
    <w:rsid w:val="00CC1CCD"/>
    <w:rsid w:val="00CC5817"/>
    <w:rsid w:val="00CC5AA9"/>
    <w:rsid w:val="00CD0594"/>
    <w:rsid w:val="00CD26AB"/>
    <w:rsid w:val="00CD37E4"/>
    <w:rsid w:val="00CD40BE"/>
    <w:rsid w:val="00CD6723"/>
    <w:rsid w:val="00CE3347"/>
    <w:rsid w:val="00CE475F"/>
    <w:rsid w:val="00CE5951"/>
    <w:rsid w:val="00CE7217"/>
    <w:rsid w:val="00CF3AC3"/>
    <w:rsid w:val="00CF489C"/>
    <w:rsid w:val="00CF4914"/>
    <w:rsid w:val="00CF49CB"/>
    <w:rsid w:val="00CF4CEF"/>
    <w:rsid w:val="00CF4EA2"/>
    <w:rsid w:val="00CF72F4"/>
    <w:rsid w:val="00CF73E9"/>
    <w:rsid w:val="00D01DE6"/>
    <w:rsid w:val="00D02D16"/>
    <w:rsid w:val="00D06C66"/>
    <w:rsid w:val="00D11569"/>
    <w:rsid w:val="00D13426"/>
    <w:rsid w:val="00D136E3"/>
    <w:rsid w:val="00D15A52"/>
    <w:rsid w:val="00D15F91"/>
    <w:rsid w:val="00D218E3"/>
    <w:rsid w:val="00D2637B"/>
    <w:rsid w:val="00D27CFE"/>
    <w:rsid w:val="00D3065B"/>
    <w:rsid w:val="00D31E35"/>
    <w:rsid w:val="00D33202"/>
    <w:rsid w:val="00D36B12"/>
    <w:rsid w:val="00D37AF3"/>
    <w:rsid w:val="00D4269D"/>
    <w:rsid w:val="00D430E0"/>
    <w:rsid w:val="00D507E2"/>
    <w:rsid w:val="00D53023"/>
    <w:rsid w:val="00D534B3"/>
    <w:rsid w:val="00D5572F"/>
    <w:rsid w:val="00D559B4"/>
    <w:rsid w:val="00D61CE0"/>
    <w:rsid w:val="00D61D44"/>
    <w:rsid w:val="00D649A9"/>
    <w:rsid w:val="00D671F7"/>
    <w:rsid w:val="00D678DB"/>
    <w:rsid w:val="00D67DE2"/>
    <w:rsid w:val="00D68B2A"/>
    <w:rsid w:val="00D703E8"/>
    <w:rsid w:val="00D74550"/>
    <w:rsid w:val="00D76C19"/>
    <w:rsid w:val="00D77DBB"/>
    <w:rsid w:val="00D82274"/>
    <w:rsid w:val="00D86404"/>
    <w:rsid w:val="00D92FE0"/>
    <w:rsid w:val="00D95174"/>
    <w:rsid w:val="00DA1024"/>
    <w:rsid w:val="00DA6573"/>
    <w:rsid w:val="00DA734F"/>
    <w:rsid w:val="00DB224C"/>
    <w:rsid w:val="00DB27C3"/>
    <w:rsid w:val="00DC7243"/>
    <w:rsid w:val="00DC74E1"/>
    <w:rsid w:val="00DCEA5B"/>
    <w:rsid w:val="00DD1B52"/>
    <w:rsid w:val="00DD1E6C"/>
    <w:rsid w:val="00DD2376"/>
    <w:rsid w:val="00DD2F4E"/>
    <w:rsid w:val="00DD3217"/>
    <w:rsid w:val="00DD3CA9"/>
    <w:rsid w:val="00DD6D86"/>
    <w:rsid w:val="00DE07A5"/>
    <w:rsid w:val="00DE2CE3"/>
    <w:rsid w:val="00DE320F"/>
    <w:rsid w:val="00DE7BF1"/>
    <w:rsid w:val="00DF0E3A"/>
    <w:rsid w:val="00DF11AA"/>
    <w:rsid w:val="00DF1A32"/>
    <w:rsid w:val="00DF532F"/>
    <w:rsid w:val="00DF538A"/>
    <w:rsid w:val="00DF5A2B"/>
    <w:rsid w:val="00DF6EBE"/>
    <w:rsid w:val="00E0060C"/>
    <w:rsid w:val="00E04DAF"/>
    <w:rsid w:val="00E064AF"/>
    <w:rsid w:val="00E06A25"/>
    <w:rsid w:val="00E06B79"/>
    <w:rsid w:val="00E07E6F"/>
    <w:rsid w:val="00E112C7"/>
    <w:rsid w:val="00E13E51"/>
    <w:rsid w:val="00E14A3E"/>
    <w:rsid w:val="00E16F1B"/>
    <w:rsid w:val="00E22DC9"/>
    <w:rsid w:val="00E24A4F"/>
    <w:rsid w:val="00E25DC7"/>
    <w:rsid w:val="00E31B7A"/>
    <w:rsid w:val="00E32DFC"/>
    <w:rsid w:val="00E37006"/>
    <w:rsid w:val="00E4012D"/>
    <w:rsid w:val="00E416FB"/>
    <w:rsid w:val="00E4272D"/>
    <w:rsid w:val="00E434BC"/>
    <w:rsid w:val="00E440A8"/>
    <w:rsid w:val="00E45613"/>
    <w:rsid w:val="00E50170"/>
    <w:rsid w:val="00E5058E"/>
    <w:rsid w:val="00E51733"/>
    <w:rsid w:val="00E52275"/>
    <w:rsid w:val="00E535FA"/>
    <w:rsid w:val="00E56264"/>
    <w:rsid w:val="00E600CA"/>
    <w:rsid w:val="00E604B6"/>
    <w:rsid w:val="00E634EF"/>
    <w:rsid w:val="00E6413D"/>
    <w:rsid w:val="00E66CA0"/>
    <w:rsid w:val="00E67828"/>
    <w:rsid w:val="00E67B67"/>
    <w:rsid w:val="00E72C32"/>
    <w:rsid w:val="00E80FA4"/>
    <w:rsid w:val="00E819B1"/>
    <w:rsid w:val="00E819F2"/>
    <w:rsid w:val="00E81EB5"/>
    <w:rsid w:val="00E82754"/>
    <w:rsid w:val="00E836F5"/>
    <w:rsid w:val="00E8381E"/>
    <w:rsid w:val="00E85618"/>
    <w:rsid w:val="00E86670"/>
    <w:rsid w:val="00E9633C"/>
    <w:rsid w:val="00E97493"/>
    <w:rsid w:val="00EA08A5"/>
    <w:rsid w:val="00EA6380"/>
    <w:rsid w:val="00EB18F7"/>
    <w:rsid w:val="00EB4FD7"/>
    <w:rsid w:val="00EB93F5"/>
    <w:rsid w:val="00EC5AA0"/>
    <w:rsid w:val="00ED48F2"/>
    <w:rsid w:val="00ED6121"/>
    <w:rsid w:val="00ED7F05"/>
    <w:rsid w:val="00EE05ED"/>
    <w:rsid w:val="00EE262B"/>
    <w:rsid w:val="00EE4077"/>
    <w:rsid w:val="00EE40E6"/>
    <w:rsid w:val="00EE4903"/>
    <w:rsid w:val="00EE64B8"/>
    <w:rsid w:val="00EF7698"/>
    <w:rsid w:val="00EF7A24"/>
    <w:rsid w:val="00F032E2"/>
    <w:rsid w:val="00F122FC"/>
    <w:rsid w:val="00F14D7F"/>
    <w:rsid w:val="00F173D9"/>
    <w:rsid w:val="00F20AC8"/>
    <w:rsid w:val="00F21501"/>
    <w:rsid w:val="00F21DB2"/>
    <w:rsid w:val="00F3454B"/>
    <w:rsid w:val="00F35466"/>
    <w:rsid w:val="00F41ADB"/>
    <w:rsid w:val="00F42168"/>
    <w:rsid w:val="00F42F16"/>
    <w:rsid w:val="00F44624"/>
    <w:rsid w:val="00F45053"/>
    <w:rsid w:val="00F474ED"/>
    <w:rsid w:val="00F47B8B"/>
    <w:rsid w:val="00F50F53"/>
    <w:rsid w:val="00F522E3"/>
    <w:rsid w:val="00F55293"/>
    <w:rsid w:val="00F56210"/>
    <w:rsid w:val="00F567CC"/>
    <w:rsid w:val="00F56984"/>
    <w:rsid w:val="00F6041B"/>
    <w:rsid w:val="00F614E2"/>
    <w:rsid w:val="00F65495"/>
    <w:rsid w:val="00F66145"/>
    <w:rsid w:val="00F67719"/>
    <w:rsid w:val="00F7532F"/>
    <w:rsid w:val="00F766CB"/>
    <w:rsid w:val="00F776E4"/>
    <w:rsid w:val="00F8143A"/>
    <w:rsid w:val="00F81980"/>
    <w:rsid w:val="00F841DF"/>
    <w:rsid w:val="00F84DC6"/>
    <w:rsid w:val="00F85629"/>
    <w:rsid w:val="00F87F5C"/>
    <w:rsid w:val="00F93197"/>
    <w:rsid w:val="00F96941"/>
    <w:rsid w:val="00F97D7A"/>
    <w:rsid w:val="00FA3555"/>
    <w:rsid w:val="00FA6078"/>
    <w:rsid w:val="00FB007E"/>
    <w:rsid w:val="00FB2290"/>
    <w:rsid w:val="00FB5663"/>
    <w:rsid w:val="00FC7FAD"/>
    <w:rsid w:val="00FD02A1"/>
    <w:rsid w:val="00FD0A93"/>
    <w:rsid w:val="00FD0AE2"/>
    <w:rsid w:val="00FD13AF"/>
    <w:rsid w:val="00FD1FB8"/>
    <w:rsid w:val="00FD36F7"/>
    <w:rsid w:val="00FD3C48"/>
    <w:rsid w:val="00FD49AE"/>
    <w:rsid w:val="00FD4AB8"/>
    <w:rsid w:val="00FD5678"/>
    <w:rsid w:val="00FD6602"/>
    <w:rsid w:val="00FE014B"/>
    <w:rsid w:val="00FE2E9E"/>
    <w:rsid w:val="00FE57B6"/>
    <w:rsid w:val="00FE5E0D"/>
    <w:rsid w:val="00FF7A6D"/>
    <w:rsid w:val="010049B1"/>
    <w:rsid w:val="01009FC4"/>
    <w:rsid w:val="01044154"/>
    <w:rsid w:val="010B1E5B"/>
    <w:rsid w:val="010B8351"/>
    <w:rsid w:val="0119F56A"/>
    <w:rsid w:val="011D563B"/>
    <w:rsid w:val="011DFD89"/>
    <w:rsid w:val="011E7B41"/>
    <w:rsid w:val="0122B546"/>
    <w:rsid w:val="01265CCC"/>
    <w:rsid w:val="01270784"/>
    <w:rsid w:val="012C453E"/>
    <w:rsid w:val="0131C8E6"/>
    <w:rsid w:val="013B5603"/>
    <w:rsid w:val="01480DF3"/>
    <w:rsid w:val="01590388"/>
    <w:rsid w:val="015F29D6"/>
    <w:rsid w:val="01669AF5"/>
    <w:rsid w:val="0167A90A"/>
    <w:rsid w:val="016F68C4"/>
    <w:rsid w:val="0170A272"/>
    <w:rsid w:val="017AC54E"/>
    <w:rsid w:val="017E0D90"/>
    <w:rsid w:val="018733A3"/>
    <w:rsid w:val="01970AD9"/>
    <w:rsid w:val="0198C1C6"/>
    <w:rsid w:val="0199DAF8"/>
    <w:rsid w:val="01ADA2DE"/>
    <w:rsid w:val="01C52533"/>
    <w:rsid w:val="01CD3CD0"/>
    <w:rsid w:val="01D08EF8"/>
    <w:rsid w:val="01D32F54"/>
    <w:rsid w:val="01DBF4A6"/>
    <w:rsid w:val="01E10AAC"/>
    <w:rsid w:val="01EB1C0E"/>
    <w:rsid w:val="01EC3894"/>
    <w:rsid w:val="01F9AD6D"/>
    <w:rsid w:val="01FAE729"/>
    <w:rsid w:val="02004154"/>
    <w:rsid w:val="020E3E87"/>
    <w:rsid w:val="0218AFE0"/>
    <w:rsid w:val="022E77C3"/>
    <w:rsid w:val="02348BBA"/>
    <w:rsid w:val="02394606"/>
    <w:rsid w:val="024422BC"/>
    <w:rsid w:val="0247DDEC"/>
    <w:rsid w:val="024DB89D"/>
    <w:rsid w:val="024DF1DA"/>
    <w:rsid w:val="02639E5F"/>
    <w:rsid w:val="02701443"/>
    <w:rsid w:val="0275ED1B"/>
    <w:rsid w:val="028D0F11"/>
    <w:rsid w:val="0295DBF6"/>
    <w:rsid w:val="0297DD27"/>
    <w:rsid w:val="029F94DC"/>
    <w:rsid w:val="02A7996E"/>
    <w:rsid w:val="02BE582A"/>
    <w:rsid w:val="02C07176"/>
    <w:rsid w:val="02C9C643"/>
    <w:rsid w:val="02E129EE"/>
    <w:rsid w:val="02EB1EDF"/>
    <w:rsid w:val="02EB7915"/>
    <w:rsid w:val="02F24A16"/>
    <w:rsid w:val="02F2A1FA"/>
    <w:rsid w:val="02F2AB7B"/>
    <w:rsid w:val="02FDADE3"/>
    <w:rsid w:val="0324E5CF"/>
    <w:rsid w:val="03271B0F"/>
    <w:rsid w:val="032DCC79"/>
    <w:rsid w:val="033E2748"/>
    <w:rsid w:val="03445265"/>
    <w:rsid w:val="0344A90F"/>
    <w:rsid w:val="034E013B"/>
    <w:rsid w:val="03519E3C"/>
    <w:rsid w:val="0354768F"/>
    <w:rsid w:val="0355AF7E"/>
    <w:rsid w:val="03567D2B"/>
    <w:rsid w:val="035DAFAD"/>
    <w:rsid w:val="036AC699"/>
    <w:rsid w:val="037B8989"/>
    <w:rsid w:val="03809F34"/>
    <w:rsid w:val="038A75E6"/>
    <w:rsid w:val="03993DED"/>
    <w:rsid w:val="03AC5E60"/>
    <w:rsid w:val="03B04114"/>
    <w:rsid w:val="03C18943"/>
    <w:rsid w:val="03DAB1A0"/>
    <w:rsid w:val="03E087FE"/>
    <w:rsid w:val="03EED16B"/>
    <w:rsid w:val="03F22887"/>
    <w:rsid w:val="03F433EB"/>
    <w:rsid w:val="04222B33"/>
    <w:rsid w:val="042B2E41"/>
    <w:rsid w:val="042CAC7B"/>
    <w:rsid w:val="04384086"/>
    <w:rsid w:val="043A6EC9"/>
    <w:rsid w:val="044A22F2"/>
    <w:rsid w:val="0451962C"/>
    <w:rsid w:val="0458E8BA"/>
    <w:rsid w:val="045D67D5"/>
    <w:rsid w:val="04604C03"/>
    <w:rsid w:val="047152C0"/>
    <w:rsid w:val="047C35CE"/>
    <w:rsid w:val="047F1A7F"/>
    <w:rsid w:val="04810D84"/>
    <w:rsid w:val="0485322D"/>
    <w:rsid w:val="0487891A"/>
    <w:rsid w:val="04964A62"/>
    <w:rsid w:val="0496F13C"/>
    <w:rsid w:val="049B09F3"/>
    <w:rsid w:val="04A84334"/>
    <w:rsid w:val="04B040D4"/>
    <w:rsid w:val="04BFE953"/>
    <w:rsid w:val="04C4F06B"/>
    <w:rsid w:val="04CABBBA"/>
    <w:rsid w:val="04D5EE31"/>
    <w:rsid w:val="04D615D3"/>
    <w:rsid w:val="04ED6E9D"/>
    <w:rsid w:val="04F42037"/>
    <w:rsid w:val="04F7E454"/>
    <w:rsid w:val="04F80C83"/>
    <w:rsid w:val="04FC034E"/>
    <w:rsid w:val="050EB0E0"/>
    <w:rsid w:val="0510BDE8"/>
    <w:rsid w:val="051E5788"/>
    <w:rsid w:val="052EEDF1"/>
    <w:rsid w:val="05314F25"/>
    <w:rsid w:val="05389C9B"/>
    <w:rsid w:val="05434261"/>
    <w:rsid w:val="054508F7"/>
    <w:rsid w:val="0545FF51"/>
    <w:rsid w:val="0560FFC1"/>
    <w:rsid w:val="05670B0D"/>
    <w:rsid w:val="056A1DB1"/>
    <w:rsid w:val="056C1268"/>
    <w:rsid w:val="056E0365"/>
    <w:rsid w:val="0578F0B1"/>
    <w:rsid w:val="058B6E6C"/>
    <w:rsid w:val="0596783E"/>
    <w:rsid w:val="059B3F21"/>
    <w:rsid w:val="059F4DE5"/>
    <w:rsid w:val="05A97145"/>
    <w:rsid w:val="05AB4C98"/>
    <w:rsid w:val="05B12013"/>
    <w:rsid w:val="05B9C5E9"/>
    <w:rsid w:val="05C341B6"/>
    <w:rsid w:val="05C443FC"/>
    <w:rsid w:val="05CCED0C"/>
    <w:rsid w:val="05D410E7"/>
    <w:rsid w:val="05DEF187"/>
    <w:rsid w:val="05ED668D"/>
    <w:rsid w:val="0618062F"/>
    <w:rsid w:val="06198F30"/>
    <w:rsid w:val="06239E59"/>
    <w:rsid w:val="06381F59"/>
    <w:rsid w:val="0639DDD7"/>
    <w:rsid w:val="063D08DE"/>
    <w:rsid w:val="063DF8D8"/>
    <w:rsid w:val="0648C311"/>
    <w:rsid w:val="06495097"/>
    <w:rsid w:val="0649E275"/>
    <w:rsid w:val="065178A5"/>
    <w:rsid w:val="06559A10"/>
    <w:rsid w:val="06596605"/>
    <w:rsid w:val="0665C2F4"/>
    <w:rsid w:val="06697FD2"/>
    <w:rsid w:val="066DEB11"/>
    <w:rsid w:val="0670D7B4"/>
    <w:rsid w:val="067C1E55"/>
    <w:rsid w:val="067F1816"/>
    <w:rsid w:val="06906B57"/>
    <w:rsid w:val="06908ABD"/>
    <w:rsid w:val="069546B2"/>
    <w:rsid w:val="06971A14"/>
    <w:rsid w:val="069CA62C"/>
    <w:rsid w:val="069DE8BB"/>
    <w:rsid w:val="069F2B20"/>
    <w:rsid w:val="06A2675B"/>
    <w:rsid w:val="06A3F2B3"/>
    <w:rsid w:val="06A932CF"/>
    <w:rsid w:val="06B5EFC3"/>
    <w:rsid w:val="06B91DAF"/>
    <w:rsid w:val="06CC8891"/>
    <w:rsid w:val="06D43413"/>
    <w:rsid w:val="06DF8315"/>
    <w:rsid w:val="06E3BFAD"/>
    <w:rsid w:val="06EDE793"/>
    <w:rsid w:val="06F92A05"/>
    <w:rsid w:val="06FEBEAA"/>
    <w:rsid w:val="070A769A"/>
    <w:rsid w:val="070CB729"/>
    <w:rsid w:val="071B6416"/>
    <w:rsid w:val="072D73DA"/>
    <w:rsid w:val="07389D2E"/>
    <w:rsid w:val="07405036"/>
    <w:rsid w:val="074BA950"/>
    <w:rsid w:val="0755AA40"/>
    <w:rsid w:val="0759F061"/>
    <w:rsid w:val="075A6C79"/>
    <w:rsid w:val="0763DB3F"/>
    <w:rsid w:val="0766CEEC"/>
    <w:rsid w:val="076AF0DA"/>
    <w:rsid w:val="07733BD0"/>
    <w:rsid w:val="0779956D"/>
    <w:rsid w:val="078615A5"/>
    <w:rsid w:val="078E2B56"/>
    <w:rsid w:val="0790897C"/>
    <w:rsid w:val="07916F2A"/>
    <w:rsid w:val="079B6A2E"/>
    <w:rsid w:val="079EE371"/>
    <w:rsid w:val="07A8D06C"/>
    <w:rsid w:val="07ABC6E4"/>
    <w:rsid w:val="07ACD264"/>
    <w:rsid w:val="07ACD68D"/>
    <w:rsid w:val="07B19F41"/>
    <w:rsid w:val="07B49B11"/>
    <w:rsid w:val="07BBED13"/>
    <w:rsid w:val="07C5DC04"/>
    <w:rsid w:val="07D10395"/>
    <w:rsid w:val="07D1931B"/>
    <w:rsid w:val="07E9C789"/>
    <w:rsid w:val="07EB24E2"/>
    <w:rsid w:val="07F58227"/>
    <w:rsid w:val="07FB6623"/>
    <w:rsid w:val="07FF4856"/>
    <w:rsid w:val="0817C388"/>
    <w:rsid w:val="08196136"/>
    <w:rsid w:val="081C5BCB"/>
    <w:rsid w:val="08250F5F"/>
    <w:rsid w:val="08285750"/>
    <w:rsid w:val="082983CC"/>
    <w:rsid w:val="08310486"/>
    <w:rsid w:val="0838B6C3"/>
    <w:rsid w:val="083E3AC1"/>
    <w:rsid w:val="083F7C78"/>
    <w:rsid w:val="0843B52D"/>
    <w:rsid w:val="08448721"/>
    <w:rsid w:val="084A3EFB"/>
    <w:rsid w:val="085C4AA5"/>
    <w:rsid w:val="085D48CF"/>
    <w:rsid w:val="08646B3B"/>
    <w:rsid w:val="086AFCD4"/>
    <w:rsid w:val="086B2F4D"/>
    <w:rsid w:val="08707DEC"/>
    <w:rsid w:val="08726E97"/>
    <w:rsid w:val="08850A97"/>
    <w:rsid w:val="0891D494"/>
    <w:rsid w:val="089C3523"/>
    <w:rsid w:val="08A91629"/>
    <w:rsid w:val="08B3B653"/>
    <w:rsid w:val="08BC2FD8"/>
    <w:rsid w:val="08BCD01E"/>
    <w:rsid w:val="08C7E9AA"/>
    <w:rsid w:val="08CFAF79"/>
    <w:rsid w:val="08DA7FB1"/>
    <w:rsid w:val="08DF55C7"/>
    <w:rsid w:val="08E7AF0C"/>
    <w:rsid w:val="08F1CA26"/>
    <w:rsid w:val="08FA9D64"/>
    <w:rsid w:val="08FCBDF6"/>
    <w:rsid w:val="090F0C31"/>
    <w:rsid w:val="090F5339"/>
    <w:rsid w:val="0915A387"/>
    <w:rsid w:val="0941778D"/>
    <w:rsid w:val="0953811B"/>
    <w:rsid w:val="0959FF2E"/>
    <w:rsid w:val="095A51A6"/>
    <w:rsid w:val="09647D4D"/>
    <w:rsid w:val="097932BF"/>
    <w:rsid w:val="0979F767"/>
    <w:rsid w:val="0986653F"/>
    <w:rsid w:val="09897061"/>
    <w:rsid w:val="098B0C7D"/>
    <w:rsid w:val="0998D229"/>
    <w:rsid w:val="09A1C51A"/>
    <w:rsid w:val="09A9B780"/>
    <w:rsid w:val="09ACB382"/>
    <w:rsid w:val="09AE2A5E"/>
    <w:rsid w:val="09B397D9"/>
    <w:rsid w:val="09B82C2C"/>
    <w:rsid w:val="09C51395"/>
    <w:rsid w:val="09D6DC49"/>
    <w:rsid w:val="09EA3D46"/>
    <w:rsid w:val="09EB54CD"/>
    <w:rsid w:val="09EC1C91"/>
    <w:rsid w:val="09FD5768"/>
    <w:rsid w:val="0A0A79B1"/>
    <w:rsid w:val="0A111107"/>
    <w:rsid w:val="0A1B0406"/>
    <w:rsid w:val="0A1F3C10"/>
    <w:rsid w:val="0A211EF4"/>
    <w:rsid w:val="0A26227B"/>
    <w:rsid w:val="0A2E3ACE"/>
    <w:rsid w:val="0A3046E2"/>
    <w:rsid w:val="0A365F6C"/>
    <w:rsid w:val="0A36A53F"/>
    <w:rsid w:val="0A393556"/>
    <w:rsid w:val="0A42B10D"/>
    <w:rsid w:val="0A4C644D"/>
    <w:rsid w:val="0A65242C"/>
    <w:rsid w:val="0A6E74B9"/>
    <w:rsid w:val="0A6EB044"/>
    <w:rsid w:val="0A6FF9BE"/>
    <w:rsid w:val="0A765012"/>
    <w:rsid w:val="0A792257"/>
    <w:rsid w:val="0A811D3F"/>
    <w:rsid w:val="0A8C8B1B"/>
    <w:rsid w:val="0A8D18CD"/>
    <w:rsid w:val="0A98D833"/>
    <w:rsid w:val="0AA1A213"/>
    <w:rsid w:val="0AAB239A"/>
    <w:rsid w:val="0AB5CB0F"/>
    <w:rsid w:val="0ABA85EA"/>
    <w:rsid w:val="0AC0F6BA"/>
    <w:rsid w:val="0AC36B83"/>
    <w:rsid w:val="0AC5CC18"/>
    <w:rsid w:val="0ACA75CA"/>
    <w:rsid w:val="0ACDB99E"/>
    <w:rsid w:val="0AD09F2E"/>
    <w:rsid w:val="0AEA0B6E"/>
    <w:rsid w:val="0AEB2FFD"/>
    <w:rsid w:val="0AF0621D"/>
    <w:rsid w:val="0AF07E8F"/>
    <w:rsid w:val="0AF1F359"/>
    <w:rsid w:val="0AF3E948"/>
    <w:rsid w:val="0B16C848"/>
    <w:rsid w:val="0B180372"/>
    <w:rsid w:val="0B1B00DD"/>
    <w:rsid w:val="0B1B8246"/>
    <w:rsid w:val="0B254ABD"/>
    <w:rsid w:val="0B318A9C"/>
    <w:rsid w:val="0B3CAC37"/>
    <w:rsid w:val="0B46668C"/>
    <w:rsid w:val="0B4C48AF"/>
    <w:rsid w:val="0B4C590C"/>
    <w:rsid w:val="0B4F8F78"/>
    <w:rsid w:val="0B51C1E4"/>
    <w:rsid w:val="0B58C0D3"/>
    <w:rsid w:val="0B59E5EB"/>
    <w:rsid w:val="0B7041B3"/>
    <w:rsid w:val="0B72644A"/>
    <w:rsid w:val="0B72B010"/>
    <w:rsid w:val="0B769C3E"/>
    <w:rsid w:val="0B79BF6B"/>
    <w:rsid w:val="0B8C0CA0"/>
    <w:rsid w:val="0B902890"/>
    <w:rsid w:val="0B91FAD0"/>
    <w:rsid w:val="0B921453"/>
    <w:rsid w:val="0B94E5BB"/>
    <w:rsid w:val="0B97848F"/>
    <w:rsid w:val="0B986F8B"/>
    <w:rsid w:val="0BABC307"/>
    <w:rsid w:val="0BB003E2"/>
    <w:rsid w:val="0BC92327"/>
    <w:rsid w:val="0BC9E0AE"/>
    <w:rsid w:val="0BCB5E22"/>
    <w:rsid w:val="0BD4A0DD"/>
    <w:rsid w:val="0BDAC106"/>
    <w:rsid w:val="0BDC0EE4"/>
    <w:rsid w:val="0BDDFABA"/>
    <w:rsid w:val="0BE0CD56"/>
    <w:rsid w:val="0BE3E516"/>
    <w:rsid w:val="0BE6073C"/>
    <w:rsid w:val="0BE740AE"/>
    <w:rsid w:val="0C0B7296"/>
    <w:rsid w:val="0C1F4FCE"/>
    <w:rsid w:val="0C243971"/>
    <w:rsid w:val="0C302D04"/>
    <w:rsid w:val="0C53C924"/>
    <w:rsid w:val="0C546D5B"/>
    <w:rsid w:val="0C54CFE6"/>
    <w:rsid w:val="0C673E6C"/>
    <w:rsid w:val="0C6ADD4E"/>
    <w:rsid w:val="0C7E57B2"/>
    <w:rsid w:val="0C85463E"/>
    <w:rsid w:val="0C8CFCF4"/>
    <w:rsid w:val="0CB2EDDA"/>
    <w:rsid w:val="0CB8FD15"/>
    <w:rsid w:val="0CBD00A1"/>
    <w:rsid w:val="0CCCA2C3"/>
    <w:rsid w:val="0CD7A1F8"/>
    <w:rsid w:val="0CE74793"/>
    <w:rsid w:val="0CF34FF8"/>
    <w:rsid w:val="0CF7C2AE"/>
    <w:rsid w:val="0CF8906B"/>
    <w:rsid w:val="0CFD61EB"/>
    <w:rsid w:val="0CFEDEA8"/>
    <w:rsid w:val="0D03A77F"/>
    <w:rsid w:val="0D115BB5"/>
    <w:rsid w:val="0D14DBEE"/>
    <w:rsid w:val="0D267737"/>
    <w:rsid w:val="0D2C700C"/>
    <w:rsid w:val="0D2EFCAA"/>
    <w:rsid w:val="0D321441"/>
    <w:rsid w:val="0D45905C"/>
    <w:rsid w:val="0D46EBE1"/>
    <w:rsid w:val="0D4969D5"/>
    <w:rsid w:val="0D56963A"/>
    <w:rsid w:val="0D56F531"/>
    <w:rsid w:val="0D58F2C6"/>
    <w:rsid w:val="0D5F17E7"/>
    <w:rsid w:val="0D675BFA"/>
    <w:rsid w:val="0D6D7FE4"/>
    <w:rsid w:val="0D71177F"/>
    <w:rsid w:val="0D7382C2"/>
    <w:rsid w:val="0D799B82"/>
    <w:rsid w:val="0D7D7753"/>
    <w:rsid w:val="0D7E41F4"/>
    <w:rsid w:val="0D7FDC96"/>
    <w:rsid w:val="0D8514DD"/>
    <w:rsid w:val="0D892BAC"/>
    <w:rsid w:val="0D8A3F44"/>
    <w:rsid w:val="0D95F04F"/>
    <w:rsid w:val="0D9ACB79"/>
    <w:rsid w:val="0D9F534F"/>
    <w:rsid w:val="0DA9BC38"/>
    <w:rsid w:val="0DB2C6EA"/>
    <w:rsid w:val="0DB8A045"/>
    <w:rsid w:val="0DBB6366"/>
    <w:rsid w:val="0DBF4C75"/>
    <w:rsid w:val="0DC1105F"/>
    <w:rsid w:val="0DC954F7"/>
    <w:rsid w:val="0DD02F95"/>
    <w:rsid w:val="0DD7B6F1"/>
    <w:rsid w:val="0DDD3E44"/>
    <w:rsid w:val="0DE1ADC3"/>
    <w:rsid w:val="0DE27D54"/>
    <w:rsid w:val="0DE5E28D"/>
    <w:rsid w:val="0DE76A00"/>
    <w:rsid w:val="0DE9F648"/>
    <w:rsid w:val="0DED6BD1"/>
    <w:rsid w:val="0DF4F48C"/>
    <w:rsid w:val="0E0AE7DD"/>
    <w:rsid w:val="0E0ED198"/>
    <w:rsid w:val="0E10FDD2"/>
    <w:rsid w:val="0E17D0C4"/>
    <w:rsid w:val="0E1ABAC9"/>
    <w:rsid w:val="0E1FF246"/>
    <w:rsid w:val="0E21AC30"/>
    <w:rsid w:val="0E243E94"/>
    <w:rsid w:val="0E44F2B7"/>
    <w:rsid w:val="0E4F257A"/>
    <w:rsid w:val="0E50FD47"/>
    <w:rsid w:val="0E5662AF"/>
    <w:rsid w:val="0E653701"/>
    <w:rsid w:val="0E657A90"/>
    <w:rsid w:val="0E6B1B23"/>
    <w:rsid w:val="0E95A640"/>
    <w:rsid w:val="0EA9A703"/>
    <w:rsid w:val="0EAADB05"/>
    <w:rsid w:val="0EB4C01A"/>
    <w:rsid w:val="0EB6645E"/>
    <w:rsid w:val="0EB9FDCC"/>
    <w:rsid w:val="0EBC9C72"/>
    <w:rsid w:val="0ED0104D"/>
    <w:rsid w:val="0ED113FD"/>
    <w:rsid w:val="0EDBF094"/>
    <w:rsid w:val="0F02EA83"/>
    <w:rsid w:val="0F0B883D"/>
    <w:rsid w:val="0F0E8F7B"/>
    <w:rsid w:val="0F0FDB04"/>
    <w:rsid w:val="0F108197"/>
    <w:rsid w:val="0F16206E"/>
    <w:rsid w:val="0F255ADD"/>
    <w:rsid w:val="0F2ADF54"/>
    <w:rsid w:val="0F3E8D27"/>
    <w:rsid w:val="0F443BBF"/>
    <w:rsid w:val="0F45F53D"/>
    <w:rsid w:val="0F4AB262"/>
    <w:rsid w:val="0F4E4DB6"/>
    <w:rsid w:val="0F5E4C6F"/>
    <w:rsid w:val="0F606D4D"/>
    <w:rsid w:val="0F75450C"/>
    <w:rsid w:val="0F75E048"/>
    <w:rsid w:val="0F784DF7"/>
    <w:rsid w:val="0F7E4DB5"/>
    <w:rsid w:val="0F80C45E"/>
    <w:rsid w:val="0F868172"/>
    <w:rsid w:val="0F8787D8"/>
    <w:rsid w:val="0F8DAAFD"/>
    <w:rsid w:val="0F903A27"/>
    <w:rsid w:val="0F9123D6"/>
    <w:rsid w:val="0F91ACDD"/>
    <w:rsid w:val="0F97F806"/>
    <w:rsid w:val="0F9C07BD"/>
    <w:rsid w:val="0FAA6C42"/>
    <w:rsid w:val="0FADEEBA"/>
    <w:rsid w:val="0FBD9D47"/>
    <w:rsid w:val="0FC8BC07"/>
    <w:rsid w:val="0FD7EC7B"/>
    <w:rsid w:val="0FDACE01"/>
    <w:rsid w:val="0FE79687"/>
    <w:rsid w:val="0FEC1C99"/>
    <w:rsid w:val="0FF15548"/>
    <w:rsid w:val="0FFCE9F6"/>
    <w:rsid w:val="100640AE"/>
    <w:rsid w:val="1011DD1F"/>
    <w:rsid w:val="1019CBBD"/>
    <w:rsid w:val="1024FFCD"/>
    <w:rsid w:val="10274649"/>
    <w:rsid w:val="102C6F62"/>
    <w:rsid w:val="102C92CB"/>
    <w:rsid w:val="102F3051"/>
    <w:rsid w:val="104B0E4B"/>
    <w:rsid w:val="105ECBFA"/>
    <w:rsid w:val="10608DEA"/>
    <w:rsid w:val="10669EF6"/>
    <w:rsid w:val="1088CBDC"/>
    <w:rsid w:val="108EF938"/>
    <w:rsid w:val="109271B5"/>
    <w:rsid w:val="109A6506"/>
    <w:rsid w:val="10A20BCA"/>
    <w:rsid w:val="10A7589E"/>
    <w:rsid w:val="10AC0189"/>
    <w:rsid w:val="10AD227A"/>
    <w:rsid w:val="10B42178"/>
    <w:rsid w:val="10B5A41C"/>
    <w:rsid w:val="10BBE291"/>
    <w:rsid w:val="10C9C229"/>
    <w:rsid w:val="10D09B40"/>
    <w:rsid w:val="10DAD50F"/>
    <w:rsid w:val="10E692E8"/>
    <w:rsid w:val="10EFD3BB"/>
    <w:rsid w:val="10F65551"/>
    <w:rsid w:val="10FB61F6"/>
    <w:rsid w:val="10FDEF86"/>
    <w:rsid w:val="10FE041F"/>
    <w:rsid w:val="1103D818"/>
    <w:rsid w:val="110B8015"/>
    <w:rsid w:val="110BA597"/>
    <w:rsid w:val="1111156D"/>
    <w:rsid w:val="1117FC95"/>
    <w:rsid w:val="11235D08"/>
    <w:rsid w:val="1127FF6B"/>
    <w:rsid w:val="112E0B25"/>
    <w:rsid w:val="113565CA"/>
    <w:rsid w:val="1139A686"/>
    <w:rsid w:val="1139DECC"/>
    <w:rsid w:val="113C0737"/>
    <w:rsid w:val="113CFB22"/>
    <w:rsid w:val="11409773"/>
    <w:rsid w:val="1142AD7C"/>
    <w:rsid w:val="11476D3D"/>
    <w:rsid w:val="114EB14B"/>
    <w:rsid w:val="11555847"/>
    <w:rsid w:val="11567B5A"/>
    <w:rsid w:val="11641CE0"/>
    <w:rsid w:val="1168C829"/>
    <w:rsid w:val="11768C6D"/>
    <w:rsid w:val="117876EB"/>
    <w:rsid w:val="117EE8EC"/>
    <w:rsid w:val="11823532"/>
    <w:rsid w:val="1192FC35"/>
    <w:rsid w:val="11A1C4E7"/>
    <w:rsid w:val="11A2BBE5"/>
    <w:rsid w:val="11ACD6FF"/>
    <w:rsid w:val="11BCB04F"/>
    <w:rsid w:val="11C6E513"/>
    <w:rsid w:val="11CB33D1"/>
    <w:rsid w:val="11CC73CA"/>
    <w:rsid w:val="11CDC70A"/>
    <w:rsid w:val="11DC26CE"/>
    <w:rsid w:val="11E03478"/>
    <w:rsid w:val="11E17128"/>
    <w:rsid w:val="11E2D039"/>
    <w:rsid w:val="11ED61A5"/>
    <w:rsid w:val="11FF1E92"/>
    <w:rsid w:val="120AB3CA"/>
    <w:rsid w:val="1210A751"/>
    <w:rsid w:val="12139156"/>
    <w:rsid w:val="12154392"/>
    <w:rsid w:val="121926C9"/>
    <w:rsid w:val="121B723A"/>
    <w:rsid w:val="121DC3BE"/>
    <w:rsid w:val="1220652A"/>
    <w:rsid w:val="12255057"/>
    <w:rsid w:val="122A4819"/>
    <w:rsid w:val="122D05B8"/>
    <w:rsid w:val="124488A2"/>
    <w:rsid w:val="12588600"/>
    <w:rsid w:val="125F8692"/>
    <w:rsid w:val="1260F7FB"/>
    <w:rsid w:val="126FAF64"/>
    <w:rsid w:val="12735EA6"/>
    <w:rsid w:val="12752FA8"/>
    <w:rsid w:val="128227B1"/>
    <w:rsid w:val="12822A44"/>
    <w:rsid w:val="12846CC2"/>
    <w:rsid w:val="12965BEA"/>
    <w:rsid w:val="129EE64B"/>
    <w:rsid w:val="12A0E08B"/>
    <w:rsid w:val="12A77F64"/>
    <w:rsid w:val="12AB1A98"/>
    <w:rsid w:val="12ACFF36"/>
    <w:rsid w:val="12B5EE77"/>
    <w:rsid w:val="12BF289A"/>
    <w:rsid w:val="12C0D838"/>
    <w:rsid w:val="12C21797"/>
    <w:rsid w:val="12C21E38"/>
    <w:rsid w:val="12C7A8AC"/>
    <w:rsid w:val="12D0DDFD"/>
    <w:rsid w:val="12D1160E"/>
    <w:rsid w:val="12E99666"/>
    <w:rsid w:val="12EB41E7"/>
    <w:rsid w:val="12EF8934"/>
    <w:rsid w:val="12F32F6D"/>
    <w:rsid w:val="12F5E0B1"/>
    <w:rsid w:val="12F7FB1C"/>
    <w:rsid w:val="12F81C48"/>
    <w:rsid w:val="12FFA755"/>
    <w:rsid w:val="1302A78C"/>
    <w:rsid w:val="130518BA"/>
    <w:rsid w:val="13052DDD"/>
    <w:rsid w:val="1308785E"/>
    <w:rsid w:val="131472D0"/>
    <w:rsid w:val="13218A1E"/>
    <w:rsid w:val="1331D61F"/>
    <w:rsid w:val="1332EFBC"/>
    <w:rsid w:val="133CCB47"/>
    <w:rsid w:val="134078A9"/>
    <w:rsid w:val="1346AA38"/>
    <w:rsid w:val="1348CF92"/>
    <w:rsid w:val="134BEB8C"/>
    <w:rsid w:val="13505DF9"/>
    <w:rsid w:val="1365433F"/>
    <w:rsid w:val="1369304E"/>
    <w:rsid w:val="13703B98"/>
    <w:rsid w:val="13708AB1"/>
    <w:rsid w:val="1380EA63"/>
    <w:rsid w:val="1394B65E"/>
    <w:rsid w:val="13980A1A"/>
    <w:rsid w:val="139E26E0"/>
    <w:rsid w:val="13A167C3"/>
    <w:rsid w:val="13A6842B"/>
    <w:rsid w:val="13C3132D"/>
    <w:rsid w:val="13C5ED40"/>
    <w:rsid w:val="13C64678"/>
    <w:rsid w:val="13C73FF2"/>
    <w:rsid w:val="13D23DE7"/>
    <w:rsid w:val="13D5EACA"/>
    <w:rsid w:val="13D929D5"/>
    <w:rsid w:val="13DB5B05"/>
    <w:rsid w:val="13DE0024"/>
    <w:rsid w:val="13E8ED72"/>
    <w:rsid w:val="13F038F8"/>
    <w:rsid w:val="1401B3A7"/>
    <w:rsid w:val="1404F12D"/>
    <w:rsid w:val="140714C6"/>
    <w:rsid w:val="14086149"/>
    <w:rsid w:val="140A9C51"/>
    <w:rsid w:val="140D2042"/>
    <w:rsid w:val="141D10F6"/>
    <w:rsid w:val="14364A7A"/>
    <w:rsid w:val="144D43AC"/>
    <w:rsid w:val="144FA537"/>
    <w:rsid w:val="14534353"/>
    <w:rsid w:val="1457D1CD"/>
    <w:rsid w:val="145C41E0"/>
    <w:rsid w:val="145EB525"/>
    <w:rsid w:val="147AE0C1"/>
    <w:rsid w:val="1484EB95"/>
    <w:rsid w:val="1490118A"/>
    <w:rsid w:val="1490CC5A"/>
    <w:rsid w:val="149B9CAE"/>
    <w:rsid w:val="149C7A5B"/>
    <w:rsid w:val="149EC0FA"/>
    <w:rsid w:val="14A5903E"/>
    <w:rsid w:val="14AAD4AF"/>
    <w:rsid w:val="14BFD3A2"/>
    <w:rsid w:val="14D3424E"/>
    <w:rsid w:val="14D9253A"/>
    <w:rsid w:val="14E89076"/>
    <w:rsid w:val="14EE7E9F"/>
    <w:rsid w:val="14FF81D2"/>
    <w:rsid w:val="15080BE9"/>
    <w:rsid w:val="1533DA7B"/>
    <w:rsid w:val="15388735"/>
    <w:rsid w:val="153F51D1"/>
    <w:rsid w:val="1565E5DC"/>
    <w:rsid w:val="1587AF9C"/>
    <w:rsid w:val="15A54315"/>
    <w:rsid w:val="15A66CB2"/>
    <w:rsid w:val="15AB178A"/>
    <w:rsid w:val="15AE6E38"/>
    <w:rsid w:val="15B77A4E"/>
    <w:rsid w:val="15B9DBC2"/>
    <w:rsid w:val="15BB3D86"/>
    <w:rsid w:val="15C3BC97"/>
    <w:rsid w:val="15D22AA7"/>
    <w:rsid w:val="15D8C8E0"/>
    <w:rsid w:val="15E4B451"/>
    <w:rsid w:val="15F66DBF"/>
    <w:rsid w:val="15F7D0CB"/>
    <w:rsid w:val="16017C48"/>
    <w:rsid w:val="16076592"/>
    <w:rsid w:val="16087EBF"/>
    <w:rsid w:val="162DAB4F"/>
    <w:rsid w:val="162EEE7A"/>
    <w:rsid w:val="163716DD"/>
    <w:rsid w:val="1638D4AE"/>
    <w:rsid w:val="1649B99F"/>
    <w:rsid w:val="164C0503"/>
    <w:rsid w:val="164E9926"/>
    <w:rsid w:val="1653AB2A"/>
    <w:rsid w:val="165950CF"/>
    <w:rsid w:val="166DD3C3"/>
    <w:rsid w:val="1679492B"/>
    <w:rsid w:val="167BED73"/>
    <w:rsid w:val="167FA993"/>
    <w:rsid w:val="1694F1BE"/>
    <w:rsid w:val="169A8CB9"/>
    <w:rsid w:val="16A9DAB9"/>
    <w:rsid w:val="16BAEED7"/>
    <w:rsid w:val="16C99C10"/>
    <w:rsid w:val="16CE63C0"/>
    <w:rsid w:val="16DBED9E"/>
    <w:rsid w:val="16DFA86F"/>
    <w:rsid w:val="16EA9BE6"/>
    <w:rsid w:val="16EF41D2"/>
    <w:rsid w:val="16F0FB84"/>
    <w:rsid w:val="16FA1F73"/>
    <w:rsid w:val="16FEC6D3"/>
    <w:rsid w:val="1709DEA9"/>
    <w:rsid w:val="170AF218"/>
    <w:rsid w:val="171AE172"/>
    <w:rsid w:val="171ED7E1"/>
    <w:rsid w:val="1726A548"/>
    <w:rsid w:val="172F6F44"/>
    <w:rsid w:val="1731165E"/>
    <w:rsid w:val="173C91EF"/>
    <w:rsid w:val="17402351"/>
    <w:rsid w:val="17423705"/>
    <w:rsid w:val="1745B1BA"/>
    <w:rsid w:val="1746F259"/>
    <w:rsid w:val="1753D54C"/>
    <w:rsid w:val="1755FA08"/>
    <w:rsid w:val="17570DE7"/>
    <w:rsid w:val="175713F6"/>
    <w:rsid w:val="175B5F62"/>
    <w:rsid w:val="17692EB8"/>
    <w:rsid w:val="177A4CC4"/>
    <w:rsid w:val="17801403"/>
    <w:rsid w:val="1786E21C"/>
    <w:rsid w:val="1787DD94"/>
    <w:rsid w:val="1793A12C"/>
    <w:rsid w:val="17A62DD1"/>
    <w:rsid w:val="17A7A86B"/>
    <w:rsid w:val="17AC3CA6"/>
    <w:rsid w:val="17AF8E04"/>
    <w:rsid w:val="17B2013F"/>
    <w:rsid w:val="17CABEDB"/>
    <w:rsid w:val="17D4A50F"/>
    <w:rsid w:val="17D877D7"/>
    <w:rsid w:val="17E96155"/>
    <w:rsid w:val="17EDCD6C"/>
    <w:rsid w:val="17EFFCD8"/>
    <w:rsid w:val="17FD6CA6"/>
    <w:rsid w:val="17FD75B8"/>
    <w:rsid w:val="180219CD"/>
    <w:rsid w:val="180B5A56"/>
    <w:rsid w:val="181B1C06"/>
    <w:rsid w:val="18207939"/>
    <w:rsid w:val="182153D0"/>
    <w:rsid w:val="182173F3"/>
    <w:rsid w:val="18261F61"/>
    <w:rsid w:val="18277363"/>
    <w:rsid w:val="1830A7E7"/>
    <w:rsid w:val="1832817D"/>
    <w:rsid w:val="1834A19C"/>
    <w:rsid w:val="1836CE6B"/>
    <w:rsid w:val="183B231C"/>
    <w:rsid w:val="183D2099"/>
    <w:rsid w:val="184332F2"/>
    <w:rsid w:val="184C0245"/>
    <w:rsid w:val="184CA7E5"/>
    <w:rsid w:val="1850E4CE"/>
    <w:rsid w:val="18539D76"/>
    <w:rsid w:val="18609FA8"/>
    <w:rsid w:val="1863D30F"/>
    <w:rsid w:val="187E8C4E"/>
    <w:rsid w:val="18852677"/>
    <w:rsid w:val="18902930"/>
    <w:rsid w:val="1893910C"/>
    <w:rsid w:val="18955477"/>
    <w:rsid w:val="1895DADA"/>
    <w:rsid w:val="1897212B"/>
    <w:rsid w:val="18A5CC79"/>
    <w:rsid w:val="18A739AC"/>
    <w:rsid w:val="18AD9506"/>
    <w:rsid w:val="18B2FFE0"/>
    <w:rsid w:val="18B47808"/>
    <w:rsid w:val="18B8444F"/>
    <w:rsid w:val="18C19777"/>
    <w:rsid w:val="18C4D9F2"/>
    <w:rsid w:val="18C53D25"/>
    <w:rsid w:val="18D44B06"/>
    <w:rsid w:val="18D844F3"/>
    <w:rsid w:val="18E69C19"/>
    <w:rsid w:val="18EC3F46"/>
    <w:rsid w:val="18F21F0D"/>
    <w:rsid w:val="18FD59CC"/>
    <w:rsid w:val="18FF6E4A"/>
    <w:rsid w:val="1910C338"/>
    <w:rsid w:val="1913D1A7"/>
    <w:rsid w:val="191F9610"/>
    <w:rsid w:val="192007DA"/>
    <w:rsid w:val="19252268"/>
    <w:rsid w:val="192ED074"/>
    <w:rsid w:val="192FEC5F"/>
    <w:rsid w:val="1935A7CD"/>
    <w:rsid w:val="19391D0A"/>
    <w:rsid w:val="193F3CD1"/>
    <w:rsid w:val="194210F2"/>
    <w:rsid w:val="194D6067"/>
    <w:rsid w:val="1950B233"/>
    <w:rsid w:val="1954A607"/>
    <w:rsid w:val="19565574"/>
    <w:rsid w:val="1958B2F8"/>
    <w:rsid w:val="195A9D43"/>
    <w:rsid w:val="195C7715"/>
    <w:rsid w:val="195D81CE"/>
    <w:rsid w:val="195D967D"/>
    <w:rsid w:val="195FB349"/>
    <w:rsid w:val="19668F3C"/>
    <w:rsid w:val="1967C1FE"/>
    <w:rsid w:val="196C0554"/>
    <w:rsid w:val="19707570"/>
    <w:rsid w:val="1976512F"/>
    <w:rsid w:val="197D55B5"/>
    <w:rsid w:val="198CE8EE"/>
    <w:rsid w:val="198E77A7"/>
    <w:rsid w:val="1998E47A"/>
    <w:rsid w:val="1999D489"/>
    <w:rsid w:val="19A88547"/>
    <w:rsid w:val="19AB522D"/>
    <w:rsid w:val="19AE2C2F"/>
    <w:rsid w:val="19B262EA"/>
    <w:rsid w:val="19B43CFF"/>
    <w:rsid w:val="19C49F12"/>
    <w:rsid w:val="19CC9280"/>
    <w:rsid w:val="19D44E55"/>
    <w:rsid w:val="19DC54DE"/>
    <w:rsid w:val="19E28886"/>
    <w:rsid w:val="19EA3C24"/>
    <w:rsid w:val="19ECC0E4"/>
    <w:rsid w:val="19F677B8"/>
    <w:rsid w:val="19F79A89"/>
    <w:rsid w:val="19F8E805"/>
    <w:rsid w:val="1A1D2E1B"/>
    <w:rsid w:val="1A223AA3"/>
    <w:rsid w:val="1A232ED1"/>
    <w:rsid w:val="1A2C74E6"/>
    <w:rsid w:val="1A3F5F39"/>
    <w:rsid w:val="1A5B20BF"/>
    <w:rsid w:val="1A61E259"/>
    <w:rsid w:val="1A621AE6"/>
    <w:rsid w:val="1A68ACDF"/>
    <w:rsid w:val="1A6AEB3C"/>
    <w:rsid w:val="1A8325EC"/>
    <w:rsid w:val="1A8696AD"/>
    <w:rsid w:val="1A89BBBB"/>
    <w:rsid w:val="1A8C33B9"/>
    <w:rsid w:val="1A8DC124"/>
    <w:rsid w:val="1AA70812"/>
    <w:rsid w:val="1AB053AA"/>
    <w:rsid w:val="1AB8CA79"/>
    <w:rsid w:val="1ABE8DDF"/>
    <w:rsid w:val="1AC8536A"/>
    <w:rsid w:val="1AD1F2D6"/>
    <w:rsid w:val="1ADC8D78"/>
    <w:rsid w:val="1AED364F"/>
    <w:rsid w:val="1AF124C6"/>
    <w:rsid w:val="1AF13563"/>
    <w:rsid w:val="1B0D62CC"/>
    <w:rsid w:val="1B1F0A70"/>
    <w:rsid w:val="1B22A2BA"/>
    <w:rsid w:val="1B48190C"/>
    <w:rsid w:val="1B4A5D32"/>
    <w:rsid w:val="1B587F9A"/>
    <w:rsid w:val="1B58B00E"/>
    <w:rsid w:val="1B614EF8"/>
    <w:rsid w:val="1B664F13"/>
    <w:rsid w:val="1B67CC22"/>
    <w:rsid w:val="1B6862E1"/>
    <w:rsid w:val="1B6B1147"/>
    <w:rsid w:val="1B73982A"/>
    <w:rsid w:val="1B750816"/>
    <w:rsid w:val="1B8AE4DB"/>
    <w:rsid w:val="1BB5DE16"/>
    <w:rsid w:val="1BB76B2B"/>
    <w:rsid w:val="1BBB7046"/>
    <w:rsid w:val="1BC21829"/>
    <w:rsid w:val="1BC2E3C7"/>
    <w:rsid w:val="1BC37E2D"/>
    <w:rsid w:val="1BCACB66"/>
    <w:rsid w:val="1BCD5240"/>
    <w:rsid w:val="1BCD7B9C"/>
    <w:rsid w:val="1BD5A927"/>
    <w:rsid w:val="1BDD9F6C"/>
    <w:rsid w:val="1BDF012D"/>
    <w:rsid w:val="1BE7F4B0"/>
    <w:rsid w:val="1BEA5B42"/>
    <w:rsid w:val="1BEBAE16"/>
    <w:rsid w:val="1BEFADA6"/>
    <w:rsid w:val="1BF44295"/>
    <w:rsid w:val="1BF9337D"/>
    <w:rsid w:val="1BFFF6B5"/>
    <w:rsid w:val="1C024B61"/>
    <w:rsid w:val="1C04C4B4"/>
    <w:rsid w:val="1C05A2E9"/>
    <w:rsid w:val="1C05B9BF"/>
    <w:rsid w:val="1C05C180"/>
    <w:rsid w:val="1C0D632D"/>
    <w:rsid w:val="1C0D68C0"/>
    <w:rsid w:val="1C1510A7"/>
    <w:rsid w:val="1C1DC815"/>
    <w:rsid w:val="1C1DF79B"/>
    <w:rsid w:val="1C2117CB"/>
    <w:rsid w:val="1C264D08"/>
    <w:rsid w:val="1C28041A"/>
    <w:rsid w:val="1C2E53DB"/>
    <w:rsid w:val="1C3BB511"/>
    <w:rsid w:val="1C3C24E9"/>
    <w:rsid w:val="1C408834"/>
    <w:rsid w:val="1C4C254D"/>
    <w:rsid w:val="1C51C21A"/>
    <w:rsid w:val="1C5F2C3C"/>
    <w:rsid w:val="1C6BDD85"/>
    <w:rsid w:val="1C7B20AD"/>
    <w:rsid w:val="1C92417D"/>
    <w:rsid w:val="1C96DEF2"/>
    <w:rsid w:val="1CA02A9D"/>
    <w:rsid w:val="1CA1B19C"/>
    <w:rsid w:val="1CA792C7"/>
    <w:rsid w:val="1CAA459E"/>
    <w:rsid w:val="1CB4DBA0"/>
    <w:rsid w:val="1CC6A231"/>
    <w:rsid w:val="1CC86C64"/>
    <w:rsid w:val="1CCB3411"/>
    <w:rsid w:val="1CCDF658"/>
    <w:rsid w:val="1CD0327B"/>
    <w:rsid w:val="1CD58545"/>
    <w:rsid w:val="1CE31279"/>
    <w:rsid w:val="1CF13BCA"/>
    <w:rsid w:val="1CFD96A6"/>
    <w:rsid w:val="1D04A249"/>
    <w:rsid w:val="1D09B07A"/>
    <w:rsid w:val="1D0B2047"/>
    <w:rsid w:val="1D1D7CD7"/>
    <w:rsid w:val="1D21DCE6"/>
    <w:rsid w:val="1D2DB044"/>
    <w:rsid w:val="1D34FC1D"/>
    <w:rsid w:val="1D379D31"/>
    <w:rsid w:val="1D3801D2"/>
    <w:rsid w:val="1D47B152"/>
    <w:rsid w:val="1D48488A"/>
    <w:rsid w:val="1D4D9023"/>
    <w:rsid w:val="1D54C343"/>
    <w:rsid w:val="1D5AA12B"/>
    <w:rsid w:val="1D5B6ED8"/>
    <w:rsid w:val="1D5BA3E6"/>
    <w:rsid w:val="1D679005"/>
    <w:rsid w:val="1D6A0FAD"/>
    <w:rsid w:val="1D6BB62A"/>
    <w:rsid w:val="1D74C37C"/>
    <w:rsid w:val="1D7DCAAC"/>
    <w:rsid w:val="1D7DF426"/>
    <w:rsid w:val="1D8319BB"/>
    <w:rsid w:val="1D83EA15"/>
    <w:rsid w:val="1D871F52"/>
    <w:rsid w:val="1D8D0CA2"/>
    <w:rsid w:val="1D8EF3BE"/>
    <w:rsid w:val="1D8FD8EE"/>
    <w:rsid w:val="1D99E143"/>
    <w:rsid w:val="1D9B68AC"/>
    <w:rsid w:val="1DC335D6"/>
    <w:rsid w:val="1DD4C119"/>
    <w:rsid w:val="1DD78F4D"/>
    <w:rsid w:val="1DDE119C"/>
    <w:rsid w:val="1DE6E107"/>
    <w:rsid w:val="1DE805F9"/>
    <w:rsid w:val="1DF202AC"/>
    <w:rsid w:val="1E04BD74"/>
    <w:rsid w:val="1E147BB3"/>
    <w:rsid w:val="1E20E419"/>
    <w:rsid w:val="1E28A731"/>
    <w:rsid w:val="1E2DF48E"/>
    <w:rsid w:val="1E2E98FC"/>
    <w:rsid w:val="1E31FD93"/>
    <w:rsid w:val="1E37DD7A"/>
    <w:rsid w:val="1E3A005F"/>
    <w:rsid w:val="1E3B86B7"/>
    <w:rsid w:val="1E489C93"/>
    <w:rsid w:val="1E50F394"/>
    <w:rsid w:val="1E5DF200"/>
    <w:rsid w:val="1E62F679"/>
    <w:rsid w:val="1E6EEEA6"/>
    <w:rsid w:val="1E7C3BB0"/>
    <w:rsid w:val="1E7CF572"/>
    <w:rsid w:val="1E7EFE92"/>
    <w:rsid w:val="1EBDA431"/>
    <w:rsid w:val="1EBE661F"/>
    <w:rsid w:val="1ED60A92"/>
    <w:rsid w:val="1EDCD3BB"/>
    <w:rsid w:val="1EE332CB"/>
    <w:rsid w:val="1EE41B4A"/>
    <w:rsid w:val="1EE73828"/>
    <w:rsid w:val="1EF0858B"/>
    <w:rsid w:val="1F0C4B65"/>
    <w:rsid w:val="1F177223"/>
    <w:rsid w:val="1F21B781"/>
    <w:rsid w:val="1F255AB7"/>
    <w:rsid w:val="1F2E91E2"/>
    <w:rsid w:val="1F2EC9D7"/>
    <w:rsid w:val="1F3431BE"/>
    <w:rsid w:val="1F3668FD"/>
    <w:rsid w:val="1F3991D2"/>
    <w:rsid w:val="1F451C44"/>
    <w:rsid w:val="1F4BD5D1"/>
    <w:rsid w:val="1F537EE7"/>
    <w:rsid w:val="1F81E343"/>
    <w:rsid w:val="1F846241"/>
    <w:rsid w:val="1F8CE023"/>
    <w:rsid w:val="1FB1817F"/>
    <w:rsid w:val="1FBB741D"/>
    <w:rsid w:val="1FC1C5EC"/>
    <w:rsid w:val="1FC26D76"/>
    <w:rsid w:val="1FC495E9"/>
    <w:rsid w:val="1FC7C944"/>
    <w:rsid w:val="1FD07DD0"/>
    <w:rsid w:val="1FD5BC00"/>
    <w:rsid w:val="1FD5D0C0"/>
    <w:rsid w:val="1FE56FB0"/>
    <w:rsid w:val="20073CD3"/>
    <w:rsid w:val="2019CC3D"/>
    <w:rsid w:val="201C2FBC"/>
    <w:rsid w:val="202058FB"/>
    <w:rsid w:val="20249732"/>
    <w:rsid w:val="203BD404"/>
    <w:rsid w:val="2046C982"/>
    <w:rsid w:val="204E8215"/>
    <w:rsid w:val="20501611"/>
    <w:rsid w:val="205EE60C"/>
    <w:rsid w:val="2072B1CD"/>
    <w:rsid w:val="20852A4C"/>
    <w:rsid w:val="209451DF"/>
    <w:rsid w:val="2094F8B2"/>
    <w:rsid w:val="209EFDA5"/>
    <w:rsid w:val="20A2CE16"/>
    <w:rsid w:val="20B1CDAE"/>
    <w:rsid w:val="20B8C9C1"/>
    <w:rsid w:val="20BF9039"/>
    <w:rsid w:val="20CFD2FF"/>
    <w:rsid w:val="20D040D2"/>
    <w:rsid w:val="20D5563F"/>
    <w:rsid w:val="20DCF07E"/>
    <w:rsid w:val="20E101A4"/>
    <w:rsid w:val="20F832DE"/>
    <w:rsid w:val="20FAEEC9"/>
    <w:rsid w:val="20FE25C9"/>
    <w:rsid w:val="21066AE3"/>
    <w:rsid w:val="210ADDD5"/>
    <w:rsid w:val="211397BD"/>
    <w:rsid w:val="211A2E68"/>
    <w:rsid w:val="211C556D"/>
    <w:rsid w:val="2128DA63"/>
    <w:rsid w:val="2138479E"/>
    <w:rsid w:val="2139F9E2"/>
    <w:rsid w:val="21495C52"/>
    <w:rsid w:val="214E5D1B"/>
    <w:rsid w:val="2157447E"/>
    <w:rsid w:val="215C9F0E"/>
    <w:rsid w:val="215D2A3F"/>
    <w:rsid w:val="21687F55"/>
    <w:rsid w:val="2168E8D2"/>
    <w:rsid w:val="217B8755"/>
    <w:rsid w:val="217BD085"/>
    <w:rsid w:val="217E29D3"/>
    <w:rsid w:val="21847059"/>
    <w:rsid w:val="21878436"/>
    <w:rsid w:val="21969CE8"/>
    <w:rsid w:val="219F9F55"/>
    <w:rsid w:val="21AD185E"/>
    <w:rsid w:val="21AD73FF"/>
    <w:rsid w:val="21B9B1E4"/>
    <w:rsid w:val="21BA8EAC"/>
    <w:rsid w:val="21BC38F7"/>
    <w:rsid w:val="21BD7C7A"/>
    <w:rsid w:val="21BEDF73"/>
    <w:rsid w:val="21BFBFB8"/>
    <w:rsid w:val="21C06793"/>
    <w:rsid w:val="21D04651"/>
    <w:rsid w:val="21D494EB"/>
    <w:rsid w:val="21DA25D0"/>
    <w:rsid w:val="21F021CC"/>
    <w:rsid w:val="21F1B419"/>
    <w:rsid w:val="21F20420"/>
    <w:rsid w:val="21F729AA"/>
    <w:rsid w:val="21F857D5"/>
    <w:rsid w:val="220C4AD1"/>
    <w:rsid w:val="220CD307"/>
    <w:rsid w:val="221D19BA"/>
    <w:rsid w:val="2237F1E2"/>
    <w:rsid w:val="223CDDE4"/>
    <w:rsid w:val="22449840"/>
    <w:rsid w:val="22464F2D"/>
    <w:rsid w:val="2248BF96"/>
    <w:rsid w:val="2269131E"/>
    <w:rsid w:val="226D2E51"/>
    <w:rsid w:val="2274A5BF"/>
    <w:rsid w:val="227AD059"/>
    <w:rsid w:val="22807810"/>
    <w:rsid w:val="22848507"/>
    <w:rsid w:val="228BE5AB"/>
    <w:rsid w:val="228F9D55"/>
    <w:rsid w:val="229A9F64"/>
    <w:rsid w:val="229D9A7F"/>
    <w:rsid w:val="229F21DF"/>
    <w:rsid w:val="22ABC6F4"/>
    <w:rsid w:val="22AC1C0A"/>
    <w:rsid w:val="22AC4893"/>
    <w:rsid w:val="22B09E55"/>
    <w:rsid w:val="22B549A0"/>
    <w:rsid w:val="22BD7E04"/>
    <w:rsid w:val="22C248A2"/>
    <w:rsid w:val="22C4AAC4"/>
    <w:rsid w:val="22C576BB"/>
    <w:rsid w:val="22C7000D"/>
    <w:rsid w:val="22C86946"/>
    <w:rsid w:val="22CEAF00"/>
    <w:rsid w:val="22D8772E"/>
    <w:rsid w:val="22DC27C7"/>
    <w:rsid w:val="22DE2005"/>
    <w:rsid w:val="22EA699E"/>
    <w:rsid w:val="22FB4EB6"/>
    <w:rsid w:val="22FE1A29"/>
    <w:rsid w:val="230165B1"/>
    <w:rsid w:val="2311053D"/>
    <w:rsid w:val="231A76C6"/>
    <w:rsid w:val="231D7784"/>
    <w:rsid w:val="23205BE3"/>
    <w:rsid w:val="23248574"/>
    <w:rsid w:val="2329F52B"/>
    <w:rsid w:val="232C53D9"/>
    <w:rsid w:val="232D8B61"/>
    <w:rsid w:val="23354702"/>
    <w:rsid w:val="2337A878"/>
    <w:rsid w:val="235438BE"/>
    <w:rsid w:val="235AAFD4"/>
    <w:rsid w:val="23615279"/>
    <w:rsid w:val="2365FB58"/>
    <w:rsid w:val="23A02F61"/>
    <w:rsid w:val="23A43DA1"/>
    <w:rsid w:val="23A4FB44"/>
    <w:rsid w:val="23ABAD0F"/>
    <w:rsid w:val="23B447B0"/>
    <w:rsid w:val="23BA9980"/>
    <w:rsid w:val="23BB59A7"/>
    <w:rsid w:val="23BB98FC"/>
    <w:rsid w:val="23C4E031"/>
    <w:rsid w:val="23CB1FDD"/>
    <w:rsid w:val="23E48A8A"/>
    <w:rsid w:val="23E5EA66"/>
    <w:rsid w:val="23F34748"/>
    <w:rsid w:val="23F73397"/>
    <w:rsid w:val="2401EC9A"/>
    <w:rsid w:val="2409DA20"/>
    <w:rsid w:val="24115759"/>
    <w:rsid w:val="241832C0"/>
    <w:rsid w:val="241F2014"/>
    <w:rsid w:val="24252616"/>
    <w:rsid w:val="242F0FD0"/>
    <w:rsid w:val="243540B1"/>
    <w:rsid w:val="243965C0"/>
    <w:rsid w:val="2446D2B6"/>
    <w:rsid w:val="2447EB0F"/>
    <w:rsid w:val="24487303"/>
    <w:rsid w:val="244F9858"/>
    <w:rsid w:val="245912C0"/>
    <w:rsid w:val="245C1955"/>
    <w:rsid w:val="2460C506"/>
    <w:rsid w:val="2464DA54"/>
    <w:rsid w:val="2468BA7C"/>
    <w:rsid w:val="246F4655"/>
    <w:rsid w:val="2477F828"/>
    <w:rsid w:val="247A304E"/>
    <w:rsid w:val="247ABEA5"/>
    <w:rsid w:val="247BCFB1"/>
    <w:rsid w:val="2481C146"/>
    <w:rsid w:val="2484883D"/>
    <w:rsid w:val="248EB7C5"/>
    <w:rsid w:val="24A02017"/>
    <w:rsid w:val="24B57FDC"/>
    <w:rsid w:val="24B6E791"/>
    <w:rsid w:val="24BBB4CF"/>
    <w:rsid w:val="24BC7F9E"/>
    <w:rsid w:val="24C11617"/>
    <w:rsid w:val="24D080B7"/>
    <w:rsid w:val="24D11763"/>
    <w:rsid w:val="24D7E4EF"/>
    <w:rsid w:val="24DA4FF1"/>
    <w:rsid w:val="24DC8730"/>
    <w:rsid w:val="24DC97ED"/>
    <w:rsid w:val="24F9F7A1"/>
    <w:rsid w:val="24FCF27C"/>
    <w:rsid w:val="24FD0EE7"/>
    <w:rsid w:val="25020538"/>
    <w:rsid w:val="2512C6CE"/>
    <w:rsid w:val="2514830E"/>
    <w:rsid w:val="252AD3EC"/>
    <w:rsid w:val="252D7A08"/>
    <w:rsid w:val="25319963"/>
    <w:rsid w:val="2532BF94"/>
    <w:rsid w:val="253C9EA4"/>
    <w:rsid w:val="253FBC71"/>
    <w:rsid w:val="254C31E7"/>
    <w:rsid w:val="254D6BB5"/>
    <w:rsid w:val="254DBAED"/>
    <w:rsid w:val="25522690"/>
    <w:rsid w:val="25583BCF"/>
    <w:rsid w:val="255A8EC8"/>
    <w:rsid w:val="25655A44"/>
    <w:rsid w:val="256BA169"/>
    <w:rsid w:val="2573BBC5"/>
    <w:rsid w:val="2583B2B6"/>
    <w:rsid w:val="2583DC79"/>
    <w:rsid w:val="25A5AA81"/>
    <w:rsid w:val="25AF255E"/>
    <w:rsid w:val="25B5024A"/>
    <w:rsid w:val="25B65373"/>
    <w:rsid w:val="25B7F565"/>
    <w:rsid w:val="25B85AFA"/>
    <w:rsid w:val="25BB802F"/>
    <w:rsid w:val="25C7413C"/>
    <w:rsid w:val="25C8AFA1"/>
    <w:rsid w:val="25D3950B"/>
    <w:rsid w:val="25D6C2A1"/>
    <w:rsid w:val="25FD8385"/>
    <w:rsid w:val="261444F3"/>
    <w:rsid w:val="2626A181"/>
    <w:rsid w:val="262B49F5"/>
    <w:rsid w:val="262CEE99"/>
    <w:rsid w:val="26390673"/>
    <w:rsid w:val="263C0A77"/>
    <w:rsid w:val="264BC2B9"/>
    <w:rsid w:val="26579088"/>
    <w:rsid w:val="265F2052"/>
    <w:rsid w:val="26617A42"/>
    <w:rsid w:val="26717236"/>
    <w:rsid w:val="2675CFC0"/>
    <w:rsid w:val="2677F505"/>
    <w:rsid w:val="26856704"/>
    <w:rsid w:val="2686DBAE"/>
    <w:rsid w:val="26906B99"/>
    <w:rsid w:val="26BBE09A"/>
    <w:rsid w:val="26C1FAE6"/>
    <w:rsid w:val="26CB083F"/>
    <w:rsid w:val="26EB76A3"/>
    <w:rsid w:val="26F95A25"/>
    <w:rsid w:val="2709D4D5"/>
    <w:rsid w:val="2716A425"/>
    <w:rsid w:val="271B540C"/>
    <w:rsid w:val="271B8E8F"/>
    <w:rsid w:val="271C21C5"/>
    <w:rsid w:val="272946BF"/>
    <w:rsid w:val="272CA57D"/>
    <w:rsid w:val="274021B7"/>
    <w:rsid w:val="2742D5F3"/>
    <w:rsid w:val="27481438"/>
    <w:rsid w:val="2748A370"/>
    <w:rsid w:val="275CC6D8"/>
    <w:rsid w:val="2760E23E"/>
    <w:rsid w:val="2765BE5B"/>
    <w:rsid w:val="27722B8F"/>
    <w:rsid w:val="27848AF7"/>
    <w:rsid w:val="27858943"/>
    <w:rsid w:val="278BBAF3"/>
    <w:rsid w:val="27A851DC"/>
    <w:rsid w:val="27B01554"/>
    <w:rsid w:val="27B61407"/>
    <w:rsid w:val="27BDB21B"/>
    <w:rsid w:val="27BEB8A0"/>
    <w:rsid w:val="27C1E23C"/>
    <w:rsid w:val="27CC4718"/>
    <w:rsid w:val="27CD37B0"/>
    <w:rsid w:val="27E73571"/>
    <w:rsid w:val="27E7DB8B"/>
    <w:rsid w:val="27EC7877"/>
    <w:rsid w:val="27FD98D9"/>
    <w:rsid w:val="2807DB46"/>
    <w:rsid w:val="280D518C"/>
    <w:rsid w:val="281212DF"/>
    <w:rsid w:val="28163151"/>
    <w:rsid w:val="281B796B"/>
    <w:rsid w:val="281CB583"/>
    <w:rsid w:val="282A12C9"/>
    <w:rsid w:val="282D62AD"/>
    <w:rsid w:val="2832FB73"/>
    <w:rsid w:val="2836DCB5"/>
    <w:rsid w:val="2839E853"/>
    <w:rsid w:val="28517E01"/>
    <w:rsid w:val="2851C466"/>
    <w:rsid w:val="285B470F"/>
    <w:rsid w:val="285E939C"/>
    <w:rsid w:val="2860F59D"/>
    <w:rsid w:val="286315CE"/>
    <w:rsid w:val="286F78D5"/>
    <w:rsid w:val="288A7D49"/>
    <w:rsid w:val="28951EF2"/>
    <w:rsid w:val="28958E82"/>
    <w:rsid w:val="289A96B6"/>
    <w:rsid w:val="289C5F9F"/>
    <w:rsid w:val="289C6AA0"/>
    <w:rsid w:val="289D52E1"/>
    <w:rsid w:val="28A094A1"/>
    <w:rsid w:val="28A22C1F"/>
    <w:rsid w:val="28A73366"/>
    <w:rsid w:val="28A9A865"/>
    <w:rsid w:val="28AA140E"/>
    <w:rsid w:val="28ACD5BD"/>
    <w:rsid w:val="28ADE7D1"/>
    <w:rsid w:val="28CA97A4"/>
    <w:rsid w:val="28CC719D"/>
    <w:rsid w:val="28CD0A9F"/>
    <w:rsid w:val="28CF30B2"/>
    <w:rsid w:val="28DC7EFF"/>
    <w:rsid w:val="28DDCC68"/>
    <w:rsid w:val="28DE8B39"/>
    <w:rsid w:val="28F274FE"/>
    <w:rsid w:val="28F4DE46"/>
    <w:rsid w:val="29242554"/>
    <w:rsid w:val="29248754"/>
    <w:rsid w:val="2924AC87"/>
    <w:rsid w:val="293A38A2"/>
    <w:rsid w:val="29410483"/>
    <w:rsid w:val="29419833"/>
    <w:rsid w:val="294B694B"/>
    <w:rsid w:val="295DC9A6"/>
    <w:rsid w:val="295E30D1"/>
    <w:rsid w:val="296360B6"/>
    <w:rsid w:val="29687C5F"/>
    <w:rsid w:val="2973913A"/>
    <w:rsid w:val="2976522A"/>
    <w:rsid w:val="297B7EC0"/>
    <w:rsid w:val="297C6FAB"/>
    <w:rsid w:val="29873D36"/>
    <w:rsid w:val="2990BDF9"/>
    <w:rsid w:val="2996B938"/>
    <w:rsid w:val="2999192C"/>
    <w:rsid w:val="299CB269"/>
    <w:rsid w:val="29B00EBE"/>
    <w:rsid w:val="29BB6CCB"/>
    <w:rsid w:val="29C07AF1"/>
    <w:rsid w:val="29C990D0"/>
    <w:rsid w:val="29CB7E34"/>
    <w:rsid w:val="29DF346E"/>
    <w:rsid w:val="29E968EA"/>
    <w:rsid w:val="29EDBE23"/>
    <w:rsid w:val="2A01C881"/>
    <w:rsid w:val="2A058F71"/>
    <w:rsid w:val="2A05B6B7"/>
    <w:rsid w:val="2A0D55EC"/>
    <w:rsid w:val="2A1684DA"/>
    <w:rsid w:val="2A1A8159"/>
    <w:rsid w:val="2A2784CE"/>
    <w:rsid w:val="2A28C14F"/>
    <w:rsid w:val="2A28FFB4"/>
    <w:rsid w:val="2A34CEBC"/>
    <w:rsid w:val="2A3749CB"/>
    <w:rsid w:val="2A42244E"/>
    <w:rsid w:val="2A51D105"/>
    <w:rsid w:val="2A5B94E5"/>
    <w:rsid w:val="2A6009B2"/>
    <w:rsid w:val="2A7B7928"/>
    <w:rsid w:val="2A89060C"/>
    <w:rsid w:val="2A8D3FE3"/>
    <w:rsid w:val="2A9632E5"/>
    <w:rsid w:val="2AA117C3"/>
    <w:rsid w:val="2AA18407"/>
    <w:rsid w:val="2AB16C63"/>
    <w:rsid w:val="2AB48976"/>
    <w:rsid w:val="2ABE71F9"/>
    <w:rsid w:val="2AC757AA"/>
    <w:rsid w:val="2AD028BC"/>
    <w:rsid w:val="2AD544D4"/>
    <w:rsid w:val="2AE2C705"/>
    <w:rsid w:val="2AE5125E"/>
    <w:rsid w:val="2AE7B616"/>
    <w:rsid w:val="2AE8665A"/>
    <w:rsid w:val="2AF375B3"/>
    <w:rsid w:val="2AF5BD1D"/>
    <w:rsid w:val="2B03F445"/>
    <w:rsid w:val="2B09F856"/>
    <w:rsid w:val="2B0BDD09"/>
    <w:rsid w:val="2B121D84"/>
    <w:rsid w:val="2B133077"/>
    <w:rsid w:val="2B19A513"/>
    <w:rsid w:val="2B1CF6C8"/>
    <w:rsid w:val="2B1E87D1"/>
    <w:rsid w:val="2B24047B"/>
    <w:rsid w:val="2B2722ED"/>
    <w:rsid w:val="2B38DABC"/>
    <w:rsid w:val="2B410D05"/>
    <w:rsid w:val="2B41EEC3"/>
    <w:rsid w:val="2B4BDF1F"/>
    <w:rsid w:val="2B661708"/>
    <w:rsid w:val="2B7016DB"/>
    <w:rsid w:val="2B70BEF0"/>
    <w:rsid w:val="2B76F378"/>
    <w:rsid w:val="2B772605"/>
    <w:rsid w:val="2B7BD173"/>
    <w:rsid w:val="2B8D2FB1"/>
    <w:rsid w:val="2B9007AD"/>
    <w:rsid w:val="2B926769"/>
    <w:rsid w:val="2B97627D"/>
    <w:rsid w:val="2B9AA2C6"/>
    <w:rsid w:val="2BA11402"/>
    <w:rsid w:val="2BA4B12D"/>
    <w:rsid w:val="2BB09B6B"/>
    <w:rsid w:val="2BBA87EE"/>
    <w:rsid w:val="2BC4DAFB"/>
    <w:rsid w:val="2BC90FAD"/>
    <w:rsid w:val="2BD272FE"/>
    <w:rsid w:val="2BD4F3A3"/>
    <w:rsid w:val="2BECA323"/>
    <w:rsid w:val="2BF449EA"/>
    <w:rsid w:val="2BFC332F"/>
    <w:rsid w:val="2C02D91F"/>
    <w:rsid w:val="2C072968"/>
    <w:rsid w:val="2C162C8E"/>
    <w:rsid w:val="2C2F6968"/>
    <w:rsid w:val="2C31A722"/>
    <w:rsid w:val="2C3323E5"/>
    <w:rsid w:val="2C36DF84"/>
    <w:rsid w:val="2C37C69D"/>
    <w:rsid w:val="2C3B1EFB"/>
    <w:rsid w:val="2C431873"/>
    <w:rsid w:val="2C7219EF"/>
    <w:rsid w:val="2C787354"/>
    <w:rsid w:val="2C7A1332"/>
    <w:rsid w:val="2C7A48A1"/>
    <w:rsid w:val="2C7D3F1C"/>
    <w:rsid w:val="2C8301EA"/>
    <w:rsid w:val="2C838677"/>
    <w:rsid w:val="2C86E196"/>
    <w:rsid w:val="2C95D193"/>
    <w:rsid w:val="2C967645"/>
    <w:rsid w:val="2C9AFF60"/>
    <w:rsid w:val="2CA59DC4"/>
    <w:rsid w:val="2CA847F7"/>
    <w:rsid w:val="2CAB188D"/>
    <w:rsid w:val="2CABD851"/>
    <w:rsid w:val="2CB5937C"/>
    <w:rsid w:val="2CB66887"/>
    <w:rsid w:val="2CB91925"/>
    <w:rsid w:val="2CC189D6"/>
    <w:rsid w:val="2CC36586"/>
    <w:rsid w:val="2CC3B509"/>
    <w:rsid w:val="2CC73E29"/>
    <w:rsid w:val="2CCA57EC"/>
    <w:rsid w:val="2CDF1C6C"/>
    <w:rsid w:val="2CEF687D"/>
    <w:rsid w:val="2CF6E4B0"/>
    <w:rsid w:val="2CFC952D"/>
    <w:rsid w:val="2D00951C"/>
    <w:rsid w:val="2D0C6BED"/>
    <w:rsid w:val="2D22604A"/>
    <w:rsid w:val="2D309C89"/>
    <w:rsid w:val="2D40E7B6"/>
    <w:rsid w:val="2D4FDB59"/>
    <w:rsid w:val="2D5D2569"/>
    <w:rsid w:val="2D6D7A8B"/>
    <w:rsid w:val="2D7039CD"/>
    <w:rsid w:val="2D77F835"/>
    <w:rsid w:val="2D7B4B0B"/>
    <w:rsid w:val="2D84D999"/>
    <w:rsid w:val="2D860D01"/>
    <w:rsid w:val="2D8AD013"/>
    <w:rsid w:val="2D8C5F00"/>
    <w:rsid w:val="2D955CCA"/>
    <w:rsid w:val="2D9721D9"/>
    <w:rsid w:val="2D98368B"/>
    <w:rsid w:val="2D9AE9A1"/>
    <w:rsid w:val="2DA8F6F3"/>
    <w:rsid w:val="2DBF18D6"/>
    <w:rsid w:val="2DC79819"/>
    <w:rsid w:val="2DCA66B3"/>
    <w:rsid w:val="2DD487F0"/>
    <w:rsid w:val="2DD8A9A8"/>
    <w:rsid w:val="2DE04806"/>
    <w:rsid w:val="2DEB406B"/>
    <w:rsid w:val="2DEE738E"/>
    <w:rsid w:val="2E067D29"/>
    <w:rsid w:val="2E07C3DD"/>
    <w:rsid w:val="2E0934E9"/>
    <w:rsid w:val="2E0BE3B9"/>
    <w:rsid w:val="2E0C2F21"/>
    <w:rsid w:val="2E0C84B0"/>
    <w:rsid w:val="2E1CDD67"/>
    <w:rsid w:val="2E21CD18"/>
    <w:rsid w:val="2E2378E0"/>
    <w:rsid w:val="2E25676A"/>
    <w:rsid w:val="2E262059"/>
    <w:rsid w:val="2E2870BB"/>
    <w:rsid w:val="2E2C1C79"/>
    <w:rsid w:val="2E2E7213"/>
    <w:rsid w:val="2E424A98"/>
    <w:rsid w:val="2E4BA6B8"/>
    <w:rsid w:val="2E4C05DE"/>
    <w:rsid w:val="2E4EEFE3"/>
    <w:rsid w:val="2E4F8B95"/>
    <w:rsid w:val="2E5B0E54"/>
    <w:rsid w:val="2E62261D"/>
    <w:rsid w:val="2E6D2E61"/>
    <w:rsid w:val="2E6D49F8"/>
    <w:rsid w:val="2E81B025"/>
    <w:rsid w:val="2E99544D"/>
    <w:rsid w:val="2E9BF582"/>
    <w:rsid w:val="2E9D4DC2"/>
    <w:rsid w:val="2EA07EB7"/>
    <w:rsid w:val="2EA161E1"/>
    <w:rsid w:val="2EB0507A"/>
    <w:rsid w:val="2EB2DBC9"/>
    <w:rsid w:val="2EB738B1"/>
    <w:rsid w:val="2EBDB9E6"/>
    <w:rsid w:val="2EC49657"/>
    <w:rsid w:val="2EDACEBA"/>
    <w:rsid w:val="2EED82B7"/>
    <w:rsid w:val="2EF6EE03"/>
    <w:rsid w:val="2EFA8C98"/>
    <w:rsid w:val="2EFBD704"/>
    <w:rsid w:val="2F032067"/>
    <w:rsid w:val="2F1EB2EE"/>
    <w:rsid w:val="2F2E98A8"/>
    <w:rsid w:val="2F337AD5"/>
    <w:rsid w:val="2F35AAE4"/>
    <w:rsid w:val="2F46086B"/>
    <w:rsid w:val="2F4C71E6"/>
    <w:rsid w:val="2F4DE4FD"/>
    <w:rsid w:val="2F555DCF"/>
    <w:rsid w:val="2F564C70"/>
    <w:rsid w:val="2F5D0BCE"/>
    <w:rsid w:val="2F6F20BD"/>
    <w:rsid w:val="2F8E92ED"/>
    <w:rsid w:val="2F905061"/>
    <w:rsid w:val="2F942861"/>
    <w:rsid w:val="2F95D4BC"/>
    <w:rsid w:val="2F99CE03"/>
    <w:rsid w:val="2FA02264"/>
    <w:rsid w:val="2FA5277D"/>
    <w:rsid w:val="2FA7B41A"/>
    <w:rsid w:val="2FA97A26"/>
    <w:rsid w:val="2FAA7093"/>
    <w:rsid w:val="2FAAEC97"/>
    <w:rsid w:val="2FAAFB2D"/>
    <w:rsid w:val="2FBD125B"/>
    <w:rsid w:val="2FD2AE28"/>
    <w:rsid w:val="2FD39C1C"/>
    <w:rsid w:val="2FD4097E"/>
    <w:rsid w:val="2FD47B89"/>
    <w:rsid w:val="2FDB7BAE"/>
    <w:rsid w:val="2FEFBEA8"/>
    <w:rsid w:val="2FF12ABB"/>
    <w:rsid w:val="2FFADD41"/>
    <w:rsid w:val="3006A2EC"/>
    <w:rsid w:val="30091A59"/>
    <w:rsid w:val="3010EC48"/>
    <w:rsid w:val="301FE0F7"/>
    <w:rsid w:val="3021BB16"/>
    <w:rsid w:val="302449C0"/>
    <w:rsid w:val="30277688"/>
    <w:rsid w:val="3029B6EA"/>
    <w:rsid w:val="302BF414"/>
    <w:rsid w:val="303B50DC"/>
    <w:rsid w:val="304A9728"/>
    <w:rsid w:val="304B644B"/>
    <w:rsid w:val="304E43BD"/>
    <w:rsid w:val="30598A47"/>
    <w:rsid w:val="305ECB2B"/>
    <w:rsid w:val="30683D4B"/>
    <w:rsid w:val="306D4556"/>
    <w:rsid w:val="306D65AA"/>
    <w:rsid w:val="307184B4"/>
    <w:rsid w:val="30743463"/>
    <w:rsid w:val="307FCF50"/>
    <w:rsid w:val="308F57B3"/>
    <w:rsid w:val="309C2931"/>
    <w:rsid w:val="30A70A05"/>
    <w:rsid w:val="30A9074E"/>
    <w:rsid w:val="30B802BB"/>
    <w:rsid w:val="30B94388"/>
    <w:rsid w:val="30BF0076"/>
    <w:rsid w:val="30C4DE37"/>
    <w:rsid w:val="30D308A1"/>
    <w:rsid w:val="30D386F0"/>
    <w:rsid w:val="30D43B96"/>
    <w:rsid w:val="30E2BEB4"/>
    <w:rsid w:val="30EA80C1"/>
    <w:rsid w:val="30ECCECF"/>
    <w:rsid w:val="30FD86E3"/>
    <w:rsid w:val="30FEE107"/>
    <w:rsid w:val="310BE4FB"/>
    <w:rsid w:val="310DCDAE"/>
    <w:rsid w:val="312BD99A"/>
    <w:rsid w:val="3131BFB1"/>
    <w:rsid w:val="3132A418"/>
    <w:rsid w:val="3132DE60"/>
    <w:rsid w:val="313516BA"/>
    <w:rsid w:val="31352AD3"/>
    <w:rsid w:val="314209D9"/>
    <w:rsid w:val="315B72F5"/>
    <w:rsid w:val="3162403F"/>
    <w:rsid w:val="31908B83"/>
    <w:rsid w:val="319AAF4C"/>
    <w:rsid w:val="31A1D2F9"/>
    <w:rsid w:val="31A6BBE9"/>
    <w:rsid w:val="31ACBCA9"/>
    <w:rsid w:val="31B8902A"/>
    <w:rsid w:val="31BFBCA5"/>
    <w:rsid w:val="31C3D673"/>
    <w:rsid w:val="31C91C3A"/>
    <w:rsid w:val="31D7B581"/>
    <w:rsid w:val="31F42A80"/>
    <w:rsid w:val="31F76857"/>
    <w:rsid w:val="31FE7335"/>
    <w:rsid w:val="320F7A4B"/>
    <w:rsid w:val="32115D76"/>
    <w:rsid w:val="32207636"/>
    <w:rsid w:val="322DA204"/>
    <w:rsid w:val="32436911"/>
    <w:rsid w:val="32443527"/>
    <w:rsid w:val="3244D7AF"/>
    <w:rsid w:val="324D2400"/>
    <w:rsid w:val="324F4598"/>
    <w:rsid w:val="32624156"/>
    <w:rsid w:val="32695035"/>
    <w:rsid w:val="326C1733"/>
    <w:rsid w:val="32753CEC"/>
    <w:rsid w:val="327B74F9"/>
    <w:rsid w:val="3287A54B"/>
    <w:rsid w:val="328B1D91"/>
    <w:rsid w:val="329050D2"/>
    <w:rsid w:val="32AC271D"/>
    <w:rsid w:val="32B85F97"/>
    <w:rsid w:val="32D581B3"/>
    <w:rsid w:val="32DBE9B1"/>
    <w:rsid w:val="32DEF96F"/>
    <w:rsid w:val="32EFEFE6"/>
    <w:rsid w:val="32F06092"/>
    <w:rsid w:val="3315BBBB"/>
    <w:rsid w:val="3316392B"/>
    <w:rsid w:val="3318804D"/>
    <w:rsid w:val="331B6F41"/>
    <w:rsid w:val="331D66D6"/>
    <w:rsid w:val="3349A923"/>
    <w:rsid w:val="335B3C41"/>
    <w:rsid w:val="336316C8"/>
    <w:rsid w:val="33672633"/>
    <w:rsid w:val="336DC12D"/>
    <w:rsid w:val="336E2D57"/>
    <w:rsid w:val="3373FCE2"/>
    <w:rsid w:val="337CD262"/>
    <w:rsid w:val="3381EA33"/>
    <w:rsid w:val="3385E47F"/>
    <w:rsid w:val="338CCD8F"/>
    <w:rsid w:val="338E7DE4"/>
    <w:rsid w:val="338E92A6"/>
    <w:rsid w:val="339390DF"/>
    <w:rsid w:val="339C3352"/>
    <w:rsid w:val="33A9196C"/>
    <w:rsid w:val="33A9931E"/>
    <w:rsid w:val="33B0FE99"/>
    <w:rsid w:val="33B4D961"/>
    <w:rsid w:val="33BE320A"/>
    <w:rsid w:val="33D134A8"/>
    <w:rsid w:val="33D6B6FD"/>
    <w:rsid w:val="33D94A6E"/>
    <w:rsid w:val="33E00588"/>
    <w:rsid w:val="33E46FA0"/>
    <w:rsid w:val="33EB3B08"/>
    <w:rsid w:val="33EFF097"/>
    <w:rsid w:val="33F09A78"/>
    <w:rsid w:val="33F0B60F"/>
    <w:rsid w:val="33FCFB9C"/>
    <w:rsid w:val="340A2BFB"/>
    <w:rsid w:val="34113541"/>
    <w:rsid w:val="34178EBA"/>
    <w:rsid w:val="342E2E7D"/>
    <w:rsid w:val="3432C8EA"/>
    <w:rsid w:val="34417694"/>
    <w:rsid w:val="3445451F"/>
    <w:rsid w:val="344E0F75"/>
    <w:rsid w:val="34590460"/>
    <w:rsid w:val="345CBA05"/>
    <w:rsid w:val="3460B372"/>
    <w:rsid w:val="346C3447"/>
    <w:rsid w:val="3474EC6C"/>
    <w:rsid w:val="347691B6"/>
    <w:rsid w:val="347C9DB2"/>
    <w:rsid w:val="347F6C2E"/>
    <w:rsid w:val="347F7157"/>
    <w:rsid w:val="3484D80B"/>
    <w:rsid w:val="3485D250"/>
    <w:rsid w:val="348985CD"/>
    <w:rsid w:val="348FD0E0"/>
    <w:rsid w:val="34916F64"/>
    <w:rsid w:val="3492861E"/>
    <w:rsid w:val="349982F9"/>
    <w:rsid w:val="349C2703"/>
    <w:rsid w:val="34A625AC"/>
    <w:rsid w:val="34B7C02D"/>
    <w:rsid w:val="34BE3167"/>
    <w:rsid w:val="34BFE1FB"/>
    <w:rsid w:val="34C00108"/>
    <w:rsid w:val="34C3A4ED"/>
    <w:rsid w:val="34CEA63E"/>
    <w:rsid w:val="34D1DA79"/>
    <w:rsid w:val="34D69048"/>
    <w:rsid w:val="34DB576B"/>
    <w:rsid w:val="34E0587D"/>
    <w:rsid w:val="34E17023"/>
    <w:rsid w:val="34E338A6"/>
    <w:rsid w:val="34EA2E51"/>
    <w:rsid w:val="34ECBBAA"/>
    <w:rsid w:val="34F0930D"/>
    <w:rsid w:val="34F18FFD"/>
    <w:rsid w:val="34FB56FF"/>
    <w:rsid w:val="350F4A6D"/>
    <w:rsid w:val="35142E1A"/>
    <w:rsid w:val="351DB771"/>
    <w:rsid w:val="3522B3B9"/>
    <w:rsid w:val="352E3592"/>
    <w:rsid w:val="353B955F"/>
    <w:rsid w:val="35513985"/>
    <w:rsid w:val="355847FD"/>
    <w:rsid w:val="356B860B"/>
    <w:rsid w:val="357720C1"/>
    <w:rsid w:val="357DEA91"/>
    <w:rsid w:val="357FD9B3"/>
    <w:rsid w:val="3583059A"/>
    <w:rsid w:val="35842CBD"/>
    <w:rsid w:val="3584392C"/>
    <w:rsid w:val="3588C56C"/>
    <w:rsid w:val="3592C8B5"/>
    <w:rsid w:val="35983D75"/>
    <w:rsid w:val="35A260D1"/>
    <w:rsid w:val="35BE2BDC"/>
    <w:rsid w:val="35C02B9B"/>
    <w:rsid w:val="35C121A8"/>
    <w:rsid w:val="35C299B0"/>
    <w:rsid w:val="35C35551"/>
    <w:rsid w:val="35D49FAF"/>
    <w:rsid w:val="35DFE149"/>
    <w:rsid w:val="35EC3A8A"/>
    <w:rsid w:val="35F12FE6"/>
    <w:rsid w:val="35F5D390"/>
    <w:rsid w:val="35F68741"/>
    <w:rsid w:val="35FACF7F"/>
    <w:rsid w:val="3603852E"/>
    <w:rsid w:val="3607A6A4"/>
    <w:rsid w:val="36271246"/>
    <w:rsid w:val="362BD5C0"/>
    <w:rsid w:val="36354F0A"/>
    <w:rsid w:val="363F2564"/>
    <w:rsid w:val="3644DF87"/>
    <w:rsid w:val="365C1BBF"/>
    <w:rsid w:val="3662E957"/>
    <w:rsid w:val="366561ED"/>
    <w:rsid w:val="366C6F42"/>
    <w:rsid w:val="366EB966"/>
    <w:rsid w:val="3685F33B"/>
    <w:rsid w:val="368BE16A"/>
    <w:rsid w:val="3692C094"/>
    <w:rsid w:val="36AD4EDC"/>
    <w:rsid w:val="36BEBA38"/>
    <w:rsid w:val="36C2D731"/>
    <w:rsid w:val="36C82A85"/>
    <w:rsid w:val="36CF00C1"/>
    <w:rsid w:val="36DAE7A6"/>
    <w:rsid w:val="36DBFDE6"/>
    <w:rsid w:val="36E45153"/>
    <w:rsid w:val="36E71BBD"/>
    <w:rsid w:val="36EC1ADF"/>
    <w:rsid w:val="36EC6535"/>
    <w:rsid w:val="37077EF9"/>
    <w:rsid w:val="3708D56A"/>
    <w:rsid w:val="370DA33E"/>
    <w:rsid w:val="370EE15A"/>
    <w:rsid w:val="3710899A"/>
    <w:rsid w:val="372239BD"/>
    <w:rsid w:val="3732005E"/>
    <w:rsid w:val="373D198E"/>
    <w:rsid w:val="373E488D"/>
    <w:rsid w:val="3747D9F2"/>
    <w:rsid w:val="374830A0"/>
    <w:rsid w:val="374AE804"/>
    <w:rsid w:val="375632D4"/>
    <w:rsid w:val="37581DE4"/>
    <w:rsid w:val="375A8ED3"/>
    <w:rsid w:val="375C5EBC"/>
    <w:rsid w:val="375F19C8"/>
    <w:rsid w:val="376E8EF6"/>
    <w:rsid w:val="37832059"/>
    <w:rsid w:val="378B8508"/>
    <w:rsid w:val="378CB255"/>
    <w:rsid w:val="378DD831"/>
    <w:rsid w:val="378EE62E"/>
    <w:rsid w:val="37906272"/>
    <w:rsid w:val="3791C022"/>
    <w:rsid w:val="379532A4"/>
    <w:rsid w:val="379B2E9C"/>
    <w:rsid w:val="379BD3E8"/>
    <w:rsid w:val="37A5A6C7"/>
    <w:rsid w:val="37A682BE"/>
    <w:rsid w:val="37ABFFF8"/>
    <w:rsid w:val="37B32032"/>
    <w:rsid w:val="37B8D05E"/>
    <w:rsid w:val="37C2DD8A"/>
    <w:rsid w:val="37CA2682"/>
    <w:rsid w:val="37DF27C9"/>
    <w:rsid w:val="37EAF5E2"/>
    <w:rsid w:val="37F03DC9"/>
    <w:rsid w:val="37F56451"/>
    <w:rsid w:val="37F7D11E"/>
    <w:rsid w:val="37FBFB87"/>
    <w:rsid w:val="38021BAC"/>
    <w:rsid w:val="380323DC"/>
    <w:rsid w:val="3803CBD4"/>
    <w:rsid w:val="380ABBB1"/>
    <w:rsid w:val="380B693D"/>
    <w:rsid w:val="380C7FC0"/>
    <w:rsid w:val="380C837C"/>
    <w:rsid w:val="3811BCBD"/>
    <w:rsid w:val="3815A150"/>
    <w:rsid w:val="38306414"/>
    <w:rsid w:val="383441C6"/>
    <w:rsid w:val="383DF4EA"/>
    <w:rsid w:val="384095B2"/>
    <w:rsid w:val="384BDA45"/>
    <w:rsid w:val="384DBA67"/>
    <w:rsid w:val="385064A9"/>
    <w:rsid w:val="3850656E"/>
    <w:rsid w:val="3850903D"/>
    <w:rsid w:val="385E92F2"/>
    <w:rsid w:val="3869927B"/>
    <w:rsid w:val="387CDE3C"/>
    <w:rsid w:val="387D6F32"/>
    <w:rsid w:val="38859A9C"/>
    <w:rsid w:val="3891FF50"/>
    <w:rsid w:val="389AF3EB"/>
    <w:rsid w:val="389C5499"/>
    <w:rsid w:val="38A34F5A"/>
    <w:rsid w:val="38B21F01"/>
    <w:rsid w:val="38B5E5A9"/>
    <w:rsid w:val="38B6E948"/>
    <w:rsid w:val="38BC575E"/>
    <w:rsid w:val="38BDCD65"/>
    <w:rsid w:val="38BF51D0"/>
    <w:rsid w:val="38C02532"/>
    <w:rsid w:val="38C61F0F"/>
    <w:rsid w:val="38C61FB7"/>
    <w:rsid w:val="38CE6C61"/>
    <w:rsid w:val="38D98E8B"/>
    <w:rsid w:val="38DBD350"/>
    <w:rsid w:val="38DE76A6"/>
    <w:rsid w:val="38DFEBE4"/>
    <w:rsid w:val="38E003E9"/>
    <w:rsid w:val="38EDDF38"/>
    <w:rsid w:val="3908F659"/>
    <w:rsid w:val="3909B903"/>
    <w:rsid w:val="390B1C10"/>
    <w:rsid w:val="392D3D7B"/>
    <w:rsid w:val="3938C9ED"/>
    <w:rsid w:val="39398C74"/>
    <w:rsid w:val="39488EB3"/>
    <w:rsid w:val="394CE85D"/>
    <w:rsid w:val="3954A0BF"/>
    <w:rsid w:val="39580ABD"/>
    <w:rsid w:val="395B5E46"/>
    <w:rsid w:val="395D01C3"/>
    <w:rsid w:val="395F165A"/>
    <w:rsid w:val="39761806"/>
    <w:rsid w:val="39821B22"/>
    <w:rsid w:val="3988364F"/>
    <w:rsid w:val="398DB966"/>
    <w:rsid w:val="39925E5F"/>
    <w:rsid w:val="39A3D68C"/>
    <w:rsid w:val="39B51ECC"/>
    <w:rsid w:val="39B58EA9"/>
    <w:rsid w:val="39B8BBC4"/>
    <w:rsid w:val="39C54F83"/>
    <w:rsid w:val="39CD9F4A"/>
    <w:rsid w:val="39CEDA4B"/>
    <w:rsid w:val="39D7F0A3"/>
    <w:rsid w:val="39E81500"/>
    <w:rsid w:val="39E84577"/>
    <w:rsid w:val="39EB1028"/>
    <w:rsid w:val="39ECDD24"/>
    <w:rsid w:val="39FD466C"/>
    <w:rsid w:val="3A0242D2"/>
    <w:rsid w:val="3A09660F"/>
    <w:rsid w:val="3A0BD3D5"/>
    <w:rsid w:val="3A0C4877"/>
    <w:rsid w:val="3A154F65"/>
    <w:rsid w:val="3A18070A"/>
    <w:rsid w:val="3A1AD74E"/>
    <w:rsid w:val="3A2480C9"/>
    <w:rsid w:val="3A2900F5"/>
    <w:rsid w:val="3A2A4C37"/>
    <w:rsid w:val="3A31E3F0"/>
    <w:rsid w:val="3A3D71C7"/>
    <w:rsid w:val="3A3F295C"/>
    <w:rsid w:val="3A4AFF31"/>
    <w:rsid w:val="3A5C368F"/>
    <w:rsid w:val="3A65319C"/>
    <w:rsid w:val="3A69531B"/>
    <w:rsid w:val="3A7339F3"/>
    <w:rsid w:val="3A772460"/>
    <w:rsid w:val="3A88250A"/>
    <w:rsid w:val="3A888D61"/>
    <w:rsid w:val="3A889C81"/>
    <w:rsid w:val="3AA1889C"/>
    <w:rsid w:val="3AA58964"/>
    <w:rsid w:val="3AA998C4"/>
    <w:rsid w:val="3AB12261"/>
    <w:rsid w:val="3AB15B85"/>
    <w:rsid w:val="3AC1CC96"/>
    <w:rsid w:val="3ACA806D"/>
    <w:rsid w:val="3ACBED09"/>
    <w:rsid w:val="3ADD3555"/>
    <w:rsid w:val="3AE236A0"/>
    <w:rsid w:val="3AF4830E"/>
    <w:rsid w:val="3AF6D95A"/>
    <w:rsid w:val="3B0AC7E9"/>
    <w:rsid w:val="3B120E02"/>
    <w:rsid w:val="3B17646A"/>
    <w:rsid w:val="3B229B60"/>
    <w:rsid w:val="3B2AE9CB"/>
    <w:rsid w:val="3B2DFC8E"/>
    <w:rsid w:val="3B3363A7"/>
    <w:rsid w:val="3B3FD287"/>
    <w:rsid w:val="3B451F8C"/>
    <w:rsid w:val="3B466CE4"/>
    <w:rsid w:val="3B5303C7"/>
    <w:rsid w:val="3B573016"/>
    <w:rsid w:val="3B5BAC86"/>
    <w:rsid w:val="3B6202E9"/>
    <w:rsid w:val="3B6606D0"/>
    <w:rsid w:val="3B6B23DC"/>
    <w:rsid w:val="3B7439B8"/>
    <w:rsid w:val="3B75E0D1"/>
    <w:rsid w:val="3B76178F"/>
    <w:rsid w:val="3B78CCE0"/>
    <w:rsid w:val="3B8A411C"/>
    <w:rsid w:val="3B947E81"/>
    <w:rsid w:val="3B9C4F78"/>
    <w:rsid w:val="3B9C6F12"/>
    <w:rsid w:val="3B9D2F68"/>
    <w:rsid w:val="3BA4C138"/>
    <w:rsid w:val="3BA56766"/>
    <w:rsid w:val="3BAAC9D7"/>
    <w:rsid w:val="3BB077B5"/>
    <w:rsid w:val="3BB4CB05"/>
    <w:rsid w:val="3BB50224"/>
    <w:rsid w:val="3BBC672E"/>
    <w:rsid w:val="3BC4D85A"/>
    <w:rsid w:val="3BC672E0"/>
    <w:rsid w:val="3BCCC2A2"/>
    <w:rsid w:val="3BDA5A68"/>
    <w:rsid w:val="3BE6839A"/>
    <w:rsid w:val="3BEA5E52"/>
    <w:rsid w:val="3BEEE524"/>
    <w:rsid w:val="3BF194EA"/>
    <w:rsid w:val="3C0007BB"/>
    <w:rsid w:val="3C064DB7"/>
    <w:rsid w:val="3C0FB432"/>
    <w:rsid w:val="3C189AD7"/>
    <w:rsid w:val="3C2C5058"/>
    <w:rsid w:val="3C38F715"/>
    <w:rsid w:val="3C545C83"/>
    <w:rsid w:val="3C5BB6FD"/>
    <w:rsid w:val="3C5FD22B"/>
    <w:rsid w:val="3C6410BD"/>
    <w:rsid w:val="3C78D94F"/>
    <w:rsid w:val="3C7FB337"/>
    <w:rsid w:val="3C83D4E7"/>
    <w:rsid w:val="3C8451A1"/>
    <w:rsid w:val="3C999B8A"/>
    <w:rsid w:val="3C9C0B88"/>
    <w:rsid w:val="3CA3139B"/>
    <w:rsid w:val="3CA4F2E6"/>
    <w:rsid w:val="3CAC2B30"/>
    <w:rsid w:val="3CB0929F"/>
    <w:rsid w:val="3CB0EDD1"/>
    <w:rsid w:val="3CBAF094"/>
    <w:rsid w:val="3CBB4F71"/>
    <w:rsid w:val="3CC065C0"/>
    <w:rsid w:val="3CC1101B"/>
    <w:rsid w:val="3CC65947"/>
    <w:rsid w:val="3CD375B4"/>
    <w:rsid w:val="3CDBE447"/>
    <w:rsid w:val="3CDE8285"/>
    <w:rsid w:val="3CE478E6"/>
    <w:rsid w:val="3CEEE8C1"/>
    <w:rsid w:val="3CEF6F50"/>
    <w:rsid w:val="3CF1424D"/>
    <w:rsid w:val="3CF8E66F"/>
    <w:rsid w:val="3CFCA5DB"/>
    <w:rsid w:val="3D013081"/>
    <w:rsid w:val="3D02BE9B"/>
    <w:rsid w:val="3D0655EE"/>
    <w:rsid w:val="3D0F4127"/>
    <w:rsid w:val="3D11F036"/>
    <w:rsid w:val="3D149D41"/>
    <w:rsid w:val="3D164BC2"/>
    <w:rsid w:val="3D206BB5"/>
    <w:rsid w:val="3D30E99C"/>
    <w:rsid w:val="3D3B0F01"/>
    <w:rsid w:val="3D3DD7DE"/>
    <w:rsid w:val="3D3E1814"/>
    <w:rsid w:val="3D438139"/>
    <w:rsid w:val="3D4988CF"/>
    <w:rsid w:val="3D49EC54"/>
    <w:rsid w:val="3D4C4816"/>
    <w:rsid w:val="3D539291"/>
    <w:rsid w:val="3D58ED02"/>
    <w:rsid w:val="3D64038E"/>
    <w:rsid w:val="3D6D7908"/>
    <w:rsid w:val="3D776CD1"/>
    <w:rsid w:val="3D852F83"/>
    <w:rsid w:val="3D867758"/>
    <w:rsid w:val="3D9E9FBB"/>
    <w:rsid w:val="3DA349FE"/>
    <w:rsid w:val="3DAC3B2D"/>
    <w:rsid w:val="3DAE021C"/>
    <w:rsid w:val="3DAE461C"/>
    <w:rsid w:val="3DAFE382"/>
    <w:rsid w:val="3DB9F552"/>
    <w:rsid w:val="3DC7D9AE"/>
    <w:rsid w:val="3DD2E0AE"/>
    <w:rsid w:val="3DD5AB57"/>
    <w:rsid w:val="3DDD34E1"/>
    <w:rsid w:val="3DE0E506"/>
    <w:rsid w:val="3DF53EB9"/>
    <w:rsid w:val="3DF55507"/>
    <w:rsid w:val="3DF7D0EF"/>
    <w:rsid w:val="3DFD6A62"/>
    <w:rsid w:val="3E03A909"/>
    <w:rsid w:val="3E0BB250"/>
    <w:rsid w:val="3E1EA1BD"/>
    <w:rsid w:val="3E2FFAC4"/>
    <w:rsid w:val="3E34B4A3"/>
    <w:rsid w:val="3E40C347"/>
    <w:rsid w:val="3E42A8F8"/>
    <w:rsid w:val="3E56C2D7"/>
    <w:rsid w:val="3E5707BB"/>
    <w:rsid w:val="3E5C08D8"/>
    <w:rsid w:val="3E5C3621"/>
    <w:rsid w:val="3E601A8F"/>
    <w:rsid w:val="3E7D63F0"/>
    <w:rsid w:val="3E7F7DF7"/>
    <w:rsid w:val="3E91DF5F"/>
    <w:rsid w:val="3E9670E7"/>
    <w:rsid w:val="3E9AD24A"/>
    <w:rsid w:val="3E9E8EFC"/>
    <w:rsid w:val="3E9FD7A3"/>
    <w:rsid w:val="3EA8683E"/>
    <w:rsid w:val="3EA9E924"/>
    <w:rsid w:val="3EABDA7A"/>
    <w:rsid w:val="3EB567A3"/>
    <w:rsid w:val="3EC5A14D"/>
    <w:rsid w:val="3ED0C916"/>
    <w:rsid w:val="3EE45752"/>
    <w:rsid w:val="3EE6DB49"/>
    <w:rsid w:val="3EE934D0"/>
    <w:rsid w:val="3EED8293"/>
    <w:rsid w:val="3EF23EF8"/>
    <w:rsid w:val="3EF36EA0"/>
    <w:rsid w:val="3EF8E37E"/>
    <w:rsid w:val="3F125F4B"/>
    <w:rsid w:val="3F1FFC34"/>
    <w:rsid w:val="3F202945"/>
    <w:rsid w:val="3F3914A2"/>
    <w:rsid w:val="3F41D0C2"/>
    <w:rsid w:val="3F4639A3"/>
    <w:rsid w:val="3F608F57"/>
    <w:rsid w:val="3F652EEC"/>
    <w:rsid w:val="3F68369C"/>
    <w:rsid w:val="3F68AD74"/>
    <w:rsid w:val="3F6CEEFD"/>
    <w:rsid w:val="3F70705F"/>
    <w:rsid w:val="3F70996F"/>
    <w:rsid w:val="3F7BC823"/>
    <w:rsid w:val="3F8064B6"/>
    <w:rsid w:val="3F874567"/>
    <w:rsid w:val="3F8AE0F6"/>
    <w:rsid w:val="3F953DB9"/>
    <w:rsid w:val="3F9B61FB"/>
    <w:rsid w:val="3FA09771"/>
    <w:rsid w:val="3FB0038C"/>
    <w:rsid w:val="3FC68599"/>
    <w:rsid w:val="3FDB66B4"/>
    <w:rsid w:val="3FDC93A8"/>
    <w:rsid w:val="3FE062F1"/>
    <w:rsid w:val="3FE18624"/>
    <w:rsid w:val="3FF24C8A"/>
    <w:rsid w:val="3FFCDFF1"/>
    <w:rsid w:val="3FFCFAEA"/>
    <w:rsid w:val="4002FE05"/>
    <w:rsid w:val="4005BABB"/>
    <w:rsid w:val="400FE1E8"/>
    <w:rsid w:val="40147184"/>
    <w:rsid w:val="40147350"/>
    <w:rsid w:val="4023C03E"/>
    <w:rsid w:val="4030CF3C"/>
    <w:rsid w:val="40386707"/>
    <w:rsid w:val="403B13E8"/>
    <w:rsid w:val="403E3F9B"/>
    <w:rsid w:val="40420D13"/>
    <w:rsid w:val="404CB4D1"/>
    <w:rsid w:val="405B2713"/>
    <w:rsid w:val="405F97E8"/>
    <w:rsid w:val="4069C9A1"/>
    <w:rsid w:val="4069E102"/>
    <w:rsid w:val="40779B97"/>
    <w:rsid w:val="407C366A"/>
    <w:rsid w:val="408A5FDA"/>
    <w:rsid w:val="4090A7EB"/>
    <w:rsid w:val="409A3886"/>
    <w:rsid w:val="409A75EF"/>
    <w:rsid w:val="40AC88E4"/>
    <w:rsid w:val="40AD0079"/>
    <w:rsid w:val="40AFACA9"/>
    <w:rsid w:val="40B0BD64"/>
    <w:rsid w:val="40B0C1B1"/>
    <w:rsid w:val="40B7C620"/>
    <w:rsid w:val="40C25647"/>
    <w:rsid w:val="40D9719C"/>
    <w:rsid w:val="40DF442C"/>
    <w:rsid w:val="40E8E1C9"/>
    <w:rsid w:val="40EBD2C2"/>
    <w:rsid w:val="40F284A1"/>
    <w:rsid w:val="40FFC17B"/>
    <w:rsid w:val="41157621"/>
    <w:rsid w:val="411B2F53"/>
    <w:rsid w:val="4137D221"/>
    <w:rsid w:val="413AC127"/>
    <w:rsid w:val="4141F6FB"/>
    <w:rsid w:val="4145017F"/>
    <w:rsid w:val="414A2307"/>
    <w:rsid w:val="415F84B7"/>
    <w:rsid w:val="4165E94C"/>
    <w:rsid w:val="417684BE"/>
    <w:rsid w:val="417A813D"/>
    <w:rsid w:val="417B9CC7"/>
    <w:rsid w:val="417CFC40"/>
    <w:rsid w:val="41859797"/>
    <w:rsid w:val="41972F47"/>
    <w:rsid w:val="4198C37E"/>
    <w:rsid w:val="4199A4E1"/>
    <w:rsid w:val="419EE19B"/>
    <w:rsid w:val="41ABD768"/>
    <w:rsid w:val="41B414BB"/>
    <w:rsid w:val="41BDBBEC"/>
    <w:rsid w:val="41C1D702"/>
    <w:rsid w:val="41C76131"/>
    <w:rsid w:val="41D9D3DD"/>
    <w:rsid w:val="41DA7699"/>
    <w:rsid w:val="41DECB6C"/>
    <w:rsid w:val="41E014CD"/>
    <w:rsid w:val="41E9CAFF"/>
    <w:rsid w:val="41EC753E"/>
    <w:rsid w:val="41ED502B"/>
    <w:rsid w:val="41EE6A92"/>
    <w:rsid w:val="41F33D63"/>
    <w:rsid w:val="41F506A0"/>
    <w:rsid w:val="420375B1"/>
    <w:rsid w:val="42092E4C"/>
    <w:rsid w:val="420BAB74"/>
    <w:rsid w:val="420D07DE"/>
    <w:rsid w:val="42136BF8"/>
    <w:rsid w:val="42268FB3"/>
    <w:rsid w:val="422EBC25"/>
    <w:rsid w:val="423442DB"/>
    <w:rsid w:val="4240D8B9"/>
    <w:rsid w:val="424146C5"/>
    <w:rsid w:val="42591772"/>
    <w:rsid w:val="426DC7AA"/>
    <w:rsid w:val="42743C49"/>
    <w:rsid w:val="427EFC51"/>
    <w:rsid w:val="42929159"/>
    <w:rsid w:val="429C74EC"/>
    <w:rsid w:val="42CA70EB"/>
    <w:rsid w:val="42DEE35A"/>
    <w:rsid w:val="42E3D80B"/>
    <w:rsid w:val="42ED2F95"/>
    <w:rsid w:val="42F53E5E"/>
    <w:rsid w:val="42FFBAA5"/>
    <w:rsid w:val="4302AF87"/>
    <w:rsid w:val="4319AC26"/>
    <w:rsid w:val="431B0655"/>
    <w:rsid w:val="4328F12D"/>
    <w:rsid w:val="432CF5A9"/>
    <w:rsid w:val="43458877"/>
    <w:rsid w:val="43493772"/>
    <w:rsid w:val="434C04AE"/>
    <w:rsid w:val="434D1B20"/>
    <w:rsid w:val="434E2194"/>
    <w:rsid w:val="434FC672"/>
    <w:rsid w:val="4359D113"/>
    <w:rsid w:val="437BE52E"/>
    <w:rsid w:val="437C4D7C"/>
    <w:rsid w:val="43834859"/>
    <w:rsid w:val="4388459F"/>
    <w:rsid w:val="438A4BE8"/>
    <w:rsid w:val="4390076C"/>
    <w:rsid w:val="43952EF5"/>
    <w:rsid w:val="439F4612"/>
    <w:rsid w:val="43A287A4"/>
    <w:rsid w:val="43AAC8C6"/>
    <w:rsid w:val="43AB2B87"/>
    <w:rsid w:val="43AFFE49"/>
    <w:rsid w:val="43BAC012"/>
    <w:rsid w:val="43C120EE"/>
    <w:rsid w:val="43C5896F"/>
    <w:rsid w:val="43CA3CA2"/>
    <w:rsid w:val="43CC43F0"/>
    <w:rsid w:val="43D212DB"/>
    <w:rsid w:val="43D83A20"/>
    <w:rsid w:val="43D943A9"/>
    <w:rsid w:val="43DC725F"/>
    <w:rsid w:val="43E25F67"/>
    <w:rsid w:val="442400B4"/>
    <w:rsid w:val="4426404B"/>
    <w:rsid w:val="44332010"/>
    <w:rsid w:val="44384A14"/>
    <w:rsid w:val="443A04F5"/>
    <w:rsid w:val="443F10D9"/>
    <w:rsid w:val="444708ED"/>
    <w:rsid w:val="44574B5D"/>
    <w:rsid w:val="445EFC22"/>
    <w:rsid w:val="44614B75"/>
    <w:rsid w:val="44690EB0"/>
    <w:rsid w:val="4471D4A8"/>
    <w:rsid w:val="4473FCC3"/>
    <w:rsid w:val="4486BC02"/>
    <w:rsid w:val="44900644"/>
    <w:rsid w:val="44912F02"/>
    <w:rsid w:val="4497D77D"/>
    <w:rsid w:val="449EDB86"/>
    <w:rsid w:val="44A56C88"/>
    <w:rsid w:val="44AC7FB3"/>
    <w:rsid w:val="44AE1BAD"/>
    <w:rsid w:val="44B0E07C"/>
    <w:rsid w:val="44B1E77C"/>
    <w:rsid w:val="44B221FF"/>
    <w:rsid w:val="44B2EDD3"/>
    <w:rsid w:val="44BB03AD"/>
    <w:rsid w:val="44E2D0A0"/>
    <w:rsid w:val="44E3782A"/>
    <w:rsid w:val="44E823C5"/>
    <w:rsid w:val="44F97C0D"/>
    <w:rsid w:val="44F9B6AF"/>
    <w:rsid w:val="45048237"/>
    <w:rsid w:val="45052F5A"/>
    <w:rsid w:val="4517B58F"/>
    <w:rsid w:val="4521FF1B"/>
    <w:rsid w:val="452CE900"/>
    <w:rsid w:val="452D863C"/>
    <w:rsid w:val="4531269C"/>
    <w:rsid w:val="4531AB29"/>
    <w:rsid w:val="45358560"/>
    <w:rsid w:val="454047EA"/>
    <w:rsid w:val="454ACA59"/>
    <w:rsid w:val="455EA4BC"/>
    <w:rsid w:val="45675E3C"/>
    <w:rsid w:val="45681451"/>
    <w:rsid w:val="456C8B53"/>
    <w:rsid w:val="456DA9A9"/>
    <w:rsid w:val="4589AC52"/>
    <w:rsid w:val="458A9F61"/>
    <w:rsid w:val="458D4A71"/>
    <w:rsid w:val="4599E739"/>
    <w:rsid w:val="45AD44FE"/>
    <w:rsid w:val="45AEC16F"/>
    <w:rsid w:val="45B57AEE"/>
    <w:rsid w:val="45B6FBB1"/>
    <w:rsid w:val="45B81B25"/>
    <w:rsid w:val="45C8D3F9"/>
    <w:rsid w:val="45CA9A05"/>
    <w:rsid w:val="45D8D657"/>
    <w:rsid w:val="45DCCFC2"/>
    <w:rsid w:val="45EB7584"/>
    <w:rsid w:val="45F3FB0C"/>
    <w:rsid w:val="45F7C534"/>
    <w:rsid w:val="46054FE5"/>
    <w:rsid w:val="4619511D"/>
    <w:rsid w:val="4619A8F8"/>
    <w:rsid w:val="4624315A"/>
    <w:rsid w:val="4624FA0C"/>
    <w:rsid w:val="46381AF6"/>
    <w:rsid w:val="463DACD4"/>
    <w:rsid w:val="463EA7BA"/>
    <w:rsid w:val="4651EC9A"/>
    <w:rsid w:val="46628D61"/>
    <w:rsid w:val="466A0535"/>
    <w:rsid w:val="466C3C6E"/>
    <w:rsid w:val="4670FCA5"/>
    <w:rsid w:val="46762735"/>
    <w:rsid w:val="467E823E"/>
    <w:rsid w:val="467F93B8"/>
    <w:rsid w:val="46890645"/>
    <w:rsid w:val="468CBB2D"/>
    <w:rsid w:val="46903F61"/>
    <w:rsid w:val="4693644E"/>
    <w:rsid w:val="46ACA316"/>
    <w:rsid w:val="46B47114"/>
    <w:rsid w:val="46BD4FC0"/>
    <w:rsid w:val="46CA9F6D"/>
    <w:rsid w:val="46CD862A"/>
    <w:rsid w:val="46D6E6D4"/>
    <w:rsid w:val="46DB9691"/>
    <w:rsid w:val="46DD123E"/>
    <w:rsid w:val="46E07901"/>
    <w:rsid w:val="46E3CD57"/>
    <w:rsid w:val="46FFE92E"/>
    <w:rsid w:val="4704C915"/>
    <w:rsid w:val="470A4CD0"/>
    <w:rsid w:val="470BFAEF"/>
    <w:rsid w:val="4726D214"/>
    <w:rsid w:val="47292D81"/>
    <w:rsid w:val="472CB386"/>
    <w:rsid w:val="472D7239"/>
    <w:rsid w:val="47360C13"/>
    <w:rsid w:val="473D57AE"/>
    <w:rsid w:val="4740B116"/>
    <w:rsid w:val="474EA767"/>
    <w:rsid w:val="474FF261"/>
    <w:rsid w:val="476E2302"/>
    <w:rsid w:val="477CE11B"/>
    <w:rsid w:val="4781AD83"/>
    <w:rsid w:val="47834441"/>
    <w:rsid w:val="478DB6E0"/>
    <w:rsid w:val="478E6F50"/>
    <w:rsid w:val="478F4158"/>
    <w:rsid w:val="47922258"/>
    <w:rsid w:val="479E22A2"/>
    <w:rsid w:val="47AA7011"/>
    <w:rsid w:val="47AA970C"/>
    <w:rsid w:val="47AF427A"/>
    <w:rsid w:val="47B2147B"/>
    <w:rsid w:val="47B6FA16"/>
    <w:rsid w:val="47B7FE40"/>
    <w:rsid w:val="47D084FC"/>
    <w:rsid w:val="47D48B6B"/>
    <w:rsid w:val="47F8C229"/>
    <w:rsid w:val="480D5CC5"/>
    <w:rsid w:val="481356C3"/>
    <w:rsid w:val="4815940D"/>
    <w:rsid w:val="4815FCCE"/>
    <w:rsid w:val="481F9E73"/>
    <w:rsid w:val="4827F786"/>
    <w:rsid w:val="482AE420"/>
    <w:rsid w:val="482EEF92"/>
    <w:rsid w:val="483461DA"/>
    <w:rsid w:val="48399463"/>
    <w:rsid w:val="483BD42F"/>
    <w:rsid w:val="48467240"/>
    <w:rsid w:val="48473999"/>
    <w:rsid w:val="4852C5E2"/>
    <w:rsid w:val="48547471"/>
    <w:rsid w:val="48592E47"/>
    <w:rsid w:val="48781BE6"/>
    <w:rsid w:val="487C5E0B"/>
    <w:rsid w:val="48968BB8"/>
    <w:rsid w:val="48996D14"/>
    <w:rsid w:val="489DB7EF"/>
    <w:rsid w:val="489EDCB7"/>
    <w:rsid w:val="48A1C92B"/>
    <w:rsid w:val="48A3CFC7"/>
    <w:rsid w:val="48A68FFB"/>
    <w:rsid w:val="48A6EB97"/>
    <w:rsid w:val="48A9BA45"/>
    <w:rsid w:val="48ADB9A8"/>
    <w:rsid w:val="48AFDC37"/>
    <w:rsid w:val="48B70138"/>
    <w:rsid w:val="48B9D515"/>
    <w:rsid w:val="48BFDDC5"/>
    <w:rsid w:val="48C187E5"/>
    <w:rsid w:val="48C1BF9F"/>
    <w:rsid w:val="48C883E7"/>
    <w:rsid w:val="48CBDD33"/>
    <w:rsid w:val="48CD682C"/>
    <w:rsid w:val="48D2C2BC"/>
    <w:rsid w:val="48D98935"/>
    <w:rsid w:val="48D9EB3E"/>
    <w:rsid w:val="48E0702C"/>
    <w:rsid w:val="48E3A684"/>
    <w:rsid w:val="48F1990E"/>
    <w:rsid w:val="48FAAF30"/>
    <w:rsid w:val="48FD1320"/>
    <w:rsid w:val="490C35FE"/>
    <w:rsid w:val="490EF2DE"/>
    <w:rsid w:val="49110D5A"/>
    <w:rsid w:val="49147084"/>
    <w:rsid w:val="491560C7"/>
    <w:rsid w:val="49203906"/>
    <w:rsid w:val="4926AA18"/>
    <w:rsid w:val="492D1BDD"/>
    <w:rsid w:val="493100A9"/>
    <w:rsid w:val="493DBE6D"/>
    <w:rsid w:val="49415A79"/>
    <w:rsid w:val="495C7119"/>
    <w:rsid w:val="4969AAB3"/>
    <w:rsid w:val="4969E47F"/>
    <w:rsid w:val="49783573"/>
    <w:rsid w:val="497DE56F"/>
    <w:rsid w:val="4991F29E"/>
    <w:rsid w:val="49AC61B0"/>
    <w:rsid w:val="49B29C3B"/>
    <w:rsid w:val="49B4B291"/>
    <w:rsid w:val="49C82E21"/>
    <w:rsid w:val="49CAA284"/>
    <w:rsid w:val="49D34EE3"/>
    <w:rsid w:val="49E42D6D"/>
    <w:rsid w:val="49EBB6C7"/>
    <w:rsid w:val="49F52EF8"/>
    <w:rsid w:val="4A085B93"/>
    <w:rsid w:val="4A105B2D"/>
    <w:rsid w:val="4A177FC6"/>
    <w:rsid w:val="4A1968D1"/>
    <w:rsid w:val="4A262C63"/>
    <w:rsid w:val="4A32D319"/>
    <w:rsid w:val="4A3A0365"/>
    <w:rsid w:val="4A3DB302"/>
    <w:rsid w:val="4A41ED92"/>
    <w:rsid w:val="4A4712BF"/>
    <w:rsid w:val="4A4A1124"/>
    <w:rsid w:val="4A621C6F"/>
    <w:rsid w:val="4A69388D"/>
    <w:rsid w:val="4A6E0858"/>
    <w:rsid w:val="4A713E64"/>
    <w:rsid w:val="4A7680A3"/>
    <w:rsid w:val="4A9BF841"/>
    <w:rsid w:val="4AA0318B"/>
    <w:rsid w:val="4AA8065F"/>
    <w:rsid w:val="4AAD98CE"/>
    <w:rsid w:val="4AAF11BD"/>
    <w:rsid w:val="4ABA7B1B"/>
    <w:rsid w:val="4AE14491"/>
    <w:rsid w:val="4AED8E08"/>
    <w:rsid w:val="4AF1572D"/>
    <w:rsid w:val="4AF5CC4C"/>
    <w:rsid w:val="4AF86181"/>
    <w:rsid w:val="4AFF37FE"/>
    <w:rsid w:val="4B0C84DE"/>
    <w:rsid w:val="4B155BC1"/>
    <w:rsid w:val="4B16F4E2"/>
    <w:rsid w:val="4B1D179B"/>
    <w:rsid w:val="4B1D6704"/>
    <w:rsid w:val="4B1EE506"/>
    <w:rsid w:val="4B2582A0"/>
    <w:rsid w:val="4B3E8E9A"/>
    <w:rsid w:val="4B42F165"/>
    <w:rsid w:val="4B51D377"/>
    <w:rsid w:val="4B5E58C8"/>
    <w:rsid w:val="4B653AE0"/>
    <w:rsid w:val="4B661D4C"/>
    <w:rsid w:val="4B667A52"/>
    <w:rsid w:val="4B669054"/>
    <w:rsid w:val="4B753CF3"/>
    <w:rsid w:val="4B7FF254"/>
    <w:rsid w:val="4B879AE8"/>
    <w:rsid w:val="4B87A466"/>
    <w:rsid w:val="4B8A93AB"/>
    <w:rsid w:val="4B9125B1"/>
    <w:rsid w:val="4B9A193F"/>
    <w:rsid w:val="4B9C1652"/>
    <w:rsid w:val="4BA46401"/>
    <w:rsid w:val="4BAE0F59"/>
    <w:rsid w:val="4BB640E6"/>
    <w:rsid w:val="4BBD926B"/>
    <w:rsid w:val="4BBDB143"/>
    <w:rsid w:val="4BC47FF5"/>
    <w:rsid w:val="4BCA101E"/>
    <w:rsid w:val="4BD321B7"/>
    <w:rsid w:val="4BDBE707"/>
    <w:rsid w:val="4BDE8C59"/>
    <w:rsid w:val="4BE9A364"/>
    <w:rsid w:val="4BEFB9F7"/>
    <w:rsid w:val="4C029405"/>
    <w:rsid w:val="4C1129F7"/>
    <w:rsid w:val="4C2939D0"/>
    <w:rsid w:val="4C2CFF3B"/>
    <w:rsid w:val="4C39CDAA"/>
    <w:rsid w:val="4C4EA169"/>
    <w:rsid w:val="4C4FC254"/>
    <w:rsid w:val="4C97C705"/>
    <w:rsid w:val="4C9B71D7"/>
    <w:rsid w:val="4C9DCDF8"/>
    <w:rsid w:val="4C9DFE90"/>
    <w:rsid w:val="4CA5EB43"/>
    <w:rsid w:val="4CA6E0CF"/>
    <w:rsid w:val="4CC08E6C"/>
    <w:rsid w:val="4CCA0D95"/>
    <w:rsid w:val="4CCBC39B"/>
    <w:rsid w:val="4CD36532"/>
    <w:rsid w:val="4CED2F21"/>
    <w:rsid w:val="4CEEC794"/>
    <w:rsid w:val="4CF29F5D"/>
    <w:rsid w:val="4CFDF50C"/>
    <w:rsid w:val="4D0260B5"/>
    <w:rsid w:val="4D07509A"/>
    <w:rsid w:val="4D0CBF32"/>
    <w:rsid w:val="4D209E3D"/>
    <w:rsid w:val="4D2284C5"/>
    <w:rsid w:val="4D243C8D"/>
    <w:rsid w:val="4D354CAD"/>
    <w:rsid w:val="4D39C061"/>
    <w:rsid w:val="4D3AA1B0"/>
    <w:rsid w:val="4D41053C"/>
    <w:rsid w:val="4D4DFC09"/>
    <w:rsid w:val="4D5066F6"/>
    <w:rsid w:val="4D5B751A"/>
    <w:rsid w:val="4D7A5CBA"/>
    <w:rsid w:val="4D7C484C"/>
    <w:rsid w:val="4D7EAB92"/>
    <w:rsid w:val="4D852EF7"/>
    <w:rsid w:val="4D8A552C"/>
    <w:rsid w:val="4D95B146"/>
    <w:rsid w:val="4D9BFD11"/>
    <w:rsid w:val="4DA15DFA"/>
    <w:rsid w:val="4DA2F236"/>
    <w:rsid w:val="4DA9369A"/>
    <w:rsid w:val="4DAE2165"/>
    <w:rsid w:val="4DD3B566"/>
    <w:rsid w:val="4DD5761D"/>
    <w:rsid w:val="4DE149C9"/>
    <w:rsid w:val="4DE16D82"/>
    <w:rsid w:val="4DEA624C"/>
    <w:rsid w:val="4DF44D44"/>
    <w:rsid w:val="4DFCF288"/>
    <w:rsid w:val="4E0419E2"/>
    <w:rsid w:val="4E0A5465"/>
    <w:rsid w:val="4E1061CA"/>
    <w:rsid w:val="4E11F888"/>
    <w:rsid w:val="4E1DAA6D"/>
    <w:rsid w:val="4E29ACEF"/>
    <w:rsid w:val="4E2EA3FE"/>
    <w:rsid w:val="4E405F38"/>
    <w:rsid w:val="4E45E046"/>
    <w:rsid w:val="4E4E0C6C"/>
    <w:rsid w:val="4E4FAFB3"/>
    <w:rsid w:val="4E529391"/>
    <w:rsid w:val="4E59318E"/>
    <w:rsid w:val="4E77B721"/>
    <w:rsid w:val="4E7BBB1D"/>
    <w:rsid w:val="4E7DAF2A"/>
    <w:rsid w:val="4E83A575"/>
    <w:rsid w:val="4E94053D"/>
    <w:rsid w:val="4E9E7633"/>
    <w:rsid w:val="4E9F8AF8"/>
    <w:rsid w:val="4EA1DC8F"/>
    <w:rsid w:val="4EA475EA"/>
    <w:rsid w:val="4EA80D35"/>
    <w:rsid w:val="4EAB25DF"/>
    <w:rsid w:val="4EB12594"/>
    <w:rsid w:val="4EB65840"/>
    <w:rsid w:val="4EBA3C40"/>
    <w:rsid w:val="4ECB532C"/>
    <w:rsid w:val="4ED8D949"/>
    <w:rsid w:val="4EDC06F1"/>
    <w:rsid w:val="4EF4F0B2"/>
    <w:rsid w:val="4EF88BB3"/>
    <w:rsid w:val="4F03BB7D"/>
    <w:rsid w:val="4F046C3B"/>
    <w:rsid w:val="4F0CF973"/>
    <w:rsid w:val="4F0DAEA8"/>
    <w:rsid w:val="4F155EB5"/>
    <w:rsid w:val="4F1A3402"/>
    <w:rsid w:val="4F1FC873"/>
    <w:rsid w:val="4F24AEEC"/>
    <w:rsid w:val="4F2C2F0E"/>
    <w:rsid w:val="4F309AC8"/>
    <w:rsid w:val="4F3181A7"/>
    <w:rsid w:val="4F383CB2"/>
    <w:rsid w:val="4F3A349D"/>
    <w:rsid w:val="4F472BE6"/>
    <w:rsid w:val="4F47B1F4"/>
    <w:rsid w:val="4F4A8E95"/>
    <w:rsid w:val="4F51E8E9"/>
    <w:rsid w:val="4F52E808"/>
    <w:rsid w:val="4F5838FF"/>
    <w:rsid w:val="4F61524A"/>
    <w:rsid w:val="4F76A632"/>
    <w:rsid w:val="4F7B340C"/>
    <w:rsid w:val="4F82E57A"/>
    <w:rsid w:val="4F8632AD"/>
    <w:rsid w:val="4F93E3AE"/>
    <w:rsid w:val="4F94D720"/>
    <w:rsid w:val="4FA6D54D"/>
    <w:rsid w:val="4FB15779"/>
    <w:rsid w:val="4FB1C4FE"/>
    <w:rsid w:val="4FBA904F"/>
    <w:rsid w:val="4FC10840"/>
    <w:rsid w:val="4FC42991"/>
    <w:rsid w:val="4FCC51ED"/>
    <w:rsid w:val="4FD04117"/>
    <w:rsid w:val="4FD7AFCA"/>
    <w:rsid w:val="4FDA62B9"/>
    <w:rsid w:val="4FF10848"/>
    <w:rsid w:val="4FF25054"/>
    <w:rsid w:val="5004A2A0"/>
    <w:rsid w:val="5006EC01"/>
    <w:rsid w:val="50135915"/>
    <w:rsid w:val="501A48A0"/>
    <w:rsid w:val="5025828F"/>
    <w:rsid w:val="50348C72"/>
    <w:rsid w:val="5046AAFB"/>
    <w:rsid w:val="5049C08A"/>
    <w:rsid w:val="504DAFCB"/>
    <w:rsid w:val="50502261"/>
    <w:rsid w:val="50702082"/>
    <w:rsid w:val="50708632"/>
    <w:rsid w:val="5072CCC3"/>
    <w:rsid w:val="507912FB"/>
    <w:rsid w:val="508F48CD"/>
    <w:rsid w:val="508F8DED"/>
    <w:rsid w:val="50A9892B"/>
    <w:rsid w:val="50B9CC1A"/>
    <w:rsid w:val="50C3F710"/>
    <w:rsid w:val="50C48A64"/>
    <w:rsid w:val="50C5EE9A"/>
    <w:rsid w:val="50C67711"/>
    <w:rsid w:val="50CC99CA"/>
    <w:rsid w:val="50D617EA"/>
    <w:rsid w:val="50D87A11"/>
    <w:rsid w:val="50E5C227"/>
    <w:rsid w:val="50ED3EBE"/>
    <w:rsid w:val="50F6A534"/>
    <w:rsid w:val="50F7228B"/>
    <w:rsid w:val="510CE4C2"/>
    <w:rsid w:val="5112DF17"/>
    <w:rsid w:val="51189D2D"/>
    <w:rsid w:val="511FA3DC"/>
    <w:rsid w:val="51207BE9"/>
    <w:rsid w:val="5122030E"/>
    <w:rsid w:val="5131AB44"/>
    <w:rsid w:val="5136E2AE"/>
    <w:rsid w:val="51405D87"/>
    <w:rsid w:val="5154F69C"/>
    <w:rsid w:val="51559B5A"/>
    <w:rsid w:val="515689AD"/>
    <w:rsid w:val="5158B434"/>
    <w:rsid w:val="5159009F"/>
    <w:rsid w:val="515F438B"/>
    <w:rsid w:val="51613700"/>
    <w:rsid w:val="5164AD11"/>
    <w:rsid w:val="51785B49"/>
    <w:rsid w:val="51875AE1"/>
    <w:rsid w:val="518AE69C"/>
    <w:rsid w:val="518AF6E6"/>
    <w:rsid w:val="5190EC19"/>
    <w:rsid w:val="51B864E5"/>
    <w:rsid w:val="51C16F72"/>
    <w:rsid w:val="51CD9A4C"/>
    <w:rsid w:val="51CDD408"/>
    <w:rsid w:val="51CDE8E6"/>
    <w:rsid w:val="51D05292"/>
    <w:rsid w:val="51D05CD3"/>
    <w:rsid w:val="51EA1D57"/>
    <w:rsid w:val="51F7ADB0"/>
    <w:rsid w:val="51FB0DD8"/>
    <w:rsid w:val="520C5693"/>
    <w:rsid w:val="520E0CC5"/>
    <w:rsid w:val="520E0F9A"/>
    <w:rsid w:val="520F133C"/>
    <w:rsid w:val="5210BEEA"/>
    <w:rsid w:val="52130DFD"/>
    <w:rsid w:val="522B6795"/>
    <w:rsid w:val="522BBACE"/>
    <w:rsid w:val="522C0696"/>
    <w:rsid w:val="523C0CFD"/>
    <w:rsid w:val="523C2A66"/>
    <w:rsid w:val="525B6AA7"/>
    <w:rsid w:val="5266B907"/>
    <w:rsid w:val="5267431E"/>
    <w:rsid w:val="52714B43"/>
    <w:rsid w:val="527230D9"/>
    <w:rsid w:val="527C2FD5"/>
    <w:rsid w:val="527CF27A"/>
    <w:rsid w:val="527F66DD"/>
    <w:rsid w:val="5284D18E"/>
    <w:rsid w:val="528AD96F"/>
    <w:rsid w:val="528DFC72"/>
    <w:rsid w:val="5290A92F"/>
    <w:rsid w:val="529357D8"/>
    <w:rsid w:val="52A07ACF"/>
    <w:rsid w:val="52B1A176"/>
    <w:rsid w:val="52B31844"/>
    <w:rsid w:val="52CC20E7"/>
    <w:rsid w:val="52CE3681"/>
    <w:rsid w:val="52E0F382"/>
    <w:rsid w:val="52FADBC3"/>
    <w:rsid w:val="5304645C"/>
    <w:rsid w:val="5306769A"/>
    <w:rsid w:val="53141ADA"/>
    <w:rsid w:val="5317B0EF"/>
    <w:rsid w:val="533DC070"/>
    <w:rsid w:val="5343BCFF"/>
    <w:rsid w:val="5344202A"/>
    <w:rsid w:val="53499C0C"/>
    <w:rsid w:val="534A360F"/>
    <w:rsid w:val="53554B7E"/>
    <w:rsid w:val="536399C7"/>
    <w:rsid w:val="536EB556"/>
    <w:rsid w:val="53724D0D"/>
    <w:rsid w:val="5372B157"/>
    <w:rsid w:val="5379DE70"/>
    <w:rsid w:val="537AF4A0"/>
    <w:rsid w:val="53857E1A"/>
    <w:rsid w:val="53A60424"/>
    <w:rsid w:val="53A76172"/>
    <w:rsid w:val="53AD4A57"/>
    <w:rsid w:val="53C2902D"/>
    <w:rsid w:val="53C6E98F"/>
    <w:rsid w:val="53CE6291"/>
    <w:rsid w:val="53CEE0EE"/>
    <w:rsid w:val="53CF8128"/>
    <w:rsid w:val="53CFA8CA"/>
    <w:rsid w:val="53D5D270"/>
    <w:rsid w:val="53DD8B0B"/>
    <w:rsid w:val="53E4E333"/>
    <w:rsid w:val="53F3DC79"/>
    <w:rsid w:val="53FCC8D6"/>
    <w:rsid w:val="54011B41"/>
    <w:rsid w:val="5402A5B3"/>
    <w:rsid w:val="54043A8C"/>
    <w:rsid w:val="5404F2CA"/>
    <w:rsid w:val="5407EBE3"/>
    <w:rsid w:val="54193C9F"/>
    <w:rsid w:val="541C03FF"/>
    <w:rsid w:val="5425FD87"/>
    <w:rsid w:val="54300964"/>
    <w:rsid w:val="5437C4AE"/>
    <w:rsid w:val="5441D707"/>
    <w:rsid w:val="544EE8A5"/>
    <w:rsid w:val="5450CFD3"/>
    <w:rsid w:val="545534A3"/>
    <w:rsid w:val="545644AD"/>
    <w:rsid w:val="5456569D"/>
    <w:rsid w:val="5459A3D0"/>
    <w:rsid w:val="545BB5E4"/>
    <w:rsid w:val="54667AF1"/>
    <w:rsid w:val="5467606A"/>
    <w:rsid w:val="5473A09E"/>
    <w:rsid w:val="5482006B"/>
    <w:rsid w:val="548D8A21"/>
    <w:rsid w:val="5494E664"/>
    <w:rsid w:val="54ACCF10"/>
    <w:rsid w:val="54E0CEA1"/>
    <w:rsid w:val="54E1EF87"/>
    <w:rsid w:val="54E5644C"/>
    <w:rsid w:val="54E5BB34"/>
    <w:rsid w:val="54E66CC3"/>
    <w:rsid w:val="54E9D3AB"/>
    <w:rsid w:val="54EDE423"/>
    <w:rsid w:val="54F22FAF"/>
    <w:rsid w:val="54F44A3D"/>
    <w:rsid w:val="55062242"/>
    <w:rsid w:val="55064242"/>
    <w:rsid w:val="55092BFD"/>
    <w:rsid w:val="5515BBA8"/>
    <w:rsid w:val="551946FA"/>
    <w:rsid w:val="551CEEA4"/>
    <w:rsid w:val="551F201A"/>
    <w:rsid w:val="55216146"/>
    <w:rsid w:val="5527D992"/>
    <w:rsid w:val="55280EA8"/>
    <w:rsid w:val="552CDF3E"/>
    <w:rsid w:val="552CF7A0"/>
    <w:rsid w:val="55373BF8"/>
    <w:rsid w:val="55414924"/>
    <w:rsid w:val="554698ED"/>
    <w:rsid w:val="55502202"/>
    <w:rsid w:val="55545015"/>
    <w:rsid w:val="55684484"/>
    <w:rsid w:val="55726AD1"/>
    <w:rsid w:val="55733F46"/>
    <w:rsid w:val="558811C6"/>
    <w:rsid w:val="55942703"/>
    <w:rsid w:val="55953484"/>
    <w:rsid w:val="55A47613"/>
    <w:rsid w:val="55A74EFB"/>
    <w:rsid w:val="55B11160"/>
    <w:rsid w:val="55B745E8"/>
    <w:rsid w:val="55B9C2CF"/>
    <w:rsid w:val="55BFF561"/>
    <w:rsid w:val="55C0277F"/>
    <w:rsid w:val="55C0BD73"/>
    <w:rsid w:val="55C298CB"/>
    <w:rsid w:val="55C5BAAF"/>
    <w:rsid w:val="55CDB1F8"/>
    <w:rsid w:val="55CFE62E"/>
    <w:rsid w:val="55D8477D"/>
    <w:rsid w:val="55E81961"/>
    <w:rsid w:val="55E8F9BD"/>
    <w:rsid w:val="55EC7FD6"/>
    <w:rsid w:val="55EEFD4C"/>
    <w:rsid w:val="55F60ADD"/>
    <w:rsid w:val="55FBF927"/>
    <w:rsid w:val="56024B52"/>
    <w:rsid w:val="5605C653"/>
    <w:rsid w:val="560EABDD"/>
    <w:rsid w:val="561595CF"/>
    <w:rsid w:val="56203A37"/>
    <w:rsid w:val="56362AD1"/>
    <w:rsid w:val="563BBE1F"/>
    <w:rsid w:val="563C7C6F"/>
    <w:rsid w:val="563E3CEF"/>
    <w:rsid w:val="56421CB6"/>
    <w:rsid w:val="564EF8F8"/>
    <w:rsid w:val="56554A2C"/>
    <w:rsid w:val="565561A9"/>
    <w:rsid w:val="565709DD"/>
    <w:rsid w:val="56687AE2"/>
    <w:rsid w:val="5670BC36"/>
    <w:rsid w:val="5674560C"/>
    <w:rsid w:val="567837F5"/>
    <w:rsid w:val="567AFF57"/>
    <w:rsid w:val="5689DC9D"/>
    <w:rsid w:val="5692BF35"/>
    <w:rsid w:val="56969081"/>
    <w:rsid w:val="569FDDEB"/>
    <w:rsid w:val="56A57D45"/>
    <w:rsid w:val="56A98818"/>
    <w:rsid w:val="56AB72A7"/>
    <w:rsid w:val="56B2B330"/>
    <w:rsid w:val="56B3CCCE"/>
    <w:rsid w:val="56C2AA45"/>
    <w:rsid w:val="56C6E2FC"/>
    <w:rsid w:val="56D117B2"/>
    <w:rsid w:val="56E1013E"/>
    <w:rsid w:val="56E5B762"/>
    <w:rsid w:val="56EEBCD4"/>
    <w:rsid w:val="56F733D6"/>
    <w:rsid w:val="57031C90"/>
    <w:rsid w:val="57046457"/>
    <w:rsid w:val="57113BAC"/>
    <w:rsid w:val="5732C6EC"/>
    <w:rsid w:val="5741EDA9"/>
    <w:rsid w:val="574D1321"/>
    <w:rsid w:val="5756D7BF"/>
    <w:rsid w:val="575A402A"/>
    <w:rsid w:val="575DB8EF"/>
    <w:rsid w:val="575E72FA"/>
    <w:rsid w:val="5766680D"/>
    <w:rsid w:val="57671FAD"/>
    <w:rsid w:val="5773EBF2"/>
    <w:rsid w:val="577CA3A3"/>
    <w:rsid w:val="5783D734"/>
    <w:rsid w:val="57860E30"/>
    <w:rsid w:val="578FFE8F"/>
    <w:rsid w:val="579586A6"/>
    <w:rsid w:val="5798D452"/>
    <w:rsid w:val="57AE7159"/>
    <w:rsid w:val="57B3AF92"/>
    <w:rsid w:val="57BD3C50"/>
    <w:rsid w:val="57DF9D41"/>
    <w:rsid w:val="57E3E8BC"/>
    <w:rsid w:val="58008AE2"/>
    <w:rsid w:val="58064306"/>
    <w:rsid w:val="5808FBB9"/>
    <w:rsid w:val="580CA72F"/>
    <w:rsid w:val="580CF5C2"/>
    <w:rsid w:val="581A6828"/>
    <w:rsid w:val="58205D35"/>
    <w:rsid w:val="5823E27C"/>
    <w:rsid w:val="582A40CB"/>
    <w:rsid w:val="58308065"/>
    <w:rsid w:val="5840D918"/>
    <w:rsid w:val="5843B7F8"/>
    <w:rsid w:val="584A16A8"/>
    <w:rsid w:val="584E8688"/>
    <w:rsid w:val="5855C5E5"/>
    <w:rsid w:val="58600DF2"/>
    <w:rsid w:val="586E6A7F"/>
    <w:rsid w:val="5877E5A1"/>
    <w:rsid w:val="5879CED6"/>
    <w:rsid w:val="587CBE65"/>
    <w:rsid w:val="58814A4E"/>
    <w:rsid w:val="5888EE08"/>
    <w:rsid w:val="588C312C"/>
    <w:rsid w:val="589338B1"/>
    <w:rsid w:val="589F4DCE"/>
    <w:rsid w:val="58A751E7"/>
    <w:rsid w:val="58A9DB11"/>
    <w:rsid w:val="58AB4B8C"/>
    <w:rsid w:val="58B6595E"/>
    <w:rsid w:val="58BF7369"/>
    <w:rsid w:val="58C5F850"/>
    <w:rsid w:val="58C93A59"/>
    <w:rsid w:val="58D3477F"/>
    <w:rsid w:val="58DAB25C"/>
    <w:rsid w:val="58E12EFC"/>
    <w:rsid w:val="58EB797C"/>
    <w:rsid w:val="58EEA861"/>
    <w:rsid w:val="58F4E8A4"/>
    <w:rsid w:val="58F8C362"/>
    <w:rsid w:val="59137B20"/>
    <w:rsid w:val="59230722"/>
    <w:rsid w:val="592D6579"/>
    <w:rsid w:val="59335119"/>
    <w:rsid w:val="593590C2"/>
    <w:rsid w:val="593DDD89"/>
    <w:rsid w:val="5943291E"/>
    <w:rsid w:val="59472411"/>
    <w:rsid w:val="5948F4D2"/>
    <w:rsid w:val="5949E51F"/>
    <w:rsid w:val="5955CF5C"/>
    <w:rsid w:val="595C0F23"/>
    <w:rsid w:val="5965FAFD"/>
    <w:rsid w:val="597CD024"/>
    <w:rsid w:val="5980843E"/>
    <w:rsid w:val="598B59F3"/>
    <w:rsid w:val="59A41642"/>
    <w:rsid w:val="59AA5DF6"/>
    <w:rsid w:val="59B2FE83"/>
    <w:rsid w:val="59B5F170"/>
    <w:rsid w:val="59B8C1F2"/>
    <w:rsid w:val="59BE1DC8"/>
    <w:rsid w:val="59C2BF26"/>
    <w:rsid w:val="59CF523C"/>
    <w:rsid w:val="59D12E8C"/>
    <w:rsid w:val="59D2DB4B"/>
    <w:rsid w:val="59DEA031"/>
    <w:rsid w:val="59E1DF6C"/>
    <w:rsid w:val="59E50688"/>
    <w:rsid w:val="59E66F4A"/>
    <w:rsid w:val="59E6A892"/>
    <w:rsid w:val="59F24806"/>
    <w:rsid w:val="59F7A125"/>
    <w:rsid w:val="59FB6DD5"/>
    <w:rsid w:val="5A03055E"/>
    <w:rsid w:val="5A058A84"/>
    <w:rsid w:val="5A0BB99A"/>
    <w:rsid w:val="5A187D5B"/>
    <w:rsid w:val="5A2065C8"/>
    <w:rsid w:val="5A2954CF"/>
    <w:rsid w:val="5A384A8F"/>
    <w:rsid w:val="5A3F78EF"/>
    <w:rsid w:val="5A4030D3"/>
    <w:rsid w:val="5A43B98B"/>
    <w:rsid w:val="5A4C2C46"/>
    <w:rsid w:val="5A514BE7"/>
    <w:rsid w:val="5A53C106"/>
    <w:rsid w:val="5A563A4D"/>
    <w:rsid w:val="5A5DB178"/>
    <w:rsid w:val="5A620D86"/>
    <w:rsid w:val="5A746149"/>
    <w:rsid w:val="5A750A44"/>
    <w:rsid w:val="5A7771E1"/>
    <w:rsid w:val="5A7B6996"/>
    <w:rsid w:val="5A8A78C2"/>
    <w:rsid w:val="5AA42670"/>
    <w:rsid w:val="5AAB8CB4"/>
    <w:rsid w:val="5AAD3C52"/>
    <w:rsid w:val="5ABD3DA1"/>
    <w:rsid w:val="5AC39999"/>
    <w:rsid w:val="5AC47627"/>
    <w:rsid w:val="5AC8B1BA"/>
    <w:rsid w:val="5ACC63AD"/>
    <w:rsid w:val="5AE49D48"/>
    <w:rsid w:val="5B0BBC6A"/>
    <w:rsid w:val="5B0C9F05"/>
    <w:rsid w:val="5B193BC8"/>
    <w:rsid w:val="5B23B122"/>
    <w:rsid w:val="5B23D9A9"/>
    <w:rsid w:val="5B2FAF40"/>
    <w:rsid w:val="5B449684"/>
    <w:rsid w:val="5B4CABD1"/>
    <w:rsid w:val="5B4FAD97"/>
    <w:rsid w:val="5B526BDC"/>
    <w:rsid w:val="5B57A2A1"/>
    <w:rsid w:val="5B5B5435"/>
    <w:rsid w:val="5B5E2A70"/>
    <w:rsid w:val="5B6318B9"/>
    <w:rsid w:val="5B63D592"/>
    <w:rsid w:val="5B66E031"/>
    <w:rsid w:val="5B6BDA2E"/>
    <w:rsid w:val="5B6F5CF3"/>
    <w:rsid w:val="5B707E4C"/>
    <w:rsid w:val="5B747C92"/>
    <w:rsid w:val="5B84FD2C"/>
    <w:rsid w:val="5B8F7605"/>
    <w:rsid w:val="5B970C5C"/>
    <w:rsid w:val="5BA032B7"/>
    <w:rsid w:val="5BA81EF1"/>
    <w:rsid w:val="5BA93E6E"/>
    <w:rsid w:val="5BAA5F70"/>
    <w:rsid w:val="5BAE5A4C"/>
    <w:rsid w:val="5BB338D9"/>
    <w:rsid w:val="5BB77E3C"/>
    <w:rsid w:val="5BB8391A"/>
    <w:rsid w:val="5BD2CF33"/>
    <w:rsid w:val="5BD8B297"/>
    <w:rsid w:val="5BD93CBF"/>
    <w:rsid w:val="5BDC148F"/>
    <w:rsid w:val="5BDC3E6C"/>
    <w:rsid w:val="5BDE5D69"/>
    <w:rsid w:val="5BE00E14"/>
    <w:rsid w:val="5BEC9683"/>
    <w:rsid w:val="5BECB564"/>
    <w:rsid w:val="5BEFB799"/>
    <w:rsid w:val="5BF38133"/>
    <w:rsid w:val="5BF8E84D"/>
    <w:rsid w:val="5BFD5F5F"/>
    <w:rsid w:val="5BFF2A6F"/>
    <w:rsid w:val="5C096EAA"/>
    <w:rsid w:val="5C16211F"/>
    <w:rsid w:val="5C1D3479"/>
    <w:rsid w:val="5C2C3C0A"/>
    <w:rsid w:val="5C2E3324"/>
    <w:rsid w:val="5C2E811A"/>
    <w:rsid w:val="5C3A0902"/>
    <w:rsid w:val="5C4D572D"/>
    <w:rsid w:val="5C541F52"/>
    <w:rsid w:val="5C6276FA"/>
    <w:rsid w:val="5C681B07"/>
    <w:rsid w:val="5C75A950"/>
    <w:rsid w:val="5C766752"/>
    <w:rsid w:val="5C862554"/>
    <w:rsid w:val="5CB1E775"/>
    <w:rsid w:val="5CBFAA0A"/>
    <w:rsid w:val="5CC6C3FC"/>
    <w:rsid w:val="5CC7678D"/>
    <w:rsid w:val="5CCDA98D"/>
    <w:rsid w:val="5CD0007D"/>
    <w:rsid w:val="5CED30E5"/>
    <w:rsid w:val="5CEED620"/>
    <w:rsid w:val="5CF95599"/>
    <w:rsid w:val="5CFF7E0A"/>
    <w:rsid w:val="5D092769"/>
    <w:rsid w:val="5D123760"/>
    <w:rsid w:val="5D14B0F3"/>
    <w:rsid w:val="5D1F98C8"/>
    <w:rsid w:val="5D1F9BAD"/>
    <w:rsid w:val="5D21BF1B"/>
    <w:rsid w:val="5D260F12"/>
    <w:rsid w:val="5D28F4AB"/>
    <w:rsid w:val="5D2BEAB7"/>
    <w:rsid w:val="5D3D7833"/>
    <w:rsid w:val="5D3F82D5"/>
    <w:rsid w:val="5D424DDD"/>
    <w:rsid w:val="5D55DC3F"/>
    <w:rsid w:val="5D5A0E6F"/>
    <w:rsid w:val="5D6020BE"/>
    <w:rsid w:val="5D6E9F94"/>
    <w:rsid w:val="5D7209AD"/>
    <w:rsid w:val="5D8C33E1"/>
    <w:rsid w:val="5DAB5A76"/>
    <w:rsid w:val="5DAEC235"/>
    <w:rsid w:val="5DBB4460"/>
    <w:rsid w:val="5DBC877B"/>
    <w:rsid w:val="5DBCBE6E"/>
    <w:rsid w:val="5DBF9D55"/>
    <w:rsid w:val="5DC01EE5"/>
    <w:rsid w:val="5DD9C61B"/>
    <w:rsid w:val="5DF31F15"/>
    <w:rsid w:val="5DF94A5B"/>
    <w:rsid w:val="5DFF7AAA"/>
    <w:rsid w:val="5E010466"/>
    <w:rsid w:val="5E08D44C"/>
    <w:rsid w:val="5E11F11C"/>
    <w:rsid w:val="5E220FCB"/>
    <w:rsid w:val="5E2762E9"/>
    <w:rsid w:val="5E2A9F28"/>
    <w:rsid w:val="5E3117A7"/>
    <w:rsid w:val="5E37F1BF"/>
    <w:rsid w:val="5E381E80"/>
    <w:rsid w:val="5E3924E2"/>
    <w:rsid w:val="5E48D35C"/>
    <w:rsid w:val="5E4AD094"/>
    <w:rsid w:val="5E54422D"/>
    <w:rsid w:val="5E5FBE38"/>
    <w:rsid w:val="5E6BAA40"/>
    <w:rsid w:val="5E78958C"/>
    <w:rsid w:val="5E8D1F11"/>
    <w:rsid w:val="5E8F4363"/>
    <w:rsid w:val="5EA64C6E"/>
    <w:rsid w:val="5EA8C0C2"/>
    <w:rsid w:val="5EA991A2"/>
    <w:rsid w:val="5EB28935"/>
    <w:rsid w:val="5EBA6FE5"/>
    <w:rsid w:val="5EBD998A"/>
    <w:rsid w:val="5ECF715A"/>
    <w:rsid w:val="5ED7A306"/>
    <w:rsid w:val="5EDFE3AB"/>
    <w:rsid w:val="5EE1E0F1"/>
    <w:rsid w:val="5EE2707E"/>
    <w:rsid w:val="5EEBD5FB"/>
    <w:rsid w:val="5EFDA974"/>
    <w:rsid w:val="5F03E9B8"/>
    <w:rsid w:val="5F04503E"/>
    <w:rsid w:val="5F0D6F9F"/>
    <w:rsid w:val="5F251CC3"/>
    <w:rsid w:val="5F2B8B95"/>
    <w:rsid w:val="5F2C3CD5"/>
    <w:rsid w:val="5F3469EB"/>
    <w:rsid w:val="5F34BAD1"/>
    <w:rsid w:val="5F3C836D"/>
    <w:rsid w:val="5F46ED33"/>
    <w:rsid w:val="5F47B89F"/>
    <w:rsid w:val="5F5B6BE1"/>
    <w:rsid w:val="5F63CABF"/>
    <w:rsid w:val="5F6C22D1"/>
    <w:rsid w:val="5F709768"/>
    <w:rsid w:val="5F775406"/>
    <w:rsid w:val="5F8B3722"/>
    <w:rsid w:val="5F8EE876"/>
    <w:rsid w:val="5FA85CF0"/>
    <w:rsid w:val="5FABE624"/>
    <w:rsid w:val="5FB25678"/>
    <w:rsid w:val="5FBD63C0"/>
    <w:rsid w:val="5FD75571"/>
    <w:rsid w:val="5FDE2A8F"/>
    <w:rsid w:val="5FFD5F29"/>
    <w:rsid w:val="6007D7B9"/>
    <w:rsid w:val="601B7B64"/>
    <w:rsid w:val="60343191"/>
    <w:rsid w:val="603627EF"/>
    <w:rsid w:val="60366B04"/>
    <w:rsid w:val="603BEC1F"/>
    <w:rsid w:val="604195E2"/>
    <w:rsid w:val="6043362D"/>
    <w:rsid w:val="6046D7A9"/>
    <w:rsid w:val="604A2D3A"/>
    <w:rsid w:val="605AAF14"/>
    <w:rsid w:val="605E3789"/>
    <w:rsid w:val="605F5129"/>
    <w:rsid w:val="60617872"/>
    <w:rsid w:val="606267B4"/>
    <w:rsid w:val="60651F74"/>
    <w:rsid w:val="6079EE9F"/>
    <w:rsid w:val="607A84F0"/>
    <w:rsid w:val="607AC53A"/>
    <w:rsid w:val="60843B7E"/>
    <w:rsid w:val="6085F881"/>
    <w:rsid w:val="6086A9FC"/>
    <w:rsid w:val="6087E384"/>
    <w:rsid w:val="6094325D"/>
    <w:rsid w:val="609FA56F"/>
    <w:rsid w:val="60A298A7"/>
    <w:rsid w:val="60A31928"/>
    <w:rsid w:val="60AD6A15"/>
    <w:rsid w:val="60B37F37"/>
    <w:rsid w:val="60B3D03F"/>
    <w:rsid w:val="60B4CEE7"/>
    <w:rsid w:val="60B73353"/>
    <w:rsid w:val="60D0EE85"/>
    <w:rsid w:val="60D5A8D5"/>
    <w:rsid w:val="60D853CE"/>
    <w:rsid w:val="60DF33C4"/>
    <w:rsid w:val="60EAAB1A"/>
    <w:rsid w:val="60F7BEC7"/>
    <w:rsid w:val="60F8D820"/>
    <w:rsid w:val="60FE7F5A"/>
    <w:rsid w:val="61063B3A"/>
    <w:rsid w:val="61239ECE"/>
    <w:rsid w:val="612441F2"/>
    <w:rsid w:val="6125E95A"/>
    <w:rsid w:val="612AA268"/>
    <w:rsid w:val="6132F27A"/>
    <w:rsid w:val="61403C66"/>
    <w:rsid w:val="61442D51"/>
    <w:rsid w:val="615128DD"/>
    <w:rsid w:val="6158807C"/>
    <w:rsid w:val="615A7C4A"/>
    <w:rsid w:val="615BF4E6"/>
    <w:rsid w:val="615EE08E"/>
    <w:rsid w:val="6167491F"/>
    <w:rsid w:val="616B98F7"/>
    <w:rsid w:val="616C6BF1"/>
    <w:rsid w:val="6173B7D9"/>
    <w:rsid w:val="6178FE9D"/>
    <w:rsid w:val="617AB5F7"/>
    <w:rsid w:val="6185E835"/>
    <w:rsid w:val="6199CF16"/>
    <w:rsid w:val="619ADC88"/>
    <w:rsid w:val="61A11ACF"/>
    <w:rsid w:val="61A3ACFD"/>
    <w:rsid w:val="61AF5798"/>
    <w:rsid w:val="61BD3D54"/>
    <w:rsid w:val="61C1613E"/>
    <w:rsid w:val="61C3510C"/>
    <w:rsid w:val="61C3E8CF"/>
    <w:rsid w:val="61C64355"/>
    <w:rsid w:val="61CE3BF2"/>
    <w:rsid w:val="61D25A3D"/>
    <w:rsid w:val="61D49A46"/>
    <w:rsid w:val="61D53E75"/>
    <w:rsid w:val="61E260CE"/>
    <w:rsid w:val="61E47326"/>
    <w:rsid w:val="61E5EA75"/>
    <w:rsid w:val="61EDC7DB"/>
    <w:rsid w:val="61F1BB4F"/>
    <w:rsid w:val="61F1F106"/>
    <w:rsid w:val="62039727"/>
    <w:rsid w:val="6205357A"/>
    <w:rsid w:val="620A1A57"/>
    <w:rsid w:val="620CBC4C"/>
    <w:rsid w:val="6212F5B8"/>
    <w:rsid w:val="62213E57"/>
    <w:rsid w:val="6222C59B"/>
    <w:rsid w:val="6227361B"/>
    <w:rsid w:val="6233EA74"/>
    <w:rsid w:val="62451492"/>
    <w:rsid w:val="62460E3F"/>
    <w:rsid w:val="624FDCA9"/>
    <w:rsid w:val="625303B4"/>
    <w:rsid w:val="62537169"/>
    <w:rsid w:val="62632FF1"/>
    <w:rsid w:val="6263B781"/>
    <w:rsid w:val="6268D4B0"/>
    <w:rsid w:val="626F2F82"/>
    <w:rsid w:val="6273E781"/>
    <w:rsid w:val="627B0425"/>
    <w:rsid w:val="62814F83"/>
    <w:rsid w:val="62867B7B"/>
    <w:rsid w:val="6286ECD3"/>
    <w:rsid w:val="628BF04A"/>
    <w:rsid w:val="628DB45E"/>
    <w:rsid w:val="62A44CA6"/>
    <w:rsid w:val="62A4F1F9"/>
    <w:rsid w:val="62B537F2"/>
    <w:rsid w:val="62C02A82"/>
    <w:rsid w:val="62C81253"/>
    <w:rsid w:val="62C8D41D"/>
    <w:rsid w:val="62CAC079"/>
    <w:rsid w:val="62CD0A52"/>
    <w:rsid w:val="62CEB16B"/>
    <w:rsid w:val="62D255E5"/>
    <w:rsid w:val="62DB7859"/>
    <w:rsid w:val="62DD82BB"/>
    <w:rsid w:val="62E2EC5A"/>
    <w:rsid w:val="62FD14F3"/>
    <w:rsid w:val="6304D7DF"/>
    <w:rsid w:val="630D34F7"/>
    <w:rsid w:val="63163D50"/>
    <w:rsid w:val="631AEB01"/>
    <w:rsid w:val="632E77BF"/>
    <w:rsid w:val="632F6D90"/>
    <w:rsid w:val="63355895"/>
    <w:rsid w:val="63370626"/>
    <w:rsid w:val="633DA81F"/>
    <w:rsid w:val="63402A85"/>
    <w:rsid w:val="634BDAD1"/>
    <w:rsid w:val="63580F31"/>
    <w:rsid w:val="63625348"/>
    <w:rsid w:val="6366661A"/>
    <w:rsid w:val="63682E2B"/>
    <w:rsid w:val="6368F847"/>
    <w:rsid w:val="63716AC5"/>
    <w:rsid w:val="637B472A"/>
    <w:rsid w:val="637DB5B1"/>
    <w:rsid w:val="63824B9A"/>
    <w:rsid w:val="63858A0F"/>
    <w:rsid w:val="638752FB"/>
    <w:rsid w:val="63903F76"/>
    <w:rsid w:val="6390B465"/>
    <w:rsid w:val="63B548BD"/>
    <w:rsid w:val="63D31657"/>
    <w:rsid w:val="63DDF828"/>
    <w:rsid w:val="63E1DEA0"/>
    <w:rsid w:val="63E6322E"/>
    <w:rsid w:val="63F3B7FB"/>
    <w:rsid w:val="6400429E"/>
    <w:rsid w:val="640E450E"/>
    <w:rsid w:val="640EB935"/>
    <w:rsid w:val="640F2841"/>
    <w:rsid w:val="641B2BF4"/>
    <w:rsid w:val="641D840D"/>
    <w:rsid w:val="642348C7"/>
    <w:rsid w:val="642E2C23"/>
    <w:rsid w:val="642EEC67"/>
    <w:rsid w:val="644C6AA1"/>
    <w:rsid w:val="644ED385"/>
    <w:rsid w:val="6459F8B6"/>
    <w:rsid w:val="646296D4"/>
    <w:rsid w:val="646977D2"/>
    <w:rsid w:val="646DD95E"/>
    <w:rsid w:val="6484A38C"/>
    <w:rsid w:val="648B0F33"/>
    <w:rsid w:val="648F4C98"/>
    <w:rsid w:val="64919E0F"/>
    <w:rsid w:val="6496176F"/>
    <w:rsid w:val="649B9525"/>
    <w:rsid w:val="64A394F8"/>
    <w:rsid w:val="64A4D26C"/>
    <w:rsid w:val="64AABB56"/>
    <w:rsid w:val="64B2C180"/>
    <w:rsid w:val="64B405D4"/>
    <w:rsid w:val="64B7F766"/>
    <w:rsid w:val="64B95115"/>
    <w:rsid w:val="64C60E13"/>
    <w:rsid w:val="64D634AD"/>
    <w:rsid w:val="64F2A9D6"/>
    <w:rsid w:val="64FA8BFD"/>
    <w:rsid w:val="6508C6B9"/>
    <w:rsid w:val="6512B0C3"/>
    <w:rsid w:val="65164171"/>
    <w:rsid w:val="651B56E4"/>
    <w:rsid w:val="651D0E4A"/>
    <w:rsid w:val="65216EF9"/>
    <w:rsid w:val="6521EF16"/>
    <w:rsid w:val="6525689D"/>
    <w:rsid w:val="652578E8"/>
    <w:rsid w:val="65344969"/>
    <w:rsid w:val="65356605"/>
    <w:rsid w:val="653A2577"/>
    <w:rsid w:val="653CBAE1"/>
    <w:rsid w:val="653FA705"/>
    <w:rsid w:val="65423C84"/>
    <w:rsid w:val="6555DA0A"/>
    <w:rsid w:val="656419C6"/>
    <w:rsid w:val="65646954"/>
    <w:rsid w:val="656D59C7"/>
    <w:rsid w:val="6571D4B0"/>
    <w:rsid w:val="657EEC3C"/>
    <w:rsid w:val="6580D8B3"/>
    <w:rsid w:val="658AA476"/>
    <w:rsid w:val="658D98A1"/>
    <w:rsid w:val="658F66F0"/>
    <w:rsid w:val="65905B7F"/>
    <w:rsid w:val="65990AFC"/>
    <w:rsid w:val="659B8530"/>
    <w:rsid w:val="65A4D068"/>
    <w:rsid w:val="65B3DA04"/>
    <w:rsid w:val="65B4991E"/>
    <w:rsid w:val="65B62EB7"/>
    <w:rsid w:val="65BA5515"/>
    <w:rsid w:val="65C63D5B"/>
    <w:rsid w:val="65CA6953"/>
    <w:rsid w:val="65D74E37"/>
    <w:rsid w:val="65E1C4F0"/>
    <w:rsid w:val="65EE15FF"/>
    <w:rsid w:val="65FDE704"/>
    <w:rsid w:val="6605D4FE"/>
    <w:rsid w:val="6609B160"/>
    <w:rsid w:val="660D6401"/>
    <w:rsid w:val="6612025F"/>
    <w:rsid w:val="6626853F"/>
    <w:rsid w:val="6626DC7C"/>
    <w:rsid w:val="662B53A4"/>
    <w:rsid w:val="6635EED3"/>
    <w:rsid w:val="6638B7F1"/>
    <w:rsid w:val="6646771D"/>
    <w:rsid w:val="664719A6"/>
    <w:rsid w:val="664E8C72"/>
    <w:rsid w:val="665ADB94"/>
    <w:rsid w:val="666D746C"/>
    <w:rsid w:val="66799D39"/>
    <w:rsid w:val="668BBC88"/>
    <w:rsid w:val="668C1AA2"/>
    <w:rsid w:val="669B08D7"/>
    <w:rsid w:val="66A96EEC"/>
    <w:rsid w:val="66B236BD"/>
    <w:rsid w:val="66B6D017"/>
    <w:rsid w:val="66BA4B9E"/>
    <w:rsid w:val="66C138FE"/>
    <w:rsid w:val="66C45441"/>
    <w:rsid w:val="66C8FE18"/>
    <w:rsid w:val="66CAC8DD"/>
    <w:rsid w:val="66CC7388"/>
    <w:rsid w:val="66D3B6CC"/>
    <w:rsid w:val="66D3D31F"/>
    <w:rsid w:val="66D7E2DC"/>
    <w:rsid w:val="66DA9E10"/>
    <w:rsid w:val="66DCD70A"/>
    <w:rsid w:val="66DE4ACE"/>
    <w:rsid w:val="66E2E55E"/>
    <w:rsid w:val="66F382C0"/>
    <w:rsid w:val="66FAEBC1"/>
    <w:rsid w:val="66FB4304"/>
    <w:rsid w:val="66FE91F7"/>
    <w:rsid w:val="67049C64"/>
    <w:rsid w:val="6705B8AE"/>
    <w:rsid w:val="67064AA8"/>
    <w:rsid w:val="670A8E0D"/>
    <w:rsid w:val="6719A9A6"/>
    <w:rsid w:val="67256683"/>
    <w:rsid w:val="6725C0BA"/>
    <w:rsid w:val="67323EAE"/>
    <w:rsid w:val="673B8EAD"/>
    <w:rsid w:val="674144D0"/>
    <w:rsid w:val="674D682C"/>
    <w:rsid w:val="6751BAEE"/>
    <w:rsid w:val="6755352D"/>
    <w:rsid w:val="67569582"/>
    <w:rsid w:val="6759EC9E"/>
    <w:rsid w:val="675CE88D"/>
    <w:rsid w:val="676356C9"/>
    <w:rsid w:val="6766EBE5"/>
    <w:rsid w:val="67681AD5"/>
    <w:rsid w:val="677B208F"/>
    <w:rsid w:val="677C43B0"/>
    <w:rsid w:val="678092EE"/>
    <w:rsid w:val="6783771E"/>
    <w:rsid w:val="678D9521"/>
    <w:rsid w:val="678E0C65"/>
    <w:rsid w:val="678E1B60"/>
    <w:rsid w:val="67A1A55F"/>
    <w:rsid w:val="67A2A076"/>
    <w:rsid w:val="67A6C60B"/>
    <w:rsid w:val="67AAE6B5"/>
    <w:rsid w:val="67AE2764"/>
    <w:rsid w:val="67D23C48"/>
    <w:rsid w:val="67D92C71"/>
    <w:rsid w:val="67DBAC7D"/>
    <w:rsid w:val="67E610DD"/>
    <w:rsid w:val="6800FDBA"/>
    <w:rsid w:val="6801F37C"/>
    <w:rsid w:val="68064F75"/>
    <w:rsid w:val="68099E73"/>
    <w:rsid w:val="680D5701"/>
    <w:rsid w:val="680DCA6F"/>
    <w:rsid w:val="682687EB"/>
    <w:rsid w:val="684D4C34"/>
    <w:rsid w:val="685649FA"/>
    <w:rsid w:val="6856C544"/>
    <w:rsid w:val="6857BD89"/>
    <w:rsid w:val="685A0C96"/>
    <w:rsid w:val="685D82DB"/>
    <w:rsid w:val="685DCB55"/>
    <w:rsid w:val="68607A8C"/>
    <w:rsid w:val="6868D1BF"/>
    <w:rsid w:val="687089D8"/>
    <w:rsid w:val="687B13D9"/>
    <w:rsid w:val="688096C0"/>
    <w:rsid w:val="6884CB9D"/>
    <w:rsid w:val="68850084"/>
    <w:rsid w:val="688F85A3"/>
    <w:rsid w:val="6892F569"/>
    <w:rsid w:val="68ABAAF6"/>
    <w:rsid w:val="68AFA026"/>
    <w:rsid w:val="68B43543"/>
    <w:rsid w:val="68B45B80"/>
    <w:rsid w:val="68C554D3"/>
    <w:rsid w:val="68C5ECF4"/>
    <w:rsid w:val="68D0C56E"/>
    <w:rsid w:val="68DB3293"/>
    <w:rsid w:val="68DF7188"/>
    <w:rsid w:val="68EAEF32"/>
    <w:rsid w:val="68F65A29"/>
    <w:rsid w:val="68FA3943"/>
    <w:rsid w:val="690CEE62"/>
    <w:rsid w:val="690E3ADD"/>
    <w:rsid w:val="6919453D"/>
    <w:rsid w:val="693CAD53"/>
    <w:rsid w:val="6941463A"/>
    <w:rsid w:val="6944F9E3"/>
    <w:rsid w:val="6949875F"/>
    <w:rsid w:val="69586D45"/>
    <w:rsid w:val="69613DC9"/>
    <w:rsid w:val="69877BBF"/>
    <w:rsid w:val="698C9158"/>
    <w:rsid w:val="69AC56A9"/>
    <w:rsid w:val="69AD1959"/>
    <w:rsid w:val="69B21D5F"/>
    <w:rsid w:val="69BC8045"/>
    <w:rsid w:val="69BE038E"/>
    <w:rsid w:val="69C842D4"/>
    <w:rsid w:val="69D8124A"/>
    <w:rsid w:val="69DB92B9"/>
    <w:rsid w:val="69DBCE5E"/>
    <w:rsid w:val="69DD9975"/>
    <w:rsid w:val="69E24E54"/>
    <w:rsid w:val="69E915B4"/>
    <w:rsid w:val="69EA0A25"/>
    <w:rsid w:val="69F3C349"/>
    <w:rsid w:val="6A01916A"/>
    <w:rsid w:val="6A07B6B9"/>
    <w:rsid w:val="6A0D58FD"/>
    <w:rsid w:val="6A11409B"/>
    <w:rsid w:val="6A23DC78"/>
    <w:rsid w:val="6A25B272"/>
    <w:rsid w:val="6A3137C7"/>
    <w:rsid w:val="6A370A70"/>
    <w:rsid w:val="6A389EFE"/>
    <w:rsid w:val="6A38E736"/>
    <w:rsid w:val="6A3D9685"/>
    <w:rsid w:val="6A409312"/>
    <w:rsid w:val="6A4600B0"/>
    <w:rsid w:val="6A555B8C"/>
    <w:rsid w:val="6A5B4E32"/>
    <w:rsid w:val="6A6B67DA"/>
    <w:rsid w:val="6A7668CC"/>
    <w:rsid w:val="6A8E8EB4"/>
    <w:rsid w:val="6A8FCFD4"/>
    <w:rsid w:val="6A9145CC"/>
    <w:rsid w:val="6A91FB8F"/>
    <w:rsid w:val="6A96BE8E"/>
    <w:rsid w:val="6AA7620D"/>
    <w:rsid w:val="6AB81802"/>
    <w:rsid w:val="6ACABCFC"/>
    <w:rsid w:val="6ACF55C2"/>
    <w:rsid w:val="6AD79747"/>
    <w:rsid w:val="6AD94621"/>
    <w:rsid w:val="6AD97234"/>
    <w:rsid w:val="6ADC2749"/>
    <w:rsid w:val="6AE28777"/>
    <w:rsid w:val="6AE8326C"/>
    <w:rsid w:val="6AE8B618"/>
    <w:rsid w:val="6AFA02D2"/>
    <w:rsid w:val="6B035649"/>
    <w:rsid w:val="6B07AFB6"/>
    <w:rsid w:val="6B0928FB"/>
    <w:rsid w:val="6B0E3D26"/>
    <w:rsid w:val="6B1DE7CE"/>
    <w:rsid w:val="6B22F6D9"/>
    <w:rsid w:val="6B2CA477"/>
    <w:rsid w:val="6B34D36E"/>
    <w:rsid w:val="6B434ABC"/>
    <w:rsid w:val="6B48CFBC"/>
    <w:rsid w:val="6B4BEED7"/>
    <w:rsid w:val="6B5027E2"/>
    <w:rsid w:val="6B527EAE"/>
    <w:rsid w:val="6B54F666"/>
    <w:rsid w:val="6B5ABA4E"/>
    <w:rsid w:val="6B61BFCE"/>
    <w:rsid w:val="6B641335"/>
    <w:rsid w:val="6B7044CB"/>
    <w:rsid w:val="6B7CCF3E"/>
    <w:rsid w:val="6B80C12A"/>
    <w:rsid w:val="6B81D3D8"/>
    <w:rsid w:val="6B82D889"/>
    <w:rsid w:val="6B8E32FB"/>
    <w:rsid w:val="6B9DFAB2"/>
    <w:rsid w:val="6BAA6CD9"/>
    <w:rsid w:val="6BBB3A87"/>
    <w:rsid w:val="6BC2DE56"/>
    <w:rsid w:val="6BD5CD70"/>
    <w:rsid w:val="6BDC7724"/>
    <w:rsid w:val="6BE12B52"/>
    <w:rsid w:val="6BE25826"/>
    <w:rsid w:val="6BE43E00"/>
    <w:rsid w:val="6BF4E648"/>
    <w:rsid w:val="6BF96F37"/>
    <w:rsid w:val="6BFB96FF"/>
    <w:rsid w:val="6BFD0C51"/>
    <w:rsid w:val="6C0C8478"/>
    <w:rsid w:val="6C1C5F29"/>
    <w:rsid w:val="6C1D45A3"/>
    <w:rsid w:val="6C237C77"/>
    <w:rsid w:val="6C289021"/>
    <w:rsid w:val="6C381FD7"/>
    <w:rsid w:val="6C393E08"/>
    <w:rsid w:val="6C39B2E7"/>
    <w:rsid w:val="6C4609F5"/>
    <w:rsid w:val="6C468FBB"/>
    <w:rsid w:val="6C5021B8"/>
    <w:rsid w:val="6C59DA42"/>
    <w:rsid w:val="6C65E941"/>
    <w:rsid w:val="6C6D7533"/>
    <w:rsid w:val="6C754295"/>
    <w:rsid w:val="6C75A521"/>
    <w:rsid w:val="6C791396"/>
    <w:rsid w:val="6C7C2EE4"/>
    <w:rsid w:val="6C7D696D"/>
    <w:rsid w:val="6C87D976"/>
    <w:rsid w:val="6C9DC05A"/>
    <w:rsid w:val="6C9FF859"/>
    <w:rsid w:val="6CA46B26"/>
    <w:rsid w:val="6CABE4BF"/>
    <w:rsid w:val="6CACA96A"/>
    <w:rsid w:val="6CBBD6DA"/>
    <w:rsid w:val="6CBE591E"/>
    <w:rsid w:val="6CDD73C4"/>
    <w:rsid w:val="6CEBF846"/>
    <w:rsid w:val="6CF78140"/>
    <w:rsid w:val="6D08332C"/>
    <w:rsid w:val="6D15A95E"/>
    <w:rsid w:val="6D1CFA6A"/>
    <w:rsid w:val="6D1EF318"/>
    <w:rsid w:val="6D25B7A4"/>
    <w:rsid w:val="6D28E251"/>
    <w:rsid w:val="6D2A8071"/>
    <w:rsid w:val="6D3AF16E"/>
    <w:rsid w:val="6D411FA2"/>
    <w:rsid w:val="6D443A22"/>
    <w:rsid w:val="6D4D5ECB"/>
    <w:rsid w:val="6D4EDBF4"/>
    <w:rsid w:val="6D536076"/>
    <w:rsid w:val="6D5B0E28"/>
    <w:rsid w:val="6D5C3536"/>
    <w:rsid w:val="6D5D84D1"/>
    <w:rsid w:val="6D6D6C7B"/>
    <w:rsid w:val="6D8DFCA1"/>
    <w:rsid w:val="6D96C948"/>
    <w:rsid w:val="6D9CA03B"/>
    <w:rsid w:val="6D9DA8A3"/>
    <w:rsid w:val="6D9F0CF0"/>
    <w:rsid w:val="6DA1464A"/>
    <w:rsid w:val="6DA1EC66"/>
    <w:rsid w:val="6DA6C386"/>
    <w:rsid w:val="6DB1CBC4"/>
    <w:rsid w:val="6DB6B28C"/>
    <w:rsid w:val="6DBDD49B"/>
    <w:rsid w:val="6DC554DB"/>
    <w:rsid w:val="6DD719EE"/>
    <w:rsid w:val="6DDAC077"/>
    <w:rsid w:val="6DE792FE"/>
    <w:rsid w:val="6DF2B78F"/>
    <w:rsid w:val="6DFA9F45"/>
    <w:rsid w:val="6DFBCE05"/>
    <w:rsid w:val="6E09093D"/>
    <w:rsid w:val="6E0F3E43"/>
    <w:rsid w:val="6E117582"/>
    <w:rsid w:val="6E15D853"/>
    <w:rsid w:val="6E17A7FE"/>
    <w:rsid w:val="6E2FEF55"/>
    <w:rsid w:val="6E403B87"/>
    <w:rsid w:val="6E44D406"/>
    <w:rsid w:val="6E4AE342"/>
    <w:rsid w:val="6E4F494E"/>
    <w:rsid w:val="6E5BE42B"/>
    <w:rsid w:val="6E62FB02"/>
    <w:rsid w:val="6E6E35E8"/>
    <w:rsid w:val="6E6E8FC8"/>
    <w:rsid w:val="6E6F6617"/>
    <w:rsid w:val="6E713B90"/>
    <w:rsid w:val="6E7CB776"/>
    <w:rsid w:val="6E8610A6"/>
    <w:rsid w:val="6E8625FB"/>
    <w:rsid w:val="6E890594"/>
    <w:rsid w:val="6E8B5899"/>
    <w:rsid w:val="6E9DB663"/>
    <w:rsid w:val="6EAF3115"/>
    <w:rsid w:val="6EB03F81"/>
    <w:rsid w:val="6EB59D12"/>
    <w:rsid w:val="6EBD140F"/>
    <w:rsid w:val="6EC939B7"/>
    <w:rsid w:val="6EC9C247"/>
    <w:rsid w:val="6ED3A4CB"/>
    <w:rsid w:val="6ED4CEE6"/>
    <w:rsid w:val="6ED4EAC8"/>
    <w:rsid w:val="6EF17736"/>
    <w:rsid w:val="6EF7CC6D"/>
    <w:rsid w:val="6EFB4D59"/>
    <w:rsid w:val="6EFCD270"/>
    <w:rsid w:val="6F04049C"/>
    <w:rsid w:val="6F05F340"/>
    <w:rsid w:val="6F0972F7"/>
    <w:rsid w:val="6F161593"/>
    <w:rsid w:val="6F16E089"/>
    <w:rsid w:val="6F1DABC5"/>
    <w:rsid w:val="6F1F74A5"/>
    <w:rsid w:val="6F228B9C"/>
    <w:rsid w:val="6F2C15B0"/>
    <w:rsid w:val="6F38709C"/>
    <w:rsid w:val="6F4C2501"/>
    <w:rsid w:val="6F578886"/>
    <w:rsid w:val="6F5CD81E"/>
    <w:rsid w:val="6F5F7197"/>
    <w:rsid w:val="6F6AE1BD"/>
    <w:rsid w:val="6F732E2C"/>
    <w:rsid w:val="6F7906FD"/>
    <w:rsid w:val="6F7C4705"/>
    <w:rsid w:val="6F81B41B"/>
    <w:rsid w:val="6F861E03"/>
    <w:rsid w:val="6F8CD427"/>
    <w:rsid w:val="6F966FA6"/>
    <w:rsid w:val="6FA6903E"/>
    <w:rsid w:val="6FA8773D"/>
    <w:rsid w:val="6FA96A7B"/>
    <w:rsid w:val="6FAA9239"/>
    <w:rsid w:val="6FAB98B7"/>
    <w:rsid w:val="6FB43F28"/>
    <w:rsid w:val="6FB89221"/>
    <w:rsid w:val="6FBD6899"/>
    <w:rsid w:val="6FBE2187"/>
    <w:rsid w:val="6FC5908E"/>
    <w:rsid w:val="6FD117B3"/>
    <w:rsid w:val="6FD5A01C"/>
    <w:rsid w:val="6FDC0F93"/>
    <w:rsid w:val="6FDD27B5"/>
    <w:rsid w:val="6FE0220D"/>
    <w:rsid w:val="6FE35BE5"/>
    <w:rsid w:val="6FE43F8D"/>
    <w:rsid w:val="6FEFD396"/>
    <w:rsid w:val="6FF1852B"/>
    <w:rsid w:val="6FFA1295"/>
    <w:rsid w:val="70123B9D"/>
    <w:rsid w:val="701456B2"/>
    <w:rsid w:val="7015033C"/>
    <w:rsid w:val="701D1813"/>
    <w:rsid w:val="701FD3DA"/>
    <w:rsid w:val="70239908"/>
    <w:rsid w:val="7023FF83"/>
    <w:rsid w:val="702B3C78"/>
    <w:rsid w:val="703508B2"/>
    <w:rsid w:val="7037AB93"/>
    <w:rsid w:val="703849FC"/>
    <w:rsid w:val="7039ECAB"/>
    <w:rsid w:val="70475AB6"/>
    <w:rsid w:val="70488F5B"/>
    <w:rsid w:val="7051D56D"/>
    <w:rsid w:val="705411DA"/>
    <w:rsid w:val="7063D3C7"/>
    <w:rsid w:val="706F0A87"/>
    <w:rsid w:val="707B535F"/>
    <w:rsid w:val="707C13EC"/>
    <w:rsid w:val="7088A5AA"/>
    <w:rsid w:val="708AA4D4"/>
    <w:rsid w:val="70909EA7"/>
    <w:rsid w:val="70973A68"/>
    <w:rsid w:val="709A35EC"/>
    <w:rsid w:val="709E1074"/>
    <w:rsid w:val="70B15C7B"/>
    <w:rsid w:val="70C570F1"/>
    <w:rsid w:val="70CCADC8"/>
    <w:rsid w:val="70D3DA68"/>
    <w:rsid w:val="70F48BC8"/>
    <w:rsid w:val="70F5D4BE"/>
    <w:rsid w:val="70F99C3A"/>
    <w:rsid w:val="70FC131A"/>
    <w:rsid w:val="7103D19F"/>
    <w:rsid w:val="71044462"/>
    <w:rsid w:val="710F0BC9"/>
    <w:rsid w:val="712A29DF"/>
    <w:rsid w:val="712AA2C6"/>
    <w:rsid w:val="71324007"/>
    <w:rsid w:val="71353525"/>
    <w:rsid w:val="7137422D"/>
    <w:rsid w:val="713C3E79"/>
    <w:rsid w:val="7150BA81"/>
    <w:rsid w:val="71680239"/>
    <w:rsid w:val="716E56C4"/>
    <w:rsid w:val="71737481"/>
    <w:rsid w:val="7174CE59"/>
    <w:rsid w:val="7177685C"/>
    <w:rsid w:val="7178A1E4"/>
    <w:rsid w:val="71810C14"/>
    <w:rsid w:val="718ED35C"/>
    <w:rsid w:val="718ED47C"/>
    <w:rsid w:val="71962AF7"/>
    <w:rsid w:val="7198AAF8"/>
    <w:rsid w:val="719E8C4C"/>
    <w:rsid w:val="71AA6A34"/>
    <w:rsid w:val="71AD23C6"/>
    <w:rsid w:val="71B908B0"/>
    <w:rsid w:val="71BDAC5D"/>
    <w:rsid w:val="71BDB15C"/>
    <w:rsid w:val="71C2F95B"/>
    <w:rsid w:val="71E45FBC"/>
    <w:rsid w:val="71EA7281"/>
    <w:rsid w:val="71ED6FBD"/>
    <w:rsid w:val="71F2643B"/>
    <w:rsid w:val="72012DF3"/>
    <w:rsid w:val="72018EC0"/>
    <w:rsid w:val="7205225D"/>
    <w:rsid w:val="720B458D"/>
    <w:rsid w:val="720F5287"/>
    <w:rsid w:val="721721D3"/>
    <w:rsid w:val="72283336"/>
    <w:rsid w:val="722A3858"/>
    <w:rsid w:val="722FA1C4"/>
    <w:rsid w:val="723B9E87"/>
    <w:rsid w:val="723F20CF"/>
    <w:rsid w:val="724309C4"/>
    <w:rsid w:val="72458D0E"/>
    <w:rsid w:val="724720AA"/>
    <w:rsid w:val="724D2CDC"/>
    <w:rsid w:val="72567256"/>
    <w:rsid w:val="72618F5A"/>
    <w:rsid w:val="72631360"/>
    <w:rsid w:val="72718A8E"/>
    <w:rsid w:val="7273DBE5"/>
    <w:rsid w:val="72803C2F"/>
    <w:rsid w:val="728AE1A0"/>
    <w:rsid w:val="728F48C0"/>
    <w:rsid w:val="729389B5"/>
    <w:rsid w:val="72975C03"/>
    <w:rsid w:val="72A201C0"/>
    <w:rsid w:val="72AF64C8"/>
    <w:rsid w:val="72B47288"/>
    <w:rsid w:val="72BBA2E6"/>
    <w:rsid w:val="72C0A211"/>
    <w:rsid w:val="72C4C316"/>
    <w:rsid w:val="72CA291B"/>
    <w:rsid w:val="72D0A5BE"/>
    <w:rsid w:val="72D3FAC5"/>
    <w:rsid w:val="72EA4CFB"/>
    <w:rsid w:val="72EEFAF7"/>
    <w:rsid w:val="72EF4659"/>
    <w:rsid w:val="7308561E"/>
    <w:rsid w:val="730DCA2A"/>
    <w:rsid w:val="731103D4"/>
    <w:rsid w:val="731338BD"/>
    <w:rsid w:val="7318B910"/>
    <w:rsid w:val="731DFB39"/>
    <w:rsid w:val="731ED8AA"/>
    <w:rsid w:val="732A5218"/>
    <w:rsid w:val="732AA4DD"/>
    <w:rsid w:val="732C7425"/>
    <w:rsid w:val="732D4022"/>
    <w:rsid w:val="7339C715"/>
    <w:rsid w:val="7341A798"/>
    <w:rsid w:val="7341D404"/>
    <w:rsid w:val="734B3575"/>
    <w:rsid w:val="7354C851"/>
    <w:rsid w:val="735700BC"/>
    <w:rsid w:val="73593655"/>
    <w:rsid w:val="7371ED29"/>
    <w:rsid w:val="737C87C5"/>
    <w:rsid w:val="7380A2BA"/>
    <w:rsid w:val="7384776A"/>
    <w:rsid w:val="73858230"/>
    <w:rsid w:val="7388ABBF"/>
    <w:rsid w:val="7389401E"/>
    <w:rsid w:val="7389A9B3"/>
    <w:rsid w:val="73A26A60"/>
    <w:rsid w:val="73C91BFA"/>
    <w:rsid w:val="73D1513C"/>
    <w:rsid w:val="73E01C75"/>
    <w:rsid w:val="73E02A28"/>
    <w:rsid w:val="73F3C04B"/>
    <w:rsid w:val="73FFBBF2"/>
    <w:rsid w:val="740DC5F4"/>
    <w:rsid w:val="7412230F"/>
    <w:rsid w:val="741B1A87"/>
    <w:rsid w:val="741CC479"/>
    <w:rsid w:val="7420F8E9"/>
    <w:rsid w:val="7421DCB3"/>
    <w:rsid w:val="74305579"/>
    <w:rsid w:val="7436B21A"/>
    <w:rsid w:val="743FF9CF"/>
    <w:rsid w:val="74444FED"/>
    <w:rsid w:val="74468D50"/>
    <w:rsid w:val="744FF8D4"/>
    <w:rsid w:val="7457BEE0"/>
    <w:rsid w:val="745979CB"/>
    <w:rsid w:val="7463E911"/>
    <w:rsid w:val="74665B52"/>
    <w:rsid w:val="7466DBDB"/>
    <w:rsid w:val="74675748"/>
    <w:rsid w:val="746D42E8"/>
    <w:rsid w:val="747D0E8F"/>
    <w:rsid w:val="7484B4DE"/>
    <w:rsid w:val="7487F485"/>
    <w:rsid w:val="748E573A"/>
    <w:rsid w:val="74932071"/>
    <w:rsid w:val="7495A051"/>
    <w:rsid w:val="74A634CA"/>
    <w:rsid w:val="74B20C79"/>
    <w:rsid w:val="74B44A34"/>
    <w:rsid w:val="74BBDBAF"/>
    <w:rsid w:val="74BDAF9C"/>
    <w:rsid w:val="74BF4FE9"/>
    <w:rsid w:val="74C3DA68"/>
    <w:rsid w:val="74C6753E"/>
    <w:rsid w:val="74CC9F48"/>
    <w:rsid w:val="74D0538F"/>
    <w:rsid w:val="74DDA465"/>
    <w:rsid w:val="74DEA789"/>
    <w:rsid w:val="74E32758"/>
    <w:rsid w:val="74E4D550"/>
    <w:rsid w:val="74E9A012"/>
    <w:rsid w:val="74F4AF1D"/>
    <w:rsid w:val="74FABEA3"/>
    <w:rsid w:val="750B076D"/>
    <w:rsid w:val="75113D09"/>
    <w:rsid w:val="751349F4"/>
    <w:rsid w:val="751ACBD9"/>
    <w:rsid w:val="751D6A9C"/>
    <w:rsid w:val="75271A85"/>
    <w:rsid w:val="752A235E"/>
    <w:rsid w:val="752E4A82"/>
    <w:rsid w:val="75323863"/>
    <w:rsid w:val="75349DFA"/>
    <w:rsid w:val="7544106A"/>
    <w:rsid w:val="755BF1A7"/>
    <w:rsid w:val="75640453"/>
    <w:rsid w:val="7564F5DA"/>
    <w:rsid w:val="75714F13"/>
    <w:rsid w:val="7576A643"/>
    <w:rsid w:val="757CCF85"/>
    <w:rsid w:val="75804E1C"/>
    <w:rsid w:val="75885A6E"/>
    <w:rsid w:val="759829DE"/>
    <w:rsid w:val="759996C7"/>
    <w:rsid w:val="759BFF55"/>
    <w:rsid w:val="75ACF8CC"/>
    <w:rsid w:val="75B09C94"/>
    <w:rsid w:val="75B86B3E"/>
    <w:rsid w:val="75C5DA39"/>
    <w:rsid w:val="75C99440"/>
    <w:rsid w:val="75CD6706"/>
    <w:rsid w:val="75E39227"/>
    <w:rsid w:val="75E6BCB9"/>
    <w:rsid w:val="75EF3EA7"/>
    <w:rsid w:val="75EF73D5"/>
    <w:rsid w:val="75F3284E"/>
    <w:rsid w:val="75FEB86E"/>
    <w:rsid w:val="761A8A54"/>
    <w:rsid w:val="762380AC"/>
    <w:rsid w:val="7636AE9C"/>
    <w:rsid w:val="7638088C"/>
    <w:rsid w:val="763E1CE5"/>
    <w:rsid w:val="764AD97F"/>
    <w:rsid w:val="764C920B"/>
    <w:rsid w:val="76527F5A"/>
    <w:rsid w:val="765320CF"/>
    <w:rsid w:val="765A1993"/>
    <w:rsid w:val="765A4B4F"/>
    <w:rsid w:val="766BA91E"/>
    <w:rsid w:val="7683C63C"/>
    <w:rsid w:val="769EB4D8"/>
    <w:rsid w:val="76A0BF90"/>
    <w:rsid w:val="76B69C3A"/>
    <w:rsid w:val="76B7D0DF"/>
    <w:rsid w:val="76B8D595"/>
    <w:rsid w:val="76BC54AA"/>
    <w:rsid w:val="76E8B240"/>
    <w:rsid w:val="76ECDE2D"/>
    <w:rsid w:val="76FF7103"/>
    <w:rsid w:val="76FFBAA8"/>
    <w:rsid w:val="7700C63B"/>
    <w:rsid w:val="77104A5A"/>
    <w:rsid w:val="77178BA0"/>
    <w:rsid w:val="77289806"/>
    <w:rsid w:val="7729F38F"/>
    <w:rsid w:val="772F0A88"/>
    <w:rsid w:val="7742577E"/>
    <w:rsid w:val="775497E6"/>
    <w:rsid w:val="775FFCD5"/>
    <w:rsid w:val="776306A9"/>
    <w:rsid w:val="7765EB8C"/>
    <w:rsid w:val="77699D87"/>
    <w:rsid w:val="77701068"/>
    <w:rsid w:val="777975E9"/>
    <w:rsid w:val="7781CFA5"/>
    <w:rsid w:val="7781FF82"/>
    <w:rsid w:val="77834D13"/>
    <w:rsid w:val="778CD783"/>
    <w:rsid w:val="7790C5FF"/>
    <w:rsid w:val="779A86E8"/>
    <w:rsid w:val="77AE23C8"/>
    <w:rsid w:val="77BF510D"/>
    <w:rsid w:val="77C464AC"/>
    <w:rsid w:val="77C82D32"/>
    <w:rsid w:val="77CAEFA2"/>
    <w:rsid w:val="77CFF9D8"/>
    <w:rsid w:val="77D25CE4"/>
    <w:rsid w:val="77DDAF1E"/>
    <w:rsid w:val="77FAD02A"/>
    <w:rsid w:val="77FD2891"/>
    <w:rsid w:val="77FFD749"/>
    <w:rsid w:val="780731DA"/>
    <w:rsid w:val="780B4908"/>
    <w:rsid w:val="7819525F"/>
    <w:rsid w:val="783446EA"/>
    <w:rsid w:val="78399247"/>
    <w:rsid w:val="783B1155"/>
    <w:rsid w:val="78400719"/>
    <w:rsid w:val="784AAAFE"/>
    <w:rsid w:val="784B2BD6"/>
    <w:rsid w:val="784F0EF4"/>
    <w:rsid w:val="785F6EA8"/>
    <w:rsid w:val="785FAD11"/>
    <w:rsid w:val="7866FC60"/>
    <w:rsid w:val="787E7D20"/>
    <w:rsid w:val="7889E977"/>
    <w:rsid w:val="78A1DFE4"/>
    <w:rsid w:val="78AC7B72"/>
    <w:rsid w:val="78B5A4F2"/>
    <w:rsid w:val="78B9FC6A"/>
    <w:rsid w:val="78C2471E"/>
    <w:rsid w:val="78C7F58F"/>
    <w:rsid w:val="78D1A6C4"/>
    <w:rsid w:val="78D9F2B4"/>
    <w:rsid w:val="78DC6E69"/>
    <w:rsid w:val="78E0CEFD"/>
    <w:rsid w:val="78E92613"/>
    <w:rsid w:val="78E9E87A"/>
    <w:rsid w:val="78F6AAB0"/>
    <w:rsid w:val="78FE7175"/>
    <w:rsid w:val="78FE8B3A"/>
    <w:rsid w:val="7904A685"/>
    <w:rsid w:val="7905A9BE"/>
    <w:rsid w:val="7915464A"/>
    <w:rsid w:val="793F3F88"/>
    <w:rsid w:val="795E87DD"/>
    <w:rsid w:val="79656549"/>
    <w:rsid w:val="796C0DF5"/>
    <w:rsid w:val="796F85A7"/>
    <w:rsid w:val="797620EE"/>
    <w:rsid w:val="797D98CE"/>
    <w:rsid w:val="798C1DF9"/>
    <w:rsid w:val="79959219"/>
    <w:rsid w:val="79A2642F"/>
    <w:rsid w:val="79A4CA4B"/>
    <w:rsid w:val="79A7B4E7"/>
    <w:rsid w:val="79AB8030"/>
    <w:rsid w:val="79B50769"/>
    <w:rsid w:val="79BA3167"/>
    <w:rsid w:val="79CB10AB"/>
    <w:rsid w:val="79E9E9FE"/>
    <w:rsid w:val="79EE3CFC"/>
    <w:rsid w:val="79F25BA6"/>
    <w:rsid w:val="79F3010D"/>
    <w:rsid w:val="79F72094"/>
    <w:rsid w:val="79F99C2A"/>
    <w:rsid w:val="79FB7D72"/>
    <w:rsid w:val="7A040BF0"/>
    <w:rsid w:val="7A052D3A"/>
    <w:rsid w:val="7A0D9DFA"/>
    <w:rsid w:val="7A120416"/>
    <w:rsid w:val="7A13C077"/>
    <w:rsid w:val="7A1681E7"/>
    <w:rsid w:val="7A1FB50D"/>
    <w:rsid w:val="7A1FF0AD"/>
    <w:rsid w:val="7A20BB6F"/>
    <w:rsid w:val="7A31AE06"/>
    <w:rsid w:val="7A425B1A"/>
    <w:rsid w:val="7A47380A"/>
    <w:rsid w:val="7A516F38"/>
    <w:rsid w:val="7A53500D"/>
    <w:rsid w:val="7A567E83"/>
    <w:rsid w:val="7A58D3B9"/>
    <w:rsid w:val="7A59B036"/>
    <w:rsid w:val="7A632FC9"/>
    <w:rsid w:val="7A664F59"/>
    <w:rsid w:val="7A6AE3C2"/>
    <w:rsid w:val="7A75DAC6"/>
    <w:rsid w:val="7A7704C1"/>
    <w:rsid w:val="7A8082FC"/>
    <w:rsid w:val="7A8648B1"/>
    <w:rsid w:val="7A95794F"/>
    <w:rsid w:val="7A9A41D6"/>
    <w:rsid w:val="7AAB94A6"/>
    <w:rsid w:val="7AACEDA9"/>
    <w:rsid w:val="7AB116AB"/>
    <w:rsid w:val="7AD988F5"/>
    <w:rsid w:val="7ADA25C4"/>
    <w:rsid w:val="7AE9DA0E"/>
    <w:rsid w:val="7AEA4EF2"/>
    <w:rsid w:val="7AF9B9AD"/>
    <w:rsid w:val="7AFAC742"/>
    <w:rsid w:val="7AFFFA0F"/>
    <w:rsid w:val="7B09FDA6"/>
    <w:rsid w:val="7B150CCC"/>
    <w:rsid w:val="7B1D7BCA"/>
    <w:rsid w:val="7B3E4E21"/>
    <w:rsid w:val="7B402544"/>
    <w:rsid w:val="7B474A72"/>
    <w:rsid w:val="7B495E31"/>
    <w:rsid w:val="7B4C1C9B"/>
    <w:rsid w:val="7B52EE30"/>
    <w:rsid w:val="7B56E630"/>
    <w:rsid w:val="7B6D9456"/>
    <w:rsid w:val="7B777F33"/>
    <w:rsid w:val="7B882D65"/>
    <w:rsid w:val="7B8A0D5D"/>
    <w:rsid w:val="7B8C6237"/>
    <w:rsid w:val="7B96789C"/>
    <w:rsid w:val="7B9DDBE0"/>
    <w:rsid w:val="7BA24AAE"/>
    <w:rsid w:val="7BB735CD"/>
    <w:rsid w:val="7BB949D1"/>
    <w:rsid w:val="7BC5651A"/>
    <w:rsid w:val="7BC62C51"/>
    <w:rsid w:val="7BCCF9D9"/>
    <w:rsid w:val="7BCD8068"/>
    <w:rsid w:val="7BD89071"/>
    <w:rsid w:val="7BDD3997"/>
    <w:rsid w:val="7BDDCEB5"/>
    <w:rsid w:val="7BDF94EB"/>
    <w:rsid w:val="7BE00BCE"/>
    <w:rsid w:val="7BE0D671"/>
    <w:rsid w:val="7BE43805"/>
    <w:rsid w:val="7BEC3DB0"/>
    <w:rsid w:val="7BEE02EB"/>
    <w:rsid w:val="7BFAA178"/>
    <w:rsid w:val="7C05A4AF"/>
    <w:rsid w:val="7C0ABB3A"/>
    <w:rsid w:val="7C119376"/>
    <w:rsid w:val="7C221912"/>
    <w:rsid w:val="7C25262D"/>
    <w:rsid w:val="7C32A954"/>
    <w:rsid w:val="7C407D39"/>
    <w:rsid w:val="7C41D78F"/>
    <w:rsid w:val="7C444CF7"/>
    <w:rsid w:val="7C4AE709"/>
    <w:rsid w:val="7C4C0B8F"/>
    <w:rsid w:val="7C5270D9"/>
    <w:rsid w:val="7C595E2B"/>
    <w:rsid w:val="7C65DC98"/>
    <w:rsid w:val="7C743388"/>
    <w:rsid w:val="7C8022DC"/>
    <w:rsid w:val="7C8A82B0"/>
    <w:rsid w:val="7C91FD35"/>
    <w:rsid w:val="7C940C53"/>
    <w:rsid w:val="7CA44D37"/>
    <w:rsid w:val="7CA99D47"/>
    <w:rsid w:val="7CAC3262"/>
    <w:rsid w:val="7CACDC4A"/>
    <w:rsid w:val="7CB633AA"/>
    <w:rsid w:val="7CC50ACF"/>
    <w:rsid w:val="7CCBA560"/>
    <w:rsid w:val="7CCC5792"/>
    <w:rsid w:val="7CE20A57"/>
    <w:rsid w:val="7CE30D61"/>
    <w:rsid w:val="7CE36557"/>
    <w:rsid w:val="7CE6F03E"/>
    <w:rsid w:val="7CEA0E05"/>
    <w:rsid w:val="7CEED567"/>
    <w:rsid w:val="7CF739BD"/>
    <w:rsid w:val="7D0C5EE6"/>
    <w:rsid w:val="7D162E9B"/>
    <w:rsid w:val="7D1F9C6E"/>
    <w:rsid w:val="7D22A787"/>
    <w:rsid w:val="7D279A41"/>
    <w:rsid w:val="7D2E390F"/>
    <w:rsid w:val="7D2E4745"/>
    <w:rsid w:val="7D3516E2"/>
    <w:rsid w:val="7D3E1B0F"/>
    <w:rsid w:val="7D65547B"/>
    <w:rsid w:val="7D666381"/>
    <w:rsid w:val="7D68CA3A"/>
    <w:rsid w:val="7D6A6CE2"/>
    <w:rsid w:val="7D719DF5"/>
    <w:rsid w:val="7D72B4FE"/>
    <w:rsid w:val="7D7460D2"/>
    <w:rsid w:val="7D79FBDC"/>
    <w:rsid w:val="7D7C991C"/>
    <w:rsid w:val="7D837967"/>
    <w:rsid w:val="7D864040"/>
    <w:rsid w:val="7D97192E"/>
    <w:rsid w:val="7DA278EA"/>
    <w:rsid w:val="7DA82E26"/>
    <w:rsid w:val="7DAC398B"/>
    <w:rsid w:val="7DAD466F"/>
    <w:rsid w:val="7DBD3F53"/>
    <w:rsid w:val="7DC2F4A4"/>
    <w:rsid w:val="7DC65CB4"/>
    <w:rsid w:val="7DC92116"/>
    <w:rsid w:val="7DD1712A"/>
    <w:rsid w:val="7DDAD052"/>
    <w:rsid w:val="7DDD40B5"/>
    <w:rsid w:val="7E03B540"/>
    <w:rsid w:val="7E05F446"/>
    <w:rsid w:val="7E06908B"/>
    <w:rsid w:val="7E0DB8CA"/>
    <w:rsid w:val="7E20105F"/>
    <w:rsid w:val="7E27994C"/>
    <w:rsid w:val="7E2FF659"/>
    <w:rsid w:val="7E3E2F73"/>
    <w:rsid w:val="7E461506"/>
    <w:rsid w:val="7E4EB60D"/>
    <w:rsid w:val="7E5C0D2E"/>
    <w:rsid w:val="7E613560"/>
    <w:rsid w:val="7E6D6A30"/>
    <w:rsid w:val="7E7466F7"/>
    <w:rsid w:val="7E7A69D1"/>
    <w:rsid w:val="7E85C40A"/>
    <w:rsid w:val="7E92E836"/>
    <w:rsid w:val="7E96635F"/>
    <w:rsid w:val="7E99B23C"/>
    <w:rsid w:val="7EB39877"/>
    <w:rsid w:val="7EB60089"/>
    <w:rsid w:val="7EBAA4C0"/>
    <w:rsid w:val="7EBFAC6C"/>
    <w:rsid w:val="7EC2E2C4"/>
    <w:rsid w:val="7EC88C10"/>
    <w:rsid w:val="7ED6D60A"/>
    <w:rsid w:val="7EDEF526"/>
    <w:rsid w:val="7EE77F27"/>
    <w:rsid w:val="7EE8537E"/>
    <w:rsid w:val="7EF270E0"/>
    <w:rsid w:val="7EF470E8"/>
    <w:rsid w:val="7EF6D700"/>
    <w:rsid w:val="7F0AE699"/>
    <w:rsid w:val="7F10E2BA"/>
    <w:rsid w:val="7F13D3D8"/>
    <w:rsid w:val="7F180607"/>
    <w:rsid w:val="7F1E6DE8"/>
    <w:rsid w:val="7F2096B9"/>
    <w:rsid w:val="7F24E367"/>
    <w:rsid w:val="7F29768A"/>
    <w:rsid w:val="7F2F4FBD"/>
    <w:rsid w:val="7F4A25BB"/>
    <w:rsid w:val="7F4A985A"/>
    <w:rsid w:val="7F4F8963"/>
    <w:rsid w:val="7F529B7D"/>
    <w:rsid w:val="7F537A9D"/>
    <w:rsid w:val="7F590FB4"/>
    <w:rsid w:val="7F60D2E3"/>
    <w:rsid w:val="7F614FFD"/>
    <w:rsid w:val="7F6829EA"/>
    <w:rsid w:val="7F6BD4B6"/>
    <w:rsid w:val="7F7E2508"/>
    <w:rsid w:val="7F853CA5"/>
    <w:rsid w:val="7F87B96E"/>
    <w:rsid w:val="7F9A462F"/>
    <w:rsid w:val="7F9E22D5"/>
    <w:rsid w:val="7FA1C4A7"/>
    <w:rsid w:val="7FA3C81F"/>
    <w:rsid w:val="7FB1A733"/>
    <w:rsid w:val="7FB372F6"/>
    <w:rsid w:val="7FB381DF"/>
    <w:rsid w:val="7FBD7EBB"/>
    <w:rsid w:val="7FBEDEA8"/>
    <w:rsid w:val="7FC23631"/>
    <w:rsid w:val="7FCC97BC"/>
    <w:rsid w:val="7FD04202"/>
    <w:rsid w:val="7FD1EA23"/>
    <w:rsid w:val="7FD368FA"/>
    <w:rsid w:val="7FD38BC0"/>
    <w:rsid w:val="7FDB8290"/>
    <w:rsid w:val="7FDCC2B5"/>
    <w:rsid w:val="7FE23720"/>
    <w:rsid w:val="7FFB7114"/>
    <w:rsid w:val="7FFFCA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8604A"/>
  <w15:chartTrackingRefBased/>
  <w15:docId w15:val="{4DC776F2-A008-49F8-AB27-FB1C8B478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22"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469AE"/>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48458E"/>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48458E"/>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48458E"/>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48458E"/>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48458E"/>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8458E"/>
    <w:pPr>
      <w:keepNext/>
      <w:spacing w:after="200" w:line="240" w:lineRule="auto"/>
    </w:pPr>
    <w:rPr>
      <w:b/>
      <w:iCs/>
      <w:szCs w:val="18"/>
    </w:rPr>
  </w:style>
  <w:style w:type="table" w:customStyle="1" w:styleId="Tableheader">
    <w:name w:val="ŠTable header"/>
    <w:basedOn w:val="TableNormal"/>
    <w:uiPriority w:val="99"/>
    <w:rsid w:val="0048458E"/>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48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8458E"/>
    <w:pPr>
      <w:numPr>
        <w:numId w:val="23"/>
      </w:numPr>
      <w:contextualSpacing/>
    </w:pPr>
  </w:style>
  <w:style w:type="paragraph" w:styleId="ListNumber2">
    <w:name w:val="List Number 2"/>
    <w:aliases w:val="ŠList Number 2"/>
    <w:basedOn w:val="Normal"/>
    <w:uiPriority w:val="8"/>
    <w:qFormat/>
    <w:rsid w:val="0048458E"/>
    <w:pPr>
      <w:numPr>
        <w:numId w:val="22"/>
      </w:numPr>
      <w:contextualSpacing/>
    </w:pPr>
  </w:style>
  <w:style w:type="paragraph" w:styleId="ListBullet">
    <w:name w:val="List Bullet"/>
    <w:aliases w:val="ŠList Bullet"/>
    <w:basedOn w:val="Normal"/>
    <w:uiPriority w:val="9"/>
    <w:qFormat/>
    <w:rsid w:val="0048458E"/>
    <w:pPr>
      <w:numPr>
        <w:numId w:val="21"/>
      </w:numPr>
      <w:contextualSpacing/>
    </w:pPr>
  </w:style>
  <w:style w:type="paragraph" w:styleId="ListBullet2">
    <w:name w:val="List Bullet 2"/>
    <w:aliases w:val="ŠList Bullet 2"/>
    <w:basedOn w:val="Normal"/>
    <w:uiPriority w:val="10"/>
    <w:qFormat/>
    <w:rsid w:val="0048458E"/>
    <w:pPr>
      <w:numPr>
        <w:numId w:val="20"/>
      </w:numPr>
      <w:contextualSpacing/>
    </w:pPr>
  </w:style>
  <w:style w:type="character" w:styleId="SubtleReference">
    <w:name w:val="Subtle Reference"/>
    <w:aliases w:val="ŠSubtle Reference"/>
    <w:uiPriority w:val="31"/>
    <w:qFormat/>
    <w:rsid w:val="00F032E2"/>
    <w:rPr>
      <w:rFonts w:ascii="Arial" w:hAnsi="Arial"/>
      <w:sz w:val="22"/>
    </w:rPr>
  </w:style>
  <w:style w:type="paragraph" w:styleId="Quote">
    <w:name w:val="Quote"/>
    <w:aliases w:val="ŠQuote"/>
    <w:basedOn w:val="Normal"/>
    <w:next w:val="Normal"/>
    <w:link w:val="QuoteChar"/>
    <w:uiPriority w:val="19"/>
    <w:qFormat/>
    <w:rsid w:val="0048458E"/>
    <w:pPr>
      <w:keepNext/>
      <w:spacing w:before="200" w:after="200" w:line="240" w:lineRule="atLeast"/>
      <w:ind w:left="567" w:right="567"/>
    </w:pPr>
  </w:style>
  <w:style w:type="paragraph" w:styleId="Date">
    <w:name w:val="Date"/>
    <w:aliases w:val="ŠDate"/>
    <w:basedOn w:val="Normal"/>
    <w:next w:val="Normal"/>
    <w:link w:val="DateChar"/>
    <w:uiPriority w:val="99"/>
    <w:rsid w:val="00F032E2"/>
    <w:pPr>
      <w:spacing w:before="0" w:line="720" w:lineRule="atLeast"/>
    </w:pPr>
  </w:style>
  <w:style w:type="character" w:customStyle="1" w:styleId="DateChar">
    <w:name w:val="Date Char"/>
    <w:aliases w:val="ŠDate Char"/>
    <w:basedOn w:val="DefaultParagraphFont"/>
    <w:link w:val="Date"/>
    <w:uiPriority w:val="99"/>
    <w:rsid w:val="00F032E2"/>
    <w:rPr>
      <w:rFonts w:ascii="Arial" w:hAnsi="Arial" w:cs="Arial"/>
      <w:sz w:val="24"/>
      <w:szCs w:val="24"/>
    </w:rPr>
  </w:style>
  <w:style w:type="paragraph" w:styleId="Signature">
    <w:name w:val="Signature"/>
    <w:aliases w:val="ŠSignature"/>
    <w:basedOn w:val="Normal"/>
    <w:link w:val="SignatureChar"/>
    <w:uiPriority w:val="99"/>
    <w:rsid w:val="00F032E2"/>
    <w:pPr>
      <w:spacing w:before="0" w:line="720" w:lineRule="atLeast"/>
    </w:pPr>
  </w:style>
  <w:style w:type="character" w:customStyle="1" w:styleId="SignatureChar">
    <w:name w:val="Signature Char"/>
    <w:aliases w:val="ŠSignature Char"/>
    <w:basedOn w:val="DefaultParagraphFont"/>
    <w:link w:val="Signature"/>
    <w:uiPriority w:val="99"/>
    <w:rsid w:val="00F032E2"/>
    <w:rPr>
      <w:rFonts w:ascii="Arial" w:hAnsi="Arial" w:cs="Arial"/>
      <w:sz w:val="24"/>
      <w:szCs w:val="24"/>
    </w:rPr>
  </w:style>
  <w:style w:type="character" w:styleId="Strong">
    <w:name w:val="Strong"/>
    <w:aliases w:val="ŠStrong"/>
    <w:qFormat/>
    <w:rsid w:val="0048458E"/>
    <w:rPr>
      <w:b/>
      <w:bCs/>
    </w:rPr>
  </w:style>
  <w:style w:type="character" w:customStyle="1" w:styleId="QuoteChar">
    <w:name w:val="Quote Char"/>
    <w:aliases w:val="ŠQuote Char"/>
    <w:basedOn w:val="DefaultParagraphFont"/>
    <w:link w:val="Quote"/>
    <w:uiPriority w:val="19"/>
    <w:rsid w:val="0048458E"/>
    <w:rPr>
      <w:rFonts w:ascii="Arial" w:hAnsi="Arial" w:cs="Arial"/>
      <w:sz w:val="24"/>
      <w:szCs w:val="24"/>
    </w:rPr>
  </w:style>
  <w:style w:type="paragraph" w:customStyle="1" w:styleId="FeatureBox2">
    <w:name w:val="ŠFeature Box 2"/>
    <w:basedOn w:val="Normal"/>
    <w:next w:val="Normal"/>
    <w:uiPriority w:val="12"/>
    <w:qFormat/>
    <w:rsid w:val="0048458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48458E"/>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4845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8458E"/>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48458E"/>
    <w:rPr>
      <w:color w:val="2F5496" w:themeColor="accent1" w:themeShade="BF"/>
      <w:u w:val="single"/>
    </w:rPr>
  </w:style>
  <w:style w:type="paragraph" w:customStyle="1" w:styleId="Logo">
    <w:name w:val="ŠLogo"/>
    <w:basedOn w:val="Normal"/>
    <w:uiPriority w:val="18"/>
    <w:qFormat/>
    <w:rsid w:val="0048458E"/>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22"/>
    <w:unhideWhenUsed/>
    <w:rsid w:val="0048458E"/>
    <w:pPr>
      <w:tabs>
        <w:tab w:val="right" w:leader="dot" w:pos="14570"/>
      </w:tabs>
      <w:spacing w:before="0"/>
    </w:pPr>
    <w:rPr>
      <w:b/>
      <w:noProof/>
    </w:rPr>
  </w:style>
  <w:style w:type="paragraph" w:styleId="TOC2">
    <w:name w:val="toc 2"/>
    <w:aliases w:val="ŠTOC 2"/>
    <w:basedOn w:val="Normal"/>
    <w:next w:val="Normal"/>
    <w:uiPriority w:val="39"/>
    <w:unhideWhenUsed/>
    <w:rsid w:val="0048458E"/>
    <w:pPr>
      <w:tabs>
        <w:tab w:val="right" w:leader="dot" w:pos="14570"/>
      </w:tabs>
      <w:spacing w:before="0"/>
    </w:pPr>
    <w:rPr>
      <w:noProof/>
    </w:rPr>
  </w:style>
  <w:style w:type="paragraph" w:styleId="TOC3">
    <w:name w:val="toc 3"/>
    <w:aliases w:val="ŠTOC 3"/>
    <w:basedOn w:val="Normal"/>
    <w:next w:val="Normal"/>
    <w:uiPriority w:val="39"/>
    <w:unhideWhenUsed/>
    <w:rsid w:val="0048458E"/>
    <w:pPr>
      <w:spacing w:before="0"/>
      <w:ind w:left="244"/>
    </w:pPr>
  </w:style>
  <w:style w:type="paragraph" w:styleId="Title">
    <w:name w:val="Title"/>
    <w:aliases w:val="ŠTitle"/>
    <w:basedOn w:val="Normal"/>
    <w:next w:val="Normal"/>
    <w:link w:val="TitleChar"/>
    <w:uiPriority w:val="1"/>
    <w:qFormat/>
    <w:rsid w:val="0048458E"/>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48458E"/>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48458E"/>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48458E"/>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1"/>
    <w:qFormat/>
    <w:rsid w:val="0048458E"/>
    <w:pPr>
      <w:outlineLvl w:val="9"/>
    </w:pPr>
    <w:rPr>
      <w:sz w:val="40"/>
      <w:szCs w:val="40"/>
    </w:rPr>
  </w:style>
  <w:style w:type="paragraph" w:styleId="Footer">
    <w:name w:val="footer"/>
    <w:aliases w:val="ŠFooter"/>
    <w:basedOn w:val="Normal"/>
    <w:link w:val="FooterChar"/>
    <w:uiPriority w:val="19"/>
    <w:rsid w:val="0048458E"/>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48458E"/>
    <w:rPr>
      <w:rFonts w:ascii="Arial" w:hAnsi="Arial" w:cs="Arial"/>
      <w:sz w:val="18"/>
      <w:szCs w:val="18"/>
    </w:rPr>
  </w:style>
  <w:style w:type="paragraph" w:styleId="Header">
    <w:name w:val="header"/>
    <w:aliases w:val="ŠHeader"/>
    <w:basedOn w:val="Normal"/>
    <w:link w:val="HeaderChar"/>
    <w:uiPriority w:val="16"/>
    <w:rsid w:val="0048458E"/>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48458E"/>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48458E"/>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48458E"/>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48458E"/>
    <w:rPr>
      <w:rFonts w:ascii="Arial" w:hAnsi="Arial" w:cs="Arial"/>
      <w:color w:val="002664"/>
      <w:sz w:val="32"/>
      <w:szCs w:val="32"/>
    </w:rPr>
  </w:style>
  <w:style w:type="character" w:styleId="UnresolvedMention">
    <w:name w:val="Unresolved Mention"/>
    <w:basedOn w:val="DefaultParagraphFont"/>
    <w:uiPriority w:val="99"/>
    <w:semiHidden/>
    <w:unhideWhenUsed/>
    <w:rsid w:val="0048458E"/>
    <w:rPr>
      <w:color w:val="605E5C"/>
      <w:shd w:val="clear" w:color="auto" w:fill="E1DFDD"/>
    </w:rPr>
  </w:style>
  <w:style w:type="character" w:styleId="Emphasis">
    <w:name w:val="Emphasis"/>
    <w:aliases w:val="ŠLanguage or scientific"/>
    <w:qFormat/>
    <w:rsid w:val="0048458E"/>
    <w:rPr>
      <w:i/>
      <w:iCs/>
    </w:rPr>
  </w:style>
  <w:style w:type="character" w:styleId="SubtleEmphasis">
    <w:name w:val="Subtle Emphasis"/>
    <w:basedOn w:val="DefaultParagraphFont"/>
    <w:uiPriority w:val="19"/>
    <w:semiHidden/>
    <w:qFormat/>
    <w:rsid w:val="0048458E"/>
    <w:rPr>
      <w:i/>
      <w:iCs/>
      <w:color w:val="404040" w:themeColor="text1" w:themeTint="BF"/>
    </w:rPr>
  </w:style>
  <w:style w:type="character" w:styleId="CommentReference">
    <w:name w:val="annotation reference"/>
    <w:basedOn w:val="DefaultParagraphFont"/>
    <w:uiPriority w:val="99"/>
    <w:semiHidden/>
    <w:unhideWhenUsed/>
    <w:rsid w:val="0048458E"/>
    <w:rPr>
      <w:sz w:val="16"/>
      <w:szCs w:val="16"/>
    </w:rPr>
  </w:style>
  <w:style w:type="paragraph" w:styleId="CommentText">
    <w:name w:val="annotation text"/>
    <w:basedOn w:val="Normal"/>
    <w:link w:val="CommentTextChar"/>
    <w:uiPriority w:val="99"/>
    <w:unhideWhenUsed/>
    <w:rsid w:val="0048458E"/>
    <w:pPr>
      <w:spacing w:line="240" w:lineRule="auto"/>
    </w:pPr>
    <w:rPr>
      <w:sz w:val="20"/>
      <w:szCs w:val="20"/>
    </w:rPr>
  </w:style>
  <w:style w:type="character" w:customStyle="1" w:styleId="CommentTextChar">
    <w:name w:val="Comment Text Char"/>
    <w:basedOn w:val="DefaultParagraphFont"/>
    <w:link w:val="CommentText"/>
    <w:uiPriority w:val="99"/>
    <w:rsid w:val="0048458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8458E"/>
    <w:rPr>
      <w:b/>
      <w:bCs/>
    </w:rPr>
  </w:style>
  <w:style w:type="character" w:customStyle="1" w:styleId="CommentSubjectChar">
    <w:name w:val="Comment Subject Char"/>
    <w:basedOn w:val="CommentTextChar"/>
    <w:link w:val="CommentSubject"/>
    <w:uiPriority w:val="99"/>
    <w:semiHidden/>
    <w:rsid w:val="0048458E"/>
    <w:rPr>
      <w:rFonts w:ascii="Arial" w:hAnsi="Arial" w:cs="Arial"/>
      <w:b/>
      <w:bCs/>
      <w:sz w:val="20"/>
      <w:szCs w:val="20"/>
    </w:rPr>
  </w:style>
  <w:style w:type="paragraph" w:styleId="ListParagraph">
    <w:name w:val="List Paragraph"/>
    <w:basedOn w:val="Normal"/>
    <w:uiPriority w:val="34"/>
    <w:unhideWhenUsed/>
    <w:qFormat/>
    <w:rsid w:val="00F032E2"/>
    <w:pPr>
      <w:ind w:left="720"/>
      <w:contextualSpacing/>
    </w:pPr>
  </w:style>
  <w:style w:type="character" w:styleId="FollowedHyperlink">
    <w:name w:val="FollowedHyperlink"/>
    <w:basedOn w:val="DefaultParagraphFont"/>
    <w:uiPriority w:val="99"/>
    <w:semiHidden/>
    <w:unhideWhenUsed/>
    <w:rsid w:val="00AE50E9"/>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48458E"/>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48458E"/>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paragraph" w:styleId="TOC4">
    <w:name w:val="toc 4"/>
    <w:aliases w:val="ŠTOC 4"/>
    <w:basedOn w:val="Normal"/>
    <w:next w:val="Normal"/>
    <w:autoRedefine/>
    <w:uiPriority w:val="25"/>
    <w:unhideWhenUsed/>
    <w:rsid w:val="0048458E"/>
    <w:pPr>
      <w:spacing w:before="0"/>
      <w:ind w:left="488"/>
    </w:pPr>
  </w:style>
  <w:style w:type="character" w:styleId="Mention">
    <w:name w:val="Mention"/>
    <w:basedOn w:val="DefaultParagraphFont"/>
    <w:uiPriority w:val="99"/>
    <w:unhideWhenUsed/>
    <w:rPr>
      <w:color w:val="2B579A"/>
      <w:shd w:val="clear" w:color="auto" w:fill="E6E6E6"/>
    </w:rPr>
  </w:style>
  <w:style w:type="paragraph" w:customStyle="1" w:styleId="FeatureBox3">
    <w:name w:val="ŠFeature Box 3"/>
    <w:basedOn w:val="Normal"/>
    <w:next w:val="Normal"/>
    <w:uiPriority w:val="13"/>
    <w:qFormat/>
    <w:rsid w:val="0048458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48458E"/>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2" TargetMode="External"/><Relationship Id="rId21" Type="http://schemas.openxmlformats.org/officeDocument/2006/relationships/image" Target="media/image4.png"/><Relationship Id="rId42" Type="http://schemas.openxmlformats.org/officeDocument/2006/relationships/hyperlink" Target="https://toytheater.com/clock/" TargetMode="External"/><Relationship Id="rId47" Type="http://schemas.openxmlformats.org/officeDocument/2006/relationships/hyperlink" Target="https://www.australiancurriculum.edu.au/resources/national-literacy-and-numeracy-learning-progressions/version-3-of-national-literacy-and-numeracy-learning-progressions/" TargetMode="External"/><Relationship Id="rId63" Type="http://schemas.openxmlformats.org/officeDocument/2006/relationships/image" Target="media/image14.png"/><Relationship Id="rId68" Type="http://schemas.openxmlformats.org/officeDocument/2006/relationships/image" Target="media/image17.png"/><Relationship Id="rId84" Type="http://schemas.openxmlformats.org/officeDocument/2006/relationships/image" Target="media/image27.png"/><Relationship Id="rId89" Type="http://schemas.openxmlformats.org/officeDocument/2006/relationships/image" Target="media/image30.png"/><Relationship Id="rId112" Type="http://schemas.openxmlformats.org/officeDocument/2006/relationships/header" Target="header3.xml"/><Relationship Id="rId16" Type="http://schemas.openxmlformats.org/officeDocument/2006/relationships/image" Target="media/image3.png"/><Relationship Id="rId107" Type="http://schemas.openxmlformats.org/officeDocument/2006/relationships/footer" Target="footer3.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32" Type="http://schemas.openxmlformats.org/officeDocument/2006/relationships/hyperlink" Target="https://education.nsw.gov.au/teaching-and-learning/curriculum/mathematics/mathematics-curriculum-resources-k-12/mathematics-k-6-resources" TargetMode="External"/><Relationship Id="rId37" Type="http://schemas.openxmlformats.org/officeDocument/2006/relationships/hyperlink" Target="https://www.canva.com/" TargetMode="External"/><Relationship Id="rId53" Type="http://schemas.openxmlformats.org/officeDocument/2006/relationships/hyperlink" Target="https://www.australiancurriculum.edu.au/resources/national-literacy-and-numeracy-learning-progressions/version-3-of-national-literacy-and-numeracy-learning-progressions/" TargetMode="External"/><Relationship Id="rId58" Type="http://schemas.openxmlformats.org/officeDocument/2006/relationships/image" Target="media/image11.png"/><Relationship Id="rId74" Type="http://schemas.openxmlformats.org/officeDocument/2006/relationships/image" Target="media/image21.png"/><Relationship Id="rId79" Type="http://schemas.openxmlformats.org/officeDocument/2006/relationships/hyperlink" Target="https://www.canva.com/policies/content-license-agreement/" TargetMode="External"/><Relationship Id="rId102" Type="http://schemas.openxmlformats.org/officeDocument/2006/relationships/hyperlink" Target="https://toytheater.com/dice/" TargetMode="External"/><Relationship Id="rId5" Type="http://schemas.openxmlformats.org/officeDocument/2006/relationships/webSettings" Target="webSettings.xml"/><Relationship Id="rId90" Type="http://schemas.openxmlformats.org/officeDocument/2006/relationships/image" Target="media/image31.png"/><Relationship Id="rId95"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canva.com/" TargetMode="External"/><Relationship Id="rId27" Type="http://schemas.openxmlformats.org/officeDocument/2006/relationships/hyperlink" Target="https://app.education.nsw.gov.au/digital-learning-selector/LearningActivity/Card/645"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542" TargetMode="External"/><Relationship Id="rId64" Type="http://schemas.openxmlformats.org/officeDocument/2006/relationships/image" Target="media/image15.png"/><Relationship Id="rId69" Type="http://schemas.openxmlformats.org/officeDocument/2006/relationships/image" Target="media/image18.png"/><Relationship Id="rId113" Type="http://schemas.openxmlformats.org/officeDocument/2006/relationships/footer" Target="footer6.xml"/><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hyperlink" Target="https://education.nsw.gov.au/teaching-and-learning/curriculum/literacy-and-numeracy/assessment-resources/ifsr"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resources.education.nsw.gov.au/home" TargetMode="External"/><Relationship Id="rId38" Type="http://schemas.openxmlformats.org/officeDocument/2006/relationships/hyperlink" Target="https://www.canva.com/policies/content-license-agreement/" TargetMode="External"/><Relationship Id="rId59" Type="http://schemas.openxmlformats.org/officeDocument/2006/relationships/image" Target="media/image12.png"/><Relationship Id="rId103" Type="http://schemas.openxmlformats.org/officeDocument/2006/relationships/header" Target="header1.xml"/><Relationship Id="rId108" Type="http://schemas.openxmlformats.org/officeDocument/2006/relationships/hyperlink" Target="https://creativecommons.org/licenses/by/4.0/" TargetMode="External"/><Relationship Id="rId54" Type="http://schemas.openxmlformats.org/officeDocument/2006/relationships/image" Target="media/image9.png"/><Relationship Id="rId70" Type="http://schemas.openxmlformats.org/officeDocument/2006/relationships/image" Target="media/image19.png"/><Relationship Id="rId75" Type="http://schemas.openxmlformats.org/officeDocument/2006/relationships/hyperlink" Target="https://www.canva.com/" TargetMode="External"/><Relationship Id="rId91" Type="http://schemas.openxmlformats.org/officeDocument/2006/relationships/image" Target="media/image32.png"/><Relationship Id="rId96" Type="http://schemas.openxmlformats.org/officeDocument/2006/relationships/hyperlink" Target="https://educationstandards.nsw.edu.au/wps/portal/nesa/mini-footer/copyrigh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canva.com/policies/content-license-agreement/" TargetMode="External"/><Relationship Id="rId28" Type="http://schemas.openxmlformats.org/officeDocument/2006/relationships/image" Target="media/image5.png"/><Relationship Id="rId36" Type="http://schemas.openxmlformats.org/officeDocument/2006/relationships/image" Target="media/image6.png"/><Relationship Id="rId49" Type="http://schemas.openxmlformats.org/officeDocument/2006/relationships/hyperlink" Target="https://www.australiancurriculum.edu.au/resources/national-literacy-and-numeracy-learning-progressions/version-3-of-national-literacy-and-numeracy-learning-progressions/" TargetMode="External"/><Relationship Id="rId57" Type="http://schemas.openxmlformats.org/officeDocument/2006/relationships/hyperlink" Target="https://www.canva.com/policies/content-license-agreement/" TargetMode="External"/><Relationship Id="rId106" Type="http://schemas.openxmlformats.org/officeDocument/2006/relationships/header" Target="header2.xml"/><Relationship Id="rId114" Type="http://schemas.openxmlformats.org/officeDocument/2006/relationships/fontTable" Target="fontTable.xml"/><Relationship Id="rId10" Type="http://schemas.openxmlformats.org/officeDocument/2006/relationships/hyperlink" Target="https://education.nsw.gov.au/teaching-and-learning/curriculum/planning-programming-and-assessing-k-12/advice-on-curriculum-planning-for-every-student-k-12" TargetMode="External"/><Relationship Id="rId31"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image" Target="media/image7.png"/><Relationship Id="rId52" Type="http://schemas.openxmlformats.org/officeDocument/2006/relationships/hyperlink" Target="https://app.education.nsw.gov.au/digital-learning-selector/LearningActivity/Card/645" TargetMode="External"/><Relationship Id="rId60" Type="http://schemas.openxmlformats.org/officeDocument/2006/relationships/image" Target="media/image13.png"/><Relationship Id="rId65" Type="http://schemas.openxmlformats.org/officeDocument/2006/relationships/hyperlink" Target="https://www.canva.com/" TargetMode="External"/><Relationship Id="rId73" Type="http://schemas.openxmlformats.org/officeDocument/2006/relationships/image" Target="media/image20.png"/><Relationship Id="rId78" Type="http://schemas.openxmlformats.org/officeDocument/2006/relationships/hyperlink" Target="https://www.canva.com/"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hyperlink" Target="https://curriculum.nsw.edu.au/learning-areas/mathematics/mathematics-k-10-2022" TargetMode="External"/><Relationship Id="rId99" Type="http://schemas.openxmlformats.org/officeDocument/2006/relationships/hyperlink" Target="https://curriculum.nsw.edu.au/learning-areas/mathematics/mathematics-k-10-2022" TargetMode="External"/><Relationship Id="rId101" Type="http://schemas.openxmlformats.org/officeDocument/2006/relationships/hyperlink" Target="http://www.australiancurriculum.edu.au/" TargetMode="External"/><Relationship Id="rId4" Type="http://schemas.openxmlformats.org/officeDocument/2006/relationships/settings" Target="settings.xml"/><Relationship Id="rId9" Type="http://schemas.openxmlformats.org/officeDocument/2006/relationships/hyperlink" Target="https://curriculum.nsw.edu.au/learning-areas/mathematics/mathematics-k-10" TargetMode="External"/><Relationship Id="rId13" Type="http://schemas.openxmlformats.org/officeDocument/2006/relationships/hyperlink" Target="https://app.education.nsw.gov.au/digital-learning-selector/LearningActivity/Card/542" TargetMode="External"/><Relationship Id="rId18" Type="http://schemas.openxmlformats.org/officeDocument/2006/relationships/hyperlink" Target="https://education.nsw.gov.au/teaching-and-learning/curriculum/literacy-and-numeracy/assessment-resources/ifsr" TargetMode="External"/><Relationship Id="rId39" Type="http://schemas.openxmlformats.org/officeDocument/2006/relationships/hyperlink" Target="https://www.australiancurriculum.edu.au/resources/national-literacy-and-numeracy-learning-progressions/version-3-of-national-literacy-and-numeracy-learning-progressions/" TargetMode="External"/><Relationship Id="rId109" Type="http://schemas.openxmlformats.org/officeDocument/2006/relationships/image" Target="media/image35.png"/><Relationship Id="rId34" Type="http://schemas.openxmlformats.org/officeDocument/2006/relationships/hyperlink" Target="https://app.education.nsw.gov.au/digital-learning-selector/LearningActivity/Card/542" TargetMode="External"/><Relationship Id="rId50" Type="http://schemas.openxmlformats.org/officeDocument/2006/relationships/hyperlink" Target="https://education.nsw.gov.au/teaching-and-learning/curriculum/mathematics/mathematics-curriculum-resources-k-12/mathematics-k-6-resources" TargetMode="External"/><Relationship Id="rId55" Type="http://schemas.openxmlformats.org/officeDocument/2006/relationships/image" Target="media/image10.png"/><Relationship Id="rId76" Type="http://schemas.openxmlformats.org/officeDocument/2006/relationships/hyperlink" Target="https://www.canva.com/policies/content-license-agreement/" TargetMode="External"/><Relationship Id="rId97" Type="http://schemas.openxmlformats.org/officeDocument/2006/relationships/hyperlink" Target="https://educationstandards.nsw.edu.au/"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anva.com/" TargetMode="External"/><Relationship Id="rId92"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hyperlink" Target="https://www.canva.com/" TargetMode="External"/><Relationship Id="rId24" Type="http://schemas.openxmlformats.org/officeDocument/2006/relationships/hyperlink" Target="https://www.australiancurriculum.edu.au/resources/national-literacy-and-numeracy-learning-progressions/version-3-of-national-literacy-and-numeracy-learning-progression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www.australiancurriculum.edu.au/resources/national-literacy-and-numeracy-learning-progressions/version-3-of-national-literacy-and-numeracy-learning-progressions/"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www.canva.com/" TargetMode="External"/><Relationship Id="rId110" Type="http://schemas.openxmlformats.org/officeDocument/2006/relationships/footer" Target="footer4.xml"/><Relationship Id="rId115" Type="http://schemas.openxmlformats.org/officeDocument/2006/relationships/theme" Target="theme/theme1.xml"/><Relationship Id="rId61" Type="http://schemas.openxmlformats.org/officeDocument/2006/relationships/hyperlink" Target="https://www.canva.com/" TargetMode="External"/><Relationship Id="rId82" Type="http://schemas.openxmlformats.org/officeDocument/2006/relationships/image" Target="media/image25.png"/><Relationship Id="rId19" Type="http://schemas.openxmlformats.org/officeDocument/2006/relationships/hyperlink" Target="https://app.education.nsw.gov.au/digital-learning-selector/LearningActivity/Card/542" TargetMode="External"/><Relationship Id="rId14" Type="http://schemas.openxmlformats.org/officeDocument/2006/relationships/image" Target="media/image2.png"/><Relationship Id="rId30" Type="http://schemas.openxmlformats.org/officeDocument/2006/relationships/hyperlink" Target="https://www.canva.com/policies/content-license-agreement/" TargetMode="External"/><Relationship Id="rId35" Type="http://schemas.openxmlformats.org/officeDocument/2006/relationships/hyperlink" Target="https://www.australiancurriculum.edu.au/resources/national-literacy-and-numeracy-learning-progressions/version-3-of-national-literacy-and-numeracy-learning-progressions/" TargetMode="External"/><Relationship Id="rId56" Type="http://schemas.openxmlformats.org/officeDocument/2006/relationships/hyperlink" Target="https://www.canva.com/" TargetMode="External"/><Relationship Id="rId77" Type="http://schemas.openxmlformats.org/officeDocument/2006/relationships/image" Target="media/image22.png"/><Relationship Id="rId100" Type="http://schemas.openxmlformats.org/officeDocument/2006/relationships/hyperlink" Target="https://www.australiancurriculum.edu.au/resources/national-literacy-and-numeracy-learning-progressions/version-3-of-national-literacy-and-numeracy-learning-progressions/" TargetMode="External"/><Relationship Id="rId105"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resources.education.nsw.gov.au/home" TargetMode="External"/><Relationship Id="rId72" Type="http://schemas.openxmlformats.org/officeDocument/2006/relationships/hyperlink" Target="https://www.canva.com/policies/content-license-agreement/" TargetMode="External"/><Relationship Id="rId93" Type="http://schemas.openxmlformats.org/officeDocument/2006/relationships/image" Target="media/image34.png"/><Relationship Id="rId98" Type="http://schemas.openxmlformats.org/officeDocument/2006/relationships/hyperlink" Target="https://curriculum.nsw.edu.au/home"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image" Target="media/image8.png"/><Relationship Id="rId67" Type="http://schemas.openxmlformats.org/officeDocument/2006/relationships/image" Target="media/image16.png"/><Relationship Id="rId20" Type="http://schemas.openxmlformats.org/officeDocument/2006/relationships/hyperlink" Target="https://app.education.nsw.gov.au/digital-learning-selector/LearningActivity/Card/645" TargetMode="External"/><Relationship Id="rId41"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www.canva.com/policies/content-license-agreement/" TargetMode="External"/><Relationship Id="rId83" Type="http://schemas.openxmlformats.org/officeDocument/2006/relationships/image" Target="media/image26.png"/><Relationship Id="rId88" Type="http://schemas.openxmlformats.org/officeDocument/2006/relationships/hyperlink" Target="https://www.canva.com/policies/content-license-agreement/" TargetMode="External"/><Relationship Id="rId11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15F17-7732-4FF4-8473-B967271F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11647</Words>
  <Characters>63711</Characters>
  <Application>Microsoft Office Word</Application>
  <DocSecurity>0</DocSecurity>
  <Lines>1930</Lines>
  <Paragraphs>1449</Paragraphs>
  <ScaleCrop>false</ScaleCrop>
  <Company/>
  <LinksUpToDate>false</LinksUpToDate>
  <CharactersWithSpaces>73909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 Unit 23</dc:title>
  <dc:subject/>
  <dc:creator>NSW Department of Education</dc:creator>
  <cp:keywords/>
  <dc:description/>
  <dcterms:created xsi:type="dcterms:W3CDTF">2023-09-01T05:14:00Z</dcterms:created>
  <dcterms:modified xsi:type="dcterms:W3CDTF">2023-09-01T05:15:00Z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2023-09-01T05:15:07Z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e2180760-656c-487a-b35f-d15b72ef5e53</vt:lpwstr>
  </property>
  <property fmtid="{D5CDD505-2E9C-101B-9397-08002B2CF9AE}" pid="8" name="MSIP_Label_b603dfd7-d93a-4381-a340-2995d8282205_ContentBits">
    <vt:lpwstr>0</vt:lpwstr>
  </property>
</Properties>
</file>