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D0B57" w14:textId="127F9234" w:rsidR="00C213B5" w:rsidRDefault="00200C63" w:rsidP="00C213B5">
      <w:pPr>
        <w:pStyle w:val="Heading1"/>
      </w:pPr>
      <w:r>
        <w:t xml:space="preserve">Mathematics Stage </w:t>
      </w:r>
      <w:r w:rsidR="56F7CB38">
        <w:t>3</w:t>
      </w:r>
      <w:r>
        <w:t xml:space="preserve"> – Unit </w:t>
      </w:r>
      <w:r w:rsidR="669B62D0">
        <w:t>23</w:t>
      </w:r>
    </w:p>
    <w:p w14:paraId="3578E73E" w14:textId="77777777" w:rsidR="007A39D7" w:rsidRDefault="00605171" w:rsidP="00642951">
      <w:pPr>
        <w:jc w:val="center"/>
      </w:pPr>
      <w:r w:rsidRPr="00642951">
        <w:rPr>
          <w:noProof/>
        </w:rPr>
        <w:drawing>
          <wp:inline distT="0" distB="0" distL="0" distR="0" wp14:anchorId="530A1DF2" wp14:editId="462BA375">
            <wp:extent cx="7439025" cy="450834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2960" cy="4528911"/>
                    </a:xfrm>
                    <a:prstGeom prst="rect">
                      <a:avLst/>
                    </a:prstGeom>
                    <a:noFill/>
                    <a:ln>
                      <a:noFill/>
                    </a:ln>
                  </pic:spPr>
                </pic:pic>
              </a:graphicData>
            </a:graphic>
          </wp:inline>
        </w:drawing>
      </w:r>
      <w:r w:rsidR="007A39D7">
        <w:br w:type="page"/>
      </w:r>
    </w:p>
    <w:p w14:paraId="6B92F70B" w14:textId="77777777" w:rsidR="00CB708A" w:rsidRDefault="00AC3A8A" w:rsidP="00060F53">
      <w:pPr>
        <w:pStyle w:val="TOCHeading"/>
        <w:rPr>
          <w:noProof/>
        </w:rPr>
      </w:pPr>
      <w:r>
        <w:rPr>
          <w:noProof/>
        </w:rPr>
        <w:lastRenderedPageBreak/>
        <w:t>Contents</w:t>
      </w:r>
      <w:r w:rsidR="00060F53">
        <w:rPr>
          <w:color w:val="2B579A"/>
          <w:shd w:val="clear" w:color="auto" w:fill="E6E6E6"/>
        </w:rPr>
        <w:fldChar w:fldCharType="begin"/>
      </w:r>
      <w:r w:rsidR="00060F53">
        <w:rPr>
          <w:color w:val="2B579A"/>
          <w:shd w:val="clear" w:color="auto" w:fill="E6E6E6"/>
        </w:rPr>
        <w:instrText xml:space="preserve"> TOC \o "2-3" \h \z \u </w:instrText>
      </w:r>
      <w:r w:rsidR="00060F53">
        <w:rPr>
          <w:color w:val="2B579A"/>
          <w:shd w:val="clear" w:color="auto" w:fill="E6E6E6"/>
        </w:rPr>
        <w:fldChar w:fldCharType="separate"/>
      </w:r>
    </w:p>
    <w:p w14:paraId="001C531E" w14:textId="72F77838"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4983" w:history="1">
        <w:r w:rsidRPr="003D0E9C">
          <w:rPr>
            <w:rStyle w:val="Hyperlink"/>
          </w:rPr>
          <w:t>Unit description and duration</w:t>
        </w:r>
        <w:r>
          <w:rPr>
            <w:webHidden/>
          </w:rPr>
          <w:tab/>
        </w:r>
        <w:r>
          <w:rPr>
            <w:webHidden/>
          </w:rPr>
          <w:fldChar w:fldCharType="begin"/>
        </w:r>
        <w:r>
          <w:rPr>
            <w:webHidden/>
          </w:rPr>
          <w:instrText xml:space="preserve"> PAGEREF _Toc144474983 \h </w:instrText>
        </w:r>
        <w:r>
          <w:rPr>
            <w:webHidden/>
          </w:rPr>
        </w:r>
        <w:r>
          <w:rPr>
            <w:webHidden/>
          </w:rPr>
          <w:fldChar w:fldCharType="separate"/>
        </w:r>
        <w:r>
          <w:rPr>
            <w:webHidden/>
          </w:rPr>
          <w:t>4</w:t>
        </w:r>
        <w:r>
          <w:rPr>
            <w:webHidden/>
          </w:rPr>
          <w:fldChar w:fldCharType="end"/>
        </w:r>
      </w:hyperlink>
    </w:p>
    <w:p w14:paraId="59AD4B96" w14:textId="70C472CE"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984" w:history="1">
        <w:r w:rsidRPr="003D0E9C">
          <w:rPr>
            <w:rStyle w:val="Hyperlink"/>
            <w:noProof/>
          </w:rPr>
          <w:t>Syllabus outcomes</w:t>
        </w:r>
        <w:r>
          <w:rPr>
            <w:noProof/>
            <w:webHidden/>
          </w:rPr>
          <w:tab/>
        </w:r>
        <w:r>
          <w:rPr>
            <w:noProof/>
            <w:webHidden/>
          </w:rPr>
          <w:fldChar w:fldCharType="begin"/>
        </w:r>
        <w:r>
          <w:rPr>
            <w:noProof/>
            <w:webHidden/>
          </w:rPr>
          <w:instrText xml:space="preserve"> PAGEREF _Toc144474984 \h </w:instrText>
        </w:r>
        <w:r>
          <w:rPr>
            <w:noProof/>
            <w:webHidden/>
          </w:rPr>
        </w:r>
        <w:r>
          <w:rPr>
            <w:noProof/>
            <w:webHidden/>
          </w:rPr>
          <w:fldChar w:fldCharType="separate"/>
        </w:r>
        <w:r>
          <w:rPr>
            <w:noProof/>
            <w:webHidden/>
          </w:rPr>
          <w:t>4</w:t>
        </w:r>
        <w:r>
          <w:rPr>
            <w:noProof/>
            <w:webHidden/>
          </w:rPr>
          <w:fldChar w:fldCharType="end"/>
        </w:r>
      </w:hyperlink>
    </w:p>
    <w:p w14:paraId="6839A158" w14:textId="1EDE12A2"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985" w:history="1">
        <w:r w:rsidRPr="003D0E9C">
          <w:rPr>
            <w:rStyle w:val="Hyperlink"/>
            <w:noProof/>
          </w:rPr>
          <w:t>Working mathematically</w:t>
        </w:r>
        <w:r>
          <w:rPr>
            <w:noProof/>
            <w:webHidden/>
          </w:rPr>
          <w:tab/>
        </w:r>
        <w:r>
          <w:rPr>
            <w:noProof/>
            <w:webHidden/>
          </w:rPr>
          <w:fldChar w:fldCharType="begin"/>
        </w:r>
        <w:r>
          <w:rPr>
            <w:noProof/>
            <w:webHidden/>
          </w:rPr>
          <w:instrText xml:space="preserve"> PAGEREF _Toc144474985 \h </w:instrText>
        </w:r>
        <w:r>
          <w:rPr>
            <w:noProof/>
            <w:webHidden/>
          </w:rPr>
        </w:r>
        <w:r>
          <w:rPr>
            <w:noProof/>
            <w:webHidden/>
          </w:rPr>
          <w:fldChar w:fldCharType="separate"/>
        </w:r>
        <w:r>
          <w:rPr>
            <w:noProof/>
            <w:webHidden/>
          </w:rPr>
          <w:t>5</w:t>
        </w:r>
        <w:r>
          <w:rPr>
            <w:noProof/>
            <w:webHidden/>
          </w:rPr>
          <w:fldChar w:fldCharType="end"/>
        </w:r>
      </w:hyperlink>
    </w:p>
    <w:p w14:paraId="05EF8BC2" w14:textId="70C230F5"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986" w:history="1">
        <w:r w:rsidRPr="003D0E9C">
          <w:rPr>
            <w:rStyle w:val="Hyperlink"/>
            <w:noProof/>
          </w:rPr>
          <w:t>Student prior learning</w:t>
        </w:r>
        <w:r>
          <w:rPr>
            <w:noProof/>
            <w:webHidden/>
          </w:rPr>
          <w:tab/>
        </w:r>
        <w:r>
          <w:rPr>
            <w:noProof/>
            <w:webHidden/>
          </w:rPr>
          <w:fldChar w:fldCharType="begin"/>
        </w:r>
        <w:r>
          <w:rPr>
            <w:noProof/>
            <w:webHidden/>
          </w:rPr>
          <w:instrText xml:space="preserve"> PAGEREF _Toc144474986 \h </w:instrText>
        </w:r>
        <w:r>
          <w:rPr>
            <w:noProof/>
            <w:webHidden/>
          </w:rPr>
        </w:r>
        <w:r>
          <w:rPr>
            <w:noProof/>
            <w:webHidden/>
          </w:rPr>
          <w:fldChar w:fldCharType="separate"/>
        </w:r>
        <w:r>
          <w:rPr>
            <w:noProof/>
            <w:webHidden/>
          </w:rPr>
          <w:t>5</w:t>
        </w:r>
        <w:r>
          <w:rPr>
            <w:noProof/>
            <w:webHidden/>
          </w:rPr>
          <w:fldChar w:fldCharType="end"/>
        </w:r>
      </w:hyperlink>
    </w:p>
    <w:p w14:paraId="51D13C56" w14:textId="7BB96C0E"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4987" w:history="1">
        <w:r w:rsidRPr="003D0E9C">
          <w:rPr>
            <w:rStyle w:val="Hyperlink"/>
          </w:rPr>
          <w:t>Lesson overview and resources</w:t>
        </w:r>
        <w:r>
          <w:rPr>
            <w:webHidden/>
          </w:rPr>
          <w:tab/>
        </w:r>
        <w:r>
          <w:rPr>
            <w:webHidden/>
          </w:rPr>
          <w:fldChar w:fldCharType="begin"/>
        </w:r>
        <w:r>
          <w:rPr>
            <w:webHidden/>
          </w:rPr>
          <w:instrText xml:space="preserve"> PAGEREF _Toc144474987 \h </w:instrText>
        </w:r>
        <w:r>
          <w:rPr>
            <w:webHidden/>
          </w:rPr>
        </w:r>
        <w:r>
          <w:rPr>
            <w:webHidden/>
          </w:rPr>
          <w:fldChar w:fldCharType="separate"/>
        </w:r>
        <w:r>
          <w:rPr>
            <w:webHidden/>
          </w:rPr>
          <w:t>7</w:t>
        </w:r>
        <w:r>
          <w:rPr>
            <w:webHidden/>
          </w:rPr>
          <w:fldChar w:fldCharType="end"/>
        </w:r>
      </w:hyperlink>
    </w:p>
    <w:p w14:paraId="6304852F" w14:textId="226C44B1"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4988" w:history="1">
        <w:r w:rsidRPr="003D0E9C">
          <w:rPr>
            <w:rStyle w:val="Hyperlink"/>
          </w:rPr>
          <w:t>Lesson 1</w:t>
        </w:r>
        <w:r>
          <w:rPr>
            <w:webHidden/>
          </w:rPr>
          <w:tab/>
        </w:r>
        <w:r>
          <w:rPr>
            <w:webHidden/>
          </w:rPr>
          <w:fldChar w:fldCharType="begin"/>
        </w:r>
        <w:r>
          <w:rPr>
            <w:webHidden/>
          </w:rPr>
          <w:instrText xml:space="preserve"> PAGEREF _Toc144474988 \h </w:instrText>
        </w:r>
        <w:r>
          <w:rPr>
            <w:webHidden/>
          </w:rPr>
        </w:r>
        <w:r>
          <w:rPr>
            <w:webHidden/>
          </w:rPr>
          <w:fldChar w:fldCharType="separate"/>
        </w:r>
        <w:r>
          <w:rPr>
            <w:webHidden/>
          </w:rPr>
          <w:t>11</w:t>
        </w:r>
        <w:r>
          <w:rPr>
            <w:webHidden/>
          </w:rPr>
          <w:fldChar w:fldCharType="end"/>
        </w:r>
      </w:hyperlink>
    </w:p>
    <w:p w14:paraId="3F764307" w14:textId="004E4E51"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989" w:history="1">
        <w:r w:rsidRPr="003D0E9C">
          <w:rPr>
            <w:rStyle w:val="Hyperlink"/>
            <w:noProof/>
          </w:rPr>
          <w:t>Daily number sense: Adding to 150 – 10 minutes</w:t>
        </w:r>
        <w:r>
          <w:rPr>
            <w:noProof/>
            <w:webHidden/>
          </w:rPr>
          <w:tab/>
        </w:r>
        <w:r>
          <w:rPr>
            <w:noProof/>
            <w:webHidden/>
          </w:rPr>
          <w:fldChar w:fldCharType="begin"/>
        </w:r>
        <w:r>
          <w:rPr>
            <w:noProof/>
            <w:webHidden/>
          </w:rPr>
          <w:instrText xml:space="preserve"> PAGEREF _Toc144474989 \h </w:instrText>
        </w:r>
        <w:r>
          <w:rPr>
            <w:noProof/>
            <w:webHidden/>
          </w:rPr>
        </w:r>
        <w:r>
          <w:rPr>
            <w:noProof/>
            <w:webHidden/>
          </w:rPr>
          <w:fldChar w:fldCharType="separate"/>
        </w:r>
        <w:r>
          <w:rPr>
            <w:noProof/>
            <w:webHidden/>
          </w:rPr>
          <w:t>11</w:t>
        </w:r>
        <w:r>
          <w:rPr>
            <w:noProof/>
            <w:webHidden/>
          </w:rPr>
          <w:fldChar w:fldCharType="end"/>
        </w:r>
      </w:hyperlink>
    </w:p>
    <w:p w14:paraId="36F62D0C" w14:textId="562AA66B"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990" w:history="1">
        <w:r w:rsidRPr="003D0E9C">
          <w:rPr>
            <w:rStyle w:val="Hyperlink"/>
            <w:noProof/>
          </w:rPr>
          <w:t>Core lesson: Describing with decimals – 40 minutes</w:t>
        </w:r>
        <w:r>
          <w:rPr>
            <w:noProof/>
            <w:webHidden/>
          </w:rPr>
          <w:tab/>
        </w:r>
        <w:r>
          <w:rPr>
            <w:noProof/>
            <w:webHidden/>
          </w:rPr>
          <w:fldChar w:fldCharType="begin"/>
        </w:r>
        <w:r>
          <w:rPr>
            <w:noProof/>
            <w:webHidden/>
          </w:rPr>
          <w:instrText xml:space="preserve"> PAGEREF _Toc144474990 \h </w:instrText>
        </w:r>
        <w:r>
          <w:rPr>
            <w:noProof/>
            <w:webHidden/>
          </w:rPr>
        </w:r>
        <w:r>
          <w:rPr>
            <w:noProof/>
            <w:webHidden/>
          </w:rPr>
          <w:fldChar w:fldCharType="separate"/>
        </w:r>
        <w:r>
          <w:rPr>
            <w:noProof/>
            <w:webHidden/>
          </w:rPr>
          <w:t>13</w:t>
        </w:r>
        <w:r>
          <w:rPr>
            <w:noProof/>
            <w:webHidden/>
          </w:rPr>
          <w:fldChar w:fldCharType="end"/>
        </w:r>
      </w:hyperlink>
    </w:p>
    <w:p w14:paraId="1D2B0678" w14:textId="6CEF05A3"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991" w:history="1">
        <w:r w:rsidRPr="003D0E9C">
          <w:rPr>
            <w:rStyle w:val="Hyperlink"/>
            <w:noProof/>
          </w:rPr>
          <w:t>Discuss and connect the mathematics – 10 minutes</w:t>
        </w:r>
        <w:r>
          <w:rPr>
            <w:noProof/>
            <w:webHidden/>
          </w:rPr>
          <w:tab/>
        </w:r>
        <w:r>
          <w:rPr>
            <w:noProof/>
            <w:webHidden/>
          </w:rPr>
          <w:fldChar w:fldCharType="begin"/>
        </w:r>
        <w:r>
          <w:rPr>
            <w:noProof/>
            <w:webHidden/>
          </w:rPr>
          <w:instrText xml:space="preserve"> PAGEREF _Toc144474991 \h </w:instrText>
        </w:r>
        <w:r>
          <w:rPr>
            <w:noProof/>
            <w:webHidden/>
          </w:rPr>
        </w:r>
        <w:r>
          <w:rPr>
            <w:noProof/>
            <w:webHidden/>
          </w:rPr>
          <w:fldChar w:fldCharType="separate"/>
        </w:r>
        <w:r>
          <w:rPr>
            <w:noProof/>
            <w:webHidden/>
          </w:rPr>
          <w:t>16</w:t>
        </w:r>
        <w:r>
          <w:rPr>
            <w:noProof/>
            <w:webHidden/>
          </w:rPr>
          <w:fldChar w:fldCharType="end"/>
        </w:r>
      </w:hyperlink>
    </w:p>
    <w:p w14:paraId="16A3ECA8" w14:textId="61D10C01"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4992" w:history="1">
        <w:r w:rsidRPr="003D0E9C">
          <w:rPr>
            <w:rStyle w:val="Hyperlink"/>
          </w:rPr>
          <w:t>Lesson 2</w:t>
        </w:r>
        <w:r>
          <w:rPr>
            <w:webHidden/>
          </w:rPr>
          <w:tab/>
        </w:r>
        <w:r>
          <w:rPr>
            <w:webHidden/>
          </w:rPr>
          <w:fldChar w:fldCharType="begin"/>
        </w:r>
        <w:r>
          <w:rPr>
            <w:webHidden/>
          </w:rPr>
          <w:instrText xml:space="preserve"> PAGEREF _Toc144474992 \h </w:instrText>
        </w:r>
        <w:r>
          <w:rPr>
            <w:webHidden/>
          </w:rPr>
        </w:r>
        <w:r>
          <w:rPr>
            <w:webHidden/>
          </w:rPr>
          <w:fldChar w:fldCharType="separate"/>
        </w:r>
        <w:r>
          <w:rPr>
            <w:webHidden/>
          </w:rPr>
          <w:t>18</w:t>
        </w:r>
        <w:r>
          <w:rPr>
            <w:webHidden/>
          </w:rPr>
          <w:fldChar w:fldCharType="end"/>
        </w:r>
      </w:hyperlink>
    </w:p>
    <w:p w14:paraId="29BAB250" w14:textId="028357F0"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993" w:history="1">
        <w:r w:rsidRPr="003D0E9C">
          <w:rPr>
            <w:rStyle w:val="Hyperlink"/>
            <w:noProof/>
          </w:rPr>
          <w:t>Daily number sense: Kilometre word problems – 10 minutes</w:t>
        </w:r>
        <w:r>
          <w:rPr>
            <w:noProof/>
            <w:webHidden/>
          </w:rPr>
          <w:tab/>
        </w:r>
        <w:r>
          <w:rPr>
            <w:noProof/>
            <w:webHidden/>
          </w:rPr>
          <w:fldChar w:fldCharType="begin"/>
        </w:r>
        <w:r>
          <w:rPr>
            <w:noProof/>
            <w:webHidden/>
          </w:rPr>
          <w:instrText xml:space="preserve"> PAGEREF _Toc144474993 \h </w:instrText>
        </w:r>
        <w:r>
          <w:rPr>
            <w:noProof/>
            <w:webHidden/>
          </w:rPr>
        </w:r>
        <w:r>
          <w:rPr>
            <w:noProof/>
            <w:webHidden/>
          </w:rPr>
          <w:fldChar w:fldCharType="separate"/>
        </w:r>
        <w:r>
          <w:rPr>
            <w:noProof/>
            <w:webHidden/>
          </w:rPr>
          <w:t>18</w:t>
        </w:r>
        <w:r>
          <w:rPr>
            <w:noProof/>
            <w:webHidden/>
          </w:rPr>
          <w:fldChar w:fldCharType="end"/>
        </w:r>
      </w:hyperlink>
    </w:p>
    <w:p w14:paraId="7A577343" w14:textId="65EBD84A"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994" w:history="1">
        <w:r w:rsidRPr="003D0E9C">
          <w:rPr>
            <w:rStyle w:val="Hyperlink"/>
            <w:noProof/>
          </w:rPr>
          <w:t>Core lesson: Metric conversions – 40 minutes</w:t>
        </w:r>
        <w:r>
          <w:rPr>
            <w:noProof/>
            <w:webHidden/>
          </w:rPr>
          <w:tab/>
        </w:r>
        <w:r>
          <w:rPr>
            <w:noProof/>
            <w:webHidden/>
          </w:rPr>
          <w:fldChar w:fldCharType="begin"/>
        </w:r>
        <w:r>
          <w:rPr>
            <w:noProof/>
            <w:webHidden/>
          </w:rPr>
          <w:instrText xml:space="preserve"> PAGEREF _Toc144474994 \h </w:instrText>
        </w:r>
        <w:r>
          <w:rPr>
            <w:noProof/>
            <w:webHidden/>
          </w:rPr>
        </w:r>
        <w:r>
          <w:rPr>
            <w:noProof/>
            <w:webHidden/>
          </w:rPr>
          <w:fldChar w:fldCharType="separate"/>
        </w:r>
        <w:r>
          <w:rPr>
            <w:noProof/>
            <w:webHidden/>
          </w:rPr>
          <w:t>19</w:t>
        </w:r>
        <w:r>
          <w:rPr>
            <w:noProof/>
            <w:webHidden/>
          </w:rPr>
          <w:fldChar w:fldCharType="end"/>
        </w:r>
      </w:hyperlink>
    </w:p>
    <w:p w14:paraId="07EDC722" w14:textId="0291CC55"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995" w:history="1">
        <w:r w:rsidRPr="003D0E9C">
          <w:rPr>
            <w:rStyle w:val="Hyperlink"/>
            <w:noProof/>
          </w:rPr>
          <w:t>Discuss and connect the mathematics – 10 minutes</w:t>
        </w:r>
        <w:r>
          <w:rPr>
            <w:noProof/>
            <w:webHidden/>
          </w:rPr>
          <w:tab/>
        </w:r>
        <w:r>
          <w:rPr>
            <w:noProof/>
            <w:webHidden/>
          </w:rPr>
          <w:fldChar w:fldCharType="begin"/>
        </w:r>
        <w:r>
          <w:rPr>
            <w:noProof/>
            <w:webHidden/>
          </w:rPr>
          <w:instrText xml:space="preserve"> PAGEREF _Toc144474995 \h </w:instrText>
        </w:r>
        <w:r>
          <w:rPr>
            <w:noProof/>
            <w:webHidden/>
          </w:rPr>
        </w:r>
        <w:r>
          <w:rPr>
            <w:noProof/>
            <w:webHidden/>
          </w:rPr>
          <w:fldChar w:fldCharType="separate"/>
        </w:r>
        <w:r>
          <w:rPr>
            <w:noProof/>
            <w:webHidden/>
          </w:rPr>
          <w:t>21</w:t>
        </w:r>
        <w:r>
          <w:rPr>
            <w:noProof/>
            <w:webHidden/>
          </w:rPr>
          <w:fldChar w:fldCharType="end"/>
        </w:r>
      </w:hyperlink>
    </w:p>
    <w:p w14:paraId="47FD0525" w14:textId="159ACAF2"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4996" w:history="1">
        <w:r w:rsidRPr="003D0E9C">
          <w:rPr>
            <w:rStyle w:val="Hyperlink"/>
          </w:rPr>
          <w:t>Lesson 3</w:t>
        </w:r>
        <w:r>
          <w:rPr>
            <w:webHidden/>
          </w:rPr>
          <w:tab/>
        </w:r>
        <w:r>
          <w:rPr>
            <w:webHidden/>
          </w:rPr>
          <w:fldChar w:fldCharType="begin"/>
        </w:r>
        <w:r>
          <w:rPr>
            <w:webHidden/>
          </w:rPr>
          <w:instrText xml:space="preserve"> PAGEREF _Toc144474996 \h </w:instrText>
        </w:r>
        <w:r>
          <w:rPr>
            <w:webHidden/>
          </w:rPr>
        </w:r>
        <w:r>
          <w:rPr>
            <w:webHidden/>
          </w:rPr>
          <w:fldChar w:fldCharType="separate"/>
        </w:r>
        <w:r>
          <w:rPr>
            <w:webHidden/>
          </w:rPr>
          <w:t>23</w:t>
        </w:r>
        <w:r>
          <w:rPr>
            <w:webHidden/>
          </w:rPr>
          <w:fldChar w:fldCharType="end"/>
        </w:r>
      </w:hyperlink>
    </w:p>
    <w:p w14:paraId="50BB3335" w14:textId="394A75B3"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997" w:history="1">
        <w:r w:rsidRPr="003D0E9C">
          <w:rPr>
            <w:rStyle w:val="Hyperlink"/>
            <w:noProof/>
          </w:rPr>
          <w:t>Daily number sense: Travel plans – 10 minutes</w:t>
        </w:r>
        <w:r>
          <w:rPr>
            <w:noProof/>
            <w:webHidden/>
          </w:rPr>
          <w:tab/>
        </w:r>
        <w:r>
          <w:rPr>
            <w:noProof/>
            <w:webHidden/>
          </w:rPr>
          <w:fldChar w:fldCharType="begin"/>
        </w:r>
        <w:r>
          <w:rPr>
            <w:noProof/>
            <w:webHidden/>
          </w:rPr>
          <w:instrText xml:space="preserve"> PAGEREF _Toc144474997 \h </w:instrText>
        </w:r>
        <w:r>
          <w:rPr>
            <w:noProof/>
            <w:webHidden/>
          </w:rPr>
        </w:r>
        <w:r>
          <w:rPr>
            <w:noProof/>
            <w:webHidden/>
          </w:rPr>
          <w:fldChar w:fldCharType="separate"/>
        </w:r>
        <w:r>
          <w:rPr>
            <w:noProof/>
            <w:webHidden/>
          </w:rPr>
          <w:t>23</w:t>
        </w:r>
        <w:r>
          <w:rPr>
            <w:noProof/>
            <w:webHidden/>
          </w:rPr>
          <w:fldChar w:fldCharType="end"/>
        </w:r>
      </w:hyperlink>
    </w:p>
    <w:p w14:paraId="38A85F22" w14:textId="59AC4B34"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998" w:history="1">
        <w:r w:rsidRPr="003D0E9C">
          <w:rPr>
            <w:rStyle w:val="Hyperlink"/>
            <w:noProof/>
          </w:rPr>
          <w:t>Core lesson: Select and explain the unit – 40 minutes</w:t>
        </w:r>
        <w:r>
          <w:rPr>
            <w:noProof/>
            <w:webHidden/>
          </w:rPr>
          <w:tab/>
        </w:r>
        <w:r>
          <w:rPr>
            <w:noProof/>
            <w:webHidden/>
          </w:rPr>
          <w:fldChar w:fldCharType="begin"/>
        </w:r>
        <w:r>
          <w:rPr>
            <w:noProof/>
            <w:webHidden/>
          </w:rPr>
          <w:instrText xml:space="preserve"> PAGEREF _Toc144474998 \h </w:instrText>
        </w:r>
        <w:r>
          <w:rPr>
            <w:noProof/>
            <w:webHidden/>
          </w:rPr>
        </w:r>
        <w:r>
          <w:rPr>
            <w:noProof/>
            <w:webHidden/>
          </w:rPr>
          <w:fldChar w:fldCharType="separate"/>
        </w:r>
        <w:r>
          <w:rPr>
            <w:noProof/>
            <w:webHidden/>
          </w:rPr>
          <w:t>25</w:t>
        </w:r>
        <w:r>
          <w:rPr>
            <w:noProof/>
            <w:webHidden/>
          </w:rPr>
          <w:fldChar w:fldCharType="end"/>
        </w:r>
      </w:hyperlink>
    </w:p>
    <w:p w14:paraId="2E565DE4" w14:textId="41C6B542"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999" w:history="1">
        <w:r w:rsidRPr="003D0E9C">
          <w:rPr>
            <w:rStyle w:val="Hyperlink"/>
            <w:noProof/>
          </w:rPr>
          <w:t>Discuss and connect the mathematics – 10 minutes</w:t>
        </w:r>
        <w:r>
          <w:rPr>
            <w:noProof/>
            <w:webHidden/>
          </w:rPr>
          <w:tab/>
        </w:r>
        <w:r>
          <w:rPr>
            <w:noProof/>
            <w:webHidden/>
          </w:rPr>
          <w:fldChar w:fldCharType="begin"/>
        </w:r>
        <w:r>
          <w:rPr>
            <w:noProof/>
            <w:webHidden/>
          </w:rPr>
          <w:instrText xml:space="preserve"> PAGEREF _Toc144474999 \h </w:instrText>
        </w:r>
        <w:r>
          <w:rPr>
            <w:noProof/>
            <w:webHidden/>
          </w:rPr>
        </w:r>
        <w:r>
          <w:rPr>
            <w:noProof/>
            <w:webHidden/>
          </w:rPr>
          <w:fldChar w:fldCharType="separate"/>
        </w:r>
        <w:r>
          <w:rPr>
            <w:noProof/>
            <w:webHidden/>
          </w:rPr>
          <w:t>28</w:t>
        </w:r>
        <w:r>
          <w:rPr>
            <w:noProof/>
            <w:webHidden/>
          </w:rPr>
          <w:fldChar w:fldCharType="end"/>
        </w:r>
      </w:hyperlink>
    </w:p>
    <w:p w14:paraId="425CB2B1" w14:textId="562370CE"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00" w:history="1">
        <w:r w:rsidRPr="003D0E9C">
          <w:rPr>
            <w:rStyle w:val="Hyperlink"/>
          </w:rPr>
          <w:t>Lesson 4</w:t>
        </w:r>
        <w:r>
          <w:rPr>
            <w:webHidden/>
          </w:rPr>
          <w:tab/>
        </w:r>
        <w:r>
          <w:rPr>
            <w:webHidden/>
          </w:rPr>
          <w:fldChar w:fldCharType="begin"/>
        </w:r>
        <w:r>
          <w:rPr>
            <w:webHidden/>
          </w:rPr>
          <w:instrText xml:space="preserve"> PAGEREF _Toc144475000 \h </w:instrText>
        </w:r>
        <w:r>
          <w:rPr>
            <w:webHidden/>
          </w:rPr>
        </w:r>
        <w:r>
          <w:rPr>
            <w:webHidden/>
          </w:rPr>
          <w:fldChar w:fldCharType="separate"/>
        </w:r>
        <w:r>
          <w:rPr>
            <w:webHidden/>
          </w:rPr>
          <w:t>29</w:t>
        </w:r>
        <w:r>
          <w:rPr>
            <w:webHidden/>
          </w:rPr>
          <w:fldChar w:fldCharType="end"/>
        </w:r>
      </w:hyperlink>
    </w:p>
    <w:p w14:paraId="79401959" w14:textId="5A9727C0"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01" w:history="1">
        <w:r w:rsidRPr="003D0E9C">
          <w:rPr>
            <w:rStyle w:val="Hyperlink"/>
            <w:noProof/>
          </w:rPr>
          <w:t>Daily number sense – 10 minutes</w:t>
        </w:r>
        <w:r>
          <w:rPr>
            <w:noProof/>
            <w:webHidden/>
          </w:rPr>
          <w:tab/>
        </w:r>
        <w:r>
          <w:rPr>
            <w:noProof/>
            <w:webHidden/>
          </w:rPr>
          <w:fldChar w:fldCharType="begin"/>
        </w:r>
        <w:r>
          <w:rPr>
            <w:noProof/>
            <w:webHidden/>
          </w:rPr>
          <w:instrText xml:space="preserve"> PAGEREF _Toc144475001 \h </w:instrText>
        </w:r>
        <w:r>
          <w:rPr>
            <w:noProof/>
            <w:webHidden/>
          </w:rPr>
        </w:r>
        <w:r>
          <w:rPr>
            <w:noProof/>
            <w:webHidden/>
          </w:rPr>
          <w:fldChar w:fldCharType="separate"/>
        </w:r>
        <w:r>
          <w:rPr>
            <w:noProof/>
            <w:webHidden/>
          </w:rPr>
          <w:t>29</w:t>
        </w:r>
        <w:r>
          <w:rPr>
            <w:noProof/>
            <w:webHidden/>
          </w:rPr>
          <w:fldChar w:fldCharType="end"/>
        </w:r>
      </w:hyperlink>
    </w:p>
    <w:p w14:paraId="2B195E80" w14:textId="00B93DC8"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02" w:history="1">
        <w:r w:rsidRPr="003D0E9C">
          <w:rPr>
            <w:rStyle w:val="Hyperlink"/>
            <w:noProof/>
          </w:rPr>
          <w:t>Core lesson: Measure it twice – 30 minutes</w:t>
        </w:r>
        <w:r>
          <w:rPr>
            <w:noProof/>
            <w:webHidden/>
          </w:rPr>
          <w:tab/>
        </w:r>
        <w:r>
          <w:rPr>
            <w:noProof/>
            <w:webHidden/>
          </w:rPr>
          <w:fldChar w:fldCharType="begin"/>
        </w:r>
        <w:r>
          <w:rPr>
            <w:noProof/>
            <w:webHidden/>
          </w:rPr>
          <w:instrText xml:space="preserve"> PAGEREF _Toc144475002 \h </w:instrText>
        </w:r>
        <w:r>
          <w:rPr>
            <w:noProof/>
            <w:webHidden/>
          </w:rPr>
        </w:r>
        <w:r>
          <w:rPr>
            <w:noProof/>
            <w:webHidden/>
          </w:rPr>
          <w:fldChar w:fldCharType="separate"/>
        </w:r>
        <w:r>
          <w:rPr>
            <w:noProof/>
            <w:webHidden/>
          </w:rPr>
          <w:t>29</w:t>
        </w:r>
        <w:r>
          <w:rPr>
            <w:noProof/>
            <w:webHidden/>
          </w:rPr>
          <w:fldChar w:fldCharType="end"/>
        </w:r>
      </w:hyperlink>
    </w:p>
    <w:p w14:paraId="074B0F06" w14:textId="68C07077"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03" w:history="1">
        <w:r w:rsidRPr="003D0E9C">
          <w:rPr>
            <w:rStyle w:val="Hyperlink"/>
            <w:noProof/>
          </w:rPr>
          <w:t>Consolidation and meaningful practice – 20 minutes</w:t>
        </w:r>
        <w:r>
          <w:rPr>
            <w:noProof/>
            <w:webHidden/>
          </w:rPr>
          <w:tab/>
        </w:r>
        <w:r>
          <w:rPr>
            <w:noProof/>
            <w:webHidden/>
          </w:rPr>
          <w:fldChar w:fldCharType="begin"/>
        </w:r>
        <w:r>
          <w:rPr>
            <w:noProof/>
            <w:webHidden/>
          </w:rPr>
          <w:instrText xml:space="preserve"> PAGEREF _Toc144475003 \h </w:instrText>
        </w:r>
        <w:r>
          <w:rPr>
            <w:noProof/>
            <w:webHidden/>
          </w:rPr>
        </w:r>
        <w:r>
          <w:rPr>
            <w:noProof/>
            <w:webHidden/>
          </w:rPr>
          <w:fldChar w:fldCharType="separate"/>
        </w:r>
        <w:r>
          <w:rPr>
            <w:noProof/>
            <w:webHidden/>
          </w:rPr>
          <w:t>32</w:t>
        </w:r>
        <w:r>
          <w:rPr>
            <w:noProof/>
            <w:webHidden/>
          </w:rPr>
          <w:fldChar w:fldCharType="end"/>
        </w:r>
      </w:hyperlink>
    </w:p>
    <w:p w14:paraId="658C0755" w14:textId="63EAACDA"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04" w:history="1">
        <w:r w:rsidRPr="003D0E9C">
          <w:rPr>
            <w:rStyle w:val="Hyperlink"/>
          </w:rPr>
          <w:t>Lesson 5</w:t>
        </w:r>
        <w:r>
          <w:rPr>
            <w:webHidden/>
          </w:rPr>
          <w:tab/>
        </w:r>
        <w:r>
          <w:rPr>
            <w:webHidden/>
          </w:rPr>
          <w:fldChar w:fldCharType="begin"/>
        </w:r>
        <w:r>
          <w:rPr>
            <w:webHidden/>
          </w:rPr>
          <w:instrText xml:space="preserve"> PAGEREF _Toc144475004 \h </w:instrText>
        </w:r>
        <w:r>
          <w:rPr>
            <w:webHidden/>
          </w:rPr>
        </w:r>
        <w:r>
          <w:rPr>
            <w:webHidden/>
          </w:rPr>
          <w:fldChar w:fldCharType="separate"/>
        </w:r>
        <w:r>
          <w:rPr>
            <w:webHidden/>
          </w:rPr>
          <w:t>34</w:t>
        </w:r>
        <w:r>
          <w:rPr>
            <w:webHidden/>
          </w:rPr>
          <w:fldChar w:fldCharType="end"/>
        </w:r>
      </w:hyperlink>
    </w:p>
    <w:p w14:paraId="480243E3" w14:textId="301AD920"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05" w:history="1">
        <w:r w:rsidRPr="003D0E9C">
          <w:rPr>
            <w:rStyle w:val="Hyperlink"/>
            <w:noProof/>
          </w:rPr>
          <w:t>Daily number sense: Quarters and wholes – 10 minutes</w:t>
        </w:r>
        <w:r>
          <w:rPr>
            <w:noProof/>
            <w:webHidden/>
          </w:rPr>
          <w:tab/>
        </w:r>
        <w:r>
          <w:rPr>
            <w:noProof/>
            <w:webHidden/>
          </w:rPr>
          <w:fldChar w:fldCharType="begin"/>
        </w:r>
        <w:r>
          <w:rPr>
            <w:noProof/>
            <w:webHidden/>
          </w:rPr>
          <w:instrText xml:space="preserve"> PAGEREF _Toc144475005 \h </w:instrText>
        </w:r>
        <w:r>
          <w:rPr>
            <w:noProof/>
            <w:webHidden/>
          </w:rPr>
        </w:r>
        <w:r>
          <w:rPr>
            <w:noProof/>
            <w:webHidden/>
          </w:rPr>
          <w:fldChar w:fldCharType="separate"/>
        </w:r>
        <w:r>
          <w:rPr>
            <w:noProof/>
            <w:webHidden/>
          </w:rPr>
          <w:t>34</w:t>
        </w:r>
        <w:r>
          <w:rPr>
            <w:noProof/>
            <w:webHidden/>
          </w:rPr>
          <w:fldChar w:fldCharType="end"/>
        </w:r>
      </w:hyperlink>
    </w:p>
    <w:p w14:paraId="19F3268C" w14:textId="58CA4E1F"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06" w:history="1">
        <w:r w:rsidRPr="003D0E9C">
          <w:rPr>
            <w:rStyle w:val="Hyperlink"/>
            <w:noProof/>
          </w:rPr>
          <w:t>Core lesson: Shapes and perimeters – 40 minutes</w:t>
        </w:r>
        <w:r>
          <w:rPr>
            <w:noProof/>
            <w:webHidden/>
          </w:rPr>
          <w:tab/>
        </w:r>
        <w:r>
          <w:rPr>
            <w:noProof/>
            <w:webHidden/>
          </w:rPr>
          <w:fldChar w:fldCharType="begin"/>
        </w:r>
        <w:r>
          <w:rPr>
            <w:noProof/>
            <w:webHidden/>
          </w:rPr>
          <w:instrText xml:space="preserve"> PAGEREF _Toc144475006 \h </w:instrText>
        </w:r>
        <w:r>
          <w:rPr>
            <w:noProof/>
            <w:webHidden/>
          </w:rPr>
        </w:r>
        <w:r>
          <w:rPr>
            <w:noProof/>
            <w:webHidden/>
          </w:rPr>
          <w:fldChar w:fldCharType="separate"/>
        </w:r>
        <w:r>
          <w:rPr>
            <w:noProof/>
            <w:webHidden/>
          </w:rPr>
          <w:t>35</w:t>
        </w:r>
        <w:r>
          <w:rPr>
            <w:noProof/>
            <w:webHidden/>
          </w:rPr>
          <w:fldChar w:fldCharType="end"/>
        </w:r>
      </w:hyperlink>
    </w:p>
    <w:p w14:paraId="201A7C7D" w14:textId="1194AD51"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07" w:history="1">
        <w:r w:rsidRPr="003D0E9C">
          <w:rPr>
            <w:rStyle w:val="Hyperlink"/>
            <w:noProof/>
          </w:rPr>
          <w:t>Discuss and connect the mathematics – 10 minutes</w:t>
        </w:r>
        <w:r>
          <w:rPr>
            <w:noProof/>
            <w:webHidden/>
          </w:rPr>
          <w:tab/>
        </w:r>
        <w:r>
          <w:rPr>
            <w:noProof/>
            <w:webHidden/>
          </w:rPr>
          <w:fldChar w:fldCharType="begin"/>
        </w:r>
        <w:r>
          <w:rPr>
            <w:noProof/>
            <w:webHidden/>
          </w:rPr>
          <w:instrText xml:space="preserve"> PAGEREF _Toc144475007 \h </w:instrText>
        </w:r>
        <w:r>
          <w:rPr>
            <w:noProof/>
            <w:webHidden/>
          </w:rPr>
        </w:r>
        <w:r>
          <w:rPr>
            <w:noProof/>
            <w:webHidden/>
          </w:rPr>
          <w:fldChar w:fldCharType="separate"/>
        </w:r>
        <w:r>
          <w:rPr>
            <w:noProof/>
            <w:webHidden/>
          </w:rPr>
          <w:t>38</w:t>
        </w:r>
        <w:r>
          <w:rPr>
            <w:noProof/>
            <w:webHidden/>
          </w:rPr>
          <w:fldChar w:fldCharType="end"/>
        </w:r>
      </w:hyperlink>
    </w:p>
    <w:p w14:paraId="332680A8" w14:textId="468E9848"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08" w:history="1">
        <w:r w:rsidRPr="003D0E9C">
          <w:rPr>
            <w:rStyle w:val="Hyperlink"/>
          </w:rPr>
          <w:t>Lesson 6</w:t>
        </w:r>
        <w:r>
          <w:rPr>
            <w:webHidden/>
          </w:rPr>
          <w:tab/>
        </w:r>
        <w:r>
          <w:rPr>
            <w:webHidden/>
          </w:rPr>
          <w:fldChar w:fldCharType="begin"/>
        </w:r>
        <w:r>
          <w:rPr>
            <w:webHidden/>
          </w:rPr>
          <w:instrText xml:space="preserve"> PAGEREF _Toc144475008 \h </w:instrText>
        </w:r>
        <w:r>
          <w:rPr>
            <w:webHidden/>
          </w:rPr>
        </w:r>
        <w:r>
          <w:rPr>
            <w:webHidden/>
          </w:rPr>
          <w:fldChar w:fldCharType="separate"/>
        </w:r>
        <w:r>
          <w:rPr>
            <w:webHidden/>
          </w:rPr>
          <w:t>40</w:t>
        </w:r>
        <w:r>
          <w:rPr>
            <w:webHidden/>
          </w:rPr>
          <w:fldChar w:fldCharType="end"/>
        </w:r>
      </w:hyperlink>
    </w:p>
    <w:p w14:paraId="67227E2D" w14:textId="18959A34"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09" w:history="1">
        <w:r w:rsidRPr="003D0E9C">
          <w:rPr>
            <w:rStyle w:val="Hyperlink"/>
            <w:noProof/>
          </w:rPr>
          <w:t>Daily number sense: Halves and quarters – 10 minutes</w:t>
        </w:r>
        <w:r>
          <w:rPr>
            <w:noProof/>
            <w:webHidden/>
          </w:rPr>
          <w:tab/>
        </w:r>
        <w:r>
          <w:rPr>
            <w:noProof/>
            <w:webHidden/>
          </w:rPr>
          <w:fldChar w:fldCharType="begin"/>
        </w:r>
        <w:r>
          <w:rPr>
            <w:noProof/>
            <w:webHidden/>
          </w:rPr>
          <w:instrText xml:space="preserve"> PAGEREF _Toc144475009 \h </w:instrText>
        </w:r>
        <w:r>
          <w:rPr>
            <w:noProof/>
            <w:webHidden/>
          </w:rPr>
        </w:r>
        <w:r>
          <w:rPr>
            <w:noProof/>
            <w:webHidden/>
          </w:rPr>
          <w:fldChar w:fldCharType="separate"/>
        </w:r>
        <w:r>
          <w:rPr>
            <w:noProof/>
            <w:webHidden/>
          </w:rPr>
          <w:t>40</w:t>
        </w:r>
        <w:r>
          <w:rPr>
            <w:noProof/>
            <w:webHidden/>
          </w:rPr>
          <w:fldChar w:fldCharType="end"/>
        </w:r>
      </w:hyperlink>
    </w:p>
    <w:p w14:paraId="314F79B0" w14:textId="0D975B30"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10" w:history="1">
        <w:r w:rsidRPr="003D0E9C">
          <w:rPr>
            <w:rStyle w:val="Hyperlink"/>
            <w:noProof/>
          </w:rPr>
          <w:t>Core lesson: A day at school – 40 minutes</w:t>
        </w:r>
        <w:r>
          <w:rPr>
            <w:noProof/>
            <w:webHidden/>
          </w:rPr>
          <w:tab/>
        </w:r>
        <w:r>
          <w:rPr>
            <w:noProof/>
            <w:webHidden/>
          </w:rPr>
          <w:fldChar w:fldCharType="begin"/>
        </w:r>
        <w:r>
          <w:rPr>
            <w:noProof/>
            <w:webHidden/>
          </w:rPr>
          <w:instrText xml:space="preserve"> PAGEREF _Toc144475010 \h </w:instrText>
        </w:r>
        <w:r>
          <w:rPr>
            <w:noProof/>
            <w:webHidden/>
          </w:rPr>
        </w:r>
        <w:r>
          <w:rPr>
            <w:noProof/>
            <w:webHidden/>
          </w:rPr>
          <w:fldChar w:fldCharType="separate"/>
        </w:r>
        <w:r>
          <w:rPr>
            <w:noProof/>
            <w:webHidden/>
          </w:rPr>
          <w:t>41</w:t>
        </w:r>
        <w:r>
          <w:rPr>
            <w:noProof/>
            <w:webHidden/>
          </w:rPr>
          <w:fldChar w:fldCharType="end"/>
        </w:r>
      </w:hyperlink>
    </w:p>
    <w:p w14:paraId="50FC19A5" w14:textId="73ABD50F"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11" w:history="1">
        <w:r w:rsidRPr="003D0E9C">
          <w:rPr>
            <w:rStyle w:val="Hyperlink"/>
            <w:noProof/>
          </w:rPr>
          <w:t>Discuss and connect the mathematics – 10 minutes</w:t>
        </w:r>
        <w:r>
          <w:rPr>
            <w:noProof/>
            <w:webHidden/>
          </w:rPr>
          <w:tab/>
        </w:r>
        <w:r>
          <w:rPr>
            <w:noProof/>
            <w:webHidden/>
          </w:rPr>
          <w:fldChar w:fldCharType="begin"/>
        </w:r>
        <w:r>
          <w:rPr>
            <w:noProof/>
            <w:webHidden/>
          </w:rPr>
          <w:instrText xml:space="preserve"> PAGEREF _Toc144475011 \h </w:instrText>
        </w:r>
        <w:r>
          <w:rPr>
            <w:noProof/>
            <w:webHidden/>
          </w:rPr>
        </w:r>
        <w:r>
          <w:rPr>
            <w:noProof/>
            <w:webHidden/>
          </w:rPr>
          <w:fldChar w:fldCharType="separate"/>
        </w:r>
        <w:r>
          <w:rPr>
            <w:noProof/>
            <w:webHidden/>
          </w:rPr>
          <w:t>43</w:t>
        </w:r>
        <w:r>
          <w:rPr>
            <w:noProof/>
            <w:webHidden/>
          </w:rPr>
          <w:fldChar w:fldCharType="end"/>
        </w:r>
      </w:hyperlink>
    </w:p>
    <w:p w14:paraId="7270BE6F" w14:textId="7C385BA0"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12" w:history="1">
        <w:r w:rsidRPr="003D0E9C">
          <w:rPr>
            <w:rStyle w:val="Hyperlink"/>
          </w:rPr>
          <w:t>Lesson 7</w:t>
        </w:r>
        <w:r>
          <w:rPr>
            <w:webHidden/>
          </w:rPr>
          <w:tab/>
        </w:r>
        <w:r>
          <w:rPr>
            <w:webHidden/>
          </w:rPr>
          <w:fldChar w:fldCharType="begin"/>
        </w:r>
        <w:r>
          <w:rPr>
            <w:webHidden/>
          </w:rPr>
          <w:instrText xml:space="preserve"> PAGEREF _Toc144475012 \h </w:instrText>
        </w:r>
        <w:r>
          <w:rPr>
            <w:webHidden/>
          </w:rPr>
        </w:r>
        <w:r>
          <w:rPr>
            <w:webHidden/>
          </w:rPr>
          <w:fldChar w:fldCharType="separate"/>
        </w:r>
        <w:r>
          <w:rPr>
            <w:webHidden/>
          </w:rPr>
          <w:t>45</w:t>
        </w:r>
        <w:r>
          <w:rPr>
            <w:webHidden/>
          </w:rPr>
          <w:fldChar w:fldCharType="end"/>
        </w:r>
      </w:hyperlink>
    </w:p>
    <w:p w14:paraId="6A468CF3" w14:textId="4EE519D9"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13" w:history="1">
        <w:r w:rsidRPr="003D0E9C">
          <w:rPr>
            <w:rStyle w:val="Hyperlink"/>
            <w:noProof/>
          </w:rPr>
          <w:t>Daily number sense: Lemon fractions – 10 minutes</w:t>
        </w:r>
        <w:r>
          <w:rPr>
            <w:noProof/>
            <w:webHidden/>
          </w:rPr>
          <w:tab/>
        </w:r>
        <w:r>
          <w:rPr>
            <w:noProof/>
            <w:webHidden/>
          </w:rPr>
          <w:fldChar w:fldCharType="begin"/>
        </w:r>
        <w:r>
          <w:rPr>
            <w:noProof/>
            <w:webHidden/>
          </w:rPr>
          <w:instrText xml:space="preserve"> PAGEREF _Toc144475013 \h </w:instrText>
        </w:r>
        <w:r>
          <w:rPr>
            <w:noProof/>
            <w:webHidden/>
          </w:rPr>
        </w:r>
        <w:r>
          <w:rPr>
            <w:noProof/>
            <w:webHidden/>
          </w:rPr>
          <w:fldChar w:fldCharType="separate"/>
        </w:r>
        <w:r>
          <w:rPr>
            <w:noProof/>
            <w:webHidden/>
          </w:rPr>
          <w:t>45</w:t>
        </w:r>
        <w:r>
          <w:rPr>
            <w:noProof/>
            <w:webHidden/>
          </w:rPr>
          <w:fldChar w:fldCharType="end"/>
        </w:r>
      </w:hyperlink>
    </w:p>
    <w:p w14:paraId="2F9A4462" w14:textId="6647BCAB"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14" w:history="1">
        <w:r w:rsidRPr="003D0E9C">
          <w:rPr>
            <w:rStyle w:val="Hyperlink"/>
            <w:noProof/>
          </w:rPr>
          <w:t>Core lesson: ZOOM strategy – 40 minutes</w:t>
        </w:r>
        <w:r>
          <w:rPr>
            <w:noProof/>
            <w:webHidden/>
          </w:rPr>
          <w:tab/>
        </w:r>
        <w:r>
          <w:rPr>
            <w:noProof/>
            <w:webHidden/>
          </w:rPr>
          <w:fldChar w:fldCharType="begin"/>
        </w:r>
        <w:r>
          <w:rPr>
            <w:noProof/>
            <w:webHidden/>
          </w:rPr>
          <w:instrText xml:space="preserve"> PAGEREF _Toc144475014 \h </w:instrText>
        </w:r>
        <w:r>
          <w:rPr>
            <w:noProof/>
            <w:webHidden/>
          </w:rPr>
        </w:r>
        <w:r>
          <w:rPr>
            <w:noProof/>
            <w:webHidden/>
          </w:rPr>
          <w:fldChar w:fldCharType="separate"/>
        </w:r>
        <w:r>
          <w:rPr>
            <w:noProof/>
            <w:webHidden/>
          </w:rPr>
          <w:t>46</w:t>
        </w:r>
        <w:r>
          <w:rPr>
            <w:noProof/>
            <w:webHidden/>
          </w:rPr>
          <w:fldChar w:fldCharType="end"/>
        </w:r>
      </w:hyperlink>
    </w:p>
    <w:p w14:paraId="4C3E31FA" w14:textId="1A5C96A1"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15" w:history="1">
        <w:r w:rsidRPr="003D0E9C">
          <w:rPr>
            <w:rStyle w:val="Hyperlink"/>
            <w:noProof/>
          </w:rPr>
          <w:t>Discuss and connect the mathematics – 10 minutes</w:t>
        </w:r>
        <w:r>
          <w:rPr>
            <w:noProof/>
            <w:webHidden/>
          </w:rPr>
          <w:tab/>
        </w:r>
        <w:r>
          <w:rPr>
            <w:noProof/>
            <w:webHidden/>
          </w:rPr>
          <w:fldChar w:fldCharType="begin"/>
        </w:r>
        <w:r>
          <w:rPr>
            <w:noProof/>
            <w:webHidden/>
          </w:rPr>
          <w:instrText xml:space="preserve"> PAGEREF _Toc144475015 \h </w:instrText>
        </w:r>
        <w:r>
          <w:rPr>
            <w:noProof/>
            <w:webHidden/>
          </w:rPr>
        </w:r>
        <w:r>
          <w:rPr>
            <w:noProof/>
            <w:webHidden/>
          </w:rPr>
          <w:fldChar w:fldCharType="separate"/>
        </w:r>
        <w:r>
          <w:rPr>
            <w:noProof/>
            <w:webHidden/>
          </w:rPr>
          <w:t>49</w:t>
        </w:r>
        <w:r>
          <w:rPr>
            <w:noProof/>
            <w:webHidden/>
          </w:rPr>
          <w:fldChar w:fldCharType="end"/>
        </w:r>
      </w:hyperlink>
    </w:p>
    <w:p w14:paraId="09101D83" w14:textId="2D8D89D0"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16" w:history="1">
        <w:r w:rsidRPr="003D0E9C">
          <w:rPr>
            <w:rStyle w:val="Hyperlink"/>
          </w:rPr>
          <w:t>Lesson 8</w:t>
        </w:r>
        <w:r>
          <w:rPr>
            <w:webHidden/>
          </w:rPr>
          <w:tab/>
        </w:r>
        <w:r>
          <w:rPr>
            <w:webHidden/>
          </w:rPr>
          <w:fldChar w:fldCharType="begin"/>
        </w:r>
        <w:r>
          <w:rPr>
            <w:webHidden/>
          </w:rPr>
          <w:instrText xml:space="preserve"> PAGEREF _Toc144475016 \h </w:instrText>
        </w:r>
        <w:r>
          <w:rPr>
            <w:webHidden/>
          </w:rPr>
        </w:r>
        <w:r>
          <w:rPr>
            <w:webHidden/>
          </w:rPr>
          <w:fldChar w:fldCharType="separate"/>
        </w:r>
        <w:r>
          <w:rPr>
            <w:webHidden/>
          </w:rPr>
          <w:t>51</w:t>
        </w:r>
        <w:r>
          <w:rPr>
            <w:webHidden/>
          </w:rPr>
          <w:fldChar w:fldCharType="end"/>
        </w:r>
      </w:hyperlink>
    </w:p>
    <w:p w14:paraId="4A48EE53" w14:textId="3D7FB023"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17" w:history="1">
        <w:r w:rsidRPr="003D0E9C">
          <w:rPr>
            <w:rStyle w:val="Hyperlink"/>
            <w:noProof/>
          </w:rPr>
          <w:t>Daily number sense – 10 minutes</w:t>
        </w:r>
        <w:r>
          <w:rPr>
            <w:noProof/>
            <w:webHidden/>
          </w:rPr>
          <w:tab/>
        </w:r>
        <w:r>
          <w:rPr>
            <w:noProof/>
            <w:webHidden/>
          </w:rPr>
          <w:fldChar w:fldCharType="begin"/>
        </w:r>
        <w:r>
          <w:rPr>
            <w:noProof/>
            <w:webHidden/>
          </w:rPr>
          <w:instrText xml:space="preserve"> PAGEREF _Toc144475017 \h </w:instrText>
        </w:r>
        <w:r>
          <w:rPr>
            <w:noProof/>
            <w:webHidden/>
          </w:rPr>
        </w:r>
        <w:r>
          <w:rPr>
            <w:noProof/>
            <w:webHidden/>
          </w:rPr>
          <w:fldChar w:fldCharType="separate"/>
        </w:r>
        <w:r>
          <w:rPr>
            <w:noProof/>
            <w:webHidden/>
          </w:rPr>
          <w:t>51</w:t>
        </w:r>
        <w:r>
          <w:rPr>
            <w:noProof/>
            <w:webHidden/>
          </w:rPr>
          <w:fldChar w:fldCharType="end"/>
        </w:r>
      </w:hyperlink>
    </w:p>
    <w:p w14:paraId="6AEBC7C8" w14:textId="6363B40A"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18" w:history="1">
        <w:r w:rsidRPr="003D0E9C">
          <w:rPr>
            <w:rStyle w:val="Hyperlink"/>
            <w:noProof/>
          </w:rPr>
          <w:t>Core lesson: Measurement investigation – 40 minutes</w:t>
        </w:r>
        <w:r>
          <w:rPr>
            <w:noProof/>
            <w:webHidden/>
          </w:rPr>
          <w:tab/>
        </w:r>
        <w:r>
          <w:rPr>
            <w:noProof/>
            <w:webHidden/>
          </w:rPr>
          <w:fldChar w:fldCharType="begin"/>
        </w:r>
        <w:r>
          <w:rPr>
            <w:noProof/>
            <w:webHidden/>
          </w:rPr>
          <w:instrText xml:space="preserve"> PAGEREF _Toc144475018 \h </w:instrText>
        </w:r>
        <w:r>
          <w:rPr>
            <w:noProof/>
            <w:webHidden/>
          </w:rPr>
        </w:r>
        <w:r>
          <w:rPr>
            <w:noProof/>
            <w:webHidden/>
          </w:rPr>
          <w:fldChar w:fldCharType="separate"/>
        </w:r>
        <w:r>
          <w:rPr>
            <w:noProof/>
            <w:webHidden/>
          </w:rPr>
          <w:t>51</w:t>
        </w:r>
        <w:r>
          <w:rPr>
            <w:noProof/>
            <w:webHidden/>
          </w:rPr>
          <w:fldChar w:fldCharType="end"/>
        </w:r>
      </w:hyperlink>
    </w:p>
    <w:p w14:paraId="725C377E" w14:textId="795F132C"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19" w:history="1">
        <w:r w:rsidRPr="003D0E9C">
          <w:rPr>
            <w:rStyle w:val="Hyperlink"/>
            <w:noProof/>
          </w:rPr>
          <w:t>Discuss and connect the mathematics – 10 minutes</w:t>
        </w:r>
        <w:r>
          <w:rPr>
            <w:noProof/>
            <w:webHidden/>
          </w:rPr>
          <w:tab/>
        </w:r>
        <w:r>
          <w:rPr>
            <w:noProof/>
            <w:webHidden/>
          </w:rPr>
          <w:fldChar w:fldCharType="begin"/>
        </w:r>
        <w:r>
          <w:rPr>
            <w:noProof/>
            <w:webHidden/>
          </w:rPr>
          <w:instrText xml:space="preserve"> PAGEREF _Toc144475019 \h </w:instrText>
        </w:r>
        <w:r>
          <w:rPr>
            <w:noProof/>
            <w:webHidden/>
          </w:rPr>
        </w:r>
        <w:r>
          <w:rPr>
            <w:noProof/>
            <w:webHidden/>
          </w:rPr>
          <w:fldChar w:fldCharType="separate"/>
        </w:r>
        <w:r>
          <w:rPr>
            <w:noProof/>
            <w:webHidden/>
          </w:rPr>
          <w:t>54</w:t>
        </w:r>
        <w:r>
          <w:rPr>
            <w:noProof/>
            <w:webHidden/>
          </w:rPr>
          <w:fldChar w:fldCharType="end"/>
        </w:r>
      </w:hyperlink>
    </w:p>
    <w:p w14:paraId="56C9D615" w14:textId="05A6BA06"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20" w:history="1">
        <w:r w:rsidRPr="003D0E9C">
          <w:rPr>
            <w:rStyle w:val="Hyperlink"/>
          </w:rPr>
          <w:t>Resource 1: Place value chart</w:t>
        </w:r>
        <w:r>
          <w:rPr>
            <w:webHidden/>
          </w:rPr>
          <w:tab/>
        </w:r>
        <w:r>
          <w:rPr>
            <w:webHidden/>
          </w:rPr>
          <w:fldChar w:fldCharType="begin"/>
        </w:r>
        <w:r>
          <w:rPr>
            <w:webHidden/>
          </w:rPr>
          <w:instrText xml:space="preserve"> PAGEREF _Toc144475020 \h </w:instrText>
        </w:r>
        <w:r>
          <w:rPr>
            <w:webHidden/>
          </w:rPr>
        </w:r>
        <w:r>
          <w:rPr>
            <w:webHidden/>
          </w:rPr>
          <w:fldChar w:fldCharType="separate"/>
        </w:r>
        <w:r>
          <w:rPr>
            <w:webHidden/>
          </w:rPr>
          <w:t>56</w:t>
        </w:r>
        <w:r>
          <w:rPr>
            <w:webHidden/>
          </w:rPr>
          <w:fldChar w:fldCharType="end"/>
        </w:r>
      </w:hyperlink>
    </w:p>
    <w:p w14:paraId="1826C078" w14:textId="07D0E0C3"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21" w:history="1">
        <w:r w:rsidRPr="003D0E9C">
          <w:rPr>
            <w:rStyle w:val="Hyperlink"/>
          </w:rPr>
          <w:t>Resource 2: Prefix table</w:t>
        </w:r>
        <w:r>
          <w:rPr>
            <w:webHidden/>
          </w:rPr>
          <w:tab/>
        </w:r>
        <w:r>
          <w:rPr>
            <w:webHidden/>
          </w:rPr>
          <w:fldChar w:fldCharType="begin"/>
        </w:r>
        <w:r>
          <w:rPr>
            <w:webHidden/>
          </w:rPr>
          <w:instrText xml:space="preserve"> PAGEREF _Toc144475021 \h </w:instrText>
        </w:r>
        <w:r>
          <w:rPr>
            <w:webHidden/>
          </w:rPr>
        </w:r>
        <w:r>
          <w:rPr>
            <w:webHidden/>
          </w:rPr>
          <w:fldChar w:fldCharType="separate"/>
        </w:r>
        <w:r>
          <w:rPr>
            <w:webHidden/>
          </w:rPr>
          <w:t>57</w:t>
        </w:r>
        <w:r>
          <w:rPr>
            <w:webHidden/>
          </w:rPr>
          <w:fldChar w:fldCharType="end"/>
        </w:r>
      </w:hyperlink>
    </w:p>
    <w:p w14:paraId="21B27118" w14:textId="5D20E3DF"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22" w:history="1">
        <w:r w:rsidRPr="003D0E9C">
          <w:rPr>
            <w:rStyle w:val="Hyperlink"/>
          </w:rPr>
          <w:t>Resource 3: Partial conversion chart</w:t>
        </w:r>
        <w:r>
          <w:rPr>
            <w:webHidden/>
          </w:rPr>
          <w:tab/>
        </w:r>
        <w:r>
          <w:rPr>
            <w:webHidden/>
          </w:rPr>
          <w:fldChar w:fldCharType="begin"/>
        </w:r>
        <w:r>
          <w:rPr>
            <w:webHidden/>
          </w:rPr>
          <w:instrText xml:space="preserve"> PAGEREF _Toc144475022 \h </w:instrText>
        </w:r>
        <w:r>
          <w:rPr>
            <w:webHidden/>
          </w:rPr>
        </w:r>
        <w:r>
          <w:rPr>
            <w:webHidden/>
          </w:rPr>
          <w:fldChar w:fldCharType="separate"/>
        </w:r>
        <w:r>
          <w:rPr>
            <w:webHidden/>
          </w:rPr>
          <w:t>58</w:t>
        </w:r>
        <w:r>
          <w:rPr>
            <w:webHidden/>
          </w:rPr>
          <w:fldChar w:fldCharType="end"/>
        </w:r>
      </w:hyperlink>
    </w:p>
    <w:p w14:paraId="55A973B8" w14:textId="6327E6E6"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23" w:history="1">
        <w:r w:rsidRPr="003D0E9C">
          <w:rPr>
            <w:rStyle w:val="Hyperlink"/>
          </w:rPr>
          <w:t>Resource 4: Converting sheet</w:t>
        </w:r>
        <w:r>
          <w:rPr>
            <w:webHidden/>
          </w:rPr>
          <w:tab/>
        </w:r>
        <w:r>
          <w:rPr>
            <w:webHidden/>
          </w:rPr>
          <w:fldChar w:fldCharType="begin"/>
        </w:r>
        <w:r>
          <w:rPr>
            <w:webHidden/>
          </w:rPr>
          <w:instrText xml:space="preserve"> PAGEREF _Toc144475023 \h </w:instrText>
        </w:r>
        <w:r>
          <w:rPr>
            <w:webHidden/>
          </w:rPr>
        </w:r>
        <w:r>
          <w:rPr>
            <w:webHidden/>
          </w:rPr>
          <w:fldChar w:fldCharType="separate"/>
        </w:r>
        <w:r>
          <w:rPr>
            <w:webHidden/>
          </w:rPr>
          <w:t>59</w:t>
        </w:r>
        <w:r>
          <w:rPr>
            <w:webHidden/>
          </w:rPr>
          <w:fldChar w:fldCharType="end"/>
        </w:r>
      </w:hyperlink>
    </w:p>
    <w:p w14:paraId="60C9370E" w14:textId="4BEAF871"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24" w:history="1">
        <w:r w:rsidRPr="003D0E9C">
          <w:rPr>
            <w:rStyle w:val="Hyperlink"/>
          </w:rPr>
          <w:t>Resource 5: Number slider</w:t>
        </w:r>
        <w:r>
          <w:rPr>
            <w:webHidden/>
          </w:rPr>
          <w:tab/>
        </w:r>
        <w:r>
          <w:rPr>
            <w:webHidden/>
          </w:rPr>
          <w:fldChar w:fldCharType="begin"/>
        </w:r>
        <w:r>
          <w:rPr>
            <w:webHidden/>
          </w:rPr>
          <w:instrText xml:space="preserve"> PAGEREF _Toc144475024 \h </w:instrText>
        </w:r>
        <w:r>
          <w:rPr>
            <w:webHidden/>
          </w:rPr>
        </w:r>
        <w:r>
          <w:rPr>
            <w:webHidden/>
          </w:rPr>
          <w:fldChar w:fldCharType="separate"/>
        </w:r>
        <w:r>
          <w:rPr>
            <w:webHidden/>
          </w:rPr>
          <w:t>60</w:t>
        </w:r>
        <w:r>
          <w:rPr>
            <w:webHidden/>
          </w:rPr>
          <w:fldChar w:fldCharType="end"/>
        </w:r>
      </w:hyperlink>
    </w:p>
    <w:p w14:paraId="2251EC6E" w14:textId="656AE5F9"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25" w:history="1">
        <w:r w:rsidRPr="003D0E9C">
          <w:rPr>
            <w:rStyle w:val="Hyperlink"/>
          </w:rPr>
          <w:t>Resource 6: Working out distances</w:t>
        </w:r>
        <w:r>
          <w:rPr>
            <w:webHidden/>
          </w:rPr>
          <w:tab/>
        </w:r>
        <w:r>
          <w:rPr>
            <w:webHidden/>
          </w:rPr>
          <w:fldChar w:fldCharType="begin"/>
        </w:r>
        <w:r>
          <w:rPr>
            <w:webHidden/>
          </w:rPr>
          <w:instrText xml:space="preserve"> PAGEREF _Toc144475025 \h </w:instrText>
        </w:r>
        <w:r>
          <w:rPr>
            <w:webHidden/>
          </w:rPr>
        </w:r>
        <w:r>
          <w:rPr>
            <w:webHidden/>
          </w:rPr>
          <w:fldChar w:fldCharType="separate"/>
        </w:r>
        <w:r>
          <w:rPr>
            <w:webHidden/>
          </w:rPr>
          <w:t>61</w:t>
        </w:r>
        <w:r>
          <w:rPr>
            <w:webHidden/>
          </w:rPr>
          <w:fldChar w:fldCharType="end"/>
        </w:r>
      </w:hyperlink>
    </w:p>
    <w:p w14:paraId="3BE7F15B" w14:textId="3F7636DF"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26" w:history="1">
        <w:r w:rsidRPr="003D0E9C">
          <w:rPr>
            <w:rStyle w:val="Hyperlink"/>
          </w:rPr>
          <w:t>Resource 7: Full conversion chart</w:t>
        </w:r>
        <w:r>
          <w:rPr>
            <w:webHidden/>
          </w:rPr>
          <w:tab/>
        </w:r>
        <w:r>
          <w:rPr>
            <w:webHidden/>
          </w:rPr>
          <w:fldChar w:fldCharType="begin"/>
        </w:r>
        <w:r>
          <w:rPr>
            <w:webHidden/>
          </w:rPr>
          <w:instrText xml:space="preserve"> PAGEREF _Toc144475026 \h </w:instrText>
        </w:r>
        <w:r>
          <w:rPr>
            <w:webHidden/>
          </w:rPr>
        </w:r>
        <w:r>
          <w:rPr>
            <w:webHidden/>
          </w:rPr>
          <w:fldChar w:fldCharType="separate"/>
        </w:r>
        <w:r>
          <w:rPr>
            <w:webHidden/>
          </w:rPr>
          <w:t>62</w:t>
        </w:r>
        <w:r>
          <w:rPr>
            <w:webHidden/>
          </w:rPr>
          <w:fldChar w:fldCharType="end"/>
        </w:r>
      </w:hyperlink>
    </w:p>
    <w:p w14:paraId="4C230F24" w14:textId="5C9E838F"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27" w:history="1">
        <w:r w:rsidRPr="003D0E9C">
          <w:rPr>
            <w:rStyle w:val="Hyperlink"/>
          </w:rPr>
          <w:t>Resource 8: Recording lengths</w:t>
        </w:r>
        <w:r>
          <w:rPr>
            <w:webHidden/>
          </w:rPr>
          <w:tab/>
        </w:r>
        <w:r>
          <w:rPr>
            <w:webHidden/>
          </w:rPr>
          <w:fldChar w:fldCharType="begin"/>
        </w:r>
        <w:r>
          <w:rPr>
            <w:webHidden/>
          </w:rPr>
          <w:instrText xml:space="preserve"> PAGEREF _Toc144475027 \h </w:instrText>
        </w:r>
        <w:r>
          <w:rPr>
            <w:webHidden/>
          </w:rPr>
        </w:r>
        <w:r>
          <w:rPr>
            <w:webHidden/>
          </w:rPr>
          <w:fldChar w:fldCharType="separate"/>
        </w:r>
        <w:r>
          <w:rPr>
            <w:webHidden/>
          </w:rPr>
          <w:t>63</w:t>
        </w:r>
        <w:r>
          <w:rPr>
            <w:webHidden/>
          </w:rPr>
          <w:fldChar w:fldCharType="end"/>
        </w:r>
      </w:hyperlink>
    </w:p>
    <w:p w14:paraId="7808C52C" w14:textId="3FDB3C04"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28" w:history="1">
        <w:r w:rsidRPr="003D0E9C">
          <w:rPr>
            <w:rStyle w:val="Hyperlink"/>
          </w:rPr>
          <w:t>Resource 9: Converting lengths table</w:t>
        </w:r>
        <w:r>
          <w:rPr>
            <w:webHidden/>
          </w:rPr>
          <w:tab/>
        </w:r>
        <w:r>
          <w:rPr>
            <w:webHidden/>
          </w:rPr>
          <w:fldChar w:fldCharType="begin"/>
        </w:r>
        <w:r>
          <w:rPr>
            <w:webHidden/>
          </w:rPr>
          <w:instrText xml:space="preserve"> PAGEREF _Toc144475028 \h </w:instrText>
        </w:r>
        <w:r>
          <w:rPr>
            <w:webHidden/>
          </w:rPr>
        </w:r>
        <w:r>
          <w:rPr>
            <w:webHidden/>
          </w:rPr>
          <w:fldChar w:fldCharType="separate"/>
        </w:r>
        <w:r>
          <w:rPr>
            <w:webHidden/>
          </w:rPr>
          <w:t>64</w:t>
        </w:r>
        <w:r>
          <w:rPr>
            <w:webHidden/>
          </w:rPr>
          <w:fldChar w:fldCharType="end"/>
        </w:r>
      </w:hyperlink>
    </w:p>
    <w:p w14:paraId="038114CF" w14:textId="7A22135B"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29" w:history="1">
        <w:r w:rsidRPr="003D0E9C">
          <w:rPr>
            <w:rStyle w:val="Hyperlink"/>
          </w:rPr>
          <w:t>Resource 10: Travel plans</w:t>
        </w:r>
        <w:r>
          <w:rPr>
            <w:webHidden/>
          </w:rPr>
          <w:tab/>
        </w:r>
        <w:r>
          <w:rPr>
            <w:webHidden/>
          </w:rPr>
          <w:fldChar w:fldCharType="begin"/>
        </w:r>
        <w:r>
          <w:rPr>
            <w:webHidden/>
          </w:rPr>
          <w:instrText xml:space="preserve"> PAGEREF _Toc144475029 \h </w:instrText>
        </w:r>
        <w:r>
          <w:rPr>
            <w:webHidden/>
          </w:rPr>
        </w:r>
        <w:r>
          <w:rPr>
            <w:webHidden/>
          </w:rPr>
          <w:fldChar w:fldCharType="separate"/>
        </w:r>
        <w:r>
          <w:rPr>
            <w:webHidden/>
          </w:rPr>
          <w:t>65</w:t>
        </w:r>
        <w:r>
          <w:rPr>
            <w:webHidden/>
          </w:rPr>
          <w:fldChar w:fldCharType="end"/>
        </w:r>
      </w:hyperlink>
    </w:p>
    <w:p w14:paraId="0A080B5D" w14:textId="7F2EF958"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30" w:history="1">
        <w:r w:rsidRPr="003D0E9C">
          <w:rPr>
            <w:rStyle w:val="Hyperlink"/>
          </w:rPr>
          <w:t>Resource 11: Appropriate devices</w:t>
        </w:r>
        <w:r>
          <w:rPr>
            <w:webHidden/>
          </w:rPr>
          <w:tab/>
        </w:r>
        <w:r>
          <w:rPr>
            <w:webHidden/>
          </w:rPr>
          <w:fldChar w:fldCharType="begin"/>
        </w:r>
        <w:r>
          <w:rPr>
            <w:webHidden/>
          </w:rPr>
          <w:instrText xml:space="preserve"> PAGEREF _Toc144475030 \h </w:instrText>
        </w:r>
        <w:r>
          <w:rPr>
            <w:webHidden/>
          </w:rPr>
        </w:r>
        <w:r>
          <w:rPr>
            <w:webHidden/>
          </w:rPr>
          <w:fldChar w:fldCharType="separate"/>
        </w:r>
        <w:r>
          <w:rPr>
            <w:webHidden/>
          </w:rPr>
          <w:t>66</w:t>
        </w:r>
        <w:r>
          <w:rPr>
            <w:webHidden/>
          </w:rPr>
          <w:fldChar w:fldCharType="end"/>
        </w:r>
      </w:hyperlink>
    </w:p>
    <w:p w14:paraId="71A8B12B" w14:textId="684B2642"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31" w:history="1">
        <w:r w:rsidRPr="003D0E9C">
          <w:rPr>
            <w:rStyle w:val="Hyperlink"/>
          </w:rPr>
          <w:t>Resource 12: Measuring objects</w:t>
        </w:r>
        <w:r>
          <w:rPr>
            <w:webHidden/>
          </w:rPr>
          <w:tab/>
        </w:r>
        <w:r>
          <w:rPr>
            <w:webHidden/>
          </w:rPr>
          <w:fldChar w:fldCharType="begin"/>
        </w:r>
        <w:r>
          <w:rPr>
            <w:webHidden/>
          </w:rPr>
          <w:instrText xml:space="preserve"> PAGEREF _Toc144475031 \h </w:instrText>
        </w:r>
        <w:r>
          <w:rPr>
            <w:webHidden/>
          </w:rPr>
        </w:r>
        <w:r>
          <w:rPr>
            <w:webHidden/>
          </w:rPr>
          <w:fldChar w:fldCharType="separate"/>
        </w:r>
        <w:r>
          <w:rPr>
            <w:webHidden/>
          </w:rPr>
          <w:t>67</w:t>
        </w:r>
        <w:r>
          <w:rPr>
            <w:webHidden/>
          </w:rPr>
          <w:fldChar w:fldCharType="end"/>
        </w:r>
      </w:hyperlink>
    </w:p>
    <w:p w14:paraId="6FA1BC46" w14:textId="7C3951CA"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32" w:history="1">
        <w:r w:rsidRPr="003D0E9C">
          <w:rPr>
            <w:rStyle w:val="Hyperlink"/>
          </w:rPr>
          <w:t>Resource 13: Who is winning?</w:t>
        </w:r>
        <w:r>
          <w:rPr>
            <w:webHidden/>
          </w:rPr>
          <w:tab/>
        </w:r>
        <w:r>
          <w:rPr>
            <w:webHidden/>
          </w:rPr>
          <w:fldChar w:fldCharType="begin"/>
        </w:r>
        <w:r>
          <w:rPr>
            <w:webHidden/>
          </w:rPr>
          <w:instrText xml:space="preserve"> PAGEREF _Toc144475032 \h </w:instrText>
        </w:r>
        <w:r>
          <w:rPr>
            <w:webHidden/>
          </w:rPr>
        </w:r>
        <w:r>
          <w:rPr>
            <w:webHidden/>
          </w:rPr>
          <w:fldChar w:fldCharType="separate"/>
        </w:r>
        <w:r>
          <w:rPr>
            <w:webHidden/>
          </w:rPr>
          <w:t>68</w:t>
        </w:r>
        <w:r>
          <w:rPr>
            <w:webHidden/>
          </w:rPr>
          <w:fldChar w:fldCharType="end"/>
        </w:r>
      </w:hyperlink>
    </w:p>
    <w:p w14:paraId="2AC0BACC" w14:textId="2AC349A9"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33" w:history="1">
        <w:r w:rsidRPr="003D0E9C">
          <w:rPr>
            <w:rStyle w:val="Hyperlink"/>
          </w:rPr>
          <w:t>Resource 14: Perimeters</w:t>
        </w:r>
        <w:r>
          <w:rPr>
            <w:webHidden/>
          </w:rPr>
          <w:tab/>
        </w:r>
        <w:r>
          <w:rPr>
            <w:webHidden/>
          </w:rPr>
          <w:fldChar w:fldCharType="begin"/>
        </w:r>
        <w:r>
          <w:rPr>
            <w:webHidden/>
          </w:rPr>
          <w:instrText xml:space="preserve"> PAGEREF _Toc144475033 \h </w:instrText>
        </w:r>
        <w:r>
          <w:rPr>
            <w:webHidden/>
          </w:rPr>
        </w:r>
        <w:r>
          <w:rPr>
            <w:webHidden/>
          </w:rPr>
          <w:fldChar w:fldCharType="separate"/>
        </w:r>
        <w:r>
          <w:rPr>
            <w:webHidden/>
          </w:rPr>
          <w:t>70</w:t>
        </w:r>
        <w:r>
          <w:rPr>
            <w:webHidden/>
          </w:rPr>
          <w:fldChar w:fldCharType="end"/>
        </w:r>
      </w:hyperlink>
    </w:p>
    <w:p w14:paraId="3ECAF735" w14:textId="4E595801"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34" w:history="1">
        <w:r w:rsidRPr="003D0E9C">
          <w:rPr>
            <w:rStyle w:val="Hyperlink"/>
          </w:rPr>
          <w:t>Resource 15: Calculating perimeters</w:t>
        </w:r>
        <w:r>
          <w:rPr>
            <w:webHidden/>
          </w:rPr>
          <w:tab/>
        </w:r>
        <w:r>
          <w:rPr>
            <w:webHidden/>
          </w:rPr>
          <w:fldChar w:fldCharType="begin"/>
        </w:r>
        <w:r>
          <w:rPr>
            <w:webHidden/>
          </w:rPr>
          <w:instrText xml:space="preserve"> PAGEREF _Toc144475034 \h </w:instrText>
        </w:r>
        <w:r>
          <w:rPr>
            <w:webHidden/>
          </w:rPr>
        </w:r>
        <w:r>
          <w:rPr>
            <w:webHidden/>
          </w:rPr>
          <w:fldChar w:fldCharType="separate"/>
        </w:r>
        <w:r>
          <w:rPr>
            <w:webHidden/>
          </w:rPr>
          <w:t>71</w:t>
        </w:r>
        <w:r>
          <w:rPr>
            <w:webHidden/>
          </w:rPr>
          <w:fldChar w:fldCharType="end"/>
        </w:r>
      </w:hyperlink>
    </w:p>
    <w:p w14:paraId="0B7A7098" w14:textId="7A03D2D1"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35" w:history="1">
        <w:r w:rsidRPr="003D0E9C">
          <w:rPr>
            <w:rStyle w:val="Hyperlink"/>
          </w:rPr>
          <w:t>Resource 16: Halves and quarters</w:t>
        </w:r>
        <w:r>
          <w:rPr>
            <w:webHidden/>
          </w:rPr>
          <w:tab/>
        </w:r>
        <w:r>
          <w:rPr>
            <w:webHidden/>
          </w:rPr>
          <w:fldChar w:fldCharType="begin"/>
        </w:r>
        <w:r>
          <w:rPr>
            <w:webHidden/>
          </w:rPr>
          <w:instrText xml:space="preserve"> PAGEREF _Toc144475035 \h </w:instrText>
        </w:r>
        <w:r>
          <w:rPr>
            <w:webHidden/>
          </w:rPr>
        </w:r>
        <w:r>
          <w:rPr>
            <w:webHidden/>
          </w:rPr>
          <w:fldChar w:fldCharType="separate"/>
        </w:r>
        <w:r>
          <w:rPr>
            <w:webHidden/>
          </w:rPr>
          <w:t>72</w:t>
        </w:r>
        <w:r>
          <w:rPr>
            <w:webHidden/>
          </w:rPr>
          <w:fldChar w:fldCharType="end"/>
        </w:r>
      </w:hyperlink>
    </w:p>
    <w:p w14:paraId="733E1D81" w14:textId="4826644E"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36" w:history="1">
        <w:r w:rsidRPr="003D0E9C">
          <w:rPr>
            <w:rStyle w:val="Hyperlink"/>
          </w:rPr>
          <w:t>Resource 17: 24-hour time</w:t>
        </w:r>
        <w:r>
          <w:rPr>
            <w:webHidden/>
          </w:rPr>
          <w:tab/>
        </w:r>
        <w:r>
          <w:rPr>
            <w:webHidden/>
          </w:rPr>
          <w:fldChar w:fldCharType="begin"/>
        </w:r>
        <w:r>
          <w:rPr>
            <w:webHidden/>
          </w:rPr>
          <w:instrText xml:space="preserve"> PAGEREF _Toc144475036 \h </w:instrText>
        </w:r>
        <w:r>
          <w:rPr>
            <w:webHidden/>
          </w:rPr>
        </w:r>
        <w:r>
          <w:rPr>
            <w:webHidden/>
          </w:rPr>
          <w:fldChar w:fldCharType="separate"/>
        </w:r>
        <w:r>
          <w:rPr>
            <w:webHidden/>
          </w:rPr>
          <w:t>73</w:t>
        </w:r>
        <w:r>
          <w:rPr>
            <w:webHidden/>
          </w:rPr>
          <w:fldChar w:fldCharType="end"/>
        </w:r>
      </w:hyperlink>
    </w:p>
    <w:p w14:paraId="30FED719" w14:textId="1155E6EA"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37" w:history="1">
        <w:r w:rsidRPr="003D0E9C">
          <w:rPr>
            <w:rStyle w:val="Hyperlink"/>
          </w:rPr>
          <w:t>Resource 18: School timetable</w:t>
        </w:r>
        <w:r>
          <w:rPr>
            <w:webHidden/>
          </w:rPr>
          <w:tab/>
        </w:r>
        <w:r>
          <w:rPr>
            <w:webHidden/>
          </w:rPr>
          <w:fldChar w:fldCharType="begin"/>
        </w:r>
        <w:r>
          <w:rPr>
            <w:webHidden/>
          </w:rPr>
          <w:instrText xml:space="preserve"> PAGEREF _Toc144475037 \h </w:instrText>
        </w:r>
        <w:r>
          <w:rPr>
            <w:webHidden/>
          </w:rPr>
        </w:r>
        <w:r>
          <w:rPr>
            <w:webHidden/>
          </w:rPr>
          <w:fldChar w:fldCharType="separate"/>
        </w:r>
        <w:r>
          <w:rPr>
            <w:webHidden/>
          </w:rPr>
          <w:t>74</w:t>
        </w:r>
        <w:r>
          <w:rPr>
            <w:webHidden/>
          </w:rPr>
          <w:fldChar w:fldCharType="end"/>
        </w:r>
      </w:hyperlink>
    </w:p>
    <w:p w14:paraId="3B8EB006" w14:textId="71862DB3"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38" w:history="1">
        <w:r w:rsidRPr="003D0E9C">
          <w:rPr>
            <w:rStyle w:val="Hyperlink"/>
          </w:rPr>
          <w:t>Resource 19: Lemon fractions</w:t>
        </w:r>
        <w:r>
          <w:rPr>
            <w:webHidden/>
          </w:rPr>
          <w:tab/>
        </w:r>
        <w:r>
          <w:rPr>
            <w:webHidden/>
          </w:rPr>
          <w:fldChar w:fldCharType="begin"/>
        </w:r>
        <w:r>
          <w:rPr>
            <w:webHidden/>
          </w:rPr>
          <w:instrText xml:space="preserve"> PAGEREF _Toc144475038 \h </w:instrText>
        </w:r>
        <w:r>
          <w:rPr>
            <w:webHidden/>
          </w:rPr>
        </w:r>
        <w:r>
          <w:rPr>
            <w:webHidden/>
          </w:rPr>
          <w:fldChar w:fldCharType="separate"/>
        </w:r>
        <w:r>
          <w:rPr>
            <w:webHidden/>
          </w:rPr>
          <w:t>75</w:t>
        </w:r>
        <w:r>
          <w:rPr>
            <w:webHidden/>
          </w:rPr>
          <w:fldChar w:fldCharType="end"/>
        </w:r>
      </w:hyperlink>
    </w:p>
    <w:p w14:paraId="6C03BD21" w14:textId="7B781038"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39" w:history="1">
        <w:r w:rsidRPr="003D0E9C">
          <w:rPr>
            <w:rStyle w:val="Hyperlink"/>
          </w:rPr>
          <w:t>Resource 20: The ZOOM strategy</w:t>
        </w:r>
        <w:r>
          <w:rPr>
            <w:webHidden/>
          </w:rPr>
          <w:tab/>
        </w:r>
        <w:r>
          <w:rPr>
            <w:webHidden/>
          </w:rPr>
          <w:fldChar w:fldCharType="begin"/>
        </w:r>
        <w:r>
          <w:rPr>
            <w:webHidden/>
          </w:rPr>
          <w:instrText xml:space="preserve"> PAGEREF _Toc144475039 \h </w:instrText>
        </w:r>
        <w:r>
          <w:rPr>
            <w:webHidden/>
          </w:rPr>
        </w:r>
        <w:r>
          <w:rPr>
            <w:webHidden/>
          </w:rPr>
          <w:fldChar w:fldCharType="separate"/>
        </w:r>
        <w:r>
          <w:rPr>
            <w:webHidden/>
          </w:rPr>
          <w:t>76</w:t>
        </w:r>
        <w:r>
          <w:rPr>
            <w:webHidden/>
          </w:rPr>
          <w:fldChar w:fldCharType="end"/>
        </w:r>
      </w:hyperlink>
    </w:p>
    <w:p w14:paraId="667B8ADB" w14:textId="4C9AF120"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40" w:history="1">
        <w:r w:rsidRPr="003D0E9C">
          <w:rPr>
            <w:rStyle w:val="Hyperlink"/>
          </w:rPr>
          <w:t>Resource 21: Elapsed timecards</w:t>
        </w:r>
        <w:r>
          <w:rPr>
            <w:webHidden/>
          </w:rPr>
          <w:tab/>
        </w:r>
        <w:r>
          <w:rPr>
            <w:webHidden/>
          </w:rPr>
          <w:fldChar w:fldCharType="begin"/>
        </w:r>
        <w:r>
          <w:rPr>
            <w:webHidden/>
          </w:rPr>
          <w:instrText xml:space="preserve"> PAGEREF _Toc144475040 \h </w:instrText>
        </w:r>
        <w:r>
          <w:rPr>
            <w:webHidden/>
          </w:rPr>
        </w:r>
        <w:r>
          <w:rPr>
            <w:webHidden/>
          </w:rPr>
          <w:fldChar w:fldCharType="separate"/>
        </w:r>
        <w:r>
          <w:rPr>
            <w:webHidden/>
          </w:rPr>
          <w:t>77</w:t>
        </w:r>
        <w:r>
          <w:rPr>
            <w:webHidden/>
          </w:rPr>
          <w:fldChar w:fldCharType="end"/>
        </w:r>
      </w:hyperlink>
    </w:p>
    <w:p w14:paraId="2C8AD4BE" w14:textId="0AD802C7"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41" w:history="1">
        <w:r w:rsidRPr="003D0E9C">
          <w:rPr>
            <w:rStyle w:val="Hyperlink"/>
          </w:rPr>
          <w:t>Resource 22: Google Maps example</w:t>
        </w:r>
        <w:r>
          <w:rPr>
            <w:webHidden/>
          </w:rPr>
          <w:tab/>
        </w:r>
        <w:r>
          <w:rPr>
            <w:webHidden/>
          </w:rPr>
          <w:fldChar w:fldCharType="begin"/>
        </w:r>
        <w:r>
          <w:rPr>
            <w:webHidden/>
          </w:rPr>
          <w:instrText xml:space="preserve"> PAGEREF _Toc144475041 \h </w:instrText>
        </w:r>
        <w:r>
          <w:rPr>
            <w:webHidden/>
          </w:rPr>
        </w:r>
        <w:r>
          <w:rPr>
            <w:webHidden/>
          </w:rPr>
          <w:fldChar w:fldCharType="separate"/>
        </w:r>
        <w:r>
          <w:rPr>
            <w:webHidden/>
          </w:rPr>
          <w:t>78</w:t>
        </w:r>
        <w:r>
          <w:rPr>
            <w:webHidden/>
          </w:rPr>
          <w:fldChar w:fldCharType="end"/>
        </w:r>
      </w:hyperlink>
    </w:p>
    <w:p w14:paraId="6510470D" w14:textId="78F802B9"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42" w:history="1">
        <w:r w:rsidRPr="003D0E9C">
          <w:rPr>
            <w:rStyle w:val="Hyperlink"/>
          </w:rPr>
          <w:t>Resource 23: Using Google Maps</w:t>
        </w:r>
        <w:r>
          <w:rPr>
            <w:webHidden/>
          </w:rPr>
          <w:tab/>
        </w:r>
        <w:r>
          <w:rPr>
            <w:webHidden/>
          </w:rPr>
          <w:fldChar w:fldCharType="begin"/>
        </w:r>
        <w:r>
          <w:rPr>
            <w:webHidden/>
          </w:rPr>
          <w:instrText xml:space="preserve"> PAGEREF _Toc144475042 \h </w:instrText>
        </w:r>
        <w:r>
          <w:rPr>
            <w:webHidden/>
          </w:rPr>
        </w:r>
        <w:r>
          <w:rPr>
            <w:webHidden/>
          </w:rPr>
          <w:fldChar w:fldCharType="separate"/>
        </w:r>
        <w:r>
          <w:rPr>
            <w:webHidden/>
          </w:rPr>
          <w:t>79</w:t>
        </w:r>
        <w:r>
          <w:rPr>
            <w:webHidden/>
          </w:rPr>
          <w:fldChar w:fldCharType="end"/>
        </w:r>
      </w:hyperlink>
    </w:p>
    <w:p w14:paraId="3C82A93F" w14:textId="492369FE"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43" w:history="1">
        <w:r w:rsidRPr="003D0E9C">
          <w:rPr>
            <w:rStyle w:val="Hyperlink"/>
          </w:rPr>
          <w:t>Syllabus outcomes and content</w:t>
        </w:r>
        <w:r>
          <w:rPr>
            <w:webHidden/>
          </w:rPr>
          <w:tab/>
        </w:r>
        <w:r>
          <w:rPr>
            <w:webHidden/>
          </w:rPr>
          <w:fldChar w:fldCharType="begin"/>
        </w:r>
        <w:r>
          <w:rPr>
            <w:webHidden/>
          </w:rPr>
          <w:instrText xml:space="preserve"> PAGEREF _Toc144475043 \h </w:instrText>
        </w:r>
        <w:r>
          <w:rPr>
            <w:webHidden/>
          </w:rPr>
        </w:r>
        <w:r>
          <w:rPr>
            <w:webHidden/>
          </w:rPr>
          <w:fldChar w:fldCharType="separate"/>
        </w:r>
        <w:r>
          <w:rPr>
            <w:webHidden/>
          </w:rPr>
          <w:t>80</w:t>
        </w:r>
        <w:r>
          <w:rPr>
            <w:webHidden/>
          </w:rPr>
          <w:fldChar w:fldCharType="end"/>
        </w:r>
      </w:hyperlink>
    </w:p>
    <w:p w14:paraId="7BA3A276" w14:textId="565ACCAC" w:rsidR="00CB708A" w:rsidRDefault="00CB708A">
      <w:pPr>
        <w:pStyle w:val="TOC2"/>
        <w:rPr>
          <w:rFonts w:asciiTheme="minorHAnsi" w:eastAsiaTheme="minorEastAsia" w:hAnsiTheme="minorHAnsi" w:cstheme="minorBidi"/>
          <w:kern w:val="2"/>
          <w:sz w:val="22"/>
          <w:szCs w:val="22"/>
          <w:lang w:eastAsia="en-AU"/>
          <w14:ligatures w14:val="standardContextual"/>
        </w:rPr>
      </w:pPr>
      <w:hyperlink w:anchor="_Toc144475044" w:history="1">
        <w:r w:rsidRPr="003D0E9C">
          <w:rPr>
            <w:rStyle w:val="Hyperlink"/>
          </w:rPr>
          <w:t>References</w:t>
        </w:r>
        <w:r>
          <w:rPr>
            <w:webHidden/>
          </w:rPr>
          <w:tab/>
        </w:r>
        <w:r>
          <w:rPr>
            <w:webHidden/>
          </w:rPr>
          <w:fldChar w:fldCharType="begin"/>
        </w:r>
        <w:r>
          <w:rPr>
            <w:webHidden/>
          </w:rPr>
          <w:instrText xml:space="preserve"> PAGEREF _Toc144475044 \h </w:instrText>
        </w:r>
        <w:r>
          <w:rPr>
            <w:webHidden/>
          </w:rPr>
        </w:r>
        <w:r>
          <w:rPr>
            <w:webHidden/>
          </w:rPr>
          <w:fldChar w:fldCharType="separate"/>
        </w:r>
        <w:r>
          <w:rPr>
            <w:webHidden/>
          </w:rPr>
          <w:t>86</w:t>
        </w:r>
        <w:r>
          <w:rPr>
            <w:webHidden/>
          </w:rPr>
          <w:fldChar w:fldCharType="end"/>
        </w:r>
      </w:hyperlink>
    </w:p>
    <w:p w14:paraId="4F9C7B22" w14:textId="4ECDA332" w:rsidR="00CB708A" w:rsidRDefault="00CB708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5045" w:history="1">
        <w:r w:rsidRPr="003D0E9C">
          <w:rPr>
            <w:rStyle w:val="Hyperlink"/>
            <w:noProof/>
          </w:rPr>
          <w:t>Further reading</w:t>
        </w:r>
        <w:r>
          <w:rPr>
            <w:noProof/>
            <w:webHidden/>
          </w:rPr>
          <w:tab/>
        </w:r>
        <w:r>
          <w:rPr>
            <w:noProof/>
            <w:webHidden/>
          </w:rPr>
          <w:fldChar w:fldCharType="begin"/>
        </w:r>
        <w:r>
          <w:rPr>
            <w:noProof/>
            <w:webHidden/>
          </w:rPr>
          <w:instrText xml:space="preserve"> PAGEREF _Toc144475045 \h </w:instrText>
        </w:r>
        <w:r>
          <w:rPr>
            <w:noProof/>
            <w:webHidden/>
          </w:rPr>
        </w:r>
        <w:r>
          <w:rPr>
            <w:noProof/>
            <w:webHidden/>
          </w:rPr>
          <w:fldChar w:fldCharType="separate"/>
        </w:r>
        <w:r>
          <w:rPr>
            <w:noProof/>
            <w:webHidden/>
          </w:rPr>
          <w:t>87</w:t>
        </w:r>
        <w:r>
          <w:rPr>
            <w:noProof/>
            <w:webHidden/>
          </w:rPr>
          <w:fldChar w:fldCharType="end"/>
        </w:r>
      </w:hyperlink>
    </w:p>
    <w:p w14:paraId="341A9B50" w14:textId="6FF18993" w:rsidR="00AC3A8A" w:rsidRPr="00060F53" w:rsidRDefault="00060F53" w:rsidP="00060F53">
      <w:r>
        <w:rPr>
          <w:color w:val="2B579A"/>
          <w:shd w:val="clear" w:color="auto" w:fill="E6E6E6"/>
        </w:rPr>
        <w:fldChar w:fldCharType="end"/>
      </w:r>
      <w:r w:rsidR="00AC3A8A">
        <w:rPr>
          <w:noProof/>
          <w:shd w:val="clear" w:color="auto" w:fill="E6E6E6"/>
        </w:rPr>
        <w:br w:type="page"/>
      </w:r>
    </w:p>
    <w:p w14:paraId="6EAED574" w14:textId="77777777" w:rsidR="00ED48F2" w:rsidRDefault="00ED48F2" w:rsidP="00ED48F2">
      <w:pPr>
        <w:pStyle w:val="Heading2"/>
      </w:pPr>
      <w:bookmarkStart w:id="0" w:name="_Toc144474983"/>
      <w:r>
        <w:lastRenderedPageBreak/>
        <w:t>Unit description and duration</w:t>
      </w:r>
      <w:bookmarkEnd w:id="0"/>
    </w:p>
    <w:p w14:paraId="0587ECCF" w14:textId="77777777" w:rsidR="00DE7D2E" w:rsidRDefault="00DE7D2E" w:rsidP="00DE7D2E">
      <w:r>
        <w:t>This unit develops the big idea that what needs to be measured determines the unit of measurement.</w:t>
      </w:r>
    </w:p>
    <w:p w14:paraId="4A9461CB" w14:textId="77777777" w:rsidR="00DE7D2E" w:rsidRDefault="00DE7D2E" w:rsidP="00DE7D2E">
      <w:r>
        <w:t>In this 2-week unit students are provided opportunities to:</w:t>
      </w:r>
    </w:p>
    <w:p w14:paraId="3978831C" w14:textId="5CA2480E" w:rsidR="00DE7D2E" w:rsidRDefault="00DE7D2E" w:rsidP="00DE7D2E">
      <w:pPr>
        <w:pStyle w:val="ListBullet"/>
      </w:pPr>
      <w:r>
        <w:t>measure and compare lengths of objects using millimetres, centimetres</w:t>
      </w:r>
      <w:r w:rsidR="00D87E62">
        <w:t xml:space="preserve">, metres </w:t>
      </w:r>
      <w:r>
        <w:t>and kilometres</w:t>
      </w:r>
    </w:p>
    <w:p w14:paraId="5F4AA542" w14:textId="77777777" w:rsidR="00DE7D2E" w:rsidRDefault="00DE7D2E" w:rsidP="00DE7D2E">
      <w:pPr>
        <w:pStyle w:val="ListBullet"/>
      </w:pPr>
      <w:r w:rsidRPr="79778AE5">
        <w:t>measure, create and compare perimeters of two-dimensional shapes</w:t>
      </w:r>
    </w:p>
    <w:p w14:paraId="4DB2B7E2" w14:textId="1E78BCB9" w:rsidR="00DE7D2E" w:rsidRPr="00DB2E1E" w:rsidRDefault="008926B0" w:rsidP="00DE7D2E">
      <w:pPr>
        <w:pStyle w:val="ListBullet"/>
        <w:rPr>
          <w:rFonts w:eastAsia="Calibri"/>
        </w:rPr>
      </w:pPr>
      <w:r>
        <w:t xml:space="preserve">read and represent timetables in </w:t>
      </w:r>
      <w:r w:rsidR="00DE7D2E" w:rsidRPr="79778AE5">
        <w:t>12-hour and 24-hour time.</w:t>
      </w:r>
    </w:p>
    <w:p w14:paraId="3E0072B9" w14:textId="77777777" w:rsidR="00DB2E1E" w:rsidRDefault="00DB2E1E" w:rsidP="00DB2E1E">
      <w:pPr>
        <w:pStyle w:val="Heading3"/>
      </w:pPr>
      <w:bookmarkStart w:id="1" w:name="_Toc144474984"/>
      <w:r>
        <w:t>Syllabus outcomes</w:t>
      </w:r>
      <w:bookmarkEnd w:id="1"/>
    </w:p>
    <w:p w14:paraId="323DF807" w14:textId="77777777" w:rsidR="00DB2E1E" w:rsidRDefault="00DB2E1E" w:rsidP="00DB2E1E">
      <w:pPr>
        <w:pStyle w:val="ListBullet"/>
        <w:numPr>
          <w:ilvl w:val="0"/>
          <w:numId w:val="4"/>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0E60EFB3" w14:textId="76D2C806" w:rsidR="00DB2E1E" w:rsidRPr="00F929AA" w:rsidRDefault="00602140" w:rsidP="00DB2E1E">
      <w:pPr>
        <w:pStyle w:val="ListBullet"/>
        <w:numPr>
          <w:ilvl w:val="0"/>
          <w:numId w:val="4"/>
        </w:numPr>
      </w:pPr>
      <w:r w:rsidRPr="00602140">
        <w:rPr>
          <w:rStyle w:val="Strong"/>
        </w:rPr>
        <w:t>MA3-AR-01</w:t>
      </w:r>
      <w:r w:rsidRPr="00602140" w:rsidDel="00602140">
        <w:rPr>
          <w:rStyle w:val="Strong"/>
        </w:rPr>
        <w:t xml:space="preserve"> </w:t>
      </w:r>
      <w:r w:rsidR="003526E6" w:rsidRPr="003526E6">
        <w:t>selects and applies appropriate strategies to solve addition and subtraction problems</w:t>
      </w:r>
    </w:p>
    <w:p w14:paraId="37D8609F" w14:textId="20F191A9" w:rsidR="00DB2E1E" w:rsidRPr="00F929AA" w:rsidRDefault="00D61EDF" w:rsidP="00DB2E1E">
      <w:pPr>
        <w:pStyle w:val="ListBullet"/>
        <w:numPr>
          <w:ilvl w:val="0"/>
          <w:numId w:val="4"/>
        </w:numPr>
      </w:pPr>
      <w:r w:rsidRPr="00D61EDF">
        <w:rPr>
          <w:rStyle w:val="Strong"/>
        </w:rPr>
        <w:t>MA3-RQF-01</w:t>
      </w:r>
      <w:r w:rsidRPr="00D61EDF" w:rsidDel="00D61EDF">
        <w:rPr>
          <w:rStyle w:val="Strong"/>
        </w:rPr>
        <w:t xml:space="preserve"> </w:t>
      </w:r>
      <w:r w:rsidR="003526E6" w:rsidRPr="003526E6">
        <w:t>compares and orders fractions with denominators of 2, 3, 4, 5, 6, 8 and 10</w:t>
      </w:r>
    </w:p>
    <w:p w14:paraId="02FF8F41" w14:textId="0426C655" w:rsidR="00DB2E1E" w:rsidRPr="00F929AA" w:rsidRDefault="005405C4" w:rsidP="00DB2E1E">
      <w:pPr>
        <w:pStyle w:val="ListBullet"/>
        <w:numPr>
          <w:ilvl w:val="0"/>
          <w:numId w:val="4"/>
        </w:numPr>
      </w:pPr>
      <w:r w:rsidRPr="005405C4">
        <w:rPr>
          <w:rStyle w:val="Strong"/>
        </w:rPr>
        <w:t>MA3-GM-02</w:t>
      </w:r>
      <w:r w:rsidRPr="005405C4" w:rsidDel="005405C4">
        <w:rPr>
          <w:rStyle w:val="Strong"/>
        </w:rPr>
        <w:t xml:space="preserve"> </w:t>
      </w:r>
      <w:r w:rsidR="003526E6" w:rsidRPr="003526E6">
        <w:t>selects and uses the appropriate unit and device to measure lengths and distances including perimeters</w:t>
      </w:r>
    </w:p>
    <w:p w14:paraId="21275BC6" w14:textId="5452F4DA" w:rsidR="00DB2E1E" w:rsidRPr="00F929AA" w:rsidRDefault="00B9553E" w:rsidP="00DB2E1E">
      <w:pPr>
        <w:pStyle w:val="ListBullet"/>
        <w:numPr>
          <w:ilvl w:val="0"/>
          <w:numId w:val="4"/>
        </w:numPr>
      </w:pPr>
      <w:r w:rsidRPr="00B9553E">
        <w:rPr>
          <w:rStyle w:val="Strong"/>
        </w:rPr>
        <w:t>MA3-2DS-01</w:t>
      </w:r>
      <w:r w:rsidRPr="00B9553E" w:rsidDel="00B9553E">
        <w:rPr>
          <w:rStyle w:val="Strong"/>
        </w:rPr>
        <w:t xml:space="preserve"> </w:t>
      </w:r>
      <w:r w:rsidR="0092625B" w:rsidRPr="0092625B">
        <w:t>investigates and classifies two-dimensional shapes, including triangles and quadrilaterals based on their properties</w:t>
      </w:r>
    </w:p>
    <w:p w14:paraId="7DF88662" w14:textId="3F8EE26B" w:rsidR="00DB2E1E" w:rsidRPr="00F929AA" w:rsidRDefault="003E6D13" w:rsidP="00DB2E1E">
      <w:pPr>
        <w:pStyle w:val="ListBullet"/>
        <w:numPr>
          <w:ilvl w:val="0"/>
          <w:numId w:val="4"/>
        </w:numPr>
      </w:pPr>
      <w:r w:rsidRPr="003E6D13">
        <w:rPr>
          <w:rStyle w:val="Strong"/>
        </w:rPr>
        <w:t>MA3-NSM-02</w:t>
      </w:r>
      <w:r w:rsidRPr="003E6D13" w:rsidDel="003E6D13">
        <w:rPr>
          <w:rStyle w:val="Strong"/>
        </w:rPr>
        <w:t xml:space="preserve"> </w:t>
      </w:r>
      <w:r w:rsidR="0092625B" w:rsidRPr="0092625B">
        <w:t>measures and compares duration, using 12- and 24-hour time and am and pm notation</w:t>
      </w:r>
    </w:p>
    <w:p w14:paraId="1FD8C0D3" w14:textId="77777777" w:rsidR="00DB2E1E" w:rsidRDefault="00DB2E1E" w:rsidP="00DB2E1E">
      <w:pPr>
        <w:pStyle w:val="Heading3"/>
      </w:pPr>
      <w:bookmarkStart w:id="2" w:name="_Toc144474985"/>
      <w:r>
        <w:lastRenderedPageBreak/>
        <w:t>Working mathematically</w:t>
      </w:r>
      <w:bookmarkEnd w:id="2"/>
    </w:p>
    <w:p w14:paraId="596A17D2" w14:textId="77777777" w:rsidR="00DB2E1E" w:rsidRDefault="00DB2E1E" w:rsidP="00DB2E1E">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5620C3D5" w14:textId="77777777" w:rsidR="00DB2E1E" w:rsidRDefault="00DB2E1E" w:rsidP="00DB2E1E">
      <w:pPr>
        <w:pStyle w:val="ListBullet"/>
        <w:numPr>
          <w:ilvl w:val="0"/>
          <w:numId w:val="4"/>
        </w:numPr>
      </w:pPr>
      <w:r>
        <w:t>communicating</w:t>
      </w:r>
    </w:p>
    <w:p w14:paraId="42059579" w14:textId="77777777" w:rsidR="00DB2E1E" w:rsidRDefault="00DB2E1E" w:rsidP="00DB2E1E">
      <w:pPr>
        <w:pStyle w:val="ListBullet"/>
        <w:numPr>
          <w:ilvl w:val="0"/>
          <w:numId w:val="4"/>
        </w:numPr>
      </w:pPr>
      <w:r>
        <w:t>understanding and fluency</w:t>
      </w:r>
    </w:p>
    <w:p w14:paraId="6B442DA7" w14:textId="77777777" w:rsidR="00DB2E1E" w:rsidRDefault="00DB2E1E" w:rsidP="00DB2E1E">
      <w:pPr>
        <w:pStyle w:val="ListBullet"/>
        <w:numPr>
          <w:ilvl w:val="0"/>
          <w:numId w:val="4"/>
        </w:numPr>
      </w:pPr>
      <w:r>
        <w:t>reasoning</w:t>
      </w:r>
    </w:p>
    <w:p w14:paraId="319852AF" w14:textId="77777777" w:rsidR="00DB2E1E" w:rsidRPr="00F929AA" w:rsidRDefault="00DB2E1E" w:rsidP="00DB2E1E">
      <w:pPr>
        <w:pStyle w:val="ListBullet"/>
        <w:numPr>
          <w:ilvl w:val="0"/>
          <w:numId w:val="4"/>
        </w:numPr>
      </w:pPr>
      <w:r>
        <w:t>problem solving.</w:t>
      </w:r>
    </w:p>
    <w:p w14:paraId="28084A24" w14:textId="77777777" w:rsidR="00ED48F2" w:rsidRDefault="00000000" w:rsidP="009809F0">
      <w:pPr>
        <w:pStyle w:val="Imageattributioncaption"/>
        <w:spacing w:before="360"/>
      </w:pPr>
      <w:hyperlink r:id="rId9" w:history="1">
        <w:r w:rsidR="00ED48F2" w:rsidRPr="009809F0">
          <w:rPr>
            <w:rStyle w:val="Hyperlink"/>
          </w:rPr>
          <w:t>Mathematics K–10 Syllabus</w:t>
        </w:r>
      </w:hyperlink>
      <w:r w:rsidR="00ED48F2">
        <w:t xml:space="preserve"> © NSW Education Standards Authority (NESA) for and on behalf of the Crown in right of the State of New South Wales</w:t>
      </w:r>
      <w:r w:rsidR="000C7C93">
        <w:t>, 2022</w:t>
      </w:r>
      <w:r w:rsidR="00ED48F2">
        <w:t>.</w:t>
      </w:r>
    </w:p>
    <w:p w14:paraId="61111CAA" w14:textId="77777777" w:rsidR="00ED48F2" w:rsidRPr="00642951" w:rsidRDefault="00ED48F2" w:rsidP="00642951">
      <w:pPr>
        <w:pStyle w:val="Heading3"/>
      </w:pPr>
      <w:bookmarkStart w:id="3" w:name="_Toc144474986"/>
      <w:r>
        <w:t>Student prior learning</w:t>
      </w:r>
      <w:bookmarkEnd w:id="3"/>
    </w:p>
    <w:p w14:paraId="6885885C" w14:textId="77777777" w:rsidR="00ED48F2" w:rsidRDefault="00ED48F2" w:rsidP="00ED48F2">
      <w:r>
        <w:t>Before engaging in these teaching and learning activities, students would benefit from prior experience with:</w:t>
      </w:r>
    </w:p>
    <w:p w14:paraId="162A46EC" w14:textId="659F3465" w:rsidR="00182A0A" w:rsidRDefault="00182A0A" w:rsidP="00182A0A">
      <w:pPr>
        <w:pStyle w:val="ListBullet"/>
      </w:pPr>
      <w:r>
        <w:t xml:space="preserve">measuring and comparing lengths of objects with </w:t>
      </w:r>
      <w:r w:rsidR="00D87E62">
        <w:t>millimetres, centimetres, metres and kilometres</w:t>
      </w:r>
    </w:p>
    <w:p w14:paraId="6EEF966F" w14:textId="77777777" w:rsidR="00182A0A" w:rsidRDefault="00182A0A" w:rsidP="00182A0A">
      <w:pPr>
        <w:pStyle w:val="ListBullet"/>
        <w:rPr>
          <w:rFonts w:eastAsia="Calibri"/>
        </w:rPr>
      </w:pPr>
      <w:r w:rsidRPr="79778AE5">
        <w:t>naming, classifying and measuring two-dimensional shapes</w:t>
      </w:r>
    </w:p>
    <w:p w14:paraId="786B2432" w14:textId="72C6D126" w:rsidR="00CB14DC" w:rsidRDefault="00D87E62" w:rsidP="00182A0A">
      <w:pPr>
        <w:pStyle w:val="ListBullet"/>
      </w:pPr>
      <w:r>
        <w:t>timetables in 12- and 24-hour time.</w:t>
      </w:r>
    </w:p>
    <w:p w14:paraId="50529E55" w14:textId="77777777" w:rsidR="00CB14DC" w:rsidRDefault="00CB14DC">
      <w:pPr>
        <w:spacing w:before="0" w:after="160" w:line="259" w:lineRule="auto"/>
      </w:pPr>
      <w:r>
        <w:br w:type="page"/>
      </w:r>
    </w:p>
    <w:p w14:paraId="546205B4" w14:textId="2FCAB437" w:rsidR="000F5FE2" w:rsidRDefault="00ED48F2" w:rsidP="2396884E">
      <w:pPr>
        <w:pStyle w:val="FeatureBox"/>
      </w:pPr>
      <w:r>
        <w:lastRenderedPageBreak/>
        <w:t>In NSW classrooms there is a diverse range of students</w:t>
      </w:r>
      <w:r w:rsidR="00AC62C0">
        <w:t>,</w:t>
      </w:r>
      <w:r>
        <w:t xml:space="preserve"> including Aboriginal </w:t>
      </w:r>
      <w:r w:rsidR="00CB14DC">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10">
        <w:r w:rsidRPr="2396884E">
          <w:rPr>
            <w:rStyle w:val="Hyperlink"/>
          </w:rPr>
          <w:t>Advice on curriculum planning for every student</w:t>
        </w:r>
      </w:hyperlink>
      <w:r>
        <w:t xml:space="preserve"> for further information.</w:t>
      </w:r>
    </w:p>
    <w:p w14:paraId="7E66EAE4" w14:textId="77777777" w:rsidR="009161F8" w:rsidRPr="009161F8" w:rsidRDefault="009161F8" w:rsidP="009161F8">
      <w:r w:rsidRPr="009161F8">
        <w:br w:type="page"/>
      </w:r>
    </w:p>
    <w:p w14:paraId="4F81A042" w14:textId="2910A3C1" w:rsidR="009809F0" w:rsidRDefault="009809F0" w:rsidP="009809F0">
      <w:pPr>
        <w:pStyle w:val="Heading2"/>
      </w:pPr>
      <w:bookmarkStart w:id="4" w:name="_Toc144474987"/>
      <w:r>
        <w:lastRenderedPageBreak/>
        <w:t>Lesson overview and resources</w:t>
      </w:r>
      <w:bookmarkEnd w:id="4"/>
    </w:p>
    <w:p w14:paraId="3AEDE3F6" w14:textId="77777777"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4AEA7996" w14:textId="77777777" w:rsidTr="155BEB62">
        <w:trPr>
          <w:cnfStyle w:val="100000000000" w:firstRow="1" w:lastRow="0" w:firstColumn="0" w:lastColumn="0" w:oddVBand="0" w:evenVBand="0" w:oddHBand="0" w:evenHBand="0" w:firstRowFirstColumn="0" w:firstRowLastColumn="0" w:lastRowFirstColumn="0" w:lastRowLastColumn="0"/>
        </w:trPr>
        <w:tc>
          <w:tcPr>
            <w:tcW w:w="4853" w:type="dxa"/>
          </w:tcPr>
          <w:p w14:paraId="534F21FE" w14:textId="23A58038" w:rsidR="009809F0" w:rsidRDefault="009809F0" w:rsidP="009809F0">
            <w:bookmarkStart w:id="5" w:name="_Hlk142986154"/>
            <w:r w:rsidRPr="003B29A3">
              <w:t>Lesson</w:t>
            </w:r>
          </w:p>
        </w:tc>
        <w:tc>
          <w:tcPr>
            <w:tcW w:w="4853" w:type="dxa"/>
          </w:tcPr>
          <w:p w14:paraId="1DD7EE02" w14:textId="77777777" w:rsidR="009809F0" w:rsidRDefault="009809F0" w:rsidP="009809F0">
            <w:r w:rsidRPr="003B29A3">
              <w:t>Content</w:t>
            </w:r>
          </w:p>
        </w:tc>
        <w:tc>
          <w:tcPr>
            <w:tcW w:w="4854" w:type="dxa"/>
          </w:tcPr>
          <w:p w14:paraId="7FD2894E" w14:textId="77777777" w:rsidR="009809F0" w:rsidRDefault="009809F0" w:rsidP="009809F0">
            <w:r w:rsidRPr="003B29A3">
              <w:t>Duration</w:t>
            </w:r>
            <w:r w:rsidR="001B4EE0">
              <w:t xml:space="preserve"> and r</w:t>
            </w:r>
            <w:r w:rsidRPr="003B29A3">
              <w:t>esources</w:t>
            </w:r>
          </w:p>
        </w:tc>
      </w:tr>
      <w:tr w:rsidR="009809F0" w14:paraId="453231A6" w14:textId="77777777" w:rsidTr="155BEB62">
        <w:trPr>
          <w:cnfStyle w:val="000000100000" w:firstRow="0" w:lastRow="0" w:firstColumn="0" w:lastColumn="0" w:oddVBand="0" w:evenVBand="0" w:oddHBand="1" w:evenHBand="0" w:firstRowFirstColumn="0" w:firstRowLastColumn="0" w:lastRowFirstColumn="0" w:lastRowLastColumn="0"/>
        </w:trPr>
        <w:tc>
          <w:tcPr>
            <w:tcW w:w="4853" w:type="dxa"/>
          </w:tcPr>
          <w:p w14:paraId="204739E6" w14:textId="4B2EAFE4" w:rsidR="009809F0" w:rsidRPr="009809F0" w:rsidRDefault="00000000" w:rsidP="009809F0">
            <w:pPr>
              <w:rPr>
                <w:b/>
                <w:bCs/>
              </w:rPr>
            </w:pPr>
            <w:hyperlink w:anchor="_Lesson_1" w:history="1">
              <w:r w:rsidR="009809F0" w:rsidRPr="008926B0">
                <w:rPr>
                  <w:rStyle w:val="Hyperlink"/>
                  <w:b/>
                  <w:bCs/>
                </w:rPr>
                <w:t>Lesson 1</w:t>
              </w:r>
            </w:hyperlink>
          </w:p>
          <w:p w14:paraId="6784EE31" w14:textId="77777777" w:rsidR="009809F0" w:rsidRDefault="009809F0" w:rsidP="009809F0">
            <w:r w:rsidRPr="6026BA95">
              <w:rPr>
                <w:b/>
                <w:bCs/>
              </w:rPr>
              <w:t>Daily number sense learning intention</w:t>
            </w:r>
            <w:r>
              <w:t>:</w:t>
            </w:r>
          </w:p>
          <w:p w14:paraId="71B2AC22" w14:textId="745FEFBE" w:rsidR="009809F0" w:rsidRDefault="7C1D6509" w:rsidP="6026BA95">
            <w:pPr>
              <w:pStyle w:val="ListBullet"/>
            </w:pPr>
            <w:r w:rsidRPr="6026BA95">
              <w:rPr>
                <w:rFonts w:eastAsia="Arial"/>
                <w:color w:val="000000" w:themeColor="text1"/>
              </w:rPr>
              <w:t>use efficient strategies to solve addition problems</w:t>
            </w:r>
          </w:p>
        </w:tc>
        <w:tc>
          <w:tcPr>
            <w:tcW w:w="4853" w:type="dxa"/>
          </w:tcPr>
          <w:p w14:paraId="6E82887D" w14:textId="5F00B6EC" w:rsidR="009809F0" w:rsidRDefault="009809F0" w:rsidP="009809F0">
            <w:r w:rsidRPr="5811D56A">
              <w:rPr>
                <w:b/>
                <w:bCs/>
              </w:rPr>
              <w:t>Lesson core concept</w:t>
            </w:r>
            <w:r>
              <w:t>:</w:t>
            </w:r>
            <w:r w:rsidR="05E7A416">
              <w:t xml:space="preserve"> </w:t>
            </w:r>
            <w:r w:rsidR="006E0D1D">
              <w:t>m</w:t>
            </w:r>
            <w:r w:rsidR="05E7A416">
              <w:t>etric units of measurement can be described using the decimal place value system.</w:t>
            </w:r>
          </w:p>
          <w:p w14:paraId="20BB123B" w14:textId="43432F97" w:rsidR="009809F0" w:rsidRDefault="009809F0" w:rsidP="009809F0">
            <w:r w:rsidRPr="2424197B">
              <w:rPr>
                <w:b/>
                <w:bCs/>
              </w:rPr>
              <w:t>Core concept learning intention</w:t>
            </w:r>
            <w:r>
              <w:t>:</w:t>
            </w:r>
          </w:p>
          <w:p w14:paraId="65645561" w14:textId="4B5A96B5" w:rsidR="009809F0" w:rsidRDefault="57BAAD4A" w:rsidP="009809F0">
            <w:pPr>
              <w:pStyle w:val="ListBullet"/>
            </w:pPr>
            <w:r w:rsidRPr="2424197B">
              <w:rPr>
                <w:rFonts w:eastAsia="Arial"/>
                <w:color w:val="000000" w:themeColor="text1"/>
              </w:rPr>
              <w:t>connect decimal representations</w:t>
            </w:r>
            <w:r w:rsidR="3B659EC3" w:rsidRPr="2424197B">
              <w:rPr>
                <w:rFonts w:eastAsia="Arial"/>
                <w:color w:val="000000" w:themeColor="text1"/>
              </w:rPr>
              <w:t xml:space="preserve"> of length</w:t>
            </w:r>
            <w:r w:rsidRPr="2424197B">
              <w:rPr>
                <w:rFonts w:eastAsia="Arial"/>
                <w:color w:val="000000" w:themeColor="text1"/>
              </w:rPr>
              <w:t xml:space="preserve"> to the metric system</w:t>
            </w:r>
          </w:p>
        </w:tc>
        <w:tc>
          <w:tcPr>
            <w:tcW w:w="4854" w:type="dxa"/>
          </w:tcPr>
          <w:p w14:paraId="552C5084" w14:textId="1F2AAE96" w:rsidR="009809F0" w:rsidRDefault="009809F0" w:rsidP="009809F0">
            <w:r w:rsidRPr="2424197B">
              <w:rPr>
                <w:b/>
                <w:bCs/>
              </w:rPr>
              <w:t>Lesson duration</w:t>
            </w:r>
            <w:r>
              <w:t xml:space="preserve">: </w:t>
            </w:r>
            <w:r w:rsidR="27C61824">
              <w:t>6</w:t>
            </w:r>
            <w:r w:rsidR="492FCE98">
              <w:t>0</w:t>
            </w:r>
            <w:r>
              <w:t xml:space="preserve"> minutes</w:t>
            </w:r>
          </w:p>
          <w:p w14:paraId="11A1D852" w14:textId="3D25D8B0" w:rsidR="009809F0" w:rsidRPr="00B61C1A" w:rsidRDefault="00000000" w:rsidP="2424197B">
            <w:pPr>
              <w:pStyle w:val="ListBullet"/>
            </w:pPr>
            <w:hyperlink w:anchor="_Resource_1:_Place" w:history="1">
              <w:r w:rsidR="0B375930" w:rsidRPr="00B61C1A">
                <w:rPr>
                  <w:rStyle w:val="Hyperlink"/>
                  <w:rFonts w:eastAsia="Arial"/>
                </w:rPr>
                <w:t>Resource 1: Place value chart</w:t>
              </w:r>
            </w:hyperlink>
          </w:p>
          <w:p w14:paraId="1FDABB9D" w14:textId="674F86CC" w:rsidR="009809F0" w:rsidRPr="00B61C1A" w:rsidRDefault="00000000" w:rsidP="2424197B">
            <w:pPr>
              <w:pStyle w:val="ListBullet"/>
            </w:pPr>
            <w:hyperlink w:anchor="_Resource_2:_Prefix" w:history="1">
              <w:r w:rsidR="00C1256C">
                <w:rPr>
                  <w:rStyle w:val="Hyperlink"/>
                  <w:rFonts w:eastAsia="Arial"/>
                </w:rPr>
                <w:t>Resource 2: Prefix table</w:t>
              </w:r>
            </w:hyperlink>
          </w:p>
          <w:p w14:paraId="4FE58E5A" w14:textId="4C489163" w:rsidR="009809F0" w:rsidRPr="00B61C1A" w:rsidRDefault="00000000" w:rsidP="2424197B">
            <w:pPr>
              <w:pStyle w:val="ListBullet"/>
            </w:pPr>
            <w:hyperlink w:anchor="_Resource_3:_Partial" w:history="1">
              <w:r w:rsidR="10BABB08" w:rsidRPr="00B61C1A">
                <w:rPr>
                  <w:rStyle w:val="Hyperlink"/>
                  <w:rFonts w:eastAsia="Arial"/>
                </w:rPr>
                <w:t>Resource 3: Partial conversion chart</w:t>
              </w:r>
            </w:hyperlink>
          </w:p>
          <w:p w14:paraId="606355CC" w14:textId="76207902" w:rsidR="009809F0" w:rsidRPr="00B61C1A" w:rsidRDefault="00000000" w:rsidP="2424197B">
            <w:pPr>
              <w:pStyle w:val="ListBullet"/>
            </w:pPr>
            <w:hyperlink w:anchor="_Resource_4:_Converting" w:history="1">
              <w:r w:rsidR="0874553B" w:rsidRPr="00B61C1A">
                <w:rPr>
                  <w:rStyle w:val="Hyperlink"/>
                  <w:rFonts w:eastAsia="Arial"/>
                </w:rPr>
                <w:t>Resource 4: Converting sheet</w:t>
              </w:r>
            </w:hyperlink>
          </w:p>
          <w:p w14:paraId="1B87D828" w14:textId="7176AB78" w:rsidR="009809F0" w:rsidRPr="00B61C1A" w:rsidRDefault="00000000" w:rsidP="2424197B">
            <w:pPr>
              <w:pStyle w:val="ListBullet"/>
            </w:pPr>
            <w:hyperlink w:anchor="_Resource_5:_Number" w:history="1">
              <w:r w:rsidR="0874553B" w:rsidRPr="00B61C1A">
                <w:rPr>
                  <w:rStyle w:val="Hyperlink"/>
                  <w:rFonts w:eastAsia="Arial"/>
                </w:rPr>
                <w:t>Resource 5: Number slider</w:t>
              </w:r>
            </w:hyperlink>
          </w:p>
          <w:p w14:paraId="6F06076A" w14:textId="24228344" w:rsidR="009809F0" w:rsidRPr="00BC2F1B" w:rsidRDefault="009A383C" w:rsidP="2424197B">
            <w:pPr>
              <w:pStyle w:val="ListBullet"/>
              <w:rPr>
                <w:rFonts w:eastAsia="Calibri"/>
              </w:rPr>
            </w:pPr>
            <w:r>
              <w:rPr>
                <w:rFonts w:eastAsia="Arial"/>
                <w:color w:val="000000" w:themeColor="text1"/>
              </w:rPr>
              <w:t>10</w:t>
            </w:r>
            <w:r w:rsidR="0874553B" w:rsidRPr="2424197B">
              <w:rPr>
                <w:rFonts w:eastAsia="Arial"/>
                <w:color w:val="000000" w:themeColor="text1"/>
              </w:rPr>
              <w:t>-sided dice</w:t>
            </w:r>
          </w:p>
          <w:p w14:paraId="56F19C07" w14:textId="49D9A63C" w:rsidR="00BC2F1B" w:rsidRDefault="00BC2F1B" w:rsidP="2424197B">
            <w:pPr>
              <w:pStyle w:val="ListBullet"/>
              <w:rPr>
                <w:rFonts w:eastAsia="Calibri"/>
              </w:rPr>
            </w:pPr>
            <w:r>
              <w:rPr>
                <w:rFonts w:eastAsia="Calibri"/>
              </w:rPr>
              <w:t>Individual whiteboard</w:t>
            </w:r>
            <w:r w:rsidR="00907DC1">
              <w:rPr>
                <w:rFonts w:eastAsia="Calibri"/>
              </w:rPr>
              <w:t>s</w:t>
            </w:r>
          </w:p>
          <w:p w14:paraId="18CFA056" w14:textId="3DCB3453" w:rsidR="00BC2F1B" w:rsidRDefault="00BC2F1B" w:rsidP="2424197B">
            <w:pPr>
              <w:pStyle w:val="ListBullet"/>
              <w:rPr>
                <w:rFonts w:eastAsia="Calibri"/>
              </w:rPr>
            </w:pPr>
            <w:r>
              <w:rPr>
                <w:rFonts w:eastAsia="Calibri"/>
              </w:rPr>
              <w:t>Student workbook</w:t>
            </w:r>
            <w:r w:rsidR="00907DC1">
              <w:rPr>
                <w:rFonts w:eastAsia="Calibri"/>
              </w:rPr>
              <w:t>s</w:t>
            </w:r>
          </w:p>
          <w:p w14:paraId="146D6E6E" w14:textId="40B0CF39" w:rsidR="009809F0" w:rsidRDefault="0874553B" w:rsidP="2424197B">
            <w:pPr>
              <w:pStyle w:val="ListBullet"/>
              <w:rPr>
                <w:rFonts w:eastAsia="Calibri"/>
              </w:rPr>
            </w:pPr>
            <w:r w:rsidRPr="2424197B">
              <w:rPr>
                <w:rFonts w:eastAsia="Arial"/>
                <w:color w:val="000000" w:themeColor="text1"/>
              </w:rPr>
              <w:t>Writing material</w:t>
            </w:r>
          </w:p>
        </w:tc>
      </w:tr>
      <w:tr w:rsidR="009809F0" w14:paraId="3BAAE709" w14:textId="77777777" w:rsidTr="155BEB62">
        <w:trPr>
          <w:cnfStyle w:val="000000010000" w:firstRow="0" w:lastRow="0" w:firstColumn="0" w:lastColumn="0" w:oddVBand="0" w:evenVBand="0" w:oddHBand="0" w:evenHBand="1" w:firstRowFirstColumn="0" w:firstRowLastColumn="0" w:lastRowFirstColumn="0" w:lastRowLastColumn="0"/>
        </w:trPr>
        <w:tc>
          <w:tcPr>
            <w:tcW w:w="4853" w:type="dxa"/>
          </w:tcPr>
          <w:p w14:paraId="31A79648" w14:textId="2050FB55" w:rsidR="009809F0" w:rsidRPr="009809F0" w:rsidRDefault="00000000" w:rsidP="009809F0">
            <w:pPr>
              <w:rPr>
                <w:b/>
                <w:bCs/>
              </w:rPr>
            </w:pPr>
            <w:hyperlink w:anchor="_Lesson_2" w:history="1">
              <w:r w:rsidR="009809F0" w:rsidRPr="008926B0">
                <w:rPr>
                  <w:rStyle w:val="Hyperlink"/>
                  <w:b/>
                  <w:bCs/>
                </w:rPr>
                <w:t>Lesson 2</w:t>
              </w:r>
            </w:hyperlink>
          </w:p>
          <w:p w14:paraId="053D0DFE" w14:textId="77777777" w:rsidR="009809F0" w:rsidRDefault="009809F0" w:rsidP="009809F0">
            <w:r w:rsidRPr="6026BA95">
              <w:rPr>
                <w:b/>
                <w:bCs/>
              </w:rPr>
              <w:t>Daily number sense learning intention</w:t>
            </w:r>
            <w:r>
              <w:t>:</w:t>
            </w:r>
          </w:p>
          <w:p w14:paraId="124E87D7" w14:textId="0385963E" w:rsidR="009809F0" w:rsidRDefault="4E137AA6" w:rsidP="6026BA95">
            <w:pPr>
              <w:pStyle w:val="ListBullet"/>
            </w:pPr>
            <w:r w:rsidRPr="6026BA95">
              <w:rPr>
                <w:rFonts w:eastAsia="Arial"/>
                <w:color w:val="000000" w:themeColor="text1"/>
              </w:rPr>
              <w:t>use efficient strategies to solve addition and subtraction problems</w:t>
            </w:r>
          </w:p>
        </w:tc>
        <w:tc>
          <w:tcPr>
            <w:tcW w:w="4853" w:type="dxa"/>
          </w:tcPr>
          <w:p w14:paraId="69BE1048" w14:textId="0B563EBC" w:rsidR="009809F0" w:rsidRDefault="009809F0" w:rsidP="009809F0">
            <w:r w:rsidRPr="2424197B">
              <w:rPr>
                <w:b/>
                <w:bCs/>
              </w:rPr>
              <w:t>Lesson core concept</w:t>
            </w:r>
            <w:r>
              <w:t xml:space="preserve">: </w:t>
            </w:r>
            <w:r w:rsidR="006E0D1D">
              <w:t>l</w:t>
            </w:r>
            <w:r w:rsidR="73500DF4">
              <w:t>ength can be renamed using different units of measurement.</w:t>
            </w:r>
          </w:p>
          <w:p w14:paraId="3B837771" w14:textId="582DC731" w:rsidR="009809F0" w:rsidRDefault="009809F0" w:rsidP="009809F0">
            <w:r w:rsidRPr="2424197B">
              <w:rPr>
                <w:b/>
                <w:bCs/>
              </w:rPr>
              <w:t>Core concept learning intention</w:t>
            </w:r>
            <w:r>
              <w:t>:</w:t>
            </w:r>
          </w:p>
          <w:p w14:paraId="7395EA0E" w14:textId="06B1603B" w:rsidR="009809F0" w:rsidRDefault="03B00172" w:rsidP="2424197B">
            <w:pPr>
              <w:pStyle w:val="ListBullet"/>
            </w:pPr>
            <w:r w:rsidRPr="2424197B">
              <w:rPr>
                <w:color w:val="000000" w:themeColor="text1"/>
              </w:rPr>
              <w:lastRenderedPageBreak/>
              <w:t>convert between common metric units of length</w:t>
            </w:r>
          </w:p>
        </w:tc>
        <w:tc>
          <w:tcPr>
            <w:tcW w:w="4854" w:type="dxa"/>
          </w:tcPr>
          <w:p w14:paraId="594120E8" w14:textId="042FEC88" w:rsidR="009809F0" w:rsidRDefault="009809F0" w:rsidP="009809F0">
            <w:r w:rsidRPr="2424197B">
              <w:rPr>
                <w:b/>
                <w:bCs/>
              </w:rPr>
              <w:lastRenderedPageBreak/>
              <w:t>Lesson duration</w:t>
            </w:r>
            <w:r>
              <w:t xml:space="preserve">: </w:t>
            </w:r>
            <w:r w:rsidR="4DA41BD4">
              <w:t xml:space="preserve">60 </w:t>
            </w:r>
            <w:r>
              <w:t>minutes</w:t>
            </w:r>
          </w:p>
          <w:p w14:paraId="7525A12F" w14:textId="5203E454" w:rsidR="009809F0" w:rsidRPr="00B61C1A" w:rsidRDefault="00000000" w:rsidP="2424197B">
            <w:pPr>
              <w:pStyle w:val="ListBullet"/>
            </w:pPr>
            <w:hyperlink w:anchor="_Resource_5:_Number" w:history="1">
              <w:r w:rsidR="395FB717" w:rsidRPr="00B61C1A">
                <w:rPr>
                  <w:rStyle w:val="Hyperlink"/>
                  <w:rFonts w:eastAsia="Arial"/>
                </w:rPr>
                <w:t>Resource 5: Number slider</w:t>
              </w:r>
            </w:hyperlink>
          </w:p>
          <w:p w14:paraId="26A89D33" w14:textId="2D71E324" w:rsidR="009809F0" w:rsidRPr="00B61C1A" w:rsidRDefault="00000000" w:rsidP="00AE0822">
            <w:pPr>
              <w:pStyle w:val="ListBullet"/>
            </w:pPr>
            <w:hyperlink w:anchor="_Resource_6:_Working" w:history="1">
              <w:r w:rsidR="009809F0" w:rsidRPr="00B61C1A">
                <w:rPr>
                  <w:rStyle w:val="Hyperlink"/>
                </w:rPr>
                <w:t>Resource</w:t>
              </w:r>
              <w:r w:rsidR="41CBA373" w:rsidRPr="00B61C1A">
                <w:rPr>
                  <w:rStyle w:val="Hyperlink"/>
                </w:rPr>
                <w:t xml:space="preserve"> 6: </w:t>
              </w:r>
              <w:r w:rsidR="359C5169" w:rsidRPr="00B61C1A">
                <w:rPr>
                  <w:rStyle w:val="Hyperlink"/>
                </w:rPr>
                <w:t>Working out distances</w:t>
              </w:r>
            </w:hyperlink>
          </w:p>
          <w:p w14:paraId="32984E02" w14:textId="620052FC" w:rsidR="009809F0" w:rsidRPr="00B61C1A" w:rsidRDefault="00000000" w:rsidP="2424197B">
            <w:pPr>
              <w:pStyle w:val="ListBullet"/>
            </w:pPr>
            <w:hyperlink w:anchor="_Resource_7:_Full" w:history="1">
              <w:r w:rsidR="41E9BD1D" w:rsidRPr="00B61C1A">
                <w:rPr>
                  <w:rStyle w:val="Hyperlink"/>
                </w:rPr>
                <w:t xml:space="preserve">Resource 7: </w:t>
              </w:r>
              <w:r w:rsidR="41CBA373" w:rsidRPr="00B61C1A">
                <w:rPr>
                  <w:rStyle w:val="Hyperlink"/>
                </w:rPr>
                <w:t>Full conversion chart</w:t>
              </w:r>
            </w:hyperlink>
          </w:p>
          <w:p w14:paraId="27895253" w14:textId="64308825" w:rsidR="009809F0" w:rsidRPr="00B61C1A" w:rsidRDefault="00000000" w:rsidP="2424197B">
            <w:pPr>
              <w:pStyle w:val="ListBullet"/>
            </w:pPr>
            <w:hyperlink w:anchor="_Resource_8:_Recording" w:history="1">
              <w:r w:rsidR="005C0CEA">
                <w:rPr>
                  <w:rStyle w:val="Hyperlink"/>
                  <w:rFonts w:eastAsia="Arial"/>
                </w:rPr>
                <w:t>Resource 8: Recording lengths</w:t>
              </w:r>
            </w:hyperlink>
          </w:p>
          <w:p w14:paraId="0708BDF6" w14:textId="7538A8F4" w:rsidR="009809F0" w:rsidRPr="00B61C1A" w:rsidRDefault="00000000" w:rsidP="2424197B">
            <w:pPr>
              <w:pStyle w:val="ListBullet"/>
            </w:pPr>
            <w:hyperlink w:anchor="_Resource_9:_Converting" w:history="1">
              <w:r w:rsidR="433D247F" w:rsidRPr="00B61C1A">
                <w:rPr>
                  <w:rStyle w:val="Hyperlink"/>
                  <w:rFonts w:eastAsia="Arial"/>
                </w:rPr>
                <w:t xml:space="preserve">Resource </w:t>
              </w:r>
              <w:r w:rsidR="5BC5B0CE" w:rsidRPr="00B61C1A">
                <w:rPr>
                  <w:rStyle w:val="Hyperlink"/>
                  <w:rFonts w:eastAsia="Arial"/>
                </w:rPr>
                <w:t>9</w:t>
              </w:r>
              <w:r w:rsidR="433D247F" w:rsidRPr="00B61C1A">
                <w:rPr>
                  <w:rStyle w:val="Hyperlink"/>
                  <w:rFonts w:eastAsia="Arial"/>
                </w:rPr>
                <w:t>: Converting length table</w:t>
              </w:r>
            </w:hyperlink>
          </w:p>
          <w:p w14:paraId="0BAC0998" w14:textId="4BE6B024" w:rsidR="00907DC1" w:rsidRDefault="00907DC1" w:rsidP="2424197B">
            <w:pPr>
              <w:pStyle w:val="ListBullet"/>
              <w:rPr>
                <w:rFonts w:eastAsia="Calibri"/>
              </w:rPr>
            </w:pPr>
            <w:r>
              <w:rPr>
                <w:rFonts w:eastAsia="Calibri"/>
              </w:rPr>
              <w:t>Glue</w:t>
            </w:r>
          </w:p>
          <w:p w14:paraId="5ED55660" w14:textId="5F2FDA61" w:rsidR="00907DC1" w:rsidRPr="00907DC1" w:rsidRDefault="00907DC1" w:rsidP="2424197B">
            <w:pPr>
              <w:pStyle w:val="ListBullet"/>
              <w:rPr>
                <w:rFonts w:eastAsia="Calibri"/>
              </w:rPr>
            </w:pPr>
            <w:r>
              <w:rPr>
                <w:rFonts w:eastAsia="Calibri"/>
              </w:rPr>
              <w:t>Student workbooks</w:t>
            </w:r>
          </w:p>
          <w:p w14:paraId="17F56185" w14:textId="2A25EAC3" w:rsidR="009809F0" w:rsidRDefault="33F34BDD" w:rsidP="2424197B">
            <w:pPr>
              <w:pStyle w:val="ListBullet"/>
              <w:rPr>
                <w:rFonts w:eastAsia="Calibri"/>
              </w:rPr>
            </w:pPr>
            <w:r w:rsidRPr="2424197B">
              <w:rPr>
                <w:rFonts w:eastAsia="Arial"/>
                <w:color w:val="000000" w:themeColor="text1"/>
              </w:rPr>
              <w:t>Writing materials</w:t>
            </w:r>
          </w:p>
        </w:tc>
      </w:tr>
      <w:tr w:rsidR="009809F0" w14:paraId="5223D897" w14:textId="77777777" w:rsidTr="155BEB62">
        <w:trPr>
          <w:cnfStyle w:val="000000100000" w:firstRow="0" w:lastRow="0" w:firstColumn="0" w:lastColumn="0" w:oddVBand="0" w:evenVBand="0" w:oddHBand="1" w:evenHBand="0" w:firstRowFirstColumn="0" w:firstRowLastColumn="0" w:lastRowFirstColumn="0" w:lastRowLastColumn="0"/>
        </w:trPr>
        <w:tc>
          <w:tcPr>
            <w:tcW w:w="4853" w:type="dxa"/>
          </w:tcPr>
          <w:p w14:paraId="266E1532" w14:textId="497A263B" w:rsidR="009809F0" w:rsidRPr="009809F0" w:rsidRDefault="00000000" w:rsidP="009809F0">
            <w:pPr>
              <w:rPr>
                <w:b/>
                <w:bCs/>
              </w:rPr>
            </w:pPr>
            <w:hyperlink w:anchor="_Lesson_3" w:history="1">
              <w:r w:rsidR="009809F0" w:rsidRPr="008926B0">
                <w:rPr>
                  <w:rStyle w:val="Hyperlink"/>
                  <w:b/>
                  <w:bCs/>
                </w:rPr>
                <w:t>Lesson 3</w:t>
              </w:r>
            </w:hyperlink>
          </w:p>
          <w:p w14:paraId="682FD93B" w14:textId="77777777" w:rsidR="009809F0" w:rsidRDefault="009809F0" w:rsidP="009809F0">
            <w:r w:rsidRPr="6026BA95">
              <w:rPr>
                <w:b/>
                <w:bCs/>
              </w:rPr>
              <w:t>Daily number sense learning intention</w:t>
            </w:r>
            <w:r>
              <w:t>:</w:t>
            </w:r>
          </w:p>
          <w:p w14:paraId="0EADA3DF" w14:textId="3902C6F7" w:rsidR="009809F0" w:rsidRDefault="16002F8D" w:rsidP="6026BA95">
            <w:pPr>
              <w:pStyle w:val="ListBullet"/>
            </w:pPr>
            <w:r w:rsidRPr="6026BA95">
              <w:rPr>
                <w:rFonts w:eastAsia="Arial"/>
                <w:color w:val="000000" w:themeColor="text1"/>
              </w:rPr>
              <w:t>use efficient strategies to solve addition problems</w:t>
            </w:r>
          </w:p>
        </w:tc>
        <w:tc>
          <w:tcPr>
            <w:tcW w:w="4853" w:type="dxa"/>
          </w:tcPr>
          <w:p w14:paraId="36746A05" w14:textId="7BA0076C" w:rsidR="009809F0" w:rsidRDefault="009809F0" w:rsidP="009809F0">
            <w:r w:rsidRPr="2424197B">
              <w:rPr>
                <w:b/>
                <w:bCs/>
              </w:rPr>
              <w:t>Lesson core concept</w:t>
            </w:r>
            <w:r>
              <w:t xml:space="preserve">: </w:t>
            </w:r>
            <w:r w:rsidR="006E0D1D">
              <w:t>t</w:t>
            </w:r>
            <w:r w:rsidR="6BCA0CDF">
              <w:t xml:space="preserve">he context determines the most suitable measuring </w:t>
            </w:r>
            <w:r w:rsidR="3E006EAD">
              <w:t>device</w:t>
            </w:r>
            <w:r w:rsidR="6BCA0CDF">
              <w:t>.</w:t>
            </w:r>
          </w:p>
          <w:p w14:paraId="2B140AA6" w14:textId="4D6DDC86" w:rsidR="009809F0" w:rsidRDefault="009809F0" w:rsidP="009809F0">
            <w:r w:rsidRPr="2424197B">
              <w:rPr>
                <w:b/>
                <w:bCs/>
              </w:rPr>
              <w:t>Core concept learning intention</w:t>
            </w:r>
            <w:r>
              <w:t>:</w:t>
            </w:r>
          </w:p>
          <w:p w14:paraId="22F1669A" w14:textId="4549B976" w:rsidR="009809F0" w:rsidRDefault="7412EB0D" w:rsidP="2424197B">
            <w:pPr>
              <w:pStyle w:val="ListBullet"/>
            </w:pPr>
            <w:r w:rsidRPr="2424197B">
              <w:rPr>
                <w:rFonts w:eastAsia="Arial"/>
                <w:color w:val="000000" w:themeColor="text1"/>
              </w:rPr>
              <w:t>use a variety of devices and units to measure lengths and distances in different contexts</w:t>
            </w:r>
          </w:p>
        </w:tc>
        <w:tc>
          <w:tcPr>
            <w:tcW w:w="4854" w:type="dxa"/>
          </w:tcPr>
          <w:p w14:paraId="21F9E7DB" w14:textId="413016AA" w:rsidR="009809F0" w:rsidRDefault="009809F0" w:rsidP="009809F0">
            <w:r w:rsidRPr="2424197B">
              <w:rPr>
                <w:b/>
                <w:bCs/>
              </w:rPr>
              <w:t>Lesson duration</w:t>
            </w:r>
            <w:r>
              <w:t xml:space="preserve">: </w:t>
            </w:r>
            <w:r w:rsidR="21A7593C">
              <w:t>60</w:t>
            </w:r>
            <w:r>
              <w:t xml:space="preserve"> minutes</w:t>
            </w:r>
          </w:p>
          <w:p w14:paraId="262308C5" w14:textId="1C5BE16B" w:rsidR="009809F0" w:rsidRPr="00B61C1A" w:rsidRDefault="00000000" w:rsidP="00AE0822">
            <w:pPr>
              <w:pStyle w:val="ListBullet"/>
              <w:rPr>
                <w:rFonts w:eastAsia="Arial"/>
                <w:color w:val="000000" w:themeColor="text1"/>
              </w:rPr>
            </w:pPr>
            <w:hyperlink w:anchor="_Resource_10:_Travel" w:history="1">
              <w:r w:rsidR="120A42D8" w:rsidRPr="00B61C1A">
                <w:rPr>
                  <w:rStyle w:val="Hyperlink"/>
                  <w:rFonts w:eastAsia="Arial"/>
                </w:rPr>
                <w:t xml:space="preserve">Resource </w:t>
              </w:r>
              <w:r w:rsidR="302AE992" w:rsidRPr="00B61C1A">
                <w:rPr>
                  <w:rStyle w:val="Hyperlink"/>
                  <w:rFonts w:eastAsia="Arial"/>
                </w:rPr>
                <w:t>10</w:t>
              </w:r>
              <w:r w:rsidR="0F26E9E6" w:rsidRPr="00B61C1A">
                <w:rPr>
                  <w:rStyle w:val="Hyperlink"/>
                  <w:rFonts w:eastAsia="Arial"/>
                </w:rPr>
                <w:t xml:space="preserve">: </w:t>
              </w:r>
              <w:r w:rsidR="74B23305" w:rsidRPr="00B61C1A">
                <w:rPr>
                  <w:rStyle w:val="Hyperlink"/>
                  <w:rFonts w:eastAsia="Arial"/>
                </w:rPr>
                <w:t>Travel plans</w:t>
              </w:r>
            </w:hyperlink>
          </w:p>
          <w:p w14:paraId="0B408218" w14:textId="4CCEBFCE" w:rsidR="009809F0" w:rsidRPr="00B61C1A" w:rsidRDefault="00000000" w:rsidP="2424197B">
            <w:pPr>
              <w:pStyle w:val="ListBullet"/>
              <w:rPr>
                <w:rFonts w:eastAsia="Arial"/>
                <w:color w:val="000000" w:themeColor="text1"/>
              </w:rPr>
            </w:pPr>
            <w:hyperlink w:anchor="_Resource_11:_Appropriate_1" w:history="1">
              <w:r w:rsidR="74B23305" w:rsidRPr="00B61C1A">
                <w:rPr>
                  <w:rStyle w:val="Hyperlink"/>
                  <w:rFonts w:eastAsia="Arial"/>
                </w:rPr>
                <w:t>Resource 11</w:t>
              </w:r>
              <w:r w:rsidR="120A42D8" w:rsidRPr="00B61C1A">
                <w:rPr>
                  <w:rStyle w:val="Hyperlink"/>
                  <w:rFonts w:eastAsia="Arial"/>
                </w:rPr>
                <w:t>: Appropriate devices</w:t>
              </w:r>
            </w:hyperlink>
          </w:p>
          <w:p w14:paraId="6575EF62" w14:textId="0D2DAAD2" w:rsidR="009809F0" w:rsidRPr="00B61C1A" w:rsidRDefault="00000000" w:rsidP="2424197B">
            <w:pPr>
              <w:pStyle w:val="ListBullet"/>
              <w:rPr>
                <w:rFonts w:eastAsia="Arial"/>
              </w:rPr>
            </w:pPr>
            <w:hyperlink w:anchor="_Resource_12:_Measuring" w:history="1">
              <w:r w:rsidR="59E36861" w:rsidRPr="00B61C1A">
                <w:rPr>
                  <w:rStyle w:val="Hyperlink"/>
                  <w:rFonts w:eastAsia="Arial"/>
                </w:rPr>
                <w:t xml:space="preserve">Resource </w:t>
              </w:r>
              <w:r w:rsidR="52427647" w:rsidRPr="00B61C1A">
                <w:rPr>
                  <w:rStyle w:val="Hyperlink"/>
                  <w:rFonts w:eastAsia="Arial"/>
                </w:rPr>
                <w:t>1</w:t>
              </w:r>
              <w:r w:rsidR="7D058C20" w:rsidRPr="00B61C1A">
                <w:rPr>
                  <w:rStyle w:val="Hyperlink"/>
                  <w:rFonts w:eastAsia="Arial"/>
                </w:rPr>
                <w:t>2</w:t>
              </w:r>
              <w:r w:rsidR="59E36861" w:rsidRPr="00B61C1A">
                <w:rPr>
                  <w:rStyle w:val="Hyperlink"/>
                  <w:rFonts w:eastAsia="Arial"/>
                </w:rPr>
                <w:t>: Measuring objects</w:t>
              </w:r>
            </w:hyperlink>
          </w:p>
          <w:p w14:paraId="140B5310" w14:textId="53A3AF79" w:rsidR="009809F0" w:rsidRDefault="39FF7582" w:rsidP="2424197B">
            <w:pPr>
              <w:pStyle w:val="ListBullet"/>
              <w:rPr>
                <w:rFonts w:eastAsia="Calibri"/>
              </w:rPr>
            </w:pPr>
            <w:r w:rsidRPr="2424197B">
              <w:rPr>
                <w:rFonts w:eastAsia="Arial"/>
              </w:rPr>
              <w:t>30</w:t>
            </w:r>
            <w:r w:rsidR="00E1745A">
              <w:rPr>
                <w:rFonts w:eastAsia="Arial"/>
              </w:rPr>
              <w:t> </w:t>
            </w:r>
            <w:r w:rsidRPr="2424197B">
              <w:rPr>
                <w:rFonts w:eastAsia="Arial"/>
              </w:rPr>
              <w:t>cm rulers</w:t>
            </w:r>
          </w:p>
          <w:p w14:paraId="4386C28A" w14:textId="79EC25B0" w:rsidR="009809F0" w:rsidRPr="00BC2F1B" w:rsidRDefault="39FF7582" w:rsidP="2424197B">
            <w:pPr>
              <w:pStyle w:val="ListBullet"/>
              <w:rPr>
                <w:rFonts w:eastAsia="Calibri"/>
              </w:rPr>
            </w:pPr>
            <w:r w:rsidRPr="2424197B">
              <w:rPr>
                <w:rFonts w:eastAsia="Arial"/>
              </w:rPr>
              <w:t>Metre rulers</w:t>
            </w:r>
          </w:p>
          <w:p w14:paraId="6ADD321B" w14:textId="19DD0386" w:rsidR="00BC2F1B" w:rsidRDefault="00BC2F1B" w:rsidP="2424197B">
            <w:pPr>
              <w:pStyle w:val="ListBullet"/>
              <w:rPr>
                <w:rFonts w:eastAsia="Calibri"/>
              </w:rPr>
            </w:pPr>
            <w:r>
              <w:rPr>
                <w:rFonts w:eastAsia="Calibri"/>
              </w:rPr>
              <w:t>Student workbooks</w:t>
            </w:r>
          </w:p>
          <w:p w14:paraId="28472771" w14:textId="64FB29A7" w:rsidR="00BC2F1B" w:rsidRDefault="00BC2F1B" w:rsidP="2424197B">
            <w:pPr>
              <w:pStyle w:val="ListBullet"/>
              <w:rPr>
                <w:rFonts w:eastAsia="Calibri"/>
              </w:rPr>
            </w:pPr>
            <w:r>
              <w:rPr>
                <w:rFonts w:eastAsia="Calibri"/>
              </w:rPr>
              <w:t>Tape measures</w:t>
            </w:r>
          </w:p>
          <w:p w14:paraId="13DB8229" w14:textId="39D4FCAB" w:rsidR="009809F0" w:rsidRDefault="39FF7582" w:rsidP="2424197B">
            <w:pPr>
              <w:pStyle w:val="ListBullet"/>
              <w:rPr>
                <w:rFonts w:eastAsia="Calibri"/>
              </w:rPr>
            </w:pPr>
            <w:r w:rsidRPr="2424197B">
              <w:rPr>
                <w:rFonts w:eastAsia="Arial"/>
              </w:rPr>
              <w:t>Trundle wheels</w:t>
            </w:r>
          </w:p>
          <w:p w14:paraId="44CB9BC6" w14:textId="233E309B" w:rsidR="009809F0" w:rsidRDefault="39FF7582" w:rsidP="2424197B">
            <w:pPr>
              <w:pStyle w:val="ListBullet"/>
              <w:rPr>
                <w:rFonts w:eastAsia="Arial"/>
              </w:rPr>
            </w:pPr>
            <w:r w:rsidRPr="2424197B">
              <w:rPr>
                <w:rFonts w:eastAsia="Arial"/>
              </w:rPr>
              <w:t xml:space="preserve">Writing </w:t>
            </w:r>
            <w:r w:rsidR="342A89BB" w:rsidRPr="77BC9EFF">
              <w:rPr>
                <w:rFonts w:eastAsia="Arial"/>
              </w:rPr>
              <w:t>material</w:t>
            </w:r>
            <w:r w:rsidR="6FFBFB49" w:rsidRPr="77BC9EFF">
              <w:rPr>
                <w:rFonts w:eastAsia="Arial"/>
              </w:rPr>
              <w:t>s</w:t>
            </w:r>
          </w:p>
        </w:tc>
      </w:tr>
      <w:tr w:rsidR="009809F0" w14:paraId="3944E3A4" w14:textId="77777777" w:rsidTr="155BEB62">
        <w:trPr>
          <w:cnfStyle w:val="000000010000" w:firstRow="0" w:lastRow="0" w:firstColumn="0" w:lastColumn="0" w:oddVBand="0" w:evenVBand="0" w:oddHBand="0" w:evenHBand="1" w:firstRowFirstColumn="0" w:firstRowLastColumn="0" w:lastRowFirstColumn="0" w:lastRowLastColumn="0"/>
        </w:trPr>
        <w:tc>
          <w:tcPr>
            <w:tcW w:w="4853" w:type="dxa"/>
          </w:tcPr>
          <w:p w14:paraId="4438F4A5" w14:textId="3A0C2CB5" w:rsidR="009809F0" w:rsidRPr="009809F0" w:rsidRDefault="00000000" w:rsidP="009809F0">
            <w:pPr>
              <w:rPr>
                <w:b/>
                <w:bCs/>
              </w:rPr>
            </w:pPr>
            <w:hyperlink w:anchor="_Lesson_4" w:history="1">
              <w:r w:rsidR="009809F0" w:rsidRPr="00A55C80">
                <w:rPr>
                  <w:rStyle w:val="Hyperlink"/>
                  <w:b/>
                  <w:bCs/>
                </w:rPr>
                <w:t>Lesson 4</w:t>
              </w:r>
            </w:hyperlink>
          </w:p>
          <w:p w14:paraId="580E24F9" w14:textId="77777777" w:rsidR="009809F0" w:rsidRDefault="009809F0" w:rsidP="009809F0">
            <w:r w:rsidRPr="009809F0">
              <w:rPr>
                <w:b/>
                <w:bCs/>
              </w:rPr>
              <w:t>Daily number sense learning intention</w:t>
            </w:r>
            <w:r>
              <w:t>:</w:t>
            </w:r>
          </w:p>
          <w:p w14:paraId="31AD45CA" w14:textId="65BC9F1B" w:rsidR="009809F0" w:rsidRDefault="70F39502" w:rsidP="009B7FFB">
            <w:pPr>
              <w:pStyle w:val="ListBullet"/>
            </w:pPr>
            <w:r>
              <w:lastRenderedPageBreak/>
              <w:t>t</w:t>
            </w:r>
            <w:r w:rsidR="0A4405B5">
              <w:t>eacher</w:t>
            </w:r>
            <w:r w:rsidR="69095672">
              <w:t>-</w:t>
            </w:r>
            <w:r w:rsidR="0A4405B5">
              <w:t>identified task based on student needs</w:t>
            </w:r>
          </w:p>
        </w:tc>
        <w:tc>
          <w:tcPr>
            <w:tcW w:w="4853" w:type="dxa"/>
          </w:tcPr>
          <w:p w14:paraId="5F5B2E59" w14:textId="64081F07" w:rsidR="009809F0" w:rsidRDefault="009809F0" w:rsidP="009809F0">
            <w:r w:rsidRPr="5811D56A">
              <w:rPr>
                <w:b/>
                <w:bCs/>
              </w:rPr>
              <w:lastRenderedPageBreak/>
              <w:t>Lesson core concept</w:t>
            </w:r>
            <w:r>
              <w:t xml:space="preserve">: </w:t>
            </w:r>
            <w:r w:rsidR="006E0D1D">
              <w:t>t</w:t>
            </w:r>
            <w:r w:rsidR="2D34D0B5">
              <w:t>he larger the unit, the smaller the measure</w:t>
            </w:r>
            <w:r w:rsidR="009A383C">
              <w:t>ment</w:t>
            </w:r>
            <w:r w:rsidR="006E0D1D">
              <w:t>.</w:t>
            </w:r>
          </w:p>
          <w:p w14:paraId="480DEF9D" w14:textId="3D4E0C27" w:rsidR="009809F0" w:rsidRDefault="009809F0" w:rsidP="009809F0">
            <w:r w:rsidRPr="2424197B">
              <w:rPr>
                <w:b/>
                <w:bCs/>
              </w:rPr>
              <w:t>Core concept learning intention</w:t>
            </w:r>
            <w:r>
              <w:t>:</w:t>
            </w:r>
          </w:p>
          <w:p w14:paraId="0928DFA6" w14:textId="2FB817A6" w:rsidR="009809F0" w:rsidRDefault="0A1697D6" w:rsidP="2424197B">
            <w:pPr>
              <w:pStyle w:val="ListBullet"/>
            </w:pPr>
            <w:r w:rsidRPr="2424197B">
              <w:rPr>
                <w:rFonts w:eastAsia="Arial"/>
                <w:color w:val="000000" w:themeColor="text1"/>
              </w:rPr>
              <w:lastRenderedPageBreak/>
              <w:t>compare lengths using appropriate units</w:t>
            </w:r>
          </w:p>
        </w:tc>
        <w:tc>
          <w:tcPr>
            <w:tcW w:w="4854" w:type="dxa"/>
          </w:tcPr>
          <w:p w14:paraId="00189403" w14:textId="1B2A19F3" w:rsidR="009809F0" w:rsidRDefault="009809F0" w:rsidP="009809F0">
            <w:r w:rsidRPr="2424197B">
              <w:rPr>
                <w:b/>
                <w:bCs/>
              </w:rPr>
              <w:lastRenderedPageBreak/>
              <w:t>Lesson duration</w:t>
            </w:r>
            <w:r>
              <w:t xml:space="preserve">: </w:t>
            </w:r>
            <w:r w:rsidR="152CBEBB">
              <w:t xml:space="preserve">60 </w:t>
            </w:r>
            <w:r>
              <w:t>minutes</w:t>
            </w:r>
          </w:p>
          <w:p w14:paraId="07D13141" w14:textId="1EA19F86" w:rsidR="009809F0" w:rsidRPr="00B61C1A" w:rsidRDefault="00000000" w:rsidP="2424197B">
            <w:pPr>
              <w:pStyle w:val="ListBullet"/>
            </w:pPr>
            <w:hyperlink w:anchor="_Resource_8:_Recording" w:history="1">
              <w:r w:rsidR="005C0CEA">
                <w:rPr>
                  <w:rStyle w:val="Hyperlink"/>
                  <w:rFonts w:eastAsia="Arial"/>
                </w:rPr>
                <w:t>Resource 8: Recording lengths</w:t>
              </w:r>
            </w:hyperlink>
          </w:p>
          <w:p w14:paraId="4E38CED9" w14:textId="56C63F88" w:rsidR="1E374BAA" w:rsidRPr="00B61C1A" w:rsidRDefault="00000000" w:rsidP="00AE0822">
            <w:pPr>
              <w:pStyle w:val="ListBullet"/>
            </w:pPr>
            <w:hyperlink w:anchor="_Resource_13:_Who" w:history="1">
              <w:r w:rsidR="1E374BAA" w:rsidRPr="00B61C1A">
                <w:rPr>
                  <w:rStyle w:val="Hyperlink"/>
                  <w:rFonts w:eastAsia="Arial"/>
                </w:rPr>
                <w:t>Resource 13: Who is winning?</w:t>
              </w:r>
            </w:hyperlink>
          </w:p>
          <w:p w14:paraId="57AD320C" w14:textId="000F29D6" w:rsidR="009809F0" w:rsidRDefault="2BF981CB" w:rsidP="2424197B">
            <w:pPr>
              <w:pStyle w:val="ListBullet"/>
              <w:rPr>
                <w:rFonts w:eastAsia="Calibri"/>
              </w:rPr>
            </w:pPr>
            <w:r w:rsidRPr="2424197B">
              <w:rPr>
                <w:rFonts w:eastAsia="Arial"/>
              </w:rPr>
              <w:lastRenderedPageBreak/>
              <w:t>30</w:t>
            </w:r>
            <w:r w:rsidR="00E1745A">
              <w:rPr>
                <w:rFonts w:eastAsia="Arial"/>
              </w:rPr>
              <w:t> </w:t>
            </w:r>
            <w:r w:rsidRPr="2424197B">
              <w:rPr>
                <w:rFonts w:eastAsia="Arial"/>
              </w:rPr>
              <w:t>cm rulers</w:t>
            </w:r>
          </w:p>
          <w:p w14:paraId="796DEBA8" w14:textId="79EC25B0" w:rsidR="009809F0" w:rsidRPr="00BC2F1B" w:rsidRDefault="2BF981CB" w:rsidP="2424197B">
            <w:pPr>
              <w:pStyle w:val="ListBullet"/>
              <w:rPr>
                <w:rFonts w:eastAsia="Calibri"/>
              </w:rPr>
            </w:pPr>
            <w:r w:rsidRPr="2424197B">
              <w:rPr>
                <w:rFonts w:eastAsia="Arial"/>
              </w:rPr>
              <w:t>Metre rulers</w:t>
            </w:r>
          </w:p>
          <w:p w14:paraId="20FE46AC" w14:textId="6D25F28B" w:rsidR="00BC2F1B" w:rsidRDefault="00BC2F1B" w:rsidP="2424197B">
            <w:pPr>
              <w:pStyle w:val="ListBullet"/>
              <w:rPr>
                <w:rFonts w:eastAsia="Calibri"/>
              </w:rPr>
            </w:pPr>
            <w:r>
              <w:rPr>
                <w:rFonts w:eastAsia="Calibri"/>
              </w:rPr>
              <w:t>Student workbooks</w:t>
            </w:r>
          </w:p>
          <w:p w14:paraId="077F49F5" w14:textId="42914591" w:rsidR="009809F0" w:rsidRDefault="2BF981CB" w:rsidP="2424197B">
            <w:pPr>
              <w:pStyle w:val="ListBullet"/>
              <w:rPr>
                <w:rFonts w:eastAsia="Calibri"/>
              </w:rPr>
            </w:pPr>
            <w:r w:rsidRPr="2424197B">
              <w:rPr>
                <w:rFonts w:eastAsia="Arial"/>
              </w:rPr>
              <w:t xml:space="preserve">Writing </w:t>
            </w:r>
            <w:r w:rsidR="7E30D4FA" w:rsidRPr="77BC9EFF">
              <w:rPr>
                <w:rFonts w:eastAsia="Arial"/>
              </w:rPr>
              <w:t>material</w:t>
            </w:r>
            <w:r w:rsidR="57740134" w:rsidRPr="77BC9EFF">
              <w:rPr>
                <w:rFonts w:eastAsia="Arial"/>
              </w:rPr>
              <w:t>s</w:t>
            </w:r>
          </w:p>
        </w:tc>
      </w:tr>
      <w:tr w:rsidR="009809F0" w14:paraId="451AF127" w14:textId="77777777" w:rsidTr="155BEB62">
        <w:trPr>
          <w:cnfStyle w:val="000000100000" w:firstRow="0" w:lastRow="0" w:firstColumn="0" w:lastColumn="0" w:oddVBand="0" w:evenVBand="0" w:oddHBand="1" w:evenHBand="0" w:firstRowFirstColumn="0" w:firstRowLastColumn="0" w:lastRowFirstColumn="0" w:lastRowLastColumn="0"/>
        </w:trPr>
        <w:tc>
          <w:tcPr>
            <w:tcW w:w="4853" w:type="dxa"/>
          </w:tcPr>
          <w:p w14:paraId="22DDE7CB" w14:textId="0232B3F2" w:rsidR="009809F0" w:rsidRPr="009809F0" w:rsidRDefault="00000000" w:rsidP="009809F0">
            <w:pPr>
              <w:rPr>
                <w:b/>
                <w:bCs/>
              </w:rPr>
            </w:pPr>
            <w:hyperlink w:anchor="_Lesson_5" w:history="1">
              <w:r w:rsidR="009809F0" w:rsidRPr="00A55C80">
                <w:rPr>
                  <w:rStyle w:val="Hyperlink"/>
                  <w:b/>
                  <w:bCs/>
                </w:rPr>
                <w:t>Lesson 5</w:t>
              </w:r>
            </w:hyperlink>
          </w:p>
          <w:p w14:paraId="361208B9" w14:textId="77777777" w:rsidR="009809F0" w:rsidRDefault="009809F0" w:rsidP="009809F0">
            <w:r w:rsidRPr="155BEB62">
              <w:rPr>
                <w:b/>
                <w:bCs/>
              </w:rPr>
              <w:t>Daily number sense learning intention</w:t>
            </w:r>
            <w:r>
              <w:t>:</w:t>
            </w:r>
          </w:p>
          <w:p w14:paraId="6CE580F7" w14:textId="30805880" w:rsidR="009809F0" w:rsidRDefault="57BE0CD2" w:rsidP="155BEB62">
            <w:pPr>
              <w:pStyle w:val="ListBullet"/>
            </w:pPr>
            <w:r w:rsidRPr="155BEB62">
              <w:rPr>
                <w:rFonts w:eastAsia="Arial"/>
                <w:color w:val="000000" w:themeColor="text1"/>
              </w:rPr>
              <w:t>recognise the role of the number 1 as representing the whole</w:t>
            </w:r>
          </w:p>
        </w:tc>
        <w:tc>
          <w:tcPr>
            <w:tcW w:w="4853" w:type="dxa"/>
          </w:tcPr>
          <w:p w14:paraId="3B9162D1" w14:textId="17E2C0E8" w:rsidR="009809F0" w:rsidRDefault="009809F0" w:rsidP="009809F0">
            <w:r w:rsidRPr="5811D56A">
              <w:rPr>
                <w:b/>
                <w:bCs/>
              </w:rPr>
              <w:t>Lesson core concept</w:t>
            </w:r>
            <w:r>
              <w:t xml:space="preserve">: </w:t>
            </w:r>
            <w:r w:rsidR="006E0D1D">
              <w:t>d</w:t>
            </w:r>
            <w:r w:rsidR="292AFB06">
              <w:t>ifferent shapes can have the same perimeter.</w:t>
            </w:r>
          </w:p>
          <w:p w14:paraId="5388B2BB" w14:textId="7B66C429" w:rsidR="009809F0" w:rsidRDefault="009809F0" w:rsidP="009809F0">
            <w:r w:rsidRPr="2424197B">
              <w:rPr>
                <w:b/>
                <w:bCs/>
              </w:rPr>
              <w:t>Core concept learning intention</w:t>
            </w:r>
            <w:r>
              <w:t>:</w:t>
            </w:r>
          </w:p>
          <w:p w14:paraId="5D987789" w14:textId="710F3355" w:rsidR="009809F0" w:rsidRDefault="7C033200" w:rsidP="2424197B">
            <w:pPr>
              <w:pStyle w:val="ListBullet"/>
            </w:pPr>
            <w:r w:rsidRPr="2424197B">
              <w:rPr>
                <w:rFonts w:eastAsia="Arial"/>
                <w:color w:val="000000" w:themeColor="text1"/>
              </w:rPr>
              <w:t>recognise that different shapes can have the same perimeter</w:t>
            </w:r>
          </w:p>
        </w:tc>
        <w:tc>
          <w:tcPr>
            <w:tcW w:w="4854" w:type="dxa"/>
          </w:tcPr>
          <w:p w14:paraId="3D2EA4ED" w14:textId="62B5039D" w:rsidR="009809F0" w:rsidRPr="00B61C1A" w:rsidRDefault="009809F0" w:rsidP="009809F0">
            <w:r w:rsidRPr="00B61C1A">
              <w:rPr>
                <w:b/>
                <w:bCs/>
              </w:rPr>
              <w:t>Lesson duration</w:t>
            </w:r>
            <w:r w:rsidRPr="00B61C1A">
              <w:t xml:space="preserve">: </w:t>
            </w:r>
            <w:r w:rsidR="0CFD8132" w:rsidRPr="00B61C1A">
              <w:t>60</w:t>
            </w:r>
            <w:r w:rsidRPr="00B61C1A">
              <w:t xml:space="preserve"> minutes</w:t>
            </w:r>
          </w:p>
          <w:p w14:paraId="08E91F97" w14:textId="59CCFC9F" w:rsidR="54E6A4F1" w:rsidRPr="00B61C1A" w:rsidRDefault="00000000" w:rsidP="2424197B">
            <w:pPr>
              <w:pStyle w:val="ListBullet"/>
              <w:rPr>
                <w:rFonts w:eastAsia="Calibri"/>
              </w:rPr>
            </w:pPr>
            <w:hyperlink w:anchor="_Resource_14:_Perimeters" w:history="1">
              <w:r w:rsidR="54E6A4F1" w:rsidRPr="00B61C1A">
                <w:rPr>
                  <w:rStyle w:val="Hyperlink"/>
                </w:rPr>
                <w:t xml:space="preserve">Resource </w:t>
              </w:r>
              <w:r w:rsidR="2E2859F7" w:rsidRPr="00B61C1A">
                <w:rPr>
                  <w:rStyle w:val="Hyperlink"/>
                </w:rPr>
                <w:t>1</w:t>
              </w:r>
              <w:r w:rsidR="2FDF28BB" w:rsidRPr="00B61C1A">
                <w:rPr>
                  <w:rStyle w:val="Hyperlink"/>
                </w:rPr>
                <w:t>4</w:t>
              </w:r>
              <w:r w:rsidR="54E6A4F1" w:rsidRPr="00B61C1A">
                <w:rPr>
                  <w:rStyle w:val="Hyperlink"/>
                </w:rPr>
                <w:t>: Perimeters</w:t>
              </w:r>
            </w:hyperlink>
          </w:p>
          <w:p w14:paraId="5611593B" w14:textId="3C7BE2C1" w:rsidR="009809F0" w:rsidRPr="00BC2F1B" w:rsidRDefault="00000000" w:rsidP="2424197B">
            <w:pPr>
              <w:pStyle w:val="ListBullet"/>
              <w:rPr>
                <w:rStyle w:val="Hyperlink"/>
                <w:color w:val="auto"/>
                <w:u w:val="none"/>
              </w:rPr>
            </w:pPr>
            <w:hyperlink w:anchor="_Resource_15:_Calculating" w:history="1">
              <w:r w:rsidR="54E6A4F1" w:rsidRPr="00B61C1A">
                <w:rPr>
                  <w:rStyle w:val="Hyperlink"/>
                </w:rPr>
                <w:t xml:space="preserve">Resource </w:t>
              </w:r>
              <w:r w:rsidR="2E2859F7" w:rsidRPr="00B61C1A">
                <w:rPr>
                  <w:rStyle w:val="Hyperlink"/>
                </w:rPr>
                <w:t>1</w:t>
              </w:r>
              <w:r w:rsidR="04D86B8D" w:rsidRPr="00B61C1A">
                <w:rPr>
                  <w:rStyle w:val="Hyperlink"/>
                </w:rPr>
                <w:t>5</w:t>
              </w:r>
              <w:r w:rsidR="54E6A4F1" w:rsidRPr="00B61C1A">
                <w:rPr>
                  <w:rStyle w:val="Hyperlink"/>
                </w:rPr>
                <w:t>: Calculating perimeters</w:t>
              </w:r>
            </w:hyperlink>
          </w:p>
          <w:p w14:paraId="14E912FB" w14:textId="652F225A" w:rsidR="00BC2F1B" w:rsidRPr="00B61C1A" w:rsidRDefault="00BC2F1B" w:rsidP="2424197B">
            <w:pPr>
              <w:pStyle w:val="ListBullet"/>
            </w:pPr>
            <w:r>
              <w:t>A3 paper</w:t>
            </w:r>
          </w:p>
          <w:p w14:paraId="715807BF" w14:textId="7BEE2225" w:rsidR="009809F0" w:rsidRDefault="54E6A4F1" w:rsidP="2424197B">
            <w:pPr>
              <w:pStyle w:val="ListBullet"/>
              <w:rPr>
                <w:rFonts w:eastAsia="Calibri"/>
              </w:rPr>
            </w:pPr>
            <w:r w:rsidRPr="00B61C1A">
              <w:rPr>
                <w:rFonts w:eastAsia="Calibri"/>
              </w:rPr>
              <w:t>30</w:t>
            </w:r>
            <w:r w:rsidR="005C0CEA">
              <w:rPr>
                <w:rFonts w:eastAsia="Calibri"/>
              </w:rPr>
              <w:t> </w:t>
            </w:r>
            <w:r w:rsidRPr="00B61C1A">
              <w:rPr>
                <w:rFonts w:eastAsia="Calibri"/>
              </w:rPr>
              <w:t>cm rulers</w:t>
            </w:r>
          </w:p>
          <w:p w14:paraId="5EF5E767" w14:textId="11955D81" w:rsidR="00BC2F1B" w:rsidRPr="00B61C1A" w:rsidRDefault="00BC2F1B" w:rsidP="2424197B">
            <w:pPr>
              <w:pStyle w:val="ListBullet"/>
              <w:rPr>
                <w:rFonts w:eastAsia="Calibri"/>
              </w:rPr>
            </w:pPr>
            <w:r>
              <w:rPr>
                <w:rFonts w:eastAsia="Calibri"/>
              </w:rPr>
              <w:t>Individual whiteboard</w:t>
            </w:r>
            <w:r w:rsidR="00255386">
              <w:rPr>
                <w:rFonts w:eastAsia="Calibri"/>
              </w:rPr>
              <w:t>s</w:t>
            </w:r>
            <w:r>
              <w:rPr>
                <w:rFonts w:eastAsia="Calibri"/>
              </w:rPr>
              <w:t xml:space="preserve"> or student workbooks</w:t>
            </w:r>
          </w:p>
          <w:p w14:paraId="7DF89938" w14:textId="02821640" w:rsidR="009809F0" w:rsidRPr="00B61C1A" w:rsidRDefault="54E6A4F1" w:rsidP="2424197B">
            <w:pPr>
              <w:pStyle w:val="ListBullet"/>
              <w:rPr>
                <w:rFonts w:eastAsia="Calibri"/>
              </w:rPr>
            </w:pPr>
            <w:r w:rsidRPr="00B61C1A">
              <w:rPr>
                <w:rFonts w:eastAsia="Calibri"/>
              </w:rPr>
              <w:t>Writing materials</w:t>
            </w:r>
          </w:p>
        </w:tc>
      </w:tr>
      <w:tr w:rsidR="009809F0" w14:paraId="22359E43" w14:textId="77777777" w:rsidTr="155BEB62">
        <w:trPr>
          <w:cnfStyle w:val="000000010000" w:firstRow="0" w:lastRow="0" w:firstColumn="0" w:lastColumn="0" w:oddVBand="0" w:evenVBand="0" w:oddHBand="0" w:evenHBand="1" w:firstRowFirstColumn="0" w:firstRowLastColumn="0" w:lastRowFirstColumn="0" w:lastRowLastColumn="0"/>
        </w:trPr>
        <w:tc>
          <w:tcPr>
            <w:tcW w:w="4853" w:type="dxa"/>
          </w:tcPr>
          <w:p w14:paraId="35A25017" w14:textId="4A120ECB" w:rsidR="009809F0" w:rsidRPr="009809F0" w:rsidRDefault="00000000" w:rsidP="009809F0">
            <w:pPr>
              <w:rPr>
                <w:b/>
                <w:bCs/>
              </w:rPr>
            </w:pPr>
            <w:hyperlink w:anchor="_Lesson_6_1" w:history="1">
              <w:r w:rsidR="009809F0" w:rsidRPr="00A55C80">
                <w:rPr>
                  <w:rStyle w:val="Hyperlink"/>
                  <w:b/>
                  <w:bCs/>
                </w:rPr>
                <w:t>Lesson 6</w:t>
              </w:r>
            </w:hyperlink>
          </w:p>
          <w:p w14:paraId="2EE763EA" w14:textId="77777777" w:rsidR="009809F0" w:rsidRDefault="009809F0" w:rsidP="009809F0">
            <w:r w:rsidRPr="6026BA95">
              <w:rPr>
                <w:b/>
                <w:bCs/>
              </w:rPr>
              <w:t>Daily number sense learning intention</w:t>
            </w:r>
            <w:r>
              <w:t>:</w:t>
            </w:r>
          </w:p>
          <w:p w14:paraId="7DF0CE83" w14:textId="46CFE6DD" w:rsidR="009809F0" w:rsidRDefault="5106B1A3" w:rsidP="6026BA95">
            <w:pPr>
              <w:pStyle w:val="ListBullet"/>
            </w:pPr>
            <w:r w:rsidRPr="6026BA95">
              <w:rPr>
                <w:rFonts w:eastAsia="Arial"/>
                <w:color w:val="000000" w:themeColor="text1"/>
              </w:rPr>
              <w:t xml:space="preserve">understand that halves and quarters can be different sizes but still represent a half or a quarter of the </w:t>
            </w:r>
            <w:r w:rsidRPr="6026BA95">
              <w:rPr>
                <w:rFonts w:eastAsia="Arial"/>
                <w:color w:val="000000" w:themeColor="text1"/>
              </w:rPr>
              <w:lastRenderedPageBreak/>
              <w:t>whole they are part of</w:t>
            </w:r>
          </w:p>
        </w:tc>
        <w:tc>
          <w:tcPr>
            <w:tcW w:w="4853" w:type="dxa"/>
          </w:tcPr>
          <w:p w14:paraId="1A2F74DF" w14:textId="7DA78911" w:rsidR="009809F0" w:rsidRDefault="009809F0" w:rsidP="009809F0">
            <w:r w:rsidRPr="5811D56A">
              <w:rPr>
                <w:b/>
                <w:bCs/>
              </w:rPr>
              <w:lastRenderedPageBreak/>
              <w:t>Lesson core concept</w:t>
            </w:r>
            <w:r>
              <w:t xml:space="preserve">: </w:t>
            </w:r>
            <w:r w:rsidR="006E0D1D">
              <w:t>t</w:t>
            </w:r>
            <w:r w:rsidR="51DDF3F0">
              <w:t>imetables are an efficient way to communicate and organise lengths of time</w:t>
            </w:r>
            <w:r w:rsidR="006E0D1D">
              <w:t>.</w:t>
            </w:r>
          </w:p>
          <w:p w14:paraId="29A35D77" w14:textId="32DBB05C" w:rsidR="009809F0" w:rsidRDefault="009809F0" w:rsidP="009809F0">
            <w:r w:rsidRPr="2424197B">
              <w:rPr>
                <w:b/>
                <w:bCs/>
              </w:rPr>
              <w:t>Core concept learning intention</w:t>
            </w:r>
            <w:r>
              <w:t>:</w:t>
            </w:r>
          </w:p>
          <w:p w14:paraId="2E61F2A9" w14:textId="1F425A39" w:rsidR="009809F0" w:rsidRDefault="475FDA82" w:rsidP="2424197B">
            <w:pPr>
              <w:pStyle w:val="ListBullet"/>
            </w:pPr>
            <w:r w:rsidRPr="2424197B">
              <w:rPr>
                <w:rFonts w:eastAsia="Arial"/>
                <w:color w:val="000000" w:themeColor="text1"/>
              </w:rPr>
              <w:t xml:space="preserve">understand how timetables can be </w:t>
            </w:r>
            <w:r w:rsidRPr="2424197B">
              <w:rPr>
                <w:rFonts w:eastAsia="Arial"/>
                <w:color w:val="000000" w:themeColor="text1"/>
              </w:rPr>
              <w:lastRenderedPageBreak/>
              <w:t>used to efficiently organise time</w:t>
            </w:r>
          </w:p>
        </w:tc>
        <w:tc>
          <w:tcPr>
            <w:tcW w:w="4854" w:type="dxa"/>
          </w:tcPr>
          <w:p w14:paraId="7EA6F91C" w14:textId="4BF11BA1" w:rsidR="009809F0" w:rsidRPr="00B61C1A" w:rsidRDefault="009809F0" w:rsidP="009809F0">
            <w:r w:rsidRPr="00B61C1A">
              <w:rPr>
                <w:b/>
                <w:bCs/>
              </w:rPr>
              <w:lastRenderedPageBreak/>
              <w:t>Lesson duration</w:t>
            </w:r>
            <w:r w:rsidRPr="00B61C1A">
              <w:t xml:space="preserve">: </w:t>
            </w:r>
            <w:r w:rsidR="4FC1D579" w:rsidRPr="00B61C1A">
              <w:t>60</w:t>
            </w:r>
            <w:r w:rsidRPr="00B61C1A">
              <w:t xml:space="preserve"> minutes</w:t>
            </w:r>
          </w:p>
          <w:p w14:paraId="3AF576A5" w14:textId="479F61DC" w:rsidR="00B61C1A" w:rsidRPr="00B61C1A" w:rsidRDefault="00000000" w:rsidP="2424197B">
            <w:pPr>
              <w:pStyle w:val="ListBullet"/>
            </w:pPr>
            <w:hyperlink w:anchor="_Resource_16:_Halves" w:history="1">
              <w:r w:rsidR="7A5ADD39" w:rsidRPr="00B61C1A">
                <w:rPr>
                  <w:rStyle w:val="Hyperlink"/>
                  <w:rFonts w:eastAsia="Arial"/>
                </w:rPr>
                <w:t xml:space="preserve">Resource </w:t>
              </w:r>
              <w:r w:rsidR="7EF517DA" w:rsidRPr="00B61C1A">
                <w:rPr>
                  <w:rStyle w:val="Hyperlink"/>
                  <w:rFonts w:eastAsia="Arial"/>
                </w:rPr>
                <w:t>1</w:t>
              </w:r>
              <w:r w:rsidR="62BE951D" w:rsidRPr="00B61C1A">
                <w:rPr>
                  <w:rStyle w:val="Hyperlink"/>
                  <w:rFonts w:eastAsia="Arial"/>
                </w:rPr>
                <w:t>6</w:t>
              </w:r>
              <w:r w:rsidR="7A5ADD39" w:rsidRPr="00B61C1A">
                <w:rPr>
                  <w:rStyle w:val="Hyperlink"/>
                  <w:rFonts w:eastAsia="Arial"/>
                </w:rPr>
                <w:t>: Halves and quarters</w:t>
              </w:r>
            </w:hyperlink>
          </w:p>
          <w:p w14:paraId="57E77D4F" w14:textId="509C1E18" w:rsidR="009809F0" w:rsidRPr="00B61C1A" w:rsidRDefault="00000000" w:rsidP="2424197B">
            <w:pPr>
              <w:pStyle w:val="ListBullet"/>
            </w:pPr>
            <w:hyperlink w:anchor="_Resource_17:_24-hour_1" w:history="1">
              <w:r w:rsidR="7555D4F1" w:rsidRPr="00B61C1A">
                <w:rPr>
                  <w:rStyle w:val="Hyperlink"/>
                </w:rPr>
                <w:t xml:space="preserve">Resource </w:t>
              </w:r>
              <w:r w:rsidR="14514F0D" w:rsidRPr="00B61C1A">
                <w:rPr>
                  <w:rStyle w:val="Hyperlink"/>
                </w:rPr>
                <w:t>1</w:t>
              </w:r>
              <w:r w:rsidR="5F7EA55E" w:rsidRPr="00B61C1A">
                <w:rPr>
                  <w:rStyle w:val="Hyperlink"/>
                </w:rPr>
                <w:t>7</w:t>
              </w:r>
              <w:r w:rsidR="7555D4F1" w:rsidRPr="00B61C1A">
                <w:rPr>
                  <w:rStyle w:val="Hyperlink"/>
                </w:rPr>
                <w:t>: 24-hour time</w:t>
              </w:r>
            </w:hyperlink>
          </w:p>
          <w:p w14:paraId="1D6322FC" w14:textId="61E320F3" w:rsidR="009809F0" w:rsidRPr="00B61C1A" w:rsidRDefault="00000000" w:rsidP="2424197B">
            <w:pPr>
              <w:pStyle w:val="ListBullet"/>
            </w:pPr>
            <w:hyperlink w:anchor="_Resource_18:_School" w:history="1">
              <w:r w:rsidR="7555D4F1" w:rsidRPr="00B61C1A">
                <w:rPr>
                  <w:rStyle w:val="Hyperlink"/>
                  <w:rFonts w:eastAsia="Arial"/>
                </w:rPr>
                <w:t xml:space="preserve">Resource </w:t>
              </w:r>
              <w:r w:rsidR="14514F0D" w:rsidRPr="00B61C1A">
                <w:rPr>
                  <w:rStyle w:val="Hyperlink"/>
                  <w:rFonts w:eastAsia="Arial"/>
                </w:rPr>
                <w:t>1</w:t>
              </w:r>
              <w:r w:rsidR="64B9002D" w:rsidRPr="00B61C1A">
                <w:rPr>
                  <w:rStyle w:val="Hyperlink"/>
                  <w:rFonts w:eastAsia="Arial"/>
                </w:rPr>
                <w:t>8</w:t>
              </w:r>
              <w:r w:rsidR="7555D4F1" w:rsidRPr="00B61C1A">
                <w:rPr>
                  <w:rStyle w:val="Hyperlink"/>
                  <w:rFonts w:eastAsia="Arial"/>
                </w:rPr>
                <w:t>: School timetable</w:t>
              </w:r>
            </w:hyperlink>
          </w:p>
          <w:p w14:paraId="7A5ECEEF" w14:textId="436F6F27" w:rsidR="009809F0" w:rsidRPr="00B61C1A" w:rsidRDefault="5FB40088" w:rsidP="2424197B">
            <w:pPr>
              <w:pStyle w:val="ListBullet"/>
              <w:rPr>
                <w:rFonts w:eastAsia="Calibri"/>
              </w:rPr>
            </w:pPr>
            <w:r w:rsidRPr="00B61C1A">
              <w:rPr>
                <w:rFonts w:eastAsia="Arial"/>
                <w:color w:val="000000" w:themeColor="text1"/>
              </w:rPr>
              <w:t xml:space="preserve">Writing </w:t>
            </w:r>
            <w:r w:rsidR="2A5D42D0" w:rsidRPr="77BC9EFF">
              <w:rPr>
                <w:rFonts w:eastAsia="Arial"/>
                <w:color w:val="000000" w:themeColor="text1"/>
              </w:rPr>
              <w:t>material</w:t>
            </w:r>
            <w:r w:rsidR="72936C74" w:rsidRPr="77BC9EFF">
              <w:rPr>
                <w:rFonts w:eastAsia="Arial"/>
                <w:color w:val="000000" w:themeColor="text1"/>
              </w:rPr>
              <w:t>s</w:t>
            </w:r>
          </w:p>
        </w:tc>
      </w:tr>
      <w:tr w:rsidR="009809F0" w14:paraId="0CEC1FDB" w14:textId="77777777" w:rsidTr="155BEB62">
        <w:trPr>
          <w:cnfStyle w:val="000000100000" w:firstRow="0" w:lastRow="0" w:firstColumn="0" w:lastColumn="0" w:oddVBand="0" w:evenVBand="0" w:oddHBand="1" w:evenHBand="0" w:firstRowFirstColumn="0" w:firstRowLastColumn="0" w:lastRowFirstColumn="0" w:lastRowLastColumn="0"/>
        </w:trPr>
        <w:tc>
          <w:tcPr>
            <w:tcW w:w="4853" w:type="dxa"/>
          </w:tcPr>
          <w:p w14:paraId="7E05387E" w14:textId="30B56104" w:rsidR="009809F0" w:rsidRPr="009809F0" w:rsidRDefault="00000000" w:rsidP="009809F0">
            <w:pPr>
              <w:rPr>
                <w:b/>
                <w:bCs/>
              </w:rPr>
            </w:pPr>
            <w:hyperlink w:anchor="_Lesson_7" w:history="1">
              <w:r w:rsidR="009809F0" w:rsidRPr="00A55C80">
                <w:rPr>
                  <w:rStyle w:val="Hyperlink"/>
                  <w:b/>
                  <w:bCs/>
                </w:rPr>
                <w:t>Lesson 7</w:t>
              </w:r>
            </w:hyperlink>
          </w:p>
          <w:p w14:paraId="295536E8" w14:textId="77777777" w:rsidR="009809F0" w:rsidRDefault="009809F0" w:rsidP="009809F0">
            <w:r w:rsidRPr="009809F0">
              <w:rPr>
                <w:b/>
                <w:bCs/>
              </w:rPr>
              <w:t>Daily number sense learning intention</w:t>
            </w:r>
            <w:r>
              <w:t>:</w:t>
            </w:r>
          </w:p>
          <w:p w14:paraId="452822F2" w14:textId="42C963B0" w:rsidR="009809F0" w:rsidRPr="009809F0" w:rsidRDefault="0A054C1F" w:rsidP="6026BA95">
            <w:pPr>
              <w:pStyle w:val="ListBullet"/>
            </w:pPr>
            <w:r w:rsidRPr="6026BA95">
              <w:rPr>
                <w:rFonts w:eastAsia="Arial"/>
                <w:color w:val="000000" w:themeColor="text1"/>
              </w:rPr>
              <w:t>recognise the number one represents a whole</w:t>
            </w:r>
          </w:p>
        </w:tc>
        <w:tc>
          <w:tcPr>
            <w:tcW w:w="4853" w:type="dxa"/>
          </w:tcPr>
          <w:p w14:paraId="2FD16E63" w14:textId="47D1BE01" w:rsidR="009809F0" w:rsidRDefault="009809F0" w:rsidP="009809F0">
            <w:r w:rsidRPr="5811D56A">
              <w:rPr>
                <w:b/>
                <w:bCs/>
              </w:rPr>
              <w:t>Lesson core concept</w:t>
            </w:r>
            <w:r>
              <w:t xml:space="preserve">: </w:t>
            </w:r>
            <w:r w:rsidR="006E0D1D">
              <w:t>m</w:t>
            </w:r>
            <w:r w:rsidR="391FA925">
              <w:t>ental strategies can be used flexibly to solve problems involving duration.</w:t>
            </w:r>
          </w:p>
          <w:p w14:paraId="1084A8F4" w14:textId="200D8C3B" w:rsidR="009809F0" w:rsidRDefault="009809F0" w:rsidP="009809F0">
            <w:r w:rsidRPr="2424197B">
              <w:rPr>
                <w:b/>
                <w:bCs/>
              </w:rPr>
              <w:t>Core concept learning intention</w:t>
            </w:r>
            <w:r>
              <w:t>:</w:t>
            </w:r>
          </w:p>
          <w:p w14:paraId="0EA33107" w14:textId="5472FC50" w:rsidR="009809F0" w:rsidRPr="009809F0" w:rsidRDefault="2F0354CA" w:rsidP="2424197B">
            <w:pPr>
              <w:pStyle w:val="ListBullet"/>
            </w:pPr>
            <w:r w:rsidRPr="2424197B">
              <w:rPr>
                <w:rFonts w:eastAsia="Arial"/>
                <w:color w:val="000000" w:themeColor="text1"/>
              </w:rPr>
              <w:t>represent and solve problems involving duration</w:t>
            </w:r>
          </w:p>
        </w:tc>
        <w:tc>
          <w:tcPr>
            <w:tcW w:w="4854" w:type="dxa"/>
          </w:tcPr>
          <w:p w14:paraId="259C9124" w14:textId="16C73C32" w:rsidR="009809F0" w:rsidRPr="00B61C1A" w:rsidRDefault="009809F0" w:rsidP="009809F0">
            <w:r w:rsidRPr="00B61C1A">
              <w:rPr>
                <w:b/>
                <w:bCs/>
              </w:rPr>
              <w:t>Lesson duration</w:t>
            </w:r>
            <w:r w:rsidRPr="00B61C1A">
              <w:t xml:space="preserve">: </w:t>
            </w:r>
            <w:r w:rsidR="662EA2AF" w:rsidRPr="00B61C1A">
              <w:t xml:space="preserve">60 </w:t>
            </w:r>
            <w:r w:rsidRPr="00B61C1A">
              <w:t>minutes</w:t>
            </w:r>
          </w:p>
          <w:p w14:paraId="2F26AA61" w14:textId="55EFF600" w:rsidR="00B61C1A" w:rsidRPr="00B61C1A" w:rsidRDefault="00000000" w:rsidP="2424197B">
            <w:pPr>
              <w:pStyle w:val="ListBullet"/>
            </w:pPr>
            <w:hyperlink w:anchor="_Resource_19:_Lemon" w:history="1">
              <w:r w:rsidR="51A1EA0A" w:rsidRPr="00B61C1A">
                <w:rPr>
                  <w:rStyle w:val="Hyperlink"/>
                  <w:rFonts w:eastAsia="Arial"/>
                </w:rPr>
                <w:t xml:space="preserve">Resource </w:t>
              </w:r>
              <w:r w:rsidR="308D3A25" w:rsidRPr="00B61C1A">
                <w:rPr>
                  <w:rStyle w:val="Hyperlink"/>
                  <w:rFonts w:eastAsia="Arial"/>
                </w:rPr>
                <w:t>1</w:t>
              </w:r>
              <w:r w:rsidR="35C80D10" w:rsidRPr="00B61C1A">
                <w:rPr>
                  <w:rStyle w:val="Hyperlink"/>
                  <w:rFonts w:eastAsia="Arial"/>
                </w:rPr>
                <w:t>9</w:t>
              </w:r>
              <w:r w:rsidR="51A1EA0A" w:rsidRPr="00B61C1A">
                <w:rPr>
                  <w:rStyle w:val="Hyperlink"/>
                  <w:rFonts w:eastAsia="Arial"/>
                </w:rPr>
                <w:t>: Lemon fraction</w:t>
              </w:r>
              <w:r w:rsidR="00B61C1A" w:rsidRPr="00B61C1A">
                <w:rPr>
                  <w:rStyle w:val="Hyperlink"/>
                  <w:rFonts w:eastAsia="Arial"/>
                </w:rPr>
                <w:t>s</w:t>
              </w:r>
            </w:hyperlink>
          </w:p>
          <w:p w14:paraId="52CF6AFF" w14:textId="365F46A6" w:rsidR="009809F0" w:rsidRPr="00B61C1A" w:rsidRDefault="00000000" w:rsidP="2424197B">
            <w:pPr>
              <w:pStyle w:val="ListBullet"/>
            </w:pPr>
            <w:hyperlink w:anchor="_Resource_20:_The" w:history="1">
              <w:r w:rsidR="00B85630">
                <w:rPr>
                  <w:rStyle w:val="Hyperlink"/>
                  <w:rFonts w:eastAsia="Arial"/>
                </w:rPr>
                <w:t>Resource 20: The ZOOM strategy</w:t>
              </w:r>
            </w:hyperlink>
          </w:p>
          <w:p w14:paraId="007279CA" w14:textId="21AABE09" w:rsidR="009809F0" w:rsidRPr="00B61C1A" w:rsidRDefault="00000000" w:rsidP="2424197B">
            <w:pPr>
              <w:pStyle w:val="ListBullet"/>
            </w:pPr>
            <w:hyperlink w:anchor="_Resource_21:_Elapsed" w:history="1">
              <w:r w:rsidR="2E185A24" w:rsidRPr="00B61C1A">
                <w:rPr>
                  <w:rStyle w:val="Hyperlink"/>
                  <w:rFonts w:eastAsia="Arial"/>
                </w:rPr>
                <w:t xml:space="preserve">Resource </w:t>
              </w:r>
              <w:r w:rsidR="151A7FA9" w:rsidRPr="00B61C1A">
                <w:rPr>
                  <w:rStyle w:val="Hyperlink"/>
                  <w:rFonts w:eastAsia="Arial"/>
                </w:rPr>
                <w:t>21</w:t>
              </w:r>
              <w:r w:rsidR="521C507F" w:rsidRPr="00B61C1A">
                <w:rPr>
                  <w:rStyle w:val="Hyperlink"/>
                  <w:rFonts w:eastAsia="Arial"/>
                </w:rPr>
                <w:t>:</w:t>
              </w:r>
              <w:r w:rsidR="2E185A24" w:rsidRPr="00B61C1A">
                <w:rPr>
                  <w:rStyle w:val="Hyperlink"/>
                  <w:rFonts w:eastAsia="Arial"/>
                </w:rPr>
                <w:t xml:space="preserve"> Elapsed timecards</w:t>
              </w:r>
            </w:hyperlink>
          </w:p>
          <w:p w14:paraId="6BBBE3D8" w14:textId="7B774884" w:rsidR="00907DC1" w:rsidRPr="00907DC1" w:rsidRDefault="00907DC1" w:rsidP="2424197B">
            <w:pPr>
              <w:pStyle w:val="ListBullet"/>
              <w:rPr>
                <w:rFonts w:eastAsia="Calibri"/>
              </w:rPr>
            </w:pPr>
            <w:r>
              <w:rPr>
                <w:rFonts w:eastAsia="Calibri"/>
              </w:rPr>
              <w:t>Individual whiteboards</w:t>
            </w:r>
          </w:p>
          <w:p w14:paraId="6F2775A2" w14:textId="21D7B809" w:rsidR="009809F0" w:rsidRPr="00BC2F1B" w:rsidRDefault="6A08CC7C" w:rsidP="2424197B">
            <w:pPr>
              <w:pStyle w:val="ListBullet"/>
              <w:rPr>
                <w:rFonts w:eastAsia="Calibri"/>
              </w:rPr>
            </w:pPr>
            <w:r w:rsidRPr="00B61C1A">
              <w:rPr>
                <w:rFonts w:eastAsia="Arial"/>
                <w:color w:val="000000" w:themeColor="text1"/>
              </w:rPr>
              <w:t>Reusable sleeves</w:t>
            </w:r>
          </w:p>
          <w:p w14:paraId="2557B617" w14:textId="36041B11" w:rsidR="00BC2F1B" w:rsidRPr="00B61C1A" w:rsidRDefault="00BC2F1B" w:rsidP="2424197B">
            <w:pPr>
              <w:pStyle w:val="ListBullet"/>
              <w:rPr>
                <w:rFonts w:eastAsia="Calibri"/>
              </w:rPr>
            </w:pPr>
            <w:r>
              <w:rPr>
                <w:rFonts w:eastAsia="Calibri"/>
              </w:rPr>
              <w:t>Student workbooks</w:t>
            </w:r>
          </w:p>
          <w:p w14:paraId="72B7B6C9" w14:textId="232E3DB6" w:rsidR="009809F0" w:rsidRPr="00B61C1A" w:rsidRDefault="6A08CC7C" w:rsidP="2424197B">
            <w:pPr>
              <w:pStyle w:val="ListBullet"/>
              <w:rPr>
                <w:rFonts w:eastAsia="Calibri"/>
              </w:rPr>
            </w:pPr>
            <w:r w:rsidRPr="00B61C1A">
              <w:rPr>
                <w:rFonts w:eastAsia="Arial"/>
                <w:color w:val="000000" w:themeColor="text1"/>
              </w:rPr>
              <w:t xml:space="preserve">Writing </w:t>
            </w:r>
            <w:r w:rsidR="5BEAC7B6" w:rsidRPr="77BC9EFF">
              <w:rPr>
                <w:rFonts w:eastAsia="Arial"/>
                <w:color w:val="000000" w:themeColor="text1"/>
              </w:rPr>
              <w:t>material</w:t>
            </w:r>
            <w:r w:rsidR="4F06EB26" w:rsidRPr="77BC9EFF">
              <w:rPr>
                <w:rFonts w:eastAsia="Arial"/>
                <w:color w:val="000000" w:themeColor="text1"/>
              </w:rPr>
              <w:t>s</w:t>
            </w:r>
          </w:p>
        </w:tc>
      </w:tr>
      <w:tr w:rsidR="009809F0" w14:paraId="3FFE0F5B" w14:textId="77777777" w:rsidTr="155BEB62">
        <w:trPr>
          <w:cnfStyle w:val="000000010000" w:firstRow="0" w:lastRow="0" w:firstColumn="0" w:lastColumn="0" w:oddVBand="0" w:evenVBand="0" w:oddHBand="0" w:evenHBand="1" w:firstRowFirstColumn="0" w:firstRowLastColumn="0" w:lastRowFirstColumn="0" w:lastRowLastColumn="0"/>
        </w:trPr>
        <w:tc>
          <w:tcPr>
            <w:tcW w:w="4853" w:type="dxa"/>
          </w:tcPr>
          <w:p w14:paraId="598ECF14" w14:textId="6EED9827" w:rsidR="009809F0" w:rsidRPr="009809F0" w:rsidRDefault="00000000" w:rsidP="009809F0">
            <w:pPr>
              <w:rPr>
                <w:b/>
                <w:bCs/>
              </w:rPr>
            </w:pPr>
            <w:hyperlink w:anchor="_Lesson_8" w:history="1">
              <w:r w:rsidR="009809F0" w:rsidRPr="00A55C80">
                <w:rPr>
                  <w:rStyle w:val="Hyperlink"/>
                  <w:b/>
                  <w:bCs/>
                </w:rPr>
                <w:t>Lesson 8</w:t>
              </w:r>
            </w:hyperlink>
          </w:p>
          <w:p w14:paraId="56AB06C9" w14:textId="77777777" w:rsidR="009809F0" w:rsidRDefault="009809F0" w:rsidP="009809F0">
            <w:r w:rsidRPr="009809F0">
              <w:rPr>
                <w:b/>
                <w:bCs/>
              </w:rPr>
              <w:t>Daily number sense learning intention</w:t>
            </w:r>
            <w:r>
              <w:t>:</w:t>
            </w:r>
          </w:p>
          <w:p w14:paraId="7A3022A9" w14:textId="43022FE1" w:rsidR="009809F0" w:rsidRPr="009809F0" w:rsidRDefault="2B2A1528" w:rsidP="009809F0">
            <w:pPr>
              <w:pStyle w:val="ListBullet"/>
              <w:rPr>
                <w:b/>
                <w:bCs/>
              </w:rPr>
            </w:pPr>
            <w:r>
              <w:t>t</w:t>
            </w:r>
            <w:r w:rsidR="0A4405B5">
              <w:t>eacher</w:t>
            </w:r>
            <w:r w:rsidR="6E1E0F38">
              <w:t>-</w:t>
            </w:r>
            <w:r w:rsidR="0A4405B5">
              <w:t>identified task based on student needs</w:t>
            </w:r>
          </w:p>
        </w:tc>
        <w:tc>
          <w:tcPr>
            <w:tcW w:w="4853" w:type="dxa"/>
          </w:tcPr>
          <w:p w14:paraId="23AE9ED7" w14:textId="3A97C773" w:rsidR="009809F0" w:rsidRDefault="009809F0" w:rsidP="009809F0">
            <w:r w:rsidRPr="5811D56A">
              <w:rPr>
                <w:b/>
                <w:bCs/>
              </w:rPr>
              <w:t>Lesson core concept</w:t>
            </w:r>
            <w:r>
              <w:t xml:space="preserve">: </w:t>
            </w:r>
            <w:r w:rsidR="006E0D1D">
              <w:t>c</w:t>
            </w:r>
            <w:r w:rsidR="5985931F">
              <w:t xml:space="preserve">omparing and converting units of measurement helps to make sense of </w:t>
            </w:r>
            <w:r w:rsidR="009A383C">
              <w:t xml:space="preserve">the </w:t>
            </w:r>
            <w:r w:rsidR="5985931F">
              <w:t>world.</w:t>
            </w:r>
          </w:p>
          <w:p w14:paraId="7D1051E1" w14:textId="3BC4E50E" w:rsidR="009809F0" w:rsidRDefault="009809F0" w:rsidP="009809F0">
            <w:r w:rsidRPr="2424197B">
              <w:rPr>
                <w:b/>
                <w:bCs/>
              </w:rPr>
              <w:t>Core concept learning intention</w:t>
            </w:r>
            <w:r>
              <w:t>:</w:t>
            </w:r>
          </w:p>
          <w:p w14:paraId="14244394" w14:textId="32C79FDA" w:rsidR="009809F0" w:rsidRPr="009809F0" w:rsidRDefault="38F7EC2E" w:rsidP="2424197B">
            <w:pPr>
              <w:pStyle w:val="ListBullet"/>
            </w:pPr>
            <w:r w:rsidRPr="2424197B">
              <w:rPr>
                <w:rFonts w:eastAsia="Arial"/>
                <w:color w:val="000000" w:themeColor="text1"/>
              </w:rPr>
              <w:t>compare and convert units of length and time</w:t>
            </w:r>
          </w:p>
        </w:tc>
        <w:tc>
          <w:tcPr>
            <w:tcW w:w="4854" w:type="dxa"/>
          </w:tcPr>
          <w:p w14:paraId="4E413C23" w14:textId="782D6C80" w:rsidR="009809F0" w:rsidRDefault="009809F0" w:rsidP="009809F0">
            <w:r w:rsidRPr="2424197B">
              <w:rPr>
                <w:b/>
                <w:bCs/>
              </w:rPr>
              <w:t>Lesson duration</w:t>
            </w:r>
            <w:r>
              <w:t xml:space="preserve">: </w:t>
            </w:r>
            <w:r w:rsidR="6D0401BD">
              <w:t>60</w:t>
            </w:r>
            <w:r>
              <w:t xml:space="preserve"> minutes</w:t>
            </w:r>
          </w:p>
          <w:p w14:paraId="37ACED79" w14:textId="57A0FB29" w:rsidR="009809F0" w:rsidRPr="00B61C1A" w:rsidRDefault="00000000" w:rsidP="2424197B">
            <w:pPr>
              <w:pStyle w:val="ListBullet"/>
            </w:pPr>
            <w:hyperlink w:anchor="_Resource_22:_Google" w:history="1">
              <w:r w:rsidR="09D00685" w:rsidRPr="00B61C1A">
                <w:rPr>
                  <w:rStyle w:val="Hyperlink"/>
                  <w:rFonts w:eastAsia="Arial"/>
                </w:rPr>
                <w:t xml:space="preserve">Resource </w:t>
              </w:r>
              <w:r w:rsidR="064DE48A" w:rsidRPr="00B61C1A">
                <w:rPr>
                  <w:rStyle w:val="Hyperlink"/>
                  <w:rFonts w:eastAsia="Arial"/>
                </w:rPr>
                <w:t>2</w:t>
              </w:r>
              <w:r w:rsidR="0EEECF97" w:rsidRPr="00B61C1A">
                <w:rPr>
                  <w:rStyle w:val="Hyperlink"/>
                  <w:rFonts w:eastAsia="Arial"/>
                </w:rPr>
                <w:t>2</w:t>
              </w:r>
              <w:r w:rsidR="09D00685" w:rsidRPr="00B61C1A">
                <w:rPr>
                  <w:rStyle w:val="Hyperlink"/>
                  <w:rFonts w:eastAsia="Arial"/>
                </w:rPr>
                <w:t>: Google Maps example</w:t>
              </w:r>
            </w:hyperlink>
          </w:p>
          <w:p w14:paraId="27351F17" w14:textId="2DC1A0CC" w:rsidR="009809F0" w:rsidRPr="00B61C1A" w:rsidRDefault="00000000" w:rsidP="6026BA95">
            <w:pPr>
              <w:pStyle w:val="ListBullet"/>
              <w:rPr>
                <w:rFonts w:eastAsia="Arial"/>
                <w:color w:val="000000" w:themeColor="text1"/>
              </w:rPr>
            </w:pPr>
            <w:hyperlink w:anchor="_Resource_23:_Using" w:history="1">
              <w:r w:rsidR="09D00685" w:rsidRPr="00B61C1A">
                <w:rPr>
                  <w:rStyle w:val="Hyperlink"/>
                  <w:rFonts w:eastAsia="Arial"/>
                </w:rPr>
                <w:t xml:space="preserve">Resource </w:t>
              </w:r>
              <w:r w:rsidR="0DAF76B5" w:rsidRPr="00B61C1A">
                <w:rPr>
                  <w:rStyle w:val="Hyperlink"/>
                  <w:rFonts w:eastAsia="Arial"/>
                </w:rPr>
                <w:t>2</w:t>
              </w:r>
              <w:r w:rsidR="4D63EB0D" w:rsidRPr="00B61C1A">
                <w:rPr>
                  <w:rStyle w:val="Hyperlink"/>
                  <w:rFonts w:eastAsia="Arial"/>
                </w:rPr>
                <w:t>3</w:t>
              </w:r>
              <w:r w:rsidR="09D00685" w:rsidRPr="00B61C1A">
                <w:rPr>
                  <w:rStyle w:val="Hyperlink"/>
                  <w:rFonts w:eastAsia="Arial"/>
                </w:rPr>
                <w:t>: Using Google Maps</w:t>
              </w:r>
            </w:hyperlink>
          </w:p>
          <w:p w14:paraId="2FE32E26" w14:textId="4AA7DF59" w:rsidR="009809F0" w:rsidRPr="009809F0" w:rsidRDefault="466BB47F" w:rsidP="2424197B">
            <w:pPr>
              <w:pStyle w:val="ListBullet"/>
              <w:rPr>
                <w:rFonts w:eastAsia="Calibri"/>
              </w:rPr>
            </w:pPr>
            <w:r w:rsidRPr="2424197B">
              <w:rPr>
                <w:rFonts w:eastAsia="Arial"/>
                <w:color w:val="000000" w:themeColor="text1"/>
              </w:rPr>
              <w:t>Devices to access Google Maps (one per student)</w:t>
            </w:r>
          </w:p>
          <w:p w14:paraId="001EFDDF" w14:textId="6691188B" w:rsidR="009809F0" w:rsidRPr="009809F0" w:rsidRDefault="466BB47F" w:rsidP="2424197B">
            <w:pPr>
              <w:pStyle w:val="ListBullet"/>
              <w:rPr>
                <w:rFonts w:eastAsia="Arial"/>
                <w:color w:val="000000" w:themeColor="text1"/>
              </w:rPr>
            </w:pPr>
            <w:r w:rsidRPr="5C6AC864">
              <w:rPr>
                <w:rFonts w:eastAsia="Arial"/>
                <w:color w:val="000000" w:themeColor="text1"/>
              </w:rPr>
              <w:t xml:space="preserve">Writing </w:t>
            </w:r>
            <w:r w:rsidR="3E9DEF58" w:rsidRPr="5C6AC864">
              <w:rPr>
                <w:rFonts w:eastAsia="Arial"/>
                <w:color w:val="000000" w:themeColor="text1"/>
              </w:rPr>
              <w:t>material</w:t>
            </w:r>
            <w:r w:rsidR="4ABB08AB" w:rsidRPr="5C6AC864">
              <w:rPr>
                <w:rFonts w:eastAsia="Arial"/>
                <w:color w:val="000000" w:themeColor="text1"/>
              </w:rPr>
              <w:t>s</w:t>
            </w:r>
          </w:p>
        </w:tc>
      </w:tr>
      <w:bookmarkEnd w:id="5"/>
    </w:tbl>
    <w:p w14:paraId="109FEA82" w14:textId="77777777" w:rsidR="009B7FFB" w:rsidRDefault="009B7FFB">
      <w:pPr>
        <w:spacing w:before="0" w:after="160" w:line="259" w:lineRule="auto"/>
      </w:pPr>
      <w:r>
        <w:br w:type="page"/>
      </w:r>
    </w:p>
    <w:p w14:paraId="61F433EC" w14:textId="77777777" w:rsidR="009B7FFB" w:rsidRDefault="009B7FFB" w:rsidP="009B7FFB">
      <w:pPr>
        <w:pStyle w:val="Heading2"/>
      </w:pPr>
      <w:bookmarkStart w:id="6" w:name="_Lesson_1"/>
      <w:bookmarkStart w:id="7" w:name="_Toc144474988"/>
      <w:bookmarkEnd w:id="6"/>
      <w:r>
        <w:lastRenderedPageBreak/>
        <w:t>Lesson 1</w:t>
      </w:r>
      <w:bookmarkEnd w:id="7"/>
    </w:p>
    <w:p w14:paraId="7078D580" w14:textId="2FFA8A30" w:rsidR="00DD3217" w:rsidRPr="00DD3217" w:rsidRDefault="00DD3217" w:rsidP="007F015F">
      <w:pPr>
        <w:pStyle w:val="FeatureBox3"/>
      </w:pPr>
      <w:r w:rsidRPr="5811D56A">
        <w:rPr>
          <w:b/>
          <w:bCs/>
        </w:rPr>
        <w:t>Core concept</w:t>
      </w:r>
      <w:r>
        <w:t xml:space="preserve">: </w:t>
      </w:r>
      <w:r w:rsidR="000E6095">
        <w:t>m</w:t>
      </w:r>
      <w:r w:rsidR="237E30B3">
        <w:t>etric units of measurement can be described using the decimal place value system.</w:t>
      </w:r>
    </w:p>
    <w:p w14:paraId="66A37780" w14:textId="31FF0DA3" w:rsidR="009B7FFB" w:rsidRDefault="009B7FFB" w:rsidP="009B7FFB">
      <w:pPr>
        <w:pStyle w:val="Heading3"/>
      </w:pPr>
      <w:bookmarkStart w:id="8" w:name="_Toc144474989"/>
      <w:r>
        <w:t xml:space="preserve">Daily number sense: </w:t>
      </w:r>
      <w:r w:rsidR="24EF9E6D">
        <w:t>Adding to 1</w:t>
      </w:r>
      <w:r w:rsidR="00C930E4">
        <w:t>50</w:t>
      </w:r>
      <w:r>
        <w:t xml:space="preserve"> – </w:t>
      </w:r>
      <w:r w:rsidR="00334CD0">
        <w:t>10</w:t>
      </w:r>
      <w:r>
        <w:t xml:space="preserve"> minutes</w:t>
      </w:r>
      <w:bookmarkEnd w:id="8"/>
    </w:p>
    <w:p w14:paraId="24A92E36" w14:textId="24DF459D" w:rsidR="2AE232BB" w:rsidRDefault="2AE232BB" w:rsidP="6026BA95">
      <w:pPr>
        <w:pStyle w:val="FeatureBox"/>
      </w:pPr>
      <w:r w:rsidRPr="6026BA95">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282C47D6" w14:textId="77777777" w:rsidR="00ED48F2" w:rsidRDefault="009B7FFB" w:rsidP="009B7FFB">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9B7FFB" w14:paraId="0E3E5078" w14:textId="77777777" w:rsidTr="00904F9E">
        <w:trPr>
          <w:cnfStyle w:val="100000000000" w:firstRow="1" w:lastRow="0" w:firstColumn="0" w:lastColumn="0" w:oddVBand="0" w:evenVBand="0" w:oddHBand="0" w:evenHBand="0" w:firstRowFirstColumn="0" w:firstRowLastColumn="0" w:lastRowFirstColumn="0" w:lastRowLastColumn="0"/>
        </w:trPr>
        <w:tc>
          <w:tcPr>
            <w:tcW w:w="2500" w:type="pct"/>
          </w:tcPr>
          <w:p w14:paraId="45CCAA85" w14:textId="77777777" w:rsidR="009B7FFB" w:rsidRDefault="009B7FFB" w:rsidP="009B7FFB">
            <w:r w:rsidRPr="00C702F9">
              <w:t>Daily number sense learning intention</w:t>
            </w:r>
          </w:p>
        </w:tc>
        <w:tc>
          <w:tcPr>
            <w:tcW w:w="2500" w:type="pct"/>
          </w:tcPr>
          <w:p w14:paraId="57B6789F" w14:textId="77777777" w:rsidR="009B7FFB" w:rsidRDefault="009B7FFB" w:rsidP="009B7FFB">
            <w:r w:rsidRPr="00C702F9">
              <w:t>Daily number sense success criteria</w:t>
            </w:r>
          </w:p>
        </w:tc>
      </w:tr>
      <w:tr w:rsidR="009B7FFB" w14:paraId="32B76203" w14:textId="77777777" w:rsidTr="00904F9E">
        <w:trPr>
          <w:cnfStyle w:val="000000100000" w:firstRow="0" w:lastRow="0" w:firstColumn="0" w:lastColumn="0" w:oddVBand="0" w:evenVBand="0" w:oddHBand="1" w:evenHBand="0" w:firstRowFirstColumn="0" w:firstRowLastColumn="0" w:lastRowFirstColumn="0" w:lastRowLastColumn="0"/>
        </w:trPr>
        <w:tc>
          <w:tcPr>
            <w:tcW w:w="2500" w:type="pct"/>
          </w:tcPr>
          <w:p w14:paraId="07A1C3DE" w14:textId="07EAEBFB" w:rsidR="009B7FFB" w:rsidRDefault="009B7FFB" w:rsidP="009B7FFB">
            <w:r>
              <w:t>Students are learning to:</w:t>
            </w:r>
          </w:p>
          <w:p w14:paraId="63E3DEEF" w14:textId="0A7CBAFA" w:rsidR="009B7FFB" w:rsidRDefault="0B81B8A8" w:rsidP="009B7FFB">
            <w:pPr>
              <w:pStyle w:val="ListBullet"/>
            </w:pPr>
            <w:r w:rsidRPr="6026BA95">
              <w:rPr>
                <w:rFonts w:eastAsia="Calibri"/>
              </w:rPr>
              <w:t>use efficient strategies to solve addition problems.</w:t>
            </w:r>
          </w:p>
        </w:tc>
        <w:tc>
          <w:tcPr>
            <w:tcW w:w="2500" w:type="pct"/>
          </w:tcPr>
          <w:p w14:paraId="37EC5503" w14:textId="77777777" w:rsidR="009B7FFB" w:rsidRDefault="009B7FFB" w:rsidP="009B7FFB">
            <w:r>
              <w:t>Students can:</w:t>
            </w:r>
          </w:p>
          <w:p w14:paraId="008613EF" w14:textId="457E2665" w:rsidR="009B7FFB" w:rsidRDefault="2B11D187" w:rsidP="009B7FFB">
            <w:pPr>
              <w:pStyle w:val="ListBullet"/>
            </w:pPr>
            <w:r w:rsidRPr="7EDEC9DF">
              <w:rPr>
                <w:rFonts w:eastAsia="Arial"/>
              </w:rPr>
              <w:t xml:space="preserve">apply and explain addition strategies use to find the sum of </w:t>
            </w:r>
            <w:r w:rsidR="00DD0A94">
              <w:rPr>
                <w:rFonts w:eastAsia="Arial"/>
              </w:rPr>
              <w:t>four 2-</w:t>
            </w:r>
            <w:r w:rsidRPr="7EDEC9DF">
              <w:rPr>
                <w:rFonts w:eastAsia="Arial"/>
              </w:rPr>
              <w:t>digit numbers.</w:t>
            </w:r>
          </w:p>
        </w:tc>
      </w:tr>
    </w:tbl>
    <w:p w14:paraId="5DB5ACD0" w14:textId="42EB0E6F" w:rsidR="008369D3" w:rsidRPr="008369D3" w:rsidRDefault="008369D3" w:rsidP="008369D3">
      <w:pPr>
        <w:pStyle w:val="FeatureBox"/>
      </w:pPr>
      <w:r>
        <w:rPr>
          <w:rStyle w:val="normaltextrun"/>
          <w:color w:val="000000"/>
          <w:shd w:val="clear" w:color="auto" w:fill="FFFFFF"/>
        </w:rPr>
        <w:t xml:space="preserve">This activity is an adaptation of </w:t>
      </w:r>
      <w:hyperlink r:id="rId11" w:history="1">
        <w:r w:rsidRPr="008369D3">
          <w:rPr>
            <w:rStyle w:val="Hyperlink"/>
            <w:shd w:val="clear" w:color="auto" w:fill="FFFFFF"/>
          </w:rPr>
          <w:t>Reach 100</w:t>
        </w:r>
      </w:hyperlink>
      <w:r>
        <w:rPr>
          <w:rStyle w:val="normaltextrun"/>
          <w:color w:val="000000"/>
          <w:shd w:val="clear" w:color="auto" w:fill="FFFFFF"/>
        </w:rPr>
        <w:t xml:space="preserve"> from </w:t>
      </w:r>
      <w:hyperlink r:id="rId12" w:history="1">
        <w:r w:rsidRPr="008369D3">
          <w:rPr>
            <w:rStyle w:val="Hyperlink"/>
            <w:shd w:val="clear" w:color="auto" w:fill="FFFFFF"/>
          </w:rPr>
          <w:t>NRICH</w:t>
        </w:r>
      </w:hyperlink>
      <w:r>
        <w:rPr>
          <w:rStyle w:val="normaltextrun"/>
          <w:color w:val="000000"/>
          <w:shd w:val="clear" w:color="auto" w:fill="FFFFFF"/>
        </w:rPr>
        <w:t xml:space="preserve"> by University of Cambridge (Faculty of Mathematics).</w:t>
      </w:r>
    </w:p>
    <w:p w14:paraId="0DEDFC84" w14:textId="48747009" w:rsidR="00ED48F2" w:rsidRDefault="4F540DAA" w:rsidP="007E6FF5">
      <w:pPr>
        <w:pStyle w:val="ListNumber"/>
      </w:pPr>
      <w:r w:rsidRPr="7EDEC9DF">
        <w:t xml:space="preserve">Display a 2 by 2 grid. Choose 4 different digits from </w:t>
      </w:r>
      <w:r w:rsidR="003F77AC">
        <w:t>1</w:t>
      </w:r>
      <w:r w:rsidR="00B66912">
        <w:t>–</w:t>
      </w:r>
      <w:r w:rsidR="003F77AC">
        <w:t>9</w:t>
      </w:r>
      <w:r w:rsidR="003F77AC" w:rsidRPr="7EDEC9DF">
        <w:t xml:space="preserve"> </w:t>
      </w:r>
      <w:r w:rsidRPr="7EDEC9DF">
        <w:t>and put one in each box</w:t>
      </w:r>
      <w:r w:rsidR="00575022">
        <w:t xml:space="preserve"> (see</w:t>
      </w:r>
      <w:r w:rsidRPr="7EDEC9DF">
        <w:t xml:space="preserve"> </w:t>
      </w:r>
      <w:r w:rsidR="00995D76">
        <w:rPr>
          <w:color w:val="2B579A"/>
          <w:highlight w:val="yellow"/>
          <w:shd w:val="clear" w:color="auto" w:fill="E6E6E6"/>
        </w:rPr>
        <w:fldChar w:fldCharType="begin"/>
      </w:r>
      <w:r w:rsidR="00995D76">
        <w:instrText xml:space="preserve"> REF _Ref139027872 \h </w:instrText>
      </w:r>
      <w:r w:rsidR="00995D76">
        <w:rPr>
          <w:color w:val="2B579A"/>
          <w:highlight w:val="yellow"/>
          <w:shd w:val="clear" w:color="auto" w:fill="E6E6E6"/>
        </w:rPr>
      </w:r>
      <w:r w:rsidR="00995D76">
        <w:rPr>
          <w:color w:val="2B579A"/>
          <w:highlight w:val="yellow"/>
          <w:shd w:val="clear" w:color="auto" w:fill="E6E6E6"/>
        </w:rPr>
        <w:fldChar w:fldCharType="separate"/>
      </w:r>
      <w:r w:rsidR="00995D76">
        <w:t xml:space="preserve">Figure </w:t>
      </w:r>
      <w:r w:rsidR="00995D76">
        <w:rPr>
          <w:noProof/>
        </w:rPr>
        <w:t>1</w:t>
      </w:r>
      <w:r w:rsidR="00995D76">
        <w:rPr>
          <w:color w:val="2B579A"/>
          <w:highlight w:val="yellow"/>
          <w:shd w:val="clear" w:color="auto" w:fill="E6E6E6"/>
        </w:rPr>
        <w:fldChar w:fldCharType="end"/>
      </w:r>
      <w:r w:rsidR="00575022" w:rsidRPr="00575022">
        <w:t>)</w:t>
      </w:r>
      <w:r w:rsidR="26E347AE" w:rsidRPr="7EDEC9DF">
        <w:t>.</w:t>
      </w:r>
    </w:p>
    <w:p w14:paraId="4CB764D9" w14:textId="26B6D7C7" w:rsidR="00995D76" w:rsidRDefault="00995D76" w:rsidP="00995D76">
      <w:pPr>
        <w:pStyle w:val="Caption"/>
      </w:pPr>
      <w:bookmarkStart w:id="9" w:name="_Ref139027872"/>
      <w:r>
        <w:lastRenderedPageBreak/>
        <w:t xml:space="preserve">Figure </w:t>
      </w:r>
      <w:r>
        <w:fldChar w:fldCharType="begin"/>
      </w:r>
      <w:r>
        <w:instrText>SEQ Figure \* ARABIC</w:instrText>
      </w:r>
      <w:r>
        <w:fldChar w:fldCharType="separate"/>
      </w:r>
      <w:r w:rsidR="007E6FF5">
        <w:rPr>
          <w:noProof/>
        </w:rPr>
        <w:t>1</w:t>
      </w:r>
      <w:r>
        <w:fldChar w:fldCharType="end"/>
      </w:r>
      <w:bookmarkEnd w:id="9"/>
      <w:r>
        <w:t xml:space="preserve"> – </w:t>
      </w:r>
      <w:r w:rsidRPr="00103CD6">
        <w:t>2 by 2 grid example</w:t>
      </w:r>
    </w:p>
    <w:p w14:paraId="6057CCA7" w14:textId="77777777" w:rsidR="00995D76" w:rsidRDefault="2C13056D" w:rsidP="00B738C3">
      <w:r w:rsidRPr="00B738C3">
        <w:rPr>
          <w:noProof/>
        </w:rPr>
        <w:drawing>
          <wp:inline distT="0" distB="0" distL="0" distR="0" wp14:anchorId="5150BA1E" wp14:editId="5858483A">
            <wp:extent cx="2571750" cy="2648139"/>
            <wp:effectExtent l="0" t="0" r="0" b="0"/>
            <wp:docPr id="1311555730" name="Picture 1311555730" descr="2 by 2 grid with the numbers 5, 2, 1, and 9. Numbers 52, 19, 51 and 29 are outside the grid showing the number combinations that can be made from each number with its dire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55730" name="Picture 1311555730" descr="2 by 2 grid with the numbers 5, 2, 1, and 9. Numbers 52, 19, 51 and 29 are outside the grid showing the number combinations that can be made from each number with its directionality."/>
                    <pic:cNvPicPr/>
                  </pic:nvPicPr>
                  <pic:blipFill>
                    <a:blip r:embed="rId13">
                      <a:extLst>
                        <a:ext uri="{28A0092B-C50C-407E-A947-70E740481C1C}">
                          <a14:useLocalDpi xmlns:a14="http://schemas.microsoft.com/office/drawing/2010/main" val="0"/>
                        </a:ext>
                      </a:extLst>
                    </a:blip>
                    <a:stretch>
                      <a:fillRect/>
                    </a:stretch>
                  </pic:blipFill>
                  <pic:spPr>
                    <a:xfrm>
                      <a:off x="0" y="0"/>
                      <a:ext cx="2571750" cy="2648139"/>
                    </a:xfrm>
                    <a:prstGeom prst="rect">
                      <a:avLst/>
                    </a:prstGeom>
                  </pic:spPr>
                </pic:pic>
              </a:graphicData>
            </a:graphic>
          </wp:inline>
        </w:drawing>
      </w:r>
    </w:p>
    <w:p w14:paraId="5C5A97CF" w14:textId="140DAED4" w:rsidR="00ED48F2" w:rsidRDefault="4F540DAA" w:rsidP="007E6FF5">
      <w:pPr>
        <w:pStyle w:val="ListNumber"/>
      </w:pPr>
      <w:r w:rsidRPr="7EDEC9DF">
        <w:t xml:space="preserve">Reading the grid across and down gives </w:t>
      </w:r>
      <w:r w:rsidR="00904F9E">
        <w:t>four 2</w:t>
      </w:r>
      <w:r w:rsidRPr="7EDEC9DF">
        <w:t xml:space="preserve">-digit numbers: </w:t>
      </w:r>
      <w:r w:rsidR="7666CBF1" w:rsidRPr="7EDEC9DF">
        <w:t>52, 19, 51 and 29</w:t>
      </w:r>
      <w:r w:rsidRPr="7EDEC9DF">
        <w:t>. Ask students what strategies they could use to find the sum of these numbers</w:t>
      </w:r>
      <w:r w:rsidR="00904F9E">
        <w:t xml:space="preserve"> (see</w:t>
      </w:r>
      <w:r w:rsidRPr="7EDEC9DF">
        <w:t xml:space="preserve"> </w:t>
      </w:r>
      <w:r w:rsidR="00995D76">
        <w:rPr>
          <w:color w:val="2B579A"/>
          <w:highlight w:val="yellow"/>
          <w:shd w:val="clear" w:color="auto" w:fill="E6E6E6"/>
        </w:rPr>
        <w:fldChar w:fldCharType="begin"/>
      </w:r>
      <w:r w:rsidR="00995D76">
        <w:instrText xml:space="preserve"> REF _Ref139027872 \h </w:instrText>
      </w:r>
      <w:r w:rsidR="007E6FF5">
        <w:rPr>
          <w:highlight w:val="yellow"/>
        </w:rPr>
        <w:instrText xml:space="preserve"> \* MERGEFORMAT </w:instrText>
      </w:r>
      <w:r w:rsidR="00995D76">
        <w:rPr>
          <w:color w:val="2B579A"/>
          <w:highlight w:val="yellow"/>
          <w:shd w:val="clear" w:color="auto" w:fill="E6E6E6"/>
        </w:rPr>
      </w:r>
      <w:r w:rsidR="00995D76">
        <w:rPr>
          <w:color w:val="2B579A"/>
          <w:highlight w:val="yellow"/>
          <w:shd w:val="clear" w:color="auto" w:fill="E6E6E6"/>
        </w:rPr>
        <w:fldChar w:fldCharType="separate"/>
      </w:r>
      <w:r w:rsidR="00995D76">
        <w:t xml:space="preserve">Figure </w:t>
      </w:r>
      <w:r w:rsidR="00995D76">
        <w:rPr>
          <w:noProof/>
        </w:rPr>
        <w:t>1</w:t>
      </w:r>
      <w:r w:rsidR="00995D76">
        <w:rPr>
          <w:color w:val="2B579A"/>
          <w:highlight w:val="yellow"/>
          <w:shd w:val="clear" w:color="auto" w:fill="E6E6E6"/>
        </w:rPr>
        <w:fldChar w:fldCharType="end"/>
      </w:r>
      <w:r w:rsidR="00904F9E" w:rsidRPr="00904F9E">
        <w:t>)</w:t>
      </w:r>
      <w:r w:rsidR="0D1A79BD" w:rsidRPr="7EDEC9DF">
        <w:t>.</w:t>
      </w:r>
    </w:p>
    <w:p w14:paraId="5ECAD591" w14:textId="3CC540E5" w:rsidR="00ED48F2" w:rsidRDefault="4F540DAA" w:rsidP="007E6FF5">
      <w:pPr>
        <w:pStyle w:val="ListNumber"/>
      </w:pPr>
      <w:r w:rsidRPr="7EDEC9DF">
        <w:t>Students share</w:t>
      </w:r>
      <w:r w:rsidR="19C66C73" w:rsidRPr="7EDEC9DF">
        <w:t xml:space="preserve"> and explain their</w:t>
      </w:r>
      <w:r w:rsidRPr="7EDEC9DF">
        <w:t xml:space="preserve"> strategies</w:t>
      </w:r>
      <w:r w:rsidR="59E0795A" w:rsidRPr="7EDEC9DF">
        <w:t>.</w:t>
      </w:r>
      <w:r w:rsidRPr="7EDEC9DF">
        <w:t xml:space="preserve"> </w:t>
      </w:r>
      <w:r w:rsidR="6D3170BB" w:rsidRPr="7EDEC9DF">
        <w:t>F</w:t>
      </w:r>
      <w:r w:rsidRPr="7EDEC9DF">
        <w:t>or example, one student levels the numbers to make the algorithm 50 + 50 + 3 + 40 + 8. Agree that the sum of the numbers is 151.</w:t>
      </w:r>
    </w:p>
    <w:p w14:paraId="6F769359" w14:textId="1E26C9B0" w:rsidR="00ED48F2" w:rsidRDefault="4F540DAA" w:rsidP="007E6FF5">
      <w:pPr>
        <w:pStyle w:val="ListNumber"/>
        <w:rPr>
          <w:rFonts w:eastAsia="Calibri"/>
        </w:rPr>
      </w:pPr>
      <w:r w:rsidRPr="7EDEC9DF">
        <w:t xml:space="preserve">Explain that the challenge is to find 4 different digits that give </w:t>
      </w:r>
      <w:r w:rsidR="00904F9E">
        <w:t>four 2</w:t>
      </w:r>
      <w:r w:rsidRPr="7EDEC9DF">
        <w:t>-digit numbers which add up to exactly 1</w:t>
      </w:r>
      <w:r w:rsidR="00A6027A">
        <w:t>50</w:t>
      </w:r>
      <w:r w:rsidRPr="7EDEC9DF">
        <w:t>.</w:t>
      </w:r>
    </w:p>
    <w:p w14:paraId="00D90718" w14:textId="0086F2F7" w:rsidR="00ED48F2" w:rsidRDefault="47D3991B" w:rsidP="007E6FF5">
      <w:pPr>
        <w:pStyle w:val="ListNumber"/>
      </w:pPr>
      <w:r w:rsidRPr="7EDEC9DF">
        <w:t>Provide small groups with an individual whiteboard to draw their grid and solve the problem.</w:t>
      </w:r>
    </w:p>
    <w:p w14:paraId="1388EC9A" w14:textId="04D016C4" w:rsidR="00ED48F2" w:rsidRDefault="2CE9F14D" w:rsidP="007E6FF5">
      <w:pPr>
        <w:pStyle w:val="ListNumber"/>
        <w:rPr>
          <w:rFonts w:eastAsia="Calibri"/>
        </w:rPr>
      </w:pPr>
      <w:r w:rsidRPr="7EDEC9DF">
        <w:rPr>
          <w:rFonts w:eastAsia="Calibri"/>
        </w:rPr>
        <w:t>Select groups to share their numbers and check.</w:t>
      </w:r>
    </w:p>
    <w:p w14:paraId="05B07FF6" w14:textId="65FCB412" w:rsidR="00ED48F2" w:rsidRDefault="009B7FFB" w:rsidP="009B7FFB">
      <w:p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B7FFB" w14:paraId="29A28515" w14:textId="77777777" w:rsidTr="2424197B">
        <w:trPr>
          <w:cnfStyle w:val="100000000000" w:firstRow="1" w:lastRow="0" w:firstColumn="0" w:lastColumn="0" w:oddVBand="0" w:evenVBand="0" w:oddHBand="0" w:evenHBand="0" w:firstRowFirstColumn="0" w:firstRowLastColumn="0" w:lastRowFirstColumn="0" w:lastRowLastColumn="0"/>
        </w:trPr>
        <w:tc>
          <w:tcPr>
            <w:tcW w:w="7280" w:type="dxa"/>
          </w:tcPr>
          <w:p w14:paraId="5F29BAF6" w14:textId="77777777" w:rsidR="009B7FFB" w:rsidRDefault="009B7FFB" w:rsidP="009B7FFB">
            <w:r w:rsidRPr="006025E4">
              <w:lastRenderedPageBreak/>
              <w:t>Assessment opportunities</w:t>
            </w:r>
          </w:p>
        </w:tc>
        <w:tc>
          <w:tcPr>
            <w:tcW w:w="7280" w:type="dxa"/>
          </w:tcPr>
          <w:p w14:paraId="5EF64ADA" w14:textId="77777777" w:rsidR="009B7FFB" w:rsidRDefault="009B7FFB" w:rsidP="009B7FFB">
            <w:r w:rsidRPr="006025E4">
              <w:t>Links</w:t>
            </w:r>
          </w:p>
        </w:tc>
      </w:tr>
      <w:tr w:rsidR="009B7FFB" w14:paraId="500646B6" w14:textId="77777777" w:rsidTr="2424197B">
        <w:trPr>
          <w:cnfStyle w:val="000000100000" w:firstRow="0" w:lastRow="0" w:firstColumn="0" w:lastColumn="0" w:oddVBand="0" w:evenVBand="0" w:oddHBand="1" w:evenHBand="0" w:firstRowFirstColumn="0" w:firstRowLastColumn="0" w:lastRowFirstColumn="0" w:lastRowLastColumn="0"/>
        </w:trPr>
        <w:tc>
          <w:tcPr>
            <w:tcW w:w="7280" w:type="dxa"/>
          </w:tcPr>
          <w:p w14:paraId="5AD84215" w14:textId="77777777" w:rsidR="009B7FFB" w:rsidRDefault="009B7FFB" w:rsidP="009B7FFB">
            <w:r>
              <w:t>What to look for:</w:t>
            </w:r>
          </w:p>
          <w:p w14:paraId="09CCE817" w14:textId="15094DD7" w:rsidR="009B7FFB" w:rsidRDefault="009B7FFB" w:rsidP="008B5CED">
            <w:pPr>
              <w:pStyle w:val="ListBullet"/>
            </w:pPr>
            <w:r>
              <w:t xml:space="preserve">Can students </w:t>
            </w:r>
            <w:r w:rsidR="0A644420" w:rsidRPr="7EDEC9DF">
              <w:rPr>
                <w:rFonts w:eastAsia="Arial"/>
              </w:rPr>
              <w:t xml:space="preserve">apply and explain addition strategies use to find the sum of </w:t>
            </w:r>
            <w:r w:rsidR="00720575">
              <w:rPr>
                <w:rFonts w:eastAsia="Arial"/>
              </w:rPr>
              <w:t>four 2</w:t>
            </w:r>
            <w:r w:rsidR="0A644420" w:rsidRPr="7EDEC9DF">
              <w:rPr>
                <w:rFonts w:eastAsia="Arial"/>
              </w:rPr>
              <w:t>-digit numbers</w:t>
            </w:r>
            <w:r>
              <w:t xml:space="preserve">? </w:t>
            </w:r>
            <w:r w:rsidRPr="7EDEC9DF">
              <w:rPr>
                <w:b/>
                <w:bCs/>
              </w:rPr>
              <w:t>[</w:t>
            </w:r>
            <w:r w:rsidR="7BB8108F" w:rsidRPr="7EDEC9DF">
              <w:rPr>
                <w:b/>
                <w:bCs/>
              </w:rPr>
              <w:t>MAO-WM-01, MA</w:t>
            </w:r>
            <w:r w:rsidR="62C57931" w:rsidRPr="7EDEC9DF">
              <w:rPr>
                <w:b/>
                <w:bCs/>
              </w:rPr>
              <w:t>3</w:t>
            </w:r>
            <w:r w:rsidR="7BB8108F" w:rsidRPr="7EDEC9DF">
              <w:rPr>
                <w:b/>
                <w:bCs/>
              </w:rPr>
              <w:t>-AR-01]</w:t>
            </w:r>
          </w:p>
        </w:tc>
        <w:tc>
          <w:tcPr>
            <w:tcW w:w="7280" w:type="dxa"/>
          </w:tcPr>
          <w:p w14:paraId="14F06704" w14:textId="77777777" w:rsidR="009B7FFB" w:rsidRDefault="009B7FFB" w:rsidP="009B7FFB">
            <w:r>
              <w:t xml:space="preserve">Links to </w:t>
            </w:r>
            <w:hyperlink r:id="rId14" w:history="1">
              <w:r w:rsidRPr="009F54DE">
                <w:rPr>
                  <w:rStyle w:val="Hyperlink"/>
                </w:rPr>
                <w:t>National Numeracy Learning Progressions</w:t>
              </w:r>
            </w:hyperlink>
            <w:r>
              <w:t xml:space="preserve"> (NNLP):</w:t>
            </w:r>
          </w:p>
          <w:p w14:paraId="36C21E04" w14:textId="54FFE98F" w:rsidR="009B7FFB" w:rsidRDefault="002822EE" w:rsidP="004B4101">
            <w:pPr>
              <w:pStyle w:val="ListBullet"/>
            </w:pPr>
            <w:r>
              <w:t xml:space="preserve">AdS7, </w:t>
            </w:r>
            <w:r w:rsidR="00457A42">
              <w:t>AdS8.</w:t>
            </w:r>
          </w:p>
        </w:tc>
      </w:tr>
    </w:tbl>
    <w:p w14:paraId="1BD383FE" w14:textId="78319611" w:rsidR="00ED48F2" w:rsidRDefault="00C5416A" w:rsidP="00C5416A">
      <w:pPr>
        <w:pStyle w:val="Heading3"/>
      </w:pPr>
      <w:bookmarkStart w:id="10" w:name="_Toc144474990"/>
      <w:r>
        <w:t xml:space="preserve">Core lesson: </w:t>
      </w:r>
      <w:r w:rsidR="125438B5">
        <w:t>De</w:t>
      </w:r>
      <w:r w:rsidR="7B6F55E9">
        <w:t>s</w:t>
      </w:r>
      <w:r w:rsidR="125438B5">
        <w:t xml:space="preserve">cribing with </w:t>
      </w:r>
      <w:r w:rsidR="3C52FFD6">
        <w:t>d</w:t>
      </w:r>
      <w:r w:rsidR="125438B5">
        <w:t>ecimals</w:t>
      </w:r>
      <w:r>
        <w:t xml:space="preserve"> – </w:t>
      </w:r>
      <w:r w:rsidR="7CD3B2BD">
        <w:t>4</w:t>
      </w:r>
      <w:r w:rsidR="7AACC1D0">
        <w:t xml:space="preserve">0 </w:t>
      </w:r>
      <w:r w:rsidR="32FEFB14">
        <w:t>m</w:t>
      </w:r>
      <w:r>
        <w:t>inutes</w:t>
      </w:r>
      <w:bookmarkEnd w:id="10"/>
    </w:p>
    <w:p w14:paraId="1C7B72E1" w14:textId="174AB4EB" w:rsidR="00ED48F2" w:rsidRDefault="00C5416A" w:rsidP="00C5416A">
      <w:r w:rsidRPr="00C5416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C5416A" w14:paraId="35B8E2A4" w14:textId="77777777" w:rsidTr="006073A7">
        <w:trPr>
          <w:cnfStyle w:val="100000000000" w:firstRow="1" w:lastRow="0" w:firstColumn="0" w:lastColumn="0" w:oddVBand="0" w:evenVBand="0" w:oddHBand="0" w:evenHBand="0" w:firstRowFirstColumn="0" w:firstRowLastColumn="0" w:lastRowFirstColumn="0" w:lastRowLastColumn="0"/>
        </w:trPr>
        <w:tc>
          <w:tcPr>
            <w:tcW w:w="2500" w:type="pct"/>
          </w:tcPr>
          <w:p w14:paraId="46F2DFC7" w14:textId="77777777" w:rsidR="00C5416A" w:rsidRDefault="00C5416A" w:rsidP="00C5416A">
            <w:r w:rsidRPr="008C3A46">
              <w:t>Core concept learning intentions</w:t>
            </w:r>
          </w:p>
        </w:tc>
        <w:tc>
          <w:tcPr>
            <w:tcW w:w="2500" w:type="pct"/>
          </w:tcPr>
          <w:p w14:paraId="6E7FBE6A" w14:textId="77777777" w:rsidR="00C5416A" w:rsidRDefault="00C5416A" w:rsidP="00C5416A">
            <w:r w:rsidRPr="008C3A46">
              <w:t>Core concept success criteria</w:t>
            </w:r>
          </w:p>
        </w:tc>
      </w:tr>
      <w:tr w:rsidR="00C5416A" w14:paraId="3E94B8C0" w14:textId="77777777" w:rsidTr="006073A7">
        <w:trPr>
          <w:cnfStyle w:val="000000100000" w:firstRow="0" w:lastRow="0" w:firstColumn="0" w:lastColumn="0" w:oddVBand="0" w:evenVBand="0" w:oddHBand="1" w:evenHBand="0" w:firstRowFirstColumn="0" w:firstRowLastColumn="0" w:lastRowFirstColumn="0" w:lastRowLastColumn="0"/>
        </w:trPr>
        <w:tc>
          <w:tcPr>
            <w:tcW w:w="2500" w:type="pct"/>
          </w:tcPr>
          <w:p w14:paraId="10DB8A6B" w14:textId="7913E4A9" w:rsidR="00C5416A" w:rsidRDefault="00C5416A" w:rsidP="00C5416A">
            <w:r>
              <w:t>Students are learning to:</w:t>
            </w:r>
          </w:p>
          <w:p w14:paraId="00016A84" w14:textId="1E70FD0B" w:rsidR="00C5416A" w:rsidRPr="003E2F04" w:rsidRDefault="2609CAE3" w:rsidP="003E2F04">
            <w:pPr>
              <w:pStyle w:val="ListBullet"/>
              <w:rPr>
                <w:rFonts w:eastAsia="Calibri"/>
              </w:rPr>
            </w:pPr>
            <w:r>
              <w:t>connect decimal representations</w:t>
            </w:r>
            <w:r w:rsidR="346E7D0E">
              <w:t xml:space="preserve"> of length</w:t>
            </w:r>
            <w:r>
              <w:t xml:space="preserve"> to the metric system.</w:t>
            </w:r>
          </w:p>
        </w:tc>
        <w:tc>
          <w:tcPr>
            <w:tcW w:w="2500" w:type="pct"/>
          </w:tcPr>
          <w:p w14:paraId="516000CD" w14:textId="5F6EF94D" w:rsidR="00C5416A" w:rsidRDefault="00C5416A" w:rsidP="00C5416A">
            <w:r>
              <w:t>Students can:</w:t>
            </w:r>
          </w:p>
          <w:p w14:paraId="5FF66252" w14:textId="2C9DEE7C" w:rsidR="00C5416A" w:rsidRDefault="2F185DCA" w:rsidP="2424197B">
            <w:pPr>
              <w:pStyle w:val="ListBullet"/>
            </w:pPr>
            <w:r>
              <w:t xml:space="preserve">recognise </w:t>
            </w:r>
            <w:r w:rsidR="4778D52E">
              <w:t xml:space="preserve">and interpret </w:t>
            </w:r>
            <w:r>
              <w:t>whole-number and decimal representations of length</w:t>
            </w:r>
          </w:p>
          <w:p w14:paraId="0B330007" w14:textId="083EF616" w:rsidR="00C5416A" w:rsidRDefault="2F185DCA" w:rsidP="2424197B">
            <w:pPr>
              <w:pStyle w:val="ListBullet"/>
              <w:rPr>
                <w:rFonts w:eastAsia="Calibri"/>
              </w:rPr>
            </w:pPr>
            <w:r w:rsidRPr="2424197B">
              <w:rPr>
                <w:rFonts w:eastAsia="Calibri"/>
              </w:rPr>
              <w:t>record lengths and distances using decimal notation.</w:t>
            </w:r>
          </w:p>
        </w:tc>
      </w:tr>
    </w:tbl>
    <w:p w14:paraId="35F4F74C" w14:textId="1FB1794D" w:rsidR="00C5416A" w:rsidRPr="00A567BF" w:rsidRDefault="0D78BC01" w:rsidP="2424197B">
      <w:pPr>
        <w:pStyle w:val="ListNumber"/>
      </w:pPr>
      <w:r>
        <w:t>D</w:t>
      </w:r>
      <w:r w:rsidRPr="00A567BF">
        <w:t xml:space="preserve">isplay </w:t>
      </w:r>
      <w:hyperlink w:anchor="_Resource_1:_Place" w:history="1">
        <w:r w:rsidR="22F554DB" w:rsidRPr="00A567BF">
          <w:rPr>
            <w:rStyle w:val="Hyperlink"/>
          </w:rPr>
          <w:t>Resource</w:t>
        </w:r>
        <w:r w:rsidR="1F9BEBF1" w:rsidRPr="00A567BF">
          <w:rPr>
            <w:rStyle w:val="Hyperlink"/>
          </w:rPr>
          <w:t xml:space="preserve"> 1: Place value chart</w:t>
        </w:r>
      </w:hyperlink>
      <w:r w:rsidR="29DC7DB7" w:rsidRPr="00A567BF">
        <w:t xml:space="preserve"> </w:t>
      </w:r>
      <w:r w:rsidR="0294605F" w:rsidRPr="00A567BF">
        <w:t>and ask:</w:t>
      </w:r>
    </w:p>
    <w:p w14:paraId="6A807E08" w14:textId="703BCE6B" w:rsidR="00C5416A" w:rsidRPr="00A567BF" w:rsidRDefault="5DA7AF96" w:rsidP="006B1688">
      <w:pPr>
        <w:pStyle w:val="ListBullet"/>
        <w:ind w:left="1134"/>
      </w:pPr>
      <w:r w:rsidRPr="00A567BF">
        <w:t xml:space="preserve">What do </w:t>
      </w:r>
      <w:r w:rsidR="187A9730" w:rsidRPr="00A567BF">
        <w:t xml:space="preserve">you know </w:t>
      </w:r>
      <w:r w:rsidRPr="00A567BF">
        <w:t xml:space="preserve">about the </w:t>
      </w:r>
      <w:r w:rsidR="003F1647">
        <w:t>base-10</w:t>
      </w:r>
      <w:r w:rsidRPr="00A567BF">
        <w:t xml:space="preserve"> number</w:t>
      </w:r>
      <w:r w:rsidR="0D78BC01" w:rsidRPr="00A567BF">
        <w:t xml:space="preserve"> </w:t>
      </w:r>
      <w:r w:rsidR="49431CD5" w:rsidRPr="00A567BF">
        <w:t>system?</w:t>
      </w:r>
    </w:p>
    <w:p w14:paraId="6D3FC255" w14:textId="3A389234" w:rsidR="4B081424" w:rsidRPr="00A567BF" w:rsidRDefault="4B081424" w:rsidP="006B1688">
      <w:pPr>
        <w:pStyle w:val="ListBullet"/>
        <w:ind w:left="1134"/>
        <w:rPr>
          <w:rFonts w:eastAsia="Calibri"/>
        </w:rPr>
      </w:pPr>
      <w:r w:rsidRPr="00A567BF">
        <w:rPr>
          <w:rFonts w:eastAsia="Calibri"/>
        </w:rPr>
        <w:t>What do you notice about the value of each place value column?</w:t>
      </w:r>
    </w:p>
    <w:p w14:paraId="7F8F6488" w14:textId="162CB26D" w:rsidR="4B081424" w:rsidRPr="00A567BF" w:rsidRDefault="4B081424" w:rsidP="006B1688">
      <w:pPr>
        <w:pStyle w:val="ListBullet"/>
        <w:ind w:left="1134"/>
        <w:rPr>
          <w:rFonts w:eastAsia="Calibri"/>
        </w:rPr>
      </w:pPr>
      <w:r w:rsidRPr="00A567BF">
        <w:rPr>
          <w:rFonts w:eastAsia="Calibri"/>
        </w:rPr>
        <w:lastRenderedPageBreak/>
        <w:t>Can you see any patterns or connections between the place value columns?</w:t>
      </w:r>
    </w:p>
    <w:p w14:paraId="333AD553" w14:textId="342507A3" w:rsidR="4B081424" w:rsidRPr="00A567BF" w:rsidRDefault="4B081424" w:rsidP="006B1688">
      <w:pPr>
        <w:pStyle w:val="ListBullet"/>
        <w:ind w:left="1134"/>
        <w:rPr>
          <w:rFonts w:eastAsia="Calibri"/>
        </w:rPr>
      </w:pPr>
      <w:r w:rsidRPr="00A567BF">
        <w:rPr>
          <w:rFonts w:eastAsia="Calibri"/>
        </w:rPr>
        <w:t>Are all place value columns shown?</w:t>
      </w:r>
      <w:r w:rsidR="2C6918B9" w:rsidRPr="00A567BF">
        <w:rPr>
          <w:rFonts w:eastAsia="Calibri"/>
        </w:rPr>
        <w:t xml:space="preserve"> How do you know?</w:t>
      </w:r>
    </w:p>
    <w:p w14:paraId="196D77DB" w14:textId="546A5A08" w:rsidR="4B081424" w:rsidRPr="00A567BF" w:rsidRDefault="4B081424" w:rsidP="006B1688">
      <w:pPr>
        <w:pStyle w:val="ListBullet"/>
        <w:ind w:left="1134"/>
        <w:rPr>
          <w:rFonts w:eastAsia="Calibri"/>
        </w:rPr>
      </w:pPr>
      <w:r w:rsidRPr="00A567BF">
        <w:rPr>
          <w:rFonts w:eastAsia="Calibri"/>
        </w:rPr>
        <w:t xml:space="preserve">How does this </w:t>
      </w:r>
      <w:r w:rsidR="588C1A57" w:rsidRPr="00A567BF">
        <w:rPr>
          <w:rFonts w:eastAsia="Calibri"/>
        </w:rPr>
        <w:t xml:space="preserve">image </w:t>
      </w:r>
      <w:r w:rsidRPr="00A567BF">
        <w:rPr>
          <w:rFonts w:eastAsia="Calibri"/>
        </w:rPr>
        <w:t>relate to what we know about measurement?</w:t>
      </w:r>
    </w:p>
    <w:p w14:paraId="1DC66EF9" w14:textId="09B14214" w:rsidR="3A89E80D" w:rsidRPr="00A567BF" w:rsidRDefault="3A89E80D" w:rsidP="2424197B">
      <w:pPr>
        <w:pStyle w:val="ListNumber"/>
      </w:pPr>
      <w:r>
        <w:t xml:space="preserve">Display </w:t>
      </w:r>
      <w:hyperlink w:anchor="_Resource_2:_Prefix">
        <w:r w:rsidR="5A016BFD" w:rsidRPr="1D5146EC">
          <w:rPr>
            <w:rStyle w:val="Hyperlink"/>
          </w:rPr>
          <w:t>Resource</w:t>
        </w:r>
        <w:r w:rsidR="148B5830" w:rsidRPr="1D5146EC">
          <w:rPr>
            <w:rStyle w:val="Hyperlink"/>
          </w:rPr>
          <w:t xml:space="preserve"> </w:t>
        </w:r>
        <w:r w:rsidR="46211774" w:rsidRPr="1D5146EC">
          <w:rPr>
            <w:rStyle w:val="Hyperlink"/>
          </w:rPr>
          <w:t xml:space="preserve">2: </w:t>
        </w:r>
        <w:r w:rsidR="068D087D" w:rsidRPr="1D5146EC">
          <w:rPr>
            <w:rStyle w:val="Hyperlink"/>
          </w:rPr>
          <w:t>P</w:t>
        </w:r>
        <w:r w:rsidR="2B190E63" w:rsidRPr="1D5146EC">
          <w:rPr>
            <w:rStyle w:val="Hyperlink"/>
          </w:rPr>
          <w:t>refix table</w:t>
        </w:r>
      </w:hyperlink>
      <w:r w:rsidR="5FEA68B8">
        <w:t xml:space="preserve"> </w:t>
      </w:r>
      <w:r w:rsidR="43DABCBE">
        <w:t>and d</w:t>
      </w:r>
      <w:r w:rsidR="29238E81">
        <w:t xml:space="preserve">iscuss the meaning of each of the </w:t>
      </w:r>
      <w:r w:rsidR="775EBBF2">
        <w:t xml:space="preserve">prefixes and how these connect to the names of </w:t>
      </w:r>
      <w:r w:rsidR="29238E81">
        <w:t>units of measurements</w:t>
      </w:r>
      <w:r w:rsidR="10D1D952">
        <w:t>.</w:t>
      </w:r>
      <w:r w:rsidR="29238E81">
        <w:t xml:space="preserve"> </w:t>
      </w:r>
      <w:r w:rsidR="3586248C">
        <w:t>Guide students to connect these prefixes to known units of measurement</w:t>
      </w:r>
      <w:r w:rsidR="61A8C8C7">
        <w:t xml:space="preserve"> for length</w:t>
      </w:r>
      <w:r w:rsidR="0AEE2237">
        <w:t xml:space="preserve">. For example, </w:t>
      </w:r>
      <w:r w:rsidR="3586248C">
        <w:t>kilo</w:t>
      </w:r>
      <w:r w:rsidR="016F123E">
        <w:t xml:space="preserve">metre </w:t>
      </w:r>
      <w:r w:rsidR="3586248C">
        <w:t xml:space="preserve">= 1000 </w:t>
      </w:r>
      <w:r w:rsidR="3379554D">
        <w:t>metre</w:t>
      </w:r>
      <w:r w:rsidR="3586248C">
        <w:t xml:space="preserve">s, </w:t>
      </w:r>
      <w:r w:rsidR="0AEF7510">
        <w:t xml:space="preserve">centimetre </w:t>
      </w:r>
      <w:r w:rsidR="3586248C">
        <w:t>= 1</w:t>
      </w:r>
      <w:r w:rsidR="71A80682">
        <w:t xml:space="preserve">/100 of a </w:t>
      </w:r>
      <w:r w:rsidR="5909838C">
        <w:t>metre</w:t>
      </w:r>
      <w:r w:rsidR="3586248C">
        <w:t>, milli</w:t>
      </w:r>
      <w:r w:rsidR="02CBE8AE">
        <w:t xml:space="preserve">metre </w:t>
      </w:r>
      <w:r w:rsidR="3586248C">
        <w:t xml:space="preserve">= 1/1000 </w:t>
      </w:r>
      <w:r w:rsidR="193DD28D">
        <w:t xml:space="preserve">of a </w:t>
      </w:r>
      <w:r w:rsidR="4800231B">
        <w:t>metre</w:t>
      </w:r>
      <w:r w:rsidR="29238E81">
        <w:t>.</w:t>
      </w:r>
    </w:p>
    <w:p w14:paraId="62FECC19" w14:textId="2CD2121A" w:rsidR="39368553" w:rsidRDefault="39368553" w:rsidP="2424197B">
      <w:pPr>
        <w:pStyle w:val="ListNumber"/>
      </w:pPr>
      <w:r w:rsidRPr="00A567BF">
        <w:t xml:space="preserve">Display </w:t>
      </w:r>
      <w:hyperlink w:anchor="_Resource_3:_Partial" w:history="1">
        <w:r w:rsidR="22B5930A" w:rsidRPr="00A567BF">
          <w:rPr>
            <w:rStyle w:val="Hyperlink"/>
          </w:rPr>
          <w:t>Resource</w:t>
        </w:r>
        <w:r w:rsidR="362C8526" w:rsidRPr="00A567BF">
          <w:rPr>
            <w:rStyle w:val="Hyperlink"/>
          </w:rPr>
          <w:t xml:space="preserve"> 3:</w:t>
        </w:r>
        <w:r w:rsidR="4CB4936A" w:rsidRPr="00A567BF">
          <w:rPr>
            <w:rStyle w:val="Hyperlink"/>
          </w:rPr>
          <w:t xml:space="preserve"> </w:t>
        </w:r>
        <w:r w:rsidR="3FCAFD59" w:rsidRPr="00A567BF">
          <w:rPr>
            <w:rStyle w:val="Hyperlink"/>
          </w:rPr>
          <w:t>P</w:t>
        </w:r>
        <w:r w:rsidR="4CB4936A" w:rsidRPr="00A567BF">
          <w:rPr>
            <w:rStyle w:val="Hyperlink"/>
          </w:rPr>
          <w:t>artial conversion chart</w:t>
        </w:r>
      </w:hyperlink>
      <w:r w:rsidR="7C562846" w:rsidRPr="00A567BF">
        <w:t xml:space="preserve"> and</w:t>
      </w:r>
      <w:r w:rsidR="7C562846" w:rsidRPr="2424197B">
        <w:t xml:space="preserve"> id</w:t>
      </w:r>
      <w:r w:rsidRPr="2424197B">
        <w:t>entify the operation</w:t>
      </w:r>
      <w:r w:rsidR="7444AC6A" w:rsidRPr="2424197B">
        <w:t>s</w:t>
      </w:r>
      <w:r w:rsidRPr="2424197B">
        <w:t xml:space="preserve"> required to convert between metres and kilometres.</w:t>
      </w:r>
      <w:r w:rsidR="3B8AFF67" w:rsidRPr="2424197B">
        <w:t xml:space="preserve"> Ask:</w:t>
      </w:r>
    </w:p>
    <w:p w14:paraId="6A551269" w14:textId="4860D7BD" w:rsidR="3B8AFF67" w:rsidRPr="006B1688" w:rsidRDefault="3B8AFF67" w:rsidP="006B1688">
      <w:pPr>
        <w:pStyle w:val="ListBullet"/>
        <w:ind w:left="1134"/>
      </w:pPr>
      <w:r w:rsidRPr="006B1688">
        <w:t>Why is the number 1000 used when converting between metres and kilometres?</w:t>
      </w:r>
    </w:p>
    <w:p w14:paraId="3ED09D4C" w14:textId="7AA501D8" w:rsidR="3B8AFF67" w:rsidRPr="006B1688" w:rsidRDefault="3B8AFF67" w:rsidP="006B1688">
      <w:pPr>
        <w:pStyle w:val="ListBullet"/>
        <w:ind w:left="1134"/>
      </w:pPr>
      <w:r w:rsidRPr="006B1688">
        <w:t>How would you know to choose between multiplication and division when converting</w:t>
      </w:r>
      <w:r w:rsidR="04F5F284" w:rsidRPr="006B1688">
        <w:t xml:space="preserve"> between metre</w:t>
      </w:r>
      <w:r w:rsidR="00B46C10">
        <w:t>s</w:t>
      </w:r>
      <w:r w:rsidR="04F5F284" w:rsidRPr="006B1688">
        <w:t xml:space="preserve"> and kilometres</w:t>
      </w:r>
      <w:r w:rsidRPr="006B1688">
        <w:t>?</w:t>
      </w:r>
    </w:p>
    <w:p w14:paraId="6CA622E0" w14:textId="62E3493D" w:rsidR="3B8AFF67" w:rsidRPr="006B1688" w:rsidRDefault="3B8AFF67" w:rsidP="006B1688">
      <w:pPr>
        <w:pStyle w:val="ListBullet"/>
        <w:ind w:left="1134"/>
      </w:pPr>
      <w:r w:rsidRPr="006B1688">
        <w:t xml:space="preserve">What do you expect to happen to a number when you </w:t>
      </w:r>
      <w:r w:rsidR="7C79CA02" w:rsidRPr="006B1688">
        <w:t>multiply</w:t>
      </w:r>
      <w:r w:rsidRPr="006B1688">
        <w:t xml:space="preserve"> by 1000?</w:t>
      </w:r>
      <w:r w:rsidR="003462E4" w:rsidRPr="006B1688">
        <w:t xml:space="preserve"> Explain your </w:t>
      </w:r>
      <w:r w:rsidR="004C29AA" w:rsidRPr="006B1688">
        <w:t>answer.</w:t>
      </w:r>
    </w:p>
    <w:p w14:paraId="352D92AE" w14:textId="47244A50" w:rsidR="3B8AFF67" w:rsidRPr="006B1688" w:rsidRDefault="3B8AFF67" w:rsidP="006B1688">
      <w:pPr>
        <w:pStyle w:val="ListBullet"/>
        <w:ind w:left="1134"/>
      </w:pPr>
      <w:r w:rsidRPr="006B1688">
        <w:t xml:space="preserve">What do you expect to happen to a number when you </w:t>
      </w:r>
      <w:r w:rsidR="12D0F5B5" w:rsidRPr="006B1688">
        <w:t>divide</w:t>
      </w:r>
      <w:r w:rsidRPr="006B1688">
        <w:t xml:space="preserve"> by 1000?</w:t>
      </w:r>
      <w:r w:rsidR="004C29AA" w:rsidRPr="006B1688">
        <w:t xml:space="preserve"> Explain your answer.</w:t>
      </w:r>
    </w:p>
    <w:p w14:paraId="16D62CB8" w14:textId="6F529591" w:rsidR="5DDE4E64" w:rsidRPr="006B1688" w:rsidRDefault="5DDE4E64" w:rsidP="006B1688">
      <w:pPr>
        <w:pStyle w:val="ListBullet"/>
        <w:ind w:left="1134"/>
      </w:pPr>
      <w:r w:rsidRPr="006B1688">
        <w:t>What is a strategy for multiplying</w:t>
      </w:r>
      <w:r w:rsidR="60F90FB1" w:rsidRPr="006B1688">
        <w:t xml:space="preserve"> and </w:t>
      </w:r>
      <w:r w:rsidRPr="006B1688">
        <w:t>dividing numbers by 1000?</w:t>
      </w:r>
    </w:p>
    <w:p w14:paraId="268DBB4A" w14:textId="384BA0EF" w:rsidR="5DC44299" w:rsidRPr="00A567BF" w:rsidRDefault="5DC44299" w:rsidP="2424197B">
      <w:pPr>
        <w:pStyle w:val="ListNumber"/>
      </w:pPr>
      <w:r w:rsidRPr="2424197B">
        <w:t xml:space="preserve">Display </w:t>
      </w:r>
      <w:hyperlink w:anchor="_Resource_4:_Converting" w:history="1">
        <w:r w:rsidR="4264BAFF" w:rsidRPr="00A567BF">
          <w:rPr>
            <w:rStyle w:val="Hyperlink"/>
          </w:rPr>
          <w:t>Resource 4: Converting sheet</w:t>
        </w:r>
      </w:hyperlink>
      <w:r w:rsidR="4264BAFF" w:rsidRPr="00A567BF">
        <w:t xml:space="preserve"> </w:t>
      </w:r>
      <w:r w:rsidR="2C867F8C" w:rsidRPr="00A567BF">
        <w:t>and e</w:t>
      </w:r>
      <w:r w:rsidR="7EC2333D" w:rsidRPr="00A567BF">
        <w:t>x</w:t>
      </w:r>
      <w:r w:rsidR="218656DB" w:rsidRPr="00A567BF">
        <w:t>plain to students that they will be convert</w:t>
      </w:r>
      <w:r w:rsidR="19105A9F" w:rsidRPr="00A567BF">
        <w:t>ing</w:t>
      </w:r>
      <w:r w:rsidR="218656DB" w:rsidRPr="00A567BF">
        <w:t xml:space="preserve"> between metres and kilometres</w:t>
      </w:r>
      <w:r w:rsidR="182D05D7" w:rsidRPr="00A567BF">
        <w:t>.</w:t>
      </w:r>
    </w:p>
    <w:p w14:paraId="0B116C5F" w14:textId="750045CE" w:rsidR="32E1589A" w:rsidRDefault="32E1589A" w:rsidP="2424197B">
      <w:pPr>
        <w:pStyle w:val="ListNumber"/>
        <w:rPr>
          <w:rFonts w:eastAsia="Calibri"/>
        </w:rPr>
      </w:pPr>
      <w:r w:rsidRPr="00A567BF">
        <w:t>Demonstrate how to convert</w:t>
      </w:r>
      <w:r w:rsidR="15E42BFA" w:rsidRPr="00A567BF">
        <w:t xml:space="preserve"> between metres and kilometres</w:t>
      </w:r>
      <w:r w:rsidRPr="00A567BF">
        <w:t xml:space="preserve"> by rolling </w:t>
      </w:r>
      <w:r w:rsidR="004728F7">
        <w:t>four 10</w:t>
      </w:r>
      <w:r w:rsidRPr="00A567BF">
        <w:t xml:space="preserve">-sided </w:t>
      </w:r>
      <w:hyperlink r:id="rId15">
        <w:r w:rsidRPr="00A567BF">
          <w:rPr>
            <w:rStyle w:val="Hyperlink"/>
          </w:rPr>
          <w:t>dice</w:t>
        </w:r>
      </w:hyperlink>
      <w:r w:rsidRPr="00A567BF">
        <w:rPr>
          <w:rFonts w:eastAsia="Calibri"/>
        </w:rPr>
        <w:t xml:space="preserve"> and </w:t>
      </w:r>
      <w:r w:rsidR="3D4775AA" w:rsidRPr="00A567BF">
        <w:rPr>
          <w:rFonts w:eastAsia="Calibri"/>
        </w:rPr>
        <w:t>recording</w:t>
      </w:r>
      <w:r w:rsidR="4F852F31" w:rsidRPr="00A567BF">
        <w:rPr>
          <w:rFonts w:eastAsia="Calibri"/>
        </w:rPr>
        <w:t xml:space="preserve"> the </w:t>
      </w:r>
      <w:r w:rsidR="1652F4A4" w:rsidRPr="00A567BF">
        <w:rPr>
          <w:rFonts w:eastAsia="Calibri"/>
        </w:rPr>
        <w:t>number</w:t>
      </w:r>
      <w:r w:rsidR="482073C0" w:rsidRPr="00A567BF">
        <w:rPr>
          <w:rFonts w:eastAsia="Calibri"/>
        </w:rPr>
        <w:t xml:space="preserve"> </w:t>
      </w:r>
      <w:r w:rsidR="4F852F31" w:rsidRPr="00A567BF">
        <w:rPr>
          <w:rFonts w:eastAsia="Calibri"/>
        </w:rPr>
        <w:t xml:space="preserve">rolled </w:t>
      </w:r>
      <w:r w:rsidR="57A3D625" w:rsidRPr="00A567BF">
        <w:rPr>
          <w:rFonts w:eastAsia="Calibri"/>
        </w:rPr>
        <w:t xml:space="preserve">in </w:t>
      </w:r>
      <w:r w:rsidR="47581E06" w:rsidRPr="00A567BF">
        <w:rPr>
          <w:rFonts w:eastAsia="Calibri"/>
        </w:rPr>
        <w:t xml:space="preserve">the </w:t>
      </w:r>
      <w:r w:rsidR="189A6197" w:rsidRPr="00A567BF">
        <w:rPr>
          <w:rFonts w:eastAsia="Calibri"/>
        </w:rPr>
        <w:t>kilo</w:t>
      </w:r>
      <w:r w:rsidR="067681A1" w:rsidRPr="00A567BF">
        <w:rPr>
          <w:rFonts w:eastAsia="Calibri"/>
        </w:rPr>
        <w:t xml:space="preserve">metres </w:t>
      </w:r>
      <w:r w:rsidR="696AA5B0" w:rsidRPr="00A567BF">
        <w:rPr>
          <w:rFonts w:eastAsia="Calibri"/>
        </w:rPr>
        <w:t xml:space="preserve">squares of </w:t>
      </w:r>
      <w:hyperlink w:anchor="_Resource_4:_Converting" w:history="1">
        <w:r w:rsidR="696AA5B0" w:rsidRPr="00A567BF">
          <w:rPr>
            <w:rStyle w:val="Hyperlink"/>
            <w:rFonts w:eastAsia="Calibri"/>
          </w:rPr>
          <w:t>Resource 4: Converting sheet</w:t>
        </w:r>
      </w:hyperlink>
      <w:r w:rsidR="696AA5B0" w:rsidRPr="00A567BF">
        <w:rPr>
          <w:rFonts w:eastAsia="Calibri"/>
        </w:rPr>
        <w:t>.</w:t>
      </w:r>
      <w:r w:rsidR="067681A1" w:rsidRPr="00A567BF">
        <w:rPr>
          <w:rFonts w:eastAsia="Calibri"/>
        </w:rPr>
        <w:t xml:space="preserve"> </w:t>
      </w:r>
      <w:r w:rsidR="32A24588" w:rsidRPr="00A567BF">
        <w:rPr>
          <w:rFonts w:eastAsia="Calibri"/>
        </w:rPr>
        <w:t>Then</w:t>
      </w:r>
      <w:r w:rsidR="589B2D6D" w:rsidRPr="2424197B">
        <w:rPr>
          <w:rFonts w:eastAsia="Calibri"/>
        </w:rPr>
        <w:t>,</w:t>
      </w:r>
      <w:r w:rsidR="6111DB46" w:rsidRPr="2424197B">
        <w:rPr>
          <w:rFonts w:eastAsia="Calibri"/>
        </w:rPr>
        <w:t xml:space="preserve"> convert the recorded number to </w:t>
      </w:r>
      <w:r w:rsidR="39BDE806" w:rsidRPr="2424197B">
        <w:rPr>
          <w:rFonts w:eastAsia="Calibri"/>
        </w:rPr>
        <w:t>metres and record</w:t>
      </w:r>
      <w:r w:rsidR="05061C6B" w:rsidRPr="2424197B">
        <w:rPr>
          <w:rFonts w:eastAsia="Calibri"/>
        </w:rPr>
        <w:t xml:space="preserve"> the </w:t>
      </w:r>
      <w:r w:rsidR="5839BBB3" w:rsidRPr="2424197B">
        <w:rPr>
          <w:rFonts w:eastAsia="Calibri"/>
        </w:rPr>
        <w:t xml:space="preserve">number </w:t>
      </w:r>
      <w:r w:rsidR="05061C6B" w:rsidRPr="2424197B">
        <w:rPr>
          <w:rFonts w:eastAsia="Calibri"/>
        </w:rPr>
        <w:t>in the corresponding boxes</w:t>
      </w:r>
      <w:r w:rsidR="00904F9E">
        <w:rPr>
          <w:rFonts w:eastAsia="Calibri"/>
        </w:rPr>
        <w:t xml:space="preserve"> (see</w:t>
      </w:r>
      <w:r w:rsidR="6A562330" w:rsidRPr="2424197B">
        <w:rPr>
          <w:rFonts w:eastAsia="Calibri"/>
        </w:rPr>
        <w:t xml:space="preserve"> </w:t>
      </w:r>
      <w:r w:rsidR="007E6FF5">
        <w:rPr>
          <w:rFonts w:eastAsia="Calibri"/>
          <w:color w:val="2B579A"/>
          <w:shd w:val="clear" w:color="auto" w:fill="E6E6E6"/>
        </w:rPr>
        <w:fldChar w:fldCharType="begin"/>
      </w:r>
      <w:r w:rsidR="007E6FF5">
        <w:rPr>
          <w:rFonts w:eastAsia="Calibri"/>
        </w:rPr>
        <w:instrText xml:space="preserve"> REF _Ref139027974 \h </w:instrText>
      </w:r>
      <w:r w:rsidR="007E6FF5">
        <w:rPr>
          <w:rFonts w:eastAsia="Calibri"/>
          <w:color w:val="2B579A"/>
          <w:shd w:val="clear" w:color="auto" w:fill="E6E6E6"/>
        </w:rPr>
      </w:r>
      <w:r w:rsidR="007E6FF5">
        <w:rPr>
          <w:rFonts w:eastAsia="Calibri"/>
          <w:color w:val="2B579A"/>
          <w:shd w:val="clear" w:color="auto" w:fill="E6E6E6"/>
        </w:rPr>
        <w:fldChar w:fldCharType="separate"/>
      </w:r>
      <w:r w:rsidR="007E6FF5">
        <w:t xml:space="preserve">Figure </w:t>
      </w:r>
      <w:r w:rsidR="007E6FF5">
        <w:rPr>
          <w:noProof/>
        </w:rPr>
        <w:t>2</w:t>
      </w:r>
      <w:r w:rsidR="007E6FF5">
        <w:rPr>
          <w:rFonts w:eastAsia="Calibri"/>
          <w:color w:val="2B579A"/>
          <w:shd w:val="clear" w:color="auto" w:fill="E6E6E6"/>
        </w:rPr>
        <w:fldChar w:fldCharType="end"/>
      </w:r>
      <w:r w:rsidR="00904F9E" w:rsidRPr="00904F9E">
        <w:t>)</w:t>
      </w:r>
      <w:r w:rsidR="596D4163" w:rsidRPr="00DB4379">
        <w:rPr>
          <w:rFonts w:eastAsia="Calibri"/>
        </w:rPr>
        <w:t>.</w:t>
      </w:r>
    </w:p>
    <w:p w14:paraId="4C663EE0" w14:textId="597009F4" w:rsidR="007E6FF5" w:rsidRDefault="007E6FF5" w:rsidP="007E6FF5">
      <w:pPr>
        <w:pStyle w:val="Caption"/>
      </w:pPr>
      <w:bookmarkStart w:id="11" w:name="_Ref139027974"/>
      <w:r>
        <w:lastRenderedPageBreak/>
        <w:t xml:space="preserve">Figure </w:t>
      </w:r>
      <w:r>
        <w:fldChar w:fldCharType="begin"/>
      </w:r>
      <w:r>
        <w:instrText>SEQ Figure \* ARABIC</w:instrText>
      </w:r>
      <w:r>
        <w:fldChar w:fldCharType="separate"/>
      </w:r>
      <w:r>
        <w:rPr>
          <w:noProof/>
        </w:rPr>
        <w:t>2</w:t>
      </w:r>
      <w:r>
        <w:fldChar w:fldCharType="end"/>
      </w:r>
      <w:bookmarkEnd w:id="11"/>
      <w:r>
        <w:t xml:space="preserve"> </w:t>
      </w:r>
      <w:r w:rsidRPr="005A0516">
        <w:t>– Kilometres to metres</w:t>
      </w:r>
    </w:p>
    <w:p w14:paraId="1FB3EFCF" w14:textId="1D6E6BB0" w:rsidR="596D4163" w:rsidRDefault="596D4163" w:rsidP="00B46C10">
      <w:pPr>
        <w:rPr>
          <w:rFonts w:eastAsia="Calibri"/>
        </w:rPr>
      </w:pPr>
      <w:r w:rsidRPr="00B46C10">
        <w:rPr>
          <w:noProof/>
        </w:rPr>
        <w:drawing>
          <wp:inline distT="0" distB="0" distL="0" distR="0" wp14:anchorId="0F683691" wp14:editId="798019BC">
            <wp:extent cx="2955576" cy="933777"/>
            <wp:effectExtent l="0" t="0" r="0" b="0"/>
            <wp:docPr id="1743291781" name="Picture 1743291781" descr="Kilometres to metres&#10;4 dice rolled and numbers recorded in both kilometres and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91781" name="Picture 1743291781" descr="Kilometres to metres&#10;4 dice rolled and numbers recorded in both kilometres and metres."/>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55576" cy="933777"/>
                    </a:xfrm>
                    <a:prstGeom prst="rect">
                      <a:avLst/>
                    </a:prstGeom>
                  </pic:spPr>
                </pic:pic>
              </a:graphicData>
            </a:graphic>
          </wp:inline>
        </w:drawing>
      </w:r>
    </w:p>
    <w:p w14:paraId="04351DC5" w14:textId="40640D92" w:rsidR="46CF10E7" w:rsidRDefault="46CF10E7" w:rsidP="2424197B">
      <w:pPr>
        <w:pStyle w:val="ListNumber"/>
        <w:rPr>
          <w:rFonts w:eastAsia="Calibri"/>
        </w:rPr>
      </w:pPr>
      <w:r w:rsidRPr="2424197B">
        <w:rPr>
          <w:rFonts w:eastAsia="Calibri"/>
        </w:rPr>
        <w:t>Us</w:t>
      </w:r>
      <w:r w:rsidR="0C9C9A31" w:rsidRPr="2424197B">
        <w:rPr>
          <w:rFonts w:eastAsia="Calibri"/>
        </w:rPr>
        <w:t>e</w:t>
      </w:r>
      <w:r w:rsidRPr="2424197B">
        <w:rPr>
          <w:rFonts w:eastAsia="Calibri"/>
        </w:rPr>
        <w:t xml:space="preserve"> </w:t>
      </w:r>
      <w:r w:rsidR="005E0F9F">
        <w:rPr>
          <w:rFonts w:eastAsia="Calibri"/>
          <w:color w:val="2B579A"/>
          <w:shd w:val="clear" w:color="auto" w:fill="E6E6E6"/>
        </w:rPr>
        <w:fldChar w:fldCharType="begin"/>
      </w:r>
      <w:r w:rsidR="005E0F9F">
        <w:rPr>
          <w:rFonts w:eastAsia="Calibri"/>
        </w:rPr>
        <w:instrText xml:space="preserve"> REF _Ref139027974 \h </w:instrText>
      </w:r>
      <w:r w:rsidR="005E0F9F">
        <w:rPr>
          <w:rFonts w:eastAsia="Calibri"/>
          <w:color w:val="2B579A"/>
          <w:shd w:val="clear" w:color="auto" w:fill="E6E6E6"/>
        </w:rPr>
      </w:r>
      <w:r w:rsidR="005E0F9F">
        <w:rPr>
          <w:rFonts w:eastAsia="Calibri"/>
          <w:color w:val="2B579A"/>
          <w:shd w:val="clear" w:color="auto" w:fill="E6E6E6"/>
        </w:rPr>
        <w:fldChar w:fldCharType="separate"/>
      </w:r>
      <w:r w:rsidR="005E0F9F">
        <w:t xml:space="preserve">Figure </w:t>
      </w:r>
      <w:r w:rsidR="005E0F9F">
        <w:rPr>
          <w:noProof/>
        </w:rPr>
        <w:t>2</w:t>
      </w:r>
      <w:r w:rsidR="005E0F9F">
        <w:rPr>
          <w:rFonts w:eastAsia="Calibri"/>
          <w:color w:val="2B579A"/>
          <w:shd w:val="clear" w:color="auto" w:fill="E6E6E6"/>
        </w:rPr>
        <w:fldChar w:fldCharType="end"/>
      </w:r>
      <w:r w:rsidR="6F4A6608" w:rsidRPr="00DB4379">
        <w:rPr>
          <w:rFonts w:eastAsia="Calibri"/>
        </w:rPr>
        <w:t xml:space="preserve"> to</w:t>
      </w:r>
      <w:r w:rsidR="4C23C99E" w:rsidRPr="00DB4379">
        <w:rPr>
          <w:rFonts w:eastAsia="Calibri"/>
        </w:rPr>
        <w:t xml:space="preserve"> di</w:t>
      </w:r>
      <w:r w:rsidR="1B7104B6" w:rsidRPr="00DB4379">
        <w:rPr>
          <w:rFonts w:eastAsia="Calibri"/>
        </w:rPr>
        <w:t>scuss</w:t>
      </w:r>
      <w:r w:rsidR="1B7104B6" w:rsidRPr="2424197B">
        <w:rPr>
          <w:rFonts w:eastAsia="Calibri"/>
        </w:rPr>
        <w:t xml:space="preserve"> the </w:t>
      </w:r>
      <w:r w:rsidR="2D0E2ECD" w:rsidRPr="2424197B">
        <w:rPr>
          <w:rFonts w:eastAsia="Calibri"/>
        </w:rPr>
        <w:t xml:space="preserve">value </w:t>
      </w:r>
      <w:r w:rsidR="1B7104B6" w:rsidRPr="2424197B">
        <w:rPr>
          <w:rFonts w:eastAsia="Calibri"/>
        </w:rPr>
        <w:t xml:space="preserve">of each digit. Explain how the value of the length remains the same despite </w:t>
      </w:r>
      <w:r w:rsidR="0C60A166" w:rsidRPr="2424197B">
        <w:rPr>
          <w:rFonts w:eastAsia="Calibri"/>
        </w:rPr>
        <w:t xml:space="preserve">recording </w:t>
      </w:r>
      <w:r w:rsidR="1B7104B6" w:rsidRPr="2424197B">
        <w:rPr>
          <w:rFonts w:eastAsia="Calibri"/>
        </w:rPr>
        <w:t>it using different units.</w:t>
      </w:r>
    </w:p>
    <w:p w14:paraId="7FDE6FB1" w14:textId="2121081E" w:rsidR="1F103270" w:rsidRDefault="1F103270" w:rsidP="2424197B">
      <w:pPr>
        <w:pStyle w:val="ListNumber"/>
        <w:rPr>
          <w:rFonts w:eastAsia="Calibri"/>
        </w:rPr>
      </w:pPr>
      <w:r w:rsidRPr="2424197B">
        <w:rPr>
          <w:rFonts w:eastAsia="Calibri"/>
        </w:rPr>
        <w:t xml:space="preserve">Emphasise the connection between the digits in the </w:t>
      </w:r>
      <w:r w:rsidR="1223717A" w:rsidRPr="2424197B">
        <w:rPr>
          <w:rFonts w:eastAsia="Calibri"/>
        </w:rPr>
        <w:t>2</w:t>
      </w:r>
      <w:r w:rsidRPr="2424197B">
        <w:rPr>
          <w:rFonts w:eastAsia="Calibri"/>
        </w:rPr>
        <w:t xml:space="preserve"> representations</w:t>
      </w:r>
      <w:r w:rsidR="7AC3774E" w:rsidRPr="2424197B">
        <w:rPr>
          <w:rFonts w:eastAsia="Calibri"/>
        </w:rPr>
        <w:t xml:space="preserve">. For example, 3 kilometres is the same as 3 thousand metres, 4 thousandths of a kilometre </w:t>
      </w:r>
      <w:proofErr w:type="gramStart"/>
      <w:r w:rsidR="7AC3774E" w:rsidRPr="2424197B">
        <w:rPr>
          <w:rFonts w:eastAsia="Calibri"/>
        </w:rPr>
        <w:t>is</w:t>
      </w:r>
      <w:proofErr w:type="gramEnd"/>
      <w:r w:rsidR="7AC3774E" w:rsidRPr="2424197B">
        <w:rPr>
          <w:rFonts w:eastAsia="Calibri"/>
        </w:rPr>
        <w:t xml:space="preserve"> the same as 4 metres </w:t>
      </w:r>
      <w:r w:rsidR="1B162C31" w:rsidRPr="2424197B">
        <w:rPr>
          <w:rFonts w:eastAsia="Calibri"/>
        </w:rPr>
        <w:t>and so on</w:t>
      </w:r>
      <w:r w:rsidR="00575022">
        <w:rPr>
          <w:rFonts w:eastAsia="Calibri"/>
        </w:rPr>
        <w:t xml:space="preserve"> (see</w:t>
      </w:r>
      <w:r w:rsidR="57EBB3DC" w:rsidRPr="2424197B">
        <w:rPr>
          <w:rFonts w:eastAsia="Calibri"/>
        </w:rPr>
        <w:t xml:space="preserve"> </w:t>
      </w:r>
      <w:r w:rsidR="007E6FF5">
        <w:rPr>
          <w:rFonts w:eastAsia="Calibri"/>
          <w:color w:val="2B579A"/>
          <w:highlight w:val="yellow"/>
          <w:shd w:val="clear" w:color="auto" w:fill="E6E6E6"/>
        </w:rPr>
        <w:fldChar w:fldCharType="begin"/>
      </w:r>
      <w:r w:rsidR="007E6FF5">
        <w:rPr>
          <w:rFonts w:eastAsia="Calibri"/>
        </w:rPr>
        <w:instrText xml:space="preserve"> REF _Ref138943457 \h </w:instrText>
      </w:r>
      <w:r w:rsidR="007E6FF5">
        <w:rPr>
          <w:rFonts w:eastAsia="Calibri"/>
          <w:color w:val="2B579A"/>
          <w:highlight w:val="yellow"/>
          <w:shd w:val="clear" w:color="auto" w:fill="E6E6E6"/>
        </w:rPr>
      </w:r>
      <w:r w:rsidR="007E6FF5">
        <w:rPr>
          <w:rFonts w:eastAsia="Calibri"/>
          <w:color w:val="2B579A"/>
          <w:highlight w:val="yellow"/>
          <w:shd w:val="clear" w:color="auto" w:fill="E6E6E6"/>
        </w:rPr>
        <w:fldChar w:fldCharType="separate"/>
      </w:r>
      <w:r w:rsidR="007E6FF5">
        <w:t xml:space="preserve">Figure </w:t>
      </w:r>
      <w:r w:rsidR="007E6FF5">
        <w:rPr>
          <w:noProof/>
        </w:rPr>
        <w:t>3</w:t>
      </w:r>
      <w:r w:rsidR="007E6FF5">
        <w:rPr>
          <w:rFonts w:eastAsia="Calibri"/>
          <w:color w:val="2B579A"/>
          <w:highlight w:val="yellow"/>
          <w:shd w:val="clear" w:color="auto" w:fill="E6E6E6"/>
        </w:rPr>
        <w:fldChar w:fldCharType="end"/>
      </w:r>
      <w:r w:rsidR="00575022" w:rsidRPr="00575022">
        <w:t>)</w:t>
      </w:r>
      <w:r w:rsidR="57EBB3DC" w:rsidRPr="2424197B">
        <w:rPr>
          <w:rFonts w:eastAsia="Calibri"/>
        </w:rPr>
        <w:t>.</w:t>
      </w:r>
    </w:p>
    <w:p w14:paraId="0F6675F8" w14:textId="2CAFB76C" w:rsidR="005E0ED8" w:rsidRDefault="005E0ED8" w:rsidP="005E0ED8">
      <w:pPr>
        <w:pStyle w:val="Caption"/>
      </w:pPr>
      <w:bookmarkStart w:id="12" w:name="_Ref138943457"/>
      <w:r>
        <w:t xml:space="preserve">Figure </w:t>
      </w:r>
      <w:r>
        <w:fldChar w:fldCharType="begin"/>
      </w:r>
      <w:r>
        <w:instrText>SEQ Figure \* ARABIC</w:instrText>
      </w:r>
      <w:r>
        <w:fldChar w:fldCharType="separate"/>
      </w:r>
      <w:r w:rsidR="007E6FF5">
        <w:rPr>
          <w:noProof/>
        </w:rPr>
        <w:t>3</w:t>
      </w:r>
      <w:r>
        <w:fldChar w:fldCharType="end"/>
      </w:r>
      <w:bookmarkEnd w:id="12"/>
      <w:r>
        <w:t xml:space="preserve"> – Kilometres to metres labelled</w:t>
      </w:r>
    </w:p>
    <w:p w14:paraId="16F3417E" w14:textId="77B7888D" w:rsidR="57EBB3DC" w:rsidRDefault="57EBB3DC" w:rsidP="2424197B">
      <w:pPr>
        <w:rPr>
          <w:rFonts w:eastAsia="Calibri"/>
        </w:rPr>
      </w:pPr>
      <w:r>
        <w:rPr>
          <w:noProof/>
          <w:color w:val="2B579A"/>
          <w:shd w:val="clear" w:color="auto" w:fill="E6E6E6"/>
        </w:rPr>
        <w:drawing>
          <wp:inline distT="0" distB="0" distL="0" distR="0" wp14:anchorId="342FC2EA" wp14:editId="357D5CB0">
            <wp:extent cx="3109744" cy="2196257"/>
            <wp:effectExtent l="0" t="0" r="0" b="0"/>
            <wp:docPr id="203863615" name="Picture 203863615" descr="4 numbers recorded in both kilometres and metres. Each digit labelled explaining its plac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3615" name="Picture 203863615" descr="4 numbers recorded in both kilometres and metres. Each digit labelled explaining its place valu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9744" cy="2196257"/>
                    </a:xfrm>
                    <a:prstGeom prst="rect">
                      <a:avLst/>
                    </a:prstGeom>
                  </pic:spPr>
                </pic:pic>
              </a:graphicData>
            </a:graphic>
          </wp:inline>
        </w:drawing>
      </w:r>
    </w:p>
    <w:p w14:paraId="78DAA7C0" w14:textId="2FAE99F5" w:rsidR="23B98169" w:rsidRPr="00C650FE" w:rsidRDefault="23B98169" w:rsidP="2424197B">
      <w:pPr>
        <w:pStyle w:val="ListNumber"/>
      </w:pPr>
      <w:r w:rsidRPr="2424197B">
        <w:rPr>
          <w:rFonts w:eastAsia="Calibri"/>
        </w:rPr>
        <w:t xml:space="preserve">Provide pairs </w:t>
      </w:r>
      <w:r w:rsidRPr="00C650FE">
        <w:rPr>
          <w:rFonts w:eastAsia="Calibri"/>
        </w:rPr>
        <w:t xml:space="preserve">with </w:t>
      </w:r>
      <w:hyperlink w:anchor="_Resource_4:_Converting" w:history="1">
        <w:r w:rsidRPr="00C650FE">
          <w:rPr>
            <w:rStyle w:val="Hyperlink"/>
          </w:rPr>
          <w:t>Resource 4: Converting sheet</w:t>
        </w:r>
      </w:hyperlink>
      <w:r w:rsidRPr="00C650FE">
        <w:t xml:space="preserve">, and </w:t>
      </w:r>
      <w:r w:rsidR="002E104A">
        <w:t>four 10</w:t>
      </w:r>
      <w:r w:rsidRPr="00C650FE">
        <w:t>-sided dice.</w:t>
      </w:r>
    </w:p>
    <w:p w14:paraId="5C5D9CF6" w14:textId="0F5ECF27" w:rsidR="63B1AD94" w:rsidRDefault="63B1AD94" w:rsidP="2424197B">
      <w:pPr>
        <w:pStyle w:val="FeatureBox"/>
        <w:spacing w:before="240" w:after="0"/>
      </w:pPr>
      <w:r w:rsidRPr="00C650FE">
        <w:rPr>
          <w:b/>
          <w:bCs/>
        </w:rPr>
        <w:lastRenderedPageBreak/>
        <w:t>Note:</w:t>
      </w:r>
      <w:r w:rsidRPr="00C650FE">
        <w:t xml:space="preserve"> </w:t>
      </w:r>
      <w:r w:rsidR="006073A7">
        <w:t>i</w:t>
      </w:r>
      <w:r w:rsidR="7FB636A3" w:rsidRPr="00C650FE">
        <w:t xml:space="preserve">t is recommended to use dice that have a zero as it is important that students understand the role of zero in changing the value of the numbers created. </w:t>
      </w:r>
      <w:r w:rsidR="5FA61223" w:rsidRPr="00C650FE">
        <w:t xml:space="preserve">Place </w:t>
      </w:r>
      <w:hyperlink w:anchor="_Resource_4:_Converting" w:history="1">
        <w:r w:rsidR="5FA61223" w:rsidRPr="00C650FE">
          <w:rPr>
            <w:rStyle w:val="Hyperlink"/>
          </w:rPr>
          <w:t>Resource 4: Converting sheet</w:t>
        </w:r>
      </w:hyperlink>
      <w:r w:rsidR="5FA61223" w:rsidRPr="00C650FE">
        <w:t xml:space="preserve"> in</w:t>
      </w:r>
      <w:r w:rsidR="5FA61223">
        <w:t xml:space="preserve"> a reusable sleeve or l</w:t>
      </w:r>
      <w:r>
        <w:t>aminate</w:t>
      </w:r>
      <w:r w:rsidR="00214B87">
        <w:t xml:space="preserve"> it</w:t>
      </w:r>
      <w:r>
        <w:t xml:space="preserve"> </w:t>
      </w:r>
      <w:r w:rsidR="660CA887">
        <w:t>so students can use it multiple times</w:t>
      </w:r>
      <w:r>
        <w:t>.</w:t>
      </w:r>
    </w:p>
    <w:p w14:paraId="0BA0DF64" w14:textId="03E36E85" w:rsidR="475AE877" w:rsidRDefault="475AE877" w:rsidP="2424197B">
      <w:pPr>
        <w:pStyle w:val="ListNumber"/>
        <w:rPr>
          <w:rFonts w:eastAsia="Calibri"/>
        </w:rPr>
      </w:pPr>
      <w:r w:rsidRPr="2424197B">
        <w:rPr>
          <w:rFonts w:eastAsia="Calibri"/>
        </w:rPr>
        <w:t xml:space="preserve">Students take turns rolling the dice for their partner. </w:t>
      </w:r>
      <w:r w:rsidR="30FA885F" w:rsidRPr="2424197B">
        <w:rPr>
          <w:rFonts w:eastAsia="Calibri"/>
        </w:rPr>
        <w:t>P</w:t>
      </w:r>
      <w:r w:rsidRPr="2424197B">
        <w:rPr>
          <w:rFonts w:eastAsia="Calibri"/>
        </w:rPr>
        <w:t>artner</w:t>
      </w:r>
      <w:r w:rsidR="61CEE5E5" w:rsidRPr="2424197B">
        <w:rPr>
          <w:rFonts w:eastAsia="Calibri"/>
        </w:rPr>
        <w:t>s</w:t>
      </w:r>
      <w:r w:rsidR="034D9350" w:rsidRPr="2424197B">
        <w:rPr>
          <w:rFonts w:eastAsia="Calibri"/>
        </w:rPr>
        <w:t xml:space="preserve"> </w:t>
      </w:r>
      <w:r w:rsidRPr="2424197B">
        <w:rPr>
          <w:rFonts w:eastAsia="Calibri"/>
        </w:rPr>
        <w:t xml:space="preserve">record the </w:t>
      </w:r>
      <w:r w:rsidR="4ED82BCC" w:rsidRPr="2424197B">
        <w:rPr>
          <w:rFonts w:eastAsia="Calibri"/>
        </w:rPr>
        <w:t xml:space="preserve">number rolled in </w:t>
      </w:r>
      <w:r w:rsidRPr="2424197B">
        <w:rPr>
          <w:rFonts w:eastAsia="Calibri"/>
        </w:rPr>
        <w:t xml:space="preserve">the </w:t>
      </w:r>
      <w:r w:rsidR="5BB7D5CA" w:rsidRPr="2424197B">
        <w:rPr>
          <w:rFonts w:eastAsia="Calibri"/>
        </w:rPr>
        <w:t>kilo</w:t>
      </w:r>
      <w:r w:rsidRPr="2424197B">
        <w:rPr>
          <w:rFonts w:eastAsia="Calibri"/>
        </w:rPr>
        <w:t xml:space="preserve">metres section </w:t>
      </w:r>
      <w:r w:rsidR="01CACC79" w:rsidRPr="2424197B">
        <w:rPr>
          <w:rFonts w:eastAsia="Calibri"/>
        </w:rPr>
        <w:t xml:space="preserve">and then convert </w:t>
      </w:r>
      <w:r w:rsidR="54096C01" w:rsidRPr="2424197B">
        <w:rPr>
          <w:rFonts w:eastAsia="Calibri"/>
        </w:rPr>
        <w:t>to metres.</w:t>
      </w:r>
      <w:r w:rsidR="01CACC79" w:rsidRPr="2424197B">
        <w:rPr>
          <w:rFonts w:eastAsia="Calibri"/>
        </w:rPr>
        <w:t xml:space="preserve"> Students then </w:t>
      </w:r>
      <w:r w:rsidR="3B3CDE73" w:rsidRPr="696C90FC">
        <w:rPr>
          <w:rFonts w:eastAsia="Calibri"/>
        </w:rPr>
        <w:t>read</w:t>
      </w:r>
      <w:r w:rsidRPr="2424197B">
        <w:rPr>
          <w:rFonts w:eastAsia="Calibri"/>
        </w:rPr>
        <w:t xml:space="preserve"> both measurements aloud</w:t>
      </w:r>
      <w:r w:rsidR="656A79C6" w:rsidRPr="2424197B">
        <w:rPr>
          <w:rFonts w:eastAsia="Calibri"/>
        </w:rPr>
        <w:t xml:space="preserve"> and </w:t>
      </w:r>
      <w:r w:rsidR="4496515D" w:rsidRPr="696C90FC">
        <w:rPr>
          <w:rFonts w:eastAsia="Calibri"/>
        </w:rPr>
        <w:t>record</w:t>
      </w:r>
      <w:r w:rsidR="656A79C6" w:rsidRPr="2424197B">
        <w:rPr>
          <w:rFonts w:eastAsia="Calibri"/>
        </w:rPr>
        <w:t xml:space="preserve"> in their workbook us</w:t>
      </w:r>
      <w:r w:rsidR="2DC020A0" w:rsidRPr="2424197B">
        <w:rPr>
          <w:rFonts w:eastAsia="Calibri"/>
        </w:rPr>
        <w:t>ing t</w:t>
      </w:r>
      <w:r w:rsidR="656A79C6" w:rsidRPr="2424197B">
        <w:rPr>
          <w:rFonts w:eastAsia="Calibri"/>
        </w:rPr>
        <w:t>he format 3</w:t>
      </w:r>
      <w:r w:rsidR="0E5C48DB" w:rsidRPr="2424197B">
        <w:rPr>
          <w:rFonts w:eastAsia="Calibri"/>
        </w:rPr>
        <w:t>.</w:t>
      </w:r>
      <w:r w:rsidR="656A79C6" w:rsidRPr="2424197B">
        <w:rPr>
          <w:rFonts w:eastAsia="Calibri"/>
        </w:rPr>
        <w:t>583</w:t>
      </w:r>
      <w:r w:rsidR="004728F7">
        <w:rPr>
          <w:rFonts w:eastAsia="Calibri"/>
        </w:rPr>
        <w:t> </w:t>
      </w:r>
      <w:r w:rsidR="070439D5" w:rsidRPr="2424197B">
        <w:rPr>
          <w:rFonts w:eastAsia="Calibri"/>
        </w:rPr>
        <w:t>k</w:t>
      </w:r>
      <w:r w:rsidR="656A79C6" w:rsidRPr="2424197B">
        <w:rPr>
          <w:rFonts w:eastAsia="Calibri"/>
        </w:rPr>
        <w:t>m = 3583</w:t>
      </w:r>
      <w:r w:rsidR="002E104A">
        <w:rPr>
          <w:rFonts w:eastAsia="Calibri"/>
        </w:rPr>
        <w:t> </w:t>
      </w:r>
      <w:r w:rsidR="656A79C6" w:rsidRPr="2424197B">
        <w:rPr>
          <w:rFonts w:eastAsia="Calibri"/>
        </w:rPr>
        <w:t>m</w:t>
      </w:r>
      <w:r w:rsidR="19238EF8" w:rsidRPr="2424197B">
        <w:rPr>
          <w:rFonts w:eastAsia="Calibri"/>
        </w:rPr>
        <w:t>.</w:t>
      </w:r>
    </w:p>
    <w:p w14:paraId="2990DF77" w14:textId="746B8EFD" w:rsidR="19238EF8" w:rsidRDefault="19238EF8" w:rsidP="2424197B">
      <w:pPr>
        <w:pStyle w:val="ListNumber"/>
        <w:rPr>
          <w:rFonts w:eastAsia="Calibri"/>
        </w:rPr>
      </w:pPr>
      <w:r w:rsidRPr="2424197B">
        <w:rPr>
          <w:rFonts w:eastAsia="Calibri"/>
        </w:rPr>
        <w:t xml:space="preserve">Begin </w:t>
      </w:r>
      <w:r w:rsidR="4FACDC0E" w:rsidRPr="2424197B">
        <w:rPr>
          <w:rFonts w:eastAsia="Calibri"/>
        </w:rPr>
        <w:t>the activity</w:t>
      </w:r>
      <w:r w:rsidRPr="2424197B">
        <w:rPr>
          <w:rFonts w:eastAsia="Calibri"/>
        </w:rPr>
        <w:t xml:space="preserve"> with </w:t>
      </w:r>
      <w:r w:rsidR="6B784787" w:rsidRPr="2424197B">
        <w:rPr>
          <w:rFonts w:eastAsia="Calibri"/>
        </w:rPr>
        <w:t xml:space="preserve">students converting </w:t>
      </w:r>
      <w:r w:rsidR="68B08F88" w:rsidRPr="2424197B">
        <w:rPr>
          <w:rFonts w:eastAsia="Calibri"/>
        </w:rPr>
        <w:t>kilo</w:t>
      </w:r>
      <w:r w:rsidRPr="2424197B">
        <w:rPr>
          <w:rFonts w:eastAsia="Calibri"/>
        </w:rPr>
        <w:t>metres to metres</w:t>
      </w:r>
      <w:r w:rsidR="21E415F1" w:rsidRPr="2424197B">
        <w:rPr>
          <w:rFonts w:eastAsia="Calibri"/>
        </w:rPr>
        <w:t xml:space="preserve"> for 5 minutes</w:t>
      </w:r>
      <w:r w:rsidR="5D740EA8" w:rsidRPr="2424197B">
        <w:rPr>
          <w:rFonts w:eastAsia="Calibri"/>
        </w:rPr>
        <w:t>.</w:t>
      </w:r>
    </w:p>
    <w:p w14:paraId="28EE1FD5" w14:textId="7432EED1" w:rsidR="19238EF8" w:rsidRDefault="19238EF8" w:rsidP="2424197B">
      <w:pPr>
        <w:pStyle w:val="ListNumber"/>
        <w:rPr>
          <w:rFonts w:eastAsia="Calibri"/>
        </w:rPr>
      </w:pPr>
      <w:r w:rsidRPr="2424197B">
        <w:rPr>
          <w:rFonts w:eastAsia="Calibri"/>
        </w:rPr>
        <w:t>After 5 minutes, students</w:t>
      </w:r>
      <w:r w:rsidR="30B4505E" w:rsidRPr="2424197B">
        <w:rPr>
          <w:rFonts w:eastAsia="Calibri"/>
        </w:rPr>
        <w:t xml:space="preserve"> </w:t>
      </w:r>
      <w:r w:rsidR="5254D891" w:rsidRPr="2424197B">
        <w:rPr>
          <w:rFonts w:eastAsia="Calibri"/>
        </w:rPr>
        <w:t xml:space="preserve">switch to </w:t>
      </w:r>
      <w:r w:rsidR="21FB581C" w:rsidRPr="2424197B">
        <w:rPr>
          <w:rFonts w:eastAsia="Calibri"/>
        </w:rPr>
        <w:t xml:space="preserve">converting </w:t>
      </w:r>
      <w:r w:rsidR="4B21A72B" w:rsidRPr="2424197B">
        <w:rPr>
          <w:rFonts w:eastAsia="Calibri"/>
        </w:rPr>
        <w:t>m</w:t>
      </w:r>
      <w:r w:rsidR="30B4505E" w:rsidRPr="2424197B">
        <w:rPr>
          <w:rFonts w:eastAsia="Calibri"/>
        </w:rPr>
        <w:t xml:space="preserve">etres to </w:t>
      </w:r>
      <w:r w:rsidR="0D36FEBD" w:rsidRPr="2424197B">
        <w:rPr>
          <w:rFonts w:eastAsia="Calibri"/>
        </w:rPr>
        <w:t>kilo</w:t>
      </w:r>
      <w:r w:rsidR="30B4505E" w:rsidRPr="2424197B">
        <w:rPr>
          <w:rFonts w:eastAsia="Calibri"/>
        </w:rPr>
        <w:t>metres.</w:t>
      </w:r>
      <w:r w:rsidR="4E08B4B1" w:rsidRPr="2424197B">
        <w:rPr>
          <w:rFonts w:eastAsia="Calibri"/>
        </w:rPr>
        <w:t xml:space="preserve"> </w:t>
      </w:r>
      <w:r w:rsidR="4388524F" w:rsidRPr="2424197B">
        <w:rPr>
          <w:rFonts w:eastAsia="Calibri"/>
        </w:rPr>
        <w:t>P</w:t>
      </w:r>
      <w:r w:rsidR="6A562330" w:rsidRPr="2424197B">
        <w:rPr>
          <w:rFonts w:eastAsia="Calibri"/>
        </w:rPr>
        <w:t xml:space="preserve">lay the game </w:t>
      </w:r>
      <w:r w:rsidR="11F208F0" w:rsidRPr="2424197B">
        <w:rPr>
          <w:rFonts w:eastAsia="Calibri"/>
        </w:rPr>
        <w:t>for a furthe</w:t>
      </w:r>
      <w:r w:rsidR="01E6E497" w:rsidRPr="2424197B">
        <w:rPr>
          <w:rFonts w:eastAsia="Calibri"/>
        </w:rPr>
        <w:t xml:space="preserve">r </w:t>
      </w:r>
      <w:r w:rsidR="42F9F99E" w:rsidRPr="2424197B">
        <w:rPr>
          <w:rFonts w:eastAsia="Calibri"/>
        </w:rPr>
        <w:t xml:space="preserve">5 </w:t>
      </w:r>
      <w:r w:rsidR="01E6E497" w:rsidRPr="2424197B">
        <w:rPr>
          <w:rFonts w:eastAsia="Calibri"/>
        </w:rPr>
        <w:t>minutes.</w:t>
      </w:r>
    </w:p>
    <w:p w14:paraId="054D8009" w14:textId="77777777" w:rsidR="00ED48F2" w:rsidRDefault="00C5416A" w:rsidP="00C5416A">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C5416A" w14:paraId="401A09C0" w14:textId="77777777" w:rsidTr="006073A7">
        <w:trPr>
          <w:cnfStyle w:val="100000000000" w:firstRow="1" w:lastRow="0" w:firstColumn="0" w:lastColumn="0" w:oddVBand="0" w:evenVBand="0" w:oddHBand="0" w:evenHBand="0" w:firstRowFirstColumn="0" w:firstRowLastColumn="0" w:lastRowFirstColumn="0" w:lastRowLastColumn="0"/>
        </w:trPr>
        <w:tc>
          <w:tcPr>
            <w:tcW w:w="2500" w:type="pct"/>
          </w:tcPr>
          <w:p w14:paraId="09357AFE" w14:textId="77777777" w:rsidR="00C5416A" w:rsidRDefault="00C5416A" w:rsidP="00C5416A">
            <w:r w:rsidRPr="000A107F">
              <w:t>Too hard?</w:t>
            </w:r>
          </w:p>
        </w:tc>
        <w:tc>
          <w:tcPr>
            <w:tcW w:w="2500" w:type="pct"/>
          </w:tcPr>
          <w:p w14:paraId="63BC0BB5" w14:textId="77777777" w:rsidR="00C5416A" w:rsidRDefault="00C5416A" w:rsidP="00C5416A">
            <w:r w:rsidRPr="000A107F">
              <w:t>Too easy?</w:t>
            </w:r>
          </w:p>
        </w:tc>
      </w:tr>
      <w:tr w:rsidR="00C5416A" w14:paraId="6C1A7977" w14:textId="77777777" w:rsidTr="006073A7">
        <w:trPr>
          <w:cnfStyle w:val="000000100000" w:firstRow="0" w:lastRow="0" w:firstColumn="0" w:lastColumn="0" w:oddVBand="0" w:evenVBand="0" w:oddHBand="1" w:evenHBand="0" w:firstRowFirstColumn="0" w:firstRowLastColumn="0" w:lastRowFirstColumn="0" w:lastRowLastColumn="0"/>
        </w:trPr>
        <w:tc>
          <w:tcPr>
            <w:tcW w:w="2500" w:type="pct"/>
          </w:tcPr>
          <w:p w14:paraId="41F4F346" w14:textId="59FA219E" w:rsidR="00C5416A" w:rsidRDefault="00C5416A" w:rsidP="2424197B">
            <w:r>
              <w:t xml:space="preserve">Students cannot </w:t>
            </w:r>
            <w:r w:rsidR="79E625C2">
              <w:t>c</w:t>
            </w:r>
            <w:r w:rsidR="5BCEF394">
              <w:t>onvert between metres and kilometres.</w:t>
            </w:r>
          </w:p>
          <w:p w14:paraId="408F4EE5" w14:textId="2E966FA7" w:rsidR="00C5416A" w:rsidRDefault="31C569F2" w:rsidP="00C5416A">
            <w:pPr>
              <w:pStyle w:val="ListBullet"/>
            </w:pPr>
            <w:r>
              <w:t xml:space="preserve">Provide </w:t>
            </w:r>
            <w:r w:rsidR="15201792">
              <w:t xml:space="preserve">students a copy of </w:t>
            </w:r>
            <w:hyperlink w:anchor="_Resource_5:_Number" w:history="1">
              <w:r w:rsidR="15201792" w:rsidRPr="00C650FE">
                <w:rPr>
                  <w:rStyle w:val="Hyperlink"/>
                </w:rPr>
                <w:t>Resource</w:t>
              </w:r>
              <w:r w:rsidR="4D30E94B" w:rsidRPr="00C650FE">
                <w:rPr>
                  <w:rStyle w:val="Hyperlink"/>
                </w:rPr>
                <w:t xml:space="preserve"> 5: N</w:t>
              </w:r>
              <w:r w:rsidR="15201792" w:rsidRPr="00C650FE">
                <w:rPr>
                  <w:rStyle w:val="Hyperlink"/>
                </w:rPr>
                <w:t>umber slider</w:t>
              </w:r>
            </w:hyperlink>
            <w:r w:rsidR="15201792" w:rsidRPr="00C650FE">
              <w:t xml:space="preserve"> to</w:t>
            </w:r>
            <w:r w:rsidR="15201792">
              <w:t xml:space="preserve"> </w:t>
            </w:r>
            <w:r w:rsidR="128404F4">
              <w:t xml:space="preserve">make and </w:t>
            </w:r>
            <w:r w:rsidR="15201792">
              <w:t>a</w:t>
            </w:r>
            <w:r w:rsidR="043817BA">
              <w:t xml:space="preserve">ssist with </w:t>
            </w:r>
            <w:r w:rsidR="15201792">
              <w:t>their conversions.</w:t>
            </w:r>
          </w:p>
          <w:p w14:paraId="59719500" w14:textId="0106DE85" w:rsidR="00C5416A" w:rsidRDefault="6245DC03" w:rsidP="2424197B">
            <w:pPr>
              <w:pStyle w:val="ListBullet"/>
            </w:pPr>
            <w:r>
              <w:t>Allow students to</w:t>
            </w:r>
            <w:r w:rsidR="35802EBA">
              <w:t xml:space="preserve"> </w:t>
            </w:r>
            <w:r w:rsidR="08D67783">
              <w:t>continue converting</w:t>
            </w:r>
            <w:r w:rsidR="35802EBA">
              <w:t xml:space="preserve"> kilometre</w:t>
            </w:r>
            <w:r w:rsidR="656B9BBE">
              <w:t>s</w:t>
            </w:r>
            <w:r w:rsidR="35802EBA">
              <w:t xml:space="preserve"> to metre</w:t>
            </w:r>
            <w:r w:rsidR="656B9BBE">
              <w:t>s</w:t>
            </w:r>
            <w:r w:rsidR="35802EBA">
              <w:t xml:space="preserve"> without swapping after 5 minutes</w:t>
            </w:r>
            <w:r w:rsidR="3F2F7B75">
              <w:t xml:space="preserve"> to minimise confusion</w:t>
            </w:r>
            <w:r w:rsidR="35802EBA">
              <w:t>.</w:t>
            </w:r>
          </w:p>
        </w:tc>
        <w:tc>
          <w:tcPr>
            <w:tcW w:w="2500" w:type="pct"/>
          </w:tcPr>
          <w:p w14:paraId="156592DD" w14:textId="2018B0BF" w:rsidR="00C5416A" w:rsidRDefault="35802EBA" w:rsidP="2424197B">
            <w:r>
              <w:t>Students can convert between metres and kilometres.</w:t>
            </w:r>
          </w:p>
          <w:p w14:paraId="1AEE0577" w14:textId="3D236D3F" w:rsidR="00C5416A" w:rsidRPr="00D777CB" w:rsidRDefault="568262BE" w:rsidP="00D777CB">
            <w:pPr>
              <w:pStyle w:val="ListBullet"/>
            </w:pPr>
            <w:r w:rsidRPr="00D777CB">
              <w:t>Challenge students to roll the dice and record the metre and kilometre forms of their numbers without the scaffold.</w:t>
            </w:r>
          </w:p>
          <w:p w14:paraId="57261C59" w14:textId="0C719B00" w:rsidR="00C5416A" w:rsidRDefault="568262BE" w:rsidP="00D777CB">
            <w:pPr>
              <w:pStyle w:val="ListBullet"/>
            </w:pPr>
            <w:r w:rsidRPr="00D777CB">
              <w:t xml:space="preserve">Challenge students to </w:t>
            </w:r>
            <w:r w:rsidR="60FB77F7" w:rsidRPr="00D777CB">
              <w:t>arrange their recorded lengths in ascending or descending order.</w:t>
            </w:r>
          </w:p>
        </w:tc>
      </w:tr>
    </w:tbl>
    <w:p w14:paraId="4EB2C317" w14:textId="3A8D3389" w:rsidR="00C5416A" w:rsidRDefault="00C5416A" w:rsidP="00C5416A">
      <w:pPr>
        <w:pStyle w:val="Heading3"/>
      </w:pPr>
      <w:bookmarkStart w:id="13" w:name="_Toc144474991"/>
      <w:r>
        <w:t xml:space="preserve">Discuss and connect the mathematics – </w:t>
      </w:r>
      <w:r w:rsidR="476D1CD5">
        <w:t>10</w:t>
      </w:r>
      <w:r>
        <w:t xml:space="preserve"> minutes</w:t>
      </w:r>
      <w:bookmarkEnd w:id="13"/>
    </w:p>
    <w:p w14:paraId="465E9DCA" w14:textId="72D34A68" w:rsidR="00C5416A" w:rsidRDefault="037A6FBE" w:rsidP="00C5416A">
      <w:pPr>
        <w:pStyle w:val="ListNumber"/>
      </w:pPr>
      <w:r>
        <w:t>Regroup as a class and discuss the concept. Ask:</w:t>
      </w:r>
    </w:p>
    <w:p w14:paraId="49DE8EBD" w14:textId="18F0C1CD" w:rsidR="7629F14C" w:rsidRDefault="7629F14C" w:rsidP="00575022">
      <w:pPr>
        <w:pStyle w:val="ListBullet"/>
        <w:ind w:left="1134"/>
      </w:pPr>
      <w:r>
        <w:t xml:space="preserve">What is the </w:t>
      </w:r>
      <w:r w:rsidR="67A4B134">
        <w:t>relationship between metres and kilometres?</w:t>
      </w:r>
    </w:p>
    <w:p w14:paraId="38130C97" w14:textId="67898E50" w:rsidR="67A4B134" w:rsidRDefault="67A4B134" w:rsidP="00575022">
      <w:pPr>
        <w:pStyle w:val="ListBullet"/>
        <w:ind w:left="1134"/>
        <w:rPr>
          <w:rFonts w:eastAsia="Calibri"/>
        </w:rPr>
      </w:pPr>
      <w:r w:rsidRPr="2424197B">
        <w:rPr>
          <w:rFonts w:eastAsia="Calibri"/>
        </w:rPr>
        <w:lastRenderedPageBreak/>
        <w:t>What is the role of the decimal p</w:t>
      </w:r>
      <w:r w:rsidR="0B12B630" w:rsidRPr="2424197B">
        <w:rPr>
          <w:rFonts w:eastAsia="Calibri"/>
        </w:rPr>
        <w:t xml:space="preserve">oint </w:t>
      </w:r>
      <w:r w:rsidRPr="2424197B">
        <w:rPr>
          <w:rFonts w:eastAsia="Calibri"/>
        </w:rPr>
        <w:t>in our number system?</w:t>
      </w:r>
    </w:p>
    <w:p w14:paraId="70E0E5D2" w14:textId="69C6F0AB" w:rsidR="430CD3A6" w:rsidRDefault="430CD3A6" w:rsidP="00575022">
      <w:pPr>
        <w:pStyle w:val="ListBullet"/>
        <w:ind w:left="1134"/>
        <w:rPr>
          <w:rFonts w:eastAsia="Calibri"/>
        </w:rPr>
      </w:pPr>
      <w:r w:rsidRPr="2424197B">
        <w:rPr>
          <w:rFonts w:eastAsia="Calibri"/>
        </w:rPr>
        <w:t>How did rolling a zero as the first or last digit affect the size of the number recorded</w:t>
      </w:r>
      <w:r w:rsidR="21307FB2" w:rsidRPr="2424197B">
        <w:rPr>
          <w:rFonts w:eastAsia="Calibri"/>
        </w:rPr>
        <w:t>?</w:t>
      </w:r>
    </w:p>
    <w:p w14:paraId="26AF535D" w14:textId="236D7581" w:rsidR="7F7FB55C" w:rsidRDefault="7F7FB55C" w:rsidP="00575022">
      <w:pPr>
        <w:pStyle w:val="ListBullet"/>
        <w:ind w:left="1134"/>
        <w:rPr>
          <w:rFonts w:eastAsia="Calibri"/>
        </w:rPr>
      </w:pPr>
      <w:r w:rsidRPr="2424197B">
        <w:rPr>
          <w:rFonts w:eastAsia="Calibri"/>
        </w:rPr>
        <w:t>What role does zero play when reading numbers</w:t>
      </w:r>
      <w:r w:rsidR="58646133" w:rsidRPr="2424197B">
        <w:rPr>
          <w:rFonts w:eastAsia="Calibri"/>
        </w:rPr>
        <w:t>?</w:t>
      </w:r>
    </w:p>
    <w:p w14:paraId="6C7D3251" w14:textId="00119967" w:rsidR="60471D70" w:rsidRDefault="60471D70" w:rsidP="00575022">
      <w:pPr>
        <w:pStyle w:val="ListBullet"/>
        <w:ind w:left="1134"/>
        <w:rPr>
          <w:rFonts w:eastAsia="Calibri"/>
        </w:rPr>
      </w:pPr>
      <w:r w:rsidRPr="2424197B">
        <w:rPr>
          <w:rFonts w:eastAsia="Calibri"/>
        </w:rPr>
        <w:t>Did you experience any challenges in this activity? How did you overcome them?</w:t>
      </w:r>
    </w:p>
    <w:p w14:paraId="1F8A09A2" w14:textId="3E0E1BF1" w:rsidR="54FB411B" w:rsidRDefault="54FB411B" w:rsidP="2424197B">
      <w:pPr>
        <w:pStyle w:val="FeatureBox"/>
      </w:pPr>
      <w:r w:rsidRPr="2424197B">
        <w:rPr>
          <w:b/>
          <w:bCs/>
        </w:rPr>
        <w:t xml:space="preserve">Note: </w:t>
      </w:r>
      <w:r w:rsidR="006073A7">
        <w:t>t</w:t>
      </w:r>
      <w:r>
        <w:t>his is an opportunity to discuss the role of zero as a placeholder in whole and partial numbers, connecting back to place value concepts.</w:t>
      </w:r>
    </w:p>
    <w:p w14:paraId="36D81A5C" w14:textId="77777777" w:rsidR="00ED48F2" w:rsidRDefault="00C5416A" w:rsidP="00C5416A">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F56984" w14:paraId="38A79734" w14:textId="77777777" w:rsidTr="006073A7">
        <w:trPr>
          <w:cnfStyle w:val="100000000000" w:firstRow="1" w:lastRow="0" w:firstColumn="0" w:lastColumn="0" w:oddVBand="0" w:evenVBand="0" w:oddHBand="0" w:evenHBand="0" w:firstRowFirstColumn="0" w:firstRowLastColumn="0" w:lastRowFirstColumn="0" w:lastRowLastColumn="0"/>
        </w:trPr>
        <w:tc>
          <w:tcPr>
            <w:tcW w:w="2500" w:type="pct"/>
          </w:tcPr>
          <w:p w14:paraId="1B781C4F" w14:textId="77777777" w:rsidR="00F56984" w:rsidRDefault="00F56984" w:rsidP="0077545F">
            <w:r w:rsidRPr="006025E4">
              <w:t>Assessment opportunities</w:t>
            </w:r>
          </w:p>
        </w:tc>
        <w:tc>
          <w:tcPr>
            <w:tcW w:w="2500" w:type="pct"/>
          </w:tcPr>
          <w:p w14:paraId="69E2B0DA" w14:textId="77777777" w:rsidR="00F56984" w:rsidRDefault="00F56984" w:rsidP="0077545F">
            <w:r w:rsidRPr="006025E4">
              <w:t>Links</w:t>
            </w:r>
          </w:p>
        </w:tc>
      </w:tr>
      <w:tr w:rsidR="00F56984" w14:paraId="74070ADB" w14:textId="77777777" w:rsidTr="006073A7">
        <w:trPr>
          <w:cnfStyle w:val="000000100000" w:firstRow="0" w:lastRow="0" w:firstColumn="0" w:lastColumn="0" w:oddVBand="0" w:evenVBand="0" w:oddHBand="1" w:evenHBand="0" w:firstRowFirstColumn="0" w:firstRowLastColumn="0" w:lastRowFirstColumn="0" w:lastRowLastColumn="0"/>
        </w:trPr>
        <w:tc>
          <w:tcPr>
            <w:tcW w:w="2500" w:type="pct"/>
          </w:tcPr>
          <w:p w14:paraId="106070F9" w14:textId="77777777" w:rsidR="00F56984" w:rsidRDefault="00F56984" w:rsidP="0077545F">
            <w:r>
              <w:t>What to look for:</w:t>
            </w:r>
          </w:p>
          <w:p w14:paraId="5EDAB415" w14:textId="46FEAA79" w:rsidR="00F56984" w:rsidRDefault="00F56984" w:rsidP="2424197B">
            <w:pPr>
              <w:pStyle w:val="ListBullet"/>
            </w:pPr>
            <w:r>
              <w:t>Can students</w:t>
            </w:r>
            <w:r w:rsidR="3584D051">
              <w:t xml:space="preserve"> recognise and interpret whole-number and decimal representations of length</w:t>
            </w:r>
            <w:r>
              <w:t xml:space="preserve">? </w:t>
            </w:r>
            <w:r w:rsidR="42966284" w:rsidRPr="2424197B">
              <w:rPr>
                <w:b/>
                <w:bCs/>
              </w:rPr>
              <w:t>[</w:t>
            </w:r>
            <w:r w:rsidR="42966284" w:rsidRPr="2424197B">
              <w:rPr>
                <w:b/>
                <w:bCs/>
                <w:color w:val="000000" w:themeColor="text1"/>
              </w:rPr>
              <w:t>MAO-WM-01, MA3-GM-02]</w:t>
            </w:r>
          </w:p>
          <w:p w14:paraId="073B693E" w14:textId="0F400FED" w:rsidR="00F56984" w:rsidRDefault="5CC4AA62" w:rsidP="2424197B">
            <w:pPr>
              <w:pStyle w:val="ListBullet"/>
            </w:pPr>
            <w:r>
              <w:t xml:space="preserve">Can students record lengths and distances using decimal notation? </w:t>
            </w:r>
            <w:r w:rsidR="4C8EDB84" w:rsidRPr="2424197B">
              <w:rPr>
                <w:b/>
                <w:bCs/>
              </w:rPr>
              <w:t>[</w:t>
            </w:r>
            <w:r w:rsidR="4C8EDB84" w:rsidRPr="2424197B">
              <w:rPr>
                <w:b/>
                <w:bCs/>
                <w:color w:val="000000" w:themeColor="text1"/>
              </w:rPr>
              <w:t>MAO-WM-01, MA3-GM-02]</w:t>
            </w:r>
          </w:p>
        </w:tc>
        <w:tc>
          <w:tcPr>
            <w:tcW w:w="2500" w:type="pct"/>
          </w:tcPr>
          <w:p w14:paraId="0D411A50" w14:textId="77777777" w:rsidR="00F56984" w:rsidRDefault="00F56984" w:rsidP="0077545F">
            <w:r>
              <w:t xml:space="preserve">Links to </w:t>
            </w:r>
            <w:hyperlink r:id="rId18" w:history="1">
              <w:r w:rsidRPr="009F54DE">
                <w:rPr>
                  <w:rStyle w:val="Hyperlink"/>
                </w:rPr>
                <w:t>National Numeracy Learning Progressions</w:t>
              </w:r>
            </w:hyperlink>
            <w:r>
              <w:t xml:space="preserve"> (NNLP):</w:t>
            </w:r>
          </w:p>
          <w:p w14:paraId="06B54AE6" w14:textId="754589CD" w:rsidR="00F56984" w:rsidRDefault="003527FC" w:rsidP="004B4101">
            <w:pPr>
              <w:pStyle w:val="ListBullet"/>
            </w:pPr>
            <w:r>
              <w:t>NPV7, NPV8, NPV9.</w:t>
            </w:r>
          </w:p>
        </w:tc>
      </w:tr>
    </w:tbl>
    <w:p w14:paraId="08DA03EE" w14:textId="77777777" w:rsidR="0061576D" w:rsidRDefault="0061576D">
      <w:pPr>
        <w:spacing w:before="0" w:after="160" w:line="259" w:lineRule="auto"/>
      </w:pPr>
      <w:r>
        <w:br w:type="page"/>
      </w:r>
    </w:p>
    <w:p w14:paraId="2ED5795C" w14:textId="77777777" w:rsidR="0061576D" w:rsidRDefault="0061576D" w:rsidP="0061576D">
      <w:pPr>
        <w:pStyle w:val="Heading2"/>
      </w:pPr>
      <w:bookmarkStart w:id="14" w:name="_Lesson_2"/>
      <w:bookmarkStart w:id="15" w:name="_Toc144474992"/>
      <w:bookmarkEnd w:id="14"/>
      <w:r>
        <w:lastRenderedPageBreak/>
        <w:t>Lesson 2</w:t>
      </w:r>
      <w:bookmarkEnd w:id="15"/>
    </w:p>
    <w:p w14:paraId="4E9D853B" w14:textId="04AF5D80" w:rsidR="00DD3217" w:rsidRPr="00DD3217" w:rsidRDefault="00DD3217" w:rsidP="007F015F">
      <w:pPr>
        <w:pStyle w:val="FeatureBox3"/>
      </w:pPr>
      <w:r w:rsidRPr="2424197B">
        <w:rPr>
          <w:b/>
          <w:bCs/>
        </w:rPr>
        <w:t>Core concept</w:t>
      </w:r>
      <w:r>
        <w:t xml:space="preserve">: </w:t>
      </w:r>
      <w:r w:rsidR="000E6095">
        <w:t>l</w:t>
      </w:r>
      <w:r w:rsidR="4F554FE1">
        <w:t>ength can be renamed using different units of measurement.</w:t>
      </w:r>
    </w:p>
    <w:p w14:paraId="0C0CF4DD" w14:textId="18CD081B" w:rsidR="0061576D" w:rsidRDefault="0061576D" w:rsidP="0061576D">
      <w:pPr>
        <w:pStyle w:val="Heading3"/>
      </w:pPr>
      <w:bookmarkStart w:id="16" w:name="_Toc144474993"/>
      <w:r>
        <w:t xml:space="preserve">Daily number sense: </w:t>
      </w:r>
      <w:r w:rsidR="69462BA9">
        <w:t>Kilometre word problems</w:t>
      </w:r>
      <w:r>
        <w:t xml:space="preserve"> – </w:t>
      </w:r>
      <w:r w:rsidR="00334CD0">
        <w:t>10</w:t>
      </w:r>
      <w:r>
        <w:t xml:space="preserve"> minutes</w:t>
      </w:r>
      <w:bookmarkEnd w:id="16"/>
    </w:p>
    <w:p w14:paraId="681A8040" w14:textId="77777777" w:rsidR="0061576D" w:rsidRDefault="0061576D" w:rsidP="0061576D">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1576D" w14:paraId="0C26BCCD" w14:textId="77777777" w:rsidTr="006073A7">
        <w:trPr>
          <w:cnfStyle w:val="100000000000" w:firstRow="1" w:lastRow="0" w:firstColumn="0" w:lastColumn="0" w:oddVBand="0" w:evenVBand="0" w:oddHBand="0" w:evenHBand="0" w:firstRowFirstColumn="0" w:firstRowLastColumn="0" w:lastRowFirstColumn="0" w:lastRowLastColumn="0"/>
        </w:trPr>
        <w:tc>
          <w:tcPr>
            <w:tcW w:w="2500" w:type="pct"/>
          </w:tcPr>
          <w:p w14:paraId="5BB6F968" w14:textId="77777777" w:rsidR="0061576D" w:rsidRDefault="0061576D" w:rsidP="0077545F">
            <w:r w:rsidRPr="00C702F9">
              <w:t>Daily number sense learning intention</w:t>
            </w:r>
          </w:p>
        </w:tc>
        <w:tc>
          <w:tcPr>
            <w:tcW w:w="2500" w:type="pct"/>
          </w:tcPr>
          <w:p w14:paraId="158AE2AD" w14:textId="77777777" w:rsidR="0061576D" w:rsidRDefault="0061576D" w:rsidP="0077545F">
            <w:r w:rsidRPr="00C702F9">
              <w:t>Daily number sense success criteria</w:t>
            </w:r>
          </w:p>
        </w:tc>
      </w:tr>
      <w:tr w:rsidR="0061576D" w14:paraId="1AA407C2" w14:textId="77777777" w:rsidTr="006073A7">
        <w:trPr>
          <w:cnfStyle w:val="000000100000" w:firstRow="0" w:lastRow="0" w:firstColumn="0" w:lastColumn="0" w:oddVBand="0" w:evenVBand="0" w:oddHBand="1" w:evenHBand="0" w:firstRowFirstColumn="0" w:firstRowLastColumn="0" w:lastRowFirstColumn="0" w:lastRowLastColumn="0"/>
        </w:trPr>
        <w:tc>
          <w:tcPr>
            <w:tcW w:w="2500" w:type="pct"/>
          </w:tcPr>
          <w:p w14:paraId="3EF2BFD7" w14:textId="656317C0" w:rsidR="0061576D" w:rsidRDefault="738D285D" w:rsidP="6026BA95">
            <w:r>
              <w:t>Students are learning to:</w:t>
            </w:r>
          </w:p>
          <w:p w14:paraId="51CCC56F" w14:textId="005158A3" w:rsidR="0061576D" w:rsidRDefault="738D285D" w:rsidP="6026BA95">
            <w:pPr>
              <w:pStyle w:val="ListBullet"/>
            </w:pPr>
            <w:r w:rsidRPr="6026BA95">
              <w:rPr>
                <w:rFonts w:eastAsia="Calibri"/>
              </w:rPr>
              <w:t>use efficient strategies to solve addition and subtraction problems.</w:t>
            </w:r>
          </w:p>
        </w:tc>
        <w:tc>
          <w:tcPr>
            <w:tcW w:w="2500" w:type="pct"/>
          </w:tcPr>
          <w:p w14:paraId="3EE20727" w14:textId="5F6EF94D" w:rsidR="0061576D" w:rsidRDefault="738D285D" w:rsidP="6026BA95">
            <w:r>
              <w:t>Students can:</w:t>
            </w:r>
          </w:p>
          <w:p w14:paraId="378594A3" w14:textId="433DBC19" w:rsidR="0061576D" w:rsidRDefault="0169584C" w:rsidP="6026BA95">
            <w:pPr>
              <w:pStyle w:val="ListBullet"/>
              <w:rPr>
                <w:rFonts w:eastAsia="Calibri"/>
              </w:rPr>
            </w:pPr>
            <w:r w:rsidRPr="7EDEC9DF">
              <w:rPr>
                <w:rFonts w:eastAsia="Calibri"/>
              </w:rPr>
              <w:t>solve multi</w:t>
            </w:r>
            <w:r w:rsidR="00214B87">
              <w:rPr>
                <w:rFonts w:eastAsia="Calibri"/>
              </w:rPr>
              <w:t>-</w:t>
            </w:r>
            <w:r w:rsidRPr="7EDEC9DF">
              <w:rPr>
                <w:rFonts w:eastAsia="Calibri"/>
              </w:rPr>
              <w:t>step word problems involving addition and subtraction.</w:t>
            </w:r>
          </w:p>
        </w:tc>
      </w:tr>
    </w:tbl>
    <w:p w14:paraId="705A8EB2" w14:textId="56061FF5" w:rsidR="0A72933B" w:rsidRDefault="0A72933B" w:rsidP="003E2F04">
      <w:pPr>
        <w:pStyle w:val="ListNumber"/>
        <w:numPr>
          <w:ilvl w:val="0"/>
          <w:numId w:val="36"/>
        </w:numPr>
      </w:pPr>
      <w:r>
        <w:t xml:space="preserve">Provide students with </w:t>
      </w:r>
      <w:hyperlink w:anchor="_Resource_6:_Working" w:history="1">
        <w:r w:rsidRPr="00C650FE">
          <w:rPr>
            <w:rStyle w:val="Hyperlink"/>
          </w:rPr>
          <w:t xml:space="preserve">Resource </w:t>
        </w:r>
        <w:r w:rsidR="1A722143" w:rsidRPr="00C650FE">
          <w:rPr>
            <w:rStyle w:val="Hyperlink"/>
          </w:rPr>
          <w:t>6</w:t>
        </w:r>
        <w:r w:rsidRPr="00C650FE">
          <w:rPr>
            <w:rStyle w:val="Hyperlink"/>
          </w:rPr>
          <w:t>: Working out distances</w:t>
        </w:r>
      </w:hyperlink>
      <w:r w:rsidRPr="00C650FE">
        <w:t xml:space="preserve"> and their workbook. </w:t>
      </w:r>
      <w:r w:rsidR="14DAF041" w:rsidRPr="00C650FE">
        <w:t xml:space="preserve">Students glue </w:t>
      </w:r>
      <w:hyperlink w:anchor="_Resource_6:_Working" w:history="1">
        <w:r w:rsidR="14DAF041" w:rsidRPr="00C650FE">
          <w:rPr>
            <w:rStyle w:val="Hyperlink"/>
          </w:rPr>
          <w:t>Resource 6: Working out distances</w:t>
        </w:r>
      </w:hyperlink>
      <w:r w:rsidR="14DAF041">
        <w:t xml:space="preserve"> into their book</w:t>
      </w:r>
      <w:r w:rsidR="5D8F9C3F">
        <w:t xml:space="preserve">, </w:t>
      </w:r>
      <w:r w:rsidR="7B02C1E7">
        <w:t>solving</w:t>
      </w:r>
      <w:r>
        <w:t xml:space="preserve"> the problem</w:t>
      </w:r>
      <w:r w:rsidR="3C5DDCB6">
        <w:t>s</w:t>
      </w:r>
      <w:r>
        <w:t xml:space="preserve"> </w:t>
      </w:r>
      <w:r w:rsidR="6BAE04F3">
        <w:t xml:space="preserve">using an efficient strategy. Students </w:t>
      </w:r>
      <w:r w:rsidR="32D48598">
        <w:t>then record their answers in kilometres using the abbreviation of km.</w:t>
      </w:r>
    </w:p>
    <w:p w14:paraId="325A73FD" w14:textId="46D64ADA" w:rsidR="0A72933B" w:rsidRDefault="0A72933B" w:rsidP="00AE0822">
      <w:pPr>
        <w:pStyle w:val="ListNumber"/>
        <w:numPr>
          <w:ilvl w:val="0"/>
          <w:numId w:val="5"/>
        </w:numPr>
        <w:rPr>
          <w:rFonts w:eastAsia="Calibri"/>
        </w:rPr>
      </w:pPr>
      <w:r w:rsidRPr="7EDEC9DF">
        <w:rPr>
          <w:rFonts w:eastAsia="Calibri"/>
        </w:rPr>
        <w:t>Select students to share and explain the strategy and answer</w:t>
      </w:r>
      <w:r w:rsidR="5DD06294" w:rsidRPr="7EDEC9DF">
        <w:rPr>
          <w:rFonts w:eastAsia="Calibri"/>
        </w:rPr>
        <w:t>s</w:t>
      </w:r>
      <w:r w:rsidRPr="7EDEC9DF">
        <w:rPr>
          <w:rFonts w:eastAsia="Calibri"/>
        </w:rPr>
        <w:t>.</w:t>
      </w:r>
    </w:p>
    <w:p w14:paraId="75CEF2E4"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7226EAF" w14:textId="77777777" w:rsidTr="6026BA95">
        <w:trPr>
          <w:cnfStyle w:val="100000000000" w:firstRow="1" w:lastRow="0" w:firstColumn="0" w:lastColumn="0" w:oddVBand="0" w:evenVBand="0" w:oddHBand="0" w:evenHBand="0" w:firstRowFirstColumn="0" w:firstRowLastColumn="0" w:lastRowFirstColumn="0" w:lastRowLastColumn="0"/>
        </w:trPr>
        <w:tc>
          <w:tcPr>
            <w:tcW w:w="7280" w:type="dxa"/>
          </w:tcPr>
          <w:p w14:paraId="1F48F916" w14:textId="77777777" w:rsidR="0061576D" w:rsidRDefault="0061576D" w:rsidP="0077545F">
            <w:r w:rsidRPr="006025E4">
              <w:lastRenderedPageBreak/>
              <w:t>Assessment opportunities</w:t>
            </w:r>
          </w:p>
        </w:tc>
        <w:tc>
          <w:tcPr>
            <w:tcW w:w="7280" w:type="dxa"/>
          </w:tcPr>
          <w:p w14:paraId="4D8875F7" w14:textId="77777777" w:rsidR="0061576D" w:rsidRDefault="0061576D" w:rsidP="0077545F">
            <w:r w:rsidRPr="006025E4">
              <w:t>Links</w:t>
            </w:r>
          </w:p>
        </w:tc>
      </w:tr>
      <w:tr w:rsidR="0061576D" w14:paraId="2F6BEC2E" w14:textId="77777777" w:rsidTr="6026BA95">
        <w:trPr>
          <w:cnfStyle w:val="000000100000" w:firstRow="0" w:lastRow="0" w:firstColumn="0" w:lastColumn="0" w:oddVBand="0" w:evenVBand="0" w:oddHBand="1" w:evenHBand="0" w:firstRowFirstColumn="0" w:firstRowLastColumn="0" w:lastRowFirstColumn="0" w:lastRowLastColumn="0"/>
        </w:trPr>
        <w:tc>
          <w:tcPr>
            <w:tcW w:w="7280" w:type="dxa"/>
          </w:tcPr>
          <w:p w14:paraId="4EFCDCE8" w14:textId="77777777" w:rsidR="0061576D" w:rsidRDefault="0061576D" w:rsidP="0077545F">
            <w:r>
              <w:t>What to look for:</w:t>
            </w:r>
          </w:p>
          <w:p w14:paraId="6328800B" w14:textId="71A2F2F0" w:rsidR="0061576D" w:rsidRDefault="0061576D" w:rsidP="008B5CED">
            <w:pPr>
              <w:pStyle w:val="ListBullet"/>
              <w:rPr>
                <w:rFonts w:eastAsia="Calibri"/>
              </w:rPr>
            </w:pPr>
            <w:r>
              <w:t xml:space="preserve">Can students </w:t>
            </w:r>
            <w:r w:rsidR="7F301A9C" w:rsidRPr="7EDEC9DF">
              <w:rPr>
                <w:rFonts w:eastAsia="Calibri"/>
              </w:rPr>
              <w:t>solve multi</w:t>
            </w:r>
            <w:r w:rsidR="00FC3892">
              <w:rPr>
                <w:rFonts w:eastAsia="Calibri"/>
              </w:rPr>
              <w:t>-</w:t>
            </w:r>
            <w:r w:rsidR="7F301A9C" w:rsidRPr="7EDEC9DF">
              <w:rPr>
                <w:rFonts w:eastAsia="Calibri"/>
              </w:rPr>
              <w:t>step word problems involving addition and subtraction</w:t>
            </w:r>
            <w:r>
              <w:t xml:space="preserve">? </w:t>
            </w:r>
            <w:r w:rsidR="008B5CED" w:rsidRPr="2424197B">
              <w:rPr>
                <w:b/>
                <w:bCs/>
              </w:rPr>
              <w:t>[</w:t>
            </w:r>
            <w:r w:rsidR="008B5CED">
              <w:rPr>
                <w:b/>
                <w:bCs/>
              </w:rPr>
              <w:t>MAO-WM-01, MA</w:t>
            </w:r>
            <w:r w:rsidR="00F0208B">
              <w:rPr>
                <w:b/>
                <w:bCs/>
              </w:rPr>
              <w:t>3</w:t>
            </w:r>
            <w:r w:rsidR="008B5CED">
              <w:rPr>
                <w:b/>
                <w:bCs/>
              </w:rPr>
              <w:t>-AR-01]</w:t>
            </w:r>
          </w:p>
        </w:tc>
        <w:tc>
          <w:tcPr>
            <w:tcW w:w="7280" w:type="dxa"/>
          </w:tcPr>
          <w:p w14:paraId="23C5223B" w14:textId="77777777" w:rsidR="0061576D" w:rsidRDefault="0061576D" w:rsidP="0077545F">
            <w:r>
              <w:t xml:space="preserve">Links to </w:t>
            </w:r>
            <w:hyperlink r:id="rId19" w:history="1">
              <w:r w:rsidRPr="009F54DE">
                <w:rPr>
                  <w:rStyle w:val="Hyperlink"/>
                </w:rPr>
                <w:t>National Numeracy Learning Progressions</w:t>
              </w:r>
            </w:hyperlink>
            <w:r>
              <w:t xml:space="preserve"> (NNLP):</w:t>
            </w:r>
          </w:p>
          <w:p w14:paraId="6F3A6CC6" w14:textId="7C090E5A" w:rsidR="0061576D" w:rsidRDefault="00396A20" w:rsidP="004B4101">
            <w:pPr>
              <w:pStyle w:val="ListBullet"/>
            </w:pPr>
            <w:r>
              <w:t>AdS8.</w:t>
            </w:r>
          </w:p>
        </w:tc>
      </w:tr>
    </w:tbl>
    <w:p w14:paraId="5A506B1D" w14:textId="65A5369E" w:rsidR="0061576D" w:rsidRDefault="0061576D" w:rsidP="0061576D">
      <w:pPr>
        <w:pStyle w:val="Heading3"/>
      </w:pPr>
      <w:bookmarkStart w:id="17" w:name="_Toc144474994"/>
      <w:r>
        <w:t xml:space="preserve">Core lesson: </w:t>
      </w:r>
      <w:r w:rsidR="644064A5">
        <w:t xml:space="preserve">Metric </w:t>
      </w:r>
      <w:r w:rsidR="00FF2EA2">
        <w:t xml:space="preserve">conversions </w:t>
      </w:r>
      <w:r>
        <w:t xml:space="preserve">– </w:t>
      </w:r>
      <w:r w:rsidR="5190D39B">
        <w:t>4</w:t>
      </w:r>
      <w:r w:rsidR="384675E0">
        <w:t>0</w:t>
      </w:r>
      <w:r w:rsidR="5190D39B">
        <w:t xml:space="preserve"> m</w:t>
      </w:r>
      <w:r>
        <w:t>inutes</w:t>
      </w:r>
      <w:bookmarkEnd w:id="17"/>
    </w:p>
    <w:p w14:paraId="5A2A1F89" w14:textId="77777777" w:rsidR="0061576D" w:rsidRDefault="0061576D" w:rsidP="0061576D">
      <w:r w:rsidRPr="00C5416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3809C8CC" w14:textId="77777777" w:rsidTr="00B22F52">
        <w:trPr>
          <w:cnfStyle w:val="100000000000" w:firstRow="1" w:lastRow="0" w:firstColumn="0" w:lastColumn="0" w:oddVBand="0" w:evenVBand="0" w:oddHBand="0" w:evenHBand="0" w:firstRowFirstColumn="0" w:firstRowLastColumn="0" w:lastRowFirstColumn="0" w:lastRowLastColumn="0"/>
        </w:trPr>
        <w:tc>
          <w:tcPr>
            <w:tcW w:w="2500" w:type="pct"/>
          </w:tcPr>
          <w:p w14:paraId="1D08A91B" w14:textId="77777777" w:rsidR="0061576D" w:rsidRDefault="0061576D" w:rsidP="0077545F">
            <w:r w:rsidRPr="008C3A46">
              <w:t>Core concept learning intentions</w:t>
            </w:r>
          </w:p>
        </w:tc>
        <w:tc>
          <w:tcPr>
            <w:tcW w:w="2500" w:type="pct"/>
          </w:tcPr>
          <w:p w14:paraId="704C3E95" w14:textId="77777777" w:rsidR="0061576D" w:rsidRDefault="0061576D" w:rsidP="0077545F">
            <w:r w:rsidRPr="008C3A46">
              <w:t>Core concept success criteria</w:t>
            </w:r>
          </w:p>
        </w:tc>
      </w:tr>
      <w:tr w:rsidR="0061576D" w14:paraId="3BC00C85" w14:textId="77777777" w:rsidTr="00B22F52">
        <w:trPr>
          <w:cnfStyle w:val="000000100000" w:firstRow="0" w:lastRow="0" w:firstColumn="0" w:lastColumn="0" w:oddVBand="0" w:evenVBand="0" w:oddHBand="1" w:evenHBand="0" w:firstRowFirstColumn="0" w:firstRowLastColumn="0" w:lastRowFirstColumn="0" w:lastRowLastColumn="0"/>
        </w:trPr>
        <w:tc>
          <w:tcPr>
            <w:tcW w:w="2500" w:type="pct"/>
          </w:tcPr>
          <w:p w14:paraId="5F1D2F31" w14:textId="616A1F24" w:rsidR="0061576D" w:rsidRPr="00B22F52" w:rsidRDefault="0D868BEC" w:rsidP="00B22F52">
            <w:r>
              <w:t>Students are learning to:</w:t>
            </w:r>
          </w:p>
          <w:p w14:paraId="7B8501B3" w14:textId="3B4E2C24" w:rsidR="0061576D" w:rsidRPr="00B22F52" w:rsidRDefault="0E3C6870" w:rsidP="00B22F52">
            <w:pPr>
              <w:pStyle w:val="ListBullet"/>
            </w:pPr>
            <w:r w:rsidRPr="00B22F52">
              <w:t>convert between common metric units of length.</w:t>
            </w:r>
          </w:p>
        </w:tc>
        <w:tc>
          <w:tcPr>
            <w:tcW w:w="2500" w:type="pct"/>
          </w:tcPr>
          <w:p w14:paraId="16AD9199" w14:textId="190F4DB6" w:rsidR="0061576D" w:rsidRPr="00B22F52" w:rsidRDefault="0D868BEC" w:rsidP="00B22F52">
            <w:r>
              <w:t>Students can:</w:t>
            </w:r>
          </w:p>
          <w:p w14:paraId="08F736A5" w14:textId="6EC61F3F" w:rsidR="0061576D" w:rsidRPr="00B22F52" w:rsidRDefault="0E3C6870" w:rsidP="00B22F52">
            <w:pPr>
              <w:pStyle w:val="ListBullet"/>
            </w:pPr>
            <w:r w:rsidRPr="00B22F52">
              <w:t xml:space="preserve">use </w:t>
            </w:r>
            <w:r w:rsidR="746F5F6D" w:rsidRPr="00B22F52">
              <w:t xml:space="preserve">the </w:t>
            </w:r>
            <w:r w:rsidRPr="00B22F52">
              <w:t xml:space="preserve">decimal place value system to convert between </w:t>
            </w:r>
            <w:r w:rsidR="0D468A9B" w:rsidRPr="00B22F52">
              <w:t>units of length</w:t>
            </w:r>
          </w:p>
          <w:p w14:paraId="7FECD54E" w14:textId="3818565A" w:rsidR="0061576D" w:rsidRDefault="7201C822" w:rsidP="00B22F52">
            <w:pPr>
              <w:pStyle w:val="ListBullet"/>
              <w:rPr>
                <w:b/>
                <w:bCs/>
                <w:color w:val="000000" w:themeColor="text1"/>
              </w:rPr>
            </w:pPr>
            <w:r w:rsidRPr="00B22F52">
              <w:t>convert measurements to the same unit to compare lengths and distances.</w:t>
            </w:r>
          </w:p>
        </w:tc>
      </w:tr>
    </w:tbl>
    <w:p w14:paraId="05FEE864" w14:textId="2AFE95C7" w:rsidR="0061576D" w:rsidRPr="00F0208B" w:rsidRDefault="0469BFEB" w:rsidP="00685538">
      <w:pPr>
        <w:pStyle w:val="ListNumber"/>
      </w:pPr>
      <w:r>
        <w:t xml:space="preserve">Display </w:t>
      </w:r>
      <w:hyperlink w:anchor="_Resource_7:_Full" w:history="1">
        <w:r w:rsidR="587D6E0B" w:rsidRPr="00F0208B">
          <w:rPr>
            <w:rStyle w:val="Hyperlink"/>
          </w:rPr>
          <w:t>Resource</w:t>
        </w:r>
        <w:r w:rsidR="3BF1A69E" w:rsidRPr="00F0208B">
          <w:rPr>
            <w:rStyle w:val="Hyperlink"/>
          </w:rPr>
          <w:t xml:space="preserve"> </w:t>
        </w:r>
        <w:r w:rsidR="3548BE37" w:rsidRPr="00F0208B">
          <w:rPr>
            <w:rStyle w:val="Hyperlink"/>
          </w:rPr>
          <w:t>7</w:t>
        </w:r>
        <w:r w:rsidR="7FE0CE96" w:rsidRPr="00F0208B">
          <w:rPr>
            <w:rStyle w:val="Hyperlink"/>
          </w:rPr>
          <w:t>: F</w:t>
        </w:r>
        <w:r w:rsidRPr="00F0208B">
          <w:rPr>
            <w:rStyle w:val="Hyperlink"/>
          </w:rPr>
          <w:t>ull conversion chart</w:t>
        </w:r>
      </w:hyperlink>
      <w:r w:rsidR="775EE5FB" w:rsidRPr="00F0208B">
        <w:t xml:space="preserve">. </w:t>
      </w:r>
      <w:r w:rsidRPr="00F0208B">
        <w:t>Ask:</w:t>
      </w:r>
    </w:p>
    <w:p w14:paraId="181429DA" w14:textId="59900037" w:rsidR="0061576D" w:rsidRPr="00F0208B" w:rsidRDefault="0469BFEB" w:rsidP="00B22F52">
      <w:pPr>
        <w:pStyle w:val="ListBullet"/>
        <w:ind w:left="1134"/>
        <w:rPr>
          <w:rFonts w:eastAsia="Calibri"/>
        </w:rPr>
      </w:pPr>
      <w:r w:rsidRPr="00F0208B">
        <w:t>What do you notice about t</w:t>
      </w:r>
      <w:r w:rsidR="0B4162E3" w:rsidRPr="00F0208B">
        <w:t xml:space="preserve">he </w:t>
      </w:r>
      <w:r w:rsidR="62FD62FC" w:rsidRPr="00F0208B">
        <w:t>i</w:t>
      </w:r>
      <w:r w:rsidRPr="00F0208B">
        <w:t>m</w:t>
      </w:r>
      <w:r w:rsidR="62FD62FC" w:rsidRPr="00F0208B">
        <w:t>age</w:t>
      </w:r>
      <w:r w:rsidRPr="00F0208B">
        <w:t>?</w:t>
      </w:r>
    </w:p>
    <w:p w14:paraId="2109184D" w14:textId="210BE697" w:rsidR="0061576D" w:rsidRPr="00F0208B" w:rsidRDefault="3DC00FE7" w:rsidP="00B22F52">
      <w:pPr>
        <w:pStyle w:val="ListBullet"/>
        <w:ind w:left="1134"/>
        <w:rPr>
          <w:rFonts w:eastAsia="Calibri"/>
        </w:rPr>
      </w:pPr>
      <w:r w:rsidRPr="00F0208B">
        <w:t>What do you wonder about the image?</w:t>
      </w:r>
    </w:p>
    <w:p w14:paraId="2F1E494E" w14:textId="7C00FDF7" w:rsidR="0061576D" w:rsidRPr="00F0208B" w:rsidRDefault="1DEED7A5" w:rsidP="00B22F52">
      <w:pPr>
        <w:pStyle w:val="ListBullet"/>
        <w:ind w:left="1134"/>
        <w:rPr>
          <w:rFonts w:eastAsia="Calibri"/>
        </w:rPr>
      </w:pPr>
      <w:r w:rsidRPr="00F0208B">
        <w:lastRenderedPageBreak/>
        <w:t xml:space="preserve">Why are some </w:t>
      </w:r>
      <w:r w:rsidR="20662E8F" w:rsidRPr="00F0208B">
        <w:t>arrows</w:t>
      </w:r>
      <w:r w:rsidR="7F1D645C" w:rsidRPr="00F0208B">
        <w:t xml:space="preserve"> </w:t>
      </w:r>
      <w:r w:rsidRPr="00F0208B">
        <w:t>shorter</w:t>
      </w:r>
      <w:r w:rsidR="0BBD46FB" w:rsidRPr="00F0208B">
        <w:t xml:space="preserve"> and </w:t>
      </w:r>
      <w:r w:rsidRPr="00F0208B">
        <w:t>longer than others?</w:t>
      </w:r>
    </w:p>
    <w:p w14:paraId="0C2A1193" w14:textId="0DA8268F" w:rsidR="0061576D" w:rsidRPr="00F0208B" w:rsidRDefault="1DEED7A5" w:rsidP="00B22F52">
      <w:pPr>
        <w:pStyle w:val="ListBullet"/>
        <w:ind w:left="1134"/>
        <w:rPr>
          <w:rFonts w:eastAsia="Calibri"/>
        </w:rPr>
      </w:pPr>
      <w:r w:rsidRPr="00F0208B">
        <w:t>Can you see any connection or pattern in the way the units relate to each other?</w:t>
      </w:r>
    </w:p>
    <w:p w14:paraId="2ACF525E" w14:textId="21D4A68D" w:rsidR="0061576D" w:rsidRPr="00F0208B" w:rsidRDefault="5987E401" w:rsidP="2424197B">
      <w:pPr>
        <w:pStyle w:val="ListNumber"/>
      </w:pPr>
      <w:r w:rsidRPr="00F0208B">
        <w:t xml:space="preserve">Write </w:t>
      </w:r>
      <w:r w:rsidR="6B9D2D39" w:rsidRPr="00F0208B">
        <w:t>‘</w:t>
      </w:r>
      <w:r w:rsidR="090D4320" w:rsidRPr="00F0208B">
        <w:t xml:space="preserve">A length can be renamed using different units of measurement’. </w:t>
      </w:r>
      <w:r w:rsidR="15594D88" w:rsidRPr="00F0208B">
        <w:t>Allow students t</w:t>
      </w:r>
      <w:r w:rsidR="77EE8F4C" w:rsidRPr="00F0208B">
        <w:t>hinking time</w:t>
      </w:r>
      <w:r w:rsidR="00FF2EA2">
        <w:t xml:space="preserve">. Students then </w:t>
      </w:r>
      <w:hyperlink r:id="rId20">
        <w:r w:rsidR="6D303A19" w:rsidRPr="00F0208B">
          <w:rPr>
            <w:rStyle w:val="Hyperlink"/>
          </w:rPr>
          <w:t>turn and talk</w:t>
        </w:r>
      </w:hyperlink>
      <w:r w:rsidR="67C84F3C" w:rsidRPr="00F0208B">
        <w:t xml:space="preserve"> </w:t>
      </w:r>
      <w:r w:rsidR="30847F28">
        <w:t xml:space="preserve">to </w:t>
      </w:r>
      <w:r w:rsidR="64102A81">
        <w:t>discuss</w:t>
      </w:r>
      <w:r w:rsidR="090D4320" w:rsidRPr="00F0208B">
        <w:t xml:space="preserve"> their </w:t>
      </w:r>
      <w:r w:rsidR="7A381A06" w:rsidRPr="00F0208B">
        <w:t>ide</w:t>
      </w:r>
      <w:r w:rsidR="7E108ECD" w:rsidRPr="00F0208B">
        <w:t>a</w:t>
      </w:r>
      <w:r w:rsidR="7A381A06" w:rsidRPr="00F0208B">
        <w:t>s</w:t>
      </w:r>
      <w:r w:rsidR="090D4320" w:rsidRPr="00F0208B">
        <w:t>.</w:t>
      </w:r>
    </w:p>
    <w:p w14:paraId="0C832D27" w14:textId="15798A32" w:rsidR="0061576D" w:rsidRPr="00F0208B" w:rsidRDefault="1BBFE3EC" w:rsidP="2424197B">
      <w:pPr>
        <w:pStyle w:val="ListNumber"/>
        <w:rPr>
          <w:rFonts w:eastAsia="Calibri"/>
        </w:rPr>
      </w:pPr>
      <w:r w:rsidRPr="00F0208B">
        <w:rPr>
          <w:rFonts w:eastAsia="Calibri"/>
        </w:rPr>
        <w:t>Select students to share and explain their ideas.</w:t>
      </w:r>
    </w:p>
    <w:p w14:paraId="0315060E" w14:textId="34D65343" w:rsidR="0061576D" w:rsidRPr="00F0208B" w:rsidRDefault="4D948C93" w:rsidP="2424197B">
      <w:pPr>
        <w:pStyle w:val="ListNumber"/>
      </w:pPr>
      <w:r>
        <w:t xml:space="preserve">Explain that lengths can be </w:t>
      </w:r>
      <w:r w:rsidR="0864E800">
        <w:t>reco</w:t>
      </w:r>
      <w:r w:rsidR="31B79C54">
        <w:t>r</w:t>
      </w:r>
      <w:r w:rsidR="0864E800">
        <w:t xml:space="preserve">ded </w:t>
      </w:r>
      <w:r>
        <w:t xml:space="preserve">in different ways. Display </w:t>
      </w:r>
      <w:hyperlink w:anchor="_Resource_8:_Recording">
        <w:r w:rsidR="0EF344F2" w:rsidRPr="1D5146EC">
          <w:rPr>
            <w:rStyle w:val="Hyperlink"/>
          </w:rPr>
          <w:t>Resource</w:t>
        </w:r>
        <w:r w:rsidR="4AC46F02" w:rsidRPr="1D5146EC">
          <w:rPr>
            <w:rStyle w:val="Hyperlink"/>
          </w:rPr>
          <w:t xml:space="preserve"> </w:t>
        </w:r>
        <w:r w:rsidR="7AA3F2F8" w:rsidRPr="1D5146EC">
          <w:rPr>
            <w:rStyle w:val="Hyperlink"/>
          </w:rPr>
          <w:t>8</w:t>
        </w:r>
        <w:r w:rsidR="4AC46F02" w:rsidRPr="1D5146EC">
          <w:rPr>
            <w:rStyle w:val="Hyperlink"/>
          </w:rPr>
          <w:t>: Reco</w:t>
        </w:r>
        <w:r w:rsidR="39579B74" w:rsidRPr="1D5146EC">
          <w:rPr>
            <w:rStyle w:val="Hyperlink"/>
          </w:rPr>
          <w:t>r</w:t>
        </w:r>
        <w:r w:rsidR="4AC46F02" w:rsidRPr="1D5146EC">
          <w:rPr>
            <w:rStyle w:val="Hyperlink"/>
          </w:rPr>
          <w:t>ding lengths</w:t>
        </w:r>
      </w:hyperlink>
      <w:r w:rsidR="6C988F72">
        <w:t xml:space="preserve"> and</w:t>
      </w:r>
      <w:r w:rsidR="4477C092">
        <w:t xml:space="preserve"> </w:t>
      </w:r>
      <w:r w:rsidR="739D900E">
        <w:t>highlight that</w:t>
      </w:r>
      <w:r w:rsidR="361096A9">
        <w:t>,</w:t>
      </w:r>
      <w:r w:rsidR="4477C092">
        <w:t xml:space="preserve"> despite </w:t>
      </w:r>
      <w:r w:rsidR="7D61594E">
        <w:t>all</w:t>
      </w:r>
      <w:r w:rsidR="4477C092">
        <w:t xml:space="preserve"> the values </w:t>
      </w:r>
      <w:r w:rsidR="1DE7CEE9">
        <w:t xml:space="preserve">in each set </w:t>
      </w:r>
      <w:r w:rsidR="4477C092">
        <w:t xml:space="preserve">being equivalent, they </w:t>
      </w:r>
      <w:r w:rsidR="23CCB7DB">
        <w:t xml:space="preserve">vary in their ability to be read, understood and used. </w:t>
      </w:r>
      <w:r w:rsidR="0F8552AC">
        <w:t>Ask:</w:t>
      </w:r>
    </w:p>
    <w:p w14:paraId="2C9C8D56" w14:textId="4187C671" w:rsidR="0061576D" w:rsidRPr="00F0208B" w:rsidRDefault="0F8552AC" w:rsidP="00B22F52">
      <w:pPr>
        <w:pStyle w:val="ListBullet"/>
        <w:ind w:left="1134"/>
      </w:pPr>
      <w:r w:rsidRPr="00F0208B">
        <w:t>Would you describe the distance to the shops as being 1 000 000</w:t>
      </w:r>
      <w:r w:rsidR="00AB72BA">
        <w:t> </w:t>
      </w:r>
      <w:r w:rsidRPr="00F0208B">
        <w:t>mm? Why</w:t>
      </w:r>
      <w:r w:rsidR="00B22F52">
        <w:t xml:space="preserve"> or </w:t>
      </w:r>
      <w:r w:rsidRPr="00F0208B">
        <w:t>why not?</w:t>
      </w:r>
    </w:p>
    <w:p w14:paraId="7CF7D251" w14:textId="688FCF1B" w:rsidR="0061576D" w:rsidRPr="00F0208B" w:rsidRDefault="0F8552AC" w:rsidP="00B22F52">
      <w:pPr>
        <w:pStyle w:val="ListBullet"/>
        <w:ind w:left="1134"/>
        <w:rPr>
          <w:rFonts w:eastAsia="Calibri"/>
        </w:rPr>
      </w:pPr>
      <w:r w:rsidRPr="00F0208B">
        <w:rPr>
          <w:rFonts w:eastAsia="Calibri"/>
        </w:rPr>
        <w:t>Would you describe the width of your fingernail using kilometres? Why</w:t>
      </w:r>
      <w:r w:rsidR="00B22F52">
        <w:rPr>
          <w:rFonts w:eastAsia="Calibri"/>
        </w:rPr>
        <w:t xml:space="preserve"> or </w:t>
      </w:r>
      <w:r w:rsidRPr="00F0208B">
        <w:rPr>
          <w:rFonts w:eastAsia="Calibri"/>
        </w:rPr>
        <w:t>why not?</w:t>
      </w:r>
    </w:p>
    <w:p w14:paraId="57ECA8D6" w14:textId="42131210" w:rsidR="0061576D" w:rsidRPr="00F0208B" w:rsidRDefault="05997334" w:rsidP="2424197B">
      <w:pPr>
        <w:pStyle w:val="ListNumber"/>
        <w:rPr>
          <w:rFonts w:eastAsia="Calibri"/>
        </w:rPr>
      </w:pPr>
      <w:r w:rsidRPr="00F0208B">
        <w:rPr>
          <w:rFonts w:eastAsia="Calibri"/>
        </w:rPr>
        <w:t>Revise student understanding of</w:t>
      </w:r>
      <w:r w:rsidR="7D3A4181" w:rsidRPr="00F0208B">
        <w:rPr>
          <w:rFonts w:eastAsia="Calibri"/>
        </w:rPr>
        <w:t xml:space="preserve"> convert</w:t>
      </w:r>
      <w:r w:rsidR="3E12E482" w:rsidRPr="00F0208B">
        <w:rPr>
          <w:rFonts w:eastAsia="Calibri"/>
        </w:rPr>
        <w:t>ing</w:t>
      </w:r>
      <w:r w:rsidR="7D3A4181" w:rsidRPr="00F0208B">
        <w:rPr>
          <w:rFonts w:eastAsia="Calibri"/>
        </w:rPr>
        <w:t xml:space="preserve"> between </w:t>
      </w:r>
      <w:r w:rsidR="3BDF26B3" w:rsidRPr="00F0208B">
        <w:rPr>
          <w:rFonts w:eastAsia="Calibri"/>
        </w:rPr>
        <w:t>different units of length.</w:t>
      </w:r>
    </w:p>
    <w:p w14:paraId="787ED71E" w14:textId="70092A54" w:rsidR="0061576D" w:rsidRPr="00F0208B" w:rsidRDefault="34B351E4" w:rsidP="2424197B">
      <w:pPr>
        <w:pStyle w:val="FeatureBox"/>
      </w:pPr>
      <w:r w:rsidRPr="00F0208B">
        <w:rPr>
          <w:b/>
          <w:bCs/>
        </w:rPr>
        <w:t>Note:</w:t>
      </w:r>
      <w:r w:rsidRPr="00F0208B">
        <w:t xml:space="preserve"> </w:t>
      </w:r>
      <w:r w:rsidR="00B22F52">
        <w:t>m</w:t>
      </w:r>
      <w:r w:rsidR="00FCCAD5">
        <w:t>ore</w:t>
      </w:r>
      <w:r w:rsidR="5245FDBB" w:rsidRPr="00F0208B">
        <w:t xml:space="preserve"> time revising </w:t>
      </w:r>
      <w:r w:rsidR="17DFB8B5">
        <w:t xml:space="preserve">how to </w:t>
      </w:r>
      <w:r w:rsidR="00FCCAD5">
        <w:t>convert</w:t>
      </w:r>
      <w:r w:rsidR="5245FDBB" w:rsidRPr="00F0208B">
        <w:t xml:space="preserve"> lengths may be required before moving on in the lesson.</w:t>
      </w:r>
    </w:p>
    <w:p w14:paraId="214A77F3" w14:textId="53186455" w:rsidR="0061576D" w:rsidRPr="00F0208B" w:rsidRDefault="6C01DD65" w:rsidP="2424197B">
      <w:pPr>
        <w:pStyle w:val="ListNumber"/>
        <w:rPr>
          <w:rFonts w:eastAsia="Calibri"/>
        </w:rPr>
      </w:pPr>
      <w:r w:rsidRPr="00F0208B">
        <w:rPr>
          <w:rFonts w:eastAsia="Calibri"/>
        </w:rPr>
        <w:t>Provide student</w:t>
      </w:r>
      <w:r w:rsidR="72B8231A" w:rsidRPr="00F0208B">
        <w:rPr>
          <w:rFonts w:eastAsia="Calibri"/>
        </w:rPr>
        <w:t>s</w:t>
      </w:r>
      <w:r w:rsidRPr="00F0208B">
        <w:rPr>
          <w:rFonts w:eastAsia="Calibri"/>
        </w:rPr>
        <w:t xml:space="preserve"> </w:t>
      </w:r>
      <w:r w:rsidR="4335D700" w:rsidRPr="00F0208B">
        <w:rPr>
          <w:rFonts w:eastAsia="Calibri"/>
        </w:rPr>
        <w:t>with</w:t>
      </w:r>
      <w:r w:rsidRPr="00F0208B">
        <w:rPr>
          <w:rFonts w:eastAsia="Calibri"/>
        </w:rPr>
        <w:t xml:space="preserve"> </w:t>
      </w:r>
      <w:hyperlink w:anchor="_Resource_5:_Number" w:history="1">
        <w:r w:rsidR="5F72A6FC" w:rsidRPr="00F0208B">
          <w:rPr>
            <w:rStyle w:val="Hyperlink"/>
            <w:rFonts w:eastAsia="Calibri"/>
          </w:rPr>
          <w:t>Resource 5: Number slider</w:t>
        </w:r>
      </w:hyperlink>
      <w:r w:rsidR="5F72A6FC" w:rsidRPr="00F0208B">
        <w:rPr>
          <w:rFonts w:eastAsia="Calibri"/>
        </w:rPr>
        <w:t xml:space="preserve"> to make their own number slider following the instructions.</w:t>
      </w:r>
    </w:p>
    <w:p w14:paraId="3870232B" w14:textId="40C99D5E" w:rsidR="0061576D" w:rsidRDefault="5F72A6FC" w:rsidP="2424197B">
      <w:pPr>
        <w:pStyle w:val="ListNumber"/>
        <w:rPr>
          <w:rFonts w:eastAsia="Calibri"/>
        </w:rPr>
      </w:pPr>
      <w:r w:rsidRPr="00F0208B">
        <w:rPr>
          <w:rFonts w:eastAsia="Calibri"/>
        </w:rPr>
        <w:t xml:space="preserve">Once students have made a number slider, provide </w:t>
      </w:r>
      <w:r w:rsidR="47F65B73" w:rsidRPr="696C90FC">
        <w:rPr>
          <w:rFonts w:eastAsia="Calibri"/>
        </w:rPr>
        <w:t>them</w:t>
      </w:r>
      <w:r w:rsidRPr="00F0208B">
        <w:rPr>
          <w:rFonts w:eastAsia="Calibri"/>
        </w:rPr>
        <w:t xml:space="preserve"> with </w:t>
      </w:r>
      <w:hyperlink w:anchor="_Resource_9:_Converting">
        <w:r w:rsidR="00B41CAD">
          <w:rPr>
            <w:rStyle w:val="Hyperlink"/>
            <w:rFonts w:eastAsia="Calibri"/>
          </w:rPr>
          <w:t>Resource 9: Converting lengths table</w:t>
        </w:r>
      </w:hyperlink>
      <w:r w:rsidR="79E42D21" w:rsidRPr="696C90FC">
        <w:rPr>
          <w:rFonts w:eastAsia="Calibri"/>
        </w:rPr>
        <w:t>.</w:t>
      </w:r>
      <w:r w:rsidR="65D93D60" w:rsidRPr="00F0208B">
        <w:rPr>
          <w:rFonts w:eastAsia="Calibri"/>
        </w:rPr>
        <w:t xml:space="preserve"> Demonstrate</w:t>
      </w:r>
      <w:r w:rsidR="65D93D60" w:rsidRPr="2424197B">
        <w:rPr>
          <w:rFonts w:eastAsia="Calibri"/>
        </w:rPr>
        <w:t xml:space="preserve"> how to convert between the units of length using the number slider as a reference. </w:t>
      </w:r>
      <w:r w:rsidR="3D1017DE" w:rsidRPr="2424197B">
        <w:rPr>
          <w:rFonts w:eastAsia="Calibri"/>
        </w:rPr>
        <w:t xml:space="preserve">Encourage </w:t>
      </w:r>
      <w:r w:rsidR="074D5E96" w:rsidRPr="2424197B">
        <w:rPr>
          <w:rFonts w:eastAsia="Calibri"/>
        </w:rPr>
        <w:t>s</w:t>
      </w:r>
      <w:r w:rsidR="25C54DEB" w:rsidRPr="2424197B">
        <w:rPr>
          <w:rFonts w:eastAsia="Calibri"/>
        </w:rPr>
        <w:t>tudents</w:t>
      </w:r>
      <w:r w:rsidR="0B1AAF4C" w:rsidRPr="2424197B">
        <w:rPr>
          <w:rFonts w:eastAsia="Calibri"/>
        </w:rPr>
        <w:t xml:space="preserve"> to </w:t>
      </w:r>
      <w:r w:rsidR="25C54DEB" w:rsidRPr="2424197B">
        <w:rPr>
          <w:rFonts w:eastAsia="Calibri"/>
        </w:rPr>
        <w:t>use their number slider</w:t>
      </w:r>
      <w:r w:rsidR="77056A1B" w:rsidRPr="2424197B">
        <w:rPr>
          <w:rFonts w:eastAsia="Calibri"/>
        </w:rPr>
        <w:t xml:space="preserve"> </w:t>
      </w:r>
      <w:r w:rsidR="77AE0D3D" w:rsidRPr="2424197B">
        <w:rPr>
          <w:rFonts w:eastAsia="Calibri"/>
        </w:rPr>
        <w:t>during the</w:t>
      </w:r>
      <w:r w:rsidR="77056A1B" w:rsidRPr="2424197B">
        <w:rPr>
          <w:rFonts w:eastAsia="Calibri"/>
        </w:rPr>
        <w:t xml:space="preserve"> </w:t>
      </w:r>
      <w:r w:rsidR="25C54DEB" w:rsidRPr="2424197B">
        <w:rPr>
          <w:rFonts w:eastAsia="Calibri"/>
        </w:rPr>
        <w:t>expl</w:t>
      </w:r>
      <w:r w:rsidR="442C7DCC" w:rsidRPr="2424197B">
        <w:rPr>
          <w:rFonts w:eastAsia="Calibri"/>
        </w:rPr>
        <w:t>anation.</w:t>
      </w:r>
    </w:p>
    <w:p w14:paraId="72699FB6" w14:textId="4351EFB7" w:rsidR="0061576D" w:rsidRPr="00D60234" w:rsidRDefault="7F486D81" w:rsidP="00AE0822">
      <w:pPr>
        <w:pStyle w:val="ListNumber"/>
        <w:numPr>
          <w:ilvl w:val="0"/>
          <w:numId w:val="5"/>
        </w:numPr>
        <w:rPr>
          <w:rFonts w:eastAsia="Calibri"/>
        </w:rPr>
      </w:pPr>
      <w:r w:rsidRPr="2424197B">
        <w:rPr>
          <w:rFonts w:eastAsia="Calibri"/>
        </w:rPr>
        <w:t>Once students are confident using the number slider, they</w:t>
      </w:r>
      <w:r w:rsidR="5ECBB2CD" w:rsidRPr="2424197B">
        <w:rPr>
          <w:rFonts w:eastAsia="Calibri"/>
        </w:rPr>
        <w:t xml:space="preserve"> </w:t>
      </w:r>
      <w:r w:rsidR="009C7E26">
        <w:rPr>
          <w:rFonts w:eastAsia="Calibri"/>
        </w:rPr>
        <w:t xml:space="preserve">can </w:t>
      </w:r>
      <w:r w:rsidR="5ECBB2CD" w:rsidRPr="2424197B">
        <w:rPr>
          <w:rFonts w:eastAsia="Calibri"/>
        </w:rPr>
        <w:t>complete the table</w:t>
      </w:r>
      <w:r w:rsidR="47ECA4D3" w:rsidRPr="2424197B">
        <w:rPr>
          <w:rFonts w:eastAsia="Calibri"/>
        </w:rPr>
        <w:t>.</w:t>
      </w:r>
    </w:p>
    <w:p w14:paraId="1E6665B6" w14:textId="6699D7E0" w:rsidR="0061576D" w:rsidRDefault="0061576D" w:rsidP="2424197B">
      <w:pPr>
        <w:pStyle w:val="ListNumber"/>
        <w:numPr>
          <w:ilvl w:val="0"/>
          <w:numId w:val="0"/>
        </w:numPr>
        <w:rPr>
          <w:rFonts w:eastAsia="Calibri"/>
        </w:rPr>
      </w:pPr>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5C5EFE43" w14:textId="77777777" w:rsidTr="007A7335">
        <w:trPr>
          <w:cnfStyle w:val="100000000000" w:firstRow="1" w:lastRow="0" w:firstColumn="0" w:lastColumn="0" w:oddVBand="0" w:evenVBand="0" w:oddHBand="0" w:evenHBand="0" w:firstRowFirstColumn="0" w:firstRowLastColumn="0" w:lastRowFirstColumn="0" w:lastRowLastColumn="0"/>
        </w:trPr>
        <w:tc>
          <w:tcPr>
            <w:tcW w:w="2500" w:type="pct"/>
          </w:tcPr>
          <w:p w14:paraId="5958C8B6" w14:textId="77777777" w:rsidR="0061576D" w:rsidRDefault="0061576D" w:rsidP="0077545F">
            <w:r w:rsidRPr="000A107F">
              <w:lastRenderedPageBreak/>
              <w:t>Too hard?</w:t>
            </w:r>
          </w:p>
        </w:tc>
        <w:tc>
          <w:tcPr>
            <w:tcW w:w="2500" w:type="pct"/>
          </w:tcPr>
          <w:p w14:paraId="3E18E6E7" w14:textId="77777777" w:rsidR="0061576D" w:rsidRDefault="0061576D" w:rsidP="0077545F">
            <w:r w:rsidRPr="000A107F">
              <w:t>Too easy?</w:t>
            </w:r>
          </w:p>
        </w:tc>
      </w:tr>
      <w:tr w:rsidR="0061576D" w14:paraId="4FAC41C5" w14:textId="77777777" w:rsidTr="007A7335">
        <w:trPr>
          <w:cnfStyle w:val="000000100000" w:firstRow="0" w:lastRow="0" w:firstColumn="0" w:lastColumn="0" w:oddVBand="0" w:evenVBand="0" w:oddHBand="1" w:evenHBand="0" w:firstRowFirstColumn="0" w:firstRowLastColumn="0" w:lastRowFirstColumn="0" w:lastRowLastColumn="0"/>
        </w:trPr>
        <w:tc>
          <w:tcPr>
            <w:tcW w:w="2500" w:type="pct"/>
          </w:tcPr>
          <w:p w14:paraId="434D4215" w14:textId="6B8D5649" w:rsidR="0061576D" w:rsidRDefault="0061576D" w:rsidP="2424197B">
            <w:r>
              <w:t>Students cannot</w:t>
            </w:r>
            <w:r w:rsidR="28C3137B">
              <w:t xml:space="preserve"> convert between common metric units of length</w:t>
            </w:r>
            <w:r>
              <w:t>.</w:t>
            </w:r>
          </w:p>
          <w:p w14:paraId="113FB57C" w14:textId="717D607D" w:rsidR="0061576D" w:rsidRDefault="01AE5AD2" w:rsidP="2424197B">
            <w:pPr>
              <w:pStyle w:val="ListBullet"/>
            </w:pPr>
            <w:r>
              <w:t>Provide students with some simplified conversion tasks, mainly converting between millimetres and centimetres to reinforce multiplying and dividing by 10.</w:t>
            </w:r>
          </w:p>
          <w:p w14:paraId="6D9E941C" w14:textId="256EB628" w:rsidR="0061576D" w:rsidRDefault="1B14D694" w:rsidP="2424197B">
            <w:pPr>
              <w:pStyle w:val="ListBullet"/>
            </w:pPr>
            <w:r>
              <w:t xml:space="preserve">Students only complete the first 5 rows of the </w:t>
            </w:r>
            <w:hyperlink w:anchor="_Resource_9:_Converting">
              <w:r w:rsidR="00B41CAD">
                <w:rPr>
                  <w:rStyle w:val="Hyperlink"/>
                </w:rPr>
                <w:t>Resource 9: Converting lengths table</w:t>
              </w:r>
            </w:hyperlink>
            <w:r w:rsidR="00B41CAD" w:rsidRPr="00B41CAD">
              <w:t>.</w:t>
            </w:r>
          </w:p>
        </w:tc>
        <w:tc>
          <w:tcPr>
            <w:tcW w:w="2500" w:type="pct"/>
          </w:tcPr>
          <w:p w14:paraId="432BCB9D" w14:textId="62F23649" w:rsidR="0061576D" w:rsidRDefault="563DCDAA" w:rsidP="2424197B">
            <w:r>
              <w:t>Students can convert between common metric units of length.</w:t>
            </w:r>
          </w:p>
          <w:p w14:paraId="744FFDED" w14:textId="29ED5AEA" w:rsidR="0061576D" w:rsidRDefault="393EAFFB" w:rsidP="2424197B">
            <w:pPr>
              <w:pStyle w:val="ListBullet"/>
            </w:pPr>
            <w:r>
              <w:t>Challenge students to find the sum of a</w:t>
            </w:r>
            <w:r w:rsidR="3EC4A03B">
              <w:t xml:space="preserve"> single column of their completed table.</w:t>
            </w:r>
          </w:p>
          <w:p w14:paraId="677A08B0" w14:textId="2AA9CB75" w:rsidR="0061576D" w:rsidRDefault="393EAFFB" w:rsidP="2424197B">
            <w:pPr>
              <w:pStyle w:val="ListBullet"/>
              <w:rPr>
                <w:rFonts w:eastAsia="Calibri"/>
              </w:rPr>
            </w:pPr>
            <w:r>
              <w:t xml:space="preserve">Challenge students to </w:t>
            </w:r>
            <w:r w:rsidR="22C52B49">
              <w:t>arrange the recorded lengths in ascending</w:t>
            </w:r>
            <w:r w:rsidR="00D25C69">
              <w:t xml:space="preserve"> or </w:t>
            </w:r>
            <w:r w:rsidR="22C52B49">
              <w:t>descending order.</w:t>
            </w:r>
          </w:p>
        </w:tc>
      </w:tr>
    </w:tbl>
    <w:p w14:paraId="12CCF9FE" w14:textId="2D0624C2" w:rsidR="0061576D" w:rsidRDefault="6A2D023E" w:rsidP="0061576D">
      <w:pPr>
        <w:pStyle w:val="Heading3"/>
      </w:pPr>
      <w:bookmarkStart w:id="18" w:name="_Toc144474995"/>
      <w:r>
        <w:t>Discuss and connect the mathematics</w:t>
      </w:r>
      <w:r w:rsidR="0061576D">
        <w:t xml:space="preserve"> – </w:t>
      </w:r>
      <w:r w:rsidR="1AF93BD1">
        <w:t>1</w:t>
      </w:r>
      <w:r w:rsidR="709398A2">
        <w:t>0</w:t>
      </w:r>
      <w:r w:rsidR="0061576D">
        <w:t xml:space="preserve"> minutes</w:t>
      </w:r>
      <w:bookmarkEnd w:id="18"/>
    </w:p>
    <w:p w14:paraId="2AC406CE" w14:textId="5F367C73" w:rsidR="5956990B" w:rsidRDefault="5956990B" w:rsidP="2424197B">
      <w:pPr>
        <w:pStyle w:val="ListNumber"/>
        <w:rPr>
          <w:rFonts w:eastAsia="Calibri"/>
        </w:rPr>
      </w:pPr>
      <w:r w:rsidRPr="2424197B">
        <w:rPr>
          <w:rFonts w:eastAsia="Calibri"/>
        </w:rPr>
        <w:t>Regroup as a class and summarise the lesson together</w:t>
      </w:r>
      <w:r w:rsidR="0075317A">
        <w:rPr>
          <w:rFonts w:eastAsia="Calibri"/>
        </w:rPr>
        <w:t>,</w:t>
      </w:r>
      <w:r w:rsidRPr="2424197B">
        <w:rPr>
          <w:rFonts w:eastAsia="Calibri"/>
        </w:rPr>
        <w:t xml:space="preserve"> drawing out key mathematical ideas. Ask:</w:t>
      </w:r>
    </w:p>
    <w:p w14:paraId="46575F07" w14:textId="5FC5C602" w:rsidR="152C14A6" w:rsidRDefault="152C14A6" w:rsidP="007A7335">
      <w:pPr>
        <w:pStyle w:val="ListBullet"/>
        <w:ind w:left="1134"/>
        <w:rPr>
          <w:rFonts w:eastAsia="Calibri"/>
        </w:rPr>
      </w:pPr>
      <w:r>
        <w:t>Can you think of any shortcuts for converting between different units of length?</w:t>
      </w:r>
    </w:p>
    <w:p w14:paraId="0DE429EA" w14:textId="3C0362E3" w:rsidR="751A5A5F" w:rsidRDefault="751A5A5F" w:rsidP="007A7335">
      <w:pPr>
        <w:pStyle w:val="ListBullet"/>
        <w:ind w:left="1134"/>
        <w:rPr>
          <w:rFonts w:eastAsia="Calibri"/>
        </w:rPr>
      </w:pPr>
      <w:r>
        <w:t>How does understanding the decimal place value system support us to convert between units of length?</w:t>
      </w:r>
    </w:p>
    <w:p w14:paraId="4E215E56" w14:textId="704CA391" w:rsidR="751A5A5F" w:rsidRDefault="751A5A5F" w:rsidP="007A7335">
      <w:pPr>
        <w:pStyle w:val="ListBullet"/>
        <w:ind w:left="1134"/>
      </w:pPr>
      <w:r>
        <w:t>How does converting length</w:t>
      </w:r>
      <w:r w:rsidR="330B104E">
        <w:t>s</w:t>
      </w:r>
      <w:r>
        <w:t xml:space="preserve"> </w:t>
      </w:r>
      <w:r w:rsidR="11D950C5">
        <w:t xml:space="preserve">to the same unit </w:t>
      </w:r>
      <w:r>
        <w:t xml:space="preserve">allow us to compare and order </w:t>
      </w:r>
      <w:r w:rsidR="0B5A29DE">
        <w:t>measurements</w:t>
      </w:r>
      <w:r>
        <w:t>?</w:t>
      </w:r>
    </w:p>
    <w:p w14:paraId="3F77B060" w14:textId="44F5096F" w:rsidR="65095DF3" w:rsidRDefault="65095DF3" w:rsidP="007A7335">
      <w:pPr>
        <w:pStyle w:val="ListBullet"/>
        <w:ind w:left="1134"/>
      </w:pPr>
      <w:r>
        <w:t>How does</w:t>
      </w:r>
      <w:r w:rsidR="751A5A5F">
        <w:t xml:space="preserve"> the size of the unit </w:t>
      </w:r>
      <w:r w:rsidR="04D56848">
        <w:t xml:space="preserve">change </w:t>
      </w:r>
      <w:r w:rsidR="751A5A5F">
        <w:t xml:space="preserve">the </w:t>
      </w:r>
      <w:r w:rsidR="575DD753">
        <w:t>number</w:t>
      </w:r>
      <w:r w:rsidR="751A5A5F">
        <w:t xml:space="preserve"> of units used</w:t>
      </w:r>
      <w:r w:rsidR="6B6FF457">
        <w:t xml:space="preserve"> when measuring</w:t>
      </w:r>
      <w:r w:rsidR="751A5A5F">
        <w:t>?</w:t>
      </w:r>
    </w:p>
    <w:p w14:paraId="057ECED3"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57A8AA92" w14:textId="77777777" w:rsidTr="003D625A">
        <w:trPr>
          <w:cnfStyle w:val="100000000000" w:firstRow="1" w:lastRow="0" w:firstColumn="0" w:lastColumn="0" w:oddVBand="0" w:evenVBand="0" w:oddHBand="0" w:evenHBand="0" w:firstRowFirstColumn="0" w:firstRowLastColumn="0" w:lastRowFirstColumn="0" w:lastRowLastColumn="0"/>
        </w:trPr>
        <w:tc>
          <w:tcPr>
            <w:tcW w:w="2500" w:type="pct"/>
          </w:tcPr>
          <w:p w14:paraId="6CD136A9" w14:textId="77777777" w:rsidR="0061576D" w:rsidRDefault="0061576D" w:rsidP="0077545F">
            <w:r w:rsidRPr="006025E4">
              <w:t>Assessment opportunities</w:t>
            </w:r>
          </w:p>
        </w:tc>
        <w:tc>
          <w:tcPr>
            <w:tcW w:w="2500" w:type="pct"/>
          </w:tcPr>
          <w:p w14:paraId="312AF292" w14:textId="77777777" w:rsidR="0061576D" w:rsidRDefault="0061576D" w:rsidP="0077545F">
            <w:r w:rsidRPr="006025E4">
              <w:t>Links</w:t>
            </w:r>
          </w:p>
        </w:tc>
      </w:tr>
      <w:tr w:rsidR="0061576D" w14:paraId="71A9B69A" w14:textId="77777777" w:rsidTr="003D625A">
        <w:trPr>
          <w:cnfStyle w:val="000000100000" w:firstRow="0" w:lastRow="0" w:firstColumn="0" w:lastColumn="0" w:oddVBand="0" w:evenVBand="0" w:oddHBand="1" w:evenHBand="0" w:firstRowFirstColumn="0" w:firstRowLastColumn="0" w:lastRowFirstColumn="0" w:lastRowLastColumn="0"/>
        </w:trPr>
        <w:tc>
          <w:tcPr>
            <w:tcW w:w="2500" w:type="pct"/>
          </w:tcPr>
          <w:p w14:paraId="7CA49394" w14:textId="77777777" w:rsidR="0061576D" w:rsidRDefault="0061576D" w:rsidP="0077545F">
            <w:r>
              <w:t>What to look for:</w:t>
            </w:r>
          </w:p>
          <w:p w14:paraId="50BE8E39" w14:textId="2D553220" w:rsidR="0061576D" w:rsidRDefault="0061576D" w:rsidP="2424197B">
            <w:pPr>
              <w:pStyle w:val="ListBullet"/>
            </w:pPr>
            <w:r>
              <w:lastRenderedPageBreak/>
              <w:t xml:space="preserve">Can students </w:t>
            </w:r>
            <w:r w:rsidR="0D500740">
              <w:t>use the decimal place value system to convert between units of length</w:t>
            </w:r>
            <w:r>
              <w:t xml:space="preserve">? </w:t>
            </w:r>
            <w:r w:rsidR="05DD61C9" w:rsidRPr="6026BA95">
              <w:rPr>
                <w:b/>
                <w:bCs/>
              </w:rPr>
              <w:t>[</w:t>
            </w:r>
            <w:r w:rsidR="05DD61C9" w:rsidRPr="6026BA95">
              <w:rPr>
                <w:b/>
                <w:bCs/>
                <w:color w:val="000000" w:themeColor="text1"/>
              </w:rPr>
              <w:t>MAO-WM-01, MA3-GM-02]</w:t>
            </w:r>
          </w:p>
          <w:p w14:paraId="39630B7B" w14:textId="60178902" w:rsidR="0061576D" w:rsidRDefault="0061576D" w:rsidP="2424197B">
            <w:pPr>
              <w:pStyle w:val="ListBullet"/>
            </w:pPr>
            <w:r>
              <w:t xml:space="preserve">Can students </w:t>
            </w:r>
            <w:r w:rsidR="45B65106" w:rsidRPr="6026BA95">
              <w:rPr>
                <w:rFonts w:eastAsia="Calibri"/>
              </w:rPr>
              <w:t>convert measurements to the same unit to compare lengths and distances</w:t>
            </w:r>
            <w:r>
              <w:t xml:space="preserve">? </w:t>
            </w:r>
            <w:r w:rsidR="2F995376" w:rsidRPr="6026BA95">
              <w:rPr>
                <w:b/>
                <w:bCs/>
              </w:rPr>
              <w:t>[</w:t>
            </w:r>
            <w:r w:rsidR="2F995376" w:rsidRPr="6026BA95">
              <w:rPr>
                <w:b/>
                <w:bCs/>
                <w:color w:val="000000" w:themeColor="text1"/>
              </w:rPr>
              <w:t>MAO-WM-01, MA3-GM-02]</w:t>
            </w:r>
          </w:p>
        </w:tc>
        <w:tc>
          <w:tcPr>
            <w:tcW w:w="2500" w:type="pct"/>
          </w:tcPr>
          <w:p w14:paraId="27BC414E" w14:textId="77777777" w:rsidR="0061576D" w:rsidRDefault="0061576D" w:rsidP="0077545F">
            <w:r>
              <w:lastRenderedPageBreak/>
              <w:t xml:space="preserve">Links to </w:t>
            </w:r>
            <w:hyperlink r:id="rId21" w:history="1">
              <w:r w:rsidRPr="009F54DE">
                <w:rPr>
                  <w:rStyle w:val="Hyperlink"/>
                </w:rPr>
                <w:t>National Numeracy Learning Progressions</w:t>
              </w:r>
            </w:hyperlink>
            <w:r>
              <w:t xml:space="preserve"> (NNLP):</w:t>
            </w:r>
          </w:p>
          <w:p w14:paraId="7C221C15" w14:textId="00E31925" w:rsidR="0061576D" w:rsidRDefault="00542C56" w:rsidP="0077545F">
            <w:pPr>
              <w:pStyle w:val="ListBullet"/>
            </w:pPr>
            <w:r>
              <w:lastRenderedPageBreak/>
              <w:t>NPV8</w:t>
            </w:r>
          </w:p>
          <w:p w14:paraId="6F718935" w14:textId="49418C6F" w:rsidR="0061576D" w:rsidRDefault="00542C56" w:rsidP="0077545F">
            <w:pPr>
              <w:pStyle w:val="ListBullet"/>
            </w:pPr>
            <w:r>
              <w:t>UuM8.</w:t>
            </w:r>
          </w:p>
        </w:tc>
      </w:tr>
    </w:tbl>
    <w:p w14:paraId="16CF37FF" w14:textId="77777777" w:rsidR="0061576D" w:rsidRDefault="0061576D">
      <w:pPr>
        <w:spacing w:before="0" w:after="160" w:line="259" w:lineRule="auto"/>
      </w:pPr>
      <w:r>
        <w:lastRenderedPageBreak/>
        <w:br w:type="page"/>
      </w:r>
    </w:p>
    <w:p w14:paraId="26A3E377" w14:textId="77777777" w:rsidR="0061576D" w:rsidRDefault="0061576D" w:rsidP="0061576D">
      <w:pPr>
        <w:pStyle w:val="Heading2"/>
      </w:pPr>
      <w:bookmarkStart w:id="19" w:name="_Lesson_3"/>
      <w:bookmarkStart w:id="20" w:name="_Toc144474996"/>
      <w:bookmarkEnd w:id="19"/>
      <w:r>
        <w:lastRenderedPageBreak/>
        <w:t>Lesson 3</w:t>
      </w:r>
      <w:bookmarkEnd w:id="20"/>
    </w:p>
    <w:p w14:paraId="785A1E0D" w14:textId="37B17F93" w:rsidR="00DD3217" w:rsidRPr="00DD3217" w:rsidRDefault="00DD3217" w:rsidP="007F015F">
      <w:pPr>
        <w:pStyle w:val="FeatureBox3"/>
      </w:pPr>
      <w:r w:rsidRPr="2424197B">
        <w:rPr>
          <w:b/>
          <w:bCs/>
        </w:rPr>
        <w:t>Core concept</w:t>
      </w:r>
      <w:r>
        <w:t xml:space="preserve">: </w:t>
      </w:r>
      <w:r w:rsidR="000E6095">
        <w:t>t</w:t>
      </w:r>
      <w:r w:rsidR="332571E3">
        <w:t xml:space="preserve">he context determines the most suitable measuring </w:t>
      </w:r>
      <w:r w:rsidR="65AB1298">
        <w:t>device</w:t>
      </w:r>
      <w:r w:rsidR="332571E3">
        <w:t>.</w:t>
      </w:r>
    </w:p>
    <w:p w14:paraId="343FC00D" w14:textId="5CAB04E6" w:rsidR="0061576D" w:rsidRDefault="0061576D" w:rsidP="0061576D">
      <w:pPr>
        <w:pStyle w:val="Heading3"/>
      </w:pPr>
      <w:bookmarkStart w:id="21" w:name="_Toc144474997"/>
      <w:r>
        <w:t xml:space="preserve">Daily number sense: </w:t>
      </w:r>
      <w:r w:rsidR="7EDE9426">
        <w:t>Travel plans</w:t>
      </w:r>
      <w:r>
        <w:t xml:space="preserve"> – </w:t>
      </w:r>
      <w:r w:rsidR="00334CD0">
        <w:t>10</w:t>
      </w:r>
      <w:r>
        <w:t xml:space="preserve"> minutes</w:t>
      </w:r>
      <w:bookmarkEnd w:id="21"/>
    </w:p>
    <w:p w14:paraId="0CB778C9" w14:textId="77777777" w:rsidR="0061576D" w:rsidRDefault="0061576D" w:rsidP="0061576D">
      <w:r>
        <w:t>The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daily number sense."/>
      </w:tblPr>
      <w:tblGrid>
        <w:gridCol w:w="7281"/>
        <w:gridCol w:w="7281"/>
      </w:tblGrid>
      <w:tr w:rsidR="0061576D" w14:paraId="2F90C4F5" w14:textId="77777777" w:rsidTr="00C55AD6">
        <w:trPr>
          <w:cnfStyle w:val="100000000000" w:firstRow="1" w:lastRow="0" w:firstColumn="0" w:lastColumn="0" w:oddVBand="0" w:evenVBand="0" w:oddHBand="0" w:evenHBand="0" w:firstRowFirstColumn="0" w:firstRowLastColumn="0" w:lastRowFirstColumn="0" w:lastRowLastColumn="0"/>
        </w:trPr>
        <w:tc>
          <w:tcPr>
            <w:tcW w:w="2500" w:type="pct"/>
          </w:tcPr>
          <w:p w14:paraId="75A16420" w14:textId="77777777" w:rsidR="0061576D" w:rsidRDefault="0061576D" w:rsidP="0077545F">
            <w:r w:rsidRPr="00C702F9">
              <w:t>Daily number sense learning intention</w:t>
            </w:r>
          </w:p>
        </w:tc>
        <w:tc>
          <w:tcPr>
            <w:tcW w:w="2500" w:type="pct"/>
          </w:tcPr>
          <w:p w14:paraId="4B8B06CD" w14:textId="77777777" w:rsidR="0061576D" w:rsidRDefault="0061576D" w:rsidP="0077545F">
            <w:r w:rsidRPr="00C702F9">
              <w:t>Daily number sense success criteria</w:t>
            </w:r>
          </w:p>
        </w:tc>
      </w:tr>
      <w:tr w:rsidR="0061576D" w14:paraId="42BCF344" w14:textId="77777777" w:rsidTr="00C55AD6">
        <w:trPr>
          <w:cnfStyle w:val="000000100000" w:firstRow="0" w:lastRow="0" w:firstColumn="0" w:lastColumn="0" w:oddVBand="0" w:evenVBand="0" w:oddHBand="1" w:evenHBand="0" w:firstRowFirstColumn="0" w:firstRowLastColumn="0" w:lastRowFirstColumn="0" w:lastRowLastColumn="0"/>
        </w:trPr>
        <w:tc>
          <w:tcPr>
            <w:tcW w:w="2500" w:type="pct"/>
          </w:tcPr>
          <w:p w14:paraId="5FE0C6B7" w14:textId="77777777" w:rsidR="0061576D" w:rsidRDefault="0061576D" w:rsidP="0077545F">
            <w:r>
              <w:t>Students are learning to:</w:t>
            </w:r>
          </w:p>
          <w:p w14:paraId="4D3440E8" w14:textId="7F163A15" w:rsidR="0061576D" w:rsidRDefault="4186D39C" w:rsidP="0077545F">
            <w:pPr>
              <w:pStyle w:val="ListBullet"/>
            </w:pPr>
            <w:r w:rsidRPr="6026BA95">
              <w:rPr>
                <w:rFonts w:eastAsia="Calibri"/>
              </w:rPr>
              <w:t>use efficient strategies to solve addition problems.</w:t>
            </w:r>
          </w:p>
        </w:tc>
        <w:tc>
          <w:tcPr>
            <w:tcW w:w="2500" w:type="pct"/>
          </w:tcPr>
          <w:p w14:paraId="68AAE9BB" w14:textId="77777777" w:rsidR="0061576D" w:rsidRDefault="0061576D" w:rsidP="0077545F">
            <w:r>
              <w:t>Students can:</w:t>
            </w:r>
          </w:p>
          <w:p w14:paraId="7FD5A8E2" w14:textId="159B3B5B" w:rsidR="0061576D" w:rsidRDefault="76E29D10" w:rsidP="0077545F">
            <w:pPr>
              <w:pStyle w:val="ListBullet"/>
              <w:rPr>
                <w:rFonts w:eastAsia="Calibri"/>
              </w:rPr>
            </w:pPr>
            <w:r>
              <w:t>solve addition problems that require more than one step.</w:t>
            </w:r>
          </w:p>
        </w:tc>
      </w:tr>
    </w:tbl>
    <w:p w14:paraId="3D7101D8" w14:textId="138AF14A" w:rsidR="0356C6B3" w:rsidRDefault="0356C6B3" w:rsidP="7EDEC9DF">
      <w:pPr>
        <w:pStyle w:val="FeatureBox"/>
      </w:pPr>
      <w:r>
        <w:t xml:space="preserve">This activity is an </w:t>
      </w:r>
      <w:r w:rsidR="00055202">
        <w:t>adaptation</w:t>
      </w:r>
      <w:r>
        <w:t xml:space="preserve"> of </w:t>
      </w:r>
      <w:r w:rsidR="008369D3">
        <w:t>‘</w:t>
      </w:r>
      <w:r w:rsidRPr="008369D3">
        <w:rPr>
          <w:iCs/>
        </w:rPr>
        <w:t>Travel Plans</w:t>
      </w:r>
      <w:r w:rsidR="008369D3" w:rsidRPr="008369D3">
        <w:rPr>
          <w:iCs/>
        </w:rPr>
        <w:t>'</w:t>
      </w:r>
      <w:r>
        <w:t xml:space="preserve"> from </w:t>
      </w:r>
      <w:r w:rsidR="008369D3">
        <w:rPr>
          <w:i/>
          <w:iCs/>
        </w:rPr>
        <w:t xml:space="preserve">Mathematics Assessment for Learning: Rich Tasks &amp; Work Samples, 3rd edn </w:t>
      </w:r>
      <w:r w:rsidR="008369D3">
        <w:t xml:space="preserve">by </w:t>
      </w:r>
      <w:r>
        <w:t xml:space="preserve">Downton et al. </w:t>
      </w:r>
    </w:p>
    <w:p w14:paraId="1C31F567" w14:textId="0B6133F0" w:rsidR="45AD4A8D" w:rsidRPr="00F0208B" w:rsidRDefault="45AD4A8D" w:rsidP="00C55AD6">
      <w:pPr>
        <w:pStyle w:val="ListNumber"/>
        <w:numPr>
          <w:ilvl w:val="0"/>
          <w:numId w:val="37"/>
        </w:numPr>
      </w:pPr>
      <w:r w:rsidRPr="00F0208B">
        <w:t xml:space="preserve">Display </w:t>
      </w:r>
      <w:hyperlink w:anchor="_Resource_10:_Travel">
        <w:r w:rsidR="4F95AA8F" w:rsidRPr="696C90FC">
          <w:rPr>
            <w:rStyle w:val="Hyperlink"/>
          </w:rPr>
          <w:t xml:space="preserve">Resource </w:t>
        </w:r>
        <w:r w:rsidR="4204B0B8" w:rsidRPr="696C90FC">
          <w:rPr>
            <w:rStyle w:val="Hyperlink"/>
          </w:rPr>
          <w:t>10</w:t>
        </w:r>
        <w:r w:rsidR="4F95AA8F" w:rsidRPr="696C90FC">
          <w:rPr>
            <w:rStyle w:val="Hyperlink"/>
          </w:rPr>
          <w:t>: Travel plans</w:t>
        </w:r>
      </w:hyperlink>
      <w:r w:rsidRPr="00F0208B">
        <w:t xml:space="preserve"> and explain that students need</w:t>
      </w:r>
      <w:r w:rsidR="0075317A">
        <w:t xml:space="preserve"> to</w:t>
      </w:r>
      <w:r w:rsidRPr="00F0208B">
        <w:t xml:space="preserve"> </w:t>
      </w:r>
      <w:r w:rsidR="2D8A1DEB" w:rsidRPr="00F0208B">
        <w:t>plan where the fuel stops will be from Melbourne to Brisbane on the Newell Highway</w:t>
      </w:r>
      <w:r w:rsidR="5DACD49D" w:rsidRPr="00F0208B">
        <w:t>. Explain that</w:t>
      </w:r>
      <w:r w:rsidR="2D8A1DEB" w:rsidRPr="00F0208B">
        <w:t xml:space="preserve"> </w:t>
      </w:r>
      <w:r w:rsidR="6529421D">
        <w:t>the</w:t>
      </w:r>
      <w:r w:rsidR="348DA061">
        <w:t xml:space="preserve"> car</w:t>
      </w:r>
      <w:r w:rsidR="2D8A1DEB" w:rsidRPr="00F0208B">
        <w:t xml:space="preserve"> can travel up to 300</w:t>
      </w:r>
      <w:r w:rsidR="00341128">
        <w:t> </w:t>
      </w:r>
      <w:r w:rsidR="2D8A1DEB" w:rsidRPr="00F0208B">
        <w:t>km on one tank</w:t>
      </w:r>
      <w:r w:rsidR="59F3B4E4" w:rsidRPr="00F0208B">
        <w:t xml:space="preserve"> of petrol</w:t>
      </w:r>
      <w:r w:rsidR="1C14739A" w:rsidRPr="00F0208B">
        <w:t>.</w:t>
      </w:r>
    </w:p>
    <w:p w14:paraId="3428F532" w14:textId="0973CB4F" w:rsidR="1C14739A" w:rsidRPr="00F0208B" w:rsidRDefault="1C14739A" w:rsidP="00AE0822">
      <w:pPr>
        <w:pStyle w:val="ListNumber"/>
        <w:numPr>
          <w:ilvl w:val="0"/>
          <w:numId w:val="5"/>
        </w:numPr>
        <w:rPr>
          <w:rFonts w:eastAsia="Calibri"/>
        </w:rPr>
      </w:pPr>
      <w:r w:rsidRPr="00F0208B">
        <w:rPr>
          <w:rFonts w:eastAsia="Calibri"/>
        </w:rPr>
        <w:t>Students need to calculate the possible fuels stops</w:t>
      </w:r>
      <w:r w:rsidR="25D5B38C" w:rsidRPr="00F0208B">
        <w:rPr>
          <w:rFonts w:eastAsia="Calibri"/>
        </w:rPr>
        <w:t>, distances between fuel stops and t</w:t>
      </w:r>
      <w:r w:rsidR="51E80C19" w:rsidRPr="00F0208B">
        <w:rPr>
          <w:rFonts w:eastAsia="Calibri"/>
        </w:rPr>
        <w:t>hen the total distance for the trip.</w:t>
      </w:r>
    </w:p>
    <w:p w14:paraId="6937C31B" w14:textId="5101C839" w:rsidR="51E80C19" w:rsidRDefault="51E80C19" w:rsidP="00AE0822">
      <w:pPr>
        <w:pStyle w:val="ListNumber"/>
        <w:numPr>
          <w:ilvl w:val="0"/>
          <w:numId w:val="5"/>
        </w:numPr>
        <w:rPr>
          <w:rFonts w:eastAsia="Calibri"/>
        </w:rPr>
      </w:pPr>
      <w:r w:rsidRPr="00F0208B">
        <w:rPr>
          <w:rFonts w:eastAsia="Calibri"/>
        </w:rPr>
        <w:t xml:space="preserve">Provide students with </w:t>
      </w:r>
      <w:hyperlink w:anchor="_Resource_10:_Travel" w:history="1">
        <w:r w:rsidRPr="00F0208B">
          <w:rPr>
            <w:rStyle w:val="Hyperlink"/>
            <w:rFonts w:eastAsia="Calibri"/>
          </w:rPr>
          <w:t xml:space="preserve">Resource </w:t>
        </w:r>
        <w:r w:rsidR="4EF6F90B" w:rsidRPr="00F0208B">
          <w:rPr>
            <w:rStyle w:val="Hyperlink"/>
            <w:rFonts w:eastAsia="Calibri"/>
          </w:rPr>
          <w:t>10</w:t>
        </w:r>
        <w:r w:rsidRPr="00F0208B">
          <w:rPr>
            <w:rStyle w:val="Hyperlink"/>
            <w:rFonts w:eastAsia="Calibri"/>
          </w:rPr>
          <w:t>: Travel plans</w:t>
        </w:r>
      </w:hyperlink>
      <w:r w:rsidRPr="00F0208B">
        <w:rPr>
          <w:rFonts w:eastAsia="Calibri"/>
        </w:rPr>
        <w:t xml:space="preserve"> and</w:t>
      </w:r>
      <w:r w:rsidRPr="7EDEC9DF">
        <w:rPr>
          <w:rFonts w:eastAsia="Calibri"/>
        </w:rPr>
        <w:t xml:space="preserve"> their workbooks. Students record the travel plans in their workbook</w:t>
      </w:r>
      <w:r w:rsidR="214E1E7D" w:rsidRPr="7EDEC9DF">
        <w:rPr>
          <w:rFonts w:eastAsia="Calibri"/>
        </w:rPr>
        <w:t>, showing their calculations</w:t>
      </w:r>
      <w:r w:rsidR="00341128">
        <w:rPr>
          <w:rFonts w:eastAsia="Calibri"/>
        </w:rPr>
        <w:t xml:space="preserve"> (see</w:t>
      </w:r>
      <w:r w:rsidRPr="7EDEC9DF">
        <w:rPr>
          <w:rFonts w:eastAsia="Calibri"/>
        </w:rPr>
        <w:t xml:space="preserve"> </w:t>
      </w:r>
      <w:r w:rsidR="007E6FF5">
        <w:rPr>
          <w:rFonts w:eastAsia="Calibri"/>
          <w:color w:val="2B579A"/>
          <w:highlight w:val="yellow"/>
          <w:shd w:val="clear" w:color="auto" w:fill="E6E6E6"/>
        </w:rPr>
        <w:fldChar w:fldCharType="begin"/>
      </w:r>
      <w:r w:rsidR="007E6FF5">
        <w:rPr>
          <w:rFonts w:eastAsia="Calibri"/>
        </w:rPr>
        <w:instrText xml:space="preserve"> REF _Ref139028014 \h </w:instrText>
      </w:r>
      <w:r w:rsidR="007E6FF5">
        <w:rPr>
          <w:rFonts w:eastAsia="Calibri"/>
          <w:color w:val="2B579A"/>
          <w:highlight w:val="yellow"/>
          <w:shd w:val="clear" w:color="auto" w:fill="E6E6E6"/>
        </w:rPr>
      </w:r>
      <w:r w:rsidR="007E6FF5">
        <w:rPr>
          <w:rFonts w:eastAsia="Calibri"/>
          <w:color w:val="2B579A"/>
          <w:highlight w:val="yellow"/>
          <w:shd w:val="clear" w:color="auto" w:fill="E6E6E6"/>
        </w:rPr>
        <w:fldChar w:fldCharType="separate"/>
      </w:r>
      <w:r w:rsidR="007E6FF5">
        <w:t xml:space="preserve">Figure </w:t>
      </w:r>
      <w:r w:rsidR="007E6FF5">
        <w:rPr>
          <w:noProof/>
        </w:rPr>
        <w:t>4</w:t>
      </w:r>
      <w:r w:rsidR="007E6FF5">
        <w:rPr>
          <w:rFonts w:eastAsia="Calibri"/>
          <w:color w:val="2B579A"/>
          <w:highlight w:val="yellow"/>
          <w:shd w:val="clear" w:color="auto" w:fill="E6E6E6"/>
        </w:rPr>
        <w:fldChar w:fldCharType="end"/>
      </w:r>
      <w:r w:rsidR="00341128" w:rsidRPr="00341128">
        <w:t>)</w:t>
      </w:r>
      <w:r w:rsidRPr="7EDEC9DF">
        <w:rPr>
          <w:rFonts w:eastAsia="Calibri"/>
        </w:rPr>
        <w:t>.</w:t>
      </w:r>
    </w:p>
    <w:p w14:paraId="52695B55" w14:textId="48744620" w:rsidR="007E6FF5" w:rsidRDefault="007E6FF5" w:rsidP="007E6FF5">
      <w:pPr>
        <w:pStyle w:val="Caption"/>
      </w:pPr>
      <w:bookmarkStart w:id="22" w:name="_Ref139028014"/>
      <w:r>
        <w:lastRenderedPageBreak/>
        <w:t xml:space="preserve">Figure </w:t>
      </w:r>
      <w:r>
        <w:fldChar w:fldCharType="begin"/>
      </w:r>
      <w:r>
        <w:instrText>SEQ Figure \* ARABIC</w:instrText>
      </w:r>
      <w:r>
        <w:fldChar w:fldCharType="separate"/>
      </w:r>
      <w:r>
        <w:rPr>
          <w:noProof/>
        </w:rPr>
        <w:t>4</w:t>
      </w:r>
      <w:r>
        <w:fldChar w:fldCharType="end"/>
      </w:r>
      <w:bookmarkEnd w:id="22"/>
      <w:r>
        <w:t xml:space="preserve"> </w:t>
      </w:r>
      <w:r w:rsidRPr="00FF39F0">
        <w:t>– Travel plan example</w:t>
      </w:r>
    </w:p>
    <w:p w14:paraId="12155213" w14:textId="4B2B9814" w:rsidR="42A308E0" w:rsidRDefault="42A308E0" w:rsidP="0075317A">
      <w:pPr>
        <w:rPr>
          <w:rFonts w:eastAsia="Calibri"/>
        </w:rPr>
      </w:pPr>
      <w:r w:rsidRPr="0075317A">
        <w:rPr>
          <w:noProof/>
        </w:rPr>
        <w:drawing>
          <wp:inline distT="0" distB="0" distL="0" distR="0" wp14:anchorId="05E45179" wp14:editId="4651086C">
            <wp:extent cx="3390900" cy="2924651"/>
            <wp:effectExtent l="0" t="0" r="0" b="0"/>
            <wp:docPr id="1503785725" name="Picture 1503785725" descr="Sample travel plan:&#10;Melbourne to Shepparton - 181 km&#10;Shepparton to West Wyalong - 243 km&#10;West Wyalong to Coonabarabran - 263 km&#10;Coonabarabran to Goondiwindi - 212 km&#10;Goondiwindi to Brisbane - 231 km&#10;Total trip distance - 1130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85725" name="Picture 1503785725" descr="Sample travel plan:&#10;Melbourne to Shepparton - 181 km&#10;Shepparton to West Wyalong - 243 km&#10;West Wyalong to Coonabarabran - 263 km&#10;Coonabarabran to Goondiwindi - 212 km&#10;Goondiwindi to Brisbane - 231 km&#10;Total trip distance - 1130 km"/>
                    <pic:cNvPicPr/>
                  </pic:nvPicPr>
                  <pic:blipFill>
                    <a:blip r:embed="rId22">
                      <a:extLst>
                        <a:ext uri="{28A0092B-C50C-407E-A947-70E740481C1C}">
                          <a14:useLocalDpi xmlns:a14="http://schemas.microsoft.com/office/drawing/2010/main" val="0"/>
                        </a:ext>
                      </a:extLst>
                    </a:blip>
                    <a:stretch>
                      <a:fillRect/>
                    </a:stretch>
                  </pic:blipFill>
                  <pic:spPr>
                    <a:xfrm>
                      <a:off x="0" y="0"/>
                      <a:ext cx="3390900" cy="2924651"/>
                    </a:xfrm>
                    <a:prstGeom prst="rect">
                      <a:avLst/>
                    </a:prstGeom>
                  </pic:spPr>
                </pic:pic>
              </a:graphicData>
            </a:graphic>
          </wp:inline>
        </w:drawing>
      </w:r>
    </w:p>
    <w:p w14:paraId="39138097" w14:textId="01235633" w:rsidR="16E54E95" w:rsidRDefault="16E54E95" w:rsidP="7EDEC9DF">
      <w:pPr>
        <w:pStyle w:val="FeatureBox"/>
        <w:rPr>
          <w:rFonts w:eastAsia="Calibri"/>
        </w:rPr>
      </w:pPr>
      <w:r w:rsidRPr="7EDEC9DF">
        <w:rPr>
          <w:b/>
          <w:bCs/>
        </w:rPr>
        <w:t xml:space="preserve">Note: </w:t>
      </w:r>
      <w:r w:rsidR="00C55AD6">
        <w:t>t</w:t>
      </w:r>
      <w:r w:rsidR="2E844915">
        <w:t>his activity can be adapted to challenge students by asking them to work out the total time it would take to drive</w:t>
      </w:r>
      <w:r w:rsidR="07F4576C">
        <w:t xml:space="preserve"> from Melbourne to Brisbane on the Newell Highway.</w:t>
      </w:r>
    </w:p>
    <w:p w14:paraId="1E93191D" w14:textId="77777777" w:rsidR="004B4101" w:rsidRDefault="004B4101">
      <w:pPr>
        <w:spacing w:before="0" w:after="160" w:line="259" w:lineRule="auto"/>
      </w:pPr>
      <w:r>
        <w:br w:type="page"/>
      </w:r>
    </w:p>
    <w:p w14:paraId="58A74136" w14:textId="412E0C1A" w:rsidR="0061576D" w:rsidRDefault="0061576D" w:rsidP="0061576D">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7D18FF7F" w14:textId="77777777" w:rsidTr="00C55AD6">
        <w:trPr>
          <w:cnfStyle w:val="100000000000" w:firstRow="1" w:lastRow="0" w:firstColumn="0" w:lastColumn="0" w:oddVBand="0" w:evenVBand="0" w:oddHBand="0" w:evenHBand="0" w:firstRowFirstColumn="0" w:firstRowLastColumn="0" w:lastRowFirstColumn="0" w:lastRowLastColumn="0"/>
        </w:trPr>
        <w:tc>
          <w:tcPr>
            <w:tcW w:w="2500" w:type="pct"/>
          </w:tcPr>
          <w:p w14:paraId="237DAA08" w14:textId="77777777" w:rsidR="0061576D" w:rsidRDefault="0061576D" w:rsidP="0077545F">
            <w:r w:rsidRPr="006025E4">
              <w:t>Assessment opportunities</w:t>
            </w:r>
          </w:p>
        </w:tc>
        <w:tc>
          <w:tcPr>
            <w:tcW w:w="2500" w:type="pct"/>
          </w:tcPr>
          <w:p w14:paraId="26F0C096" w14:textId="77777777" w:rsidR="0061576D" w:rsidRDefault="0061576D" w:rsidP="0077545F">
            <w:r w:rsidRPr="006025E4">
              <w:t>Links</w:t>
            </w:r>
          </w:p>
        </w:tc>
      </w:tr>
      <w:tr w:rsidR="0061576D" w14:paraId="4326AE04" w14:textId="77777777" w:rsidTr="00C55AD6">
        <w:trPr>
          <w:cnfStyle w:val="000000100000" w:firstRow="0" w:lastRow="0" w:firstColumn="0" w:lastColumn="0" w:oddVBand="0" w:evenVBand="0" w:oddHBand="1" w:evenHBand="0" w:firstRowFirstColumn="0" w:firstRowLastColumn="0" w:lastRowFirstColumn="0" w:lastRowLastColumn="0"/>
        </w:trPr>
        <w:tc>
          <w:tcPr>
            <w:tcW w:w="2500" w:type="pct"/>
          </w:tcPr>
          <w:p w14:paraId="430EB681" w14:textId="77777777" w:rsidR="0061576D" w:rsidRDefault="0061576D" w:rsidP="0077545F">
            <w:r>
              <w:t>What to look for:</w:t>
            </w:r>
          </w:p>
          <w:p w14:paraId="08BCF0E5" w14:textId="655F5A1A" w:rsidR="0061576D" w:rsidRDefault="0061576D" w:rsidP="008B5CED">
            <w:pPr>
              <w:pStyle w:val="ListBullet"/>
              <w:rPr>
                <w:b/>
              </w:rPr>
            </w:pPr>
            <w:r>
              <w:t xml:space="preserve">Can students </w:t>
            </w:r>
            <w:r w:rsidR="199B8432">
              <w:t>solve addition problems that require more than one step</w:t>
            </w:r>
            <w:r>
              <w:t xml:space="preserve">? </w:t>
            </w:r>
            <w:r w:rsidR="008B5CED" w:rsidRPr="2424197B">
              <w:rPr>
                <w:b/>
                <w:bCs/>
              </w:rPr>
              <w:t>[</w:t>
            </w:r>
            <w:r w:rsidR="008B5CED">
              <w:rPr>
                <w:b/>
                <w:bCs/>
              </w:rPr>
              <w:t>MAO-WM-01, MA</w:t>
            </w:r>
            <w:r w:rsidR="00F0208B">
              <w:rPr>
                <w:b/>
                <w:bCs/>
              </w:rPr>
              <w:t>3</w:t>
            </w:r>
            <w:r w:rsidR="008B5CED">
              <w:rPr>
                <w:b/>
                <w:bCs/>
              </w:rPr>
              <w:t>-AR-01]</w:t>
            </w:r>
          </w:p>
        </w:tc>
        <w:tc>
          <w:tcPr>
            <w:tcW w:w="2500" w:type="pct"/>
          </w:tcPr>
          <w:p w14:paraId="53723A83" w14:textId="77777777" w:rsidR="0061576D" w:rsidRDefault="0061576D" w:rsidP="0077545F">
            <w:r>
              <w:t xml:space="preserve">Links to </w:t>
            </w:r>
            <w:hyperlink r:id="rId23" w:history="1">
              <w:r w:rsidRPr="009F54DE">
                <w:rPr>
                  <w:rStyle w:val="Hyperlink"/>
                </w:rPr>
                <w:t>National Numeracy Learning Progressions</w:t>
              </w:r>
            </w:hyperlink>
            <w:r>
              <w:t xml:space="preserve"> (NNLP):</w:t>
            </w:r>
          </w:p>
          <w:p w14:paraId="2BA3BA16" w14:textId="5FB8DB18" w:rsidR="0061576D" w:rsidRDefault="0014188E" w:rsidP="004B4101">
            <w:pPr>
              <w:pStyle w:val="ListBullet"/>
            </w:pPr>
            <w:r>
              <w:t>AdS8.</w:t>
            </w:r>
          </w:p>
        </w:tc>
      </w:tr>
    </w:tbl>
    <w:p w14:paraId="3DEEA8FE" w14:textId="4EEF138E" w:rsidR="0061576D" w:rsidRDefault="0061576D" w:rsidP="0061576D">
      <w:pPr>
        <w:pStyle w:val="Heading3"/>
      </w:pPr>
      <w:bookmarkStart w:id="23" w:name="_Toc144474998"/>
      <w:r>
        <w:t xml:space="preserve">Core lesson: </w:t>
      </w:r>
      <w:r w:rsidR="0C521242">
        <w:t xml:space="preserve">Select and </w:t>
      </w:r>
      <w:r w:rsidR="00341128">
        <w:t>e</w:t>
      </w:r>
      <w:r w:rsidR="0C521242">
        <w:t xml:space="preserve">xplain </w:t>
      </w:r>
      <w:r w:rsidR="789FF8D6">
        <w:t>the u</w:t>
      </w:r>
      <w:r w:rsidR="203FFBCB">
        <w:t xml:space="preserve">nit </w:t>
      </w:r>
      <w:r>
        <w:t xml:space="preserve">– </w:t>
      </w:r>
      <w:r w:rsidR="780B399C">
        <w:t>40</w:t>
      </w:r>
      <w:r>
        <w:t xml:space="preserve"> minutes</w:t>
      </w:r>
      <w:bookmarkEnd w:id="23"/>
    </w:p>
    <w:p w14:paraId="07D5F470"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72A65473" w14:textId="77777777" w:rsidTr="6026BA95">
        <w:trPr>
          <w:cnfStyle w:val="100000000000" w:firstRow="1" w:lastRow="0" w:firstColumn="0" w:lastColumn="0" w:oddVBand="0" w:evenVBand="0" w:oddHBand="0" w:evenHBand="0" w:firstRowFirstColumn="0" w:firstRowLastColumn="0" w:lastRowFirstColumn="0" w:lastRowLastColumn="0"/>
        </w:trPr>
        <w:tc>
          <w:tcPr>
            <w:tcW w:w="7280" w:type="dxa"/>
          </w:tcPr>
          <w:p w14:paraId="360F3033" w14:textId="77777777" w:rsidR="0061576D" w:rsidRDefault="0061576D" w:rsidP="0077545F">
            <w:r w:rsidRPr="008C3A46">
              <w:t>Core concept learning intentions</w:t>
            </w:r>
          </w:p>
        </w:tc>
        <w:tc>
          <w:tcPr>
            <w:tcW w:w="7280" w:type="dxa"/>
          </w:tcPr>
          <w:p w14:paraId="7FB8E140" w14:textId="77777777" w:rsidR="0061576D" w:rsidRDefault="0061576D" w:rsidP="0077545F">
            <w:r w:rsidRPr="008C3A46">
              <w:t>Core concept success criteria</w:t>
            </w:r>
          </w:p>
        </w:tc>
      </w:tr>
      <w:tr w:rsidR="0061576D" w14:paraId="60B958AC" w14:textId="77777777" w:rsidTr="6026BA95">
        <w:trPr>
          <w:cnfStyle w:val="000000100000" w:firstRow="0" w:lastRow="0" w:firstColumn="0" w:lastColumn="0" w:oddVBand="0" w:evenVBand="0" w:oddHBand="1" w:evenHBand="0" w:firstRowFirstColumn="0" w:firstRowLastColumn="0" w:lastRowFirstColumn="0" w:lastRowLastColumn="0"/>
        </w:trPr>
        <w:tc>
          <w:tcPr>
            <w:tcW w:w="7280" w:type="dxa"/>
          </w:tcPr>
          <w:p w14:paraId="7202B7E2" w14:textId="02B395AF" w:rsidR="0061576D" w:rsidRDefault="0061576D" w:rsidP="0077545F">
            <w:r>
              <w:t>Students are learning to:</w:t>
            </w:r>
          </w:p>
          <w:p w14:paraId="7F4CCBB3" w14:textId="143DA807" w:rsidR="0061576D" w:rsidRDefault="1EFC197F" w:rsidP="2424197B">
            <w:pPr>
              <w:pStyle w:val="ListBullet"/>
            </w:pPr>
            <w:r>
              <w:t xml:space="preserve">use a variety of </w:t>
            </w:r>
            <w:r w:rsidR="24E764DD">
              <w:t xml:space="preserve">devices and </w:t>
            </w:r>
            <w:r w:rsidR="1395A9AC">
              <w:t xml:space="preserve">units </w:t>
            </w:r>
            <w:r>
              <w:t>to measure lengths and d</w:t>
            </w:r>
            <w:r w:rsidR="3C8B0838">
              <w:t xml:space="preserve">istances </w:t>
            </w:r>
            <w:r>
              <w:t>in different contexts.</w:t>
            </w:r>
          </w:p>
        </w:tc>
        <w:tc>
          <w:tcPr>
            <w:tcW w:w="7280" w:type="dxa"/>
          </w:tcPr>
          <w:p w14:paraId="402F8771" w14:textId="77777777" w:rsidR="0061576D" w:rsidRDefault="0061576D" w:rsidP="0077545F">
            <w:r>
              <w:t>Students can:</w:t>
            </w:r>
          </w:p>
          <w:p w14:paraId="590978B7" w14:textId="675EDC0D" w:rsidR="0061576D" w:rsidRDefault="2F16FB55" w:rsidP="2424197B">
            <w:pPr>
              <w:pStyle w:val="ListBullet"/>
              <w:rPr>
                <w:rFonts w:eastAsia="Calibri"/>
              </w:rPr>
            </w:pPr>
            <w:r>
              <w:t>select an appropriate unit of measurement for a given context</w:t>
            </w:r>
          </w:p>
          <w:p w14:paraId="47F0CB6A" w14:textId="02BB4678" w:rsidR="0061576D" w:rsidRDefault="2F16FB55" w:rsidP="2424197B">
            <w:pPr>
              <w:pStyle w:val="ListBullet"/>
              <w:rPr>
                <w:rFonts w:eastAsia="Calibri"/>
              </w:rPr>
            </w:pPr>
            <w:r>
              <w:t xml:space="preserve">justify the selection of a measuring unit and </w:t>
            </w:r>
            <w:r w:rsidR="7336D3F4">
              <w:t xml:space="preserve">device for </w:t>
            </w:r>
            <w:r>
              <w:t>a given context</w:t>
            </w:r>
          </w:p>
          <w:p w14:paraId="1F537B99" w14:textId="19D17A6A" w:rsidR="0061576D" w:rsidRDefault="2F16FB55" w:rsidP="2424197B">
            <w:pPr>
              <w:pStyle w:val="ListBullet"/>
              <w:rPr>
                <w:rFonts w:eastAsia="Calibri"/>
              </w:rPr>
            </w:pPr>
            <w:r>
              <w:t>correctly record</w:t>
            </w:r>
            <w:r w:rsidR="002D2FC4">
              <w:t xml:space="preserve"> and add</w:t>
            </w:r>
            <w:r>
              <w:t xml:space="preserve"> lengths using a range of units of measurement.</w:t>
            </w:r>
          </w:p>
        </w:tc>
      </w:tr>
    </w:tbl>
    <w:p w14:paraId="2C96E5F5" w14:textId="5446BF9A" w:rsidR="0061576D" w:rsidRDefault="48718E51" w:rsidP="00CC27AC">
      <w:pPr>
        <w:pStyle w:val="ListNumber"/>
      </w:pPr>
      <w:r>
        <w:lastRenderedPageBreak/>
        <w:t xml:space="preserve">Revise </w:t>
      </w:r>
      <w:r w:rsidR="52B93618">
        <w:t xml:space="preserve">devices </w:t>
      </w:r>
      <w:r w:rsidR="019E33EE">
        <w:t xml:space="preserve">and </w:t>
      </w:r>
      <w:r>
        <w:t>units of measurement for length</w:t>
      </w:r>
      <w:r w:rsidR="0B72F43A">
        <w:t>. F</w:t>
      </w:r>
      <w:r w:rsidR="658FC8EE">
        <w:t xml:space="preserve">or </w:t>
      </w:r>
      <w:r w:rsidR="5C433853">
        <w:t>example,</w:t>
      </w:r>
      <w:r w:rsidR="658FC8EE">
        <w:t xml:space="preserve"> 30</w:t>
      </w:r>
      <w:r w:rsidR="00B058A6">
        <w:t> </w:t>
      </w:r>
      <w:r w:rsidR="658FC8EE">
        <w:t xml:space="preserve">cm rulers, </w:t>
      </w:r>
      <w:r w:rsidR="360D9C5E">
        <w:t xml:space="preserve">tape measures, </w:t>
      </w:r>
      <w:r w:rsidR="658FC8EE">
        <w:t>metre rulers, trundle wheels, mm, cm, m, km.</w:t>
      </w:r>
    </w:p>
    <w:p w14:paraId="742EE577" w14:textId="2853F2EF" w:rsidR="0061576D" w:rsidRDefault="658FC8EE" w:rsidP="2424197B">
      <w:pPr>
        <w:pStyle w:val="ListNumber"/>
      </w:pPr>
      <w:r>
        <w:t xml:space="preserve">Display </w:t>
      </w:r>
      <w:hyperlink w:anchor="_Resource_11:_Appropriate_1" w:history="1">
        <w:r w:rsidRPr="00F0208B">
          <w:rPr>
            <w:rStyle w:val="Hyperlink"/>
          </w:rPr>
          <w:t>Resource</w:t>
        </w:r>
        <w:r w:rsidR="053D1610" w:rsidRPr="00F0208B">
          <w:rPr>
            <w:rStyle w:val="Hyperlink"/>
          </w:rPr>
          <w:t xml:space="preserve"> </w:t>
        </w:r>
        <w:r w:rsidR="23B80A7B" w:rsidRPr="00F0208B">
          <w:rPr>
            <w:rStyle w:val="Hyperlink"/>
          </w:rPr>
          <w:t>11</w:t>
        </w:r>
        <w:r w:rsidR="053D1610" w:rsidRPr="00F0208B">
          <w:rPr>
            <w:rStyle w:val="Hyperlink"/>
          </w:rPr>
          <w:t>: Appropriate device</w:t>
        </w:r>
        <w:r w:rsidR="4F69E166" w:rsidRPr="00F0208B">
          <w:rPr>
            <w:rStyle w:val="Hyperlink"/>
          </w:rPr>
          <w:t>s</w:t>
        </w:r>
      </w:hyperlink>
      <w:r w:rsidR="502FA0F6" w:rsidRPr="00F0208B">
        <w:t xml:space="preserve"> </w:t>
      </w:r>
      <w:r w:rsidR="6E13AE22" w:rsidRPr="00F0208B">
        <w:t>and ask</w:t>
      </w:r>
      <w:r w:rsidR="6E13AE22">
        <w:t xml:space="preserve"> students to suggest appropriate </w:t>
      </w:r>
      <w:r w:rsidR="4D55B351">
        <w:t xml:space="preserve">devices </w:t>
      </w:r>
      <w:r w:rsidR="00E80C16">
        <w:t>for</w:t>
      </w:r>
      <w:r w:rsidR="6E13AE22">
        <w:t xml:space="preserve"> measur</w:t>
      </w:r>
      <w:r w:rsidR="4C90B21B">
        <w:t xml:space="preserve">ing </w:t>
      </w:r>
      <w:r w:rsidR="32B7D03F">
        <w:t>each image</w:t>
      </w:r>
      <w:r w:rsidR="6E13AE22">
        <w:t>.</w:t>
      </w:r>
      <w:r w:rsidR="68CF9367">
        <w:t xml:space="preserve"> Ask:</w:t>
      </w:r>
    </w:p>
    <w:p w14:paraId="0C1D1DF3" w14:textId="74EAFAD5" w:rsidR="0061576D" w:rsidRDefault="68CF9367" w:rsidP="00603E5A">
      <w:pPr>
        <w:pStyle w:val="ListBullet"/>
        <w:ind w:left="1134"/>
      </w:pPr>
      <w:r>
        <w:t>Wh</w:t>
      </w:r>
      <w:r w:rsidR="2303B5A0">
        <w:t>at device</w:t>
      </w:r>
      <w:r>
        <w:t xml:space="preserve"> did you </w:t>
      </w:r>
      <w:r w:rsidR="43674F09">
        <w:t>select and</w:t>
      </w:r>
      <w:r w:rsidR="70AFEDFF">
        <w:t xml:space="preserve"> why?</w:t>
      </w:r>
    </w:p>
    <w:p w14:paraId="5E04B2C1" w14:textId="1CF340C8" w:rsidR="5C0E0BB2" w:rsidRDefault="5C0E0BB2" w:rsidP="00603E5A">
      <w:pPr>
        <w:pStyle w:val="ListBullet"/>
        <w:ind w:left="1134"/>
        <w:rPr>
          <w:rFonts w:eastAsia="Calibri"/>
        </w:rPr>
      </w:pPr>
      <w:r w:rsidRPr="6026BA95">
        <w:rPr>
          <w:rFonts w:eastAsia="Calibri"/>
        </w:rPr>
        <w:t xml:space="preserve">What other measuring devices could </w:t>
      </w:r>
      <w:r w:rsidR="4219A63A" w:rsidRPr="696C90FC">
        <w:rPr>
          <w:rFonts w:eastAsia="Calibri"/>
        </w:rPr>
        <w:t>you</w:t>
      </w:r>
      <w:r w:rsidR="79A787E5" w:rsidRPr="696C90FC">
        <w:rPr>
          <w:rFonts w:eastAsia="Calibri"/>
        </w:rPr>
        <w:t xml:space="preserve"> use</w:t>
      </w:r>
      <w:r w:rsidRPr="6026BA95">
        <w:rPr>
          <w:rFonts w:eastAsia="Calibri"/>
        </w:rPr>
        <w:t xml:space="preserve"> to measure the same image?</w:t>
      </w:r>
    </w:p>
    <w:p w14:paraId="6005C86D" w14:textId="075F27F2" w:rsidR="0061576D" w:rsidRDefault="667E0CE2" w:rsidP="00603E5A">
      <w:pPr>
        <w:pStyle w:val="ListBullet"/>
        <w:ind w:left="1134"/>
      </w:pPr>
      <w:r>
        <w:t>Wh</w:t>
      </w:r>
      <w:r w:rsidR="6CD1F5C8">
        <w:t xml:space="preserve">ich </w:t>
      </w:r>
      <w:r>
        <w:t xml:space="preserve">unit </w:t>
      </w:r>
      <w:r w:rsidR="6C8D6295">
        <w:t xml:space="preserve">of measurement </w:t>
      </w:r>
      <w:r w:rsidR="6E03FA0E">
        <w:t>would be used</w:t>
      </w:r>
      <w:r>
        <w:t xml:space="preserve"> </w:t>
      </w:r>
      <w:r w:rsidR="0CE7006F">
        <w:t>for each image</w:t>
      </w:r>
      <w:r>
        <w:t>?</w:t>
      </w:r>
    </w:p>
    <w:p w14:paraId="3BD97E5E" w14:textId="7C59C900" w:rsidR="0061576D" w:rsidRDefault="667E0CE2" w:rsidP="00603E5A">
      <w:pPr>
        <w:pStyle w:val="ListBullet"/>
        <w:ind w:left="1134"/>
      </w:pPr>
      <w:r>
        <w:t>Which units</w:t>
      </w:r>
      <w:r w:rsidR="4986F725">
        <w:t xml:space="preserve"> of measurement</w:t>
      </w:r>
      <w:r>
        <w:t xml:space="preserve"> would not be appropriate for measuring </w:t>
      </w:r>
      <w:r w:rsidR="0C3B951A">
        <w:t>each image</w:t>
      </w:r>
      <w:r>
        <w:t>?</w:t>
      </w:r>
      <w:r w:rsidR="499D8358">
        <w:t xml:space="preserve"> Why?</w:t>
      </w:r>
    </w:p>
    <w:p w14:paraId="545B6C50" w14:textId="61BA32D3" w:rsidR="0061576D" w:rsidRDefault="5956DFE4" w:rsidP="2424197B">
      <w:pPr>
        <w:pStyle w:val="ListNumber"/>
        <w:rPr>
          <w:rFonts w:eastAsia="Calibri"/>
        </w:rPr>
      </w:pPr>
      <w:r w:rsidRPr="2424197B">
        <w:rPr>
          <w:rFonts w:eastAsia="Calibri"/>
        </w:rPr>
        <w:t xml:space="preserve">Explain </w:t>
      </w:r>
      <w:r w:rsidR="1C19CF0E" w:rsidRPr="2424197B">
        <w:rPr>
          <w:rFonts w:eastAsia="Calibri"/>
        </w:rPr>
        <w:t>that</w:t>
      </w:r>
      <w:r w:rsidR="19E2B358" w:rsidRPr="2424197B">
        <w:rPr>
          <w:rFonts w:eastAsia="Calibri"/>
        </w:rPr>
        <w:t xml:space="preserve"> </w:t>
      </w:r>
      <w:r w:rsidRPr="2424197B">
        <w:rPr>
          <w:rFonts w:eastAsia="Calibri"/>
        </w:rPr>
        <w:t>students</w:t>
      </w:r>
      <w:r w:rsidR="37419D6D" w:rsidRPr="2424197B">
        <w:rPr>
          <w:rFonts w:eastAsia="Calibri"/>
        </w:rPr>
        <w:t xml:space="preserve"> </w:t>
      </w:r>
      <w:r w:rsidR="5C97349E" w:rsidRPr="2424197B">
        <w:rPr>
          <w:rFonts w:eastAsia="Calibri"/>
        </w:rPr>
        <w:t>w</w:t>
      </w:r>
      <w:r w:rsidR="711959B7" w:rsidRPr="2424197B">
        <w:rPr>
          <w:rFonts w:eastAsia="Calibri"/>
        </w:rPr>
        <w:t>ill</w:t>
      </w:r>
      <w:r w:rsidR="67983DA4" w:rsidRPr="2424197B">
        <w:rPr>
          <w:rFonts w:eastAsia="Calibri"/>
        </w:rPr>
        <w:t xml:space="preserve"> </w:t>
      </w:r>
      <w:r w:rsidRPr="2424197B">
        <w:rPr>
          <w:rFonts w:eastAsia="Calibri"/>
        </w:rPr>
        <w:t>select</w:t>
      </w:r>
      <w:r w:rsidR="4FE04E19" w:rsidRPr="2424197B">
        <w:rPr>
          <w:rFonts w:eastAsia="Calibri"/>
        </w:rPr>
        <w:t xml:space="preserve"> </w:t>
      </w:r>
      <w:r w:rsidR="53E44B9B" w:rsidRPr="2424197B">
        <w:rPr>
          <w:rFonts w:eastAsia="Calibri"/>
        </w:rPr>
        <w:t>3</w:t>
      </w:r>
      <w:r w:rsidR="2D345736" w:rsidRPr="2424197B">
        <w:rPr>
          <w:rFonts w:eastAsia="Calibri"/>
        </w:rPr>
        <w:t xml:space="preserve"> different objects </w:t>
      </w:r>
      <w:r w:rsidR="12CB9C3E" w:rsidRPr="2424197B">
        <w:rPr>
          <w:rFonts w:eastAsia="Calibri"/>
        </w:rPr>
        <w:t>to</w:t>
      </w:r>
      <w:r w:rsidR="4FE04E19" w:rsidRPr="2424197B">
        <w:rPr>
          <w:rFonts w:eastAsia="Calibri"/>
        </w:rPr>
        <w:t xml:space="preserve"> measure</w:t>
      </w:r>
      <w:r w:rsidR="3609AC55" w:rsidRPr="2424197B">
        <w:rPr>
          <w:rFonts w:eastAsia="Calibri"/>
        </w:rPr>
        <w:t xml:space="preserve"> and that e</w:t>
      </w:r>
      <w:r w:rsidR="4D3F9DAB" w:rsidRPr="2424197B">
        <w:rPr>
          <w:rFonts w:eastAsia="Calibri"/>
        </w:rPr>
        <w:t>ach of the objects must be measured using either</w:t>
      </w:r>
      <w:r w:rsidR="4FE04E19" w:rsidRPr="2424197B">
        <w:rPr>
          <w:rFonts w:eastAsia="Calibri"/>
        </w:rPr>
        <w:t xml:space="preserve"> mm, cm </w:t>
      </w:r>
      <w:r w:rsidR="475D3969" w:rsidRPr="2424197B">
        <w:rPr>
          <w:rFonts w:eastAsia="Calibri"/>
        </w:rPr>
        <w:t xml:space="preserve">or </w:t>
      </w:r>
      <w:r w:rsidR="4FE04E19" w:rsidRPr="2424197B">
        <w:rPr>
          <w:rFonts w:eastAsia="Calibri"/>
        </w:rPr>
        <w:t xml:space="preserve">m. For each </w:t>
      </w:r>
      <w:r w:rsidR="39A1CA48" w:rsidRPr="2424197B">
        <w:rPr>
          <w:rFonts w:eastAsia="Calibri"/>
        </w:rPr>
        <w:t>object</w:t>
      </w:r>
      <w:r w:rsidR="50981A3A" w:rsidRPr="2424197B">
        <w:rPr>
          <w:rFonts w:eastAsia="Calibri"/>
        </w:rPr>
        <w:t xml:space="preserve">, students select an appropriate </w:t>
      </w:r>
      <w:r w:rsidR="6DAE24E8" w:rsidRPr="2424197B">
        <w:rPr>
          <w:rFonts w:eastAsia="Calibri"/>
        </w:rPr>
        <w:t>measur</w:t>
      </w:r>
      <w:r w:rsidR="2CB37AD8" w:rsidRPr="2424197B">
        <w:rPr>
          <w:rFonts w:eastAsia="Calibri"/>
        </w:rPr>
        <w:t>ing</w:t>
      </w:r>
      <w:r w:rsidR="50981A3A" w:rsidRPr="2424197B">
        <w:rPr>
          <w:rFonts w:eastAsia="Calibri"/>
        </w:rPr>
        <w:t xml:space="preserve"> </w:t>
      </w:r>
      <w:r w:rsidR="0DB05390" w:rsidRPr="2424197B">
        <w:rPr>
          <w:rFonts w:eastAsia="Calibri"/>
        </w:rPr>
        <w:t>device</w:t>
      </w:r>
      <w:r w:rsidR="50981A3A" w:rsidRPr="2424197B">
        <w:rPr>
          <w:rFonts w:eastAsia="Calibri"/>
        </w:rPr>
        <w:t xml:space="preserve"> and justify their selection. </w:t>
      </w:r>
      <w:r w:rsidR="0A75A530" w:rsidRPr="2424197B">
        <w:rPr>
          <w:rFonts w:eastAsia="Calibri"/>
        </w:rPr>
        <w:t>Students</w:t>
      </w:r>
      <w:r w:rsidR="50981A3A" w:rsidRPr="2424197B">
        <w:rPr>
          <w:rFonts w:eastAsia="Calibri"/>
        </w:rPr>
        <w:t xml:space="preserve"> then use their selected </w:t>
      </w:r>
      <w:r w:rsidR="4A12D5D3" w:rsidRPr="2424197B">
        <w:rPr>
          <w:rFonts w:eastAsia="Calibri"/>
        </w:rPr>
        <w:t xml:space="preserve">device </w:t>
      </w:r>
      <w:r w:rsidR="50981A3A" w:rsidRPr="2424197B">
        <w:rPr>
          <w:rFonts w:eastAsia="Calibri"/>
        </w:rPr>
        <w:t xml:space="preserve">to </w:t>
      </w:r>
      <w:r w:rsidR="38F91FBA" w:rsidRPr="2424197B">
        <w:rPr>
          <w:rFonts w:eastAsia="Calibri"/>
        </w:rPr>
        <w:t>measure and record the length</w:t>
      </w:r>
      <w:r w:rsidR="00603E5A">
        <w:rPr>
          <w:rFonts w:eastAsia="Calibri"/>
        </w:rPr>
        <w:t xml:space="preserve"> (see</w:t>
      </w:r>
      <w:r w:rsidR="005E0ED8">
        <w:rPr>
          <w:rFonts w:eastAsia="Calibri"/>
        </w:rPr>
        <w:t xml:space="preserve"> </w:t>
      </w:r>
      <w:r w:rsidR="005E0F9F">
        <w:rPr>
          <w:rFonts w:eastAsia="Calibri"/>
          <w:color w:val="2B579A"/>
          <w:highlight w:val="yellow"/>
          <w:shd w:val="clear" w:color="auto" w:fill="E6E6E6"/>
        </w:rPr>
        <w:fldChar w:fldCharType="begin"/>
      </w:r>
      <w:r w:rsidR="005E0F9F">
        <w:rPr>
          <w:rFonts w:eastAsia="Calibri"/>
        </w:rPr>
        <w:instrText xml:space="preserve"> REF _Ref138943498 \h </w:instrText>
      </w:r>
      <w:r w:rsidR="005E0F9F">
        <w:rPr>
          <w:rFonts w:eastAsia="Calibri"/>
          <w:color w:val="2B579A"/>
          <w:highlight w:val="yellow"/>
          <w:shd w:val="clear" w:color="auto" w:fill="E6E6E6"/>
        </w:rPr>
      </w:r>
      <w:r w:rsidR="005E0F9F">
        <w:rPr>
          <w:rFonts w:eastAsia="Calibri"/>
          <w:color w:val="2B579A"/>
          <w:highlight w:val="yellow"/>
          <w:shd w:val="clear" w:color="auto" w:fill="E6E6E6"/>
        </w:rPr>
        <w:fldChar w:fldCharType="separate"/>
      </w:r>
      <w:r w:rsidR="005E0F9F">
        <w:t xml:space="preserve">Figure </w:t>
      </w:r>
      <w:r w:rsidR="005E0F9F">
        <w:rPr>
          <w:noProof/>
        </w:rPr>
        <w:t>5</w:t>
      </w:r>
      <w:r w:rsidR="005E0F9F">
        <w:rPr>
          <w:rFonts w:eastAsia="Calibri"/>
          <w:color w:val="2B579A"/>
          <w:highlight w:val="yellow"/>
          <w:shd w:val="clear" w:color="auto" w:fill="E6E6E6"/>
        </w:rPr>
        <w:fldChar w:fldCharType="end"/>
      </w:r>
      <w:r w:rsidR="00603E5A" w:rsidRPr="00D62EB5">
        <w:t>)</w:t>
      </w:r>
      <w:r w:rsidR="5902B322" w:rsidRPr="2424197B">
        <w:rPr>
          <w:rFonts w:eastAsia="Calibri"/>
        </w:rPr>
        <w:t>.</w:t>
      </w:r>
    </w:p>
    <w:p w14:paraId="6AFD8CFE" w14:textId="3841EADC" w:rsidR="005E0ED8" w:rsidRDefault="005E0ED8" w:rsidP="005E0ED8">
      <w:pPr>
        <w:pStyle w:val="Caption"/>
      </w:pPr>
      <w:bookmarkStart w:id="24" w:name="_Ref138943498"/>
      <w:r>
        <w:t xml:space="preserve">Figure </w:t>
      </w:r>
      <w:r>
        <w:fldChar w:fldCharType="begin"/>
      </w:r>
      <w:r>
        <w:instrText>SEQ Figure \* ARABIC</w:instrText>
      </w:r>
      <w:r>
        <w:fldChar w:fldCharType="separate"/>
      </w:r>
      <w:r w:rsidR="007E6FF5">
        <w:rPr>
          <w:noProof/>
        </w:rPr>
        <w:t>5</w:t>
      </w:r>
      <w:r>
        <w:fldChar w:fldCharType="end"/>
      </w:r>
      <w:bookmarkEnd w:id="24"/>
      <w:r>
        <w:t xml:space="preserve"> – Appropriate measuring tool example</w:t>
      </w:r>
    </w:p>
    <w:p w14:paraId="1C025E1C" w14:textId="627784B0" w:rsidR="0061576D" w:rsidRDefault="1C8FF586" w:rsidP="005A6A2C">
      <w:pPr>
        <w:rPr>
          <w:rFonts w:eastAsia="Calibri"/>
        </w:rPr>
      </w:pPr>
      <w:r w:rsidRPr="005A6A2C">
        <w:rPr>
          <w:noProof/>
        </w:rPr>
        <w:drawing>
          <wp:inline distT="0" distB="0" distL="0" distR="0" wp14:anchorId="6FDA4701" wp14:editId="5A04FC67">
            <wp:extent cx="3586220" cy="2407890"/>
            <wp:effectExtent l="0" t="0" r="0" b="0"/>
            <wp:docPr id="768348930" name="Picture 768348930" descr="Table with 5 columns titled object, measuring tool , unit of measurement, explanation and measurement. Student example measuring 3 different objects.&#10;&#10;1. Object: length of my finger nail, Measuring tool: 30 cm ruler, Unit of measurement: millimetres (mm), Explanation: centimetres will be too big. I think millimetres are better. Measurement: 12 mm.&#10;&#10;2. Object: length of a book, Measuring tool: 30 cm ruler, Unit of measurement: centimetres (cm), Explanation: Centimetres will be the most efficient unit, but I probably won't need a metre ruler. Measurement: 26 cm.&#10;&#10;3. Object: perimeter of the classroom, Measuring tool: trundle wheel, Unit of measurement: metres (m), Explanation: The classroom is too big to measure with millimetres or centimetres. Measurement: 4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48930" name="Picture 768348930" descr="Table with 5 columns titled object, measuring tool , unit of measurement, explanation and measurement. Student example measuring 3 different objects.&#10;&#10;1. Object: length of my finger nail, Measuring tool: 30 cm ruler, Unit of measurement: millimetres (mm), Explanation: centimetres will be too big. I think millimetres are better. Measurement: 12 mm.&#10;&#10;2. Object: length of a book, Measuring tool: 30 cm ruler, Unit of measurement: centimetres (cm), Explanation: Centimetres will be the most efficient unit, but I probably won't need a metre ruler. Measurement: 26 cm.&#10;&#10;3. Object: perimeter of the classroom, Measuring tool: trundle wheel, Unit of measurement: metres (m), Explanation: The classroom is too big to measure with millimetres or centimetres. Measurement: 42m."/>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586220" cy="2407890"/>
                    </a:xfrm>
                    <a:prstGeom prst="rect">
                      <a:avLst/>
                    </a:prstGeom>
                  </pic:spPr>
                </pic:pic>
              </a:graphicData>
            </a:graphic>
          </wp:inline>
        </w:drawing>
      </w:r>
    </w:p>
    <w:p w14:paraId="674E778C" w14:textId="5D96091C" w:rsidR="0061576D" w:rsidRDefault="6B6134E3" w:rsidP="2424197B">
      <w:pPr>
        <w:pStyle w:val="ListNumber"/>
        <w:rPr>
          <w:rFonts w:eastAsia="Calibri"/>
        </w:rPr>
      </w:pPr>
      <w:r w:rsidRPr="2424197B">
        <w:rPr>
          <w:rFonts w:eastAsia="Calibri"/>
        </w:rPr>
        <w:lastRenderedPageBreak/>
        <w:t xml:space="preserve">Provide students with </w:t>
      </w:r>
      <w:hyperlink w:anchor="_Resource_12:_Measuring">
        <w:r w:rsidR="40FD71B2" w:rsidRPr="696C90FC">
          <w:rPr>
            <w:rStyle w:val="Hyperlink"/>
            <w:rFonts w:eastAsia="Calibri"/>
          </w:rPr>
          <w:t>Resource</w:t>
        </w:r>
        <w:r w:rsidR="14ECF30C" w:rsidRPr="696C90FC">
          <w:rPr>
            <w:rStyle w:val="Hyperlink"/>
            <w:rFonts w:eastAsia="Calibri"/>
          </w:rPr>
          <w:t xml:space="preserve"> </w:t>
        </w:r>
        <w:r w:rsidR="14BAEB04" w:rsidRPr="696C90FC">
          <w:rPr>
            <w:rStyle w:val="Hyperlink"/>
            <w:rFonts w:eastAsia="Calibri"/>
          </w:rPr>
          <w:t>1</w:t>
        </w:r>
        <w:r w:rsidR="07C50C29" w:rsidRPr="696C90FC">
          <w:rPr>
            <w:rStyle w:val="Hyperlink"/>
            <w:rFonts w:eastAsia="Calibri"/>
          </w:rPr>
          <w:t>2</w:t>
        </w:r>
        <w:r w:rsidR="14ECF30C" w:rsidRPr="696C90FC">
          <w:rPr>
            <w:rStyle w:val="Hyperlink"/>
            <w:rFonts w:eastAsia="Calibri"/>
          </w:rPr>
          <w:t xml:space="preserve">: Measuring </w:t>
        </w:r>
        <w:r w:rsidR="068158F5" w:rsidRPr="696C90FC">
          <w:rPr>
            <w:rStyle w:val="Hyperlink"/>
            <w:rFonts w:eastAsia="Calibri"/>
          </w:rPr>
          <w:t>objects</w:t>
        </w:r>
      </w:hyperlink>
      <w:r w:rsidR="40FD71B2" w:rsidRPr="696C90FC">
        <w:rPr>
          <w:rFonts w:eastAsia="Calibri"/>
        </w:rPr>
        <w:t>.</w:t>
      </w:r>
      <w:r w:rsidR="094AA675" w:rsidRPr="00F0208B">
        <w:rPr>
          <w:rFonts w:eastAsia="Calibri"/>
        </w:rPr>
        <w:t xml:space="preserve"> Students</w:t>
      </w:r>
      <w:r w:rsidR="094AA675" w:rsidRPr="2424197B">
        <w:rPr>
          <w:rFonts w:eastAsia="Calibri"/>
        </w:rPr>
        <w:t xml:space="preserve"> select their </w:t>
      </w:r>
      <w:r w:rsidR="0364BC45" w:rsidRPr="696C90FC">
        <w:rPr>
          <w:rFonts w:eastAsia="Calibri"/>
        </w:rPr>
        <w:t>3</w:t>
      </w:r>
      <w:r w:rsidR="094AA675" w:rsidRPr="2424197B">
        <w:rPr>
          <w:rFonts w:eastAsia="Calibri"/>
        </w:rPr>
        <w:t xml:space="preserve"> objects to measure</w:t>
      </w:r>
      <w:r w:rsidR="2D246281" w:rsidRPr="2424197B">
        <w:rPr>
          <w:rFonts w:eastAsia="Calibri"/>
        </w:rPr>
        <w:t xml:space="preserve"> and </w:t>
      </w:r>
      <w:r w:rsidR="60A3B5DC" w:rsidRPr="2424197B">
        <w:rPr>
          <w:rFonts w:eastAsia="Calibri"/>
        </w:rPr>
        <w:t>record</w:t>
      </w:r>
      <w:r w:rsidR="094AA675" w:rsidRPr="2424197B">
        <w:rPr>
          <w:rFonts w:eastAsia="Calibri"/>
        </w:rPr>
        <w:t>.</w:t>
      </w:r>
      <w:r w:rsidR="63459CC8" w:rsidRPr="2424197B">
        <w:rPr>
          <w:rFonts w:eastAsia="Calibri"/>
        </w:rPr>
        <w:t xml:space="preserve"> </w:t>
      </w:r>
      <w:r w:rsidR="7C7B8D98" w:rsidRPr="2424197B">
        <w:rPr>
          <w:rFonts w:eastAsia="Calibri"/>
        </w:rPr>
        <w:t>Select students to share</w:t>
      </w:r>
      <w:r w:rsidR="6A299DFD" w:rsidRPr="2424197B">
        <w:rPr>
          <w:rFonts w:eastAsia="Calibri"/>
        </w:rPr>
        <w:t xml:space="preserve"> and justify the</w:t>
      </w:r>
      <w:r w:rsidR="42980F61" w:rsidRPr="2424197B">
        <w:rPr>
          <w:rFonts w:eastAsia="Calibri"/>
        </w:rPr>
        <w:t>ir</w:t>
      </w:r>
      <w:r w:rsidR="676A035D" w:rsidRPr="2424197B">
        <w:rPr>
          <w:rFonts w:eastAsia="Calibri"/>
        </w:rPr>
        <w:t xml:space="preserve"> objects</w:t>
      </w:r>
      <w:r w:rsidR="2CAC7EF5" w:rsidRPr="2424197B">
        <w:rPr>
          <w:rFonts w:eastAsia="Calibri"/>
        </w:rPr>
        <w:t xml:space="preserve"> and the unit </w:t>
      </w:r>
      <w:r w:rsidR="5EC77911" w:rsidRPr="2424197B">
        <w:rPr>
          <w:rFonts w:eastAsia="Calibri"/>
        </w:rPr>
        <w:t xml:space="preserve">of </w:t>
      </w:r>
      <w:r w:rsidR="676A035D" w:rsidRPr="2424197B">
        <w:rPr>
          <w:rFonts w:eastAsia="Calibri"/>
        </w:rPr>
        <w:t>measure</w:t>
      </w:r>
      <w:r w:rsidR="6E8D6388" w:rsidRPr="2424197B">
        <w:rPr>
          <w:rFonts w:eastAsia="Calibri"/>
        </w:rPr>
        <w:t>ment</w:t>
      </w:r>
      <w:r w:rsidR="676A035D" w:rsidRPr="2424197B">
        <w:rPr>
          <w:rFonts w:eastAsia="Calibri"/>
        </w:rPr>
        <w:t>.</w:t>
      </w:r>
      <w:r w:rsidR="3120CC31" w:rsidRPr="2424197B">
        <w:rPr>
          <w:rFonts w:eastAsia="Calibri"/>
        </w:rPr>
        <w:t xml:space="preserve"> For example, a highlighter and mm.</w:t>
      </w:r>
    </w:p>
    <w:p w14:paraId="01CC313D" w14:textId="4EEB3B74" w:rsidR="0061576D" w:rsidRDefault="4EFC8916" w:rsidP="2424197B">
      <w:pPr>
        <w:pStyle w:val="ListNumber"/>
        <w:rPr>
          <w:rFonts w:eastAsia="Calibri"/>
        </w:rPr>
      </w:pPr>
      <w:r w:rsidRPr="2424197B">
        <w:rPr>
          <w:rFonts w:eastAsia="Calibri"/>
        </w:rPr>
        <w:t>Students</w:t>
      </w:r>
      <w:r w:rsidR="20C5FB0B" w:rsidRPr="2424197B">
        <w:rPr>
          <w:rFonts w:eastAsia="Calibri"/>
        </w:rPr>
        <w:t xml:space="preserve"> </w:t>
      </w:r>
      <w:r w:rsidRPr="2424197B">
        <w:rPr>
          <w:rFonts w:eastAsia="Calibri"/>
        </w:rPr>
        <w:t xml:space="preserve">record their </w:t>
      </w:r>
      <w:r w:rsidR="03798BB8" w:rsidRPr="696C90FC">
        <w:rPr>
          <w:rFonts w:eastAsia="Calibri"/>
        </w:rPr>
        <w:t>measur</w:t>
      </w:r>
      <w:r w:rsidR="1F584198" w:rsidRPr="696C90FC">
        <w:rPr>
          <w:rFonts w:eastAsia="Calibri"/>
        </w:rPr>
        <w:t>ing</w:t>
      </w:r>
      <w:r w:rsidRPr="2424197B">
        <w:rPr>
          <w:rFonts w:eastAsia="Calibri"/>
        </w:rPr>
        <w:t xml:space="preserve"> devices and write explanations of why they selected that specific </w:t>
      </w:r>
      <w:r w:rsidR="6A818683" w:rsidRPr="2424197B">
        <w:rPr>
          <w:rFonts w:eastAsia="Calibri"/>
        </w:rPr>
        <w:t>device</w:t>
      </w:r>
      <w:r w:rsidRPr="2424197B">
        <w:rPr>
          <w:rFonts w:eastAsia="Calibri"/>
        </w:rPr>
        <w:t>.</w:t>
      </w:r>
    </w:p>
    <w:p w14:paraId="1B3225C5" w14:textId="2B5F7D03" w:rsidR="0061576D" w:rsidRDefault="518250AF" w:rsidP="2424197B">
      <w:pPr>
        <w:pStyle w:val="FeatureBox"/>
        <w:rPr>
          <w:rFonts w:eastAsia="Calibri"/>
        </w:rPr>
      </w:pPr>
      <w:r w:rsidRPr="2424197B">
        <w:rPr>
          <w:b/>
          <w:bCs/>
        </w:rPr>
        <w:t>Note:</w:t>
      </w:r>
      <w:r>
        <w:t xml:space="preserve"> </w:t>
      </w:r>
      <w:r w:rsidR="00CF4EB5">
        <w:t>y</w:t>
      </w:r>
      <w:r w:rsidR="2F07E25F">
        <w:t>ou</w:t>
      </w:r>
      <w:r>
        <w:t xml:space="preserve"> may wish to direct students to some easily accessible objects indoors or outdoors to best facilitate this lesson. For example, the width of your thumb, the length of your desk, the length of the classroom.</w:t>
      </w:r>
    </w:p>
    <w:p w14:paraId="423C50A9" w14:textId="6004CE57" w:rsidR="00BA3758" w:rsidRDefault="299DEFC9" w:rsidP="00BA3758">
      <w:pPr>
        <w:pStyle w:val="ListNumber"/>
        <w:numPr>
          <w:ilvl w:val="0"/>
          <w:numId w:val="5"/>
        </w:numPr>
        <w:rPr>
          <w:rStyle w:val="Hyperlink"/>
          <w:rFonts w:eastAsia="Calibri"/>
          <w:color w:val="auto"/>
          <w:u w:val="none"/>
        </w:rPr>
      </w:pPr>
      <w:r w:rsidRPr="1D5146EC">
        <w:rPr>
          <w:rFonts w:eastAsia="Calibri"/>
        </w:rPr>
        <w:t xml:space="preserve">Provide </w:t>
      </w:r>
      <w:r w:rsidR="24F9092A" w:rsidRPr="1D5146EC">
        <w:rPr>
          <w:rFonts w:eastAsia="Calibri"/>
        </w:rPr>
        <w:t xml:space="preserve">students with </w:t>
      </w:r>
      <w:r w:rsidRPr="1D5146EC">
        <w:rPr>
          <w:rFonts w:eastAsia="Calibri"/>
        </w:rPr>
        <w:t xml:space="preserve">a selection of measuring </w:t>
      </w:r>
      <w:r w:rsidR="1F7F3E35" w:rsidRPr="1D5146EC">
        <w:rPr>
          <w:rFonts w:eastAsia="Calibri"/>
        </w:rPr>
        <w:t>devi</w:t>
      </w:r>
      <w:r w:rsidR="083C0BCA" w:rsidRPr="1D5146EC">
        <w:rPr>
          <w:rFonts w:eastAsia="Calibri"/>
        </w:rPr>
        <w:t>c</w:t>
      </w:r>
      <w:r w:rsidR="1F7F3E35" w:rsidRPr="1D5146EC">
        <w:rPr>
          <w:rFonts w:eastAsia="Calibri"/>
        </w:rPr>
        <w:t>es</w:t>
      </w:r>
      <w:r w:rsidR="071C40F2" w:rsidRPr="1D5146EC">
        <w:rPr>
          <w:rFonts w:eastAsia="Calibri"/>
        </w:rPr>
        <w:t xml:space="preserve"> to </w:t>
      </w:r>
      <w:r w:rsidR="47FD71DF" w:rsidRPr="1D5146EC">
        <w:rPr>
          <w:rFonts w:eastAsia="Calibri"/>
        </w:rPr>
        <w:t>measure their chosen objects</w:t>
      </w:r>
      <w:r w:rsidR="071C40F2" w:rsidRPr="1D5146EC">
        <w:rPr>
          <w:rFonts w:eastAsia="Calibri"/>
        </w:rPr>
        <w:t>. For example,</w:t>
      </w:r>
      <w:r w:rsidR="1F7F3E35" w:rsidRPr="1D5146EC">
        <w:rPr>
          <w:rFonts w:eastAsia="Calibri"/>
        </w:rPr>
        <w:t xml:space="preserve"> </w:t>
      </w:r>
      <w:r w:rsidRPr="1D5146EC">
        <w:rPr>
          <w:rFonts w:eastAsia="Calibri"/>
        </w:rPr>
        <w:t>30</w:t>
      </w:r>
      <w:r w:rsidR="00B058A6">
        <w:rPr>
          <w:rFonts w:eastAsia="Calibri"/>
        </w:rPr>
        <w:t> </w:t>
      </w:r>
      <w:r w:rsidRPr="1D5146EC">
        <w:rPr>
          <w:rFonts w:eastAsia="Calibri"/>
        </w:rPr>
        <w:t>cm rulers, metre rulers, trundle wheels</w:t>
      </w:r>
      <w:r w:rsidR="3DDB802E" w:rsidRPr="1D5146EC">
        <w:rPr>
          <w:rFonts w:eastAsia="Calibri"/>
        </w:rPr>
        <w:t>, tape measures</w:t>
      </w:r>
      <w:r w:rsidRPr="1D5146EC">
        <w:rPr>
          <w:rFonts w:eastAsia="Calibri"/>
        </w:rPr>
        <w:t>.</w:t>
      </w:r>
      <w:r w:rsidR="74F3F9EC" w:rsidRPr="1D5146EC">
        <w:rPr>
          <w:rFonts w:eastAsia="Calibri"/>
        </w:rPr>
        <w:t xml:space="preserve"> </w:t>
      </w:r>
      <w:r w:rsidR="4909F274" w:rsidRPr="1D5146EC">
        <w:rPr>
          <w:rFonts w:eastAsia="Calibri"/>
        </w:rPr>
        <w:t>Students</w:t>
      </w:r>
      <w:r w:rsidR="00672AEE" w:rsidRPr="1D5146EC">
        <w:rPr>
          <w:rFonts w:eastAsia="Calibri"/>
        </w:rPr>
        <w:t xml:space="preserve"> record the lengths</w:t>
      </w:r>
      <w:r w:rsidR="0D710044" w:rsidRPr="1D5146EC">
        <w:rPr>
          <w:rFonts w:eastAsia="Calibri"/>
        </w:rPr>
        <w:t xml:space="preserve"> in </w:t>
      </w:r>
      <w:hyperlink w:anchor="_Resource_12:_Measuring">
        <w:r w:rsidR="00B058A6">
          <w:rPr>
            <w:rStyle w:val="Hyperlink"/>
            <w:rFonts w:eastAsia="Calibri"/>
          </w:rPr>
          <w:t>Resource 12: Measuring objects</w:t>
        </w:r>
      </w:hyperlink>
      <w:r w:rsidR="00B058A6" w:rsidRPr="00B058A6">
        <w:t>.</w:t>
      </w:r>
    </w:p>
    <w:p w14:paraId="2AD75C10" w14:textId="467F061F" w:rsidR="00BA3758" w:rsidRPr="00BA3758" w:rsidRDefault="00BA3758" w:rsidP="00BA3758">
      <w:pPr>
        <w:pStyle w:val="ListNumber"/>
        <w:numPr>
          <w:ilvl w:val="0"/>
          <w:numId w:val="5"/>
        </w:numPr>
        <w:rPr>
          <w:rFonts w:eastAsia="Calibri"/>
        </w:rPr>
      </w:pPr>
      <w:r>
        <w:rPr>
          <w:rStyle w:val="Hyperlink"/>
          <w:rFonts w:eastAsia="Calibri"/>
          <w:color w:val="auto"/>
          <w:u w:val="none"/>
        </w:rPr>
        <w:t>Ask students t</w:t>
      </w:r>
      <w:r w:rsidR="00D4384A">
        <w:rPr>
          <w:rStyle w:val="Hyperlink"/>
          <w:rFonts w:eastAsia="Calibri"/>
          <w:color w:val="auto"/>
          <w:u w:val="none"/>
        </w:rPr>
        <w:t>o add the different lengths together creating a total length of the 3 items.</w:t>
      </w:r>
    </w:p>
    <w:p w14:paraId="2BFC8B36" w14:textId="3EDCB481" w:rsidR="0061576D" w:rsidRPr="00B058A6" w:rsidRDefault="0061576D" w:rsidP="00B058A6">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05155B7A" w14:textId="77777777" w:rsidTr="00EB51C1">
        <w:trPr>
          <w:cnfStyle w:val="100000000000" w:firstRow="1" w:lastRow="0" w:firstColumn="0" w:lastColumn="0" w:oddVBand="0" w:evenVBand="0" w:oddHBand="0" w:evenHBand="0" w:firstRowFirstColumn="0" w:firstRowLastColumn="0" w:lastRowFirstColumn="0" w:lastRowLastColumn="0"/>
        </w:trPr>
        <w:tc>
          <w:tcPr>
            <w:tcW w:w="2500" w:type="pct"/>
          </w:tcPr>
          <w:p w14:paraId="12757362" w14:textId="77777777" w:rsidR="0061576D" w:rsidRDefault="0061576D" w:rsidP="0077545F">
            <w:r w:rsidRPr="000A107F">
              <w:t>Too hard?</w:t>
            </w:r>
          </w:p>
        </w:tc>
        <w:tc>
          <w:tcPr>
            <w:tcW w:w="2500" w:type="pct"/>
          </w:tcPr>
          <w:p w14:paraId="3ED82522" w14:textId="77777777" w:rsidR="0061576D" w:rsidRDefault="0061576D" w:rsidP="0077545F">
            <w:r w:rsidRPr="000A107F">
              <w:t>Too easy?</w:t>
            </w:r>
          </w:p>
        </w:tc>
      </w:tr>
      <w:tr w:rsidR="0061576D" w14:paraId="1C7EDC5A" w14:textId="77777777" w:rsidTr="00EB51C1">
        <w:trPr>
          <w:cnfStyle w:val="000000100000" w:firstRow="0" w:lastRow="0" w:firstColumn="0" w:lastColumn="0" w:oddVBand="0" w:evenVBand="0" w:oddHBand="1" w:evenHBand="0" w:firstRowFirstColumn="0" w:firstRowLastColumn="0" w:lastRowFirstColumn="0" w:lastRowLastColumn="0"/>
        </w:trPr>
        <w:tc>
          <w:tcPr>
            <w:tcW w:w="2500" w:type="pct"/>
          </w:tcPr>
          <w:p w14:paraId="1F630DCC" w14:textId="0B8552B5" w:rsidR="0061576D" w:rsidRDefault="0061576D" w:rsidP="2424197B">
            <w:r>
              <w:t xml:space="preserve">Students cannot </w:t>
            </w:r>
            <w:r w:rsidR="16029167">
              <w:t>use a variety of measuring devices to measure lengths and differences in different contexts.</w:t>
            </w:r>
          </w:p>
          <w:p w14:paraId="528D6AEE" w14:textId="3DF909AF" w:rsidR="0061576D" w:rsidRDefault="1CEB2710" w:rsidP="2424197B">
            <w:pPr>
              <w:pStyle w:val="ListBullet"/>
            </w:pPr>
            <w:r>
              <w:t>Provide</w:t>
            </w:r>
            <w:r w:rsidR="0AA6E01E">
              <w:t xml:space="preserve"> a list of objects that could be measured using each unit and </w:t>
            </w:r>
            <w:r w:rsidR="687B6634">
              <w:t xml:space="preserve">device </w:t>
            </w:r>
            <w:r w:rsidR="0AA6E01E">
              <w:t>for students to select from.</w:t>
            </w:r>
          </w:p>
          <w:p w14:paraId="5EC52EAC" w14:textId="35E7F90F" w:rsidR="0061576D" w:rsidRDefault="60687BBA" w:rsidP="2424197B">
            <w:pPr>
              <w:pStyle w:val="ListBullet"/>
            </w:pPr>
            <w:r>
              <w:t xml:space="preserve">Provide an estimate of each length being measured </w:t>
            </w:r>
            <w:r w:rsidR="4D537CF6">
              <w:t>as a point of reference when completing the activity</w:t>
            </w:r>
            <w:r w:rsidR="576C42F7">
              <w:t>.</w:t>
            </w:r>
          </w:p>
        </w:tc>
        <w:tc>
          <w:tcPr>
            <w:tcW w:w="2500" w:type="pct"/>
          </w:tcPr>
          <w:p w14:paraId="2F8C889E" w14:textId="264F537D" w:rsidR="7C36678A" w:rsidRDefault="7C36678A" w:rsidP="2424197B">
            <w:r>
              <w:t>Students can use a variety of measuring devices to measure lengths and differences in different contexts.</w:t>
            </w:r>
          </w:p>
          <w:p w14:paraId="70B65B04" w14:textId="4CE32624" w:rsidR="0061576D" w:rsidRDefault="12B57B63" w:rsidP="0077545F">
            <w:pPr>
              <w:pStyle w:val="ListBullet"/>
            </w:pPr>
            <w:r>
              <w:t xml:space="preserve">Challenge students to record their measurement </w:t>
            </w:r>
            <w:r w:rsidR="0D5644F6">
              <w:t>accurately to</w:t>
            </w:r>
            <w:r>
              <w:t xml:space="preserve"> 2 decimal places.</w:t>
            </w:r>
          </w:p>
          <w:p w14:paraId="1A9D3820" w14:textId="0A6AFEC5" w:rsidR="0061576D" w:rsidRDefault="3CBA4D7B" w:rsidP="2424197B">
            <w:pPr>
              <w:pStyle w:val="ListBullet"/>
              <w:rPr>
                <w:rFonts w:eastAsia="Calibri"/>
              </w:rPr>
            </w:pPr>
            <w:r w:rsidRPr="6026BA95">
              <w:rPr>
                <w:rFonts w:eastAsia="Calibri"/>
              </w:rPr>
              <w:t xml:space="preserve">Challenge students to convert each of their recorded measurements </w:t>
            </w:r>
            <w:r w:rsidR="2B8777D5" w:rsidRPr="696C90FC">
              <w:rPr>
                <w:rFonts w:eastAsia="Calibri"/>
              </w:rPr>
              <w:t>to</w:t>
            </w:r>
            <w:r w:rsidRPr="6026BA95">
              <w:rPr>
                <w:rFonts w:eastAsia="Calibri"/>
              </w:rPr>
              <w:t xml:space="preserve"> a different unit.</w:t>
            </w:r>
          </w:p>
        </w:tc>
      </w:tr>
    </w:tbl>
    <w:p w14:paraId="49D82011" w14:textId="38ED505B" w:rsidR="0061576D" w:rsidRDefault="0061576D" w:rsidP="0061576D">
      <w:pPr>
        <w:pStyle w:val="Heading3"/>
      </w:pPr>
      <w:bookmarkStart w:id="25" w:name="_Toc144474999"/>
      <w:r>
        <w:lastRenderedPageBreak/>
        <w:t xml:space="preserve">Discuss and connect the mathematics – </w:t>
      </w:r>
      <w:r w:rsidR="731BD026">
        <w:t>10</w:t>
      </w:r>
      <w:r>
        <w:t xml:space="preserve"> minutes</w:t>
      </w:r>
      <w:bookmarkEnd w:id="25"/>
    </w:p>
    <w:p w14:paraId="012C568B" w14:textId="55772196" w:rsidR="740B9CAB" w:rsidRDefault="740B9CAB" w:rsidP="2424197B">
      <w:pPr>
        <w:pStyle w:val="ListNumber"/>
        <w:rPr>
          <w:rFonts w:eastAsia="Calibri"/>
        </w:rPr>
      </w:pPr>
      <w:r>
        <w:t>Regroup students to share and discuss their selections, measurements and explanations. Ask:</w:t>
      </w:r>
    </w:p>
    <w:p w14:paraId="1D7502DB" w14:textId="3B772319" w:rsidR="748FCECD" w:rsidRDefault="748FCECD" w:rsidP="00EB51C1">
      <w:pPr>
        <w:pStyle w:val="ListBullet"/>
        <w:ind w:left="1134"/>
      </w:pPr>
      <w:r>
        <w:t>W</w:t>
      </w:r>
      <w:r w:rsidR="4C8325FD">
        <w:t>hy did</w:t>
      </w:r>
      <w:r>
        <w:t xml:space="preserve"> you select those specific objects to measure?</w:t>
      </w:r>
    </w:p>
    <w:p w14:paraId="57EC7016" w14:textId="5BCEA4DC" w:rsidR="748FCECD" w:rsidRDefault="748FCECD" w:rsidP="00EB51C1">
      <w:pPr>
        <w:pStyle w:val="ListBullet"/>
        <w:ind w:left="1134"/>
        <w:rPr>
          <w:rFonts w:eastAsia="Calibri"/>
        </w:rPr>
      </w:pPr>
      <w:r>
        <w:t xml:space="preserve">How did you decide which </w:t>
      </w:r>
      <w:r w:rsidR="44678DE2">
        <w:t xml:space="preserve">device </w:t>
      </w:r>
      <w:r>
        <w:t>was the most appropriate for measuring each object?</w:t>
      </w:r>
    </w:p>
    <w:p w14:paraId="7182CC58" w14:textId="1A93E9E7" w:rsidR="74A56B7C" w:rsidRDefault="74A56B7C" w:rsidP="00EB51C1">
      <w:pPr>
        <w:pStyle w:val="ListBullet"/>
        <w:ind w:left="1134"/>
        <w:rPr>
          <w:rFonts w:eastAsia="Calibri"/>
        </w:rPr>
      </w:pPr>
      <w:r>
        <w:t xml:space="preserve">Did you encounter any challenges </w:t>
      </w:r>
      <w:r w:rsidR="16D24CE0">
        <w:t>when measuring your objects? What did you learn from overcoming these challenges?</w:t>
      </w:r>
    </w:p>
    <w:p w14:paraId="272D97DF" w14:textId="2DE37861" w:rsidR="16D24CE0" w:rsidRDefault="16D24CE0" w:rsidP="00EB51C1">
      <w:pPr>
        <w:pStyle w:val="ListBullet"/>
        <w:ind w:left="1134"/>
        <w:rPr>
          <w:rFonts w:eastAsia="Calibri"/>
        </w:rPr>
      </w:pPr>
      <w:r>
        <w:t xml:space="preserve">How did you justify your selection of specific units and </w:t>
      </w:r>
      <w:r w:rsidR="1BF40FD8">
        <w:t xml:space="preserve">devices </w:t>
      </w:r>
      <w:r>
        <w:t>when measuring?</w:t>
      </w:r>
    </w:p>
    <w:p w14:paraId="7144D8CF"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6F123F35" w14:textId="77777777" w:rsidTr="00EB51C1">
        <w:trPr>
          <w:cnfStyle w:val="100000000000" w:firstRow="1" w:lastRow="0" w:firstColumn="0" w:lastColumn="0" w:oddVBand="0" w:evenVBand="0" w:oddHBand="0" w:evenHBand="0" w:firstRowFirstColumn="0" w:firstRowLastColumn="0" w:lastRowFirstColumn="0" w:lastRowLastColumn="0"/>
        </w:trPr>
        <w:tc>
          <w:tcPr>
            <w:tcW w:w="2500" w:type="pct"/>
          </w:tcPr>
          <w:p w14:paraId="793E692B" w14:textId="77777777" w:rsidR="0061576D" w:rsidRDefault="0061576D" w:rsidP="0077545F">
            <w:r w:rsidRPr="006025E4">
              <w:t>Assessment opportunities</w:t>
            </w:r>
          </w:p>
        </w:tc>
        <w:tc>
          <w:tcPr>
            <w:tcW w:w="2500" w:type="pct"/>
          </w:tcPr>
          <w:p w14:paraId="6A558D15" w14:textId="77777777" w:rsidR="0061576D" w:rsidRDefault="0061576D" w:rsidP="0077545F">
            <w:r w:rsidRPr="006025E4">
              <w:t>Links</w:t>
            </w:r>
          </w:p>
        </w:tc>
      </w:tr>
      <w:tr w:rsidR="0061576D" w14:paraId="146A067E" w14:textId="77777777" w:rsidTr="00EB51C1">
        <w:trPr>
          <w:cnfStyle w:val="000000100000" w:firstRow="0" w:lastRow="0" w:firstColumn="0" w:lastColumn="0" w:oddVBand="0" w:evenVBand="0" w:oddHBand="1" w:evenHBand="0" w:firstRowFirstColumn="0" w:firstRowLastColumn="0" w:lastRowFirstColumn="0" w:lastRowLastColumn="0"/>
        </w:trPr>
        <w:tc>
          <w:tcPr>
            <w:tcW w:w="2500" w:type="pct"/>
          </w:tcPr>
          <w:p w14:paraId="2A0FD9A1" w14:textId="77777777" w:rsidR="0061576D" w:rsidRDefault="0061576D" w:rsidP="0077545F">
            <w:r>
              <w:t>What to look for:</w:t>
            </w:r>
          </w:p>
          <w:p w14:paraId="15BE2280" w14:textId="529FC0CA" w:rsidR="0061576D" w:rsidRDefault="0061576D" w:rsidP="2424197B">
            <w:pPr>
              <w:pStyle w:val="ListBullet"/>
            </w:pPr>
            <w:r>
              <w:t xml:space="preserve">Can students </w:t>
            </w:r>
            <w:r w:rsidR="5E68C621">
              <w:t>select an appropriate unit of measurement for a given context</w:t>
            </w:r>
            <w:r>
              <w:t xml:space="preserve">? </w:t>
            </w:r>
            <w:r w:rsidR="61C19BED" w:rsidRPr="6026BA95">
              <w:rPr>
                <w:b/>
                <w:bCs/>
              </w:rPr>
              <w:t>[</w:t>
            </w:r>
            <w:r w:rsidR="61C19BED" w:rsidRPr="6026BA95">
              <w:rPr>
                <w:b/>
                <w:bCs/>
                <w:color w:val="000000" w:themeColor="text1"/>
              </w:rPr>
              <w:t>MAO-WM-01, MA3-GM-02]</w:t>
            </w:r>
          </w:p>
          <w:p w14:paraId="24BBC598" w14:textId="0E887039" w:rsidR="0061576D" w:rsidRDefault="0061576D" w:rsidP="2424197B">
            <w:pPr>
              <w:pStyle w:val="ListBullet"/>
            </w:pPr>
            <w:r>
              <w:t xml:space="preserve">Can students </w:t>
            </w:r>
            <w:r w:rsidR="2A4E8F57">
              <w:t>justify the selection of a measuring unit and tool based on a given context</w:t>
            </w:r>
            <w:r>
              <w:t>?</w:t>
            </w:r>
            <w:r w:rsidR="56850D78" w:rsidRPr="6026BA95">
              <w:rPr>
                <w:b/>
                <w:bCs/>
              </w:rPr>
              <w:t xml:space="preserve"> [</w:t>
            </w:r>
            <w:r w:rsidR="56850D78" w:rsidRPr="6026BA95">
              <w:rPr>
                <w:b/>
                <w:bCs/>
                <w:color w:val="000000" w:themeColor="text1"/>
              </w:rPr>
              <w:t>MAO-WM-01, MA3-GM-02]</w:t>
            </w:r>
          </w:p>
          <w:p w14:paraId="11624832" w14:textId="1E1A873C" w:rsidR="0061576D" w:rsidRDefault="596C500B" w:rsidP="2424197B">
            <w:pPr>
              <w:pStyle w:val="ListBullet"/>
            </w:pPr>
            <w:r>
              <w:t xml:space="preserve">Can students </w:t>
            </w:r>
            <w:r w:rsidR="5C571498">
              <w:t xml:space="preserve">correctly record </w:t>
            </w:r>
            <w:r w:rsidR="002D2FC4">
              <w:t xml:space="preserve">and add </w:t>
            </w:r>
            <w:r w:rsidR="5C571498">
              <w:t>lengths using a range of units of measurement</w:t>
            </w:r>
            <w:r w:rsidR="1C17B374">
              <w:t xml:space="preserve">? </w:t>
            </w:r>
            <w:r w:rsidR="7820F1D1" w:rsidRPr="6026BA95">
              <w:rPr>
                <w:b/>
                <w:bCs/>
              </w:rPr>
              <w:t>[</w:t>
            </w:r>
            <w:r w:rsidR="7820F1D1" w:rsidRPr="6026BA95">
              <w:rPr>
                <w:b/>
                <w:bCs/>
                <w:color w:val="000000" w:themeColor="text1"/>
              </w:rPr>
              <w:t>MAO-WM-01, MA3-GM-02]</w:t>
            </w:r>
          </w:p>
        </w:tc>
        <w:tc>
          <w:tcPr>
            <w:tcW w:w="2500" w:type="pct"/>
          </w:tcPr>
          <w:p w14:paraId="027867E1" w14:textId="77777777" w:rsidR="0061576D" w:rsidRDefault="0061576D" w:rsidP="0077545F">
            <w:r>
              <w:t xml:space="preserve">Links to </w:t>
            </w:r>
            <w:hyperlink r:id="rId25" w:history="1">
              <w:r w:rsidRPr="009F54DE">
                <w:rPr>
                  <w:rStyle w:val="Hyperlink"/>
                </w:rPr>
                <w:t>National Numeracy Learning Progressions</w:t>
              </w:r>
            </w:hyperlink>
            <w:r>
              <w:t xml:space="preserve"> (NNLP):</w:t>
            </w:r>
          </w:p>
          <w:p w14:paraId="65F8C9FE" w14:textId="55C45518" w:rsidR="0061576D" w:rsidRDefault="001D3F4A" w:rsidP="004B4101">
            <w:pPr>
              <w:pStyle w:val="ListBullet"/>
            </w:pPr>
            <w:r>
              <w:t>UuM6.</w:t>
            </w:r>
          </w:p>
        </w:tc>
      </w:tr>
    </w:tbl>
    <w:p w14:paraId="13A76F51" w14:textId="77777777" w:rsidR="0061576D" w:rsidRDefault="0061576D">
      <w:pPr>
        <w:spacing w:before="0" w:after="160" w:line="259" w:lineRule="auto"/>
      </w:pPr>
      <w:r>
        <w:br w:type="page"/>
      </w:r>
    </w:p>
    <w:p w14:paraId="19663179" w14:textId="77777777" w:rsidR="0061576D" w:rsidRDefault="0061576D" w:rsidP="0061576D">
      <w:pPr>
        <w:pStyle w:val="Heading2"/>
      </w:pPr>
      <w:bookmarkStart w:id="26" w:name="_Lesson_4"/>
      <w:bookmarkStart w:id="27" w:name="_Toc144475000"/>
      <w:bookmarkEnd w:id="26"/>
      <w:r>
        <w:lastRenderedPageBreak/>
        <w:t>Lesson 4</w:t>
      </w:r>
      <w:bookmarkEnd w:id="27"/>
    </w:p>
    <w:p w14:paraId="0084A788" w14:textId="2764D16F" w:rsidR="00DD3217" w:rsidRPr="00DD3217" w:rsidRDefault="00DD3217" w:rsidP="007F015F">
      <w:pPr>
        <w:pStyle w:val="FeatureBox3"/>
      </w:pPr>
      <w:r w:rsidRPr="5811D56A">
        <w:rPr>
          <w:b/>
          <w:bCs/>
        </w:rPr>
        <w:t>Core concept</w:t>
      </w:r>
      <w:r>
        <w:t xml:space="preserve">: </w:t>
      </w:r>
      <w:r w:rsidR="000E6095">
        <w:t>t</w:t>
      </w:r>
      <w:r w:rsidR="7865F55A">
        <w:t xml:space="preserve">he larger the unit, the smaller the </w:t>
      </w:r>
      <w:r w:rsidR="07DA2589">
        <w:t>measure</w:t>
      </w:r>
      <w:r w:rsidR="27EBF710">
        <w:t>ment</w:t>
      </w:r>
      <w:r w:rsidR="7865F55A">
        <w:t>.</w:t>
      </w:r>
    </w:p>
    <w:p w14:paraId="045D742D" w14:textId="5AD092AB" w:rsidR="7865F55A" w:rsidRDefault="7865F55A" w:rsidP="5811D56A">
      <w:pPr>
        <w:pStyle w:val="Heading3"/>
      </w:pPr>
      <w:bookmarkStart w:id="28" w:name="_Toc144475001"/>
      <w:r>
        <w:t>Daily number sense</w:t>
      </w:r>
      <w:r w:rsidR="00627B93">
        <w:t xml:space="preserve"> –</w:t>
      </w:r>
      <w:r>
        <w:t xml:space="preserve"> 10 minutes</w:t>
      </w:r>
      <w:bookmarkEnd w:id="28"/>
    </w:p>
    <w:p w14:paraId="7C1BC533" w14:textId="77777777" w:rsidR="00B36FCA" w:rsidRDefault="00B36FCA" w:rsidP="00EB51C1">
      <w:pPr>
        <w:pStyle w:val="ListNumber"/>
        <w:numPr>
          <w:ilvl w:val="0"/>
          <w:numId w:val="38"/>
        </w:numPr>
      </w:pPr>
      <w:r>
        <w:t>From a class need surfaced through formative assessment data, identify a short, focused activity that targets students’ knowledge, understanding and skills. Example activities may be drawn from the following resources:</w:t>
      </w:r>
    </w:p>
    <w:p w14:paraId="50692997" w14:textId="77777777" w:rsidR="00B36FCA" w:rsidRDefault="00000000" w:rsidP="00B36FCA">
      <w:pPr>
        <w:pStyle w:val="ListBullet"/>
        <w:ind w:left="1134"/>
      </w:pPr>
      <w:hyperlink r:id="rId26" w:anchor="catalogue_auto">
        <w:r w:rsidR="00B36FCA" w:rsidRPr="6026BA95">
          <w:rPr>
            <w:rStyle w:val="Hyperlink"/>
          </w:rPr>
          <w:t>Mathematics K-6 resources</w:t>
        </w:r>
      </w:hyperlink>
    </w:p>
    <w:p w14:paraId="6D6D792B" w14:textId="77777777" w:rsidR="00B36FCA" w:rsidRPr="00B36FCA" w:rsidRDefault="00000000" w:rsidP="00B36FCA">
      <w:pPr>
        <w:pStyle w:val="ListBullet"/>
        <w:ind w:left="1134"/>
      </w:pPr>
      <w:hyperlink r:id="rId27">
        <w:r w:rsidR="00B36FCA" w:rsidRPr="6026BA95">
          <w:rPr>
            <w:rStyle w:val="Hyperlink"/>
          </w:rPr>
          <w:t>Universal Resources Hub</w:t>
        </w:r>
      </w:hyperlink>
      <w:r w:rsidR="00B36FCA">
        <w:t>.</w:t>
      </w:r>
    </w:p>
    <w:p w14:paraId="1BCE555E" w14:textId="5274685A" w:rsidR="0061576D" w:rsidRDefault="0061576D" w:rsidP="0061576D">
      <w:pPr>
        <w:pStyle w:val="Heading3"/>
      </w:pPr>
      <w:bookmarkStart w:id="29" w:name="_Toc144475002"/>
      <w:r>
        <w:t xml:space="preserve">Core lesson: </w:t>
      </w:r>
      <w:r w:rsidR="268058F5">
        <w:t xml:space="preserve">Measure it </w:t>
      </w:r>
      <w:r w:rsidR="00EB51C1">
        <w:t>t</w:t>
      </w:r>
      <w:r w:rsidR="268058F5">
        <w:t>wice</w:t>
      </w:r>
      <w:r>
        <w:t xml:space="preserve"> – </w:t>
      </w:r>
      <w:r w:rsidR="6762491D">
        <w:t>3</w:t>
      </w:r>
      <w:r w:rsidR="4FC061DE">
        <w:t>0</w:t>
      </w:r>
      <w:r>
        <w:t xml:space="preserve"> minutes</w:t>
      </w:r>
      <w:bookmarkEnd w:id="29"/>
    </w:p>
    <w:p w14:paraId="55ADBC9B" w14:textId="77777777" w:rsidR="0061576D" w:rsidRDefault="0061576D" w:rsidP="0061576D">
      <w:r w:rsidRPr="00C5416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6949C163" w14:textId="77777777" w:rsidTr="00EB51C1">
        <w:trPr>
          <w:cnfStyle w:val="100000000000" w:firstRow="1" w:lastRow="0" w:firstColumn="0" w:lastColumn="0" w:oddVBand="0" w:evenVBand="0" w:oddHBand="0" w:evenHBand="0" w:firstRowFirstColumn="0" w:firstRowLastColumn="0" w:lastRowFirstColumn="0" w:lastRowLastColumn="0"/>
        </w:trPr>
        <w:tc>
          <w:tcPr>
            <w:tcW w:w="2500" w:type="pct"/>
          </w:tcPr>
          <w:p w14:paraId="05296EC3" w14:textId="77777777" w:rsidR="0061576D" w:rsidRDefault="0061576D" w:rsidP="0077545F">
            <w:r w:rsidRPr="008C3A46">
              <w:t>Core concept learning intentions</w:t>
            </w:r>
          </w:p>
        </w:tc>
        <w:tc>
          <w:tcPr>
            <w:tcW w:w="2500" w:type="pct"/>
          </w:tcPr>
          <w:p w14:paraId="218AEA43" w14:textId="77777777" w:rsidR="0061576D" w:rsidRDefault="0061576D" w:rsidP="0077545F">
            <w:r w:rsidRPr="008C3A46">
              <w:t>Core concept success criteria</w:t>
            </w:r>
          </w:p>
        </w:tc>
      </w:tr>
      <w:tr w:rsidR="0061576D" w14:paraId="5D8C989E" w14:textId="77777777" w:rsidTr="00EB51C1">
        <w:trPr>
          <w:cnfStyle w:val="000000100000" w:firstRow="0" w:lastRow="0" w:firstColumn="0" w:lastColumn="0" w:oddVBand="0" w:evenVBand="0" w:oddHBand="1" w:evenHBand="0" w:firstRowFirstColumn="0" w:firstRowLastColumn="0" w:lastRowFirstColumn="0" w:lastRowLastColumn="0"/>
        </w:trPr>
        <w:tc>
          <w:tcPr>
            <w:tcW w:w="2500" w:type="pct"/>
          </w:tcPr>
          <w:p w14:paraId="4D8CE3E2" w14:textId="77777777" w:rsidR="0061576D" w:rsidRDefault="0061576D" w:rsidP="0077545F">
            <w:r>
              <w:t>Students are learning to:</w:t>
            </w:r>
          </w:p>
          <w:p w14:paraId="2CFED6F1" w14:textId="071E6431" w:rsidR="0061576D" w:rsidRDefault="6F83AE42" w:rsidP="2424197B">
            <w:pPr>
              <w:pStyle w:val="ListBullet"/>
              <w:rPr>
                <w:rFonts w:eastAsia="Calibri"/>
              </w:rPr>
            </w:pPr>
            <w:r>
              <w:t>compar</w:t>
            </w:r>
            <w:r w:rsidR="17B98D3A">
              <w:t>e</w:t>
            </w:r>
            <w:r>
              <w:t xml:space="preserve"> lengths using appropriate units.</w:t>
            </w:r>
          </w:p>
        </w:tc>
        <w:tc>
          <w:tcPr>
            <w:tcW w:w="2500" w:type="pct"/>
          </w:tcPr>
          <w:p w14:paraId="4788AA13" w14:textId="77777777" w:rsidR="0061576D" w:rsidRDefault="0061576D" w:rsidP="0077545F">
            <w:r>
              <w:t>Students can:</w:t>
            </w:r>
          </w:p>
          <w:p w14:paraId="56192F9A" w14:textId="5A16CF5A" w:rsidR="0061576D" w:rsidRDefault="1FBDB52B" w:rsidP="2424197B">
            <w:pPr>
              <w:pStyle w:val="ListBullet"/>
              <w:rPr>
                <w:rFonts w:eastAsia="Calibri"/>
              </w:rPr>
            </w:pPr>
            <w:r>
              <w:t>accurately measure and record lengths in both metres and centimetres</w:t>
            </w:r>
          </w:p>
          <w:p w14:paraId="48F797EF" w14:textId="12BBE0A4" w:rsidR="0061576D" w:rsidRDefault="1FBDB52B" w:rsidP="2424197B">
            <w:pPr>
              <w:pStyle w:val="ListBullet"/>
              <w:rPr>
                <w:rFonts w:eastAsia="Calibri"/>
              </w:rPr>
            </w:pPr>
            <w:r>
              <w:lastRenderedPageBreak/>
              <w:t xml:space="preserve">understand that increasing the size of </w:t>
            </w:r>
            <w:r w:rsidR="4511E124">
              <w:t>a</w:t>
            </w:r>
            <w:r w:rsidR="7BC70BFF">
              <w:t xml:space="preserve"> </w:t>
            </w:r>
            <w:r>
              <w:t xml:space="preserve">unit results in a lower recorded </w:t>
            </w:r>
            <w:r w:rsidR="2D58BB86">
              <w:t>measure</w:t>
            </w:r>
            <w:r w:rsidR="5960D1F6">
              <w:t>ment</w:t>
            </w:r>
            <w:r w:rsidR="78D8668E">
              <w:t>.</w:t>
            </w:r>
          </w:p>
        </w:tc>
      </w:tr>
    </w:tbl>
    <w:p w14:paraId="0C47D890" w14:textId="707638C4" w:rsidR="3752DE61" w:rsidRPr="00CC27AC" w:rsidRDefault="3752DE61" w:rsidP="00CC27AC">
      <w:pPr>
        <w:pStyle w:val="ListNumber"/>
        <w:rPr>
          <w:rFonts w:eastAsia="Calibri"/>
        </w:rPr>
      </w:pPr>
      <w:r>
        <w:lastRenderedPageBreak/>
        <w:t>Write</w:t>
      </w:r>
      <w:r w:rsidR="09A661FD">
        <w:t xml:space="preserve"> the sentence ‘The larger the unit, the smaller the measure’. Students </w:t>
      </w:r>
      <w:hyperlink r:id="rId28">
        <w:r w:rsidR="00EB51C1">
          <w:rPr>
            <w:rStyle w:val="Hyperlink"/>
          </w:rPr>
          <w:t>Think-Pair-Share</w:t>
        </w:r>
      </w:hyperlink>
      <w:r w:rsidR="09A661FD">
        <w:t xml:space="preserve"> their thoughts and understanding.</w:t>
      </w:r>
    </w:p>
    <w:p w14:paraId="5F7B74B7" w14:textId="5577556B" w:rsidR="760376F0" w:rsidRDefault="760376F0" w:rsidP="00AE0822">
      <w:pPr>
        <w:pStyle w:val="ListNumber"/>
        <w:numPr>
          <w:ilvl w:val="0"/>
          <w:numId w:val="9"/>
        </w:numPr>
        <w:rPr>
          <w:rFonts w:eastAsia="Calibri"/>
        </w:rPr>
      </w:pPr>
      <w:r w:rsidRPr="3C1F852F">
        <w:rPr>
          <w:rFonts w:eastAsia="Calibri"/>
        </w:rPr>
        <w:t xml:space="preserve">Display </w:t>
      </w:r>
      <w:hyperlink w:anchor="_Resource_8:_Recording">
        <w:r w:rsidR="00CC6EFC">
          <w:rPr>
            <w:rStyle w:val="Hyperlink"/>
            <w:rFonts w:eastAsia="Calibri"/>
          </w:rPr>
          <w:t>Resource 8: Recording lengths</w:t>
        </w:r>
      </w:hyperlink>
      <w:r w:rsidR="69A19ED8" w:rsidRPr="3C1F852F">
        <w:rPr>
          <w:rFonts w:eastAsia="Calibri"/>
        </w:rPr>
        <w:t>.</w:t>
      </w:r>
      <w:r w:rsidR="43B672FA" w:rsidRPr="3C1F852F">
        <w:rPr>
          <w:rFonts w:eastAsia="Calibri"/>
        </w:rPr>
        <w:t xml:space="preserve"> H</w:t>
      </w:r>
      <w:r w:rsidR="0B5B047E" w:rsidRPr="3C1F852F">
        <w:rPr>
          <w:rFonts w:eastAsia="Calibri"/>
        </w:rPr>
        <w:t xml:space="preserve">ighlight </w:t>
      </w:r>
      <w:r w:rsidR="7702612A" w:rsidRPr="3C1F852F">
        <w:rPr>
          <w:rFonts w:eastAsia="Calibri"/>
        </w:rPr>
        <w:t xml:space="preserve">to students </w:t>
      </w:r>
      <w:r w:rsidR="0B5B047E" w:rsidRPr="3C1F852F">
        <w:rPr>
          <w:rFonts w:eastAsia="Calibri"/>
        </w:rPr>
        <w:t>that</w:t>
      </w:r>
      <w:r w:rsidR="55904A9F" w:rsidRPr="3C1F852F">
        <w:rPr>
          <w:rFonts w:eastAsia="Calibri"/>
        </w:rPr>
        <w:t>,</w:t>
      </w:r>
      <w:r w:rsidR="0B5B047E" w:rsidRPr="3C1F852F">
        <w:rPr>
          <w:rFonts w:eastAsia="Calibri"/>
        </w:rPr>
        <w:t xml:space="preserve"> when the </w:t>
      </w:r>
      <w:r w:rsidR="5F57773C" w:rsidRPr="3C1F852F">
        <w:rPr>
          <w:rFonts w:eastAsia="Calibri"/>
        </w:rPr>
        <w:t xml:space="preserve">length </w:t>
      </w:r>
      <w:r w:rsidR="01581886" w:rsidRPr="3C1F852F">
        <w:rPr>
          <w:rFonts w:eastAsia="Calibri"/>
        </w:rPr>
        <w:t xml:space="preserve">is </w:t>
      </w:r>
      <w:r w:rsidR="0B5B047E" w:rsidRPr="3C1F852F">
        <w:rPr>
          <w:rFonts w:eastAsia="Calibri"/>
        </w:rPr>
        <w:t xml:space="preserve">the same, </w:t>
      </w:r>
      <w:r w:rsidR="734D4153" w:rsidRPr="3C1F852F">
        <w:rPr>
          <w:rFonts w:eastAsia="Calibri"/>
        </w:rPr>
        <w:t xml:space="preserve">the </w:t>
      </w:r>
      <w:r w:rsidR="0BA12BAB" w:rsidRPr="3C1F852F">
        <w:rPr>
          <w:rFonts w:eastAsia="Calibri"/>
        </w:rPr>
        <w:t>larger the unit</w:t>
      </w:r>
      <w:r w:rsidR="16238D44" w:rsidRPr="3C1F852F">
        <w:rPr>
          <w:rFonts w:eastAsia="Calibri"/>
        </w:rPr>
        <w:t xml:space="preserve"> used</w:t>
      </w:r>
      <w:r w:rsidR="0BA12BAB" w:rsidRPr="3C1F852F">
        <w:rPr>
          <w:rFonts w:eastAsia="Calibri"/>
        </w:rPr>
        <w:t>, the smaller the re</w:t>
      </w:r>
      <w:r w:rsidR="5369ED36" w:rsidRPr="3C1F852F">
        <w:rPr>
          <w:rFonts w:eastAsia="Calibri"/>
        </w:rPr>
        <w:t>corded measure</w:t>
      </w:r>
      <w:r w:rsidR="0BA12BAB" w:rsidRPr="3C1F852F">
        <w:rPr>
          <w:rFonts w:eastAsia="Calibri"/>
        </w:rPr>
        <w:t>.</w:t>
      </w:r>
      <w:r w:rsidR="1E854DA0" w:rsidRPr="3C1F852F">
        <w:rPr>
          <w:rFonts w:eastAsia="Calibri"/>
        </w:rPr>
        <w:t xml:space="preserve"> For example, 4</w:t>
      </w:r>
      <w:r w:rsidR="00641BE9">
        <w:rPr>
          <w:rFonts w:eastAsia="Calibri"/>
        </w:rPr>
        <w:t> </w:t>
      </w:r>
      <w:r w:rsidR="1E854DA0" w:rsidRPr="3C1F852F">
        <w:rPr>
          <w:rFonts w:eastAsia="Calibri"/>
        </w:rPr>
        <w:t>km is the same length as 4000</w:t>
      </w:r>
      <w:r w:rsidR="00641BE9">
        <w:rPr>
          <w:rFonts w:eastAsia="Calibri"/>
        </w:rPr>
        <w:t> </w:t>
      </w:r>
      <w:r w:rsidR="1E854DA0" w:rsidRPr="3C1F852F">
        <w:rPr>
          <w:rFonts w:eastAsia="Calibri"/>
        </w:rPr>
        <w:t>m</w:t>
      </w:r>
      <w:r w:rsidR="456C2E37" w:rsidRPr="3C1F852F">
        <w:rPr>
          <w:rFonts w:eastAsia="Calibri"/>
        </w:rPr>
        <w:t>,</w:t>
      </w:r>
      <w:r w:rsidR="1E854DA0" w:rsidRPr="3C1F852F">
        <w:rPr>
          <w:rFonts w:eastAsia="Calibri"/>
        </w:rPr>
        <w:t xml:space="preserve"> but the unit </w:t>
      </w:r>
      <w:r w:rsidR="1B51857D" w:rsidRPr="3C1F852F">
        <w:rPr>
          <w:rFonts w:eastAsia="Calibri"/>
        </w:rPr>
        <w:t xml:space="preserve">km </w:t>
      </w:r>
      <w:r w:rsidR="1E854DA0" w:rsidRPr="3C1F852F">
        <w:rPr>
          <w:rFonts w:eastAsia="Calibri"/>
        </w:rPr>
        <w:t xml:space="preserve">is larger </w:t>
      </w:r>
      <w:r w:rsidR="097F44E3" w:rsidRPr="3C1F852F">
        <w:rPr>
          <w:rFonts w:eastAsia="Calibri"/>
        </w:rPr>
        <w:t>than the unit m,</w:t>
      </w:r>
      <w:r w:rsidR="598DD57B" w:rsidRPr="3C1F852F">
        <w:rPr>
          <w:rFonts w:eastAsia="Calibri"/>
        </w:rPr>
        <w:t xml:space="preserve"> </w:t>
      </w:r>
      <w:r w:rsidR="53D7DD4E" w:rsidRPr="3C1F852F">
        <w:rPr>
          <w:rFonts w:eastAsia="Calibri"/>
        </w:rPr>
        <w:t>produc</w:t>
      </w:r>
      <w:r w:rsidR="3D0855A9" w:rsidRPr="3C1F852F">
        <w:rPr>
          <w:rFonts w:eastAsia="Calibri"/>
        </w:rPr>
        <w:t>ing</w:t>
      </w:r>
      <w:r w:rsidR="1E854DA0" w:rsidRPr="3C1F852F">
        <w:rPr>
          <w:rFonts w:eastAsia="Calibri"/>
        </w:rPr>
        <w:t xml:space="preserve"> </w:t>
      </w:r>
      <w:r w:rsidR="690464CD" w:rsidRPr="3C1F852F">
        <w:rPr>
          <w:rFonts w:eastAsia="Calibri"/>
        </w:rPr>
        <w:t>a smaller recorded measure.</w:t>
      </w:r>
    </w:p>
    <w:p w14:paraId="4F92F2CB" w14:textId="410A2CE8" w:rsidR="2C5D19CE" w:rsidRDefault="2B90E661" w:rsidP="003A6C76">
      <w:pPr>
        <w:pStyle w:val="ListNumber"/>
        <w:numPr>
          <w:ilvl w:val="0"/>
          <w:numId w:val="9"/>
        </w:numPr>
      </w:pPr>
      <w:r w:rsidRPr="6026BA95">
        <w:rPr>
          <w:rFonts w:eastAsia="Calibri"/>
        </w:rPr>
        <w:t>Explain t</w:t>
      </w:r>
      <w:r w:rsidR="446C6E30" w:rsidRPr="6026BA95">
        <w:rPr>
          <w:rFonts w:eastAsia="Calibri"/>
        </w:rPr>
        <w:t xml:space="preserve">o </w:t>
      </w:r>
      <w:r w:rsidRPr="6026BA95">
        <w:rPr>
          <w:rFonts w:eastAsia="Calibri"/>
        </w:rPr>
        <w:t>students</w:t>
      </w:r>
      <w:r w:rsidR="043E569D" w:rsidRPr="6026BA95">
        <w:rPr>
          <w:rFonts w:eastAsia="Calibri"/>
        </w:rPr>
        <w:t xml:space="preserve"> that they</w:t>
      </w:r>
      <w:r w:rsidRPr="6026BA95">
        <w:rPr>
          <w:rFonts w:eastAsia="Calibri"/>
        </w:rPr>
        <w:t xml:space="preserve"> will be using both metres and centimetres to measure the same objects</w:t>
      </w:r>
      <w:r w:rsidR="559507FA" w:rsidRPr="6026BA95">
        <w:rPr>
          <w:rFonts w:eastAsia="Calibri"/>
        </w:rPr>
        <w:t xml:space="preserve"> and</w:t>
      </w:r>
      <w:r w:rsidR="04D2FCFB" w:rsidRPr="6026BA95">
        <w:rPr>
          <w:rFonts w:eastAsia="Calibri"/>
        </w:rPr>
        <w:t xml:space="preserve"> </w:t>
      </w:r>
      <w:r w:rsidR="414EA6B6" w:rsidRPr="6026BA95">
        <w:rPr>
          <w:rFonts w:eastAsia="Calibri"/>
        </w:rPr>
        <w:t>record</w:t>
      </w:r>
      <w:r w:rsidR="75EC6326" w:rsidRPr="6026BA95">
        <w:rPr>
          <w:rFonts w:eastAsia="Calibri"/>
        </w:rPr>
        <w:t>ing</w:t>
      </w:r>
      <w:r w:rsidR="414EA6B6" w:rsidRPr="6026BA95">
        <w:rPr>
          <w:rFonts w:eastAsia="Calibri"/>
        </w:rPr>
        <w:t xml:space="preserve"> </w:t>
      </w:r>
      <w:r w:rsidR="16E1EAC3" w:rsidRPr="6026BA95">
        <w:rPr>
          <w:rFonts w:eastAsia="Calibri"/>
        </w:rPr>
        <w:t>both</w:t>
      </w:r>
      <w:r w:rsidR="414EA6B6" w:rsidRPr="6026BA95">
        <w:rPr>
          <w:rFonts w:eastAsia="Calibri"/>
        </w:rPr>
        <w:t xml:space="preserve"> measurements</w:t>
      </w:r>
      <w:r w:rsidR="5774BEE6" w:rsidRPr="6026BA95">
        <w:rPr>
          <w:rFonts w:eastAsia="Calibri"/>
        </w:rPr>
        <w:t xml:space="preserve">. This will allow </w:t>
      </w:r>
      <w:r w:rsidR="73328C97" w:rsidRPr="696C90FC">
        <w:rPr>
          <w:rFonts w:eastAsia="Calibri"/>
        </w:rPr>
        <w:t>students</w:t>
      </w:r>
      <w:r w:rsidR="5774BEE6" w:rsidRPr="6026BA95">
        <w:rPr>
          <w:rFonts w:eastAsia="Calibri"/>
        </w:rPr>
        <w:t xml:space="preserve"> to see that the larger the unit (metres) the smaller recorded value. For example, 4.75</w:t>
      </w:r>
      <w:r w:rsidR="00641BE9">
        <w:rPr>
          <w:rFonts w:eastAsia="Calibri"/>
        </w:rPr>
        <w:t> </w:t>
      </w:r>
      <w:r w:rsidR="5774BEE6" w:rsidRPr="6026BA95">
        <w:rPr>
          <w:rFonts w:eastAsia="Calibri"/>
        </w:rPr>
        <w:t>m is</w:t>
      </w:r>
      <w:r w:rsidR="2F127221" w:rsidRPr="6026BA95">
        <w:rPr>
          <w:rFonts w:eastAsia="Calibri"/>
        </w:rPr>
        <w:t xml:space="preserve"> the same as 475</w:t>
      </w:r>
      <w:r w:rsidR="00641BE9">
        <w:rPr>
          <w:rFonts w:eastAsia="Calibri"/>
        </w:rPr>
        <w:t> </w:t>
      </w:r>
      <w:r w:rsidR="2F127221" w:rsidRPr="6026BA95">
        <w:rPr>
          <w:rFonts w:eastAsia="Calibri"/>
        </w:rPr>
        <w:t xml:space="preserve">cm but </w:t>
      </w:r>
      <w:r w:rsidR="2FD04301" w:rsidRPr="696C90FC">
        <w:rPr>
          <w:rFonts w:eastAsia="Calibri"/>
        </w:rPr>
        <w:t xml:space="preserve">is </w:t>
      </w:r>
      <w:r w:rsidR="2F127221" w:rsidRPr="6026BA95">
        <w:rPr>
          <w:rFonts w:eastAsia="Calibri"/>
        </w:rPr>
        <w:t>a much smaller recorded value.</w:t>
      </w:r>
    </w:p>
    <w:p w14:paraId="18F693E1" w14:textId="75E03799" w:rsidR="5F714A2E" w:rsidRDefault="00000000" w:rsidP="00AE0822">
      <w:pPr>
        <w:pStyle w:val="ListNumber"/>
        <w:numPr>
          <w:ilvl w:val="0"/>
          <w:numId w:val="9"/>
        </w:numPr>
        <w:rPr>
          <w:rFonts w:eastAsia="Calibri"/>
        </w:rPr>
      </w:pPr>
      <w:hyperlink r:id="rId29">
        <w:r w:rsidR="5F714A2E" w:rsidRPr="2424197B">
          <w:rPr>
            <w:rStyle w:val="Hyperlink"/>
            <w:rFonts w:eastAsia="Calibri"/>
          </w:rPr>
          <w:t>Brainstorm</w:t>
        </w:r>
      </w:hyperlink>
      <w:r w:rsidR="5F714A2E" w:rsidRPr="2424197B">
        <w:rPr>
          <w:rFonts w:eastAsia="Calibri"/>
        </w:rPr>
        <w:t xml:space="preserve"> </w:t>
      </w:r>
      <w:r w:rsidR="7212F7B4" w:rsidRPr="2424197B">
        <w:rPr>
          <w:rFonts w:eastAsia="Calibri"/>
        </w:rPr>
        <w:t xml:space="preserve">and record </w:t>
      </w:r>
      <w:r w:rsidR="5F714A2E" w:rsidRPr="2424197B">
        <w:rPr>
          <w:rFonts w:eastAsia="Calibri"/>
        </w:rPr>
        <w:t>objects</w:t>
      </w:r>
      <w:r w:rsidR="028B9008" w:rsidRPr="2424197B">
        <w:rPr>
          <w:rFonts w:eastAsia="Calibri"/>
        </w:rPr>
        <w:t xml:space="preserve"> </w:t>
      </w:r>
      <w:r w:rsidR="0DD4FB97" w:rsidRPr="2424197B">
        <w:rPr>
          <w:rFonts w:eastAsia="Calibri"/>
        </w:rPr>
        <w:t xml:space="preserve">in the classroom that could be measured using both cm and m. For example, </w:t>
      </w:r>
      <w:r w:rsidR="34F5B3AD" w:rsidRPr="2424197B">
        <w:rPr>
          <w:rFonts w:eastAsia="Calibri"/>
        </w:rPr>
        <w:t xml:space="preserve">the </w:t>
      </w:r>
      <w:r w:rsidR="0DD4FB97" w:rsidRPr="2424197B">
        <w:rPr>
          <w:rFonts w:eastAsia="Calibri"/>
        </w:rPr>
        <w:t xml:space="preserve">width of the classroom, </w:t>
      </w:r>
      <w:r w:rsidR="6D34027A" w:rsidRPr="2424197B">
        <w:rPr>
          <w:rFonts w:eastAsia="Calibri"/>
        </w:rPr>
        <w:t xml:space="preserve">the </w:t>
      </w:r>
      <w:r w:rsidR="0DD4FB97" w:rsidRPr="2424197B">
        <w:rPr>
          <w:rFonts w:eastAsia="Calibri"/>
        </w:rPr>
        <w:t xml:space="preserve">perimeter of </w:t>
      </w:r>
      <w:r w:rsidR="463EC2AE" w:rsidRPr="2424197B">
        <w:rPr>
          <w:rFonts w:eastAsia="Calibri"/>
        </w:rPr>
        <w:t xml:space="preserve">a </w:t>
      </w:r>
      <w:r w:rsidR="0DD4FB97" w:rsidRPr="2424197B">
        <w:rPr>
          <w:rFonts w:eastAsia="Calibri"/>
        </w:rPr>
        <w:t xml:space="preserve">desk </w:t>
      </w:r>
      <w:r w:rsidR="17AE3D6B" w:rsidRPr="2424197B">
        <w:rPr>
          <w:rFonts w:eastAsia="Calibri"/>
        </w:rPr>
        <w:t xml:space="preserve">or </w:t>
      </w:r>
      <w:r w:rsidR="2301B216" w:rsidRPr="2424197B">
        <w:rPr>
          <w:rFonts w:eastAsia="Calibri"/>
        </w:rPr>
        <w:t>a student’s he</w:t>
      </w:r>
      <w:r w:rsidR="0DD4FB97" w:rsidRPr="2424197B">
        <w:rPr>
          <w:rFonts w:eastAsia="Calibri"/>
        </w:rPr>
        <w:t>ight</w:t>
      </w:r>
      <w:r w:rsidR="6F60A208" w:rsidRPr="2424197B">
        <w:rPr>
          <w:rFonts w:eastAsia="Calibri"/>
        </w:rPr>
        <w:t>.</w:t>
      </w:r>
    </w:p>
    <w:p w14:paraId="61D6C663" w14:textId="768F0ECF" w:rsidR="3E232A93" w:rsidRDefault="3E232A93" w:rsidP="2424197B">
      <w:pPr>
        <w:pStyle w:val="FeatureBox"/>
      </w:pPr>
      <w:r w:rsidRPr="2424197B">
        <w:rPr>
          <w:b/>
          <w:bCs/>
        </w:rPr>
        <w:t>Note:</w:t>
      </w:r>
      <w:r>
        <w:t xml:space="preserve"> </w:t>
      </w:r>
      <w:r w:rsidR="00641BE9">
        <w:t>e</w:t>
      </w:r>
      <w:r w:rsidR="6F60A208">
        <w:t>ncourage different formats of length</w:t>
      </w:r>
      <w:r w:rsidR="17394FCF">
        <w:t>,</w:t>
      </w:r>
      <w:r w:rsidR="6F60A208">
        <w:t xml:space="preserve"> such as </w:t>
      </w:r>
      <w:r w:rsidR="23AB6789">
        <w:t>length, height</w:t>
      </w:r>
      <w:r w:rsidR="6F60A208">
        <w:t xml:space="preserve"> and perimeter </w:t>
      </w:r>
      <w:r w:rsidR="10AFC27B">
        <w:t>to</w:t>
      </w:r>
      <w:r w:rsidR="6F60A208">
        <w:t xml:space="preserve"> consolidate prior concepts.</w:t>
      </w:r>
    </w:p>
    <w:p w14:paraId="7DD597D3" w14:textId="38A3C79E" w:rsidR="6F60A208" w:rsidRDefault="6F60A208" w:rsidP="00AE0822">
      <w:pPr>
        <w:pStyle w:val="ListNumber"/>
        <w:numPr>
          <w:ilvl w:val="0"/>
          <w:numId w:val="9"/>
        </w:numPr>
        <w:rPr>
          <w:rFonts w:eastAsia="Calibri"/>
        </w:rPr>
      </w:pPr>
      <w:r w:rsidRPr="2424197B">
        <w:rPr>
          <w:rFonts w:eastAsia="Calibri"/>
        </w:rPr>
        <w:t xml:space="preserve">Model </w:t>
      </w:r>
      <w:r w:rsidR="18D7D8BC" w:rsidRPr="2424197B">
        <w:rPr>
          <w:rFonts w:eastAsia="Calibri"/>
        </w:rPr>
        <w:t>measur</w:t>
      </w:r>
      <w:r w:rsidR="371E734A" w:rsidRPr="2424197B">
        <w:rPr>
          <w:rFonts w:eastAsia="Calibri"/>
        </w:rPr>
        <w:t>ing and recording</w:t>
      </w:r>
      <w:r w:rsidR="18D7D8BC" w:rsidRPr="2424197B">
        <w:rPr>
          <w:rFonts w:eastAsia="Calibri"/>
        </w:rPr>
        <w:t xml:space="preserve"> </w:t>
      </w:r>
      <w:r w:rsidR="0C25856F" w:rsidRPr="2424197B">
        <w:rPr>
          <w:rFonts w:eastAsia="Calibri"/>
        </w:rPr>
        <w:t xml:space="preserve">the objects using </w:t>
      </w:r>
      <w:r w:rsidR="53AD066E" w:rsidRPr="2424197B">
        <w:rPr>
          <w:rFonts w:eastAsia="Calibri"/>
        </w:rPr>
        <w:t xml:space="preserve">the </w:t>
      </w:r>
      <w:r w:rsidR="2A188015" w:rsidRPr="696C90FC">
        <w:rPr>
          <w:rFonts w:eastAsia="Calibri"/>
        </w:rPr>
        <w:t>2</w:t>
      </w:r>
      <w:r w:rsidR="0C25856F" w:rsidRPr="2424197B">
        <w:rPr>
          <w:rFonts w:eastAsia="Calibri"/>
        </w:rPr>
        <w:t xml:space="preserve"> different units</w:t>
      </w:r>
      <w:r w:rsidR="2A7DA35F" w:rsidRPr="2424197B">
        <w:rPr>
          <w:rFonts w:eastAsia="Calibri"/>
        </w:rPr>
        <w:t xml:space="preserve"> </w:t>
      </w:r>
      <w:r w:rsidR="1C587C4D" w:rsidRPr="696C90FC">
        <w:rPr>
          <w:rFonts w:eastAsia="Calibri"/>
        </w:rPr>
        <w:t>(</w:t>
      </w:r>
      <w:r w:rsidR="2A7DA35F" w:rsidRPr="2424197B">
        <w:rPr>
          <w:rFonts w:eastAsia="Calibri"/>
        </w:rPr>
        <w:t>metres and centimetres</w:t>
      </w:r>
      <w:r w:rsidR="7135B949" w:rsidRPr="696C90FC">
        <w:rPr>
          <w:rFonts w:eastAsia="Calibri"/>
        </w:rPr>
        <w:t>)</w:t>
      </w:r>
      <w:r w:rsidR="627FC8D8" w:rsidRPr="696C90FC">
        <w:rPr>
          <w:rFonts w:eastAsia="Calibri"/>
        </w:rPr>
        <w:t>.</w:t>
      </w:r>
    </w:p>
    <w:p w14:paraId="569DEA7E" w14:textId="2469BF3E" w:rsidR="2F051651" w:rsidRDefault="2F051651" w:rsidP="2424197B">
      <w:pPr>
        <w:pStyle w:val="FeatureBox"/>
      </w:pPr>
      <w:r w:rsidRPr="2424197B">
        <w:rPr>
          <w:b/>
          <w:bCs/>
        </w:rPr>
        <w:t>Note:</w:t>
      </w:r>
      <w:r>
        <w:t xml:space="preserve"> </w:t>
      </w:r>
      <w:r w:rsidR="00641BE9">
        <w:t>t</w:t>
      </w:r>
      <w:r>
        <w:t xml:space="preserve">he purpose of using </w:t>
      </w:r>
      <w:r w:rsidR="4725AAE2">
        <w:t>2</w:t>
      </w:r>
      <w:r>
        <w:t xml:space="preserve"> different units of measurement to measure the same objects is </w:t>
      </w:r>
      <w:r w:rsidR="11F15786">
        <w:t>to help</w:t>
      </w:r>
      <w:r>
        <w:t xml:space="preserve"> students see the same length expressed in </w:t>
      </w:r>
      <w:r w:rsidR="17BFF487">
        <w:t>2</w:t>
      </w:r>
      <w:r>
        <w:t xml:space="preserve"> different ways, reinforcing the concept that larger units result in smaller recorded values.</w:t>
      </w:r>
    </w:p>
    <w:p w14:paraId="07E2C590" w14:textId="56A8ACC9" w:rsidR="6F60A208" w:rsidRDefault="6F60A208" w:rsidP="00AE0822">
      <w:pPr>
        <w:pStyle w:val="ListNumber"/>
        <w:numPr>
          <w:ilvl w:val="0"/>
          <w:numId w:val="9"/>
        </w:numPr>
        <w:rPr>
          <w:rFonts w:eastAsia="Calibri"/>
        </w:rPr>
      </w:pPr>
      <w:r w:rsidRPr="2424197B">
        <w:rPr>
          <w:rFonts w:eastAsia="Calibri"/>
        </w:rPr>
        <w:lastRenderedPageBreak/>
        <w:t>Discuss expectations for recording using decimal</w:t>
      </w:r>
      <w:r w:rsidR="2E01A749" w:rsidRPr="2424197B">
        <w:rPr>
          <w:rFonts w:eastAsia="Calibri"/>
        </w:rPr>
        <w:t xml:space="preserve"> notations</w:t>
      </w:r>
      <w:r w:rsidRPr="2424197B">
        <w:rPr>
          <w:rFonts w:eastAsia="Calibri"/>
        </w:rPr>
        <w:t>. For example, one metre and seventy-two centimetres should be recorded in the table as 1.72</w:t>
      </w:r>
      <w:r w:rsidR="00641BE9">
        <w:rPr>
          <w:rFonts w:eastAsia="Calibri"/>
        </w:rPr>
        <w:t> </w:t>
      </w:r>
      <w:r w:rsidRPr="2424197B">
        <w:rPr>
          <w:rFonts w:eastAsia="Calibri"/>
        </w:rPr>
        <w:t>m</w:t>
      </w:r>
      <w:r w:rsidR="043B2DD2" w:rsidRPr="2424197B">
        <w:rPr>
          <w:rFonts w:eastAsia="Calibri"/>
        </w:rPr>
        <w:t xml:space="preserve">, while </w:t>
      </w:r>
      <w:r w:rsidR="23B646D5" w:rsidRPr="2424197B">
        <w:rPr>
          <w:rFonts w:eastAsia="Calibri"/>
        </w:rPr>
        <w:t xml:space="preserve">12 </w:t>
      </w:r>
      <w:r w:rsidR="043B2DD2" w:rsidRPr="2424197B">
        <w:rPr>
          <w:rFonts w:eastAsia="Calibri"/>
        </w:rPr>
        <w:t xml:space="preserve">centimetres and </w:t>
      </w:r>
      <w:r w:rsidR="3AD68AFA" w:rsidRPr="2424197B">
        <w:rPr>
          <w:rFonts w:eastAsia="Calibri"/>
        </w:rPr>
        <w:t xml:space="preserve">4 </w:t>
      </w:r>
      <w:r w:rsidR="043B2DD2" w:rsidRPr="2424197B">
        <w:rPr>
          <w:rFonts w:eastAsia="Calibri"/>
        </w:rPr>
        <w:t>millimetres should be recorded as 12.4</w:t>
      </w:r>
      <w:r w:rsidR="00641BE9">
        <w:rPr>
          <w:rFonts w:eastAsia="Calibri"/>
        </w:rPr>
        <w:t> </w:t>
      </w:r>
      <w:r w:rsidR="043B2DD2" w:rsidRPr="2424197B">
        <w:rPr>
          <w:rFonts w:eastAsia="Calibri"/>
        </w:rPr>
        <w:t>cm.</w:t>
      </w:r>
    </w:p>
    <w:p w14:paraId="113DEAA6" w14:textId="3D8EF29F" w:rsidR="6D238E3E" w:rsidRDefault="6D238E3E" w:rsidP="00407AD4">
      <w:pPr>
        <w:pStyle w:val="ListNumber"/>
      </w:pPr>
      <w:r w:rsidRPr="2424197B">
        <w:t xml:space="preserve">Provide students with </w:t>
      </w:r>
      <w:r w:rsidR="79E281EC" w:rsidRPr="2424197B">
        <w:t xml:space="preserve">their workbook </w:t>
      </w:r>
      <w:r w:rsidRPr="2424197B">
        <w:t>and a selection of measuring devices, such as 30</w:t>
      </w:r>
      <w:r w:rsidR="003D5A8A">
        <w:t> </w:t>
      </w:r>
      <w:r w:rsidRPr="2424197B">
        <w:t xml:space="preserve">cm rulers and metre rulers. Students </w:t>
      </w:r>
      <w:r w:rsidR="5A4510B3" w:rsidRPr="2424197B">
        <w:t>draw a reco</w:t>
      </w:r>
      <w:r w:rsidR="00811E14">
        <w:t>r</w:t>
      </w:r>
      <w:r w:rsidR="5A4510B3" w:rsidRPr="2424197B">
        <w:t>ding table</w:t>
      </w:r>
      <w:r w:rsidR="5FC568E6" w:rsidRPr="2424197B">
        <w:t xml:space="preserve"> in their workbook</w:t>
      </w:r>
      <w:r w:rsidR="5A4510B3" w:rsidRPr="2424197B">
        <w:t xml:space="preserve">, </w:t>
      </w:r>
      <w:r w:rsidRPr="2424197B">
        <w:t xml:space="preserve">select and measure their objects and record using </w:t>
      </w:r>
      <w:r w:rsidR="1918E266" w:rsidRPr="2424197B">
        <w:t>decimal notation</w:t>
      </w:r>
      <w:r w:rsidR="003D5A8A">
        <w:t xml:space="preserve"> (see</w:t>
      </w:r>
      <w:r w:rsidR="524A2BFF" w:rsidRPr="005E0ED8">
        <w:t xml:space="preserve"> </w:t>
      </w:r>
      <w:r w:rsidR="005E0F9F">
        <w:rPr>
          <w:color w:val="2B579A"/>
          <w:shd w:val="clear" w:color="auto" w:fill="E6E6E6"/>
        </w:rPr>
        <w:fldChar w:fldCharType="begin"/>
      </w:r>
      <w:r w:rsidR="005E0F9F">
        <w:instrText xml:space="preserve"> REF _Ref138943516 \h </w:instrText>
      </w:r>
      <w:r w:rsidR="005E0F9F">
        <w:rPr>
          <w:color w:val="2B579A"/>
          <w:shd w:val="clear" w:color="auto" w:fill="E6E6E6"/>
        </w:rPr>
      </w:r>
      <w:r w:rsidR="005E0F9F">
        <w:rPr>
          <w:color w:val="2B579A"/>
          <w:shd w:val="clear" w:color="auto" w:fill="E6E6E6"/>
        </w:rPr>
        <w:fldChar w:fldCharType="separate"/>
      </w:r>
      <w:r w:rsidR="005E0F9F">
        <w:t xml:space="preserve">Figure </w:t>
      </w:r>
      <w:r w:rsidR="005E0F9F">
        <w:rPr>
          <w:noProof/>
        </w:rPr>
        <w:t>6</w:t>
      </w:r>
      <w:r w:rsidR="005E0F9F">
        <w:rPr>
          <w:color w:val="2B579A"/>
          <w:shd w:val="clear" w:color="auto" w:fill="E6E6E6"/>
        </w:rPr>
        <w:fldChar w:fldCharType="end"/>
      </w:r>
      <w:r w:rsidR="003D5A8A" w:rsidRPr="00530B0E">
        <w:t>)</w:t>
      </w:r>
      <w:r w:rsidR="524A2BFF" w:rsidRPr="005E0ED8">
        <w:t>.</w:t>
      </w:r>
    </w:p>
    <w:p w14:paraId="0E90626B" w14:textId="7D44C910" w:rsidR="005E0ED8" w:rsidRDefault="005E0ED8" w:rsidP="005E0ED8">
      <w:pPr>
        <w:pStyle w:val="Caption"/>
      </w:pPr>
      <w:bookmarkStart w:id="30" w:name="_Ref138943516"/>
      <w:r>
        <w:t xml:space="preserve">Figure </w:t>
      </w:r>
      <w:r>
        <w:fldChar w:fldCharType="begin"/>
      </w:r>
      <w:r>
        <w:instrText>SEQ Figure \* ARABIC</w:instrText>
      </w:r>
      <w:r>
        <w:fldChar w:fldCharType="separate"/>
      </w:r>
      <w:r w:rsidR="007E6FF5">
        <w:rPr>
          <w:noProof/>
        </w:rPr>
        <w:t>6</w:t>
      </w:r>
      <w:r>
        <w:fldChar w:fldCharType="end"/>
      </w:r>
      <w:bookmarkEnd w:id="30"/>
      <w:r>
        <w:t xml:space="preserve"> </w:t>
      </w:r>
      <w:r w:rsidRPr="00262413">
        <w:t>– Reco</w:t>
      </w:r>
      <w:r w:rsidR="00811E14">
        <w:t>r</w:t>
      </w:r>
      <w:r w:rsidRPr="00262413">
        <w:t>ding table example</w:t>
      </w:r>
    </w:p>
    <w:p w14:paraId="0D459403" w14:textId="085A19C4" w:rsidR="0E50F8C9" w:rsidRDefault="0E50F8C9" w:rsidP="2424197B">
      <w:pPr>
        <w:rPr>
          <w:rFonts w:eastAsia="Calibri"/>
        </w:rPr>
      </w:pPr>
      <w:r>
        <w:rPr>
          <w:noProof/>
          <w:color w:val="2B579A"/>
          <w:shd w:val="clear" w:color="auto" w:fill="E6E6E6"/>
        </w:rPr>
        <w:drawing>
          <wp:inline distT="0" distB="0" distL="0" distR="0" wp14:anchorId="5EA76B5A" wp14:editId="2DB23D46">
            <wp:extent cx="2962275" cy="1937822"/>
            <wp:effectExtent l="0" t="0" r="0" b="0"/>
            <wp:docPr id="710989647" name="Picture 710989647" descr="Table with 3 columns titled object, centimetres (cm) and metres (m). &#10;An example for desk has been completed, measuring 124 cm and 1.24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89647" name="Picture 710989647" descr="Table with 3 columns titled object, centimetres (cm) and metres (m). &#10;An example for desk has been completed, measuring 124 cm and 1.24 m."/>
                    <pic:cNvPicPr/>
                  </pic:nvPicPr>
                  <pic:blipFill>
                    <a:blip r:embed="rId30">
                      <a:extLst>
                        <a:ext uri="{28A0092B-C50C-407E-A947-70E740481C1C}">
                          <a14:useLocalDpi xmlns:a14="http://schemas.microsoft.com/office/drawing/2010/main" val="0"/>
                        </a:ext>
                      </a:extLst>
                    </a:blip>
                    <a:stretch>
                      <a:fillRect/>
                    </a:stretch>
                  </pic:blipFill>
                  <pic:spPr>
                    <a:xfrm>
                      <a:off x="0" y="0"/>
                      <a:ext cx="2962275" cy="1937822"/>
                    </a:xfrm>
                    <a:prstGeom prst="rect">
                      <a:avLst/>
                    </a:prstGeom>
                  </pic:spPr>
                </pic:pic>
              </a:graphicData>
            </a:graphic>
          </wp:inline>
        </w:drawing>
      </w:r>
    </w:p>
    <w:p w14:paraId="57E1EB5E" w14:textId="77777777" w:rsidR="0061576D" w:rsidRDefault="0061576D" w:rsidP="0061576D">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0E92BD55" w14:textId="77777777" w:rsidTr="00B7677A">
        <w:trPr>
          <w:cnfStyle w:val="100000000000" w:firstRow="1" w:lastRow="0" w:firstColumn="0" w:lastColumn="0" w:oddVBand="0" w:evenVBand="0" w:oddHBand="0" w:evenHBand="0" w:firstRowFirstColumn="0" w:firstRowLastColumn="0" w:lastRowFirstColumn="0" w:lastRowLastColumn="0"/>
        </w:trPr>
        <w:tc>
          <w:tcPr>
            <w:tcW w:w="2500" w:type="pct"/>
          </w:tcPr>
          <w:p w14:paraId="110F6C96" w14:textId="77777777" w:rsidR="0061576D" w:rsidRDefault="0061576D" w:rsidP="0077545F">
            <w:r w:rsidRPr="000A107F">
              <w:t>Too hard?</w:t>
            </w:r>
          </w:p>
        </w:tc>
        <w:tc>
          <w:tcPr>
            <w:tcW w:w="2500" w:type="pct"/>
          </w:tcPr>
          <w:p w14:paraId="17C57E80" w14:textId="77777777" w:rsidR="0061576D" w:rsidRDefault="0061576D" w:rsidP="0077545F">
            <w:r w:rsidRPr="000A107F">
              <w:t>Too easy?</w:t>
            </w:r>
          </w:p>
        </w:tc>
      </w:tr>
      <w:tr w:rsidR="0061576D" w14:paraId="65419DFF" w14:textId="77777777" w:rsidTr="00B7677A">
        <w:trPr>
          <w:cnfStyle w:val="000000100000" w:firstRow="0" w:lastRow="0" w:firstColumn="0" w:lastColumn="0" w:oddVBand="0" w:evenVBand="0" w:oddHBand="1" w:evenHBand="0" w:firstRowFirstColumn="0" w:firstRowLastColumn="0" w:lastRowFirstColumn="0" w:lastRowLastColumn="0"/>
        </w:trPr>
        <w:tc>
          <w:tcPr>
            <w:tcW w:w="2500" w:type="pct"/>
          </w:tcPr>
          <w:p w14:paraId="2E762EA3" w14:textId="6035335B" w:rsidR="0061576D" w:rsidRDefault="0061576D" w:rsidP="2424197B">
            <w:pPr>
              <w:rPr>
                <w:rFonts w:eastAsia="Calibri"/>
              </w:rPr>
            </w:pPr>
            <w:r>
              <w:t xml:space="preserve">Students cannot </w:t>
            </w:r>
            <w:r w:rsidR="3214BBF6">
              <w:t xml:space="preserve">solve problems </w:t>
            </w:r>
            <w:r w:rsidR="4EBBBF3A">
              <w:t>that</w:t>
            </w:r>
            <w:r w:rsidR="62874E01">
              <w:t xml:space="preserve"> compar</w:t>
            </w:r>
            <w:r w:rsidR="7A17856A">
              <w:t>e</w:t>
            </w:r>
            <w:r w:rsidR="3214BBF6">
              <w:t xml:space="preserve"> lengths using appropriate units.</w:t>
            </w:r>
          </w:p>
          <w:p w14:paraId="6A132D9B" w14:textId="6717E9F3" w:rsidR="0061576D" w:rsidRDefault="388CC91F" w:rsidP="2424197B">
            <w:pPr>
              <w:pStyle w:val="ListBullet"/>
              <w:rPr>
                <w:rFonts w:eastAsia="Calibri"/>
              </w:rPr>
            </w:pPr>
            <w:r>
              <w:t xml:space="preserve">Support students by </w:t>
            </w:r>
            <w:r w:rsidR="7BEC51EE">
              <w:t xml:space="preserve">providing one pair of measurements and only requiring them to complete the second </w:t>
            </w:r>
            <w:r w:rsidR="7B3A4A26">
              <w:t>par</w:t>
            </w:r>
            <w:r w:rsidR="7BEC51EE">
              <w:t>t</w:t>
            </w:r>
            <w:r>
              <w:t>.</w:t>
            </w:r>
          </w:p>
          <w:p w14:paraId="09491D46" w14:textId="4EA753A0" w:rsidR="0061576D" w:rsidRDefault="3C6A9168" w:rsidP="2424197B">
            <w:pPr>
              <w:pStyle w:val="ListBullet"/>
            </w:pPr>
            <w:r>
              <w:lastRenderedPageBreak/>
              <w:t>Encourage students to select objects that are close to a metre</w:t>
            </w:r>
            <w:r w:rsidR="6F599233">
              <w:t xml:space="preserve"> in length.</w:t>
            </w:r>
          </w:p>
        </w:tc>
        <w:tc>
          <w:tcPr>
            <w:tcW w:w="2500" w:type="pct"/>
          </w:tcPr>
          <w:p w14:paraId="2E559471" w14:textId="4AC4CEDB" w:rsidR="0061576D" w:rsidRDefault="34BCB879" w:rsidP="2424197B">
            <w:pPr>
              <w:rPr>
                <w:rFonts w:eastAsia="Calibri"/>
              </w:rPr>
            </w:pPr>
            <w:r>
              <w:lastRenderedPageBreak/>
              <w:t>Students can solve problems involving the comparisons of lengths using appropriate units.</w:t>
            </w:r>
          </w:p>
          <w:p w14:paraId="26506244" w14:textId="5DF337A6" w:rsidR="0061576D" w:rsidRDefault="4A5C1457" w:rsidP="2424197B">
            <w:pPr>
              <w:pStyle w:val="ListBullet"/>
              <w:rPr>
                <w:rFonts w:eastAsia="Calibri"/>
              </w:rPr>
            </w:pPr>
            <w:r>
              <w:t>Challenge students to only measure each object once and convert it into the second column.</w:t>
            </w:r>
          </w:p>
          <w:p w14:paraId="439C7BAE" w14:textId="0A75BE7D" w:rsidR="0061576D" w:rsidRDefault="4A5C1457" w:rsidP="2424197B">
            <w:pPr>
              <w:pStyle w:val="ListBullet"/>
              <w:rPr>
                <w:rFonts w:eastAsia="Calibri"/>
              </w:rPr>
            </w:pPr>
            <w:r>
              <w:lastRenderedPageBreak/>
              <w:t>Challenge students to add a third unit of measurement to their table and convert it without measuring.</w:t>
            </w:r>
          </w:p>
        </w:tc>
      </w:tr>
    </w:tbl>
    <w:p w14:paraId="3629C616" w14:textId="349C56F1" w:rsidR="0061576D" w:rsidRDefault="0061576D" w:rsidP="0061576D">
      <w:pPr>
        <w:pStyle w:val="Heading3"/>
      </w:pPr>
      <w:bookmarkStart w:id="31" w:name="_Toc144475003"/>
      <w:r>
        <w:lastRenderedPageBreak/>
        <w:t xml:space="preserve">Consolidation and meaningful practice – </w:t>
      </w:r>
      <w:r w:rsidR="43644525">
        <w:t>20</w:t>
      </w:r>
      <w:r w:rsidR="60D76ACD">
        <w:t xml:space="preserve"> m</w:t>
      </w:r>
      <w:r>
        <w:t>inutes</w:t>
      </w:r>
      <w:bookmarkEnd w:id="31"/>
    </w:p>
    <w:p w14:paraId="43DFD3C2" w14:textId="3D2B013D" w:rsidR="45E9B62F" w:rsidRDefault="45E9B62F" w:rsidP="00AE0822">
      <w:pPr>
        <w:pStyle w:val="ListNumber"/>
        <w:numPr>
          <w:ilvl w:val="0"/>
          <w:numId w:val="9"/>
        </w:numPr>
        <w:rPr>
          <w:rFonts w:eastAsia="Calibri"/>
        </w:rPr>
      </w:pPr>
      <w:r w:rsidRPr="2424197B">
        <w:t>Demonstrate how to play ‘Who is winning</w:t>
      </w:r>
      <w:r w:rsidR="00F62E2C">
        <w:t>?</w:t>
      </w:r>
      <w:r w:rsidRPr="2424197B">
        <w:t>’ by playing against a student or the whole class</w:t>
      </w:r>
      <w:r w:rsidR="009E245D">
        <w:t xml:space="preserve"> using </w:t>
      </w:r>
      <w:hyperlink w:anchor="_Resource_13:_Who" w:history="1">
        <w:r w:rsidR="009E245D" w:rsidRPr="00F14B32">
          <w:rPr>
            <w:rStyle w:val="Hyperlink"/>
          </w:rPr>
          <w:t>Resource 13: Who is winning?</w:t>
        </w:r>
      </w:hyperlink>
    </w:p>
    <w:p w14:paraId="262FE111" w14:textId="05D4CDFC" w:rsidR="166BA18C" w:rsidRPr="007A13DF" w:rsidRDefault="166BA18C" w:rsidP="007A13DF">
      <w:pPr>
        <w:pStyle w:val="ListNumber"/>
      </w:pPr>
      <w:r w:rsidRPr="007A13DF">
        <w:t xml:space="preserve">Students make one pile with the centimetre cards and </w:t>
      </w:r>
      <w:r w:rsidR="6DA49795" w:rsidRPr="007A13DF">
        <w:t>another with the metre cards.</w:t>
      </w:r>
    </w:p>
    <w:p w14:paraId="081120BC" w14:textId="580161AF" w:rsidR="6DA49795" w:rsidRPr="007A13DF" w:rsidRDefault="6DA49795" w:rsidP="007A13DF">
      <w:pPr>
        <w:pStyle w:val="ListNumber"/>
      </w:pPr>
      <w:r w:rsidRPr="007A13DF">
        <w:t xml:space="preserve">Students take turns drawing a card from either pile, </w:t>
      </w:r>
      <w:r w:rsidR="3A24EDAB" w:rsidRPr="007A13DF">
        <w:t xml:space="preserve">then compare their </w:t>
      </w:r>
      <w:r w:rsidR="7206209B">
        <w:t>2</w:t>
      </w:r>
      <w:r w:rsidR="3A24EDAB" w:rsidRPr="007A13DF">
        <w:t xml:space="preserve"> lengths.</w:t>
      </w:r>
      <w:r w:rsidR="64039972" w:rsidRPr="007A13DF">
        <w:t xml:space="preserve"> Students can decide whether to compare the lengths in centimetres, metres or both.</w:t>
      </w:r>
    </w:p>
    <w:p w14:paraId="5BEE95F9" w14:textId="6909D41A" w:rsidR="70D0C63A" w:rsidRPr="007A13DF" w:rsidRDefault="70D0C63A" w:rsidP="007A13DF">
      <w:pPr>
        <w:pStyle w:val="ListNumber"/>
      </w:pPr>
      <w:r w:rsidRPr="007A13DF">
        <w:t>The player with the greater length keeps both cards, and the game continues with the winning player drawing first next</w:t>
      </w:r>
      <w:r w:rsidR="5CD04767" w:rsidRPr="007A13DF">
        <w:t xml:space="preserve"> round. </w:t>
      </w:r>
      <w:r w:rsidR="63E10DF9" w:rsidRPr="007A13DF">
        <w:t>T</w:t>
      </w:r>
      <w:r w:rsidR="5CD04767" w:rsidRPr="007A13DF">
        <w:t xml:space="preserve">he player with the most cards </w:t>
      </w:r>
      <w:r w:rsidR="4C473259">
        <w:t xml:space="preserve">at the end of the game </w:t>
      </w:r>
      <w:r w:rsidR="5CD04767" w:rsidRPr="007A13DF">
        <w:t>wins.</w:t>
      </w:r>
    </w:p>
    <w:p w14:paraId="6C7E0B27" w14:textId="2008C38A" w:rsidR="07D46986" w:rsidRPr="007A13DF" w:rsidRDefault="07D46986" w:rsidP="007A13DF">
      <w:pPr>
        <w:pStyle w:val="ListNumber"/>
      </w:pPr>
      <w:r w:rsidRPr="007A13DF">
        <w:t>Regroup students and ask:</w:t>
      </w:r>
    </w:p>
    <w:p w14:paraId="7EDB6903" w14:textId="7979F57E" w:rsidR="07D46986" w:rsidRDefault="07D46986" w:rsidP="00B7677A">
      <w:pPr>
        <w:pStyle w:val="ListBullet"/>
        <w:ind w:left="1134"/>
        <w:rPr>
          <w:rFonts w:eastAsia="Calibri"/>
        </w:rPr>
      </w:pPr>
      <w:r>
        <w:t>What was your strategy for determining which length was greatest?</w:t>
      </w:r>
    </w:p>
    <w:p w14:paraId="02ADD97C" w14:textId="28F4D410" w:rsidR="5D31A785" w:rsidRDefault="5D31A785" w:rsidP="00B7677A">
      <w:pPr>
        <w:pStyle w:val="ListBullet"/>
        <w:ind w:left="1134"/>
        <w:rPr>
          <w:rFonts w:eastAsia="Calibri"/>
        </w:rPr>
      </w:pPr>
      <w:r>
        <w:t>How did your ability to convert between units of measurement support you in this game?</w:t>
      </w:r>
    </w:p>
    <w:p w14:paraId="0B3828CB" w14:textId="4476EC7A" w:rsidR="5D31A785" w:rsidRDefault="5D31A785" w:rsidP="00B7677A">
      <w:pPr>
        <w:pStyle w:val="ListBullet"/>
        <w:ind w:left="1134"/>
        <w:rPr>
          <w:rFonts w:eastAsia="Calibri"/>
        </w:rPr>
      </w:pPr>
      <w:r>
        <w:t>D</w:t>
      </w:r>
      <w:r w:rsidR="1D43FD1E">
        <w:t xml:space="preserve">id you get better at determining the </w:t>
      </w:r>
      <w:r w:rsidR="46B7FD27">
        <w:t xml:space="preserve">greater length </w:t>
      </w:r>
      <w:r w:rsidR="1D43FD1E">
        <w:t>as the game went on? Why?</w:t>
      </w:r>
    </w:p>
    <w:p w14:paraId="009F318F" w14:textId="2D566564"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6988464B" w14:textId="77777777" w:rsidTr="00C421AB">
        <w:trPr>
          <w:cnfStyle w:val="100000000000" w:firstRow="1" w:lastRow="0" w:firstColumn="0" w:lastColumn="0" w:oddVBand="0" w:evenVBand="0" w:oddHBand="0" w:evenHBand="0" w:firstRowFirstColumn="0" w:firstRowLastColumn="0" w:lastRowFirstColumn="0" w:lastRowLastColumn="0"/>
        </w:trPr>
        <w:tc>
          <w:tcPr>
            <w:tcW w:w="2500" w:type="pct"/>
          </w:tcPr>
          <w:p w14:paraId="763CDBC4" w14:textId="77777777" w:rsidR="0061576D" w:rsidRDefault="0061576D" w:rsidP="0077545F">
            <w:r w:rsidRPr="006025E4">
              <w:t>Assessment opportunities</w:t>
            </w:r>
          </w:p>
        </w:tc>
        <w:tc>
          <w:tcPr>
            <w:tcW w:w="2500" w:type="pct"/>
          </w:tcPr>
          <w:p w14:paraId="17C7DD7A" w14:textId="77777777" w:rsidR="0061576D" w:rsidRDefault="0061576D" w:rsidP="0077545F">
            <w:r w:rsidRPr="006025E4">
              <w:t>Links</w:t>
            </w:r>
          </w:p>
        </w:tc>
      </w:tr>
      <w:tr w:rsidR="0061576D" w14:paraId="657105DE" w14:textId="77777777" w:rsidTr="00C421AB">
        <w:trPr>
          <w:cnfStyle w:val="000000100000" w:firstRow="0" w:lastRow="0" w:firstColumn="0" w:lastColumn="0" w:oddVBand="0" w:evenVBand="0" w:oddHBand="1" w:evenHBand="0" w:firstRowFirstColumn="0" w:firstRowLastColumn="0" w:lastRowFirstColumn="0" w:lastRowLastColumn="0"/>
        </w:trPr>
        <w:tc>
          <w:tcPr>
            <w:tcW w:w="2500" w:type="pct"/>
          </w:tcPr>
          <w:p w14:paraId="2BFD9532" w14:textId="77777777" w:rsidR="0061576D" w:rsidRDefault="0061576D" w:rsidP="0077545F">
            <w:r>
              <w:t>What to look for:</w:t>
            </w:r>
          </w:p>
          <w:p w14:paraId="3A5172DC" w14:textId="7E0F8885" w:rsidR="0061576D" w:rsidRDefault="0061576D" w:rsidP="2424197B">
            <w:pPr>
              <w:pStyle w:val="ListBullet"/>
            </w:pPr>
            <w:r>
              <w:lastRenderedPageBreak/>
              <w:t xml:space="preserve">Can students </w:t>
            </w:r>
            <w:r w:rsidR="0C5722E6">
              <w:t>accurately measure and record lengths in both metres and centimetres</w:t>
            </w:r>
            <w:r>
              <w:t xml:space="preserve">? </w:t>
            </w:r>
            <w:r w:rsidR="2E3FE6D2" w:rsidRPr="6026BA95">
              <w:rPr>
                <w:b/>
                <w:bCs/>
              </w:rPr>
              <w:t>[</w:t>
            </w:r>
            <w:r w:rsidR="2E3FE6D2" w:rsidRPr="6026BA95">
              <w:rPr>
                <w:b/>
                <w:bCs/>
                <w:color w:val="000000" w:themeColor="text1"/>
              </w:rPr>
              <w:t>MAO-WM-01, MA3-GM-02]</w:t>
            </w:r>
          </w:p>
          <w:p w14:paraId="61B037A3" w14:textId="1876FEE9" w:rsidR="0061576D" w:rsidRDefault="0061576D" w:rsidP="2424197B">
            <w:pPr>
              <w:pStyle w:val="ListBullet"/>
            </w:pPr>
            <w:r>
              <w:t xml:space="preserve">Can students </w:t>
            </w:r>
            <w:r w:rsidR="59FA1B2F">
              <w:t>understand that increasing the size of a unit results in a lower recorded measure</w:t>
            </w:r>
            <w:r w:rsidR="18F11DA5">
              <w:t xml:space="preserve">? </w:t>
            </w:r>
            <w:r w:rsidR="6F5025C5" w:rsidRPr="6026BA95">
              <w:rPr>
                <w:b/>
                <w:bCs/>
              </w:rPr>
              <w:t>[</w:t>
            </w:r>
            <w:r w:rsidR="6F5025C5" w:rsidRPr="6026BA95">
              <w:rPr>
                <w:b/>
                <w:bCs/>
                <w:color w:val="000000" w:themeColor="text1"/>
              </w:rPr>
              <w:t>MAO-WM-01, MA3-GM-02]</w:t>
            </w:r>
          </w:p>
        </w:tc>
        <w:tc>
          <w:tcPr>
            <w:tcW w:w="2500" w:type="pct"/>
          </w:tcPr>
          <w:p w14:paraId="405360A0" w14:textId="77777777" w:rsidR="0061576D" w:rsidRDefault="0061576D" w:rsidP="0077545F">
            <w:r>
              <w:lastRenderedPageBreak/>
              <w:t xml:space="preserve">Links to </w:t>
            </w:r>
            <w:hyperlink r:id="rId31" w:history="1">
              <w:r w:rsidRPr="009F54DE">
                <w:rPr>
                  <w:rStyle w:val="Hyperlink"/>
                </w:rPr>
                <w:t>National Numeracy Learning Progressions</w:t>
              </w:r>
            </w:hyperlink>
            <w:r>
              <w:t xml:space="preserve"> (NNLP):</w:t>
            </w:r>
          </w:p>
          <w:p w14:paraId="59AEAFFE" w14:textId="6B8B7C1F" w:rsidR="0061576D" w:rsidRDefault="002A2C83" w:rsidP="0077545F">
            <w:pPr>
              <w:pStyle w:val="ListBullet"/>
            </w:pPr>
            <w:r>
              <w:lastRenderedPageBreak/>
              <w:t>NPV7</w:t>
            </w:r>
            <w:r w:rsidR="00A05B09">
              <w:t>, NPV8, NPV9</w:t>
            </w:r>
          </w:p>
          <w:p w14:paraId="4CF81CAD" w14:textId="1B381800" w:rsidR="0061576D" w:rsidRDefault="00752A71" w:rsidP="004B4101">
            <w:pPr>
              <w:pStyle w:val="ListBullet"/>
            </w:pPr>
            <w:r>
              <w:t>UuM6</w:t>
            </w:r>
            <w:r w:rsidR="00220C18">
              <w:t>, UuM8</w:t>
            </w:r>
            <w:r w:rsidR="004B4101">
              <w:t>.</w:t>
            </w:r>
          </w:p>
        </w:tc>
      </w:tr>
    </w:tbl>
    <w:p w14:paraId="3BFAFA81" w14:textId="77777777" w:rsidR="0061576D" w:rsidRDefault="0061576D">
      <w:pPr>
        <w:spacing w:before="0" w:after="160" w:line="259" w:lineRule="auto"/>
      </w:pPr>
      <w:r>
        <w:lastRenderedPageBreak/>
        <w:br w:type="page"/>
      </w:r>
    </w:p>
    <w:p w14:paraId="2668ED13" w14:textId="77777777" w:rsidR="0061576D" w:rsidRDefault="0061576D" w:rsidP="0061576D">
      <w:pPr>
        <w:pStyle w:val="Heading2"/>
      </w:pPr>
      <w:bookmarkStart w:id="32" w:name="_Lesson_5"/>
      <w:bookmarkStart w:id="33" w:name="_Toc144475004"/>
      <w:bookmarkEnd w:id="32"/>
      <w:r>
        <w:lastRenderedPageBreak/>
        <w:t>Lesson 5</w:t>
      </w:r>
      <w:bookmarkEnd w:id="33"/>
    </w:p>
    <w:p w14:paraId="225BACF3" w14:textId="1E533CB4" w:rsidR="00DD3217" w:rsidRPr="00DD3217" w:rsidRDefault="00DD3217" w:rsidP="007F015F">
      <w:pPr>
        <w:pStyle w:val="FeatureBox3"/>
      </w:pPr>
      <w:r w:rsidRPr="5811D56A">
        <w:rPr>
          <w:b/>
          <w:bCs/>
        </w:rPr>
        <w:t>Core concept</w:t>
      </w:r>
      <w:r>
        <w:t xml:space="preserve">: </w:t>
      </w:r>
      <w:r w:rsidR="000E6095">
        <w:t>d</w:t>
      </w:r>
      <w:r w:rsidR="446E33D6">
        <w:t>ifferent shapes can have the same perimeter.</w:t>
      </w:r>
    </w:p>
    <w:p w14:paraId="32069ED9" w14:textId="1E9626F2" w:rsidR="0061576D" w:rsidRDefault="0061576D" w:rsidP="0061576D">
      <w:pPr>
        <w:pStyle w:val="Heading3"/>
      </w:pPr>
      <w:bookmarkStart w:id="34" w:name="_Toc144475005"/>
      <w:r>
        <w:t xml:space="preserve">Daily number sense: </w:t>
      </w:r>
      <w:r w:rsidR="7C4F9077">
        <w:t>Quarters and wholes</w:t>
      </w:r>
      <w:r>
        <w:t xml:space="preserve"> – </w:t>
      </w:r>
      <w:r w:rsidR="11F09803">
        <w:t xml:space="preserve">10 </w:t>
      </w:r>
      <w:r>
        <w:t>minutes</w:t>
      </w:r>
      <w:bookmarkEnd w:id="34"/>
    </w:p>
    <w:p w14:paraId="27BF334B" w14:textId="1253FE42" w:rsidR="1C6EF057" w:rsidRDefault="1C6EF057" w:rsidP="6026BA95">
      <w:pPr>
        <w:pStyle w:val="FeatureBox"/>
      </w:pPr>
      <w:r>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4308C9FE" w14:textId="77777777" w:rsidR="0061576D" w:rsidRPr="00F33887" w:rsidRDefault="0061576D" w:rsidP="00F33887">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1576D" w14:paraId="12EDB15C" w14:textId="77777777" w:rsidTr="00F130FB">
        <w:trPr>
          <w:cnfStyle w:val="100000000000" w:firstRow="1" w:lastRow="0" w:firstColumn="0" w:lastColumn="0" w:oddVBand="0" w:evenVBand="0" w:oddHBand="0" w:evenHBand="0" w:firstRowFirstColumn="0" w:firstRowLastColumn="0" w:lastRowFirstColumn="0" w:lastRowLastColumn="0"/>
        </w:trPr>
        <w:tc>
          <w:tcPr>
            <w:tcW w:w="2500" w:type="pct"/>
          </w:tcPr>
          <w:p w14:paraId="4339E2F9" w14:textId="77777777" w:rsidR="0061576D" w:rsidRDefault="0061576D" w:rsidP="0077545F">
            <w:r w:rsidRPr="00C702F9">
              <w:t>Daily number sense learning intention</w:t>
            </w:r>
          </w:p>
        </w:tc>
        <w:tc>
          <w:tcPr>
            <w:tcW w:w="2500" w:type="pct"/>
          </w:tcPr>
          <w:p w14:paraId="1EC55229" w14:textId="77777777" w:rsidR="0061576D" w:rsidRDefault="0061576D" w:rsidP="0077545F">
            <w:r w:rsidRPr="00C702F9">
              <w:t>Daily number sense success criteria</w:t>
            </w:r>
          </w:p>
        </w:tc>
      </w:tr>
      <w:tr w:rsidR="0061576D" w14:paraId="720F503D" w14:textId="77777777" w:rsidTr="00F130FB">
        <w:trPr>
          <w:cnfStyle w:val="000000100000" w:firstRow="0" w:lastRow="0" w:firstColumn="0" w:lastColumn="0" w:oddVBand="0" w:evenVBand="0" w:oddHBand="1" w:evenHBand="0" w:firstRowFirstColumn="0" w:firstRowLastColumn="0" w:lastRowFirstColumn="0" w:lastRowLastColumn="0"/>
        </w:trPr>
        <w:tc>
          <w:tcPr>
            <w:tcW w:w="2500" w:type="pct"/>
          </w:tcPr>
          <w:p w14:paraId="43B9CE52" w14:textId="77777777" w:rsidR="0061576D" w:rsidRDefault="0061576D" w:rsidP="0077545F">
            <w:r>
              <w:t>Students are learning to:</w:t>
            </w:r>
          </w:p>
          <w:p w14:paraId="4A2CE699" w14:textId="086B1593" w:rsidR="0061576D" w:rsidRDefault="1C234D8C" w:rsidP="0077545F">
            <w:pPr>
              <w:pStyle w:val="ListBullet"/>
            </w:pPr>
            <w:r w:rsidRPr="155BEB62">
              <w:rPr>
                <w:rFonts w:eastAsia="Calibri"/>
              </w:rPr>
              <w:t>recognise the role of the number 1 as representing the whole.</w:t>
            </w:r>
          </w:p>
        </w:tc>
        <w:tc>
          <w:tcPr>
            <w:tcW w:w="2500" w:type="pct"/>
          </w:tcPr>
          <w:p w14:paraId="37974802" w14:textId="77777777" w:rsidR="0061576D" w:rsidRDefault="0061576D" w:rsidP="0077545F">
            <w:r>
              <w:t>Students can:</w:t>
            </w:r>
          </w:p>
          <w:p w14:paraId="41B2590E" w14:textId="224C8F9F" w:rsidR="0061576D" w:rsidRDefault="21EB1D2A" w:rsidP="0077545F">
            <w:pPr>
              <w:pStyle w:val="ListBullet"/>
            </w:pPr>
            <w:r w:rsidRPr="155BEB62">
              <w:rPr>
                <w:rFonts w:eastAsia="Calibri"/>
              </w:rPr>
              <w:t>compare halves and quarters of different sized wholes.</w:t>
            </w:r>
          </w:p>
        </w:tc>
      </w:tr>
    </w:tbl>
    <w:p w14:paraId="4596DBA1" w14:textId="3F9B2583" w:rsidR="710B8AB8" w:rsidRPr="00B7677A" w:rsidRDefault="710B8AB8" w:rsidP="00B7677A">
      <w:pPr>
        <w:pStyle w:val="ListNumber"/>
        <w:numPr>
          <w:ilvl w:val="0"/>
          <w:numId w:val="39"/>
        </w:numPr>
        <w:rPr>
          <w:rFonts w:eastAsia="Calibri"/>
          <w:color w:val="000000" w:themeColor="text1"/>
        </w:rPr>
      </w:pPr>
      <w:r w:rsidRPr="155BEB62">
        <w:t xml:space="preserve">Write </w:t>
      </w:r>
      <w:r w:rsidR="00DD5CC3">
        <w:t>‘</w:t>
      </w:r>
      <w:r w:rsidRPr="155BEB62">
        <w:t xml:space="preserve">Jake ate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155BEB62">
        <w:t xml:space="preserve"> of a cake and Kate ate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155BEB62">
        <w:t xml:space="preserve"> of a different cake. Jake said he ate more than Kate. How could he be correct?</w:t>
      </w:r>
      <w:r w:rsidR="00DD5CC3">
        <w:t>’</w:t>
      </w:r>
    </w:p>
    <w:p w14:paraId="55AFDE96" w14:textId="016E895D" w:rsidR="710B8AB8" w:rsidRDefault="710B8AB8" w:rsidP="155BEB62">
      <w:pPr>
        <w:pStyle w:val="ListNumber"/>
        <w:rPr>
          <w:rFonts w:eastAsia="Arial"/>
          <w:color w:val="000000" w:themeColor="text1"/>
          <w:lang w:val="en-US"/>
        </w:rPr>
      </w:pPr>
      <w:r w:rsidRPr="155BEB62">
        <w:t xml:space="preserve">Allow time for students to think and the </w:t>
      </w:r>
      <w:hyperlink r:id="rId32">
        <w:r w:rsidRPr="155BEB62">
          <w:rPr>
            <w:rStyle w:val="Hyperlink"/>
          </w:rPr>
          <w:t>turn and talk</w:t>
        </w:r>
      </w:hyperlink>
      <w:r w:rsidRPr="155BEB62">
        <w:t xml:space="preserve"> to discuss how </w:t>
      </w:r>
      <w:r w:rsidR="02B9E7DD" w:rsidRPr="155BEB62">
        <w:t>Jake could be correct</w:t>
      </w:r>
      <w:r w:rsidRPr="155BEB62">
        <w:t>.</w:t>
      </w:r>
    </w:p>
    <w:p w14:paraId="5E630DC5" w14:textId="58914CD1" w:rsidR="710B8AB8" w:rsidRDefault="710B8AB8" w:rsidP="155BEB62">
      <w:pPr>
        <w:pStyle w:val="ListNumber"/>
        <w:rPr>
          <w:rFonts w:eastAsia="Arial"/>
          <w:color w:val="000000" w:themeColor="text1"/>
        </w:rPr>
      </w:pPr>
      <w:r w:rsidRPr="155BEB62">
        <w:t>Select students to share and explain their strategy. Record and test student responses.</w:t>
      </w:r>
    </w:p>
    <w:p w14:paraId="5EE22E09" w14:textId="77777777" w:rsidR="0061576D" w:rsidRDefault="0061576D" w:rsidP="0061576D">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2C157438" w14:textId="77777777" w:rsidTr="00F130FB">
        <w:trPr>
          <w:cnfStyle w:val="100000000000" w:firstRow="1" w:lastRow="0" w:firstColumn="0" w:lastColumn="0" w:oddVBand="0" w:evenVBand="0" w:oddHBand="0" w:evenHBand="0" w:firstRowFirstColumn="0" w:firstRowLastColumn="0" w:lastRowFirstColumn="0" w:lastRowLastColumn="0"/>
        </w:trPr>
        <w:tc>
          <w:tcPr>
            <w:tcW w:w="2500" w:type="pct"/>
          </w:tcPr>
          <w:p w14:paraId="260CEA3C" w14:textId="77777777" w:rsidR="0061576D" w:rsidRDefault="0061576D" w:rsidP="0077545F">
            <w:r w:rsidRPr="006025E4">
              <w:t>Assessment opportunities</w:t>
            </w:r>
          </w:p>
        </w:tc>
        <w:tc>
          <w:tcPr>
            <w:tcW w:w="2500" w:type="pct"/>
          </w:tcPr>
          <w:p w14:paraId="5882C6E7" w14:textId="77777777" w:rsidR="0061576D" w:rsidRDefault="0061576D" w:rsidP="0077545F">
            <w:r w:rsidRPr="006025E4">
              <w:t>Links</w:t>
            </w:r>
          </w:p>
        </w:tc>
      </w:tr>
      <w:tr w:rsidR="0061576D" w14:paraId="12F85898" w14:textId="77777777" w:rsidTr="00F130FB">
        <w:trPr>
          <w:cnfStyle w:val="000000100000" w:firstRow="0" w:lastRow="0" w:firstColumn="0" w:lastColumn="0" w:oddVBand="0" w:evenVBand="0" w:oddHBand="1" w:evenHBand="0" w:firstRowFirstColumn="0" w:firstRowLastColumn="0" w:lastRowFirstColumn="0" w:lastRowLastColumn="0"/>
        </w:trPr>
        <w:tc>
          <w:tcPr>
            <w:tcW w:w="2500" w:type="pct"/>
          </w:tcPr>
          <w:p w14:paraId="4E185C30" w14:textId="77777777" w:rsidR="0061576D" w:rsidRDefault="0061576D" w:rsidP="0077545F">
            <w:r>
              <w:t>What to look for:</w:t>
            </w:r>
          </w:p>
          <w:p w14:paraId="5D863F86" w14:textId="77BFAF7B" w:rsidR="0061576D" w:rsidRDefault="3877FC71" w:rsidP="6026BA95">
            <w:pPr>
              <w:pStyle w:val="ListBullet"/>
            </w:pPr>
            <w:r>
              <w:t xml:space="preserve">Can students </w:t>
            </w:r>
            <w:r w:rsidR="287FAA09" w:rsidRPr="155BEB62">
              <w:rPr>
                <w:rFonts w:eastAsia="Calibri"/>
              </w:rPr>
              <w:t>compare halves and quarters of different sized wholes?</w:t>
            </w:r>
            <w:r>
              <w:t xml:space="preserve"> </w:t>
            </w:r>
            <w:r w:rsidRPr="155BEB62">
              <w:rPr>
                <w:b/>
                <w:bCs/>
              </w:rPr>
              <w:t>[MAO-WM-01, MA3-RQF-</w:t>
            </w:r>
            <w:r w:rsidRPr="3AA158DC">
              <w:rPr>
                <w:b/>
                <w:bCs/>
              </w:rPr>
              <w:t>0</w:t>
            </w:r>
            <w:r w:rsidR="6593FD1D" w:rsidRPr="3AA158DC">
              <w:rPr>
                <w:b/>
                <w:bCs/>
              </w:rPr>
              <w:t>1</w:t>
            </w:r>
            <w:r w:rsidRPr="155BEB62">
              <w:rPr>
                <w:b/>
                <w:bCs/>
              </w:rPr>
              <w:t>]</w:t>
            </w:r>
          </w:p>
        </w:tc>
        <w:tc>
          <w:tcPr>
            <w:tcW w:w="2500" w:type="pct"/>
          </w:tcPr>
          <w:p w14:paraId="023FCE4D" w14:textId="77777777" w:rsidR="0061576D" w:rsidRDefault="0061576D" w:rsidP="0077545F">
            <w:r>
              <w:t xml:space="preserve">Links to </w:t>
            </w:r>
            <w:hyperlink r:id="rId33" w:history="1">
              <w:r w:rsidRPr="009F54DE">
                <w:rPr>
                  <w:rStyle w:val="Hyperlink"/>
                </w:rPr>
                <w:t>National Numeracy Learning Progressions</w:t>
              </w:r>
            </w:hyperlink>
            <w:r>
              <w:t xml:space="preserve"> (NNLP):</w:t>
            </w:r>
          </w:p>
          <w:p w14:paraId="75492AB5" w14:textId="492B3F95" w:rsidR="0061576D" w:rsidRDefault="00CC3949" w:rsidP="004B4101">
            <w:pPr>
              <w:pStyle w:val="ListBullet"/>
            </w:pPr>
            <w:r>
              <w:t>InF5.</w:t>
            </w:r>
          </w:p>
        </w:tc>
      </w:tr>
    </w:tbl>
    <w:p w14:paraId="5C6B75FD" w14:textId="6F93FD02" w:rsidR="0061576D" w:rsidRDefault="0061576D" w:rsidP="0061576D">
      <w:pPr>
        <w:pStyle w:val="Heading3"/>
      </w:pPr>
      <w:bookmarkStart w:id="35" w:name="_Toc144475006"/>
      <w:r>
        <w:t xml:space="preserve">Core lesson: </w:t>
      </w:r>
      <w:r w:rsidR="03C4C20D">
        <w:t xml:space="preserve">Shapes and </w:t>
      </w:r>
      <w:r w:rsidR="00F130FB">
        <w:t xml:space="preserve">perimeters </w:t>
      </w:r>
      <w:r>
        <w:t xml:space="preserve">– </w:t>
      </w:r>
      <w:r w:rsidR="1BFFF9B7">
        <w:t>4</w:t>
      </w:r>
      <w:r w:rsidR="301BFD01">
        <w:t>0</w:t>
      </w:r>
      <w:r>
        <w:t xml:space="preserve"> minutes</w:t>
      </w:r>
      <w:bookmarkEnd w:id="35"/>
    </w:p>
    <w:p w14:paraId="219A62A6" w14:textId="77777777" w:rsidR="0061576D" w:rsidRDefault="0061576D" w:rsidP="0061576D">
      <w:r w:rsidRPr="00C5416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52179441" w14:textId="77777777" w:rsidTr="00964985">
        <w:trPr>
          <w:cnfStyle w:val="100000000000" w:firstRow="1" w:lastRow="0" w:firstColumn="0" w:lastColumn="0" w:oddVBand="0" w:evenVBand="0" w:oddHBand="0" w:evenHBand="0" w:firstRowFirstColumn="0" w:firstRowLastColumn="0" w:lastRowFirstColumn="0" w:lastRowLastColumn="0"/>
        </w:trPr>
        <w:tc>
          <w:tcPr>
            <w:tcW w:w="2500" w:type="pct"/>
          </w:tcPr>
          <w:p w14:paraId="3AC737D2" w14:textId="77777777" w:rsidR="0061576D" w:rsidRDefault="0061576D" w:rsidP="0077545F">
            <w:r w:rsidRPr="008C3A46">
              <w:t>Core concept learning intentions</w:t>
            </w:r>
          </w:p>
        </w:tc>
        <w:tc>
          <w:tcPr>
            <w:tcW w:w="2500" w:type="pct"/>
          </w:tcPr>
          <w:p w14:paraId="07B55201" w14:textId="77777777" w:rsidR="0061576D" w:rsidRDefault="0061576D" w:rsidP="0077545F">
            <w:r w:rsidRPr="008C3A46">
              <w:t>Core concept success criteria</w:t>
            </w:r>
          </w:p>
        </w:tc>
      </w:tr>
      <w:tr w:rsidR="0061576D" w14:paraId="7CD0C398" w14:textId="77777777" w:rsidTr="00964985">
        <w:trPr>
          <w:cnfStyle w:val="000000100000" w:firstRow="0" w:lastRow="0" w:firstColumn="0" w:lastColumn="0" w:oddVBand="0" w:evenVBand="0" w:oddHBand="1" w:evenHBand="0" w:firstRowFirstColumn="0" w:firstRowLastColumn="0" w:lastRowFirstColumn="0" w:lastRowLastColumn="0"/>
        </w:trPr>
        <w:tc>
          <w:tcPr>
            <w:tcW w:w="2500" w:type="pct"/>
          </w:tcPr>
          <w:p w14:paraId="6D9F5BAD" w14:textId="77777777" w:rsidR="0061576D" w:rsidRDefault="0061576D" w:rsidP="0077545F">
            <w:r>
              <w:t>Students are learning to:</w:t>
            </w:r>
          </w:p>
          <w:p w14:paraId="58D73CB3" w14:textId="3ECE2633" w:rsidR="0061576D" w:rsidRDefault="5E5A6B10" w:rsidP="0077545F">
            <w:pPr>
              <w:pStyle w:val="ListBullet"/>
            </w:pPr>
            <w:r>
              <w:t xml:space="preserve">recognise that different shapes </w:t>
            </w:r>
            <w:r w:rsidR="7C0E81D8">
              <w:t xml:space="preserve">can </w:t>
            </w:r>
            <w:r>
              <w:t>have the same perimeter.</w:t>
            </w:r>
          </w:p>
        </w:tc>
        <w:tc>
          <w:tcPr>
            <w:tcW w:w="2500" w:type="pct"/>
          </w:tcPr>
          <w:p w14:paraId="54407558" w14:textId="77777777" w:rsidR="0061576D" w:rsidRDefault="0061576D" w:rsidP="0077545F">
            <w:r>
              <w:t>Students can:</w:t>
            </w:r>
          </w:p>
          <w:p w14:paraId="16A5B25B" w14:textId="2EEFEF1C" w:rsidR="0061576D" w:rsidRDefault="61C664D9" w:rsidP="2424197B">
            <w:pPr>
              <w:pStyle w:val="ListBullet"/>
            </w:pPr>
            <w:r>
              <w:t>draw shapes and measure lengths to find the perimeter</w:t>
            </w:r>
          </w:p>
          <w:p w14:paraId="042FE406" w14:textId="204026D1" w:rsidR="0061576D" w:rsidRDefault="72BC37CE" w:rsidP="2424197B">
            <w:pPr>
              <w:pStyle w:val="ListBullet"/>
              <w:rPr>
                <w:rFonts w:eastAsia="Calibri"/>
              </w:rPr>
            </w:pPr>
            <w:r w:rsidRPr="155BEB62">
              <w:rPr>
                <w:rFonts w:eastAsia="Calibri"/>
              </w:rPr>
              <w:t>identify and explain that different shapes can have the same perimeter</w:t>
            </w:r>
          </w:p>
          <w:p w14:paraId="45D44E68" w14:textId="1017F07C" w:rsidR="00323734" w:rsidRDefault="00482CE4" w:rsidP="2424197B">
            <w:pPr>
              <w:pStyle w:val="ListBullet"/>
              <w:rPr>
                <w:rFonts w:eastAsia="Calibri"/>
              </w:rPr>
            </w:pPr>
            <w:r w:rsidRPr="155BEB62">
              <w:rPr>
                <w:rFonts w:eastAsia="Calibri"/>
              </w:rPr>
              <w:t>recognise rotations change the position and orientation but not the size of shapes</w:t>
            </w:r>
            <w:r w:rsidR="00964985">
              <w:rPr>
                <w:rFonts w:eastAsia="Calibri"/>
              </w:rPr>
              <w:t>.</w:t>
            </w:r>
          </w:p>
        </w:tc>
      </w:tr>
    </w:tbl>
    <w:p w14:paraId="3EAA1DE9" w14:textId="0E6635ED" w:rsidR="2711C607" w:rsidRPr="007A13DF" w:rsidRDefault="2711C607" w:rsidP="006645BE">
      <w:pPr>
        <w:pStyle w:val="ListNumber"/>
        <w:rPr>
          <w:rFonts w:eastAsia="Calibri"/>
        </w:rPr>
      </w:pPr>
      <w:r>
        <w:lastRenderedPageBreak/>
        <w:t>Display the words regular shape, irregular shape, quadrilateral and triangle</w:t>
      </w:r>
      <w:r w:rsidR="650AB639">
        <w:t xml:space="preserve"> on </w:t>
      </w:r>
      <w:r w:rsidR="25E88FED">
        <w:t xml:space="preserve">separate </w:t>
      </w:r>
      <w:r w:rsidR="32C4A8D9">
        <w:t xml:space="preserve">sheets of </w:t>
      </w:r>
      <w:r w:rsidR="650AB639">
        <w:t>A3 paper. Position these words around the classroom.</w:t>
      </w:r>
      <w:r w:rsidR="35A7437C">
        <w:t xml:space="preserve"> </w:t>
      </w:r>
      <w:r w:rsidR="1DE33EAF" w:rsidRPr="155BEB62">
        <w:rPr>
          <w:rFonts w:eastAsia="Calibri"/>
        </w:rPr>
        <w:t>S</w:t>
      </w:r>
      <w:r w:rsidR="650AB639" w:rsidRPr="155BEB62">
        <w:rPr>
          <w:rFonts w:eastAsia="Calibri"/>
        </w:rPr>
        <w:t>tudents walk around the classroom</w:t>
      </w:r>
      <w:r w:rsidR="13327EA7" w:rsidRPr="155BEB62">
        <w:rPr>
          <w:rFonts w:eastAsia="Calibri"/>
        </w:rPr>
        <w:t xml:space="preserve">, </w:t>
      </w:r>
      <w:r w:rsidR="08DE25A8" w:rsidRPr="155BEB62">
        <w:rPr>
          <w:rFonts w:eastAsia="Calibri"/>
        </w:rPr>
        <w:t>writ</w:t>
      </w:r>
      <w:r w:rsidR="29D61FD3" w:rsidRPr="155BEB62">
        <w:rPr>
          <w:rFonts w:eastAsia="Calibri"/>
        </w:rPr>
        <w:t>ing</w:t>
      </w:r>
      <w:r w:rsidR="08DE25A8" w:rsidRPr="155BEB62">
        <w:rPr>
          <w:rFonts w:eastAsia="Calibri"/>
        </w:rPr>
        <w:t xml:space="preserve"> </w:t>
      </w:r>
      <w:r w:rsidR="6EF38DB0" w:rsidRPr="155BEB62">
        <w:rPr>
          <w:rFonts w:eastAsia="Calibri"/>
        </w:rPr>
        <w:t>or draw</w:t>
      </w:r>
      <w:r w:rsidR="7CE0F4A1" w:rsidRPr="155BEB62">
        <w:rPr>
          <w:rFonts w:eastAsia="Calibri"/>
        </w:rPr>
        <w:t>ing</w:t>
      </w:r>
      <w:r w:rsidR="6EF38DB0" w:rsidRPr="155BEB62">
        <w:rPr>
          <w:rFonts w:eastAsia="Calibri"/>
        </w:rPr>
        <w:t xml:space="preserve"> </w:t>
      </w:r>
      <w:r w:rsidR="08DE25A8" w:rsidRPr="155BEB62">
        <w:rPr>
          <w:rFonts w:eastAsia="Calibri"/>
        </w:rPr>
        <w:t xml:space="preserve">what they know about each </w:t>
      </w:r>
      <w:r w:rsidR="6931C223" w:rsidRPr="155BEB62">
        <w:rPr>
          <w:rFonts w:eastAsia="Calibri"/>
        </w:rPr>
        <w:t>term</w:t>
      </w:r>
      <w:r w:rsidR="08DE25A8" w:rsidRPr="155BEB62">
        <w:rPr>
          <w:rFonts w:eastAsia="Calibri"/>
        </w:rPr>
        <w:t>.</w:t>
      </w:r>
      <w:r w:rsidR="2E57C988" w:rsidRPr="155BEB62">
        <w:rPr>
          <w:rFonts w:eastAsia="Calibri"/>
        </w:rPr>
        <w:t xml:space="preserve"> For example, </w:t>
      </w:r>
      <w:r w:rsidR="707000C1" w:rsidRPr="155BEB62">
        <w:rPr>
          <w:rFonts w:eastAsia="Calibri"/>
        </w:rPr>
        <w:t xml:space="preserve">a </w:t>
      </w:r>
      <w:r w:rsidR="2E57C988" w:rsidRPr="155BEB62">
        <w:rPr>
          <w:rFonts w:eastAsia="Calibri"/>
        </w:rPr>
        <w:t>regular shape</w:t>
      </w:r>
      <w:r w:rsidR="058D54D0" w:rsidRPr="155BEB62">
        <w:rPr>
          <w:rFonts w:eastAsia="Calibri"/>
        </w:rPr>
        <w:t xml:space="preserve"> is a square or a hexagon.</w:t>
      </w:r>
    </w:p>
    <w:p w14:paraId="5A032F63" w14:textId="2D54BE8E" w:rsidR="19C85803" w:rsidRDefault="19C85803" w:rsidP="00AE0822">
      <w:pPr>
        <w:pStyle w:val="ListNumber"/>
        <w:numPr>
          <w:ilvl w:val="0"/>
          <w:numId w:val="9"/>
        </w:numPr>
      </w:pPr>
      <w:r>
        <w:t xml:space="preserve">Select students to share and justify their </w:t>
      </w:r>
      <w:r w:rsidR="08DE25A8">
        <w:t>responses.</w:t>
      </w:r>
    </w:p>
    <w:p w14:paraId="6002CB9B" w14:textId="11853106" w:rsidR="5CEAA80D" w:rsidRPr="007A13DF" w:rsidRDefault="5CEAA80D" w:rsidP="007A13DF">
      <w:pPr>
        <w:pStyle w:val="ListNumber"/>
      </w:pPr>
      <w:r>
        <w:t>Inst</w:t>
      </w:r>
      <w:r w:rsidR="07B73299">
        <w:t xml:space="preserve">ruct students to draw the following shapes on </w:t>
      </w:r>
      <w:r w:rsidR="59B69F89">
        <w:t>an individual</w:t>
      </w:r>
      <w:r w:rsidR="07B73299">
        <w:t xml:space="preserve"> whiteboard</w:t>
      </w:r>
      <w:r w:rsidR="4ED7AC0A">
        <w:t xml:space="preserve"> or workbook</w:t>
      </w:r>
      <w:r w:rsidR="11E533F0">
        <w:t>:</w:t>
      </w:r>
    </w:p>
    <w:p w14:paraId="17259DC4" w14:textId="5E661961" w:rsidR="07B73299" w:rsidRDefault="07B73299" w:rsidP="00F058BD">
      <w:pPr>
        <w:pStyle w:val="ListBullet"/>
        <w:ind w:left="1134"/>
        <w:rPr>
          <w:rFonts w:eastAsia="Calibri"/>
        </w:rPr>
      </w:pPr>
      <w:r>
        <w:t>A regular quadrilateral</w:t>
      </w:r>
    </w:p>
    <w:p w14:paraId="224F579C" w14:textId="5DEB1DB5" w:rsidR="07B73299" w:rsidRDefault="07B73299" w:rsidP="00F058BD">
      <w:pPr>
        <w:pStyle w:val="ListBullet"/>
        <w:ind w:left="1134"/>
      </w:pPr>
      <w:r>
        <w:t>A</w:t>
      </w:r>
      <w:r w:rsidR="508A1921">
        <w:t xml:space="preserve">n irregular </w:t>
      </w:r>
      <w:r>
        <w:t>triangle</w:t>
      </w:r>
    </w:p>
    <w:p w14:paraId="6C098BD7" w14:textId="327F817D" w:rsidR="07B73299" w:rsidRDefault="07B73299" w:rsidP="00F058BD">
      <w:pPr>
        <w:pStyle w:val="ListBullet"/>
        <w:ind w:left="1134"/>
        <w:rPr>
          <w:rFonts w:eastAsia="Calibri"/>
        </w:rPr>
      </w:pPr>
      <w:r>
        <w:t>An irregular pentagon</w:t>
      </w:r>
    </w:p>
    <w:p w14:paraId="299F059E" w14:textId="68C72F71" w:rsidR="07B73299" w:rsidRDefault="07B73299" w:rsidP="00F058BD">
      <w:pPr>
        <w:pStyle w:val="ListBullet"/>
        <w:ind w:left="1134"/>
        <w:rPr>
          <w:rFonts w:eastAsia="Calibri"/>
        </w:rPr>
      </w:pPr>
      <w:r>
        <w:t>An irregular octagon</w:t>
      </w:r>
      <w:r w:rsidR="6F82B733">
        <w:t>.</w:t>
      </w:r>
    </w:p>
    <w:p w14:paraId="51373C67" w14:textId="31B779AA" w:rsidR="07B73299" w:rsidRPr="00F14B32" w:rsidRDefault="07B73299" w:rsidP="00AE0822">
      <w:pPr>
        <w:pStyle w:val="ListNumber"/>
        <w:numPr>
          <w:ilvl w:val="0"/>
          <w:numId w:val="9"/>
        </w:numPr>
        <w:rPr>
          <w:rFonts w:eastAsia="Calibri"/>
        </w:rPr>
      </w:pPr>
      <w:r>
        <w:t xml:space="preserve">After each shape has been drawn, </w:t>
      </w:r>
      <w:r w:rsidR="12119900">
        <w:t xml:space="preserve">choose </w:t>
      </w:r>
      <w:r>
        <w:t xml:space="preserve">students to share </w:t>
      </w:r>
      <w:r w:rsidR="1FB0D88F">
        <w:t>and justify their drawing.</w:t>
      </w:r>
    </w:p>
    <w:p w14:paraId="25D012AD" w14:textId="760FEB1F" w:rsidR="67584E2D" w:rsidRPr="00F14B32" w:rsidRDefault="67584E2D" w:rsidP="00AE0822">
      <w:pPr>
        <w:pStyle w:val="ListNumber"/>
        <w:numPr>
          <w:ilvl w:val="0"/>
          <w:numId w:val="9"/>
        </w:numPr>
        <w:rPr>
          <w:rFonts w:eastAsia="Calibri"/>
        </w:rPr>
      </w:pPr>
      <w:r>
        <w:t xml:space="preserve">Display </w:t>
      </w:r>
      <w:hyperlink w:anchor="_Resource_14:_Perimeters">
        <w:r w:rsidR="7DAD063E" w:rsidRPr="155BEB62">
          <w:rPr>
            <w:rStyle w:val="Hyperlink"/>
          </w:rPr>
          <w:t xml:space="preserve">Resource </w:t>
        </w:r>
        <w:r w:rsidR="5E8710A3" w:rsidRPr="155BEB62">
          <w:rPr>
            <w:rStyle w:val="Hyperlink"/>
          </w:rPr>
          <w:t>1</w:t>
        </w:r>
        <w:r w:rsidR="4C4BDC5A" w:rsidRPr="155BEB62">
          <w:rPr>
            <w:rStyle w:val="Hyperlink"/>
          </w:rPr>
          <w:t>4</w:t>
        </w:r>
        <w:r w:rsidR="7DAD063E" w:rsidRPr="155BEB62">
          <w:rPr>
            <w:rStyle w:val="Hyperlink"/>
          </w:rPr>
          <w:t>: Perimeters</w:t>
        </w:r>
      </w:hyperlink>
      <w:r w:rsidR="7DAD063E">
        <w:t xml:space="preserve">. </w:t>
      </w:r>
      <w:r w:rsidR="659F4314">
        <w:t>Ask</w:t>
      </w:r>
      <w:r w:rsidR="7DAD063E">
        <w:t xml:space="preserve"> students </w:t>
      </w:r>
      <w:r w:rsidR="0D00440C">
        <w:t>to think</w:t>
      </w:r>
      <w:r w:rsidR="7DAD063E">
        <w:t xml:space="preserve"> </w:t>
      </w:r>
      <w:r w:rsidR="02474F2E">
        <w:t xml:space="preserve">and then </w:t>
      </w:r>
      <w:hyperlink r:id="rId34">
        <w:r w:rsidR="02474F2E" w:rsidRPr="155BEB62">
          <w:rPr>
            <w:rStyle w:val="Hyperlink"/>
          </w:rPr>
          <w:t>turn and talk</w:t>
        </w:r>
      </w:hyperlink>
      <w:r w:rsidR="02474F2E">
        <w:t xml:space="preserve"> to discuss what they notice about the shapes and the peri</w:t>
      </w:r>
      <w:r w:rsidR="24442846">
        <w:t>meter of all the shapes</w:t>
      </w:r>
      <w:r w:rsidR="2161F397">
        <w:t>.</w:t>
      </w:r>
    </w:p>
    <w:p w14:paraId="2494F9F9" w14:textId="5022B62B" w:rsidR="58224A92" w:rsidRPr="00F14B32" w:rsidRDefault="58224A92" w:rsidP="00AE0822">
      <w:pPr>
        <w:pStyle w:val="ListNumber"/>
        <w:numPr>
          <w:ilvl w:val="0"/>
          <w:numId w:val="9"/>
        </w:numPr>
        <w:rPr>
          <w:rFonts w:eastAsia="Calibri"/>
        </w:rPr>
      </w:pPr>
      <w:r w:rsidRPr="155BEB62">
        <w:rPr>
          <w:rFonts w:eastAsia="Calibri"/>
        </w:rPr>
        <w:t>Select students to share what they noticed about the shapes and the perimeters</w:t>
      </w:r>
      <w:r w:rsidR="7595703A" w:rsidRPr="155BEB62">
        <w:rPr>
          <w:rFonts w:eastAsia="Calibri"/>
        </w:rPr>
        <w:t>.</w:t>
      </w:r>
      <w:r w:rsidR="5BB0A7BE" w:rsidRPr="155BEB62">
        <w:rPr>
          <w:rFonts w:eastAsia="Calibri"/>
        </w:rPr>
        <w:t xml:space="preserve"> If not </w:t>
      </w:r>
      <w:r w:rsidR="53CF889D" w:rsidRPr="155BEB62">
        <w:rPr>
          <w:rFonts w:eastAsia="Calibri"/>
        </w:rPr>
        <w:t>noted</w:t>
      </w:r>
      <w:r w:rsidR="5BB0A7BE" w:rsidRPr="155BEB62">
        <w:rPr>
          <w:rFonts w:eastAsia="Calibri"/>
        </w:rPr>
        <w:t xml:space="preserve"> by students, highlight the fact that all the shapes have the same perimeter even though they are different.</w:t>
      </w:r>
    </w:p>
    <w:p w14:paraId="56CBA05A" w14:textId="43BA1443" w:rsidR="044D5976" w:rsidRDefault="044D5976" w:rsidP="00AE0822">
      <w:pPr>
        <w:pStyle w:val="ListNumber"/>
        <w:numPr>
          <w:ilvl w:val="0"/>
          <w:numId w:val="9"/>
        </w:numPr>
        <w:rPr>
          <w:rFonts w:eastAsia="Calibri"/>
        </w:rPr>
      </w:pPr>
      <w:r w:rsidRPr="00F14B32">
        <w:t xml:space="preserve">Provide </w:t>
      </w:r>
      <w:r w:rsidR="21AC4D41" w:rsidRPr="00F14B32">
        <w:t>students with</w:t>
      </w:r>
      <w:r w:rsidRPr="00F14B32">
        <w:t xml:space="preserve"> </w:t>
      </w:r>
      <w:hyperlink w:anchor="_Resource_15:_Calculating" w:history="1">
        <w:r w:rsidR="343A556C" w:rsidRPr="00F14B32">
          <w:rPr>
            <w:rStyle w:val="Hyperlink"/>
          </w:rPr>
          <w:t xml:space="preserve">Resource </w:t>
        </w:r>
        <w:r w:rsidR="7D480C44" w:rsidRPr="00F14B32">
          <w:rPr>
            <w:rStyle w:val="Hyperlink"/>
          </w:rPr>
          <w:t>1</w:t>
        </w:r>
        <w:r w:rsidR="6A30C608" w:rsidRPr="00F14B32">
          <w:rPr>
            <w:rStyle w:val="Hyperlink"/>
          </w:rPr>
          <w:t>5</w:t>
        </w:r>
        <w:r w:rsidR="343A556C" w:rsidRPr="00F14B32">
          <w:rPr>
            <w:rStyle w:val="Hyperlink"/>
          </w:rPr>
          <w:t>: Calculating perimeters</w:t>
        </w:r>
      </w:hyperlink>
      <w:r w:rsidR="40821230" w:rsidRPr="00F14B32">
        <w:t xml:space="preserve"> and</w:t>
      </w:r>
      <w:r w:rsidR="40821230">
        <w:t xml:space="preserve"> a 30</w:t>
      </w:r>
      <w:r w:rsidR="00F058BD">
        <w:t> </w:t>
      </w:r>
      <w:r w:rsidR="40821230">
        <w:t>cm ruler</w:t>
      </w:r>
      <w:r>
        <w:t xml:space="preserve">. </w:t>
      </w:r>
      <w:r w:rsidR="26B20F36">
        <w:t>S</w:t>
      </w:r>
      <w:r>
        <w:t xml:space="preserve">tudents </w:t>
      </w:r>
      <w:r w:rsidR="7463A4E2">
        <w:t xml:space="preserve">draw a shape in each box that fits the </w:t>
      </w:r>
      <w:r w:rsidR="611B6B78">
        <w:t>criteria</w:t>
      </w:r>
      <w:r w:rsidR="613E1654">
        <w:t xml:space="preserve"> and </w:t>
      </w:r>
      <w:r w:rsidR="7E98BFD9">
        <w:t>show</w:t>
      </w:r>
      <w:r w:rsidR="70373E1A">
        <w:t>s</w:t>
      </w:r>
      <w:r w:rsidR="7E98BFD9">
        <w:t xml:space="preserve"> their working</w:t>
      </w:r>
      <w:r w:rsidR="00F058BD">
        <w:t xml:space="preserve"> (see</w:t>
      </w:r>
      <w:r w:rsidR="005E0ED8">
        <w:t xml:space="preserve"> </w:t>
      </w:r>
      <w:r w:rsidR="005E0F9F">
        <w:rPr>
          <w:color w:val="2B579A"/>
          <w:highlight w:val="yellow"/>
          <w:shd w:val="clear" w:color="auto" w:fill="E6E6E6"/>
        </w:rPr>
        <w:fldChar w:fldCharType="begin"/>
      </w:r>
      <w:r w:rsidR="005E0F9F">
        <w:instrText xml:space="preserve"> REF _Ref138943536 \h </w:instrText>
      </w:r>
      <w:r w:rsidR="005E0F9F">
        <w:rPr>
          <w:color w:val="2B579A"/>
          <w:highlight w:val="yellow"/>
          <w:shd w:val="clear" w:color="auto" w:fill="E6E6E6"/>
        </w:rPr>
      </w:r>
      <w:r w:rsidR="005E0F9F">
        <w:rPr>
          <w:color w:val="2B579A"/>
          <w:highlight w:val="yellow"/>
          <w:shd w:val="clear" w:color="auto" w:fill="E6E6E6"/>
        </w:rPr>
        <w:fldChar w:fldCharType="separate"/>
      </w:r>
      <w:r w:rsidR="005E0F9F">
        <w:t xml:space="preserve">Figure </w:t>
      </w:r>
      <w:r w:rsidR="005E0F9F">
        <w:rPr>
          <w:noProof/>
        </w:rPr>
        <w:t>7</w:t>
      </w:r>
      <w:r w:rsidR="005E0F9F">
        <w:rPr>
          <w:color w:val="2B579A"/>
          <w:highlight w:val="yellow"/>
          <w:shd w:val="clear" w:color="auto" w:fill="E6E6E6"/>
        </w:rPr>
        <w:fldChar w:fldCharType="end"/>
      </w:r>
      <w:r w:rsidR="00F058BD" w:rsidRPr="00F058BD">
        <w:t>)</w:t>
      </w:r>
      <w:r w:rsidR="0B50832A">
        <w:t>.</w:t>
      </w:r>
    </w:p>
    <w:p w14:paraId="6620833E" w14:textId="04AD60CB" w:rsidR="005E0ED8" w:rsidRDefault="005E0ED8" w:rsidP="005E0ED8">
      <w:pPr>
        <w:pStyle w:val="Caption"/>
      </w:pPr>
      <w:bookmarkStart w:id="36" w:name="_Ref138943536"/>
      <w:r>
        <w:lastRenderedPageBreak/>
        <w:t xml:space="preserve">Figure </w:t>
      </w:r>
      <w:r>
        <w:fldChar w:fldCharType="begin"/>
      </w:r>
      <w:r>
        <w:instrText>SEQ Figure \* ARABIC</w:instrText>
      </w:r>
      <w:r>
        <w:fldChar w:fldCharType="separate"/>
      </w:r>
      <w:r w:rsidR="007E6FF5">
        <w:rPr>
          <w:noProof/>
        </w:rPr>
        <w:t>7</w:t>
      </w:r>
      <w:r>
        <w:fldChar w:fldCharType="end"/>
      </w:r>
      <w:bookmarkEnd w:id="36"/>
      <w:r>
        <w:t xml:space="preserve"> </w:t>
      </w:r>
      <w:r w:rsidRPr="009F403C">
        <w:t>– Calculating perimeter example</w:t>
      </w:r>
    </w:p>
    <w:p w14:paraId="4B699492" w14:textId="3AA382CE" w:rsidR="6A2C59BD" w:rsidRDefault="6A2C59BD" w:rsidP="007F015F">
      <w:r w:rsidRPr="007F015F">
        <w:rPr>
          <w:noProof/>
        </w:rPr>
        <w:drawing>
          <wp:inline distT="0" distB="0" distL="0" distR="0" wp14:anchorId="3193524E" wp14:editId="685A6315">
            <wp:extent cx="4965896" cy="3507163"/>
            <wp:effectExtent l="0" t="0" r="6350" b="0"/>
            <wp:docPr id="571496152" name="Picture 571496152" descr="4 different shapes drawn to have a perimeter of 24 cm.&#10;&#10;1. The first shape is a rhombus with edges that measure 5cm, 6 cm, 6cm and 7 cm.&#10;&#10;2. The second shape is a triangle with edges that measure 10cm, 10cm and 4cm.&#10;&#10;3. The third shape is an irregular shape with edges that are 3cm, 4cm, 4cm, 3cm, 5cm and 5cm.&#10;&#10;4. The fourth shape is a square and triangle joined together. The outside edges are 4cm, 4cm, 4cm, 6cm and 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96152" name="Picture 571496152" descr="4 different shapes drawn to have a perimeter of 24 cm.&#10;&#10;1. The first shape is a rhombus with edges that measure 5cm, 6 cm, 6cm and 7 cm.&#10;&#10;2. The second shape is a triangle with edges that measure 10cm, 10cm and 4cm.&#10;&#10;3. The third shape is an irregular shape with edges that are 3cm, 4cm, 4cm, 3cm, 5cm and 5cm.&#10;&#10;4. The fourth shape is a square and triangle joined together. The outside edges are 4cm, 4cm, 4cm, 6cm and 6cm."/>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79255" cy="3516598"/>
                    </a:xfrm>
                    <a:prstGeom prst="rect">
                      <a:avLst/>
                    </a:prstGeom>
                  </pic:spPr>
                </pic:pic>
              </a:graphicData>
            </a:graphic>
          </wp:inline>
        </w:drawing>
      </w:r>
    </w:p>
    <w:p w14:paraId="49F16F67" w14:textId="567429F3" w:rsidR="005C783E" w:rsidRDefault="00067879" w:rsidP="007A13DF">
      <w:pPr>
        <w:pStyle w:val="ListNumber"/>
        <w:rPr>
          <w:rFonts w:eastAsia="Calibri"/>
        </w:rPr>
      </w:pPr>
      <w:r w:rsidRPr="155BEB62">
        <w:rPr>
          <w:rFonts w:eastAsia="Calibri"/>
        </w:rPr>
        <w:t xml:space="preserve">Ask students to </w:t>
      </w:r>
      <w:r w:rsidR="00852E7D" w:rsidRPr="155BEB62">
        <w:rPr>
          <w:rFonts w:eastAsia="Calibri"/>
        </w:rPr>
        <w:t xml:space="preserve">rotate the shapes and identify what is different. Discuss with students that the orientation and position changes, however the </w:t>
      </w:r>
      <w:r w:rsidR="00A039D4" w:rsidRPr="155BEB62">
        <w:rPr>
          <w:rFonts w:eastAsia="Calibri"/>
        </w:rPr>
        <w:t>perimeter remains the same.</w:t>
      </w:r>
    </w:p>
    <w:p w14:paraId="21C76A35" w14:textId="09C931DD" w:rsidR="0161691D" w:rsidRDefault="0161691D" w:rsidP="007A13DF">
      <w:pPr>
        <w:pStyle w:val="ListNumber"/>
        <w:rPr>
          <w:rFonts w:eastAsia="Calibri"/>
        </w:rPr>
      </w:pPr>
      <w:r w:rsidRPr="155BEB62">
        <w:rPr>
          <w:rFonts w:eastAsia="Calibri"/>
        </w:rPr>
        <w:t>S</w:t>
      </w:r>
      <w:r w:rsidR="5BE8E04D" w:rsidRPr="155BEB62">
        <w:rPr>
          <w:rFonts w:eastAsia="Calibri"/>
        </w:rPr>
        <w:t xml:space="preserve">tudents </w:t>
      </w:r>
      <w:r w:rsidR="69059DB6" w:rsidRPr="155BEB62">
        <w:rPr>
          <w:rFonts w:eastAsia="Calibri"/>
        </w:rPr>
        <w:t>display their work and go on a</w:t>
      </w:r>
      <w:r w:rsidR="5BE8E04D" w:rsidRPr="155BEB62">
        <w:rPr>
          <w:rFonts w:eastAsia="Calibri"/>
        </w:rPr>
        <w:t xml:space="preserve"> </w:t>
      </w:r>
      <w:hyperlink r:id="rId36">
        <w:r w:rsidR="00587E1E">
          <w:rPr>
            <w:rStyle w:val="Hyperlink"/>
            <w:rFonts w:eastAsia="Calibri"/>
          </w:rPr>
          <w:t>gallery walk</w:t>
        </w:r>
      </w:hyperlink>
      <w:r w:rsidR="00587E1E" w:rsidRPr="00587E1E">
        <w:t>,</w:t>
      </w:r>
      <w:r w:rsidR="45E8B290" w:rsidRPr="155BEB62">
        <w:rPr>
          <w:rFonts w:eastAsia="Calibri"/>
        </w:rPr>
        <w:t xml:space="preserve"> looking at other shapes that have been drawn to fit the criteria.</w:t>
      </w:r>
    </w:p>
    <w:p w14:paraId="5DA8BA2D" w14:textId="77777777" w:rsidR="0061576D" w:rsidRDefault="0061576D" w:rsidP="0061576D">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6B1F682C" w14:textId="77777777" w:rsidTr="00587E1E">
        <w:trPr>
          <w:cnfStyle w:val="100000000000" w:firstRow="1" w:lastRow="0" w:firstColumn="0" w:lastColumn="0" w:oddVBand="0" w:evenVBand="0" w:oddHBand="0" w:evenHBand="0" w:firstRowFirstColumn="0" w:firstRowLastColumn="0" w:lastRowFirstColumn="0" w:lastRowLastColumn="0"/>
        </w:trPr>
        <w:tc>
          <w:tcPr>
            <w:tcW w:w="2500" w:type="pct"/>
          </w:tcPr>
          <w:p w14:paraId="2CFB314E" w14:textId="77777777" w:rsidR="0061576D" w:rsidRDefault="0061576D" w:rsidP="0077545F">
            <w:r w:rsidRPr="000A107F">
              <w:lastRenderedPageBreak/>
              <w:t>Too hard?</w:t>
            </w:r>
          </w:p>
        </w:tc>
        <w:tc>
          <w:tcPr>
            <w:tcW w:w="2500" w:type="pct"/>
          </w:tcPr>
          <w:p w14:paraId="3B9F58D3" w14:textId="77777777" w:rsidR="0061576D" w:rsidRDefault="0061576D" w:rsidP="0077545F">
            <w:r w:rsidRPr="000A107F">
              <w:t>Too easy?</w:t>
            </w:r>
          </w:p>
        </w:tc>
      </w:tr>
      <w:tr w:rsidR="0061576D" w14:paraId="00D59230" w14:textId="77777777" w:rsidTr="00587E1E">
        <w:trPr>
          <w:cnfStyle w:val="000000100000" w:firstRow="0" w:lastRow="0" w:firstColumn="0" w:lastColumn="0" w:oddVBand="0" w:evenVBand="0" w:oddHBand="1" w:evenHBand="0" w:firstRowFirstColumn="0" w:firstRowLastColumn="0" w:lastRowFirstColumn="0" w:lastRowLastColumn="0"/>
        </w:trPr>
        <w:tc>
          <w:tcPr>
            <w:tcW w:w="2500" w:type="pct"/>
          </w:tcPr>
          <w:p w14:paraId="357A0764" w14:textId="501302E3" w:rsidR="0061576D" w:rsidRDefault="0061576D" w:rsidP="2424197B">
            <w:r>
              <w:t>Students cannot</w:t>
            </w:r>
            <w:r w:rsidR="2B76DAFA">
              <w:t xml:space="preserve"> </w:t>
            </w:r>
            <w:r w:rsidR="228ABA66">
              <w:t xml:space="preserve">create shapes and </w:t>
            </w:r>
            <w:r w:rsidR="2B76DAFA">
              <w:t>measure lengths</w:t>
            </w:r>
            <w:r w:rsidR="5BB9700A">
              <w:t xml:space="preserve"> </w:t>
            </w:r>
            <w:r w:rsidR="2B76DAFA">
              <w:t>to find perimeters</w:t>
            </w:r>
            <w:r w:rsidR="17124839">
              <w:t>.</w:t>
            </w:r>
          </w:p>
          <w:p w14:paraId="550F1E6B" w14:textId="66A319B5" w:rsidR="0061576D" w:rsidRDefault="27412232" w:rsidP="2424197B">
            <w:pPr>
              <w:pStyle w:val="ListBullet"/>
              <w:rPr>
                <w:rFonts w:eastAsia="Calibri"/>
              </w:rPr>
            </w:pPr>
            <w:r>
              <w:t xml:space="preserve">Provide the </w:t>
            </w:r>
            <w:r w:rsidR="17A17258">
              <w:t>length</w:t>
            </w:r>
            <w:r>
              <w:t xml:space="preserve"> of each side </w:t>
            </w:r>
            <w:r w:rsidR="505AE35E">
              <w:t>of</w:t>
            </w:r>
            <w:r>
              <w:t xml:space="preserve"> the </w:t>
            </w:r>
            <w:r w:rsidR="64AA98B2">
              <w:t xml:space="preserve">shapes and support </w:t>
            </w:r>
            <w:r w:rsidR="3B0AEDE7">
              <w:t>students</w:t>
            </w:r>
            <w:r w:rsidR="78F8FC5B">
              <w:t xml:space="preserve"> </w:t>
            </w:r>
            <w:r w:rsidR="491A0C82">
              <w:t xml:space="preserve">to </w:t>
            </w:r>
            <w:r w:rsidR="78F8FC5B">
              <w:t>draw</w:t>
            </w:r>
            <w:r w:rsidR="64AA98B2">
              <w:t xml:space="preserve"> and </w:t>
            </w:r>
            <w:r w:rsidR="78F8FC5B">
              <w:t>measur</w:t>
            </w:r>
            <w:r w:rsidR="6CAA95FE">
              <w:t>e</w:t>
            </w:r>
            <w:r w:rsidR="64AA98B2">
              <w:t xml:space="preserve"> the</w:t>
            </w:r>
            <w:r w:rsidR="559AE10D">
              <w:t xml:space="preserve"> shapes.</w:t>
            </w:r>
          </w:p>
          <w:p w14:paraId="2F72F76D" w14:textId="1B118AA3" w:rsidR="0061576D" w:rsidRDefault="0A50BFD9" w:rsidP="2424197B">
            <w:pPr>
              <w:pStyle w:val="ListBullet"/>
              <w:rPr>
                <w:rFonts w:eastAsia="Calibri"/>
              </w:rPr>
            </w:pPr>
            <w:r>
              <w:t xml:space="preserve">Draw the shapes with the correct lengths and support students </w:t>
            </w:r>
            <w:r w:rsidR="24D58BA0">
              <w:t>to</w:t>
            </w:r>
            <w:r w:rsidR="48E3D86A">
              <w:t xml:space="preserve"> measur</w:t>
            </w:r>
            <w:r w:rsidR="7283D6F2">
              <w:t>e</w:t>
            </w:r>
            <w:r>
              <w:t xml:space="preserve"> the sides to find the perimeter.</w:t>
            </w:r>
          </w:p>
        </w:tc>
        <w:tc>
          <w:tcPr>
            <w:tcW w:w="2500" w:type="pct"/>
          </w:tcPr>
          <w:p w14:paraId="18B24DDC" w14:textId="2C61ECA5" w:rsidR="0061576D" w:rsidRDefault="0061576D" w:rsidP="2424197B">
            <w:r>
              <w:t xml:space="preserve">Students can </w:t>
            </w:r>
            <w:r w:rsidR="0AF42E26">
              <w:t>measure lengths of shapes to find perimeters.</w:t>
            </w:r>
          </w:p>
          <w:p w14:paraId="6779D954" w14:textId="47DB154A" w:rsidR="0061576D" w:rsidRDefault="0029CFC5" w:rsidP="2424197B">
            <w:pPr>
              <w:pStyle w:val="ListBullet"/>
              <w:rPr>
                <w:rFonts w:eastAsia="Calibri"/>
              </w:rPr>
            </w:pPr>
            <w:r>
              <w:t xml:space="preserve">Challenge students to draw </w:t>
            </w:r>
            <w:r w:rsidR="59BF25F7">
              <w:t>2</w:t>
            </w:r>
            <w:r>
              <w:t xml:space="preserve"> different shapes in each section.</w:t>
            </w:r>
          </w:p>
          <w:p w14:paraId="2F62EAC7" w14:textId="3157984B" w:rsidR="0061576D" w:rsidRDefault="0029CFC5" w:rsidP="2424197B">
            <w:pPr>
              <w:pStyle w:val="ListBullet"/>
            </w:pPr>
            <w:r>
              <w:t xml:space="preserve">Challenge students to </w:t>
            </w:r>
            <w:r w:rsidR="13EC6B71">
              <w:t>draw the same shape in each box reflected or rotated 90 degrees.</w:t>
            </w:r>
          </w:p>
        </w:tc>
      </w:tr>
    </w:tbl>
    <w:p w14:paraId="1C55F044" w14:textId="731F1E4D" w:rsidR="0061576D" w:rsidRDefault="0061576D" w:rsidP="0061576D">
      <w:pPr>
        <w:pStyle w:val="Heading3"/>
      </w:pPr>
      <w:bookmarkStart w:id="37" w:name="_Toc144475007"/>
      <w:r>
        <w:t xml:space="preserve">Discuss and connect the mathematics – </w:t>
      </w:r>
      <w:r w:rsidR="250E8B68">
        <w:t>10</w:t>
      </w:r>
      <w:r>
        <w:t xml:space="preserve"> minutes</w:t>
      </w:r>
      <w:bookmarkEnd w:id="37"/>
    </w:p>
    <w:p w14:paraId="0D731499" w14:textId="0C97814C" w:rsidR="7D4429BD" w:rsidRDefault="7D4429BD" w:rsidP="007A13DF">
      <w:pPr>
        <w:pStyle w:val="ListNumber"/>
      </w:pPr>
      <w:r>
        <w:t>Regroup students and a</w:t>
      </w:r>
      <w:r w:rsidR="2A74CF21">
        <w:t>sk:</w:t>
      </w:r>
    </w:p>
    <w:p w14:paraId="43728324" w14:textId="1B5E23A6" w:rsidR="2A74CF21" w:rsidRDefault="2A74CF21" w:rsidP="00587E1E">
      <w:pPr>
        <w:pStyle w:val="ListBullet"/>
        <w:ind w:left="1134"/>
        <w:rPr>
          <w:rFonts w:eastAsia="Calibri"/>
        </w:rPr>
      </w:pPr>
      <w:r>
        <w:t>Did you find any part of this activity challenging? Why</w:t>
      </w:r>
      <w:r w:rsidR="00B51719">
        <w:t xml:space="preserve"> or </w:t>
      </w:r>
      <w:r>
        <w:t>why not?</w:t>
      </w:r>
    </w:p>
    <w:p w14:paraId="7301A573" w14:textId="05A2DFA6" w:rsidR="2A74CF21" w:rsidRDefault="2A74CF21" w:rsidP="00587E1E">
      <w:pPr>
        <w:pStyle w:val="ListBullet"/>
        <w:ind w:left="1134"/>
        <w:rPr>
          <w:rFonts w:eastAsia="Calibri"/>
        </w:rPr>
      </w:pPr>
      <w:r>
        <w:t xml:space="preserve">Did you see </w:t>
      </w:r>
      <w:r w:rsidR="2C1D7F6F">
        <w:t xml:space="preserve">a </w:t>
      </w:r>
      <w:r>
        <w:t xml:space="preserve">different </w:t>
      </w:r>
      <w:r w:rsidR="5DD552F8">
        <w:t>shape</w:t>
      </w:r>
      <w:r w:rsidR="5280B387">
        <w:t xml:space="preserve"> </w:t>
      </w:r>
      <w:r w:rsidR="506ABEDF">
        <w:t>that</w:t>
      </w:r>
      <w:r>
        <w:t xml:space="preserve"> still fit the criteria? What was it?</w:t>
      </w:r>
    </w:p>
    <w:p w14:paraId="0BFE955F" w14:textId="68FEBC07" w:rsidR="3BA8849C" w:rsidRDefault="3BA8849C" w:rsidP="00587E1E">
      <w:pPr>
        <w:pStyle w:val="ListBullet"/>
        <w:ind w:left="1134"/>
        <w:rPr>
          <w:rFonts w:eastAsia="Calibri"/>
        </w:rPr>
      </w:pPr>
      <w:r>
        <w:t>How is it possible for different shapes to have the same perimeter?</w:t>
      </w:r>
    </w:p>
    <w:p w14:paraId="74BB727F" w14:textId="07B29579" w:rsidR="3BA8849C" w:rsidRDefault="3BA8849C" w:rsidP="00587E1E">
      <w:pPr>
        <w:pStyle w:val="ListBullet"/>
        <w:ind w:left="1134"/>
      </w:pPr>
      <w:r>
        <w:t xml:space="preserve">Can </w:t>
      </w:r>
      <w:r w:rsidR="1B1B47A3">
        <w:t>2</w:t>
      </w:r>
      <w:r>
        <w:t xml:space="preserve"> of the same shape have different perimeters?</w:t>
      </w:r>
    </w:p>
    <w:p w14:paraId="2E642499"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51224364" w14:textId="77777777" w:rsidTr="00587E1E">
        <w:trPr>
          <w:cnfStyle w:val="100000000000" w:firstRow="1" w:lastRow="0" w:firstColumn="0" w:lastColumn="0" w:oddVBand="0" w:evenVBand="0" w:oddHBand="0" w:evenHBand="0" w:firstRowFirstColumn="0" w:firstRowLastColumn="0" w:lastRowFirstColumn="0" w:lastRowLastColumn="0"/>
        </w:trPr>
        <w:tc>
          <w:tcPr>
            <w:tcW w:w="2500" w:type="pct"/>
          </w:tcPr>
          <w:p w14:paraId="52DCC714" w14:textId="77777777" w:rsidR="0061576D" w:rsidRDefault="0061576D" w:rsidP="0077545F">
            <w:r w:rsidRPr="006025E4">
              <w:t>Assessment opportunities</w:t>
            </w:r>
          </w:p>
        </w:tc>
        <w:tc>
          <w:tcPr>
            <w:tcW w:w="2500" w:type="pct"/>
          </w:tcPr>
          <w:p w14:paraId="7ACE2304" w14:textId="77777777" w:rsidR="0061576D" w:rsidRDefault="0061576D" w:rsidP="0077545F">
            <w:r w:rsidRPr="006025E4">
              <w:t>Links</w:t>
            </w:r>
          </w:p>
        </w:tc>
      </w:tr>
      <w:tr w:rsidR="0061576D" w14:paraId="6EBCE227" w14:textId="77777777" w:rsidTr="00587E1E">
        <w:trPr>
          <w:cnfStyle w:val="000000100000" w:firstRow="0" w:lastRow="0" w:firstColumn="0" w:lastColumn="0" w:oddVBand="0" w:evenVBand="0" w:oddHBand="1" w:evenHBand="0" w:firstRowFirstColumn="0" w:firstRowLastColumn="0" w:lastRowFirstColumn="0" w:lastRowLastColumn="0"/>
        </w:trPr>
        <w:tc>
          <w:tcPr>
            <w:tcW w:w="2500" w:type="pct"/>
          </w:tcPr>
          <w:p w14:paraId="2A8045BF" w14:textId="77777777" w:rsidR="0061576D" w:rsidRDefault="0061576D" w:rsidP="0077545F">
            <w:r>
              <w:t>What to look for:</w:t>
            </w:r>
          </w:p>
          <w:p w14:paraId="31B0BDF0" w14:textId="39331D7A" w:rsidR="0061576D" w:rsidRDefault="1E8B1A71" w:rsidP="2424197B">
            <w:pPr>
              <w:pStyle w:val="ListBullet"/>
            </w:pPr>
            <w:r>
              <w:lastRenderedPageBreak/>
              <w:t xml:space="preserve">Can students draw shapes and measure lengths to find the perimeter? </w:t>
            </w:r>
            <w:r w:rsidRPr="155BEB62">
              <w:rPr>
                <w:b/>
                <w:bCs/>
              </w:rPr>
              <w:t>[</w:t>
            </w:r>
            <w:r w:rsidRPr="155BEB62">
              <w:rPr>
                <w:rFonts w:ascii="Public Sans" w:eastAsia="Public Sans" w:hAnsi="Public Sans" w:cs="Public Sans"/>
                <w:b/>
                <w:bCs/>
              </w:rPr>
              <w:t>MAO-WM-01, MA3-GM-02, MA3-2DS-01]</w:t>
            </w:r>
          </w:p>
          <w:p w14:paraId="38300BBC" w14:textId="77777777" w:rsidR="0061576D" w:rsidRPr="00954F33" w:rsidRDefault="0061576D" w:rsidP="2424197B">
            <w:pPr>
              <w:pStyle w:val="ListBullet"/>
            </w:pPr>
            <w:r>
              <w:t xml:space="preserve">Can students </w:t>
            </w:r>
            <w:r w:rsidR="29ED96BF" w:rsidRPr="155BEB62">
              <w:rPr>
                <w:rFonts w:eastAsia="Calibri"/>
              </w:rPr>
              <w:t>identify and explain that different shapes can have the same perimeter</w:t>
            </w:r>
            <w:r>
              <w:t xml:space="preserve">? </w:t>
            </w:r>
            <w:r w:rsidR="67A02B63" w:rsidRPr="155BEB62">
              <w:rPr>
                <w:b/>
                <w:bCs/>
              </w:rPr>
              <w:t>[</w:t>
            </w:r>
            <w:r w:rsidR="78D24652" w:rsidRPr="155BEB62">
              <w:rPr>
                <w:rFonts w:ascii="Public Sans" w:eastAsia="Public Sans" w:hAnsi="Public Sans" w:cs="Public Sans"/>
                <w:b/>
                <w:bCs/>
              </w:rPr>
              <w:t>MAO-WM-01, MA3-G</w:t>
            </w:r>
            <w:r w:rsidR="43795EB4" w:rsidRPr="155BEB62">
              <w:rPr>
                <w:rFonts w:ascii="Public Sans" w:eastAsia="Public Sans" w:hAnsi="Public Sans" w:cs="Public Sans"/>
                <w:b/>
                <w:bCs/>
              </w:rPr>
              <w:t>M-02, MA3-2DS-01</w:t>
            </w:r>
            <w:r w:rsidR="2227B2E0" w:rsidRPr="155BEB62">
              <w:rPr>
                <w:rFonts w:ascii="Public Sans" w:eastAsia="Public Sans" w:hAnsi="Public Sans" w:cs="Public Sans"/>
                <w:b/>
                <w:bCs/>
              </w:rPr>
              <w:t>]</w:t>
            </w:r>
          </w:p>
          <w:p w14:paraId="2A1D6EC6" w14:textId="261FC014" w:rsidR="00954F33" w:rsidRDefault="0009325D" w:rsidP="2424197B">
            <w:pPr>
              <w:pStyle w:val="ListBullet"/>
            </w:pPr>
            <w:r w:rsidRPr="155BEB62">
              <w:rPr>
                <w:rFonts w:eastAsia="Calibri"/>
              </w:rPr>
              <w:t xml:space="preserve">Can students </w:t>
            </w:r>
            <w:r w:rsidR="00954F33" w:rsidRPr="155BEB62">
              <w:rPr>
                <w:rFonts w:eastAsia="Calibri"/>
              </w:rPr>
              <w:t>recognise rotations change the position and orientation but not the size of shapes</w:t>
            </w:r>
            <w:r w:rsidR="00551AD4" w:rsidRPr="155BEB62">
              <w:rPr>
                <w:rFonts w:eastAsia="Calibri"/>
              </w:rPr>
              <w:t xml:space="preserve">? </w:t>
            </w:r>
            <w:r w:rsidR="00551AD4" w:rsidRPr="155BEB62">
              <w:rPr>
                <w:b/>
                <w:bCs/>
              </w:rPr>
              <w:t>[</w:t>
            </w:r>
            <w:r w:rsidR="00551AD4" w:rsidRPr="155BEB62">
              <w:rPr>
                <w:rFonts w:ascii="Public Sans" w:eastAsia="Public Sans" w:hAnsi="Public Sans" w:cs="Public Sans"/>
                <w:b/>
                <w:bCs/>
              </w:rPr>
              <w:t>MAO-WM-01, MA3-GM-02, MA3-2DS-01]</w:t>
            </w:r>
          </w:p>
        </w:tc>
        <w:tc>
          <w:tcPr>
            <w:tcW w:w="2500" w:type="pct"/>
          </w:tcPr>
          <w:p w14:paraId="462F77F3" w14:textId="77777777" w:rsidR="0061576D" w:rsidRDefault="0061576D" w:rsidP="0077545F">
            <w:r>
              <w:lastRenderedPageBreak/>
              <w:t xml:space="preserve">Links to </w:t>
            </w:r>
            <w:hyperlink r:id="rId37" w:history="1">
              <w:r w:rsidRPr="009F54DE">
                <w:rPr>
                  <w:rStyle w:val="Hyperlink"/>
                </w:rPr>
                <w:t>National Numeracy Learning Progressions</w:t>
              </w:r>
            </w:hyperlink>
            <w:r>
              <w:t xml:space="preserve"> (NNLP):</w:t>
            </w:r>
          </w:p>
          <w:p w14:paraId="08F9B5B7" w14:textId="30E963CA" w:rsidR="0061576D" w:rsidRDefault="00486484" w:rsidP="004B4101">
            <w:pPr>
              <w:pStyle w:val="ListBullet"/>
            </w:pPr>
            <w:r>
              <w:lastRenderedPageBreak/>
              <w:t>UuM5, UuM6, UuM7</w:t>
            </w:r>
            <w:r w:rsidR="004B4101">
              <w:t>.</w:t>
            </w:r>
          </w:p>
        </w:tc>
      </w:tr>
    </w:tbl>
    <w:p w14:paraId="07CAEF7C" w14:textId="75451F39" w:rsidR="00587E1E" w:rsidRPr="00587E1E" w:rsidRDefault="00587E1E" w:rsidP="00587E1E">
      <w:pPr>
        <w:spacing w:before="0" w:after="160" w:line="259" w:lineRule="auto"/>
      </w:pPr>
      <w:bookmarkStart w:id="38" w:name="_Lesson_6"/>
      <w:bookmarkEnd w:id="38"/>
      <w:r>
        <w:lastRenderedPageBreak/>
        <w:br w:type="page"/>
      </w:r>
    </w:p>
    <w:p w14:paraId="5E16F588" w14:textId="58D2A479" w:rsidR="0061576D" w:rsidRDefault="0061576D" w:rsidP="0061576D">
      <w:pPr>
        <w:pStyle w:val="Heading2"/>
      </w:pPr>
      <w:bookmarkStart w:id="39" w:name="_Lesson_6_1"/>
      <w:bookmarkStart w:id="40" w:name="_Toc144475008"/>
      <w:bookmarkEnd w:id="39"/>
      <w:r>
        <w:lastRenderedPageBreak/>
        <w:t>Lesson 6</w:t>
      </w:r>
      <w:bookmarkEnd w:id="40"/>
    </w:p>
    <w:p w14:paraId="31D658A5" w14:textId="64103F72" w:rsidR="00DD3217" w:rsidRPr="00DD3217" w:rsidRDefault="00DD3217" w:rsidP="007F015F">
      <w:pPr>
        <w:pStyle w:val="FeatureBox3"/>
      </w:pPr>
      <w:r w:rsidRPr="5811D56A">
        <w:rPr>
          <w:b/>
          <w:bCs/>
        </w:rPr>
        <w:t>Core concept</w:t>
      </w:r>
      <w:r>
        <w:t xml:space="preserve">: </w:t>
      </w:r>
      <w:r w:rsidR="000E6095">
        <w:t>t</w:t>
      </w:r>
      <w:r w:rsidR="07C13E6B">
        <w:t>imetables are an efficient way to communicate and organise lengths of time.</w:t>
      </w:r>
    </w:p>
    <w:p w14:paraId="07137D8C" w14:textId="32C95DFB" w:rsidR="0061576D" w:rsidRDefault="0061576D" w:rsidP="0061576D">
      <w:pPr>
        <w:pStyle w:val="Heading3"/>
      </w:pPr>
      <w:bookmarkStart w:id="41" w:name="_Toc144475009"/>
      <w:r w:rsidRPr="00C82948">
        <w:t xml:space="preserve">Daily number sense: </w:t>
      </w:r>
      <w:r w:rsidR="08A741F1" w:rsidRPr="00C82948">
        <w:t>Halves and quarters</w:t>
      </w:r>
      <w:r w:rsidRPr="00C82948">
        <w:t xml:space="preserve"> – </w:t>
      </w:r>
      <w:r w:rsidR="7DA6B8C4" w:rsidRPr="00C82948">
        <w:t>10</w:t>
      </w:r>
      <w:r w:rsidRPr="00C82948">
        <w:t xml:space="preserve"> minutes</w:t>
      </w:r>
      <w:bookmarkEnd w:id="41"/>
    </w:p>
    <w:p w14:paraId="11C421E7" w14:textId="77777777" w:rsidR="0061576D" w:rsidRDefault="0061576D" w:rsidP="0061576D">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1576D" w14:paraId="76270CDE" w14:textId="77777777" w:rsidTr="00E94000">
        <w:trPr>
          <w:cnfStyle w:val="100000000000" w:firstRow="1" w:lastRow="0" w:firstColumn="0" w:lastColumn="0" w:oddVBand="0" w:evenVBand="0" w:oddHBand="0" w:evenHBand="0" w:firstRowFirstColumn="0" w:firstRowLastColumn="0" w:lastRowFirstColumn="0" w:lastRowLastColumn="0"/>
        </w:trPr>
        <w:tc>
          <w:tcPr>
            <w:tcW w:w="2500" w:type="pct"/>
          </w:tcPr>
          <w:p w14:paraId="2C555DAE" w14:textId="77777777" w:rsidR="0061576D" w:rsidRDefault="0061576D" w:rsidP="0077545F">
            <w:r w:rsidRPr="00C702F9">
              <w:t>Daily number sense learning intention</w:t>
            </w:r>
          </w:p>
        </w:tc>
        <w:tc>
          <w:tcPr>
            <w:tcW w:w="2500" w:type="pct"/>
          </w:tcPr>
          <w:p w14:paraId="61F7AFFB" w14:textId="77777777" w:rsidR="0061576D" w:rsidRDefault="0061576D" w:rsidP="0077545F">
            <w:r w:rsidRPr="00C702F9">
              <w:t>Daily number sense success criteria</w:t>
            </w:r>
          </w:p>
        </w:tc>
      </w:tr>
      <w:tr w:rsidR="0061576D" w14:paraId="001E9302" w14:textId="77777777" w:rsidTr="00E94000">
        <w:trPr>
          <w:cnfStyle w:val="000000100000" w:firstRow="0" w:lastRow="0" w:firstColumn="0" w:lastColumn="0" w:oddVBand="0" w:evenVBand="0" w:oddHBand="1" w:evenHBand="0" w:firstRowFirstColumn="0" w:firstRowLastColumn="0" w:lastRowFirstColumn="0" w:lastRowLastColumn="0"/>
        </w:trPr>
        <w:tc>
          <w:tcPr>
            <w:tcW w:w="2500" w:type="pct"/>
          </w:tcPr>
          <w:p w14:paraId="532594F0" w14:textId="77777777" w:rsidR="0061576D" w:rsidRDefault="0061576D" w:rsidP="0077545F">
            <w:r>
              <w:t>Students are learning to:</w:t>
            </w:r>
          </w:p>
          <w:p w14:paraId="63CF916E" w14:textId="459C7D8E" w:rsidR="0061576D" w:rsidRDefault="67758267" w:rsidP="0077545F">
            <w:pPr>
              <w:pStyle w:val="ListBullet"/>
            </w:pPr>
            <w:r w:rsidRPr="155BEB62">
              <w:rPr>
                <w:rFonts w:eastAsia="Calibri"/>
              </w:rPr>
              <w:t>understand that halves and quarters can be different sizes but still represent a half or a quarter of the whole they are part of.</w:t>
            </w:r>
          </w:p>
        </w:tc>
        <w:tc>
          <w:tcPr>
            <w:tcW w:w="2500" w:type="pct"/>
          </w:tcPr>
          <w:p w14:paraId="2D0B056D" w14:textId="77777777" w:rsidR="0061576D" w:rsidRDefault="0061576D" w:rsidP="0077545F">
            <w:r>
              <w:t>Students can:</w:t>
            </w:r>
          </w:p>
          <w:p w14:paraId="1ADBDF9F" w14:textId="1A3C61EA" w:rsidR="0061576D" w:rsidRDefault="43D7DE14" w:rsidP="0077545F">
            <w:pPr>
              <w:pStyle w:val="ListBullet"/>
            </w:pPr>
            <w:r w:rsidRPr="155BEB62">
              <w:rPr>
                <w:rFonts w:eastAsia="Calibri"/>
              </w:rPr>
              <w:t>justify how quarters and halves can be different sizes but still all be halves and quarters.</w:t>
            </w:r>
          </w:p>
        </w:tc>
      </w:tr>
    </w:tbl>
    <w:p w14:paraId="6DAD0A49" w14:textId="4867B4B4" w:rsidR="7116808A" w:rsidRPr="00366FFE" w:rsidRDefault="7116808A" w:rsidP="00366FFE">
      <w:pPr>
        <w:pStyle w:val="ListNumber"/>
        <w:numPr>
          <w:ilvl w:val="0"/>
          <w:numId w:val="40"/>
        </w:numPr>
        <w:rPr>
          <w:rFonts w:eastAsia="Calibri"/>
        </w:rPr>
      </w:pPr>
      <w:r w:rsidRPr="00F14B32">
        <w:t xml:space="preserve">Display </w:t>
      </w:r>
      <w:hyperlink w:anchor="_Resource_16:_Halves" w:history="1">
        <w:r w:rsidRPr="00F14B32">
          <w:rPr>
            <w:rStyle w:val="Hyperlink"/>
          </w:rPr>
          <w:t xml:space="preserve">Resource </w:t>
        </w:r>
        <w:r w:rsidR="28512302" w:rsidRPr="00F14B32">
          <w:rPr>
            <w:rStyle w:val="Hyperlink"/>
          </w:rPr>
          <w:t>1</w:t>
        </w:r>
        <w:r w:rsidR="0FCE110A" w:rsidRPr="00F14B32">
          <w:rPr>
            <w:rStyle w:val="Hyperlink"/>
          </w:rPr>
          <w:t>6</w:t>
        </w:r>
        <w:r w:rsidRPr="00F14B32">
          <w:rPr>
            <w:rStyle w:val="Hyperlink"/>
          </w:rPr>
          <w:t>: Halves and quarters</w:t>
        </w:r>
      </w:hyperlink>
      <w:r w:rsidR="32E79461" w:rsidRPr="00F14B32">
        <w:t xml:space="preserve"> and</w:t>
      </w:r>
      <w:r w:rsidR="32E79461">
        <w:t xml:space="preserve"> ask:</w:t>
      </w:r>
    </w:p>
    <w:p w14:paraId="6DBA6686" w14:textId="2BBFE290" w:rsidR="7116808A" w:rsidRDefault="7116808A" w:rsidP="00E94000">
      <w:pPr>
        <w:pStyle w:val="ListBullet"/>
        <w:ind w:left="1134"/>
        <w:rPr>
          <w:rFonts w:eastAsia="Calibri"/>
        </w:rPr>
      </w:pPr>
      <w:r>
        <w:t>What can you see?</w:t>
      </w:r>
    </w:p>
    <w:p w14:paraId="38F5C45B" w14:textId="3B2F3C8F" w:rsidR="7116808A" w:rsidRDefault="7116808A" w:rsidP="00E94000">
      <w:pPr>
        <w:pStyle w:val="ListBullet"/>
        <w:ind w:left="1134"/>
        <w:rPr>
          <w:rFonts w:eastAsia="Calibri"/>
        </w:rPr>
      </w:pPr>
      <w:r>
        <w:t>How many halves can you see? What is the same about them and what is different?</w:t>
      </w:r>
    </w:p>
    <w:p w14:paraId="7C635E41" w14:textId="334209F9" w:rsidR="7116808A" w:rsidRDefault="7116808A" w:rsidP="00E94000">
      <w:pPr>
        <w:pStyle w:val="ListBullet"/>
        <w:ind w:left="1134"/>
        <w:rPr>
          <w:rFonts w:eastAsia="Calibri"/>
        </w:rPr>
      </w:pPr>
      <w:r>
        <w:t>How many quarters can you see? What is the same about them and what is different?</w:t>
      </w:r>
    </w:p>
    <w:p w14:paraId="241817E2" w14:textId="720DEE2E" w:rsidR="7116808A" w:rsidRDefault="7116808A" w:rsidP="00E94000">
      <w:pPr>
        <w:pStyle w:val="ListBullet"/>
        <w:ind w:left="1134"/>
        <w:rPr>
          <w:rFonts w:eastAsia="Calibri"/>
        </w:rPr>
      </w:pPr>
      <w:r>
        <w:t>What is the same about all the halves and quarters?</w:t>
      </w:r>
    </w:p>
    <w:p w14:paraId="15162B43" w14:textId="075E4ABF" w:rsidR="7116808A" w:rsidRPr="006645BE" w:rsidRDefault="7116808A" w:rsidP="006645BE">
      <w:pPr>
        <w:pStyle w:val="ListNumber"/>
        <w:rPr>
          <w:rFonts w:eastAsia="Calibri"/>
        </w:rPr>
      </w:pPr>
      <w:r>
        <w:lastRenderedPageBreak/>
        <w:t>Count the quarters together. For example, one quarter, 2 quarters, 3 quarters, 4 quarters, that’s called one whole; 5 quarters, 6 quarters, 7 quarters, 8 quarters, there’s another whole and so on.</w:t>
      </w:r>
    </w:p>
    <w:p w14:paraId="2AAC0AD8"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751F2268" w14:textId="77777777" w:rsidTr="00E94000">
        <w:trPr>
          <w:cnfStyle w:val="100000000000" w:firstRow="1" w:lastRow="0" w:firstColumn="0" w:lastColumn="0" w:oddVBand="0" w:evenVBand="0" w:oddHBand="0" w:evenHBand="0" w:firstRowFirstColumn="0" w:firstRowLastColumn="0" w:lastRowFirstColumn="0" w:lastRowLastColumn="0"/>
        </w:trPr>
        <w:tc>
          <w:tcPr>
            <w:tcW w:w="2500" w:type="pct"/>
          </w:tcPr>
          <w:p w14:paraId="2528BA8B" w14:textId="77777777" w:rsidR="0061576D" w:rsidRDefault="0061576D" w:rsidP="0077545F">
            <w:r w:rsidRPr="006025E4">
              <w:t>Assessment opportunities</w:t>
            </w:r>
          </w:p>
        </w:tc>
        <w:tc>
          <w:tcPr>
            <w:tcW w:w="2500" w:type="pct"/>
          </w:tcPr>
          <w:p w14:paraId="26891CB5" w14:textId="77777777" w:rsidR="0061576D" w:rsidRDefault="0061576D" w:rsidP="0077545F">
            <w:r w:rsidRPr="006025E4">
              <w:t>Links</w:t>
            </w:r>
          </w:p>
        </w:tc>
      </w:tr>
      <w:tr w:rsidR="0061576D" w14:paraId="4684F0F8" w14:textId="77777777" w:rsidTr="00E94000">
        <w:trPr>
          <w:cnfStyle w:val="000000100000" w:firstRow="0" w:lastRow="0" w:firstColumn="0" w:lastColumn="0" w:oddVBand="0" w:evenVBand="0" w:oddHBand="1" w:evenHBand="0" w:firstRowFirstColumn="0" w:firstRowLastColumn="0" w:lastRowFirstColumn="0" w:lastRowLastColumn="0"/>
        </w:trPr>
        <w:tc>
          <w:tcPr>
            <w:tcW w:w="2500" w:type="pct"/>
          </w:tcPr>
          <w:p w14:paraId="4677DF63" w14:textId="77777777" w:rsidR="0061576D" w:rsidRDefault="0061576D" w:rsidP="0077545F">
            <w:r>
              <w:t>What to look for:</w:t>
            </w:r>
          </w:p>
          <w:p w14:paraId="4545D6E3" w14:textId="4CBE7ACD" w:rsidR="0061576D" w:rsidRDefault="0061576D" w:rsidP="0077545F">
            <w:pPr>
              <w:pStyle w:val="ListBullet"/>
            </w:pPr>
            <w:r>
              <w:t xml:space="preserve">Can students </w:t>
            </w:r>
            <w:r w:rsidR="718C7992" w:rsidRPr="155BEB62">
              <w:rPr>
                <w:rFonts w:eastAsia="Calibri"/>
              </w:rPr>
              <w:t>justify how quarters and halves can be different sizes but still all be halves and quarters</w:t>
            </w:r>
            <w:r>
              <w:t xml:space="preserve">? </w:t>
            </w:r>
            <w:r w:rsidR="30FED3C1" w:rsidRPr="155BEB62">
              <w:rPr>
                <w:b/>
                <w:bCs/>
              </w:rPr>
              <w:t>[MAO-WM-01, MA3-RQF-01]</w:t>
            </w:r>
          </w:p>
        </w:tc>
        <w:tc>
          <w:tcPr>
            <w:tcW w:w="2500" w:type="pct"/>
          </w:tcPr>
          <w:p w14:paraId="23519BB5" w14:textId="77777777" w:rsidR="0061576D" w:rsidRDefault="0061576D" w:rsidP="0077545F">
            <w:r>
              <w:t xml:space="preserve">Links to </w:t>
            </w:r>
            <w:hyperlink r:id="rId38" w:history="1">
              <w:r w:rsidRPr="009F54DE">
                <w:rPr>
                  <w:rStyle w:val="Hyperlink"/>
                </w:rPr>
                <w:t>National Numeracy Learning Progressions</w:t>
              </w:r>
            </w:hyperlink>
            <w:r>
              <w:t xml:space="preserve"> (NNLP):</w:t>
            </w:r>
          </w:p>
          <w:p w14:paraId="1791916E" w14:textId="2344DE9B" w:rsidR="0061576D" w:rsidRDefault="00346535" w:rsidP="004B4101">
            <w:pPr>
              <w:pStyle w:val="ListBullet"/>
            </w:pPr>
            <w:r>
              <w:t>InF5.</w:t>
            </w:r>
          </w:p>
        </w:tc>
      </w:tr>
    </w:tbl>
    <w:p w14:paraId="751D22EC" w14:textId="352138F3" w:rsidR="0061576D" w:rsidRDefault="0061576D" w:rsidP="0061576D">
      <w:pPr>
        <w:pStyle w:val="Heading3"/>
      </w:pPr>
      <w:bookmarkStart w:id="42" w:name="_Toc144475010"/>
      <w:r>
        <w:t xml:space="preserve">Core lesson: </w:t>
      </w:r>
      <w:proofErr w:type="gramStart"/>
      <w:r w:rsidR="59E57D43">
        <w:t>A day</w:t>
      </w:r>
      <w:proofErr w:type="gramEnd"/>
      <w:r w:rsidR="59E57D43">
        <w:t xml:space="preserve"> at school</w:t>
      </w:r>
      <w:r>
        <w:t xml:space="preserve"> – </w:t>
      </w:r>
      <w:r w:rsidR="17CF2B0A">
        <w:t>4</w:t>
      </w:r>
      <w:r w:rsidR="4580EA82">
        <w:t>0</w:t>
      </w:r>
      <w:r>
        <w:t xml:space="preserve"> minutes</w:t>
      </w:r>
      <w:bookmarkEnd w:id="42"/>
    </w:p>
    <w:p w14:paraId="79D1A6DA"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681B2EE4" w14:textId="77777777" w:rsidTr="155BEB62">
        <w:trPr>
          <w:cnfStyle w:val="100000000000" w:firstRow="1" w:lastRow="0" w:firstColumn="0" w:lastColumn="0" w:oddVBand="0" w:evenVBand="0" w:oddHBand="0" w:evenHBand="0" w:firstRowFirstColumn="0" w:firstRowLastColumn="0" w:lastRowFirstColumn="0" w:lastRowLastColumn="0"/>
        </w:trPr>
        <w:tc>
          <w:tcPr>
            <w:tcW w:w="7280" w:type="dxa"/>
          </w:tcPr>
          <w:p w14:paraId="7AFAE16B" w14:textId="77777777" w:rsidR="0061576D" w:rsidRDefault="0061576D" w:rsidP="0077545F">
            <w:r w:rsidRPr="008C3A46">
              <w:t>Core concept learning intentions</w:t>
            </w:r>
          </w:p>
        </w:tc>
        <w:tc>
          <w:tcPr>
            <w:tcW w:w="7280" w:type="dxa"/>
          </w:tcPr>
          <w:p w14:paraId="05A6B931" w14:textId="77777777" w:rsidR="0061576D" w:rsidRDefault="0061576D" w:rsidP="0077545F">
            <w:r w:rsidRPr="008C3A46">
              <w:t>Core concept success criteria</w:t>
            </w:r>
          </w:p>
        </w:tc>
      </w:tr>
      <w:tr w:rsidR="0061576D" w14:paraId="0B4F1AF7" w14:textId="77777777" w:rsidTr="155BEB62">
        <w:trPr>
          <w:cnfStyle w:val="000000100000" w:firstRow="0" w:lastRow="0" w:firstColumn="0" w:lastColumn="0" w:oddVBand="0" w:evenVBand="0" w:oddHBand="1" w:evenHBand="0" w:firstRowFirstColumn="0" w:firstRowLastColumn="0" w:lastRowFirstColumn="0" w:lastRowLastColumn="0"/>
        </w:trPr>
        <w:tc>
          <w:tcPr>
            <w:tcW w:w="7280" w:type="dxa"/>
          </w:tcPr>
          <w:p w14:paraId="75E2D377" w14:textId="4DE3B9C9" w:rsidR="0061576D" w:rsidRDefault="0061576D" w:rsidP="0077545F">
            <w:r>
              <w:t>Students are learning to:</w:t>
            </w:r>
          </w:p>
          <w:p w14:paraId="7A494604" w14:textId="663F9112" w:rsidR="0061576D" w:rsidRDefault="669BFA45" w:rsidP="2424197B">
            <w:pPr>
              <w:pStyle w:val="ListBullet"/>
              <w:rPr>
                <w:rFonts w:eastAsia="Calibri"/>
              </w:rPr>
            </w:pPr>
            <w:r w:rsidRPr="155BEB62">
              <w:rPr>
                <w:rFonts w:eastAsia="Calibri"/>
              </w:rPr>
              <w:t>u</w:t>
            </w:r>
            <w:r w:rsidR="3612870C" w:rsidRPr="155BEB62">
              <w:rPr>
                <w:rFonts w:eastAsia="Calibri"/>
              </w:rPr>
              <w:t>nderstand how timetable</w:t>
            </w:r>
            <w:r w:rsidR="4910AB0E" w:rsidRPr="155BEB62">
              <w:rPr>
                <w:rFonts w:eastAsia="Calibri"/>
              </w:rPr>
              <w:t>s</w:t>
            </w:r>
            <w:r w:rsidR="3612870C" w:rsidRPr="155BEB62">
              <w:rPr>
                <w:rFonts w:eastAsia="Calibri"/>
              </w:rPr>
              <w:t xml:space="preserve"> can be used to efficiently</w:t>
            </w:r>
            <w:r w:rsidR="16FC2A8E" w:rsidRPr="155BEB62">
              <w:rPr>
                <w:rFonts w:eastAsia="Calibri"/>
              </w:rPr>
              <w:t xml:space="preserve"> </w:t>
            </w:r>
            <w:r w:rsidR="3612870C" w:rsidRPr="155BEB62">
              <w:rPr>
                <w:rFonts w:eastAsia="Calibri"/>
              </w:rPr>
              <w:t>organise time</w:t>
            </w:r>
            <w:r w:rsidR="21241B10" w:rsidRPr="155BEB62">
              <w:rPr>
                <w:rFonts w:eastAsia="Calibri"/>
              </w:rPr>
              <w:t>.</w:t>
            </w:r>
          </w:p>
        </w:tc>
        <w:tc>
          <w:tcPr>
            <w:tcW w:w="7280" w:type="dxa"/>
          </w:tcPr>
          <w:p w14:paraId="68100BED" w14:textId="6067EA29" w:rsidR="0061576D" w:rsidRDefault="0061576D" w:rsidP="0077545F">
            <w:r>
              <w:t>Students can:</w:t>
            </w:r>
          </w:p>
          <w:p w14:paraId="4A96D270" w14:textId="28158D4B" w:rsidR="0061576D" w:rsidRDefault="11CE798F" w:rsidP="2424197B">
            <w:pPr>
              <w:pStyle w:val="ListBullet"/>
              <w:rPr>
                <w:rFonts w:eastAsia="Calibri"/>
              </w:rPr>
            </w:pPr>
            <w:r>
              <w:t xml:space="preserve">convert between </w:t>
            </w:r>
            <w:r w:rsidR="00EE7A54">
              <w:t>12</w:t>
            </w:r>
            <w:r w:rsidR="2FEE9D15">
              <w:t xml:space="preserve">- and </w:t>
            </w:r>
            <w:r w:rsidR="00EE7A54">
              <w:t>24</w:t>
            </w:r>
            <w:r w:rsidR="2FEE9D15">
              <w:t>-hour</w:t>
            </w:r>
            <w:r>
              <w:t xml:space="preserve"> time</w:t>
            </w:r>
          </w:p>
          <w:p w14:paraId="4FEE7D70" w14:textId="3BF73A2B" w:rsidR="0061576D" w:rsidRDefault="11CE798F" w:rsidP="2424197B">
            <w:pPr>
              <w:pStyle w:val="ListBullet"/>
              <w:rPr>
                <w:rFonts w:eastAsia="Calibri"/>
              </w:rPr>
            </w:pPr>
            <w:r w:rsidRPr="155BEB62">
              <w:rPr>
                <w:rFonts w:eastAsia="Calibri"/>
              </w:rPr>
              <w:t xml:space="preserve">create a timetable </w:t>
            </w:r>
            <w:r w:rsidR="647C29CB" w:rsidRPr="155BEB62">
              <w:rPr>
                <w:rFonts w:eastAsia="Calibri"/>
              </w:rPr>
              <w:t>us</w:t>
            </w:r>
            <w:r w:rsidRPr="155BEB62">
              <w:rPr>
                <w:rFonts w:eastAsia="Calibri"/>
              </w:rPr>
              <w:t xml:space="preserve">ing </w:t>
            </w:r>
            <w:r w:rsidR="521932CF" w:rsidRPr="155BEB62">
              <w:rPr>
                <w:rFonts w:eastAsia="Calibri"/>
              </w:rPr>
              <w:t xml:space="preserve">set </w:t>
            </w:r>
            <w:r w:rsidRPr="155BEB62">
              <w:rPr>
                <w:rFonts w:eastAsia="Calibri"/>
              </w:rPr>
              <w:t>criteria</w:t>
            </w:r>
            <w:r w:rsidR="1B01B18F" w:rsidRPr="155BEB62">
              <w:rPr>
                <w:rFonts w:eastAsia="Calibri"/>
              </w:rPr>
              <w:t>.</w:t>
            </w:r>
          </w:p>
        </w:tc>
      </w:tr>
    </w:tbl>
    <w:p w14:paraId="61B2B4DA" w14:textId="2BE0D910" w:rsidR="70F59E8B" w:rsidRDefault="70F59E8B" w:rsidP="007A13DF">
      <w:pPr>
        <w:pStyle w:val="ListNumber"/>
      </w:pPr>
      <w:r>
        <w:t>Display the words ‘time management’. Ask:</w:t>
      </w:r>
    </w:p>
    <w:p w14:paraId="098D971A" w14:textId="6E801F42" w:rsidR="70F59E8B" w:rsidRDefault="70F59E8B" w:rsidP="00366FFE">
      <w:pPr>
        <w:pStyle w:val="ListBullet"/>
        <w:ind w:left="1134"/>
        <w:rPr>
          <w:rFonts w:eastAsia="Calibri"/>
        </w:rPr>
      </w:pPr>
      <w:r>
        <w:lastRenderedPageBreak/>
        <w:t>What does this mean?</w:t>
      </w:r>
    </w:p>
    <w:p w14:paraId="488D5936" w14:textId="5B5E12EE" w:rsidR="70F59E8B" w:rsidRDefault="70F59E8B" w:rsidP="00366FFE">
      <w:pPr>
        <w:pStyle w:val="ListBullet"/>
        <w:ind w:left="1134"/>
        <w:rPr>
          <w:rFonts w:eastAsia="Calibri"/>
        </w:rPr>
      </w:pPr>
      <w:r>
        <w:t>Can you think of any situations where time management is needed?</w:t>
      </w:r>
      <w:r w:rsidR="11D60311">
        <w:t xml:space="preserve"> Why?</w:t>
      </w:r>
    </w:p>
    <w:p w14:paraId="3D93A207" w14:textId="1C26EB4A" w:rsidR="70F59E8B" w:rsidRDefault="70F59E8B" w:rsidP="00366FFE">
      <w:pPr>
        <w:pStyle w:val="ListBullet"/>
        <w:ind w:left="1134"/>
      </w:pPr>
      <w:r>
        <w:t xml:space="preserve">Can you think of </w:t>
      </w:r>
      <w:r w:rsidR="4FFFEEFF">
        <w:t xml:space="preserve">any professions </w:t>
      </w:r>
      <w:r>
        <w:t xml:space="preserve">that </w:t>
      </w:r>
      <w:r w:rsidR="59AAF97B">
        <w:t>requir</w:t>
      </w:r>
      <w:r>
        <w:t>e time management</w:t>
      </w:r>
      <w:r w:rsidR="404CABFD">
        <w:t xml:space="preserve"> skills</w:t>
      </w:r>
      <w:r>
        <w:t>?</w:t>
      </w:r>
    </w:p>
    <w:p w14:paraId="7ECFD012" w14:textId="3E4E7E42" w:rsidR="39B4F1A0" w:rsidRPr="00F14B32" w:rsidRDefault="39B4F1A0" w:rsidP="00366FFE">
      <w:pPr>
        <w:pStyle w:val="ListBullet"/>
        <w:ind w:left="1134"/>
      </w:pPr>
      <w:r>
        <w:t xml:space="preserve">Can you list any resources that </w:t>
      </w:r>
      <w:r w:rsidR="4CCD255D">
        <w:t xml:space="preserve">support </w:t>
      </w:r>
      <w:r>
        <w:t>manag</w:t>
      </w:r>
      <w:r w:rsidR="62556B85">
        <w:t>ing time</w:t>
      </w:r>
      <w:r>
        <w:t xml:space="preserve">? </w:t>
      </w:r>
      <w:r w:rsidR="532C1DA4">
        <w:t>Fo</w:t>
      </w:r>
      <w:r w:rsidR="532B9C45">
        <w:t>r</w:t>
      </w:r>
      <w:r w:rsidR="532C1DA4">
        <w:t xml:space="preserve"> example, bus timetables, flight itineraries and school timetables.</w:t>
      </w:r>
    </w:p>
    <w:p w14:paraId="2005FE54" w14:textId="5DDA31AA" w:rsidR="5D153DEC" w:rsidRPr="00F14B32" w:rsidRDefault="5D153DEC" w:rsidP="009A3C05">
      <w:pPr>
        <w:pStyle w:val="ListNumber"/>
      </w:pPr>
      <w:r>
        <w:t xml:space="preserve">Display </w:t>
      </w:r>
      <w:hyperlink w:anchor="_Resource_17:_24-hour_1">
        <w:r w:rsidR="73881A63" w:rsidRPr="155BEB62">
          <w:rPr>
            <w:rStyle w:val="Hyperlink"/>
          </w:rPr>
          <w:t xml:space="preserve">Resource </w:t>
        </w:r>
        <w:r w:rsidR="5D4AF86D" w:rsidRPr="155BEB62">
          <w:rPr>
            <w:rStyle w:val="Hyperlink"/>
          </w:rPr>
          <w:t>1</w:t>
        </w:r>
        <w:r w:rsidR="1566BFB5" w:rsidRPr="155BEB62">
          <w:rPr>
            <w:rStyle w:val="Hyperlink"/>
          </w:rPr>
          <w:t>7</w:t>
        </w:r>
        <w:r w:rsidR="73881A63" w:rsidRPr="155BEB62">
          <w:rPr>
            <w:rStyle w:val="Hyperlink"/>
          </w:rPr>
          <w:t>: 24-hour time</w:t>
        </w:r>
      </w:hyperlink>
      <w:r w:rsidR="3C72579B">
        <w:t xml:space="preserve"> </w:t>
      </w:r>
      <w:r w:rsidR="3DE41AFC">
        <w:t xml:space="preserve">and discuss why </w:t>
      </w:r>
      <w:r w:rsidR="00882AF5">
        <w:t>24</w:t>
      </w:r>
      <w:r w:rsidR="3DE41AFC">
        <w:t xml:space="preserve">-hour time is </w:t>
      </w:r>
      <w:r w:rsidR="63AB3B24">
        <w:t xml:space="preserve">an efficient way to </w:t>
      </w:r>
      <w:r w:rsidR="160B8DBF">
        <w:t xml:space="preserve">read and write </w:t>
      </w:r>
      <w:r w:rsidR="63AB3B24">
        <w:t>time</w:t>
      </w:r>
      <w:r>
        <w:t>.</w:t>
      </w:r>
      <w:r w:rsidR="2052AFF6">
        <w:t xml:space="preserve"> </w:t>
      </w:r>
      <w:r w:rsidR="62016C44">
        <w:t xml:space="preserve">Revise </w:t>
      </w:r>
      <w:r w:rsidR="4AE5DBA9">
        <w:t>students</w:t>
      </w:r>
      <w:r w:rsidR="7E60DBDB">
        <w:t>’</w:t>
      </w:r>
      <w:r w:rsidR="62016C44">
        <w:t xml:space="preserve"> knowledge that </w:t>
      </w:r>
      <w:r w:rsidR="00EE7A54">
        <w:t>24</w:t>
      </w:r>
      <w:r w:rsidR="62016C44">
        <w:t>-hour time is used to avoid confusion between am and pm.</w:t>
      </w:r>
    </w:p>
    <w:p w14:paraId="694902EC" w14:textId="2E13F6E5" w:rsidR="6EA122D9" w:rsidRDefault="6EA122D9" w:rsidP="007A13DF">
      <w:pPr>
        <w:pStyle w:val="ListNumber"/>
      </w:pPr>
      <w:r>
        <w:t xml:space="preserve">Provide </w:t>
      </w:r>
      <w:r w:rsidR="4FD60D5C">
        <w:t xml:space="preserve">students with </w:t>
      </w:r>
      <w:hyperlink w:anchor="_Resource_18:_School">
        <w:r w:rsidR="0F73722D" w:rsidRPr="155BEB62">
          <w:rPr>
            <w:rStyle w:val="Hyperlink"/>
          </w:rPr>
          <w:t xml:space="preserve">Resource </w:t>
        </w:r>
        <w:r w:rsidR="4683AFAB" w:rsidRPr="155BEB62">
          <w:rPr>
            <w:rStyle w:val="Hyperlink"/>
          </w:rPr>
          <w:t>1</w:t>
        </w:r>
        <w:r w:rsidR="13262325" w:rsidRPr="155BEB62">
          <w:rPr>
            <w:rStyle w:val="Hyperlink"/>
          </w:rPr>
          <w:t>8</w:t>
        </w:r>
        <w:r w:rsidR="0F73722D" w:rsidRPr="155BEB62">
          <w:rPr>
            <w:rStyle w:val="Hyperlink"/>
          </w:rPr>
          <w:t>: School timetable</w:t>
        </w:r>
      </w:hyperlink>
      <w:r w:rsidR="13761217">
        <w:t xml:space="preserve"> and asks students to</w:t>
      </w:r>
      <w:r w:rsidR="6B41112C">
        <w:t xml:space="preserve"> </w:t>
      </w:r>
      <w:r w:rsidR="17366554">
        <w:t>fill in the</w:t>
      </w:r>
      <w:r w:rsidR="6B41112C">
        <w:t xml:space="preserve"> </w:t>
      </w:r>
      <w:r w:rsidR="00882AF5">
        <w:t>12</w:t>
      </w:r>
      <w:r w:rsidR="6B41112C">
        <w:t xml:space="preserve">- and </w:t>
      </w:r>
      <w:r w:rsidR="00882AF5">
        <w:t>24</w:t>
      </w:r>
      <w:r w:rsidR="6B41112C">
        <w:t>-hour time</w:t>
      </w:r>
      <w:r w:rsidR="2FB36D82">
        <w:t>s</w:t>
      </w:r>
      <w:r w:rsidR="6B41112C">
        <w:t>.</w:t>
      </w:r>
    </w:p>
    <w:p w14:paraId="381BFEF2" w14:textId="657D20EB" w:rsidR="22DF854F" w:rsidRDefault="22DF854F" w:rsidP="007A13DF">
      <w:pPr>
        <w:pStyle w:val="ListNumber"/>
      </w:pPr>
      <w:r>
        <w:t>Students create a school timetable u</w:t>
      </w:r>
      <w:r w:rsidR="735CA947">
        <w:t xml:space="preserve">sing the </w:t>
      </w:r>
      <w:r w:rsidR="58E4A043">
        <w:t xml:space="preserve">given </w:t>
      </w:r>
      <w:r w:rsidR="735CA947">
        <w:t>criteria</w:t>
      </w:r>
      <w:r w:rsidR="72B50B63">
        <w:t>.</w:t>
      </w:r>
    </w:p>
    <w:p w14:paraId="3A3C27CC" w14:textId="27DB21B0" w:rsidR="678A1568" w:rsidRDefault="678A1568" w:rsidP="2424197B">
      <w:pPr>
        <w:pStyle w:val="FeatureBox"/>
        <w:rPr>
          <w:rFonts w:eastAsia="Calibri"/>
        </w:rPr>
      </w:pPr>
      <w:r w:rsidRPr="2424197B">
        <w:rPr>
          <w:b/>
          <w:bCs/>
        </w:rPr>
        <w:t>Note:</w:t>
      </w:r>
      <w:r>
        <w:t xml:space="preserve"> </w:t>
      </w:r>
      <w:r w:rsidR="00366FFE">
        <w:t>s</w:t>
      </w:r>
      <w:r>
        <w:t>tudents will have remaining time sections of their timetable once completing the criteria. Direct students to fill</w:t>
      </w:r>
      <w:r w:rsidR="28682E73">
        <w:t xml:space="preserve"> these sections with subjects of their choosing.</w:t>
      </w:r>
    </w:p>
    <w:p w14:paraId="08B0D0BA" w14:textId="07354F76" w:rsidR="0D601701" w:rsidRDefault="0D601701" w:rsidP="007A13DF">
      <w:pPr>
        <w:pStyle w:val="ListNumber"/>
        <w:rPr>
          <w:rFonts w:eastAsia="Calibri"/>
        </w:rPr>
      </w:pPr>
      <w:r w:rsidRPr="155BEB62">
        <w:rPr>
          <w:rFonts w:eastAsia="Calibri"/>
        </w:rPr>
        <w:t xml:space="preserve">Students </w:t>
      </w:r>
      <w:r w:rsidR="7C4F93A5" w:rsidRPr="155BEB62">
        <w:rPr>
          <w:rFonts w:eastAsia="Calibri"/>
        </w:rPr>
        <w:t>display their timetables and go o</w:t>
      </w:r>
      <w:r w:rsidRPr="155BEB62">
        <w:rPr>
          <w:rFonts w:eastAsia="Calibri"/>
        </w:rPr>
        <w:t xml:space="preserve">n a </w:t>
      </w:r>
      <w:hyperlink r:id="rId39">
        <w:r w:rsidRPr="155BEB62">
          <w:rPr>
            <w:rStyle w:val="Hyperlink"/>
            <w:rFonts w:eastAsia="Calibri"/>
          </w:rPr>
          <w:t>gallery walk</w:t>
        </w:r>
      </w:hyperlink>
      <w:r w:rsidRPr="155BEB62">
        <w:rPr>
          <w:rFonts w:eastAsia="Calibri"/>
        </w:rPr>
        <w:t xml:space="preserve"> to </w:t>
      </w:r>
      <w:r w:rsidR="362EF104" w:rsidRPr="155BEB62">
        <w:rPr>
          <w:rFonts w:eastAsia="Calibri"/>
        </w:rPr>
        <w:t>compare t</w:t>
      </w:r>
      <w:r w:rsidR="184C8195" w:rsidRPr="155BEB62">
        <w:rPr>
          <w:rFonts w:eastAsia="Calibri"/>
        </w:rPr>
        <w:t>imetables</w:t>
      </w:r>
      <w:r w:rsidR="362EF104" w:rsidRPr="155BEB62">
        <w:rPr>
          <w:rFonts w:eastAsia="Calibri"/>
        </w:rPr>
        <w:t>.</w:t>
      </w:r>
    </w:p>
    <w:p w14:paraId="4B677715" w14:textId="77777777" w:rsidR="0061576D" w:rsidRDefault="0061576D" w:rsidP="0061576D">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1F0AC874" w14:textId="77777777" w:rsidTr="00AA5450">
        <w:trPr>
          <w:cnfStyle w:val="100000000000" w:firstRow="1" w:lastRow="0" w:firstColumn="0" w:lastColumn="0" w:oddVBand="0" w:evenVBand="0" w:oddHBand="0" w:evenHBand="0" w:firstRowFirstColumn="0" w:firstRowLastColumn="0" w:lastRowFirstColumn="0" w:lastRowLastColumn="0"/>
        </w:trPr>
        <w:tc>
          <w:tcPr>
            <w:tcW w:w="2500" w:type="pct"/>
          </w:tcPr>
          <w:p w14:paraId="5B5036CC" w14:textId="77777777" w:rsidR="0061576D" w:rsidRDefault="0061576D" w:rsidP="0077545F">
            <w:r w:rsidRPr="000A107F">
              <w:t>Too hard?</w:t>
            </w:r>
          </w:p>
        </w:tc>
        <w:tc>
          <w:tcPr>
            <w:tcW w:w="2500" w:type="pct"/>
          </w:tcPr>
          <w:p w14:paraId="2F53059B" w14:textId="77777777" w:rsidR="0061576D" w:rsidRDefault="0061576D" w:rsidP="0077545F">
            <w:r w:rsidRPr="000A107F">
              <w:t>Too easy?</w:t>
            </w:r>
          </w:p>
        </w:tc>
      </w:tr>
      <w:tr w:rsidR="0061576D" w14:paraId="2FA5FCEB" w14:textId="77777777" w:rsidTr="00AA5450">
        <w:trPr>
          <w:cnfStyle w:val="000000100000" w:firstRow="0" w:lastRow="0" w:firstColumn="0" w:lastColumn="0" w:oddVBand="0" w:evenVBand="0" w:oddHBand="1" w:evenHBand="0" w:firstRowFirstColumn="0" w:firstRowLastColumn="0" w:lastRowFirstColumn="0" w:lastRowLastColumn="0"/>
        </w:trPr>
        <w:tc>
          <w:tcPr>
            <w:tcW w:w="2500" w:type="pct"/>
          </w:tcPr>
          <w:p w14:paraId="7BB8C601" w14:textId="6378885A" w:rsidR="0061576D" w:rsidRDefault="0061576D" w:rsidP="2424197B">
            <w:pPr>
              <w:rPr>
                <w:rFonts w:eastAsia="Calibri"/>
              </w:rPr>
            </w:pPr>
            <w:r>
              <w:t xml:space="preserve">Students cannot </w:t>
            </w:r>
            <w:r w:rsidR="05816D33" w:rsidRPr="2424197B">
              <w:rPr>
                <w:rFonts w:eastAsia="Calibri"/>
              </w:rPr>
              <w:t>understand how timetables can be used to efficiently organise time.</w:t>
            </w:r>
          </w:p>
          <w:p w14:paraId="7A911995" w14:textId="621C55F4" w:rsidR="0061576D" w:rsidRDefault="235BE92F" w:rsidP="0077545F">
            <w:pPr>
              <w:pStyle w:val="ListBullet"/>
            </w:pPr>
            <w:r>
              <w:t>Provide students with recess and lunch times</w:t>
            </w:r>
            <w:r w:rsidR="42FA309E">
              <w:t xml:space="preserve"> for their timetable</w:t>
            </w:r>
            <w:r w:rsidR="0061576D">
              <w:t>.</w:t>
            </w:r>
          </w:p>
          <w:p w14:paraId="01936C63" w14:textId="77955A3B" w:rsidR="272FC0C1" w:rsidRDefault="30632A95" w:rsidP="2424197B">
            <w:pPr>
              <w:pStyle w:val="ListBullet"/>
              <w:rPr>
                <w:rFonts w:eastAsia="Calibri"/>
              </w:rPr>
            </w:pPr>
            <w:r>
              <w:lastRenderedPageBreak/>
              <w:t xml:space="preserve">Provide students with a copy of </w:t>
            </w:r>
            <w:r w:rsidR="3028DF4F">
              <w:t xml:space="preserve">printed copy of </w:t>
            </w:r>
            <w:hyperlink w:anchor="_Resource_17:_24-hour_1">
              <w:r w:rsidR="3028DF4F" w:rsidRPr="155BEB62">
                <w:rPr>
                  <w:rStyle w:val="Hyperlink"/>
                  <w:rFonts w:eastAsia="Calibri"/>
                </w:rPr>
                <w:t xml:space="preserve">Resource </w:t>
              </w:r>
              <w:r w:rsidR="7078278C" w:rsidRPr="155BEB62">
                <w:rPr>
                  <w:rStyle w:val="Hyperlink"/>
                  <w:rFonts w:eastAsia="Calibri"/>
                </w:rPr>
                <w:t>1</w:t>
              </w:r>
              <w:r w:rsidR="78F2DBBB" w:rsidRPr="155BEB62">
                <w:rPr>
                  <w:rStyle w:val="Hyperlink"/>
                  <w:rFonts w:eastAsia="Calibri"/>
                </w:rPr>
                <w:t>7</w:t>
              </w:r>
              <w:r w:rsidR="3028DF4F" w:rsidRPr="155BEB62">
                <w:rPr>
                  <w:rStyle w:val="Hyperlink"/>
                  <w:rFonts w:eastAsia="Calibri"/>
                </w:rPr>
                <w:t>: 24-hour time</w:t>
              </w:r>
            </w:hyperlink>
            <w:r w:rsidR="3028DF4F" w:rsidRPr="155BEB62">
              <w:rPr>
                <w:rFonts w:eastAsia="Calibri"/>
              </w:rPr>
              <w:t xml:space="preserve"> for students to reference when filling in times</w:t>
            </w:r>
            <w:r w:rsidR="07C780BE" w:rsidRPr="155BEB62">
              <w:rPr>
                <w:rFonts w:eastAsia="Calibri"/>
              </w:rPr>
              <w:t>.</w:t>
            </w:r>
          </w:p>
          <w:p w14:paraId="2B8F67D6" w14:textId="71D7D656" w:rsidR="0061576D" w:rsidRPr="00366FFE" w:rsidRDefault="115D71B2" w:rsidP="00366FFE">
            <w:pPr>
              <w:pStyle w:val="ListBullet"/>
            </w:pPr>
            <w:r>
              <w:t>Support students by w</w:t>
            </w:r>
            <w:r w:rsidR="6734E7B2">
              <w:t>rit</w:t>
            </w:r>
            <w:r w:rsidR="7B11E4FA">
              <w:t xml:space="preserve">ing the hour conversions </w:t>
            </w:r>
            <w:r w:rsidR="604892BF">
              <w:t xml:space="preserve">for </w:t>
            </w:r>
            <w:r w:rsidR="7B11E4FA">
              <w:t>the criteria. For example, 240</w:t>
            </w:r>
            <w:r w:rsidR="6734E7B2">
              <w:t xml:space="preserve"> minutes </w:t>
            </w:r>
            <w:r w:rsidR="3A514E9A">
              <w:t xml:space="preserve">is </w:t>
            </w:r>
            <w:r w:rsidR="6734E7B2">
              <w:t>4 hours</w:t>
            </w:r>
            <w:r w:rsidR="0061576D">
              <w:t>.</w:t>
            </w:r>
          </w:p>
        </w:tc>
        <w:tc>
          <w:tcPr>
            <w:tcW w:w="2500" w:type="pct"/>
          </w:tcPr>
          <w:p w14:paraId="00B2B287" w14:textId="7C4FDD54" w:rsidR="0061576D" w:rsidRDefault="0061576D" w:rsidP="2424197B">
            <w:pPr>
              <w:rPr>
                <w:rFonts w:eastAsia="Calibri"/>
              </w:rPr>
            </w:pPr>
            <w:r>
              <w:lastRenderedPageBreak/>
              <w:t xml:space="preserve">Students can </w:t>
            </w:r>
            <w:r w:rsidR="0DC424CC" w:rsidRPr="2424197B">
              <w:rPr>
                <w:rFonts w:eastAsia="Calibri"/>
              </w:rPr>
              <w:t>understand how timetables can be used to efficiently organise time.</w:t>
            </w:r>
          </w:p>
          <w:p w14:paraId="0C1F9BAC" w14:textId="736FFC9A" w:rsidR="0061576D" w:rsidRDefault="0564BA03" w:rsidP="0077545F">
            <w:pPr>
              <w:pStyle w:val="ListBullet"/>
            </w:pPr>
            <w:r>
              <w:t xml:space="preserve">Challenge students by </w:t>
            </w:r>
            <w:r w:rsidR="0887FE55">
              <w:t xml:space="preserve">providing additional </w:t>
            </w:r>
            <w:r>
              <w:t>criteria</w:t>
            </w:r>
            <w:r w:rsidR="70786B07">
              <w:t>. For example, 120 minutes of scienc</w:t>
            </w:r>
            <w:r w:rsidR="3B131C78">
              <w:t>e</w:t>
            </w:r>
            <w:r w:rsidR="6F770016">
              <w:t xml:space="preserve"> and technology</w:t>
            </w:r>
            <w:r w:rsidR="0061576D">
              <w:t>.</w:t>
            </w:r>
          </w:p>
          <w:p w14:paraId="33A3D819" w14:textId="3D3BFE82" w:rsidR="0061576D" w:rsidRDefault="71764C26" w:rsidP="0077545F">
            <w:pPr>
              <w:pStyle w:val="ListBullet"/>
            </w:pPr>
            <w:r>
              <w:lastRenderedPageBreak/>
              <w:t>Challenge students to write questions that relate to their timetable</w:t>
            </w:r>
            <w:r w:rsidR="78AE96C9">
              <w:t xml:space="preserve"> for a peer to solve</w:t>
            </w:r>
            <w:r w:rsidR="0061576D">
              <w:t>.</w:t>
            </w:r>
            <w:r w:rsidR="24A05DAE">
              <w:t xml:space="preserve"> </w:t>
            </w:r>
            <w:r w:rsidR="5D61377D">
              <w:t>For example,</w:t>
            </w:r>
            <w:r w:rsidR="24A05DAE">
              <w:t xml:space="preserve"> </w:t>
            </w:r>
            <w:r w:rsidR="1A893D6D">
              <w:t xml:space="preserve">students could ask </w:t>
            </w:r>
            <w:r w:rsidR="24A05DAE">
              <w:t xml:space="preserve">how many minutes there </w:t>
            </w:r>
            <w:r w:rsidR="41F2E6F7">
              <w:t xml:space="preserve">are </w:t>
            </w:r>
            <w:r w:rsidR="24A05DAE">
              <w:t>between Monday’s maths lesson and lunch</w:t>
            </w:r>
            <w:r w:rsidR="042D8BA1">
              <w:t>.</w:t>
            </w:r>
          </w:p>
        </w:tc>
      </w:tr>
    </w:tbl>
    <w:p w14:paraId="0DE481F1" w14:textId="07B919F7" w:rsidR="0061576D" w:rsidRDefault="0061576D" w:rsidP="0061576D">
      <w:pPr>
        <w:pStyle w:val="Heading3"/>
      </w:pPr>
      <w:bookmarkStart w:id="43" w:name="_Toc144475011"/>
      <w:r>
        <w:lastRenderedPageBreak/>
        <w:t xml:space="preserve">Discuss and connect the mathematics – </w:t>
      </w:r>
      <w:r w:rsidR="1C78247D">
        <w:t>10</w:t>
      </w:r>
      <w:r>
        <w:t xml:space="preserve"> minutes</w:t>
      </w:r>
      <w:bookmarkEnd w:id="43"/>
    </w:p>
    <w:p w14:paraId="2FD05ACF" w14:textId="6EF6296A" w:rsidR="1DE3B837" w:rsidRDefault="1DE3B837" w:rsidP="007A13DF">
      <w:pPr>
        <w:pStyle w:val="ListNumber"/>
        <w:rPr>
          <w:rFonts w:eastAsia="Calibri"/>
        </w:rPr>
      </w:pPr>
      <w:r w:rsidRPr="155BEB62">
        <w:rPr>
          <w:rFonts w:eastAsia="Calibri"/>
        </w:rPr>
        <w:t>Regroup as a class and summarise the lesson together drawing out key mathematical ideas. Ask:</w:t>
      </w:r>
    </w:p>
    <w:p w14:paraId="55FF545D" w14:textId="16B0222C" w:rsidR="236B90CD" w:rsidRDefault="236B90CD" w:rsidP="00AA5450">
      <w:pPr>
        <w:pStyle w:val="ListBullet"/>
        <w:ind w:left="1134"/>
        <w:rPr>
          <w:rFonts w:eastAsia="Calibri"/>
        </w:rPr>
      </w:pPr>
      <w:r w:rsidRPr="155BEB62">
        <w:rPr>
          <w:rFonts w:eastAsia="Calibri"/>
        </w:rPr>
        <w:t xml:space="preserve">Could </w:t>
      </w:r>
      <w:r w:rsidR="001B6B5C" w:rsidRPr="155BEB62">
        <w:rPr>
          <w:rFonts w:eastAsia="Calibri"/>
        </w:rPr>
        <w:t>schools</w:t>
      </w:r>
      <w:r w:rsidRPr="155BEB62">
        <w:rPr>
          <w:rFonts w:eastAsia="Calibri"/>
        </w:rPr>
        <w:t xml:space="preserve"> function without timetables? Why</w:t>
      </w:r>
      <w:r w:rsidR="00AA5450">
        <w:rPr>
          <w:rFonts w:eastAsia="Calibri"/>
        </w:rPr>
        <w:t xml:space="preserve"> or </w:t>
      </w:r>
      <w:r w:rsidRPr="155BEB62">
        <w:rPr>
          <w:rFonts w:eastAsia="Calibri"/>
        </w:rPr>
        <w:t>why not?</w:t>
      </w:r>
    </w:p>
    <w:p w14:paraId="38BB1CDD" w14:textId="5BC2F7E3" w:rsidR="4089CB6A" w:rsidRDefault="4089CB6A" w:rsidP="00AA5450">
      <w:pPr>
        <w:pStyle w:val="ListBullet"/>
        <w:ind w:left="1134"/>
        <w:rPr>
          <w:rFonts w:eastAsia="Calibri"/>
        </w:rPr>
      </w:pPr>
      <w:r w:rsidRPr="155BEB62">
        <w:rPr>
          <w:rFonts w:eastAsia="Calibri"/>
        </w:rPr>
        <w:t>Were there any timetables that were easier</w:t>
      </w:r>
      <w:r w:rsidR="1AB5B41A" w:rsidRPr="155BEB62">
        <w:rPr>
          <w:rFonts w:eastAsia="Calibri"/>
        </w:rPr>
        <w:t xml:space="preserve"> or </w:t>
      </w:r>
      <w:r w:rsidRPr="155BEB62">
        <w:rPr>
          <w:rFonts w:eastAsia="Calibri"/>
        </w:rPr>
        <w:t>harder to read than others? Why?</w:t>
      </w:r>
    </w:p>
    <w:p w14:paraId="6E2D8B40" w14:textId="3CD67135" w:rsidR="236B90CD" w:rsidRDefault="236B90CD" w:rsidP="00AA5450">
      <w:pPr>
        <w:pStyle w:val="ListBullet"/>
        <w:ind w:left="1134"/>
      </w:pPr>
      <w:r>
        <w:t>How did your timetable help you to organise the week</w:t>
      </w:r>
      <w:r w:rsidR="2C600BEB">
        <w:t>?</w:t>
      </w:r>
    </w:p>
    <w:p w14:paraId="42E98175" w14:textId="7E1BBC89" w:rsidR="4C339BF3" w:rsidRDefault="4C339BF3" w:rsidP="00AA5450">
      <w:pPr>
        <w:pStyle w:val="ListBullet"/>
        <w:ind w:left="1134"/>
      </w:pPr>
      <w:r>
        <w:t xml:space="preserve">Why </w:t>
      </w:r>
      <w:r w:rsidR="3E20A77C">
        <w:t xml:space="preserve">is </w:t>
      </w:r>
      <w:r w:rsidR="00AA5450">
        <w:t>24</w:t>
      </w:r>
      <w:r w:rsidR="51F7821C">
        <w:t>-hour t</w:t>
      </w:r>
      <w:r w:rsidR="4CD8BD24">
        <w:t>ime im</w:t>
      </w:r>
      <w:r w:rsidR="00135607">
        <w:t>portant</w:t>
      </w:r>
      <w:r w:rsidR="1A691162">
        <w:t>?</w:t>
      </w:r>
    </w:p>
    <w:p w14:paraId="24D6F381" w14:textId="3072FAFF" w:rsidR="1A691162" w:rsidRDefault="1A691162" w:rsidP="00AA5450">
      <w:pPr>
        <w:pStyle w:val="ListBullet"/>
        <w:ind w:left="1134"/>
      </w:pPr>
      <w:r w:rsidRPr="155BEB62">
        <w:rPr>
          <w:rFonts w:eastAsia="Calibri"/>
        </w:rPr>
        <w:t xml:space="preserve">Was it easier to read the time in </w:t>
      </w:r>
      <w:r w:rsidR="00AA5450">
        <w:rPr>
          <w:rFonts w:eastAsia="Calibri"/>
        </w:rPr>
        <w:t>12</w:t>
      </w:r>
      <w:r w:rsidRPr="155BEB62">
        <w:rPr>
          <w:rFonts w:eastAsia="Calibri"/>
        </w:rPr>
        <w:t xml:space="preserve">-hour or </w:t>
      </w:r>
      <w:r w:rsidR="00AA5450">
        <w:rPr>
          <w:rFonts w:eastAsia="Calibri"/>
        </w:rPr>
        <w:t>24</w:t>
      </w:r>
      <w:r w:rsidRPr="155BEB62">
        <w:rPr>
          <w:rFonts w:eastAsia="Calibri"/>
        </w:rPr>
        <w:t>-hour time? Why?</w:t>
      </w:r>
    </w:p>
    <w:p w14:paraId="0D905512" w14:textId="01EEE142" w:rsidR="2C39302D" w:rsidRDefault="2C39302D" w:rsidP="00AA5450">
      <w:pPr>
        <w:pStyle w:val="ListBullet"/>
        <w:ind w:left="1134"/>
        <w:rPr>
          <w:rFonts w:eastAsia="Calibri"/>
        </w:rPr>
      </w:pPr>
      <w:r>
        <w:t>Why are timetables an efficient way to communicate and organise lengths of time</w:t>
      </w:r>
      <w:r w:rsidR="4A7CBCDF">
        <w:t>?</w:t>
      </w:r>
    </w:p>
    <w:p w14:paraId="58472778"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10EADCD4" w14:textId="77777777" w:rsidTr="00AA5450">
        <w:trPr>
          <w:cnfStyle w:val="100000000000" w:firstRow="1" w:lastRow="0" w:firstColumn="0" w:lastColumn="0" w:oddVBand="0" w:evenVBand="0" w:oddHBand="0" w:evenHBand="0" w:firstRowFirstColumn="0" w:firstRowLastColumn="0" w:lastRowFirstColumn="0" w:lastRowLastColumn="0"/>
        </w:trPr>
        <w:tc>
          <w:tcPr>
            <w:tcW w:w="2500" w:type="pct"/>
          </w:tcPr>
          <w:p w14:paraId="3CC2060E" w14:textId="77777777" w:rsidR="0061576D" w:rsidRDefault="0061576D" w:rsidP="0077545F">
            <w:r w:rsidRPr="006025E4">
              <w:t>Assessment opportunities</w:t>
            </w:r>
          </w:p>
        </w:tc>
        <w:tc>
          <w:tcPr>
            <w:tcW w:w="2500" w:type="pct"/>
          </w:tcPr>
          <w:p w14:paraId="7A6F0A4B" w14:textId="77777777" w:rsidR="0061576D" w:rsidRDefault="0061576D" w:rsidP="0077545F">
            <w:r w:rsidRPr="006025E4">
              <w:t>Links</w:t>
            </w:r>
          </w:p>
        </w:tc>
      </w:tr>
      <w:tr w:rsidR="0061576D" w14:paraId="4CEA1364" w14:textId="77777777" w:rsidTr="00AA5450">
        <w:trPr>
          <w:cnfStyle w:val="000000100000" w:firstRow="0" w:lastRow="0" w:firstColumn="0" w:lastColumn="0" w:oddVBand="0" w:evenVBand="0" w:oddHBand="1" w:evenHBand="0" w:firstRowFirstColumn="0" w:firstRowLastColumn="0" w:lastRowFirstColumn="0" w:lastRowLastColumn="0"/>
        </w:trPr>
        <w:tc>
          <w:tcPr>
            <w:tcW w:w="2500" w:type="pct"/>
          </w:tcPr>
          <w:p w14:paraId="1D2674FA" w14:textId="77777777" w:rsidR="0061576D" w:rsidRDefault="0061576D" w:rsidP="0077545F">
            <w:r>
              <w:t>What to look for:</w:t>
            </w:r>
          </w:p>
          <w:p w14:paraId="607ED050" w14:textId="5B5DCF1E" w:rsidR="0061576D" w:rsidRDefault="0061576D" w:rsidP="2424197B">
            <w:pPr>
              <w:pStyle w:val="ListBullet"/>
              <w:rPr>
                <w:b/>
                <w:bCs/>
              </w:rPr>
            </w:pPr>
            <w:r>
              <w:lastRenderedPageBreak/>
              <w:t>Can students</w:t>
            </w:r>
            <w:r w:rsidR="514CB367">
              <w:t xml:space="preserve"> convert between </w:t>
            </w:r>
            <w:r w:rsidR="00B66A99">
              <w:t>12</w:t>
            </w:r>
            <w:r w:rsidR="514CB367">
              <w:t xml:space="preserve">- and </w:t>
            </w:r>
            <w:r w:rsidR="00B66A99">
              <w:t>24</w:t>
            </w:r>
            <w:r w:rsidR="514CB367">
              <w:t xml:space="preserve">-hour time? </w:t>
            </w:r>
            <w:r w:rsidR="514CB367" w:rsidRPr="155BEB62">
              <w:rPr>
                <w:b/>
                <w:bCs/>
              </w:rPr>
              <w:t>[MAO-WM-01, MA3-NSM</w:t>
            </w:r>
            <w:r w:rsidR="54CA6604" w:rsidRPr="155BEB62">
              <w:rPr>
                <w:b/>
                <w:bCs/>
              </w:rPr>
              <w:t>-</w:t>
            </w:r>
            <w:r w:rsidR="514CB367" w:rsidRPr="155BEB62">
              <w:rPr>
                <w:b/>
                <w:bCs/>
              </w:rPr>
              <w:t>02]</w:t>
            </w:r>
          </w:p>
          <w:p w14:paraId="45AF79C0" w14:textId="03B18C17" w:rsidR="0061576D" w:rsidRDefault="514CB367" w:rsidP="2424197B">
            <w:pPr>
              <w:pStyle w:val="ListBullet"/>
              <w:rPr>
                <w:b/>
                <w:bCs/>
              </w:rPr>
            </w:pPr>
            <w:r>
              <w:t>Can students</w:t>
            </w:r>
            <w:r w:rsidR="76874BE0" w:rsidRPr="155BEB62">
              <w:rPr>
                <w:rFonts w:eastAsia="Calibri"/>
              </w:rPr>
              <w:t xml:space="preserve"> create a timetable using set criteria</w:t>
            </w:r>
            <w:r>
              <w:t xml:space="preserve">? </w:t>
            </w:r>
            <w:r w:rsidRPr="155BEB62">
              <w:rPr>
                <w:b/>
                <w:bCs/>
              </w:rPr>
              <w:t>[MAO-WM-01, MA3-NSM</w:t>
            </w:r>
            <w:r w:rsidR="06E2B5A3" w:rsidRPr="155BEB62">
              <w:rPr>
                <w:b/>
                <w:bCs/>
              </w:rPr>
              <w:t>-</w:t>
            </w:r>
            <w:r w:rsidRPr="155BEB62">
              <w:rPr>
                <w:b/>
                <w:bCs/>
              </w:rPr>
              <w:t>02]</w:t>
            </w:r>
          </w:p>
        </w:tc>
        <w:tc>
          <w:tcPr>
            <w:tcW w:w="2500" w:type="pct"/>
          </w:tcPr>
          <w:p w14:paraId="77DE8EAB" w14:textId="77777777" w:rsidR="0061576D" w:rsidRDefault="0061576D" w:rsidP="0077545F">
            <w:r>
              <w:lastRenderedPageBreak/>
              <w:t xml:space="preserve">Links to </w:t>
            </w:r>
            <w:hyperlink r:id="rId40" w:history="1">
              <w:r w:rsidRPr="009F54DE">
                <w:rPr>
                  <w:rStyle w:val="Hyperlink"/>
                </w:rPr>
                <w:t>National Numeracy Learning Progressions</w:t>
              </w:r>
            </w:hyperlink>
            <w:r>
              <w:t xml:space="preserve"> (NNLP):</w:t>
            </w:r>
          </w:p>
          <w:p w14:paraId="73D852B6" w14:textId="4C1F20D4" w:rsidR="0061576D" w:rsidRDefault="0043607F" w:rsidP="0077545F">
            <w:pPr>
              <w:pStyle w:val="ListBullet"/>
            </w:pPr>
            <w:r>
              <w:lastRenderedPageBreak/>
              <w:t>MeT5</w:t>
            </w:r>
            <w:r w:rsidR="004B4101">
              <w:t>.</w:t>
            </w:r>
          </w:p>
        </w:tc>
      </w:tr>
    </w:tbl>
    <w:p w14:paraId="47D1FB01" w14:textId="77777777" w:rsidR="0061576D" w:rsidRDefault="0061576D">
      <w:pPr>
        <w:spacing w:before="0" w:after="160" w:line="259" w:lineRule="auto"/>
      </w:pPr>
      <w:r>
        <w:lastRenderedPageBreak/>
        <w:br w:type="page"/>
      </w:r>
    </w:p>
    <w:p w14:paraId="5D9738F1" w14:textId="77777777" w:rsidR="0061576D" w:rsidRDefault="0061576D" w:rsidP="00DD3217">
      <w:pPr>
        <w:pStyle w:val="Heading2"/>
      </w:pPr>
      <w:bookmarkStart w:id="44" w:name="_Lesson_7"/>
      <w:bookmarkStart w:id="45" w:name="_Toc144475012"/>
      <w:bookmarkEnd w:id="44"/>
      <w:r>
        <w:lastRenderedPageBreak/>
        <w:t>Lesson 7</w:t>
      </w:r>
      <w:bookmarkEnd w:id="45"/>
    </w:p>
    <w:p w14:paraId="0D705EC1" w14:textId="7A5DEF1F" w:rsidR="00DD3217" w:rsidRPr="00DD3217" w:rsidRDefault="00DD3217" w:rsidP="007F015F">
      <w:pPr>
        <w:pStyle w:val="FeatureBox3"/>
      </w:pPr>
      <w:r w:rsidRPr="5811D56A">
        <w:rPr>
          <w:b/>
          <w:bCs/>
        </w:rPr>
        <w:t>Core concept</w:t>
      </w:r>
      <w:r>
        <w:t xml:space="preserve">: </w:t>
      </w:r>
      <w:r w:rsidR="000E6095">
        <w:t>m</w:t>
      </w:r>
      <w:r w:rsidR="09DAF6EC">
        <w:t>ental strategies can be used flexibly to solve problems involving duration.</w:t>
      </w:r>
    </w:p>
    <w:p w14:paraId="2AEFC67D" w14:textId="131EB69C" w:rsidR="0061576D" w:rsidRDefault="0061576D" w:rsidP="0061576D">
      <w:pPr>
        <w:pStyle w:val="Heading3"/>
      </w:pPr>
      <w:bookmarkStart w:id="46" w:name="_Toc144475013"/>
      <w:r>
        <w:t xml:space="preserve">Daily number sense: </w:t>
      </w:r>
      <w:r w:rsidR="007E05D2">
        <w:t>Lemon fractions</w:t>
      </w:r>
      <w:r>
        <w:t xml:space="preserve"> – </w:t>
      </w:r>
      <w:r w:rsidR="007E05D2">
        <w:t xml:space="preserve">10 </w:t>
      </w:r>
      <w:r>
        <w:t>minutes</w:t>
      </w:r>
      <w:bookmarkEnd w:id="46"/>
    </w:p>
    <w:p w14:paraId="4B9E81FA"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1C7E7868" w14:textId="77777777" w:rsidTr="155BEB62">
        <w:trPr>
          <w:cnfStyle w:val="100000000000" w:firstRow="1" w:lastRow="0" w:firstColumn="0" w:lastColumn="0" w:oddVBand="0" w:evenVBand="0" w:oddHBand="0" w:evenHBand="0" w:firstRowFirstColumn="0" w:firstRowLastColumn="0" w:lastRowFirstColumn="0" w:lastRowLastColumn="0"/>
        </w:trPr>
        <w:tc>
          <w:tcPr>
            <w:tcW w:w="7280" w:type="dxa"/>
          </w:tcPr>
          <w:p w14:paraId="1AED221F" w14:textId="77777777" w:rsidR="0061576D" w:rsidRDefault="0061576D" w:rsidP="0077545F">
            <w:r w:rsidRPr="00C702F9">
              <w:t>Daily number sense learning intention</w:t>
            </w:r>
          </w:p>
        </w:tc>
        <w:tc>
          <w:tcPr>
            <w:tcW w:w="7280" w:type="dxa"/>
          </w:tcPr>
          <w:p w14:paraId="1642D1FC" w14:textId="77777777" w:rsidR="0061576D" w:rsidRDefault="0061576D" w:rsidP="0077545F">
            <w:r w:rsidRPr="00C702F9">
              <w:t>Daily number sense success criteria</w:t>
            </w:r>
          </w:p>
        </w:tc>
      </w:tr>
      <w:tr w:rsidR="0061576D" w14:paraId="7E8E0D1C" w14:textId="77777777" w:rsidTr="155BEB62">
        <w:trPr>
          <w:cnfStyle w:val="000000100000" w:firstRow="0" w:lastRow="0" w:firstColumn="0" w:lastColumn="0" w:oddVBand="0" w:evenVBand="0" w:oddHBand="1" w:evenHBand="0" w:firstRowFirstColumn="0" w:firstRowLastColumn="0" w:lastRowFirstColumn="0" w:lastRowLastColumn="0"/>
        </w:trPr>
        <w:tc>
          <w:tcPr>
            <w:tcW w:w="7280" w:type="dxa"/>
          </w:tcPr>
          <w:p w14:paraId="3ADDE8AD" w14:textId="77777777" w:rsidR="0061576D" w:rsidRDefault="0061576D" w:rsidP="0077545F">
            <w:r>
              <w:t>Students are learning to:</w:t>
            </w:r>
          </w:p>
          <w:p w14:paraId="6E3405D8" w14:textId="6D504E5E" w:rsidR="0061576D" w:rsidRDefault="5CF427E8" w:rsidP="6026BA95">
            <w:pPr>
              <w:pStyle w:val="ListBullet"/>
              <w:rPr>
                <w:rFonts w:eastAsia="Calibri"/>
              </w:rPr>
            </w:pPr>
            <w:r>
              <w:t xml:space="preserve">recognise </w:t>
            </w:r>
            <w:r w:rsidR="5A238149">
              <w:t xml:space="preserve">that </w:t>
            </w:r>
            <w:r>
              <w:t>the number one represents a whole.</w:t>
            </w:r>
          </w:p>
        </w:tc>
        <w:tc>
          <w:tcPr>
            <w:tcW w:w="7280" w:type="dxa"/>
          </w:tcPr>
          <w:p w14:paraId="5CD116DE" w14:textId="77777777" w:rsidR="0061576D" w:rsidRDefault="0061576D" w:rsidP="0077545F">
            <w:r>
              <w:t>Students can:</w:t>
            </w:r>
          </w:p>
          <w:p w14:paraId="5C6735F6" w14:textId="0E346118" w:rsidR="0061576D" w:rsidRDefault="6FA3B8F2" w:rsidP="6026BA95">
            <w:pPr>
              <w:pStyle w:val="ListBullet"/>
            </w:pPr>
            <w:r w:rsidRPr="155BEB62">
              <w:rPr>
                <w:rFonts w:eastAsia="Arial"/>
              </w:rPr>
              <w:t>determine how many wholes can be made from fractions of lemon slices.</w:t>
            </w:r>
          </w:p>
        </w:tc>
      </w:tr>
    </w:tbl>
    <w:p w14:paraId="7DE866BB" w14:textId="124C847F" w:rsidR="6FA3B8F2" w:rsidRDefault="6FA3B8F2" w:rsidP="00432062">
      <w:pPr>
        <w:pStyle w:val="ListNumber"/>
        <w:numPr>
          <w:ilvl w:val="0"/>
          <w:numId w:val="41"/>
        </w:numPr>
      </w:pPr>
      <w:r w:rsidRPr="6026BA95">
        <w:t xml:space="preserve">Display </w:t>
      </w:r>
      <w:hyperlink w:anchor="_Resource_19:_Lemon" w:history="1">
        <w:r w:rsidRPr="00F14B32">
          <w:rPr>
            <w:rStyle w:val="Hyperlink"/>
          </w:rPr>
          <w:t xml:space="preserve">Resource </w:t>
        </w:r>
        <w:r w:rsidR="053A8846" w:rsidRPr="00F14B32">
          <w:rPr>
            <w:rStyle w:val="Hyperlink"/>
          </w:rPr>
          <w:t>1</w:t>
        </w:r>
        <w:r w:rsidR="16CBF60E" w:rsidRPr="00F14B32">
          <w:rPr>
            <w:rStyle w:val="Hyperlink"/>
          </w:rPr>
          <w:t>9</w:t>
        </w:r>
        <w:r w:rsidRPr="00F14B32">
          <w:rPr>
            <w:rStyle w:val="Hyperlink"/>
          </w:rPr>
          <w:t>: Lemon fractions</w:t>
        </w:r>
      </w:hyperlink>
      <w:r w:rsidRPr="00F14B32">
        <w:t>.</w:t>
      </w:r>
    </w:p>
    <w:p w14:paraId="4098A56A" w14:textId="65BF9140" w:rsidR="6FA3B8F2" w:rsidRDefault="6FA3B8F2" w:rsidP="007A13DF">
      <w:pPr>
        <w:pStyle w:val="ListNumber"/>
        <w:rPr>
          <w:rFonts w:eastAsia="Calibri"/>
        </w:rPr>
      </w:pPr>
      <w:r>
        <w:t>In small groups, students share ideas about how many whole slices there are and how they can prove this. Students record their thinking on individual whiteboards.</w:t>
      </w:r>
    </w:p>
    <w:p w14:paraId="6A03751B" w14:textId="7A5CB87F" w:rsidR="4670FD19" w:rsidRDefault="4670FD19" w:rsidP="007A13DF">
      <w:pPr>
        <w:pStyle w:val="ListNumber"/>
        <w:rPr>
          <w:rFonts w:eastAsia="Calibri"/>
        </w:rPr>
      </w:pPr>
      <w:r>
        <w:t xml:space="preserve">Select </w:t>
      </w:r>
      <w:r w:rsidR="6FA3B8F2">
        <w:t>groups to share and explain their ideas with the class.</w:t>
      </w:r>
    </w:p>
    <w:p w14:paraId="51CA66CF"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39299D35" w14:textId="77777777" w:rsidTr="00432062">
        <w:trPr>
          <w:cnfStyle w:val="100000000000" w:firstRow="1" w:lastRow="0" w:firstColumn="0" w:lastColumn="0" w:oddVBand="0" w:evenVBand="0" w:oddHBand="0" w:evenHBand="0" w:firstRowFirstColumn="0" w:firstRowLastColumn="0" w:lastRowFirstColumn="0" w:lastRowLastColumn="0"/>
        </w:trPr>
        <w:tc>
          <w:tcPr>
            <w:tcW w:w="2500" w:type="pct"/>
          </w:tcPr>
          <w:p w14:paraId="5CD6E52B" w14:textId="77777777" w:rsidR="0061576D" w:rsidRDefault="0061576D" w:rsidP="0077545F">
            <w:r w:rsidRPr="006025E4">
              <w:lastRenderedPageBreak/>
              <w:t>Assessment opportunities</w:t>
            </w:r>
          </w:p>
        </w:tc>
        <w:tc>
          <w:tcPr>
            <w:tcW w:w="2500" w:type="pct"/>
          </w:tcPr>
          <w:p w14:paraId="3B2297E2" w14:textId="77777777" w:rsidR="0061576D" w:rsidRDefault="0061576D" w:rsidP="0077545F">
            <w:r w:rsidRPr="006025E4">
              <w:t>Links</w:t>
            </w:r>
          </w:p>
        </w:tc>
      </w:tr>
      <w:tr w:rsidR="0061576D" w14:paraId="0B74E196" w14:textId="77777777" w:rsidTr="00432062">
        <w:trPr>
          <w:cnfStyle w:val="000000100000" w:firstRow="0" w:lastRow="0" w:firstColumn="0" w:lastColumn="0" w:oddVBand="0" w:evenVBand="0" w:oddHBand="1" w:evenHBand="0" w:firstRowFirstColumn="0" w:firstRowLastColumn="0" w:lastRowFirstColumn="0" w:lastRowLastColumn="0"/>
        </w:trPr>
        <w:tc>
          <w:tcPr>
            <w:tcW w:w="2500" w:type="pct"/>
          </w:tcPr>
          <w:p w14:paraId="0C80C782" w14:textId="77777777" w:rsidR="0061576D" w:rsidRDefault="0061576D" w:rsidP="0077545F">
            <w:r>
              <w:t>What to look for:</w:t>
            </w:r>
          </w:p>
          <w:p w14:paraId="1B434E17" w14:textId="6F311465" w:rsidR="0061576D" w:rsidRDefault="0061576D" w:rsidP="6026BA95">
            <w:pPr>
              <w:pStyle w:val="ListBullet"/>
            </w:pPr>
            <w:r>
              <w:t xml:space="preserve">Can students </w:t>
            </w:r>
            <w:r w:rsidR="5A9193CB" w:rsidRPr="155BEB62">
              <w:rPr>
                <w:rFonts w:eastAsia="Arial"/>
              </w:rPr>
              <w:t>determine how many wholes can be made from fractions of lemon slices</w:t>
            </w:r>
            <w:r>
              <w:t xml:space="preserve">? </w:t>
            </w:r>
            <w:r w:rsidR="6EA5368F" w:rsidRPr="155BEB62">
              <w:rPr>
                <w:b/>
                <w:bCs/>
              </w:rPr>
              <w:t>[MAO-WM-01, MA3-RQF-02]</w:t>
            </w:r>
          </w:p>
        </w:tc>
        <w:tc>
          <w:tcPr>
            <w:tcW w:w="2500" w:type="pct"/>
          </w:tcPr>
          <w:p w14:paraId="00177E02" w14:textId="77777777" w:rsidR="0061576D" w:rsidRDefault="0061576D" w:rsidP="0077545F">
            <w:r>
              <w:t xml:space="preserve">Links to </w:t>
            </w:r>
            <w:hyperlink r:id="rId41" w:history="1">
              <w:r w:rsidRPr="009F54DE">
                <w:rPr>
                  <w:rStyle w:val="Hyperlink"/>
                </w:rPr>
                <w:t>National Numeracy Learning Progressions</w:t>
              </w:r>
            </w:hyperlink>
            <w:r>
              <w:t xml:space="preserve"> (NNLP):</w:t>
            </w:r>
          </w:p>
          <w:p w14:paraId="45B6A8C2" w14:textId="005009E8" w:rsidR="0061576D" w:rsidRDefault="0034702F" w:rsidP="004B4101">
            <w:pPr>
              <w:pStyle w:val="ListBullet"/>
            </w:pPr>
            <w:r>
              <w:t>InF4.</w:t>
            </w:r>
          </w:p>
        </w:tc>
      </w:tr>
    </w:tbl>
    <w:p w14:paraId="1DFEF96E" w14:textId="4613E519" w:rsidR="0061576D" w:rsidRDefault="0061576D" w:rsidP="0061576D">
      <w:pPr>
        <w:pStyle w:val="Heading3"/>
      </w:pPr>
      <w:bookmarkStart w:id="47" w:name="_Toc144475014"/>
      <w:r>
        <w:t xml:space="preserve">Core lesson: </w:t>
      </w:r>
      <w:r w:rsidR="00F65D64">
        <w:t xml:space="preserve">ZOOM </w:t>
      </w:r>
      <w:r w:rsidR="526FD4A7">
        <w:t>strategy</w:t>
      </w:r>
      <w:r>
        <w:t xml:space="preserve"> – </w:t>
      </w:r>
      <w:r w:rsidR="76D8E19E">
        <w:t>40</w:t>
      </w:r>
      <w:r>
        <w:t xml:space="preserve"> minutes</w:t>
      </w:r>
      <w:bookmarkEnd w:id="47"/>
    </w:p>
    <w:p w14:paraId="59B3C4CE" w14:textId="77777777" w:rsidR="0061576D" w:rsidRDefault="0061576D" w:rsidP="0061576D">
      <w:r w:rsidRPr="00C5416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483E4962" w14:textId="77777777" w:rsidTr="00432062">
        <w:trPr>
          <w:cnfStyle w:val="100000000000" w:firstRow="1" w:lastRow="0" w:firstColumn="0" w:lastColumn="0" w:oddVBand="0" w:evenVBand="0" w:oddHBand="0" w:evenHBand="0" w:firstRowFirstColumn="0" w:firstRowLastColumn="0" w:lastRowFirstColumn="0" w:lastRowLastColumn="0"/>
        </w:trPr>
        <w:tc>
          <w:tcPr>
            <w:tcW w:w="2500" w:type="pct"/>
          </w:tcPr>
          <w:p w14:paraId="6091F67D" w14:textId="77777777" w:rsidR="0061576D" w:rsidRDefault="0061576D" w:rsidP="0077545F">
            <w:r w:rsidRPr="008C3A46">
              <w:t>Core concept learning intentions</w:t>
            </w:r>
          </w:p>
        </w:tc>
        <w:tc>
          <w:tcPr>
            <w:tcW w:w="2500" w:type="pct"/>
          </w:tcPr>
          <w:p w14:paraId="5AAA0994" w14:textId="77777777" w:rsidR="0061576D" w:rsidRDefault="0061576D" w:rsidP="0077545F">
            <w:r w:rsidRPr="008C3A46">
              <w:t>Core concept success criteria</w:t>
            </w:r>
          </w:p>
        </w:tc>
      </w:tr>
      <w:tr w:rsidR="0061576D" w14:paraId="2B6A8AA4" w14:textId="77777777" w:rsidTr="00432062">
        <w:trPr>
          <w:cnfStyle w:val="000000100000" w:firstRow="0" w:lastRow="0" w:firstColumn="0" w:lastColumn="0" w:oddVBand="0" w:evenVBand="0" w:oddHBand="1" w:evenHBand="0" w:firstRowFirstColumn="0" w:firstRowLastColumn="0" w:lastRowFirstColumn="0" w:lastRowLastColumn="0"/>
        </w:trPr>
        <w:tc>
          <w:tcPr>
            <w:tcW w:w="2500" w:type="pct"/>
          </w:tcPr>
          <w:p w14:paraId="18920D8B" w14:textId="77777777" w:rsidR="0061576D" w:rsidRDefault="0061576D" w:rsidP="0077545F">
            <w:r>
              <w:t>Students are learning to:</w:t>
            </w:r>
          </w:p>
          <w:p w14:paraId="452D59E9" w14:textId="2FC1789E" w:rsidR="0061576D" w:rsidRDefault="6A2F7005" w:rsidP="2424197B">
            <w:pPr>
              <w:pStyle w:val="ListBullet"/>
              <w:rPr>
                <w:rFonts w:eastAsia="Calibri"/>
              </w:rPr>
            </w:pPr>
            <w:r>
              <w:t xml:space="preserve">represent and </w:t>
            </w:r>
            <w:r w:rsidR="47A3EC8C">
              <w:t>solve problems involving duration.</w:t>
            </w:r>
          </w:p>
        </w:tc>
        <w:tc>
          <w:tcPr>
            <w:tcW w:w="2500" w:type="pct"/>
          </w:tcPr>
          <w:p w14:paraId="77DF095F" w14:textId="17705E9D" w:rsidR="0061576D" w:rsidRDefault="0061576D" w:rsidP="0077545F">
            <w:r>
              <w:t>Students can:</w:t>
            </w:r>
          </w:p>
          <w:p w14:paraId="588D9FA7" w14:textId="2ABDC665" w:rsidR="0061576D" w:rsidRDefault="23E79423" w:rsidP="2424197B">
            <w:pPr>
              <w:pStyle w:val="ListBullet"/>
              <w:rPr>
                <w:rFonts w:eastAsia="Calibri"/>
              </w:rPr>
            </w:pPr>
            <w:r w:rsidRPr="155BEB62">
              <w:rPr>
                <w:rFonts w:eastAsia="Calibri"/>
              </w:rPr>
              <w:t>use start and finish times to calculate the duration of events</w:t>
            </w:r>
          </w:p>
          <w:p w14:paraId="4326C96C" w14:textId="30F5F3ED" w:rsidR="0061576D" w:rsidRDefault="4FE07296" w:rsidP="2424197B">
            <w:pPr>
              <w:pStyle w:val="ListBullet"/>
              <w:rPr>
                <w:rFonts w:eastAsia="Calibri"/>
              </w:rPr>
            </w:pPr>
            <w:r>
              <w:t xml:space="preserve">explain </w:t>
            </w:r>
            <w:r w:rsidR="5853FB37">
              <w:t xml:space="preserve">that </w:t>
            </w:r>
            <w:r w:rsidR="3D365000">
              <w:t>elapsed time is the amount of time between the start and the end of an activity or event</w:t>
            </w:r>
          </w:p>
          <w:p w14:paraId="05911F4D" w14:textId="44842729" w:rsidR="0061576D" w:rsidRDefault="6A400849" w:rsidP="2424197B">
            <w:pPr>
              <w:pStyle w:val="ListBullet"/>
            </w:pPr>
            <w:r>
              <w:t xml:space="preserve">use the zoom strategy to </w:t>
            </w:r>
            <w:r w:rsidR="31D7C7C4">
              <w:t>calculate</w:t>
            </w:r>
            <w:r>
              <w:t xml:space="preserve"> elapsed time</w:t>
            </w:r>
            <w:r w:rsidR="0E400E03">
              <w:t>.</w:t>
            </w:r>
          </w:p>
        </w:tc>
      </w:tr>
    </w:tbl>
    <w:p w14:paraId="19740106" w14:textId="0BF3BB3D" w:rsidR="0061576D" w:rsidRDefault="00000000" w:rsidP="007A13DF">
      <w:pPr>
        <w:pStyle w:val="ListNumber"/>
        <w:rPr>
          <w:rFonts w:eastAsia="Arial"/>
          <w:color w:val="000000" w:themeColor="text1"/>
        </w:rPr>
      </w:pPr>
      <w:hyperlink r:id="rId42">
        <w:r w:rsidR="2A7C8630" w:rsidRPr="155BEB62">
          <w:rPr>
            <w:rStyle w:val="Hyperlink"/>
            <w:rFonts w:eastAsia="Arial"/>
          </w:rPr>
          <w:t>Brainstorm</w:t>
        </w:r>
      </w:hyperlink>
      <w:r w:rsidR="2A7C8630" w:rsidRPr="155BEB62">
        <w:rPr>
          <w:rFonts w:eastAsia="Arial"/>
          <w:color w:val="000000" w:themeColor="text1"/>
        </w:rPr>
        <w:t xml:space="preserve"> w</w:t>
      </w:r>
      <w:r w:rsidR="67E7266F" w:rsidRPr="155BEB62">
        <w:rPr>
          <w:rFonts w:eastAsia="Arial"/>
          <w:color w:val="000000" w:themeColor="text1"/>
        </w:rPr>
        <w:t>hat students</w:t>
      </w:r>
      <w:r w:rsidR="2A7C8630" w:rsidRPr="155BEB62">
        <w:rPr>
          <w:rFonts w:eastAsia="Arial"/>
          <w:color w:val="000000" w:themeColor="text1"/>
        </w:rPr>
        <w:t xml:space="preserve"> know about the term </w:t>
      </w:r>
      <w:r w:rsidR="0A87FD63" w:rsidRPr="155BEB62">
        <w:rPr>
          <w:rFonts w:eastAsia="Arial"/>
          <w:color w:val="000000" w:themeColor="text1"/>
        </w:rPr>
        <w:t>‘</w:t>
      </w:r>
      <w:r w:rsidR="68F9FDFA" w:rsidRPr="155BEB62">
        <w:rPr>
          <w:rFonts w:eastAsia="Arial"/>
          <w:color w:val="000000" w:themeColor="text1"/>
        </w:rPr>
        <w:t>duration</w:t>
      </w:r>
      <w:r w:rsidR="08ED187D" w:rsidRPr="155BEB62">
        <w:rPr>
          <w:rFonts w:eastAsia="Arial"/>
          <w:color w:val="000000" w:themeColor="text1"/>
        </w:rPr>
        <w:t>’</w:t>
      </w:r>
      <w:r w:rsidR="2A7C8630" w:rsidRPr="155BEB62">
        <w:rPr>
          <w:rFonts w:eastAsia="Arial"/>
          <w:color w:val="000000" w:themeColor="text1"/>
        </w:rPr>
        <w:t xml:space="preserve"> and record ideas on an anchor chart.</w:t>
      </w:r>
    </w:p>
    <w:p w14:paraId="4A0BE7A0" w14:textId="609509E3" w:rsidR="0061576D" w:rsidRDefault="2A41C52F" w:rsidP="007A13DF">
      <w:pPr>
        <w:pStyle w:val="ListNumber"/>
        <w:rPr>
          <w:rFonts w:eastAsia="Calibri"/>
        </w:rPr>
      </w:pPr>
      <w:r w:rsidRPr="155BEB62">
        <w:rPr>
          <w:rFonts w:eastAsia="Calibri"/>
        </w:rPr>
        <w:t>Explain</w:t>
      </w:r>
      <w:r w:rsidR="6D8299AF" w:rsidRPr="155BEB62">
        <w:rPr>
          <w:rFonts w:eastAsia="Calibri"/>
        </w:rPr>
        <w:t xml:space="preserve"> </w:t>
      </w:r>
      <w:r w:rsidRPr="155BEB62">
        <w:rPr>
          <w:rFonts w:eastAsia="Calibri"/>
        </w:rPr>
        <w:t xml:space="preserve">to students that duration is the amount of time something </w:t>
      </w:r>
      <w:r w:rsidR="2633CBDC" w:rsidRPr="155BEB62">
        <w:rPr>
          <w:rFonts w:eastAsia="Calibri"/>
        </w:rPr>
        <w:t>takes</w:t>
      </w:r>
      <w:r w:rsidR="0BA7D576" w:rsidRPr="155BEB62">
        <w:rPr>
          <w:rFonts w:eastAsia="Calibri"/>
        </w:rPr>
        <w:t>.</w:t>
      </w:r>
      <w:r w:rsidRPr="155BEB62">
        <w:rPr>
          <w:rFonts w:eastAsia="Calibri"/>
        </w:rPr>
        <w:t xml:space="preserve"> For example, </w:t>
      </w:r>
      <w:r w:rsidR="2E339C18" w:rsidRPr="155BEB62">
        <w:rPr>
          <w:rFonts w:eastAsia="Calibri"/>
        </w:rPr>
        <w:t xml:space="preserve">recess </w:t>
      </w:r>
      <w:r w:rsidR="45235812" w:rsidRPr="155BEB62">
        <w:rPr>
          <w:rFonts w:eastAsia="Calibri"/>
        </w:rPr>
        <w:t>is</w:t>
      </w:r>
      <w:r w:rsidR="2E339C18" w:rsidRPr="155BEB62">
        <w:rPr>
          <w:rFonts w:eastAsia="Calibri"/>
        </w:rPr>
        <w:t xml:space="preserve"> 20 minutes</w:t>
      </w:r>
      <w:r w:rsidR="71987C81" w:rsidRPr="155BEB62">
        <w:rPr>
          <w:rFonts w:eastAsia="Calibri"/>
        </w:rPr>
        <w:t xml:space="preserve"> long</w:t>
      </w:r>
      <w:r w:rsidR="2E339C18" w:rsidRPr="155BEB62">
        <w:rPr>
          <w:rFonts w:eastAsia="Calibri"/>
        </w:rPr>
        <w:t>, which means it has a duration of 20 minutes.</w:t>
      </w:r>
    </w:p>
    <w:p w14:paraId="73162533" w14:textId="30C33D61" w:rsidR="0061576D" w:rsidRDefault="2EBFF792" w:rsidP="2424197B">
      <w:pPr>
        <w:pStyle w:val="FeatureBox"/>
      </w:pPr>
      <w:r w:rsidRPr="2424197B">
        <w:rPr>
          <w:b/>
          <w:bCs/>
        </w:rPr>
        <w:lastRenderedPageBreak/>
        <w:t xml:space="preserve">Note: </w:t>
      </w:r>
      <w:r w:rsidR="00432062">
        <w:t>c</w:t>
      </w:r>
      <w:r>
        <w:t xml:space="preserve">ontextualise this example with </w:t>
      </w:r>
      <w:r w:rsidR="2475CAAB">
        <w:t>the duration of your school’s recess.</w:t>
      </w:r>
    </w:p>
    <w:p w14:paraId="19C4CDFB" w14:textId="3608DD88" w:rsidR="0061576D" w:rsidRDefault="344D490D" w:rsidP="009A3C05">
      <w:pPr>
        <w:pStyle w:val="ListNumber"/>
      </w:pPr>
      <w:r>
        <w:t xml:space="preserve">Introduce students to the term </w:t>
      </w:r>
      <w:r w:rsidR="0F78683A">
        <w:t>‘</w:t>
      </w:r>
      <w:r>
        <w:t xml:space="preserve">elapsed </w:t>
      </w:r>
      <w:r w:rsidR="18218604">
        <w:t>time</w:t>
      </w:r>
      <w:r w:rsidR="360D2307">
        <w:t>’</w:t>
      </w:r>
      <w:r>
        <w:t xml:space="preserve"> and explain that elapsed time is </w:t>
      </w:r>
      <w:r w:rsidR="062B34A0">
        <w:t>connected to</w:t>
      </w:r>
      <w:r>
        <w:t xml:space="preserve"> duration.</w:t>
      </w:r>
    </w:p>
    <w:p w14:paraId="00DD0800" w14:textId="5AEDC94A" w:rsidR="0061576D" w:rsidRDefault="4463FE8D" w:rsidP="007A13DF">
      <w:pPr>
        <w:pStyle w:val="ListNumber"/>
        <w:rPr>
          <w:rFonts w:eastAsia="Calibri"/>
        </w:rPr>
      </w:pPr>
      <w:r w:rsidRPr="155BEB62">
        <w:rPr>
          <w:rFonts w:eastAsia="Calibri"/>
        </w:rPr>
        <w:t xml:space="preserve">Explain that </w:t>
      </w:r>
      <w:r w:rsidR="37C66121" w:rsidRPr="155BEB62">
        <w:rPr>
          <w:rFonts w:eastAsia="Calibri"/>
        </w:rPr>
        <w:t xml:space="preserve">elapsed </w:t>
      </w:r>
      <w:r w:rsidR="6C7092FE" w:rsidRPr="155BEB62">
        <w:rPr>
          <w:rFonts w:eastAsia="Calibri"/>
        </w:rPr>
        <w:t>mean</w:t>
      </w:r>
      <w:r w:rsidR="2CAC8CE5" w:rsidRPr="155BEB62">
        <w:rPr>
          <w:rFonts w:eastAsia="Calibri"/>
        </w:rPr>
        <w:t>s</w:t>
      </w:r>
      <w:r w:rsidR="6C7092FE" w:rsidRPr="155BEB62">
        <w:rPr>
          <w:rFonts w:eastAsia="Calibri"/>
        </w:rPr>
        <w:t xml:space="preserve"> </w:t>
      </w:r>
      <w:r w:rsidR="37C66121" w:rsidRPr="155BEB62">
        <w:rPr>
          <w:rFonts w:eastAsia="Calibri"/>
        </w:rPr>
        <w:t xml:space="preserve">something that has passed, </w:t>
      </w:r>
      <w:r w:rsidR="61AED7C8" w:rsidRPr="155BEB62">
        <w:rPr>
          <w:rFonts w:eastAsia="Calibri"/>
        </w:rPr>
        <w:t>so</w:t>
      </w:r>
      <w:r w:rsidR="37C66121" w:rsidRPr="155BEB62">
        <w:rPr>
          <w:rFonts w:eastAsia="Calibri"/>
        </w:rPr>
        <w:t xml:space="preserve"> elapsed time means time that has passed. Ask:</w:t>
      </w:r>
    </w:p>
    <w:p w14:paraId="52A40976" w14:textId="345A1643" w:rsidR="0061576D" w:rsidRDefault="37C66121" w:rsidP="00432062">
      <w:pPr>
        <w:pStyle w:val="ListBullet"/>
        <w:ind w:left="1134"/>
      </w:pPr>
      <w:r>
        <w:t>Can you think of examples of elapsed time?</w:t>
      </w:r>
    </w:p>
    <w:p w14:paraId="1159A1B7" w14:textId="69B142AC" w:rsidR="0061576D" w:rsidRDefault="60647A3F" w:rsidP="00432062">
      <w:pPr>
        <w:pStyle w:val="ListBullet"/>
        <w:ind w:left="1134"/>
        <w:rPr>
          <w:rFonts w:eastAsia="Calibri"/>
        </w:rPr>
      </w:pPr>
      <w:r w:rsidRPr="155BEB62">
        <w:rPr>
          <w:rFonts w:eastAsia="Calibri"/>
        </w:rPr>
        <w:t>Is e</w:t>
      </w:r>
      <w:r w:rsidR="37C66121" w:rsidRPr="155BEB62">
        <w:rPr>
          <w:rFonts w:eastAsia="Calibri"/>
        </w:rPr>
        <w:t xml:space="preserve">lapsed time </w:t>
      </w:r>
      <w:r w:rsidR="432CA346" w:rsidRPr="155BEB62">
        <w:rPr>
          <w:rFonts w:eastAsia="Calibri"/>
        </w:rPr>
        <w:t xml:space="preserve">only measured </w:t>
      </w:r>
      <w:r w:rsidR="37C66121" w:rsidRPr="155BEB62">
        <w:rPr>
          <w:rFonts w:eastAsia="Calibri"/>
        </w:rPr>
        <w:t>with minutes and hours?</w:t>
      </w:r>
    </w:p>
    <w:p w14:paraId="0741CD92" w14:textId="265B4F5B" w:rsidR="0061576D" w:rsidRDefault="7E5A84F6" w:rsidP="00432062">
      <w:pPr>
        <w:pStyle w:val="ListBullet"/>
        <w:ind w:left="1134"/>
        <w:rPr>
          <w:rFonts w:eastAsia="Calibri"/>
        </w:rPr>
      </w:pPr>
      <w:r w:rsidRPr="155BEB62">
        <w:rPr>
          <w:rFonts w:eastAsia="Calibri"/>
        </w:rPr>
        <w:t xml:space="preserve">By the end of </w:t>
      </w:r>
      <w:r w:rsidR="37C66121" w:rsidRPr="155BEB62">
        <w:rPr>
          <w:rFonts w:eastAsia="Calibri"/>
        </w:rPr>
        <w:t xml:space="preserve">a school day, how much time </w:t>
      </w:r>
      <w:r w:rsidR="4DB19C62" w:rsidRPr="155BEB62">
        <w:rPr>
          <w:rFonts w:eastAsia="Calibri"/>
        </w:rPr>
        <w:t>ha</w:t>
      </w:r>
      <w:r w:rsidR="37C66121" w:rsidRPr="155BEB62">
        <w:rPr>
          <w:rFonts w:eastAsia="Calibri"/>
        </w:rPr>
        <w:t>s elapsed?</w:t>
      </w:r>
      <w:r w:rsidR="07E766B5" w:rsidRPr="155BEB62">
        <w:rPr>
          <w:rFonts w:eastAsia="Calibri"/>
        </w:rPr>
        <w:t xml:space="preserve"> How do you know?</w:t>
      </w:r>
    </w:p>
    <w:p w14:paraId="2D378804" w14:textId="05196D3A" w:rsidR="0061576D" w:rsidRDefault="46890790" w:rsidP="2424197B">
      <w:pPr>
        <w:pStyle w:val="FeatureBox2"/>
      </w:pPr>
      <w:r w:rsidRPr="2424197B">
        <w:rPr>
          <w:b/>
          <w:bCs/>
        </w:rPr>
        <w:t>Elapsed time:</w:t>
      </w:r>
      <w:r>
        <w:t xml:space="preserve"> </w:t>
      </w:r>
      <w:r w:rsidR="00432062">
        <w:t>t</w:t>
      </w:r>
      <w:r w:rsidR="305C9E3C">
        <w:t xml:space="preserve">he </w:t>
      </w:r>
      <w:r w:rsidR="1CF78CDD">
        <w:t>amount of time that has passed</w:t>
      </w:r>
      <w:r>
        <w:t xml:space="preserve"> between the start of </w:t>
      </w:r>
      <w:r w:rsidR="1CF78CDD">
        <w:t xml:space="preserve">an event </w:t>
      </w:r>
      <w:r>
        <w:t>and the end</w:t>
      </w:r>
      <w:r w:rsidR="1CF78CDD">
        <w:t xml:space="preserve">. </w:t>
      </w:r>
    </w:p>
    <w:p w14:paraId="191D17D5" w14:textId="4C8CC89B" w:rsidR="0061576D" w:rsidRDefault="2031DCEB" w:rsidP="007A13DF">
      <w:pPr>
        <w:pStyle w:val="ListNumber"/>
        <w:rPr>
          <w:rFonts w:eastAsia="Calibri"/>
        </w:rPr>
      </w:pPr>
      <w:r w:rsidRPr="155BEB62">
        <w:rPr>
          <w:rFonts w:eastAsia="Calibri"/>
        </w:rPr>
        <w:t xml:space="preserve">Display </w:t>
      </w:r>
      <w:hyperlink w:anchor="_Resource_20:_The">
        <w:r w:rsidR="00F65D64">
          <w:rPr>
            <w:rStyle w:val="Hyperlink"/>
            <w:rFonts w:eastAsia="Calibri"/>
          </w:rPr>
          <w:t>Resource 20: The ZOOM strategy</w:t>
        </w:r>
      </w:hyperlink>
      <w:r w:rsidR="7417EC95" w:rsidRPr="155BEB62">
        <w:rPr>
          <w:rFonts w:eastAsia="Calibri"/>
        </w:rPr>
        <w:t xml:space="preserve"> </w:t>
      </w:r>
      <w:r w:rsidRPr="155BEB62">
        <w:rPr>
          <w:rFonts w:eastAsia="Calibri"/>
        </w:rPr>
        <w:t xml:space="preserve">and explain </w:t>
      </w:r>
      <w:r w:rsidR="47216488" w:rsidRPr="155BEB62">
        <w:rPr>
          <w:rFonts w:eastAsia="Calibri"/>
        </w:rPr>
        <w:t>it is a</w:t>
      </w:r>
      <w:r w:rsidRPr="155BEB62">
        <w:rPr>
          <w:rFonts w:eastAsia="Calibri"/>
        </w:rPr>
        <w:t xml:space="preserve"> strategy </w:t>
      </w:r>
      <w:r w:rsidR="0346CF85" w:rsidRPr="155BEB62">
        <w:rPr>
          <w:rFonts w:eastAsia="Calibri"/>
        </w:rPr>
        <w:t>that</w:t>
      </w:r>
      <w:r w:rsidR="71CC0197" w:rsidRPr="155BEB62">
        <w:rPr>
          <w:rFonts w:eastAsia="Calibri"/>
        </w:rPr>
        <w:t xml:space="preserve"> </w:t>
      </w:r>
      <w:r w:rsidRPr="155BEB62">
        <w:rPr>
          <w:rFonts w:eastAsia="Calibri"/>
        </w:rPr>
        <w:t xml:space="preserve">can be used to </w:t>
      </w:r>
      <w:r w:rsidR="39D48896" w:rsidRPr="155BEB62">
        <w:rPr>
          <w:rFonts w:eastAsia="Calibri"/>
        </w:rPr>
        <w:t>calculate elapsed time</w:t>
      </w:r>
      <w:r w:rsidR="332BC554" w:rsidRPr="155BEB62">
        <w:rPr>
          <w:rFonts w:eastAsia="Calibri"/>
        </w:rPr>
        <w:t>.</w:t>
      </w:r>
    </w:p>
    <w:p w14:paraId="05D113A9" w14:textId="6E0C1F41" w:rsidR="0061576D" w:rsidRDefault="6A7B716A" w:rsidP="007A13DF">
      <w:pPr>
        <w:pStyle w:val="ListNumber"/>
        <w:numPr>
          <w:ilvl w:val="0"/>
          <w:numId w:val="5"/>
        </w:numPr>
        <w:rPr>
          <w:rFonts w:eastAsia="Calibri"/>
        </w:rPr>
      </w:pPr>
      <w:r w:rsidRPr="1D5146EC">
        <w:rPr>
          <w:rFonts w:eastAsia="Calibri"/>
        </w:rPr>
        <w:t xml:space="preserve">Model </w:t>
      </w:r>
      <w:r w:rsidR="22FC22DB" w:rsidRPr="1D5146EC">
        <w:rPr>
          <w:rFonts w:eastAsia="Calibri"/>
        </w:rPr>
        <w:t>using</w:t>
      </w:r>
      <w:r w:rsidR="75C3382A" w:rsidRPr="1D5146EC">
        <w:rPr>
          <w:rFonts w:eastAsia="Calibri"/>
        </w:rPr>
        <w:t xml:space="preserve"> the</w:t>
      </w:r>
      <w:r w:rsidRPr="1D5146EC">
        <w:rPr>
          <w:rFonts w:eastAsia="Calibri"/>
        </w:rPr>
        <w:t xml:space="preserve"> </w:t>
      </w:r>
      <w:r w:rsidR="00F65D64">
        <w:rPr>
          <w:rFonts w:eastAsia="Calibri"/>
        </w:rPr>
        <w:t>ZOOM</w:t>
      </w:r>
      <w:r w:rsidRPr="1D5146EC">
        <w:rPr>
          <w:rFonts w:eastAsia="Calibri"/>
        </w:rPr>
        <w:t xml:space="preserve"> strategy</w:t>
      </w:r>
      <w:r w:rsidR="6C91A2E2" w:rsidRPr="1D5146EC">
        <w:rPr>
          <w:rFonts w:eastAsia="Calibri"/>
        </w:rPr>
        <w:t>:</w:t>
      </w:r>
    </w:p>
    <w:p w14:paraId="5BD0DFAE" w14:textId="30BB45B6" w:rsidR="0061576D" w:rsidRDefault="164DC331" w:rsidP="007763FE">
      <w:pPr>
        <w:pStyle w:val="ListBullet"/>
        <w:ind w:left="1134"/>
        <w:rPr>
          <w:rFonts w:eastAsia="Calibri"/>
        </w:rPr>
      </w:pPr>
      <w:r>
        <w:t>I</w:t>
      </w:r>
      <w:r w:rsidR="1149EBAC">
        <w:t>dentify</w:t>
      </w:r>
      <w:r w:rsidR="6E25CDF9">
        <w:t xml:space="preserve"> the start time and the end time.</w:t>
      </w:r>
    </w:p>
    <w:p w14:paraId="001DFB26" w14:textId="72F7F0D3" w:rsidR="0061576D" w:rsidRDefault="49E73B7A" w:rsidP="007763FE">
      <w:pPr>
        <w:pStyle w:val="ListBullet"/>
        <w:ind w:left="1134"/>
        <w:rPr>
          <w:rFonts w:eastAsia="Calibri"/>
        </w:rPr>
      </w:pPr>
      <w:r>
        <w:t>B</w:t>
      </w:r>
      <w:r w:rsidR="1149EBAC">
        <w:t>ridge</w:t>
      </w:r>
      <w:r w:rsidR="6E25CDF9">
        <w:t xml:space="preserve"> to the closest hour</w:t>
      </w:r>
      <w:r w:rsidR="1B88350D">
        <w:t xml:space="preserve">. </w:t>
      </w:r>
      <w:r w:rsidR="2EE63B7F">
        <w:t>Then</w:t>
      </w:r>
      <w:r w:rsidR="1B88350D">
        <w:t xml:space="preserve">, identify how many hours until </w:t>
      </w:r>
      <w:r w:rsidR="0CB51E67">
        <w:t xml:space="preserve">the finish </w:t>
      </w:r>
      <w:r w:rsidR="3564CE4A">
        <w:t>hour</w:t>
      </w:r>
      <w:r w:rsidR="0CB51E67">
        <w:t>.</w:t>
      </w:r>
    </w:p>
    <w:p w14:paraId="0B20ACA5" w14:textId="46E7164F" w:rsidR="0061576D" w:rsidRDefault="2A08011C" w:rsidP="007763FE">
      <w:pPr>
        <w:pStyle w:val="ListBullet"/>
        <w:ind w:left="1134"/>
        <w:rPr>
          <w:rFonts w:eastAsia="Calibri"/>
        </w:rPr>
      </w:pPr>
      <w:r>
        <w:t>I</w:t>
      </w:r>
      <w:r w:rsidR="407B2F29">
        <w:t>dentify</w:t>
      </w:r>
      <w:r w:rsidR="69069C4C">
        <w:t xml:space="preserve"> how many minutes (if any) remain until </w:t>
      </w:r>
      <w:r w:rsidR="0E5054E9">
        <w:t>the finish time</w:t>
      </w:r>
      <w:r w:rsidR="699937D3">
        <w:t>.</w:t>
      </w:r>
    </w:p>
    <w:p w14:paraId="270EB75E" w14:textId="431970B8" w:rsidR="0061576D" w:rsidRDefault="5FA37706" w:rsidP="007763FE">
      <w:pPr>
        <w:pStyle w:val="ListBullet"/>
        <w:ind w:left="1134"/>
        <w:rPr>
          <w:rFonts w:eastAsia="Calibri"/>
        </w:rPr>
      </w:pPr>
      <w:r w:rsidRPr="6026BA95">
        <w:t>A</w:t>
      </w:r>
      <w:r w:rsidR="0BE4C275" w:rsidRPr="6026BA95">
        <w:t>dd</w:t>
      </w:r>
      <w:r w:rsidR="699937D3" w:rsidRPr="6026BA95">
        <w:t xml:space="preserve"> the hours and minutes together to find the total time</w:t>
      </w:r>
      <w:r w:rsidR="007763FE">
        <w:t xml:space="preserve"> (see</w:t>
      </w:r>
      <w:r w:rsidR="14C0CA0B" w:rsidRPr="6026BA95">
        <w:t xml:space="preserve"> </w:t>
      </w:r>
      <w:r w:rsidR="005E0F9F">
        <w:rPr>
          <w:rFonts w:eastAsia="Calibri"/>
          <w:color w:val="2B579A"/>
          <w:highlight w:val="yellow"/>
          <w:shd w:val="clear" w:color="auto" w:fill="E6E6E6"/>
        </w:rPr>
        <w:fldChar w:fldCharType="begin"/>
      </w:r>
      <w:r w:rsidR="005E0F9F">
        <w:rPr>
          <w:rFonts w:eastAsia="Calibri"/>
        </w:rPr>
        <w:instrText xml:space="preserve"> REF _Ref138943562 \h </w:instrText>
      </w:r>
      <w:r w:rsidR="005E0F9F">
        <w:rPr>
          <w:rFonts w:eastAsia="Calibri"/>
          <w:color w:val="2B579A"/>
          <w:highlight w:val="yellow"/>
          <w:shd w:val="clear" w:color="auto" w:fill="E6E6E6"/>
        </w:rPr>
      </w:r>
      <w:r w:rsidR="005E0F9F">
        <w:rPr>
          <w:rFonts w:eastAsia="Calibri"/>
          <w:color w:val="2B579A"/>
          <w:highlight w:val="yellow"/>
          <w:shd w:val="clear" w:color="auto" w:fill="E6E6E6"/>
        </w:rPr>
        <w:fldChar w:fldCharType="separate"/>
      </w:r>
      <w:r w:rsidR="005E0F9F">
        <w:t xml:space="preserve">Figure </w:t>
      </w:r>
      <w:r w:rsidR="005E0F9F">
        <w:rPr>
          <w:noProof/>
        </w:rPr>
        <w:t>8</w:t>
      </w:r>
      <w:r w:rsidR="005E0F9F">
        <w:rPr>
          <w:rFonts w:eastAsia="Calibri"/>
          <w:color w:val="2B579A"/>
          <w:highlight w:val="yellow"/>
          <w:shd w:val="clear" w:color="auto" w:fill="E6E6E6"/>
        </w:rPr>
        <w:fldChar w:fldCharType="end"/>
      </w:r>
      <w:r w:rsidR="007763FE" w:rsidRPr="007763FE">
        <w:t>)</w:t>
      </w:r>
      <w:r w:rsidR="005E0ED8">
        <w:t>.</w:t>
      </w:r>
    </w:p>
    <w:p w14:paraId="02A49BE4" w14:textId="763242F3" w:rsidR="005E0ED8" w:rsidRDefault="005E0ED8" w:rsidP="005E0ED8">
      <w:pPr>
        <w:pStyle w:val="Caption"/>
      </w:pPr>
      <w:bookmarkStart w:id="48" w:name="_Ref138943562"/>
      <w:r>
        <w:lastRenderedPageBreak/>
        <w:t xml:space="preserve">Figure </w:t>
      </w:r>
      <w:r>
        <w:fldChar w:fldCharType="begin"/>
      </w:r>
      <w:r>
        <w:instrText>SEQ Figure \* ARABIC</w:instrText>
      </w:r>
      <w:r>
        <w:fldChar w:fldCharType="separate"/>
      </w:r>
      <w:r w:rsidR="007E6FF5">
        <w:rPr>
          <w:noProof/>
        </w:rPr>
        <w:t>8</w:t>
      </w:r>
      <w:r>
        <w:fldChar w:fldCharType="end"/>
      </w:r>
      <w:bookmarkEnd w:id="48"/>
      <w:r>
        <w:t xml:space="preserve"> </w:t>
      </w:r>
      <w:r w:rsidRPr="00EA070F">
        <w:t>– Z</w:t>
      </w:r>
      <w:r w:rsidR="000C14FD">
        <w:t>OOM</w:t>
      </w:r>
      <w:r w:rsidRPr="00EA070F">
        <w:t xml:space="preserve"> strategy example</w:t>
      </w:r>
    </w:p>
    <w:p w14:paraId="245758DC" w14:textId="0FCAAFF0" w:rsidR="0061576D" w:rsidRDefault="7B31FB34" w:rsidP="002802E5">
      <w:pPr>
        <w:rPr>
          <w:rFonts w:eastAsia="Calibri"/>
        </w:rPr>
      </w:pPr>
      <w:r w:rsidRPr="002802E5">
        <w:rPr>
          <w:noProof/>
        </w:rPr>
        <w:drawing>
          <wp:inline distT="0" distB="0" distL="0" distR="0" wp14:anchorId="153D965D" wp14:editId="3B7DE52F">
            <wp:extent cx="5227134" cy="3571875"/>
            <wp:effectExtent l="0" t="0" r="0" b="0"/>
            <wp:docPr id="2021197230" name="Picture 2021197230" descr="Example of student using zoom strategy to solve problem and record it. Text at top - The ZOOM strategy, Olivia finished eating breakfast at 7:15 am. She arrived to school at 9:30 am. How much time has elapsed since she finished eating breakfa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97230" name="Picture 2021197230" descr="Example of student using zoom strategy to solve problem and record it. Text at top - The ZOOM strategy, Olivia finished eating breakfast at 7:15 am. She arrived to school at 9:30 am. How much time has elapsed since she finished eating breakfast?&#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27134" cy="3571875"/>
                    </a:xfrm>
                    <a:prstGeom prst="rect">
                      <a:avLst/>
                    </a:prstGeom>
                  </pic:spPr>
                </pic:pic>
              </a:graphicData>
            </a:graphic>
          </wp:inline>
        </w:drawing>
      </w:r>
    </w:p>
    <w:p w14:paraId="11C874BB" w14:textId="1CCF7702" w:rsidR="0061576D" w:rsidRDefault="6E25CDF9" w:rsidP="2424197B">
      <w:pPr>
        <w:pStyle w:val="FeatureBox"/>
        <w:rPr>
          <w:rFonts w:eastAsia="Calibri"/>
        </w:rPr>
      </w:pPr>
      <w:r w:rsidRPr="2424197B">
        <w:rPr>
          <w:b/>
          <w:bCs/>
        </w:rPr>
        <w:t>Note:</w:t>
      </w:r>
      <w:r>
        <w:t xml:space="preserve"> </w:t>
      </w:r>
      <w:r w:rsidR="00EE6A5F">
        <w:t>i</w:t>
      </w:r>
      <w:r w:rsidR="5284FA18">
        <w:t xml:space="preserve">f the </w:t>
      </w:r>
      <w:r w:rsidR="34681D5C">
        <w:t xml:space="preserve">elapsed time </w:t>
      </w:r>
      <w:r w:rsidR="5284FA18">
        <w:t xml:space="preserve">has a finish time that is </w:t>
      </w:r>
      <w:r w:rsidR="41307210">
        <w:t xml:space="preserve">on the hour, students will not need to use the final line of the </w:t>
      </w:r>
      <w:r w:rsidR="000C14FD">
        <w:t>ZOOM</w:t>
      </w:r>
      <w:r w:rsidR="41307210">
        <w:t xml:space="preserve"> model as there are no remaining minutes to add.</w:t>
      </w:r>
    </w:p>
    <w:p w14:paraId="630A37F5" w14:textId="06454C78" w:rsidR="0061576D" w:rsidRDefault="538D288D" w:rsidP="007A13DF">
      <w:pPr>
        <w:pStyle w:val="ListNumber"/>
        <w:rPr>
          <w:rFonts w:eastAsia="Calibri"/>
        </w:rPr>
      </w:pPr>
      <w:r w:rsidRPr="155BEB62">
        <w:rPr>
          <w:rFonts w:eastAsia="Calibri"/>
        </w:rPr>
        <w:t>P</w:t>
      </w:r>
      <w:r w:rsidR="6F6D6EDF" w:rsidRPr="155BEB62">
        <w:rPr>
          <w:rFonts w:eastAsia="Calibri"/>
        </w:rPr>
        <w:t xml:space="preserve">rovide </w:t>
      </w:r>
      <w:r w:rsidR="088DBCAE" w:rsidRPr="155BEB62">
        <w:rPr>
          <w:rFonts w:eastAsia="Calibri"/>
        </w:rPr>
        <w:t xml:space="preserve">students with </w:t>
      </w:r>
      <w:hyperlink w:anchor="_Resource_20:_The">
        <w:r w:rsidR="000C14FD">
          <w:rPr>
            <w:rStyle w:val="Hyperlink"/>
            <w:rFonts w:eastAsia="Calibri"/>
          </w:rPr>
          <w:t>Resource 20: The ZOOM strategy</w:t>
        </w:r>
      </w:hyperlink>
      <w:r w:rsidR="088DBCAE" w:rsidRPr="155BEB62">
        <w:rPr>
          <w:rFonts w:eastAsia="Calibri"/>
        </w:rPr>
        <w:t xml:space="preserve"> </w:t>
      </w:r>
      <w:r w:rsidR="1AEA2324" w:rsidRPr="155BEB62">
        <w:rPr>
          <w:rFonts w:eastAsia="Calibri"/>
        </w:rPr>
        <w:t>(</w:t>
      </w:r>
      <w:r w:rsidR="79C86079" w:rsidRPr="155BEB62">
        <w:rPr>
          <w:rFonts w:eastAsia="Calibri"/>
        </w:rPr>
        <w:t>either laminated or in a reusable sleeve</w:t>
      </w:r>
      <w:r w:rsidR="4B369428" w:rsidRPr="155BEB62">
        <w:rPr>
          <w:rFonts w:eastAsia="Calibri"/>
        </w:rPr>
        <w:t>)</w:t>
      </w:r>
      <w:r w:rsidR="3F1ECD34" w:rsidRPr="155BEB62">
        <w:rPr>
          <w:rFonts w:eastAsia="Calibri"/>
        </w:rPr>
        <w:t>,</w:t>
      </w:r>
      <w:r w:rsidR="6F6D6EDF" w:rsidRPr="155BEB62">
        <w:rPr>
          <w:rFonts w:eastAsia="Calibri"/>
        </w:rPr>
        <w:t xml:space="preserve"> </w:t>
      </w:r>
      <w:hyperlink w:anchor="_Resource_21:_Elapsed">
        <w:r w:rsidR="6689E6AB" w:rsidRPr="155BEB62">
          <w:rPr>
            <w:rStyle w:val="Hyperlink"/>
            <w:rFonts w:eastAsia="Calibri"/>
          </w:rPr>
          <w:t xml:space="preserve">Resource </w:t>
        </w:r>
        <w:r w:rsidR="1DC35F03" w:rsidRPr="155BEB62">
          <w:rPr>
            <w:rStyle w:val="Hyperlink"/>
            <w:rFonts w:eastAsia="Calibri"/>
          </w:rPr>
          <w:t>21</w:t>
        </w:r>
        <w:r w:rsidR="34C2AAAD" w:rsidRPr="155BEB62">
          <w:rPr>
            <w:rStyle w:val="Hyperlink"/>
            <w:rFonts w:eastAsia="Calibri"/>
          </w:rPr>
          <w:t>:</w:t>
        </w:r>
        <w:r w:rsidR="6689E6AB" w:rsidRPr="155BEB62">
          <w:rPr>
            <w:rStyle w:val="Hyperlink"/>
            <w:rFonts w:eastAsia="Calibri"/>
          </w:rPr>
          <w:t xml:space="preserve"> Elapsed timecards</w:t>
        </w:r>
      </w:hyperlink>
      <w:r w:rsidR="203F2DC4" w:rsidRPr="155BEB62">
        <w:rPr>
          <w:rFonts w:eastAsia="Calibri"/>
        </w:rPr>
        <w:t xml:space="preserve"> and their workbook</w:t>
      </w:r>
      <w:r w:rsidR="6F6D6EDF" w:rsidRPr="155BEB62">
        <w:rPr>
          <w:rFonts w:eastAsia="Calibri"/>
        </w:rPr>
        <w:t>.</w:t>
      </w:r>
    </w:p>
    <w:p w14:paraId="377D8F4C" w14:textId="0AD76B5C" w:rsidR="0061576D" w:rsidRDefault="7F55FD33" w:rsidP="007A13DF">
      <w:pPr>
        <w:pStyle w:val="ListNumber"/>
        <w:rPr>
          <w:rFonts w:eastAsia="Calibri"/>
        </w:rPr>
      </w:pPr>
      <w:r w:rsidRPr="155BEB62">
        <w:rPr>
          <w:rFonts w:eastAsia="Calibri"/>
        </w:rPr>
        <w:lastRenderedPageBreak/>
        <w:t xml:space="preserve">Students </w:t>
      </w:r>
      <w:r w:rsidR="3105DC90" w:rsidRPr="155BEB62">
        <w:rPr>
          <w:rFonts w:eastAsia="Calibri"/>
        </w:rPr>
        <w:t>use</w:t>
      </w:r>
      <w:r w:rsidR="1E863440" w:rsidRPr="155BEB62">
        <w:rPr>
          <w:rFonts w:eastAsia="Calibri"/>
        </w:rPr>
        <w:t xml:space="preserve"> the </w:t>
      </w:r>
      <w:r w:rsidR="000C14FD">
        <w:rPr>
          <w:rFonts w:eastAsia="Calibri"/>
        </w:rPr>
        <w:t>ZOOM</w:t>
      </w:r>
      <w:r w:rsidR="1E863440" w:rsidRPr="155BEB62">
        <w:rPr>
          <w:rFonts w:eastAsia="Calibri"/>
        </w:rPr>
        <w:t xml:space="preserve"> strategy</w:t>
      </w:r>
      <w:r w:rsidR="55B565B6" w:rsidRPr="155BEB62">
        <w:rPr>
          <w:rFonts w:eastAsia="Calibri"/>
        </w:rPr>
        <w:t xml:space="preserve"> to</w:t>
      </w:r>
      <w:r w:rsidR="525F7526" w:rsidRPr="155BEB62">
        <w:rPr>
          <w:rFonts w:eastAsia="Calibri"/>
        </w:rPr>
        <w:t xml:space="preserve"> </w:t>
      </w:r>
      <w:r w:rsidR="1E863440" w:rsidRPr="155BEB62">
        <w:rPr>
          <w:rFonts w:eastAsia="Calibri"/>
        </w:rPr>
        <w:t xml:space="preserve">find the elapsed time of each of the </w:t>
      </w:r>
      <w:r w:rsidR="6EBF1BBE" w:rsidRPr="155BEB62">
        <w:rPr>
          <w:rFonts w:eastAsia="Calibri"/>
        </w:rPr>
        <w:t>cards</w:t>
      </w:r>
      <w:r w:rsidR="208822DB" w:rsidRPr="155BEB62">
        <w:rPr>
          <w:rFonts w:eastAsia="Calibri"/>
        </w:rPr>
        <w:t xml:space="preserve"> and</w:t>
      </w:r>
      <w:r w:rsidR="2227B83B" w:rsidRPr="155BEB62">
        <w:rPr>
          <w:rFonts w:eastAsia="Calibri"/>
        </w:rPr>
        <w:t xml:space="preserve"> </w:t>
      </w:r>
      <w:r w:rsidR="017A46D3" w:rsidRPr="155BEB62">
        <w:rPr>
          <w:rFonts w:eastAsia="Calibri"/>
        </w:rPr>
        <w:t>record</w:t>
      </w:r>
      <w:r w:rsidR="68E83587" w:rsidRPr="155BEB62">
        <w:rPr>
          <w:rFonts w:eastAsia="Calibri"/>
        </w:rPr>
        <w:t xml:space="preserve"> their working out and answers</w:t>
      </w:r>
      <w:r w:rsidR="017A46D3" w:rsidRPr="155BEB62">
        <w:rPr>
          <w:rFonts w:eastAsia="Calibri"/>
        </w:rPr>
        <w:t xml:space="preserve"> in their workbook</w:t>
      </w:r>
      <w:r w:rsidR="1E863440" w:rsidRPr="155BEB62">
        <w:rPr>
          <w:rFonts w:eastAsia="Calibri"/>
        </w:rPr>
        <w:t>.</w:t>
      </w:r>
    </w:p>
    <w:p w14:paraId="66EF316C" w14:textId="77777777" w:rsidR="0061576D" w:rsidRDefault="0061576D" w:rsidP="0061576D">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345C187C" w14:textId="77777777" w:rsidTr="00EE6A5F">
        <w:trPr>
          <w:cnfStyle w:val="100000000000" w:firstRow="1" w:lastRow="0" w:firstColumn="0" w:lastColumn="0" w:oddVBand="0" w:evenVBand="0" w:oddHBand="0" w:evenHBand="0" w:firstRowFirstColumn="0" w:firstRowLastColumn="0" w:lastRowFirstColumn="0" w:lastRowLastColumn="0"/>
        </w:trPr>
        <w:tc>
          <w:tcPr>
            <w:tcW w:w="2500" w:type="pct"/>
          </w:tcPr>
          <w:p w14:paraId="0147DBC6" w14:textId="77777777" w:rsidR="0061576D" w:rsidRDefault="0061576D" w:rsidP="0077545F">
            <w:r w:rsidRPr="000A107F">
              <w:t>Too hard?</w:t>
            </w:r>
          </w:p>
        </w:tc>
        <w:tc>
          <w:tcPr>
            <w:tcW w:w="2500" w:type="pct"/>
          </w:tcPr>
          <w:p w14:paraId="3CC6DEBF" w14:textId="77777777" w:rsidR="0061576D" w:rsidRDefault="0061576D" w:rsidP="0077545F">
            <w:r w:rsidRPr="000A107F">
              <w:t>Too easy?</w:t>
            </w:r>
          </w:p>
        </w:tc>
      </w:tr>
      <w:tr w:rsidR="0061576D" w14:paraId="2605AFB8" w14:textId="77777777" w:rsidTr="00EE6A5F">
        <w:trPr>
          <w:cnfStyle w:val="000000100000" w:firstRow="0" w:lastRow="0" w:firstColumn="0" w:lastColumn="0" w:oddVBand="0" w:evenVBand="0" w:oddHBand="1" w:evenHBand="0" w:firstRowFirstColumn="0" w:firstRowLastColumn="0" w:lastRowFirstColumn="0" w:lastRowLastColumn="0"/>
        </w:trPr>
        <w:tc>
          <w:tcPr>
            <w:tcW w:w="2500" w:type="pct"/>
          </w:tcPr>
          <w:p w14:paraId="4C241CD8" w14:textId="3BE7F1B2" w:rsidR="0061576D" w:rsidRDefault="0061576D" w:rsidP="2424197B">
            <w:r>
              <w:t xml:space="preserve">Students cannot </w:t>
            </w:r>
            <w:r w:rsidR="354E1CAA">
              <w:t>solve problems involving duration</w:t>
            </w:r>
            <w:r>
              <w:t>.</w:t>
            </w:r>
          </w:p>
          <w:p w14:paraId="21308114" w14:textId="1F8DF6C0" w:rsidR="0061576D" w:rsidRPr="00F14B32" w:rsidRDefault="14E27D1E" w:rsidP="2424197B">
            <w:pPr>
              <w:pStyle w:val="ListBullet"/>
            </w:pPr>
            <w:r>
              <w:t>Support students by</w:t>
            </w:r>
            <w:r w:rsidR="0C3F70A3">
              <w:t xml:space="preserve"> providing them with </w:t>
            </w:r>
            <w:r w:rsidR="414EAF83">
              <w:t xml:space="preserve">only the </w:t>
            </w:r>
            <w:r w:rsidR="12A0B06F">
              <w:t>top row of</w:t>
            </w:r>
            <w:r w:rsidR="59ED9543">
              <w:t xml:space="preserve"> </w:t>
            </w:r>
            <w:hyperlink w:anchor="_Resource_21:_Elapsed">
              <w:r w:rsidR="5000F075" w:rsidRPr="155BEB62">
                <w:rPr>
                  <w:rStyle w:val="Hyperlink"/>
                  <w:rFonts w:eastAsia="Calibri"/>
                </w:rPr>
                <w:t xml:space="preserve">Resource </w:t>
              </w:r>
              <w:r w:rsidR="39EAAC99" w:rsidRPr="155BEB62">
                <w:rPr>
                  <w:rStyle w:val="Hyperlink"/>
                  <w:rFonts w:eastAsia="Calibri"/>
                </w:rPr>
                <w:t>21</w:t>
              </w:r>
              <w:r w:rsidR="5000F075" w:rsidRPr="155BEB62">
                <w:rPr>
                  <w:rStyle w:val="Hyperlink"/>
                  <w:rFonts w:eastAsia="Calibri"/>
                </w:rPr>
                <w:t>: Elapsed timecards</w:t>
              </w:r>
            </w:hyperlink>
            <w:r w:rsidR="414EAF83">
              <w:t xml:space="preserve"> </w:t>
            </w:r>
            <w:r w:rsidR="0C24EAB3">
              <w:t>to complete.</w:t>
            </w:r>
          </w:p>
          <w:p w14:paraId="086E3EC2" w14:textId="61065F56" w:rsidR="0061576D" w:rsidRPr="00EE6A5F" w:rsidRDefault="0D2DA8BF" w:rsidP="00EE6A5F">
            <w:pPr>
              <w:pStyle w:val="ListBullet"/>
              <w:rPr>
                <w:rFonts w:eastAsia="Calibri"/>
              </w:rPr>
            </w:pPr>
            <w:r>
              <w:t>Support students by providing them with a hands-on clock that can be used to visually model the elapsed time.</w:t>
            </w:r>
          </w:p>
        </w:tc>
        <w:tc>
          <w:tcPr>
            <w:tcW w:w="2500" w:type="pct"/>
          </w:tcPr>
          <w:p w14:paraId="086A5ADE" w14:textId="3FEFD74B" w:rsidR="0061576D" w:rsidRDefault="0061576D" w:rsidP="2424197B">
            <w:r>
              <w:t xml:space="preserve">Students can </w:t>
            </w:r>
            <w:r w:rsidR="04817507">
              <w:t>solve problems involving duration</w:t>
            </w:r>
            <w:r>
              <w:t>.</w:t>
            </w:r>
          </w:p>
          <w:p w14:paraId="732CA793" w14:textId="3D0718DA" w:rsidR="0061576D" w:rsidRPr="00F14B32" w:rsidRDefault="42B8AF0C" w:rsidP="0077545F">
            <w:pPr>
              <w:pStyle w:val="ListBullet"/>
            </w:pPr>
            <w:r>
              <w:t>Challenge students</w:t>
            </w:r>
            <w:r w:rsidR="6C8E4668">
              <w:t xml:space="preserve"> to arrange the cards from </w:t>
            </w:r>
            <w:hyperlink w:anchor="_Resource_21:_Elapsed">
              <w:r w:rsidR="1889B393" w:rsidRPr="155BEB62">
                <w:rPr>
                  <w:rStyle w:val="Hyperlink"/>
                  <w:rFonts w:eastAsia="Calibri"/>
                </w:rPr>
                <w:t xml:space="preserve">Resource </w:t>
              </w:r>
              <w:r w:rsidR="31243B22" w:rsidRPr="155BEB62">
                <w:rPr>
                  <w:rStyle w:val="Hyperlink"/>
                  <w:rFonts w:eastAsia="Calibri"/>
                </w:rPr>
                <w:t>21</w:t>
              </w:r>
              <w:r w:rsidR="1889B393" w:rsidRPr="155BEB62">
                <w:rPr>
                  <w:rStyle w:val="Hyperlink"/>
                  <w:rFonts w:eastAsia="Calibri"/>
                </w:rPr>
                <w:t>: Elapsed timecards</w:t>
              </w:r>
            </w:hyperlink>
            <w:r w:rsidR="1889B393">
              <w:t xml:space="preserve"> </w:t>
            </w:r>
            <w:r w:rsidR="6C8E4668">
              <w:t>in ascending order related to the elapsed time.</w:t>
            </w:r>
          </w:p>
          <w:p w14:paraId="1325A3B2" w14:textId="1E5C25C4" w:rsidR="0061576D" w:rsidRDefault="42B8AF0C" w:rsidP="0077545F">
            <w:pPr>
              <w:pStyle w:val="ListBullet"/>
            </w:pPr>
            <w:r>
              <w:t>Challenge students</w:t>
            </w:r>
            <w:r w:rsidR="0928101A">
              <w:t xml:space="preserve"> to create their own </w:t>
            </w:r>
            <w:r w:rsidR="1CC2F8DD">
              <w:t xml:space="preserve">elapsed time question for a partner to solve using the </w:t>
            </w:r>
            <w:r w:rsidR="000C14FD">
              <w:t>ZOOM</w:t>
            </w:r>
            <w:r w:rsidR="1CC2F8DD">
              <w:t xml:space="preserve"> strategy.</w:t>
            </w:r>
          </w:p>
        </w:tc>
      </w:tr>
    </w:tbl>
    <w:p w14:paraId="4332E755" w14:textId="1E882967" w:rsidR="0061576D" w:rsidRDefault="0061576D" w:rsidP="0061576D">
      <w:pPr>
        <w:pStyle w:val="Heading3"/>
      </w:pPr>
      <w:bookmarkStart w:id="49" w:name="_Toc144475015"/>
      <w:r>
        <w:t xml:space="preserve">Discuss and connect the mathematics – </w:t>
      </w:r>
      <w:r w:rsidR="4CB6E774">
        <w:t>10</w:t>
      </w:r>
      <w:r>
        <w:t xml:space="preserve"> minutes</w:t>
      </w:r>
      <w:bookmarkEnd w:id="49"/>
    </w:p>
    <w:p w14:paraId="71484E05" w14:textId="45D52215" w:rsidR="0061576D" w:rsidRDefault="1F6FFB50" w:rsidP="007A13DF">
      <w:pPr>
        <w:pStyle w:val="ListNumber"/>
        <w:rPr>
          <w:rFonts w:eastAsia="Arial"/>
          <w:color w:val="000000" w:themeColor="text1"/>
        </w:rPr>
      </w:pPr>
      <w:r w:rsidRPr="155BEB62">
        <w:rPr>
          <w:rFonts w:eastAsia="Arial"/>
          <w:color w:val="000000" w:themeColor="text1"/>
        </w:rPr>
        <w:t>Regroup as a class and ask:</w:t>
      </w:r>
    </w:p>
    <w:p w14:paraId="31578167" w14:textId="0448CF78" w:rsidR="0061576D" w:rsidRDefault="1F6FFB50" w:rsidP="00EE6A5F">
      <w:pPr>
        <w:pStyle w:val="ListBullet"/>
        <w:ind w:left="1134"/>
      </w:pPr>
      <w:r>
        <w:t xml:space="preserve">Did you find the </w:t>
      </w:r>
      <w:r w:rsidR="00B479CF">
        <w:t>ZOOM</w:t>
      </w:r>
      <w:r>
        <w:t xml:space="preserve"> strategy successful for </w:t>
      </w:r>
      <w:r w:rsidR="5C2DFD46">
        <w:t>calculating</w:t>
      </w:r>
      <w:r>
        <w:t xml:space="preserve"> elapsed time? Why</w:t>
      </w:r>
      <w:r w:rsidR="00EE6A5F" w:rsidRPr="002802E5">
        <w:t xml:space="preserve"> or</w:t>
      </w:r>
      <w:r w:rsidR="00EE6A5F">
        <w:rPr>
          <w:u w:val="words"/>
        </w:rPr>
        <w:t xml:space="preserve"> </w:t>
      </w:r>
      <w:r>
        <w:t>why not?</w:t>
      </w:r>
    </w:p>
    <w:p w14:paraId="7C5F4B89" w14:textId="06FB2E8D" w:rsidR="0061576D" w:rsidRDefault="0AB659E4" w:rsidP="00EE6A5F">
      <w:pPr>
        <w:pStyle w:val="ListBullet"/>
        <w:ind w:left="1134"/>
        <w:rPr>
          <w:rFonts w:eastAsia="Arial"/>
          <w:color w:val="000000" w:themeColor="text1"/>
        </w:rPr>
      </w:pPr>
      <w:r>
        <w:t>What elapsed time did your record for each card?</w:t>
      </w:r>
    </w:p>
    <w:p w14:paraId="36BFC659" w14:textId="2F5E4078" w:rsidR="0061576D" w:rsidRDefault="1F6FFB50" w:rsidP="00EE6A5F">
      <w:pPr>
        <w:pStyle w:val="ListBullet"/>
        <w:ind w:left="1134"/>
        <w:rPr>
          <w:rFonts w:eastAsia="Calibri"/>
        </w:rPr>
      </w:pPr>
      <w:r w:rsidRPr="155BEB62">
        <w:rPr>
          <w:rFonts w:eastAsia="Calibri"/>
        </w:rPr>
        <w:t xml:space="preserve">Can you think of any other strategies you could use </w:t>
      </w:r>
      <w:r w:rsidR="5A100876" w:rsidRPr="155BEB62">
        <w:rPr>
          <w:rFonts w:eastAsia="Calibri"/>
        </w:rPr>
        <w:t>to</w:t>
      </w:r>
      <w:r w:rsidR="34DBEFC3" w:rsidRPr="155BEB62">
        <w:rPr>
          <w:rFonts w:eastAsia="Calibri"/>
        </w:rPr>
        <w:t xml:space="preserve"> </w:t>
      </w:r>
      <w:r w:rsidR="0B6071CC" w:rsidRPr="155BEB62">
        <w:rPr>
          <w:rFonts w:eastAsia="Calibri"/>
        </w:rPr>
        <w:t>calculat</w:t>
      </w:r>
      <w:r w:rsidR="378A55C7" w:rsidRPr="155BEB62">
        <w:rPr>
          <w:rFonts w:eastAsia="Calibri"/>
        </w:rPr>
        <w:t>e</w:t>
      </w:r>
      <w:r w:rsidR="64CDC783" w:rsidRPr="155BEB62">
        <w:rPr>
          <w:rFonts w:eastAsia="Calibri"/>
        </w:rPr>
        <w:t xml:space="preserve"> </w:t>
      </w:r>
      <w:r w:rsidRPr="155BEB62">
        <w:rPr>
          <w:rFonts w:eastAsia="Calibri"/>
        </w:rPr>
        <w:t>elapsed time?</w:t>
      </w:r>
    </w:p>
    <w:p w14:paraId="77BA18A2" w14:textId="1051ECEC" w:rsidR="0061576D" w:rsidRDefault="0642BF58" w:rsidP="00EE6A5F">
      <w:pPr>
        <w:pStyle w:val="ListBullet"/>
        <w:ind w:left="1134"/>
        <w:rPr>
          <w:rFonts w:eastAsia="Calibri"/>
        </w:rPr>
      </w:pPr>
      <w:r w:rsidRPr="155BEB62">
        <w:rPr>
          <w:rFonts w:eastAsia="Calibri"/>
        </w:rPr>
        <w:t xml:space="preserve">Why </w:t>
      </w:r>
      <w:r w:rsidR="1F6FFB50" w:rsidRPr="155BEB62">
        <w:rPr>
          <w:rFonts w:eastAsia="Calibri"/>
        </w:rPr>
        <w:t>is solving elapsed time a useful skill?</w:t>
      </w:r>
    </w:p>
    <w:p w14:paraId="4D050AB8" w14:textId="3B48E46D" w:rsidR="0061576D" w:rsidRPr="00EE6A5F" w:rsidRDefault="0061576D" w:rsidP="00EE6A5F">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30EBEFF5" w14:textId="77777777" w:rsidTr="00C2053A">
        <w:trPr>
          <w:cnfStyle w:val="100000000000" w:firstRow="1" w:lastRow="0" w:firstColumn="0" w:lastColumn="0" w:oddVBand="0" w:evenVBand="0" w:oddHBand="0" w:evenHBand="0" w:firstRowFirstColumn="0" w:firstRowLastColumn="0" w:lastRowFirstColumn="0" w:lastRowLastColumn="0"/>
        </w:trPr>
        <w:tc>
          <w:tcPr>
            <w:tcW w:w="2500" w:type="pct"/>
          </w:tcPr>
          <w:p w14:paraId="55791D4B" w14:textId="77777777" w:rsidR="0061576D" w:rsidRDefault="0061576D" w:rsidP="0077545F">
            <w:r w:rsidRPr="006025E4">
              <w:lastRenderedPageBreak/>
              <w:t>Assessment opportunities</w:t>
            </w:r>
          </w:p>
        </w:tc>
        <w:tc>
          <w:tcPr>
            <w:tcW w:w="2500" w:type="pct"/>
          </w:tcPr>
          <w:p w14:paraId="2265A808" w14:textId="77777777" w:rsidR="0061576D" w:rsidRDefault="0061576D" w:rsidP="0077545F">
            <w:r w:rsidRPr="006025E4">
              <w:t>Links</w:t>
            </w:r>
          </w:p>
        </w:tc>
      </w:tr>
      <w:tr w:rsidR="0061576D" w14:paraId="7199B082" w14:textId="77777777" w:rsidTr="00C2053A">
        <w:trPr>
          <w:cnfStyle w:val="000000100000" w:firstRow="0" w:lastRow="0" w:firstColumn="0" w:lastColumn="0" w:oddVBand="0" w:evenVBand="0" w:oddHBand="1" w:evenHBand="0" w:firstRowFirstColumn="0" w:firstRowLastColumn="0" w:lastRowFirstColumn="0" w:lastRowLastColumn="0"/>
        </w:trPr>
        <w:tc>
          <w:tcPr>
            <w:tcW w:w="2500" w:type="pct"/>
          </w:tcPr>
          <w:p w14:paraId="6661548E" w14:textId="77777777" w:rsidR="0061576D" w:rsidRDefault="0061576D" w:rsidP="0077545F">
            <w:r>
              <w:t>What to look for:</w:t>
            </w:r>
          </w:p>
          <w:p w14:paraId="1E526C0F" w14:textId="550D2EFA" w:rsidR="0061576D" w:rsidRDefault="0061576D" w:rsidP="2424197B">
            <w:pPr>
              <w:pStyle w:val="ListBullet"/>
            </w:pPr>
            <w:r>
              <w:t>Can students</w:t>
            </w:r>
            <w:r w:rsidR="5E13FBF0">
              <w:t xml:space="preserve"> </w:t>
            </w:r>
            <w:r w:rsidR="459A1C04" w:rsidRPr="155BEB62">
              <w:rPr>
                <w:rFonts w:eastAsia="Calibri"/>
              </w:rPr>
              <w:t>use start and finish times to calculate the duration of events</w:t>
            </w:r>
            <w:r w:rsidR="5E13FBF0">
              <w:t>?</w:t>
            </w:r>
            <w:r w:rsidR="0DFD8E96">
              <w:t xml:space="preserve"> </w:t>
            </w:r>
            <w:r w:rsidR="0DFD8E96" w:rsidRPr="155BEB62">
              <w:rPr>
                <w:b/>
                <w:bCs/>
              </w:rPr>
              <w:t>[</w:t>
            </w:r>
            <w:r w:rsidR="0DFD8E96" w:rsidRPr="155BEB62">
              <w:rPr>
                <w:b/>
                <w:bCs/>
                <w:color w:val="000000" w:themeColor="text1"/>
              </w:rPr>
              <w:t>MAO-WM-01, MA3-NSM-02]</w:t>
            </w:r>
          </w:p>
          <w:p w14:paraId="29519665" w14:textId="4E3C3794" w:rsidR="0061576D" w:rsidRDefault="5E13FBF0" w:rsidP="2424197B">
            <w:pPr>
              <w:pStyle w:val="ListBullet"/>
            </w:pPr>
            <w:r w:rsidRPr="155BEB62">
              <w:rPr>
                <w:rFonts w:eastAsia="Calibri"/>
              </w:rPr>
              <w:t xml:space="preserve">Can students </w:t>
            </w:r>
            <w:r w:rsidR="27852A77">
              <w:t>explain that elapsed time is the amount of time between the start and the end of an activity or event</w:t>
            </w:r>
            <w:r w:rsidRPr="155BEB62">
              <w:rPr>
                <w:rFonts w:eastAsia="Calibri"/>
              </w:rPr>
              <w:t>?</w:t>
            </w:r>
            <w:r w:rsidR="2FADCEE9" w:rsidRPr="155BEB62">
              <w:rPr>
                <w:rFonts w:eastAsia="Calibri"/>
              </w:rPr>
              <w:t xml:space="preserve"> </w:t>
            </w:r>
            <w:r w:rsidR="2FADCEE9" w:rsidRPr="155BEB62">
              <w:rPr>
                <w:b/>
                <w:bCs/>
              </w:rPr>
              <w:t>[</w:t>
            </w:r>
            <w:r w:rsidR="2FADCEE9" w:rsidRPr="155BEB62">
              <w:rPr>
                <w:b/>
                <w:bCs/>
                <w:color w:val="000000" w:themeColor="text1"/>
              </w:rPr>
              <w:t>MAO-WM-01, MA3-NSM-02]</w:t>
            </w:r>
          </w:p>
          <w:p w14:paraId="750E07C5" w14:textId="6E189AE3" w:rsidR="0061576D" w:rsidRDefault="5E13FBF0" w:rsidP="2424197B">
            <w:pPr>
              <w:pStyle w:val="ListBullet"/>
            </w:pPr>
            <w:r>
              <w:t xml:space="preserve">Can students use the </w:t>
            </w:r>
            <w:r w:rsidR="00B479CF">
              <w:t>ZOOM</w:t>
            </w:r>
            <w:r>
              <w:t xml:space="preserve"> strategy to </w:t>
            </w:r>
            <w:r w:rsidR="191FE2C5">
              <w:t>calculate elapsed time</w:t>
            </w:r>
            <w:r>
              <w:t>?</w:t>
            </w:r>
            <w:r w:rsidR="0B4E3F67">
              <w:t xml:space="preserve"> </w:t>
            </w:r>
            <w:r w:rsidR="0B4E3F67" w:rsidRPr="155BEB62">
              <w:rPr>
                <w:b/>
                <w:bCs/>
              </w:rPr>
              <w:t>[</w:t>
            </w:r>
            <w:r w:rsidR="0B4E3F67" w:rsidRPr="155BEB62">
              <w:rPr>
                <w:b/>
                <w:bCs/>
                <w:color w:val="000000" w:themeColor="text1"/>
              </w:rPr>
              <w:t>MAO-WM-01, MA3-NSM-02]</w:t>
            </w:r>
          </w:p>
        </w:tc>
        <w:tc>
          <w:tcPr>
            <w:tcW w:w="2500" w:type="pct"/>
          </w:tcPr>
          <w:p w14:paraId="364D0575" w14:textId="77777777" w:rsidR="0061576D" w:rsidRDefault="0061576D" w:rsidP="0077545F">
            <w:r>
              <w:t xml:space="preserve">Links to </w:t>
            </w:r>
            <w:hyperlink r:id="rId44" w:history="1">
              <w:r w:rsidRPr="009F54DE">
                <w:rPr>
                  <w:rStyle w:val="Hyperlink"/>
                </w:rPr>
                <w:t>National Numeracy Learning Progressions</w:t>
              </w:r>
            </w:hyperlink>
            <w:r>
              <w:t xml:space="preserve"> (NNLP):</w:t>
            </w:r>
          </w:p>
          <w:p w14:paraId="013F39D1" w14:textId="07B80484" w:rsidR="0061576D" w:rsidRDefault="00E9304A" w:rsidP="004B4101">
            <w:pPr>
              <w:pStyle w:val="ListBullet"/>
            </w:pPr>
            <w:r>
              <w:t>MeT4</w:t>
            </w:r>
            <w:r w:rsidR="005F4CDD">
              <w:t>, MeT5.</w:t>
            </w:r>
          </w:p>
        </w:tc>
      </w:tr>
    </w:tbl>
    <w:p w14:paraId="48DDBA0E" w14:textId="77777777" w:rsidR="0061576D" w:rsidRDefault="0061576D">
      <w:pPr>
        <w:spacing w:before="0" w:after="160" w:line="259" w:lineRule="auto"/>
      </w:pPr>
      <w:r>
        <w:br w:type="page"/>
      </w:r>
    </w:p>
    <w:p w14:paraId="7D3797BB" w14:textId="77777777" w:rsidR="0061576D" w:rsidRDefault="0061576D" w:rsidP="0061576D">
      <w:pPr>
        <w:pStyle w:val="Heading2"/>
      </w:pPr>
      <w:bookmarkStart w:id="50" w:name="_Lesson_8"/>
      <w:bookmarkStart w:id="51" w:name="_Toc144475016"/>
      <w:bookmarkEnd w:id="50"/>
      <w:r>
        <w:lastRenderedPageBreak/>
        <w:t>Lesson 8</w:t>
      </w:r>
      <w:bookmarkEnd w:id="51"/>
    </w:p>
    <w:p w14:paraId="58C4E04F" w14:textId="4D0B410C" w:rsidR="00DD3217" w:rsidRPr="00DD3217" w:rsidRDefault="00DD3217" w:rsidP="007F015F">
      <w:pPr>
        <w:pStyle w:val="FeatureBox3"/>
      </w:pPr>
      <w:r w:rsidRPr="5811D56A">
        <w:rPr>
          <w:b/>
          <w:bCs/>
        </w:rPr>
        <w:t>Core concept</w:t>
      </w:r>
      <w:r>
        <w:t xml:space="preserve">: </w:t>
      </w:r>
      <w:r w:rsidR="000E6095">
        <w:t>c</w:t>
      </w:r>
      <w:r w:rsidR="2692E0A8">
        <w:t xml:space="preserve">omparing and converting units of measurement helps to make sense of </w:t>
      </w:r>
      <w:r w:rsidR="0C172590">
        <w:t>the</w:t>
      </w:r>
      <w:r w:rsidR="2692E0A8">
        <w:t xml:space="preserve"> world.</w:t>
      </w:r>
    </w:p>
    <w:p w14:paraId="13DE2ED0" w14:textId="4C6B9037" w:rsidR="0061576D" w:rsidRDefault="0061576D" w:rsidP="0061576D">
      <w:pPr>
        <w:pStyle w:val="Heading3"/>
      </w:pPr>
      <w:bookmarkStart w:id="52" w:name="_Toc144475017"/>
      <w:r>
        <w:t>Daily number sense</w:t>
      </w:r>
      <w:r w:rsidR="002802E5">
        <w:t xml:space="preserve"> –</w:t>
      </w:r>
      <w:r>
        <w:t xml:space="preserve"> </w:t>
      </w:r>
      <w:r w:rsidR="370EA87A">
        <w:t>10</w:t>
      </w:r>
      <w:r>
        <w:t xml:space="preserve"> minutes</w:t>
      </w:r>
      <w:bookmarkEnd w:id="52"/>
    </w:p>
    <w:p w14:paraId="4DB69B8E" w14:textId="77777777" w:rsidR="00821F9F" w:rsidRDefault="00821F9F" w:rsidP="00C2053A">
      <w:pPr>
        <w:pStyle w:val="ListNumber"/>
        <w:numPr>
          <w:ilvl w:val="0"/>
          <w:numId w:val="42"/>
        </w:numPr>
      </w:pPr>
      <w:r>
        <w:t>From a class need surfaced through formative assessment data, identify a short, focused activity that targets students’ knowledge, understanding and skills. Example activities may be drawn from the following resources:</w:t>
      </w:r>
    </w:p>
    <w:p w14:paraId="717A870D" w14:textId="77777777" w:rsidR="00821F9F" w:rsidRDefault="00000000" w:rsidP="00821F9F">
      <w:pPr>
        <w:pStyle w:val="ListBullet"/>
        <w:ind w:left="1134"/>
      </w:pPr>
      <w:hyperlink r:id="rId45" w:anchor="catalogue_auto">
        <w:r w:rsidR="00821F9F" w:rsidRPr="155BEB62">
          <w:rPr>
            <w:rStyle w:val="Hyperlink"/>
          </w:rPr>
          <w:t>Mathematics K-6 resources</w:t>
        </w:r>
      </w:hyperlink>
    </w:p>
    <w:p w14:paraId="049BF038" w14:textId="77777777" w:rsidR="00821F9F" w:rsidRPr="00821F9F" w:rsidRDefault="00000000" w:rsidP="00821F9F">
      <w:pPr>
        <w:pStyle w:val="ListBullet"/>
        <w:ind w:left="1134"/>
      </w:pPr>
      <w:hyperlink r:id="rId46">
        <w:r w:rsidR="00821F9F" w:rsidRPr="155BEB62">
          <w:rPr>
            <w:rStyle w:val="Hyperlink"/>
          </w:rPr>
          <w:t>Universal Resources Hub</w:t>
        </w:r>
      </w:hyperlink>
      <w:r w:rsidR="00821F9F">
        <w:t>.</w:t>
      </w:r>
    </w:p>
    <w:p w14:paraId="6D5B366F" w14:textId="51021D42" w:rsidR="0061576D" w:rsidRDefault="0061576D" w:rsidP="0061576D">
      <w:pPr>
        <w:pStyle w:val="Heading3"/>
      </w:pPr>
      <w:bookmarkStart w:id="53" w:name="_Toc144475018"/>
      <w:r>
        <w:t xml:space="preserve">Core lesson: </w:t>
      </w:r>
      <w:r w:rsidR="34A4E90E">
        <w:t>Measurement investigation</w:t>
      </w:r>
      <w:r>
        <w:t xml:space="preserve"> – </w:t>
      </w:r>
      <w:r w:rsidR="15DF1D2D">
        <w:t>40</w:t>
      </w:r>
      <w:r>
        <w:t xml:space="preserve"> minutes</w:t>
      </w:r>
      <w:bookmarkEnd w:id="53"/>
    </w:p>
    <w:p w14:paraId="5F4432F7" w14:textId="77777777" w:rsidR="0061576D" w:rsidRDefault="0061576D" w:rsidP="0061576D">
      <w:r w:rsidRPr="00C5416A">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Table outlines the learning intentions and success criteria for the core concept."/>
      </w:tblPr>
      <w:tblGrid>
        <w:gridCol w:w="7281"/>
        <w:gridCol w:w="7281"/>
      </w:tblGrid>
      <w:tr w:rsidR="0061576D" w14:paraId="0FC91552" w14:textId="77777777" w:rsidTr="00CF7881">
        <w:trPr>
          <w:cnfStyle w:val="100000000000" w:firstRow="1" w:lastRow="0" w:firstColumn="0" w:lastColumn="0" w:oddVBand="0" w:evenVBand="0" w:oddHBand="0" w:evenHBand="0" w:firstRowFirstColumn="0" w:firstRowLastColumn="0" w:lastRowFirstColumn="0" w:lastRowLastColumn="0"/>
        </w:trPr>
        <w:tc>
          <w:tcPr>
            <w:tcW w:w="2500" w:type="pct"/>
          </w:tcPr>
          <w:p w14:paraId="56640446" w14:textId="77777777" w:rsidR="0061576D" w:rsidRDefault="0061576D" w:rsidP="0077545F">
            <w:r w:rsidRPr="008C3A46">
              <w:t>Core concept learning intentions</w:t>
            </w:r>
          </w:p>
        </w:tc>
        <w:tc>
          <w:tcPr>
            <w:tcW w:w="2500" w:type="pct"/>
          </w:tcPr>
          <w:p w14:paraId="5604C366" w14:textId="77777777" w:rsidR="0061576D" w:rsidRDefault="0061576D" w:rsidP="0077545F">
            <w:r w:rsidRPr="008C3A46">
              <w:t>Core concept success criteria</w:t>
            </w:r>
          </w:p>
        </w:tc>
      </w:tr>
      <w:tr w:rsidR="0061576D" w14:paraId="606FEB8F" w14:textId="77777777" w:rsidTr="00CF7881">
        <w:trPr>
          <w:cnfStyle w:val="000000100000" w:firstRow="0" w:lastRow="0" w:firstColumn="0" w:lastColumn="0" w:oddVBand="0" w:evenVBand="0" w:oddHBand="1" w:evenHBand="0" w:firstRowFirstColumn="0" w:firstRowLastColumn="0" w:lastRowFirstColumn="0" w:lastRowLastColumn="0"/>
        </w:trPr>
        <w:tc>
          <w:tcPr>
            <w:tcW w:w="2500" w:type="pct"/>
          </w:tcPr>
          <w:p w14:paraId="3043A888" w14:textId="77777777" w:rsidR="0061576D" w:rsidRDefault="0061576D" w:rsidP="0077545F">
            <w:r>
              <w:t>Students are learning to:</w:t>
            </w:r>
          </w:p>
          <w:p w14:paraId="132EAF4A" w14:textId="1D1E64D8" w:rsidR="0061576D" w:rsidRDefault="071AF24E" w:rsidP="2424197B">
            <w:pPr>
              <w:pStyle w:val="ListBullet"/>
              <w:rPr>
                <w:rFonts w:eastAsia="Calibri"/>
              </w:rPr>
            </w:pPr>
            <w:r>
              <w:t>c</w:t>
            </w:r>
            <w:r w:rsidR="00CC7F68">
              <w:t>ompare and convert</w:t>
            </w:r>
            <w:r w:rsidR="46374B8A">
              <w:t xml:space="preserve"> units of </w:t>
            </w:r>
            <w:r w:rsidR="2CD49D4E">
              <w:t>length and time</w:t>
            </w:r>
            <w:r w:rsidR="0061576D">
              <w:t>.</w:t>
            </w:r>
          </w:p>
        </w:tc>
        <w:tc>
          <w:tcPr>
            <w:tcW w:w="2500" w:type="pct"/>
          </w:tcPr>
          <w:p w14:paraId="01075EB6" w14:textId="77777777" w:rsidR="0061576D" w:rsidRDefault="0061576D" w:rsidP="0077545F">
            <w:r>
              <w:t>Students can:</w:t>
            </w:r>
          </w:p>
          <w:p w14:paraId="12C921C5" w14:textId="4222C93C" w:rsidR="0061576D" w:rsidRDefault="3C177AFB" w:rsidP="0077545F">
            <w:pPr>
              <w:pStyle w:val="ListBullet"/>
            </w:pPr>
            <w:r>
              <w:t>use Google Maps to measure distance</w:t>
            </w:r>
            <w:r w:rsidR="4633BA8F">
              <w:t>s</w:t>
            </w:r>
          </w:p>
          <w:p w14:paraId="1ED30532" w14:textId="67887A8D" w:rsidR="10B7DD98" w:rsidRDefault="6884F2C2" w:rsidP="2424197B">
            <w:pPr>
              <w:pStyle w:val="ListBullet"/>
            </w:pPr>
            <w:r>
              <w:t xml:space="preserve">correctly </w:t>
            </w:r>
            <w:r w:rsidR="3C177AFB">
              <w:t>record distances and durations</w:t>
            </w:r>
          </w:p>
          <w:p w14:paraId="1A739D8D" w14:textId="2510A02B" w:rsidR="0061576D" w:rsidRDefault="3C177AFB" w:rsidP="0077545F">
            <w:pPr>
              <w:pStyle w:val="ListBullet"/>
            </w:pPr>
            <w:r>
              <w:lastRenderedPageBreak/>
              <w:t>convert between metres and kilometres</w:t>
            </w:r>
            <w:r w:rsidR="0061576D">
              <w:t>.</w:t>
            </w:r>
          </w:p>
        </w:tc>
      </w:tr>
    </w:tbl>
    <w:p w14:paraId="6E123EBF" w14:textId="122E742E" w:rsidR="619B711B" w:rsidRDefault="619B711B" w:rsidP="007A13DF">
      <w:pPr>
        <w:pStyle w:val="ListNumber"/>
      </w:pPr>
      <w:r>
        <w:lastRenderedPageBreak/>
        <w:t>Explain to students that technolog</w:t>
      </w:r>
      <w:r w:rsidR="60D0496C">
        <w:t>ical</w:t>
      </w:r>
      <w:r>
        <w:t xml:space="preserve"> advancements have made </w:t>
      </w:r>
      <w:r w:rsidR="10000553">
        <w:t>measuring larger distances</w:t>
      </w:r>
      <w:r>
        <w:t xml:space="preserve"> easier and </w:t>
      </w:r>
      <w:r w:rsidR="48FDB3E3">
        <w:t xml:space="preserve">more </w:t>
      </w:r>
      <w:r>
        <w:t>accessible. Ask:</w:t>
      </w:r>
    </w:p>
    <w:p w14:paraId="46E73915" w14:textId="0667AC2A" w:rsidR="619B711B" w:rsidRDefault="619B711B" w:rsidP="00CF7881">
      <w:pPr>
        <w:pStyle w:val="ListBullet"/>
        <w:ind w:left="1134"/>
      </w:pPr>
      <w:r>
        <w:t xml:space="preserve">Can you think of any </w:t>
      </w:r>
      <w:r w:rsidR="1AEEAE80">
        <w:t xml:space="preserve">digital </w:t>
      </w:r>
      <w:r w:rsidR="4EA4EA84">
        <w:t xml:space="preserve">devices </w:t>
      </w:r>
      <w:r>
        <w:t>that are used to measure larger distances?</w:t>
      </w:r>
    </w:p>
    <w:p w14:paraId="6A0ACD4A" w14:textId="19B19611" w:rsidR="619B711B" w:rsidRDefault="619B711B" w:rsidP="00CF7881">
      <w:pPr>
        <w:pStyle w:val="ListBullet"/>
        <w:ind w:left="1134"/>
      </w:pPr>
      <w:r>
        <w:t>How ha</w:t>
      </w:r>
      <w:r w:rsidR="62B05FB2">
        <w:t xml:space="preserve">ve </w:t>
      </w:r>
      <w:r w:rsidR="45B142AD">
        <w:t>technolog</w:t>
      </w:r>
      <w:r w:rsidR="17F5B4AF">
        <w:t>ical advancements</w:t>
      </w:r>
      <w:r w:rsidR="74F2164F">
        <w:t xml:space="preserve"> </w:t>
      </w:r>
      <w:r>
        <w:t>impacted the</w:t>
      </w:r>
      <w:r w:rsidR="71FF99A1">
        <w:t xml:space="preserve"> way distances are measured?</w:t>
      </w:r>
    </w:p>
    <w:p w14:paraId="002DAD7E" w14:textId="2C83AA48" w:rsidR="619B711B" w:rsidRDefault="619B711B" w:rsidP="00CF7881">
      <w:pPr>
        <w:pStyle w:val="ListBullet"/>
        <w:ind w:left="1134"/>
        <w:rPr>
          <w:rFonts w:eastAsia="Calibri"/>
        </w:rPr>
      </w:pPr>
      <w:r>
        <w:t xml:space="preserve">Are measurements that use </w:t>
      </w:r>
      <w:r w:rsidR="2D9E3F8A">
        <w:t>digit</w:t>
      </w:r>
      <w:r>
        <w:t>al instruments more accurate?</w:t>
      </w:r>
    </w:p>
    <w:p w14:paraId="6D6EDC17" w14:textId="34928BB6" w:rsidR="619B711B" w:rsidRDefault="619B711B" w:rsidP="00CF7881">
      <w:pPr>
        <w:pStyle w:val="ListBullet"/>
        <w:ind w:left="1134"/>
        <w:rPr>
          <w:rFonts w:eastAsia="Calibri"/>
        </w:rPr>
      </w:pPr>
      <w:r>
        <w:t>Have you ever seen someone use a physical map before?</w:t>
      </w:r>
    </w:p>
    <w:p w14:paraId="2D03E1E9" w14:textId="1D0887D3" w:rsidR="1CEE7A36" w:rsidRDefault="1CEE7A36" w:rsidP="00CF7881">
      <w:pPr>
        <w:pStyle w:val="ListBullet"/>
        <w:ind w:left="1134"/>
        <w:rPr>
          <w:rFonts w:eastAsia="Calibri"/>
        </w:rPr>
      </w:pPr>
      <w:r w:rsidRPr="155BEB62">
        <w:rPr>
          <w:rFonts w:eastAsia="Calibri"/>
        </w:rPr>
        <w:t>When would you use a physical map? For example, places that do not have internet service.</w:t>
      </w:r>
    </w:p>
    <w:p w14:paraId="7EC2ED0B" w14:textId="77292FCB" w:rsidR="394482FB" w:rsidRDefault="394482FB" w:rsidP="00496F6F">
      <w:pPr>
        <w:pStyle w:val="ListNumber"/>
      </w:pPr>
      <w:r>
        <w:t>E</w:t>
      </w:r>
      <w:r w:rsidR="619B711B">
        <w:t xml:space="preserve">xplain to students that </w:t>
      </w:r>
      <w:r w:rsidR="1D05EE8E">
        <w:t xml:space="preserve">the acronym </w:t>
      </w:r>
      <w:r w:rsidR="619B711B">
        <w:t>GPS</w:t>
      </w:r>
      <w:r w:rsidR="37A0F777">
        <w:t xml:space="preserve"> stands for Global Positioning System</w:t>
      </w:r>
      <w:r w:rsidR="675296DF">
        <w:t xml:space="preserve"> and t</w:t>
      </w:r>
      <w:r w:rsidR="37A0F777">
        <w:t xml:space="preserve">hat GPS is used to measure distances </w:t>
      </w:r>
      <w:r w:rsidR="79F485FD">
        <w:t>via information gathered by satellites. Ask:</w:t>
      </w:r>
    </w:p>
    <w:p w14:paraId="14B5C385" w14:textId="579EFD10" w:rsidR="79F485FD" w:rsidRDefault="79F485FD" w:rsidP="00CF7881">
      <w:pPr>
        <w:pStyle w:val="ListBullet"/>
        <w:ind w:left="1134"/>
      </w:pPr>
      <w:r>
        <w:t>Have you ever heard of the term GPS before?</w:t>
      </w:r>
    </w:p>
    <w:p w14:paraId="1A4C18CE" w14:textId="5690A691" w:rsidR="0E3AE02B" w:rsidRDefault="0E3AE02B" w:rsidP="00CF7881">
      <w:pPr>
        <w:pStyle w:val="ListBullet"/>
        <w:ind w:left="1134"/>
        <w:rPr>
          <w:rFonts w:eastAsia="Calibri"/>
        </w:rPr>
      </w:pPr>
      <w:r w:rsidRPr="155BEB62">
        <w:rPr>
          <w:rFonts w:eastAsia="Calibri"/>
        </w:rPr>
        <w:t xml:space="preserve">Why </w:t>
      </w:r>
      <w:r w:rsidR="52505649" w:rsidRPr="155BEB62">
        <w:rPr>
          <w:rFonts w:eastAsia="Calibri"/>
        </w:rPr>
        <w:t>would</w:t>
      </w:r>
      <w:r w:rsidRPr="155BEB62">
        <w:rPr>
          <w:rFonts w:eastAsia="Calibri"/>
        </w:rPr>
        <w:t xml:space="preserve"> GPS </w:t>
      </w:r>
      <w:r w:rsidR="2FB47A49" w:rsidRPr="155BEB62">
        <w:rPr>
          <w:rFonts w:eastAsia="Calibri"/>
        </w:rPr>
        <w:t xml:space="preserve">be </w:t>
      </w:r>
      <w:r w:rsidRPr="155BEB62">
        <w:rPr>
          <w:rFonts w:eastAsia="Calibri"/>
        </w:rPr>
        <w:t>used for larger measurements?</w:t>
      </w:r>
    </w:p>
    <w:p w14:paraId="0EB32CF8" w14:textId="0712D0D5" w:rsidR="79F485FD" w:rsidRDefault="79F485FD" w:rsidP="00CF7881">
      <w:pPr>
        <w:pStyle w:val="ListBullet"/>
        <w:ind w:left="1134"/>
        <w:rPr>
          <w:rFonts w:eastAsia="Calibri"/>
        </w:rPr>
      </w:pPr>
      <w:r w:rsidRPr="155BEB62">
        <w:rPr>
          <w:rFonts w:eastAsia="Calibri"/>
        </w:rPr>
        <w:t>Can you think of any applications or programs that use GPS?</w:t>
      </w:r>
    </w:p>
    <w:p w14:paraId="737A4B80" w14:textId="784BEAD5" w:rsidR="79F485FD" w:rsidRDefault="79F485FD" w:rsidP="00CF7881">
      <w:pPr>
        <w:pStyle w:val="ListBullet"/>
        <w:ind w:left="1134"/>
        <w:rPr>
          <w:rFonts w:eastAsia="Calibri"/>
        </w:rPr>
      </w:pPr>
      <w:r w:rsidRPr="155BEB62">
        <w:rPr>
          <w:rFonts w:eastAsia="Calibri"/>
        </w:rPr>
        <w:t xml:space="preserve">Do you think GPS is an accurate </w:t>
      </w:r>
      <w:r w:rsidR="1A7C1FD9" w:rsidRPr="155BEB62">
        <w:rPr>
          <w:rFonts w:eastAsia="Calibri"/>
        </w:rPr>
        <w:t>device</w:t>
      </w:r>
      <w:r w:rsidRPr="155BEB62">
        <w:rPr>
          <w:rFonts w:eastAsia="Calibri"/>
        </w:rPr>
        <w:t xml:space="preserve"> for measuring? Why</w:t>
      </w:r>
      <w:r w:rsidR="00CF7881">
        <w:rPr>
          <w:rFonts w:eastAsia="Calibri"/>
        </w:rPr>
        <w:t xml:space="preserve"> or </w:t>
      </w:r>
      <w:r w:rsidRPr="155BEB62">
        <w:rPr>
          <w:rFonts w:eastAsia="Calibri"/>
        </w:rPr>
        <w:t>why not?</w:t>
      </w:r>
    </w:p>
    <w:p w14:paraId="15080C6E" w14:textId="56AE741B" w:rsidR="79F485FD" w:rsidRPr="00F14B32" w:rsidRDefault="79F485FD" w:rsidP="007A13DF">
      <w:pPr>
        <w:pStyle w:val="ListNumber"/>
      </w:pPr>
      <w:r w:rsidRPr="155BEB62">
        <w:rPr>
          <w:rFonts w:eastAsia="Calibri"/>
        </w:rPr>
        <w:t xml:space="preserve">Display </w:t>
      </w:r>
      <w:hyperlink w:anchor="_Resource_22:_Google">
        <w:r w:rsidR="031FF105" w:rsidRPr="155BEB62">
          <w:rPr>
            <w:rStyle w:val="Hyperlink"/>
            <w:rFonts w:eastAsia="Calibri"/>
          </w:rPr>
          <w:t xml:space="preserve">Resource </w:t>
        </w:r>
        <w:r w:rsidR="6F1589DC" w:rsidRPr="155BEB62">
          <w:rPr>
            <w:rStyle w:val="Hyperlink"/>
            <w:rFonts w:eastAsia="Calibri"/>
          </w:rPr>
          <w:t>2</w:t>
        </w:r>
        <w:r w:rsidR="64BF1335" w:rsidRPr="155BEB62">
          <w:rPr>
            <w:rStyle w:val="Hyperlink"/>
            <w:rFonts w:eastAsia="Calibri"/>
          </w:rPr>
          <w:t>2</w:t>
        </w:r>
        <w:r w:rsidR="031FF105" w:rsidRPr="155BEB62">
          <w:rPr>
            <w:rStyle w:val="Hyperlink"/>
            <w:rFonts w:eastAsia="Calibri"/>
          </w:rPr>
          <w:t xml:space="preserve">: Google </w:t>
        </w:r>
        <w:r w:rsidR="5EB9FD00" w:rsidRPr="155BEB62">
          <w:rPr>
            <w:rStyle w:val="Hyperlink"/>
            <w:rFonts w:eastAsia="Calibri"/>
          </w:rPr>
          <w:t>M</w:t>
        </w:r>
        <w:r w:rsidR="031FF105" w:rsidRPr="155BEB62">
          <w:rPr>
            <w:rStyle w:val="Hyperlink"/>
            <w:rFonts w:eastAsia="Calibri"/>
          </w:rPr>
          <w:t>aps example</w:t>
        </w:r>
      </w:hyperlink>
      <w:r w:rsidR="031FF105" w:rsidRPr="155BEB62">
        <w:rPr>
          <w:rFonts w:eastAsia="Calibri"/>
        </w:rPr>
        <w:t xml:space="preserve"> a</w:t>
      </w:r>
      <w:r w:rsidR="615B17B4" w:rsidRPr="155BEB62">
        <w:rPr>
          <w:rFonts w:eastAsia="Calibri"/>
        </w:rPr>
        <w:t xml:space="preserve">nd instruct students to </w:t>
      </w:r>
      <w:hyperlink r:id="rId47">
        <w:r w:rsidR="615B17B4" w:rsidRPr="155BEB62">
          <w:rPr>
            <w:rStyle w:val="Hyperlink"/>
          </w:rPr>
          <w:t>Think-Pair-Share</w:t>
        </w:r>
      </w:hyperlink>
      <w:r w:rsidR="508E6EB1">
        <w:t xml:space="preserve"> their responses</w:t>
      </w:r>
      <w:r w:rsidR="77185CD4">
        <w:t xml:space="preserve"> to the question prompts.</w:t>
      </w:r>
    </w:p>
    <w:p w14:paraId="72DBA34B" w14:textId="224FABBB" w:rsidR="4A79A001" w:rsidRPr="00F14B32" w:rsidRDefault="4A79A001" w:rsidP="2424197B">
      <w:pPr>
        <w:pStyle w:val="FeatureBox"/>
        <w:rPr>
          <w:rFonts w:eastAsia="Calibri"/>
        </w:rPr>
      </w:pPr>
      <w:r w:rsidRPr="00F14B32">
        <w:rPr>
          <w:b/>
          <w:bCs/>
        </w:rPr>
        <w:t xml:space="preserve">Note: </w:t>
      </w:r>
      <w:r w:rsidR="00CF7881">
        <w:t>t</w:t>
      </w:r>
      <w:r w:rsidRPr="00F14B32">
        <w:t xml:space="preserve">his activity can be </w:t>
      </w:r>
      <w:r w:rsidR="53723640" w:rsidRPr="00F14B32">
        <w:t xml:space="preserve">adapted by using </w:t>
      </w:r>
      <w:r w:rsidRPr="00F14B32">
        <w:t xml:space="preserve">Google Maps </w:t>
      </w:r>
      <w:r w:rsidR="60317602" w:rsidRPr="00F14B32">
        <w:t xml:space="preserve">in your local area and </w:t>
      </w:r>
      <w:r w:rsidR="009C48F1" w:rsidRPr="00F14B32">
        <w:t xml:space="preserve">the guiding questions from </w:t>
      </w:r>
      <w:hyperlink w:anchor="_Resource_22:_Google">
        <w:r w:rsidR="3BADD113" w:rsidRPr="696C90FC">
          <w:rPr>
            <w:rStyle w:val="Hyperlink"/>
          </w:rPr>
          <w:t xml:space="preserve">Resource </w:t>
        </w:r>
        <w:r w:rsidR="28AFF2E2" w:rsidRPr="696C90FC">
          <w:rPr>
            <w:rStyle w:val="Hyperlink"/>
          </w:rPr>
          <w:t>2</w:t>
        </w:r>
        <w:r w:rsidR="49D10663" w:rsidRPr="696C90FC">
          <w:rPr>
            <w:rStyle w:val="Hyperlink"/>
          </w:rPr>
          <w:t>2</w:t>
        </w:r>
        <w:r w:rsidR="3BADD113" w:rsidRPr="696C90FC">
          <w:rPr>
            <w:rStyle w:val="Hyperlink"/>
          </w:rPr>
          <w:t xml:space="preserve">: Google </w:t>
        </w:r>
        <w:r w:rsidR="488949A6" w:rsidRPr="696C90FC">
          <w:rPr>
            <w:rStyle w:val="Hyperlink"/>
          </w:rPr>
          <w:t>M</w:t>
        </w:r>
        <w:r w:rsidR="3BADD113" w:rsidRPr="696C90FC">
          <w:rPr>
            <w:rStyle w:val="Hyperlink"/>
          </w:rPr>
          <w:t>aps example</w:t>
        </w:r>
      </w:hyperlink>
      <w:r w:rsidR="009C48F1" w:rsidRPr="00F14B32">
        <w:t xml:space="preserve"> to facilitate conversation.</w:t>
      </w:r>
    </w:p>
    <w:p w14:paraId="61256950" w14:textId="137CEF15" w:rsidR="0061576D" w:rsidRDefault="5978A1CF" w:rsidP="007A13DF">
      <w:pPr>
        <w:pStyle w:val="ListNumber"/>
      </w:pPr>
      <w:r>
        <w:lastRenderedPageBreak/>
        <w:t xml:space="preserve">Display </w:t>
      </w:r>
      <w:hyperlink w:anchor="_Resource_23:_Using">
        <w:r w:rsidR="21CEDC99" w:rsidRPr="155BEB62">
          <w:rPr>
            <w:rStyle w:val="Hyperlink"/>
          </w:rPr>
          <w:t xml:space="preserve">Resource </w:t>
        </w:r>
        <w:r w:rsidR="760A3E89" w:rsidRPr="155BEB62">
          <w:rPr>
            <w:rStyle w:val="Hyperlink"/>
          </w:rPr>
          <w:t>2</w:t>
        </w:r>
        <w:r w:rsidR="7369B4FC" w:rsidRPr="155BEB62">
          <w:rPr>
            <w:rStyle w:val="Hyperlink"/>
          </w:rPr>
          <w:t>3</w:t>
        </w:r>
        <w:r w:rsidR="21CEDC99" w:rsidRPr="155BEB62">
          <w:rPr>
            <w:rStyle w:val="Hyperlink"/>
          </w:rPr>
          <w:t>: Using Google Maps</w:t>
        </w:r>
      </w:hyperlink>
      <w:r w:rsidR="00BC4574" w:rsidRPr="00BC4574">
        <w:t>.</w:t>
      </w:r>
      <w:r>
        <w:t xml:space="preserve"> </w:t>
      </w:r>
      <w:r w:rsidR="00BC4574">
        <w:t>E</w:t>
      </w:r>
      <w:r>
        <w:t xml:space="preserve">xplain that </w:t>
      </w:r>
      <w:r w:rsidR="7FEBBC89">
        <w:t>students</w:t>
      </w:r>
      <w:r>
        <w:t xml:space="preserve"> will be using Google </w:t>
      </w:r>
      <w:r w:rsidR="62B3CA13">
        <w:t>M</w:t>
      </w:r>
      <w:r>
        <w:t>aps to investigate the distances and dur</w:t>
      </w:r>
      <w:r w:rsidR="056DF5F7">
        <w:t xml:space="preserve">ation of time </w:t>
      </w:r>
      <w:r w:rsidR="02602395">
        <w:t xml:space="preserve">to travel </w:t>
      </w:r>
      <w:r w:rsidR="056DF5F7">
        <w:t xml:space="preserve">from their school to </w:t>
      </w:r>
      <w:r w:rsidR="16761E9C">
        <w:t>the specified</w:t>
      </w:r>
      <w:r w:rsidR="056DF5F7">
        <w:t xml:space="preserve"> locations.</w:t>
      </w:r>
    </w:p>
    <w:p w14:paraId="142D4129" w14:textId="60F8B063" w:rsidR="0061576D" w:rsidRDefault="056DF5F7" w:rsidP="007A13DF">
      <w:pPr>
        <w:pStyle w:val="ListNumber"/>
      </w:pPr>
      <w:r>
        <w:t xml:space="preserve">Open Google Maps </w:t>
      </w:r>
      <w:r w:rsidR="54D3F9B6">
        <w:t xml:space="preserve">on </w:t>
      </w:r>
      <w:r>
        <w:t xml:space="preserve">the </w:t>
      </w:r>
      <w:r w:rsidR="00E20214">
        <w:t>i</w:t>
      </w:r>
      <w:r>
        <w:t xml:space="preserve">nteractive </w:t>
      </w:r>
      <w:r w:rsidR="00E20214">
        <w:t>w</w:t>
      </w:r>
      <w:r>
        <w:t>hiteboard display. Ask:</w:t>
      </w:r>
    </w:p>
    <w:p w14:paraId="5EE1E770" w14:textId="5D465AC8" w:rsidR="0061576D" w:rsidRDefault="123B22BF" w:rsidP="00CF7881">
      <w:pPr>
        <w:pStyle w:val="ListBullet"/>
        <w:ind w:left="1134"/>
      </w:pPr>
      <w:r>
        <w:t>What information</w:t>
      </w:r>
      <w:r w:rsidR="56A07193">
        <w:t xml:space="preserve"> </w:t>
      </w:r>
      <w:r w:rsidR="25E311A5">
        <w:t xml:space="preserve">do you </w:t>
      </w:r>
      <w:r w:rsidR="3D44B256">
        <w:t>need</w:t>
      </w:r>
      <w:r>
        <w:t xml:space="preserve"> to </w:t>
      </w:r>
      <w:r w:rsidR="27019669">
        <w:t>enter</w:t>
      </w:r>
      <w:r>
        <w:t xml:space="preserve"> into</w:t>
      </w:r>
      <w:r w:rsidR="0448AEEE">
        <w:t xml:space="preserve"> Google Maps to find the distance from school to The Big Banana?</w:t>
      </w:r>
    </w:p>
    <w:p w14:paraId="43F8DD07" w14:textId="1A071B45" w:rsidR="0061576D" w:rsidRDefault="00BB08EE" w:rsidP="00CF7881">
      <w:pPr>
        <w:pStyle w:val="ListBullet"/>
        <w:ind w:left="1134"/>
      </w:pPr>
      <w:r>
        <w:t xml:space="preserve">Where </w:t>
      </w:r>
      <w:r w:rsidR="0448AEEE">
        <w:t>will</w:t>
      </w:r>
      <w:r w:rsidR="3155196C">
        <w:t xml:space="preserve"> </w:t>
      </w:r>
      <w:r w:rsidR="66ACF191">
        <w:t>you see the distance from school to The Big Banana in kilometres?</w:t>
      </w:r>
    </w:p>
    <w:p w14:paraId="32FA329D" w14:textId="3308A755" w:rsidR="0061576D" w:rsidRDefault="0922A58E" w:rsidP="00CF7881">
      <w:pPr>
        <w:pStyle w:val="ListBullet"/>
        <w:ind w:left="1134"/>
        <w:rPr>
          <w:rFonts w:eastAsia="Calibri"/>
        </w:rPr>
      </w:pPr>
      <w:r w:rsidRPr="155BEB62">
        <w:rPr>
          <w:rFonts w:eastAsia="Calibri"/>
        </w:rPr>
        <w:t>How would you convert this measurement to metres?</w:t>
      </w:r>
    </w:p>
    <w:p w14:paraId="06BCBA9A" w14:textId="425F07AA" w:rsidR="0061576D" w:rsidRDefault="66ACF191" w:rsidP="00CF7881">
      <w:pPr>
        <w:pStyle w:val="ListBullet"/>
        <w:ind w:left="1134"/>
        <w:rPr>
          <w:rFonts w:eastAsia="Calibri"/>
        </w:rPr>
      </w:pPr>
      <w:r w:rsidRPr="155BEB62">
        <w:rPr>
          <w:rFonts w:eastAsia="Calibri"/>
        </w:rPr>
        <w:t xml:space="preserve">How will you identify the duration of time it would take to drive to </w:t>
      </w:r>
      <w:r w:rsidR="27EBC449" w:rsidRPr="155BEB62">
        <w:rPr>
          <w:rFonts w:eastAsia="Calibri"/>
        </w:rPr>
        <w:t>T</w:t>
      </w:r>
      <w:r w:rsidRPr="155BEB62">
        <w:rPr>
          <w:rFonts w:eastAsia="Calibri"/>
        </w:rPr>
        <w:t xml:space="preserve">he Big </w:t>
      </w:r>
      <w:r w:rsidR="645A0245" w:rsidRPr="155BEB62">
        <w:rPr>
          <w:rFonts w:eastAsia="Calibri"/>
        </w:rPr>
        <w:t>B</w:t>
      </w:r>
      <w:r w:rsidRPr="155BEB62">
        <w:rPr>
          <w:rFonts w:eastAsia="Calibri"/>
        </w:rPr>
        <w:t>anana in a car?</w:t>
      </w:r>
    </w:p>
    <w:p w14:paraId="055BF53E" w14:textId="0E7DAB41" w:rsidR="0061576D" w:rsidRDefault="66ACF191" w:rsidP="00CF7881">
      <w:pPr>
        <w:pStyle w:val="ListBullet"/>
        <w:ind w:left="1134"/>
        <w:rPr>
          <w:rFonts w:eastAsia="Calibri"/>
        </w:rPr>
      </w:pPr>
      <w:r w:rsidRPr="155BEB62">
        <w:rPr>
          <w:rFonts w:eastAsia="Calibri"/>
        </w:rPr>
        <w:t xml:space="preserve">How would you identify the duration of time it would take to </w:t>
      </w:r>
      <w:r w:rsidR="2D44108E" w:rsidRPr="155BEB62">
        <w:rPr>
          <w:rFonts w:eastAsia="Calibri"/>
        </w:rPr>
        <w:t>walk to</w:t>
      </w:r>
      <w:r w:rsidR="324C6C67" w:rsidRPr="155BEB62">
        <w:rPr>
          <w:rFonts w:eastAsia="Calibri"/>
        </w:rPr>
        <w:t xml:space="preserve"> </w:t>
      </w:r>
      <w:r w:rsidR="359B1D46" w:rsidRPr="155BEB62">
        <w:rPr>
          <w:rFonts w:eastAsia="Calibri"/>
        </w:rPr>
        <w:t>T</w:t>
      </w:r>
      <w:r w:rsidR="324C6C67" w:rsidRPr="155BEB62">
        <w:rPr>
          <w:rFonts w:eastAsia="Calibri"/>
        </w:rPr>
        <w:t>he Big Banana</w:t>
      </w:r>
      <w:r w:rsidRPr="155BEB62">
        <w:rPr>
          <w:rFonts w:eastAsia="Calibri"/>
        </w:rPr>
        <w:t>?</w:t>
      </w:r>
    </w:p>
    <w:p w14:paraId="60DC4815" w14:textId="6BB9728D" w:rsidR="0061576D" w:rsidRDefault="71BBD8AA" w:rsidP="2424197B">
      <w:pPr>
        <w:pStyle w:val="FeatureBox"/>
        <w:rPr>
          <w:rFonts w:eastAsia="Calibri"/>
        </w:rPr>
      </w:pPr>
      <w:r w:rsidRPr="2424197B">
        <w:rPr>
          <w:b/>
          <w:bCs/>
        </w:rPr>
        <w:t>Note:</w:t>
      </w:r>
      <w:r>
        <w:t xml:space="preserve"> </w:t>
      </w:r>
      <w:r w:rsidR="00CF7881">
        <w:t>t</w:t>
      </w:r>
      <w:r w:rsidR="4E85B44F">
        <w:t>his</w:t>
      </w:r>
      <w:r>
        <w:t xml:space="preserve"> component of the lesson has been included to model the skills students </w:t>
      </w:r>
      <w:r w:rsidR="4E85B44F">
        <w:t xml:space="preserve">require </w:t>
      </w:r>
      <w:r>
        <w:t>to complete the independent activity</w:t>
      </w:r>
      <w:r w:rsidR="47BAA330">
        <w:t xml:space="preserve"> below</w:t>
      </w:r>
      <w:r>
        <w:t>.</w:t>
      </w:r>
    </w:p>
    <w:p w14:paraId="4FD702E0" w14:textId="3214A182" w:rsidR="0061576D" w:rsidRPr="00F14B32" w:rsidRDefault="45341947" w:rsidP="007A13DF">
      <w:pPr>
        <w:pStyle w:val="ListNumber"/>
        <w:rPr>
          <w:rFonts w:eastAsia="Calibri"/>
        </w:rPr>
      </w:pPr>
      <w:r w:rsidRPr="155BEB62">
        <w:rPr>
          <w:rFonts w:eastAsia="Calibri"/>
        </w:rPr>
        <w:t>Provide</w:t>
      </w:r>
      <w:r w:rsidR="154556C5" w:rsidRPr="155BEB62">
        <w:rPr>
          <w:rFonts w:eastAsia="Calibri"/>
        </w:rPr>
        <w:t xml:space="preserve"> </w:t>
      </w:r>
      <w:r w:rsidR="3E90A1BB" w:rsidRPr="155BEB62">
        <w:rPr>
          <w:rFonts w:eastAsia="Calibri"/>
        </w:rPr>
        <w:t>students with</w:t>
      </w:r>
      <w:r w:rsidRPr="155BEB62">
        <w:rPr>
          <w:rFonts w:eastAsia="Calibri"/>
        </w:rPr>
        <w:t xml:space="preserve"> </w:t>
      </w:r>
      <w:hyperlink w:anchor="_Resource_23:_Using">
        <w:r w:rsidR="30AF92AD" w:rsidRPr="155BEB62">
          <w:rPr>
            <w:rStyle w:val="Hyperlink"/>
          </w:rPr>
          <w:t xml:space="preserve">Resource </w:t>
        </w:r>
        <w:r w:rsidR="7EA7CE65" w:rsidRPr="155BEB62">
          <w:rPr>
            <w:rStyle w:val="Hyperlink"/>
          </w:rPr>
          <w:t>2</w:t>
        </w:r>
        <w:r w:rsidR="5D4C87FE" w:rsidRPr="155BEB62">
          <w:rPr>
            <w:rStyle w:val="Hyperlink"/>
          </w:rPr>
          <w:t>3</w:t>
        </w:r>
        <w:r w:rsidR="30AF92AD" w:rsidRPr="155BEB62">
          <w:rPr>
            <w:rStyle w:val="Hyperlink"/>
          </w:rPr>
          <w:t>: Using Google Maps</w:t>
        </w:r>
      </w:hyperlink>
      <w:r w:rsidR="00DEB756" w:rsidRPr="155BEB62">
        <w:rPr>
          <w:rFonts w:eastAsia="Calibri"/>
        </w:rPr>
        <w:t xml:space="preserve"> </w:t>
      </w:r>
      <w:r w:rsidR="49074927" w:rsidRPr="155BEB62">
        <w:rPr>
          <w:rFonts w:eastAsia="Calibri"/>
        </w:rPr>
        <w:t xml:space="preserve">and </w:t>
      </w:r>
      <w:r w:rsidR="31F4EF38" w:rsidRPr="155BEB62">
        <w:rPr>
          <w:rFonts w:eastAsia="Calibri"/>
        </w:rPr>
        <w:t xml:space="preserve">a device that can access Google Maps. Students record their answers in </w:t>
      </w:r>
      <w:r w:rsidR="0CD6BCC9" w:rsidRPr="155BEB62">
        <w:rPr>
          <w:rFonts w:eastAsia="Calibri"/>
        </w:rPr>
        <w:t>k</w:t>
      </w:r>
      <w:r w:rsidR="08363A27" w:rsidRPr="155BEB62">
        <w:rPr>
          <w:rFonts w:eastAsia="Calibri"/>
        </w:rPr>
        <w:t>i</w:t>
      </w:r>
      <w:r w:rsidR="37C8A06D" w:rsidRPr="155BEB62">
        <w:rPr>
          <w:rFonts w:eastAsia="Calibri"/>
        </w:rPr>
        <w:t>lometres</w:t>
      </w:r>
      <w:r w:rsidR="26F1A73B" w:rsidRPr="155BEB62">
        <w:rPr>
          <w:rFonts w:eastAsia="Calibri"/>
        </w:rPr>
        <w:t xml:space="preserve"> and then convert the distance into metres.</w:t>
      </w:r>
    </w:p>
    <w:p w14:paraId="68A75340" w14:textId="2E0A0075" w:rsidR="0061576D" w:rsidRDefault="26F1A73B" w:rsidP="007A13DF">
      <w:pPr>
        <w:pStyle w:val="ListNumber"/>
      </w:pPr>
      <w:r>
        <w:t xml:space="preserve">Explain to </w:t>
      </w:r>
      <w:r w:rsidR="7EE7CF3E">
        <w:t xml:space="preserve">students that the final row in the </w:t>
      </w:r>
      <w:hyperlink w:anchor="_Resource_23:_Using">
        <w:r w:rsidR="00D22F53">
          <w:rPr>
            <w:rStyle w:val="Hyperlink"/>
          </w:rPr>
          <w:t>Resource 23: Using Google Maps</w:t>
        </w:r>
      </w:hyperlink>
      <w:r w:rsidR="064419D4">
        <w:t xml:space="preserve"> </w:t>
      </w:r>
      <w:r w:rsidR="7EE7CF3E">
        <w:t>has been left blank</w:t>
      </w:r>
      <w:r w:rsidR="0F48DFFD">
        <w:t>.</w:t>
      </w:r>
      <w:r w:rsidR="68C7A788">
        <w:t xml:space="preserve"> </w:t>
      </w:r>
      <w:r w:rsidR="0B551B84">
        <w:t>Student</w:t>
      </w:r>
      <w:r w:rsidR="00D22F53">
        <w:t>s</w:t>
      </w:r>
      <w:r w:rsidR="0B551B84">
        <w:t xml:space="preserve"> should</w:t>
      </w:r>
      <w:r w:rsidR="7EE7CF3E">
        <w:t xml:space="preserve"> </w:t>
      </w:r>
      <w:r w:rsidR="4E5262B7">
        <w:t>select</w:t>
      </w:r>
      <w:r w:rsidR="7EE7CF3E">
        <w:t xml:space="preserve"> a significant landmark in Australia</w:t>
      </w:r>
      <w:r w:rsidR="374A6FAB">
        <w:t>, then</w:t>
      </w:r>
      <w:r w:rsidR="7EE7CF3E">
        <w:t xml:space="preserve"> record the distance</w:t>
      </w:r>
      <w:r w:rsidR="58DA500F">
        <w:t xml:space="preserve"> and</w:t>
      </w:r>
      <w:r w:rsidR="7EE7CF3E">
        <w:t xml:space="preserve"> duration </w:t>
      </w:r>
      <w:r w:rsidR="1DE1AF9A">
        <w:t>of time it would take to travel</w:t>
      </w:r>
      <w:r w:rsidR="68C7A788">
        <w:t xml:space="preserve"> </w:t>
      </w:r>
      <w:r w:rsidR="2166426D">
        <w:t xml:space="preserve">to the landmark </w:t>
      </w:r>
      <w:r w:rsidR="7EE7CF3E">
        <w:t>from</w:t>
      </w:r>
      <w:r w:rsidR="10F79E57">
        <w:t xml:space="preserve"> </w:t>
      </w:r>
      <w:r w:rsidR="7EE7CF3E">
        <w:t>school.</w:t>
      </w:r>
    </w:p>
    <w:p w14:paraId="33EC6688" w14:textId="25B957D3" w:rsidR="0061576D" w:rsidRDefault="5019D3C1" w:rsidP="2424197B">
      <w:pPr>
        <w:pStyle w:val="FeatureBox"/>
        <w:rPr>
          <w:rFonts w:eastAsia="Calibri"/>
        </w:rPr>
      </w:pPr>
      <w:r w:rsidRPr="2424197B">
        <w:rPr>
          <w:b/>
          <w:bCs/>
        </w:rPr>
        <w:t>Note:</w:t>
      </w:r>
      <w:r>
        <w:t xml:space="preserve"> </w:t>
      </w:r>
      <w:r w:rsidR="00CF7881">
        <w:t>i</w:t>
      </w:r>
      <w:r>
        <w:t xml:space="preserve">f there </w:t>
      </w:r>
      <w:r w:rsidR="31290DF7">
        <w:t xml:space="preserve">are </w:t>
      </w:r>
      <w:r>
        <w:t xml:space="preserve">not enough </w:t>
      </w:r>
      <w:r w:rsidR="3E8268A1">
        <w:t>devices</w:t>
      </w:r>
      <w:r w:rsidR="6B7AFD5C">
        <w:t xml:space="preserve"> to </w:t>
      </w:r>
      <w:r>
        <w:t>complete the activity in pairs or small groups, display Google Maps on the Interactive Whiteboard and complete the activity as a whole class</w:t>
      </w:r>
      <w:r w:rsidR="4AFCADB0">
        <w:t>.</w:t>
      </w:r>
    </w:p>
    <w:p w14:paraId="1E3F5D9C" w14:textId="63A799AF" w:rsidR="0061576D" w:rsidRDefault="0061576D" w:rsidP="007C135F">
      <w:pPr>
        <w:rPr>
          <w:rFonts w:eastAsia="Calibri"/>
        </w:rPr>
      </w:pPr>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3EDEFB60" w14:textId="77777777" w:rsidTr="00B51719">
        <w:trPr>
          <w:cnfStyle w:val="100000000000" w:firstRow="1" w:lastRow="0" w:firstColumn="0" w:lastColumn="0" w:oddVBand="0" w:evenVBand="0" w:oddHBand="0" w:evenHBand="0" w:firstRowFirstColumn="0" w:firstRowLastColumn="0" w:lastRowFirstColumn="0" w:lastRowLastColumn="0"/>
        </w:trPr>
        <w:tc>
          <w:tcPr>
            <w:tcW w:w="2500" w:type="pct"/>
          </w:tcPr>
          <w:p w14:paraId="7FF6F618" w14:textId="77777777" w:rsidR="0061576D" w:rsidRDefault="0061576D" w:rsidP="0077545F">
            <w:r w:rsidRPr="000A107F">
              <w:lastRenderedPageBreak/>
              <w:t>Too hard?</w:t>
            </w:r>
          </w:p>
        </w:tc>
        <w:tc>
          <w:tcPr>
            <w:tcW w:w="2500" w:type="pct"/>
          </w:tcPr>
          <w:p w14:paraId="404C0169" w14:textId="77777777" w:rsidR="0061576D" w:rsidRDefault="0061576D" w:rsidP="0077545F">
            <w:r w:rsidRPr="000A107F">
              <w:t>Too easy?</w:t>
            </w:r>
          </w:p>
        </w:tc>
      </w:tr>
      <w:tr w:rsidR="0061576D" w14:paraId="00118778" w14:textId="77777777" w:rsidTr="00B51719">
        <w:trPr>
          <w:cnfStyle w:val="000000100000" w:firstRow="0" w:lastRow="0" w:firstColumn="0" w:lastColumn="0" w:oddVBand="0" w:evenVBand="0" w:oddHBand="1" w:evenHBand="0" w:firstRowFirstColumn="0" w:firstRowLastColumn="0" w:lastRowFirstColumn="0" w:lastRowLastColumn="0"/>
        </w:trPr>
        <w:tc>
          <w:tcPr>
            <w:tcW w:w="2500" w:type="pct"/>
          </w:tcPr>
          <w:p w14:paraId="0B5E70BD" w14:textId="57ED5404" w:rsidR="0061576D" w:rsidRDefault="0061576D" w:rsidP="2424197B">
            <w:r>
              <w:t xml:space="preserve">Students cannot </w:t>
            </w:r>
            <w:r w:rsidR="40135735">
              <w:t>use Google Maps to solve problems</w:t>
            </w:r>
            <w:r>
              <w:t>.</w:t>
            </w:r>
          </w:p>
          <w:p w14:paraId="4117B47D" w14:textId="26D96DB1" w:rsidR="0061576D" w:rsidRPr="00F14B32" w:rsidRDefault="63DFEC9A" w:rsidP="0077545F">
            <w:pPr>
              <w:pStyle w:val="ListBullet"/>
            </w:pPr>
            <w:r>
              <w:t xml:space="preserve">Support students by providing them with </w:t>
            </w:r>
            <w:hyperlink w:anchor="_Resource_22:_Google">
              <w:r w:rsidR="417CFF1B" w:rsidRPr="155BEB62">
                <w:rPr>
                  <w:rStyle w:val="Hyperlink"/>
                  <w:rFonts w:eastAsia="Calibri"/>
                </w:rPr>
                <w:t xml:space="preserve">Resource </w:t>
              </w:r>
              <w:r w:rsidR="0D73ACD0" w:rsidRPr="155BEB62">
                <w:rPr>
                  <w:rStyle w:val="Hyperlink"/>
                  <w:rFonts w:eastAsia="Calibri"/>
                </w:rPr>
                <w:t>2</w:t>
              </w:r>
              <w:r w:rsidR="68210E6D" w:rsidRPr="155BEB62">
                <w:rPr>
                  <w:rStyle w:val="Hyperlink"/>
                  <w:rFonts w:eastAsia="Calibri"/>
                </w:rPr>
                <w:t>2</w:t>
              </w:r>
              <w:r w:rsidR="417CFF1B" w:rsidRPr="155BEB62">
                <w:rPr>
                  <w:rStyle w:val="Hyperlink"/>
                  <w:rFonts w:eastAsia="Calibri"/>
                </w:rPr>
                <w:t>: Google Maps example</w:t>
              </w:r>
            </w:hyperlink>
            <w:r w:rsidR="417CFF1B">
              <w:t xml:space="preserve"> </w:t>
            </w:r>
            <w:r>
              <w:t>as a reference for using and comprehending Google Maps</w:t>
            </w:r>
            <w:r w:rsidR="0061576D">
              <w:t>.</w:t>
            </w:r>
          </w:p>
          <w:p w14:paraId="4573F13B" w14:textId="5785A727" w:rsidR="0061576D" w:rsidRDefault="0EE0EC7B" w:rsidP="0077545F">
            <w:pPr>
              <w:pStyle w:val="ListBullet"/>
            </w:pPr>
            <w:r>
              <w:t>P</w:t>
            </w:r>
            <w:r w:rsidR="3DDB94FA">
              <w:t>rovid</w:t>
            </w:r>
            <w:r w:rsidR="76088A75">
              <w:t>e</w:t>
            </w:r>
            <w:r w:rsidR="3DDB94FA">
              <w:t xml:space="preserve"> </w:t>
            </w:r>
            <w:r w:rsidR="087986D6">
              <w:t>students w</w:t>
            </w:r>
            <w:r w:rsidR="3DDB94FA">
              <w:t xml:space="preserve">ith the information completed for The Big </w:t>
            </w:r>
            <w:r w:rsidR="7724ABFF">
              <w:t>B</w:t>
            </w:r>
            <w:r w:rsidR="3DDB94FA">
              <w:t xml:space="preserve">anana </w:t>
            </w:r>
            <w:r w:rsidR="73A58136">
              <w:t>to reference while completing the other locations.</w:t>
            </w:r>
          </w:p>
        </w:tc>
        <w:tc>
          <w:tcPr>
            <w:tcW w:w="2500" w:type="pct"/>
          </w:tcPr>
          <w:p w14:paraId="0BFA4BC3" w14:textId="293B30D0" w:rsidR="0061576D" w:rsidRDefault="0061576D" w:rsidP="2424197B">
            <w:r>
              <w:t xml:space="preserve">Students can </w:t>
            </w:r>
            <w:r w:rsidR="6642BF75">
              <w:t>use Google Maps to solve problems.</w:t>
            </w:r>
          </w:p>
          <w:p w14:paraId="1C393DD3" w14:textId="5FB8C3C4" w:rsidR="0061576D" w:rsidRDefault="6438FA64" w:rsidP="0077545F">
            <w:pPr>
              <w:pStyle w:val="ListBullet"/>
            </w:pPr>
            <w:r>
              <w:t>Challenge students</w:t>
            </w:r>
            <w:r w:rsidR="79C46CF4">
              <w:t xml:space="preserve"> to arrange their locations in ascending order based on their distances</w:t>
            </w:r>
            <w:r w:rsidR="0061576D">
              <w:t>.</w:t>
            </w:r>
          </w:p>
          <w:p w14:paraId="5B059427" w14:textId="1B479687" w:rsidR="0061576D" w:rsidRDefault="5CD64FA7" w:rsidP="0077545F">
            <w:pPr>
              <w:pStyle w:val="ListBullet"/>
            </w:pPr>
            <w:r>
              <w:t>Challenge students</w:t>
            </w:r>
            <w:r w:rsidR="1788B6E3">
              <w:t xml:space="preserve"> </w:t>
            </w:r>
            <w:r w:rsidR="28ADA654">
              <w:t>to find the total distance</w:t>
            </w:r>
            <w:r w:rsidR="187B72FB">
              <w:t xml:space="preserve"> and duration</w:t>
            </w:r>
            <w:r w:rsidR="28ADA654">
              <w:t xml:space="preserve"> from school to the provided locations and back again</w:t>
            </w:r>
            <w:r w:rsidR="0061576D">
              <w:t>.</w:t>
            </w:r>
          </w:p>
        </w:tc>
      </w:tr>
    </w:tbl>
    <w:p w14:paraId="3B86BE44" w14:textId="234ED2C9" w:rsidR="0061576D" w:rsidRDefault="0061576D" w:rsidP="0061576D">
      <w:pPr>
        <w:pStyle w:val="Heading3"/>
      </w:pPr>
      <w:bookmarkStart w:id="54" w:name="_Toc144475019"/>
      <w:r>
        <w:t xml:space="preserve">Discuss and connect the mathematics – </w:t>
      </w:r>
      <w:r w:rsidR="10D95B3E">
        <w:t xml:space="preserve">10 </w:t>
      </w:r>
      <w:r>
        <w:t>minutes</w:t>
      </w:r>
      <w:bookmarkEnd w:id="54"/>
    </w:p>
    <w:p w14:paraId="03201BDB" w14:textId="1920FE5A" w:rsidR="03ED912E" w:rsidRDefault="03ED912E" w:rsidP="007A13DF">
      <w:pPr>
        <w:pStyle w:val="ListNumber"/>
        <w:rPr>
          <w:rFonts w:eastAsia="Arial"/>
          <w:color w:val="000000" w:themeColor="text1"/>
        </w:rPr>
      </w:pPr>
      <w:r w:rsidRPr="155BEB62">
        <w:rPr>
          <w:rFonts w:eastAsia="Arial"/>
          <w:color w:val="000000" w:themeColor="text1"/>
        </w:rPr>
        <w:t>Regroup as a class and ask:</w:t>
      </w:r>
    </w:p>
    <w:p w14:paraId="059258B8" w14:textId="3AECBC4A" w:rsidR="28745CB5" w:rsidRDefault="28745CB5" w:rsidP="00F1102A">
      <w:pPr>
        <w:pStyle w:val="ListBullet"/>
        <w:ind w:left="1134"/>
      </w:pPr>
      <w:r>
        <w:t>Was Google Maps an effective tool for this activity? Why</w:t>
      </w:r>
      <w:r w:rsidR="00F1102A">
        <w:t xml:space="preserve"> or </w:t>
      </w:r>
      <w:r>
        <w:t>why not?</w:t>
      </w:r>
    </w:p>
    <w:p w14:paraId="4E9E37A9" w14:textId="591A6511" w:rsidR="03ED912E" w:rsidRDefault="03ED912E" w:rsidP="00F1102A">
      <w:pPr>
        <w:pStyle w:val="ListBullet"/>
        <w:ind w:left="1134"/>
      </w:pPr>
      <w:r>
        <w:t>What d</w:t>
      </w:r>
      <w:r w:rsidR="732BFCDC">
        <w:t>istance</w:t>
      </w:r>
      <w:r w:rsidR="0DE1B0EA">
        <w:t>s</w:t>
      </w:r>
      <w:r w:rsidR="732BFCDC">
        <w:t xml:space="preserve"> and duration</w:t>
      </w:r>
      <w:r w:rsidR="26DBEFA4">
        <w:t>s</w:t>
      </w:r>
      <w:r w:rsidR="2774A039">
        <w:t xml:space="preserve"> </w:t>
      </w:r>
      <w:r w:rsidR="732BFCDC">
        <w:t>did</w:t>
      </w:r>
      <w:r>
        <w:t xml:space="preserve"> you record for each </w:t>
      </w:r>
      <w:r w:rsidR="638EACC2">
        <w:t>location</w:t>
      </w:r>
      <w:r>
        <w:t>?</w:t>
      </w:r>
    </w:p>
    <w:p w14:paraId="5449073B" w14:textId="27003D8C" w:rsidR="794E4762" w:rsidRDefault="794E4762" w:rsidP="00F1102A">
      <w:pPr>
        <w:pStyle w:val="ListBullet"/>
        <w:ind w:left="1134"/>
        <w:rPr>
          <w:rFonts w:eastAsia="Calibri"/>
        </w:rPr>
      </w:pPr>
      <w:r>
        <w:t>Could you use a physical map to complete the task? Why</w:t>
      </w:r>
      <w:r w:rsidR="00F1102A">
        <w:t xml:space="preserve"> or </w:t>
      </w:r>
      <w:r>
        <w:t>why not?</w:t>
      </w:r>
    </w:p>
    <w:p w14:paraId="7320C0ED" w14:textId="3E8A1EE1" w:rsidR="045627DF" w:rsidRDefault="045627DF" w:rsidP="00F1102A">
      <w:pPr>
        <w:pStyle w:val="ListBullet"/>
        <w:ind w:left="1134"/>
      </w:pPr>
      <w:r>
        <w:t>What additional location did you measure</w:t>
      </w:r>
      <w:r w:rsidR="03ED912E">
        <w:t>?</w:t>
      </w:r>
      <w:r w:rsidR="7E73C39C">
        <w:t xml:space="preserve"> Why?</w:t>
      </w:r>
    </w:p>
    <w:p w14:paraId="430373D3" w14:textId="1B08A499" w:rsidR="55EF16E4" w:rsidRDefault="55EF16E4" w:rsidP="00F1102A">
      <w:pPr>
        <w:pStyle w:val="ListBullet"/>
        <w:ind w:left="1134"/>
        <w:rPr>
          <w:rFonts w:eastAsia="Calibri"/>
        </w:rPr>
      </w:pPr>
      <w:r>
        <w:t>What challenges did you face while completing the activity? How did you overcome these challenges?</w:t>
      </w:r>
    </w:p>
    <w:p w14:paraId="42ADDA28"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E8A638D" w14:textId="77777777" w:rsidTr="155BEB62">
        <w:trPr>
          <w:cnfStyle w:val="100000000000" w:firstRow="1" w:lastRow="0" w:firstColumn="0" w:lastColumn="0" w:oddVBand="0" w:evenVBand="0" w:oddHBand="0" w:evenHBand="0" w:firstRowFirstColumn="0" w:firstRowLastColumn="0" w:lastRowFirstColumn="0" w:lastRowLastColumn="0"/>
        </w:trPr>
        <w:tc>
          <w:tcPr>
            <w:tcW w:w="7280" w:type="dxa"/>
          </w:tcPr>
          <w:p w14:paraId="22971756" w14:textId="77777777" w:rsidR="0061576D" w:rsidRDefault="0061576D" w:rsidP="0077545F">
            <w:r w:rsidRPr="006025E4">
              <w:lastRenderedPageBreak/>
              <w:t>Assessment opportunities</w:t>
            </w:r>
          </w:p>
        </w:tc>
        <w:tc>
          <w:tcPr>
            <w:tcW w:w="7280" w:type="dxa"/>
          </w:tcPr>
          <w:p w14:paraId="1966F9D0" w14:textId="77777777" w:rsidR="0061576D" w:rsidRDefault="0061576D" w:rsidP="0077545F">
            <w:r w:rsidRPr="006025E4">
              <w:t>Links</w:t>
            </w:r>
          </w:p>
        </w:tc>
      </w:tr>
      <w:tr w:rsidR="0061576D" w14:paraId="7A9EC550" w14:textId="77777777" w:rsidTr="155BEB62">
        <w:trPr>
          <w:cnfStyle w:val="000000100000" w:firstRow="0" w:lastRow="0" w:firstColumn="0" w:lastColumn="0" w:oddVBand="0" w:evenVBand="0" w:oddHBand="1" w:evenHBand="0" w:firstRowFirstColumn="0" w:firstRowLastColumn="0" w:lastRowFirstColumn="0" w:lastRowLastColumn="0"/>
        </w:trPr>
        <w:tc>
          <w:tcPr>
            <w:tcW w:w="7280" w:type="dxa"/>
          </w:tcPr>
          <w:p w14:paraId="3E19DA89" w14:textId="77777777" w:rsidR="0061576D" w:rsidRDefault="0061576D" w:rsidP="0077545F">
            <w:r>
              <w:t>What to look for:</w:t>
            </w:r>
          </w:p>
          <w:p w14:paraId="3994FFB6" w14:textId="063F2BA2" w:rsidR="0061576D" w:rsidRDefault="0061576D" w:rsidP="2424197B">
            <w:pPr>
              <w:pStyle w:val="ListBullet"/>
            </w:pPr>
            <w:r>
              <w:t xml:space="preserve">Can students </w:t>
            </w:r>
            <w:r w:rsidR="50338EBE">
              <w:t>use Google Maps to measure distance</w:t>
            </w:r>
            <w:r w:rsidR="0E94045B">
              <w:t>s</w:t>
            </w:r>
            <w:r w:rsidR="50338EBE">
              <w:t>?</w:t>
            </w:r>
            <w:r w:rsidR="683C1F9B">
              <w:t xml:space="preserve"> </w:t>
            </w:r>
            <w:r w:rsidR="683C1F9B" w:rsidRPr="155BEB62">
              <w:rPr>
                <w:b/>
                <w:bCs/>
              </w:rPr>
              <w:t>[</w:t>
            </w:r>
            <w:r w:rsidR="683C1F9B" w:rsidRPr="155BEB62">
              <w:rPr>
                <w:b/>
                <w:bCs/>
                <w:color w:val="000000" w:themeColor="text1"/>
              </w:rPr>
              <w:t>MAO-WM-01, MA3-GM-02]</w:t>
            </w:r>
          </w:p>
          <w:p w14:paraId="3F0791D0" w14:textId="2EF9F0CB" w:rsidR="0061576D" w:rsidRDefault="50338EBE" w:rsidP="2424197B">
            <w:pPr>
              <w:pStyle w:val="ListBullet"/>
            </w:pPr>
            <w:r>
              <w:t xml:space="preserve">Can students </w:t>
            </w:r>
            <w:r w:rsidR="5DFD984D">
              <w:t xml:space="preserve">correctly </w:t>
            </w:r>
            <w:r>
              <w:t xml:space="preserve">record distances and durations? </w:t>
            </w:r>
            <w:r w:rsidRPr="155BEB62">
              <w:rPr>
                <w:b/>
                <w:bCs/>
              </w:rPr>
              <w:t>[</w:t>
            </w:r>
            <w:r w:rsidRPr="155BEB62">
              <w:rPr>
                <w:b/>
                <w:bCs/>
                <w:color w:val="000000" w:themeColor="text1"/>
              </w:rPr>
              <w:t>MAO-WM-01, MA3-NSM-02</w:t>
            </w:r>
            <w:r w:rsidR="7DBAA588" w:rsidRPr="155BEB62">
              <w:rPr>
                <w:b/>
                <w:bCs/>
                <w:color w:val="000000" w:themeColor="text1"/>
              </w:rPr>
              <w:t>, MA3-GM-02</w:t>
            </w:r>
            <w:r w:rsidRPr="155BEB62">
              <w:rPr>
                <w:b/>
                <w:bCs/>
                <w:color w:val="000000" w:themeColor="text1"/>
              </w:rPr>
              <w:t>]</w:t>
            </w:r>
          </w:p>
          <w:p w14:paraId="677B89C4" w14:textId="4DAB3C3A" w:rsidR="0061576D" w:rsidRDefault="50338EBE" w:rsidP="2424197B">
            <w:pPr>
              <w:pStyle w:val="ListBullet"/>
            </w:pPr>
            <w:r>
              <w:t>Can students convert between metres and kilometres?</w:t>
            </w:r>
            <w:r w:rsidR="4D6C7728">
              <w:t xml:space="preserve"> </w:t>
            </w:r>
            <w:r w:rsidR="4D6C7728" w:rsidRPr="155BEB62">
              <w:rPr>
                <w:b/>
                <w:bCs/>
              </w:rPr>
              <w:t>[</w:t>
            </w:r>
            <w:r w:rsidR="4D6C7728" w:rsidRPr="155BEB62">
              <w:rPr>
                <w:b/>
                <w:bCs/>
                <w:color w:val="000000" w:themeColor="text1"/>
              </w:rPr>
              <w:t>MAO-WM-01, MA3-GM-02]</w:t>
            </w:r>
          </w:p>
        </w:tc>
        <w:tc>
          <w:tcPr>
            <w:tcW w:w="7280" w:type="dxa"/>
          </w:tcPr>
          <w:p w14:paraId="09611640" w14:textId="77777777" w:rsidR="0061576D" w:rsidRDefault="0061576D" w:rsidP="0077545F">
            <w:r>
              <w:t xml:space="preserve">Links to </w:t>
            </w:r>
            <w:hyperlink r:id="rId48" w:history="1">
              <w:r w:rsidRPr="009F54DE">
                <w:rPr>
                  <w:rStyle w:val="Hyperlink"/>
                </w:rPr>
                <w:t>National Numeracy Learning Progressions</w:t>
              </w:r>
            </w:hyperlink>
            <w:r>
              <w:t xml:space="preserve"> (NNLP):</w:t>
            </w:r>
          </w:p>
          <w:p w14:paraId="3AC75372" w14:textId="584E9319" w:rsidR="00777BA0" w:rsidRDefault="00777BA0" w:rsidP="0077545F">
            <w:pPr>
              <w:pStyle w:val="ListBullet"/>
            </w:pPr>
            <w:r>
              <w:t>UuM8</w:t>
            </w:r>
          </w:p>
          <w:p w14:paraId="7328ADC1" w14:textId="6ADC4D74" w:rsidR="0061576D" w:rsidRDefault="00077FDE" w:rsidP="0077545F">
            <w:pPr>
              <w:pStyle w:val="ListBullet"/>
            </w:pPr>
            <w:r>
              <w:t>PrT4</w:t>
            </w:r>
            <w:r w:rsidR="00777BA0">
              <w:t>.</w:t>
            </w:r>
          </w:p>
        </w:tc>
      </w:tr>
    </w:tbl>
    <w:p w14:paraId="1825AC42" w14:textId="77777777" w:rsidR="0061576D" w:rsidRDefault="0061576D">
      <w:pPr>
        <w:spacing w:before="0" w:after="160" w:line="259" w:lineRule="auto"/>
      </w:pPr>
      <w:r>
        <w:br w:type="page"/>
      </w:r>
    </w:p>
    <w:p w14:paraId="784E2F9F" w14:textId="419908A8" w:rsidR="00ED48F2" w:rsidRDefault="00A10DF1" w:rsidP="00A10DF1">
      <w:pPr>
        <w:pStyle w:val="Heading2"/>
      </w:pPr>
      <w:bookmarkStart w:id="55" w:name="_Resource_1:_Place"/>
      <w:bookmarkStart w:id="56" w:name="_Toc144475020"/>
      <w:bookmarkEnd w:id="55"/>
      <w:r>
        <w:lastRenderedPageBreak/>
        <w:t xml:space="preserve">Resource 1: </w:t>
      </w:r>
      <w:r w:rsidR="31AF5DD6">
        <w:t>Place value chart</w:t>
      </w:r>
      <w:bookmarkEnd w:id="56"/>
    </w:p>
    <w:p w14:paraId="12DA89C3" w14:textId="0ACD19EF" w:rsidR="00A10DF1" w:rsidRPr="00253597" w:rsidRDefault="15AA6BFB" w:rsidP="2424197B">
      <w:pPr>
        <w:spacing w:before="0" w:after="160" w:line="259" w:lineRule="auto"/>
      </w:pPr>
      <w:r>
        <w:rPr>
          <w:noProof/>
          <w:color w:val="2B579A"/>
          <w:shd w:val="clear" w:color="auto" w:fill="E6E6E6"/>
        </w:rPr>
        <w:drawing>
          <wp:inline distT="0" distB="0" distL="0" distR="0" wp14:anchorId="33AF1E4C" wp14:editId="38EB4F2B">
            <wp:extent cx="7635875" cy="4581525"/>
            <wp:effectExtent l="0" t="0" r="0" b="0"/>
            <wp:docPr id="1508750176" name="Picture 1508750176" descr="Place value chart from millions to thousan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50176" name="Picture 1508750176" descr="Place value chart from millions to thousandths."/>
                    <pic:cNvPicPr/>
                  </pic:nvPicPr>
                  <pic:blipFill>
                    <a:blip r:embed="rId49">
                      <a:extLst>
                        <a:ext uri="{28A0092B-C50C-407E-A947-70E740481C1C}">
                          <a14:useLocalDpi xmlns:a14="http://schemas.microsoft.com/office/drawing/2010/main" val="0"/>
                        </a:ext>
                      </a:extLst>
                    </a:blip>
                    <a:stretch>
                      <a:fillRect/>
                    </a:stretch>
                  </pic:blipFill>
                  <pic:spPr>
                    <a:xfrm>
                      <a:off x="0" y="0"/>
                      <a:ext cx="7635875" cy="4581525"/>
                    </a:xfrm>
                    <a:prstGeom prst="rect">
                      <a:avLst/>
                    </a:prstGeom>
                  </pic:spPr>
                </pic:pic>
              </a:graphicData>
            </a:graphic>
          </wp:inline>
        </w:drawing>
      </w:r>
      <w:r w:rsidR="00253597">
        <w:br w:type="page"/>
      </w:r>
    </w:p>
    <w:p w14:paraId="2E75FDFE" w14:textId="104FBC02" w:rsidR="00A10DF1" w:rsidRDefault="00A10DF1" w:rsidP="00A10DF1">
      <w:pPr>
        <w:pStyle w:val="Heading2"/>
      </w:pPr>
      <w:bookmarkStart w:id="57" w:name="_Resource_2:_Prefix"/>
      <w:bookmarkStart w:id="58" w:name="_Toc144475021"/>
      <w:bookmarkEnd w:id="57"/>
      <w:r>
        <w:lastRenderedPageBreak/>
        <w:t xml:space="preserve">Resource 2: </w:t>
      </w:r>
      <w:r w:rsidR="5CA9F31D">
        <w:t>Prefix table</w:t>
      </w:r>
      <w:bookmarkEnd w:id="58"/>
    </w:p>
    <w:p w14:paraId="5184A59A" w14:textId="793F4FD5" w:rsidR="0E4E9D1B" w:rsidRPr="00253597" w:rsidRDefault="5CA9F31D" w:rsidP="00253597">
      <w:pPr>
        <w:spacing w:before="0" w:after="160" w:line="259" w:lineRule="auto"/>
        <w:rPr>
          <w:rFonts w:eastAsia="Arial"/>
          <w:color w:val="000000" w:themeColor="text1"/>
        </w:rPr>
      </w:pPr>
      <w:r>
        <w:rPr>
          <w:noProof/>
          <w:color w:val="2B579A"/>
          <w:shd w:val="clear" w:color="auto" w:fill="E6E6E6"/>
        </w:rPr>
        <w:drawing>
          <wp:inline distT="0" distB="0" distL="0" distR="0" wp14:anchorId="71797FBD" wp14:editId="553045F3">
            <wp:extent cx="7909019" cy="2784634"/>
            <wp:effectExtent l="0" t="0" r="0" b="0"/>
            <wp:docPr id="1412047947" name="Picture 1412047947" descr="Prefix table for length units. It shows that the prefix milli means thousandth with the unit of length being millimetre, the prefix centi means hundredth with the unit of length being centimetre and the prefix kilo means thousand with the unit of length being kilo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47947" name="Picture 1412047947" descr="Prefix table for length units. It shows that the prefix milli means thousandth with the unit of length being millimetre, the prefix centi means hundredth with the unit of length being centimetre and the prefix kilo means thousand with the unit of length being kilometre."/>
                    <pic:cNvPicPr/>
                  </pic:nvPicPr>
                  <pic:blipFill>
                    <a:blip r:embed="rId50">
                      <a:extLst>
                        <a:ext uri="{28A0092B-C50C-407E-A947-70E740481C1C}">
                          <a14:useLocalDpi xmlns:a14="http://schemas.microsoft.com/office/drawing/2010/main" val="0"/>
                        </a:ext>
                      </a:extLst>
                    </a:blip>
                    <a:stretch>
                      <a:fillRect/>
                    </a:stretch>
                  </pic:blipFill>
                  <pic:spPr>
                    <a:xfrm>
                      <a:off x="0" y="0"/>
                      <a:ext cx="7909019" cy="2784634"/>
                    </a:xfrm>
                    <a:prstGeom prst="rect">
                      <a:avLst/>
                    </a:prstGeom>
                  </pic:spPr>
                </pic:pic>
              </a:graphicData>
            </a:graphic>
          </wp:inline>
        </w:drawing>
      </w:r>
      <w:r w:rsidR="00253597">
        <w:rPr>
          <w:rFonts w:eastAsia="Arial"/>
          <w:color w:val="000000" w:themeColor="text1"/>
        </w:rPr>
        <w:br w:type="page"/>
      </w:r>
    </w:p>
    <w:p w14:paraId="632F02EC" w14:textId="3EF3623C" w:rsidR="00A10DF1" w:rsidRDefault="00A10DF1" w:rsidP="00A10DF1">
      <w:pPr>
        <w:pStyle w:val="Heading2"/>
      </w:pPr>
      <w:bookmarkStart w:id="59" w:name="_Resource_3:_Partial"/>
      <w:bookmarkStart w:id="60" w:name="_Toc144475022"/>
      <w:bookmarkEnd w:id="59"/>
      <w:r>
        <w:lastRenderedPageBreak/>
        <w:t xml:space="preserve">Resource 3: </w:t>
      </w:r>
      <w:r w:rsidR="2F79B33C">
        <w:t>Partial conversion chart</w:t>
      </w:r>
      <w:bookmarkEnd w:id="60"/>
    </w:p>
    <w:p w14:paraId="63F609BF" w14:textId="562F720F" w:rsidR="05ABD095" w:rsidRDefault="05ABD095" w:rsidP="004B4101">
      <w:r w:rsidRPr="004B4101">
        <w:rPr>
          <w:noProof/>
        </w:rPr>
        <w:drawing>
          <wp:inline distT="0" distB="0" distL="0" distR="0" wp14:anchorId="2A6B3A34" wp14:editId="29B6725B">
            <wp:extent cx="3782953" cy="4791075"/>
            <wp:effectExtent l="0" t="0" r="0" b="0"/>
            <wp:docPr id="395341274" name="Picture 395341274" descr="Conversion chart from metres to kilometres. 1000 m = 1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41274" name="Picture 395341274" descr="Conversion chart from metres to kilometres. 1000 m = 1 km."/>
                    <pic:cNvPicPr/>
                  </pic:nvPicPr>
                  <pic:blipFill>
                    <a:blip r:embed="rId51">
                      <a:extLst>
                        <a:ext uri="{28A0092B-C50C-407E-A947-70E740481C1C}">
                          <a14:useLocalDpi xmlns:a14="http://schemas.microsoft.com/office/drawing/2010/main" val="0"/>
                        </a:ext>
                      </a:extLst>
                    </a:blip>
                    <a:stretch>
                      <a:fillRect/>
                    </a:stretch>
                  </pic:blipFill>
                  <pic:spPr>
                    <a:xfrm>
                      <a:off x="0" y="0"/>
                      <a:ext cx="3782953" cy="4791075"/>
                    </a:xfrm>
                    <a:prstGeom prst="rect">
                      <a:avLst/>
                    </a:prstGeom>
                  </pic:spPr>
                </pic:pic>
              </a:graphicData>
            </a:graphic>
          </wp:inline>
        </w:drawing>
      </w:r>
      <w:r w:rsidR="00253597">
        <w:br w:type="page"/>
      </w:r>
    </w:p>
    <w:p w14:paraId="48169C8C" w14:textId="1E9DE106" w:rsidR="1101D06F" w:rsidRDefault="1101D06F" w:rsidP="2424197B">
      <w:pPr>
        <w:pStyle w:val="Heading2"/>
      </w:pPr>
      <w:bookmarkStart w:id="61" w:name="_Resource_4:_Converting"/>
      <w:bookmarkStart w:id="62" w:name="_Toc144475023"/>
      <w:bookmarkEnd w:id="61"/>
      <w:r>
        <w:lastRenderedPageBreak/>
        <w:t>Resource 4:</w:t>
      </w:r>
      <w:r w:rsidR="79792EF8">
        <w:t xml:space="preserve"> Converting sheet</w:t>
      </w:r>
      <w:bookmarkEnd w:id="62"/>
    </w:p>
    <w:p w14:paraId="150DA7BB" w14:textId="55E42B14" w:rsidR="3E00786C" w:rsidRDefault="3E00786C" w:rsidP="004B4101">
      <w:r w:rsidRPr="004B4101">
        <w:rPr>
          <w:noProof/>
        </w:rPr>
        <w:drawing>
          <wp:inline distT="0" distB="0" distL="0" distR="0" wp14:anchorId="0A2B2BA0" wp14:editId="0422624A">
            <wp:extent cx="7414461" cy="4695825"/>
            <wp:effectExtent l="0" t="0" r="0" b="0"/>
            <wp:docPr id="1945980174" name="Picture 1945980174" descr="Kilometres to metres conversion and metres to kilometres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80174" name="Picture 1945980174" descr="Kilometres to metres conversion and metres to kilometres conversion."/>
                    <pic:cNvPicPr/>
                  </pic:nvPicPr>
                  <pic:blipFill>
                    <a:blip r:embed="rId52">
                      <a:extLst>
                        <a:ext uri="{28A0092B-C50C-407E-A947-70E740481C1C}">
                          <a14:useLocalDpi xmlns:a14="http://schemas.microsoft.com/office/drawing/2010/main" val="0"/>
                        </a:ext>
                      </a:extLst>
                    </a:blip>
                    <a:stretch>
                      <a:fillRect/>
                    </a:stretch>
                  </pic:blipFill>
                  <pic:spPr>
                    <a:xfrm>
                      <a:off x="0" y="0"/>
                      <a:ext cx="7414461" cy="4695825"/>
                    </a:xfrm>
                    <a:prstGeom prst="rect">
                      <a:avLst/>
                    </a:prstGeom>
                  </pic:spPr>
                </pic:pic>
              </a:graphicData>
            </a:graphic>
          </wp:inline>
        </w:drawing>
      </w:r>
      <w:r w:rsidR="00253597">
        <w:br w:type="page"/>
      </w:r>
    </w:p>
    <w:p w14:paraId="568453B2" w14:textId="40F94FA9" w:rsidR="1101D06F" w:rsidRDefault="1101D06F" w:rsidP="2424197B">
      <w:pPr>
        <w:pStyle w:val="Heading2"/>
      </w:pPr>
      <w:bookmarkStart w:id="63" w:name="_Resource_5:_Number"/>
      <w:bookmarkStart w:id="64" w:name="_Toc144475024"/>
      <w:bookmarkEnd w:id="63"/>
      <w:r>
        <w:lastRenderedPageBreak/>
        <w:t>Resource 5:</w:t>
      </w:r>
      <w:r w:rsidR="7EA8CE6B">
        <w:t xml:space="preserve"> Number slider</w:t>
      </w:r>
      <w:bookmarkEnd w:id="64"/>
    </w:p>
    <w:p w14:paraId="0A168688" w14:textId="7518A5B9" w:rsidR="287677F4" w:rsidRPr="00253597" w:rsidRDefault="2E484B15" w:rsidP="00FB0D57">
      <w:r>
        <w:rPr>
          <w:noProof/>
        </w:rPr>
        <w:drawing>
          <wp:inline distT="0" distB="0" distL="0" distR="0" wp14:anchorId="4299D310" wp14:editId="00DF9CEA">
            <wp:extent cx="7047914" cy="5168472"/>
            <wp:effectExtent l="0" t="0" r="635" b="0"/>
            <wp:docPr id="1609325253" name="Picture 1609325253" descr="Number slider with instructions of how to make it.&#10;&#10;1. Cut out the strips below and glue them together to create a long place value slider.&#10;2. Cut out this template and cut a slit along each dotted line.&#10;3. Thread the long strip through each slit as show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25253" name="Picture 1609325253" descr="Number slider with instructions of how to make it.&#10;&#10;1. Cut out the strips below and glue them together to create a long place value slider.&#10;2. Cut out this template and cut a slit along each dotted line.&#10;3. Thread the long strip through each slit as shown below."/>
                    <pic:cNvPicPr/>
                  </pic:nvPicPr>
                  <pic:blipFill>
                    <a:blip r:embed="rId53">
                      <a:extLst>
                        <a:ext uri="{28A0092B-C50C-407E-A947-70E740481C1C}">
                          <a14:useLocalDpi xmlns:a14="http://schemas.microsoft.com/office/drawing/2010/main" val="0"/>
                        </a:ext>
                      </a:extLst>
                    </a:blip>
                    <a:stretch>
                      <a:fillRect/>
                    </a:stretch>
                  </pic:blipFill>
                  <pic:spPr>
                    <a:xfrm>
                      <a:off x="0" y="0"/>
                      <a:ext cx="7073056" cy="5186910"/>
                    </a:xfrm>
                    <a:prstGeom prst="rect">
                      <a:avLst/>
                    </a:prstGeom>
                  </pic:spPr>
                </pic:pic>
              </a:graphicData>
            </a:graphic>
          </wp:inline>
        </w:drawing>
      </w:r>
      <w:r w:rsidR="00FB0D57">
        <w:rPr>
          <w:rFonts w:eastAsia="Arial"/>
          <w:color w:val="000000" w:themeColor="text1"/>
        </w:rPr>
        <w:br w:type="page"/>
      </w:r>
    </w:p>
    <w:p w14:paraId="52DF252B" w14:textId="22F9A85E" w:rsidR="1101D06F" w:rsidRDefault="1101D06F" w:rsidP="2424197B">
      <w:pPr>
        <w:pStyle w:val="Heading2"/>
      </w:pPr>
      <w:bookmarkStart w:id="65" w:name="_Resource_6:_Working"/>
      <w:bookmarkStart w:id="66" w:name="_Toc144475025"/>
      <w:bookmarkEnd w:id="65"/>
      <w:r>
        <w:lastRenderedPageBreak/>
        <w:t>Resource 6:</w:t>
      </w:r>
      <w:r w:rsidR="5C8395FD">
        <w:t xml:space="preserve"> </w:t>
      </w:r>
      <w:r w:rsidR="60206F27">
        <w:t>Working out distances</w:t>
      </w:r>
      <w:bookmarkEnd w:id="66"/>
    </w:p>
    <w:p w14:paraId="14E9660A" w14:textId="40045E47" w:rsidR="1101D06F" w:rsidRDefault="60206F27" w:rsidP="00253597">
      <w:r>
        <w:rPr>
          <w:noProof/>
          <w:color w:val="2B579A"/>
          <w:shd w:val="clear" w:color="auto" w:fill="E6E6E6"/>
        </w:rPr>
        <w:drawing>
          <wp:inline distT="0" distB="0" distL="0" distR="0" wp14:anchorId="241E8610" wp14:editId="76D81B0B">
            <wp:extent cx="7737231" cy="5158155"/>
            <wp:effectExtent l="0" t="0" r="0" b="4445"/>
            <wp:docPr id="1727548522" name="Picture 1727548522" descr="Word problems.&#10;The distance by car between Newtown, Gadigal Country and Canberra, Ngunnawal Country is 283 km. &#10;If we drive 89 km from Newtown to Wollongong, Dharawal Country, and then 244 km from Wollongong to Canberra, how much further is this than driving directly from Newtown to Canberra?&#10;and &#10;Mr Portelli drives a truck. Last week he drove 797 Km, 232 km and 164 km in 3 journeys. This week he drove 309 km and 265 km in 2 journeys. &#10;What was the difference in kilometres between this week and las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48522" name="Picture 1727548522" descr="Word problems.&#10;The distance by car between Newtown, Gadigal Country and Canberra, Ngunnawal Country is 283 km. &#10;If we drive 89 km from Newtown to Wollongong, Dharawal Country, and then 244 km from Wollongong to Canberra, how much further is this than driving directly from Newtown to Canberra?&#10;and &#10;Mr Portelli drives a truck. Last week he drove 797 Km, 232 km and 164 km in 3 journeys. This week he drove 309 km and 265 km in 2 journeys. &#10;What was the difference in kilometres between this week and last week?"/>
                    <pic:cNvPicPr/>
                  </pic:nvPicPr>
                  <pic:blipFill>
                    <a:blip r:embed="rId54">
                      <a:extLst>
                        <a:ext uri="{28A0092B-C50C-407E-A947-70E740481C1C}">
                          <a14:useLocalDpi xmlns:a14="http://schemas.microsoft.com/office/drawing/2010/main" val="0"/>
                        </a:ext>
                      </a:extLst>
                    </a:blip>
                    <a:stretch>
                      <a:fillRect/>
                    </a:stretch>
                  </pic:blipFill>
                  <pic:spPr>
                    <a:xfrm>
                      <a:off x="0" y="0"/>
                      <a:ext cx="7743723" cy="5162483"/>
                    </a:xfrm>
                    <a:prstGeom prst="rect">
                      <a:avLst/>
                    </a:prstGeom>
                  </pic:spPr>
                </pic:pic>
              </a:graphicData>
            </a:graphic>
          </wp:inline>
        </w:drawing>
      </w:r>
      <w:r w:rsidR="00253597">
        <w:br w:type="page"/>
      </w:r>
    </w:p>
    <w:p w14:paraId="3C480849" w14:textId="09F41EAB" w:rsidR="1101D06F" w:rsidRDefault="6602D7F1" w:rsidP="2424197B">
      <w:pPr>
        <w:pStyle w:val="Heading2"/>
      </w:pPr>
      <w:bookmarkStart w:id="67" w:name="_Resource_7:_Full"/>
      <w:bookmarkStart w:id="68" w:name="_Toc144475026"/>
      <w:bookmarkEnd w:id="67"/>
      <w:r>
        <w:lastRenderedPageBreak/>
        <w:t xml:space="preserve">Resource 7: </w:t>
      </w:r>
      <w:r w:rsidR="5C8395FD">
        <w:t>Full conversion chart</w:t>
      </w:r>
      <w:bookmarkEnd w:id="68"/>
    </w:p>
    <w:p w14:paraId="1981A9B9" w14:textId="13467269" w:rsidR="00253597" w:rsidRDefault="20FB2BDC" w:rsidP="00E20214">
      <w:r w:rsidRPr="00E20214">
        <w:rPr>
          <w:noProof/>
        </w:rPr>
        <w:drawing>
          <wp:inline distT="0" distB="0" distL="0" distR="0" wp14:anchorId="23049256" wp14:editId="5DCB00F5">
            <wp:extent cx="5781822" cy="5155458"/>
            <wp:effectExtent l="0" t="0" r="0" b="7620"/>
            <wp:docPr id="1495343898" name="Picture 1495343898" descr="Conversion chart from mm to cm to m to km. &#10;10 mm = 1 cm&#10;100 cm = 1 m&#10;1000 m = 1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43898" name="Picture 1495343898" descr="Conversion chart from mm to cm to m to km. &#10;10 mm = 1 cm&#10;100 cm = 1 m&#10;1000 m = 1 km"/>
                    <pic:cNvPicPr/>
                  </pic:nvPicPr>
                  <pic:blipFill>
                    <a:blip r:embed="rId55">
                      <a:extLst>
                        <a:ext uri="{28A0092B-C50C-407E-A947-70E740481C1C}">
                          <a14:useLocalDpi xmlns:a14="http://schemas.microsoft.com/office/drawing/2010/main" val="0"/>
                        </a:ext>
                      </a:extLst>
                    </a:blip>
                    <a:stretch>
                      <a:fillRect/>
                    </a:stretch>
                  </pic:blipFill>
                  <pic:spPr>
                    <a:xfrm>
                      <a:off x="0" y="0"/>
                      <a:ext cx="5794742" cy="5166978"/>
                    </a:xfrm>
                    <a:prstGeom prst="rect">
                      <a:avLst/>
                    </a:prstGeom>
                  </pic:spPr>
                </pic:pic>
              </a:graphicData>
            </a:graphic>
          </wp:inline>
        </w:drawing>
      </w:r>
      <w:r w:rsidR="00253597">
        <w:br w:type="page"/>
      </w:r>
    </w:p>
    <w:p w14:paraId="1A718E17" w14:textId="29829CA7" w:rsidR="1101D06F" w:rsidRDefault="1101D06F" w:rsidP="2424197B">
      <w:pPr>
        <w:pStyle w:val="Heading2"/>
      </w:pPr>
      <w:bookmarkStart w:id="69" w:name="_Resource_8:_Recording"/>
      <w:bookmarkStart w:id="70" w:name="_Toc144475027"/>
      <w:bookmarkEnd w:id="69"/>
      <w:r>
        <w:lastRenderedPageBreak/>
        <w:t xml:space="preserve">Resource </w:t>
      </w:r>
      <w:r w:rsidR="0BB9AB62">
        <w:t>8</w:t>
      </w:r>
      <w:r>
        <w:t>:</w:t>
      </w:r>
      <w:r w:rsidR="6631F90E">
        <w:t xml:space="preserve"> Recording </w:t>
      </w:r>
      <w:r w:rsidR="2F3FAE28">
        <w:t>lengths</w:t>
      </w:r>
      <w:bookmarkEnd w:id="70"/>
    </w:p>
    <w:p w14:paraId="41D00399" w14:textId="3583FBEB" w:rsidR="59397AA9" w:rsidRDefault="59397AA9" w:rsidP="2424197B">
      <w:r>
        <w:rPr>
          <w:noProof/>
          <w:color w:val="2B579A"/>
          <w:shd w:val="clear" w:color="auto" w:fill="E6E6E6"/>
        </w:rPr>
        <w:drawing>
          <wp:inline distT="0" distB="0" distL="0" distR="0" wp14:anchorId="0236A08D" wp14:editId="7939FADF">
            <wp:extent cx="7419974" cy="3740904"/>
            <wp:effectExtent l="0" t="0" r="0" b="0"/>
            <wp:docPr id="1681609349" name="Picture 1681609349" descr="Two lengths recorded.&#10;&#10;The first strip has: 10 mm = 1 cm = 0.01 m = 0.00001 km.&#10;The second strip has: 1 km = 1000 m = 100 000 cm = 1 000 0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09349" name="Picture 1681609349" descr="Two lengths recorded.&#10;&#10;The first strip has: 10 mm = 1 cm = 0.01 m = 0.00001 km.&#10;The second strip has: 1 km = 1000 m = 100 000 cm = 1 000 000 mm"/>
                    <pic:cNvPicPr/>
                  </pic:nvPicPr>
                  <pic:blipFill>
                    <a:blip r:embed="rId56">
                      <a:extLst>
                        <a:ext uri="{28A0092B-C50C-407E-A947-70E740481C1C}">
                          <a14:useLocalDpi xmlns:a14="http://schemas.microsoft.com/office/drawing/2010/main" val="0"/>
                        </a:ext>
                      </a:extLst>
                    </a:blip>
                    <a:stretch>
                      <a:fillRect/>
                    </a:stretch>
                  </pic:blipFill>
                  <pic:spPr>
                    <a:xfrm>
                      <a:off x="0" y="0"/>
                      <a:ext cx="7419974" cy="3740904"/>
                    </a:xfrm>
                    <a:prstGeom prst="rect">
                      <a:avLst/>
                    </a:prstGeom>
                  </pic:spPr>
                </pic:pic>
              </a:graphicData>
            </a:graphic>
          </wp:inline>
        </w:drawing>
      </w:r>
    </w:p>
    <w:p w14:paraId="7AE21F2B" w14:textId="0762F91F" w:rsidR="5082ABAA" w:rsidRPr="00404416" w:rsidRDefault="00404416" w:rsidP="00404416">
      <w:pPr>
        <w:spacing w:before="0" w:after="160" w:line="259" w:lineRule="auto"/>
        <w:rPr>
          <w:rFonts w:eastAsia="Arial"/>
          <w:color w:val="000000" w:themeColor="text1"/>
        </w:rPr>
      </w:pPr>
      <w:r>
        <w:rPr>
          <w:rFonts w:eastAsia="Arial"/>
          <w:color w:val="000000" w:themeColor="text1"/>
        </w:rPr>
        <w:br w:type="page"/>
      </w:r>
    </w:p>
    <w:p w14:paraId="38C2B931" w14:textId="76E38088" w:rsidR="1101D06F" w:rsidRDefault="1101D06F" w:rsidP="2424197B">
      <w:pPr>
        <w:pStyle w:val="Heading2"/>
      </w:pPr>
      <w:bookmarkStart w:id="71" w:name="_Resource_9:_Converting"/>
      <w:bookmarkStart w:id="72" w:name="_Toc144475028"/>
      <w:bookmarkEnd w:id="71"/>
      <w:r>
        <w:lastRenderedPageBreak/>
        <w:t xml:space="preserve">Resource </w:t>
      </w:r>
      <w:r w:rsidR="728AF44A">
        <w:t>9</w:t>
      </w:r>
      <w:r>
        <w:t>:</w:t>
      </w:r>
      <w:r w:rsidR="4C2FDAB8">
        <w:t xml:space="preserve"> Converting lengths table</w:t>
      </w:r>
      <w:bookmarkEnd w:id="72"/>
    </w:p>
    <w:p w14:paraId="48A5A03F" w14:textId="0F22FF84" w:rsidR="03D3B199" w:rsidRDefault="03D3B199" w:rsidP="00E20214">
      <w:r w:rsidRPr="00E20214">
        <w:rPr>
          <w:noProof/>
        </w:rPr>
        <w:drawing>
          <wp:inline distT="0" distB="0" distL="0" distR="0" wp14:anchorId="489D68F7" wp14:editId="309F4C8C">
            <wp:extent cx="6893170" cy="5141156"/>
            <wp:effectExtent l="0" t="0" r="3175" b="2540"/>
            <wp:docPr id="1488580046" name="Picture 1488580046" descr="Table with 3 columns titled Centimetres (cm), metres (m) and kilometres (km). Some values in table with bla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80046" name="Picture 1488580046" descr="Table with 3 columns titled Centimetres (cm), metres (m) and kilometres (km). Some values in table with blank squares."/>
                    <pic:cNvPicPr/>
                  </pic:nvPicPr>
                  <pic:blipFill>
                    <a:blip r:embed="rId57">
                      <a:extLst>
                        <a:ext uri="{28A0092B-C50C-407E-A947-70E740481C1C}">
                          <a14:useLocalDpi xmlns:a14="http://schemas.microsoft.com/office/drawing/2010/main" val="0"/>
                        </a:ext>
                      </a:extLst>
                    </a:blip>
                    <a:stretch>
                      <a:fillRect/>
                    </a:stretch>
                  </pic:blipFill>
                  <pic:spPr>
                    <a:xfrm>
                      <a:off x="0" y="0"/>
                      <a:ext cx="6903696" cy="5149006"/>
                    </a:xfrm>
                    <a:prstGeom prst="rect">
                      <a:avLst/>
                    </a:prstGeom>
                  </pic:spPr>
                </pic:pic>
              </a:graphicData>
            </a:graphic>
          </wp:inline>
        </w:drawing>
      </w:r>
      <w:r w:rsidR="00253597">
        <w:br w:type="page"/>
      </w:r>
    </w:p>
    <w:p w14:paraId="3CDA61EE" w14:textId="1F034B7F" w:rsidR="1101D06F" w:rsidRDefault="1101D06F" w:rsidP="2424197B">
      <w:pPr>
        <w:pStyle w:val="Heading2"/>
      </w:pPr>
      <w:bookmarkStart w:id="73" w:name="_Resource_10:_Travel"/>
      <w:bookmarkStart w:id="74" w:name="_Toc144475029"/>
      <w:bookmarkEnd w:id="73"/>
      <w:r>
        <w:lastRenderedPageBreak/>
        <w:t xml:space="preserve">Resource </w:t>
      </w:r>
      <w:r w:rsidR="34E8244C">
        <w:t xml:space="preserve">10: </w:t>
      </w:r>
      <w:r w:rsidR="063EC401">
        <w:t>Travel plans</w:t>
      </w:r>
      <w:bookmarkEnd w:id="74"/>
    </w:p>
    <w:p w14:paraId="018D5D94" w14:textId="4CA15B9A" w:rsidR="00F46617" w:rsidRPr="00F46617" w:rsidRDefault="0022204F" w:rsidP="004A6326">
      <w:r>
        <w:rPr>
          <w:noProof/>
        </w:rPr>
        <w:drawing>
          <wp:inline distT="0" distB="0" distL="0" distR="0" wp14:anchorId="65DE7BD4" wp14:editId="3B0EED0F">
            <wp:extent cx="3481754" cy="4520697"/>
            <wp:effectExtent l="0" t="0" r="4445" b="0"/>
            <wp:docPr id="4" name="Picture 4" descr="Map showing travel plans from Melbourne to Brisbane through the centre of NSW.&#10;The instructions say: You need to travel from Melbourne to Brisbane through the centre of New South Wales. Plan where you will stop for petrol. You can travel up to 350 km per tank of pe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travel plans from Melbourne to Brisbane through the centre of NSW.&#10;The instructions say: You need to travel from Melbourne to Brisbane through the centre of New South Wales. Plan where you will stop for petrol. You can travel up to 350 km per tank of petrol."/>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88056" cy="4528879"/>
                    </a:xfrm>
                    <a:prstGeom prst="rect">
                      <a:avLst/>
                    </a:prstGeom>
                  </pic:spPr>
                </pic:pic>
              </a:graphicData>
            </a:graphic>
          </wp:inline>
        </w:drawing>
      </w:r>
      <w:bookmarkStart w:id="75" w:name="_Resource_11:_Appropriate"/>
      <w:bookmarkEnd w:id="75"/>
      <w:r w:rsidR="00F46617">
        <w:br w:type="page"/>
      </w:r>
    </w:p>
    <w:p w14:paraId="23C0D91F" w14:textId="0076A229" w:rsidR="1101D06F" w:rsidRDefault="063EC401" w:rsidP="2424197B">
      <w:pPr>
        <w:pStyle w:val="Heading2"/>
      </w:pPr>
      <w:bookmarkStart w:id="76" w:name="_Resource_11:_Appropriate_1"/>
      <w:bookmarkStart w:id="77" w:name="_Toc144475030"/>
      <w:bookmarkEnd w:id="76"/>
      <w:r>
        <w:lastRenderedPageBreak/>
        <w:t>Resource 11</w:t>
      </w:r>
      <w:r w:rsidR="1101D06F">
        <w:t>:</w:t>
      </w:r>
      <w:r w:rsidR="79722767">
        <w:t xml:space="preserve"> Appropriate devices</w:t>
      </w:r>
      <w:bookmarkEnd w:id="77"/>
    </w:p>
    <w:p w14:paraId="2B2E084B" w14:textId="6A5EE925" w:rsidR="7A6B3A32" w:rsidRDefault="7A6B3A32" w:rsidP="004A6326">
      <w:r w:rsidRPr="004A6326">
        <w:rPr>
          <w:noProof/>
        </w:rPr>
        <w:drawing>
          <wp:inline distT="0" distB="0" distL="0" distR="0" wp14:anchorId="16551364" wp14:editId="1ADE1C5B">
            <wp:extent cx="6877050" cy="4556046"/>
            <wp:effectExtent l="0" t="0" r="0" b="0"/>
            <wp:docPr id="1529338751" name="Picture 1529338751" descr="Images of a length of a fingernail, width of a desk, height of the roof of a house and perimeter of a sporting field to be meas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38751" name="Picture 1529338751" descr="Images of a length of a fingernail, width of a desk, height of the roof of a house and perimeter of a sporting field to be measured."/>
                    <pic:cNvPicPr/>
                  </pic:nvPicPr>
                  <pic:blipFill>
                    <a:blip r:embed="rId59">
                      <a:extLst>
                        <a:ext uri="{28A0092B-C50C-407E-A947-70E740481C1C}">
                          <a14:useLocalDpi xmlns:a14="http://schemas.microsoft.com/office/drawing/2010/main" val="0"/>
                        </a:ext>
                      </a:extLst>
                    </a:blip>
                    <a:stretch>
                      <a:fillRect/>
                    </a:stretch>
                  </pic:blipFill>
                  <pic:spPr>
                    <a:xfrm>
                      <a:off x="0" y="0"/>
                      <a:ext cx="6877050" cy="4556046"/>
                    </a:xfrm>
                    <a:prstGeom prst="rect">
                      <a:avLst/>
                    </a:prstGeom>
                  </pic:spPr>
                </pic:pic>
              </a:graphicData>
            </a:graphic>
          </wp:inline>
        </w:drawing>
      </w:r>
    </w:p>
    <w:p w14:paraId="79F8C974" w14:textId="7832E371" w:rsidR="51CC8B51" w:rsidRPr="00404416" w:rsidRDefault="00404416" w:rsidP="00404416">
      <w:pPr>
        <w:spacing w:before="0" w:after="160" w:line="259" w:lineRule="auto"/>
        <w:rPr>
          <w:rFonts w:eastAsia="Arial"/>
          <w:color w:val="000000" w:themeColor="text1"/>
        </w:rPr>
      </w:pPr>
      <w:r>
        <w:rPr>
          <w:rFonts w:eastAsia="Arial"/>
          <w:color w:val="000000" w:themeColor="text1"/>
        </w:rPr>
        <w:br w:type="page"/>
      </w:r>
    </w:p>
    <w:p w14:paraId="2F294BF6" w14:textId="023BEB0D" w:rsidR="1101D06F" w:rsidRDefault="1101D06F" w:rsidP="2424197B">
      <w:pPr>
        <w:pStyle w:val="Heading2"/>
      </w:pPr>
      <w:bookmarkStart w:id="78" w:name="_Resource_12:_Measuring"/>
      <w:bookmarkStart w:id="79" w:name="_Toc144475031"/>
      <w:bookmarkEnd w:id="78"/>
      <w:r>
        <w:lastRenderedPageBreak/>
        <w:t xml:space="preserve">Resource </w:t>
      </w:r>
      <w:r w:rsidR="78CAE02E">
        <w:t>1</w:t>
      </w:r>
      <w:r w:rsidR="7121500F">
        <w:t>2</w:t>
      </w:r>
      <w:r>
        <w:t>:</w:t>
      </w:r>
      <w:r w:rsidR="49F9DB36">
        <w:t xml:space="preserve"> Measuring objects</w:t>
      </w:r>
      <w:bookmarkEnd w:id="79"/>
    </w:p>
    <w:p w14:paraId="077AFBB4" w14:textId="30439762" w:rsidR="41B2F2E9" w:rsidRDefault="41B2F2E9" w:rsidP="2424197B">
      <w:r>
        <w:rPr>
          <w:noProof/>
          <w:color w:val="2B579A"/>
          <w:shd w:val="clear" w:color="auto" w:fill="E6E6E6"/>
        </w:rPr>
        <w:drawing>
          <wp:inline distT="0" distB="0" distL="0" distR="0" wp14:anchorId="49A7F93D" wp14:editId="1F2F68E7">
            <wp:extent cx="7419974" cy="4668402"/>
            <wp:effectExtent l="0" t="0" r="0" b="0"/>
            <wp:docPr id="289163786" name="Picture 289163786" descr="Table with 5 columns titled object, measuring tool, unit of measurement, explanation and measurement. The unit of measurement column has been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63786" name="Picture 289163786" descr="Table with 5 columns titled object, measuring tool, unit of measurement, explanation and measurement. The unit of measurement column has been filled out."/>
                    <pic:cNvPicPr/>
                  </pic:nvPicPr>
                  <pic:blipFill>
                    <a:blip r:embed="rId60">
                      <a:extLst>
                        <a:ext uri="{28A0092B-C50C-407E-A947-70E740481C1C}">
                          <a14:useLocalDpi xmlns:a14="http://schemas.microsoft.com/office/drawing/2010/main" val="0"/>
                        </a:ext>
                      </a:extLst>
                    </a:blip>
                    <a:stretch>
                      <a:fillRect/>
                    </a:stretch>
                  </pic:blipFill>
                  <pic:spPr>
                    <a:xfrm>
                      <a:off x="0" y="0"/>
                      <a:ext cx="7419974" cy="4668402"/>
                    </a:xfrm>
                    <a:prstGeom prst="rect">
                      <a:avLst/>
                    </a:prstGeom>
                  </pic:spPr>
                </pic:pic>
              </a:graphicData>
            </a:graphic>
          </wp:inline>
        </w:drawing>
      </w:r>
    </w:p>
    <w:p w14:paraId="264266A3" w14:textId="020E1357" w:rsidR="4449177C" w:rsidRPr="00B16AD7" w:rsidRDefault="00B16AD7" w:rsidP="00B16AD7">
      <w:pPr>
        <w:rPr>
          <w:rFonts w:eastAsia="Arial"/>
          <w:color w:val="000000" w:themeColor="text1"/>
        </w:rPr>
      </w:pPr>
      <w:r>
        <w:rPr>
          <w:rFonts w:eastAsia="Arial"/>
          <w:color w:val="000000" w:themeColor="text1"/>
        </w:rPr>
        <w:br w:type="page"/>
      </w:r>
    </w:p>
    <w:p w14:paraId="67D17034" w14:textId="23CEC337" w:rsidR="1101D06F" w:rsidRDefault="1101D06F" w:rsidP="2424197B">
      <w:pPr>
        <w:pStyle w:val="Heading2"/>
      </w:pPr>
      <w:bookmarkStart w:id="80" w:name="_Resource_13:_Who"/>
      <w:bookmarkStart w:id="81" w:name="_Toc144475032"/>
      <w:bookmarkEnd w:id="80"/>
      <w:r>
        <w:lastRenderedPageBreak/>
        <w:t xml:space="preserve">Resource </w:t>
      </w:r>
      <w:r w:rsidR="78CAE02E">
        <w:t>1</w:t>
      </w:r>
      <w:r w:rsidR="6CD21C5C">
        <w:t>3</w:t>
      </w:r>
      <w:r>
        <w:t>:</w:t>
      </w:r>
      <w:r w:rsidR="115977E8">
        <w:t xml:space="preserve"> </w:t>
      </w:r>
      <w:r w:rsidR="5B00A378">
        <w:t>Who is winning?</w:t>
      </w:r>
      <w:bookmarkEnd w:id="81"/>
    </w:p>
    <w:p w14:paraId="31CCA08A" w14:textId="1F1E179A" w:rsidR="4B8BA6F0" w:rsidRDefault="4B8BA6F0" w:rsidP="2424197B">
      <w:r>
        <w:rPr>
          <w:noProof/>
          <w:color w:val="2B579A"/>
          <w:shd w:val="clear" w:color="auto" w:fill="E6E6E6"/>
        </w:rPr>
        <w:drawing>
          <wp:inline distT="0" distB="0" distL="0" distR="0" wp14:anchorId="16366EA8" wp14:editId="5DF67BE3">
            <wp:extent cx="6509288" cy="4800600"/>
            <wp:effectExtent l="0" t="0" r="0" b="0"/>
            <wp:docPr id="1836179317" name="Picture 1836179317" descr="Various lengths in metres.&#10;&#10;The lengths are: 2.01 m, 3.35 m, 4.63 m, 5.25 m, 6.83 m, 7.19 m, 8.47 m, 9.62 m, 1.77 m, 9.84 m, 2.76 m and 7.49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79317" name="Picture 1836179317" descr="Various lengths in metres.&#10;&#10;The lengths are: 2.01 m, 3.35 m, 4.63 m, 5.25 m, 6.83 m, 7.19 m, 8.47 m, 9.62 m, 1.77 m, 9.84 m, 2.76 m and 7.49 m."/>
                    <pic:cNvPicPr/>
                  </pic:nvPicPr>
                  <pic:blipFill>
                    <a:blip r:embed="rId61">
                      <a:extLst>
                        <a:ext uri="{28A0092B-C50C-407E-A947-70E740481C1C}">
                          <a14:useLocalDpi xmlns:a14="http://schemas.microsoft.com/office/drawing/2010/main" val="0"/>
                        </a:ext>
                      </a:extLst>
                    </a:blip>
                    <a:stretch>
                      <a:fillRect/>
                    </a:stretch>
                  </pic:blipFill>
                  <pic:spPr>
                    <a:xfrm>
                      <a:off x="0" y="0"/>
                      <a:ext cx="6509288" cy="4800600"/>
                    </a:xfrm>
                    <a:prstGeom prst="rect">
                      <a:avLst/>
                    </a:prstGeom>
                  </pic:spPr>
                </pic:pic>
              </a:graphicData>
            </a:graphic>
          </wp:inline>
        </w:drawing>
      </w:r>
    </w:p>
    <w:p w14:paraId="7A0569AE" w14:textId="004D5450" w:rsidR="4B8BA6F0" w:rsidRDefault="4B8BA6F0" w:rsidP="2424197B">
      <w:r>
        <w:rPr>
          <w:noProof/>
          <w:color w:val="2B579A"/>
          <w:shd w:val="clear" w:color="auto" w:fill="E6E6E6"/>
        </w:rPr>
        <w:lastRenderedPageBreak/>
        <w:drawing>
          <wp:inline distT="0" distB="0" distL="0" distR="0" wp14:anchorId="66BCC07F" wp14:editId="6FA286FF">
            <wp:extent cx="6723577" cy="4972645"/>
            <wp:effectExtent l="0" t="0" r="0" b="0"/>
            <wp:docPr id="572812558" name="Picture 572812558" descr="Various lengths in centimetres.&#10;&#10;The lengths are: 732 cm, 491 cm, 587 cm, 638 cm, 917 cm, 405 cm, 546 cm, 122 cm, 213 cm, 647 cm, 305 cm, 917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12558" name="Picture 572812558" descr="Various lengths in centimetres.&#10;&#10;The lengths are: 732 cm, 491 cm, 587 cm, 638 cm, 917 cm, 405 cm, 546 cm, 122 cm, 213 cm, 647 cm, 305 cm, 917 cm."/>
                    <pic:cNvPicPr/>
                  </pic:nvPicPr>
                  <pic:blipFill>
                    <a:blip r:embed="rId62">
                      <a:extLst>
                        <a:ext uri="{28A0092B-C50C-407E-A947-70E740481C1C}">
                          <a14:useLocalDpi xmlns:a14="http://schemas.microsoft.com/office/drawing/2010/main" val="0"/>
                        </a:ext>
                      </a:extLst>
                    </a:blip>
                    <a:stretch>
                      <a:fillRect/>
                    </a:stretch>
                  </pic:blipFill>
                  <pic:spPr>
                    <a:xfrm>
                      <a:off x="0" y="0"/>
                      <a:ext cx="6723577" cy="4972645"/>
                    </a:xfrm>
                    <a:prstGeom prst="rect">
                      <a:avLst/>
                    </a:prstGeom>
                  </pic:spPr>
                </pic:pic>
              </a:graphicData>
            </a:graphic>
          </wp:inline>
        </w:drawing>
      </w:r>
    </w:p>
    <w:p w14:paraId="45975466" w14:textId="6F8A17AB" w:rsidR="1101D06F" w:rsidRDefault="1101D06F" w:rsidP="2424197B">
      <w:pPr>
        <w:pStyle w:val="Heading2"/>
      </w:pPr>
      <w:bookmarkStart w:id="82" w:name="_Resource_14:_Perimeters"/>
      <w:bookmarkStart w:id="83" w:name="_Toc144475033"/>
      <w:bookmarkEnd w:id="82"/>
      <w:r>
        <w:lastRenderedPageBreak/>
        <w:t xml:space="preserve">Resource </w:t>
      </w:r>
      <w:r w:rsidR="78CAE02E">
        <w:t>1</w:t>
      </w:r>
      <w:r w:rsidR="6601BF99">
        <w:t>4</w:t>
      </w:r>
      <w:r>
        <w:t>:</w:t>
      </w:r>
      <w:r w:rsidR="770295EE">
        <w:t xml:space="preserve"> </w:t>
      </w:r>
      <w:r w:rsidR="2A268C88">
        <w:t>Perimeters</w:t>
      </w:r>
      <w:bookmarkEnd w:id="83"/>
    </w:p>
    <w:p w14:paraId="737F67FC" w14:textId="32AEAA0C" w:rsidR="770295EE" w:rsidRDefault="770295EE" w:rsidP="00E20214">
      <w:r w:rsidRPr="00E20214">
        <w:rPr>
          <w:noProof/>
        </w:rPr>
        <w:drawing>
          <wp:inline distT="0" distB="0" distL="0" distR="0" wp14:anchorId="58693411" wp14:editId="2E731154">
            <wp:extent cx="7934324" cy="2289774"/>
            <wp:effectExtent l="0" t="0" r="0" b="0"/>
            <wp:docPr id="1629899425" name="Picture 1629899425" descr="3 shapes with the same 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99425" name="Picture 1629899425" descr="3 shapes with the same perimeter."/>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7934324" cy="2289774"/>
                    </a:xfrm>
                    <a:prstGeom prst="rect">
                      <a:avLst/>
                    </a:prstGeom>
                  </pic:spPr>
                </pic:pic>
              </a:graphicData>
            </a:graphic>
          </wp:inline>
        </w:drawing>
      </w:r>
    </w:p>
    <w:p w14:paraId="23732C24" w14:textId="5D63CE69" w:rsidR="2424197B" w:rsidRPr="00314DD8" w:rsidRDefault="00314DD8" w:rsidP="00314DD8">
      <w:pPr>
        <w:spacing w:before="0" w:after="160" w:line="259" w:lineRule="auto"/>
        <w:rPr>
          <w:rFonts w:eastAsia="Arial"/>
          <w:color w:val="000000" w:themeColor="text1"/>
        </w:rPr>
      </w:pPr>
      <w:r>
        <w:rPr>
          <w:rFonts w:eastAsia="Arial"/>
          <w:color w:val="000000" w:themeColor="text1"/>
        </w:rPr>
        <w:br w:type="page"/>
      </w:r>
    </w:p>
    <w:p w14:paraId="6E2B2C8F" w14:textId="06DD126F" w:rsidR="1101D06F" w:rsidRDefault="1101D06F" w:rsidP="2424197B">
      <w:pPr>
        <w:pStyle w:val="Heading2"/>
      </w:pPr>
      <w:bookmarkStart w:id="84" w:name="_Resource_15:_Calculating"/>
      <w:bookmarkStart w:id="85" w:name="_Toc144475034"/>
      <w:bookmarkEnd w:id="84"/>
      <w:r>
        <w:lastRenderedPageBreak/>
        <w:t xml:space="preserve">Resource </w:t>
      </w:r>
      <w:r w:rsidR="67F5B47F">
        <w:t>1</w:t>
      </w:r>
      <w:r w:rsidR="022FF392">
        <w:t>5</w:t>
      </w:r>
      <w:r>
        <w:t>:</w:t>
      </w:r>
      <w:r w:rsidR="636A1152">
        <w:t xml:space="preserve"> Calculating perimeters</w:t>
      </w:r>
      <w:bookmarkEnd w:id="85"/>
    </w:p>
    <w:p w14:paraId="04996D02" w14:textId="718F4C4B" w:rsidR="636A1152" w:rsidRDefault="636A1152" w:rsidP="008C42AD">
      <w:r>
        <w:rPr>
          <w:noProof/>
          <w:color w:val="2B579A"/>
          <w:shd w:val="clear" w:color="auto" w:fill="E6E6E6"/>
        </w:rPr>
        <w:drawing>
          <wp:inline distT="0" distB="0" distL="0" distR="0" wp14:anchorId="49D4A00B" wp14:editId="063BA822">
            <wp:extent cx="7343336" cy="5063841"/>
            <wp:effectExtent l="0" t="0" r="0" b="3810"/>
            <wp:docPr id="957915696" name="Picture 957915696" descr="Criteria for drawing 4 different shapes with the same perimeter.&#10;&#10;1. Quadrilateral with a 24 cm perimeter.&#10;2. Triangle with a 24 cm perimeter.&#10;3. Irregular shape with a 24 cm perimeter.&#10;4. 2 regular shapes joined together with a 24cm 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15696" name="Picture 957915696" descr="Criteria for drawing 4 different shapes with the same perimeter.&#10;&#10;1. Quadrilateral with a 24 cm perimeter.&#10;2. Triangle with a 24 cm perimeter.&#10;3. Irregular shape with a 24 cm perimeter.&#10;4. 2 regular shapes joined together with a 24cm perimeter."/>
                    <pic:cNvPicPr/>
                  </pic:nvPicPr>
                  <pic:blipFill>
                    <a:blip r:embed="rId64">
                      <a:extLst>
                        <a:ext uri="{28A0092B-C50C-407E-A947-70E740481C1C}">
                          <a14:useLocalDpi xmlns:a14="http://schemas.microsoft.com/office/drawing/2010/main" val="0"/>
                        </a:ext>
                      </a:extLst>
                    </a:blip>
                    <a:stretch>
                      <a:fillRect/>
                    </a:stretch>
                  </pic:blipFill>
                  <pic:spPr>
                    <a:xfrm>
                      <a:off x="0" y="0"/>
                      <a:ext cx="7348670" cy="5067519"/>
                    </a:xfrm>
                    <a:prstGeom prst="rect">
                      <a:avLst/>
                    </a:prstGeom>
                  </pic:spPr>
                </pic:pic>
              </a:graphicData>
            </a:graphic>
          </wp:inline>
        </w:drawing>
      </w:r>
      <w:r w:rsidR="008C42AD">
        <w:br w:type="page"/>
      </w:r>
    </w:p>
    <w:p w14:paraId="2A9495C0" w14:textId="225B39C8" w:rsidR="624129BF" w:rsidRDefault="624129BF" w:rsidP="2424197B">
      <w:pPr>
        <w:pStyle w:val="Heading2"/>
      </w:pPr>
      <w:bookmarkStart w:id="86" w:name="_Resource_16:_Halves"/>
      <w:bookmarkStart w:id="87" w:name="_Toc144475035"/>
      <w:bookmarkEnd w:id="86"/>
      <w:r>
        <w:lastRenderedPageBreak/>
        <w:t xml:space="preserve">Resource </w:t>
      </w:r>
      <w:r w:rsidR="1D6EBEE9">
        <w:t>1</w:t>
      </w:r>
      <w:r w:rsidR="3E7D12CE">
        <w:t>6</w:t>
      </w:r>
      <w:r>
        <w:t>:</w:t>
      </w:r>
      <w:r w:rsidR="5BCB6682">
        <w:t xml:space="preserve"> </w:t>
      </w:r>
      <w:r w:rsidR="2C80FDFD">
        <w:t>Halves and quarters</w:t>
      </w:r>
      <w:bookmarkEnd w:id="87"/>
    </w:p>
    <w:p w14:paraId="49EBD754" w14:textId="3458EAEB" w:rsidR="008C42AD" w:rsidRPr="008C42AD" w:rsidRDefault="7AEC4E7F" w:rsidP="008C42AD">
      <w:r>
        <w:rPr>
          <w:noProof/>
        </w:rPr>
        <w:drawing>
          <wp:inline distT="0" distB="0" distL="0" distR="0" wp14:anchorId="4130FEFC" wp14:editId="150BC6B3">
            <wp:extent cx="6879102" cy="5030344"/>
            <wp:effectExtent l="0" t="0" r="0" b="0"/>
            <wp:docPr id="2040619562" name="Picture 2040619562" descr="Various squares split into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19562" name="Picture 2040619562" descr="Various squares split into fractions."/>
                    <pic:cNvPicPr/>
                  </pic:nvPicPr>
                  <pic:blipFill>
                    <a:blip r:embed="rId65">
                      <a:extLst>
                        <a:ext uri="{28A0092B-C50C-407E-A947-70E740481C1C}">
                          <a14:useLocalDpi xmlns:a14="http://schemas.microsoft.com/office/drawing/2010/main" val="0"/>
                        </a:ext>
                      </a:extLst>
                    </a:blip>
                    <a:stretch>
                      <a:fillRect/>
                    </a:stretch>
                  </pic:blipFill>
                  <pic:spPr>
                    <a:xfrm>
                      <a:off x="0" y="0"/>
                      <a:ext cx="6905502" cy="5049649"/>
                    </a:xfrm>
                    <a:prstGeom prst="rect">
                      <a:avLst/>
                    </a:prstGeom>
                  </pic:spPr>
                </pic:pic>
              </a:graphicData>
            </a:graphic>
          </wp:inline>
        </w:drawing>
      </w:r>
      <w:bookmarkStart w:id="88" w:name="_Resource_17:_24-hour"/>
      <w:bookmarkEnd w:id="88"/>
      <w:r w:rsidR="008C42AD">
        <w:br w:type="page"/>
      </w:r>
    </w:p>
    <w:p w14:paraId="2D922DDC" w14:textId="50FE6169" w:rsidR="624129BF" w:rsidRDefault="2C80FDFD" w:rsidP="2424197B">
      <w:pPr>
        <w:pStyle w:val="Heading2"/>
      </w:pPr>
      <w:bookmarkStart w:id="89" w:name="_Resource_17:_24-hour_1"/>
      <w:bookmarkStart w:id="90" w:name="_Toc144475036"/>
      <w:bookmarkEnd w:id="89"/>
      <w:r>
        <w:lastRenderedPageBreak/>
        <w:t xml:space="preserve">Resource </w:t>
      </w:r>
      <w:r w:rsidR="56CC1A51">
        <w:t>1</w:t>
      </w:r>
      <w:r w:rsidR="4B2B3508">
        <w:t>7</w:t>
      </w:r>
      <w:r>
        <w:t xml:space="preserve">: </w:t>
      </w:r>
      <w:r w:rsidR="5BCB6682">
        <w:t>24-hour time</w:t>
      </w:r>
      <w:bookmarkEnd w:id="90"/>
    </w:p>
    <w:p w14:paraId="60DA079F" w14:textId="39A3A6DB" w:rsidR="008C42AD" w:rsidRPr="008C42AD" w:rsidRDefault="00911200" w:rsidP="008C42AD">
      <w:r>
        <w:rPr>
          <w:noProof/>
        </w:rPr>
        <w:drawing>
          <wp:inline distT="0" distB="0" distL="0" distR="0" wp14:anchorId="52BEB1AB" wp14:editId="1A59EADF">
            <wp:extent cx="6808763" cy="4754934"/>
            <wp:effectExtent l="0" t="0" r="0" b="7620"/>
            <wp:docPr id="3" name="Picture 3" descr="Explanation of 24 hour time from midnight to midday to midnight. The hours are represented on a line in 12 and 24h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planation of 24 hour time from midnight to midday to midnight. The hours are represented on a line in 12 and 24hr ti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814375" cy="4758853"/>
                    </a:xfrm>
                    <a:prstGeom prst="rect">
                      <a:avLst/>
                    </a:prstGeom>
                  </pic:spPr>
                </pic:pic>
              </a:graphicData>
            </a:graphic>
          </wp:inline>
        </w:drawing>
      </w:r>
      <w:r w:rsidR="008C42AD">
        <w:rPr>
          <w:sz w:val="18"/>
          <w:szCs w:val="18"/>
        </w:rPr>
        <w:br w:type="page"/>
      </w:r>
    </w:p>
    <w:p w14:paraId="512C0F0A" w14:textId="2E3FA632" w:rsidR="624129BF" w:rsidRDefault="624129BF" w:rsidP="2424197B">
      <w:pPr>
        <w:pStyle w:val="Heading2"/>
      </w:pPr>
      <w:bookmarkStart w:id="91" w:name="_Resource_18:_School"/>
      <w:bookmarkStart w:id="92" w:name="_Toc144475037"/>
      <w:bookmarkEnd w:id="91"/>
      <w:r>
        <w:lastRenderedPageBreak/>
        <w:t xml:space="preserve">Resource </w:t>
      </w:r>
      <w:r w:rsidR="1D6EBEE9">
        <w:t>1</w:t>
      </w:r>
      <w:r w:rsidR="7DC1A7A9">
        <w:t>8</w:t>
      </w:r>
      <w:r>
        <w:t>:</w:t>
      </w:r>
      <w:r w:rsidR="13A56482">
        <w:t xml:space="preserve"> School timetable</w:t>
      </w:r>
      <w:bookmarkEnd w:id="92"/>
    </w:p>
    <w:p w14:paraId="4ED2B97E" w14:textId="148FA08B" w:rsidR="5FA3B57A" w:rsidRPr="008C42AD" w:rsidRDefault="488548AF" w:rsidP="00E20214">
      <w:r w:rsidRPr="00E20214">
        <w:rPr>
          <w:noProof/>
        </w:rPr>
        <w:drawing>
          <wp:inline distT="0" distB="0" distL="0" distR="0" wp14:anchorId="0BC07409" wp14:editId="077F0943">
            <wp:extent cx="7111219" cy="5051928"/>
            <wp:effectExtent l="0" t="0" r="0" b="0"/>
            <wp:docPr id="1110642663" name="Picture 1110642663" descr="Blank school timetable with criteria for amount of minutes for each subject.&#10;&#10;The criteria are as follows:&#10;1. 240 minutes of mathematics across the whole week.&#10;2. 240 minutes of English across the whole week.&#10;3. 30 minutes recess every day.&#10;4. 60 minutes lunch ever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42663" name="Picture 1110642663" descr="Blank school timetable with criteria for amount of minutes for each subject.&#10;&#10;The criteria are as follows:&#10;1. 240 minutes of mathematics across the whole week.&#10;2. 240 minutes of English across the whole week.&#10;3. 30 minutes recess every day.&#10;4. 60 minutes lunch every day."/>
                    <pic:cNvPicPr/>
                  </pic:nvPicPr>
                  <pic:blipFill>
                    <a:blip r:embed="rId67">
                      <a:extLst>
                        <a:ext uri="{28A0092B-C50C-407E-A947-70E740481C1C}">
                          <a14:useLocalDpi xmlns:a14="http://schemas.microsoft.com/office/drawing/2010/main" val="0"/>
                        </a:ext>
                      </a:extLst>
                    </a:blip>
                    <a:stretch>
                      <a:fillRect/>
                    </a:stretch>
                  </pic:blipFill>
                  <pic:spPr>
                    <a:xfrm>
                      <a:off x="0" y="0"/>
                      <a:ext cx="7116788" cy="5055884"/>
                    </a:xfrm>
                    <a:prstGeom prst="rect">
                      <a:avLst/>
                    </a:prstGeom>
                  </pic:spPr>
                </pic:pic>
              </a:graphicData>
            </a:graphic>
          </wp:inline>
        </w:drawing>
      </w:r>
      <w:r w:rsidR="00F37D41">
        <w:rPr>
          <w:rFonts w:eastAsia="Arial"/>
          <w:color w:val="000000" w:themeColor="text1"/>
        </w:rPr>
        <w:br w:type="page"/>
      </w:r>
    </w:p>
    <w:p w14:paraId="2A1B0C23" w14:textId="28FD18C0" w:rsidR="624129BF" w:rsidRDefault="624129BF" w:rsidP="2424197B">
      <w:pPr>
        <w:pStyle w:val="Heading2"/>
      </w:pPr>
      <w:bookmarkStart w:id="93" w:name="_Resource_19:_Lemon"/>
      <w:bookmarkStart w:id="94" w:name="_Toc144475038"/>
      <w:bookmarkEnd w:id="93"/>
      <w:r>
        <w:lastRenderedPageBreak/>
        <w:t xml:space="preserve">Resource </w:t>
      </w:r>
      <w:r w:rsidR="1D6EBEE9">
        <w:t>1</w:t>
      </w:r>
      <w:r w:rsidR="39A3211C">
        <w:t>9</w:t>
      </w:r>
      <w:r w:rsidR="5DB1E020">
        <w:t>:</w:t>
      </w:r>
      <w:r w:rsidR="463E7C13">
        <w:t xml:space="preserve"> </w:t>
      </w:r>
      <w:r w:rsidR="462701F7">
        <w:t>Lemon fractions</w:t>
      </w:r>
      <w:bookmarkEnd w:id="94"/>
    </w:p>
    <w:p w14:paraId="5583A98C" w14:textId="5A65D887" w:rsidR="008C42AD" w:rsidRPr="008C42AD" w:rsidRDefault="1500184E" w:rsidP="008C42AD">
      <w:pPr>
        <w:rPr>
          <w:sz w:val="18"/>
          <w:szCs w:val="18"/>
        </w:rPr>
      </w:pPr>
      <w:r>
        <w:rPr>
          <w:noProof/>
        </w:rPr>
        <w:drawing>
          <wp:inline distT="0" distB="0" distL="0" distR="0" wp14:anchorId="4C256BF6" wp14:editId="25715870">
            <wp:extent cx="6750504" cy="4725352"/>
            <wp:effectExtent l="0" t="0" r="0" b="0"/>
            <wp:docPr id="953236349" name="Picture 953236349" descr="Various lemon fractions.&#10;The fractions in order are: 1/4, 1/4, 1/2, 3/4, 1/2, 3/4, 1/4, 1/2, 1/2, 1/2, 3/4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36349" name="Picture 953236349" descr="Various lemon fractions.&#10;The fractions in order are: 1/4, 1/4, 1/2, 3/4, 1/2, 3/4, 1/4, 1/2, 1/2, 1/2, 3/4 and 1/2."/>
                    <pic:cNvPicPr/>
                  </pic:nvPicPr>
                  <pic:blipFill>
                    <a:blip r:embed="rId68">
                      <a:extLst>
                        <a:ext uri="{28A0092B-C50C-407E-A947-70E740481C1C}">
                          <a14:useLocalDpi xmlns:a14="http://schemas.microsoft.com/office/drawing/2010/main" val="0"/>
                        </a:ext>
                      </a:extLst>
                    </a:blip>
                    <a:stretch>
                      <a:fillRect/>
                    </a:stretch>
                  </pic:blipFill>
                  <pic:spPr>
                    <a:xfrm>
                      <a:off x="0" y="0"/>
                      <a:ext cx="6750504" cy="4725352"/>
                    </a:xfrm>
                    <a:prstGeom prst="rect">
                      <a:avLst/>
                    </a:prstGeom>
                  </pic:spPr>
                </pic:pic>
              </a:graphicData>
            </a:graphic>
          </wp:inline>
        </w:drawing>
      </w:r>
      <w:r w:rsidR="008C42AD">
        <w:rPr>
          <w:sz w:val="18"/>
          <w:szCs w:val="18"/>
        </w:rPr>
        <w:br w:type="page"/>
      </w:r>
    </w:p>
    <w:p w14:paraId="17E6B21E" w14:textId="4F45F575" w:rsidR="624129BF" w:rsidRDefault="2ABF5250" w:rsidP="2424197B">
      <w:pPr>
        <w:pStyle w:val="Heading2"/>
      </w:pPr>
      <w:bookmarkStart w:id="95" w:name="_Resource_20:_The"/>
      <w:bookmarkStart w:id="96" w:name="_Toc144475039"/>
      <w:bookmarkEnd w:id="95"/>
      <w:r>
        <w:lastRenderedPageBreak/>
        <w:t xml:space="preserve">Resource </w:t>
      </w:r>
      <w:r w:rsidR="74B3427B">
        <w:t>20</w:t>
      </w:r>
      <w:r>
        <w:t xml:space="preserve">: </w:t>
      </w:r>
      <w:r w:rsidR="463E7C13">
        <w:t xml:space="preserve">The </w:t>
      </w:r>
      <w:r w:rsidR="002424C5">
        <w:t xml:space="preserve">ZOOM </w:t>
      </w:r>
      <w:r w:rsidR="463E7C13">
        <w:t>strategy</w:t>
      </w:r>
      <w:bookmarkEnd w:id="96"/>
    </w:p>
    <w:p w14:paraId="035D8FA9" w14:textId="7F49370D" w:rsidR="50F38B21" w:rsidRDefault="50F38B21" w:rsidP="004A6326">
      <w:r w:rsidRPr="004A6326">
        <w:rPr>
          <w:noProof/>
        </w:rPr>
        <w:drawing>
          <wp:inline distT="0" distB="0" distL="0" distR="0" wp14:anchorId="76991985" wp14:editId="1CB1D0D3">
            <wp:extent cx="6444086" cy="4685387"/>
            <wp:effectExtent l="0" t="0" r="0" b="0"/>
            <wp:docPr id="1776378422" name="Picture 1776378422" descr="The ZOOM strategy. Start time on the left with a Z in the centre, showing the minutes on top, hours on the diagonal and minutes below, and finish time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78422" name="Picture 1776378422" descr="The ZOOM strategy. Start time on the left with a Z in the centre, showing the minutes on top, hours on the diagonal and minutes below, and finish time on the right."/>
                    <pic:cNvPicPr/>
                  </pic:nvPicPr>
                  <pic:blipFill>
                    <a:blip r:embed="rId69">
                      <a:extLst>
                        <a:ext uri="{28A0092B-C50C-407E-A947-70E740481C1C}">
                          <a14:useLocalDpi xmlns:a14="http://schemas.microsoft.com/office/drawing/2010/main" val="0"/>
                        </a:ext>
                      </a:extLst>
                    </a:blip>
                    <a:stretch>
                      <a:fillRect/>
                    </a:stretch>
                  </pic:blipFill>
                  <pic:spPr>
                    <a:xfrm>
                      <a:off x="0" y="0"/>
                      <a:ext cx="6444086" cy="4685387"/>
                    </a:xfrm>
                    <a:prstGeom prst="rect">
                      <a:avLst/>
                    </a:prstGeom>
                  </pic:spPr>
                </pic:pic>
              </a:graphicData>
            </a:graphic>
          </wp:inline>
        </w:drawing>
      </w:r>
      <w:r w:rsidR="008C42AD">
        <w:br w:type="page"/>
      </w:r>
    </w:p>
    <w:p w14:paraId="790CCDB0" w14:textId="13672B96" w:rsidR="624129BF" w:rsidRDefault="624129BF" w:rsidP="2424197B">
      <w:pPr>
        <w:pStyle w:val="Heading2"/>
      </w:pPr>
      <w:bookmarkStart w:id="97" w:name="_Resource_21:_Elapsed"/>
      <w:bookmarkStart w:id="98" w:name="_Toc144475040"/>
      <w:bookmarkEnd w:id="97"/>
      <w:r>
        <w:lastRenderedPageBreak/>
        <w:t xml:space="preserve">Resource </w:t>
      </w:r>
      <w:r w:rsidR="5504F625">
        <w:t>2</w:t>
      </w:r>
      <w:r w:rsidR="35C81BAD">
        <w:t>1</w:t>
      </w:r>
      <w:r>
        <w:t>:</w:t>
      </w:r>
      <w:r w:rsidR="510EADEF">
        <w:t xml:space="preserve"> Elapsed </w:t>
      </w:r>
      <w:r w:rsidR="5F9A703C">
        <w:t>timecards</w:t>
      </w:r>
      <w:bookmarkEnd w:id="98"/>
    </w:p>
    <w:p w14:paraId="5B790684" w14:textId="7E636FE2" w:rsidR="006802FC" w:rsidRDefault="41603674" w:rsidP="2424197B">
      <w:r>
        <w:rPr>
          <w:noProof/>
          <w:color w:val="2B579A"/>
          <w:shd w:val="clear" w:color="auto" w:fill="E6E6E6"/>
        </w:rPr>
        <w:drawing>
          <wp:inline distT="0" distB="0" distL="0" distR="0" wp14:anchorId="79223CB9" wp14:editId="42231DD5">
            <wp:extent cx="7082972" cy="4648200"/>
            <wp:effectExtent l="0" t="0" r="0" b="0"/>
            <wp:docPr id="570670236" name="Picture 570670236" descr="Elapsed time cards.&#10;How much time has elapsed from 10:00 am to 2:30 pm?&#10;How much time has elapsed from 8:30 am to 11:45 am?&#10;How much time has elapsed from 7:15 am to 3:45 pm?&#10;How much time has elapsed from 0600 hours to 1800 hours?&#10;How much time has elapsed from 0900 hours to 2300 hours?&#10;Alex departs school at 3:15 pm. He does not arrive home from afternoon activities until 7:20 pm. How much time has elap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70236" name="Picture 570670236" descr="Elapsed time cards.&#10;How much time has elapsed from 10:00 am to 2:30 pm?&#10;How much time has elapsed from 8:30 am to 11:45 am?&#10;How much time has elapsed from 7:15 am to 3:45 pm?&#10;How much time has elapsed from 0600 hours to 1800 hours?&#10;How much time has elapsed from 0900 hours to 2300 hours?&#10;Alex departs school at 3:15 pm. He does not arrive home from afternoon activities until 7:20 pm. How much time has elapsed?"/>
                    <pic:cNvPicPr/>
                  </pic:nvPicPr>
                  <pic:blipFill>
                    <a:blip r:embed="rId70">
                      <a:extLst>
                        <a:ext uri="{28A0092B-C50C-407E-A947-70E740481C1C}">
                          <a14:useLocalDpi xmlns:a14="http://schemas.microsoft.com/office/drawing/2010/main" val="0"/>
                        </a:ext>
                      </a:extLst>
                    </a:blip>
                    <a:stretch>
                      <a:fillRect/>
                    </a:stretch>
                  </pic:blipFill>
                  <pic:spPr>
                    <a:xfrm>
                      <a:off x="0" y="0"/>
                      <a:ext cx="7082972" cy="4648200"/>
                    </a:xfrm>
                    <a:prstGeom prst="rect">
                      <a:avLst/>
                    </a:prstGeom>
                  </pic:spPr>
                </pic:pic>
              </a:graphicData>
            </a:graphic>
          </wp:inline>
        </w:drawing>
      </w:r>
    </w:p>
    <w:p w14:paraId="6BD25067" w14:textId="47831AF4" w:rsidR="41603674" w:rsidRDefault="006802FC" w:rsidP="006802FC">
      <w:pPr>
        <w:spacing w:before="0" w:after="160" w:line="259" w:lineRule="auto"/>
      </w:pPr>
      <w:r>
        <w:br w:type="page"/>
      </w:r>
    </w:p>
    <w:p w14:paraId="2756A4EB" w14:textId="23C1812B" w:rsidR="624129BF" w:rsidRDefault="624129BF" w:rsidP="2424197B">
      <w:pPr>
        <w:pStyle w:val="Heading2"/>
      </w:pPr>
      <w:bookmarkStart w:id="99" w:name="_Resource_22:_Google"/>
      <w:bookmarkStart w:id="100" w:name="_Toc144475041"/>
      <w:bookmarkEnd w:id="99"/>
      <w:r>
        <w:lastRenderedPageBreak/>
        <w:t xml:space="preserve">Resource </w:t>
      </w:r>
      <w:r w:rsidR="6A5176E8">
        <w:t>2</w:t>
      </w:r>
      <w:r w:rsidR="6A923E15">
        <w:t>2</w:t>
      </w:r>
      <w:r w:rsidR="60401F44">
        <w:t xml:space="preserve">: </w:t>
      </w:r>
      <w:r w:rsidR="3DAB5734">
        <w:t xml:space="preserve">Google </w:t>
      </w:r>
      <w:r w:rsidR="70093C88">
        <w:t>M</w:t>
      </w:r>
      <w:r w:rsidR="3DAB5734">
        <w:t>aps example</w:t>
      </w:r>
      <w:bookmarkEnd w:id="100"/>
    </w:p>
    <w:p w14:paraId="43735B97" w14:textId="43470E58" w:rsidR="00C3977D" w:rsidRDefault="00C3977D" w:rsidP="004A6326">
      <w:r w:rsidRPr="004A6326">
        <w:rPr>
          <w:noProof/>
        </w:rPr>
        <w:drawing>
          <wp:inline distT="0" distB="0" distL="0" distR="0" wp14:anchorId="7FEBCE6C" wp14:editId="7E3F58B2">
            <wp:extent cx="6892954" cy="4695825"/>
            <wp:effectExtent l="0" t="0" r="0" b="0"/>
            <wp:docPr id="963574905" name="Picture 963574905" descr="Google map showing distance from Kororo Public School to The Big Banana.&#10;Inside the green box, what address is the starting location?&#10;Inside the green box, what address is the destination?&#10;If you click on one of the images inside the red box, what changes?&#10;What does the red box show?&#10;What does the pink box represent?&#10;What is shown in the orang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74905" name="Picture 963574905" descr="Google map showing distance from Kororo Public School to The Big Banana.&#10;Inside the green box, what address is the starting location?&#10;Inside the green box, what address is the destination?&#10;If you click on one of the images inside the red box, what changes?&#10;What does the red box show?&#10;What does the pink box represent?&#10;What is shown in the orange box?"/>
                    <pic:cNvPicPr/>
                  </pic:nvPicPr>
                  <pic:blipFill>
                    <a:blip r:embed="rId71">
                      <a:extLst>
                        <a:ext uri="{28A0092B-C50C-407E-A947-70E740481C1C}">
                          <a14:useLocalDpi xmlns:a14="http://schemas.microsoft.com/office/drawing/2010/main" val="0"/>
                        </a:ext>
                      </a:extLst>
                    </a:blip>
                    <a:stretch>
                      <a:fillRect/>
                    </a:stretch>
                  </pic:blipFill>
                  <pic:spPr>
                    <a:xfrm>
                      <a:off x="0" y="0"/>
                      <a:ext cx="6892954" cy="4695825"/>
                    </a:xfrm>
                    <a:prstGeom prst="rect">
                      <a:avLst/>
                    </a:prstGeom>
                  </pic:spPr>
                </pic:pic>
              </a:graphicData>
            </a:graphic>
          </wp:inline>
        </w:drawing>
      </w:r>
    </w:p>
    <w:p w14:paraId="2A448043" w14:textId="6CA4F77B" w:rsidR="006802FC" w:rsidRPr="006802FC" w:rsidRDefault="00060F53" w:rsidP="006802FC">
      <w:pPr>
        <w:spacing w:before="0" w:after="160" w:line="259" w:lineRule="auto"/>
        <w:rPr>
          <w:sz w:val="18"/>
          <w:szCs w:val="18"/>
        </w:rPr>
      </w:pPr>
      <w:r w:rsidRPr="00060F53">
        <w:rPr>
          <w:sz w:val="18"/>
          <w:szCs w:val="18"/>
        </w:rPr>
        <w:t>Map data ©</w:t>
      </w:r>
      <w:r w:rsidR="00FE7373">
        <w:rPr>
          <w:sz w:val="18"/>
          <w:szCs w:val="18"/>
        </w:rPr>
        <w:t xml:space="preserve"> </w:t>
      </w:r>
      <w:r w:rsidRPr="00060F53">
        <w:rPr>
          <w:sz w:val="18"/>
          <w:szCs w:val="18"/>
        </w:rPr>
        <w:t>2023 Google</w:t>
      </w:r>
      <w:r>
        <w:rPr>
          <w:sz w:val="18"/>
          <w:szCs w:val="18"/>
        </w:rPr>
        <w:t>.</w:t>
      </w:r>
      <w:r w:rsidR="006802FC">
        <w:rPr>
          <w:sz w:val="18"/>
          <w:szCs w:val="18"/>
        </w:rPr>
        <w:br w:type="page"/>
      </w:r>
    </w:p>
    <w:p w14:paraId="4890C9C6" w14:textId="5E5C1810" w:rsidR="00C3977D" w:rsidRDefault="00C3977D" w:rsidP="2424197B">
      <w:pPr>
        <w:pStyle w:val="Heading2"/>
      </w:pPr>
      <w:bookmarkStart w:id="101" w:name="_Resource_23:_Using"/>
      <w:bookmarkStart w:id="102" w:name="_Toc144475042"/>
      <w:bookmarkEnd w:id="101"/>
      <w:r>
        <w:lastRenderedPageBreak/>
        <w:t xml:space="preserve">Resource </w:t>
      </w:r>
      <w:r w:rsidR="37BE3472">
        <w:t>2</w:t>
      </w:r>
      <w:r w:rsidR="4B7A4D3F">
        <w:t>3</w:t>
      </w:r>
      <w:r w:rsidR="7D653D78">
        <w:t>:</w:t>
      </w:r>
      <w:r w:rsidR="7B6578D8">
        <w:t xml:space="preserve"> Using Google Maps</w:t>
      </w:r>
      <w:bookmarkEnd w:id="102"/>
    </w:p>
    <w:p w14:paraId="773A7EDA" w14:textId="7258D6D6" w:rsidR="006802FC" w:rsidRDefault="00C3977D" w:rsidP="2424197B">
      <w:r>
        <w:rPr>
          <w:noProof/>
          <w:color w:val="2B579A"/>
          <w:shd w:val="clear" w:color="auto" w:fill="E6E6E6"/>
        </w:rPr>
        <w:drawing>
          <wp:inline distT="0" distB="0" distL="0" distR="0" wp14:anchorId="288ECB59" wp14:editId="1EDF426D">
            <wp:extent cx="6777288" cy="4828818"/>
            <wp:effectExtent l="0" t="0" r="0" b="0"/>
            <wp:docPr id="2029906581" name="Picture 2029906581" descr="Table for recording Google maps distances and duration. The Big Banana, Sydney Harbour Bridge and Uluru.&#10;There are columns to fill in Distance (metres), Distance (kilometres), Duration (walking) and Duratio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06581" name="Picture 2029906581" descr="Table for recording Google maps distances and duration. The Big Banana, Sydney Harbour Bridge and Uluru.&#10;There are columns to fill in Distance (metres), Distance (kilometres), Duration (walking) and Duration (Driving)."/>
                    <pic:cNvPicPr/>
                  </pic:nvPicPr>
                  <pic:blipFill>
                    <a:blip r:embed="rId72">
                      <a:extLst>
                        <a:ext uri="{28A0092B-C50C-407E-A947-70E740481C1C}">
                          <a14:useLocalDpi xmlns:a14="http://schemas.microsoft.com/office/drawing/2010/main" val="0"/>
                        </a:ext>
                      </a:extLst>
                    </a:blip>
                    <a:stretch>
                      <a:fillRect/>
                    </a:stretch>
                  </pic:blipFill>
                  <pic:spPr>
                    <a:xfrm>
                      <a:off x="0" y="0"/>
                      <a:ext cx="6777288" cy="4828818"/>
                    </a:xfrm>
                    <a:prstGeom prst="rect">
                      <a:avLst/>
                    </a:prstGeom>
                  </pic:spPr>
                </pic:pic>
              </a:graphicData>
            </a:graphic>
          </wp:inline>
        </w:drawing>
      </w:r>
    </w:p>
    <w:p w14:paraId="430A046E" w14:textId="5610E824" w:rsidR="00C3977D" w:rsidRDefault="006802FC" w:rsidP="006802FC">
      <w:pPr>
        <w:spacing w:before="0" w:after="160" w:line="259" w:lineRule="auto"/>
      </w:pPr>
      <w:r>
        <w:br w:type="page"/>
      </w:r>
    </w:p>
    <w:p w14:paraId="3A43F742" w14:textId="77777777" w:rsidR="00A10DF1" w:rsidRDefault="00A10DF1" w:rsidP="00A10DF1">
      <w:pPr>
        <w:pStyle w:val="Heading2"/>
      </w:pPr>
      <w:bookmarkStart w:id="103" w:name="_Toc144475043"/>
      <w:r>
        <w:lastRenderedPageBreak/>
        <w:t>Syllabus outcomes and content</w:t>
      </w:r>
      <w:bookmarkEnd w:id="103"/>
    </w:p>
    <w:p w14:paraId="11DFC55B" w14:textId="77777777" w:rsidR="00ED48F2" w:rsidRDefault="004A30F9" w:rsidP="004A30F9">
      <w:r w:rsidRPr="004A30F9">
        <w:t xml:space="preserve">The table below outlines the </w:t>
      </w:r>
      <w:hyperlink r:id="rId73" w:history="1">
        <w:r w:rsidRPr="00B3662B">
          <w:rPr>
            <w:rStyle w:val="Hyperlink"/>
          </w:rPr>
          <w:t>syllabus outcomes</w:t>
        </w:r>
      </w:hyperlink>
      <w:r w:rsidRPr="004A30F9">
        <w:t xml:space="preserve"> and range of relevant syllabus content covered in this unit. Content is linked to </w:t>
      </w:r>
      <w:hyperlink r:id="rId74" w:history="1">
        <w:r w:rsidRPr="00D559B4">
          <w:rPr>
            <w:rStyle w:val="Hyperlink"/>
          </w:rPr>
          <w:t>National Numeracy Learning Progression</w:t>
        </w:r>
      </w:hyperlink>
      <w:r w:rsidRPr="004A30F9">
        <w:t xml:space="preserve"> version (3).</w:t>
      </w:r>
    </w:p>
    <w:tbl>
      <w:tblPr>
        <w:tblStyle w:val="Tableheader"/>
        <w:tblW w:w="14551" w:type="dxa"/>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65"/>
      </w:tblGrid>
      <w:tr w:rsidR="00BC5530" w14:paraId="348B68E6" w14:textId="77777777" w:rsidTr="155BEB62">
        <w:trPr>
          <w:cnfStyle w:val="100000000000" w:firstRow="1" w:lastRow="0" w:firstColumn="0" w:lastColumn="0" w:oddVBand="0" w:evenVBand="0" w:oddHBand="0" w:evenHBand="0" w:firstRowFirstColumn="0" w:firstRowLastColumn="0" w:lastRowFirstColumn="0" w:lastRowLastColumn="0"/>
        </w:trPr>
        <w:tc>
          <w:tcPr>
            <w:tcW w:w="10768" w:type="dxa"/>
          </w:tcPr>
          <w:p w14:paraId="50A2F372" w14:textId="77777777" w:rsidR="00BC5530" w:rsidRDefault="00BC5530" w:rsidP="00BC5530">
            <w:bookmarkStart w:id="104" w:name="_Hlk135749027"/>
            <w:r w:rsidRPr="00BC5530">
              <w:t>Outcomes and content</w:t>
            </w:r>
          </w:p>
        </w:tc>
        <w:tc>
          <w:tcPr>
            <w:tcW w:w="474" w:type="dxa"/>
          </w:tcPr>
          <w:p w14:paraId="16624FE2" w14:textId="77777777" w:rsidR="00BC5530" w:rsidRDefault="00BC5530" w:rsidP="00BC5530">
            <w:r>
              <w:t>1</w:t>
            </w:r>
          </w:p>
        </w:tc>
        <w:tc>
          <w:tcPr>
            <w:tcW w:w="474" w:type="dxa"/>
          </w:tcPr>
          <w:p w14:paraId="549F410E" w14:textId="77777777" w:rsidR="00BC5530" w:rsidRDefault="00BC5530" w:rsidP="00BC5530">
            <w:r>
              <w:t>2</w:t>
            </w:r>
          </w:p>
        </w:tc>
        <w:tc>
          <w:tcPr>
            <w:tcW w:w="474" w:type="dxa"/>
          </w:tcPr>
          <w:p w14:paraId="7C8F9983" w14:textId="77777777" w:rsidR="00BC5530" w:rsidRDefault="00BC5530" w:rsidP="00BC5530">
            <w:r>
              <w:t>3</w:t>
            </w:r>
          </w:p>
        </w:tc>
        <w:tc>
          <w:tcPr>
            <w:tcW w:w="474" w:type="dxa"/>
          </w:tcPr>
          <w:p w14:paraId="2C013838" w14:textId="77777777" w:rsidR="00BC5530" w:rsidRDefault="00BC5530" w:rsidP="00BC5530">
            <w:r>
              <w:t>4</w:t>
            </w:r>
          </w:p>
        </w:tc>
        <w:tc>
          <w:tcPr>
            <w:tcW w:w="474" w:type="dxa"/>
          </w:tcPr>
          <w:p w14:paraId="45D6791C" w14:textId="77777777" w:rsidR="00BC5530" w:rsidRDefault="00BC5530" w:rsidP="00BC5530">
            <w:r>
              <w:t>5</w:t>
            </w:r>
          </w:p>
        </w:tc>
        <w:tc>
          <w:tcPr>
            <w:tcW w:w="474" w:type="dxa"/>
          </w:tcPr>
          <w:p w14:paraId="4FF10CED" w14:textId="77777777" w:rsidR="00BC5530" w:rsidRDefault="00BC5530" w:rsidP="00BC5530">
            <w:r>
              <w:t>6</w:t>
            </w:r>
          </w:p>
        </w:tc>
        <w:tc>
          <w:tcPr>
            <w:tcW w:w="474" w:type="dxa"/>
          </w:tcPr>
          <w:p w14:paraId="6D89AD32" w14:textId="77777777" w:rsidR="00BC5530" w:rsidRDefault="00BC5530" w:rsidP="00BC5530">
            <w:r>
              <w:t>7</w:t>
            </w:r>
          </w:p>
        </w:tc>
        <w:tc>
          <w:tcPr>
            <w:tcW w:w="465" w:type="dxa"/>
          </w:tcPr>
          <w:p w14:paraId="55C653D8" w14:textId="77777777" w:rsidR="00BC5530" w:rsidRDefault="00BC5530" w:rsidP="00BC5530">
            <w:r>
              <w:t>8</w:t>
            </w:r>
          </w:p>
        </w:tc>
      </w:tr>
      <w:tr w:rsidR="00C2730C" w14:paraId="6AE9878B" w14:textId="77777777" w:rsidTr="155BEB62">
        <w:tc>
          <w:tcPr>
            <w:tcW w:w="10768" w:type="dxa"/>
            <w:tcBorders>
              <w:top w:val="single" w:sz="24" w:space="0" w:color="D6143B"/>
              <w:right w:val="nil"/>
            </w:tcBorders>
            <w:shd w:val="clear" w:color="auto" w:fill="EBEBEB"/>
          </w:tcPr>
          <w:p w14:paraId="63441AD1" w14:textId="538B9B7C" w:rsidR="00BC5530" w:rsidRPr="00BC5530" w:rsidRDefault="12311C75" w:rsidP="5811D56A">
            <w:pPr>
              <w:rPr>
                <w:b/>
                <w:bCs/>
              </w:rPr>
            </w:pPr>
            <w:r w:rsidRPr="5811D56A">
              <w:rPr>
                <w:b/>
                <w:bCs/>
              </w:rPr>
              <w:t>Additive relations B</w:t>
            </w:r>
            <w:r w:rsidR="5DB7491B" w:rsidRPr="5811D56A">
              <w:rPr>
                <w:b/>
                <w:bCs/>
              </w:rPr>
              <w:t xml:space="preserve">: </w:t>
            </w:r>
            <w:r w:rsidR="18A1D901">
              <w:t>Choose and use efficient strategies to solve addition and subtraction problems</w:t>
            </w:r>
          </w:p>
          <w:p w14:paraId="46C5A6E8" w14:textId="434E3F7D" w:rsidR="00BC5530" w:rsidRDefault="5DB7491B" w:rsidP="00BC5530">
            <w:r w:rsidRPr="5811D56A">
              <w:rPr>
                <w:b/>
                <w:bCs/>
              </w:rPr>
              <w:t>MAO-WM-01, MA</w:t>
            </w:r>
            <w:r w:rsidR="76F4B5AB" w:rsidRPr="5811D56A">
              <w:rPr>
                <w:b/>
                <w:bCs/>
              </w:rPr>
              <w:t>3-AR-01</w:t>
            </w:r>
          </w:p>
        </w:tc>
        <w:tc>
          <w:tcPr>
            <w:tcW w:w="474" w:type="dxa"/>
            <w:tcBorders>
              <w:top w:val="single" w:sz="24" w:space="0" w:color="D6143B"/>
              <w:left w:val="nil"/>
              <w:right w:val="nil"/>
            </w:tcBorders>
            <w:shd w:val="clear" w:color="auto" w:fill="EBEBEB"/>
          </w:tcPr>
          <w:p w14:paraId="27A0EA19" w14:textId="77777777" w:rsidR="00BC5530" w:rsidRDefault="00BC5530" w:rsidP="00BC5530"/>
        </w:tc>
        <w:tc>
          <w:tcPr>
            <w:tcW w:w="474" w:type="dxa"/>
            <w:tcBorders>
              <w:top w:val="single" w:sz="24" w:space="0" w:color="D6143B"/>
              <w:left w:val="nil"/>
              <w:right w:val="nil"/>
            </w:tcBorders>
            <w:shd w:val="clear" w:color="auto" w:fill="EBEBEB"/>
          </w:tcPr>
          <w:p w14:paraId="6341966C" w14:textId="77777777" w:rsidR="00BC5530" w:rsidRDefault="00BC5530" w:rsidP="00BC5530"/>
        </w:tc>
        <w:tc>
          <w:tcPr>
            <w:tcW w:w="474" w:type="dxa"/>
            <w:tcBorders>
              <w:top w:val="single" w:sz="24" w:space="0" w:color="D6143B"/>
              <w:left w:val="nil"/>
              <w:right w:val="nil"/>
            </w:tcBorders>
            <w:shd w:val="clear" w:color="auto" w:fill="EBEBEB"/>
          </w:tcPr>
          <w:p w14:paraId="6634A92A" w14:textId="77777777" w:rsidR="00BC5530" w:rsidRDefault="00BC5530" w:rsidP="00BC5530"/>
        </w:tc>
        <w:tc>
          <w:tcPr>
            <w:tcW w:w="474" w:type="dxa"/>
            <w:tcBorders>
              <w:top w:val="single" w:sz="24" w:space="0" w:color="D6143B"/>
              <w:left w:val="nil"/>
              <w:right w:val="nil"/>
            </w:tcBorders>
            <w:shd w:val="clear" w:color="auto" w:fill="EBEBEB"/>
          </w:tcPr>
          <w:p w14:paraId="0D4A9ABC" w14:textId="77777777" w:rsidR="00BC5530" w:rsidRDefault="00BC5530" w:rsidP="00BC5530"/>
        </w:tc>
        <w:tc>
          <w:tcPr>
            <w:tcW w:w="474" w:type="dxa"/>
            <w:tcBorders>
              <w:top w:val="single" w:sz="24" w:space="0" w:color="D6143B"/>
              <w:left w:val="nil"/>
              <w:right w:val="nil"/>
            </w:tcBorders>
            <w:shd w:val="clear" w:color="auto" w:fill="EBEBEB"/>
          </w:tcPr>
          <w:p w14:paraId="021ED60C" w14:textId="77777777" w:rsidR="00BC5530" w:rsidRDefault="00BC5530" w:rsidP="00BC5530"/>
        </w:tc>
        <w:tc>
          <w:tcPr>
            <w:tcW w:w="474" w:type="dxa"/>
            <w:tcBorders>
              <w:top w:val="single" w:sz="24" w:space="0" w:color="D6143B"/>
              <w:left w:val="nil"/>
              <w:right w:val="nil"/>
            </w:tcBorders>
            <w:shd w:val="clear" w:color="auto" w:fill="EBEBEB"/>
          </w:tcPr>
          <w:p w14:paraId="7406433A" w14:textId="77777777" w:rsidR="00BC5530" w:rsidRDefault="00BC5530" w:rsidP="00BC5530"/>
        </w:tc>
        <w:tc>
          <w:tcPr>
            <w:tcW w:w="474" w:type="dxa"/>
            <w:tcBorders>
              <w:top w:val="single" w:sz="24" w:space="0" w:color="D6143B"/>
              <w:left w:val="nil"/>
              <w:right w:val="nil"/>
            </w:tcBorders>
            <w:shd w:val="clear" w:color="auto" w:fill="EBEBEB"/>
          </w:tcPr>
          <w:p w14:paraId="2F4E031B" w14:textId="77777777" w:rsidR="00BC5530" w:rsidRDefault="00BC5530" w:rsidP="00BC5530"/>
        </w:tc>
        <w:tc>
          <w:tcPr>
            <w:tcW w:w="465" w:type="dxa"/>
            <w:tcBorders>
              <w:top w:val="single" w:sz="24" w:space="0" w:color="D6143B"/>
              <w:left w:val="nil"/>
            </w:tcBorders>
            <w:shd w:val="clear" w:color="auto" w:fill="EBEBEB"/>
          </w:tcPr>
          <w:p w14:paraId="5ED9F71A" w14:textId="77777777" w:rsidR="00BC5530" w:rsidRDefault="00BC5530" w:rsidP="00BC5530"/>
        </w:tc>
      </w:tr>
      <w:tr w:rsidR="00BC5530" w14:paraId="52AF2DA9" w14:textId="77777777" w:rsidTr="155BEB62">
        <w:tc>
          <w:tcPr>
            <w:tcW w:w="10768" w:type="dxa"/>
          </w:tcPr>
          <w:p w14:paraId="1C01DD4E" w14:textId="14972864" w:rsidR="00BC5530" w:rsidRDefault="698FF09B" w:rsidP="2424197B">
            <w:pPr>
              <w:pStyle w:val="ListBullet"/>
              <w:rPr>
                <w:rFonts w:eastAsia="Calibri"/>
              </w:rPr>
            </w:pPr>
            <w:r w:rsidRPr="155BEB62">
              <w:rPr>
                <w:rFonts w:eastAsia="Calibri"/>
              </w:rPr>
              <w:t>Solve multistep word problems, including problems that require more than one operation</w:t>
            </w:r>
          </w:p>
        </w:tc>
        <w:tc>
          <w:tcPr>
            <w:tcW w:w="474" w:type="dxa"/>
          </w:tcPr>
          <w:p w14:paraId="0E93ABEA" w14:textId="242946C5" w:rsidR="00BC5530" w:rsidRDefault="30C0C531" w:rsidP="00BC5530">
            <w:r>
              <w:t>x</w:t>
            </w:r>
          </w:p>
        </w:tc>
        <w:tc>
          <w:tcPr>
            <w:tcW w:w="474" w:type="dxa"/>
          </w:tcPr>
          <w:p w14:paraId="5236FAC9" w14:textId="770F71BC" w:rsidR="00BC5530" w:rsidRDefault="30C0C531" w:rsidP="00BC5530">
            <w:r>
              <w:t>x</w:t>
            </w:r>
          </w:p>
        </w:tc>
        <w:tc>
          <w:tcPr>
            <w:tcW w:w="474" w:type="dxa"/>
          </w:tcPr>
          <w:p w14:paraId="223FD580" w14:textId="2C4FCC5A" w:rsidR="00BC5530" w:rsidRDefault="30C0C531" w:rsidP="00BC5530">
            <w:r>
              <w:t>x</w:t>
            </w:r>
          </w:p>
        </w:tc>
        <w:tc>
          <w:tcPr>
            <w:tcW w:w="474" w:type="dxa"/>
          </w:tcPr>
          <w:p w14:paraId="05EE593C" w14:textId="77777777" w:rsidR="00BC5530" w:rsidRDefault="00BC5530" w:rsidP="00BC5530"/>
        </w:tc>
        <w:tc>
          <w:tcPr>
            <w:tcW w:w="474" w:type="dxa"/>
          </w:tcPr>
          <w:p w14:paraId="23E1FC16" w14:textId="77777777" w:rsidR="00BC5530" w:rsidRDefault="00BC5530" w:rsidP="00BC5530"/>
        </w:tc>
        <w:tc>
          <w:tcPr>
            <w:tcW w:w="474" w:type="dxa"/>
          </w:tcPr>
          <w:p w14:paraId="2F908EB1" w14:textId="77777777" w:rsidR="00BC5530" w:rsidRDefault="00BC5530" w:rsidP="00BC5530"/>
        </w:tc>
        <w:tc>
          <w:tcPr>
            <w:tcW w:w="474" w:type="dxa"/>
          </w:tcPr>
          <w:p w14:paraId="57BEE6B4" w14:textId="77777777" w:rsidR="00BC5530" w:rsidRDefault="00BC5530" w:rsidP="00BC5530"/>
        </w:tc>
        <w:tc>
          <w:tcPr>
            <w:tcW w:w="465" w:type="dxa"/>
          </w:tcPr>
          <w:p w14:paraId="51A56F64" w14:textId="77777777" w:rsidR="00BC5530" w:rsidRDefault="00BC5530" w:rsidP="00BC5530"/>
        </w:tc>
      </w:tr>
      <w:tr w:rsidR="00BC5530" w14:paraId="76618994" w14:textId="77777777" w:rsidTr="155BEB62">
        <w:tc>
          <w:tcPr>
            <w:tcW w:w="10768" w:type="dxa"/>
            <w:tcBorders>
              <w:bottom w:val="single" w:sz="2" w:space="0" w:color="auto"/>
            </w:tcBorders>
          </w:tcPr>
          <w:p w14:paraId="2577A089" w14:textId="12D37763" w:rsidR="00BC5530" w:rsidRDefault="698FF09B" w:rsidP="2424197B">
            <w:pPr>
              <w:pStyle w:val="ListBullet"/>
              <w:rPr>
                <w:rFonts w:eastAsia="Calibri"/>
              </w:rPr>
            </w:pPr>
            <w:r w:rsidRPr="155BEB62">
              <w:rPr>
                <w:rFonts w:eastAsia="Calibri"/>
              </w:rPr>
              <w:t>Compare, evaluate and communicate strategies used to solve addition and subtraction problems</w:t>
            </w:r>
          </w:p>
        </w:tc>
        <w:tc>
          <w:tcPr>
            <w:tcW w:w="474" w:type="dxa"/>
            <w:tcBorders>
              <w:bottom w:val="single" w:sz="2" w:space="0" w:color="auto"/>
            </w:tcBorders>
          </w:tcPr>
          <w:p w14:paraId="79567012" w14:textId="77777777" w:rsidR="00BC5530" w:rsidRDefault="00BC5530" w:rsidP="00BC5530"/>
        </w:tc>
        <w:tc>
          <w:tcPr>
            <w:tcW w:w="474" w:type="dxa"/>
            <w:tcBorders>
              <w:bottom w:val="single" w:sz="2" w:space="0" w:color="auto"/>
            </w:tcBorders>
          </w:tcPr>
          <w:p w14:paraId="04166D9C" w14:textId="140460CD" w:rsidR="00BC5530" w:rsidRDefault="3A72903A" w:rsidP="00BC5530">
            <w:r>
              <w:t>x</w:t>
            </w:r>
          </w:p>
        </w:tc>
        <w:tc>
          <w:tcPr>
            <w:tcW w:w="474" w:type="dxa"/>
            <w:tcBorders>
              <w:bottom w:val="single" w:sz="2" w:space="0" w:color="auto"/>
            </w:tcBorders>
          </w:tcPr>
          <w:p w14:paraId="6B77B1F1" w14:textId="0F65CAEB" w:rsidR="00BC5530" w:rsidRDefault="3A72903A" w:rsidP="00BC5530">
            <w:r>
              <w:t>x</w:t>
            </w:r>
          </w:p>
        </w:tc>
        <w:tc>
          <w:tcPr>
            <w:tcW w:w="474" w:type="dxa"/>
            <w:tcBorders>
              <w:bottom w:val="single" w:sz="2" w:space="0" w:color="auto"/>
            </w:tcBorders>
          </w:tcPr>
          <w:p w14:paraId="69F25433" w14:textId="77777777" w:rsidR="00BC5530" w:rsidRDefault="00BC5530" w:rsidP="00BC5530"/>
        </w:tc>
        <w:tc>
          <w:tcPr>
            <w:tcW w:w="474" w:type="dxa"/>
            <w:tcBorders>
              <w:bottom w:val="single" w:sz="2" w:space="0" w:color="auto"/>
            </w:tcBorders>
          </w:tcPr>
          <w:p w14:paraId="109506DE" w14:textId="77777777" w:rsidR="00BC5530" w:rsidRDefault="00BC5530" w:rsidP="00BC5530"/>
        </w:tc>
        <w:tc>
          <w:tcPr>
            <w:tcW w:w="474" w:type="dxa"/>
            <w:tcBorders>
              <w:bottom w:val="single" w:sz="2" w:space="0" w:color="auto"/>
            </w:tcBorders>
          </w:tcPr>
          <w:p w14:paraId="40351A10" w14:textId="77777777" w:rsidR="00BC5530" w:rsidRDefault="00BC5530" w:rsidP="00BC5530"/>
        </w:tc>
        <w:tc>
          <w:tcPr>
            <w:tcW w:w="474" w:type="dxa"/>
            <w:tcBorders>
              <w:bottom w:val="single" w:sz="2" w:space="0" w:color="auto"/>
            </w:tcBorders>
          </w:tcPr>
          <w:p w14:paraId="5035A01E" w14:textId="77777777" w:rsidR="00BC5530" w:rsidRDefault="00BC5530" w:rsidP="00BC5530"/>
        </w:tc>
        <w:tc>
          <w:tcPr>
            <w:tcW w:w="465" w:type="dxa"/>
            <w:tcBorders>
              <w:bottom w:val="single" w:sz="2" w:space="0" w:color="auto"/>
            </w:tcBorders>
          </w:tcPr>
          <w:p w14:paraId="344C839A" w14:textId="77777777" w:rsidR="00BC5530" w:rsidRDefault="00BC5530" w:rsidP="00BC5530"/>
        </w:tc>
      </w:tr>
      <w:tr w:rsidR="00C2730C" w14:paraId="32EC743B" w14:textId="77777777" w:rsidTr="155BEB62">
        <w:tc>
          <w:tcPr>
            <w:tcW w:w="10768" w:type="dxa"/>
            <w:tcBorders>
              <w:top w:val="single" w:sz="2" w:space="0" w:color="auto"/>
              <w:right w:val="nil"/>
            </w:tcBorders>
            <w:shd w:val="clear" w:color="auto" w:fill="EBEBEB"/>
          </w:tcPr>
          <w:p w14:paraId="16E7DC6B" w14:textId="557CB517" w:rsidR="00BC5530" w:rsidRDefault="21D1AEAE" w:rsidP="00BC5530">
            <w:r w:rsidRPr="2424197B">
              <w:rPr>
                <w:b/>
                <w:bCs/>
              </w:rPr>
              <w:t>Representing quantity fractions A</w:t>
            </w:r>
            <w:r w:rsidR="55E66784" w:rsidRPr="2424197B">
              <w:rPr>
                <w:b/>
                <w:bCs/>
              </w:rPr>
              <w:t>:</w:t>
            </w:r>
            <w:r w:rsidR="55E66784">
              <w:t xml:space="preserve"> </w:t>
            </w:r>
            <w:r w:rsidR="3F8C9020">
              <w:t>Recognise the role of the number 1 as representing the whole</w:t>
            </w:r>
          </w:p>
          <w:p w14:paraId="57FFACD7" w14:textId="14290BC9" w:rsidR="00BC5530" w:rsidRPr="00BC5530" w:rsidRDefault="1FE1A24E" w:rsidP="00BC5530">
            <w:pPr>
              <w:rPr>
                <w:b/>
                <w:bCs/>
              </w:rPr>
            </w:pPr>
            <w:r w:rsidRPr="2424197B">
              <w:rPr>
                <w:b/>
                <w:bCs/>
              </w:rPr>
              <w:t>MAO-WM-01</w:t>
            </w:r>
            <w:r w:rsidR="3002660C" w:rsidRPr="2424197B">
              <w:rPr>
                <w:b/>
                <w:bCs/>
              </w:rPr>
              <w:t>, MA3-RQF-01</w:t>
            </w:r>
          </w:p>
        </w:tc>
        <w:tc>
          <w:tcPr>
            <w:tcW w:w="474" w:type="dxa"/>
            <w:tcBorders>
              <w:top w:val="single" w:sz="2" w:space="0" w:color="auto"/>
              <w:left w:val="nil"/>
              <w:right w:val="nil"/>
            </w:tcBorders>
            <w:shd w:val="clear" w:color="auto" w:fill="EBEBEB"/>
          </w:tcPr>
          <w:p w14:paraId="0696A840" w14:textId="77777777" w:rsidR="00BC5530" w:rsidRDefault="00BC5530" w:rsidP="00BC5530"/>
        </w:tc>
        <w:tc>
          <w:tcPr>
            <w:tcW w:w="474" w:type="dxa"/>
            <w:tcBorders>
              <w:top w:val="single" w:sz="2" w:space="0" w:color="auto"/>
              <w:left w:val="nil"/>
              <w:right w:val="nil"/>
            </w:tcBorders>
            <w:shd w:val="clear" w:color="auto" w:fill="EBEBEB"/>
          </w:tcPr>
          <w:p w14:paraId="5CC14131" w14:textId="77777777" w:rsidR="00BC5530" w:rsidRDefault="00BC5530" w:rsidP="00BC5530"/>
        </w:tc>
        <w:tc>
          <w:tcPr>
            <w:tcW w:w="474" w:type="dxa"/>
            <w:tcBorders>
              <w:top w:val="single" w:sz="2" w:space="0" w:color="auto"/>
              <w:left w:val="nil"/>
              <w:right w:val="nil"/>
            </w:tcBorders>
            <w:shd w:val="clear" w:color="auto" w:fill="EBEBEB"/>
          </w:tcPr>
          <w:p w14:paraId="7CEED980" w14:textId="77777777" w:rsidR="00BC5530" w:rsidRDefault="00BC5530" w:rsidP="00BC5530"/>
        </w:tc>
        <w:tc>
          <w:tcPr>
            <w:tcW w:w="474" w:type="dxa"/>
            <w:tcBorders>
              <w:top w:val="single" w:sz="2" w:space="0" w:color="auto"/>
              <w:left w:val="nil"/>
              <w:right w:val="nil"/>
            </w:tcBorders>
            <w:shd w:val="clear" w:color="auto" w:fill="EBEBEB"/>
          </w:tcPr>
          <w:p w14:paraId="721B087F" w14:textId="77777777" w:rsidR="00BC5530" w:rsidRDefault="00BC5530" w:rsidP="00BC5530"/>
        </w:tc>
        <w:tc>
          <w:tcPr>
            <w:tcW w:w="474" w:type="dxa"/>
            <w:tcBorders>
              <w:top w:val="single" w:sz="2" w:space="0" w:color="auto"/>
              <w:left w:val="nil"/>
              <w:right w:val="nil"/>
            </w:tcBorders>
            <w:shd w:val="clear" w:color="auto" w:fill="EBEBEB"/>
          </w:tcPr>
          <w:p w14:paraId="1221D9DD" w14:textId="77777777" w:rsidR="00BC5530" w:rsidRDefault="00BC5530" w:rsidP="00BC5530"/>
        </w:tc>
        <w:tc>
          <w:tcPr>
            <w:tcW w:w="474" w:type="dxa"/>
            <w:tcBorders>
              <w:top w:val="single" w:sz="2" w:space="0" w:color="auto"/>
              <w:left w:val="nil"/>
              <w:right w:val="nil"/>
            </w:tcBorders>
            <w:shd w:val="clear" w:color="auto" w:fill="EBEBEB"/>
          </w:tcPr>
          <w:p w14:paraId="37AFB227" w14:textId="77777777" w:rsidR="00BC5530" w:rsidRDefault="00BC5530" w:rsidP="00BC5530"/>
        </w:tc>
        <w:tc>
          <w:tcPr>
            <w:tcW w:w="474" w:type="dxa"/>
            <w:tcBorders>
              <w:top w:val="single" w:sz="2" w:space="0" w:color="auto"/>
              <w:left w:val="nil"/>
              <w:right w:val="nil"/>
            </w:tcBorders>
            <w:shd w:val="clear" w:color="auto" w:fill="EBEBEB"/>
          </w:tcPr>
          <w:p w14:paraId="6A5244DA" w14:textId="77777777" w:rsidR="00BC5530" w:rsidRDefault="00BC5530" w:rsidP="00BC5530"/>
        </w:tc>
        <w:tc>
          <w:tcPr>
            <w:tcW w:w="465" w:type="dxa"/>
            <w:tcBorders>
              <w:top w:val="single" w:sz="2" w:space="0" w:color="auto"/>
              <w:left w:val="nil"/>
            </w:tcBorders>
            <w:shd w:val="clear" w:color="auto" w:fill="EBEBEB"/>
          </w:tcPr>
          <w:p w14:paraId="7128525B" w14:textId="77777777" w:rsidR="00BC5530" w:rsidRDefault="00BC5530" w:rsidP="00BC5530"/>
        </w:tc>
      </w:tr>
      <w:tr w:rsidR="00BC5530" w14:paraId="2DC209E4" w14:textId="77777777" w:rsidTr="155BEB62">
        <w:tc>
          <w:tcPr>
            <w:tcW w:w="10768" w:type="dxa"/>
          </w:tcPr>
          <w:p w14:paraId="3433C8FC" w14:textId="01CC1848" w:rsidR="00BC5530" w:rsidRDefault="5E4D781E" w:rsidP="2424197B">
            <w:pPr>
              <w:pStyle w:val="ListBullet"/>
              <w:rPr>
                <w:rFonts w:eastAsia="Calibri"/>
              </w:rPr>
            </w:pPr>
            <w:r w:rsidRPr="155BEB62">
              <w:rPr>
                <w:rFonts w:eastAsia="Calibri"/>
              </w:rPr>
              <w:t>Compare halves and quarters of different sized wholes</w:t>
            </w:r>
          </w:p>
        </w:tc>
        <w:tc>
          <w:tcPr>
            <w:tcW w:w="474" w:type="dxa"/>
          </w:tcPr>
          <w:p w14:paraId="41B24550" w14:textId="77777777" w:rsidR="00BC5530" w:rsidRDefault="00BC5530" w:rsidP="00BC5530"/>
        </w:tc>
        <w:tc>
          <w:tcPr>
            <w:tcW w:w="474" w:type="dxa"/>
          </w:tcPr>
          <w:p w14:paraId="6F19D8C3" w14:textId="77777777" w:rsidR="00BC5530" w:rsidRDefault="00BC5530" w:rsidP="00BC5530"/>
        </w:tc>
        <w:tc>
          <w:tcPr>
            <w:tcW w:w="474" w:type="dxa"/>
          </w:tcPr>
          <w:p w14:paraId="4D9DB4B7" w14:textId="77777777" w:rsidR="00BC5530" w:rsidRDefault="00BC5530" w:rsidP="00BC5530"/>
        </w:tc>
        <w:tc>
          <w:tcPr>
            <w:tcW w:w="474" w:type="dxa"/>
          </w:tcPr>
          <w:p w14:paraId="362A9E55" w14:textId="77777777" w:rsidR="00BC5530" w:rsidRDefault="00BC5530" w:rsidP="00BC5530"/>
        </w:tc>
        <w:tc>
          <w:tcPr>
            <w:tcW w:w="474" w:type="dxa"/>
          </w:tcPr>
          <w:p w14:paraId="1C08F228" w14:textId="46CA689D" w:rsidR="00BC5530" w:rsidRDefault="002240AC" w:rsidP="00BC5530">
            <w:r>
              <w:t>x</w:t>
            </w:r>
          </w:p>
        </w:tc>
        <w:tc>
          <w:tcPr>
            <w:tcW w:w="474" w:type="dxa"/>
          </w:tcPr>
          <w:p w14:paraId="1E3EA2C1" w14:textId="5E1C371C" w:rsidR="00BC5530" w:rsidRDefault="002240AC" w:rsidP="00BC5530">
            <w:r>
              <w:t>x</w:t>
            </w:r>
          </w:p>
        </w:tc>
        <w:tc>
          <w:tcPr>
            <w:tcW w:w="474" w:type="dxa"/>
          </w:tcPr>
          <w:p w14:paraId="63F67EC2" w14:textId="7B7B1279" w:rsidR="00BC5530" w:rsidRDefault="002240AC" w:rsidP="00BC5530">
            <w:r>
              <w:t>x</w:t>
            </w:r>
          </w:p>
        </w:tc>
        <w:tc>
          <w:tcPr>
            <w:tcW w:w="465" w:type="dxa"/>
          </w:tcPr>
          <w:p w14:paraId="0269BE9C" w14:textId="77777777" w:rsidR="00BC5530" w:rsidRDefault="00BC5530" w:rsidP="00BC5530"/>
        </w:tc>
      </w:tr>
      <w:tr w:rsidR="00BC5530" w14:paraId="55E97AEE" w14:textId="77777777" w:rsidTr="155BEB62">
        <w:tc>
          <w:tcPr>
            <w:tcW w:w="10768" w:type="dxa"/>
            <w:tcBorders>
              <w:bottom w:val="single" w:sz="2" w:space="0" w:color="auto"/>
            </w:tcBorders>
          </w:tcPr>
          <w:p w14:paraId="0802318C" w14:textId="0B150824" w:rsidR="00BC5530" w:rsidRDefault="5E4D781E" w:rsidP="2424197B">
            <w:pPr>
              <w:pStyle w:val="ListBullet"/>
              <w:rPr>
                <w:rFonts w:eastAsia="Calibri"/>
              </w:rPr>
            </w:pPr>
            <w:r w:rsidRPr="155BEB62">
              <w:rPr>
                <w:rFonts w:eastAsia="Calibri"/>
              </w:rPr>
              <w:t xml:space="preserve">Justify the need for fractions to refer to the number 1 as the common whole (Reasons about </w:t>
            </w:r>
            <w:r w:rsidRPr="155BEB62">
              <w:rPr>
                <w:rFonts w:eastAsia="Calibri"/>
              </w:rPr>
              <w:lastRenderedPageBreak/>
              <w:t>quantity)</w:t>
            </w:r>
          </w:p>
        </w:tc>
        <w:tc>
          <w:tcPr>
            <w:tcW w:w="474" w:type="dxa"/>
            <w:tcBorders>
              <w:bottom w:val="single" w:sz="2" w:space="0" w:color="auto"/>
            </w:tcBorders>
          </w:tcPr>
          <w:p w14:paraId="57337770" w14:textId="77777777" w:rsidR="00BC5530" w:rsidRDefault="00BC5530" w:rsidP="00BC5530"/>
        </w:tc>
        <w:tc>
          <w:tcPr>
            <w:tcW w:w="474" w:type="dxa"/>
            <w:tcBorders>
              <w:bottom w:val="single" w:sz="2" w:space="0" w:color="auto"/>
            </w:tcBorders>
          </w:tcPr>
          <w:p w14:paraId="6C79EAA3" w14:textId="77777777" w:rsidR="00BC5530" w:rsidRDefault="00BC5530" w:rsidP="00BC5530"/>
        </w:tc>
        <w:tc>
          <w:tcPr>
            <w:tcW w:w="474" w:type="dxa"/>
            <w:tcBorders>
              <w:bottom w:val="single" w:sz="2" w:space="0" w:color="auto"/>
            </w:tcBorders>
          </w:tcPr>
          <w:p w14:paraId="1C2B5F16" w14:textId="77777777" w:rsidR="00BC5530" w:rsidRDefault="00BC5530" w:rsidP="00BC5530"/>
        </w:tc>
        <w:tc>
          <w:tcPr>
            <w:tcW w:w="474" w:type="dxa"/>
            <w:tcBorders>
              <w:bottom w:val="single" w:sz="2" w:space="0" w:color="auto"/>
            </w:tcBorders>
          </w:tcPr>
          <w:p w14:paraId="46EB89D0" w14:textId="77777777" w:rsidR="00BC5530" w:rsidRDefault="00BC5530" w:rsidP="00BC5530"/>
        </w:tc>
        <w:tc>
          <w:tcPr>
            <w:tcW w:w="474" w:type="dxa"/>
            <w:tcBorders>
              <w:bottom w:val="single" w:sz="2" w:space="0" w:color="auto"/>
            </w:tcBorders>
          </w:tcPr>
          <w:p w14:paraId="5512BA97" w14:textId="561F2370" w:rsidR="00BC5530" w:rsidRDefault="003A0A11" w:rsidP="00BC5530">
            <w:r>
              <w:t>x</w:t>
            </w:r>
          </w:p>
        </w:tc>
        <w:tc>
          <w:tcPr>
            <w:tcW w:w="474" w:type="dxa"/>
            <w:tcBorders>
              <w:bottom w:val="single" w:sz="2" w:space="0" w:color="auto"/>
            </w:tcBorders>
          </w:tcPr>
          <w:p w14:paraId="4A8D1E61" w14:textId="1602972D" w:rsidR="00BC5530" w:rsidRDefault="008619AF" w:rsidP="00BC5530">
            <w:r>
              <w:t>x</w:t>
            </w:r>
          </w:p>
        </w:tc>
        <w:tc>
          <w:tcPr>
            <w:tcW w:w="474" w:type="dxa"/>
            <w:tcBorders>
              <w:bottom w:val="single" w:sz="2" w:space="0" w:color="auto"/>
            </w:tcBorders>
          </w:tcPr>
          <w:p w14:paraId="22D33BD1" w14:textId="7C6E613D" w:rsidR="00BC5530" w:rsidRDefault="008619AF" w:rsidP="00BC5530">
            <w:r>
              <w:t>x</w:t>
            </w:r>
          </w:p>
        </w:tc>
        <w:tc>
          <w:tcPr>
            <w:tcW w:w="465" w:type="dxa"/>
            <w:tcBorders>
              <w:bottom w:val="single" w:sz="2" w:space="0" w:color="auto"/>
            </w:tcBorders>
          </w:tcPr>
          <w:p w14:paraId="1CAA8CD5" w14:textId="77777777" w:rsidR="00BC5530" w:rsidRDefault="00BC5530" w:rsidP="00BC5530"/>
        </w:tc>
      </w:tr>
      <w:tr w:rsidR="00BC5530" w14:paraId="58B10339" w14:textId="77777777" w:rsidTr="155BEB62">
        <w:tc>
          <w:tcPr>
            <w:tcW w:w="10768" w:type="dxa"/>
            <w:tcBorders>
              <w:top w:val="single" w:sz="2" w:space="0" w:color="auto"/>
              <w:right w:val="nil"/>
            </w:tcBorders>
            <w:shd w:val="clear" w:color="auto" w:fill="EBEBEB"/>
          </w:tcPr>
          <w:p w14:paraId="791DD519" w14:textId="4BB8149B" w:rsidR="00BC5530" w:rsidRDefault="3002660C" w:rsidP="00BC5530">
            <w:r w:rsidRPr="2424197B">
              <w:rPr>
                <w:b/>
                <w:bCs/>
              </w:rPr>
              <w:t>Geometric Measure A</w:t>
            </w:r>
            <w:r w:rsidR="55E66784" w:rsidRPr="2424197B">
              <w:rPr>
                <w:b/>
                <w:bCs/>
              </w:rPr>
              <w:t>:</w:t>
            </w:r>
            <w:r w:rsidR="55E66784">
              <w:t xml:space="preserve"> </w:t>
            </w:r>
            <w:r w:rsidR="6226314A">
              <w:t>Length: Use metres and kilometres for length and distances</w:t>
            </w:r>
          </w:p>
          <w:p w14:paraId="08851BB8" w14:textId="24092409" w:rsidR="00BC5530" w:rsidRPr="00BC5530" w:rsidRDefault="6226314A" w:rsidP="2424197B">
            <w:pPr>
              <w:rPr>
                <w:b/>
                <w:bCs/>
              </w:rPr>
            </w:pPr>
            <w:r w:rsidRPr="2424197B">
              <w:rPr>
                <w:b/>
                <w:bCs/>
              </w:rPr>
              <w:t>MAO-WM-01, MA3-GM-02</w:t>
            </w:r>
          </w:p>
        </w:tc>
        <w:tc>
          <w:tcPr>
            <w:tcW w:w="474" w:type="dxa"/>
            <w:tcBorders>
              <w:top w:val="single" w:sz="2" w:space="0" w:color="auto"/>
              <w:left w:val="nil"/>
              <w:right w:val="nil"/>
            </w:tcBorders>
            <w:shd w:val="clear" w:color="auto" w:fill="EBEBEB"/>
          </w:tcPr>
          <w:p w14:paraId="75850A3A" w14:textId="77777777" w:rsidR="00BC5530" w:rsidRDefault="00BC5530" w:rsidP="00BC5530"/>
        </w:tc>
        <w:tc>
          <w:tcPr>
            <w:tcW w:w="474" w:type="dxa"/>
            <w:tcBorders>
              <w:top w:val="single" w:sz="2" w:space="0" w:color="auto"/>
              <w:left w:val="nil"/>
              <w:right w:val="nil"/>
            </w:tcBorders>
            <w:shd w:val="clear" w:color="auto" w:fill="EBEBEB"/>
          </w:tcPr>
          <w:p w14:paraId="0BE64F9B" w14:textId="77777777" w:rsidR="00BC5530" w:rsidRDefault="00BC5530" w:rsidP="00BC5530"/>
        </w:tc>
        <w:tc>
          <w:tcPr>
            <w:tcW w:w="474" w:type="dxa"/>
            <w:tcBorders>
              <w:top w:val="single" w:sz="2" w:space="0" w:color="auto"/>
              <w:left w:val="nil"/>
              <w:right w:val="nil"/>
            </w:tcBorders>
            <w:shd w:val="clear" w:color="auto" w:fill="EBEBEB"/>
          </w:tcPr>
          <w:p w14:paraId="1D889C97" w14:textId="77777777" w:rsidR="00BC5530" w:rsidRDefault="00BC5530" w:rsidP="00BC5530"/>
        </w:tc>
        <w:tc>
          <w:tcPr>
            <w:tcW w:w="474" w:type="dxa"/>
            <w:tcBorders>
              <w:top w:val="single" w:sz="2" w:space="0" w:color="auto"/>
              <w:left w:val="nil"/>
              <w:right w:val="nil"/>
            </w:tcBorders>
            <w:shd w:val="clear" w:color="auto" w:fill="EBEBEB"/>
          </w:tcPr>
          <w:p w14:paraId="1CEC17F0" w14:textId="77777777" w:rsidR="00BC5530" w:rsidRDefault="00BC5530" w:rsidP="00BC5530"/>
        </w:tc>
        <w:tc>
          <w:tcPr>
            <w:tcW w:w="474" w:type="dxa"/>
            <w:tcBorders>
              <w:top w:val="single" w:sz="2" w:space="0" w:color="auto"/>
              <w:left w:val="nil"/>
              <w:right w:val="nil"/>
            </w:tcBorders>
            <w:shd w:val="clear" w:color="auto" w:fill="EBEBEB"/>
          </w:tcPr>
          <w:p w14:paraId="285F05D1" w14:textId="77777777" w:rsidR="00BC5530" w:rsidRDefault="00BC5530" w:rsidP="00BC5530"/>
        </w:tc>
        <w:tc>
          <w:tcPr>
            <w:tcW w:w="474" w:type="dxa"/>
            <w:tcBorders>
              <w:top w:val="single" w:sz="2" w:space="0" w:color="auto"/>
              <w:left w:val="nil"/>
              <w:right w:val="nil"/>
            </w:tcBorders>
            <w:shd w:val="clear" w:color="auto" w:fill="EBEBEB"/>
          </w:tcPr>
          <w:p w14:paraId="606EDC2B" w14:textId="77777777" w:rsidR="00BC5530" w:rsidRDefault="00BC5530" w:rsidP="00BC5530"/>
        </w:tc>
        <w:tc>
          <w:tcPr>
            <w:tcW w:w="474" w:type="dxa"/>
            <w:tcBorders>
              <w:top w:val="single" w:sz="2" w:space="0" w:color="auto"/>
              <w:left w:val="nil"/>
              <w:right w:val="nil"/>
            </w:tcBorders>
            <w:shd w:val="clear" w:color="auto" w:fill="EBEBEB"/>
          </w:tcPr>
          <w:p w14:paraId="18015522" w14:textId="77777777" w:rsidR="00BC5530" w:rsidRDefault="00BC5530" w:rsidP="00BC5530"/>
        </w:tc>
        <w:tc>
          <w:tcPr>
            <w:tcW w:w="465" w:type="dxa"/>
            <w:tcBorders>
              <w:top w:val="single" w:sz="2" w:space="0" w:color="auto"/>
              <w:left w:val="nil"/>
            </w:tcBorders>
            <w:shd w:val="clear" w:color="auto" w:fill="EBEBEB"/>
          </w:tcPr>
          <w:p w14:paraId="062BC854" w14:textId="77777777" w:rsidR="00BC5530" w:rsidRDefault="00BC5530" w:rsidP="00BC5530"/>
        </w:tc>
      </w:tr>
      <w:tr w:rsidR="00BC5530" w14:paraId="2F28EDA2" w14:textId="77777777" w:rsidTr="155BEB62">
        <w:tc>
          <w:tcPr>
            <w:tcW w:w="10768" w:type="dxa"/>
          </w:tcPr>
          <w:p w14:paraId="19D59134" w14:textId="57CAE3E9" w:rsidR="00BC5530" w:rsidRDefault="41E2E400" w:rsidP="2424197B">
            <w:pPr>
              <w:pStyle w:val="ListBullet"/>
              <w:rPr>
                <w:rFonts w:eastAsia="Calibri"/>
              </w:rPr>
            </w:pPr>
            <w:r w:rsidRPr="155BEB62">
              <w:rPr>
                <w:rFonts w:eastAsia="Calibri"/>
              </w:rPr>
              <w:t>Recognise the need for a formal unit longer than the metre for measuring distance</w:t>
            </w:r>
          </w:p>
        </w:tc>
        <w:tc>
          <w:tcPr>
            <w:tcW w:w="474" w:type="dxa"/>
          </w:tcPr>
          <w:p w14:paraId="31303628" w14:textId="5BACFAB4" w:rsidR="00BC5530" w:rsidRDefault="22012953" w:rsidP="00BC5530">
            <w:r>
              <w:t>x</w:t>
            </w:r>
          </w:p>
        </w:tc>
        <w:tc>
          <w:tcPr>
            <w:tcW w:w="474" w:type="dxa"/>
          </w:tcPr>
          <w:p w14:paraId="219A7433" w14:textId="5E715C7F" w:rsidR="00BC5530" w:rsidRDefault="22012953" w:rsidP="00BC5530">
            <w:r>
              <w:t>x</w:t>
            </w:r>
          </w:p>
        </w:tc>
        <w:tc>
          <w:tcPr>
            <w:tcW w:w="474" w:type="dxa"/>
          </w:tcPr>
          <w:p w14:paraId="3D688FEF" w14:textId="77777777" w:rsidR="00BC5530" w:rsidRDefault="00BC5530" w:rsidP="00BC5530"/>
        </w:tc>
        <w:tc>
          <w:tcPr>
            <w:tcW w:w="474" w:type="dxa"/>
          </w:tcPr>
          <w:p w14:paraId="6F66A1A2" w14:textId="77777777" w:rsidR="00BC5530" w:rsidRDefault="00BC5530" w:rsidP="00BC5530"/>
        </w:tc>
        <w:tc>
          <w:tcPr>
            <w:tcW w:w="474" w:type="dxa"/>
          </w:tcPr>
          <w:p w14:paraId="4F53AD93" w14:textId="77777777" w:rsidR="00BC5530" w:rsidRDefault="00BC5530" w:rsidP="00BC5530"/>
        </w:tc>
        <w:tc>
          <w:tcPr>
            <w:tcW w:w="474" w:type="dxa"/>
          </w:tcPr>
          <w:p w14:paraId="5836C5A1" w14:textId="77777777" w:rsidR="00BC5530" w:rsidRDefault="00BC5530" w:rsidP="00BC5530"/>
        </w:tc>
        <w:tc>
          <w:tcPr>
            <w:tcW w:w="474" w:type="dxa"/>
          </w:tcPr>
          <w:p w14:paraId="48489A8A" w14:textId="77777777" w:rsidR="00BC5530" w:rsidRDefault="00BC5530" w:rsidP="00BC5530"/>
        </w:tc>
        <w:tc>
          <w:tcPr>
            <w:tcW w:w="465" w:type="dxa"/>
          </w:tcPr>
          <w:p w14:paraId="245D6CF0" w14:textId="28D6F804" w:rsidR="00BC5530" w:rsidRDefault="41E0DE00" w:rsidP="00BC5530">
            <w:r>
              <w:t>x</w:t>
            </w:r>
          </w:p>
        </w:tc>
      </w:tr>
      <w:tr w:rsidR="5811D56A" w14:paraId="7F99C7AF" w14:textId="77777777" w:rsidTr="155BEB62">
        <w:trPr>
          <w:trHeight w:val="300"/>
        </w:trPr>
        <w:tc>
          <w:tcPr>
            <w:tcW w:w="10768" w:type="dxa"/>
            <w:tcBorders>
              <w:bottom w:val="single" w:sz="2" w:space="0" w:color="auto"/>
            </w:tcBorders>
          </w:tcPr>
          <w:p w14:paraId="7AE8EFD4" w14:textId="194B2B0B" w:rsidR="48BA698B" w:rsidRDefault="41E2E400" w:rsidP="2424197B">
            <w:pPr>
              <w:pStyle w:val="ListBullet"/>
            </w:pPr>
            <w:r>
              <w:t>Record distances using the abbreviation for kilometres (km)</w:t>
            </w:r>
          </w:p>
        </w:tc>
        <w:tc>
          <w:tcPr>
            <w:tcW w:w="474" w:type="dxa"/>
            <w:tcBorders>
              <w:bottom w:val="single" w:sz="2" w:space="0" w:color="auto"/>
            </w:tcBorders>
          </w:tcPr>
          <w:p w14:paraId="3D3E2100" w14:textId="18630FED" w:rsidR="5811D56A" w:rsidRDefault="1DD74B26" w:rsidP="5811D56A">
            <w:r>
              <w:t>x</w:t>
            </w:r>
          </w:p>
        </w:tc>
        <w:tc>
          <w:tcPr>
            <w:tcW w:w="474" w:type="dxa"/>
            <w:tcBorders>
              <w:bottom w:val="single" w:sz="2" w:space="0" w:color="auto"/>
            </w:tcBorders>
          </w:tcPr>
          <w:p w14:paraId="79205E06" w14:textId="177D1C76" w:rsidR="5811D56A" w:rsidRDefault="4AC76254" w:rsidP="5811D56A">
            <w:r>
              <w:t>x</w:t>
            </w:r>
          </w:p>
        </w:tc>
        <w:tc>
          <w:tcPr>
            <w:tcW w:w="474" w:type="dxa"/>
            <w:tcBorders>
              <w:bottom w:val="single" w:sz="2" w:space="0" w:color="auto"/>
            </w:tcBorders>
          </w:tcPr>
          <w:p w14:paraId="04BF5893" w14:textId="7E745F90" w:rsidR="5811D56A" w:rsidRDefault="5811D56A" w:rsidP="5811D56A"/>
        </w:tc>
        <w:tc>
          <w:tcPr>
            <w:tcW w:w="474" w:type="dxa"/>
            <w:tcBorders>
              <w:bottom w:val="single" w:sz="2" w:space="0" w:color="auto"/>
            </w:tcBorders>
          </w:tcPr>
          <w:p w14:paraId="47554E38" w14:textId="06DEAACA" w:rsidR="5811D56A" w:rsidRDefault="5811D56A" w:rsidP="5811D56A"/>
        </w:tc>
        <w:tc>
          <w:tcPr>
            <w:tcW w:w="474" w:type="dxa"/>
            <w:tcBorders>
              <w:bottom w:val="single" w:sz="2" w:space="0" w:color="auto"/>
            </w:tcBorders>
          </w:tcPr>
          <w:p w14:paraId="6DD91AA8" w14:textId="40C5C024" w:rsidR="5811D56A" w:rsidRDefault="5811D56A" w:rsidP="5811D56A"/>
        </w:tc>
        <w:tc>
          <w:tcPr>
            <w:tcW w:w="474" w:type="dxa"/>
            <w:tcBorders>
              <w:bottom w:val="single" w:sz="2" w:space="0" w:color="auto"/>
            </w:tcBorders>
          </w:tcPr>
          <w:p w14:paraId="1D6F2116" w14:textId="1F91D5AC" w:rsidR="5811D56A" w:rsidRDefault="5811D56A" w:rsidP="5811D56A"/>
        </w:tc>
        <w:tc>
          <w:tcPr>
            <w:tcW w:w="474" w:type="dxa"/>
            <w:tcBorders>
              <w:bottom w:val="single" w:sz="2" w:space="0" w:color="auto"/>
            </w:tcBorders>
          </w:tcPr>
          <w:p w14:paraId="130227AB" w14:textId="297F5FC7" w:rsidR="5811D56A" w:rsidRDefault="5811D56A" w:rsidP="5811D56A"/>
        </w:tc>
        <w:tc>
          <w:tcPr>
            <w:tcW w:w="465" w:type="dxa"/>
            <w:tcBorders>
              <w:bottom w:val="single" w:sz="2" w:space="0" w:color="auto"/>
            </w:tcBorders>
          </w:tcPr>
          <w:p w14:paraId="47FF6F73" w14:textId="4680C138" w:rsidR="5811D56A" w:rsidRDefault="535F3E0C" w:rsidP="5811D56A">
            <w:r>
              <w:t>x</w:t>
            </w:r>
          </w:p>
        </w:tc>
      </w:tr>
      <w:tr w:rsidR="5811D56A" w14:paraId="047B77E4" w14:textId="77777777" w:rsidTr="155BEB62">
        <w:trPr>
          <w:trHeight w:val="300"/>
        </w:trPr>
        <w:tc>
          <w:tcPr>
            <w:tcW w:w="10768" w:type="dxa"/>
            <w:tcBorders>
              <w:bottom w:val="single" w:sz="2" w:space="0" w:color="auto"/>
            </w:tcBorders>
          </w:tcPr>
          <w:p w14:paraId="2271F443" w14:textId="3067646E" w:rsidR="48BA698B" w:rsidRDefault="41E2E400" w:rsidP="2424197B">
            <w:pPr>
              <w:pStyle w:val="ListBullet"/>
            </w:pPr>
            <w:r>
              <w:t>Use a variety of measuring devices to measure lengths and distances in different contexts</w:t>
            </w:r>
          </w:p>
        </w:tc>
        <w:tc>
          <w:tcPr>
            <w:tcW w:w="474" w:type="dxa"/>
            <w:tcBorders>
              <w:bottom w:val="single" w:sz="2" w:space="0" w:color="auto"/>
            </w:tcBorders>
          </w:tcPr>
          <w:p w14:paraId="1DE0D109" w14:textId="5E3D49F2" w:rsidR="5811D56A" w:rsidRDefault="5811D56A" w:rsidP="5811D56A"/>
        </w:tc>
        <w:tc>
          <w:tcPr>
            <w:tcW w:w="474" w:type="dxa"/>
            <w:tcBorders>
              <w:bottom w:val="single" w:sz="2" w:space="0" w:color="auto"/>
            </w:tcBorders>
          </w:tcPr>
          <w:p w14:paraId="0BEE855B" w14:textId="67D55B29" w:rsidR="5811D56A" w:rsidRDefault="5811D56A" w:rsidP="5811D56A"/>
        </w:tc>
        <w:tc>
          <w:tcPr>
            <w:tcW w:w="474" w:type="dxa"/>
            <w:tcBorders>
              <w:bottom w:val="single" w:sz="2" w:space="0" w:color="auto"/>
            </w:tcBorders>
          </w:tcPr>
          <w:p w14:paraId="324F94BC" w14:textId="7FE92F82" w:rsidR="5811D56A" w:rsidRDefault="22074A44" w:rsidP="2424197B">
            <w:r>
              <w:t>x</w:t>
            </w:r>
          </w:p>
        </w:tc>
        <w:tc>
          <w:tcPr>
            <w:tcW w:w="474" w:type="dxa"/>
            <w:tcBorders>
              <w:bottom w:val="single" w:sz="2" w:space="0" w:color="auto"/>
            </w:tcBorders>
          </w:tcPr>
          <w:p w14:paraId="3EAEC152" w14:textId="7E7DDC8B" w:rsidR="5811D56A" w:rsidRDefault="751F7909" w:rsidP="5811D56A">
            <w:r>
              <w:t>x</w:t>
            </w:r>
          </w:p>
        </w:tc>
        <w:tc>
          <w:tcPr>
            <w:tcW w:w="474" w:type="dxa"/>
            <w:tcBorders>
              <w:bottom w:val="single" w:sz="2" w:space="0" w:color="auto"/>
            </w:tcBorders>
          </w:tcPr>
          <w:p w14:paraId="500CFA76" w14:textId="4AD233CB" w:rsidR="5811D56A" w:rsidRDefault="5811D56A" w:rsidP="5811D56A"/>
        </w:tc>
        <w:tc>
          <w:tcPr>
            <w:tcW w:w="474" w:type="dxa"/>
            <w:tcBorders>
              <w:bottom w:val="single" w:sz="2" w:space="0" w:color="auto"/>
            </w:tcBorders>
          </w:tcPr>
          <w:p w14:paraId="0B943BD2" w14:textId="0999B658" w:rsidR="5811D56A" w:rsidRDefault="5811D56A" w:rsidP="5811D56A"/>
        </w:tc>
        <w:tc>
          <w:tcPr>
            <w:tcW w:w="474" w:type="dxa"/>
            <w:tcBorders>
              <w:bottom w:val="single" w:sz="2" w:space="0" w:color="auto"/>
            </w:tcBorders>
          </w:tcPr>
          <w:p w14:paraId="1E9458D9" w14:textId="51BE2D69" w:rsidR="5811D56A" w:rsidRDefault="5811D56A" w:rsidP="5811D56A"/>
        </w:tc>
        <w:tc>
          <w:tcPr>
            <w:tcW w:w="465" w:type="dxa"/>
            <w:tcBorders>
              <w:bottom w:val="single" w:sz="2" w:space="0" w:color="auto"/>
            </w:tcBorders>
          </w:tcPr>
          <w:p w14:paraId="6C70F69A" w14:textId="7AAEB1A4" w:rsidR="5811D56A" w:rsidRDefault="6FE5D3B2" w:rsidP="5811D56A">
            <w:r>
              <w:t>x</w:t>
            </w:r>
          </w:p>
        </w:tc>
      </w:tr>
      <w:tr w:rsidR="00BC5530" w14:paraId="1C40751B" w14:textId="77777777" w:rsidTr="155BEB62">
        <w:tc>
          <w:tcPr>
            <w:tcW w:w="10768" w:type="dxa"/>
            <w:tcBorders>
              <w:top w:val="single" w:sz="2" w:space="0" w:color="auto"/>
              <w:right w:val="nil"/>
            </w:tcBorders>
            <w:shd w:val="clear" w:color="auto" w:fill="EBEBEB"/>
          </w:tcPr>
          <w:p w14:paraId="12CB40EF" w14:textId="2691621F" w:rsidR="00BC5530" w:rsidRPr="00BC5530" w:rsidRDefault="6226314A" w:rsidP="00BC5530">
            <w:r w:rsidRPr="2424197B">
              <w:rPr>
                <w:b/>
                <w:bCs/>
              </w:rPr>
              <w:t>Geometric Measure A:</w:t>
            </w:r>
            <w:r>
              <w:t xml:space="preserve"> Length: Measure lengths to find perimeters</w:t>
            </w:r>
          </w:p>
          <w:p w14:paraId="4F6624E6" w14:textId="27D2699E" w:rsidR="00BC5530" w:rsidRPr="00BC5530" w:rsidRDefault="6226314A" w:rsidP="2424197B">
            <w:pPr>
              <w:rPr>
                <w:b/>
                <w:bCs/>
              </w:rPr>
            </w:pPr>
            <w:r w:rsidRPr="2424197B">
              <w:rPr>
                <w:b/>
                <w:bCs/>
              </w:rPr>
              <w:t>MAO-WM-01, MA3-GM-02</w:t>
            </w:r>
          </w:p>
        </w:tc>
        <w:tc>
          <w:tcPr>
            <w:tcW w:w="474" w:type="dxa"/>
            <w:tcBorders>
              <w:top w:val="single" w:sz="2" w:space="0" w:color="auto"/>
              <w:left w:val="nil"/>
              <w:right w:val="nil"/>
            </w:tcBorders>
            <w:shd w:val="clear" w:color="auto" w:fill="EBEBEB"/>
          </w:tcPr>
          <w:p w14:paraId="1CA27B93" w14:textId="77777777" w:rsidR="00BC5530" w:rsidRDefault="00BC5530" w:rsidP="00BC5530"/>
        </w:tc>
        <w:tc>
          <w:tcPr>
            <w:tcW w:w="474" w:type="dxa"/>
            <w:tcBorders>
              <w:top w:val="single" w:sz="2" w:space="0" w:color="auto"/>
              <w:left w:val="nil"/>
              <w:right w:val="nil"/>
            </w:tcBorders>
            <w:shd w:val="clear" w:color="auto" w:fill="EBEBEB"/>
          </w:tcPr>
          <w:p w14:paraId="206B7F16" w14:textId="77777777" w:rsidR="00BC5530" w:rsidRDefault="00BC5530" w:rsidP="00BC5530"/>
        </w:tc>
        <w:tc>
          <w:tcPr>
            <w:tcW w:w="474" w:type="dxa"/>
            <w:tcBorders>
              <w:top w:val="single" w:sz="2" w:space="0" w:color="auto"/>
              <w:left w:val="nil"/>
              <w:right w:val="nil"/>
            </w:tcBorders>
            <w:shd w:val="clear" w:color="auto" w:fill="EBEBEB"/>
          </w:tcPr>
          <w:p w14:paraId="56F729CF" w14:textId="77777777" w:rsidR="00BC5530" w:rsidRDefault="00BC5530" w:rsidP="00BC5530"/>
        </w:tc>
        <w:tc>
          <w:tcPr>
            <w:tcW w:w="474" w:type="dxa"/>
            <w:tcBorders>
              <w:top w:val="single" w:sz="2" w:space="0" w:color="auto"/>
              <w:left w:val="nil"/>
              <w:right w:val="nil"/>
            </w:tcBorders>
            <w:shd w:val="clear" w:color="auto" w:fill="EBEBEB"/>
          </w:tcPr>
          <w:p w14:paraId="630BDA97" w14:textId="77777777" w:rsidR="00BC5530" w:rsidRDefault="00BC5530" w:rsidP="00BC5530"/>
        </w:tc>
        <w:tc>
          <w:tcPr>
            <w:tcW w:w="474" w:type="dxa"/>
            <w:tcBorders>
              <w:top w:val="single" w:sz="2" w:space="0" w:color="auto"/>
              <w:left w:val="nil"/>
              <w:right w:val="nil"/>
            </w:tcBorders>
            <w:shd w:val="clear" w:color="auto" w:fill="EBEBEB"/>
          </w:tcPr>
          <w:p w14:paraId="58CDBE60" w14:textId="77777777" w:rsidR="00BC5530" w:rsidRDefault="00BC5530" w:rsidP="00BC5530"/>
        </w:tc>
        <w:tc>
          <w:tcPr>
            <w:tcW w:w="474" w:type="dxa"/>
            <w:tcBorders>
              <w:top w:val="single" w:sz="2" w:space="0" w:color="auto"/>
              <w:left w:val="nil"/>
              <w:right w:val="nil"/>
            </w:tcBorders>
            <w:shd w:val="clear" w:color="auto" w:fill="EBEBEB"/>
          </w:tcPr>
          <w:p w14:paraId="680D5BD0" w14:textId="77777777" w:rsidR="00BC5530" w:rsidRDefault="00BC5530" w:rsidP="00BC5530"/>
        </w:tc>
        <w:tc>
          <w:tcPr>
            <w:tcW w:w="474" w:type="dxa"/>
            <w:tcBorders>
              <w:top w:val="single" w:sz="2" w:space="0" w:color="auto"/>
              <w:left w:val="nil"/>
              <w:right w:val="nil"/>
            </w:tcBorders>
            <w:shd w:val="clear" w:color="auto" w:fill="EBEBEB"/>
          </w:tcPr>
          <w:p w14:paraId="63882CD4" w14:textId="77777777" w:rsidR="00BC5530" w:rsidRDefault="00BC5530" w:rsidP="00BC5530"/>
        </w:tc>
        <w:tc>
          <w:tcPr>
            <w:tcW w:w="465" w:type="dxa"/>
            <w:tcBorders>
              <w:top w:val="single" w:sz="2" w:space="0" w:color="auto"/>
              <w:left w:val="nil"/>
            </w:tcBorders>
            <w:shd w:val="clear" w:color="auto" w:fill="EBEBEB"/>
          </w:tcPr>
          <w:p w14:paraId="7A2C9AED" w14:textId="77777777" w:rsidR="00BC5530" w:rsidRDefault="00BC5530" w:rsidP="00BC5530"/>
        </w:tc>
      </w:tr>
      <w:tr w:rsidR="00BC5530" w14:paraId="2DF13DCC" w14:textId="77777777" w:rsidTr="155BEB62">
        <w:tc>
          <w:tcPr>
            <w:tcW w:w="10768" w:type="dxa"/>
          </w:tcPr>
          <w:p w14:paraId="6FD93BC9" w14:textId="37E05B05" w:rsidR="00BC5530" w:rsidRPr="00BC5530" w:rsidRDefault="41E2E400" w:rsidP="2424197B">
            <w:pPr>
              <w:pStyle w:val="ListBullet"/>
              <w:rPr>
                <w:rFonts w:eastAsia="Calibri"/>
              </w:rPr>
            </w:pPr>
            <w:r w:rsidRPr="155BEB62">
              <w:rPr>
                <w:rFonts w:eastAsia="Calibri"/>
              </w:rPr>
              <w:t>Use efficient strategies to calculate the perimeter of a large rectangular area in metres</w:t>
            </w:r>
          </w:p>
        </w:tc>
        <w:tc>
          <w:tcPr>
            <w:tcW w:w="474" w:type="dxa"/>
          </w:tcPr>
          <w:p w14:paraId="7BD789F3" w14:textId="77777777" w:rsidR="00BC5530" w:rsidRDefault="00BC5530" w:rsidP="00BC5530"/>
        </w:tc>
        <w:tc>
          <w:tcPr>
            <w:tcW w:w="474" w:type="dxa"/>
          </w:tcPr>
          <w:p w14:paraId="16D419E7" w14:textId="77777777" w:rsidR="00BC5530" w:rsidRDefault="00BC5530" w:rsidP="00BC5530"/>
        </w:tc>
        <w:tc>
          <w:tcPr>
            <w:tcW w:w="474" w:type="dxa"/>
          </w:tcPr>
          <w:p w14:paraId="61F278AD" w14:textId="4CA8136C" w:rsidR="00BC5530" w:rsidRDefault="159CED8C" w:rsidP="00BC5530">
            <w:r>
              <w:t>x</w:t>
            </w:r>
          </w:p>
        </w:tc>
        <w:tc>
          <w:tcPr>
            <w:tcW w:w="474" w:type="dxa"/>
          </w:tcPr>
          <w:p w14:paraId="2E0C62CF" w14:textId="5CD251B5" w:rsidR="00BC5530" w:rsidRDefault="44C207DA" w:rsidP="00BC5530">
            <w:r>
              <w:t>x</w:t>
            </w:r>
          </w:p>
        </w:tc>
        <w:tc>
          <w:tcPr>
            <w:tcW w:w="474" w:type="dxa"/>
          </w:tcPr>
          <w:p w14:paraId="2C37707F" w14:textId="1639BB85" w:rsidR="00BC5530" w:rsidRDefault="0C8EEB82" w:rsidP="00BC5530">
            <w:r>
              <w:t>x</w:t>
            </w:r>
          </w:p>
        </w:tc>
        <w:tc>
          <w:tcPr>
            <w:tcW w:w="474" w:type="dxa"/>
          </w:tcPr>
          <w:p w14:paraId="65E3950C" w14:textId="77777777" w:rsidR="00BC5530" w:rsidRDefault="00BC5530" w:rsidP="00BC5530"/>
        </w:tc>
        <w:tc>
          <w:tcPr>
            <w:tcW w:w="474" w:type="dxa"/>
          </w:tcPr>
          <w:p w14:paraId="66D9D030" w14:textId="77777777" w:rsidR="00BC5530" w:rsidRDefault="00BC5530" w:rsidP="00BC5530"/>
        </w:tc>
        <w:tc>
          <w:tcPr>
            <w:tcW w:w="465" w:type="dxa"/>
          </w:tcPr>
          <w:p w14:paraId="4D14B1AE" w14:textId="77777777" w:rsidR="00BC5530" w:rsidRDefault="00BC5530" w:rsidP="00BC5530"/>
        </w:tc>
      </w:tr>
      <w:tr w:rsidR="00BC5530" w14:paraId="1CBA23AE" w14:textId="77777777" w:rsidTr="155BEB62">
        <w:tc>
          <w:tcPr>
            <w:tcW w:w="10768" w:type="dxa"/>
            <w:tcBorders>
              <w:bottom w:val="single" w:sz="2" w:space="0" w:color="auto"/>
            </w:tcBorders>
          </w:tcPr>
          <w:p w14:paraId="1ADC8FEE" w14:textId="2110AA05" w:rsidR="00BC5530" w:rsidRPr="00BC5530" w:rsidRDefault="41E2E400" w:rsidP="2424197B">
            <w:pPr>
              <w:pStyle w:val="ListBullet"/>
              <w:rPr>
                <w:rFonts w:eastAsia="Calibri"/>
              </w:rPr>
            </w:pPr>
            <w:r w:rsidRPr="155BEB62">
              <w:rPr>
                <w:rFonts w:eastAsia="Calibri"/>
              </w:rPr>
              <w:t>Calculate perimeters of common two-dimensional shapes, including squares, rectangles and triangles</w:t>
            </w:r>
          </w:p>
        </w:tc>
        <w:tc>
          <w:tcPr>
            <w:tcW w:w="474" w:type="dxa"/>
            <w:tcBorders>
              <w:bottom w:val="single" w:sz="2" w:space="0" w:color="auto"/>
            </w:tcBorders>
          </w:tcPr>
          <w:p w14:paraId="1A8A689E" w14:textId="77777777" w:rsidR="00BC5530" w:rsidRDefault="00BC5530" w:rsidP="00BC5530"/>
        </w:tc>
        <w:tc>
          <w:tcPr>
            <w:tcW w:w="474" w:type="dxa"/>
            <w:tcBorders>
              <w:bottom w:val="single" w:sz="2" w:space="0" w:color="auto"/>
            </w:tcBorders>
          </w:tcPr>
          <w:p w14:paraId="4ADC2FFE" w14:textId="77777777" w:rsidR="00BC5530" w:rsidRDefault="00BC5530" w:rsidP="00BC5530"/>
        </w:tc>
        <w:tc>
          <w:tcPr>
            <w:tcW w:w="474" w:type="dxa"/>
            <w:tcBorders>
              <w:bottom w:val="single" w:sz="2" w:space="0" w:color="auto"/>
            </w:tcBorders>
          </w:tcPr>
          <w:p w14:paraId="7C29FEC2" w14:textId="339462FA" w:rsidR="00BC5530" w:rsidRDefault="51C8D6E8" w:rsidP="00BC5530">
            <w:r>
              <w:t>x</w:t>
            </w:r>
          </w:p>
        </w:tc>
        <w:tc>
          <w:tcPr>
            <w:tcW w:w="474" w:type="dxa"/>
            <w:tcBorders>
              <w:bottom w:val="single" w:sz="2" w:space="0" w:color="auto"/>
            </w:tcBorders>
          </w:tcPr>
          <w:p w14:paraId="721F505C" w14:textId="226A0A93" w:rsidR="00BC5530" w:rsidRDefault="2E6AD5F3" w:rsidP="00BC5530">
            <w:r>
              <w:t>x</w:t>
            </w:r>
          </w:p>
        </w:tc>
        <w:tc>
          <w:tcPr>
            <w:tcW w:w="474" w:type="dxa"/>
            <w:tcBorders>
              <w:bottom w:val="single" w:sz="2" w:space="0" w:color="auto"/>
            </w:tcBorders>
          </w:tcPr>
          <w:p w14:paraId="365ACB3D" w14:textId="53883905" w:rsidR="00BC5530" w:rsidRDefault="42BBB7A0" w:rsidP="00BC5530">
            <w:r>
              <w:t>x</w:t>
            </w:r>
          </w:p>
        </w:tc>
        <w:tc>
          <w:tcPr>
            <w:tcW w:w="474" w:type="dxa"/>
            <w:tcBorders>
              <w:bottom w:val="single" w:sz="2" w:space="0" w:color="auto"/>
            </w:tcBorders>
          </w:tcPr>
          <w:p w14:paraId="5433B9B4" w14:textId="77777777" w:rsidR="00BC5530" w:rsidRDefault="00BC5530" w:rsidP="00BC5530"/>
        </w:tc>
        <w:tc>
          <w:tcPr>
            <w:tcW w:w="474" w:type="dxa"/>
            <w:tcBorders>
              <w:bottom w:val="single" w:sz="2" w:space="0" w:color="auto"/>
            </w:tcBorders>
          </w:tcPr>
          <w:p w14:paraId="5F68005C" w14:textId="77777777" w:rsidR="00BC5530" w:rsidRDefault="00BC5530" w:rsidP="00BC5530"/>
        </w:tc>
        <w:tc>
          <w:tcPr>
            <w:tcW w:w="465" w:type="dxa"/>
            <w:tcBorders>
              <w:bottom w:val="single" w:sz="2" w:space="0" w:color="auto"/>
            </w:tcBorders>
          </w:tcPr>
          <w:p w14:paraId="33E2BEB0" w14:textId="77777777" w:rsidR="00BC5530" w:rsidRDefault="00BC5530" w:rsidP="00BC5530"/>
        </w:tc>
      </w:tr>
      <w:tr w:rsidR="5811D56A" w14:paraId="36A3729C" w14:textId="77777777" w:rsidTr="155BEB62">
        <w:trPr>
          <w:trHeight w:val="300"/>
        </w:trPr>
        <w:tc>
          <w:tcPr>
            <w:tcW w:w="10768" w:type="dxa"/>
            <w:tcBorders>
              <w:bottom w:val="single" w:sz="2" w:space="0" w:color="auto"/>
            </w:tcBorders>
          </w:tcPr>
          <w:p w14:paraId="7CE43CE2" w14:textId="5BE9105F" w:rsidR="48BA698B" w:rsidRDefault="41E2E400" w:rsidP="2424197B">
            <w:pPr>
              <w:pStyle w:val="ListBullet"/>
            </w:pPr>
            <w:r>
              <w:t>Determine which side lengths are needed to find the perimeter of a shape (Reasons about relations)</w:t>
            </w:r>
          </w:p>
        </w:tc>
        <w:tc>
          <w:tcPr>
            <w:tcW w:w="474" w:type="dxa"/>
            <w:tcBorders>
              <w:bottom w:val="single" w:sz="2" w:space="0" w:color="auto"/>
            </w:tcBorders>
          </w:tcPr>
          <w:p w14:paraId="07FC68A1" w14:textId="0BCA661B" w:rsidR="5811D56A" w:rsidRDefault="5811D56A" w:rsidP="5811D56A"/>
        </w:tc>
        <w:tc>
          <w:tcPr>
            <w:tcW w:w="474" w:type="dxa"/>
            <w:tcBorders>
              <w:bottom w:val="single" w:sz="2" w:space="0" w:color="auto"/>
            </w:tcBorders>
          </w:tcPr>
          <w:p w14:paraId="01851629" w14:textId="1545ED16" w:rsidR="5811D56A" w:rsidRDefault="5811D56A" w:rsidP="5811D56A"/>
        </w:tc>
        <w:tc>
          <w:tcPr>
            <w:tcW w:w="474" w:type="dxa"/>
            <w:tcBorders>
              <w:bottom w:val="single" w:sz="2" w:space="0" w:color="auto"/>
            </w:tcBorders>
          </w:tcPr>
          <w:p w14:paraId="6B39C30D" w14:textId="2792C552" w:rsidR="5811D56A" w:rsidRDefault="2BC01578" w:rsidP="5811D56A">
            <w:r>
              <w:t>x</w:t>
            </w:r>
          </w:p>
        </w:tc>
        <w:tc>
          <w:tcPr>
            <w:tcW w:w="474" w:type="dxa"/>
            <w:tcBorders>
              <w:bottom w:val="single" w:sz="2" w:space="0" w:color="auto"/>
            </w:tcBorders>
          </w:tcPr>
          <w:p w14:paraId="0DCB5AA9" w14:textId="7633020A" w:rsidR="5811D56A" w:rsidRDefault="0AC5A184" w:rsidP="5811D56A">
            <w:r>
              <w:t>x</w:t>
            </w:r>
          </w:p>
        </w:tc>
        <w:tc>
          <w:tcPr>
            <w:tcW w:w="474" w:type="dxa"/>
            <w:tcBorders>
              <w:bottom w:val="single" w:sz="2" w:space="0" w:color="auto"/>
            </w:tcBorders>
          </w:tcPr>
          <w:p w14:paraId="04E2E7E1" w14:textId="2FAD05F8" w:rsidR="5811D56A" w:rsidRDefault="53B195EC" w:rsidP="5811D56A">
            <w:r>
              <w:t>x</w:t>
            </w:r>
          </w:p>
        </w:tc>
        <w:tc>
          <w:tcPr>
            <w:tcW w:w="474" w:type="dxa"/>
            <w:tcBorders>
              <w:bottom w:val="single" w:sz="2" w:space="0" w:color="auto"/>
            </w:tcBorders>
          </w:tcPr>
          <w:p w14:paraId="2CDF40EC" w14:textId="70074475" w:rsidR="5811D56A" w:rsidRDefault="5811D56A" w:rsidP="5811D56A"/>
        </w:tc>
        <w:tc>
          <w:tcPr>
            <w:tcW w:w="474" w:type="dxa"/>
            <w:tcBorders>
              <w:bottom w:val="single" w:sz="2" w:space="0" w:color="auto"/>
            </w:tcBorders>
          </w:tcPr>
          <w:p w14:paraId="605BBB51" w14:textId="6DC1F46A" w:rsidR="5811D56A" w:rsidRDefault="5811D56A" w:rsidP="5811D56A"/>
        </w:tc>
        <w:tc>
          <w:tcPr>
            <w:tcW w:w="465" w:type="dxa"/>
            <w:tcBorders>
              <w:bottom w:val="single" w:sz="2" w:space="0" w:color="auto"/>
            </w:tcBorders>
          </w:tcPr>
          <w:p w14:paraId="122447D6" w14:textId="5D1DA3B4" w:rsidR="5811D56A" w:rsidRDefault="5811D56A" w:rsidP="5811D56A"/>
        </w:tc>
      </w:tr>
      <w:tr w:rsidR="5811D56A" w14:paraId="275A1B46" w14:textId="77777777" w:rsidTr="155BEB62">
        <w:trPr>
          <w:trHeight w:val="300"/>
        </w:trPr>
        <w:tc>
          <w:tcPr>
            <w:tcW w:w="10768" w:type="dxa"/>
            <w:tcBorders>
              <w:bottom w:val="single" w:sz="2" w:space="0" w:color="auto"/>
            </w:tcBorders>
          </w:tcPr>
          <w:p w14:paraId="58EC2EA6" w14:textId="50594735" w:rsidR="48BA698B" w:rsidRDefault="41E2E400" w:rsidP="2424197B">
            <w:pPr>
              <w:pStyle w:val="ListBullet"/>
            </w:pPr>
            <w:r>
              <w:t xml:space="preserve">Recognise that rectangles with the same perimeter may have different dimensions (Spatial </w:t>
            </w:r>
            <w:r>
              <w:lastRenderedPageBreak/>
              <w:t>reasoning)</w:t>
            </w:r>
          </w:p>
        </w:tc>
        <w:tc>
          <w:tcPr>
            <w:tcW w:w="474" w:type="dxa"/>
            <w:tcBorders>
              <w:bottom w:val="single" w:sz="2" w:space="0" w:color="auto"/>
            </w:tcBorders>
          </w:tcPr>
          <w:p w14:paraId="2425936D" w14:textId="41B966A5" w:rsidR="5811D56A" w:rsidRDefault="5811D56A" w:rsidP="5811D56A"/>
        </w:tc>
        <w:tc>
          <w:tcPr>
            <w:tcW w:w="474" w:type="dxa"/>
            <w:tcBorders>
              <w:bottom w:val="single" w:sz="2" w:space="0" w:color="auto"/>
            </w:tcBorders>
          </w:tcPr>
          <w:p w14:paraId="081509C3" w14:textId="425FE9C6" w:rsidR="5811D56A" w:rsidRDefault="5811D56A" w:rsidP="5811D56A"/>
        </w:tc>
        <w:tc>
          <w:tcPr>
            <w:tcW w:w="474" w:type="dxa"/>
            <w:tcBorders>
              <w:bottom w:val="single" w:sz="2" w:space="0" w:color="auto"/>
            </w:tcBorders>
          </w:tcPr>
          <w:p w14:paraId="601D1FEA" w14:textId="317A5124" w:rsidR="5811D56A" w:rsidRDefault="5811D56A" w:rsidP="5811D56A"/>
        </w:tc>
        <w:tc>
          <w:tcPr>
            <w:tcW w:w="474" w:type="dxa"/>
            <w:tcBorders>
              <w:bottom w:val="single" w:sz="2" w:space="0" w:color="auto"/>
            </w:tcBorders>
          </w:tcPr>
          <w:p w14:paraId="714E1ABE" w14:textId="429EAC59" w:rsidR="5811D56A" w:rsidRDefault="5811D56A" w:rsidP="5811D56A"/>
        </w:tc>
        <w:tc>
          <w:tcPr>
            <w:tcW w:w="474" w:type="dxa"/>
            <w:tcBorders>
              <w:bottom w:val="single" w:sz="2" w:space="0" w:color="auto"/>
            </w:tcBorders>
          </w:tcPr>
          <w:p w14:paraId="3E4E0EBF" w14:textId="245DE0D8" w:rsidR="5811D56A" w:rsidRDefault="34E8F243" w:rsidP="5811D56A">
            <w:r>
              <w:t>x</w:t>
            </w:r>
          </w:p>
        </w:tc>
        <w:tc>
          <w:tcPr>
            <w:tcW w:w="474" w:type="dxa"/>
            <w:tcBorders>
              <w:bottom w:val="single" w:sz="2" w:space="0" w:color="auto"/>
            </w:tcBorders>
          </w:tcPr>
          <w:p w14:paraId="7ECABAD7" w14:textId="47B3F076" w:rsidR="5811D56A" w:rsidRDefault="5811D56A" w:rsidP="5811D56A"/>
        </w:tc>
        <w:tc>
          <w:tcPr>
            <w:tcW w:w="474" w:type="dxa"/>
            <w:tcBorders>
              <w:bottom w:val="single" w:sz="2" w:space="0" w:color="auto"/>
            </w:tcBorders>
          </w:tcPr>
          <w:p w14:paraId="7AB92199" w14:textId="228F2654" w:rsidR="5811D56A" w:rsidRDefault="5811D56A" w:rsidP="5811D56A"/>
        </w:tc>
        <w:tc>
          <w:tcPr>
            <w:tcW w:w="465" w:type="dxa"/>
            <w:tcBorders>
              <w:bottom w:val="single" w:sz="2" w:space="0" w:color="auto"/>
            </w:tcBorders>
          </w:tcPr>
          <w:p w14:paraId="11AAC518" w14:textId="3A1FA027" w:rsidR="5811D56A" w:rsidRDefault="5811D56A" w:rsidP="5811D56A"/>
        </w:tc>
      </w:tr>
      <w:tr w:rsidR="002E71AA" w:rsidRPr="002E71AA" w14:paraId="6EF38222" w14:textId="77777777" w:rsidTr="155BEB62">
        <w:tc>
          <w:tcPr>
            <w:tcW w:w="10768" w:type="dxa"/>
            <w:tcBorders>
              <w:top w:val="single" w:sz="2" w:space="0" w:color="auto"/>
              <w:right w:val="nil"/>
            </w:tcBorders>
            <w:shd w:val="clear" w:color="auto" w:fill="EBEBEB"/>
          </w:tcPr>
          <w:p w14:paraId="076E3416" w14:textId="5566954A" w:rsidR="002E71AA" w:rsidRPr="002E71AA" w:rsidRDefault="6226314A" w:rsidP="002E71AA">
            <w:r w:rsidRPr="2424197B">
              <w:rPr>
                <w:b/>
                <w:bCs/>
              </w:rPr>
              <w:t>Geometric Measure B:</w:t>
            </w:r>
            <w:r>
              <w:t xml:space="preserve"> Length: Connect decimal representations to the metric system</w:t>
            </w:r>
          </w:p>
          <w:p w14:paraId="547A6E1F" w14:textId="1C946679" w:rsidR="002E71AA" w:rsidRPr="002E71AA" w:rsidRDefault="6226314A" w:rsidP="2424197B">
            <w:pPr>
              <w:rPr>
                <w:b/>
                <w:bCs/>
              </w:rPr>
            </w:pPr>
            <w:r w:rsidRPr="2424197B">
              <w:rPr>
                <w:b/>
                <w:bCs/>
              </w:rPr>
              <w:t>MAO-WM-01, MA3-GM-02</w:t>
            </w:r>
          </w:p>
        </w:tc>
        <w:tc>
          <w:tcPr>
            <w:tcW w:w="474" w:type="dxa"/>
            <w:tcBorders>
              <w:top w:val="single" w:sz="2" w:space="0" w:color="auto"/>
              <w:left w:val="nil"/>
              <w:right w:val="nil"/>
            </w:tcBorders>
            <w:shd w:val="clear" w:color="auto" w:fill="EBEBEB"/>
          </w:tcPr>
          <w:p w14:paraId="77DF7672" w14:textId="77777777" w:rsidR="002E71AA" w:rsidRPr="002E71AA" w:rsidRDefault="002E71AA" w:rsidP="002E71AA"/>
        </w:tc>
        <w:tc>
          <w:tcPr>
            <w:tcW w:w="474" w:type="dxa"/>
            <w:tcBorders>
              <w:top w:val="single" w:sz="2" w:space="0" w:color="auto"/>
              <w:left w:val="nil"/>
              <w:right w:val="nil"/>
            </w:tcBorders>
            <w:shd w:val="clear" w:color="auto" w:fill="EBEBEB"/>
          </w:tcPr>
          <w:p w14:paraId="52CFF5CA" w14:textId="77777777" w:rsidR="002E71AA" w:rsidRPr="002E71AA" w:rsidRDefault="002E71AA" w:rsidP="002E71AA"/>
        </w:tc>
        <w:tc>
          <w:tcPr>
            <w:tcW w:w="474" w:type="dxa"/>
            <w:tcBorders>
              <w:top w:val="single" w:sz="2" w:space="0" w:color="auto"/>
              <w:left w:val="nil"/>
              <w:right w:val="nil"/>
            </w:tcBorders>
            <w:shd w:val="clear" w:color="auto" w:fill="EBEBEB"/>
          </w:tcPr>
          <w:p w14:paraId="0F152253" w14:textId="77777777" w:rsidR="002E71AA" w:rsidRPr="002E71AA" w:rsidRDefault="002E71AA" w:rsidP="002E71AA"/>
        </w:tc>
        <w:tc>
          <w:tcPr>
            <w:tcW w:w="474" w:type="dxa"/>
            <w:tcBorders>
              <w:top w:val="single" w:sz="2" w:space="0" w:color="auto"/>
              <w:left w:val="nil"/>
              <w:right w:val="nil"/>
            </w:tcBorders>
            <w:shd w:val="clear" w:color="auto" w:fill="EBEBEB"/>
          </w:tcPr>
          <w:p w14:paraId="38D278C2" w14:textId="77777777" w:rsidR="002E71AA" w:rsidRPr="002E71AA" w:rsidRDefault="002E71AA" w:rsidP="002E71AA"/>
        </w:tc>
        <w:tc>
          <w:tcPr>
            <w:tcW w:w="474" w:type="dxa"/>
            <w:tcBorders>
              <w:top w:val="single" w:sz="2" w:space="0" w:color="auto"/>
              <w:left w:val="nil"/>
              <w:right w:val="nil"/>
            </w:tcBorders>
            <w:shd w:val="clear" w:color="auto" w:fill="EBEBEB"/>
          </w:tcPr>
          <w:p w14:paraId="7D6F8390" w14:textId="77777777" w:rsidR="002E71AA" w:rsidRPr="002E71AA" w:rsidRDefault="002E71AA" w:rsidP="002E71AA"/>
        </w:tc>
        <w:tc>
          <w:tcPr>
            <w:tcW w:w="474" w:type="dxa"/>
            <w:tcBorders>
              <w:top w:val="single" w:sz="2" w:space="0" w:color="auto"/>
              <w:left w:val="nil"/>
              <w:right w:val="nil"/>
            </w:tcBorders>
            <w:shd w:val="clear" w:color="auto" w:fill="EBEBEB"/>
          </w:tcPr>
          <w:p w14:paraId="3A172A64" w14:textId="77777777" w:rsidR="002E71AA" w:rsidRPr="002E71AA" w:rsidRDefault="002E71AA" w:rsidP="002E71AA"/>
        </w:tc>
        <w:tc>
          <w:tcPr>
            <w:tcW w:w="474" w:type="dxa"/>
            <w:tcBorders>
              <w:top w:val="single" w:sz="2" w:space="0" w:color="auto"/>
              <w:left w:val="nil"/>
              <w:right w:val="nil"/>
            </w:tcBorders>
            <w:shd w:val="clear" w:color="auto" w:fill="EBEBEB"/>
          </w:tcPr>
          <w:p w14:paraId="25C21A91" w14:textId="77777777" w:rsidR="002E71AA" w:rsidRPr="002E71AA" w:rsidRDefault="002E71AA" w:rsidP="002E71AA"/>
        </w:tc>
        <w:tc>
          <w:tcPr>
            <w:tcW w:w="465" w:type="dxa"/>
            <w:tcBorders>
              <w:top w:val="single" w:sz="2" w:space="0" w:color="auto"/>
              <w:left w:val="nil"/>
            </w:tcBorders>
            <w:shd w:val="clear" w:color="auto" w:fill="EBEBEB"/>
          </w:tcPr>
          <w:p w14:paraId="2281F728" w14:textId="77777777" w:rsidR="002E71AA" w:rsidRPr="002E71AA" w:rsidRDefault="002E71AA" w:rsidP="002E71AA"/>
        </w:tc>
      </w:tr>
      <w:tr w:rsidR="002E71AA" w14:paraId="17562EAB" w14:textId="77777777" w:rsidTr="155BEB62">
        <w:tc>
          <w:tcPr>
            <w:tcW w:w="10768" w:type="dxa"/>
          </w:tcPr>
          <w:p w14:paraId="0ED452EF" w14:textId="7DA3057B" w:rsidR="002E71AA" w:rsidRPr="00BC5530" w:rsidRDefault="41E2E400" w:rsidP="2424197B">
            <w:pPr>
              <w:pStyle w:val="ListBullet"/>
              <w:rPr>
                <w:rFonts w:eastAsia="Calibri"/>
              </w:rPr>
            </w:pPr>
            <w:r w:rsidRPr="155BEB62">
              <w:rPr>
                <w:rFonts w:eastAsia="Calibri"/>
              </w:rPr>
              <w:t>Recognise the equivalence of whole-number and decimal representations of measurements of length</w:t>
            </w:r>
          </w:p>
        </w:tc>
        <w:tc>
          <w:tcPr>
            <w:tcW w:w="474" w:type="dxa"/>
          </w:tcPr>
          <w:p w14:paraId="027E429D" w14:textId="70327449" w:rsidR="002E71AA" w:rsidRDefault="2F497C9E" w:rsidP="002E71AA">
            <w:r>
              <w:t>x</w:t>
            </w:r>
          </w:p>
        </w:tc>
        <w:tc>
          <w:tcPr>
            <w:tcW w:w="474" w:type="dxa"/>
          </w:tcPr>
          <w:p w14:paraId="40CE45D2" w14:textId="1039D019" w:rsidR="002E71AA" w:rsidRDefault="4DF67D7A" w:rsidP="002E71AA">
            <w:r>
              <w:t>x</w:t>
            </w:r>
          </w:p>
        </w:tc>
        <w:tc>
          <w:tcPr>
            <w:tcW w:w="474" w:type="dxa"/>
          </w:tcPr>
          <w:p w14:paraId="44595964" w14:textId="77777777" w:rsidR="002E71AA" w:rsidRDefault="002E71AA" w:rsidP="002E71AA"/>
        </w:tc>
        <w:tc>
          <w:tcPr>
            <w:tcW w:w="474" w:type="dxa"/>
          </w:tcPr>
          <w:p w14:paraId="32C7227A" w14:textId="531407CC" w:rsidR="002E71AA" w:rsidRDefault="73781EB8" w:rsidP="002E71AA">
            <w:r>
              <w:t>x</w:t>
            </w:r>
          </w:p>
        </w:tc>
        <w:tc>
          <w:tcPr>
            <w:tcW w:w="474" w:type="dxa"/>
          </w:tcPr>
          <w:p w14:paraId="1C82714C" w14:textId="77777777" w:rsidR="002E71AA" w:rsidRDefault="002E71AA" w:rsidP="002E71AA"/>
        </w:tc>
        <w:tc>
          <w:tcPr>
            <w:tcW w:w="474" w:type="dxa"/>
          </w:tcPr>
          <w:p w14:paraId="53413551" w14:textId="77777777" w:rsidR="002E71AA" w:rsidRDefault="002E71AA" w:rsidP="002E71AA"/>
        </w:tc>
        <w:tc>
          <w:tcPr>
            <w:tcW w:w="474" w:type="dxa"/>
          </w:tcPr>
          <w:p w14:paraId="07A753EC" w14:textId="77777777" w:rsidR="002E71AA" w:rsidRDefault="002E71AA" w:rsidP="002E71AA"/>
        </w:tc>
        <w:tc>
          <w:tcPr>
            <w:tcW w:w="465" w:type="dxa"/>
          </w:tcPr>
          <w:p w14:paraId="394B4300" w14:textId="77777777" w:rsidR="002E71AA" w:rsidRDefault="002E71AA" w:rsidP="002E71AA"/>
        </w:tc>
      </w:tr>
      <w:tr w:rsidR="002E71AA" w14:paraId="7A4512FE" w14:textId="77777777" w:rsidTr="155BEB62">
        <w:tc>
          <w:tcPr>
            <w:tcW w:w="10768" w:type="dxa"/>
            <w:tcBorders>
              <w:bottom w:val="single" w:sz="2" w:space="0" w:color="auto"/>
            </w:tcBorders>
          </w:tcPr>
          <w:p w14:paraId="60491D87" w14:textId="36345C8B" w:rsidR="002E71AA" w:rsidRPr="00BC5530" w:rsidRDefault="41E2E400" w:rsidP="2424197B">
            <w:pPr>
              <w:pStyle w:val="ListBullet"/>
              <w:rPr>
                <w:rFonts w:eastAsia="Calibri"/>
              </w:rPr>
            </w:pPr>
            <w:r w:rsidRPr="155BEB62">
              <w:rPr>
                <w:rFonts w:eastAsia="Calibri"/>
              </w:rPr>
              <w:t>Interpret decimal notation for lengths and distances</w:t>
            </w:r>
          </w:p>
        </w:tc>
        <w:tc>
          <w:tcPr>
            <w:tcW w:w="474" w:type="dxa"/>
            <w:tcBorders>
              <w:bottom w:val="single" w:sz="2" w:space="0" w:color="auto"/>
            </w:tcBorders>
          </w:tcPr>
          <w:p w14:paraId="6FFEA1DA" w14:textId="7DB2C287" w:rsidR="002E71AA" w:rsidRDefault="12A9BECD" w:rsidP="002E71AA">
            <w:r>
              <w:t>x</w:t>
            </w:r>
          </w:p>
        </w:tc>
        <w:tc>
          <w:tcPr>
            <w:tcW w:w="474" w:type="dxa"/>
            <w:tcBorders>
              <w:bottom w:val="single" w:sz="2" w:space="0" w:color="auto"/>
            </w:tcBorders>
          </w:tcPr>
          <w:p w14:paraId="169411EC" w14:textId="6C3BC085" w:rsidR="002E71AA" w:rsidRDefault="4F3BAF90" w:rsidP="002E71AA">
            <w:r>
              <w:t>x</w:t>
            </w:r>
          </w:p>
        </w:tc>
        <w:tc>
          <w:tcPr>
            <w:tcW w:w="474" w:type="dxa"/>
            <w:tcBorders>
              <w:bottom w:val="single" w:sz="2" w:space="0" w:color="auto"/>
            </w:tcBorders>
          </w:tcPr>
          <w:p w14:paraId="49804999" w14:textId="77777777" w:rsidR="002E71AA" w:rsidRDefault="002E71AA" w:rsidP="002E71AA"/>
        </w:tc>
        <w:tc>
          <w:tcPr>
            <w:tcW w:w="474" w:type="dxa"/>
            <w:tcBorders>
              <w:bottom w:val="single" w:sz="2" w:space="0" w:color="auto"/>
            </w:tcBorders>
          </w:tcPr>
          <w:p w14:paraId="59945BA1" w14:textId="3B99E4CA" w:rsidR="002E71AA" w:rsidRDefault="4B289E3E" w:rsidP="002E71AA">
            <w:r>
              <w:t>x</w:t>
            </w:r>
          </w:p>
        </w:tc>
        <w:tc>
          <w:tcPr>
            <w:tcW w:w="474" w:type="dxa"/>
            <w:tcBorders>
              <w:bottom w:val="single" w:sz="2" w:space="0" w:color="auto"/>
            </w:tcBorders>
          </w:tcPr>
          <w:p w14:paraId="2B8C22A8" w14:textId="77777777" w:rsidR="002E71AA" w:rsidRDefault="002E71AA" w:rsidP="002E71AA"/>
        </w:tc>
        <w:tc>
          <w:tcPr>
            <w:tcW w:w="474" w:type="dxa"/>
            <w:tcBorders>
              <w:bottom w:val="single" w:sz="2" w:space="0" w:color="auto"/>
            </w:tcBorders>
          </w:tcPr>
          <w:p w14:paraId="3A1A417A" w14:textId="77777777" w:rsidR="002E71AA" w:rsidRDefault="002E71AA" w:rsidP="002E71AA"/>
        </w:tc>
        <w:tc>
          <w:tcPr>
            <w:tcW w:w="474" w:type="dxa"/>
            <w:tcBorders>
              <w:bottom w:val="single" w:sz="2" w:space="0" w:color="auto"/>
            </w:tcBorders>
          </w:tcPr>
          <w:p w14:paraId="1C4EB2E0" w14:textId="77777777" w:rsidR="002E71AA" w:rsidRDefault="002E71AA" w:rsidP="002E71AA"/>
        </w:tc>
        <w:tc>
          <w:tcPr>
            <w:tcW w:w="465" w:type="dxa"/>
            <w:tcBorders>
              <w:bottom w:val="single" w:sz="2" w:space="0" w:color="auto"/>
            </w:tcBorders>
          </w:tcPr>
          <w:p w14:paraId="1230EEC7" w14:textId="6E9C12B7" w:rsidR="002E71AA" w:rsidRDefault="0AF0CC60" w:rsidP="002E71AA">
            <w:r>
              <w:t>x</w:t>
            </w:r>
          </w:p>
        </w:tc>
      </w:tr>
      <w:tr w:rsidR="5811D56A" w14:paraId="0DC66683" w14:textId="77777777" w:rsidTr="155BEB62">
        <w:trPr>
          <w:trHeight w:val="300"/>
        </w:trPr>
        <w:tc>
          <w:tcPr>
            <w:tcW w:w="10768" w:type="dxa"/>
            <w:tcBorders>
              <w:bottom w:val="single" w:sz="2" w:space="0" w:color="auto"/>
            </w:tcBorders>
          </w:tcPr>
          <w:p w14:paraId="72BC41C1" w14:textId="5B43B639" w:rsidR="48BA698B" w:rsidRDefault="41E2E400" w:rsidP="2424197B">
            <w:pPr>
              <w:pStyle w:val="ListBullet"/>
            </w:pPr>
            <w:r>
              <w:t>Record lengths and distances using decimal notation</w:t>
            </w:r>
          </w:p>
        </w:tc>
        <w:tc>
          <w:tcPr>
            <w:tcW w:w="474" w:type="dxa"/>
            <w:tcBorders>
              <w:bottom w:val="single" w:sz="2" w:space="0" w:color="auto"/>
            </w:tcBorders>
          </w:tcPr>
          <w:p w14:paraId="14D3CA02" w14:textId="4B60C5B3" w:rsidR="5811D56A" w:rsidRDefault="7D29BDBE" w:rsidP="5811D56A">
            <w:r>
              <w:t>x</w:t>
            </w:r>
          </w:p>
        </w:tc>
        <w:tc>
          <w:tcPr>
            <w:tcW w:w="474" w:type="dxa"/>
            <w:tcBorders>
              <w:bottom w:val="single" w:sz="2" w:space="0" w:color="auto"/>
            </w:tcBorders>
          </w:tcPr>
          <w:p w14:paraId="6898E5A4" w14:textId="314B7FE4" w:rsidR="5811D56A" w:rsidRDefault="07452D15" w:rsidP="5811D56A">
            <w:r>
              <w:t>x</w:t>
            </w:r>
          </w:p>
        </w:tc>
        <w:tc>
          <w:tcPr>
            <w:tcW w:w="474" w:type="dxa"/>
            <w:tcBorders>
              <w:bottom w:val="single" w:sz="2" w:space="0" w:color="auto"/>
            </w:tcBorders>
          </w:tcPr>
          <w:p w14:paraId="5A108A05" w14:textId="08A81E3A" w:rsidR="5811D56A" w:rsidRDefault="453E08E8" w:rsidP="5811D56A">
            <w:r>
              <w:t>x</w:t>
            </w:r>
          </w:p>
        </w:tc>
        <w:tc>
          <w:tcPr>
            <w:tcW w:w="474" w:type="dxa"/>
            <w:tcBorders>
              <w:bottom w:val="single" w:sz="2" w:space="0" w:color="auto"/>
            </w:tcBorders>
          </w:tcPr>
          <w:p w14:paraId="7767DF5F" w14:textId="60EDCCCF" w:rsidR="5811D56A" w:rsidRDefault="2024E67B" w:rsidP="5811D56A">
            <w:r>
              <w:t>x</w:t>
            </w:r>
          </w:p>
        </w:tc>
        <w:tc>
          <w:tcPr>
            <w:tcW w:w="474" w:type="dxa"/>
            <w:tcBorders>
              <w:bottom w:val="single" w:sz="2" w:space="0" w:color="auto"/>
            </w:tcBorders>
          </w:tcPr>
          <w:p w14:paraId="29AA0D11" w14:textId="2420B0CF" w:rsidR="5811D56A" w:rsidRDefault="5811D56A" w:rsidP="5811D56A"/>
        </w:tc>
        <w:tc>
          <w:tcPr>
            <w:tcW w:w="474" w:type="dxa"/>
            <w:tcBorders>
              <w:bottom w:val="single" w:sz="2" w:space="0" w:color="auto"/>
            </w:tcBorders>
          </w:tcPr>
          <w:p w14:paraId="717D6B7E" w14:textId="4D780CAD" w:rsidR="5811D56A" w:rsidRDefault="5811D56A" w:rsidP="5811D56A"/>
        </w:tc>
        <w:tc>
          <w:tcPr>
            <w:tcW w:w="474" w:type="dxa"/>
            <w:tcBorders>
              <w:bottom w:val="single" w:sz="2" w:space="0" w:color="auto"/>
            </w:tcBorders>
          </w:tcPr>
          <w:p w14:paraId="298CE1F9" w14:textId="50A1E2C4" w:rsidR="5811D56A" w:rsidRDefault="5811D56A" w:rsidP="5811D56A"/>
        </w:tc>
        <w:tc>
          <w:tcPr>
            <w:tcW w:w="465" w:type="dxa"/>
            <w:tcBorders>
              <w:bottom w:val="single" w:sz="2" w:space="0" w:color="auto"/>
            </w:tcBorders>
          </w:tcPr>
          <w:p w14:paraId="5EBA6457" w14:textId="61AF9CE3" w:rsidR="5811D56A" w:rsidRDefault="3C5C1962" w:rsidP="5811D56A">
            <w:r>
              <w:t>x</w:t>
            </w:r>
          </w:p>
        </w:tc>
      </w:tr>
      <w:tr w:rsidR="002E71AA" w14:paraId="11D397C4" w14:textId="77777777" w:rsidTr="155BEB62">
        <w:tc>
          <w:tcPr>
            <w:tcW w:w="10768" w:type="dxa"/>
            <w:tcBorders>
              <w:top w:val="single" w:sz="2" w:space="0" w:color="auto"/>
              <w:right w:val="nil"/>
            </w:tcBorders>
            <w:shd w:val="clear" w:color="auto" w:fill="EBEBEB"/>
          </w:tcPr>
          <w:p w14:paraId="3C311F59" w14:textId="6D97B72D" w:rsidR="002E71AA" w:rsidRPr="002E71AA" w:rsidRDefault="6226314A" w:rsidP="002E71AA">
            <w:r w:rsidRPr="2424197B">
              <w:rPr>
                <w:b/>
                <w:bCs/>
              </w:rPr>
              <w:t>Geometric Measure B:</w:t>
            </w:r>
            <w:r>
              <w:t xml:space="preserve"> Length: Convert between common metric units of length</w:t>
            </w:r>
          </w:p>
          <w:p w14:paraId="7E1DE5A7" w14:textId="0F892625" w:rsidR="002E71AA" w:rsidRPr="002E71AA" w:rsidRDefault="6226314A" w:rsidP="2424197B">
            <w:pPr>
              <w:rPr>
                <w:b/>
                <w:bCs/>
              </w:rPr>
            </w:pPr>
            <w:r w:rsidRPr="2424197B">
              <w:rPr>
                <w:b/>
                <w:bCs/>
              </w:rPr>
              <w:t>MAO-WM-01, MA3-GM-02</w:t>
            </w:r>
          </w:p>
        </w:tc>
        <w:tc>
          <w:tcPr>
            <w:tcW w:w="474" w:type="dxa"/>
            <w:tcBorders>
              <w:top w:val="single" w:sz="2" w:space="0" w:color="auto"/>
              <w:left w:val="nil"/>
              <w:right w:val="nil"/>
            </w:tcBorders>
            <w:shd w:val="clear" w:color="auto" w:fill="EBEBEB"/>
          </w:tcPr>
          <w:p w14:paraId="5C002D4E" w14:textId="77777777" w:rsidR="002E71AA" w:rsidRDefault="002E71AA" w:rsidP="002E71AA"/>
        </w:tc>
        <w:tc>
          <w:tcPr>
            <w:tcW w:w="474" w:type="dxa"/>
            <w:tcBorders>
              <w:top w:val="single" w:sz="2" w:space="0" w:color="auto"/>
              <w:left w:val="nil"/>
              <w:right w:val="nil"/>
            </w:tcBorders>
            <w:shd w:val="clear" w:color="auto" w:fill="EBEBEB"/>
          </w:tcPr>
          <w:p w14:paraId="0DD6EA12" w14:textId="77777777" w:rsidR="002E71AA" w:rsidRDefault="002E71AA" w:rsidP="002E71AA"/>
        </w:tc>
        <w:tc>
          <w:tcPr>
            <w:tcW w:w="474" w:type="dxa"/>
            <w:tcBorders>
              <w:top w:val="single" w:sz="2" w:space="0" w:color="auto"/>
              <w:left w:val="nil"/>
              <w:right w:val="nil"/>
            </w:tcBorders>
            <w:shd w:val="clear" w:color="auto" w:fill="EBEBEB"/>
          </w:tcPr>
          <w:p w14:paraId="08DE7B20" w14:textId="77777777" w:rsidR="002E71AA" w:rsidRDefault="002E71AA" w:rsidP="002E71AA"/>
        </w:tc>
        <w:tc>
          <w:tcPr>
            <w:tcW w:w="474" w:type="dxa"/>
            <w:tcBorders>
              <w:top w:val="single" w:sz="2" w:space="0" w:color="auto"/>
              <w:left w:val="nil"/>
              <w:right w:val="nil"/>
            </w:tcBorders>
            <w:shd w:val="clear" w:color="auto" w:fill="EBEBEB"/>
          </w:tcPr>
          <w:p w14:paraId="5A263225" w14:textId="77777777" w:rsidR="002E71AA" w:rsidRDefault="002E71AA" w:rsidP="002E71AA"/>
        </w:tc>
        <w:tc>
          <w:tcPr>
            <w:tcW w:w="474" w:type="dxa"/>
            <w:tcBorders>
              <w:top w:val="single" w:sz="2" w:space="0" w:color="auto"/>
              <w:left w:val="nil"/>
              <w:right w:val="nil"/>
            </w:tcBorders>
            <w:shd w:val="clear" w:color="auto" w:fill="EBEBEB"/>
          </w:tcPr>
          <w:p w14:paraId="065EA623" w14:textId="77777777" w:rsidR="002E71AA" w:rsidRDefault="002E71AA" w:rsidP="002E71AA"/>
        </w:tc>
        <w:tc>
          <w:tcPr>
            <w:tcW w:w="474" w:type="dxa"/>
            <w:tcBorders>
              <w:top w:val="single" w:sz="2" w:space="0" w:color="auto"/>
              <w:left w:val="nil"/>
              <w:right w:val="nil"/>
            </w:tcBorders>
            <w:shd w:val="clear" w:color="auto" w:fill="EBEBEB"/>
          </w:tcPr>
          <w:p w14:paraId="78184761" w14:textId="77777777" w:rsidR="002E71AA" w:rsidRDefault="002E71AA" w:rsidP="002E71AA"/>
        </w:tc>
        <w:tc>
          <w:tcPr>
            <w:tcW w:w="474" w:type="dxa"/>
            <w:tcBorders>
              <w:top w:val="single" w:sz="2" w:space="0" w:color="auto"/>
              <w:left w:val="nil"/>
              <w:right w:val="nil"/>
            </w:tcBorders>
            <w:shd w:val="clear" w:color="auto" w:fill="EBEBEB"/>
          </w:tcPr>
          <w:p w14:paraId="56775D0E" w14:textId="77777777" w:rsidR="002E71AA" w:rsidRDefault="002E71AA" w:rsidP="002E71AA"/>
        </w:tc>
        <w:tc>
          <w:tcPr>
            <w:tcW w:w="465" w:type="dxa"/>
            <w:tcBorders>
              <w:top w:val="single" w:sz="2" w:space="0" w:color="auto"/>
              <w:left w:val="nil"/>
            </w:tcBorders>
            <w:shd w:val="clear" w:color="auto" w:fill="EBEBEB"/>
          </w:tcPr>
          <w:p w14:paraId="3C39D600" w14:textId="77777777" w:rsidR="002E71AA" w:rsidRDefault="002E71AA" w:rsidP="002E71AA"/>
        </w:tc>
      </w:tr>
      <w:tr w:rsidR="002E71AA" w14:paraId="37024E04" w14:textId="77777777" w:rsidTr="155BEB62">
        <w:tc>
          <w:tcPr>
            <w:tcW w:w="10768" w:type="dxa"/>
          </w:tcPr>
          <w:p w14:paraId="7D7204E7" w14:textId="7BCF8BCA" w:rsidR="002E71AA" w:rsidRPr="00BC5530" w:rsidRDefault="30CED0C0" w:rsidP="2424197B">
            <w:pPr>
              <w:pStyle w:val="ListBullet"/>
              <w:rPr>
                <w:rFonts w:eastAsia="Calibri"/>
              </w:rPr>
            </w:pPr>
            <w:r w:rsidRPr="155BEB62">
              <w:rPr>
                <w:rFonts w:eastAsia="Calibri"/>
              </w:rPr>
              <w:t>Use decimal place value system to convert between metres and kilometres</w:t>
            </w:r>
          </w:p>
        </w:tc>
        <w:tc>
          <w:tcPr>
            <w:tcW w:w="474" w:type="dxa"/>
          </w:tcPr>
          <w:p w14:paraId="1A3315CB" w14:textId="0FB1D571" w:rsidR="002E71AA" w:rsidRDefault="71CC5D9B" w:rsidP="002E71AA">
            <w:r>
              <w:t>x</w:t>
            </w:r>
          </w:p>
        </w:tc>
        <w:tc>
          <w:tcPr>
            <w:tcW w:w="474" w:type="dxa"/>
          </w:tcPr>
          <w:p w14:paraId="34D7DA99" w14:textId="771D842E" w:rsidR="002E71AA" w:rsidRDefault="136B2C7D" w:rsidP="002E71AA">
            <w:r>
              <w:t>x</w:t>
            </w:r>
          </w:p>
        </w:tc>
        <w:tc>
          <w:tcPr>
            <w:tcW w:w="474" w:type="dxa"/>
          </w:tcPr>
          <w:p w14:paraId="57E9EEDB" w14:textId="77777777" w:rsidR="002E71AA" w:rsidRDefault="002E71AA" w:rsidP="002E71AA"/>
        </w:tc>
        <w:tc>
          <w:tcPr>
            <w:tcW w:w="474" w:type="dxa"/>
          </w:tcPr>
          <w:p w14:paraId="447D2824" w14:textId="77777777" w:rsidR="002E71AA" w:rsidRDefault="002E71AA" w:rsidP="002E71AA"/>
        </w:tc>
        <w:tc>
          <w:tcPr>
            <w:tcW w:w="474" w:type="dxa"/>
          </w:tcPr>
          <w:p w14:paraId="1079CC17" w14:textId="77777777" w:rsidR="002E71AA" w:rsidRDefault="002E71AA" w:rsidP="002E71AA"/>
        </w:tc>
        <w:tc>
          <w:tcPr>
            <w:tcW w:w="474" w:type="dxa"/>
          </w:tcPr>
          <w:p w14:paraId="2B974E1F" w14:textId="77777777" w:rsidR="002E71AA" w:rsidRDefault="002E71AA" w:rsidP="002E71AA"/>
        </w:tc>
        <w:tc>
          <w:tcPr>
            <w:tcW w:w="474" w:type="dxa"/>
          </w:tcPr>
          <w:p w14:paraId="669CC4D7" w14:textId="77777777" w:rsidR="002E71AA" w:rsidRDefault="002E71AA" w:rsidP="002E71AA"/>
        </w:tc>
        <w:tc>
          <w:tcPr>
            <w:tcW w:w="465" w:type="dxa"/>
          </w:tcPr>
          <w:p w14:paraId="2738542F" w14:textId="2A909E88" w:rsidR="002E71AA" w:rsidRDefault="06682774" w:rsidP="2424197B">
            <w:r>
              <w:t>x</w:t>
            </w:r>
          </w:p>
        </w:tc>
      </w:tr>
      <w:tr w:rsidR="002E71AA" w14:paraId="36E635BC" w14:textId="77777777" w:rsidTr="155BEB62">
        <w:tc>
          <w:tcPr>
            <w:tcW w:w="10768" w:type="dxa"/>
            <w:tcBorders>
              <w:bottom w:val="single" w:sz="2" w:space="0" w:color="auto"/>
            </w:tcBorders>
          </w:tcPr>
          <w:p w14:paraId="6E77B91B" w14:textId="4AAA5EC0" w:rsidR="002E71AA" w:rsidRPr="00BC5530" w:rsidRDefault="30CED0C0" w:rsidP="2424197B">
            <w:pPr>
              <w:pStyle w:val="ListBullet"/>
              <w:rPr>
                <w:rFonts w:eastAsia="Calibri"/>
              </w:rPr>
            </w:pPr>
            <w:r w:rsidRPr="155BEB62">
              <w:rPr>
                <w:rFonts w:eastAsia="Calibri"/>
              </w:rPr>
              <w:t>Convert measurements to the same unit to compare lengths and distances</w:t>
            </w:r>
          </w:p>
        </w:tc>
        <w:tc>
          <w:tcPr>
            <w:tcW w:w="474" w:type="dxa"/>
            <w:tcBorders>
              <w:bottom w:val="single" w:sz="2" w:space="0" w:color="auto"/>
            </w:tcBorders>
          </w:tcPr>
          <w:p w14:paraId="02052FDB" w14:textId="77777777" w:rsidR="002E71AA" w:rsidRDefault="002E71AA" w:rsidP="002E71AA"/>
        </w:tc>
        <w:tc>
          <w:tcPr>
            <w:tcW w:w="474" w:type="dxa"/>
            <w:tcBorders>
              <w:bottom w:val="single" w:sz="2" w:space="0" w:color="auto"/>
            </w:tcBorders>
          </w:tcPr>
          <w:p w14:paraId="1C099F88" w14:textId="3DEC1F07" w:rsidR="002E71AA" w:rsidRDefault="11957AF1" w:rsidP="2424197B">
            <w:r>
              <w:t>x</w:t>
            </w:r>
          </w:p>
        </w:tc>
        <w:tc>
          <w:tcPr>
            <w:tcW w:w="474" w:type="dxa"/>
            <w:tcBorders>
              <w:bottom w:val="single" w:sz="2" w:space="0" w:color="auto"/>
            </w:tcBorders>
          </w:tcPr>
          <w:p w14:paraId="3839D603" w14:textId="77777777" w:rsidR="002E71AA" w:rsidRDefault="002E71AA" w:rsidP="002E71AA"/>
        </w:tc>
        <w:tc>
          <w:tcPr>
            <w:tcW w:w="474" w:type="dxa"/>
            <w:tcBorders>
              <w:bottom w:val="single" w:sz="2" w:space="0" w:color="auto"/>
            </w:tcBorders>
          </w:tcPr>
          <w:p w14:paraId="1DD40503" w14:textId="23C1C051" w:rsidR="002E71AA" w:rsidRDefault="5966B2E9" w:rsidP="002E71AA">
            <w:r>
              <w:t>x</w:t>
            </w:r>
          </w:p>
        </w:tc>
        <w:tc>
          <w:tcPr>
            <w:tcW w:w="474" w:type="dxa"/>
            <w:tcBorders>
              <w:bottom w:val="single" w:sz="2" w:space="0" w:color="auto"/>
            </w:tcBorders>
          </w:tcPr>
          <w:p w14:paraId="69D10859" w14:textId="77777777" w:rsidR="002E71AA" w:rsidRDefault="002E71AA" w:rsidP="002E71AA"/>
        </w:tc>
        <w:tc>
          <w:tcPr>
            <w:tcW w:w="474" w:type="dxa"/>
            <w:tcBorders>
              <w:bottom w:val="single" w:sz="2" w:space="0" w:color="auto"/>
            </w:tcBorders>
          </w:tcPr>
          <w:p w14:paraId="133A2A62" w14:textId="77777777" w:rsidR="002E71AA" w:rsidRDefault="002E71AA" w:rsidP="002E71AA"/>
        </w:tc>
        <w:tc>
          <w:tcPr>
            <w:tcW w:w="474" w:type="dxa"/>
            <w:tcBorders>
              <w:bottom w:val="single" w:sz="2" w:space="0" w:color="auto"/>
            </w:tcBorders>
          </w:tcPr>
          <w:p w14:paraId="3978A23B" w14:textId="77777777" w:rsidR="002E71AA" w:rsidRDefault="002E71AA" w:rsidP="002E71AA"/>
        </w:tc>
        <w:tc>
          <w:tcPr>
            <w:tcW w:w="465" w:type="dxa"/>
            <w:tcBorders>
              <w:bottom w:val="single" w:sz="2" w:space="0" w:color="auto"/>
            </w:tcBorders>
          </w:tcPr>
          <w:p w14:paraId="63F486DA" w14:textId="7FCCE5FF" w:rsidR="002E71AA" w:rsidRDefault="02FEBAB6" w:rsidP="002E71AA">
            <w:r>
              <w:t>x</w:t>
            </w:r>
          </w:p>
        </w:tc>
      </w:tr>
      <w:tr w:rsidR="5811D56A" w14:paraId="269E4EC3" w14:textId="77777777" w:rsidTr="155BEB62">
        <w:trPr>
          <w:trHeight w:val="300"/>
        </w:trPr>
        <w:tc>
          <w:tcPr>
            <w:tcW w:w="10768" w:type="dxa"/>
            <w:tcBorders>
              <w:bottom w:val="single" w:sz="2" w:space="0" w:color="auto"/>
            </w:tcBorders>
          </w:tcPr>
          <w:p w14:paraId="294E4B5A" w14:textId="133BA4B0" w:rsidR="190DABE1" w:rsidRDefault="30CED0C0" w:rsidP="2424197B">
            <w:pPr>
              <w:pStyle w:val="ListBullet"/>
            </w:pPr>
            <w:r>
              <w:t>Explain and use the relationship between the size of a unit and the number of units needed</w:t>
            </w:r>
          </w:p>
        </w:tc>
        <w:tc>
          <w:tcPr>
            <w:tcW w:w="474" w:type="dxa"/>
            <w:tcBorders>
              <w:bottom w:val="single" w:sz="2" w:space="0" w:color="auto"/>
            </w:tcBorders>
          </w:tcPr>
          <w:p w14:paraId="4AF425C8" w14:textId="3C49DFB0" w:rsidR="5811D56A" w:rsidRDefault="5811D56A" w:rsidP="5811D56A"/>
        </w:tc>
        <w:tc>
          <w:tcPr>
            <w:tcW w:w="474" w:type="dxa"/>
            <w:tcBorders>
              <w:bottom w:val="single" w:sz="2" w:space="0" w:color="auto"/>
            </w:tcBorders>
          </w:tcPr>
          <w:p w14:paraId="2AFE8195" w14:textId="04D076E6" w:rsidR="5811D56A" w:rsidRDefault="5811D56A" w:rsidP="5811D56A"/>
        </w:tc>
        <w:tc>
          <w:tcPr>
            <w:tcW w:w="474" w:type="dxa"/>
            <w:tcBorders>
              <w:bottom w:val="single" w:sz="2" w:space="0" w:color="auto"/>
            </w:tcBorders>
          </w:tcPr>
          <w:p w14:paraId="249CB176" w14:textId="51D09EDC" w:rsidR="5811D56A" w:rsidRDefault="5811D56A" w:rsidP="5811D56A"/>
        </w:tc>
        <w:tc>
          <w:tcPr>
            <w:tcW w:w="474" w:type="dxa"/>
            <w:tcBorders>
              <w:bottom w:val="single" w:sz="2" w:space="0" w:color="auto"/>
            </w:tcBorders>
          </w:tcPr>
          <w:p w14:paraId="294E95D7" w14:textId="1A47366C" w:rsidR="5811D56A" w:rsidRDefault="1F98B869" w:rsidP="5811D56A">
            <w:r>
              <w:t>x</w:t>
            </w:r>
          </w:p>
        </w:tc>
        <w:tc>
          <w:tcPr>
            <w:tcW w:w="474" w:type="dxa"/>
            <w:tcBorders>
              <w:bottom w:val="single" w:sz="2" w:space="0" w:color="auto"/>
            </w:tcBorders>
          </w:tcPr>
          <w:p w14:paraId="1F301B88" w14:textId="05E6DAE1" w:rsidR="5811D56A" w:rsidRDefault="5811D56A" w:rsidP="5811D56A"/>
        </w:tc>
        <w:tc>
          <w:tcPr>
            <w:tcW w:w="474" w:type="dxa"/>
            <w:tcBorders>
              <w:bottom w:val="single" w:sz="2" w:space="0" w:color="auto"/>
            </w:tcBorders>
          </w:tcPr>
          <w:p w14:paraId="398CEE15" w14:textId="56F1C3B3" w:rsidR="5811D56A" w:rsidRDefault="5811D56A" w:rsidP="5811D56A"/>
        </w:tc>
        <w:tc>
          <w:tcPr>
            <w:tcW w:w="474" w:type="dxa"/>
            <w:tcBorders>
              <w:bottom w:val="single" w:sz="2" w:space="0" w:color="auto"/>
            </w:tcBorders>
          </w:tcPr>
          <w:p w14:paraId="5F6F1894" w14:textId="6EF596E4" w:rsidR="5811D56A" w:rsidRDefault="5811D56A" w:rsidP="5811D56A"/>
        </w:tc>
        <w:tc>
          <w:tcPr>
            <w:tcW w:w="465" w:type="dxa"/>
            <w:tcBorders>
              <w:bottom w:val="single" w:sz="2" w:space="0" w:color="auto"/>
            </w:tcBorders>
          </w:tcPr>
          <w:p w14:paraId="4287D561" w14:textId="2B94B4D3" w:rsidR="5811D56A" w:rsidRDefault="4FC66853" w:rsidP="5811D56A">
            <w:r>
              <w:t>x</w:t>
            </w:r>
          </w:p>
        </w:tc>
      </w:tr>
      <w:tr w:rsidR="002E71AA" w14:paraId="42C97DD1" w14:textId="77777777" w:rsidTr="155BEB62">
        <w:tc>
          <w:tcPr>
            <w:tcW w:w="10768" w:type="dxa"/>
            <w:tcBorders>
              <w:top w:val="single" w:sz="2" w:space="0" w:color="auto"/>
              <w:right w:val="nil"/>
            </w:tcBorders>
            <w:shd w:val="clear" w:color="auto" w:fill="EBEBEB"/>
          </w:tcPr>
          <w:p w14:paraId="72B39D51" w14:textId="5280D770" w:rsidR="002E71AA" w:rsidRPr="002E71AA" w:rsidRDefault="4AC741C5" w:rsidP="002E71AA">
            <w:r w:rsidRPr="2424197B">
              <w:rPr>
                <w:b/>
                <w:bCs/>
              </w:rPr>
              <w:t>Geometric Measure B:</w:t>
            </w:r>
            <w:r>
              <w:t xml:space="preserve"> Length: Solve problems involving the comparison of lengths using appropriate units</w:t>
            </w:r>
          </w:p>
          <w:p w14:paraId="26DE2802" w14:textId="3BC9AE81" w:rsidR="002E71AA" w:rsidRPr="002E71AA" w:rsidRDefault="4AC741C5" w:rsidP="2424197B">
            <w:pPr>
              <w:rPr>
                <w:b/>
                <w:bCs/>
              </w:rPr>
            </w:pPr>
            <w:r w:rsidRPr="2424197B">
              <w:rPr>
                <w:b/>
                <w:bCs/>
              </w:rPr>
              <w:lastRenderedPageBreak/>
              <w:t>MAO-WM-01, MA3-GM-02</w:t>
            </w:r>
          </w:p>
        </w:tc>
        <w:tc>
          <w:tcPr>
            <w:tcW w:w="474" w:type="dxa"/>
            <w:tcBorders>
              <w:top w:val="single" w:sz="2" w:space="0" w:color="auto"/>
              <w:left w:val="nil"/>
              <w:right w:val="nil"/>
            </w:tcBorders>
            <w:shd w:val="clear" w:color="auto" w:fill="EBEBEB"/>
          </w:tcPr>
          <w:p w14:paraId="33B18A14" w14:textId="77777777" w:rsidR="002E71AA" w:rsidRDefault="002E71AA" w:rsidP="002E71AA"/>
        </w:tc>
        <w:tc>
          <w:tcPr>
            <w:tcW w:w="474" w:type="dxa"/>
            <w:tcBorders>
              <w:top w:val="single" w:sz="2" w:space="0" w:color="auto"/>
              <w:left w:val="nil"/>
              <w:right w:val="nil"/>
            </w:tcBorders>
            <w:shd w:val="clear" w:color="auto" w:fill="EBEBEB"/>
          </w:tcPr>
          <w:p w14:paraId="3D0AE154" w14:textId="77777777" w:rsidR="002E71AA" w:rsidRDefault="002E71AA" w:rsidP="002E71AA"/>
        </w:tc>
        <w:tc>
          <w:tcPr>
            <w:tcW w:w="474" w:type="dxa"/>
            <w:tcBorders>
              <w:top w:val="single" w:sz="2" w:space="0" w:color="auto"/>
              <w:left w:val="nil"/>
              <w:right w:val="nil"/>
            </w:tcBorders>
            <w:shd w:val="clear" w:color="auto" w:fill="EBEBEB"/>
          </w:tcPr>
          <w:p w14:paraId="657338F7" w14:textId="77777777" w:rsidR="002E71AA" w:rsidRDefault="002E71AA" w:rsidP="002E71AA"/>
        </w:tc>
        <w:tc>
          <w:tcPr>
            <w:tcW w:w="474" w:type="dxa"/>
            <w:tcBorders>
              <w:top w:val="single" w:sz="2" w:space="0" w:color="auto"/>
              <w:left w:val="nil"/>
              <w:right w:val="nil"/>
            </w:tcBorders>
            <w:shd w:val="clear" w:color="auto" w:fill="EBEBEB"/>
          </w:tcPr>
          <w:p w14:paraId="105D59B0" w14:textId="77777777" w:rsidR="002E71AA" w:rsidRDefault="002E71AA" w:rsidP="002E71AA"/>
        </w:tc>
        <w:tc>
          <w:tcPr>
            <w:tcW w:w="474" w:type="dxa"/>
            <w:tcBorders>
              <w:top w:val="single" w:sz="2" w:space="0" w:color="auto"/>
              <w:left w:val="nil"/>
              <w:right w:val="nil"/>
            </w:tcBorders>
            <w:shd w:val="clear" w:color="auto" w:fill="EBEBEB"/>
          </w:tcPr>
          <w:p w14:paraId="68467560" w14:textId="77777777" w:rsidR="002E71AA" w:rsidRDefault="002E71AA" w:rsidP="002E71AA"/>
        </w:tc>
        <w:tc>
          <w:tcPr>
            <w:tcW w:w="474" w:type="dxa"/>
            <w:tcBorders>
              <w:top w:val="single" w:sz="2" w:space="0" w:color="auto"/>
              <w:left w:val="nil"/>
              <w:right w:val="nil"/>
            </w:tcBorders>
            <w:shd w:val="clear" w:color="auto" w:fill="EBEBEB"/>
          </w:tcPr>
          <w:p w14:paraId="7211C5CE" w14:textId="77777777" w:rsidR="002E71AA" w:rsidRDefault="002E71AA" w:rsidP="002E71AA"/>
        </w:tc>
        <w:tc>
          <w:tcPr>
            <w:tcW w:w="474" w:type="dxa"/>
            <w:tcBorders>
              <w:top w:val="single" w:sz="2" w:space="0" w:color="auto"/>
              <w:left w:val="nil"/>
              <w:right w:val="nil"/>
            </w:tcBorders>
            <w:shd w:val="clear" w:color="auto" w:fill="EBEBEB"/>
          </w:tcPr>
          <w:p w14:paraId="2EDE5930" w14:textId="77777777" w:rsidR="002E71AA" w:rsidRDefault="002E71AA" w:rsidP="002E71AA"/>
        </w:tc>
        <w:tc>
          <w:tcPr>
            <w:tcW w:w="465" w:type="dxa"/>
            <w:tcBorders>
              <w:top w:val="single" w:sz="2" w:space="0" w:color="auto"/>
              <w:left w:val="nil"/>
            </w:tcBorders>
            <w:shd w:val="clear" w:color="auto" w:fill="EBEBEB"/>
          </w:tcPr>
          <w:p w14:paraId="231048E7" w14:textId="77777777" w:rsidR="002E71AA" w:rsidRDefault="002E71AA" w:rsidP="002E71AA"/>
        </w:tc>
      </w:tr>
      <w:tr w:rsidR="002E71AA" w14:paraId="4DAF87FC" w14:textId="77777777" w:rsidTr="155BEB62">
        <w:tc>
          <w:tcPr>
            <w:tcW w:w="10768" w:type="dxa"/>
          </w:tcPr>
          <w:p w14:paraId="46EC81BC" w14:textId="662C1257" w:rsidR="002E71AA" w:rsidRPr="00BC5530" w:rsidRDefault="0D888117" w:rsidP="2424197B">
            <w:pPr>
              <w:pStyle w:val="ListBullet"/>
              <w:rPr>
                <w:rFonts w:eastAsia="Calibri"/>
              </w:rPr>
            </w:pPr>
            <w:r w:rsidRPr="155BEB62">
              <w:rPr>
                <w:rFonts w:eastAsia="Calibri"/>
              </w:rPr>
              <w:t>Investigate and compare perimeters of rectangles with the same area</w:t>
            </w:r>
          </w:p>
        </w:tc>
        <w:tc>
          <w:tcPr>
            <w:tcW w:w="474" w:type="dxa"/>
          </w:tcPr>
          <w:p w14:paraId="7A39D5B8" w14:textId="77777777" w:rsidR="002E71AA" w:rsidRDefault="002E71AA" w:rsidP="002E71AA"/>
        </w:tc>
        <w:tc>
          <w:tcPr>
            <w:tcW w:w="474" w:type="dxa"/>
          </w:tcPr>
          <w:p w14:paraId="17C8FE8A" w14:textId="77777777" w:rsidR="002E71AA" w:rsidRDefault="002E71AA" w:rsidP="002E71AA"/>
        </w:tc>
        <w:tc>
          <w:tcPr>
            <w:tcW w:w="474" w:type="dxa"/>
          </w:tcPr>
          <w:p w14:paraId="14D9B001" w14:textId="77777777" w:rsidR="002E71AA" w:rsidRDefault="002E71AA" w:rsidP="002E71AA"/>
        </w:tc>
        <w:tc>
          <w:tcPr>
            <w:tcW w:w="474" w:type="dxa"/>
          </w:tcPr>
          <w:p w14:paraId="7E41CEDB" w14:textId="77777777" w:rsidR="002E71AA" w:rsidRDefault="002E71AA" w:rsidP="002E71AA"/>
        </w:tc>
        <w:tc>
          <w:tcPr>
            <w:tcW w:w="474" w:type="dxa"/>
          </w:tcPr>
          <w:p w14:paraId="3DA9A61D" w14:textId="5FA33285" w:rsidR="002E71AA" w:rsidRDefault="142B0BC5" w:rsidP="002E71AA">
            <w:r>
              <w:t>x</w:t>
            </w:r>
          </w:p>
        </w:tc>
        <w:tc>
          <w:tcPr>
            <w:tcW w:w="474" w:type="dxa"/>
          </w:tcPr>
          <w:p w14:paraId="3056786F" w14:textId="77777777" w:rsidR="002E71AA" w:rsidRDefault="002E71AA" w:rsidP="002E71AA"/>
        </w:tc>
        <w:tc>
          <w:tcPr>
            <w:tcW w:w="474" w:type="dxa"/>
          </w:tcPr>
          <w:p w14:paraId="00570242" w14:textId="77777777" w:rsidR="002E71AA" w:rsidRDefault="002E71AA" w:rsidP="002E71AA"/>
        </w:tc>
        <w:tc>
          <w:tcPr>
            <w:tcW w:w="465" w:type="dxa"/>
          </w:tcPr>
          <w:p w14:paraId="24FE5FD7" w14:textId="77777777" w:rsidR="002E71AA" w:rsidRDefault="002E71AA" w:rsidP="002E71AA"/>
        </w:tc>
      </w:tr>
      <w:tr w:rsidR="5811D56A" w14:paraId="39C15D75" w14:textId="77777777" w:rsidTr="155BEB62">
        <w:trPr>
          <w:trHeight w:val="300"/>
        </w:trPr>
        <w:tc>
          <w:tcPr>
            <w:tcW w:w="10768" w:type="dxa"/>
            <w:tcBorders>
              <w:bottom w:val="single" w:sz="2" w:space="0" w:color="auto"/>
            </w:tcBorders>
          </w:tcPr>
          <w:p w14:paraId="6934DC4C" w14:textId="42AF6971" w:rsidR="4763E88E" w:rsidRDefault="0D888117" w:rsidP="2424197B">
            <w:pPr>
              <w:pStyle w:val="ListBullet"/>
            </w:pPr>
            <w:r>
              <w:t>Solve a variety of problems involving length and perimeter, including problems involving different units of length</w:t>
            </w:r>
          </w:p>
        </w:tc>
        <w:tc>
          <w:tcPr>
            <w:tcW w:w="474" w:type="dxa"/>
            <w:tcBorders>
              <w:bottom w:val="single" w:sz="2" w:space="0" w:color="auto"/>
            </w:tcBorders>
          </w:tcPr>
          <w:p w14:paraId="45CB42F6" w14:textId="11632D76" w:rsidR="5811D56A" w:rsidRDefault="5811D56A" w:rsidP="5811D56A"/>
        </w:tc>
        <w:tc>
          <w:tcPr>
            <w:tcW w:w="474" w:type="dxa"/>
            <w:tcBorders>
              <w:bottom w:val="single" w:sz="2" w:space="0" w:color="auto"/>
            </w:tcBorders>
          </w:tcPr>
          <w:p w14:paraId="5C03577B" w14:textId="20A70419" w:rsidR="5811D56A" w:rsidRDefault="5811D56A" w:rsidP="5811D56A"/>
        </w:tc>
        <w:tc>
          <w:tcPr>
            <w:tcW w:w="474" w:type="dxa"/>
            <w:tcBorders>
              <w:bottom w:val="single" w:sz="2" w:space="0" w:color="auto"/>
            </w:tcBorders>
          </w:tcPr>
          <w:p w14:paraId="00370DB2" w14:textId="0454418F" w:rsidR="5811D56A" w:rsidRDefault="00B51C62" w:rsidP="5811D56A">
            <w:r>
              <w:t>x</w:t>
            </w:r>
          </w:p>
        </w:tc>
        <w:tc>
          <w:tcPr>
            <w:tcW w:w="474" w:type="dxa"/>
            <w:tcBorders>
              <w:bottom w:val="single" w:sz="2" w:space="0" w:color="auto"/>
            </w:tcBorders>
          </w:tcPr>
          <w:p w14:paraId="61DD5C0E" w14:textId="0F3918D7" w:rsidR="5811D56A" w:rsidRDefault="5811D56A" w:rsidP="5811D56A"/>
        </w:tc>
        <w:tc>
          <w:tcPr>
            <w:tcW w:w="474" w:type="dxa"/>
            <w:tcBorders>
              <w:bottom w:val="single" w:sz="2" w:space="0" w:color="auto"/>
            </w:tcBorders>
          </w:tcPr>
          <w:p w14:paraId="3A8E42F3" w14:textId="664AEB03" w:rsidR="5811D56A" w:rsidRDefault="20845F82" w:rsidP="5811D56A">
            <w:r>
              <w:t>x</w:t>
            </w:r>
          </w:p>
        </w:tc>
        <w:tc>
          <w:tcPr>
            <w:tcW w:w="474" w:type="dxa"/>
            <w:tcBorders>
              <w:bottom w:val="single" w:sz="2" w:space="0" w:color="auto"/>
            </w:tcBorders>
          </w:tcPr>
          <w:p w14:paraId="77740070" w14:textId="1BA3DE69" w:rsidR="5811D56A" w:rsidRDefault="5811D56A" w:rsidP="5811D56A"/>
        </w:tc>
        <w:tc>
          <w:tcPr>
            <w:tcW w:w="474" w:type="dxa"/>
            <w:tcBorders>
              <w:bottom w:val="single" w:sz="2" w:space="0" w:color="auto"/>
            </w:tcBorders>
          </w:tcPr>
          <w:p w14:paraId="2CB01683" w14:textId="730AEB53" w:rsidR="5811D56A" w:rsidRDefault="5811D56A" w:rsidP="5811D56A"/>
        </w:tc>
        <w:tc>
          <w:tcPr>
            <w:tcW w:w="465" w:type="dxa"/>
            <w:tcBorders>
              <w:bottom w:val="single" w:sz="2" w:space="0" w:color="auto"/>
            </w:tcBorders>
          </w:tcPr>
          <w:p w14:paraId="14F81891" w14:textId="57F3FAD9" w:rsidR="5811D56A" w:rsidRDefault="5811D56A" w:rsidP="5811D56A"/>
        </w:tc>
      </w:tr>
      <w:tr w:rsidR="002E71AA" w14:paraId="3FBBFDD0" w14:textId="77777777" w:rsidTr="155BEB62">
        <w:tc>
          <w:tcPr>
            <w:tcW w:w="10768" w:type="dxa"/>
            <w:tcBorders>
              <w:top w:val="single" w:sz="2" w:space="0" w:color="auto"/>
              <w:right w:val="nil"/>
            </w:tcBorders>
            <w:shd w:val="clear" w:color="auto" w:fill="EBEBEB"/>
          </w:tcPr>
          <w:p w14:paraId="38ACD7E5" w14:textId="2707E80A" w:rsidR="002E71AA" w:rsidRDefault="06AC1B72" w:rsidP="002E71AA">
            <w:r w:rsidRPr="2424197B">
              <w:rPr>
                <w:b/>
                <w:bCs/>
              </w:rPr>
              <w:t>Two-dimensional spatial structure A</w:t>
            </w:r>
            <w:r w:rsidR="3E6B5726" w:rsidRPr="2424197B">
              <w:rPr>
                <w:b/>
                <w:bCs/>
              </w:rPr>
              <w:t>:</w:t>
            </w:r>
            <w:r w:rsidR="3E6B5726">
              <w:t xml:space="preserve"> </w:t>
            </w:r>
            <w:r w:rsidR="1E609913">
              <w:t>2D shapes: Classify two-dimensional shapes and describe their properties</w:t>
            </w:r>
          </w:p>
          <w:p w14:paraId="59E34534" w14:textId="3EC163B1" w:rsidR="002E71AA" w:rsidRPr="002E71AA" w:rsidRDefault="3E6B5726" w:rsidP="5811D56A">
            <w:pPr>
              <w:rPr>
                <w:b/>
                <w:bCs/>
              </w:rPr>
            </w:pPr>
            <w:r w:rsidRPr="2424197B">
              <w:rPr>
                <w:b/>
                <w:bCs/>
              </w:rPr>
              <w:t>MAO-WM-01</w:t>
            </w:r>
            <w:r w:rsidR="4A24A87A" w:rsidRPr="2424197B">
              <w:rPr>
                <w:b/>
                <w:bCs/>
              </w:rPr>
              <w:t>, MA3-2DS-01</w:t>
            </w:r>
          </w:p>
        </w:tc>
        <w:tc>
          <w:tcPr>
            <w:tcW w:w="474" w:type="dxa"/>
            <w:tcBorders>
              <w:top w:val="single" w:sz="2" w:space="0" w:color="auto"/>
              <w:left w:val="nil"/>
              <w:right w:val="nil"/>
            </w:tcBorders>
            <w:shd w:val="clear" w:color="auto" w:fill="EBEBEB"/>
          </w:tcPr>
          <w:p w14:paraId="7EE2D3FF" w14:textId="77777777" w:rsidR="002E71AA" w:rsidRDefault="002E71AA" w:rsidP="002E71AA"/>
        </w:tc>
        <w:tc>
          <w:tcPr>
            <w:tcW w:w="474" w:type="dxa"/>
            <w:tcBorders>
              <w:top w:val="single" w:sz="2" w:space="0" w:color="auto"/>
              <w:left w:val="nil"/>
              <w:right w:val="nil"/>
            </w:tcBorders>
            <w:shd w:val="clear" w:color="auto" w:fill="EBEBEB"/>
          </w:tcPr>
          <w:p w14:paraId="5EEBE45B" w14:textId="77777777" w:rsidR="002E71AA" w:rsidRDefault="002E71AA" w:rsidP="002E71AA"/>
        </w:tc>
        <w:tc>
          <w:tcPr>
            <w:tcW w:w="474" w:type="dxa"/>
            <w:tcBorders>
              <w:top w:val="single" w:sz="2" w:space="0" w:color="auto"/>
              <w:left w:val="nil"/>
              <w:right w:val="nil"/>
            </w:tcBorders>
            <w:shd w:val="clear" w:color="auto" w:fill="EBEBEB"/>
          </w:tcPr>
          <w:p w14:paraId="1AA467AE" w14:textId="77777777" w:rsidR="002E71AA" w:rsidRDefault="002E71AA" w:rsidP="002E71AA"/>
        </w:tc>
        <w:tc>
          <w:tcPr>
            <w:tcW w:w="474" w:type="dxa"/>
            <w:tcBorders>
              <w:top w:val="single" w:sz="2" w:space="0" w:color="auto"/>
              <w:left w:val="nil"/>
              <w:right w:val="nil"/>
            </w:tcBorders>
            <w:shd w:val="clear" w:color="auto" w:fill="EBEBEB"/>
          </w:tcPr>
          <w:p w14:paraId="302A31EA" w14:textId="77777777" w:rsidR="002E71AA" w:rsidRDefault="002E71AA" w:rsidP="002E71AA"/>
        </w:tc>
        <w:tc>
          <w:tcPr>
            <w:tcW w:w="474" w:type="dxa"/>
            <w:tcBorders>
              <w:top w:val="single" w:sz="2" w:space="0" w:color="auto"/>
              <w:left w:val="nil"/>
              <w:right w:val="nil"/>
            </w:tcBorders>
            <w:shd w:val="clear" w:color="auto" w:fill="EBEBEB"/>
          </w:tcPr>
          <w:p w14:paraId="5DC99E38" w14:textId="77777777" w:rsidR="002E71AA" w:rsidRDefault="002E71AA" w:rsidP="002E71AA"/>
        </w:tc>
        <w:tc>
          <w:tcPr>
            <w:tcW w:w="474" w:type="dxa"/>
            <w:tcBorders>
              <w:top w:val="single" w:sz="2" w:space="0" w:color="auto"/>
              <w:left w:val="nil"/>
              <w:right w:val="nil"/>
            </w:tcBorders>
            <w:shd w:val="clear" w:color="auto" w:fill="EBEBEB"/>
          </w:tcPr>
          <w:p w14:paraId="1AC7BDBC" w14:textId="77777777" w:rsidR="002E71AA" w:rsidRDefault="002E71AA" w:rsidP="002E71AA"/>
        </w:tc>
        <w:tc>
          <w:tcPr>
            <w:tcW w:w="474" w:type="dxa"/>
            <w:tcBorders>
              <w:top w:val="single" w:sz="2" w:space="0" w:color="auto"/>
              <w:left w:val="nil"/>
              <w:right w:val="nil"/>
            </w:tcBorders>
            <w:shd w:val="clear" w:color="auto" w:fill="EBEBEB"/>
          </w:tcPr>
          <w:p w14:paraId="7BC6A4A5" w14:textId="77777777" w:rsidR="002E71AA" w:rsidRDefault="002E71AA" w:rsidP="002E71AA"/>
        </w:tc>
        <w:tc>
          <w:tcPr>
            <w:tcW w:w="465" w:type="dxa"/>
            <w:tcBorders>
              <w:top w:val="single" w:sz="2" w:space="0" w:color="auto"/>
              <w:left w:val="nil"/>
            </w:tcBorders>
            <w:shd w:val="clear" w:color="auto" w:fill="EBEBEB"/>
          </w:tcPr>
          <w:p w14:paraId="0EA7357F" w14:textId="77777777" w:rsidR="002E71AA" w:rsidRDefault="002E71AA" w:rsidP="002E71AA"/>
        </w:tc>
      </w:tr>
      <w:tr w:rsidR="002E71AA" w14:paraId="5B657AD6" w14:textId="77777777" w:rsidTr="155BEB62">
        <w:tc>
          <w:tcPr>
            <w:tcW w:w="10768" w:type="dxa"/>
          </w:tcPr>
          <w:p w14:paraId="2A04E2A4" w14:textId="57C8C9CE" w:rsidR="002E71AA" w:rsidRPr="00BC5530" w:rsidRDefault="51202584" w:rsidP="2424197B">
            <w:pPr>
              <w:pStyle w:val="ListBullet"/>
              <w:rPr>
                <w:rFonts w:eastAsia="Calibri"/>
              </w:rPr>
            </w:pPr>
            <w:r w:rsidRPr="155BEB62">
              <w:rPr>
                <w:rFonts w:eastAsia="Calibri"/>
              </w:rPr>
              <w:t>Identify and classify triangles as equilateral, isosceles or scalene triangles</w:t>
            </w:r>
          </w:p>
        </w:tc>
        <w:tc>
          <w:tcPr>
            <w:tcW w:w="474" w:type="dxa"/>
          </w:tcPr>
          <w:p w14:paraId="18776B66" w14:textId="77777777" w:rsidR="002E71AA" w:rsidRDefault="002E71AA" w:rsidP="002E71AA"/>
        </w:tc>
        <w:tc>
          <w:tcPr>
            <w:tcW w:w="474" w:type="dxa"/>
          </w:tcPr>
          <w:p w14:paraId="385FD5E9" w14:textId="77777777" w:rsidR="002E71AA" w:rsidRDefault="002E71AA" w:rsidP="002E71AA"/>
        </w:tc>
        <w:tc>
          <w:tcPr>
            <w:tcW w:w="474" w:type="dxa"/>
          </w:tcPr>
          <w:p w14:paraId="4F9E2BC7" w14:textId="77777777" w:rsidR="002E71AA" w:rsidRDefault="002E71AA" w:rsidP="002E71AA"/>
        </w:tc>
        <w:tc>
          <w:tcPr>
            <w:tcW w:w="474" w:type="dxa"/>
          </w:tcPr>
          <w:p w14:paraId="02024CDC" w14:textId="77777777" w:rsidR="002E71AA" w:rsidRDefault="002E71AA" w:rsidP="002E71AA"/>
        </w:tc>
        <w:tc>
          <w:tcPr>
            <w:tcW w:w="474" w:type="dxa"/>
          </w:tcPr>
          <w:p w14:paraId="2D4B460D" w14:textId="5731280F" w:rsidR="002E71AA" w:rsidRDefault="2C438479" w:rsidP="002E71AA">
            <w:r>
              <w:t>x</w:t>
            </w:r>
          </w:p>
        </w:tc>
        <w:tc>
          <w:tcPr>
            <w:tcW w:w="474" w:type="dxa"/>
          </w:tcPr>
          <w:p w14:paraId="3BCB280F" w14:textId="77777777" w:rsidR="002E71AA" w:rsidRDefault="002E71AA" w:rsidP="002E71AA"/>
        </w:tc>
        <w:tc>
          <w:tcPr>
            <w:tcW w:w="474" w:type="dxa"/>
          </w:tcPr>
          <w:p w14:paraId="7BCC8EED" w14:textId="77777777" w:rsidR="002E71AA" w:rsidRDefault="002E71AA" w:rsidP="002E71AA"/>
        </w:tc>
        <w:tc>
          <w:tcPr>
            <w:tcW w:w="465" w:type="dxa"/>
          </w:tcPr>
          <w:p w14:paraId="7194253D" w14:textId="77777777" w:rsidR="002E71AA" w:rsidRDefault="002E71AA" w:rsidP="002E71AA"/>
        </w:tc>
      </w:tr>
      <w:tr w:rsidR="002E71AA" w14:paraId="4D70D70B" w14:textId="77777777" w:rsidTr="155BEB62">
        <w:tc>
          <w:tcPr>
            <w:tcW w:w="10768" w:type="dxa"/>
            <w:tcBorders>
              <w:bottom w:val="single" w:sz="2" w:space="0" w:color="auto"/>
            </w:tcBorders>
          </w:tcPr>
          <w:p w14:paraId="5F265050" w14:textId="4BFA9A43" w:rsidR="002E71AA" w:rsidRPr="00BC5530" w:rsidRDefault="51202584" w:rsidP="2424197B">
            <w:pPr>
              <w:pStyle w:val="ListBullet"/>
              <w:rPr>
                <w:rFonts w:eastAsia="Calibri"/>
              </w:rPr>
            </w:pPr>
            <w:r w:rsidRPr="155BEB62">
              <w:rPr>
                <w:rFonts w:eastAsia="Calibri"/>
              </w:rPr>
              <w:t>Recognise that triangles and quadrilaterals can be classified in more than one way (Reasons about spatial relations)</w:t>
            </w:r>
          </w:p>
        </w:tc>
        <w:tc>
          <w:tcPr>
            <w:tcW w:w="474" w:type="dxa"/>
            <w:tcBorders>
              <w:bottom w:val="single" w:sz="2" w:space="0" w:color="auto"/>
            </w:tcBorders>
          </w:tcPr>
          <w:p w14:paraId="5BE3EE78" w14:textId="77777777" w:rsidR="002E71AA" w:rsidRDefault="002E71AA" w:rsidP="002E71AA"/>
        </w:tc>
        <w:tc>
          <w:tcPr>
            <w:tcW w:w="474" w:type="dxa"/>
            <w:tcBorders>
              <w:bottom w:val="single" w:sz="2" w:space="0" w:color="auto"/>
            </w:tcBorders>
          </w:tcPr>
          <w:p w14:paraId="52405087" w14:textId="77777777" w:rsidR="002E71AA" w:rsidRDefault="002E71AA" w:rsidP="002E71AA"/>
        </w:tc>
        <w:tc>
          <w:tcPr>
            <w:tcW w:w="474" w:type="dxa"/>
            <w:tcBorders>
              <w:bottom w:val="single" w:sz="2" w:space="0" w:color="auto"/>
            </w:tcBorders>
          </w:tcPr>
          <w:p w14:paraId="085E2A35" w14:textId="77777777" w:rsidR="002E71AA" w:rsidRDefault="002E71AA" w:rsidP="002E71AA"/>
        </w:tc>
        <w:tc>
          <w:tcPr>
            <w:tcW w:w="474" w:type="dxa"/>
            <w:tcBorders>
              <w:bottom w:val="single" w:sz="2" w:space="0" w:color="auto"/>
            </w:tcBorders>
          </w:tcPr>
          <w:p w14:paraId="1F85DA98" w14:textId="77777777" w:rsidR="002E71AA" w:rsidRDefault="002E71AA" w:rsidP="002E71AA"/>
        </w:tc>
        <w:tc>
          <w:tcPr>
            <w:tcW w:w="474" w:type="dxa"/>
            <w:tcBorders>
              <w:bottom w:val="single" w:sz="2" w:space="0" w:color="auto"/>
            </w:tcBorders>
          </w:tcPr>
          <w:p w14:paraId="6D1FBA8E" w14:textId="1EB08855" w:rsidR="002E71AA" w:rsidRDefault="155F82DD" w:rsidP="002E71AA">
            <w:r>
              <w:t>x</w:t>
            </w:r>
          </w:p>
        </w:tc>
        <w:tc>
          <w:tcPr>
            <w:tcW w:w="474" w:type="dxa"/>
            <w:tcBorders>
              <w:bottom w:val="single" w:sz="2" w:space="0" w:color="auto"/>
            </w:tcBorders>
          </w:tcPr>
          <w:p w14:paraId="7544C268" w14:textId="77777777" w:rsidR="002E71AA" w:rsidRDefault="002E71AA" w:rsidP="002E71AA"/>
        </w:tc>
        <w:tc>
          <w:tcPr>
            <w:tcW w:w="474" w:type="dxa"/>
            <w:tcBorders>
              <w:bottom w:val="single" w:sz="2" w:space="0" w:color="auto"/>
            </w:tcBorders>
          </w:tcPr>
          <w:p w14:paraId="69E3147A" w14:textId="77777777" w:rsidR="002E71AA" w:rsidRDefault="002E71AA" w:rsidP="002E71AA"/>
        </w:tc>
        <w:tc>
          <w:tcPr>
            <w:tcW w:w="465" w:type="dxa"/>
            <w:tcBorders>
              <w:bottom w:val="single" w:sz="2" w:space="0" w:color="auto"/>
            </w:tcBorders>
          </w:tcPr>
          <w:p w14:paraId="47958089" w14:textId="77777777" w:rsidR="002E71AA" w:rsidRDefault="002E71AA" w:rsidP="002E71AA"/>
        </w:tc>
      </w:tr>
      <w:tr w:rsidR="5811D56A" w14:paraId="4990966A" w14:textId="77777777" w:rsidTr="155BEB62">
        <w:trPr>
          <w:trHeight w:val="300"/>
        </w:trPr>
        <w:tc>
          <w:tcPr>
            <w:tcW w:w="10768" w:type="dxa"/>
            <w:tcBorders>
              <w:bottom w:val="single" w:sz="2" w:space="0" w:color="auto"/>
            </w:tcBorders>
          </w:tcPr>
          <w:p w14:paraId="551999FA" w14:textId="66130A18" w:rsidR="434DFE51" w:rsidRDefault="51202584" w:rsidP="2424197B">
            <w:pPr>
              <w:pStyle w:val="ListBullet"/>
            </w:pPr>
            <w:r>
              <w:t>Identify regular and irregular polygons</w:t>
            </w:r>
          </w:p>
        </w:tc>
        <w:tc>
          <w:tcPr>
            <w:tcW w:w="474" w:type="dxa"/>
            <w:tcBorders>
              <w:bottom w:val="single" w:sz="2" w:space="0" w:color="auto"/>
            </w:tcBorders>
          </w:tcPr>
          <w:p w14:paraId="6E980BF5" w14:textId="19C21584" w:rsidR="5811D56A" w:rsidRDefault="5811D56A" w:rsidP="5811D56A"/>
        </w:tc>
        <w:tc>
          <w:tcPr>
            <w:tcW w:w="474" w:type="dxa"/>
            <w:tcBorders>
              <w:bottom w:val="single" w:sz="2" w:space="0" w:color="auto"/>
            </w:tcBorders>
          </w:tcPr>
          <w:p w14:paraId="3B50155A" w14:textId="0C0E5F72" w:rsidR="5811D56A" w:rsidRDefault="5811D56A" w:rsidP="5811D56A"/>
        </w:tc>
        <w:tc>
          <w:tcPr>
            <w:tcW w:w="474" w:type="dxa"/>
            <w:tcBorders>
              <w:bottom w:val="single" w:sz="2" w:space="0" w:color="auto"/>
            </w:tcBorders>
          </w:tcPr>
          <w:p w14:paraId="5B8ABAF3" w14:textId="3F800896" w:rsidR="5811D56A" w:rsidRDefault="5811D56A" w:rsidP="5811D56A"/>
        </w:tc>
        <w:tc>
          <w:tcPr>
            <w:tcW w:w="474" w:type="dxa"/>
            <w:tcBorders>
              <w:bottom w:val="single" w:sz="2" w:space="0" w:color="auto"/>
            </w:tcBorders>
          </w:tcPr>
          <w:p w14:paraId="4A693909" w14:textId="3E76840B" w:rsidR="5811D56A" w:rsidRDefault="5811D56A" w:rsidP="5811D56A"/>
        </w:tc>
        <w:tc>
          <w:tcPr>
            <w:tcW w:w="474" w:type="dxa"/>
            <w:tcBorders>
              <w:bottom w:val="single" w:sz="2" w:space="0" w:color="auto"/>
            </w:tcBorders>
          </w:tcPr>
          <w:p w14:paraId="54891137" w14:textId="0BA7AE53" w:rsidR="5811D56A" w:rsidRDefault="452971B1" w:rsidP="5811D56A">
            <w:r>
              <w:t>x</w:t>
            </w:r>
          </w:p>
        </w:tc>
        <w:tc>
          <w:tcPr>
            <w:tcW w:w="474" w:type="dxa"/>
            <w:tcBorders>
              <w:bottom w:val="single" w:sz="2" w:space="0" w:color="auto"/>
            </w:tcBorders>
          </w:tcPr>
          <w:p w14:paraId="40920936" w14:textId="3DDD38B9" w:rsidR="5811D56A" w:rsidRDefault="5811D56A" w:rsidP="5811D56A"/>
        </w:tc>
        <w:tc>
          <w:tcPr>
            <w:tcW w:w="474" w:type="dxa"/>
            <w:tcBorders>
              <w:bottom w:val="single" w:sz="2" w:space="0" w:color="auto"/>
            </w:tcBorders>
          </w:tcPr>
          <w:p w14:paraId="65115600" w14:textId="6AE02551" w:rsidR="5811D56A" w:rsidRDefault="5811D56A" w:rsidP="5811D56A"/>
        </w:tc>
        <w:tc>
          <w:tcPr>
            <w:tcW w:w="465" w:type="dxa"/>
            <w:tcBorders>
              <w:bottom w:val="single" w:sz="2" w:space="0" w:color="auto"/>
            </w:tcBorders>
          </w:tcPr>
          <w:p w14:paraId="4C1C8A36" w14:textId="2ECEF4BE" w:rsidR="5811D56A" w:rsidRDefault="5811D56A" w:rsidP="5811D56A"/>
        </w:tc>
      </w:tr>
      <w:tr w:rsidR="00EF7AEB" w14:paraId="33D2E5AD" w14:textId="77777777" w:rsidTr="155BEB62">
        <w:tc>
          <w:tcPr>
            <w:tcW w:w="10768" w:type="dxa"/>
            <w:tcBorders>
              <w:top w:val="single" w:sz="2" w:space="0" w:color="auto"/>
              <w:right w:val="nil"/>
            </w:tcBorders>
            <w:shd w:val="clear" w:color="auto" w:fill="EBEBEB"/>
          </w:tcPr>
          <w:p w14:paraId="574DB43E" w14:textId="49E65BED" w:rsidR="00EA2B8B" w:rsidRDefault="00EF7AEB" w:rsidP="00EF7AEB">
            <w:pPr>
              <w:rPr>
                <w:b/>
                <w:bCs/>
              </w:rPr>
            </w:pPr>
            <w:r w:rsidRPr="00EF7AEB">
              <w:rPr>
                <w:b/>
                <w:bCs/>
              </w:rPr>
              <w:t xml:space="preserve">Two-dimensional spatial structure </w:t>
            </w:r>
            <w:r w:rsidR="00867DDC">
              <w:rPr>
                <w:b/>
                <w:bCs/>
              </w:rPr>
              <w:t>B</w:t>
            </w:r>
            <w:r w:rsidRPr="00EF7AEB">
              <w:rPr>
                <w:b/>
                <w:bCs/>
              </w:rPr>
              <w:t xml:space="preserve">: </w:t>
            </w:r>
            <w:r w:rsidR="00EA2B8B" w:rsidRPr="00EA2B8B">
              <w:t>2D shapes: Dissect two-dimensional shapes and rearrange them using translations, reflections and rotations</w:t>
            </w:r>
          </w:p>
          <w:p w14:paraId="106ED1A0" w14:textId="5B4092D4" w:rsidR="00EF7AEB" w:rsidRPr="24589313" w:rsidRDefault="00EF7AEB" w:rsidP="00EF7AEB">
            <w:pPr>
              <w:rPr>
                <w:b/>
                <w:bCs/>
              </w:rPr>
            </w:pPr>
            <w:r w:rsidRPr="00EF7AEB">
              <w:rPr>
                <w:b/>
                <w:bCs/>
              </w:rPr>
              <w:t>MAO-WM-01, MA3-2DS-01</w:t>
            </w:r>
          </w:p>
        </w:tc>
        <w:tc>
          <w:tcPr>
            <w:tcW w:w="474" w:type="dxa"/>
            <w:tcBorders>
              <w:top w:val="single" w:sz="2" w:space="0" w:color="auto"/>
              <w:left w:val="nil"/>
              <w:right w:val="nil"/>
            </w:tcBorders>
            <w:shd w:val="clear" w:color="auto" w:fill="EBEBEB"/>
          </w:tcPr>
          <w:p w14:paraId="066CA88B" w14:textId="77777777" w:rsidR="00EF7AEB" w:rsidRDefault="00EF7AEB" w:rsidP="002E71AA"/>
        </w:tc>
        <w:tc>
          <w:tcPr>
            <w:tcW w:w="474" w:type="dxa"/>
            <w:tcBorders>
              <w:top w:val="single" w:sz="2" w:space="0" w:color="auto"/>
              <w:left w:val="nil"/>
              <w:right w:val="nil"/>
            </w:tcBorders>
            <w:shd w:val="clear" w:color="auto" w:fill="EBEBEB"/>
          </w:tcPr>
          <w:p w14:paraId="118A7F91" w14:textId="77777777" w:rsidR="00EF7AEB" w:rsidRDefault="00EF7AEB" w:rsidP="002E71AA"/>
        </w:tc>
        <w:tc>
          <w:tcPr>
            <w:tcW w:w="474" w:type="dxa"/>
            <w:tcBorders>
              <w:top w:val="single" w:sz="2" w:space="0" w:color="auto"/>
              <w:left w:val="nil"/>
              <w:right w:val="nil"/>
            </w:tcBorders>
            <w:shd w:val="clear" w:color="auto" w:fill="EBEBEB"/>
          </w:tcPr>
          <w:p w14:paraId="094C9174" w14:textId="77777777" w:rsidR="00EF7AEB" w:rsidRDefault="00EF7AEB" w:rsidP="002E71AA"/>
        </w:tc>
        <w:tc>
          <w:tcPr>
            <w:tcW w:w="474" w:type="dxa"/>
            <w:tcBorders>
              <w:top w:val="single" w:sz="2" w:space="0" w:color="auto"/>
              <w:left w:val="nil"/>
              <w:right w:val="nil"/>
            </w:tcBorders>
            <w:shd w:val="clear" w:color="auto" w:fill="EBEBEB"/>
          </w:tcPr>
          <w:p w14:paraId="5974D652" w14:textId="77777777" w:rsidR="00EF7AEB" w:rsidRDefault="00EF7AEB" w:rsidP="002E71AA"/>
        </w:tc>
        <w:tc>
          <w:tcPr>
            <w:tcW w:w="474" w:type="dxa"/>
            <w:tcBorders>
              <w:top w:val="single" w:sz="2" w:space="0" w:color="auto"/>
              <w:left w:val="nil"/>
              <w:right w:val="nil"/>
            </w:tcBorders>
            <w:shd w:val="clear" w:color="auto" w:fill="EBEBEB"/>
          </w:tcPr>
          <w:p w14:paraId="724EF70E" w14:textId="77777777" w:rsidR="00EF7AEB" w:rsidRDefault="00EF7AEB" w:rsidP="002E71AA"/>
        </w:tc>
        <w:tc>
          <w:tcPr>
            <w:tcW w:w="474" w:type="dxa"/>
            <w:tcBorders>
              <w:top w:val="single" w:sz="2" w:space="0" w:color="auto"/>
              <w:left w:val="nil"/>
              <w:right w:val="nil"/>
            </w:tcBorders>
            <w:shd w:val="clear" w:color="auto" w:fill="EBEBEB"/>
          </w:tcPr>
          <w:p w14:paraId="5A68CA2C" w14:textId="77777777" w:rsidR="00EF7AEB" w:rsidRDefault="00EF7AEB" w:rsidP="002E71AA"/>
        </w:tc>
        <w:tc>
          <w:tcPr>
            <w:tcW w:w="474" w:type="dxa"/>
            <w:tcBorders>
              <w:top w:val="single" w:sz="2" w:space="0" w:color="auto"/>
              <w:left w:val="nil"/>
              <w:right w:val="nil"/>
            </w:tcBorders>
            <w:shd w:val="clear" w:color="auto" w:fill="EBEBEB"/>
          </w:tcPr>
          <w:p w14:paraId="0120DE05" w14:textId="77777777" w:rsidR="00EF7AEB" w:rsidRDefault="00EF7AEB" w:rsidP="002E71AA"/>
        </w:tc>
        <w:tc>
          <w:tcPr>
            <w:tcW w:w="465" w:type="dxa"/>
            <w:tcBorders>
              <w:top w:val="single" w:sz="2" w:space="0" w:color="auto"/>
              <w:left w:val="nil"/>
            </w:tcBorders>
            <w:shd w:val="clear" w:color="auto" w:fill="EBEBEB"/>
          </w:tcPr>
          <w:p w14:paraId="64F205BC" w14:textId="77777777" w:rsidR="00EF7AEB" w:rsidRDefault="00EF7AEB" w:rsidP="002E71AA"/>
        </w:tc>
      </w:tr>
      <w:tr w:rsidR="00E362CD" w14:paraId="160C1B76" w14:textId="77777777" w:rsidTr="155BEB6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shd w:val="clear" w:color="auto" w:fill="auto"/>
          </w:tcPr>
          <w:p w14:paraId="4B10A490" w14:textId="09735BA0" w:rsidR="00EA2B8B" w:rsidRPr="00E362CD" w:rsidRDefault="00E362CD">
            <w:pPr>
              <w:pStyle w:val="ListBullet"/>
              <w:rPr>
                <w:rFonts w:cs="Times New Roman"/>
                <w:bCs/>
              </w:rPr>
            </w:pPr>
            <w:r>
              <w:rPr>
                <w:b w:val="0"/>
              </w:rPr>
              <w:lastRenderedPageBreak/>
              <w:t>Recognise that translations, reflections or rotations change the position and orientation but not the size of shapes (Reasons about spatial orientation)</w:t>
            </w:r>
          </w:p>
        </w:tc>
        <w:tc>
          <w:tcPr>
            <w:tcW w:w="474" w:type="dxa"/>
            <w:shd w:val="clear" w:color="auto" w:fill="auto"/>
          </w:tcPr>
          <w:p w14:paraId="58860C57" w14:textId="77777777" w:rsidR="00EA2B8B" w:rsidRDefault="00EA2B8B">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29945241" w14:textId="77777777" w:rsidR="00EA2B8B" w:rsidRDefault="00EA2B8B">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3A2449A0" w14:textId="77777777" w:rsidR="00EA2B8B" w:rsidRDefault="00EA2B8B">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1D2959F1" w14:textId="77777777" w:rsidR="00EA2B8B" w:rsidRDefault="00EA2B8B">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566C2BB8" w14:textId="48B338F5" w:rsidR="00EA2B8B" w:rsidRDefault="00F501FC">
            <w:pPr>
              <w:cnfStyle w:val="000000010000" w:firstRow="0" w:lastRow="0" w:firstColumn="0" w:lastColumn="0" w:oddVBand="0" w:evenVBand="0" w:oddHBand="0" w:evenHBand="1" w:firstRowFirstColumn="0" w:firstRowLastColumn="0" w:lastRowFirstColumn="0" w:lastRowLastColumn="0"/>
            </w:pPr>
            <w:r>
              <w:t>x</w:t>
            </w:r>
          </w:p>
        </w:tc>
        <w:tc>
          <w:tcPr>
            <w:tcW w:w="474" w:type="dxa"/>
            <w:shd w:val="clear" w:color="auto" w:fill="auto"/>
          </w:tcPr>
          <w:p w14:paraId="0ED62264" w14:textId="62A4401A" w:rsidR="00EA2B8B" w:rsidRDefault="00EA2B8B">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47F2030F" w14:textId="298EB436" w:rsidR="00EA2B8B" w:rsidRDefault="00EA2B8B">
            <w:pPr>
              <w:cnfStyle w:val="000000010000" w:firstRow="0" w:lastRow="0" w:firstColumn="0" w:lastColumn="0" w:oddVBand="0" w:evenVBand="0" w:oddHBand="0" w:evenHBand="1" w:firstRowFirstColumn="0" w:firstRowLastColumn="0" w:lastRowFirstColumn="0" w:lastRowLastColumn="0"/>
            </w:pPr>
          </w:p>
        </w:tc>
        <w:tc>
          <w:tcPr>
            <w:tcW w:w="465" w:type="dxa"/>
            <w:shd w:val="clear" w:color="auto" w:fill="auto"/>
          </w:tcPr>
          <w:p w14:paraId="2A6C4126" w14:textId="77777777" w:rsidR="00EA2B8B" w:rsidRDefault="00EA2B8B">
            <w:pPr>
              <w:cnfStyle w:val="000000010000" w:firstRow="0" w:lastRow="0" w:firstColumn="0" w:lastColumn="0" w:oddVBand="0" w:evenVBand="0" w:oddHBand="0" w:evenHBand="1" w:firstRowFirstColumn="0" w:firstRowLastColumn="0" w:lastRowFirstColumn="0" w:lastRowLastColumn="0"/>
            </w:pPr>
          </w:p>
        </w:tc>
      </w:tr>
      <w:tr w:rsidR="002E71AA" w14:paraId="7089327D" w14:textId="77777777" w:rsidTr="155BEB62">
        <w:tc>
          <w:tcPr>
            <w:tcW w:w="10768" w:type="dxa"/>
            <w:tcBorders>
              <w:top w:val="single" w:sz="2" w:space="0" w:color="auto"/>
              <w:right w:val="nil"/>
            </w:tcBorders>
            <w:shd w:val="clear" w:color="auto" w:fill="EBEBEB"/>
          </w:tcPr>
          <w:p w14:paraId="7DF0FA3C" w14:textId="1FDE410A" w:rsidR="002E71AA" w:rsidRDefault="2A40C517" w:rsidP="002E71AA">
            <w:r w:rsidRPr="24589313">
              <w:rPr>
                <w:b/>
                <w:bCs/>
              </w:rPr>
              <w:t>Non-spatial measure A</w:t>
            </w:r>
            <w:r w:rsidR="002E71AA" w:rsidRPr="24589313">
              <w:rPr>
                <w:b/>
                <w:bCs/>
              </w:rPr>
              <w:t>:</w:t>
            </w:r>
            <w:r w:rsidR="002E71AA">
              <w:t xml:space="preserve"> </w:t>
            </w:r>
            <w:r w:rsidR="32ADCBD6">
              <w:t>Time: Compare 12- and 24-hour time systems and convert between them</w:t>
            </w:r>
          </w:p>
          <w:p w14:paraId="20BCDAA4" w14:textId="59007BC0" w:rsidR="002E71AA" w:rsidRPr="002E71AA" w:rsidRDefault="002E71AA" w:rsidP="002E71AA">
            <w:pPr>
              <w:rPr>
                <w:b/>
              </w:rPr>
            </w:pPr>
            <w:r w:rsidRPr="24589313">
              <w:rPr>
                <w:b/>
                <w:bCs/>
              </w:rPr>
              <w:t>MAO-WM-01</w:t>
            </w:r>
            <w:r w:rsidR="2CE8C19A" w:rsidRPr="24589313">
              <w:rPr>
                <w:b/>
                <w:bCs/>
              </w:rPr>
              <w:t>, MA3-NSM-02</w:t>
            </w:r>
          </w:p>
        </w:tc>
        <w:tc>
          <w:tcPr>
            <w:tcW w:w="474" w:type="dxa"/>
            <w:tcBorders>
              <w:top w:val="single" w:sz="2" w:space="0" w:color="auto"/>
              <w:left w:val="nil"/>
              <w:right w:val="nil"/>
            </w:tcBorders>
            <w:shd w:val="clear" w:color="auto" w:fill="EBEBEB"/>
          </w:tcPr>
          <w:p w14:paraId="081C8F63" w14:textId="77777777" w:rsidR="002E71AA" w:rsidRDefault="002E71AA" w:rsidP="002E71AA"/>
        </w:tc>
        <w:tc>
          <w:tcPr>
            <w:tcW w:w="474" w:type="dxa"/>
            <w:tcBorders>
              <w:top w:val="single" w:sz="2" w:space="0" w:color="auto"/>
              <w:left w:val="nil"/>
              <w:right w:val="nil"/>
            </w:tcBorders>
            <w:shd w:val="clear" w:color="auto" w:fill="EBEBEB"/>
          </w:tcPr>
          <w:p w14:paraId="4AB57938" w14:textId="77777777" w:rsidR="002E71AA" w:rsidRDefault="002E71AA" w:rsidP="002E71AA"/>
        </w:tc>
        <w:tc>
          <w:tcPr>
            <w:tcW w:w="474" w:type="dxa"/>
            <w:tcBorders>
              <w:top w:val="single" w:sz="2" w:space="0" w:color="auto"/>
              <w:left w:val="nil"/>
              <w:right w:val="nil"/>
            </w:tcBorders>
            <w:shd w:val="clear" w:color="auto" w:fill="EBEBEB"/>
          </w:tcPr>
          <w:p w14:paraId="2EF83249" w14:textId="77777777" w:rsidR="002E71AA" w:rsidRDefault="002E71AA" w:rsidP="002E71AA"/>
        </w:tc>
        <w:tc>
          <w:tcPr>
            <w:tcW w:w="474" w:type="dxa"/>
            <w:tcBorders>
              <w:top w:val="single" w:sz="2" w:space="0" w:color="auto"/>
              <w:left w:val="nil"/>
              <w:right w:val="nil"/>
            </w:tcBorders>
            <w:shd w:val="clear" w:color="auto" w:fill="EBEBEB"/>
          </w:tcPr>
          <w:p w14:paraId="02ADE54D" w14:textId="77777777" w:rsidR="002E71AA" w:rsidRDefault="002E71AA" w:rsidP="002E71AA"/>
        </w:tc>
        <w:tc>
          <w:tcPr>
            <w:tcW w:w="474" w:type="dxa"/>
            <w:tcBorders>
              <w:top w:val="single" w:sz="2" w:space="0" w:color="auto"/>
              <w:left w:val="nil"/>
              <w:right w:val="nil"/>
            </w:tcBorders>
            <w:shd w:val="clear" w:color="auto" w:fill="EBEBEB"/>
          </w:tcPr>
          <w:p w14:paraId="64427916" w14:textId="77777777" w:rsidR="002E71AA" w:rsidRDefault="002E71AA" w:rsidP="002E71AA"/>
        </w:tc>
        <w:tc>
          <w:tcPr>
            <w:tcW w:w="474" w:type="dxa"/>
            <w:tcBorders>
              <w:top w:val="single" w:sz="2" w:space="0" w:color="auto"/>
              <w:left w:val="nil"/>
              <w:right w:val="nil"/>
            </w:tcBorders>
            <w:shd w:val="clear" w:color="auto" w:fill="EBEBEB"/>
          </w:tcPr>
          <w:p w14:paraId="652C3116" w14:textId="77777777" w:rsidR="002E71AA" w:rsidRDefault="002E71AA" w:rsidP="002E71AA"/>
        </w:tc>
        <w:tc>
          <w:tcPr>
            <w:tcW w:w="474" w:type="dxa"/>
            <w:tcBorders>
              <w:top w:val="single" w:sz="2" w:space="0" w:color="auto"/>
              <w:left w:val="nil"/>
              <w:right w:val="nil"/>
            </w:tcBorders>
            <w:shd w:val="clear" w:color="auto" w:fill="EBEBEB"/>
          </w:tcPr>
          <w:p w14:paraId="6B63FFA4" w14:textId="77777777" w:rsidR="002E71AA" w:rsidRDefault="002E71AA" w:rsidP="002E71AA"/>
        </w:tc>
        <w:tc>
          <w:tcPr>
            <w:tcW w:w="465" w:type="dxa"/>
            <w:tcBorders>
              <w:top w:val="single" w:sz="2" w:space="0" w:color="auto"/>
              <w:left w:val="nil"/>
            </w:tcBorders>
            <w:shd w:val="clear" w:color="auto" w:fill="EBEBEB"/>
          </w:tcPr>
          <w:p w14:paraId="765330EF" w14:textId="77777777" w:rsidR="002E71AA" w:rsidRDefault="002E71AA" w:rsidP="002E71AA"/>
        </w:tc>
      </w:tr>
      <w:tr w:rsidR="002E71AA" w14:paraId="02B3997A" w14:textId="77777777" w:rsidTr="155BEB62">
        <w:tc>
          <w:tcPr>
            <w:tcW w:w="10768" w:type="dxa"/>
          </w:tcPr>
          <w:p w14:paraId="5A62D461" w14:textId="2EBD1C90" w:rsidR="002E71AA" w:rsidRPr="00273776" w:rsidRDefault="2689885D" w:rsidP="2424197B">
            <w:pPr>
              <w:pStyle w:val="ListBullet"/>
              <w:rPr>
                <w:rFonts w:cs="Times New Roman"/>
              </w:rPr>
            </w:pPr>
            <w:bookmarkStart w:id="105" w:name="_Hlk142655442"/>
            <w:r>
              <w:t>Recognise that 24-hour time is used to avoid confusion between am and pm</w:t>
            </w:r>
          </w:p>
        </w:tc>
        <w:tc>
          <w:tcPr>
            <w:tcW w:w="474" w:type="dxa"/>
          </w:tcPr>
          <w:p w14:paraId="1C7A6788" w14:textId="77777777" w:rsidR="002E71AA" w:rsidRDefault="002E71AA" w:rsidP="002E71AA"/>
        </w:tc>
        <w:tc>
          <w:tcPr>
            <w:tcW w:w="474" w:type="dxa"/>
          </w:tcPr>
          <w:p w14:paraId="1EE27B2A" w14:textId="77777777" w:rsidR="002E71AA" w:rsidRDefault="002E71AA" w:rsidP="002E71AA"/>
        </w:tc>
        <w:tc>
          <w:tcPr>
            <w:tcW w:w="474" w:type="dxa"/>
          </w:tcPr>
          <w:p w14:paraId="719BBAEB" w14:textId="77777777" w:rsidR="002E71AA" w:rsidRDefault="002E71AA" w:rsidP="002E71AA"/>
        </w:tc>
        <w:tc>
          <w:tcPr>
            <w:tcW w:w="474" w:type="dxa"/>
          </w:tcPr>
          <w:p w14:paraId="7E5EC034" w14:textId="77777777" w:rsidR="002E71AA" w:rsidRDefault="002E71AA" w:rsidP="002E71AA"/>
        </w:tc>
        <w:tc>
          <w:tcPr>
            <w:tcW w:w="474" w:type="dxa"/>
          </w:tcPr>
          <w:p w14:paraId="14008E65" w14:textId="77777777" w:rsidR="002E71AA" w:rsidRDefault="002E71AA" w:rsidP="002E71AA"/>
        </w:tc>
        <w:tc>
          <w:tcPr>
            <w:tcW w:w="474" w:type="dxa"/>
          </w:tcPr>
          <w:p w14:paraId="746363C6" w14:textId="28E6FBFC" w:rsidR="002E71AA" w:rsidRDefault="0D88073F" w:rsidP="002E71AA">
            <w:r>
              <w:t>x</w:t>
            </w:r>
          </w:p>
        </w:tc>
        <w:tc>
          <w:tcPr>
            <w:tcW w:w="474" w:type="dxa"/>
          </w:tcPr>
          <w:p w14:paraId="23F78DC8" w14:textId="5BEF4561" w:rsidR="002E71AA" w:rsidRDefault="3BF00268" w:rsidP="002E71AA">
            <w:r>
              <w:t>x</w:t>
            </w:r>
          </w:p>
        </w:tc>
        <w:tc>
          <w:tcPr>
            <w:tcW w:w="465" w:type="dxa"/>
          </w:tcPr>
          <w:p w14:paraId="6B06E607" w14:textId="7817BA89" w:rsidR="002E71AA" w:rsidRDefault="002E71AA" w:rsidP="002E71AA"/>
        </w:tc>
      </w:tr>
      <w:bookmarkEnd w:id="105"/>
      <w:tr w:rsidR="002E71AA" w14:paraId="13006F9F" w14:textId="77777777" w:rsidTr="155BEB62">
        <w:tc>
          <w:tcPr>
            <w:tcW w:w="10768" w:type="dxa"/>
          </w:tcPr>
          <w:p w14:paraId="3F138568" w14:textId="63115F0E" w:rsidR="002E71AA" w:rsidRPr="00877FA8" w:rsidRDefault="2689885D" w:rsidP="2424197B">
            <w:pPr>
              <w:pStyle w:val="ListBullet"/>
              <w:rPr>
                <w:rFonts w:cs="Times New Roman"/>
              </w:rPr>
            </w:pPr>
            <w:r>
              <w:t>Read time using appropriate 24-hour time language</w:t>
            </w:r>
          </w:p>
        </w:tc>
        <w:tc>
          <w:tcPr>
            <w:tcW w:w="474" w:type="dxa"/>
          </w:tcPr>
          <w:p w14:paraId="6AF1C770" w14:textId="77777777" w:rsidR="002E71AA" w:rsidRDefault="002E71AA" w:rsidP="002E71AA"/>
        </w:tc>
        <w:tc>
          <w:tcPr>
            <w:tcW w:w="474" w:type="dxa"/>
          </w:tcPr>
          <w:p w14:paraId="587D10AB" w14:textId="77777777" w:rsidR="002E71AA" w:rsidRDefault="002E71AA" w:rsidP="002E71AA"/>
        </w:tc>
        <w:tc>
          <w:tcPr>
            <w:tcW w:w="474" w:type="dxa"/>
          </w:tcPr>
          <w:p w14:paraId="50F5490F" w14:textId="77777777" w:rsidR="002E71AA" w:rsidRDefault="002E71AA" w:rsidP="002E71AA"/>
        </w:tc>
        <w:tc>
          <w:tcPr>
            <w:tcW w:w="474" w:type="dxa"/>
          </w:tcPr>
          <w:p w14:paraId="6D00B597" w14:textId="77777777" w:rsidR="002E71AA" w:rsidRDefault="002E71AA" w:rsidP="002E71AA"/>
        </w:tc>
        <w:tc>
          <w:tcPr>
            <w:tcW w:w="474" w:type="dxa"/>
          </w:tcPr>
          <w:p w14:paraId="4F434655" w14:textId="77777777" w:rsidR="002E71AA" w:rsidRDefault="002E71AA" w:rsidP="002E71AA"/>
        </w:tc>
        <w:tc>
          <w:tcPr>
            <w:tcW w:w="474" w:type="dxa"/>
          </w:tcPr>
          <w:p w14:paraId="62EE1B0B" w14:textId="5FE12358" w:rsidR="002E71AA" w:rsidRDefault="5A7E4C8F" w:rsidP="002E71AA">
            <w:r>
              <w:t>x</w:t>
            </w:r>
          </w:p>
        </w:tc>
        <w:tc>
          <w:tcPr>
            <w:tcW w:w="474" w:type="dxa"/>
          </w:tcPr>
          <w:p w14:paraId="639071FA" w14:textId="095479DC" w:rsidR="002E71AA" w:rsidRDefault="0F48810D" w:rsidP="002E71AA">
            <w:r>
              <w:t>x</w:t>
            </w:r>
          </w:p>
        </w:tc>
        <w:tc>
          <w:tcPr>
            <w:tcW w:w="465" w:type="dxa"/>
          </w:tcPr>
          <w:p w14:paraId="37715CC3" w14:textId="77777777" w:rsidR="002E71AA" w:rsidRDefault="002E71AA" w:rsidP="002E71AA"/>
        </w:tc>
      </w:tr>
      <w:tr w:rsidR="00273776" w14:paraId="613F01A5" w14:textId="77777777" w:rsidTr="155BEB62">
        <w:tc>
          <w:tcPr>
            <w:tcW w:w="10768" w:type="dxa"/>
          </w:tcPr>
          <w:p w14:paraId="1CC47AAB" w14:textId="0201356C" w:rsidR="00273776" w:rsidRPr="00877FA8" w:rsidRDefault="07251BB5" w:rsidP="2424197B">
            <w:pPr>
              <w:pStyle w:val="ListBullet"/>
              <w:widowControl/>
              <w:mirrorIndents w:val="0"/>
              <w:rPr>
                <w:rFonts w:cs="Times New Roman"/>
              </w:rPr>
            </w:pPr>
            <w:r>
              <w:t>Convert between 24-hour time and 12-hour time using am or pm notation</w:t>
            </w:r>
          </w:p>
        </w:tc>
        <w:tc>
          <w:tcPr>
            <w:tcW w:w="474" w:type="dxa"/>
          </w:tcPr>
          <w:p w14:paraId="38A2A599" w14:textId="77777777" w:rsidR="00273776" w:rsidRDefault="00273776" w:rsidP="002E71AA"/>
        </w:tc>
        <w:tc>
          <w:tcPr>
            <w:tcW w:w="474" w:type="dxa"/>
          </w:tcPr>
          <w:p w14:paraId="52B7B041" w14:textId="77777777" w:rsidR="00273776" w:rsidRDefault="00273776" w:rsidP="002E71AA"/>
        </w:tc>
        <w:tc>
          <w:tcPr>
            <w:tcW w:w="474" w:type="dxa"/>
          </w:tcPr>
          <w:p w14:paraId="6BF18700" w14:textId="77777777" w:rsidR="00273776" w:rsidRDefault="00273776" w:rsidP="002E71AA"/>
        </w:tc>
        <w:tc>
          <w:tcPr>
            <w:tcW w:w="474" w:type="dxa"/>
          </w:tcPr>
          <w:p w14:paraId="2BD4FF97" w14:textId="77777777" w:rsidR="00273776" w:rsidRDefault="00273776" w:rsidP="002E71AA"/>
        </w:tc>
        <w:tc>
          <w:tcPr>
            <w:tcW w:w="474" w:type="dxa"/>
          </w:tcPr>
          <w:p w14:paraId="255E0F9C" w14:textId="77777777" w:rsidR="00273776" w:rsidRDefault="00273776" w:rsidP="002E71AA"/>
        </w:tc>
        <w:tc>
          <w:tcPr>
            <w:tcW w:w="474" w:type="dxa"/>
          </w:tcPr>
          <w:p w14:paraId="24899FA7" w14:textId="12F3FF01" w:rsidR="00273776" w:rsidRDefault="19A4F7BC" w:rsidP="002E71AA">
            <w:r>
              <w:t>x</w:t>
            </w:r>
          </w:p>
        </w:tc>
        <w:tc>
          <w:tcPr>
            <w:tcW w:w="474" w:type="dxa"/>
          </w:tcPr>
          <w:p w14:paraId="4EBE8430" w14:textId="77777777" w:rsidR="00273776" w:rsidRDefault="00273776" w:rsidP="002E71AA"/>
        </w:tc>
        <w:tc>
          <w:tcPr>
            <w:tcW w:w="465" w:type="dxa"/>
          </w:tcPr>
          <w:p w14:paraId="7DE1F9F4" w14:textId="77777777" w:rsidR="00273776" w:rsidRDefault="00273776" w:rsidP="002E71AA"/>
        </w:tc>
      </w:tr>
      <w:tr w:rsidR="00273776" w14:paraId="256F462F" w14:textId="77777777" w:rsidTr="155BEB62">
        <w:tc>
          <w:tcPr>
            <w:tcW w:w="10768" w:type="dxa"/>
          </w:tcPr>
          <w:p w14:paraId="02E90C91" w14:textId="1CC3D0C8" w:rsidR="00273776" w:rsidRPr="00877FA8" w:rsidRDefault="07251BB5" w:rsidP="2424197B">
            <w:pPr>
              <w:pStyle w:val="ListBullet"/>
              <w:rPr>
                <w:rFonts w:cs="Times New Roman"/>
              </w:rPr>
            </w:pPr>
            <w:r>
              <w:t>Read, interpret and use timetables from real-life situations, involving 12- and 24-hour time</w:t>
            </w:r>
          </w:p>
        </w:tc>
        <w:tc>
          <w:tcPr>
            <w:tcW w:w="474" w:type="dxa"/>
          </w:tcPr>
          <w:p w14:paraId="4193C2CF" w14:textId="77777777" w:rsidR="00273776" w:rsidRDefault="00273776" w:rsidP="002E71AA"/>
        </w:tc>
        <w:tc>
          <w:tcPr>
            <w:tcW w:w="474" w:type="dxa"/>
          </w:tcPr>
          <w:p w14:paraId="5CA55884" w14:textId="77777777" w:rsidR="00273776" w:rsidRDefault="00273776" w:rsidP="002E71AA"/>
        </w:tc>
        <w:tc>
          <w:tcPr>
            <w:tcW w:w="474" w:type="dxa"/>
          </w:tcPr>
          <w:p w14:paraId="4E419E36" w14:textId="77777777" w:rsidR="00273776" w:rsidRDefault="00273776" w:rsidP="002E71AA"/>
        </w:tc>
        <w:tc>
          <w:tcPr>
            <w:tcW w:w="474" w:type="dxa"/>
          </w:tcPr>
          <w:p w14:paraId="465F6ACA" w14:textId="77777777" w:rsidR="00273776" w:rsidRDefault="00273776" w:rsidP="002E71AA"/>
        </w:tc>
        <w:tc>
          <w:tcPr>
            <w:tcW w:w="474" w:type="dxa"/>
          </w:tcPr>
          <w:p w14:paraId="559093CF" w14:textId="77777777" w:rsidR="00273776" w:rsidRDefault="00273776" w:rsidP="002E71AA"/>
        </w:tc>
        <w:tc>
          <w:tcPr>
            <w:tcW w:w="474" w:type="dxa"/>
          </w:tcPr>
          <w:p w14:paraId="26835088" w14:textId="1F515710" w:rsidR="00273776" w:rsidRDefault="03FCFE16" w:rsidP="002E71AA">
            <w:r>
              <w:t>x</w:t>
            </w:r>
          </w:p>
        </w:tc>
        <w:tc>
          <w:tcPr>
            <w:tcW w:w="474" w:type="dxa"/>
          </w:tcPr>
          <w:p w14:paraId="16B52D34" w14:textId="77777777" w:rsidR="00273776" w:rsidRDefault="00273776" w:rsidP="002E71AA"/>
        </w:tc>
        <w:tc>
          <w:tcPr>
            <w:tcW w:w="465" w:type="dxa"/>
          </w:tcPr>
          <w:p w14:paraId="3F93D56B" w14:textId="77777777" w:rsidR="00273776" w:rsidRDefault="00273776" w:rsidP="002E71AA"/>
        </w:tc>
      </w:tr>
      <w:bookmarkEnd w:id="104"/>
      <w:tr w:rsidR="00D029C3" w14:paraId="2F35DF0A" w14:textId="77777777" w:rsidTr="155BEB62">
        <w:tc>
          <w:tcPr>
            <w:tcW w:w="10768" w:type="dxa"/>
            <w:tcBorders>
              <w:top w:val="single" w:sz="2" w:space="0" w:color="auto"/>
              <w:right w:val="nil"/>
            </w:tcBorders>
            <w:shd w:val="clear" w:color="auto" w:fill="EBEBEB"/>
          </w:tcPr>
          <w:p w14:paraId="430F329E" w14:textId="770F18E5" w:rsidR="00D029C3" w:rsidRDefault="7D5F33D0" w:rsidP="0077545F">
            <w:r w:rsidRPr="24589313">
              <w:rPr>
                <w:b/>
                <w:bCs/>
              </w:rPr>
              <w:t>Non-spatial measure B</w:t>
            </w:r>
            <w:r w:rsidR="00D029C3" w:rsidRPr="24589313">
              <w:rPr>
                <w:b/>
                <w:bCs/>
              </w:rPr>
              <w:t>:</w:t>
            </w:r>
            <w:r w:rsidR="00D029C3">
              <w:t xml:space="preserve"> </w:t>
            </w:r>
            <w:r w:rsidR="66F0E82C">
              <w:t>Time: Solve problems involving duration, using 12- and 24-hour time</w:t>
            </w:r>
          </w:p>
          <w:p w14:paraId="39159E6E" w14:textId="1A6C3BF1" w:rsidR="00D029C3" w:rsidRPr="002E71AA" w:rsidRDefault="1673F42C" w:rsidP="0077545F">
            <w:pPr>
              <w:rPr>
                <w:b/>
              </w:rPr>
            </w:pPr>
            <w:r w:rsidRPr="24589313">
              <w:rPr>
                <w:b/>
                <w:bCs/>
              </w:rPr>
              <w:t>MAO-WM-01, MA3-NSM-02</w:t>
            </w:r>
          </w:p>
        </w:tc>
        <w:tc>
          <w:tcPr>
            <w:tcW w:w="474" w:type="dxa"/>
            <w:tcBorders>
              <w:top w:val="single" w:sz="2" w:space="0" w:color="auto"/>
              <w:left w:val="nil"/>
              <w:right w:val="nil"/>
            </w:tcBorders>
            <w:shd w:val="clear" w:color="auto" w:fill="EBEBEB"/>
          </w:tcPr>
          <w:p w14:paraId="0D6BC34C" w14:textId="77777777" w:rsidR="00D029C3" w:rsidRDefault="00D029C3" w:rsidP="0077545F"/>
        </w:tc>
        <w:tc>
          <w:tcPr>
            <w:tcW w:w="474" w:type="dxa"/>
            <w:tcBorders>
              <w:top w:val="single" w:sz="2" w:space="0" w:color="auto"/>
              <w:left w:val="nil"/>
              <w:right w:val="nil"/>
            </w:tcBorders>
            <w:shd w:val="clear" w:color="auto" w:fill="EBEBEB"/>
          </w:tcPr>
          <w:p w14:paraId="7A2FEC35" w14:textId="77777777" w:rsidR="00D029C3" w:rsidRDefault="00D029C3" w:rsidP="0077545F"/>
        </w:tc>
        <w:tc>
          <w:tcPr>
            <w:tcW w:w="474" w:type="dxa"/>
            <w:tcBorders>
              <w:top w:val="single" w:sz="2" w:space="0" w:color="auto"/>
              <w:left w:val="nil"/>
              <w:right w:val="nil"/>
            </w:tcBorders>
            <w:shd w:val="clear" w:color="auto" w:fill="EBEBEB"/>
          </w:tcPr>
          <w:p w14:paraId="1B85B6E6" w14:textId="77777777" w:rsidR="00D029C3" w:rsidRDefault="00D029C3" w:rsidP="0077545F"/>
        </w:tc>
        <w:tc>
          <w:tcPr>
            <w:tcW w:w="474" w:type="dxa"/>
            <w:tcBorders>
              <w:top w:val="single" w:sz="2" w:space="0" w:color="auto"/>
              <w:left w:val="nil"/>
              <w:right w:val="nil"/>
            </w:tcBorders>
            <w:shd w:val="clear" w:color="auto" w:fill="EBEBEB"/>
          </w:tcPr>
          <w:p w14:paraId="73C662F4" w14:textId="77777777" w:rsidR="00D029C3" w:rsidRDefault="00D029C3" w:rsidP="0077545F"/>
        </w:tc>
        <w:tc>
          <w:tcPr>
            <w:tcW w:w="474" w:type="dxa"/>
            <w:tcBorders>
              <w:top w:val="single" w:sz="2" w:space="0" w:color="auto"/>
              <w:left w:val="nil"/>
              <w:right w:val="nil"/>
            </w:tcBorders>
            <w:shd w:val="clear" w:color="auto" w:fill="EBEBEB"/>
          </w:tcPr>
          <w:p w14:paraId="1CCF1CD5" w14:textId="77777777" w:rsidR="00D029C3" w:rsidRDefault="00D029C3" w:rsidP="0077545F"/>
        </w:tc>
        <w:tc>
          <w:tcPr>
            <w:tcW w:w="474" w:type="dxa"/>
            <w:tcBorders>
              <w:top w:val="single" w:sz="2" w:space="0" w:color="auto"/>
              <w:left w:val="nil"/>
              <w:right w:val="nil"/>
            </w:tcBorders>
            <w:shd w:val="clear" w:color="auto" w:fill="EBEBEB"/>
          </w:tcPr>
          <w:p w14:paraId="5091EA53" w14:textId="77777777" w:rsidR="00D029C3" w:rsidRDefault="00D029C3" w:rsidP="0077545F"/>
        </w:tc>
        <w:tc>
          <w:tcPr>
            <w:tcW w:w="474" w:type="dxa"/>
            <w:tcBorders>
              <w:top w:val="single" w:sz="2" w:space="0" w:color="auto"/>
              <w:left w:val="nil"/>
              <w:right w:val="nil"/>
            </w:tcBorders>
            <w:shd w:val="clear" w:color="auto" w:fill="EBEBEB"/>
          </w:tcPr>
          <w:p w14:paraId="08D74EEB" w14:textId="77777777" w:rsidR="00D029C3" w:rsidRDefault="00D029C3" w:rsidP="0077545F"/>
        </w:tc>
        <w:tc>
          <w:tcPr>
            <w:tcW w:w="465" w:type="dxa"/>
            <w:tcBorders>
              <w:top w:val="single" w:sz="2" w:space="0" w:color="auto"/>
              <w:left w:val="nil"/>
            </w:tcBorders>
            <w:shd w:val="clear" w:color="auto" w:fill="EBEBEB"/>
          </w:tcPr>
          <w:p w14:paraId="46FB3BE7" w14:textId="77777777" w:rsidR="00D029C3" w:rsidRDefault="00D029C3" w:rsidP="0077545F"/>
        </w:tc>
      </w:tr>
      <w:tr w:rsidR="00D029C3" w14:paraId="4F5046C6" w14:textId="77777777" w:rsidTr="155BEB62">
        <w:tc>
          <w:tcPr>
            <w:tcW w:w="10768" w:type="dxa"/>
          </w:tcPr>
          <w:p w14:paraId="40BA5F78" w14:textId="02EF213D" w:rsidR="00D029C3" w:rsidRPr="00BC5530" w:rsidRDefault="1415FDB6" w:rsidP="2424197B">
            <w:pPr>
              <w:pStyle w:val="ListBullet"/>
              <w:rPr>
                <w:rFonts w:eastAsia="Calibri"/>
              </w:rPr>
            </w:pPr>
            <w:r w:rsidRPr="155BEB62">
              <w:rPr>
                <w:rFonts w:eastAsia="Calibri"/>
              </w:rPr>
              <w:t>Use start and finish times to calculate the elapsed time of events</w:t>
            </w:r>
          </w:p>
        </w:tc>
        <w:tc>
          <w:tcPr>
            <w:tcW w:w="474" w:type="dxa"/>
          </w:tcPr>
          <w:p w14:paraId="48ED5A75" w14:textId="77777777" w:rsidR="00D029C3" w:rsidRDefault="00D029C3" w:rsidP="0077545F"/>
        </w:tc>
        <w:tc>
          <w:tcPr>
            <w:tcW w:w="474" w:type="dxa"/>
          </w:tcPr>
          <w:p w14:paraId="54B40881" w14:textId="77777777" w:rsidR="00D029C3" w:rsidRDefault="00D029C3" w:rsidP="0077545F"/>
        </w:tc>
        <w:tc>
          <w:tcPr>
            <w:tcW w:w="474" w:type="dxa"/>
          </w:tcPr>
          <w:p w14:paraId="19B71A14" w14:textId="77777777" w:rsidR="00D029C3" w:rsidRDefault="00D029C3" w:rsidP="0077545F"/>
        </w:tc>
        <w:tc>
          <w:tcPr>
            <w:tcW w:w="474" w:type="dxa"/>
          </w:tcPr>
          <w:p w14:paraId="2070233F" w14:textId="77777777" w:rsidR="00D029C3" w:rsidRDefault="00D029C3" w:rsidP="0077545F"/>
        </w:tc>
        <w:tc>
          <w:tcPr>
            <w:tcW w:w="474" w:type="dxa"/>
          </w:tcPr>
          <w:p w14:paraId="0904E149" w14:textId="77777777" w:rsidR="00D029C3" w:rsidRDefault="00D029C3" w:rsidP="0077545F"/>
        </w:tc>
        <w:tc>
          <w:tcPr>
            <w:tcW w:w="474" w:type="dxa"/>
          </w:tcPr>
          <w:p w14:paraId="1B43663E" w14:textId="3D3C3703" w:rsidR="00D029C3" w:rsidRDefault="3A797C88" w:rsidP="0077545F">
            <w:r>
              <w:t>x</w:t>
            </w:r>
          </w:p>
        </w:tc>
        <w:tc>
          <w:tcPr>
            <w:tcW w:w="474" w:type="dxa"/>
          </w:tcPr>
          <w:p w14:paraId="03B61F42" w14:textId="060170B8" w:rsidR="00D029C3" w:rsidRDefault="47729BEC" w:rsidP="0077545F">
            <w:r>
              <w:t>x</w:t>
            </w:r>
          </w:p>
        </w:tc>
        <w:tc>
          <w:tcPr>
            <w:tcW w:w="465" w:type="dxa"/>
          </w:tcPr>
          <w:p w14:paraId="7CD9EC6F" w14:textId="34EFFCF8" w:rsidR="00D029C3" w:rsidRDefault="244A15C6" w:rsidP="0077545F">
            <w:r>
              <w:t>x</w:t>
            </w:r>
          </w:p>
        </w:tc>
      </w:tr>
      <w:tr w:rsidR="00D029C3" w14:paraId="0C9E9737" w14:textId="77777777" w:rsidTr="155BEB62">
        <w:tc>
          <w:tcPr>
            <w:tcW w:w="10768" w:type="dxa"/>
          </w:tcPr>
          <w:p w14:paraId="55B7FBDC" w14:textId="70F02B3A" w:rsidR="00D029C3" w:rsidRPr="00BC5530" w:rsidRDefault="1415FDB6" w:rsidP="2424197B">
            <w:pPr>
              <w:pStyle w:val="ListBullet"/>
              <w:rPr>
                <w:rFonts w:eastAsia="Calibri"/>
              </w:rPr>
            </w:pPr>
            <w:r w:rsidRPr="155BEB62">
              <w:rPr>
                <w:rFonts w:eastAsia="Calibri"/>
              </w:rPr>
              <w:t>Add and subtract time mentally using bridging strategies</w:t>
            </w:r>
          </w:p>
        </w:tc>
        <w:tc>
          <w:tcPr>
            <w:tcW w:w="474" w:type="dxa"/>
          </w:tcPr>
          <w:p w14:paraId="0E461046" w14:textId="77777777" w:rsidR="00D029C3" w:rsidRDefault="00D029C3" w:rsidP="0077545F"/>
        </w:tc>
        <w:tc>
          <w:tcPr>
            <w:tcW w:w="474" w:type="dxa"/>
          </w:tcPr>
          <w:p w14:paraId="30EB0FBE" w14:textId="77777777" w:rsidR="00D029C3" w:rsidRDefault="00D029C3" w:rsidP="0077545F"/>
        </w:tc>
        <w:tc>
          <w:tcPr>
            <w:tcW w:w="474" w:type="dxa"/>
          </w:tcPr>
          <w:p w14:paraId="44C7BC59" w14:textId="77777777" w:rsidR="00D029C3" w:rsidRDefault="00D029C3" w:rsidP="0077545F"/>
        </w:tc>
        <w:tc>
          <w:tcPr>
            <w:tcW w:w="474" w:type="dxa"/>
          </w:tcPr>
          <w:p w14:paraId="3D917162" w14:textId="77777777" w:rsidR="00D029C3" w:rsidRDefault="00D029C3" w:rsidP="0077545F"/>
        </w:tc>
        <w:tc>
          <w:tcPr>
            <w:tcW w:w="474" w:type="dxa"/>
          </w:tcPr>
          <w:p w14:paraId="0FB78848" w14:textId="77777777" w:rsidR="00D029C3" w:rsidRDefault="00D029C3" w:rsidP="0077545F"/>
        </w:tc>
        <w:tc>
          <w:tcPr>
            <w:tcW w:w="474" w:type="dxa"/>
          </w:tcPr>
          <w:p w14:paraId="0EF3F72B" w14:textId="48B36A1B" w:rsidR="00D029C3" w:rsidRDefault="00D029C3" w:rsidP="0077545F"/>
        </w:tc>
        <w:tc>
          <w:tcPr>
            <w:tcW w:w="474" w:type="dxa"/>
          </w:tcPr>
          <w:p w14:paraId="405DEB43" w14:textId="33EBA156" w:rsidR="00D029C3" w:rsidRDefault="7126F284" w:rsidP="0077545F">
            <w:r>
              <w:t>x</w:t>
            </w:r>
          </w:p>
        </w:tc>
        <w:tc>
          <w:tcPr>
            <w:tcW w:w="465" w:type="dxa"/>
          </w:tcPr>
          <w:p w14:paraId="6E173D7B" w14:textId="77777777" w:rsidR="00D029C3" w:rsidRDefault="00D029C3" w:rsidP="0077545F"/>
        </w:tc>
      </w:tr>
      <w:tr w:rsidR="00877FA8" w14:paraId="277C3233" w14:textId="77777777" w:rsidTr="155BEB62">
        <w:tc>
          <w:tcPr>
            <w:tcW w:w="10768" w:type="dxa"/>
          </w:tcPr>
          <w:p w14:paraId="0F6612EB" w14:textId="2A9A82C6" w:rsidR="00877FA8" w:rsidRDefault="1415FDB6" w:rsidP="2424197B">
            <w:pPr>
              <w:pStyle w:val="ListBullet"/>
            </w:pPr>
            <w:r>
              <w:t>Round answers to time calculations to the nearest minute or hour</w:t>
            </w:r>
          </w:p>
        </w:tc>
        <w:tc>
          <w:tcPr>
            <w:tcW w:w="474" w:type="dxa"/>
          </w:tcPr>
          <w:p w14:paraId="59F08D7F" w14:textId="77777777" w:rsidR="00877FA8" w:rsidRDefault="00877FA8" w:rsidP="0077545F"/>
        </w:tc>
        <w:tc>
          <w:tcPr>
            <w:tcW w:w="474" w:type="dxa"/>
          </w:tcPr>
          <w:p w14:paraId="7C712FF4" w14:textId="77777777" w:rsidR="00877FA8" w:rsidRDefault="00877FA8" w:rsidP="0077545F"/>
        </w:tc>
        <w:tc>
          <w:tcPr>
            <w:tcW w:w="474" w:type="dxa"/>
          </w:tcPr>
          <w:p w14:paraId="1D499649" w14:textId="77777777" w:rsidR="00877FA8" w:rsidRDefault="00877FA8" w:rsidP="0077545F"/>
        </w:tc>
        <w:tc>
          <w:tcPr>
            <w:tcW w:w="474" w:type="dxa"/>
          </w:tcPr>
          <w:p w14:paraId="2B171EB3" w14:textId="77777777" w:rsidR="00877FA8" w:rsidRDefault="00877FA8" w:rsidP="0077545F"/>
        </w:tc>
        <w:tc>
          <w:tcPr>
            <w:tcW w:w="474" w:type="dxa"/>
          </w:tcPr>
          <w:p w14:paraId="31018B00" w14:textId="77777777" w:rsidR="00877FA8" w:rsidRDefault="00877FA8" w:rsidP="0077545F"/>
        </w:tc>
        <w:tc>
          <w:tcPr>
            <w:tcW w:w="474" w:type="dxa"/>
          </w:tcPr>
          <w:p w14:paraId="233E4DE7" w14:textId="77777777" w:rsidR="00877FA8" w:rsidRDefault="00877FA8" w:rsidP="0077545F"/>
        </w:tc>
        <w:tc>
          <w:tcPr>
            <w:tcW w:w="474" w:type="dxa"/>
          </w:tcPr>
          <w:p w14:paraId="283F54A9" w14:textId="5CE70D12" w:rsidR="00877FA8" w:rsidRDefault="07DD13B5" w:rsidP="0077545F">
            <w:r>
              <w:t>x</w:t>
            </w:r>
          </w:p>
        </w:tc>
        <w:tc>
          <w:tcPr>
            <w:tcW w:w="465" w:type="dxa"/>
          </w:tcPr>
          <w:p w14:paraId="209FA4A6" w14:textId="77777777" w:rsidR="00877FA8" w:rsidRDefault="00877FA8" w:rsidP="0077545F"/>
        </w:tc>
      </w:tr>
      <w:tr w:rsidR="00877FA8" w14:paraId="530D57AD" w14:textId="77777777" w:rsidTr="155BEB62">
        <w:tc>
          <w:tcPr>
            <w:tcW w:w="10768" w:type="dxa"/>
          </w:tcPr>
          <w:p w14:paraId="6CFCC1DE" w14:textId="20C97804" w:rsidR="00877FA8" w:rsidRDefault="1415FDB6" w:rsidP="2424197B">
            <w:pPr>
              <w:pStyle w:val="ListBullet"/>
            </w:pPr>
            <w:r>
              <w:lastRenderedPageBreak/>
              <w:t>Solve a variety of problems involving duration, including where times are expressed in 12-hour and 24-hour notation</w:t>
            </w:r>
          </w:p>
        </w:tc>
        <w:tc>
          <w:tcPr>
            <w:tcW w:w="474" w:type="dxa"/>
          </w:tcPr>
          <w:p w14:paraId="37A659FC" w14:textId="77777777" w:rsidR="00877FA8" w:rsidRDefault="00877FA8" w:rsidP="0077545F"/>
        </w:tc>
        <w:tc>
          <w:tcPr>
            <w:tcW w:w="474" w:type="dxa"/>
          </w:tcPr>
          <w:p w14:paraId="03D6E79A" w14:textId="77777777" w:rsidR="00877FA8" w:rsidRDefault="00877FA8" w:rsidP="0077545F"/>
        </w:tc>
        <w:tc>
          <w:tcPr>
            <w:tcW w:w="474" w:type="dxa"/>
          </w:tcPr>
          <w:p w14:paraId="667FA442" w14:textId="77777777" w:rsidR="00877FA8" w:rsidRDefault="00877FA8" w:rsidP="0077545F"/>
        </w:tc>
        <w:tc>
          <w:tcPr>
            <w:tcW w:w="474" w:type="dxa"/>
          </w:tcPr>
          <w:p w14:paraId="49CD6359" w14:textId="77777777" w:rsidR="00877FA8" w:rsidRDefault="00877FA8" w:rsidP="0077545F"/>
        </w:tc>
        <w:tc>
          <w:tcPr>
            <w:tcW w:w="474" w:type="dxa"/>
          </w:tcPr>
          <w:p w14:paraId="67693255" w14:textId="77777777" w:rsidR="00877FA8" w:rsidRDefault="00877FA8" w:rsidP="0077545F"/>
        </w:tc>
        <w:tc>
          <w:tcPr>
            <w:tcW w:w="474" w:type="dxa"/>
          </w:tcPr>
          <w:p w14:paraId="49BCE163" w14:textId="77777777" w:rsidR="00877FA8" w:rsidRDefault="00877FA8" w:rsidP="0077545F"/>
        </w:tc>
        <w:tc>
          <w:tcPr>
            <w:tcW w:w="474" w:type="dxa"/>
          </w:tcPr>
          <w:p w14:paraId="6E1F6C21" w14:textId="09F58F51" w:rsidR="00877FA8" w:rsidRDefault="2E4D0D2F" w:rsidP="0077545F">
            <w:r>
              <w:t>x</w:t>
            </w:r>
          </w:p>
        </w:tc>
        <w:tc>
          <w:tcPr>
            <w:tcW w:w="465" w:type="dxa"/>
          </w:tcPr>
          <w:p w14:paraId="46840DAC" w14:textId="77777777" w:rsidR="00877FA8" w:rsidRDefault="00877FA8" w:rsidP="0077545F"/>
        </w:tc>
      </w:tr>
    </w:tbl>
    <w:p w14:paraId="12C6E4E1" w14:textId="137A7278" w:rsidR="00C0624E" w:rsidRDefault="00000000" w:rsidP="00C0624E">
      <w:pPr>
        <w:pStyle w:val="Imageattributioncaption"/>
        <w:spacing w:before="360"/>
      </w:pPr>
      <w:hyperlink r:id="rId75" w:history="1">
        <w:r w:rsidR="00C0624E" w:rsidRPr="009809F0">
          <w:rPr>
            <w:rStyle w:val="Hyperlink"/>
          </w:rPr>
          <w:t>Mathematics K–10 Syllabus</w:t>
        </w:r>
      </w:hyperlink>
      <w:r w:rsidR="00C0624E">
        <w:t xml:space="preserve"> © NSW Education Standards Authority (NESA) for and on behalf of the Crown in right of the State of New South Wales</w:t>
      </w:r>
      <w:r w:rsidR="004459D9">
        <w:t>,</w:t>
      </w:r>
      <w:r w:rsidR="00C0624E">
        <w:t xml:space="preserve"> 2022.</w:t>
      </w:r>
    </w:p>
    <w:p w14:paraId="73475577" w14:textId="77777777" w:rsidR="00E31B7A" w:rsidRDefault="00E31B7A">
      <w:pPr>
        <w:spacing w:before="0" w:after="160" w:line="259" w:lineRule="auto"/>
      </w:pPr>
      <w:r>
        <w:br w:type="page"/>
      </w:r>
    </w:p>
    <w:p w14:paraId="12A6AC3F" w14:textId="77777777" w:rsidR="00AC3A8A" w:rsidRDefault="00AC3A8A" w:rsidP="00AC3A8A">
      <w:pPr>
        <w:pStyle w:val="Heading2"/>
      </w:pPr>
      <w:bookmarkStart w:id="106" w:name="_Toc128555401"/>
      <w:bookmarkStart w:id="107" w:name="_Toc144475044"/>
      <w:r>
        <w:lastRenderedPageBreak/>
        <w:t>References</w:t>
      </w:r>
      <w:bookmarkEnd w:id="106"/>
      <w:bookmarkEnd w:id="107"/>
    </w:p>
    <w:p w14:paraId="25AABD44" w14:textId="77777777" w:rsidR="000C040A" w:rsidRDefault="000C040A" w:rsidP="000C040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22B98DF" w14:textId="77777777" w:rsidR="000C040A" w:rsidRDefault="000C040A" w:rsidP="000C040A">
      <w:pPr>
        <w:pStyle w:val="FeatureBox2"/>
      </w:pPr>
      <w:r>
        <w:t xml:space="preserve">Please refer to the NESA Copyright Disclaimer for more information </w:t>
      </w:r>
      <w:hyperlink r:id="rId76" w:history="1">
        <w:r w:rsidRPr="008E291C">
          <w:rPr>
            <w:rStyle w:val="Hyperlink"/>
          </w:rPr>
          <w:t>https://educationstandards.nsw.edu.au/wps/portal/nesa/mini-footer/copyright</w:t>
        </w:r>
      </w:hyperlink>
      <w:r>
        <w:t>.</w:t>
      </w:r>
    </w:p>
    <w:p w14:paraId="7D945B34" w14:textId="77777777" w:rsidR="000C040A" w:rsidRDefault="000C040A" w:rsidP="000C040A">
      <w:pPr>
        <w:pStyle w:val="FeatureBox2"/>
      </w:pPr>
      <w:r>
        <w:t xml:space="preserve">NESA holds the only official and up-to-date versions of the NSW Curriculum and syllabus documents. Please visit the NSW Education Standards Authority (NESA) website </w:t>
      </w:r>
      <w:hyperlink r:id="rId77" w:history="1">
        <w:r w:rsidRPr="008E291C">
          <w:rPr>
            <w:rStyle w:val="Hyperlink"/>
          </w:rPr>
          <w:t>https://educationstandards.nsw.edu.au/</w:t>
        </w:r>
      </w:hyperlink>
      <w:r>
        <w:t xml:space="preserve"> and the NSW Curriculum website </w:t>
      </w:r>
      <w:hyperlink r:id="rId78" w:history="1">
        <w:r w:rsidRPr="008E291C">
          <w:rPr>
            <w:rStyle w:val="Hyperlink"/>
          </w:rPr>
          <w:t>https://curriculum.nsw.edu.au/home</w:t>
        </w:r>
      </w:hyperlink>
      <w:r>
        <w:t>.</w:t>
      </w:r>
    </w:p>
    <w:p w14:paraId="3F7BE2EF" w14:textId="77777777" w:rsidR="000C040A" w:rsidRDefault="00000000" w:rsidP="000C040A">
      <w:hyperlink r:id="rId79" w:history="1">
        <w:r w:rsidR="000C040A" w:rsidRPr="00126FBF">
          <w:rPr>
            <w:rStyle w:val="Hyperlink"/>
          </w:rPr>
          <w:t>Mathematics K–10 Syllabus</w:t>
        </w:r>
      </w:hyperlink>
      <w:r w:rsidR="000C040A">
        <w:t xml:space="preserve"> © NSW Education Standards Authority (NESA) for and on behalf of the Crown in right of the State of New South Wales, 2022.</w:t>
      </w:r>
    </w:p>
    <w:p w14:paraId="0EBDCD35" w14:textId="38A077A7" w:rsidR="000C040A" w:rsidRDefault="00000000" w:rsidP="000C040A">
      <w:hyperlink r:id="rId80" w:history="1">
        <w:r w:rsidR="000C040A" w:rsidRPr="00126FBF">
          <w:rPr>
            <w:rStyle w:val="Hyperlink"/>
          </w:rPr>
          <w:t>National Numeracy Learning Progression</w:t>
        </w:r>
      </w:hyperlink>
      <w:r w:rsidR="000C040A">
        <w:t xml:space="preserve"> © Australian Curriculum, Assessment and Reporting Authority (ACARA) 2010 to present, unless otherwise indicated. This material was downloaded from the </w:t>
      </w:r>
      <w:hyperlink r:id="rId81" w:history="1">
        <w:r w:rsidR="000C040A" w:rsidRPr="00584DB2">
          <w:rPr>
            <w:rStyle w:val="Hyperlink"/>
          </w:rPr>
          <w:t>Australian Curriculum</w:t>
        </w:r>
      </w:hyperlink>
      <w:r w:rsidR="000C040A">
        <w:t xml:space="preserve"> website (National Literacy Learning Progression) (</w:t>
      </w:r>
      <w:r w:rsidR="000C040A" w:rsidRPr="00777BA0">
        <w:t xml:space="preserve">accessed </w:t>
      </w:r>
      <w:r w:rsidR="00777BA0">
        <w:t>28 August 2023</w:t>
      </w:r>
      <w:r w:rsidR="000C040A" w:rsidRPr="00777BA0">
        <w:t xml:space="preserve">) and </w:t>
      </w:r>
      <w:r w:rsidR="000C040A" w:rsidRPr="004A6326">
        <w:t>was not</w:t>
      </w:r>
      <w:r w:rsidR="000C040A" w:rsidRPr="00777BA0">
        <w:t xml:space="preserve"> modified</w:t>
      </w:r>
      <w:r w:rsidR="000C040A">
        <w:t>.</w:t>
      </w:r>
    </w:p>
    <w:p w14:paraId="348275AF" w14:textId="77777777" w:rsidR="00274FA9" w:rsidRDefault="003A0188" w:rsidP="000C040A">
      <w:r w:rsidRPr="000C040A">
        <w:t>Downton A, Knight R, Clarke D</w:t>
      </w:r>
      <w:r>
        <w:t xml:space="preserve"> and</w:t>
      </w:r>
      <w:r w:rsidRPr="000C040A">
        <w:t xml:space="preserve"> Lewis G (20</w:t>
      </w:r>
      <w:r>
        <w:t>06</w:t>
      </w:r>
      <w:r w:rsidRPr="000C040A">
        <w:t xml:space="preserve">) </w:t>
      </w:r>
      <w:r w:rsidRPr="000C040A">
        <w:rPr>
          <w:i/>
          <w:iCs/>
        </w:rPr>
        <w:t xml:space="preserve">Mathematics Assessment for Learning: Rich Tasks </w:t>
      </w:r>
      <w:r>
        <w:rPr>
          <w:i/>
          <w:iCs/>
        </w:rPr>
        <w:t>and</w:t>
      </w:r>
      <w:r w:rsidRPr="000C040A">
        <w:rPr>
          <w:i/>
          <w:iCs/>
        </w:rPr>
        <w:t xml:space="preserve"> Work Samples</w:t>
      </w:r>
      <w:r w:rsidRPr="000C040A">
        <w:t xml:space="preserve">, 3rd edn, </w:t>
      </w:r>
      <w:r>
        <w:t>Mathematics Teaching and Learning Centre, Australian Catholic University and Catholic Education Office.</w:t>
      </w:r>
    </w:p>
    <w:p w14:paraId="11C69825" w14:textId="41996347" w:rsidR="00C674B6" w:rsidRPr="000C040A" w:rsidRDefault="00C674B6" w:rsidP="000C040A">
      <w:r w:rsidRPr="000C040A">
        <w:t>Google Maps (</w:t>
      </w:r>
      <w:r w:rsidR="00E32F7E">
        <w:t>2023</w:t>
      </w:r>
      <w:r w:rsidRPr="000C040A">
        <w:t>)</w:t>
      </w:r>
      <w:r w:rsidR="00660876" w:rsidRPr="00E32F7E">
        <w:rPr>
          <w:i/>
          <w:iCs/>
        </w:rPr>
        <w:t xml:space="preserve"> </w:t>
      </w:r>
      <w:hyperlink r:id="rId82">
        <w:r w:rsidR="00660876" w:rsidRPr="00E32F7E">
          <w:rPr>
            <w:rStyle w:val="Hyperlink"/>
            <w:i/>
            <w:iCs/>
          </w:rPr>
          <w:t>Koror Public School to The Big Banana</w:t>
        </w:r>
      </w:hyperlink>
      <w:r w:rsidR="008A5706" w:rsidRPr="000C040A">
        <w:t xml:space="preserve"> [</w:t>
      </w:r>
      <w:r w:rsidR="00E32F7E">
        <w:t>Google maps</w:t>
      </w:r>
      <w:r w:rsidR="2C953F34" w:rsidRPr="000C040A">
        <w:t>]</w:t>
      </w:r>
      <w:r w:rsidR="00660876" w:rsidRPr="000C040A">
        <w:t>, accessed 30 June 2023</w:t>
      </w:r>
      <w:r w:rsidR="00B61C1A" w:rsidRPr="000C040A">
        <w:t>.</w:t>
      </w:r>
    </w:p>
    <w:p w14:paraId="70035782" w14:textId="3A2C43CD" w:rsidR="7EDEC9DF" w:rsidRPr="000C040A" w:rsidRDefault="53578B6E" w:rsidP="000C040A">
      <w:r w:rsidRPr="000C040A">
        <w:lastRenderedPageBreak/>
        <w:t xml:space="preserve">University of Cambridge (Faculty of Mathematics) (2022) </w:t>
      </w:r>
      <w:hyperlink r:id="rId83">
        <w:r w:rsidRPr="000C040A">
          <w:rPr>
            <w:rStyle w:val="Hyperlink"/>
            <w:i/>
            <w:iCs/>
          </w:rPr>
          <w:t>Reach 100</w:t>
        </w:r>
      </w:hyperlink>
      <w:r w:rsidRPr="000C040A">
        <w:t>, NRICH website, accessed 30 June 2023.</w:t>
      </w:r>
    </w:p>
    <w:p w14:paraId="0176E4D7" w14:textId="77777777" w:rsidR="00E31B7A" w:rsidRDefault="00E31B7A" w:rsidP="00E31B7A">
      <w:pPr>
        <w:pStyle w:val="Heading3"/>
      </w:pPr>
      <w:bookmarkStart w:id="108" w:name="_Toc144475045"/>
      <w:r>
        <w:t>Further reading</w:t>
      </w:r>
      <w:bookmarkEnd w:id="108"/>
    </w:p>
    <w:p w14:paraId="0C2BDB90" w14:textId="1FA19573" w:rsidR="000C040A" w:rsidRDefault="000C040A" w:rsidP="00AC3A8A">
      <w:pPr>
        <w:rPr>
          <w:rFonts w:eastAsia="Arial"/>
          <w:color w:val="000000" w:themeColor="text1"/>
        </w:rPr>
      </w:pPr>
      <w:r>
        <w:rPr>
          <w:rFonts w:eastAsia="Arial"/>
          <w:color w:val="000000" w:themeColor="text1"/>
        </w:rPr>
        <w:t>Liljedahl P</w:t>
      </w:r>
      <w:r w:rsidR="0040376F">
        <w:rPr>
          <w:rFonts w:eastAsia="Arial"/>
          <w:color w:val="000000" w:themeColor="text1"/>
        </w:rPr>
        <w:t xml:space="preserve"> </w:t>
      </w:r>
      <w:r>
        <w:rPr>
          <w:rFonts w:eastAsia="Arial"/>
          <w:color w:val="000000" w:themeColor="text1"/>
        </w:rPr>
        <w:t xml:space="preserve">(2021) </w:t>
      </w:r>
      <w:r w:rsidRPr="000C040A">
        <w:rPr>
          <w:rFonts w:eastAsia="Arial"/>
          <w:i/>
          <w:iCs/>
          <w:color w:val="000000" w:themeColor="text1"/>
        </w:rPr>
        <w:t xml:space="preserve">Building thinking classrooms in mathematics Grades K-12: 14 </w:t>
      </w:r>
      <w:r w:rsidR="00DA1EA7">
        <w:rPr>
          <w:rFonts w:eastAsia="Arial"/>
          <w:i/>
          <w:iCs/>
          <w:color w:val="000000" w:themeColor="text1"/>
        </w:rPr>
        <w:t>T</w:t>
      </w:r>
      <w:r w:rsidRPr="000C040A">
        <w:rPr>
          <w:rFonts w:eastAsia="Arial"/>
          <w:i/>
          <w:iCs/>
          <w:color w:val="000000" w:themeColor="text1"/>
        </w:rPr>
        <w:t xml:space="preserve">eaching </w:t>
      </w:r>
      <w:r w:rsidR="00DA1EA7">
        <w:rPr>
          <w:rFonts w:eastAsia="Arial"/>
          <w:i/>
          <w:iCs/>
          <w:color w:val="000000" w:themeColor="text1"/>
        </w:rPr>
        <w:t>P</w:t>
      </w:r>
      <w:r w:rsidRPr="000C040A">
        <w:rPr>
          <w:rFonts w:eastAsia="Arial"/>
          <w:i/>
          <w:iCs/>
          <w:color w:val="000000" w:themeColor="text1"/>
        </w:rPr>
        <w:t xml:space="preserve">ractices for </w:t>
      </w:r>
      <w:r w:rsidR="00DA1EA7">
        <w:rPr>
          <w:rFonts w:eastAsia="Arial"/>
          <w:i/>
          <w:iCs/>
          <w:color w:val="000000" w:themeColor="text1"/>
        </w:rPr>
        <w:t>E</w:t>
      </w:r>
      <w:r w:rsidRPr="000C040A">
        <w:rPr>
          <w:rFonts w:eastAsia="Arial"/>
          <w:i/>
          <w:iCs/>
          <w:color w:val="000000" w:themeColor="text1"/>
        </w:rPr>
        <w:t xml:space="preserve">nhancing </w:t>
      </w:r>
      <w:r w:rsidR="00DA1EA7">
        <w:rPr>
          <w:rFonts w:eastAsia="Arial"/>
          <w:i/>
          <w:iCs/>
          <w:color w:val="000000" w:themeColor="text1"/>
        </w:rPr>
        <w:t>L</w:t>
      </w:r>
      <w:r w:rsidRPr="000C040A">
        <w:rPr>
          <w:rFonts w:eastAsia="Arial"/>
          <w:i/>
          <w:iCs/>
          <w:color w:val="000000" w:themeColor="text1"/>
        </w:rPr>
        <w:t>earning</w:t>
      </w:r>
      <w:r w:rsidR="0040376F">
        <w:rPr>
          <w:rFonts w:eastAsia="Arial"/>
          <w:color w:val="000000" w:themeColor="text1"/>
        </w:rPr>
        <w:t xml:space="preserve"> (Wheeler L, illus)</w:t>
      </w:r>
      <w:r>
        <w:rPr>
          <w:rFonts w:eastAsia="Arial"/>
          <w:color w:val="000000" w:themeColor="text1"/>
        </w:rPr>
        <w:t xml:space="preserve">, Corwin </w:t>
      </w:r>
      <w:r w:rsidR="0040376F">
        <w:rPr>
          <w:rFonts w:eastAsia="Arial"/>
          <w:color w:val="000000" w:themeColor="text1"/>
        </w:rPr>
        <w:t>P</w:t>
      </w:r>
      <w:r>
        <w:rPr>
          <w:rFonts w:eastAsia="Arial"/>
          <w:color w:val="000000" w:themeColor="text1"/>
        </w:rPr>
        <w:t xml:space="preserve">ress, United States. </w:t>
      </w:r>
    </w:p>
    <w:p w14:paraId="301F135D" w14:textId="77777777" w:rsidR="00DB7958" w:rsidRDefault="00DB7958" w:rsidP="00AC3A8A">
      <w:pPr>
        <w:rPr>
          <w:rFonts w:eastAsia="Arial"/>
          <w:lang w:val="en-US"/>
        </w:rPr>
      </w:pPr>
      <w:r w:rsidRPr="00DB7958">
        <w:rPr>
          <w:rFonts w:eastAsia="Arial"/>
          <w:lang w:val="en-US"/>
        </w:rPr>
        <w:t xml:space="preserve">Siemon D, Warren E, Beswick K, Faragher R, Miller J, Horne M, Jazby D, Breed M, Clark J and Brady K (2020) </w:t>
      </w:r>
      <w:r w:rsidRPr="00DB7958">
        <w:rPr>
          <w:rFonts w:eastAsia="Arial"/>
          <w:i/>
          <w:iCs/>
          <w:lang w:val="en-US"/>
        </w:rPr>
        <w:t>Teaching Mathematics: Foundations to Middle Years</w:t>
      </w:r>
      <w:r w:rsidRPr="00DB7958">
        <w:rPr>
          <w:rFonts w:eastAsia="Arial"/>
          <w:lang w:val="en-US"/>
        </w:rPr>
        <w:t xml:space="preserve">, 3rd edn, Oxford University Press Australia and New Zealand. </w:t>
      </w:r>
    </w:p>
    <w:p w14:paraId="601622C3" w14:textId="58C59CD9" w:rsidR="000C040A" w:rsidRDefault="000C040A" w:rsidP="00AC3A8A">
      <w:pPr>
        <w:rPr>
          <w:rFonts w:eastAsia="Arial"/>
          <w:color w:val="000000" w:themeColor="text1"/>
        </w:rPr>
      </w:pPr>
      <w:r w:rsidRPr="2424197B">
        <w:rPr>
          <w:rFonts w:eastAsia="Arial"/>
          <w:color w:val="000000" w:themeColor="text1"/>
        </w:rPr>
        <w:t xml:space="preserve">Van de Walle J, Karp K, Bay-Williams JM, Brass A, Bentley B, Ferguson S, Goff W, Livy S, Marshman M, Martin D, Pearn C, Prodromou T, Symons D and Wilkie K (2019) </w:t>
      </w:r>
      <w:r w:rsidRPr="2424197B">
        <w:rPr>
          <w:rStyle w:val="Emphasis"/>
          <w:rFonts w:eastAsia="Arial"/>
          <w:color w:val="000000" w:themeColor="text1"/>
        </w:rPr>
        <w:t>Primary and Middle Years Mathematics: Teaching Developmentally</w:t>
      </w:r>
      <w:r w:rsidRPr="2424197B">
        <w:rPr>
          <w:rFonts w:eastAsia="Arial"/>
          <w:color w:val="000000" w:themeColor="text1"/>
        </w:rPr>
        <w:t>, 1st Australian edn, Pearson Education Australia, Melbourne.</w:t>
      </w:r>
    </w:p>
    <w:p w14:paraId="2D401199" w14:textId="2212E78F" w:rsidR="000C040A" w:rsidRPr="00E43935" w:rsidRDefault="000C040A" w:rsidP="00AC3A8A">
      <w:pPr>
        <w:rPr>
          <w:rFonts w:eastAsia="Arial"/>
          <w:color w:val="000000" w:themeColor="text1"/>
        </w:rPr>
        <w:sectPr w:rsidR="000C040A" w:rsidRPr="00E43935" w:rsidSect="008E05B7">
          <w:headerReference w:type="default" r:id="rId84"/>
          <w:footerReference w:type="even" r:id="rId85"/>
          <w:footerReference w:type="default" r:id="rId86"/>
          <w:headerReference w:type="first" r:id="rId87"/>
          <w:footerReference w:type="first" r:id="rId88"/>
          <w:pgSz w:w="16838" w:h="11906" w:orient="landscape"/>
          <w:pgMar w:top="1134" w:right="1134" w:bottom="1134" w:left="1134" w:header="709" w:footer="709" w:gutter="0"/>
          <w:pgNumType w:start="0"/>
          <w:cols w:space="708"/>
          <w:titlePg/>
          <w:docGrid w:linePitch="360"/>
        </w:sectPr>
      </w:pPr>
    </w:p>
    <w:p w14:paraId="0DEFE4C4" w14:textId="77777777" w:rsidR="00AC3A8A" w:rsidRPr="00EF7698" w:rsidRDefault="00AC3A8A" w:rsidP="00F55293">
      <w:pPr>
        <w:spacing w:line="25" w:lineRule="atLeast"/>
        <w:rPr>
          <w:rStyle w:val="Strong"/>
        </w:rPr>
      </w:pPr>
      <w:r w:rsidRPr="00EF7698">
        <w:rPr>
          <w:rStyle w:val="Strong"/>
          <w:sz w:val="28"/>
          <w:szCs w:val="28"/>
        </w:rPr>
        <w:lastRenderedPageBreak/>
        <w:t>© State of New South Wales (Department of Education), 2023</w:t>
      </w:r>
    </w:p>
    <w:p w14:paraId="4727DFEF" w14:textId="77777777" w:rsidR="00AC3A8A" w:rsidRPr="00C504EA" w:rsidRDefault="00AC3A8A" w:rsidP="001B4204">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5FC6BE85" w14:textId="5C99A098" w:rsidR="00AC3A8A" w:rsidRDefault="00AC3A8A" w:rsidP="001B4204">
      <w:pPr>
        <w:spacing w:line="300" w:lineRule="auto"/>
        <w:rPr>
          <w:lang w:eastAsia="en-AU"/>
        </w:rPr>
      </w:pPr>
      <w:r w:rsidRPr="00C504EA">
        <w:t xml:space="preserve">Copyright material available in this resource and owned by the NSW Department of Education is licensed under a </w:t>
      </w:r>
      <w:hyperlink r:id="rId89" w:history="1">
        <w:r w:rsidRPr="00C504EA">
          <w:rPr>
            <w:rStyle w:val="Hyperlink"/>
          </w:rPr>
          <w:t>Creative Commons Attribution 4.0 International (CC BY 4.0) licen</w:t>
        </w:r>
        <w:r w:rsidR="00363193">
          <w:rPr>
            <w:rStyle w:val="Hyperlink"/>
          </w:rPr>
          <w:t>s</w:t>
        </w:r>
        <w:r w:rsidRPr="00C504EA">
          <w:rPr>
            <w:rStyle w:val="Hyperlink"/>
          </w:rPr>
          <w:t>e</w:t>
        </w:r>
      </w:hyperlink>
      <w:r w:rsidRPr="005F2331">
        <w:t>.</w:t>
      </w:r>
    </w:p>
    <w:p w14:paraId="6687E754" w14:textId="77777777" w:rsidR="00AC3A8A" w:rsidRPr="000F46D1" w:rsidRDefault="00AC3A8A" w:rsidP="001B4204">
      <w:pPr>
        <w:spacing w:line="300" w:lineRule="auto"/>
        <w:rPr>
          <w:lang w:eastAsia="en-AU"/>
        </w:rPr>
      </w:pPr>
      <w:r>
        <w:rPr>
          <w:noProof/>
          <w:color w:val="2B579A"/>
          <w:shd w:val="clear" w:color="auto" w:fill="E6E6E6"/>
        </w:rPr>
        <w:drawing>
          <wp:inline distT="0" distB="0" distL="0" distR="0" wp14:anchorId="3B437C73" wp14:editId="270A1508">
            <wp:extent cx="1228725" cy="428625"/>
            <wp:effectExtent l="0" t="0" r="9525" b="9525"/>
            <wp:docPr id="32" name="Picture 32" descr="Creative Commons Attribution licence log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C27AC1" w14:textId="4249F452" w:rsidR="00AC3A8A" w:rsidRPr="00C504EA" w:rsidRDefault="00AC3A8A" w:rsidP="001B4204">
      <w:pPr>
        <w:spacing w:line="300" w:lineRule="auto"/>
      </w:pPr>
      <w:r w:rsidRPr="00C504EA">
        <w:t xml:space="preserve">This </w:t>
      </w:r>
      <w:r w:rsidRPr="00496162">
        <w:t>licen</w:t>
      </w:r>
      <w:r w:rsidR="00363193">
        <w:t>s</w:t>
      </w:r>
      <w:r w:rsidRPr="00496162">
        <w:t>e</w:t>
      </w:r>
      <w:r w:rsidRPr="00C504EA">
        <w:t xml:space="preserve"> allows you to share and adapt the material for any purpose, even </w:t>
      </w:r>
      <w:r w:rsidRPr="00AC3A8A">
        <w:t>commercially</w:t>
      </w:r>
      <w:r w:rsidRPr="00C504EA">
        <w:t>.</w:t>
      </w:r>
    </w:p>
    <w:p w14:paraId="6DEBED8A" w14:textId="77777777" w:rsidR="00AC3A8A" w:rsidRPr="00C504EA" w:rsidRDefault="00AC3A8A" w:rsidP="001B4204">
      <w:pPr>
        <w:spacing w:line="300" w:lineRule="auto"/>
      </w:pPr>
      <w:r w:rsidRPr="00C504EA">
        <w:t>Attribution should be given to © State of New South Wales (Department of Education), 2023.</w:t>
      </w:r>
    </w:p>
    <w:p w14:paraId="0F04C684" w14:textId="48283AEC" w:rsidR="00AC3A8A" w:rsidRPr="00C504EA" w:rsidRDefault="00AC3A8A" w:rsidP="001B4204">
      <w:pPr>
        <w:spacing w:line="300" w:lineRule="auto"/>
      </w:pPr>
      <w:r w:rsidRPr="00C504EA">
        <w:t>Material in this resource not available under a Creative Commons licen</w:t>
      </w:r>
      <w:r w:rsidR="00363193">
        <w:t>s</w:t>
      </w:r>
      <w:r w:rsidRPr="00C504EA">
        <w:t>e:</w:t>
      </w:r>
    </w:p>
    <w:p w14:paraId="45406156" w14:textId="77777777" w:rsidR="00AC3A8A" w:rsidRPr="000F46D1" w:rsidRDefault="00AC3A8A" w:rsidP="00AE0822">
      <w:pPr>
        <w:pStyle w:val="ListBullet"/>
        <w:numPr>
          <w:ilvl w:val="0"/>
          <w:numId w:val="6"/>
        </w:numPr>
        <w:spacing w:line="300" w:lineRule="auto"/>
        <w:rPr>
          <w:lang w:eastAsia="en-AU"/>
        </w:rPr>
      </w:pPr>
      <w:r w:rsidRPr="000F46D1">
        <w:rPr>
          <w:lang w:eastAsia="en-AU"/>
        </w:rPr>
        <w:t>the NSW Department of Education logo, other logos and trademark-protected material</w:t>
      </w:r>
    </w:p>
    <w:p w14:paraId="51E30099" w14:textId="77777777" w:rsidR="00AC3A8A" w:rsidRDefault="00AC3A8A" w:rsidP="00AE0822">
      <w:pPr>
        <w:pStyle w:val="ListBullet"/>
        <w:numPr>
          <w:ilvl w:val="0"/>
          <w:numId w:val="6"/>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0C9ADE0E"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2C4564DA"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D3AC7A6"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1099C" w:rsidRPr="004137BD" w:rsidSect="00F55293">
      <w:footerReference w:type="even" r:id="rId91"/>
      <w:footerReference w:type="default" r:id="rId92"/>
      <w:headerReference w:type="first" r:id="rId93"/>
      <w:footerReference w:type="first" r:id="rId94"/>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95A27" w14:textId="77777777" w:rsidR="00F22AB6" w:rsidRDefault="00F22AB6" w:rsidP="0075711C">
      <w:r>
        <w:separator/>
      </w:r>
    </w:p>
  </w:endnote>
  <w:endnote w:type="continuationSeparator" w:id="0">
    <w:p w14:paraId="1C1C332D" w14:textId="77777777" w:rsidR="00F22AB6" w:rsidRDefault="00F22AB6" w:rsidP="0075711C">
      <w:r>
        <w:continuationSeparator/>
      </w:r>
    </w:p>
  </w:endnote>
  <w:endnote w:type="continuationNotice" w:id="1">
    <w:p w14:paraId="4870DE6C" w14:textId="77777777" w:rsidR="00F22AB6" w:rsidRDefault="00F22AB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67C7" w14:textId="414B7BAF"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CB708A">
      <w:rPr>
        <w:noProof/>
      </w:rPr>
      <w:t>Sep-23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44F20872"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BE00" w14:textId="3DB045F1" w:rsidR="003D1CD1" w:rsidRPr="004343FA" w:rsidRDefault="004343FA" w:rsidP="004343FA">
    <w:pPr>
      <w:pStyle w:val="Footer"/>
    </w:pPr>
    <w:r>
      <w:t xml:space="preserve">© NSW Department of Education, </w:t>
    </w:r>
    <w:r>
      <w:fldChar w:fldCharType="begin"/>
    </w:r>
    <w:r>
      <w:instrText xml:space="preserve"> DATE  \@ "MMM-yy"  \* MERGEFORMAT </w:instrText>
    </w:r>
    <w:r>
      <w:fldChar w:fldCharType="separate"/>
    </w:r>
    <w:r w:rsidR="00CB708A">
      <w:rPr>
        <w:noProof/>
      </w:rPr>
      <w:t>Sep-23</w:t>
    </w:r>
    <w:r>
      <w:fldChar w:fldCharType="end"/>
    </w:r>
    <w:r>
      <w:ptab w:relativeTo="margin" w:alignment="right" w:leader="none"/>
    </w:r>
    <w:r>
      <w:rPr>
        <w:b/>
        <w:noProof/>
        <w:sz w:val="28"/>
        <w:szCs w:val="28"/>
      </w:rPr>
      <w:drawing>
        <wp:inline distT="0" distB="0" distL="0" distR="0" wp14:anchorId="5551DA9D" wp14:editId="403CA71B">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CAC29" w14:textId="54BD6700" w:rsidR="003D1CD1" w:rsidRPr="004343FA" w:rsidRDefault="004343FA" w:rsidP="004343FA">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D5509C4" wp14:editId="026469F7">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60B7" w14:textId="138D0A42"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CB708A">
      <w:rPr>
        <w:noProof/>
      </w:rPr>
      <w:t>Sep-23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1260FA57"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5F70" w14:textId="77777777" w:rsidR="00F66145" w:rsidRDefault="00677835" w:rsidP="0075711C">
    <w:pPr>
      <w:pStyle w:val="Footer"/>
    </w:pPr>
    <w:r w:rsidRPr="009D6697">
      <w:rPr>
        <w:color w:val="2B579A"/>
        <w:shd w:val="clear" w:color="auto" w:fill="E6E6E6"/>
      </w:rPr>
      <w:fldChar w:fldCharType="begin"/>
    </w:r>
    <w:r w:rsidRPr="009D6697">
      <w:instrText xml:space="preserve"> PAGE   \* MERGEFORMAT </w:instrText>
    </w:r>
    <w:r w:rsidRPr="009D6697">
      <w:rPr>
        <w:color w:val="2B579A"/>
        <w:shd w:val="clear" w:color="auto" w:fill="E6E6E6"/>
      </w:rPr>
      <w:fldChar w:fldCharType="separate"/>
    </w:r>
    <w:r w:rsidRPr="009D6697">
      <w:t>3</w:t>
    </w:r>
    <w:r w:rsidRPr="009D6697">
      <w:rPr>
        <w:color w:val="2B579A"/>
        <w:shd w:val="clear" w:color="auto" w:fill="E6E6E6"/>
      </w:rPr>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59D242D"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1E46" w14:textId="77777777" w:rsidR="003D1CD1" w:rsidRDefault="003D1CD1"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89AA4" w14:textId="77777777" w:rsidR="00F22AB6" w:rsidRDefault="00F22AB6" w:rsidP="0075711C">
      <w:r>
        <w:separator/>
      </w:r>
    </w:p>
  </w:footnote>
  <w:footnote w:type="continuationSeparator" w:id="0">
    <w:p w14:paraId="5F8C8F42" w14:textId="77777777" w:rsidR="00F22AB6" w:rsidRDefault="00F22AB6" w:rsidP="0075711C">
      <w:r>
        <w:continuationSeparator/>
      </w:r>
    </w:p>
  </w:footnote>
  <w:footnote w:type="continuationNotice" w:id="1">
    <w:p w14:paraId="5279D060" w14:textId="77777777" w:rsidR="00F22AB6" w:rsidRDefault="00F22AB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44D9" w14:textId="5AF802F1" w:rsidR="002A28C3" w:rsidRPr="004343FA" w:rsidRDefault="004343FA" w:rsidP="004343FA">
    <w:pPr>
      <w:pStyle w:val="Documentname"/>
    </w:pPr>
    <w:r>
      <w:t>Mathematics Stage 3 – Unit 23</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FB21" w14:textId="4FE3D85C" w:rsidR="003322A2" w:rsidRPr="004343FA" w:rsidRDefault="004343FA" w:rsidP="004343FA">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D7" w14:textId="77777777" w:rsidR="003322A2" w:rsidRPr="006D5BA0" w:rsidRDefault="003322A2"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4DEB5A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AA78445"/>
    <w:multiLevelType w:val="hybridMultilevel"/>
    <w:tmpl w:val="11EE1D34"/>
    <w:lvl w:ilvl="0" w:tplc="B08A11D8">
      <w:start w:val="3"/>
      <w:numFmt w:val="decimal"/>
      <w:lvlText w:val="%1."/>
      <w:lvlJc w:val="left"/>
      <w:pPr>
        <w:ind w:left="567" w:hanging="567"/>
      </w:pPr>
    </w:lvl>
    <w:lvl w:ilvl="1" w:tplc="D7E4D50A">
      <w:start w:val="1"/>
      <w:numFmt w:val="lowerLetter"/>
      <w:lvlText w:val="%2."/>
      <w:lvlJc w:val="left"/>
      <w:pPr>
        <w:ind w:left="1440" w:hanging="360"/>
      </w:pPr>
    </w:lvl>
    <w:lvl w:ilvl="2" w:tplc="7B9690D4">
      <w:start w:val="1"/>
      <w:numFmt w:val="lowerRoman"/>
      <w:lvlText w:val="%3."/>
      <w:lvlJc w:val="right"/>
      <w:pPr>
        <w:ind w:left="2160" w:hanging="180"/>
      </w:pPr>
    </w:lvl>
    <w:lvl w:ilvl="3" w:tplc="A1EED56C">
      <w:start w:val="1"/>
      <w:numFmt w:val="decimal"/>
      <w:lvlText w:val="%4."/>
      <w:lvlJc w:val="left"/>
      <w:pPr>
        <w:ind w:left="2880" w:hanging="360"/>
      </w:pPr>
    </w:lvl>
    <w:lvl w:ilvl="4" w:tplc="0BE24926">
      <w:start w:val="1"/>
      <w:numFmt w:val="lowerLetter"/>
      <w:lvlText w:val="%5."/>
      <w:lvlJc w:val="left"/>
      <w:pPr>
        <w:ind w:left="3600" w:hanging="360"/>
      </w:pPr>
    </w:lvl>
    <w:lvl w:ilvl="5" w:tplc="9A16D1F8">
      <w:start w:val="1"/>
      <w:numFmt w:val="lowerRoman"/>
      <w:lvlText w:val="%6."/>
      <w:lvlJc w:val="right"/>
      <w:pPr>
        <w:ind w:left="4320" w:hanging="180"/>
      </w:pPr>
    </w:lvl>
    <w:lvl w:ilvl="6" w:tplc="D8D28922">
      <w:start w:val="1"/>
      <w:numFmt w:val="decimal"/>
      <w:lvlText w:val="%7."/>
      <w:lvlJc w:val="left"/>
      <w:pPr>
        <w:ind w:left="5040" w:hanging="360"/>
      </w:pPr>
    </w:lvl>
    <w:lvl w:ilvl="7" w:tplc="58BE0CC4">
      <w:start w:val="1"/>
      <w:numFmt w:val="lowerLetter"/>
      <w:lvlText w:val="%8."/>
      <w:lvlJc w:val="left"/>
      <w:pPr>
        <w:ind w:left="5760" w:hanging="360"/>
      </w:pPr>
    </w:lvl>
    <w:lvl w:ilvl="8" w:tplc="15AA61CC">
      <w:start w:val="1"/>
      <w:numFmt w:val="lowerRoman"/>
      <w:lvlText w:val="%9."/>
      <w:lvlJc w:val="right"/>
      <w:pPr>
        <w:ind w:left="6480" w:hanging="180"/>
      </w:p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F659F9B"/>
    <w:multiLevelType w:val="hybridMultilevel"/>
    <w:tmpl w:val="72F8F6A4"/>
    <w:lvl w:ilvl="0" w:tplc="8DA20334">
      <w:start w:val="2"/>
      <w:numFmt w:val="decimal"/>
      <w:lvlText w:val="%1."/>
      <w:lvlJc w:val="left"/>
      <w:pPr>
        <w:ind w:left="567" w:hanging="567"/>
      </w:pPr>
    </w:lvl>
    <w:lvl w:ilvl="1" w:tplc="48D2F2FA">
      <w:start w:val="1"/>
      <w:numFmt w:val="lowerLetter"/>
      <w:lvlText w:val="%2."/>
      <w:lvlJc w:val="left"/>
      <w:pPr>
        <w:ind w:left="1440" w:hanging="360"/>
      </w:pPr>
    </w:lvl>
    <w:lvl w:ilvl="2" w:tplc="1382CD20">
      <w:start w:val="1"/>
      <w:numFmt w:val="lowerRoman"/>
      <w:lvlText w:val="%3."/>
      <w:lvlJc w:val="right"/>
      <w:pPr>
        <w:ind w:left="2160" w:hanging="180"/>
      </w:pPr>
    </w:lvl>
    <w:lvl w:ilvl="3" w:tplc="D42091C2">
      <w:start w:val="1"/>
      <w:numFmt w:val="decimal"/>
      <w:lvlText w:val="%4."/>
      <w:lvlJc w:val="left"/>
      <w:pPr>
        <w:ind w:left="2880" w:hanging="360"/>
      </w:pPr>
    </w:lvl>
    <w:lvl w:ilvl="4" w:tplc="44165176">
      <w:start w:val="1"/>
      <w:numFmt w:val="lowerLetter"/>
      <w:lvlText w:val="%5."/>
      <w:lvlJc w:val="left"/>
      <w:pPr>
        <w:ind w:left="3600" w:hanging="360"/>
      </w:pPr>
    </w:lvl>
    <w:lvl w:ilvl="5" w:tplc="6C7415DE">
      <w:start w:val="1"/>
      <w:numFmt w:val="lowerRoman"/>
      <w:lvlText w:val="%6."/>
      <w:lvlJc w:val="right"/>
      <w:pPr>
        <w:ind w:left="4320" w:hanging="180"/>
      </w:pPr>
    </w:lvl>
    <w:lvl w:ilvl="6" w:tplc="4CA6F79C">
      <w:start w:val="1"/>
      <w:numFmt w:val="decimal"/>
      <w:lvlText w:val="%7."/>
      <w:lvlJc w:val="left"/>
      <w:pPr>
        <w:ind w:left="5040" w:hanging="360"/>
      </w:pPr>
    </w:lvl>
    <w:lvl w:ilvl="7" w:tplc="BF325378">
      <w:start w:val="1"/>
      <w:numFmt w:val="lowerLetter"/>
      <w:lvlText w:val="%8."/>
      <w:lvlJc w:val="left"/>
      <w:pPr>
        <w:ind w:left="5760" w:hanging="360"/>
      </w:pPr>
    </w:lvl>
    <w:lvl w:ilvl="8" w:tplc="AC98D5CC">
      <w:start w:val="1"/>
      <w:numFmt w:val="lowerRoman"/>
      <w:lvlText w:val="%9."/>
      <w:lvlJc w:val="right"/>
      <w:pPr>
        <w:ind w:left="6480" w:hanging="180"/>
      </w:pPr>
    </w:lvl>
  </w:abstractNum>
  <w:abstractNum w:abstractNumId="8" w15:restartNumberingAfterBreak="0">
    <w:nsid w:val="78FA00F5"/>
    <w:multiLevelType w:val="hybridMultilevel"/>
    <w:tmpl w:val="A62800E8"/>
    <w:lvl w:ilvl="0" w:tplc="2FC4C6F6">
      <w:start w:val="1"/>
      <w:numFmt w:val="decimal"/>
      <w:lvlText w:val="%1."/>
      <w:lvlJc w:val="left"/>
      <w:pPr>
        <w:ind w:left="567" w:hanging="567"/>
      </w:pPr>
    </w:lvl>
    <w:lvl w:ilvl="1" w:tplc="53B83CCE">
      <w:start w:val="1"/>
      <w:numFmt w:val="lowerLetter"/>
      <w:lvlText w:val="%2."/>
      <w:lvlJc w:val="left"/>
      <w:pPr>
        <w:ind w:left="1440" w:hanging="360"/>
      </w:pPr>
    </w:lvl>
    <w:lvl w:ilvl="2" w:tplc="0A8E5622">
      <w:start w:val="1"/>
      <w:numFmt w:val="lowerRoman"/>
      <w:lvlText w:val="%3."/>
      <w:lvlJc w:val="right"/>
      <w:pPr>
        <w:ind w:left="2160" w:hanging="180"/>
      </w:pPr>
    </w:lvl>
    <w:lvl w:ilvl="3" w:tplc="B3A68866">
      <w:start w:val="1"/>
      <w:numFmt w:val="decimal"/>
      <w:lvlText w:val="%4."/>
      <w:lvlJc w:val="left"/>
      <w:pPr>
        <w:ind w:left="2880" w:hanging="360"/>
      </w:pPr>
    </w:lvl>
    <w:lvl w:ilvl="4" w:tplc="3E6AECC8">
      <w:start w:val="1"/>
      <w:numFmt w:val="lowerLetter"/>
      <w:lvlText w:val="%5."/>
      <w:lvlJc w:val="left"/>
      <w:pPr>
        <w:ind w:left="3600" w:hanging="360"/>
      </w:pPr>
    </w:lvl>
    <w:lvl w:ilvl="5" w:tplc="47C839E6">
      <w:start w:val="1"/>
      <w:numFmt w:val="lowerRoman"/>
      <w:lvlText w:val="%6."/>
      <w:lvlJc w:val="right"/>
      <w:pPr>
        <w:ind w:left="4320" w:hanging="180"/>
      </w:pPr>
    </w:lvl>
    <w:lvl w:ilvl="6" w:tplc="888E12DA">
      <w:start w:val="1"/>
      <w:numFmt w:val="decimal"/>
      <w:lvlText w:val="%7."/>
      <w:lvlJc w:val="left"/>
      <w:pPr>
        <w:ind w:left="5040" w:hanging="360"/>
      </w:pPr>
    </w:lvl>
    <w:lvl w:ilvl="7" w:tplc="9E943B6E">
      <w:start w:val="1"/>
      <w:numFmt w:val="lowerLetter"/>
      <w:lvlText w:val="%8."/>
      <w:lvlJc w:val="left"/>
      <w:pPr>
        <w:ind w:left="5760" w:hanging="360"/>
      </w:pPr>
    </w:lvl>
    <w:lvl w:ilvl="8" w:tplc="343C5A26">
      <w:start w:val="1"/>
      <w:numFmt w:val="lowerRoman"/>
      <w:lvlText w:val="%9."/>
      <w:lvlJc w:val="right"/>
      <w:pPr>
        <w:ind w:left="6480" w:hanging="180"/>
      </w:pPr>
    </w:lvl>
  </w:abstractNum>
  <w:num w:numId="1" w16cid:durableId="119153743">
    <w:abstractNumId w:val="1"/>
  </w:num>
  <w:num w:numId="2" w16cid:durableId="304625240">
    <w:abstractNumId w:val="7"/>
  </w:num>
  <w:num w:numId="3" w16cid:durableId="1956863591">
    <w:abstractNumId w:val="8"/>
  </w:num>
  <w:num w:numId="4" w16cid:durableId="1313950009">
    <w:abstractNumId w:val="2"/>
  </w:num>
  <w:num w:numId="5" w16cid:durableId="2007711263">
    <w:abstractNumId w:val="3"/>
  </w:num>
  <w:num w:numId="6" w16cid:durableId="1098327116">
    <w:abstractNumId w:val="5"/>
  </w:num>
  <w:num w:numId="7" w16cid:durableId="400056026">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580797726">
    <w:abstractNumId w:val="6"/>
  </w:num>
  <w:num w:numId="9" w16cid:durableId="851919653">
    <w:abstractNumId w:val="3"/>
  </w:num>
  <w:num w:numId="10" w16cid:durableId="1795059336">
    <w:abstractNumId w:val="3"/>
  </w:num>
  <w:num w:numId="11" w16cid:durableId="934364992">
    <w:abstractNumId w:val="3"/>
  </w:num>
  <w:num w:numId="12" w16cid:durableId="1988632343">
    <w:abstractNumId w:val="3"/>
  </w:num>
  <w:num w:numId="13" w16cid:durableId="1084842843">
    <w:abstractNumId w:val="3"/>
  </w:num>
  <w:num w:numId="14" w16cid:durableId="2021423992">
    <w:abstractNumId w:val="3"/>
  </w:num>
  <w:num w:numId="15" w16cid:durableId="1685401325">
    <w:abstractNumId w:val="3"/>
  </w:num>
  <w:num w:numId="16" w16cid:durableId="833644154">
    <w:abstractNumId w:val="3"/>
  </w:num>
  <w:num w:numId="17" w16cid:durableId="658733479">
    <w:abstractNumId w:val="3"/>
  </w:num>
  <w:num w:numId="18" w16cid:durableId="1668511244">
    <w:abstractNumId w:val="3"/>
  </w:num>
  <w:num w:numId="19" w16cid:durableId="940184141">
    <w:abstractNumId w:val="3"/>
  </w:num>
  <w:num w:numId="20" w16cid:durableId="1154881145">
    <w:abstractNumId w:val="3"/>
  </w:num>
  <w:num w:numId="21" w16cid:durableId="1180582602">
    <w:abstractNumId w:val="3"/>
  </w:num>
  <w:num w:numId="22" w16cid:durableId="1658726982">
    <w:abstractNumId w:val="3"/>
  </w:num>
  <w:num w:numId="23" w16cid:durableId="1080492770">
    <w:abstractNumId w:val="3"/>
  </w:num>
  <w:num w:numId="24" w16cid:durableId="1022050998">
    <w:abstractNumId w:val="3"/>
  </w:num>
  <w:num w:numId="25" w16cid:durableId="876894558">
    <w:abstractNumId w:val="3"/>
  </w:num>
  <w:num w:numId="26" w16cid:durableId="703142697">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441189857">
    <w:abstractNumId w:val="2"/>
  </w:num>
  <w:num w:numId="28" w16cid:durableId="1189757534">
    <w:abstractNumId w:val="6"/>
  </w:num>
  <w:num w:numId="29" w16cid:durableId="1625306068">
    <w:abstractNumId w:val="3"/>
  </w:num>
  <w:num w:numId="30" w16cid:durableId="349332073">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1" w16cid:durableId="551503747">
    <w:abstractNumId w:val="2"/>
  </w:num>
  <w:num w:numId="32" w16cid:durableId="987324747">
    <w:abstractNumId w:val="6"/>
  </w:num>
  <w:num w:numId="33" w16cid:durableId="1101989911">
    <w:abstractNumId w:val="3"/>
  </w:num>
  <w:num w:numId="34" w16cid:durableId="1175615033">
    <w:abstractNumId w:val="0"/>
  </w:num>
  <w:num w:numId="35" w16cid:durableId="284774592">
    <w:abstractNumId w:val="0"/>
  </w:num>
  <w:num w:numId="36" w16cid:durableId="17531181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053346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579765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852290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862894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110248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237248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20740176">
    <w:abstractNumId w:val="0"/>
  </w:num>
  <w:num w:numId="44" w16cid:durableId="30273391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EC2"/>
    <w:rsid w:val="00005FB3"/>
    <w:rsid w:val="000061B5"/>
    <w:rsid w:val="00012158"/>
    <w:rsid w:val="00013FF2"/>
    <w:rsid w:val="00022197"/>
    <w:rsid w:val="0002451E"/>
    <w:rsid w:val="000252CB"/>
    <w:rsid w:val="00033CFA"/>
    <w:rsid w:val="00034ED0"/>
    <w:rsid w:val="000370D6"/>
    <w:rsid w:val="0004201D"/>
    <w:rsid w:val="00045F0D"/>
    <w:rsid w:val="00046645"/>
    <w:rsid w:val="0004750C"/>
    <w:rsid w:val="00047862"/>
    <w:rsid w:val="00053838"/>
    <w:rsid w:val="00055202"/>
    <w:rsid w:val="0005569B"/>
    <w:rsid w:val="00060F53"/>
    <w:rsid w:val="00061D5B"/>
    <w:rsid w:val="00067879"/>
    <w:rsid w:val="00074F0F"/>
    <w:rsid w:val="00077FDE"/>
    <w:rsid w:val="0009325D"/>
    <w:rsid w:val="00095C5C"/>
    <w:rsid w:val="000978B2"/>
    <w:rsid w:val="000A022C"/>
    <w:rsid w:val="000A14DB"/>
    <w:rsid w:val="000A36CE"/>
    <w:rsid w:val="000A6617"/>
    <w:rsid w:val="000A6F16"/>
    <w:rsid w:val="000B2175"/>
    <w:rsid w:val="000B3A56"/>
    <w:rsid w:val="000B57AA"/>
    <w:rsid w:val="000C040A"/>
    <w:rsid w:val="000C14FD"/>
    <w:rsid w:val="000C1B93"/>
    <w:rsid w:val="000C24ED"/>
    <w:rsid w:val="000C7B17"/>
    <w:rsid w:val="000C7C93"/>
    <w:rsid w:val="000D3BBE"/>
    <w:rsid w:val="000D6271"/>
    <w:rsid w:val="000D7466"/>
    <w:rsid w:val="000E2B2C"/>
    <w:rsid w:val="000E4CD3"/>
    <w:rsid w:val="000E6095"/>
    <w:rsid w:val="000F5FE2"/>
    <w:rsid w:val="00103D46"/>
    <w:rsid w:val="00110805"/>
    <w:rsid w:val="00112528"/>
    <w:rsid w:val="001142D7"/>
    <w:rsid w:val="001147F7"/>
    <w:rsid w:val="001242CE"/>
    <w:rsid w:val="001338C2"/>
    <w:rsid w:val="00133F6E"/>
    <w:rsid w:val="00135607"/>
    <w:rsid w:val="001413E6"/>
    <w:rsid w:val="0014188E"/>
    <w:rsid w:val="00145FC6"/>
    <w:rsid w:val="0014651E"/>
    <w:rsid w:val="00151967"/>
    <w:rsid w:val="001668EE"/>
    <w:rsid w:val="001716B8"/>
    <w:rsid w:val="0017209C"/>
    <w:rsid w:val="00180C60"/>
    <w:rsid w:val="00182A0A"/>
    <w:rsid w:val="00190C6F"/>
    <w:rsid w:val="001958E6"/>
    <w:rsid w:val="00196E4A"/>
    <w:rsid w:val="001A2D64"/>
    <w:rsid w:val="001A3009"/>
    <w:rsid w:val="001A3AE3"/>
    <w:rsid w:val="001A5192"/>
    <w:rsid w:val="001B4204"/>
    <w:rsid w:val="001B4688"/>
    <w:rsid w:val="001B4EE0"/>
    <w:rsid w:val="001B6B5C"/>
    <w:rsid w:val="001C3BD6"/>
    <w:rsid w:val="001C698C"/>
    <w:rsid w:val="001C7E97"/>
    <w:rsid w:val="001C7EBE"/>
    <w:rsid w:val="001D08DC"/>
    <w:rsid w:val="001D3F4A"/>
    <w:rsid w:val="001D400A"/>
    <w:rsid w:val="001D5230"/>
    <w:rsid w:val="001D5D88"/>
    <w:rsid w:val="001E2727"/>
    <w:rsid w:val="001E51CD"/>
    <w:rsid w:val="001E66E9"/>
    <w:rsid w:val="001F2286"/>
    <w:rsid w:val="001F6051"/>
    <w:rsid w:val="002000AE"/>
    <w:rsid w:val="00200C63"/>
    <w:rsid w:val="002033F1"/>
    <w:rsid w:val="002041A7"/>
    <w:rsid w:val="00205D0A"/>
    <w:rsid w:val="002105AD"/>
    <w:rsid w:val="0021148B"/>
    <w:rsid w:val="0021176C"/>
    <w:rsid w:val="00214B87"/>
    <w:rsid w:val="002165A8"/>
    <w:rsid w:val="0021723D"/>
    <w:rsid w:val="00220C18"/>
    <w:rsid w:val="0022141F"/>
    <w:rsid w:val="00221FEE"/>
    <w:rsid w:val="0022204F"/>
    <w:rsid w:val="002240AC"/>
    <w:rsid w:val="00232F7A"/>
    <w:rsid w:val="00237AC2"/>
    <w:rsid w:val="002424C5"/>
    <w:rsid w:val="0024458D"/>
    <w:rsid w:val="00244F1C"/>
    <w:rsid w:val="00247D2D"/>
    <w:rsid w:val="00253350"/>
    <w:rsid w:val="00253597"/>
    <w:rsid w:val="00255386"/>
    <w:rsid w:val="0025592F"/>
    <w:rsid w:val="002567C1"/>
    <w:rsid w:val="0026316A"/>
    <w:rsid w:val="0026548C"/>
    <w:rsid w:val="00266207"/>
    <w:rsid w:val="00266C52"/>
    <w:rsid w:val="002724F8"/>
    <w:rsid w:val="0027370C"/>
    <w:rsid w:val="00273776"/>
    <w:rsid w:val="00274FA9"/>
    <w:rsid w:val="002757E9"/>
    <w:rsid w:val="00277130"/>
    <w:rsid w:val="00277D68"/>
    <w:rsid w:val="002802E5"/>
    <w:rsid w:val="002822EE"/>
    <w:rsid w:val="002847FE"/>
    <w:rsid w:val="00286864"/>
    <w:rsid w:val="00291F0F"/>
    <w:rsid w:val="00296590"/>
    <w:rsid w:val="0029CEC7"/>
    <w:rsid w:val="0029CFC5"/>
    <w:rsid w:val="002A0D1C"/>
    <w:rsid w:val="002A234F"/>
    <w:rsid w:val="002A28B4"/>
    <w:rsid w:val="002A28C3"/>
    <w:rsid w:val="002A2B8C"/>
    <w:rsid w:val="002A2C83"/>
    <w:rsid w:val="002A31F5"/>
    <w:rsid w:val="002A35CF"/>
    <w:rsid w:val="002A475D"/>
    <w:rsid w:val="002B10EA"/>
    <w:rsid w:val="002B155C"/>
    <w:rsid w:val="002B1DA2"/>
    <w:rsid w:val="002B6DD6"/>
    <w:rsid w:val="002C41DA"/>
    <w:rsid w:val="002C45E2"/>
    <w:rsid w:val="002D2FC4"/>
    <w:rsid w:val="002D5C44"/>
    <w:rsid w:val="002E104A"/>
    <w:rsid w:val="002E12D8"/>
    <w:rsid w:val="002E1B53"/>
    <w:rsid w:val="002E39BB"/>
    <w:rsid w:val="002E4678"/>
    <w:rsid w:val="002E71AA"/>
    <w:rsid w:val="002E72F4"/>
    <w:rsid w:val="002F3442"/>
    <w:rsid w:val="002F7CFE"/>
    <w:rsid w:val="00300922"/>
    <w:rsid w:val="00302104"/>
    <w:rsid w:val="003024C3"/>
    <w:rsid w:val="00303085"/>
    <w:rsid w:val="00305964"/>
    <w:rsid w:val="0030609E"/>
    <w:rsid w:val="00306C23"/>
    <w:rsid w:val="00311386"/>
    <w:rsid w:val="00312E8C"/>
    <w:rsid w:val="00314DD8"/>
    <w:rsid w:val="00320F31"/>
    <w:rsid w:val="00322030"/>
    <w:rsid w:val="00323734"/>
    <w:rsid w:val="003322A2"/>
    <w:rsid w:val="003340A7"/>
    <w:rsid w:val="00334C95"/>
    <w:rsid w:val="00334CD0"/>
    <w:rsid w:val="00337681"/>
    <w:rsid w:val="00340B1C"/>
    <w:rsid w:val="00340DD9"/>
    <w:rsid w:val="00341128"/>
    <w:rsid w:val="00341F0D"/>
    <w:rsid w:val="00342006"/>
    <w:rsid w:val="00344FE1"/>
    <w:rsid w:val="00345302"/>
    <w:rsid w:val="003462E4"/>
    <w:rsid w:val="00346535"/>
    <w:rsid w:val="0034702F"/>
    <w:rsid w:val="003526E6"/>
    <w:rsid w:val="003527FC"/>
    <w:rsid w:val="00360E17"/>
    <w:rsid w:val="0036209C"/>
    <w:rsid w:val="00363193"/>
    <w:rsid w:val="00364111"/>
    <w:rsid w:val="00364F2E"/>
    <w:rsid w:val="00366FFE"/>
    <w:rsid w:val="00384A21"/>
    <w:rsid w:val="003854A1"/>
    <w:rsid w:val="00385DFB"/>
    <w:rsid w:val="0039167D"/>
    <w:rsid w:val="0039226E"/>
    <w:rsid w:val="00396487"/>
    <w:rsid w:val="00396A20"/>
    <w:rsid w:val="00396D31"/>
    <w:rsid w:val="003A0188"/>
    <w:rsid w:val="003A0A11"/>
    <w:rsid w:val="003A0CA4"/>
    <w:rsid w:val="003A2AAE"/>
    <w:rsid w:val="003A5190"/>
    <w:rsid w:val="003A6C76"/>
    <w:rsid w:val="003AE17F"/>
    <w:rsid w:val="003B05C4"/>
    <w:rsid w:val="003B240E"/>
    <w:rsid w:val="003B48E4"/>
    <w:rsid w:val="003B4C20"/>
    <w:rsid w:val="003C2F99"/>
    <w:rsid w:val="003C5D17"/>
    <w:rsid w:val="003D13EF"/>
    <w:rsid w:val="003D1CD1"/>
    <w:rsid w:val="003D5A8A"/>
    <w:rsid w:val="003D625A"/>
    <w:rsid w:val="003E1624"/>
    <w:rsid w:val="003E2F04"/>
    <w:rsid w:val="003E6D13"/>
    <w:rsid w:val="003F1647"/>
    <w:rsid w:val="003F77AC"/>
    <w:rsid w:val="00401084"/>
    <w:rsid w:val="00402A5A"/>
    <w:rsid w:val="0040376F"/>
    <w:rsid w:val="00404416"/>
    <w:rsid w:val="00407AD4"/>
    <w:rsid w:val="00407EF0"/>
    <w:rsid w:val="00412F2B"/>
    <w:rsid w:val="004135A3"/>
    <w:rsid w:val="004137BD"/>
    <w:rsid w:val="0041462F"/>
    <w:rsid w:val="004178B3"/>
    <w:rsid w:val="004217DC"/>
    <w:rsid w:val="00423494"/>
    <w:rsid w:val="004304FA"/>
    <w:rsid w:val="00430F12"/>
    <w:rsid w:val="00432062"/>
    <w:rsid w:val="004343FA"/>
    <w:rsid w:val="004348ED"/>
    <w:rsid w:val="0043607F"/>
    <w:rsid w:val="00444284"/>
    <w:rsid w:val="004459D9"/>
    <w:rsid w:val="004475AA"/>
    <w:rsid w:val="00447823"/>
    <w:rsid w:val="00447CF8"/>
    <w:rsid w:val="00455B74"/>
    <w:rsid w:val="00456035"/>
    <w:rsid w:val="00457A42"/>
    <w:rsid w:val="00464D8F"/>
    <w:rsid w:val="004662AB"/>
    <w:rsid w:val="00466A08"/>
    <w:rsid w:val="004701D5"/>
    <w:rsid w:val="004728F7"/>
    <w:rsid w:val="00473AE6"/>
    <w:rsid w:val="00480185"/>
    <w:rsid w:val="004815D9"/>
    <w:rsid w:val="00482CE4"/>
    <w:rsid w:val="0048642E"/>
    <w:rsid w:val="00486484"/>
    <w:rsid w:val="004871F0"/>
    <w:rsid w:val="00487786"/>
    <w:rsid w:val="0048F8BF"/>
    <w:rsid w:val="004903C9"/>
    <w:rsid w:val="00490A1A"/>
    <w:rsid w:val="004935A6"/>
    <w:rsid w:val="00494522"/>
    <w:rsid w:val="00496162"/>
    <w:rsid w:val="00496F6F"/>
    <w:rsid w:val="004A0BFD"/>
    <w:rsid w:val="004A16B2"/>
    <w:rsid w:val="004A30F9"/>
    <w:rsid w:val="004A4BF7"/>
    <w:rsid w:val="004A6326"/>
    <w:rsid w:val="004A6555"/>
    <w:rsid w:val="004B4101"/>
    <w:rsid w:val="004B484F"/>
    <w:rsid w:val="004B4D00"/>
    <w:rsid w:val="004B7881"/>
    <w:rsid w:val="004C0FB5"/>
    <w:rsid w:val="004C11A9"/>
    <w:rsid w:val="004C22A2"/>
    <w:rsid w:val="004C29AA"/>
    <w:rsid w:val="004D593D"/>
    <w:rsid w:val="004E1776"/>
    <w:rsid w:val="004E1B3D"/>
    <w:rsid w:val="004E202A"/>
    <w:rsid w:val="004E6196"/>
    <w:rsid w:val="004F48DD"/>
    <w:rsid w:val="004F528A"/>
    <w:rsid w:val="004F62A0"/>
    <w:rsid w:val="004F6AF2"/>
    <w:rsid w:val="004F77B6"/>
    <w:rsid w:val="00500ACA"/>
    <w:rsid w:val="005034DE"/>
    <w:rsid w:val="0051099C"/>
    <w:rsid w:val="00511863"/>
    <w:rsid w:val="005178DD"/>
    <w:rsid w:val="00520E1B"/>
    <w:rsid w:val="00522522"/>
    <w:rsid w:val="005245D0"/>
    <w:rsid w:val="00526795"/>
    <w:rsid w:val="00527740"/>
    <w:rsid w:val="00530B0E"/>
    <w:rsid w:val="00531BBD"/>
    <w:rsid w:val="0053312F"/>
    <w:rsid w:val="00533387"/>
    <w:rsid w:val="005405C4"/>
    <w:rsid w:val="0054196D"/>
    <w:rsid w:val="00541FBB"/>
    <w:rsid w:val="00542C56"/>
    <w:rsid w:val="0054597F"/>
    <w:rsid w:val="00545CD1"/>
    <w:rsid w:val="005467EE"/>
    <w:rsid w:val="00547372"/>
    <w:rsid w:val="00551AD4"/>
    <w:rsid w:val="00552574"/>
    <w:rsid w:val="00556A3F"/>
    <w:rsid w:val="00556BCA"/>
    <w:rsid w:val="00561BA0"/>
    <w:rsid w:val="005649D2"/>
    <w:rsid w:val="005709D6"/>
    <w:rsid w:val="00573B50"/>
    <w:rsid w:val="00575022"/>
    <w:rsid w:val="00580BD8"/>
    <w:rsid w:val="0058102D"/>
    <w:rsid w:val="00583731"/>
    <w:rsid w:val="0058729A"/>
    <w:rsid w:val="00587BE5"/>
    <w:rsid w:val="00587E1E"/>
    <w:rsid w:val="00590E4C"/>
    <w:rsid w:val="00593478"/>
    <w:rsid w:val="005934B4"/>
    <w:rsid w:val="005A1FE4"/>
    <w:rsid w:val="005A31A9"/>
    <w:rsid w:val="005A34D4"/>
    <w:rsid w:val="005A5436"/>
    <w:rsid w:val="005A59C3"/>
    <w:rsid w:val="005A67CA"/>
    <w:rsid w:val="005A6A2C"/>
    <w:rsid w:val="005B184F"/>
    <w:rsid w:val="005B22C0"/>
    <w:rsid w:val="005B27F6"/>
    <w:rsid w:val="005B7185"/>
    <w:rsid w:val="005B77E0"/>
    <w:rsid w:val="005C0644"/>
    <w:rsid w:val="005C0CEA"/>
    <w:rsid w:val="005C14A7"/>
    <w:rsid w:val="005C38A7"/>
    <w:rsid w:val="005C4527"/>
    <w:rsid w:val="005C5032"/>
    <w:rsid w:val="005C62C8"/>
    <w:rsid w:val="005C783E"/>
    <w:rsid w:val="005C7D13"/>
    <w:rsid w:val="005D0140"/>
    <w:rsid w:val="005D49FE"/>
    <w:rsid w:val="005D5C3F"/>
    <w:rsid w:val="005E0ED8"/>
    <w:rsid w:val="005E0F9F"/>
    <w:rsid w:val="005E1F63"/>
    <w:rsid w:val="005E3CA3"/>
    <w:rsid w:val="005E4032"/>
    <w:rsid w:val="005E52C9"/>
    <w:rsid w:val="005E68C5"/>
    <w:rsid w:val="005E832F"/>
    <w:rsid w:val="005F19DF"/>
    <w:rsid w:val="005F2331"/>
    <w:rsid w:val="005F26B4"/>
    <w:rsid w:val="005F2AC7"/>
    <w:rsid w:val="005F4CDD"/>
    <w:rsid w:val="005F4DFA"/>
    <w:rsid w:val="005F6ACD"/>
    <w:rsid w:val="00602140"/>
    <w:rsid w:val="00603E5A"/>
    <w:rsid w:val="00605171"/>
    <w:rsid w:val="006073A7"/>
    <w:rsid w:val="00614151"/>
    <w:rsid w:val="0061576D"/>
    <w:rsid w:val="00615B90"/>
    <w:rsid w:val="0061630F"/>
    <w:rsid w:val="006177A5"/>
    <w:rsid w:val="0061D91B"/>
    <w:rsid w:val="00626BBF"/>
    <w:rsid w:val="00627B93"/>
    <w:rsid w:val="00641BE9"/>
    <w:rsid w:val="0064273E"/>
    <w:rsid w:val="00642951"/>
    <w:rsid w:val="00642FB6"/>
    <w:rsid w:val="0064318E"/>
    <w:rsid w:val="00643CC4"/>
    <w:rsid w:val="0065234E"/>
    <w:rsid w:val="00654908"/>
    <w:rsid w:val="00660876"/>
    <w:rsid w:val="00660B64"/>
    <w:rsid w:val="0066210A"/>
    <w:rsid w:val="00663B74"/>
    <w:rsid w:val="006645BE"/>
    <w:rsid w:val="00670CFE"/>
    <w:rsid w:val="00672AEE"/>
    <w:rsid w:val="006764F0"/>
    <w:rsid w:val="00677835"/>
    <w:rsid w:val="006802FC"/>
    <w:rsid w:val="00680388"/>
    <w:rsid w:val="0068111A"/>
    <w:rsid w:val="006843D1"/>
    <w:rsid w:val="00685538"/>
    <w:rsid w:val="0069318D"/>
    <w:rsid w:val="00696410"/>
    <w:rsid w:val="006A0652"/>
    <w:rsid w:val="006A3884"/>
    <w:rsid w:val="006A4227"/>
    <w:rsid w:val="006B07F2"/>
    <w:rsid w:val="006B1688"/>
    <w:rsid w:val="006B3488"/>
    <w:rsid w:val="006B5FB1"/>
    <w:rsid w:val="006B7DFB"/>
    <w:rsid w:val="006C68E3"/>
    <w:rsid w:val="006D00B0"/>
    <w:rsid w:val="006D0298"/>
    <w:rsid w:val="006D1CF3"/>
    <w:rsid w:val="006D34E8"/>
    <w:rsid w:val="006D5BA0"/>
    <w:rsid w:val="006E0D1D"/>
    <w:rsid w:val="006E2A93"/>
    <w:rsid w:val="006E2BAA"/>
    <w:rsid w:val="006E54D3"/>
    <w:rsid w:val="006F2A73"/>
    <w:rsid w:val="007133D1"/>
    <w:rsid w:val="00717237"/>
    <w:rsid w:val="00717A76"/>
    <w:rsid w:val="00720575"/>
    <w:rsid w:val="007249DE"/>
    <w:rsid w:val="00733F79"/>
    <w:rsid w:val="0073762F"/>
    <w:rsid w:val="00745343"/>
    <w:rsid w:val="00747292"/>
    <w:rsid w:val="00752A71"/>
    <w:rsid w:val="0075317A"/>
    <w:rsid w:val="00753C0B"/>
    <w:rsid w:val="00754ACE"/>
    <w:rsid w:val="0075711C"/>
    <w:rsid w:val="007577EB"/>
    <w:rsid w:val="00762B37"/>
    <w:rsid w:val="00766D19"/>
    <w:rsid w:val="0077545F"/>
    <w:rsid w:val="007763FE"/>
    <w:rsid w:val="00777BA0"/>
    <w:rsid w:val="007910D0"/>
    <w:rsid w:val="00791DB9"/>
    <w:rsid w:val="00792A3D"/>
    <w:rsid w:val="007942DF"/>
    <w:rsid w:val="007A13DF"/>
    <w:rsid w:val="007A392D"/>
    <w:rsid w:val="007A39D7"/>
    <w:rsid w:val="007A7335"/>
    <w:rsid w:val="007B020C"/>
    <w:rsid w:val="007B0BA8"/>
    <w:rsid w:val="007B4F44"/>
    <w:rsid w:val="007B523A"/>
    <w:rsid w:val="007B66CE"/>
    <w:rsid w:val="007B7908"/>
    <w:rsid w:val="007C08DE"/>
    <w:rsid w:val="007C135F"/>
    <w:rsid w:val="007C4535"/>
    <w:rsid w:val="007C47F3"/>
    <w:rsid w:val="007C61E6"/>
    <w:rsid w:val="007C6ACE"/>
    <w:rsid w:val="007D3032"/>
    <w:rsid w:val="007E05D2"/>
    <w:rsid w:val="007E2343"/>
    <w:rsid w:val="007E3A58"/>
    <w:rsid w:val="007E534F"/>
    <w:rsid w:val="007E5F62"/>
    <w:rsid w:val="007E6FF5"/>
    <w:rsid w:val="007F015F"/>
    <w:rsid w:val="007F066A"/>
    <w:rsid w:val="007F4ACE"/>
    <w:rsid w:val="007F6BE6"/>
    <w:rsid w:val="0080248A"/>
    <w:rsid w:val="00804F58"/>
    <w:rsid w:val="0080506E"/>
    <w:rsid w:val="00806A27"/>
    <w:rsid w:val="008073B1"/>
    <w:rsid w:val="00810335"/>
    <w:rsid w:val="00811E14"/>
    <w:rsid w:val="00820EF5"/>
    <w:rsid w:val="00821F9F"/>
    <w:rsid w:val="00823299"/>
    <w:rsid w:val="00825203"/>
    <w:rsid w:val="00826642"/>
    <w:rsid w:val="00826D40"/>
    <w:rsid w:val="008271E7"/>
    <w:rsid w:val="008319CD"/>
    <w:rsid w:val="00834F23"/>
    <w:rsid w:val="00835061"/>
    <w:rsid w:val="00835136"/>
    <w:rsid w:val="008369D3"/>
    <w:rsid w:val="008372BE"/>
    <w:rsid w:val="008467B7"/>
    <w:rsid w:val="00846E4C"/>
    <w:rsid w:val="00852E7D"/>
    <w:rsid w:val="00854562"/>
    <w:rsid w:val="008559F3"/>
    <w:rsid w:val="00856CA3"/>
    <w:rsid w:val="008619AF"/>
    <w:rsid w:val="00864316"/>
    <w:rsid w:val="00865BC1"/>
    <w:rsid w:val="00867DDC"/>
    <w:rsid w:val="0087496A"/>
    <w:rsid w:val="00877FA8"/>
    <w:rsid w:val="00882AF5"/>
    <w:rsid w:val="0088358F"/>
    <w:rsid w:val="0088456C"/>
    <w:rsid w:val="00884DD8"/>
    <w:rsid w:val="0088616B"/>
    <w:rsid w:val="0088641B"/>
    <w:rsid w:val="00887EAD"/>
    <w:rsid w:val="0089049B"/>
    <w:rsid w:val="00890EC2"/>
    <w:rsid w:val="00890EEE"/>
    <w:rsid w:val="008926B0"/>
    <w:rsid w:val="0089316E"/>
    <w:rsid w:val="0089626E"/>
    <w:rsid w:val="00897D51"/>
    <w:rsid w:val="008A0443"/>
    <w:rsid w:val="008A2016"/>
    <w:rsid w:val="008A4CF6"/>
    <w:rsid w:val="008A5706"/>
    <w:rsid w:val="008B04EB"/>
    <w:rsid w:val="008B2108"/>
    <w:rsid w:val="008B2FD7"/>
    <w:rsid w:val="008B5B6D"/>
    <w:rsid w:val="008B5CED"/>
    <w:rsid w:val="008B66C2"/>
    <w:rsid w:val="008B67B8"/>
    <w:rsid w:val="008B7FB0"/>
    <w:rsid w:val="008C0214"/>
    <w:rsid w:val="008C15AC"/>
    <w:rsid w:val="008C42AD"/>
    <w:rsid w:val="008C78F0"/>
    <w:rsid w:val="008C79D9"/>
    <w:rsid w:val="008C7DA0"/>
    <w:rsid w:val="008D13F2"/>
    <w:rsid w:val="008D187B"/>
    <w:rsid w:val="008E05B7"/>
    <w:rsid w:val="008E1A03"/>
    <w:rsid w:val="008E3DE9"/>
    <w:rsid w:val="008E6588"/>
    <w:rsid w:val="008F03BD"/>
    <w:rsid w:val="008F4378"/>
    <w:rsid w:val="008F539F"/>
    <w:rsid w:val="008F5F2C"/>
    <w:rsid w:val="008F7BF1"/>
    <w:rsid w:val="00904F9E"/>
    <w:rsid w:val="00907748"/>
    <w:rsid w:val="00907DC1"/>
    <w:rsid w:val="009107ED"/>
    <w:rsid w:val="00911200"/>
    <w:rsid w:val="009138BF"/>
    <w:rsid w:val="00914CA3"/>
    <w:rsid w:val="009159E1"/>
    <w:rsid w:val="009161F8"/>
    <w:rsid w:val="00923E25"/>
    <w:rsid w:val="0092625B"/>
    <w:rsid w:val="009333AC"/>
    <w:rsid w:val="0093679E"/>
    <w:rsid w:val="00940C13"/>
    <w:rsid w:val="00940CAF"/>
    <w:rsid w:val="009526C6"/>
    <w:rsid w:val="0095360A"/>
    <w:rsid w:val="00954F33"/>
    <w:rsid w:val="00962A25"/>
    <w:rsid w:val="00962D95"/>
    <w:rsid w:val="00964985"/>
    <w:rsid w:val="00967050"/>
    <w:rsid w:val="00970313"/>
    <w:rsid w:val="00971CA5"/>
    <w:rsid w:val="00973136"/>
    <w:rsid w:val="009739C8"/>
    <w:rsid w:val="0097614C"/>
    <w:rsid w:val="0097659A"/>
    <w:rsid w:val="009809F0"/>
    <w:rsid w:val="00982157"/>
    <w:rsid w:val="00982F57"/>
    <w:rsid w:val="00983946"/>
    <w:rsid w:val="009867F3"/>
    <w:rsid w:val="009906BD"/>
    <w:rsid w:val="009908A2"/>
    <w:rsid w:val="00992675"/>
    <w:rsid w:val="00995D76"/>
    <w:rsid w:val="009A1418"/>
    <w:rsid w:val="009A14CC"/>
    <w:rsid w:val="009A383C"/>
    <w:rsid w:val="009A3C05"/>
    <w:rsid w:val="009A7856"/>
    <w:rsid w:val="009B050A"/>
    <w:rsid w:val="009B1280"/>
    <w:rsid w:val="009B33CA"/>
    <w:rsid w:val="009B7FFB"/>
    <w:rsid w:val="009C2DB5"/>
    <w:rsid w:val="009C44F9"/>
    <w:rsid w:val="009C48F1"/>
    <w:rsid w:val="009C5B0E"/>
    <w:rsid w:val="009C7E26"/>
    <w:rsid w:val="009D0202"/>
    <w:rsid w:val="009D508B"/>
    <w:rsid w:val="009D6EB7"/>
    <w:rsid w:val="009E245D"/>
    <w:rsid w:val="009E6FBE"/>
    <w:rsid w:val="009F54DE"/>
    <w:rsid w:val="009F6031"/>
    <w:rsid w:val="00A039D4"/>
    <w:rsid w:val="00A05B09"/>
    <w:rsid w:val="00A07BAF"/>
    <w:rsid w:val="00A10DF1"/>
    <w:rsid w:val="00A116EA"/>
    <w:rsid w:val="00A119B4"/>
    <w:rsid w:val="00A12CA1"/>
    <w:rsid w:val="00A16A3F"/>
    <w:rsid w:val="00A170A2"/>
    <w:rsid w:val="00A24194"/>
    <w:rsid w:val="00A246B9"/>
    <w:rsid w:val="00A249F7"/>
    <w:rsid w:val="00A268C5"/>
    <w:rsid w:val="00A329EA"/>
    <w:rsid w:val="00A50E19"/>
    <w:rsid w:val="00A534B8"/>
    <w:rsid w:val="00A54063"/>
    <w:rsid w:val="00A5409F"/>
    <w:rsid w:val="00A55C80"/>
    <w:rsid w:val="00A567BF"/>
    <w:rsid w:val="00A57460"/>
    <w:rsid w:val="00A6027A"/>
    <w:rsid w:val="00A63054"/>
    <w:rsid w:val="00A64FBB"/>
    <w:rsid w:val="00A66C94"/>
    <w:rsid w:val="00A74B90"/>
    <w:rsid w:val="00A7EA75"/>
    <w:rsid w:val="00A85A8F"/>
    <w:rsid w:val="00A943CF"/>
    <w:rsid w:val="00A95C38"/>
    <w:rsid w:val="00A95FD4"/>
    <w:rsid w:val="00AA0992"/>
    <w:rsid w:val="00AA5450"/>
    <w:rsid w:val="00AB0032"/>
    <w:rsid w:val="00AB099B"/>
    <w:rsid w:val="00AB72BA"/>
    <w:rsid w:val="00AC3A8A"/>
    <w:rsid w:val="00AC62C0"/>
    <w:rsid w:val="00AE0822"/>
    <w:rsid w:val="00AE0CAC"/>
    <w:rsid w:val="00AE1ADC"/>
    <w:rsid w:val="00AE2712"/>
    <w:rsid w:val="00AE3932"/>
    <w:rsid w:val="00AE50E9"/>
    <w:rsid w:val="00AE5576"/>
    <w:rsid w:val="00AF2FEA"/>
    <w:rsid w:val="00AF361A"/>
    <w:rsid w:val="00AF4584"/>
    <w:rsid w:val="00AF67CF"/>
    <w:rsid w:val="00B02F96"/>
    <w:rsid w:val="00B058A6"/>
    <w:rsid w:val="00B11D51"/>
    <w:rsid w:val="00B12921"/>
    <w:rsid w:val="00B14E34"/>
    <w:rsid w:val="00B16AD7"/>
    <w:rsid w:val="00B200A6"/>
    <w:rsid w:val="00B2036D"/>
    <w:rsid w:val="00B228DE"/>
    <w:rsid w:val="00B22F52"/>
    <w:rsid w:val="00B26C50"/>
    <w:rsid w:val="00B27AC1"/>
    <w:rsid w:val="00B3256B"/>
    <w:rsid w:val="00B359BB"/>
    <w:rsid w:val="00B35AB3"/>
    <w:rsid w:val="00B3662B"/>
    <w:rsid w:val="00B36FCA"/>
    <w:rsid w:val="00B41CAD"/>
    <w:rsid w:val="00B46033"/>
    <w:rsid w:val="00B46117"/>
    <w:rsid w:val="00B46C10"/>
    <w:rsid w:val="00B479CF"/>
    <w:rsid w:val="00B513E3"/>
    <w:rsid w:val="00B51719"/>
    <w:rsid w:val="00B51C62"/>
    <w:rsid w:val="00B532DB"/>
    <w:rsid w:val="00B53FCE"/>
    <w:rsid w:val="00B57C7B"/>
    <w:rsid w:val="00B61C1A"/>
    <w:rsid w:val="00B61C9E"/>
    <w:rsid w:val="00B61ED8"/>
    <w:rsid w:val="00B64584"/>
    <w:rsid w:val="00B65452"/>
    <w:rsid w:val="00B65B12"/>
    <w:rsid w:val="00B66826"/>
    <w:rsid w:val="00B66912"/>
    <w:rsid w:val="00B66A99"/>
    <w:rsid w:val="00B72931"/>
    <w:rsid w:val="00B738C3"/>
    <w:rsid w:val="00B7677A"/>
    <w:rsid w:val="00B76C3A"/>
    <w:rsid w:val="00B80AAD"/>
    <w:rsid w:val="00B8485A"/>
    <w:rsid w:val="00B85630"/>
    <w:rsid w:val="00B85AF3"/>
    <w:rsid w:val="00B9002F"/>
    <w:rsid w:val="00B91B84"/>
    <w:rsid w:val="00B93741"/>
    <w:rsid w:val="00B94761"/>
    <w:rsid w:val="00B9553E"/>
    <w:rsid w:val="00B95DA4"/>
    <w:rsid w:val="00B97E19"/>
    <w:rsid w:val="00BA0C2D"/>
    <w:rsid w:val="00BA0E41"/>
    <w:rsid w:val="00BA3758"/>
    <w:rsid w:val="00BA7230"/>
    <w:rsid w:val="00BA7AAB"/>
    <w:rsid w:val="00BB08EE"/>
    <w:rsid w:val="00BB1971"/>
    <w:rsid w:val="00BB1D41"/>
    <w:rsid w:val="00BC0A7C"/>
    <w:rsid w:val="00BC2F1B"/>
    <w:rsid w:val="00BC4574"/>
    <w:rsid w:val="00BC4694"/>
    <w:rsid w:val="00BC46E3"/>
    <w:rsid w:val="00BC5530"/>
    <w:rsid w:val="00BC66A9"/>
    <w:rsid w:val="00BC7747"/>
    <w:rsid w:val="00BD000E"/>
    <w:rsid w:val="00BD07E7"/>
    <w:rsid w:val="00BE409B"/>
    <w:rsid w:val="00BF35D4"/>
    <w:rsid w:val="00BF58C5"/>
    <w:rsid w:val="00BF732E"/>
    <w:rsid w:val="00C0624E"/>
    <w:rsid w:val="00C06D07"/>
    <w:rsid w:val="00C10D37"/>
    <w:rsid w:val="00C11B3D"/>
    <w:rsid w:val="00C1256C"/>
    <w:rsid w:val="00C15E2F"/>
    <w:rsid w:val="00C2053A"/>
    <w:rsid w:val="00C213B5"/>
    <w:rsid w:val="00C2436D"/>
    <w:rsid w:val="00C2730C"/>
    <w:rsid w:val="00C316DF"/>
    <w:rsid w:val="00C344AD"/>
    <w:rsid w:val="00C3977D"/>
    <w:rsid w:val="00C421AB"/>
    <w:rsid w:val="00C436AB"/>
    <w:rsid w:val="00C45850"/>
    <w:rsid w:val="00C45D6F"/>
    <w:rsid w:val="00C504EA"/>
    <w:rsid w:val="00C52733"/>
    <w:rsid w:val="00C52969"/>
    <w:rsid w:val="00C5416A"/>
    <w:rsid w:val="00C55AD6"/>
    <w:rsid w:val="00C62B29"/>
    <w:rsid w:val="00C634F1"/>
    <w:rsid w:val="00C650FE"/>
    <w:rsid w:val="00C664FC"/>
    <w:rsid w:val="00C66D1F"/>
    <w:rsid w:val="00C674B6"/>
    <w:rsid w:val="00C7043D"/>
    <w:rsid w:val="00C70C44"/>
    <w:rsid w:val="00C717A0"/>
    <w:rsid w:val="00C7214A"/>
    <w:rsid w:val="00C7215F"/>
    <w:rsid w:val="00C75CED"/>
    <w:rsid w:val="00C812D6"/>
    <w:rsid w:val="00C82948"/>
    <w:rsid w:val="00C863A4"/>
    <w:rsid w:val="00C930E4"/>
    <w:rsid w:val="00C9651A"/>
    <w:rsid w:val="00C973F2"/>
    <w:rsid w:val="00CA0226"/>
    <w:rsid w:val="00CA05ED"/>
    <w:rsid w:val="00CA1A9A"/>
    <w:rsid w:val="00CA5AE8"/>
    <w:rsid w:val="00CA670B"/>
    <w:rsid w:val="00CA6C91"/>
    <w:rsid w:val="00CA708C"/>
    <w:rsid w:val="00CB0666"/>
    <w:rsid w:val="00CB0EAA"/>
    <w:rsid w:val="00CB14DC"/>
    <w:rsid w:val="00CB1BC0"/>
    <w:rsid w:val="00CB2145"/>
    <w:rsid w:val="00CB66B0"/>
    <w:rsid w:val="00CB6EF3"/>
    <w:rsid w:val="00CB708A"/>
    <w:rsid w:val="00CC27AC"/>
    <w:rsid w:val="00CC293B"/>
    <w:rsid w:val="00CC3949"/>
    <w:rsid w:val="00CC5817"/>
    <w:rsid w:val="00CC5AA9"/>
    <w:rsid w:val="00CC6EFC"/>
    <w:rsid w:val="00CC7F68"/>
    <w:rsid w:val="00CD1B8E"/>
    <w:rsid w:val="00CD37E4"/>
    <w:rsid w:val="00CD6723"/>
    <w:rsid w:val="00CD7AE8"/>
    <w:rsid w:val="00CE5951"/>
    <w:rsid w:val="00CF3AC3"/>
    <w:rsid w:val="00CF49CB"/>
    <w:rsid w:val="00CF4CEF"/>
    <w:rsid w:val="00CF4EB5"/>
    <w:rsid w:val="00CF72F4"/>
    <w:rsid w:val="00CF73E9"/>
    <w:rsid w:val="00CF7881"/>
    <w:rsid w:val="00D029C3"/>
    <w:rsid w:val="00D02D16"/>
    <w:rsid w:val="00D06C66"/>
    <w:rsid w:val="00D11569"/>
    <w:rsid w:val="00D136E3"/>
    <w:rsid w:val="00D15A52"/>
    <w:rsid w:val="00D15F91"/>
    <w:rsid w:val="00D22F53"/>
    <w:rsid w:val="00D25C69"/>
    <w:rsid w:val="00D2637B"/>
    <w:rsid w:val="00D27CFE"/>
    <w:rsid w:val="00D31E35"/>
    <w:rsid w:val="00D36A76"/>
    <w:rsid w:val="00D41684"/>
    <w:rsid w:val="00D430E0"/>
    <w:rsid w:val="00D4384A"/>
    <w:rsid w:val="00D507E2"/>
    <w:rsid w:val="00D53023"/>
    <w:rsid w:val="00D534B3"/>
    <w:rsid w:val="00D559B4"/>
    <w:rsid w:val="00D60234"/>
    <w:rsid w:val="00D61CE0"/>
    <w:rsid w:val="00D61D44"/>
    <w:rsid w:val="00D61EDF"/>
    <w:rsid w:val="00D62EB5"/>
    <w:rsid w:val="00D64920"/>
    <w:rsid w:val="00D678DB"/>
    <w:rsid w:val="00D67DE2"/>
    <w:rsid w:val="00D74550"/>
    <w:rsid w:val="00D777CB"/>
    <w:rsid w:val="00D77C93"/>
    <w:rsid w:val="00D82274"/>
    <w:rsid w:val="00D87E62"/>
    <w:rsid w:val="00D95174"/>
    <w:rsid w:val="00D97602"/>
    <w:rsid w:val="00DA1EA7"/>
    <w:rsid w:val="00DA2F22"/>
    <w:rsid w:val="00DA734F"/>
    <w:rsid w:val="00DB15F4"/>
    <w:rsid w:val="00DB2E1E"/>
    <w:rsid w:val="00DB4379"/>
    <w:rsid w:val="00DB6AE5"/>
    <w:rsid w:val="00DB7958"/>
    <w:rsid w:val="00DC7243"/>
    <w:rsid w:val="00DC74E1"/>
    <w:rsid w:val="00DD0A94"/>
    <w:rsid w:val="00DD1B52"/>
    <w:rsid w:val="00DD2376"/>
    <w:rsid w:val="00DD2F4E"/>
    <w:rsid w:val="00DD3217"/>
    <w:rsid w:val="00DD4152"/>
    <w:rsid w:val="00DD5CC3"/>
    <w:rsid w:val="00DD6D86"/>
    <w:rsid w:val="00DE07A5"/>
    <w:rsid w:val="00DE2CE3"/>
    <w:rsid w:val="00DE320F"/>
    <w:rsid w:val="00DE7BF1"/>
    <w:rsid w:val="00DE7D2E"/>
    <w:rsid w:val="00DEB756"/>
    <w:rsid w:val="00DF11AA"/>
    <w:rsid w:val="00DF27FD"/>
    <w:rsid w:val="00DF532F"/>
    <w:rsid w:val="00DF538A"/>
    <w:rsid w:val="00DF6EBE"/>
    <w:rsid w:val="00E04DAF"/>
    <w:rsid w:val="00E06A25"/>
    <w:rsid w:val="00E06B79"/>
    <w:rsid w:val="00E07E6F"/>
    <w:rsid w:val="00E112C7"/>
    <w:rsid w:val="00E13E51"/>
    <w:rsid w:val="00E14A3E"/>
    <w:rsid w:val="00E1745A"/>
    <w:rsid w:val="00E20214"/>
    <w:rsid w:val="00E25DC7"/>
    <w:rsid w:val="00E31B7A"/>
    <w:rsid w:val="00E32DFC"/>
    <w:rsid w:val="00E32F7E"/>
    <w:rsid w:val="00E362CD"/>
    <w:rsid w:val="00E416FB"/>
    <w:rsid w:val="00E4272D"/>
    <w:rsid w:val="00E434BC"/>
    <w:rsid w:val="00E438B8"/>
    <w:rsid w:val="00E43935"/>
    <w:rsid w:val="00E5058E"/>
    <w:rsid w:val="00E51733"/>
    <w:rsid w:val="00E56264"/>
    <w:rsid w:val="00E600CA"/>
    <w:rsid w:val="00E604B6"/>
    <w:rsid w:val="00E66CA0"/>
    <w:rsid w:val="00E72C32"/>
    <w:rsid w:val="00E80C16"/>
    <w:rsid w:val="00E80FA4"/>
    <w:rsid w:val="00E819F2"/>
    <w:rsid w:val="00E81EB5"/>
    <w:rsid w:val="00E82754"/>
    <w:rsid w:val="00E836F5"/>
    <w:rsid w:val="00E86670"/>
    <w:rsid w:val="00E9304A"/>
    <w:rsid w:val="00E94000"/>
    <w:rsid w:val="00E9633C"/>
    <w:rsid w:val="00E97493"/>
    <w:rsid w:val="00EA08A5"/>
    <w:rsid w:val="00EA2B8B"/>
    <w:rsid w:val="00EA6380"/>
    <w:rsid w:val="00EB51C1"/>
    <w:rsid w:val="00EC49E9"/>
    <w:rsid w:val="00EC515C"/>
    <w:rsid w:val="00EC5A69"/>
    <w:rsid w:val="00ED48F2"/>
    <w:rsid w:val="00ED6121"/>
    <w:rsid w:val="00ED6D24"/>
    <w:rsid w:val="00ED7F05"/>
    <w:rsid w:val="00EDAF64"/>
    <w:rsid w:val="00EE262B"/>
    <w:rsid w:val="00EE40E6"/>
    <w:rsid w:val="00EE4903"/>
    <w:rsid w:val="00EE6A5F"/>
    <w:rsid w:val="00EE7A54"/>
    <w:rsid w:val="00EF7698"/>
    <w:rsid w:val="00EF7A24"/>
    <w:rsid w:val="00EF7AEB"/>
    <w:rsid w:val="00F0208B"/>
    <w:rsid w:val="00F0280C"/>
    <w:rsid w:val="00F058BD"/>
    <w:rsid w:val="00F1102A"/>
    <w:rsid w:val="00F12A25"/>
    <w:rsid w:val="00F130FB"/>
    <w:rsid w:val="00F14B32"/>
    <w:rsid w:val="00F14D7F"/>
    <w:rsid w:val="00F173D9"/>
    <w:rsid w:val="00F20AC8"/>
    <w:rsid w:val="00F21501"/>
    <w:rsid w:val="00F22AB6"/>
    <w:rsid w:val="00F33887"/>
    <w:rsid w:val="00F3454B"/>
    <w:rsid w:val="00F37D41"/>
    <w:rsid w:val="00F42168"/>
    <w:rsid w:val="00F44624"/>
    <w:rsid w:val="00F45053"/>
    <w:rsid w:val="00F464A9"/>
    <w:rsid w:val="00F46617"/>
    <w:rsid w:val="00F47A0D"/>
    <w:rsid w:val="00F47B8B"/>
    <w:rsid w:val="00F501FC"/>
    <w:rsid w:val="00F522E3"/>
    <w:rsid w:val="00F55293"/>
    <w:rsid w:val="00F5594E"/>
    <w:rsid w:val="00F567CC"/>
    <w:rsid w:val="00F56984"/>
    <w:rsid w:val="00F62E2C"/>
    <w:rsid w:val="00F65495"/>
    <w:rsid w:val="00F65D64"/>
    <w:rsid w:val="00F66145"/>
    <w:rsid w:val="00F67719"/>
    <w:rsid w:val="00F766CB"/>
    <w:rsid w:val="00F768B2"/>
    <w:rsid w:val="00F776E4"/>
    <w:rsid w:val="00F8143A"/>
    <w:rsid w:val="00F81980"/>
    <w:rsid w:val="00F841DF"/>
    <w:rsid w:val="00F85629"/>
    <w:rsid w:val="00F87F5C"/>
    <w:rsid w:val="00F93197"/>
    <w:rsid w:val="00F96941"/>
    <w:rsid w:val="00FA3555"/>
    <w:rsid w:val="00FA4851"/>
    <w:rsid w:val="00FB0D57"/>
    <w:rsid w:val="00FB5663"/>
    <w:rsid w:val="00FC3892"/>
    <w:rsid w:val="00FC7FAD"/>
    <w:rsid w:val="00FCCAD5"/>
    <w:rsid w:val="00FD02A1"/>
    <w:rsid w:val="00FD0A93"/>
    <w:rsid w:val="00FD0AE2"/>
    <w:rsid w:val="00FD3C48"/>
    <w:rsid w:val="00FD4AB8"/>
    <w:rsid w:val="00FD5678"/>
    <w:rsid w:val="00FD6602"/>
    <w:rsid w:val="00FE57B6"/>
    <w:rsid w:val="00FE5E0D"/>
    <w:rsid w:val="00FE7373"/>
    <w:rsid w:val="00FF2EA2"/>
    <w:rsid w:val="00FF353F"/>
    <w:rsid w:val="00FF58B1"/>
    <w:rsid w:val="01017A39"/>
    <w:rsid w:val="0105444A"/>
    <w:rsid w:val="0109CCC6"/>
    <w:rsid w:val="01128691"/>
    <w:rsid w:val="0116EA41"/>
    <w:rsid w:val="011CDA11"/>
    <w:rsid w:val="011E890F"/>
    <w:rsid w:val="01205DF5"/>
    <w:rsid w:val="012236C2"/>
    <w:rsid w:val="0122EB59"/>
    <w:rsid w:val="0129278D"/>
    <w:rsid w:val="013A6CFC"/>
    <w:rsid w:val="013C2258"/>
    <w:rsid w:val="013C64F9"/>
    <w:rsid w:val="01581886"/>
    <w:rsid w:val="0161691D"/>
    <w:rsid w:val="0164BCAA"/>
    <w:rsid w:val="01673FA9"/>
    <w:rsid w:val="0169584C"/>
    <w:rsid w:val="016F123E"/>
    <w:rsid w:val="017A46D3"/>
    <w:rsid w:val="0198BEC5"/>
    <w:rsid w:val="019E33EE"/>
    <w:rsid w:val="019EA4A7"/>
    <w:rsid w:val="019FD300"/>
    <w:rsid w:val="01AE5AD2"/>
    <w:rsid w:val="01B12567"/>
    <w:rsid w:val="01B617F3"/>
    <w:rsid w:val="01C33854"/>
    <w:rsid w:val="01CACC79"/>
    <w:rsid w:val="01CC64D4"/>
    <w:rsid w:val="01CDCF1F"/>
    <w:rsid w:val="01E46B0C"/>
    <w:rsid w:val="01E6E497"/>
    <w:rsid w:val="01F42E8B"/>
    <w:rsid w:val="02058390"/>
    <w:rsid w:val="02059DC5"/>
    <w:rsid w:val="022FF392"/>
    <w:rsid w:val="02353221"/>
    <w:rsid w:val="0235EAFA"/>
    <w:rsid w:val="0236D69B"/>
    <w:rsid w:val="023B8C7B"/>
    <w:rsid w:val="02474F2E"/>
    <w:rsid w:val="024F7114"/>
    <w:rsid w:val="025D8030"/>
    <w:rsid w:val="025DC1A0"/>
    <w:rsid w:val="02602395"/>
    <w:rsid w:val="0265CBE4"/>
    <w:rsid w:val="02682653"/>
    <w:rsid w:val="026CBB10"/>
    <w:rsid w:val="027078CC"/>
    <w:rsid w:val="0273531B"/>
    <w:rsid w:val="0282B2BF"/>
    <w:rsid w:val="02839259"/>
    <w:rsid w:val="0289A573"/>
    <w:rsid w:val="028B9008"/>
    <w:rsid w:val="0294605F"/>
    <w:rsid w:val="02A69FAA"/>
    <w:rsid w:val="02A8191F"/>
    <w:rsid w:val="02B448FC"/>
    <w:rsid w:val="02B9E7DD"/>
    <w:rsid w:val="02BB2174"/>
    <w:rsid w:val="02C6F8A6"/>
    <w:rsid w:val="02CBE8AE"/>
    <w:rsid w:val="02CD7159"/>
    <w:rsid w:val="02CE357B"/>
    <w:rsid w:val="02CE963F"/>
    <w:rsid w:val="02D61D20"/>
    <w:rsid w:val="02F929C0"/>
    <w:rsid w:val="02FB6342"/>
    <w:rsid w:val="02FEBAB6"/>
    <w:rsid w:val="02FF6C08"/>
    <w:rsid w:val="0303D412"/>
    <w:rsid w:val="031FF105"/>
    <w:rsid w:val="032A3A01"/>
    <w:rsid w:val="032FB6D4"/>
    <w:rsid w:val="0343FFAB"/>
    <w:rsid w:val="0346CF85"/>
    <w:rsid w:val="034D9350"/>
    <w:rsid w:val="0353FBC0"/>
    <w:rsid w:val="035601E8"/>
    <w:rsid w:val="0356C6B3"/>
    <w:rsid w:val="0364BC45"/>
    <w:rsid w:val="036E34D2"/>
    <w:rsid w:val="03798BB8"/>
    <w:rsid w:val="037A6FBE"/>
    <w:rsid w:val="037CC2DB"/>
    <w:rsid w:val="03863851"/>
    <w:rsid w:val="03921EE9"/>
    <w:rsid w:val="039912A6"/>
    <w:rsid w:val="03AEE6B6"/>
    <w:rsid w:val="03B00172"/>
    <w:rsid w:val="03C4C20D"/>
    <w:rsid w:val="03CB3B34"/>
    <w:rsid w:val="03D01078"/>
    <w:rsid w:val="03D3B199"/>
    <w:rsid w:val="03DADEBA"/>
    <w:rsid w:val="03E57030"/>
    <w:rsid w:val="03E99C99"/>
    <w:rsid w:val="03ECC63E"/>
    <w:rsid w:val="03ED912E"/>
    <w:rsid w:val="03F375ED"/>
    <w:rsid w:val="03F6AA07"/>
    <w:rsid w:val="03FCFE16"/>
    <w:rsid w:val="03FFCDB5"/>
    <w:rsid w:val="0424E6FE"/>
    <w:rsid w:val="042D8BA1"/>
    <w:rsid w:val="043817BA"/>
    <w:rsid w:val="043B2DD2"/>
    <w:rsid w:val="043E569D"/>
    <w:rsid w:val="0448AEEE"/>
    <w:rsid w:val="044D5976"/>
    <w:rsid w:val="045627DF"/>
    <w:rsid w:val="0469B67E"/>
    <w:rsid w:val="0469BFEB"/>
    <w:rsid w:val="04817507"/>
    <w:rsid w:val="048E033A"/>
    <w:rsid w:val="04908050"/>
    <w:rsid w:val="04947C09"/>
    <w:rsid w:val="049BC79B"/>
    <w:rsid w:val="04A4020B"/>
    <w:rsid w:val="04BC9055"/>
    <w:rsid w:val="04BD02F3"/>
    <w:rsid w:val="04BF1E70"/>
    <w:rsid w:val="04C71890"/>
    <w:rsid w:val="04D2FCFB"/>
    <w:rsid w:val="04D56848"/>
    <w:rsid w:val="04D86B8D"/>
    <w:rsid w:val="04DEF03F"/>
    <w:rsid w:val="04E11D82"/>
    <w:rsid w:val="04E3BAB4"/>
    <w:rsid w:val="04EFCC21"/>
    <w:rsid w:val="04F5F284"/>
    <w:rsid w:val="04F7A6CD"/>
    <w:rsid w:val="05048968"/>
    <w:rsid w:val="05061C6B"/>
    <w:rsid w:val="050BACB4"/>
    <w:rsid w:val="050C5DD6"/>
    <w:rsid w:val="050D10CE"/>
    <w:rsid w:val="0514CB7A"/>
    <w:rsid w:val="0517B3BC"/>
    <w:rsid w:val="051A0E92"/>
    <w:rsid w:val="052AB3F3"/>
    <w:rsid w:val="0537C239"/>
    <w:rsid w:val="053A8846"/>
    <w:rsid w:val="053B60E3"/>
    <w:rsid w:val="053BDBB5"/>
    <w:rsid w:val="053D1610"/>
    <w:rsid w:val="054C4583"/>
    <w:rsid w:val="054E500D"/>
    <w:rsid w:val="054EA18D"/>
    <w:rsid w:val="055DC8CF"/>
    <w:rsid w:val="0564BA03"/>
    <w:rsid w:val="056DF5F7"/>
    <w:rsid w:val="0571112D"/>
    <w:rsid w:val="05816D33"/>
    <w:rsid w:val="0582879B"/>
    <w:rsid w:val="05864BC3"/>
    <w:rsid w:val="0588969F"/>
    <w:rsid w:val="058D54D0"/>
    <w:rsid w:val="059279FF"/>
    <w:rsid w:val="05997334"/>
    <w:rsid w:val="059FC715"/>
    <w:rsid w:val="05A9C07A"/>
    <w:rsid w:val="05ABD095"/>
    <w:rsid w:val="05B04F55"/>
    <w:rsid w:val="05B16A36"/>
    <w:rsid w:val="05DD61C9"/>
    <w:rsid w:val="05E7A416"/>
    <w:rsid w:val="05EBE9BE"/>
    <w:rsid w:val="06087DA7"/>
    <w:rsid w:val="06149F99"/>
    <w:rsid w:val="06237AB4"/>
    <w:rsid w:val="062B34A0"/>
    <w:rsid w:val="063646B7"/>
    <w:rsid w:val="063C1CE2"/>
    <w:rsid w:val="063EC401"/>
    <w:rsid w:val="06424E55"/>
    <w:rsid w:val="0642BF58"/>
    <w:rsid w:val="064313E9"/>
    <w:rsid w:val="064419D4"/>
    <w:rsid w:val="064BC397"/>
    <w:rsid w:val="064DE48A"/>
    <w:rsid w:val="065AFB6B"/>
    <w:rsid w:val="0660F0C3"/>
    <w:rsid w:val="0662E8F1"/>
    <w:rsid w:val="06682774"/>
    <w:rsid w:val="067681A1"/>
    <w:rsid w:val="067B985D"/>
    <w:rsid w:val="068158F5"/>
    <w:rsid w:val="068849F9"/>
    <w:rsid w:val="068D087D"/>
    <w:rsid w:val="06A5D594"/>
    <w:rsid w:val="06AC1B72"/>
    <w:rsid w:val="06B7D801"/>
    <w:rsid w:val="06BFC7DF"/>
    <w:rsid w:val="06CB39BA"/>
    <w:rsid w:val="06D318D0"/>
    <w:rsid w:val="06DCE327"/>
    <w:rsid w:val="06E2B5A3"/>
    <w:rsid w:val="06F1BC98"/>
    <w:rsid w:val="06FDEA99"/>
    <w:rsid w:val="070439D5"/>
    <w:rsid w:val="07046399"/>
    <w:rsid w:val="07102D8B"/>
    <w:rsid w:val="0715C677"/>
    <w:rsid w:val="071AF24E"/>
    <w:rsid w:val="071C40F2"/>
    <w:rsid w:val="071D10F2"/>
    <w:rsid w:val="07251BB5"/>
    <w:rsid w:val="073371ED"/>
    <w:rsid w:val="073B9776"/>
    <w:rsid w:val="074166D3"/>
    <w:rsid w:val="07437BE2"/>
    <w:rsid w:val="07452D15"/>
    <w:rsid w:val="074D5E96"/>
    <w:rsid w:val="074EBE5E"/>
    <w:rsid w:val="0769371D"/>
    <w:rsid w:val="076D1617"/>
    <w:rsid w:val="077F9CD4"/>
    <w:rsid w:val="078208C0"/>
    <w:rsid w:val="07907989"/>
    <w:rsid w:val="0790AAF5"/>
    <w:rsid w:val="07946135"/>
    <w:rsid w:val="07A6A061"/>
    <w:rsid w:val="07B73299"/>
    <w:rsid w:val="07C13E6B"/>
    <w:rsid w:val="07C21D32"/>
    <w:rsid w:val="07C28C97"/>
    <w:rsid w:val="07C50C29"/>
    <w:rsid w:val="07C780BE"/>
    <w:rsid w:val="07CC33AD"/>
    <w:rsid w:val="07D2DD2B"/>
    <w:rsid w:val="07D46986"/>
    <w:rsid w:val="07DA2589"/>
    <w:rsid w:val="07DAB0A7"/>
    <w:rsid w:val="07DD13B5"/>
    <w:rsid w:val="07E12F06"/>
    <w:rsid w:val="07E13E7A"/>
    <w:rsid w:val="07E766B5"/>
    <w:rsid w:val="07EBBB0D"/>
    <w:rsid w:val="07F2B78F"/>
    <w:rsid w:val="07F4576C"/>
    <w:rsid w:val="07FEB952"/>
    <w:rsid w:val="07FF3C34"/>
    <w:rsid w:val="07FFCC60"/>
    <w:rsid w:val="082322FA"/>
    <w:rsid w:val="08363A27"/>
    <w:rsid w:val="083C0BCA"/>
    <w:rsid w:val="0840D8D2"/>
    <w:rsid w:val="08465C9D"/>
    <w:rsid w:val="084AB6D8"/>
    <w:rsid w:val="08540E4C"/>
    <w:rsid w:val="085E6A01"/>
    <w:rsid w:val="08624D6E"/>
    <w:rsid w:val="0864E800"/>
    <w:rsid w:val="086AC40E"/>
    <w:rsid w:val="0874553B"/>
    <w:rsid w:val="087986D6"/>
    <w:rsid w:val="087B64A4"/>
    <w:rsid w:val="0887FE55"/>
    <w:rsid w:val="088DBCAE"/>
    <w:rsid w:val="089B5B82"/>
    <w:rsid w:val="08A741F1"/>
    <w:rsid w:val="08B0B2FF"/>
    <w:rsid w:val="08B8E153"/>
    <w:rsid w:val="08C5A1D9"/>
    <w:rsid w:val="08D159C8"/>
    <w:rsid w:val="08D4144B"/>
    <w:rsid w:val="08D67783"/>
    <w:rsid w:val="08D6A109"/>
    <w:rsid w:val="08DA7151"/>
    <w:rsid w:val="08DE25A8"/>
    <w:rsid w:val="08E68956"/>
    <w:rsid w:val="08ED187D"/>
    <w:rsid w:val="08EEC9B0"/>
    <w:rsid w:val="0906189C"/>
    <w:rsid w:val="090D4320"/>
    <w:rsid w:val="0911AA9C"/>
    <w:rsid w:val="0922A58E"/>
    <w:rsid w:val="0928101A"/>
    <w:rsid w:val="093114F8"/>
    <w:rsid w:val="0935CD09"/>
    <w:rsid w:val="0938BC04"/>
    <w:rsid w:val="0944546A"/>
    <w:rsid w:val="09484C00"/>
    <w:rsid w:val="094AA675"/>
    <w:rsid w:val="0958C06D"/>
    <w:rsid w:val="095E336D"/>
    <w:rsid w:val="095E4AD1"/>
    <w:rsid w:val="0974E2D9"/>
    <w:rsid w:val="09798121"/>
    <w:rsid w:val="097AF5CE"/>
    <w:rsid w:val="097CFB2A"/>
    <w:rsid w:val="097F44E3"/>
    <w:rsid w:val="09877FED"/>
    <w:rsid w:val="098AE361"/>
    <w:rsid w:val="099B0C95"/>
    <w:rsid w:val="099B86F7"/>
    <w:rsid w:val="09A661FD"/>
    <w:rsid w:val="09AB9D33"/>
    <w:rsid w:val="09ABC48A"/>
    <w:rsid w:val="09AF2CFB"/>
    <w:rsid w:val="09B5B0C9"/>
    <w:rsid w:val="09BF4BD7"/>
    <w:rsid w:val="09CBB961"/>
    <w:rsid w:val="09D00685"/>
    <w:rsid w:val="09DAF6EC"/>
    <w:rsid w:val="09DDD469"/>
    <w:rsid w:val="09E02DCC"/>
    <w:rsid w:val="0A054C1F"/>
    <w:rsid w:val="0A15845A"/>
    <w:rsid w:val="0A1697D6"/>
    <w:rsid w:val="0A209F58"/>
    <w:rsid w:val="0A324A4E"/>
    <w:rsid w:val="0A32B60F"/>
    <w:rsid w:val="0A415A9C"/>
    <w:rsid w:val="0A4405B5"/>
    <w:rsid w:val="0A45500D"/>
    <w:rsid w:val="0A484F9A"/>
    <w:rsid w:val="0A48820F"/>
    <w:rsid w:val="0A50BFD9"/>
    <w:rsid w:val="0A51F660"/>
    <w:rsid w:val="0A5AC66C"/>
    <w:rsid w:val="0A5F65F2"/>
    <w:rsid w:val="0A644420"/>
    <w:rsid w:val="0A68D385"/>
    <w:rsid w:val="0A6F65A9"/>
    <w:rsid w:val="0A72933B"/>
    <w:rsid w:val="0A75A530"/>
    <w:rsid w:val="0A87FD63"/>
    <w:rsid w:val="0A8CFE71"/>
    <w:rsid w:val="0A8F3AAA"/>
    <w:rsid w:val="0A96B403"/>
    <w:rsid w:val="0A970C3A"/>
    <w:rsid w:val="0AA06F18"/>
    <w:rsid w:val="0AA6E01E"/>
    <w:rsid w:val="0AB659E4"/>
    <w:rsid w:val="0ABA9281"/>
    <w:rsid w:val="0AC5A184"/>
    <w:rsid w:val="0ACB36E1"/>
    <w:rsid w:val="0ACDD27E"/>
    <w:rsid w:val="0AD2804B"/>
    <w:rsid w:val="0AD5CEB5"/>
    <w:rsid w:val="0ADDAAC2"/>
    <w:rsid w:val="0AE411C9"/>
    <w:rsid w:val="0AE810BC"/>
    <w:rsid w:val="0AEE2237"/>
    <w:rsid w:val="0AEF7510"/>
    <w:rsid w:val="0AF0CC60"/>
    <w:rsid w:val="0AF42E26"/>
    <w:rsid w:val="0B012AA2"/>
    <w:rsid w:val="0B09B7DA"/>
    <w:rsid w:val="0B12B630"/>
    <w:rsid w:val="0B1AAF4C"/>
    <w:rsid w:val="0B292061"/>
    <w:rsid w:val="0B344A40"/>
    <w:rsid w:val="0B375930"/>
    <w:rsid w:val="0B3F22F5"/>
    <w:rsid w:val="0B4162E3"/>
    <w:rsid w:val="0B4E3F67"/>
    <w:rsid w:val="0B50832A"/>
    <w:rsid w:val="0B551B84"/>
    <w:rsid w:val="0B5A29DE"/>
    <w:rsid w:val="0B5B047E"/>
    <w:rsid w:val="0B6071CC"/>
    <w:rsid w:val="0B72F43A"/>
    <w:rsid w:val="0B79A4CA"/>
    <w:rsid w:val="0B81B8A8"/>
    <w:rsid w:val="0B85D3B2"/>
    <w:rsid w:val="0B888B53"/>
    <w:rsid w:val="0BA12BAB"/>
    <w:rsid w:val="0BA7D576"/>
    <w:rsid w:val="0BA883AB"/>
    <w:rsid w:val="0BAA6C85"/>
    <w:rsid w:val="0BB9AB62"/>
    <w:rsid w:val="0BBD46FB"/>
    <w:rsid w:val="0BD4F1F8"/>
    <w:rsid w:val="0BD69526"/>
    <w:rsid w:val="0BD72752"/>
    <w:rsid w:val="0BD7D4BC"/>
    <w:rsid w:val="0BE09EB0"/>
    <w:rsid w:val="0BE4C275"/>
    <w:rsid w:val="0C04A3E6"/>
    <w:rsid w:val="0C12CD39"/>
    <w:rsid w:val="0C17035F"/>
    <w:rsid w:val="0C172590"/>
    <w:rsid w:val="0C1FDCAE"/>
    <w:rsid w:val="0C202410"/>
    <w:rsid w:val="0C24EAB3"/>
    <w:rsid w:val="0C25856F"/>
    <w:rsid w:val="0C2BBD23"/>
    <w:rsid w:val="0C3B951A"/>
    <w:rsid w:val="0C3F70A3"/>
    <w:rsid w:val="0C45438B"/>
    <w:rsid w:val="0C4B033F"/>
    <w:rsid w:val="0C515552"/>
    <w:rsid w:val="0C5182AD"/>
    <w:rsid w:val="0C521242"/>
    <w:rsid w:val="0C5722E6"/>
    <w:rsid w:val="0C60A166"/>
    <w:rsid w:val="0C69785E"/>
    <w:rsid w:val="0C7F7325"/>
    <w:rsid w:val="0C81BDF3"/>
    <w:rsid w:val="0C8EEB82"/>
    <w:rsid w:val="0C9992D5"/>
    <w:rsid w:val="0C9C9A31"/>
    <w:rsid w:val="0CAB1513"/>
    <w:rsid w:val="0CB4A029"/>
    <w:rsid w:val="0CB51E67"/>
    <w:rsid w:val="0CC008C5"/>
    <w:rsid w:val="0CC0FAD5"/>
    <w:rsid w:val="0CC3984A"/>
    <w:rsid w:val="0CC6A552"/>
    <w:rsid w:val="0CCC2294"/>
    <w:rsid w:val="0CCEE97B"/>
    <w:rsid w:val="0CD2E111"/>
    <w:rsid w:val="0CD6BCC9"/>
    <w:rsid w:val="0CDA8BE9"/>
    <w:rsid w:val="0CDDB0E8"/>
    <w:rsid w:val="0CE7006F"/>
    <w:rsid w:val="0CFD8132"/>
    <w:rsid w:val="0D00440C"/>
    <w:rsid w:val="0D03B21F"/>
    <w:rsid w:val="0D0A1D3B"/>
    <w:rsid w:val="0D13E7A2"/>
    <w:rsid w:val="0D13F23A"/>
    <w:rsid w:val="0D1A79BD"/>
    <w:rsid w:val="0D2C4A89"/>
    <w:rsid w:val="0D2DA8BF"/>
    <w:rsid w:val="0D339CEF"/>
    <w:rsid w:val="0D34A66B"/>
    <w:rsid w:val="0D36FEBD"/>
    <w:rsid w:val="0D3A1862"/>
    <w:rsid w:val="0D3C574A"/>
    <w:rsid w:val="0D468A9B"/>
    <w:rsid w:val="0D4A4859"/>
    <w:rsid w:val="0D500740"/>
    <w:rsid w:val="0D53F717"/>
    <w:rsid w:val="0D5644F6"/>
    <w:rsid w:val="0D601701"/>
    <w:rsid w:val="0D710044"/>
    <w:rsid w:val="0D73ACD0"/>
    <w:rsid w:val="0D759DE1"/>
    <w:rsid w:val="0D77F94E"/>
    <w:rsid w:val="0D78BC01"/>
    <w:rsid w:val="0D868BEC"/>
    <w:rsid w:val="0D88073F"/>
    <w:rsid w:val="0D888117"/>
    <w:rsid w:val="0D8CFA24"/>
    <w:rsid w:val="0D91BA9B"/>
    <w:rsid w:val="0D9223BB"/>
    <w:rsid w:val="0D985670"/>
    <w:rsid w:val="0D9C4535"/>
    <w:rsid w:val="0D9F4A6F"/>
    <w:rsid w:val="0DA1F583"/>
    <w:rsid w:val="0DAAD8FA"/>
    <w:rsid w:val="0DAF76B5"/>
    <w:rsid w:val="0DB05390"/>
    <w:rsid w:val="0DC424CC"/>
    <w:rsid w:val="0DCC9915"/>
    <w:rsid w:val="0DCE1E50"/>
    <w:rsid w:val="0DCE54C5"/>
    <w:rsid w:val="0DD4FB97"/>
    <w:rsid w:val="0DD604ED"/>
    <w:rsid w:val="0DDE40CC"/>
    <w:rsid w:val="0DE1B0EA"/>
    <w:rsid w:val="0DE78764"/>
    <w:rsid w:val="0DFD8E96"/>
    <w:rsid w:val="0DFEE929"/>
    <w:rsid w:val="0E08A750"/>
    <w:rsid w:val="0E1831EA"/>
    <w:rsid w:val="0E213770"/>
    <w:rsid w:val="0E223924"/>
    <w:rsid w:val="0E23C7D4"/>
    <w:rsid w:val="0E25289B"/>
    <w:rsid w:val="0E2C9A54"/>
    <w:rsid w:val="0E350205"/>
    <w:rsid w:val="0E356336"/>
    <w:rsid w:val="0E3AE02B"/>
    <w:rsid w:val="0E3C6870"/>
    <w:rsid w:val="0E400E03"/>
    <w:rsid w:val="0E4E9D1B"/>
    <w:rsid w:val="0E5054E9"/>
    <w:rsid w:val="0E50F8C9"/>
    <w:rsid w:val="0E5C48DB"/>
    <w:rsid w:val="0E67FC67"/>
    <w:rsid w:val="0E7D75A5"/>
    <w:rsid w:val="0E7E4545"/>
    <w:rsid w:val="0E8E16DB"/>
    <w:rsid w:val="0E94045B"/>
    <w:rsid w:val="0EA37358"/>
    <w:rsid w:val="0EADA2C7"/>
    <w:rsid w:val="0EBB9A27"/>
    <w:rsid w:val="0EC91ACC"/>
    <w:rsid w:val="0ECC54DE"/>
    <w:rsid w:val="0ECCC9AE"/>
    <w:rsid w:val="0EE014F0"/>
    <w:rsid w:val="0EE0EC7B"/>
    <w:rsid w:val="0EEABE96"/>
    <w:rsid w:val="0EEECF97"/>
    <w:rsid w:val="0EF344F2"/>
    <w:rsid w:val="0EF5C880"/>
    <w:rsid w:val="0EFD1D93"/>
    <w:rsid w:val="0F0364C4"/>
    <w:rsid w:val="0F04AB15"/>
    <w:rsid w:val="0F0B8880"/>
    <w:rsid w:val="0F0DD855"/>
    <w:rsid w:val="0F13EBF1"/>
    <w:rsid w:val="0F1BF332"/>
    <w:rsid w:val="0F21B88A"/>
    <w:rsid w:val="0F26E9E6"/>
    <w:rsid w:val="0F343CC6"/>
    <w:rsid w:val="0F352CB9"/>
    <w:rsid w:val="0F38FDC7"/>
    <w:rsid w:val="0F3ECC4E"/>
    <w:rsid w:val="0F48810D"/>
    <w:rsid w:val="0F48DFFD"/>
    <w:rsid w:val="0F52BB04"/>
    <w:rsid w:val="0F58D124"/>
    <w:rsid w:val="0F5D5E30"/>
    <w:rsid w:val="0F5F9D91"/>
    <w:rsid w:val="0F63CE84"/>
    <w:rsid w:val="0F73722D"/>
    <w:rsid w:val="0F78683A"/>
    <w:rsid w:val="0F7AE0EE"/>
    <w:rsid w:val="0F7F29EB"/>
    <w:rsid w:val="0F848050"/>
    <w:rsid w:val="0F8552AC"/>
    <w:rsid w:val="0F8B2C17"/>
    <w:rsid w:val="0F9B5EEB"/>
    <w:rsid w:val="0FA4F75B"/>
    <w:rsid w:val="0FB174C7"/>
    <w:rsid w:val="0FB1CC53"/>
    <w:rsid w:val="0FB6759A"/>
    <w:rsid w:val="0FCE110A"/>
    <w:rsid w:val="0FDDEF10"/>
    <w:rsid w:val="0FE5F8ED"/>
    <w:rsid w:val="10000553"/>
    <w:rsid w:val="1001DDB1"/>
    <w:rsid w:val="100DC7E0"/>
    <w:rsid w:val="102220C1"/>
    <w:rsid w:val="1027DDF9"/>
    <w:rsid w:val="102983A9"/>
    <w:rsid w:val="104144FA"/>
    <w:rsid w:val="1045C3D1"/>
    <w:rsid w:val="104EA3EB"/>
    <w:rsid w:val="1058AF69"/>
    <w:rsid w:val="1060B538"/>
    <w:rsid w:val="106172CA"/>
    <w:rsid w:val="106451B9"/>
    <w:rsid w:val="106E0479"/>
    <w:rsid w:val="107E2066"/>
    <w:rsid w:val="10806F15"/>
    <w:rsid w:val="10921D82"/>
    <w:rsid w:val="10931C42"/>
    <w:rsid w:val="109D2F05"/>
    <w:rsid w:val="10AFC27B"/>
    <w:rsid w:val="10B37490"/>
    <w:rsid w:val="10B7DD98"/>
    <w:rsid w:val="10BABB08"/>
    <w:rsid w:val="10CA0EF5"/>
    <w:rsid w:val="10D1D952"/>
    <w:rsid w:val="10D95B3E"/>
    <w:rsid w:val="10E279BC"/>
    <w:rsid w:val="10E2FC6D"/>
    <w:rsid w:val="10E39B4F"/>
    <w:rsid w:val="10EC6234"/>
    <w:rsid w:val="10F34DD1"/>
    <w:rsid w:val="10F79E57"/>
    <w:rsid w:val="1101D06F"/>
    <w:rsid w:val="11076A58"/>
    <w:rsid w:val="112354A7"/>
    <w:rsid w:val="11309FF3"/>
    <w:rsid w:val="113CB094"/>
    <w:rsid w:val="11404812"/>
    <w:rsid w:val="1144167C"/>
    <w:rsid w:val="11484E22"/>
    <w:rsid w:val="1149EBAC"/>
    <w:rsid w:val="114B3C87"/>
    <w:rsid w:val="115977E8"/>
    <w:rsid w:val="115D71B2"/>
    <w:rsid w:val="1164AE1C"/>
    <w:rsid w:val="117A51EA"/>
    <w:rsid w:val="118505ED"/>
    <w:rsid w:val="1189F35C"/>
    <w:rsid w:val="119319D3"/>
    <w:rsid w:val="119352AA"/>
    <w:rsid w:val="11957AF1"/>
    <w:rsid w:val="11A32755"/>
    <w:rsid w:val="11AA6006"/>
    <w:rsid w:val="11AB1445"/>
    <w:rsid w:val="11B26216"/>
    <w:rsid w:val="11BA05E3"/>
    <w:rsid w:val="11BB2671"/>
    <w:rsid w:val="11C14E64"/>
    <w:rsid w:val="11C2C09E"/>
    <w:rsid w:val="11CA50F1"/>
    <w:rsid w:val="11CA7508"/>
    <w:rsid w:val="11CBD7FC"/>
    <w:rsid w:val="11CE798F"/>
    <w:rsid w:val="11D60311"/>
    <w:rsid w:val="11D7C90D"/>
    <w:rsid w:val="11D950C5"/>
    <w:rsid w:val="11DE0EF8"/>
    <w:rsid w:val="11E127D8"/>
    <w:rsid w:val="11E533F0"/>
    <w:rsid w:val="11E6EEC3"/>
    <w:rsid w:val="11F09803"/>
    <w:rsid w:val="11F15786"/>
    <w:rsid w:val="11F208F0"/>
    <w:rsid w:val="11F349F5"/>
    <w:rsid w:val="12073609"/>
    <w:rsid w:val="120A42D8"/>
    <w:rsid w:val="12119900"/>
    <w:rsid w:val="1213FC38"/>
    <w:rsid w:val="1223237A"/>
    <w:rsid w:val="1223717A"/>
    <w:rsid w:val="12290970"/>
    <w:rsid w:val="122B1B3B"/>
    <w:rsid w:val="12311C75"/>
    <w:rsid w:val="123711F4"/>
    <w:rsid w:val="123B22BF"/>
    <w:rsid w:val="124CC393"/>
    <w:rsid w:val="1251E5C2"/>
    <w:rsid w:val="125438B5"/>
    <w:rsid w:val="125AC8F2"/>
    <w:rsid w:val="126A4E0E"/>
    <w:rsid w:val="127E8E41"/>
    <w:rsid w:val="128404F4"/>
    <w:rsid w:val="1291F840"/>
    <w:rsid w:val="129858D4"/>
    <w:rsid w:val="12A0B06F"/>
    <w:rsid w:val="12A9BECD"/>
    <w:rsid w:val="12B57B63"/>
    <w:rsid w:val="12CB9C3E"/>
    <w:rsid w:val="12D0F5B5"/>
    <w:rsid w:val="12D32C30"/>
    <w:rsid w:val="12DDAFD7"/>
    <w:rsid w:val="12E5E61E"/>
    <w:rsid w:val="12EA3B73"/>
    <w:rsid w:val="12EF2E46"/>
    <w:rsid w:val="12FCCE59"/>
    <w:rsid w:val="12FFA2B3"/>
    <w:rsid w:val="132476AE"/>
    <w:rsid w:val="13262325"/>
    <w:rsid w:val="13296CA3"/>
    <w:rsid w:val="1329CCD4"/>
    <w:rsid w:val="13327EA7"/>
    <w:rsid w:val="1336B5A7"/>
    <w:rsid w:val="13416BF9"/>
    <w:rsid w:val="1350DEDA"/>
    <w:rsid w:val="1359CB18"/>
    <w:rsid w:val="136398E4"/>
    <w:rsid w:val="13651006"/>
    <w:rsid w:val="1367A85D"/>
    <w:rsid w:val="136B2C7D"/>
    <w:rsid w:val="136F53A5"/>
    <w:rsid w:val="13761217"/>
    <w:rsid w:val="1377C6B4"/>
    <w:rsid w:val="138C536B"/>
    <w:rsid w:val="138FB2A4"/>
    <w:rsid w:val="1395A9AC"/>
    <w:rsid w:val="139855FA"/>
    <w:rsid w:val="139A1049"/>
    <w:rsid w:val="139D06C1"/>
    <w:rsid w:val="13A56482"/>
    <w:rsid w:val="13A6C8DC"/>
    <w:rsid w:val="13C12D4B"/>
    <w:rsid w:val="13C6DB80"/>
    <w:rsid w:val="13CBC501"/>
    <w:rsid w:val="13D27D20"/>
    <w:rsid w:val="13D8A9E5"/>
    <w:rsid w:val="13DB571E"/>
    <w:rsid w:val="13E5FEB6"/>
    <w:rsid w:val="13EC6B71"/>
    <w:rsid w:val="13F3CE6A"/>
    <w:rsid w:val="13FE7C43"/>
    <w:rsid w:val="14061B1A"/>
    <w:rsid w:val="140D00BB"/>
    <w:rsid w:val="1415421E"/>
    <w:rsid w:val="1415FDB6"/>
    <w:rsid w:val="141D10F6"/>
    <w:rsid w:val="14244CAB"/>
    <w:rsid w:val="142B0BC5"/>
    <w:rsid w:val="1441C17E"/>
    <w:rsid w:val="14514F0D"/>
    <w:rsid w:val="1457BB5F"/>
    <w:rsid w:val="145942E3"/>
    <w:rsid w:val="145FD9E7"/>
    <w:rsid w:val="146149E2"/>
    <w:rsid w:val="146D6DD9"/>
    <w:rsid w:val="147EFEB5"/>
    <w:rsid w:val="1485EB08"/>
    <w:rsid w:val="148B5830"/>
    <w:rsid w:val="149583B1"/>
    <w:rsid w:val="1498C308"/>
    <w:rsid w:val="14AB888A"/>
    <w:rsid w:val="14B4C0AE"/>
    <w:rsid w:val="14BAEB04"/>
    <w:rsid w:val="14C0CA0B"/>
    <w:rsid w:val="14CD72C2"/>
    <w:rsid w:val="14DAF041"/>
    <w:rsid w:val="14E0B621"/>
    <w:rsid w:val="14E27D1E"/>
    <w:rsid w:val="14EAB529"/>
    <w:rsid w:val="14ECF30C"/>
    <w:rsid w:val="14F822E0"/>
    <w:rsid w:val="1500184E"/>
    <w:rsid w:val="151350B6"/>
    <w:rsid w:val="151A7FA9"/>
    <w:rsid w:val="15201792"/>
    <w:rsid w:val="152216E6"/>
    <w:rsid w:val="152C14A6"/>
    <w:rsid w:val="152CBEBB"/>
    <w:rsid w:val="152F5616"/>
    <w:rsid w:val="1540D7BD"/>
    <w:rsid w:val="154556C5"/>
    <w:rsid w:val="1545B248"/>
    <w:rsid w:val="154AA756"/>
    <w:rsid w:val="154E28A3"/>
    <w:rsid w:val="15594D88"/>
    <w:rsid w:val="155AD1FE"/>
    <w:rsid w:val="155BEB62"/>
    <w:rsid w:val="155F82DD"/>
    <w:rsid w:val="1563EA91"/>
    <w:rsid w:val="1566BFB5"/>
    <w:rsid w:val="156A45D3"/>
    <w:rsid w:val="156AAC66"/>
    <w:rsid w:val="1573EC99"/>
    <w:rsid w:val="157BD43E"/>
    <w:rsid w:val="15840D43"/>
    <w:rsid w:val="158C1BC9"/>
    <w:rsid w:val="158F3607"/>
    <w:rsid w:val="1592707C"/>
    <w:rsid w:val="159CED8C"/>
    <w:rsid w:val="15A45D13"/>
    <w:rsid w:val="15A6E0CC"/>
    <w:rsid w:val="15AA3881"/>
    <w:rsid w:val="15AA6BFB"/>
    <w:rsid w:val="15B84F8B"/>
    <w:rsid w:val="15CC4307"/>
    <w:rsid w:val="15DBD408"/>
    <w:rsid w:val="15DF1D2D"/>
    <w:rsid w:val="15E42BFA"/>
    <w:rsid w:val="15E43EAF"/>
    <w:rsid w:val="16002F8D"/>
    <w:rsid w:val="16029167"/>
    <w:rsid w:val="160B8DBF"/>
    <w:rsid w:val="1613E5E7"/>
    <w:rsid w:val="16157F98"/>
    <w:rsid w:val="1621BA63"/>
    <w:rsid w:val="16238D44"/>
    <w:rsid w:val="163CC0C6"/>
    <w:rsid w:val="16480096"/>
    <w:rsid w:val="16495401"/>
    <w:rsid w:val="164D3094"/>
    <w:rsid w:val="164DC331"/>
    <w:rsid w:val="1652F4A4"/>
    <w:rsid w:val="16577644"/>
    <w:rsid w:val="166BA18C"/>
    <w:rsid w:val="166BEB96"/>
    <w:rsid w:val="16711F35"/>
    <w:rsid w:val="1673F42C"/>
    <w:rsid w:val="16761E9C"/>
    <w:rsid w:val="167C1326"/>
    <w:rsid w:val="168C5C76"/>
    <w:rsid w:val="169E25AB"/>
    <w:rsid w:val="16C1984F"/>
    <w:rsid w:val="16C514D9"/>
    <w:rsid w:val="16C66D63"/>
    <w:rsid w:val="16CBF60E"/>
    <w:rsid w:val="16CFCE9D"/>
    <w:rsid w:val="16D24CE0"/>
    <w:rsid w:val="16D65C48"/>
    <w:rsid w:val="16E03574"/>
    <w:rsid w:val="16E1EAC3"/>
    <w:rsid w:val="16E54E95"/>
    <w:rsid w:val="16E56788"/>
    <w:rsid w:val="16E927D8"/>
    <w:rsid w:val="16EC8B64"/>
    <w:rsid w:val="16ED5710"/>
    <w:rsid w:val="16EEC4B8"/>
    <w:rsid w:val="16F387AF"/>
    <w:rsid w:val="16FC2A8E"/>
    <w:rsid w:val="170E8533"/>
    <w:rsid w:val="17124839"/>
    <w:rsid w:val="1715289B"/>
    <w:rsid w:val="17366554"/>
    <w:rsid w:val="17394FCF"/>
    <w:rsid w:val="1744F163"/>
    <w:rsid w:val="175DF364"/>
    <w:rsid w:val="17600715"/>
    <w:rsid w:val="176958F1"/>
    <w:rsid w:val="177554EA"/>
    <w:rsid w:val="1788B6E3"/>
    <w:rsid w:val="178C400E"/>
    <w:rsid w:val="1796F815"/>
    <w:rsid w:val="179EE109"/>
    <w:rsid w:val="17A17258"/>
    <w:rsid w:val="17AE3D6B"/>
    <w:rsid w:val="17B98D3A"/>
    <w:rsid w:val="17BFF487"/>
    <w:rsid w:val="17CF2B0A"/>
    <w:rsid w:val="17DFB8B5"/>
    <w:rsid w:val="17EDE3C4"/>
    <w:rsid w:val="17F5B4AF"/>
    <w:rsid w:val="180CEF96"/>
    <w:rsid w:val="1812AAFF"/>
    <w:rsid w:val="18201C03"/>
    <w:rsid w:val="182062D0"/>
    <w:rsid w:val="18218604"/>
    <w:rsid w:val="182CE5CD"/>
    <w:rsid w:val="182D05D7"/>
    <w:rsid w:val="1833119E"/>
    <w:rsid w:val="18332CDC"/>
    <w:rsid w:val="183574DF"/>
    <w:rsid w:val="184797E9"/>
    <w:rsid w:val="1848FDF4"/>
    <w:rsid w:val="184C8195"/>
    <w:rsid w:val="185E9267"/>
    <w:rsid w:val="18677079"/>
    <w:rsid w:val="1872C720"/>
    <w:rsid w:val="1874E2DB"/>
    <w:rsid w:val="187A9730"/>
    <w:rsid w:val="187B72FB"/>
    <w:rsid w:val="18805EBE"/>
    <w:rsid w:val="1889B393"/>
    <w:rsid w:val="188A88BD"/>
    <w:rsid w:val="189A6197"/>
    <w:rsid w:val="18A1D901"/>
    <w:rsid w:val="18B229B0"/>
    <w:rsid w:val="18BB0EF2"/>
    <w:rsid w:val="18D19625"/>
    <w:rsid w:val="18D568DB"/>
    <w:rsid w:val="18D7D8BC"/>
    <w:rsid w:val="18DB66D8"/>
    <w:rsid w:val="18DD2B1B"/>
    <w:rsid w:val="18EB4E71"/>
    <w:rsid w:val="18EFF3AB"/>
    <w:rsid w:val="18F11DA5"/>
    <w:rsid w:val="190BCD7C"/>
    <w:rsid w:val="190DABE1"/>
    <w:rsid w:val="19105A9F"/>
    <w:rsid w:val="191374CA"/>
    <w:rsid w:val="1918E266"/>
    <w:rsid w:val="191A14CC"/>
    <w:rsid w:val="191FE2C5"/>
    <w:rsid w:val="19238EF8"/>
    <w:rsid w:val="19252268"/>
    <w:rsid w:val="193DD28D"/>
    <w:rsid w:val="1945EEF1"/>
    <w:rsid w:val="1948FFAC"/>
    <w:rsid w:val="194D004D"/>
    <w:rsid w:val="196CE767"/>
    <w:rsid w:val="196D2DC2"/>
    <w:rsid w:val="196FE2DF"/>
    <w:rsid w:val="19702AD1"/>
    <w:rsid w:val="1979FAD4"/>
    <w:rsid w:val="197C2387"/>
    <w:rsid w:val="198314D3"/>
    <w:rsid w:val="198C7E76"/>
    <w:rsid w:val="199B8432"/>
    <w:rsid w:val="19A4F7BC"/>
    <w:rsid w:val="19B6986B"/>
    <w:rsid w:val="19BDC184"/>
    <w:rsid w:val="19C3FD38"/>
    <w:rsid w:val="19C5985B"/>
    <w:rsid w:val="19C66C73"/>
    <w:rsid w:val="19C85803"/>
    <w:rsid w:val="19C87DD6"/>
    <w:rsid w:val="19CF0957"/>
    <w:rsid w:val="19E2B1E2"/>
    <w:rsid w:val="19E2B358"/>
    <w:rsid w:val="19F22087"/>
    <w:rsid w:val="19F677B8"/>
    <w:rsid w:val="1A070D25"/>
    <w:rsid w:val="1A0B9791"/>
    <w:rsid w:val="1A1A9CC0"/>
    <w:rsid w:val="1A1C2F1F"/>
    <w:rsid w:val="1A37F660"/>
    <w:rsid w:val="1A38FFC8"/>
    <w:rsid w:val="1A501BC8"/>
    <w:rsid w:val="1A53B0C5"/>
    <w:rsid w:val="1A56DF53"/>
    <w:rsid w:val="1A5E728A"/>
    <w:rsid w:val="1A691162"/>
    <w:rsid w:val="1A6DBDC7"/>
    <w:rsid w:val="1A722143"/>
    <w:rsid w:val="1A72D775"/>
    <w:rsid w:val="1A75540C"/>
    <w:rsid w:val="1A75999C"/>
    <w:rsid w:val="1A7A3A8A"/>
    <w:rsid w:val="1A7C1FD9"/>
    <w:rsid w:val="1A893D6D"/>
    <w:rsid w:val="1AA860B6"/>
    <w:rsid w:val="1AAA3580"/>
    <w:rsid w:val="1AB5B41A"/>
    <w:rsid w:val="1AB78434"/>
    <w:rsid w:val="1ABA68C3"/>
    <w:rsid w:val="1ABAB76C"/>
    <w:rsid w:val="1AD2E278"/>
    <w:rsid w:val="1AD2EB5E"/>
    <w:rsid w:val="1AE50DBE"/>
    <w:rsid w:val="1AE5FF18"/>
    <w:rsid w:val="1AE78819"/>
    <w:rsid w:val="1AE9F47D"/>
    <w:rsid w:val="1AEA2324"/>
    <w:rsid w:val="1AEC8DD0"/>
    <w:rsid w:val="1AED4D78"/>
    <w:rsid w:val="1AEEAE80"/>
    <w:rsid w:val="1AF93BD1"/>
    <w:rsid w:val="1AFE361B"/>
    <w:rsid w:val="1B01B18F"/>
    <w:rsid w:val="1B0B9EEA"/>
    <w:rsid w:val="1B119446"/>
    <w:rsid w:val="1B139F0D"/>
    <w:rsid w:val="1B14D694"/>
    <w:rsid w:val="1B162C31"/>
    <w:rsid w:val="1B1B47A3"/>
    <w:rsid w:val="1B1DACF6"/>
    <w:rsid w:val="1B1E7DFB"/>
    <w:rsid w:val="1B1F0A70"/>
    <w:rsid w:val="1B37A0D4"/>
    <w:rsid w:val="1B50642C"/>
    <w:rsid w:val="1B51857D"/>
    <w:rsid w:val="1B58680D"/>
    <w:rsid w:val="1B58D6F5"/>
    <w:rsid w:val="1B5CBF23"/>
    <w:rsid w:val="1B5E5194"/>
    <w:rsid w:val="1B5FCD99"/>
    <w:rsid w:val="1B64DD2B"/>
    <w:rsid w:val="1B7104B6"/>
    <w:rsid w:val="1B7B6DB1"/>
    <w:rsid w:val="1B7F5307"/>
    <w:rsid w:val="1B8083D8"/>
    <w:rsid w:val="1B81160D"/>
    <w:rsid w:val="1B880A1E"/>
    <w:rsid w:val="1B88350D"/>
    <w:rsid w:val="1BA818A6"/>
    <w:rsid w:val="1BBE780B"/>
    <w:rsid w:val="1BBFE3EC"/>
    <w:rsid w:val="1BC0C631"/>
    <w:rsid w:val="1BE44778"/>
    <w:rsid w:val="1BF40FD8"/>
    <w:rsid w:val="1BF99771"/>
    <w:rsid w:val="1BFFF9B7"/>
    <w:rsid w:val="1C14739A"/>
    <w:rsid w:val="1C147C6D"/>
    <w:rsid w:val="1C1655B6"/>
    <w:rsid w:val="1C17B374"/>
    <w:rsid w:val="1C19CF0E"/>
    <w:rsid w:val="1C1B8C5D"/>
    <w:rsid w:val="1C1DE537"/>
    <w:rsid w:val="1C226FAC"/>
    <w:rsid w:val="1C234D8C"/>
    <w:rsid w:val="1C3302A3"/>
    <w:rsid w:val="1C43BA98"/>
    <w:rsid w:val="1C4DDE82"/>
    <w:rsid w:val="1C52AD1D"/>
    <w:rsid w:val="1C52FF47"/>
    <w:rsid w:val="1C587C4D"/>
    <w:rsid w:val="1C6EF057"/>
    <w:rsid w:val="1C78247D"/>
    <w:rsid w:val="1C7A7879"/>
    <w:rsid w:val="1C7B20AD"/>
    <w:rsid w:val="1C7F978F"/>
    <w:rsid w:val="1C8CC8EC"/>
    <w:rsid w:val="1C8FF586"/>
    <w:rsid w:val="1CA3731E"/>
    <w:rsid w:val="1CA3A8AA"/>
    <w:rsid w:val="1CB19B96"/>
    <w:rsid w:val="1CC2F8DD"/>
    <w:rsid w:val="1CDDFA89"/>
    <w:rsid w:val="1CDEBC0F"/>
    <w:rsid w:val="1CEB2710"/>
    <w:rsid w:val="1CEE7A36"/>
    <w:rsid w:val="1CEF7662"/>
    <w:rsid w:val="1CF3638D"/>
    <w:rsid w:val="1CF78CDD"/>
    <w:rsid w:val="1D007C66"/>
    <w:rsid w:val="1D05EE8E"/>
    <w:rsid w:val="1D16219C"/>
    <w:rsid w:val="1D25AA03"/>
    <w:rsid w:val="1D314240"/>
    <w:rsid w:val="1D43FD1E"/>
    <w:rsid w:val="1D4A0BFB"/>
    <w:rsid w:val="1D4C679B"/>
    <w:rsid w:val="1D5146EC"/>
    <w:rsid w:val="1D58A184"/>
    <w:rsid w:val="1D6183B0"/>
    <w:rsid w:val="1D6EBEE9"/>
    <w:rsid w:val="1D7B5888"/>
    <w:rsid w:val="1D81B221"/>
    <w:rsid w:val="1D84A8D8"/>
    <w:rsid w:val="1D8B5670"/>
    <w:rsid w:val="1D8CED3F"/>
    <w:rsid w:val="1DACF4CE"/>
    <w:rsid w:val="1DB3CEA8"/>
    <w:rsid w:val="1DC35F03"/>
    <w:rsid w:val="1DD74B26"/>
    <w:rsid w:val="1DDE7A0C"/>
    <w:rsid w:val="1DE1AF9A"/>
    <w:rsid w:val="1DE33EAF"/>
    <w:rsid w:val="1DE3B837"/>
    <w:rsid w:val="1DE7CEE9"/>
    <w:rsid w:val="1DEED7A5"/>
    <w:rsid w:val="1DF39762"/>
    <w:rsid w:val="1DF4D021"/>
    <w:rsid w:val="1DFCA8B8"/>
    <w:rsid w:val="1DFDD03A"/>
    <w:rsid w:val="1E006FF4"/>
    <w:rsid w:val="1E030A78"/>
    <w:rsid w:val="1E05D578"/>
    <w:rsid w:val="1E1CAE80"/>
    <w:rsid w:val="1E2F4C0C"/>
    <w:rsid w:val="1E374BAA"/>
    <w:rsid w:val="1E58C372"/>
    <w:rsid w:val="1E5DC7F1"/>
    <w:rsid w:val="1E609913"/>
    <w:rsid w:val="1E854DA0"/>
    <w:rsid w:val="1E85B1AF"/>
    <w:rsid w:val="1E863440"/>
    <w:rsid w:val="1E897011"/>
    <w:rsid w:val="1E8B1693"/>
    <w:rsid w:val="1E8B1A71"/>
    <w:rsid w:val="1E99773F"/>
    <w:rsid w:val="1E9C4CC7"/>
    <w:rsid w:val="1E9D9DC3"/>
    <w:rsid w:val="1EAE38DB"/>
    <w:rsid w:val="1EB70360"/>
    <w:rsid w:val="1EBAA871"/>
    <w:rsid w:val="1EC2E934"/>
    <w:rsid w:val="1ED7DD30"/>
    <w:rsid w:val="1EDDFE2D"/>
    <w:rsid w:val="1EDF3525"/>
    <w:rsid w:val="1EE7B399"/>
    <w:rsid w:val="1EFC197F"/>
    <w:rsid w:val="1EFF6B6F"/>
    <w:rsid w:val="1F00579B"/>
    <w:rsid w:val="1F0D509E"/>
    <w:rsid w:val="1F103270"/>
    <w:rsid w:val="1F17F854"/>
    <w:rsid w:val="1F382F5B"/>
    <w:rsid w:val="1F3B971E"/>
    <w:rsid w:val="1F48C52F"/>
    <w:rsid w:val="1F584198"/>
    <w:rsid w:val="1F66FE54"/>
    <w:rsid w:val="1F6CC5CC"/>
    <w:rsid w:val="1F6FFB50"/>
    <w:rsid w:val="1F7061FE"/>
    <w:rsid w:val="1F7C0EE0"/>
    <w:rsid w:val="1F7F3E35"/>
    <w:rsid w:val="1F951BC9"/>
    <w:rsid w:val="1F96E2C1"/>
    <w:rsid w:val="1F98B869"/>
    <w:rsid w:val="1F9BEBF1"/>
    <w:rsid w:val="1F9C4055"/>
    <w:rsid w:val="1FA391EA"/>
    <w:rsid w:val="1FA53E62"/>
    <w:rsid w:val="1FA90FC5"/>
    <w:rsid w:val="1FAF744C"/>
    <w:rsid w:val="1FB0D88F"/>
    <w:rsid w:val="1FB93BC1"/>
    <w:rsid w:val="1FBDB52B"/>
    <w:rsid w:val="1FBE1CE5"/>
    <w:rsid w:val="1FC66FA5"/>
    <w:rsid w:val="1FCC6991"/>
    <w:rsid w:val="1FE0CE27"/>
    <w:rsid w:val="1FE1A24E"/>
    <w:rsid w:val="1FE453A6"/>
    <w:rsid w:val="2008C3AA"/>
    <w:rsid w:val="200EE95D"/>
    <w:rsid w:val="2021EAA7"/>
    <w:rsid w:val="2024E67B"/>
    <w:rsid w:val="20308FD2"/>
    <w:rsid w:val="2031DCEB"/>
    <w:rsid w:val="2037F306"/>
    <w:rsid w:val="203F2DC4"/>
    <w:rsid w:val="203FFBCB"/>
    <w:rsid w:val="204B0233"/>
    <w:rsid w:val="2052AFF6"/>
    <w:rsid w:val="2054095C"/>
    <w:rsid w:val="205AE386"/>
    <w:rsid w:val="205DB0A5"/>
    <w:rsid w:val="2061642D"/>
    <w:rsid w:val="20626E83"/>
    <w:rsid w:val="20662E8F"/>
    <w:rsid w:val="206B38DC"/>
    <w:rsid w:val="206C4DAB"/>
    <w:rsid w:val="2071D976"/>
    <w:rsid w:val="207FF855"/>
    <w:rsid w:val="20845F82"/>
    <w:rsid w:val="208522F5"/>
    <w:rsid w:val="208687F6"/>
    <w:rsid w:val="208822DB"/>
    <w:rsid w:val="20943754"/>
    <w:rsid w:val="20A02A86"/>
    <w:rsid w:val="20AAC6F0"/>
    <w:rsid w:val="20AAD5AF"/>
    <w:rsid w:val="20C5C451"/>
    <w:rsid w:val="20C5FB0B"/>
    <w:rsid w:val="20C620D7"/>
    <w:rsid w:val="20CFD2FF"/>
    <w:rsid w:val="20D03239"/>
    <w:rsid w:val="20DA2820"/>
    <w:rsid w:val="20DCDB76"/>
    <w:rsid w:val="20ED7579"/>
    <w:rsid w:val="20F390D7"/>
    <w:rsid w:val="20FB2BDC"/>
    <w:rsid w:val="211AD5DE"/>
    <w:rsid w:val="211B3D90"/>
    <w:rsid w:val="211E914A"/>
    <w:rsid w:val="211FEA9F"/>
    <w:rsid w:val="21241B10"/>
    <w:rsid w:val="2127ECA2"/>
    <w:rsid w:val="21300219"/>
    <w:rsid w:val="21307FB2"/>
    <w:rsid w:val="213810B6"/>
    <w:rsid w:val="213F624B"/>
    <w:rsid w:val="214E1E7D"/>
    <w:rsid w:val="215A93AE"/>
    <w:rsid w:val="2161F397"/>
    <w:rsid w:val="2166426D"/>
    <w:rsid w:val="2166EC8B"/>
    <w:rsid w:val="216AC04F"/>
    <w:rsid w:val="2178661C"/>
    <w:rsid w:val="21810B7E"/>
    <w:rsid w:val="2186077A"/>
    <w:rsid w:val="218656DB"/>
    <w:rsid w:val="2197F97B"/>
    <w:rsid w:val="2198AD2D"/>
    <w:rsid w:val="21A7593C"/>
    <w:rsid w:val="21AC4D41"/>
    <w:rsid w:val="21B8C769"/>
    <w:rsid w:val="21B97A93"/>
    <w:rsid w:val="21C8D369"/>
    <w:rsid w:val="21CEDC99"/>
    <w:rsid w:val="21D1AEAE"/>
    <w:rsid w:val="21D3381C"/>
    <w:rsid w:val="21D5A4F8"/>
    <w:rsid w:val="21DC9166"/>
    <w:rsid w:val="21E415F1"/>
    <w:rsid w:val="21EB1D2A"/>
    <w:rsid w:val="21FB581C"/>
    <w:rsid w:val="22012953"/>
    <w:rsid w:val="22074A44"/>
    <w:rsid w:val="220E1FEE"/>
    <w:rsid w:val="22274104"/>
    <w:rsid w:val="2227B2E0"/>
    <w:rsid w:val="2227B83B"/>
    <w:rsid w:val="223007B5"/>
    <w:rsid w:val="22365AB0"/>
    <w:rsid w:val="223E21AC"/>
    <w:rsid w:val="22412140"/>
    <w:rsid w:val="22412EE9"/>
    <w:rsid w:val="224134CA"/>
    <w:rsid w:val="2248C8DB"/>
    <w:rsid w:val="225B0EC5"/>
    <w:rsid w:val="228065F1"/>
    <w:rsid w:val="22843848"/>
    <w:rsid w:val="228ABA66"/>
    <w:rsid w:val="228B2A7C"/>
    <w:rsid w:val="228CF7B5"/>
    <w:rsid w:val="229D9929"/>
    <w:rsid w:val="229FB18F"/>
    <w:rsid w:val="22A12EB3"/>
    <w:rsid w:val="22A24427"/>
    <w:rsid w:val="22AB0662"/>
    <w:rsid w:val="22B09E55"/>
    <w:rsid w:val="22B456FA"/>
    <w:rsid w:val="22B5930A"/>
    <w:rsid w:val="22B633FA"/>
    <w:rsid w:val="22B81900"/>
    <w:rsid w:val="22B877E0"/>
    <w:rsid w:val="22C52B49"/>
    <w:rsid w:val="22DF854F"/>
    <w:rsid w:val="22E5DCEA"/>
    <w:rsid w:val="22E8CD63"/>
    <w:rsid w:val="22F51CB3"/>
    <w:rsid w:val="22F554DB"/>
    <w:rsid w:val="22F60AA7"/>
    <w:rsid w:val="22FC22DB"/>
    <w:rsid w:val="22FD30B2"/>
    <w:rsid w:val="22FFAA6F"/>
    <w:rsid w:val="2301B216"/>
    <w:rsid w:val="2303B5A0"/>
    <w:rsid w:val="23044BD5"/>
    <w:rsid w:val="230D3F96"/>
    <w:rsid w:val="23118FA6"/>
    <w:rsid w:val="2313C850"/>
    <w:rsid w:val="231D7784"/>
    <w:rsid w:val="233754A2"/>
    <w:rsid w:val="2342B979"/>
    <w:rsid w:val="2343AB5B"/>
    <w:rsid w:val="23440773"/>
    <w:rsid w:val="234F7943"/>
    <w:rsid w:val="235BE92F"/>
    <w:rsid w:val="235E2C9B"/>
    <w:rsid w:val="236379F2"/>
    <w:rsid w:val="23680285"/>
    <w:rsid w:val="236B90CD"/>
    <w:rsid w:val="236F3092"/>
    <w:rsid w:val="237E30B3"/>
    <w:rsid w:val="237E3D04"/>
    <w:rsid w:val="23941DE1"/>
    <w:rsid w:val="2396884E"/>
    <w:rsid w:val="2398EDCE"/>
    <w:rsid w:val="239BE68B"/>
    <w:rsid w:val="23A0ED56"/>
    <w:rsid w:val="23A17BB5"/>
    <w:rsid w:val="23AB6789"/>
    <w:rsid w:val="23B646D5"/>
    <w:rsid w:val="23B80A7B"/>
    <w:rsid w:val="23B98169"/>
    <w:rsid w:val="23C9E5AD"/>
    <w:rsid w:val="23CA92A1"/>
    <w:rsid w:val="23CCB7DB"/>
    <w:rsid w:val="23CD6DAF"/>
    <w:rsid w:val="23DAB9F4"/>
    <w:rsid w:val="23E79423"/>
    <w:rsid w:val="23E7CF94"/>
    <w:rsid w:val="23E9CD9A"/>
    <w:rsid w:val="23EB74D0"/>
    <w:rsid w:val="23EDB84E"/>
    <w:rsid w:val="23F726B1"/>
    <w:rsid w:val="23FC2358"/>
    <w:rsid w:val="23FDC199"/>
    <w:rsid w:val="2401D990"/>
    <w:rsid w:val="240457E9"/>
    <w:rsid w:val="2406E0AB"/>
    <w:rsid w:val="240C837F"/>
    <w:rsid w:val="241AAE0F"/>
    <w:rsid w:val="2424197B"/>
    <w:rsid w:val="24389F35"/>
    <w:rsid w:val="24442846"/>
    <w:rsid w:val="244A15C6"/>
    <w:rsid w:val="244EE099"/>
    <w:rsid w:val="24589313"/>
    <w:rsid w:val="246463EE"/>
    <w:rsid w:val="2464E3DD"/>
    <w:rsid w:val="2475CAAB"/>
    <w:rsid w:val="2486DEF6"/>
    <w:rsid w:val="248A0C5C"/>
    <w:rsid w:val="248D4A4F"/>
    <w:rsid w:val="24A05DAE"/>
    <w:rsid w:val="24A4376E"/>
    <w:rsid w:val="24A51861"/>
    <w:rsid w:val="24A672AC"/>
    <w:rsid w:val="24A8918E"/>
    <w:rsid w:val="24B25BE5"/>
    <w:rsid w:val="24C3B978"/>
    <w:rsid w:val="24D58BA0"/>
    <w:rsid w:val="24DE585F"/>
    <w:rsid w:val="24DF7BBC"/>
    <w:rsid w:val="24E4F345"/>
    <w:rsid w:val="24E764DD"/>
    <w:rsid w:val="24EF9E6D"/>
    <w:rsid w:val="24F0682B"/>
    <w:rsid w:val="24F9092A"/>
    <w:rsid w:val="2501D7B3"/>
    <w:rsid w:val="25095CF3"/>
    <w:rsid w:val="250E8B68"/>
    <w:rsid w:val="251DF32C"/>
    <w:rsid w:val="25288CC1"/>
    <w:rsid w:val="252D7098"/>
    <w:rsid w:val="252E1A24"/>
    <w:rsid w:val="253C28FE"/>
    <w:rsid w:val="253D156F"/>
    <w:rsid w:val="2541D0A1"/>
    <w:rsid w:val="254A8B0C"/>
    <w:rsid w:val="254DB670"/>
    <w:rsid w:val="2556FB87"/>
    <w:rsid w:val="255EE90D"/>
    <w:rsid w:val="2567AA79"/>
    <w:rsid w:val="25823908"/>
    <w:rsid w:val="25872E30"/>
    <w:rsid w:val="25AC6DE4"/>
    <w:rsid w:val="25B4D732"/>
    <w:rsid w:val="25B806B3"/>
    <w:rsid w:val="25BFA049"/>
    <w:rsid w:val="25C03F67"/>
    <w:rsid w:val="25C54DEB"/>
    <w:rsid w:val="25CCA4D9"/>
    <w:rsid w:val="25D5B38C"/>
    <w:rsid w:val="25DAD3A3"/>
    <w:rsid w:val="25E2107B"/>
    <w:rsid w:val="25E311A5"/>
    <w:rsid w:val="25E88FED"/>
    <w:rsid w:val="25EEB5D0"/>
    <w:rsid w:val="25EFB9C2"/>
    <w:rsid w:val="25F7AE25"/>
    <w:rsid w:val="25FC2C12"/>
    <w:rsid w:val="260191CE"/>
    <w:rsid w:val="2602F982"/>
    <w:rsid w:val="2609CAE3"/>
    <w:rsid w:val="2625DCBD"/>
    <w:rsid w:val="2633CBDC"/>
    <w:rsid w:val="2638631D"/>
    <w:rsid w:val="264A08F9"/>
    <w:rsid w:val="265B0433"/>
    <w:rsid w:val="2670A4D8"/>
    <w:rsid w:val="26790E93"/>
    <w:rsid w:val="267A28C0"/>
    <w:rsid w:val="268058F5"/>
    <w:rsid w:val="2686F449"/>
    <w:rsid w:val="26877184"/>
    <w:rsid w:val="2689885D"/>
    <w:rsid w:val="268A50C4"/>
    <w:rsid w:val="2692E0A8"/>
    <w:rsid w:val="26938104"/>
    <w:rsid w:val="26977C88"/>
    <w:rsid w:val="26AB9957"/>
    <w:rsid w:val="26B20F36"/>
    <w:rsid w:val="26C6DB9D"/>
    <w:rsid w:val="26CA5190"/>
    <w:rsid w:val="26DBEFA4"/>
    <w:rsid w:val="26E347AE"/>
    <w:rsid w:val="26E65B6D"/>
    <w:rsid w:val="26F1A73B"/>
    <w:rsid w:val="26F5C97A"/>
    <w:rsid w:val="26FC16D5"/>
    <w:rsid w:val="27019669"/>
    <w:rsid w:val="270200A0"/>
    <w:rsid w:val="27052B2B"/>
    <w:rsid w:val="270C90F4"/>
    <w:rsid w:val="2711C607"/>
    <w:rsid w:val="2714A00C"/>
    <w:rsid w:val="27180F95"/>
    <w:rsid w:val="2728A436"/>
    <w:rsid w:val="2729B177"/>
    <w:rsid w:val="272D8C39"/>
    <w:rsid w:val="272F26C1"/>
    <w:rsid w:val="272FC0C1"/>
    <w:rsid w:val="27308962"/>
    <w:rsid w:val="27331872"/>
    <w:rsid w:val="273DD566"/>
    <w:rsid w:val="273DEEF4"/>
    <w:rsid w:val="273F176C"/>
    <w:rsid w:val="27412232"/>
    <w:rsid w:val="2749807C"/>
    <w:rsid w:val="2750812B"/>
    <w:rsid w:val="27626B90"/>
    <w:rsid w:val="276D2DFE"/>
    <w:rsid w:val="2774A039"/>
    <w:rsid w:val="277B05F2"/>
    <w:rsid w:val="27852A77"/>
    <w:rsid w:val="2785E26E"/>
    <w:rsid w:val="2792E904"/>
    <w:rsid w:val="279B52C5"/>
    <w:rsid w:val="27A2A2E6"/>
    <w:rsid w:val="27A719FD"/>
    <w:rsid w:val="27AB59DC"/>
    <w:rsid w:val="27C61824"/>
    <w:rsid w:val="27CE5752"/>
    <w:rsid w:val="27E03250"/>
    <w:rsid w:val="27E98C6D"/>
    <w:rsid w:val="27EBC449"/>
    <w:rsid w:val="27EBF710"/>
    <w:rsid w:val="27EDD98A"/>
    <w:rsid w:val="27F9CD40"/>
    <w:rsid w:val="28029C6B"/>
    <w:rsid w:val="28214DAB"/>
    <w:rsid w:val="28218B5C"/>
    <w:rsid w:val="282DC4A6"/>
    <w:rsid w:val="28512302"/>
    <w:rsid w:val="2864573F"/>
    <w:rsid w:val="28682E73"/>
    <w:rsid w:val="28745CB5"/>
    <w:rsid w:val="287565BD"/>
    <w:rsid w:val="287677F4"/>
    <w:rsid w:val="287FAA09"/>
    <w:rsid w:val="288EB1EF"/>
    <w:rsid w:val="289689CF"/>
    <w:rsid w:val="28ABDC09"/>
    <w:rsid w:val="28ADA654"/>
    <w:rsid w:val="28AE4924"/>
    <w:rsid w:val="28AFF2E2"/>
    <w:rsid w:val="28B4CAE4"/>
    <w:rsid w:val="28BD3EBD"/>
    <w:rsid w:val="28C3137B"/>
    <w:rsid w:val="28CE454A"/>
    <w:rsid w:val="28D0E69F"/>
    <w:rsid w:val="28E6CCDA"/>
    <w:rsid w:val="2905D697"/>
    <w:rsid w:val="290E1F12"/>
    <w:rsid w:val="29238E81"/>
    <w:rsid w:val="292AFB06"/>
    <w:rsid w:val="292DDCBA"/>
    <w:rsid w:val="2934166A"/>
    <w:rsid w:val="2942EA5E"/>
    <w:rsid w:val="294F462F"/>
    <w:rsid w:val="29558B13"/>
    <w:rsid w:val="29577F9D"/>
    <w:rsid w:val="2957BF9A"/>
    <w:rsid w:val="295AB077"/>
    <w:rsid w:val="295B375F"/>
    <w:rsid w:val="295D7D7F"/>
    <w:rsid w:val="2965E19F"/>
    <w:rsid w:val="296650F9"/>
    <w:rsid w:val="296A25DD"/>
    <w:rsid w:val="2976A893"/>
    <w:rsid w:val="297A0825"/>
    <w:rsid w:val="297F4BDB"/>
    <w:rsid w:val="29834EC1"/>
    <w:rsid w:val="29922AC7"/>
    <w:rsid w:val="299418C1"/>
    <w:rsid w:val="299BE5AB"/>
    <w:rsid w:val="299DB2A8"/>
    <w:rsid w:val="299DEFC9"/>
    <w:rsid w:val="29A22221"/>
    <w:rsid w:val="29A32926"/>
    <w:rsid w:val="29A8459A"/>
    <w:rsid w:val="29ABCD52"/>
    <w:rsid w:val="29B322EE"/>
    <w:rsid w:val="29B34D55"/>
    <w:rsid w:val="29B4D10D"/>
    <w:rsid w:val="29B83038"/>
    <w:rsid w:val="29CA5ED8"/>
    <w:rsid w:val="29D26AFE"/>
    <w:rsid w:val="29D61FD3"/>
    <w:rsid w:val="29DC7DB7"/>
    <w:rsid w:val="29E15E7D"/>
    <w:rsid w:val="29ED96BF"/>
    <w:rsid w:val="29F270C6"/>
    <w:rsid w:val="2A08011C"/>
    <w:rsid w:val="2A113138"/>
    <w:rsid w:val="2A188015"/>
    <w:rsid w:val="2A20CB6D"/>
    <w:rsid w:val="2A268C88"/>
    <w:rsid w:val="2A29DEC3"/>
    <w:rsid w:val="2A2A6CAA"/>
    <w:rsid w:val="2A2D6A3C"/>
    <w:rsid w:val="2A3B199A"/>
    <w:rsid w:val="2A40C517"/>
    <w:rsid w:val="2A41C52F"/>
    <w:rsid w:val="2A4E8F57"/>
    <w:rsid w:val="2A5D42D0"/>
    <w:rsid w:val="2A67F8DE"/>
    <w:rsid w:val="2A6CE9F1"/>
    <w:rsid w:val="2A74CF21"/>
    <w:rsid w:val="2A7C8630"/>
    <w:rsid w:val="2A7DA35F"/>
    <w:rsid w:val="2A827955"/>
    <w:rsid w:val="2A85DAF6"/>
    <w:rsid w:val="2A96BCBC"/>
    <w:rsid w:val="2ABD57FA"/>
    <w:rsid w:val="2ABF5250"/>
    <w:rsid w:val="2AD2F387"/>
    <w:rsid w:val="2AD43ED5"/>
    <w:rsid w:val="2AD94A18"/>
    <w:rsid w:val="2AE232BB"/>
    <w:rsid w:val="2AF855DE"/>
    <w:rsid w:val="2AF8FE12"/>
    <w:rsid w:val="2B05A51F"/>
    <w:rsid w:val="2B07EAAE"/>
    <w:rsid w:val="2B0D7699"/>
    <w:rsid w:val="2B11D187"/>
    <w:rsid w:val="2B121D84"/>
    <w:rsid w:val="2B189264"/>
    <w:rsid w:val="2B190E63"/>
    <w:rsid w:val="2B2A1528"/>
    <w:rsid w:val="2B3455CB"/>
    <w:rsid w:val="2B39C3A3"/>
    <w:rsid w:val="2B3F2046"/>
    <w:rsid w:val="2B414832"/>
    <w:rsid w:val="2B4F6439"/>
    <w:rsid w:val="2B61AF9B"/>
    <w:rsid w:val="2B6F177F"/>
    <w:rsid w:val="2B76CB57"/>
    <w:rsid w:val="2B76DAFA"/>
    <w:rsid w:val="2B855933"/>
    <w:rsid w:val="2B8777D5"/>
    <w:rsid w:val="2B8DE3CF"/>
    <w:rsid w:val="2B90E661"/>
    <w:rsid w:val="2BA1794A"/>
    <w:rsid w:val="2BACBA89"/>
    <w:rsid w:val="2BB20957"/>
    <w:rsid w:val="2BC01578"/>
    <w:rsid w:val="2BC13FB1"/>
    <w:rsid w:val="2BC4C61A"/>
    <w:rsid w:val="2BCD5CDC"/>
    <w:rsid w:val="2BCE2A91"/>
    <w:rsid w:val="2BD7E8B8"/>
    <w:rsid w:val="2BD8C04E"/>
    <w:rsid w:val="2BE81710"/>
    <w:rsid w:val="2BF3129C"/>
    <w:rsid w:val="2BF981CB"/>
    <w:rsid w:val="2C01398C"/>
    <w:rsid w:val="2C03015D"/>
    <w:rsid w:val="2C13056D"/>
    <w:rsid w:val="2C1D7F6F"/>
    <w:rsid w:val="2C216C2D"/>
    <w:rsid w:val="2C274837"/>
    <w:rsid w:val="2C28E03C"/>
    <w:rsid w:val="2C39302D"/>
    <w:rsid w:val="2C394A40"/>
    <w:rsid w:val="2C438479"/>
    <w:rsid w:val="2C474400"/>
    <w:rsid w:val="2C4C9B7D"/>
    <w:rsid w:val="2C52C0AC"/>
    <w:rsid w:val="2C5D19CE"/>
    <w:rsid w:val="2C600BEB"/>
    <w:rsid w:val="2C6179E9"/>
    <w:rsid w:val="2C6918B9"/>
    <w:rsid w:val="2C80FDFD"/>
    <w:rsid w:val="2C8214F2"/>
    <w:rsid w:val="2C867F8C"/>
    <w:rsid w:val="2C8E05D3"/>
    <w:rsid w:val="2C953F34"/>
    <w:rsid w:val="2C9EA30C"/>
    <w:rsid w:val="2CA019E6"/>
    <w:rsid w:val="2CAC7EF5"/>
    <w:rsid w:val="2CAC8CE5"/>
    <w:rsid w:val="2CB37AD8"/>
    <w:rsid w:val="2CB871EC"/>
    <w:rsid w:val="2CCD0653"/>
    <w:rsid w:val="2CD49D4E"/>
    <w:rsid w:val="2CE2612F"/>
    <w:rsid w:val="2CE3C3C9"/>
    <w:rsid w:val="2CE8C19A"/>
    <w:rsid w:val="2CE9F14D"/>
    <w:rsid w:val="2CEB6AEE"/>
    <w:rsid w:val="2CEBFAAD"/>
    <w:rsid w:val="2CF8C752"/>
    <w:rsid w:val="2CF96CCC"/>
    <w:rsid w:val="2D0E2ECD"/>
    <w:rsid w:val="2D0EE7E2"/>
    <w:rsid w:val="2D164266"/>
    <w:rsid w:val="2D1820D0"/>
    <w:rsid w:val="2D246281"/>
    <w:rsid w:val="2D345736"/>
    <w:rsid w:val="2D34D0B5"/>
    <w:rsid w:val="2D38389A"/>
    <w:rsid w:val="2D39CA5B"/>
    <w:rsid w:val="2D44108E"/>
    <w:rsid w:val="2D4AF903"/>
    <w:rsid w:val="2D54C10F"/>
    <w:rsid w:val="2D55C7D6"/>
    <w:rsid w:val="2D58BB86"/>
    <w:rsid w:val="2D5D7B23"/>
    <w:rsid w:val="2D607CB3"/>
    <w:rsid w:val="2D6410FA"/>
    <w:rsid w:val="2D711599"/>
    <w:rsid w:val="2D8A1DEB"/>
    <w:rsid w:val="2D94F21F"/>
    <w:rsid w:val="2D9E3F8A"/>
    <w:rsid w:val="2DA69C74"/>
    <w:rsid w:val="2DA7E4CF"/>
    <w:rsid w:val="2DAB73F5"/>
    <w:rsid w:val="2DB21FF3"/>
    <w:rsid w:val="2DC020A0"/>
    <w:rsid w:val="2DC3FAF1"/>
    <w:rsid w:val="2DCEC3A9"/>
    <w:rsid w:val="2DD86B8E"/>
    <w:rsid w:val="2DD8F9FC"/>
    <w:rsid w:val="2E01A749"/>
    <w:rsid w:val="2E17284F"/>
    <w:rsid w:val="2E185A24"/>
    <w:rsid w:val="2E192441"/>
    <w:rsid w:val="2E2859F7"/>
    <w:rsid w:val="2E31B53B"/>
    <w:rsid w:val="2E339C18"/>
    <w:rsid w:val="2E3FE6D2"/>
    <w:rsid w:val="2E484B15"/>
    <w:rsid w:val="2E494734"/>
    <w:rsid w:val="2E4C500D"/>
    <w:rsid w:val="2E4D0D2F"/>
    <w:rsid w:val="2E4FF23D"/>
    <w:rsid w:val="2E57C988"/>
    <w:rsid w:val="2E59CC9B"/>
    <w:rsid w:val="2E6AD5F3"/>
    <w:rsid w:val="2E6C096D"/>
    <w:rsid w:val="2E7A8747"/>
    <w:rsid w:val="2E7CAFA8"/>
    <w:rsid w:val="2E844915"/>
    <w:rsid w:val="2E8A146F"/>
    <w:rsid w:val="2E9B2226"/>
    <w:rsid w:val="2EA41DA3"/>
    <w:rsid w:val="2EB314A3"/>
    <w:rsid w:val="2EB9A8AA"/>
    <w:rsid w:val="2EBFF792"/>
    <w:rsid w:val="2EC36D4F"/>
    <w:rsid w:val="2EDAEE16"/>
    <w:rsid w:val="2EE63B7F"/>
    <w:rsid w:val="2EF94844"/>
    <w:rsid w:val="2EFC1E28"/>
    <w:rsid w:val="2EFD51E8"/>
    <w:rsid w:val="2EFE4515"/>
    <w:rsid w:val="2F0354CA"/>
    <w:rsid w:val="2F051651"/>
    <w:rsid w:val="2F069D37"/>
    <w:rsid w:val="2F07E25F"/>
    <w:rsid w:val="2F0C7100"/>
    <w:rsid w:val="2F127221"/>
    <w:rsid w:val="2F15C6F4"/>
    <w:rsid w:val="2F16FB55"/>
    <w:rsid w:val="2F185DCA"/>
    <w:rsid w:val="2F27C7EE"/>
    <w:rsid w:val="2F321663"/>
    <w:rsid w:val="2F3FAE28"/>
    <w:rsid w:val="2F407440"/>
    <w:rsid w:val="2F4117E5"/>
    <w:rsid w:val="2F45C09C"/>
    <w:rsid w:val="2F497C9E"/>
    <w:rsid w:val="2F56671E"/>
    <w:rsid w:val="2F5752B4"/>
    <w:rsid w:val="2F72D12F"/>
    <w:rsid w:val="2F79B33C"/>
    <w:rsid w:val="2F912D25"/>
    <w:rsid w:val="2F96B3DC"/>
    <w:rsid w:val="2F995376"/>
    <w:rsid w:val="2FACE6C0"/>
    <w:rsid w:val="2FADCEE9"/>
    <w:rsid w:val="2FB36D82"/>
    <w:rsid w:val="2FB47A49"/>
    <w:rsid w:val="2FD04301"/>
    <w:rsid w:val="2FDF28BB"/>
    <w:rsid w:val="2FE79FEF"/>
    <w:rsid w:val="2FEBF291"/>
    <w:rsid w:val="2FEE9D15"/>
    <w:rsid w:val="2FFA3A3B"/>
    <w:rsid w:val="3002660C"/>
    <w:rsid w:val="300E6BDD"/>
    <w:rsid w:val="301BFD01"/>
    <w:rsid w:val="30241291"/>
    <w:rsid w:val="3028DF4F"/>
    <w:rsid w:val="302AE992"/>
    <w:rsid w:val="3036F287"/>
    <w:rsid w:val="303B1EF0"/>
    <w:rsid w:val="3044D41F"/>
    <w:rsid w:val="304987EE"/>
    <w:rsid w:val="3049E736"/>
    <w:rsid w:val="304B2D4E"/>
    <w:rsid w:val="305C9E3C"/>
    <w:rsid w:val="30632A95"/>
    <w:rsid w:val="30847F28"/>
    <w:rsid w:val="308C61D1"/>
    <w:rsid w:val="308D3A25"/>
    <w:rsid w:val="30992249"/>
    <w:rsid w:val="309D9C0E"/>
    <w:rsid w:val="30AD92BA"/>
    <w:rsid w:val="30ADFB70"/>
    <w:rsid w:val="30AF92AD"/>
    <w:rsid w:val="30B4505E"/>
    <w:rsid w:val="30C0C531"/>
    <w:rsid w:val="30CED0C0"/>
    <w:rsid w:val="30F32315"/>
    <w:rsid w:val="30F3A762"/>
    <w:rsid w:val="30FA885F"/>
    <w:rsid w:val="30FED3C1"/>
    <w:rsid w:val="3105DC90"/>
    <w:rsid w:val="31117196"/>
    <w:rsid w:val="3112D573"/>
    <w:rsid w:val="3120CC31"/>
    <w:rsid w:val="3121269E"/>
    <w:rsid w:val="31243B22"/>
    <w:rsid w:val="31290DF7"/>
    <w:rsid w:val="314552E6"/>
    <w:rsid w:val="314A7980"/>
    <w:rsid w:val="314C39A1"/>
    <w:rsid w:val="31523C09"/>
    <w:rsid w:val="3155196C"/>
    <w:rsid w:val="3156DD41"/>
    <w:rsid w:val="315C1F9E"/>
    <w:rsid w:val="315E2377"/>
    <w:rsid w:val="316AA5C4"/>
    <w:rsid w:val="317F28C8"/>
    <w:rsid w:val="319E2013"/>
    <w:rsid w:val="319FEA9A"/>
    <w:rsid w:val="31A0978E"/>
    <w:rsid w:val="31A7317C"/>
    <w:rsid w:val="31AF5DD6"/>
    <w:rsid w:val="31B732CB"/>
    <w:rsid w:val="31B79C54"/>
    <w:rsid w:val="31BF6BD0"/>
    <w:rsid w:val="31BFE2F2"/>
    <w:rsid w:val="31C26C0D"/>
    <w:rsid w:val="31C569F2"/>
    <w:rsid w:val="31C5B4CC"/>
    <w:rsid w:val="31CF3844"/>
    <w:rsid w:val="31D0F11F"/>
    <w:rsid w:val="31D5C3C5"/>
    <w:rsid w:val="31D7C7C4"/>
    <w:rsid w:val="31E95D83"/>
    <w:rsid w:val="31F1496C"/>
    <w:rsid w:val="31F4EF38"/>
    <w:rsid w:val="31F5DE29"/>
    <w:rsid w:val="31FAF37C"/>
    <w:rsid w:val="32086CFD"/>
    <w:rsid w:val="3214BBF6"/>
    <w:rsid w:val="322600A8"/>
    <w:rsid w:val="3226F4AB"/>
    <w:rsid w:val="3239402D"/>
    <w:rsid w:val="324C6C67"/>
    <w:rsid w:val="325731B1"/>
    <w:rsid w:val="325752B3"/>
    <w:rsid w:val="325F4039"/>
    <w:rsid w:val="325F6076"/>
    <w:rsid w:val="326222FD"/>
    <w:rsid w:val="326B7983"/>
    <w:rsid w:val="32882443"/>
    <w:rsid w:val="3292EFAD"/>
    <w:rsid w:val="329D1256"/>
    <w:rsid w:val="32A24588"/>
    <w:rsid w:val="32ADCBD6"/>
    <w:rsid w:val="32B7D03F"/>
    <w:rsid w:val="32C4699A"/>
    <w:rsid w:val="32C4A8D9"/>
    <w:rsid w:val="32D32A68"/>
    <w:rsid w:val="32D48598"/>
    <w:rsid w:val="32D54683"/>
    <w:rsid w:val="32E1589A"/>
    <w:rsid w:val="32E77247"/>
    <w:rsid w:val="32E79461"/>
    <w:rsid w:val="32F0FA39"/>
    <w:rsid w:val="32F6330D"/>
    <w:rsid w:val="32FEFB14"/>
    <w:rsid w:val="33009AA4"/>
    <w:rsid w:val="3304B064"/>
    <w:rsid w:val="330B104E"/>
    <w:rsid w:val="3316E73E"/>
    <w:rsid w:val="332571E3"/>
    <w:rsid w:val="332BC554"/>
    <w:rsid w:val="332C17C1"/>
    <w:rsid w:val="332DBEE6"/>
    <w:rsid w:val="33312EA9"/>
    <w:rsid w:val="333AED2F"/>
    <w:rsid w:val="33454F12"/>
    <w:rsid w:val="3347F2B9"/>
    <w:rsid w:val="334C2BE3"/>
    <w:rsid w:val="33531D23"/>
    <w:rsid w:val="3371B2AB"/>
    <w:rsid w:val="3372A91A"/>
    <w:rsid w:val="3372BFB2"/>
    <w:rsid w:val="3379554D"/>
    <w:rsid w:val="3396E05B"/>
    <w:rsid w:val="3397C4F8"/>
    <w:rsid w:val="33B28825"/>
    <w:rsid w:val="33D0C30B"/>
    <w:rsid w:val="33D3527E"/>
    <w:rsid w:val="33DD8F97"/>
    <w:rsid w:val="33F34BDD"/>
    <w:rsid w:val="3405302F"/>
    <w:rsid w:val="340749E4"/>
    <w:rsid w:val="3415AEED"/>
    <w:rsid w:val="342A89BB"/>
    <w:rsid w:val="342F192C"/>
    <w:rsid w:val="343A556C"/>
    <w:rsid w:val="344D490D"/>
    <w:rsid w:val="3451013C"/>
    <w:rsid w:val="345EBE0B"/>
    <w:rsid w:val="34607C4A"/>
    <w:rsid w:val="34681D5C"/>
    <w:rsid w:val="34683DAD"/>
    <w:rsid w:val="346D7332"/>
    <w:rsid w:val="346E3B20"/>
    <w:rsid w:val="346E7D0E"/>
    <w:rsid w:val="347A3CF4"/>
    <w:rsid w:val="34821E3F"/>
    <w:rsid w:val="34823F1C"/>
    <w:rsid w:val="348DA061"/>
    <w:rsid w:val="349BCD6E"/>
    <w:rsid w:val="34A36E19"/>
    <w:rsid w:val="34A4E90E"/>
    <w:rsid w:val="34A57865"/>
    <w:rsid w:val="34B351E4"/>
    <w:rsid w:val="34B89374"/>
    <w:rsid w:val="34BCB879"/>
    <w:rsid w:val="34BE0620"/>
    <w:rsid w:val="34C2AAAD"/>
    <w:rsid w:val="34CDBE49"/>
    <w:rsid w:val="34D0EADD"/>
    <w:rsid w:val="34D5CE3A"/>
    <w:rsid w:val="34DBEFC3"/>
    <w:rsid w:val="34DD1715"/>
    <w:rsid w:val="34E11F73"/>
    <w:rsid w:val="34E61532"/>
    <w:rsid w:val="34E8244C"/>
    <w:rsid w:val="34E8F243"/>
    <w:rsid w:val="34EA3CC9"/>
    <w:rsid w:val="34F5B3AD"/>
    <w:rsid w:val="350A9F0C"/>
    <w:rsid w:val="350DF0D1"/>
    <w:rsid w:val="350E797B"/>
    <w:rsid w:val="352AFCAB"/>
    <w:rsid w:val="352C1D43"/>
    <w:rsid w:val="353263B4"/>
    <w:rsid w:val="3546B8D4"/>
    <w:rsid w:val="3547FB45"/>
    <w:rsid w:val="3548BE37"/>
    <w:rsid w:val="354DB784"/>
    <w:rsid w:val="354E1CAA"/>
    <w:rsid w:val="3553E3DF"/>
    <w:rsid w:val="356428C6"/>
    <w:rsid w:val="3564CE4A"/>
    <w:rsid w:val="356A8C04"/>
    <w:rsid w:val="3575273C"/>
    <w:rsid w:val="357CAE64"/>
    <w:rsid w:val="357F5BCC"/>
    <w:rsid w:val="35802EBA"/>
    <w:rsid w:val="35829968"/>
    <w:rsid w:val="3584D051"/>
    <w:rsid w:val="3586248C"/>
    <w:rsid w:val="3586484A"/>
    <w:rsid w:val="358EA9F8"/>
    <w:rsid w:val="359A0E9D"/>
    <w:rsid w:val="359B1D46"/>
    <w:rsid w:val="359C5169"/>
    <w:rsid w:val="35A139D3"/>
    <w:rsid w:val="35A17694"/>
    <w:rsid w:val="35A31A45"/>
    <w:rsid w:val="35A7437C"/>
    <w:rsid w:val="35AAAB88"/>
    <w:rsid w:val="35C66530"/>
    <w:rsid w:val="35C80D10"/>
    <w:rsid w:val="35C81BAD"/>
    <w:rsid w:val="35CF16BF"/>
    <w:rsid w:val="35DEBB34"/>
    <w:rsid w:val="35F008B3"/>
    <w:rsid w:val="35F09069"/>
    <w:rsid w:val="35F3790D"/>
    <w:rsid w:val="35F841A4"/>
    <w:rsid w:val="3609AC55"/>
    <w:rsid w:val="360D2307"/>
    <w:rsid w:val="360D9C5E"/>
    <w:rsid w:val="361096A9"/>
    <w:rsid w:val="3612870C"/>
    <w:rsid w:val="36169911"/>
    <w:rsid w:val="361F2167"/>
    <w:rsid w:val="362C8526"/>
    <w:rsid w:val="362EF104"/>
    <w:rsid w:val="36377591"/>
    <w:rsid w:val="3639BA67"/>
    <w:rsid w:val="363F3E7A"/>
    <w:rsid w:val="364E8800"/>
    <w:rsid w:val="3653B214"/>
    <w:rsid w:val="3659D681"/>
    <w:rsid w:val="36633CC2"/>
    <w:rsid w:val="36721B02"/>
    <w:rsid w:val="368FEE48"/>
    <w:rsid w:val="369065B1"/>
    <w:rsid w:val="36B5742C"/>
    <w:rsid w:val="36C5973A"/>
    <w:rsid w:val="36D5DC64"/>
    <w:rsid w:val="36DFC0F3"/>
    <w:rsid w:val="36ED0F56"/>
    <w:rsid w:val="36FD2DAA"/>
    <w:rsid w:val="37001EB4"/>
    <w:rsid w:val="370861CB"/>
    <w:rsid w:val="370A98C1"/>
    <w:rsid w:val="370AF340"/>
    <w:rsid w:val="370EA87A"/>
    <w:rsid w:val="371C12DF"/>
    <w:rsid w:val="371E734A"/>
    <w:rsid w:val="37286E96"/>
    <w:rsid w:val="37359420"/>
    <w:rsid w:val="3736E259"/>
    <w:rsid w:val="373E83E0"/>
    <w:rsid w:val="373EEAA6"/>
    <w:rsid w:val="37419D6D"/>
    <w:rsid w:val="374A6FAB"/>
    <w:rsid w:val="3752DE61"/>
    <w:rsid w:val="37531725"/>
    <w:rsid w:val="375E28BA"/>
    <w:rsid w:val="3766B575"/>
    <w:rsid w:val="377C59E5"/>
    <w:rsid w:val="3783FB9B"/>
    <w:rsid w:val="378A55C7"/>
    <w:rsid w:val="37901666"/>
    <w:rsid w:val="379510EB"/>
    <w:rsid w:val="37958A0A"/>
    <w:rsid w:val="3797E886"/>
    <w:rsid w:val="379EF1B6"/>
    <w:rsid w:val="37A0F777"/>
    <w:rsid w:val="37A3BCF5"/>
    <w:rsid w:val="37BE3472"/>
    <w:rsid w:val="37C66121"/>
    <w:rsid w:val="37C8A06D"/>
    <w:rsid w:val="37CE60B6"/>
    <w:rsid w:val="37E1C9C6"/>
    <w:rsid w:val="37EA5861"/>
    <w:rsid w:val="37FE3D36"/>
    <w:rsid w:val="381082B7"/>
    <w:rsid w:val="3817766E"/>
    <w:rsid w:val="382EC7A5"/>
    <w:rsid w:val="3830321D"/>
    <w:rsid w:val="383B6922"/>
    <w:rsid w:val="383EBE5D"/>
    <w:rsid w:val="384675E0"/>
    <w:rsid w:val="384BD5EA"/>
    <w:rsid w:val="3862BF02"/>
    <w:rsid w:val="3877FC71"/>
    <w:rsid w:val="387B9E7A"/>
    <w:rsid w:val="387D2A3F"/>
    <w:rsid w:val="388CC91F"/>
    <w:rsid w:val="38915D16"/>
    <w:rsid w:val="38997D07"/>
    <w:rsid w:val="389B4A21"/>
    <w:rsid w:val="38A22CC6"/>
    <w:rsid w:val="38B44F26"/>
    <w:rsid w:val="38BB44FE"/>
    <w:rsid w:val="38BD0571"/>
    <w:rsid w:val="38DCB53C"/>
    <w:rsid w:val="38F7EC2E"/>
    <w:rsid w:val="38F91FBA"/>
    <w:rsid w:val="3906B781"/>
    <w:rsid w:val="390D78F8"/>
    <w:rsid w:val="391A6AAD"/>
    <w:rsid w:val="391FA925"/>
    <w:rsid w:val="3920CB6B"/>
    <w:rsid w:val="3926D494"/>
    <w:rsid w:val="3926F4B3"/>
    <w:rsid w:val="3935C661"/>
    <w:rsid w:val="39363FBA"/>
    <w:rsid w:val="39368553"/>
    <w:rsid w:val="393EAFFB"/>
    <w:rsid w:val="394482FB"/>
    <w:rsid w:val="394D4E1B"/>
    <w:rsid w:val="3956874D"/>
    <w:rsid w:val="39579B74"/>
    <w:rsid w:val="3959EF01"/>
    <w:rsid w:val="395AE1E1"/>
    <w:rsid w:val="395FB717"/>
    <w:rsid w:val="396569F9"/>
    <w:rsid w:val="3976DF3C"/>
    <w:rsid w:val="397EE968"/>
    <w:rsid w:val="398628C2"/>
    <w:rsid w:val="3993D1B6"/>
    <w:rsid w:val="39981DBF"/>
    <w:rsid w:val="39988306"/>
    <w:rsid w:val="39A17D0B"/>
    <w:rsid w:val="39A1CA48"/>
    <w:rsid w:val="39A29372"/>
    <w:rsid w:val="39A3211C"/>
    <w:rsid w:val="39A981D5"/>
    <w:rsid w:val="39AB7A76"/>
    <w:rsid w:val="39B4F1A0"/>
    <w:rsid w:val="39BB6D67"/>
    <w:rsid w:val="39BDE806"/>
    <w:rsid w:val="39C73D78"/>
    <w:rsid w:val="39CD5838"/>
    <w:rsid w:val="39D48896"/>
    <w:rsid w:val="39E7C7B1"/>
    <w:rsid w:val="39E81500"/>
    <w:rsid w:val="39EAAC99"/>
    <w:rsid w:val="39EE5FBC"/>
    <w:rsid w:val="39EF05E1"/>
    <w:rsid w:val="39F027D6"/>
    <w:rsid w:val="39F1B3CA"/>
    <w:rsid w:val="39F382E5"/>
    <w:rsid w:val="39FF7582"/>
    <w:rsid w:val="3A120FE4"/>
    <w:rsid w:val="3A1991B4"/>
    <w:rsid w:val="3A24EDAB"/>
    <w:rsid w:val="3A4165DB"/>
    <w:rsid w:val="3A4330BF"/>
    <w:rsid w:val="3A457759"/>
    <w:rsid w:val="3A513D64"/>
    <w:rsid w:val="3A514E9A"/>
    <w:rsid w:val="3A5E9BA4"/>
    <w:rsid w:val="3A697BED"/>
    <w:rsid w:val="3A6E7584"/>
    <w:rsid w:val="3A72903A"/>
    <w:rsid w:val="3A797C88"/>
    <w:rsid w:val="3A7FB715"/>
    <w:rsid w:val="3A89E80D"/>
    <w:rsid w:val="3A99D653"/>
    <w:rsid w:val="3AA158DC"/>
    <w:rsid w:val="3AB2D013"/>
    <w:rsid w:val="3AB5EA02"/>
    <w:rsid w:val="3AB78FA7"/>
    <w:rsid w:val="3AC2A4F5"/>
    <w:rsid w:val="3AC2F6F4"/>
    <w:rsid w:val="3AD68AFA"/>
    <w:rsid w:val="3ADF74F5"/>
    <w:rsid w:val="3AE830BE"/>
    <w:rsid w:val="3AE8C2D4"/>
    <w:rsid w:val="3AED07E7"/>
    <w:rsid w:val="3AF8EDB2"/>
    <w:rsid w:val="3B002F9D"/>
    <w:rsid w:val="3B014294"/>
    <w:rsid w:val="3B0AEDE7"/>
    <w:rsid w:val="3B0EF956"/>
    <w:rsid w:val="3B131C78"/>
    <w:rsid w:val="3B1B17F5"/>
    <w:rsid w:val="3B1B5874"/>
    <w:rsid w:val="3B1D8BAE"/>
    <w:rsid w:val="3B231890"/>
    <w:rsid w:val="3B296B26"/>
    <w:rsid w:val="3B2F8E4A"/>
    <w:rsid w:val="3B3C40ED"/>
    <w:rsid w:val="3B3CDE73"/>
    <w:rsid w:val="3B42B61D"/>
    <w:rsid w:val="3B536FDF"/>
    <w:rsid w:val="3B5EAB08"/>
    <w:rsid w:val="3B659EC3"/>
    <w:rsid w:val="3B76C042"/>
    <w:rsid w:val="3B7A6FBE"/>
    <w:rsid w:val="3B8AFF67"/>
    <w:rsid w:val="3B922A3D"/>
    <w:rsid w:val="3B9E2714"/>
    <w:rsid w:val="3B9F5DF0"/>
    <w:rsid w:val="3BA73CAF"/>
    <w:rsid w:val="3BA750BC"/>
    <w:rsid w:val="3BA8849C"/>
    <w:rsid w:val="3BADD113"/>
    <w:rsid w:val="3BC93E48"/>
    <w:rsid w:val="3BCD4DAE"/>
    <w:rsid w:val="3BDB0944"/>
    <w:rsid w:val="3BDF26B3"/>
    <w:rsid w:val="3BE667FE"/>
    <w:rsid w:val="3BF00268"/>
    <w:rsid w:val="3BF1A69E"/>
    <w:rsid w:val="3C125BC9"/>
    <w:rsid w:val="3C177AFB"/>
    <w:rsid w:val="3C1F852F"/>
    <w:rsid w:val="3C35A6B4"/>
    <w:rsid w:val="3C36CF8A"/>
    <w:rsid w:val="3C3C5400"/>
    <w:rsid w:val="3C4BB180"/>
    <w:rsid w:val="3C52FFD6"/>
    <w:rsid w:val="3C5C1962"/>
    <w:rsid w:val="3C5DDCB6"/>
    <w:rsid w:val="3C64CAB3"/>
    <w:rsid w:val="3C6A9168"/>
    <w:rsid w:val="3C71948A"/>
    <w:rsid w:val="3C72579B"/>
    <w:rsid w:val="3C74163D"/>
    <w:rsid w:val="3C741DA3"/>
    <w:rsid w:val="3C8451A1"/>
    <w:rsid w:val="3C8AEDAD"/>
    <w:rsid w:val="3C8B0838"/>
    <w:rsid w:val="3C8E5021"/>
    <w:rsid w:val="3C907E0A"/>
    <w:rsid w:val="3CA370AD"/>
    <w:rsid w:val="3CADB654"/>
    <w:rsid w:val="3CB5B355"/>
    <w:rsid w:val="3CBA4D7B"/>
    <w:rsid w:val="3CC9AE2E"/>
    <w:rsid w:val="3CE5989D"/>
    <w:rsid w:val="3CE85707"/>
    <w:rsid w:val="3CE9EED1"/>
    <w:rsid w:val="3CEACDAD"/>
    <w:rsid w:val="3D0855A9"/>
    <w:rsid w:val="3D1017DE"/>
    <w:rsid w:val="3D1BB061"/>
    <w:rsid w:val="3D1FA02D"/>
    <w:rsid w:val="3D2E7D80"/>
    <w:rsid w:val="3D32475D"/>
    <w:rsid w:val="3D363FBC"/>
    <w:rsid w:val="3D365000"/>
    <w:rsid w:val="3D3CC5FC"/>
    <w:rsid w:val="3D44B256"/>
    <w:rsid w:val="3D44D028"/>
    <w:rsid w:val="3D4775AA"/>
    <w:rsid w:val="3D4FB9A6"/>
    <w:rsid w:val="3D530D2A"/>
    <w:rsid w:val="3D6F2492"/>
    <w:rsid w:val="3D736C76"/>
    <w:rsid w:val="3D77A551"/>
    <w:rsid w:val="3D7A34C4"/>
    <w:rsid w:val="3D7AD38B"/>
    <w:rsid w:val="3D801EBC"/>
    <w:rsid w:val="3D831C4E"/>
    <w:rsid w:val="3D8E32EB"/>
    <w:rsid w:val="3D910FDB"/>
    <w:rsid w:val="3D93A142"/>
    <w:rsid w:val="3D943C9D"/>
    <w:rsid w:val="3DA3A456"/>
    <w:rsid w:val="3DAB5734"/>
    <w:rsid w:val="3DC00FE7"/>
    <w:rsid w:val="3DC0309B"/>
    <w:rsid w:val="3DC6B509"/>
    <w:rsid w:val="3DCCE3FD"/>
    <w:rsid w:val="3DD0C8CC"/>
    <w:rsid w:val="3DD419BB"/>
    <w:rsid w:val="3DDB802E"/>
    <w:rsid w:val="3DDB94FA"/>
    <w:rsid w:val="3DE41AFC"/>
    <w:rsid w:val="3DE9DFC1"/>
    <w:rsid w:val="3DED8AC4"/>
    <w:rsid w:val="3DF43C8E"/>
    <w:rsid w:val="3E006EAD"/>
    <w:rsid w:val="3E00786C"/>
    <w:rsid w:val="3E12E482"/>
    <w:rsid w:val="3E16D4CE"/>
    <w:rsid w:val="3E20A77C"/>
    <w:rsid w:val="3E232A93"/>
    <w:rsid w:val="3E2EB0A8"/>
    <w:rsid w:val="3E338731"/>
    <w:rsid w:val="3E445CEB"/>
    <w:rsid w:val="3E44CC4C"/>
    <w:rsid w:val="3E490472"/>
    <w:rsid w:val="3E574CC2"/>
    <w:rsid w:val="3E6328AB"/>
    <w:rsid w:val="3E6B5726"/>
    <w:rsid w:val="3E6D9655"/>
    <w:rsid w:val="3E6DCDDB"/>
    <w:rsid w:val="3E7192B3"/>
    <w:rsid w:val="3E7D12CE"/>
    <w:rsid w:val="3E823715"/>
    <w:rsid w:val="3E8268A1"/>
    <w:rsid w:val="3E90A1BB"/>
    <w:rsid w:val="3E93A8DF"/>
    <w:rsid w:val="3E95DD3B"/>
    <w:rsid w:val="3E9DEF58"/>
    <w:rsid w:val="3E9E101F"/>
    <w:rsid w:val="3EA2F628"/>
    <w:rsid w:val="3EB72F62"/>
    <w:rsid w:val="3EB7388C"/>
    <w:rsid w:val="3EBF06BF"/>
    <w:rsid w:val="3EC1D0DF"/>
    <w:rsid w:val="3EC4A03B"/>
    <w:rsid w:val="3ECCFBE8"/>
    <w:rsid w:val="3ECE17BE"/>
    <w:rsid w:val="3EF23EF8"/>
    <w:rsid w:val="3F0B862A"/>
    <w:rsid w:val="3F0E2659"/>
    <w:rsid w:val="3F0F7EA2"/>
    <w:rsid w:val="3F1CB33F"/>
    <w:rsid w:val="3F1ECD34"/>
    <w:rsid w:val="3F237AE1"/>
    <w:rsid w:val="3F2E5736"/>
    <w:rsid w:val="3F2F7B75"/>
    <w:rsid w:val="3F4500AD"/>
    <w:rsid w:val="3F504CE6"/>
    <w:rsid w:val="3F55BCF1"/>
    <w:rsid w:val="3F5CD0A8"/>
    <w:rsid w:val="3F614C50"/>
    <w:rsid w:val="3F687686"/>
    <w:rsid w:val="3F7C5FBB"/>
    <w:rsid w:val="3F818B40"/>
    <w:rsid w:val="3F8C9020"/>
    <w:rsid w:val="3F966817"/>
    <w:rsid w:val="3FB12D57"/>
    <w:rsid w:val="3FC55123"/>
    <w:rsid w:val="3FCA77DD"/>
    <w:rsid w:val="3FCAFD59"/>
    <w:rsid w:val="3FCCF82A"/>
    <w:rsid w:val="3FD6C68C"/>
    <w:rsid w:val="3FDA12EB"/>
    <w:rsid w:val="3FE4D4D3"/>
    <w:rsid w:val="3FE6C106"/>
    <w:rsid w:val="3FF5841C"/>
    <w:rsid w:val="4009C818"/>
    <w:rsid w:val="400D909D"/>
    <w:rsid w:val="40135735"/>
    <w:rsid w:val="40185DD7"/>
    <w:rsid w:val="4027BE4F"/>
    <w:rsid w:val="402EAE69"/>
    <w:rsid w:val="402FAEEE"/>
    <w:rsid w:val="40367EFC"/>
    <w:rsid w:val="4038F926"/>
    <w:rsid w:val="403FC505"/>
    <w:rsid w:val="404CABFD"/>
    <w:rsid w:val="405A78FF"/>
    <w:rsid w:val="40687A83"/>
    <w:rsid w:val="407B2F29"/>
    <w:rsid w:val="4081E161"/>
    <w:rsid w:val="40821230"/>
    <w:rsid w:val="4089CB6A"/>
    <w:rsid w:val="4093948C"/>
    <w:rsid w:val="40961DB6"/>
    <w:rsid w:val="40982600"/>
    <w:rsid w:val="40A8E7AE"/>
    <w:rsid w:val="40AF4613"/>
    <w:rsid w:val="40B0417F"/>
    <w:rsid w:val="40B1BECA"/>
    <w:rsid w:val="40C05D9C"/>
    <w:rsid w:val="40C2A536"/>
    <w:rsid w:val="40D993A2"/>
    <w:rsid w:val="40DB2577"/>
    <w:rsid w:val="40E2E2D8"/>
    <w:rsid w:val="40F01E82"/>
    <w:rsid w:val="40F18D52"/>
    <w:rsid w:val="40FCF771"/>
    <w:rsid w:val="40FD71B2"/>
    <w:rsid w:val="4110AF39"/>
    <w:rsid w:val="4113B586"/>
    <w:rsid w:val="4124B854"/>
    <w:rsid w:val="4126325F"/>
    <w:rsid w:val="41265EAD"/>
    <w:rsid w:val="41307210"/>
    <w:rsid w:val="4131E679"/>
    <w:rsid w:val="41383BD6"/>
    <w:rsid w:val="413C6D96"/>
    <w:rsid w:val="414EA6B6"/>
    <w:rsid w:val="414EAF83"/>
    <w:rsid w:val="415E7C43"/>
    <w:rsid w:val="41603674"/>
    <w:rsid w:val="4161C5B0"/>
    <w:rsid w:val="417238B5"/>
    <w:rsid w:val="417663E5"/>
    <w:rsid w:val="417CFF1B"/>
    <w:rsid w:val="417D6D69"/>
    <w:rsid w:val="41812777"/>
    <w:rsid w:val="4186D39C"/>
    <w:rsid w:val="419974BB"/>
    <w:rsid w:val="419B1B80"/>
    <w:rsid w:val="41B2F2E9"/>
    <w:rsid w:val="41BBC82A"/>
    <w:rsid w:val="41CBA373"/>
    <w:rsid w:val="41DBC4E7"/>
    <w:rsid w:val="41DCB70D"/>
    <w:rsid w:val="41E0DE00"/>
    <w:rsid w:val="41E2E400"/>
    <w:rsid w:val="41E9BD1D"/>
    <w:rsid w:val="41EEF56F"/>
    <w:rsid w:val="41F2E6F7"/>
    <w:rsid w:val="41FEEE4A"/>
    <w:rsid w:val="4204B0B8"/>
    <w:rsid w:val="420D55F0"/>
    <w:rsid w:val="4211C0A4"/>
    <w:rsid w:val="4219A63A"/>
    <w:rsid w:val="4225C3CF"/>
    <w:rsid w:val="422FDA31"/>
    <w:rsid w:val="423017EE"/>
    <w:rsid w:val="4236E443"/>
    <w:rsid w:val="424EFA56"/>
    <w:rsid w:val="425218EE"/>
    <w:rsid w:val="4264BAFF"/>
    <w:rsid w:val="426A8A72"/>
    <w:rsid w:val="4278CF15"/>
    <w:rsid w:val="4286C8FC"/>
    <w:rsid w:val="42966284"/>
    <w:rsid w:val="42980F61"/>
    <w:rsid w:val="42A308E0"/>
    <w:rsid w:val="42B4D7BE"/>
    <w:rsid w:val="42B8AF0C"/>
    <w:rsid w:val="42BB37D1"/>
    <w:rsid w:val="42BBB7A0"/>
    <w:rsid w:val="42BD9C4F"/>
    <w:rsid w:val="42BDEB29"/>
    <w:rsid w:val="42D40C37"/>
    <w:rsid w:val="42D71752"/>
    <w:rsid w:val="42F4A542"/>
    <w:rsid w:val="42F9F99E"/>
    <w:rsid w:val="42FA309E"/>
    <w:rsid w:val="42FD44A8"/>
    <w:rsid w:val="4303FF97"/>
    <w:rsid w:val="430CD3A6"/>
    <w:rsid w:val="432AA736"/>
    <w:rsid w:val="432BB5EF"/>
    <w:rsid w:val="432CA346"/>
    <w:rsid w:val="4335451C"/>
    <w:rsid w:val="4335D700"/>
    <w:rsid w:val="433D247F"/>
    <w:rsid w:val="434168DA"/>
    <w:rsid w:val="434DFE51"/>
    <w:rsid w:val="4354DA21"/>
    <w:rsid w:val="43644525"/>
    <w:rsid w:val="43674F09"/>
    <w:rsid w:val="436AF006"/>
    <w:rsid w:val="437069F4"/>
    <w:rsid w:val="4378876E"/>
    <w:rsid w:val="43795EB4"/>
    <w:rsid w:val="43875084"/>
    <w:rsid w:val="43879F5C"/>
    <w:rsid w:val="4388524F"/>
    <w:rsid w:val="439FF19A"/>
    <w:rsid w:val="43A70907"/>
    <w:rsid w:val="43B672FA"/>
    <w:rsid w:val="43D7DE14"/>
    <w:rsid w:val="43DAA454"/>
    <w:rsid w:val="43DABCBE"/>
    <w:rsid w:val="43F2D805"/>
    <w:rsid w:val="43F701CD"/>
    <w:rsid w:val="43FA1DD9"/>
    <w:rsid w:val="44019CBB"/>
    <w:rsid w:val="44102A2A"/>
    <w:rsid w:val="4413099D"/>
    <w:rsid w:val="44148958"/>
    <w:rsid w:val="4416EC81"/>
    <w:rsid w:val="441AEF67"/>
    <w:rsid w:val="44215DA5"/>
    <w:rsid w:val="4423A5E1"/>
    <w:rsid w:val="442C7DCC"/>
    <w:rsid w:val="4431CA3A"/>
    <w:rsid w:val="4438C6C9"/>
    <w:rsid w:val="443D7B40"/>
    <w:rsid w:val="443DCFF9"/>
    <w:rsid w:val="4449177C"/>
    <w:rsid w:val="4453581A"/>
    <w:rsid w:val="445C9655"/>
    <w:rsid w:val="4463FE8D"/>
    <w:rsid w:val="44678DE2"/>
    <w:rsid w:val="446C6E30"/>
    <w:rsid w:val="446E33D6"/>
    <w:rsid w:val="4477C092"/>
    <w:rsid w:val="4486A79B"/>
    <w:rsid w:val="448A534F"/>
    <w:rsid w:val="44920FCA"/>
    <w:rsid w:val="4496515D"/>
    <w:rsid w:val="449789F9"/>
    <w:rsid w:val="44A42117"/>
    <w:rsid w:val="44AF9E24"/>
    <w:rsid w:val="44B467C6"/>
    <w:rsid w:val="44B9C236"/>
    <w:rsid w:val="44C207DA"/>
    <w:rsid w:val="44C410DE"/>
    <w:rsid w:val="44C41CBD"/>
    <w:rsid w:val="44C86CC4"/>
    <w:rsid w:val="44CC3B64"/>
    <w:rsid w:val="44D2CCC2"/>
    <w:rsid w:val="44DBD859"/>
    <w:rsid w:val="44DD6703"/>
    <w:rsid w:val="44F368EC"/>
    <w:rsid w:val="44F79E93"/>
    <w:rsid w:val="44FA6B2D"/>
    <w:rsid w:val="44FF9987"/>
    <w:rsid w:val="450009DA"/>
    <w:rsid w:val="4511E124"/>
    <w:rsid w:val="45235812"/>
    <w:rsid w:val="45236FBD"/>
    <w:rsid w:val="452971B1"/>
    <w:rsid w:val="45341947"/>
    <w:rsid w:val="453E08E8"/>
    <w:rsid w:val="45496917"/>
    <w:rsid w:val="455A271E"/>
    <w:rsid w:val="456C2E37"/>
    <w:rsid w:val="4571F7F2"/>
    <w:rsid w:val="45740F37"/>
    <w:rsid w:val="4580EA82"/>
    <w:rsid w:val="4592D22E"/>
    <w:rsid w:val="459A1C04"/>
    <w:rsid w:val="459D1193"/>
    <w:rsid w:val="45AD4A8D"/>
    <w:rsid w:val="45AE0BBF"/>
    <w:rsid w:val="45AF9031"/>
    <w:rsid w:val="45B142AD"/>
    <w:rsid w:val="45B65106"/>
    <w:rsid w:val="45BC104F"/>
    <w:rsid w:val="45C67E93"/>
    <w:rsid w:val="45C76504"/>
    <w:rsid w:val="45D123AF"/>
    <w:rsid w:val="45D1AA3F"/>
    <w:rsid w:val="45E2C17C"/>
    <w:rsid w:val="45E8B290"/>
    <w:rsid w:val="45E9B62F"/>
    <w:rsid w:val="45F5CDF5"/>
    <w:rsid w:val="46072D82"/>
    <w:rsid w:val="46096B0C"/>
    <w:rsid w:val="460FC2ED"/>
    <w:rsid w:val="46130605"/>
    <w:rsid w:val="4613AA73"/>
    <w:rsid w:val="461B1A5F"/>
    <w:rsid w:val="461CAD91"/>
    <w:rsid w:val="461F54DA"/>
    <w:rsid w:val="46211774"/>
    <w:rsid w:val="462701F7"/>
    <w:rsid w:val="4633BA8F"/>
    <w:rsid w:val="46374B8A"/>
    <w:rsid w:val="463CD4CC"/>
    <w:rsid w:val="463E7C13"/>
    <w:rsid w:val="463EC2AE"/>
    <w:rsid w:val="4644E926"/>
    <w:rsid w:val="4651E202"/>
    <w:rsid w:val="46592760"/>
    <w:rsid w:val="46668EF9"/>
    <w:rsid w:val="466BB47F"/>
    <w:rsid w:val="4670FD19"/>
    <w:rsid w:val="46767A29"/>
    <w:rsid w:val="4679099C"/>
    <w:rsid w:val="467D0305"/>
    <w:rsid w:val="467EB4C8"/>
    <w:rsid w:val="4683AFAB"/>
    <w:rsid w:val="46890790"/>
    <w:rsid w:val="468A821F"/>
    <w:rsid w:val="46937C44"/>
    <w:rsid w:val="4697AB85"/>
    <w:rsid w:val="469EF216"/>
    <w:rsid w:val="46AD0102"/>
    <w:rsid w:val="46AD07C0"/>
    <w:rsid w:val="46AF5E4B"/>
    <w:rsid w:val="46B49245"/>
    <w:rsid w:val="46B7FD27"/>
    <w:rsid w:val="46CD5520"/>
    <w:rsid w:val="46CF10E7"/>
    <w:rsid w:val="46D4DCE4"/>
    <w:rsid w:val="46E52071"/>
    <w:rsid w:val="46FA0083"/>
    <w:rsid w:val="4700BEB7"/>
    <w:rsid w:val="47216488"/>
    <w:rsid w:val="4725AAE2"/>
    <w:rsid w:val="472EA28F"/>
    <w:rsid w:val="4749DC20"/>
    <w:rsid w:val="474A339F"/>
    <w:rsid w:val="47581E06"/>
    <w:rsid w:val="475AE877"/>
    <w:rsid w:val="475D3969"/>
    <w:rsid w:val="475FDA82"/>
    <w:rsid w:val="4763E88E"/>
    <w:rsid w:val="476D1CD5"/>
    <w:rsid w:val="47729BEC"/>
    <w:rsid w:val="4778D52E"/>
    <w:rsid w:val="477C61F0"/>
    <w:rsid w:val="479AA7CB"/>
    <w:rsid w:val="479E3BFB"/>
    <w:rsid w:val="47A14150"/>
    <w:rsid w:val="47A3EC8C"/>
    <w:rsid w:val="47BAA330"/>
    <w:rsid w:val="47BBACDB"/>
    <w:rsid w:val="47D3991B"/>
    <w:rsid w:val="47DF1DC8"/>
    <w:rsid w:val="47E072A0"/>
    <w:rsid w:val="47ECA4D3"/>
    <w:rsid w:val="47F65B73"/>
    <w:rsid w:val="47F9202B"/>
    <w:rsid w:val="47FBB1A0"/>
    <w:rsid w:val="47FD71DF"/>
    <w:rsid w:val="4800231B"/>
    <w:rsid w:val="480A5D04"/>
    <w:rsid w:val="481356C3"/>
    <w:rsid w:val="482073C0"/>
    <w:rsid w:val="4821BDCE"/>
    <w:rsid w:val="48236FBC"/>
    <w:rsid w:val="4824335B"/>
    <w:rsid w:val="4833AEB7"/>
    <w:rsid w:val="485AC1A7"/>
    <w:rsid w:val="48648D7D"/>
    <w:rsid w:val="486AB2CB"/>
    <w:rsid w:val="48718E51"/>
    <w:rsid w:val="488548AF"/>
    <w:rsid w:val="488949A6"/>
    <w:rsid w:val="488A0F88"/>
    <w:rsid w:val="488DDBC3"/>
    <w:rsid w:val="489530D6"/>
    <w:rsid w:val="48ADFFE4"/>
    <w:rsid w:val="48BA4BF9"/>
    <w:rsid w:val="48BA698B"/>
    <w:rsid w:val="48CB90CD"/>
    <w:rsid w:val="48D783FF"/>
    <w:rsid w:val="48DF7185"/>
    <w:rsid w:val="48E3D86A"/>
    <w:rsid w:val="48ECE31E"/>
    <w:rsid w:val="48EDE0E5"/>
    <w:rsid w:val="48FDB3E3"/>
    <w:rsid w:val="49074927"/>
    <w:rsid w:val="4909F274"/>
    <w:rsid w:val="4910AB0E"/>
    <w:rsid w:val="491A0C82"/>
    <w:rsid w:val="492C9480"/>
    <w:rsid w:val="492FCE98"/>
    <w:rsid w:val="4931E310"/>
    <w:rsid w:val="49338CCA"/>
    <w:rsid w:val="493EDCBB"/>
    <w:rsid w:val="49431CD5"/>
    <w:rsid w:val="4956D09A"/>
    <w:rsid w:val="49571502"/>
    <w:rsid w:val="495B17F3"/>
    <w:rsid w:val="49687A45"/>
    <w:rsid w:val="4973411B"/>
    <w:rsid w:val="4985168E"/>
    <w:rsid w:val="4986F725"/>
    <w:rsid w:val="498D0306"/>
    <w:rsid w:val="498FBCF7"/>
    <w:rsid w:val="499A3EED"/>
    <w:rsid w:val="499D8358"/>
    <w:rsid w:val="49A57D5C"/>
    <w:rsid w:val="49A875E3"/>
    <w:rsid w:val="49AAF88A"/>
    <w:rsid w:val="49AECAB9"/>
    <w:rsid w:val="49B62C6B"/>
    <w:rsid w:val="49C4A167"/>
    <w:rsid w:val="49C86914"/>
    <w:rsid w:val="49D07AF4"/>
    <w:rsid w:val="49D10663"/>
    <w:rsid w:val="49E73B7A"/>
    <w:rsid w:val="49F9DB36"/>
    <w:rsid w:val="4A0C9A40"/>
    <w:rsid w:val="4A12D5D3"/>
    <w:rsid w:val="4A1EF961"/>
    <w:rsid w:val="4A24A87A"/>
    <w:rsid w:val="4A25DFE9"/>
    <w:rsid w:val="4A44AF3D"/>
    <w:rsid w:val="4A51F24B"/>
    <w:rsid w:val="4A5C1457"/>
    <w:rsid w:val="4A5EE62C"/>
    <w:rsid w:val="4A606A45"/>
    <w:rsid w:val="4A79A001"/>
    <w:rsid w:val="4A79EA73"/>
    <w:rsid w:val="4A7CBCDF"/>
    <w:rsid w:val="4A8075E8"/>
    <w:rsid w:val="4A835335"/>
    <w:rsid w:val="4A93C38E"/>
    <w:rsid w:val="4A9AED13"/>
    <w:rsid w:val="4AB0FB22"/>
    <w:rsid w:val="4ABB08AB"/>
    <w:rsid w:val="4ABCC0DE"/>
    <w:rsid w:val="4ABE342F"/>
    <w:rsid w:val="4ABF7F05"/>
    <w:rsid w:val="4AC43DE7"/>
    <w:rsid w:val="4AC46F02"/>
    <w:rsid w:val="4AC741C5"/>
    <w:rsid w:val="4AC76254"/>
    <w:rsid w:val="4ACABA23"/>
    <w:rsid w:val="4AE5DBA9"/>
    <w:rsid w:val="4AEAF996"/>
    <w:rsid w:val="4AEB65C4"/>
    <w:rsid w:val="4AEBBF44"/>
    <w:rsid w:val="4AEDBF12"/>
    <w:rsid w:val="4AEEA3E6"/>
    <w:rsid w:val="4AF6DE56"/>
    <w:rsid w:val="4AFCADB0"/>
    <w:rsid w:val="4B02E8D4"/>
    <w:rsid w:val="4B072FCC"/>
    <w:rsid w:val="4B081424"/>
    <w:rsid w:val="4B0F117C"/>
    <w:rsid w:val="4B10957C"/>
    <w:rsid w:val="4B116E37"/>
    <w:rsid w:val="4B1F6A97"/>
    <w:rsid w:val="4B21A72B"/>
    <w:rsid w:val="4B24CC67"/>
    <w:rsid w:val="4B289E3E"/>
    <w:rsid w:val="4B2B3508"/>
    <w:rsid w:val="4B30C2EF"/>
    <w:rsid w:val="4B34008B"/>
    <w:rsid w:val="4B369428"/>
    <w:rsid w:val="4B3BBA92"/>
    <w:rsid w:val="4B40B29E"/>
    <w:rsid w:val="4B444644"/>
    <w:rsid w:val="4B4C90D6"/>
    <w:rsid w:val="4B51A217"/>
    <w:rsid w:val="4B5328D9"/>
    <w:rsid w:val="4B57AB74"/>
    <w:rsid w:val="4B5BDB61"/>
    <w:rsid w:val="4B655980"/>
    <w:rsid w:val="4B73E547"/>
    <w:rsid w:val="4B7931A3"/>
    <w:rsid w:val="4B7A4D3F"/>
    <w:rsid w:val="4B7B5CDF"/>
    <w:rsid w:val="4B8BA6F0"/>
    <w:rsid w:val="4B8CFEC1"/>
    <w:rsid w:val="4B92B141"/>
    <w:rsid w:val="4B92FC74"/>
    <w:rsid w:val="4B95C456"/>
    <w:rsid w:val="4B9F488A"/>
    <w:rsid w:val="4BB0BE6F"/>
    <w:rsid w:val="4BB43836"/>
    <w:rsid w:val="4BB5AA2D"/>
    <w:rsid w:val="4BCA49BA"/>
    <w:rsid w:val="4BCF0190"/>
    <w:rsid w:val="4BD34ACF"/>
    <w:rsid w:val="4BD84F1B"/>
    <w:rsid w:val="4BE4023E"/>
    <w:rsid w:val="4BF09EE4"/>
    <w:rsid w:val="4BF1F8BA"/>
    <w:rsid w:val="4BFEA671"/>
    <w:rsid w:val="4C02D46F"/>
    <w:rsid w:val="4C17FB69"/>
    <w:rsid w:val="4C23C99E"/>
    <w:rsid w:val="4C2FDAB8"/>
    <w:rsid w:val="4C337194"/>
    <w:rsid w:val="4C339BF3"/>
    <w:rsid w:val="4C35CDE9"/>
    <w:rsid w:val="4C3A060F"/>
    <w:rsid w:val="4C473259"/>
    <w:rsid w:val="4C4BDC5A"/>
    <w:rsid w:val="4C4F8C43"/>
    <w:rsid w:val="4C60F001"/>
    <w:rsid w:val="4C6BEE9F"/>
    <w:rsid w:val="4C7AEE7D"/>
    <w:rsid w:val="4C8202EC"/>
    <w:rsid w:val="4C8325FD"/>
    <w:rsid w:val="4C8B28E6"/>
    <w:rsid w:val="4C8EDB84"/>
    <w:rsid w:val="4C90B21B"/>
    <w:rsid w:val="4C922255"/>
    <w:rsid w:val="4CB4936A"/>
    <w:rsid w:val="4CB6E774"/>
    <w:rsid w:val="4CCD255D"/>
    <w:rsid w:val="4CD8BD24"/>
    <w:rsid w:val="4CDD9730"/>
    <w:rsid w:val="4CED6A19"/>
    <w:rsid w:val="4CF5B90E"/>
    <w:rsid w:val="4CF8CC9C"/>
    <w:rsid w:val="4D02E7B4"/>
    <w:rsid w:val="4D03A9ED"/>
    <w:rsid w:val="4D0B6729"/>
    <w:rsid w:val="4D0F278F"/>
    <w:rsid w:val="4D10312C"/>
    <w:rsid w:val="4D1223F0"/>
    <w:rsid w:val="4D150204"/>
    <w:rsid w:val="4D188CB9"/>
    <w:rsid w:val="4D20FB78"/>
    <w:rsid w:val="4D3094FB"/>
    <w:rsid w:val="4D30E94B"/>
    <w:rsid w:val="4D3C547D"/>
    <w:rsid w:val="4D3D79C3"/>
    <w:rsid w:val="4D3F9DAB"/>
    <w:rsid w:val="4D537CF6"/>
    <w:rsid w:val="4D55B351"/>
    <w:rsid w:val="4D5E679A"/>
    <w:rsid w:val="4D62F2A6"/>
    <w:rsid w:val="4D63EB0D"/>
    <w:rsid w:val="4D6C7728"/>
    <w:rsid w:val="4D7E0AB0"/>
    <w:rsid w:val="4D86D1C1"/>
    <w:rsid w:val="4D948C93"/>
    <w:rsid w:val="4DA409E1"/>
    <w:rsid w:val="4DA41BD4"/>
    <w:rsid w:val="4DA66036"/>
    <w:rsid w:val="4DB19C62"/>
    <w:rsid w:val="4DE3227F"/>
    <w:rsid w:val="4DE3CC89"/>
    <w:rsid w:val="4DE8457B"/>
    <w:rsid w:val="4DF67D7A"/>
    <w:rsid w:val="4DFC01FC"/>
    <w:rsid w:val="4DFFD354"/>
    <w:rsid w:val="4E08B4B1"/>
    <w:rsid w:val="4E108627"/>
    <w:rsid w:val="4E137AA6"/>
    <w:rsid w:val="4E209174"/>
    <w:rsid w:val="4E23D6EE"/>
    <w:rsid w:val="4E2B1480"/>
    <w:rsid w:val="4E336E97"/>
    <w:rsid w:val="4E3912F6"/>
    <w:rsid w:val="4E44F390"/>
    <w:rsid w:val="4E5262B7"/>
    <w:rsid w:val="4E56FF3E"/>
    <w:rsid w:val="4E640843"/>
    <w:rsid w:val="4E79D45E"/>
    <w:rsid w:val="4E7C6BA7"/>
    <w:rsid w:val="4E85B44F"/>
    <w:rsid w:val="4E8C884A"/>
    <w:rsid w:val="4E9F7A4E"/>
    <w:rsid w:val="4EA4EA84"/>
    <w:rsid w:val="4EAC92CF"/>
    <w:rsid w:val="4EAF865E"/>
    <w:rsid w:val="4EB45D1A"/>
    <w:rsid w:val="4EB63D6C"/>
    <w:rsid w:val="4EBBBF3A"/>
    <w:rsid w:val="4EBE6A6B"/>
    <w:rsid w:val="4ED7AC0A"/>
    <w:rsid w:val="4ED82BCC"/>
    <w:rsid w:val="4EE63053"/>
    <w:rsid w:val="4EF6F90B"/>
    <w:rsid w:val="4EFB099C"/>
    <w:rsid w:val="4EFC8916"/>
    <w:rsid w:val="4F047E73"/>
    <w:rsid w:val="4F06EB26"/>
    <w:rsid w:val="4F0B4911"/>
    <w:rsid w:val="4F0C3B11"/>
    <w:rsid w:val="4F27DE5A"/>
    <w:rsid w:val="4F286345"/>
    <w:rsid w:val="4F3BAF90"/>
    <w:rsid w:val="4F498649"/>
    <w:rsid w:val="4F4EB309"/>
    <w:rsid w:val="4F540DAA"/>
    <w:rsid w:val="4F554FE1"/>
    <w:rsid w:val="4F556995"/>
    <w:rsid w:val="4F6311FD"/>
    <w:rsid w:val="4F6920BD"/>
    <w:rsid w:val="4F69E166"/>
    <w:rsid w:val="4F6F5034"/>
    <w:rsid w:val="4F8190B3"/>
    <w:rsid w:val="4F83EBB5"/>
    <w:rsid w:val="4F852F31"/>
    <w:rsid w:val="4F9449D5"/>
    <w:rsid w:val="4F9520E9"/>
    <w:rsid w:val="4F95AA8F"/>
    <w:rsid w:val="4F976F1B"/>
    <w:rsid w:val="4FA600CD"/>
    <w:rsid w:val="4FACDC0E"/>
    <w:rsid w:val="4FB5ECDA"/>
    <w:rsid w:val="4FB9FE67"/>
    <w:rsid w:val="4FBE6AB9"/>
    <w:rsid w:val="4FC061DE"/>
    <w:rsid w:val="4FC1D579"/>
    <w:rsid w:val="4FC2CE7D"/>
    <w:rsid w:val="4FC66853"/>
    <w:rsid w:val="4FD60D5C"/>
    <w:rsid w:val="4FDB2659"/>
    <w:rsid w:val="4FDBBE27"/>
    <w:rsid w:val="4FDE4E0D"/>
    <w:rsid w:val="4FDEBDC1"/>
    <w:rsid w:val="4FE04E19"/>
    <w:rsid w:val="4FE07296"/>
    <w:rsid w:val="4FFFEEFF"/>
    <w:rsid w:val="5000F075"/>
    <w:rsid w:val="50083CEE"/>
    <w:rsid w:val="50134506"/>
    <w:rsid w:val="5016825C"/>
    <w:rsid w:val="5019D3C1"/>
    <w:rsid w:val="502FA0F6"/>
    <w:rsid w:val="50338EBE"/>
    <w:rsid w:val="5037117F"/>
    <w:rsid w:val="504705C3"/>
    <w:rsid w:val="504A975A"/>
    <w:rsid w:val="505AE35E"/>
    <w:rsid w:val="505E34DE"/>
    <w:rsid w:val="505FA405"/>
    <w:rsid w:val="506ABEDF"/>
    <w:rsid w:val="507BBF2A"/>
    <w:rsid w:val="5082ABAA"/>
    <w:rsid w:val="508A1921"/>
    <w:rsid w:val="508E6EB1"/>
    <w:rsid w:val="5096EC00"/>
    <w:rsid w:val="50981A3A"/>
    <w:rsid w:val="5098523B"/>
    <w:rsid w:val="509FFCD5"/>
    <w:rsid w:val="50A0D1B6"/>
    <w:rsid w:val="50A112AF"/>
    <w:rsid w:val="50A53D04"/>
    <w:rsid w:val="50AF1278"/>
    <w:rsid w:val="50BF7A8F"/>
    <w:rsid w:val="50C30B4A"/>
    <w:rsid w:val="50C6B5FA"/>
    <w:rsid w:val="50DBBE4B"/>
    <w:rsid w:val="50F38B21"/>
    <w:rsid w:val="5103FB92"/>
    <w:rsid w:val="5106B1A3"/>
    <w:rsid w:val="510EADEF"/>
    <w:rsid w:val="51202584"/>
    <w:rsid w:val="51350B6B"/>
    <w:rsid w:val="513525A2"/>
    <w:rsid w:val="5141EA82"/>
    <w:rsid w:val="514CB367"/>
    <w:rsid w:val="51586E43"/>
    <w:rsid w:val="516F6C6C"/>
    <w:rsid w:val="517B6548"/>
    <w:rsid w:val="517B7D3B"/>
    <w:rsid w:val="518250AF"/>
    <w:rsid w:val="518A9F69"/>
    <w:rsid w:val="5190D39B"/>
    <w:rsid w:val="51974307"/>
    <w:rsid w:val="51A1EA0A"/>
    <w:rsid w:val="51A94200"/>
    <w:rsid w:val="51AF041C"/>
    <w:rsid w:val="51C8D6E8"/>
    <w:rsid w:val="51C9FE6E"/>
    <w:rsid w:val="51CC8B51"/>
    <w:rsid w:val="51D05292"/>
    <w:rsid w:val="51DB03BF"/>
    <w:rsid w:val="51DDF3F0"/>
    <w:rsid w:val="51E5FF0B"/>
    <w:rsid w:val="51E80C19"/>
    <w:rsid w:val="51F7821C"/>
    <w:rsid w:val="520D5B61"/>
    <w:rsid w:val="52125A37"/>
    <w:rsid w:val="5212DB8A"/>
    <w:rsid w:val="5218D9F6"/>
    <w:rsid w:val="521932CF"/>
    <w:rsid w:val="521C507F"/>
    <w:rsid w:val="52223289"/>
    <w:rsid w:val="52340D80"/>
    <w:rsid w:val="523CA217"/>
    <w:rsid w:val="523DA31C"/>
    <w:rsid w:val="52427647"/>
    <w:rsid w:val="5245FDBB"/>
    <w:rsid w:val="52499072"/>
    <w:rsid w:val="524A2BFF"/>
    <w:rsid w:val="52505649"/>
    <w:rsid w:val="5254D891"/>
    <w:rsid w:val="525678A4"/>
    <w:rsid w:val="525F7526"/>
    <w:rsid w:val="526144D6"/>
    <w:rsid w:val="52675381"/>
    <w:rsid w:val="526D4A2B"/>
    <w:rsid w:val="526FD4A7"/>
    <w:rsid w:val="52780B16"/>
    <w:rsid w:val="5280B387"/>
    <w:rsid w:val="5284FA18"/>
    <w:rsid w:val="528B87CD"/>
    <w:rsid w:val="528DDDB1"/>
    <w:rsid w:val="52980F42"/>
    <w:rsid w:val="529BAE58"/>
    <w:rsid w:val="52B652E3"/>
    <w:rsid w:val="52B93618"/>
    <w:rsid w:val="52C077BB"/>
    <w:rsid w:val="52CA90EA"/>
    <w:rsid w:val="52D148A8"/>
    <w:rsid w:val="52D622DC"/>
    <w:rsid w:val="52DFDFE4"/>
    <w:rsid w:val="52E187C9"/>
    <w:rsid w:val="52E602BB"/>
    <w:rsid w:val="52EEDF31"/>
    <w:rsid w:val="52EF7B66"/>
    <w:rsid w:val="52F0D9C9"/>
    <w:rsid w:val="52FA5FA8"/>
    <w:rsid w:val="5307FA14"/>
    <w:rsid w:val="53232547"/>
    <w:rsid w:val="5325A55C"/>
    <w:rsid w:val="5327263C"/>
    <w:rsid w:val="532B9C45"/>
    <w:rsid w:val="532C1DA4"/>
    <w:rsid w:val="5333A749"/>
    <w:rsid w:val="5333E54C"/>
    <w:rsid w:val="53356B04"/>
    <w:rsid w:val="533BD2D2"/>
    <w:rsid w:val="533CD040"/>
    <w:rsid w:val="5344202D"/>
    <w:rsid w:val="53474BD1"/>
    <w:rsid w:val="534FED9E"/>
    <w:rsid w:val="53518DD0"/>
    <w:rsid w:val="53578B6E"/>
    <w:rsid w:val="535F3E0C"/>
    <w:rsid w:val="5362AA4F"/>
    <w:rsid w:val="53690527"/>
    <w:rsid w:val="5369ED36"/>
    <w:rsid w:val="53723640"/>
    <w:rsid w:val="538D288D"/>
    <w:rsid w:val="538FFC7D"/>
    <w:rsid w:val="5392D42D"/>
    <w:rsid w:val="53AD066E"/>
    <w:rsid w:val="53B195EC"/>
    <w:rsid w:val="53BE5E77"/>
    <w:rsid w:val="53CA18D0"/>
    <w:rsid w:val="53CF889D"/>
    <w:rsid w:val="53D7DD4E"/>
    <w:rsid w:val="53D84A95"/>
    <w:rsid w:val="53DFAC34"/>
    <w:rsid w:val="53E02DE5"/>
    <w:rsid w:val="53E1499F"/>
    <w:rsid w:val="53E44B9B"/>
    <w:rsid w:val="53E47EA4"/>
    <w:rsid w:val="53F7B905"/>
    <w:rsid w:val="53F7CA70"/>
    <w:rsid w:val="54096C01"/>
    <w:rsid w:val="54163D94"/>
    <w:rsid w:val="541A902F"/>
    <w:rsid w:val="54272364"/>
    <w:rsid w:val="5429AE12"/>
    <w:rsid w:val="5442934F"/>
    <w:rsid w:val="5445D094"/>
    <w:rsid w:val="5449EEB5"/>
    <w:rsid w:val="544CC3CE"/>
    <w:rsid w:val="544F54B7"/>
    <w:rsid w:val="545BB5E4"/>
    <w:rsid w:val="5463A324"/>
    <w:rsid w:val="5474D4B5"/>
    <w:rsid w:val="547EDC35"/>
    <w:rsid w:val="5498C86E"/>
    <w:rsid w:val="549B89D9"/>
    <w:rsid w:val="54CA6604"/>
    <w:rsid w:val="54CFB5AD"/>
    <w:rsid w:val="54D3F9B6"/>
    <w:rsid w:val="54D6345D"/>
    <w:rsid w:val="54DA34A8"/>
    <w:rsid w:val="54DF68AB"/>
    <w:rsid w:val="54E63014"/>
    <w:rsid w:val="54E6A4F1"/>
    <w:rsid w:val="54F0CD92"/>
    <w:rsid w:val="54F59375"/>
    <w:rsid w:val="54FB411B"/>
    <w:rsid w:val="5504F625"/>
    <w:rsid w:val="5505BD97"/>
    <w:rsid w:val="551A5361"/>
    <w:rsid w:val="5530EDF4"/>
    <w:rsid w:val="5539C4F0"/>
    <w:rsid w:val="55488BA8"/>
    <w:rsid w:val="554F304D"/>
    <w:rsid w:val="555299EA"/>
    <w:rsid w:val="5565E931"/>
    <w:rsid w:val="55746355"/>
    <w:rsid w:val="557F92D3"/>
    <w:rsid w:val="558EB08C"/>
    <w:rsid w:val="55904A9F"/>
    <w:rsid w:val="5591F21E"/>
    <w:rsid w:val="559507FA"/>
    <w:rsid w:val="559AE10D"/>
    <w:rsid w:val="55A2B478"/>
    <w:rsid w:val="55B565B6"/>
    <w:rsid w:val="55B99B88"/>
    <w:rsid w:val="55BDF48D"/>
    <w:rsid w:val="55C06F16"/>
    <w:rsid w:val="55C3288F"/>
    <w:rsid w:val="55C378A0"/>
    <w:rsid w:val="55D3232B"/>
    <w:rsid w:val="55D4922B"/>
    <w:rsid w:val="55D6A897"/>
    <w:rsid w:val="55DD54E7"/>
    <w:rsid w:val="55E66784"/>
    <w:rsid w:val="55E88445"/>
    <w:rsid w:val="55EE47BF"/>
    <w:rsid w:val="55EF16E4"/>
    <w:rsid w:val="55FEDEAE"/>
    <w:rsid w:val="56098044"/>
    <w:rsid w:val="5621D0C3"/>
    <w:rsid w:val="562FCC58"/>
    <w:rsid w:val="563DCDAA"/>
    <w:rsid w:val="5644D1BC"/>
    <w:rsid w:val="565D1545"/>
    <w:rsid w:val="565EC6FE"/>
    <w:rsid w:val="56618709"/>
    <w:rsid w:val="56660404"/>
    <w:rsid w:val="56737394"/>
    <w:rsid w:val="567A7810"/>
    <w:rsid w:val="568262BE"/>
    <w:rsid w:val="56850D78"/>
    <w:rsid w:val="56897B92"/>
    <w:rsid w:val="5697FC91"/>
    <w:rsid w:val="56A07193"/>
    <w:rsid w:val="56CC1A51"/>
    <w:rsid w:val="56CC8845"/>
    <w:rsid w:val="56CFCB26"/>
    <w:rsid w:val="56D3FBAC"/>
    <w:rsid w:val="56D704F7"/>
    <w:rsid w:val="56E8A044"/>
    <w:rsid w:val="56F1A3C4"/>
    <w:rsid w:val="56F7CB38"/>
    <w:rsid w:val="56FC0AA2"/>
    <w:rsid w:val="57162FE0"/>
    <w:rsid w:val="57166A9B"/>
    <w:rsid w:val="57170CD8"/>
    <w:rsid w:val="571B8282"/>
    <w:rsid w:val="572E3808"/>
    <w:rsid w:val="572EEF6F"/>
    <w:rsid w:val="574101E5"/>
    <w:rsid w:val="574F79C6"/>
    <w:rsid w:val="57561607"/>
    <w:rsid w:val="575A8F8B"/>
    <w:rsid w:val="575DD753"/>
    <w:rsid w:val="57682F4B"/>
    <w:rsid w:val="576C42F7"/>
    <w:rsid w:val="57740134"/>
    <w:rsid w:val="5774BEE6"/>
    <w:rsid w:val="5775BFD7"/>
    <w:rsid w:val="5785F3DD"/>
    <w:rsid w:val="57870A71"/>
    <w:rsid w:val="578C6D18"/>
    <w:rsid w:val="579067A1"/>
    <w:rsid w:val="57A3D625"/>
    <w:rsid w:val="57AC664D"/>
    <w:rsid w:val="57B7D619"/>
    <w:rsid w:val="57BAAD4A"/>
    <w:rsid w:val="57BE0CD2"/>
    <w:rsid w:val="57BE46D5"/>
    <w:rsid w:val="57D2F644"/>
    <w:rsid w:val="57EBB3DC"/>
    <w:rsid w:val="57F6792A"/>
    <w:rsid w:val="57FA975F"/>
    <w:rsid w:val="5811D56A"/>
    <w:rsid w:val="581B871A"/>
    <w:rsid w:val="581C7E90"/>
    <w:rsid w:val="582062C2"/>
    <w:rsid w:val="58224A92"/>
    <w:rsid w:val="5839BBB3"/>
    <w:rsid w:val="584AA76F"/>
    <w:rsid w:val="5850AF3C"/>
    <w:rsid w:val="5853FB37"/>
    <w:rsid w:val="58554B99"/>
    <w:rsid w:val="58646133"/>
    <w:rsid w:val="586917BB"/>
    <w:rsid w:val="586D9C18"/>
    <w:rsid w:val="5871DC4B"/>
    <w:rsid w:val="587D6E0B"/>
    <w:rsid w:val="58818067"/>
    <w:rsid w:val="588C1A57"/>
    <w:rsid w:val="5891E65D"/>
    <w:rsid w:val="589B2D6D"/>
    <w:rsid w:val="589E43C5"/>
    <w:rsid w:val="58C7803E"/>
    <w:rsid w:val="58D0865A"/>
    <w:rsid w:val="58DA500F"/>
    <w:rsid w:val="58E4A043"/>
    <w:rsid w:val="58F506E4"/>
    <w:rsid w:val="58FEE37A"/>
    <w:rsid w:val="5902B322"/>
    <w:rsid w:val="5909838C"/>
    <w:rsid w:val="5927EF54"/>
    <w:rsid w:val="59367F70"/>
    <w:rsid w:val="59397AA9"/>
    <w:rsid w:val="593C4897"/>
    <w:rsid w:val="593E1E09"/>
    <w:rsid w:val="5943291E"/>
    <w:rsid w:val="59520194"/>
    <w:rsid w:val="5956990B"/>
    <w:rsid w:val="5956DFE4"/>
    <w:rsid w:val="595D7ABE"/>
    <w:rsid w:val="5960D1F6"/>
    <w:rsid w:val="5966B2E9"/>
    <w:rsid w:val="59676D1A"/>
    <w:rsid w:val="596C500B"/>
    <w:rsid w:val="596D4163"/>
    <w:rsid w:val="596FF74A"/>
    <w:rsid w:val="5978A1CF"/>
    <w:rsid w:val="5985931F"/>
    <w:rsid w:val="5987E401"/>
    <w:rsid w:val="598BAB4C"/>
    <w:rsid w:val="598DD57B"/>
    <w:rsid w:val="5992498B"/>
    <w:rsid w:val="59986084"/>
    <w:rsid w:val="59AAF97B"/>
    <w:rsid w:val="59AC1313"/>
    <w:rsid w:val="59B565EC"/>
    <w:rsid w:val="59B62042"/>
    <w:rsid w:val="59B69F89"/>
    <w:rsid w:val="59BF0DC9"/>
    <w:rsid w:val="59BF25F7"/>
    <w:rsid w:val="59C31D41"/>
    <w:rsid w:val="59CA4630"/>
    <w:rsid w:val="59D8CEF9"/>
    <w:rsid w:val="59E0795A"/>
    <w:rsid w:val="59E36861"/>
    <w:rsid w:val="59E57D43"/>
    <w:rsid w:val="59ED9543"/>
    <w:rsid w:val="59F3B4E4"/>
    <w:rsid w:val="59FA1B2F"/>
    <w:rsid w:val="59FB765F"/>
    <w:rsid w:val="5A016BFD"/>
    <w:rsid w:val="5A033AFD"/>
    <w:rsid w:val="5A0A0827"/>
    <w:rsid w:val="5A100876"/>
    <w:rsid w:val="5A11470F"/>
    <w:rsid w:val="5A1D50C8"/>
    <w:rsid w:val="5A22A170"/>
    <w:rsid w:val="5A238149"/>
    <w:rsid w:val="5A2B5F3A"/>
    <w:rsid w:val="5A2CFA39"/>
    <w:rsid w:val="5A3AD1AB"/>
    <w:rsid w:val="5A4510B3"/>
    <w:rsid w:val="5A5F1012"/>
    <w:rsid w:val="5A63FF7B"/>
    <w:rsid w:val="5A661B36"/>
    <w:rsid w:val="5A666C2E"/>
    <w:rsid w:val="5A6C1D9E"/>
    <w:rsid w:val="5A710C6D"/>
    <w:rsid w:val="5A76A616"/>
    <w:rsid w:val="5A7D27D8"/>
    <w:rsid w:val="5A7E4C8F"/>
    <w:rsid w:val="5A802AD9"/>
    <w:rsid w:val="5A9193CB"/>
    <w:rsid w:val="5A96E190"/>
    <w:rsid w:val="5AADCE28"/>
    <w:rsid w:val="5AB2997B"/>
    <w:rsid w:val="5AB2E141"/>
    <w:rsid w:val="5ACF628C"/>
    <w:rsid w:val="5AD7A889"/>
    <w:rsid w:val="5AD9C487"/>
    <w:rsid w:val="5ADDA1B5"/>
    <w:rsid w:val="5AF11FC9"/>
    <w:rsid w:val="5B00A378"/>
    <w:rsid w:val="5B05CDE1"/>
    <w:rsid w:val="5B1D5C56"/>
    <w:rsid w:val="5B2FC6A6"/>
    <w:rsid w:val="5B3B09B0"/>
    <w:rsid w:val="5B59CBCD"/>
    <w:rsid w:val="5B5C0ADE"/>
    <w:rsid w:val="5B602A7C"/>
    <w:rsid w:val="5B64DA3B"/>
    <w:rsid w:val="5B78C534"/>
    <w:rsid w:val="5B78CE3A"/>
    <w:rsid w:val="5B8094C0"/>
    <w:rsid w:val="5B818A40"/>
    <w:rsid w:val="5B825640"/>
    <w:rsid w:val="5B83463F"/>
    <w:rsid w:val="5B846AAD"/>
    <w:rsid w:val="5B8FF323"/>
    <w:rsid w:val="5B9B8E72"/>
    <w:rsid w:val="5B9EC150"/>
    <w:rsid w:val="5BA2063E"/>
    <w:rsid w:val="5BAD55C3"/>
    <w:rsid w:val="5BAD8EA1"/>
    <w:rsid w:val="5BB0A7BE"/>
    <w:rsid w:val="5BB7D5CA"/>
    <w:rsid w:val="5BB9700A"/>
    <w:rsid w:val="5BBE4428"/>
    <w:rsid w:val="5BC0D5BC"/>
    <w:rsid w:val="5BC5B0CE"/>
    <w:rsid w:val="5BC73625"/>
    <w:rsid w:val="5BCB6682"/>
    <w:rsid w:val="5BCEF394"/>
    <w:rsid w:val="5BD24986"/>
    <w:rsid w:val="5BE8E04D"/>
    <w:rsid w:val="5BEAC7B6"/>
    <w:rsid w:val="5BF12FB5"/>
    <w:rsid w:val="5C0420FB"/>
    <w:rsid w:val="5C08271C"/>
    <w:rsid w:val="5C09FB8F"/>
    <w:rsid w:val="5C0E0BB2"/>
    <w:rsid w:val="5C24A57B"/>
    <w:rsid w:val="5C2DFD46"/>
    <w:rsid w:val="5C2F54FF"/>
    <w:rsid w:val="5C31E0F9"/>
    <w:rsid w:val="5C346B00"/>
    <w:rsid w:val="5C433853"/>
    <w:rsid w:val="5C48FADD"/>
    <w:rsid w:val="5C571498"/>
    <w:rsid w:val="5C5930F0"/>
    <w:rsid w:val="5C596500"/>
    <w:rsid w:val="5C5DB92E"/>
    <w:rsid w:val="5C5EDC38"/>
    <w:rsid w:val="5C67134A"/>
    <w:rsid w:val="5C6AAB0E"/>
    <w:rsid w:val="5C6AC864"/>
    <w:rsid w:val="5C706453"/>
    <w:rsid w:val="5C7594E8"/>
    <w:rsid w:val="5C81BC80"/>
    <w:rsid w:val="5C8395FD"/>
    <w:rsid w:val="5C907B65"/>
    <w:rsid w:val="5C927085"/>
    <w:rsid w:val="5C95F4D3"/>
    <w:rsid w:val="5C97349E"/>
    <w:rsid w:val="5C990C67"/>
    <w:rsid w:val="5CA055B1"/>
    <w:rsid w:val="5CA9F31D"/>
    <w:rsid w:val="5CB6A500"/>
    <w:rsid w:val="5CC4AA62"/>
    <w:rsid w:val="5CC95B4E"/>
    <w:rsid w:val="5CD04767"/>
    <w:rsid w:val="5CD64FA7"/>
    <w:rsid w:val="5CD7C6DF"/>
    <w:rsid w:val="5CEAA80D"/>
    <w:rsid w:val="5CF3E22D"/>
    <w:rsid w:val="5CF427E8"/>
    <w:rsid w:val="5D073E15"/>
    <w:rsid w:val="5D153DEC"/>
    <w:rsid w:val="5D16EB8D"/>
    <w:rsid w:val="5D1D2B34"/>
    <w:rsid w:val="5D20756A"/>
    <w:rsid w:val="5D21BF1B"/>
    <w:rsid w:val="5D24FE59"/>
    <w:rsid w:val="5D2C5045"/>
    <w:rsid w:val="5D2D6860"/>
    <w:rsid w:val="5D31A785"/>
    <w:rsid w:val="5D4AF86D"/>
    <w:rsid w:val="5D4C87FE"/>
    <w:rsid w:val="5D4F5F16"/>
    <w:rsid w:val="5D51E2E5"/>
    <w:rsid w:val="5D54F18A"/>
    <w:rsid w:val="5D5DB2F6"/>
    <w:rsid w:val="5D61377D"/>
    <w:rsid w:val="5D622FB8"/>
    <w:rsid w:val="5D649735"/>
    <w:rsid w:val="5D670050"/>
    <w:rsid w:val="5D67FEF3"/>
    <w:rsid w:val="5D740EA8"/>
    <w:rsid w:val="5D7738B3"/>
    <w:rsid w:val="5D7B5D97"/>
    <w:rsid w:val="5D8AE25B"/>
    <w:rsid w:val="5D8E4A3B"/>
    <w:rsid w:val="5D8F9C3F"/>
    <w:rsid w:val="5D971284"/>
    <w:rsid w:val="5D9D3A2C"/>
    <w:rsid w:val="5DA7AF96"/>
    <w:rsid w:val="5DACD49D"/>
    <w:rsid w:val="5DAD9392"/>
    <w:rsid w:val="5DAFDE15"/>
    <w:rsid w:val="5DB1E020"/>
    <w:rsid w:val="5DB7491B"/>
    <w:rsid w:val="5DC44299"/>
    <w:rsid w:val="5DC59326"/>
    <w:rsid w:val="5DD06294"/>
    <w:rsid w:val="5DD552F8"/>
    <w:rsid w:val="5DDE4E64"/>
    <w:rsid w:val="5DE0E699"/>
    <w:rsid w:val="5DE133B7"/>
    <w:rsid w:val="5DE27BB0"/>
    <w:rsid w:val="5DF0AEE9"/>
    <w:rsid w:val="5DFB0108"/>
    <w:rsid w:val="5DFC11A5"/>
    <w:rsid w:val="5DFD984D"/>
    <w:rsid w:val="5E0D917B"/>
    <w:rsid w:val="5E1272F0"/>
    <w:rsid w:val="5E13FBF0"/>
    <w:rsid w:val="5E15E15F"/>
    <w:rsid w:val="5E17527C"/>
    <w:rsid w:val="5E1D5922"/>
    <w:rsid w:val="5E1D8CE1"/>
    <w:rsid w:val="5E213530"/>
    <w:rsid w:val="5E2FB080"/>
    <w:rsid w:val="5E43DD76"/>
    <w:rsid w:val="5E4D781E"/>
    <w:rsid w:val="5E4F18FC"/>
    <w:rsid w:val="5E52F279"/>
    <w:rsid w:val="5E5A6B10"/>
    <w:rsid w:val="5E5FD24D"/>
    <w:rsid w:val="5E68C621"/>
    <w:rsid w:val="5E6D7EB0"/>
    <w:rsid w:val="5E7B3B10"/>
    <w:rsid w:val="5E8710A3"/>
    <w:rsid w:val="5E890474"/>
    <w:rsid w:val="5E8FC050"/>
    <w:rsid w:val="5E99AFC0"/>
    <w:rsid w:val="5E9C75BB"/>
    <w:rsid w:val="5EA4A8F6"/>
    <w:rsid w:val="5EA853BD"/>
    <w:rsid w:val="5EAF25DC"/>
    <w:rsid w:val="5EB8FB95"/>
    <w:rsid w:val="5EB9FD00"/>
    <w:rsid w:val="5EC48D1D"/>
    <w:rsid w:val="5EC77911"/>
    <w:rsid w:val="5ECBB2CD"/>
    <w:rsid w:val="5ED4E3E9"/>
    <w:rsid w:val="5EE4046F"/>
    <w:rsid w:val="5EF115F4"/>
    <w:rsid w:val="5EF19CBE"/>
    <w:rsid w:val="5F1ABA33"/>
    <w:rsid w:val="5F2C5152"/>
    <w:rsid w:val="5F2FC6D2"/>
    <w:rsid w:val="5F2FD73D"/>
    <w:rsid w:val="5F4C52AA"/>
    <w:rsid w:val="5F57773C"/>
    <w:rsid w:val="5F59200F"/>
    <w:rsid w:val="5F714A2E"/>
    <w:rsid w:val="5F72A6FC"/>
    <w:rsid w:val="5F72FF55"/>
    <w:rsid w:val="5F7EA55E"/>
    <w:rsid w:val="5F810CC8"/>
    <w:rsid w:val="5F908018"/>
    <w:rsid w:val="5F9A703C"/>
    <w:rsid w:val="5F9DE66A"/>
    <w:rsid w:val="5F9F14DC"/>
    <w:rsid w:val="5FA0014F"/>
    <w:rsid w:val="5FA37706"/>
    <w:rsid w:val="5FA3B57A"/>
    <w:rsid w:val="5FA61223"/>
    <w:rsid w:val="5FA947BD"/>
    <w:rsid w:val="5FA95CA7"/>
    <w:rsid w:val="5FAB19AC"/>
    <w:rsid w:val="5FB40088"/>
    <w:rsid w:val="5FB77832"/>
    <w:rsid w:val="5FC2A6A8"/>
    <w:rsid w:val="5FC568E6"/>
    <w:rsid w:val="5FCF22C2"/>
    <w:rsid w:val="5FD0A08F"/>
    <w:rsid w:val="5FD33B87"/>
    <w:rsid w:val="5FD7E0A7"/>
    <w:rsid w:val="5FE26B7D"/>
    <w:rsid w:val="5FEA68B8"/>
    <w:rsid w:val="5FED8670"/>
    <w:rsid w:val="5FEFCE90"/>
    <w:rsid w:val="601CF4E1"/>
    <w:rsid w:val="601E082B"/>
    <w:rsid w:val="60206F27"/>
    <w:rsid w:val="6026490C"/>
    <w:rsid w:val="6026BA95"/>
    <w:rsid w:val="602F7C01"/>
    <w:rsid w:val="60317602"/>
    <w:rsid w:val="6033670F"/>
    <w:rsid w:val="60384B5E"/>
    <w:rsid w:val="60401F44"/>
    <w:rsid w:val="604373C2"/>
    <w:rsid w:val="60471D70"/>
    <w:rsid w:val="604892BF"/>
    <w:rsid w:val="604C3F5D"/>
    <w:rsid w:val="60647A3F"/>
    <w:rsid w:val="60687BBA"/>
    <w:rsid w:val="607C462E"/>
    <w:rsid w:val="6099D07A"/>
    <w:rsid w:val="609F7270"/>
    <w:rsid w:val="60A3B5DC"/>
    <w:rsid w:val="60AB4A4F"/>
    <w:rsid w:val="60B86AC0"/>
    <w:rsid w:val="60CB70C1"/>
    <w:rsid w:val="60D0496C"/>
    <w:rsid w:val="60D76ACD"/>
    <w:rsid w:val="60F2938B"/>
    <w:rsid w:val="60F7BA7E"/>
    <w:rsid w:val="60F90FB1"/>
    <w:rsid w:val="60FB77F7"/>
    <w:rsid w:val="60FC5467"/>
    <w:rsid w:val="610197A1"/>
    <w:rsid w:val="61077FB3"/>
    <w:rsid w:val="610F8877"/>
    <w:rsid w:val="610FFC02"/>
    <w:rsid w:val="6111DB46"/>
    <w:rsid w:val="6119EB1F"/>
    <w:rsid w:val="611B6B78"/>
    <w:rsid w:val="61255C87"/>
    <w:rsid w:val="6138C360"/>
    <w:rsid w:val="613E1654"/>
    <w:rsid w:val="615B17B4"/>
    <w:rsid w:val="617C95C6"/>
    <w:rsid w:val="6185946A"/>
    <w:rsid w:val="6186ED97"/>
    <w:rsid w:val="618AF9EE"/>
    <w:rsid w:val="6190972E"/>
    <w:rsid w:val="61953846"/>
    <w:rsid w:val="619B711B"/>
    <w:rsid w:val="61A6E5A4"/>
    <w:rsid w:val="61A8C8C7"/>
    <w:rsid w:val="61AEB31B"/>
    <w:rsid w:val="61AED7C8"/>
    <w:rsid w:val="61B6263B"/>
    <w:rsid w:val="61BBA522"/>
    <w:rsid w:val="61C0715A"/>
    <w:rsid w:val="61C19BED"/>
    <w:rsid w:val="61C1A9E1"/>
    <w:rsid w:val="61C664D9"/>
    <w:rsid w:val="61C762DB"/>
    <w:rsid w:val="61CAE100"/>
    <w:rsid w:val="61CEE5E5"/>
    <w:rsid w:val="61D0DE23"/>
    <w:rsid w:val="61DAAF38"/>
    <w:rsid w:val="61E3E0DE"/>
    <w:rsid w:val="61E3E2DF"/>
    <w:rsid w:val="61E929BC"/>
    <w:rsid w:val="61FEF5A2"/>
    <w:rsid w:val="62016C44"/>
    <w:rsid w:val="6226314A"/>
    <w:rsid w:val="62278272"/>
    <w:rsid w:val="623E9D2D"/>
    <w:rsid w:val="624129BF"/>
    <w:rsid w:val="624323AE"/>
    <w:rsid w:val="6245DC03"/>
    <w:rsid w:val="624CD018"/>
    <w:rsid w:val="62556B85"/>
    <w:rsid w:val="6266E75C"/>
    <w:rsid w:val="626E1C9E"/>
    <w:rsid w:val="6270FE40"/>
    <w:rsid w:val="62752267"/>
    <w:rsid w:val="627FC8D8"/>
    <w:rsid w:val="627FEEEB"/>
    <w:rsid w:val="62874E01"/>
    <w:rsid w:val="628F6686"/>
    <w:rsid w:val="629C39D0"/>
    <w:rsid w:val="62A129C4"/>
    <w:rsid w:val="62B05FB2"/>
    <w:rsid w:val="62B3CA13"/>
    <w:rsid w:val="62BDF326"/>
    <w:rsid w:val="62BE1B32"/>
    <w:rsid w:val="62BE951D"/>
    <w:rsid w:val="62C57931"/>
    <w:rsid w:val="62C749AC"/>
    <w:rsid w:val="62CA70DA"/>
    <w:rsid w:val="62CC1E0B"/>
    <w:rsid w:val="62D7C611"/>
    <w:rsid w:val="62DB6DBC"/>
    <w:rsid w:val="62DC71C4"/>
    <w:rsid w:val="62EE9144"/>
    <w:rsid w:val="62F49109"/>
    <w:rsid w:val="62FD62FC"/>
    <w:rsid w:val="63016147"/>
    <w:rsid w:val="63084DEB"/>
    <w:rsid w:val="6310BE53"/>
    <w:rsid w:val="63156F99"/>
    <w:rsid w:val="631CE188"/>
    <w:rsid w:val="63386990"/>
    <w:rsid w:val="63408228"/>
    <w:rsid w:val="63459CC8"/>
    <w:rsid w:val="636A1152"/>
    <w:rsid w:val="6372106B"/>
    <w:rsid w:val="6374344D"/>
    <w:rsid w:val="6382D309"/>
    <w:rsid w:val="638DA06A"/>
    <w:rsid w:val="638EACC2"/>
    <w:rsid w:val="6393DEA4"/>
    <w:rsid w:val="6397C210"/>
    <w:rsid w:val="6399BA1A"/>
    <w:rsid w:val="63A87F47"/>
    <w:rsid w:val="63AB3B24"/>
    <w:rsid w:val="63B1AD94"/>
    <w:rsid w:val="63BB706A"/>
    <w:rsid w:val="63C3793E"/>
    <w:rsid w:val="63D751B5"/>
    <w:rsid w:val="63DFEC9A"/>
    <w:rsid w:val="63E10DF9"/>
    <w:rsid w:val="63E1672B"/>
    <w:rsid w:val="63EAD37F"/>
    <w:rsid w:val="63ED1341"/>
    <w:rsid w:val="63EDC161"/>
    <w:rsid w:val="63FB68C7"/>
    <w:rsid w:val="63FD2193"/>
    <w:rsid w:val="64039972"/>
    <w:rsid w:val="640E272F"/>
    <w:rsid w:val="640FB229"/>
    <w:rsid w:val="64102A81"/>
    <w:rsid w:val="641B2687"/>
    <w:rsid w:val="641F1F99"/>
    <w:rsid w:val="64278CD7"/>
    <w:rsid w:val="64301FC1"/>
    <w:rsid w:val="64325E41"/>
    <w:rsid w:val="64337E8D"/>
    <w:rsid w:val="6438FA64"/>
    <w:rsid w:val="644064A5"/>
    <w:rsid w:val="6446F979"/>
    <w:rsid w:val="6450EF5A"/>
    <w:rsid w:val="645A0245"/>
    <w:rsid w:val="646BA508"/>
    <w:rsid w:val="64700920"/>
    <w:rsid w:val="647C29CB"/>
    <w:rsid w:val="647F6998"/>
    <w:rsid w:val="6482232B"/>
    <w:rsid w:val="6488C3F8"/>
    <w:rsid w:val="64955A11"/>
    <w:rsid w:val="64AA98B2"/>
    <w:rsid w:val="64B9002D"/>
    <w:rsid w:val="64BF1335"/>
    <w:rsid w:val="64BF5ED7"/>
    <w:rsid w:val="64CBB1D9"/>
    <w:rsid w:val="64CDC783"/>
    <w:rsid w:val="64D27AC6"/>
    <w:rsid w:val="64DD06F8"/>
    <w:rsid w:val="64E18454"/>
    <w:rsid w:val="64E2427D"/>
    <w:rsid w:val="64F283E2"/>
    <w:rsid w:val="65092248"/>
    <w:rsid w:val="65095DF3"/>
    <w:rsid w:val="650AB639"/>
    <w:rsid w:val="650BB73F"/>
    <w:rsid w:val="650BD857"/>
    <w:rsid w:val="6514C17E"/>
    <w:rsid w:val="651AF8E4"/>
    <w:rsid w:val="651D5ECD"/>
    <w:rsid w:val="651FB080"/>
    <w:rsid w:val="6526C5A7"/>
    <w:rsid w:val="6529421D"/>
    <w:rsid w:val="652AD7B3"/>
    <w:rsid w:val="6553A9AF"/>
    <w:rsid w:val="655AEC71"/>
    <w:rsid w:val="65636532"/>
    <w:rsid w:val="656A79C6"/>
    <w:rsid w:val="656B9BBE"/>
    <w:rsid w:val="656C3109"/>
    <w:rsid w:val="657758C3"/>
    <w:rsid w:val="65809158"/>
    <w:rsid w:val="6583417E"/>
    <w:rsid w:val="6585A0EA"/>
    <w:rsid w:val="6586A3E0"/>
    <w:rsid w:val="658AC399"/>
    <w:rsid w:val="658F2A1C"/>
    <w:rsid w:val="658FC8EE"/>
    <w:rsid w:val="6593FD1D"/>
    <w:rsid w:val="6596FB96"/>
    <w:rsid w:val="659F4314"/>
    <w:rsid w:val="65A280D8"/>
    <w:rsid w:val="65AB1298"/>
    <w:rsid w:val="65AE6077"/>
    <w:rsid w:val="65BAEFFA"/>
    <w:rsid w:val="65BFA229"/>
    <w:rsid w:val="65C86193"/>
    <w:rsid w:val="65CEFB69"/>
    <w:rsid w:val="65CFC875"/>
    <w:rsid w:val="65D8CA86"/>
    <w:rsid w:val="65D93D60"/>
    <w:rsid w:val="65E4B26D"/>
    <w:rsid w:val="65E510AC"/>
    <w:rsid w:val="65E8D70C"/>
    <w:rsid w:val="65F2B124"/>
    <w:rsid w:val="6601BF99"/>
    <w:rsid w:val="6602D7F1"/>
    <w:rsid w:val="660CA887"/>
    <w:rsid w:val="6618BFCF"/>
    <w:rsid w:val="66223559"/>
    <w:rsid w:val="662EA2AF"/>
    <w:rsid w:val="6631F90E"/>
    <w:rsid w:val="663E79F0"/>
    <w:rsid w:val="6642BF75"/>
    <w:rsid w:val="66464AFA"/>
    <w:rsid w:val="66511C45"/>
    <w:rsid w:val="6655E726"/>
    <w:rsid w:val="666C753A"/>
    <w:rsid w:val="6673AA27"/>
    <w:rsid w:val="6678D759"/>
    <w:rsid w:val="667CC4EC"/>
    <w:rsid w:val="667E0CE2"/>
    <w:rsid w:val="6689E6AB"/>
    <w:rsid w:val="6694399C"/>
    <w:rsid w:val="66974BCE"/>
    <w:rsid w:val="669B62D0"/>
    <w:rsid w:val="669BFA45"/>
    <w:rsid w:val="66ABD50F"/>
    <w:rsid w:val="66ACF191"/>
    <w:rsid w:val="66BE6F28"/>
    <w:rsid w:val="66C1C6E6"/>
    <w:rsid w:val="66C311E1"/>
    <w:rsid w:val="66C66EB3"/>
    <w:rsid w:val="66CFE6A3"/>
    <w:rsid w:val="66D4E5AC"/>
    <w:rsid w:val="66DC9DD7"/>
    <w:rsid w:val="66F031E5"/>
    <w:rsid w:val="66F0E82C"/>
    <w:rsid w:val="66FB76F5"/>
    <w:rsid w:val="66FBAFED"/>
    <w:rsid w:val="66FD29FE"/>
    <w:rsid w:val="6703D345"/>
    <w:rsid w:val="670D0EA7"/>
    <w:rsid w:val="671A7CA9"/>
    <w:rsid w:val="6722BECA"/>
    <w:rsid w:val="6732AC86"/>
    <w:rsid w:val="6734E7B2"/>
    <w:rsid w:val="67519B3D"/>
    <w:rsid w:val="675296DF"/>
    <w:rsid w:val="6755352D"/>
    <w:rsid w:val="6756C05B"/>
    <w:rsid w:val="67584E2D"/>
    <w:rsid w:val="675AD9D6"/>
    <w:rsid w:val="675B728A"/>
    <w:rsid w:val="6762491D"/>
    <w:rsid w:val="676A035D"/>
    <w:rsid w:val="676CAD61"/>
    <w:rsid w:val="677493A0"/>
    <w:rsid w:val="67758267"/>
    <w:rsid w:val="67778DD8"/>
    <w:rsid w:val="677F0D95"/>
    <w:rsid w:val="67849765"/>
    <w:rsid w:val="67870427"/>
    <w:rsid w:val="678A1568"/>
    <w:rsid w:val="67983DA4"/>
    <w:rsid w:val="679FED93"/>
    <w:rsid w:val="67A02B63"/>
    <w:rsid w:val="67A4B134"/>
    <w:rsid w:val="67B1B7AC"/>
    <w:rsid w:val="67C28A17"/>
    <w:rsid w:val="67C2F463"/>
    <w:rsid w:val="67C84F3C"/>
    <w:rsid w:val="67C8F92A"/>
    <w:rsid w:val="67CCE3FA"/>
    <w:rsid w:val="67CDB88D"/>
    <w:rsid w:val="67D78C09"/>
    <w:rsid w:val="67E7266F"/>
    <w:rsid w:val="67EBF1B2"/>
    <w:rsid w:val="67F5B47F"/>
    <w:rsid w:val="67F8D44A"/>
    <w:rsid w:val="67FC0E27"/>
    <w:rsid w:val="681D55E0"/>
    <w:rsid w:val="681DE625"/>
    <w:rsid w:val="681E14AE"/>
    <w:rsid w:val="68210E6D"/>
    <w:rsid w:val="682C269C"/>
    <w:rsid w:val="6834CB0A"/>
    <w:rsid w:val="683C1F9B"/>
    <w:rsid w:val="685A9232"/>
    <w:rsid w:val="687B6634"/>
    <w:rsid w:val="687BF06A"/>
    <w:rsid w:val="6884F2C2"/>
    <w:rsid w:val="68A60256"/>
    <w:rsid w:val="68AD273E"/>
    <w:rsid w:val="68B08F88"/>
    <w:rsid w:val="68B0CC8E"/>
    <w:rsid w:val="68B346CD"/>
    <w:rsid w:val="68B8321A"/>
    <w:rsid w:val="68BE8F2B"/>
    <w:rsid w:val="68C7A788"/>
    <w:rsid w:val="68CDC844"/>
    <w:rsid w:val="68CE6039"/>
    <w:rsid w:val="68CF9367"/>
    <w:rsid w:val="68D56F4D"/>
    <w:rsid w:val="68E83587"/>
    <w:rsid w:val="68ECA707"/>
    <w:rsid w:val="68F9FDFA"/>
    <w:rsid w:val="69036E0D"/>
    <w:rsid w:val="690464CD"/>
    <w:rsid w:val="69056C05"/>
    <w:rsid w:val="69059DB6"/>
    <w:rsid w:val="69069C4C"/>
    <w:rsid w:val="69095672"/>
    <w:rsid w:val="690B7B54"/>
    <w:rsid w:val="6931C223"/>
    <w:rsid w:val="6933732E"/>
    <w:rsid w:val="693658BB"/>
    <w:rsid w:val="693A7871"/>
    <w:rsid w:val="69443A32"/>
    <w:rsid w:val="69462BA9"/>
    <w:rsid w:val="694715E0"/>
    <w:rsid w:val="69487B74"/>
    <w:rsid w:val="69506091"/>
    <w:rsid w:val="69518C4D"/>
    <w:rsid w:val="69551549"/>
    <w:rsid w:val="69588313"/>
    <w:rsid w:val="695BDCAE"/>
    <w:rsid w:val="6964AB4F"/>
    <w:rsid w:val="696AA5B0"/>
    <w:rsid w:val="696C90FC"/>
    <w:rsid w:val="696D32B8"/>
    <w:rsid w:val="697BC861"/>
    <w:rsid w:val="69839C04"/>
    <w:rsid w:val="698761E1"/>
    <w:rsid w:val="698FD1D8"/>
    <w:rsid w:val="698FF09B"/>
    <w:rsid w:val="699937D3"/>
    <w:rsid w:val="69A19ED8"/>
    <w:rsid w:val="69ABF5A7"/>
    <w:rsid w:val="69BCA84B"/>
    <w:rsid w:val="69BD340E"/>
    <w:rsid w:val="69C09045"/>
    <w:rsid w:val="69C13A22"/>
    <w:rsid w:val="69C927A8"/>
    <w:rsid w:val="69CD2B52"/>
    <w:rsid w:val="69D459E4"/>
    <w:rsid w:val="69D48646"/>
    <w:rsid w:val="69DD1B8E"/>
    <w:rsid w:val="69F321A3"/>
    <w:rsid w:val="69FE4F34"/>
    <w:rsid w:val="6A08CC7C"/>
    <w:rsid w:val="6A0954F4"/>
    <w:rsid w:val="6A0DA76F"/>
    <w:rsid w:val="6A27DA67"/>
    <w:rsid w:val="6A29891C"/>
    <w:rsid w:val="6A299DFD"/>
    <w:rsid w:val="6A2A90CE"/>
    <w:rsid w:val="6A2C59BD"/>
    <w:rsid w:val="6A2D023E"/>
    <w:rsid w:val="6A2E1749"/>
    <w:rsid w:val="6A2F7005"/>
    <w:rsid w:val="6A30C608"/>
    <w:rsid w:val="6A3F0D1B"/>
    <w:rsid w:val="6A400849"/>
    <w:rsid w:val="6A4E7DF9"/>
    <w:rsid w:val="6A5176E8"/>
    <w:rsid w:val="6A562330"/>
    <w:rsid w:val="6A582229"/>
    <w:rsid w:val="6A627EE8"/>
    <w:rsid w:val="6A72C6FF"/>
    <w:rsid w:val="6A7B716A"/>
    <w:rsid w:val="6A818683"/>
    <w:rsid w:val="6A88C3CF"/>
    <w:rsid w:val="6A8E611D"/>
    <w:rsid w:val="6A923E15"/>
    <w:rsid w:val="6A9BD2B6"/>
    <w:rsid w:val="6AA74BB5"/>
    <w:rsid w:val="6AACE10A"/>
    <w:rsid w:val="6AB00289"/>
    <w:rsid w:val="6AB49DE6"/>
    <w:rsid w:val="6AC38439"/>
    <w:rsid w:val="6AC8E7CF"/>
    <w:rsid w:val="6AD582BF"/>
    <w:rsid w:val="6AF5B9D9"/>
    <w:rsid w:val="6B18CAD5"/>
    <w:rsid w:val="6B379D7B"/>
    <w:rsid w:val="6B39112A"/>
    <w:rsid w:val="6B39B3F7"/>
    <w:rsid w:val="6B41112C"/>
    <w:rsid w:val="6B551AFB"/>
    <w:rsid w:val="6B5D0881"/>
    <w:rsid w:val="6B6134E3"/>
    <w:rsid w:val="6B645904"/>
    <w:rsid w:val="6B6AA8BA"/>
    <w:rsid w:val="6B6FF457"/>
    <w:rsid w:val="6B784787"/>
    <w:rsid w:val="6B7AFD5C"/>
    <w:rsid w:val="6B7B657A"/>
    <w:rsid w:val="6B9D2D39"/>
    <w:rsid w:val="6BAE04F3"/>
    <w:rsid w:val="6BAE6E56"/>
    <w:rsid w:val="6BB3017F"/>
    <w:rsid w:val="6BB342E9"/>
    <w:rsid w:val="6BCA0CDF"/>
    <w:rsid w:val="6BCDE212"/>
    <w:rsid w:val="6BDD9605"/>
    <w:rsid w:val="6BFEA91A"/>
    <w:rsid w:val="6BFF2F7E"/>
    <w:rsid w:val="6C01DD65"/>
    <w:rsid w:val="6C1C5F29"/>
    <w:rsid w:val="6C2640A6"/>
    <w:rsid w:val="6C2C15DB"/>
    <w:rsid w:val="6C33F840"/>
    <w:rsid w:val="6C417612"/>
    <w:rsid w:val="6C4F498F"/>
    <w:rsid w:val="6C5B8E2B"/>
    <w:rsid w:val="6C5C8FD3"/>
    <w:rsid w:val="6C663093"/>
    <w:rsid w:val="6C7092FE"/>
    <w:rsid w:val="6C715320"/>
    <w:rsid w:val="6C7ADED5"/>
    <w:rsid w:val="6C8301B0"/>
    <w:rsid w:val="6C85704B"/>
    <w:rsid w:val="6C8D6295"/>
    <w:rsid w:val="6C8E4668"/>
    <w:rsid w:val="6C918A3A"/>
    <w:rsid w:val="6C91A2E2"/>
    <w:rsid w:val="6C988F72"/>
    <w:rsid w:val="6C98C813"/>
    <w:rsid w:val="6C9B099C"/>
    <w:rsid w:val="6C9E783C"/>
    <w:rsid w:val="6CAA95FE"/>
    <w:rsid w:val="6CADDB98"/>
    <w:rsid w:val="6CBAF9D8"/>
    <w:rsid w:val="6CC1F272"/>
    <w:rsid w:val="6CD1F5C8"/>
    <w:rsid w:val="6CD21C5C"/>
    <w:rsid w:val="6CD545B2"/>
    <w:rsid w:val="6CDD5B6A"/>
    <w:rsid w:val="6CEC9639"/>
    <w:rsid w:val="6CED8355"/>
    <w:rsid w:val="6CF08C42"/>
    <w:rsid w:val="6CFCB541"/>
    <w:rsid w:val="6D02D686"/>
    <w:rsid w:val="6D0401BD"/>
    <w:rsid w:val="6D1B1693"/>
    <w:rsid w:val="6D232873"/>
    <w:rsid w:val="6D238E3E"/>
    <w:rsid w:val="6D250742"/>
    <w:rsid w:val="6D2AC265"/>
    <w:rsid w:val="6D2E0355"/>
    <w:rsid w:val="6D303A19"/>
    <w:rsid w:val="6D3170BB"/>
    <w:rsid w:val="6D34027A"/>
    <w:rsid w:val="6D38F66F"/>
    <w:rsid w:val="6D6A4073"/>
    <w:rsid w:val="6D73AA08"/>
    <w:rsid w:val="6D755B89"/>
    <w:rsid w:val="6D7EF05A"/>
    <w:rsid w:val="6D8299AF"/>
    <w:rsid w:val="6D8597CB"/>
    <w:rsid w:val="6D9EFCF6"/>
    <w:rsid w:val="6DA0A051"/>
    <w:rsid w:val="6DA29EA3"/>
    <w:rsid w:val="6DA49795"/>
    <w:rsid w:val="6DAE24E8"/>
    <w:rsid w:val="6DB3F8B1"/>
    <w:rsid w:val="6DB4581D"/>
    <w:rsid w:val="6DB5D09F"/>
    <w:rsid w:val="6DB80887"/>
    <w:rsid w:val="6DBC69FD"/>
    <w:rsid w:val="6DC7E63C"/>
    <w:rsid w:val="6DCC1F06"/>
    <w:rsid w:val="6DCDDE5D"/>
    <w:rsid w:val="6DD15838"/>
    <w:rsid w:val="6DDE7F64"/>
    <w:rsid w:val="6DEC9BD5"/>
    <w:rsid w:val="6DF8BF3A"/>
    <w:rsid w:val="6E03FA0E"/>
    <w:rsid w:val="6E081584"/>
    <w:rsid w:val="6E0D2381"/>
    <w:rsid w:val="6E11B81C"/>
    <w:rsid w:val="6E13AE22"/>
    <w:rsid w:val="6E1E0F38"/>
    <w:rsid w:val="6E25CDF9"/>
    <w:rsid w:val="6E2724E8"/>
    <w:rsid w:val="6E40A3DB"/>
    <w:rsid w:val="6E498BD5"/>
    <w:rsid w:val="6E4A1464"/>
    <w:rsid w:val="6E51CC80"/>
    <w:rsid w:val="6E6AABD8"/>
    <w:rsid w:val="6E6DE236"/>
    <w:rsid w:val="6E70131E"/>
    <w:rsid w:val="6E8D6388"/>
    <w:rsid w:val="6EA122D9"/>
    <w:rsid w:val="6EA23580"/>
    <w:rsid w:val="6EA5368F"/>
    <w:rsid w:val="6EA7F769"/>
    <w:rsid w:val="6EACB3C3"/>
    <w:rsid w:val="6EB36932"/>
    <w:rsid w:val="6EBF1BBE"/>
    <w:rsid w:val="6EC692C6"/>
    <w:rsid w:val="6EF38DB0"/>
    <w:rsid w:val="6EF82C28"/>
    <w:rsid w:val="6F02FAF3"/>
    <w:rsid w:val="6F0582D4"/>
    <w:rsid w:val="6F1589DC"/>
    <w:rsid w:val="6F1AC0BB"/>
    <w:rsid w:val="6F1E5586"/>
    <w:rsid w:val="6F200E12"/>
    <w:rsid w:val="6F241FB2"/>
    <w:rsid w:val="6F3A8885"/>
    <w:rsid w:val="6F3F0067"/>
    <w:rsid w:val="6F4A6608"/>
    <w:rsid w:val="6F5025C5"/>
    <w:rsid w:val="6F52FE90"/>
    <w:rsid w:val="6F599233"/>
    <w:rsid w:val="6F5BFF2D"/>
    <w:rsid w:val="6F60A208"/>
    <w:rsid w:val="6F650138"/>
    <w:rsid w:val="6F6D6EDF"/>
    <w:rsid w:val="6F6E661D"/>
    <w:rsid w:val="6F74EED5"/>
    <w:rsid w:val="6F770016"/>
    <w:rsid w:val="6F79CD17"/>
    <w:rsid w:val="6F82B733"/>
    <w:rsid w:val="6F83AE42"/>
    <w:rsid w:val="6F907FED"/>
    <w:rsid w:val="6F98A71B"/>
    <w:rsid w:val="6F9D5E3D"/>
    <w:rsid w:val="6FA3B8F2"/>
    <w:rsid w:val="6FB00084"/>
    <w:rsid w:val="6FB0E168"/>
    <w:rsid w:val="6FCC33D9"/>
    <w:rsid w:val="6FDF5980"/>
    <w:rsid w:val="6FE3783F"/>
    <w:rsid w:val="6FE5D3B2"/>
    <w:rsid w:val="6FF99334"/>
    <w:rsid w:val="6FFBFB49"/>
    <w:rsid w:val="70093C88"/>
    <w:rsid w:val="700B1816"/>
    <w:rsid w:val="70304D21"/>
    <w:rsid w:val="703079A4"/>
    <w:rsid w:val="7030D42B"/>
    <w:rsid w:val="703263ED"/>
    <w:rsid w:val="70373E1A"/>
    <w:rsid w:val="70388772"/>
    <w:rsid w:val="703D6994"/>
    <w:rsid w:val="705360B9"/>
    <w:rsid w:val="70700053"/>
    <w:rsid w:val="707000C1"/>
    <w:rsid w:val="7078278C"/>
    <w:rsid w:val="70786B07"/>
    <w:rsid w:val="7080D19B"/>
    <w:rsid w:val="708A893E"/>
    <w:rsid w:val="709398A2"/>
    <w:rsid w:val="709A84B1"/>
    <w:rsid w:val="709EA2AF"/>
    <w:rsid w:val="70AFEDFF"/>
    <w:rsid w:val="70B0BF43"/>
    <w:rsid w:val="70B14C5B"/>
    <w:rsid w:val="70B4309E"/>
    <w:rsid w:val="70C09F9A"/>
    <w:rsid w:val="70CA778C"/>
    <w:rsid w:val="70CCEAC5"/>
    <w:rsid w:val="70CED6A7"/>
    <w:rsid w:val="70D0C63A"/>
    <w:rsid w:val="70D11E5C"/>
    <w:rsid w:val="70D1C06C"/>
    <w:rsid w:val="70D7C0D5"/>
    <w:rsid w:val="70D985BC"/>
    <w:rsid w:val="70E39221"/>
    <w:rsid w:val="70EC9163"/>
    <w:rsid w:val="70EF2495"/>
    <w:rsid w:val="70EF7483"/>
    <w:rsid w:val="70F09A19"/>
    <w:rsid w:val="70F39502"/>
    <w:rsid w:val="70F4B5EB"/>
    <w:rsid w:val="70F59E8B"/>
    <w:rsid w:val="7101AFC9"/>
    <w:rsid w:val="71067E84"/>
    <w:rsid w:val="710B143A"/>
    <w:rsid w:val="710B8AB8"/>
    <w:rsid w:val="710C2209"/>
    <w:rsid w:val="7116808A"/>
    <w:rsid w:val="711959B7"/>
    <w:rsid w:val="7121500F"/>
    <w:rsid w:val="7126F284"/>
    <w:rsid w:val="71293D23"/>
    <w:rsid w:val="712EF8C9"/>
    <w:rsid w:val="71345991"/>
    <w:rsid w:val="7135B949"/>
    <w:rsid w:val="7137C011"/>
    <w:rsid w:val="7145A125"/>
    <w:rsid w:val="714E4FF8"/>
    <w:rsid w:val="7171E95F"/>
    <w:rsid w:val="71749AD3"/>
    <w:rsid w:val="71764C26"/>
    <w:rsid w:val="717F1A7E"/>
    <w:rsid w:val="718B6B6F"/>
    <w:rsid w:val="718C7992"/>
    <w:rsid w:val="71932484"/>
    <w:rsid w:val="7195F0F3"/>
    <w:rsid w:val="7197A430"/>
    <w:rsid w:val="71987C81"/>
    <w:rsid w:val="71A1F30F"/>
    <w:rsid w:val="71A80682"/>
    <w:rsid w:val="71B1D4F2"/>
    <w:rsid w:val="71B2C1FF"/>
    <w:rsid w:val="71BBD8AA"/>
    <w:rsid w:val="71C83011"/>
    <w:rsid w:val="71CC0197"/>
    <w:rsid w:val="71CC5D9B"/>
    <w:rsid w:val="71CF681D"/>
    <w:rsid w:val="71D77A16"/>
    <w:rsid w:val="71DBF3B9"/>
    <w:rsid w:val="71E5AED0"/>
    <w:rsid w:val="71F1D5E4"/>
    <w:rsid w:val="71FE3388"/>
    <w:rsid w:val="71FF99A1"/>
    <w:rsid w:val="71FFE770"/>
    <w:rsid w:val="7201121E"/>
    <w:rsid w:val="7201C822"/>
    <w:rsid w:val="7206209B"/>
    <w:rsid w:val="7212F7B4"/>
    <w:rsid w:val="72179853"/>
    <w:rsid w:val="7239C46B"/>
    <w:rsid w:val="7250D0CA"/>
    <w:rsid w:val="72572BF2"/>
    <w:rsid w:val="7258AAF3"/>
    <w:rsid w:val="725D2F50"/>
    <w:rsid w:val="727583E3"/>
    <w:rsid w:val="7283D6F2"/>
    <w:rsid w:val="728AF44A"/>
    <w:rsid w:val="72936C74"/>
    <w:rsid w:val="729E2531"/>
    <w:rsid w:val="729F1AAC"/>
    <w:rsid w:val="72B50B63"/>
    <w:rsid w:val="72B8231A"/>
    <w:rsid w:val="72BC37CE"/>
    <w:rsid w:val="72C4DA1F"/>
    <w:rsid w:val="72D9C7B3"/>
    <w:rsid w:val="72DD6DF2"/>
    <w:rsid w:val="72E49B3F"/>
    <w:rsid w:val="72F8C691"/>
    <w:rsid w:val="72FAE4BC"/>
    <w:rsid w:val="7300AC6A"/>
    <w:rsid w:val="731BD026"/>
    <w:rsid w:val="732BFCDC"/>
    <w:rsid w:val="73328C97"/>
    <w:rsid w:val="7336D3F4"/>
    <w:rsid w:val="733ECAAD"/>
    <w:rsid w:val="73417416"/>
    <w:rsid w:val="734D4153"/>
    <w:rsid w:val="73500DF4"/>
    <w:rsid w:val="735CA947"/>
    <w:rsid w:val="7363331E"/>
    <w:rsid w:val="7369B4FC"/>
    <w:rsid w:val="736BD3E0"/>
    <w:rsid w:val="7371166D"/>
    <w:rsid w:val="73781EB8"/>
    <w:rsid w:val="73852E13"/>
    <w:rsid w:val="73881A63"/>
    <w:rsid w:val="738D285D"/>
    <w:rsid w:val="7391E0DD"/>
    <w:rsid w:val="73925984"/>
    <w:rsid w:val="739490E9"/>
    <w:rsid w:val="739D900E"/>
    <w:rsid w:val="73A58136"/>
    <w:rsid w:val="73DB7ECE"/>
    <w:rsid w:val="73E13F94"/>
    <w:rsid w:val="73EC4EFF"/>
    <w:rsid w:val="73F3C04B"/>
    <w:rsid w:val="73FFC3D4"/>
    <w:rsid w:val="740B9CAB"/>
    <w:rsid w:val="741053F3"/>
    <w:rsid w:val="7412EB0D"/>
    <w:rsid w:val="7417EC95"/>
    <w:rsid w:val="741B32E3"/>
    <w:rsid w:val="7422C94E"/>
    <w:rsid w:val="74407F63"/>
    <w:rsid w:val="7443B3B9"/>
    <w:rsid w:val="7444AC6A"/>
    <w:rsid w:val="744AA484"/>
    <w:rsid w:val="745E27D9"/>
    <w:rsid w:val="7463A4E2"/>
    <w:rsid w:val="746F5F6D"/>
    <w:rsid w:val="74751A8A"/>
    <w:rsid w:val="7479BA88"/>
    <w:rsid w:val="748B7CF3"/>
    <w:rsid w:val="748FCECD"/>
    <w:rsid w:val="74A4A550"/>
    <w:rsid w:val="74A56B7C"/>
    <w:rsid w:val="74B23305"/>
    <w:rsid w:val="74B3427B"/>
    <w:rsid w:val="74BC3F45"/>
    <w:rsid w:val="74CB70BA"/>
    <w:rsid w:val="74D669B2"/>
    <w:rsid w:val="74D912EB"/>
    <w:rsid w:val="74F2164F"/>
    <w:rsid w:val="74F3F9EC"/>
    <w:rsid w:val="7503BE44"/>
    <w:rsid w:val="7503EAC7"/>
    <w:rsid w:val="751A5A5F"/>
    <w:rsid w:val="751F7909"/>
    <w:rsid w:val="75403604"/>
    <w:rsid w:val="7555D4F1"/>
    <w:rsid w:val="755C14F2"/>
    <w:rsid w:val="7568350F"/>
    <w:rsid w:val="757272D4"/>
    <w:rsid w:val="75730B71"/>
    <w:rsid w:val="7575C19E"/>
    <w:rsid w:val="75786D25"/>
    <w:rsid w:val="7590670C"/>
    <w:rsid w:val="7595703A"/>
    <w:rsid w:val="75ACF7D7"/>
    <w:rsid w:val="75B9CFC4"/>
    <w:rsid w:val="75BEE297"/>
    <w:rsid w:val="75C1EFD2"/>
    <w:rsid w:val="75C3382A"/>
    <w:rsid w:val="75C94D43"/>
    <w:rsid w:val="75CD1AB2"/>
    <w:rsid w:val="75CFDCF3"/>
    <w:rsid w:val="75EC6326"/>
    <w:rsid w:val="75EC9F54"/>
    <w:rsid w:val="75F8FDC1"/>
    <w:rsid w:val="760003DC"/>
    <w:rsid w:val="760376F0"/>
    <w:rsid w:val="76057366"/>
    <w:rsid w:val="76088A75"/>
    <w:rsid w:val="760A3E89"/>
    <w:rsid w:val="76159DFC"/>
    <w:rsid w:val="76274D54"/>
    <w:rsid w:val="7629F14C"/>
    <w:rsid w:val="76335E06"/>
    <w:rsid w:val="76403D9E"/>
    <w:rsid w:val="76494570"/>
    <w:rsid w:val="765965FB"/>
    <w:rsid w:val="7666CBF1"/>
    <w:rsid w:val="766CF10D"/>
    <w:rsid w:val="7678755B"/>
    <w:rsid w:val="76874BE0"/>
    <w:rsid w:val="76937C5B"/>
    <w:rsid w:val="76964A75"/>
    <w:rsid w:val="769FBB28"/>
    <w:rsid w:val="76A8B72F"/>
    <w:rsid w:val="76AD7E6A"/>
    <w:rsid w:val="76CFB34D"/>
    <w:rsid w:val="76D2FF39"/>
    <w:rsid w:val="76D8E19E"/>
    <w:rsid w:val="76E29D10"/>
    <w:rsid w:val="76F4B5AB"/>
    <w:rsid w:val="76F8B653"/>
    <w:rsid w:val="7702612A"/>
    <w:rsid w:val="770295EE"/>
    <w:rsid w:val="7704A5A4"/>
    <w:rsid w:val="77056A1B"/>
    <w:rsid w:val="770960EF"/>
    <w:rsid w:val="770BF859"/>
    <w:rsid w:val="77177816"/>
    <w:rsid w:val="77185CD4"/>
    <w:rsid w:val="7724ABFF"/>
    <w:rsid w:val="77330344"/>
    <w:rsid w:val="7745319F"/>
    <w:rsid w:val="775EBBF2"/>
    <w:rsid w:val="775EE5FB"/>
    <w:rsid w:val="7765711A"/>
    <w:rsid w:val="77728728"/>
    <w:rsid w:val="7774B4C8"/>
    <w:rsid w:val="778B6F49"/>
    <w:rsid w:val="77AC762F"/>
    <w:rsid w:val="77AE0D3D"/>
    <w:rsid w:val="77AFFB9A"/>
    <w:rsid w:val="77B31442"/>
    <w:rsid w:val="77B89C6E"/>
    <w:rsid w:val="77BC9EFF"/>
    <w:rsid w:val="77BEA492"/>
    <w:rsid w:val="77C203A1"/>
    <w:rsid w:val="77D6BEC8"/>
    <w:rsid w:val="77E10533"/>
    <w:rsid w:val="77E12AE3"/>
    <w:rsid w:val="77E765CA"/>
    <w:rsid w:val="77EE8F4C"/>
    <w:rsid w:val="77F46619"/>
    <w:rsid w:val="77FE9273"/>
    <w:rsid w:val="780A3479"/>
    <w:rsid w:val="780B399C"/>
    <w:rsid w:val="780F683B"/>
    <w:rsid w:val="78154761"/>
    <w:rsid w:val="78164055"/>
    <w:rsid w:val="7820F1D1"/>
    <w:rsid w:val="782808F3"/>
    <w:rsid w:val="782EF205"/>
    <w:rsid w:val="783086C0"/>
    <w:rsid w:val="78379202"/>
    <w:rsid w:val="783B8B89"/>
    <w:rsid w:val="783D6379"/>
    <w:rsid w:val="783EE4ED"/>
    <w:rsid w:val="784058B0"/>
    <w:rsid w:val="7840B6FE"/>
    <w:rsid w:val="78437B11"/>
    <w:rsid w:val="78615636"/>
    <w:rsid w:val="7865F55A"/>
    <w:rsid w:val="78662B2B"/>
    <w:rsid w:val="786B948E"/>
    <w:rsid w:val="78946F69"/>
    <w:rsid w:val="789AB131"/>
    <w:rsid w:val="789FF8D6"/>
    <w:rsid w:val="78AE96C9"/>
    <w:rsid w:val="78B52D87"/>
    <w:rsid w:val="78C91481"/>
    <w:rsid w:val="78C9D2DC"/>
    <w:rsid w:val="78CAE02E"/>
    <w:rsid w:val="78D24652"/>
    <w:rsid w:val="78D3322B"/>
    <w:rsid w:val="78D8668E"/>
    <w:rsid w:val="78E33BD7"/>
    <w:rsid w:val="78F2DBBB"/>
    <w:rsid w:val="78F8FC5B"/>
    <w:rsid w:val="78F9BC06"/>
    <w:rsid w:val="7905661A"/>
    <w:rsid w:val="790D9866"/>
    <w:rsid w:val="79217BEF"/>
    <w:rsid w:val="7923BC65"/>
    <w:rsid w:val="79244016"/>
    <w:rsid w:val="79298CA4"/>
    <w:rsid w:val="792D89D3"/>
    <w:rsid w:val="79341661"/>
    <w:rsid w:val="7936861C"/>
    <w:rsid w:val="793CFD0E"/>
    <w:rsid w:val="794758FC"/>
    <w:rsid w:val="794E4762"/>
    <w:rsid w:val="7965D982"/>
    <w:rsid w:val="7966DB9C"/>
    <w:rsid w:val="79722767"/>
    <w:rsid w:val="79792EF8"/>
    <w:rsid w:val="7986E4FF"/>
    <w:rsid w:val="7988D076"/>
    <w:rsid w:val="799A6A53"/>
    <w:rsid w:val="799F886C"/>
    <w:rsid w:val="79A75AE3"/>
    <w:rsid w:val="79A787E5"/>
    <w:rsid w:val="79AFD4F9"/>
    <w:rsid w:val="79C15116"/>
    <w:rsid w:val="79C46CF4"/>
    <w:rsid w:val="79C72BC9"/>
    <w:rsid w:val="79C86079"/>
    <w:rsid w:val="79C94990"/>
    <w:rsid w:val="79CF1BB2"/>
    <w:rsid w:val="79D1E25A"/>
    <w:rsid w:val="79D36263"/>
    <w:rsid w:val="79E281EC"/>
    <w:rsid w:val="79E42D21"/>
    <w:rsid w:val="79E625C2"/>
    <w:rsid w:val="79EB3CA2"/>
    <w:rsid w:val="79EF666A"/>
    <w:rsid w:val="79F485FD"/>
    <w:rsid w:val="79F7E3C5"/>
    <w:rsid w:val="7A018721"/>
    <w:rsid w:val="7A0D0413"/>
    <w:rsid w:val="7A148F8E"/>
    <w:rsid w:val="7A17856A"/>
    <w:rsid w:val="7A1E18E5"/>
    <w:rsid w:val="7A381A06"/>
    <w:rsid w:val="7A45E3F7"/>
    <w:rsid w:val="7A5ADD39"/>
    <w:rsid w:val="7A5F9D22"/>
    <w:rsid w:val="7A6170AA"/>
    <w:rsid w:val="7A62C0B9"/>
    <w:rsid w:val="7A6ADF76"/>
    <w:rsid w:val="7A6B3A32"/>
    <w:rsid w:val="7A73F75A"/>
    <w:rsid w:val="7AA3F2F8"/>
    <w:rsid w:val="7AA452BA"/>
    <w:rsid w:val="7AA55B2B"/>
    <w:rsid w:val="7AA688B8"/>
    <w:rsid w:val="7AACC1D0"/>
    <w:rsid w:val="7AB982BA"/>
    <w:rsid w:val="7AC32395"/>
    <w:rsid w:val="7AC3774E"/>
    <w:rsid w:val="7AD10F23"/>
    <w:rsid w:val="7AD1744D"/>
    <w:rsid w:val="7AD388A5"/>
    <w:rsid w:val="7AD6FAE1"/>
    <w:rsid w:val="7ADC4611"/>
    <w:rsid w:val="7AE7165B"/>
    <w:rsid w:val="7AEB3E6B"/>
    <w:rsid w:val="7AEC4E7F"/>
    <w:rsid w:val="7B02C1E7"/>
    <w:rsid w:val="7B0B4286"/>
    <w:rsid w:val="7B11E4FA"/>
    <w:rsid w:val="7B1DF09F"/>
    <w:rsid w:val="7B22C4DE"/>
    <w:rsid w:val="7B271421"/>
    <w:rsid w:val="7B31FB34"/>
    <w:rsid w:val="7B35D269"/>
    <w:rsid w:val="7B3A4A26"/>
    <w:rsid w:val="7B3F3C92"/>
    <w:rsid w:val="7B402544"/>
    <w:rsid w:val="7B5442C3"/>
    <w:rsid w:val="7B544474"/>
    <w:rsid w:val="7B56B7D1"/>
    <w:rsid w:val="7B6578D8"/>
    <w:rsid w:val="7B6F55E9"/>
    <w:rsid w:val="7B732C4B"/>
    <w:rsid w:val="7B79FA5F"/>
    <w:rsid w:val="7B83D1AC"/>
    <w:rsid w:val="7B89869B"/>
    <w:rsid w:val="7B8F5B24"/>
    <w:rsid w:val="7BA59C6C"/>
    <w:rsid w:val="7BACEE8D"/>
    <w:rsid w:val="7BB8108F"/>
    <w:rsid w:val="7BB8AE42"/>
    <w:rsid w:val="7BBBCFAB"/>
    <w:rsid w:val="7BC200E4"/>
    <w:rsid w:val="7BC476C9"/>
    <w:rsid w:val="7BC70BFF"/>
    <w:rsid w:val="7BD3D916"/>
    <w:rsid w:val="7BD765B7"/>
    <w:rsid w:val="7BDDE13C"/>
    <w:rsid w:val="7BDEAC22"/>
    <w:rsid w:val="7BE664DC"/>
    <w:rsid w:val="7BEC51EE"/>
    <w:rsid w:val="7BF253D5"/>
    <w:rsid w:val="7BFDBC39"/>
    <w:rsid w:val="7C033200"/>
    <w:rsid w:val="7C07A878"/>
    <w:rsid w:val="7C088719"/>
    <w:rsid w:val="7C0E81D8"/>
    <w:rsid w:val="7C0FC7BB"/>
    <w:rsid w:val="7C1450D4"/>
    <w:rsid w:val="7C1D6509"/>
    <w:rsid w:val="7C1E082B"/>
    <w:rsid w:val="7C27E98B"/>
    <w:rsid w:val="7C36678A"/>
    <w:rsid w:val="7C3DCFA5"/>
    <w:rsid w:val="7C43A078"/>
    <w:rsid w:val="7C4F9077"/>
    <w:rsid w:val="7C4F93A5"/>
    <w:rsid w:val="7C562846"/>
    <w:rsid w:val="7C5EF3F6"/>
    <w:rsid w:val="7C6016F4"/>
    <w:rsid w:val="7C620416"/>
    <w:rsid w:val="7C66C2BB"/>
    <w:rsid w:val="7C6D8D90"/>
    <w:rsid w:val="7C79CA02"/>
    <w:rsid w:val="7C7B8184"/>
    <w:rsid w:val="7C7B8D98"/>
    <w:rsid w:val="7CC43382"/>
    <w:rsid w:val="7CC73A9A"/>
    <w:rsid w:val="7CD3B2BD"/>
    <w:rsid w:val="7CDC34F3"/>
    <w:rsid w:val="7CE0F4A1"/>
    <w:rsid w:val="7CF51684"/>
    <w:rsid w:val="7CFEC4FB"/>
    <w:rsid w:val="7D02C6CC"/>
    <w:rsid w:val="7D033E43"/>
    <w:rsid w:val="7D058C20"/>
    <w:rsid w:val="7D0CC1C0"/>
    <w:rsid w:val="7D13ABBC"/>
    <w:rsid w:val="7D1834EA"/>
    <w:rsid w:val="7D1FD177"/>
    <w:rsid w:val="7D279019"/>
    <w:rsid w:val="7D29BDBE"/>
    <w:rsid w:val="7D2AF705"/>
    <w:rsid w:val="7D2AFEC2"/>
    <w:rsid w:val="7D36BACB"/>
    <w:rsid w:val="7D3A4181"/>
    <w:rsid w:val="7D4429BD"/>
    <w:rsid w:val="7D480C44"/>
    <w:rsid w:val="7D5F33D0"/>
    <w:rsid w:val="7D61594E"/>
    <w:rsid w:val="7D653D78"/>
    <w:rsid w:val="7D6A0815"/>
    <w:rsid w:val="7D6C007F"/>
    <w:rsid w:val="7D7BFFF0"/>
    <w:rsid w:val="7D7D84B9"/>
    <w:rsid w:val="7D855629"/>
    <w:rsid w:val="7D85D59B"/>
    <w:rsid w:val="7D888696"/>
    <w:rsid w:val="7D92E42F"/>
    <w:rsid w:val="7DA50533"/>
    <w:rsid w:val="7DA6B8C4"/>
    <w:rsid w:val="7DAD063E"/>
    <w:rsid w:val="7DBAA588"/>
    <w:rsid w:val="7DC1A7A9"/>
    <w:rsid w:val="7DC3B9EC"/>
    <w:rsid w:val="7DD0B4B0"/>
    <w:rsid w:val="7DDEA1D1"/>
    <w:rsid w:val="7DE02257"/>
    <w:rsid w:val="7DE84A8C"/>
    <w:rsid w:val="7DFA0035"/>
    <w:rsid w:val="7DFC17C9"/>
    <w:rsid w:val="7E00823D"/>
    <w:rsid w:val="7E108ECD"/>
    <w:rsid w:val="7E1106FE"/>
    <w:rsid w:val="7E30D4FA"/>
    <w:rsid w:val="7E343769"/>
    <w:rsid w:val="7E4C8E1B"/>
    <w:rsid w:val="7E4FB50E"/>
    <w:rsid w:val="7E52EFF0"/>
    <w:rsid w:val="7E5A84F6"/>
    <w:rsid w:val="7E5C89DC"/>
    <w:rsid w:val="7E60DBDB"/>
    <w:rsid w:val="7E6B7C00"/>
    <w:rsid w:val="7E73C39C"/>
    <w:rsid w:val="7E82640C"/>
    <w:rsid w:val="7E8753F6"/>
    <w:rsid w:val="7E883FC4"/>
    <w:rsid w:val="7E9191AC"/>
    <w:rsid w:val="7E94C411"/>
    <w:rsid w:val="7E98BFD9"/>
    <w:rsid w:val="7EA39397"/>
    <w:rsid w:val="7EA7336B"/>
    <w:rsid w:val="7EA7CE65"/>
    <w:rsid w:val="7EA89221"/>
    <w:rsid w:val="7EA8CE6B"/>
    <w:rsid w:val="7EAAC5B4"/>
    <w:rsid w:val="7EAE4E4A"/>
    <w:rsid w:val="7EB19B21"/>
    <w:rsid w:val="7EB2CF67"/>
    <w:rsid w:val="7EC2333D"/>
    <w:rsid w:val="7EC6CF23"/>
    <w:rsid w:val="7ECC2291"/>
    <w:rsid w:val="7ECD9CCA"/>
    <w:rsid w:val="7ED082B9"/>
    <w:rsid w:val="7EDE9426"/>
    <w:rsid w:val="7EDEC9DF"/>
    <w:rsid w:val="7EE2EF2E"/>
    <w:rsid w:val="7EE7CF3E"/>
    <w:rsid w:val="7EEB742C"/>
    <w:rsid w:val="7EF517DA"/>
    <w:rsid w:val="7EFD25B8"/>
    <w:rsid w:val="7EFD3D50"/>
    <w:rsid w:val="7F01E332"/>
    <w:rsid w:val="7F0D5EB4"/>
    <w:rsid w:val="7F1D645C"/>
    <w:rsid w:val="7F2C5C91"/>
    <w:rsid w:val="7F301A9C"/>
    <w:rsid w:val="7F3F7FCC"/>
    <w:rsid w:val="7F41AC82"/>
    <w:rsid w:val="7F486D81"/>
    <w:rsid w:val="7F527D5B"/>
    <w:rsid w:val="7F54B4DB"/>
    <w:rsid w:val="7F55FD33"/>
    <w:rsid w:val="7F5AE7C2"/>
    <w:rsid w:val="7F6A2FE3"/>
    <w:rsid w:val="7F6CC216"/>
    <w:rsid w:val="7F71FE93"/>
    <w:rsid w:val="7F73F6EA"/>
    <w:rsid w:val="7F764BAE"/>
    <w:rsid w:val="7F7924FA"/>
    <w:rsid w:val="7F7FB55C"/>
    <w:rsid w:val="7F875A58"/>
    <w:rsid w:val="7F882E5B"/>
    <w:rsid w:val="7F90AB3A"/>
    <w:rsid w:val="7F95D096"/>
    <w:rsid w:val="7FA3F925"/>
    <w:rsid w:val="7FA7C1A9"/>
    <w:rsid w:val="7FB1DE26"/>
    <w:rsid w:val="7FB30D63"/>
    <w:rsid w:val="7FB636A3"/>
    <w:rsid w:val="7FC54A2C"/>
    <w:rsid w:val="7FC88A04"/>
    <w:rsid w:val="7FE0CE96"/>
    <w:rsid w:val="7FE77DB9"/>
    <w:rsid w:val="7FEBBC89"/>
    <w:rsid w:val="7FEE5E1D"/>
    <w:rsid w:val="7FEEC051"/>
    <w:rsid w:val="7FFF38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8604A"/>
  <w15:chartTrackingRefBased/>
  <w15:docId w15:val="{F8A539E8-7659-46A1-BDE3-93C4DE5E5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015F"/>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642951"/>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64295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642951"/>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642951"/>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642951"/>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42951"/>
    <w:pPr>
      <w:keepNext/>
      <w:spacing w:after="200" w:line="240" w:lineRule="auto"/>
    </w:pPr>
    <w:rPr>
      <w:b/>
      <w:iCs/>
      <w:szCs w:val="18"/>
    </w:rPr>
  </w:style>
  <w:style w:type="table" w:customStyle="1" w:styleId="Tableheader">
    <w:name w:val="ŠTable header"/>
    <w:basedOn w:val="TableNormal"/>
    <w:uiPriority w:val="99"/>
    <w:rsid w:val="0064295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642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42951"/>
    <w:pPr>
      <w:numPr>
        <w:numId w:val="33"/>
      </w:numPr>
      <w:contextualSpacing/>
    </w:pPr>
  </w:style>
  <w:style w:type="paragraph" w:styleId="ListNumber2">
    <w:name w:val="List Number 2"/>
    <w:aliases w:val="ŠList Number 2"/>
    <w:basedOn w:val="Normal"/>
    <w:uiPriority w:val="8"/>
    <w:qFormat/>
    <w:rsid w:val="00642951"/>
    <w:pPr>
      <w:numPr>
        <w:numId w:val="32"/>
      </w:numPr>
      <w:contextualSpacing/>
    </w:pPr>
  </w:style>
  <w:style w:type="paragraph" w:styleId="ListBullet">
    <w:name w:val="List Bullet"/>
    <w:aliases w:val="ŠList Bullet"/>
    <w:basedOn w:val="Normal"/>
    <w:uiPriority w:val="9"/>
    <w:qFormat/>
    <w:rsid w:val="00642951"/>
    <w:pPr>
      <w:numPr>
        <w:numId w:val="31"/>
      </w:numPr>
      <w:contextualSpacing/>
    </w:pPr>
  </w:style>
  <w:style w:type="paragraph" w:styleId="ListBullet2">
    <w:name w:val="List Bullet 2"/>
    <w:aliases w:val="ŠList Bullet 2"/>
    <w:basedOn w:val="Normal"/>
    <w:uiPriority w:val="10"/>
    <w:qFormat/>
    <w:rsid w:val="00642951"/>
    <w:pPr>
      <w:numPr>
        <w:numId w:val="30"/>
      </w:numPr>
      <w:contextualSpacing/>
    </w:pPr>
  </w:style>
  <w:style w:type="character" w:styleId="SubtleReference">
    <w:name w:val="Subtle Reference"/>
    <w:aliases w:val="ŠSubtle Reference"/>
    <w:uiPriority w:val="31"/>
    <w:qFormat/>
    <w:rsid w:val="00B02F96"/>
    <w:rPr>
      <w:rFonts w:ascii="Arial" w:hAnsi="Arial"/>
      <w:sz w:val="22"/>
    </w:rPr>
  </w:style>
  <w:style w:type="paragraph" w:styleId="Quote">
    <w:name w:val="Quote"/>
    <w:aliases w:val="ŠQuote"/>
    <w:basedOn w:val="Normal"/>
    <w:next w:val="Normal"/>
    <w:link w:val="QuoteChar"/>
    <w:uiPriority w:val="19"/>
    <w:qFormat/>
    <w:rsid w:val="00642951"/>
    <w:pPr>
      <w:keepNext/>
      <w:spacing w:before="200" w:after="200" w:line="240" w:lineRule="atLeast"/>
      <w:ind w:left="567" w:right="567"/>
    </w:pPr>
  </w:style>
  <w:style w:type="paragraph" w:styleId="Date">
    <w:name w:val="Date"/>
    <w:aliases w:val="ŠDate"/>
    <w:basedOn w:val="Normal"/>
    <w:next w:val="Normal"/>
    <w:link w:val="DateChar"/>
    <w:uiPriority w:val="99"/>
    <w:rsid w:val="00B02F96"/>
    <w:pPr>
      <w:spacing w:before="0" w:line="720" w:lineRule="atLeast"/>
    </w:pPr>
  </w:style>
  <w:style w:type="character" w:customStyle="1" w:styleId="DateChar">
    <w:name w:val="Date Char"/>
    <w:aliases w:val="ŠDate Char"/>
    <w:basedOn w:val="DefaultParagraphFont"/>
    <w:link w:val="Date"/>
    <w:uiPriority w:val="99"/>
    <w:rsid w:val="00B02F96"/>
    <w:rPr>
      <w:rFonts w:ascii="Arial" w:hAnsi="Arial" w:cs="Arial"/>
      <w:sz w:val="24"/>
      <w:szCs w:val="24"/>
    </w:rPr>
  </w:style>
  <w:style w:type="paragraph" w:styleId="Signature">
    <w:name w:val="Signature"/>
    <w:aliases w:val="ŠSignature"/>
    <w:basedOn w:val="Normal"/>
    <w:link w:val="SignatureChar"/>
    <w:uiPriority w:val="99"/>
    <w:rsid w:val="00B02F96"/>
    <w:pPr>
      <w:spacing w:before="0" w:line="720" w:lineRule="atLeast"/>
    </w:pPr>
  </w:style>
  <w:style w:type="character" w:customStyle="1" w:styleId="SignatureChar">
    <w:name w:val="Signature Char"/>
    <w:aliases w:val="ŠSignature Char"/>
    <w:basedOn w:val="DefaultParagraphFont"/>
    <w:link w:val="Signature"/>
    <w:uiPriority w:val="99"/>
    <w:rsid w:val="00B02F96"/>
    <w:rPr>
      <w:rFonts w:ascii="Arial" w:hAnsi="Arial" w:cs="Arial"/>
      <w:sz w:val="24"/>
      <w:szCs w:val="24"/>
    </w:rPr>
  </w:style>
  <w:style w:type="character" w:styleId="Strong">
    <w:name w:val="Strong"/>
    <w:aliases w:val="ŠStrong"/>
    <w:qFormat/>
    <w:rsid w:val="00642951"/>
    <w:rPr>
      <w:b/>
      <w:bCs/>
    </w:rPr>
  </w:style>
  <w:style w:type="character" w:customStyle="1" w:styleId="QuoteChar">
    <w:name w:val="Quote Char"/>
    <w:aliases w:val="ŠQuote Char"/>
    <w:basedOn w:val="DefaultParagraphFont"/>
    <w:link w:val="Quote"/>
    <w:uiPriority w:val="19"/>
    <w:rsid w:val="00642951"/>
    <w:rPr>
      <w:rFonts w:ascii="Arial" w:hAnsi="Arial" w:cs="Arial"/>
      <w:sz w:val="24"/>
      <w:szCs w:val="24"/>
    </w:rPr>
  </w:style>
  <w:style w:type="paragraph" w:customStyle="1" w:styleId="FeatureBox2">
    <w:name w:val="ŠFeature Box 2"/>
    <w:basedOn w:val="Normal"/>
    <w:next w:val="Normal"/>
    <w:uiPriority w:val="12"/>
    <w:qFormat/>
    <w:rsid w:val="0064295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64295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64295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4295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642951"/>
    <w:rPr>
      <w:color w:val="2F5496" w:themeColor="accent1" w:themeShade="BF"/>
      <w:u w:val="single"/>
    </w:rPr>
  </w:style>
  <w:style w:type="paragraph" w:customStyle="1" w:styleId="Logo">
    <w:name w:val="ŠLogo"/>
    <w:basedOn w:val="Normal"/>
    <w:uiPriority w:val="18"/>
    <w:qFormat/>
    <w:rsid w:val="00642951"/>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642951"/>
    <w:pPr>
      <w:tabs>
        <w:tab w:val="right" w:leader="dot" w:pos="14570"/>
      </w:tabs>
      <w:spacing w:before="0"/>
    </w:pPr>
    <w:rPr>
      <w:b/>
      <w:noProof/>
    </w:rPr>
  </w:style>
  <w:style w:type="paragraph" w:styleId="TOC2">
    <w:name w:val="toc 2"/>
    <w:aliases w:val="ŠTOC 2"/>
    <w:basedOn w:val="Normal"/>
    <w:next w:val="Normal"/>
    <w:uiPriority w:val="39"/>
    <w:unhideWhenUsed/>
    <w:rsid w:val="00642951"/>
    <w:pPr>
      <w:tabs>
        <w:tab w:val="right" w:leader="dot" w:pos="14570"/>
      </w:tabs>
      <w:spacing w:before="0"/>
    </w:pPr>
    <w:rPr>
      <w:noProof/>
    </w:rPr>
  </w:style>
  <w:style w:type="paragraph" w:styleId="TOC3">
    <w:name w:val="toc 3"/>
    <w:aliases w:val="ŠTOC 3"/>
    <w:basedOn w:val="Normal"/>
    <w:next w:val="Normal"/>
    <w:uiPriority w:val="39"/>
    <w:unhideWhenUsed/>
    <w:rsid w:val="00642951"/>
    <w:pPr>
      <w:spacing w:before="0"/>
      <w:ind w:left="244"/>
    </w:pPr>
  </w:style>
  <w:style w:type="paragraph" w:styleId="Title">
    <w:name w:val="Title"/>
    <w:aliases w:val="ŠTitle"/>
    <w:basedOn w:val="Normal"/>
    <w:next w:val="Normal"/>
    <w:link w:val="TitleChar"/>
    <w:uiPriority w:val="1"/>
    <w:qFormat/>
    <w:rsid w:val="0064295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64295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64295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64295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642951"/>
    <w:pPr>
      <w:outlineLvl w:val="9"/>
    </w:pPr>
    <w:rPr>
      <w:sz w:val="40"/>
      <w:szCs w:val="40"/>
    </w:rPr>
  </w:style>
  <w:style w:type="paragraph" w:styleId="Footer">
    <w:name w:val="footer"/>
    <w:aliases w:val="ŠFooter"/>
    <w:basedOn w:val="Normal"/>
    <w:link w:val="FooterChar"/>
    <w:uiPriority w:val="19"/>
    <w:rsid w:val="00642951"/>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642951"/>
    <w:rPr>
      <w:rFonts w:ascii="Arial" w:hAnsi="Arial" w:cs="Arial"/>
      <w:sz w:val="18"/>
      <w:szCs w:val="18"/>
    </w:rPr>
  </w:style>
  <w:style w:type="paragraph" w:styleId="Header">
    <w:name w:val="header"/>
    <w:aliases w:val="ŠHeader"/>
    <w:basedOn w:val="Normal"/>
    <w:link w:val="HeaderChar"/>
    <w:uiPriority w:val="16"/>
    <w:rsid w:val="00642951"/>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64295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642951"/>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642951"/>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642951"/>
    <w:rPr>
      <w:rFonts w:ascii="Arial" w:hAnsi="Arial" w:cs="Arial"/>
      <w:color w:val="002664"/>
      <w:sz w:val="32"/>
      <w:szCs w:val="32"/>
    </w:rPr>
  </w:style>
  <w:style w:type="character" w:styleId="UnresolvedMention">
    <w:name w:val="Unresolved Mention"/>
    <w:basedOn w:val="DefaultParagraphFont"/>
    <w:uiPriority w:val="99"/>
    <w:semiHidden/>
    <w:unhideWhenUsed/>
    <w:rsid w:val="00642951"/>
    <w:rPr>
      <w:color w:val="605E5C"/>
      <w:shd w:val="clear" w:color="auto" w:fill="E1DFDD"/>
    </w:rPr>
  </w:style>
  <w:style w:type="character" w:styleId="Emphasis">
    <w:name w:val="Emphasis"/>
    <w:aliases w:val="ŠLanguage or scientific"/>
    <w:qFormat/>
    <w:rsid w:val="00642951"/>
    <w:rPr>
      <w:i/>
      <w:iCs/>
    </w:rPr>
  </w:style>
  <w:style w:type="character" w:styleId="SubtleEmphasis">
    <w:name w:val="Subtle Emphasis"/>
    <w:basedOn w:val="DefaultParagraphFont"/>
    <w:uiPriority w:val="19"/>
    <w:semiHidden/>
    <w:qFormat/>
    <w:rsid w:val="00642951"/>
    <w:rPr>
      <w:i/>
      <w:iCs/>
      <w:color w:val="404040" w:themeColor="text1" w:themeTint="BF"/>
    </w:rPr>
  </w:style>
  <w:style w:type="character" w:styleId="CommentReference">
    <w:name w:val="annotation reference"/>
    <w:basedOn w:val="DefaultParagraphFont"/>
    <w:uiPriority w:val="99"/>
    <w:semiHidden/>
    <w:unhideWhenUsed/>
    <w:rsid w:val="00642951"/>
    <w:rPr>
      <w:sz w:val="16"/>
      <w:szCs w:val="16"/>
    </w:rPr>
  </w:style>
  <w:style w:type="paragraph" w:styleId="CommentText">
    <w:name w:val="annotation text"/>
    <w:basedOn w:val="Normal"/>
    <w:link w:val="CommentTextChar"/>
    <w:uiPriority w:val="99"/>
    <w:unhideWhenUsed/>
    <w:rsid w:val="00642951"/>
    <w:pPr>
      <w:spacing w:line="240" w:lineRule="auto"/>
    </w:pPr>
    <w:rPr>
      <w:sz w:val="20"/>
      <w:szCs w:val="20"/>
    </w:rPr>
  </w:style>
  <w:style w:type="character" w:customStyle="1" w:styleId="CommentTextChar">
    <w:name w:val="Comment Text Char"/>
    <w:basedOn w:val="DefaultParagraphFont"/>
    <w:link w:val="CommentText"/>
    <w:uiPriority w:val="99"/>
    <w:rsid w:val="0064295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42951"/>
    <w:rPr>
      <w:b/>
      <w:bCs/>
    </w:rPr>
  </w:style>
  <w:style w:type="character" w:customStyle="1" w:styleId="CommentSubjectChar">
    <w:name w:val="Comment Subject Char"/>
    <w:basedOn w:val="CommentTextChar"/>
    <w:link w:val="CommentSubject"/>
    <w:uiPriority w:val="99"/>
    <w:semiHidden/>
    <w:rsid w:val="00642951"/>
    <w:rPr>
      <w:rFonts w:ascii="Arial" w:hAnsi="Arial" w:cs="Arial"/>
      <w:b/>
      <w:bCs/>
      <w:sz w:val="20"/>
      <w:szCs w:val="20"/>
    </w:rPr>
  </w:style>
  <w:style w:type="paragraph" w:styleId="ListParagraph">
    <w:name w:val="List Paragraph"/>
    <w:basedOn w:val="Normal"/>
    <w:uiPriority w:val="34"/>
    <w:unhideWhenUsed/>
    <w:qFormat/>
    <w:rsid w:val="00B02F96"/>
    <w:pPr>
      <w:ind w:left="720"/>
      <w:contextualSpacing/>
    </w:pPr>
  </w:style>
  <w:style w:type="character" w:styleId="FollowedHyperlink">
    <w:name w:val="FollowedHyperlink"/>
    <w:basedOn w:val="DefaultParagraphFont"/>
    <w:uiPriority w:val="99"/>
    <w:semiHidden/>
    <w:unhideWhenUsed/>
    <w:rsid w:val="00642951"/>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642951"/>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642951"/>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NormalWeb">
    <w:name w:val="Normal (Web)"/>
    <w:basedOn w:val="Normal"/>
    <w:uiPriority w:val="99"/>
    <w:semiHidden/>
    <w:unhideWhenUsed/>
    <w:rsid w:val="00273776"/>
    <w:pPr>
      <w:spacing w:beforeAutospacing="1" w:afterAutospacing="1" w:line="240" w:lineRule="auto"/>
    </w:pPr>
    <w:rPr>
      <w:rFonts w:ascii="Times New Roman" w:eastAsia="Times New Roman" w:hAnsi="Times New Roman" w:cs="Times New Roman"/>
      <w:lang w:eastAsia="en-AU"/>
    </w:rPr>
  </w:style>
  <w:style w:type="paragraph" w:styleId="TOC4">
    <w:name w:val="toc 4"/>
    <w:aliases w:val="ŠTOC 4"/>
    <w:basedOn w:val="Normal"/>
    <w:next w:val="Normal"/>
    <w:autoRedefine/>
    <w:uiPriority w:val="25"/>
    <w:unhideWhenUsed/>
    <w:rsid w:val="00642951"/>
    <w:pPr>
      <w:spacing w:before="0"/>
      <w:ind w:left="488"/>
    </w:pPr>
  </w:style>
  <w:style w:type="character" w:styleId="Mention">
    <w:name w:val="Mention"/>
    <w:basedOn w:val="DefaultParagraphFont"/>
    <w:uiPriority w:val="99"/>
    <w:unhideWhenUsed/>
    <w:rsid w:val="00FA4851"/>
    <w:rPr>
      <w:color w:val="2B579A"/>
      <w:shd w:val="clear" w:color="auto" w:fill="E6E6E6"/>
    </w:rPr>
  </w:style>
  <w:style w:type="character" w:styleId="PlaceholderText">
    <w:name w:val="Placeholder Text"/>
    <w:basedOn w:val="DefaultParagraphFont"/>
    <w:uiPriority w:val="99"/>
    <w:semiHidden/>
    <w:rsid w:val="00DF27FD"/>
    <w:rPr>
      <w:color w:val="808080"/>
    </w:rPr>
  </w:style>
  <w:style w:type="paragraph" w:customStyle="1" w:styleId="FeatureBox3">
    <w:name w:val="ŠFeature Box 3"/>
    <w:basedOn w:val="Normal"/>
    <w:next w:val="Normal"/>
    <w:uiPriority w:val="13"/>
    <w:qFormat/>
    <w:rsid w:val="0064295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642951"/>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normaltextrun">
    <w:name w:val="normaltextrun"/>
    <w:basedOn w:val="DefaultParagraphFont"/>
    <w:rsid w:val="00836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815881510">
      <w:bodyDiv w:val="1"/>
      <w:marLeft w:val="0"/>
      <w:marRight w:val="0"/>
      <w:marTop w:val="0"/>
      <w:marBottom w:val="0"/>
      <w:divBdr>
        <w:top w:val="none" w:sz="0" w:space="0" w:color="auto"/>
        <w:left w:val="none" w:sz="0" w:space="0" w:color="auto"/>
        <w:bottom w:val="none" w:sz="0" w:space="0" w:color="auto"/>
        <w:right w:val="none" w:sz="0" w:space="0" w:color="auto"/>
      </w:divBdr>
      <w:divsChild>
        <w:div w:id="1056320429">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438790276">
      <w:bodyDiv w:val="1"/>
      <w:marLeft w:val="0"/>
      <w:marRight w:val="0"/>
      <w:marTop w:val="0"/>
      <w:marBottom w:val="0"/>
      <w:divBdr>
        <w:top w:val="none" w:sz="0" w:space="0" w:color="auto"/>
        <w:left w:val="none" w:sz="0" w:space="0" w:color="auto"/>
        <w:bottom w:val="none" w:sz="0" w:space="0" w:color="auto"/>
        <w:right w:val="none" w:sz="0" w:space="0" w:color="auto"/>
      </w:divBdr>
      <w:divsChild>
        <w:div w:id="112945765">
          <w:marLeft w:val="0"/>
          <w:marRight w:val="0"/>
          <w:marTop w:val="0"/>
          <w:marBottom w:val="0"/>
          <w:divBdr>
            <w:top w:val="single" w:sz="2" w:space="0" w:color="auto"/>
            <w:left w:val="single" w:sz="2" w:space="0" w:color="auto"/>
            <w:bottom w:val="single" w:sz="2" w:space="0" w:color="auto"/>
            <w:right w:val="single" w:sz="2" w:space="0" w:color="auto"/>
          </w:divBdr>
        </w:div>
      </w:divsChild>
    </w:div>
    <w:div w:id="1532378023">
      <w:bodyDiv w:val="1"/>
      <w:marLeft w:val="0"/>
      <w:marRight w:val="0"/>
      <w:marTop w:val="0"/>
      <w:marBottom w:val="0"/>
      <w:divBdr>
        <w:top w:val="none" w:sz="0" w:space="0" w:color="auto"/>
        <w:left w:val="none" w:sz="0" w:space="0" w:color="auto"/>
        <w:bottom w:val="none" w:sz="0" w:space="0" w:color="auto"/>
        <w:right w:val="none" w:sz="0" w:space="0" w:color="auto"/>
      </w:divBdr>
      <w:divsChild>
        <w:div w:id="1890259248">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731228619">
      <w:bodyDiv w:val="1"/>
      <w:marLeft w:val="0"/>
      <w:marRight w:val="0"/>
      <w:marTop w:val="0"/>
      <w:marBottom w:val="0"/>
      <w:divBdr>
        <w:top w:val="none" w:sz="0" w:space="0" w:color="auto"/>
        <w:left w:val="none" w:sz="0" w:space="0" w:color="auto"/>
        <w:bottom w:val="none" w:sz="0" w:space="0" w:color="auto"/>
        <w:right w:val="none" w:sz="0" w:space="0" w:color="auto"/>
      </w:divBdr>
      <w:divsChild>
        <w:div w:id="789785969">
          <w:marLeft w:val="0"/>
          <w:marRight w:val="0"/>
          <w:marTop w:val="0"/>
          <w:marBottom w:val="0"/>
          <w:divBdr>
            <w:top w:val="single" w:sz="2" w:space="0" w:color="auto"/>
            <w:left w:val="single" w:sz="2" w:space="0" w:color="auto"/>
            <w:bottom w:val="single" w:sz="2" w:space="0" w:color="auto"/>
            <w:right w:val="single" w:sz="2" w:space="0" w:color="auto"/>
          </w:divBdr>
        </w:div>
      </w:divsChild>
    </w:div>
    <w:div w:id="211039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athematics/mathematics-curriculum-resources-k-12/mathematics-k-6-resources"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app.education.nsw.gov.au/digital-learning-selector/LearningActivity/Card/542" TargetMode="External"/><Relationship Id="rId47" Type="http://schemas.openxmlformats.org/officeDocument/2006/relationships/hyperlink" Target="https://app.education.nsw.gov.au/digital-learning-selector/LearningActivity/Card/645" TargetMode="External"/><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header" Target="header1.xml"/><Relationship Id="rId89" Type="http://schemas.openxmlformats.org/officeDocument/2006/relationships/hyperlink" Target="https://creativecommons.org/licenses/by/4.0/" TargetMode="External"/><Relationship Id="rId16" Type="http://schemas.openxmlformats.org/officeDocument/2006/relationships/image" Target="media/image3.png"/><Relationship Id="rId11" Type="http://schemas.openxmlformats.org/officeDocument/2006/relationships/hyperlink" Target="https://nrich.maths.org/1130" TargetMode="External"/><Relationship Id="rId32"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hyperlink" Target="https://www.australiancurriculum.edu.au/resources/national-literacy-and-numeracy-learning-progressions/version-3-of-national-literacy-and-numeracy-learning-progressions/" TargetMode="External"/><Relationship Id="rId79" Type="http://schemas.openxmlformats.org/officeDocument/2006/relationships/hyperlink" Target="https://curriculum.nsw.edu.au/learning-areas/mathematics/mathematics-k-10-2022" TargetMode="External"/><Relationship Id="rId5" Type="http://schemas.openxmlformats.org/officeDocument/2006/relationships/webSettings" Target="webSettings.xml"/><Relationship Id="rId90" Type="http://schemas.openxmlformats.org/officeDocument/2006/relationships/image" Target="media/image34.png"/><Relationship Id="rId95" Type="http://schemas.openxmlformats.org/officeDocument/2006/relationships/fontTable" Target="fontTable.xml"/><Relationship Id="rId22" Type="http://schemas.openxmlformats.org/officeDocument/2006/relationships/image" Target="media/image5.png"/><Relationship Id="rId27" Type="http://schemas.openxmlformats.org/officeDocument/2006/relationships/hyperlink" Target="https://resources.education.nsw.gov.au/home" TargetMode="External"/><Relationship Id="rId43" Type="http://schemas.openxmlformats.org/officeDocument/2006/relationships/image" Target="media/image9.png"/><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image" Target="media/image25.png"/><Relationship Id="rId69"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33.png"/><Relationship Id="rId80" Type="http://schemas.openxmlformats.org/officeDocument/2006/relationships/hyperlink" Target="https://www.australiancurriculum.edu.au/resources/national-literacy-and-numeracy-learning-progressions/version-3-of-national-literacy-and-numeracy-learning-progressions/" TargetMode="External"/><Relationship Id="rId85" Type="http://schemas.openxmlformats.org/officeDocument/2006/relationships/footer" Target="footer1.xm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nrich.maths.org/" TargetMode="External"/><Relationship Id="rId17" Type="http://schemas.openxmlformats.org/officeDocument/2006/relationships/image" Target="media/image4.png"/><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resources.education.nsw.gov.au/home" TargetMode="External"/><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hyperlink" Target="https://curriculum.nsw.edu.au/learning-areas/mathematics/mathematics-k-10" TargetMode="External"/><Relationship Id="rId83" Type="http://schemas.openxmlformats.org/officeDocument/2006/relationships/hyperlink" Target="https://nrich.maths.org/1130" TargetMode="External"/><Relationship Id="rId88" Type="http://schemas.openxmlformats.org/officeDocument/2006/relationships/footer" Target="footer3.xml"/><Relationship Id="rId91" Type="http://schemas.openxmlformats.org/officeDocument/2006/relationships/footer" Target="footer4.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oytheater.com/dice/" TargetMode="Externa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hyperlink" Target="https://education.nsw.gov.au/teaching-and-learning/curriculum/planning-programming-and-assessing-k-12/advice-on-curriculum-planning-for-every-student-k-12"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hyperlink" Target="https://curriculum.nsw.edu.au/learning-areas/mathematics/mathematics-k-10-2022" TargetMode="External"/><Relationship Id="rId78" Type="http://schemas.openxmlformats.org/officeDocument/2006/relationships/hyperlink" Target="https://curriculum.nsw.edu.au/home" TargetMode="External"/><Relationship Id="rId81" Type="http://schemas.openxmlformats.org/officeDocument/2006/relationships/hyperlink" Target="http://www.australiancurriculum.edu.au/" TargetMode="External"/><Relationship Id="rId86" Type="http://schemas.openxmlformats.org/officeDocument/2006/relationships/footer" Target="footer2.xml"/><Relationship Id="rId9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curriculum.nsw.edu.au/learning-areas/mathematics/mathematics-k-10" TargetMode="External"/><Relationship Id="rId13" Type="http://schemas.openxmlformats.org/officeDocument/2006/relationships/image" Target="media/image2.png"/><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hyperlink" Target="https://educationstandards.nsw.edu.au/wps/portal/nesa/mini-footer/copyright"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542" TargetMode="External"/><Relationship Id="rId24" Type="http://schemas.openxmlformats.org/officeDocument/2006/relationships/image" Target="media/image6.png"/><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education.nsw.gov.au/teaching-and-learning/curriculum/mathematics/mathematics-curriculum-resources-k-12/mathematics-k-6-resources" TargetMode="External"/><Relationship Id="rId66" Type="http://schemas.openxmlformats.org/officeDocument/2006/relationships/image" Target="media/image27.png"/><Relationship Id="rId87" Type="http://schemas.openxmlformats.org/officeDocument/2006/relationships/header" Target="header2.xml"/><Relationship Id="rId61" Type="http://schemas.openxmlformats.org/officeDocument/2006/relationships/image" Target="media/image22.png"/><Relationship Id="rId82" Type="http://schemas.openxmlformats.org/officeDocument/2006/relationships/hyperlink" Target="https://www.google.com/maps/dir/Kororo+Public+School,+3+Korora+School+Rd,+Korora+NSW+2450/The+Big+Banana+Fun+Park,+351+Pacific+Hwy,+Coffs+Harbour+NSW+2450/@-30.2646052,153.1238458,15z/data=!3m1!4b1!4m14!4m13!1m5!1m1!1s0x6b9c0b8e06fbd111:0x225dedb28ae3293a!2m2!1d153.1319027!2d-30.2541054!1m5!1m1!1s0x6b9c0c47bc379703:0xef2bafc0c5bed408!2m2!1d153.1337285!2d-30.2748938!3e0?entry=ttu" TargetMode="Externa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image" Target="media/image7.png"/><Relationship Id="rId35" Type="http://schemas.openxmlformats.org/officeDocument/2006/relationships/image" Target="media/image8.png"/><Relationship Id="rId56" Type="http://schemas.openxmlformats.org/officeDocument/2006/relationships/image" Target="media/image17.png"/><Relationship Id="rId77" Type="http://schemas.openxmlformats.org/officeDocument/2006/relationships/hyperlink" Target="https://educationstandards.nsw.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30A60-F2B8-4985-9C7A-D79D1DC32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11253</Words>
  <Characters>60879</Characters>
  <Application>Microsoft Office Word</Application>
  <DocSecurity>0</DocSecurity>
  <Lines>2174</Lines>
  <Paragraphs>1602</Paragraphs>
  <ScaleCrop>false</ScaleCrop>
  <Company/>
  <LinksUpToDate>false</LinksUpToDate>
  <CharactersWithSpaces>70530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23</dc:title>
  <dc:subject/>
  <dc:creator>NSW Department of Education</dc:creator>
  <cp:keywords/>
  <dc:description/>
  <dcterms:created xsi:type="dcterms:W3CDTF">2023-09-01T05:36:00Z</dcterms:created>
  <dcterms:modified xsi:type="dcterms:W3CDTF">2023-09-01T05:36:00Z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2023-09-01T05:36:39Z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6b08b6c3-9396-4c52-a1f1-099770d4fab1</vt:lpwstr>
  </property>
  <property fmtid="{D5CDD505-2E9C-101B-9397-08002B2CF9AE}" pid="8" name="MSIP_Label_b603dfd7-d93a-4381-a340-2995d8282205_ContentBits">
    <vt:lpwstr>0</vt:lpwstr>
  </property>
</Properties>
</file>