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45A" w14:textId="65DDD3B3" w:rsidR="4D630CD0" w:rsidRDefault="12EDA6C5" w:rsidP="0C5CEAD0">
      <w:pPr>
        <w:pStyle w:val="Heading1"/>
      </w:pPr>
      <w:r>
        <w:t>Subtraction</w:t>
      </w:r>
      <w:r w:rsidR="4D630CD0">
        <w:t xml:space="preserve"> of integers </w:t>
      </w:r>
      <w:r w:rsidR="00F049FA">
        <w:t>using</w:t>
      </w:r>
      <w:r w:rsidR="4D630CD0">
        <w:t xml:space="preserve"> vectors</w:t>
      </w:r>
    </w:p>
    <w:p w14:paraId="579D4E1C" w14:textId="2457B2EF" w:rsidR="0E9054BC" w:rsidRDefault="00825724" w:rsidP="0C5CEAD0">
      <w:r>
        <w:t>In this activity</w:t>
      </w:r>
      <w:r w:rsidR="2B49F288">
        <w:t>,</w:t>
      </w:r>
      <w:r>
        <w:t xml:space="preserve"> </w:t>
      </w:r>
      <w:r w:rsidR="00CF4009">
        <w:t>s</w:t>
      </w:r>
      <w:r w:rsidR="00721E71">
        <w:t xml:space="preserve">tudents learn to </w:t>
      </w:r>
      <w:r w:rsidR="1F1652FC">
        <w:t>subtract both positive and negative</w:t>
      </w:r>
      <w:r w:rsidR="00721E71">
        <w:t xml:space="preserve"> integers using vectors </w:t>
      </w:r>
      <w:r w:rsidR="009E37FB">
        <w:t xml:space="preserve">on a </w:t>
      </w:r>
      <w:r w:rsidR="00DD455F">
        <w:t>number line</w:t>
      </w:r>
      <w:r w:rsidR="00A81D78">
        <w:t>.</w:t>
      </w:r>
    </w:p>
    <w:p w14:paraId="5BF7F918" w14:textId="200336DB" w:rsidR="00A51D10" w:rsidRDefault="004125FD" w:rsidP="004125FD">
      <w:pPr>
        <w:pStyle w:val="Heading2"/>
      </w:pPr>
      <w:r>
        <w:t>Visible learning</w:t>
      </w:r>
    </w:p>
    <w:p w14:paraId="531BF1E6" w14:textId="7CCD1039" w:rsidR="00A51D10" w:rsidRPr="00CE6CDC" w:rsidRDefault="00A51D10" w:rsidP="00E56008">
      <w:pPr>
        <w:pStyle w:val="Heading3"/>
        <w:numPr>
          <w:ilvl w:val="2"/>
          <w:numId w:val="1"/>
        </w:numPr>
        <w:ind w:left="0"/>
      </w:pPr>
      <w:r>
        <w:t>Learning intention</w:t>
      </w:r>
    </w:p>
    <w:p w14:paraId="71C5C83D" w14:textId="1F5161A9" w:rsidR="00933AD4" w:rsidRDefault="00933AD4" w:rsidP="003102C3">
      <w:pPr>
        <w:pStyle w:val="ListBullet"/>
        <w:rPr>
          <w:lang w:eastAsia="zh-CN"/>
        </w:rPr>
      </w:pPr>
      <w:r>
        <w:rPr>
          <w:lang w:eastAsia="zh-CN"/>
        </w:rPr>
        <w:t xml:space="preserve">To be able to </w:t>
      </w:r>
      <w:r w:rsidR="008408CB">
        <w:rPr>
          <w:lang w:eastAsia="zh-CN"/>
        </w:rPr>
        <w:t>subtract positive and negative integers using vectors</w:t>
      </w:r>
      <w:r w:rsidR="000B780F">
        <w:rPr>
          <w:lang w:eastAsia="zh-CN"/>
        </w:rPr>
        <w:t>.</w:t>
      </w:r>
    </w:p>
    <w:p w14:paraId="31580410" w14:textId="77777777" w:rsidR="00A51D10" w:rsidRDefault="00A51D10" w:rsidP="00E56008">
      <w:pPr>
        <w:pStyle w:val="Heading3"/>
        <w:numPr>
          <w:ilvl w:val="2"/>
          <w:numId w:val="1"/>
        </w:numPr>
        <w:ind w:left="0"/>
      </w:pPr>
      <w:r>
        <w:t>Success criteria</w:t>
      </w:r>
    </w:p>
    <w:p w14:paraId="271C6698" w14:textId="15299D74" w:rsidR="009A0808" w:rsidRDefault="009A0808" w:rsidP="00FF5B3D">
      <w:pPr>
        <w:pStyle w:val="ListBullet"/>
      </w:pPr>
      <w:r>
        <w:t>I can represent positive and negative numbers as vectors on a number line.</w:t>
      </w:r>
    </w:p>
    <w:p w14:paraId="4419729F" w14:textId="33BAFA2D" w:rsidR="00FB43C1" w:rsidRDefault="00FB43C1" w:rsidP="00FF5B3D">
      <w:pPr>
        <w:pStyle w:val="ListBullet"/>
      </w:pPr>
      <w:r>
        <w:t xml:space="preserve">I can represent subtraction </w:t>
      </w:r>
      <w:r w:rsidR="57FC3B9C">
        <w:t>of positive integers</w:t>
      </w:r>
      <w:r>
        <w:t xml:space="preserve"> using vectors on a number line.</w:t>
      </w:r>
    </w:p>
    <w:p w14:paraId="6D236B13" w14:textId="77E8366E" w:rsidR="62B1A232" w:rsidRDefault="591C98C3" w:rsidP="62B1A232">
      <w:pPr>
        <w:pStyle w:val="ListBullet"/>
        <w:rPr>
          <w:rFonts w:eastAsia="Calibri"/>
        </w:rPr>
      </w:pPr>
      <w:r w:rsidRPr="5F7B3060">
        <w:rPr>
          <w:rFonts w:eastAsia="Calibri"/>
        </w:rPr>
        <w:t xml:space="preserve">I can represent subtraction of negative integers using vectors on a number </w:t>
      </w:r>
      <w:r w:rsidRPr="3697CD6A">
        <w:rPr>
          <w:rFonts w:eastAsia="Calibri"/>
        </w:rPr>
        <w:t>line.</w:t>
      </w:r>
    </w:p>
    <w:p w14:paraId="73D6D35E" w14:textId="77777777" w:rsidR="00A51D10" w:rsidRDefault="00A51D10" w:rsidP="00E56008">
      <w:pPr>
        <w:pStyle w:val="Heading3"/>
        <w:numPr>
          <w:ilvl w:val="2"/>
          <w:numId w:val="1"/>
        </w:numPr>
        <w:ind w:left="0"/>
      </w:pPr>
      <w:r>
        <w:t>Syllabus outcomes</w:t>
      </w:r>
    </w:p>
    <w:p w14:paraId="5C3264A3" w14:textId="032AAAE9" w:rsidR="00EA1166" w:rsidRPr="00EA1166" w:rsidRDefault="00EA1166" w:rsidP="00EA1166">
      <w:r>
        <w:t>A student:</w:t>
      </w:r>
    </w:p>
    <w:p w14:paraId="3C886FE4" w14:textId="00266662" w:rsidR="0088274E" w:rsidRDefault="5E658DA0" w:rsidP="0BF969E2">
      <w:pPr>
        <w:pStyle w:val="ListBullet"/>
        <w:rPr>
          <w:b/>
          <w:bCs/>
        </w:r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BF969E2">
        <w:rPr>
          <w:b/>
          <w:bCs/>
        </w:rPr>
        <w:t>MAO-WM-01</w:t>
      </w:r>
    </w:p>
    <w:p w14:paraId="468D77DE" w14:textId="7076A6CF" w:rsidR="5EDD9364" w:rsidRPr="00EA1166" w:rsidRDefault="5EDD9364" w:rsidP="0BF969E2">
      <w:pPr>
        <w:pStyle w:val="ListBullet"/>
      </w:pPr>
      <w:r w:rsidRPr="0BF969E2">
        <w:rPr>
          <w:rFonts w:ascii="Public Sans" w:eastAsia="Public Sans" w:hAnsi="Public Sans" w:cs="Public Sans"/>
        </w:rPr>
        <w:t>compares, orders and calculates with integers to solve problems</w:t>
      </w:r>
      <w:r w:rsidRPr="00EA1166">
        <w:rPr>
          <w:rFonts w:ascii="Public Sans" w:eastAsia="Public Sans" w:hAnsi="Public Sans" w:cs="Public Sans"/>
        </w:rPr>
        <w:t xml:space="preserve"> </w:t>
      </w:r>
      <w:r w:rsidRPr="0BF969E2">
        <w:rPr>
          <w:rFonts w:ascii="Public Sans" w:eastAsia="Public Sans" w:hAnsi="Public Sans" w:cs="Public Sans"/>
          <w:b/>
          <w:bCs/>
        </w:rPr>
        <w:t>MA4-INT-C-01</w:t>
      </w:r>
    </w:p>
    <w:p w14:paraId="0F5C424A" w14:textId="5BFF5082" w:rsidR="00533A03" w:rsidRPr="001317C0" w:rsidRDefault="005C39FE" w:rsidP="001317C0">
      <w:pPr>
        <w:pStyle w:val="Imageattributioncaption"/>
        <w:spacing w:before="240"/>
      </w:pPr>
      <w:hyperlink r:id="rId8" w:history="1">
        <w:r w:rsidR="001317C0" w:rsidRPr="00B51687">
          <w:rPr>
            <w:rStyle w:val="Hyperlink"/>
          </w:rPr>
          <w:t>Mathematics K–10 Syllabus</w:t>
        </w:r>
      </w:hyperlink>
      <w:r w:rsidR="001317C0">
        <w:t xml:space="preserve"> </w:t>
      </w:r>
      <w:r w:rsidR="001317C0" w:rsidRPr="00B51687">
        <w:t xml:space="preserve">© NSW Education Standards Authority (NESA) for and on behalf of the Crown in right of the State of New South Wales, </w:t>
      </w:r>
      <w:r w:rsidR="001317C0">
        <w:t>2022</w:t>
      </w:r>
      <w:r w:rsidR="001317C0" w:rsidRPr="00B51687">
        <w:t>.</w:t>
      </w:r>
      <w:r w:rsidR="00533A03">
        <w:br w:type="page"/>
      </w:r>
    </w:p>
    <w:p w14:paraId="73435BE4" w14:textId="38938B85" w:rsidR="00A51D10" w:rsidRDefault="00A51D10" w:rsidP="00E56008">
      <w:pPr>
        <w:pStyle w:val="Heading2"/>
        <w:numPr>
          <w:ilvl w:val="1"/>
          <w:numId w:val="1"/>
        </w:numPr>
        <w:ind w:left="0"/>
      </w:pPr>
      <w:r>
        <w:lastRenderedPageBreak/>
        <w:t>Activity structure</w:t>
      </w:r>
    </w:p>
    <w:p w14:paraId="65965512" w14:textId="5CEB2D65" w:rsidR="00A51D10" w:rsidRDefault="65A4C198" w:rsidP="00E56008">
      <w:pPr>
        <w:pStyle w:val="Heading3"/>
        <w:numPr>
          <w:ilvl w:val="2"/>
          <w:numId w:val="1"/>
        </w:numPr>
        <w:ind w:left="0"/>
      </w:pPr>
      <w:r>
        <w:t>Launch</w:t>
      </w:r>
    </w:p>
    <w:p w14:paraId="4187F371" w14:textId="67A192D1" w:rsidR="00A10B59" w:rsidRPr="00D6021D" w:rsidRDefault="00303041" w:rsidP="00D6021D">
      <w:pPr>
        <w:pStyle w:val="ListNumber"/>
        <w:rPr>
          <w:rStyle w:val="Hyperlink"/>
          <w:color w:val="auto"/>
          <w:u w:val="none"/>
        </w:rPr>
      </w:pPr>
      <w:r w:rsidRPr="00D6021D">
        <w:t>Take students outside and play the ‘Walk the plank’ game with students (</w:t>
      </w:r>
      <w:hyperlink r:id="rId9">
        <w:r w:rsidRPr="00D6021D">
          <w:rPr>
            <w:rStyle w:val="Hyperlink"/>
          </w:rPr>
          <w:t>https://mathematicscentre.com/taskcentre/131walkp.htm</w:t>
        </w:r>
      </w:hyperlink>
      <w:r w:rsidRPr="00D6021D">
        <w:rPr>
          <w:rStyle w:val="Hyperlink"/>
          <w:color w:val="auto"/>
          <w:u w:val="none"/>
        </w:rPr>
        <w:t>)</w:t>
      </w:r>
    </w:p>
    <w:p w14:paraId="15E85EB6" w14:textId="41D0DED7" w:rsidR="000738A8" w:rsidRPr="00D6021D" w:rsidRDefault="009E1D84" w:rsidP="00D6021D">
      <w:pPr>
        <w:pStyle w:val="ListNumber"/>
      </w:pPr>
      <w:r w:rsidRPr="00D6021D">
        <w:t xml:space="preserve">Bring students back inside and </w:t>
      </w:r>
      <w:r w:rsidR="009E5F4A" w:rsidRPr="00D6021D">
        <w:t xml:space="preserve">question students about how this game relates to </w:t>
      </w:r>
      <w:r w:rsidR="009B1E7B" w:rsidRPr="00D6021D">
        <w:t>integer addition and subtraction</w:t>
      </w:r>
      <w:r w:rsidRPr="00D6021D">
        <w:t>.</w:t>
      </w:r>
    </w:p>
    <w:p w14:paraId="411B88DD" w14:textId="0501B972" w:rsidR="00CD1FE6" w:rsidRDefault="009B1E7B" w:rsidP="009B1E7B">
      <w:pPr>
        <w:pStyle w:val="FeatureBox"/>
      </w:pPr>
      <w:r>
        <w:t>Students should identify that walking forwards is equivalent to a positive number and walking backwards is equivalent to a negative number.</w:t>
      </w:r>
    </w:p>
    <w:p w14:paraId="633E0B85" w14:textId="0C876432" w:rsidR="009B1E7B" w:rsidRDefault="009B1E7B" w:rsidP="009B1E7B">
      <w:pPr>
        <w:pStyle w:val="FeatureBox"/>
      </w:pPr>
      <w:r>
        <w:t>Facing the ship is equivalent to addition and facing the shark is equivalent to subtraction.</w:t>
      </w:r>
    </w:p>
    <w:p w14:paraId="505EB5A9" w14:textId="2C1E29E5" w:rsidR="009B1E7B" w:rsidRDefault="00D343E7" w:rsidP="00D343E7">
      <w:pPr>
        <w:pStyle w:val="ListNumber"/>
      </w:pPr>
      <w:r>
        <w:t>Roll the dice again and challenge students to write addition and subtraction sums</w:t>
      </w:r>
      <w:r w:rsidR="008A3192">
        <w:t xml:space="preserve"> from the numbers on the dice.</w:t>
      </w:r>
    </w:p>
    <w:p w14:paraId="2F468947" w14:textId="67F8D70B" w:rsidR="00A51D10" w:rsidRDefault="00A51D10" w:rsidP="00A51D10">
      <w:pPr>
        <w:pStyle w:val="Heading3"/>
      </w:pPr>
      <w:r>
        <w:t>Explore</w:t>
      </w:r>
    </w:p>
    <w:p w14:paraId="683D2367" w14:textId="602BD93B" w:rsidR="003C6CF9" w:rsidRDefault="00F81833" w:rsidP="00F81833">
      <w:pPr>
        <w:pStyle w:val="FeatureBox2"/>
      </w:pPr>
      <w:r>
        <w:t>Students will require a device per pair of students.</w:t>
      </w:r>
      <w:r w:rsidR="005D2FAC">
        <w:t xml:space="preserve"> Alternatively, students can use a physical number line and ‘walk’ their fingers forwards and backwards along the number line.</w:t>
      </w:r>
    </w:p>
    <w:p w14:paraId="76EBCE8B" w14:textId="29B2C512" w:rsidR="005D2FAC" w:rsidRDefault="005D2FAC" w:rsidP="00E56008">
      <w:pPr>
        <w:pStyle w:val="ListNumber"/>
        <w:numPr>
          <w:ilvl w:val="0"/>
          <w:numId w:val="4"/>
        </w:numPr>
      </w:pPr>
      <w:r>
        <w:t>Ask students to visit the website ‘Directed Number’ (</w:t>
      </w:r>
      <w:hyperlink r:id="rId10" w:history="1">
        <w:hyperlink r:id="rId11" w:history="1">
          <w:r w:rsidR="005C7159" w:rsidRPr="005C7159">
            <w:rPr>
              <w:rStyle w:val="Hyperlink"/>
            </w:rPr>
            <w:t>bit.ly/DirectedNumbers</w:t>
          </w:r>
        </w:hyperlink>
      </w:hyperlink>
      <w:r w:rsidR="00814646">
        <w:t xml:space="preserve">). Students </w:t>
      </w:r>
      <w:r w:rsidR="005C7159">
        <w:t xml:space="preserve">select </w:t>
      </w:r>
      <w:r w:rsidR="00814646">
        <w:t xml:space="preserve">the + and </w:t>
      </w:r>
      <w:r w:rsidR="005C7159">
        <w:t>−</w:t>
      </w:r>
      <w:r w:rsidR="00814646">
        <w:t xml:space="preserve"> radio buttons to change between addition and subtraction and use the sliders to adjust the numbers in each sum.</w:t>
      </w:r>
    </w:p>
    <w:p w14:paraId="1C43283B" w14:textId="7B460C60" w:rsidR="007827B8" w:rsidRDefault="0057684E" w:rsidP="00E56008">
      <w:pPr>
        <w:pStyle w:val="ListNumber"/>
        <w:numPr>
          <w:ilvl w:val="0"/>
          <w:numId w:val="4"/>
        </w:numPr>
      </w:pPr>
      <w:r>
        <w:t>Distribute Appendix A ‘Walking Stefan’ to each student.</w:t>
      </w:r>
    </w:p>
    <w:p w14:paraId="2C3909B2" w14:textId="4D3DEBF7" w:rsidR="00D34A69" w:rsidRDefault="006471B6" w:rsidP="00E56008">
      <w:pPr>
        <w:pStyle w:val="ListNumber"/>
        <w:numPr>
          <w:ilvl w:val="0"/>
          <w:numId w:val="4"/>
        </w:numPr>
      </w:pPr>
      <w:r>
        <w:t xml:space="preserve">Ask </w:t>
      </w:r>
      <w:r w:rsidR="007827B8">
        <w:t>students</w:t>
      </w:r>
      <w:r>
        <w:t xml:space="preserve"> to model each question using the website and record Stefan’s movements in words.</w:t>
      </w:r>
      <w:r w:rsidR="0053400F">
        <w:t xml:space="preserve"> </w:t>
      </w:r>
      <w:r w:rsidR="007827B8">
        <w:t>An example has been provided for students to follow.</w:t>
      </w:r>
    </w:p>
    <w:p w14:paraId="7FDC8A86" w14:textId="4A3F08B3" w:rsidR="0086461F" w:rsidRDefault="00EF01B8" w:rsidP="00E74E2A">
      <w:pPr>
        <w:pStyle w:val="ListNumber"/>
      </w:pPr>
      <w:r>
        <w:t>Challenge students to see if</w:t>
      </w:r>
      <w:r w:rsidR="007827B8">
        <w:t xml:space="preserve"> Stefan </w:t>
      </w:r>
      <w:r>
        <w:t xml:space="preserve">could </w:t>
      </w:r>
      <w:r w:rsidR="007827B8">
        <w:t>walk in a different way but still start and end in the same place</w:t>
      </w:r>
      <w:r>
        <w:t>, for each question</w:t>
      </w:r>
      <w:r w:rsidR="0076705D">
        <w:t>.</w:t>
      </w:r>
    </w:p>
    <w:p w14:paraId="7F2A7B75" w14:textId="62EF6C5B" w:rsidR="009734BD" w:rsidRDefault="009734BD" w:rsidP="009734BD">
      <w:pPr>
        <w:pStyle w:val="FeatureBox"/>
      </w:pPr>
      <w:r>
        <w:lastRenderedPageBreak/>
        <w:t xml:space="preserve">This question is designed to get </w:t>
      </w:r>
      <w:r w:rsidR="00606E1F">
        <w:t>students to realise that facing backwards and walking backwards is the same as facing forwards and walking forwards.</w:t>
      </w:r>
    </w:p>
    <w:p w14:paraId="6BBBF988" w14:textId="77777777" w:rsidR="00BB670D" w:rsidRDefault="00BB670D" w:rsidP="00BB670D">
      <w:pPr>
        <w:pStyle w:val="ListNumber"/>
      </w:pPr>
      <w:r>
        <w:t>Using a Think-Pair-Share (</w:t>
      </w:r>
      <w:hyperlink r:id="rId12">
        <w:r w:rsidRPr="69AA0A1C">
          <w:rPr>
            <w:rStyle w:val="Hyperlink"/>
          </w:rPr>
          <w:t>bit.ly/thinkpairsharestrategy</w:t>
        </w:r>
      </w:hyperlink>
      <w:r w:rsidRPr="00826006">
        <w:t>) ask students to record what they have noticed during the activity.</w:t>
      </w:r>
    </w:p>
    <w:p w14:paraId="5E1877E2" w14:textId="299CD00A" w:rsidR="00BB670D" w:rsidRDefault="00494D7F" w:rsidP="00494D7F">
      <w:pPr>
        <w:pStyle w:val="ListNumber"/>
      </w:pPr>
      <w:r>
        <w:t>Randomly choose pairs of students to share their thoughts.</w:t>
      </w:r>
    </w:p>
    <w:p w14:paraId="315670BD" w14:textId="397F276E" w:rsidR="00A51D10" w:rsidRDefault="00A51D10" w:rsidP="00A51D10">
      <w:pPr>
        <w:pStyle w:val="Heading3"/>
      </w:pPr>
      <w:r>
        <w:t>Summarise</w:t>
      </w:r>
    </w:p>
    <w:p w14:paraId="38B95E6E" w14:textId="6F3D879A" w:rsidR="00606E1F" w:rsidRPr="00C15042" w:rsidRDefault="00606E1F" w:rsidP="00E56008">
      <w:pPr>
        <w:pStyle w:val="ListNumber"/>
        <w:numPr>
          <w:ilvl w:val="0"/>
          <w:numId w:val="7"/>
        </w:numPr>
      </w:pPr>
      <w:r w:rsidRPr="001957DA">
        <w:rPr>
          <w:color w:val="000000"/>
          <w:shd w:val="clear" w:color="auto" w:fill="FFFFFF"/>
        </w:rPr>
        <w:t xml:space="preserve">Use slides </w:t>
      </w:r>
      <w:r w:rsidR="001957DA">
        <w:rPr>
          <w:color w:val="000000"/>
          <w:shd w:val="clear" w:color="auto" w:fill="FFFFFF"/>
        </w:rPr>
        <w:t>2</w:t>
      </w:r>
      <w:r w:rsidR="00D20FA9">
        <w:rPr>
          <w:color w:val="000000"/>
          <w:shd w:val="clear" w:color="auto" w:fill="FFFFFF"/>
        </w:rPr>
        <w:t>–</w:t>
      </w:r>
      <w:r w:rsidR="001957DA">
        <w:rPr>
          <w:color w:val="000000"/>
          <w:shd w:val="clear" w:color="auto" w:fill="FFFFFF"/>
        </w:rPr>
        <w:t>13</w:t>
      </w:r>
      <w:r w:rsidRPr="001957DA">
        <w:rPr>
          <w:color w:val="000000"/>
          <w:shd w:val="clear" w:color="auto" w:fill="FFFFFF"/>
        </w:rPr>
        <w:t xml:space="preserve"> of the </w:t>
      </w:r>
      <w:r w:rsidRPr="001957DA">
        <w:rPr>
          <w:i/>
          <w:iCs/>
          <w:color w:val="000000"/>
          <w:shd w:val="clear" w:color="auto" w:fill="FFFFFF"/>
        </w:rPr>
        <w:t>Subtraction of integers using vectors</w:t>
      </w:r>
      <w:r w:rsidRPr="001957DA">
        <w:rPr>
          <w:color w:val="000000"/>
          <w:shd w:val="clear" w:color="auto" w:fill="FFFFFF"/>
        </w:rPr>
        <w:t xml:space="preserve"> PowerPoint for </w:t>
      </w:r>
      <w:r w:rsidR="001957DA">
        <w:rPr>
          <w:color w:val="000000"/>
          <w:shd w:val="clear" w:color="auto" w:fill="FFFFFF"/>
        </w:rPr>
        <w:t xml:space="preserve">the </w:t>
      </w:r>
      <w:r w:rsidRPr="001957DA">
        <w:rPr>
          <w:color w:val="000000"/>
          <w:shd w:val="clear" w:color="auto" w:fill="FFFFFF"/>
        </w:rPr>
        <w:t xml:space="preserve">explicit teaching of </w:t>
      </w:r>
      <w:r w:rsidR="001957DA">
        <w:rPr>
          <w:color w:val="000000"/>
          <w:shd w:val="clear" w:color="auto" w:fill="FFFFFF"/>
        </w:rPr>
        <w:t>using vectors to subtract directed numbers.</w:t>
      </w:r>
    </w:p>
    <w:p w14:paraId="30563FF2" w14:textId="77777777" w:rsidR="00C15042" w:rsidRPr="00473ADF" w:rsidRDefault="00C15042" w:rsidP="00C15042">
      <w:pPr>
        <w:pStyle w:val="FeatureBox"/>
      </w:pPr>
      <w:r w:rsidRPr="00473ADF">
        <w:t>The explicit teaching technique used in the associated PowerPoint is ‘Your turn.’ The first slide is a worked example which should be displayed for the students and then use the following steps.</w:t>
      </w:r>
    </w:p>
    <w:p w14:paraId="77DFE494" w14:textId="77777777" w:rsidR="00C15042" w:rsidRPr="00473ADF" w:rsidRDefault="00C15042" w:rsidP="00E56008">
      <w:pPr>
        <w:pStyle w:val="FeatureBox"/>
        <w:numPr>
          <w:ilvl w:val="0"/>
          <w:numId w:val="8"/>
        </w:numPr>
      </w:pPr>
      <w:r w:rsidRPr="00473ADF">
        <w:t>Reveal the question to students and its solution.</w:t>
      </w:r>
    </w:p>
    <w:p w14:paraId="6350EE69" w14:textId="77777777" w:rsidR="00C15042" w:rsidRPr="00473ADF" w:rsidRDefault="00C15042" w:rsidP="00E56008">
      <w:pPr>
        <w:pStyle w:val="FeatureBox"/>
        <w:numPr>
          <w:ilvl w:val="0"/>
          <w:numId w:val="8"/>
        </w:numPr>
      </w:pPr>
      <w:r w:rsidRPr="00473ADF">
        <w:t>Students read in silence.</w:t>
      </w:r>
    </w:p>
    <w:p w14:paraId="32D71AAC" w14:textId="77777777" w:rsidR="00C15042" w:rsidRPr="00473ADF" w:rsidRDefault="00C15042" w:rsidP="00E56008">
      <w:pPr>
        <w:pStyle w:val="FeatureBox"/>
        <w:numPr>
          <w:ilvl w:val="0"/>
          <w:numId w:val="8"/>
        </w:numPr>
      </w:pPr>
      <w:r w:rsidRPr="00473ADF">
        <w:t>Students individually think and explain to themselves what is happening in each step.</w:t>
      </w:r>
    </w:p>
    <w:p w14:paraId="0126FAE0" w14:textId="77777777" w:rsidR="00C15042" w:rsidRPr="00473ADF" w:rsidRDefault="00C15042" w:rsidP="00E56008">
      <w:pPr>
        <w:pStyle w:val="FeatureBox"/>
        <w:numPr>
          <w:ilvl w:val="0"/>
          <w:numId w:val="8"/>
        </w:numPr>
      </w:pPr>
      <w:r w:rsidRPr="00473ADF">
        <w:t>Students hold up a thumbs up to the teacher when they have finished reading and have some sort of understanding.</w:t>
      </w:r>
    </w:p>
    <w:p w14:paraId="4F73144D" w14:textId="77777777" w:rsidR="00C15042" w:rsidRPr="00473ADF" w:rsidRDefault="00C15042" w:rsidP="00E56008">
      <w:pPr>
        <w:pStyle w:val="FeatureBox"/>
        <w:numPr>
          <w:ilvl w:val="0"/>
          <w:numId w:val="8"/>
        </w:numPr>
      </w:pPr>
      <w:r w:rsidRPr="00473ADF">
        <w:t>Think-Pair-Share. Students explain the solution to their partner.</w:t>
      </w:r>
    </w:p>
    <w:p w14:paraId="0CDEBF45" w14:textId="77777777" w:rsidR="00C15042" w:rsidRPr="00473ADF" w:rsidRDefault="00C15042" w:rsidP="00E56008">
      <w:pPr>
        <w:pStyle w:val="FeatureBox"/>
        <w:numPr>
          <w:ilvl w:val="0"/>
          <w:numId w:val="8"/>
        </w:numPr>
      </w:pPr>
      <w:r w:rsidRPr="00473ADF">
        <w:t>In pairs</w:t>
      </w:r>
      <w:r>
        <w:t>,</w:t>
      </w:r>
      <w:r w:rsidRPr="00473ADF">
        <w:t xml:space="preserve"> students then answer the self-explanation questions.</w:t>
      </w:r>
    </w:p>
    <w:p w14:paraId="07A74534" w14:textId="743736AA" w:rsidR="00606E1F" w:rsidRPr="001B4D7F" w:rsidRDefault="00C15042" w:rsidP="00E56008">
      <w:pPr>
        <w:pStyle w:val="FeatureBox"/>
        <w:numPr>
          <w:ilvl w:val="0"/>
          <w:numId w:val="8"/>
        </w:numPr>
      </w:pPr>
      <w:r w:rsidRPr="00473ADF">
        <w:t>Finally, randomly select students to share their answers with the whole class</w:t>
      </w:r>
      <w:r w:rsidR="001B4D7F">
        <w:t>, using a technique such as Pose-Pause-Pounce-Bounce teaching strategy (</w:t>
      </w:r>
      <w:hyperlink r:id="rId13" w:tgtFrame="_blank" w:history="1">
        <w:r w:rsidR="001B4D7F">
          <w:rPr>
            <w:color w:val="2F5496"/>
            <w:u w:val="single"/>
          </w:rPr>
          <w:t>bit.ly/pausepouncebounce</w:t>
        </w:r>
      </w:hyperlink>
      <w:r w:rsidR="001B4D7F">
        <w:t>)</w:t>
      </w:r>
      <w:r w:rsidRPr="00473ADF">
        <w:t>.</w:t>
      </w:r>
    </w:p>
    <w:p w14:paraId="0DD2214B" w14:textId="337E94BF" w:rsidR="2C225AB6" w:rsidRDefault="00F92BCB" w:rsidP="001957DA">
      <w:pPr>
        <w:pStyle w:val="ListNumber"/>
      </w:pPr>
      <w:r>
        <w:t>Students are to</w:t>
      </w:r>
      <w:r w:rsidR="00A714AB">
        <w:t xml:space="preserve"> </w:t>
      </w:r>
      <w:r>
        <w:t xml:space="preserve">write notes to </w:t>
      </w:r>
      <w:r w:rsidR="004777EF">
        <w:t xml:space="preserve">their </w:t>
      </w:r>
      <w:r>
        <w:t xml:space="preserve">future </w:t>
      </w:r>
      <w:r w:rsidR="004777EF">
        <w:t xml:space="preserve">forgetful </w:t>
      </w:r>
      <w:r>
        <w:t>sel</w:t>
      </w:r>
      <w:r w:rsidR="004777EF">
        <w:t>ves</w:t>
      </w:r>
      <w:r w:rsidR="001A772B">
        <w:t xml:space="preserve"> </w:t>
      </w:r>
      <w:r w:rsidR="004777EF">
        <w:t>(</w:t>
      </w:r>
      <w:hyperlink r:id="rId14" w:tgtFrame="_blank" w:history="1">
        <w:r w:rsidR="001A772B">
          <w:rPr>
            <w:color w:val="2F5496"/>
            <w:u w:val="single"/>
            <w:shd w:val="clear" w:color="auto" w:fill="FFFFFF"/>
          </w:rPr>
          <w:t>bit.ly/notesstrategy</w:t>
        </w:r>
      </w:hyperlink>
      <w:r w:rsidR="004777EF">
        <w:rPr>
          <w:color w:val="000000"/>
          <w:sz w:val="22"/>
          <w:szCs w:val="22"/>
          <w:shd w:val="clear" w:color="auto" w:fill="FFFFFF"/>
        </w:rPr>
        <w:t>)</w:t>
      </w:r>
      <w:r w:rsidR="001A772B">
        <w:rPr>
          <w:color w:val="000000"/>
          <w:sz w:val="22"/>
          <w:szCs w:val="22"/>
          <w:shd w:val="clear" w:color="auto" w:fill="FFFFFF"/>
        </w:rPr>
        <w:t xml:space="preserve">. </w:t>
      </w:r>
      <w:r w:rsidR="00C11B44">
        <w:t>The notes should model the examples in the PowerPoint.</w:t>
      </w:r>
      <w:r w:rsidR="005914C4">
        <w:t xml:space="preserve"> Some examples the students may like to use to </w:t>
      </w:r>
      <w:r w:rsidR="00263C22">
        <w:t>ensure they have covered all possibilities are listed below.</w:t>
      </w:r>
    </w:p>
    <w:p w14:paraId="651F961C" w14:textId="20E02D0A" w:rsidR="00C72777" w:rsidRDefault="00566A52" w:rsidP="00177EB8">
      <w:pPr>
        <w:pStyle w:val="ListNumber2"/>
      </w:pPr>
      <w:r>
        <w:t>5</w:t>
      </w:r>
      <w:r w:rsidR="00B6089A">
        <w:t> </w:t>
      </w:r>
      <w:r>
        <w:t>–</w:t>
      </w:r>
      <w:r w:rsidR="00B6089A">
        <w:t> </w:t>
      </w:r>
      <w:r>
        <w:t>(</w:t>
      </w:r>
      <w:r w:rsidR="00EA69C3">
        <w:t>−</w:t>
      </w:r>
      <w:r>
        <w:t>2)</w:t>
      </w:r>
    </w:p>
    <w:p w14:paraId="499C03C2" w14:textId="4D5C35A5" w:rsidR="00AB7238" w:rsidRDefault="00566A52" w:rsidP="00177EB8">
      <w:pPr>
        <w:pStyle w:val="ListNumber2"/>
      </w:pPr>
      <w:r>
        <w:t>-</w:t>
      </w:r>
      <w:r w:rsidR="00AB7238" w:rsidRPr="00012137">
        <w:t>8</w:t>
      </w:r>
      <w:r w:rsidR="00B6089A">
        <w:t> </w:t>
      </w:r>
      <w:r w:rsidR="00AB7238" w:rsidRPr="00012137">
        <w:t>–</w:t>
      </w:r>
      <w:r w:rsidR="00B6089A">
        <w:t> </w:t>
      </w:r>
      <w:r w:rsidR="00AB7238" w:rsidRPr="00012137">
        <w:t>(</w:t>
      </w:r>
      <w:r w:rsidR="00EA69C3">
        <w:t>−</w:t>
      </w:r>
      <w:r w:rsidR="00AB7238" w:rsidRPr="00012137">
        <w:t>4)</w:t>
      </w:r>
    </w:p>
    <w:p w14:paraId="4482C9AC" w14:textId="77777777" w:rsidR="00EA69C3" w:rsidRDefault="00C607E2" w:rsidP="00E93852">
      <w:pPr>
        <w:pStyle w:val="FeatureBox"/>
      </w:pPr>
      <w:r>
        <w:lastRenderedPageBreak/>
        <w:t>If students have previously been shown how to use counters to model the addition and subtraction of directed number</w:t>
      </w:r>
      <w:r w:rsidR="00EA69C3">
        <w:t>s</w:t>
      </w:r>
      <w:r>
        <w:t xml:space="preserve">, </w:t>
      </w:r>
      <w:r w:rsidR="00DD7B8E">
        <w:t>teachers may like to ask students to compare both methods</w:t>
      </w:r>
      <w:r w:rsidR="00BB2AEE">
        <w:t>.</w:t>
      </w:r>
    </w:p>
    <w:p w14:paraId="2D644DEF" w14:textId="487AB46F" w:rsidR="00566A52" w:rsidRDefault="00BB2AEE" w:rsidP="00E93852">
      <w:pPr>
        <w:pStyle w:val="FeatureBox"/>
      </w:pPr>
      <w:r>
        <w:t xml:space="preserve">The vector representation allows for the addition and subtraction of fractions and decimals, whereas counters </w:t>
      </w:r>
      <w:r w:rsidR="702C9B71">
        <w:t>work best with discrete quantities.</w:t>
      </w:r>
    </w:p>
    <w:p w14:paraId="663E78C9" w14:textId="67C5E162" w:rsidR="00A51D10" w:rsidRDefault="00A51D10" w:rsidP="5B62FD38">
      <w:pPr>
        <w:pStyle w:val="Heading3"/>
        <w:numPr>
          <w:ilvl w:val="2"/>
          <w:numId w:val="0"/>
        </w:numPr>
      </w:pPr>
      <w:r>
        <w:t>Apply</w:t>
      </w:r>
    </w:p>
    <w:p w14:paraId="7A468059" w14:textId="39F7A78B" w:rsidR="009405F4" w:rsidRDefault="009405F4" w:rsidP="00562244">
      <w:pPr>
        <w:pStyle w:val="ListNumber"/>
        <w:numPr>
          <w:ilvl w:val="0"/>
          <w:numId w:val="0"/>
        </w:numPr>
      </w:pPr>
      <w:r>
        <w:t xml:space="preserve">In this activity students </w:t>
      </w:r>
      <w:r w:rsidR="009C497F">
        <w:t>represent</w:t>
      </w:r>
      <w:r>
        <w:t xml:space="preserve"> as many different expressions as possible </w:t>
      </w:r>
      <w:r w:rsidR="00E815A8">
        <w:t>o</w:t>
      </w:r>
      <w:r w:rsidR="00F60884">
        <w:t>n</w:t>
      </w:r>
      <w:r w:rsidR="00562244">
        <w:t xml:space="preserve"> </w:t>
      </w:r>
      <w:r w:rsidR="00F60884">
        <w:t xml:space="preserve">number lines using vectors. </w:t>
      </w:r>
      <w:r w:rsidR="00C34CF7">
        <w:t>The aim is for students to use vectors to recognise which expressions</w:t>
      </w:r>
      <w:r w:rsidR="00BC1780">
        <w:t xml:space="preserve"> equate to the same value.</w:t>
      </w:r>
    </w:p>
    <w:p w14:paraId="01786B1C" w14:textId="540F721F" w:rsidR="00F732C3" w:rsidRDefault="003A5D03" w:rsidP="00E56008">
      <w:pPr>
        <w:pStyle w:val="ListNumber"/>
        <w:numPr>
          <w:ilvl w:val="0"/>
          <w:numId w:val="5"/>
        </w:numPr>
      </w:pPr>
      <w:r>
        <w:t>Give students the</w:t>
      </w:r>
      <w:r w:rsidR="00E835CF">
        <w:t xml:space="preserve"> Appendix </w:t>
      </w:r>
      <w:r w:rsidR="00ED28C0">
        <w:t>B</w:t>
      </w:r>
      <w:r w:rsidR="00E835CF">
        <w:t xml:space="preserve"> </w:t>
      </w:r>
      <w:r w:rsidR="008A3B17">
        <w:t>‘</w:t>
      </w:r>
      <w:r w:rsidR="00EE6255" w:rsidRPr="008A3B17">
        <w:rPr>
          <w:rStyle w:val="Emphasis"/>
          <w:i w:val="0"/>
          <w:iCs w:val="0"/>
        </w:rPr>
        <w:t>Cards for apply</w:t>
      </w:r>
      <w:r w:rsidR="008A3B17" w:rsidRPr="008A3B17">
        <w:rPr>
          <w:i/>
          <w:iCs/>
        </w:rPr>
        <w:t>’</w:t>
      </w:r>
      <w:r w:rsidR="00EE6255">
        <w:t xml:space="preserve"> </w:t>
      </w:r>
      <w:r w:rsidR="00E835CF">
        <w:t xml:space="preserve">and ask them to cut out each </w:t>
      </w:r>
      <w:r w:rsidR="00F6161A">
        <w:t>square.</w:t>
      </w:r>
    </w:p>
    <w:p w14:paraId="43D4D706" w14:textId="75CAAB2E" w:rsidR="00F2215C" w:rsidRPr="00F2215C" w:rsidRDefault="00F17002" w:rsidP="00E56008">
      <w:pPr>
        <w:pStyle w:val="ListNumber"/>
        <w:numPr>
          <w:ilvl w:val="0"/>
          <w:numId w:val="5"/>
        </w:numPr>
      </w:pPr>
      <w:r>
        <w:t xml:space="preserve">Students will work in </w:t>
      </w:r>
      <w:r w:rsidR="00F2215C">
        <w:t xml:space="preserve">visibly </w:t>
      </w:r>
      <w:r>
        <w:t>random groups of 3</w:t>
      </w:r>
      <w:r w:rsidR="00F2215C">
        <w:t xml:space="preserve"> (</w:t>
      </w:r>
      <w:hyperlink r:id="rId15" w:history="1">
        <w:r w:rsidR="00F2215C" w:rsidRPr="00746FAA">
          <w:rPr>
            <w:rStyle w:val="Hyperlink"/>
          </w:rPr>
          <w:t>bit.ly/visiblegroups</w:t>
        </w:r>
      </w:hyperlink>
      <w:r w:rsidR="00F2215C">
        <w:rPr>
          <w:rStyle w:val="Hyperlink"/>
        </w:rPr>
        <w:t>)</w:t>
      </w:r>
      <w:r>
        <w:t xml:space="preserve"> at vertical non-permanent surfaces (</w:t>
      </w:r>
      <w:hyperlink r:id="rId16" w:tgtFrame="_blank" w:history="1">
        <w:r w:rsidRPr="00460F97">
          <w:rPr>
            <w:color w:val="2F5496"/>
            <w:u w:val="single"/>
            <w:shd w:val="clear" w:color="auto" w:fill="FFFFFF"/>
          </w:rPr>
          <w:t>bit.ly/VNPSstrategy</w:t>
        </w:r>
      </w:hyperlink>
      <w:r w:rsidRPr="00460F97">
        <w:rPr>
          <w:color w:val="2F5496"/>
          <w:u w:val="single"/>
          <w:shd w:val="clear" w:color="auto" w:fill="FFFFFF"/>
        </w:rPr>
        <w:t>)</w:t>
      </w:r>
      <w:r w:rsidR="00F2215C">
        <w:rPr>
          <w:color w:val="2F5496"/>
          <w:u w:val="single"/>
          <w:shd w:val="clear" w:color="auto" w:fill="FFFFFF"/>
        </w:rPr>
        <w:t>.</w:t>
      </w:r>
    </w:p>
    <w:p w14:paraId="0E704F67" w14:textId="4D05E0AA" w:rsidR="00F732C3" w:rsidRDefault="00F732C3" w:rsidP="00E56008">
      <w:pPr>
        <w:pStyle w:val="ListNumber"/>
        <w:numPr>
          <w:ilvl w:val="0"/>
          <w:numId w:val="5"/>
        </w:numPr>
      </w:pPr>
      <w:r>
        <w:t xml:space="preserve">Ask </w:t>
      </w:r>
      <w:r w:rsidR="00F2215C">
        <w:t xml:space="preserve">one </w:t>
      </w:r>
      <w:r>
        <w:t xml:space="preserve">student to write their birth date and month </w:t>
      </w:r>
      <w:r w:rsidR="00460F97">
        <w:t>on the appropriate cards</w:t>
      </w:r>
      <w:r>
        <w:t>.</w:t>
      </w:r>
      <w:r w:rsidR="00460F97">
        <w:t xml:space="preserve"> For example, if my birthday was 25 July, I would use 25 as my birth date and 7 as the month.</w:t>
      </w:r>
    </w:p>
    <w:p w14:paraId="132428DE" w14:textId="16CD599D" w:rsidR="004E12B6" w:rsidRDefault="00460F97" w:rsidP="00E56008">
      <w:pPr>
        <w:pStyle w:val="ListNumber"/>
        <w:numPr>
          <w:ilvl w:val="0"/>
          <w:numId w:val="5"/>
        </w:numPr>
      </w:pPr>
      <w:r>
        <w:t>Using only</w:t>
      </w:r>
      <w:r w:rsidR="00EE6255">
        <w:t xml:space="preserve"> 2 addition </w:t>
      </w:r>
      <w:r w:rsidR="002307E8">
        <w:t>symbols</w:t>
      </w:r>
      <w:r w:rsidR="00EE6255">
        <w:t xml:space="preserve">, 2 subtraction symbols and </w:t>
      </w:r>
      <w:r>
        <w:t xml:space="preserve">the </w:t>
      </w:r>
      <w:r w:rsidR="00EE6255">
        <w:t>2 numbers</w:t>
      </w:r>
      <w:r w:rsidR="00C666D8">
        <w:t>,</w:t>
      </w:r>
      <w:r>
        <w:t xml:space="preserve"> s</w:t>
      </w:r>
      <w:r w:rsidR="00E835CF">
        <w:t xml:space="preserve">tudents are to </w:t>
      </w:r>
      <w:r>
        <w:t xml:space="preserve">create </w:t>
      </w:r>
      <w:r w:rsidR="00ED4965">
        <w:t>as many expressions as possible.</w:t>
      </w:r>
      <w:r w:rsidR="00C666D8">
        <w:t xml:space="preserve"> Students can use the symbols as either addition and subtraction symbols or to make the numbers positive or negative.</w:t>
      </w:r>
    </w:p>
    <w:p w14:paraId="2B19D254" w14:textId="2F75F07B" w:rsidR="00902D6D" w:rsidRDefault="005843DF" w:rsidP="00600CE8">
      <w:pPr>
        <w:pStyle w:val="ListNumber"/>
      </w:pPr>
      <w:r>
        <w:t xml:space="preserve">Students should </w:t>
      </w:r>
      <w:r w:rsidR="00902D6D">
        <w:t>draw</w:t>
      </w:r>
      <w:r>
        <w:t xml:space="preserve"> </w:t>
      </w:r>
      <w:r w:rsidR="00132B7C">
        <w:t>vector diagram</w:t>
      </w:r>
      <w:r w:rsidR="00902D6D">
        <w:t>s for each expression</w:t>
      </w:r>
      <w:r w:rsidR="005C5F01">
        <w:t>.</w:t>
      </w:r>
    </w:p>
    <w:p w14:paraId="3D469BEE" w14:textId="7CA1D042" w:rsidR="005843DF" w:rsidRDefault="00902D6D" w:rsidP="00600CE8">
      <w:pPr>
        <w:pStyle w:val="ListNumber"/>
      </w:pPr>
      <w:r>
        <w:t>Ask students</w:t>
      </w:r>
      <w:r w:rsidR="00600CE8">
        <w:t xml:space="preserve"> to group the expressions that have the same answer.</w:t>
      </w:r>
    </w:p>
    <w:p w14:paraId="622B62C8" w14:textId="142041BD" w:rsidR="00600CE8" w:rsidRDefault="00902D6D" w:rsidP="00600CE8">
      <w:pPr>
        <w:pStyle w:val="ListNumber"/>
      </w:pPr>
      <w:r>
        <w:t>Ask</w:t>
      </w:r>
      <w:r w:rsidR="00600CE8">
        <w:t xml:space="preserve"> students to do a gallery walk </w:t>
      </w:r>
      <w:r w:rsidR="0009704B">
        <w:t>(</w:t>
      </w:r>
      <w:hyperlink r:id="rId17" w:tgtFrame="_blank" w:history="1">
        <w:r w:rsidR="00BE3829">
          <w:rPr>
            <w:color w:val="2F5496"/>
            <w:u w:val="single"/>
            <w:shd w:val="clear" w:color="auto" w:fill="FFFFFF"/>
          </w:rPr>
          <w:t>bit.ly/DLSgallerywalk</w:t>
        </w:r>
      </w:hyperlink>
      <w:r w:rsidR="0009704B">
        <w:rPr>
          <w:color w:val="2F5496"/>
          <w:u w:val="single"/>
          <w:shd w:val="clear" w:color="auto" w:fill="FFFFFF"/>
        </w:rPr>
        <w:t xml:space="preserve">) </w:t>
      </w:r>
      <w:r w:rsidR="00600CE8">
        <w:t>to</w:t>
      </w:r>
      <w:r w:rsidR="00B353FD">
        <w:t xml:space="preserve"> gather ideas from other students</w:t>
      </w:r>
      <w:r w:rsidR="002C769A">
        <w:t xml:space="preserve"> to complete their list of expressions.</w:t>
      </w:r>
    </w:p>
    <w:p w14:paraId="5009DD9B" w14:textId="06892389" w:rsidR="00E53098" w:rsidRDefault="00FF0A4B" w:rsidP="0009704B">
      <w:pPr>
        <w:pStyle w:val="ListNumber"/>
      </w:pPr>
      <w:r>
        <w:t xml:space="preserve">Repeat the activity again </w:t>
      </w:r>
      <w:r w:rsidR="00E53098">
        <w:t>using a different student’s birthday.</w:t>
      </w:r>
    </w:p>
    <w:p w14:paraId="520B0206" w14:textId="077E78AB" w:rsidR="00104E25" w:rsidRDefault="00104E25" w:rsidP="0009704B">
      <w:pPr>
        <w:pStyle w:val="ListNumber"/>
      </w:pPr>
      <w:r>
        <w:t>Ask students to consider what generalisations they can make.</w:t>
      </w:r>
    </w:p>
    <w:p w14:paraId="16F22458" w14:textId="74D9B59D" w:rsidR="00DA237B" w:rsidRPr="0009704B" w:rsidRDefault="00104E25" w:rsidP="0009704B">
      <w:pPr>
        <w:pStyle w:val="ListNumber"/>
      </w:pPr>
      <w:r>
        <w:t xml:space="preserve">Challenge students to repeat the activity </w:t>
      </w:r>
      <w:r w:rsidR="00FF0A4B">
        <w:t xml:space="preserve">with </w:t>
      </w:r>
      <w:r w:rsidR="001D5FE8">
        <w:t xml:space="preserve">3 </w:t>
      </w:r>
      <w:r w:rsidR="00FF0A4B">
        <w:t xml:space="preserve">numbers, </w:t>
      </w:r>
      <w:r w:rsidR="001D5FE8">
        <w:t xml:space="preserve">3 </w:t>
      </w:r>
      <w:r w:rsidR="00FF0A4B">
        <w:t xml:space="preserve">addition signs and </w:t>
      </w:r>
      <w:r w:rsidR="001D5FE8">
        <w:t xml:space="preserve">3 </w:t>
      </w:r>
      <w:r w:rsidR="00FF0A4B">
        <w:t>subtraction signs.</w:t>
      </w:r>
      <w:r w:rsidR="00480983">
        <w:t xml:space="preserve"> </w:t>
      </w:r>
      <w:r w:rsidR="00332EF3">
        <w:t>A suggestion for the third number could be the student</w:t>
      </w:r>
      <w:r>
        <w:t>’</w:t>
      </w:r>
      <w:r w:rsidR="00332EF3">
        <w:t>s age</w:t>
      </w:r>
      <w:r w:rsidR="0054656E">
        <w:t xml:space="preserve"> or the number of months </w:t>
      </w:r>
      <w:r>
        <w:t>un</w:t>
      </w:r>
      <w:r w:rsidR="0054656E">
        <w:t>til their next birthday.</w:t>
      </w:r>
      <w:r w:rsidR="00DA237B">
        <w:br w:type="page"/>
      </w:r>
    </w:p>
    <w:p w14:paraId="140858F5" w14:textId="10FB4C14" w:rsidR="00D042D0" w:rsidRDefault="00D042D0" w:rsidP="00DA237B">
      <w:pPr>
        <w:pStyle w:val="Heading2"/>
      </w:pPr>
      <w:r>
        <w:lastRenderedPageBreak/>
        <w:t xml:space="preserve">Assessment and </w:t>
      </w:r>
      <w:r w:rsidR="00350ED6">
        <w:t>d</w:t>
      </w:r>
      <w:r>
        <w:t>ifferentiation</w:t>
      </w:r>
    </w:p>
    <w:p w14:paraId="2C8F482E" w14:textId="5FD1FE9F" w:rsidR="00F049FA" w:rsidRDefault="00F049FA" w:rsidP="00F049FA">
      <w:pPr>
        <w:pStyle w:val="Heading3"/>
      </w:pPr>
      <w:r>
        <w:t>Suggested opportunities for differentiation</w:t>
      </w:r>
    </w:p>
    <w:p w14:paraId="358C1F00" w14:textId="77777777" w:rsidR="00F049FA" w:rsidRPr="00350ED6" w:rsidRDefault="00F049FA" w:rsidP="00350ED6">
      <w:pPr>
        <w:rPr>
          <w:rStyle w:val="Strong"/>
        </w:rPr>
      </w:pPr>
      <w:r w:rsidRPr="00350ED6">
        <w:rPr>
          <w:rStyle w:val="Strong"/>
        </w:rPr>
        <w:t>Launch</w:t>
      </w:r>
    </w:p>
    <w:p w14:paraId="4F30F412" w14:textId="4D8F4D25" w:rsidR="14ADA677" w:rsidRDefault="14ADA677" w:rsidP="45BE9922">
      <w:pPr>
        <w:pStyle w:val="ListBullet"/>
        <w:rPr>
          <w:rFonts w:eastAsia="Calibri"/>
        </w:rPr>
      </w:pPr>
      <w:r>
        <w:t>Teachers could challenge students by including fraction or decimal distances on the dice.</w:t>
      </w:r>
    </w:p>
    <w:p w14:paraId="3E6C04B5" w14:textId="06BCF999" w:rsidR="14ADA677" w:rsidRDefault="14ADA677" w:rsidP="45BE9922">
      <w:pPr>
        <w:pStyle w:val="ListBullet"/>
        <w:rPr>
          <w:rFonts w:eastAsia="Calibri"/>
        </w:rPr>
      </w:pPr>
      <w:r w:rsidRPr="45BE9922">
        <w:rPr>
          <w:rFonts w:eastAsia="Calibri"/>
        </w:rPr>
        <w:t>Teachers are encouraged to take students outside for this activity so they can physically walk forwards and backwards.</w:t>
      </w:r>
    </w:p>
    <w:p w14:paraId="75377E4F" w14:textId="77777777" w:rsidR="00F049FA" w:rsidRPr="00350ED6" w:rsidRDefault="00F049FA" w:rsidP="00350ED6">
      <w:pPr>
        <w:rPr>
          <w:rStyle w:val="Strong"/>
        </w:rPr>
      </w:pPr>
      <w:r w:rsidRPr="00350ED6">
        <w:rPr>
          <w:rStyle w:val="Strong"/>
        </w:rPr>
        <w:t>Explore</w:t>
      </w:r>
    </w:p>
    <w:p w14:paraId="6CF59FE5" w14:textId="0223D44D" w:rsidR="00F049FA" w:rsidRPr="001D1B4E" w:rsidRDefault="00F049FA" w:rsidP="001D1B4E">
      <w:pPr>
        <w:pStyle w:val="ListBullet"/>
      </w:pPr>
      <w:r>
        <w:t xml:space="preserve">Students could come up with their own questions, </w:t>
      </w:r>
      <w:r w:rsidR="511957CF">
        <w:t>that involve</w:t>
      </w:r>
      <w:r>
        <w:t xml:space="preserve"> more than 2 numbers.</w:t>
      </w:r>
    </w:p>
    <w:p w14:paraId="04C0E6F4" w14:textId="1B6D96BF" w:rsidR="00F049FA" w:rsidRDefault="00F049FA" w:rsidP="45BE9922">
      <w:pPr>
        <w:pStyle w:val="ListBullet"/>
        <w:rPr>
          <w:rFonts w:eastAsia="Calibri"/>
        </w:rPr>
      </w:pPr>
      <w:r>
        <w:t xml:space="preserve">Students could be given </w:t>
      </w:r>
      <w:r w:rsidR="6E10F5E6">
        <w:t>questions that involve distances with fractions and decimals</w:t>
      </w:r>
      <w:r w:rsidR="00D20FA9">
        <w:t>.</w:t>
      </w:r>
    </w:p>
    <w:p w14:paraId="05DFB4D2" w14:textId="77777777" w:rsidR="00F049FA" w:rsidRPr="00350ED6" w:rsidRDefault="00F049FA" w:rsidP="00350ED6">
      <w:pPr>
        <w:rPr>
          <w:rStyle w:val="Strong"/>
        </w:rPr>
      </w:pPr>
      <w:r w:rsidRPr="00350ED6">
        <w:rPr>
          <w:rStyle w:val="Strong"/>
        </w:rPr>
        <w:t>Summarise</w:t>
      </w:r>
    </w:p>
    <w:p w14:paraId="36C8BD69" w14:textId="1F743F22" w:rsidR="0FBE3D01" w:rsidRDefault="0FBE3D01" w:rsidP="45BE9922">
      <w:pPr>
        <w:pStyle w:val="ListBullet"/>
        <w:rPr>
          <w:rStyle w:val="Strong"/>
          <w:rFonts w:eastAsia="Calibri"/>
          <w:b w:val="0"/>
        </w:rPr>
      </w:pPr>
      <w:r w:rsidRPr="45BE9922">
        <w:rPr>
          <w:rStyle w:val="Strong"/>
          <w:b w:val="0"/>
        </w:rPr>
        <w:t xml:space="preserve">If students have been shown how to add and subtract integers using counters, they should be encouraged to compare the </w:t>
      </w:r>
      <w:r w:rsidR="00D20FA9">
        <w:rPr>
          <w:rStyle w:val="Strong"/>
          <w:b w:val="0"/>
        </w:rPr>
        <w:t>2</w:t>
      </w:r>
      <w:r w:rsidR="00D20FA9" w:rsidRPr="45BE9922">
        <w:rPr>
          <w:rStyle w:val="Strong"/>
          <w:b w:val="0"/>
        </w:rPr>
        <w:t xml:space="preserve"> </w:t>
      </w:r>
      <w:r w:rsidRPr="45BE9922">
        <w:rPr>
          <w:rStyle w:val="Strong"/>
          <w:b w:val="0"/>
        </w:rPr>
        <w:t>methods.</w:t>
      </w:r>
    </w:p>
    <w:p w14:paraId="145AAA87" w14:textId="4111AEDB" w:rsidR="0046104C" w:rsidRPr="00350ED6" w:rsidRDefault="0046104C" w:rsidP="00350ED6">
      <w:pPr>
        <w:rPr>
          <w:rStyle w:val="Strong"/>
        </w:rPr>
      </w:pPr>
      <w:r w:rsidRPr="00350ED6">
        <w:rPr>
          <w:rStyle w:val="Strong"/>
        </w:rPr>
        <w:t>Apply</w:t>
      </w:r>
    </w:p>
    <w:p w14:paraId="391F0FB6" w14:textId="49A6CBE6" w:rsidR="0046104C" w:rsidRDefault="0046104C" w:rsidP="001B516D">
      <w:pPr>
        <w:pStyle w:val="ListBullet"/>
        <w:rPr>
          <w:rStyle w:val="Strong"/>
        </w:rPr>
      </w:pPr>
      <w:r w:rsidRPr="45BE9922">
        <w:rPr>
          <w:rStyle w:val="Strong"/>
          <w:b w:val="0"/>
        </w:rPr>
        <w:t xml:space="preserve">Students could roll a die to get </w:t>
      </w:r>
      <w:r w:rsidR="00D20FA9">
        <w:rPr>
          <w:rStyle w:val="Strong"/>
          <w:b w:val="0"/>
        </w:rPr>
        <w:t>2</w:t>
      </w:r>
      <w:r w:rsidR="00D20FA9" w:rsidRPr="45BE9922">
        <w:rPr>
          <w:rStyle w:val="Strong"/>
          <w:b w:val="0"/>
        </w:rPr>
        <w:t xml:space="preserve"> </w:t>
      </w:r>
      <w:r w:rsidRPr="45BE9922">
        <w:rPr>
          <w:rStyle w:val="Strong"/>
          <w:b w:val="0"/>
        </w:rPr>
        <w:t xml:space="preserve">numbers if the birthday produces numbers that are difficult to </w:t>
      </w:r>
      <w:r w:rsidR="001B516D" w:rsidRPr="45BE9922">
        <w:rPr>
          <w:rStyle w:val="Strong"/>
          <w:b w:val="0"/>
        </w:rPr>
        <w:t>add to a number line.</w:t>
      </w:r>
    </w:p>
    <w:p w14:paraId="1738199B" w14:textId="27A752E3" w:rsidR="00D042D0" w:rsidRDefault="00F049FA" w:rsidP="00F049FA">
      <w:pPr>
        <w:pStyle w:val="Heading3"/>
      </w:pPr>
      <w:r>
        <w:t>Suggested opportunities for assessment</w:t>
      </w:r>
    </w:p>
    <w:p w14:paraId="307270A2" w14:textId="77777777" w:rsidR="00F049FA" w:rsidRPr="00350ED6" w:rsidRDefault="00F049FA" w:rsidP="00350ED6">
      <w:pPr>
        <w:rPr>
          <w:rStyle w:val="Strong"/>
        </w:rPr>
      </w:pPr>
      <w:r w:rsidRPr="00350ED6">
        <w:rPr>
          <w:rStyle w:val="Strong"/>
        </w:rPr>
        <w:t>Summarise</w:t>
      </w:r>
    </w:p>
    <w:p w14:paraId="3157BC89" w14:textId="016F869F" w:rsidR="00F049FA" w:rsidRPr="00727254" w:rsidRDefault="004D41ED" w:rsidP="00F049FA">
      <w:pPr>
        <w:pStyle w:val="ListBullet"/>
        <w:rPr>
          <w:b/>
        </w:rPr>
      </w:pPr>
      <w:r>
        <w:t xml:space="preserve">The teacher could collect the notes to future self </w:t>
      </w:r>
      <w:r w:rsidR="00085FE8">
        <w:t>and use as formative assessment for this section of the topic.</w:t>
      </w:r>
    </w:p>
    <w:p w14:paraId="0DE8AAC4" w14:textId="77777777" w:rsidR="00F049FA" w:rsidRPr="00350ED6" w:rsidRDefault="00F049FA" w:rsidP="00350ED6">
      <w:pPr>
        <w:rPr>
          <w:rStyle w:val="Strong"/>
        </w:rPr>
      </w:pPr>
      <w:r w:rsidRPr="00350ED6">
        <w:rPr>
          <w:rStyle w:val="Strong"/>
        </w:rPr>
        <w:t>Apply</w:t>
      </w:r>
    </w:p>
    <w:p w14:paraId="5923926C" w14:textId="23235755" w:rsidR="00F049FA" w:rsidRPr="00F049FA" w:rsidRDefault="00F049FA" w:rsidP="5CF8B27E">
      <w:pPr>
        <w:pStyle w:val="ListBullet"/>
        <w:rPr>
          <w:color w:val="000000" w:themeColor="text1"/>
        </w:rPr>
      </w:pPr>
      <w:r w:rsidRPr="00F049FA">
        <w:t>Teachers</w:t>
      </w:r>
      <w:r w:rsidRPr="00085FE8">
        <w:rPr>
          <w:color w:val="000000"/>
          <w:shd w:val="clear" w:color="auto" w:fill="FFFFFF"/>
        </w:rPr>
        <w:t xml:space="preserve"> could ask students to </w:t>
      </w:r>
      <w:r w:rsidRPr="5CF8B27E">
        <w:t>explain</w:t>
      </w:r>
      <w:r w:rsidRPr="00085FE8">
        <w:rPr>
          <w:color w:val="000000"/>
          <w:shd w:val="clear" w:color="auto" w:fill="FFFFFF"/>
        </w:rPr>
        <w:t xml:space="preserve"> and justify their strategy</w:t>
      </w:r>
      <w:r w:rsidR="00085FE8" w:rsidRPr="5CF8B27E">
        <w:rPr>
          <w:color w:val="000000"/>
          <w:shd w:val="clear" w:color="auto" w:fill="FFFFFF"/>
        </w:rPr>
        <w:t>.</w:t>
      </w:r>
    </w:p>
    <w:p w14:paraId="51F53653" w14:textId="56902A36" w:rsidR="003102C3" w:rsidRPr="00D20FA9" w:rsidRDefault="67BF9648" w:rsidP="00F049FA">
      <w:pPr>
        <w:pStyle w:val="ListBullet"/>
        <w:rPr>
          <w:rFonts w:eastAsia="Calibri"/>
          <w:color w:val="000000" w:themeColor="text1"/>
        </w:rPr>
      </w:pPr>
      <w:r w:rsidRPr="5CF8B27E">
        <w:rPr>
          <w:rFonts w:eastAsia="Calibri"/>
          <w:color w:val="000000" w:themeColor="text1"/>
        </w:rPr>
        <w:t>The teacher could observe students working in groups and check for understanding.</w:t>
      </w:r>
      <w:r w:rsidR="0070190E">
        <w:br w:type="page"/>
      </w:r>
    </w:p>
    <w:p w14:paraId="7A7BA508" w14:textId="2B9C066F" w:rsidR="00AE52AC" w:rsidRDefault="00AE52AC" w:rsidP="00AE52AC">
      <w:pPr>
        <w:pStyle w:val="Heading2"/>
      </w:pPr>
      <w:r>
        <w:lastRenderedPageBreak/>
        <w:t>Appendix A</w:t>
      </w:r>
    </w:p>
    <w:p w14:paraId="3BD77133" w14:textId="77777777" w:rsidR="00B30D1C" w:rsidRDefault="00B30D1C" w:rsidP="00B30D1C">
      <w:pPr>
        <w:pStyle w:val="Heading3"/>
      </w:pPr>
      <w:r>
        <w:t>Walking Stefan</w:t>
      </w:r>
    </w:p>
    <w:p w14:paraId="1AD144CC" w14:textId="1E6D27FD" w:rsidR="0057684E" w:rsidRDefault="00B6550E" w:rsidP="00E56008">
      <w:pPr>
        <w:pStyle w:val="ListNumber"/>
        <w:numPr>
          <w:ilvl w:val="0"/>
          <w:numId w:val="6"/>
        </w:numPr>
      </w:pPr>
      <w:r>
        <w:t>Use the website ‘Directed Number’ (</w:t>
      </w:r>
      <w:hyperlink r:id="rId18" w:history="1">
        <w:hyperlink r:id="rId19" w:history="1">
          <w:r w:rsidR="00A74E15" w:rsidRPr="00A74E15">
            <w:rPr>
              <w:rStyle w:val="Hyperlink"/>
            </w:rPr>
            <w:t>bit.ly/DirectedNumbers</w:t>
          </w:r>
        </w:hyperlink>
      </w:hyperlink>
      <w:r w:rsidR="00A74E15">
        <w:rPr>
          <w:rStyle w:val="Hyperlink"/>
        </w:rPr>
        <w:t>)</w:t>
      </w:r>
      <w:r>
        <w:t xml:space="preserve"> to model each of the questions below, and record Stefan’s movements in words.</w:t>
      </w:r>
    </w:p>
    <w:p w14:paraId="0495F464" w14:textId="070FAA54" w:rsidR="00A74E15" w:rsidRDefault="00A74E15" w:rsidP="00A74E15">
      <w:pPr>
        <w:pStyle w:val="Caption"/>
      </w:pPr>
      <w:r>
        <w:t xml:space="preserve">Table </w:t>
      </w:r>
      <w:r>
        <w:fldChar w:fldCharType="begin"/>
      </w:r>
      <w:r>
        <w:instrText>SEQ Table \* ARABIC</w:instrText>
      </w:r>
      <w:r>
        <w:fldChar w:fldCharType="separate"/>
      </w:r>
      <w:r>
        <w:rPr>
          <w:noProof/>
        </w:rPr>
        <w:t>1</w:t>
      </w:r>
      <w:r>
        <w:fldChar w:fldCharType="end"/>
      </w:r>
      <w:r>
        <w:t xml:space="preserve"> – Stefan's movements and direction</w:t>
      </w:r>
    </w:p>
    <w:tbl>
      <w:tblPr>
        <w:tblStyle w:val="Tableheader"/>
        <w:tblW w:w="0" w:type="auto"/>
        <w:tblLook w:val="04A0" w:firstRow="1" w:lastRow="0" w:firstColumn="1" w:lastColumn="0" w:noHBand="0" w:noVBand="1"/>
        <w:tblDescription w:val="Table with some equations in the first column, and an empty column for students to fill in labelled Describe Stefan's movements and direction. The first one reads Faces forwards and walks forwards 5 steps and then facing forwards, walks backwards 3 steps."/>
      </w:tblPr>
      <w:tblGrid>
        <w:gridCol w:w="1555"/>
        <w:gridCol w:w="8073"/>
      </w:tblGrid>
      <w:tr w:rsidR="0057684E" w14:paraId="63458510" w14:textId="77777777" w:rsidTr="000D6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490FE9" w14:textId="77777777" w:rsidR="0057684E" w:rsidRPr="002003DE" w:rsidRDefault="0057684E" w:rsidP="002003DE"/>
        </w:tc>
        <w:tc>
          <w:tcPr>
            <w:tcW w:w="8073" w:type="dxa"/>
          </w:tcPr>
          <w:p w14:paraId="32F45AA0" w14:textId="77777777" w:rsidR="0057684E" w:rsidRPr="002003DE" w:rsidRDefault="0057684E" w:rsidP="002003DE">
            <w:pPr>
              <w:cnfStyle w:val="100000000000" w:firstRow="1" w:lastRow="0" w:firstColumn="0" w:lastColumn="0" w:oddVBand="0" w:evenVBand="0" w:oddHBand="0" w:evenHBand="0" w:firstRowFirstColumn="0" w:firstRowLastColumn="0" w:lastRowFirstColumn="0" w:lastRowLastColumn="0"/>
            </w:pPr>
            <w:r w:rsidRPr="002003DE">
              <w:t>Describe Stefan’s movements and direction</w:t>
            </w:r>
          </w:p>
        </w:tc>
      </w:tr>
      <w:tr w:rsidR="00B6550E" w14:paraId="264C1CD8" w14:textId="77777777" w:rsidTr="000D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BFE56" w14:textId="7F839F98" w:rsidR="00B6550E" w:rsidRDefault="009B51AC" w:rsidP="000B312C">
            <w:r>
              <w:t>5</w:t>
            </w:r>
            <w:r w:rsidR="008955B3">
              <w:t> − </w:t>
            </w:r>
            <w:r>
              <w:t>3</w:t>
            </w:r>
          </w:p>
        </w:tc>
        <w:tc>
          <w:tcPr>
            <w:tcW w:w="8073" w:type="dxa"/>
          </w:tcPr>
          <w:p w14:paraId="70090D32" w14:textId="07B2FE1D" w:rsidR="00B6550E" w:rsidRDefault="00084AD2" w:rsidP="000D62CD">
            <w:pPr>
              <w:pStyle w:val="ListNumber"/>
              <w:numPr>
                <w:ilvl w:val="0"/>
                <w:numId w:val="0"/>
              </w:numPr>
              <w:cnfStyle w:val="000000100000" w:firstRow="0" w:lastRow="0" w:firstColumn="0" w:lastColumn="0" w:oddVBand="0" w:evenVBand="0" w:oddHBand="1" w:evenHBand="0" w:firstRowFirstColumn="0" w:firstRowLastColumn="0" w:lastRowFirstColumn="0" w:lastRowLastColumn="0"/>
            </w:pPr>
            <w:r>
              <w:t>Faces forwards and walks forwards 5 steps and then facing forwards, walks backwards 3 steps.</w:t>
            </w:r>
          </w:p>
        </w:tc>
      </w:tr>
      <w:tr w:rsidR="000637F1" w14:paraId="30C2ED66" w14:textId="77777777" w:rsidTr="000D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D447ADD" w14:textId="337236C5" w:rsidR="000637F1" w:rsidRDefault="000637F1" w:rsidP="000B312C">
            <w:r>
              <w:t>4</w:t>
            </w:r>
            <w:r w:rsidR="008955B3">
              <w:t> </w:t>
            </w:r>
            <w:r>
              <w:t>+</w:t>
            </w:r>
            <w:r w:rsidR="008955B3">
              <w:t> </w:t>
            </w:r>
            <w:r>
              <w:t>2</w:t>
            </w:r>
          </w:p>
        </w:tc>
        <w:tc>
          <w:tcPr>
            <w:tcW w:w="8073" w:type="dxa"/>
          </w:tcPr>
          <w:p w14:paraId="772A671E" w14:textId="77777777" w:rsidR="000637F1" w:rsidRDefault="000637F1" w:rsidP="000D62CD">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0637F1" w14:paraId="1724B63F" w14:textId="77777777" w:rsidTr="000D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A2D5F7E" w14:textId="2373BB39" w:rsidR="000B312C" w:rsidRPr="004E38D0" w:rsidRDefault="006B3241" w:rsidP="000B312C">
            <w:pPr>
              <w:rPr>
                <w:b w:val="0"/>
              </w:rPr>
            </w:pPr>
            <w:r>
              <w:t>(</w:t>
            </w:r>
            <w:r w:rsidR="008955B3">
              <w:t>− </w:t>
            </w:r>
            <w:r w:rsidR="000B312C">
              <w:t>4</w:t>
            </w:r>
            <w:r>
              <w:t>)</w:t>
            </w:r>
            <w:r w:rsidR="008955B3">
              <w:t> </w:t>
            </w:r>
            <w:r>
              <w:t>+</w:t>
            </w:r>
            <w:r w:rsidR="008955B3">
              <w:t> </w:t>
            </w:r>
            <w:r>
              <w:t>2</w:t>
            </w:r>
          </w:p>
        </w:tc>
        <w:tc>
          <w:tcPr>
            <w:tcW w:w="8073" w:type="dxa"/>
          </w:tcPr>
          <w:p w14:paraId="59B530F9" w14:textId="77777777" w:rsidR="000637F1" w:rsidRDefault="000637F1" w:rsidP="000D62CD">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0637F1" w14:paraId="101012E3" w14:textId="77777777" w:rsidTr="000D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B57E66" w14:textId="32B45324" w:rsidR="000637F1" w:rsidRDefault="006B3241" w:rsidP="000B312C">
            <w:r>
              <w:t>4</w:t>
            </w:r>
            <w:r w:rsidR="008955B3">
              <w:t> </w:t>
            </w:r>
            <w:r w:rsidR="000637F1">
              <w:t>+</w:t>
            </w:r>
            <w:r w:rsidR="008955B3">
              <w:t> </w:t>
            </w:r>
            <w:r>
              <w:t>(</w:t>
            </w:r>
            <w:r w:rsidR="008955B3">
              <w:t>− </w:t>
            </w:r>
            <w:r>
              <w:t>2)</w:t>
            </w:r>
          </w:p>
        </w:tc>
        <w:tc>
          <w:tcPr>
            <w:tcW w:w="8073" w:type="dxa"/>
          </w:tcPr>
          <w:p w14:paraId="43BEF6D5" w14:textId="77777777" w:rsidR="000637F1" w:rsidRDefault="000637F1" w:rsidP="000D62CD">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6471B6" w14:paraId="43D3753F" w14:textId="77777777" w:rsidTr="000D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64A35DB" w14:textId="22478497" w:rsidR="006471B6" w:rsidRDefault="0065035D" w:rsidP="000B312C">
            <w:r>
              <w:t>4</w:t>
            </w:r>
            <w:r w:rsidR="008955B3">
              <w:t> − </w:t>
            </w:r>
            <w:r>
              <w:t>2</w:t>
            </w:r>
            <w:r w:rsidR="000637F1">
              <w:t xml:space="preserve"> </w:t>
            </w:r>
          </w:p>
        </w:tc>
        <w:tc>
          <w:tcPr>
            <w:tcW w:w="8073" w:type="dxa"/>
          </w:tcPr>
          <w:p w14:paraId="2800DAB7" w14:textId="77777777" w:rsidR="006471B6" w:rsidRDefault="006471B6" w:rsidP="000D62CD">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57684E" w14:paraId="6E330F10" w14:textId="77777777" w:rsidTr="000D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0EA7F3" w14:textId="1C54AA93" w:rsidR="0057684E" w:rsidRDefault="0065035D" w:rsidP="000D62CD">
            <w:pPr>
              <w:pStyle w:val="ListNumber"/>
              <w:numPr>
                <w:ilvl w:val="0"/>
                <w:numId w:val="0"/>
              </w:numPr>
            </w:pPr>
            <w:r>
              <w:t>4</w:t>
            </w:r>
            <w:r w:rsidR="008955B3">
              <w:t> − </w:t>
            </w:r>
            <w:r w:rsidR="0057684E">
              <w:t>(</w:t>
            </w:r>
            <w:r w:rsidR="008955B3">
              <w:t>− </w:t>
            </w:r>
            <w:r>
              <w:t>2</w:t>
            </w:r>
            <w:r w:rsidR="0057684E">
              <w:t>)</w:t>
            </w:r>
          </w:p>
        </w:tc>
        <w:tc>
          <w:tcPr>
            <w:tcW w:w="8073" w:type="dxa"/>
          </w:tcPr>
          <w:p w14:paraId="364E201F" w14:textId="77777777" w:rsidR="0057684E" w:rsidRDefault="0057684E" w:rsidP="000D62CD">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57684E" w14:paraId="061C1BB8" w14:textId="77777777" w:rsidTr="000D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D5D5CB" w14:textId="1FD80D66" w:rsidR="0057684E" w:rsidRDefault="0065035D" w:rsidP="000D62CD">
            <w:pPr>
              <w:pStyle w:val="ListNumber"/>
              <w:numPr>
                <w:ilvl w:val="0"/>
                <w:numId w:val="0"/>
              </w:numPr>
            </w:pPr>
            <w:r>
              <w:t>(</w:t>
            </w:r>
            <w:r w:rsidR="008955B3">
              <w:t>− </w:t>
            </w:r>
            <w:r w:rsidR="00B41003">
              <w:t>4</w:t>
            </w:r>
            <w:r>
              <w:t>)</w:t>
            </w:r>
            <w:r w:rsidR="008955B3">
              <w:t> − </w:t>
            </w:r>
            <w:r w:rsidR="00B41003">
              <w:t>2</w:t>
            </w:r>
          </w:p>
        </w:tc>
        <w:tc>
          <w:tcPr>
            <w:tcW w:w="8073" w:type="dxa"/>
          </w:tcPr>
          <w:p w14:paraId="2177A5B0" w14:textId="77777777" w:rsidR="0057684E" w:rsidRDefault="0057684E" w:rsidP="000D62CD">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57684E" w14:paraId="753F90BA" w14:textId="77777777" w:rsidTr="000D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601FF5" w14:textId="56E25335" w:rsidR="0057684E" w:rsidRDefault="00B41003" w:rsidP="000D62CD">
            <w:pPr>
              <w:pStyle w:val="ListNumber"/>
              <w:numPr>
                <w:ilvl w:val="0"/>
                <w:numId w:val="0"/>
              </w:numPr>
            </w:pPr>
            <w:r>
              <w:t>(</w:t>
            </w:r>
            <w:r w:rsidR="008955B3">
              <w:t>− </w:t>
            </w:r>
            <w:r>
              <w:t>4)</w:t>
            </w:r>
            <w:r w:rsidR="008955B3">
              <w:t> − </w:t>
            </w:r>
            <w:r w:rsidR="0057684E">
              <w:t>(</w:t>
            </w:r>
            <w:r w:rsidR="008955B3">
              <w:t>− </w:t>
            </w:r>
            <w:r>
              <w:t>2</w:t>
            </w:r>
            <w:r w:rsidR="0057684E">
              <w:t>)</w:t>
            </w:r>
          </w:p>
        </w:tc>
        <w:tc>
          <w:tcPr>
            <w:tcW w:w="8073" w:type="dxa"/>
          </w:tcPr>
          <w:p w14:paraId="25B6EA19" w14:textId="77777777" w:rsidR="0057684E" w:rsidRDefault="0057684E" w:rsidP="000D62CD">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bl>
    <w:p w14:paraId="3A8F9913" w14:textId="528E4393" w:rsidR="00B30D1C" w:rsidRPr="008955B3" w:rsidRDefault="0038655B" w:rsidP="008955B3">
      <w:pPr>
        <w:pStyle w:val="ListNumber"/>
      </w:pPr>
      <w:r w:rsidRPr="008955B3">
        <w:t xml:space="preserve">For each question above, </w:t>
      </w:r>
      <w:r w:rsidR="001B270D" w:rsidRPr="008955B3">
        <w:t>could Stefan walk in a different way</w:t>
      </w:r>
      <w:r w:rsidR="008955B3">
        <w:t>,</w:t>
      </w:r>
      <w:r w:rsidR="001B270D" w:rsidRPr="008955B3">
        <w:t xml:space="preserve"> but</w:t>
      </w:r>
      <w:r w:rsidRPr="008955B3">
        <w:t xml:space="preserve"> still start and end in the same place?</w:t>
      </w:r>
      <w:r w:rsidR="00B30D1C" w:rsidRPr="008955B3">
        <w:br w:type="page"/>
      </w:r>
    </w:p>
    <w:p w14:paraId="01E07938" w14:textId="3D53B173" w:rsidR="00ED28C0" w:rsidRDefault="00ED28C0" w:rsidP="00ED28C0">
      <w:pPr>
        <w:pStyle w:val="Heading2"/>
      </w:pPr>
      <w:r>
        <w:lastRenderedPageBreak/>
        <w:t>Appendix B</w:t>
      </w:r>
    </w:p>
    <w:p w14:paraId="02684E52" w14:textId="26BCF45F" w:rsidR="0054656E" w:rsidRDefault="0054656E" w:rsidP="00A234D2">
      <w:pPr>
        <w:pStyle w:val="Heading3"/>
      </w:pPr>
      <w:r>
        <w:t>Cards for</w:t>
      </w:r>
      <w:r w:rsidR="004D41ED">
        <w:t xml:space="preserve"> </w:t>
      </w:r>
      <w:r>
        <w:t>Apply</w:t>
      </w:r>
    </w:p>
    <w:tbl>
      <w:tblPr>
        <w:tblStyle w:val="TableGrid"/>
        <w:tblW w:w="0" w:type="auto"/>
        <w:tblLook w:val="04A0" w:firstRow="1" w:lastRow="0" w:firstColumn="1" w:lastColumn="0" w:noHBand="0" w:noVBand="1"/>
        <w:tblDescription w:val="Cards to be cut out for the apply activity. There are 3 addition symbols, 3 subtraction symbols and 3 blank cards with the titles - birth date, birth month and number of months until next birthday (or age). "/>
      </w:tblPr>
      <w:tblGrid>
        <w:gridCol w:w="3209"/>
        <w:gridCol w:w="3209"/>
        <w:gridCol w:w="3210"/>
      </w:tblGrid>
      <w:tr w:rsidR="009F6918" w14:paraId="5C797947" w14:textId="77777777" w:rsidTr="00FC4675">
        <w:trPr>
          <w:trHeight w:val="3402"/>
        </w:trPr>
        <w:tc>
          <w:tcPr>
            <w:tcW w:w="3209" w:type="dxa"/>
          </w:tcPr>
          <w:p w14:paraId="359B3666" w14:textId="6904191D" w:rsidR="009F6918" w:rsidRPr="004D41ED" w:rsidRDefault="009F6918" w:rsidP="00A234D2">
            <w:pPr>
              <w:jc w:val="center"/>
            </w:pPr>
            <w:r w:rsidRPr="004D41ED">
              <w:t>Birth date</w:t>
            </w:r>
          </w:p>
        </w:tc>
        <w:tc>
          <w:tcPr>
            <w:tcW w:w="3209" w:type="dxa"/>
          </w:tcPr>
          <w:p w14:paraId="1E82B4D5" w14:textId="60370A90" w:rsidR="009F6918" w:rsidRPr="004D41ED" w:rsidRDefault="009F6918" w:rsidP="004D41ED">
            <w:pPr>
              <w:jc w:val="center"/>
            </w:pPr>
            <w:r w:rsidRPr="004D41ED">
              <w:t>Birth month</w:t>
            </w:r>
          </w:p>
        </w:tc>
        <w:tc>
          <w:tcPr>
            <w:tcW w:w="3210" w:type="dxa"/>
          </w:tcPr>
          <w:p w14:paraId="176017B0" w14:textId="7AF1FEF8" w:rsidR="009F6918" w:rsidRPr="004D41ED" w:rsidRDefault="00902D6D" w:rsidP="004D41ED">
            <w:pPr>
              <w:jc w:val="center"/>
            </w:pPr>
            <w:r>
              <w:t>Number of m</w:t>
            </w:r>
            <w:r w:rsidR="009F6918" w:rsidRPr="004D41ED">
              <w:t>onth</w:t>
            </w:r>
            <w:r w:rsidR="00E53098">
              <w:t>s</w:t>
            </w:r>
            <w:r w:rsidR="009F6918" w:rsidRPr="004D41ED">
              <w:t xml:space="preserve"> </w:t>
            </w:r>
            <w:r>
              <w:t>un</w:t>
            </w:r>
            <w:r w:rsidR="009F6918" w:rsidRPr="004D41ED">
              <w:t>til next birthday</w:t>
            </w:r>
            <w:r w:rsidR="00104E25">
              <w:t xml:space="preserve"> (or age)</w:t>
            </w:r>
          </w:p>
        </w:tc>
      </w:tr>
      <w:tr w:rsidR="009F6918" w14:paraId="2E3E15BE" w14:textId="77777777" w:rsidTr="00FC4675">
        <w:trPr>
          <w:trHeight w:val="3402"/>
        </w:trPr>
        <w:tc>
          <w:tcPr>
            <w:tcW w:w="3209" w:type="dxa"/>
            <w:vAlign w:val="center"/>
          </w:tcPr>
          <w:p w14:paraId="3B2E776E" w14:textId="1240089F" w:rsidR="009F6918" w:rsidRDefault="001E2786" w:rsidP="00A234D2">
            <w:pPr>
              <w:jc w:val="center"/>
            </w:pPr>
            <w:r>
              <w:rPr>
                <w:noProof/>
              </w:rPr>
              <mc:AlternateContent>
                <mc:Choice Requires="wpg">
                  <w:drawing>
                    <wp:inline distT="0" distB="0" distL="0" distR="0" wp14:anchorId="5EBD643A" wp14:editId="0F0BDFDC">
                      <wp:extent cx="997527" cy="1027430"/>
                      <wp:effectExtent l="0" t="0" r="12700" b="20320"/>
                      <wp:docPr id="5" name="Group 5" descr="Addition symbol"/>
                      <wp:cNvGraphicFramePr/>
                      <a:graphic xmlns:a="http://schemas.openxmlformats.org/drawingml/2006/main">
                        <a:graphicData uri="http://schemas.microsoft.com/office/word/2010/wordprocessingGroup">
                          <wpg:wgp>
                            <wpg:cNvGrpSpPr/>
                            <wpg:grpSpPr>
                              <a:xfrm>
                                <a:off x="0" y="0"/>
                                <a:ext cx="997527" cy="1027430"/>
                                <a:chOff x="0" y="0"/>
                                <a:chExt cx="997527" cy="1027430"/>
                              </a:xfrm>
                            </wpg:grpSpPr>
                            <wps:wsp>
                              <wps:cNvPr id="6" name="Rectangle 6"/>
                              <wps:cNvSpPr/>
                              <wps:spPr>
                                <a:xfrm>
                                  <a:off x="430750" y="0"/>
                                  <a:ext cx="158115" cy="102743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15636"/>
                                  <a:ext cx="997527" cy="188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11E8B719">
                    <v:group id="Group 5" style="width:78.55pt;height:80.9pt;mso-position-horizontal-relative:char;mso-position-vertical-relative:line" alt="Addition symbol" coordsize="9975,10274" o:spid="_x0000_s1026" w14:anchorId="5F9D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3kAwMAAKkJAAAOAAAAZHJzL2Uyb0RvYy54bWzsVt1P2zAQf5+0/8Hy+0gTkqaNSFFVBpqE&#10;BhpMPBvH+ZAc27Pdpuyv39lJCrTVpDFN2gM8GF/ufB8/3+/qs/Nty9GGadNIkePwZIIRE1QWjahy&#10;/P3+8tMMI2OJKAiXguX4iRl8vvj44axTGYtkLXnBNAInwmSdynFtrcqCwNCatcScSMUEKEupW2JB&#10;1FVQaNKB95YH0WQyDTqpC6UlZcbA14teiRfef1kyam/K0jCLeI4hN+tX7ddHtwaLM5JVmqi6oUMa&#10;5A1ZtKQREHTn6oJYgta6OXDVNlRLI0t7QmUbyLJsKPM1QDXhZK+aKy3XytdSZV2ldjABtHs4vdkt&#10;/bq50upO3WpAolMVYOElV8u21K37D1mirYfsaQcZ21pE4eN8niZRihEFVTiJ0vh0wJTWAPzBMVp/&#10;/v3BYAwbvEqmU9Ae5hkB83cI3NVEMQ+syQCBW42aIsdTjARpoUm/QdsQUXGGpq5BXHCw2oFkMgN4&#10;HUEIik8T6LJDmMJkFobJAUy7akmmtLFXTLbIbXKsIQXfUGRzbSwkAaajiYtsJG+Ky4ZzL+jqccU1&#10;2hDo8jhOo1Xs8oYjr8y4QB3cUpROIEdKgG0lJxa2rYLqjagwIrwCGlOrfexXp82RID54TQrWh04m&#10;8DdG7s0Ps3BVXBBT90d8CHeEZG1jYRTwps3xzDkaPXHhtMyTecDC3Uh/B273KIsnuEIte3YbRS8b&#10;CHJNjL0lGugM5cKIsjewlFwCBnLYYVRL/fPYd2cPPQZajDoYD4DPjzXRDCP+RUD3zcM4dvPEC3GS&#10;RiDol5rHlxqxblcS7iaEYaio3zp7y8dtqWX7AJNs6aKCiggKsfubGISV7ccWzELKlktvBjNEEXst&#10;7hR1zh1ODt777QPRaugkC1T9KseOJ9leQ/W27qSQy7WVZeO77RlXuEEnAPt6JvxzGsI02adh+kc0&#10;BPyAgXGYTE89f6F5jg2d2WweJUO3jqNupNg7C99Z+N+y0P80wnvAz9bh7eIeHC9lz9rnF9biFwAA&#10;AP//AwBQSwMEFAAGAAgAAAAhAFQWH4jcAAAABQEAAA8AAABkcnMvZG93bnJldi54bWxMj0FrwkAQ&#10;he+F/odlhN7qZlu0ErMRkbYnKVQLpbcxOybB7GzIrkn89117qZfhDW9475tsNdpG9NT52rEGNU1A&#10;EBfO1Fxq+Nq/PS5A+IBssHFMGi7kYZXf32WYGjfwJ/W7UIoYwj5FDVUIbSqlLyqy6KeuJY7e0XUW&#10;Q1y7UpoOhxhuG/mUJHNpsebYUGFLm4qK0+5sNbwPOKyf1Wu/PR03l5/97ON7q0jrh8m4XoIINIb/&#10;Y7jiR3TII9PBndl40WiIj4S/efVmLwrEIYq5WoDMM3lLn/8CAAD//wMAUEsBAi0AFAAGAAgAAAAh&#10;ALaDOJL+AAAA4QEAABMAAAAAAAAAAAAAAAAAAAAAAFtDb250ZW50X1R5cGVzXS54bWxQSwECLQAU&#10;AAYACAAAACEAOP0h/9YAAACUAQAACwAAAAAAAAAAAAAAAAAvAQAAX3JlbHMvLnJlbHNQSwECLQAU&#10;AAYACAAAACEAxK0N5AMDAACpCQAADgAAAAAAAAAAAAAAAAAuAgAAZHJzL2Uyb0RvYy54bWxQSwEC&#10;LQAUAAYACAAAACEAVBYfiNwAAAAFAQAADwAAAAAAAAAAAAAAAABdBQAAZHJzL2Rvd25yZXYueG1s&#10;UEsFBgAAAAAEAAQA8wAAAGYGAAAAAA==&#10;">
                      <v:rect id="Rectangle 6" style="position:absolute;left:4307;width:1581;height:10274;visibility:visible;mso-wrap-style:square;v-text-anchor:middle" o:spid="_x0000_s1027" fillcolor="#4472c4" strokecolor="#2f528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wAAANoAAAAPAAAAZHJzL2Rvd25yZXYueG1sRI/RasJA&#10;FETfC/7DcgXf6kbBUKKriFJQhEqNH3DJXjfR7N00u5q0X98tFHwcZuYMs1j1thYPan3lWMFknIAg&#10;Lpyu2Cg45++vbyB8QNZYOyYF3+RhtRy8LDDTruNPepyCERHCPkMFZQhNJqUvSrLox64hjt7FtRZD&#10;lK2RusUuwm0tp0mSSosVx4USG9qUVNxOd6vAXPPrrdlwuj9uZ4ePr2Nu9t2PUqNhv56DCNSHZ/i/&#10;vdMKUvi7Em+AXP4CAAD//wMAUEsBAi0AFAAGAAgAAAAhANvh9svuAAAAhQEAABMAAAAAAAAAAAAA&#10;AAAAAAAAAFtDb250ZW50X1R5cGVzXS54bWxQSwECLQAUAAYACAAAACEAWvQsW78AAAAVAQAACwAA&#10;AAAAAAAAAAAAAAAfAQAAX3JlbHMvLnJlbHNQSwECLQAUAAYACAAAACEAcvvnmsMAAADaAAAADwAA&#10;AAAAAAAAAAAAAAAHAgAAZHJzL2Rvd25yZXYueG1sUEsFBgAAAAADAAMAtwAAAPcCAAAAAA==&#10;"/>
                      <v:rect id="Rectangle 7" style="position:absolute;top:4156;width:9975;height:1889;visibility:visible;mso-wrap-style:square;v-text-anchor:middle" o:spid="_x0000_s1028" fillcolor="#4472c4" strokecolor="#2f528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IBwwAAANoAAAAPAAAAZHJzL2Rvd25yZXYueG1sRI/RasJA&#10;FETfhf7Dcgt9000LVYmuIpZCRVA0fsAle91Es3fT7Nakfr0rCD4OM3OGmc47W4kLNb50rOB9kIAg&#10;zp0u2Sg4ZN/9MQgfkDVWjknBP3mYz156U0y1a3lHl30wIkLYp6igCKFOpfR5QRb9wNXE0Tu6xmKI&#10;sjFSN9hGuK3kR5IMpcWS40KBNS0Lys/7P6vAnLLTuV7ycLX9+lxvfreZWbVXpd5eu8UERKAuPMOP&#10;9o9WMIL7lXgD5OwGAAD//wMAUEsBAi0AFAAGAAgAAAAhANvh9svuAAAAhQEAABMAAAAAAAAAAAAA&#10;AAAAAAAAAFtDb250ZW50X1R5cGVzXS54bWxQSwECLQAUAAYACAAAACEAWvQsW78AAAAVAQAACwAA&#10;AAAAAAAAAAAAAAAfAQAAX3JlbHMvLnJlbHNQSwECLQAUAAYACAAAACEAHbdCAcMAAADaAAAADwAA&#10;AAAAAAAAAAAAAAAHAgAAZHJzL2Rvd25yZXYueG1sUEsFBgAAAAADAAMAtwAAAPcCAAAAAA==&#10;"/>
                      <w10:anchorlock/>
                    </v:group>
                  </w:pict>
                </mc:Fallback>
              </mc:AlternateContent>
            </w:r>
          </w:p>
        </w:tc>
        <w:tc>
          <w:tcPr>
            <w:tcW w:w="3209" w:type="dxa"/>
            <w:vAlign w:val="center"/>
          </w:tcPr>
          <w:p w14:paraId="00A87A40" w14:textId="456B6FCB" w:rsidR="009F6918" w:rsidRDefault="001E2786" w:rsidP="007C1FB5">
            <w:pPr>
              <w:jc w:val="center"/>
            </w:pPr>
            <w:r>
              <w:rPr>
                <w:noProof/>
              </w:rPr>
              <mc:AlternateContent>
                <mc:Choice Requires="wpg">
                  <w:drawing>
                    <wp:inline distT="0" distB="0" distL="0" distR="0" wp14:anchorId="53156D2B" wp14:editId="285EB042">
                      <wp:extent cx="997527" cy="1027430"/>
                      <wp:effectExtent l="0" t="0" r="12700" b="20320"/>
                      <wp:docPr id="4" name="Group 4" descr="Addition symbol"/>
                      <wp:cNvGraphicFramePr/>
                      <a:graphic xmlns:a="http://schemas.openxmlformats.org/drawingml/2006/main">
                        <a:graphicData uri="http://schemas.microsoft.com/office/word/2010/wordprocessingGroup">
                          <wpg:wgp>
                            <wpg:cNvGrpSpPr/>
                            <wpg:grpSpPr>
                              <a:xfrm>
                                <a:off x="0" y="0"/>
                                <a:ext cx="997527" cy="1027430"/>
                                <a:chOff x="0" y="0"/>
                                <a:chExt cx="997527" cy="1027430"/>
                              </a:xfrm>
                            </wpg:grpSpPr>
                            <wps:wsp>
                              <wps:cNvPr id="2" name="Rectangle 2"/>
                              <wps:cNvSpPr/>
                              <wps:spPr>
                                <a:xfrm>
                                  <a:off x="430750" y="0"/>
                                  <a:ext cx="158115" cy="1027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415636"/>
                                  <a:ext cx="997527" cy="188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5BC02424">
                    <v:group id="Group 4" style="width:78.55pt;height:80.9pt;mso-position-horizontal-relative:char;mso-position-vertical-relative:line" alt="Addition symbol" coordsize="9975,10274" o:spid="_x0000_s1026" w14:anchorId="4146B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eC+AIAAPcJAAAOAAAAZHJzL2Uyb0RvYy54bWzsVltP2zAUfp+0/2D5faRJG9pGpKiCgSYh&#10;qICJZ+M4F8mxPdtt2v36HTsXOlohjWkPk+DB+Njn+uV8pz4739YcbZg2lRQpDk9GGDFBZVaJIsXf&#10;H6++zDAyloiMcClYinfM4PPF509njUpYJEvJM6YROBEmaVSKS2tVEgSGlqwm5kQqJuAyl7omFkRd&#10;BJkmDXiveRCNRqdBI3WmtKTMGDi9bC/xwvvPc0btXZ4bZhFPMeRm/ar9+uzWYHFGkkITVVa0S4O8&#10;I4uaVAKCDq4uiSVorasDV3VFtTQytydU1oHM84oyXwNUE45eVXOt5Vr5WoqkKdQAE0D7Cqd3u6W3&#10;m2utHtRKAxKNKgALL7latrmu3X/IEm09ZLsBMra1iMLhfD6NoylGFK7CUTSdjDtMaQnAH5jR8uvb&#10;hkEfNvgtmUZBe5gXBMzfIfBQEsU8sCYBBFYaVVmKI4wEqaFJ76FtiCg4Q5FrEBcctAaQTGIAryMI&#10;QfHTGLrsEKYwnoVhfADTUC1JlDb2mskauU2KNaTgG4psboyFJEC1VwHBpdQm4Xd2x5nLh4t7lkMt&#10;8GEib+15xC64RhsCDCCUMmHD9qokGWuP4xH8uUohyGDhJe/Qec4rzgffnQPH0UPfrZtO35kyT8PB&#10;ePRWYq3xYOEjS2EH47oSUh9zwKGqLnKr34PUQuNQepbZDr60lu0QMIpeVYD1DTF2RTSwHr4cTDJ7&#10;B0vOZZNi2e0wKqX+eezc6UMrwi1GDUyRFJsfa6IZRvybgCadh5OJGztemMTTCAS9f/O8fyPW9YWE&#10;zxTCzFTUb52+5f0217J+goG3dFHhiggKsVNMre6FC9tONxiZlC2XXg1GjSL2Rjwo6pw7VF0vPW6f&#10;iFZdw1lg9K3siUGSV33X6jpLIZdrK/PKN+ULrh3eQNKWMP+creNDto7/iK2AHxB1Esan41NnCJ16&#10;bDbNZvMo7nqrn4g9Ez/IukfvD7L+l2T1P7TwuvDzvnsJuefLvuzJ/fJeW/wCAAD//wMAUEsDBBQA&#10;BgAIAAAAIQBUFh+I3AAAAAUBAAAPAAAAZHJzL2Rvd25yZXYueG1sTI9Ba8JAEIXvhf6HZYTe6mZb&#10;tBKzEZG2JylUC6W3MTsmwexsyK5J/Pdde6mX4Q1veO+bbDXaRvTU+dqxBjVNQBAXztRcavjavz0u&#10;QPiAbLBxTBou5GGV399lmBo38Cf1u1CKGMI+RQ1VCG0qpS8qsuinriWO3tF1FkNcu1KaDocYbhv5&#10;lCRzabHm2FBhS5uKitPubDW8Dzisn9Vrvz0dN5ef/ezje6tI64fJuF6CCDSG/2O44kd0yCPTwZ3Z&#10;eNFoiI+Ev3n1Zi8KxCGKuVqAzDN5S5//AgAA//8DAFBLAQItABQABgAIAAAAIQC2gziS/gAAAOEB&#10;AAATAAAAAAAAAAAAAAAAAAAAAABbQ29udGVudF9UeXBlc10ueG1sUEsBAi0AFAAGAAgAAAAhADj9&#10;If/WAAAAlAEAAAsAAAAAAAAAAAAAAAAALwEAAF9yZWxzLy5yZWxzUEsBAi0AFAAGAAgAAAAhAITZ&#10;J4L4AgAA9wkAAA4AAAAAAAAAAAAAAAAALgIAAGRycy9lMm9Eb2MueG1sUEsBAi0AFAAGAAgAAAAh&#10;AFQWH4jcAAAABQEAAA8AAAAAAAAAAAAAAAAAUgUAAGRycy9kb3ducmV2LnhtbFBLBQYAAAAABAAE&#10;APMAAABbBgAAAAA=&#10;">
                      <v:rect id="Rectangle 2" style="position:absolute;left:4307;width:1581;height:10274;visibility:visible;mso-wrap-style:square;v-text-anchor:middle" o:spid="_x0000_s1027"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v:rect id="Rectangle 3" style="position:absolute;top:4156;width:9975;height:1889;visibility:visible;mso-wrap-style:square;v-text-anchor:middle" o:spid="_x0000_s1028"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w10:anchorlock/>
                    </v:group>
                  </w:pict>
                </mc:Fallback>
              </mc:AlternateContent>
            </w:r>
          </w:p>
        </w:tc>
        <w:tc>
          <w:tcPr>
            <w:tcW w:w="3210" w:type="dxa"/>
            <w:vAlign w:val="center"/>
          </w:tcPr>
          <w:p w14:paraId="5A66A112" w14:textId="2D2836BE" w:rsidR="009F6918" w:rsidRDefault="001E2786" w:rsidP="007C1FB5">
            <w:pPr>
              <w:jc w:val="center"/>
            </w:pPr>
            <w:r>
              <w:rPr>
                <w:noProof/>
              </w:rPr>
              <mc:AlternateContent>
                <mc:Choice Requires="wpg">
                  <w:drawing>
                    <wp:inline distT="0" distB="0" distL="0" distR="0" wp14:anchorId="7AC8F07C" wp14:editId="1B6DF6C2">
                      <wp:extent cx="997527" cy="1027430"/>
                      <wp:effectExtent l="0" t="0" r="12700" b="20320"/>
                      <wp:docPr id="9" name="Group 9" descr="Addition symbol"/>
                      <wp:cNvGraphicFramePr/>
                      <a:graphic xmlns:a="http://schemas.openxmlformats.org/drawingml/2006/main">
                        <a:graphicData uri="http://schemas.microsoft.com/office/word/2010/wordprocessingGroup">
                          <wpg:wgp>
                            <wpg:cNvGrpSpPr/>
                            <wpg:grpSpPr>
                              <a:xfrm>
                                <a:off x="0" y="0"/>
                                <a:ext cx="997527" cy="1027430"/>
                                <a:chOff x="0" y="0"/>
                                <a:chExt cx="997527" cy="1027430"/>
                              </a:xfrm>
                            </wpg:grpSpPr>
                            <wps:wsp>
                              <wps:cNvPr id="10" name="Rectangle 10"/>
                              <wps:cNvSpPr/>
                              <wps:spPr>
                                <a:xfrm>
                                  <a:off x="430750" y="0"/>
                                  <a:ext cx="158115" cy="1027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415636"/>
                                  <a:ext cx="997527" cy="188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1D027940">
                    <v:group id="Group 9" style="width:78.55pt;height:80.9pt;mso-position-horizontal-relative:char;mso-position-vertical-relative:line" alt="Addition symbol" coordsize="9975,10274" o:spid="_x0000_s1026" w14:anchorId="0F0A3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le/AIAAPsJAAAOAAAAZHJzL2Uyb0RvYy54bWzsVltP2zAUfp+0/2D5feRCQ9uIFFUw0CQE&#10;CJh4No5zkRzbs92m3a/fsXOhoxWTmDRpEjwYH/tcv5zv1Kdnm4ajNdOmliLD0VGIERNU5rUoM/z9&#10;8fLLDCNjicgJl4JleMsMPlt8/nTaqpTFspI8ZxqBE2HSVmW4slalQWBoxRpijqRiAi4LqRtiQdRl&#10;kGvSgveGB3EYngSt1LnSkjJj4PSiu8QL778oGLW3RWGYRTzDkJv1q/brs1uDxSlJS01UVdM+DfKO&#10;LBpSCwg6uroglqCVrvdcNTXV0sjCHlHZBLIoasp8DVBNFL6q5krLlfK1lGlbqhEmgPYVTu92S2/W&#10;V1o9qDsNSLSqBCy85GrZFLpx/yFLtPGQbUfI2MYiCofz+TSJpxhRuIrCeDo57jGlFQC/Z0arr28b&#10;BkPY4LdkWgXtYV4QMH+HwENFFPPAmhQQuNOozl3+GAnSQJfeQ98QUXKG4MwD4/VGmExqALEDGEH5&#10;0wTc7AMVJbMoSvaAGuslqdLGXjHZILfJsIYcfEuR9bWxkASoDiogOES6JPzObjlz+XBxzwqoBj5N&#10;7K09k9g512hNgAOEUiZs1F1VJGfdcRLCn6sUgowWXvIOneei5nz03TtwLN333bnp9Z0p80QcjcO3&#10;EuuMRwsfWQo7Gje1kPqQAw5V9ZE7/QGkDhqH0rPMt/CttezGgFH0sgasr4mxd0QD7+HLwSyzt7AU&#10;XLYZlv0Oo0rqn4fOnT40I9xi1MIcybD5sSKaYcS/CWjTeTSZuMHjhUkyjUHQuzfPuzdi1ZxL+EwR&#10;TE1F/dbpWz5sCy2bJxh5SxcVroigEDvD1OpBOLfdfIOhSdly6dVg2Chir8WDos65Q9X10uPmiWjV&#10;N5wFTt/IgRokfdV3na6zFHK5srKofVO+4NrjDTR1k+Rf8BVQ2uOrbwIXHnj9Z74CgkDVSZScHJ+4&#10;7oFePTSfZrN5nPTdNUzFgYsfdN0h+Add/0u6+h9beGH4id+/htwTZlf29H55sy1+AQAA//8DAFBL&#10;AwQUAAYACAAAACEAVBYfiNwAAAAFAQAADwAAAGRycy9kb3ducmV2LnhtbEyPQWvCQBCF74X+h2WE&#10;3upmW7QSsxGRticpVAultzE7JsHsbMiuSfz3XXupl+ENb3jvm2w12kb01PnasQY1TUAQF87UXGr4&#10;2r89LkD4gGywcUwaLuRhld/fZZgaN/An9btQihjCPkUNVQhtKqUvKrLop64ljt7RdRZDXLtSmg6H&#10;GG4b+ZQkc2mx5thQYUubiorT7mw1vA84rJ/Va789HTeXn/3s43urSOuHybheggg0hv9juOJHdMgj&#10;08Gd2XjRaIiPhL959WYvCsQhirlagMwzeUuf/wIAAP//AwBQSwECLQAUAAYACAAAACEAtoM4kv4A&#10;AADhAQAAEwAAAAAAAAAAAAAAAAAAAAAAW0NvbnRlbnRfVHlwZXNdLnhtbFBLAQItABQABgAIAAAA&#10;IQA4/SH/1gAAAJQBAAALAAAAAAAAAAAAAAAAAC8BAABfcmVscy8ucmVsc1BLAQItABQABgAIAAAA&#10;IQBwLOle/AIAAPsJAAAOAAAAAAAAAAAAAAAAAC4CAABkcnMvZTJvRG9jLnhtbFBLAQItABQABgAI&#10;AAAAIQBUFh+I3AAAAAUBAAAPAAAAAAAAAAAAAAAAAFYFAABkcnMvZG93bnJldi54bWxQSwUGAAAA&#10;AAQABADzAAAAXwYAAAAA&#10;">
                      <v:rect id="Rectangle 10" style="position:absolute;left:4307;width:1581;height:10274;visibility:visible;mso-wrap-style:square;v-text-anchor:middle" o:spid="_x0000_s1027"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v:rect id="Rectangle 11" style="position:absolute;top:4156;width:9975;height:1889;visibility:visible;mso-wrap-style:square;v-text-anchor:middle" o:spid="_x0000_s1028"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w10:anchorlock/>
                    </v:group>
                  </w:pict>
                </mc:Fallback>
              </mc:AlternateContent>
            </w:r>
          </w:p>
        </w:tc>
      </w:tr>
      <w:tr w:rsidR="009F6918" w14:paraId="09A6BCF3" w14:textId="77777777" w:rsidTr="00FC4675">
        <w:trPr>
          <w:trHeight w:val="3402"/>
        </w:trPr>
        <w:tc>
          <w:tcPr>
            <w:tcW w:w="3209" w:type="dxa"/>
            <w:vAlign w:val="center"/>
          </w:tcPr>
          <w:p w14:paraId="1ED4F60A" w14:textId="4DE79EB2" w:rsidR="009F6918" w:rsidRDefault="001E2786" w:rsidP="00A234D2">
            <w:pPr>
              <w:jc w:val="center"/>
            </w:pPr>
            <w:r>
              <w:rPr>
                <w:noProof/>
              </w:rPr>
              <mc:AlternateContent>
                <mc:Choice Requires="wps">
                  <w:drawing>
                    <wp:inline distT="0" distB="0" distL="0" distR="0" wp14:anchorId="760801D0" wp14:editId="33313437">
                      <wp:extent cx="997527" cy="188925"/>
                      <wp:effectExtent l="0" t="0" r="12700" b="20955"/>
                      <wp:docPr id="17" name="Rectangle 17" descr="Subtraction symbol"/>
                      <wp:cNvGraphicFramePr/>
                      <a:graphic xmlns:a="http://schemas.openxmlformats.org/drawingml/2006/main">
                        <a:graphicData uri="http://schemas.microsoft.com/office/word/2010/wordprocessingShape">
                          <wps:wsp>
                            <wps:cNvSpPr/>
                            <wps:spPr>
                              <a:xfrm>
                                <a:off x="0" y="0"/>
                                <a:ext cx="997527" cy="188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4B5CD60A">
                    <v:rect id="Rectangle 17" style="width:78.55pt;height:14.9pt;visibility:visible;mso-wrap-style:square;mso-left-percent:-10001;mso-top-percent:-10001;mso-position-horizontal:absolute;mso-position-horizontal-relative:char;mso-position-vertical:absolute;mso-position-vertical-relative:line;mso-left-percent:-10001;mso-top-percent:-10001;v-text-anchor:middle" alt="Subtraction symbol" o:spid="_x0000_s1026" fillcolor="#4472c4" strokecolor="#2f528f" strokeweight="1pt" w14:anchorId="6E073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2FZAIAAOsEAAAOAAAAZHJzL2Uyb0RvYy54bWysVEtvGjEQvlfqf7B8bxZWUGCVJUJEqSpF&#10;SSQS5Tx4bdaSX7UNS/rrO/YuIUlzqsrBzHhenm++2curo1bkwH2Q1tR0fDGihBtmG2l2NX16vPk2&#10;pyREMA0oa3hNX3igV8uvXy47V/HStlY13BNMYkLVuZq2MbqqKAJruYZwYR03aBTWa4io+l3ReOgw&#10;u1ZFORp9LzrrG+ct4yHg7XVvpMucXwjO4r0QgUeiaopvi/n0+dyms1heQrXz4FrJhmfAP7xCgzRY&#10;9DXVNUQgey//SqUl8zZYES+Y1YUVQjKee8BuxqMP3WxacDz3guAE9wpT+H9p2d1h4x48wtC5UAUU&#10;UxdH4XX6x/eRYwbr5RUsfoyE4eViMZuWM0oYmsbz+aKcJjCLc7DzIf7gVpMk1NTjLDJEcLgNsXc9&#10;uaRawSrZ3EilsuJ327Xy5AA4t8lkVq4nQ/Z3bsqQDquXsxHOlgHyRyiIKGrX1DSYHSWgdkhMFn2u&#10;/S46fFIkF2+h4X3p6Qh/p8q9e+7xXZ7UxTWEtg/JphQClZYRya2kruk8JTplUiZZeabngMUZ/SRt&#10;bfPy4Im3PV+DYzcSi9xCiA/gkaDYLi5dvMdDKIsY2EGipLX+92f3yR95g1ZKOiQ84vNrD55Ton4a&#10;ZNRiPJmkDcnKZDorUfFvLdu3FrPXa4uzGeN6O5bF5B/VSRTe6mfczVWqiiYwDGv3kxiUdewXEbeb&#10;8dUqu+FWOIi3ZuNYSp5wSvA+Hp/Bu4FJESl4Z0/LAdUHQvW+KdLY1T5aITPbzrjiBJOCG5VnOWx/&#10;Wtm3evY6f6OWfwAAAP//AwBQSwMEFAAGAAgAAAAhAHPxeRHdAAAABAEAAA8AAABkcnMvZG93bnJl&#10;di54bWxMj0FPwkAQhe8m/ofNmHiTLSQglk6JwXggJhKoP2DpDttCd7Z2F1r99S5e9DLJy3t575ts&#10;OdhGXKjztWOE8SgBQVw6XbNB+CheH+YgfFCsVeOYEL7IwzK/vclUql3PW7rsghGxhH2qEKoQ2lRK&#10;X1ZklR+5ljh6B9dZFaLsjNSd6mO5beQkSWbSqprjQqVaWlVUnnZni2COxfHUrni23rxM394/N4VZ&#10;99+I93fD8wJEoCH8heGKH9Ehj0x7d2btRYMQHwm/9+pNH8cg9giTpznIPJP/4fMfAAAA//8DAFBL&#10;AQItABQABgAIAAAAIQC2gziS/gAAAOEBAAATAAAAAAAAAAAAAAAAAAAAAABbQ29udGVudF9UeXBl&#10;c10ueG1sUEsBAi0AFAAGAAgAAAAhADj9If/WAAAAlAEAAAsAAAAAAAAAAAAAAAAALwEAAF9yZWxz&#10;Ly5yZWxzUEsBAi0AFAAGAAgAAAAhAP3brYVkAgAA6wQAAA4AAAAAAAAAAAAAAAAALgIAAGRycy9l&#10;Mm9Eb2MueG1sUEsBAi0AFAAGAAgAAAAhAHPxeRHdAAAABAEAAA8AAAAAAAAAAAAAAAAAvgQAAGRy&#10;cy9kb3ducmV2LnhtbFBLBQYAAAAABAAEAPMAAADIBQAAAAA=&#10;">
                      <w10:anchorlock/>
                    </v:rect>
                  </w:pict>
                </mc:Fallback>
              </mc:AlternateContent>
            </w:r>
          </w:p>
        </w:tc>
        <w:tc>
          <w:tcPr>
            <w:tcW w:w="3209" w:type="dxa"/>
            <w:vAlign w:val="center"/>
          </w:tcPr>
          <w:p w14:paraId="6AEF9334" w14:textId="64B12EA6" w:rsidR="009F6918" w:rsidRDefault="001E2786" w:rsidP="007C1FB5">
            <w:pPr>
              <w:jc w:val="center"/>
            </w:pPr>
            <w:r>
              <w:rPr>
                <w:noProof/>
              </w:rPr>
              <mc:AlternateContent>
                <mc:Choice Requires="wps">
                  <w:drawing>
                    <wp:inline distT="0" distB="0" distL="0" distR="0" wp14:anchorId="5346A1EE" wp14:editId="1C412239">
                      <wp:extent cx="997527" cy="188925"/>
                      <wp:effectExtent l="0" t="0" r="12700" b="20955"/>
                      <wp:docPr id="16" name="Rectangle 16" descr="Subtraction symbol"/>
                      <wp:cNvGraphicFramePr/>
                      <a:graphic xmlns:a="http://schemas.openxmlformats.org/drawingml/2006/main">
                        <a:graphicData uri="http://schemas.microsoft.com/office/word/2010/wordprocessingShape">
                          <wps:wsp>
                            <wps:cNvSpPr/>
                            <wps:spPr>
                              <a:xfrm>
                                <a:off x="0" y="0"/>
                                <a:ext cx="997527" cy="188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6BCFBF03">
                    <v:rect id="Rectangle 16" style="width:78.55pt;height:14.9pt;visibility:visible;mso-wrap-style:square;mso-left-percent:-10001;mso-top-percent:-10001;mso-position-horizontal:absolute;mso-position-horizontal-relative:char;mso-position-vertical:absolute;mso-position-vertical-relative:line;mso-left-percent:-10001;mso-top-percent:-10001;v-text-anchor:middle" alt="Subtraction symbol" o:spid="_x0000_s1026" fillcolor="#4472c4" strokecolor="#2f528f" strokeweight="1pt" w14:anchorId="5180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2FZAIAAOsEAAAOAAAAZHJzL2Uyb0RvYy54bWysVEtvGjEQvlfqf7B8bxZWUGCVJUJEqSpF&#10;SSQS5Tx4bdaSX7UNS/rrO/YuIUlzqsrBzHhenm++2curo1bkwH2Q1tR0fDGihBtmG2l2NX16vPk2&#10;pyREMA0oa3hNX3igV8uvXy47V/HStlY13BNMYkLVuZq2MbqqKAJruYZwYR03aBTWa4io+l3ReOgw&#10;u1ZFORp9LzrrG+ct4yHg7XVvpMucXwjO4r0QgUeiaopvi/n0+dyms1heQrXz4FrJhmfAP7xCgzRY&#10;9DXVNUQgey//SqUl8zZYES+Y1YUVQjKee8BuxqMP3WxacDz3guAE9wpT+H9p2d1h4x48wtC5UAUU&#10;UxdH4XX6x/eRYwbr5RUsfoyE4eViMZuWM0oYmsbz+aKcJjCLc7DzIf7gVpMk1NTjLDJEcLgNsXc9&#10;uaRawSrZ3EilsuJ327Xy5AA4t8lkVq4nQ/Z3bsqQDquXsxHOlgHyRyiIKGrX1DSYHSWgdkhMFn2u&#10;/S46fFIkF2+h4X3p6Qh/p8q9e+7xXZ7UxTWEtg/JphQClZYRya2kruk8JTplUiZZeabngMUZ/SRt&#10;bfPy4Im3PV+DYzcSi9xCiA/gkaDYLi5dvMdDKIsY2EGipLX+92f3yR95g1ZKOiQ84vNrD55Ton4a&#10;ZNRiPJmkDcnKZDorUfFvLdu3FrPXa4uzGeN6O5bF5B/VSRTe6mfczVWqiiYwDGv3kxiUdewXEbeb&#10;8dUqu+FWOIi3ZuNYSp5wSvA+Hp/Bu4FJESl4Z0/LAdUHQvW+KdLY1T5aITPbzrjiBJOCG5VnOWx/&#10;Wtm3evY6f6OWfwAAAP//AwBQSwMEFAAGAAgAAAAhAHPxeRHdAAAABAEAAA8AAABkcnMvZG93bnJl&#10;di54bWxMj0FPwkAQhe8m/ofNmHiTLSQglk6JwXggJhKoP2DpDttCd7Z2F1r99S5e9DLJy3t575ts&#10;OdhGXKjztWOE8SgBQVw6XbNB+CheH+YgfFCsVeOYEL7IwzK/vclUql3PW7rsghGxhH2qEKoQ2lRK&#10;X1ZklR+5ljh6B9dZFaLsjNSd6mO5beQkSWbSqprjQqVaWlVUnnZni2COxfHUrni23rxM394/N4VZ&#10;99+I93fD8wJEoCH8heGKH9Ehj0x7d2btRYMQHwm/9+pNH8cg9giTpznIPJP/4fMfAAAA//8DAFBL&#10;AQItABQABgAIAAAAIQC2gziS/gAAAOEBAAATAAAAAAAAAAAAAAAAAAAAAABbQ29udGVudF9UeXBl&#10;c10ueG1sUEsBAi0AFAAGAAgAAAAhADj9If/WAAAAlAEAAAsAAAAAAAAAAAAAAAAALwEAAF9yZWxz&#10;Ly5yZWxzUEsBAi0AFAAGAAgAAAAhAP3brYVkAgAA6wQAAA4AAAAAAAAAAAAAAAAALgIAAGRycy9l&#10;Mm9Eb2MueG1sUEsBAi0AFAAGAAgAAAAhAHPxeRHdAAAABAEAAA8AAAAAAAAAAAAAAAAAvgQAAGRy&#10;cy9kb3ducmV2LnhtbFBLBQYAAAAABAAEAPMAAADIBQAAAAA=&#10;">
                      <w10:anchorlock/>
                    </v:rect>
                  </w:pict>
                </mc:Fallback>
              </mc:AlternateContent>
            </w:r>
          </w:p>
        </w:tc>
        <w:tc>
          <w:tcPr>
            <w:tcW w:w="3210" w:type="dxa"/>
            <w:vAlign w:val="center"/>
          </w:tcPr>
          <w:p w14:paraId="03EF2D3A" w14:textId="562577DA" w:rsidR="009F6918" w:rsidRDefault="001E2786" w:rsidP="007C1FB5">
            <w:pPr>
              <w:jc w:val="center"/>
            </w:pPr>
            <w:r>
              <w:rPr>
                <w:noProof/>
              </w:rPr>
              <mc:AlternateContent>
                <mc:Choice Requires="wps">
                  <w:drawing>
                    <wp:inline distT="0" distB="0" distL="0" distR="0" wp14:anchorId="7673D3AA" wp14:editId="5D4CAB68">
                      <wp:extent cx="997527" cy="188925"/>
                      <wp:effectExtent l="0" t="0" r="12700" b="20955"/>
                      <wp:docPr id="22" name="Rectangle 22" descr="Subtraction symbol"/>
                      <wp:cNvGraphicFramePr/>
                      <a:graphic xmlns:a="http://schemas.openxmlformats.org/drawingml/2006/main">
                        <a:graphicData uri="http://schemas.microsoft.com/office/word/2010/wordprocessingShape">
                          <wps:wsp>
                            <wps:cNvSpPr/>
                            <wps:spPr>
                              <a:xfrm>
                                <a:off x="0" y="0"/>
                                <a:ext cx="997527" cy="188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74642F7A">
                    <v:rect id="Rectangle 22" style="width:78.55pt;height:14.9pt;visibility:visible;mso-wrap-style:square;mso-left-percent:-10001;mso-top-percent:-10001;mso-position-horizontal:absolute;mso-position-horizontal-relative:char;mso-position-vertical:absolute;mso-position-vertical-relative:line;mso-left-percent:-10001;mso-top-percent:-10001;v-text-anchor:middle" alt="Subtraction symbol" o:spid="_x0000_s1026" fillcolor="#4472c4" strokecolor="#2f528f" strokeweight="1pt" w14:anchorId="017C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2FZAIAAOsEAAAOAAAAZHJzL2Uyb0RvYy54bWysVEtvGjEQvlfqf7B8bxZWUGCVJUJEqSpF&#10;SSQS5Tx4bdaSX7UNS/rrO/YuIUlzqsrBzHhenm++2curo1bkwH2Q1tR0fDGihBtmG2l2NX16vPk2&#10;pyREMA0oa3hNX3igV8uvXy47V/HStlY13BNMYkLVuZq2MbqqKAJruYZwYR03aBTWa4io+l3ReOgw&#10;u1ZFORp9LzrrG+ct4yHg7XVvpMucXwjO4r0QgUeiaopvi/n0+dyms1heQrXz4FrJhmfAP7xCgzRY&#10;9DXVNUQgey//SqUl8zZYES+Y1YUVQjKee8BuxqMP3WxacDz3guAE9wpT+H9p2d1h4x48wtC5UAUU&#10;UxdH4XX6x/eRYwbr5RUsfoyE4eViMZuWM0oYmsbz+aKcJjCLc7DzIf7gVpMk1NTjLDJEcLgNsXc9&#10;uaRawSrZ3EilsuJ327Xy5AA4t8lkVq4nQ/Z3bsqQDquXsxHOlgHyRyiIKGrX1DSYHSWgdkhMFn2u&#10;/S46fFIkF2+h4X3p6Qh/p8q9e+7xXZ7UxTWEtg/JphQClZYRya2kruk8JTplUiZZeabngMUZ/SRt&#10;bfPy4Im3PV+DYzcSi9xCiA/gkaDYLi5dvMdDKIsY2EGipLX+92f3yR95g1ZKOiQ84vNrD55Ton4a&#10;ZNRiPJmkDcnKZDorUfFvLdu3FrPXa4uzGeN6O5bF5B/VSRTe6mfczVWqiiYwDGv3kxiUdewXEbeb&#10;8dUqu+FWOIi3ZuNYSp5wSvA+Hp/Bu4FJESl4Z0/LAdUHQvW+KdLY1T5aITPbzrjiBJOCG5VnOWx/&#10;Wtm3evY6f6OWfwAAAP//AwBQSwMEFAAGAAgAAAAhAHPxeRHdAAAABAEAAA8AAABkcnMvZG93bnJl&#10;di54bWxMj0FPwkAQhe8m/ofNmHiTLSQglk6JwXggJhKoP2DpDttCd7Z2F1r99S5e9DLJy3t575ts&#10;OdhGXKjztWOE8SgBQVw6XbNB+CheH+YgfFCsVeOYEL7IwzK/vclUql3PW7rsghGxhH2qEKoQ2lRK&#10;X1ZklR+5ljh6B9dZFaLsjNSd6mO5beQkSWbSqprjQqVaWlVUnnZni2COxfHUrni23rxM394/N4VZ&#10;99+I93fD8wJEoCH8heGKH9Ehj0x7d2btRYMQHwm/9+pNH8cg9giTpznIPJP/4fMfAAAA//8DAFBL&#10;AQItABQABgAIAAAAIQC2gziS/gAAAOEBAAATAAAAAAAAAAAAAAAAAAAAAABbQ29udGVudF9UeXBl&#10;c10ueG1sUEsBAi0AFAAGAAgAAAAhADj9If/WAAAAlAEAAAsAAAAAAAAAAAAAAAAALwEAAF9yZWxz&#10;Ly5yZWxzUEsBAi0AFAAGAAgAAAAhAP3brYVkAgAA6wQAAA4AAAAAAAAAAAAAAAAALgIAAGRycy9l&#10;Mm9Eb2MueG1sUEsBAi0AFAAGAAgAAAAhAHPxeRHdAAAABAEAAA8AAAAAAAAAAAAAAAAAvgQAAGRy&#10;cy9kb3ducmV2LnhtbFBLBQYAAAAABAAEAPMAAADIBQAAAAA=&#10;">
                      <w10:anchorlock/>
                    </v:rect>
                  </w:pict>
                </mc:Fallback>
              </mc:AlternateContent>
            </w:r>
          </w:p>
        </w:tc>
      </w:tr>
    </w:tbl>
    <w:p w14:paraId="7CD42211" w14:textId="7BF28A02" w:rsidR="0054656E" w:rsidRDefault="0054656E" w:rsidP="00C159D9">
      <w:pPr>
        <w:pStyle w:val="Heading2"/>
      </w:pPr>
      <w:r>
        <w:br w:type="page"/>
      </w:r>
      <w:r w:rsidR="007E5BAA">
        <w:lastRenderedPageBreak/>
        <w:t>S</w:t>
      </w:r>
      <w:r w:rsidR="00104E25">
        <w:t>ample</w:t>
      </w:r>
      <w:r w:rsidR="007E5BAA">
        <w:t xml:space="preserve"> s</w:t>
      </w:r>
      <w:r w:rsidR="00EF7F02">
        <w:t>olutions</w:t>
      </w:r>
    </w:p>
    <w:p w14:paraId="33DE69E0" w14:textId="6C268B5F" w:rsidR="00C87AD7" w:rsidRPr="00C87AD7" w:rsidRDefault="008C2A96" w:rsidP="00D12A2D">
      <w:pPr>
        <w:pStyle w:val="Heading3"/>
      </w:pPr>
      <w:r>
        <w:t>App</w:t>
      </w:r>
      <w:r w:rsidR="2A3C7C63">
        <w:t>endix B</w:t>
      </w:r>
    </w:p>
    <w:p w14:paraId="1D601C62" w14:textId="349B7A4A" w:rsidR="00A511E7" w:rsidRDefault="00A511E7">
      <w:pPr>
        <w:spacing w:line="276" w:lineRule="auto"/>
      </w:pPr>
      <w:r>
        <w:t>19</w:t>
      </w:r>
      <w:r w:rsidR="00D90616">
        <w:t> </w:t>
      </w:r>
      <w:r>
        <w:t>+</w:t>
      </w:r>
      <w:r w:rsidR="00D90616">
        <w:t> </w:t>
      </w:r>
      <w:r>
        <w:t>5</w:t>
      </w:r>
    </w:p>
    <w:p w14:paraId="16CBE5CB" w14:textId="4711542E" w:rsidR="003C0FD6" w:rsidRDefault="003C0FD6">
      <w:pPr>
        <w:spacing w:line="276" w:lineRule="auto"/>
      </w:pPr>
      <w:r>
        <w:rPr>
          <w:noProof/>
        </w:rPr>
        <w:drawing>
          <wp:inline distT="0" distB="0" distL="0" distR="0" wp14:anchorId="7ED73536" wp14:editId="6EACA2AC">
            <wp:extent cx="6120130" cy="558165"/>
            <wp:effectExtent l="0" t="0" r="0" b="0"/>
            <wp:docPr id="12" name="Picture 12" descr="Two vectors pointing to the right. One starts at zero (0) and ends at 19, the other starts at 19 and ends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wo vectors pointing to the right. One starts at zero (0) and ends at 19, the other starts at 19 and ends at 24."/>
                    <pic:cNvPicPr/>
                  </pic:nvPicPr>
                  <pic:blipFill>
                    <a:blip r:embed="rId20"/>
                    <a:stretch>
                      <a:fillRect/>
                    </a:stretch>
                  </pic:blipFill>
                  <pic:spPr>
                    <a:xfrm>
                      <a:off x="0" y="0"/>
                      <a:ext cx="6120130" cy="558165"/>
                    </a:xfrm>
                    <a:prstGeom prst="rect">
                      <a:avLst/>
                    </a:prstGeom>
                  </pic:spPr>
                </pic:pic>
              </a:graphicData>
            </a:graphic>
          </wp:inline>
        </w:drawing>
      </w:r>
    </w:p>
    <w:p w14:paraId="012AD2CC" w14:textId="1D6047BA" w:rsidR="00AC40FB" w:rsidRDefault="00AC40FB">
      <w:pPr>
        <w:spacing w:line="276" w:lineRule="auto"/>
      </w:pPr>
      <w:r>
        <w:t>5</w:t>
      </w:r>
      <w:r w:rsidR="00D90616">
        <w:t> </w:t>
      </w:r>
      <w:r>
        <w:t>+</w:t>
      </w:r>
      <w:r w:rsidR="00D90616">
        <w:t> </w:t>
      </w:r>
      <w:r>
        <w:t>19</w:t>
      </w:r>
    </w:p>
    <w:p w14:paraId="2EFEC17D" w14:textId="6F809CA6" w:rsidR="00565DE4" w:rsidRDefault="00565DE4">
      <w:pPr>
        <w:spacing w:line="276" w:lineRule="auto"/>
      </w:pPr>
      <w:r>
        <w:rPr>
          <w:noProof/>
        </w:rPr>
        <w:drawing>
          <wp:inline distT="0" distB="0" distL="0" distR="0" wp14:anchorId="34067F9F" wp14:editId="3668BFB5">
            <wp:extent cx="6120130" cy="484505"/>
            <wp:effectExtent l="0" t="0" r="0" b="0"/>
            <wp:docPr id="1" name="Picture 1" descr="Two vectors pointing to the right. One starts at zero and ends at 5, the other starts at 5 and ends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vectors pointing to the right. One starts at zero and ends at 5, the other starts at 5 and ends at 24."/>
                    <pic:cNvPicPr/>
                  </pic:nvPicPr>
                  <pic:blipFill>
                    <a:blip r:embed="rId21"/>
                    <a:stretch>
                      <a:fillRect/>
                    </a:stretch>
                  </pic:blipFill>
                  <pic:spPr>
                    <a:xfrm>
                      <a:off x="0" y="0"/>
                      <a:ext cx="6120130" cy="484505"/>
                    </a:xfrm>
                    <a:prstGeom prst="rect">
                      <a:avLst/>
                    </a:prstGeom>
                  </pic:spPr>
                </pic:pic>
              </a:graphicData>
            </a:graphic>
          </wp:inline>
        </w:drawing>
      </w:r>
    </w:p>
    <w:p w14:paraId="081118EC" w14:textId="680FB49D" w:rsidR="00A511E7" w:rsidRDefault="00A511E7">
      <w:pPr>
        <w:spacing w:line="276" w:lineRule="auto"/>
      </w:pPr>
      <w:r>
        <w:t>19</w:t>
      </w:r>
      <w:r w:rsidR="00D90616">
        <w:t> − </w:t>
      </w:r>
      <w:r>
        <w:t>5</w:t>
      </w:r>
    </w:p>
    <w:p w14:paraId="520B55F2" w14:textId="4F246E1A" w:rsidR="00565DE4" w:rsidRDefault="00565DE4">
      <w:pPr>
        <w:spacing w:line="276" w:lineRule="auto"/>
      </w:pPr>
      <w:r>
        <w:rPr>
          <w:noProof/>
        </w:rPr>
        <w:drawing>
          <wp:inline distT="0" distB="0" distL="0" distR="0" wp14:anchorId="43A0B62F" wp14:editId="5FAEA900">
            <wp:extent cx="6120130" cy="532130"/>
            <wp:effectExtent l="0" t="0" r="0" b="1270"/>
            <wp:docPr id="13" name="Picture 13" descr="One vector pointing to the right starts at zero and ends at 19, the other starts at 19, points to the left and ends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ne vector pointing to the right starts at zero and ends at 19, the other starts at 19, points to the left and ends at 14."/>
                    <pic:cNvPicPr/>
                  </pic:nvPicPr>
                  <pic:blipFill>
                    <a:blip r:embed="rId22"/>
                    <a:stretch>
                      <a:fillRect/>
                    </a:stretch>
                  </pic:blipFill>
                  <pic:spPr>
                    <a:xfrm>
                      <a:off x="0" y="0"/>
                      <a:ext cx="6120130" cy="532130"/>
                    </a:xfrm>
                    <a:prstGeom prst="rect">
                      <a:avLst/>
                    </a:prstGeom>
                  </pic:spPr>
                </pic:pic>
              </a:graphicData>
            </a:graphic>
          </wp:inline>
        </w:drawing>
      </w:r>
    </w:p>
    <w:p w14:paraId="4EB35702" w14:textId="2F0EE146" w:rsidR="005C3341" w:rsidRDefault="005C3341">
      <w:pPr>
        <w:spacing w:line="276" w:lineRule="auto"/>
      </w:pPr>
      <w:r>
        <w:t>5</w:t>
      </w:r>
      <w:r w:rsidR="00D90616">
        <w:t> − </w:t>
      </w:r>
      <w:r>
        <w:t>19</w:t>
      </w:r>
    </w:p>
    <w:p w14:paraId="20A99493" w14:textId="1034CD01" w:rsidR="00AF6521" w:rsidRDefault="00AF6521">
      <w:pPr>
        <w:spacing w:line="276" w:lineRule="auto"/>
      </w:pPr>
      <w:r>
        <w:rPr>
          <w:noProof/>
        </w:rPr>
        <w:drawing>
          <wp:inline distT="0" distB="0" distL="0" distR="0" wp14:anchorId="54A95D1A" wp14:editId="6DEDEA11">
            <wp:extent cx="6120130" cy="577850"/>
            <wp:effectExtent l="0" t="0" r="0" b="0"/>
            <wp:docPr id="18" name="Picture 18" descr="One vector pointing to the right starts at zero and ends at 5, the other starts at 5, points to the left and finishes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ne vector pointing to the right starts at zero and ends at 5, the other starts at 5, points to the left and finishes at -14."/>
                    <pic:cNvPicPr/>
                  </pic:nvPicPr>
                  <pic:blipFill>
                    <a:blip r:embed="rId23"/>
                    <a:stretch>
                      <a:fillRect/>
                    </a:stretch>
                  </pic:blipFill>
                  <pic:spPr>
                    <a:xfrm>
                      <a:off x="0" y="0"/>
                      <a:ext cx="6120130" cy="577850"/>
                    </a:xfrm>
                    <a:prstGeom prst="rect">
                      <a:avLst/>
                    </a:prstGeom>
                  </pic:spPr>
                </pic:pic>
              </a:graphicData>
            </a:graphic>
          </wp:inline>
        </w:drawing>
      </w:r>
    </w:p>
    <w:p w14:paraId="00FC499C" w14:textId="1ED6715D" w:rsidR="00AF6521" w:rsidRDefault="00D90616">
      <w:pPr>
        <w:spacing w:line="276" w:lineRule="auto"/>
      </w:pPr>
      <w:r>
        <w:t>−</w:t>
      </w:r>
      <w:r w:rsidR="00A511E7">
        <w:t>19</w:t>
      </w:r>
      <w:r>
        <w:t> </w:t>
      </w:r>
      <w:r w:rsidR="00A511E7">
        <w:t>+</w:t>
      </w:r>
      <w:r>
        <w:t> </w:t>
      </w:r>
      <w:r w:rsidR="00A511E7">
        <w:t>5</w:t>
      </w:r>
    </w:p>
    <w:p w14:paraId="506540E2" w14:textId="5D98AB5A" w:rsidR="00AF6521" w:rsidRDefault="00EA36A3">
      <w:pPr>
        <w:spacing w:line="276" w:lineRule="auto"/>
      </w:pPr>
      <w:r>
        <w:rPr>
          <w:noProof/>
        </w:rPr>
        <w:drawing>
          <wp:inline distT="0" distB="0" distL="0" distR="0" wp14:anchorId="7106F3E4" wp14:editId="2E6BB358">
            <wp:extent cx="6120130" cy="698500"/>
            <wp:effectExtent l="0" t="0" r="0" b="6350"/>
            <wp:docPr id="19" name="Picture 19" descr="Two vectors, one starting at zero and pointing to the left finishing at -19. The other starts at -19, points to the right and finishes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wo vectors, one starting at zero and pointing to the left finishing at -19. The other starts at -19, points to the right and finishes at -14."/>
                    <pic:cNvPicPr/>
                  </pic:nvPicPr>
                  <pic:blipFill>
                    <a:blip r:embed="rId24"/>
                    <a:stretch>
                      <a:fillRect/>
                    </a:stretch>
                  </pic:blipFill>
                  <pic:spPr>
                    <a:xfrm>
                      <a:off x="0" y="0"/>
                      <a:ext cx="6120130" cy="698500"/>
                    </a:xfrm>
                    <a:prstGeom prst="rect">
                      <a:avLst/>
                    </a:prstGeom>
                  </pic:spPr>
                </pic:pic>
              </a:graphicData>
            </a:graphic>
          </wp:inline>
        </w:drawing>
      </w:r>
    </w:p>
    <w:p w14:paraId="1D540DC5" w14:textId="50C006FD" w:rsidR="00A511E7" w:rsidRDefault="00D90616">
      <w:pPr>
        <w:spacing w:line="276" w:lineRule="auto"/>
      </w:pPr>
      <w:r>
        <w:t>− </w:t>
      </w:r>
      <w:r w:rsidR="00A511E7">
        <w:t>19</w:t>
      </w:r>
      <w:r>
        <w:t> </w:t>
      </w:r>
      <w:r w:rsidR="004204F9">
        <w:t>+</w:t>
      </w:r>
      <w:r>
        <w:t> </w:t>
      </w:r>
      <w:r w:rsidR="004204F9">
        <w:t>(</w:t>
      </w:r>
      <w:r>
        <w:t>−</w:t>
      </w:r>
      <w:r w:rsidR="00A511E7">
        <w:t>5</w:t>
      </w:r>
      <w:r w:rsidR="004204F9">
        <w:t>)</w:t>
      </w:r>
    </w:p>
    <w:p w14:paraId="4D5A44CE" w14:textId="4FEF90BF" w:rsidR="00EA36A3" w:rsidRDefault="00EA36A3">
      <w:pPr>
        <w:spacing w:line="276" w:lineRule="auto"/>
      </w:pPr>
      <w:r>
        <w:rPr>
          <w:noProof/>
        </w:rPr>
        <w:drawing>
          <wp:inline distT="0" distB="0" distL="0" distR="0" wp14:anchorId="3490CE06" wp14:editId="24875C2F">
            <wp:extent cx="6120130" cy="561340"/>
            <wp:effectExtent l="0" t="0" r="0" b="0"/>
            <wp:docPr id="20" name="Picture 20" descr="Two vectors, both pointing to the left. One starts at zero and ends at -19, the other starts at -19 and ends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wo vectors, both pointing to the left. One starts at zero and ends at -19, the other starts at -19 and ends at -24."/>
                    <pic:cNvPicPr/>
                  </pic:nvPicPr>
                  <pic:blipFill>
                    <a:blip r:embed="rId25"/>
                    <a:stretch>
                      <a:fillRect/>
                    </a:stretch>
                  </pic:blipFill>
                  <pic:spPr>
                    <a:xfrm>
                      <a:off x="0" y="0"/>
                      <a:ext cx="6120130" cy="561340"/>
                    </a:xfrm>
                    <a:prstGeom prst="rect">
                      <a:avLst/>
                    </a:prstGeom>
                  </pic:spPr>
                </pic:pic>
              </a:graphicData>
            </a:graphic>
          </wp:inline>
        </w:drawing>
      </w:r>
    </w:p>
    <w:p w14:paraId="25C2C6F1" w14:textId="5DF53A5E" w:rsidR="00A511E7" w:rsidRDefault="00A45711">
      <w:pPr>
        <w:spacing w:line="276" w:lineRule="auto"/>
      </w:pPr>
      <w:r>
        <w:t>5</w:t>
      </w:r>
      <w:r w:rsidR="00D90616">
        <w:t> − −</w:t>
      </w:r>
      <w:r>
        <w:t>19</w:t>
      </w:r>
    </w:p>
    <w:p w14:paraId="2FC5D919" w14:textId="4DC8EBE9" w:rsidR="00D55C45" w:rsidRDefault="00D55C45">
      <w:pPr>
        <w:spacing w:line="276" w:lineRule="auto"/>
      </w:pPr>
      <w:r>
        <w:rPr>
          <w:noProof/>
        </w:rPr>
        <w:drawing>
          <wp:inline distT="0" distB="0" distL="0" distR="0" wp14:anchorId="300F2954" wp14:editId="6F827F61">
            <wp:extent cx="6120130" cy="537210"/>
            <wp:effectExtent l="0" t="0" r="0" b="0"/>
            <wp:docPr id="21" name="Picture 21" descr="One vector starts at zero, points to the right and ends at 5. The second points to the left, starts at 5 and ends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ne vector starts at zero, points to the right and ends at 5. The second points to the left, starts at 5 and ends at 24."/>
                    <pic:cNvPicPr/>
                  </pic:nvPicPr>
                  <pic:blipFill>
                    <a:blip r:embed="rId26"/>
                    <a:stretch>
                      <a:fillRect/>
                    </a:stretch>
                  </pic:blipFill>
                  <pic:spPr>
                    <a:xfrm>
                      <a:off x="0" y="0"/>
                      <a:ext cx="6120130" cy="537210"/>
                    </a:xfrm>
                    <a:prstGeom prst="rect">
                      <a:avLst/>
                    </a:prstGeom>
                  </pic:spPr>
                </pic:pic>
              </a:graphicData>
            </a:graphic>
          </wp:inline>
        </w:drawing>
      </w:r>
    </w:p>
    <w:p w14:paraId="026BAD62" w14:textId="23A669B2" w:rsidR="002B37B7" w:rsidRDefault="002B37B7">
      <w:pPr>
        <w:spacing w:line="276" w:lineRule="auto"/>
      </w:pPr>
    </w:p>
    <w:p w14:paraId="6D6374FD" w14:textId="0B242A5B" w:rsidR="005A213D" w:rsidRDefault="00D90616" w:rsidP="00C10553">
      <w:pPr>
        <w:spacing w:line="276" w:lineRule="auto"/>
      </w:pPr>
      <w:r>
        <w:t>−</w:t>
      </w:r>
      <w:r w:rsidR="00882772">
        <w:t>5</w:t>
      </w:r>
      <w:r>
        <w:t> </w:t>
      </w:r>
      <w:r w:rsidR="00284584">
        <w:t>+</w:t>
      </w:r>
      <w:r>
        <w:t> </w:t>
      </w:r>
      <w:r w:rsidR="00573310">
        <w:t>(</w:t>
      </w:r>
      <w:r>
        <w:t>−</w:t>
      </w:r>
      <w:r w:rsidR="00573310">
        <w:t>19)</w:t>
      </w:r>
    </w:p>
    <w:p w14:paraId="0511D69C" w14:textId="691E321D" w:rsidR="00D55C45" w:rsidRDefault="00D55C45" w:rsidP="00C10553">
      <w:pPr>
        <w:spacing w:line="276" w:lineRule="auto"/>
      </w:pPr>
      <w:r>
        <w:rPr>
          <w:noProof/>
        </w:rPr>
        <w:drawing>
          <wp:inline distT="0" distB="0" distL="0" distR="0" wp14:anchorId="467574F3" wp14:editId="0A199FDD">
            <wp:extent cx="6120130" cy="541655"/>
            <wp:effectExtent l="0" t="0" r="0" b="0"/>
            <wp:docPr id="24" name="Picture 24" descr="Two vectors, both pointing to the left. One starts at zero and ends at -5, the other starts at -5 and ends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wo vectors, both pointing to the left. One starts at zero and ends at -5, the other starts at -5 and ends at -24."/>
                    <pic:cNvPicPr/>
                  </pic:nvPicPr>
                  <pic:blipFill>
                    <a:blip r:embed="rId27"/>
                    <a:stretch>
                      <a:fillRect/>
                    </a:stretch>
                  </pic:blipFill>
                  <pic:spPr>
                    <a:xfrm>
                      <a:off x="0" y="0"/>
                      <a:ext cx="6120130" cy="541655"/>
                    </a:xfrm>
                    <a:prstGeom prst="rect">
                      <a:avLst/>
                    </a:prstGeom>
                  </pic:spPr>
                </pic:pic>
              </a:graphicData>
            </a:graphic>
          </wp:inline>
        </w:drawing>
      </w:r>
    </w:p>
    <w:p w14:paraId="45F35DA2" w14:textId="101715FB" w:rsidR="00F615EF" w:rsidRDefault="00D90616">
      <w:pPr>
        <w:spacing w:line="276" w:lineRule="auto"/>
      </w:pPr>
      <w:r>
        <w:t>−</w:t>
      </w:r>
      <w:r w:rsidR="00260FBF">
        <w:t>5</w:t>
      </w:r>
      <w:r>
        <w:t> </w:t>
      </w:r>
      <w:r w:rsidR="00260FBF">
        <w:t>+</w:t>
      </w:r>
      <w:r>
        <w:t> </w:t>
      </w:r>
      <w:r w:rsidR="00260FBF">
        <w:t>19</w:t>
      </w:r>
    </w:p>
    <w:p w14:paraId="7701075F" w14:textId="52576212" w:rsidR="00F615EF" w:rsidRDefault="00F615EF">
      <w:pPr>
        <w:spacing w:line="276" w:lineRule="auto"/>
      </w:pPr>
      <w:r>
        <w:rPr>
          <w:noProof/>
        </w:rPr>
        <w:drawing>
          <wp:inline distT="0" distB="0" distL="0" distR="0" wp14:anchorId="7D5A32E3" wp14:editId="27898487">
            <wp:extent cx="6120130" cy="673735"/>
            <wp:effectExtent l="0" t="0" r="0" b="0"/>
            <wp:docPr id="25" name="Picture 25" descr="Two vectors. One starts at zero, points to the left and finishes at -5. The second starts at -5, points to the right and finishes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wo vectors. One starts at zero, points to the left and finishes at -5. The second starts at -5, points to the right and finishes at 14."/>
                    <pic:cNvPicPr/>
                  </pic:nvPicPr>
                  <pic:blipFill>
                    <a:blip r:embed="rId28"/>
                    <a:stretch>
                      <a:fillRect/>
                    </a:stretch>
                  </pic:blipFill>
                  <pic:spPr>
                    <a:xfrm>
                      <a:off x="0" y="0"/>
                      <a:ext cx="6120130" cy="673735"/>
                    </a:xfrm>
                    <a:prstGeom prst="rect">
                      <a:avLst/>
                    </a:prstGeom>
                  </pic:spPr>
                </pic:pic>
              </a:graphicData>
            </a:graphic>
          </wp:inline>
        </w:drawing>
      </w:r>
    </w:p>
    <w:p w14:paraId="15AF9296" w14:textId="77777777" w:rsidR="00C479E2" w:rsidRDefault="00C479E2">
      <w:pPr>
        <w:spacing w:line="276" w:lineRule="auto"/>
      </w:pPr>
      <w:r>
        <w:br w:type="page"/>
      </w:r>
    </w:p>
    <w:p w14:paraId="7CFC24D7" w14:textId="77777777" w:rsidR="009009F3" w:rsidRDefault="009009F3" w:rsidP="009009F3">
      <w:pPr>
        <w:pStyle w:val="Heading2"/>
      </w:pPr>
      <w:r w:rsidRPr="00C41110">
        <w:lastRenderedPageBreak/>
        <w:t>References</w:t>
      </w:r>
    </w:p>
    <w:p w14:paraId="701E4137" w14:textId="77777777" w:rsidR="009009F3" w:rsidRPr="00AE7FE3" w:rsidRDefault="009009F3" w:rsidP="009009F3">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3B8D796" w14:textId="77777777" w:rsidR="009009F3" w:rsidRPr="00AE7FE3" w:rsidRDefault="009009F3" w:rsidP="009009F3">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75337207" w14:textId="77777777" w:rsidR="009009F3" w:rsidRPr="00AE7FE3" w:rsidRDefault="009009F3" w:rsidP="009009F3">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https://curriculum.nsw.edu.au/home</w:t>
        </w:r>
      </w:hyperlink>
      <w:r w:rsidRPr="00AE7FE3">
        <w:t>.</w:t>
      </w:r>
    </w:p>
    <w:p w14:paraId="763D5876" w14:textId="77777777" w:rsidR="009009F3" w:rsidRDefault="005C39FE" w:rsidP="009009F3">
      <w:pPr>
        <w:sectPr w:rsidR="009009F3" w:rsidSect="00C5723C">
          <w:headerReference w:type="default" r:id="rId32"/>
          <w:footerReference w:type="even" r:id="rId33"/>
          <w:footerReference w:type="default" r:id="rId34"/>
          <w:headerReference w:type="first" r:id="rId35"/>
          <w:footerReference w:type="first" r:id="rId36"/>
          <w:pgSz w:w="11906" w:h="16838"/>
          <w:pgMar w:top="426" w:right="1134" w:bottom="1134" w:left="1134" w:header="709" w:footer="709" w:gutter="0"/>
          <w:cols w:space="708"/>
          <w:titlePg/>
          <w:docGrid w:linePitch="360"/>
        </w:sectPr>
      </w:pPr>
      <w:hyperlink r:id="rId37" w:history="1">
        <w:r w:rsidR="009009F3">
          <w:rPr>
            <w:rStyle w:val="Hyperlink"/>
          </w:rPr>
          <w:t>Mathematics K–10 Syllabus</w:t>
        </w:r>
      </w:hyperlink>
      <w:r w:rsidR="009009F3">
        <w:t xml:space="preserve"> © NSW Education Standards Authority (NESA) for and on behalf of the Crown in right of the State of New South Wales, 2022.</w:t>
      </w:r>
    </w:p>
    <w:p w14:paraId="492E22B3" w14:textId="77777777" w:rsidR="00FA4A6D" w:rsidRPr="00EF7698" w:rsidRDefault="00FA4A6D" w:rsidP="00FA4A6D">
      <w:pPr>
        <w:spacing w:before="0"/>
        <w:rPr>
          <w:rStyle w:val="Strong"/>
        </w:rPr>
      </w:pPr>
      <w:r w:rsidRPr="00EF7698">
        <w:rPr>
          <w:rStyle w:val="Strong"/>
          <w:sz w:val="28"/>
          <w:szCs w:val="28"/>
        </w:rPr>
        <w:lastRenderedPageBreak/>
        <w:t>© State of New South Wales (Department of Education), 2023</w:t>
      </w:r>
    </w:p>
    <w:p w14:paraId="09F60718" w14:textId="77777777" w:rsidR="00FA4A6D" w:rsidRPr="000F46D1" w:rsidRDefault="00FA4A6D" w:rsidP="00FA4A6D">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3E7AE3EF" w14:textId="77777777" w:rsidR="00FA4A6D" w:rsidRDefault="00FA4A6D" w:rsidP="00FA4A6D">
      <w:pPr>
        <w:rPr>
          <w:lang w:eastAsia="en-AU"/>
        </w:rPr>
      </w:pPr>
      <w:r w:rsidRPr="000F46D1">
        <w:rPr>
          <w:lang w:eastAsia="en-AU"/>
        </w:rPr>
        <w:t xml:space="preserve">Copyright material available in this resource and owned by the NSW Department of Education is licensed under a </w:t>
      </w:r>
      <w:hyperlink r:id="rId38" w:history="1">
        <w:r w:rsidRPr="005F2331">
          <w:rPr>
            <w:rStyle w:val="Hyperlink"/>
          </w:rPr>
          <w:t>Creative Commons Attribution 4.0 International (CC BY 4.0) licence</w:t>
        </w:r>
      </w:hyperlink>
      <w:r w:rsidRPr="005F2331">
        <w:t>.</w:t>
      </w:r>
    </w:p>
    <w:p w14:paraId="0B8714DB" w14:textId="77777777" w:rsidR="00FA4A6D" w:rsidRPr="000F46D1" w:rsidRDefault="00FA4A6D" w:rsidP="00FA4A6D">
      <w:pPr>
        <w:rPr>
          <w:lang w:eastAsia="en-AU"/>
        </w:rPr>
      </w:pPr>
      <w:r>
        <w:rPr>
          <w:noProof/>
        </w:rPr>
        <w:drawing>
          <wp:inline distT="0" distB="0" distL="0" distR="0" wp14:anchorId="59BFCC56" wp14:editId="2E0ED39D">
            <wp:extent cx="1228725" cy="428625"/>
            <wp:effectExtent l="0" t="0" r="9525" b="9525"/>
            <wp:docPr id="32" name="Picture 32" descr="Creative Commons Attribution licenc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837BE8B" w14:textId="77777777" w:rsidR="00FA4A6D" w:rsidRDefault="00FA4A6D" w:rsidP="00FA4A6D">
      <w:pPr>
        <w:rPr>
          <w:lang w:eastAsia="en-AU"/>
        </w:rPr>
      </w:pPr>
      <w:r w:rsidRPr="000F46D1">
        <w:rPr>
          <w:lang w:eastAsia="en-AU"/>
        </w:rPr>
        <w:t>This licence allows you to share and adapt the material for any purpose, even commercially.</w:t>
      </w:r>
    </w:p>
    <w:p w14:paraId="6D95C20B" w14:textId="77777777" w:rsidR="00FA4A6D" w:rsidRPr="000F46D1" w:rsidRDefault="00FA4A6D" w:rsidP="00FA4A6D">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25422140" w14:textId="77777777" w:rsidR="00FA4A6D" w:rsidRPr="000F46D1" w:rsidRDefault="00FA4A6D" w:rsidP="00FA4A6D">
      <w:pPr>
        <w:rPr>
          <w:lang w:eastAsia="en-AU"/>
        </w:rPr>
      </w:pPr>
      <w:r w:rsidRPr="000F46D1">
        <w:rPr>
          <w:lang w:eastAsia="en-AU"/>
        </w:rPr>
        <w:t>Material in this resource not available under a Creative Commons licence:</w:t>
      </w:r>
    </w:p>
    <w:p w14:paraId="75025476" w14:textId="77777777" w:rsidR="00FA4A6D" w:rsidRPr="000F46D1" w:rsidRDefault="00FA4A6D" w:rsidP="00E56008">
      <w:pPr>
        <w:pStyle w:val="ListBullet"/>
        <w:numPr>
          <w:ilvl w:val="0"/>
          <w:numId w:val="3"/>
        </w:numPr>
        <w:rPr>
          <w:lang w:eastAsia="en-AU"/>
        </w:rPr>
      </w:pPr>
      <w:r w:rsidRPr="000F46D1">
        <w:rPr>
          <w:lang w:eastAsia="en-AU"/>
        </w:rPr>
        <w:t>the NSW Department of Education logo, other logos and trademark-protected material</w:t>
      </w:r>
    </w:p>
    <w:p w14:paraId="756F2641" w14:textId="77777777" w:rsidR="00FA4A6D" w:rsidRDefault="00FA4A6D" w:rsidP="00E56008">
      <w:pPr>
        <w:pStyle w:val="ListBullet"/>
        <w:numPr>
          <w:ilvl w:val="0"/>
          <w:numId w:val="3"/>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441B8153" w14:textId="77777777" w:rsidR="00FA4A6D" w:rsidRPr="00571DF7" w:rsidRDefault="00FA4A6D" w:rsidP="00FA4A6D">
      <w:pPr>
        <w:pStyle w:val="FeatureBox2"/>
        <w:spacing w:line="300" w:lineRule="auto"/>
        <w:rPr>
          <w:rStyle w:val="Strong"/>
        </w:rPr>
      </w:pPr>
      <w:r w:rsidRPr="00571DF7">
        <w:rPr>
          <w:rStyle w:val="Strong"/>
        </w:rPr>
        <w:t>Links to third-party material and websites</w:t>
      </w:r>
    </w:p>
    <w:p w14:paraId="6E3D34C7" w14:textId="77777777" w:rsidR="00FA4A6D" w:rsidRDefault="00FA4A6D" w:rsidP="00FA4A6D">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948F86E" w:rsidR="00DA237B" w:rsidRPr="00DA237B" w:rsidRDefault="00FA4A6D"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166C42">
      <w:headerReference w:type="first" r:id="rId40"/>
      <w:footerReference w:type="first" r:id="rId4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94D5" w14:textId="77777777" w:rsidR="00347533" w:rsidRDefault="00347533">
      <w:r>
        <w:separator/>
      </w:r>
    </w:p>
    <w:p w14:paraId="624176A2" w14:textId="77777777" w:rsidR="00347533" w:rsidRDefault="00347533"/>
  </w:endnote>
  <w:endnote w:type="continuationSeparator" w:id="0">
    <w:p w14:paraId="02290CF6" w14:textId="77777777" w:rsidR="00347533" w:rsidRDefault="00347533">
      <w:r>
        <w:continuationSeparator/>
      </w:r>
    </w:p>
    <w:p w14:paraId="7BE2F768" w14:textId="77777777" w:rsidR="00347533" w:rsidRDefault="00347533"/>
  </w:endnote>
  <w:endnote w:type="continuationNotice" w:id="1">
    <w:p w14:paraId="4DCC640E" w14:textId="77777777" w:rsidR="00347533" w:rsidRDefault="0034753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7CDBDE39" w:rsidR="00CC2494" w:rsidRPr="00E56264" w:rsidRDefault="003102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4219B">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CC2494" w:rsidRDefault="00CC24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036824B1" w:rsidR="00CC2494" w:rsidRDefault="00032A4C" w:rsidP="00032A4C">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4219B">
      <w:rPr>
        <w:noProof/>
      </w:rPr>
      <w:t>Jun-23</w:t>
    </w:r>
    <w:r w:rsidRPr="00E56264">
      <w:fldChar w:fldCharType="end"/>
    </w:r>
    <w:r>
      <w:ptab w:relativeTo="margin" w:alignment="right" w:leader="none"/>
    </w:r>
    <w:r>
      <w:rPr>
        <w:b/>
        <w:bCs/>
        <w:noProof/>
        <w:sz w:val="28"/>
        <w:szCs w:val="28"/>
      </w:rPr>
      <w:drawing>
        <wp:inline distT="0" distB="0" distL="0" distR="0" wp14:anchorId="5AE37143" wp14:editId="6C8144B1">
          <wp:extent cx="561975" cy="196038"/>
          <wp:effectExtent l="0" t="0" r="0" b="0"/>
          <wp:docPr id="28" name="Picture 28"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E7A2" w14:textId="5F01CB25" w:rsidR="008F208D" w:rsidRDefault="003B607D" w:rsidP="003B607D">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1FA11595" wp14:editId="01C5BEF0">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898A" w14:textId="0D2A5284" w:rsidR="00FA4A6D" w:rsidRDefault="00FA4A6D" w:rsidP="00FA4A6D">
    <w:pPr>
      <w:pStyle w:val="Logo"/>
      <w:tabs>
        <w:tab w:val="clear" w:pos="10200"/>
        <w:tab w:val="right" w:pos="9639"/>
      </w:tabs>
      <w:ind w:left="0" w:right="-1"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FC04" w14:textId="77777777" w:rsidR="00347533" w:rsidRDefault="00347533">
      <w:r>
        <w:separator/>
      </w:r>
    </w:p>
    <w:p w14:paraId="49A52CD9" w14:textId="77777777" w:rsidR="00347533" w:rsidRDefault="00347533"/>
  </w:footnote>
  <w:footnote w:type="continuationSeparator" w:id="0">
    <w:p w14:paraId="500EBB27" w14:textId="77777777" w:rsidR="00347533" w:rsidRDefault="00347533">
      <w:r>
        <w:continuationSeparator/>
      </w:r>
    </w:p>
    <w:p w14:paraId="602EB53C" w14:textId="77777777" w:rsidR="00347533" w:rsidRDefault="00347533"/>
  </w:footnote>
  <w:footnote w:type="continuationNotice" w:id="1">
    <w:p w14:paraId="40111FEC" w14:textId="77777777" w:rsidR="00347533" w:rsidRDefault="0034753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EA5E" w14:textId="0926978E" w:rsidR="00392F0B" w:rsidRDefault="003B607D" w:rsidP="00350ED6">
    <w:pPr>
      <w:pStyle w:val="Documentname"/>
      <w:jc w:val="right"/>
    </w:pPr>
    <w:r>
      <w:t>Mathematic</w:t>
    </w:r>
    <w:r w:rsidR="00EA1166">
      <w:t>s Stage 4 – s</w:t>
    </w:r>
    <w:r w:rsidR="00ED6360">
      <w:t>ubtraction of</w:t>
    </w:r>
    <w:r w:rsidR="00C5723C">
      <w:t xml:space="preserve"> integers using vectors | </w:t>
    </w:r>
    <w:r w:rsidR="00C5723C" w:rsidRPr="009D6697">
      <w:fldChar w:fldCharType="begin"/>
    </w:r>
    <w:r w:rsidR="00C5723C" w:rsidRPr="009D6697">
      <w:instrText xml:space="preserve"> PAGE   \* MERGEFORMAT </w:instrText>
    </w:r>
    <w:r w:rsidR="00C5723C" w:rsidRPr="009D6697">
      <w:fldChar w:fldCharType="separate"/>
    </w:r>
    <w:r w:rsidR="00C5723C">
      <w:t>1</w:t>
    </w:r>
    <w:r w:rsidR="00C5723C"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11C6D423" w:rsidR="00CC2494" w:rsidRPr="00F14D7F" w:rsidRDefault="006A3A95" w:rsidP="006A3A95">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27D" w14:textId="3C569D2E" w:rsidR="00FA4A6D" w:rsidRPr="00F14D7F" w:rsidRDefault="00FA4A6D" w:rsidP="00FA4A6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4518241">
    <w:abstractNumId w:val="2"/>
  </w:num>
  <w:num w:numId="2" w16cid:durableId="545528191">
    <w:abstractNumId w:val="2"/>
  </w:num>
  <w:num w:numId="3" w16cid:durableId="674917138">
    <w:abstractNumId w:val="0"/>
  </w:num>
  <w:num w:numId="4" w16cid:durableId="696541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890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99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675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801273">
    <w:abstractNumId w:val="4"/>
  </w:num>
  <w:num w:numId="9" w16cid:durableId="1260217070">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1722709802">
    <w:abstractNumId w:val="5"/>
  </w:num>
  <w:num w:numId="11" w16cid:durableId="1354913836">
    <w:abstractNumId w:val="1"/>
  </w:num>
  <w:num w:numId="12" w16cid:durableId="128477148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889"/>
    <w:rsid w:val="00002BF1"/>
    <w:rsid w:val="00003526"/>
    <w:rsid w:val="00006220"/>
    <w:rsid w:val="00006CD7"/>
    <w:rsid w:val="00007880"/>
    <w:rsid w:val="000103FC"/>
    <w:rsid w:val="00010746"/>
    <w:rsid w:val="000107A4"/>
    <w:rsid w:val="00012137"/>
    <w:rsid w:val="000143DF"/>
    <w:rsid w:val="000151F8"/>
    <w:rsid w:val="00015D43"/>
    <w:rsid w:val="00016801"/>
    <w:rsid w:val="00021171"/>
    <w:rsid w:val="000226BD"/>
    <w:rsid w:val="00023790"/>
    <w:rsid w:val="00024602"/>
    <w:rsid w:val="000252FF"/>
    <w:rsid w:val="000253AE"/>
    <w:rsid w:val="00030EBC"/>
    <w:rsid w:val="000315DD"/>
    <w:rsid w:val="00032A4C"/>
    <w:rsid w:val="000331B6"/>
    <w:rsid w:val="000340F2"/>
    <w:rsid w:val="00034770"/>
    <w:rsid w:val="00034F5E"/>
    <w:rsid w:val="0003541F"/>
    <w:rsid w:val="00040BF3"/>
    <w:rsid w:val="000423E3"/>
    <w:rsid w:val="0004292D"/>
    <w:rsid w:val="00042D30"/>
    <w:rsid w:val="00043740"/>
    <w:rsid w:val="00043FA0"/>
    <w:rsid w:val="00044C5D"/>
    <w:rsid w:val="00044D23"/>
    <w:rsid w:val="00046473"/>
    <w:rsid w:val="000470B7"/>
    <w:rsid w:val="000470D7"/>
    <w:rsid w:val="000507E6"/>
    <w:rsid w:val="0005163D"/>
    <w:rsid w:val="000519D8"/>
    <w:rsid w:val="00051BC4"/>
    <w:rsid w:val="00051BF0"/>
    <w:rsid w:val="00052B7F"/>
    <w:rsid w:val="000534F4"/>
    <w:rsid w:val="000535B7"/>
    <w:rsid w:val="00053726"/>
    <w:rsid w:val="0005394E"/>
    <w:rsid w:val="00053CAB"/>
    <w:rsid w:val="000562A7"/>
    <w:rsid w:val="000564F8"/>
    <w:rsid w:val="000572EB"/>
    <w:rsid w:val="00057BC8"/>
    <w:rsid w:val="0005D64D"/>
    <w:rsid w:val="000604B9"/>
    <w:rsid w:val="00061232"/>
    <w:rsid w:val="000613C4"/>
    <w:rsid w:val="000620E8"/>
    <w:rsid w:val="00062708"/>
    <w:rsid w:val="000637F1"/>
    <w:rsid w:val="00063D42"/>
    <w:rsid w:val="00065A16"/>
    <w:rsid w:val="00070416"/>
    <w:rsid w:val="00071D06"/>
    <w:rsid w:val="0007214A"/>
    <w:rsid w:val="00072B6E"/>
    <w:rsid w:val="00072DFB"/>
    <w:rsid w:val="000738A8"/>
    <w:rsid w:val="00073A3F"/>
    <w:rsid w:val="00075B4E"/>
    <w:rsid w:val="00077A7C"/>
    <w:rsid w:val="00082E53"/>
    <w:rsid w:val="000841E0"/>
    <w:rsid w:val="000844F9"/>
    <w:rsid w:val="00084628"/>
    <w:rsid w:val="00084830"/>
    <w:rsid w:val="00084A2C"/>
    <w:rsid w:val="00084AD2"/>
    <w:rsid w:val="00085FE8"/>
    <w:rsid w:val="0008606A"/>
    <w:rsid w:val="00086656"/>
    <w:rsid w:val="00086D87"/>
    <w:rsid w:val="000872D6"/>
    <w:rsid w:val="00090628"/>
    <w:rsid w:val="00090B98"/>
    <w:rsid w:val="0009181C"/>
    <w:rsid w:val="000919BC"/>
    <w:rsid w:val="00091FEB"/>
    <w:rsid w:val="00092F78"/>
    <w:rsid w:val="0009452F"/>
    <w:rsid w:val="00094B3E"/>
    <w:rsid w:val="00096701"/>
    <w:rsid w:val="0009704B"/>
    <w:rsid w:val="000A0C05"/>
    <w:rsid w:val="000A33D4"/>
    <w:rsid w:val="000A41E7"/>
    <w:rsid w:val="000A451E"/>
    <w:rsid w:val="000A4DD9"/>
    <w:rsid w:val="000A6D4F"/>
    <w:rsid w:val="000A796C"/>
    <w:rsid w:val="000A7A61"/>
    <w:rsid w:val="000B09C8"/>
    <w:rsid w:val="000B0BBC"/>
    <w:rsid w:val="000B1FC2"/>
    <w:rsid w:val="000B2886"/>
    <w:rsid w:val="000B30E1"/>
    <w:rsid w:val="000B312C"/>
    <w:rsid w:val="000B4F65"/>
    <w:rsid w:val="000B75CB"/>
    <w:rsid w:val="000B780F"/>
    <w:rsid w:val="000B7D49"/>
    <w:rsid w:val="000C07B7"/>
    <w:rsid w:val="000C0FB5"/>
    <w:rsid w:val="000C1078"/>
    <w:rsid w:val="000C16A7"/>
    <w:rsid w:val="000C1BCD"/>
    <w:rsid w:val="000C250C"/>
    <w:rsid w:val="000C3704"/>
    <w:rsid w:val="000C3B67"/>
    <w:rsid w:val="000C43DF"/>
    <w:rsid w:val="000C575E"/>
    <w:rsid w:val="000C61FB"/>
    <w:rsid w:val="000C6F89"/>
    <w:rsid w:val="000C7D4F"/>
    <w:rsid w:val="000D2063"/>
    <w:rsid w:val="000D24EC"/>
    <w:rsid w:val="000D2C3A"/>
    <w:rsid w:val="000D48A8"/>
    <w:rsid w:val="000D4B5A"/>
    <w:rsid w:val="000D55B1"/>
    <w:rsid w:val="000D64D8"/>
    <w:rsid w:val="000E2519"/>
    <w:rsid w:val="000E3800"/>
    <w:rsid w:val="000E3C1C"/>
    <w:rsid w:val="000E41B7"/>
    <w:rsid w:val="000E56AD"/>
    <w:rsid w:val="000E6BA0"/>
    <w:rsid w:val="000E7D1A"/>
    <w:rsid w:val="000F174A"/>
    <w:rsid w:val="000F2824"/>
    <w:rsid w:val="000F2A92"/>
    <w:rsid w:val="000F3FCF"/>
    <w:rsid w:val="000F7960"/>
    <w:rsid w:val="00100B59"/>
    <w:rsid w:val="00100DC5"/>
    <w:rsid w:val="00100E27"/>
    <w:rsid w:val="00100E5A"/>
    <w:rsid w:val="00101135"/>
    <w:rsid w:val="001011EB"/>
    <w:rsid w:val="00101758"/>
    <w:rsid w:val="0010259B"/>
    <w:rsid w:val="0010273F"/>
    <w:rsid w:val="00102D25"/>
    <w:rsid w:val="00103D80"/>
    <w:rsid w:val="00104A05"/>
    <w:rsid w:val="00104E25"/>
    <w:rsid w:val="00105EC0"/>
    <w:rsid w:val="00106009"/>
    <w:rsid w:val="001061F9"/>
    <w:rsid w:val="001068B3"/>
    <w:rsid w:val="00106A3B"/>
    <w:rsid w:val="001106A0"/>
    <w:rsid w:val="001113CC"/>
    <w:rsid w:val="00112CE5"/>
    <w:rsid w:val="00112ECB"/>
    <w:rsid w:val="00113727"/>
    <w:rsid w:val="00113763"/>
    <w:rsid w:val="00113A50"/>
    <w:rsid w:val="00113B1B"/>
    <w:rsid w:val="00114B7D"/>
    <w:rsid w:val="00115E71"/>
    <w:rsid w:val="001167E3"/>
    <w:rsid w:val="001177C4"/>
    <w:rsid w:val="00117B7D"/>
    <w:rsid w:val="00117FF3"/>
    <w:rsid w:val="0012093E"/>
    <w:rsid w:val="001231F0"/>
    <w:rsid w:val="00123D8F"/>
    <w:rsid w:val="00125C6C"/>
    <w:rsid w:val="00125E75"/>
    <w:rsid w:val="00126AF3"/>
    <w:rsid w:val="00126E2B"/>
    <w:rsid w:val="00127648"/>
    <w:rsid w:val="0013032B"/>
    <w:rsid w:val="0013034C"/>
    <w:rsid w:val="001305EA"/>
    <w:rsid w:val="001317C0"/>
    <w:rsid w:val="001324C3"/>
    <w:rsid w:val="001328FA"/>
    <w:rsid w:val="00132B7C"/>
    <w:rsid w:val="0013419A"/>
    <w:rsid w:val="00134700"/>
    <w:rsid w:val="00134E23"/>
    <w:rsid w:val="00135E80"/>
    <w:rsid w:val="001368EC"/>
    <w:rsid w:val="00140753"/>
    <w:rsid w:val="0014239C"/>
    <w:rsid w:val="00143921"/>
    <w:rsid w:val="00145A60"/>
    <w:rsid w:val="00146F04"/>
    <w:rsid w:val="00147CA9"/>
    <w:rsid w:val="00147E93"/>
    <w:rsid w:val="00150EBC"/>
    <w:rsid w:val="001520B0"/>
    <w:rsid w:val="001526E8"/>
    <w:rsid w:val="0015446A"/>
    <w:rsid w:val="0015487C"/>
    <w:rsid w:val="00155144"/>
    <w:rsid w:val="00156956"/>
    <w:rsid w:val="0015712E"/>
    <w:rsid w:val="00157675"/>
    <w:rsid w:val="00160ED2"/>
    <w:rsid w:val="00161A3D"/>
    <w:rsid w:val="00162B2D"/>
    <w:rsid w:val="00162C3A"/>
    <w:rsid w:val="00165B83"/>
    <w:rsid w:val="00165FF0"/>
    <w:rsid w:val="00166C42"/>
    <w:rsid w:val="00167F56"/>
    <w:rsid w:val="0017075C"/>
    <w:rsid w:val="00170CB5"/>
    <w:rsid w:val="00171601"/>
    <w:rsid w:val="00172EC4"/>
    <w:rsid w:val="00174183"/>
    <w:rsid w:val="00174DFA"/>
    <w:rsid w:val="00176C65"/>
    <w:rsid w:val="00176FFF"/>
    <w:rsid w:val="001775D8"/>
    <w:rsid w:val="00177EB8"/>
    <w:rsid w:val="0018036C"/>
    <w:rsid w:val="00180A15"/>
    <w:rsid w:val="001810F4"/>
    <w:rsid w:val="00181128"/>
    <w:rsid w:val="0018179E"/>
    <w:rsid w:val="001824EF"/>
    <w:rsid w:val="00182B46"/>
    <w:rsid w:val="001839C3"/>
    <w:rsid w:val="00183B80"/>
    <w:rsid w:val="00183DB2"/>
    <w:rsid w:val="00183E9C"/>
    <w:rsid w:val="001841F1"/>
    <w:rsid w:val="0018571A"/>
    <w:rsid w:val="001859B6"/>
    <w:rsid w:val="00187FFC"/>
    <w:rsid w:val="00191ACF"/>
    <w:rsid w:val="00191D2F"/>
    <w:rsid w:val="00191F45"/>
    <w:rsid w:val="00193503"/>
    <w:rsid w:val="001939CA"/>
    <w:rsid w:val="00193B82"/>
    <w:rsid w:val="001944D0"/>
    <w:rsid w:val="001957DA"/>
    <w:rsid w:val="00195B4E"/>
    <w:rsid w:val="0019600C"/>
    <w:rsid w:val="00196CF1"/>
    <w:rsid w:val="00197130"/>
    <w:rsid w:val="00197B41"/>
    <w:rsid w:val="001A03EA"/>
    <w:rsid w:val="001A0AF7"/>
    <w:rsid w:val="001A1A02"/>
    <w:rsid w:val="001A25AF"/>
    <w:rsid w:val="001A3627"/>
    <w:rsid w:val="001A6EF1"/>
    <w:rsid w:val="001A772B"/>
    <w:rsid w:val="001A77EE"/>
    <w:rsid w:val="001B062C"/>
    <w:rsid w:val="001B270D"/>
    <w:rsid w:val="001B3065"/>
    <w:rsid w:val="001B33C0"/>
    <w:rsid w:val="001B4A46"/>
    <w:rsid w:val="001B4D7F"/>
    <w:rsid w:val="001B516D"/>
    <w:rsid w:val="001B5E34"/>
    <w:rsid w:val="001B68DA"/>
    <w:rsid w:val="001C2997"/>
    <w:rsid w:val="001C3D5A"/>
    <w:rsid w:val="001C4200"/>
    <w:rsid w:val="001C4691"/>
    <w:rsid w:val="001C4DB7"/>
    <w:rsid w:val="001C6AE4"/>
    <w:rsid w:val="001C6C9B"/>
    <w:rsid w:val="001C79A1"/>
    <w:rsid w:val="001D10B2"/>
    <w:rsid w:val="001D1B4E"/>
    <w:rsid w:val="001D3092"/>
    <w:rsid w:val="001D3BEA"/>
    <w:rsid w:val="001D4CD1"/>
    <w:rsid w:val="001D5BA2"/>
    <w:rsid w:val="001D5FE8"/>
    <w:rsid w:val="001D62B4"/>
    <w:rsid w:val="001D66C2"/>
    <w:rsid w:val="001D6877"/>
    <w:rsid w:val="001E0FFC"/>
    <w:rsid w:val="001E18F1"/>
    <w:rsid w:val="001E1F93"/>
    <w:rsid w:val="001E24CF"/>
    <w:rsid w:val="001E2766"/>
    <w:rsid w:val="001E2786"/>
    <w:rsid w:val="001E3097"/>
    <w:rsid w:val="001E30D4"/>
    <w:rsid w:val="001E4B06"/>
    <w:rsid w:val="001E5F98"/>
    <w:rsid w:val="001E6D18"/>
    <w:rsid w:val="001F01F4"/>
    <w:rsid w:val="001F0F26"/>
    <w:rsid w:val="001F15F9"/>
    <w:rsid w:val="001F219E"/>
    <w:rsid w:val="001F2232"/>
    <w:rsid w:val="001F25D6"/>
    <w:rsid w:val="001F4553"/>
    <w:rsid w:val="001F64BE"/>
    <w:rsid w:val="001F6D7B"/>
    <w:rsid w:val="001F7070"/>
    <w:rsid w:val="001F7807"/>
    <w:rsid w:val="001F7A7A"/>
    <w:rsid w:val="002003DE"/>
    <w:rsid w:val="002007C8"/>
    <w:rsid w:val="00200AD3"/>
    <w:rsid w:val="00200EF2"/>
    <w:rsid w:val="00201690"/>
    <w:rsid w:val="002016B9"/>
    <w:rsid w:val="00201825"/>
    <w:rsid w:val="00201CB2"/>
    <w:rsid w:val="00202266"/>
    <w:rsid w:val="002024B5"/>
    <w:rsid w:val="002046F7"/>
    <w:rsid w:val="0020478D"/>
    <w:rsid w:val="00204B7E"/>
    <w:rsid w:val="002054D0"/>
    <w:rsid w:val="00206EFD"/>
    <w:rsid w:val="0020756A"/>
    <w:rsid w:val="00210D95"/>
    <w:rsid w:val="0021324D"/>
    <w:rsid w:val="002135CF"/>
    <w:rsid w:val="002136B3"/>
    <w:rsid w:val="0021660A"/>
    <w:rsid w:val="00216957"/>
    <w:rsid w:val="00217731"/>
    <w:rsid w:val="00217AE6"/>
    <w:rsid w:val="00220B90"/>
    <w:rsid w:val="00221777"/>
    <w:rsid w:val="00221998"/>
    <w:rsid w:val="00221E1A"/>
    <w:rsid w:val="00221F4B"/>
    <w:rsid w:val="0022212A"/>
    <w:rsid w:val="002228E3"/>
    <w:rsid w:val="00224261"/>
    <w:rsid w:val="00224B16"/>
    <w:rsid w:val="00224D61"/>
    <w:rsid w:val="0022551D"/>
    <w:rsid w:val="00225633"/>
    <w:rsid w:val="002265BD"/>
    <w:rsid w:val="002269E0"/>
    <w:rsid w:val="002270CC"/>
    <w:rsid w:val="00227421"/>
    <w:rsid w:val="00227894"/>
    <w:rsid w:val="0022791F"/>
    <w:rsid w:val="002307E8"/>
    <w:rsid w:val="00231E53"/>
    <w:rsid w:val="002329BF"/>
    <w:rsid w:val="00234830"/>
    <w:rsid w:val="00235444"/>
    <w:rsid w:val="002368C7"/>
    <w:rsid w:val="0023726F"/>
    <w:rsid w:val="00240110"/>
    <w:rsid w:val="0024041A"/>
    <w:rsid w:val="0024065F"/>
    <w:rsid w:val="002410C8"/>
    <w:rsid w:val="00241C93"/>
    <w:rsid w:val="0024214A"/>
    <w:rsid w:val="002441F2"/>
    <w:rsid w:val="0024438F"/>
    <w:rsid w:val="002447C2"/>
    <w:rsid w:val="002455DA"/>
    <w:rsid w:val="002458D0"/>
    <w:rsid w:val="00245EA2"/>
    <w:rsid w:val="00245EC0"/>
    <w:rsid w:val="002462B7"/>
    <w:rsid w:val="00247FF0"/>
    <w:rsid w:val="00250C2E"/>
    <w:rsid w:val="00250F4A"/>
    <w:rsid w:val="00251349"/>
    <w:rsid w:val="00252927"/>
    <w:rsid w:val="00253532"/>
    <w:rsid w:val="002540D3"/>
    <w:rsid w:val="00254B2A"/>
    <w:rsid w:val="002556DB"/>
    <w:rsid w:val="00256D4F"/>
    <w:rsid w:val="00260EE8"/>
    <w:rsid w:val="00260F28"/>
    <w:rsid w:val="00260FBF"/>
    <w:rsid w:val="0026131D"/>
    <w:rsid w:val="00263542"/>
    <w:rsid w:val="00263C22"/>
    <w:rsid w:val="00266738"/>
    <w:rsid w:val="0026691A"/>
    <w:rsid w:val="00266D0C"/>
    <w:rsid w:val="002717AE"/>
    <w:rsid w:val="002721C9"/>
    <w:rsid w:val="00273F94"/>
    <w:rsid w:val="0027402A"/>
    <w:rsid w:val="002759C5"/>
    <w:rsid w:val="002760B7"/>
    <w:rsid w:val="0027707D"/>
    <w:rsid w:val="0028016B"/>
    <w:rsid w:val="002810D3"/>
    <w:rsid w:val="002827A5"/>
    <w:rsid w:val="00283D31"/>
    <w:rsid w:val="00284584"/>
    <w:rsid w:val="002847AE"/>
    <w:rsid w:val="002870F2"/>
    <w:rsid w:val="00287650"/>
    <w:rsid w:val="00287796"/>
    <w:rsid w:val="0029008E"/>
    <w:rsid w:val="00290154"/>
    <w:rsid w:val="00294F88"/>
    <w:rsid w:val="00294FCC"/>
    <w:rsid w:val="00295516"/>
    <w:rsid w:val="00295906"/>
    <w:rsid w:val="00296461"/>
    <w:rsid w:val="0029733C"/>
    <w:rsid w:val="002A0F5B"/>
    <w:rsid w:val="002A10A1"/>
    <w:rsid w:val="002A12C5"/>
    <w:rsid w:val="002A2F53"/>
    <w:rsid w:val="002A3161"/>
    <w:rsid w:val="002A3410"/>
    <w:rsid w:val="002A44D1"/>
    <w:rsid w:val="002A4631"/>
    <w:rsid w:val="002A5BA6"/>
    <w:rsid w:val="002A61DF"/>
    <w:rsid w:val="002A6EA6"/>
    <w:rsid w:val="002B108B"/>
    <w:rsid w:val="002B12DE"/>
    <w:rsid w:val="002B270D"/>
    <w:rsid w:val="002B3375"/>
    <w:rsid w:val="002B37B7"/>
    <w:rsid w:val="002B3EB6"/>
    <w:rsid w:val="002B4745"/>
    <w:rsid w:val="002B480D"/>
    <w:rsid w:val="002B4845"/>
    <w:rsid w:val="002B4AC3"/>
    <w:rsid w:val="002B745C"/>
    <w:rsid w:val="002B7744"/>
    <w:rsid w:val="002C05AC"/>
    <w:rsid w:val="002C3953"/>
    <w:rsid w:val="002C56A0"/>
    <w:rsid w:val="002C7496"/>
    <w:rsid w:val="002C769A"/>
    <w:rsid w:val="002D12FF"/>
    <w:rsid w:val="002D1CC3"/>
    <w:rsid w:val="002D21A5"/>
    <w:rsid w:val="002D4413"/>
    <w:rsid w:val="002D7247"/>
    <w:rsid w:val="002E0786"/>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6142"/>
    <w:rsid w:val="002F749C"/>
    <w:rsid w:val="00301B87"/>
    <w:rsid w:val="00303041"/>
    <w:rsid w:val="00303813"/>
    <w:rsid w:val="00303D9C"/>
    <w:rsid w:val="00306F73"/>
    <w:rsid w:val="003102C3"/>
    <w:rsid w:val="00310348"/>
    <w:rsid w:val="00310EE6"/>
    <w:rsid w:val="00311628"/>
    <w:rsid w:val="00311860"/>
    <w:rsid w:val="00311E73"/>
    <w:rsid w:val="0031221D"/>
    <w:rsid w:val="003122E7"/>
    <w:rsid w:val="003123F7"/>
    <w:rsid w:val="00314296"/>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BAE"/>
    <w:rsid w:val="0032403E"/>
    <w:rsid w:val="00324D73"/>
    <w:rsid w:val="00325B7B"/>
    <w:rsid w:val="00327A06"/>
    <w:rsid w:val="003304A2"/>
    <w:rsid w:val="0033193C"/>
    <w:rsid w:val="00332B30"/>
    <w:rsid w:val="00332EF3"/>
    <w:rsid w:val="00334EE8"/>
    <w:rsid w:val="0033532B"/>
    <w:rsid w:val="00335856"/>
    <w:rsid w:val="00336799"/>
    <w:rsid w:val="0033685E"/>
    <w:rsid w:val="00337929"/>
    <w:rsid w:val="00337AD4"/>
    <w:rsid w:val="00337F66"/>
    <w:rsid w:val="00340003"/>
    <w:rsid w:val="003412E6"/>
    <w:rsid w:val="00341690"/>
    <w:rsid w:val="00341C5F"/>
    <w:rsid w:val="003429B7"/>
    <w:rsid w:val="00342B92"/>
    <w:rsid w:val="00343B23"/>
    <w:rsid w:val="003444A9"/>
    <w:rsid w:val="003445F2"/>
    <w:rsid w:val="00345EB0"/>
    <w:rsid w:val="00347169"/>
    <w:rsid w:val="00347533"/>
    <w:rsid w:val="0034764B"/>
    <w:rsid w:val="0034780A"/>
    <w:rsid w:val="00347CBE"/>
    <w:rsid w:val="003503AC"/>
    <w:rsid w:val="00350ED6"/>
    <w:rsid w:val="00352686"/>
    <w:rsid w:val="003534AD"/>
    <w:rsid w:val="00356622"/>
    <w:rsid w:val="00357136"/>
    <w:rsid w:val="003576EB"/>
    <w:rsid w:val="0035795E"/>
    <w:rsid w:val="00360C67"/>
    <w:rsid w:val="00360E65"/>
    <w:rsid w:val="0036193E"/>
    <w:rsid w:val="00362DCB"/>
    <w:rsid w:val="0036308C"/>
    <w:rsid w:val="00363E8F"/>
    <w:rsid w:val="00365118"/>
    <w:rsid w:val="003658AB"/>
    <w:rsid w:val="00365968"/>
    <w:rsid w:val="00366467"/>
    <w:rsid w:val="00367331"/>
    <w:rsid w:val="00370563"/>
    <w:rsid w:val="003713D2"/>
    <w:rsid w:val="00371AF4"/>
    <w:rsid w:val="00371FD7"/>
    <w:rsid w:val="00372A4F"/>
    <w:rsid w:val="00372B9F"/>
    <w:rsid w:val="00373265"/>
    <w:rsid w:val="003737B8"/>
    <w:rsid w:val="0037384B"/>
    <w:rsid w:val="00373892"/>
    <w:rsid w:val="003743CE"/>
    <w:rsid w:val="00375E36"/>
    <w:rsid w:val="00376E76"/>
    <w:rsid w:val="003807AF"/>
    <w:rsid w:val="00380856"/>
    <w:rsid w:val="00380E60"/>
    <w:rsid w:val="00380EAE"/>
    <w:rsid w:val="0038198C"/>
    <w:rsid w:val="00382A6F"/>
    <w:rsid w:val="00382C57"/>
    <w:rsid w:val="00383B5F"/>
    <w:rsid w:val="0038407B"/>
    <w:rsid w:val="00384483"/>
    <w:rsid w:val="0038499A"/>
    <w:rsid w:val="00384B8B"/>
    <w:rsid w:val="00384F53"/>
    <w:rsid w:val="0038655B"/>
    <w:rsid w:val="00386D58"/>
    <w:rsid w:val="00387053"/>
    <w:rsid w:val="003877CC"/>
    <w:rsid w:val="00392F0B"/>
    <w:rsid w:val="00395451"/>
    <w:rsid w:val="003955BF"/>
    <w:rsid w:val="00395633"/>
    <w:rsid w:val="00395716"/>
    <w:rsid w:val="00396B0E"/>
    <w:rsid w:val="0039766F"/>
    <w:rsid w:val="003A01C8"/>
    <w:rsid w:val="003A1238"/>
    <w:rsid w:val="003A1937"/>
    <w:rsid w:val="003A43B0"/>
    <w:rsid w:val="003A46E2"/>
    <w:rsid w:val="003A4F65"/>
    <w:rsid w:val="003A5964"/>
    <w:rsid w:val="003A5D03"/>
    <w:rsid w:val="003A5E30"/>
    <w:rsid w:val="003A6344"/>
    <w:rsid w:val="003A6624"/>
    <w:rsid w:val="003A695D"/>
    <w:rsid w:val="003A6A25"/>
    <w:rsid w:val="003A6F6B"/>
    <w:rsid w:val="003B07D7"/>
    <w:rsid w:val="003B1C66"/>
    <w:rsid w:val="003B225F"/>
    <w:rsid w:val="003B3CB0"/>
    <w:rsid w:val="003B4EC5"/>
    <w:rsid w:val="003B607D"/>
    <w:rsid w:val="003B7BBB"/>
    <w:rsid w:val="003C0FB3"/>
    <w:rsid w:val="003C0FD6"/>
    <w:rsid w:val="003C28B8"/>
    <w:rsid w:val="003C3990"/>
    <w:rsid w:val="003C434B"/>
    <w:rsid w:val="003C489D"/>
    <w:rsid w:val="003C525A"/>
    <w:rsid w:val="003C54B8"/>
    <w:rsid w:val="003C687F"/>
    <w:rsid w:val="003C6CF9"/>
    <w:rsid w:val="003C723C"/>
    <w:rsid w:val="003D0F7F"/>
    <w:rsid w:val="003D2451"/>
    <w:rsid w:val="003D3CF0"/>
    <w:rsid w:val="003D53BF"/>
    <w:rsid w:val="003D5665"/>
    <w:rsid w:val="003D6797"/>
    <w:rsid w:val="003D779D"/>
    <w:rsid w:val="003D7846"/>
    <w:rsid w:val="003D78A2"/>
    <w:rsid w:val="003E03FD"/>
    <w:rsid w:val="003E15EE"/>
    <w:rsid w:val="003E474B"/>
    <w:rsid w:val="003E6AE0"/>
    <w:rsid w:val="003F0971"/>
    <w:rsid w:val="003F0D57"/>
    <w:rsid w:val="003F12A0"/>
    <w:rsid w:val="003F28DA"/>
    <w:rsid w:val="003F2C2F"/>
    <w:rsid w:val="003F35B8"/>
    <w:rsid w:val="003F3F97"/>
    <w:rsid w:val="003F42CF"/>
    <w:rsid w:val="003F4EA0"/>
    <w:rsid w:val="003F66AD"/>
    <w:rsid w:val="003F69BE"/>
    <w:rsid w:val="003F6DD5"/>
    <w:rsid w:val="003F7D20"/>
    <w:rsid w:val="00400271"/>
    <w:rsid w:val="00400EB0"/>
    <w:rsid w:val="004013F6"/>
    <w:rsid w:val="00401438"/>
    <w:rsid w:val="00402FCF"/>
    <w:rsid w:val="0040369F"/>
    <w:rsid w:val="004042F8"/>
    <w:rsid w:val="004048C9"/>
    <w:rsid w:val="00405801"/>
    <w:rsid w:val="004069E8"/>
    <w:rsid w:val="00407474"/>
    <w:rsid w:val="00407ED4"/>
    <w:rsid w:val="00407F31"/>
    <w:rsid w:val="004124A2"/>
    <w:rsid w:val="004125FD"/>
    <w:rsid w:val="004128F0"/>
    <w:rsid w:val="00413B30"/>
    <w:rsid w:val="00414747"/>
    <w:rsid w:val="00414D5B"/>
    <w:rsid w:val="004163AD"/>
    <w:rsid w:val="0041645A"/>
    <w:rsid w:val="00417BB8"/>
    <w:rsid w:val="00420300"/>
    <w:rsid w:val="004204F9"/>
    <w:rsid w:val="00421149"/>
    <w:rsid w:val="00421CC4"/>
    <w:rsid w:val="0042354D"/>
    <w:rsid w:val="004242DC"/>
    <w:rsid w:val="0042504A"/>
    <w:rsid w:val="00425726"/>
    <w:rsid w:val="004259A6"/>
    <w:rsid w:val="00425CCF"/>
    <w:rsid w:val="00427E12"/>
    <w:rsid w:val="00430D80"/>
    <w:rsid w:val="004317B5"/>
    <w:rsid w:val="00431E3D"/>
    <w:rsid w:val="00435259"/>
    <w:rsid w:val="004360F7"/>
    <w:rsid w:val="00436B23"/>
    <w:rsid w:val="00436E88"/>
    <w:rsid w:val="00436EDC"/>
    <w:rsid w:val="00440977"/>
    <w:rsid w:val="0044175B"/>
    <w:rsid w:val="00441C88"/>
    <w:rsid w:val="00442026"/>
    <w:rsid w:val="00442448"/>
    <w:rsid w:val="00443CD4"/>
    <w:rsid w:val="004440BB"/>
    <w:rsid w:val="00444AE0"/>
    <w:rsid w:val="00444E23"/>
    <w:rsid w:val="004450B6"/>
    <w:rsid w:val="00445612"/>
    <w:rsid w:val="0044601F"/>
    <w:rsid w:val="004474A4"/>
    <w:rsid w:val="004479D8"/>
    <w:rsid w:val="00447C7B"/>
    <w:rsid w:val="00447C97"/>
    <w:rsid w:val="00447D63"/>
    <w:rsid w:val="00451168"/>
    <w:rsid w:val="00451506"/>
    <w:rsid w:val="00451FCE"/>
    <w:rsid w:val="00452D84"/>
    <w:rsid w:val="00453739"/>
    <w:rsid w:val="00454634"/>
    <w:rsid w:val="0045627B"/>
    <w:rsid w:val="00456C90"/>
    <w:rsid w:val="00457160"/>
    <w:rsid w:val="004578CC"/>
    <w:rsid w:val="00460DAA"/>
    <w:rsid w:val="00460F97"/>
    <w:rsid w:val="0046104C"/>
    <w:rsid w:val="004636D0"/>
    <w:rsid w:val="00463BFC"/>
    <w:rsid w:val="004657D6"/>
    <w:rsid w:val="0046617E"/>
    <w:rsid w:val="00470FCA"/>
    <w:rsid w:val="004723A2"/>
    <w:rsid w:val="004728AA"/>
    <w:rsid w:val="00473346"/>
    <w:rsid w:val="00473405"/>
    <w:rsid w:val="00476168"/>
    <w:rsid w:val="00476284"/>
    <w:rsid w:val="0047758F"/>
    <w:rsid w:val="004777EF"/>
    <w:rsid w:val="00477902"/>
    <w:rsid w:val="0048084F"/>
    <w:rsid w:val="00480983"/>
    <w:rsid w:val="004810BD"/>
    <w:rsid w:val="0048175E"/>
    <w:rsid w:val="00482868"/>
    <w:rsid w:val="00483B44"/>
    <w:rsid w:val="00483CA9"/>
    <w:rsid w:val="004850B9"/>
    <w:rsid w:val="00485122"/>
    <w:rsid w:val="0048525B"/>
    <w:rsid w:val="00485CCD"/>
    <w:rsid w:val="00485DB5"/>
    <w:rsid w:val="004860C5"/>
    <w:rsid w:val="00486740"/>
    <w:rsid w:val="00486D2B"/>
    <w:rsid w:val="00490C73"/>
    <w:rsid w:val="00490D60"/>
    <w:rsid w:val="00493120"/>
    <w:rsid w:val="004949C7"/>
    <w:rsid w:val="00494D7F"/>
    <w:rsid w:val="00494FDC"/>
    <w:rsid w:val="004A0489"/>
    <w:rsid w:val="004A161B"/>
    <w:rsid w:val="004A3298"/>
    <w:rsid w:val="004A4106"/>
    <w:rsid w:val="004A4146"/>
    <w:rsid w:val="004A47DB"/>
    <w:rsid w:val="004A4F6C"/>
    <w:rsid w:val="004A5AAE"/>
    <w:rsid w:val="004A6AB7"/>
    <w:rsid w:val="004A7284"/>
    <w:rsid w:val="004A7771"/>
    <w:rsid w:val="004A7E1A"/>
    <w:rsid w:val="004B0073"/>
    <w:rsid w:val="004B0075"/>
    <w:rsid w:val="004B1541"/>
    <w:rsid w:val="004B240E"/>
    <w:rsid w:val="004B29F4"/>
    <w:rsid w:val="004B424A"/>
    <w:rsid w:val="004B4C27"/>
    <w:rsid w:val="004B6407"/>
    <w:rsid w:val="004B6923"/>
    <w:rsid w:val="004B6D22"/>
    <w:rsid w:val="004B7240"/>
    <w:rsid w:val="004B7495"/>
    <w:rsid w:val="004B780F"/>
    <w:rsid w:val="004B7B56"/>
    <w:rsid w:val="004B7EE9"/>
    <w:rsid w:val="004C098E"/>
    <w:rsid w:val="004C20CF"/>
    <w:rsid w:val="004C299C"/>
    <w:rsid w:val="004C2E2E"/>
    <w:rsid w:val="004C3080"/>
    <w:rsid w:val="004C38A9"/>
    <w:rsid w:val="004C4D54"/>
    <w:rsid w:val="004C6477"/>
    <w:rsid w:val="004C7023"/>
    <w:rsid w:val="004C7513"/>
    <w:rsid w:val="004D02AC"/>
    <w:rsid w:val="004D0383"/>
    <w:rsid w:val="004D1F3F"/>
    <w:rsid w:val="004D20DA"/>
    <w:rsid w:val="004D2196"/>
    <w:rsid w:val="004D333E"/>
    <w:rsid w:val="004D3A72"/>
    <w:rsid w:val="004D3EE2"/>
    <w:rsid w:val="004D3F14"/>
    <w:rsid w:val="004D41ED"/>
    <w:rsid w:val="004D5BBA"/>
    <w:rsid w:val="004D6540"/>
    <w:rsid w:val="004D66E9"/>
    <w:rsid w:val="004E12B6"/>
    <w:rsid w:val="004E1B2E"/>
    <w:rsid w:val="004E1C2A"/>
    <w:rsid w:val="004E2ACB"/>
    <w:rsid w:val="004E2B12"/>
    <w:rsid w:val="004E38B0"/>
    <w:rsid w:val="004E38D0"/>
    <w:rsid w:val="004E3C28"/>
    <w:rsid w:val="004E4332"/>
    <w:rsid w:val="004E48AD"/>
    <w:rsid w:val="004E4E0B"/>
    <w:rsid w:val="004E6856"/>
    <w:rsid w:val="004E6FB4"/>
    <w:rsid w:val="004F03DD"/>
    <w:rsid w:val="004F0977"/>
    <w:rsid w:val="004F1002"/>
    <w:rsid w:val="004F1408"/>
    <w:rsid w:val="004F39BA"/>
    <w:rsid w:val="004F4E1D"/>
    <w:rsid w:val="004F5F2D"/>
    <w:rsid w:val="004F6257"/>
    <w:rsid w:val="004F6A25"/>
    <w:rsid w:val="004F6AB0"/>
    <w:rsid w:val="004F6B4D"/>
    <w:rsid w:val="004F6F40"/>
    <w:rsid w:val="005000BD"/>
    <w:rsid w:val="005000DD"/>
    <w:rsid w:val="00502D9F"/>
    <w:rsid w:val="00503948"/>
    <w:rsid w:val="00503B09"/>
    <w:rsid w:val="00504F5C"/>
    <w:rsid w:val="00505262"/>
    <w:rsid w:val="0050597B"/>
    <w:rsid w:val="00506DF8"/>
    <w:rsid w:val="00507451"/>
    <w:rsid w:val="00511F4D"/>
    <w:rsid w:val="00514D6B"/>
    <w:rsid w:val="0051574E"/>
    <w:rsid w:val="0051725F"/>
    <w:rsid w:val="00520095"/>
    <w:rsid w:val="00520645"/>
    <w:rsid w:val="00520F82"/>
    <w:rsid w:val="0052168D"/>
    <w:rsid w:val="0052396A"/>
    <w:rsid w:val="00525321"/>
    <w:rsid w:val="0052734E"/>
    <w:rsid w:val="0052782C"/>
    <w:rsid w:val="00527A41"/>
    <w:rsid w:val="00530E46"/>
    <w:rsid w:val="005324EF"/>
    <w:rsid w:val="0053286B"/>
    <w:rsid w:val="00532C05"/>
    <w:rsid w:val="00533A03"/>
    <w:rsid w:val="0053400F"/>
    <w:rsid w:val="005340F1"/>
    <w:rsid w:val="00536369"/>
    <w:rsid w:val="005363A7"/>
    <w:rsid w:val="005400FF"/>
    <w:rsid w:val="00540E99"/>
    <w:rsid w:val="00541130"/>
    <w:rsid w:val="005418B6"/>
    <w:rsid w:val="00543205"/>
    <w:rsid w:val="00543CDB"/>
    <w:rsid w:val="005447BE"/>
    <w:rsid w:val="00544BDB"/>
    <w:rsid w:val="00545D2A"/>
    <w:rsid w:val="0054656E"/>
    <w:rsid w:val="00546A8B"/>
    <w:rsid w:val="00546D5E"/>
    <w:rsid w:val="00546E11"/>
    <w:rsid w:val="00546F02"/>
    <w:rsid w:val="00547051"/>
    <w:rsid w:val="0054770B"/>
    <w:rsid w:val="00551073"/>
    <w:rsid w:val="00551DA4"/>
    <w:rsid w:val="0055213A"/>
    <w:rsid w:val="005533FC"/>
    <w:rsid w:val="00554956"/>
    <w:rsid w:val="00557355"/>
    <w:rsid w:val="0055788A"/>
    <w:rsid w:val="00557BE6"/>
    <w:rsid w:val="005600BC"/>
    <w:rsid w:val="00562244"/>
    <w:rsid w:val="00563104"/>
    <w:rsid w:val="005642E9"/>
    <w:rsid w:val="005646C1"/>
    <w:rsid w:val="005646CC"/>
    <w:rsid w:val="005652E4"/>
    <w:rsid w:val="00565730"/>
    <w:rsid w:val="00565DE4"/>
    <w:rsid w:val="00566671"/>
    <w:rsid w:val="00566A52"/>
    <w:rsid w:val="00567B22"/>
    <w:rsid w:val="0057134C"/>
    <w:rsid w:val="00571DD4"/>
    <w:rsid w:val="005726F9"/>
    <w:rsid w:val="00573310"/>
    <w:rsid w:val="0057331C"/>
    <w:rsid w:val="00573328"/>
    <w:rsid w:val="00573F07"/>
    <w:rsid w:val="0057478F"/>
    <w:rsid w:val="005747FF"/>
    <w:rsid w:val="00576415"/>
    <w:rsid w:val="0057684E"/>
    <w:rsid w:val="005808EE"/>
    <w:rsid w:val="00580D0F"/>
    <w:rsid w:val="00581F3D"/>
    <w:rsid w:val="005824C0"/>
    <w:rsid w:val="00582560"/>
    <w:rsid w:val="00582FD7"/>
    <w:rsid w:val="005832ED"/>
    <w:rsid w:val="00583524"/>
    <w:rsid w:val="005835A2"/>
    <w:rsid w:val="00583853"/>
    <w:rsid w:val="005843DF"/>
    <w:rsid w:val="005857A8"/>
    <w:rsid w:val="0058713B"/>
    <w:rsid w:val="005876D2"/>
    <w:rsid w:val="00587A0B"/>
    <w:rsid w:val="0059056C"/>
    <w:rsid w:val="00590F44"/>
    <w:rsid w:val="0059130B"/>
    <w:rsid w:val="005914C4"/>
    <w:rsid w:val="0059244E"/>
    <w:rsid w:val="005936E3"/>
    <w:rsid w:val="00594705"/>
    <w:rsid w:val="00594CD4"/>
    <w:rsid w:val="00596689"/>
    <w:rsid w:val="005A16FB"/>
    <w:rsid w:val="005A1A68"/>
    <w:rsid w:val="005A1D50"/>
    <w:rsid w:val="005A213D"/>
    <w:rsid w:val="005A2985"/>
    <w:rsid w:val="005A2A5A"/>
    <w:rsid w:val="005A3076"/>
    <w:rsid w:val="005A39FC"/>
    <w:rsid w:val="005A3B66"/>
    <w:rsid w:val="005A42E3"/>
    <w:rsid w:val="005A5521"/>
    <w:rsid w:val="005A5F04"/>
    <w:rsid w:val="005A6DC2"/>
    <w:rsid w:val="005A6F38"/>
    <w:rsid w:val="005A7C63"/>
    <w:rsid w:val="005B0870"/>
    <w:rsid w:val="005B15F7"/>
    <w:rsid w:val="005B1762"/>
    <w:rsid w:val="005B1CCB"/>
    <w:rsid w:val="005B42DD"/>
    <w:rsid w:val="005B44EA"/>
    <w:rsid w:val="005B4B88"/>
    <w:rsid w:val="005B5605"/>
    <w:rsid w:val="005B5D60"/>
    <w:rsid w:val="005B5E31"/>
    <w:rsid w:val="005B64AE"/>
    <w:rsid w:val="005B6A95"/>
    <w:rsid w:val="005B6E3D"/>
    <w:rsid w:val="005B7298"/>
    <w:rsid w:val="005C1BFC"/>
    <w:rsid w:val="005C3341"/>
    <w:rsid w:val="005C39FE"/>
    <w:rsid w:val="005C450C"/>
    <w:rsid w:val="005C5F01"/>
    <w:rsid w:val="005C7159"/>
    <w:rsid w:val="005C7B55"/>
    <w:rsid w:val="005D0175"/>
    <w:rsid w:val="005D1CC4"/>
    <w:rsid w:val="005D2D62"/>
    <w:rsid w:val="005D2FAC"/>
    <w:rsid w:val="005D35F1"/>
    <w:rsid w:val="005D5A78"/>
    <w:rsid w:val="005D5DB0"/>
    <w:rsid w:val="005D7A00"/>
    <w:rsid w:val="005E0B43"/>
    <w:rsid w:val="005E4742"/>
    <w:rsid w:val="005E4BD5"/>
    <w:rsid w:val="005E6829"/>
    <w:rsid w:val="005F10D4"/>
    <w:rsid w:val="005F129F"/>
    <w:rsid w:val="005F26E8"/>
    <w:rsid w:val="005F275A"/>
    <w:rsid w:val="005F2E08"/>
    <w:rsid w:val="005F3235"/>
    <w:rsid w:val="005F579A"/>
    <w:rsid w:val="005F6DE9"/>
    <w:rsid w:val="005F7834"/>
    <w:rsid w:val="005F78DD"/>
    <w:rsid w:val="005F7A4D"/>
    <w:rsid w:val="00600CE8"/>
    <w:rsid w:val="00601B68"/>
    <w:rsid w:val="0060359B"/>
    <w:rsid w:val="00603F69"/>
    <w:rsid w:val="006040DA"/>
    <w:rsid w:val="006047BD"/>
    <w:rsid w:val="00605010"/>
    <w:rsid w:val="00605351"/>
    <w:rsid w:val="00606E1F"/>
    <w:rsid w:val="00607675"/>
    <w:rsid w:val="00610286"/>
    <w:rsid w:val="00610F53"/>
    <w:rsid w:val="00612E3F"/>
    <w:rsid w:val="00613208"/>
    <w:rsid w:val="006150AB"/>
    <w:rsid w:val="00616767"/>
    <w:rsid w:val="0061698B"/>
    <w:rsid w:val="00616F61"/>
    <w:rsid w:val="0062040A"/>
    <w:rsid w:val="00620917"/>
    <w:rsid w:val="0062163D"/>
    <w:rsid w:val="00622F75"/>
    <w:rsid w:val="00623950"/>
    <w:rsid w:val="00623A9E"/>
    <w:rsid w:val="00623B19"/>
    <w:rsid w:val="00624A20"/>
    <w:rsid w:val="00624C9B"/>
    <w:rsid w:val="006251DA"/>
    <w:rsid w:val="006251EB"/>
    <w:rsid w:val="0062541D"/>
    <w:rsid w:val="00627091"/>
    <w:rsid w:val="00630482"/>
    <w:rsid w:val="00630BB3"/>
    <w:rsid w:val="00632182"/>
    <w:rsid w:val="006335DF"/>
    <w:rsid w:val="00634717"/>
    <w:rsid w:val="0063670E"/>
    <w:rsid w:val="00637181"/>
    <w:rsid w:val="00637AF8"/>
    <w:rsid w:val="006412BE"/>
    <w:rsid w:val="0064144D"/>
    <w:rsid w:val="00641609"/>
    <w:rsid w:val="0064160E"/>
    <w:rsid w:val="00642389"/>
    <w:rsid w:val="00642F69"/>
    <w:rsid w:val="006439ED"/>
    <w:rsid w:val="00643B40"/>
    <w:rsid w:val="00644306"/>
    <w:rsid w:val="00644EAB"/>
    <w:rsid w:val="00644F51"/>
    <w:rsid w:val="006450E2"/>
    <w:rsid w:val="006453D8"/>
    <w:rsid w:val="006457A5"/>
    <w:rsid w:val="006471B6"/>
    <w:rsid w:val="0065035D"/>
    <w:rsid w:val="00650503"/>
    <w:rsid w:val="00651A1C"/>
    <w:rsid w:val="00651E73"/>
    <w:rsid w:val="006522EF"/>
    <w:rsid w:val="006522FD"/>
    <w:rsid w:val="00652800"/>
    <w:rsid w:val="00653AB0"/>
    <w:rsid w:val="00653C5D"/>
    <w:rsid w:val="006544A7"/>
    <w:rsid w:val="0065482F"/>
    <w:rsid w:val="00655115"/>
    <w:rsid w:val="006552BE"/>
    <w:rsid w:val="00657856"/>
    <w:rsid w:val="00661413"/>
    <w:rsid w:val="006618E3"/>
    <w:rsid w:val="00661D06"/>
    <w:rsid w:val="00661EB6"/>
    <w:rsid w:val="006625BF"/>
    <w:rsid w:val="006638B4"/>
    <w:rsid w:val="0066400D"/>
    <w:rsid w:val="006641B3"/>
    <w:rsid w:val="006644C4"/>
    <w:rsid w:val="00665197"/>
    <w:rsid w:val="00665F1A"/>
    <w:rsid w:val="0066665B"/>
    <w:rsid w:val="00666F8A"/>
    <w:rsid w:val="00670EE3"/>
    <w:rsid w:val="00672902"/>
    <w:rsid w:val="0067331F"/>
    <w:rsid w:val="006742E8"/>
    <w:rsid w:val="0067482E"/>
    <w:rsid w:val="00675260"/>
    <w:rsid w:val="00677DDB"/>
    <w:rsid w:val="00677EF0"/>
    <w:rsid w:val="0068018F"/>
    <w:rsid w:val="006814BF"/>
    <w:rsid w:val="00681DCF"/>
    <w:rsid w:val="00681F32"/>
    <w:rsid w:val="006820DF"/>
    <w:rsid w:val="00682E03"/>
    <w:rsid w:val="00683AEC"/>
    <w:rsid w:val="00684672"/>
    <w:rsid w:val="0068481E"/>
    <w:rsid w:val="0068666F"/>
    <w:rsid w:val="0068780A"/>
    <w:rsid w:val="00690267"/>
    <w:rsid w:val="006906E7"/>
    <w:rsid w:val="00692949"/>
    <w:rsid w:val="006931D4"/>
    <w:rsid w:val="00694438"/>
    <w:rsid w:val="00694E70"/>
    <w:rsid w:val="006954D4"/>
    <w:rsid w:val="0069598B"/>
    <w:rsid w:val="00695AF0"/>
    <w:rsid w:val="0069757D"/>
    <w:rsid w:val="006A0758"/>
    <w:rsid w:val="006A1A8E"/>
    <w:rsid w:val="006A1CF6"/>
    <w:rsid w:val="006A2D9E"/>
    <w:rsid w:val="006A36DB"/>
    <w:rsid w:val="006A3A95"/>
    <w:rsid w:val="006A3EF2"/>
    <w:rsid w:val="006A44D0"/>
    <w:rsid w:val="006A48C1"/>
    <w:rsid w:val="006A510D"/>
    <w:rsid w:val="006A51A4"/>
    <w:rsid w:val="006A63C9"/>
    <w:rsid w:val="006B0291"/>
    <w:rsid w:val="006B06B2"/>
    <w:rsid w:val="006B166B"/>
    <w:rsid w:val="006B1FFA"/>
    <w:rsid w:val="006B3241"/>
    <w:rsid w:val="006B3564"/>
    <w:rsid w:val="006B37E6"/>
    <w:rsid w:val="006B3CCC"/>
    <w:rsid w:val="006B3D8F"/>
    <w:rsid w:val="006B42E3"/>
    <w:rsid w:val="006B44E9"/>
    <w:rsid w:val="006B73E5"/>
    <w:rsid w:val="006B78A9"/>
    <w:rsid w:val="006B7CA9"/>
    <w:rsid w:val="006C00A3"/>
    <w:rsid w:val="006C02B7"/>
    <w:rsid w:val="006C10FC"/>
    <w:rsid w:val="006C4B47"/>
    <w:rsid w:val="006C4FEE"/>
    <w:rsid w:val="006C574D"/>
    <w:rsid w:val="006C615D"/>
    <w:rsid w:val="006C6A2F"/>
    <w:rsid w:val="006C7AB5"/>
    <w:rsid w:val="006D062E"/>
    <w:rsid w:val="006D0817"/>
    <w:rsid w:val="006D0996"/>
    <w:rsid w:val="006D2405"/>
    <w:rsid w:val="006D3A0E"/>
    <w:rsid w:val="006D4A39"/>
    <w:rsid w:val="006D53A4"/>
    <w:rsid w:val="006D6748"/>
    <w:rsid w:val="006E08A7"/>
    <w:rsid w:val="006E08C4"/>
    <w:rsid w:val="006E091B"/>
    <w:rsid w:val="006E13B2"/>
    <w:rsid w:val="006E2552"/>
    <w:rsid w:val="006E42C8"/>
    <w:rsid w:val="006E4800"/>
    <w:rsid w:val="006E560F"/>
    <w:rsid w:val="006E5B90"/>
    <w:rsid w:val="006E60D3"/>
    <w:rsid w:val="006E7709"/>
    <w:rsid w:val="006E79B6"/>
    <w:rsid w:val="006F054E"/>
    <w:rsid w:val="006F15D8"/>
    <w:rsid w:val="006F1B19"/>
    <w:rsid w:val="006F1C70"/>
    <w:rsid w:val="006F3613"/>
    <w:rsid w:val="006F3839"/>
    <w:rsid w:val="006F4503"/>
    <w:rsid w:val="006F605A"/>
    <w:rsid w:val="006F63A4"/>
    <w:rsid w:val="006F6B42"/>
    <w:rsid w:val="006F7EE2"/>
    <w:rsid w:val="00700048"/>
    <w:rsid w:val="00700346"/>
    <w:rsid w:val="0070190E"/>
    <w:rsid w:val="00701DAC"/>
    <w:rsid w:val="00703206"/>
    <w:rsid w:val="00704694"/>
    <w:rsid w:val="007058CD"/>
    <w:rsid w:val="00705D75"/>
    <w:rsid w:val="00706293"/>
    <w:rsid w:val="0070723B"/>
    <w:rsid w:val="007074D1"/>
    <w:rsid w:val="00707C89"/>
    <w:rsid w:val="00710537"/>
    <w:rsid w:val="00711453"/>
    <w:rsid w:val="007124A7"/>
    <w:rsid w:val="00712AF7"/>
    <w:rsid w:val="00712B55"/>
    <w:rsid w:val="00712DA7"/>
    <w:rsid w:val="00714956"/>
    <w:rsid w:val="0071549E"/>
    <w:rsid w:val="00715F89"/>
    <w:rsid w:val="00716FB7"/>
    <w:rsid w:val="00717C66"/>
    <w:rsid w:val="00720F34"/>
    <w:rsid w:val="0072144B"/>
    <w:rsid w:val="00721E71"/>
    <w:rsid w:val="00722D6B"/>
    <w:rsid w:val="0072360C"/>
    <w:rsid w:val="00723956"/>
    <w:rsid w:val="00724203"/>
    <w:rsid w:val="00725C3B"/>
    <w:rsid w:val="00725D14"/>
    <w:rsid w:val="007266FB"/>
    <w:rsid w:val="00727254"/>
    <w:rsid w:val="00727514"/>
    <w:rsid w:val="0073212B"/>
    <w:rsid w:val="0073364D"/>
    <w:rsid w:val="00733D6A"/>
    <w:rsid w:val="00734065"/>
    <w:rsid w:val="00734894"/>
    <w:rsid w:val="00735327"/>
    <w:rsid w:val="00735451"/>
    <w:rsid w:val="007368CB"/>
    <w:rsid w:val="00737DAF"/>
    <w:rsid w:val="00740026"/>
    <w:rsid w:val="00740573"/>
    <w:rsid w:val="00741479"/>
    <w:rsid w:val="007414DA"/>
    <w:rsid w:val="00741ACA"/>
    <w:rsid w:val="00743E50"/>
    <w:rsid w:val="007447EC"/>
    <w:rsid w:val="007448D2"/>
    <w:rsid w:val="00744A73"/>
    <w:rsid w:val="00744DB8"/>
    <w:rsid w:val="00745C28"/>
    <w:rsid w:val="007460FF"/>
    <w:rsid w:val="007464FA"/>
    <w:rsid w:val="007474D4"/>
    <w:rsid w:val="00752381"/>
    <w:rsid w:val="0075322D"/>
    <w:rsid w:val="00753D56"/>
    <w:rsid w:val="00754FA3"/>
    <w:rsid w:val="00755386"/>
    <w:rsid w:val="007564AE"/>
    <w:rsid w:val="00757591"/>
    <w:rsid w:val="00757633"/>
    <w:rsid w:val="00757A59"/>
    <w:rsid w:val="00757DD5"/>
    <w:rsid w:val="007617A7"/>
    <w:rsid w:val="007618CA"/>
    <w:rsid w:val="00762125"/>
    <w:rsid w:val="007635C3"/>
    <w:rsid w:val="00765E06"/>
    <w:rsid w:val="00765F79"/>
    <w:rsid w:val="00766A1D"/>
    <w:rsid w:val="00766BC2"/>
    <w:rsid w:val="0076705D"/>
    <w:rsid w:val="007706FF"/>
    <w:rsid w:val="00770891"/>
    <w:rsid w:val="00770C61"/>
    <w:rsid w:val="00772BA3"/>
    <w:rsid w:val="007763FE"/>
    <w:rsid w:val="00776998"/>
    <w:rsid w:val="00776AC3"/>
    <w:rsid w:val="00777558"/>
    <w:rsid w:val="007776A2"/>
    <w:rsid w:val="00777849"/>
    <w:rsid w:val="00777DFC"/>
    <w:rsid w:val="00780A99"/>
    <w:rsid w:val="00781C4F"/>
    <w:rsid w:val="00782487"/>
    <w:rsid w:val="007827B8"/>
    <w:rsid w:val="00782A2E"/>
    <w:rsid w:val="00782B11"/>
    <w:rsid w:val="007836C0"/>
    <w:rsid w:val="00783D18"/>
    <w:rsid w:val="00783F8F"/>
    <w:rsid w:val="0078402C"/>
    <w:rsid w:val="00785BE0"/>
    <w:rsid w:val="00785ED7"/>
    <w:rsid w:val="0078667E"/>
    <w:rsid w:val="007866FF"/>
    <w:rsid w:val="007919DC"/>
    <w:rsid w:val="00791B72"/>
    <w:rsid w:val="00791C7F"/>
    <w:rsid w:val="00796888"/>
    <w:rsid w:val="00796BF3"/>
    <w:rsid w:val="00797AB5"/>
    <w:rsid w:val="007A1326"/>
    <w:rsid w:val="007A27E0"/>
    <w:rsid w:val="007A2B7B"/>
    <w:rsid w:val="007A3356"/>
    <w:rsid w:val="007A36F3"/>
    <w:rsid w:val="007A4CEF"/>
    <w:rsid w:val="007A55A8"/>
    <w:rsid w:val="007A6AF8"/>
    <w:rsid w:val="007B0FD8"/>
    <w:rsid w:val="007B1240"/>
    <w:rsid w:val="007B20C2"/>
    <w:rsid w:val="007B24C4"/>
    <w:rsid w:val="007B3798"/>
    <w:rsid w:val="007B3918"/>
    <w:rsid w:val="007B50E4"/>
    <w:rsid w:val="007B5236"/>
    <w:rsid w:val="007B6B2F"/>
    <w:rsid w:val="007C057B"/>
    <w:rsid w:val="007C05A9"/>
    <w:rsid w:val="007C1661"/>
    <w:rsid w:val="007C1A9E"/>
    <w:rsid w:val="007C1FB5"/>
    <w:rsid w:val="007C6155"/>
    <w:rsid w:val="007C6E38"/>
    <w:rsid w:val="007D1C40"/>
    <w:rsid w:val="007D212E"/>
    <w:rsid w:val="007D458F"/>
    <w:rsid w:val="007D5655"/>
    <w:rsid w:val="007D581D"/>
    <w:rsid w:val="007D5A52"/>
    <w:rsid w:val="007D5C16"/>
    <w:rsid w:val="007D65B5"/>
    <w:rsid w:val="007D73C0"/>
    <w:rsid w:val="007D7CF5"/>
    <w:rsid w:val="007D7E58"/>
    <w:rsid w:val="007D81C1"/>
    <w:rsid w:val="007E41AD"/>
    <w:rsid w:val="007E497E"/>
    <w:rsid w:val="007E51F4"/>
    <w:rsid w:val="007E5BAA"/>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13D"/>
    <w:rsid w:val="0080662F"/>
    <w:rsid w:val="00806C91"/>
    <w:rsid w:val="00807933"/>
    <w:rsid w:val="0081065F"/>
    <w:rsid w:val="0081071A"/>
    <w:rsid w:val="00810E72"/>
    <w:rsid w:val="0081179B"/>
    <w:rsid w:val="00812DCB"/>
    <w:rsid w:val="00813FA5"/>
    <w:rsid w:val="00814646"/>
    <w:rsid w:val="0081523F"/>
    <w:rsid w:val="00816151"/>
    <w:rsid w:val="00816D39"/>
    <w:rsid w:val="00817268"/>
    <w:rsid w:val="008203B7"/>
    <w:rsid w:val="00820BB7"/>
    <w:rsid w:val="008212BE"/>
    <w:rsid w:val="008218CF"/>
    <w:rsid w:val="008248E7"/>
    <w:rsid w:val="00824F02"/>
    <w:rsid w:val="00825595"/>
    <w:rsid w:val="00825724"/>
    <w:rsid w:val="00826006"/>
    <w:rsid w:val="00826BD1"/>
    <w:rsid w:val="00826C4F"/>
    <w:rsid w:val="00830A48"/>
    <w:rsid w:val="00831C89"/>
    <w:rsid w:val="00832DA5"/>
    <w:rsid w:val="00832F4B"/>
    <w:rsid w:val="00833A2E"/>
    <w:rsid w:val="00833EDF"/>
    <w:rsid w:val="00834038"/>
    <w:rsid w:val="0083411A"/>
    <w:rsid w:val="008358A1"/>
    <w:rsid w:val="0083778E"/>
    <w:rsid w:val="008377AF"/>
    <w:rsid w:val="008404C4"/>
    <w:rsid w:val="0084056D"/>
    <w:rsid w:val="008408CB"/>
    <w:rsid w:val="00841080"/>
    <w:rsid w:val="008412F7"/>
    <w:rsid w:val="008414BB"/>
    <w:rsid w:val="00841B54"/>
    <w:rsid w:val="00842A03"/>
    <w:rsid w:val="00842DFD"/>
    <w:rsid w:val="008434A7"/>
    <w:rsid w:val="00843ED1"/>
    <w:rsid w:val="008455DA"/>
    <w:rsid w:val="00845C2E"/>
    <w:rsid w:val="008467D0"/>
    <w:rsid w:val="008470D0"/>
    <w:rsid w:val="008505DC"/>
    <w:rsid w:val="008509F0"/>
    <w:rsid w:val="00851875"/>
    <w:rsid w:val="00852357"/>
    <w:rsid w:val="00852B7B"/>
    <w:rsid w:val="00853A0A"/>
    <w:rsid w:val="00854213"/>
    <w:rsid w:val="0085448C"/>
    <w:rsid w:val="00855048"/>
    <w:rsid w:val="008563D3"/>
    <w:rsid w:val="00856E64"/>
    <w:rsid w:val="00857F17"/>
    <w:rsid w:val="0086048A"/>
    <w:rsid w:val="00860A52"/>
    <w:rsid w:val="00862960"/>
    <w:rsid w:val="00863532"/>
    <w:rsid w:val="008641E8"/>
    <w:rsid w:val="0086428C"/>
    <w:rsid w:val="00864336"/>
    <w:rsid w:val="0086461F"/>
    <w:rsid w:val="00865EC3"/>
    <w:rsid w:val="008660B3"/>
    <w:rsid w:val="0086629C"/>
    <w:rsid w:val="00866415"/>
    <w:rsid w:val="0086672A"/>
    <w:rsid w:val="00867469"/>
    <w:rsid w:val="00870093"/>
    <w:rsid w:val="00870838"/>
    <w:rsid w:val="00870A3D"/>
    <w:rsid w:val="00872F1B"/>
    <w:rsid w:val="008736AC"/>
    <w:rsid w:val="00873771"/>
    <w:rsid w:val="0087396D"/>
    <w:rsid w:val="00874567"/>
    <w:rsid w:val="00874C1F"/>
    <w:rsid w:val="00876EFA"/>
    <w:rsid w:val="008773F6"/>
    <w:rsid w:val="00880A08"/>
    <w:rsid w:val="008813A0"/>
    <w:rsid w:val="00881B53"/>
    <w:rsid w:val="0088274E"/>
    <w:rsid w:val="00882772"/>
    <w:rsid w:val="00882E98"/>
    <w:rsid w:val="00882EDA"/>
    <w:rsid w:val="00883242"/>
    <w:rsid w:val="00883A53"/>
    <w:rsid w:val="0088526C"/>
    <w:rsid w:val="00885C59"/>
    <w:rsid w:val="00885F34"/>
    <w:rsid w:val="00890C47"/>
    <w:rsid w:val="0089256F"/>
    <w:rsid w:val="00893CDB"/>
    <w:rsid w:val="00893D12"/>
    <w:rsid w:val="0089468F"/>
    <w:rsid w:val="00894DC6"/>
    <w:rsid w:val="00895105"/>
    <w:rsid w:val="00895316"/>
    <w:rsid w:val="008955B3"/>
    <w:rsid w:val="00895861"/>
    <w:rsid w:val="00896CDA"/>
    <w:rsid w:val="00897033"/>
    <w:rsid w:val="00897B91"/>
    <w:rsid w:val="008A00A0"/>
    <w:rsid w:val="008A0836"/>
    <w:rsid w:val="008A0A9F"/>
    <w:rsid w:val="008A1693"/>
    <w:rsid w:val="008A21AD"/>
    <w:rsid w:val="008A21F0"/>
    <w:rsid w:val="008A3192"/>
    <w:rsid w:val="008A3B17"/>
    <w:rsid w:val="008A5DE5"/>
    <w:rsid w:val="008A5FD3"/>
    <w:rsid w:val="008B17F7"/>
    <w:rsid w:val="008B1FDB"/>
    <w:rsid w:val="008B2A5B"/>
    <w:rsid w:val="008B367A"/>
    <w:rsid w:val="008B39C9"/>
    <w:rsid w:val="008B430F"/>
    <w:rsid w:val="008B44C9"/>
    <w:rsid w:val="008B44F3"/>
    <w:rsid w:val="008B46C8"/>
    <w:rsid w:val="008B4DA3"/>
    <w:rsid w:val="008B4FF4"/>
    <w:rsid w:val="008B59EE"/>
    <w:rsid w:val="008B62A0"/>
    <w:rsid w:val="008B6729"/>
    <w:rsid w:val="008B7F83"/>
    <w:rsid w:val="008C085A"/>
    <w:rsid w:val="008C1A20"/>
    <w:rsid w:val="008C2A96"/>
    <w:rsid w:val="008C2A9D"/>
    <w:rsid w:val="008C2FB5"/>
    <w:rsid w:val="008C302C"/>
    <w:rsid w:val="008C4CAB"/>
    <w:rsid w:val="008C6461"/>
    <w:rsid w:val="008C6A74"/>
    <w:rsid w:val="008C6BA4"/>
    <w:rsid w:val="008C6F34"/>
    <w:rsid w:val="008C6F82"/>
    <w:rsid w:val="008C7CBC"/>
    <w:rsid w:val="008D0067"/>
    <w:rsid w:val="008D125E"/>
    <w:rsid w:val="008D5308"/>
    <w:rsid w:val="008D55BF"/>
    <w:rsid w:val="008D61E0"/>
    <w:rsid w:val="008D62A5"/>
    <w:rsid w:val="008D6722"/>
    <w:rsid w:val="008D6E1D"/>
    <w:rsid w:val="008D7AB2"/>
    <w:rsid w:val="008E0259"/>
    <w:rsid w:val="008E0CF4"/>
    <w:rsid w:val="008E131D"/>
    <w:rsid w:val="008E3F7A"/>
    <w:rsid w:val="008E43E0"/>
    <w:rsid w:val="008E4A0E"/>
    <w:rsid w:val="008E4E59"/>
    <w:rsid w:val="008E5156"/>
    <w:rsid w:val="008E6FA7"/>
    <w:rsid w:val="008F0115"/>
    <w:rsid w:val="008F0383"/>
    <w:rsid w:val="008F041C"/>
    <w:rsid w:val="008F0C1F"/>
    <w:rsid w:val="008F0DC4"/>
    <w:rsid w:val="008F0E49"/>
    <w:rsid w:val="008F1F6A"/>
    <w:rsid w:val="008F208D"/>
    <w:rsid w:val="008F28E7"/>
    <w:rsid w:val="008F3EDF"/>
    <w:rsid w:val="008F40D0"/>
    <w:rsid w:val="008F56DB"/>
    <w:rsid w:val="0090053B"/>
    <w:rsid w:val="00900785"/>
    <w:rsid w:val="009009F3"/>
    <w:rsid w:val="00900E59"/>
    <w:rsid w:val="00900FCF"/>
    <w:rsid w:val="00901298"/>
    <w:rsid w:val="009019BB"/>
    <w:rsid w:val="00902919"/>
    <w:rsid w:val="00902D6D"/>
    <w:rsid w:val="0090315B"/>
    <w:rsid w:val="009033B0"/>
    <w:rsid w:val="00903B8A"/>
    <w:rsid w:val="00904350"/>
    <w:rsid w:val="00904D31"/>
    <w:rsid w:val="00905926"/>
    <w:rsid w:val="0090604A"/>
    <w:rsid w:val="00907281"/>
    <w:rsid w:val="009078AB"/>
    <w:rsid w:val="0091055E"/>
    <w:rsid w:val="00912C5D"/>
    <w:rsid w:val="00912EC7"/>
    <w:rsid w:val="00913D40"/>
    <w:rsid w:val="00915222"/>
    <w:rsid w:val="009153A2"/>
    <w:rsid w:val="0091571A"/>
    <w:rsid w:val="00915AC4"/>
    <w:rsid w:val="0091721A"/>
    <w:rsid w:val="00920112"/>
    <w:rsid w:val="00920A1E"/>
    <w:rsid w:val="00920C71"/>
    <w:rsid w:val="009221AD"/>
    <w:rsid w:val="009227DD"/>
    <w:rsid w:val="00923015"/>
    <w:rsid w:val="009234D0"/>
    <w:rsid w:val="00925013"/>
    <w:rsid w:val="00925024"/>
    <w:rsid w:val="00925655"/>
    <w:rsid w:val="0092569F"/>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3AD4"/>
    <w:rsid w:val="00934012"/>
    <w:rsid w:val="0093530F"/>
    <w:rsid w:val="00935536"/>
    <w:rsid w:val="0093592F"/>
    <w:rsid w:val="00935E65"/>
    <w:rsid w:val="009363F0"/>
    <w:rsid w:val="0093688D"/>
    <w:rsid w:val="009405F4"/>
    <w:rsid w:val="0094165A"/>
    <w:rsid w:val="00942056"/>
    <w:rsid w:val="009429D1"/>
    <w:rsid w:val="00942E67"/>
    <w:rsid w:val="00942FF7"/>
    <w:rsid w:val="00943299"/>
    <w:rsid w:val="009438A7"/>
    <w:rsid w:val="0094487B"/>
    <w:rsid w:val="009450C7"/>
    <w:rsid w:val="009458AF"/>
    <w:rsid w:val="00946555"/>
    <w:rsid w:val="009520A1"/>
    <w:rsid w:val="009522E2"/>
    <w:rsid w:val="0095259D"/>
    <w:rsid w:val="009528C1"/>
    <w:rsid w:val="009532C7"/>
    <w:rsid w:val="00953891"/>
    <w:rsid w:val="00953AEB"/>
    <w:rsid w:val="00953E82"/>
    <w:rsid w:val="00955D6C"/>
    <w:rsid w:val="00957107"/>
    <w:rsid w:val="00957F9C"/>
    <w:rsid w:val="00960547"/>
    <w:rsid w:val="00960CCA"/>
    <w:rsid w:val="00960E03"/>
    <w:rsid w:val="00961147"/>
    <w:rsid w:val="009624AB"/>
    <w:rsid w:val="009634F6"/>
    <w:rsid w:val="00963579"/>
    <w:rsid w:val="00963FEC"/>
    <w:rsid w:val="0096422F"/>
    <w:rsid w:val="00964AE3"/>
    <w:rsid w:val="009652DF"/>
    <w:rsid w:val="00965F05"/>
    <w:rsid w:val="0096720F"/>
    <w:rsid w:val="0097036E"/>
    <w:rsid w:val="00970968"/>
    <w:rsid w:val="009718BF"/>
    <w:rsid w:val="00972B4A"/>
    <w:rsid w:val="009734BD"/>
    <w:rsid w:val="00973DB2"/>
    <w:rsid w:val="009771A9"/>
    <w:rsid w:val="00977354"/>
    <w:rsid w:val="00981475"/>
    <w:rsid w:val="00981668"/>
    <w:rsid w:val="00984331"/>
    <w:rsid w:val="0098457F"/>
    <w:rsid w:val="00984B98"/>
    <w:rsid w:val="00984C07"/>
    <w:rsid w:val="00985F69"/>
    <w:rsid w:val="00986DCD"/>
    <w:rsid w:val="00986E99"/>
    <w:rsid w:val="00987076"/>
    <w:rsid w:val="00987813"/>
    <w:rsid w:val="00990C18"/>
    <w:rsid w:val="00990C46"/>
    <w:rsid w:val="00990EF8"/>
    <w:rsid w:val="00991DEF"/>
    <w:rsid w:val="00991F78"/>
    <w:rsid w:val="00992659"/>
    <w:rsid w:val="0099359F"/>
    <w:rsid w:val="00993B98"/>
    <w:rsid w:val="00993F37"/>
    <w:rsid w:val="009944F9"/>
    <w:rsid w:val="00994BAF"/>
    <w:rsid w:val="00994BBE"/>
    <w:rsid w:val="00995954"/>
    <w:rsid w:val="00995CA2"/>
    <w:rsid w:val="00995E81"/>
    <w:rsid w:val="00996470"/>
    <w:rsid w:val="00996603"/>
    <w:rsid w:val="009974B3"/>
    <w:rsid w:val="00997F5D"/>
    <w:rsid w:val="009A0220"/>
    <w:rsid w:val="009A0808"/>
    <w:rsid w:val="009A09AC"/>
    <w:rsid w:val="009A1260"/>
    <w:rsid w:val="009A1BBC"/>
    <w:rsid w:val="009A2864"/>
    <w:rsid w:val="009A313E"/>
    <w:rsid w:val="009A3EAC"/>
    <w:rsid w:val="009A40D9"/>
    <w:rsid w:val="009A40FB"/>
    <w:rsid w:val="009A4850"/>
    <w:rsid w:val="009A51BB"/>
    <w:rsid w:val="009A7C57"/>
    <w:rsid w:val="009B08F7"/>
    <w:rsid w:val="009B165F"/>
    <w:rsid w:val="009B1721"/>
    <w:rsid w:val="009B1E7B"/>
    <w:rsid w:val="009B2E67"/>
    <w:rsid w:val="009B417F"/>
    <w:rsid w:val="009B4483"/>
    <w:rsid w:val="009B51AC"/>
    <w:rsid w:val="009B5879"/>
    <w:rsid w:val="009B5A96"/>
    <w:rsid w:val="009B6030"/>
    <w:rsid w:val="009B6263"/>
    <w:rsid w:val="009B7CD5"/>
    <w:rsid w:val="009C0698"/>
    <w:rsid w:val="009C098A"/>
    <w:rsid w:val="009C0DA0"/>
    <w:rsid w:val="009C1693"/>
    <w:rsid w:val="009C1AD9"/>
    <w:rsid w:val="009C1FCA"/>
    <w:rsid w:val="009C3001"/>
    <w:rsid w:val="009C3F2B"/>
    <w:rsid w:val="009C44C9"/>
    <w:rsid w:val="009C497F"/>
    <w:rsid w:val="009C575A"/>
    <w:rsid w:val="009C648E"/>
    <w:rsid w:val="009C65D7"/>
    <w:rsid w:val="009C66AF"/>
    <w:rsid w:val="009C6822"/>
    <w:rsid w:val="009C69B7"/>
    <w:rsid w:val="009C72FE"/>
    <w:rsid w:val="009C7379"/>
    <w:rsid w:val="009D081A"/>
    <w:rsid w:val="009D0C17"/>
    <w:rsid w:val="009D0F24"/>
    <w:rsid w:val="009D1EBE"/>
    <w:rsid w:val="009D2409"/>
    <w:rsid w:val="009D2983"/>
    <w:rsid w:val="009D2C2D"/>
    <w:rsid w:val="009D36ED"/>
    <w:rsid w:val="009D4F4A"/>
    <w:rsid w:val="009D5135"/>
    <w:rsid w:val="009D572A"/>
    <w:rsid w:val="009D67D9"/>
    <w:rsid w:val="009D70D2"/>
    <w:rsid w:val="009D7742"/>
    <w:rsid w:val="009D7D50"/>
    <w:rsid w:val="009E002B"/>
    <w:rsid w:val="009E037B"/>
    <w:rsid w:val="009E05EC"/>
    <w:rsid w:val="009E0CF8"/>
    <w:rsid w:val="009E16BB"/>
    <w:rsid w:val="009E1B55"/>
    <w:rsid w:val="009E1D84"/>
    <w:rsid w:val="009E37FB"/>
    <w:rsid w:val="009E478C"/>
    <w:rsid w:val="009E4D22"/>
    <w:rsid w:val="009E52B9"/>
    <w:rsid w:val="009E56EB"/>
    <w:rsid w:val="009E59B1"/>
    <w:rsid w:val="009E5F4A"/>
    <w:rsid w:val="009E6AB6"/>
    <w:rsid w:val="009E6B21"/>
    <w:rsid w:val="009E74D4"/>
    <w:rsid w:val="009E7ADB"/>
    <w:rsid w:val="009E7F27"/>
    <w:rsid w:val="009F1A7D"/>
    <w:rsid w:val="009F2F44"/>
    <w:rsid w:val="009F3431"/>
    <w:rsid w:val="009F3838"/>
    <w:rsid w:val="009F3B7F"/>
    <w:rsid w:val="009F3ECD"/>
    <w:rsid w:val="009F4B19"/>
    <w:rsid w:val="009F5F05"/>
    <w:rsid w:val="009F6918"/>
    <w:rsid w:val="009F6B51"/>
    <w:rsid w:val="009F6EC8"/>
    <w:rsid w:val="009F7315"/>
    <w:rsid w:val="009F73D1"/>
    <w:rsid w:val="009F790C"/>
    <w:rsid w:val="00A000EA"/>
    <w:rsid w:val="00A005E0"/>
    <w:rsid w:val="00A00D40"/>
    <w:rsid w:val="00A042DD"/>
    <w:rsid w:val="00A0449D"/>
    <w:rsid w:val="00A04A93"/>
    <w:rsid w:val="00A07569"/>
    <w:rsid w:val="00A07749"/>
    <w:rsid w:val="00A078FB"/>
    <w:rsid w:val="00A10B59"/>
    <w:rsid w:val="00A10CE1"/>
    <w:rsid w:val="00A10CED"/>
    <w:rsid w:val="00A11A30"/>
    <w:rsid w:val="00A128C6"/>
    <w:rsid w:val="00A14279"/>
    <w:rsid w:val="00A143CE"/>
    <w:rsid w:val="00A16B9D"/>
    <w:rsid w:val="00A16D9B"/>
    <w:rsid w:val="00A21A49"/>
    <w:rsid w:val="00A231E9"/>
    <w:rsid w:val="00A234D2"/>
    <w:rsid w:val="00A23647"/>
    <w:rsid w:val="00A30056"/>
    <w:rsid w:val="00A307AE"/>
    <w:rsid w:val="00A347E0"/>
    <w:rsid w:val="00A350CB"/>
    <w:rsid w:val="00A3511D"/>
    <w:rsid w:val="00A35E8B"/>
    <w:rsid w:val="00A361C6"/>
    <w:rsid w:val="00A3669F"/>
    <w:rsid w:val="00A37D04"/>
    <w:rsid w:val="00A41A01"/>
    <w:rsid w:val="00A429A9"/>
    <w:rsid w:val="00A43CFF"/>
    <w:rsid w:val="00A45711"/>
    <w:rsid w:val="00A45B86"/>
    <w:rsid w:val="00A46881"/>
    <w:rsid w:val="00A47719"/>
    <w:rsid w:val="00A47EAB"/>
    <w:rsid w:val="00A50510"/>
    <w:rsid w:val="00A5068D"/>
    <w:rsid w:val="00A50721"/>
    <w:rsid w:val="00A509B4"/>
    <w:rsid w:val="00A50C9E"/>
    <w:rsid w:val="00A511E7"/>
    <w:rsid w:val="00A51D10"/>
    <w:rsid w:val="00A5427A"/>
    <w:rsid w:val="00A54C7B"/>
    <w:rsid w:val="00A54CFD"/>
    <w:rsid w:val="00A5639F"/>
    <w:rsid w:val="00A56423"/>
    <w:rsid w:val="00A5675E"/>
    <w:rsid w:val="00A57040"/>
    <w:rsid w:val="00A60064"/>
    <w:rsid w:val="00A6044F"/>
    <w:rsid w:val="00A60FFA"/>
    <w:rsid w:val="00A61B32"/>
    <w:rsid w:val="00A6424A"/>
    <w:rsid w:val="00A64401"/>
    <w:rsid w:val="00A64F90"/>
    <w:rsid w:val="00A653C6"/>
    <w:rsid w:val="00A65A2B"/>
    <w:rsid w:val="00A65E2F"/>
    <w:rsid w:val="00A66380"/>
    <w:rsid w:val="00A67870"/>
    <w:rsid w:val="00A70170"/>
    <w:rsid w:val="00A714AB"/>
    <w:rsid w:val="00A71DD9"/>
    <w:rsid w:val="00A726C7"/>
    <w:rsid w:val="00A7409C"/>
    <w:rsid w:val="00A74A17"/>
    <w:rsid w:val="00A74C02"/>
    <w:rsid w:val="00A74E15"/>
    <w:rsid w:val="00A752B5"/>
    <w:rsid w:val="00A753DF"/>
    <w:rsid w:val="00A763A5"/>
    <w:rsid w:val="00A774B4"/>
    <w:rsid w:val="00A77927"/>
    <w:rsid w:val="00A81734"/>
    <w:rsid w:val="00A81791"/>
    <w:rsid w:val="00A8179E"/>
    <w:rsid w:val="00A8195D"/>
    <w:rsid w:val="00A81D78"/>
    <w:rsid w:val="00A81DC9"/>
    <w:rsid w:val="00A82923"/>
    <w:rsid w:val="00A83203"/>
    <w:rsid w:val="00A8372C"/>
    <w:rsid w:val="00A84CF6"/>
    <w:rsid w:val="00A855FA"/>
    <w:rsid w:val="00A905C6"/>
    <w:rsid w:val="00A90A0B"/>
    <w:rsid w:val="00A9112F"/>
    <w:rsid w:val="00A912FE"/>
    <w:rsid w:val="00A91418"/>
    <w:rsid w:val="00A91A18"/>
    <w:rsid w:val="00A91B40"/>
    <w:rsid w:val="00A9244B"/>
    <w:rsid w:val="00A932DF"/>
    <w:rsid w:val="00A932FA"/>
    <w:rsid w:val="00A947CF"/>
    <w:rsid w:val="00A95F5B"/>
    <w:rsid w:val="00A96D9C"/>
    <w:rsid w:val="00A97222"/>
    <w:rsid w:val="00A9772A"/>
    <w:rsid w:val="00A9799B"/>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5117"/>
    <w:rsid w:val="00AB6251"/>
    <w:rsid w:val="00AB6B59"/>
    <w:rsid w:val="00AB7238"/>
    <w:rsid w:val="00AB7416"/>
    <w:rsid w:val="00AB77E7"/>
    <w:rsid w:val="00AC1DCF"/>
    <w:rsid w:val="00AC23B1"/>
    <w:rsid w:val="00AC260E"/>
    <w:rsid w:val="00AC27F6"/>
    <w:rsid w:val="00AC2AF9"/>
    <w:rsid w:val="00AC2F71"/>
    <w:rsid w:val="00AC40FB"/>
    <w:rsid w:val="00AC47A6"/>
    <w:rsid w:val="00AC4800"/>
    <w:rsid w:val="00AC60C5"/>
    <w:rsid w:val="00AC618A"/>
    <w:rsid w:val="00AC67E9"/>
    <w:rsid w:val="00AC78ED"/>
    <w:rsid w:val="00AD02D3"/>
    <w:rsid w:val="00AD3675"/>
    <w:rsid w:val="00AD56A9"/>
    <w:rsid w:val="00AD69C4"/>
    <w:rsid w:val="00AD6F0C"/>
    <w:rsid w:val="00AE1C5F"/>
    <w:rsid w:val="00AE23DD"/>
    <w:rsid w:val="00AE3899"/>
    <w:rsid w:val="00AE52AC"/>
    <w:rsid w:val="00AE6CD2"/>
    <w:rsid w:val="00AE776A"/>
    <w:rsid w:val="00AF1F68"/>
    <w:rsid w:val="00AF2546"/>
    <w:rsid w:val="00AF27B7"/>
    <w:rsid w:val="00AF2BB2"/>
    <w:rsid w:val="00AF3469"/>
    <w:rsid w:val="00AF3C5D"/>
    <w:rsid w:val="00AF411C"/>
    <w:rsid w:val="00AF6521"/>
    <w:rsid w:val="00AF726A"/>
    <w:rsid w:val="00AF7AB4"/>
    <w:rsid w:val="00AF7B4B"/>
    <w:rsid w:val="00AF7B91"/>
    <w:rsid w:val="00B00015"/>
    <w:rsid w:val="00B0033A"/>
    <w:rsid w:val="00B022D5"/>
    <w:rsid w:val="00B02765"/>
    <w:rsid w:val="00B02AE0"/>
    <w:rsid w:val="00B030B6"/>
    <w:rsid w:val="00B0439E"/>
    <w:rsid w:val="00B043A6"/>
    <w:rsid w:val="00B06243"/>
    <w:rsid w:val="00B06DE8"/>
    <w:rsid w:val="00B077AD"/>
    <w:rsid w:val="00B07AE1"/>
    <w:rsid w:val="00B07D23"/>
    <w:rsid w:val="00B11B49"/>
    <w:rsid w:val="00B12968"/>
    <w:rsid w:val="00B131FF"/>
    <w:rsid w:val="00B13498"/>
    <w:rsid w:val="00B13DA2"/>
    <w:rsid w:val="00B14BD8"/>
    <w:rsid w:val="00B1672A"/>
    <w:rsid w:val="00B16E71"/>
    <w:rsid w:val="00B174BD"/>
    <w:rsid w:val="00B20690"/>
    <w:rsid w:val="00B20B2A"/>
    <w:rsid w:val="00B2129B"/>
    <w:rsid w:val="00B215A8"/>
    <w:rsid w:val="00B22FA7"/>
    <w:rsid w:val="00B239C4"/>
    <w:rsid w:val="00B246B0"/>
    <w:rsid w:val="00B24845"/>
    <w:rsid w:val="00B26370"/>
    <w:rsid w:val="00B27039"/>
    <w:rsid w:val="00B27D18"/>
    <w:rsid w:val="00B300DB"/>
    <w:rsid w:val="00B30D1C"/>
    <w:rsid w:val="00B31F36"/>
    <w:rsid w:val="00B32BEC"/>
    <w:rsid w:val="00B353FD"/>
    <w:rsid w:val="00B35B87"/>
    <w:rsid w:val="00B40556"/>
    <w:rsid w:val="00B40D6F"/>
    <w:rsid w:val="00B41003"/>
    <w:rsid w:val="00B424D6"/>
    <w:rsid w:val="00B43107"/>
    <w:rsid w:val="00B43CA1"/>
    <w:rsid w:val="00B453F0"/>
    <w:rsid w:val="00B45AC4"/>
    <w:rsid w:val="00B45E0A"/>
    <w:rsid w:val="00B47074"/>
    <w:rsid w:val="00B47A18"/>
    <w:rsid w:val="00B51CD5"/>
    <w:rsid w:val="00B53824"/>
    <w:rsid w:val="00B53857"/>
    <w:rsid w:val="00B54009"/>
    <w:rsid w:val="00B54B6C"/>
    <w:rsid w:val="00B55A04"/>
    <w:rsid w:val="00B55CEE"/>
    <w:rsid w:val="00B56D75"/>
    <w:rsid w:val="00B56FB1"/>
    <w:rsid w:val="00B6083F"/>
    <w:rsid w:val="00B6089A"/>
    <w:rsid w:val="00B61504"/>
    <w:rsid w:val="00B6160F"/>
    <w:rsid w:val="00B62BBF"/>
    <w:rsid w:val="00B62E95"/>
    <w:rsid w:val="00B63ABC"/>
    <w:rsid w:val="00B64D3D"/>
    <w:rsid w:val="00B64F0A"/>
    <w:rsid w:val="00B6550E"/>
    <w:rsid w:val="00B6562C"/>
    <w:rsid w:val="00B65764"/>
    <w:rsid w:val="00B6729E"/>
    <w:rsid w:val="00B70F82"/>
    <w:rsid w:val="00B717DD"/>
    <w:rsid w:val="00B720C9"/>
    <w:rsid w:val="00B72198"/>
    <w:rsid w:val="00B73124"/>
    <w:rsid w:val="00B7391B"/>
    <w:rsid w:val="00B73ACC"/>
    <w:rsid w:val="00B743E7"/>
    <w:rsid w:val="00B74B80"/>
    <w:rsid w:val="00B768A9"/>
    <w:rsid w:val="00B76E90"/>
    <w:rsid w:val="00B8005C"/>
    <w:rsid w:val="00B8223B"/>
    <w:rsid w:val="00B82E5F"/>
    <w:rsid w:val="00B852DD"/>
    <w:rsid w:val="00B8666B"/>
    <w:rsid w:val="00B86C64"/>
    <w:rsid w:val="00B87A05"/>
    <w:rsid w:val="00B87E30"/>
    <w:rsid w:val="00B904F4"/>
    <w:rsid w:val="00B90BD1"/>
    <w:rsid w:val="00B92536"/>
    <w:rsid w:val="00B9274D"/>
    <w:rsid w:val="00B94207"/>
    <w:rsid w:val="00B945D4"/>
    <w:rsid w:val="00B9506C"/>
    <w:rsid w:val="00B97B50"/>
    <w:rsid w:val="00BA1DBA"/>
    <w:rsid w:val="00BA3959"/>
    <w:rsid w:val="00BA563D"/>
    <w:rsid w:val="00BA5BCC"/>
    <w:rsid w:val="00BA68F8"/>
    <w:rsid w:val="00BA7622"/>
    <w:rsid w:val="00BA7A6D"/>
    <w:rsid w:val="00BB1490"/>
    <w:rsid w:val="00BB1855"/>
    <w:rsid w:val="00BB2332"/>
    <w:rsid w:val="00BB239F"/>
    <w:rsid w:val="00BB2494"/>
    <w:rsid w:val="00BB2522"/>
    <w:rsid w:val="00BB28A3"/>
    <w:rsid w:val="00BB2AEE"/>
    <w:rsid w:val="00BB5218"/>
    <w:rsid w:val="00BB55F5"/>
    <w:rsid w:val="00BB670D"/>
    <w:rsid w:val="00BB72C0"/>
    <w:rsid w:val="00BB7FF3"/>
    <w:rsid w:val="00BC0AF1"/>
    <w:rsid w:val="00BC1780"/>
    <w:rsid w:val="00BC27BE"/>
    <w:rsid w:val="00BC3779"/>
    <w:rsid w:val="00BC41A0"/>
    <w:rsid w:val="00BC43D8"/>
    <w:rsid w:val="00BC5294"/>
    <w:rsid w:val="00BC5A86"/>
    <w:rsid w:val="00BC6356"/>
    <w:rsid w:val="00BC7AB9"/>
    <w:rsid w:val="00BD0186"/>
    <w:rsid w:val="00BD0D32"/>
    <w:rsid w:val="00BD1661"/>
    <w:rsid w:val="00BD6178"/>
    <w:rsid w:val="00BD6348"/>
    <w:rsid w:val="00BE019D"/>
    <w:rsid w:val="00BE147F"/>
    <w:rsid w:val="00BE1BBC"/>
    <w:rsid w:val="00BE3829"/>
    <w:rsid w:val="00BE46B5"/>
    <w:rsid w:val="00BE6663"/>
    <w:rsid w:val="00BE6E4A"/>
    <w:rsid w:val="00BE702A"/>
    <w:rsid w:val="00BE7EBA"/>
    <w:rsid w:val="00BF0917"/>
    <w:rsid w:val="00BF0CD7"/>
    <w:rsid w:val="00BF0D0E"/>
    <w:rsid w:val="00BF0F60"/>
    <w:rsid w:val="00BF143E"/>
    <w:rsid w:val="00BF15CE"/>
    <w:rsid w:val="00BF2157"/>
    <w:rsid w:val="00BF2BEE"/>
    <w:rsid w:val="00BF2FC3"/>
    <w:rsid w:val="00BF3551"/>
    <w:rsid w:val="00BF37C3"/>
    <w:rsid w:val="00BF3DC7"/>
    <w:rsid w:val="00BF4F07"/>
    <w:rsid w:val="00BF695B"/>
    <w:rsid w:val="00BF6A14"/>
    <w:rsid w:val="00BF71B0"/>
    <w:rsid w:val="00C0161F"/>
    <w:rsid w:val="00C01E4C"/>
    <w:rsid w:val="00C030BD"/>
    <w:rsid w:val="00C036C3"/>
    <w:rsid w:val="00C03CCA"/>
    <w:rsid w:val="00C040E8"/>
    <w:rsid w:val="00C047AC"/>
    <w:rsid w:val="00C0499E"/>
    <w:rsid w:val="00C04BB2"/>
    <w:rsid w:val="00C04F4A"/>
    <w:rsid w:val="00C055A8"/>
    <w:rsid w:val="00C058AF"/>
    <w:rsid w:val="00C06484"/>
    <w:rsid w:val="00C06710"/>
    <w:rsid w:val="00C06F9E"/>
    <w:rsid w:val="00C07776"/>
    <w:rsid w:val="00C07C0D"/>
    <w:rsid w:val="00C10210"/>
    <w:rsid w:val="00C1035C"/>
    <w:rsid w:val="00C10553"/>
    <w:rsid w:val="00C10A24"/>
    <w:rsid w:val="00C1140E"/>
    <w:rsid w:val="00C11B44"/>
    <w:rsid w:val="00C1358F"/>
    <w:rsid w:val="00C13C2A"/>
    <w:rsid w:val="00C13CE8"/>
    <w:rsid w:val="00C14187"/>
    <w:rsid w:val="00C15042"/>
    <w:rsid w:val="00C15151"/>
    <w:rsid w:val="00C159D9"/>
    <w:rsid w:val="00C1663D"/>
    <w:rsid w:val="00C16B6B"/>
    <w:rsid w:val="00C179BC"/>
    <w:rsid w:val="00C17D9C"/>
    <w:rsid w:val="00C17F8C"/>
    <w:rsid w:val="00C20B4C"/>
    <w:rsid w:val="00C211E6"/>
    <w:rsid w:val="00C22446"/>
    <w:rsid w:val="00C22681"/>
    <w:rsid w:val="00C22FB5"/>
    <w:rsid w:val="00C24236"/>
    <w:rsid w:val="00C24967"/>
    <w:rsid w:val="00C24CBF"/>
    <w:rsid w:val="00C25C66"/>
    <w:rsid w:val="00C2710B"/>
    <w:rsid w:val="00C279C2"/>
    <w:rsid w:val="00C301B7"/>
    <w:rsid w:val="00C30509"/>
    <w:rsid w:val="00C308D8"/>
    <w:rsid w:val="00C30BCF"/>
    <w:rsid w:val="00C3183E"/>
    <w:rsid w:val="00C33497"/>
    <w:rsid w:val="00C33531"/>
    <w:rsid w:val="00C33B9E"/>
    <w:rsid w:val="00C34194"/>
    <w:rsid w:val="00C34676"/>
    <w:rsid w:val="00C34CF7"/>
    <w:rsid w:val="00C35EF7"/>
    <w:rsid w:val="00C37BAE"/>
    <w:rsid w:val="00C4043D"/>
    <w:rsid w:val="00C40DAA"/>
    <w:rsid w:val="00C41F7E"/>
    <w:rsid w:val="00C42A1B"/>
    <w:rsid w:val="00C42B41"/>
    <w:rsid w:val="00C42C1F"/>
    <w:rsid w:val="00C43EDE"/>
    <w:rsid w:val="00C44A8D"/>
    <w:rsid w:val="00C44CF8"/>
    <w:rsid w:val="00C45B91"/>
    <w:rsid w:val="00C460A1"/>
    <w:rsid w:val="00C467BC"/>
    <w:rsid w:val="00C4789C"/>
    <w:rsid w:val="00C479E2"/>
    <w:rsid w:val="00C47FB7"/>
    <w:rsid w:val="00C523C4"/>
    <w:rsid w:val="00C52C02"/>
    <w:rsid w:val="00C52DCB"/>
    <w:rsid w:val="00C52FCB"/>
    <w:rsid w:val="00C5675C"/>
    <w:rsid w:val="00C5723C"/>
    <w:rsid w:val="00C57EE8"/>
    <w:rsid w:val="00C607E2"/>
    <w:rsid w:val="00C61072"/>
    <w:rsid w:val="00C61CFF"/>
    <w:rsid w:val="00C6243C"/>
    <w:rsid w:val="00C62F54"/>
    <w:rsid w:val="00C63AEA"/>
    <w:rsid w:val="00C655B8"/>
    <w:rsid w:val="00C6564B"/>
    <w:rsid w:val="00C656A9"/>
    <w:rsid w:val="00C666D8"/>
    <w:rsid w:val="00C67BBF"/>
    <w:rsid w:val="00C67E29"/>
    <w:rsid w:val="00C70168"/>
    <w:rsid w:val="00C71155"/>
    <w:rsid w:val="00C718DD"/>
    <w:rsid w:val="00C71AFB"/>
    <w:rsid w:val="00C72777"/>
    <w:rsid w:val="00C74707"/>
    <w:rsid w:val="00C75552"/>
    <w:rsid w:val="00C75930"/>
    <w:rsid w:val="00C76640"/>
    <w:rsid w:val="00C767C7"/>
    <w:rsid w:val="00C76D0E"/>
    <w:rsid w:val="00C779FD"/>
    <w:rsid w:val="00C77D84"/>
    <w:rsid w:val="00C80B9E"/>
    <w:rsid w:val="00C8168E"/>
    <w:rsid w:val="00C82DD9"/>
    <w:rsid w:val="00C82EFD"/>
    <w:rsid w:val="00C841B7"/>
    <w:rsid w:val="00C84A6C"/>
    <w:rsid w:val="00C8667D"/>
    <w:rsid w:val="00C86967"/>
    <w:rsid w:val="00C877B5"/>
    <w:rsid w:val="00C87AD7"/>
    <w:rsid w:val="00C91281"/>
    <w:rsid w:val="00C926CD"/>
    <w:rsid w:val="00C928A8"/>
    <w:rsid w:val="00C93044"/>
    <w:rsid w:val="00C95246"/>
    <w:rsid w:val="00C9555A"/>
    <w:rsid w:val="00CA103E"/>
    <w:rsid w:val="00CA20A3"/>
    <w:rsid w:val="00CA6540"/>
    <w:rsid w:val="00CA6C45"/>
    <w:rsid w:val="00CA74F6"/>
    <w:rsid w:val="00CA7603"/>
    <w:rsid w:val="00CB364E"/>
    <w:rsid w:val="00CB37B8"/>
    <w:rsid w:val="00CB4F1A"/>
    <w:rsid w:val="00CB58B4"/>
    <w:rsid w:val="00CB6577"/>
    <w:rsid w:val="00CB6768"/>
    <w:rsid w:val="00CB74C7"/>
    <w:rsid w:val="00CC1CEE"/>
    <w:rsid w:val="00CC1FE9"/>
    <w:rsid w:val="00CC2494"/>
    <w:rsid w:val="00CC29BE"/>
    <w:rsid w:val="00CC3B49"/>
    <w:rsid w:val="00CC3D04"/>
    <w:rsid w:val="00CC3FAB"/>
    <w:rsid w:val="00CC4AF7"/>
    <w:rsid w:val="00CC54E5"/>
    <w:rsid w:val="00CC6B96"/>
    <w:rsid w:val="00CC6F04"/>
    <w:rsid w:val="00CC6FB7"/>
    <w:rsid w:val="00CC7884"/>
    <w:rsid w:val="00CC7B94"/>
    <w:rsid w:val="00CD17D9"/>
    <w:rsid w:val="00CD1FE6"/>
    <w:rsid w:val="00CD39BC"/>
    <w:rsid w:val="00CD426F"/>
    <w:rsid w:val="00CD5A94"/>
    <w:rsid w:val="00CD6E8E"/>
    <w:rsid w:val="00CE161F"/>
    <w:rsid w:val="00CE2A1B"/>
    <w:rsid w:val="00CE2CC6"/>
    <w:rsid w:val="00CE320D"/>
    <w:rsid w:val="00CE3529"/>
    <w:rsid w:val="00CE4320"/>
    <w:rsid w:val="00CE5D9A"/>
    <w:rsid w:val="00CE76CD"/>
    <w:rsid w:val="00CF0B65"/>
    <w:rsid w:val="00CF1C1F"/>
    <w:rsid w:val="00CF3B5E"/>
    <w:rsid w:val="00CF3BA6"/>
    <w:rsid w:val="00CF4009"/>
    <w:rsid w:val="00CF4E8C"/>
    <w:rsid w:val="00CF598B"/>
    <w:rsid w:val="00CF665B"/>
    <w:rsid w:val="00CF6913"/>
    <w:rsid w:val="00CF7AA7"/>
    <w:rsid w:val="00D006CF"/>
    <w:rsid w:val="00D007DF"/>
    <w:rsid w:val="00D008A6"/>
    <w:rsid w:val="00D00960"/>
    <w:rsid w:val="00D00B74"/>
    <w:rsid w:val="00D015F0"/>
    <w:rsid w:val="00D01CAE"/>
    <w:rsid w:val="00D02316"/>
    <w:rsid w:val="00D042D0"/>
    <w:rsid w:val="00D0447B"/>
    <w:rsid w:val="00D04894"/>
    <w:rsid w:val="00D048A2"/>
    <w:rsid w:val="00D053CE"/>
    <w:rsid w:val="00D054E8"/>
    <w:rsid w:val="00D055AF"/>
    <w:rsid w:val="00D055EB"/>
    <w:rsid w:val="00D056FE"/>
    <w:rsid w:val="00D05B56"/>
    <w:rsid w:val="00D05D60"/>
    <w:rsid w:val="00D114B2"/>
    <w:rsid w:val="00D121C4"/>
    <w:rsid w:val="00D12A0A"/>
    <w:rsid w:val="00D12A2D"/>
    <w:rsid w:val="00D14274"/>
    <w:rsid w:val="00D1483B"/>
    <w:rsid w:val="00D15E5B"/>
    <w:rsid w:val="00D17C62"/>
    <w:rsid w:val="00D20FA9"/>
    <w:rsid w:val="00D21586"/>
    <w:rsid w:val="00D21EA5"/>
    <w:rsid w:val="00D23A38"/>
    <w:rsid w:val="00D2574C"/>
    <w:rsid w:val="00D26BB2"/>
    <w:rsid w:val="00D26D79"/>
    <w:rsid w:val="00D27C2B"/>
    <w:rsid w:val="00D33363"/>
    <w:rsid w:val="00D343E7"/>
    <w:rsid w:val="00D34529"/>
    <w:rsid w:val="00D34943"/>
    <w:rsid w:val="00D34A2B"/>
    <w:rsid w:val="00D34A69"/>
    <w:rsid w:val="00D35409"/>
    <w:rsid w:val="00D359D4"/>
    <w:rsid w:val="00D378CD"/>
    <w:rsid w:val="00D37DD8"/>
    <w:rsid w:val="00D41B88"/>
    <w:rsid w:val="00D41E23"/>
    <w:rsid w:val="00D4219B"/>
    <w:rsid w:val="00D429EC"/>
    <w:rsid w:val="00D43D44"/>
    <w:rsid w:val="00D43E20"/>
    <w:rsid w:val="00D43EBB"/>
    <w:rsid w:val="00D44E4E"/>
    <w:rsid w:val="00D46BC2"/>
    <w:rsid w:val="00D46D26"/>
    <w:rsid w:val="00D50C77"/>
    <w:rsid w:val="00D51254"/>
    <w:rsid w:val="00D51627"/>
    <w:rsid w:val="00D51E1A"/>
    <w:rsid w:val="00D52344"/>
    <w:rsid w:val="00D532DA"/>
    <w:rsid w:val="00D542D4"/>
    <w:rsid w:val="00D54AAC"/>
    <w:rsid w:val="00D54B32"/>
    <w:rsid w:val="00D55423"/>
    <w:rsid w:val="00D55C45"/>
    <w:rsid w:val="00D55DF0"/>
    <w:rsid w:val="00D56114"/>
    <w:rsid w:val="00D563E1"/>
    <w:rsid w:val="00D56BB6"/>
    <w:rsid w:val="00D57993"/>
    <w:rsid w:val="00D6021D"/>
    <w:rsid w:val="00D6022B"/>
    <w:rsid w:val="00D60C40"/>
    <w:rsid w:val="00D60EFC"/>
    <w:rsid w:val="00D6138D"/>
    <w:rsid w:val="00D6166E"/>
    <w:rsid w:val="00D63126"/>
    <w:rsid w:val="00D63A67"/>
    <w:rsid w:val="00D646C9"/>
    <w:rsid w:val="00D6492E"/>
    <w:rsid w:val="00D65845"/>
    <w:rsid w:val="00D70087"/>
    <w:rsid w:val="00D7079E"/>
    <w:rsid w:val="00D70823"/>
    <w:rsid w:val="00D70AB1"/>
    <w:rsid w:val="00D70F23"/>
    <w:rsid w:val="00D727B8"/>
    <w:rsid w:val="00D73DD6"/>
    <w:rsid w:val="00D74296"/>
    <w:rsid w:val="00D745F5"/>
    <w:rsid w:val="00D75392"/>
    <w:rsid w:val="00D7585E"/>
    <w:rsid w:val="00D759A3"/>
    <w:rsid w:val="00D8263A"/>
    <w:rsid w:val="00D82E32"/>
    <w:rsid w:val="00D83974"/>
    <w:rsid w:val="00D83B88"/>
    <w:rsid w:val="00D83D8B"/>
    <w:rsid w:val="00D84133"/>
    <w:rsid w:val="00D8431C"/>
    <w:rsid w:val="00D85133"/>
    <w:rsid w:val="00D8700D"/>
    <w:rsid w:val="00D90616"/>
    <w:rsid w:val="00D91607"/>
    <w:rsid w:val="00D92C82"/>
    <w:rsid w:val="00D92E4F"/>
    <w:rsid w:val="00D93336"/>
    <w:rsid w:val="00D93BAB"/>
    <w:rsid w:val="00D94314"/>
    <w:rsid w:val="00D95BC7"/>
    <w:rsid w:val="00D95C17"/>
    <w:rsid w:val="00D96043"/>
    <w:rsid w:val="00D97779"/>
    <w:rsid w:val="00DA14AB"/>
    <w:rsid w:val="00DA237B"/>
    <w:rsid w:val="00DA52F5"/>
    <w:rsid w:val="00DA7398"/>
    <w:rsid w:val="00DA73A3"/>
    <w:rsid w:val="00DA752B"/>
    <w:rsid w:val="00DA76DD"/>
    <w:rsid w:val="00DB1424"/>
    <w:rsid w:val="00DB3080"/>
    <w:rsid w:val="00DB4E12"/>
    <w:rsid w:val="00DB5771"/>
    <w:rsid w:val="00DB6771"/>
    <w:rsid w:val="00DB699B"/>
    <w:rsid w:val="00DC0AB6"/>
    <w:rsid w:val="00DC21CF"/>
    <w:rsid w:val="00DC2EB3"/>
    <w:rsid w:val="00DC3395"/>
    <w:rsid w:val="00DC3664"/>
    <w:rsid w:val="00DC4B9B"/>
    <w:rsid w:val="00DC6162"/>
    <w:rsid w:val="00DC6EFC"/>
    <w:rsid w:val="00DC7007"/>
    <w:rsid w:val="00DC72D3"/>
    <w:rsid w:val="00DC7CDE"/>
    <w:rsid w:val="00DD195B"/>
    <w:rsid w:val="00DD20C9"/>
    <w:rsid w:val="00DD243F"/>
    <w:rsid w:val="00DD33D8"/>
    <w:rsid w:val="00DD3CFA"/>
    <w:rsid w:val="00DD455F"/>
    <w:rsid w:val="00DD46E9"/>
    <w:rsid w:val="00DD4711"/>
    <w:rsid w:val="00DD4812"/>
    <w:rsid w:val="00DD4CA7"/>
    <w:rsid w:val="00DD7B8E"/>
    <w:rsid w:val="00DE0097"/>
    <w:rsid w:val="00DE05AE"/>
    <w:rsid w:val="00DE0979"/>
    <w:rsid w:val="00DE12E9"/>
    <w:rsid w:val="00DE1EEB"/>
    <w:rsid w:val="00DE301D"/>
    <w:rsid w:val="00DE33EC"/>
    <w:rsid w:val="00DE3A0B"/>
    <w:rsid w:val="00DE43F4"/>
    <w:rsid w:val="00DE50B1"/>
    <w:rsid w:val="00DE53F8"/>
    <w:rsid w:val="00DE5A51"/>
    <w:rsid w:val="00DE60E6"/>
    <w:rsid w:val="00DE6C9B"/>
    <w:rsid w:val="00DE74DC"/>
    <w:rsid w:val="00DE7D5A"/>
    <w:rsid w:val="00DF09D5"/>
    <w:rsid w:val="00DF18D3"/>
    <w:rsid w:val="00DF1EC4"/>
    <w:rsid w:val="00DF247C"/>
    <w:rsid w:val="00DF2BEE"/>
    <w:rsid w:val="00DF3F4F"/>
    <w:rsid w:val="00DF69CE"/>
    <w:rsid w:val="00DF707E"/>
    <w:rsid w:val="00DF70A1"/>
    <w:rsid w:val="00DF759D"/>
    <w:rsid w:val="00E0010D"/>
    <w:rsid w:val="00E003AF"/>
    <w:rsid w:val="00E00482"/>
    <w:rsid w:val="00E00BF0"/>
    <w:rsid w:val="00E018C3"/>
    <w:rsid w:val="00E01C15"/>
    <w:rsid w:val="00E03334"/>
    <w:rsid w:val="00E04276"/>
    <w:rsid w:val="00E052B1"/>
    <w:rsid w:val="00E05886"/>
    <w:rsid w:val="00E0773C"/>
    <w:rsid w:val="00E104C6"/>
    <w:rsid w:val="00E10C02"/>
    <w:rsid w:val="00E10D75"/>
    <w:rsid w:val="00E134D8"/>
    <w:rsid w:val="00E137F4"/>
    <w:rsid w:val="00E14F14"/>
    <w:rsid w:val="00E164F2"/>
    <w:rsid w:val="00E16E02"/>
    <w:rsid w:val="00E16F61"/>
    <w:rsid w:val="00E178A7"/>
    <w:rsid w:val="00E20F6A"/>
    <w:rsid w:val="00E21801"/>
    <w:rsid w:val="00E21A25"/>
    <w:rsid w:val="00E23303"/>
    <w:rsid w:val="00E239E0"/>
    <w:rsid w:val="00E24071"/>
    <w:rsid w:val="00E253CA"/>
    <w:rsid w:val="00E25575"/>
    <w:rsid w:val="00E2771C"/>
    <w:rsid w:val="00E304E6"/>
    <w:rsid w:val="00E3121B"/>
    <w:rsid w:val="00E31D50"/>
    <w:rsid w:val="00E3200C"/>
    <w:rsid w:val="00E324D9"/>
    <w:rsid w:val="00E331FB"/>
    <w:rsid w:val="00E33DF4"/>
    <w:rsid w:val="00E35EDE"/>
    <w:rsid w:val="00E36528"/>
    <w:rsid w:val="00E371D9"/>
    <w:rsid w:val="00E409B4"/>
    <w:rsid w:val="00E40CF7"/>
    <w:rsid w:val="00E413B8"/>
    <w:rsid w:val="00E434EB"/>
    <w:rsid w:val="00E43FAF"/>
    <w:rsid w:val="00E440C0"/>
    <w:rsid w:val="00E4683D"/>
    <w:rsid w:val="00E46CA0"/>
    <w:rsid w:val="00E4765C"/>
    <w:rsid w:val="00E504A1"/>
    <w:rsid w:val="00E51231"/>
    <w:rsid w:val="00E52A67"/>
    <w:rsid w:val="00E53098"/>
    <w:rsid w:val="00E54D38"/>
    <w:rsid w:val="00E55FAB"/>
    <w:rsid w:val="00E56008"/>
    <w:rsid w:val="00E602A7"/>
    <w:rsid w:val="00E619E1"/>
    <w:rsid w:val="00E62FBE"/>
    <w:rsid w:val="00E63389"/>
    <w:rsid w:val="00E644F9"/>
    <w:rsid w:val="00E64597"/>
    <w:rsid w:val="00E648EB"/>
    <w:rsid w:val="00E65780"/>
    <w:rsid w:val="00E66AA1"/>
    <w:rsid w:val="00E66B6A"/>
    <w:rsid w:val="00E66D4A"/>
    <w:rsid w:val="00E67C47"/>
    <w:rsid w:val="00E71243"/>
    <w:rsid w:val="00E71362"/>
    <w:rsid w:val="00E714D8"/>
    <w:rsid w:val="00E7168A"/>
    <w:rsid w:val="00E71D25"/>
    <w:rsid w:val="00E7295C"/>
    <w:rsid w:val="00E73306"/>
    <w:rsid w:val="00E7369C"/>
    <w:rsid w:val="00E74817"/>
    <w:rsid w:val="00E74E2A"/>
    <w:rsid w:val="00E74FE4"/>
    <w:rsid w:val="00E750EA"/>
    <w:rsid w:val="00E7553D"/>
    <w:rsid w:val="00E7738D"/>
    <w:rsid w:val="00E80EF3"/>
    <w:rsid w:val="00E815A8"/>
    <w:rsid w:val="00E81633"/>
    <w:rsid w:val="00E82AED"/>
    <w:rsid w:val="00E82FCC"/>
    <w:rsid w:val="00E831A3"/>
    <w:rsid w:val="00E835CF"/>
    <w:rsid w:val="00E83E7F"/>
    <w:rsid w:val="00E862B5"/>
    <w:rsid w:val="00E86733"/>
    <w:rsid w:val="00E86927"/>
    <w:rsid w:val="00E8700D"/>
    <w:rsid w:val="00E87094"/>
    <w:rsid w:val="00E903F4"/>
    <w:rsid w:val="00E9108A"/>
    <w:rsid w:val="00E9302B"/>
    <w:rsid w:val="00E93852"/>
    <w:rsid w:val="00E94803"/>
    <w:rsid w:val="00E94B69"/>
    <w:rsid w:val="00E9588E"/>
    <w:rsid w:val="00E96813"/>
    <w:rsid w:val="00EA1166"/>
    <w:rsid w:val="00EA17B9"/>
    <w:rsid w:val="00EA279E"/>
    <w:rsid w:val="00EA2B66"/>
    <w:rsid w:val="00EA2BA6"/>
    <w:rsid w:val="00EA33B1"/>
    <w:rsid w:val="00EA36A3"/>
    <w:rsid w:val="00EA69C3"/>
    <w:rsid w:val="00EA74F2"/>
    <w:rsid w:val="00EA7552"/>
    <w:rsid w:val="00EA7F5C"/>
    <w:rsid w:val="00EB112A"/>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8C0"/>
    <w:rsid w:val="00ED2C23"/>
    <w:rsid w:val="00ED2CF0"/>
    <w:rsid w:val="00ED4965"/>
    <w:rsid w:val="00ED6360"/>
    <w:rsid w:val="00ED6C2E"/>
    <w:rsid w:val="00ED6D87"/>
    <w:rsid w:val="00EE1058"/>
    <w:rsid w:val="00EE1089"/>
    <w:rsid w:val="00EE1614"/>
    <w:rsid w:val="00EE2A4C"/>
    <w:rsid w:val="00EE3260"/>
    <w:rsid w:val="00EE3CF3"/>
    <w:rsid w:val="00EE50F0"/>
    <w:rsid w:val="00EE5792"/>
    <w:rsid w:val="00EE586E"/>
    <w:rsid w:val="00EE5BEB"/>
    <w:rsid w:val="00EE6255"/>
    <w:rsid w:val="00EE6524"/>
    <w:rsid w:val="00EE788B"/>
    <w:rsid w:val="00EF00ED"/>
    <w:rsid w:val="00EF0192"/>
    <w:rsid w:val="00EF0196"/>
    <w:rsid w:val="00EF01B8"/>
    <w:rsid w:val="00EF0450"/>
    <w:rsid w:val="00EF06A8"/>
    <w:rsid w:val="00EF0943"/>
    <w:rsid w:val="00EF0EAD"/>
    <w:rsid w:val="00EF4CB1"/>
    <w:rsid w:val="00EF5798"/>
    <w:rsid w:val="00EF60A5"/>
    <w:rsid w:val="00EF60E5"/>
    <w:rsid w:val="00EF633A"/>
    <w:rsid w:val="00EF6A0C"/>
    <w:rsid w:val="00EF6E7F"/>
    <w:rsid w:val="00EF7F02"/>
    <w:rsid w:val="00F00899"/>
    <w:rsid w:val="00F01D8F"/>
    <w:rsid w:val="00F01D93"/>
    <w:rsid w:val="00F0316E"/>
    <w:rsid w:val="00F049FA"/>
    <w:rsid w:val="00F05A4D"/>
    <w:rsid w:val="00F06BB9"/>
    <w:rsid w:val="00F07B2D"/>
    <w:rsid w:val="00F10BB4"/>
    <w:rsid w:val="00F10BCF"/>
    <w:rsid w:val="00F121C4"/>
    <w:rsid w:val="00F14BC6"/>
    <w:rsid w:val="00F16658"/>
    <w:rsid w:val="00F17002"/>
    <w:rsid w:val="00F17235"/>
    <w:rsid w:val="00F20B40"/>
    <w:rsid w:val="00F2215C"/>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37EBC"/>
    <w:rsid w:val="00F4079E"/>
    <w:rsid w:val="00F40B14"/>
    <w:rsid w:val="00F42101"/>
    <w:rsid w:val="00F42EAA"/>
    <w:rsid w:val="00F42EE0"/>
    <w:rsid w:val="00F434A9"/>
    <w:rsid w:val="00F437C4"/>
    <w:rsid w:val="00F43CBB"/>
    <w:rsid w:val="00F43E1F"/>
    <w:rsid w:val="00F446A0"/>
    <w:rsid w:val="00F46219"/>
    <w:rsid w:val="00F46F1F"/>
    <w:rsid w:val="00F4739C"/>
    <w:rsid w:val="00F47A0A"/>
    <w:rsid w:val="00F47A79"/>
    <w:rsid w:val="00F47F5C"/>
    <w:rsid w:val="00F47FFD"/>
    <w:rsid w:val="00F5052A"/>
    <w:rsid w:val="00F51220"/>
    <w:rsid w:val="00F51266"/>
    <w:rsid w:val="00F51622"/>
    <w:rsid w:val="00F51928"/>
    <w:rsid w:val="00F543B3"/>
    <w:rsid w:val="00F5467A"/>
    <w:rsid w:val="00F5643A"/>
    <w:rsid w:val="00F56596"/>
    <w:rsid w:val="00F60884"/>
    <w:rsid w:val="00F615EF"/>
    <w:rsid w:val="00F6161A"/>
    <w:rsid w:val="00F62228"/>
    <w:rsid w:val="00F62236"/>
    <w:rsid w:val="00F627CF"/>
    <w:rsid w:val="00F63CDF"/>
    <w:rsid w:val="00F642AF"/>
    <w:rsid w:val="00F6450B"/>
    <w:rsid w:val="00F650B4"/>
    <w:rsid w:val="00F65901"/>
    <w:rsid w:val="00F66389"/>
    <w:rsid w:val="00F66B95"/>
    <w:rsid w:val="00F706AA"/>
    <w:rsid w:val="00F715D0"/>
    <w:rsid w:val="00F717E7"/>
    <w:rsid w:val="00F724A1"/>
    <w:rsid w:val="00F7288E"/>
    <w:rsid w:val="00F728BD"/>
    <w:rsid w:val="00F732C3"/>
    <w:rsid w:val="00F733FE"/>
    <w:rsid w:val="00F740FA"/>
    <w:rsid w:val="00F74A7A"/>
    <w:rsid w:val="00F7632C"/>
    <w:rsid w:val="00F76FDC"/>
    <w:rsid w:val="00F771C6"/>
    <w:rsid w:val="00F77E4A"/>
    <w:rsid w:val="00F77ED7"/>
    <w:rsid w:val="00F80F5D"/>
    <w:rsid w:val="00F81833"/>
    <w:rsid w:val="00F83143"/>
    <w:rsid w:val="00F84564"/>
    <w:rsid w:val="00F853F3"/>
    <w:rsid w:val="00F8591B"/>
    <w:rsid w:val="00F85D4F"/>
    <w:rsid w:val="00F8655C"/>
    <w:rsid w:val="00F90BCA"/>
    <w:rsid w:val="00F90E1A"/>
    <w:rsid w:val="00F91B79"/>
    <w:rsid w:val="00F92BCB"/>
    <w:rsid w:val="00F94454"/>
    <w:rsid w:val="00F94B27"/>
    <w:rsid w:val="00F95403"/>
    <w:rsid w:val="00F95601"/>
    <w:rsid w:val="00F96626"/>
    <w:rsid w:val="00F96946"/>
    <w:rsid w:val="00F97131"/>
    <w:rsid w:val="00F9720F"/>
    <w:rsid w:val="00F97B4B"/>
    <w:rsid w:val="00F97C84"/>
    <w:rsid w:val="00FA0156"/>
    <w:rsid w:val="00FA0D81"/>
    <w:rsid w:val="00FA166A"/>
    <w:rsid w:val="00FA2CF6"/>
    <w:rsid w:val="00FA2D55"/>
    <w:rsid w:val="00FA3065"/>
    <w:rsid w:val="00FA3EBB"/>
    <w:rsid w:val="00FA4A6D"/>
    <w:rsid w:val="00FA52F9"/>
    <w:rsid w:val="00FA7332"/>
    <w:rsid w:val="00FA7948"/>
    <w:rsid w:val="00FB0346"/>
    <w:rsid w:val="00FB0E61"/>
    <w:rsid w:val="00FB10FF"/>
    <w:rsid w:val="00FB1AF9"/>
    <w:rsid w:val="00FB1D69"/>
    <w:rsid w:val="00FB2812"/>
    <w:rsid w:val="00FB332B"/>
    <w:rsid w:val="00FB3464"/>
    <w:rsid w:val="00FB3570"/>
    <w:rsid w:val="00FB43C1"/>
    <w:rsid w:val="00FB67AC"/>
    <w:rsid w:val="00FB7100"/>
    <w:rsid w:val="00FC0080"/>
    <w:rsid w:val="00FC0636"/>
    <w:rsid w:val="00FC0C6F"/>
    <w:rsid w:val="00FC14C7"/>
    <w:rsid w:val="00FC2758"/>
    <w:rsid w:val="00FC3523"/>
    <w:rsid w:val="00FC36DD"/>
    <w:rsid w:val="00FC3C3B"/>
    <w:rsid w:val="00FC44C4"/>
    <w:rsid w:val="00FC4675"/>
    <w:rsid w:val="00FC4F7B"/>
    <w:rsid w:val="00FC720D"/>
    <w:rsid w:val="00FC755A"/>
    <w:rsid w:val="00FD05FD"/>
    <w:rsid w:val="00FD1F94"/>
    <w:rsid w:val="00FD21A7"/>
    <w:rsid w:val="00FD3347"/>
    <w:rsid w:val="00FD40E9"/>
    <w:rsid w:val="00FD4959"/>
    <w:rsid w:val="00FD495B"/>
    <w:rsid w:val="00FD6FB0"/>
    <w:rsid w:val="00FD7EC3"/>
    <w:rsid w:val="00FE0C73"/>
    <w:rsid w:val="00FE0F38"/>
    <w:rsid w:val="00FE108E"/>
    <w:rsid w:val="00FE10F9"/>
    <w:rsid w:val="00FE126B"/>
    <w:rsid w:val="00FE2356"/>
    <w:rsid w:val="00FE2629"/>
    <w:rsid w:val="00FE36BF"/>
    <w:rsid w:val="00FE40B5"/>
    <w:rsid w:val="00FE59AF"/>
    <w:rsid w:val="00FE660C"/>
    <w:rsid w:val="00FF00ED"/>
    <w:rsid w:val="00FF0A4B"/>
    <w:rsid w:val="00FF0F2A"/>
    <w:rsid w:val="00FF2BA6"/>
    <w:rsid w:val="00FF492B"/>
    <w:rsid w:val="00FF5B3D"/>
    <w:rsid w:val="00FF5EC7"/>
    <w:rsid w:val="00FF6302"/>
    <w:rsid w:val="00FF7815"/>
    <w:rsid w:val="00FF7892"/>
    <w:rsid w:val="015596C9"/>
    <w:rsid w:val="015FD77C"/>
    <w:rsid w:val="01CC6D6A"/>
    <w:rsid w:val="01CF4335"/>
    <w:rsid w:val="036FF37E"/>
    <w:rsid w:val="03816628"/>
    <w:rsid w:val="041EDD50"/>
    <w:rsid w:val="04204DE4"/>
    <w:rsid w:val="049D9745"/>
    <w:rsid w:val="053C4FF3"/>
    <w:rsid w:val="05BD89FC"/>
    <w:rsid w:val="06776926"/>
    <w:rsid w:val="0687349E"/>
    <w:rsid w:val="07478189"/>
    <w:rsid w:val="08294B07"/>
    <w:rsid w:val="083BAEEE"/>
    <w:rsid w:val="08641677"/>
    <w:rsid w:val="08A01A9F"/>
    <w:rsid w:val="08FA5C93"/>
    <w:rsid w:val="09374694"/>
    <w:rsid w:val="09DD3B8B"/>
    <w:rsid w:val="0B20D4A3"/>
    <w:rsid w:val="0B550EE9"/>
    <w:rsid w:val="0B8C780D"/>
    <w:rsid w:val="0B929860"/>
    <w:rsid w:val="0BF969E2"/>
    <w:rsid w:val="0C5CEAD0"/>
    <w:rsid w:val="0D0F2011"/>
    <w:rsid w:val="0E6F6AF7"/>
    <w:rsid w:val="0E9054BC"/>
    <w:rsid w:val="0EA633A7"/>
    <w:rsid w:val="0EA66B63"/>
    <w:rsid w:val="0F11A8C4"/>
    <w:rsid w:val="0F2AD121"/>
    <w:rsid w:val="0F875D9D"/>
    <w:rsid w:val="0FBE3D01"/>
    <w:rsid w:val="0FEB17C3"/>
    <w:rsid w:val="10017408"/>
    <w:rsid w:val="104DFB71"/>
    <w:rsid w:val="113A83C6"/>
    <w:rsid w:val="126271E3"/>
    <w:rsid w:val="12EDA6C5"/>
    <w:rsid w:val="13348AD4"/>
    <w:rsid w:val="148A32F8"/>
    <w:rsid w:val="14ADA677"/>
    <w:rsid w:val="16271D46"/>
    <w:rsid w:val="1646B1CC"/>
    <w:rsid w:val="168370E5"/>
    <w:rsid w:val="1685E812"/>
    <w:rsid w:val="1698476E"/>
    <w:rsid w:val="179A2D37"/>
    <w:rsid w:val="17E1AEF1"/>
    <w:rsid w:val="181382E0"/>
    <w:rsid w:val="183DBE47"/>
    <w:rsid w:val="185ADFD5"/>
    <w:rsid w:val="18A75033"/>
    <w:rsid w:val="194595AB"/>
    <w:rsid w:val="1A8ABFE7"/>
    <w:rsid w:val="1AA78F1C"/>
    <w:rsid w:val="1AC4CEB6"/>
    <w:rsid w:val="1B057BAF"/>
    <w:rsid w:val="1B234708"/>
    <w:rsid w:val="1B4C4C2E"/>
    <w:rsid w:val="1BB31D06"/>
    <w:rsid w:val="1BB52D62"/>
    <w:rsid w:val="1C33F3CB"/>
    <w:rsid w:val="1C92E38D"/>
    <w:rsid w:val="1CF7B0D1"/>
    <w:rsid w:val="1D20DC3B"/>
    <w:rsid w:val="1EA99962"/>
    <w:rsid w:val="1EDC28CB"/>
    <w:rsid w:val="1F02E9AF"/>
    <w:rsid w:val="1F1652FC"/>
    <w:rsid w:val="1F283800"/>
    <w:rsid w:val="1FF72B21"/>
    <w:rsid w:val="200AE8CC"/>
    <w:rsid w:val="207B5D43"/>
    <w:rsid w:val="20A78035"/>
    <w:rsid w:val="20FF2CA6"/>
    <w:rsid w:val="213DBE3F"/>
    <w:rsid w:val="21424874"/>
    <w:rsid w:val="21C89AB9"/>
    <w:rsid w:val="21E2A2BC"/>
    <w:rsid w:val="22435096"/>
    <w:rsid w:val="225F6D50"/>
    <w:rsid w:val="22675AD6"/>
    <w:rsid w:val="2340053E"/>
    <w:rsid w:val="23BC489D"/>
    <w:rsid w:val="24371F74"/>
    <w:rsid w:val="243C1153"/>
    <w:rsid w:val="25384346"/>
    <w:rsid w:val="25AA7349"/>
    <w:rsid w:val="25F70FF8"/>
    <w:rsid w:val="262AEC4C"/>
    <w:rsid w:val="263255FE"/>
    <w:rsid w:val="264414A9"/>
    <w:rsid w:val="2646DB1D"/>
    <w:rsid w:val="264F886B"/>
    <w:rsid w:val="2695C9F7"/>
    <w:rsid w:val="2716C1B9"/>
    <w:rsid w:val="2721A39C"/>
    <w:rsid w:val="27DFE50A"/>
    <w:rsid w:val="282B6871"/>
    <w:rsid w:val="28419809"/>
    <w:rsid w:val="29B18FAD"/>
    <w:rsid w:val="2A3C7C63"/>
    <w:rsid w:val="2A4BF8C1"/>
    <w:rsid w:val="2A6F9667"/>
    <w:rsid w:val="2A7CEAF6"/>
    <w:rsid w:val="2B49F288"/>
    <w:rsid w:val="2B928C00"/>
    <w:rsid w:val="2BC32403"/>
    <w:rsid w:val="2C0E3D1C"/>
    <w:rsid w:val="2C1F77F3"/>
    <w:rsid w:val="2C225AB6"/>
    <w:rsid w:val="2D12A36E"/>
    <w:rsid w:val="2D4F155F"/>
    <w:rsid w:val="2D6DC33A"/>
    <w:rsid w:val="2EB8DB37"/>
    <w:rsid w:val="2F34A307"/>
    <w:rsid w:val="2FDE8224"/>
    <w:rsid w:val="30075017"/>
    <w:rsid w:val="309CE069"/>
    <w:rsid w:val="30D7BEC3"/>
    <w:rsid w:val="30E1AE3F"/>
    <w:rsid w:val="31B3AC62"/>
    <w:rsid w:val="332DBC99"/>
    <w:rsid w:val="340026A4"/>
    <w:rsid w:val="34785167"/>
    <w:rsid w:val="34BB0B5A"/>
    <w:rsid w:val="34D6A6A0"/>
    <w:rsid w:val="35261953"/>
    <w:rsid w:val="35BDE2BF"/>
    <w:rsid w:val="35E93669"/>
    <w:rsid w:val="3697CD6A"/>
    <w:rsid w:val="36CCF890"/>
    <w:rsid w:val="373FB4EC"/>
    <w:rsid w:val="3858369E"/>
    <w:rsid w:val="38B25E4F"/>
    <w:rsid w:val="38B3A817"/>
    <w:rsid w:val="391088FE"/>
    <w:rsid w:val="39477A0B"/>
    <w:rsid w:val="396E18D2"/>
    <w:rsid w:val="3998AC95"/>
    <w:rsid w:val="3A435E08"/>
    <w:rsid w:val="3A80A2FF"/>
    <w:rsid w:val="3ABCA78C"/>
    <w:rsid w:val="3CE5D31F"/>
    <w:rsid w:val="3D2DB5AE"/>
    <w:rsid w:val="3D38D006"/>
    <w:rsid w:val="3DEE82EB"/>
    <w:rsid w:val="3E0EE79A"/>
    <w:rsid w:val="3E1AEB2E"/>
    <w:rsid w:val="3F31F731"/>
    <w:rsid w:val="3F845BE1"/>
    <w:rsid w:val="406ABB3E"/>
    <w:rsid w:val="408893A5"/>
    <w:rsid w:val="40B2F1A2"/>
    <w:rsid w:val="40D79522"/>
    <w:rsid w:val="40F7D209"/>
    <w:rsid w:val="410ACFDE"/>
    <w:rsid w:val="41576F74"/>
    <w:rsid w:val="4216B17A"/>
    <w:rsid w:val="42A848F5"/>
    <w:rsid w:val="42AA30A3"/>
    <w:rsid w:val="43BC5B76"/>
    <w:rsid w:val="43C79DC9"/>
    <w:rsid w:val="4508192A"/>
    <w:rsid w:val="45BA0855"/>
    <w:rsid w:val="45BE9922"/>
    <w:rsid w:val="45CB8C66"/>
    <w:rsid w:val="4658DEDC"/>
    <w:rsid w:val="4767138D"/>
    <w:rsid w:val="47783CC3"/>
    <w:rsid w:val="4781FC88"/>
    <w:rsid w:val="49751DD0"/>
    <w:rsid w:val="498BB305"/>
    <w:rsid w:val="49A32F98"/>
    <w:rsid w:val="4A867F54"/>
    <w:rsid w:val="4A8D3D6A"/>
    <w:rsid w:val="4B68140E"/>
    <w:rsid w:val="4B6AD436"/>
    <w:rsid w:val="4C220413"/>
    <w:rsid w:val="4C75209B"/>
    <w:rsid w:val="4C8F6948"/>
    <w:rsid w:val="4C95CAA0"/>
    <w:rsid w:val="4C9B219B"/>
    <w:rsid w:val="4CCFFEE2"/>
    <w:rsid w:val="4CE7C11E"/>
    <w:rsid w:val="4D03E46F"/>
    <w:rsid w:val="4D630CD0"/>
    <w:rsid w:val="4E9FB4D0"/>
    <w:rsid w:val="4EDCA756"/>
    <w:rsid w:val="4F8B8A3D"/>
    <w:rsid w:val="50924C77"/>
    <w:rsid w:val="50C53D2E"/>
    <w:rsid w:val="510DF5D3"/>
    <w:rsid w:val="511957CF"/>
    <w:rsid w:val="51CC73AF"/>
    <w:rsid w:val="51D73889"/>
    <w:rsid w:val="52F091AB"/>
    <w:rsid w:val="54DAB25F"/>
    <w:rsid w:val="55C74F70"/>
    <w:rsid w:val="568B859B"/>
    <w:rsid w:val="572623DB"/>
    <w:rsid w:val="57FC3B9C"/>
    <w:rsid w:val="58469716"/>
    <w:rsid w:val="591C98C3"/>
    <w:rsid w:val="59278AA0"/>
    <w:rsid w:val="595F931E"/>
    <w:rsid w:val="598A325A"/>
    <w:rsid w:val="59E26777"/>
    <w:rsid w:val="5A580237"/>
    <w:rsid w:val="5A6F7218"/>
    <w:rsid w:val="5A7B5B65"/>
    <w:rsid w:val="5B62FD38"/>
    <w:rsid w:val="5BA99291"/>
    <w:rsid w:val="5BC7DF4E"/>
    <w:rsid w:val="5BCC3202"/>
    <w:rsid w:val="5C53A6E9"/>
    <w:rsid w:val="5C65F97B"/>
    <w:rsid w:val="5C7D0EC3"/>
    <w:rsid w:val="5CF8B27E"/>
    <w:rsid w:val="5D8B4A75"/>
    <w:rsid w:val="5E41E4A6"/>
    <w:rsid w:val="5E658DA0"/>
    <w:rsid w:val="5EC71371"/>
    <w:rsid w:val="5EDD9364"/>
    <w:rsid w:val="5F17619F"/>
    <w:rsid w:val="5F2F4905"/>
    <w:rsid w:val="5F7B3060"/>
    <w:rsid w:val="5FC397B7"/>
    <w:rsid w:val="6075BF36"/>
    <w:rsid w:val="6078F535"/>
    <w:rsid w:val="6139D1EF"/>
    <w:rsid w:val="61449ED2"/>
    <w:rsid w:val="6216D56C"/>
    <w:rsid w:val="627A83FD"/>
    <w:rsid w:val="62B1A232"/>
    <w:rsid w:val="62B65E76"/>
    <w:rsid w:val="62F4456C"/>
    <w:rsid w:val="63D115DB"/>
    <w:rsid w:val="6528D3D1"/>
    <w:rsid w:val="653565CC"/>
    <w:rsid w:val="65A4C198"/>
    <w:rsid w:val="65A7C5F8"/>
    <w:rsid w:val="6610EF8B"/>
    <w:rsid w:val="662BBE27"/>
    <w:rsid w:val="662BE62E"/>
    <w:rsid w:val="66582146"/>
    <w:rsid w:val="6686C3DC"/>
    <w:rsid w:val="66BF228C"/>
    <w:rsid w:val="66C5B18A"/>
    <w:rsid w:val="66D792BD"/>
    <w:rsid w:val="66DBE122"/>
    <w:rsid w:val="67BF9648"/>
    <w:rsid w:val="685CFDE5"/>
    <w:rsid w:val="6879B113"/>
    <w:rsid w:val="6887CD8A"/>
    <w:rsid w:val="693635D7"/>
    <w:rsid w:val="6A2C469D"/>
    <w:rsid w:val="6B3D4FB4"/>
    <w:rsid w:val="6BF186B5"/>
    <w:rsid w:val="6CCF385B"/>
    <w:rsid w:val="6D5AEA33"/>
    <w:rsid w:val="6D9611FF"/>
    <w:rsid w:val="6DBD36A4"/>
    <w:rsid w:val="6E10F5E6"/>
    <w:rsid w:val="6ECBFC64"/>
    <w:rsid w:val="6F87A369"/>
    <w:rsid w:val="701A7BA8"/>
    <w:rsid w:val="702C9B71"/>
    <w:rsid w:val="704A6D76"/>
    <w:rsid w:val="706C23C3"/>
    <w:rsid w:val="71B64F51"/>
    <w:rsid w:val="72039D26"/>
    <w:rsid w:val="72B982AF"/>
    <w:rsid w:val="73A43FC7"/>
    <w:rsid w:val="74495DB8"/>
    <w:rsid w:val="7497EC1F"/>
    <w:rsid w:val="752A2ABF"/>
    <w:rsid w:val="756BB8CD"/>
    <w:rsid w:val="75992464"/>
    <w:rsid w:val="760AF69B"/>
    <w:rsid w:val="760F1D6C"/>
    <w:rsid w:val="765ED799"/>
    <w:rsid w:val="76CF20C3"/>
    <w:rsid w:val="77557914"/>
    <w:rsid w:val="777F419E"/>
    <w:rsid w:val="781DD21C"/>
    <w:rsid w:val="78275050"/>
    <w:rsid w:val="7872DEAA"/>
    <w:rsid w:val="78A4EE35"/>
    <w:rsid w:val="78EDFB8C"/>
    <w:rsid w:val="7949852B"/>
    <w:rsid w:val="794D7940"/>
    <w:rsid w:val="7A3770FD"/>
    <w:rsid w:val="7A491594"/>
    <w:rsid w:val="7A52770A"/>
    <w:rsid w:val="7AD61E9C"/>
    <w:rsid w:val="7BB2AFF7"/>
    <w:rsid w:val="7BE1B587"/>
    <w:rsid w:val="7C32146C"/>
    <w:rsid w:val="7C75B3D0"/>
    <w:rsid w:val="7C7C752B"/>
    <w:rsid w:val="7C9654D9"/>
    <w:rsid w:val="7CB8C406"/>
    <w:rsid w:val="7DC1F500"/>
    <w:rsid w:val="7DDA9619"/>
    <w:rsid w:val="7DDEA7A4"/>
    <w:rsid w:val="7E59D07F"/>
    <w:rsid w:val="7EADF504"/>
    <w:rsid w:val="7EBD9684"/>
    <w:rsid w:val="7F2BE96D"/>
    <w:rsid w:val="7F479B78"/>
    <w:rsid w:val="7FBCB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5F2CBA4A-91EB-4E97-8C2F-CFA014A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65E2F"/>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65E2F"/>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65E2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65E2F"/>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65E2F"/>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65E2F"/>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65E2F"/>
    <w:pPr>
      <w:tabs>
        <w:tab w:val="right" w:leader="dot" w:pos="14570"/>
      </w:tabs>
      <w:spacing w:before="0"/>
    </w:pPr>
    <w:rPr>
      <w:b/>
      <w:noProof/>
    </w:rPr>
  </w:style>
  <w:style w:type="paragraph" w:styleId="TOC2">
    <w:name w:val="toc 2"/>
    <w:aliases w:val="ŠTOC 2"/>
    <w:basedOn w:val="TOC1"/>
    <w:next w:val="Normal"/>
    <w:uiPriority w:val="39"/>
    <w:unhideWhenUsed/>
    <w:rsid w:val="00A65E2F"/>
    <w:rPr>
      <w:b w:val="0"/>
      <w:bCs/>
    </w:rPr>
  </w:style>
  <w:style w:type="paragraph" w:styleId="Header">
    <w:name w:val="header"/>
    <w:aliases w:val="ŠHeader - Cover Page"/>
    <w:basedOn w:val="Normal"/>
    <w:link w:val="HeaderChar"/>
    <w:uiPriority w:val="24"/>
    <w:unhideWhenUsed/>
    <w:rsid w:val="00A65E2F"/>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65E2F"/>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A65E2F"/>
    <w:rPr>
      <w:rFonts w:ascii="Arial" w:hAnsi="Arial" w:cs="Arial"/>
      <w:b/>
      <w:bCs/>
      <w:color w:val="002664"/>
      <w:lang w:val="en-AU"/>
    </w:rPr>
  </w:style>
  <w:style w:type="paragraph" w:styleId="Footer">
    <w:name w:val="footer"/>
    <w:aliases w:val="ŠFooter"/>
    <w:basedOn w:val="Normal"/>
    <w:link w:val="FooterChar"/>
    <w:uiPriority w:val="99"/>
    <w:rsid w:val="00A65E2F"/>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65E2F"/>
    <w:rPr>
      <w:rFonts w:ascii="Arial" w:hAnsi="Arial" w:cs="Arial"/>
      <w:sz w:val="18"/>
      <w:szCs w:val="18"/>
      <w:lang w:val="en-AU"/>
    </w:rPr>
  </w:style>
  <w:style w:type="paragraph" w:styleId="Caption">
    <w:name w:val="caption"/>
    <w:aliases w:val="ŠCaption"/>
    <w:basedOn w:val="Normal"/>
    <w:next w:val="Normal"/>
    <w:uiPriority w:val="35"/>
    <w:qFormat/>
    <w:rsid w:val="00A65E2F"/>
    <w:pPr>
      <w:keepNext/>
      <w:spacing w:after="200" w:line="240" w:lineRule="auto"/>
    </w:pPr>
    <w:rPr>
      <w:b/>
      <w:iCs/>
      <w:szCs w:val="18"/>
    </w:rPr>
  </w:style>
  <w:style w:type="paragraph" w:customStyle="1" w:styleId="Logo">
    <w:name w:val="ŠLogo"/>
    <w:basedOn w:val="Normal"/>
    <w:uiPriority w:val="22"/>
    <w:qFormat/>
    <w:rsid w:val="00A65E2F"/>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65E2F"/>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65E2F"/>
    <w:rPr>
      <w:color w:val="2F5496" w:themeColor="accent1" w:themeShade="BF"/>
      <w:u w:val="single"/>
    </w:rPr>
  </w:style>
  <w:style w:type="character" w:styleId="SubtleReference">
    <w:name w:val="Subtle Reference"/>
    <w:aliases w:val="ŠSubtle Reference"/>
    <w:uiPriority w:val="31"/>
    <w:qFormat/>
    <w:rsid w:val="00A65E2F"/>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65E2F"/>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65E2F"/>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65E2F"/>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65E2F"/>
    <w:rPr>
      <w:rFonts w:ascii="Arial" w:hAnsi="Arial" w:cs="Arial"/>
      <w:b/>
      <w:bCs/>
      <w:color w:val="002664"/>
      <w:sz w:val="36"/>
      <w:szCs w:val="36"/>
      <w:lang w:val="en-AU"/>
    </w:rPr>
  </w:style>
  <w:style w:type="table" w:customStyle="1" w:styleId="Tableheader">
    <w:name w:val="ŠTable header"/>
    <w:basedOn w:val="TableNormal"/>
    <w:uiPriority w:val="99"/>
    <w:rsid w:val="00A65E2F"/>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65E2F"/>
    <w:pPr>
      <w:numPr>
        <w:numId w:val="1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65E2F"/>
    <w:pPr>
      <w:keepNext/>
      <w:spacing w:before="200" w:after="200" w:line="240" w:lineRule="atLeast"/>
      <w:ind w:left="567" w:right="567"/>
    </w:pPr>
  </w:style>
  <w:style w:type="paragraph" w:styleId="ListBullet2">
    <w:name w:val="List Bullet 2"/>
    <w:aliases w:val="ŠList Bullet 2"/>
    <w:basedOn w:val="Normal"/>
    <w:uiPriority w:val="11"/>
    <w:qFormat/>
    <w:rsid w:val="00A65E2F"/>
    <w:pPr>
      <w:numPr>
        <w:numId w:val="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65E2F"/>
    <w:pPr>
      <w:numPr>
        <w:numId w:val="11"/>
      </w:numPr>
      <w:contextualSpacing/>
    </w:pPr>
  </w:style>
  <w:style w:type="character" w:styleId="Strong">
    <w:name w:val="Strong"/>
    <w:aliases w:val="ŠStrong"/>
    <w:uiPriority w:val="1"/>
    <w:qFormat/>
    <w:rsid w:val="00A65E2F"/>
    <w:rPr>
      <w:b/>
    </w:rPr>
  </w:style>
  <w:style w:type="paragraph" w:styleId="ListBullet">
    <w:name w:val="List Bullet"/>
    <w:aliases w:val="ŠList Bullet"/>
    <w:basedOn w:val="Normal"/>
    <w:uiPriority w:val="10"/>
    <w:qFormat/>
    <w:rsid w:val="00A65E2F"/>
    <w:pPr>
      <w:numPr>
        <w:numId w:val="12"/>
      </w:numPr>
      <w:contextualSpacing/>
    </w:pPr>
  </w:style>
  <w:style w:type="character" w:customStyle="1" w:styleId="QuoteChar">
    <w:name w:val="Quote Char"/>
    <w:aliases w:val="ŠQuote Char"/>
    <w:basedOn w:val="DefaultParagraphFont"/>
    <w:link w:val="Quote"/>
    <w:uiPriority w:val="29"/>
    <w:rsid w:val="00A65E2F"/>
    <w:rPr>
      <w:rFonts w:ascii="Arial" w:hAnsi="Arial" w:cs="Arial"/>
      <w:lang w:val="en-AU"/>
    </w:rPr>
  </w:style>
  <w:style w:type="character" w:styleId="Emphasis">
    <w:name w:val="Emphasis"/>
    <w:aliases w:val="ŠLanguage or scientific"/>
    <w:uiPriority w:val="20"/>
    <w:qFormat/>
    <w:rsid w:val="00A65E2F"/>
    <w:rPr>
      <w:i/>
      <w:iCs/>
    </w:rPr>
  </w:style>
  <w:style w:type="paragraph" w:styleId="Title">
    <w:name w:val="Title"/>
    <w:aliases w:val="ŠTitle"/>
    <w:basedOn w:val="Normal"/>
    <w:next w:val="Normal"/>
    <w:link w:val="TitleChar"/>
    <w:uiPriority w:val="2"/>
    <w:qFormat/>
    <w:rsid w:val="00A65E2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65E2F"/>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65E2F"/>
    <w:pPr>
      <w:spacing w:before="0" w:line="720" w:lineRule="atLeast"/>
    </w:pPr>
  </w:style>
  <w:style w:type="character" w:customStyle="1" w:styleId="DateChar">
    <w:name w:val="Date Char"/>
    <w:aliases w:val="ŠDate Char"/>
    <w:basedOn w:val="DefaultParagraphFont"/>
    <w:link w:val="Date"/>
    <w:uiPriority w:val="99"/>
    <w:rsid w:val="00A65E2F"/>
    <w:rPr>
      <w:rFonts w:ascii="Arial" w:hAnsi="Arial" w:cs="Arial"/>
      <w:lang w:val="en-AU"/>
    </w:rPr>
  </w:style>
  <w:style w:type="paragraph" w:styleId="Signature">
    <w:name w:val="Signature"/>
    <w:aliases w:val="ŠSignature"/>
    <w:basedOn w:val="Normal"/>
    <w:link w:val="SignatureChar"/>
    <w:uiPriority w:val="99"/>
    <w:rsid w:val="00A65E2F"/>
    <w:pPr>
      <w:spacing w:before="0" w:line="720" w:lineRule="atLeast"/>
    </w:pPr>
  </w:style>
  <w:style w:type="character" w:customStyle="1" w:styleId="SignatureChar">
    <w:name w:val="Signature Char"/>
    <w:aliases w:val="ŠSignature Char"/>
    <w:basedOn w:val="DefaultParagraphFont"/>
    <w:link w:val="Signature"/>
    <w:uiPriority w:val="99"/>
    <w:rsid w:val="00A65E2F"/>
    <w:rPr>
      <w:rFonts w:ascii="Arial" w:hAnsi="Arial" w:cs="Arial"/>
      <w:lang w:val="en-AU"/>
    </w:rPr>
  </w:style>
  <w:style w:type="paragraph" w:styleId="TableofFigures">
    <w:name w:val="table of figures"/>
    <w:basedOn w:val="Normal"/>
    <w:next w:val="Normal"/>
    <w:uiPriority w:val="99"/>
    <w:unhideWhenUsed/>
    <w:rsid w:val="00A65E2F"/>
  </w:style>
  <w:style w:type="table" w:styleId="TableGrid">
    <w:name w:val="Table Grid"/>
    <w:basedOn w:val="TableNormal"/>
    <w:uiPriority w:val="39"/>
    <w:rsid w:val="00A65E2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65E2F"/>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65E2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unhideWhenUsed/>
    <w:rsid w:val="00A65E2F"/>
    <w:pPr>
      <w:spacing w:line="240" w:lineRule="auto"/>
    </w:pPr>
    <w:rPr>
      <w:sz w:val="20"/>
      <w:szCs w:val="20"/>
    </w:rPr>
  </w:style>
  <w:style w:type="character" w:styleId="CommentReference">
    <w:name w:val="annotation reference"/>
    <w:basedOn w:val="DefaultParagraphFont"/>
    <w:uiPriority w:val="99"/>
    <w:semiHidden/>
    <w:unhideWhenUsed/>
    <w:rsid w:val="00A65E2F"/>
    <w:rPr>
      <w:sz w:val="16"/>
      <w:szCs w:val="16"/>
    </w:rPr>
  </w:style>
  <w:style w:type="character" w:customStyle="1" w:styleId="CommentTextChar">
    <w:name w:val="Comment Text Char"/>
    <w:basedOn w:val="DefaultParagraphFont"/>
    <w:link w:val="CommentText"/>
    <w:uiPriority w:val="99"/>
    <w:rsid w:val="00A65E2F"/>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65E2F"/>
    <w:rPr>
      <w:b/>
      <w:bCs/>
    </w:rPr>
  </w:style>
  <w:style w:type="character" w:customStyle="1" w:styleId="CommentSubjectChar">
    <w:name w:val="Comment Subject Char"/>
    <w:basedOn w:val="CommentTextChar"/>
    <w:link w:val="CommentSubject"/>
    <w:uiPriority w:val="99"/>
    <w:semiHidden/>
    <w:rsid w:val="00A65E2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A65E2F"/>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A65E2F"/>
    <w:rPr>
      <w:color w:val="954F72" w:themeColor="followedHyperlink"/>
      <w:u w:val="single"/>
    </w:rPr>
  </w:style>
  <w:style w:type="paragraph" w:customStyle="1" w:styleId="Featurebox2Bullets">
    <w:name w:val="ŠFeature box 2: Bullets"/>
    <w:basedOn w:val="ListBullet"/>
    <w:link w:val="Featurebox2BulletsChar"/>
    <w:uiPriority w:val="14"/>
    <w:qFormat/>
    <w:rsid w:val="00A65E2F"/>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65E2F"/>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65E2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65E2F"/>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65E2F"/>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A65E2F"/>
    <w:pPr>
      <w:outlineLvl w:val="9"/>
    </w:pPr>
    <w:rPr>
      <w:sz w:val="40"/>
      <w:szCs w:val="40"/>
    </w:rPr>
  </w:style>
  <w:style w:type="character" w:styleId="FootnoteReference">
    <w:name w:val="footnote reference"/>
    <w:basedOn w:val="DefaultParagraphFont"/>
    <w:uiPriority w:val="99"/>
    <w:semiHidden/>
    <w:unhideWhenUsed/>
    <w:rsid w:val="00A65E2F"/>
    <w:rPr>
      <w:vertAlign w:val="superscript"/>
    </w:rPr>
  </w:style>
  <w:style w:type="paragraph" w:styleId="FootnoteText">
    <w:name w:val="footnote text"/>
    <w:basedOn w:val="Normal"/>
    <w:link w:val="FootnoteTextChar"/>
    <w:uiPriority w:val="99"/>
    <w:semiHidden/>
    <w:unhideWhenUsed/>
    <w:rsid w:val="00A65E2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65E2F"/>
    <w:rPr>
      <w:rFonts w:ascii="Arial" w:hAnsi="Arial" w:cs="Arial"/>
      <w:sz w:val="20"/>
      <w:szCs w:val="20"/>
      <w:lang w:val="en-AU"/>
    </w:rPr>
  </w:style>
  <w:style w:type="paragraph" w:customStyle="1" w:styleId="Documentname">
    <w:name w:val="ŠDocument name"/>
    <w:basedOn w:val="Header"/>
    <w:qFormat/>
    <w:rsid w:val="00A65E2F"/>
    <w:pPr>
      <w:spacing w:before="0"/>
    </w:pPr>
    <w:rPr>
      <w:b w:val="0"/>
      <w:color w:val="auto"/>
      <w:sz w:val="18"/>
    </w:rPr>
  </w:style>
  <w:style w:type="paragraph" w:customStyle="1" w:styleId="FeatureBoxPink">
    <w:name w:val="ŠFeature Box Pink"/>
    <w:basedOn w:val="Normal"/>
    <w:next w:val="Normal"/>
    <w:uiPriority w:val="13"/>
    <w:qFormat/>
    <w:rsid w:val="00A65E2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65E2F"/>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65E2F"/>
    <w:rPr>
      <w:rFonts w:ascii="Arial" w:eastAsia="Calibri" w:hAnsi="Arial" w:cs="Arial"/>
      <w:kern w:val="24"/>
      <w:sz w:val="18"/>
      <w:szCs w:val="18"/>
    </w:rPr>
  </w:style>
  <w:style w:type="paragraph" w:styleId="ListParagraph">
    <w:name w:val="List Paragraph"/>
    <w:basedOn w:val="Normal"/>
    <w:uiPriority w:val="34"/>
    <w:unhideWhenUsed/>
    <w:qFormat/>
    <w:rsid w:val="00A65E2F"/>
    <w:pPr>
      <w:ind w:left="720"/>
      <w:contextualSpacing/>
    </w:pPr>
  </w:style>
  <w:style w:type="paragraph" w:customStyle="1" w:styleId="FeatureBoxGrey">
    <w:name w:val="ŠFeature Box Grey"/>
    <w:basedOn w:val="FeatureBox2"/>
    <w:uiPriority w:val="12"/>
    <w:qFormat/>
    <w:rsid w:val="00A65E2F"/>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690">
      <w:bodyDiv w:val="1"/>
      <w:marLeft w:val="0"/>
      <w:marRight w:val="0"/>
      <w:marTop w:val="0"/>
      <w:marBottom w:val="0"/>
      <w:divBdr>
        <w:top w:val="none" w:sz="0" w:space="0" w:color="auto"/>
        <w:left w:val="none" w:sz="0" w:space="0" w:color="auto"/>
        <w:bottom w:val="none" w:sz="0" w:space="0" w:color="auto"/>
        <w:right w:val="none" w:sz="0" w:space="0" w:color="auto"/>
      </w:divBdr>
      <w:divsChild>
        <w:div w:id="241138837">
          <w:marLeft w:val="0"/>
          <w:marRight w:val="0"/>
          <w:marTop w:val="0"/>
          <w:marBottom w:val="0"/>
          <w:divBdr>
            <w:top w:val="none" w:sz="0" w:space="0" w:color="auto"/>
            <w:left w:val="none" w:sz="0" w:space="0" w:color="auto"/>
            <w:bottom w:val="none" w:sz="0" w:space="0" w:color="auto"/>
            <w:right w:val="none" w:sz="0" w:space="0" w:color="auto"/>
          </w:divBdr>
        </w:div>
        <w:div w:id="388767832">
          <w:marLeft w:val="0"/>
          <w:marRight w:val="0"/>
          <w:marTop w:val="0"/>
          <w:marBottom w:val="0"/>
          <w:divBdr>
            <w:top w:val="none" w:sz="0" w:space="0" w:color="auto"/>
            <w:left w:val="none" w:sz="0" w:space="0" w:color="auto"/>
            <w:bottom w:val="none" w:sz="0" w:space="0" w:color="auto"/>
            <w:right w:val="none" w:sz="0" w:space="0" w:color="auto"/>
          </w:divBdr>
        </w:div>
        <w:div w:id="690303697">
          <w:marLeft w:val="0"/>
          <w:marRight w:val="0"/>
          <w:marTop w:val="0"/>
          <w:marBottom w:val="0"/>
          <w:divBdr>
            <w:top w:val="none" w:sz="0" w:space="0" w:color="auto"/>
            <w:left w:val="none" w:sz="0" w:space="0" w:color="auto"/>
            <w:bottom w:val="none" w:sz="0" w:space="0" w:color="auto"/>
            <w:right w:val="none" w:sz="0" w:space="0" w:color="auto"/>
          </w:divBdr>
        </w:div>
        <w:div w:id="1595479718">
          <w:marLeft w:val="0"/>
          <w:marRight w:val="0"/>
          <w:marTop w:val="0"/>
          <w:marBottom w:val="0"/>
          <w:divBdr>
            <w:top w:val="none" w:sz="0" w:space="0" w:color="auto"/>
            <w:left w:val="none" w:sz="0" w:space="0" w:color="auto"/>
            <w:bottom w:val="none" w:sz="0" w:space="0" w:color="auto"/>
            <w:right w:val="none" w:sz="0" w:space="0" w:color="auto"/>
          </w:divBdr>
        </w:div>
        <w:div w:id="1622807209">
          <w:marLeft w:val="0"/>
          <w:marRight w:val="0"/>
          <w:marTop w:val="0"/>
          <w:marBottom w:val="0"/>
          <w:divBdr>
            <w:top w:val="none" w:sz="0" w:space="0" w:color="auto"/>
            <w:left w:val="none" w:sz="0" w:space="0" w:color="auto"/>
            <w:bottom w:val="none" w:sz="0" w:space="0" w:color="auto"/>
            <w:right w:val="none" w:sz="0" w:space="0" w:color="auto"/>
          </w:divBdr>
        </w:div>
        <w:div w:id="1974208680">
          <w:marLeft w:val="0"/>
          <w:marRight w:val="0"/>
          <w:marTop w:val="0"/>
          <w:marBottom w:val="0"/>
          <w:divBdr>
            <w:top w:val="none" w:sz="0" w:space="0" w:color="auto"/>
            <w:left w:val="none" w:sz="0" w:space="0" w:color="auto"/>
            <w:bottom w:val="none" w:sz="0" w:space="0" w:color="auto"/>
            <w:right w:val="none" w:sz="0" w:space="0" w:color="auto"/>
          </w:divBdr>
        </w:div>
        <w:div w:id="2041589751">
          <w:marLeft w:val="0"/>
          <w:marRight w:val="0"/>
          <w:marTop w:val="0"/>
          <w:marBottom w:val="0"/>
          <w:divBdr>
            <w:top w:val="none" w:sz="0" w:space="0" w:color="auto"/>
            <w:left w:val="none" w:sz="0" w:space="0" w:color="auto"/>
            <w:bottom w:val="none" w:sz="0" w:space="0" w:color="auto"/>
            <w:right w:val="none" w:sz="0" w:space="0" w:color="auto"/>
          </w:divBdr>
        </w:div>
        <w:div w:id="2083718332">
          <w:marLeft w:val="0"/>
          <w:marRight w:val="0"/>
          <w:marTop w:val="0"/>
          <w:marBottom w:val="0"/>
          <w:divBdr>
            <w:top w:val="none" w:sz="0" w:space="0" w:color="auto"/>
            <w:left w:val="none" w:sz="0" w:space="0" w:color="auto"/>
            <w:bottom w:val="none" w:sz="0" w:space="0" w:color="auto"/>
            <w:right w:val="none" w:sz="0" w:space="0" w:color="auto"/>
          </w:divBdr>
        </w:div>
      </w:divsChild>
    </w:div>
    <w:div w:id="87203875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pausepouncebounce" TargetMode="External"/><Relationship Id="rId18" Type="http://schemas.openxmlformats.org/officeDocument/2006/relationships/hyperlink" Target="https://bit.ly/DirectedNumbers" TargetMode="External"/><Relationship Id="rId26" Type="http://schemas.openxmlformats.org/officeDocument/2006/relationships/image" Target="media/image7.png"/><Relationship Id="rId39" Type="http://schemas.openxmlformats.org/officeDocument/2006/relationships/image" Target="media/image10.png"/><Relationship Id="rId21" Type="http://schemas.openxmlformats.org/officeDocument/2006/relationships/image" Target="media/image2.png"/><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VNPSstrategy" TargetMode="External"/><Relationship Id="rId20" Type="http://schemas.openxmlformats.org/officeDocument/2006/relationships/image" Target="media/image1.png"/><Relationship Id="rId2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irectedNumbers" TargetMode="Externa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hyperlink" Target="https://curriculum.nsw.edu.au/learning-areas/mathematics/mathematics-k-10-2022"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it.ly/visiblegroups"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3.xml"/><Relationship Id="rId10" Type="http://schemas.openxmlformats.org/officeDocument/2006/relationships/hyperlink" Target="https://bit.ly/DirectedNumbers" TargetMode="External"/><Relationship Id="rId19" Type="http://schemas.openxmlformats.org/officeDocument/2006/relationships/hyperlink" Target="https://bit.ly/DirectedNumbers" TargetMode="External"/><Relationship Id="rId31" Type="http://schemas.openxmlformats.org/officeDocument/2006/relationships/hyperlink" Target="https://curriculum.nsw.edu.au/" TargetMode="External"/><Relationship Id="rId4" Type="http://schemas.openxmlformats.org/officeDocument/2006/relationships/settings" Target="settings.xml"/><Relationship Id="rId9" Type="http://schemas.openxmlformats.org/officeDocument/2006/relationships/hyperlink" Target="https://mathematicscentre.com/taskcentre/131walkp.htm" TargetMode="External"/><Relationship Id="rId14" Type="http://schemas.openxmlformats.org/officeDocument/2006/relationships/hyperlink" Target="https://bit.ly/notesstrategy"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educationstandards.nsw.edu.au/" TargetMode="Externa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hyperlink" Target="https://curriculum.nsw.edu.au/learning-areas/mathematics/mathematics-k-10-2022" TargetMode="External"/><Relationship Id="rId3" Type="http://schemas.openxmlformats.org/officeDocument/2006/relationships/styles" Target="styles.xml"/><Relationship Id="rId12" Type="http://schemas.openxmlformats.org/officeDocument/2006/relationships/hyperlink" Target="https://bit.ly/thinkpairsharestrategy" TargetMode="External"/><Relationship Id="rId17" Type="http://schemas.openxmlformats.org/officeDocument/2006/relationships/hyperlink" Target="https://bit.ly/DLSgallerywalk" TargetMode="External"/><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4C85-2689-4845-8F85-3B1A20CF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TotalTime>
  <Pages>11</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Subtraction of integers using vectors</vt:lpstr>
    </vt:vector>
  </TitlesOfParts>
  <Manager/>
  <Company>NSW Department of Education</Company>
  <LinksUpToDate>false</LinksUpToDate>
  <CharactersWithSpaces>11635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Subtraction of integers using vectors</dc:title>
  <dc:subject/>
  <dc:creator>NSW Department of Education</dc:creator>
  <cp:keywords/>
  <dc:description/>
  <cp:revision>52</cp:revision>
  <cp:lastPrinted>2019-10-01T00:42:00Z</cp:lastPrinted>
  <dcterms:created xsi:type="dcterms:W3CDTF">2023-06-12T01:45:00Z</dcterms:created>
  <dcterms:modified xsi:type="dcterms:W3CDTF">2023-06-22T06:22:00Z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