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407305F" w:rsidR="053C4FF3" w:rsidRDefault="00CC7BC8" w:rsidP="00DA237B">
      <w:pPr>
        <w:pStyle w:val="Heading1"/>
      </w:pPr>
      <w:r>
        <w:t>Th</w:t>
      </w:r>
      <w:r w:rsidR="00D7390D">
        <w:t>at’s about right</w:t>
      </w:r>
    </w:p>
    <w:p w14:paraId="2D0564A5" w14:textId="531FF8F1" w:rsidR="00F83C3A" w:rsidRDefault="00AC4774" w:rsidP="00F44FD5">
      <w:r>
        <w:t xml:space="preserve">Students will </w:t>
      </w:r>
      <w:r w:rsidR="0021363F">
        <w:t xml:space="preserve">estimate the value of square roots </w:t>
      </w:r>
      <w:r w:rsidR="000A1829">
        <w:t>and cube roots</w:t>
      </w:r>
      <w:r w:rsidR="0021363F">
        <w:t>.</w:t>
      </w:r>
    </w:p>
    <w:p w14:paraId="740491F6" w14:textId="3649A720" w:rsidR="00904914" w:rsidRPr="005E7B88" w:rsidRDefault="006977F3" w:rsidP="006977F3">
      <w:pPr>
        <w:pStyle w:val="FeatureBox2"/>
      </w:pPr>
      <w:r>
        <w:t>Students will need at least one digital device per pair to interact with Desmos during this lesson.</w:t>
      </w:r>
    </w:p>
    <w:p w14:paraId="5BF7F918" w14:textId="200336DB" w:rsidR="00A51D10" w:rsidRDefault="004125FD" w:rsidP="004125FD">
      <w:pPr>
        <w:pStyle w:val="Heading2"/>
      </w:pPr>
      <w:r>
        <w:t>Visible learning</w:t>
      </w:r>
    </w:p>
    <w:p w14:paraId="531BF1E6" w14:textId="6AB48EAE" w:rsidR="00A51D10" w:rsidRPr="00CE6CDC" w:rsidRDefault="00A51D10" w:rsidP="00A51D10">
      <w:pPr>
        <w:pStyle w:val="Heading3"/>
        <w:numPr>
          <w:ilvl w:val="2"/>
          <w:numId w:val="2"/>
        </w:numPr>
        <w:ind w:left="0"/>
      </w:pPr>
      <w:r>
        <w:t>Learning intention</w:t>
      </w:r>
    </w:p>
    <w:p w14:paraId="156C181B" w14:textId="027E040A" w:rsidR="003A4D40" w:rsidRDefault="00C25F3B" w:rsidP="00102D25">
      <w:pPr>
        <w:pStyle w:val="ListBullet"/>
        <w:rPr>
          <w:lang w:eastAsia="zh-CN"/>
        </w:rPr>
      </w:pPr>
      <w:r>
        <w:rPr>
          <w:lang w:eastAsia="zh-CN"/>
        </w:rPr>
        <w:t>To be able to calculate</w:t>
      </w:r>
      <w:r w:rsidR="00446653" w:rsidRPr="00446653">
        <w:rPr>
          <w:lang w:eastAsia="zh-CN"/>
        </w:rPr>
        <w:t xml:space="preserve"> cube roots and square roots</w:t>
      </w:r>
      <w:r w:rsidR="00446653">
        <w:rPr>
          <w:lang w:eastAsia="zh-CN"/>
        </w:rPr>
        <w:t>.</w:t>
      </w:r>
    </w:p>
    <w:p w14:paraId="31580410" w14:textId="77777777" w:rsidR="00A51D10" w:rsidRDefault="00A51D10" w:rsidP="00A51D10">
      <w:pPr>
        <w:pStyle w:val="Heading3"/>
        <w:numPr>
          <w:ilvl w:val="2"/>
          <w:numId w:val="2"/>
        </w:numPr>
        <w:ind w:left="0"/>
      </w:pPr>
      <w:r>
        <w:t>Success criteria</w:t>
      </w:r>
    </w:p>
    <w:p w14:paraId="1DC178F9" w14:textId="681F8879" w:rsidR="00F45A91" w:rsidRPr="00691164" w:rsidRDefault="000D29ED" w:rsidP="00F45A91">
      <w:pPr>
        <w:pStyle w:val="ListBullet"/>
        <w:rPr>
          <w:rFonts w:eastAsiaTheme="minorEastAsia"/>
        </w:rPr>
      </w:pPr>
      <w:r>
        <w:t>I can e</w:t>
      </w:r>
      <w:r w:rsidR="00F45A91" w:rsidRPr="00BD0160">
        <w:t>stimate the square root of any non-square whole number</w:t>
      </w:r>
      <w:r>
        <w:t>.</w:t>
      </w:r>
    </w:p>
    <w:p w14:paraId="5C815275" w14:textId="1CC375B5" w:rsidR="00F45A91" w:rsidRDefault="000D29ED" w:rsidP="00F45A91">
      <w:pPr>
        <w:pStyle w:val="ListBullet"/>
      </w:pPr>
      <w:r>
        <w:t xml:space="preserve">I can </w:t>
      </w:r>
      <w:r w:rsidR="00D20A6D">
        <w:t>i</w:t>
      </w:r>
      <w:r w:rsidR="00F45A91" w:rsidRPr="00BD0160">
        <w:t>dentify and describe approximate solutions in the context of square roots</w:t>
      </w:r>
      <w:r w:rsidR="00D20A6D">
        <w:t>.</w:t>
      </w:r>
    </w:p>
    <w:p w14:paraId="73D6D35E" w14:textId="77777777" w:rsidR="00A51D10" w:rsidRDefault="00A51D10" w:rsidP="00A51D10">
      <w:pPr>
        <w:pStyle w:val="Heading3"/>
        <w:numPr>
          <w:ilvl w:val="2"/>
          <w:numId w:val="2"/>
        </w:numPr>
        <w:ind w:left="0"/>
      </w:pPr>
      <w:r>
        <w:t>Syllabus outcomes</w:t>
      </w:r>
    </w:p>
    <w:p w14:paraId="660F8D8A" w14:textId="0816ADAF" w:rsidR="00992D25" w:rsidRPr="00992D25" w:rsidRDefault="00992D25" w:rsidP="00992D25">
      <w:r>
        <w:t>A student:</w:t>
      </w:r>
    </w:p>
    <w:p w14:paraId="3D70AD8A" w14:textId="436540E8" w:rsidR="00D01CAE" w:rsidRPr="00992D25" w:rsidRDefault="039C7214" w:rsidP="00992D25">
      <w:pPr>
        <w:pStyle w:val="ListBullet"/>
      </w:pPr>
      <w:r w:rsidRPr="00992D25">
        <w:t xml:space="preserve">develops understanding and fluency in mathematics through exploring and connecting mathematical concepts, choosing and applying mathematical techniques to solve problems, and communicating their thinking and reasoning coherently and clearly </w:t>
      </w:r>
      <w:r w:rsidRPr="00992D25">
        <w:rPr>
          <w:b/>
          <w:bCs/>
        </w:rPr>
        <w:t>MAO-WM-01</w:t>
      </w:r>
    </w:p>
    <w:p w14:paraId="35154DA0" w14:textId="6993D10B" w:rsidR="00155558" w:rsidRPr="00992D25" w:rsidRDefault="00155558" w:rsidP="00992D25">
      <w:pPr>
        <w:pStyle w:val="ListBullet"/>
      </w:pPr>
      <w:r w:rsidRPr="00992D25">
        <w:rPr>
          <w:rStyle w:val="Strong"/>
          <w:b w:val="0"/>
          <w:bCs w:val="0"/>
        </w:rPr>
        <w:t xml:space="preserve">operates with primes and roots, positive-integer and zero indices involving numerical bases and establishes the relevant index laws </w:t>
      </w:r>
      <w:r w:rsidRPr="00992D25">
        <w:rPr>
          <w:b/>
          <w:bCs/>
        </w:rPr>
        <w:t>MA4-IND-C-01</w:t>
      </w:r>
    </w:p>
    <w:p w14:paraId="2EB5E04B" w14:textId="77777777" w:rsidR="009746D4" w:rsidRDefault="00000000" w:rsidP="00992D25">
      <w:pPr>
        <w:pStyle w:val="Imageattributioncaption"/>
      </w:pPr>
      <w:hyperlink r:id="rId11"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126A701F" w14:textId="77777777" w:rsidR="009746D4" w:rsidRPr="003C2AC4" w:rsidRDefault="009746D4" w:rsidP="009746D4">
      <w:pPr>
        <w:pStyle w:val="FeatureBox2"/>
      </w:pPr>
      <w:r>
        <w:lastRenderedPageBreak/>
        <w:t xml:space="preserve">Please use the associated </w:t>
      </w:r>
      <w:r>
        <w:rPr>
          <w:i/>
          <w:iCs/>
        </w:rPr>
        <w:t>That’s about right</w:t>
      </w:r>
      <w:r>
        <w:t xml:space="preserve"> PowerPoint to display images in this lesson.</w:t>
      </w:r>
    </w:p>
    <w:p w14:paraId="02C14F2D" w14:textId="77777777" w:rsidR="00EB6122" w:rsidRDefault="00EB6122">
      <w:pPr>
        <w:spacing w:line="276" w:lineRule="auto"/>
        <w:rPr>
          <w:rFonts w:eastAsiaTheme="majorEastAsia"/>
          <w:b/>
          <w:bCs/>
          <w:color w:val="002664"/>
          <w:sz w:val="48"/>
          <w:szCs w:val="48"/>
        </w:rPr>
      </w:pPr>
      <w:r>
        <w:br w:type="page"/>
      </w:r>
    </w:p>
    <w:p w14:paraId="58415F0F" w14:textId="0F0660EE" w:rsidR="00A0172E" w:rsidRDefault="00A0172E" w:rsidP="00A0172E">
      <w:pPr>
        <w:pStyle w:val="Heading2"/>
      </w:pPr>
      <w:r>
        <w:lastRenderedPageBreak/>
        <w:t>Activity structure</w:t>
      </w:r>
    </w:p>
    <w:p w14:paraId="65965512" w14:textId="5CEB2D65" w:rsidR="00A51D10" w:rsidRDefault="00A51D10" w:rsidP="00A51D10">
      <w:pPr>
        <w:pStyle w:val="Heading3"/>
        <w:numPr>
          <w:ilvl w:val="2"/>
          <w:numId w:val="2"/>
        </w:numPr>
        <w:ind w:left="0"/>
      </w:pPr>
      <w:r>
        <w:t>Launch</w:t>
      </w:r>
    </w:p>
    <w:p w14:paraId="19CB0A25" w14:textId="1B2A1B77" w:rsidR="00FB73E3" w:rsidRDefault="00FB73E3" w:rsidP="00A2547A">
      <w:pPr>
        <w:pStyle w:val="FeatureBox"/>
      </w:pPr>
      <w:r>
        <w:t>Students will need one calculator per group of 3 for this activity.</w:t>
      </w:r>
    </w:p>
    <w:p w14:paraId="675D4266" w14:textId="1639DF47" w:rsidR="00FE5658" w:rsidRDefault="00F92CBB" w:rsidP="00B037BF">
      <w:pPr>
        <w:pStyle w:val="ListNumber"/>
        <w:numPr>
          <w:ilvl w:val="0"/>
          <w:numId w:val="8"/>
        </w:numPr>
      </w:pPr>
      <w:r>
        <w:t xml:space="preserve">Ask students to calculate </w:t>
      </w:r>
      <m:oMath>
        <m:rad>
          <m:radPr>
            <m:degHide m:val="1"/>
            <m:ctrlPr>
              <w:rPr>
                <w:rFonts w:ascii="Cambria Math" w:hAnsi="Cambria Math"/>
                <w:i/>
              </w:rPr>
            </m:ctrlPr>
          </m:radPr>
          <m:deg/>
          <m:e>
            <m:r>
              <w:rPr>
                <w:rFonts w:ascii="Cambria Math" w:hAnsi="Cambria Math"/>
              </w:rPr>
              <m:t>12</m:t>
            </m:r>
          </m:e>
        </m:rad>
      </m:oMath>
      <w:r w:rsidR="00971695">
        <w:rPr>
          <w:rFonts w:eastAsiaTheme="minorEastAsia"/>
        </w:rPr>
        <w:t>.</w:t>
      </w:r>
    </w:p>
    <w:p w14:paraId="3491D94C" w14:textId="77777777" w:rsidR="00801DA4" w:rsidRDefault="004E208C" w:rsidP="001C1555">
      <w:pPr>
        <w:pStyle w:val="FeatureBox"/>
      </w:pPr>
      <w:r>
        <w:t xml:space="preserve">Students should quickly realise that this isn’t a whole number. </w:t>
      </w:r>
      <w:r w:rsidR="00FF31D3">
        <w:t>Advancing</w:t>
      </w:r>
      <w:r w:rsidR="000E0DDD">
        <w:t xml:space="preserve"> questions could include:</w:t>
      </w:r>
    </w:p>
    <w:p w14:paraId="08490014" w14:textId="77777777" w:rsidR="00801DA4" w:rsidRDefault="000E0DDD" w:rsidP="00801DA4">
      <w:pPr>
        <w:pStyle w:val="FeatureBox"/>
        <w:numPr>
          <w:ilvl w:val="0"/>
          <w:numId w:val="28"/>
        </w:numPr>
        <w:ind w:left="567" w:hanging="567"/>
      </w:pPr>
      <w:r>
        <w:t>What numbers have you tried so far?</w:t>
      </w:r>
    </w:p>
    <w:p w14:paraId="2CC6F2D2" w14:textId="77777777" w:rsidR="00801DA4" w:rsidRDefault="000E0DDD" w:rsidP="00801DA4">
      <w:pPr>
        <w:pStyle w:val="FeatureBox"/>
        <w:numPr>
          <w:ilvl w:val="0"/>
          <w:numId w:val="28"/>
        </w:numPr>
        <w:ind w:left="567" w:hanging="567"/>
      </w:pPr>
      <w:r>
        <w:t>What numbers were too big? What numbers were too small?</w:t>
      </w:r>
    </w:p>
    <w:p w14:paraId="6BA93D3B" w14:textId="77777777" w:rsidR="00801DA4" w:rsidRDefault="001C1555" w:rsidP="00801DA4">
      <w:pPr>
        <w:pStyle w:val="FeatureBox"/>
        <w:numPr>
          <w:ilvl w:val="0"/>
          <w:numId w:val="28"/>
        </w:numPr>
        <w:ind w:left="567" w:hanging="567"/>
      </w:pPr>
      <w:r>
        <w:t>What other numbers are between your too big and too small numbers?</w:t>
      </w:r>
    </w:p>
    <w:p w14:paraId="23507C53" w14:textId="0469D8A7" w:rsidR="001C1555" w:rsidRPr="001C1555" w:rsidRDefault="00FC5500" w:rsidP="00801DA4">
      <w:pPr>
        <w:pStyle w:val="FeatureBox"/>
        <w:numPr>
          <w:ilvl w:val="0"/>
          <w:numId w:val="28"/>
        </w:numPr>
        <w:ind w:left="567" w:hanging="567"/>
      </w:pPr>
      <w:r>
        <w:t>How close to 12 can you get?</w:t>
      </w:r>
    </w:p>
    <w:p w14:paraId="6EF7DE6E" w14:textId="5BB39C2C" w:rsidR="00FC5500" w:rsidRDefault="00FC5500" w:rsidP="00FC5500">
      <w:pPr>
        <w:pStyle w:val="ListNumber"/>
        <w:numPr>
          <w:ilvl w:val="0"/>
          <w:numId w:val="8"/>
        </w:numPr>
      </w:pPr>
      <w:r>
        <w:t xml:space="preserve">Use the </w:t>
      </w:r>
      <w:r w:rsidRPr="00FC5500">
        <w:t>P</w:t>
      </w:r>
      <w:r w:rsidR="00801DA4">
        <w:t>au</w:t>
      </w:r>
      <w:r w:rsidRPr="00FC5500">
        <w:t>se-P</w:t>
      </w:r>
      <w:r w:rsidR="00801DA4">
        <w:t>o</w:t>
      </w:r>
      <w:r w:rsidRPr="00FC5500">
        <w:t xml:space="preserve">se-Pounce-Bounce question strategy [PDF 200KB] </w:t>
      </w:r>
      <w:r w:rsidR="00801DA4">
        <w:t>(</w:t>
      </w:r>
      <w:hyperlink r:id="rId12">
        <w:r w:rsidRPr="0E0AE4C4">
          <w:rPr>
            <w:rStyle w:val="Hyperlink"/>
          </w:rPr>
          <w:t>bit.ly/pausepouncebounce</w:t>
        </w:r>
      </w:hyperlink>
      <w:r>
        <w:t>)</w:t>
      </w:r>
      <w:r w:rsidR="00BB2ED3">
        <w:t xml:space="preserve"> for students to share their strategies.</w:t>
      </w:r>
    </w:p>
    <w:p w14:paraId="1E372B2A" w14:textId="56B56E88" w:rsidR="00DC78C5" w:rsidRDefault="00DC78C5" w:rsidP="00FC5500">
      <w:pPr>
        <w:pStyle w:val="ListNumber"/>
        <w:numPr>
          <w:ilvl w:val="0"/>
          <w:numId w:val="8"/>
        </w:numPr>
      </w:pPr>
      <w:r>
        <w:t>Summarise the trial and error, and guess and check strategies that students have been using.</w:t>
      </w:r>
    </w:p>
    <w:p w14:paraId="2F468947" w14:textId="0A2CAD0F" w:rsidR="00A51D10" w:rsidRDefault="00A51D10" w:rsidP="008A3854">
      <w:pPr>
        <w:pStyle w:val="Heading3"/>
      </w:pPr>
      <w:r>
        <w:t>Explore</w:t>
      </w:r>
    </w:p>
    <w:p w14:paraId="5D31A6F8" w14:textId="455FA5EC" w:rsidR="006C7BDD" w:rsidRDefault="008E3A42" w:rsidP="007B14AC">
      <w:pPr>
        <w:pStyle w:val="ListNumber"/>
        <w:numPr>
          <w:ilvl w:val="0"/>
          <w:numId w:val="11"/>
        </w:numPr>
      </w:pPr>
      <w:r>
        <w:t xml:space="preserve">Assign students the Desmos classroom activity </w:t>
      </w:r>
      <w:r w:rsidR="00A02705">
        <w:t>‘Estimating square roots’ (</w:t>
      </w:r>
      <w:hyperlink r:id="rId13" w:history="1">
        <w:r w:rsidR="00A02705">
          <w:rPr>
            <w:rStyle w:val="Hyperlink"/>
          </w:rPr>
          <w:t>bit.ly/estimateofroots</w:t>
        </w:r>
      </w:hyperlink>
      <w:r w:rsidR="00A02705">
        <w:t>)</w:t>
      </w:r>
      <w:r w:rsidR="009B47CA">
        <w:t>.</w:t>
      </w:r>
      <w:r w:rsidR="00222A35">
        <w:t xml:space="preserve"> Students work through </w:t>
      </w:r>
      <w:r w:rsidR="006C7BDD">
        <w:t>the activity</w:t>
      </w:r>
      <w:r w:rsidR="00222A35" w:rsidRPr="00222A35">
        <w:t xml:space="preserve"> </w:t>
      </w:r>
      <w:r w:rsidR="00222A35">
        <w:t>examining how to estimate square roots.</w:t>
      </w:r>
    </w:p>
    <w:p w14:paraId="0FCE5E7F" w14:textId="3C9D0994" w:rsidR="004B39C3" w:rsidRDefault="008E3A42" w:rsidP="00941ED3">
      <w:pPr>
        <w:pStyle w:val="FeatureBox"/>
      </w:pPr>
      <w:r>
        <w:t>Teachers will need to set up a Desmos class and assign the activity to the class.</w:t>
      </w:r>
      <w:r w:rsidR="006014BC">
        <w:t xml:space="preserve"> Information on how to </w:t>
      </w:r>
      <w:r w:rsidR="001304A5">
        <w:t>set up a Desmos classroom activity</w:t>
      </w:r>
      <w:r w:rsidR="006014BC">
        <w:t xml:space="preserve">, can be found at </w:t>
      </w:r>
      <w:hyperlink r:id="rId14" w:history="1">
        <w:r w:rsidR="008E110B" w:rsidRPr="002A6A17">
          <w:rPr>
            <w:rStyle w:val="Hyperlink"/>
          </w:rPr>
          <w:t>https://bit.ly/Desmosactivitysetup</w:t>
        </w:r>
      </w:hyperlink>
      <w:r w:rsidR="001304A5">
        <w:t>.</w:t>
      </w:r>
    </w:p>
    <w:p w14:paraId="0A335F38" w14:textId="6CE50AB4" w:rsidR="001849D5" w:rsidRDefault="001849D5" w:rsidP="001849D5">
      <w:pPr>
        <w:pStyle w:val="ListNumber"/>
        <w:numPr>
          <w:ilvl w:val="0"/>
          <w:numId w:val="11"/>
        </w:numPr>
      </w:pPr>
      <w:r>
        <w:t xml:space="preserve">After completing the Desmos activity, </w:t>
      </w:r>
      <w:r w:rsidR="00320B19">
        <w:t>discuss the activity</w:t>
      </w:r>
      <w:r w:rsidR="002B4667">
        <w:t>. Useful questions include:</w:t>
      </w:r>
    </w:p>
    <w:p w14:paraId="711E9E48" w14:textId="04ADD773" w:rsidR="002B4667" w:rsidRDefault="009D0174" w:rsidP="009B47CA">
      <w:pPr>
        <w:pStyle w:val="ListNumber2"/>
      </w:pPr>
      <w:r>
        <w:lastRenderedPageBreak/>
        <w:t>W</w:t>
      </w:r>
      <w:r w:rsidR="004E1C0A">
        <w:t xml:space="preserve">hen did the </w:t>
      </w:r>
      <w:r>
        <w:t>colour of the square</w:t>
      </w:r>
      <w:r w:rsidR="004E1C0A">
        <w:t xml:space="preserve"> change</w:t>
      </w:r>
      <w:r w:rsidR="002B4667">
        <w:t>?</w:t>
      </w:r>
    </w:p>
    <w:p w14:paraId="6A223BB6" w14:textId="14D937A8" w:rsidR="009D0174" w:rsidRDefault="003E2AB7" w:rsidP="009B47CA">
      <w:pPr>
        <w:pStyle w:val="ListNumber2"/>
      </w:pPr>
      <w:r>
        <w:t>Why do you think we use the word ‘estimate’?</w:t>
      </w:r>
    </w:p>
    <w:p w14:paraId="5BC881B7" w14:textId="343C39AD" w:rsidR="003E2AB7" w:rsidRDefault="003E2AB7" w:rsidP="009B47CA">
      <w:pPr>
        <w:pStyle w:val="ListNumber2"/>
      </w:pPr>
      <w:r>
        <w:t xml:space="preserve">How might we </w:t>
      </w:r>
      <w:r w:rsidR="00D71A26">
        <w:t>estimate the cube root of a number?</w:t>
      </w:r>
    </w:p>
    <w:p w14:paraId="410CE35B" w14:textId="5A339CB9" w:rsidR="00AC5E81" w:rsidRDefault="00AC5E81" w:rsidP="00055973">
      <w:pPr>
        <w:pStyle w:val="Heading3"/>
      </w:pPr>
      <w:r>
        <w:t>Summarise</w:t>
      </w:r>
    </w:p>
    <w:p w14:paraId="394C5C0B" w14:textId="77777777" w:rsidR="00906C6D" w:rsidRDefault="008F798F" w:rsidP="008F798F">
      <w:pPr>
        <w:pStyle w:val="ListNumber"/>
        <w:numPr>
          <w:ilvl w:val="0"/>
          <w:numId w:val="22"/>
        </w:numPr>
      </w:pPr>
      <w:r>
        <w:t>Working in visibly random groups of 3 (</w:t>
      </w:r>
      <w:hyperlink r:id="rId15" w:tgtFrame="_blank" w:history="1">
        <w:r>
          <w:rPr>
            <w:color w:val="2F5496"/>
            <w:u w:val="single"/>
            <w:shd w:val="clear" w:color="auto" w:fill="FFFFFF"/>
          </w:rPr>
          <w:t>bit.ly/visiblegroups</w:t>
        </w:r>
      </w:hyperlink>
      <w:r>
        <w:t>), at a vertical non-permanent surface (</w:t>
      </w:r>
      <w:hyperlink r:id="rId16">
        <w:r w:rsidRPr="00223EE4">
          <w:rPr>
            <w:rStyle w:val="Hyperlink"/>
            <w:rFonts w:eastAsia="Arial"/>
          </w:rPr>
          <w:t>bit.ly/VNPSstrategy</w:t>
        </w:r>
      </w:hyperlink>
      <w:r w:rsidRPr="00223EE4">
        <w:rPr>
          <w:rStyle w:val="Hyperlink"/>
          <w:rFonts w:eastAsia="Arial"/>
        </w:rPr>
        <w:t>)</w:t>
      </w:r>
      <w:r>
        <w:t>, give each group one card from Appendix A ‘Target number’</w:t>
      </w:r>
      <w:r w:rsidR="00906C6D">
        <w:t>.</w:t>
      </w:r>
    </w:p>
    <w:p w14:paraId="59BC0B7E" w14:textId="68B6C2BE" w:rsidR="008F798F" w:rsidRDefault="00906C6D" w:rsidP="008F798F">
      <w:pPr>
        <w:pStyle w:val="ListNumber"/>
        <w:numPr>
          <w:ilvl w:val="0"/>
          <w:numId w:val="22"/>
        </w:numPr>
      </w:pPr>
      <w:r>
        <w:t>Explain that</w:t>
      </w:r>
      <w:r w:rsidR="008F798F">
        <w:t xml:space="preserve"> their aim is to find an estimate for the square root of their target number.</w:t>
      </w:r>
    </w:p>
    <w:p w14:paraId="1E11D178" w14:textId="77777777" w:rsidR="008F798F" w:rsidRDefault="008F798F" w:rsidP="008F798F">
      <w:pPr>
        <w:pStyle w:val="ListNumber"/>
        <w:numPr>
          <w:ilvl w:val="0"/>
          <w:numId w:val="22"/>
        </w:numPr>
      </w:pPr>
      <w:r>
        <w:t>Challenge groups to swap target numbers with another group and see if they can get a final estimate in less guesses.</w:t>
      </w:r>
    </w:p>
    <w:p w14:paraId="2C9DA344" w14:textId="77777777" w:rsidR="008F798F" w:rsidRDefault="008F798F" w:rsidP="008F798F">
      <w:pPr>
        <w:pStyle w:val="ListNumber"/>
        <w:numPr>
          <w:ilvl w:val="0"/>
          <w:numId w:val="22"/>
        </w:numPr>
      </w:pPr>
      <w:r>
        <w:t>Continue swapping target numbers until you are satisfied that students have had enough practise.</w:t>
      </w:r>
    </w:p>
    <w:p w14:paraId="15023627" w14:textId="28DEBB08" w:rsidR="00977BA8" w:rsidRDefault="00C2007E" w:rsidP="00906C6D">
      <w:pPr>
        <w:pStyle w:val="ListNumber"/>
        <w:numPr>
          <w:ilvl w:val="0"/>
          <w:numId w:val="22"/>
        </w:numPr>
      </w:pPr>
      <w:r w:rsidRPr="00906C6D">
        <w:t>Use</w:t>
      </w:r>
      <w:r>
        <w:t xml:space="preserve"> </w:t>
      </w:r>
      <w:r w:rsidR="00F42EBF">
        <w:t xml:space="preserve">the </w:t>
      </w:r>
      <w:r w:rsidR="000F59CE">
        <w:t>P</w:t>
      </w:r>
      <w:r w:rsidR="003B7491">
        <w:t>au</w:t>
      </w:r>
      <w:r w:rsidR="000F59CE">
        <w:t>se-P</w:t>
      </w:r>
      <w:r w:rsidR="003B7491">
        <w:t>o</w:t>
      </w:r>
      <w:r w:rsidR="000F59CE">
        <w:t xml:space="preserve">se-Pounce-Bounce question strategy [PDF 200KB] </w:t>
      </w:r>
      <w:r w:rsidR="003B7491">
        <w:t>(</w:t>
      </w:r>
      <w:hyperlink r:id="rId17">
        <w:r w:rsidR="000F59CE" w:rsidRPr="0E0AE4C4">
          <w:rPr>
            <w:rStyle w:val="Hyperlink"/>
          </w:rPr>
          <w:t>bit.ly/pausepouncebounce</w:t>
        </w:r>
      </w:hyperlink>
      <w:r w:rsidR="000F59CE">
        <w:t xml:space="preserve">) </w:t>
      </w:r>
      <w:r w:rsidR="007D1776">
        <w:t xml:space="preserve">to </w:t>
      </w:r>
      <w:r w:rsidR="00E565F6">
        <w:t>generate a discussion about squares and</w:t>
      </w:r>
      <w:r w:rsidR="00977BA8">
        <w:t xml:space="preserve"> square roots. </w:t>
      </w:r>
      <w:r w:rsidR="007B614B">
        <w:t>Useful questions include:</w:t>
      </w:r>
    </w:p>
    <w:p w14:paraId="52368397" w14:textId="184ACFEB" w:rsidR="007B614B" w:rsidRDefault="00192F13" w:rsidP="003B7491">
      <w:pPr>
        <w:pStyle w:val="ListNumber2"/>
        <w:numPr>
          <w:ilvl w:val="0"/>
          <w:numId w:val="31"/>
        </w:numPr>
      </w:pPr>
      <w:r>
        <w:t>Can you describe how to</w:t>
      </w:r>
      <w:r w:rsidR="007B614B">
        <w:t xml:space="preserve"> estimate a</w:t>
      </w:r>
      <w:r w:rsidR="00042131">
        <w:t xml:space="preserve"> square root?</w:t>
      </w:r>
    </w:p>
    <w:p w14:paraId="0F4FFF43" w14:textId="5D42119A" w:rsidR="00594D4C" w:rsidRDefault="00594D4C" w:rsidP="003B7491">
      <w:pPr>
        <w:pStyle w:val="ListNumber2"/>
        <w:numPr>
          <w:ilvl w:val="0"/>
          <w:numId w:val="31"/>
        </w:numPr>
      </w:pPr>
      <w:r>
        <w:t>How did you know what decimal to try first?</w:t>
      </w:r>
    </w:p>
    <w:p w14:paraId="6F6FD401" w14:textId="12DBA4DA" w:rsidR="00042131" w:rsidRDefault="00042131" w:rsidP="003B7491">
      <w:pPr>
        <w:pStyle w:val="ListNumber2"/>
        <w:numPr>
          <w:ilvl w:val="0"/>
          <w:numId w:val="31"/>
        </w:numPr>
      </w:pPr>
      <w:r>
        <w:t>How might you improve your estimate?</w:t>
      </w:r>
    </w:p>
    <w:p w14:paraId="1E6785A7" w14:textId="7A44C557" w:rsidR="00042131" w:rsidRDefault="00042131" w:rsidP="003B7491">
      <w:pPr>
        <w:pStyle w:val="ListNumber2"/>
        <w:numPr>
          <w:ilvl w:val="0"/>
          <w:numId w:val="31"/>
        </w:numPr>
      </w:pPr>
      <w:r>
        <w:t>What happens if you square the</w:t>
      </w:r>
      <w:r w:rsidR="00C50DA9">
        <w:t xml:space="preserve"> estimate?</w:t>
      </w:r>
    </w:p>
    <w:p w14:paraId="41011CF6" w14:textId="47A2A6D7" w:rsidR="005059D8" w:rsidRDefault="005059D8" w:rsidP="003B7491">
      <w:pPr>
        <w:pStyle w:val="ListNumber2"/>
        <w:numPr>
          <w:ilvl w:val="0"/>
          <w:numId w:val="31"/>
        </w:numPr>
      </w:pPr>
      <w:r>
        <w:t>Why is it called ‘square root</w:t>
      </w:r>
      <w:r w:rsidR="00963698">
        <w:t>’</w:t>
      </w:r>
      <w:r>
        <w:t>?</w:t>
      </w:r>
    </w:p>
    <w:p w14:paraId="1FA959D4" w14:textId="1979789D" w:rsidR="00030D23" w:rsidRDefault="00674D0B" w:rsidP="006A26A2">
      <w:pPr>
        <w:pStyle w:val="FeatureBox"/>
      </w:pPr>
      <w:r>
        <w:t xml:space="preserve">Encourage students to </w:t>
      </w:r>
      <w:r w:rsidR="004F3860">
        <w:t xml:space="preserve">describe their </w:t>
      </w:r>
      <w:r w:rsidR="00CB4CC5">
        <w:t>method of estimating and improving their esti</w:t>
      </w:r>
      <w:r w:rsidR="003C2B81">
        <w:t>mate of the square root of a numbe</w:t>
      </w:r>
      <w:r w:rsidR="00D81F3A">
        <w:t xml:space="preserve">r. </w:t>
      </w:r>
      <w:r w:rsidR="00914307">
        <w:t>A d</w:t>
      </w:r>
      <w:r w:rsidR="00D81F3A">
        <w:t xml:space="preserve">iscussion should encourage students to </w:t>
      </w:r>
      <w:r w:rsidR="00CC4568">
        <w:t xml:space="preserve">revisit the concept of squaring a number, linking the </w:t>
      </w:r>
      <w:r w:rsidR="003D505E">
        <w:t xml:space="preserve">length of a square with its area, and </w:t>
      </w:r>
      <w:r w:rsidR="0057312F">
        <w:t xml:space="preserve">to appreciate that when </w:t>
      </w:r>
      <w:r w:rsidR="00D55F21">
        <w:t>a</w:t>
      </w:r>
      <w:r w:rsidR="0057312F">
        <w:t xml:space="preserve"> square root is squared</w:t>
      </w:r>
      <w:r w:rsidR="00D55F21">
        <w:t>, the</w:t>
      </w:r>
      <w:r w:rsidR="006A26A2">
        <w:t xml:space="preserve"> operations cancel each other.</w:t>
      </w:r>
    </w:p>
    <w:p w14:paraId="68B17B78" w14:textId="77777777" w:rsidR="006C1363" w:rsidRPr="007D380D" w:rsidRDefault="006C1363" w:rsidP="007D380D">
      <w:pPr>
        <w:pStyle w:val="Heading3"/>
      </w:pPr>
      <w:r w:rsidRPr="007D380D">
        <w:t>Apply</w:t>
      </w:r>
    </w:p>
    <w:p w14:paraId="02476151" w14:textId="4FDCA631" w:rsidR="005C2CE0" w:rsidRPr="007D380D" w:rsidRDefault="005C2CE0" w:rsidP="007D380D">
      <w:pPr>
        <w:pStyle w:val="Heading4"/>
      </w:pPr>
      <w:r w:rsidRPr="007D380D">
        <w:t>That’s about right</w:t>
      </w:r>
    </w:p>
    <w:p w14:paraId="3D8FB8A3" w14:textId="268635F2" w:rsidR="00933179" w:rsidRDefault="00933179" w:rsidP="00245049">
      <w:r>
        <w:t>Students will play a game using their estimation skills to try to estimate the square root of the target numbers as accurately as they can and earn the most points.</w:t>
      </w:r>
    </w:p>
    <w:p w14:paraId="45B12AEE" w14:textId="296D04DB" w:rsidR="00A175E3" w:rsidRDefault="00255F20" w:rsidP="00245049">
      <w:pPr>
        <w:pStyle w:val="ListNumber"/>
        <w:numPr>
          <w:ilvl w:val="0"/>
          <w:numId w:val="16"/>
        </w:numPr>
      </w:pPr>
      <w:r w:rsidRPr="00255F20">
        <w:lastRenderedPageBreak/>
        <w:t xml:space="preserve">Students will play the game </w:t>
      </w:r>
      <w:r w:rsidR="00BD2248">
        <w:t>‘</w:t>
      </w:r>
      <w:r w:rsidRPr="00255F20">
        <w:t>That’s about right</w:t>
      </w:r>
      <w:r w:rsidR="00BD2248">
        <w:t>’</w:t>
      </w:r>
      <w:r w:rsidRPr="00255F20">
        <w:t>.</w:t>
      </w:r>
      <w:r w:rsidR="002724B7">
        <w:t xml:space="preserve"> The game can be played in groups of 2 or 3 players.</w:t>
      </w:r>
    </w:p>
    <w:p w14:paraId="4FBD2442" w14:textId="3DEF7CC4" w:rsidR="005B3080" w:rsidRDefault="00B02021" w:rsidP="00245049">
      <w:pPr>
        <w:pStyle w:val="ListNumber"/>
        <w:numPr>
          <w:ilvl w:val="0"/>
          <w:numId w:val="16"/>
        </w:numPr>
      </w:pPr>
      <w:r>
        <w:t>Display slide</w:t>
      </w:r>
      <w:r w:rsidR="00523709">
        <w:t>s</w:t>
      </w:r>
      <w:r>
        <w:t xml:space="preserve"> </w:t>
      </w:r>
      <w:r w:rsidR="005B3080">
        <w:t>3</w:t>
      </w:r>
      <w:r w:rsidR="00BD2248">
        <w:t>–</w:t>
      </w:r>
      <w:r w:rsidR="005B3080">
        <w:t>4</w:t>
      </w:r>
      <w:r w:rsidR="00523709">
        <w:t xml:space="preserve"> </w:t>
      </w:r>
      <w:r>
        <w:t xml:space="preserve">from the </w:t>
      </w:r>
      <w:r w:rsidRPr="00B02021">
        <w:rPr>
          <w:i/>
          <w:iCs/>
        </w:rPr>
        <w:t>That’s about right</w:t>
      </w:r>
      <w:r>
        <w:t xml:space="preserve"> PowerPoint.</w:t>
      </w:r>
    </w:p>
    <w:p w14:paraId="0719824F" w14:textId="5AC5B0FD" w:rsidR="00B02021" w:rsidRDefault="00E306B8" w:rsidP="00245049">
      <w:pPr>
        <w:pStyle w:val="ListNumber"/>
        <w:numPr>
          <w:ilvl w:val="0"/>
          <w:numId w:val="16"/>
        </w:numPr>
      </w:pPr>
      <w:r>
        <w:t>Discuss how to use</w:t>
      </w:r>
      <w:r w:rsidR="007C578B">
        <w:t xml:space="preserve"> the table and the example</w:t>
      </w:r>
      <w:r w:rsidR="00523709">
        <w:t>.</w:t>
      </w:r>
    </w:p>
    <w:p w14:paraId="41C97377" w14:textId="14D4E064" w:rsidR="00052C76" w:rsidRPr="00052C76" w:rsidRDefault="00052C76" w:rsidP="002654C6">
      <w:pPr>
        <w:pStyle w:val="Heading5"/>
      </w:pPr>
      <w:r w:rsidRPr="00052C76">
        <w:t>Equipment</w:t>
      </w:r>
    </w:p>
    <w:p w14:paraId="6607B71F" w14:textId="60597713" w:rsidR="00200BE1" w:rsidRDefault="00FA576A" w:rsidP="0061262E">
      <w:pPr>
        <w:pStyle w:val="ListBullet"/>
      </w:pPr>
      <w:r>
        <w:t xml:space="preserve">Appendix </w:t>
      </w:r>
      <w:r w:rsidR="00072860">
        <w:t>B</w:t>
      </w:r>
      <w:r w:rsidR="00D71A26">
        <w:t xml:space="preserve"> </w:t>
      </w:r>
      <w:r w:rsidR="005842AA">
        <w:t>‘</w:t>
      </w:r>
      <w:r w:rsidR="00FB258A">
        <w:t xml:space="preserve">That’s about right score </w:t>
      </w:r>
      <w:r w:rsidR="00F40FE7">
        <w:t>card</w:t>
      </w:r>
      <w:r>
        <w:t>’</w:t>
      </w:r>
      <w:r w:rsidR="00A175E3">
        <w:t>,</w:t>
      </w:r>
      <w:r w:rsidR="00F40FE7">
        <w:t xml:space="preserve"> </w:t>
      </w:r>
      <w:r w:rsidR="00052C76">
        <w:t xml:space="preserve">one for </w:t>
      </w:r>
      <w:r w:rsidR="00F40FE7">
        <w:t>each</w:t>
      </w:r>
      <w:r w:rsidR="00200BE1">
        <w:t xml:space="preserve"> player</w:t>
      </w:r>
      <w:r w:rsidR="00F40FE7">
        <w:t>.</w:t>
      </w:r>
    </w:p>
    <w:p w14:paraId="51091154" w14:textId="3298B661" w:rsidR="00200BE1" w:rsidRDefault="002F0055" w:rsidP="0061262E">
      <w:pPr>
        <w:pStyle w:val="ListBullet"/>
      </w:pPr>
      <w:r>
        <w:t xml:space="preserve">Calculator, </w:t>
      </w:r>
      <w:r w:rsidR="00DF5201">
        <w:t>one per group</w:t>
      </w:r>
      <w:r w:rsidR="00052C76">
        <w:t>.</w:t>
      </w:r>
    </w:p>
    <w:p w14:paraId="3B305765" w14:textId="77B5BC15" w:rsidR="00200BE1" w:rsidRPr="00342882" w:rsidRDefault="00200BE1" w:rsidP="002654C6">
      <w:pPr>
        <w:pStyle w:val="Heading5"/>
      </w:pPr>
      <w:r w:rsidRPr="00342882">
        <w:t>How to play</w:t>
      </w:r>
    </w:p>
    <w:p w14:paraId="48958CF7" w14:textId="2006698E" w:rsidR="00200BE1" w:rsidRDefault="009746D4" w:rsidP="009746D4">
      <w:r w:rsidRPr="009746D4">
        <w:rPr>
          <w:b/>
          <w:bCs/>
        </w:rPr>
        <w:t>Step 1:</w:t>
      </w:r>
      <w:r>
        <w:t xml:space="preserve"> </w:t>
      </w:r>
      <w:r w:rsidR="00200BE1">
        <w:t xml:space="preserve">Assign one player as the </w:t>
      </w:r>
      <w:r w:rsidR="00BF5CA4">
        <w:t>Numbers person</w:t>
      </w:r>
      <w:r w:rsidR="00200BE1">
        <w:t>.</w:t>
      </w:r>
    </w:p>
    <w:p w14:paraId="2C4DC051" w14:textId="67826BDC" w:rsidR="00200BE1" w:rsidRDefault="00200BE1" w:rsidP="009746D4">
      <w:pPr>
        <w:pStyle w:val="ListBullet"/>
      </w:pPr>
      <w:r>
        <w:t xml:space="preserve">Place the calculator in front of the </w:t>
      </w:r>
      <w:r w:rsidR="00BF5CA4">
        <w:t>Numbers person</w:t>
      </w:r>
      <w:r>
        <w:t>.</w:t>
      </w:r>
    </w:p>
    <w:p w14:paraId="3DD79C12" w14:textId="291F3D0E" w:rsidR="00200BE1" w:rsidRDefault="00200BE1" w:rsidP="009746D4">
      <w:pPr>
        <w:pStyle w:val="ListBullet"/>
      </w:pPr>
      <w:r>
        <w:t xml:space="preserve">Note, the </w:t>
      </w:r>
      <w:r w:rsidR="00BF5CA4">
        <w:t>Numbers person</w:t>
      </w:r>
      <w:r>
        <w:t xml:space="preserve"> is not to use the calculator until after all players have made their estimate</w:t>
      </w:r>
      <w:r w:rsidR="009541AE">
        <w:t>.</w:t>
      </w:r>
    </w:p>
    <w:p w14:paraId="138B44AB" w14:textId="0ED4E091" w:rsidR="00200BE1" w:rsidRDefault="009746D4" w:rsidP="009746D4">
      <w:r w:rsidRPr="009746D4">
        <w:rPr>
          <w:b/>
          <w:bCs/>
        </w:rPr>
        <w:t>Step 2:</w:t>
      </w:r>
      <w:r>
        <w:t xml:space="preserve"> </w:t>
      </w:r>
      <w:r w:rsidR="00200BE1">
        <w:t xml:space="preserve">All players should make an estimate for the square root of the value shown in the </w:t>
      </w:r>
      <w:r w:rsidR="005842AA">
        <w:t>‘</w:t>
      </w:r>
      <w:r w:rsidR="00200BE1">
        <w:t>Target</w:t>
      </w:r>
      <w:r w:rsidR="005842AA">
        <w:t>’</w:t>
      </w:r>
      <w:r w:rsidR="00200BE1">
        <w:t xml:space="preserve"> column</w:t>
      </w:r>
      <w:r w:rsidR="009541AE">
        <w:t xml:space="preserve"> in Round 1</w:t>
      </w:r>
      <w:r w:rsidR="00200BE1">
        <w:t>.</w:t>
      </w:r>
    </w:p>
    <w:p w14:paraId="60D61DB3" w14:textId="1C763C1B" w:rsidR="00200BE1" w:rsidRDefault="009746D4" w:rsidP="009746D4">
      <w:r w:rsidRPr="009746D4">
        <w:rPr>
          <w:b/>
          <w:bCs/>
        </w:rPr>
        <w:t>Step 3:</w:t>
      </w:r>
      <w:r>
        <w:t xml:space="preserve"> </w:t>
      </w:r>
      <w:r w:rsidR="00200BE1">
        <w:t xml:space="preserve">The </w:t>
      </w:r>
      <w:r w:rsidR="00BF5CA4">
        <w:t>Numbers person</w:t>
      </w:r>
      <w:r w:rsidR="00200BE1">
        <w:t xml:space="preserve"> use</w:t>
      </w:r>
      <w:r w:rsidR="009541AE">
        <w:t>s</w:t>
      </w:r>
      <w:r w:rsidR="00200BE1">
        <w:t xml:space="preserve"> the calculator to square the estimate value for each player. Each player will write the value from the calculator in the column ‘</w:t>
      </w:r>
      <w:r w:rsidR="005842AA">
        <w:t>E</w:t>
      </w:r>
      <w:r w:rsidR="00200BE1">
        <w:t>stimate squared’.</w:t>
      </w:r>
    </w:p>
    <w:p w14:paraId="113E441B" w14:textId="02986842" w:rsidR="00200BE1" w:rsidRDefault="009746D4" w:rsidP="009746D4">
      <w:r w:rsidRPr="009746D4">
        <w:rPr>
          <w:b/>
          <w:bCs/>
        </w:rPr>
        <w:t>Step 4:</w:t>
      </w:r>
      <w:r>
        <w:t xml:space="preserve"> </w:t>
      </w:r>
      <w:r w:rsidR="00200BE1">
        <w:t xml:space="preserve">The </w:t>
      </w:r>
      <w:r w:rsidR="00E824AE">
        <w:t>Numbers person</w:t>
      </w:r>
      <w:r w:rsidR="00200BE1">
        <w:t xml:space="preserve"> will then calculate the difference between the target </w:t>
      </w:r>
      <w:r w:rsidR="0074030D">
        <w:t xml:space="preserve">integer </w:t>
      </w:r>
      <w:r w:rsidR="00200BE1">
        <w:t>and the square of the</w:t>
      </w:r>
      <w:r w:rsidR="0074030D">
        <w:t>ir</w:t>
      </w:r>
      <w:r w:rsidR="00200BE1">
        <w:t xml:space="preserve"> estimate.</w:t>
      </w:r>
      <w:r w:rsidR="00E37370">
        <w:t xml:space="preserve"> Players can write the difference value in the column </w:t>
      </w:r>
      <w:r w:rsidR="002816A7">
        <w:t>‘Difference’.</w:t>
      </w:r>
    </w:p>
    <w:p w14:paraId="1CC77EC0" w14:textId="73AA5140" w:rsidR="00200BE1" w:rsidRDefault="009746D4" w:rsidP="009746D4">
      <w:r w:rsidRPr="009746D4">
        <w:rPr>
          <w:b/>
          <w:bCs/>
        </w:rPr>
        <w:t>Step 5:</w:t>
      </w:r>
      <w:r>
        <w:t xml:space="preserve"> </w:t>
      </w:r>
      <w:r w:rsidR="00200BE1">
        <w:t xml:space="preserve">Allocate points using the </w:t>
      </w:r>
      <w:r w:rsidR="00231BB6">
        <w:t>points</w:t>
      </w:r>
      <w:r w:rsidR="00200BE1">
        <w:t xml:space="preserve"> scale.</w:t>
      </w:r>
    </w:p>
    <w:p w14:paraId="60C1587B" w14:textId="4A15A9F5" w:rsidR="00610395" w:rsidRPr="005201AE" w:rsidRDefault="009746D4" w:rsidP="009746D4">
      <w:r w:rsidRPr="009746D4">
        <w:rPr>
          <w:b/>
          <w:bCs/>
        </w:rPr>
        <w:t>Step 6:</w:t>
      </w:r>
      <w:r>
        <w:t xml:space="preserve"> </w:t>
      </w:r>
      <w:r w:rsidR="0029649D" w:rsidRPr="005201AE">
        <w:t>Assign a new Numbers person and play the next round, adding the po</w:t>
      </w:r>
      <w:r w:rsidR="005201AE" w:rsidRPr="005201AE">
        <w:t>ints from the previous round.</w:t>
      </w:r>
    </w:p>
    <w:p w14:paraId="7FF41369" w14:textId="16B15884" w:rsidR="005201AE" w:rsidRPr="005201AE" w:rsidRDefault="009746D4" w:rsidP="009746D4">
      <w:r w:rsidRPr="009746D4">
        <w:rPr>
          <w:b/>
          <w:bCs/>
        </w:rPr>
        <w:t>Step 7:</w:t>
      </w:r>
      <w:r>
        <w:t xml:space="preserve"> </w:t>
      </w:r>
      <w:r w:rsidR="005201AE" w:rsidRPr="005201AE">
        <w:t>Play 5 round</w:t>
      </w:r>
      <w:r w:rsidR="00987BC4">
        <w:t>s</w:t>
      </w:r>
      <w:r w:rsidR="005201AE" w:rsidRPr="005201AE">
        <w:t>, taking turns to be the Numbers person each time.</w:t>
      </w:r>
      <w:r w:rsidR="005201AE">
        <w:t xml:space="preserve"> After 5 rounds, the person with the highest points is the winner.</w:t>
      </w:r>
    </w:p>
    <w:p w14:paraId="7246F82F" w14:textId="69E3419E" w:rsidR="003A31E9" w:rsidRPr="007D380D" w:rsidRDefault="003A31E9" w:rsidP="007D380D">
      <w:pPr>
        <w:pStyle w:val="Heading4"/>
      </w:pPr>
      <w:r w:rsidRPr="007D380D">
        <w:lastRenderedPageBreak/>
        <w:t>Estimating square roots as a fraction</w:t>
      </w:r>
    </w:p>
    <w:p w14:paraId="6B7084AA" w14:textId="7E8292BA" w:rsidR="00DB2A5C" w:rsidRPr="00714FDD" w:rsidRDefault="008052E3" w:rsidP="00714FDD">
      <w:pPr>
        <w:pStyle w:val="ListNumber"/>
        <w:numPr>
          <w:ilvl w:val="0"/>
          <w:numId w:val="30"/>
        </w:numPr>
        <w:rPr>
          <w:rFonts w:cs="Times New Roman"/>
        </w:rPr>
      </w:pPr>
      <w:r>
        <w:t>Show students the video</w:t>
      </w:r>
      <w:r w:rsidR="00730590">
        <w:t xml:space="preserve"> </w:t>
      </w:r>
      <w:r w:rsidR="009F3548">
        <w:t>‘Estimating square roots using visual manipulatives’ (3:06)</w:t>
      </w:r>
      <w:r>
        <w:t xml:space="preserve"> </w:t>
      </w:r>
      <w:r w:rsidR="00730590">
        <w:t>(</w:t>
      </w:r>
      <w:hyperlink r:id="rId18" w:history="1">
        <w:r w:rsidR="00730590" w:rsidRPr="009D4498">
          <w:rPr>
            <w:rStyle w:val="Hyperlink"/>
          </w:rPr>
          <w:t>https://bit.ly/FractionalRoots</w:t>
        </w:r>
      </w:hyperlink>
      <w:r w:rsidR="00730590">
        <w:t>)</w:t>
      </w:r>
      <w:r w:rsidR="00E47799">
        <w:t>.</w:t>
      </w:r>
      <w:r w:rsidR="00730590">
        <w:t xml:space="preserve"> </w:t>
      </w:r>
      <w:r w:rsidR="00DB2A5C">
        <w:t xml:space="preserve">The </w:t>
      </w:r>
      <w:r w:rsidR="004D0A8F">
        <w:t>video</w:t>
      </w:r>
      <w:r w:rsidR="00DB2A5C">
        <w:t xml:space="preserve"> show</w:t>
      </w:r>
      <w:r w:rsidR="004D0A8F">
        <w:t>s</w:t>
      </w:r>
      <w:r w:rsidR="00DB2A5C">
        <w:t xml:space="preserve"> how to estimate the square root of </w:t>
      </w:r>
      <w:r w:rsidR="004F5B5E">
        <w:t>non-square integers with fractions.</w:t>
      </w:r>
    </w:p>
    <w:p w14:paraId="215A54B3" w14:textId="1170B8DB" w:rsidR="004D0A8F" w:rsidRDefault="003078E1" w:rsidP="004D0A8F">
      <w:pPr>
        <w:pStyle w:val="ListNumber"/>
      </w:pPr>
      <w:r w:rsidRPr="004D0A8F">
        <w:t xml:space="preserve">Students are </w:t>
      </w:r>
      <w:r w:rsidR="00E06E53" w:rsidRPr="004D0A8F">
        <w:t xml:space="preserve">to </w:t>
      </w:r>
      <w:r w:rsidR="00943247" w:rsidRPr="004D0A8F">
        <w:t>wo</w:t>
      </w:r>
      <w:r w:rsidR="00404D58" w:rsidRPr="004D0A8F">
        <w:t xml:space="preserve">rk in visibly random groups of 3, at a vertical non-permanent surface </w:t>
      </w:r>
      <w:r w:rsidR="00D657A8" w:rsidRPr="004D0A8F">
        <w:t>(</w:t>
      </w:r>
      <w:hyperlink r:id="rId19">
        <w:r w:rsidR="00404D58" w:rsidRPr="004D0A8F">
          <w:rPr>
            <w:rStyle w:val="Hyperlink"/>
          </w:rPr>
          <w:t>bit.ly/VNPSstrategy</w:t>
        </w:r>
      </w:hyperlink>
      <w:r w:rsidR="00D657A8" w:rsidRPr="004D0A8F">
        <w:rPr>
          <w:rStyle w:val="Hyperlink"/>
        </w:rPr>
        <w:t>)</w:t>
      </w:r>
      <w:r w:rsidRPr="004D0A8F">
        <w:rPr>
          <w:rStyle w:val="Hyperlink"/>
        </w:rPr>
        <w:t>.</w:t>
      </w:r>
    </w:p>
    <w:p w14:paraId="57B2ED39" w14:textId="5105EA6B" w:rsidR="00AA32B5" w:rsidRPr="004D0A8F" w:rsidRDefault="003078E1" w:rsidP="004D0A8F">
      <w:pPr>
        <w:pStyle w:val="ListNumber"/>
      </w:pPr>
      <w:r w:rsidRPr="004D0A8F">
        <w:t xml:space="preserve">Distribute a set of Appendix </w:t>
      </w:r>
      <w:r w:rsidR="00E47799">
        <w:t>D</w:t>
      </w:r>
      <w:r w:rsidRPr="004D0A8F">
        <w:t xml:space="preserve"> ‘Problem-solving cards’ to each group</w:t>
      </w:r>
      <w:r w:rsidR="00BC7827" w:rsidRPr="004D0A8F">
        <w:t>. A</w:t>
      </w:r>
      <w:r w:rsidR="00404D58" w:rsidRPr="004D0A8F">
        <w:t xml:space="preserve">sk students </w:t>
      </w:r>
      <w:r w:rsidR="00A3514F" w:rsidRPr="004D0A8F">
        <w:t xml:space="preserve">to </w:t>
      </w:r>
      <w:r w:rsidR="00BC7827" w:rsidRPr="004D0A8F">
        <w:t>solve</w:t>
      </w:r>
      <w:r w:rsidR="00682F64" w:rsidRPr="004D0A8F">
        <w:t xml:space="preserve"> the questions on the cards.</w:t>
      </w:r>
    </w:p>
    <w:p w14:paraId="297B53B2" w14:textId="7000F92B" w:rsidR="003C0BC2" w:rsidRDefault="003C0BC2" w:rsidP="003C0BC2">
      <w:pPr>
        <w:pStyle w:val="ListNumber"/>
      </w:pPr>
      <w:r>
        <w:t>Use a gallery walk (</w:t>
      </w:r>
      <w:hyperlink r:id="rId20" w:history="1">
        <w:r w:rsidRPr="00183649">
          <w:rPr>
            <w:rStyle w:val="Hyperlink"/>
          </w:rPr>
          <w:t>bit.</w:t>
        </w:r>
        <w:r>
          <w:rPr>
            <w:rStyle w:val="Hyperlink"/>
          </w:rPr>
          <w:t>ly/</w:t>
        </w:r>
        <w:r w:rsidRPr="00183649">
          <w:rPr>
            <w:rStyle w:val="Hyperlink"/>
          </w:rPr>
          <w:t>DLSgallerywalk</w:t>
        </w:r>
      </w:hyperlink>
      <w:r>
        <w:t xml:space="preserve">) to provide an opportunity for peer feedback. Ask students to move around the room in their groups, looking at the work of others. Direct them to use coloured markers to provide feedback, using a </w:t>
      </w:r>
      <w:r w:rsidRPr="00B813DC">
        <w:rPr>
          <w:rFonts w:ascii="Segoe UI Emoji" w:hAnsi="Segoe UI Emoji" w:cs="Segoe UI Emoji"/>
        </w:rPr>
        <w:t>☺️</w:t>
      </w:r>
      <w:r>
        <w:rPr>
          <w:rFonts w:ascii="Segoe UI Emoji" w:hAnsi="Segoe UI Emoji" w:cs="Segoe UI Emoji"/>
        </w:rPr>
        <w:t xml:space="preserve"> </w:t>
      </w:r>
      <w:r>
        <w:t xml:space="preserve">to indicate a strategy that they like, a </w:t>
      </w:r>
      <w:r w:rsidRPr="00B813DC">
        <w:rPr>
          <w:rFonts w:ascii="Segoe UI Emoji" w:hAnsi="Segoe UI Emoji" w:cs="Segoe UI Emoji"/>
        </w:rPr>
        <w:t>😐</w:t>
      </w:r>
      <w:r>
        <w:t xml:space="preserve"> to indicate something they have a question about or unsure of and a </w:t>
      </w:r>
      <w:r w:rsidRPr="00B813DC">
        <w:rPr>
          <w:rFonts w:ascii="Segoe UI Emoji" w:hAnsi="Segoe UI Emoji" w:cs="Segoe UI Emoji"/>
        </w:rPr>
        <w:t>☹️</w:t>
      </w:r>
      <w:r>
        <w:t>to indicate a solution that may need to be reviewed.</w:t>
      </w:r>
    </w:p>
    <w:p w14:paraId="00BDFB12" w14:textId="565C792B" w:rsidR="00526EF8" w:rsidRPr="009C2E41" w:rsidRDefault="00323053" w:rsidP="009C2E41">
      <w:pPr>
        <w:pStyle w:val="ListNumber"/>
      </w:pPr>
      <w:r w:rsidRPr="004D0A8F">
        <w:t>After</w:t>
      </w:r>
      <w:r>
        <w:t xml:space="preserve"> completing the gallery walk, students should</w:t>
      </w:r>
      <w:r w:rsidR="00402A76">
        <w:t xml:space="preserve"> be given time to</w:t>
      </w:r>
      <w:r>
        <w:t xml:space="preserve"> return to their own boards to act on the feedback provided</w:t>
      </w:r>
      <w:r w:rsidR="004C157C">
        <w:t>.</w:t>
      </w:r>
      <w:r w:rsidR="00526EF8">
        <w:br w:type="page"/>
      </w:r>
    </w:p>
    <w:p w14:paraId="140858F5" w14:textId="5A2C9B06" w:rsidR="00D042D0" w:rsidRDefault="00D042D0" w:rsidP="00DA237B">
      <w:pPr>
        <w:pStyle w:val="Heading2"/>
      </w:pPr>
      <w:r>
        <w:lastRenderedPageBreak/>
        <w:t xml:space="preserve">Assessment and </w:t>
      </w:r>
      <w:r w:rsidR="00F97BB9">
        <w:t>d</w:t>
      </w:r>
      <w:r>
        <w:t>ifferentiation</w:t>
      </w:r>
    </w:p>
    <w:p w14:paraId="0D0FB426" w14:textId="497F2AB7" w:rsidR="00433B4D" w:rsidRPr="00433B4D" w:rsidRDefault="00433B4D" w:rsidP="00433B4D">
      <w:pPr>
        <w:pStyle w:val="Heading3"/>
      </w:pPr>
      <w:r w:rsidRPr="00433B4D">
        <w:t>Suggested opportunities for differentiation</w:t>
      </w:r>
    </w:p>
    <w:p w14:paraId="14BD11CD" w14:textId="19DD3BC5" w:rsidR="00FA2984" w:rsidRPr="00F97BB9" w:rsidRDefault="00FA2984" w:rsidP="00F97BB9">
      <w:pPr>
        <w:rPr>
          <w:rStyle w:val="Strong"/>
        </w:rPr>
      </w:pPr>
      <w:r w:rsidRPr="00F97BB9">
        <w:rPr>
          <w:rStyle w:val="Strong"/>
        </w:rPr>
        <w:t>Launch</w:t>
      </w:r>
    </w:p>
    <w:p w14:paraId="6939BBD8" w14:textId="2E547901" w:rsidR="00FA2984" w:rsidRPr="0084490C" w:rsidRDefault="00FA2984" w:rsidP="00FA2984">
      <w:pPr>
        <w:pStyle w:val="ListBullet"/>
      </w:pPr>
      <w:r w:rsidRPr="00FA2984">
        <w:t>Students</w:t>
      </w:r>
      <w:r>
        <w:t xml:space="preserve"> should be encouraged to use any of the methods they have seen so far to find the </w:t>
      </w:r>
      <m:oMath>
        <m:rad>
          <m:radPr>
            <m:degHide m:val="1"/>
            <m:ctrlPr>
              <w:rPr>
                <w:rFonts w:ascii="Cambria Math" w:hAnsi="Cambria Math"/>
                <w:i/>
              </w:rPr>
            </m:ctrlPr>
          </m:radPr>
          <m:deg/>
          <m:e>
            <m:r>
              <w:rPr>
                <w:rFonts w:ascii="Cambria Math" w:hAnsi="Cambria Math"/>
              </w:rPr>
              <m:t>12</m:t>
            </m:r>
          </m:e>
        </m:rad>
        <m:r>
          <m:rPr>
            <m:sty m:val="p"/>
          </m:rPr>
          <w:rPr>
            <w:rFonts w:ascii="Cambria Math" w:hAnsi="Cambria Math"/>
          </w:rPr>
          <m:t>.</m:t>
        </m:r>
      </m:oMath>
    </w:p>
    <w:p w14:paraId="0DDE207E" w14:textId="35FE76CB" w:rsidR="0084490C" w:rsidRPr="00F64E0F" w:rsidRDefault="0084490C" w:rsidP="00FA2984">
      <w:pPr>
        <w:pStyle w:val="ListBullet"/>
      </w:pPr>
      <w:r>
        <w:rPr>
          <w:rFonts w:eastAsiaTheme="minorEastAsia"/>
        </w:rPr>
        <w:t>For low readiness students, being able to recognise that the answer will be between 3 and 4</w:t>
      </w:r>
      <w:r w:rsidR="00F64E0F">
        <w:rPr>
          <w:rFonts w:eastAsiaTheme="minorEastAsia"/>
        </w:rPr>
        <w:t xml:space="preserve"> may be sufficient.</w:t>
      </w:r>
    </w:p>
    <w:p w14:paraId="2EAF2972" w14:textId="60C043F9" w:rsidR="00F64E0F" w:rsidRPr="00FA2984" w:rsidRDefault="00F64E0F" w:rsidP="00FA2984">
      <w:pPr>
        <w:pStyle w:val="ListBullet"/>
      </w:pPr>
      <w:r>
        <w:rPr>
          <w:rFonts w:eastAsiaTheme="minorEastAsia"/>
        </w:rPr>
        <w:t>The ‘trial and error’ or ‘guess and check’ approach of this activity, means that all students should be able to make an attempt.</w:t>
      </w:r>
    </w:p>
    <w:p w14:paraId="2F0DD69D" w14:textId="5EDB0E36" w:rsidR="00204563" w:rsidRPr="00F97BB9" w:rsidRDefault="00204563" w:rsidP="00F97BB9">
      <w:pPr>
        <w:rPr>
          <w:rStyle w:val="Strong"/>
        </w:rPr>
      </w:pPr>
      <w:r w:rsidRPr="00F97BB9">
        <w:rPr>
          <w:rStyle w:val="Strong"/>
        </w:rPr>
        <w:t>Explore</w:t>
      </w:r>
    </w:p>
    <w:p w14:paraId="04B85811" w14:textId="30AD5D68" w:rsidR="00E11D0D" w:rsidRDefault="00E11D0D" w:rsidP="002E58E8">
      <w:pPr>
        <w:pStyle w:val="ListBullet"/>
        <w:rPr>
          <w:bCs/>
        </w:rPr>
      </w:pPr>
      <w:r>
        <w:t xml:space="preserve">The use of the Desmos classroom activity will allow students to ‘play’ with the </w:t>
      </w:r>
      <w:r w:rsidR="009827A3">
        <w:t>square</w:t>
      </w:r>
      <w:r>
        <w:t xml:space="preserve"> without having to </w:t>
      </w:r>
      <w:r w:rsidR="009827A3">
        <w:t>do the calculations</w:t>
      </w:r>
      <w:r>
        <w:t xml:space="preserve"> by hand. They can observe how the </w:t>
      </w:r>
      <w:r w:rsidR="009827A3">
        <w:t>length of the side and the</w:t>
      </w:r>
      <w:r w:rsidR="00003554">
        <w:t xml:space="preserve"> size of the area</w:t>
      </w:r>
      <w:r>
        <w:t xml:space="preserve"> change as they adjust </w:t>
      </w:r>
      <w:r w:rsidR="00003554">
        <w:t>the size of the square</w:t>
      </w:r>
      <w:r>
        <w:t>.</w:t>
      </w:r>
    </w:p>
    <w:p w14:paraId="0604E456" w14:textId="03B7BD73" w:rsidR="00E11D0D" w:rsidRPr="005B0B6E" w:rsidRDefault="00F71560" w:rsidP="002E58E8">
      <w:pPr>
        <w:pStyle w:val="ListBullet"/>
        <w:rPr>
          <w:bCs/>
        </w:rPr>
      </w:pPr>
      <w:r>
        <w:t xml:space="preserve">Teachers can use the pacing feature of Desmos classroom to </w:t>
      </w:r>
      <w:r w:rsidR="0055111B">
        <w:t xml:space="preserve">manage progress through the </w:t>
      </w:r>
      <w:r w:rsidR="00D164ED">
        <w:t>slides</w:t>
      </w:r>
      <w:r>
        <w:t>, or to pause the activity to draw attention to or discuss questions.</w:t>
      </w:r>
    </w:p>
    <w:p w14:paraId="28BF65F1" w14:textId="77777777" w:rsidR="009B658F" w:rsidRPr="00F97BB9" w:rsidRDefault="009B658F" w:rsidP="00F97BB9">
      <w:pPr>
        <w:rPr>
          <w:rStyle w:val="Strong"/>
        </w:rPr>
      </w:pPr>
      <w:r w:rsidRPr="00F97BB9">
        <w:rPr>
          <w:rStyle w:val="Strong"/>
        </w:rPr>
        <w:t>Summarise</w:t>
      </w:r>
    </w:p>
    <w:p w14:paraId="62B54C0E" w14:textId="02456FBF" w:rsidR="009B658F" w:rsidRDefault="00EC111B" w:rsidP="002E58E8">
      <w:pPr>
        <w:pStyle w:val="ListBullet"/>
      </w:pPr>
      <w:r>
        <w:t>Provide a number line to support students in locating a</w:t>
      </w:r>
      <w:r w:rsidR="00A74BD5">
        <w:t xml:space="preserve"> </w:t>
      </w:r>
      <w:r>
        <w:t>better estimate</w:t>
      </w:r>
      <w:r w:rsidR="00E13791" w:rsidRPr="00E13791">
        <w:t>.</w:t>
      </w:r>
    </w:p>
    <w:p w14:paraId="3EC90138" w14:textId="32D97548" w:rsidR="0055221E" w:rsidRPr="00E13791" w:rsidRDefault="0055221E" w:rsidP="0055221E">
      <w:pPr>
        <w:pStyle w:val="ListBullet"/>
      </w:pPr>
      <w:r>
        <w:t>Challenge students to find the cube root of their target number.</w:t>
      </w:r>
    </w:p>
    <w:p w14:paraId="6897F8F7" w14:textId="0332D32B" w:rsidR="00A91B84" w:rsidRPr="00F97BB9" w:rsidRDefault="00A91B84" w:rsidP="00F97BB9">
      <w:pPr>
        <w:rPr>
          <w:rStyle w:val="Strong"/>
        </w:rPr>
      </w:pPr>
      <w:r w:rsidRPr="00F97BB9">
        <w:rPr>
          <w:rStyle w:val="Strong"/>
        </w:rPr>
        <w:t>Apply</w:t>
      </w:r>
    </w:p>
    <w:p w14:paraId="125C5360" w14:textId="486C58CB" w:rsidR="007E5C55" w:rsidRPr="009C2E41" w:rsidRDefault="003E1909" w:rsidP="009C2E41">
      <w:pPr>
        <w:pStyle w:val="ListBullet"/>
      </w:pPr>
      <w:r>
        <w:t xml:space="preserve">Consider </w:t>
      </w:r>
      <w:r w:rsidR="00EE60DB">
        <w:t xml:space="preserve">distributing cards to </w:t>
      </w:r>
      <w:r w:rsidR="008405DC">
        <w:t>students only when they are ready.</w:t>
      </w:r>
    </w:p>
    <w:p w14:paraId="4C35EB29" w14:textId="77777777" w:rsidR="00417698" w:rsidRDefault="00417698">
      <w:pPr>
        <w:spacing w:line="276" w:lineRule="auto"/>
        <w:rPr>
          <w:b/>
          <w:color w:val="002664"/>
          <w:sz w:val="40"/>
          <w:szCs w:val="40"/>
        </w:rPr>
      </w:pPr>
      <w:r>
        <w:br w:type="page"/>
      </w:r>
    </w:p>
    <w:p w14:paraId="69082418" w14:textId="38B9D53A" w:rsidR="00433B4D" w:rsidRDefault="00433B4D" w:rsidP="00433B4D">
      <w:pPr>
        <w:pStyle w:val="Heading3"/>
      </w:pPr>
      <w:r>
        <w:lastRenderedPageBreak/>
        <w:t>Suggested opportunities for assessment</w:t>
      </w:r>
    </w:p>
    <w:p w14:paraId="65E56EEE" w14:textId="77777777" w:rsidR="00524B6C" w:rsidRPr="00F97BB9" w:rsidRDefault="00524B6C" w:rsidP="00F97BB9">
      <w:pPr>
        <w:rPr>
          <w:rStyle w:val="Strong"/>
        </w:rPr>
      </w:pPr>
      <w:r w:rsidRPr="00F97BB9">
        <w:rPr>
          <w:rStyle w:val="Strong"/>
        </w:rPr>
        <w:t>Launch</w:t>
      </w:r>
    </w:p>
    <w:p w14:paraId="2E4178A0" w14:textId="73CB213A" w:rsidR="006A68CE" w:rsidRPr="00DD039D" w:rsidRDefault="00DD039D" w:rsidP="002E58E8">
      <w:pPr>
        <w:pStyle w:val="ListBullet"/>
        <w:rPr>
          <w:b/>
        </w:rPr>
      </w:pPr>
      <w:r>
        <w:t xml:space="preserve">Monitor that students understand how to </w:t>
      </w:r>
      <w:r w:rsidR="007E5C55">
        <w:t>estimate</w:t>
      </w:r>
      <w:r w:rsidR="007428AB">
        <w:t xml:space="preserve"> a reasonable </w:t>
      </w:r>
      <w:r w:rsidR="007E5C55">
        <w:t xml:space="preserve">value for the </w:t>
      </w:r>
      <w:r>
        <w:t xml:space="preserve">square </w:t>
      </w:r>
      <w:r w:rsidR="007428AB">
        <w:t xml:space="preserve">root of </w:t>
      </w:r>
      <w:r>
        <w:t>a number</w:t>
      </w:r>
      <w:r w:rsidR="00397F82">
        <w:t>.</w:t>
      </w:r>
    </w:p>
    <w:p w14:paraId="17F8A6ED" w14:textId="4434CDCE" w:rsidR="00DD039D" w:rsidRPr="00F97BB9" w:rsidRDefault="00DD039D" w:rsidP="00F97BB9">
      <w:pPr>
        <w:rPr>
          <w:rStyle w:val="Strong"/>
        </w:rPr>
      </w:pPr>
      <w:r w:rsidRPr="00F97BB9">
        <w:rPr>
          <w:rStyle w:val="Strong"/>
        </w:rPr>
        <w:t>Explore</w:t>
      </w:r>
    </w:p>
    <w:p w14:paraId="3178B191" w14:textId="77777777" w:rsidR="009C6ED2" w:rsidRPr="002E58E8" w:rsidRDefault="009C6ED2" w:rsidP="002E58E8">
      <w:pPr>
        <w:pStyle w:val="ListBullet"/>
      </w:pPr>
      <w:r w:rsidRPr="000D4AE2">
        <w:t>Student responses can be monitored through the Desmos teacher dashboard and used as both formative and summative assessment.</w:t>
      </w:r>
    </w:p>
    <w:p w14:paraId="46CEED32" w14:textId="35187721" w:rsidR="006645D9" w:rsidRPr="000D4AE2" w:rsidRDefault="00C7537E" w:rsidP="002E58E8">
      <w:pPr>
        <w:pStyle w:val="ListBullet"/>
      </w:pPr>
      <w:r w:rsidRPr="000D4AE2">
        <w:t>Monitor students when they are</w:t>
      </w:r>
      <w:r w:rsidR="006645D9" w:rsidRPr="000D4AE2">
        <w:t xml:space="preserve"> </w:t>
      </w:r>
      <w:r w:rsidR="00EF1212" w:rsidRPr="000D4AE2">
        <w:t>completing</w:t>
      </w:r>
      <w:r w:rsidR="006645D9" w:rsidRPr="000D4AE2">
        <w:t xml:space="preserve"> the slide </w:t>
      </w:r>
      <w:r w:rsidRPr="000D4AE2">
        <w:t>activity in Desmos that they can estimate the value</w:t>
      </w:r>
      <w:r w:rsidR="00EF1212" w:rsidRPr="000D4AE2">
        <w:t xml:space="preserve"> of square roots and then cube roots.</w:t>
      </w:r>
    </w:p>
    <w:p w14:paraId="7517D525" w14:textId="6B7161B3" w:rsidR="00DD039D" w:rsidRPr="00F97BB9" w:rsidRDefault="00DD039D" w:rsidP="00F97BB9">
      <w:pPr>
        <w:rPr>
          <w:rStyle w:val="Strong"/>
        </w:rPr>
      </w:pPr>
      <w:r w:rsidRPr="00F97BB9">
        <w:rPr>
          <w:rStyle w:val="Strong"/>
        </w:rPr>
        <w:t>Summarise</w:t>
      </w:r>
    </w:p>
    <w:p w14:paraId="07E91BB2" w14:textId="169A2951" w:rsidR="008C3052" w:rsidRDefault="00EF1212" w:rsidP="002E58E8">
      <w:pPr>
        <w:pStyle w:val="ListBullet"/>
      </w:pPr>
      <w:r w:rsidRPr="00A0337D">
        <w:t>Monitor th</w:t>
      </w:r>
      <w:r w:rsidR="005B5193" w:rsidRPr="00A0337D">
        <w:t xml:space="preserve">e reasoning used by students to </w:t>
      </w:r>
      <w:r w:rsidR="007428AB">
        <w:t>estimate the square root</w:t>
      </w:r>
      <w:r w:rsidR="005B5193" w:rsidRPr="00A0337D">
        <w:t xml:space="preserve"> and that they comprehend that the </w:t>
      </w:r>
      <w:r w:rsidR="007E11AC">
        <w:t>squaring and finding the square root are the opposite of each other</w:t>
      </w:r>
      <w:r w:rsidR="00A0337D" w:rsidRPr="00A0337D">
        <w:t>.</w:t>
      </w:r>
    </w:p>
    <w:p w14:paraId="503F87AA" w14:textId="332C96FC" w:rsidR="00DD039D" w:rsidRPr="00F97BB9" w:rsidRDefault="00DD039D" w:rsidP="00F97BB9">
      <w:pPr>
        <w:rPr>
          <w:rStyle w:val="Strong"/>
        </w:rPr>
      </w:pPr>
      <w:r w:rsidRPr="00F97BB9">
        <w:rPr>
          <w:rStyle w:val="Strong"/>
        </w:rPr>
        <w:t>Apply</w:t>
      </w:r>
    </w:p>
    <w:p w14:paraId="6BB73613" w14:textId="704E1D1D" w:rsidR="004D5B9D" w:rsidRPr="004D5B9D" w:rsidRDefault="00B24F6F" w:rsidP="002E58E8">
      <w:pPr>
        <w:pStyle w:val="ListBullet"/>
        <w:rPr>
          <w:b/>
        </w:rPr>
      </w:pPr>
      <w:r>
        <w:t>Monitor student responses</w:t>
      </w:r>
      <w:r w:rsidR="00D33CEC">
        <w:t xml:space="preserve"> to the problem-solving questions. </w:t>
      </w:r>
      <w:r w:rsidR="009D66D0">
        <w:t>The second question involves a cube root.</w:t>
      </w:r>
    </w:p>
    <w:p w14:paraId="697E4583" w14:textId="77777777" w:rsidR="009C2E41" w:rsidRPr="00FB258A" w:rsidRDefault="009C2E41" w:rsidP="00FB258A">
      <w:r w:rsidRPr="00FB258A">
        <w:br w:type="page"/>
      </w:r>
    </w:p>
    <w:p w14:paraId="5659DB03" w14:textId="7F9746A6" w:rsidR="00D006CD" w:rsidRPr="003D35AE" w:rsidRDefault="00D006CD" w:rsidP="003D35AE">
      <w:pPr>
        <w:pStyle w:val="Heading2"/>
        <w:rPr>
          <w:rStyle w:val="Heading2Char"/>
          <w:b/>
          <w:bCs/>
        </w:rPr>
      </w:pPr>
      <w:r w:rsidRPr="003D35AE">
        <w:rPr>
          <w:rStyle w:val="Heading2Char"/>
          <w:b/>
          <w:bCs/>
        </w:rPr>
        <w:lastRenderedPageBreak/>
        <w:t>Appendix A</w:t>
      </w:r>
    </w:p>
    <w:p w14:paraId="7591DFB7" w14:textId="7BF789DC" w:rsidR="006971EB" w:rsidRDefault="006971EB" w:rsidP="00D95C80">
      <w:pPr>
        <w:pStyle w:val="Heading3"/>
      </w:pPr>
      <w:r>
        <w:t>Target number</w:t>
      </w:r>
    </w:p>
    <w:p w14:paraId="516C1B1D" w14:textId="2C3DB27E" w:rsidR="003515FA" w:rsidRPr="009C2E41" w:rsidRDefault="003F5A59" w:rsidP="009C2E41">
      <w:pPr>
        <w:rPr>
          <w:rStyle w:val="Heading2Char"/>
          <w:rFonts w:eastAsiaTheme="minorHAnsi"/>
          <w:b w:val="0"/>
          <w:bCs w:val="0"/>
          <w:color w:val="auto"/>
          <w:sz w:val="24"/>
          <w:szCs w:val="24"/>
        </w:rPr>
      </w:pPr>
      <w:r>
        <w:rPr>
          <w:noProof/>
        </w:rPr>
        <w:drawing>
          <wp:inline distT="0" distB="0" distL="0" distR="0" wp14:anchorId="0EC7DAF4" wp14:editId="226E2C24">
            <wp:extent cx="6116320" cy="5747385"/>
            <wp:effectExtent l="0" t="0" r="0" b="5715"/>
            <wp:docPr id="6" name="Picture 6" descr="There are 9 blue circles, each with text that says What number, multiplied by itself, equals your target number? Each blue circle has an inner white circle that says Target number is. Each white circle has an inner circle with one number written in it. The numbers are 17, 18, 19, 20, 21, 22, 23, 24 an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re are 9 blue circles, each with text that says What number, multiplied by itself, equals your target number? Each blue circle has an inner white circle that says Target number is. Each white circle has an inner circle with one number written in it. The numbers are 17, 18, 19, 20, 21, 22, 23, 24 and 26."/>
                    <pic:cNvPicPr/>
                  </pic:nvPicPr>
                  <pic:blipFill>
                    <a:blip r:embed="rId21"/>
                    <a:stretch>
                      <a:fillRect/>
                    </a:stretch>
                  </pic:blipFill>
                  <pic:spPr>
                    <a:xfrm>
                      <a:off x="0" y="0"/>
                      <a:ext cx="6116320" cy="5747385"/>
                    </a:xfrm>
                    <a:prstGeom prst="rect">
                      <a:avLst/>
                    </a:prstGeom>
                  </pic:spPr>
                </pic:pic>
              </a:graphicData>
            </a:graphic>
          </wp:inline>
        </w:drawing>
      </w:r>
    </w:p>
    <w:p w14:paraId="6FB8A3B2" w14:textId="77777777" w:rsidR="00D95C80" w:rsidRDefault="00A44B5B">
      <w:pPr>
        <w:spacing w:line="276" w:lineRule="auto"/>
        <w:rPr>
          <w:rStyle w:val="Heading2Char"/>
          <w:b w:val="0"/>
          <w:bCs w:val="0"/>
        </w:rPr>
      </w:pPr>
      <w:r>
        <w:rPr>
          <w:noProof/>
        </w:rPr>
        <w:lastRenderedPageBreak/>
        <w:drawing>
          <wp:inline distT="0" distB="0" distL="0" distR="0" wp14:anchorId="5D82F228" wp14:editId="08C9A858">
            <wp:extent cx="6116320" cy="3855720"/>
            <wp:effectExtent l="0" t="0" r="0" b="0"/>
            <wp:docPr id="7" name="Picture 7" descr="There are 6 blue circles, each with text that says What number, multiplied by itself, equals your target number? Each blue circle has an inner white circle that says Target number is. Each white circle has an inner circle with one number written in it. The numbers are 27, 28, 29, 30, 31 an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are 6 blue circles, each with text that says What number, multiplied by itself, equals your target number? Each blue circle has an inner white circle that says Target number is. Each white circle has an inner circle with one number written in it. The numbers are 27, 28, 29, 30, 31 and 32."/>
                    <pic:cNvPicPr/>
                  </pic:nvPicPr>
                  <pic:blipFill>
                    <a:blip r:embed="rId22"/>
                    <a:stretch>
                      <a:fillRect/>
                    </a:stretch>
                  </pic:blipFill>
                  <pic:spPr>
                    <a:xfrm>
                      <a:off x="0" y="0"/>
                      <a:ext cx="6116320" cy="3855720"/>
                    </a:xfrm>
                    <a:prstGeom prst="rect">
                      <a:avLst/>
                    </a:prstGeom>
                  </pic:spPr>
                </pic:pic>
              </a:graphicData>
            </a:graphic>
          </wp:inline>
        </w:drawing>
      </w:r>
    </w:p>
    <w:p w14:paraId="47AFE0AE" w14:textId="08ED3C62" w:rsidR="00433B4D" w:rsidRPr="00FB258A" w:rsidRDefault="00433B4D" w:rsidP="00FB258A">
      <w:r w:rsidRPr="00FB258A">
        <w:br w:type="page"/>
      </w:r>
    </w:p>
    <w:p w14:paraId="3166396A" w14:textId="047C24C6" w:rsidR="004240D0" w:rsidRDefault="004240D0" w:rsidP="004240D0">
      <w:pPr>
        <w:pStyle w:val="Heading2"/>
        <w:rPr>
          <w:rStyle w:val="Heading2Char"/>
          <w:b/>
          <w:bCs/>
        </w:rPr>
      </w:pPr>
      <w:r w:rsidRPr="0020307D">
        <w:rPr>
          <w:rStyle w:val="Heading2Char"/>
          <w:b/>
          <w:bCs/>
        </w:rPr>
        <w:lastRenderedPageBreak/>
        <w:t xml:space="preserve">Appendix </w:t>
      </w:r>
      <w:r w:rsidR="00230B05">
        <w:rPr>
          <w:rStyle w:val="Heading2Char"/>
          <w:b/>
          <w:bCs/>
        </w:rPr>
        <w:t>B</w:t>
      </w:r>
    </w:p>
    <w:p w14:paraId="231FE07D" w14:textId="27923C34" w:rsidR="000D6C1A" w:rsidRDefault="006A599F" w:rsidP="00BC7F4E">
      <w:pPr>
        <w:pStyle w:val="Heading3"/>
      </w:pPr>
      <w:r>
        <w:t>That’s about right score card</w:t>
      </w:r>
    </w:p>
    <w:p w14:paraId="11DA7E16" w14:textId="451C2161" w:rsidR="00E967BC" w:rsidRDefault="00E967BC" w:rsidP="00E967BC">
      <w:pPr>
        <w:pStyle w:val="Caption"/>
      </w:pPr>
      <w:r>
        <w:t xml:space="preserve">Table </w:t>
      </w:r>
      <w:r>
        <w:fldChar w:fldCharType="begin"/>
      </w:r>
      <w:r>
        <w:instrText xml:space="preserve"> SEQ Table \* ARABIC </w:instrText>
      </w:r>
      <w:r>
        <w:fldChar w:fldCharType="separate"/>
      </w:r>
      <w:r w:rsidR="00E252E4">
        <w:rPr>
          <w:noProof/>
        </w:rPr>
        <w:t>1</w:t>
      </w:r>
      <w:r>
        <w:fldChar w:fldCharType="end"/>
      </w:r>
      <w:r w:rsidR="00E252E4">
        <w:t xml:space="preserve"> –</w:t>
      </w:r>
      <w:r>
        <w:t xml:space="preserve"> </w:t>
      </w:r>
      <w:r w:rsidR="00E252E4">
        <w:t>p</w:t>
      </w:r>
      <w:r>
        <w:t>oints</w:t>
      </w:r>
      <w:r w:rsidR="00084EC4">
        <w:t xml:space="preserve"> scale</w:t>
      </w:r>
    </w:p>
    <w:tbl>
      <w:tblPr>
        <w:tblStyle w:val="Tableheader"/>
        <w:tblW w:w="0" w:type="auto"/>
        <w:tblLook w:val="04A0" w:firstRow="1" w:lastRow="0" w:firstColumn="1" w:lastColumn="0" w:noHBand="0" w:noVBand="1"/>
        <w:tblDescription w:val="Points scale with limits, how close was your estimate and points information for the 'That's about right' game. "/>
      </w:tblPr>
      <w:tblGrid>
        <w:gridCol w:w="2255"/>
        <w:gridCol w:w="5962"/>
        <w:gridCol w:w="1405"/>
      </w:tblGrid>
      <w:tr w:rsidR="00E80514" w:rsidRPr="002479F0" w14:paraId="03CC6FFE" w14:textId="77777777" w:rsidTr="0095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6BEDC4E5" w14:textId="3DD95B0C" w:rsidR="00E80514" w:rsidRPr="002479F0" w:rsidRDefault="0066753D" w:rsidP="002479F0">
            <w:r w:rsidRPr="002479F0">
              <w:t>Limits</w:t>
            </w:r>
          </w:p>
        </w:tc>
        <w:tc>
          <w:tcPr>
            <w:tcW w:w="5962" w:type="dxa"/>
          </w:tcPr>
          <w:p w14:paraId="72DC22F5" w14:textId="550126BD" w:rsidR="00E80514" w:rsidRPr="002479F0" w:rsidRDefault="00E80514" w:rsidP="002479F0">
            <w:pPr>
              <w:cnfStyle w:val="100000000000" w:firstRow="1" w:lastRow="0" w:firstColumn="0" w:lastColumn="0" w:oddVBand="0" w:evenVBand="0" w:oddHBand="0" w:evenHBand="0" w:firstRowFirstColumn="0" w:firstRowLastColumn="0" w:lastRowFirstColumn="0" w:lastRowLastColumn="0"/>
            </w:pPr>
            <w:r w:rsidRPr="002479F0">
              <w:t>How close was your estimate?</w:t>
            </w:r>
          </w:p>
        </w:tc>
        <w:tc>
          <w:tcPr>
            <w:tcW w:w="1405" w:type="dxa"/>
          </w:tcPr>
          <w:p w14:paraId="1BA77F54" w14:textId="2852282E" w:rsidR="00E80514" w:rsidRPr="002479F0" w:rsidRDefault="00E80514" w:rsidP="002479F0">
            <w:pPr>
              <w:cnfStyle w:val="100000000000" w:firstRow="1" w:lastRow="0" w:firstColumn="0" w:lastColumn="0" w:oddVBand="0" w:evenVBand="0" w:oddHBand="0" w:evenHBand="0" w:firstRowFirstColumn="0" w:firstRowLastColumn="0" w:lastRowFirstColumn="0" w:lastRowLastColumn="0"/>
            </w:pPr>
            <w:r w:rsidRPr="002479F0">
              <w:t>Points</w:t>
            </w:r>
          </w:p>
        </w:tc>
      </w:tr>
      <w:tr w:rsidR="00E80514" w:rsidRPr="002479F0" w14:paraId="5F9854AC" w14:textId="77777777" w:rsidTr="00956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54F118C5" w14:textId="4B9E14B8" w:rsidR="00E80514" w:rsidRPr="002479F0" w:rsidRDefault="00956B93" w:rsidP="002479F0">
            <m:oMathPara>
              <m:oMath>
                <m:r>
                  <m:rPr>
                    <m:sty m:val="bi"/>
                  </m:rPr>
                  <w:rPr>
                    <w:rFonts w:ascii="Cambria Math" w:hAnsi="Cambria Math"/>
                  </w:rPr>
                  <m:t>≤0.1</m:t>
                </m:r>
              </m:oMath>
            </m:oMathPara>
          </w:p>
        </w:tc>
        <w:tc>
          <w:tcPr>
            <w:tcW w:w="5962" w:type="dxa"/>
            <w:vAlign w:val="center"/>
          </w:tcPr>
          <w:p w14:paraId="78838781" w14:textId="50D2719B" w:rsidR="00E80514" w:rsidRPr="002479F0" w:rsidRDefault="00E80514" w:rsidP="002479F0">
            <w:pPr>
              <w:cnfStyle w:val="000000100000" w:firstRow="0" w:lastRow="0" w:firstColumn="0" w:lastColumn="0" w:oddVBand="0" w:evenVBand="0" w:oddHBand="1" w:evenHBand="0" w:firstRowFirstColumn="0" w:firstRowLastColumn="0" w:lastRowFirstColumn="0" w:lastRowLastColumn="0"/>
            </w:pPr>
            <w:r w:rsidRPr="002479F0">
              <w:t>(less than or equal to 0.1)</w:t>
            </w:r>
          </w:p>
        </w:tc>
        <w:tc>
          <w:tcPr>
            <w:tcW w:w="1405" w:type="dxa"/>
            <w:vAlign w:val="center"/>
          </w:tcPr>
          <w:p w14:paraId="405031EE" w14:textId="4F39D3EA" w:rsidR="00E80514" w:rsidRPr="002479F0" w:rsidRDefault="00E80514" w:rsidP="002479F0">
            <w:pPr>
              <w:cnfStyle w:val="000000100000" w:firstRow="0" w:lastRow="0" w:firstColumn="0" w:lastColumn="0" w:oddVBand="0" w:evenVBand="0" w:oddHBand="1" w:evenHBand="0" w:firstRowFirstColumn="0" w:firstRowLastColumn="0" w:lastRowFirstColumn="0" w:lastRowLastColumn="0"/>
            </w:pPr>
            <w:r w:rsidRPr="002479F0">
              <w:t>10</w:t>
            </w:r>
          </w:p>
        </w:tc>
      </w:tr>
      <w:tr w:rsidR="00E80514" w:rsidRPr="002479F0" w14:paraId="668C1360" w14:textId="77777777" w:rsidTr="00956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71F522D2" w14:textId="255CFE63" w:rsidR="00E80514" w:rsidRPr="002479F0" w:rsidRDefault="00956B93" w:rsidP="002479F0">
            <m:oMathPara>
              <m:oMath>
                <m:r>
                  <m:rPr>
                    <m:sty m:val="bi"/>
                  </m:rPr>
                  <w:rPr>
                    <w:rFonts w:ascii="Cambria Math" w:hAnsi="Cambria Math"/>
                  </w:rPr>
                  <m:t>&gt;0.1,  ≤0.3</m:t>
                </m:r>
              </m:oMath>
            </m:oMathPara>
          </w:p>
        </w:tc>
        <w:tc>
          <w:tcPr>
            <w:tcW w:w="5962" w:type="dxa"/>
            <w:vAlign w:val="center"/>
          </w:tcPr>
          <w:p w14:paraId="605896EF" w14:textId="7E367D17" w:rsidR="00E80514" w:rsidRPr="002479F0" w:rsidRDefault="00E80514" w:rsidP="002479F0">
            <w:pPr>
              <w:cnfStyle w:val="000000010000" w:firstRow="0" w:lastRow="0" w:firstColumn="0" w:lastColumn="0" w:oddVBand="0" w:evenVBand="0" w:oddHBand="0" w:evenHBand="1" w:firstRowFirstColumn="0" w:firstRowLastColumn="0" w:lastRowFirstColumn="0" w:lastRowLastColumn="0"/>
            </w:pPr>
            <w:r w:rsidRPr="002479F0">
              <w:t>(greater than 0.1 and less than or equal to 0.3)</w:t>
            </w:r>
          </w:p>
        </w:tc>
        <w:tc>
          <w:tcPr>
            <w:tcW w:w="1405" w:type="dxa"/>
            <w:vAlign w:val="center"/>
          </w:tcPr>
          <w:p w14:paraId="6445D869" w14:textId="156860DC" w:rsidR="00E80514" w:rsidRPr="002479F0" w:rsidRDefault="00E80514" w:rsidP="002479F0">
            <w:pPr>
              <w:cnfStyle w:val="000000010000" w:firstRow="0" w:lastRow="0" w:firstColumn="0" w:lastColumn="0" w:oddVBand="0" w:evenVBand="0" w:oddHBand="0" w:evenHBand="1" w:firstRowFirstColumn="0" w:firstRowLastColumn="0" w:lastRowFirstColumn="0" w:lastRowLastColumn="0"/>
            </w:pPr>
            <w:r w:rsidRPr="002479F0">
              <w:t>6</w:t>
            </w:r>
          </w:p>
        </w:tc>
      </w:tr>
      <w:tr w:rsidR="00E80514" w:rsidRPr="002479F0" w14:paraId="0600F020" w14:textId="77777777" w:rsidTr="00956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26D044E9" w14:textId="206B1067" w:rsidR="00E80514" w:rsidRPr="002479F0" w:rsidRDefault="00956B93" w:rsidP="002479F0">
            <m:oMathPara>
              <m:oMath>
                <m:r>
                  <m:rPr>
                    <m:sty m:val="bi"/>
                  </m:rPr>
                  <w:rPr>
                    <w:rFonts w:ascii="Cambria Math" w:hAnsi="Cambria Math"/>
                  </w:rPr>
                  <m:t>&gt;0.3,  ≤0.8</m:t>
                </m:r>
              </m:oMath>
            </m:oMathPara>
          </w:p>
        </w:tc>
        <w:tc>
          <w:tcPr>
            <w:tcW w:w="5962" w:type="dxa"/>
            <w:vAlign w:val="center"/>
          </w:tcPr>
          <w:p w14:paraId="1535B5CD" w14:textId="48D24A88" w:rsidR="00E80514" w:rsidRPr="002479F0" w:rsidRDefault="00E80514" w:rsidP="002479F0">
            <w:pPr>
              <w:cnfStyle w:val="000000100000" w:firstRow="0" w:lastRow="0" w:firstColumn="0" w:lastColumn="0" w:oddVBand="0" w:evenVBand="0" w:oddHBand="1" w:evenHBand="0" w:firstRowFirstColumn="0" w:firstRowLastColumn="0" w:lastRowFirstColumn="0" w:lastRowLastColumn="0"/>
            </w:pPr>
            <w:r w:rsidRPr="002479F0">
              <w:t>(greater than 0.3 and less than or equal to 0.8)</w:t>
            </w:r>
          </w:p>
        </w:tc>
        <w:tc>
          <w:tcPr>
            <w:tcW w:w="1405" w:type="dxa"/>
            <w:vAlign w:val="center"/>
          </w:tcPr>
          <w:p w14:paraId="1EF05BDD" w14:textId="0DC9E3D2" w:rsidR="00E80514" w:rsidRPr="002479F0" w:rsidRDefault="00E80514" w:rsidP="002479F0">
            <w:pPr>
              <w:cnfStyle w:val="000000100000" w:firstRow="0" w:lastRow="0" w:firstColumn="0" w:lastColumn="0" w:oddVBand="0" w:evenVBand="0" w:oddHBand="1" w:evenHBand="0" w:firstRowFirstColumn="0" w:firstRowLastColumn="0" w:lastRowFirstColumn="0" w:lastRowLastColumn="0"/>
            </w:pPr>
            <w:r w:rsidRPr="002479F0">
              <w:t>2</w:t>
            </w:r>
          </w:p>
        </w:tc>
      </w:tr>
      <w:tr w:rsidR="00E80514" w:rsidRPr="002479F0" w14:paraId="2C9F3121" w14:textId="77777777" w:rsidTr="00956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6D08AFFF" w14:textId="7EE0A844" w:rsidR="00E80514" w:rsidRPr="002479F0" w:rsidRDefault="00956B93" w:rsidP="002479F0">
            <m:oMathPara>
              <m:oMath>
                <m:r>
                  <m:rPr>
                    <m:sty m:val="bi"/>
                  </m:rPr>
                  <w:rPr>
                    <w:rFonts w:ascii="Cambria Math" w:hAnsi="Cambria Math"/>
                  </w:rPr>
                  <m:t>&gt;0.8</m:t>
                </m:r>
              </m:oMath>
            </m:oMathPara>
          </w:p>
        </w:tc>
        <w:tc>
          <w:tcPr>
            <w:tcW w:w="5962" w:type="dxa"/>
            <w:vAlign w:val="center"/>
          </w:tcPr>
          <w:p w14:paraId="33B0BC70" w14:textId="3074998F" w:rsidR="00E80514" w:rsidRPr="002479F0" w:rsidRDefault="00E80514" w:rsidP="002479F0">
            <w:pPr>
              <w:cnfStyle w:val="000000010000" w:firstRow="0" w:lastRow="0" w:firstColumn="0" w:lastColumn="0" w:oddVBand="0" w:evenVBand="0" w:oddHBand="0" w:evenHBand="1" w:firstRowFirstColumn="0" w:firstRowLastColumn="0" w:lastRowFirstColumn="0" w:lastRowLastColumn="0"/>
            </w:pPr>
            <w:r w:rsidRPr="002479F0">
              <w:t>(greater than 0.8)</w:t>
            </w:r>
          </w:p>
        </w:tc>
        <w:tc>
          <w:tcPr>
            <w:tcW w:w="1405" w:type="dxa"/>
            <w:vAlign w:val="center"/>
          </w:tcPr>
          <w:p w14:paraId="0154C892" w14:textId="44A61CEE" w:rsidR="00E80514" w:rsidRPr="002479F0" w:rsidRDefault="00E80514" w:rsidP="002479F0">
            <w:pPr>
              <w:cnfStyle w:val="000000010000" w:firstRow="0" w:lastRow="0" w:firstColumn="0" w:lastColumn="0" w:oddVBand="0" w:evenVBand="0" w:oddHBand="0" w:evenHBand="1" w:firstRowFirstColumn="0" w:firstRowLastColumn="0" w:lastRowFirstColumn="0" w:lastRowLastColumn="0"/>
            </w:pPr>
            <w:r w:rsidRPr="002479F0">
              <w:t>0</w:t>
            </w:r>
          </w:p>
        </w:tc>
      </w:tr>
    </w:tbl>
    <w:p w14:paraId="728D6843" w14:textId="3F02C9F9" w:rsidR="00E252E4" w:rsidRDefault="00E252E4" w:rsidP="008C6574">
      <w:pPr>
        <w:pStyle w:val="Caption"/>
        <w:tabs>
          <w:tab w:val="center" w:pos="4819"/>
        </w:tabs>
      </w:pPr>
      <w:r>
        <w:t xml:space="preserve">Table </w:t>
      </w:r>
      <w:r>
        <w:fldChar w:fldCharType="begin"/>
      </w:r>
      <w:r>
        <w:instrText xml:space="preserve"> SEQ Table \* ARABIC </w:instrText>
      </w:r>
      <w:r>
        <w:fldChar w:fldCharType="separate"/>
      </w:r>
      <w:r>
        <w:rPr>
          <w:noProof/>
        </w:rPr>
        <w:t>2</w:t>
      </w:r>
      <w:r>
        <w:fldChar w:fldCharType="end"/>
      </w:r>
      <w:r>
        <w:t xml:space="preserve"> – student score card</w:t>
      </w:r>
      <w:r w:rsidR="00E22CBE">
        <w:tab/>
      </w:r>
    </w:p>
    <w:tbl>
      <w:tblPr>
        <w:tblStyle w:val="Tableheader"/>
        <w:tblW w:w="9634" w:type="dxa"/>
        <w:tblLook w:val="04A0" w:firstRow="1" w:lastRow="0" w:firstColumn="1" w:lastColumn="0" w:noHBand="0" w:noVBand="1"/>
        <w:tblDescription w:val="Score card for the game 'That's about right' with columns labelled round, target, estimate the value of the square root, estimate squared, difference and points. The first row is an example filled out, the remaining are for students to fill in. The targets are as follows, round 1: 40, 2: 52, 3: 78, 4: 105 and 5: 150."/>
      </w:tblPr>
      <w:tblGrid>
        <w:gridCol w:w="1204"/>
        <w:gridCol w:w="963"/>
        <w:gridCol w:w="2364"/>
        <w:gridCol w:w="1985"/>
        <w:gridCol w:w="2126"/>
        <w:gridCol w:w="992"/>
      </w:tblGrid>
      <w:tr w:rsidR="00A81671" w:rsidRPr="002479F0" w14:paraId="72A96856" w14:textId="77777777" w:rsidTr="009740A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04" w:type="dxa"/>
          </w:tcPr>
          <w:p w14:paraId="5899F500" w14:textId="77777777" w:rsidR="00A81671" w:rsidRPr="002479F0" w:rsidRDefault="00A81671" w:rsidP="002479F0">
            <w:r w:rsidRPr="002479F0">
              <w:t>Round</w:t>
            </w:r>
          </w:p>
        </w:tc>
        <w:tc>
          <w:tcPr>
            <w:tcW w:w="963" w:type="dxa"/>
          </w:tcPr>
          <w:p w14:paraId="2558F6A4" w14:textId="77777777" w:rsidR="00A81671" w:rsidRPr="002479F0" w:rsidRDefault="00A81671" w:rsidP="002479F0">
            <w:pPr>
              <w:cnfStyle w:val="100000000000" w:firstRow="1" w:lastRow="0" w:firstColumn="0" w:lastColumn="0" w:oddVBand="0" w:evenVBand="0" w:oddHBand="0" w:evenHBand="0" w:firstRowFirstColumn="0" w:firstRowLastColumn="0" w:lastRowFirstColumn="0" w:lastRowLastColumn="0"/>
            </w:pPr>
            <w:r w:rsidRPr="002479F0">
              <w:t>Target</w:t>
            </w:r>
          </w:p>
        </w:tc>
        <w:tc>
          <w:tcPr>
            <w:tcW w:w="2364" w:type="dxa"/>
          </w:tcPr>
          <w:p w14:paraId="60FAABCC" w14:textId="3DC94C87" w:rsidR="00A81671" w:rsidRPr="002479F0" w:rsidRDefault="00A81671" w:rsidP="002479F0">
            <w:pPr>
              <w:cnfStyle w:val="100000000000" w:firstRow="1" w:lastRow="0" w:firstColumn="0" w:lastColumn="0" w:oddVBand="0" w:evenVBand="0" w:oddHBand="0" w:evenHBand="0" w:firstRowFirstColumn="0" w:firstRowLastColumn="0" w:lastRowFirstColumn="0" w:lastRowLastColumn="0"/>
            </w:pPr>
            <w:r w:rsidRPr="002479F0">
              <w:t>Estimate</w:t>
            </w:r>
            <w:r w:rsidR="00592FFE" w:rsidRPr="002479F0">
              <w:t xml:space="preserve"> the</w:t>
            </w:r>
            <w:r w:rsidRPr="002479F0">
              <w:t xml:space="preserve"> value of the square root</w:t>
            </w:r>
          </w:p>
        </w:tc>
        <w:tc>
          <w:tcPr>
            <w:tcW w:w="1985" w:type="dxa"/>
          </w:tcPr>
          <w:p w14:paraId="0B9D901F" w14:textId="77777777" w:rsidR="00A81671" w:rsidRPr="002479F0" w:rsidRDefault="00A81671" w:rsidP="002479F0">
            <w:pPr>
              <w:cnfStyle w:val="100000000000" w:firstRow="1" w:lastRow="0" w:firstColumn="0" w:lastColumn="0" w:oddVBand="0" w:evenVBand="0" w:oddHBand="0" w:evenHBand="0" w:firstRowFirstColumn="0" w:firstRowLastColumn="0" w:lastRowFirstColumn="0" w:lastRowLastColumn="0"/>
            </w:pPr>
            <w:r w:rsidRPr="002479F0">
              <w:t>Estimate squared</w:t>
            </w:r>
          </w:p>
        </w:tc>
        <w:tc>
          <w:tcPr>
            <w:tcW w:w="2126" w:type="dxa"/>
          </w:tcPr>
          <w:p w14:paraId="36AEB507" w14:textId="77777777" w:rsidR="00A81671" w:rsidRPr="002479F0" w:rsidRDefault="00A81671" w:rsidP="002479F0">
            <w:pPr>
              <w:cnfStyle w:val="100000000000" w:firstRow="1" w:lastRow="0" w:firstColumn="0" w:lastColumn="0" w:oddVBand="0" w:evenVBand="0" w:oddHBand="0" w:evenHBand="0" w:firstRowFirstColumn="0" w:firstRowLastColumn="0" w:lastRowFirstColumn="0" w:lastRowLastColumn="0"/>
            </w:pPr>
            <w:r w:rsidRPr="002479F0">
              <w:t>Difference</w:t>
            </w:r>
          </w:p>
        </w:tc>
        <w:tc>
          <w:tcPr>
            <w:tcW w:w="992" w:type="dxa"/>
          </w:tcPr>
          <w:p w14:paraId="6763971F" w14:textId="77777777" w:rsidR="00A81671" w:rsidRPr="002479F0" w:rsidRDefault="00A81671" w:rsidP="002479F0">
            <w:pPr>
              <w:cnfStyle w:val="100000000000" w:firstRow="1" w:lastRow="0" w:firstColumn="0" w:lastColumn="0" w:oddVBand="0" w:evenVBand="0" w:oddHBand="0" w:evenHBand="0" w:firstRowFirstColumn="0" w:firstRowLastColumn="0" w:lastRowFirstColumn="0" w:lastRowLastColumn="0"/>
            </w:pPr>
            <w:r w:rsidRPr="002479F0">
              <w:t>Points</w:t>
            </w:r>
          </w:p>
        </w:tc>
      </w:tr>
      <w:tr w:rsidR="00A81671" w:rsidRPr="002479F0" w14:paraId="77DD8F68" w14:textId="77777777" w:rsidTr="00197EC5">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6814908B" w14:textId="77777777" w:rsidR="00A81671" w:rsidRPr="002479F0" w:rsidRDefault="00A81671" w:rsidP="002479F0">
            <w:r w:rsidRPr="002479F0">
              <w:t>Example</w:t>
            </w:r>
          </w:p>
        </w:tc>
        <w:tc>
          <w:tcPr>
            <w:tcW w:w="963" w:type="dxa"/>
            <w:vAlign w:val="center"/>
          </w:tcPr>
          <w:p w14:paraId="77FA1483"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r w:rsidRPr="002479F0">
              <w:t>20</w:t>
            </w:r>
          </w:p>
        </w:tc>
        <w:tc>
          <w:tcPr>
            <w:tcW w:w="2364" w:type="dxa"/>
            <w:vAlign w:val="center"/>
          </w:tcPr>
          <w:p w14:paraId="4FF1D4A2" w14:textId="77777777" w:rsidR="00A81671" w:rsidRPr="002479F0" w:rsidRDefault="00000000" w:rsidP="002479F0">
            <w:pPr>
              <w:cnfStyle w:val="000000100000" w:firstRow="0" w:lastRow="0" w:firstColumn="0" w:lastColumn="0" w:oddVBand="0" w:evenVBand="0" w:oddHBand="1" w:evenHBand="0" w:firstRowFirstColumn="0" w:firstRowLastColumn="0" w:lastRowFirstColumn="0" w:lastRowLastColumn="0"/>
            </w:pPr>
            <m:oMathPara>
              <m:oMath>
                <m:rad>
                  <m:radPr>
                    <m:degHide m:val="1"/>
                    <m:ctrlPr>
                      <w:rPr>
                        <w:rFonts w:ascii="Cambria Math" w:hAnsi="Cambria Math"/>
                      </w:rPr>
                    </m:ctrlPr>
                  </m:radPr>
                  <m:deg/>
                  <m:e>
                    <m:r>
                      <w:rPr>
                        <w:rFonts w:ascii="Cambria Math" w:hAnsi="Cambria Math"/>
                      </w:rPr>
                      <m:t>20</m:t>
                    </m:r>
                  </m:e>
                </m:rad>
                <m:r>
                  <w:rPr>
                    <w:rFonts w:ascii="Cambria Math" w:hAnsi="Cambria Math"/>
                  </w:rPr>
                  <m:t>=4.5</m:t>
                </m:r>
              </m:oMath>
            </m:oMathPara>
          </w:p>
        </w:tc>
        <w:tc>
          <w:tcPr>
            <w:tcW w:w="1985" w:type="dxa"/>
            <w:vAlign w:val="center"/>
          </w:tcPr>
          <w:p w14:paraId="0B772C30"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r w:rsidRPr="002479F0">
              <w:t>20.25</w:t>
            </w:r>
          </w:p>
        </w:tc>
        <w:tc>
          <w:tcPr>
            <w:tcW w:w="2126" w:type="dxa"/>
            <w:vAlign w:val="center"/>
          </w:tcPr>
          <w:p w14:paraId="75E6DF09"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20-20.25=0.25</m:t>
                </m:r>
              </m:oMath>
            </m:oMathPara>
          </w:p>
        </w:tc>
        <w:tc>
          <w:tcPr>
            <w:tcW w:w="992" w:type="dxa"/>
            <w:vAlign w:val="center"/>
          </w:tcPr>
          <w:p w14:paraId="350765EA" w14:textId="064A7992" w:rsidR="00A81671" w:rsidRPr="002479F0" w:rsidRDefault="003D15F8" w:rsidP="002479F0">
            <w:pPr>
              <w:cnfStyle w:val="000000100000" w:firstRow="0" w:lastRow="0" w:firstColumn="0" w:lastColumn="0" w:oddVBand="0" w:evenVBand="0" w:oddHBand="1" w:evenHBand="0" w:firstRowFirstColumn="0" w:firstRowLastColumn="0" w:lastRowFirstColumn="0" w:lastRowLastColumn="0"/>
            </w:pPr>
            <w:r w:rsidRPr="002479F0">
              <w:t>6</w:t>
            </w:r>
          </w:p>
        </w:tc>
      </w:tr>
      <w:tr w:rsidR="00A81671" w:rsidRPr="002479F0" w14:paraId="138BCBF9" w14:textId="77777777" w:rsidTr="00197EC5">
        <w:trPr>
          <w:cnfStyle w:val="000000010000" w:firstRow="0" w:lastRow="0" w:firstColumn="0" w:lastColumn="0" w:oddVBand="0" w:evenVBand="0" w:oddHBand="0" w:evenHBand="1"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09D37AFA" w14:textId="77777777" w:rsidR="00A81671" w:rsidRPr="002479F0" w:rsidRDefault="00A81671" w:rsidP="002479F0">
            <w:r w:rsidRPr="002479F0">
              <w:t>1</w:t>
            </w:r>
          </w:p>
        </w:tc>
        <w:tc>
          <w:tcPr>
            <w:tcW w:w="963" w:type="dxa"/>
            <w:vAlign w:val="center"/>
          </w:tcPr>
          <w:p w14:paraId="11217568"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r w:rsidRPr="002479F0">
              <w:t>40</w:t>
            </w:r>
          </w:p>
        </w:tc>
        <w:tc>
          <w:tcPr>
            <w:tcW w:w="2364" w:type="dxa"/>
            <w:vAlign w:val="center"/>
          </w:tcPr>
          <w:p w14:paraId="4BA1CD2E"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1985" w:type="dxa"/>
            <w:vAlign w:val="center"/>
          </w:tcPr>
          <w:p w14:paraId="1949329B"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2126" w:type="dxa"/>
            <w:vAlign w:val="center"/>
          </w:tcPr>
          <w:p w14:paraId="2827366F"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992" w:type="dxa"/>
            <w:vAlign w:val="center"/>
          </w:tcPr>
          <w:p w14:paraId="035FF6CD"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r>
      <w:tr w:rsidR="00A81671" w:rsidRPr="002479F0" w14:paraId="6A2D4877" w14:textId="77777777" w:rsidTr="00197EC5">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751CDD74" w14:textId="77777777" w:rsidR="00A81671" w:rsidRPr="002479F0" w:rsidRDefault="00A81671" w:rsidP="002479F0">
            <w:r w:rsidRPr="002479F0">
              <w:t>2</w:t>
            </w:r>
          </w:p>
        </w:tc>
        <w:tc>
          <w:tcPr>
            <w:tcW w:w="963" w:type="dxa"/>
            <w:vAlign w:val="center"/>
          </w:tcPr>
          <w:p w14:paraId="6F68AEB6"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r w:rsidRPr="002479F0">
              <w:t>52</w:t>
            </w:r>
          </w:p>
        </w:tc>
        <w:tc>
          <w:tcPr>
            <w:tcW w:w="2364" w:type="dxa"/>
            <w:vAlign w:val="center"/>
          </w:tcPr>
          <w:p w14:paraId="1E037AD3"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068BAA20"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c>
          <w:tcPr>
            <w:tcW w:w="2126" w:type="dxa"/>
            <w:vAlign w:val="center"/>
          </w:tcPr>
          <w:p w14:paraId="370A4D51"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2144DF0A"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r>
      <w:tr w:rsidR="00A81671" w:rsidRPr="002479F0" w14:paraId="6358BFDC" w14:textId="77777777" w:rsidTr="00197EC5">
        <w:trPr>
          <w:cnfStyle w:val="000000010000" w:firstRow="0" w:lastRow="0" w:firstColumn="0" w:lastColumn="0" w:oddVBand="0" w:evenVBand="0" w:oddHBand="0" w:evenHBand="1"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6641E228" w14:textId="77777777" w:rsidR="00A81671" w:rsidRPr="002479F0" w:rsidRDefault="00A81671" w:rsidP="002479F0">
            <w:r w:rsidRPr="002479F0">
              <w:t>3</w:t>
            </w:r>
          </w:p>
        </w:tc>
        <w:tc>
          <w:tcPr>
            <w:tcW w:w="963" w:type="dxa"/>
            <w:vAlign w:val="center"/>
          </w:tcPr>
          <w:p w14:paraId="088E0C13"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r w:rsidRPr="002479F0">
              <w:t>78</w:t>
            </w:r>
          </w:p>
        </w:tc>
        <w:tc>
          <w:tcPr>
            <w:tcW w:w="2364" w:type="dxa"/>
            <w:vAlign w:val="center"/>
          </w:tcPr>
          <w:p w14:paraId="4C71EBD3"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1985" w:type="dxa"/>
            <w:vAlign w:val="center"/>
          </w:tcPr>
          <w:p w14:paraId="4970DCF6"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2126" w:type="dxa"/>
            <w:vAlign w:val="center"/>
          </w:tcPr>
          <w:p w14:paraId="09D9A502"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992" w:type="dxa"/>
            <w:vAlign w:val="center"/>
          </w:tcPr>
          <w:p w14:paraId="7D9BF6D2"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r>
      <w:tr w:rsidR="00A81671" w:rsidRPr="002479F0" w14:paraId="4601691E" w14:textId="77777777" w:rsidTr="00197EC5">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5EC55893" w14:textId="77777777" w:rsidR="00A81671" w:rsidRPr="002479F0" w:rsidRDefault="00A81671" w:rsidP="002479F0">
            <w:r w:rsidRPr="002479F0">
              <w:t>4</w:t>
            </w:r>
          </w:p>
        </w:tc>
        <w:tc>
          <w:tcPr>
            <w:tcW w:w="963" w:type="dxa"/>
            <w:vAlign w:val="center"/>
          </w:tcPr>
          <w:p w14:paraId="53E3F0B1"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r w:rsidRPr="002479F0">
              <w:t>105</w:t>
            </w:r>
          </w:p>
        </w:tc>
        <w:tc>
          <w:tcPr>
            <w:tcW w:w="2364" w:type="dxa"/>
            <w:vAlign w:val="center"/>
          </w:tcPr>
          <w:p w14:paraId="6A95A8B7"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0A765C56"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c>
          <w:tcPr>
            <w:tcW w:w="2126" w:type="dxa"/>
            <w:vAlign w:val="center"/>
          </w:tcPr>
          <w:p w14:paraId="79C0F946"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7B27EECF" w14:textId="77777777" w:rsidR="00A81671" w:rsidRPr="002479F0" w:rsidRDefault="00A81671" w:rsidP="002479F0">
            <w:pPr>
              <w:cnfStyle w:val="000000100000" w:firstRow="0" w:lastRow="0" w:firstColumn="0" w:lastColumn="0" w:oddVBand="0" w:evenVBand="0" w:oddHBand="1" w:evenHBand="0" w:firstRowFirstColumn="0" w:firstRowLastColumn="0" w:lastRowFirstColumn="0" w:lastRowLastColumn="0"/>
            </w:pPr>
          </w:p>
        </w:tc>
      </w:tr>
      <w:tr w:rsidR="00A81671" w:rsidRPr="002479F0" w14:paraId="2FC804C6" w14:textId="77777777" w:rsidTr="00197EC5">
        <w:trPr>
          <w:cnfStyle w:val="000000010000" w:firstRow="0" w:lastRow="0" w:firstColumn="0" w:lastColumn="0" w:oddVBand="0" w:evenVBand="0" w:oddHBand="0" w:evenHBand="1"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3F2A8FB8" w14:textId="77777777" w:rsidR="00A81671" w:rsidRPr="002479F0" w:rsidRDefault="00A81671" w:rsidP="002479F0">
            <w:r w:rsidRPr="002479F0">
              <w:t>5</w:t>
            </w:r>
          </w:p>
        </w:tc>
        <w:tc>
          <w:tcPr>
            <w:tcW w:w="963" w:type="dxa"/>
            <w:vAlign w:val="center"/>
          </w:tcPr>
          <w:p w14:paraId="5ED86E4B"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r w:rsidRPr="002479F0">
              <w:t>150</w:t>
            </w:r>
          </w:p>
        </w:tc>
        <w:tc>
          <w:tcPr>
            <w:tcW w:w="2364" w:type="dxa"/>
            <w:vAlign w:val="center"/>
          </w:tcPr>
          <w:p w14:paraId="300C1507"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1985" w:type="dxa"/>
            <w:vAlign w:val="center"/>
          </w:tcPr>
          <w:p w14:paraId="5A8F88F4"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2126" w:type="dxa"/>
            <w:vAlign w:val="center"/>
          </w:tcPr>
          <w:p w14:paraId="4F85E98F"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c>
          <w:tcPr>
            <w:tcW w:w="992" w:type="dxa"/>
            <w:vAlign w:val="center"/>
          </w:tcPr>
          <w:p w14:paraId="5F5DE285" w14:textId="77777777" w:rsidR="00A81671" w:rsidRPr="002479F0" w:rsidRDefault="00A81671" w:rsidP="002479F0">
            <w:pPr>
              <w:cnfStyle w:val="000000010000" w:firstRow="0" w:lastRow="0" w:firstColumn="0" w:lastColumn="0" w:oddVBand="0" w:evenVBand="0" w:oddHBand="0" w:evenHBand="1" w:firstRowFirstColumn="0" w:firstRowLastColumn="0" w:lastRowFirstColumn="0" w:lastRowLastColumn="0"/>
            </w:pPr>
          </w:p>
        </w:tc>
      </w:tr>
    </w:tbl>
    <w:p w14:paraId="6A2DF33A" w14:textId="0C5F5EA1" w:rsidR="00547CFD" w:rsidRPr="002479F0" w:rsidRDefault="002479F0" w:rsidP="00F97BB9">
      <w:pPr>
        <w:jc w:val="right"/>
      </w:pPr>
      <w:r w:rsidRPr="002479F0">
        <w:t>Total points: _____</w:t>
      </w:r>
    </w:p>
    <w:p w14:paraId="53B85308" w14:textId="77777777" w:rsidR="009C2E41" w:rsidRPr="00FB258A" w:rsidRDefault="009C2E41" w:rsidP="00FB258A">
      <w:r w:rsidRPr="00FB258A">
        <w:br w:type="page"/>
      </w:r>
    </w:p>
    <w:p w14:paraId="29E1D60B" w14:textId="48147424" w:rsidR="009740A9" w:rsidRDefault="009740A9" w:rsidP="009740A9">
      <w:pPr>
        <w:pStyle w:val="Heading2"/>
        <w:rPr>
          <w:rStyle w:val="Heading2Char"/>
          <w:b/>
          <w:bCs/>
        </w:rPr>
      </w:pPr>
      <w:r w:rsidRPr="0020307D">
        <w:rPr>
          <w:rStyle w:val="Heading2Char"/>
          <w:b/>
          <w:bCs/>
        </w:rPr>
        <w:lastRenderedPageBreak/>
        <w:t xml:space="preserve">Appendix </w:t>
      </w:r>
      <w:r w:rsidR="005F55A9">
        <w:rPr>
          <w:rStyle w:val="Heading2Char"/>
          <w:b/>
          <w:bCs/>
        </w:rPr>
        <w:t>C</w:t>
      </w:r>
    </w:p>
    <w:p w14:paraId="7C1099CA" w14:textId="02172A86" w:rsidR="00AF116D" w:rsidRDefault="00AF116D" w:rsidP="00AF116D">
      <w:pPr>
        <w:pStyle w:val="Heading3"/>
      </w:pPr>
      <w:r w:rsidRPr="00AF116D">
        <w:t>Estimating square roots as a fraction</w:t>
      </w:r>
    </w:p>
    <w:p w14:paraId="680F45A0" w14:textId="594923AC" w:rsidR="00201749" w:rsidRDefault="008945C4">
      <w:pPr>
        <w:spacing w:line="276" w:lineRule="auto"/>
        <w:rPr>
          <w:rFonts w:eastAsiaTheme="majorEastAsia"/>
          <w:color w:val="002664"/>
          <w:sz w:val="48"/>
          <w:szCs w:val="48"/>
        </w:rPr>
      </w:pPr>
      <w:r>
        <w:rPr>
          <w:noProof/>
        </w:rPr>
        <w:drawing>
          <wp:inline distT="0" distB="0" distL="0" distR="0" wp14:anchorId="23B8E6ED" wp14:editId="0CBA6BAC">
            <wp:extent cx="409575" cy="400050"/>
            <wp:effectExtent l="0" t="0" r="9525" b="0"/>
            <wp:docPr id="1" name="Picture 1"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8474AB">
        <w:rPr>
          <w:rFonts w:eastAsiaTheme="majorEastAsia"/>
          <w:color w:val="002664"/>
          <w:sz w:val="48"/>
          <w:szCs w:val="48"/>
        </w:rPr>
        <w:t xml:space="preserve"> </w:t>
      </w:r>
      <w:r w:rsidR="008474AB">
        <w:rPr>
          <w:noProof/>
        </w:rPr>
        <w:drawing>
          <wp:inline distT="0" distB="0" distL="0" distR="0" wp14:anchorId="1E530E98" wp14:editId="7363A286">
            <wp:extent cx="409575" cy="400050"/>
            <wp:effectExtent l="0" t="0" r="9525" b="0"/>
            <wp:docPr id="9" name="Picture 9"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8474AB">
        <w:rPr>
          <w:rFonts w:eastAsiaTheme="majorEastAsia"/>
          <w:color w:val="002664"/>
          <w:sz w:val="48"/>
          <w:szCs w:val="48"/>
        </w:rPr>
        <w:t xml:space="preserve"> </w:t>
      </w:r>
      <w:r w:rsidR="008474AB">
        <w:rPr>
          <w:noProof/>
        </w:rPr>
        <w:drawing>
          <wp:inline distT="0" distB="0" distL="0" distR="0" wp14:anchorId="182656A6" wp14:editId="11D6D23C">
            <wp:extent cx="409575" cy="400050"/>
            <wp:effectExtent l="0" t="0" r="9525" b="0"/>
            <wp:docPr id="10" name="Picture 10"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8474AB">
        <w:rPr>
          <w:rFonts w:eastAsiaTheme="majorEastAsia"/>
          <w:color w:val="002664"/>
          <w:sz w:val="48"/>
          <w:szCs w:val="48"/>
        </w:rPr>
        <w:t xml:space="preserve"> </w:t>
      </w:r>
      <w:r w:rsidR="00F70FA4">
        <w:rPr>
          <w:noProof/>
        </w:rPr>
        <w:drawing>
          <wp:inline distT="0" distB="0" distL="0" distR="0" wp14:anchorId="1F36434E" wp14:editId="7FC0D628">
            <wp:extent cx="409575" cy="400050"/>
            <wp:effectExtent l="0" t="0" r="9525" b="0"/>
            <wp:docPr id="11" name="Picture 11"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F70FA4">
        <w:rPr>
          <w:rFonts w:eastAsiaTheme="majorEastAsia"/>
          <w:color w:val="002664"/>
          <w:sz w:val="48"/>
          <w:szCs w:val="48"/>
        </w:rPr>
        <w:t xml:space="preserve"> </w:t>
      </w:r>
      <w:r w:rsidR="00F70FA4">
        <w:rPr>
          <w:noProof/>
        </w:rPr>
        <w:drawing>
          <wp:inline distT="0" distB="0" distL="0" distR="0" wp14:anchorId="18A140C5" wp14:editId="7D3E8327">
            <wp:extent cx="409575" cy="400050"/>
            <wp:effectExtent l="0" t="0" r="9525" b="0"/>
            <wp:docPr id="13" name="Picture 13"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F70FA4">
        <w:rPr>
          <w:rFonts w:eastAsiaTheme="majorEastAsia"/>
          <w:color w:val="002664"/>
          <w:sz w:val="48"/>
          <w:szCs w:val="48"/>
        </w:rPr>
        <w:t xml:space="preserve"> </w:t>
      </w:r>
      <w:r w:rsidR="00F70FA4">
        <w:rPr>
          <w:noProof/>
        </w:rPr>
        <w:drawing>
          <wp:inline distT="0" distB="0" distL="0" distR="0" wp14:anchorId="19DD1E91" wp14:editId="52EA5055">
            <wp:extent cx="409575" cy="400050"/>
            <wp:effectExtent l="0" t="0" r="9525" b="0"/>
            <wp:docPr id="12" name="Picture 12"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F70FA4">
        <w:rPr>
          <w:rFonts w:eastAsiaTheme="majorEastAsia"/>
          <w:color w:val="002664"/>
          <w:sz w:val="48"/>
          <w:szCs w:val="48"/>
        </w:rPr>
        <w:t xml:space="preserve"> </w:t>
      </w:r>
      <w:r w:rsidR="00F70FA4">
        <w:rPr>
          <w:noProof/>
        </w:rPr>
        <w:drawing>
          <wp:inline distT="0" distB="0" distL="0" distR="0" wp14:anchorId="7611AC0C" wp14:editId="1F024125">
            <wp:extent cx="409575" cy="400050"/>
            <wp:effectExtent l="0" t="0" r="9525" b="0"/>
            <wp:docPr id="14" name="Picture 14"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F70FA4">
        <w:rPr>
          <w:rFonts w:eastAsiaTheme="majorEastAsia"/>
          <w:color w:val="002664"/>
          <w:sz w:val="48"/>
          <w:szCs w:val="48"/>
        </w:rPr>
        <w:t xml:space="preserve"> </w:t>
      </w:r>
      <w:r w:rsidR="00F70FA4">
        <w:rPr>
          <w:noProof/>
        </w:rPr>
        <w:drawing>
          <wp:inline distT="0" distB="0" distL="0" distR="0" wp14:anchorId="79C4D53D" wp14:editId="0F3590AE">
            <wp:extent cx="409575" cy="400050"/>
            <wp:effectExtent l="0" t="0" r="9525" b="0"/>
            <wp:docPr id="15" name="Picture 15"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r w:rsidR="00F70FA4">
        <w:rPr>
          <w:rFonts w:eastAsiaTheme="majorEastAsia"/>
          <w:color w:val="002664"/>
          <w:sz w:val="48"/>
          <w:szCs w:val="48"/>
        </w:rPr>
        <w:t xml:space="preserve"> </w:t>
      </w:r>
      <w:r w:rsidR="00F70FA4">
        <w:rPr>
          <w:noProof/>
        </w:rPr>
        <w:drawing>
          <wp:inline distT="0" distB="0" distL="0" distR="0" wp14:anchorId="76F343E8" wp14:editId="6D810DF4">
            <wp:extent cx="409575" cy="400050"/>
            <wp:effectExtent l="0" t="0" r="9525" b="0"/>
            <wp:docPr id="16" name="Picture 16" descr="A red 1 by 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1 by 1 square."/>
                    <pic:cNvPicPr/>
                  </pic:nvPicPr>
                  <pic:blipFill>
                    <a:blip r:embed="rId23">
                      <a:extLst>
                        <a:ext uri="{28A0092B-C50C-407E-A947-70E740481C1C}">
                          <a14:useLocalDpi xmlns:a14="http://schemas.microsoft.com/office/drawing/2010/main" val="0"/>
                        </a:ext>
                      </a:extLst>
                    </a:blip>
                    <a:stretch>
                      <a:fillRect/>
                    </a:stretch>
                  </pic:blipFill>
                  <pic:spPr>
                    <a:xfrm>
                      <a:off x="0" y="0"/>
                      <a:ext cx="409575" cy="400050"/>
                    </a:xfrm>
                    <a:prstGeom prst="rect">
                      <a:avLst/>
                    </a:prstGeom>
                  </pic:spPr>
                </pic:pic>
              </a:graphicData>
            </a:graphic>
          </wp:inline>
        </w:drawing>
      </w:r>
    </w:p>
    <w:p w14:paraId="0EE3BC09" w14:textId="7B0E20DA" w:rsidR="00D37DEF" w:rsidRDefault="00547CAE">
      <w:pPr>
        <w:spacing w:line="276" w:lineRule="auto"/>
        <w:rPr>
          <w:rFonts w:eastAsiaTheme="majorEastAsia"/>
          <w:color w:val="002664"/>
          <w:sz w:val="48"/>
          <w:szCs w:val="48"/>
        </w:rPr>
      </w:pPr>
      <w:r>
        <w:rPr>
          <w:noProof/>
        </w:rPr>
        <w:drawing>
          <wp:inline distT="0" distB="0" distL="0" distR="0" wp14:anchorId="337ADB37" wp14:editId="476D8664">
            <wp:extent cx="3276600" cy="3276600"/>
            <wp:effectExtent l="0" t="0" r="0" b="0"/>
            <wp:docPr id="27" name="Picture 27" descr="A 9 by 9 square of purple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9 by 9 square of purple square tiles."/>
                    <pic:cNvPicPr/>
                  </pic:nvPicPr>
                  <pic:blipFill>
                    <a:blip r:embed="rId24"/>
                    <a:stretch>
                      <a:fillRect/>
                    </a:stretch>
                  </pic:blipFill>
                  <pic:spPr>
                    <a:xfrm>
                      <a:off x="0" y="0"/>
                      <a:ext cx="3276600" cy="3276600"/>
                    </a:xfrm>
                    <a:prstGeom prst="rect">
                      <a:avLst/>
                    </a:prstGeom>
                  </pic:spPr>
                </pic:pic>
              </a:graphicData>
            </a:graphic>
          </wp:inline>
        </w:drawing>
      </w:r>
      <w:r>
        <w:rPr>
          <w:rFonts w:eastAsiaTheme="majorEastAsia"/>
          <w:color w:val="002664"/>
          <w:sz w:val="48"/>
          <w:szCs w:val="48"/>
        </w:rPr>
        <w:t xml:space="preserve"> </w:t>
      </w:r>
      <w:r>
        <w:rPr>
          <w:noProof/>
        </w:rPr>
        <w:drawing>
          <wp:inline distT="0" distB="0" distL="0" distR="0" wp14:anchorId="7E560AE9" wp14:editId="45ED9670">
            <wp:extent cx="2562225" cy="2571750"/>
            <wp:effectExtent l="0" t="0" r="9525" b="0"/>
            <wp:docPr id="23" name="Picture 23" descr="A 7 by 7 square of cyan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7 by 7 square of cyan square tiles."/>
                    <pic:cNvPicPr/>
                  </pic:nvPicPr>
                  <pic:blipFill>
                    <a:blip r:embed="rId25"/>
                    <a:stretch>
                      <a:fillRect/>
                    </a:stretch>
                  </pic:blipFill>
                  <pic:spPr>
                    <a:xfrm>
                      <a:off x="0" y="0"/>
                      <a:ext cx="2562225" cy="2571750"/>
                    </a:xfrm>
                    <a:prstGeom prst="rect">
                      <a:avLst/>
                    </a:prstGeom>
                  </pic:spPr>
                </pic:pic>
              </a:graphicData>
            </a:graphic>
          </wp:inline>
        </w:drawing>
      </w:r>
    </w:p>
    <w:p w14:paraId="6872F41E" w14:textId="77777777" w:rsidR="00201749" w:rsidRDefault="00D37DEF">
      <w:pPr>
        <w:spacing w:line="276" w:lineRule="auto"/>
        <w:rPr>
          <w:rFonts w:eastAsiaTheme="majorEastAsia"/>
          <w:color w:val="002664"/>
          <w:sz w:val="48"/>
          <w:szCs w:val="48"/>
        </w:rPr>
      </w:pPr>
      <w:r>
        <w:rPr>
          <w:noProof/>
        </w:rPr>
        <w:drawing>
          <wp:inline distT="0" distB="0" distL="0" distR="0" wp14:anchorId="1D4CF60D" wp14:editId="2C880BC5">
            <wp:extent cx="2209800" cy="2209800"/>
            <wp:effectExtent l="0" t="0" r="0" b="0"/>
            <wp:docPr id="30" name="Picture 30" descr="A 6 by 6 square of pink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6 by 6 square of pink square tiles."/>
                    <pic:cNvPicPr/>
                  </pic:nvPicPr>
                  <pic:blipFill>
                    <a:blip r:embed="rId26"/>
                    <a:stretch>
                      <a:fillRect/>
                    </a:stretch>
                  </pic:blipFill>
                  <pic:spPr>
                    <a:xfrm>
                      <a:off x="0" y="0"/>
                      <a:ext cx="2209800" cy="2209800"/>
                    </a:xfrm>
                    <a:prstGeom prst="rect">
                      <a:avLst/>
                    </a:prstGeom>
                  </pic:spPr>
                </pic:pic>
              </a:graphicData>
            </a:graphic>
          </wp:inline>
        </w:drawing>
      </w:r>
      <w:r>
        <w:rPr>
          <w:rFonts w:eastAsiaTheme="majorEastAsia"/>
          <w:color w:val="002664"/>
          <w:sz w:val="48"/>
          <w:szCs w:val="48"/>
        </w:rPr>
        <w:t xml:space="preserve"> </w:t>
      </w:r>
      <w:r>
        <w:rPr>
          <w:noProof/>
        </w:rPr>
        <w:drawing>
          <wp:inline distT="0" distB="0" distL="0" distR="0" wp14:anchorId="5CC226BB" wp14:editId="1F54C142">
            <wp:extent cx="1838325" cy="1838325"/>
            <wp:effectExtent l="0" t="0" r="9525" b="9525"/>
            <wp:docPr id="21" name="Picture 21" descr="A 5 by 5 square of yellow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5 by 5 square of yellow square tiles."/>
                    <pic:cNvPicPr/>
                  </pic:nvPicPr>
                  <pic:blipFill>
                    <a:blip r:embed="rId27"/>
                    <a:stretch>
                      <a:fillRect/>
                    </a:stretch>
                  </pic:blipFill>
                  <pic:spPr>
                    <a:xfrm>
                      <a:off x="0" y="0"/>
                      <a:ext cx="1838325" cy="1838325"/>
                    </a:xfrm>
                    <a:prstGeom prst="rect">
                      <a:avLst/>
                    </a:prstGeom>
                  </pic:spPr>
                </pic:pic>
              </a:graphicData>
            </a:graphic>
          </wp:inline>
        </w:drawing>
      </w:r>
      <w:r>
        <w:rPr>
          <w:rFonts w:eastAsiaTheme="majorEastAsia"/>
          <w:color w:val="002664"/>
          <w:sz w:val="48"/>
          <w:szCs w:val="48"/>
        </w:rPr>
        <w:t xml:space="preserve"> </w:t>
      </w:r>
      <w:r>
        <w:rPr>
          <w:noProof/>
        </w:rPr>
        <w:drawing>
          <wp:inline distT="0" distB="0" distL="0" distR="0" wp14:anchorId="3E7CCB92" wp14:editId="549A78D4">
            <wp:extent cx="1476375" cy="1476375"/>
            <wp:effectExtent l="0" t="0" r="9525" b="9525"/>
            <wp:docPr id="3" name="Picture 3" descr="A 4 by 4 square of blue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4 by 4 square of blue square tiles."/>
                    <pic:cNvPicPr/>
                  </pic:nvPicPr>
                  <pic:blipFill>
                    <a:blip r:embed="rId28"/>
                    <a:stretch>
                      <a:fillRect/>
                    </a:stretch>
                  </pic:blipFill>
                  <pic:spPr>
                    <a:xfrm>
                      <a:off x="0" y="0"/>
                      <a:ext cx="1476375" cy="1476375"/>
                    </a:xfrm>
                    <a:prstGeom prst="rect">
                      <a:avLst/>
                    </a:prstGeom>
                  </pic:spPr>
                </pic:pic>
              </a:graphicData>
            </a:graphic>
          </wp:inline>
        </w:drawing>
      </w:r>
    </w:p>
    <w:p w14:paraId="409ED054" w14:textId="2CEF03D6" w:rsidR="00D37DEF" w:rsidRDefault="00D37DEF">
      <w:pPr>
        <w:spacing w:line="276" w:lineRule="auto"/>
        <w:rPr>
          <w:rFonts w:eastAsiaTheme="majorEastAsia"/>
          <w:color w:val="002664"/>
          <w:sz w:val="48"/>
          <w:szCs w:val="48"/>
        </w:rPr>
      </w:pPr>
      <w:r>
        <w:rPr>
          <w:noProof/>
        </w:rPr>
        <w:drawing>
          <wp:inline distT="0" distB="0" distL="0" distR="0" wp14:anchorId="6C01CE65" wp14:editId="1C57E8DD">
            <wp:extent cx="762000" cy="752475"/>
            <wp:effectExtent l="0" t="0" r="0" b="9525"/>
            <wp:docPr id="17" name="Picture 17" descr="A 2 by 2 square of tan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2 by 2 square of tan square tiles."/>
                    <pic:cNvPicPr/>
                  </pic:nvPicPr>
                  <pic:blipFill>
                    <a:blip r:embed="rId29"/>
                    <a:stretch>
                      <a:fillRect/>
                    </a:stretch>
                  </pic:blipFill>
                  <pic:spPr>
                    <a:xfrm>
                      <a:off x="0" y="0"/>
                      <a:ext cx="762000" cy="752475"/>
                    </a:xfrm>
                    <a:prstGeom prst="rect">
                      <a:avLst/>
                    </a:prstGeom>
                  </pic:spPr>
                </pic:pic>
              </a:graphicData>
            </a:graphic>
          </wp:inline>
        </w:drawing>
      </w:r>
      <w:r>
        <w:rPr>
          <w:rFonts w:eastAsiaTheme="majorEastAsia"/>
          <w:color w:val="002664"/>
          <w:sz w:val="48"/>
          <w:szCs w:val="48"/>
        </w:rPr>
        <w:t xml:space="preserve"> </w:t>
      </w:r>
      <w:r>
        <w:rPr>
          <w:noProof/>
        </w:rPr>
        <w:drawing>
          <wp:inline distT="0" distB="0" distL="0" distR="0" wp14:anchorId="0AD9F75E" wp14:editId="66F3910F">
            <wp:extent cx="1123950" cy="1114425"/>
            <wp:effectExtent l="0" t="0" r="0" b="9525"/>
            <wp:docPr id="19" name="Picture 19" descr="A 3 by 3 square of green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3 by 3 square of green square tiles."/>
                    <pic:cNvPicPr/>
                  </pic:nvPicPr>
                  <pic:blipFill>
                    <a:blip r:embed="rId30">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inline>
        </w:drawing>
      </w:r>
    </w:p>
    <w:p w14:paraId="4CFC885F" w14:textId="65EA725F" w:rsidR="009C3815" w:rsidRDefault="009D23CD">
      <w:pPr>
        <w:spacing w:line="276" w:lineRule="auto"/>
        <w:rPr>
          <w:rFonts w:eastAsiaTheme="majorEastAsia"/>
          <w:color w:val="002664"/>
          <w:sz w:val="48"/>
          <w:szCs w:val="48"/>
        </w:rPr>
      </w:pPr>
      <w:r>
        <w:rPr>
          <w:noProof/>
        </w:rPr>
        <w:lastRenderedPageBreak/>
        <w:drawing>
          <wp:inline distT="0" distB="0" distL="0" distR="0" wp14:anchorId="0ED548D2" wp14:editId="27574980">
            <wp:extent cx="2924175" cy="2924175"/>
            <wp:effectExtent l="0" t="0" r="9525" b="9525"/>
            <wp:docPr id="24" name="Picture 24" descr="An 8 by 8 square of grey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n 8 by 8 square of grey square tiles."/>
                    <pic:cNvPicPr/>
                  </pic:nvPicPr>
                  <pic:blipFill>
                    <a:blip r:embed="rId31"/>
                    <a:stretch>
                      <a:fillRect/>
                    </a:stretch>
                  </pic:blipFill>
                  <pic:spPr>
                    <a:xfrm>
                      <a:off x="0" y="0"/>
                      <a:ext cx="2924175" cy="2924175"/>
                    </a:xfrm>
                    <a:prstGeom prst="rect">
                      <a:avLst/>
                    </a:prstGeom>
                  </pic:spPr>
                </pic:pic>
              </a:graphicData>
            </a:graphic>
          </wp:inline>
        </w:drawing>
      </w:r>
    </w:p>
    <w:p w14:paraId="154BD03D" w14:textId="3E854FF9" w:rsidR="00E91879" w:rsidRDefault="00334D0D">
      <w:pPr>
        <w:spacing w:line="276" w:lineRule="auto"/>
        <w:rPr>
          <w:rFonts w:eastAsiaTheme="majorEastAsia"/>
          <w:color w:val="002664"/>
          <w:sz w:val="48"/>
          <w:szCs w:val="48"/>
        </w:rPr>
      </w:pPr>
      <w:r>
        <w:rPr>
          <w:noProof/>
        </w:rPr>
        <w:drawing>
          <wp:inline distT="0" distB="0" distL="0" distR="0" wp14:anchorId="25B9CB6C" wp14:editId="63BDB963">
            <wp:extent cx="3638550" cy="3638550"/>
            <wp:effectExtent l="0" t="0" r="0" b="0"/>
            <wp:docPr id="29" name="Picture 29" descr="A 10 by 10 square of mint squar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10 by 10 square of mint square tiles."/>
                    <pic:cNvPicPr/>
                  </pic:nvPicPr>
                  <pic:blipFill>
                    <a:blip r:embed="rId32"/>
                    <a:stretch>
                      <a:fillRect/>
                    </a:stretch>
                  </pic:blipFill>
                  <pic:spPr>
                    <a:xfrm>
                      <a:off x="0" y="0"/>
                      <a:ext cx="3638550" cy="3638550"/>
                    </a:xfrm>
                    <a:prstGeom prst="rect">
                      <a:avLst/>
                    </a:prstGeom>
                  </pic:spPr>
                </pic:pic>
              </a:graphicData>
            </a:graphic>
          </wp:inline>
        </w:drawing>
      </w:r>
    </w:p>
    <w:p w14:paraId="7DD1CAA9" w14:textId="1B59EADC" w:rsidR="00953D76" w:rsidRPr="00801DA4" w:rsidRDefault="00AC5DA7">
      <w:pPr>
        <w:spacing w:line="276" w:lineRule="auto"/>
        <w:rPr>
          <w:rStyle w:val="Heading2Char"/>
          <w:b w:val="0"/>
          <w:bCs w:val="0"/>
        </w:rPr>
      </w:pPr>
      <w:r>
        <w:rPr>
          <w:noProof/>
        </w:rPr>
        <w:lastRenderedPageBreak/>
        <w:drawing>
          <wp:inline distT="0" distB="0" distL="0" distR="0" wp14:anchorId="5CF482CD" wp14:editId="678DC04C">
            <wp:extent cx="3648075" cy="3648075"/>
            <wp:effectExtent l="0" t="0" r="9525" b="9525"/>
            <wp:docPr id="2" name="Picture 2" descr="A black and white 10 by 10 grid with no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10 by 10 grid with no content."/>
                    <pic:cNvPicPr/>
                  </pic:nvPicPr>
                  <pic:blipFill>
                    <a:blip r:embed="rId33">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inline>
        </w:drawing>
      </w:r>
      <w:r w:rsidR="00953D76">
        <w:rPr>
          <w:rStyle w:val="Heading2Char"/>
        </w:rPr>
        <w:br w:type="page"/>
      </w:r>
    </w:p>
    <w:p w14:paraId="60108450" w14:textId="3DDD8C29" w:rsidR="002330AE" w:rsidRDefault="002330AE" w:rsidP="002330AE">
      <w:pPr>
        <w:pStyle w:val="Heading2"/>
        <w:rPr>
          <w:rStyle w:val="Heading2Char"/>
          <w:b/>
          <w:bCs/>
        </w:rPr>
      </w:pPr>
      <w:r w:rsidRPr="0020307D">
        <w:rPr>
          <w:rStyle w:val="Heading2Char"/>
          <w:b/>
          <w:bCs/>
        </w:rPr>
        <w:lastRenderedPageBreak/>
        <w:t xml:space="preserve">Appendix </w:t>
      </w:r>
      <w:r>
        <w:rPr>
          <w:rStyle w:val="Heading2Char"/>
          <w:b/>
          <w:bCs/>
        </w:rPr>
        <w:t>D</w:t>
      </w:r>
    </w:p>
    <w:p w14:paraId="4CCA3942" w14:textId="40F75BFF" w:rsidR="006B1AEE" w:rsidRDefault="006B1AEE" w:rsidP="006B1AEE">
      <w:pPr>
        <w:pStyle w:val="Heading3"/>
      </w:pPr>
      <w:r>
        <w:t>Problem</w:t>
      </w:r>
      <w:r w:rsidR="00C42EC9">
        <w:t>-solving</w:t>
      </w:r>
      <w:r>
        <w:t xml:space="preserve"> cards</w:t>
      </w:r>
    </w:p>
    <w:tbl>
      <w:tblPr>
        <w:tblStyle w:val="TableGrid"/>
        <w:tblW w:w="0" w:type="auto"/>
        <w:tblCellSpacing w:w="56" w:type="dxa"/>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Pr>
      <w:tblGrid>
        <w:gridCol w:w="9266"/>
      </w:tblGrid>
      <w:tr w:rsidR="00F97BB9" w14:paraId="628ECB25" w14:textId="77777777" w:rsidTr="00207551">
        <w:trPr>
          <w:tblCellSpacing w:w="56" w:type="dxa"/>
        </w:trPr>
        <w:tc>
          <w:tcPr>
            <w:tcW w:w="9042" w:type="dxa"/>
          </w:tcPr>
          <w:p w14:paraId="39378EFC" w14:textId="77777777" w:rsidR="00F97BB9" w:rsidRDefault="00F97BB9" w:rsidP="00F97BB9">
            <w:pPr>
              <w:pStyle w:val="ListNumber"/>
              <w:numPr>
                <w:ilvl w:val="0"/>
                <w:numId w:val="9"/>
              </w:numPr>
              <w:contextualSpacing w:val="0"/>
            </w:pPr>
          </w:p>
          <w:p w14:paraId="23753569" w14:textId="77777777" w:rsidR="00F97BB9" w:rsidRDefault="00F97BB9" w:rsidP="00207551">
            <w:r>
              <w:t>A gardener has enough fertiliser to spread over an area of 10 square metres. What would be the dimensions of a square garden bed with this area?</w:t>
            </w:r>
          </w:p>
        </w:tc>
      </w:tr>
      <w:tr w:rsidR="00F97BB9" w:rsidRPr="00A44411" w14:paraId="5386CE7C" w14:textId="77777777" w:rsidTr="00207551">
        <w:trPr>
          <w:tblCellSpacing w:w="56" w:type="dxa"/>
        </w:trPr>
        <w:tc>
          <w:tcPr>
            <w:tcW w:w="9042" w:type="dxa"/>
          </w:tcPr>
          <w:p w14:paraId="1B1427A8" w14:textId="77777777" w:rsidR="00F97BB9" w:rsidRDefault="00F97BB9" w:rsidP="00F97BB9">
            <w:pPr>
              <w:pStyle w:val="ListNumber"/>
              <w:numPr>
                <w:ilvl w:val="0"/>
                <w:numId w:val="9"/>
              </w:numPr>
              <w:contextualSpacing w:val="0"/>
            </w:pPr>
          </w:p>
          <w:p w14:paraId="6F420A02" w14:textId="77777777" w:rsidR="00F97BB9" w:rsidRPr="00A44411" w:rsidRDefault="00F97BB9" w:rsidP="00207551">
            <w:r w:rsidRPr="00A44411">
              <w:t>In a chemistry experiment, Lucy grows a blue crystal of copper sulphate that is cubic and has a volume of 798 cubic millimetres. How long is each edge of the cube?</w:t>
            </w:r>
          </w:p>
        </w:tc>
      </w:tr>
      <w:tr w:rsidR="00F97BB9" w14:paraId="411D0262" w14:textId="77777777" w:rsidTr="00207551">
        <w:trPr>
          <w:trHeight w:val="1136"/>
          <w:tblCellSpacing w:w="56" w:type="dxa"/>
        </w:trPr>
        <w:tc>
          <w:tcPr>
            <w:tcW w:w="9042" w:type="dxa"/>
          </w:tcPr>
          <w:p w14:paraId="75AC4A47" w14:textId="77777777" w:rsidR="00F97BB9" w:rsidRDefault="00F97BB9" w:rsidP="00F97BB9">
            <w:pPr>
              <w:pStyle w:val="ListNumber"/>
              <w:numPr>
                <w:ilvl w:val="0"/>
                <w:numId w:val="9"/>
              </w:numPr>
              <w:contextualSpacing w:val="0"/>
            </w:pPr>
          </w:p>
          <w:p w14:paraId="6DAA80D3" w14:textId="77777777" w:rsidR="00F97BB9" w:rsidRDefault="00F97BB9" w:rsidP="00207551">
            <w:r w:rsidRPr="00A44411">
              <w:t xml:space="preserve">Given that n is an integer, and the difference between </w:t>
            </w:r>
            <m:oMath>
              <m:rad>
                <m:radPr>
                  <m:degHide m:val="1"/>
                  <m:ctrlPr>
                    <w:rPr>
                      <w:rFonts w:ascii="Cambria Math" w:hAnsi="Cambria Math"/>
                      <w:i/>
                    </w:rPr>
                  </m:ctrlPr>
                </m:radPr>
                <m:deg/>
                <m:e>
                  <m:r>
                    <w:rPr>
                      <w:rFonts w:ascii="Cambria Math" w:hAnsi="Cambria Math"/>
                    </w:rPr>
                    <m:t>n</m:t>
                  </m:r>
                </m:e>
              </m:rad>
            </m:oMath>
            <w:r w:rsidRPr="00A44411">
              <w:t> and 9 is less than 1, how many different possibilities are there for n?</w:t>
            </w:r>
          </w:p>
        </w:tc>
      </w:tr>
    </w:tbl>
    <w:p w14:paraId="74652AAB" w14:textId="27B7AF3B" w:rsidR="004240D0" w:rsidRPr="00B27728" w:rsidRDefault="004240D0" w:rsidP="00B27728">
      <w:r w:rsidRPr="00B27728">
        <w:br w:type="page"/>
      </w:r>
    </w:p>
    <w:p w14:paraId="194FC292" w14:textId="7F90E319" w:rsidR="00433B4D" w:rsidRDefault="00433B4D" w:rsidP="00433B4D">
      <w:pPr>
        <w:pStyle w:val="Heading2"/>
      </w:pPr>
      <w:r>
        <w:lastRenderedPageBreak/>
        <w:t>Sample solutions</w:t>
      </w:r>
    </w:p>
    <w:p w14:paraId="7448646A" w14:textId="5C5B2A4A" w:rsidR="003C73E9" w:rsidRPr="003C73E9" w:rsidRDefault="00A671D1" w:rsidP="003C73E9">
      <w:pPr>
        <w:pStyle w:val="Heading3"/>
      </w:pPr>
      <w:r>
        <w:t>Launch</w:t>
      </w:r>
    </w:p>
    <w:p w14:paraId="2100AF88" w14:textId="279DBA0E" w:rsidR="00A671D1" w:rsidRDefault="004B7A93" w:rsidP="002E58E8">
      <w:pPr>
        <w:pStyle w:val="ListBullet"/>
        <w:numPr>
          <w:ilvl w:val="0"/>
          <w:numId w:val="0"/>
        </w:numPr>
      </w:pPr>
      <w:r>
        <w:t xml:space="preserve">The value of </w:t>
      </w:r>
      <m:oMath>
        <m:rad>
          <m:radPr>
            <m:degHide m:val="1"/>
            <m:ctrlPr>
              <w:rPr>
                <w:rFonts w:ascii="Cambria Math" w:hAnsi="Cambria Math"/>
                <w:i/>
              </w:rPr>
            </m:ctrlPr>
          </m:radPr>
          <m:deg/>
          <m:e>
            <m:r>
              <w:rPr>
                <w:rFonts w:ascii="Cambria Math" w:hAnsi="Cambria Math"/>
              </w:rPr>
              <m:t>12</m:t>
            </m:r>
          </m:e>
        </m:rad>
      </m:oMath>
      <w:r w:rsidR="005B1A6A">
        <w:rPr>
          <w:rFonts w:eastAsiaTheme="minorEastAsia"/>
        </w:rPr>
        <w:t xml:space="preserve"> </w:t>
      </w:r>
      <w:r>
        <w:rPr>
          <w:rFonts w:eastAsiaTheme="minorEastAsia"/>
        </w:rPr>
        <w:t xml:space="preserve">to </w:t>
      </w:r>
      <w:r w:rsidR="00C825E6">
        <w:rPr>
          <w:rFonts w:eastAsiaTheme="minorEastAsia"/>
        </w:rPr>
        <w:t xml:space="preserve">9 decimal places </w:t>
      </w:r>
      <w:r w:rsidR="005B1A6A">
        <w:rPr>
          <w:rFonts w:eastAsiaTheme="minorEastAsia"/>
        </w:rPr>
        <w:t xml:space="preserve">is </w:t>
      </w:r>
      <m:oMath>
        <m:r>
          <w:rPr>
            <w:rFonts w:ascii="Cambria Math" w:eastAsiaTheme="minorEastAsia" w:hAnsi="Cambria Math"/>
          </w:rPr>
          <m:t>3.464101615</m:t>
        </m:r>
      </m:oMath>
      <w:r>
        <w:rPr>
          <w:rFonts w:eastAsiaTheme="minorEastAsia"/>
        </w:rPr>
        <w:t>.</w:t>
      </w:r>
    </w:p>
    <w:p w14:paraId="2E274C8F" w14:textId="1FF6D62A" w:rsidR="00F97BB9" w:rsidRDefault="007F0ED7" w:rsidP="00F97BB9">
      <w:pPr>
        <w:pStyle w:val="Heading3"/>
      </w:pPr>
      <w:r>
        <w:t>Appendix A</w:t>
      </w:r>
      <w:r w:rsidR="00F97BB9">
        <w:t xml:space="preserve"> – target number</w:t>
      </w:r>
    </w:p>
    <w:p w14:paraId="559CEC87" w14:textId="607404AB" w:rsidR="00A84D00" w:rsidRDefault="00003050" w:rsidP="00A84D00">
      <w:r>
        <w:t>Target estimates, to 3 decimal places, are:</w:t>
      </w:r>
    </w:p>
    <w:p w14:paraId="2571E787" w14:textId="3C96F417" w:rsidR="00003050"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17</m:t>
              </m:r>
            </m:e>
          </m:rad>
          <m:r>
            <w:rPr>
              <w:rFonts w:ascii="Cambria Math" w:hAnsi="Cambria Math"/>
            </w:rPr>
            <m:t>=4.123</m:t>
          </m:r>
        </m:oMath>
      </m:oMathPara>
    </w:p>
    <w:p w14:paraId="7CA9B03D" w14:textId="547AC215"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18</m:t>
              </m:r>
            </m:e>
          </m:rad>
          <m:r>
            <w:rPr>
              <w:rFonts w:ascii="Cambria Math" w:hAnsi="Cambria Math"/>
            </w:rPr>
            <m:t>=4.243</m:t>
          </m:r>
        </m:oMath>
      </m:oMathPara>
    </w:p>
    <w:p w14:paraId="1C8340CD" w14:textId="0301A2EB"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19</m:t>
              </m:r>
            </m:e>
          </m:rad>
          <m:r>
            <w:rPr>
              <w:rFonts w:ascii="Cambria Math" w:hAnsi="Cambria Math"/>
            </w:rPr>
            <m:t>=4.359</m:t>
          </m:r>
        </m:oMath>
      </m:oMathPara>
    </w:p>
    <w:p w14:paraId="7170B35D" w14:textId="2E1449A9"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20</m:t>
              </m:r>
            </m:e>
          </m:rad>
          <m:r>
            <w:rPr>
              <w:rFonts w:ascii="Cambria Math" w:hAnsi="Cambria Math"/>
            </w:rPr>
            <m:t>=4.472</m:t>
          </m:r>
        </m:oMath>
      </m:oMathPara>
    </w:p>
    <w:p w14:paraId="6DCCEC8F" w14:textId="3D2DF398" w:rsidR="00003050"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21</m:t>
              </m:r>
            </m:e>
          </m:rad>
          <m:r>
            <w:rPr>
              <w:rFonts w:ascii="Cambria Math" w:hAnsi="Cambria Math"/>
            </w:rPr>
            <m:t>=4.583</m:t>
          </m:r>
        </m:oMath>
      </m:oMathPara>
    </w:p>
    <w:p w14:paraId="2D9350BC" w14:textId="76F84F24"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22</m:t>
              </m:r>
            </m:e>
          </m:rad>
          <m:r>
            <w:rPr>
              <w:rFonts w:ascii="Cambria Math" w:hAnsi="Cambria Math"/>
            </w:rPr>
            <m:t>=4.690</m:t>
          </m:r>
        </m:oMath>
      </m:oMathPara>
    </w:p>
    <w:p w14:paraId="5591CDC0" w14:textId="1C676B3F"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23</m:t>
              </m:r>
            </m:e>
          </m:rad>
          <m:r>
            <w:rPr>
              <w:rFonts w:ascii="Cambria Math" w:hAnsi="Cambria Math"/>
            </w:rPr>
            <m:t>=4.796</m:t>
          </m:r>
        </m:oMath>
      </m:oMathPara>
    </w:p>
    <w:p w14:paraId="5ECC989C" w14:textId="26F242A8"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24</m:t>
              </m:r>
            </m:e>
          </m:rad>
          <m:r>
            <w:rPr>
              <w:rFonts w:ascii="Cambria Math" w:hAnsi="Cambria Math"/>
            </w:rPr>
            <m:t>=4.899</m:t>
          </m:r>
        </m:oMath>
      </m:oMathPara>
    </w:p>
    <w:p w14:paraId="2EEB20A3" w14:textId="31164022"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26</m:t>
              </m:r>
            </m:e>
          </m:rad>
          <m:r>
            <w:rPr>
              <w:rFonts w:ascii="Cambria Math" w:hAnsi="Cambria Math"/>
            </w:rPr>
            <m:t>=5.099</m:t>
          </m:r>
        </m:oMath>
      </m:oMathPara>
    </w:p>
    <w:p w14:paraId="61543710" w14:textId="6B0A8A97"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27</m:t>
              </m:r>
            </m:e>
          </m:rad>
          <m:r>
            <w:rPr>
              <w:rFonts w:ascii="Cambria Math" w:hAnsi="Cambria Math"/>
            </w:rPr>
            <m:t>=5.196</m:t>
          </m:r>
        </m:oMath>
      </m:oMathPara>
    </w:p>
    <w:p w14:paraId="029A1464" w14:textId="77777777" w:rsidR="00096346"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28</m:t>
              </m:r>
            </m:e>
          </m:rad>
          <m:r>
            <w:rPr>
              <w:rFonts w:ascii="Cambria Math" w:hAnsi="Cambria Math"/>
            </w:rPr>
            <m:t>=5.292</m:t>
          </m:r>
        </m:oMath>
      </m:oMathPara>
    </w:p>
    <w:p w14:paraId="62B7121C" w14:textId="5CCD90E0"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29</m:t>
              </m:r>
            </m:e>
          </m:rad>
          <m:r>
            <w:rPr>
              <w:rFonts w:ascii="Cambria Math" w:hAnsi="Cambria Math"/>
            </w:rPr>
            <m:t>=5.385</m:t>
          </m:r>
        </m:oMath>
      </m:oMathPara>
    </w:p>
    <w:p w14:paraId="6EEF1A81" w14:textId="39698700" w:rsidR="00003050"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30</m:t>
              </m:r>
            </m:e>
          </m:rad>
          <m:r>
            <w:rPr>
              <w:rFonts w:ascii="Cambria Math" w:hAnsi="Cambria Math"/>
            </w:rPr>
            <m:t>=5.477</m:t>
          </m:r>
        </m:oMath>
      </m:oMathPara>
    </w:p>
    <w:p w14:paraId="17516553" w14:textId="494B4145"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31</m:t>
              </m:r>
            </m:e>
          </m:rad>
          <m:r>
            <w:rPr>
              <w:rFonts w:ascii="Cambria Math" w:hAnsi="Cambria Math"/>
            </w:rPr>
            <m:t>=5.568</m:t>
          </m:r>
        </m:oMath>
      </m:oMathPara>
    </w:p>
    <w:p w14:paraId="061E3B57" w14:textId="748F2C20" w:rsidR="00AF549B" w:rsidRPr="00C1046C" w:rsidRDefault="00000000" w:rsidP="002E58E8">
      <w:pPr>
        <w:spacing w:before="0" w:line="240" w:lineRule="auto"/>
        <w:rPr>
          <w:rFonts w:eastAsiaTheme="minorEastAsia"/>
        </w:rPr>
      </w:pPr>
      <m:oMathPara>
        <m:oMathParaPr>
          <m:jc m:val="left"/>
        </m:oMathParaPr>
        <m:oMath>
          <m:rad>
            <m:radPr>
              <m:degHide m:val="1"/>
              <m:ctrlPr>
                <w:rPr>
                  <w:rFonts w:ascii="Cambria Math" w:hAnsi="Cambria Math"/>
                  <w:i/>
                </w:rPr>
              </m:ctrlPr>
            </m:radPr>
            <m:deg/>
            <m:e>
              <m:r>
                <w:rPr>
                  <w:rFonts w:ascii="Cambria Math" w:hAnsi="Cambria Math"/>
                </w:rPr>
                <m:t>32</m:t>
              </m:r>
            </m:e>
          </m:rad>
          <m:r>
            <w:rPr>
              <w:rFonts w:ascii="Cambria Math" w:hAnsi="Cambria Math"/>
            </w:rPr>
            <m:t>=5.657</m:t>
          </m:r>
        </m:oMath>
      </m:oMathPara>
    </w:p>
    <w:p w14:paraId="6E2CC8D4" w14:textId="77777777" w:rsidR="008242E1" w:rsidRDefault="008242E1">
      <w:pPr>
        <w:spacing w:line="276" w:lineRule="auto"/>
        <w:rPr>
          <w:b/>
          <w:color w:val="002664"/>
          <w:sz w:val="40"/>
          <w:szCs w:val="40"/>
        </w:rPr>
      </w:pPr>
      <w:r>
        <w:br w:type="page"/>
      </w:r>
    </w:p>
    <w:p w14:paraId="3ADF2BA6" w14:textId="7AE99602" w:rsidR="001E07B2" w:rsidRPr="00B51BF3" w:rsidRDefault="002409C7" w:rsidP="007F0ED7">
      <w:pPr>
        <w:pStyle w:val="Heading3"/>
      </w:pPr>
      <w:r>
        <w:lastRenderedPageBreak/>
        <w:t xml:space="preserve">Appendix </w:t>
      </w:r>
      <w:r w:rsidR="00366BE1">
        <w:t>D</w:t>
      </w:r>
      <w:r>
        <w:t xml:space="preserve"> – </w:t>
      </w:r>
      <w:r w:rsidR="00366BE1">
        <w:t>p</w:t>
      </w:r>
      <w:r>
        <w:t>roblem-solving cards</w:t>
      </w:r>
    </w:p>
    <w:p w14:paraId="742C06BA" w14:textId="3E0A7D55" w:rsidR="001F2134" w:rsidRPr="00C1046C" w:rsidRDefault="00931003" w:rsidP="00931003">
      <w:pPr>
        <w:rPr>
          <w:sz w:val="22"/>
          <w:szCs w:val="22"/>
        </w:rPr>
      </w:pPr>
      <w:r>
        <w:rPr>
          <w:sz w:val="22"/>
          <w:szCs w:val="22"/>
        </w:rPr>
        <w:t xml:space="preserve">Question 1: </w:t>
      </w:r>
      <w:r w:rsidR="001F2134">
        <w:rPr>
          <w:sz w:val="22"/>
          <w:szCs w:val="22"/>
        </w:rPr>
        <w:t xml:space="preserve">Length is </w:t>
      </w:r>
      <m:oMath>
        <m:rad>
          <m:radPr>
            <m:degHide m:val="1"/>
            <m:ctrlPr>
              <w:rPr>
                <w:rFonts w:ascii="Cambria Math" w:hAnsi="Cambria Math"/>
                <w:i/>
                <w:sz w:val="22"/>
                <w:szCs w:val="22"/>
              </w:rPr>
            </m:ctrlPr>
          </m:radPr>
          <m:deg/>
          <m:e>
            <m:r>
              <w:rPr>
                <w:rFonts w:ascii="Cambria Math" w:hAnsi="Cambria Math"/>
                <w:sz w:val="22"/>
                <w:szCs w:val="22"/>
              </w:rPr>
              <m:t>10</m:t>
            </m:r>
          </m:e>
        </m:rad>
        <m:r>
          <w:rPr>
            <w:rFonts w:ascii="Cambria Math" w:eastAsiaTheme="minorEastAsia" w:hAnsi="Cambria Math"/>
            <w:sz w:val="22"/>
            <w:szCs w:val="22"/>
          </w:rPr>
          <m:t>=3.2 m</m:t>
        </m:r>
      </m:oMath>
      <w:r w:rsidR="001F2134">
        <w:rPr>
          <w:rFonts w:eastAsiaTheme="minorEastAsia"/>
          <w:sz w:val="22"/>
          <w:szCs w:val="22"/>
        </w:rPr>
        <w:t>.</w:t>
      </w:r>
    </w:p>
    <w:p w14:paraId="043C2B13" w14:textId="77777777" w:rsidR="00C1046C" w:rsidRPr="00524A3C" w:rsidRDefault="00C1046C" w:rsidP="00931003">
      <w:pPr>
        <w:pStyle w:val="ListNumber"/>
        <w:numPr>
          <w:ilvl w:val="0"/>
          <w:numId w:val="0"/>
        </w:numPr>
        <w:spacing w:before="0" w:line="240" w:lineRule="auto"/>
        <w:ind w:left="567" w:hanging="567"/>
        <w:rPr>
          <w:sz w:val="22"/>
          <w:szCs w:val="22"/>
        </w:rPr>
      </w:pPr>
    </w:p>
    <w:p w14:paraId="23F1092D" w14:textId="3833E0AD" w:rsidR="003E2255" w:rsidRDefault="00931003" w:rsidP="00931003">
      <w:pPr>
        <w:pStyle w:val="ListNumber"/>
        <w:numPr>
          <w:ilvl w:val="0"/>
          <w:numId w:val="0"/>
        </w:numPr>
        <w:spacing w:before="0" w:line="240" w:lineRule="auto"/>
        <w:ind w:left="567" w:hanging="567"/>
        <w:rPr>
          <w:sz w:val="22"/>
          <w:szCs w:val="22"/>
        </w:rPr>
      </w:pPr>
      <w:r>
        <w:rPr>
          <w:sz w:val="22"/>
          <w:szCs w:val="22"/>
        </w:rPr>
        <w:t xml:space="preserve">Question 2: </w:t>
      </w:r>
      <w:r w:rsidR="00897984">
        <w:rPr>
          <w:sz w:val="22"/>
          <w:szCs w:val="22"/>
        </w:rPr>
        <w:t xml:space="preserve">Edge </w:t>
      </w:r>
      <w:r w:rsidR="00524A3C">
        <w:rPr>
          <w:sz w:val="22"/>
          <w:szCs w:val="22"/>
        </w:rPr>
        <w:t>is</w:t>
      </w:r>
      <w:r w:rsidR="00F24EB2">
        <w:rPr>
          <w:sz w:val="22"/>
          <w:szCs w:val="22"/>
        </w:rPr>
        <w:t xml:space="preserve">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798</m:t>
            </m:r>
          </m:e>
        </m:rad>
        <m:r>
          <w:rPr>
            <w:rFonts w:ascii="Cambria Math" w:hAnsi="Cambria Math"/>
            <w:sz w:val="22"/>
            <w:szCs w:val="22"/>
          </w:rPr>
          <m:t>=9.3 mm</m:t>
        </m:r>
      </m:oMath>
      <w:r w:rsidR="00A40E47">
        <w:rPr>
          <w:rFonts w:eastAsiaTheme="minorEastAsia"/>
          <w:sz w:val="22"/>
          <w:szCs w:val="22"/>
        </w:rPr>
        <w:t xml:space="preserve"> </w:t>
      </w:r>
      <w:r w:rsidR="00524A3C">
        <w:rPr>
          <w:sz w:val="22"/>
          <w:szCs w:val="22"/>
        </w:rPr>
        <w:t>(1dp).</w:t>
      </w:r>
    </w:p>
    <w:p w14:paraId="119D2464" w14:textId="77777777" w:rsidR="00C1046C" w:rsidRPr="003E2255" w:rsidRDefault="00C1046C" w:rsidP="00C1046C">
      <w:pPr>
        <w:pStyle w:val="ListNumber"/>
        <w:numPr>
          <w:ilvl w:val="0"/>
          <w:numId w:val="0"/>
        </w:numPr>
        <w:spacing w:before="0" w:line="240" w:lineRule="auto"/>
        <w:rPr>
          <w:sz w:val="22"/>
          <w:szCs w:val="22"/>
        </w:rPr>
      </w:pPr>
    </w:p>
    <w:p w14:paraId="0D95DA36" w14:textId="3FD8606C" w:rsidR="003F0F9E" w:rsidRPr="002E58E8" w:rsidRDefault="00931003" w:rsidP="00931003">
      <w:pPr>
        <w:pStyle w:val="ListNumber"/>
        <w:numPr>
          <w:ilvl w:val="0"/>
          <w:numId w:val="0"/>
        </w:numPr>
        <w:spacing w:before="0" w:line="240" w:lineRule="auto"/>
        <w:ind w:left="567" w:hanging="567"/>
        <w:rPr>
          <w:sz w:val="22"/>
          <w:szCs w:val="22"/>
        </w:rPr>
      </w:pPr>
      <w:r>
        <w:rPr>
          <w:rFonts w:eastAsiaTheme="minorEastAsia"/>
          <w:sz w:val="22"/>
          <w:szCs w:val="22"/>
        </w:rPr>
        <w:t xml:space="preserve">Question 3: </w:t>
      </w:r>
      <w:r w:rsidR="00DA4833">
        <w:rPr>
          <w:rFonts w:eastAsiaTheme="minorEastAsia"/>
          <w:sz w:val="22"/>
          <w:szCs w:val="22"/>
        </w:rPr>
        <w:t>T</w:t>
      </w:r>
      <w:r w:rsidR="005E7BE2">
        <w:rPr>
          <w:rFonts w:eastAsiaTheme="minorEastAsia"/>
          <w:sz w:val="22"/>
          <w:szCs w:val="22"/>
        </w:rPr>
        <w:t xml:space="preserve">here are </w:t>
      </w:r>
      <w:r>
        <w:rPr>
          <w:rFonts w:eastAsiaTheme="minorEastAsia"/>
          <w:sz w:val="22"/>
          <w:szCs w:val="22"/>
        </w:rPr>
        <w:t xml:space="preserve">2 </w:t>
      </w:r>
      <w:r w:rsidR="005E7BE2">
        <w:rPr>
          <w:rFonts w:eastAsiaTheme="minorEastAsia"/>
          <w:sz w:val="22"/>
          <w:szCs w:val="22"/>
        </w:rPr>
        <w:t xml:space="preserve">possible ways to calculate the difference. </w:t>
      </w:r>
    </w:p>
    <w:p w14:paraId="6588AEAB" w14:textId="047D762D" w:rsidR="003F0F9E" w:rsidRDefault="005E7BE2" w:rsidP="00931003">
      <w:r>
        <w:t xml:space="preserve">Either </w:t>
      </w:r>
      <m:oMath>
        <m:rad>
          <m:radPr>
            <m:degHide m:val="1"/>
            <m:ctrlPr>
              <w:rPr>
                <w:rFonts w:ascii="Cambria Math" w:hAnsi="Cambria Math"/>
              </w:rPr>
            </m:ctrlPr>
          </m:radPr>
          <m:deg/>
          <m:e>
            <m:r>
              <w:rPr>
                <w:rFonts w:ascii="Cambria Math" w:hAnsi="Cambria Math"/>
              </w:rPr>
              <m:t>n</m:t>
            </m:r>
          </m:e>
        </m:rad>
        <m:r>
          <m:rPr>
            <m:sty m:val="p"/>
          </m:rPr>
          <w:rPr>
            <w:rFonts w:ascii="Cambria Math" w:hAnsi="Cambria Math"/>
          </w:rPr>
          <m:t>-9</m:t>
        </m:r>
      </m:oMath>
      <w:r w:rsidR="00131FD8">
        <w:t xml:space="preserve"> or </w:t>
      </w:r>
      <m:oMath>
        <m:r>
          <m:rPr>
            <m:sty m:val="p"/>
          </m:rPr>
          <w:rPr>
            <w:rFonts w:ascii="Cambria Math" w:hAnsi="Cambria Math"/>
          </w:rPr>
          <m:t>9-</m:t>
        </m:r>
        <m:rad>
          <m:radPr>
            <m:degHide m:val="1"/>
            <m:ctrlPr>
              <w:rPr>
                <w:rFonts w:ascii="Cambria Math" w:hAnsi="Cambria Math"/>
              </w:rPr>
            </m:ctrlPr>
          </m:radPr>
          <m:deg/>
          <m:e>
            <m:r>
              <w:rPr>
                <w:rFonts w:ascii="Cambria Math" w:hAnsi="Cambria Math"/>
              </w:rPr>
              <m:t>n</m:t>
            </m:r>
          </m:e>
        </m:rad>
      </m:oMath>
      <w:r w:rsidR="00131FD8">
        <w:t>.</w:t>
      </w:r>
    </w:p>
    <w:p w14:paraId="38E6B5AB" w14:textId="08F2FF3A" w:rsidR="00AF5DF7" w:rsidRDefault="002146DC" w:rsidP="00931003">
      <w:r>
        <w:t xml:space="preserve">For </w:t>
      </w:r>
      <m:oMath>
        <m:rad>
          <m:radPr>
            <m:degHide m:val="1"/>
            <m:ctrlPr>
              <w:rPr>
                <w:rFonts w:ascii="Cambria Math" w:hAnsi="Cambria Math"/>
              </w:rPr>
            </m:ctrlPr>
          </m:radPr>
          <m:deg/>
          <m:e>
            <m:r>
              <w:rPr>
                <w:rFonts w:ascii="Cambria Math" w:hAnsi="Cambria Math"/>
              </w:rPr>
              <m:t>n</m:t>
            </m:r>
          </m:e>
        </m:rad>
        <m:r>
          <m:rPr>
            <m:sty m:val="p"/>
          </m:rPr>
          <w:rPr>
            <w:rFonts w:ascii="Cambria Math" w:hAnsi="Cambria Math"/>
          </w:rPr>
          <m:t>-9</m:t>
        </m:r>
      </m:oMath>
      <w:r>
        <w:t xml:space="preserve">, </w:t>
      </w:r>
      <w:r w:rsidR="00AF5DF7">
        <w:t>use</w:t>
      </w:r>
      <w:r>
        <w:t xml:space="preserve"> </w:t>
      </w:r>
      <m:oMath>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81</m:t>
            </m:r>
          </m:e>
        </m:rad>
      </m:oMath>
      <w:r w:rsidR="00DA4833">
        <w:t xml:space="preserve">, </w:t>
      </w:r>
      <w:r w:rsidR="00AF5DF7">
        <w:t xml:space="preserve">so </w:t>
      </w:r>
      <m:oMath>
        <m:rad>
          <m:radPr>
            <m:degHide m:val="1"/>
            <m:ctrlPr>
              <w:rPr>
                <w:rFonts w:ascii="Cambria Math" w:hAnsi="Cambria Math"/>
              </w:rPr>
            </m:ctrlPr>
          </m:radPr>
          <m:deg/>
          <m:e>
            <m:r>
              <m:rPr>
                <m:sty m:val="p"/>
              </m:rPr>
              <w:rPr>
                <w:rFonts w:ascii="Cambria Math" w:hAnsi="Cambria Math"/>
              </w:rPr>
              <m:t>81</m:t>
            </m:r>
          </m:e>
        </m:rad>
        <m:r>
          <m:rPr>
            <m:sty m:val="p"/>
          </m:rPr>
          <w:rPr>
            <w:rFonts w:ascii="Cambria Math" w:hAnsi="Cambria Math"/>
          </w:rPr>
          <m:t>-</m:t>
        </m:r>
        <m:rad>
          <m:radPr>
            <m:degHide m:val="1"/>
            <m:ctrlPr>
              <w:rPr>
                <w:rFonts w:ascii="Cambria Math" w:hAnsi="Cambria Math"/>
              </w:rPr>
            </m:ctrlPr>
          </m:radPr>
          <m:deg/>
          <m:e>
            <m:r>
              <w:rPr>
                <w:rFonts w:ascii="Cambria Math" w:hAnsi="Cambria Math"/>
              </w:rPr>
              <m:t>n</m:t>
            </m:r>
          </m:e>
        </m:rad>
        <m:r>
          <m:rPr>
            <m:sty m:val="p"/>
          </m:rPr>
          <w:rPr>
            <w:rFonts w:ascii="Cambria Math" w:hAnsi="Cambria Math"/>
          </w:rPr>
          <m:t>&lt;1</m:t>
        </m:r>
      </m:oMath>
      <w:r w:rsidR="00BE089F">
        <w:t>.</w:t>
      </w:r>
    </w:p>
    <w:p w14:paraId="6188D56C" w14:textId="3F9FCF48" w:rsidR="00267D95" w:rsidRDefault="00267D95" w:rsidP="00931003">
      <w:r>
        <w:t xml:space="preserve">We know that </w:t>
      </w:r>
      <m:oMath>
        <m:r>
          <w:rPr>
            <w:rFonts w:ascii="Cambria Math" w:hAnsi="Cambria Math"/>
          </w:rPr>
          <m:t>9-8=1</m:t>
        </m:r>
      </m:oMath>
      <w:r w:rsidR="00245FD6">
        <w:t xml:space="preserve">, and </w:t>
      </w:r>
      <m:oMath>
        <m:rad>
          <m:radPr>
            <m:degHide m:val="1"/>
            <m:ctrlPr>
              <w:rPr>
                <w:rFonts w:ascii="Cambria Math" w:hAnsi="Cambria Math"/>
                <w:i/>
              </w:rPr>
            </m:ctrlPr>
          </m:radPr>
          <m:deg/>
          <m:e>
            <m:r>
              <w:rPr>
                <w:rFonts w:ascii="Cambria Math" w:hAnsi="Cambria Math"/>
              </w:rPr>
              <m:t>64</m:t>
            </m:r>
          </m:e>
        </m:rad>
        <m:r>
          <w:rPr>
            <w:rFonts w:ascii="Cambria Math" w:hAnsi="Cambria Math"/>
          </w:rPr>
          <m:t>=8</m:t>
        </m:r>
      </m:oMath>
      <w:r w:rsidR="00D34870">
        <w:t>.</w:t>
      </w:r>
    </w:p>
    <w:p w14:paraId="140082CC" w14:textId="24917E73" w:rsidR="00D34870" w:rsidRDefault="00D34870" w:rsidP="00931003">
      <w:pPr>
        <w:rPr>
          <w:rFonts w:eastAsiaTheme="minorEastAsia"/>
          <w:sz w:val="22"/>
          <w:szCs w:val="22"/>
        </w:rPr>
      </w:pPr>
      <w:r>
        <w:rPr>
          <w:rFonts w:eastAsiaTheme="minorEastAsia"/>
          <w:sz w:val="22"/>
          <w:szCs w:val="22"/>
        </w:rPr>
        <w:t xml:space="preserve">So, </w:t>
      </w:r>
      <m:oMath>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81</m:t>
            </m:r>
          </m:e>
        </m:rad>
        <m:r>
          <w:rPr>
            <w:rFonts w:ascii="Cambria Math" w:eastAsiaTheme="minorEastAsia" w:hAnsi="Cambria Math"/>
            <w:sz w:val="22"/>
            <w:szCs w:val="22"/>
          </w:rPr>
          <m:t>-</m:t>
        </m:r>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64</m:t>
            </m:r>
          </m:e>
        </m:rad>
        <m:r>
          <w:rPr>
            <w:rFonts w:ascii="Cambria Math" w:eastAsiaTheme="minorEastAsia" w:hAnsi="Cambria Math"/>
            <w:sz w:val="22"/>
            <w:szCs w:val="22"/>
          </w:rPr>
          <m:t>=1</m:t>
        </m:r>
      </m:oMath>
      <w:r>
        <w:rPr>
          <w:rFonts w:eastAsiaTheme="minorEastAsia"/>
          <w:sz w:val="22"/>
          <w:szCs w:val="22"/>
        </w:rPr>
        <w:t xml:space="preserve">. </w:t>
      </w:r>
      <w:r w:rsidR="00941C69">
        <w:rPr>
          <w:rFonts w:eastAsiaTheme="minorEastAsia"/>
          <w:sz w:val="22"/>
          <w:szCs w:val="22"/>
        </w:rPr>
        <w:t xml:space="preserve">That means we can’t go lower than </w:t>
      </w:r>
      <m:oMath>
        <m:r>
          <w:rPr>
            <w:rFonts w:ascii="Cambria Math" w:eastAsiaTheme="minorEastAsia" w:hAnsi="Cambria Math"/>
            <w:sz w:val="22"/>
            <w:szCs w:val="22"/>
          </w:rPr>
          <m:t>8</m:t>
        </m:r>
      </m:oMath>
      <w:r w:rsidR="00941C69">
        <w:rPr>
          <w:rFonts w:eastAsiaTheme="minorEastAsia"/>
          <w:sz w:val="22"/>
          <w:szCs w:val="22"/>
        </w:rPr>
        <w:t xml:space="preserve">, or </w:t>
      </w:r>
      <m:oMath>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64</m:t>
            </m:r>
          </m:e>
        </m:rad>
      </m:oMath>
      <w:r w:rsidR="00BD25BC">
        <w:rPr>
          <w:rFonts w:eastAsiaTheme="minorEastAsia"/>
          <w:sz w:val="22"/>
          <w:szCs w:val="22"/>
        </w:rPr>
        <w:t>.</w:t>
      </w:r>
    </w:p>
    <w:p w14:paraId="31C58577" w14:textId="1B6307F0" w:rsidR="00930AE0" w:rsidRDefault="00BD25BC" w:rsidP="00931003">
      <w:r>
        <w:t xml:space="preserve">For </w:t>
      </w:r>
      <m:oMath>
        <m:r>
          <m:rPr>
            <m:sty m:val="p"/>
          </m:rPr>
          <w:rPr>
            <w:rFonts w:ascii="Cambria Math" w:hAnsi="Cambria Math"/>
          </w:rPr>
          <m:t>9-</m:t>
        </m:r>
        <m:rad>
          <m:radPr>
            <m:degHide m:val="1"/>
            <m:ctrlPr>
              <w:rPr>
                <w:rFonts w:ascii="Cambria Math" w:hAnsi="Cambria Math"/>
              </w:rPr>
            </m:ctrlPr>
          </m:radPr>
          <m:deg/>
          <m:e>
            <m:r>
              <w:rPr>
                <w:rFonts w:ascii="Cambria Math" w:hAnsi="Cambria Math"/>
              </w:rPr>
              <m:t>n</m:t>
            </m:r>
          </m:e>
        </m:rad>
      </m:oMath>
      <w:r w:rsidR="00930AE0">
        <w:t xml:space="preserve">, use </w:t>
      </w:r>
      <m:oMath>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81</m:t>
            </m:r>
          </m:e>
        </m:rad>
      </m:oMath>
      <w:r w:rsidR="00930AE0">
        <w:t xml:space="preserve">, so </w:t>
      </w:r>
      <m:oMath>
        <m:rad>
          <m:radPr>
            <m:degHide m:val="1"/>
            <m:ctrlPr>
              <w:rPr>
                <w:rFonts w:ascii="Cambria Math" w:hAnsi="Cambria Math"/>
              </w:rPr>
            </m:ctrlPr>
          </m:radPr>
          <m:deg/>
          <m:e>
            <m:r>
              <w:rPr>
                <w:rFonts w:ascii="Cambria Math" w:hAnsi="Cambria Math"/>
              </w:rPr>
              <m:t>n</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81</m:t>
            </m:r>
          </m:e>
        </m:rad>
        <m:r>
          <m:rPr>
            <m:sty m:val="p"/>
          </m:rPr>
          <w:rPr>
            <w:rFonts w:ascii="Cambria Math" w:hAnsi="Cambria Math"/>
          </w:rPr>
          <m:t>&gt;1</m:t>
        </m:r>
      </m:oMath>
      <w:r w:rsidR="00BE089F">
        <w:t>.</w:t>
      </w:r>
    </w:p>
    <w:p w14:paraId="20BD3B0A" w14:textId="13E056E3" w:rsidR="00BE089F" w:rsidRDefault="00BE089F" w:rsidP="00931003">
      <w:pPr>
        <w:rPr>
          <w:rFonts w:eastAsiaTheme="minorEastAsia"/>
          <w:sz w:val="22"/>
          <w:szCs w:val="22"/>
        </w:rPr>
      </w:pPr>
      <w:r>
        <w:rPr>
          <w:rFonts w:eastAsiaTheme="minorEastAsia"/>
          <w:sz w:val="22"/>
          <w:szCs w:val="22"/>
        </w:rPr>
        <w:t xml:space="preserve">We know that </w:t>
      </w:r>
      <m:oMath>
        <m:r>
          <w:rPr>
            <w:rFonts w:ascii="Cambria Math" w:eastAsiaTheme="minorEastAsia" w:hAnsi="Cambria Math"/>
            <w:sz w:val="22"/>
            <w:szCs w:val="22"/>
          </w:rPr>
          <m:t>10-9=1</m:t>
        </m:r>
      </m:oMath>
      <w:r>
        <w:rPr>
          <w:rFonts w:eastAsiaTheme="minorEastAsia"/>
          <w:sz w:val="22"/>
          <w:szCs w:val="22"/>
        </w:rPr>
        <w:t xml:space="preserve">, and </w:t>
      </w:r>
      <m:oMath>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100</m:t>
            </m:r>
          </m:e>
        </m:rad>
        <m:r>
          <w:rPr>
            <w:rFonts w:ascii="Cambria Math" w:eastAsiaTheme="minorEastAsia" w:hAnsi="Cambria Math"/>
            <w:sz w:val="22"/>
            <w:szCs w:val="22"/>
          </w:rPr>
          <m:t>=10</m:t>
        </m:r>
      </m:oMath>
      <w:r>
        <w:rPr>
          <w:rFonts w:eastAsiaTheme="minorEastAsia"/>
          <w:sz w:val="22"/>
          <w:szCs w:val="22"/>
        </w:rPr>
        <w:t>.</w:t>
      </w:r>
    </w:p>
    <w:p w14:paraId="69998AE7" w14:textId="3D27C55E" w:rsidR="00BD25BC" w:rsidRDefault="00BE089F" w:rsidP="00931003">
      <w:pPr>
        <w:rPr>
          <w:rFonts w:eastAsiaTheme="minorEastAsia"/>
          <w:sz w:val="22"/>
          <w:szCs w:val="22"/>
        </w:rPr>
      </w:pPr>
      <w:r>
        <w:rPr>
          <w:rFonts w:eastAsiaTheme="minorEastAsia"/>
          <w:sz w:val="22"/>
          <w:szCs w:val="22"/>
        </w:rPr>
        <w:t xml:space="preserve">So, </w:t>
      </w:r>
      <m:oMath>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100</m:t>
            </m:r>
          </m:e>
        </m:rad>
        <m:r>
          <w:rPr>
            <w:rFonts w:ascii="Cambria Math" w:eastAsiaTheme="minorEastAsia" w:hAnsi="Cambria Math"/>
            <w:sz w:val="22"/>
            <w:szCs w:val="22"/>
          </w:rPr>
          <m:t>-</m:t>
        </m:r>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81</m:t>
            </m:r>
          </m:e>
        </m:rad>
        <m:r>
          <w:rPr>
            <w:rFonts w:ascii="Cambria Math" w:eastAsiaTheme="minorEastAsia" w:hAnsi="Cambria Math"/>
            <w:sz w:val="22"/>
            <w:szCs w:val="22"/>
          </w:rPr>
          <m:t>=1</m:t>
        </m:r>
      </m:oMath>
      <w:r>
        <w:rPr>
          <w:rFonts w:eastAsiaTheme="minorEastAsia"/>
          <w:sz w:val="22"/>
          <w:szCs w:val="22"/>
        </w:rPr>
        <w:t xml:space="preserve">. That means we can’t go higher than </w:t>
      </w:r>
      <m:oMath>
        <m:r>
          <w:rPr>
            <w:rFonts w:ascii="Cambria Math" w:eastAsiaTheme="minorEastAsia" w:hAnsi="Cambria Math"/>
            <w:sz w:val="22"/>
            <w:szCs w:val="22"/>
          </w:rPr>
          <m:t>10</m:t>
        </m:r>
      </m:oMath>
      <w:r>
        <w:rPr>
          <w:rFonts w:eastAsiaTheme="minorEastAsia"/>
          <w:sz w:val="22"/>
          <w:szCs w:val="22"/>
        </w:rPr>
        <w:t xml:space="preserve">, or </w:t>
      </w:r>
      <m:oMath>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100</m:t>
            </m:r>
          </m:e>
        </m:rad>
      </m:oMath>
      <w:r>
        <w:rPr>
          <w:rFonts w:eastAsiaTheme="minorEastAsia"/>
          <w:sz w:val="22"/>
          <w:szCs w:val="22"/>
        </w:rPr>
        <w:t>.</w:t>
      </w:r>
    </w:p>
    <w:p w14:paraId="05CC131B" w14:textId="47A42BFF" w:rsidR="004C01AC" w:rsidRDefault="000C00CD" w:rsidP="00931003">
      <w:r>
        <w:t xml:space="preserve">Therefore, </w:t>
      </w:r>
      <m:oMath>
        <m:r>
          <m:rPr>
            <m:sty m:val="p"/>
          </m:rPr>
          <w:rPr>
            <w:rFonts w:ascii="Cambria Math" w:hAnsi="Cambria Math"/>
          </w:rPr>
          <m:t>100&gt;</m:t>
        </m:r>
        <m:r>
          <w:rPr>
            <w:rFonts w:ascii="Cambria Math" w:hAnsi="Cambria Math"/>
          </w:rPr>
          <m:t>n</m:t>
        </m:r>
        <m:r>
          <m:rPr>
            <m:sty m:val="p"/>
          </m:rPr>
          <w:rPr>
            <w:rFonts w:ascii="Cambria Math" w:hAnsi="Cambria Math"/>
          </w:rPr>
          <m:t>&gt;64</m:t>
        </m:r>
      </m:oMath>
      <w:r w:rsidR="00365D09">
        <w:t>.</w:t>
      </w:r>
    </w:p>
    <w:p w14:paraId="268E7D80" w14:textId="77777777" w:rsidR="00931003" w:rsidRDefault="00365D09" w:rsidP="00931003">
      <w:pPr>
        <w:rPr>
          <w:rFonts w:eastAsiaTheme="minorEastAsia"/>
          <w:sz w:val="22"/>
          <w:szCs w:val="22"/>
        </w:rPr>
      </w:pPr>
      <w:r>
        <w:rPr>
          <w:rFonts w:eastAsiaTheme="minorEastAsia"/>
          <w:sz w:val="22"/>
          <w:szCs w:val="22"/>
        </w:rPr>
        <w:t xml:space="preserve">That is, the value of </w:t>
      </w:r>
      <m:oMath>
        <m:r>
          <w:rPr>
            <w:rFonts w:ascii="Cambria Math" w:eastAsiaTheme="minorEastAsia" w:hAnsi="Cambria Math"/>
            <w:sz w:val="22"/>
            <w:szCs w:val="22"/>
          </w:rPr>
          <m:t>n</m:t>
        </m:r>
      </m:oMath>
      <w:r>
        <w:rPr>
          <w:rFonts w:eastAsiaTheme="minorEastAsia"/>
          <w:sz w:val="22"/>
          <w:szCs w:val="22"/>
        </w:rPr>
        <w:t xml:space="preserve"> should be a number </w:t>
      </w:r>
      <w:r w:rsidR="00463868">
        <w:rPr>
          <w:rFonts w:eastAsiaTheme="minorEastAsia"/>
          <w:sz w:val="22"/>
          <w:szCs w:val="22"/>
        </w:rPr>
        <w:t>greater than 64 and less than 100.</w:t>
      </w:r>
    </w:p>
    <w:p w14:paraId="4565238A" w14:textId="00B478E4" w:rsidR="00C51138" w:rsidRDefault="00C51138" w:rsidP="00931003">
      <w:pPr>
        <w:rPr>
          <w:rStyle w:val="Strong"/>
          <w:sz w:val="28"/>
          <w:szCs w:val="28"/>
        </w:rPr>
      </w:pPr>
      <w:r>
        <w:rPr>
          <w:rStyle w:val="Strong"/>
          <w:sz w:val="28"/>
          <w:szCs w:val="28"/>
        </w:rPr>
        <w:br w:type="page"/>
      </w:r>
    </w:p>
    <w:p w14:paraId="6DCD7D4F" w14:textId="6FF6519F" w:rsidR="00146677" w:rsidRDefault="00146677" w:rsidP="00B27728">
      <w:pPr>
        <w:pStyle w:val="Heading2"/>
        <w:tabs>
          <w:tab w:val="left" w:pos="7620"/>
        </w:tabs>
      </w:pPr>
      <w:r w:rsidRPr="00C41110">
        <w:lastRenderedPageBreak/>
        <w:t>References</w:t>
      </w:r>
    </w:p>
    <w:p w14:paraId="7F4D1FE7" w14:textId="77777777" w:rsidR="00146677" w:rsidRPr="00AE7FE3" w:rsidRDefault="00146677" w:rsidP="0014667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CCDE9D0" w14:textId="77777777" w:rsidR="00146677" w:rsidRPr="00AE7FE3" w:rsidRDefault="00146677" w:rsidP="00146677">
      <w:pPr>
        <w:pStyle w:val="FeatureBox2"/>
      </w:pPr>
      <w:r w:rsidRPr="00AE7FE3">
        <w:t>Please refer to the NESA Copyright Disclaimer for more information</w:t>
      </w:r>
      <w:r>
        <w:t xml:space="preserve"> </w:t>
      </w:r>
      <w:hyperlink r:id="rId34" w:tgtFrame="_blank" w:tooltip="https://educationstandards.nsw.edu.au/wps/portal/nesa/mini-footer/copyright" w:history="1">
        <w:r w:rsidRPr="00AE7FE3">
          <w:rPr>
            <w:rStyle w:val="Hyperlink"/>
          </w:rPr>
          <w:t>https://educationstandards.nsw.edu.au/wps/portal/nesa/mini-footer/copyright</w:t>
        </w:r>
      </w:hyperlink>
      <w:r w:rsidRPr="00A1020E">
        <w:t>.</w:t>
      </w:r>
    </w:p>
    <w:p w14:paraId="128FA503" w14:textId="77777777" w:rsidR="00146677" w:rsidRPr="00AE7FE3" w:rsidRDefault="00146677" w:rsidP="00146677">
      <w:pPr>
        <w:pStyle w:val="FeatureBox2"/>
      </w:pPr>
      <w:r w:rsidRPr="00AE7FE3">
        <w:t>NESA holds the only official and up-to-date versions of the NSW Curriculum and syllabus documents. Please visit the NSW Education Standards Authority (NESA) website</w:t>
      </w:r>
      <w:r>
        <w:t xml:space="preserve"> </w:t>
      </w:r>
      <w:hyperlink r:id="rId35" w:history="1">
        <w:r w:rsidRPr="004C354B">
          <w:rPr>
            <w:rStyle w:val="Hyperlink"/>
          </w:rPr>
          <w:t>https://educationstandards.nsw.edu.au/</w:t>
        </w:r>
      </w:hyperlink>
      <w:r w:rsidRPr="00A1020E">
        <w:t xml:space="preserve"> </w:t>
      </w:r>
      <w:r w:rsidRPr="00AE7FE3">
        <w:t xml:space="preserve">and the NSW Curriculum website </w:t>
      </w:r>
      <w:hyperlink r:id="rId36" w:history="1">
        <w:r w:rsidRPr="00AE7FE3">
          <w:rPr>
            <w:rStyle w:val="Hyperlink"/>
          </w:rPr>
          <w:t>https://curriculum.nsw.edu.au/home</w:t>
        </w:r>
      </w:hyperlink>
      <w:r w:rsidRPr="00AE7FE3">
        <w:t>.</w:t>
      </w:r>
    </w:p>
    <w:p w14:paraId="0C41B985" w14:textId="391F551B" w:rsidR="00146677" w:rsidRDefault="00000000" w:rsidP="00146677">
      <w:hyperlink r:id="rId37" w:history="1">
        <w:r w:rsidR="00146677">
          <w:rPr>
            <w:rStyle w:val="Hyperlink"/>
          </w:rPr>
          <w:t>Mathematics K–10 Syllabus</w:t>
        </w:r>
      </w:hyperlink>
      <w:r w:rsidR="00146677">
        <w:t xml:space="preserve"> © NSW Education Standards Authority (NESA) for and on behalf of the Crown in right of the State of New South Wales, 2022</w:t>
      </w:r>
      <w:r w:rsidR="00105D98">
        <w:t>.</w:t>
      </w:r>
    </w:p>
    <w:p w14:paraId="7B34AEBE" w14:textId="77777777" w:rsidR="00146677" w:rsidRDefault="00146677" w:rsidP="00146677">
      <w:pPr>
        <w:rPr>
          <w:rStyle w:val="Strong"/>
          <w:sz w:val="28"/>
          <w:szCs w:val="28"/>
        </w:rPr>
        <w:sectPr w:rsidR="00146677" w:rsidSect="00052550">
          <w:headerReference w:type="default" r:id="rId38"/>
          <w:footerReference w:type="even" r:id="rId39"/>
          <w:footerReference w:type="default" r:id="rId40"/>
          <w:headerReference w:type="first" r:id="rId41"/>
          <w:footerReference w:type="first" r:id="rId42"/>
          <w:pgSz w:w="11906" w:h="16838"/>
          <w:pgMar w:top="426" w:right="1134" w:bottom="1134" w:left="1134" w:header="709" w:footer="709" w:gutter="0"/>
          <w:cols w:space="708"/>
          <w:titlePg/>
          <w:docGrid w:linePitch="360"/>
        </w:sectPr>
      </w:pPr>
    </w:p>
    <w:p w14:paraId="6AAF89FB" w14:textId="767F49DE" w:rsidR="003102C3" w:rsidRPr="00EF7698" w:rsidRDefault="003102C3" w:rsidP="00146677">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43"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5E204EEA">
            <wp:extent cx="1228725" cy="428625"/>
            <wp:effectExtent l="0" t="0" r="9525" b="9525"/>
            <wp:docPr id="32" name="Picture 32" descr="Creative Commons Attribution license logo">
              <a:hlinkClick xmlns:a="http://schemas.openxmlformats.org/drawingml/2006/main" r:id="rId4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3"/>
                      <a:extLst>
                        <a:ext uri="{C183D7F6-B498-43B3-948B-1728B52AA6E4}">
                          <adec:decorative xmlns:adec="http://schemas.microsoft.com/office/drawing/2017/decorative" val="0"/>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052550">
      <w:headerReference w:type="first" r:id="rId45"/>
      <w:footerReference w:type="first" r:id="rId46"/>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DECF" w14:textId="77777777" w:rsidR="00FF58EF" w:rsidRDefault="00FF58EF">
      <w:r>
        <w:separator/>
      </w:r>
    </w:p>
    <w:p w14:paraId="174FA6FC" w14:textId="77777777" w:rsidR="00FF58EF" w:rsidRDefault="00FF58EF"/>
  </w:endnote>
  <w:endnote w:type="continuationSeparator" w:id="0">
    <w:p w14:paraId="6F8BC431" w14:textId="77777777" w:rsidR="00FF58EF" w:rsidRDefault="00FF58EF">
      <w:r>
        <w:continuationSeparator/>
      </w:r>
    </w:p>
    <w:p w14:paraId="5FF290A6" w14:textId="77777777" w:rsidR="00FF58EF" w:rsidRDefault="00FF58EF"/>
  </w:endnote>
  <w:endnote w:type="continuationNotice" w:id="1">
    <w:p w14:paraId="6B70BBC0" w14:textId="77777777" w:rsidR="00FF58EF" w:rsidRDefault="00FF58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6999E518"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9204A">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D199" w14:textId="36E1E3E2" w:rsidR="00146677" w:rsidRDefault="00146677">
    <w:pPr>
      <w:pStyle w:val="Footer"/>
    </w:pPr>
    <w:r>
      <w:t xml:space="preserve">© NSW Department of Education, </w:t>
    </w:r>
    <w:r>
      <w:fldChar w:fldCharType="begin"/>
    </w:r>
    <w:r>
      <w:instrText xml:space="preserve"> DATE  \@ "MMM-yy"  \* MERGEFORMAT </w:instrText>
    </w:r>
    <w:r>
      <w:fldChar w:fldCharType="separate"/>
    </w:r>
    <w:r w:rsidR="00F9204A">
      <w:rPr>
        <w:noProof/>
      </w:rPr>
      <w:t>Sep-23</w:t>
    </w:r>
    <w:r>
      <w:fldChar w:fldCharType="end"/>
    </w:r>
    <w:r>
      <w:ptab w:relativeTo="margin" w:alignment="right" w:leader="none"/>
    </w:r>
    <w:r>
      <w:rPr>
        <w:b/>
        <w:noProof/>
        <w:sz w:val="28"/>
        <w:szCs w:val="28"/>
      </w:rPr>
      <w:drawing>
        <wp:inline distT="0" distB="0" distL="0" distR="0" wp14:anchorId="5536154D" wp14:editId="16DC0B09">
          <wp:extent cx="571500" cy="190500"/>
          <wp:effectExtent l="0" t="0" r="0" b="0"/>
          <wp:docPr id="5" name="Picture 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D90A" w14:textId="516B1077" w:rsidR="00146677" w:rsidRDefault="00146677" w:rsidP="00146677">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AE0D1E8" wp14:editId="2DE19E4E">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4983" w14:textId="5F2FFB66" w:rsidR="00146677" w:rsidRDefault="00146677" w:rsidP="00146677">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4195" w14:textId="77777777" w:rsidR="00FF58EF" w:rsidRDefault="00FF58EF">
      <w:r>
        <w:separator/>
      </w:r>
    </w:p>
    <w:p w14:paraId="18EBA1FC" w14:textId="77777777" w:rsidR="00FF58EF" w:rsidRDefault="00FF58EF"/>
  </w:footnote>
  <w:footnote w:type="continuationSeparator" w:id="0">
    <w:p w14:paraId="2263BF67" w14:textId="77777777" w:rsidR="00FF58EF" w:rsidRDefault="00FF58EF">
      <w:r>
        <w:continuationSeparator/>
      </w:r>
    </w:p>
    <w:p w14:paraId="67B29387" w14:textId="77777777" w:rsidR="00FF58EF" w:rsidRDefault="00FF58EF"/>
  </w:footnote>
  <w:footnote w:type="continuationNotice" w:id="1">
    <w:p w14:paraId="52C406C6" w14:textId="77777777" w:rsidR="00FF58EF" w:rsidRDefault="00FF58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414" w14:textId="7AD9B657" w:rsidR="00052550" w:rsidRPr="00B27728" w:rsidRDefault="00E22CBE" w:rsidP="00B27728">
    <w:pPr>
      <w:pStyle w:val="Documentname"/>
    </w:pPr>
    <w:r>
      <w:t>Mathematics Stage 4 – t</w:t>
    </w:r>
    <w:r w:rsidR="00B27728">
      <w:t>hat’s about right</w:t>
    </w:r>
    <w:r w:rsidR="00B27728" w:rsidRPr="00D2403C">
      <w:t xml:space="preserve"> | </w:t>
    </w:r>
    <w:r w:rsidR="00B27728">
      <w:fldChar w:fldCharType="begin"/>
    </w:r>
    <w:r w:rsidR="00B27728">
      <w:instrText xml:space="preserve"> PAGE   \* MERGEFORMAT </w:instrText>
    </w:r>
    <w:r w:rsidR="00B27728">
      <w:fldChar w:fldCharType="separate"/>
    </w:r>
    <w:r w:rsidR="00B27728">
      <w:t>1</w:t>
    </w:r>
    <w:r w:rsidR="00B2772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07B7FB7F" w:rsidR="001E2EE5" w:rsidRPr="00F14D7F" w:rsidRDefault="00146677" w:rsidP="00146677">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D17D" w14:textId="4B1C5AC3" w:rsidR="00146677" w:rsidRPr="00F14D7F" w:rsidRDefault="00146677" w:rsidP="001466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284E7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7277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C1F2B"/>
    <w:multiLevelType w:val="hybridMultilevel"/>
    <w:tmpl w:val="F1169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B4B1A"/>
    <w:multiLevelType w:val="hybridMultilevel"/>
    <w:tmpl w:val="CE34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9314B"/>
    <w:multiLevelType w:val="hybridMultilevel"/>
    <w:tmpl w:val="70F83818"/>
    <w:lvl w:ilvl="0" w:tplc="0598EAFA">
      <w:start w:val="1"/>
      <w:numFmt w:val="decimal"/>
      <w:lvlText w:val="Question %1."/>
      <w:lvlJc w:val="left"/>
      <w:pPr>
        <w:ind w:left="360" w:hanging="360"/>
      </w:pPr>
      <w:rPr>
        <w:rFonts w:hint="default"/>
        <w:b/>
        <w:bC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5"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EB3F8D"/>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9F5C44"/>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D6270C"/>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B6063D"/>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80351A"/>
    <w:multiLevelType w:val="multilevel"/>
    <w:tmpl w:val="A27E671C"/>
    <w:lvl w:ilvl="0">
      <w:start w:val="1"/>
      <w:numFmt w:val="decimal"/>
      <w:lvlText w:val="%1."/>
      <w:lvlJc w:val="left"/>
      <w:pPr>
        <w:ind w:left="567"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727FEA"/>
    <w:multiLevelType w:val="multilevel"/>
    <w:tmpl w:val="2B1C4C6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FF00B2"/>
    <w:multiLevelType w:val="multilevel"/>
    <w:tmpl w:val="A27E671C"/>
    <w:lvl w:ilvl="0">
      <w:start w:val="1"/>
      <w:numFmt w:val="decimal"/>
      <w:lvlText w:val="%1."/>
      <w:lvlJc w:val="left"/>
      <w:pPr>
        <w:ind w:left="567"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3B66C8"/>
    <w:multiLevelType w:val="hybridMultilevel"/>
    <w:tmpl w:val="B57A782E"/>
    <w:lvl w:ilvl="0" w:tplc="FFBC99D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DB47358"/>
    <w:multiLevelType w:val="hybridMultilevel"/>
    <w:tmpl w:val="82FA2604"/>
    <w:lvl w:ilvl="0" w:tplc="D28CF086">
      <w:start w:val="1"/>
      <w:numFmt w:val="decimal"/>
      <w:lvlText w:val="Question %1."/>
      <w:lvlJc w:val="left"/>
      <w:pPr>
        <w:ind w:left="360" w:hanging="360"/>
      </w:pPr>
      <w:rPr>
        <w:rFonts w:hint="default"/>
        <w:b w:val="0"/>
        <w:bCs w:val="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419761887">
    <w:abstractNumId w:val="15"/>
  </w:num>
  <w:num w:numId="2" w16cid:durableId="1190685127">
    <w:abstractNumId w:val="9"/>
  </w:num>
  <w:num w:numId="3" w16cid:durableId="940576456">
    <w:abstractNumId w:val="9"/>
  </w:num>
  <w:num w:numId="4" w16cid:durableId="253243107">
    <w:abstractNumId w:val="5"/>
  </w:num>
  <w:num w:numId="5" w16cid:durableId="761224059">
    <w:abstractNumId w:val="10"/>
    <w:lvlOverride w:ilvl="0">
      <w:lvl w:ilvl="0">
        <w:start w:val="1"/>
        <w:numFmt w:val="bullet"/>
        <w:pStyle w:val="ListBullet2"/>
        <w:lvlText w:val="o"/>
        <w:lvlJc w:val="left"/>
        <w:pPr>
          <w:ind w:left="1134" w:hanging="567"/>
        </w:pPr>
        <w:rPr>
          <w:rFonts w:ascii="Courier New" w:hAnsi="Courier New" w:hint="default"/>
          <w:color w:val="auto"/>
          <w:sz w:val="24"/>
          <w:szCs w:val="24"/>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18"/>
  </w:num>
  <w:num w:numId="7" w16cid:durableId="169953635">
    <w:abstractNumId w:val="5"/>
  </w:num>
  <w:num w:numId="8" w16cid:durableId="1526554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9617047">
    <w:abstractNumId w:val="4"/>
  </w:num>
  <w:num w:numId="10" w16cid:durableId="1188329057">
    <w:abstractNumId w:val="19"/>
  </w:num>
  <w:num w:numId="11" w16cid:durableId="1996376971">
    <w:abstractNumId w:val="8"/>
  </w:num>
  <w:num w:numId="12" w16cid:durableId="2024286364">
    <w:abstractNumId w:val="12"/>
  </w:num>
  <w:num w:numId="13" w16cid:durableId="1043796117">
    <w:abstractNumId w:val="7"/>
  </w:num>
  <w:num w:numId="14" w16cid:durableId="1454858446">
    <w:abstractNumId w:val="3"/>
  </w:num>
  <w:num w:numId="15" w16cid:durableId="1456607656">
    <w:abstractNumId w:val="13"/>
  </w:num>
  <w:num w:numId="16" w16cid:durableId="1616516952">
    <w:abstractNumId w:val="16"/>
  </w:num>
  <w:num w:numId="17" w16cid:durableId="208028688">
    <w:abstractNumId w:val="5"/>
  </w:num>
  <w:num w:numId="18" w16cid:durableId="699859675">
    <w:abstractNumId w:val="1"/>
  </w:num>
  <w:num w:numId="19" w16cid:durableId="1267038703">
    <w:abstractNumId w:val="5"/>
  </w:num>
  <w:num w:numId="20" w16cid:durableId="770204954">
    <w:abstractNumId w:val="5"/>
  </w:num>
  <w:num w:numId="21" w16cid:durableId="1862744703">
    <w:abstractNumId w:val="17"/>
  </w:num>
  <w:num w:numId="22" w16cid:durableId="1107115603">
    <w:abstractNumId w:val="11"/>
  </w:num>
  <w:num w:numId="23" w16cid:durableId="334504735">
    <w:abstractNumId w:val="14"/>
  </w:num>
  <w:num w:numId="24" w16cid:durableId="1536964608">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276328778">
    <w:abstractNumId w:val="5"/>
  </w:num>
  <w:num w:numId="26" w16cid:durableId="1884756430">
    <w:abstractNumId w:val="18"/>
  </w:num>
  <w:num w:numId="27" w16cid:durableId="563834183">
    <w:abstractNumId w:val="6"/>
  </w:num>
  <w:num w:numId="28" w16cid:durableId="1538005637">
    <w:abstractNumId w:val="2"/>
  </w:num>
  <w:num w:numId="29" w16cid:durableId="1952083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340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7614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4498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21556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050"/>
    <w:rsid w:val="00003554"/>
    <w:rsid w:val="0000590E"/>
    <w:rsid w:val="00005B57"/>
    <w:rsid w:val="00006220"/>
    <w:rsid w:val="00006CD7"/>
    <w:rsid w:val="00007F0F"/>
    <w:rsid w:val="000103FC"/>
    <w:rsid w:val="00010710"/>
    <w:rsid w:val="00010746"/>
    <w:rsid w:val="00011DE0"/>
    <w:rsid w:val="00013311"/>
    <w:rsid w:val="00013663"/>
    <w:rsid w:val="000143DF"/>
    <w:rsid w:val="000151F8"/>
    <w:rsid w:val="00015D43"/>
    <w:rsid w:val="00016801"/>
    <w:rsid w:val="000208E1"/>
    <w:rsid w:val="00021171"/>
    <w:rsid w:val="00023790"/>
    <w:rsid w:val="00023995"/>
    <w:rsid w:val="00024602"/>
    <w:rsid w:val="00024DFC"/>
    <w:rsid w:val="000252FF"/>
    <w:rsid w:val="000253AE"/>
    <w:rsid w:val="000254BC"/>
    <w:rsid w:val="000257BC"/>
    <w:rsid w:val="0002629A"/>
    <w:rsid w:val="0002688D"/>
    <w:rsid w:val="00027BED"/>
    <w:rsid w:val="00030D23"/>
    <w:rsid w:val="00030EBC"/>
    <w:rsid w:val="0003247C"/>
    <w:rsid w:val="000331B6"/>
    <w:rsid w:val="000336D3"/>
    <w:rsid w:val="00034F5E"/>
    <w:rsid w:val="0003541F"/>
    <w:rsid w:val="00040AD8"/>
    <w:rsid w:val="00040BF3"/>
    <w:rsid w:val="00042131"/>
    <w:rsid w:val="000423E3"/>
    <w:rsid w:val="0004292D"/>
    <w:rsid w:val="00042AE1"/>
    <w:rsid w:val="00042D30"/>
    <w:rsid w:val="000437C2"/>
    <w:rsid w:val="00043FA0"/>
    <w:rsid w:val="00044292"/>
    <w:rsid w:val="00044C5D"/>
    <w:rsid w:val="00044D23"/>
    <w:rsid w:val="00046473"/>
    <w:rsid w:val="000470B7"/>
    <w:rsid w:val="00047332"/>
    <w:rsid w:val="000507E6"/>
    <w:rsid w:val="0005163D"/>
    <w:rsid w:val="00051BC4"/>
    <w:rsid w:val="00051BF0"/>
    <w:rsid w:val="00052550"/>
    <w:rsid w:val="00052C76"/>
    <w:rsid w:val="00053350"/>
    <w:rsid w:val="000534F4"/>
    <w:rsid w:val="000535B7"/>
    <w:rsid w:val="00053726"/>
    <w:rsid w:val="00055973"/>
    <w:rsid w:val="000562A7"/>
    <w:rsid w:val="000564F8"/>
    <w:rsid w:val="00057820"/>
    <w:rsid w:val="00057BC8"/>
    <w:rsid w:val="00057CEB"/>
    <w:rsid w:val="000604B9"/>
    <w:rsid w:val="00060B02"/>
    <w:rsid w:val="00061232"/>
    <w:rsid w:val="000613C4"/>
    <w:rsid w:val="00061A28"/>
    <w:rsid w:val="000620E8"/>
    <w:rsid w:val="00062708"/>
    <w:rsid w:val="00064CDD"/>
    <w:rsid w:val="000656EC"/>
    <w:rsid w:val="00065A16"/>
    <w:rsid w:val="000663FC"/>
    <w:rsid w:val="00066EE8"/>
    <w:rsid w:val="000678D2"/>
    <w:rsid w:val="00070416"/>
    <w:rsid w:val="000705ED"/>
    <w:rsid w:val="00071257"/>
    <w:rsid w:val="0007155D"/>
    <w:rsid w:val="00071B0C"/>
    <w:rsid w:val="00071D06"/>
    <w:rsid w:val="0007214A"/>
    <w:rsid w:val="00072860"/>
    <w:rsid w:val="00072B6E"/>
    <w:rsid w:val="00072DFB"/>
    <w:rsid w:val="00073A54"/>
    <w:rsid w:val="00075B4E"/>
    <w:rsid w:val="00076F2E"/>
    <w:rsid w:val="00077A7C"/>
    <w:rsid w:val="0008042C"/>
    <w:rsid w:val="00080B83"/>
    <w:rsid w:val="00082E53"/>
    <w:rsid w:val="000844F9"/>
    <w:rsid w:val="00084628"/>
    <w:rsid w:val="00084830"/>
    <w:rsid w:val="00084EC4"/>
    <w:rsid w:val="0008606A"/>
    <w:rsid w:val="00086656"/>
    <w:rsid w:val="00086D87"/>
    <w:rsid w:val="000872D6"/>
    <w:rsid w:val="00087BEA"/>
    <w:rsid w:val="00090628"/>
    <w:rsid w:val="000919BC"/>
    <w:rsid w:val="00092F78"/>
    <w:rsid w:val="0009452F"/>
    <w:rsid w:val="00094CCD"/>
    <w:rsid w:val="00096346"/>
    <w:rsid w:val="00096701"/>
    <w:rsid w:val="000A0C05"/>
    <w:rsid w:val="000A108F"/>
    <w:rsid w:val="000A12A2"/>
    <w:rsid w:val="000A1829"/>
    <w:rsid w:val="000A3034"/>
    <w:rsid w:val="000A33D4"/>
    <w:rsid w:val="000A41E7"/>
    <w:rsid w:val="000A451E"/>
    <w:rsid w:val="000A50EC"/>
    <w:rsid w:val="000A6421"/>
    <w:rsid w:val="000A6718"/>
    <w:rsid w:val="000A6AF6"/>
    <w:rsid w:val="000A6D4F"/>
    <w:rsid w:val="000A77EC"/>
    <w:rsid w:val="000A796C"/>
    <w:rsid w:val="000A7A61"/>
    <w:rsid w:val="000A7F41"/>
    <w:rsid w:val="000B0748"/>
    <w:rsid w:val="000B09C8"/>
    <w:rsid w:val="000B1FC2"/>
    <w:rsid w:val="000B2886"/>
    <w:rsid w:val="000B2FDE"/>
    <w:rsid w:val="000B30E1"/>
    <w:rsid w:val="000B42AD"/>
    <w:rsid w:val="000B483A"/>
    <w:rsid w:val="000B4988"/>
    <w:rsid w:val="000B4F65"/>
    <w:rsid w:val="000B75CB"/>
    <w:rsid w:val="000B7D49"/>
    <w:rsid w:val="000C00CD"/>
    <w:rsid w:val="000C0125"/>
    <w:rsid w:val="000C04D9"/>
    <w:rsid w:val="000C07B7"/>
    <w:rsid w:val="000C0FB5"/>
    <w:rsid w:val="000C1078"/>
    <w:rsid w:val="000C16A7"/>
    <w:rsid w:val="000C1BCD"/>
    <w:rsid w:val="000C250C"/>
    <w:rsid w:val="000C3149"/>
    <w:rsid w:val="000C3704"/>
    <w:rsid w:val="000C43DF"/>
    <w:rsid w:val="000C4FF2"/>
    <w:rsid w:val="000C575E"/>
    <w:rsid w:val="000C61FB"/>
    <w:rsid w:val="000C640B"/>
    <w:rsid w:val="000C69C0"/>
    <w:rsid w:val="000C6F89"/>
    <w:rsid w:val="000C7D4F"/>
    <w:rsid w:val="000D0BBE"/>
    <w:rsid w:val="000D0C8A"/>
    <w:rsid w:val="000D0F4E"/>
    <w:rsid w:val="000D16BE"/>
    <w:rsid w:val="000D2063"/>
    <w:rsid w:val="000D24EC"/>
    <w:rsid w:val="000D29ED"/>
    <w:rsid w:val="000D2C3A"/>
    <w:rsid w:val="000D2C9B"/>
    <w:rsid w:val="000D48A8"/>
    <w:rsid w:val="000D4AE2"/>
    <w:rsid w:val="000D4B5A"/>
    <w:rsid w:val="000D5513"/>
    <w:rsid w:val="000D55B1"/>
    <w:rsid w:val="000D5B0B"/>
    <w:rsid w:val="000D64D8"/>
    <w:rsid w:val="000D6C1A"/>
    <w:rsid w:val="000D7A77"/>
    <w:rsid w:val="000E01AF"/>
    <w:rsid w:val="000E07CF"/>
    <w:rsid w:val="000E0DDD"/>
    <w:rsid w:val="000E1705"/>
    <w:rsid w:val="000E35B3"/>
    <w:rsid w:val="000E3800"/>
    <w:rsid w:val="000E3AC3"/>
    <w:rsid w:val="000E3C1C"/>
    <w:rsid w:val="000E41B7"/>
    <w:rsid w:val="000E64A1"/>
    <w:rsid w:val="000E65EE"/>
    <w:rsid w:val="000E6BA0"/>
    <w:rsid w:val="000F004E"/>
    <w:rsid w:val="000F174A"/>
    <w:rsid w:val="000F175D"/>
    <w:rsid w:val="000F218B"/>
    <w:rsid w:val="000F2824"/>
    <w:rsid w:val="000F38A0"/>
    <w:rsid w:val="000F59CE"/>
    <w:rsid w:val="000F6089"/>
    <w:rsid w:val="000F6D34"/>
    <w:rsid w:val="000F6E48"/>
    <w:rsid w:val="000F7213"/>
    <w:rsid w:val="000F747B"/>
    <w:rsid w:val="000F7960"/>
    <w:rsid w:val="00100B59"/>
    <w:rsid w:val="00100DC5"/>
    <w:rsid w:val="00100E27"/>
    <w:rsid w:val="00100E5A"/>
    <w:rsid w:val="00101135"/>
    <w:rsid w:val="001020DD"/>
    <w:rsid w:val="0010259B"/>
    <w:rsid w:val="00102938"/>
    <w:rsid w:val="00102D25"/>
    <w:rsid w:val="001034E9"/>
    <w:rsid w:val="00103C6D"/>
    <w:rsid w:val="00103D80"/>
    <w:rsid w:val="00104750"/>
    <w:rsid w:val="00104A05"/>
    <w:rsid w:val="00105D98"/>
    <w:rsid w:val="00106009"/>
    <w:rsid w:val="001061F9"/>
    <w:rsid w:val="001068B3"/>
    <w:rsid w:val="00106A3B"/>
    <w:rsid w:val="00106D8C"/>
    <w:rsid w:val="001104DF"/>
    <w:rsid w:val="001113CC"/>
    <w:rsid w:val="001117D6"/>
    <w:rsid w:val="00113727"/>
    <w:rsid w:val="00113763"/>
    <w:rsid w:val="00114B7D"/>
    <w:rsid w:val="0011581B"/>
    <w:rsid w:val="00115970"/>
    <w:rsid w:val="001174EA"/>
    <w:rsid w:val="001177C4"/>
    <w:rsid w:val="00117B7D"/>
    <w:rsid w:val="00117FF3"/>
    <w:rsid w:val="00120536"/>
    <w:rsid w:val="0012093E"/>
    <w:rsid w:val="001231F0"/>
    <w:rsid w:val="00123587"/>
    <w:rsid w:val="00124135"/>
    <w:rsid w:val="00124DFA"/>
    <w:rsid w:val="00125C6C"/>
    <w:rsid w:val="00125FEB"/>
    <w:rsid w:val="00126507"/>
    <w:rsid w:val="001271DE"/>
    <w:rsid w:val="00127648"/>
    <w:rsid w:val="00127917"/>
    <w:rsid w:val="00127B59"/>
    <w:rsid w:val="001301EB"/>
    <w:rsid w:val="0013032B"/>
    <w:rsid w:val="001304A5"/>
    <w:rsid w:val="001305EA"/>
    <w:rsid w:val="00131FD8"/>
    <w:rsid w:val="00132381"/>
    <w:rsid w:val="001324C3"/>
    <w:rsid w:val="001328FA"/>
    <w:rsid w:val="0013419A"/>
    <w:rsid w:val="001343C3"/>
    <w:rsid w:val="00134700"/>
    <w:rsid w:val="00134E23"/>
    <w:rsid w:val="0013541F"/>
    <w:rsid w:val="00135999"/>
    <w:rsid w:val="00135E80"/>
    <w:rsid w:val="00136097"/>
    <w:rsid w:val="00140753"/>
    <w:rsid w:val="00141C09"/>
    <w:rsid w:val="00141EE8"/>
    <w:rsid w:val="0014239C"/>
    <w:rsid w:val="00143325"/>
    <w:rsid w:val="00143921"/>
    <w:rsid w:val="001442B6"/>
    <w:rsid w:val="00144FF8"/>
    <w:rsid w:val="0014609B"/>
    <w:rsid w:val="00146677"/>
    <w:rsid w:val="00146741"/>
    <w:rsid w:val="00146CDF"/>
    <w:rsid w:val="00146F04"/>
    <w:rsid w:val="00147AD5"/>
    <w:rsid w:val="00147E93"/>
    <w:rsid w:val="00150E95"/>
    <w:rsid w:val="00150EBC"/>
    <w:rsid w:val="00151271"/>
    <w:rsid w:val="001520B0"/>
    <w:rsid w:val="0015446A"/>
    <w:rsid w:val="00154516"/>
    <w:rsid w:val="0015473B"/>
    <w:rsid w:val="0015487C"/>
    <w:rsid w:val="00155144"/>
    <w:rsid w:val="00155558"/>
    <w:rsid w:val="00155BA5"/>
    <w:rsid w:val="00155CB2"/>
    <w:rsid w:val="00156956"/>
    <w:rsid w:val="0015712E"/>
    <w:rsid w:val="00161A3D"/>
    <w:rsid w:val="00162C3A"/>
    <w:rsid w:val="00163039"/>
    <w:rsid w:val="00163A27"/>
    <w:rsid w:val="00164575"/>
    <w:rsid w:val="00165B83"/>
    <w:rsid w:val="00165FF0"/>
    <w:rsid w:val="00166E3A"/>
    <w:rsid w:val="0017075C"/>
    <w:rsid w:val="00170CB5"/>
    <w:rsid w:val="00171601"/>
    <w:rsid w:val="0017217D"/>
    <w:rsid w:val="00172EC4"/>
    <w:rsid w:val="0017395F"/>
    <w:rsid w:val="00174183"/>
    <w:rsid w:val="0017477F"/>
    <w:rsid w:val="00174DFA"/>
    <w:rsid w:val="00176C65"/>
    <w:rsid w:val="00177F14"/>
    <w:rsid w:val="0018036C"/>
    <w:rsid w:val="00180A15"/>
    <w:rsid w:val="001810F4"/>
    <w:rsid w:val="00181128"/>
    <w:rsid w:val="0018179E"/>
    <w:rsid w:val="00182B46"/>
    <w:rsid w:val="00183350"/>
    <w:rsid w:val="001839C3"/>
    <w:rsid w:val="00183B80"/>
    <w:rsid w:val="00183DB2"/>
    <w:rsid w:val="00183E9C"/>
    <w:rsid w:val="001841F1"/>
    <w:rsid w:val="0018460F"/>
    <w:rsid w:val="001849D5"/>
    <w:rsid w:val="0018571A"/>
    <w:rsid w:val="001859B6"/>
    <w:rsid w:val="00186542"/>
    <w:rsid w:val="0018732E"/>
    <w:rsid w:val="00187FFC"/>
    <w:rsid w:val="00190C80"/>
    <w:rsid w:val="00191D2F"/>
    <w:rsid w:val="00191F45"/>
    <w:rsid w:val="00192547"/>
    <w:rsid w:val="00192F13"/>
    <w:rsid w:val="00193503"/>
    <w:rsid w:val="001938D4"/>
    <w:rsid w:val="001939CA"/>
    <w:rsid w:val="00193B82"/>
    <w:rsid w:val="00194166"/>
    <w:rsid w:val="00194F0C"/>
    <w:rsid w:val="0019600C"/>
    <w:rsid w:val="00196CF1"/>
    <w:rsid w:val="00197388"/>
    <w:rsid w:val="00197852"/>
    <w:rsid w:val="00197B41"/>
    <w:rsid w:val="00197EC5"/>
    <w:rsid w:val="001A03EA"/>
    <w:rsid w:val="001A0AF7"/>
    <w:rsid w:val="001A0D5C"/>
    <w:rsid w:val="001A25AF"/>
    <w:rsid w:val="001A3627"/>
    <w:rsid w:val="001A49AF"/>
    <w:rsid w:val="001A6EF1"/>
    <w:rsid w:val="001A7AE2"/>
    <w:rsid w:val="001A7C70"/>
    <w:rsid w:val="001B13B0"/>
    <w:rsid w:val="001B1DEB"/>
    <w:rsid w:val="001B2B5F"/>
    <w:rsid w:val="001B2F5E"/>
    <w:rsid w:val="001B3065"/>
    <w:rsid w:val="001B33C0"/>
    <w:rsid w:val="001B4A46"/>
    <w:rsid w:val="001B572A"/>
    <w:rsid w:val="001B5E34"/>
    <w:rsid w:val="001B6265"/>
    <w:rsid w:val="001B68DA"/>
    <w:rsid w:val="001B6C1A"/>
    <w:rsid w:val="001C08BC"/>
    <w:rsid w:val="001C1555"/>
    <w:rsid w:val="001C1A19"/>
    <w:rsid w:val="001C2997"/>
    <w:rsid w:val="001C29C7"/>
    <w:rsid w:val="001C2BB7"/>
    <w:rsid w:val="001C2E3A"/>
    <w:rsid w:val="001C2E43"/>
    <w:rsid w:val="001C4DB7"/>
    <w:rsid w:val="001C6824"/>
    <w:rsid w:val="001C6C9B"/>
    <w:rsid w:val="001D0AF2"/>
    <w:rsid w:val="001D10B2"/>
    <w:rsid w:val="001D3092"/>
    <w:rsid w:val="001D31A6"/>
    <w:rsid w:val="001D3A1F"/>
    <w:rsid w:val="001D3D60"/>
    <w:rsid w:val="001D4CD1"/>
    <w:rsid w:val="001D5BA2"/>
    <w:rsid w:val="001D66C2"/>
    <w:rsid w:val="001D6877"/>
    <w:rsid w:val="001D7FD8"/>
    <w:rsid w:val="001E07B2"/>
    <w:rsid w:val="001E0FFC"/>
    <w:rsid w:val="001E1F93"/>
    <w:rsid w:val="001E24CF"/>
    <w:rsid w:val="001E2EE5"/>
    <w:rsid w:val="001E3097"/>
    <w:rsid w:val="001E4B06"/>
    <w:rsid w:val="001E5F98"/>
    <w:rsid w:val="001E6735"/>
    <w:rsid w:val="001F01F4"/>
    <w:rsid w:val="001F02AC"/>
    <w:rsid w:val="001F0F26"/>
    <w:rsid w:val="001F2134"/>
    <w:rsid w:val="001F219E"/>
    <w:rsid w:val="001F2232"/>
    <w:rsid w:val="001F2853"/>
    <w:rsid w:val="001F4A62"/>
    <w:rsid w:val="001F5C9E"/>
    <w:rsid w:val="001F6202"/>
    <w:rsid w:val="001F64BE"/>
    <w:rsid w:val="001F6D7B"/>
    <w:rsid w:val="001F7070"/>
    <w:rsid w:val="001F75D6"/>
    <w:rsid w:val="001F7807"/>
    <w:rsid w:val="0020001C"/>
    <w:rsid w:val="002007C8"/>
    <w:rsid w:val="00200AD3"/>
    <w:rsid w:val="00200BE1"/>
    <w:rsid w:val="00200EF2"/>
    <w:rsid w:val="002016B9"/>
    <w:rsid w:val="00201749"/>
    <w:rsid w:val="00201825"/>
    <w:rsid w:val="00201CB2"/>
    <w:rsid w:val="00202266"/>
    <w:rsid w:val="0020307D"/>
    <w:rsid w:val="00203310"/>
    <w:rsid w:val="002039A7"/>
    <w:rsid w:val="00204563"/>
    <w:rsid w:val="002046F7"/>
    <w:rsid w:val="0020478D"/>
    <w:rsid w:val="00204E42"/>
    <w:rsid w:val="002054D0"/>
    <w:rsid w:val="00206EFD"/>
    <w:rsid w:val="0020756A"/>
    <w:rsid w:val="00210D95"/>
    <w:rsid w:val="00212B96"/>
    <w:rsid w:val="0021363F"/>
    <w:rsid w:val="002136B3"/>
    <w:rsid w:val="002146DC"/>
    <w:rsid w:val="002160BF"/>
    <w:rsid w:val="0021660A"/>
    <w:rsid w:val="00216957"/>
    <w:rsid w:val="0021755F"/>
    <w:rsid w:val="00217731"/>
    <w:rsid w:val="00217AE6"/>
    <w:rsid w:val="00217BB5"/>
    <w:rsid w:val="00220B90"/>
    <w:rsid w:val="00221185"/>
    <w:rsid w:val="002212D6"/>
    <w:rsid w:val="00221777"/>
    <w:rsid w:val="00221998"/>
    <w:rsid w:val="00221E1A"/>
    <w:rsid w:val="00221F4B"/>
    <w:rsid w:val="002228E3"/>
    <w:rsid w:val="00222A35"/>
    <w:rsid w:val="00223EE4"/>
    <w:rsid w:val="00224261"/>
    <w:rsid w:val="00224B16"/>
    <w:rsid w:val="00224D61"/>
    <w:rsid w:val="002259CC"/>
    <w:rsid w:val="002265BD"/>
    <w:rsid w:val="002268C9"/>
    <w:rsid w:val="002270CC"/>
    <w:rsid w:val="00227421"/>
    <w:rsid w:val="00227894"/>
    <w:rsid w:val="0022791F"/>
    <w:rsid w:val="00230803"/>
    <w:rsid w:val="00230B05"/>
    <w:rsid w:val="00230F4B"/>
    <w:rsid w:val="00231588"/>
    <w:rsid w:val="00231BB6"/>
    <w:rsid w:val="00231E53"/>
    <w:rsid w:val="0023210E"/>
    <w:rsid w:val="002330AE"/>
    <w:rsid w:val="00233369"/>
    <w:rsid w:val="00234830"/>
    <w:rsid w:val="00234C98"/>
    <w:rsid w:val="0023502C"/>
    <w:rsid w:val="002368C7"/>
    <w:rsid w:val="0023726F"/>
    <w:rsid w:val="0024041A"/>
    <w:rsid w:val="002409C7"/>
    <w:rsid w:val="002410C8"/>
    <w:rsid w:val="00241C93"/>
    <w:rsid w:val="0024214A"/>
    <w:rsid w:val="00242EA8"/>
    <w:rsid w:val="00243370"/>
    <w:rsid w:val="00243772"/>
    <w:rsid w:val="002441D9"/>
    <w:rsid w:val="002441F2"/>
    <w:rsid w:val="0024438F"/>
    <w:rsid w:val="002447C2"/>
    <w:rsid w:val="00245049"/>
    <w:rsid w:val="00245224"/>
    <w:rsid w:val="002458D0"/>
    <w:rsid w:val="00245EC0"/>
    <w:rsid w:val="00245FD6"/>
    <w:rsid w:val="002462B7"/>
    <w:rsid w:val="00246A2A"/>
    <w:rsid w:val="00247303"/>
    <w:rsid w:val="002479F0"/>
    <w:rsid w:val="00247FF0"/>
    <w:rsid w:val="00250BCD"/>
    <w:rsid w:val="00250C2E"/>
    <w:rsid w:val="00250F4A"/>
    <w:rsid w:val="00250F56"/>
    <w:rsid w:val="00251349"/>
    <w:rsid w:val="00251A4A"/>
    <w:rsid w:val="00253532"/>
    <w:rsid w:val="002540D3"/>
    <w:rsid w:val="00254B2A"/>
    <w:rsid w:val="00254F56"/>
    <w:rsid w:val="002556DB"/>
    <w:rsid w:val="00255F20"/>
    <w:rsid w:val="00255FBE"/>
    <w:rsid w:val="00256D4F"/>
    <w:rsid w:val="00256E77"/>
    <w:rsid w:val="00257BD8"/>
    <w:rsid w:val="00260EE8"/>
    <w:rsid w:val="00260F28"/>
    <w:rsid w:val="0026131D"/>
    <w:rsid w:val="00262C93"/>
    <w:rsid w:val="00263542"/>
    <w:rsid w:val="0026366C"/>
    <w:rsid w:val="00264030"/>
    <w:rsid w:val="002654C6"/>
    <w:rsid w:val="00265DA0"/>
    <w:rsid w:val="002660A8"/>
    <w:rsid w:val="0026619B"/>
    <w:rsid w:val="00266738"/>
    <w:rsid w:val="0026691A"/>
    <w:rsid w:val="00266D0C"/>
    <w:rsid w:val="00267D95"/>
    <w:rsid w:val="002717AE"/>
    <w:rsid w:val="00271F17"/>
    <w:rsid w:val="002724B7"/>
    <w:rsid w:val="00273F94"/>
    <w:rsid w:val="00274567"/>
    <w:rsid w:val="002760B7"/>
    <w:rsid w:val="002760BB"/>
    <w:rsid w:val="0027678D"/>
    <w:rsid w:val="0027707D"/>
    <w:rsid w:val="002810D3"/>
    <w:rsid w:val="002816A7"/>
    <w:rsid w:val="002816EF"/>
    <w:rsid w:val="002827A5"/>
    <w:rsid w:val="00282CC3"/>
    <w:rsid w:val="002835B5"/>
    <w:rsid w:val="002847AE"/>
    <w:rsid w:val="00285185"/>
    <w:rsid w:val="002869F2"/>
    <w:rsid w:val="002870F2"/>
    <w:rsid w:val="00287650"/>
    <w:rsid w:val="00287796"/>
    <w:rsid w:val="002879E1"/>
    <w:rsid w:val="0029008E"/>
    <w:rsid w:val="00290154"/>
    <w:rsid w:val="002901C9"/>
    <w:rsid w:val="00291CD0"/>
    <w:rsid w:val="00293857"/>
    <w:rsid w:val="00294F88"/>
    <w:rsid w:val="00294FCC"/>
    <w:rsid w:val="00295516"/>
    <w:rsid w:val="00295906"/>
    <w:rsid w:val="0029649D"/>
    <w:rsid w:val="0029733C"/>
    <w:rsid w:val="0029764E"/>
    <w:rsid w:val="002A05D2"/>
    <w:rsid w:val="002A10A1"/>
    <w:rsid w:val="002A12C5"/>
    <w:rsid w:val="002A3161"/>
    <w:rsid w:val="002A3410"/>
    <w:rsid w:val="002A44D1"/>
    <w:rsid w:val="002A4631"/>
    <w:rsid w:val="002A47DB"/>
    <w:rsid w:val="002A56D2"/>
    <w:rsid w:val="002A5777"/>
    <w:rsid w:val="002A5BA6"/>
    <w:rsid w:val="002A6EA6"/>
    <w:rsid w:val="002A7055"/>
    <w:rsid w:val="002A7304"/>
    <w:rsid w:val="002B108B"/>
    <w:rsid w:val="002B12DE"/>
    <w:rsid w:val="002B1770"/>
    <w:rsid w:val="002B270D"/>
    <w:rsid w:val="002B3375"/>
    <w:rsid w:val="002B4667"/>
    <w:rsid w:val="002B4745"/>
    <w:rsid w:val="002B480D"/>
    <w:rsid w:val="002B4845"/>
    <w:rsid w:val="002B4AC3"/>
    <w:rsid w:val="002B52A4"/>
    <w:rsid w:val="002B5572"/>
    <w:rsid w:val="002B6199"/>
    <w:rsid w:val="002B6848"/>
    <w:rsid w:val="002B7744"/>
    <w:rsid w:val="002C05AC"/>
    <w:rsid w:val="002C3953"/>
    <w:rsid w:val="002C3A4B"/>
    <w:rsid w:val="002C458C"/>
    <w:rsid w:val="002C5212"/>
    <w:rsid w:val="002C56A0"/>
    <w:rsid w:val="002C7496"/>
    <w:rsid w:val="002C78B7"/>
    <w:rsid w:val="002D12FF"/>
    <w:rsid w:val="002D21A5"/>
    <w:rsid w:val="002D4237"/>
    <w:rsid w:val="002D4413"/>
    <w:rsid w:val="002D58DB"/>
    <w:rsid w:val="002D7247"/>
    <w:rsid w:val="002E08D4"/>
    <w:rsid w:val="002E23E3"/>
    <w:rsid w:val="002E26F3"/>
    <w:rsid w:val="002E30BA"/>
    <w:rsid w:val="002E34CB"/>
    <w:rsid w:val="002E4059"/>
    <w:rsid w:val="002E4D5B"/>
    <w:rsid w:val="002E5474"/>
    <w:rsid w:val="002E5699"/>
    <w:rsid w:val="002E5832"/>
    <w:rsid w:val="002E58AA"/>
    <w:rsid w:val="002E58E8"/>
    <w:rsid w:val="002E633F"/>
    <w:rsid w:val="002E65E2"/>
    <w:rsid w:val="002E6D91"/>
    <w:rsid w:val="002E7979"/>
    <w:rsid w:val="002E7ACF"/>
    <w:rsid w:val="002F0055"/>
    <w:rsid w:val="002F0AB2"/>
    <w:rsid w:val="002F0BF7"/>
    <w:rsid w:val="002F0D60"/>
    <w:rsid w:val="002F104E"/>
    <w:rsid w:val="002F192F"/>
    <w:rsid w:val="002F1BD9"/>
    <w:rsid w:val="002F3A6D"/>
    <w:rsid w:val="002F4145"/>
    <w:rsid w:val="002F4619"/>
    <w:rsid w:val="002F4EBA"/>
    <w:rsid w:val="002F52C1"/>
    <w:rsid w:val="002F5377"/>
    <w:rsid w:val="002F5B68"/>
    <w:rsid w:val="002F749C"/>
    <w:rsid w:val="00300D8C"/>
    <w:rsid w:val="003011C5"/>
    <w:rsid w:val="0030122B"/>
    <w:rsid w:val="00303299"/>
    <w:rsid w:val="00303813"/>
    <w:rsid w:val="00303BA4"/>
    <w:rsid w:val="00306559"/>
    <w:rsid w:val="00306F73"/>
    <w:rsid w:val="003078E1"/>
    <w:rsid w:val="003102C3"/>
    <w:rsid w:val="00310348"/>
    <w:rsid w:val="00310CEC"/>
    <w:rsid w:val="00310EE6"/>
    <w:rsid w:val="00311628"/>
    <w:rsid w:val="00311860"/>
    <w:rsid w:val="00311E73"/>
    <w:rsid w:val="0031221D"/>
    <w:rsid w:val="003123B1"/>
    <w:rsid w:val="003123F7"/>
    <w:rsid w:val="00312F2B"/>
    <w:rsid w:val="00314A01"/>
    <w:rsid w:val="00314B9D"/>
    <w:rsid w:val="00314D8E"/>
    <w:rsid w:val="00314DD8"/>
    <w:rsid w:val="00315221"/>
    <w:rsid w:val="0031556E"/>
    <w:rsid w:val="003155A3"/>
    <w:rsid w:val="00315B35"/>
    <w:rsid w:val="003163A4"/>
    <w:rsid w:val="00316A7F"/>
    <w:rsid w:val="00317B24"/>
    <w:rsid w:val="00317D8E"/>
    <w:rsid w:val="00317E8F"/>
    <w:rsid w:val="00320752"/>
    <w:rsid w:val="003209E8"/>
    <w:rsid w:val="00320B19"/>
    <w:rsid w:val="003211F4"/>
    <w:rsid w:val="0032193F"/>
    <w:rsid w:val="00322186"/>
    <w:rsid w:val="00322962"/>
    <w:rsid w:val="00323053"/>
    <w:rsid w:val="0032403E"/>
    <w:rsid w:val="00324D73"/>
    <w:rsid w:val="003250B5"/>
    <w:rsid w:val="003256E4"/>
    <w:rsid w:val="00325B7B"/>
    <w:rsid w:val="00325CEA"/>
    <w:rsid w:val="0032609D"/>
    <w:rsid w:val="00326FA3"/>
    <w:rsid w:val="00327C5A"/>
    <w:rsid w:val="00330075"/>
    <w:rsid w:val="0033069D"/>
    <w:rsid w:val="00330A1F"/>
    <w:rsid w:val="0033193C"/>
    <w:rsid w:val="00332B30"/>
    <w:rsid w:val="00333680"/>
    <w:rsid w:val="003346C5"/>
    <w:rsid w:val="00334D0D"/>
    <w:rsid w:val="00334EE8"/>
    <w:rsid w:val="0033532B"/>
    <w:rsid w:val="00335847"/>
    <w:rsid w:val="00336799"/>
    <w:rsid w:val="0033685E"/>
    <w:rsid w:val="0033788C"/>
    <w:rsid w:val="00337929"/>
    <w:rsid w:val="00337AD4"/>
    <w:rsid w:val="00340003"/>
    <w:rsid w:val="00340B94"/>
    <w:rsid w:val="00342882"/>
    <w:rsid w:val="003429B7"/>
    <w:rsid w:val="00342B92"/>
    <w:rsid w:val="00343B23"/>
    <w:rsid w:val="003444A9"/>
    <w:rsid w:val="003445F2"/>
    <w:rsid w:val="00345EB0"/>
    <w:rsid w:val="00347494"/>
    <w:rsid w:val="0034764B"/>
    <w:rsid w:val="0034780A"/>
    <w:rsid w:val="00347822"/>
    <w:rsid w:val="00347CBE"/>
    <w:rsid w:val="00347D5C"/>
    <w:rsid w:val="003503AC"/>
    <w:rsid w:val="0035138E"/>
    <w:rsid w:val="003515FA"/>
    <w:rsid w:val="00352686"/>
    <w:rsid w:val="00352885"/>
    <w:rsid w:val="003534AD"/>
    <w:rsid w:val="00353A22"/>
    <w:rsid w:val="00355D21"/>
    <w:rsid w:val="00355DC9"/>
    <w:rsid w:val="00357136"/>
    <w:rsid w:val="003576EB"/>
    <w:rsid w:val="00360C67"/>
    <w:rsid w:val="00360E65"/>
    <w:rsid w:val="00361BAE"/>
    <w:rsid w:val="00362DCB"/>
    <w:rsid w:val="0036308C"/>
    <w:rsid w:val="00363630"/>
    <w:rsid w:val="00363E8F"/>
    <w:rsid w:val="00365118"/>
    <w:rsid w:val="00365968"/>
    <w:rsid w:val="00365D09"/>
    <w:rsid w:val="00366467"/>
    <w:rsid w:val="00366BE1"/>
    <w:rsid w:val="00367331"/>
    <w:rsid w:val="00370002"/>
    <w:rsid w:val="00370563"/>
    <w:rsid w:val="003713D2"/>
    <w:rsid w:val="00371AAD"/>
    <w:rsid w:val="00371AF4"/>
    <w:rsid w:val="00371B96"/>
    <w:rsid w:val="00372A4F"/>
    <w:rsid w:val="00372B9F"/>
    <w:rsid w:val="00373265"/>
    <w:rsid w:val="0037384B"/>
    <w:rsid w:val="00373892"/>
    <w:rsid w:val="00373C6E"/>
    <w:rsid w:val="003743CE"/>
    <w:rsid w:val="00375566"/>
    <w:rsid w:val="00380182"/>
    <w:rsid w:val="003807AF"/>
    <w:rsid w:val="00380856"/>
    <w:rsid w:val="00380E60"/>
    <w:rsid w:val="00380EAE"/>
    <w:rsid w:val="00381077"/>
    <w:rsid w:val="0038198C"/>
    <w:rsid w:val="00382A6F"/>
    <w:rsid w:val="00382C57"/>
    <w:rsid w:val="00382C92"/>
    <w:rsid w:val="00383830"/>
    <w:rsid w:val="00383B5F"/>
    <w:rsid w:val="00384483"/>
    <w:rsid w:val="0038499A"/>
    <w:rsid w:val="00384F53"/>
    <w:rsid w:val="00385BD7"/>
    <w:rsid w:val="00385FC9"/>
    <w:rsid w:val="00386D58"/>
    <w:rsid w:val="00387053"/>
    <w:rsid w:val="00393AF4"/>
    <w:rsid w:val="00395451"/>
    <w:rsid w:val="00395633"/>
    <w:rsid w:val="00395716"/>
    <w:rsid w:val="00396B0E"/>
    <w:rsid w:val="003973AA"/>
    <w:rsid w:val="0039766F"/>
    <w:rsid w:val="00397B22"/>
    <w:rsid w:val="00397F82"/>
    <w:rsid w:val="003A01C8"/>
    <w:rsid w:val="003A1238"/>
    <w:rsid w:val="003A1937"/>
    <w:rsid w:val="003A1971"/>
    <w:rsid w:val="003A31E9"/>
    <w:rsid w:val="003A3E42"/>
    <w:rsid w:val="003A43B0"/>
    <w:rsid w:val="003A4984"/>
    <w:rsid w:val="003A4C39"/>
    <w:rsid w:val="003A4D40"/>
    <w:rsid w:val="003A4F65"/>
    <w:rsid w:val="003A5259"/>
    <w:rsid w:val="003A576F"/>
    <w:rsid w:val="003A5964"/>
    <w:rsid w:val="003A5985"/>
    <w:rsid w:val="003A5E30"/>
    <w:rsid w:val="003A6344"/>
    <w:rsid w:val="003A6624"/>
    <w:rsid w:val="003A695D"/>
    <w:rsid w:val="003A6A25"/>
    <w:rsid w:val="003A6F6B"/>
    <w:rsid w:val="003B0272"/>
    <w:rsid w:val="003B1A99"/>
    <w:rsid w:val="003B225F"/>
    <w:rsid w:val="003B3CB0"/>
    <w:rsid w:val="003B5CEC"/>
    <w:rsid w:val="003B6922"/>
    <w:rsid w:val="003B7491"/>
    <w:rsid w:val="003B7BBB"/>
    <w:rsid w:val="003C0BC2"/>
    <w:rsid w:val="003C0FB3"/>
    <w:rsid w:val="003C2AC4"/>
    <w:rsid w:val="003C2B81"/>
    <w:rsid w:val="003C3990"/>
    <w:rsid w:val="003C434B"/>
    <w:rsid w:val="003C489D"/>
    <w:rsid w:val="003C54B8"/>
    <w:rsid w:val="003C66AB"/>
    <w:rsid w:val="003C687F"/>
    <w:rsid w:val="003C6EC1"/>
    <w:rsid w:val="003C723C"/>
    <w:rsid w:val="003C73E9"/>
    <w:rsid w:val="003C7D22"/>
    <w:rsid w:val="003D0F7F"/>
    <w:rsid w:val="003D140F"/>
    <w:rsid w:val="003D15F8"/>
    <w:rsid w:val="003D2BE3"/>
    <w:rsid w:val="003D35AE"/>
    <w:rsid w:val="003D3CF0"/>
    <w:rsid w:val="003D4CAF"/>
    <w:rsid w:val="003D505E"/>
    <w:rsid w:val="003D53BF"/>
    <w:rsid w:val="003D54EC"/>
    <w:rsid w:val="003D5665"/>
    <w:rsid w:val="003D5B85"/>
    <w:rsid w:val="003D6797"/>
    <w:rsid w:val="003D779D"/>
    <w:rsid w:val="003D7846"/>
    <w:rsid w:val="003D78A2"/>
    <w:rsid w:val="003D7EF8"/>
    <w:rsid w:val="003E03FD"/>
    <w:rsid w:val="003E045D"/>
    <w:rsid w:val="003E15EE"/>
    <w:rsid w:val="003E1909"/>
    <w:rsid w:val="003E2255"/>
    <w:rsid w:val="003E27ED"/>
    <w:rsid w:val="003E2AB7"/>
    <w:rsid w:val="003E3D16"/>
    <w:rsid w:val="003E5144"/>
    <w:rsid w:val="003E680F"/>
    <w:rsid w:val="003E68D6"/>
    <w:rsid w:val="003E6AE0"/>
    <w:rsid w:val="003F0971"/>
    <w:rsid w:val="003F0D57"/>
    <w:rsid w:val="003F0F9E"/>
    <w:rsid w:val="003F0FB9"/>
    <w:rsid w:val="003F28DA"/>
    <w:rsid w:val="003F2AE6"/>
    <w:rsid w:val="003F2C2F"/>
    <w:rsid w:val="003F2C3E"/>
    <w:rsid w:val="003F35B8"/>
    <w:rsid w:val="003F3F97"/>
    <w:rsid w:val="003F42CF"/>
    <w:rsid w:val="003F4EA0"/>
    <w:rsid w:val="003F5A59"/>
    <w:rsid w:val="003F66AD"/>
    <w:rsid w:val="003F69BE"/>
    <w:rsid w:val="003F6A95"/>
    <w:rsid w:val="003F7D20"/>
    <w:rsid w:val="003F7F90"/>
    <w:rsid w:val="00400EB0"/>
    <w:rsid w:val="004013F6"/>
    <w:rsid w:val="0040149D"/>
    <w:rsid w:val="00402A76"/>
    <w:rsid w:val="00402FCF"/>
    <w:rsid w:val="0040367D"/>
    <w:rsid w:val="004040C5"/>
    <w:rsid w:val="004042F8"/>
    <w:rsid w:val="00404404"/>
    <w:rsid w:val="004048C9"/>
    <w:rsid w:val="00404D58"/>
    <w:rsid w:val="00405801"/>
    <w:rsid w:val="00406BA0"/>
    <w:rsid w:val="00407474"/>
    <w:rsid w:val="00407ED4"/>
    <w:rsid w:val="00407F31"/>
    <w:rsid w:val="00410089"/>
    <w:rsid w:val="004104C6"/>
    <w:rsid w:val="004125FD"/>
    <w:rsid w:val="004128F0"/>
    <w:rsid w:val="00412903"/>
    <w:rsid w:val="00412A0A"/>
    <w:rsid w:val="00413E8F"/>
    <w:rsid w:val="0041403E"/>
    <w:rsid w:val="00414D5B"/>
    <w:rsid w:val="00414E1C"/>
    <w:rsid w:val="004163AD"/>
    <w:rsid w:val="0041645A"/>
    <w:rsid w:val="004166F1"/>
    <w:rsid w:val="00417698"/>
    <w:rsid w:val="00417BB8"/>
    <w:rsid w:val="004201BD"/>
    <w:rsid w:val="00420300"/>
    <w:rsid w:val="00421A8A"/>
    <w:rsid w:val="00421CC4"/>
    <w:rsid w:val="0042260B"/>
    <w:rsid w:val="0042354D"/>
    <w:rsid w:val="004240D0"/>
    <w:rsid w:val="00425563"/>
    <w:rsid w:val="004259A6"/>
    <w:rsid w:val="00425CCF"/>
    <w:rsid w:val="00425D40"/>
    <w:rsid w:val="00430926"/>
    <w:rsid w:val="00430D80"/>
    <w:rsid w:val="004317B5"/>
    <w:rsid w:val="00431E3D"/>
    <w:rsid w:val="00432CAE"/>
    <w:rsid w:val="0043313F"/>
    <w:rsid w:val="00433B4D"/>
    <w:rsid w:val="00435259"/>
    <w:rsid w:val="00436B23"/>
    <w:rsid w:val="00436E88"/>
    <w:rsid w:val="00440977"/>
    <w:rsid w:val="0044175B"/>
    <w:rsid w:val="00441C88"/>
    <w:rsid w:val="00442026"/>
    <w:rsid w:val="00442448"/>
    <w:rsid w:val="00442EBF"/>
    <w:rsid w:val="00443CD4"/>
    <w:rsid w:val="004440BB"/>
    <w:rsid w:val="004450B6"/>
    <w:rsid w:val="00445612"/>
    <w:rsid w:val="00445A37"/>
    <w:rsid w:val="00446653"/>
    <w:rsid w:val="004479D8"/>
    <w:rsid w:val="00447C97"/>
    <w:rsid w:val="004500DF"/>
    <w:rsid w:val="00450102"/>
    <w:rsid w:val="00451168"/>
    <w:rsid w:val="004511A4"/>
    <w:rsid w:val="004514B7"/>
    <w:rsid w:val="00451506"/>
    <w:rsid w:val="00452D84"/>
    <w:rsid w:val="00453739"/>
    <w:rsid w:val="00453C90"/>
    <w:rsid w:val="0045447C"/>
    <w:rsid w:val="0045495E"/>
    <w:rsid w:val="00454D71"/>
    <w:rsid w:val="00455F66"/>
    <w:rsid w:val="0045627B"/>
    <w:rsid w:val="0045630A"/>
    <w:rsid w:val="004565EB"/>
    <w:rsid w:val="00456C90"/>
    <w:rsid w:val="00457160"/>
    <w:rsid w:val="004577BC"/>
    <w:rsid w:val="004578CC"/>
    <w:rsid w:val="00460C25"/>
    <w:rsid w:val="0046249D"/>
    <w:rsid w:val="00462D0D"/>
    <w:rsid w:val="0046317A"/>
    <w:rsid w:val="00463868"/>
    <w:rsid w:val="00463974"/>
    <w:rsid w:val="00463BFC"/>
    <w:rsid w:val="00463D0D"/>
    <w:rsid w:val="004657D6"/>
    <w:rsid w:val="004728AA"/>
    <w:rsid w:val="00473346"/>
    <w:rsid w:val="00473570"/>
    <w:rsid w:val="00474FDF"/>
    <w:rsid w:val="00475E76"/>
    <w:rsid w:val="00476168"/>
    <w:rsid w:val="00476284"/>
    <w:rsid w:val="0047758F"/>
    <w:rsid w:val="00477C42"/>
    <w:rsid w:val="0048084F"/>
    <w:rsid w:val="004810BD"/>
    <w:rsid w:val="00481337"/>
    <w:rsid w:val="0048175E"/>
    <w:rsid w:val="00482868"/>
    <w:rsid w:val="00483B44"/>
    <w:rsid w:val="00483CA9"/>
    <w:rsid w:val="00483DE4"/>
    <w:rsid w:val="004850B9"/>
    <w:rsid w:val="0048525B"/>
    <w:rsid w:val="004857D7"/>
    <w:rsid w:val="00485CCD"/>
    <w:rsid w:val="00485DB5"/>
    <w:rsid w:val="004860C5"/>
    <w:rsid w:val="00486D2B"/>
    <w:rsid w:val="00490D3D"/>
    <w:rsid w:val="00490D60"/>
    <w:rsid w:val="00493120"/>
    <w:rsid w:val="004949C7"/>
    <w:rsid w:val="00494FDC"/>
    <w:rsid w:val="004971C0"/>
    <w:rsid w:val="004A0489"/>
    <w:rsid w:val="004A161B"/>
    <w:rsid w:val="004A4106"/>
    <w:rsid w:val="004A4146"/>
    <w:rsid w:val="004A47DB"/>
    <w:rsid w:val="004A4F6C"/>
    <w:rsid w:val="004A5AAE"/>
    <w:rsid w:val="004A6AB7"/>
    <w:rsid w:val="004A7284"/>
    <w:rsid w:val="004A7771"/>
    <w:rsid w:val="004A7E1A"/>
    <w:rsid w:val="004B0073"/>
    <w:rsid w:val="004B0D19"/>
    <w:rsid w:val="004B1541"/>
    <w:rsid w:val="004B1E9D"/>
    <w:rsid w:val="004B240E"/>
    <w:rsid w:val="004B29F4"/>
    <w:rsid w:val="004B39C3"/>
    <w:rsid w:val="004B41BA"/>
    <w:rsid w:val="004B4C27"/>
    <w:rsid w:val="004B5749"/>
    <w:rsid w:val="004B5AFF"/>
    <w:rsid w:val="004B6407"/>
    <w:rsid w:val="004B6923"/>
    <w:rsid w:val="004B7240"/>
    <w:rsid w:val="004B7495"/>
    <w:rsid w:val="004B780F"/>
    <w:rsid w:val="004B7A93"/>
    <w:rsid w:val="004B7B56"/>
    <w:rsid w:val="004B7EE9"/>
    <w:rsid w:val="004C01AC"/>
    <w:rsid w:val="004C098E"/>
    <w:rsid w:val="004C157C"/>
    <w:rsid w:val="004C20CF"/>
    <w:rsid w:val="004C299C"/>
    <w:rsid w:val="004C2E2E"/>
    <w:rsid w:val="004C3080"/>
    <w:rsid w:val="004C38A9"/>
    <w:rsid w:val="004C3D3B"/>
    <w:rsid w:val="004C4D54"/>
    <w:rsid w:val="004C59BE"/>
    <w:rsid w:val="004C6635"/>
    <w:rsid w:val="004C6D74"/>
    <w:rsid w:val="004C7023"/>
    <w:rsid w:val="004C7513"/>
    <w:rsid w:val="004C7E2A"/>
    <w:rsid w:val="004D02AC"/>
    <w:rsid w:val="004D0383"/>
    <w:rsid w:val="004D0A8F"/>
    <w:rsid w:val="004D1F3F"/>
    <w:rsid w:val="004D333E"/>
    <w:rsid w:val="004D3A72"/>
    <w:rsid w:val="004D3EE2"/>
    <w:rsid w:val="004D5B9D"/>
    <w:rsid w:val="004D5BBA"/>
    <w:rsid w:val="004D6540"/>
    <w:rsid w:val="004D66E9"/>
    <w:rsid w:val="004D7633"/>
    <w:rsid w:val="004E09E3"/>
    <w:rsid w:val="004E11D9"/>
    <w:rsid w:val="004E164A"/>
    <w:rsid w:val="004E1C0A"/>
    <w:rsid w:val="004E1C2A"/>
    <w:rsid w:val="004E208C"/>
    <w:rsid w:val="004E2ACB"/>
    <w:rsid w:val="004E38B0"/>
    <w:rsid w:val="004E3C28"/>
    <w:rsid w:val="004E3ED4"/>
    <w:rsid w:val="004E4332"/>
    <w:rsid w:val="004E4E0B"/>
    <w:rsid w:val="004E631F"/>
    <w:rsid w:val="004E6856"/>
    <w:rsid w:val="004E6D1D"/>
    <w:rsid w:val="004E6FB4"/>
    <w:rsid w:val="004E7D51"/>
    <w:rsid w:val="004F0977"/>
    <w:rsid w:val="004F0B63"/>
    <w:rsid w:val="004F1408"/>
    <w:rsid w:val="004F155E"/>
    <w:rsid w:val="004F3860"/>
    <w:rsid w:val="004F4304"/>
    <w:rsid w:val="004F4E1D"/>
    <w:rsid w:val="004F5B5E"/>
    <w:rsid w:val="004F6256"/>
    <w:rsid w:val="004F6257"/>
    <w:rsid w:val="004F6A1D"/>
    <w:rsid w:val="004F6A25"/>
    <w:rsid w:val="004F6AB0"/>
    <w:rsid w:val="004F6B4D"/>
    <w:rsid w:val="004F6F40"/>
    <w:rsid w:val="005000BD"/>
    <w:rsid w:val="005000DD"/>
    <w:rsid w:val="00503948"/>
    <w:rsid w:val="00503B09"/>
    <w:rsid w:val="00504B56"/>
    <w:rsid w:val="00504F5C"/>
    <w:rsid w:val="00505262"/>
    <w:rsid w:val="0050597B"/>
    <w:rsid w:val="005059D8"/>
    <w:rsid w:val="00505C4D"/>
    <w:rsid w:val="00506DF8"/>
    <w:rsid w:val="00506FD3"/>
    <w:rsid w:val="00507451"/>
    <w:rsid w:val="005075CB"/>
    <w:rsid w:val="00510DC5"/>
    <w:rsid w:val="00511BF5"/>
    <w:rsid w:val="00511F4D"/>
    <w:rsid w:val="00512418"/>
    <w:rsid w:val="00513CFD"/>
    <w:rsid w:val="00514D6B"/>
    <w:rsid w:val="005156BE"/>
    <w:rsid w:val="0051574E"/>
    <w:rsid w:val="00515D1E"/>
    <w:rsid w:val="00516D27"/>
    <w:rsid w:val="0051725F"/>
    <w:rsid w:val="0051752B"/>
    <w:rsid w:val="00517E46"/>
    <w:rsid w:val="00520095"/>
    <w:rsid w:val="005201AE"/>
    <w:rsid w:val="0052023C"/>
    <w:rsid w:val="0052039A"/>
    <w:rsid w:val="00520645"/>
    <w:rsid w:val="0052168D"/>
    <w:rsid w:val="00523709"/>
    <w:rsid w:val="0052396A"/>
    <w:rsid w:val="0052434B"/>
    <w:rsid w:val="00524A3C"/>
    <w:rsid w:val="00524B6C"/>
    <w:rsid w:val="00526CED"/>
    <w:rsid w:val="00526D45"/>
    <w:rsid w:val="00526EF8"/>
    <w:rsid w:val="0052734E"/>
    <w:rsid w:val="0052782C"/>
    <w:rsid w:val="00527A41"/>
    <w:rsid w:val="0053085B"/>
    <w:rsid w:val="00530CD0"/>
    <w:rsid w:val="00530E46"/>
    <w:rsid w:val="005324EF"/>
    <w:rsid w:val="0053286B"/>
    <w:rsid w:val="0053322F"/>
    <w:rsid w:val="00533A13"/>
    <w:rsid w:val="00534861"/>
    <w:rsid w:val="00535276"/>
    <w:rsid w:val="005356B1"/>
    <w:rsid w:val="00536369"/>
    <w:rsid w:val="005363A7"/>
    <w:rsid w:val="005400FF"/>
    <w:rsid w:val="00540E99"/>
    <w:rsid w:val="00541130"/>
    <w:rsid w:val="005425AD"/>
    <w:rsid w:val="00543CDB"/>
    <w:rsid w:val="00544222"/>
    <w:rsid w:val="005447BE"/>
    <w:rsid w:val="00546848"/>
    <w:rsid w:val="00546A8B"/>
    <w:rsid w:val="00546D5E"/>
    <w:rsid w:val="00546F02"/>
    <w:rsid w:val="00546F79"/>
    <w:rsid w:val="00547051"/>
    <w:rsid w:val="0054717C"/>
    <w:rsid w:val="0054770B"/>
    <w:rsid w:val="00547CAE"/>
    <w:rsid w:val="00547CFD"/>
    <w:rsid w:val="00550BA5"/>
    <w:rsid w:val="00550C3F"/>
    <w:rsid w:val="00551073"/>
    <w:rsid w:val="0055111B"/>
    <w:rsid w:val="00551DA4"/>
    <w:rsid w:val="00552068"/>
    <w:rsid w:val="0055213A"/>
    <w:rsid w:val="0055221E"/>
    <w:rsid w:val="00552C30"/>
    <w:rsid w:val="00552F2D"/>
    <w:rsid w:val="00554956"/>
    <w:rsid w:val="00557BE6"/>
    <w:rsid w:val="005600BC"/>
    <w:rsid w:val="0056107B"/>
    <w:rsid w:val="005621D1"/>
    <w:rsid w:val="005628F1"/>
    <w:rsid w:val="00563104"/>
    <w:rsid w:val="005646C1"/>
    <w:rsid w:val="005646CC"/>
    <w:rsid w:val="005652E4"/>
    <w:rsid w:val="00565730"/>
    <w:rsid w:val="00566671"/>
    <w:rsid w:val="00566FD0"/>
    <w:rsid w:val="00567B22"/>
    <w:rsid w:val="005710FF"/>
    <w:rsid w:val="0057134C"/>
    <w:rsid w:val="00572B11"/>
    <w:rsid w:val="0057312F"/>
    <w:rsid w:val="0057331C"/>
    <w:rsid w:val="00573328"/>
    <w:rsid w:val="00573F07"/>
    <w:rsid w:val="0057429B"/>
    <w:rsid w:val="0057478F"/>
    <w:rsid w:val="005747FF"/>
    <w:rsid w:val="005752F3"/>
    <w:rsid w:val="00575E4E"/>
    <w:rsid w:val="005761C6"/>
    <w:rsid w:val="00576415"/>
    <w:rsid w:val="0057761B"/>
    <w:rsid w:val="00580A19"/>
    <w:rsid w:val="00580D0F"/>
    <w:rsid w:val="00581F3D"/>
    <w:rsid w:val="005824C0"/>
    <w:rsid w:val="00582560"/>
    <w:rsid w:val="00582FAF"/>
    <w:rsid w:val="00582FD7"/>
    <w:rsid w:val="005832ED"/>
    <w:rsid w:val="00583524"/>
    <w:rsid w:val="005835A2"/>
    <w:rsid w:val="00583853"/>
    <w:rsid w:val="005842AA"/>
    <w:rsid w:val="00584E9C"/>
    <w:rsid w:val="005851F9"/>
    <w:rsid w:val="0058559F"/>
    <w:rsid w:val="005857A8"/>
    <w:rsid w:val="0058713B"/>
    <w:rsid w:val="005872E2"/>
    <w:rsid w:val="005876D2"/>
    <w:rsid w:val="0059056C"/>
    <w:rsid w:val="00590816"/>
    <w:rsid w:val="0059130B"/>
    <w:rsid w:val="00591552"/>
    <w:rsid w:val="00592FFE"/>
    <w:rsid w:val="00593489"/>
    <w:rsid w:val="00593D5A"/>
    <w:rsid w:val="00594705"/>
    <w:rsid w:val="00594D4C"/>
    <w:rsid w:val="0059619E"/>
    <w:rsid w:val="00596689"/>
    <w:rsid w:val="005969F3"/>
    <w:rsid w:val="005A0112"/>
    <w:rsid w:val="005A16FB"/>
    <w:rsid w:val="005A1A68"/>
    <w:rsid w:val="005A1D50"/>
    <w:rsid w:val="005A2985"/>
    <w:rsid w:val="005A2A5A"/>
    <w:rsid w:val="005A3076"/>
    <w:rsid w:val="005A39FC"/>
    <w:rsid w:val="005A3B66"/>
    <w:rsid w:val="005A42E3"/>
    <w:rsid w:val="005A5F04"/>
    <w:rsid w:val="005A69BF"/>
    <w:rsid w:val="005A6ADD"/>
    <w:rsid w:val="005A6DC2"/>
    <w:rsid w:val="005B0870"/>
    <w:rsid w:val="005B0B6E"/>
    <w:rsid w:val="005B1762"/>
    <w:rsid w:val="005B1A6A"/>
    <w:rsid w:val="005B1AF8"/>
    <w:rsid w:val="005B3080"/>
    <w:rsid w:val="005B42DD"/>
    <w:rsid w:val="005B4B88"/>
    <w:rsid w:val="005B5193"/>
    <w:rsid w:val="005B5605"/>
    <w:rsid w:val="005B5D60"/>
    <w:rsid w:val="005B5E31"/>
    <w:rsid w:val="005B64AE"/>
    <w:rsid w:val="005B6C40"/>
    <w:rsid w:val="005B6E3D"/>
    <w:rsid w:val="005B7298"/>
    <w:rsid w:val="005B7452"/>
    <w:rsid w:val="005B7ADC"/>
    <w:rsid w:val="005B7D3C"/>
    <w:rsid w:val="005C0417"/>
    <w:rsid w:val="005C1BFC"/>
    <w:rsid w:val="005C2CE0"/>
    <w:rsid w:val="005C3F8A"/>
    <w:rsid w:val="005C5088"/>
    <w:rsid w:val="005C7B55"/>
    <w:rsid w:val="005D0175"/>
    <w:rsid w:val="005D139F"/>
    <w:rsid w:val="005D155E"/>
    <w:rsid w:val="005D1CC4"/>
    <w:rsid w:val="005D2D62"/>
    <w:rsid w:val="005D42F8"/>
    <w:rsid w:val="005D54C4"/>
    <w:rsid w:val="005D5A78"/>
    <w:rsid w:val="005D5C0F"/>
    <w:rsid w:val="005D5DB0"/>
    <w:rsid w:val="005D6022"/>
    <w:rsid w:val="005D7A00"/>
    <w:rsid w:val="005E07D9"/>
    <w:rsid w:val="005E0AEA"/>
    <w:rsid w:val="005E0B43"/>
    <w:rsid w:val="005E0BD1"/>
    <w:rsid w:val="005E0D41"/>
    <w:rsid w:val="005E4742"/>
    <w:rsid w:val="005E630A"/>
    <w:rsid w:val="005E6829"/>
    <w:rsid w:val="005E7B88"/>
    <w:rsid w:val="005E7BE2"/>
    <w:rsid w:val="005F10D4"/>
    <w:rsid w:val="005F26E8"/>
    <w:rsid w:val="005F275A"/>
    <w:rsid w:val="005F2A2A"/>
    <w:rsid w:val="005F2E08"/>
    <w:rsid w:val="005F4E67"/>
    <w:rsid w:val="005F55A9"/>
    <w:rsid w:val="005F6EAC"/>
    <w:rsid w:val="005F7834"/>
    <w:rsid w:val="005F78DD"/>
    <w:rsid w:val="005F7A4D"/>
    <w:rsid w:val="006014BC"/>
    <w:rsid w:val="00601B68"/>
    <w:rsid w:val="0060359B"/>
    <w:rsid w:val="00603F69"/>
    <w:rsid w:val="006040DA"/>
    <w:rsid w:val="006046E8"/>
    <w:rsid w:val="006047BD"/>
    <w:rsid w:val="00607675"/>
    <w:rsid w:val="00607D17"/>
    <w:rsid w:val="00610395"/>
    <w:rsid w:val="00610F53"/>
    <w:rsid w:val="006123C9"/>
    <w:rsid w:val="0061262E"/>
    <w:rsid w:val="00612E3F"/>
    <w:rsid w:val="00613208"/>
    <w:rsid w:val="00614163"/>
    <w:rsid w:val="006152CB"/>
    <w:rsid w:val="00616767"/>
    <w:rsid w:val="0061698B"/>
    <w:rsid w:val="00616A8C"/>
    <w:rsid w:val="00616F61"/>
    <w:rsid w:val="006172E5"/>
    <w:rsid w:val="00617305"/>
    <w:rsid w:val="00617380"/>
    <w:rsid w:val="00617FF4"/>
    <w:rsid w:val="00620917"/>
    <w:rsid w:val="0062163D"/>
    <w:rsid w:val="0062284A"/>
    <w:rsid w:val="00623A9E"/>
    <w:rsid w:val="00624A20"/>
    <w:rsid w:val="00624C9B"/>
    <w:rsid w:val="006251EB"/>
    <w:rsid w:val="0062541D"/>
    <w:rsid w:val="006263A4"/>
    <w:rsid w:val="00630BB3"/>
    <w:rsid w:val="00632131"/>
    <w:rsid w:val="00632182"/>
    <w:rsid w:val="006335DF"/>
    <w:rsid w:val="00633637"/>
    <w:rsid w:val="00633B34"/>
    <w:rsid w:val="006346AB"/>
    <w:rsid w:val="00634717"/>
    <w:rsid w:val="00635BF6"/>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46D7F"/>
    <w:rsid w:val="00650503"/>
    <w:rsid w:val="00651A1C"/>
    <w:rsid w:val="00651E73"/>
    <w:rsid w:val="006522EF"/>
    <w:rsid w:val="006522FD"/>
    <w:rsid w:val="00652800"/>
    <w:rsid w:val="0065397C"/>
    <w:rsid w:val="00653AB0"/>
    <w:rsid w:val="00653C5D"/>
    <w:rsid w:val="00653C98"/>
    <w:rsid w:val="006544A7"/>
    <w:rsid w:val="00654B9D"/>
    <w:rsid w:val="006552BE"/>
    <w:rsid w:val="006565A7"/>
    <w:rsid w:val="006609A7"/>
    <w:rsid w:val="0066128F"/>
    <w:rsid w:val="00661413"/>
    <w:rsid w:val="0066189C"/>
    <w:rsid w:val="006618E3"/>
    <w:rsid w:val="00661D06"/>
    <w:rsid w:val="00661EB6"/>
    <w:rsid w:val="00662CF6"/>
    <w:rsid w:val="006638B4"/>
    <w:rsid w:val="0066400D"/>
    <w:rsid w:val="00664035"/>
    <w:rsid w:val="006641B3"/>
    <w:rsid w:val="006644C4"/>
    <w:rsid w:val="006645D9"/>
    <w:rsid w:val="00665F1A"/>
    <w:rsid w:val="0066665B"/>
    <w:rsid w:val="00666979"/>
    <w:rsid w:val="0066753D"/>
    <w:rsid w:val="00670EE3"/>
    <w:rsid w:val="00672902"/>
    <w:rsid w:val="0067331F"/>
    <w:rsid w:val="006742E8"/>
    <w:rsid w:val="0067482E"/>
    <w:rsid w:val="00674D0B"/>
    <w:rsid w:val="00675260"/>
    <w:rsid w:val="0067532B"/>
    <w:rsid w:val="00677DDB"/>
    <w:rsid w:val="00677EF0"/>
    <w:rsid w:val="00680809"/>
    <w:rsid w:val="00680FC4"/>
    <w:rsid w:val="006814BF"/>
    <w:rsid w:val="00681DCF"/>
    <w:rsid w:val="00681F32"/>
    <w:rsid w:val="00681FCD"/>
    <w:rsid w:val="00682F64"/>
    <w:rsid w:val="00683AEC"/>
    <w:rsid w:val="00684672"/>
    <w:rsid w:val="0068481E"/>
    <w:rsid w:val="0068666F"/>
    <w:rsid w:val="00686EF7"/>
    <w:rsid w:val="0068780A"/>
    <w:rsid w:val="00687AFB"/>
    <w:rsid w:val="00690267"/>
    <w:rsid w:val="006906E7"/>
    <w:rsid w:val="00690C9E"/>
    <w:rsid w:val="006931D4"/>
    <w:rsid w:val="0069437C"/>
    <w:rsid w:val="00694E70"/>
    <w:rsid w:val="0069521E"/>
    <w:rsid w:val="006954D4"/>
    <w:rsid w:val="0069598B"/>
    <w:rsid w:val="00695AF0"/>
    <w:rsid w:val="006971EB"/>
    <w:rsid w:val="0069757D"/>
    <w:rsid w:val="006977F3"/>
    <w:rsid w:val="006A0A5F"/>
    <w:rsid w:val="006A0D37"/>
    <w:rsid w:val="006A1A8E"/>
    <w:rsid w:val="006A1CF6"/>
    <w:rsid w:val="006A26A2"/>
    <w:rsid w:val="006A2723"/>
    <w:rsid w:val="006A2D9E"/>
    <w:rsid w:val="006A36DB"/>
    <w:rsid w:val="006A3C2F"/>
    <w:rsid w:val="006A3EF2"/>
    <w:rsid w:val="006A44D0"/>
    <w:rsid w:val="006A48C1"/>
    <w:rsid w:val="006A5078"/>
    <w:rsid w:val="006A510D"/>
    <w:rsid w:val="006A51A4"/>
    <w:rsid w:val="006A599F"/>
    <w:rsid w:val="006A68CE"/>
    <w:rsid w:val="006B0291"/>
    <w:rsid w:val="006B06B2"/>
    <w:rsid w:val="006B1AEE"/>
    <w:rsid w:val="006B1F01"/>
    <w:rsid w:val="006B1FFA"/>
    <w:rsid w:val="006B2C9D"/>
    <w:rsid w:val="006B3564"/>
    <w:rsid w:val="006B37E6"/>
    <w:rsid w:val="006B3D8F"/>
    <w:rsid w:val="006B42E3"/>
    <w:rsid w:val="006B44E9"/>
    <w:rsid w:val="006B5A2D"/>
    <w:rsid w:val="006B73E5"/>
    <w:rsid w:val="006C00A3"/>
    <w:rsid w:val="006C0875"/>
    <w:rsid w:val="006C10FC"/>
    <w:rsid w:val="006C1363"/>
    <w:rsid w:val="006C4B47"/>
    <w:rsid w:val="006C4FEE"/>
    <w:rsid w:val="006C5345"/>
    <w:rsid w:val="006C615D"/>
    <w:rsid w:val="006C6389"/>
    <w:rsid w:val="006C7749"/>
    <w:rsid w:val="006C774F"/>
    <w:rsid w:val="006C7AB5"/>
    <w:rsid w:val="006C7BDD"/>
    <w:rsid w:val="006D062E"/>
    <w:rsid w:val="006D0817"/>
    <w:rsid w:val="006D0996"/>
    <w:rsid w:val="006D2405"/>
    <w:rsid w:val="006D30D2"/>
    <w:rsid w:val="006D3A0E"/>
    <w:rsid w:val="006D3A1C"/>
    <w:rsid w:val="006D4A39"/>
    <w:rsid w:val="006D4F40"/>
    <w:rsid w:val="006D53A4"/>
    <w:rsid w:val="006D6748"/>
    <w:rsid w:val="006E08A7"/>
    <w:rsid w:val="006E08C4"/>
    <w:rsid w:val="006E091B"/>
    <w:rsid w:val="006E2552"/>
    <w:rsid w:val="006E404A"/>
    <w:rsid w:val="006E42C8"/>
    <w:rsid w:val="006E4800"/>
    <w:rsid w:val="006E4861"/>
    <w:rsid w:val="006E49D7"/>
    <w:rsid w:val="006E560F"/>
    <w:rsid w:val="006E5859"/>
    <w:rsid w:val="006E5A77"/>
    <w:rsid w:val="006E5B90"/>
    <w:rsid w:val="006E60D3"/>
    <w:rsid w:val="006E6831"/>
    <w:rsid w:val="006E6CDF"/>
    <w:rsid w:val="006E79B6"/>
    <w:rsid w:val="006F00F8"/>
    <w:rsid w:val="006F054E"/>
    <w:rsid w:val="006F13CB"/>
    <w:rsid w:val="006F14A5"/>
    <w:rsid w:val="006F15D8"/>
    <w:rsid w:val="006F1B19"/>
    <w:rsid w:val="006F33EC"/>
    <w:rsid w:val="006F3613"/>
    <w:rsid w:val="006F3839"/>
    <w:rsid w:val="006F4503"/>
    <w:rsid w:val="006F562D"/>
    <w:rsid w:val="006F58EC"/>
    <w:rsid w:val="00700048"/>
    <w:rsid w:val="00700346"/>
    <w:rsid w:val="00700EDF"/>
    <w:rsid w:val="007016A3"/>
    <w:rsid w:val="0070190E"/>
    <w:rsid w:val="00701D16"/>
    <w:rsid w:val="00701DAC"/>
    <w:rsid w:val="00703206"/>
    <w:rsid w:val="00704694"/>
    <w:rsid w:val="00704A71"/>
    <w:rsid w:val="007058CD"/>
    <w:rsid w:val="00705D75"/>
    <w:rsid w:val="00706293"/>
    <w:rsid w:val="007069CE"/>
    <w:rsid w:val="0070723B"/>
    <w:rsid w:val="00711B1C"/>
    <w:rsid w:val="007124A7"/>
    <w:rsid w:val="00712D14"/>
    <w:rsid w:val="00712DA7"/>
    <w:rsid w:val="007147E0"/>
    <w:rsid w:val="00714956"/>
    <w:rsid w:val="00714BC1"/>
    <w:rsid w:val="00714FDD"/>
    <w:rsid w:val="00715BDA"/>
    <w:rsid w:val="00715F89"/>
    <w:rsid w:val="00716837"/>
    <w:rsid w:val="007169EE"/>
    <w:rsid w:val="00716FB7"/>
    <w:rsid w:val="00717574"/>
    <w:rsid w:val="00717C66"/>
    <w:rsid w:val="00721136"/>
    <w:rsid w:val="0072144B"/>
    <w:rsid w:val="007218A4"/>
    <w:rsid w:val="007229F5"/>
    <w:rsid w:val="00722D6B"/>
    <w:rsid w:val="0072360C"/>
    <w:rsid w:val="00723956"/>
    <w:rsid w:val="0072411D"/>
    <w:rsid w:val="00724203"/>
    <w:rsid w:val="0072552D"/>
    <w:rsid w:val="00725C3B"/>
    <w:rsid w:val="00725D14"/>
    <w:rsid w:val="00725D28"/>
    <w:rsid w:val="00726018"/>
    <w:rsid w:val="007266FB"/>
    <w:rsid w:val="0073008B"/>
    <w:rsid w:val="00730590"/>
    <w:rsid w:val="0073212B"/>
    <w:rsid w:val="00732EF3"/>
    <w:rsid w:val="00733229"/>
    <w:rsid w:val="0073364D"/>
    <w:rsid w:val="00733D6A"/>
    <w:rsid w:val="00734065"/>
    <w:rsid w:val="00734894"/>
    <w:rsid w:val="00734E6C"/>
    <w:rsid w:val="00735327"/>
    <w:rsid w:val="00735451"/>
    <w:rsid w:val="0073556B"/>
    <w:rsid w:val="007371AD"/>
    <w:rsid w:val="0074030D"/>
    <w:rsid w:val="00740573"/>
    <w:rsid w:val="00741479"/>
    <w:rsid w:val="007414DA"/>
    <w:rsid w:val="00741ACA"/>
    <w:rsid w:val="007428AB"/>
    <w:rsid w:val="007448D2"/>
    <w:rsid w:val="00744A73"/>
    <w:rsid w:val="00744DB8"/>
    <w:rsid w:val="00745C28"/>
    <w:rsid w:val="007460FF"/>
    <w:rsid w:val="0074749F"/>
    <w:rsid w:val="007474D4"/>
    <w:rsid w:val="00752F37"/>
    <w:rsid w:val="0075322D"/>
    <w:rsid w:val="0075326F"/>
    <w:rsid w:val="00753D56"/>
    <w:rsid w:val="0075498F"/>
    <w:rsid w:val="007564AE"/>
    <w:rsid w:val="00756FE3"/>
    <w:rsid w:val="00757591"/>
    <w:rsid w:val="00757633"/>
    <w:rsid w:val="00757A59"/>
    <w:rsid w:val="00757DD5"/>
    <w:rsid w:val="007617A7"/>
    <w:rsid w:val="00762125"/>
    <w:rsid w:val="00762ABE"/>
    <w:rsid w:val="007635C3"/>
    <w:rsid w:val="007639D4"/>
    <w:rsid w:val="00763EF0"/>
    <w:rsid w:val="00765E06"/>
    <w:rsid w:val="00765F79"/>
    <w:rsid w:val="00766442"/>
    <w:rsid w:val="00766A1D"/>
    <w:rsid w:val="00766BC2"/>
    <w:rsid w:val="007706FF"/>
    <w:rsid w:val="00770891"/>
    <w:rsid w:val="00770C61"/>
    <w:rsid w:val="0077268D"/>
    <w:rsid w:val="00772BA3"/>
    <w:rsid w:val="0077320C"/>
    <w:rsid w:val="007763FE"/>
    <w:rsid w:val="00776998"/>
    <w:rsid w:val="00776AC3"/>
    <w:rsid w:val="00777558"/>
    <w:rsid w:val="007776A2"/>
    <w:rsid w:val="00777849"/>
    <w:rsid w:val="00780A99"/>
    <w:rsid w:val="00780E1F"/>
    <w:rsid w:val="00781C4F"/>
    <w:rsid w:val="00781F9C"/>
    <w:rsid w:val="007820E8"/>
    <w:rsid w:val="00782487"/>
    <w:rsid w:val="00782A2E"/>
    <w:rsid w:val="00782B11"/>
    <w:rsid w:val="00782C08"/>
    <w:rsid w:val="00783268"/>
    <w:rsid w:val="007836C0"/>
    <w:rsid w:val="00783D18"/>
    <w:rsid w:val="00783F8F"/>
    <w:rsid w:val="00785BE0"/>
    <w:rsid w:val="0078667E"/>
    <w:rsid w:val="0078723D"/>
    <w:rsid w:val="00787F1C"/>
    <w:rsid w:val="007919DC"/>
    <w:rsid w:val="00791B72"/>
    <w:rsid w:val="00791C7F"/>
    <w:rsid w:val="007940DF"/>
    <w:rsid w:val="00795DF2"/>
    <w:rsid w:val="007960BF"/>
    <w:rsid w:val="00796888"/>
    <w:rsid w:val="00796DCB"/>
    <w:rsid w:val="007A1326"/>
    <w:rsid w:val="007A2B7B"/>
    <w:rsid w:val="007A3356"/>
    <w:rsid w:val="007A36F3"/>
    <w:rsid w:val="007A3DAB"/>
    <w:rsid w:val="007A4CEF"/>
    <w:rsid w:val="007A55A8"/>
    <w:rsid w:val="007B14AC"/>
    <w:rsid w:val="007B1D33"/>
    <w:rsid w:val="007B2116"/>
    <w:rsid w:val="007B24C4"/>
    <w:rsid w:val="007B2699"/>
    <w:rsid w:val="007B3996"/>
    <w:rsid w:val="007B3D9F"/>
    <w:rsid w:val="007B50E4"/>
    <w:rsid w:val="007B5236"/>
    <w:rsid w:val="007B5FC8"/>
    <w:rsid w:val="007B614B"/>
    <w:rsid w:val="007B6272"/>
    <w:rsid w:val="007B6B2F"/>
    <w:rsid w:val="007C057B"/>
    <w:rsid w:val="007C1661"/>
    <w:rsid w:val="007C1A9E"/>
    <w:rsid w:val="007C24C8"/>
    <w:rsid w:val="007C2B20"/>
    <w:rsid w:val="007C3600"/>
    <w:rsid w:val="007C578B"/>
    <w:rsid w:val="007C5CFE"/>
    <w:rsid w:val="007C6E38"/>
    <w:rsid w:val="007C7E7D"/>
    <w:rsid w:val="007D12BE"/>
    <w:rsid w:val="007D1776"/>
    <w:rsid w:val="007D212E"/>
    <w:rsid w:val="007D22AC"/>
    <w:rsid w:val="007D3419"/>
    <w:rsid w:val="007D380D"/>
    <w:rsid w:val="007D458F"/>
    <w:rsid w:val="007D5655"/>
    <w:rsid w:val="007D581D"/>
    <w:rsid w:val="007D5A52"/>
    <w:rsid w:val="007D65F4"/>
    <w:rsid w:val="007D73C0"/>
    <w:rsid w:val="007D7CF5"/>
    <w:rsid w:val="007D7E58"/>
    <w:rsid w:val="007E00A2"/>
    <w:rsid w:val="007E11AC"/>
    <w:rsid w:val="007E2BDF"/>
    <w:rsid w:val="007E41AD"/>
    <w:rsid w:val="007E497E"/>
    <w:rsid w:val="007E51F4"/>
    <w:rsid w:val="007E5C55"/>
    <w:rsid w:val="007E5E9E"/>
    <w:rsid w:val="007E7486"/>
    <w:rsid w:val="007E7820"/>
    <w:rsid w:val="007E7851"/>
    <w:rsid w:val="007F0ED7"/>
    <w:rsid w:val="007F1493"/>
    <w:rsid w:val="007F15BC"/>
    <w:rsid w:val="007F3524"/>
    <w:rsid w:val="007F3A0D"/>
    <w:rsid w:val="007F3E2C"/>
    <w:rsid w:val="007F576D"/>
    <w:rsid w:val="007F5A9E"/>
    <w:rsid w:val="007F60DB"/>
    <w:rsid w:val="007F637A"/>
    <w:rsid w:val="007F66A6"/>
    <w:rsid w:val="007F68BA"/>
    <w:rsid w:val="007F6D8E"/>
    <w:rsid w:val="007F76BF"/>
    <w:rsid w:val="007F78AD"/>
    <w:rsid w:val="007F7E9A"/>
    <w:rsid w:val="008003CD"/>
    <w:rsid w:val="00800512"/>
    <w:rsid w:val="008007A6"/>
    <w:rsid w:val="00801331"/>
    <w:rsid w:val="00801687"/>
    <w:rsid w:val="008019EE"/>
    <w:rsid w:val="00801DA4"/>
    <w:rsid w:val="00802022"/>
    <w:rsid w:val="0080207C"/>
    <w:rsid w:val="00802091"/>
    <w:rsid w:val="008022F8"/>
    <w:rsid w:val="00802519"/>
    <w:rsid w:val="008028A3"/>
    <w:rsid w:val="008052E3"/>
    <w:rsid w:val="008059C1"/>
    <w:rsid w:val="00805F07"/>
    <w:rsid w:val="0080653C"/>
    <w:rsid w:val="0080662F"/>
    <w:rsid w:val="00806C91"/>
    <w:rsid w:val="0081065F"/>
    <w:rsid w:val="0081071A"/>
    <w:rsid w:val="00810E72"/>
    <w:rsid w:val="0081179B"/>
    <w:rsid w:val="00812DCB"/>
    <w:rsid w:val="00813BF4"/>
    <w:rsid w:val="00813FA5"/>
    <w:rsid w:val="00814723"/>
    <w:rsid w:val="0081523F"/>
    <w:rsid w:val="00815A57"/>
    <w:rsid w:val="00816081"/>
    <w:rsid w:val="00816151"/>
    <w:rsid w:val="0081628D"/>
    <w:rsid w:val="00816301"/>
    <w:rsid w:val="00817268"/>
    <w:rsid w:val="008174AA"/>
    <w:rsid w:val="00817DE2"/>
    <w:rsid w:val="008203B7"/>
    <w:rsid w:val="00820BB7"/>
    <w:rsid w:val="008212BE"/>
    <w:rsid w:val="008218CF"/>
    <w:rsid w:val="00823107"/>
    <w:rsid w:val="0082383F"/>
    <w:rsid w:val="008242E1"/>
    <w:rsid w:val="008248E7"/>
    <w:rsid w:val="008249B0"/>
    <w:rsid w:val="00824F02"/>
    <w:rsid w:val="00824F66"/>
    <w:rsid w:val="00825147"/>
    <w:rsid w:val="00825595"/>
    <w:rsid w:val="00826BD1"/>
    <w:rsid w:val="00826C4F"/>
    <w:rsid w:val="00826D2B"/>
    <w:rsid w:val="00826E4A"/>
    <w:rsid w:val="008302D1"/>
    <w:rsid w:val="00830A48"/>
    <w:rsid w:val="00830E00"/>
    <w:rsid w:val="00831485"/>
    <w:rsid w:val="00831C89"/>
    <w:rsid w:val="00832DA5"/>
    <w:rsid w:val="00832F4B"/>
    <w:rsid w:val="00833A2E"/>
    <w:rsid w:val="00833EDF"/>
    <w:rsid w:val="00834038"/>
    <w:rsid w:val="00835BF4"/>
    <w:rsid w:val="00835E22"/>
    <w:rsid w:val="00836BA2"/>
    <w:rsid w:val="00837606"/>
    <w:rsid w:val="008376CD"/>
    <w:rsid w:val="008377AF"/>
    <w:rsid w:val="008404C4"/>
    <w:rsid w:val="0084056D"/>
    <w:rsid w:val="008405DC"/>
    <w:rsid w:val="00841080"/>
    <w:rsid w:val="008412F7"/>
    <w:rsid w:val="008414BB"/>
    <w:rsid w:val="00841B54"/>
    <w:rsid w:val="00842087"/>
    <w:rsid w:val="008421AB"/>
    <w:rsid w:val="0084285A"/>
    <w:rsid w:val="008434A7"/>
    <w:rsid w:val="00843ED1"/>
    <w:rsid w:val="00844712"/>
    <w:rsid w:val="0084490C"/>
    <w:rsid w:val="00845169"/>
    <w:rsid w:val="008455DA"/>
    <w:rsid w:val="008467D0"/>
    <w:rsid w:val="008470D0"/>
    <w:rsid w:val="008474AB"/>
    <w:rsid w:val="00847EB5"/>
    <w:rsid w:val="008505DC"/>
    <w:rsid w:val="008509F0"/>
    <w:rsid w:val="008512E3"/>
    <w:rsid w:val="00851488"/>
    <w:rsid w:val="00851875"/>
    <w:rsid w:val="0085192E"/>
    <w:rsid w:val="00852357"/>
    <w:rsid w:val="00852A99"/>
    <w:rsid w:val="00852B7B"/>
    <w:rsid w:val="0085448C"/>
    <w:rsid w:val="00854B13"/>
    <w:rsid w:val="00855048"/>
    <w:rsid w:val="0085629A"/>
    <w:rsid w:val="008563D3"/>
    <w:rsid w:val="00856882"/>
    <w:rsid w:val="00856E64"/>
    <w:rsid w:val="00860A52"/>
    <w:rsid w:val="008618B1"/>
    <w:rsid w:val="00862301"/>
    <w:rsid w:val="0086239E"/>
    <w:rsid w:val="0086244A"/>
    <w:rsid w:val="008628FC"/>
    <w:rsid w:val="00862960"/>
    <w:rsid w:val="00863532"/>
    <w:rsid w:val="008641E8"/>
    <w:rsid w:val="00864336"/>
    <w:rsid w:val="00865EC3"/>
    <w:rsid w:val="0086629C"/>
    <w:rsid w:val="00866415"/>
    <w:rsid w:val="0086672A"/>
    <w:rsid w:val="008670A3"/>
    <w:rsid w:val="00867469"/>
    <w:rsid w:val="008701B9"/>
    <w:rsid w:val="00870838"/>
    <w:rsid w:val="00870A3D"/>
    <w:rsid w:val="00870AD7"/>
    <w:rsid w:val="00871035"/>
    <w:rsid w:val="008736AC"/>
    <w:rsid w:val="00873771"/>
    <w:rsid w:val="00874C1F"/>
    <w:rsid w:val="0087606A"/>
    <w:rsid w:val="0087704A"/>
    <w:rsid w:val="00877110"/>
    <w:rsid w:val="008773F6"/>
    <w:rsid w:val="0088096B"/>
    <w:rsid w:val="00880A08"/>
    <w:rsid w:val="008813A0"/>
    <w:rsid w:val="00881B53"/>
    <w:rsid w:val="00882E98"/>
    <w:rsid w:val="00883242"/>
    <w:rsid w:val="00883A53"/>
    <w:rsid w:val="0088526C"/>
    <w:rsid w:val="00885AF7"/>
    <w:rsid w:val="00885C59"/>
    <w:rsid w:val="00885F34"/>
    <w:rsid w:val="008874E2"/>
    <w:rsid w:val="00890665"/>
    <w:rsid w:val="00890C47"/>
    <w:rsid w:val="00890CDE"/>
    <w:rsid w:val="0089256F"/>
    <w:rsid w:val="0089260B"/>
    <w:rsid w:val="00892960"/>
    <w:rsid w:val="00892D8C"/>
    <w:rsid w:val="00893CDB"/>
    <w:rsid w:val="00893D12"/>
    <w:rsid w:val="008945C4"/>
    <w:rsid w:val="0089468F"/>
    <w:rsid w:val="0089488C"/>
    <w:rsid w:val="0089492F"/>
    <w:rsid w:val="00895105"/>
    <w:rsid w:val="00895316"/>
    <w:rsid w:val="00895861"/>
    <w:rsid w:val="008963A4"/>
    <w:rsid w:val="00897984"/>
    <w:rsid w:val="00897B91"/>
    <w:rsid w:val="008A00A0"/>
    <w:rsid w:val="008A0836"/>
    <w:rsid w:val="008A1693"/>
    <w:rsid w:val="008A18C4"/>
    <w:rsid w:val="008A21F0"/>
    <w:rsid w:val="008A3854"/>
    <w:rsid w:val="008A4332"/>
    <w:rsid w:val="008A478C"/>
    <w:rsid w:val="008A55FE"/>
    <w:rsid w:val="008A5DE5"/>
    <w:rsid w:val="008B1FDB"/>
    <w:rsid w:val="008B2A5B"/>
    <w:rsid w:val="008B2AB2"/>
    <w:rsid w:val="008B2B41"/>
    <w:rsid w:val="008B2ED1"/>
    <w:rsid w:val="008B367A"/>
    <w:rsid w:val="008B430F"/>
    <w:rsid w:val="008B44C9"/>
    <w:rsid w:val="008B44F3"/>
    <w:rsid w:val="008B4DA3"/>
    <w:rsid w:val="008B4FF4"/>
    <w:rsid w:val="008B62A0"/>
    <w:rsid w:val="008B6572"/>
    <w:rsid w:val="008B6729"/>
    <w:rsid w:val="008B6C36"/>
    <w:rsid w:val="008B7C21"/>
    <w:rsid w:val="008B7F83"/>
    <w:rsid w:val="008C085A"/>
    <w:rsid w:val="008C0B01"/>
    <w:rsid w:val="008C1A20"/>
    <w:rsid w:val="008C26AC"/>
    <w:rsid w:val="008C2FB5"/>
    <w:rsid w:val="008C302C"/>
    <w:rsid w:val="008C3052"/>
    <w:rsid w:val="008C4CAB"/>
    <w:rsid w:val="008C6461"/>
    <w:rsid w:val="008C6574"/>
    <w:rsid w:val="008C6A74"/>
    <w:rsid w:val="008C6BA4"/>
    <w:rsid w:val="008C6F82"/>
    <w:rsid w:val="008C7251"/>
    <w:rsid w:val="008C7CBC"/>
    <w:rsid w:val="008D0067"/>
    <w:rsid w:val="008D125E"/>
    <w:rsid w:val="008D1B0B"/>
    <w:rsid w:val="008D3FF2"/>
    <w:rsid w:val="008D5308"/>
    <w:rsid w:val="008D55BF"/>
    <w:rsid w:val="008D61E0"/>
    <w:rsid w:val="008D6722"/>
    <w:rsid w:val="008D6E1D"/>
    <w:rsid w:val="008D7AB2"/>
    <w:rsid w:val="008E0259"/>
    <w:rsid w:val="008E110B"/>
    <w:rsid w:val="008E131D"/>
    <w:rsid w:val="008E17B0"/>
    <w:rsid w:val="008E1FC0"/>
    <w:rsid w:val="008E35B4"/>
    <w:rsid w:val="008E3A42"/>
    <w:rsid w:val="008E4212"/>
    <w:rsid w:val="008E43E0"/>
    <w:rsid w:val="008E4A0E"/>
    <w:rsid w:val="008E4E59"/>
    <w:rsid w:val="008E75FA"/>
    <w:rsid w:val="008F0115"/>
    <w:rsid w:val="008F0383"/>
    <w:rsid w:val="008F1C8B"/>
    <w:rsid w:val="008F1F6A"/>
    <w:rsid w:val="008F2452"/>
    <w:rsid w:val="008F252F"/>
    <w:rsid w:val="008F27AB"/>
    <w:rsid w:val="008F28E7"/>
    <w:rsid w:val="008F2DF3"/>
    <w:rsid w:val="008F3EDF"/>
    <w:rsid w:val="008F46E6"/>
    <w:rsid w:val="008F528F"/>
    <w:rsid w:val="008F56DB"/>
    <w:rsid w:val="008F5C16"/>
    <w:rsid w:val="008F798F"/>
    <w:rsid w:val="0090053B"/>
    <w:rsid w:val="00900E59"/>
    <w:rsid w:val="00900FCF"/>
    <w:rsid w:val="00901298"/>
    <w:rsid w:val="009019BB"/>
    <w:rsid w:val="009027C2"/>
    <w:rsid w:val="00902919"/>
    <w:rsid w:val="0090315B"/>
    <w:rsid w:val="009033B0"/>
    <w:rsid w:val="00904350"/>
    <w:rsid w:val="00904914"/>
    <w:rsid w:val="00904D31"/>
    <w:rsid w:val="00905926"/>
    <w:rsid w:val="0090604A"/>
    <w:rsid w:val="009066CA"/>
    <w:rsid w:val="00906C6D"/>
    <w:rsid w:val="0090774D"/>
    <w:rsid w:val="009078AB"/>
    <w:rsid w:val="0091055E"/>
    <w:rsid w:val="00910A16"/>
    <w:rsid w:val="00912C5D"/>
    <w:rsid w:val="00912EC7"/>
    <w:rsid w:val="00913443"/>
    <w:rsid w:val="00913D40"/>
    <w:rsid w:val="00914307"/>
    <w:rsid w:val="00914C85"/>
    <w:rsid w:val="00915222"/>
    <w:rsid w:val="009153A2"/>
    <w:rsid w:val="0091571A"/>
    <w:rsid w:val="009157A5"/>
    <w:rsid w:val="00915AC4"/>
    <w:rsid w:val="00915B38"/>
    <w:rsid w:val="009161CD"/>
    <w:rsid w:val="00920A1E"/>
    <w:rsid w:val="00920C71"/>
    <w:rsid w:val="00921F05"/>
    <w:rsid w:val="00921FFA"/>
    <w:rsid w:val="009221AD"/>
    <w:rsid w:val="009227DD"/>
    <w:rsid w:val="00923015"/>
    <w:rsid w:val="00923038"/>
    <w:rsid w:val="009234D0"/>
    <w:rsid w:val="00925013"/>
    <w:rsid w:val="00925024"/>
    <w:rsid w:val="00925655"/>
    <w:rsid w:val="009256B6"/>
    <w:rsid w:val="00925733"/>
    <w:rsid w:val="009257A8"/>
    <w:rsid w:val="009261C8"/>
    <w:rsid w:val="00926D03"/>
    <w:rsid w:val="00926F76"/>
    <w:rsid w:val="0092703B"/>
    <w:rsid w:val="00927DB0"/>
    <w:rsid w:val="00927DB3"/>
    <w:rsid w:val="00927E08"/>
    <w:rsid w:val="0093002C"/>
    <w:rsid w:val="00930AE0"/>
    <w:rsid w:val="00930D17"/>
    <w:rsid w:val="00930ED6"/>
    <w:rsid w:val="00931003"/>
    <w:rsid w:val="009311CF"/>
    <w:rsid w:val="00931206"/>
    <w:rsid w:val="00931A3B"/>
    <w:rsid w:val="00932077"/>
    <w:rsid w:val="00932A03"/>
    <w:rsid w:val="0093313E"/>
    <w:rsid w:val="00933179"/>
    <w:rsid w:val="009331F9"/>
    <w:rsid w:val="00933B28"/>
    <w:rsid w:val="00934012"/>
    <w:rsid w:val="00934C56"/>
    <w:rsid w:val="0093530F"/>
    <w:rsid w:val="0093592F"/>
    <w:rsid w:val="00935AE8"/>
    <w:rsid w:val="00935E65"/>
    <w:rsid w:val="009363F0"/>
    <w:rsid w:val="0093688D"/>
    <w:rsid w:val="009369DF"/>
    <w:rsid w:val="00937D36"/>
    <w:rsid w:val="0094165A"/>
    <w:rsid w:val="00941C69"/>
    <w:rsid w:val="00941ED3"/>
    <w:rsid w:val="00942056"/>
    <w:rsid w:val="009429D1"/>
    <w:rsid w:val="00942E67"/>
    <w:rsid w:val="00943247"/>
    <w:rsid w:val="00943299"/>
    <w:rsid w:val="009438A7"/>
    <w:rsid w:val="00943F9E"/>
    <w:rsid w:val="009458AF"/>
    <w:rsid w:val="00946555"/>
    <w:rsid w:val="00946A57"/>
    <w:rsid w:val="00947B65"/>
    <w:rsid w:val="00947CDA"/>
    <w:rsid w:val="0095040A"/>
    <w:rsid w:val="009520A1"/>
    <w:rsid w:val="009522E2"/>
    <w:rsid w:val="0095243B"/>
    <w:rsid w:val="0095259D"/>
    <w:rsid w:val="009528C1"/>
    <w:rsid w:val="00952FF3"/>
    <w:rsid w:val="009532C7"/>
    <w:rsid w:val="00953788"/>
    <w:rsid w:val="00953891"/>
    <w:rsid w:val="00953D76"/>
    <w:rsid w:val="00953E82"/>
    <w:rsid w:val="009541AE"/>
    <w:rsid w:val="00954C24"/>
    <w:rsid w:val="00955597"/>
    <w:rsid w:val="00955BDC"/>
    <w:rsid w:val="00955D6C"/>
    <w:rsid w:val="00956B93"/>
    <w:rsid w:val="00957107"/>
    <w:rsid w:val="009571B1"/>
    <w:rsid w:val="00960547"/>
    <w:rsid w:val="00960675"/>
    <w:rsid w:val="00960CCA"/>
    <w:rsid w:val="00960E03"/>
    <w:rsid w:val="0096172A"/>
    <w:rsid w:val="009624AB"/>
    <w:rsid w:val="009627A3"/>
    <w:rsid w:val="00962B39"/>
    <w:rsid w:val="00962F9D"/>
    <w:rsid w:val="00963295"/>
    <w:rsid w:val="009634F6"/>
    <w:rsid w:val="00963579"/>
    <w:rsid w:val="00963698"/>
    <w:rsid w:val="00963FEC"/>
    <w:rsid w:val="0096422F"/>
    <w:rsid w:val="00964AE3"/>
    <w:rsid w:val="00965F05"/>
    <w:rsid w:val="00966388"/>
    <w:rsid w:val="00966EAB"/>
    <w:rsid w:val="0096720F"/>
    <w:rsid w:val="00967F79"/>
    <w:rsid w:val="0097036E"/>
    <w:rsid w:val="00970968"/>
    <w:rsid w:val="00971695"/>
    <w:rsid w:val="009718BF"/>
    <w:rsid w:val="00973DB2"/>
    <w:rsid w:val="00973E23"/>
    <w:rsid w:val="009740A9"/>
    <w:rsid w:val="009746D4"/>
    <w:rsid w:val="00974832"/>
    <w:rsid w:val="0097569E"/>
    <w:rsid w:val="009771A9"/>
    <w:rsid w:val="00977B17"/>
    <w:rsid w:val="00977BA8"/>
    <w:rsid w:val="00980902"/>
    <w:rsid w:val="00981475"/>
    <w:rsid w:val="00981668"/>
    <w:rsid w:val="009817F7"/>
    <w:rsid w:val="00981FEB"/>
    <w:rsid w:val="009827A3"/>
    <w:rsid w:val="00982E4B"/>
    <w:rsid w:val="00983676"/>
    <w:rsid w:val="00983E1B"/>
    <w:rsid w:val="00984331"/>
    <w:rsid w:val="00984426"/>
    <w:rsid w:val="00984C07"/>
    <w:rsid w:val="00985B71"/>
    <w:rsid w:val="00985F69"/>
    <w:rsid w:val="0098619D"/>
    <w:rsid w:val="009863F5"/>
    <w:rsid w:val="00986A41"/>
    <w:rsid w:val="00986E99"/>
    <w:rsid w:val="00987813"/>
    <w:rsid w:val="00987888"/>
    <w:rsid w:val="00987BC4"/>
    <w:rsid w:val="00990B2F"/>
    <w:rsid w:val="00990C18"/>
    <w:rsid w:val="00990C46"/>
    <w:rsid w:val="00991DEF"/>
    <w:rsid w:val="00992659"/>
    <w:rsid w:val="00992D25"/>
    <w:rsid w:val="0099359F"/>
    <w:rsid w:val="00993AFC"/>
    <w:rsid w:val="00993B98"/>
    <w:rsid w:val="00993F37"/>
    <w:rsid w:val="009944F9"/>
    <w:rsid w:val="00994877"/>
    <w:rsid w:val="00995954"/>
    <w:rsid w:val="00995E81"/>
    <w:rsid w:val="00996470"/>
    <w:rsid w:val="00996603"/>
    <w:rsid w:val="00996A53"/>
    <w:rsid w:val="009974B3"/>
    <w:rsid w:val="00997F5D"/>
    <w:rsid w:val="009A0220"/>
    <w:rsid w:val="009A09AC"/>
    <w:rsid w:val="009A1BBC"/>
    <w:rsid w:val="009A2864"/>
    <w:rsid w:val="009A313E"/>
    <w:rsid w:val="009A3CF1"/>
    <w:rsid w:val="009A3EAC"/>
    <w:rsid w:val="009A40D9"/>
    <w:rsid w:val="009A5143"/>
    <w:rsid w:val="009A5729"/>
    <w:rsid w:val="009A6FA2"/>
    <w:rsid w:val="009A754C"/>
    <w:rsid w:val="009A7BFD"/>
    <w:rsid w:val="009B08F7"/>
    <w:rsid w:val="009B165F"/>
    <w:rsid w:val="009B2E67"/>
    <w:rsid w:val="009B417F"/>
    <w:rsid w:val="009B4483"/>
    <w:rsid w:val="009B47CA"/>
    <w:rsid w:val="009B5879"/>
    <w:rsid w:val="009B5A96"/>
    <w:rsid w:val="009B6030"/>
    <w:rsid w:val="009B658F"/>
    <w:rsid w:val="009B714F"/>
    <w:rsid w:val="009C0014"/>
    <w:rsid w:val="009C0698"/>
    <w:rsid w:val="009C098A"/>
    <w:rsid w:val="009C0DA0"/>
    <w:rsid w:val="009C1693"/>
    <w:rsid w:val="009C16C2"/>
    <w:rsid w:val="009C19F2"/>
    <w:rsid w:val="009C1AD9"/>
    <w:rsid w:val="009C1C0B"/>
    <w:rsid w:val="009C1FCA"/>
    <w:rsid w:val="009C2DBD"/>
    <w:rsid w:val="009C2E41"/>
    <w:rsid w:val="009C3001"/>
    <w:rsid w:val="009C3815"/>
    <w:rsid w:val="009C3F6D"/>
    <w:rsid w:val="009C44C9"/>
    <w:rsid w:val="009C5521"/>
    <w:rsid w:val="009C575A"/>
    <w:rsid w:val="009C65D7"/>
    <w:rsid w:val="009C6822"/>
    <w:rsid w:val="009C69B7"/>
    <w:rsid w:val="009C6ED2"/>
    <w:rsid w:val="009C72FE"/>
    <w:rsid w:val="009C7379"/>
    <w:rsid w:val="009C778C"/>
    <w:rsid w:val="009D0090"/>
    <w:rsid w:val="009D0174"/>
    <w:rsid w:val="009D081A"/>
    <w:rsid w:val="009D0C17"/>
    <w:rsid w:val="009D1EBE"/>
    <w:rsid w:val="009D23CD"/>
    <w:rsid w:val="009D2409"/>
    <w:rsid w:val="009D2983"/>
    <w:rsid w:val="009D2C2D"/>
    <w:rsid w:val="009D315A"/>
    <w:rsid w:val="009D36ED"/>
    <w:rsid w:val="009D36FF"/>
    <w:rsid w:val="009D4F4A"/>
    <w:rsid w:val="009D572A"/>
    <w:rsid w:val="009D66D0"/>
    <w:rsid w:val="009D67D9"/>
    <w:rsid w:val="009D7742"/>
    <w:rsid w:val="009D7D50"/>
    <w:rsid w:val="009D7E40"/>
    <w:rsid w:val="009E037B"/>
    <w:rsid w:val="009E05EC"/>
    <w:rsid w:val="009E0CF8"/>
    <w:rsid w:val="009E16BB"/>
    <w:rsid w:val="009E2605"/>
    <w:rsid w:val="009E2760"/>
    <w:rsid w:val="009E4D22"/>
    <w:rsid w:val="009E56EB"/>
    <w:rsid w:val="009E6190"/>
    <w:rsid w:val="009E6269"/>
    <w:rsid w:val="009E6298"/>
    <w:rsid w:val="009E6AB6"/>
    <w:rsid w:val="009E6B21"/>
    <w:rsid w:val="009E70A5"/>
    <w:rsid w:val="009E7F27"/>
    <w:rsid w:val="009F14B7"/>
    <w:rsid w:val="009F1A7D"/>
    <w:rsid w:val="009F215D"/>
    <w:rsid w:val="009F2D9A"/>
    <w:rsid w:val="009F3431"/>
    <w:rsid w:val="009F3548"/>
    <w:rsid w:val="009F3838"/>
    <w:rsid w:val="009F3ECD"/>
    <w:rsid w:val="009F4B19"/>
    <w:rsid w:val="009F5F05"/>
    <w:rsid w:val="009F6041"/>
    <w:rsid w:val="009F6663"/>
    <w:rsid w:val="009F7315"/>
    <w:rsid w:val="009F73D1"/>
    <w:rsid w:val="00A00D40"/>
    <w:rsid w:val="00A00EE8"/>
    <w:rsid w:val="00A01666"/>
    <w:rsid w:val="00A0172E"/>
    <w:rsid w:val="00A0191E"/>
    <w:rsid w:val="00A02705"/>
    <w:rsid w:val="00A0337D"/>
    <w:rsid w:val="00A03CCC"/>
    <w:rsid w:val="00A03F36"/>
    <w:rsid w:val="00A03FC4"/>
    <w:rsid w:val="00A0409B"/>
    <w:rsid w:val="00A04A93"/>
    <w:rsid w:val="00A064EE"/>
    <w:rsid w:val="00A07569"/>
    <w:rsid w:val="00A07749"/>
    <w:rsid w:val="00A078FB"/>
    <w:rsid w:val="00A07F34"/>
    <w:rsid w:val="00A10CE1"/>
    <w:rsid w:val="00A10CED"/>
    <w:rsid w:val="00A116B0"/>
    <w:rsid w:val="00A1178C"/>
    <w:rsid w:val="00A11A30"/>
    <w:rsid w:val="00A128C6"/>
    <w:rsid w:val="00A143CE"/>
    <w:rsid w:val="00A14653"/>
    <w:rsid w:val="00A14D33"/>
    <w:rsid w:val="00A161CC"/>
    <w:rsid w:val="00A16D9B"/>
    <w:rsid w:val="00A175E3"/>
    <w:rsid w:val="00A1780B"/>
    <w:rsid w:val="00A1781B"/>
    <w:rsid w:val="00A20A85"/>
    <w:rsid w:val="00A21A49"/>
    <w:rsid w:val="00A21EBD"/>
    <w:rsid w:val="00A221B7"/>
    <w:rsid w:val="00A22691"/>
    <w:rsid w:val="00A231E9"/>
    <w:rsid w:val="00A23647"/>
    <w:rsid w:val="00A2547A"/>
    <w:rsid w:val="00A26C79"/>
    <w:rsid w:val="00A276EC"/>
    <w:rsid w:val="00A30056"/>
    <w:rsid w:val="00A307AE"/>
    <w:rsid w:val="00A33FDD"/>
    <w:rsid w:val="00A3503F"/>
    <w:rsid w:val="00A350CB"/>
    <w:rsid w:val="00A3511D"/>
    <w:rsid w:val="00A3514F"/>
    <w:rsid w:val="00A3530A"/>
    <w:rsid w:val="00A35381"/>
    <w:rsid w:val="00A35E8B"/>
    <w:rsid w:val="00A361C6"/>
    <w:rsid w:val="00A3669F"/>
    <w:rsid w:val="00A376EE"/>
    <w:rsid w:val="00A37ADE"/>
    <w:rsid w:val="00A37D04"/>
    <w:rsid w:val="00A40E47"/>
    <w:rsid w:val="00A41A01"/>
    <w:rsid w:val="00A41B74"/>
    <w:rsid w:val="00A429A9"/>
    <w:rsid w:val="00A43626"/>
    <w:rsid w:val="00A43859"/>
    <w:rsid w:val="00A43CFF"/>
    <w:rsid w:val="00A44411"/>
    <w:rsid w:val="00A44B5B"/>
    <w:rsid w:val="00A45751"/>
    <w:rsid w:val="00A4636D"/>
    <w:rsid w:val="00A47719"/>
    <w:rsid w:val="00A47722"/>
    <w:rsid w:val="00A47755"/>
    <w:rsid w:val="00A47DE3"/>
    <w:rsid w:val="00A47EAB"/>
    <w:rsid w:val="00A50510"/>
    <w:rsid w:val="00A5068D"/>
    <w:rsid w:val="00A509B4"/>
    <w:rsid w:val="00A51D10"/>
    <w:rsid w:val="00A53EFA"/>
    <w:rsid w:val="00A5427A"/>
    <w:rsid w:val="00A54C7B"/>
    <w:rsid w:val="00A54CFD"/>
    <w:rsid w:val="00A5583F"/>
    <w:rsid w:val="00A5639F"/>
    <w:rsid w:val="00A5675E"/>
    <w:rsid w:val="00A57040"/>
    <w:rsid w:val="00A60064"/>
    <w:rsid w:val="00A6044F"/>
    <w:rsid w:val="00A605B6"/>
    <w:rsid w:val="00A64F90"/>
    <w:rsid w:val="00A65A2B"/>
    <w:rsid w:val="00A667E5"/>
    <w:rsid w:val="00A66DE2"/>
    <w:rsid w:val="00A671D1"/>
    <w:rsid w:val="00A70170"/>
    <w:rsid w:val="00A71574"/>
    <w:rsid w:val="00A726C7"/>
    <w:rsid w:val="00A72E26"/>
    <w:rsid w:val="00A73997"/>
    <w:rsid w:val="00A7409C"/>
    <w:rsid w:val="00A74882"/>
    <w:rsid w:val="00A74BD5"/>
    <w:rsid w:val="00A752B5"/>
    <w:rsid w:val="00A75531"/>
    <w:rsid w:val="00A774B4"/>
    <w:rsid w:val="00A77927"/>
    <w:rsid w:val="00A808B1"/>
    <w:rsid w:val="00A81671"/>
    <w:rsid w:val="00A81734"/>
    <w:rsid w:val="00A81791"/>
    <w:rsid w:val="00A8195D"/>
    <w:rsid w:val="00A81DC9"/>
    <w:rsid w:val="00A8210C"/>
    <w:rsid w:val="00A82923"/>
    <w:rsid w:val="00A82F8E"/>
    <w:rsid w:val="00A83203"/>
    <w:rsid w:val="00A8372C"/>
    <w:rsid w:val="00A84D00"/>
    <w:rsid w:val="00A84E2F"/>
    <w:rsid w:val="00A855FA"/>
    <w:rsid w:val="00A8686C"/>
    <w:rsid w:val="00A905C6"/>
    <w:rsid w:val="00A907F1"/>
    <w:rsid w:val="00A90A0B"/>
    <w:rsid w:val="00A912FE"/>
    <w:rsid w:val="00A91418"/>
    <w:rsid w:val="00A91A18"/>
    <w:rsid w:val="00A91B40"/>
    <w:rsid w:val="00A91B84"/>
    <w:rsid w:val="00A9244B"/>
    <w:rsid w:val="00A932DF"/>
    <w:rsid w:val="00A934BA"/>
    <w:rsid w:val="00A947CF"/>
    <w:rsid w:val="00A94D2B"/>
    <w:rsid w:val="00A95BCC"/>
    <w:rsid w:val="00A95F5B"/>
    <w:rsid w:val="00A96D9C"/>
    <w:rsid w:val="00A97222"/>
    <w:rsid w:val="00A9732B"/>
    <w:rsid w:val="00A97431"/>
    <w:rsid w:val="00A975E0"/>
    <w:rsid w:val="00A9772A"/>
    <w:rsid w:val="00AA18E2"/>
    <w:rsid w:val="00AA22B0"/>
    <w:rsid w:val="00AA2B19"/>
    <w:rsid w:val="00AA32B5"/>
    <w:rsid w:val="00AA3B89"/>
    <w:rsid w:val="00AA5AE4"/>
    <w:rsid w:val="00AA5E50"/>
    <w:rsid w:val="00AA642B"/>
    <w:rsid w:val="00AB032F"/>
    <w:rsid w:val="00AB0677"/>
    <w:rsid w:val="00AB0B02"/>
    <w:rsid w:val="00AB1983"/>
    <w:rsid w:val="00AB1987"/>
    <w:rsid w:val="00AB1B29"/>
    <w:rsid w:val="00AB23C3"/>
    <w:rsid w:val="00AB24DB"/>
    <w:rsid w:val="00AB27AB"/>
    <w:rsid w:val="00AB35D0"/>
    <w:rsid w:val="00AB3E66"/>
    <w:rsid w:val="00AB3FDD"/>
    <w:rsid w:val="00AB543F"/>
    <w:rsid w:val="00AB5952"/>
    <w:rsid w:val="00AB64DB"/>
    <w:rsid w:val="00AB6B59"/>
    <w:rsid w:val="00AB77E7"/>
    <w:rsid w:val="00AC06AB"/>
    <w:rsid w:val="00AC0DB4"/>
    <w:rsid w:val="00AC12EE"/>
    <w:rsid w:val="00AC1DCF"/>
    <w:rsid w:val="00AC23B1"/>
    <w:rsid w:val="00AC260E"/>
    <w:rsid w:val="00AC2AF9"/>
    <w:rsid w:val="00AC2F71"/>
    <w:rsid w:val="00AC4346"/>
    <w:rsid w:val="00AC4774"/>
    <w:rsid w:val="00AC47A6"/>
    <w:rsid w:val="00AC4EA3"/>
    <w:rsid w:val="00AC52D5"/>
    <w:rsid w:val="00AC5DA7"/>
    <w:rsid w:val="00AC5E81"/>
    <w:rsid w:val="00AC60C5"/>
    <w:rsid w:val="00AC67E9"/>
    <w:rsid w:val="00AC6A58"/>
    <w:rsid w:val="00AC78ED"/>
    <w:rsid w:val="00AD02D3"/>
    <w:rsid w:val="00AD3675"/>
    <w:rsid w:val="00AD56A9"/>
    <w:rsid w:val="00AD69C4"/>
    <w:rsid w:val="00AD6A53"/>
    <w:rsid w:val="00AD6F0C"/>
    <w:rsid w:val="00AE044A"/>
    <w:rsid w:val="00AE1C5F"/>
    <w:rsid w:val="00AE1DD3"/>
    <w:rsid w:val="00AE23DD"/>
    <w:rsid w:val="00AE3899"/>
    <w:rsid w:val="00AE48CF"/>
    <w:rsid w:val="00AE6CD2"/>
    <w:rsid w:val="00AE6D92"/>
    <w:rsid w:val="00AE70AC"/>
    <w:rsid w:val="00AE776A"/>
    <w:rsid w:val="00AF116D"/>
    <w:rsid w:val="00AF16F0"/>
    <w:rsid w:val="00AF1F68"/>
    <w:rsid w:val="00AF2546"/>
    <w:rsid w:val="00AF27B7"/>
    <w:rsid w:val="00AF2BB2"/>
    <w:rsid w:val="00AF3C5D"/>
    <w:rsid w:val="00AF549B"/>
    <w:rsid w:val="00AF5DF7"/>
    <w:rsid w:val="00AF726A"/>
    <w:rsid w:val="00AF7AB4"/>
    <w:rsid w:val="00AF7B91"/>
    <w:rsid w:val="00B00015"/>
    <w:rsid w:val="00B0033A"/>
    <w:rsid w:val="00B018DF"/>
    <w:rsid w:val="00B02021"/>
    <w:rsid w:val="00B0226D"/>
    <w:rsid w:val="00B025DC"/>
    <w:rsid w:val="00B03288"/>
    <w:rsid w:val="00B037BF"/>
    <w:rsid w:val="00B043A6"/>
    <w:rsid w:val="00B04DC6"/>
    <w:rsid w:val="00B05AA6"/>
    <w:rsid w:val="00B06DE8"/>
    <w:rsid w:val="00B077AD"/>
    <w:rsid w:val="00B07AE1"/>
    <w:rsid w:val="00B07D23"/>
    <w:rsid w:val="00B10F1A"/>
    <w:rsid w:val="00B11004"/>
    <w:rsid w:val="00B113EC"/>
    <w:rsid w:val="00B12093"/>
    <w:rsid w:val="00B12968"/>
    <w:rsid w:val="00B12A92"/>
    <w:rsid w:val="00B12ECC"/>
    <w:rsid w:val="00B131FF"/>
    <w:rsid w:val="00B13498"/>
    <w:rsid w:val="00B13832"/>
    <w:rsid w:val="00B13BE0"/>
    <w:rsid w:val="00B13DA2"/>
    <w:rsid w:val="00B14BC0"/>
    <w:rsid w:val="00B14BD8"/>
    <w:rsid w:val="00B14FC6"/>
    <w:rsid w:val="00B1672A"/>
    <w:rsid w:val="00B16AFD"/>
    <w:rsid w:val="00B16BC3"/>
    <w:rsid w:val="00B16E71"/>
    <w:rsid w:val="00B174BD"/>
    <w:rsid w:val="00B20690"/>
    <w:rsid w:val="00B20B2A"/>
    <w:rsid w:val="00B2129B"/>
    <w:rsid w:val="00B215A8"/>
    <w:rsid w:val="00B21A83"/>
    <w:rsid w:val="00B22FA7"/>
    <w:rsid w:val="00B238AF"/>
    <w:rsid w:val="00B239C4"/>
    <w:rsid w:val="00B24845"/>
    <w:rsid w:val="00B24F6F"/>
    <w:rsid w:val="00B2585C"/>
    <w:rsid w:val="00B25A9D"/>
    <w:rsid w:val="00B26364"/>
    <w:rsid w:val="00B26370"/>
    <w:rsid w:val="00B268BF"/>
    <w:rsid w:val="00B27039"/>
    <w:rsid w:val="00B27581"/>
    <w:rsid w:val="00B27728"/>
    <w:rsid w:val="00B27D18"/>
    <w:rsid w:val="00B27F87"/>
    <w:rsid w:val="00B300DB"/>
    <w:rsid w:val="00B32BEC"/>
    <w:rsid w:val="00B350D8"/>
    <w:rsid w:val="00B35B87"/>
    <w:rsid w:val="00B36B3B"/>
    <w:rsid w:val="00B40305"/>
    <w:rsid w:val="00B40556"/>
    <w:rsid w:val="00B40C30"/>
    <w:rsid w:val="00B40D6F"/>
    <w:rsid w:val="00B43107"/>
    <w:rsid w:val="00B4400C"/>
    <w:rsid w:val="00B457D9"/>
    <w:rsid w:val="00B45AC4"/>
    <w:rsid w:val="00B45D3D"/>
    <w:rsid w:val="00B45E0A"/>
    <w:rsid w:val="00B47A18"/>
    <w:rsid w:val="00B51BF3"/>
    <w:rsid w:val="00B51CD5"/>
    <w:rsid w:val="00B53824"/>
    <w:rsid w:val="00B53857"/>
    <w:rsid w:val="00B54009"/>
    <w:rsid w:val="00B54B6C"/>
    <w:rsid w:val="00B55A04"/>
    <w:rsid w:val="00B55CEE"/>
    <w:rsid w:val="00B56B59"/>
    <w:rsid w:val="00B56FB1"/>
    <w:rsid w:val="00B572EE"/>
    <w:rsid w:val="00B57BA1"/>
    <w:rsid w:val="00B6083F"/>
    <w:rsid w:val="00B6086B"/>
    <w:rsid w:val="00B61504"/>
    <w:rsid w:val="00B62E95"/>
    <w:rsid w:val="00B63040"/>
    <w:rsid w:val="00B63ABC"/>
    <w:rsid w:val="00B644A1"/>
    <w:rsid w:val="00B6470C"/>
    <w:rsid w:val="00B64A7A"/>
    <w:rsid w:val="00B64D3D"/>
    <w:rsid w:val="00B64F0A"/>
    <w:rsid w:val="00B6562C"/>
    <w:rsid w:val="00B66FE0"/>
    <w:rsid w:val="00B6729E"/>
    <w:rsid w:val="00B712AD"/>
    <w:rsid w:val="00B720C9"/>
    <w:rsid w:val="00B7245E"/>
    <w:rsid w:val="00B7391B"/>
    <w:rsid w:val="00B73ACC"/>
    <w:rsid w:val="00B73CFF"/>
    <w:rsid w:val="00B73F4D"/>
    <w:rsid w:val="00B743E7"/>
    <w:rsid w:val="00B74B80"/>
    <w:rsid w:val="00B75846"/>
    <w:rsid w:val="00B764C0"/>
    <w:rsid w:val="00B768A9"/>
    <w:rsid w:val="00B76E90"/>
    <w:rsid w:val="00B8005C"/>
    <w:rsid w:val="00B82A74"/>
    <w:rsid w:val="00B82E5F"/>
    <w:rsid w:val="00B835E9"/>
    <w:rsid w:val="00B85298"/>
    <w:rsid w:val="00B8666B"/>
    <w:rsid w:val="00B86C64"/>
    <w:rsid w:val="00B902F9"/>
    <w:rsid w:val="00B904F4"/>
    <w:rsid w:val="00B90BD1"/>
    <w:rsid w:val="00B90CD8"/>
    <w:rsid w:val="00B9100A"/>
    <w:rsid w:val="00B91369"/>
    <w:rsid w:val="00B921CA"/>
    <w:rsid w:val="00B92536"/>
    <w:rsid w:val="00B9265C"/>
    <w:rsid w:val="00B9274D"/>
    <w:rsid w:val="00B931E8"/>
    <w:rsid w:val="00B94207"/>
    <w:rsid w:val="00B94260"/>
    <w:rsid w:val="00B945D4"/>
    <w:rsid w:val="00B9506C"/>
    <w:rsid w:val="00B951D1"/>
    <w:rsid w:val="00B96D40"/>
    <w:rsid w:val="00B97B50"/>
    <w:rsid w:val="00B97BE6"/>
    <w:rsid w:val="00BA241D"/>
    <w:rsid w:val="00BA3959"/>
    <w:rsid w:val="00BA5371"/>
    <w:rsid w:val="00BA563D"/>
    <w:rsid w:val="00BA5BCC"/>
    <w:rsid w:val="00BA7D8C"/>
    <w:rsid w:val="00BB0100"/>
    <w:rsid w:val="00BB0408"/>
    <w:rsid w:val="00BB0920"/>
    <w:rsid w:val="00BB1855"/>
    <w:rsid w:val="00BB1A77"/>
    <w:rsid w:val="00BB2111"/>
    <w:rsid w:val="00BB2332"/>
    <w:rsid w:val="00BB239F"/>
    <w:rsid w:val="00BB2494"/>
    <w:rsid w:val="00BB2522"/>
    <w:rsid w:val="00BB28A3"/>
    <w:rsid w:val="00BB2A37"/>
    <w:rsid w:val="00BB2ED3"/>
    <w:rsid w:val="00BB3D0F"/>
    <w:rsid w:val="00BB40DA"/>
    <w:rsid w:val="00BB4ED7"/>
    <w:rsid w:val="00BB5218"/>
    <w:rsid w:val="00BB72C0"/>
    <w:rsid w:val="00BB7612"/>
    <w:rsid w:val="00BB7FF3"/>
    <w:rsid w:val="00BC0AF1"/>
    <w:rsid w:val="00BC19B2"/>
    <w:rsid w:val="00BC1DD0"/>
    <w:rsid w:val="00BC27BE"/>
    <w:rsid w:val="00BC3779"/>
    <w:rsid w:val="00BC41A0"/>
    <w:rsid w:val="00BC43D8"/>
    <w:rsid w:val="00BC50A4"/>
    <w:rsid w:val="00BC5A86"/>
    <w:rsid w:val="00BC5CCA"/>
    <w:rsid w:val="00BC5F51"/>
    <w:rsid w:val="00BC7827"/>
    <w:rsid w:val="00BC7AB9"/>
    <w:rsid w:val="00BC7F4E"/>
    <w:rsid w:val="00BD0186"/>
    <w:rsid w:val="00BD0D32"/>
    <w:rsid w:val="00BD1661"/>
    <w:rsid w:val="00BD2248"/>
    <w:rsid w:val="00BD25BC"/>
    <w:rsid w:val="00BD6178"/>
    <w:rsid w:val="00BD6348"/>
    <w:rsid w:val="00BD6EAD"/>
    <w:rsid w:val="00BD7CDD"/>
    <w:rsid w:val="00BE0259"/>
    <w:rsid w:val="00BE06F1"/>
    <w:rsid w:val="00BE089F"/>
    <w:rsid w:val="00BE147F"/>
    <w:rsid w:val="00BE1BBC"/>
    <w:rsid w:val="00BE1D91"/>
    <w:rsid w:val="00BE3C2E"/>
    <w:rsid w:val="00BE43BB"/>
    <w:rsid w:val="00BE44E6"/>
    <w:rsid w:val="00BE4544"/>
    <w:rsid w:val="00BE46B5"/>
    <w:rsid w:val="00BE6663"/>
    <w:rsid w:val="00BE6E4A"/>
    <w:rsid w:val="00BE6EA0"/>
    <w:rsid w:val="00BE78CE"/>
    <w:rsid w:val="00BE7E1A"/>
    <w:rsid w:val="00BF0917"/>
    <w:rsid w:val="00BF0CD7"/>
    <w:rsid w:val="00BF0E2A"/>
    <w:rsid w:val="00BF0F60"/>
    <w:rsid w:val="00BF143E"/>
    <w:rsid w:val="00BF15CE"/>
    <w:rsid w:val="00BF1706"/>
    <w:rsid w:val="00BF195A"/>
    <w:rsid w:val="00BF2157"/>
    <w:rsid w:val="00BF2BEE"/>
    <w:rsid w:val="00BF2FC3"/>
    <w:rsid w:val="00BF3551"/>
    <w:rsid w:val="00BF37C3"/>
    <w:rsid w:val="00BF4F07"/>
    <w:rsid w:val="00BF5CA4"/>
    <w:rsid w:val="00BF695B"/>
    <w:rsid w:val="00BF6A14"/>
    <w:rsid w:val="00BF71B0"/>
    <w:rsid w:val="00C01528"/>
    <w:rsid w:val="00C0161F"/>
    <w:rsid w:val="00C02DF9"/>
    <w:rsid w:val="00C0304A"/>
    <w:rsid w:val="00C030BD"/>
    <w:rsid w:val="00C036C3"/>
    <w:rsid w:val="00C03CCA"/>
    <w:rsid w:val="00C040E8"/>
    <w:rsid w:val="00C0499E"/>
    <w:rsid w:val="00C04A69"/>
    <w:rsid w:val="00C04BB2"/>
    <w:rsid w:val="00C04F4A"/>
    <w:rsid w:val="00C05021"/>
    <w:rsid w:val="00C058AF"/>
    <w:rsid w:val="00C06484"/>
    <w:rsid w:val="00C06F9E"/>
    <w:rsid w:val="00C07776"/>
    <w:rsid w:val="00C07A0B"/>
    <w:rsid w:val="00C07C0D"/>
    <w:rsid w:val="00C10210"/>
    <w:rsid w:val="00C1035C"/>
    <w:rsid w:val="00C1046C"/>
    <w:rsid w:val="00C110D0"/>
    <w:rsid w:val="00C1140E"/>
    <w:rsid w:val="00C11ECF"/>
    <w:rsid w:val="00C122DD"/>
    <w:rsid w:val="00C1244C"/>
    <w:rsid w:val="00C1358F"/>
    <w:rsid w:val="00C13C2A"/>
    <w:rsid w:val="00C13CE8"/>
    <w:rsid w:val="00C13D06"/>
    <w:rsid w:val="00C14187"/>
    <w:rsid w:val="00C15151"/>
    <w:rsid w:val="00C157F3"/>
    <w:rsid w:val="00C1663D"/>
    <w:rsid w:val="00C16B6B"/>
    <w:rsid w:val="00C1756F"/>
    <w:rsid w:val="00C179BC"/>
    <w:rsid w:val="00C17B42"/>
    <w:rsid w:val="00C17F8C"/>
    <w:rsid w:val="00C2007E"/>
    <w:rsid w:val="00C20AC6"/>
    <w:rsid w:val="00C21074"/>
    <w:rsid w:val="00C211E6"/>
    <w:rsid w:val="00C22446"/>
    <w:rsid w:val="00C224A6"/>
    <w:rsid w:val="00C22681"/>
    <w:rsid w:val="00C22FB5"/>
    <w:rsid w:val="00C23469"/>
    <w:rsid w:val="00C2356E"/>
    <w:rsid w:val="00C2396B"/>
    <w:rsid w:val="00C24236"/>
    <w:rsid w:val="00C24CBF"/>
    <w:rsid w:val="00C25C66"/>
    <w:rsid w:val="00C25F3B"/>
    <w:rsid w:val="00C2710B"/>
    <w:rsid w:val="00C27250"/>
    <w:rsid w:val="00C279C2"/>
    <w:rsid w:val="00C30366"/>
    <w:rsid w:val="00C308D8"/>
    <w:rsid w:val="00C3183E"/>
    <w:rsid w:val="00C33531"/>
    <w:rsid w:val="00C33B9E"/>
    <w:rsid w:val="00C34194"/>
    <w:rsid w:val="00C35D15"/>
    <w:rsid w:val="00C35EF7"/>
    <w:rsid w:val="00C36016"/>
    <w:rsid w:val="00C37BAE"/>
    <w:rsid w:val="00C4043D"/>
    <w:rsid w:val="00C40DAA"/>
    <w:rsid w:val="00C41F7E"/>
    <w:rsid w:val="00C42A1B"/>
    <w:rsid w:val="00C42B41"/>
    <w:rsid w:val="00C42C1F"/>
    <w:rsid w:val="00C42EC9"/>
    <w:rsid w:val="00C43401"/>
    <w:rsid w:val="00C44476"/>
    <w:rsid w:val="00C44A8D"/>
    <w:rsid w:val="00C44CF8"/>
    <w:rsid w:val="00C4598F"/>
    <w:rsid w:val="00C45B91"/>
    <w:rsid w:val="00C460A1"/>
    <w:rsid w:val="00C467BC"/>
    <w:rsid w:val="00C477F1"/>
    <w:rsid w:val="00C4789C"/>
    <w:rsid w:val="00C50851"/>
    <w:rsid w:val="00C50DA9"/>
    <w:rsid w:val="00C51026"/>
    <w:rsid w:val="00C51138"/>
    <w:rsid w:val="00C515C7"/>
    <w:rsid w:val="00C523C4"/>
    <w:rsid w:val="00C52A5B"/>
    <w:rsid w:val="00C52C02"/>
    <w:rsid w:val="00C52DCB"/>
    <w:rsid w:val="00C53D8E"/>
    <w:rsid w:val="00C54496"/>
    <w:rsid w:val="00C5782C"/>
    <w:rsid w:val="00C57EE8"/>
    <w:rsid w:val="00C60EEC"/>
    <w:rsid w:val="00C61072"/>
    <w:rsid w:val="00C61CFF"/>
    <w:rsid w:val="00C6243C"/>
    <w:rsid w:val="00C62531"/>
    <w:rsid w:val="00C62F54"/>
    <w:rsid w:val="00C63AEA"/>
    <w:rsid w:val="00C6457E"/>
    <w:rsid w:val="00C64749"/>
    <w:rsid w:val="00C64884"/>
    <w:rsid w:val="00C659F3"/>
    <w:rsid w:val="00C67BBF"/>
    <w:rsid w:val="00C70168"/>
    <w:rsid w:val="00C71155"/>
    <w:rsid w:val="00C718DD"/>
    <w:rsid w:val="00C71AFB"/>
    <w:rsid w:val="00C72D9A"/>
    <w:rsid w:val="00C7322A"/>
    <w:rsid w:val="00C7431E"/>
    <w:rsid w:val="00C74707"/>
    <w:rsid w:val="00C74B2C"/>
    <w:rsid w:val="00C7537E"/>
    <w:rsid w:val="00C75930"/>
    <w:rsid w:val="00C767C7"/>
    <w:rsid w:val="00C76E07"/>
    <w:rsid w:val="00C775FF"/>
    <w:rsid w:val="00C779FD"/>
    <w:rsid w:val="00C77D84"/>
    <w:rsid w:val="00C80B9E"/>
    <w:rsid w:val="00C8168E"/>
    <w:rsid w:val="00C825E6"/>
    <w:rsid w:val="00C82860"/>
    <w:rsid w:val="00C834F4"/>
    <w:rsid w:val="00C841B7"/>
    <w:rsid w:val="00C84A6C"/>
    <w:rsid w:val="00C852BE"/>
    <w:rsid w:val="00C856F6"/>
    <w:rsid w:val="00C85BC9"/>
    <w:rsid w:val="00C86358"/>
    <w:rsid w:val="00C8661B"/>
    <w:rsid w:val="00C8667D"/>
    <w:rsid w:val="00C86967"/>
    <w:rsid w:val="00C91281"/>
    <w:rsid w:val="00C91F8E"/>
    <w:rsid w:val="00C928A8"/>
    <w:rsid w:val="00C93044"/>
    <w:rsid w:val="00C95246"/>
    <w:rsid w:val="00C97E0D"/>
    <w:rsid w:val="00CA085D"/>
    <w:rsid w:val="00CA0875"/>
    <w:rsid w:val="00CA0958"/>
    <w:rsid w:val="00CA103E"/>
    <w:rsid w:val="00CA334B"/>
    <w:rsid w:val="00CA4ECB"/>
    <w:rsid w:val="00CA658D"/>
    <w:rsid w:val="00CA6A53"/>
    <w:rsid w:val="00CA6C45"/>
    <w:rsid w:val="00CA6C4E"/>
    <w:rsid w:val="00CA74F6"/>
    <w:rsid w:val="00CA7603"/>
    <w:rsid w:val="00CA778D"/>
    <w:rsid w:val="00CB0A2A"/>
    <w:rsid w:val="00CB2792"/>
    <w:rsid w:val="00CB2AF5"/>
    <w:rsid w:val="00CB364E"/>
    <w:rsid w:val="00CB37B8"/>
    <w:rsid w:val="00CB40F5"/>
    <w:rsid w:val="00CB439E"/>
    <w:rsid w:val="00CB4CC5"/>
    <w:rsid w:val="00CB4F1A"/>
    <w:rsid w:val="00CB58B4"/>
    <w:rsid w:val="00CB5E3B"/>
    <w:rsid w:val="00CB6577"/>
    <w:rsid w:val="00CB6768"/>
    <w:rsid w:val="00CB74C7"/>
    <w:rsid w:val="00CB7878"/>
    <w:rsid w:val="00CC1FE9"/>
    <w:rsid w:val="00CC3B49"/>
    <w:rsid w:val="00CC3D04"/>
    <w:rsid w:val="00CC3D49"/>
    <w:rsid w:val="00CC4568"/>
    <w:rsid w:val="00CC4AF7"/>
    <w:rsid w:val="00CC4B95"/>
    <w:rsid w:val="00CC519A"/>
    <w:rsid w:val="00CC54E5"/>
    <w:rsid w:val="00CC5DDC"/>
    <w:rsid w:val="00CC6126"/>
    <w:rsid w:val="00CC66C6"/>
    <w:rsid w:val="00CC6B0B"/>
    <w:rsid w:val="00CC6B96"/>
    <w:rsid w:val="00CC6F04"/>
    <w:rsid w:val="00CC6FB7"/>
    <w:rsid w:val="00CC7B94"/>
    <w:rsid w:val="00CC7BC8"/>
    <w:rsid w:val="00CD141E"/>
    <w:rsid w:val="00CD14A2"/>
    <w:rsid w:val="00CD1617"/>
    <w:rsid w:val="00CD1FDC"/>
    <w:rsid w:val="00CD39BC"/>
    <w:rsid w:val="00CD4F47"/>
    <w:rsid w:val="00CD5A94"/>
    <w:rsid w:val="00CD6E8E"/>
    <w:rsid w:val="00CE041A"/>
    <w:rsid w:val="00CE044E"/>
    <w:rsid w:val="00CE161F"/>
    <w:rsid w:val="00CE23D2"/>
    <w:rsid w:val="00CE2A1B"/>
    <w:rsid w:val="00CE2B42"/>
    <w:rsid w:val="00CE2CC6"/>
    <w:rsid w:val="00CE3529"/>
    <w:rsid w:val="00CE4320"/>
    <w:rsid w:val="00CE5D9A"/>
    <w:rsid w:val="00CE76CD"/>
    <w:rsid w:val="00CE7E4E"/>
    <w:rsid w:val="00CF0731"/>
    <w:rsid w:val="00CF0B65"/>
    <w:rsid w:val="00CF118E"/>
    <w:rsid w:val="00CF1C1F"/>
    <w:rsid w:val="00CF1F0E"/>
    <w:rsid w:val="00CF3B5E"/>
    <w:rsid w:val="00CF3BA6"/>
    <w:rsid w:val="00CF41D1"/>
    <w:rsid w:val="00CF4E8C"/>
    <w:rsid w:val="00CF6913"/>
    <w:rsid w:val="00CF6968"/>
    <w:rsid w:val="00CF6C2D"/>
    <w:rsid w:val="00CF6D15"/>
    <w:rsid w:val="00CF7AA7"/>
    <w:rsid w:val="00CF7AEA"/>
    <w:rsid w:val="00D00385"/>
    <w:rsid w:val="00D006CD"/>
    <w:rsid w:val="00D006CF"/>
    <w:rsid w:val="00D007DF"/>
    <w:rsid w:val="00D008A6"/>
    <w:rsid w:val="00D00960"/>
    <w:rsid w:val="00D00B74"/>
    <w:rsid w:val="00D015F0"/>
    <w:rsid w:val="00D01615"/>
    <w:rsid w:val="00D01CAE"/>
    <w:rsid w:val="00D01EE5"/>
    <w:rsid w:val="00D040E1"/>
    <w:rsid w:val="00D042D0"/>
    <w:rsid w:val="00D0447B"/>
    <w:rsid w:val="00D04894"/>
    <w:rsid w:val="00D048A2"/>
    <w:rsid w:val="00D04BA5"/>
    <w:rsid w:val="00D053CE"/>
    <w:rsid w:val="00D055EB"/>
    <w:rsid w:val="00D056FE"/>
    <w:rsid w:val="00D05B56"/>
    <w:rsid w:val="00D05D60"/>
    <w:rsid w:val="00D114B2"/>
    <w:rsid w:val="00D121C4"/>
    <w:rsid w:val="00D14274"/>
    <w:rsid w:val="00D14764"/>
    <w:rsid w:val="00D14E39"/>
    <w:rsid w:val="00D15E5B"/>
    <w:rsid w:val="00D164ED"/>
    <w:rsid w:val="00D16753"/>
    <w:rsid w:val="00D174C5"/>
    <w:rsid w:val="00D17C62"/>
    <w:rsid w:val="00D2059C"/>
    <w:rsid w:val="00D20A6D"/>
    <w:rsid w:val="00D21303"/>
    <w:rsid w:val="00D21586"/>
    <w:rsid w:val="00D21EA5"/>
    <w:rsid w:val="00D22846"/>
    <w:rsid w:val="00D22E4C"/>
    <w:rsid w:val="00D23310"/>
    <w:rsid w:val="00D237F4"/>
    <w:rsid w:val="00D23A38"/>
    <w:rsid w:val="00D245A9"/>
    <w:rsid w:val="00D2574C"/>
    <w:rsid w:val="00D25815"/>
    <w:rsid w:val="00D26D79"/>
    <w:rsid w:val="00D276BC"/>
    <w:rsid w:val="00D27C2B"/>
    <w:rsid w:val="00D33363"/>
    <w:rsid w:val="00D33CEC"/>
    <w:rsid w:val="00D3416D"/>
    <w:rsid w:val="00D34529"/>
    <w:rsid w:val="00D34870"/>
    <w:rsid w:val="00D34943"/>
    <w:rsid w:val="00D34A2B"/>
    <w:rsid w:val="00D35409"/>
    <w:rsid w:val="00D359D4"/>
    <w:rsid w:val="00D35B18"/>
    <w:rsid w:val="00D36E2C"/>
    <w:rsid w:val="00D378CD"/>
    <w:rsid w:val="00D37DEF"/>
    <w:rsid w:val="00D410B1"/>
    <w:rsid w:val="00D4141F"/>
    <w:rsid w:val="00D41B88"/>
    <w:rsid w:val="00D41E23"/>
    <w:rsid w:val="00D424CF"/>
    <w:rsid w:val="00D424E3"/>
    <w:rsid w:val="00D429EC"/>
    <w:rsid w:val="00D43099"/>
    <w:rsid w:val="00D43D44"/>
    <w:rsid w:val="00D43EBB"/>
    <w:rsid w:val="00D44E4E"/>
    <w:rsid w:val="00D458CD"/>
    <w:rsid w:val="00D45A07"/>
    <w:rsid w:val="00D46D26"/>
    <w:rsid w:val="00D47111"/>
    <w:rsid w:val="00D47A4B"/>
    <w:rsid w:val="00D51254"/>
    <w:rsid w:val="00D51627"/>
    <w:rsid w:val="00D51E1A"/>
    <w:rsid w:val="00D52344"/>
    <w:rsid w:val="00D532DA"/>
    <w:rsid w:val="00D532FA"/>
    <w:rsid w:val="00D5397C"/>
    <w:rsid w:val="00D54AAC"/>
    <w:rsid w:val="00D54B32"/>
    <w:rsid w:val="00D55423"/>
    <w:rsid w:val="00D55DF0"/>
    <w:rsid w:val="00D55F21"/>
    <w:rsid w:val="00D5635B"/>
    <w:rsid w:val="00D563E1"/>
    <w:rsid w:val="00D567C5"/>
    <w:rsid w:val="00D56BB6"/>
    <w:rsid w:val="00D600FE"/>
    <w:rsid w:val="00D6022B"/>
    <w:rsid w:val="00D60C40"/>
    <w:rsid w:val="00D6138D"/>
    <w:rsid w:val="00D6166E"/>
    <w:rsid w:val="00D6273D"/>
    <w:rsid w:val="00D62DB8"/>
    <w:rsid w:val="00D63126"/>
    <w:rsid w:val="00D63A67"/>
    <w:rsid w:val="00D64459"/>
    <w:rsid w:val="00D646C9"/>
    <w:rsid w:val="00D6492E"/>
    <w:rsid w:val="00D64D51"/>
    <w:rsid w:val="00D65234"/>
    <w:rsid w:val="00D657A8"/>
    <w:rsid w:val="00D65845"/>
    <w:rsid w:val="00D6722F"/>
    <w:rsid w:val="00D70087"/>
    <w:rsid w:val="00D7079E"/>
    <w:rsid w:val="00D70823"/>
    <w:rsid w:val="00D70AB1"/>
    <w:rsid w:val="00D70B77"/>
    <w:rsid w:val="00D70F23"/>
    <w:rsid w:val="00D71464"/>
    <w:rsid w:val="00D71A26"/>
    <w:rsid w:val="00D7390D"/>
    <w:rsid w:val="00D73DD6"/>
    <w:rsid w:val="00D745F5"/>
    <w:rsid w:val="00D74F2F"/>
    <w:rsid w:val="00D75392"/>
    <w:rsid w:val="00D7585E"/>
    <w:rsid w:val="00D759A3"/>
    <w:rsid w:val="00D76A14"/>
    <w:rsid w:val="00D81157"/>
    <w:rsid w:val="00D81F3A"/>
    <w:rsid w:val="00D82E32"/>
    <w:rsid w:val="00D8343C"/>
    <w:rsid w:val="00D83974"/>
    <w:rsid w:val="00D84133"/>
    <w:rsid w:val="00D8431C"/>
    <w:rsid w:val="00D85133"/>
    <w:rsid w:val="00D85206"/>
    <w:rsid w:val="00D86A84"/>
    <w:rsid w:val="00D87B9B"/>
    <w:rsid w:val="00D91607"/>
    <w:rsid w:val="00D92C82"/>
    <w:rsid w:val="00D93336"/>
    <w:rsid w:val="00D93C43"/>
    <w:rsid w:val="00D94314"/>
    <w:rsid w:val="00D9485B"/>
    <w:rsid w:val="00D95BC7"/>
    <w:rsid w:val="00D95C17"/>
    <w:rsid w:val="00D95C80"/>
    <w:rsid w:val="00D96043"/>
    <w:rsid w:val="00D9608D"/>
    <w:rsid w:val="00D963A9"/>
    <w:rsid w:val="00D96A15"/>
    <w:rsid w:val="00D971E8"/>
    <w:rsid w:val="00D97467"/>
    <w:rsid w:val="00D97779"/>
    <w:rsid w:val="00DA001C"/>
    <w:rsid w:val="00DA0FEA"/>
    <w:rsid w:val="00DA14AB"/>
    <w:rsid w:val="00DA1891"/>
    <w:rsid w:val="00DA237B"/>
    <w:rsid w:val="00DA2A71"/>
    <w:rsid w:val="00DA4833"/>
    <w:rsid w:val="00DA4E2B"/>
    <w:rsid w:val="00DA5168"/>
    <w:rsid w:val="00DA525B"/>
    <w:rsid w:val="00DA52F5"/>
    <w:rsid w:val="00DA5E06"/>
    <w:rsid w:val="00DA61BA"/>
    <w:rsid w:val="00DA6CAB"/>
    <w:rsid w:val="00DA73A3"/>
    <w:rsid w:val="00DA768C"/>
    <w:rsid w:val="00DA76DD"/>
    <w:rsid w:val="00DA79B0"/>
    <w:rsid w:val="00DB1424"/>
    <w:rsid w:val="00DB2A5C"/>
    <w:rsid w:val="00DB3080"/>
    <w:rsid w:val="00DB4489"/>
    <w:rsid w:val="00DB4E12"/>
    <w:rsid w:val="00DB5771"/>
    <w:rsid w:val="00DB7199"/>
    <w:rsid w:val="00DC0AB6"/>
    <w:rsid w:val="00DC21CF"/>
    <w:rsid w:val="00DC3395"/>
    <w:rsid w:val="00DC3664"/>
    <w:rsid w:val="00DC40CF"/>
    <w:rsid w:val="00DC44EF"/>
    <w:rsid w:val="00DC4B9B"/>
    <w:rsid w:val="00DC555B"/>
    <w:rsid w:val="00DC6162"/>
    <w:rsid w:val="00DC6EFC"/>
    <w:rsid w:val="00DC78C5"/>
    <w:rsid w:val="00DC7CDE"/>
    <w:rsid w:val="00DD039D"/>
    <w:rsid w:val="00DD195B"/>
    <w:rsid w:val="00DD243F"/>
    <w:rsid w:val="00DD46E9"/>
    <w:rsid w:val="00DD4711"/>
    <w:rsid w:val="00DD4812"/>
    <w:rsid w:val="00DD4CA7"/>
    <w:rsid w:val="00DD7797"/>
    <w:rsid w:val="00DE0097"/>
    <w:rsid w:val="00DE00B1"/>
    <w:rsid w:val="00DE0508"/>
    <w:rsid w:val="00DE05AE"/>
    <w:rsid w:val="00DE0979"/>
    <w:rsid w:val="00DE12E9"/>
    <w:rsid w:val="00DE301D"/>
    <w:rsid w:val="00DE33EC"/>
    <w:rsid w:val="00DE3ED5"/>
    <w:rsid w:val="00DE43F4"/>
    <w:rsid w:val="00DE4CF1"/>
    <w:rsid w:val="00DE53F8"/>
    <w:rsid w:val="00DE5A51"/>
    <w:rsid w:val="00DE5EAF"/>
    <w:rsid w:val="00DE5EE0"/>
    <w:rsid w:val="00DE60E6"/>
    <w:rsid w:val="00DE6C9B"/>
    <w:rsid w:val="00DE6DBB"/>
    <w:rsid w:val="00DE74DC"/>
    <w:rsid w:val="00DE7D5A"/>
    <w:rsid w:val="00DF1437"/>
    <w:rsid w:val="00DF1BA5"/>
    <w:rsid w:val="00DF1D69"/>
    <w:rsid w:val="00DF1EC4"/>
    <w:rsid w:val="00DF247C"/>
    <w:rsid w:val="00DF3BC3"/>
    <w:rsid w:val="00DF3F4F"/>
    <w:rsid w:val="00DF4FEA"/>
    <w:rsid w:val="00DF5201"/>
    <w:rsid w:val="00DF707E"/>
    <w:rsid w:val="00DF70A1"/>
    <w:rsid w:val="00DF759D"/>
    <w:rsid w:val="00E003AF"/>
    <w:rsid w:val="00E00482"/>
    <w:rsid w:val="00E018C3"/>
    <w:rsid w:val="00E01C15"/>
    <w:rsid w:val="00E0200F"/>
    <w:rsid w:val="00E052B1"/>
    <w:rsid w:val="00E05886"/>
    <w:rsid w:val="00E06E53"/>
    <w:rsid w:val="00E104C6"/>
    <w:rsid w:val="00E10C02"/>
    <w:rsid w:val="00E11D0D"/>
    <w:rsid w:val="00E12340"/>
    <w:rsid w:val="00E12BEE"/>
    <w:rsid w:val="00E134D8"/>
    <w:rsid w:val="00E13791"/>
    <w:rsid w:val="00E137F4"/>
    <w:rsid w:val="00E14ECA"/>
    <w:rsid w:val="00E15897"/>
    <w:rsid w:val="00E164F2"/>
    <w:rsid w:val="00E16F61"/>
    <w:rsid w:val="00E178A7"/>
    <w:rsid w:val="00E200CC"/>
    <w:rsid w:val="00E20F6A"/>
    <w:rsid w:val="00E21316"/>
    <w:rsid w:val="00E21A25"/>
    <w:rsid w:val="00E22CBE"/>
    <w:rsid w:val="00E23303"/>
    <w:rsid w:val="00E239E0"/>
    <w:rsid w:val="00E24071"/>
    <w:rsid w:val="00E243C9"/>
    <w:rsid w:val="00E24D0C"/>
    <w:rsid w:val="00E252E4"/>
    <w:rsid w:val="00E253CA"/>
    <w:rsid w:val="00E25881"/>
    <w:rsid w:val="00E25EC1"/>
    <w:rsid w:val="00E26791"/>
    <w:rsid w:val="00E276D2"/>
    <w:rsid w:val="00E2771C"/>
    <w:rsid w:val="00E306B8"/>
    <w:rsid w:val="00E31D50"/>
    <w:rsid w:val="00E324D9"/>
    <w:rsid w:val="00E325A2"/>
    <w:rsid w:val="00E331FB"/>
    <w:rsid w:val="00E33DF4"/>
    <w:rsid w:val="00E34ADB"/>
    <w:rsid w:val="00E35EDE"/>
    <w:rsid w:val="00E36528"/>
    <w:rsid w:val="00E37370"/>
    <w:rsid w:val="00E409B4"/>
    <w:rsid w:val="00E40CF7"/>
    <w:rsid w:val="00E413B8"/>
    <w:rsid w:val="00E422E0"/>
    <w:rsid w:val="00E434EB"/>
    <w:rsid w:val="00E440C0"/>
    <w:rsid w:val="00E44B82"/>
    <w:rsid w:val="00E4683D"/>
    <w:rsid w:val="00E46CA0"/>
    <w:rsid w:val="00E4765C"/>
    <w:rsid w:val="00E47799"/>
    <w:rsid w:val="00E504A1"/>
    <w:rsid w:val="00E51231"/>
    <w:rsid w:val="00E52A67"/>
    <w:rsid w:val="00E543E3"/>
    <w:rsid w:val="00E55970"/>
    <w:rsid w:val="00E55F56"/>
    <w:rsid w:val="00E565F6"/>
    <w:rsid w:val="00E5676F"/>
    <w:rsid w:val="00E56DA7"/>
    <w:rsid w:val="00E57F0C"/>
    <w:rsid w:val="00E602A7"/>
    <w:rsid w:val="00E619E1"/>
    <w:rsid w:val="00E62314"/>
    <w:rsid w:val="00E62FBE"/>
    <w:rsid w:val="00E63389"/>
    <w:rsid w:val="00E64597"/>
    <w:rsid w:val="00E64B88"/>
    <w:rsid w:val="00E651F4"/>
    <w:rsid w:val="00E65780"/>
    <w:rsid w:val="00E65E80"/>
    <w:rsid w:val="00E66AA1"/>
    <w:rsid w:val="00E66B6A"/>
    <w:rsid w:val="00E71243"/>
    <w:rsid w:val="00E71362"/>
    <w:rsid w:val="00E714D8"/>
    <w:rsid w:val="00E7168A"/>
    <w:rsid w:val="00E71CD5"/>
    <w:rsid w:val="00E71D25"/>
    <w:rsid w:val="00E7295C"/>
    <w:rsid w:val="00E73306"/>
    <w:rsid w:val="00E738E2"/>
    <w:rsid w:val="00E74817"/>
    <w:rsid w:val="00E74FE4"/>
    <w:rsid w:val="00E7553D"/>
    <w:rsid w:val="00E7606D"/>
    <w:rsid w:val="00E7738D"/>
    <w:rsid w:val="00E77DF1"/>
    <w:rsid w:val="00E801D5"/>
    <w:rsid w:val="00E80514"/>
    <w:rsid w:val="00E80DA0"/>
    <w:rsid w:val="00E80EF3"/>
    <w:rsid w:val="00E81633"/>
    <w:rsid w:val="00E824AE"/>
    <w:rsid w:val="00E82AED"/>
    <w:rsid w:val="00E82DDE"/>
    <w:rsid w:val="00E82FCC"/>
    <w:rsid w:val="00E831A3"/>
    <w:rsid w:val="00E862B5"/>
    <w:rsid w:val="00E86733"/>
    <w:rsid w:val="00E86927"/>
    <w:rsid w:val="00E8700D"/>
    <w:rsid w:val="00E87094"/>
    <w:rsid w:val="00E874EC"/>
    <w:rsid w:val="00E876F0"/>
    <w:rsid w:val="00E9108A"/>
    <w:rsid w:val="00E91879"/>
    <w:rsid w:val="00E921D9"/>
    <w:rsid w:val="00E925DB"/>
    <w:rsid w:val="00E92C5B"/>
    <w:rsid w:val="00E94803"/>
    <w:rsid w:val="00E94B69"/>
    <w:rsid w:val="00E9588E"/>
    <w:rsid w:val="00E96096"/>
    <w:rsid w:val="00E967BC"/>
    <w:rsid w:val="00E96813"/>
    <w:rsid w:val="00E970AF"/>
    <w:rsid w:val="00EA05F8"/>
    <w:rsid w:val="00EA0F62"/>
    <w:rsid w:val="00EA17B9"/>
    <w:rsid w:val="00EA279E"/>
    <w:rsid w:val="00EA2BA6"/>
    <w:rsid w:val="00EA33B1"/>
    <w:rsid w:val="00EA4291"/>
    <w:rsid w:val="00EA5F42"/>
    <w:rsid w:val="00EA74F2"/>
    <w:rsid w:val="00EA7552"/>
    <w:rsid w:val="00EA7F5C"/>
    <w:rsid w:val="00EB084E"/>
    <w:rsid w:val="00EB193D"/>
    <w:rsid w:val="00EB258A"/>
    <w:rsid w:val="00EB2A71"/>
    <w:rsid w:val="00EB32CF"/>
    <w:rsid w:val="00EB4DDA"/>
    <w:rsid w:val="00EB5C81"/>
    <w:rsid w:val="00EB6122"/>
    <w:rsid w:val="00EB7598"/>
    <w:rsid w:val="00EB7885"/>
    <w:rsid w:val="00EC0998"/>
    <w:rsid w:val="00EC111B"/>
    <w:rsid w:val="00EC1ADC"/>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30C7"/>
    <w:rsid w:val="00ED40B7"/>
    <w:rsid w:val="00ED4E84"/>
    <w:rsid w:val="00ED6D87"/>
    <w:rsid w:val="00ED725F"/>
    <w:rsid w:val="00EE1058"/>
    <w:rsid w:val="00EE1089"/>
    <w:rsid w:val="00EE15FC"/>
    <w:rsid w:val="00EE1614"/>
    <w:rsid w:val="00EE2C6D"/>
    <w:rsid w:val="00EE3260"/>
    <w:rsid w:val="00EE33FF"/>
    <w:rsid w:val="00EE3938"/>
    <w:rsid w:val="00EE3CF3"/>
    <w:rsid w:val="00EE4286"/>
    <w:rsid w:val="00EE4969"/>
    <w:rsid w:val="00EE50F0"/>
    <w:rsid w:val="00EE586E"/>
    <w:rsid w:val="00EE59E9"/>
    <w:rsid w:val="00EE5BEB"/>
    <w:rsid w:val="00EE60DB"/>
    <w:rsid w:val="00EE6524"/>
    <w:rsid w:val="00EE65B9"/>
    <w:rsid w:val="00EE788B"/>
    <w:rsid w:val="00EF00ED"/>
    <w:rsid w:val="00EF0192"/>
    <w:rsid w:val="00EF0196"/>
    <w:rsid w:val="00EF06A8"/>
    <w:rsid w:val="00EF0943"/>
    <w:rsid w:val="00EF0EAD"/>
    <w:rsid w:val="00EF1212"/>
    <w:rsid w:val="00EF27FD"/>
    <w:rsid w:val="00EF4CB1"/>
    <w:rsid w:val="00EF5798"/>
    <w:rsid w:val="00EF60A5"/>
    <w:rsid w:val="00EF60E5"/>
    <w:rsid w:val="00EF6461"/>
    <w:rsid w:val="00EF6A0C"/>
    <w:rsid w:val="00EF6C21"/>
    <w:rsid w:val="00EF6E7F"/>
    <w:rsid w:val="00F01565"/>
    <w:rsid w:val="00F01D8F"/>
    <w:rsid w:val="00F01D93"/>
    <w:rsid w:val="00F0316E"/>
    <w:rsid w:val="00F04ABC"/>
    <w:rsid w:val="00F056DE"/>
    <w:rsid w:val="00F05A4D"/>
    <w:rsid w:val="00F06BB9"/>
    <w:rsid w:val="00F104C3"/>
    <w:rsid w:val="00F1057F"/>
    <w:rsid w:val="00F107A4"/>
    <w:rsid w:val="00F10BCF"/>
    <w:rsid w:val="00F121C4"/>
    <w:rsid w:val="00F13535"/>
    <w:rsid w:val="00F1386E"/>
    <w:rsid w:val="00F153CF"/>
    <w:rsid w:val="00F16658"/>
    <w:rsid w:val="00F17235"/>
    <w:rsid w:val="00F17C7B"/>
    <w:rsid w:val="00F202F0"/>
    <w:rsid w:val="00F20B40"/>
    <w:rsid w:val="00F21248"/>
    <w:rsid w:val="00F216F8"/>
    <w:rsid w:val="00F2269A"/>
    <w:rsid w:val="00F22775"/>
    <w:rsid w:val="00F228A5"/>
    <w:rsid w:val="00F233C6"/>
    <w:rsid w:val="00F246D4"/>
    <w:rsid w:val="00F24E27"/>
    <w:rsid w:val="00F24EB2"/>
    <w:rsid w:val="00F2696D"/>
    <w:rsid w:val="00F269DC"/>
    <w:rsid w:val="00F309E2"/>
    <w:rsid w:val="00F30C2D"/>
    <w:rsid w:val="00F318BD"/>
    <w:rsid w:val="00F32557"/>
    <w:rsid w:val="00F32B6D"/>
    <w:rsid w:val="00F32CE9"/>
    <w:rsid w:val="00F3300A"/>
    <w:rsid w:val="00F332EF"/>
    <w:rsid w:val="00F33A6A"/>
    <w:rsid w:val="00F33D98"/>
    <w:rsid w:val="00F3411F"/>
    <w:rsid w:val="00F34D8E"/>
    <w:rsid w:val="00F34FF8"/>
    <w:rsid w:val="00F3515A"/>
    <w:rsid w:val="00F3536B"/>
    <w:rsid w:val="00F3674D"/>
    <w:rsid w:val="00F36DB1"/>
    <w:rsid w:val="00F37587"/>
    <w:rsid w:val="00F4079E"/>
    <w:rsid w:val="00F40B14"/>
    <w:rsid w:val="00F40FE7"/>
    <w:rsid w:val="00F42101"/>
    <w:rsid w:val="00F42EAA"/>
    <w:rsid w:val="00F42EBF"/>
    <w:rsid w:val="00F42EE0"/>
    <w:rsid w:val="00F434A9"/>
    <w:rsid w:val="00F437C4"/>
    <w:rsid w:val="00F446A0"/>
    <w:rsid w:val="00F44CAF"/>
    <w:rsid w:val="00F44FD5"/>
    <w:rsid w:val="00F45927"/>
    <w:rsid w:val="00F45A91"/>
    <w:rsid w:val="00F4739C"/>
    <w:rsid w:val="00F47A0A"/>
    <w:rsid w:val="00F47A79"/>
    <w:rsid w:val="00F47D5B"/>
    <w:rsid w:val="00F47F5C"/>
    <w:rsid w:val="00F51220"/>
    <w:rsid w:val="00F51928"/>
    <w:rsid w:val="00F53495"/>
    <w:rsid w:val="00F5404F"/>
    <w:rsid w:val="00F543B3"/>
    <w:rsid w:val="00F5467A"/>
    <w:rsid w:val="00F553E9"/>
    <w:rsid w:val="00F554FC"/>
    <w:rsid w:val="00F5643A"/>
    <w:rsid w:val="00F56596"/>
    <w:rsid w:val="00F56EB8"/>
    <w:rsid w:val="00F57C9B"/>
    <w:rsid w:val="00F609C8"/>
    <w:rsid w:val="00F62236"/>
    <w:rsid w:val="00F63CDF"/>
    <w:rsid w:val="00F63DC9"/>
    <w:rsid w:val="00F64293"/>
    <w:rsid w:val="00F642AF"/>
    <w:rsid w:val="00F64E0F"/>
    <w:rsid w:val="00F650B4"/>
    <w:rsid w:val="00F65901"/>
    <w:rsid w:val="00F65EFF"/>
    <w:rsid w:val="00F66B95"/>
    <w:rsid w:val="00F67DCE"/>
    <w:rsid w:val="00F706AA"/>
    <w:rsid w:val="00F70FA4"/>
    <w:rsid w:val="00F71560"/>
    <w:rsid w:val="00F715D0"/>
    <w:rsid w:val="00F717E7"/>
    <w:rsid w:val="00F719CE"/>
    <w:rsid w:val="00F724A1"/>
    <w:rsid w:val="00F7288E"/>
    <w:rsid w:val="00F72DFA"/>
    <w:rsid w:val="00F740FA"/>
    <w:rsid w:val="00F74A7A"/>
    <w:rsid w:val="00F7632C"/>
    <w:rsid w:val="00F767C8"/>
    <w:rsid w:val="00F76FDC"/>
    <w:rsid w:val="00F771C6"/>
    <w:rsid w:val="00F778CA"/>
    <w:rsid w:val="00F77DD8"/>
    <w:rsid w:val="00F77E4A"/>
    <w:rsid w:val="00F77ED7"/>
    <w:rsid w:val="00F80F5D"/>
    <w:rsid w:val="00F81C54"/>
    <w:rsid w:val="00F83143"/>
    <w:rsid w:val="00F83C3A"/>
    <w:rsid w:val="00F84564"/>
    <w:rsid w:val="00F853F3"/>
    <w:rsid w:val="00F85837"/>
    <w:rsid w:val="00F8591B"/>
    <w:rsid w:val="00F8655C"/>
    <w:rsid w:val="00F90930"/>
    <w:rsid w:val="00F90BCA"/>
    <w:rsid w:val="00F90E1A"/>
    <w:rsid w:val="00F91B79"/>
    <w:rsid w:val="00F91D28"/>
    <w:rsid w:val="00F91FEC"/>
    <w:rsid w:val="00F9204A"/>
    <w:rsid w:val="00F92CBB"/>
    <w:rsid w:val="00F92E52"/>
    <w:rsid w:val="00F93556"/>
    <w:rsid w:val="00F935A8"/>
    <w:rsid w:val="00F93B82"/>
    <w:rsid w:val="00F94B27"/>
    <w:rsid w:val="00F96626"/>
    <w:rsid w:val="00F96946"/>
    <w:rsid w:val="00F97131"/>
    <w:rsid w:val="00F9720F"/>
    <w:rsid w:val="00F97B4B"/>
    <w:rsid w:val="00F97BB9"/>
    <w:rsid w:val="00F97C84"/>
    <w:rsid w:val="00FA0156"/>
    <w:rsid w:val="00FA04BC"/>
    <w:rsid w:val="00FA0D81"/>
    <w:rsid w:val="00FA166A"/>
    <w:rsid w:val="00FA1830"/>
    <w:rsid w:val="00FA1A14"/>
    <w:rsid w:val="00FA2984"/>
    <w:rsid w:val="00FA2CF6"/>
    <w:rsid w:val="00FA2D55"/>
    <w:rsid w:val="00FA3065"/>
    <w:rsid w:val="00FA3EBB"/>
    <w:rsid w:val="00FA473B"/>
    <w:rsid w:val="00FA52F9"/>
    <w:rsid w:val="00FA576A"/>
    <w:rsid w:val="00FB0346"/>
    <w:rsid w:val="00FB0E61"/>
    <w:rsid w:val="00FB10FF"/>
    <w:rsid w:val="00FB18BA"/>
    <w:rsid w:val="00FB1AF9"/>
    <w:rsid w:val="00FB1D69"/>
    <w:rsid w:val="00FB2057"/>
    <w:rsid w:val="00FB258A"/>
    <w:rsid w:val="00FB2812"/>
    <w:rsid w:val="00FB332B"/>
    <w:rsid w:val="00FB3570"/>
    <w:rsid w:val="00FB3C2A"/>
    <w:rsid w:val="00FB43B7"/>
    <w:rsid w:val="00FB5C2C"/>
    <w:rsid w:val="00FB67AC"/>
    <w:rsid w:val="00FB7100"/>
    <w:rsid w:val="00FB72D3"/>
    <w:rsid w:val="00FB73E3"/>
    <w:rsid w:val="00FC0636"/>
    <w:rsid w:val="00FC0859"/>
    <w:rsid w:val="00FC0C6F"/>
    <w:rsid w:val="00FC14C7"/>
    <w:rsid w:val="00FC2758"/>
    <w:rsid w:val="00FC2B74"/>
    <w:rsid w:val="00FC3523"/>
    <w:rsid w:val="00FC3C3B"/>
    <w:rsid w:val="00FC3DEC"/>
    <w:rsid w:val="00FC3EDD"/>
    <w:rsid w:val="00FC4108"/>
    <w:rsid w:val="00FC44C4"/>
    <w:rsid w:val="00FC4F7B"/>
    <w:rsid w:val="00FC5500"/>
    <w:rsid w:val="00FC5E08"/>
    <w:rsid w:val="00FC627B"/>
    <w:rsid w:val="00FC67BD"/>
    <w:rsid w:val="00FC755A"/>
    <w:rsid w:val="00FD05FD"/>
    <w:rsid w:val="00FD1F94"/>
    <w:rsid w:val="00FD21A7"/>
    <w:rsid w:val="00FD3347"/>
    <w:rsid w:val="00FD36A9"/>
    <w:rsid w:val="00FD40E9"/>
    <w:rsid w:val="00FD495B"/>
    <w:rsid w:val="00FD4DC6"/>
    <w:rsid w:val="00FD5250"/>
    <w:rsid w:val="00FD7EC3"/>
    <w:rsid w:val="00FE0B28"/>
    <w:rsid w:val="00FE0C73"/>
    <w:rsid w:val="00FE0D87"/>
    <w:rsid w:val="00FE0F38"/>
    <w:rsid w:val="00FE108E"/>
    <w:rsid w:val="00FE10F9"/>
    <w:rsid w:val="00FE126B"/>
    <w:rsid w:val="00FE2356"/>
    <w:rsid w:val="00FE2629"/>
    <w:rsid w:val="00FE36BF"/>
    <w:rsid w:val="00FE40B5"/>
    <w:rsid w:val="00FE43B0"/>
    <w:rsid w:val="00FE5658"/>
    <w:rsid w:val="00FE660C"/>
    <w:rsid w:val="00FF0777"/>
    <w:rsid w:val="00FF0F2A"/>
    <w:rsid w:val="00FF31D3"/>
    <w:rsid w:val="00FF4772"/>
    <w:rsid w:val="00FF492B"/>
    <w:rsid w:val="00FF58EF"/>
    <w:rsid w:val="00FF5EC7"/>
    <w:rsid w:val="00FF6302"/>
    <w:rsid w:val="00FF70A9"/>
    <w:rsid w:val="00FF7815"/>
    <w:rsid w:val="00FF7892"/>
    <w:rsid w:val="00FF7E2D"/>
    <w:rsid w:val="036FF37E"/>
    <w:rsid w:val="039C7214"/>
    <w:rsid w:val="041EDD50"/>
    <w:rsid w:val="053C4FF3"/>
    <w:rsid w:val="0687349E"/>
    <w:rsid w:val="08641677"/>
    <w:rsid w:val="0986EACC"/>
    <w:rsid w:val="0E0AE4C4"/>
    <w:rsid w:val="165B4E52"/>
    <w:rsid w:val="168370E5"/>
    <w:rsid w:val="17E1AEF1"/>
    <w:rsid w:val="1BB52D62"/>
    <w:rsid w:val="263255FE"/>
    <w:rsid w:val="2695C9F7"/>
    <w:rsid w:val="2A6F9667"/>
    <w:rsid w:val="2DD85F09"/>
    <w:rsid w:val="31B3AC62"/>
    <w:rsid w:val="332DBC99"/>
    <w:rsid w:val="33374429"/>
    <w:rsid w:val="33AE73E4"/>
    <w:rsid w:val="396E18D2"/>
    <w:rsid w:val="39F75C87"/>
    <w:rsid w:val="408893A5"/>
    <w:rsid w:val="4617DF3C"/>
    <w:rsid w:val="467CA4EC"/>
    <w:rsid w:val="49A172A8"/>
    <w:rsid w:val="4AC6E00D"/>
    <w:rsid w:val="4B6EC4CF"/>
    <w:rsid w:val="568B859B"/>
    <w:rsid w:val="5B62FD38"/>
    <w:rsid w:val="5E41E4A6"/>
    <w:rsid w:val="6078F535"/>
    <w:rsid w:val="6308BA65"/>
    <w:rsid w:val="685CFDE5"/>
    <w:rsid w:val="6887CD8A"/>
    <w:rsid w:val="6BF186B5"/>
    <w:rsid w:val="756BB8CD"/>
    <w:rsid w:val="7A3770FD"/>
    <w:rsid w:val="7A55E1DF"/>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7C1B04C-FB5D-4563-933C-84805BC5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6"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46677"/>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14667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14667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146677"/>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146677"/>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14667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146677"/>
    <w:pPr>
      <w:tabs>
        <w:tab w:val="right" w:leader="dot" w:pos="14570"/>
      </w:tabs>
      <w:spacing w:before="0"/>
    </w:pPr>
    <w:rPr>
      <w:b/>
      <w:noProof/>
    </w:rPr>
  </w:style>
  <w:style w:type="paragraph" w:styleId="TOC2">
    <w:name w:val="toc 2"/>
    <w:aliases w:val="ŠTOC 2"/>
    <w:basedOn w:val="Normal"/>
    <w:next w:val="Normal"/>
    <w:uiPriority w:val="23"/>
    <w:unhideWhenUsed/>
    <w:rsid w:val="00146677"/>
    <w:pPr>
      <w:tabs>
        <w:tab w:val="right" w:leader="dot" w:pos="14570"/>
      </w:tabs>
      <w:spacing w:before="0"/>
    </w:pPr>
    <w:rPr>
      <w:noProof/>
    </w:rPr>
  </w:style>
  <w:style w:type="paragraph" w:styleId="Header">
    <w:name w:val="header"/>
    <w:aliases w:val="ŠHeader"/>
    <w:basedOn w:val="Normal"/>
    <w:link w:val="HeaderChar"/>
    <w:uiPriority w:val="16"/>
    <w:rsid w:val="00146677"/>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146677"/>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146677"/>
    <w:rPr>
      <w:rFonts w:ascii="Arial" w:hAnsi="Arial" w:cs="Arial"/>
      <w:b/>
      <w:bCs/>
      <w:color w:val="002664"/>
      <w:lang w:val="en-AU"/>
    </w:rPr>
  </w:style>
  <w:style w:type="paragraph" w:styleId="Footer">
    <w:name w:val="footer"/>
    <w:aliases w:val="ŠFooter"/>
    <w:basedOn w:val="Normal"/>
    <w:link w:val="FooterChar"/>
    <w:uiPriority w:val="19"/>
    <w:rsid w:val="00146677"/>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146677"/>
    <w:rPr>
      <w:rFonts w:ascii="Arial" w:hAnsi="Arial" w:cs="Arial"/>
      <w:sz w:val="18"/>
      <w:szCs w:val="18"/>
      <w:lang w:val="en-AU"/>
    </w:rPr>
  </w:style>
  <w:style w:type="paragraph" w:styleId="Caption">
    <w:name w:val="caption"/>
    <w:aliases w:val="ŠCaption"/>
    <w:basedOn w:val="Normal"/>
    <w:next w:val="Normal"/>
    <w:uiPriority w:val="20"/>
    <w:qFormat/>
    <w:rsid w:val="00146677"/>
    <w:pPr>
      <w:keepNext/>
      <w:spacing w:after="200" w:line="240" w:lineRule="auto"/>
    </w:pPr>
    <w:rPr>
      <w:b/>
      <w:iCs/>
      <w:szCs w:val="18"/>
    </w:rPr>
  </w:style>
  <w:style w:type="paragraph" w:customStyle="1" w:styleId="Logo">
    <w:name w:val="ŠLogo"/>
    <w:basedOn w:val="Normal"/>
    <w:uiPriority w:val="18"/>
    <w:qFormat/>
    <w:rsid w:val="0014667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146677"/>
    <w:pPr>
      <w:spacing w:before="0"/>
      <w:ind w:left="244"/>
    </w:pPr>
  </w:style>
  <w:style w:type="character" w:styleId="Hyperlink">
    <w:name w:val="Hyperlink"/>
    <w:aliases w:val="ŠHyperlink"/>
    <w:basedOn w:val="DefaultParagraphFont"/>
    <w:uiPriority w:val="26"/>
    <w:unhideWhenUsed/>
    <w:rsid w:val="00146677"/>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14667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14667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146677"/>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146677"/>
    <w:rPr>
      <w:rFonts w:ascii="Arial" w:hAnsi="Arial" w:cs="Arial"/>
      <w:b/>
      <w:color w:val="002664"/>
      <w:sz w:val="36"/>
      <w:szCs w:val="36"/>
      <w:lang w:val="en-AU"/>
    </w:rPr>
  </w:style>
  <w:style w:type="table" w:customStyle="1" w:styleId="Tableheader">
    <w:name w:val="ŠTable header"/>
    <w:basedOn w:val="TableNormal"/>
    <w:uiPriority w:val="99"/>
    <w:rsid w:val="0014667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146677"/>
    <w:pPr>
      <w:numPr>
        <w:numId w:val="2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146677"/>
    <w:pPr>
      <w:keepNext/>
      <w:spacing w:before="200" w:after="200" w:line="240" w:lineRule="atLeast"/>
      <w:ind w:left="567" w:right="567"/>
    </w:pPr>
  </w:style>
  <w:style w:type="paragraph" w:styleId="ListBullet2">
    <w:name w:val="List Bullet 2"/>
    <w:aliases w:val="ŠList Bullet 2"/>
    <w:basedOn w:val="Normal"/>
    <w:uiPriority w:val="10"/>
    <w:qFormat/>
    <w:rsid w:val="00146677"/>
    <w:pPr>
      <w:numPr>
        <w:numId w:val="2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146677"/>
    <w:pPr>
      <w:numPr>
        <w:numId w:val="27"/>
      </w:numPr>
      <w:contextualSpacing/>
    </w:pPr>
  </w:style>
  <w:style w:type="character" w:styleId="Strong">
    <w:name w:val="Strong"/>
    <w:aliases w:val="ŠStrong"/>
    <w:qFormat/>
    <w:rsid w:val="00146677"/>
    <w:rPr>
      <w:b/>
      <w:bCs/>
    </w:rPr>
  </w:style>
  <w:style w:type="paragraph" w:styleId="ListBullet">
    <w:name w:val="List Bullet"/>
    <w:aliases w:val="ŠList Bullet"/>
    <w:basedOn w:val="Normal"/>
    <w:uiPriority w:val="9"/>
    <w:qFormat/>
    <w:rsid w:val="00146677"/>
    <w:pPr>
      <w:numPr>
        <w:numId w:val="25"/>
      </w:numPr>
      <w:contextualSpacing/>
    </w:pPr>
  </w:style>
  <w:style w:type="character" w:customStyle="1" w:styleId="QuoteChar">
    <w:name w:val="Quote Char"/>
    <w:aliases w:val="ŠQuote Char"/>
    <w:basedOn w:val="DefaultParagraphFont"/>
    <w:link w:val="Quote"/>
    <w:uiPriority w:val="19"/>
    <w:rsid w:val="00146677"/>
    <w:rPr>
      <w:rFonts w:ascii="Arial" w:hAnsi="Arial" w:cs="Arial"/>
      <w:lang w:val="en-AU"/>
    </w:rPr>
  </w:style>
  <w:style w:type="character" w:styleId="Emphasis">
    <w:name w:val="Emphasis"/>
    <w:aliases w:val="ŠLanguage or scientific"/>
    <w:qFormat/>
    <w:rsid w:val="00146677"/>
    <w:rPr>
      <w:i/>
      <w:iCs/>
    </w:rPr>
  </w:style>
  <w:style w:type="paragraph" w:styleId="Title">
    <w:name w:val="Title"/>
    <w:aliases w:val="ŠTitle"/>
    <w:basedOn w:val="Normal"/>
    <w:next w:val="Normal"/>
    <w:link w:val="TitleChar"/>
    <w:uiPriority w:val="1"/>
    <w:qFormat/>
    <w:rsid w:val="0014667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14667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CommentText">
    <w:name w:val="annotation text"/>
    <w:basedOn w:val="Normal"/>
    <w:link w:val="CommentTextChar"/>
    <w:uiPriority w:val="99"/>
    <w:semiHidden/>
    <w:rsid w:val="00992D25"/>
    <w:pPr>
      <w:spacing w:line="240" w:lineRule="auto"/>
    </w:pPr>
    <w:rPr>
      <w:sz w:val="20"/>
      <w:szCs w:val="20"/>
    </w:rPr>
  </w:style>
  <w:style w:type="table" w:styleId="TableGrid">
    <w:name w:val="Table Grid"/>
    <w:basedOn w:val="TableNormal"/>
    <w:uiPriority w:val="39"/>
    <w:rsid w:val="0014667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4667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14667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semiHidden/>
    <w:rsid w:val="00992D25"/>
    <w:rPr>
      <w:rFonts w:ascii="Arial" w:hAnsi="Arial" w:cs="Arial"/>
      <w:sz w:val="20"/>
      <w:szCs w:val="20"/>
      <w:lang w:val="en-AU"/>
    </w:rPr>
  </w:style>
  <w:style w:type="character" w:styleId="CommentReference">
    <w:name w:val="annotation reference"/>
    <w:basedOn w:val="DefaultParagraphFont"/>
    <w:uiPriority w:val="99"/>
    <w:semiHidden/>
    <w:unhideWhenUsed/>
    <w:rsid w:val="00146677"/>
    <w:rPr>
      <w:sz w:val="16"/>
      <w:szCs w:val="16"/>
    </w:rPr>
  </w:style>
  <w:style w:type="paragraph" w:styleId="CommentSubject">
    <w:name w:val="annotation subject"/>
    <w:basedOn w:val="Normal"/>
    <w:next w:val="Normal"/>
    <w:link w:val="CommentSubjectChar"/>
    <w:uiPriority w:val="99"/>
    <w:semiHidden/>
    <w:unhideWhenUsed/>
    <w:rsid w:val="0014667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14667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146677"/>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14667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4667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146677"/>
    <w:rPr>
      <w:i/>
      <w:iCs/>
      <w:color w:val="404040" w:themeColor="text1" w:themeTint="BF"/>
    </w:rPr>
  </w:style>
  <w:style w:type="paragraph" w:styleId="TOC4">
    <w:name w:val="toc 4"/>
    <w:aliases w:val="ŠTOC 4"/>
    <w:basedOn w:val="Normal"/>
    <w:next w:val="Normal"/>
    <w:autoRedefine/>
    <w:uiPriority w:val="25"/>
    <w:unhideWhenUsed/>
    <w:rsid w:val="00146677"/>
    <w:pPr>
      <w:spacing w:before="0"/>
      <w:ind w:left="488"/>
    </w:pPr>
  </w:style>
  <w:style w:type="paragraph" w:styleId="TOCHeading">
    <w:name w:val="TOC Heading"/>
    <w:aliases w:val="ŠTOC Heading"/>
    <w:basedOn w:val="Heading1"/>
    <w:next w:val="Normal"/>
    <w:uiPriority w:val="21"/>
    <w:qFormat/>
    <w:rsid w:val="00146677"/>
    <w:pPr>
      <w:outlineLvl w:val="9"/>
    </w:pPr>
    <w:rPr>
      <w:sz w:val="40"/>
      <w:szCs w:val="40"/>
    </w:rPr>
  </w:style>
  <w:style w:type="paragraph" w:customStyle="1" w:styleId="Imageattributioncaption">
    <w:name w:val="ŠImage attribution caption"/>
    <w:basedOn w:val="Normal"/>
    <w:next w:val="Normal"/>
    <w:link w:val="ImageattributioncaptionChar"/>
    <w:uiPriority w:val="15"/>
    <w:qFormat/>
    <w:rsid w:val="00146677"/>
    <w:rPr>
      <w:sz w:val="18"/>
      <w:szCs w:val="18"/>
    </w:rPr>
  </w:style>
  <w:style w:type="character" w:customStyle="1" w:styleId="ImageattributioncaptionChar">
    <w:name w:val="ŠImage attribution caption Char"/>
    <w:basedOn w:val="DefaultParagraphFont"/>
    <w:link w:val="Imageattributioncaption"/>
    <w:uiPriority w:val="15"/>
    <w:rsid w:val="00373C6E"/>
    <w:rPr>
      <w:rFonts w:ascii="Arial" w:hAnsi="Arial" w:cs="Arial"/>
      <w:sz w:val="18"/>
      <w:szCs w:val="18"/>
      <w:lang w:val="en-AU"/>
    </w:rPr>
  </w:style>
  <w:style w:type="paragraph" w:styleId="NormalWeb">
    <w:name w:val="Normal (Web)"/>
    <w:basedOn w:val="Normal"/>
    <w:uiPriority w:val="99"/>
    <w:semiHidden/>
    <w:unhideWhenUsed/>
    <w:rsid w:val="00E56DA7"/>
    <w:pPr>
      <w:spacing w:before="100" w:beforeAutospacing="1" w:after="100" w:afterAutospacing="1" w:line="240" w:lineRule="auto"/>
    </w:pPr>
    <w:rPr>
      <w:rFonts w:ascii="Times New Roman" w:eastAsia="Times New Roman" w:hAnsi="Times New Roman" w:cs="Times New Roman"/>
      <w:lang w:eastAsia="en-AU"/>
    </w:rPr>
  </w:style>
  <w:style w:type="table" w:styleId="ListTable1Light">
    <w:name w:val="List Table 1 Light"/>
    <w:basedOn w:val="TableNormal"/>
    <w:uiPriority w:val="46"/>
    <w:rsid w:val="00271F1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271F1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umentname">
    <w:name w:val="ŠDocument name"/>
    <w:basedOn w:val="Normal"/>
    <w:next w:val="Normal"/>
    <w:uiPriority w:val="17"/>
    <w:qFormat/>
    <w:rsid w:val="0014667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14667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146677"/>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930">
      <w:bodyDiv w:val="1"/>
      <w:marLeft w:val="0"/>
      <w:marRight w:val="0"/>
      <w:marTop w:val="0"/>
      <w:marBottom w:val="0"/>
      <w:divBdr>
        <w:top w:val="none" w:sz="0" w:space="0" w:color="auto"/>
        <w:left w:val="none" w:sz="0" w:space="0" w:color="auto"/>
        <w:bottom w:val="none" w:sz="0" w:space="0" w:color="auto"/>
        <w:right w:val="none" w:sz="0" w:space="0" w:color="auto"/>
      </w:divBdr>
    </w:div>
    <w:div w:id="240022161">
      <w:bodyDiv w:val="1"/>
      <w:marLeft w:val="0"/>
      <w:marRight w:val="0"/>
      <w:marTop w:val="0"/>
      <w:marBottom w:val="0"/>
      <w:divBdr>
        <w:top w:val="none" w:sz="0" w:space="0" w:color="auto"/>
        <w:left w:val="none" w:sz="0" w:space="0" w:color="auto"/>
        <w:bottom w:val="none" w:sz="0" w:space="0" w:color="auto"/>
        <w:right w:val="none" w:sz="0" w:space="0" w:color="auto"/>
      </w:divBdr>
    </w:div>
    <w:div w:id="608589004">
      <w:bodyDiv w:val="1"/>
      <w:marLeft w:val="0"/>
      <w:marRight w:val="0"/>
      <w:marTop w:val="0"/>
      <w:marBottom w:val="0"/>
      <w:divBdr>
        <w:top w:val="none" w:sz="0" w:space="0" w:color="auto"/>
        <w:left w:val="none" w:sz="0" w:space="0" w:color="auto"/>
        <w:bottom w:val="none" w:sz="0" w:space="0" w:color="auto"/>
        <w:right w:val="none" w:sz="0" w:space="0" w:color="auto"/>
      </w:divBdr>
    </w:div>
    <w:div w:id="880286811">
      <w:bodyDiv w:val="1"/>
      <w:marLeft w:val="0"/>
      <w:marRight w:val="0"/>
      <w:marTop w:val="0"/>
      <w:marBottom w:val="0"/>
      <w:divBdr>
        <w:top w:val="none" w:sz="0" w:space="0" w:color="auto"/>
        <w:left w:val="none" w:sz="0" w:space="0" w:color="auto"/>
        <w:bottom w:val="none" w:sz="0" w:space="0" w:color="auto"/>
        <w:right w:val="none" w:sz="0" w:space="0" w:color="auto"/>
      </w:divBdr>
    </w:div>
    <w:div w:id="1283146813">
      <w:bodyDiv w:val="1"/>
      <w:marLeft w:val="0"/>
      <w:marRight w:val="0"/>
      <w:marTop w:val="0"/>
      <w:marBottom w:val="0"/>
      <w:divBdr>
        <w:top w:val="none" w:sz="0" w:space="0" w:color="auto"/>
        <w:left w:val="none" w:sz="0" w:space="0" w:color="auto"/>
        <w:bottom w:val="none" w:sz="0" w:space="0" w:color="auto"/>
        <w:right w:val="none" w:sz="0" w:space="0" w:color="auto"/>
      </w:divBdr>
    </w:div>
    <w:div w:id="1322150564">
      <w:bodyDiv w:val="1"/>
      <w:marLeft w:val="0"/>
      <w:marRight w:val="0"/>
      <w:marTop w:val="0"/>
      <w:marBottom w:val="0"/>
      <w:divBdr>
        <w:top w:val="none" w:sz="0" w:space="0" w:color="auto"/>
        <w:left w:val="none" w:sz="0" w:space="0" w:color="auto"/>
        <w:bottom w:val="none" w:sz="0" w:space="0" w:color="auto"/>
        <w:right w:val="none" w:sz="0" w:space="0" w:color="auto"/>
      </w:divBdr>
    </w:div>
    <w:div w:id="145282659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42032094">
      <w:bodyDiv w:val="1"/>
      <w:marLeft w:val="0"/>
      <w:marRight w:val="0"/>
      <w:marTop w:val="0"/>
      <w:marBottom w:val="0"/>
      <w:divBdr>
        <w:top w:val="none" w:sz="0" w:space="0" w:color="auto"/>
        <w:left w:val="none" w:sz="0" w:space="0" w:color="auto"/>
        <w:bottom w:val="none" w:sz="0" w:space="0" w:color="auto"/>
        <w:right w:val="none" w:sz="0" w:space="0" w:color="auto"/>
      </w:divBdr>
    </w:div>
    <w:div w:id="195679124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estimateofroots" TargetMode="External"/><Relationship Id="rId18" Type="http://schemas.openxmlformats.org/officeDocument/2006/relationships/hyperlink" Target="https://bit.ly/FractionalRoots" TargetMode="External"/><Relationship Id="rId26" Type="http://schemas.openxmlformats.org/officeDocument/2006/relationships/image" Target="media/image6.png"/><Relationship Id="rId39" Type="http://schemas.openxmlformats.org/officeDocument/2006/relationships/footer" Target="footer1.xml"/><Relationship Id="rId21" Type="http://schemas.openxmlformats.org/officeDocument/2006/relationships/image" Target="media/image1.png"/><Relationship Id="rId3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VNPSstrategy"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yperlink" Target="https://curriculum.nsw.edu.au/learning-areas/mathematics/mathematics-k-10-2022" TargetMode="External"/><Relationship Id="rId40" Type="http://schemas.openxmlformats.org/officeDocument/2006/relationships/footer" Target="footer2.xm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bit.ly/visiblegroups"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curriculum.nsw.edu.au/" TargetMode="External"/><Relationship Id="rId10" Type="http://schemas.openxmlformats.org/officeDocument/2006/relationships/endnotes" Target="endnotes.xml"/><Relationship Id="rId19" Type="http://schemas.openxmlformats.org/officeDocument/2006/relationships/hyperlink" Target="https://bit.ly/VNPSstrategy" TargetMode="External"/><Relationship Id="rId31" Type="http://schemas.openxmlformats.org/officeDocument/2006/relationships/image" Target="media/image11.png"/><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Desmosactivitysetup"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educationstandards.nsw.edu.au/" TargetMode="External"/><Relationship Id="rId43" Type="http://schemas.openxmlformats.org/officeDocument/2006/relationships/hyperlink" Target="https://creativecommons.org/licenses/by/4.0/"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bit.ly/pausepouncebounce" TargetMode="External"/><Relationship Id="rId17" Type="http://schemas.openxmlformats.org/officeDocument/2006/relationships/hyperlink" Target="https://bit.ly/pausepouncebounce"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s://bit.ly/DLSgallerywalk"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ingerhoed\OneDrive%20-%20NSW%20Department%20of%20Education\Documents\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09D62-2C32-4D54-B65F-117FD9564644}">
  <ds:schemaRefs>
    <ds:schemaRef ds:uri="http://schemas.openxmlformats.org/officeDocument/2006/bibliography"/>
  </ds:schemaRefs>
</ds:datastoreItem>
</file>

<file path=customXml/itemProps2.xml><?xml version="1.0" encoding="utf-8"?>
<ds:datastoreItem xmlns:ds="http://schemas.openxmlformats.org/officeDocument/2006/customXml" ds:itemID="{F95B3E1E-BAF7-457E-A901-F796DC01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1036</TotalTime>
  <Pages>19</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13938</CharactersWithSpaces>
  <SharedDoc>false</SharedDoc>
  <HyperlinkBase/>
  <HLinks>
    <vt:vector size="54" baseType="variant">
      <vt:variant>
        <vt:i4>5308424</vt:i4>
      </vt:variant>
      <vt:variant>
        <vt:i4>27</vt:i4>
      </vt:variant>
      <vt:variant>
        <vt:i4>0</vt:i4>
      </vt:variant>
      <vt:variant>
        <vt:i4>5</vt:i4>
      </vt:variant>
      <vt:variant>
        <vt:lpwstr>https://creativecommons.org/licenses/by/4.0/</vt:lpwstr>
      </vt:variant>
      <vt:variant>
        <vt:lpwstr/>
      </vt:variant>
      <vt:variant>
        <vt:i4>3866744</vt:i4>
      </vt:variant>
      <vt:variant>
        <vt:i4>21</vt:i4>
      </vt:variant>
      <vt:variant>
        <vt:i4>0</vt:i4>
      </vt:variant>
      <vt:variant>
        <vt:i4>5</vt:i4>
      </vt:variant>
      <vt:variant>
        <vt:lpwstr>https://bit.ly/VNPSstrategy</vt:lpwstr>
      </vt:variant>
      <vt:variant>
        <vt:lpwstr/>
      </vt:variant>
      <vt:variant>
        <vt:i4>4325389</vt:i4>
      </vt:variant>
      <vt:variant>
        <vt:i4>18</vt:i4>
      </vt:variant>
      <vt:variant>
        <vt:i4>0</vt:i4>
      </vt:variant>
      <vt:variant>
        <vt:i4>5</vt:i4>
      </vt:variant>
      <vt:variant>
        <vt:lpwstr>https://bit.ly/thinkpairsharestrategy</vt:lpwstr>
      </vt:variant>
      <vt:variant>
        <vt:lpwstr/>
      </vt:variant>
      <vt:variant>
        <vt:i4>5177365</vt:i4>
      </vt:variant>
      <vt:variant>
        <vt:i4>15</vt:i4>
      </vt:variant>
      <vt:variant>
        <vt:i4>0</vt:i4>
      </vt:variant>
      <vt:variant>
        <vt:i4>5</vt:i4>
      </vt:variant>
      <vt:variant>
        <vt:lpwstr>https://bit.ly/pausepouncebounce</vt:lpwstr>
      </vt:variant>
      <vt:variant>
        <vt:lpwstr/>
      </vt:variant>
      <vt:variant>
        <vt:i4>3604580</vt:i4>
      </vt:variant>
      <vt:variant>
        <vt:i4>12</vt:i4>
      </vt:variant>
      <vt:variant>
        <vt:i4>0</vt:i4>
      </vt:variant>
      <vt:variant>
        <vt:i4>5</vt:i4>
      </vt:variant>
      <vt:variant>
        <vt:lpwstr>https://bit.ly/Desmosactivitysetup</vt:lpwstr>
      </vt:variant>
      <vt:variant>
        <vt:lpwstr/>
      </vt:variant>
      <vt:variant>
        <vt:i4>2490486</vt:i4>
      </vt:variant>
      <vt:variant>
        <vt:i4>9</vt:i4>
      </vt:variant>
      <vt:variant>
        <vt:i4>0</vt:i4>
      </vt:variant>
      <vt:variant>
        <vt:i4>5</vt:i4>
      </vt:variant>
      <vt:variant>
        <vt:lpwstr>https://bit.ly/estimateofroots</vt:lpwstr>
      </vt:variant>
      <vt:variant>
        <vt:lpwstr/>
      </vt:variant>
      <vt:variant>
        <vt:i4>3866744</vt:i4>
      </vt:variant>
      <vt:variant>
        <vt:i4>6</vt:i4>
      </vt:variant>
      <vt:variant>
        <vt:i4>0</vt:i4>
      </vt:variant>
      <vt:variant>
        <vt:i4>5</vt:i4>
      </vt:variant>
      <vt:variant>
        <vt:lpwstr>https://bit.ly/VNPSstrategy</vt:lpwstr>
      </vt:variant>
      <vt:variant>
        <vt:lpwstr/>
      </vt:variant>
      <vt:variant>
        <vt:i4>5832705</vt:i4>
      </vt:variant>
      <vt:variant>
        <vt:i4>3</vt:i4>
      </vt:variant>
      <vt:variant>
        <vt:i4>0</vt:i4>
      </vt:variant>
      <vt:variant>
        <vt:i4>5</vt:i4>
      </vt:variant>
      <vt:variant>
        <vt:lpwstr>https://bit.ly/visiblegroups</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That's about right</dc:title>
  <dc:subject/>
  <dc:creator>NSW Department of Education</dc:creator>
  <cp:keywords/>
  <dc:description/>
  <cp:lastPrinted>2019-10-02T10:42:00Z</cp:lastPrinted>
  <dcterms:created xsi:type="dcterms:W3CDTF">2023-08-27T06:16:00Z</dcterms:created>
  <dcterms:modified xsi:type="dcterms:W3CDTF">2023-09-07T09:44:00Z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2023-07-12T21:57:27Z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9bb99d7b-5e83-4225-97df-d30a4d56e7ce</vt:lpwstr>
  </property>
  <property fmtid="{D5CDD505-2E9C-101B-9397-08002B2CF9AE}" pid="10" name="MSIP_Label_b603dfd7-d93a-4381-a340-2995d8282205_ContentBits">
    <vt:lpwstr>0</vt:lpwstr>
  </property>
</Properties>
</file>