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2909EC07" w:rsidR="053C4FF3" w:rsidRDefault="00C3166C" w:rsidP="00DA237B">
      <w:pPr>
        <w:pStyle w:val="Heading1"/>
      </w:pPr>
      <w:r>
        <w:t>Reflecting on practice</w:t>
      </w:r>
    </w:p>
    <w:p w14:paraId="47208CDE" w14:textId="17B7A537" w:rsidR="00DA4CED" w:rsidRPr="00DA4CED" w:rsidRDefault="00DA4CED" w:rsidP="00DA4CED">
      <w:r>
        <w:t>This lesson contains a variety of activities that allow students to practi</w:t>
      </w:r>
      <w:r w:rsidR="0084765E">
        <w:t>s</w:t>
      </w:r>
      <w:r>
        <w:t>e simplifying algebraic expressions using index laws.</w:t>
      </w:r>
    </w:p>
    <w:p w14:paraId="5BF7F918" w14:textId="200336DB" w:rsidR="00A51D10" w:rsidRDefault="004125FD" w:rsidP="004125FD">
      <w:pPr>
        <w:pStyle w:val="Heading2"/>
      </w:pPr>
      <w:r>
        <w:t>Visible learning</w:t>
      </w:r>
    </w:p>
    <w:p w14:paraId="531BF1E6" w14:textId="77777777" w:rsidR="00A51D10" w:rsidRPr="00CE6CDC" w:rsidRDefault="00A51D10" w:rsidP="00A51D10">
      <w:pPr>
        <w:pStyle w:val="Heading3"/>
        <w:numPr>
          <w:ilvl w:val="2"/>
          <w:numId w:val="4"/>
        </w:numPr>
        <w:ind w:left="0"/>
      </w:pPr>
      <w:r>
        <w:t>Learning intentions</w:t>
      </w:r>
    </w:p>
    <w:p w14:paraId="09440B1F" w14:textId="7EEB73B6" w:rsidR="00AC704A" w:rsidRDefault="00AC704A" w:rsidP="00212A67">
      <w:pPr>
        <w:pStyle w:val="ListBullet"/>
        <w:rPr>
          <w:lang w:eastAsia="zh-CN"/>
        </w:rPr>
      </w:pPr>
      <w:r>
        <w:rPr>
          <w:lang w:eastAsia="zh-CN"/>
        </w:rPr>
        <w:t xml:space="preserve">To be able to </w:t>
      </w:r>
      <w:r w:rsidR="00212A67">
        <w:rPr>
          <w:lang w:eastAsia="zh-CN"/>
        </w:rPr>
        <w:t>consistently apply the index laws to simplify expressions.</w:t>
      </w:r>
    </w:p>
    <w:p w14:paraId="1FA5704F" w14:textId="29C2F738" w:rsidR="004C6FE6" w:rsidRDefault="004C6FE6" w:rsidP="00212A67">
      <w:pPr>
        <w:pStyle w:val="ListBullet"/>
        <w:rPr>
          <w:lang w:eastAsia="zh-CN"/>
        </w:rPr>
      </w:pPr>
      <w:r>
        <w:rPr>
          <w:lang w:eastAsia="zh-CN"/>
        </w:rPr>
        <w:t>To understand how the index laws apply to a variety of situations.</w:t>
      </w:r>
    </w:p>
    <w:p w14:paraId="31580410" w14:textId="77777777" w:rsidR="00A51D10" w:rsidRDefault="00A51D10" w:rsidP="00A51D10">
      <w:pPr>
        <w:pStyle w:val="Heading3"/>
        <w:numPr>
          <w:ilvl w:val="2"/>
          <w:numId w:val="4"/>
        </w:numPr>
        <w:ind w:left="0"/>
      </w:pPr>
      <w:r>
        <w:t>Success criteria</w:t>
      </w:r>
    </w:p>
    <w:p w14:paraId="685DDC3C" w14:textId="081A224C" w:rsidR="00A51D10" w:rsidRDefault="00D01CAE" w:rsidP="00165B83">
      <w:pPr>
        <w:pStyle w:val="ListBullet"/>
      </w:pPr>
      <w:r>
        <w:t xml:space="preserve">I can </w:t>
      </w:r>
      <w:r w:rsidR="007A7728">
        <w:t>identify the index law</w:t>
      </w:r>
      <w:r w:rsidR="00A6733B">
        <w:t>(</w:t>
      </w:r>
      <w:r w:rsidR="007A7728">
        <w:t>s</w:t>
      </w:r>
      <w:r w:rsidR="00F336F1">
        <w:t>)</w:t>
      </w:r>
      <w:r w:rsidR="007A7728">
        <w:t xml:space="preserve"> required to simplify an expression.</w:t>
      </w:r>
    </w:p>
    <w:p w14:paraId="228EA04C" w14:textId="0FB6C9BB" w:rsidR="00D01CAE" w:rsidRDefault="00D01CAE" w:rsidP="00D01CAE">
      <w:pPr>
        <w:pStyle w:val="ListBullet"/>
      </w:pPr>
      <w:r>
        <w:t>I ca</w:t>
      </w:r>
      <w:r w:rsidR="00954425">
        <w:t xml:space="preserve">n </w:t>
      </w:r>
      <w:r w:rsidR="007A7728">
        <w:t xml:space="preserve">explain why an expression </w:t>
      </w:r>
      <w:r w:rsidR="001B42A2">
        <w:t>simplifies in a particular way.</w:t>
      </w:r>
    </w:p>
    <w:p w14:paraId="73D6D35E" w14:textId="033DE6F1" w:rsidR="00A51D10" w:rsidRDefault="00A51D10" w:rsidP="001B42A2">
      <w:pPr>
        <w:pStyle w:val="Heading3"/>
      </w:pPr>
      <w:r>
        <w:t>Syllabus outcomes</w:t>
      </w:r>
    </w:p>
    <w:p w14:paraId="53F56E1A" w14:textId="559D52C0" w:rsidR="63283755" w:rsidRDefault="63283755" w:rsidP="34504886">
      <w:pPr>
        <w:rPr>
          <w:rFonts w:eastAsia="Calibri"/>
          <w:color w:val="000000" w:themeColor="text1"/>
        </w:rPr>
      </w:pPr>
      <w:r w:rsidRPr="34504886">
        <w:rPr>
          <w:rFonts w:eastAsia="Calibri"/>
          <w:color w:val="000000" w:themeColor="text1"/>
        </w:rPr>
        <w:t>A student:</w:t>
      </w:r>
    </w:p>
    <w:p w14:paraId="24F6F28A" w14:textId="11035979" w:rsidR="63283755" w:rsidRDefault="63283755" w:rsidP="00C44A20">
      <w:pPr>
        <w:pStyle w:val="ListBullet"/>
      </w:pPr>
      <w:r w:rsidRPr="34504886">
        <w:rPr>
          <w:lang w:val="en-US"/>
        </w:rPr>
        <w:t xml:space="preserve">develops understanding and fluency in mathematics through exploring and connecting mathematical concepts, choosing and applying mathematical techniques to solve problems, and communicating their thinking and reasoning coherently and clearly </w:t>
      </w:r>
      <w:r w:rsidRPr="34504886">
        <w:rPr>
          <w:b/>
          <w:bCs/>
          <w:lang w:val="en-US"/>
        </w:rPr>
        <w:t>MAO-WM-01</w:t>
      </w:r>
    </w:p>
    <w:p w14:paraId="2F30DCE2" w14:textId="383BBEEF" w:rsidR="63283755" w:rsidRDefault="63283755" w:rsidP="00C44A20">
      <w:pPr>
        <w:pStyle w:val="ListBullet"/>
      </w:pPr>
      <w:r w:rsidRPr="34504886">
        <w:t xml:space="preserve">simplifies algebraic expressions involving positive-integer and zero indices, and establishes the meaning of negative indices for numerical bases </w:t>
      </w:r>
      <w:r w:rsidRPr="34504886">
        <w:rPr>
          <w:b/>
          <w:bCs/>
        </w:rPr>
        <w:t>MA5-IND-C-01</w:t>
      </w:r>
    </w:p>
    <w:p w14:paraId="76DD57E5" w14:textId="73893868" w:rsidR="34504886" w:rsidRDefault="00000000" w:rsidP="00824A69">
      <w:pPr>
        <w:pStyle w:val="Imageattributioncaption"/>
        <w:spacing w:before="240"/>
      </w:pPr>
      <w:hyperlink r:id="rId7" w:history="1">
        <w:r w:rsidR="00B1799B" w:rsidRPr="00775CD2">
          <w:rPr>
            <w:rStyle w:val="Hyperlink"/>
          </w:rPr>
          <w:t>Mathematics K–10 Syllabus</w:t>
        </w:r>
      </w:hyperlink>
      <w:r w:rsidR="00B1799B" w:rsidRPr="00775CD2">
        <w:t xml:space="preserve"> © NSW Education Standards Authority (NESA) for and on behalf of the Crown in right of the State of New South Wales, 2022.</w:t>
      </w:r>
    </w:p>
    <w:p w14:paraId="73435BE4" w14:textId="5B2F895C" w:rsidR="00A51D10" w:rsidRPr="00C57CF4" w:rsidRDefault="00A51D10" w:rsidP="00C57CF4">
      <w:pPr>
        <w:pStyle w:val="Heading2"/>
      </w:pPr>
      <w:r w:rsidRPr="00C57CF4">
        <w:lastRenderedPageBreak/>
        <w:t>Activity structure</w:t>
      </w:r>
    </w:p>
    <w:p w14:paraId="25FA773D" w14:textId="5E190B61" w:rsidR="5696A927" w:rsidRPr="00C57CF4" w:rsidRDefault="00A51D10" w:rsidP="00C57CF4">
      <w:pPr>
        <w:pStyle w:val="Heading3"/>
      </w:pPr>
      <w:r w:rsidRPr="00C57CF4">
        <w:t>Launch</w:t>
      </w:r>
    </w:p>
    <w:p w14:paraId="1C1DE12B" w14:textId="51996EA6" w:rsidR="00FD3096" w:rsidRDefault="00B46A29" w:rsidP="009D6310">
      <w:pPr>
        <w:pStyle w:val="ListNumber"/>
      </w:pPr>
      <w:r>
        <w:t>Using Figure 1, s</w:t>
      </w:r>
      <w:r w:rsidR="00FD3096">
        <w:t>tudents are to use the digits 0 to 9 to create a result with the greatest exponent. The digits can only be used once.</w:t>
      </w:r>
    </w:p>
    <w:p w14:paraId="5861172B" w14:textId="22A8A6D9" w:rsidR="00B5051A" w:rsidRDefault="00B5051A" w:rsidP="00B5051A">
      <w:pPr>
        <w:pStyle w:val="Caption"/>
      </w:pPr>
      <w:r>
        <w:t xml:space="preserve">Figure </w:t>
      </w:r>
      <w:r w:rsidR="00990185">
        <w:fldChar w:fldCharType="begin"/>
      </w:r>
      <w:r w:rsidR="00990185">
        <w:instrText xml:space="preserve"> SEQ Figure \* ARABIC </w:instrText>
      </w:r>
      <w:r w:rsidR="00990185">
        <w:fldChar w:fldCharType="separate"/>
      </w:r>
      <w:r w:rsidR="00D4087D">
        <w:rPr>
          <w:noProof/>
        </w:rPr>
        <w:t>1</w:t>
      </w:r>
      <w:r w:rsidR="00990185">
        <w:rPr>
          <w:noProof/>
        </w:rPr>
        <w:fldChar w:fldCharType="end"/>
      </w:r>
      <w:r>
        <w:t xml:space="preserve">: Fill in the blanks </w:t>
      </w:r>
      <w:proofErr w:type="gramStart"/>
      <w:r>
        <w:t>indices</w:t>
      </w:r>
      <w:proofErr w:type="gramEnd"/>
    </w:p>
    <w:p w14:paraId="3AC97950" w14:textId="5749CA72" w:rsidR="00FD3096" w:rsidRDefault="00032518" w:rsidP="00FD3096">
      <w:r>
        <w:rPr>
          <w:noProof/>
        </w:rPr>
        <w:drawing>
          <wp:inline distT="0" distB="0" distL="0" distR="0" wp14:anchorId="7C1C9946" wp14:editId="4BCEF0B6">
            <wp:extent cx="5463540" cy="1516768"/>
            <wp:effectExtent l="0" t="0" r="3810" b="7620"/>
            <wp:docPr id="2" name="Picture 2" descr="An image of a mathematical expressions with 5 blank indices. The is an 'x' with a blank power, which has been raised to another blank power. This term is then multiplied by another x with a blank power. The result of these operations is a single x with a two digit blank p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mage of a mathematical expressions with 5 blank indices. The is an 'x' with a blank power, which has been raised to another blank power. This term is then multiplied by another x with a blank power. The result of these operations is a single x with a two digit blank pow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4893" cy="1519920"/>
                    </a:xfrm>
                    <a:prstGeom prst="rect">
                      <a:avLst/>
                    </a:prstGeom>
                    <a:noFill/>
                    <a:ln>
                      <a:noFill/>
                    </a:ln>
                  </pic:spPr>
                </pic:pic>
              </a:graphicData>
            </a:graphic>
          </wp:inline>
        </w:drawing>
      </w:r>
    </w:p>
    <w:p w14:paraId="43ED9E27" w14:textId="77777777" w:rsidR="00C62B06" w:rsidRDefault="00C62B06" w:rsidP="00C62B06">
      <w:pPr>
        <w:pStyle w:val="Imageattributioncaption"/>
      </w:pPr>
      <w:r>
        <w:t>‘</w:t>
      </w:r>
      <w:hyperlink r:id="rId9" w:history="1">
        <w:r w:rsidRPr="0093431E">
          <w:rPr>
            <w:rStyle w:val="Hyperlink"/>
          </w:rPr>
          <w:t>Exponential Powers</w:t>
        </w:r>
      </w:hyperlink>
      <w:r>
        <w:t xml:space="preserve">’ by Open Middle is licensed under </w:t>
      </w:r>
      <w:hyperlink r:id="rId10" w:history="1">
        <w:r w:rsidRPr="0093431E">
          <w:rPr>
            <w:rStyle w:val="Hyperlink"/>
          </w:rPr>
          <w:t>CC BY-NC-SA 4.0</w:t>
        </w:r>
      </w:hyperlink>
      <w:r>
        <w:t>.</w:t>
      </w:r>
    </w:p>
    <w:p w14:paraId="0EC74029" w14:textId="6BF620C5" w:rsidR="00344675" w:rsidRDefault="009D6310" w:rsidP="00C6370D">
      <w:pPr>
        <w:pStyle w:val="ListNumber"/>
      </w:pPr>
      <w:r>
        <w:t xml:space="preserve">Using vertical </w:t>
      </w:r>
      <w:r w:rsidR="00E5173E">
        <w:t xml:space="preserve">non-permanent </w:t>
      </w:r>
      <w:r>
        <w:t>surfaces (</w:t>
      </w:r>
      <w:hyperlink r:id="rId11" w:history="1">
        <w:r w:rsidR="00D24727" w:rsidRPr="00F16778">
          <w:rPr>
            <w:rStyle w:val="Hyperlink"/>
          </w:rPr>
          <w:t>bit.ly/</w:t>
        </w:r>
        <w:proofErr w:type="spellStart"/>
        <w:r w:rsidR="00D24727" w:rsidRPr="00F16778">
          <w:rPr>
            <w:rStyle w:val="Hyperlink"/>
          </w:rPr>
          <w:t>VNPSstrategy</w:t>
        </w:r>
        <w:proofErr w:type="spellEnd"/>
      </w:hyperlink>
      <w:r>
        <w:t xml:space="preserve">) will allow students to collaborate and </w:t>
      </w:r>
      <w:r w:rsidR="00F8056E">
        <w:t>experiment together.</w:t>
      </w:r>
    </w:p>
    <w:p w14:paraId="681A1C9B" w14:textId="1BBDEAAA" w:rsidR="00164FE5" w:rsidRPr="00FD3096" w:rsidRDefault="00702613" w:rsidP="00957D1C">
      <w:pPr>
        <w:pStyle w:val="FeatureBox"/>
      </w:pPr>
      <w:r>
        <w:t>Th</w:t>
      </w:r>
      <w:r w:rsidR="001E4801">
        <w:t xml:space="preserve">is problem </w:t>
      </w:r>
      <w:r>
        <w:t>comes from</w:t>
      </w:r>
      <w:r w:rsidR="00F710DD">
        <w:t xml:space="preserve"> Open Middle (</w:t>
      </w:r>
      <w:hyperlink r:id="rId12">
        <w:r w:rsidR="00957D1C" w:rsidRPr="586A88B4">
          <w:rPr>
            <w:rStyle w:val="Hyperlink"/>
          </w:rPr>
          <w:t>openmiddle.com</w:t>
        </w:r>
      </w:hyperlink>
      <w:r w:rsidR="00F710DD">
        <w:t>).</w:t>
      </w:r>
      <w:r w:rsidR="00957D1C">
        <w:t xml:space="preserve"> These problems have a closed beginning and a closed end but have different ways of approaching the problem, hence the open middle.</w:t>
      </w:r>
    </w:p>
    <w:p w14:paraId="65FACED9" w14:textId="77777777" w:rsidR="006731BD" w:rsidRPr="00596E44" w:rsidRDefault="006731BD" w:rsidP="00596E44">
      <w:r w:rsidRPr="00596E44">
        <w:br w:type="page"/>
      </w:r>
    </w:p>
    <w:p w14:paraId="2F468947" w14:textId="6240AB5C" w:rsidR="00A51D10" w:rsidRDefault="00A51D10" w:rsidP="00A51D10">
      <w:pPr>
        <w:pStyle w:val="Heading3"/>
      </w:pPr>
      <w:r>
        <w:lastRenderedPageBreak/>
        <w:t>Explore</w:t>
      </w:r>
    </w:p>
    <w:p w14:paraId="605BB0E2" w14:textId="5C540626" w:rsidR="00635808" w:rsidRDefault="00E139EC" w:rsidP="00D01CAE">
      <w:r>
        <w:t xml:space="preserve">This lesson has </w:t>
      </w:r>
      <w:r w:rsidR="001015BA">
        <w:t>3</w:t>
      </w:r>
      <w:r>
        <w:t xml:space="preserve"> different activities that students will </w:t>
      </w:r>
      <w:r w:rsidR="009F507D">
        <w:t xml:space="preserve">perform in randomly selected groups of 3. There may be more than one group working on the same </w:t>
      </w:r>
      <w:r w:rsidR="004622C9">
        <w:t>activity</w:t>
      </w:r>
      <w:r w:rsidR="00882F2E">
        <w:t xml:space="preserve"> at the same time</w:t>
      </w:r>
      <w:r w:rsidR="009F507D">
        <w:t>.</w:t>
      </w:r>
    </w:p>
    <w:p w14:paraId="735E0572" w14:textId="259D048D" w:rsidR="009F507D" w:rsidRPr="009B7B59" w:rsidRDefault="004622C9" w:rsidP="009B7B59">
      <w:pPr>
        <w:pStyle w:val="Heading4"/>
      </w:pPr>
      <w:r w:rsidRPr="009B7B59">
        <w:t>Activity</w:t>
      </w:r>
      <w:r w:rsidR="009F507D" w:rsidRPr="009B7B59">
        <w:t xml:space="preserve"> 1</w:t>
      </w:r>
      <w:r w:rsidR="001106AA" w:rsidRPr="009B7B59">
        <w:t xml:space="preserve"> – </w:t>
      </w:r>
      <w:r w:rsidR="00C62B06">
        <w:t>i</w:t>
      </w:r>
      <w:r w:rsidR="001106AA" w:rsidRPr="009B7B59">
        <w:t>ndex laws word web</w:t>
      </w:r>
    </w:p>
    <w:p w14:paraId="33AD3971" w14:textId="46F63F37" w:rsidR="001106AA" w:rsidRDefault="001106AA" w:rsidP="001106AA">
      <w:pPr>
        <w:pStyle w:val="ListNumber"/>
        <w:numPr>
          <w:ilvl w:val="0"/>
          <w:numId w:val="13"/>
        </w:numPr>
      </w:pPr>
      <w:r>
        <w:t>Hand groups a copy of Appendix A ‘</w:t>
      </w:r>
      <w:r w:rsidR="00FA0D14">
        <w:t>Index law word web’.</w:t>
      </w:r>
    </w:p>
    <w:p w14:paraId="7060B1A2" w14:textId="6FE401DC" w:rsidR="003C7762" w:rsidRDefault="00FA0D14" w:rsidP="003C7762">
      <w:pPr>
        <w:pStyle w:val="ListNumber"/>
        <w:numPr>
          <w:ilvl w:val="0"/>
          <w:numId w:val="13"/>
        </w:numPr>
      </w:pPr>
      <w:r>
        <w:t>Instruct students to</w:t>
      </w:r>
      <w:r w:rsidR="007006D7">
        <w:t xml:space="preserve"> enter expressions, terms or operations into the empty boxes, following the arrows for directions.</w:t>
      </w:r>
    </w:p>
    <w:p w14:paraId="653BEE94" w14:textId="5404F8B1" w:rsidR="00BE6DD1" w:rsidRDefault="00BE6DD1" w:rsidP="003C7762">
      <w:pPr>
        <w:pStyle w:val="ListNumber"/>
        <w:numPr>
          <w:ilvl w:val="0"/>
          <w:numId w:val="13"/>
        </w:numPr>
      </w:pPr>
      <w:r>
        <w:t>Make note that students are to:</w:t>
      </w:r>
    </w:p>
    <w:p w14:paraId="39FD8278" w14:textId="51677D04" w:rsidR="007006D7" w:rsidRPr="003F4FA4" w:rsidRDefault="003F4FA4" w:rsidP="003F4FA4">
      <w:pPr>
        <w:pStyle w:val="ListBullet"/>
        <w:ind w:left="1134"/>
      </w:pPr>
      <w:r>
        <w:t>i</w:t>
      </w:r>
      <w:r w:rsidR="007006D7" w:rsidRPr="003F4FA4">
        <w:t>nput answers into boxes with rounded corners</w:t>
      </w:r>
    </w:p>
    <w:p w14:paraId="254387D2" w14:textId="31F8DA4F" w:rsidR="005007AB" w:rsidRPr="003F4FA4" w:rsidRDefault="003F4FA4" w:rsidP="003F4FA4">
      <w:pPr>
        <w:pStyle w:val="ListBullet"/>
        <w:ind w:left="1134"/>
      </w:pPr>
      <w:r>
        <w:t>i</w:t>
      </w:r>
      <w:r w:rsidR="00BE6DD1" w:rsidRPr="003F4FA4">
        <w:t>nput operations into boxes with arrows.</w:t>
      </w:r>
    </w:p>
    <w:p w14:paraId="5FA0BF5B" w14:textId="217B58DB" w:rsidR="005007AB" w:rsidRPr="003F4FA4" w:rsidRDefault="005007AB" w:rsidP="003F4FA4">
      <w:pPr>
        <w:pStyle w:val="Heading4"/>
      </w:pPr>
      <w:r w:rsidRPr="003F4FA4">
        <w:t>Activity 2</w:t>
      </w:r>
      <w:r w:rsidR="000B2845" w:rsidRPr="003F4FA4">
        <w:t xml:space="preserve"> – </w:t>
      </w:r>
      <w:r w:rsidR="00A64B31">
        <w:t>t</w:t>
      </w:r>
      <w:r w:rsidR="000B2845" w:rsidRPr="003F4FA4">
        <w:t>arsia puzzle</w:t>
      </w:r>
    </w:p>
    <w:p w14:paraId="4E6B6C39" w14:textId="2A494053" w:rsidR="00532D16" w:rsidRPr="00114CCD" w:rsidRDefault="000040DC" w:rsidP="00114CCD">
      <w:pPr>
        <w:pStyle w:val="ListNumber"/>
        <w:numPr>
          <w:ilvl w:val="0"/>
          <w:numId w:val="14"/>
        </w:numPr>
      </w:pPr>
      <w:r w:rsidRPr="00114CCD">
        <w:t xml:space="preserve">Hand groups a copy of Appendix </w:t>
      </w:r>
      <w:r w:rsidR="00BE6DD1" w:rsidRPr="00114CCD">
        <w:t>B</w:t>
      </w:r>
      <w:r w:rsidR="00C95EF1" w:rsidRPr="00114CCD">
        <w:t xml:space="preserve"> </w:t>
      </w:r>
      <w:r w:rsidR="00C56391" w:rsidRPr="00114CCD">
        <w:t>‘</w:t>
      </w:r>
      <w:r w:rsidR="00B21A20" w:rsidRPr="00114CCD">
        <w:t>Index laws tar</w:t>
      </w:r>
      <w:r w:rsidR="00CA392E" w:rsidRPr="00114CCD">
        <w:t>s</w:t>
      </w:r>
      <w:r w:rsidR="00C56391" w:rsidRPr="00114CCD">
        <w:t>i</w:t>
      </w:r>
      <w:r w:rsidR="00CA392E" w:rsidRPr="00114CCD">
        <w:t>a</w:t>
      </w:r>
      <w:r w:rsidR="00B21A20" w:rsidRPr="00114CCD">
        <w:t xml:space="preserve"> puzzle</w:t>
      </w:r>
      <w:r w:rsidR="00C56391" w:rsidRPr="00114CCD">
        <w:t>’</w:t>
      </w:r>
      <w:r w:rsidRPr="00114CCD">
        <w:t xml:space="preserve">, </w:t>
      </w:r>
      <w:r w:rsidR="00532D16" w:rsidRPr="00114CCD">
        <w:t>cut out into smaller triangles.</w:t>
      </w:r>
    </w:p>
    <w:p w14:paraId="1751F7C0" w14:textId="6C06B13B" w:rsidR="00060A86" w:rsidRDefault="00F024FB" w:rsidP="00550748">
      <w:pPr>
        <w:pStyle w:val="FeatureBox"/>
      </w:pPr>
      <w:r>
        <w:rPr>
          <w:rFonts w:eastAsia="Calibri"/>
          <w:color w:val="000000" w:themeColor="text1"/>
        </w:rPr>
        <w:t xml:space="preserve">There are 2 tarsia puzzles </w:t>
      </w:r>
      <w:r w:rsidR="00783D90">
        <w:rPr>
          <w:rFonts w:eastAsia="Calibri"/>
          <w:color w:val="000000" w:themeColor="text1"/>
        </w:rPr>
        <w:t>in Appendix B</w:t>
      </w:r>
      <w:r w:rsidR="00550748">
        <w:rPr>
          <w:rFonts w:eastAsia="Calibri"/>
          <w:color w:val="000000" w:themeColor="text1"/>
        </w:rPr>
        <w:t xml:space="preserve"> </w:t>
      </w:r>
      <w:r w:rsidR="009F3FC0">
        <w:rPr>
          <w:rFonts w:eastAsia="Calibri"/>
          <w:color w:val="000000" w:themeColor="text1"/>
        </w:rPr>
        <w:t>‘</w:t>
      </w:r>
      <w:r w:rsidR="00060A86">
        <w:t>Index laws tarsia puzzle 1</w:t>
      </w:r>
      <w:r w:rsidR="009F3FC0">
        <w:t>’</w:t>
      </w:r>
      <w:r w:rsidR="00060A86">
        <w:t xml:space="preserve"> has easier examples than the second. Whilst it has a negative index</w:t>
      </w:r>
      <w:r w:rsidR="00736881">
        <w:t>,</w:t>
      </w:r>
      <w:r w:rsidR="00060A86">
        <w:t xml:space="preserve"> it is derived from subtracting the powers. No further understanding of negative indices is needed.</w:t>
      </w:r>
    </w:p>
    <w:p w14:paraId="28C823AD" w14:textId="7E2777AB" w:rsidR="00532D16" w:rsidRDefault="00532D16" w:rsidP="000040DC">
      <w:pPr>
        <w:pStyle w:val="ListNumber"/>
        <w:numPr>
          <w:ilvl w:val="0"/>
          <w:numId w:val="14"/>
        </w:numPr>
        <w:rPr>
          <w:color w:val="000000"/>
          <w:shd w:val="clear" w:color="auto" w:fill="FFFFFF"/>
        </w:rPr>
      </w:pPr>
      <w:r>
        <w:t>Explain to students that t</w:t>
      </w:r>
      <w:r w:rsidR="001E1698" w:rsidRPr="000040DC">
        <w:rPr>
          <w:color w:val="000000"/>
          <w:shd w:val="clear" w:color="auto" w:fill="FFFFFF"/>
        </w:rPr>
        <w:t>he tarsia puzzle consists of triangles who</w:t>
      </w:r>
      <w:r w:rsidR="002902C9" w:rsidRPr="000040DC">
        <w:rPr>
          <w:color w:val="000000"/>
          <w:shd w:val="clear" w:color="auto" w:fill="FFFFFF"/>
        </w:rPr>
        <w:t>se</w:t>
      </w:r>
      <w:r w:rsidR="001E1698" w:rsidRPr="000040DC">
        <w:rPr>
          <w:color w:val="000000"/>
          <w:shd w:val="clear" w:color="auto" w:fill="FFFFFF"/>
        </w:rPr>
        <w:t xml:space="preserve"> sides are either the question or the answer.</w:t>
      </w:r>
    </w:p>
    <w:p w14:paraId="789AE9F8" w14:textId="4B26D70D" w:rsidR="00532D16" w:rsidRDefault="00532D16" w:rsidP="000040DC">
      <w:pPr>
        <w:pStyle w:val="ListNumber"/>
        <w:numPr>
          <w:ilvl w:val="0"/>
          <w:numId w:val="14"/>
        </w:numPr>
        <w:rPr>
          <w:color w:val="000000"/>
          <w:shd w:val="clear" w:color="auto" w:fill="FFFFFF"/>
        </w:rPr>
      </w:pPr>
      <w:r>
        <w:t xml:space="preserve">Instruct students to </w:t>
      </w:r>
      <w:r w:rsidR="001E1698" w:rsidRPr="000040DC">
        <w:rPr>
          <w:color w:val="000000"/>
          <w:shd w:val="clear" w:color="auto" w:fill="FFFFFF"/>
        </w:rPr>
        <w:t>match the question with the answer to form a bigger triangle.</w:t>
      </w:r>
    </w:p>
    <w:p w14:paraId="0FE0A6AC" w14:textId="2C14F859" w:rsidR="00DE1403" w:rsidRPr="000040DC" w:rsidRDefault="001E1698" w:rsidP="000040DC">
      <w:pPr>
        <w:pStyle w:val="ListNumber"/>
        <w:numPr>
          <w:ilvl w:val="0"/>
          <w:numId w:val="14"/>
        </w:numPr>
        <w:rPr>
          <w:color w:val="000000"/>
          <w:shd w:val="clear" w:color="auto" w:fill="FFFFFF"/>
        </w:rPr>
      </w:pPr>
      <w:r w:rsidRPr="000040DC">
        <w:rPr>
          <w:color w:val="000000"/>
          <w:shd w:val="clear" w:color="auto" w:fill="FFFFFF"/>
        </w:rPr>
        <w:t xml:space="preserve">The </w:t>
      </w:r>
      <w:r w:rsidR="00532D16">
        <w:rPr>
          <w:color w:val="000000"/>
          <w:shd w:val="clear" w:color="auto" w:fill="FFFFFF"/>
        </w:rPr>
        <w:t xml:space="preserve">solution is </w:t>
      </w:r>
      <w:r w:rsidR="0017200C">
        <w:rPr>
          <w:color w:val="000000"/>
          <w:shd w:val="clear" w:color="auto" w:fill="FFFFFF"/>
        </w:rPr>
        <w:t>the original worksheet</w:t>
      </w:r>
      <w:r w:rsidR="00DE1403" w:rsidRPr="000040DC">
        <w:rPr>
          <w:color w:val="000000"/>
          <w:shd w:val="clear" w:color="auto" w:fill="FFFFFF"/>
        </w:rPr>
        <w:t>.</w:t>
      </w:r>
    </w:p>
    <w:p w14:paraId="4475CAFF" w14:textId="5707C296" w:rsidR="001E1698" w:rsidRPr="001E1698" w:rsidRDefault="00DE1403" w:rsidP="00DE1403">
      <w:pPr>
        <w:pStyle w:val="FeatureBox"/>
        <w:rPr>
          <w:color w:val="000000"/>
          <w:shd w:val="clear" w:color="auto" w:fill="FFFFFF"/>
        </w:rPr>
      </w:pPr>
      <w:r>
        <w:t xml:space="preserve">The </w:t>
      </w:r>
      <w:r>
        <w:rPr>
          <w:color w:val="000000"/>
          <w:shd w:val="clear" w:color="auto" w:fill="FFFFFF"/>
        </w:rPr>
        <w:t xml:space="preserve">resource was created using Tarsia software. You can download the free software using the following link: </w:t>
      </w:r>
      <w:hyperlink r:id="rId13" w:history="1">
        <w:r w:rsidR="00EE5199">
          <w:rPr>
            <w:rStyle w:val="Hyperlink"/>
          </w:rPr>
          <w:t>bit.ly/</w:t>
        </w:r>
        <w:proofErr w:type="spellStart"/>
        <w:r w:rsidR="00EE5199">
          <w:rPr>
            <w:rStyle w:val="Hyperlink"/>
          </w:rPr>
          <w:t>TarsiaSoftwareDownload</w:t>
        </w:r>
        <w:proofErr w:type="spellEnd"/>
      </w:hyperlink>
      <w:r w:rsidR="00414282">
        <w:t xml:space="preserve">. </w:t>
      </w:r>
    </w:p>
    <w:p w14:paraId="4C1F3FA9" w14:textId="16265ED6" w:rsidR="004A6533" w:rsidRDefault="004A6533" w:rsidP="00BB434F">
      <w:pPr>
        <w:pStyle w:val="Heading4"/>
      </w:pPr>
      <w:r>
        <w:t>Activity 3</w:t>
      </w:r>
      <w:r w:rsidR="001264C7">
        <w:t xml:space="preserve"> – </w:t>
      </w:r>
      <w:r w:rsidR="002951A0">
        <w:t>t</w:t>
      </w:r>
      <w:r w:rsidR="001264C7">
        <w:t>reasure hunt</w:t>
      </w:r>
    </w:p>
    <w:p w14:paraId="242FED3B" w14:textId="1455FF53" w:rsidR="00493464" w:rsidRDefault="00A2282A">
      <w:pPr>
        <w:pStyle w:val="ListNumber"/>
        <w:numPr>
          <w:ilvl w:val="0"/>
          <w:numId w:val="17"/>
        </w:numPr>
      </w:pPr>
      <w:r>
        <w:t xml:space="preserve">Appendix C </w:t>
      </w:r>
      <w:r w:rsidR="000136F2">
        <w:t xml:space="preserve">‘Treasure hunt’ </w:t>
      </w:r>
      <w:r>
        <w:t xml:space="preserve">contains </w:t>
      </w:r>
      <w:r w:rsidR="008A769F">
        <w:t xml:space="preserve">the questions </w:t>
      </w:r>
      <w:r w:rsidR="00FA13DF">
        <w:t>for a treasure hunt.</w:t>
      </w:r>
    </w:p>
    <w:p w14:paraId="408C81E3" w14:textId="58BC633E" w:rsidR="00FA2593" w:rsidRDefault="00493464" w:rsidP="00493464">
      <w:pPr>
        <w:pStyle w:val="FeatureBox"/>
      </w:pPr>
      <w:r>
        <w:lastRenderedPageBreak/>
        <w:t>Students can work with the cards in their original size, or each card could be enlarged onto A4 paper, p</w:t>
      </w:r>
      <w:r w:rsidR="00FA13DF">
        <w:t>rint</w:t>
      </w:r>
      <w:r>
        <w:t>ed</w:t>
      </w:r>
      <w:r w:rsidR="00FA13DF">
        <w:t xml:space="preserve"> and </w:t>
      </w:r>
      <w:r w:rsidR="000136F2">
        <w:t xml:space="preserve">randomly </w:t>
      </w:r>
      <w:r w:rsidR="00FA13DF">
        <w:t>place around the room.</w:t>
      </w:r>
    </w:p>
    <w:p w14:paraId="5C3182B9" w14:textId="4230D038" w:rsidR="00E74AF2" w:rsidRDefault="00E74AF2">
      <w:pPr>
        <w:pStyle w:val="ListNumber"/>
        <w:numPr>
          <w:ilvl w:val="0"/>
          <w:numId w:val="17"/>
        </w:numPr>
      </w:pPr>
      <w:r>
        <w:t xml:space="preserve">Students </w:t>
      </w:r>
      <w:r w:rsidR="000136F2">
        <w:t>need to</w:t>
      </w:r>
      <w:r>
        <w:t xml:space="preserve"> simplify each expression </w:t>
      </w:r>
      <w:r w:rsidR="002B4231">
        <w:t xml:space="preserve">and match it to the answer on another </w:t>
      </w:r>
      <w:r w:rsidR="006E0CB2">
        <w:t>arrow.</w:t>
      </w:r>
    </w:p>
    <w:p w14:paraId="6FD6D87B" w14:textId="1E45E89D" w:rsidR="00D4087D" w:rsidRDefault="00D4087D" w:rsidP="00D4087D">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 </w:t>
      </w:r>
      <w:r w:rsidR="00743E6F">
        <w:t>question card</w:t>
      </w:r>
    </w:p>
    <w:p w14:paraId="472381DC" w14:textId="6E422B6A" w:rsidR="00A92F40" w:rsidRDefault="003F4101" w:rsidP="00CD568F">
      <w:pPr>
        <w:pStyle w:val="ListNumber"/>
        <w:numPr>
          <w:ilvl w:val="0"/>
          <w:numId w:val="0"/>
        </w:numPr>
        <w:ind w:left="567"/>
      </w:pPr>
      <w:r>
        <w:rPr>
          <w:noProof/>
        </w:rPr>
        <w:drawing>
          <wp:inline distT="0" distB="0" distL="0" distR="0" wp14:anchorId="689EF6CB" wp14:editId="56A340A9">
            <wp:extent cx="4899660" cy="1937161"/>
            <wp:effectExtent l="0" t="0" r="0" b="6350"/>
            <wp:docPr id="1545110337" name="Picture 1545110337" descr="Image with the word Answer followed by an arrow with the number 1 at the tail, M in the middle and x to the power of 4 all to the power of 3 at the point of the arrow. The word Expression follows the point of the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10337" name="Picture 1545110337" descr="Image with the word Answer followed by an arrow with the number 1 at the tail, M in the middle and x to the power of 4 all to the power of 3 at the point of the arrow. The word Expression follows the point of the arrow."/>
                    <pic:cNvPicPr/>
                  </pic:nvPicPr>
                  <pic:blipFill rotWithShape="1">
                    <a:blip r:embed="rId14"/>
                    <a:srcRect t="10515"/>
                    <a:stretch/>
                  </pic:blipFill>
                  <pic:spPr bwMode="auto">
                    <a:xfrm>
                      <a:off x="0" y="0"/>
                      <a:ext cx="4913126" cy="1942485"/>
                    </a:xfrm>
                    <a:prstGeom prst="rect">
                      <a:avLst/>
                    </a:prstGeom>
                    <a:ln>
                      <a:noFill/>
                    </a:ln>
                    <a:extLst>
                      <a:ext uri="{53640926-AAD7-44D8-BBD7-CCE9431645EC}">
                        <a14:shadowObscured xmlns:a14="http://schemas.microsoft.com/office/drawing/2010/main"/>
                      </a:ext>
                    </a:extLst>
                  </pic:spPr>
                </pic:pic>
              </a:graphicData>
            </a:graphic>
          </wp:inline>
        </w:drawing>
      </w:r>
    </w:p>
    <w:p w14:paraId="2E0EF10C" w14:textId="6B9284CA" w:rsidR="00DD6678" w:rsidRDefault="00C178FA" w:rsidP="00DD6678">
      <w:pPr>
        <w:pStyle w:val="ListNumber"/>
        <w:numPr>
          <w:ilvl w:val="0"/>
          <w:numId w:val="17"/>
        </w:numPr>
      </w:pPr>
      <w:r>
        <w:t>When student</w:t>
      </w:r>
      <w:r w:rsidR="00D4087D">
        <w:t>s</w:t>
      </w:r>
      <w:r>
        <w:t xml:space="preserve"> have matched the expressions to </w:t>
      </w:r>
      <w:r w:rsidR="000136F2">
        <w:t xml:space="preserve">all </w:t>
      </w:r>
      <w:r>
        <w:t>the answers, the letters in sequence form a message.</w:t>
      </w:r>
    </w:p>
    <w:p w14:paraId="2567F959" w14:textId="77525EE2" w:rsidR="00DA237B" w:rsidRDefault="00A51D10" w:rsidP="00DD6678">
      <w:pPr>
        <w:pStyle w:val="Heading3"/>
      </w:pPr>
      <w:r>
        <w:t>Summarise</w:t>
      </w:r>
    </w:p>
    <w:p w14:paraId="5BAFEE97" w14:textId="35B8B5D8" w:rsidR="00A85E68" w:rsidRDefault="008B788D" w:rsidP="008B788D">
      <w:pPr>
        <w:pStyle w:val="ListNumber"/>
        <w:numPr>
          <w:ilvl w:val="0"/>
          <w:numId w:val="15"/>
        </w:numPr>
      </w:pPr>
      <w:r>
        <w:t>Have students engage in a Think-Pair-Share</w:t>
      </w:r>
      <w:r w:rsidR="00F3551A">
        <w:t xml:space="preserve"> (</w:t>
      </w:r>
      <w:hyperlink r:id="rId15" w:tgtFrame="_blank" w:history="1">
        <w:r w:rsidR="007D1968">
          <w:rPr>
            <w:color w:val="2F5496"/>
            <w:u w:val="single"/>
            <w:shd w:val="clear" w:color="auto" w:fill="FFFFFF"/>
          </w:rPr>
          <w:t>bit.ly/</w:t>
        </w:r>
        <w:proofErr w:type="spellStart"/>
        <w:r w:rsidR="007D1968">
          <w:rPr>
            <w:color w:val="2F5496"/>
            <w:u w:val="single"/>
            <w:shd w:val="clear" w:color="auto" w:fill="FFFFFF"/>
          </w:rPr>
          <w:t>thinkpairsharestrategy</w:t>
        </w:r>
        <w:proofErr w:type="spellEnd"/>
      </w:hyperlink>
      <w:r w:rsidR="00F3551A">
        <w:t>)</w:t>
      </w:r>
      <w:r>
        <w:t xml:space="preserve"> to reflect on </w:t>
      </w:r>
      <w:r w:rsidR="00CB2F8C">
        <w:t>their work, focusing on the following discussion questions:</w:t>
      </w:r>
    </w:p>
    <w:p w14:paraId="3AD0BEA3" w14:textId="362C1190" w:rsidR="00CB2F8C" w:rsidRDefault="00CB2F8C" w:rsidP="0013231F">
      <w:pPr>
        <w:pStyle w:val="ListNumber2"/>
      </w:pPr>
      <w:r>
        <w:t>W</w:t>
      </w:r>
      <w:r w:rsidR="00683549">
        <w:t>hich operations did you get incorrect? How did you know it was a mistake?</w:t>
      </w:r>
    </w:p>
    <w:p w14:paraId="3BD3101F" w14:textId="28E42D4E" w:rsidR="00CA6479" w:rsidRDefault="00CA6479" w:rsidP="0013231F">
      <w:pPr>
        <w:pStyle w:val="ListNumber2"/>
      </w:pPr>
      <w:r>
        <w:t xml:space="preserve">Can you identify any </w:t>
      </w:r>
      <w:r w:rsidR="00D20387">
        <w:t xml:space="preserve">situation in the word web where </w:t>
      </w:r>
      <w:r w:rsidR="006A45D7">
        <w:t>2</w:t>
      </w:r>
      <w:r w:rsidR="00D20387">
        <w:t xml:space="preserve"> different operations could produce the same result?</w:t>
      </w:r>
    </w:p>
    <w:p w14:paraId="6B93978E" w14:textId="69226DFA" w:rsidR="00CA6479" w:rsidRDefault="00357139" w:rsidP="0013231F">
      <w:pPr>
        <w:pStyle w:val="ListNumber2"/>
      </w:pPr>
      <w:r>
        <w:t>Can you</w:t>
      </w:r>
      <w:r w:rsidR="000D2CF7">
        <w:t xml:space="preserve"> make small changes to the expressions in the </w:t>
      </w:r>
      <w:r w:rsidR="006A45D7">
        <w:t>t</w:t>
      </w:r>
      <w:r w:rsidR="000D2CF7">
        <w:t xml:space="preserve">arsia puzzle </w:t>
      </w:r>
      <w:r w:rsidR="00101CC0">
        <w:t xml:space="preserve">so that </w:t>
      </w:r>
      <w:r w:rsidR="006A45D7">
        <w:t xml:space="preserve">2 </w:t>
      </w:r>
      <w:r w:rsidR="00101CC0">
        <w:t>triangle tiles swap places?</w:t>
      </w:r>
    </w:p>
    <w:p w14:paraId="20615D4D" w14:textId="5D90A070" w:rsidR="003D579C" w:rsidRPr="003D579C" w:rsidRDefault="00425808" w:rsidP="00EC0E03">
      <w:pPr>
        <w:pStyle w:val="ListNumber"/>
      </w:pPr>
      <w:r>
        <w:t>Individually</w:t>
      </w:r>
      <w:r w:rsidR="006A45D7">
        <w:t>,</w:t>
      </w:r>
      <w:r>
        <w:t xml:space="preserve"> students will need to write notes to</w:t>
      </w:r>
      <w:r w:rsidR="006A45D7">
        <w:t xml:space="preserve"> their</w:t>
      </w:r>
      <w:r>
        <w:t xml:space="preserve"> </w:t>
      </w:r>
      <w:r w:rsidR="000D1D50">
        <w:t xml:space="preserve">future </w:t>
      </w:r>
      <w:r w:rsidR="00DC6771">
        <w:t xml:space="preserve">forgetful </w:t>
      </w:r>
      <w:r>
        <w:t>self</w:t>
      </w:r>
      <w:r w:rsidR="00E42E23">
        <w:t xml:space="preserve"> </w:t>
      </w:r>
      <w:r w:rsidR="00127491">
        <w:t>(</w:t>
      </w:r>
      <w:hyperlink r:id="rId16">
        <w:r w:rsidR="006F013E" w:rsidRPr="69AA0A1C">
          <w:rPr>
            <w:rStyle w:val="Hyperlink"/>
          </w:rPr>
          <w:t>bit.ly/</w:t>
        </w:r>
        <w:proofErr w:type="spellStart"/>
        <w:r w:rsidR="006F013E" w:rsidRPr="69AA0A1C">
          <w:rPr>
            <w:rStyle w:val="Hyperlink"/>
          </w:rPr>
          <w:t>notesstrategy</w:t>
        </w:r>
        <w:proofErr w:type="spellEnd"/>
      </w:hyperlink>
      <w:r w:rsidR="00127491">
        <w:t>)</w:t>
      </w:r>
      <w:r w:rsidR="00E42E23">
        <w:t>.</w:t>
      </w:r>
      <w:r>
        <w:t xml:space="preserve"> It is important that the students include misconceptions that they experienced whist completing the </w:t>
      </w:r>
      <w:r w:rsidR="00E043D7">
        <w:t>‘E</w:t>
      </w:r>
      <w:r>
        <w:t>xplore</w:t>
      </w:r>
      <w:r w:rsidR="00E043D7">
        <w:t>’</w:t>
      </w:r>
      <w:r>
        <w:t xml:space="preserve"> section of the </w:t>
      </w:r>
      <w:r w:rsidR="00127491">
        <w:t>lesson.</w:t>
      </w:r>
    </w:p>
    <w:p w14:paraId="663E78C9" w14:textId="3A9D0F3E" w:rsidR="00A51D10" w:rsidRDefault="00A51D10" w:rsidP="5B62FD38">
      <w:pPr>
        <w:pStyle w:val="Heading3"/>
        <w:numPr>
          <w:ilvl w:val="2"/>
          <w:numId w:val="0"/>
        </w:numPr>
      </w:pPr>
      <w:r>
        <w:lastRenderedPageBreak/>
        <w:t>Apply</w:t>
      </w:r>
    </w:p>
    <w:p w14:paraId="496E770C" w14:textId="26C5ACFB" w:rsidR="0050488D" w:rsidRPr="00DA237B" w:rsidRDefault="00E42543" w:rsidP="00CF401D">
      <w:pPr>
        <w:pStyle w:val="ListNumber"/>
        <w:numPr>
          <w:ilvl w:val="0"/>
          <w:numId w:val="19"/>
        </w:numPr>
      </w:pPr>
      <w:r>
        <w:t xml:space="preserve">Students can create their own questions and answers for other students to solve using </w:t>
      </w:r>
      <w:r w:rsidR="007F73FD">
        <w:t xml:space="preserve">Appendix </w:t>
      </w:r>
      <w:r w:rsidR="00596391">
        <w:t>D</w:t>
      </w:r>
      <w:r w:rsidR="0034634B">
        <w:t xml:space="preserve"> ‘Blank tarsia puzzle </w:t>
      </w:r>
      <w:r>
        <w:t>template</w:t>
      </w:r>
      <w:r w:rsidR="0034634B">
        <w:t>’</w:t>
      </w:r>
      <w:r w:rsidR="00FE3DF6">
        <w:t>.</w:t>
      </w:r>
    </w:p>
    <w:p w14:paraId="7802C37C" w14:textId="77777777" w:rsidR="00BB7F23" w:rsidRPr="00FF27E0" w:rsidRDefault="00BB7F23" w:rsidP="00FF27E0">
      <w:r w:rsidRPr="00FF27E0">
        <w:br w:type="page"/>
      </w:r>
    </w:p>
    <w:p w14:paraId="140858F5" w14:textId="38646DBB" w:rsidR="00D042D0" w:rsidRDefault="00D042D0" w:rsidP="00DA237B">
      <w:pPr>
        <w:pStyle w:val="Heading2"/>
      </w:pPr>
      <w:r>
        <w:lastRenderedPageBreak/>
        <w:t xml:space="preserve">Assessment and </w:t>
      </w:r>
      <w:r w:rsidR="00C97F0B">
        <w:t>d</w:t>
      </w:r>
      <w:r>
        <w:t>ifferentiation</w:t>
      </w:r>
    </w:p>
    <w:p w14:paraId="0D0FB426" w14:textId="497F2AB7" w:rsidR="00433B4D" w:rsidRPr="00433B4D" w:rsidRDefault="00433B4D" w:rsidP="00433B4D">
      <w:pPr>
        <w:pStyle w:val="Heading3"/>
      </w:pPr>
      <w:r w:rsidRPr="00433B4D">
        <w:t>Suggested opportunities for differentiation</w:t>
      </w:r>
    </w:p>
    <w:p w14:paraId="79B6432D" w14:textId="1159D848" w:rsidR="00433B4D" w:rsidRPr="000C1B83" w:rsidRDefault="00C30476" w:rsidP="000C1B83">
      <w:pPr>
        <w:rPr>
          <w:rStyle w:val="Strong"/>
        </w:rPr>
      </w:pPr>
      <w:r w:rsidRPr="000C1B83">
        <w:rPr>
          <w:rStyle w:val="Strong"/>
        </w:rPr>
        <w:t>Launch</w:t>
      </w:r>
    </w:p>
    <w:p w14:paraId="003E3A03" w14:textId="13714936" w:rsidR="00C2410D" w:rsidRPr="00C2410D" w:rsidRDefault="00C2410D" w:rsidP="00C2410D">
      <w:pPr>
        <w:pStyle w:val="ListBullet"/>
      </w:pPr>
      <w:r>
        <w:t xml:space="preserve">Students could substitute in a value for </w:t>
      </w:r>
      <m:oMath>
        <m:r>
          <w:rPr>
            <w:rFonts w:ascii="Cambria Math" w:hAnsi="Cambria Math"/>
          </w:rPr>
          <m:t>x</m:t>
        </m:r>
      </m:oMath>
      <w:r>
        <w:t xml:space="preserve"> such as 2 so that they can use the calculator to help</w:t>
      </w:r>
      <w:r w:rsidR="002E2345">
        <w:t xml:space="preserve"> complete the problem</w:t>
      </w:r>
      <w:r>
        <w:t>.</w:t>
      </w:r>
    </w:p>
    <w:p w14:paraId="0864FF6E" w14:textId="21902C43" w:rsidR="000D7051" w:rsidRPr="000D7051" w:rsidRDefault="00C30476" w:rsidP="008F0D0D">
      <w:pPr>
        <w:pStyle w:val="ListBullet"/>
        <w:rPr>
          <w:b/>
        </w:rPr>
      </w:pPr>
      <w:r>
        <w:t>Students c</w:t>
      </w:r>
      <w:r w:rsidR="00E31CAB">
        <w:t>ould</w:t>
      </w:r>
      <w:r>
        <w:t xml:space="preserve"> make up a similar puzzle using </w:t>
      </w:r>
      <w:r w:rsidR="002E2345">
        <w:t xml:space="preserve">the </w:t>
      </w:r>
      <w:r w:rsidR="000D7051">
        <w:t>divi</w:t>
      </w:r>
      <w:r w:rsidR="00DD0B16">
        <w:t>sion</w:t>
      </w:r>
      <w:r w:rsidR="000D7051">
        <w:t xml:space="preserve"> and power of a power</w:t>
      </w:r>
      <w:r w:rsidR="00DD0B16">
        <w:t xml:space="preserve"> rules</w:t>
      </w:r>
      <w:r w:rsidR="000D7051">
        <w:t xml:space="preserve"> and find the smallest answer.</w:t>
      </w:r>
    </w:p>
    <w:p w14:paraId="6ED2E150" w14:textId="41528430" w:rsidR="001E50E9" w:rsidRPr="000C1B83" w:rsidRDefault="001E50E9" w:rsidP="000C1B83">
      <w:pPr>
        <w:rPr>
          <w:rStyle w:val="Strong"/>
        </w:rPr>
      </w:pPr>
      <w:r w:rsidRPr="000C1B83">
        <w:rPr>
          <w:rStyle w:val="Strong"/>
        </w:rPr>
        <w:t>Explore</w:t>
      </w:r>
    </w:p>
    <w:p w14:paraId="551B9040" w14:textId="481975A1" w:rsidR="0051269E" w:rsidRDefault="00064F78" w:rsidP="00064F78">
      <w:pPr>
        <w:pStyle w:val="ListBullet"/>
      </w:pPr>
      <w:r>
        <w:t xml:space="preserve">Teachers have been provided a link </w:t>
      </w:r>
      <w:r w:rsidR="00FF230D">
        <w:t xml:space="preserve">to </w:t>
      </w:r>
      <w:r>
        <w:t>create a tarsia puzzle. These can be adapted for different ability levels.</w:t>
      </w:r>
    </w:p>
    <w:p w14:paraId="7172BC5F" w14:textId="615FFE14" w:rsidR="006219C0" w:rsidRDefault="00FA0350" w:rsidP="00064F78">
      <w:pPr>
        <w:pStyle w:val="ListBullet"/>
      </w:pPr>
      <w:r>
        <w:t xml:space="preserve">Index laws tarsia puzzle 1 </w:t>
      </w:r>
      <w:r w:rsidR="00E93B03">
        <w:t xml:space="preserve">has easier examples than the second. Whilst it has a negative index it is derived from subtracting the powers. No further understanding of negative </w:t>
      </w:r>
      <w:r w:rsidR="00C57D75">
        <w:t>indices</w:t>
      </w:r>
      <w:r w:rsidR="00E93B03">
        <w:t xml:space="preserve"> is needed.</w:t>
      </w:r>
    </w:p>
    <w:p w14:paraId="795B8823" w14:textId="597470EB" w:rsidR="00C178FA" w:rsidRDefault="00C178FA" w:rsidP="00064F78">
      <w:pPr>
        <w:pStyle w:val="ListBullet"/>
      </w:pPr>
      <w:r>
        <w:t xml:space="preserve">The message for the </w:t>
      </w:r>
      <w:r w:rsidR="00596391">
        <w:t>treasure hunt starts with an M. This could be given to students who are having difficulty finding the message.</w:t>
      </w:r>
    </w:p>
    <w:p w14:paraId="4481A5C4" w14:textId="74159C05" w:rsidR="002C1E00" w:rsidRPr="000C1B83" w:rsidRDefault="002C1E00" w:rsidP="000C1B83">
      <w:pPr>
        <w:rPr>
          <w:rStyle w:val="Strong"/>
        </w:rPr>
      </w:pPr>
      <w:r w:rsidRPr="000C1B83">
        <w:rPr>
          <w:rStyle w:val="Strong"/>
        </w:rPr>
        <w:t>Apply</w:t>
      </w:r>
    </w:p>
    <w:p w14:paraId="0C90765A" w14:textId="58DB9D86" w:rsidR="002C1E00" w:rsidRPr="00064F78" w:rsidRDefault="00D27780" w:rsidP="002C1E00">
      <w:pPr>
        <w:pStyle w:val="ListBullet"/>
      </w:pPr>
      <w:r>
        <w:t>Students</w:t>
      </w:r>
      <w:r w:rsidR="002C1E00">
        <w:t xml:space="preserve"> could make their own puzzle</w:t>
      </w:r>
      <w:r w:rsidR="00D51D2D">
        <w:t>s</w:t>
      </w:r>
      <w:r w:rsidR="002C1E00">
        <w:t xml:space="preserve"> </w:t>
      </w:r>
      <w:proofErr w:type="gramStart"/>
      <w:r>
        <w:t>similar to</w:t>
      </w:r>
      <w:proofErr w:type="gramEnd"/>
      <w:r>
        <w:t xml:space="preserve"> any of the 3 activities from the </w:t>
      </w:r>
      <w:r w:rsidR="007D28FB">
        <w:t>‘</w:t>
      </w:r>
      <w:r>
        <w:t>Explore</w:t>
      </w:r>
      <w:r w:rsidR="007D28FB">
        <w:t>’</w:t>
      </w:r>
      <w:r>
        <w:t xml:space="preserve"> section</w:t>
      </w:r>
      <w:r w:rsidR="002C1E00">
        <w:t>.</w:t>
      </w:r>
      <w:r>
        <w:t xml:space="preserve"> Students could swap their puzzle with another pair</w:t>
      </w:r>
      <w:r w:rsidR="00695BB7">
        <w:t xml:space="preserve"> of students for them to complete.</w:t>
      </w:r>
    </w:p>
    <w:p w14:paraId="71543BBA" w14:textId="77777777" w:rsidR="00D05F13" w:rsidRPr="00D05F13" w:rsidRDefault="00D05F13" w:rsidP="00D05F13">
      <w:r w:rsidRPr="00D05F13">
        <w:br w:type="page"/>
      </w:r>
    </w:p>
    <w:p w14:paraId="69082418" w14:textId="7BA48376" w:rsidR="00433B4D" w:rsidRDefault="00433B4D" w:rsidP="003E5A7D">
      <w:pPr>
        <w:pStyle w:val="Heading3"/>
      </w:pPr>
      <w:r>
        <w:lastRenderedPageBreak/>
        <w:t>Suggested opportunities for assessment</w:t>
      </w:r>
    </w:p>
    <w:p w14:paraId="0B440A81" w14:textId="355A615A" w:rsidR="00433B4D" w:rsidRPr="000C1B83" w:rsidRDefault="00934D59" w:rsidP="000C1B83">
      <w:pPr>
        <w:rPr>
          <w:rStyle w:val="Strong"/>
        </w:rPr>
      </w:pPr>
      <w:r w:rsidRPr="000C1B83">
        <w:rPr>
          <w:rStyle w:val="Strong"/>
        </w:rPr>
        <w:t>Explore</w:t>
      </w:r>
    </w:p>
    <w:p w14:paraId="2E4178A0" w14:textId="2139DABC" w:rsidR="006A68CE" w:rsidRPr="00934D59" w:rsidRDefault="00D2644E" w:rsidP="003C2231">
      <w:pPr>
        <w:pStyle w:val="ListBullet"/>
        <w:rPr>
          <w:b/>
        </w:rPr>
      </w:pPr>
      <w:r w:rsidRPr="34504886">
        <w:rPr>
          <w:rStyle w:val="Strong"/>
          <w:b w:val="0"/>
        </w:rPr>
        <w:t xml:space="preserve">Students could be observed working </w:t>
      </w:r>
      <w:r w:rsidR="00934D59" w:rsidRPr="34504886">
        <w:rPr>
          <w:rStyle w:val="Strong"/>
          <w:b w:val="0"/>
        </w:rPr>
        <w:t>in their group for participation, understanding, misconceptions</w:t>
      </w:r>
      <w:r w:rsidRPr="34504886">
        <w:rPr>
          <w:rStyle w:val="Strong"/>
          <w:b w:val="0"/>
        </w:rPr>
        <w:t xml:space="preserve"> </w:t>
      </w:r>
      <w:r w:rsidR="00934D59" w:rsidRPr="34504886">
        <w:rPr>
          <w:rStyle w:val="Strong"/>
          <w:b w:val="0"/>
        </w:rPr>
        <w:t xml:space="preserve">or use of the </w:t>
      </w:r>
      <w:r w:rsidR="00724B74">
        <w:rPr>
          <w:rStyle w:val="Strong"/>
          <w:b w:val="0"/>
        </w:rPr>
        <w:t xml:space="preserve">index </w:t>
      </w:r>
      <w:r w:rsidR="00934D59" w:rsidRPr="34504886">
        <w:rPr>
          <w:rStyle w:val="Strong"/>
          <w:b w:val="0"/>
        </w:rPr>
        <w:t>rules</w:t>
      </w:r>
      <w:r w:rsidR="003C2231" w:rsidRPr="34504886">
        <w:rPr>
          <w:rStyle w:val="Strong"/>
          <w:b w:val="0"/>
        </w:rPr>
        <w:t>.</w:t>
      </w:r>
    </w:p>
    <w:p w14:paraId="49908EBC" w14:textId="21912639" w:rsidR="00934D59" w:rsidRPr="000C1B83" w:rsidRDefault="00934D59" w:rsidP="000C1B83">
      <w:pPr>
        <w:rPr>
          <w:rStyle w:val="Strong"/>
        </w:rPr>
      </w:pPr>
      <w:r w:rsidRPr="000C1B83">
        <w:rPr>
          <w:rStyle w:val="Strong"/>
        </w:rPr>
        <w:t>Summarise</w:t>
      </w:r>
    </w:p>
    <w:p w14:paraId="2BAE2852" w14:textId="73FF3B41" w:rsidR="0037723E" w:rsidRPr="0037723E" w:rsidRDefault="00825315" w:rsidP="0037723E">
      <w:pPr>
        <w:pStyle w:val="ListBullet"/>
        <w:rPr>
          <w:rStyle w:val="Strong"/>
          <w:b w:val="0"/>
          <w:bCs/>
        </w:rPr>
      </w:pPr>
      <w:r>
        <w:rPr>
          <w:rStyle w:val="Strong"/>
          <w:b w:val="0"/>
          <w:bCs/>
        </w:rPr>
        <w:t xml:space="preserve">Teachers should take note of how students express identified misconceptions and </w:t>
      </w:r>
      <w:r w:rsidR="00695BB7">
        <w:rPr>
          <w:rStyle w:val="Strong"/>
          <w:b w:val="0"/>
          <w:bCs/>
        </w:rPr>
        <w:t>whether</w:t>
      </w:r>
      <w:r>
        <w:rPr>
          <w:rStyle w:val="Strong"/>
          <w:b w:val="0"/>
          <w:bCs/>
        </w:rPr>
        <w:t xml:space="preserve"> </w:t>
      </w:r>
      <w:r w:rsidR="00042F8E">
        <w:rPr>
          <w:rStyle w:val="Strong"/>
          <w:b w:val="0"/>
          <w:bCs/>
        </w:rPr>
        <w:t>they have methods to avoid similar mistakes.</w:t>
      </w:r>
    </w:p>
    <w:p w14:paraId="0EC4CC07" w14:textId="6D626D12" w:rsidR="00BF61F0" w:rsidRPr="00D05F13" w:rsidRDefault="003C2231" w:rsidP="00D05F13">
      <w:pPr>
        <w:rPr>
          <w:rStyle w:val="Strong"/>
        </w:rPr>
      </w:pPr>
      <w:r w:rsidRPr="00D05F13">
        <w:rPr>
          <w:rStyle w:val="Strong"/>
        </w:rPr>
        <w:t>Apply</w:t>
      </w:r>
    </w:p>
    <w:p w14:paraId="5DDC1FE2" w14:textId="098FBD21" w:rsidR="00CF35E1" w:rsidRPr="008C066E" w:rsidRDefault="003C2231" w:rsidP="008C066E">
      <w:pPr>
        <w:pStyle w:val="ListBullet"/>
        <w:rPr>
          <w:rStyle w:val="Heading2Char"/>
          <w:rFonts w:eastAsiaTheme="minorHAnsi"/>
          <w:b w:val="0"/>
          <w:bCs w:val="0"/>
          <w:color w:val="auto"/>
          <w:sz w:val="24"/>
          <w:szCs w:val="24"/>
        </w:rPr>
      </w:pPr>
      <w:r>
        <w:t xml:space="preserve">The </w:t>
      </w:r>
      <w:r w:rsidR="002D5F80">
        <w:t>‘A</w:t>
      </w:r>
      <w:r>
        <w:t>pply</w:t>
      </w:r>
      <w:r w:rsidR="002D5F80">
        <w:t>’</w:t>
      </w:r>
      <w:r>
        <w:t xml:space="preserve"> section of the lesson could be collected to form the summative assessment for this topic. </w:t>
      </w:r>
      <w:r w:rsidR="00CF35E1">
        <w:rPr>
          <w:rStyle w:val="Heading2Char"/>
        </w:rPr>
        <w:br w:type="page"/>
      </w:r>
    </w:p>
    <w:p w14:paraId="4C859386" w14:textId="77777777" w:rsidR="00CF35E1" w:rsidRDefault="00CF35E1" w:rsidP="00CF35E1">
      <w:pPr>
        <w:pStyle w:val="Heading2"/>
      </w:pPr>
      <w:r w:rsidRPr="00CF35E1">
        <w:rPr>
          <w:rStyle w:val="Heading2Char"/>
          <w:b/>
          <w:bCs/>
        </w:rPr>
        <w:lastRenderedPageBreak/>
        <w:t xml:space="preserve">Appendix </w:t>
      </w:r>
      <w:r w:rsidRPr="00CF35E1">
        <w:t>A</w:t>
      </w:r>
    </w:p>
    <w:p w14:paraId="56AA3837" w14:textId="7111D980" w:rsidR="00444831" w:rsidRPr="00695BB7" w:rsidRDefault="00444831" w:rsidP="00CF35E1">
      <w:pPr>
        <w:pStyle w:val="Heading3"/>
      </w:pPr>
      <w:r>
        <w:rPr>
          <w:rStyle w:val="Heading2Char"/>
          <w:rFonts w:eastAsiaTheme="minorHAnsi"/>
          <w:b/>
          <w:bCs/>
          <w:sz w:val="40"/>
          <w:szCs w:val="40"/>
        </w:rPr>
        <w:t>Index law word web</w:t>
      </w:r>
    </w:p>
    <w:p w14:paraId="29303FF8" w14:textId="389E03B4" w:rsidR="00CF35E1" w:rsidRPr="00CF35E1" w:rsidRDefault="002C698F" w:rsidP="00695BB7">
      <w:pPr>
        <w:rPr>
          <w:rStyle w:val="Heading2Char"/>
          <w:rFonts w:eastAsiaTheme="minorHAnsi"/>
          <w:b w:val="0"/>
          <w:bCs w:val="0"/>
          <w:sz w:val="40"/>
          <w:szCs w:val="40"/>
        </w:rPr>
      </w:pPr>
      <w:r>
        <w:rPr>
          <w:noProof/>
        </w:rPr>
        <w:drawing>
          <wp:inline distT="0" distB="0" distL="0" distR="0" wp14:anchorId="2100DD45" wp14:editId="660A6AE6">
            <wp:extent cx="7458886" cy="5656114"/>
            <wp:effectExtent l="6032" t="0" r="0" b="0"/>
            <wp:docPr id="1" name="Picture 1" descr="An image of a large network of arrowed bubbles, containing algebraic terms and operations that involve the index laws. Many of the bubbles are empty. For further details, see your class teac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a large network of arrowed bubbles, containing algebraic terms and operations that involve the index laws. Many of the bubbles are empty. For further details, see your class teacher. "/>
                    <pic:cNvPicPr/>
                  </pic:nvPicPr>
                  <pic:blipFill>
                    <a:blip r:embed="rId17"/>
                    <a:stretch>
                      <a:fillRect/>
                    </a:stretch>
                  </pic:blipFill>
                  <pic:spPr>
                    <a:xfrm rot="5400000">
                      <a:off x="0" y="0"/>
                      <a:ext cx="7473421" cy="5667136"/>
                    </a:xfrm>
                    <a:prstGeom prst="rect">
                      <a:avLst/>
                    </a:prstGeom>
                  </pic:spPr>
                </pic:pic>
              </a:graphicData>
            </a:graphic>
          </wp:inline>
        </w:drawing>
      </w:r>
      <w:r w:rsidR="004D5B9D" w:rsidRPr="00CF35E1">
        <w:rPr>
          <w:rStyle w:val="Heading2Char"/>
          <w:rFonts w:eastAsiaTheme="minorHAnsi"/>
          <w:sz w:val="40"/>
          <w:szCs w:val="40"/>
        </w:rPr>
        <w:br w:type="page"/>
      </w:r>
    </w:p>
    <w:p w14:paraId="312CCA0F" w14:textId="4AF41E3B" w:rsidR="00535276" w:rsidRPr="00BB434F" w:rsidRDefault="0070190E" w:rsidP="00BB434F">
      <w:pPr>
        <w:pStyle w:val="Heading2"/>
      </w:pPr>
      <w:r w:rsidRPr="00BB434F">
        <w:rPr>
          <w:rStyle w:val="Heading2Char"/>
          <w:b/>
          <w:bCs/>
        </w:rPr>
        <w:lastRenderedPageBreak/>
        <w:t>Appendix</w:t>
      </w:r>
      <w:r w:rsidR="00783D18" w:rsidRPr="00BB434F">
        <w:rPr>
          <w:rStyle w:val="Heading2Char"/>
          <w:b/>
          <w:bCs/>
        </w:rPr>
        <w:t xml:space="preserve"> </w:t>
      </w:r>
      <w:r w:rsidR="002C698F">
        <w:rPr>
          <w:rStyle w:val="Heading2Char"/>
          <w:b/>
          <w:bCs/>
        </w:rPr>
        <w:t>B</w:t>
      </w:r>
    </w:p>
    <w:p w14:paraId="44874681" w14:textId="5F75CE60" w:rsidR="00433B4D" w:rsidRDefault="0085501D" w:rsidP="00433B4D">
      <w:pPr>
        <w:pStyle w:val="Heading3"/>
      </w:pPr>
      <w:r>
        <w:t xml:space="preserve">Index </w:t>
      </w:r>
      <w:r w:rsidR="00A86B47">
        <w:t>l</w:t>
      </w:r>
      <w:r>
        <w:t xml:space="preserve">aws </w:t>
      </w:r>
      <w:r w:rsidR="00A86B47">
        <w:t>t</w:t>
      </w:r>
      <w:r w:rsidR="001C4610">
        <w:t>arsia puzzle</w:t>
      </w:r>
      <w:r w:rsidR="003C2392">
        <w:t xml:space="preserve"> 1</w:t>
      </w:r>
    </w:p>
    <w:p w14:paraId="47AFE0AE" w14:textId="3FF6A5D2" w:rsidR="00433B4D" w:rsidRPr="003C2392" w:rsidRDefault="00847A74" w:rsidP="003C2392">
      <w:pPr>
        <w:rPr>
          <w:color w:val="000000"/>
          <w:shd w:val="clear" w:color="auto" w:fill="FFFFFF"/>
        </w:rPr>
      </w:pPr>
      <w:r>
        <w:rPr>
          <w:noProof/>
        </w:rPr>
        <w:drawing>
          <wp:inline distT="0" distB="0" distL="0" distR="0" wp14:anchorId="35269973" wp14:editId="66355C67">
            <wp:extent cx="6141720" cy="5328309"/>
            <wp:effectExtent l="0" t="0" r="0" b="5715"/>
            <wp:docPr id="4" name="Picture 4" descr="An image of a set of 16 equilateral triangles arranged to form one large equilateral triangle. All of the smaller triangles have algebraic expressions that involve the index laws, or algebraic terms, on their edges. For further details, see your class teacher.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a set of 16 equilateral triangles arranged to form one large equilateral triangle. All of the smaller triangles have algebraic expressions that involve the index laws, or algebraic terms, on their edges. For further details, see your class teacher. ">
                      <a:extLst>
                        <a:ext uri="{C183D7F6-B498-43B3-948B-1728B52AA6E4}">
                          <adec:decorative xmlns:adec="http://schemas.microsoft.com/office/drawing/2017/decorative" val="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3999" cy="5338962"/>
                    </a:xfrm>
                    <a:prstGeom prst="rect">
                      <a:avLst/>
                    </a:prstGeom>
                    <a:noFill/>
                    <a:ln>
                      <a:noFill/>
                    </a:ln>
                  </pic:spPr>
                </pic:pic>
              </a:graphicData>
            </a:graphic>
          </wp:inline>
        </w:drawing>
      </w:r>
      <w:r w:rsidR="0085501D">
        <w:rPr>
          <w:color w:val="000000"/>
          <w:shd w:val="clear" w:color="auto" w:fill="FFFFFF"/>
        </w:rPr>
        <w:t xml:space="preserve">Cut out each of the triangles. Shuffle the pieces and match the sides of the triangles using equivalent expressions. </w:t>
      </w:r>
    </w:p>
    <w:p w14:paraId="5480D76C" w14:textId="34B594F1" w:rsidR="00FA0350" w:rsidRDefault="00FA0350" w:rsidP="00FA0350">
      <w:pPr>
        <w:pStyle w:val="Heading3"/>
      </w:pPr>
      <w:r>
        <w:lastRenderedPageBreak/>
        <w:t xml:space="preserve">Index </w:t>
      </w:r>
      <w:r w:rsidR="001425A0">
        <w:t>l</w:t>
      </w:r>
      <w:r>
        <w:t xml:space="preserve">aws </w:t>
      </w:r>
      <w:r w:rsidR="001425A0">
        <w:t>t</w:t>
      </w:r>
      <w:r>
        <w:t>arsia puzzle 2</w:t>
      </w:r>
    </w:p>
    <w:p w14:paraId="69FAC5BD" w14:textId="35B28EBA" w:rsidR="00FA0350" w:rsidRDefault="323A10F8" w:rsidP="1AD61E73">
      <w:pPr>
        <w:spacing w:line="276" w:lineRule="auto"/>
      </w:pPr>
      <w:r>
        <w:rPr>
          <w:noProof/>
        </w:rPr>
        <w:drawing>
          <wp:inline distT="0" distB="0" distL="0" distR="0" wp14:anchorId="4BDDE72C" wp14:editId="732392B1">
            <wp:extent cx="6110658" cy="5684520"/>
            <wp:effectExtent l="0" t="0" r="4445" b="0"/>
            <wp:docPr id="1545110398" name="Picture 1545110398" descr="An image of a set of 16 equilateral triangles arranged to form one large equilateral triangle. All of the smaller triangles have algebraic expressions that involve the index laws, or algebraic terms, on their edges. For further details, see your class teac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10398" name="Picture 1545110398" descr="An image of a set of 16 equilateral triangles arranged to form one large equilateral triangle. All of the smaller triangles have algebraic expressions that involve the index laws, or algebraic terms, on their edges. For further details, see your class teacher. "/>
                    <pic:cNvPicPr/>
                  </pic:nvPicPr>
                  <pic:blipFill rotWithShape="1">
                    <a:blip r:embed="rId19">
                      <a:extLst>
                        <a:ext uri="{28A0092B-C50C-407E-A947-70E740481C1C}">
                          <a14:useLocalDpi xmlns:a14="http://schemas.microsoft.com/office/drawing/2010/main" val="0"/>
                        </a:ext>
                      </a:extLst>
                    </a:blip>
                    <a:srcRect/>
                    <a:stretch/>
                  </pic:blipFill>
                  <pic:spPr bwMode="auto">
                    <a:xfrm>
                      <a:off x="0" y="0"/>
                      <a:ext cx="6128401" cy="5701026"/>
                    </a:xfrm>
                    <a:prstGeom prst="rect">
                      <a:avLst/>
                    </a:prstGeom>
                    <a:ln>
                      <a:noFill/>
                    </a:ln>
                    <a:extLst>
                      <a:ext uri="{53640926-AAD7-44D8-BBD7-CCE9431645EC}">
                        <a14:shadowObscured xmlns:a14="http://schemas.microsoft.com/office/drawing/2010/main"/>
                      </a:ext>
                    </a:extLst>
                  </pic:spPr>
                </pic:pic>
              </a:graphicData>
            </a:graphic>
          </wp:inline>
        </w:drawing>
      </w:r>
    </w:p>
    <w:p w14:paraId="735EF2CC" w14:textId="77777777" w:rsidR="00E15774" w:rsidRDefault="00F8056E">
      <w:pPr>
        <w:spacing w:line="276" w:lineRule="auto"/>
      </w:pPr>
      <w:r>
        <w:br w:type="page"/>
      </w:r>
      <w:bookmarkStart w:id="0" w:name="_Appendix_B"/>
      <w:bookmarkEnd w:id="0"/>
    </w:p>
    <w:p w14:paraId="59E95862" w14:textId="3DA3CEC9" w:rsidR="00596391" w:rsidRPr="00BB434F" w:rsidRDefault="00596391" w:rsidP="00596391">
      <w:pPr>
        <w:pStyle w:val="Heading2"/>
      </w:pPr>
      <w:r w:rsidRPr="00BB434F">
        <w:rPr>
          <w:rStyle w:val="Heading2Char"/>
          <w:b/>
          <w:bCs/>
        </w:rPr>
        <w:lastRenderedPageBreak/>
        <w:t xml:space="preserve">Appendix </w:t>
      </w:r>
      <w:r>
        <w:rPr>
          <w:rStyle w:val="Heading2Char"/>
          <w:b/>
          <w:bCs/>
        </w:rPr>
        <w:t>C</w:t>
      </w:r>
    </w:p>
    <w:p w14:paraId="67F084BC" w14:textId="112BAAA1" w:rsidR="00596391" w:rsidRPr="00E6108C" w:rsidRDefault="00596391" w:rsidP="00E6108C">
      <w:pPr>
        <w:pStyle w:val="Heading3"/>
      </w:pPr>
      <w:r w:rsidRPr="00E6108C">
        <w:t>Treasure hunt</w:t>
      </w:r>
    </w:p>
    <w:p w14:paraId="4443E31C" w14:textId="7EE3E314" w:rsidR="00CF3C08" w:rsidRPr="00CF3C08" w:rsidRDefault="68A8F5D1" w:rsidP="00CF3C08">
      <w:r>
        <w:rPr>
          <w:noProof/>
        </w:rPr>
        <w:lastRenderedPageBreak/>
        <w:drawing>
          <wp:inline distT="0" distB="0" distL="0" distR="0" wp14:anchorId="3D11502B" wp14:editId="6E0E693E">
            <wp:extent cx="5632120" cy="8242126"/>
            <wp:effectExtent l="0" t="0" r="6985" b="6985"/>
            <wp:docPr id="1682584233" name="Picture 1682584233" descr="Question cards for treasure h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84233" name="Picture 1682584233" descr="Question cards for treasure hunt."/>
                    <pic:cNvPicPr/>
                  </pic:nvPicPr>
                  <pic:blipFill>
                    <a:blip r:embed="rId20">
                      <a:extLst>
                        <a:ext uri="{28A0092B-C50C-407E-A947-70E740481C1C}">
                          <a14:useLocalDpi xmlns:a14="http://schemas.microsoft.com/office/drawing/2010/main" val="0"/>
                        </a:ext>
                      </a:extLst>
                    </a:blip>
                    <a:stretch>
                      <a:fillRect/>
                    </a:stretch>
                  </pic:blipFill>
                  <pic:spPr>
                    <a:xfrm>
                      <a:off x="0" y="0"/>
                      <a:ext cx="5632120" cy="8242126"/>
                    </a:xfrm>
                    <a:prstGeom prst="rect">
                      <a:avLst/>
                    </a:prstGeom>
                  </pic:spPr>
                </pic:pic>
              </a:graphicData>
            </a:graphic>
          </wp:inline>
        </w:drawing>
      </w:r>
    </w:p>
    <w:p w14:paraId="2F36152F" w14:textId="55921E0A" w:rsidR="00FB3C70" w:rsidRDefault="004D1BDC" w:rsidP="00676AC7">
      <w:pPr>
        <w:rPr>
          <w:noProof/>
        </w:rPr>
      </w:pPr>
      <w:r>
        <w:rPr>
          <w:noProof/>
        </w:rPr>
        <w:lastRenderedPageBreak/>
        <w:drawing>
          <wp:inline distT="0" distB="0" distL="0" distR="0" wp14:anchorId="313C5FD8" wp14:editId="4974B8EE">
            <wp:extent cx="6116320" cy="8612505"/>
            <wp:effectExtent l="0" t="0" r="0" b="0"/>
            <wp:docPr id="1545110346" name="Picture 1545110346" descr="Treasure hunt cards containing multiple arrows with questions and answers. Ask your teacher for an enlarged version of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10346" name="Picture 1545110346" descr="Treasure hunt cards containing multiple arrows with questions and answers. Ask your teacher for an enlarged version of this page."/>
                    <pic:cNvPicPr/>
                  </pic:nvPicPr>
                  <pic:blipFill>
                    <a:blip r:embed="rId21"/>
                    <a:stretch>
                      <a:fillRect/>
                    </a:stretch>
                  </pic:blipFill>
                  <pic:spPr>
                    <a:xfrm>
                      <a:off x="0" y="0"/>
                      <a:ext cx="6116320" cy="8612505"/>
                    </a:xfrm>
                    <a:prstGeom prst="rect">
                      <a:avLst/>
                    </a:prstGeom>
                  </pic:spPr>
                </pic:pic>
              </a:graphicData>
            </a:graphic>
          </wp:inline>
        </w:drawing>
      </w:r>
      <w:r w:rsidR="007C283B" w:rsidRPr="007C283B">
        <w:rPr>
          <w:noProof/>
        </w:rPr>
        <w:t xml:space="preserve"> </w:t>
      </w:r>
      <w:r w:rsidR="007C283B">
        <w:rPr>
          <w:noProof/>
        </w:rPr>
        <w:lastRenderedPageBreak/>
        <w:drawing>
          <wp:inline distT="0" distB="0" distL="0" distR="0" wp14:anchorId="365D0535" wp14:editId="52C3A580">
            <wp:extent cx="6116320" cy="5229225"/>
            <wp:effectExtent l="0" t="0" r="0" b="9525"/>
            <wp:docPr id="1545110347" name="Picture 1545110347" descr="Treasure hunt cards containing multiple arrows with questions and answers. Ask your teacher for an enlarged version of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10347" name="Picture 1545110347" descr="Treasure hunt cards containing multiple arrows with questions and answers. Ask your teacher for an enlarged version of this page."/>
                    <pic:cNvPicPr/>
                  </pic:nvPicPr>
                  <pic:blipFill>
                    <a:blip r:embed="rId22"/>
                    <a:stretch>
                      <a:fillRect/>
                    </a:stretch>
                  </pic:blipFill>
                  <pic:spPr>
                    <a:xfrm>
                      <a:off x="0" y="0"/>
                      <a:ext cx="6116320" cy="5229225"/>
                    </a:xfrm>
                    <a:prstGeom prst="rect">
                      <a:avLst/>
                    </a:prstGeom>
                  </pic:spPr>
                </pic:pic>
              </a:graphicData>
            </a:graphic>
          </wp:inline>
        </w:drawing>
      </w:r>
    </w:p>
    <w:p w14:paraId="09AD39E1" w14:textId="45C9E49A" w:rsidR="00676AC7" w:rsidRPr="00676AC7" w:rsidRDefault="00FB3C70" w:rsidP="007B4707">
      <w:pPr>
        <w:spacing w:line="276" w:lineRule="auto"/>
        <w:rPr>
          <w:noProof/>
        </w:rPr>
      </w:pPr>
      <w:r>
        <w:rPr>
          <w:noProof/>
        </w:rPr>
        <w:br w:type="page"/>
      </w:r>
    </w:p>
    <w:p w14:paraId="680FAAE1" w14:textId="5266669D" w:rsidR="00596391" w:rsidRDefault="00596391" w:rsidP="00596391">
      <w:pPr>
        <w:pStyle w:val="Heading2"/>
        <w:rPr>
          <w:rStyle w:val="Heading2Char"/>
          <w:b/>
          <w:bCs/>
        </w:rPr>
      </w:pPr>
      <w:r w:rsidRPr="00BB434F">
        <w:rPr>
          <w:rStyle w:val="Heading2Char"/>
          <w:b/>
          <w:bCs/>
        </w:rPr>
        <w:lastRenderedPageBreak/>
        <w:t xml:space="preserve">Appendix </w:t>
      </w:r>
      <w:r>
        <w:rPr>
          <w:rStyle w:val="Heading2Char"/>
          <w:b/>
          <w:bCs/>
        </w:rPr>
        <w:t>D</w:t>
      </w:r>
    </w:p>
    <w:p w14:paraId="26472989" w14:textId="3079D70E" w:rsidR="00E043D7" w:rsidRPr="00E043D7" w:rsidRDefault="00E043D7" w:rsidP="00E043D7">
      <w:pPr>
        <w:pStyle w:val="Heading3"/>
      </w:pPr>
      <w:r>
        <w:t>Blank Tarsia puzzle templates</w:t>
      </w:r>
    </w:p>
    <w:p w14:paraId="3C1B57D9" w14:textId="66E4DB9D" w:rsidR="00596391" w:rsidRPr="00E043D7" w:rsidRDefault="00596391" w:rsidP="00E043D7">
      <w:r w:rsidRPr="00E043D7">
        <w:rPr>
          <w:noProof/>
        </w:rPr>
        <w:drawing>
          <wp:inline distT="0" distB="0" distL="0" distR="0" wp14:anchorId="2BACEE1F" wp14:editId="531092F9">
            <wp:extent cx="6024045" cy="5318760"/>
            <wp:effectExtent l="0" t="0" r="0" b="0"/>
            <wp:docPr id="664853338" name="Picture 664853338" descr="Blank equilateral triangle made up of 16 smaller equilateral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53338" name="Picture 664853338" descr="Blank equilateral triangle made up of 16 smaller equilateral triangles"/>
                    <pic:cNvPicPr/>
                  </pic:nvPicPr>
                  <pic:blipFill rotWithShape="1">
                    <a:blip r:embed="rId23"/>
                    <a:srcRect l="2861" t="6755" r="3785" b="5848"/>
                    <a:stretch/>
                  </pic:blipFill>
                  <pic:spPr bwMode="auto">
                    <a:xfrm>
                      <a:off x="0" y="0"/>
                      <a:ext cx="6040864" cy="5333610"/>
                    </a:xfrm>
                    <a:prstGeom prst="rect">
                      <a:avLst/>
                    </a:prstGeom>
                    <a:ln>
                      <a:noFill/>
                    </a:ln>
                    <a:extLst>
                      <a:ext uri="{53640926-AAD7-44D8-BBD7-CCE9431645EC}">
                        <a14:shadowObscured xmlns:a14="http://schemas.microsoft.com/office/drawing/2010/main"/>
                      </a:ext>
                    </a:extLst>
                  </pic:spPr>
                </pic:pic>
              </a:graphicData>
            </a:graphic>
          </wp:inline>
        </w:drawing>
      </w:r>
    </w:p>
    <w:p w14:paraId="564E2A73" w14:textId="4A4C7B9E" w:rsidR="0074767F" w:rsidRDefault="00BA5D4B" w:rsidP="00596391">
      <w:pPr>
        <w:spacing w:line="276" w:lineRule="auto"/>
      </w:pPr>
      <w:r>
        <w:rPr>
          <w:noProof/>
        </w:rPr>
        <w:lastRenderedPageBreak/>
        <w:drawing>
          <wp:inline distT="0" distB="0" distL="0" distR="0" wp14:anchorId="675CC5F1" wp14:editId="134C3A6B">
            <wp:extent cx="6619772" cy="6454140"/>
            <wp:effectExtent l="0" t="0" r="0" b="3810"/>
            <wp:docPr id="340049164" name="Picture 340049164" descr="Blank hexagon made up of 24 equilateral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49164" name="Picture 340049164" descr="Blank hexagon made up of 24 equilateral triangles"/>
                    <pic:cNvPicPr/>
                  </pic:nvPicPr>
                  <pic:blipFill>
                    <a:blip r:embed="rId24"/>
                    <a:stretch>
                      <a:fillRect/>
                    </a:stretch>
                  </pic:blipFill>
                  <pic:spPr>
                    <a:xfrm>
                      <a:off x="0" y="0"/>
                      <a:ext cx="6629985" cy="6464097"/>
                    </a:xfrm>
                    <a:prstGeom prst="rect">
                      <a:avLst/>
                    </a:prstGeom>
                  </pic:spPr>
                </pic:pic>
              </a:graphicData>
            </a:graphic>
          </wp:inline>
        </w:drawing>
      </w:r>
    </w:p>
    <w:p w14:paraId="2D656BA5" w14:textId="77777777" w:rsidR="00E043D7" w:rsidRPr="00E043D7" w:rsidRDefault="00E043D7" w:rsidP="00E043D7">
      <w:r w:rsidRPr="00E043D7">
        <w:br w:type="page"/>
      </w:r>
    </w:p>
    <w:p w14:paraId="194FC292" w14:textId="533EDB07" w:rsidR="00433B4D" w:rsidRDefault="00433B4D" w:rsidP="00433B4D">
      <w:pPr>
        <w:pStyle w:val="Heading2"/>
      </w:pPr>
      <w:r>
        <w:lastRenderedPageBreak/>
        <w:t>Sample solutions</w:t>
      </w:r>
    </w:p>
    <w:p w14:paraId="2169E3EB" w14:textId="7A6DD7E4" w:rsidR="00433B4D" w:rsidRDefault="00F8056E" w:rsidP="00433B4D">
      <w:pPr>
        <w:pStyle w:val="Heading3"/>
      </w:pPr>
      <w:r>
        <w:t>Launch</w:t>
      </w:r>
    </w:p>
    <w:p w14:paraId="025FF741" w14:textId="58EB7642" w:rsidR="00F8056E" w:rsidRDefault="00386753" w:rsidP="00F8056E">
      <w:pPr>
        <w:rPr>
          <w:rFonts w:eastAsiaTheme="minorEastAsia"/>
        </w:rPr>
      </w:pPr>
      <w:r>
        <w:rPr>
          <w:rFonts w:eastAsiaTheme="minorEastAsia"/>
        </w:rPr>
        <w:t xml:space="preserve">The result with the greatest exponent is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9</m:t>
                    </m:r>
                  </m:sup>
                </m:sSup>
              </m:e>
            </m:d>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76</m:t>
            </m:r>
          </m:sup>
        </m:sSup>
      </m:oMath>
    </w:p>
    <w:p w14:paraId="5D50350A" w14:textId="524B5DA6" w:rsidR="000C4294" w:rsidRDefault="000C4294" w:rsidP="000C4294">
      <w:pPr>
        <w:pStyle w:val="Heading3"/>
      </w:pPr>
      <w:r>
        <w:lastRenderedPageBreak/>
        <w:t xml:space="preserve">Appendix A – </w:t>
      </w:r>
      <w:r w:rsidR="00484EBC">
        <w:t>i</w:t>
      </w:r>
      <w:r>
        <w:t>ndex laws word web</w:t>
      </w:r>
    </w:p>
    <w:p w14:paraId="690FA4E2" w14:textId="77777777" w:rsidR="000C4294" w:rsidRDefault="000C4294" w:rsidP="000C4294">
      <w:r>
        <w:rPr>
          <w:noProof/>
        </w:rPr>
        <w:drawing>
          <wp:inline distT="0" distB="0" distL="0" distR="0" wp14:anchorId="11710558" wp14:editId="37E6BB1D">
            <wp:extent cx="7953737" cy="5966954"/>
            <wp:effectExtent l="2858" t="0" r="0" b="0"/>
            <wp:docPr id="5" name="Picture 5" descr="An image of a large network of arrowed bubbles, containing algebraic terms and operations that involve the index laws. For further details, see your class teac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image of a large network of arrowed bubbles, containing algebraic terms and operations that involve the index laws. For further details, see your class teacher. "/>
                    <pic:cNvPicPr/>
                  </pic:nvPicPr>
                  <pic:blipFill>
                    <a:blip r:embed="rId25"/>
                    <a:stretch>
                      <a:fillRect/>
                    </a:stretch>
                  </pic:blipFill>
                  <pic:spPr>
                    <a:xfrm rot="5400000">
                      <a:off x="0" y="0"/>
                      <a:ext cx="7998111" cy="6000244"/>
                    </a:xfrm>
                    <a:prstGeom prst="rect">
                      <a:avLst/>
                    </a:prstGeom>
                  </pic:spPr>
                </pic:pic>
              </a:graphicData>
            </a:graphic>
          </wp:inline>
        </w:drawing>
      </w:r>
    </w:p>
    <w:p w14:paraId="2AFA1000" w14:textId="36C1C266" w:rsidR="00596391" w:rsidRPr="00596391" w:rsidRDefault="000C4294" w:rsidP="00596391">
      <w:pPr>
        <w:pStyle w:val="Heading3"/>
      </w:pPr>
      <w:r>
        <w:lastRenderedPageBreak/>
        <w:t xml:space="preserve">Appendix C – </w:t>
      </w:r>
      <w:r w:rsidR="00484EBC">
        <w:t>t</w:t>
      </w:r>
      <w:r>
        <w:t>reasure Hunt</w:t>
      </w:r>
    </w:p>
    <w:p w14:paraId="6C61E24F" w14:textId="67DDB9BC" w:rsidR="004B20D9" w:rsidRDefault="004B20D9">
      <w:pPr>
        <w:spacing w:line="276" w:lineRule="auto"/>
        <w:rPr>
          <w:rFonts w:eastAsiaTheme="minorEastAsia"/>
        </w:rPr>
      </w:pPr>
      <w:r>
        <w:rPr>
          <w:rFonts w:eastAsiaTheme="minorEastAsia"/>
        </w:rPr>
        <w:t>Tre</w:t>
      </w:r>
      <w:r w:rsidR="00E6108C">
        <w:rPr>
          <w:rFonts w:eastAsiaTheme="minorEastAsia"/>
        </w:rPr>
        <w:t>a</w:t>
      </w:r>
      <w:r>
        <w:rPr>
          <w:rFonts w:eastAsiaTheme="minorEastAsia"/>
        </w:rPr>
        <w:t>sure hunt riddle:</w:t>
      </w:r>
    </w:p>
    <w:p w14:paraId="77536835" w14:textId="18E0AABF" w:rsidR="00BB156B" w:rsidRDefault="004B20D9">
      <w:pPr>
        <w:spacing w:line="276" w:lineRule="auto"/>
        <w:rPr>
          <w:rFonts w:eastAsiaTheme="minorEastAsia"/>
        </w:rPr>
      </w:pPr>
      <w:r>
        <w:rPr>
          <w:rFonts w:eastAsiaTheme="minorEastAsia"/>
        </w:rPr>
        <w:t>Master the index – use the laws</w:t>
      </w:r>
      <w:r w:rsidR="00BB156B">
        <w:rPr>
          <w:rFonts w:eastAsiaTheme="minorEastAsia"/>
        </w:rPr>
        <w:t>.</w:t>
      </w:r>
      <w:r w:rsidR="00BB156B">
        <w:rPr>
          <w:rFonts w:eastAsiaTheme="minorEastAsia"/>
        </w:rPr>
        <w:br w:type="page"/>
      </w:r>
    </w:p>
    <w:p w14:paraId="181AAF96" w14:textId="28FC6475" w:rsidR="00425983" w:rsidRDefault="00425983" w:rsidP="00425983">
      <w:pPr>
        <w:pStyle w:val="Heading2"/>
      </w:pPr>
      <w:r>
        <w:lastRenderedPageBreak/>
        <w:t>References</w:t>
      </w:r>
    </w:p>
    <w:p w14:paraId="25E19404" w14:textId="1F6C4834" w:rsidR="00425983" w:rsidRDefault="00425983" w:rsidP="00425983">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9F812F3" w14:textId="77777777" w:rsidR="00425983" w:rsidRDefault="00425983" w:rsidP="00425983">
      <w:pPr>
        <w:pStyle w:val="FeatureBox2"/>
      </w:pPr>
      <w:r>
        <w:t xml:space="preserve">Please refer to the NESA Copyright Disclaimer for more information </w:t>
      </w:r>
      <w:hyperlink r:id="rId26" w:tgtFrame="_blank" w:tooltip="https://educationstandards.nsw.edu.au/wps/portal/nesa/mini-footer/copyright" w:history="1">
        <w:r>
          <w:rPr>
            <w:rStyle w:val="Hyperlink"/>
          </w:rPr>
          <w:t>https://educationstandards.nsw.edu.au/wps/portal/nesa/mini-footer/copyright</w:t>
        </w:r>
      </w:hyperlink>
      <w:r>
        <w:t>.</w:t>
      </w:r>
    </w:p>
    <w:p w14:paraId="1CFBE8A5" w14:textId="77777777" w:rsidR="00425983" w:rsidRDefault="00425983" w:rsidP="00425983">
      <w:pPr>
        <w:pStyle w:val="FeatureBox2"/>
      </w:pPr>
      <w:r>
        <w:t xml:space="preserve">NESA holds the only official and up-to-date versions of the NSW Curriculum and syllabus documents. Please visit the NSW Education Standards Authority (NESA) website </w:t>
      </w:r>
      <w:hyperlink r:id="rId27" w:history="1">
        <w:r>
          <w:rPr>
            <w:rStyle w:val="Hyperlink"/>
          </w:rPr>
          <w:t>https://educationstandards.nsw.edu.au/</w:t>
        </w:r>
      </w:hyperlink>
      <w:r>
        <w:t xml:space="preserve"> and the NSW Curriculum website </w:t>
      </w:r>
      <w:hyperlink r:id="rId28" w:history="1">
        <w:r>
          <w:rPr>
            <w:rStyle w:val="Hyperlink"/>
          </w:rPr>
          <w:t>https://curriculum.nsw.edu.au/home</w:t>
        </w:r>
      </w:hyperlink>
      <w:r>
        <w:t>.</w:t>
      </w:r>
    </w:p>
    <w:p w14:paraId="7BFEAA98" w14:textId="77777777" w:rsidR="00425983" w:rsidRDefault="00000000" w:rsidP="00425983">
      <w:pPr>
        <w:sectPr w:rsidR="00425983" w:rsidSect="008503DE">
          <w:headerReference w:type="default" r:id="rId29"/>
          <w:footerReference w:type="even" r:id="rId30"/>
          <w:footerReference w:type="default" r:id="rId31"/>
          <w:headerReference w:type="first" r:id="rId32"/>
          <w:footerReference w:type="first" r:id="rId33"/>
          <w:pgSz w:w="11900" w:h="16840"/>
          <w:pgMar w:top="1134" w:right="1134" w:bottom="1134" w:left="1134" w:header="709" w:footer="709" w:gutter="0"/>
          <w:cols w:space="708"/>
          <w:titlePg/>
          <w:docGrid w:linePitch="360"/>
        </w:sectPr>
      </w:pPr>
      <w:hyperlink r:id="rId34" w:history="1">
        <w:r w:rsidR="00425983" w:rsidRPr="00425983">
          <w:rPr>
            <w:rStyle w:val="Hyperlink"/>
          </w:rPr>
          <w:t>Mathematics K–10 Syllabus</w:t>
        </w:r>
      </w:hyperlink>
      <w:r w:rsidR="00425983" w:rsidRPr="00425983">
        <w:t xml:space="preserve"> © NSW Education Standards Authority (NESA) for and on behalf of the Crown in right of the State of New South Wales, 2022.</w:t>
      </w:r>
    </w:p>
    <w:p w14:paraId="7D43B120" w14:textId="77777777" w:rsidR="00C655EF" w:rsidRPr="00EF7698" w:rsidRDefault="00C655EF" w:rsidP="00C655EF">
      <w:pPr>
        <w:rPr>
          <w:rStyle w:val="Strong"/>
        </w:rPr>
      </w:pPr>
      <w:r w:rsidRPr="00EF7698">
        <w:rPr>
          <w:rStyle w:val="Strong"/>
          <w:sz w:val="28"/>
          <w:szCs w:val="28"/>
        </w:rPr>
        <w:lastRenderedPageBreak/>
        <w:t>© State of New South Wales (Department of Education), 2023</w:t>
      </w:r>
    </w:p>
    <w:p w14:paraId="28EF0593" w14:textId="77777777" w:rsidR="00C655EF" w:rsidRPr="000F46D1" w:rsidRDefault="00C655EF" w:rsidP="00C655EF">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74B59012" w14:textId="77777777" w:rsidR="00C655EF" w:rsidRDefault="00C655EF" w:rsidP="00C655EF">
      <w:pPr>
        <w:spacing w:line="300" w:lineRule="auto"/>
        <w:rPr>
          <w:lang w:eastAsia="en-AU"/>
        </w:rPr>
      </w:pPr>
      <w:r w:rsidRPr="000F46D1">
        <w:rPr>
          <w:lang w:eastAsia="en-AU"/>
        </w:rPr>
        <w:t xml:space="preserve">Copyright material available in this resource and owned by the NSW Department of Education is licensed under a </w:t>
      </w:r>
      <w:hyperlink r:id="rId35" w:history="1">
        <w:r w:rsidRPr="005F2331">
          <w:rPr>
            <w:rStyle w:val="Hyperlink"/>
          </w:rPr>
          <w:t>Creative Commons Attribution 4.0 International (CC BY 4.0) licence</w:t>
        </w:r>
      </w:hyperlink>
      <w:r w:rsidRPr="005F2331">
        <w:t>.</w:t>
      </w:r>
    </w:p>
    <w:p w14:paraId="7465012A" w14:textId="77777777" w:rsidR="00C655EF" w:rsidRPr="000F46D1" w:rsidRDefault="00C655EF" w:rsidP="00C655EF">
      <w:pPr>
        <w:spacing w:line="300" w:lineRule="auto"/>
        <w:rPr>
          <w:lang w:eastAsia="en-AU"/>
        </w:rPr>
      </w:pPr>
      <w:r>
        <w:rPr>
          <w:noProof/>
        </w:rPr>
        <w:drawing>
          <wp:inline distT="0" distB="0" distL="0" distR="0" wp14:anchorId="75625422" wp14:editId="58429C8D">
            <wp:extent cx="1228725" cy="428625"/>
            <wp:effectExtent l="0" t="0" r="9525" b="9525"/>
            <wp:docPr id="32" name="Picture 32" descr="Creative Commons Attribution licence logo">
              <a:hlinkClick xmlns:a="http://schemas.openxmlformats.org/drawingml/2006/main" r:id="rId3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5"/>
                      <a:extLst>
                        <a:ext uri="{C183D7F6-B498-43B3-948B-1728B52AA6E4}">
                          <adec:decorative xmlns:adec="http://schemas.microsoft.com/office/drawing/2017/decorative" val="0"/>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AA78F" w14:textId="77777777" w:rsidR="00C655EF" w:rsidRDefault="00C655EF" w:rsidP="00C655EF">
      <w:pPr>
        <w:spacing w:line="300" w:lineRule="auto"/>
        <w:rPr>
          <w:lang w:eastAsia="en-AU"/>
        </w:rPr>
      </w:pPr>
      <w:r w:rsidRPr="000F46D1">
        <w:rPr>
          <w:lang w:eastAsia="en-AU"/>
        </w:rPr>
        <w:t>This licence allows you to share and adapt the material for any purpose, even commercially.</w:t>
      </w:r>
    </w:p>
    <w:p w14:paraId="022B0A2C" w14:textId="77777777" w:rsidR="00C655EF" w:rsidRPr="000F46D1" w:rsidRDefault="00C655EF" w:rsidP="00C655EF">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4831D8B4" w14:textId="77777777" w:rsidR="00C655EF" w:rsidRPr="000F46D1" w:rsidRDefault="00C655EF" w:rsidP="00C655EF">
      <w:pPr>
        <w:spacing w:line="300" w:lineRule="auto"/>
        <w:rPr>
          <w:lang w:eastAsia="en-AU"/>
        </w:rPr>
      </w:pPr>
      <w:r w:rsidRPr="000F46D1">
        <w:rPr>
          <w:lang w:eastAsia="en-AU"/>
        </w:rPr>
        <w:t>Material in this resource not available under a Creative Commons licence:</w:t>
      </w:r>
    </w:p>
    <w:p w14:paraId="3B535D5E" w14:textId="77777777" w:rsidR="00C655EF" w:rsidRPr="000F46D1" w:rsidRDefault="00C655EF" w:rsidP="00C655EF">
      <w:pPr>
        <w:pStyle w:val="ListBullet"/>
        <w:numPr>
          <w:ilvl w:val="0"/>
          <w:numId w:val="6"/>
        </w:numPr>
        <w:spacing w:line="300" w:lineRule="auto"/>
        <w:rPr>
          <w:lang w:eastAsia="en-AU"/>
        </w:rPr>
      </w:pPr>
      <w:r w:rsidRPr="000F46D1">
        <w:rPr>
          <w:lang w:eastAsia="en-AU"/>
        </w:rPr>
        <w:t>the NSW Department of Education logo, other logos and trademark-protected material</w:t>
      </w:r>
    </w:p>
    <w:p w14:paraId="08319FD1" w14:textId="77777777" w:rsidR="00C655EF" w:rsidRDefault="00C655EF" w:rsidP="00C655EF">
      <w:pPr>
        <w:pStyle w:val="ListBullet"/>
        <w:numPr>
          <w:ilvl w:val="0"/>
          <w:numId w:val="6"/>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72CCBF08" w14:textId="77777777" w:rsidR="00C655EF" w:rsidRPr="00571DF7" w:rsidRDefault="00C655EF" w:rsidP="00C655EF">
      <w:pPr>
        <w:pStyle w:val="FeatureBox2"/>
        <w:spacing w:line="300" w:lineRule="auto"/>
        <w:rPr>
          <w:rStyle w:val="Strong"/>
        </w:rPr>
      </w:pPr>
      <w:r w:rsidRPr="00571DF7">
        <w:rPr>
          <w:rStyle w:val="Strong"/>
        </w:rPr>
        <w:t>Links to third-party material and websites</w:t>
      </w:r>
    </w:p>
    <w:p w14:paraId="33C99942" w14:textId="77777777" w:rsidR="00C655EF" w:rsidRDefault="00C655EF" w:rsidP="00C655EF">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C9A0BAF" w14:textId="404EAB48" w:rsidR="00B55464" w:rsidRPr="00425983" w:rsidRDefault="00C655EF" w:rsidP="00C655EF">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B55464" w:rsidRPr="00425983" w:rsidSect="00D177B8">
      <w:headerReference w:type="first" r:id="rId37"/>
      <w:footerReference w:type="first" r:id="rId38"/>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6C97" w14:textId="77777777" w:rsidR="00B61A1D" w:rsidRDefault="00B61A1D">
      <w:r>
        <w:separator/>
      </w:r>
    </w:p>
    <w:p w14:paraId="78D4BA96" w14:textId="77777777" w:rsidR="00B61A1D" w:rsidRDefault="00B61A1D"/>
  </w:endnote>
  <w:endnote w:type="continuationSeparator" w:id="0">
    <w:p w14:paraId="6ED4EB18" w14:textId="77777777" w:rsidR="00B61A1D" w:rsidRDefault="00B61A1D">
      <w:r>
        <w:continuationSeparator/>
      </w:r>
    </w:p>
    <w:p w14:paraId="794BE75C" w14:textId="77777777" w:rsidR="00B61A1D" w:rsidRDefault="00B61A1D"/>
  </w:endnote>
  <w:endnote w:type="continuationNotice" w:id="1">
    <w:p w14:paraId="0AD3C727" w14:textId="77777777" w:rsidR="00B61A1D" w:rsidRDefault="00B61A1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35BE7FAF" w:rsidR="001E2EE5" w:rsidRPr="00E56264" w:rsidRDefault="003102C3" w:rsidP="001E2EE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A5F98">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2EE5" w:rsidRDefault="001E2EE5" w:rsidP="001E2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D497" w14:textId="444CF065" w:rsidR="00596E44" w:rsidRPr="00F45053" w:rsidRDefault="00596E44" w:rsidP="00596E44">
    <w:pPr>
      <w:pStyle w:val="Footer"/>
      <w:spacing w:before="0"/>
    </w:pPr>
    <w:r>
      <w:t xml:space="preserve">© NSW Department of Education, </w:t>
    </w:r>
    <w:r>
      <w:fldChar w:fldCharType="begin"/>
    </w:r>
    <w:r>
      <w:instrText xml:space="preserve"> DATE  \@ "MMM-yy"  \* MERGEFORMAT </w:instrText>
    </w:r>
    <w:r>
      <w:fldChar w:fldCharType="separate"/>
    </w:r>
    <w:r w:rsidR="00DA5F98">
      <w:rPr>
        <w:noProof/>
      </w:rPr>
      <w:t>Jun-23</w:t>
    </w:r>
    <w:r>
      <w:fldChar w:fldCharType="end"/>
    </w:r>
    <w:r>
      <w:ptab w:relativeTo="margin" w:alignment="right" w:leader="none"/>
    </w:r>
    <w:r>
      <w:rPr>
        <w:b/>
        <w:noProof/>
        <w:sz w:val="28"/>
        <w:szCs w:val="28"/>
      </w:rPr>
      <w:drawing>
        <wp:inline distT="0" distB="0" distL="0" distR="0" wp14:anchorId="2B27922D" wp14:editId="281FA2B7">
          <wp:extent cx="571500" cy="190500"/>
          <wp:effectExtent l="0" t="0" r="0" b="0"/>
          <wp:docPr id="7" name="Picture 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A052" w14:textId="0DFAA72C" w:rsidR="00A55EBD" w:rsidRDefault="00A55EBD" w:rsidP="00A55EBD">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19C558E3" wp14:editId="42EFCB24">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A444" w14:textId="77777777" w:rsidR="00437F44" w:rsidRPr="00437F44" w:rsidRDefault="00000000" w:rsidP="0043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D465" w14:textId="77777777" w:rsidR="00B61A1D" w:rsidRDefault="00B61A1D">
      <w:r>
        <w:separator/>
      </w:r>
    </w:p>
    <w:p w14:paraId="210EC50A" w14:textId="77777777" w:rsidR="00B61A1D" w:rsidRDefault="00B61A1D"/>
  </w:footnote>
  <w:footnote w:type="continuationSeparator" w:id="0">
    <w:p w14:paraId="6514001B" w14:textId="77777777" w:rsidR="00B61A1D" w:rsidRDefault="00B61A1D">
      <w:r>
        <w:continuationSeparator/>
      </w:r>
    </w:p>
    <w:p w14:paraId="4B54E5B9" w14:textId="77777777" w:rsidR="00B61A1D" w:rsidRDefault="00B61A1D"/>
  </w:footnote>
  <w:footnote w:type="continuationNotice" w:id="1">
    <w:p w14:paraId="2C28D41A" w14:textId="77777777" w:rsidR="00B61A1D" w:rsidRDefault="00B61A1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5CBA" w14:textId="18FC659E" w:rsidR="003D74A9" w:rsidRDefault="003D74A9" w:rsidP="003D74A9">
    <w:pPr>
      <w:pStyle w:val="Documentname"/>
      <w:jc w:val="right"/>
    </w:pPr>
    <w:r w:rsidRPr="00322030">
      <w:ptab w:relativeTo="margin" w:alignment="left" w:leader="none"/>
    </w:r>
    <w:r w:rsidR="00A55EBD">
      <w:t xml:space="preserve">Mathematics Stage 5 </w:t>
    </w:r>
    <w:r w:rsidR="00A55EBD" w:rsidRPr="00A55EBD">
      <w:t>–</w:t>
    </w:r>
    <w:r w:rsidR="00A55EBD">
      <w:t xml:space="preserve"> r</w:t>
    </w:r>
    <w:r>
      <w:t xml:space="preserve">eflecting on practice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1C81" w14:textId="77777777" w:rsidR="008503DE" w:rsidRPr="00F14D7F" w:rsidRDefault="008503DE" w:rsidP="008503DE">
    <w:pPr>
      <w:pStyle w:val="Header"/>
      <w:spacing w:before="0"/>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C556" w14:textId="77777777" w:rsidR="00437F44" w:rsidRPr="00EA2BB0" w:rsidRDefault="00000000" w:rsidP="00EA2B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05C69B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6CE5B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B329ED"/>
    <w:multiLevelType w:val="multilevel"/>
    <w:tmpl w:val="A66E342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7F5B243"/>
    <w:multiLevelType w:val="multilevel"/>
    <w:tmpl w:val="EDB27B2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96882229">
    <w:abstractNumId w:val="9"/>
  </w:num>
  <w:num w:numId="2" w16cid:durableId="829103230">
    <w:abstractNumId w:val="7"/>
  </w:num>
  <w:num w:numId="3" w16cid:durableId="419761887">
    <w:abstractNumId w:val="6"/>
  </w:num>
  <w:num w:numId="4" w16cid:durableId="1190685127">
    <w:abstractNumId w:val="4"/>
  </w:num>
  <w:num w:numId="5" w16cid:durableId="940576456">
    <w:abstractNumId w:val="4"/>
  </w:num>
  <w:num w:numId="6" w16cid:durableId="253243107">
    <w:abstractNumId w:val="2"/>
  </w:num>
  <w:num w:numId="7" w16cid:durableId="761224059">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8" w16cid:durableId="1056784638">
    <w:abstractNumId w:val="8"/>
  </w:num>
  <w:num w:numId="9" w16cid:durableId="515971587">
    <w:abstractNumId w:val="3"/>
  </w:num>
  <w:num w:numId="10" w16cid:durableId="169953635">
    <w:abstractNumId w:val="2"/>
  </w:num>
  <w:num w:numId="11" w16cid:durableId="1213420401">
    <w:abstractNumId w:val="1"/>
  </w:num>
  <w:num w:numId="12" w16cid:durableId="1641113572">
    <w:abstractNumId w:val="1"/>
  </w:num>
  <w:num w:numId="13" w16cid:durableId="1562447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50620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6930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8223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3087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0847234">
    <w:abstractNumId w:val="0"/>
  </w:num>
  <w:num w:numId="19" w16cid:durableId="18112466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30758">
    <w:abstractNumId w:val="1"/>
  </w:num>
  <w:num w:numId="21" w16cid:durableId="1278875674">
    <w:abstractNumId w:val="1"/>
  </w:num>
  <w:num w:numId="22" w16cid:durableId="1481388537">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1837914282">
    <w:abstractNumId w:val="2"/>
  </w:num>
  <w:num w:numId="24" w16cid:durableId="1289505163">
    <w:abstractNumId w:val="8"/>
  </w:num>
  <w:num w:numId="25" w16cid:durableId="626547599">
    <w:abstractNumId w:val="3"/>
  </w:num>
  <w:num w:numId="26" w16cid:durableId="92414728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3DFC"/>
    <w:rsid w:val="000040DC"/>
    <w:rsid w:val="00006220"/>
    <w:rsid w:val="00006CD7"/>
    <w:rsid w:val="000103FC"/>
    <w:rsid w:val="00010746"/>
    <w:rsid w:val="000136F2"/>
    <w:rsid w:val="000143DF"/>
    <w:rsid w:val="000151F8"/>
    <w:rsid w:val="00015D43"/>
    <w:rsid w:val="00016801"/>
    <w:rsid w:val="00017960"/>
    <w:rsid w:val="00021171"/>
    <w:rsid w:val="00023790"/>
    <w:rsid w:val="00024602"/>
    <w:rsid w:val="000252FF"/>
    <w:rsid w:val="000253AE"/>
    <w:rsid w:val="00030EBC"/>
    <w:rsid w:val="00032518"/>
    <w:rsid w:val="000331B6"/>
    <w:rsid w:val="00034F5E"/>
    <w:rsid w:val="0003541F"/>
    <w:rsid w:val="00040BF3"/>
    <w:rsid w:val="000423E3"/>
    <w:rsid w:val="0004292D"/>
    <w:rsid w:val="00042D30"/>
    <w:rsid w:val="00042F8E"/>
    <w:rsid w:val="00043FA0"/>
    <w:rsid w:val="00044C5D"/>
    <w:rsid w:val="00044D23"/>
    <w:rsid w:val="00045416"/>
    <w:rsid w:val="00046473"/>
    <w:rsid w:val="000470B7"/>
    <w:rsid w:val="00047DC6"/>
    <w:rsid w:val="000507E6"/>
    <w:rsid w:val="00051046"/>
    <w:rsid w:val="0005163D"/>
    <w:rsid w:val="00051BC4"/>
    <w:rsid w:val="00051BF0"/>
    <w:rsid w:val="000534F4"/>
    <w:rsid w:val="000535B7"/>
    <w:rsid w:val="00053726"/>
    <w:rsid w:val="000562A7"/>
    <w:rsid w:val="000564F8"/>
    <w:rsid w:val="00057BC8"/>
    <w:rsid w:val="000604B9"/>
    <w:rsid w:val="00060A86"/>
    <w:rsid w:val="00061232"/>
    <w:rsid w:val="000613C4"/>
    <w:rsid w:val="000620E8"/>
    <w:rsid w:val="00062708"/>
    <w:rsid w:val="00063065"/>
    <w:rsid w:val="00064F78"/>
    <w:rsid w:val="00065193"/>
    <w:rsid w:val="00065A16"/>
    <w:rsid w:val="00066AAF"/>
    <w:rsid w:val="00070416"/>
    <w:rsid w:val="00071D06"/>
    <w:rsid w:val="0007214A"/>
    <w:rsid w:val="00072B6E"/>
    <w:rsid w:val="00072DFB"/>
    <w:rsid w:val="00075B4E"/>
    <w:rsid w:val="00077A7C"/>
    <w:rsid w:val="00082E53"/>
    <w:rsid w:val="000844F9"/>
    <w:rsid w:val="00084628"/>
    <w:rsid w:val="00084830"/>
    <w:rsid w:val="00084D8C"/>
    <w:rsid w:val="0008606A"/>
    <w:rsid w:val="000864F0"/>
    <w:rsid w:val="00086656"/>
    <w:rsid w:val="0008684A"/>
    <w:rsid w:val="00086D87"/>
    <w:rsid w:val="000872D6"/>
    <w:rsid w:val="00090628"/>
    <w:rsid w:val="000919BC"/>
    <w:rsid w:val="00092F78"/>
    <w:rsid w:val="0009452F"/>
    <w:rsid w:val="00096701"/>
    <w:rsid w:val="000A0C05"/>
    <w:rsid w:val="000A33D4"/>
    <w:rsid w:val="000A41E7"/>
    <w:rsid w:val="000A451E"/>
    <w:rsid w:val="000A6D4F"/>
    <w:rsid w:val="000A796C"/>
    <w:rsid w:val="000A7A61"/>
    <w:rsid w:val="000B09C8"/>
    <w:rsid w:val="000B1FC2"/>
    <w:rsid w:val="000B2845"/>
    <w:rsid w:val="000B2886"/>
    <w:rsid w:val="000B30E1"/>
    <w:rsid w:val="000B4F65"/>
    <w:rsid w:val="000B75CB"/>
    <w:rsid w:val="000B7D49"/>
    <w:rsid w:val="000C07B7"/>
    <w:rsid w:val="000C0FB5"/>
    <w:rsid w:val="000C1078"/>
    <w:rsid w:val="000C16A7"/>
    <w:rsid w:val="000C1B83"/>
    <w:rsid w:val="000C1BCD"/>
    <w:rsid w:val="000C250C"/>
    <w:rsid w:val="000C3704"/>
    <w:rsid w:val="000C3A6A"/>
    <w:rsid w:val="000C4294"/>
    <w:rsid w:val="000C43DF"/>
    <w:rsid w:val="000C575E"/>
    <w:rsid w:val="000C61FB"/>
    <w:rsid w:val="000C6F89"/>
    <w:rsid w:val="000C7D4F"/>
    <w:rsid w:val="000D1D50"/>
    <w:rsid w:val="000D2063"/>
    <w:rsid w:val="000D24EC"/>
    <w:rsid w:val="000D2C3A"/>
    <w:rsid w:val="000D2CF7"/>
    <w:rsid w:val="000D48A8"/>
    <w:rsid w:val="000D4B5A"/>
    <w:rsid w:val="000D55B1"/>
    <w:rsid w:val="000D64D8"/>
    <w:rsid w:val="000D7051"/>
    <w:rsid w:val="000E3800"/>
    <w:rsid w:val="000E3C1C"/>
    <w:rsid w:val="000E41B7"/>
    <w:rsid w:val="000E5664"/>
    <w:rsid w:val="000E6BA0"/>
    <w:rsid w:val="000F0232"/>
    <w:rsid w:val="000F174A"/>
    <w:rsid w:val="000F2824"/>
    <w:rsid w:val="000F7960"/>
    <w:rsid w:val="00100B59"/>
    <w:rsid w:val="00100DC5"/>
    <w:rsid w:val="00100E27"/>
    <w:rsid w:val="00100E5A"/>
    <w:rsid w:val="00101135"/>
    <w:rsid w:val="001015BA"/>
    <w:rsid w:val="00101CC0"/>
    <w:rsid w:val="0010259B"/>
    <w:rsid w:val="00102D25"/>
    <w:rsid w:val="00103D80"/>
    <w:rsid w:val="00104A05"/>
    <w:rsid w:val="00106009"/>
    <w:rsid w:val="001061F9"/>
    <w:rsid w:val="001068B3"/>
    <w:rsid w:val="00106A3B"/>
    <w:rsid w:val="001106AA"/>
    <w:rsid w:val="001113CC"/>
    <w:rsid w:val="00113727"/>
    <w:rsid w:val="00113763"/>
    <w:rsid w:val="00114B7D"/>
    <w:rsid w:val="00114CCD"/>
    <w:rsid w:val="001177C4"/>
    <w:rsid w:val="00117B7D"/>
    <w:rsid w:val="00117FF3"/>
    <w:rsid w:val="0012093E"/>
    <w:rsid w:val="00120AC5"/>
    <w:rsid w:val="001231F0"/>
    <w:rsid w:val="00125C6C"/>
    <w:rsid w:val="001264C7"/>
    <w:rsid w:val="00127491"/>
    <w:rsid w:val="00127648"/>
    <w:rsid w:val="0013032B"/>
    <w:rsid w:val="001305EA"/>
    <w:rsid w:val="001309F2"/>
    <w:rsid w:val="0013231F"/>
    <w:rsid w:val="001324C3"/>
    <w:rsid w:val="001328FA"/>
    <w:rsid w:val="0013419A"/>
    <w:rsid w:val="00134700"/>
    <w:rsid w:val="00134E23"/>
    <w:rsid w:val="00135E80"/>
    <w:rsid w:val="00140753"/>
    <w:rsid w:val="0014239C"/>
    <w:rsid w:val="001425A0"/>
    <w:rsid w:val="00143921"/>
    <w:rsid w:val="00146F04"/>
    <w:rsid w:val="00147E93"/>
    <w:rsid w:val="00150EBC"/>
    <w:rsid w:val="00151849"/>
    <w:rsid w:val="001520B0"/>
    <w:rsid w:val="0015446A"/>
    <w:rsid w:val="00154516"/>
    <w:rsid w:val="0015487C"/>
    <w:rsid w:val="00155144"/>
    <w:rsid w:val="00156956"/>
    <w:rsid w:val="0015712E"/>
    <w:rsid w:val="00161327"/>
    <w:rsid w:val="00161A3D"/>
    <w:rsid w:val="00162C3A"/>
    <w:rsid w:val="00164FE5"/>
    <w:rsid w:val="00165B83"/>
    <w:rsid w:val="00165FF0"/>
    <w:rsid w:val="0017075C"/>
    <w:rsid w:val="00170CB5"/>
    <w:rsid w:val="00171601"/>
    <w:rsid w:val="0017200C"/>
    <w:rsid w:val="00172EC4"/>
    <w:rsid w:val="00174183"/>
    <w:rsid w:val="00174DFA"/>
    <w:rsid w:val="00175835"/>
    <w:rsid w:val="00176C65"/>
    <w:rsid w:val="00177F9E"/>
    <w:rsid w:val="0018036C"/>
    <w:rsid w:val="00180A15"/>
    <w:rsid w:val="001810F4"/>
    <w:rsid w:val="00181128"/>
    <w:rsid w:val="0018179E"/>
    <w:rsid w:val="00182B46"/>
    <w:rsid w:val="001839C3"/>
    <w:rsid w:val="00183B80"/>
    <w:rsid w:val="00183DB2"/>
    <w:rsid w:val="00183E9C"/>
    <w:rsid w:val="001841F1"/>
    <w:rsid w:val="00184371"/>
    <w:rsid w:val="0018571A"/>
    <w:rsid w:val="001859B6"/>
    <w:rsid w:val="00187FFC"/>
    <w:rsid w:val="00191D2F"/>
    <w:rsid w:val="00191F45"/>
    <w:rsid w:val="00193503"/>
    <w:rsid w:val="001939CA"/>
    <w:rsid w:val="00193B82"/>
    <w:rsid w:val="00194F0C"/>
    <w:rsid w:val="001953E2"/>
    <w:rsid w:val="0019600C"/>
    <w:rsid w:val="00196CF1"/>
    <w:rsid w:val="00197B41"/>
    <w:rsid w:val="001A03EA"/>
    <w:rsid w:val="001A0AF7"/>
    <w:rsid w:val="001A25AF"/>
    <w:rsid w:val="001A3627"/>
    <w:rsid w:val="001A3F25"/>
    <w:rsid w:val="001A4A92"/>
    <w:rsid w:val="001A6EF1"/>
    <w:rsid w:val="001B06BF"/>
    <w:rsid w:val="001B2BF9"/>
    <w:rsid w:val="001B3065"/>
    <w:rsid w:val="001B33C0"/>
    <w:rsid w:val="001B42A2"/>
    <w:rsid w:val="001B4A46"/>
    <w:rsid w:val="001B5E34"/>
    <w:rsid w:val="001B68DA"/>
    <w:rsid w:val="001B771A"/>
    <w:rsid w:val="001C2997"/>
    <w:rsid w:val="001C34D7"/>
    <w:rsid w:val="001C4610"/>
    <w:rsid w:val="001C4DB7"/>
    <w:rsid w:val="001C6C9B"/>
    <w:rsid w:val="001D10B2"/>
    <w:rsid w:val="001D3092"/>
    <w:rsid w:val="001D4CD1"/>
    <w:rsid w:val="001D5BA2"/>
    <w:rsid w:val="001D66C2"/>
    <w:rsid w:val="001D6877"/>
    <w:rsid w:val="001E0FFC"/>
    <w:rsid w:val="001E1698"/>
    <w:rsid w:val="001E1F93"/>
    <w:rsid w:val="001E24CF"/>
    <w:rsid w:val="001E2EE5"/>
    <w:rsid w:val="001E3097"/>
    <w:rsid w:val="001E35B3"/>
    <w:rsid w:val="001E4801"/>
    <w:rsid w:val="001E4B06"/>
    <w:rsid w:val="001E50E9"/>
    <w:rsid w:val="001E5F98"/>
    <w:rsid w:val="001F01F4"/>
    <w:rsid w:val="001F0F26"/>
    <w:rsid w:val="001F219E"/>
    <w:rsid w:val="001F2232"/>
    <w:rsid w:val="001F4076"/>
    <w:rsid w:val="001F64BE"/>
    <w:rsid w:val="001F6D7B"/>
    <w:rsid w:val="001F7070"/>
    <w:rsid w:val="001F7807"/>
    <w:rsid w:val="002007C8"/>
    <w:rsid w:val="00200AD3"/>
    <w:rsid w:val="00200EF2"/>
    <w:rsid w:val="002016B9"/>
    <w:rsid w:val="00201825"/>
    <w:rsid w:val="00201CB2"/>
    <w:rsid w:val="00202266"/>
    <w:rsid w:val="0020307D"/>
    <w:rsid w:val="002030E0"/>
    <w:rsid w:val="002046F7"/>
    <w:rsid w:val="0020478D"/>
    <w:rsid w:val="002054D0"/>
    <w:rsid w:val="00206EFD"/>
    <w:rsid w:val="0020756A"/>
    <w:rsid w:val="00210D95"/>
    <w:rsid w:val="00212A67"/>
    <w:rsid w:val="00212B96"/>
    <w:rsid w:val="002136B3"/>
    <w:rsid w:val="0021660A"/>
    <w:rsid w:val="00216957"/>
    <w:rsid w:val="00217731"/>
    <w:rsid w:val="00217AE6"/>
    <w:rsid w:val="00220B90"/>
    <w:rsid w:val="00221777"/>
    <w:rsid w:val="00221998"/>
    <w:rsid w:val="00221E1A"/>
    <w:rsid w:val="00221F4B"/>
    <w:rsid w:val="002228E3"/>
    <w:rsid w:val="00224261"/>
    <w:rsid w:val="00224B16"/>
    <w:rsid w:val="00224D61"/>
    <w:rsid w:val="002265BD"/>
    <w:rsid w:val="002270CC"/>
    <w:rsid w:val="00227421"/>
    <w:rsid w:val="00227894"/>
    <w:rsid w:val="0022791F"/>
    <w:rsid w:val="00227BE0"/>
    <w:rsid w:val="002300FE"/>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26A"/>
    <w:rsid w:val="0026131D"/>
    <w:rsid w:val="00263542"/>
    <w:rsid w:val="002639FD"/>
    <w:rsid w:val="00266738"/>
    <w:rsid w:val="0026691A"/>
    <w:rsid w:val="00266D0C"/>
    <w:rsid w:val="00267FB8"/>
    <w:rsid w:val="002717AE"/>
    <w:rsid w:val="00273F94"/>
    <w:rsid w:val="00274A04"/>
    <w:rsid w:val="002760B7"/>
    <w:rsid w:val="0027707D"/>
    <w:rsid w:val="002810D3"/>
    <w:rsid w:val="002827A5"/>
    <w:rsid w:val="002847AE"/>
    <w:rsid w:val="002870F2"/>
    <w:rsid w:val="00287650"/>
    <w:rsid w:val="00287796"/>
    <w:rsid w:val="0029008E"/>
    <w:rsid w:val="00290154"/>
    <w:rsid w:val="002902C9"/>
    <w:rsid w:val="00293CB6"/>
    <w:rsid w:val="00294F88"/>
    <w:rsid w:val="00294FCC"/>
    <w:rsid w:val="002951A0"/>
    <w:rsid w:val="00295516"/>
    <w:rsid w:val="00295906"/>
    <w:rsid w:val="00297168"/>
    <w:rsid w:val="0029733C"/>
    <w:rsid w:val="002A10A1"/>
    <w:rsid w:val="002A12C5"/>
    <w:rsid w:val="002A30B3"/>
    <w:rsid w:val="002A3161"/>
    <w:rsid w:val="002A3410"/>
    <w:rsid w:val="002A44D1"/>
    <w:rsid w:val="002A4631"/>
    <w:rsid w:val="002A5BA6"/>
    <w:rsid w:val="002A6EA6"/>
    <w:rsid w:val="002B0DF5"/>
    <w:rsid w:val="002B108B"/>
    <w:rsid w:val="002B12DE"/>
    <w:rsid w:val="002B270D"/>
    <w:rsid w:val="002B3375"/>
    <w:rsid w:val="002B4231"/>
    <w:rsid w:val="002B4745"/>
    <w:rsid w:val="002B480D"/>
    <w:rsid w:val="002B4845"/>
    <w:rsid w:val="002B4AC3"/>
    <w:rsid w:val="002B7744"/>
    <w:rsid w:val="002C05AC"/>
    <w:rsid w:val="002C1E00"/>
    <w:rsid w:val="002C3953"/>
    <w:rsid w:val="002C56A0"/>
    <w:rsid w:val="002C698F"/>
    <w:rsid w:val="002C7496"/>
    <w:rsid w:val="002C760B"/>
    <w:rsid w:val="002D12FF"/>
    <w:rsid w:val="002D21A5"/>
    <w:rsid w:val="002D4413"/>
    <w:rsid w:val="002D5F80"/>
    <w:rsid w:val="002D638D"/>
    <w:rsid w:val="002D6EA3"/>
    <w:rsid w:val="002D7247"/>
    <w:rsid w:val="002E2345"/>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6232"/>
    <w:rsid w:val="002F749C"/>
    <w:rsid w:val="0030181C"/>
    <w:rsid w:val="0030309B"/>
    <w:rsid w:val="00303813"/>
    <w:rsid w:val="00306F73"/>
    <w:rsid w:val="003102C3"/>
    <w:rsid w:val="00310348"/>
    <w:rsid w:val="00310EE6"/>
    <w:rsid w:val="00311628"/>
    <w:rsid w:val="00311860"/>
    <w:rsid w:val="00311E73"/>
    <w:rsid w:val="0031221D"/>
    <w:rsid w:val="003123F7"/>
    <w:rsid w:val="00314A01"/>
    <w:rsid w:val="00314B9D"/>
    <w:rsid w:val="00314DD8"/>
    <w:rsid w:val="00315221"/>
    <w:rsid w:val="003155A3"/>
    <w:rsid w:val="00315B35"/>
    <w:rsid w:val="00316973"/>
    <w:rsid w:val="00316A7F"/>
    <w:rsid w:val="00317B24"/>
    <w:rsid w:val="00317D8E"/>
    <w:rsid w:val="00317E8F"/>
    <w:rsid w:val="00320752"/>
    <w:rsid w:val="003209E8"/>
    <w:rsid w:val="003211F4"/>
    <w:rsid w:val="0032193F"/>
    <w:rsid w:val="00322186"/>
    <w:rsid w:val="00322962"/>
    <w:rsid w:val="00323248"/>
    <w:rsid w:val="0032403E"/>
    <w:rsid w:val="00324D73"/>
    <w:rsid w:val="00325B7B"/>
    <w:rsid w:val="0033193C"/>
    <w:rsid w:val="00332B30"/>
    <w:rsid w:val="00334EE8"/>
    <w:rsid w:val="0033532B"/>
    <w:rsid w:val="003353F3"/>
    <w:rsid w:val="00336799"/>
    <w:rsid w:val="0033685E"/>
    <w:rsid w:val="00337929"/>
    <w:rsid w:val="00337AD4"/>
    <w:rsid w:val="00340003"/>
    <w:rsid w:val="0034224F"/>
    <w:rsid w:val="003429B7"/>
    <w:rsid w:val="00342B92"/>
    <w:rsid w:val="00343B23"/>
    <w:rsid w:val="003444A9"/>
    <w:rsid w:val="003445F2"/>
    <w:rsid w:val="00344675"/>
    <w:rsid w:val="00345EB0"/>
    <w:rsid w:val="0034634B"/>
    <w:rsid w:val="00346375"/>
    <w:rsid w:val="0034764B"/>
    <w:rsid w:val="0034780A"/>
    <w:rsid w:val="00347CBE"/>
    <w:rsid w:val="003503AC"/>
    <w:rsid w:val="00352686"/>
    <w:rsid w:val="003534AD"/>
    <w:rsid w:val="00357136"/>
    <w:rsid w:val="00357139"/>
    <w:rsid w:val="003576EB"/>
    <w:rsid w:val="00360C67"/>
    <w:rsid w:val="00360E65"/>
    <w:rsid w:val="00362B20"/>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39CD"/>
    <w:rsid w:val="003743CE"/>
    <w:rsid w:val="0037723E"/>
    <w:rsid w:val="003807AF"/>
    <w:rsid w:val="00380856"/>
    <w:rsid w:val="00380E60"/>
    <w:rsid w:val="00380EAE"/>
    <w:rsid w:val="0038198C"/>
    <w:rsid w:val="00382A6F"/>
    <w:rsid w:val="00382C57"/>
    <w:rsid w:val="00383B5F"/>
    <w:rsid w:val="00384483"/>
    <w:rsid w:val="0038499A"/>
    <w:rsid w:val="00384F53"/>
    <w:rsid w:val="00386753"/>
    <w:rsid w:val="00386D58"/>
    <w:rsid w:val="00387053"/>
    <w:rsid w:val="0039413E"/>
    <w:rsid w:val="00395451"/>
    <w:rsid w:val="00395633"/>
    <w:rsid w:val="00395716"/>
    <w:rsid w:val="00396B0E"/>
    <w:rsid w:val="0039766F"/>
    <w:rsid w:val="00397787"/>
    <w:rsid w:val="00397AFF"/>
    <w:rsid w:val="003A0107"/>
    <w:rsid w:val="003A01C8"/>
    <w:rsid w:val="003A1238"/>
    <w:rsid w:val="003A1937"/>
    <w:rsid w:val="003A43B0"/>
    <w:rsid w:val="003A4F65"/>
    <w:rsid w:val="003A5964"/>
    <w:rsid w:val="003A59EB"/>
    <w:rsid w:val="003A5E30"/>
    <w:rsid w:val="003A6344"/>
    <w:rsid w:val="003A6624"/>
    <w:rsid w:val="003A695D"/>
    <w:rsid w:val="003A6A25"/>
    <w:rsid w:val="003A6F6B"/>
    <w:rsid w:val="003B225F"/>
    <w:rsid w:val="003B3CB0"/>
    <w:rsid w:val="003B4429"/>
    <w:rsid w:val="003B71E2"/>
    <w:rsid w:val="003B7BBB"/>
    <w:rsid w:val="003C0FB3"/>
    <w:rsid w:val="003C1FAA"/>
    <w:rsid w:val="003C2231"/>
    <w:rsid w:val="003C2392"/>
    <w:rsid w:val="003C3990"/>
    <w:rsid w:val="003C434B"/>
    <w:rsid w:val="003C489D"/>
    <w:rsid w:val="003C54B8"/>
    <w:rsid w:val="003C687F"/>
    <w:rsid w:val="003C7081"/>
    <w:rsid w:val="003C723C"/>
    <w:rsid w:val="003C7762"/>
    <w:rsid w:val="003D0F7F"/>
    <w:rsid w:val="003D3CF0"/>
    <w:rsid w:val="003D53BF"/>
    <w:rsid w:val="003D5665"/>
    <w:rsid w:val="003D579C"/>
    <w:rsid w:val="003D6797"/>
    <w:rsid w:val="003D74A9"/>
    <w:rsid w:val="003D779D"/>
    <w:rsid w:val="003D7846"/>
    <w:rsid w:val="003D78A2"/>
    <w:rsid w:val="003E0311"/>
    <w:rsid w:val="003E03FD"/>
    <w:rsid w:val="003E15EE"/>
    <w:rsid w:val="003E5A7D"/>
    <w:rsid w:val="003E6AE0"/>
    <w:rsid w:val="003E6BCB"/>
    <w:rsid w:val="003F0971"/>
    <w:rsid w:val="003F0D57"/>
    <w:rsid w:val="003F28DA"/>
    <w:rsid w:val="003F2C2F"/>
    <w:rsid w:val="003F35B8"/>
    <w:rsid w:val="003F3F97"/>
    <w:rsid w:val="003F4101"/>
    <w:rsid w:val="003F42CF"/>
    <w:rsid w:val="003F4EA0"/>
    <w:rsid w:val="003F4FA4"/>
    <w:rsid w:val="003F66AD"/>
    <w:rsid w:val="003F69BE"/>
    <w:rsid w:val="003F7D20"/>
    <w:rsid w:val="00400EB0"/>
    <w:rsid w:val="004013F6"/>
    <w:rsid w:val="00402FCF"/>
    <w:rsid w:val="004042F8"/>
    <w:rsid w:val="004048C9"/>
    <w:rsid w:val="00405801"/>
    <w:rsid w:val="00406BA0"/>
    <w:rsid w:val="00407474"/>
    <w:rsid w:val="00407ED4"/>
    <w:rsid w:val="00407F31"/>
    <w:rsid w:val="004125FD"/>
    <w:rsid w:val="004128F0"/>
    <w:rsid w:val="00412A0A"/>
    <w:rsid w:val="00414282"/>
    <w:rsid w:val="00414D5B"/>
    <w:rsid w:val="004163AD"/>
    <w:rsid w:val="0041645A"/>
    <w:rsid w:val="00417BB8"/>
    <w:rsid w:val="00420300"/>
    <w:rsid w:val="00421CC4"/>
    <w:rsid w:val="0042354D"/>
    <w:rsid w:val="00425808"/>
    <w:rsid w:val="00425983"/>
    <w:rsid w:val="004259A6"/>
    <w:rsid w:val="00425CCF"/>
    <w:rsid w:val="00430D80"/>
    <w:rsid w:val="004317B5"/>
    <w:rsid w:val="00431E3D"/>
    <w:rsid w:val="00433B4D"/>
    <w:rsid w:val="00435259"/>
    <w:rsid w:val="00436B23"/>
    <w:rsid w:val="00436E88"/>
    <w:rsid w:val="00440977"/>
    <w:rsid w:val="0044175B"/>
    <w:rsid w:val="00441C88"/>
    <w:rsid w:val="00442026"/>
    <w:rsid w:val="00442448"/>
    <w:rsid w:val="00443CD4"/>
    <w:rsid w:val="004440BB"/>
    <w:rsid w:val="00444831"/>
    <w:rsid w:val="004450B6"/>
    <w:rsid w:val="00445612"/>
    <w:rsid w:val="004479D8"/>
    <w:rsid w:val="00447C97"/>
    <w:rsid w:val="00451168"/>
    <w:rsid w:val="00451506"/>
    <w:rsid w:val="0045240A"/>
    <w:rsid w:val="00452783"/>
    <w:rsid w:val="00452D84"/>
    <w:rsid w:val="00453739"/>
    <w:rsid w:val="00455F66"/>
    <w:rsid w:val="0045627B"/>
    <w:rsid w:val="00456C90"/>
    <w:rsid w:val="00457160"/>
    <w:rsid w:val="004578CC"/>
    <w:rsid w:val="004622C9"/>
    <w:rsid w:val="0046249D"/>
    <w:rsid w:val="00463BFC"/>
    <w:rsid w:val="004657D6"/>
    <w:rsid w:val="004660AD"/>
    <w:rsid w:val="004728AA"/>
    <w:rsid w:val="00473346"/>
    <w:rsid w:val="004756B9"/>
    <w:rsid w:val="00476168"/>
    <w:rsid w:val="00476284"/>
    <w:rsid w:val="00476EB9"/>
    <w:rsid w:val="0047758F"/>
    <w:rsid w:val="0048084F"/>
    <w:rsid w:val="004810BD"/>
    <w:rsid w:val="0048175E"/>
    <w:rsid w:val="00482868"/>
    <w:rsid w:val="00483B44"/>
    <w:rsid w:val="00483CA9"/>
    <w:rsid w:val="004843BC"/>
    <w:rsid w:val="00484EBC"/>
    <w:rsid w:val="004850B9"/>
    <w:rsid w:val="0048525B"/>
    <w:rsid w:val="00485CCD"/>
    <w:rsid w:val="00485DB5"/>
    <w:rsid w:val="004860C5"/>
    <w:rsid w:val="00486D2B"/>
    <w:rsid w:val="00490D60"/>
    <w:rsid w:val="004911CA"/>
    <w:rsid w:val="00491928"/>
    <w:rsid w:val="00493120"/>
    <w:rsid w:val="00493464"/>
    <w:rsid w:val="004949C7"/>
    <w:rsid w:val="00494FDC"/>
    <w:rsid w:val="004A0489"/>
    <w:rsid w:val="004A161B"/>
    <w:rsid w:val="004A1A6C"/>
    <w:rsid w:val="004A4106"/>
    <w:rsid w:val="004A4146"/>
    <w:rsid w:val="004A47DB"/>
    <w:rsid w:val="004A4F6C"/>
    <w:rsid w:val="004A5AAE"/>
    <w:rsid w:val="004A6533"/>
    <w:rsid w:val="004A6AB7"/>
    <w:rsid w:val="004A7284"/>
    <w:rsid w:val="004A72C7"/>
    <w:rsid w:val="004A7771"/>
    <w:rsid w:val="004A7E1A"/>
    <w:rsid w:val="004B0073"/>
    <w:rsid w:val="004B1541"/>
    <w:rsid w:val="004B20D9"/>
    <w:rsid w:val="004B240E"/>
    <w:rsid w:val="004B29F4"/>
    <w:rsid w:val="004B34AC"/>
    <w:rsid w:val="004B480F"/>
    <w:rsid w:val="004B4C27"/>
    <w:rsid w:val="004B6407"/>
    <w:rsid w:val="004B6923"/>
    <w:rsid w:val="004B698D"/>
    <w:rsid w:val="004B7240"/>
    <w:rsid w:val="004B7495"/>
    <w:rsid w:val="004B780F"/>
    <w:rsid w:val="004B7B56"/>
    <w:rsid w:val="004B7EE9"/>
    <w:rsid w:val="004C098E"/>
    <w:rsid w:val="004C20CF"/>
    <w:rsid w:val="004C299C"/>
    <w:rsid w:val="004C2E2E"/>
    <w:rsid w:val="004C3080"/>
    <w:rsid w:val="004C38A9"/>
    <w:rsid w:val="004C4D54"/>
    <w:rsid w:val="004C6635"/>
    <w:rsid w:val="004C68F7"/>
    <w:rsid w:val="004C6FE6"/>
    <w:rsid w:val="004C7023"/>
    <w:rsid w:val="004C7513"/>
    <w:rsid w:val="004D02AC"/>
    <w:rsid w:val="004D0383"/>
    <w:rsid w:val="004D1BDC"/>
    <w:rsid w:val="004D1F3F"/>
    <w:rsid w:val="004D333E"/>
    <w:rsid w:val="004D3A72"/>
    <w:rsid w:val="004D3EE2"/>
    <w:rsid w:val="004D5B9D"/>
    <w:rsid w:val="004D5BBA"/>
    <w:rsid w:val="004D6540"/>
    <w:rsid w:val="004D66E9"/>
    <w:rsid w:val="004E0755"/>
    <w:rsid w:val="004E1C2A"/>
    <w:rsid w:val="004E2ACB"/>
    <w:rsid w:val="004E38B0"/>
    <w:rsid w:val="004E3BB2"/>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7AB"/>
    <w:rsid w:val="00503948"/>
    <w:rsid w:val="00503B09"/>
    <w:rsid w:val="0050481F"/>
    <w:rsid w:val="0050488D"/>
    <w:rsid w:val="00504F5C"/>
    <w:rsid w:val="00505262"/>
    <w:rsid w:val="0050597B"/>
    <w:rsid w:val="00506DF8"/>
    <w:rsid w:val="00507451"/>
    <w:rsid w:val="00507C5B"/>
    <w:rsid w:val="0051184A"/>
    <w:rsid w:val="00511F4D"/>
    <w:rsid w:val="0051269E"/>
    <w:rsid w:val="005145A8"/>
    <w:rsid w:val="00514D6B"/>
    <w:rsid w:val="0051574E"/>
    <w:rsid w:val="00516D27"/>
    <w:rsid w:val="0051725F"/>
    <w:rsid w:val="00520095"/>
    <w:rsid w:val="00520645"/>
    <w:rsid w:val="0052168D"/>
    <w:rsid w:val="0052396A"/>
    <w:rsid w:val="00524408"/>
    <w:rsid w:val="0052734E"/>
    <w:rsid w:val="0052782C"/>
    <w:rsid w:val="00527A41"/>
    <w:rsid w:val="00530E46"/>
    <w:rsid w:val="005324EF"/>
    <w:rsid w:val="0053286B"/>
    <w:rsid w:val="00532D16"/>
    <w:rsid w:val="00535276"/>
    <w:rsid w:val="00536369"/>
    <w:rsid w:val="005363A7"/>
    <w:rsid w:val="005400FF"/>
    <w:rsid w:val="00540E99"/>
    <w:rsid w:val="00541130"/>
    <w:rsid w:val="00543CDB"/>
    <w:rsid w:val="005447BE"/>
    <w:rsid w:val="00546A8B"/>
    <w:rsid w:val="00546D5E"/>
    <w:rsid w:val="00546F02"/>
    <w:rsid w:val="00547051"/>
    <w:rsid w:val="0054770B"/>
    <w:rsid w:val="00547E88"/>
    <w:rsid w:val="00550748"/>
    <w:rsid w:val="00551073"/>
    <w:rsid w:val="00551DA4"/>
    <w:rsid w:val="0055213A"/>
    <w:rsid w:val="00554956"/>
    <w:rsid w:val="00557BE6"/>
    <w:rsid w:val="005600BC"/>
    <w:rsid w:val="00563104"/>
    <w:rsid w:val="005646C1"/>
    <w:rsid w:val="005646CC"/>
    <w:rsid w:val="00564B01"/>
    <w:rsid w:val="005652E4"/>
    <w:rsid w:val="00565730"/>
    <w:rsid w:val="00566671"/>
    <w:rsid w:val="00567B22"/>
    <w:rsid w:val="0057134C"/>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3B21"/>
    <w:rsid w:val="005857A8"/>
    <w:rsid w:val="0058713B"/>
    <w:rsid w:val="005876D2"/>
    <w:rsid w:val="0059056C"/>
    <w:rsid w:val="0059130B"/>
    <w:rsid w:val="00594705"/>
    <w:rsid w:val="00596391"/>
    <w:rsid w:val="00596689"/>
    <w:rsid w:val="00596E44"/>
    <w:rsid w:val="005A16FB"/>
    <w:rsid w:val="005A1A68"/>
    <w:rsid w:val="005A1D50"/>
    <w:rsid w:val="005A2985"/>
    <w:rsid w:val="005A2A5A"/>
    <w:rsid w:val="005A3076"/>
    <w:rsid w:val="005A39FC"/>
    <w:rsid w:val="005A3B66"/>
    <w:rsid w:val="005A42E3"/>
    <w:rsid w:val="005A5F04"/>
    <w:rsid w:val="005A6DC2"/>
    <w:rsid w:val="005B0870"/>
    <w:rsid w:val="005B1762"/>
    <w:rsid w:val="005B42DD"/>
    <w:rsid w:val="005B461D"/>
    <w:rsid w:val="005B4B88"/>
    <w:rsid w:val="005B5605"/>
    <w:rsid w:val="005B5D60"/>
    <w:rsid w:val="005B5E31"/>
    <w:rsid w:val="005B64AE"/>
    <w:rsid w:val="005B6E3D"/>
    <w:rsid w:val="005B7298"/>
    <w:rsid w:val="005B7519"/>
    <w:rsid w:val="005B7FC6"/>
    <w:rsid w:val="005C1BFC"/>
    <w:rsid w:val="005C4B8B"/>
    <w:rsid w:val="005C716A"/>
    <w:rsid w:val="005C7B55"/>
    <w:rsid w:val="005D0175"/>
    <w:rsid w:val="005D1751"/>
    <w:rsid w:val="005D1CC4"/>
    <w:rsid w:val="005D2D62"/>
    <w:rsid w:val="005D5A78"/>
    <w:rsid w:val="005D5DB0"/>
    <w:rsid w:val="005D7A00"/>
    <w:rsid w:val="005E0B43"/>
    <w:rsid w:val="005E4742"/>
    <w:rsid w:val="005E6829"/>
    <w:rsid w:val="005F10D4"/>
    <w:rsid w:val="005F26E8"/>
    <w:rsid w:val="005F275A"/>
    <w:rsid w:val="005F2E08"/>
    <w:rsid w:val="005F7834"/>
    <w:rsid w:val="005F78DD"/>
    <w:rsid w:val="005F7A4D"/>
    <w:rsid w:val="00601B68"/>
    <w:rsid w:val="00601E8A"/>
    <w:rsid w:val="0060359B"/>
    <w:rsid w:val="00603F69"/>
    <w:rsid w:val="006040DA"/>
    <w:rsid w:val="006047BD"/>
    <w:rsid w:val="00607675"/>
    <w:rsid w:val="00610F53"/>
    <w:rsid w:val="00612E3F"/>
    <w:rsid w:val="00613208"/>
    <w:rsid w:val="006135DA"/>
    <w:rsid w:val="00616767"/>
    <w:rsid w:val="0061698B"/>
    <w:rsid w:val="00616F61"/>
    <w:rsid w:val="00620917"/>
    <w:rsid w:val="00621132"/>
    <w:rsid w:val="0062163D"/>
    <w:rsid w:val="006219C0"/>
    <w:rsid w:val="00623A9E"/>
    <w:rsid w:val="00624A20"/>
    <w:rsid w:val="00624C9B"/>
    <w:rsid w:val="006251EB"/>
    <w:rsid w:val="0062541D"/>
    <w:rsid w:val="00630BB3"/>
    <w:rsid w:val="00630BFF"/>
    <w:rsid w:val="00632182"/>
    <w:rsid w:val="006335DF"/>
    <w:rsid w:val="00634717"/>
    <w:rsid w:val="00635808"/>
    <w:rsid w:val="0063670E"/>
    <w:rsid w:val="00637181"/>
    <w:rsid w:val="00637AF8"/>
    <w:rsid w:val="006412BE"/>
    <w:rsid w:val="0064144D"/>
    <w:rsid w:val="00641609"/>
    <w:rsid w:val="0064160E"/>
    <w:rsid w:val="00642389"/>
    <w:rsid w:val="006439ED"/>
    <w:rsid w:val="00644306"/>
    <w:rsid w:val="00644EAB"/>
    <w:rsid w:val="006450E2"/>
    <w:rsid w:val="006453D8"/>
    <w:rsid w:val="006457A5"/>
    <w:rsid w:val="00650503"/>
    <w:rsid w:val="0065130B"/>
    <w:rsid w:val="00651A1C"/>
    <w:rsid w:val="00651B92"/>
    <w:rsid w:val="00651E73"/>
    <w:rsid w:val="006522EF"/>
    <w:rsid w:val="006522FD"/>
    <w:rsid w:val="00652800"/>
    <w:rsid w:val="00653AB0"/>
    <w:rsid w:val="00653C5D"/>
    <w:rsid w:val="006544A7"/>
    <w:rsid w:val="006552BE"/>
    <w:rsid w:val="00655F26"/>
    <w:rsid w:val="00660D82"/>
    <w:rsid w:val="00661413"/>
    <w:rsid w:val="006618E3"/>
    <w:rsid w:val="00661D06"/>
    <w:rsid w:val="00661EB6"/>
    <w:rsid w:val="006638B4"/>
    <w:rsid w:val="0066400D"/>
    <w:rsid w:val="006641B3"/>
    <w:rsid w:val="006643D1"/>
    <w:rsid w:val="006644C4"/>
    <w:rsid w:val="00665F1A"/>
    <w:rsid w:val="0066665B"/>
    <w:rsid w:val="00670EE3"/>
    <w:rsid w:val="00672902"/>
    <w:rsid w:val="006731BD"/>
    <w:rsid w:val="0067331F"/>
    <w:rsid w:val="006742E8"/>
    <w:rsid w:val="0067482E"/>
    <w:rsid w:val="00675260"/>
    <w:rsid w:val="00676AC7"/>
    <w:rsid w:val="00677DDB"/>
    <w:rsid w:val="00677EF0"/>
    <w:rsid w:val="006814BF"/>
    <w:rsid w:val="00681DCF"/>
    <w:rsid w:val="00681F32"/>
    <w:rsid w:val="00683549"/>
    <w:rsid w:val="00683AEC"/>
    <w:rsid w:val="00684672"/>
    <w:rsid w:val="0068481E"/>
    <w:rsid w:val="0068666F"/>
    <w:rsid w:val="0068780A"/>
    <w:rsid w:val="00690267"/>
    <w:rsid w:val="006906E7"/>
    <w:rsid w:val="006931D4"/>
    <w:rsid w:val="00694E70"/>
    <w:rsid w:val="006954D4"/>
    <w:rsid w:val="0069598B"/>
    <w:rsid w:val="00695AF0"/>
    <w:rsid w:val="00695BB7"/>
    <w:rsid w:val="0069757D"/>
    <w:rsid w:val="006A1A8E"/>
    <w:rsid w:val="006A1CF6"/>
    <w:rsid w:val="006A223C"/>
    <w:rsid w:val="006A2D9E"/>
    <w:rsid w:val="006A36DB"/>
    <w:rsid w:val="006A3EF2"/>
    <w:rsid w:val="006A44D0"/>
    <w:rsid w:val="006A45D7"/>
    <w:rsid w:val="006A48C1"/>
    <w:rsid w:val="006A510D"/>
    <w:rsid w:val="006A51A4"/>
    <w:rsid w:val="006A68CE"/>
    <w:rsid w:val="006B0291"/>
    <w:rsid w:val="006B06B2"/>
    <w:rsid w:val="006B1FFA"/>
    <w:rsid w:val="006B3564"/>
    <w:rsid w:val="006B37E6"/>
    <w:rsid w:val="006B3D8F"/>
    <w:rsid w:val="006B42E3"/>
    <w:rsid w:val="006B44E9"/>
    <w:rsid w:val="006B73E5"/>
    <w:rsid w:val="006C00A3"/>
    <w:rsid w:val="006C10FC"/>
    <w:rsid w:val="006C4B47"/>
    <w:rsid w:val="006C4FEE"/>
    <w:rsid w:val="006C615D"/>
    <w:rsid w:val="006C7AB5"/>
    <w:rsid w:val="006D062E"/>
    <w:rsid w:val="006D0817"/>
    <w:rsid w:val="006D0996"/>
    <w:rsid w:val="006D2405"/>
    <w:rsid w:val="006D3A0E"/>
    <w:rsid w:val="006D4A39"/>
    <w:rsid w:val="006D53A4"/>
    <w:rsid w:val="006D6748"/>
    <w:rsid w:val="006E08A7"/>
    <w:rsid w:val="006E08C4"/>
    <w:rsid w:val="006E091B"/>
    <w:rsid w:val="006E0CB2"/>
    <w:rsid w:val="006E2552"/>
    <w:rsid w:val="006E297E"/>
    <w:rsid w:val="006E42C8"/>
    <w:rsid w:val="006E4800"/>
    <w:rsid w:val="006E560F"/>
    <w:rsid w:val="006E5B90"/>
    <w:rsid w:val="006E60D3"/>
    <w:rsid w:val="006E79B6"/>
    <w:rsid w:val="006F013E"/>
    <w:rsid w:val="006F054E"/>
    <w:rsid w:val="006F15D8"/>
    <w:rsid w:val="006F1B19"/>
    <w:rsid w:val="006F3613"/>
    <w:rsid w:val="006F3839"/>
    <w:rsid w:val="006F4503"/>
    <w:rsid w:val="00700048"/>
    <w:rsid w:val="00700346"/>
    <w:rsid w:val="007006D7"/>
    <w:rsid w:val="0070190E"/>
    <w:rsid w:val="00701DAC"/>
    <w:rsid w:val="00702613"/>
    <w:rsid w:val="00703206"/>
    <w:rsid w:val="00704694"/>
    <w:rsid w:val="007058CD"/>
    <w:rsid w:val="00705D75"/>
    <w:rsid w:val="00706293"/>
    <w:rsid w:val="0070723B"/>
    <w:rsid w:val="007124A7"/>
    <w:rsid w:val="00712D14"/>
    <w:rsid w:val="00712DA7"/>
    <w:rsid w:val="00714956"/>
    <w:rsid w:val="00715F89"/>
    <w:rsid w:val="00716FB7"/>
    <w:rsid w:val="00717C44"/>
    <w:rsid w:val="00717C66"/>
    <w:rsid w:val="0072144B"/>
    <w:rsid w:val="00722D6B"/>
    <w:rsid w:val="0072360C"/>
    <w:rsid w:val="00723956"/>
    <w:rsid w:val="00724203"/>
    <w:rsid w:val="00724B74"/>
    <w:rsid w:val="00725C3B"/>
    <w:rsid w:val="00725D14"/>
    <w:rsid w:val="007266FB"/>
    <w:rsid w:val="0073212B"/>
    <w:rsid w:val="0073364D"/>
    <w:rsid w:val="00733D6A"/>
    <w:rsid w:val="00734065"/>
    <w:rsid w:val="00734894"/>
    <w:rsid w:val="00735327"/>
    <w:rsid w:val="00735451"/>
    <w:rsid w:val="00736881"/>
    <w:rsid w:val="007369D5"/>
    <w:rsid w:val="00740573"/>
    <w:rsid w:val="00741479"/>
    <w:rsid w:val="007414DA"/>
    <w:rsid w:val="00741ACA"/>
    <w:rsid w:val="00743E6F"/>
    <w:rsid w:val="007448D2"/>
    <w:rsid w:val="00744A73"/>
    <w:rsid w:val="00744DB8"/>
    <w:rsid w:val="00745C28"/>
    <w:rsid w:val="007460FF"/>
    <w:rsid w:val="007474D4"/>
    <w:rsid w:val="0074767F"/>
    <w:rsid w:val="0075322D"/>
    <w:rsid w:val="00753D56"/>
    <w:rsid w:val="007564AE"/>
    <w:rsid w:val="00757591"/>
    <w:rsid w:val="00757633"/>
    <w:rsid w:val="00757A59"/>
    <w:rsid w:val="00757DD5"/>
    <w:rsid w:val="007617A7"/>
    <w:rsid w:val="00762125"/>
    <w:rsid w:val="007635C3"/>
    <w:rsid w:val="00765E06"/>
    <w:rsid w:val="00765F79"/>
    <w:rsid w:val="00766A1D"/>
    <w:rsid w:val="00766BC2"/>
    <w:rsid w:val="007706FF"/>
    <w:rsid w:val="00770891"/>
    <w:rsid w:val="00770C61"/>
    <w:rsid w:val="007720CC"/>
    <w:rsid w:val="00772BA3"/>
    <w:rsid w:val="007763FE"/>
    <w:rsid w:val="00776998"/>
    <w:rsid w:val="00776AC3"/>
    <w:rsid w:val="00777558"/>
    <w:rsid w:val="007776A2"/>
    <w:rsid w:val="00777849"/>
    <w:rsid w:val="00780A99"/>
    <w:rsid w:val="00781B48"/>
    <w:rsid w:val="00781C4F"/>
    <w:rsid w:val="00782487"/>
    <w:rsid w:val="00782A2E"/>
    <w:rsid w:val="00782B11"/>
    <w:rsid w:val="007836C0"/>
    <w:rsid w:val="00783D18"/>
    <w:rsid w:val="00783D90"/>
    <w:rsid w:val="00783F8F"/>
    <w:rsid w:val="00785BE0"/>
    <w:rsid w:val="0078667E"/>
    <w:rsid w:val="007919DC"/>
    <w:rsid w:val="00791B72"/>
    <w:rsid w:val="00791C7F"/>
    <w:rsid w:val="00796888"/>
    <w:rsid w:val="007A1326"/>
    <w:rsid w:val="007A2B7B"/>
    <w:rsid w:val="007A3356"/>
    <w:rsid w:val="007A36F3"/>
    <w:rsid w:val="007A3DAB"/>
    <w:rsid w:val="007A4CEF"/>
    <w:rsid w:val="007A55A8"/>
    <w:rsid w:val="007A7728"/>
    <w:rsid w:val="007B24C4"/>
    <w:rsid w:val="007B4707"/>
    <w:rsid w:val="007B50E4"/>
    <w:rsid w:val="007B5236"/>
    <w:rsid w:val="007B6B2F"/>
    <w:rsid w:val="007C03C3"/>
    <w:rsid w:val="007C057B"/>
    <w:rsid w:val="007C1661"/>
    <w:rsid w:val="007C1A9E"/>
    <w:rsid w:val="007C283B"/>
    <w:rsid w:val="007C6E38"/>
    <w:rsid w:val="007D1968"/>
    <w:rsid w:val="007D212E"/>
    <w:rsid w:val="007D245B"/>
    <w:rsid w:val="007D28FB"/>
    <w:rsid w:val="007D3DAC"/>
    <w:rsid w:val="007D458F"/>
    <w:rsid w:val="007D5655"/>
    <w:rsid w:val="007D581D"/>
    <w:rsid w:val="007D5A52"/>
    <w:rsid w:val="007D73C0"/>
    <w:rsid w:val="007D7CF5"/>
    <w:rsid w:val="007D7E58"/>
    <w:rsid w:val="007E41AD"/>
    <w:rsid w:val="007E497E"/>
    <w:rsid w:val="007E51F4"/>
    <w:rsid w:val="007E5E9E"/>
    <w:rsid w:val="007E6F13"/>
    <w:rsid w:val="007E7486"/>
    <w:rsid w:val="007E7851"/>
    <w:rsid w:val="007F1493"/>
    <w:rsid w:val="007F15BC"/>
    <w:rsid w:val="007F3524"/>
    <w:rsid w:val="007F576D"/>
    <w:rsid w:val="007F60DB"/>
    <w:rsid w:val="007F637A"/>
    <w:rsid w:val="007F66A6"/>
    <w:rsid w:val="007F68BA"/>
    <w:rsid w:val="007F73FD"/>
    <w:rsid w:val="007F76BF"/>
    <w:rsid w:val="008003CD"/>
    <w:rsid w:val="00800512"/>
    <w:rsid w:val="00801331"/>
    <w:rsid w:val="00801687"/>
    <w:rsid w:val="00801774"/>
    <w:rsid w:val="008019EE"/>
    <w:rsid w:val="00802022"/>
    <w:rsid w:val="0080207C"/>
    <w:rsid w:val="008028A3"/>
    <w:rsid w:val="008041FD"/>
    <w:rsid w:val="008059C1"/>
    <w:rsid w:val="0080662F"/>
    <w:rsid w:val="00806C91"/>
    <w:rsid w:val="0081065F"/>
    <w:rsid w:val="0081071A"/>
    <w:rsid w:val="00810E72"/>
    <w:rsid w:val="0081179B"/>
    <w:rsid w:val="00812DCB"/>
    <w:rsid w:val="00813D20"/>
    <w:rsid w:val="00813FA5"/>
    <w:rsid w:val="0081523F"/>
    <w:rsid w:val="008160BE"/>
    <w:rsid w:val="00816151"/>
    <w:rsid w:val="00817268"/>
    <w:rsid w:val="008203B7"/>
    <w:rsid w:val="008203D3"/>
    <w:rsid w:val="00820BB7"/>
    <w:rsid w:val="008212BE"/>
    <w:rsid w:val="0082175C"/>
    <w:rsid w:val="008218CF"/>
    <w:rsid w:val="008248E7"/>
    <w:rsid w:val="00824A69"/>
    <w:rsid w:val="00824F02"/>
    <w:rsid w:val="00825315"/>
    <w:rsid w:val="00825595"/>
    <w:rsid w:val="00826BD1"/>
    <w:rsid w:val="00826C4F"/>
    <w:rsid w:val="00830A48"/>
    <w:rsid w:val="00831C89"/>
    <w:rsid w:val="00832DA5"/>
    <w:rsid w:val="00832F4B"/>
    <w:rsid w:val="00833A2E"/>
    <w:rsid w:val="00833EDF"/>
    <w:rsid w:val="00834038"/>
    <w:rsid w:val="00834410"/>
    <w:rsid w:val="008377AF"/>
    <w:rsid w:val="008404C4"/>
    <w:rsid w:val="0084056D"/>
    <w:rsid w:val="00841080"/>
    <w:rsid w:val="008412F7"/>
    <w:rsid w:val="008414BB"/>
    <w:rsid w:val="00841B54"/>
    <w:rsid w:val="008434A7"/>
    <w:rsid w:val="00843ED1"/>
    <w:rsid w:val="008455DA"/>
    <w:rsid w:val="008467D0"/>
    <w:rsid w:val="008470D0"/>
    <w:rsid w:val="0084740B"/>
    <w:rsid w:val="0084765E"/>
    <w:rsid w:val="00847A74"/>
    <w:rsid w:val="008503DE"/>
    <w:rsid w:val="008505DC"/>
    <w:rsid w:val="008509F0"/>
    <w:rsid w:val="00851875"/>
    <w:rsid w:val="0085209D"/>
    <w:rsid w:val="00852357"/>
    <w:rsid w:val="008526B1"/>
    <w:rsid w:val="00852B7B"/>
    <w:rsid w:val="0085448C"/>
    <w:rsid w:val="0085501D"/>
    <w:rsid w:val="00855048"/>
    <w:rsid w:val="00855D61"/>
    <w:rsid w:val="008563D3"/>
    <w:rsid w:val="00856E64"/>
    <w:rsid w:val="00860A52"/>
    <w:rsid w:val="00862960"/>
    <w:rsid w:val="00863532"/>
    <w:rsid w:val="008641E8"/>
    <w:rsid w:val="00864336"/>
    <w:rsid w:val="00865EC3"/>
    <w:rsid w:val="0086629C"/>
    <w:rsid w:val="00866415"/>
    <w:rsid w:val="0086672A"/>
    <w:rsid w:val="00867469"/>
    <w:rsid w:val="0087015B"/>
    <w:rsid w:val="00870838"/>
    <w:rsid w:val="00870A3D"/>
    <w:rsid w:val="008736AC"/>
    <w:rsid w:val="00873771"/>
    <w:rsid w:val="00874C1F"/>
    <w:rsid w:val="008773F6"/>
    <w:rsid w:val="00880A08"/>
    <w:rsid w:val="008813A0"/>
    <w:rsid w:val="00881B53"/>
    <w:rsid w:val="00882E98"/>
    <w:rsid w:val="00882F2E"/>
    <w:rsid w:val="00883242"/>
    <w:rsid w:val="00883A53"/>
    <w:rsid w:val="0088526C"/>
    <w:rsid w:val="00885C59"/>
    <w:rsid w:val="00885F34"/>
    <w:rsid w:val="00886C6C"/>
    <w:rsid w:val="00887AA9"/>
    <w:rsid w:val="00890C47"/>
    <w:rsid w:val="0089256F"/>
    <w:rsid w:val="00893CDB"/>
    <w:rsid w:val="00893D12"/>
    <w:rsid w:val="0089468F"/>
    <w:rsid w:val="00895105"/>
    <w:rsid w:val="00895316"/>
    <w:rsid w:val="00895861"/>
    <w:rsid w:val="00897B91"/>
    <w:rsid w:val="008A00A0"/>
    <w:rsid w:val="008A0836"/>
    <w:rsid w:val="008A11B0"/>
    <w:rsid w:val="008A1693"/>
    <w:rsid w:val="008A21F0"/>
    <w:rsid w:val="008A5DE5"/>
    <w:rsid w:val="008A769F"/>
    <w:rsid w:val="008B1FDB"/>
    <w:rsid w:val="008B2A5B"/>
    <w:rsid w:val="008B31E9"/>
    <w:rsid w:val="008B367A"/>
    <w:rsid w:val="008B430F"/>
    <w:rsid w:val="008B44C9"/>
    <w:rsid w:val="008B44F3"/>
    <w:rsid w:val="008B4DA3"/>
    <w:rsid w:val="008B4FF4"/>
    <w:rsid w:val="008B62A0"/>
    <w:rsid w:val="008B6729"/>
    <w:rsid w:val="008B788D"/>
    <w:rsid w:val="008B7F83"/>
    <w:rsid w:val="008C066E"/>
    <w:rsid w:val="008C085A"/>
    <w:rsid w:val="008C0D74"/>
    <w:rsid w:val="008C1A20"/>
    <w:rsid w:val="008C2FB5"/>
    <w:rsid w:val="008C302C"/>
    <w:rsid w:val="008C31CE"/>
    <w:rsid w:val="008C4CAB"/>
    <w:rsid w:val="008C6461"/>
    <w:rsid w:val="008C6A74"/>
    <w:rsid w:val="008C6BA4"/>
    <w:rsid w:val="008C6F82"/>
    <w:rsid w:val="008C7CBC"/>
    <w:rsid w:val="008D0067"/>
    <w:rsid w:val="008D125E"/>
    <w:rsid w:val="008D5308"/>
    <w:rsid w:val="008D55BF"/>
    <w:rsid w:val="008D61E0"/>
    <w:rsid w:val="008D6722"/>
    <w:rsid w:val="008D6E1D"/>
    <w:rsid w:val="008D7AB2"/>
    <w:rsid w:val="008E0259"/>
    <w:rsid w:val="008E131D"/>
    <w:rsid w:val="008E43E0"/>
    <w:rsid w:val="008E4A0E"/>
    <w:rsid w:val="008E4E59"/>
    <w:rsid w:val="008F0115"/>
    <w:rsid w:val="008F0383"/>
    <w:rsid w:val="008F0D0D"/>
    <w:rsid w:val="008F1D26"/>
    <w:rsid w:val="008F1F6A"/>
    <w:rsid w:val="008F28E7"/>
    <w:rsid w:val="008F3EDF"/>
    <w:rsid w:val="008F56DB"/>
    <w:rsid w:val="0090053B"/>
    <w:rsid w:val="00900E59"/>
    <w:rsid w:val="00900FCF"/>
    <w:rsid w:val="00901298"/>
    <w:rsid w:val="009019BB"/>
    <w:rsid w:val="00902919"/>
    <w:rsid w:val="0090315B"/>
    <w:rsid w:val="009033B0"/>
    <w:rsid w:val="00904350"/>
    <w:rsid w:val="00904D31"/>
    <w:rsid w:val="00905926"/>
    <w:rsid w:val="0090604A"/>
    <w:rsid w:val="009078AB"/>
    <w:rsid w:val="0091055E"/>
    <w:rsid w:val="00912C5D"/>
    <w:rsid w:val="00912EC7"/>
    <w:rsid w:val="00913D40"/>
    <w:rsid w:val="00914191"/>
    <w:rsid w:val="00915222"/>
    <w:rsid w:val="009153A2"/>
    <w:rsid w:val="0091571A"/>
    <w:rsid w:val="00915AC4"/>
    <w:rsid w:val="009202C8"/>
    <w:rsid w:val="00920A1E"/>
    <w:rsid w:val="00920C71"/>
    <w:rsid w:val="009221AD"/>
    <w:rsid w:val="00922648"/>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206"/>
    <w:rsid w:val="00932077"/>
    <w:rsid w:val="009324D5"/>
    <w:rsid w:val="00932A03"/>
    <w:rsid w:val="0093313E"/>
    <w:rsid w:val="009331F9"/>
    <w:rsid w:val="009339D0"/>
    <w:rsid w:val="00934012"/>
    <w:rsid w:val="0093431E"/>
    <w:rsid w:val="00934D59"/>
    <w:rsid w:val="0093530F"/>
    <w:rsid w:val="0093592F"/>
    <w:rsid w:val="00935E65"/>
    <w:rsid w:val="009363F0"/>
    <w:rsid w:val="0093688D"/>
    <w:rsid w:val="00940F15"/>
    <w:rsid w:val="0094165A"/>
    <w:rsid w:val="00942056"/>
    <w:rsid w:val="009429D1"/>
    <w:rsid w:val="00942E67"/>
    <w:rsid w:val="00943299"/>
    <w:rsid w:val="009438A7"/>
    <w:rsid w:val="0094393A"/>
    <w:rsid w:val="009458AF"/>
    <w:rsid w:val="00946555"/>
    <w:rsid w:val="00946AF8"/>
    <w:rsid w:val="009520A1"/>
    <w:rsid w:val="009522E2"/>
    <w:rsid w:val="0095259D"/>
    <w:rsid w:val="009528C1"/>
    <w:rsid w:val="009532C7"/>
    <w:rsid w:val="00953891"/>
    <w:rsid w:val="00953E82"/>
    <w:rsid w:val="00954425"/>
    <w:rsid w:val="00954C24"/>
    <w:rsid w:val="00955D6C"/>
    <w:rsid w:val="00957107"/>
    <w:rsid w:val="00957D1C"/>
    <w:rsid w:val="00960547"/>
    <w:rsid w:val="00960CCA"/>
    <w:rsid w:val="00960E03"/>
    <w:rsid w:val="009624AB"/>
    <w:rsid w:val="009634F6"/>
    <w:rsid w:val="00963579"/>
    <w:rsid w:val="00963FEC"/>
    <w:rsid w:val="0096422F"/>
    <w:rsid w:val="00964AE3"/>
    <w:rsid w:val="00965F05"/>
    <w:rsid w:val="0096720F"/>
    <w:rsid w:val="0096740D"/>
    <w:rsid w:val="0097036E"/>
    <w:rsid w:val="00970968"/>
    <w:rsid w:val="009718BF"/>
    <w:rsid w:val="00973DB2"/>
    <w:rsid w:val="009771A9"/>
    <w:rsid w:val="00981475"/>
    <w:rsid w:val="00981668"/>
    <w:rsid w:val="00984331"/>
    <w:rsid w:val="00984C07"/>
    <w:rsid w:val="00985F69"/>
    <w:rsid w:val="00986E99"/>
    <w:rsid w:val="00987813"/>
    <w:rsid w:val="00990185"/>
    <w:rsid w:val="00990C18"/>
    <w:rsid w:val="00990C46"/>
    <w:rsid w:val="00991DEF"/>
    <w:rsid w:val="00992659"/>
    <w:rsid w:val="00992F54"/>
    <w:rsid w:val="0099359F"/>
    <w:rsid w:val="00993B98"/>
    <w:rsid w:val="00993F37"/>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7483"/>
    <w:rsid w:val="009B7B59"/>
    <w:rsid w:val="009C0698"/>
    <w:rsid w:val="009C098A"/>
    <w:rsid w:val="009C0DA0"/>
    <w:rsid w:val="009C1693"/>
    <w:rsid w:val="009C1AD9"/>
    <w:rsid w:val="009C1FCA"/>
    <w:rsid w:val="009C3001"/>
    <w:rsid w:val="009C44C9"/>
    <w:rsid w:val="009C5071"/>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5A26"/>
    <w:rsid w:val="009D6310"/>
    <w:rsid w:val="009D67D9"/>
    <w:rsid w:val="009D76CB"/>
    <w:rsid w:val="009D7742"/>
    <w:rsid w:val="009D7D50"/>
    <w:rsid w:val="009E037B"/>
    <w:rsid w:val="009E05EC"/>
    <w:rsid w:val="009E0CF8"/>
    <w:rsid w:val="009E16BB"/>
    <w:rsid w:val="009E4D22"/>
    <w:rsid w:val="009E56EB"/>
    <w:rsid w:val="009E6AB6"/>
    <w:rsid w:val="009E6B21"/>
    <w:rsid w:val="009E6ECD"/>
    <w:rsid w:val="009E7F27"/>
    <w:rsid w:val="009F1A7D"/>
    <w:rsid w:val="009F3431"/>
    <w:rsid w:val="009F3838"/>
    <w:rsid w:val="009F3ECD"/>
    <w:rsid w:val="009F3FC0"/>
    <w:rsid w:val="009F4B19"/>
    <w:rsid w:val="009F507D"/>
    <w:rsid w:val="009F5F05"/>
    <w:rsid w:val="009F7315"/>
    <w:rsid w:val="009F73D1"/>
    <w:rsid w:val="009F7989"/>
    <w:rsid w:val="00A00D40"/>
    <w:rsid w:val="00A04A93"/>
    <w:rsid w:val="00A07569"/>
    <w:rsid w:val="00A07749"/>
    <w:rsid w:val="00A078FB"/>
    <w:rsid w:val="00A07F34"/>
    <w:rsid w:val="00A10536"/>
    <w:rsid w:val="00A10CE1"/>
    <w:rsid w:val="00A10CED"/>
    <w:rsid w:val="00A11A30"/>
    <w:rsid w:val="00A128C6"/>
    <w:rsid w:val="00A143CE"/>
    <w:rsid w:val="00A14D33"/>
    <w:rsid w:val="00A14DAF"/>
    <w:rsid w:val="00A16C63"/>
    <w:rsid w:val="00A16D9B"/>
    <w:rsid w:val="00A171F2"/>
    <w:rsid w:val="00A21A49"/>
    <w:rsid w:val="00A2282A"/>
    <w:rsid w:val="00A231E9"/>
    <w:rsid w:val="00A23647"/>
    <w:rsid w:val="00A30056"/>
    <w:rsid w:val="00A307AE"/>
    <w:rsid w:val="00A350CB"/>
    <w:rsid w:val="00A3511D"/>
    <w:rsid w:val="00A35E8B"/>
    <w:rsid w:val="00A361C6"/>
    <w:rsid w:val="00A3669F"/>
    <w:rsid w:val="00A37D04"/>
    <w:rsid w:val="00A41A01"/>
    <w:rsid w:val="00A429A9"/>
    <w:rsid w:val="00A43CFF"/>
    <w:rsid w:val="00A45D45"/>
    <w:rsid w:val="00A47719"/>
    <w:rsid w:val="00A47EAB"/>
    <w:rsid w:val="00A50510"/>
    <w:rsid w:val="00A5068D"/>
    <w:rsid w:val="00A509B4"/>
    <w:rsid w:val="00A51D10"/>
    <w:rsid w:val="00A5427A"/>
    <w:rsid w:val="00A54C7B"/>
    <w:rsid w:val="00A54CFD"/>
    <w:rsid w:val="00A55C19"/>
    <w:rsid w:val="00A55EBD"/>
    <w:rsid w:val="00A5639F"/>
    <w:rsid w:val="00A5675E"/>
    <w:rsid w:val="00A57040"/>
    <w:rsid w:val="00A57873"/>
    <w:rsid w:val="00A60064"/>
    <w:rsid w:val="00A6044F"/>
    <w:rsid w:val="00A64B31"/>
    <w:rsid w:val="00A64F90"/>
    <w:rsid w:val="00A65A2B"/>
    <w:rsid w:val="00A6733B"/>
    <w:rsid w:val="00A70170"/>
    <w:rsid w:val="00A705EE"/>
    <w:rsid w:val="00A71574"/>
    <w:rsid w:val="00A726C7"/>
    <w:rsid w:val="00A7409C"/>
    <w:rsid w:val="00A752B5"/>
    <w:rsid w:val="00A774B4"/>
    <w:rsid w:val="00A77927"/>
    <w:rsid w:val="00A81734"/>
    <w:rsid w:val="00A81791"/>
    <w:rsid w:val="00A8195D"/>
    <w:rsid w:val="00A81DC9"/>
    <w:rsid w:val="00A82923"/>
    <w:rsid w:val="00A83203"/>
    <w:rsid w:val="00A8372C"/>
    <w:rsid w:val="00A855FA"/>
    <w:rsid w:val="00A85E68"/>
    <w:rsid w:val="00A86B47"/>
    <w:rsid w:val="00A905C6"/>
    <w:rsid w:val="00A90A0B"/>
    <w:rsid w:val="00A912FE"/>
    <w:rsid w:val="00A91418"/>
    <w:rsid w:val="00A91A18"/>
    <w:rsid w:val="00A91B40"/>
    <w:rsid w:val="00A9244B"/>
    <w:rsid w:val="00A92F40"/>
    <w:rsid w:val="00A932DF"/>
    <w:rsid w:val="00A947CF"/>
    <w:rsid w:val="00A957DE"/>
    <w:rsid w:val="00A95F5B"/>
    <w:rsid w:val="00A96D9C"/>
    <w:rsid w:val="00A97222"/>
    <w:rsid w:val="00A9772A"/>
    <w:rsid w:val="00AA18E2"/>
    <w:rsid w:val="00AA22B0"/>
    <w:rsid w:val="00AA2B19"/>
    <w:rsid w:val="00AA352D"/>
    <w:rsid w:val="00AA3B89"/>
    <w:rsid w:val="00AA5AE4"/>
    <w:rsid w:val="00AA5E50"/>
    <w:rsid w:val="00AA642B"/>
    <w:rsid w:val="00AB0677"/>
    <w:rsid w:val="00AB0B02"/>
    <w:rsid w:val="00AB1983"/>
    <w:rsid w:val="00AB23C3"/>
    <w:rsid w:val="00AB24DB"/>
    <w:rsid w:val="00AB27AB"/>
    <w:rsid w:val="00AB35D0"/>
    <w:rsid w:val="00AB6B59"/>
    <w:rsid w:val="00AB77E7"/>
    <w:rsid w:val="00AC1DCF"/>
    <w:rsid w:val="00AC23B1"/>
    <w:rsid w:val="00AC260E"/>
    <w:rsid w:val="00AC2AF9"/>
    <w:rsid w:val="00AC2F71"/>
    <w:rsid w:val="00AC47A6"/>
    <w:rsid w:val="00AC6092"/>
    <w:rsid w:val="00AC60C5"/>
    <w:rsid w:val="00AC67E9"/>
    <w:rsid w:val="00AC704A"/>
    <w:rsid w:val="00AC78ED"/>
    <w:rsid w:val="00AD02D3"/>
    <w:rsid w:val="00AD3675"/>
    <w:rsid w:val="00AD56A9"/>
    <w:rsid w:val="00AD69C4"/>
    <w:rsid w:val="00AD6F0C"/>
    <w:rsid w:val="00AD6FCF"/>
    <w:rsid w:val="00AE0D74"/>
    <w:rsid w:val="00AE1C5F"/>
    <w:rsid w:val="00AE23DD"/>
    <w:rsid w:val="00AE3899"/>
    <w:rsid w:val="00AE6C62"/>
    <w:rsid w:val="00AE6CD2"/>
    <w:rsid w:val="00AE776A"/>
    <w:rsid w:val="00AF1F68"/>
    <w:rsid w:val="00AF2546"/>
    <w:rsid w:val="00AF27B7"/>
    <w:rsid w:val="00AF2BB2"/>
    <w:rsid w:val="00AF32E5"/>
    <w:rsid w:val="00AF38B2"/>
    <w:rsid w:val="00AF3C5D"/>
    <w:rsid w:val="00AF587F"/>
    <w:rsid w:val="00AF726A"/>
    <w:rsid w:val="00AF7AB4"/>
    <w:rsid w:val="00AF7B91"/>
    <w:rsid w:val="00B00015"/>
    <w:rsid w:val="00B0033A"/>
    <w:rsid w:val="00B02E3D"/>
    <w:rsid w:val="00B043A6"/>
    <w:rsid w:val="00B06DE8"/>
    <w:rsid w:val="00B0763A"/>
    <w:rsid w:val="00B077AD"/>
    <w:rsid w:val="00B07AE1"/>
    <w:rsid w:val="00B07D23"/>
    <w:rsid w:val="00B12093"/>
    <w:rsid w:val="00B12968"/>
    <w:rsid w:val="00B131FF"/>
    <w:rsid w:val="00B13498"/>
    <w:rsid w:val="00B13DA2"/>
    <w:rsid w:val="00B14BD8"/>
    <w:rsid w:val="00B1672A"/>
    <w:rsid w:val="00B16E71"/>
    <w:rsid w:val="00B174BD"/>
    <w:rsid w:val="00B1799B"/>
    <w:rsid w:val="00B20690"/>
    <w:rsid w:val="00B20B2A"/>
    <w:rsid w:val="00B2129B"/>
    <w:rsid w:val="00B215A8"/>
    <w:rsid w:val="00B21A20"/>
    <w:rsid w:val="00B22FA7"/>
    <w:rsid w:val="00B239C4"/>
    <w:rsid w:val="00B24845"/>
    <w:rsid w:val="00B26370"/>
    <w:rsid w:val="00B27039"/>
    <w:rsid w:val="00B27D18"/>
    <w:rsid w:val="00B300DB"/>
    <w:rsid w:val="00B32BEC"/>
    <w:rsid w:val="00B35B87"/>
    <w:rsid w:val="00B40556"/>
    <w:rsid w:val="00B40D6F"/>
    <w:rsid w:val="00B42B77"/>
    <w:rsid w:val="00B43107"/>
    <w:rsid w:val="00B459B5"/>
    <w:rsid w:val="00B45AC4"/>
    <w:rsid w:val="00B45E0A"/>
    <w:rsid w:val="00B46A29"/>
    <w:rsid w:val="00B47A18"/>
    <w:rsid w:val="00B47D4E"/>
    <w:rsid w:val="00B5051A"/>
    <w:rsid w:val="00B51CD5"/>
    <w:rsid w:val="00B52819"/>
    <w:rsid w:val="00B53824"/>
    <w:rsid w:val="00B53857"/>
    <w:rsid w:val="00B54009"/>
    <w:rsid w:val="00B54B6C"/>
    <w:rsid w:val="00B55464"/>
    <w:rsid w:val="00B55A04"/>
    <w:rsid w:val="00B55CEE"/>
    <w:rsid w:val="00B56FB1"/>
    <w:rsid w:val="00B6083F"/>
    <w:rsid w:val="00B61504"/>
    <w:rsid w:val="00B61A1D"/>
    <w:rsid w:val="00B62E95"/>
    <w:rsid w:val="00B63ABC"/>
    <w:rsid w:val="00B64D3D"/>
    <w:rsid w:val="00B64F0A"/>
    <w:rsid w:val="00B64FD8"/>
    <w:rsid w:val="00B6562C"/>
    <w:rsid w:val="00B6729E"/>
    <w:rsid w:val="00B71C6F"/>
    <w:rsid w:val="00B720C9"/>
    <w:rsid w:val="00B7391B"/>
    <w:rsid w:val="00B73ACC"/>
    <w:rsid w:val="00B743E7"/>
    <w:rsid w:val="00B74B80"/>
    <w:rsid w:val="00B768A9"/>
    <w:rsid w:val="00B76E90"/>
    <w:rsid w:val="00B8005C"/>
    <w:rsid w:val="00B82A74"/>
    <w:rsid w:val="00B82E5F"/>
    <w:rsid w:val="00B8666B"/>
    <w:rsid w:val="00B86C64"/>
    <w:rsid w:val="00B86F78"/>
    <w:rsid w:val="00B904F4"/>
    <w:rsid w:val="00B90BD1"/>
    <w:rsid w:val="00B92536"/>
    <w:rsid w:val="00B9274D"/>
    <w:rsid w:val="00B94207"/>
    <w:rsid w:val="00B945D4"/>
    <w:rsid w:val="00B9506C"/>
    <w:rsid w:val="00B952F4"/>
    <w:rsid w:val="00B97B50"/>
    <w:rsid w:val="00BA260A"/>
    <w:rsid w:val="00BA3959"/>
    <w:rsid w:val="00BA563D"/>
    <w:rsid w:val="00BA5BCC"/>
    <w:rsid w:val="00BA5D4B"/>
    <w:rsid w:val="00BB156B"/>
    <w:rsid w:val="00BB15B1"/>
    <w:rsid w:val="00BB1855"/>
    <w:rsid w:val="00BB2332"/>
    <w:rsid w:val="00BB239F"/>
    <w:rsid w:val="00BB2494"/>
    <w:rsid w:val="00BB2522"/>
    <w:rsid w:val="00BB28A3"/>
    <w:rsid w:val="00BB434F"/>
    <w:rsid w:val="00BB5218"/>
    <w:rsid w:val="00BB7110"/>
    <w:rsid w:val="00BB72C0"/>
    <w:rsid w:val="00BB7F23"/>
    <w:rsid w:val="00BB7FF3"/>
    <w:rsid w:val="00BC0964"/>
    <w:rsid w:val="00BC0AF1"/>
    <w:rsid w:val="00BC1D36"/>
    <w:rsid w:val="00BC27BE"/>
    <w:rsid w:val="00BC3779"/>
    <w:rsid w:val="00BC41A0"/>
    <w:rsid w:val="00BC43D8"/>
    <w:rsid w:val="00BC5A86"/>
    <w:rsid w:val="00BC6622"/>
    <w:rsid w:val="00BC6A62"/>
    <w:rsid w:val="00BC6EAF"/>
    <w:rsid w:val="00BC7AB9"/>
    <w:rsid w:val="00BD0186"/>
    <w:rsid w:val="00BD0D32"/>
    <w:rsid w:val="00BD1661"/>
    <w:rsid w:val="00BD2844"/>
    <w:rsid w:val="00BD6178"/>
    <w:rsid w:val="00BD6348"/>
    <w:rsid w:val="00BE147F"/>
    <w:rsid w:val="00BE1BBC"/>
    <w:rsid w:val="00BE46B5"/>
    <w:rsid w:val="00BE6663"/>
    <w:rsid w:val="00BE6DD1"/>
    <w:rsid w:val="00BE6E4A"/>
    <w:rsid w:val="00BF0917"/>
    <w:rsid w:val="00BF0CD7"/>
    <w:rsid w:val="00BF0F60"/>
    <w:rsid w:val="00BF143E"/>
    <w:rsid w:val="00BF15CE"/>
    <w:rsid w:val="00BF1646"/>
    <w:rsid w:val="00BF2157"/>
    <w:rsid w:val="00BF2BEE"/>
    <w:rsid w:val="00BF2FC3"/>
    <w:rsid w:val="00BF3551"/>
    <w:rsid w:val="00BF37C3"/>
    <w:rsid w:val="00BF3DC1"/>
    <w:rsid w:val="00BF4F07"/>
    <w:rsid w:val="00BF56AB"/>
    <w:rsid w:val="00BF61F0"/>
    <w:rsid w:val="00BF695B"/>
    <w:rsid w:val="00BF6A14"/>
    <w:rsid w:val="00BF70FD"/>
    <w:rsid w:val="00BF71B0"/>
    <w:rsid w:val="00C0161F"/>
    <w:rsid w:val="00C030BD"/>
    <w:rsid w:val="00C036C3"/>
    <w:rsid w:val="00C03CCA"/>
    <w:rsid w:val="00C040E8"/>
    <w:rsid w:val="00C0499E"/>
    <w:rsid w:val="00C04BB2"/>
    <w:rsid w:val="00C04F4A"/>
    <w:rsid w:val="00C058AF"/>
    <w:rsid w:val="00C06484"/>
    <w:rsid w:val="00C06F9E"/>
    <w:rsid w:val="00C07776"/>
    <w:rsid w:val="00C07C0D"/>
    <w:rsid w:val="00C10210"/>
    <w:rsid w:val="00C1035C"/>
    <w:rsid w:val="00C1140E"/>
    <w:rsid w:val="00C1358F"/>
    <w:rsid w:val="00C13C2A"/>
    <w:rsid w:val="00C13CE8"/>
    <w:rsid w:val="00C14187"/>
    <w:rsid w:val="00C15151"/>
    <w:rsid w:val="00C1663D"/>
    <w:rsid w:val="00C16B6B"/>
    <w:rsid w:val="00C178FA"/>
    <w:rsid w:val="00C179BC"/>
    <w:rsid w:val="00C17F8C"/>
    <w:rsid w:val="00C211E6"/>
    <w:rsid w:val="00C22446"/>
    <w:rsid w:val="00C22681"/>
    <w:rsid w:val="00C22B1B"/>
    <w:rsid w:val="00C22FB5"/>
    <w:rsid w:val="00C2410D"/>
    <w:rsid w:val="00C24236"/>
    <w:rsid w:val="00C24CBF"/>
    <w:rsid w:val="00C25C66"/>
    <w:rsid w:val="00C2710B"/>
    <w:rsid w:val="00C279C2"/>
    <w:rsid w:val="00C30476"/>
    <w:rsid w:val="00C308D8"/>
    <w:rsid w:val="00C3166C"/>
    <w:rsid w:val="00C3183E"/>
    <w:rsid w:val="00C31BEB"/>
    <w:rsid w:val="00C33531"/>
    <w:rsid w:val="00C33B9E"/>
    <w:rsid w:val="00C34194"/>
    <w:rsid w:val="00C35147"/>
    <w:rsid w:val="00C35EF7"/>
    <w:rsid w:val="00C37BAE"/>
    <w:rsid w:val="00C4043D"/>
    <w:rsid w:val="00C40DAA"/>
    <w:rsid w:val="00C41661"/>
    <w:rsid w:val="00C41F7E"/>
    <w:rsid w:val="00C42A1B"/>
    <w:rsid w:val="00C42B41"/>
    <w:rsid w:val="00C42C1F"/>
    <w:rsid w:val="00C44A20"/>
    <w:rsid w:val="00C44A8D"/>
    <w:rsid w:val="00C44CF8"/>
    <w:rsid w:val="00C44FD0"/>
    <w:rsid w:val="00C45B91"/>
    <w:rsid w:val="00C460A1"/>
    <w:rsid w:val="00C4652D"/>
    <w:rsid w:val="00C467BC"/>
    <w:rsid w:val="00C4789C"/>
    <w:rsid w:val="00C523C4"/>
    <w:rsid w:val="00C52C02"/>
    <w:rsid w:val="00C52DCB"/>
    <w:rsid w:val="00C56391"/>
    <w:rsid w:val="00C56544"/>
    <w:rsid w:val="00C57CF4"/>
    <w:rsid w:val="00C57D41"/>
    <w:rsid w:val="00C57D75"/>
    <w:rsid w:val="00C57EE8"/>
    <w:rsid w:val="00C61072"/>
    <w:rsid w:val="00C61CFF"/>
    <w:rsid w:val="00C61DF8"/>
    <w:rsid w:val="00C6243C"/>
    <w:rsid w:val="00C62B06"/>
    <w:rsid w:val="00C62F54"/>
    <w:rsid w:val="00C6370D"/>
    <w:rsid w:val="00C63AEA"/>
    <w:rsid w:val="00C63CB7"/>
    <w:rsid w:val="00C655EF"/>
    <w:rsid w:val="00C67BBF"/>
    <w:rsid w:val="00C67E16"/>
    <w:rsid w:val="00C70168"/>
    <w:rsid w:val="00C707D5"/>
    <w:rsid w:val="00C71155"/>
    <w:rsid w:val="00C718DD"/>
    <w:rsid w:val="00C71AFB"/>
    <w:rsid w:val="00C74707"/>
    <w:rsid w:val="00C75930"/>
    <w:rsid w:val="00C767C7"/>
    <w:rsid w:val="00C779FD"/>
    <w:rsid w:val="00C77D84"/>
    <w:rsid w:val="00C80B9E"/>
    <w:rsid w:val="00C8168E"/>
    <w:rsid w:val="00C841B7"/>
    <w:rsid w:val="00C84A6C"/>
    <w:rsid w:val="00C8667D"/>
    <w:rsid w:val="00C8680F"/>
    <w:rsid w:val="00C86967"/>
    <w:rsid w:val="00C90638"/>
    <w:rsid w:val="00C91281"/>
    <w:rsid w:val="00C928A8"/>
    <w:rsid w:val="00C93044"/>
    <w:rsid w:val="00C95246"/>
    <w:rsid w:val="00C95EF1"/>
    <w:rsid w:val="00C97F0B"/>
    <w:rsid w:val="00CA103E"/>
    <w:rsid w:val="00CA392E"/>
    <w:rsid w:val="00CA6479"/>
    <w:rsid w:val="00CA6C45"/>
    <w:rsid w:val="00CA74F6"/>
    <w:rsid w:val="00CA7603"/>
    <w:rsid w:val="00CB2F8C"/>
    <w:rsid w:val="00CB364E"/>
    <w:rsid w:val="00CB37B8"/>
    <w:rsid w:val="00CB4A59"/>
    <w:rsid w:val="00CB4F1A"/>
    <w:rsid w:val="00CB58B4"/>
    <w:rsid w:val="00CB6577"/>
    <w:rsid w:val="00CB6768"/>
    <w:rsid w:val="00CB74C7"/>
    <w:rsid w:val="00CC1FE9"/>
    <w:rsid w:val="00CC3B49"/>
    <w:rsid w:val="00CC3D04"/>
    <w:rsid w:val="00CC4AF7"/>
    <w:rsid w:val="00CC54E5"/>
    <w:rsid w:val="00CC69F0"/>
    <w:rsid w:val="00CC6B96"/>
    <w:rsid w:val="00CC6F04"/>
    <w:rsid w:val="00CC6FB7"/>
    <w:rsid w:val="00CC7B94"/>
    <w:rsid w:val="00CD3145"/>
    <w:rsid w:val="00CD39BC"/>
    <w:rsid w:val="00CD568F"/>
    <w:rsid w:val="00CD5A94"/>
    <w:rsid w:val="00CD635F"/>
    <w:rsid w:val="00CD6E8E"/>
    <w:rsid w:val="00CE161F"/>
    <w:rsid w:val="00CE2A1B"/>
    <w:rsid w:val="00CE2CC6"/>
    <w:rsid w:val="00CE3529"/>
    <w:rsid w:val="00CE4320"/>
    <w:rsid w:val="00CE5D9A"/>
    <w:rsid w:val="00CE76CD"/>
    <w:rsid w:val="00CF0B65"/>
    <w:rsid w:val="00CF1C1F"/>
    <w:rsid w:val="00CF22B0"/>
    <w:rsid w:val="00CF35E1"/>
    <w:rsid w:val="00CF3B5E"/>
    <w:rsid w:val="00CF3BA6"/>
    <w:rsid w:val="00CF3C08"/>
    <w:rsid w:val="00CF4008"/>
    <w:rsid w:val="00CF401D"/>
    <w:rsid w:val="00CF4E8C"/>
    <w:rsid w:val="00CF6913"/>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05F13"/>
    <w:rsid w:val="00D110A8"/>
    <w:rsid w:val="00D114B2"/>
    <w:rsid w:val="00D121C4"/>
    <w:rsid w:val="00D14274"/>
    <w:rsid w:val="00D14E39"/>
    <w:rsid w:val="00D15E5B"/>
    <w:rsid w:val="00D17C62"/>
    <w:rsid w:val="00D20387"/>
    <w:rsid w:val="00D213FC"/>
    <w:rsid w:val="00D21586"/>
    <w:rsid w:val="00D21EA5"/>
    <w:rsid w:val="00D2309C"/>
    <w:rsid w:val="00D23A38"/>
    <w:rsid w:val="00D24727"/>
    <w:rsid w:val="00D2574C"/>
    <w:rsid w:val="00D2644E"/>
    <w:rsid w:val="00D26D79"/>
    <w:rsid w:val="00D27780"/>
    <w:rsid w:val="00D27C2B"/>
    <w:rsid w:val="00D33363"/>
    <w:rsid w:val="00D337A6"/>
    <w:rsid w:val="00D34529"/>
    <w:rsid w:val="00D34943"/>
    <w:rsid w:val="00D34A2B"/>
    <w:rsid w:val="00D35409"/>
    <w:rsid w:val="00D359D4"/>
    <w:rsid w:val="00D35C67"/>
    <w:rsid w:val="00D378CD"/>
    <w:rsid w:val="00D4087D"/>
    <w:rsid w:val="00D41B88"/>
    <w:rsid w:val="00D41E23"/>
    <w:rsid w:val="00D429EC"/>
    <w:rsid w:val="00D43D44"/>
    <w:rsid w:val="00D43EBB"/>
    <w:rsid w:val="00D44E4E"/>
    <w:rsid w:val="00D46D26"/>
    <w:rsid w:val="00D47A4B"/>
    <w:rsid w:val="00D51254"/>
    <w:rsid w:val="00D51627"/>
    <w:rsid w:val="00D51D2D"/>
    <w:rsid w:val="00D51E1A"/>
    <w:rsid w:val="00D52344"/>
    <w:rsid w:val="00D532DA"/>
    <w:rsid w:val="00D54AAC"/>
    <w:rsid w:val="00D54B32"/>
    <w:rsid w:val="00D55423"/>
    <w:rsid w:val="00D55DF0"/>
    <w:rsid w:val="00D563E1"/>
    <w:rsid w:val="00D56BB6"/>
    <w:rsid w:val="00D6022B"/>
    <w:rsid w:val="00D60306"/>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9A6"/>
    <w:rsid w:val="00D82E32"/>
    <w:rsid w:val="00D83974"/>
    <w:rsid w:val="00D84133"/>
    <w:rsid w:val="00D8431C"/>
    <w:rsid w:val="00D85133"/>
    <w:rsid w:val="00D91607"/>
    <w:rsid w:val="00D92C82"/>
    <w:rsid w:val="00D93336"/>
    <w:rsid w:val="00D94314"/>
    <w:rsid w:val="00D95BC7"/>
    <w:rsid w:val="00D95C17"/>
    <w:rsid w:val="00D96043"/>
    <w:rsid w:val="00D962B4"/>
    <w:rsid w:val="00D971EA"/>
    <w:rsid w:val="00D97779"/>
    <w:rsid w:val="00DA0AE0"/>
    <w:rsid w:val="00DA14AB"/>
    <w:rsid w:val="00DA237B"/>
    <w:rsid w:val="00DA47E5"/>
    <w:rsid w:val="00DA4CED"/>
    <w:rsid w:val="00DA52F5"/>
    <w:rsid w:val="00DA5F98"/>
    <w:rsid w:val="00DA73A3"/>
    <w:rsid w:val="00DA76DD"/>
    <w:rsid w:val="00DA7D1B"/>
    <w:rsid w:val="00DB02D4"/>
    <w:rsid w:val="00DB1424"/>
    <w:rsid w:val="00DB1B69"/>
    <w:rsid w:val="00DB3080"/>
    <w:rsid w:val="00DB4E12"/>
    <w:rsid w:val="00DB5067"/>
    <w:rsid w:val="00DB5771"/>
    <w:rsid w:val="00DC05E9"/>
    <w:rsid w:val="00DC0AB6"/>
    <w:rsid w:val="00DC21CF"/>
    <w:rsid w:val="00DC3395"/>
    <w:rsid w:val="00DC3664"/>
    <w:rsid w:val="00DC3C5F"/>
    <w:rsid w:val="00DC4B9B"/>
    <w:rsid w:val="00DC6162"/>
    <w:rsid w:val="00DC6771"/>
    <w:rsid w:val="00DC6EFC"/>
    <w:rsid w:val="00DC7CDE"/>
    <w:rsid w:val="00DD0B16"/>
    <w:rsid w:val="00DD0DD2"/>
    <w:rsid w:val="00DD195B"/>
    <w:rsid w:val="00DD243F"/>
    <w:rsid w:val="00DD46E9"/>
    <w:rsid w:val="00DD4711"/>
    <w:rsid w:val="00DD4812"/>
    <w:rsid w:val="00DD4CA7"/>
    <w:rsid w:val="00DD6678"/>
    <w:rsid w:val="00DE0097"/>
    <w:rsid w:val="00DE0508"/>
    <w:rsid w:val="00DE05AE"/>
    <w:rsid w:val="00DE0979"/>
    <w:rsid w:val="00DE12E9"/>
    <w:rsid w:val="00DE1403"/>
    <w:rsid w:val="00DE301D"/>
    <w:rsid w:val="00DE33EC"/>
    <w:rsid w:val="00DE43F4"/>
    <w:rsid w:val="00DE53F8"/>
    <w:rsid w:val="00DE5A51"/>
    <w:rsid w:val="00DE60E6"/>
    <w:rsid w:val="00DE6C9B"/>
    <w:rsid w:val="00DE74DC"/>
    <w:rsid w:val="00DE7D5A"/>
    <w:rsid w:val="00DF1EC4"/>
    <w:rsid w:val="00DF247C"/>
    <w:rsid w:val="00DF3BC3"/>
    <w:rsid w:val="00DF3F4F"/>
    <w:rsid w:val="00DF707E"/>
    <w:rsid w:val="00DF70A1"/>
    <w:rsid w:val="00DF759D"/>
    <w:rsid w:val="00E003AF"/>
    <w:rsid w:val="00E00482"/>
    <w:rsid w:val="00E0171A"/>
    <w:rsid w:val="00E018C3"/>
    <w:rsid w:val="00E01C15"/>
    <w:rsid w:val="00E043D7"/>
    <w:rsid w:val="00E052B1"/>
    <w:rsid w:val="00E05886"/>
    <w:rsid w:val="00E059E2"/>
    <w:rsid w:val="00E104C6"/>
    <w:rsid w:val="00E10C02"/>
    <w:rsid w:val="00E10E16"/>
    <w:rsid w:val="00E134D8"/>
    <w:rsid w:val="00E137F4"/>
    <w:rsid w:val="00E139EC"/>
    <w:rsid w:val="00E15774"/>
    <w:rsid w:val="00E164F2"/>
    <w:rsid w:val="00E16F61"/>
    <w:rsid w:val="00E178A7"/>
    <w:rsid w:val="00E20F6A"/>
    <w:rsid w:val="00E2104D"/>
    <w:rsid w:val="00E21A25"/>
    <w:rsid w:val="00E23303"/>
    <w:rsid w:val="00E239E0"/>
    <w:rsid w:val="00E24071"/>
    <w:rsid w:val="00E253CA"/>
    <w:rsid w:val="00E2771C"/>
    <w:rsid w:val="00E31CAB"/>
    <w:rsid w:val="00E31D50"/>
    <w:rsid w:val="00E324D9"/>
    <w:rsid w:val="00E331FB"/>
    <w:rsid w:val="00E33DF4"/>
    <w:rsid w:val="00E35EDE"/>
    <w:rsid w:val="00E36528"/>
    <w:rsid w:val="00E409B4"/>
    <w:rsid w:val="00E40CF7"/>
    <w:rsid w:val="00E413B8"/>
    <w:rsid w:val="00E41CF1"/>
    <w:rsid w:val="00E42543"/>
    <w:rsid w:val="00E42E23"/>
    <w:rsid w:val="00E434EB"/>
    <w:rsid w:val="00E440C0"/>
    <w:rsid w:val="00E4683D"/>
    <w:rsid w:val="00E46CA0"/>
    <w:rsid w:val="00E4765C"/>
    <w:rsid w:val="00E504A1"/>
    <w:rsid w:val="00E51231"/>
    <w:rsid w:val="00E5173E"/>
    <w:rsid w:val="00E52A67"/>
    <w:rsid w:val="00E54355"/>
    <w:rsid w:val="00E602A7"/>
    <w:rsid w:val="00E6108C"/>
    <w:rsid w:val="00E618D8"/>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55E"/>
    <w:rsid w:val="00E74817"/>
    <w:rsid w:val="00E74AF2"/>
    <w:rsid w:val="00E74FE4"/>
    <w:rsid w:val="00E7553D"/>
    <w:rsid w:val="00E7738D"/>
    <w:rsid w:val="00E800CF"/>
    <w:rsid w:val="00E80A6F"/>
    <w:rsid w:val="00E80EF3"/>
    <w:rsid w:val="00E81633"/>
    <w:rsid w:val="00E82AED"/>
    <w:rsid w:val="00E82FCC"/>
    <w:rsid w:val="00E831A3"/>
    <w:rsid w:val="00E862B5"/>
    <w:rsid w:val="00E86733"/>
    <w:rsid w:val="00E86927"/>
    <w:rsid w:val="00E8700D"/>
    <w:rsid w:val="00E87094"/>
    <w:rsid w:val="00E87EB4"/>
    <w:rsid w:val="00E9024A"/>
    <w:rsid w:val="00E9108A"/>
    <w:rsid w:val="00E9378C"/>
    <w:rsid w:val="00E93B03"/>
    <w:rsid w:val="00E94803"/>
    <w:rsid w:val="00E94B69"/>
    <w:rsid w:val="00E9588E"/>
    <w:rsid w:val="00E96813"/>
    <w:rsid w:val="00EA17B9"/>
    <w:rsid w:val="00EA1806"/>
    <w:rsid w:val="00EA279E"/>
    <w:rsid w:val="00EA2BA6"/>
    <w:rsid w:val="00EA33B1"/>
    <w:rsid w:val="00EA74F2"/>
    <w:rsid w:val="00EA7552"/>
    <w:rsid w:val="00EA7F5C"/>
    <w:rsid w:val="00EB193D"/>
    <w:rsid w:val="00EB2A71"/>
    <w:rsid w:val="00EB32CF"/>
    <w:rsid w:val="00EB4DDA"/>
    <w:rsid w:val="00EB7598"/>
    <w:rsid w:val="00EB7885"/>
    <w:rsid w:val="00EC0998"/>
    <w:rsid w:val="00EC0E03"/>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35BA"/>
    <w:rsid w:val="00ED6D87"/>
    <w:rsid w:val="00EE0518"/>
    <w:rsid w:val="00EE1058"/>
    <w:rsid w:val="00EE1089"/>
    <w:rsid w:val="00EE1614"/>
    <w:rsid w:val="00EE3260"/>
    <w:rsid w:val="00EE3CF3"/>
    <w:rsid w:val="00EE50F0"/>
    <w:rsid w:val="00EE5199"/>
    <w:rsid w:val="00EE586E"/>
    <w:rsid w:val="00EE5BEB"/>
    <w:rsid w:val="00EE6524"/>
    <w:rsid w:val="00EE788B"/>
    <w:rsid w:val="00EF00ED"/>
    <w:rsid w:val="00EF0192"/>
    <w:rsid w:val="00EF0196"/>
    <w:rsid w:val="00EF06A8"/>
    <w:rsid w:val="00EF0943"/>
    <w:rsid w:val="00EF0EAD"/>
    <w:rsid w:val="00EF2B21"/>
    <w:rsid w:val="00EF4CB1"/>
    <w:rsid w:val="00EF5798"/>
    <w:rsid w:val="00EF60A5"/>
    <w:rsid w:val="00EF60E5"/>
    <w:rsid w:val="00EF6A0C"/>
    <w:rsid w:val="00EF6E7F"/>
    <w:rsid w:val="00F01D8F"/>
    <w:rsid w:val="00F01D93"/>
    <w:rsid w:val="00F024FB"/>
    <w:rsid w:val="00F0316E"/>
    <w:rsid w:val="00F0571C"/>
    <w:rsid w:val="00F05A4D"/>
    <w:rsid w:val="00F06BB9"/>
    <w:rsid w:val="00F07FA1"/>
    <w:rsid w:val="00F104C3"/>
    <w:rsid w:val="00F1057F"/>
    <w:rsid w:val="00F1070D"/>
    <w:rsid w:val="00F10BCF"/>
    <w:rsid w:val="00F121C4"/>
    <w:rsid w:val="00F13DEB"/>
    <w:rsid w:val="00F16658"/>
    <w:rsid w:val="00F17235"/>
    <w:rsid w:val="00F20B40"/>
    <w:rsid w:val="00F2269A"/>
    <w:rsid w:val="00F22775"/>
    <w:rsid w:val="00F228A5"/>
    <w:rsid w:val="00F246D4"/>
    <w:rsid w:val="00F269DC"/>
    <w:rsid w:val="00F309E2"/>
    <w:rsid w:val="00F30C2D"/>
    <w:rsid w:val="00F318BD"/>
    <w:rsid w:val="00F32557"/>
    <w:rsid w:val="00F32CE9"/>
    <w:rsid w:val="00F3300A"/>
    <w:rsid w:val="00F332EF"/>
    <w:rsid w:val="00F336F1"/>
    <w:rsid w:val="00F33A6A"/>
    <w:rsid w:val="00F3411F"/>
    <w:rsid w:val="00F34D8E"/>
    <w:rsid w:val="00F3515A"/>
    <w:rsid w:val="00F3551A"/>
    <w:rsid w:val="00F3674D"/>
    <w:rsid w:val="00F37587"/>
    <w:rsid w:val="00F4079E"/>
    <w:rsid w:val="00F40B14"/>
    <w:rsid w:val="00F42101"/>
    <w:rsid w:val="00F426C3"/>
    <w:rsid w:val="00F42EAA"/>
    <w:rsid w:val="00F42EE0"/>
    <w:rsid w:val="00F434A9"/>
    <w:rsid w:val="00F437C4"/>
    <w:rsid w:val="00F446A0"/>
    <w:rsid w:val="00F449E9"/>
    <w:rsid w:val="00F4739C"/>
    <w:rsid w:val="00F47A0A"/>
    <w:rsid w:val="00F47A79"/>
    <w:rsid w:val="00F47F5C"/>
    <w:rsid w:val="00F51220"/>
    <w:rsid w:val="00F51928"/>
    <w:rsid w:val="00F543B3"/>
    <w:rsid w:val="00F5467A"/>
    <w:rsid w:val="00F554FC"/>
    <w:rsid w:val="00F5643A"/>
    <w:rsid w:val="00F56596"/>
    <w:rsid w:val="00F62236"/>
    <w:rsid w:val="00F63CDF"/>
    <w:rsid w:val="00F642AF"/>
    <w:rsid w:val="00F650B4"/>
    <w:rsid w:val="00F65901"/>
    <w:rsid w:val="00F66B95"/>
    <w:rsid w:val="00F706AA"/>
    <w:rsid w:val="00F710DD"/>
    <w:rsid w:val="00F715D0"/>
    <w:rsid w:val="00F717E7"/>
    <w:rsid w:val="00F724A1"/>
    <w:rsid w:val="00F7288E"/>
    <w:rsid w:val="00F740FA"/>
    <w:rsid w:val="00F74A7A"/>
    <w:rsid w:val="00F7632C"/>
    <w:rsid w:val="00F76FDC"/>
    <w:rsid w:val="00F771C6"/>
    <w:rsid w:val="00F77E4A"/>
    <w:rsid w:val="00F77ED7"/>
    <w:rsid w:val="00F8056E"/>
    <w:rsid w:val="00F80F5D"/>
    <w:rsid w:val="00F8110C"/>
    <w:rsid w:val="00F83143"/>
    <w:rsid w:val="00F84564"/>
    <w:rsid w:val="00F85333"/>
    <w:rsid w:val="00F853F3"/>
    <w:rsid w:val="00F8591B"/>
    <w:rsid w:val="00F8655C"/>
    <w:rsid w:val="00F90BCA"/>
    <w:rsid w:val="00F90E1A"/>
    <w:rsid w:val="00F91B79"/>
    <w:rsid w:val="00F94428"/>
    <w:rsid w:val="00F94B27"/>
    <w:rsid w:val="00F96626"/>
    <w:rsid w:val="00F96946"/>
    <w:rsid w:val="00F97131"/>
    <w:rsid w:val="00F9720F"/>
    <w:rsid w:val="00F97B4B"/>
    <w:rsid w:val="00F97C84"/>
    <w:rsid w:val="00FA0156"/>
    <w:rsid w:val="00FA0350"/>
    <w:rsid w:val="00FA0D14"/>
    <w:rsid w:val="00FA0D81"/>
    <w:rsid w:val="00FA13DF"/>
    <w:rsid w:val="00FA166A"/>
    <w:rsid w:val="00FA2593"/>
    <w:rsid w:val="00FA2CF6"/>
    <w:rsid w:val="00FA2D55"/>
    <w:rsid w:val="00FA3065"/>
    <w:rsid w:val="00FA3BB1"/>
    <w:rsid w:val="00FA3EBB"/>
    <w:rsid w:val="00FA52F9"/>
    <w:rsid w:val="00FB0346"/>
    <w:rsid w:val="00FB0E61"/>
    <w:rsid w:val="00FB10FF"/>
    <w:rsid w:val="00FB1AF9"/>
    <w:rsid w:val="00FB1D69"/>
    <w:rsid w:val="00FB2812"/>
    <w:rsid w:val="00FB332B"/>
    <w:rsid w:val="00FB3570"/>
    <w:rsid w:val="00FB3C70"/>
    <w:rsid w:val="00FB46AA"/>
    <w:rsid w:val="00FB67AC"/>
    <w:rsid w:val="00FB7100"/>
    <w:rsid w:val="00FC0636"/>
    <w:rsid w:val="00FC0C6F"/>
    <w:rsid w:val="00FC14C7"/>
    <w:rsid w:val="00FC2758"/>
    <w:rsid w:val="00FC3523"/>
    <w:rsid w:val="00FC3C3B"/>
    <w:rsid w:val="00FC4108"/>
    <w:rsid w:val="00FC44C4"/>
    <w:rsid w:val="00FC4F7B"/>
    <w:rsid w:val="00FC755A"/>
    <w:rsid w:val="00FC7CFD"/>
    <w:rsid w:val="00FD0280"/>
    <w:rsid w:val="00FD05FD"/>
    <w:rsid w:val="00FD1138"/>
    <w:rsid w:val="00FD1F94"/>
    <w:rsid w:val="00FD21A7"/>
    <w:rsid w:val="00FD3096"/>
    <w:rsid w:val="00FD3347"/>
    <w:rsid w:val="00FD40E9"/>
    <w:rsid w:val="00FD495B"/>
    <w:rsid w:val="00FD6AF0"/>
    <w:rsid w:val="00FD7EC3"/>
    <w:rsid w:val="00FE0C73"/>
    <w:rsid w:val="00FE0F38"/>
    <w:rsid w:val="00FE108E"/>
    <w:rsid w:val="00FE10F9"/>
    <w:rsid w:val="00FE126B"/>
    <w:rsid w:val="00FE2356"/>
    <w:rsid w:val="00FE2629"/>
    <w:rsid w:val="00FE36BF"/>
    <w:rsid w:val="00FE3DF6"/>
    <w:rsid w:val="00FE40B5"/>
    <w:rsid w:val="00FE660C"/>
    <w:rsid w:val="00FF0F2A"/>
    <w:rsid w:val="00FF230D"/>
    <w:rsid w:val="00FF27E0"/>
    <w:rsid w:val="00FF30BE"/>
    <w:rsid w:val="00FF3FD8"/>
    <w:rsid w:val="00FF492B"/>
    <w:rsid w:val="00FF5EC7"/>
    <w:rsid w:val="00FF6302"/>
    <w:rsid w:val="00FF7815"/>
    <w:rsid w:val="00FF7892"/>
    <w:rsid w:val="02B84B9B"/>
    <w:rsid w:val="036FF37E"/>
    <w:rsid w:val="041EDD50"/>
    <w:rsid w:val="04997753"/>
    <w:rsid w:val="053C4FF3"/>
    <w:rsid w:val="0687349E"/>
    <w:rsid w:val="08641677"/>
    <w:rsid w:val="0E62F990"/>
    <w:rsid w:val="0ED1B9B6"/>
    <w:rsid w:val="168370E5"/>
    <w:rsid w:val="17E1AEF1"/>
    <w:rsid w:val="196CF667"/>
    <w:rsid w:val="1AD61E73"/>
    <w:rsid w:val="1BB52D62"/>
    <w:rsid w:val="2351B251"/>
    <w:rsid w:val="23B1965F"/>
    <w:rsid w:val="263255FE"/>
    <w:rsid w:val="2695C9F7"/>
    <w:rsid w:val="2868E834"/>
    <w:rsid w:val="2A0BC1E1"/>
    <w:rsid w:val="2A6F9667"/>
    <w:rsid w:val="2EB741DA"/>
    <w:rsid w:val="2F7FF011"/>
    <w:rsid w:val="31B3AC62"/>
    <w:rsid w:val="31E0AAA8"/>
    <w:rsid w:val="32118889"/>
    <w:rsid w:val="323A10F8"/>
    <w:rsid w:val="332DBC99"/>
    <w:rsid w:val="34504886"/>
    <w:rsid w:val="37B6CC38"/>
    <w:rsid w:val="37E5E3A5"/>
    <w:rsid w:val="396E18D2"/>
    <w:rsid w:val="3D575FDB"/>
    <w:rsid w:val="408893A5"/>
    <w:rsid w:val="42D06379"/>
    <w:rsid w:val="4430FB15"/>
    <w:rsid w:val="481158BB"/>
    <w:rsid w:val="48B83DB1"/>
    <w:rsid w:val="497CADEB"/>
    <w:rsid w:val="4B6EC4CF"/>
    <w:rsid w:val="4C64CDD4"/>
    <w:rsid w:val="56123009"/>
    <w:rsid w:val="568B859B"/>
    <w:rsid w:val="5696A927"/>
    <w:rsid w:val="56EF889A"/>
    <w:rsid w:val="586A88B4"/>
    <w:rsid w:val="5B62FD38"/>
    <w:rsid w:val="5E32B42F"/>
    <w:rsid w:val="5E41E4A6"/>
    <w:rsid w:val="6078F535"/>
    <w:rsid w:val="60FE7B9C"/>
    <w:rsid w:val="63283755"/>
    <w:rsid w:val="638E50FF"/>
    <w:rsid w:val="685CFDE5"/>
    <w:rsid w:val="6887CD8A"/>
    <w:rsid w:val="68A8F5D1"/>
    <w:rsid w:val="6BF186B5"/>
    <w:rsid w:val="6C8F8290"/>
    <w:rsid w:val="6CC69C99"/>
    <w:rsid w:val="6DE57364"/>
    <w:rsid w:val="729E9C8D"/>
    <w:rsid w:val="756BB8CD"/>
    <w:rsid w:val="7A3770FD"/>
    <w:rsid w:val="7BB2AFF7"/>
    <w:rsid w:val="7D7E48DE"/>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51D3A04D-6294-4588-9B25-02AC8075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660AD"/>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4660AD"/>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4660AD"/>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4660AD"/>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4660AD"/>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4660AD"/>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5"/>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4660AD"/>
    <w:pPr>
      <w:tabs>
        <w:tab w:val="right" w:leader="dot" w:pos="14570"/>
      </w:tabs>
      <w:spacing w:before="0"/>
    </w:pPr>
    <w:rPr>
      <w:b/>
      <w:noProof/>
    </w:rPr>
  </w:style>
  <w:style w:type="paragraph" w:styleId="TOC2">
    <w:name w:val="toc 2"/>
    <w:aliases w:val="ŠTOC 2"/>
    <w:basedOn w:val="TOC1"/>
    <w:next w:val="Normal"/>
    <w:uiPriority w:val="39"/>
    <w:unhideWhenUsed/>
    <w:rsid w:val="004660AD"/>
    <w:rPr>
      <w:b w:val="0"/>
      <w:bCs/>
    </w:rPr>
  </w:style>
  <w:style w:type="paragraph" w:styleId="Header">
    <w:name w:val="header"/>
    <w:aliases w:val="ŠHeader - Cover Page"/>
    <w:basedOn w:val="Normal"/>
    <w:link w:val="HeaderChar"/>
    <w:uiPriority w:val="24"/>
    <w:unhideWhenUsed/>
    <w:rsid w:val="004660AD"/>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4660AD"/>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4660AD"/>
    <w:rPr>
      <w:rFonts w:ascii="Arial" w:hAnsi="Arial" w:cs="Arial"/>
      <w:b/>
      <w:bCs/>
      <w:color w:val="002664"/>
      <w:lang w:val="en-AU"/>
    </w:rPr>
  </w:style>
  <w:style w:type="paragraph" w:styleId="Footer">
    <w:name w:val="footer"/>
    <w:aliases w:val="ŠFooter"/>
    <w:basedOn w:val="Normal"/>
    <w:link w:val="FooterChar"/>
    <w:uiPriority w:val="99"/>
    <w:rsid w:val="004660AD"/>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4660AD"/>
    <w:rPr>
      <w:rFonts w:ascii="Arial" w:hAnsi="Arial" w:cs="Arial"/>
      <w:sz w:val="18"/>
      <w:szCs w:val="18"/>
      <w:lang w:val="en-AU"/>
    </w:rPr>
  </w:style>
  <w:style w:type="paragraph" w:styleId="Caption">
    <w:name w:val="caption"/>
    <w:aliases w:val="ŠCaption"/>
    <w:basedOn w:val="Normal"/>
    <w:next w:val="Normal"/>
    <w:uiPriority w:val="35"/>
    <w:qFormat/>
    <w:rsid w:val="004660AD"/>
    <w:pPr>
      <w:keepNext/>
      <w:spacing w:after="200" w:line="240" w:lineRule="auto"/>
    </w:pPr>
    <w:rPr>
      <w:b/>
      <w:iCs/>
      <w:szCs w:val="18"/>
    </w:rPr>
  </w:style>
  <w:style w:type="paragraph" w:customStyle="1" w:styleId="Logo">
    <w:name w:val="ŠLogo"/>
    <w:basedOn w:val="Normal"/>
    <w:uiPriority w:val="22"/>
    <w:qFormat/>
    <w:rsid w:val="004660AD"/>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4660AD"/>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4660AD"/>
    <w:rPr>
      <w:color w:val="2F5496" w:themeColor="accent1" w:themeShade="BF"/>
      <w:u w:val="single"/>
    </w:rPr>
  </w:style>
  <w:style w:type="character" w:styleId="SubtleReference">
    <w:name w:val="Subtle Reference"/>
    <w:aliases w:val="ŠSubtle Reference"/>
    <w:uiPriority w:val="31"/>
    <w:qFormat/>
    <w:rsid w:val="004660AD"/>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4660AD"/>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4660AD"/>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4660AD"/>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4660AD"/>
    <w:rPr>
      <w:rFonts w:ascii="Arial" w:hAnsi="Arial" w:cs="Arial"/>
      <w:b/>
      <w:bCs/>
      <w:color w:val="002664"/>
      <w:sz w:val="36"/>
      <w:szCs w:val="36"/>
      <w:lang w:val="en-AU"/>
    </w:rPr>
  </w:style>
  <w:style w:type="table" w:customStyle="1" w:styleId="Tableheader">
    <w:name w:val="ŠTable header"/>
    <w:basedOn w:val="TableNormal"/>
    <w:uiPriority w:val="99"/>
    <w:rsid w:val="009C5071"/>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4660AD"/>
    <w:pPr>
      <w:numPr>
        <w:numId w:val="24"/>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4660AD"/>
    <w:pPr>
      <w:keepNext/>
      <w:spacing w:before="200" w:after="200" w:line="240" w:lineRule="atLeast"/>
      <w:ind w:left="567" w:right="567"/>
    </w:pPr>
  </w:style>
  <w:style w:type="paragraph" w:styleId="ListBullet2">
    <w:name w:val="List Bullet 2"/>
    <w:aliases w:val="ŠList Bullet 2"/>
    <w:basedOn w:val="Normal"/>
    <w:uiPriority w:val="11"/>
    <w:qFormat/>
    <w:rsid w:val="004660AD"/>
    <w:pPr>
      <w:numPr>
        <w:numId w:val="22"/>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4660AD"/>
    <w:pPr>
      <w:numPr>
        <w:numId w:val="25"/>
      </w:numPr>
      <w:contextualSpacing/>
    </w:pPr>
  </w:style>
  <w:style w:type="character" w:styleId="Strong">
    <w:name w:val="Strong"/>
    <w:aliases w:val="ŠStrong"/>
    <w:uiPriority w:val="1"/>
    <w:qFormat/>
    <w:rsid w:val="004660AD"/>
    <w:rPr>
      <w:b/>
    </w:rPr>
  </w:style>
  <w:style w:type="paragraph" w:styleId="ListBullet">
    <w:name w:val="List Bullet"/>
    <w:aliases w:val="ŠList Bullet"/>
    <w:basedOn w:val="Normal"/>
    <w:uiPriority w:val="10"/>
    <w:qFormat/>
    <w:rsid w:val="004660AD"/>
    <w:pPr>
      <w:numPr>
        <w:numId w:val="26"/>
      </w:numPr>
      <w:contextualSpacing/>
    </w:pPr>
  </w:style>
  <w:style w:type="character" w:customStyle="1" w:styleId="QuoteChar">
    <w:name w:val="Quote Char"/>
    <w:aliases w:val="ŠQuote Char"/>
    <w:basedOn w:val="DefaultParagraphFont"/>
    <w:link w:val="Quote"/>
    <w:uiPriority w:val="29"/>
    <w:rsid w:val="004660AD"/>
    <w:rPr>
      <w:rFonts w:ascii="Arial" w:hAnsi="Arial" w:cs="Arial"/>
      <w:lang w:val="en-AU"/>
    </w:rPr>
  </w:style>
  <w:style w:type="character" w:styleId="Emphasis">
    <w:name w:val="Emphasis"/>
    <w:aliases w:val="ŠLanguage or scientific"/>
    <w:uiPriority w:val="20"/>
    <w:qFormat/>
    <w:rsid w:val="004660AD"/>
    <w:rPr>
      <w:i/>
      <w:iCs/>
    </w:rPr>
  </w:style>
  <w:style w:type="paragraph" w:styleId="Title">
    <w:name w:val="Title"/>
    <w:aliases w:val="ŠTitle"/>
    <w:basedOn w:val="Normal"/>
    <w:next w:val="Normal"/>
    <w:link w:val="TitleChar"/>
    <w:uiPriority w:val="2"/>
    <w:qFormat/>
    <w:rsid w:val="004660AD"/>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4660AD"/>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4660AD"/>
    <w:pPr>
      <w:spacing w:before="0" w:line="720" w:lineRule="atLeast"/>
    </w:pPr>
  </w:style>
  <w:style w:type="character" w:customStyle="1" w:styleId="DateChar">
    <w:name w:val="Date Char"/>
    <w:aliases w:val="ŠDate Char"/>
    <w:basedOn w:val="DefaultParagraphFont"/>
    <w:link w:val="Date"/>
    <w:uiPriority w:val="99"/>
    <w:rsid w:val="004660AD"/>
    <w:rPr>
      <w:rFonts w:ascii="Arial" w:hAnsi="Arial" w:cs="Arial"/>
      <w:lang w:val="en-AU"/>
    </w:rPr>
  </w:style>
  <w:style w:type="paragraph" w:styleId="Signature">
    <w:name w:val="Signature"/>
    <w:aliases w:val="ŠSignature"/>
    <w:basedOn w:val="Normal"/>
    <w:link w:val="SignatureChar"/>
    <w:uiPriority w:val="99"/>
    <w:rsid w:val="004660AD"/>
    <w:pPr>
      <w:spacing w:before="0" w:line="720" w:lineRule="atLeast"/>
    </w:pPr>
  </w:style>
  <w:style w:type="character" w:customStyle="1" w:styleId="SignatureChar">
    <w:name w:val="Signature Char"/>
    <w:aliases w:val="ŠSignature Char"/>
    <w:basedOn w:val="DefaultParagraphFont"/>
    <w:link w:val="Signature"/>
    <w:uiPriority w:val="99"/>
    <w:rsid w:val="004660AD"/>
    <w:rPr>
      <w:rFonts w:ascii="Arial" w:hAnsi="Arial" w:cs="Arial"/>
      <w:lang w:val="en-AU"/>
    </w:rPr>
  </w:style>
  <w:style w:type="paragraph" w:styleId="TableofFigures">
    <w:name w:val="table of figures"/>
    <w:basedOn w:val="Normal"/>
    <w:next w:val="Normal"/>
    <w:uiPriority w:val="99"/>
    <w:unhideWhenUsed/>
    <w:rsid w:val="004660AD"/>
  </w:style>
  <w:style w:type="table" w:styleId="TableGrid">
    <w:name w:val="Table Grid"/>
    <w:basedOn w:val="TableNormal"/>
    <w:uiPriority w:val="39"/>
    <w:rsid w:val="004660AD"/>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4660AD"/>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4660AD"/>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4660AD"/>
    <w:rPr>
      <w:sz w:val="16"/>
      <w:szCs w:val="16"/>
    </w:rPr>
  </w:style>
  <w:style w:type="paragraph" w:styleId="CommentText">
    <w:name w:val="annotation text"/>
    <w:basedOn w:val="Normal"/>
    <w:link w:val="CommentTextChar"/>
    <w:uiPriority w:val="99"/>
    <w:unhideWhenUsed/>
    <w:rsid w:val="004660AD"/>
    <w:pPr>
      <w:spacing w:line="240" w:lineRule="auto"/>
    </w:pPr>
    <w:rPr>
      <w:sz w:val="20"/>
      <w:szCs w:val="20"/>
    </w:rPr>
  </w:style>
  <w:style w:type="character" w:customStyle="1" w:styleId="CommentTextChar">
    <w:name w:val="Comment Text Char"/>
    <w:basedOn w:val="DefaultParagraphFont"/>
    <w:link w:val="CommentText"/>
    <w:uiPriority w:val="99"/>
    <w:rsid w:val="004660AD"/>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660AD"/>
    <w:rPr>
      <w:b/>
      <w:bCs/>
    </w:rPr>
  </w:style>
  <w:style w:type="character" w:customStyle="1" w:styleId="CommentSubjectChar">
    <w:name w:val="Comment Subject Char"/>
    <w:basedOn w:val="CommentTextChar"/>
    <w:link w:val="CommentSubject"/>
    <w:uiPriority w:val="99"/>
    <w:semiHidden/>
    <w:rsid w:val="004660AD"/>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4660AD"/>
    <w:rPr>
      <w:color w:val="605E5C"/>
      <w:shd w:val="clear" w:color="auto" w:fill="E1DFDD"/>
    </w:rPr>
  </w:style>
  <w:style w:type="paragraph" w:styleId="ListParagraph">
    <w:name w:val="List Paragraph"/>
    <w:basedOn w:val="Normal"/>
    <w:uiPriority w:val="34"/>
    <w:unhideWhenUsed/>
    <w:qFormat/>
    <w:rsid w:val="004660AD"/>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4660AD"/>
    <w:rPr>
      <w:color w:val="954F72" w:themeColor="followedHyperlink"/>
      <w:u w:val="single"/>
    </w:rPr>
  </w:style>
  <w:style w:type="paragraph" w:customStyle="1" w:styleId="Featurebox2Bullets">
    <w:name w:val="ŠFeature box 2: Bullets"/>
    <w:basedOn w:val="ListBullet"/>
    <w:link w:val="Featurebox2BulletsChar"/>
    <w:uiPriority w:val="14"/>
    <w:qFormat/>
    <w:rsid w:val="004660AD"/>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4660AD"/>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4660A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660AD"/>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4660AD"/>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4660AD"/>
    <w:pPr>
      <w:outlineLvl w:val="9"/>
    </w:pPr>
    <w:rPr>
      <w:sz w:val="40"/>
      <w:szCs w:val="40"/>
    </w:rPr>
  </w:style>
  <w:style w:type="character" w:styleId="Mention">
    <w:name w:val="Mention"/>
    <w:basedOn w:val="DefaultParagraphFont"/>
    <w:uiPriority w:val="99"/>
    <w:unhideWhenUsed/>
    <w:rsid w:val="00084D8C"/>
    <w:rPr>
      <w:color w:val="2B579A"/>
      <w:shd w:val="clear" w:color="auto" w:fill="E1DFDD"/>
    </w:rPr>
  </w:style>
  <w:style w:type="character" w:styleId="FootnoteReference">
    <w:name w:val="footnote reference"/>
    <w:basedOn w:val="DefaultParagraphFont"/>
    <w:uiPriority w:val="99"/>
    <w:semiHidden/>
    <w:unhideWhenUsed/>
    <w:rsid w:val="004660AD"/>
    <w:rPr>
      <w:vertAlign w:val="superscript"/>
    </w:rPr>
  </w:style>
  <w:style w:type="paragraph" w:styleId="FootnoteText">
    <w:name w:val="footnote text"/>
    <w:basedOn w:val="Normal"/>
    <w:link w:val="FootnoteTextChar"/>
    <w:uiPriority w:val="99"/>
    <w:semiHidden/>
    <w:unhideWhenUsed/>
    <w:rsid w:val="004660A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660AD"/>
    <w:rPr>
      <w:rFonts w:ascii="Arial" w:hAnsi="Arial" w:cs="Arial"/>
      <w:sz w:val="20"/>
      <w:szCs w:val="20"/>
      <w:lang w:val="en-AU"/>
    </w:rPr>
  </w:style>
  <w:style w:type="paragraph" w:customStyle="1" w:styleId="Documentname">
    <w:name w:val="ŠDocument name"/>
    <w:basedOn w:val="Header"/>
    <w:qFormat/>
    <w:rsid w:val="004660AD"/>
    <w:pPr>
      <w:spacing w:before="0"/>
    </w:pPr>
    <w:rPr>
      <w:b w:val="0"/>
      <w:color w:val="auto"/>
      <w:sz w:val="18"/>
    </w:rPr>
  </w:style>
  <w:style w:type="paragraph" w:customStyle="1" w:styleId="FeatureBoxGrey">
    <w:name w:val="ŠFeature Box Grey"/>
    <w:basedOn w:val="FeatureBox2"/>
    <w:uiPriority w:val="12"/>
    <w:qFormat/>
    <w:rsid w:val="004660A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4660AD"/>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4660AD"/>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4660AD"/>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TarsiaSoftwareDownload" TargetMode="External"/><Relationship Id="rId18" Type="http://schemas.openxmlformats.org/officeDocument/2006/relationships/image" Target="media/image4.png"/><Relationship Id="rId26"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s://curriculum.nsw.edu.au/learning-areas/mathematics/mathematics-k-10-2022" TargetMode="Externa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www.openmiddle.co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bit.ly/notesstrategy" TargetMode="External"/><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VNPSstrategy" TargetMode="External"/><Relationship Id="rId24" Type="http://schemas.openxmlformats.org/officeDocument/2006/relationships/image" Target="media/image10.png"/><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thinkpairsharestrategy" TargetMode="External"/><Relationship Id="rId23" Type="http://schemas.openxmlformats.org/officeDocument/2006/relationships/image" Target="media/image9.png"/><Relationship Id="rId28" Type="http://schemas.openxmlformats.org/officeDocument/2006/relationships/hyperlink" Target="https://curriculum.nsw.edu.au/" TargetMode="External"/><Relationship Id="rId36" Type="http://schemas.openxmlformats.org/officeDocument/2006/relationships/image" Target="media/image12.png"/><Relationship Id="rId10" Type="http://schemas.openxmlformats.org/officeDocument/2006/relationships/hyperlink" Target="https://creativecommons.org/licenses/by-nc-sa/4.0/deed.en_US" TargetMode="Externa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penmiddle.com/exponential-powers/" TargetMode="Externa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yperlink" Target="https://educationstandards.nsw.edu.au/" TargetMode="External"/><Relationship Id="rId30" Type="http://schemas.openxmlformats.org/officeDocument/2006/relationships/footer" Target="footer1.xml"/><Relationship Id="rId35" Type="http://schemas.openxmlformats.org/officeDocument/2006/relationships/hyperlink" Target="https://creativecommons.org/licenses/by/4.0/" TargetMode="External"/><Relationship Id="rId8" Type="http://schemas.openxmlformats.org/officeDocument/2006/relationships/image" Target="media/image1.pn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Reflecting on practice</dc:title>
  <dc:subject/>
  <dc:creator>NSW Department of Education</dc:creator>
  <cp:keywords/>
  <dc:description/>
  <dcterms:created xsi:type="dcterms:W3CDTF">2023-06-19T00:35:00Z</dcterms:created>
  <dcterms:modified xsi:type="dcterms:W3CDTF">2023-06-19T00:35:00Z</dcterms:modified>
  <cp:category/>
</cp:coreProperties>
</file>