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12EB68C8" w:rsidR="053C4FF3" w:rsidRDefault="4CB04D20" w:rsidP="00DA237B">
      <w:pPr>
        <w:pStyle w:val="Heading1"/>
      </w:pPr>
      <w:r>
        <w:t>Is that fair?</w:t>
      </w:r>
    </w:p>
    <w:p w14:paraId="49609BA7" w14:textId="481EE861" w:rsidR="006043F8" w:rsidRDefault="588A7F1C" w:rsidP="00F44FD5">
      <w:r>
        <w:t xml:space="preserve">Students </w:t>
      </w:r>
      <w:r w:rsidR="64E4BD5C">
        <w:t xml:space="preserve">discover what tax is and </w:t>
      </w:r>
      <w:r w:rsidR="721301B4">
        <w:t xml:space="preserve">explore different systems of </w:t>
      </w:r>
      <w:r w:rsidR="6D869B86">
        <w:t xml:space="preserve">how </w:t>
      </w:r>
      <w:r w:rsidR="0CB08913">
        <w:t xml:space="preserve">income </w:t>
      </w:r>
      <w:r w:rsidR="6D869B86">
        <w:t>tax could be collected. Th</w:t>
      </w:r>
      <w:r w:rsidR="2088DC93">
        <w:t>rough this discovery</w:t>
      </w:r>
      <w:r w:rsidR="00923D8B">
        <w:t>,</w:t>
      </w:r>
      <w:r w:rsidR="2088DC93">
        <w:t xml:space="preserve"> students determine which system is most fair for all workers</w:t>
      </w:r>
      <w:r w:rsidR="0CB08913">
        <w:t xml:space="preserve"> and learn about th</w:t>
      </w:r>
      <w:r w:rsidR="54232877">
        <w:t xml:space="preserve">e tax system in </w:t>
      </w:r>
      <w:r w:rsidR="02B64B66">
        <w:t>Australia.</w:t>
      </w:r>
      <w:r w:rsidR="007E17A8">
        <w:t xml:space="preserve"> </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7A3C661E" w14:textId="5CBED29F" w:rsidR="00B528EE" w:rsidRDefault="00B528EE" w:rsidP="003102C3">
      <w:pPr>
        <w:pStyle w:val="ListBullet"/>
        <w:rPr>
          <w:lang w:eastAsia="zh-CN"/>
        </w:rPr>
      </w:pPr>
      <w:r>
        <w:rPr>
          <w:lang w:eastAsia="zh-CN"/>
        </w:rPr>
        <w:t xml:space="preserve">To know about the income tax system of Australia. </w:t>
      </w:r>
    </w:p>
    <w:p w14:paraId="7921FBAC" w14:textId="5AF78C5F" w:rsidR="00D01CAE" w:rsidRDefault="00FE762B" w:rsidP="003102C3">
      <w:pPr>
        <w:pStyle w:val="ListBullet"/>
        <w:rPr>
          <w:lang w:eastAsia="zh-CN"/>
        </w:rPr>
      </w:pPr>
      <w:r>
        <w:rPr>
          <w:lang w:eastAsia="zh-CN"/>
        </w:rPr>
        <w:t xml:space="preserve">To be able to </w:t>
      </w:r>
      <w:r w:rsidR="00DF6AF3">
        <w:rPr>
          <w:lang w:eastAsia="zh-CN"/>
        </w:rPr>
        <w:t>explain</w:t>
      </w:r>
      <w:r>
        <w:rPr>
          <w:lang w:eastAsia="zh-CN"/>
        </w:rPr>
        <w:t xml:space="preserve"> why one tax </w:t>
      </w:r>
      <w:r w:rsidR="00FE5B1E">
        <w:rPr>
          <w:lang w:eastAsia="zh-CN"/>
        </w:rPr>
        <w:t xml:space="preserve">system is </w:t>
      </w:r>
      <w:r w:rsidR="00C439CE">
        <w:rPr>
          <w:lang w:eastAsia="zh-CN"/>
        </w:rPr>
        <w:t>fairer</w:t>
      </w:r>
      <w:r w:rsidR="00FE5B1E">
        <w:rPr>
          <w:lang w:eastAsia="zh-CN"/>
        </w:rPr>
        <w:t xml:space="preserve"> than another. </w:t>
      </w:r>
    </w:p>
    <w:p w14:paraId="31580410" w14:textId="77777777" w:rsidR="00A51D10" w:rsidRDefault="00A51D10" w:rsidP="00A51D10">
      <w:pPr>
        <w:pStyle w:val="Heading3"/>
        <w:numPr>
          <w:ilvl w:val="2"/>
          <w:numId w:val="2"/>
        </w:numPr>
        <w:ind w:left="0"/>
      </w:pPr>
      <w:r>
        <w:t>Success criteria</w:t>
      </w:r>
    </w:p>
    <w:p w14:paraId="60D24AEE" w14:textId="18BFFD78" w:rsidR="003948C6" w:rsidRDefault="00D01CAE" w:rsidP="00165B83">
      <w:pPr>
        <w:pStyle w:val="ListBullet"/>
      </w:pPr>
      <w:r>
        <w:t xml:space="preserve">I can </w:t>
      </w:r>
      <w:r w:rsidR="00152696">
        <w:t>describe</w:t>
      </w:r>
      <w:r w:rsidR="003948C6">
        <w:t xml:space="preserve"> what tax is</w:t>
      </w:r>
      <w:r w:rsidR="00152696">
        <w:t xml:space="preserve"> and how </w:t>
      </w:r>
      <w:r w:rsidR="001957BF">
        <w:t xml:space="preserve">it is </w:t>
      </w:r>
      <w:r w:rsidR="00152696">
        <w:t>used in Australia</w:t>
      </w:r>
      <w:r w:rsidR="003948C6">
        <w:t>.</w:t>
      </w:r>
    </w:p>
    <w:p w14:paraId="24802CA5" w14:textId="05D25FA2" w:rsidR="003948C6" w:rsidRDefault="003948C6" w:rsidP="00165B83">
      <w:pPr>
        <w:pStyle w:val="ListBullet"/>
      </w:pPr>
      <w:r>
        <w:t xml:space="preserve">I can </w:t>
      </w:r>
      <w:r w:rsidR="00CF5258">
        <w:t xml:space="preserve">use calculations to </w:t>
      </w:r>
      <w:r>
        <w:t xml:space="preserve">compare different systems </w:t>
      </w:r>
      <w:r w:rsidR="00545DB5">
        <w:t>for</w:t>
      </w:r>
      <w:r>
        <w:t xml:space="preserve"> </w:t>
      </w:r>
      <w:r w:rsidR="00AB7E8A">
        <w:t xml:space="preserve">collecting tax. </w:t>
      </w:r>
    </w:p>
    <w:p w14:paraId="36959680" w14:textId="04FB6C12" w:rsidR="005B1AF8" w:rsidRDefault="652E2188" w:rsidP="00212D69">
      <w:pPr>
        <w:pStyle w:val="ListBullet"/>
      </w:pPr>
      <w:r>
        <w:t xml:space="preserve">I can justify why one </w:t>
      </w:r>
      <w:r w:rsidR="00545DB5">
        <w:t xml:space="preserve">tax </w:t>
      </w:r>
      <w:r>
        <w:t>system is</w:t>
      </w:r>
      <w:r w:rsidR="7245930B">
        <w:t xml:space="preserve"> superior to another in terms of fair</w:t>
      </w:r>
      <w:r w:rsidR="00CF5258">
        <w:t>ness</w:t>
      </w:r>
      <w:r w:rsidR="7245930B">
        <w:t xml:space="preserve">. </w:t>
      </w:r>
    </w:p>
    <w:p w14:paraId="73D6D35E" w14:textId="77777777" w:rsidR="00A51D10" w:rsidRDefault="00A51D10" w:rsidP="00A51D10">
      <w:pPr>
        <w:pStyle w:val="Heading3"/>
        <w:numPr>
          <w:ilvl w:val="2"/>
          <w:numId w:val="2"/>
        </w:numPr>
        <w:ind w:left="0"/>
      </w:pPr>
      <w:r>
        <w:t>Syllabus outcomes</w:t>
      </w:r>
    </w:p>
    <w:p w14:paraId="5C02AEDC" w14:textId="41803D53" w:rsidR="007B3656" w:rsidRPr="007B3656" w:rsidRDefault="007B3656" w:rsidP="007B3656">
      <w:r>
        <w:t>A student:</w:t>
      </w:r>
    </w:p>
    <w:p w14:paraId="3D70AD8A" w14:textId="2CE7E7AE" w:rsidR="00D01CAE" w:rsidRPr="000A2592" w:rsidRDefault="039C7214" w:rsidP="0E0AE4C4">
      <w:pPr>
        <w:pStyle w:val="ListBullet"/>
        <w:numPr>
          <w:ilvl w:val="0"/>
          <w:numId w:val="4"/>
        </w:numPr>
        <w:rPr>
          <w:rFonts w:eastAsia="Arial"/>
          <w:b/>
          <w:bCs/>
          <w:color w:val="000000" w:themeColor="text1"/>
        </w:rPr>
      </w:pPr>
      <w:r w:rsidRPr="000A2592">
        <w:rPr>
          <w:rFonts w:eastAsia="Public Sans"/>
          <w:color w:val="000000" w:themeColor="text1"/>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000A2592">
        <w:rPr>
          <w:rFonts w:eastAsia="Arial"/>
          <w:b/>
          <w:bCs/>
          <w:color w:val="000000" w:themeColor="text1"/>
        </w:rPr>
        <w:t>MAO-WM-01</w:t>
      </w:r>
      <w:r w:rsidRPr="000A2592">
        <w:rPr>
          <w:color w:val="000000" w:themeColor="text1"/>
        </w:rPr>
        <w:t xml:space="preserve"> </w:t>
      </w:r>
    </w:p>
    <w:p w14:paraId="094BD155" w14:textId="79BA8EE1" w:rsidR="0018460F" w:rsidRPr="000A2592" w:rsidRDefault="00505AE0" w:rsidP="00FB647A">
      <w:pPr>
        <w:pStyle w:val="ListBullet"/>
        <w:rPr>
          <w:rStyle w:val="HeaderChar"/>
          <w:b w:val="0"/>
          <w:bCs w:val="0"/>
          <w:color w:val="000000" w:themeColor="text1"/>
        </w:rPr>
      </w:pPr>
      <w:r w:rsidRPr="000A2592">
        <w:rPr>
          <w:color w:val="000000" w:themeColor="text1"/>
        </w:rPr>
        <w:t xml:space="preserve">solves financial problems involving simple interest, earning money and spending money </w:t>
      </w:r>
      <w:r w:rsidRPr="000A2592">
        <w:rPr>
          <w:rStyle w:val="HeaderChar"/>
          <w:color w:val="000000" w:themeColor="text1"/>
        </w:rPr>
        <w:t>MA5-</w:t>
      </w:r>
      <w:r w:rsidR="009A5347" w:rsidRPr="000A2592">
        <w:rPr>
          <w:rStyle w:val="HeaderChar"/>
          <w:color w:val="000000" w:themeColor="text1"/>
        </w:rPr>
        <w:t>FIN</w:t>
      </w:r>
      <w:r w:rsidRPr="000A2592">
        <w:rPr>
          <w:rStyle w:val="HeaderChar"/>
          <w:color w:val="000000" w:themeColor="text1"/>
        </w:rPr>
        <w:t>-C-01</w:t>
      </w:r>
    </w:p>
    <w:p w14:paraId="2A08512B" w14:textId="77777777" w:rsidR="00892960" w:rsidRPr="00D96D88" w:rsidRDefault="00D87D06" w:rsidP="00892960">
      <w:pPr>
        <w:pStyle w:val="Imageattributioncaption0"/>
      </w:pPr>
      <w:hyperlink r:id="rId7"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58415F0F" w14:textId="35B0C0C5" w:rsidR="00A0172E" w:rsidRDefault="00A0172E" w:rsidP="00A0172E">
      <w:pPr>
        <w:pStyle w:val="Heading2"/>
      </w:pPr>
      <w:r>
        <w:lastRenderedPageBreak/>
        <w:t>Activity structure</w:t>
      </w:r>
    </w:p>
    <w:p w14:paraId="36A1324A" w14:textId="654F8833" w:rsidR="00C51A51" w:rsidRDefault="00C51A51" w:rsidP="00A51D10">
      <w:pPr>
        <w:pStyle w:val="Heading3"/>
        <w:numPr>
          <w:ilvl w:val="2"/>
          <w:numId w:val="2"/>
        </w:numPr>
        <w:ind w:left="0"/>
      </w:pPr>
      <w:r>
        <w:t>Warm up</w:t>
      </w:r>
      <w:r w:rsidR="004E5DF4">
        <w:t xml:space="preserve"> (optional)</w:t>
      </w:r>
    </w:p>
    <w:p w14:paraId="1518DDF0" w14:textId="39A63ECA" w:rsidR="00C51A51" w:rsidRDefault="004E5DF4" w:rsidP="004E5DF4">
      <w:pPr>
        <w:pStyle w:val="ListNumber"/>
      </w:pPr>
      <w:r>
        <w:t>As a class</w:t>
      </w:r>
      <w:r w:rsidR="00BD237F">
        <w:t>,</w:t>
      </w:r>
      <w:r>
        <w:t xml:space="preserve"> play the </w:t>
      </w:r>
      <w:r w:rsidR="004B3AB8">
        <w:t xml:space="preserve">‘A fair share’ game by </w:t>
      </w:r>
      <w:r w:rsidR="00C3244A">
        <w:t>Oxfam</w:t>
      </w:r>
      <w:r w:rsidR="004B3AB8">
        <w:t xml:space="preserve"> Education (</w:t>
      </w:r>
      <w:hyperlink r:id="rId8" w:history="1">
        <w:r w:rsidR="008817FD" w:rsidRPr="00D1272A">
          <w:rPr>
            <w:rStyle w:val="Hyperlink"/>
          </w:rPr>
          <w:t>bit.ly/</w:t>
        </w:r>
        <w:proofErr w:type="spellStart"/>
        <w:r w:rsidR="008817FD" w:rsidRPr="00D1272A">
          <w:rPr>
            <w:rStyle w:val="Hyperlink"/>
          </w:rPr>
          <w:t>Oxfamafairshare</w:t>
        </w:r>
        <w:proofErr w:type="spellEnd"/>
      </w:hyperlink>
      <w:r w:rsidR="004B3AB8">
        <w:t>)</w:t>
      </w:r>
      <w:r w:rsidR="00B0242D">
        <w:t xml:space="preserve">. There are </w:t>
      </w:r>
      <w:r w:rsidR="000A2592">
        <w:t>2</w:t>
      </w:r>
      <w:r w:rsidR="002172F7">
        <w:t xml:space="preserve"> </w:t>
      </w:r>
      <w:r w:rsidR="00894769">
        <w:t>activities</w:t>
      </w:r>
      <w:r w:rsidR="00B0242D">
        <w:t xml:space="preserve">. </w:t>
      </w:r>
    </w:p>
    <w:p w14:paraId="49B9762C" w14:textId="22A621DF" w:rsidR="00B0242D" w:rsidRDefault="00B0242D" w:rsidP="002A5B86">
      <w:pPr>
        <w:pStyle w:val="FeatureBox"/>
      </w:pPr>
      <w:r>
        <w:t xml:space="preserve">The first </w:t>
      </w:r>
      <w:r w:rsidR="002172F7">
        <w:t xml:space="preserve">activity </w:t>
      </w:r>
      <w:r>
        <w:t xml:space="preserve">gives each student in the class </w:t>
      </w:r>
      <w:r w:rsidR="00DF2BE7">
        <w:t>either</w:t>
      </w:r>
      <w:r>
        <w:t xml:space="preserve"> one, </w:t>
      </w:r>
      <w:r w:rsidR="000A2592">
        <w:t>2</w:t>
      </w:r>
      <w:r>
        <w:t xml:space="preserve"> </w:t>
      </w:r>
      <w:r w:rsidR="00C042C3">
        <w:t>or</w:t>
      </w:r>
      <w:r>
        <w:t xml:space="preserve"> 5 tokens. There </w:t>
      </w:r>
      <w:r w:rsidR="00FA204C">
        <w:t>is</w:t>
      </w:r>
      <w:r>
        <w:t xml:space="preserve"> a list of items to be purchased that are above 5 tokens. Students group together to purchase the more expensive items. They then discuss </w:t>
      </w:r>
      <w:r w:rsidR="002B57E1">
        <w:t xml:space="preserve">if it was fair that some people had more tokens than others and whether each person should have to share the same amount of tokens. </w:t>
      </w:r>
    </w:p>
    <w:p w14:paraId="5B3D019E" w14:textId="0056E417" w:rsidR="00BB61E5" w:rsidRPr="00C51A51" w:rsidRDefault="00AE48F6" w:rsidP="002A5B86">
      <w:pPr>
        <w:pStyle w:val="FeatureBox"/>
      </w:pPr>
      <w:r>
        <w:t xml:space="preserve">The second game </w:t>
      </w:r>
      <w:r w:rsidR="00894769">
        <w:t xml:space="preserve">has the students </w:t>
      </w:r>
      <w:r w:rsidR="002F75D0">
        <w:t>form</w:t>
      </w:r>
      <w:r w:rsidR="00894769">
        <w:t xml:space="preserve"> groups of 4–6. Each group represents a </w:t>
      </w:r>
      <w:r w:rsidR="004119CD">
        <w:t>different community</w:t>
      </w:r>
      <w:r w:rsidR="000F63BD">
        <w:t xml:space="preserve">, that is, </w:t>
      </w:r>
      <w:r w:rsidR="004119CD">
        <w:t>low-income</w:t>
      </w:r>
      <w:r w:rsidR="00DF014E">
        <w:t xml:space="preserve"> family, small business, high income family</w:t>
      </w:r>
      <w:r w:rsidR="000A2592">
        <w:t xml:space="preserve"> and so on</w:t>
      </w:r>
      <w:r w:rsidR="00C8247F">
        <w:t xml:space="preserve">. </w:t>
      </w:r>
      <w:r w:rsidR="009826CA">
        <w:t xml:space="preserve">Each group is given a different </w:t>
      </w:r>
      <w:r w:rsidR="004119CD">
        <w:t>number</w:t>
      </w:r>
      <w:r w:rsidR="009826CA">
        <w:t xml:space="preserve"> of tokens in relation to their community description. </w:t>
      </w:r>
      <w:r w:rsidR="00DA78BB">
        <w:t>They then select scenarios where tax needs to be paid from their tokens. At the conclusion</w:t>
      </w:r>
      <w:r w:rsidR="00D215B7">
        <w:t>,</w:t>
      </w:r>
      <w:r w:rsidR="00DA78BB">
        <w:t xml:space="preserve"> </w:t>
      </w:r>
      <w:r w:rsidR="00D774CF">
        <w:t>the</w:t>
      </w:r>
      <w:r w:rsidR="00DA78BB">
        <w:t xml:space="preserve"> class discuss</w:t>
      </w:r>
      <w:r w:rsidR="00AF095A">
        <w:t xml:space="preserve"> whether the system of paying tax for each group was fair. </w:t>
      </w:r>
    </w:p>
    <w:p w14:paraId="65965512" w14:textId="5175FE14" w:rsidR="00A51D10" w:rsidRDefault="316C8D2E" w:rsidP="00A51D10">
      <w:pPr>
        <w:pStyle w:val="Heading3"/>
        <w:numPr>
          <w:ilvl w:val="2"/>
          <w:numId w:val="2"/>
        </w:numPr>
        <w:ind w:left="0"/>
      </w:pPr>
      <w:r>
        <w:t>Launch</w:t>
      </w:r>
    </w:p>
    <w:p w14:paraId="6650EBC1" w14:textId="5A157C13" w:rsidR="00BA2CB2" w:rsidRDefault="00D05DB8" w:rsidP="00776445">
      <w:pPr>
        <w:pStyle w:val="ListNumber"/>
        <w:numPr>
          <w:ilvl w:val="0"/>
          <w:numId w:val="11"/>
        </w:numPr>
      </w:pPr>
      <w:r>
        <w:t>Conduct</w:t>
      </w:r>
      <w:r w:rsidR="5909A99A">
        <w:t xml:space="preserve"> a brief class discussion, asking student to share what they </w:t>
      </w:r>
      <w:r w:rsidR="58718145">
        <w:t xml:space="preserve">know </w:t>
      </w:r>
      <w:r w:rsidR="5909A99A">
        <w:t>about tax.</w:t>
      </w:r>
      <w:r w:rsidR="000A2592">
        <w:t xml:space="preserve"> </w:t>
      </w:r>
      <w:r w:rsidR="2324F8D6">
        <w:t>Questions could include:</w:t>
      </w:r>
    </w:p>
    <w:p w14:paraId="09A2EA4E" w14:textId="60132379" w:rsidR="00BA2CB2" w:rsidRDefault="00BA2CB2" w:rsidP="00BA2CB2">
      <w:pPr>
        <w:pStyle w:val="ListBullet2"/>
      </w:pPr>
      <w:r>
        <w:t>What is tax?</w:t>
      </w:r>
    </w:p>
    <w:p w14:paraId="3B249270" w14:textId="06994AF0" w:rsidR="00BA2CB2" w:rsidRDefault="00BA2CB2" w:rsidP="00BA2CB2">
      <w:pPr>
        <w:pStyle w:val="ListBullet2"/>
      </w:pPr>
      <w:r>
        <w:t>Why is it collected?</w:t>
      </w:r>
    </w:p>
    <w:p w14:paraId="6ECF0A91" w14:textId="30C20BE1" w:rsidR="00E662FB" w:rsidRDefault="00E662FB" w:rsidP="00BA2CB2">
      <w:pPr>
        <w:pStyle w:val="ListBullet2"/>
      </w:pPr>
      <w:r>
        <w:t>What does tax contribute to?</w:t>
      </w:r>
    </w:p>
    <w:p w14:paraId="45FBBCB2" w14:textId="49BE3654" w:rsidR="00BA2CB2" w:rsidRDefault="00BA2CB2" w:rsidP="00BA2CB2">
      <w:pPr>
        <w:pStyle w:val="ListBullet2"/>
      </w:pPr>
      <w:r>
        <w:t>What could happen if it didn’t exist?</w:t>
      </w:r>
    </w:p>
    <w:p w14:paraId="412BB757" w14:textId="4B6C7727" w:rsidR="00CB6FD2" w:rsidRDefault="00BA2CB2">
      <w:pPr>
        <w:pStyle w:val="ListNumber"/>
      </w:pPr>
      <w:r>
        <w:t xml:space="preserve">If students have a limited understanding of </w:t>
      </w:r>
      <w:r w:rsidR="00987348">
        <w:t>tax, s</w:t>
      </w:r>
      <w:r w:rsidR="006660B0" w:rsidRPr="0086199F">
        <w:t>how students the video ‘</w:t>
      </w:r>
      <w:r w:rsidR="006660B0">
        <w:t>ATO – A boy called Tax’</w:t>
      </w:r>
      <w:r w:rsidR="006660B0" w:rsidRPr="0086199F">
        <w:t xml:space="preserve"> (</w:t>
      </w:r>
      <w:r w:rsidR="00FF6D28">
        <w:t>2</w:t>
      </w:r>
      <w:r w:rsidR="006660B0" w:rsidRPr="0086199F">
        <w:t>:</w:t>
      </w:r>
      <w:r w:rsidR="00FF6D28">
        <w:t>56</w:t>
      </w:r>
      <w:r w:rsidR="006660B0" w:rsidRPr="0086199F">
        <w:t>)’ (</w:t>
      </w:r>
      <w:hyperlink r:id="rId9" w:history="1">
        <w:r w:rsidR="002226AC" w:rsidRPr="0052649B">
          <w:rPr>
            <w:rStyle w:val="Hyperlink"/>
          </w:rPr>
          <w:t>bit.ly/</w:t>
        </w:r>
        <w:proofErr w:type="spellStart"/>
        <w:r w:rsidR="002226AC" w:rsidRPr="0052649B">
          <w:rPr>
            <w:rStyle w:val="Hyperlink"/>
          </w:rPr>
          <w:t>ATOboycalledTax</w:t>
        </w:r>
        <w:proofErr w:type="spellEnd"/>
      </w:hyperlink>
      <w:r w:rsidR="002226AC">
        <w:t>)</w:t>
      </w:r>
      <w:r w:rsidR="00773277">
        <w:t xml:space="preserve">. </w:t>
      </w:r>
    </w:p>
    <w:p w14:paraId="5B7D2D3C" w14:textId="77777777" w:rsidR="00F9516D" w:rsidRDefault="00F9516D">
      <w:pPr>
        <w:spacing w:line="276" w:lineRule="auto"/>
      </w:pPr>
      <w:r>
        <w:br w:type="page"/>
      </w:r>
    </w:p>
    <w:p w14:paraId="0B84FD49" w14:textId="06AAA4B3" w:rsidR="000A1EB9" w:rsidRPr="00CC7E5D" w:rsidRDefault="000A1EB9" w:rsidP="00776445">
      <w:pPr>
        <w:pStyle w:val="ListNumber"/>
        <w:numPr>
          <w:ilvl w:val="0"/>
          <w:numId w:val="11"/>
        </w:numPr>
      </w:pPr>
      <w:r w:rsidRPr="00CC7E5D">
        <w:lastRenderedPageBreak/>
        <w:t xml:space="preserve">Once students have </w:t>
      </w:r>
      <w:r w:rsidR="008C29AC" w:rsidRPr="00CC7E5D">
        <w:t>a</w:t>
      </w:r>
      <w:r w:rsidRPr="00CC7E5D">
        <w:t xml:space="preserve"> basic understanding of tax, pose the question: </w:t>
      </w:r>
    </w:p>
    <w:p w14:paraId="50538BF7" w14:textId="6CE4E0BF" w:rsidR="001E4305" w:rsidRPr="00CC7E5D" w:rsidRDefault="00C35824" w:rsidP="00735C9D">
      <w:pPr>
        <w:pStyle w:val="Featurepink"/>
      </w:pPr>
      <w:r w:rsidRPr="00CC7E5D">
        <w:t>‘</w:t>
      </w:r>
      <w:r w:rsidR="004D7D77">
        <w:t>Is it fair</w:t>
      </w:r>
      <w:r w:rsidR="001B513A">
        <w:t>,</w:t>
      </w:r>
      <w:r w:rsidR="004D7D77">
        <w:t xml:space="preserve"> that in 2020 </w:t>
      </w:r>
      <w:r w:rsidR="000A2592">
        <w:t xml:space="preserve">to </w:t>
      </w:r>
      <w:r w:rsidR="004D7D77">
        <w:t>2021, 4% of Australian taxpayers paid 35% of the overall tax</w:t>
      </w:r>
      <w:r w:rsidR="001B0D88">
        <w:t xml:space="preserve">, whilst </w:t>
      </w:r>
      <w:r w:rsidR="00036528">
        <w:t>29</w:t>
      </w:r>
      <w:r w:rsidR="0032393B">
        <w:t xml:space="preserve">% of Australian taxpayers paid </w:t>
      </w:r>
      <w:r w:rsidR="00D64814">
        <w:t>3</w:t>
      </w:r>
      <w:r w:rsidR="0032393B">
        <w:t>% of the overall tax</w:t>
      </w:r>
      <w:r w:rsidR="001B513A">
        <w:t>?’</w:t>
      </w:r>
    </w:p>
    <w:p w14:paraId="65E4BDCA" w14:textId="0C0467D6" w:rsidR="0036609C" w:rsidRPr="00CC7E5D" w:rsidRDefault="00BA0138" w:rsidP="0036609C">
      <w:pPr>
        <w:pStyle w:val="ListNumber"/>
      </w:pPr>
      <w:r>
        <w:t>Use a</w:t>
      </w:r>
      <w:r w:rsidR="0036609C" w:rsidRPr="00CC7E5D">
        <w:t xml:space="preserve"> Think-Pair-Share (</w:t>
      </w:r>
      <w:hyperlink r:id="rId10" w:tgtFrame="_blank" w:history="1">
        <w:r w:rsidR="00BA453E" w:rsidRPr="00CC7E5D">
          <w:rPr>
            <w:color w:val="2F5496"/>
            <w:u w:val="single"/>
            <w:shd w:val="clear" w:color="auto" w:fill="FFFFFF"/>
          </w:rPr>
          <w:t>bit.ly/thinkpairsharestrategy</w:t>
        </w:r>
      </w:hyperlink>
      <w:r w:rsidR="0036609C" w:rsidRPr="00CC7E5D">
        <w:t>)</w:t>
      </w:r>
      <w:r w:rsidR="00F9440C" w:rsidRPr="00CC7E5D">
        <w:t xml:space="preserve"> strategy </w:t>
      </w:r>
      <w:r w:rsidR="00BE747F">
        <w:t>for students to discuss the statement above. T</w:t>
      </w:r>
      <w:r w:rsidR="00F9440C" w:rsidRPr="00CC7E5D">
        <w:t xml:space="preserve">hey should </w:t>
      </w:r>
      <w:r w:rsidR="00BE747F">
        <w:t>explain their</w:t>
      </w:r>
      <w:r w:rsidR="00F9440C" w:rsidRPr="00CC7E5D">
        <w:t xml:space="preserve"> reasoning</w:t>
      </w:r>
      <w:r w:rsidR="00CD3F50">
        <w:t xml:space="preserve"> to justify their decision.</w:t>
      </w:r>
    </w:p>
    <w:p w14:paraId="4E1D293B" w14:textId="6567498F" w:rsidR="000E07CF" w:rsidRPr="00CC7E5D" w:rsidRDefault="006F36BA" w:rsidP="000E07CF">
      <w:pPr>
        <w:pStyle w:val="ListNumber"/>
      </w:pPr>
      <w:r w:rsidRPr="00CC7E5D">
        <w:t xml:space="preserve">Select a few non-volunteer students to share their </w:t>
      </w:r>
      <w:r w:rsidR="001518BE">
        <w:t>thoughts</w:t>
      </w:r>
      <w:r w:rsidRPr="00CC7E5D">
        <w:t xml:space="preserve"> and reason</w:t>
      </w:r>
      <w:r w:rsidR="001518BE">
        <w:t>s</w:t>
      </w:r>
      <w:r w:rsidRPr="00CC7E5D">
        <w:t xml:space="preserve"> with the class. </w:t>
      </w:r>
    </w:p>
    <w:p w14:paraId="657FDF0F" w14:textId="358D6303" w:rsidR="00CE0AE5" w:rsidRPr="000A2592" w:rsidRDefault="007E24A9" w:rsidP="000A2592">
      <w:pPr>
        <w:pStyle w:val="FeatureBox"/>
      </w:pPr>
      <w:r w:rsidRPr="000A2592">
        <w:t xml:space="preserve">It is intended that this question should spark curiosity into how income tax is calculated in Australia. Students should be led to consider the income of each of these taxpayers and how that may contribute to the amount of tax paid. </w:t>
      </w:r>
      <w:r w:rsidR="00993E3B" w:rsidRPr="000A2592">
        <w:t xml:space="preserve">Australia’s individual tax </w:t>
      </w:r>
      <w:r w:rsidR="00362DA3" w:rsidRPr="000A2592">
        <w:t xml:space="preserve">rates should not be shown to the class at this point. </w:t>
      </w:r>
    </w:p>
    <w:p w14:paraId="0FE7DB68" w14:textId="177348CF" w:rsidR="00CE2A86" w:rsidRDefault="00A51D10" w:rsidP="00E662FB">
      <w:pPr>
        <w:pStyle w:val="Heading3"/>
      </w:pPr>
      <w:r>
        <w:t>Explore</w:t>
      </w:r>
    </w:p>
    <w:p w14:paraId="713FE520" w14:textId="6CC4216D" w:rsidR="00673EF8" w:rsidRDefault="00A84F05" w:rsidP="00F138AA">
      <w:pPr>
        <w:pStyle w:val="ListNumber"/>
        <w:numPr>
          <w:ilvl w:val="0"/>
          <w:numId w:val="12"/>
        </w:numPr>
      </w:pPr>
      <w:r>
        <w:t xml:space="preserve">Assign students into visibly random groups of </w:t>
      </w:r>
      <w:r w:rsidR="00E0175C">
        <w:t>3</w:t>
      </w:r>
      <w:r w:rsidR="00012D45">
        <w:t xml:space="preserve"> (</w:t>
      </w:r>
      <w:hyperlink r:id="rId11" w:history="1">
        <w:r w:rsidR="00CB3724" w:rsidRPr="00746FAA">
          <w:rPr>
            <w:rStyle w:val="Hyperlink"/>
          </w:rPr>
          <w:t>bit.ly/visiblegroups</w:t>
        </w:r>
      </w:hyperlink>
      <w:r w:rsidR="00012D45">
        <w:t>)</w:t>
      </w:r>
      <w:r w:rsidR="00566CC4">
        <w:t>.</w:t>
      </w:r>
    </w:p>
    <w:p w14:paraId="24892AC2" w14:textId="59BDEC45" w:rsidR="00FF2E24" w:rsidRDefault="00DB33BC" w:rsidP="0037648B">
      <w:pPr>
        <w:pStyle w:val="ListNumber"/>
        <w:numPr>
          <w:ilvl w:val="0"/>
          <w:numId w:val="12"/>
        </w:numPr>
      </w:pPr>
      <w:r>
        <w:t xml:space="preserve">In </w:t>
      </w:r>
      <w:r w:rsidR="003B0F5E">
        <w:t>their groups, students are</w:t>
      </w:r>
      <w:r w:rsidR="0037648B">
        <w:t xml:space="preserve"> to</w:t>
      </w:r>
      <w:r w:rsidR="003B0F5E">
        <w:t xml:space="preserve"> work through Appendix A ‘A fair system’. </w:t>
      </w:r>
      <w:r w:rsidR="00D47130">
        <w:t xml:space="preserve">Students are given </w:t>
      </w:r>
      <w:r w:rsidR="000A2592">
        <w:t>3</w:t>
      </w:r>
      <w:r w:rsidR="00D47130">
        <w:t xml:space="preserve"> </w:t>
      </w:r>
      <w:r w:rsidR="00337B0B">
        <w:t>system</w:t>
      </w:r>
      <w:r w:rsidR="00D47130">
        <w:t xml:space="preserve"> of how income tax could be collected from</w:t>
      </w:r>
      <w:r w:rsidR="002869CE">
        <w:t xml:space="preserve"> an</w:t>
      </w:r>
      <w:r w:rsidR="00337B0B">
        <w:t xml:space="preserve"> individual’s earnings</w:t>
      </w:r>
      <w:r w:rsidR="00D47130">
        <w:t>.</w:t>
      </w:r>
      <w:r w:rsidR="009F01AF">
        <w:t xml:space="preserve"> One is an example from the Australian tax </w:t>
      </w:r>
      <w:r w:rsidR="00CC36BA">
        <w:t>brackets,</w:t>
      </w:r>
      <w:r w:rsidR="009F01AF">
        <w:t xml:space="preserve"> and </w:t>
      </w:r>
      <w:r w:rsidR="00593DF7">
        <w:t>the others are</w:t>
      </w:r>
      <w:r w:rsidR="009F01AF">
        <w:t xml:space="preserve"> fictional.</w:t>
      </w:r>
      <w:r w:rsidR="00D47130">
        <w:t xml:space="preserve"> Students will discuss which </w:t>
      </w:r>
      <w:r w:rsidR="00E936CE">
        <w:t>system s</w:t>
      </w:r>
      <w:r w:rsidR="00D47130">
        <w:t xml:space="preserve">eems </w:t>
      </w:r>
      <w:r w:rsidR="008C722E">
        <w:t>fairer</w:t>
      </w:r>
      <w:r w:rsidR="00FF2E24">
        <w:t xml:space="preserve">. </w:t>
      </w:r>
    </w:p>
    <w:p w14:paraId="630F20D6" w14:textId="1F62908C" w:rsidR="00C33A42" w:rsidRDefault="00FF2E24" w:rsidP="0037648B">
      <w:pPr>
        <w:pStyle w:val="ListNumber"/>
        <w:numPr>
          <w:ilvl w:val="0"/>
          <w:numId w:val="12"/>
        </w:numPr>
      </w:pPr>
      <w:r>
        <w:t xml:space="preserve">Once students have chosen a fair </w:t>
      </w:r>
      <w:r w:rsidR="00CC36BA">
        <w:t>system,</w:t>
      </w:r>
      <w:r>
        <w:t xml:space="preserve"> </w:t>
      </w:r>
      <w:r w:rsidR="00D47130">
        <w:t>the</w:t>
      </w:r>
      <w:r>
        <w:t>y then</w:t>
      </w:r>
      <w:r w:rsidR="00D47130">
        <w:t xml:space="preserve"> </w:t>
      </w:r>
      <w:r>
        <w:t xml:space="preserve">create their own fair system. </w:t>
      </w:r>
    </w:p>
    <w:p w14:paraId="6E9D5BA9" w14:textId="16D165B8" w:rsidR="00B43F4A" w:rsidRDefault="00B43F4A" w:rsidP="0037648B">
      <w:pPr>
        <w:pStyle w:val="ListNumber"/>
        <w:numPr>
          <w:ilvl w:val="0"/>
          <w:numId w:val="12"/>
        </w:numPr>
      </w:pPr>
      <w:r>
        <w:t xml:space="preserve">Have a class discussion to see what groups thought about the systems that were presented. </w:t>
      </w:r>
      <w:r w:rsidR="00507241">
        <w:t>Conduct a class vote</w:t>
      </w:r>
      <w:r w:rsidR="00035D44">
        <w:t xml:space="preserve">, such as a finger vote where students hold up one finger to vote for system </w:t>
      </w:r>
      <w:r w:rsidR="000A2592">
        <w:t>one</w:t>
      </w:r>
      <w:r w:rsidR="00035D44">
        <w:t xml:space="preserve"> and </w:t>
      </w:r>
      <w:r w:rsidR="000A2592">
        <w:t>2</w:t>
      </w:r>
      <w:r w:rsidR="00035D44">
        <w:t xml:space="preserve"> fingers to vote for system 2</w:t>
      </w:r>
      <w:r w:rsidR="00F76B3F">
        <w:t xml:space="preserve">, </w:t>
      </w:r>
      <w:r w:rsidR="000A2592">
        <w:t>3</w:t>
      </w:r>
      <w:r w:rsidR="00F76B3F">
        <w:t xml:space="preserve"> fingers to vote for system 3</w:t>
      </w:r>
      <w:r w:rsidR="00035D44">
        <w:t>,</w:t>
      </w:r>
      <w:r w:rsidR="00507241">
        <w:t xml:space="preserve"> on which system they think seemed fairer and the reasonings why. </w:t>
      </w:r>
    </w:p>
    <w:p w14:paraId="684FE47D" w14:textId="7A380960" w:rsidR="00507241" w:rsidRDefault="00507241" w:rsidP="0037648B">
      <w:pPr>
        <w:pStyle w:val="ListNumber"/>
        <w:numPr>
          <w:ilvl w:val="0"/>
          <w:numId w:val="12"/>
        </w:numPr>
      </w:pPr>
      <w:r>
        <w:t xml:space="preserve">Ask non-volunteer students to </w:t>
      </w:r>
      <w:r w:rsidR="002E7D80">
        <w:t xml:space="preserve">explain a new system they have created. </w:t>
      </w:r>
      <w:r w:rsidR="00DF7992">
        <w:t xml:space="preserve">Allow an opportunity for students to explain their reasoning and for the class to give some feedback on each new system. </w:t>
      </w:r>
    </w:p>
    <w:p w14:paraId="315670BD" w14:textId="5CA8E6C0" w:rsidR="00A51D10" w:rsidRDefault="00A51D10" w:rsidP="00A51D10">
      <w:pPr>
        <w:pStyle w:val="Heading3"/>
      </w:pPr>
      <w:r>
        <w:lastRenderedPageBreak/>
        <w:t>Summarise</w:t>
      </w:r>
    </w:p>
    <w:p w14:paraId="545DB405" w14:textId="5ABABE8F" w:rsidR="007B1763" w:rsidRDefault="00E9042B" w:rsidP="00E9042B">
      <w:pPr>
        <w:pStyle w:val="ListNumber"/>
        <w:numPr>
          <w:ilvl w:val="0"/>
          <w:numId w:val="16"/>
        </w:numPr>
      </w:pPr>
      <w:r>
        <w:t>Explain to students that Australia</w:t>
      </w:r>
      <w:r w:rsidR="00F800B8">
        <w:t xml:space="preserve"> has a progressive tax system, which means that the higher your income, the more tax you pay. </w:t>
      </w:r>
      <w:r w:rsidR="0016514E">
        <w:t xml:space="preserve">For low incomes no tax is paid, and as your income increases so does the percentage of your income that you pay as tax. </w:t>
      </w:r>
    </w:p>
    <w:p w14:paraId="166A96F1" w14:textId="6BC88CAB" w:rsidR="00455D16" w:rsidRDefault="0023253C" w:rsidP="00E9042B">
      <w:pPr>
        <w:pStyle w:val="ListNumber"/>
        <w:numPr>
          <w:ilvl w:val="0"/>
          <w:numId w:val="16"/>
        </w:numPr>
      </w:pPr>
      <w:r>
        <w:t xml:space="preserve">Display the </w:t>
      </w:r>
      <w:r w:rsidR="00E81CBE">
        <w:t>Desmos graph ‘</w:t>
      </w:r>
      <w:r w:rsidR="00EC265E">
        <w:t xml:space="preserve">Calculating income tax’ </w:t>
      </w:r>
      <w:r w:rsidR="767F9FD4">
        <w:t>(</w:t>
      </w:r>
      <w:hyperlink r:id="rId12">
        <w:r w:rsidR="08E5E76B" w:rsidRPr="51E63D67">
          <w:rPr>
            <w:rStyle w:val="Hyperlink"/>
          </w:rPr>
          <w:t>bit.ly/</w:t>
        </w:r>
        <w:proofErr w:type="spellStart"/>
        <w:r w:rsidR="08E5E76B" w:rsidRPr="51E63D67">
          <w:rPr>
            <w:rStyle w:val="Hyperlink"/>
          </w:rPr>
          <w:t>desmoscalculatingtaxgraph</w:t>
        </w:r>
        <w:proofErr w:type="spellEnd"/>
      </w:hyperlink>
      <w:r w:rsidR="767F9FD4">
        <w:t>)</w:t>
      </w:r>
      <w:r w:rsidR="00E72A22">
        <w:t xml:space="preserve">. </w:t>
      </w:r>
    </w:p>
    <w:p w14:paraId="6B00C0EF" w14:textId="712AF623" w:rsidR="0023253C" w:rsidRDefault="003D743D" w:rsidP="00E9042B">
      <w:pPr>
        <w:pStyle w:val="ListNumber"/>
        <w:numPr>
          <w:ilvl w:val="0"/>
          <w:numId w:val="16"/>
        </w:numPr>
      </w:pPr>
      <w:r>
        <w:t>Slowly drag the orange</w:t>
      </w:r>
      <w:r w:rsidR="00455D16">
        <w:t xml:space="preserve"> point </w:t>
      </w:r>
      <w:r w:rsidR="00CB5B3C">
        <w:t xml:space="preserve">to the right. </w:t>
      </w:r>
    </w:p>
    <w:p w14:paraId="3E1C460F" w14:textId="446B6B24" w:rsidR="00CB5B3C" w:rsidRDefault="00CB5B3C" w:rsidP="00E9042B">
      <w:pPr>
        <w:pStyle w:val="ListNumber"/>
        <w:numPr>
          <w:ilvl w:val="0"/>
          <w:numId w:val="16"/>
        </w:numPr>
      </w:pPr>
      <w:r>
        <w:t>Ask students to Think-Pair-Share (</w:t>
      </w:r>
      <w:hyperlink r:id="rId13">
        <w:r w:rsidR="0063157B" w:rsidRPr="51E63D67">
          <w:rPr>
            <w:rStyle w:val="Hyperlink"/>
          </w:rPr>
          <w:t>bit.ly/thinkpairsharestrategy</w:t>
        </w:r>
      </w:hyperlink>
      <w:r>
        <w:t>) what they notice and what they wonder</w:t>
      </w:r>
      <w:r w:rsidR="003B6FC4">
        <w:t>.</w:t>
      </w:r>
      <w:r w:rsidR="00E80044">
        <w:t xml:space="preserve"> </w:t>
      </w:r>
      <w:r w:rsidR="003B6FC4">
        <w:t>A</w:t>
      </w:r>
      <w:r w:rsidR="00E80044">
        <w:t>t the same time</w:t>
      </w:r>
      <w:r w:rsidR="003B6FC4">
        <w:t>,</w:t>
      </w:r>
      <w:r w:rsidR="00E80044">
        <w:t xml:space="preserve"> continue to move the orange point from the origin along to the right. </w:t>
      </w:r>
    </w:p>
    <w:p w14:paraId="78CACD48" w14:textId="6E216F67" w:rsidR="009F10EE" w:rsidRDefault="003B6FC4" w:rsidP="00E9042B">
      <w:pPr>
        <w:pStyle w:val="ListNumber"/>
        <w:numPr>
          <w:ilvl w:val="0"/>
          <w:numId w:val="16"/>
        </w:numPr>
      </w:pPr>
      <w:r>
        <w:t>Conduct</w:t>
      </w:r>
      <w:r w:rsidR="009F10EE">
        <w:t xml:space="preserve"> a class discussion</w:t>
      </w:r>
      <w:r w:rsidR="00127C18">
        <w:t xml:space="preserve"> about what they notice and what they wonder, some prompting questions could include:</w:t>
      </w:r>
    </w:p>
    <w:p w14:paraId="7C309CB3" w14:textId="5200ED19" w:rsidR="00E438DA" w:rsidRDefault="008A0732" w:rsidP="00E438DA">
      <w:pPr>
        <w:pStyle w:val="ListBullet2"/>
      </w:pPr>
      <w:r>
        <w:t xml:space="preserve">How much tax is paid when an individual’s income is less than </w:t>
      </w:r>
      <w:r w:rsidR="00351B2E">
        <w:t>$18 200</w:t>
      </w:r>
      <w:r>
        <w:t>?</w:t>
      </w:r>
    </w:p>
    <w:p w14:paraId="4D1869C8" w14:textId="4C85F45C" w:rsidR="008A0732" w:rsidRDefault="00077851" w:rsidP="00E438DA">
      <w:pPr>
        <w:pStyle w:val="ListBullet2"/>
      </w:pPr>
      <w:r>
        <w:t xml:space="preserve">What do you notice about the lines in each section? </w:t>
      </w:r>
    </w:p>
    <w:p w14:paraId="6EF5FF1F" w14:textId="6A25959C" w:rsidR="00077851" w:rsidRDefault="00077851" w:rsidP="00E438DA">
      <w:pPr>
        <w:pStyle w:val="ListBullet2"/>
      </w:pPr>
      <w:r>
        <w:t>What do you notice about the gradient of the line in each section?</w:t>
      </w:r>
    </w:p>
    <w:p w14:paraId="6C1412EC" w14:textId="167599C2" w:rsidR="00622796" w:rsidRPr="001E7A31" w:rsidRDefault="00622796" w:rsidP="00E438DA">
      <w:pPr>
        <w:pStyle w:val="ListBullet2"/>
      </w:pPr>
      <w:r w:rsidRPr="001E7A31">
        <w:t>Why might the gradients of each section be different?</w:t>
      </w:r>
    </w:p>
    <w:p w14:paraId="49950D56" w14:textId="6232B885" w:rsidR="00235547" w:rsidRPr="001E7A31" w:rsidRDefault="0091429D" w:rsidP="00967766">
      <w:pPr>
        <w:pStyle w:val="ListNumber"/>
      </w:pPr>
      <w:r>
        <w:t xml:space="preserve">Students </w:t>
      </w:r>
      <w:r w:rsidR="00E12C7C">
        <w:t>should be</w:t>
      </w:r>
      <w:r>
        <w:t xml:space="preserve"> shown </w:t>
      </w:r>
      <w:r w:rsidR="004F11B6">
        <w:t xml:space="preserve">current </w:t>
      </w:r>
      <w:r w:rsidR="004968B1">
        <w:t>individual income tax rates (</w:t>
      </w:r>
      <w:hyperlink r:id="rId14" w:history="1">
        <w:r w:rsidR="00EC549E" w:rsidRPr="00D04FB8">
          <w:rPr>
            <w:rStyle w:val="Hyperlink"/>
          </w:rPr>
          <w:t>bit.ly/</w:t>
        </w:r>
        <w:proofErr w:type="spellStart"/>
        <w:r w:rsidR="00EC549E" w:rsidRPr="00D04FB8">
          <w:rPr>
            <w:rStyle w:val="Hyperlink"/>
          </w:rPr>
          <w:t>ATOincometaxrates</w:t>
        </w:r>
        <w:proofErr w:type="spellEnd"/>
      </w:hyperlink>
      <w:r w:rsidR="004968B1">
        <w:t>)</w:t>
      </w:r>
      <w:r w:rsidR="00195DBC">
        <w:t xml:space="preserve"> </w:t>
      </w:r>
      <w:r w:rsidR="00444F73">
        <w:t>by</w:t>
      </w:r>
      <w:r w:rsidR="00195DBC">
        <w:t xml:space="preserve"> the Australian </w:t>
      </w:r>
      <w:r w:rsidR="00444F73">
        <w:t>Taxation Office</w:t>
      </w:r>
      <w:r w:rsidR="0059454E">
        <w:t>, with a brief explanation</w:t>
      </w:r>
      <w:r w:rsidR="00444F73">
        <w:t xml:space="preserve">. </w:t>
      </w:r>
      <w:r w:rsidR="004C6FC9">
        <w:t>I</w:t>
      </w:r>
      <w:r w:rsidR="00444F73">
        <w:t xml:space="preserve">t is not the intention that </w:t>
      </w:r>
      <w:r w:rsidR="000A2592">
        <w:t xml:space="preserve">students explore </w:t>
      </w:r>
      <w:r w:rsidR="00444F73">
        <w:t>how to use them to calculate an individual</w:t>
      </w:r>
      <w:r w:rsidR="00B350C4">
        <w:t>’</w:t>
      </w:r>
      <w:r w:rsidR="00444F73">
        <w:t xml:space="preserve">s tax payable </w:t>
      </w:r>
      <w:r w:rsidR="00444F73" w:rsidRPr="008D5EF6">
        <w:t xml:space="preserve">until Lesson </w:t>
      </w:r>
      <w:r w:rsidR="008D5EF6" w:rsidRPr="008D5EF6">
        <w:t>9</w:t>
      </w:r>
      <w:r w:rsidR="00444F73" w:rsidRPr="008D5EF6">
        <w:t>.</w:t>
      </w:r>
      <w:r w:rsidR="00444F73">
        <w:t xml:space="preserve"> </w:t>
      </w:r>
    </w:p>
    <w:p w14:paraId="663E78C9" w14:textId="72E1A3B4" w:rsidR="00A51D10" w:rsidRDefault="00A51D10" w:rsidP="5B62FD38">
      <w:pPr>
        <w:pStyle w:val="Heading3"/>
        <w:numPr>
          <w:ilvl w:val="2"/>
          <w:numId w:val="0"/>
        </w:numPr>
      </w:pPr>
      <w:r w:rsidRPr="001E7A31">
        <w:t>Apply</w:t>
      </w:r>
    </w:p>
    <w:p w14:paraId="210E0F3B" w14:textId="314F0993" w:rsidR="001E7A31" w:rsidRDefault="001C51E6">
      <w:pPr>
        <w:pStyle w:val="ListNumber"/>
        <w:numPr>
          <w:ilvl w:val="0"/>
          <w:numId w:val="17"/>
        </w:numPr>
      </w:pPr>
      <w:r>
        <w:t>Either explain to students that in Finland the</w:t>
      </w:r>
      <w:r w:rsidR="002258BD">
        <w:t>y</w:t>
      </w:r>
      <w:r w:rsidR="00593F0A">
        <w:t xml:space="preserve"> determine the amount of </w:t>
      </w:r>
      <w:r w:rsidR="002258BD">
        <w:t>a</w:t>
      </w:r>
      <w:r w:rsidR="00593F0A">
        <w:t xml:space="preserve"> speeding fine based on your income or have them </w:t>
      </w:r>
      <w:r w:rsidR="00A54BA3">
        <w:t xml:space="preserve">individually </w:t>
      </w:r>
      <w:r w:rsidR="00593F0A">
        <w:t xml:space="preserve">read the article </w:t>
      </w:r>
      <w:r w:rsidR="00593F0A" w:rsidRPr="000A2592">
        <w:t>‘</w:t>
      </w:r>
      <w:r w:rsidR="00D34F99" w:rsidRPr="000A2592">
        <w:rPr>
          <w:color w:val="202223"/>
        </w:rPr>
        <w:t>Finnish man hit with $195,796 speeding fine</w:t>
      </w:r>
      <w:r w:rsidR="00642CD6" w:rsidRPr="000A2592">
        <w:rPr>
          <w:color w:val="202223"/>
        </w:rPr>
        <w:t>’</w:t>
      </w:r>
      <w:r w:rsidR="00D34F99" w:rsidRPr="1528D54A">
        <w:rPr>
          <w:color w:val="202223"/>
        </w:rPr>
        <w:t xml:space="preserve"> </w:t>
      </w:r>
      <w:r w:rsidR="00593F0A">
        <w:t>(</w:t>
      </w:r>
      <w:hyperlink r:id="rId15">
        <w:r w:rsidR="00A54BA3" w:rsidRPr="1528D54A">
          <w:rPr>
            <w:rStyle w:val="Hyperlink"/>
          </w:rPr>
          <w:t>bit.ly/</w:t>
        </w:r>
        <w:proofErr w:type="spellStart"/>
        <w:r w:rsidR="00A54BA3" w:rsidRPr="1528D54A">
          <w:rPr>
            <w:rStyle w:val="Hyperlink"/>
          </w:rPr>
          <w:t>Finlandspeedingtickets</w:t>
        </w:r>
        <w:proofErr w:type="spellEnd"/>
      </w:hyperlink>
      <w:r w:rsidR="00A54BA3">
        <w:t xml:space="preserve">). </w:t>
      </w:r>
    </w:p>
    <w:p w14:paraId="7FC97F65" w14:textId="0D0AD031" w:rsidR="00EA4DF4" w:rsidRDefault="00EA4DF4">
      <w:pPr>
        <w:pStyle w:val="ListNumber"/>
        <w:numPr>
          <w:ilvl w:val="0"/>
          <w:numId w:val="17"/>
        </w:numPr>
      </w:pPr>
      <w:r>
        <w:t xml:space="preserve">Students are to Think-Pair-Share their thoughts on this system and </w:t>
      </w:r>
      <w:r w:rsidR="009310C4">
        <w:t>whether</w:t>
      </w:r>
      <w:r>
        <w:t xml:space="preserve"> they believe it is f</w:t>
      </w:r>
      <w:r w:rsidR="00CC0CFB">
        <w:t xml:space="preserve">air. </w:t>
      </w:r>
    </w:p>
    <w:p w14:paraId="57AFC85B" w14:textId="12FF76DB" w:rsidR="00CC0CFB" w:rsidRDefault="00CC0CFB">
      <w:pPr>
        <w:pStyle w:val="ListNumber"/>
        <w:numPr>
          <w:ilvl w:val="0"/>
          <w:numId w:val="17"/>
        </w:numPr>
      </w:pPr>
      <w:r>
        <w:t xml:space="preserve">Each pair is then to form a group with another pair to further discuss whether this system of paying speeding fines is fair. </w:t>
      </w:r>
    </w:p>
    <w:p w14:paraId="16F22458" w14:textId="30B67070" w:rsidR="00DA237B" w:rsidRPr="004907DE" w:rsidRDefault="00CC0CFB" w:rsidP="004907DE">
      <w:pPr>
        <w:pStyle w:val="ListNumber"/>
        <w:numPr>
          <w:ilvl w:val="0"/>
          <w:numId w:val="17"/>
        </w:numPr>
      </w:pPr>
      <w:r>
        <w:t>Students are them to brainstorm</w:t>
      </w:r>
      <w:r w:rsidR="00C9457E">
        <w:t>,</w:t>
      </w:r>
      <w:r>
        <w:t xml:space="preserve"> in the</w:t>
      </w:r>
      <w:r w:rsidR="00C9457E">
        <w:t>ir</w:t>
      </w:r>
      <w:r>
        <w:t xml:space="preserve"> pairs</w:t>
      </w:r>
      <w:r w:rsidR="00C9457E">
        <w:t>,</w:t>
      </w:r>
      <w:r>
        <w:t xml:space="preserve"> what else could be charged in this manner.</w:t>
      </w:r>
      <w:r w:rsidR="00DA237B">
        <w:br w:type="page"/>
      </w:r>
    </w:p>
    <w:p w14:paraId="140858F5" w14:textId="47DC28B6" w:rsidR="00D042D0" w:rsidRDefault="00D042D0" w:rsidP="00DA237B">
      <w:pPr>
        <w:pStyle w:val="Heading2"/>
      </w:pPr>
      <w:r>
        <w:lastRenderedPageBreak/>
        <w:t xml:space="preserve">Assessment and </w:t>
      </w:r>
      <w:r w:rsidR="000A2592">
        <w:t>d</w:t>
      </w:r>
      <w:r>
        <w:t>ifferentiation</w:t>
      </w:r>
    </w:p>
    <w:p w14:paraId="0D0FB426" w14:textId="497F2AB7" w:rsidR="00433B4D" w:rsidRPr="00433B4D" w:rsidRDefault="00433B4D" w:rsidP="00433B4D">
      <w:pPr>
        <w:pStyle w:val="Heading3"/>
      </w:pPr>
      <w:r w:rsidRPr="00433B4D">
        <w:t>Suggested opportunities for differentiation</w:t>
      </w:r>
    </w:p>
    <w:p w14:paraId="79B6432D" w14:textId="25D99B7D" w:rsidR="00433B4D" w:rsidRPr="000A2592" w:rsidRDefault="00202396" w:rsidP="000A2592">
      <w:pPr>
        <w:rPr>
          <w:rStyle w:val="Strong"/>
        </w:rPr>
      </w:pPr>
      <w:r w:rsidRPr="000A2592">
        <w:rPr>
          <w:rStyle w:val="Strong"/>
        </w:rPr>
        <w:t>Launch and explore</w:t>
      </w:r>
    </w:p>
    <w:p w14:paraId="4D8774FA" w14:textId="7BD57C35" w:rsidR="00FD00EF" w:rsidRPr="00FD00EF" w:rsidRDefault="00FD00EF" w:rsidP="00433B4D">
      <w:pPr>
        <w:pStyle w:val="ListBullet"/>
        <w:numPr>
          <w:ilvl w:val="0"/>
          <w:numId w:val="1"/>
        </w:numPr>
        <w:rPr>
          <w:b/>
        </w:rPr>
      </w:pPr>
      <w:r>
        <w:rPr>
          <w:bCs/>
        </w:rPr>
        <w:t xml:space="preserve">Students may require further explanations as to what tax is and specifically what income tax is before commencing some activities. </w:t>
      </w:r>
    </w:p>
    <w:p w14:paraId="1D6FAB29" w14:textId="73D500AA" w:rsidR="00433B4D" w:rsidRPr="00433B4D" w:rsidRDefault="00202396" w:rsidP="00433B4D">
      <w:pPr>
        <w:pStyle w:val="ListBullet"/>
        <w:numPr>
          <w:ilvl w:val="0"/>
          <w:numId w:val="1"/>
        </w:numPr>
        <w:rPr>
          <w:b/>
        </w:rPr>
      </w:pPr>
      <w:r>
        <w:t>Students may need to revise percentages, specifically how to find a percentage of a quantity</w:t>
      </w:r>
      <w:r w:rsidR="002E01AA">
        <w:t xml:space="preserve">. </w:t>
      </w:r>
    </w:p>
    <w:p w14:paraId="3E063AD0" w14:textId="0831FD9B" w:rsidR="00957E88" w:rsidRPr="000A2592" w:rsidRDefault="00957E88" w:rsidP="000A2592">
      <w:pPr>
        <w:rPr>
          <w:rStyle w:val="Strong"/>
        </w:rPr>
      </w:pPr>
      <w:r w:rsidRPr="000A2592">
        <w:rPr>
          <w:rStyle w:val="Strong"/>
        </w:rPr>
        <w:t>Summarise</w:t>
      </w:r>
    </w:p>
    <w:p w14:paraId="6846197B" w14:textId="3368CBBE" w:rsidR="00957E88" w:rsidRPr="00957E88" w:rsidRDefault="00957E88" w:rsidP="00433B4D">
      <w:pPr>
        <w:pStyle w:val="ListBullet"/>
        <w:numPr>
          <w:ilvl w:val="0"/>
          <w:numId w:val="1"/>
        </w:numPr>
        <w:rPr>
          <w:bCs/>
        </w:rPr>
      </w:pPr>
      <w:r w:rsidRPr="00957E88">
        <w:rPr>
          <w:bCs/>
        </w:rPr>
        <w:t>Students</w:t>
      </w:r>
      <w:r>
        <w:rPr>
          <w:bCs/>
        </w:rPr>
        <w:t xml:space="preserve"> may need to revise the concept of gradient</w:t>
      </w:r>
      <w:r w:rsidR="00086BB1">
        <w:rPr>
          <w:bCs/>
        </w:rPr>
        <w:t xml:space="preserve">, what it is and how it is calculated. A review comparing lines with varying positive gradients may be of benefit. </w:t>
      </w:r>
    </w:p>
    <w:p w14:paraId="69082418" w14:textId="069EA071" w:rsidR="00433B4D" w:rsidRDefault="00433B4D" w:rsidP="00433B4D">
      <w:pPr>
        <w:pStyle w:val="Heading3"/>
      </w:pPr>
      <w:r>
        <w:t>Suggested opportunities for assessment</w:t>
      </w:r>
    </w:p>
    <w:p w14:paraId="0B440A81" w14:textId="43E3F692" w:rsidR="00433B4D" w:rsidRPr="000A2592" w:rsidRDefault="00146C8C" w:rsidP="000A2592">
      <w:pPr>
        <w:rPr>
          <w:rStyle w:val="Strong"/>
        </w:rPr>
      </w:pPr>
      <w:r w:rsidRPr="000A2592">
        <w:rPr>
          <w:rStyle w:val="Strong"/>
        </w:rPr>
        <w:t>Explore</w:t>
      </w:r>
    </w:p>
    <w:p w14:paraId="2E4178A0" w14:textId="58460509" w:rsidR="006A68CE" w:rsidRPr="006A68CE" w:rsidRDefault="00146C8C" w:rsidP="006A68CE">
      <w:pPr>
        <w:pStyle w:val="ListBullet"/>
        <w:numPr>
          <w:ilvl w:val="0"/>
          <w:numId w:val="1"/>
        </w:numPr>
        <w:rPr>
          <w:b/>
        </w:rPr>
      </w:pPr>
      <w:r>
        <w:t>Monitor student discus</w:t>
      </w:r>
      <w:r w:rsidR="00FC0E72">
        <w:t>sions</w:t>
      </w:r>
      <w:r>
        <w:t xml:space="preserve"> as they decide which tax systems seem fair, to address any misconceptions </w:t>
      </w:r>
      <w:r w:rsidR="005E4156">
        <w:t>regarding</w:t>
      </w:r>
      <w:r>
        <w:t xml:space="preserve"> tax and percentages. </w:t>
      </w:r>
    </w:p>
    <w:p w14:paraId="6BB73613" w14:textId="3675932A" w:rsidR="004D5B9D" w:rsidRPr="00146C8C" w:rsidRDefault="00146C8C" w:rsidP="00146C8C">
      <w:pPr>
        <w:pStyle w:val="ListBullet"/>
        <w:numPr>
          <w:ilvl w:val="0"/>
          <w:numId w:val="1"/>
        </w:numPr>
        <w:rPr>
          <w:b/>
        </w:rPr>
      </w:pPr>
      <w:r>
        <w:t xml:space="preserve">Appendix </w:t>
      </w:r>
      <w:r w:rsidR="004F1625">
        <w:t xml:space="preserve">A ‘A fair system’ could be collected to review students understanding. </w:t>
      </w:r>
    </w:p>
    <w:p w14:paraId="5015909D" w14:textId="77777777" w:rsidR="004D5B9D" w:rsidRDefault="004D5B9D">
      <w:pPr>
        <w:spacing w:line="276" w:lineRule="auto"/>
        <w:rPr>
          <w:rStyle w:val="Heading2Char"/>
        </w:rPr>
      </w:pPr>
      <w:r>
        <w:rPr>
          <w:rStyle w:val="Heading2Char"/>
          <w:b w:val="0"/>
          <w:bCs w:val="0"/>
        </w:rPr>
        <w:br w:type="page"/>
      </w:r>
    </w:p>
    <w:p w14:paraId="312CCA0F" w14:textId="1BB37ED6" w:rsidR="00535276" w:rsidRPr="006A68CE" w:rsidRDefault="0070190E" w:rsidP="004D5B9D">
      <w:pPr>
        <w:pStyle w:val="Heading2"/>
      </w:pPr>
      <w:r w:rsidRPr="0020307D">
        <w:rPr>
          <w:rStyle w:val="Heading2Char"/>
          <w:b/>
          <w:bCs/>
        </w:rPr>
        <w:lastRenderedPageBreak/>
        <w:t>Appendix</w:t>
      </w:r>
      <w:r w:rsidR="00783D18" w:rsidRPr="0020307D">
        <w:rPr>
          <w:rStyle w:val="Heading2Char"/>
          <w:b/>
          <w:bCs/>
        </w:rPr>
        <w:t xml:space="preserve"> </w:t>
      </w:r>
      <w:r w:rsidR="00DA237B" w:rsidRPr="0020307D">
        <w:rPr>
          <w:rStyle w:val="Heading2Char"/>
          <w:b/>
          <w:bCs/>
        </w:rPr>
        <w:t>A</w:t>
      </w:r>
    </w:p>
    <w:p w14:paraId="058997AA" w14:textId="77777777" w:rsidR="004B65F7" w:rsidRDefault="004B65F7" w:rsidP="004B65F7">
      <w:pPr>
        <w:pStyle w:val="Heading3"/>
      </w:pPr>
      <w:r>
        <w:t>A fair system</w:t>
      </w:r>
    </w:p>
    <w:p w14:paraId="1E2CE2EF" w14:textId="63951499" w:rsidR="00C86FB7" w:rsidRDefault="001D7705" w:rsidP="00965B2A">
      <w:pPr>
        <w:pStyle w:val="ListNumber"/>
        <w:numPr>
          <w:ilvl w:val="0"/>
          <w:numId w:val="14"/>
        </w:numPr>
      </w:pPr>
      <w:r>
        <w:t>Consider each system</w:t>
      </w:r>
      <w:r w:rsidR="000A2592">
        <w:t xml:space="preserve"> in the table</w:t>
      </w:r>
      <w:r>
        <w:t xml:space="preserve"> below</w:t>
      </w:r>
      <w:r w:rsidR="00382012">
        <w:t xml:space="preserve"> for collecting tax from </w:t>
      </w:r>
      <w:r w:rsidR="0000524B">
        <w:t>individual’s</w:t>
      </w:r>
      <w:r w:rsidR="00382012">
        <w:t xml:space="preserve"> earnings. </w:t>
      </w:r>
    </w:p>
    <w:tbl>
      <w:tblPr>
        <w:tblStyle w:val="Tableheader"/>
        <w:tblW w:w="0" w:type="auto"/>
        <w:tblInd w:w="562" w:type="dxa"/>
        <w:tblLayout w:type="fixed"/>
        <w:tblLook w:val="04A0" w:firstRow="1" w:lastRow="0" w:firstColumn="1" w:lastColumn="0" w:noHBand="0" w:noVBand="1"/>
        <w:tblDescription w:val="Comparing 3 tax systems for collecting tax."/>
      </w:tblPr>
      <w:tblGrid>
        <w:gridCol w:w="3020"/>
        <w:gridCol w:w="5911"/>
      </w:tblGrid>
      <w:tr w:rsidR="001145BA" w:rsidRPr="000A2592" w14:paraId="4C30A743" w14:textId="05B5E824" w:rsidTr="00114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22AF8F" w14:textId="165B4E0E" w:rsidR="001145BA" w:rsidRPr="000A2592" w:rsidRDefault="001145BA" w:rsidP="000A2592">
            <w:r w:rsidRPr="000A2592">
              <w:t>System</w:t>
            </w:r>
          </w:p>
        </w:tc>
        <w:tc>
          <w:tcPr>
            <w:tcW w:w="5911" w:type="dxa"/>
          </w:tcPr>
          <w:p w14:paraId="6EB5B6BF" w14:textId="6D942A55" w:rsidR="001145BA" w:rsidRPr="000A2592" w:rsidRDefault="001145BA" w:rsidP="000A2592">
            <w:pPr>
              <w:cnfStyle w:val="100000000000" w:firstRow="1" w:lastRow="0" w:firstColumn="0" w:lastColumn="0" w:oddVBand="0" w:evenVBand="0" w:oddHBand="0" w:evenHBand="0" w:firstRowFirstColumn="0" w:firstRowLastColumn="0" w:lastRowFirstColumn="0" w:lastRowLastColumn="0"/>
            </w:pPr>
            <w:r w:rsidRPr="000A2592">
              <w:t>Explanation</w:t>
            </w:r>
          </w:p>
        </w:tc>
      </w:tr>
      <w:tr w:rsidR="001145BA" w:rsidRPr="000A2592" w14:paraId="5624F504" w14:textId="148FC314" w:rsidTr="0011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8D8225" w14:textId="41E6F621" w:rsidR="001145BA" w:rsidRPr="000A2592" w:rsidRDefault="001145BA" w:rsidP="000A2592">
            <w:r w:rsidRPr="000A2592">
              <w:t>System 1</w:t>
            </w:r>
          </w:p>
        </w:tc>
        <w:tc>
          <w:tcPr>
            <w:tcW w:w="5911" w:type="dxa"/>
          </w:tcPr>
          <w:p w14:paraId="2CC67FE3" w14:textId="459650BC" w:rsidR="001145BA" w:rsidRPr="000A2592" w:rsidRDefault="001145BA" w:rsidP="000A2592">
            <w:pPr>
              <w:cnfStyle w:val="000000100000" w:firstRow="0" w:lastRow="0" w:firstColumn="0" w:lastColumn="0" w:oddVBand="0" w:evenVBand="0" w:oddHBand="1" w:evenHBand="0" w:firstRowFirstColumn="0" w:firstRowLastColumn="0" w:lastRowFirstColumn="0" w:lastRowLastColumn="0"/>
            </w:pPr>
            <w:r w:rsidRPr="000A2592">
              <w:t>A set amount of $</w:t>
            </w:r>
            <w:r w:rsidR="00497062" w:rsidRPr="000A2592">
              <w:t>3</w:t>
            </w:r>
            <w:r w:rsidR="00713D5F" w:rsidRPr="000A2592">
              <w:t>3</w:t>
            </w:r>
            <w:r w:rsidRPr="000A2592">
              <w:t xml:space="preserve"> 000 is collected from every</w:t>
            </w:r>
            <w:r w:rsidR="00135362" w:rsidRPr="000A2592">
              <w:t xml:space="preserve"> worker</w:t>
            </w:r>
            <w:r w:rsidRPr="000A2592">
              <w:t xml:space="preserve"> in Australia</w:t>
            </w:r>
            <w:r w:rsidR="00135362" w:rsidRPr="000A2592">
              <w:t xml:space="preserve"> each year</w:t>
            </w:r>
            <w:r w:rsidRPr="000A2592">
              <w:t>.</w:t>
            </w:r>
          </w:p>
        </w:tc>
      </w:tr>
      <w:tr w:rsidR="001145BA" w:rsidRPr="000A2592" w14:paraId="5AB96B6E" w14:textId="77777777" w:rsidTr="001145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F0E0D11" w14:textId="36701B7C" w:rsidR="001145BA" w:rsidRPr="000A2592" w:rsidRDefault="001145BA" w:rsidP="000A2592">
            <w:r w:rsidRPr="000A2592">
              <w:t>System 2</w:t>
            </w:r>
          </w:p>
        </w:tc>
        <w:tc>
          <w:tcPr>
            <w:tcW w:w="5911" w:type="dxa"/>
          </w:tcPr>
          <w:p w14:paraId="2917F85B" w14:textId="0A3423C2" w:rsidR="001145BA" w:rsidRPr="000A2592" w:rsidRDefault="001145BA" w:rsidP="000A2592">
            <w:pPr>
              <w:cnfStyle w:val="000000010000" w:firstRow="0" w:lastRow="0" w:firstColumn="0" w:lastColumn="0" w:oddVBand="0" w:evenVBand="0" w:oddHBand="0" w:evenHBand="1" w:firstRowFirstColumn="0" w:firstRowLastColumn="0" w:lastRowFirstColumn="0" w:lastRowLastColumn="0"/>
            </w:pPr>
            <w:r w:rsidRPr="000A2592">
              <w:t>A set percentage of 3</w:t>
            </w:r>
            <w:r w:rsidR="00713D5F" w:rsidRPr="000A2592">
              <w:t>5</w:t>
            </w:r>
            <w:r w:rsidRPr="000A2592">
              <w:t xml:space="preserve">% of an individual’s </w:t>
            </w:r>
            <w:r w:rsidR="00713D5F" w:rsidRPr="000A2592">
              <w:t>income</w:t>
            </w:r>
            <w:r w:rsidRPr="000A2592">
              <w:t xml:space="preserve"> is collected from everyone in Australia.</w:t>
            </w:r>
          </w:p>
        </w:tc>
      </w:tr>
      <w:tr w:rsidR="001145BA" w:rsidRPr="000A2592" w14:paraId="7C45979A" w14:textId="77777777" w:rsidTr="0011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DCD8884" w14:textId="367FE4EE" w:rsidR="001145BA" w:rsidRPr="000A2592" w:rsidRDefault="001145BA" w:rsidP="000A2592">
            <w:r w:rsidRPr="000A2592">
              <w:t>System 3</w:t>
            </w:r>
          </w:p>
        </w:tc>
        <w:tc>
          <w:tcPr>
            <w:tcW w:w="5911" w:type="dxa"/>
          </w:tcPr>
          <w:p w14:paraId="30FB0A3E" w14:textId="60CB24F0" w:rsidR="001145BA" w:rsidRPr="000A2592" w:rsidRDefault="00CB216F" w:rsidP="000A2592">
            <w:pPr>
              <w:cnfStyle w:val="000000100000" w:firstRow="0" w:lastRow="0" w:firstColumn="0" w:lastColumn="0" w:oddVBand="0" w:evenVBand="0" w:oddHBand="1" w:evenHBand="0" w:firstRowFirstColumn="0" w:firstRowLastColumn="0" w:lastRowFirstColumn="0" w:lastRowLastColumn="0"/>
            </w:pPr>
            <w:r w:rsidRPr="000A2592">
              <w:t>Every</w:t>
            </w:r>
            <w:r w:rsidR="008A1975" w:rsidRPr="000A2592">
              <w:t xml:space="preserve"> worker</w:t>
            </w:r>
            <w:r w:rsidRPr="000A2592">
              <w:t xml:space="preserve"> in Australia pays a set amount of </w:t>
            </w:r>
            <w:r w:rsidR="001145BA" w:rsidRPr="000A2592">
              <w:t>$5092</w:t>
            </w:r>
            <w:r w:rsidRPr="000A2592">
              <w:t xml:space="preserve">, </w:t>
            </w:r>
            <w:r w:rsidR="008A1975" w:rsidRPr="000A2592">
              <w:t xml:space="preserve">plus </w:t>
            </w:r>
            <w:r w:rsidRPr="000A2592">
              <w:t xml:space="preserve">whatever amount they earn over </w:t>
            </w:r>
            <w:r w:rsidRPr="000A2592">
              <w:br/>
              <w:t xml:space="preserve">$45 000, they play 32.5% of this amount. </w:t>
            </w:r>
          </w:p>
        </w:tc>
      </w:tr>
    </w:tbl>
    <w:p w14:paraId="0AB70440" w14:textId="45FB161F" w:rsidR="00965B2A" w:rsidRDefault="000452C0" w:rsidP="000452C0">
      <w:pPr>
        <w:pStyle w:val="ListNumber"/>
      </w:pPr>
      <w:r>
        <w:t xml:space="preserve">In your group, discuss which system seems fairer. Write some advantages and disadvantages for each in the table below. </w:t>
      </w:r>
    </w:p>
    <w:tbl>
      <w:tblPr>
        <w:tblStyle w:val="Tableheader"/>
        <w:tblW w:w="0" w:type="auto"/>
        <w:tblInd w:w="562" w:type="dxa"/>
        <w:tblLayout w:type="fixed"/>
        <w:tblLook w:val="04A0" w:firstRow="1" w:lastRow="0" w:firstColumn="1" w:lastColumn="0" w:noHBand="0" w:noVBand="1"/>
        <w:tblDescription w:val="Advantages and disadvantages for 3 tax systems."/>
      </w:tblPr>
      <w:tblGrid>
        <w:gridCol w:w="1985"/>
        <w:gridCol w:w="3537"/>
        <w:gridCol w:w="3409"/>
      </w:tblGrid>
      <w:tr w:rsidR="002C7DF0" w:rsidRPr="000A2592" w14:paraId="32F158F7" w14:textId="77777777" w:rsidTr="001145BA">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985" w:type="dxa"/>
          </w:tcPr>
          <w:p w14:paraId="731479FD" w14:textId="77777777" w:rsidR="002C7DF0" w:rsidRPr="000A2592" w:rsidRDefault="002C7DF0" w:rsidP="000A2592"/>
        </w:tc>
        <w:tc>
          <w:tcPr>
            <w:tcW w:w="3537" w:type="dxa"/>
          </w:tcPr>
          <w:p w14:paraId="7398C8F8" w14:textId="66676605" w:rsidR="002C7DF0" w:rsidRPr="000A2592" w:rsidRDefault="009D7820" w:rsidP="000A2592">
            <w:pPr>
              <w:cnfStyle w:val="100000000000" w:firstRow="1" w:lastRow="0" w:firstColumn="0" w:lastColumn="0" w:oddVBand="0" w:evenVBand="0" w:oddHBand="0" w:evenHBand="0" w:firstRowFirstColumn="0" w:firstRowLastColumn="0" w:lastRowFirstColumn="0" w:lastRowLastColumn="0"/>
            </w:pPr>
            <w:r w:rsidRPr="000A2592">
              <w:t>Advantages</w:t>
            </w:r>
          </w:p>
        </w:tc>
        <w:tc>
          <w:tcPr>
            <w:tcW w:w="3409" w:type="dxa"/>
          </w:tcPr>
          <w:p w14:paraId="4762C376" w14:textId="6AD022F1" w:rsidR="002C7DF0" w:rsidRPr="000A2592" w:rsidRDefault="009D7820" w:rsidP="000A2592">
            <w:pPr>
              <w:cnfStyle w:val="100000000000" w:firstRow="1" w:lastRow="0" w:firstColumn="0" w:lastColumn="0" w:oddVBand="0" w:evenVBand="0" w:oddHBand="0" w:evenHBand="0" w:firstRowFirstColumn="0" w:firstRowLastColumn="0" w:lastRowFirstColumn="0" w:lastRowLastColumn="0"/>
            </w:pPr>
            <w:r w:rsidRPr="000A2592">
              <w:t>Disadvantages</w:t>
            </w:r>
          </w:p>
        </w:tc>
      </w:tr>
      <w:tr w:rsidR="002C7DF0" w:rsidRPr="000A2592" w14:paraId="497C6D21" w14:textId="77777777" w:rsidTr="00DD2572">
        <w:trPr>
          <w:cnfStyle w:val="000000100000" w:firstRow="0" w:lastRow="0" w:firstColumn="0" w:lastColumn="0" w:oddVBand="0" w:evenVBand="0" w:oddHBand="1" w:evenHBand="0" w:firstRowFirstColumn="0" w:firstRowLastColumn="0" w:lastRowFirstColumn="0" w:lastRowLastColumn="0"/>
          <w:trHeight w:val="1906"/>
        </w:trPr>
        <w:tc>
          <w:tcPr>
            <w:cnfStyle w:val="001000000000" w:firstRow="0" w:lastRow="0" w:firstColumn="1" w:lastColumn="0" w:oddVBand="0" w:evenVBand="0" w:oddHBand="0" w:evenHBand="0" w:firstRowFirstColumn="0" w:firstRowLastColumn="0" w:lastRowFirstColumn="0" w:lastRowLastColumn="0"/>
            <w:tcW w:w="1985" w:type="dxa"/>
          </w:tcPr>
          <w:p w14:paraId="6FEEC010" w14:textId="1D302797" w:rsidR="002C7DF0" w:rsidRPr="000A2592" w:rsidRDefault="009D7820" w:rsidP="000A2592">
            <w:r w:rsidRPr="000A2592">
              <w:t>System 1</w:t>
            </w:r>
          </w:p>
        </w:tc>
        <w:tc>
          <w:tcPr>
            <w:tcW w:w="3537" w:type="dxa"/>
          </w:tcPr>
          <w:p w14:paraId="354B18D4" w14:textId="77777777" w:rsidR="002C7DF0" w:rsidRPr="000A2592" w:rsidRDefault="002C7DF0" w:rsidP="000A2592">
            <w:pPr>
              <w:cnfStyle w:val="000000100000" w:firstRow="0" w:lastRow="0" w:firstColumn="0" w:lastColumn="0" w:oddVBand="0" w:evenVBand="0" w:oddHBand="1" w:evenHBand="0" w:firstRowFirstColumn="0" w:firstRowLastColumn="0" w:lastRowFirstColumn="0" w:lastRowLastColumn="0"/>
            </w:pPr>
          </w:p>
        </w:tc>
        <w:tc>
          <w:tcPr>
            <w:tcW w:w="3409" w:type="dxa"/>
          </w:tcPr>
          <w:p w14:paraId="1D044FF7" w14:textId="77777777" w:rsidR="002C7DF0" w:rsidRPr="000A2592" w:rsidRDefault="002C7DF0" w:rsidP="000A2592">
            <w:pPr>
              <w:cnfStyle w:val="000000100000" w:firstRow="0" w:lastRow="0" w:firstColumn="0" w:lastColumn="0" w:oddVBand="0" w:evenVBand="0" w:oddHBand="1" w:evenHBand="0" w:firstRowFirstColumn="0" w:firstRowLastColumn="0" w:lastRowFirstColumn="0" w:lastRowLastColumn="0"/>
            </w:pPr>
          </w:p>
        </w:tc>
      </w:tr>
      <w:tr w:rsidR="002C7DF0" w:rsidRPr="000A2592" w14:paraId="09432670" w14:textId="77777777" w:rsidTr="00DD2572">
        <w:trPr>
          <w:cnfStyle w:val="000000010000" w:firstRow="0" w:lastRow="0" w:firstColumn="0" w:lastColumn="0" w:oddVBand="0" w:evenVBand="0" w:oddHBand="0" w:evenHBand="1" w:firstRowFirstColumn="0" w:firstRowLastColumn="0" w:lastRowFirstColumn="0" w:lastRowLastColumn="0"/>
          <w:trHeight w:val="1906"/>
        </w:trPr>
        <w:tc>
          <w:tcPr>
            <w:cnfStyle w:val="001000000000" w:firstRow="0" w:lastRow="0" w:firstColumn="1" w:lastColumn="0" w:oddVBand="0" w:evenVBand="0" w:oddHBand="0" w:evenHBand="0" w:firstRowFirstColumn="0" w:firstRowLastColumn="0" w:lastRowFirstColumn="0" w:lastRowLastColumn="0"/>
            <w:tcW w:w="1985" w:type="dxa"/>
          </w:tcPr>
          <w:p w14:paraId="45735FE2" w14:textId="098FA6B8" w:rsidR="002C7DF0" w:rsidRPr="000A2592" w:rsidRDefault="009D7820" w:rsidP="000A2592">
            <w:r w:rsidRPr="000A2592">
              <w:t>System 2</w:t>
            </w:r>
          </w:p>
        </w:tc>
        <w:tc>
          <w:tcPr>
            <w:tcW w:w="3537" w:type="dxa"/>
          </w:tcPr>
          <w:p w14:paraId="76323338" w14:textId="77777777" w:rsidR="002C7DF0" w:rsidRPr="000A2592" w:rsidRDefault="002C7DF0" w:rsidP="000A2592">
            <w:pPr>
              <w:cnfStyle w:val="000000010000" w:firstRow="0" w:lastRow="0" w:firstColumn="0" w:lastColumn="0" w:oddVBand="0" w:evenVBand="0" w:oddHBand="0" w:evenHBand="1" w:firstRowFirstColumn="0" w:firstRowLastColumn="0" w:lastRowFirstColumn="0" w:lastRowLastColumn="0"/>
            </w:pPr>
          </w:p>
        </w:tc>
        <w:tc>
          <w:tcPr>
            <w:tcW w:w="3409" w:type="dxa"/>
          </w:tcPr>
          <w:p w14:paraId="7EE3EE8A" w14:textId="77777777" w:rsidR="002C7DF0" w:rsidRPr="000A2592" w:rsidRDefault="002C7DF0" w:rsidP="000A2592">
            <w:pPr>
              <w:cnfStyle w:val="000000010000" w:firstRow="0" w:lastRow="0" w:firstColumn="0" w:lastColumn="0" w:oddVBand="0" w:evenVBand="0" w:oddHBand="0" w:evenHBand="1" w:firstRowFirstColumn="0" w:firstRowLastColumn="0" w:lastRowFirstColumn="0" w:lastRowLastColumn="0"/>
            </w:pPr>
          </w:p>
        </w:tc>
      </w:tr>
      <w:tr w:rsidR="009D7820" w:rsidRPr="000A2592" w14:paraId="64FA20E3" w14:textId="77777777" w:rsidTr="00DD2572">
        <w:trPr>
          <w:cnfStyle w:val="000000100000" w:firstRow="0" w:lastRow="0" w:firstColumn="0" w:lastColumn="0" w:oddVBand="0" w:evenVBand="0" w:oddHBand="1" w:evenHBand="0" w:firstRowFirstColumn="0" w:firstRowLastColumn="0" w:lastRowFirstColumn="0" w:lastRowLastColumn="0"/>
          <w:trHeight w:val="1906"/>
        </w:trPr>
        <w:tc>
          <w:tcPr>
            <w:cnfStyle w:val="001000000000" w:firstRow="0" w:lastRow="0" w:firstColumn="1" w:lastColumn="0" w:oddVBand="0" w:evenVBand="0" w:oddHBand="0" w:evenHBand="0" w:firstRowFirstColumn="0" w:firstRowLastColumn="0" w:lastRowFirstColumn="0" w:lastRowLastColumn="0"/>
            <w:tcW w:w="1985" w:type="dxa"/>
          </w:tcPr>
          <w:p w14:paraId="4D63FDE7" w14:textId="1A963ABC" w:rsidR="009D7820" w:rsidRPr="000A2592" w:rsidRDefault="009D7820" w:rsidP="000A2592">
            <w:r w:rsidRPr="000A2592">
              <w:t>System 3</w:t>
            </w:r>
          </w:p>
        </w:tc>
        <w:tc>
          <w:tcPr>
            <w:tcW w:w="3537" w:type="dxa"/>
          </w:tcPr>
          <w:p w14:paraId="1010700C" w14:textId="77777777"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c>
          <w:tcPr>
            <w:tcW w:w="3409" w:type="dxa"/>
          </w:tcPr>
          <w:p w14:paraId="61A729C4" w14:textId="77777777"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r>
    </w:tbl>
    <w:p w14:paraId="42B12DC1" w14:textId="4EDDAADF" w:rsidR="000452C0" w:rsidRDefault="00BD659D" w:rsidP="00BD659D">
      <w:pPr>
        <w:pStyle w:val="ListNumber"/>
      </w:pPr>
      <w:r>
        <w:lastRenderedPageBreak/>
        <w:t>Consider the professions</w:t>
      </w:r>
      <w:r w:rsidR="000A2592">
        <w:t xml:space="preserve"> in the following table</w:t>
      </w:r>
      <w:r w:rsidR="00FF642D">
        <w:t>.</w:t>
      </w:r>
      <w:r>
        <w:t xml:space="preserve"> For each profession</w:t>
      </w:r>
      <w:r w:rsidR="00DE49DF">
        <w:t>,</w:t>
      </w:r>
      <w:r>
        <w:t xml:space="preserve"> calculate the amount of tax that each professional would pay for each of the systems</w:t>
      </w:r>
      <w:r w:rsidR="000A2592">
        <w:t xml:space="preserve"> to complete the table</w:t>
      </w:r>
      <w:r w:rsidR="00550B73">
        <w:t xml:space="preserve">. </w:t>
      </w:r>
    </w:p>
    <w:tbl>
      <w:tblPr>
        <w:tblStyle w:val="Tableheader"/>
        <w:tblW w:w="0" w:type="auto"/>
        <w:tblInd w:w="562" w:type="dxa"/>
        <w:tblLayout w:type="fixed"/>
        <w:tblLook w:val="04A0" w:firstRow="1" w:lastRow="0" w:firstColumn="1" w:lastColumn="0" w:noHBand="0" w:noVBand="1"/>
        <w:tblDescription w:val="Profession and average income calculated using 3 different tax systems."/>
      </w:tblPr>
      <w:tblGrid>
        <w:gridCol w:w="2127"/>
        <w:gridCol w:w="2311"/>
        <w:gridCol w:w="2311"/>
        <w:gridCol w:w="2311"/>
      </w:tblGrid>
      <w:tr w:rsidR="009D7820" w:rsidRPr="000A2592" w14:paraId="6B684CEC" w14:textId="77777777" w:rsidTr="009B13D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127" w:type="dxa"/>
          </w:tcPr>
          <w:p w14:paraId="3AA5B6B5" w14:textId="6E78BB00" w:rsidR="009D7820" w:rsidRPr="000A2592" w:rsidRDefault="009D7820" w:rsidP="000A2592">
            <w:r w:rsidRPr="000A2592">
              <w:t>Profession and average income</w:t>
            </w:r>
          </w:p>
        </w:tc>
        <w:tc>
          <w:tcPr>
            <w:tcW w:w="2311" w:type="dxa"/>
          </w:tcPr>
          <w:p w14:paraId="025F1C75" w14:textId="52BE2FEE" w:rsidR="009D7820" w:rsidRPr="000A2592" w:rsidRDefault="009D7820" w:rsidP="000A2592">
            <w:pPr>
              <w:cnfStyle w:val="100000000000" w:firstRow="1" w:lastRow="0" w:firstColumn="0" w:lastColumn="0" w:oddVBand="0" w:evenVBand="0" w:oddHBand="0" w:evenHBand="0" w:firstRowFirstColumn="0" w:firstRowLastColumn="0" w:lastRowFirstColumn="0" w:lastRowLastColumn="0"/>
            </w:pPr>
            <w:r w:rsidRPr="000A2592">
              <w:t>Tax paid in System 1</w:t>
            </w:r>
          </w:p>
        </w:tc>
        <w:tc>
          <w:tcPr>
            <w:tcW w:w="2311" w:type="dxa"/>
          </w:tcPr>
          <w:p w14:paraId="325BFEC6" w14:textId="698FF0A8" w:rsidR="009D7820" w:rsidRPr="000A2592" w:rsidRDefault="00267EBC" w:rsidP="000A2592">
            <w:pPr>
              <w:cnfStyle w:val="100000000000" w:firstRow="1" w:lastRow="0" w:firstColumn="0" w:lastColumn="0" w:oddVBand="0" w:evenVBand="0" w:oddHBand="0" w:evenHBand="0" w:firstRowFirstColumn="0" w:firstRowLastColumn="0" w:lastRowFirstColumn="0" w:lastRowLastColumn="0"/>
            </w:pPr>
            <w:r w:rsidRPr="000A2592">
              <w:t>Tax paid in System 2</w:t>
            </w:r>
          </w:p>
        </w:tc>
        <w:tc>
          <w:tcPr>
            <w:tcW w:w="2311" w:type="dxa"/>
          </w:tcPr>
          <w:p w14:paraId="15D36F7A" w14:textId="3AEC9C30" w:rsidR="009D7820" w:rsidRPr="000A2592" w:rsidRDefault="009D7820" w:rsidP="000A2592">
            <w:pPr>
              <w:cnfStyle w:val="100000000000" w:firstRow="1" w:lastRow="0" w:firstColumn="0" w:lastColumn="0" w:oddVBand="0" w:evenVBand="0" w:oddHBand="0" w:evenHBand="0" w:firstRowFirstColumn="0" w:firstRowLastColumn="0" w:lastRowFirstColumn="0" w:lastRowLastColumn="0"/>
            </w:pPr>
            <w:r w:rsidRPr="000A2592">
              <w:t xml:space="preserve">Tax paid </w:t>
            </w:r>
            <w:r w:rsidR="009B13D5" w:rsidRPr="000A2592">
              <w:t xml:space="preserve">in </w:t>
            </w:r>
            <w:r w:rsidRPr="000A2592">
              <w:t xml:space="preserve">System </w:t>
            </w:r>
            <w:r w:rsidR="009B13D5" w:rsidRPr="000A2592">
              <w:t>3</w:t>
            </w:r>
          </w:p>
        </w:tc>
      </w:tr>
      <w:tr w:rsidR="009D7820" w:rsidRPr="000A2592" w14:paraId="767FDD44" w14:textId="77777777" w:rsidTr="009B13D5">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27" w:type="dxa"/>
          </w:tcPr>
          <w:p w14:paraId="181EFC14" w14:textId="77777777" w:rsidR="00267EBC" w:rsidRPr="000A2592" w:rsidRDefault="00267EBC" w:rsidP="000A2592">
            <w:r w:rsidRPr="000A2592">
              <w:t>Plumber</w:t>
            </w:r>
          </w:p>
          <w:p w14:paraId="1B5BF405" w14:textId="1D49A4B6" w:rsidR="009D7820" w:rsidRPr="000A2592" w:rsidRDefault="00267EBC" w:rsidP="000A2592">
            <w:r w:rsidRPr="000A2592">
              <w:t xml:space="preserve">$75 000 </w:t>
            </w:r>
            <w:proofErr w:type="spellStart"/>
            <w:r w:rsidRPr="000A2592">
              <w:t>p.</w:t>
            </w:r>
            <w:r w:rsidR="000A2592">
              <w:t>a</w:t>
            </w:r>
            <w:proofErr w:type="spellEnd"/>
          </w:p>
        </w:tc>
        <w:tc>
          <w:tcPr>
            <w:tcW w:w="2311" w:type="dxa"/>
          </w:tcPr>
          <w:p w14:paraId="31AD2814" w14:textId="219819E3"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c>
          <w:tcPr>
            <w:tcW w:w="2311" w:type="dxa"/>
          </w:tcPr>
          <w:p w14:paraId="3CBE02E9" w14:textId="77777777"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c>
          <w:tcPr>
            <w:tcW w:w="2311" w:type="dxa"/>
          </w:tcPr>
          <w:p w14:paraId="5AE74CF3" w14:textId="643E1524"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r>
      <w:tr w:rsidR="009D7820" w:rsidRPr="000A2592" w14:paraId="38C6612B" w14:textId="77777777" w:rsidTr="009B13D5">
        <w:trPr>
          <w:cnfStyle w:val="000000010000" w:firstRow="0" w:lastRow="0" w:firstColumn="0" w:lastColumn="0" w:oddVBand="0" w:evenVBand="0" w:oddHBand="0" w:evenHBand="1"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27" w:type="dxa"/>
          </w:tcPr>
          <w:p w14:paraId="0AE0ADE3" w14:textId="77777777" w:rsidR="009D7820" w:rsidRPr="000A2592" w:rsidRDefault="009D7820" w:rsidP="000A2592">
            <w:r w:rsidRPr="000A2592">
              <w:t>Executive assistant</w:t>
            </w:r>
          </w:p>
          <w:p w14:paraId="2258757D" w14:textId="0245FA86" w:rsidR="009D7820" w:rsidRPr="000A2592" w:rsidRDefault="009D7820" w:rsidP="000A2592">
            <w:r w:rsidRPr="000A2592">
              <w:t>$82 000 p.a.</w:t>
            </w:r>
          </w:p>
        </w:tc>
        <w:tc>
          <w:tcPr>
            <w:tcW w:w="2311" w:type="dxa"/>
          </w:tcPr>
          <w:p w14:paraId="369FF296" w14:textId="77777777" w:rsidR="009D7820" w:rsidRPr="000A2592" w:rsidRDefault="009D7820" w:rsidP="000A2592">
            <w:pPr>
              <w:cnfStyle w:val="000000010000" w:firstRow="0" w:lastRow="0" w:firstColumn="0" w:lastColumn="0" w:oddVBand="0" w:evenVBand="0" w:oddHBand="0" w:evenHBand="1" w:firstRowFirstColumn="0" w:firstRowLastColumn="0" w:lastRowFirstColumn="0" w:lastRowLastColumn="0"/>
            </w:pPr>
          </w:p>
        </w:tc>
        <w:tc>
          <w:tcPr>
            <w:tcW w:w="2311" w:type="dxa"/>
          </w:tcPr>
          <w:p w14:paraId="2EB88BE0" w14:textId="77777777" w:rsidR="009D7820" w:rsidRPr="000A2592" w:rsidRDefault="009D7820" w:rsidP="000A2592">
            <w:pPr>
              <w:cnfStyle w:val="000000010000" w:firstRow="0" w:lastRow="0" w:firstColumn="0" w:lastColumn="0" w:oddVBand="0" w:evenVBand="0" w:oddHBand="0" w:evenHBand="1" w:firstRowFirstColumn="0" w:firstRowLastColumn="0" w:lastRowFirstColumn="0" w:lastRowLastColumn="0"/>
            </w:pPr>
          </w:p>
        </w:tc>
        <w:tc>
          <w:tcPr>
            <w:tcW w:w="2311" w:type="dxa"/>
          </w:tcPr>
          <w:p w14:paraId="312A247B" w14:textId="73B981E1" w:rsidR="009D7820" w:rsidRPr="000A2592" w:rsidRDefault="009D7820" w:rsidP="000A2592">
            <w:pPr>
              <w:cnfStyle w:val="000000010000" w:firstRow="0" w:lastRow="0" w:firstColumn="0" w:lastColumn="0" w:oddVBand="0" w:evenVBand="0" w:oddHBand="0" w:evenHBand="1" w:firstRowFirstColumn="0" w:firstRowLastColumn="0" w:lastRowFirstColumn="0" w:lastRowLastColumn="0"/>
            </w:pPr>
          </w:p>
        </w:tc>
      </w:tr>
      <w:tr w:rsidR="009D7820" w:rsidRPr="000A2592" w14:paraId="332CE26F" w14:textId="77777777" w:rsidTr="009B13D5">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27" w:type="dxa"/>
          </w:tcPr>
          <w:p w14:paraId="14F44C6C" w14:textId="77777777" w:rsidR="00267EBC" w:rsidRPr="000A2592" w:rsidRDefault="00267EBC" w:rsidP="000A2592">
            <w:r w:rsidRPr="000A2592">
              <w:t>Construction manager</w:t>
            </w:r>
          </w:p>
          <w:p w14:paraId="0308B957" w14:textId="2DD3A906" w:rsidR="009D7820" w:rsidRPr="000A2592" w:rsidRDefault="00267EBC" w:rsidP="000A2592">
            <w:r w:rsidRPr="000A2592">
              <w:t>$</w:t>
            </w:r>
            <w:r w:rsidR="00947B78" w:rsidRPr="000A2592">
              <w:t>96</w:t>
            </w:r>
            <w:r w:rsidRPr="000A2592">
              <w:t xml:space="preserve"> 000 p.a.</w:t>
            </w:r>
          </w:p>
        </w:tc>
        <w:tc>
          <w:tcPr>
            <w:tcW w:w="2311" w:type="dxa"/>
          </w:tcPr>
          <w:p w14:paraId="00BAEBDE" w14:textId="42E2E191"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c>
          <w:tcPr>
            <w:tcW w:w="2311" w:type="dxa"/>
          </w:tcPr>
          <w:p w14:paraId="1C2B72F4" w14:textId="77777777"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c>
          <w:tcPr>
            <w:tcW w:w="2311" w:type="dxa"/>
          </w:tcPr>
          <w:p w14:paraId="1DF74C0A" w14:textId="504257B4" w:rsidR="009D7820" w:rsidRPr="000A2592" w:rsidRDefault="009D7820" w:rsidP="000A2592">
            <w:pPr>
              <w:cnfStyle w:val="000000100000" w:firstRow="0" w:lastRow="0" w:firstColumn="0" w:lastColumn="0" w:oddVBand="0" w:evenVBand="0" w:oddHBand="1" w:evenHBand="0" w:firstRowFirstColumn="0" w:firstRowLastColumn="0" w:lastRowFirstColumn="0" w:lastRowLastColumn="0"/>
            </w:pPr>
          </w:p>
        </w:tc>
      </w:tr>
    </w:tbl>
    <w:p w14:paraId="0D344B4A" w14:textId="279194A6" w:rsidR="00BD0B8A" w:rsidRDefault="00BD0B8A" w:rsidP="00BD0B8A">
      <w:pPr>
        <w:pStyle w:val="ListNumber"/>
      </w:pPr>
      <w:r>
        <w:t xml:space="preserve">In your group discuss which system seems fairer now that you can </w:t>
      </w:r>
      <w:r w:rsidR="002249B5">
        <w:t>compare amounts</w:t>
      </w:r>
      <w:r>
        <w:t xml:space="preserve">. </w:t>
      </w:r>
      <w:r w:rsidR="000B57FD">
        <w:t xml:space="preserve">Has your choice changed? Write a brief conclusion </w:t>
      </w:r>
      <w:r w:rsidR="00143807">
        <w:t xml:space="preserve">in the space </w:t>
      </w:r>
      <w:r w:rsidR="000B57FD">
        <w:t>below</w:t>
      </w:r>
      <w:r>
        <w:t xml:space="preserve">. </w:t>
      </w:r>
    </w:p>
    <w:tbl>
      <w:tblPr>
        <w:tblStyle w:val="TableGrid"/>
        <w:tblW w:w="0" w:type="auto"/>
        <w:tblInd w:w="562" w:type="dxa"/>
        <w:tblLook w:val="04A0" w:firstRow="1" w:lastRow="0" w:firstColumn="1" w:lastColumn="0" w:noHBand="0" w:noVBand="1"/>
        <w:tblDescription w:val="Space for students to write a response."/>
      </w:tblPr>
      <w:tblGrid>
        <w:gridCol w:w="9060"/>
      </w:tblGrid>
      <w:tr w:rsidR="00143807" w14:paraId="3953E67A" w14:textId="77777777" w:rsidTr="00143807">
        <w:trPr>
          <w:trHeight w:val="2230"/>
        </w:trPr>
        <w:tc>
          <w:tcPr>
            <w:tcW w:w="9060" w:type="dxa"/>
          </w:tcPr>
          <w:p w14:paraId="7CAAA39E" w14:textId="77777777" w:rsidR="00143807" w:rsidRDefault="00143807" w:rsidP="00143807">
            <w:pPr>
              <w:pStyle w:val="ListParagraph"/>
            </w:pPr>
          </w:p>
        </w:tc>
      </w:tr>
    </w:tbl>
    <w:p w14:paraId="68558A55" w14:textId="669ADFB8" w:rsidR="007D461B" w:rsidRDefault="00DA0828" w:rsidP="00BD0B8A">
      <w:pPr>
        <w:pStyle w:val="ListNumber"/>
      </w:pPr>
      <w:r>
        <w:t>Create your own</w:t>
      </w:r>
      <w:r w:rsidR="001D1235">
        <w:t xml:space="preserve"> fair</w:t>
      </w:r>
      <w:r>
        <w:t xml:space="preserve"> tax system for collecting money from individua</w:t>
      </w:r>
      <w:r w:rsidR="006342ED">
        <w:t>l</w:t>
      </w:r>
      <w:r>
        <w:t xml:space="preserve"> earnings. </w:t>
      </w:r>
    </w:p>
    <w:p w14:paraId="6ADC3B44" w14:textId="6FCEAF26" w:rsidR="00DA0828" w:rsidRDefault="006549DE" w:rsidP="00561227">
      <w:pPr>
        <w:pStyle w:val="ListBullet2"/>
      </w:pPr>
      <w:r>
        <w:t>How i</w:t>
      </w:r>
      <w:r w:rsidR="00DA0828">
        <w:t xml:space="preserve">s </w:t>
      </w:r>
      <w:r>
        <w:t>your</w:t>
      </w:r>
      <w:r w:rsidR="00DA0828">
        <w:t xml:space="preserve"> system fairer?</w:t>
      </w:r>
      <w:r>
        <w:t xml:space="preserve"> Use calculations</w:t>
      </w:r>
      <w:r w:rsidR="00237811">
        <w:t xml:space="preserve"> to help justify your choices.</w:t>
      </w:r>
    </w:p>
    <w:p w14:paraId="7D54E796" w14:textId="05ED0AAF" w:rsidR="00DA0828" w:rsidRDefault="007D461B" w:rsidP="00561227">
      <w:pPr>
        <w:pStyle w:val="ListBullet2"/>
      </w:pPr>
      <w:r>
        <w:t xml:space="preserve">Explain how you would collect tax to pay for community services. </w:t>
      </w:r>
    </w:p>
    <w:p w14:paraId="47AFE0AE" w14:textId="508EB14A" w:rsidR="00433B4D" w:rsidRDefault="00433B4D" w:rsidP="00BD0B8A">
      <w:pPr>
        <w:pStyle w:val="ListNumber"/>
        <w:numPr>
          <w:ilvl w:val="0"/>
          <w:numId w:val="0"/>
        </w:numPr>
        <w:ind w:left="567" w:hanging="567"/>
      </w:pPr>
      <w:r>
        <w:br w:type="page"/>
      </w:r>
    </w:p>
    <w:p w14:paraId="194FC292" w14:textId="77777777" w:rsidR="00433B4D" w:rsidRDefault="00433B4D" w:rsidP="00433B4D">
      <w:pPr>
        <w:pStyle w:val="Heading2"/>
      </w:pPr>
      <w:r>
        <w:lastRenderedPageBreak/>
        <w:t>Sample solutions</w:t>
      </w:r>
    </w:p>
    <w:p w14:paraId="694F533F" w14:textId="44BAA8F7" w:rsidR="00433B4D" w:rsidRDefault="00433B4D" w:rsidP="00433B4D">
      <w:pPr>
        <w:pStyle w:val="Heading3"/>
      </w:pPr>
      <w:r>
        <w:t xml:space="preserve">Appendix A – </w:t>
      </w:r>
      <w:r w:rsidR="00143807">
        <w:t>a</w:t>
      </w:r>
      <w:r w:rsidR="00DB13E7">
        <w:t xml:space="preserve"> fair system</w:t>
      </w:r>
    </w:p>
    <w:p w14:paraId="0557DB12" w14:textId="77777777" w:rsidR="005D7832" w:rsidRDefault="005D7832" w:rsidP="005D7832">
      <w:r>
        <w:t xml:space="preserve">Consider the following professions. For each profession calculate the amount of tax that each professional would pay for each of the systems. </w:t>
      </w:r>
    </w:p>
    <w:tbl>
      <w:tblPr>
        <w:tblStyle w:val="Tableheader"/>
        <w:tblW w:w="0" w:type="auto"/>
        <w:tblInd w:w="-5" w:type="dxa"/>
        <w:tblLayout w:type="fixed"/>
        <w:tblLook w:val="04A0" w:firstRow="1" w:lastRow="0" w:firstColumn="1" w:lastColumn="0" w:noHBand="0" w:noVBand="1"/>
        <w:tblDescription w:val="Soltions for Appendix A. The amount of tax that each professional would pay for each of the 3 tax systems."/>
      </w:tblPr>
      <w:tblGrid>
        <w:gridCol w:w="2127"/>
        <w:gridCol w:w="1701"/>
        <w:gridCol w:w="2126"/>
        <w:gridCol w:w="3673"/>
      </w:tblGrid>
      <w:tr w:rsidR="00BF0D22" w:rsidRPr="00143807" w14:paraId="6C6306A7" w14:textId="77777777" w:rsidTr="00BA272D">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127" w:type="dxa"/>
          </w:tcPr>
          <w:p w14:paraId="1FDDC74C" w14:textId="77777777" w:rsidR="00BF0D22" w:rsidRPr="00143807" w:rsidRDefault="00BF0D22" w:rsidP="00143807">
            <w:r w:rsidRPr="00143807">
              <w:t>Profession and average income</w:t>
            </w:r>
          </w:p>
        </w:tc>
        <w:tc>
          <w:tcPr>
            <w:tcW w:w="1701" w:type="dxa"/>
          </w:tcPr>
          <w:p w14:paraId="1A33683B" w14:textId="7DF4D1E6" w:rsidR="00BF0D22" w:rsidRPr="00143807" w:rsidRDefault="00BF0D22" w:rsidP="00143807">
            <w:pPr>
              <w:cnfStyle w:val="100000000000" w:firstRow="1" w:lastRow="0" w:firstColumn="0" w:lastColumn="0" w:oddVBand="0" w:evenVBand="0" w:oddHBand="0" w:evenHBand="0" w:firstRowFirstColumn="0" w:firstRowLastColumn="0" w:lastRowFirstColumn="0" w:lastRowLastColumn="0"/>
            </w:pPr>
            <w:r w:rsidRPr="00143807">
              <w:t xml:space="preserve">Tax paid in </w:t>
            </w:r>
            <w:r w:rsidRPr="00143807">
              <w:br/>
              <w:t>System 1</w:t>
            </w:r>
          </w:p>
        </w:tc>
        <w:tc>
          <w:tcPr>
            <w:tcW w:w="2126" w:type="dxa"/>
          </w:tcPr>
          <w:p w14:paraId="41326D0F" w14:textId="3425716C" w:rsidR="00BF0D22" w:rsidRPr="00143807" w:rsidRDefault="00BF0D22" w:rsidP="00143807">
            <w:pPr>
              <w:cnfStyle w:val="100000000000" w:firstRow="1" w:lastRow="0" w:firstColumn="0" w:lastColumn="0" w:oddVBand="0" w:evenVBand="0" w:oddHBand="0" w:evenHBand="0" w:firstRowFirstColumn="0" w:firstRowLastColumn="0" w:lastRowFirstColumn="0" w:lastRowLastColumn="0"/>
            </w:pPr>
            <w:r w:rsidRPr="00143807">
              <w:t xml:space="preserve">Tax paid in </w:t>
            </w:r>
            <w:r w:rsidRPr="00143807">
              <w:br/>
              <w:t>System 2</w:t>
            </w:r>
          </w:p>
        </w:tc>
        <w:tc>
          <w:tcPr>
            <w:tcW w:w="3673" w:type="dxa"/>
          </w:tcPr>
          <w:p w14:paraId="468EB92E" w14:textId="1B7D024B" w:rsidR="00BF0D22" w:rsidRPr="00143807" w:rsidRDefault="00BF0D22" w:rsidP="00143807">
            <w:pPr>
              <w:cnfStyle w:val="100000000000" w:firstRow="1" w:lastRow="0" w:firstColumn="0" w:lastColumn="0" w:oddVBand="0" w:evenVBand="0" w:oddHBand="0" w:evenHBand="0" w:firstRowFirstColumn="0" w:firstRowLastColumn="0" w:lastRowFirstColumn="0" w:lastRowLastColumn="0"/>
            </w:pPr>
            <w:r w:rsidRPr="00143807">
              <w:t xml:space="preserve">Tax paid in </w:t>
            </w:r>
            <w:r w:rsidRPr="00143807">
              <w:br/>
              <w:t>System 3</w:t>
            </w:r>
          </w:p>
        </w:tc>
      </w:tr>
      <w:tr w:rsidR="00BF0D22" w:rsidRPr="00143807" w14:paraId="2BEC9FC6" w14:textId="77777777" w:rsidTr="00BA272D">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27" w:type="dxa"/>
          </w:tcPr>
          <w:p w14:paraId="2E0338EB" w14:textId="77777777" w:rsidR="00BF0D22" w:rsidRPr="00143807" w:rsidRDefault="00BF0D22" w:rsidP="00143807">
            <w:r w:rsidRPr="00143807">
              <w:t>Plumber</w:t>
            </w:r>
          </w:p>
          <w:p w14:paraId="4CAB59C6" w14:textId="77777777" w:rsidR="00BF0D22" w:rsidRPr="00143807" w:rsidRDefault="00BF0D22" w:rsidP="00143807">
            <w:r w:rsidRPr="00143807">
              <w:t>$75 000 p.a.</w:t>
            </w:r>
          </w:p>
        </w:tc>
        <w:tc>
          <w:tcPr>
            <w:tcW w:w="1701" w:type="dxa"/>
          </w:tcPr>
          <w:p w14:paraId="649FE8EE" w14:textId="2643CA5E" w:rsidR="00BF0D22" w:rsidRPr="00143807" w:rsidRDefault="00D32356" w:rsidP="00143807">
            <w:pPr>
              <w:cnfStyle w:val="000000100000" w:firstRow="0" w:lastRow="0" w:firstColumn="0" w:lastColumn="0" w:oddVBand="0" w:evenVBand="0" w:oddHBand="1" w:evenHBand="0" w:firstRowFirstColumn="0" w:firstRowLastColumn="0" w:lastRowFirstColumn="0" w:lastRowLastColumn="0"/>
            </w:pPr>
            <w:r w:rsidRPr="00143807">
              <w:t>$3</w:t>
            </w:r>
            <w:r w:rsidR="0061125B" w:rsidRPr="00143807">
              <w:t>3</w:t>
            </w:r>
            <w:r w:rsidRPr="00143807">
              <w:t xml:space="preserve"> 000</w:t>
            </w:r>
          </w:p>
        </w:tc>
        <w:tc>
          <w:tcPr>
            <w:tcW w:w="2126" w:type="dxa"/>
          </w:tcPr>
          <w:p w14:paraId="2E2B75AF" w14:textId="2C2198ED" w:rsidR="00BF0D22" w:rsidRPr="00143807" w:rsidRDefault="009B1404"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0.35×75 000</m:t>
                </m:r>
              </m:oMath>
            </m:oMathPara>
          </w:p>
          <w:p w14:paraId="65B7D0CB" w14:textId="183CC479" w:rsidR="00F80B07" w:rsidRPr="00143807" w:rsidRDefault="00F80B07"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=$26 250</m:t>
                </m:r>
              </m:oMath>
            </m:oMathPara>
          </w:p>
        </w:tc>
        <w:tc>
          <w:tcPr>
            <w:tcW w:w="3673" w:type="dxa"/>
          </w:tcPr>
          <w:p w14:paraId="704E83CF" w14:textId="77777777" w:rsidR="00BF0D22" w:rsidRPr="00143807" w:rsidRDefault="00BA272D"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5092+0.325×75 000</m:t>
                </m:r>
              </m:oMath>
            </m:oMathPara>
          </w:p>
          <w:p w14:paraId="57D1EFE2" w14:textId="3C27321C" w:rsidR="00BA272D" w:rsidRPr="00143807" w:rsidRDefault="00BA272D"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=$29 467</m:t>
                </m:r>
              </m:oMath>
            </m:oMathPara>
          </w:p>
        </w:tc>
      </w:tr>
      <w:tr w:rsidR="00BF0D22" w:rsidRPr="00143807" w14:paraId="0A8E14B9" w14:textId="77777777" w:rsidTr="00635BC8">
        <w:trPr>
          <w:cnfStyle w:val="000000010000" w:firstRow="0" w:lastRow="0" w:firstColumn="0" w:lastColumn="0" w:oddVBand="0" w:evenVBand="0" w:oddHBand="0" w:evenHBand="1"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27" w:type="dxa"/>
          </w:tcPr>
          <w:p w14:paraId="2FBA2D45" w14:textId="77777777" w:rsidR="00BF0D22" w:rsidRPr="00143807" w:rsidRDefault="00BF0D22" w:rsidP="00143807">
            <w:r w:rsidRPr="00143807">
              <w:t>Executive assistant</w:t>
            </w:r>
          </w:p>
          <w:p w14:paraId="14678EB4" w14:textId="46EB77FD" w:rsidR="00BF0D22" w:rsidRPr="00143807" w:rsidRDefault="00BF0D22" w:rsidP="00143807">
            <w:r w:rsidRPr="00143807">
              <w:t>$8</w:t>
            </w:r>
            <w:r w:rsidR="0061125B" w:rsidRPr="00143807">
              <w:t>4</w:t>
            </w:r>
            <w:r w:rsidRPr="00143807">
              <w:t xml:space="preserve"> 000 p.a.</w:t>
            </w:r>
          </w:p>
        </w:tc>
        <w:tc>
          <w:tcPr>
            <w:tcW w:w="1701" w:type="dxa"/>
          </w:tcPr>
          <w:p w14:paraId="63DA52AD" w14:textId="1FCDBFC2" w:rsidR="00BF0D22" w:rsidRPr="00143807" w:rsidRDefault="00D32356" w:rsidP="00143807">
            <w:pPr>
              <w:cnfStyle w:val="000000010000" w:firstRow="0" w:lastRow="0" w:firstColumn="0" w:lastColumn="0" w:oddVBand="0" w:evenVBand="0" w:oddHBand="0" w:evenHBand="1" w:firstRowFirstColumn="0" w:firstRowLastColumn="0" w:lastRowFirstColumn="0" w:lastRowLastColumn="0"/>
            </w:pPr>
            <w:r w:rsidRPr="00143807">
              <w:t>$3</w:t>
            </w:r>
            <w:r w:rsidR="0061125B" w:rsidRPr="00143807">
              <w:t>3</w:t>
            </w:r>
            <w:r w:rsidRPr="00143807">
              <w:t xml:space="preserve"> 000</w:t>
            </w:r>
          </w:p>
        </w:tc>
        <w:tc>
          <w:tcPr>
            <w:tcW w:w="2126" w:type="dxa"/>
          </w:tcPr>
          <w:p w14:paraId="583C0C2F" w14:textId="124F7057" w:rsidR="00BF0D22" w:rsidRPr="00143807" w:rsidRDefault="009B1404" w:rsidP="00143807">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0.35×84 000</m:t>
                </m:r>
              </m:oMath>
            </m:oMathPara>
          </w:p>
          <w:p w14:paraId="49A29508" w14:textId="6C982317" w:rsidR="009B1404" w:rsidRPr="00143807" w:rsidRDefault="009B1404" w:rsidP="00143807">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=$29 400</m:t>
                </m:r>
              </m:oMath>
            </m:oMathPara>
          </w:p>
        </w:tc>
        <w:tc>
          <w:tcPr>
            <w:tcW w:w="3673" w:type="dxa"/>
            <w:shd w:val="clear" w:color="auto" w:fill="E7E6E6" w:themeFill="background2"/>
          </w:tcPr>
          <w:p w14:paraId="46BA3CAE" w14:textId="51E678D7" w:rsidR="00F95FF8" w:rsidRPr="00143807" w:rsidRDefault="00F95FF8" w:rsidP="00143807">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5092+0.325×84 000</m:t>
                </m:r>
              </m:oMath>
            </m:oMathPara>
          </w:p>
          <w:p w14:paraId="7D3C3A1B" w14:textId="521C1DE4" w:rsidR="00BF0D22" w:rsidRPr="00143807" w:rsidRDefault="00F95FF8" w:rsidP="00143807">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=$32 392</m:t>
                </m:r>
              </m:oMath>
            </m:oMathPara>
          </w:p>
        </w:tc>
      </w:tr>
      <w:tr w:rsidR="00BF0D22" w:rsidRPr="00143807" w14:paraId="51FE964B" w14:textId="77777777" w:rsidTr="00BA272D">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127" w:type="dxa"/>
          </w:tcPr>
          <w:p w14:paraId="07BDBAE0" w14:textId="77777777" w:rsidR="00BF0D22" w:rsidRPr="00143807" w:rsidRDefault="00BF0D22" w:rsidP="00143807">
            <w:r w:rsidRPr="00143807">
              <w:t>Construction manager</w:t>
            </w:r>
          </w:p>
          <w:p w14:paraId="14B6E9A9" w14:textId="254B81DA" w:rsidR="00BF0D22" w:rsidRPr="00143807" w:rsidRDefault="00BF0D22" w:rsidP="00143807">
            <w:r w:rsidRPr="00143807">
              <w:t>$</w:t>
            </w:r>
            <w:r w:rsidR="00947B78" w:rsidRPr="00143807">
              <w:t>96</w:t>
            </w:r>
            <w:r w:rsidRPr="00143807">
              <w:t xml:space="preserve"> 000 p.a.</w:t>
            </w:r>
          </w:p>
        </w:tc>
        <w:tc>
          <w:tcPr>
            <w:tcW w:w="1701" w:type="dxa"/>
          </w:tcPr>
          <w:p w14:paraId="482EBA68" w14:textId="5C051F75" w:rsidR="00BF0D22" w:rsidRPr="00143807" w:rsidRDefault="00D32356" w:rsidP="00143807">
            <w:pPr>
              <w:cnfStyle w:val="000000100000" w:firstRow="0" w:lastRow="0" w:firstColumn="0" w:lastColumn="0" w:oddVBand="0" w:evenVBand="0" w:oddHBand="1" w:evenHBand="0" w:firstRowFirstColumn="0" w:firstRowLastColumn="0" w:lastRowFirstColumn="0" w:lastRowLastColumn="0"/>
            </w:pPr>
            <w:r w:rsidRPr="00143807">
              <w:t>$3</w:t>
            </w:r>
            <w:r w:rsidR="0061125B" w:rsidRPr="00143807">
              <w:t>3</w:t>
            </w:r>
            <w:r w:rsidRPr="00143807">
              <w:t xml:space="preserve"> 000</w:t>
            </w:r>
          </w:p>
        </w:tc>
        <w:tc>
          <w:tcPr>
            <w:tcW w:w="2126" w:type="dxa"/>
          </w:tcPr>
          <w:p w14:paraId="4729EE24" w14:textId="4AB9CCF1" w:rsidR="00BF0D22" w:rsidRPr="00143807" w:rsidRDefault="009B1404"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0.35×96 000</m:t>
                </m:r>
              </m:oMath>
            </m:oMathPara>
          </w:p>
          <w:p w14:paraId="43B20298" w14:textId="60A0E369" w:rsidR="009B1404" w:rsidRPr="00143807" w:rsidRDefault="009B1404"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=$33 600</m:t>
                </m:r>
              </m:oMath>
            </m:oMathPara>
          </w:p>
        </w:tc>
        <w:tc>
          <w:tcPr>
            <w:tcW w:w="3673" w:type="dxa"/>
          </w:tcPr>
          <w:p w14:paraId="7A2FDE26" w14:textId="4A14CB68" w:rsidR="00947B78" w:rsidRPr="00143807" w:rsidRDefault="00947B78"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5092+0.325×96 000</m:t>
                </m:r>
              </m:oMath>
            </m:oMathPara>
          </w:p>
          <w:p w14:paraId="1F1A60C1" w14:textId="6D5C0F33" w:rsidR="00BF0D22" w:rsidRPr="00143807" w:rsidRDefault="00947B78" w:rsidP="00143807">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=$36 292</m:t>
                </m:r>
              </m:oMath>
            </m:oMathPara>
          </w:p>
        </w:tc>
      </w:tr>
    </w:tbl>
    <w:p w14:paraId="00C78851" w14:textId="77777777" w:rsidR="005D7832" w:rsidRDefault="005D7832" w:rsidP="005D7832"/>
    <w:p w14:paraId="2231C6D8" w14:textId="52B73D00" w:rsidR="00143807" w:rsidRDefault="00143807">
      <w:pPr>
        <w:spacing w:line="276" w:lineRule="auto"/>
      </w:pPr>
      <w:r>
        <w:br w:type="page"/>
      </w:r>
    </w:p>
    <w:p w14:paraId="395630F6" w14:textId="77777777" w:rsidR="00143807" w:rsidRDefault="00143807" w:rsidP="00143807">
      <w:pPr>
        <w:pStyle w:val="Heading2"/>
      </w:pPr>
      <w:r w:rsidRPr="00C41110">
        <w:lastRenderedPageBreak/>
        <w:t>References</w:t>
      </w:r>
    </w:p>
    <w:p w14:paraId="3AA125B5" w14:textId="77777777" w:rsidR="00143807" w:rsidRPr="00AE7FE3" w:rsidRDefault="00143807" w:rsidP="0014380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3307083" w14:textId="77777777" w:rsidR="00143807" w:rsidRPr="00AE7FE3" w:rsidRDefault="00143807" w:rsidP="00143807">
      <w:pPr>
        <w:pStyle w:val="FeatureBox2"/>
      </w:pPr>
      <w:r w:rsidRPr="00AE7FE3">
        <w:t>Please refer to the NESA Copyright Disclaimer for more information</w:t>
      </w:r>
      <w:r>
        <w:t xml:space="preserve"> </w:t>
      </w:r>
      <w:hyperlink r:id="rId16" w:tgtFrame="_blank" w:tooltip="https://educationstandards.nsw.edu.au/wps/portal/nesa/mini-footer/copyright" w:history="1">
        <w:r w:rsidRPr="00AE7FE3">
          <w:rPr>
            <w:rStyle w:val="Hyperlink"/>
          </w:rPr>
          <w:t>https://educationstandards.nsw.edu.au/wps/portal/nesa/mini-footer/copyright</w:t>
        </w:r>
      </w:hyperlink>
      <w:r w:rsidRPr="00A1020E">
        <w:t>.</w:t>
      </w:r>
    </w:p>
    <w:p w14:paraId="045930AE" w14:textId="77777777" w:rsidR="00143807" w:rsidRPr="00AE7FE3" w:rsidRDefault="00143807" w:rsidP="00143807">
      <w:pPr>
        <w:pStyle w:val="FeatureBox2"/>
      </w:pPr>
      <w:r w:rsidRPr="00AE7FE3">
        <w:t>NESA holds the only official and up-to-date versions of the NSW Curriculum and syllabus documents. Please visit the NSW Education Standards Authority (NESA) website</w:t>
      </w:r>
      <w:r>
        <w:t xml:space="preserve"> </w:t>
      </w:r>
      <w:hyperlink r:id="rId17" w:history="1">
        <w:r w:rsidRPr="004C354B">
          <w:rPr>
            <w:rStyle w:val="Hyperlink"/>
          </w:rPr>
          <w:t>https://educationstandards.nsw.edu.au/</w:t>
        </w:r>
      </w:hyperlink>
      <w:r w:rsidRPr="00A1020E">
        <w:t xml:space="preserve"> </w:t>
      </w:r>
      <w:r w:rsidRPr="00AE7FE3">
        <w:t xml:space="preserve">and the NSW Curriculum website </w:t>
      </w:r>
      <w:hyperlink r:id="rId18" w:history="1">
        <w:r w:rsidRPr="00AE7FE3">
          <w:rPr>
            <w:rStyle w:val="Hyperlink"/>
          </w:rPr>
          <w:t>https://curriculum.nsw.edu.au/home</w:t>
        </w:r>
      </w:hyperlink>
      <w:r w:rsidRPr="00AE7FE3">
        <w:t>.</w:t>
      </w:r>
    </w:p>
    <w:p w14:paraId="5AAC15A5" w14:textId="1A8A65BE" w:rsidR="00143807" w:rsidRDefault="00D87D06" w:rsidP="00143807">
      <w:hyperlink r:id="rId19" w:history="1">
        <w:r w:rsidR="00143807">
          <w:rPr>
            <w:rStyle w:val="Hyperlink"/>
          </w:rPr>
          <w:t>Mathematics K–10 Syllabus</w:t>
        </w:r>
      </w:hyperlink>
      <w:r w:rsidR="00143807">
        <w:t xml:space="preserve"> © NSW Education Standards Authority (NESA) for and on behalf of the Crown in right of the State of New South Wales, 2022.</w:t>
      </w:r>
      <w:r w:rsidR="00143807">
        <w:br w:type="page"/>
      </w:r>
    </w:p>
    <w:p w14:paraId="756E553C" w14:textId="77777777" w:rsidR="005D7832" w:rsidRPr="005D7832" w:rsidRDefault="005D7832" w:rsidP="005D7832">
      <w:pPr>
        <w:sectPr w:rsidR="005D7832" w:rsidRPr="005D7832" w:rsidSect="00DA237B">
          <w:headerReference w:type="default" r:id="rId20"/>
          <w:footerReference w:type="even" r:id="rId21"/>
          <w:footerReference w:type="default" r:id="rId22"/>
          <w:headerReference w:type="first" r:id="rId23"/>
          <w:footerReference w:type="first" r:id="rId24"/>
          <w:pgSz w:w="11900" w:h="16840"/>
          <w:pgMar w:top="1134" w:right="1134" w:bottom="1134" w:left="1134" w:header="709" w:footer="709" w:gutter="0"/>
          <w:pgNumType w:start="0"/>
          <w:cols w:space="708"/>
          <w:titlePg/>
          <w:docGrid w:linePitch="360"/>
        </w:sectPr>
      </w:pPr>
    </w:p>
    <w:p w14:paraId="6AAF89FB" w14:textId="77777777"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143807">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143807">
      <w:pPr>
        <w:rPr>
          <w:lang w:eastAsia="en-AU"/>
        </w:rPr>
      </w:pPr>
      <w:r w:rsidRPr="00143807">
        <w:t>Copyright</w:t>
      </w:r>
      <w:r w:rsidRPr="000F46D1">
        <w:rPr>
          <w:lang w:eastAsia="en-AU"/>
        </w:rPr>
        <w:t xml:space="preserve"> material </w:t>
      </w:r>
      <w:r w:rsidRPr="00143807">
        <w:t>available</w:t>
      </w:r>
      <w:r w:rsidRPr="000F46D1">
        <w:rPr>
          <w:lang w:eastAsia="en-AU"/>
        </w:rPr>
        <w:t xml:space="preserve"> in this resource and owned by the NSW Department of Education is licensed under a </w:t>
      </w:r>
      <w:hyperlink r:id="rId25"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78822EC0">
            <wp:extent cx="1228725" cy="428625"/>
            <wp:effectExtent l="0" t="0" r="9525" b="9525"/>
            <wp:docPr id="32" name="Picture 32">
              <a:hlinkClick xmlns:a="http://schemas.openxmlformats.org/drawingml/2006/main" r:id="rId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25"/>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Pr="00143807" w:rsidRDefault="003102C3" w:rsidP="00143807">
      <w:r w:rsidRPr="000F46D1">
        <w:rPr>
          <w:lang w:eastAsia="en-AU"/>
        </w:rPr>
        <w:t xml:space="preserve">This licence allows you to </w:t>
      </w:r>
      <w:r w:rsidRPr="00143807">
        <w:t>share and adapt the material for any purpose, even commercially.</w:t>
      </w:r>
    </w:p>
    <w:p w14:paraId="33A96E74" w14:textId="77777777" w:rsidR="003102C3" w:rsidRPr="000F46D1" w:rsidRDefault="003102C3" w:rsidP="00143807">
      <w:pPr>
        <w:rPr>
          <w:lang w:eastAsia="en-AU"/>
        </w:rPr>
      </w:pPr>
      <w:r w:rsidRPr="00143807">
        <w:t>Attribution should be given to</w:t>
      </w:r>
      <w:r w:rsidRPr="000F46D1">
        <w:rPr>
          <w:lang w:eastAsia="en-AU"/>
        </w:rPr>
        <w:t xml:space="preserve"> © State of New South Wales (Department of Education), 202</w:t>
      </w:r>
      <w:r>
        <w:rPr>
          <w:lang w:eastAsia="en-AU"/>
        </w:rPr>
        <w:t>3</w:t>
      </w:r>
      <w:r w:rsidRPr="000F46D1">
        <w:rPr>
          <w:lang w:eastAsia="en-AU"/>
        </w:rPr>
        <w:t>.</w:t>
      </w:r>
    </w:p>
    <w:p w14:paraId="05FF252C" w14:textId="77777777" w:rsidR="003102C3" w:rsidRPr="000F46D1" w:rsidRDefault="003102C3" w:rsidP="00143807">
      <w:pPr>
        <w:rPr>
          <w:lang w:eastAsia="en-AU"/>
        </w:rPr>
      </w:pPr>
      <w:r w:rsidRPr="000F46D1">
        <w:rPr>
          <w:lang w:eastAsia="en-AU"/>
        </w:rPr>
        <w:t xml:space="preserve">Material in </w:t>
      </w:r>
      <w:r w:rsidRPr="00143807">
        <w:t>this</w:t>
      </w:r>
      <w:r w:rsidRPr="000F46D1">
        <w:rPr>
          <w:lang w:eastAsia="en-AU"/>
        </w:rPr>
        <w:t xml:space="preserve"> resource not available under a Creative Commons licence:</w:t>
      </w:r>
    </w:p>
    <w:p w14:paraId="2841B1F9" w14:textId="77777777" w:rsidR="003102C3" w:rsidRPr="00143807" w:rsidRDefault="003102C3" w:rsidP="00143807">
      <w:pPr>
        <w:pStyle w:val="ListBullet"/>
      </w:pPr>
      <w:r w:rsidRPr="000F46D1">
        <w:rPr>
          <w:lang w:eastAsia="en-AU"/>
        </w:rPr>
        <w:t xml:space="preserve">the NSW </w:t>
      </w:r>
      <w:r w:rsidRPr="00143807">
        <w:t>Department of Education logo, other logos and trademark-protected material</w:t>
      </w:r>
    </w:p>
    <w:p w14:paraId="7B555EA4" w14:textId="77777777" w:rsidR="003102C3" w:rsidRDefault="003102C3" w:rsidP="00143807">
      <w:pPr>
        <w:pStyle w:val="ListBullet"/>
        <w:rPr>
          <w:lang w:eastAsia="en-AU"/>
        </w:rPr>
      </w:pPr>
      <w:r w:rsidRPr="00143807">
        <w:t>material owned by a third party that has been reproduced with permission. You will need to obtain per</w:t>
      </w:r>
      <w:r w:rsidRPr="000F46D1">
        <w:rPr>
          <w:lang w:eastAsia="en-AU"/>
        </w:rPr>
        <w:t>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143807">
      <w:footerReference w:type="even" r:id="rId27"/>
      <w:footerReference w:type="default" r:id="rId28"/>
      <w:headerReference w:type="first" r:id="rId29"/>
      <w:footerReference w:type="first" r:id="rId30"/>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CFBF" w14:textId="77777777" w:rsidR="00F40F1C" w:rsidRDefault="00F40F1C">
      <w:r>
        <w:separator/>
      </w:r>
    </w:p>
    <w:p w14:paraId="5FC5B870" w14:textId="77777777" w:rsidR="00F40F1C" w:rsidRDefault="00F40F1C"/>
  </w:endnote>
  <w:endnote w:type="continuationSeparator" w:id="0">
    <w:p w14:paraId="504B0497" w14:textId="77777777" w:rsidR="00F40F1C" w:rsidRDefault="00F40F1C">
      <w:r>
        <w:continuationSeparator/>
      </w:r>
    </w:p>
    <w:p w14:paraId="68FBF9C8" w14:textId="77777777" w:rsidR="00F40F1C" w:rsidRDefault="00F40F1C"/>
  </w:endnote>
  <w:endnote w:type="continuationNotice" w:id="1">
    <w:p w14:paraId="145F9874" w14:textId="77777777" w:rsidR="00F40F1C" w:rsidRDefault="00F40F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0E9BD773" w:rsidR="007A3356" w:rsidRPr="00DA237B" w:rsidRDefault="00DA237B" w:rsidP="00DA237B">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87D06">
      <w:rPr>
        <w:noProof/>
      </w:rPr>
      <w:t>Sep-23</w:t>
    </w:r>
    <w:r w:rsidRPr="00E56264">
      <w:fldChar w:fldCharType="end"/>
    </w:r>
    <w:r>
      <w:ptab w:relativeTo="margin" w:alignment="right" w:leader="none"/>
    </w:r>
    <w:r>
      <w:rPr>
        <w:b/>
        <w:bCs/>
        <w:noProof/>
        <w:sz w:val="28"/>
        <w:szCs w:val="28"/>
      </w:rPr>
      <w:drawing>
        <wp:inline distT="0" distB="0" distL="0" distR="0" wp14:anchorId="286AD4E7" wp14:editId="6F53AF8A">
          <wp:extent cx="561975" cy="196038"/>
          <wp:effectExtent l="0" t="0" r="0" b="0"/>
          <wp:docPr id="28" name="Picture 28">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0B25" w14:textId="6E7C4065" w:rsidR="000A2592" w:rsidRDefault="000A2592" w:rsidP="000A2592">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19142B5" wp14:editId="1CB90D5F">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04323A2"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87D06">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1E2EE5" w:rsidRDefault="003102C3" w:rsidP="001E2EE5">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1E2EE5" w:rsidRDefault="001E2EE5" w:rsidP="001E2E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1E2EE5" w:rsidRDefault="001E2EE5" w:rsidP="001E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FECD" w14:textId="77777777" w:rsidR="00F40F1C" w:rsidRDefault="00F40F1C">
      <w:r>
        <w:separator/>
      </w:r>
    </w:p>
    <w:p w14:paraId="6148DC95" w14:textId="77777777" w:rsidR="00F40F1C" w:rsidRDefault="00F40F1C"/>
  </w:footnote>
  <w:footnote w:type="continuationSeparator" w:id="0">
    <w:p w14:paraId="01170775" w14:textId="77777777" w:rsidR="00F40F1C" w:rsidRDefault="00F40F1C">
      <w:r>
        <w:continuationSeparator/>
      </w:r>
    </w:p>
    <w:p w14:paraId="6B85D0B8" w14:textId="77777777" w:rsidR="00F40F1C" w:rsidRDefault="00F40F1C"/>
  </w:footnote>
  <w:footnote w:type="continuationNotice" w:id="1">
    <w:p w14:paraId="61CBE845" w14:textId="77777777" w:rsidR="00F40F1C" w:rsidRDefault="00F40F1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0A0A2CD4" w:rsidR="003102C3" w:rsidRDefault="003102C3" w:rsidP="000A2592">
    <w:pPr>
      <w:pStyle w:val="Documentname"/>
    </w:pPr>
    <w:r w:rsidRPr="009D6697">
      <w:ptab w:relativeTo="margin" w:alignment="right" w:leader="none"/>
    </w:r>
    <w:r w:rsidR="000A2592">
      <w:t>Mathematics Stage 5 – i</w:t>
    </w:r>
    <w:r w:rsidR="008643FE">
      <w:t>s that fair?</w:t>
    </w:r>
    <w:r w:rsidR="000A2592">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1E2EE5" w:rsidRPr="00F14D7F" w:rsidRDefault="001E2EE5" w:rsidP="001E2EE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B08AA2E"/>
    <w:lvl w:ilvl="0">
      <w:start w:val="1"/>
      <w:numFmt w:val="decimal"/>
      <w:lvlText w:val="%1."/>
      <w:lvlJc w:val="left"/>
      <w:pPr>
        <w:tabs>
          <w:tab w:val="num" w:pos="360"/>
        </w:tabs>
        <w:ind w:left="360" w:hanging="360"/>
      </w:pPr>
    </w:lvl>
  </w:abstractNum>
  <w:abstractNum w:abstractNumId="1"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num w:numId="1" w16cid:durableId="419761887">
    <w:abstractNumId w:val="6"/>
  </w:num>
  <w:num w:numId="2" w16cid:durableId="1190685127">
    <w:abstractNumId w:val="4"/>
  </w:num>
  <w:num w:numId="3" w16cid:durableId="940576456">
    <w:abstractNumId w:val="4"/>
  </w:num>
  <w:num w:numId="4" w16cid:durableId="253243107">
    <w:abstractNumId w:val="2"/>
  </w:num>
  <w:num w:numId="5" w16cid:durableId="761224059">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7"/>
  </w:num>
  <w:num w:numId="7" w16cid:durableId="515971587">
    <w:abstractNumId w:val="3"/>
  </w:num>
  <w:num w:numId="8" w16cid:durableId="169953635">
    <w:abstractNumId w:val="2"/>
  </w:num>
  <w:num w:numId="9" w16cid:durableId="640500457">
    <w:abstractNumId w:val="1"/>
  </w:num>
  <w:num w:numId="10" w16cid:durableId="194277545">
    <w:abstractNumId w:val="8"/>
  </w:num>
  <w:num w:numId="11" w16cid:durableId="169764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814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1371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0396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6007237">
    <w:abstractNumId w:val="0"/>
  </w:num>
  <w:num w:numId="16" w16cid:durableId="2119790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080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965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775951">
    <w:abstractNumId w:val="3"/>
  </w:num>
  <w:num w:numId="20" w16cid:durableId="1781144870">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56975181">
    <w:abstractNumId w:val="2"/>
  </w:num>
  <w:num w:numId="22" w16cid:durableId="1546286308">
    <w:abstractNumId w:val="7"/>
  </w:num>
  <w:num w:numId="23" w16cid:durableId="334496311">
    <w:abstractNumId w:val="3"/>
  </w:num>
  <w:num w:numId="24" w16cid:durableId="1628849843">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954903199">
    <w:abstractNumId w:val="2"/>
  </w:num>
  <w:num w:numId="26" w16cid:durableId="1187141084">
    <w:abstractNumId w:val="7"/>
  </w:num>
  <w:num w:numId="27" w16cid:durableId="25062597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34F"/>
    <w:rsid w:val="00001945"/>
    <w:rsid w:val="00001C08"/>
    <w:rsid w:val="00002BF1"/>
    <w:rsid w:val="0000524B"/>
    <w:rsid w:val="00005B91"/>
    <w:rsid w:val="00006220"/>
    <w:rsid w:val="00006CD7"/>
    <w:rsid w:val="0001024B"/>
    <w:rsid w:val="000103FC"/>
    <w:rsid w:val="00010746"/>
    <w:rsid w:val="00012D45"/>
    <w:rsid w:val="000143DF"/>
    <w:rsid w:val="000151F8"/>
    <w:rsid w:val="00015D43"/>
    <w:rsid w:val="00016801"/>
    <w:rsid w:val="00021171"/>
    <w:rsid w:val="00023790"/>
    <w:rsid w:val="00024602"/>
    <w:rsid w:val="000252FF"/>
    <w:rsid w:val="000253AE"/>
    <w:rsid w:val="0002688D"/>
    <w:rsid w:val="00027503"/>
    <w:rsid w:val="00030EBC"/>
    <w:rsid w:val="000331B6"/>
    <w:rsid w:val="00034F5E"/>
    <w:rsid w:val="0003541F"/>
    <w:rsid w:val="00035D44"/>
    <w:rsid w:val="00036528"/>
    <w:rsid w:val="00040BF3"/>
    <w:rsid w:val="000423E3"/>
    <w:rsid w:val="0004292D"/>
    <w:rsid w:val="00042D30"/>
    <w:rsid w:val="00043FA0"/>
    <w:rsid w:val="00044292"/>
    <w:rsid w:val="00044C5D"/>
    <w:rsid w:val="00044D23"/>
    <w:rsid w:val="000452C0"/>
    <w:rsid w:val="00046473"/>
    <w:rsid w:val="000470B7"/>
    <w:rsid w:val="000507E6"/>
    <w:rsid w:val="0005163D"/>
    <w:rsid w:val="00051BC4"/>
    <w:rsid w:val="00051BF0"/>
    <w:rsid w:val="000534F4"/>
    <w:rsid w:val="000535B7"/>
    <w:rsid w:val="00053726"/>
    <w:rsid w:val="000562A7"/>
    <w:rsid w:val="000564F8"/>
    <w:rsid w:val="00057BC8"/>
    <w:rsid w:val="000604B9"/>
    <w:rsid w:val="00061232"/>
    <w:rsid w:val="000613C4"/>
    <w:rsid w:val="00061A28"/>
    <w:rsid w:val="000620E8"/>
    <w:rsid w:val="00062708"/>
    <w:rsid w:val="0006273D"/>
    <w:rsid w:val="00065A16"/>
    <w:rsid w:val="00070416"/>
    <w:rsid w:val="00071D06"/>
    <w:rsid w:val="00071D2B"/>
    <w:rsid w:val="0007214A"/>
    <w:rsid w:val="00072733"/>
    <w:rsid w:val="00072B6E"/>
    <w:rsid w:val="00072DFB"/>
    <w:rsid w:val="00073331"/>
    <w:rsid w:val="00075B4E"/>
    <w:rsid w:val="0007617E"/>
    <w:rsid w:val="00077851"/>
    <w:rsid w:val="00077A7C"/>
    <w:rsid w:val="0008042C"/>
    <w:rsid w:val="0008226E"/>
    <w:rsid w:val="00082E53"/>
    <w:rsid w:val="000844F9"/>
    <w:rsid w:val="00084628"/>
    <w:rsid w:val="00084830"/>
    <w:rsid w:val="0008606A"/>
    <w:rsid w:val="00086656"/>
    <w:rsid w:val="00086BB1"/>
    <w:rsid w:val="00086D87"/>
    <w:rsid w:val="000872D6"/>
    <w:rsid w:val="00087BEA"/>
    <w:rsid w:val="00090628"/>
    <w:rsid w:val="000919BC"/>
    <w:rsid w:val="00092F78"/>
    <w:rsid w:val="0009452F"/>
    <w:rsid w:val="00096701"/>
    <w:rsid w:val="000A0C05"/>
    <w:rsid w:val="000A1EB9"/>
    <w:rsid w:val="000A2592"/>
    <w:rsid w:val="000A2BF1"/>
    <w:rsid w:val="000A33D4"/>
    <w:rsid w:val="000A41E7"/>
    <w:rsid w:val="000A451E"/>
    <w:rsid w:val="000A50EC"/>
    <w:rsid w:val="000A6718"/>
    <w:rsid w:val="000A6D4F"/>
    <w:rsid w:val="000A796C"/>
    <w:rsid w:val="000A7A61"/>
    <w:rsid w:val="000B09C8"/>
    <w:rsid w:val="000B1FC2"/>
    <w:rsid w:val="000B2886"/>
    <w:rsid w:val="000B30E1"/>
    <w:rsid w:val="000B4F65"/>
    <w:rsid w:val="000B526F"/>
    <w:rsid w:val="000B57FD"/>
    <w:rsid w:val="000B75CB"/>
    <w:rsid w:val="000B7D49"/>
    <w:rsid w:val="000C0125"/>
    <w:rsid w:val="000C07B7"/>
    <w:rsid w:val="000C0FB5"/>
    <w:rsid w:val="000C1078"/>
    <w:rsid w:val="000C16A7"/>
    <w:rsid w:val="000C1BCD"/>
    <w:rsid w:val="000C250C"/>
    <w:rsid w:val="000C3149"/>
    <w:rsid w:val="000C3704"/>
    <w:rsid w:val="000C43DF"/>
    <w:rsid w:val="000C575E"/>
    <w:rsid w:val="000C61FB"/>
    <w:rsid w:val="000C6F89"/>
    <w:rsid w:val="000C7360"/>
    <w:rsid w:val="000C7D4F"/>
    <w:rsid w:val="000D0F4E"/>
    <w:rsid w:val="000D2063"/>
    <w:rsid w:val="000D24EC"/>
    <w:rsid w:val="000D2C3A"/>
    <w:rsid w:val="000D48A8"/>
    <w:rsid w:val="000D4B5A"/>
    <w:rsid w:val="000D55B1"/>
    <w:rsid w:val="000D64D8"/>
    <w:rsid w:val="000E07CF"/>
    <w:rsid w:val="000E3800"/>
    <w:rsid w:val="000E3C1C"/>
    <w:rsid w:val="000E41B7"/>
    <w:rsid w:val="000E65EE"/>
    <w:rsid w:val="000E6BA0"/>
    <w:rsid w:val="000F004E"/>
    <w:rsid w:val="000F174A"/>
    <w:rsid w:val="000F175D"/>
    <w:rsid w:val="000F2824"/>
    <w:rsid w:val="000F38A0"/>
    <w:rsid w:val="000F63BD"/>
    <w:rsid w:val="000F7960"/>
    <w:rsid w:val="00100B59"/>
    <w:rsid w:val="00100DC5"/>
    <w:rsid w:val="00100E27"/>
    <w:rsid w:val="00100E5A"/>
    <w:rsid w:val="00101135"/>
    <w:rsid w:val="001020DD"/>
    <w:rsid w:val="0010259B"/>
    <w:rsid w:val="00102938"/>
    <w:rsid w:val="00102D25"/>
    <w:rsid w:val="00103D80"/>
    <w:rsid w:val="00104A05"/>
    <w:rsid w:val="00106009"/>
    <w:rsid w:val="001061F9"/>
    <w:rsid w:val="001068B3"/>
    <w:rsid w:val="00106A3B"/>
    <w:rsid w:val="001113CC"/>
    <w:rsid w:val="00113727"/>
    <w:rsid w:val="00113763"/>
    <w:rsid w:val="001145BA"/>
    <w:rsid w:val="00114B7D"/>
    <w:rsid w:val="001177C4"/>
    <w:rsid w:val="00117B7D"/>
    <w:rsid w:val="00117FF3"/>
    <w:rsid w:val="0012093E"/>
    <w:rsid w:val="001231F0"/>
    <w:rsid w:val="00123587"/>
    <w:rsid w:val="00125C6C"/>
    <w:rsid w:val="00127648"/>
    <w:rsid w:val="00127917"/>
    <w:rsid w:val="00127C18"/>
    <w:rsid w:val="0013032B"/>
    <w:rsid w:val="001305EA"/>
    <w:rsid w:val="001324C3"/>
    <w:rsid w:val="001328FA"/>
    <w:rsid w:val="0013419A"/>
    <w:rsid w:val="00134700"/>
    <w:rsid w:val="00134E23"/>
    <w:rsid w:val="00135362"/>
    <w:rsid w:val="00135E80"/>
    <w:rsid w:val="0013727B"/>
    <w:rsid w:val="00140753"/>
    <w:rsid w:val="0014239C"/>
    <w:rsid w:val="00143807"/>
    <w:rsid w:val="00143921"/>
    <w:rsid w:val="00146C8C"/>
    <w:rsid w:val="00146CDF"/>
    <w:rsid w:val="00146F04"/>
    <w:rsid w:val="00147E93"/>
    <w:rsid w:val="00150EBC"/>
    <w:rsid w:val="001518BE"/>
    <w:rsid w:val="001520B0"/>
    <w:rsid w:val="00152696"/>
    <w:rsid w:val="0015446A"/>
    <w:rsid w:val="00154516"/>
    <w:rsid w:val="0015487C"/>
    <w:rsid w:val="00155144"/>
    <w:rsid w:val="00156956"/>
    <w:rsid w:val="0015712E"/>
    <w:rsid w:val="00160CBC"/>
    <w:rsid w:val="00161A3D"/>
    <w:rsid w:val="00162C3A"/>
    <w:rsid w:val="0016514E"/>
    <w:rsid w:val="00165B83"/>
    <w:rsid w:val="00165FF0"/>
    <w:rsid w:val="0017075C"/>
    <w:rsid w:val="00170CB5"/>
    <w:rsid w:val="00170EC1"/>
    <w:rsid w:val="00171601"/>
    <w:rsid w:val="001716E0"/>
    <w:rsid w:val="00172EC4"/>
    <w:rsid w:val="00174183"/>
    <w:rsid w:val="0017488A"/>
    <w:rsid w:val="00174DFA"/>
    <w:rsid w:val="00176C65"/>
    <w:rsid w:val="0018036C"/>
    <w:rsid w:val="00180A15"/>
    <w:rsid w:val="001810F4"/>
    <w:rsid w:val="00181128"/>
    <w:rsid w:val="0018179E"/>
    <w:rsid w:val="00182B46"/>
    <w:rsid w:val="001839C3"/>
    <w:rsid w:val="00183B80"/>
    <w:rsid w:val="00183DB2"/>
    <w:rsid w:val="00183E9C"/>
    <w:rsid w:val="001841F1"/>
    <w:rsid w:val="0018460F"/>
    <w:rsid w:val="0018571A"/>
    <w:rsid w:val="001859B6"/>
    <w:rsid w:val="001878D1"/>
    <w:rsid w:val="00187FFC"/>
    <w:rsid w:val="00191D2F"/>
    <w:rsid w:val="00191F45"/>
    <w:rsid w:val="00193503"/>
    <w:rsid w:val="001939CA"/>
    <w:rsid w:val="00193B82"/>
    <w:rsid w:val="00194F0C"/>
    <w:rsid w:val="001957BF"/>
    <w:rsid w:val="00195DBC"/>
    <w:rsid w:val="0019600C"/>
    <w:rsid w:val="00196CF1"/>
    <w:rsid w:val="00197B41"/>
    <w:rsid w:val="001A03EA"/>
    <w:rsid w:val="001A0AF7"/>
    <w:rsid w:val="001A0D5D"/>
    <w:rsid w:val="001A25AF"/>
    <w:rsid w:val="001A3627"/>
    <w:rsid w:val="001A5519"/>
    <w:rsid w:val="001A5B77"/>
    <w:rsid w:val="001A6EF1"/>
    <w:rsid w:val="001B0D88"/>
    <w:rsid w:val="001B3065"/>
    <w:rsid w:val="001B33C0"/>
    <w:rsid w:val="001B4A46"/>
    <w:rsid w:val="001B513A"/>
    <w:rsid w:val="001B5E34"/>
    <w:rsid w:val="001B68DA"/>
    <w:rsid w:val="001C2997"/>
    <w:rsid w:val="001C4DB7"/>
    <w:rsid w:val="001C51E6"/>
    <w:rsid w:val="001C60E9"/>
    <w:rsid w:val="001C6C9B"/>
    <w:rsid w:val="001D10B2"/>
    <w:rsid w:val="001D1235"/>
    <w:rsid w:val="001D3092"/>
    <w:rsid w:val="001D4CD1"/>
    <w:rsid w:val="001D5BA2"/>
    <w:rsid w:val="001D5E87"/>
    <w:rsid w:val="001D66C2"/>
    <w:rsid w:val="001D6877"/>
    <w:rsid w:val="001D7705"/>
    <w:rsid w:val="001E0FFC"/>
    <w:rsid w:val="001E1C71"/>
    <w:rsid w:val="001E1F93"/>
    <w:rsid w:val="001E24CF"/>
    <w:rsid w:val="001E27EB"/>
    <w:rsid w:val="001E2EE5"/>
    <w:rsid w:val="001E3097"/>
    <w:rsid w:val="001E4305"/>
    <w:rsid w:val="001E4B06"/>
    <w:rsid w:val="001E5F98"/>
    <w:rsid w:val="001E7A31"/>
    <w:rsid w:val="001F01F4"/>
    <w:rsid w:val="001F0F26"/>
    <w:rsid w:val="001F219E"/>
    <w:rsid w:val="001F2232"/>
    <w:rsid w:val="001F64BE"/>
    <w:rsid w:val="001F6D7B"/>
    <w:rsid w:val="001F7070"/>
    <w:rsid w:val="001F7807"/>
    <w:rsid w:val="002007C8"/>
    <w:rsid w:val="00200AD3"/>
    <w:rsid w:val="00200EF2"/>
    <w:rsid w:val="002016B9"/>
    <w:rsid w:val="00201825"/>
    <w:rsid w:val="00201CB2"/>
    <w:rsid w:val="00202266"/>
    <w:rsid w:val="00202396"/>
    <w:rsid w:val="00202497"/>
    <w:rsid w:val="0020307D"/>
    <w:rsid w:val="002046F7"/>
    <w:rsid w:val="0020478D"/>
    <w:rsid w:val="002054D0"/>
    <w:rsid w:val="00206D94"/>
    <w:rsid w:val="00206EFD"/>
    <w:rsid w:val="0020756A"/>
    <w:rsid w:val="00210D95"/>
    <w:rsid w:val="00212B96"/>
    <w:rsid w:val="00212D69"/>
    <w:rsid w:val="002136B3"/>
    <w:rsid w:val="002136E2"/>
    <w:rsid w:val="0021660A"/>
    <w:rsid w:val="00216957"/>
    <w:rsid w:val="002172F7"/>
    <w:rsid w:val="00217731"/>
    <w:rsid w:val="00217AE6"/>
    <w:rsid w:val="00220B90"/>
    <w:rsid w:val="00221777"/>
    <w:rsid w:val="00221998"/>
    <w:rsid w:val="00221E1A"/>
    <w:rsid w:val="00221F4B"/>
    <w:rsid w:val="002226AC"/>
    <w:rsid w:val="002228E3"/>
    <w:rsid w:val="00224261"/>
    <w:rsid w:val="002249B5"/>
    <w:rsid w:val="00224B16"/>
    <w:rsid w:val="00224D61"/>
    <w:rsid w:val="002258BD"/>
    <w:rsid w:val="00225AAF"/>
    <w:rsid w:val="002265BD"/>
    <w:rsid w:val="002270CC"/>
    <w:rsid w:val="00227421"/>
    <w:rsid w:val="00227894"/>
    <w:rsid w:val="0022791F"/>
    <w:rsid w:val="00231E53"/>
    <w:rsid w:val="0023253C"/>
    <w:rsid w:val="00234830"/>
    <w:rsid w:val="00235547"/>
    <w:rsid w:val="002368C7"/>
    <w:rsid w:val="0023726F"/>
    <w:rsid w:val="00237811"/>
    <w:rsid w:val="0024041A"/>
    <w:rsid w:val="002410C8"/>
    <w:rsid w:val="00241C93"/>
    <w:rsid w:val="00241F96"/>
    <w:rsid w:val="0024214A"/>
    <w:rsid w:val="002441D9"/>
    <w:rsid w:val="002441F2"/>
    <w:rsid w:val="0024438F"/>
    <w:rsid w:val="002447C2"/>
    <w:rsid w:val="00244C2D"/>
    <w:rsid w:val="00245224"/>
    <w:rsid w:val="002458D0"/>
    <w:rsid w:val="00245EC0"/>
    <w:rsid w:val="002462B7"/>
    <w:rsid w:val="00247FF0"/>
    <w:rsid w:val="00250C2E"/>
    <w:rsid w:val="00250F4A"/>
    <w:rsid w:val="00251349"/>
    <w:rsid w:val="00253532"/>
    <w:rsid w:val="002540D3"/>
    <w:rsid w:val="00254B2A"/>
    <w:rsid w:val="00254CD4"/>
    <w:rsid w:val="002556DB"/>
    <w:rsid w:val="00256D4F"/>
    <w:rsid w:val="00256DB1"/>
    <w:rsid w:val="00260EE8"/>
    <w:rsid w:val="00260F28"/>
    <w:rsid w:val="0026131D"/>
    <w:rsid w:val="00263542"/>
    <w:rsid w:val="0026375E"/>
    <w:rsid w:val="002639E4"/>
    <w:rsid w:val="00266738"/>
    <w:rsid w:val="0026691A"/>
    <w:rsid w:val="00266D0C"/>
    <w:rsid w:val="00266E57"/>
    <w:rsid w:val="002679C5"/>
    <w:rsid w:val="00267C8F"/>
    <w:rsid w:val="00267EBC"/>
    <w:rsid w:val="002717AE"/>
    <w:rsid w:val="002730F4"/>
    <w:rsid w:val="00273F94"/>
    <w:rsid w:val="002760B7"/>
    <w:rsid w:val="0027707D"/>
    <w:rsid w:val="002810D3"/>
    <w:rsid w:val="002827A5"/>
    <w:rsid w:val="002847AE"/>
    <w:rsid w:val="002869CE"/>
    <w:rsid w:val="002870F2"/>
    <w:rsid w:val="00287650"/>
    <w:rsid w:val="00287796"/>
    <w:rsid w:val="0029008E"/>
    <w:rsid w:val="00290154"/>
    <w:rsid w:val="00290775"/>
    <w:rsid w:val="00294F88"/>
    <w:rsid w:val="00294FCC"/>
    <w:rsid w:val="00295516"/>
    <w:rsid w:val="00295906"/>
    <w:rsid w:val="0029733C"/>
    <w:rsid w:val="0029764E"/>
    <w:rsid w:val="002A0B0F"/>
    <w:rsid w:val="002A10A1"/>
    <w:rsid w:val="002A12C5"/>
    <w:rsid w:val="002A3161"/>
    <w:rsid w:val="002A3410"/>
    <w:rsid w:val="002A44D1"/>
    <w:rsid w:val="002A4631"/>
    <w:rsid w:val="002A47DB"/>
    <w:rsid w:val="002A5B86"/>
    <w:rsid w:val="002A5BA6"/>
    <w:rsid w:val="002A6EA6"/>
    <w:rsid w:val="002A7055"/>
    <w:rsid w:val="002B108B"/>
    <w:rsid w:val="002B12DE"/>
    <w:rsid w:val="002B270D"/>
    <w:rsid w:val="002B3375"/>
    <w:rsid w:val="002B4745"/>
    <w:rsid w:val="002B480D"/>
    <w:rsid w:val="002B4845"/>
    <w:rsid w:val="002B4AC3"/>
    <w:rsid w:val="002B57E1"/>
    <w:rsid w:val="002B7744"/>
    <w:rsid w:val="002C05AC"/>
    <w:rsid w:val="002C3953"/>
    <w:rsid w:val="002C56A0"/>
    <w:rsid w:val="002C7496"/>
    <w:rsid w:val="002C7DF0"/>
    <w:rsid w:val="002D12FF"/>
    <w:rsid w:val="002D21A5"/>
    <w:rsid w:val="002D4413"/>
    <w:rsid w:val="002D7247"/>
    <w:rsid w:val="002E01AA"/>
    <w:rsid w:val="002E23E3"/>
    <w:rsid w:val="002E26F3"/>
    <w:rsid w:val="002E30BA"/>
    <w:rsid w:val="002E34CB"/>
    <w:rsid w:val="002E4059"/>
    <w:rsid w:val="002E4D5B"/>
    <w:rsid w:val="002E5474"/>
    <w:rsid w:val="002E5699"/>
    <w:rsid w:val="002E5832"/>
    <w:rsid w:val="002E633F"/>
    <w:rsid w:val="002E65E2"/>
    <w:rsid w:val="002E6F91"/>
    <w:rsid w:val="002E7D80"/>
    <w:rsid w:val="002F0BF7"/>
    <w:rsid w:val="002F0D60"/>
    <w:rsid w:val="002F104E"/>
    <w:rsid w:val="002F1BD9"/>
    <w:rsid w:val="002F3A6D"/>
    <w:rsid w:val="002F4EBA"/>
    <w:rsid w:val="002F65A1"/>
    <w:rsid w:val="002F749C"/>
    <w:rsid w:val="002F75D0"/>
    <w:rsid w:val="00303813"/>
    <w:rsid w:val="00303ECB"/>
    <w:rsid w:val="00306F73"/>
    <w:rsid w:val="003102C3"/>
    <w:rsid w:val="00310348"/>
    <w:rsid w:val="00310E0C"/>
    <w:rsid w:val="00310EE6"/>
    <w:rsid w:val="00311628"/>
    <w:rsid w:val="00311860"/>
    <w:rsid w:val="00311E73"/>
    <w:rsid w:val="0031221D"/>
    <w:rsid w:val="003123F7"/>
    <w:rsid w:val="00314A01"/>
    <w:rsid w:val="00314B9D"/>
    <w:rsid w:val="00314D8E"/>
    <w:rsid w:val="00314DD8"/>
    <w:rsid w:val="00315221"/>
    <w:rsid w:val="003155A3"/>
    <w:rsid w:val="00315B35"/>
    <w:rsid w:val="00316A7F"/>
    <w:rsid w:val="00317B24"/>
    <w:rsid w:val="00317D8E"/>
    <w:rsid w:val="00317E8F"/>
    <w:rsid w:val="00320752"/>
    <w:rsid w:val="003209E8"/>
    <w:rsid w:val="003211F4"/>
    <w:rsid w:val="0032193F"/>
    <w:rsid w:val="00322186"/>
    <w:rsid w:val="00322454"/>
    <w:rsid w:val="00322962"/>
    <w:rsid w:val="0032393B"/>
    <w:rsid w:val="0032403E"/>
    <w:rsid w:val="00324D73"/>
    <w:rsid w:val="00325B7B"/>
    <w:rsid w:val="00326FA3"/>
    <w:rsid w:val="0032749D"/>
    <w:rsid w:val="0033193C"/>
    <w:rsid w:val="00332B30"/>
    <w:rsid w:val="00333680"/>
    <w:rsid w:val="00334EE8"/>
    <w:rsid w:val="00335254"/>
    <w:rsid w:val="0033532B"/>
    <w:rsid w:val="00336799"/>
    <w:rsid w:val="0033685E"/>
    <w:rsid w:val="00337929"/>
    <w:rsid w:val="00337AD4"/>
    <w:rsid w:val="00337B0B"/>
    <w:rsid w:val="00340003"/>
    <w:rsid w:val="003429B7"/>
    <w:rsid w:val="00342B92"/>
    <w:rsid w:val="00343B23"/>
    <w:rsid w:val="003444A9"/>
    <w:rsid w:val="003445F2"/>
    <w:rsid w:val="00345EB0"/>
    <w:rsid w:val="0034764B"/>
    <w:rsid w:val="0034780A"/>
    <w:rsid w:val="00347CBE"/>
    <w:rsid w:val="003503AC"/>
    <w:rsid w:val="0035138E"/>
    <w:rsid w:val="00351B2E"/>
    <w:rsid w:val="00352686"/>
    <w:rsid w:val="00352885"/>
    <w:rsid w:val="003534AD"/>
    <w:rsid w:val="00357136"/>
    <w:rsid w:val="003576EB"/>
    <w:rsid w:val="00360C67"/>
    <w:rsid w:val="00360E65"/>
    <w:rsid w:val="00362DA3"/>
    <w:rsid w:val="00362DCB"/>
    <w:rsid w:val="0036308C"/>
    <w:rsid w:val="00363E8F"/>
    <w:rsid w:val="00365118"/>
    <w:rsid w:val="00365968"/>
    <w:rsid w:val="00365CB6"/>
    <w:rsid w:val="0036609C"/>
    <w:rsid w:val="00366467"/>
    <w:rsid w:val="00366879"/>
    <w:rsid w:val="00367331"/>
    <w:rsid w:val="00370563"/>
    <w:rsid w:val="003713D2"/>
    <w:rsid w:val="00371AF4"/>
    <w:rsid w:val="00372A4F"/>
    <w:rsid w:val="00372B9F"/>
    <w:rsid w:val="00373265"/>
    <w:rsid w:val="0037384B"/>
    <w:rsid w:val="00373892"/>
    <w:rsid w:val="00373C6E"/>
    <w:rsid w:val="003743CE"/>
    <w:rsid w:val="003746C6"/>
    <w:rsid w:val="0037648B"/>
    <w:rsid w:val="003807AF"/>
    <w:rsid w:val="00380856"/>
    <w:rsid w:val="00380E60"/>
    <w:rsid w:val="00380EAE"/>
    <w:rsid w:val="0038198C"/>
    <w:rsid w:val="00382012"/>
    <w:rsid w:val="00382A6F"/>
    <w:rsid w:val="00382C57"/>
    <w:rsid w:val="00383B5F"/>
    <w:rsid w:val="00384483"/>
    <w:rsid w:val="0038499A"/>
    <w:rsid w:val="00384F53"/>
    <w:rsid w:val="00386D58"/>
    <w:rsid w:val="00387053"/>
    <w:rsid w:val="00391DCD"/>
    <w:rsid w:val="003948C6"/>
    <w:rsid w:val="00395451"/>
    <w:rsid w:val="00395633"/>
    <w:rsid w:val="00395716"/>
    <w:rsid w:val="00395A98"/>
    <w:rsid w:val="00396B0E"/>
    <w:rsid w:val="003973AA"/>
    <w:rsid w:val="003975A7"/>
    <w:rsid w:val="0039766F"/>
    <w:rsid w:val="00397B22"/>
    <w:rsid w:val="00397F82"/>
    <w:rsid w:val="003A01C8"/>
    <w:rsid w:val="003A1238"/>
    <w:rsid w:val="003A1937"/>
    <w:rsid w:val="003A43B0"/>
    <w:rsid w:val="003A4F65"/>
    <w:rsid w:val="003A576F"/>
    <w:rsid w:val="003A5964"/>
    <w:rsid w:val="003A5E30"/>
    <w:rsid w:val="003A6344"/>
    <w:rsid w:val="003A6624"/>
    <w:rsid w:val="003A695D"/>
    <w:rsid w:val="003A6A25"/>
    <w:rsid w:val="003A6F6B"/>
    <w:rsid w:val="003B0F5E"/>
    <w:rsid w:val="003B1A99"/>
    <w:rsid w:val="003B225F"/>
    <w:rsid w:val="003B3CB0"/>
    <w:rsid w:val="003B4E50"/>
    <w:rsid w:val="003B6FC4"/>
    <w:rsid w:val="003B7304"/>
    <w:rsid w:val="003B7BBB"/>
    <w:rsid w:val="003C0FB3"/>
    <w:rsid w:val="003C0FFB"/>
    <w:rsid w:val="003C2AC4"/>
    <w:rsid w:val="003C3990"/>
    <w:rsid w:val="003C434B"/>
    <w:rsid w:val="003C489D"/>
    <w:rsid w:val="003C4F80"/>
    <w:rsid w:val="003C54B8"/>
    <w:rsid w:val="003C66AB"/>
    <w:rsid w:val="003C687F"/>
    <w:rsid w:val="003C723C"/>
    <w:rsid w:val="003D0F7F"/>
    <w:rsid w:val="003D140F"/>
    <w:rsid w:val="003D3CF0"/>
    <w:rsid w:val="003D53BF"/>
    <w:rsid w:val="003D5665"/>
    <w:rsid w:val="003D6797"/>
    <w:rsid w:val="003D743D"/>
    <w:rsid w:val="003D779D"/>
    <w:rsid w:val="003D7846"/>
    <w:rsid w:val="003D78A2"/>
    <w:rsid w:val="003D7EF8"/>
    <w:rsid w:val="003E03FD"/>
    <w:rsid w:val="003E15EE"/>
    <w:rsid w:val="003E5144"/>
    <w:rsid w:val="003E5EEF"/>
    <w:rsid w:val="003E6AE0"/>
    <w:rsid w:val="003E7EFB"/>
    <w:rsid w:val="003F0971"/>
    <w:rsid w:val="003F0D57"/>
    <w:rsid w:val="003F28DA"/>
    <w:rsid w:val="003F2C2F"/>
    <w:rsid w:val="003F2C41"/>
    <w:rsid w:val="003F35B8"/>
    <w:rsid w:val="003F3F97"/>
    <w:rsid w:val="003F42CF"/>
    <w:rsid w:val="003F4EA0"/>
    <w:rsid w:val="003F66AD"/>
    <w:rsid w:val="003F68CE"/>
    <w:rsid w:val="003F69BE"/>
    <w:rsid w:val="003F6A95"/>
    <w:rsid w:val="003F7D20"/>
    <w:rsid w:val="00400EB0"/>
    <w:rsid w:val="004013F6"/>
    <w:rsid w:val="00402FCF"/>
    <w:rsid w:val="004042F8"/>
    <w:rsid w:val="004048C9"/>
    <w:rsid w:val="00405801"/>
    <w:rsid w:val="00406BA0"/>
    <w:rsid w:val="00407474"/>
    <w:rsid w:val="00407ED4"/>
    <w:rsid w:val="00407F31"/>
    <w:rsid w:val="004119CD"/>
    <w:rsid w:val="004125FD"/>
    <w:rsid w:val="004128F0"/>
    <w:rsid w:val="00412A0A"/>
    <w:rsid w:val="00414D5B"/>
    <w:rsid w:val="004163AD"/>
    <w:rsid w:val="0041645A"/>
    <w:rsid w:val="004166F1"/>
    <w:rsid w:val="004179DA"/>
    <w:rsid w:val="00417BB8"/>
    <w:rsid w:val="00420300"/>
    <w:rsid w:val="00421CC4"/>
    <w:rsid w:val="0042260B"/>
    <w:rsid w:val="0042354D"/>
    <w:rsid w:val="004259A6"/>
    <w:rsid w:val="00425CCF"/>
    <w:rsid w:val="00426A5E"/>
    <w:rsid w:val="00430D80"/>
    <w:rsid w:val="004317B5"/>
    <w:rsid w:val="00431E3D"/>
    <w:rsid w:val="00433B4D"/>
    <w:rsid w:val="00435259"/>
    <w:rsid w:val="00436B23"/>
    <w:rsid w:val="00436E88"/>
    <w:rsid w:val="004379AD"/>
    <w:rsid w:val="00440977"/>
    <w:rsid w:val="0044175B"/>
    <w:rsid w:val="00441C88"/>
    <w:rsid w:val="00442026"/>
    <w:rsid w:val="00442448"/>
    <w:rsid w:val="00443CD4"/>
    <w:rsid w:val="004440BB"/>
    <w:rsid w:val="00444F73"/>
    <w:rsid w:val="004450B6"/>
    <w:rsid w:val="00445612"/>
    <w:rsid w:val="0044778C"/>
    <w:rsid w:val="004479D8"/>
    <w:rsid w:val="00447C97"/>
    <w:rsid w:val="004500DF"/>
    <w:rsid w:val="00451168"/>
    <w:rsid w:val="00451506"/>
    <w:rsid w:val="00452D84"/>
    <w:rsid w:val="00453739"/>
    <w:rsid w:val="0045447C"/>
    <w:rsid w:val="0045495E"/>
    <w:rsid w:val="00455D16"/>
    <w:rsid w:val="00455F66"/>
    <w:rsid w:val="0045627B"/>
    <w:rsid w:val="00456C90"/>
    <w:rsid w:val="00457160"/>
    <w:rsid w:val="004578CC"/>
    <w:rsid w:val="0046249D"/>
    <w:rsid w:val="0046317A"/>
    <w:rsid w:val="00463BFC"/>
    <w:rsid w:val="0046473D"/>
    <w:rsid w:val="004657D6"/>
    <w:rsid w:val="00467409"/>
    <w:rsid w:val="004728AA"/>
    <w:rsid w:val="00473346"/>
    <w:rsid w:val="00476168"/>
    <w:rsid w:val="00476284"/>
    <w:rsid w:val="0047758F"/>
    <w:rsid w:val="0048084F"/>
    <w:rsid w:val="004810BD"/>
    <w:rsid w:val="0048159B"/>
    <w:rsid w:val="0048175E"/>
    <w:rsid w:val="004825D4"/>
    <w:rsid w:val="00482868"/>
    <w:rsid w:val="00483B44"/>
    <w:rsid w:val="00483CA9"/>
    <w:rsid w:val="004850B9"/>
    <w:rsid w:val="0048525B"/>
    <w:rsid w:val="004857D7"/>
    <w:rsid w:val="00485CCD"/>
    <w:rsid w:val="00485DB5"/>
    <w:rsid w:val="004860C5"/>
    <w:rsid w:val="00486D2B"/>
    <w:rsid w:val="004907DE"/>
    <w:rsid w:val="00490D60"/>
    <w:rsid w:val="00493120"/>
    <w:rsid w:val="004949C7"/>
    <w:rsid w:val="00494FDC"/>
    <w:rsid w:val="004968B1"/>
    <w:rsid w:val="00497062"/>
    <w:rsid w:val="004A0489"/>
    <w:rsid w:val="004A161B"/>
    <w:rsid w:val="004A4106"/>
    <w:rsid w:val="004A4146"/>
    <w:rsid w:val="004A4522"/>
    <w:rsid w:val="004A47DB"/>
    <w:rsid w:val="004A4F6C"/>
    <w:rsid w:val="004A5AAE"/>
    <w:rsid w:val="004A6AB7"/>
    <w:rsid w:val="004A7284"/>
    <w:rsid w:val="004A7771"/>
    <w:rsid w:val="004A7E1A"/>
    <w:rsid w:val="004B0073"/>
    <w:rsid w:val="004B1541"/>
    <w:rsid w:val="004B240E"/>
    <w:rsid w:val="004B29F4"/>
    <w:rsid w:val="004B3AB8"/>
    <w:rsid w:val="004B4432"/>
    <w:rsid w:val="004B4C27"/>
    <w:rsid w:val="004B5AFF"/>
    <w:rsid w:val="004B6407"/>
    <w:rsid w:val="004B65F7"/>
    <w:rsid w:val="004B6923"/>
    <w:rsid w:val="004B7240"/>
    <w:rsid w:val="004B7495"/>
    <w:rsid w:val="004B780F"/>
    <w:rsid w:val="004B7B56"/>
    <w:rsid w:val="004B7EE9"/>
    <w:rsid w:val="004C098E"/>
    <w:rsid w:val="004C20CF"/>
    <w:rsid w:val="004C299C"/>
    <w:rsid w:val="004C2E2E"/>
    <w:rsid w:val="004C3080"/>
    <w:rsid w:val="004C38A9"/>
    <w:rsid w:val="004C4D54"/>
    <w:rsid w:val="004C6635"/>
    <w:rsid w:val="004C6FC9"/>
    <w:rsid w:val="004C7023"/>
    <w:rsid w:val="004C7513"/>
    <w:rsid w:val="004D02AC"/>
    <w:rsid w:val="004D0383"/>
    <w:rsid w:val="004D1F3F"/>
    <w:rsid w:val="004D333E"/>
    <w:rsid w:val="004D3A72"/>
    <w:rsid w:val="004D3EE2"/>
    <w:rsid w:val="004D5B9D"/>
    <w:rsid w:val="004D5BBA"/>
    <w:rsid w:val="004D6540"/>
    <w:rsid w:val="004D66E9"/>
    <w:rsid w:val="004D7D77"/>
    <w:rsid w:val="004E164A"/>
    <w:rsid w:val="004E1C2A"/>
    <w:rsid w:val="004E2ACB"/>
    <w:rsid w:val="004E38B0"/>
    <w:rsid w:val="004E3C28"/>
    <w:rsid w:val="004E4332"/>
    <w:rsid w:val="004E4BF3"/>
    <w:rsid w:val="004E4E0B"/>
    <w:rsid w:val="004E5DF4"/>
    <w:rsid w:val="004E6856"/>
    <w:rsid w:val="004E6FB4"/>
    <w:rsid w:val="004E7D51"/>
    <w:rsid w:val="004F0977"/>
    <w:rsid w:val="004F11B6"/>
    <w:rsid w:val="004F1408"/>
    <w:rsid w:val="004F1625"/>
    <w:rsid w:val="004F4E1D"/>
    <w:rsid w:val="004F6257"/>
    <w:rsid w:val="004F6A25"/>
    <w:rsid w:val="004F6AB0"/>
    <w:rsid w:val="004F6B4D"/>
    <w:rsid w:val="004F6F40"/>
    <w:rsid w:val="005000BD"/>
    <w:rsid w:val="005000DD"/>
    <w:rsid w:val="00503948"/>
    <w:rsid w:val="00503B09"/>
    <w:rsid w:val="00504F5C"/>
    <w:rsid w:val="00505262"/>
    <w:rsid w:val="0050597B"/>
    <w:rsid w:val="00505AE0"/>
    <w:rsid w:val="00506DF8"/>
    <w:rsid w:val="00506FD3"/>
    <w:rsid w:val="00507241"/>
    <w:rsid w:val="00507451"/>
    <w:rsid w:val="005074B0"/>
    <w:rsid w:val="00510EC0"/>
    <w:rsid w:val="00511F4D"/>
    <w:rsid w:val="00514D6B"/>
    <w:rsid w:val="0051574E"/>
    <w:rsid w:val="00516D27"/>
    <w:rsid w:val="0051725F"/>
    <w:rsid w:val="00520095"/>
    <w:rsid w:val="00520645"/>
    <w:rsid w:val="0052168D"/>
    <w:rsid w:val="0052396A"/>
    <w:rsid w:val="0052734E"/>
    <w:rsid w:val="0052782C"/>
    <w:rsid w:val="00527A41"/>
    <w:rsid w:val="00527A52"/>
    <w:rsid w:val="00530E46"/>
    <w:rsid w:val="005324EF"/>
    <w:rsid w:val="0053286B"/>
    <w:rsid w:val="00535276"/>
    <w:rsid w:val="00536369"/>
    <w:rsid w:val="005363A7"/>
    <w:rsid w:val="005400FF"/>
    <w:rsid w:val="00540E99"/>
    <w:rsid w:val="00541130"/>
    <w:rsid w:val="00543CDB"/>
    <w:rsid w:val="005447BE"/>
    <w:rsid w:val="00545DB5"/>
    <w:rsid w:val="00546A8B"/>
    <w:rsid w:val="00546D5E"/>
    <w:rsid w:val="00546F02"/>
    <w:rsid w:val="00547051"/>
    <w:rsid w:val="0054770B"/>
    <w:rsid w:val="00550B73"/>
    <w:rsid w:val="00551073"/>
    <w:rsid w:val="00551DA4"/>
    <w:rsid w:val="0055213A"/>
    <w:rsid w:val="00554956"/>
    <w:rsid w:val="00557BE6"/>
    <w:rsid w:val="005600BC"/>
    <w:rsid w:val="00561227"/>
    <w:rsid w:val="00561340"/>
    <w:rsid w:val="0056198F"/>
    <w:rsid w:val="005628F1"/>
    <w:rsid w:val="00563104"/>
    <w:rsid w:val="005646C1"/>
    <w:rsid w:val="005646CC"/>
    <w:rsid w:val="005652E4"/>
    <w:rsid w:val="00565730"/>
    <w:rsid w:val="00566671"/>
    <w:rsid w:val="00566CC4"/>
    <w:rsid w:val="00567B22"/>
    <w:rsid w:val="005710FF"/>
    <w:rsid w:val="0057134C"/>
    <w:rsid w:val="0057331C"/>
    <w:rsid w:val="00573328"/>
    <w:rsid w:val="00573F07"/>
    <w:rsid w:val="0057429B"/>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1517"/>
    <w:rsid w:val="00593DF7"/>
    <w:rsid w:val="00593F0A"/>
    <w:rsid w:val="0059454E"/>
    <w:rsid w:val="00594705"/>
    <w:rsid w:val="00596689"/>
    <w:rsid w:val="005A16FB"/>
    <w:rsid w:val="005A1A68"/>
    <w:rsid w:val="005A1D50"/>
    <w:rsid w:val="005A2985"/>
    <w:rsid w:val="005A2A5A"/>
    <w:rsid w:val="005A3076"/>
    <w:rsid w:val="005A39FC"/>
    <w:rsid w:val="005A3B66"/>
    <w:rsid w:val="005A42E3"/>
    <w:rsid w:val="005A5F04"/>
    <w:rsid w:val="005A6DC2"/>
    <w:rsid w:val="005B0870"/>
    <w:rsid w:val="005B1762"/>
    <w:rsid w:val="005B1AF8"/>
    <w:rsid w:val="005B42DD"/>
    <w:rsid w:val="005B4B88"/>
    <w:rsid w:val="005B53F5"/>
    <w:rsid w:val="005B5605"/>
    <w:rsid w:val="005B5D60"/>
    <w:rsid w:val="005B5E31"/>
    <w:rsid w:val="005B64AE"/>
    <w:rsid w:val="005B6E3D"/>
    <w:rsid w:val="005B7298"/>
    <w:rsid w:val="005C1BFC"/>
    <w:rsid w:val="005C7B55"/>
    <w:rsid w:val="005D0175"/>
    <w:rsid w:val="005D139F"/>
    <w:rsid w:val="005D1CC4"/>
    <w:rsid w:val="005D1D00"/>
    <w:rsid w:val="005D2D62"/>
    <w:rsid w:val="005D5A78"/>
    <w:rsid w:val="005D5DB0"/>
    <w:rsid w:val="005D7832"/>
    <w:rsid w:val="005D7A00"/>
    <w:rsid w:val="005E0B43"/>
    <w:rsid w:val="005E37F4"/>
    <w:rsid w:val="005E4156"/>
    <w:rsid w:val="005E4742"/>
    <w:rsid w:val="005E6829"/>
    <w:rsid w:val="005E7B88"/>
    <w:rsid w:val="005F10D4"/>
    <w:rsid w:val="005F2696"/>
    <w:rsid w:val="005F26E8"/>
    <w:rsid w:val="005F275A"/>
    <w:rsid w:val="005F2E08"/>
    <w:rsid w:val="005F7834"/>
    <w:rsid w:val="005F78DD"/>
    <w:rsid w:val="005F7A4D"/>
    <w:rsid w:val="00601B68"/>
    <w:rsid w:val="0060359B"/>
    <w:rsid w:val="00603F69"/>
    <w:rsid w:val="006040DA"/>
    <w:rsid w:val="006043F8"/>
    <w:rsid w:val="006047BD"/>
    <w:rsid w:val="006060E9"/>
    <w:rsid w:val="00607675"/>
    <w:rsid w:val="00610F53"/>
    <w:rsid w:val="0061125B"/>
    <w:rsid w:val="00612A57"/>
    <w:rsid w:val="00612E3F"/>
    <w:rsid w:val="00613208"/>
    <w:rsid w:val="00616767"/>
    <w:rsid w:val="0061698B"/>
    <w:rsid w:val="00616F61"/>
    <w:rsid w:val="00620917"/>
    <w:rsid w:val="0062163D"/>
    <w:rsid w:val="00622796"/>
    <w:rsid w:val="00623A9E"/>
    <w:rsid w:val="00624A20"/>
    <w:rsid w:val="00624C9B"/>
    <w:rsid w:val="006251EB"/>
    <w:rsid w:val="0062541D"/>
    <w:rsid w:val="00626019"/>
    <w:rsid w:val="00630BB3"/>
    <w:rsid w:val="0063157B"/>
    <w:rsid w:val="00632182"/>
    <w:rsid w:val="0063304B"/>
    <w:rsid w:val="006335DF"/>
    <w:rsid w:val="006342ED"/>
    <w:rsid w:val="00634717"/>
    <w:rsid w:val="00635BC8"/>
    <w:rsid w:val="0063670E"/>
    <w:rsid w:val="00637181"/>
    <w:rsid w:val="00637AF8"/>
    <w:rsid w:val="006412BE"/>
    <w:rsid w:val="0064144D"/>
    <w:rsid w:val="00641609"/>
    <w:rsid w:val="0064160E"/>
    <w:rsid w:val="00642389"/>
    <w:rsid w:val="00642CD6"/>
    <w:rsid w:val="006439ED"/>
    <w:rsid w:val="00644306"/>
    <w:rsid w:val="00644EAB"/>
    <w:rsid w:val="006450E2"/>
    <w:rsid w:val="006453D8"/>
    <w:rsid w:val="006457A5"/>
    <w:rsid w:val="00650503"/>
    <w:rsid w:val="006515EA"/>
    <w:rsid w:val="00651757"/>
    <w:rsid w:val="00651A1C"/>
    <w:rsid w:val="00651E73"/>
    <w:rsid w:val="006522EF"/>
    <w:rsid w:val="006522FD"/>
    <w:rsid w:val="00652800"/>
    <w:rsid w:val="0065397C"/>
    <w:rsid w:val="00653AB0"/>
    <w:rsid w:val="00653C5D"/>
    <w:rsid w:val="006541D3"/>
    <w:rsid w:val="006544A7"/>
    <w:rsid w:val="006549DE"/>
    <w:rsid w:val="006552BE"/>
    <w:rsid w:val="0065739A"/>
    <w:rsid w:val="00661413"/>
    <w:rsid w:val="006618E3"/>
    <w:rsid w:val="00661D06"/>
    <w:rsid w:val="00661EB6"/>
    <w:rsid w:val="006638B4"/>
    <w:rsid w:val="0066400D"/>
    <w:rsid w:val="006641B3"/>
    <w:rsid w:val="006644C4"/>
    <w:rsid w:val="00665F1A"/>
    <w:rsid w:val="006660B0"/>
    <w:rsid w:val="0066665B"/>
    <w:rsid w:val="00670EE3"/>
    <w:rsid w:val="00672902"/>
    <w:rsid w:val="0067331F"/>
    <w:rsid w:val="00673EF8"/>
    <w:rsid w:val="006742E8"/>
    <w:rsid w:val="0067482E"/>
    <w:rsid w:val="00675260"/>
    <w:rsid w:val="00677B45"/>
    <w:rsid w:val="00677DDB"/>
    <w:rsid w:val="00677EF0"/>
    <w:rsid w:val="006814BF"/>
    <w:rsid w:val="00681DCF"/>
    <w:rsid w:val="00681F32"/>
    <w:rsid w:val="00683AEC"/>
    <w:rsid w:val="00684672"/>
    <w:rsid w:val="0068481E"/>
    <w:rsid w:val="0068666F"/>
    <w:rsid w:val="0068780A"/>
    <w:rsid w:val="00690267"/>
    <w:rsid w:val="006906E7"/>
    <w:rsid w:val="006931D4"/>
    <w:rsid w:val="00694E70"/>
    <w:rsid w:val="006954D4"/>
    <w:rsid w:val="0069598B"/>
    <w:rsid w:val="00695AF0"/>
    <w:rsid w:val="0069757D"/>
    <w:rsid w:val="006977F3"/>
    <w:rsid w:val="006A1A8E"/>
    <w:rsid w:val="006A1CF6"/>
    <w:rsid w:val="006A2D9E"/>
    <w:rsid w:val="006A36DB"/>
    <w:rsid w:val="006A3EF2"/>
    <w:rsid w:val="006A44D0"/>
    <w:rsid w:val="006A48C1"/>
    <w:rsid w:val="006A4F88"/>
    <w:rsid w:val="006A510D"/>
    <w:rsid w:val="006A51A4"/>
    <w:rsid w:val="006A68CE"/>
    <w:rsid w:val="006B0291"/>
    <w:rsid w:val="006B06B2"/>
    <w:rsid w:val="006B1FFA"/>
    <w:rsid w:val="006B3564"/>
    <w:rsid w:val="006B37E6"/>
    <w:rsid w:val="006B3D8F"/>
    <w:rsid w:val="006B422C"/>
    <w:rsid w:val="006B42E3"/>
    <w:rsid w:val="006B44E9"/>
    <w:rsid w:val="006B73E5"/>
    <w:rsid w:val="006B7A94"/>
    <w:rsid w:val="006C00A3"/>
    <w:rsid w:val="006C10FC"/>
    <w:rsid w:val="006C19D4"/>
    <w:rsid w:val="006C4B47"/>
    <w:rsid w:val="006C4FEE"/>
    <w:rsid w:val="006C615D"/>
    <w:rsid w:val="006C6389"/>
    <w:rsid w:val="006C6848"/>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4861"/>
    <w:rsid w:val="006E560F"/>
    <w:rsid w:val="006E5B90"/>
    <w:rsid w:val="006E60D3"/>
    <w:rsid w:val="006E6CDF"/>
    <w:rsid w:val="006E79B6"/>
    <w:rsid w:val="006F054E"/>
    <w:rsid w:val="006F15D8"/>
    <w:rsid w:val="006F1B19"/>
    <w:rsid w:val="006F3613"/>
    <w:rsid w:val="006F36BA"/>
    <w:rsid w:val="006F3839"/>
    <w:rsid w:val="006F4503"/>
    <w:rsid w:val="00700048"/>
    <w:rsid w:val="00700346"/>
    <w:rsid w:val="0070190E"/>
    <w:rsid w:val="00701DAC"/>
    <w:rsid w:val="00703206"/>
    <w:rsid w:val="00704694"/>
    <w:rsid w:val="007058CD"/>
    <w:rsid w:val="00705D75"/>
    <w:rsid w:val="00706293"/>
    <w:rsid w:val="0070723B"/>
    <w:rsid w:val="007124A7"/>
    <w:rsid w:val="00712D14"/>
    <w:rsid w:val="00712DA7"/>
    <w:rsid w:val="00713D5F"/>
    <w:rsid w:val="00714956"/>
    <w:rsid w:val="00715F89"/>
    <w:rsid w:val="00716FB7"/>
    <w:rsid w:val="00717C66"/>
    <w:rsid w:val="0072144B"/>
    <w:rsid w:val="00722D6B"/>
    <w:rsid w:val="0072360C"/>
    <w:rsid w:val="007237E2"/>
    <w:rsid w:val="00723956"/>
    <w:rsid w:val="00724203"/>
    <w:rsid w:val="00725C3B"/>
    <w:rsid w:val="00725D14"/>
    <w:rsid w:val="007266FB"/>
    <w:rsid w:val="0073008B"/>
    <w:rsid w:val="0073212B"/>
    <w:rsid w:val="0073364D"/>
    <w:rsid w:val="0073395F"/>
    <w:rsid w:val="00733D6A"/>
    <w:rsid w:val="00734065"/>
    <w:rsid w:val="00734894"/>
    <w:rsid w:val="00735327"/>
    <w:rsid w:val="00735451"/>
    <w:rsid w:val="00735C9D"/>
    <w:rsid w:val="007371AD"/>
    <w:rsid w:val="00740573"/>
    <w:rsid w:val="00741479"/>
    <w:rsid w:val="007414DA"/>
    <w:rsid w:val="00741ACA"/>
    <w:rsid w:val="007448D2"/>
    <w:rsid w:val="00744A73"/>
    <w:rsid w:val="00744C37"/>
    <w:rsid w:val="00744DB8"/>
    <w:rsid w:val="00745C28"/>
    <w:rsid w:val="007460FF"/>
    <w:rsid w:val="007474D4"/>
    <w:rsid w:val="00750D65"/>
    <w:rsid w:val="0075322D"/>
    <w:rsid w:val="0075326F"/>
    <w:rsid w:val="00753D56"/>
    <w:rsid w:val="007564AE"/>
    <w:rsid w:val="00757591"/>
    <w:rsid w:val="00757633"/>
    <w:rsid w:val="00757A59"/>
    <w:rsid w:val="00757DD5"/>
    <w:rsid w:val="007617A7"/>
    <w:rsid w:val="00762125"/>
    <w:rsid w:val="007635C3"/>
    <w:rsid w:val="00765E06"/>
    <w:rsid w:val="00765F79"/>
    <w:rsid w:val="00766A1D"/>
    <w:rsid w:val="00766BC2"/>
    <w:rsid w:val="007706FF"/>
    <w:rsid w:val="00770891"/>
    <w:rsid w:val="00770C61"/>
    <w:rsid w:val="00772BA3"/>
    <w:rsid w:val="00773277"/>
    <w:rsid w:val="007735A4"/>
    <w:rsid w:val="007763FE"/>
    <w:rsid w:val="00776445"/>
    <w:rsid w:val="00776998"/>
    <w:rsid w:val="00776AC3"/>
    <w:rsid w:val="00777558"/>
    <w:rsid w:val="007776A2"/>
    <w:rsid w:val="00777751"/>
    <w:rsid w:val="00777849"/>
    <w:rsid w:val="00780A99"/>
    <w:rsid w:val="00781C4F"/>
    <w:rsid w:val="00782487"/>
    <w:rsid w:val="00782A2E"/>
    <w:rsid w:val="00782B11"/>
    <w:rsid w:val="007836C0"/>
    <w:rsid w:val="00783D18"/>
    <w:rsid w:val="00783F8F"/>
    <w:rsid w:val="00785BE0"/>
    <w:rsid w:val="0078667E"/>
    <w:rsid w:val="00787514"/>
    <w:rsid w:val="007919DC"/>
    <w:rsid w:val="00791B72"/>
    <w:rsid w:val="00791C7F"/>
    <w:rsid w:val="00796888"/>
    <w:rsid w:val="00796DCB"/>
    <w:rsid w:val="007A1326"/>
    <w:rsid w:val="007A2B7B"/>
    <w:rsid w:val="007A3356"/>
    <w:rsid w:val="007A36F3"/>
    <w:rsid w:val="007A3DAB"/>
    <w:rsid w:val="007A418A"/>
    <w:rsid w:val="007A4CEF"/>
    <w:rsid w:val="007A55A8"/>
    <w:rsid w:val="007B1763"/>
    <w:rsid w:val="007B2116"/>
    <w:rsid w:val="007B24C4"/>
    <w:rsid w:val="007B3656"/>
    <w:rsid w:val="007B3700"/>
    <w:rsid w:val="007B50E4"/>
    <w:rsid w:val="007B5236"/>
    <w:rsid w:val="007B6B2F"/>
    <w:rsid w:val="007C057B"/>
    <w:rsid w:val="007C1661"/>
    <w:rsid w:val="007C1A9E"/>
    <w:rsid w:val="007C6E38"/>
    <w:rsid w:val="007D212E"/>
    <w:rsid w:val="007D3419"/>
    <w:rsid w:val="007D458F"/>
    <w:rsid w:val="007D461B"/>
    <w:rsid w:val="007D5655"/>
    <w:rsid w:val="007D581D"/>
    <w:rsid w:val="007D5A52"/>
    <w:rsid w:val="007D73C0"/>
    <w:rsid w:val="007D7CF5"/>
    <w:rsid w:val="007D7E58"/>
    <w:rsid w:val="007E17A8"/>
    <w:rsid w:val="007E24A9"/>
    <w:rsid w:val="007E2BDF"/>
    <w:rsid w:val="007E41AD"/>
    <w:rsid w:val="007E497E"/>
    <w:rsid w:val="007E4AC8"/>
    <w:rsid w:val="007E51F4"/>
    <w:rsid w:val="007E5E9E"/>
    <w:rsid w:val="007E7486"/>
    <w:rsid w:val="007E7851"/>
    <w:rsid w:val="007E793F"/>
    <w:rsid w:val="007F1493"/>
    <w:rsid w:val="007F15BC"/>
    <w:rsid w:val="007F174B"/>
    <w:rsid w:val="007F3524"/>
    <w:rsid w:val="007F35E3"/>
    <w:rsid w:val="007F576D"/>
    <w:rsid w:val="007F60DB"/>
    <w:rsid w:val="007F637A"/>
    <w:rsid w:val="007F66A6"/>
    <w:rsid w:val="007F68BA"/>
    <w:rsid w:val="007F76BF"/>
    <w:rsid w:val="008003CD"/>
    <w:rsid w:val="00800512"/>
    <w:rsid w:val="008007A6"/>
    <w:rsid w:val="00801331"/>
    <w:rsid w:val="00801687"/>
    <w:rsid w:val="008019EE"/>
    <w:rsid w:val="00802022"/>
    <w:rsid w:val="0080207C"/>
    <w:rsid w:val="008028A3"/>
    <w:rsid w:val="008059C1"/>
    <w:rsid w:val="0080662F"/>
    <w:rsid w:val="00806C91"/>
    <w:rsid w:val="0081065F"/>
    <w:rsid w:val="0081071A"/>
    <w:rsid w:val="00810B52"/>
    <w:rsid w:val="00810E72"/>
    <w:rsid w:val="0081179B"/>
    <w:rsid w:val="00812DCB"/>
    <w:rsid w:val="00813FA5"/>
    <w:rsid w:val="0081523F"/>
    <w:rsid w:val="00816151"/>
    <w:rsid w:val="00817268"/>
    <w:rsid w:val="008174AA"/>
    <w:rsid w:val="00817DE2"/>
    <w:rsid w:val="008203B7"/>
    <w:rsid w:val="00820BB7"/>
    <w:rsid w:val="008212BE"/>
    <w:rsid w:val="008218CF"/>
    <w:rsid w:val="008239A7"/>
    <w:rsid w:val="008248E7"/>
    <w:rsid w:val="00824F02"/>
    <w:rsid w:val="00824F66"/>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EB5"/>
    <w:rsid w:val="008505DC"/>
    <w:rsid w:val="008509F0"/>
    <w:rsid w:val="008517C5"/>
    <w:rsid w:val="00851875"/>
    <w:rsid w:val="00852357"/>
    <w:rsid w:val="00852B7B"/>
    <w:rsid w:val="0085448C"/>
    <w:rsid w:val="00855048"/>
    <w:rsid w:val="008563D3"/>
    <w:rsid w:val="00856E64"/>
    <w:rsid w:val="00860A52"/>
    <w:rsid w:val="00862960"/>
    <w:rsid w:val="00863532"/>
    <w:rsid w:val="008641E8"/>
    <w:rsid w:val="00864336"/>
    <w:rsid w:val="008643FE"/>
    <w:rsid w:val="00865EC3"/>
    <w:rsid w:val="0086629C"/>
    <w:rsid w:val="00866415"/>
    <w:rsid w:val="0086672A"/>
    <w:rsid w:val="00867469"/>
    <w:rsid w:val="00870838"/>
    <w:rsid w:val="00870A3D"/>
    <w:rsid w:val="008736AC"/>
    <w:rsid w:val="00873771"/>
    <w:rsid w:val="00874C1F"/>
    <w:rsid w:val="00876C2C"/>
    <w:rsid w:val="008773F6"/>
    <w:rsid w:val="0088096B"/>
    <w:rsid w:val="00880A08"/>
    <w:rsid w:val="008813A0"/>
    <w:rsid w:val="008817FD"/>
    <w:rsid w:val="00881B53"/>
    <w:rsid w:val="00882A25"/>
    <w:rsid w:val="00882E98"/>
    <w:rsid w:val="00883242"/>
    <w:rsid w:val="00883A53"/>
    <w:rsid w:val="0088526C"/>
    <w:rsid w:val="00885C59"/>
    <w:rsid w:val="00885F34"/>
    <w:rsid w:val="00890C47"/>
    <w:rsid w:val="00890CDE"/>
    <w:rsid w:val="0089256F"/>
    <w:rsid w:val="00892960"/>
    <w:rsid w:val="00893CDB"/>
    <w:rsid w:val="00893D12"/>
    <w:rsid w:val="0089468F"/>
    <w:rsid w:val="00894769"/>
    <w:rsid w:val="00895105"/>
    <w:rsid w:val="00895316"/>
    <w:rsid w:val="00895861"/>
    <w:rsid w:val="00896F77"/>
    <w:rsid w:val="00897B91"/>
    <w:rsid w:val="008A00A0"/>
    <w:rsid w:val="008A0732"/>
    <w:rsid w:val="008A0836"/>
    <w:rsid w:val="008A1693"/>
    <w:rsid w:val="008A1975"/>
    <w:rsid w:val="008A21F0"/>
    <w:rsid w:val="008A548E"/>
    <w:rsid w:val="008A5DE5"/>
    <w:rsid w:val="008A7F78"/>
    <w:rsid w:val="008B1FDB"/>
    <w:rsid w:val="008B2A5B"/>
    <w:rsid w:val="008B367A"/>
    <w:rsid w:val="008B430F"/>
    <w:rsid w:val="008B44C9"/>
    <w:rsid w:val="008B44F3"/>
    <w:rsid w:val="008B4DA3"/>
    <w:rsid w:val="008B4FF4"/>
    <w:rsid w:val="008B5524"/>
    <w:rsid w:val="008B5865"/>
    <w:rsid w:val="008B5ECA"/>
    <w:rsid w:val="008B62A0"/>
    <w:rsid w:val="008B63CD"/>
    <w:rsid w:val="008B6729"/>
    <w:rsid w:val="008B7F83"/>
    <w:rsid w:val="008C0287"/>
    <w:rsid w:val="008C085A"/>
    <w:rsid w:val="008C1A20"/>
    <w:rsid w:val="008C29AC"/>
    <w:rsid w:val="008C2FB5"/>
    <w:rsid w:val="008C302C"/>
    <w:rsid w:val="008C4CAB"/>
    <w:rsid w:val="008C6461"/>
    <w:rsid w:val="008C6A74"/>
    <w:rsid w:val="008C6BA4"/>
    <w:rsid w:val="008C6F82"/>
    <w:rsid w:val="008C722E"/>
    <w:rsid w:val="008C7CBC"/>
    <w:rsid w:val="008D0067"/>
    <w:rsid w:val="008D125E"/>
    <w:rsid w:val="008D5308"/>
    <w:rsid w:val="008D55BF"/>
    <w:rsid w:val="008D5EF6"/>
    <w:rsid w:val="008D61E0"/>
    <w:rsid w:val="008D6722"/>
    <w:rsid w:val="008D6E1D"/>
    <w:rsid w:val="008D7AB2"/>
    <w:rsid w:val="008E0259"/>
    <w:rsid w:val="008E131D"/>
    <w:rsid w:val="008E43E0"/>
    <w:rsid w:val="008E4A0E"/>
    <w:rsid w:val="008E4E59"/>
    <w:rsid w:val="008F0115"/>
    <w:rsid w:val="008F0383"/>
    <w:rsid w:val="008F1F6A"/>
    <w:rsid w:val="008F28E7"/>
    <w:rsid w:val="008F3EDF"/>
    <w:rsid w:val="008F46E6"/>
    <w:rsid w:val="008F5570"/>
    <w:rsid w:val="008F56DB"/>
    <w:rsid w:val="008F7E47"/>
    <w:rsid w:val="0090053B"/>
    <w:rsid w:val="00900E59"/>
    <w:rsid w:val="00900FCF"/>
    <w:rsid w:val="00901298"/>
    <w:rsid w:val="009019BB"/>
    <w:rsid w:val="00901E16"/>
    <w:rsid w:val="009025DC"/>
    <w:rsid w:val="00902919"/>
    <w:rsid w:val="0090315B"/>
    <w:rsid w:val="009033B0"/>
    <w:rsid w:val="00904350"/>
    <w:rsid w:val="00904914"/>
    <w:rsid w:val="00904D31"/>
    <w:rsid w:val="0090518B"/>
    <w:rsid w:val="00905926"/>
    <w:rsid w:val="0090604A"/>
    <w:rsid w:val="009078AB"/>
    <w:rsid w:val="0091055E"/>
    <w:rsid w:val="00912C5D"/>
    <w:rsid w:val="00912EC7"/>
    <w:rsid w:val="00913D40"/>
    <w:rsid w:val="0091429D"/>
    <w:rsid w:val="00915222"/>
    <w:rsid w:val="009153A2"/>
    <w:rsid w:val="0091571A"/>
    <w:rsid w:val="00915AC4"/>
    <w:rsid w:val="00920A1E"/>
    <w:rsid w:val="00920C71"/>
    <w:rsid w:val="00921FFA"/>
    <w:rsid w:val="009221AD"/>
    <w:rsid w:val="009227DD"/>
    <w:rsid w:val="00923015"/>
    <w:rsid w:val="009234D0"/>
    <w:rsid w:val="00923D8B"/>
    <w:rsid w:val="00925013"/>
    <w:rsid w:val="00925024"/>
    <w:rsid w:val="00925655"/>
    <w:rsid w:val="00925733"/>
    <w:rsid w:val="009257A8"/>
    <w:rsid w:val="009261C8"/>
    <w:rsid w:val="00926D03"/>
    <w:rsid w:val="00926F41"/>
    <w:rsid w:val="00926F76"/>
    <w:rsid w:val="0092703B"/>
    <w:rsid w:val="00927DB3"/>
    <w:rsid w:val="00927E08"/>
    <w:rsid w:val="00930CCB"/>
    <w:rsid w:val="00930D17"/>
    <w:rsid w:val="00930ED6"/>
    <w:rsid w:val="009310C4"/>
    <w:rsid w:val="00931206"/>
    <w:rsid w:val="00932077"/>
    <w:rsid w:val="00932A03"/>
    <w:rsid w:val="0093313E"/>
    <w:rsid w:val="009331F9"/>
    <w:rsid w:val="00934012"/>
    <w:rsid w:val="0093530F"/>
    <w:rsid w:val="0093592F"/>
    <w:rsid w:val="00935E65"/>
    <w:rsid w:val="009363F0"/>
    <w:rsid w:val="0093688D"/>
    <w:rsid w:val="00937D36"/>
    <w:rsid w:val="0094165A"/>
    <w:rsid w:val="00942056"/>
    <w:rsid w:val="009429D1"/>
    <w:rsid w:val="00942E67"/>
    <w:rsid w:val="00943299"/>
    <w:rsid w:val="009438A7"/>
    <w:rsid w:val="009458AF"/>
    <w:rsid w:val="00946555"/>
    <w:rsid w:val="00947B78"/>
    <w:rsid w:val="009512DE"/>
    <w:rsid w:val="009520A1"/>
    <w:rsid w:val="009522E2"/>
    <w:rsid w:val="0095243B"/>
    <w:rsid w:val="0095259D"/>
    <w:rsid w:val="009528C1"/>
    <w:rsid w:val="009532C7"/>
    <w:rsid w:val="00953891"/>
    <w:rsid w:val="00953E82"/>
    <w:rsid w:val="00954C24"/>
    <w:rsid w:val="00955D6C"/>
    <w:rsid w:val="00957107"/>
    <w:rsid w:val="00957222"/>
    <w:rsid w:val="00957E88"/>
    <w:rsid w:val="00960547"/>
    <w:rsid w:val="00960CCA"/>
    <w:rsid w:val="00960E03"/>
    <w:rsid w:val="009624AB"/>
    <w:rsid w:val="009634F6"/>
    <w:rsid w:val="00963579"/>
    <w:rsid w:val="00963FEC"/>
    <w:rsid w:val="0096422F"/>
    <w:rsid w:val="00964AE3"/>
    <w:rsid w:val="00965B2A"/>
    <w:rsid w:val="00965F05"/>
    <w:rsid w:val="0096720F"/>
    <w:rsid w:val="00967766"/>
    <w:rsid w:val="0097036E"/>
    <w:rsid w:val="00970968"/>
    <w:rsid w:val="00971767"/>
    <w:rsid w:val="009718BF"/>
    <w:rsid w:val="009720CC"/>
    <w:rsid w:val="00973C14"/>
    <w:rsid w:val="00973DB2"/>
    <w:rsid w:val="009771A9"/>
    <w:rsid w:val="00977B17"/>
    <w:rsid w:val="00981475"/>
    <w:rsid w:val="00981668"/>
    <w:rsid w:val="009826CA"/>
    <w:rsid w:val="00984331"/>
    <w:rsid w:val="00984C07"/>
    <w:rsid w:val="00985F69"/>
    <w:rsid w:val="00986E99"/>
    <w:rsid w:val="00987348"/>
    <w:rsid w:val="00987813"/>
    <w:rsid w:val="00990C18"/>
    <w:rsid w:val="00990C46"/>
    <w:rsid w:val="00991DEF"/>
    <w:rsid w:val="00992659"/>
    <w:rsid w:val="0099359F"/>
    <w:rsid w:val="00993B98"/>
    <w:rsid w:val="00993E3B"/>
    <w:rsid w:val="00993F37"/>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A5347"/>
    <w:rsid w:val="009A6FA2"/>
    <w:rsid w:val="009B08F7"/>
    <w:rsid w:val="009B13D5"/>
    <w:rsid w:val="009B1404"/>
    <w:rsid w:val="009B165F"/>
    <w:rsid w:val="009B2E67"/>
    <w:rsid w:val="009B417F"/>
    <w:rsid w:val="009B4483"/>
    <w:rsid w:val="009B5879"/>
    <w:rsid w:val="009B5A96"/>
    <w:rsid w:val="009B6030"/>
    <w:rsid w:val="009C0698"/>
    <w:rsid w:val="009C098A"/>
    <w:rsid w:val="009C0DA0"/>
    <w:rsid w:val="009C1693"/>
    <w:rsid w:val="009C16C2"/>
    <w:rsid w:val="009C1AD9"/>
    <w:rsid w:val="009C1FCA"/>
    <w:rsid w:val="009C3001"/>
    <w:rsid w:val="009C44C9"/>
    <w:rsid w:val="009C545E"/>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820"/>
    <w:rsid w:val="009D7D50"/>
    <w:rsid w:val="009D7E40"/>
    <w:rsid w:val="009E037B"/>
    <w:rsid w:val="009E05EC"/>
    <w:rsid w:val="009E0CF8"/>
    <w:rsid w:val="009E16BB"/>
    <w:rsid w:val="009E4D22"/>
    <w:rsid w:val="009E56EB"/>
    <w:rsid w:val="009E6AB6"/>
    <w:rsid w:val="009E6B21"/>
    <w:rsid w:val="009E7F27"/>
    <w:rsid w:val="009F01AF"/>
    <w:rsid w:val="009F10EE"/>
    <w:rsid w:val="009F1A7D"/>
    <w:rsid w:val="009F3431"/>
    <w:rsid w:val="009F3838"/>
    <w:rsid w:val="009F3ECD"/>
    <w:rsid w:val="009F4B19"/>
    <w:rsid w:val="009F5F05"/>
    <w:rsid w:val="009F7315"/>
    <w:rsid w:val="009F73D1"/>
    <w:rsid w:val="00A00D40"/>
    <w:rsid w:val="00A0172E"/>
    <w:rsid w:val="00A04A93"/>
    <w:rsid w:val="00A07569"/>
    <w:rsid w:val="00A07749"/>
    <w:rsid w:val="00A078FB"/>
    <w:rsid w:val="00A07F34"/>
    <w:rsid w:val="00A10CE1"/>
    <w:rsid w:val="00A10CED"/>
    <w:rsid w:val="00A11A30"/>
    <w:rsid w:val="00A128C6"/>
    <w:rsid w:val="00A143CE"/>
    <w:rsid w:val="00A14653"/>
    <w:rsid w:val="00A14D33"/>
    <w:rsid w:val="00A161CC"/>
    <w:rsid w:val="00A16D9B"/>
    <w:rsid w:val="00A21A49"/>
    <w:rsid w:val="00A22691"/>
    <w:rsid w:val="00A231E9"/>
    <w:rsid w:val="00A23647"/>
    <w:rsid w:val="00A276EC"/>
    <w:rsid w:val="00A30056"/>
    <w:rsid w:val="00A307AE"/>
    <w:rsid w:val="00A350CB"/>
    <w:rsid w:val="00A3511D"/>
    <w:rsid w:val="00A35E8B"/>
    <w:rsid w:val="00A361C6"/>
    <w:rsid w:val="00A3669F"/>
    <w:rsid w:val="00A37D04"/>
    <w:rsid w:val="00A41A01"/>
    <w:rsid w:val="00A41B74"/>
    <w:rsid w:val="00A429A9"/>
    <w:rsid w:val="00A43CFF"/>
    <w:rsid w:val="00A47719"/>
    <w:rsid w:val="00A47DE3"/>
    <w:rsid w:val="00A47EAB"/>
    <w:rsid w:val="00A50510"/>
    <w:rsid w:val="00A5068D"/>
    <w:rsid w:val="00A509B4"/>
    <w:rsid w:val="00A5190D"/>
    <w:rsid w:val="00A51D10"/>
    <w:rsid w:val="00A5427A"/>
    <w:rsid w:val="00A54BA3"/>
    <w:rsid w:val="00A54C7B"/>
    <w:rsid w:val="00A54CFD"/>
    <w:rsid w:val="00A54DE3"/>
    <w:rsid w:val="00A5639F"/>
    <w:rsid w:val="00A5675E"/>
    <w:rsid w:val="00A57040"/>
    <w:rsid w:val="00A60064"/>
    <w:rsid w:val="00A6044F"/>
    <w:rsid w:val="00A627AD"/>
    <w:rsid w:val="00A64F90"/>
    <w:rsid w:val="00A65A2B"/>
    <w:rsid w:val="00A70170"/>
    <w:rsid w:val="00A71574"/>
    <w:rsid w:val="00A71712"/>
    <w:rsid w:val="00A726C7"/>
    <w:rsid w:val="00A72E26"/>
    <w:rsid w:val="00A7409C"/>
    <w:rsid w:val="00A74882"/>
    <w:rsid w:val="00A7529A"/>
    <w:rsid w:val="00A752B5"/>
    <w:rsid w:val="00A774B4"/>
    <w:rsid w:val="00A77927"/>
    <w:rsid w:val="00A808B1"/>
    <w:rsid w:val="00A81734"/>
    <w:rsid w:val="00A81791"/>
    <w:rsid w:val="00A8195D"/>
    <w:rsid w:val="00A81DC9"/>
    <w:rsid w:val="00A82923"/>
    <w:rsid w:val="00A83203"/>
    <w:rsid w:val="00A8372C"/>
    <w:rsid w:val="00A84F05"/>
    <w:rsid w:val="00A855FA"/>
    <w:rsid w:val="00A905C6"/>
    <w:rsid w:val="00A90A0B"/>
    <w:rsid w:val="00A912FE"/>
    <w:rsid w:val="00A91418"/>
    <w:rsid w:val="00A91A18"/>
    <w:rsid w:val="00A91B40"/>
    <w:rsid w:val="00A9244B"/>
    <w:rsid w:val="00A932DF"/>
    <w:rsid w:val="00A947CF"/>
    <w:rsid w:val="00A95F5B"/>
    <w:rsid w:val="00A96D9C"/>
    <w:rsid w:val="00A97222"/>
    <w:rsid w:val="00A9772A"/>
    <w:rsid w:val="00AA07D3"/>
    <w:rsid w:val="00AA18E2"/>
    <w:rsid w:val="00AA22B0"/>
    <w:rsid w:val="00AA2B19"/>
    <w:rsid w:val="00AA3B89"/>
    <w:rsid w:val="00AA5AE4"/>
    <w:rsid w:val="00AA5E50"/>
    <w:rsid w:val="00AA642B"/>
    <w:rsid w:val="00AB0677"/>
    <w:rsid w:val="00AB0B02"/>
    <w:rsid w:val="00AB1983"/>
    <w:rsid w:val="00AB1B29"/>
    <w:rsid w:val="00AB23C3"/>
    <w:rsid w:val="00AB24DB"/>
    <w:rsid w:val="00AB27AB"/>
    <w:rsid w:val="00AB35D0"/>
    <w:rsid w:val="00AB6B22"/>
    <w:rsid w:val="00AB6B59"/>
    <w:rsid w:val="00AB77E7"/>
    <w:rsid w:val="00AB7E8A"/>
    <w:rsid w:val="00AC1DCF"/>
    <w:rsid w:val="00AC23B1"/>
    <w:rsid w:val="00AC260E"/>
    <w:rsid w:val="00AC2AF9"/>
    <w:rsid w:val="00AC2F71"/>
    <w:rsid w:val="00AC47A6"/>
    <w:rsid w:val="00AC60C5"/>
    <w:rsid w:val="00AC67E9"/>
    <w:rsid w:val="00AC78ED"/>
    <w:rsid w:val="00AD02D3"/>
    <w:rsid w:val="00AD0696"/>
    <w:rsid w:val="00AD3675"/>
    <w:rsid w:val="00AD36F9"/>
    <w:rsid w:val="00AD56A9"/>
    <w:rsid w:val="00AD69C4"/>
    <w:rsid w:val="00AD6F0C"/>
    <w:rsid w:val="00AE08B5"/>
    <w:rsid w:val="00AE1C5F"/>
    <w:rsid w:val="00AE23DD"/>
    <w:rsid w:val="00AE3899"/>
    <w:rsid w:val="00AE48F6"/>
    <w:rsid w:val="00AE6A6B"/>
    <w:rsid w:val="00AE6CD2"/>
    <w:rsid w:val="00AE776A"/>
    <w:rsid w:val="00AE795E"/>
    <w:rsid w:val="00AE7B54"/>
    <w:rsid w:val="00AF095A"/>
    <w:rsid w:val="00AF1F68"/>
    <w:rsid w:val="00AF2546"/>
    <w:rsid w:val="00AF27B7"/>
    <w:rsid w:val="00AF2BB2"/>
    <w:rsid w:val="00AF3C5D"/>
    <w:rsid w:val="00AF726A"/>
    <w:rsid w:val="00AF7AB4"/>
    <w:rsid w:val="00AF7B91"/>
    <w:rsid w:val="00B00015"/>
    <w:rsid w:val="00B0033A"/>
    <w:rsid w:val="00B01AE1"/>
    <w:rsid w:val="00B0242D"/>
    <w:rsid w:val="00B043A6"/>
    <w:rsid w:val="00B06DE8"/>
    <w:rsid w:val="00B077AD"/>
    <w:rsid w:val="00B07AE1"/>
    <w:rsid w:val="00B07D23"/>
    <w:rsid w:val="00B12093"/>
    <w:rsid w:val="00B12968"/>
    <w:rsid w:val="00B12A92"/>
    <w:rsid w:val="00B131FF"/>
    <w:rsid w:val="00B13498"/>
    <w:rsid w:val="00B13DA2"/>
    <w:rsid w:val="00B14BD8"/>
    <w:rsid w:val="00B1672A"/>
    <w:rsid w:val="00B16C54"/>
    <w:rsid w:val="00B16E71"/>
    <w:rsid w:val="00B174BD"/>
    <w:rsid w:val="00B20690"/>
    <w:rsid w:val="00B20B2A"/>
    <w:rsid w:val="00B2129B"/>
    <w:rsid w:val="00B215A8"/>
    <w:rsid w:val="00B22FA7"/>
    <w:rsid w:val="00B239C4"/>
    <w:rsid w:val="00B24845"/>
    <w:rsid w:val="00B26370"/>
    <w:rsid w:val="00B27039"/>
    <w:rsid w:val="00B27D18"/>
    <w:rsid w:val="00B300DB"/>
    <w:rsid w:val="00B32BEC"/>
    <w:rsid w:val="00B350C4"/>
    <w:rsid w:val="00B35B87"/>
    <w:rsid w:val="00B40556"/>
    <w:rsid w:val="00B40C30"/>
    <w:rsid w:val="00B40D6F"/>
    <w:rsid w:val="00B43107"/>
    <w:rsid w:val="00B43F4A"/>
    <w:rsid w:val="00B45AC4"/>
    <w:rsid w:val="00B45D3D"/>
    <w:rsid w:val="00B45E0A"/>
    <w:rsid w:val="00B47A18"/>
    <w:rsid w:val="00B51056"/>
    <w:rsid w:val="00B51CD5"/>
    <w:rsid w:val="00B528EE"/>
    <w:rsid w:val="00B53824"/>
    <w:rsid w:val="00B53857"/>
    <w:rsid w:val="00B54009"/>
    <w:rsid w:val="00B540D5"/>
    <w:rsid w:val="00B54B6C"/>
    <w:rsid w:val="00B55A04"/>
    <w:rsid w:val="00B55CEE"/>
    <w:rsid w:val="00B56FB1"/>
    <w:rsid w:val="00B6083F"/>
    <w:rsid w:val="00B6086B"/>
    <w:rsid w:val="00B61504"/>
    <w:rsid w:val="00B62E95"/>
    <w:rsid w:val="00B63ABC"/>
    <w:rsid w:val="00B64D3D"/>
    <w:rsid w:val="00B64F0A"/>
    <w:rsid w:val="00B6562C"/>
    <w:rsid w:val="00B66428"/>
    <w:rsid w:val="00B6729E"/>
    <w:rsid w:val="00B720C9"/>
    <w:rsid w:val="00B7391B"/>
    <w:rsid w:val="00B73ACC"/>
    <w:rsid w:val="00B743E7"/>
    <w:rsid w:val="00B74B80"/>
    <w:rsid w:val="00B768A9"/>
    <w:rsid w:val="00B76E90"/>
    <w:rsid w:val="00B8005C"/>
    <w:rsid w:val="00B82A74"/>
    <w:rsid w:val="00B82E5F"/>
    <w:rsid w:val="00B83BC0"/>
    <w:rsid w:val="00B8666B"/>
    <w:rsid w:val="00B86C64"/>
    <w:rsid w:val="00B904F4"/>
    <w:rsid w:val="00B90BD1"/>
    <w:rsid w:val="00B90CD8"/>
    <w:rsid w:val="00B92536"/>
    <w:rsid w:val="00B9274D"/>
    <w:rsid w:val="00B94207"/>
    <w:rsid w:val="00B945D4"/>
    <w:rsid w:val="00B9506C"/>
    <w:rsid w:val="00B97B50"/>
    <w:rsid w:val="00BA0138"/>
    <w:rsid w:val="00BA272D"/>
    <w:rsid w:val="00BA2CB2"/>
    <w:rsid w:val="00BA3959"/>
    <w:rsid w:val="00BA453E"/>
    <w:rsid w:val="00BA563D"/>
    <w:rsid w:val="00BA5BCC"/>
    <w:rsid w:val="00BB0408"/>
    <w:rsid w:val="00BB1855"/>
    <w:rsid w:val="00BB2332"/>
    <w:rsid w:val="00BB239F"/>
    <w:rsid w:val="00BB2494"/>
    <w:rsid w:val="00BB2522"/>
    <w:rsid w:val="00BB28A3"/>
    <w:rsid w:val="00BB5218"/>
    <w:rsid w:val="00BB61E5"/>
    <w:rsid w:val="00BB72C0"/>
    <w:rsid w:val="00BB7FF3"/>
    <w:rsid w:val="00BC0AF1"/>
    <w:rsid w:val="00BC27BE"/>
    <w:rsid w:val="00BC3779"/>
    <w:rsid w:val="00BC41A0"/>
    <w:rsid w:val="00BC43D8"/>
    <w:rsid w:val="00BC50A4"/>
    <w:rsid w:val="00BC5A86"/>
    <w:rsid w:val="00BC5CCA"/>
    <w:rsid w:val="00BC605E"/>
    <w:rsid w:val="00BC7AB9"/>
    <w:rsid w:val="00BD0186"/>
    <w:rsid w:val="00BD0B8A"/>
    <w:rsid w:val="00BD0D32"/>
    <w:rsid w:val="00BD0DBA"/>
    <w:rsid w:val="00BD1661"/>
    <w:rsid w:val="00BD237F"/>
    <w:rsid w:val="00BD3FA9"/>
    <w:rsid w:val="00BD6178"/>
    <w:rsid w:val="00BD6348"/>
    <w:rsid w:val="00BD659D"/>
    <w:rsid w:val="00BE06F1"/>
    <w:rsid w:val="00BE147F"/>
    <w:rsid w:val="00BE1BBC"/>
    <w:rsid w:val="00BE46B5"/>
    <w:rsid w:val="00BE6663"/>
    <w:rsid w:val="00BE6E4A"/>
    <w:rsid w:val="00BE747F"/>
    <w:rsid w:val="00BE77CD"/>
    <w:rsid w:val="00BF0917"/>
    <w:rsid w:val="00BF0CD7"/>
    <w:rsid w:val="00BF0D22"/>
    <w:rsid w:val="00BF0E2A"/>
    <w:rsid w:val="00BF0F60"/>
    <w:rsid w:val="00BF143E"/>
    <w:rsid w:val="00BF15CE"/>
    <w:rsid w:val="00BF2157"/>
    <w:rsid w:val="00BF2BEE"/>
    <w:rsid w:val="00BF2FC3"/>
    <w:rsid w:val="00BF3551"/>
    <w:rsid w:val="00BF37C3"/>
    <w:rsid w:val="00BF4F07"/>
    <w:rsid w:val="00BF695B"/>
    <w:rsid w:val="00BF6A14"/>
    <w:rsid w:val="00BF71B0"/>
    <w:rsid w:val="00C0064B"/>
    <w:rsid w:val="00C0161F"/>
    <w:rsid w:val="00C030BD"/>
    <w:rsid w:val="00C036C3"/>
    <w:rsid w:val="00C03CCA"/>
    <w:rsid w:val="00C040E8"/>
    <w:rsid w:val="00C042C3"/>
    <w:rsid w:val="00C0499E"/>
    <w:rsid w:val="00C04A69"/>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5151"/>
    <w:rsid w:val="00C1663D"/>
    <w:rsid w:val="00C16B6B"/>
    <w:rsid w:val="00C179BC"/>
    <w:rsid w:val="00C17F8C"/>
    <w:rsid w:val="00C2005E"/>
    <w:rsid w:val="00C20AC6"/>
    <w:rsid w:val="00C21106"/>
    <w:rsid w:val="00C211E6"/>
    <w:rsid w:val="00C22446"/>
    <w:rsid w:val="00C22681"/>
    <w:rsid w:val="00C22FB5"/>
    <w:rsid w:val="00C24236"/>
    <w:rsid w:val="00C24CBF"/>
    <w:rsid w:val="00C252CF"/>
    <w:rsid w:val="00C25C66"/>
    <w:rsid w:val="00C2710B"/>
    <w:rsid w:val="00C27250"/>
    <w:rsid w:val="00C279C2"/>
    <w:rsid w:val="00C308D8"/>
    <w:rsid w:val="00C3183E"/>
    <w:rsid w:val="00C3244A"/>
    <w:rsid w:val="00C33531"/>
    <w:rsid w:val="00C33A42"/>
    <w:rsid w:val="00C33B9E"/>
    <w:rsid w:val="00C34194"/>
    <w:rsid w:val="00C35824"/>
    <w:rsid w:val="00C35EF7"/>
    <w:rsid w:val="00C37BAE"/>
    <w:rsid w:val="00C4043D"/>
    <w:rsid w:val="00C40DAA"/>
    <w:rsid w:val="00C41F7E"/>
    <w:rsid w:val="00C42A1B"/>
    <w:rsid w:val="00C42B41"/>
    <w:rsid w:val="00C42C1F"/>
    <w:rsid w:val="00C439CE"/>
    <w:rsid w:val="00C44A8D"/>
    <w:rsid w:val="00C44CF8"/>
    <w:rsid w:val="00C45B91"/>
    <w:rsid w:val="00C460A1"/>
    <w:rsid w:val="00C467BC"/>
    <w:rsid w:val="00C4789C"/>
    <w:rsid w:val="00C51A51"/>
    <w:rsid w:val="00C523C4"/>
    <w:rsid w:val="00C52C02"/>
    <w:rsid w:val="00C52DCB"/>
    <w:rsid w:val="00C55F84"/>
    <w:rsid w:val="00C55FEA"/>
    <w:rsid w:val="00C57EE8"/>
    <w:rsid w:val="00C61072"/>
    <w:rsid w:val="00C61CFF"/>
    <w:rsid w:val="00C6243C"/>
    <w:rsid w:val="00C62F54"/>
    <w:rsid w:val="00C63AEA"/>
    <w:rsid w:val="00C677C5"/>
    <w:rsid w:val="00C67BBF"/>
    <w:rsid w:val="00C70168"/>
    <w:rsid w:val="00C71155"/>
    <w:rsid w:val="00C718DD"/>
    <w:rsid w:val="00C71AFB"/>
    <w:rsid w:val="00C71FD6"/>
    <w:rsid w:val="00C74707"/>
    <w:rsid w:val="00C75930"/>
    <w:rsid w:val="00C767C7"/>
    <w:rsid w:val="00C76870"/>
    <w:rsid w:val="00C76D57"/>
    <w:rsid w:val="00C779FD"/>
    <w:rsid w:val="00C77D84"/>
    <w:rsid w:val="00C80B9E"/>
    <w:rsid w:val="00C8168E"/>
    <w:rsid w:val="00C81E8B"/>
    <w:rsid w:val="00C8247F"/>
    <w:rsid w:val="00C841B7"/>
    <w:rsid w:val="00C84A6C"/>
    <w:rsid w:val="00C8667D"/>
    <w:rsid w:val="00C86967"/>
    <w:rsid w:val="00C86FB7"/>
    <w:rsid w:val="00C91281"/>
    <w:rsid w:val="00C928A8"/>
    <w:rsid w:val="00C93044"/>
    <w:rsid w:val="00C9457E"/>
    <w:rsid w:val="00C94B0F"/>
    <w:rsid w:val="00C95246"/>
    <w:rsid w:val="00CA0875"/>
    <w:rsid w:val="00CA103E"/>
    <w:rsid w:val="00CA6C45"/>
    <w:rsid w:val="00CA6C4E"/>
    <w:rsid w:val="00CA74F6"/>
    <w:rsid w:val="00CA7603"/>
    <w:rsid w:val="00CB051D"/>
    <w:rsid w:val="00CB216F"/>
    <w:rsid w:val="00CB364E"/>
    <w:rsid w:val="00CB3724"/>
    <w:rsid w:val="00CB3769"/>
    <w:rsid w:val="00CB37B8"/>
    <w:rsid w:val="00CB4F1A"/>
    <w:rsid w:val="00CB58B4"/>
    <w:rsid w:val="00CB5B3C"/>
    <w:rsid w:val="00CB6577"/>
    <w:rsid w:val="00CB6768"/>
    <w:rsid w:val="00CB6FD2"/>
    <w:rsid w:val="00CB74C7"/>
    <w:rsid w:val="00CC0CFB"/>
    <w:rsid w:val="00CC1FE9"/>
    <w:rsid w:val="00CC36BA"/>
    <w:rsid w:val="00CC3B49"/>
    <w:rsid w:val="00CC3D04"/>
    <w:rsid w:val="00CC4AF7"/>
    <w:rsid w:val="00CC519A"/>
    <w:rsid w:val="00CC54E5"/>
    <w:rsid w:val="00CC6B96"/>
    <w:rsid w:val="00CC6F04"/>
    <w:rsid w:val="00CC6FB7"/>
    <w:rsid w:val="00CC7B94"/>
    <w:rsid w:val="00CC7E5D"/>
    <w:rsid w:val="00CD141E"/>
    <w:rsid w:val="00CD1540"/>
    <w:rsid w:val="00CD39BC"/>
    <w:rsid w:val="00CD3F50"/>
    <w:rsid w:val="00CD5A94"/>
    <w:rsid w:val="00CD6E8E"/>
    <w:rsid w:val="00CE0AE5"/>
    <w:rsid w:val="00CE161F"/>
    <w:rsid w:val="00CE23D2"/>
    <w:rsid w:val="00CE2A1B"/>
    <w:rsid w:val="00CE2A86"/>
    <w:rsid w:val="00CE2CC6"/>
    <w:rsid w:val="00CE3529"/>
    <w:rsid w:val="00CE4320"/>
    <w:rsid w:val="00CE5D9A"/>
    <w:rsid w:val="00CE625F"/>
    <w:rsid w:val="00CE76CD"/>
    <w:rsid w:val="00CF0B65"/>
    <w:rsid w:val="00CF1C1F"/>
    <w:rsid w:val="00CF3B5E"/>
    <w:rsid w:val="00CF3BA6"/>
    <w:rsid w:val="00CF4E8C"/>
    <w:rsid w:val="00CF5258"/>
    <w:rsid w:val="00CF6913"/>
    <w:rsid w:val="00CF6968"/>
    <w:rsid w:val="00CF7AA7"/>
    <w:rsid w:val="00D006CF"/>
    <w:rsid w:val="00D007DF"/>
    <w:rsid w:val="00D008A6"/>
    <w:rsid w:val="00D00960"/>
    <w:rsid w:val="00D00B74"/>
    <w:rsid w:val="00D015F0"/>
    <w:rsid w:val="00D01CAE"/>
    <w:rsid w:val="00D02EC6"/>
    <w:rsid w:val="00D042D0"/>
    <w:rsid w:val="00D0447B"/>
    <w:rsid w:val="00D04894"/>
    <w:rsid w:val="00D048A2"/>
    <w:rsid w:val="00D053CE"/>
    <w:rsid w:val="00D055EB"/>
    <w:rsid w:val="00D056FE"/>
    <w:rsid w:val="00D05B56"/>
    <w:rsid w:val="00D05D60"/>
    <w:rsid w:val="00D05DB8"/>
    <w:rsid w:val="00D114B2"/>
    <w:rsid w:val="00D121C4"/>
    <w:rsid w:val="00D14274"/>
    <w:rsid w:val="00D14E39"/>
    <w:rsid w:val="00D15E5B"/>
    <w:rsid w:val="00D17C62"/>
    <w:rsid w:val="00D2059C"/>
    <w:rsid w:val="00D21586"/>
    <w:rsid w:val="00D215B7"/>
    <w:rsid w:val="00D21EA5"/>
    <w:rsid w:val="00D23A38"/>
    <w:rsid w:val="00D2574C"/>
    <w:rsid w:val="00D26D79"/>
    <w:rsid w:val="00D27C2B"/>
    <w:rsid w:val="00D32356"/>
    <w:rsid w:val="00D33363"/>
    <w:rsid w:val="00D34529"/>
    <w:rsid w:val="00D34943"/>
    <w:rsid w:val="00D34A2B"/>
    <w:rsid w:val="00D34F99"/>
    <w:rsid w:val="00D35409"/>
    <w:rsid w:val="00D359D4"/>
    <w:rsid w:val="00D37671"/>
    <w:rsid w:val="00D378CD"/>
    <w:rsid w:val="00D41B88"/>
    <w:rsid w:val="00D41E23"/>
    <w:rsid w:val="00D429EC"/>
    <w:rsid w:val="00D43D44"/>
    <w:rsid w:val="00D43EBB"/>
    <w:rsid w:val="00D44064"/>
    <w:rsid w:val="00D4498F"/>
    <w:rsid w:val="00D44E4E"/>
    <w:rsid w:val="00D46D26"/>
    <w:rsid w:val="00D47130"/>
    <w:rsid w:val="00D47A4B"/>
    <w:rsid w:val="00D51254"/>
    <w:rsid w:val="00D51627"/>
    <w:rsid w:val="00D51E1A"/>
    <w:rsid w:val="00D52344"/>
    <w:rsid w:val="00D532DA"/>
    <w:rsid w:val="00D535D7"/>
    <w:rsid w:val="00D54AAC"/>
    <w:rsid w:val="00D54B32"/>
    <w:rsid w:val="00D55423"/>
    <w:rsid w:val="00D55DF0"/>
    <w:rsid w:val="00D563E1"/>
    <w:rsid w:val="00D567DD"/>
    <w:rsid w:val="00D56BB6"/>
    <w:rsid w:val="00D6022B"/>
    <w:rsid w:val="00D60C40"/>
    <w:rsid w:val="00D6138D"/>
    <w:rsid w:val="00D6166E"/>
    <w:rsid w:val="00D63126"/>
    <w:rsid w:val="00D63A67"/>
    <w:rsid w:val="00D63E0F"/>
    <w:rsid w:val="00D64459"/>
    <w:rsid w:val="00D646C9"/>
    <w:rsid w:val="00D64814"/>
    <w:rsid w:val="00D6492E"/>
    <w:rsid w:val="00D65637"/>
    <w:rsid w:val="00D65845"/>
    <w:rsid w:val="00D70087"/>
    <w:rsid w:val="00D7079E"/>
    <w:rsid w:val="00D70823"/>
    <w:rsid w:val="00D70AB1"/>
    <w:rsid w:val="00D70F23"/>
    <w:rsid w:val="00D73DD6"/>
    <w:rsid w:val="00D745F5"/>
    <w:rsid w:val="00D75392"/>
    <w:rsid w:val="00D7585E"/>
    <w:rsid w:val="00D759A3"/>
    <w:rsid w:val="00D774CF"/>
    <w:rsid w:val="00D82E32"/>
    <w:rsid w:val="00D83974"/>
    <w:rsid w:val="00D84133"/>
    <w:rsid w:val="00D8431C"/>
    <w:rsid w:val="00D85133"/>
    <w:rsid w:val="00D8639F"/>
    <w:rsid w:val="00D87D06"/>
    <w:rsid w:val="00D91607"/>
    <w:rsid w:val="00D92C82"/>
    <w:rsid w:val="00D93336"/>
    <w:rsid w:val="00D94314"/>
    <w:rsid w:val="00D95BC7"/>
    <w:rsid w:val="00D95C17"/>
    <w:rsid w:val="00D96043"/>
    <w:rsid w:val="00D963A9"/>
    <w:rsid w:val="00D97779"/>
    <w:rsid w:val="00DA03B3"/>
    <w:rsid w:val="00DA0828"/>
    <w:rsid w:val="00DA14AB"/>
    <w:rsid w:val="00DA237B"/>
    <w:rsid w:val="00DA52F5"/>
    <w:rsid w:val="00DA73A3"/>
    <w:rsid w:val="00DA76DD"/>
    <w:rsid w:val="00DA78BB"/>
    <w:rsid w:val="00DB0F5E"/>
    <w:rsid w:val="00DB13E7"/>
    <w:rsid w:val="00DB1424"/>
    <w:rsid w:val="00DB3080"/>
    <w:rsid w:val="00DB33BC"/>
    <w:rsid w:val="00DB4E12"/>
    <w:rsid w:val="00DB5771"/>
    <w:rsid w:val="00DC0AB6"/>
    <w:rsid w:val="00DC21CF"/>
    <w:rsid w:val="00DC3395"/>
    <w:rsid w:val="00DC3664"/>
    <w:rsid w:val="00DC4B9B"/>
    <w:rsid w:val="00DC6162"/>
    <w:rsid w:val="00DC6BD8"/>
    <w:rsid w:val="00DC6EFC"/>
    <w:rsid w:val="00DC7CDE"/>
    <w:rsid w:val="00DC7EC1"/>
    <w:rsid w:val="00DD195B"/>
    <w:rsid w:val="00DD243F"/>
    <w:rsid w:val="00DD2572"/>
    <w:rsid w:val="00DD46E9"/>
    <w:rsid w:val="00DD4711"/>
    <w:rsid w:val="00DD4812"/>
    <w:rsid w:val="00DD4CA7"/>
    <w:rsid w:val="00DE0097"/>
    <w:rsid w:val="00DE0508"/>
    <w:rsid w:val="00DE05AE"/>
    <w:rsid w:val="00DE0979"/>
    <w:rsid w:val="00DE12E9"/>
    <w:rsid w:val="00DE301D"/>
    <w:rsid w:val="00DE33EC"/>
    <w:rsid w:val="00DE43F4"/>
    <w:rsid w:val="00DE49DF"/>
    <w:rsid w:val="00DE53F8"/>
    <w:rsid w:val="00DE5A51"/>
    <w:rsid w:val="00DE60E6"/>
    <w:rsid w:val="00DE61FB"/>
    <w:rsid w:val="00DE6897"/>
    <w:rsid w:val="00DE6C9B"/>
    <w:rsid w:val="00DE74DC"/>
    <w:rsid w:val="00DE7D5A"/>
    <w:rsid w:val="00DF014E"/>
    <w:rsid w:val="00DF1EC4"/>
    <w:rsid w:val="00DF1F50"/>
    <w:rsid w:val="00DF247C"/>
    <w:rsid w:val="00DF2BE7"/>
    <w:rsid w:val="00DF3BC3"/>
    <w:rsid w:val="00DF3F4F"/>
    <w:rsid w:val="00DF6AF3"/>
    <w:rsid w:val="00DF707E"/>
    <w:rsid w:val="00DF70A1"/>
    <w:rsid w:val="00DF759D"/>
    <w:rsid w:val="00DF7992"/>
    <w:rsid w:val="00E003AF"/>
    <w:rsid w:val="00E00482"/>
    <w:rsid w:val="00E009C5"/>
    <w:rsid w:val="00E0175C"/>
    <w:rsid w:val="00E018C3"/>
    <w:rsid w:val="00E01C15"/>
    <w:rsid w:val="00E01DA3"/>
    <w:rsid w:val="00E04692"/>
    <w:rsid w:val="00E052B1"/>
    <w:rsid w:val="00E05886"/>
    <w:rsid w:val="00E07EDF"/>
    <w:rsid w:val="00E104C6"/>
    <w:rsid w:val="00E10C02"/>
    <w:rsid w:val="00E12C7C"/>
    <w:rsid w:val="00E134D8"/>
    <w:rsid w:val="00E137F4"/>
    <w:rsid w:val="00E164F2"/>
    <w:rsid w:val="00E16F61"/>
    <w:rsid w:val="00E178A7"/>
    <w:rsid w:val="00E20F6A"/>
    <w:rsid w:val="00E210E1"/>
    <w:rsid w:val="00E21A25"/>
    <w:rsid w:val="00E23303"/>
    <w:rsid w:val="00E239E0"/>
    <w:rsid w:val="00E24071"/>
    <w:rsid w:val="00E24D0C"/>
    <w:rsid w:val="00E253CA"/>
    <w:rsid w:val="00E25881"/>
    <w:rsid w:val="00E2771C"/>
    <w:rsid w:val="00E31D50"/>
    <w:rsid w:val="00E324D9"/>
    <w:rsid w:val="00E32837"/>
    <w:rsid w:val="00E331FB"/>
    <w:rsid w:val="00E33DF4"/>
    <w:rsid w:val="00E34ADB"/>
    <w:rsid w:val="00E35EDE"/>
    <w:rsid w:val="00E36528"/>
    <w:rsid w:val="00E409B4"/>
    <w:rsid w:val="00E40CF7"/>
    <w:rsid w:val="00E413B8"/>
    <w:rsid w:val="00E41440"/>
    <w:rsid w:val="00E434EB"/>
    <w:rsid w:val="00E438DA"/>
    <w:rsid w:val="00E440C0"/>
    <w:rsid w:val="00E4683D"/>
    <w:rsid w:val="00E46CA0"/>
    <w:rsid w:val="00E4765C"/>
    <w:rsid w:val="00E504A1"/>
    <w:rsid w:val="00E51231"/>
    <w:rsid w:val="00E52A67"/>
    <w:rsid w:val="00E543E3"/>
    <w:rsid w:val="00E602A7"/>
    <w:rsid w:val="00E619E1"/>
    <w:rsid w:val="00E62314"/>
    <w:rsid w:val="00E62FBE"/>
    <w:rsid w:val="00E63389"/>
    <w:rsid w:val="00E64597"/>
    <w:rsid w:val="00E64B88"/>
    <w:rsid w:val="00E65780"/>
    <w:rsid w:val="00E662FB"/>
    <w:rsid w:val="00E66AA1"/>
    <w:rsid w:val="00E66B6A"/>
    <w:rsid w:val="00E71243"/>
    <w:rsid w:val="00E71362"/>
    <w:rsid w:val="00E714D8"/>
    <w:rsid w:val="00E7168A"/>
    <w:rsid w:val="00E71D25"/>
    <w:rsid w:val="00E7295C"/>
    <w:rsid w:val="00E72A22"/>
    <w:rsid w:val="00E72B11"/>
    <w:rsid w:val="00E73306"/>
    <w:rsid w:val="00E74817"/>
    <w:rsid w:val="00E74FE4"/>
    <w:rsid w:val="00E7553D"/>
    <w:rsid w:val="00E7738D"/>
    <w:rsid w:val="00E80044"/>
    <w:rsid w:val="00E80EF3"/>
    <w:rsid w:val="00E81633"/>
    <w:rsid w:val="00E81CBE"/>
    <w:rsid w:val="00E82AED"/>
    <w:rsid w:val="00E82FCC"/>
    <w:rsid w:val="00E831A3"/>
    <w:rsid w:val="00E862B5"/>
    <w:rsid w:val="00E86733"/>
    <w:rsid w:val="00E86927"/>
    <w:rsid w:val="00E86F5E"/>
    <w:rsid w:val="00E8700D"/>
    <w:rsid w:val="00E87094"/>
    <w:rsid w:val="00E9042B"/>
    <w:rsid w:val="00E9108A"/>
    <w:rsid w:val="00E91ABA"/>
    <w:rsid w:val="00E936CE"/>
    <w:rsid w:val="00E94803"/>
    <w:rsid w:val="00E94B69"/>
    <w:rsid w:val="00E9588E"/>
    <w:rsid w:val="00E96813"/>
    <w:rsid w:val="00EA17B9"/>
    <w:rsid w:val="00EA279E"/>
    <w:rsid w:val="00EA2BA6"/>
    <w:rsid w:val="00EA33B1"/>
    <w:rsid w:val="00EA4DF4"/>
    <w:rsid w:val="00EA5F42"/>
    <w:rsid w:val="00EA74F2"/>
    <w:rsid w:val="00EA7552"/>
    <w:rsid w:val="00EA7F5C"/>
    <w:rsid w:val="00EB193D"/>
    <w:rsid w:val="00EB2A71"/>
    <w:rsid w:val="00EB31BB"/>
    <w:rsid w:val="00EB32CF"/>
    <w:rsid w:val="00EB4DDA"/>
    <w:rsid w:val="00EB7598"/>
    <w:rsid w:val="00EB7885"/>
    <w:rsid w:val="00EC00B2"/>
    <w:rsid w:val="00EC0998"/>
    <w:rsid w:val="00EC265E"/>
    <w:rsid w:val="00EC2805"/>
    <w:rsid w:val="00EC3100"/>
    <w:rsid w:val="00EC3D02"/>
    <w:rsid w:val="00EC437B"/>
    <w:rsid w:val="00EC4CBD"/>
    <w:rsid w:val="00EC549E"/>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4ABC"/>
    <w:rsid w:val="00F05A4D"/>
    <w:rsid w:val="00F06BB9"/>
    <w:rsid w:val="00F06DEE"/>
    <w:rsid w:val="00F104C3"/>
    <w:rsid w:val="00F1057F"/>
    <w:rsid w:val="00F10BCF"/>
    <w:rsid w:val="00F121C4"/>
    <w:rsid w:val="00F138AA"/>
    <w:rsid w:val="00F16658"/>
    <w:rsid w:val="00F17235"/>
    <w:rsid w:val="00F20B40"/>
    <w:rsid w:val="00F2112E"/>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7587"/>
    <w:rsid w:val="00F4079E"/>
    <w:rsid w:val="00F40B14"/>
    <w:rsid w:val="00F40F1C"/>
    <w:rsid w:val="00F42101"/>
    <w:rsid w:val="00F42EAA"/>
    <w:rsid w:val="00F42EE0"/>
    <w:rsid w:val="00F434A9"/>
    <w:rsid w:val="00F434D8"/>
    <w:rsid w:val="00F437C4"/>
    <w:rsid w:val="00F446A0"/>
    <w:rsid w:val="00F44FD5"/>
    <w:rsid w:val="00F4739C"/>
    <w:rsid w:val="00F47A0A"/>
    <w:rsid w:val="00F47A79"/>
    <w:rsid w:val="00F47F5C"/>
    <w:rsid w:val="00F51220"/>
    <w:rsid w:val="00F51928"/>
    <w:rsid w:val="00F53495"/>
    <w:rsid w:val="00F543B3"/>
    <w:rsid w:val="00F5467A"/>
    <w:rsid w:val="00F554FC"/>
    <w:rsid w:val="00F5643A"/>
    <w:rsid w:val="00F56596"/>
    <w:rsid w:val="00F6133B"/>
    <w:rsid w:val="00F62236"/>
    <w:rsid w:val="00F63CDF"/>
    <w:rsid w:val="00F642AF"/>
    <w:rsid w:val="00F650B4"/>
    <w:rsid w:val="00F65901"/>
    <w:rsid w:val="00F65EFF"/>
    <w:rsid w:val="00F66B95"/>
    <w:rsid w:val="00F706AA"/>
    <w:rsid w:val="00F715D0"/>
    <w:rsid w:val="00F717E7"/>
    <w:rsid w:val="00F724A1"/>
    <w:rsid w:val="00F7288E"/>
    <w:rsid w:val="00F740FA"/>
    <w:rsid w:val="00F74A7A"/>
    <w:rsid w:val="00F7632C"/>
    <w:rsid w:val="00F76B3F"/>
    <w:rsid w:val="00F76FDC"/>
    <w:rsid w:val="00F771C6"/>
    <w:rsid w:val="00F77E4A"/>
    <w:rsid w:val="00F77ED7"/>
    <w:rsid w:val="00F800B8"/>
    <w:rsid w:val="00F80B07"/>
    <w:rsid w:val="00F80F5D"/>
    <w:rsid w:val="00F83143"/>
    <w:rsid w:val="00F83C3A"/>
    <w:rsid w:val="00F84564"/>
    <w:rsid w:val="00F853F3"/>
    <w:rsid w:val="00F8591B"/>
    <w:rsid w:val="00F8655C"/>
    <w:rsid w:val="00F90930"/>
    <w:rsid w:val="00F90BCA"/>
    <w:rsid w:val="00F90E1A"/>
    <w:rsid w:val="00F91B79"/>
    <w:rsid w:val="00F93B82"/>
    <w:rsid w:val="00F9440C"/>
    <w:rsid w:val="00F94B27"/>
    <w:rsid w:val="00F9516D"/>
    <w:rsid w:val="00F95FF8"/>
    <w:rsid w:val="00F96626"/>
    <w:rsid w:val="00F96946"/>
    <w:rsid w:val="00F97131"/>
    <w:rsid w:val="00F9720F"/>
    <w:rsid w:val="00F97B4B"/>
    <w:rsid w:val="00F97C84"/>
    <w:rsid w:val="00FA0156"/>
    <w:rsid w:val="00FA04BC"/>
    <w:rsid w:val="00FA0D81"/>
    <w:rsid w:val="00FA166A"/>
    <w:rsid w:val="00FA204C"/>
    <w:rsid w:val="00FA2CBD"/>
    <w:rsid w:val="00FA2CF6"/>
    <w:rsid w:val="00FA2D55"/>
    <w:rsid w:val="00FA3065"/>
    <w:rsid w:val="00FA3EBB"/>
    <w:rsid w:val="00FA52F9"/>
    <w:rsid w:val="00FA5D4D"/>
    <w:rsid w:val="00FB0346"/>
    <w:rsid w:val="00FB0E61"/>
    <w:rsid w:val="00FB10FF"/>
    <w:rsid w:val="00FB1AF9"/>
    <w:rsid w:val="00FB1D69"/>
    <w:rsid w:val="00FB2812"/>
    <w:rsid w:val="00FB332B"/>
    <w:rsid w:val="00FB3570"/>
    <w:rsid w:val="00FB647A"/>
    <w:rsid w:val="00FB67AC"/>
    <w:rsid w:val="00FB7100"/>
    <w:rsid w:val="00FC0636"/>
    <w:rsid w:val="00FC0C6F"/>
    <w:rsid w:val="00FC0E72"/>
    <w:rsid w:val="00FC14C7"/>
    <w:rsid w:val="00FC2758"/>
    <w:rsid w:val="00FC3523"/>
    <w:rsid w:val="00FC3C3B"/>
    <w:rsid w:val="00FC4108"/>
    <w:rsid w:val="00FC44C4"/>
    <w:rsid w:val="00FC4F7B"/>
    <w:rsid w:val="00FC755A"/>
    <w:rsid w:val="00FD00EF"/>
    <w:rsid w:val="00FD05FD"/>
    <w:rsid w:val="00FD143D"/>
    <w:rsid w:val="00FD1F94"/>
    <w:rsid w:val="00FD21A7"/>
    <w:rsid w:val="00FD3347"/>
    <w:rsid w:val="00FD36A9"/>
    <w:rsid w:val="00FD40E9"/>
    <w:rsid w:val="00FD495B"/>
    <w:rsid w:val="00FD7EC3"/>
    <w:rsid w:val="00FE03AD"/>
    <w:rsid w:val="00FE0C73"/>
    <w:rsid w:val="00FE0F38"/>
    <w:rsid w:val="00FE108E"/>
    <w:rsid w:val="00FE10F9"/>
    <w:rsid w:val="00FE126B"/>
    <w:rsid w:val="00FE2356"/>
    <w:rsid w:val="00FE2629"/>
    <w:rsid w:val="00FE36BF"/>
    <w:rsid w:val="00FE40B5"/>
    <w:rsid w:val="00FE5B1E"/>
    <w:rsid w:val="00FE660C"/>
    <w:rsid w:val="00FE762B"/>
    <w:rsid w:val="00FF0F2A"/>
    <w:rsid w:val="00FF28A2"/>
    <w:rsid w:val="00FF2E24"/>
    <w:rsid w:val="00FF492B"/>
    <w:rsid w:val="00FF5EC7"/>
    <w:rsid w:val="00FF6302"/>
    <w:rsid w:val="00FF642D"/>
    <w:rsid w:val="00FF6D28"/>
    <w:rsid w:val="00FF7815"/>
    <w:rsid w:val="00FF7892"/>
    <w:rsid w:val="00FF7E2D"/>
    <w:rsid w:val="02B64B66"/>
    <w:rsid w:val="036FF37E"/>
    <w:rsid w:val="039C7214"/>
    <w:rsid w:val="041EDD50"/>
    <w:rsid w:val="053C4FF3"/>
    <w:rsid w:val="0687349E"/>
    <w:rsid w:val="0697949D"/>
    <w:rsid w:val="08641677"/>
    <w:rsid w:val="0889F036"/>
    <w:rsid w:val="08E5E76B"/>
    <w:rsid w:val="0986EACC"/>
    <w:rsid w:val="0CB08913"/>
    <w:rsid w:val="0E0AE4C4"/>
    <w:rsid w:val="1026327A"/>
    <w:rsid w:val="1528D54A"/>
    <w:rsid w:val="165B4E52"/>
    <w:rsid w:val="168370E5"/>
    <w:rsid w:val="17E1AEF1"/>
    <w:rsid w:val="1B5CEEC8"/>
    <w:rsid w:val="1BB52D62"/>
    <w:rsid w:val="2088DC93"/>
    <w:rsid w:val="2324F8D6"/>
    <w:rsid w:val="25570ADE"/>
    <w:rsid w:val="263255FE"/>
    <w:rsid w:val="2695C9F7"/>
    <w:rsid w:val="29512F00"/>
    <w:rsid w:val="2A6F9667"/>
    <w:rsid w:val="2DD85F09"/>
    <w:rsid w:val="2F774BB0"/>
    <w:rsid w:val="316C8D2E"/>
    <w:rsid w:val="31B3AC62"/>
    <w:rsid w:val="332DBC99"/>
    <w:rsid w:val="33374429"/>
    <w:rsid w:val="33AE73E4"/>
    <w:rsid w:val="396E18D2"/>
    <w:rsid w:val="39F75C87"/>
    <w:rsid w:val="408893A5"/>
    <w:rsid w:val="4617DF3C"/>
    <w:rsid w:val="467CA4EC"/>
    <w:rsid w:val="49A172A8"/>
    <w:rsid w:val="4AC6E00D"/>
    <w:rsid w:val="4B6EC4CF"/>
    <w:rsid w:val="4CB04D20"/>
    <w:rsid w:val="4D52110B"/>
    <w:rsid w:val="508410B8"/>
    <w:rsid w:val="51E63D67"/>
    <w:rsid w:val="54232877"/>
    <w:rsid w:val="568B859B"/>
    <w:rsid w:val="57943083"/>
    <w:rsid w:val="58718145"/>
    <w:rsid w:val="588A7F1C"/>
    <w:rsid w:val="5909A99A"/>
    <w:rsid w:val="5B62FD38"/>
    <w:rsid w:val="5E41E4A6"/>
    <w:rsid w:val="6078F535"/>
    <w:rsid w:val="6308BA65"/>
    <w:rsid w:val="63E4FF29"/>
    <w:rsid w:val="64E4BD5C"/>
    <w:rsid w:val="652E2188"/>
    <w:rsid w:val="685CFDE5"/>
    <w:rsid w:val="6887CD8A"/>
    <w:rsid w:val="6BF186B5"/>
    <w:rsid w:val="6D869B86"/>
    <w:rsid w:val="6DC46D0F"/>
    <w:rsid w:val="721301B4"/>
    <w:rsid w:val="7245930B"/>
    <w:rsid w:val="756BB8CD"/>
    <w:rsid w:val="767F9FD4"/>
    <w:rsid w:val="7A3770FD"/>
    <w:rsid w:val="7A55E1DF"/>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421BB9AB-65E4-4478-9060-DB46377D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6"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A2592"/>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0A2592"/>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0A2592"/>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0A2592"/>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0A2592"/>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0A2592"/>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0A2592"/>
    <w:pPr>
      <w:tabs>
        <w:tab w:val="right" w:leader="dot" w:pos="14570"/>
      </w:tabs>
      <w:spacing w:before="0"/>
    </w:pPr>
    <w:rPr>
      <w:b/>
      <w:noProof/>
    </w:rPr>
  </w:style>
  <w:style w:type="paragraph" w:styleId="TOC2">
    <w:name w:val="toc 2"/>
    <w:aliases w:val="ŠTOC 2"/>
    <w:basedOn w:val="Normal"/>
    <w:next w:val="Normal"/>
    <w:uiPriority w:val="23"/>
    <w:unhideWhenUsed/>
    <w:rsid w:val="000A2592"/>
    <w:pPr>
      <w:tabs>
        <w:tab w:val="right" w:leader="dot" w:pos="14570"/>
      </w:tabs>
      <w:spacing w:before="0"/>
    </w:pPr>
    <w:rPr>
      <w:noProof/>
    </w:rPr>
  </w:style>
  <w:style w:type="paragraph" w:styleId="Header">
    <w:name w:val="header"/>
    <w:aliases w:val="ŠHeader"/>
    <w:basedOn w:val="Normal"/>
    <w:link w:val="HeaderChar"/>
    <w:uiPriority w:val="16"/>
    <w:rsid w:val="000A2592"/>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0A2592"/>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0A2592"/>
    <w:rPr>
      <w:rFonts w:ascii="Arial" w:hAnsi="Arial" w:cs="Arial"/>
      <w:b/>
      <w:bCs/>
      <w:color w:val="002664"/>
      <w:lang w:val="en-AU"/>
    </w:rPr>
  </w:style>
  <w:style w:type="paragraph" w:styleId="Footer">
    <w:name w:val="footer"/>
    <w:aliases w:val="ŠFooter"/>
    <w:basedOn w:val="Normal"/>
    <w:link w:val="FooterChar"/>
    <w:uiPriority w:val="19"/>
    <w:rsid w:val="000A2592"/>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0A2592"/>
    <w:rPr>
      <w:rFonts w:ascii="Arial" w:hAnsi="Arial" w:cs="Arial"/>
      <w:sz w:val="18"/>
      <w:szCs w:val="18"/>
      <w:lang w:val="en-AU"/>
    </w:rPr>
  </w:style>
  <w:style w:type="paragraph" w:styleId="Caption">
    <w:name w:val="caption"/>
    <w:aliases w:val="ŠCaption"/>
    <w:basedOn w:val="Normal"/>
    <w:next w:val="Normal"/>
    <w:uiPriority w:val="20"/>
    <w:qFormat/>
    <w:rsid w:val="000A2592"/>
    <w:pPr>
      <w:keepNext/>
      <w:spacing w:after="200" w:line="240" w:lineRule="auto"/>
    </w:pPr>
    <w:rPr>
      <w:b/>
      <w:iCs/>
      <w:szCs w:val="18"/>
    </w:rPr>
  </w:style>
  <w:style w:type="paragraph" w:customStyle="1" w:styleId="Logo">
    <w:name w:val="ŠLogo"/>
    <w:basedOn w:val="Normal"/>
    <w:uiPriority w:val="18"/>
    <w:qFormat/>
    <w:rsid w:val="000A2592"/>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0A2592"/>
    <w:pPr>
      <w:spacing w:before="0"/>
      <w:ind w:left="244"/>
    </w:pPr>
  </w:style>
  <w:style w:type="character" w:styleId="Hyperlink">
    <w:name w:val="Hyperlink"/>
    <w:aliases w:val="ŠHyperlink"/>
    <w:basedOn w:val="DefaultParagraphFont"/>
    <w:uiPriority w:val="26"/>
    <w:unhideWhenUsed/>
    <w:rsid w:val="000A2592"/>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0A2592"/>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0A2592"/>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0A2592"/>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0A2592"/>
    <w:rPr>
      <w:rFonts w:ascii="Arial" w:hAnsi="Arial" w:cs="Arial"/>
      <w:b/>
      <w:color w:val="002664"/>
      <w:sz w:val="36"/>
      <w:szCs w:val="36"/>
      <w:lang w:val="en-AU"/>
    </w:rPr>
  </w:style>
  <w:style w:type="table" w:customStyle="1" w:styleId="Tableheader">
    <w:name w:val="ŠTable header"/>
    <w:basedOn w:val="TableNormal"/>
    <w:uiPriority w:val="99"/>
    <w:rsid w:val="000A2592"/>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0A2592"/>
    <w:pPr>
      <w:numPr>
        <w:numId w:val="2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0A2592"/>
    <w:pPr>
      <w:keepNext/>
      <w:spacing w:before="200" w:after="200" w:line="240" w:lineRule="atLeast"/>
      <w:ind w:left="567" w:right="567"/>
    </w:pPr>
  </w:style>
  <w:style w:type="paragraph" w:styleId="ListBullet2">
    <w:name w:val="List Bullet 2"/>
    <w:aliases w:val="ŠList Bullet 2"/>
    <w:basedOn w:val="Normal"/>
    <w:uiPriority w:val="10"/>
    <w:qFormat/>
    <w:rsid w:val="000A2592"/>
    <w:pPr>
      <w:numPr>
        <w:numId w:val="2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0A2592"/>
    <w:pPr>
      <w:numPr>
        <w:numId w:val="27"/>
      </w:numPr>
      <w:contextualSpacing/>
    </w:pPr>
  </w:style>
  <w:style w:type="character" w:styleId="Strong">
    <w:name w:val="Strong"/>
    <w:aliases w:val="ŠStrong"/>
    <w:qFormat/>
    <w:rsid w:val="000A2592"/>
    <w:rPr>
      <w:b/>
      <w:bCs/>
    </w:rPr>
  </w:style>
  <w:style w:type="paragraph" w:styleId="ListBullet">
    <w:name w:val="List Bullet"/>
    <w:aliases w:val="ŠList Bullet"/>
    <w:basedOn w:val="Normal"/>
    <w:uiPriority w:val="9"/>
    <w:qFormat/>
    <w:rsid w:val="000A2592"/>
    <w:pPr>
      <w:numPr>
        <w:numId w:val="25"/>
      </w:numPr>
      <w:contextualSpacing/>
    </w:pPr>
  </w:style>
  <w:style w:type="character" w:customStyle="1" w:styleId="QuoteChar">
    <w:name w:val="Quote Char"/>
    <w:aliases w:val="ŠQuote Char"/>
    <w:basedOn w:val="DefaultParagraphFont"/>
    <w:link w:val="Quote"/>
    <w:uiPriority w:val="19"/>
    <w:rsid w:val="000A2592"/>
    <w:rPr>
      <w:rFonts w:ascii="Arial" w:hAnsi="Arial" w:cs="Arial"/>
      <w:lang w:val="en-AU"/>
    </w:rPr>
  </w:style>
  <w:style w:type="character" w:styleId="Emphasis">
    <w:name w:val="Emphasis"/>
    <w:aliases w:val="ŠLanguage or scientific"/>
    <w:qFormat/>
    <w:rsid w:val="000A2592"/>
    <w:rPr>
      <w:i/>
      <w:iCs/>
    </w:rPr>
  </w:style>
  <w:style w:type="paragraph" w:styleId="Title">
    <w:name w:val="Title"/>
    <w:aliases w:val="ŠTitle"/>
    <w:basedOn w:val="Normal"/>
    <w:next w:val="Normal"/>
    <w:link w:val="TitleChar"/>
    <w:uiPriority w:val="1"/>
    <w:qFormat/>
    <w:rsid w:val="000A2592"/>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0A2592"/>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TableofFigures">
    <w:name w:val="table of figures"/>
    <w:basedOn w:val="Normal"/>
    <w:next w:val="Normal"/>
    <w:uiPriority w:val="99"/>
    <w:unhideWhenUsed/>
    <w:rsid w:val="00D01CAE"/>
  </w:style>
  <w:style w:type="table" w:styleId="TableGrid">
    <w:name w:val="Table Grid"/>
    <w:basedOn w:val="TableNormal"/>
    <w:uiPriority w:val="39"/>
    <w:rsid w:val="000A259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A2592"/>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A2592"/>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Documentname">
    <w:name w:val="ŠDocument name"/>
    <w:basedOn w:val="Normal"/>
    <w:next w:val="Normal"/>
    <w:uiPriority w:val="17"/>
    <w:qFormat/>
    <w:rsid w:val="000A2592"/>
    <w:pPr>
      <w:pBdr>
        <w:bottom w:val="single" w:sz="8" w:space="10" w:color="D0CECE" w:themeColor="background2" w:themeShade="E6"/>
      </w:pBdr>
      <w:spacing w:before="0" w:after="240" w:line="276" w:lineRule="auto"/>
      <w:jc w:val="right"/>
    </w:pPr>
    <w:rPr>
      <w:bCs/>
      <w:sz w:val="18"/>
      <w:szCs w:val="18"/>
    </w:rPr>
  </w:style>
  <w:style w:type="character" w:styleId="CommentReference">
    <w:name w:val="annotation reference"/>
    <w:basedOn w:val="DefaultParagraphFont"/>
    <w:uiPriority w:val="99"/>
    <w:semiHidden/>
    <w:unhideWhenUsed/>
    <w:rsid w:val="000A2592"/>
    <w:rPr>
      <w:sz w:val="16"/>
      <w:szCs w:val="16"/>
    </w:rPr>
  </w:style>
  <w:style w:type="paragraph" w:styleId="CommentText">
    <w:name w:val="annotation text"/>
    <w:basedOn w:val="Normal"/>
    <w:link w:val="CommentTextChar"/>
    <w:uiPriority w:val="99"/>
    <w:unhideWhenUsed/>
    <w:rsid w:val="000A2592"/>
    <w:pPr>
      <w:spacing w:line="240" w:lineRule="auto"/>
    </w:pPr>
    <w:rPr>
      <w:sz w:val="20"/>
      <w:szCs w:val="20"/>
    </w:rPr>
  </w:style>
  <w:style w:type="character" w:customStyle="1" w:styleId="CommentTextChar">
    <w:name w:val="Comment Text Char"/>
    <w:basedOn w:val="DefaultParagraphFont"/>
    <w:link w:val="CommentText"/>
    <w:uiPriority w:val="99"/>
    <w:rsid w:val="000A2592"/>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A2592"/>
    <w:rPr>
      <w:b/>
      <w:bCs/>
    </w:rPr>
  </w:style>
  <w:style w:type="character" w:customStyle="1" w:styleId="CommentSubjectChar">
    <w:name w:val="Comment Subject Char"/>
    <w:basedOn w:val="CommentTextChar"/>
    <w:link w:val="CommentSubject"/>
    <w:uiPriority w:val="99"/>
    <w:semiHidden/>
    <w:rsid w:val="000A2592"/>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A2592"/>
    <w:rPr>
      <w:color w:val="605E5C"/>
      <w:shd w:val="clear" w:color="auto" w:fill="E1DFDD"/>
    </w:rPr>
  </w:style>
  <w:style w:type="paragraph" w:customStyle="1" w:styleId="FeatureBox3">
    <w:name w:val="ŠFeature Box 3"/>
    <w:basedOn w:val="Normal"/>
    <w:next w:val="Normal"/>
    <w:uiPriority w:val="13"/>
    <w:qFormat/>
    <w:rsid w:val="000A259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ListParagraph">
    <w:name w:val="List Paragraph"/>
    <w:basedOn w:val="Normal"/>
    <w:uiPriority w:val="34"/>
    <w:unhideWhenUsed/>
    <w:qFormat/>
    <w:rsid w:val="00D01CAE"/>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A259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A2592"/>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A2592"/>
    <w:rPr>
      <w:i/>
      <w:iCs/>
      <w:color w:val="404040" w:themeColor="text1" w:themeTint="BF"/>
    </w:rPr>
  </w:style>
  <w:style w:type="paragraph" w:styleId="TOC4">
    <w:name w:val="toc 4"/>
    <w:aliases w:val="ŠTOC 4"/>
    <w:basedOn w:val="Normal"/>
    <w:next w:val="Normal"/>
    <w:autoRedefine/>
    <w:uiPriority w:val="25"/>
    <w:unhideWhenUsed/>
    <w:rsid w:val="000A2592"/>
    <w:pPr>
      <w:spacing w:before="0"/>
      <w:ind w:left="488"/>
    </w:pPr>
  </w:style>
  <w:style w:type="paragraph" w:styleId="TOCHeading">
    <w:name w:val="TOC Heading"/>
    <w:aliases w:val="ŠTOC Heading"/>
    <w:basedOn w:val="Heading1"/>
    <w:next w:val="Normal"/>
    <w:uiPriority w:val="21"/>
    <w:qFormat/>
    <w:rsid w:val="000A2592"/>
    <w:pPr>
      <w:outlineLvl w:val="9"/>
    </w:pPr>
    <w:rPr>
      <w:sz w:val="40"/>
      <w:szCs w:val="40"/>
    </w:rPr>
  </w:style>
  <w:style w:type="paragraph" w:customStyle="1" w:styleId="FeatureBox4">
    <w:name w:val="ŠFeature Box 4"/>
    <w:basedOn w:val="FeatureBox2"/>
    <w:next w:val="Normal"/>
    <w:uiPriority w:val="14"/>
    <w:qFormat/>
    <w:rsid w:val="000A259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Imageattributioncaption0">
    <w:name w:val="ŠImage attribution caption"/>
    <w:basedOn w:val="Normal"/>
    <w:next w:val="Normal"/>
    <w:link w:val="ImageattributioncaptionChar0"/>
    <w:uiPriority w:val="15"/>
    <w:qFormat/>
    <w:rsid w:val="000A2592"/>
    <w:rPr>
      <w:sz w:val="18"/>
      <w:szCs w:val="18"/>
    </w:rPr>
  </w:style>
  <w:style w:type="character" w:customStyle="1" w:styleId="ImageattributioncaptionChar0">
    <w:name w:val="ŠImage attribution caption Char"/>
    <w:basedOn w:val="DefaultParagraphFont"/>
    <w:link w:val="Imageattributioncaption0"/>
    <w:uiPriority w:val="15"/>
    <w:rsid w:val="00373C6E"/>
    <w:rPr>
      <w:rFonts w:ascii="Arial" w:hAnsi="Arial" w:cs="Arial"/>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7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Oxfamafairshare" TargetMode="External"/><Relationship Id="rId13" Type="http://schemas.openxmlformats.org/officeDocument/2006/relationships/hyperlink" Target="https://bit.ly/thinkpairsharestrategy" TargetMode="External"/><Relationship Id="rId18" Type="http://schemas.openxmlformats.org/officeDocument/2006/relationships/hyperlink" Target="https://curriculum.nsw.edu.au/"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desmoscalculatingtaxgraph" TargetMode="External"/><Relationship Id="rId17" Type="http://schemas.openxmlformats.org/officeDocument/2006/relationships/hyperlink" Target="https://educationstandards.nsw.edu.au/" TargetMode="External"/><Relationship Id="rId25"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visiblegroups"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Finlandspeedingtickets"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https://bit.ly/thinkpairsharestrategy" TargetMode="External"/><Relationship Id="rId19" Type="http://schemas.openxmlformats.org/officeDocument/2006/relationships/hyperlink" Target="https://curriculum.nsw.edu.au/learning-areas/mathematics/mathematics-k-10-20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ATOboycalledTax" TargetMode="External"/><Relationship Id="rId14" Type="http://schemas.openxmlformats.org/officeDocument/2006/relationships/hyperlink" Target="https://bit.ly/ATOincometaxrate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1895</Words>
  <Characters>10802</Characters>
  <Application>Microsoft Office Word</Application>
  <DocSecurity>0</DocSecurity>
  <Lines>90</Lines>
  <Paragraphs>25</Paragraphs>
  <ScaleCrop>false</ScaleCrop>
  <Manager/>
  <Company/>
  <LinksUpToDate>false</LinksUpToDate>
  <CharactersWithSpaces>12672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that fair?</dc:title>
  <dc:subject/>
  <dc:creator>NSW Department of Education</dc:creator>
  <cp:keywords/>
  <dc:description/>
  <dcterms:created xsi:type="dcterms:W3CDTF">2023-09-12T04:51:00Z</dcterms:created>
  <dcterms:modified xsi:type="dcterms:W3CDTF">2023-09-12T04:51:00Z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2023-09-12T04:51:49Z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d269b00a-ac5d-4769-b1ab-708138ca32f6</vt:lpwstr>
  </property>
  <property fmtid="{D5CDD505-2E9C-101B-9397-08002B2CF9AE}" pid="8" name="MSIP_Label_b603dfd7-d93a-4381-a340-2995d8282205_ContentBits">
    <vt:lpwstr>0</vt:lpwstr>
  </property>
</Properties>
</file>