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05641698" w:rsidR="053C4FF3" w:rsidRPr="00C43C60" w:rsidRDefault="00A05780" w:rsidP="00C43C60">
      <w:pPr>
        <w:pStyle w:val="Heading1"/>
      </w:pPr>
      <w:r w:rsidRPr="00C43C60">
        <w:t>How can I get my money back?</w:t>
      </w:r>
    </w:p>
    <w:p w14:paraId="2D0564A5" w14:textId="418970B7" w:rsidR="00F83C3A" w:rsidRDefault="0041410D" w:rsidP="00C43C60">
      <w:r w:rsidRPr="00C43C60">
        <w:t>Students</w:t>
      </w:r>
      <w:r>
        <w:t xml:space="preserve"> explore how tax payable is calculated using online calculators, a graph and </w:t>
      </w:r>
      <w:r w:rsidR="003D1459">
        <w:t xml:space="preserve">using the tax rates tables. Students investigate </w:t>
      </w:r>
      <w:r w:rsidR="00863004">
        <w:t>pay as you go (</w:t>
      </w:r>
      <w:r w:rsidR="003D1459">
        <w:t>PAYG</w:t>
      </w:r>
      <w:r w:rsidR="00863004">
        <w:t>)</w:t>
      </w:r>
      <w:r w:rsidR="003D1459">
        <w:t xml:space="preserve"> tax </w:t>
      </w:r>
      <w:r w:rsidR="00313E14">
        <w:t>and</w:t>
      </w:r>
      <w:r w:rsidR="003D1459">
        <w:t xml:space="preserve"> net pay.</w:t>
      </w:r>
    </w:p>
    <w:p w14:paraId="740491F6" w14:textId="7614377F" w:rsidR="00904914" w:rsidRPr="00651F4A" w:rsidRDefault="006977F3" w:rsidP="00651F4A">
      <w:pPr>
        <w:pStyle w:val="FeatureBox2"/>
      </w:pPr>
      <w:r w:rsidRPr="00651F4A">
        <w:t xml:space="preserve">Students will need at least one digital device per pair to interact with </w:t>
      </w:r>
      <w:r w:rsidR="00007AAF" w:rsidRPr="00651F4A">
        <w:t>online tax calculators</w:t>
      </w:r>
      <w:r w:rsidRPr="00651F4A">
        <w:t xml:space="preserve"> during this lesson.</w:t>
      </w:r>
      <w:r w:rsidR="00007AAF" w:rsidRPr="00651F4A">
        <w:t xml:space="preserve"> Alternatively, students can be shown how to calculate tax using the current Australian Taxation Office – </w:t>
      </w:r>
      <w:r w:rsidR="0044589E">
        <w:t>i</w:t>
      </w:r>
      <w:r w:rsidR="0044589E" w:rsidRPr="00651F4A">
        <w:t xml:space="preserve">ndividual </w:t>
      </w:r>
      <w:r w:rsidR="00940B8B" w:rsidRPr="00651F4A">
        <w:t>income tax rates tables.</w:t>
      </w:r>
    </w:p>
    <w:p w14:paraId="5BF7F918" w14:textId="200336DB" w:rsidR="00A51D10" w:rsidRPr="00651F4A" w:rsidRDefault="004125FD" w:rsidP="00651F4A">
      <w:pPr>
        <w:pStyle w:val="Heading2"/>
      </w:pPr>
      <w:r w:rsidRPr="00651F4A">
        <w:t>Visible learning</w:t>
      </w:r>
    </w:p>
    <w:p w14:paraId="531BF1E6" w14:textId="77777777" w:rsidR="00A51D10" w:rsidRPr="00651F4A" w:rsidRDefault="00A51D10" w:rsidP="00651F4A">
      <w:pPr>
        <w:pStyle w:val="Heading3"/>
      </w:pPr>
      <w:r w:rsidRPr="00651F4A">
        <w:t>Learning intentions</w:t>
      </w:r>
    </w:p>
    <w:p w14:paraId="4B9EE86A" w14:textId="357B567E" w:rsidR="00F428F7" w:rsidRDefault="005C6B17" w:rsidP="00651F4A">
      <w:pPr>
        <w:pStyle w:val="ListBullet"/>
        <w:rPr>
          <w:lang w:eastAsia="zh-CN"/>
        </w:rPr>
      </w:pPr>
      <w:r w:rsidRPr="00651F4A">
        <w:t>To</w:t>
      </w:r>
      <w:r>
        <w:rPr>
          <w:lang w:eastAsia="zh-CN"/>
        </w:rPr>
        <w:t xml:space="preserve"> understand how tax is calculated in Australia.</w:t>
      </w:r>
    </w:p>
    <w:p w14:paraId="4BAF98CB" w14:textId="7E6E457A" w:rsidR="00052245" w:rsidRDefault="00052245" w:rsidP="00102D25">
      <w:pPr>
        <w:pStyle w:val="ListBullet"/>
        <w:rPr>
          <w:lang w:eastAsia="zh-CN"/>
        </w:rPr>
      </w:pPr>
      <w:r>
        <w:rPr>
          <w:lang w:eastAsia="zh-CN"/>
        </w:rPr>
        <w:t xml:space="preserve">To </w:t>
      </w:r>
      <w:r w:rsidR="00FA7A7F">
        <w:rPr>
          <w:lang w:eastAsia="zh-CN"/>
        </w:rPr>
        <w:t>be able to calculate net earnings.</w:t>
      </w:r>
    </w:p>
    <w:p w14:paraId="31580410" w14:textId="77777777" w:rsidR="00A51D10" w:rsidRPr="00651F4A" w:rsidRDefault="00A51D10" w:rsidP="00651F4A">
      <w:pPr>
        <w:pStyle w:val="Heading3"/>
      </w:pPr>
      <w:r w:rsidRPr="00651F4A">
        <w:t>Success criteria</w:t>
      </w:r>
    </w:p>
    <w:p w14:paraId="685DDC3C" w14:textId="676C5E64" w:rsidR="00A51D10" w:rsidRDefault="00D01CAE" w:rsidP="00651F4A">
      <w:pPr>
        <w:pStyle w:val="ListBullet"/>
      </w:pPr>
      <w:r>
        <w:t xml:space="preserve">I can </w:t>
      </w:r>
      <w:r w:rsidR="00482554">
        <w:t>describe the taxation system in Australia.</w:t>
      </w:r>
    </w:p>
    <w:p w14:paraId="1E155381" w14:textId="436E12F2" w:rsidR="00CB3B31" w:rsidRDefault="00CB3B31" w:rsidP="00165B83">
      <w:pPr>
        <w:pStyle w:val="ListBullet"/>
      </w:pPr>
      <w:r>
        <w:t xml:space="preserve">I can calculate the tax payable </w:t>
      </w:r>
      <w:r w:rsidR="007B0761">
        <w:t>using an online calculator.</w:t>
      </w:r>
    </w:p>
    <w:p w14:paraId="149449D7" w14:textId="70D9A7FA" w:rsidR="007B0761" w:rsidRDefault="007B0761" w:rsidP="00165B83">
      <w:pPr>
        <w:pStyle w:val="ListBullet"/>
      </w:pPr>
      <w:r>
        <w:t>I can calculate the tax payable using the tax rates tables.</w:t>
      </w:r>
    </w:p>
    <w:p w14:paraId="36959680" w14:textId="690E0865" w:rsidR="005B1AF8" w:rsidRDefault="00D01CAE" w:rsidP="006960CE">
      <w:pPr>
        <w:pStyle w:val="ListBullet"/>
      </w:pPr>
      <w:r>
        <w:t>I can</w:t>
      </w:r>
      <w:r w:rsidR="00C6340E">
        <w:t xml:space="preserve"> </w:t>
      </w:r>
      <w:r w:rsidR="006960CE">
        <w:t>evaluate an individual</w:t>
      </w:r>
      <w:r w:rsidR="00DA052D">
        <w:t>’</w:t>
      </w:r>
      <w:r w:rsidR="006960CE">
        <w:t>s net earnings.</w:t>
      </w:r>
    </w:p>
    <w:p w14:paraId="6A5DB6B8" w14:textId="77777777" w:rsidR="00E3588E" w:rsidRDefault="00E3588E">
      <w:pPr>
        <w:spacing w:line="276" w:lineRule="auto"/>
        <w:rPr>
          <w:b/>
          <w:color w:val="002664"/>
          <w:sz w:val="40"/>
          <w:szCs w:val="40"/>
        </w:rPr>
      </w:pPr>
      <w:r>
        <w:br w:type="page"/>
      </w:r>
    </w:p>
    <w:p w14:paraId="73D6D35E" w14:textId="18D62532" w:rsidR="00A51D10" w:rsidRDefault="00A51D10" w:rsidP="00A51D10">
      <w:pPr>
        <w:pStyle w:val="Heading3"/>
        <w:numPr>
          <w:ilvl w:val="2"/>
          <w:numId w:val="2"/>
        </w:numPr>
        <w:ind w:left="0"/>
      </w:pPr>
      <w:r>
        <w:lastRenderedPageBreak/>
        <w:t>Syllabus outcomes</w:t>
      </w:r>
    </w:p>
    <w:p w14:paraId="701495CD" w14:textId="3AE4A9E6" w:rsidR="00377F59" w:rsidRPr="00377F59" w:rsidRDefault="00377F59" w:rsidP="00377F59">
      <w:r>
        <w:t>A student:</w:t>
      </w:r>
    </w:p>
    <w:p w14:paraId="3D70AD8A" w14:textId="0C7B0CB5" w:rsidR="00D01CAE" w:rsidRPr="00BD09AA" w:rsidRDefault="039C7214" w:rsidP="00BD09AA">
      <w:pPr>
        <w:pStyle w:val="ListBullet"/>
      </w:pPr>
      <w:r w:rsidRPr="00BD09AA">
        <w:t xml:space="preserve">develops understanding and fluency in mathematics through exploring and connecting mathematical concepts, choosing and applying mathematical techniques to solve problems, and communicating their thinking and reasoning coherently and clearly </w:t>
      </w:r>
      <w:r w:rsidRPr="00BD09AA">
        <w:rPr>
          <w:rStyle w:val="Strong"/>
        </w:rPr>
        <w:t>MAO-WM-01</w:t>
      </w:r>
    </w:p>
    <w:p w14:paraId="094BD155" w14:textId="0F0E538B" w:rsidR="0018460F" w:rsidRPr="00BD09AA" w:rsidRDefault="006E0A88" w:rsidP="00BD09AA">
      <w:pPr>
        <w:pStyle w:val="ListBullet"/>
        <w:rPr>
          <w:rStyle w:val="HeaderChar"/>
          <w:b w:val="0"/>
          <w:bCs w:val="0"/>
          <w:color w:val="auto"/>
        </w:rPr>
      </w:pPr>
      <w:r w:rsidRPr="00BD09AA">
        <w:t xml:space="preserve">solves financial problems involving simple interest, earning money and spending money </w:t>
      </w:r>
      <w:r w:rsidRPr="00BD09AA">
        <w:rPr>
          <w:rStyle w:val="Strong"/>
        </w:rPr>
        <w:t>MA5-FIN-C-01</w:t>
      </w:r>
    </w:p>
    <w:p w14:paraId="2A08512B" w14:textId="0B772298" w:rsidR="00892960" w:rsidRPr="00D96D88" w:rsidRDefault="00000000" w:rsidP="00892960">
      <w:pPr>
        <w:pStyle w:val="Imageattributioncaption"/>
        <w:spacing w:before="240"/>
      </w:pPr>
      <w:hyperlink r:id="rId7"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071ECEC5" w14:textId="52F931D4" w:rsidR="00A0172E" w:rsidRPr="00377F59" w:rsidRDefault="00A0172E" w:rsidP="00377F59">
      <w:r>
        <w:br w:type="page"/>
      </w:r>
    </w:p>
    <w:p w14:paraId="58415F0F" w14:textId="35B0C0C5" w:rsidR="00A0172E" w:rsidRPr="000712BB" w:rsidRDefault="00A0172E" w:rsidP="000712BB">
      <w:pPr>
        <w:pStyle w:val="Heading2"/>
      </w:pPr>
      <w:r w:rsidRPr="000712BB">
        <w:lastRenderedPageBreak/>
        <w:t>Activity structure</w:t>
      </w:r>
    </w:p>
    <w:p w14:paraId="65965512" w14:textId="5CEB2D65" w:rsidR="00A51D10" w:rsidRPr="000712BB" w:rsidRDefault="00A51D10" w:rsidP="000712BB">
      <w:pPr>
        <w:pStyle w:val="Heading3"/>
      </w:pPr>
      <w:r w:rsidRPr="000712BB">
        <w:t>Launch</w:t>
      </w:r>
    </w:p>
    <w:p w14:paraId="08776FD2" w14:textId="74056E15" w:rsidR="00CF7C69" w:rsidRDefault="00FD40AA" w:rsidP="00BD09AA">
      <w:pPr>
        <w:pStyle w:val="ListNumber"/>
        <w:numPr>
          <w:ilvl w:val="0"/>
          <w:numId w:val="14"/>
        </w:numPr>
      </w:pPr>
      <w:r w:rsidRPr="00BD09AA">
        <w:t>Start</w:t>
      </w:r>
      <w:r>
        <w:t xml:space="preserve"> the lesson by asking students</w:t>
      </w:r>
      <w:r w:rsidR="00903F28">
        <w:t xml:space="preserve"> w</w:t>
      </w:r>
      <w:r w:rsidR="002D4CC2">
        <w:t xml:space="preserve">ho </w:t>
      </w:r>
      <w:r w:rsidR="00903F28">
        <w:t>have part time jobs</w:t>
      </w:r>
      <w:r w:rsidR="00CF7C69">
        <w:t>:</w:t>
      </w:r>
    </w:p>
    <w:p w14:paraId="1FE6051F" w14:textId="3A3B8096" w:rsidR="00D82D8F" w:rsidRDefault="002D4CC2" w:rsidP="00BD09AA">
      <w:pPr>
        <w:pStyle w:val="ListNumber2"/>
      </w:pPr>
      <w:r>
        <w:t>Do you get</w:t>
      </w:r>
      <w:r w:rsidR="00903F28">
        <w:t xml:space="preserve"> tax taken</w:t>
      </w:r>
      <w:r w:rsidR="00274742">
        <w:t xml:space="preserve"> o</w:t>
      </w:r>
      <w:r w:rsidR="00DA052D">
        <w:t>ut of</w:t>
      </w:r>
      <w:r w:rsidR="00274742">
        <w:t xml:space="preserve"> </w:t>
      </w:r>
      <w:r>
        <w:t xml:space="preserve">your </w:t>
      </w:r>
      <w:r w:rsidR="00274742">
        <w:t>pay</w:t>
      </w:r>
      <w:r w:rsidR="00AB1EA6">
        <w:t>?</w:t>
      </w:r>
    </w:p>
    <w:p w14:paraId="39AEC7B7" w14:textId="666844B6" w:rsidR="00FD40AA" w:rsidRDefault="00E60FB0" w:rsidP="00BD09AA">
      <w:pPr>
        <w:pStyle w:val="ListNumber2"/>
      </w:pPr>
      <w:r>
        <w:t>H</w:t>
      </w:r>
      <w:r w:rsidR="00274742">
        <w:t>ow much is taken out?</w:t>
      </w:r>
    </w:p>
    <w:p w14:paraId="34B8E95F" w14:textId="0A706301" w:rsidR="00E60FB0" w:rsidRDefault="00E60FB0" w:rsidP="00BD09AA">
      <w:pPr>
        <w:pStyle w:val="ListNumber2"/>
      </w:pPr>
      <w:r>
        <w:t>Does the amount change pay to pay?</w:t>
      </w:r>
    </w:p>
    <w:p w14:paraId="73D3140C" w14:textId="68FA566D" w:rsidR="000C46BA" w:rsidRDefault="00267AEE" w:rsidP="00C760EC">
      <w:pPr>
        <w:pStyle w:val="ListNumber"/>
        <w:numPr>
          <w:ilvl w:val="0"/>
          <w:numId w:val="14"/>
        </w:numPr>
      </w:pPr>
      <w:r>
        <w:t>Display</w:t>
      </w:r>
      <w:r w:rsidR="008829AB">
        <w:t xml:space="preserve"> the Desmos graph ‘Calculating income tax’ (</w:t>
      </w:r>
      <w:hyperlink r:id="rId8" w:history="1">
        <w:r w:rsidR="00C515EA" w:rsidRPr="003F5A69">
          <w:rPr>
            <w:rStyle w:val="Hyperlink"/>
          </w:rPr>
          <w:t>bit.ly/</w:t>
        </w:r>
        <w:proofErr w:type="spellStart"/>
        <w:r w:rsidR="00C515EA" w:rsidRPr="003F5A69">
          <w:rPr>
            <w:rStyle w:val="Hyperlink"/>
          </w:rPr>
          <w:t>desmoscalculatingtaxgraph</w:t>
        </w:r>
        <w:proofErr w:type="spellEnd"/>
      </w:hyperlink>
      <w:r w:rsidR="008829AB">
        <w:t>)</w:t>
      </w:r>
      <w:r>
        <w:t xml:space="preserve">. </w:t>
      </w:r>
      <w:r w:rsidR="004E155B">
        <w:t xml:space="preserve">Students have examined this graph in previous learning episodes, </w:t>
      </w:r>
      <w:r w:rsidR="000C46BA">
        <w:t xml:space="preserve">so </w:t>
      </w:r>
      <w:r w:rsidR="004E155B">
        <w:t>this</w:t>
      </w:r>
      <w:r w:rsidR="000B3AA8">
        <w:t xml:space="preserve"> activity should be a quick review.</w:t>
      </w:r>
    </w:p>
    <w:p w14:paraId="5C7E9C1C" w14:textId="1A48BEF9" w:rsidR="00B97F13" w:rsidRDefault="00B97F13" w:rsidP="00C760EC">
      <w:pPr>
        <w:pStyle w:val="ListNumber"/>
        <w:numPr>
          <w:ilvl w:val="0"/>
          <w:numId w:val="14"/>
        </w:numPr>
      </w:pPr>
      <w:r>
        <w:t>Slowly drag the orange point along the graph and ask students some prompting questions:</w:t>
      </w:r>
    </w:p>
    <w:p w14:paraId="5405129F" w14:textId="77777777" w:rsidR="00B97F13" w:rsidRDefault="00B97F13" w:rsidP="00826223">
      <w:pPr>
        <w:pStyle w:val="ListNumber2"/>
        <w:numPr>
          <w:ilvl w:val="0"/>
          <w:numId w:val="37"/>
        </w:numPr>
      </w:pPr>
      <w:r>
        <w:t>What do you notice?</w:t>
      </w:r>
    </w:p>
    <w:p w14:paraId="4776C020" w14:textId="77777777" w:rsidR="00B97F13" w:rsidRDefault="00B97F13" w:rsidP="00826223">
      <w:pPr>
        <w:pStyle w:val="ListNumber2"/>
      </w:pPr>
      <w:r>
        <w:t>What do you wonder?</w:t>
      </w:r>
    </w:p>
    <w:p w14:paraId="69D3965F" w14:textId="77777777" w:rsidR="00007EF9" w:rsidRDefault="00F56E8D" w:rsidP="00826223">
      <w:pPr>
        <w:pStyle w:val="ListNumber2"/>
      </w:pPr>
      <w:r>
        <w:t xml:space="preserve">What happens </w:t>
      </w:r>
      <w:r w:rsidR="00007EF9">
        <w:t>in section 1?</w:t>
      </w:r>
    </w:p>
    <w:p w14:paraId="14FC759D" w14:textId="6F3BAF8B" w:rsidR="0057661D" w:rsidRDefault="00007EF9" w:rsidP="00826223">
      <w:pPr>
        <w:pStyle w:val="ListNumber2"/>
      </w:pPr>
      <w:r>
        <w:t xml:space="preserve">How do the other sections </w:t>
      </w:r>
      <w:r w:rsidR="00E6760D">
        <w:t xml:space="preserve">of the graph </w:t>
      </w:r>
      <w:r>
        <w:t>compare?</w:t>
      </w:r>
    </w:p>
    <w:p w14:paraId="6C223AB9" w14:textId="32669102" w:rsidR="003D523B" w:rsidRDefault="0057661D" w:rsidP="00C760EC">
      <w:pPr>
        <w:pStyle w:val="ListNumber"/>
        <w:numPr>
          <w:ilvl w:val="0"/>
          <w:numId w:val="14"/>
        </w:numPr>
      </w:pPr>
      <w:r>
        <w:t xml:space="preserve">Conclude that </w:t>
      </w:r>
      <w:r w:rsidR="00C760EC">
        <w:t xml:space="preserve">all </w:t>
      </w:r>
      <w:r w:rsidR="00FA33DB">
        <w:t>workers who earn an income</w:t>
      </w:r>
      <w:r w:rsidR="00C760EC">
        <w:t xml:space="preserve"> above</w:t>
      </w:r>
      <w:r w:rsidR="00BD73A0">
        <w:t xml:space="preserve"> the tax-free threshold of</w:t>
      </w:r>
      <w:r w:rsidR="00C760EC">
        <w:t xml:space="preserve"> $18</w:t>
      </w:r>
      <w:r w:rsidR="00C43C60">
        <w:t> </w:t>
      </w:r>
      <w:r w:rsidR="00C760EC">
        <w:t>200</w:t>
      </w:r>
      <w:r w:rsidR="00BD73A0">
        <w:t xml:space="preserve"> pay tax on the amount they earn.</w:t>
      </w:r>
    </w:p>
    <w:p w14:paraId="0F708920" w14:textId="1C14ED58" w:rsidR="00BD73A0" w:rsidRDefault="00BD73A0" w:rsidP="00C760EC">
      <w:pPr>
        <w:pStyle w:val="ListNumber"/>
        <w:numPr>
          <w:ilvl w:val="0"/>
          <w:numId w:val="14"/>
        </w:numPr>
      </w:pPr>
      <w:r>
        <w:t>Pose the question to students:</w:t>
      </w:r>
    </w:p>
    <w:p w14:paraId="60F1A832" w14:textId="31CE82EC" w:rsidR="0096043B" w:rsidRDefault="00BD73A0" w:rsidP="00826223">
      <w:pPr>
        <w:pStyle w:val="FeatureBox3"/>
      </w:pPr>
      <w:r w:rsidRPr="00826223">
        <w:t>‘</w:t>
      </w:r>
      <w:r w:rsidR="00A05780" w:rsidRPr="00826223">
        <w:t>You earn $50 000 in a year, so you need to pay tax.</w:t>
      </w:r>
    </w:p>
    <w:p w14:paraId="446BD041" w14:textId="444D34DC" w:rsidR="0080480C" w:rsidRPr="00826223" w:rsidRDefault="00BD73A0" w:rsidP="00826223">
      <w:pPr>
        <w:pStyle w:val="FeatureBox3"/>
      </w:pPr>
      <w:r w:rsidRPr="00826223">
        <w:t>Would you rather</w:t>
      </w:r>
      <w:r w:rsidR="0080480C" w:rsidRPr="00826223">
        <w:t>:</w:t>
      </w:r>
    </w:p>
    <w:p w14:paraId="58C65F7E" w14:textId="2FAA6BB6" w:rsidR="0080480C" w:rsidRPr="00826223" w:rsidRDefault="0080480C" w:rsidP="0096043B">
      <w:pPr>
        <w:pStyle w:val="FeatureBox3"/>
        <w:numPr>
          <w:ilvl w:val="0"/>
          <w:numId w:val="38"/>
        </w:numPr>
        <w:ind w:left="567" w:hanging="567"/>
      </w:pPr>
      <w:r w:rsidRPr="00826223">
        <w:t>P</w:t>
      </w:r>
      <w:r w:rsidR="00BD73A0" w:rsidRPr="00826223">
        <w:t>ay</w:t>
      </w:r>
      <w:r w:rsidR="00BD4D41" w:rsidRPr="00826223">
        <w:t xml:space="preserve"> your required</w:t>
      </w:r>
      <w:r w:rsidR="004E618F" w:rsidRPr="00826223">
        <w:t xml:space="preserve"> annual</w:t>
      </w:r>
      <w:r w:rsidR="00BD73A0" w:rsidRPr="00826223">
        <w:t xml:space="preserve"> tax </w:t>
      </w:r>
      <w:r w:rsidR="00A05780" w:rsidRPr="00826223">
        <w:t>as one payment</w:t>
      </w:r>
      <w:r w:rsidR="00BD73A0" w:rsidRPr="00826223">
        <w:t>, or</w:t>
      </w:r>
    </w:p>
    <w:p w14:paraId="267BEBBC" w14:textId="7BD92076" w:rsidR="00BD73A0" w:rsidRPr="00826223" w:rsidRDefault="0080480C" w:rsidP="0096043B">
      <w:pPr>
        <w:pStyle w:val="FeatureBox3"/>
        <w:numPr>
          <w:ilvl w:val="0"/>
          <w:numId w:val="38"/>
        </w:numPr>
        <w:ind w:left="567" w:hanging="567"/>
      </w:pPr>
      <w:r w:rsidRPr="00826223">
        <w:t>G</w:t>
      </w:r>
      <w:r w:rsidR="004942B5" w:rsidRPr="00826223">
        <w:t>et paid less</w:t>
      </w:r>
      <w:r w:rsidR="00876D30" w:rsidRPr="00826223">
        <w:t xml:space="preserve"> </w:t>
      </w:r>
      <w:r w:rsidRPr="00826223">
        <w:t>throughout the year and have your employer pay your required tax?</w:t>
      </w:r>
    </w:p>
    <w:p w14:paraId="326B3F87" w14:textId="7FB5304C" w:rsidR="00BD4D41" w:rsidRDefault="00B30973" w:rsidP="00FF2D65">
      <w:pPr>
        <w:pStyle w:val="ListNumber"/>
        <w:numPr>
          <w:ilvl w:val="0"/>
          <w:numId w:val="14"/>
        </w:numPr>
      </w:pPr>
      <w:r>
        <w:t xml:space="preserve">Students </w:t>
      </w:r>
      <w:r w:rsidR="007B0E24">
        <w:t>are to Think-Pair-Share (</w:t>
      </w:r>
      <w:hyperlink r:id="rId9">
        <w:r w:rsidR="00A34CF3" w:rsidRPr="69AA0A1C">
          <w:rPr>
            <w:rStyle w:val="Hyperlink"/>
          </w:rPr>
          <w:t>bit.ly/thinkpairsharestrategy</w:t>
        </w:r>
      </w:hyperlink>
      <w:r w:rsidR="007B0E24">
        <w:t>)</w:t>
      </w:r>
      <w:r w:rsidR="000D3C3B">
        <w:t xml:space="preserve"> to</w:t>
      </w:r>
      <w:r w:rsidR="007657E8">
        <w:t xml:space="preserve"> discus</w:t>
      </w:r>
      <w:r w:rsidR="00876D30">
        <w:t>s</w:t>
      </w:r>
      <w:r w:rsidR="000D3C3B">
        <w:t xml:space="preserve"> </w:t>
      </w:r>
      <w:r w:rsidR="007657E8">
        <w:t>the above</w:t>
      </w:r>
      <w:r w:rsidR="00FF2D65">
        <w:t xml:space="preserve"> </w:t>
      </w:r>
      <w:r w:rsidR="00DA052D">
        <w:t>‘W</w:t>
      </w:r>
      <w:r w:rsidR="007657E8">
        <w:t>ould you rather</w:t>
      </w:r>
      <w:r w:rsidR="00DA052D">
        <w:t>?’</w:t>
      </w:r>
      <w:r w:rsidR="007657E8">
        <w:t xml:space="preserve"> scenario</w:t>
      </w:r>
      <w:r w:rsidR="008651B9">
        <w:t>, considering the pros and cons of each option</w:t>
      </w:r>
      <w:r w:rsidR="007657E8">
        <w:t>.</w:t>
      </w:r>
    </w:p>
    <w:p w14:paraId="05A2066C" w14:textId="26BC7C3D" w:rsidR="00AB28D5" w:rsidRPr="00904B11" w:rsidRDefault="00AB28D5" w:rsidP="00904B11">
      <w:pPr>
        <w:pStyle w:val="FeatureBox"/>
      </w:pPr>
      <w:r w:rsidRPr="00587302">
        <w:lastRenderedPageBreak/>
        <w:t xml:space="preserve">The aim of this question is for students to consider the </w:t>
      </w:r>
      <w:r w:rsidR="008D5636">
        <w:t>pay as you go</w:t>
      </w:r>
      <w:r w:rsidR="00EF13C6" w:rsidRPr="00587302">
        <w:t xml:space="preserve"> taxation system. </w:t>
      </w:r>
      <w:r w:rsidR="008662DE" w:rsidRPr="00587302">
        <w:t>Thi</w:t>
      </w:r>
      <w:r w:rsidR="008662DE" w:rsidRPr="00904B11">
        <w:t>s system is formally defined later in this le</w:t>
      </w:r>
      <w:r w:rsidR="00DA052D" w:rsidRPr="00904B11">
        <w:t>arning</w:t>
      </w:r>
      <w:r w:rsidR="008662DE" w:rsidRPr="00904B11">
        <w:t xml:space="preserve"> episode.</w:t>
      </w:r>
    </w:p>
    <w:p w14:paraId="2F468947" w14:textId="40C5996D" w:rsidR="00A51D10" w:rsidRPr="00587302" w:rsidRDefault="00A51D10" w:rsidP="00587302">
      <w:pPr>
        <w:pStyle w:val="Heading3"/>
      </w:pPr>
      <w:r w:rsidRPr="00587302">
        <w:t>Explore</w:t>
      </w:r>
    </w:p>
    <w:p w14:paraId="7CC12E92" w14:textId="44050128" w:rsidR="00C14F32" w:rsidRPr="00587302" w:rsidRDefault="00992626" w:rsidP="00587302">
      <w:pPr>
        <w:pStyle w:val="Heading4"/>
      </w:pPr>
      <w:r w:rsidRPr="00587302">
        <w:t>Calculating tax payable</w:t>
      </w:r>
    </w:p>
    <w:p w14:paraId="011540E6" w14:textId="27F6FFA9" w:rsidR="00DA052D" w:rsidRDefault="005B2960" w:rsidP="00587302">
      <w:pPr>
        <w:pStyle w:val="ListNumber"/>
        <w:numPr>
          <w:ilvl w:val="0"/>
          <w:numId w:val="15"/>
        </w:numPr>
      </w:pPr>
      <w:r w:rsidRPr="00587302">
        <w:t>Assign</w:t>
      </w:r>
      <w:r>
        <w:t xml:space="preserve"> students into visibly random groups of 3</w:t>
      </w:r>
      <w:r w:rsidR="00E705F4">
        <w:t xml:space="preserve"> (</w:t>
      </w:r>
      <w:hyperlink r:id="rId10" w:history="1">
        <w:r w:rsidR="00BF23DD" w:rsidRPr="00746FAA">
          <w:rPr>
            <w:rStyle w:val="Hyperlink"/>
          </w:rPr>
          <w:t>bit.ly/visiblegroups</w:t>
        </w:r>
      </w:hyperlink>
      <w:r w:rsidR="00E705F4">
        <w:t>)</w:t>
      </w:r>
      <w:r>
        <w:t xml:space="preserve"> and issue each student with Appendix A ‘Calculating tax payable’. Student</w:t>
      </w:r>
      <w:r w:rsidR="00561972">
        <w:t>s</w:t>
      </w:r>
      <w:r>
        <w:t xml:space="preserve"> are given a range of taxable incomes and they will use the </w:t>
      </w:r>
      <w:proofErr w:type="spellStart"/>
      <w:r>
        <w:t>Money</w:t>
      </w:r>
      <w:r w:rsidR="00B24BAB">
        <w:t>s</w:t>
      </w:r>
      <w:r>
        <w:t>mart</w:t>
      </w:r>
      <w:proofErr w:type="spellEnd"/>
      <w:r>
        <w:t xml:space="preserve"> online tax calculator (</w:t>
      </w:r>
      <w:hyperlink r:id="rId11" w:history="1">
        <w:r w:rsidRPr="0081704A">
          <w:rPr>
            <w:rStyle w:val="Hyperlink"/>
          </w:rPr>
          <w:t>bit.ly/Moneysmarttaxcalculator</w:t>
        </w:r>
      </w:hyperlink>
      <w:r>
        <w:t xml:space="preserve">) to find </w:t>
      </w:r>
      <w:proofErr w:type="gramStart"/>
      <w:r>
        <w:t>each individual’s</w:t>
      </w:r>
      <w:proofErr w:type="gramEnd"/>
      <w:r>
        <w:t xml:space="preserve"> tax payable.</w:t>
      </w:r>
    </w:p>
    <w:p w14:paraId="7A28EBCB" w14:textId="49BAC585" w:rsidR="005B2960" w:rsidRDefault="005B2960" w:rsidP="005B2960">
      <w:pPr>
        <w:pStyle w:val="ListNumber"/>
        <w:numPr>
          <w:ilvl w:val="0"/>
          <w:numId w:val="15"/>
        </w:numPr>
      </w:pPr>
      <w:r>
        <w:t>Students are then asked what they notice and wonder about their answers before exploring how much an individual needs to earn to pay more than $50 000 in tax.</w:t>
      </w:r>
    </w:p>
    <w:p w14:paraId="0EEABE37" w14:textId="1D3851F7" w:rsidR="005B2960" w:rsidRPr="00587302" w:rsidRDefault="005B2960" w:rsidP="00587302">
      <w:pPr>
        <w:pStyle w:val="FeatureBox"/>
      </w:pPr>
      <w:r w:rsidRPr="008D5636">
        <w:rPr>
          <w:b/>
          <w:bCs/>
        </w:rPr>
        <w:t>Note</w:t>
      </w:r>
      <w:r w:rsidR="008D5636" w:rsidRPr="008D5636">
        <w:rPr>
          <w:b/>
          <w:bCs/>
        </w:rPr>
        <w:t>:</w:t>
      </w:r>
      <w:r w:rsidRPr="00587302">
        <w:t xml:space="preserve"> that the online calculator shows students the breakdown of each of the tax brackets, as well as mentioning </w:t>
      </w:r>
      <w:r w:rsidR="00DA052D" w:rsidRPr="00587302">
        <w:t xml:space="preserve">the </w:t>
      </w:r>
      <w:r w:rsidRPr="00587302">
        <w:t xml:space="preserve">Medicare levy. It will depend on the class and individual students as to how much detail is provided on </w:t>
      </w:r>
      <w:r w:rsidR="00DA052D" w:rsidRPr="00587302">
        <w:t xml:space="preserve">the </w:t>
      </w:r>
      <w:r w:rsidRPr="00587302">
        <w:t>Medicare levy.</w:t>
      </w:r>
    </w:p>
    <w:p w14:paraId="70BCFE79" w14:textId="5B6FFE50" w:rsidR="003A0DF5" w:rsidRDefault="003A0DF5" w:rsidP="00814D73">
      <w:pPr>
        <w:pStyle w:val="ListNumber"/>
        <w:numPr>
          <w:ilvl w:val="0"/>
          <w:numId w:val="15"/>
        </w:numPr>
      </w:pPr>
      <w:r>
        <w:t>Remind students that in Australia</w:t>
      </w:r>
      <w:r w:rsidR="00956C16">
        <w:t>,</w:t>
      </w:r>
      <w:r w:rsidR="00BA175B">
        <w:t xml:space="preserve"> we have a </w:t>
      </w:r>
      <w:r w:rsidR="004B0011" w:rsidRPr="4D083411">
        <w:rPr>
          <w:rStyle w:val="Emphasis"/>
          <w:i w:val="0"/>
          <w:iCs w:val="0"/>
        </w:rPr>
        <w:t>progressive tax system</w:t>
      </w:r>
      <w:r w:rsidR="00DC15CF">
        <w:rPr>
          <w:rStyle w:val="Emphasis"/>
          <w:i w:val="0"/>
          <w:iCs w:val="0"/>
        </w:rPr>
        <w:t xml:space="preserve"> by referring to the different </w:t>
      </w:r>
      <w:r w:rsidR="006A6C24">
        <w:rPr>
          <w:rStyle w:val="Emphasis"/>
          <w:i w:val="0"/>
          <w:iCs w:val="0"/>
        </w:rPr>
        <w:t>gradients of the lines in each section of the Desmos graph ‘Calculating income tax’ (</w:t>
      </w:r>
      <w:hyperlink r:id="rId12" w:history="1">
        <w:r w:rsidR="00BD5CAF" w:rsidRPr="003F5A69">
          <w:rPr>
            <w:rStyle w:val="Hyperlink"/>
          </w:rPr>
          <w:t>bit.ly/desmoscalculatingtaxgraph</w:t>
        </w:r>
      </w:hyperlink>
      <w:r w:rsidR="006A6C24">
        <w:rPr>
          <w:rStyle w:val="Emphasis"/>
          <w:i w:val="0"/>
          <w:iCs w:val="0"/>
        </w:rPr>
        <w:t>)</w:t>
      </w:r>
      <w:r w:rsidR="006A6C24">
        <w:t>. Explain to student</w:t>
      </w:r>
      <w:r w:rsidR="004774DA">
        <w:t>s</w:t>
      </w:r>
      <w:r w:rsidR="006A6C24">
        <w:t xml:space="preserve"> that this </w:t>
      </w:r>
      <w:r w:rsidR="004B0011">
        <w:t>means that as your taxable income increase</w:t>
      </w:r>
      <w:r w:rsidR="3FEBECC0">
        <w:t>s</w:t>
      </w:r>
      <w:r w:rsidR="004B0011">
        <w:t xml:space="preserve">, so does the </w:t>
      </w:r>
      <w:r w:rsidR="0024360B">
        <w:t xml:space="preserve">amount </w:t>
      </w:r>
      <w:r w:rsidR="004B0011">
        <w:t>of tax that you pay.</w:t>
      </w:r>
    </w:p>
    <w:p w14:paraId="137A24AA" w14:textId="45141EB1" w:rsidR="00101802" w:rsidRDefault="00101802" w:rsidP="00814D73">
      <w:pPr>
        <w:pStyle w:val="ListNumber"/>
        <w:numPr>
          <w:ilvl w:val="0"/>
          <w:numId w:val="15"/>
        </w:numPr>
      </w:pPr>
      <w:r>
        <w:t>Display the current A</w:t>
      </w:r>
      <w:r w:rsidR="00260382">
        <w:t xml:space="preserve">ustralian </w:t>
      </w:r>
      <w:r>
        <w:t>T</w:t>
      </w:r>
      <w:r w:rsidR="00260382">
        <w:t xml:space="preserve">axation </w:t>
      </w:r>
      <w:r>
        <w:t>O</w:t>
      </w:r>
      <w:r w:rsidR="00260382">
        <w:t>ffice (ATO)</w:t>
      </w:r>
      <w:r>
        <w:t xml:space="preserve"> </w:t>
      </w:r>
      <w:r w:rsidR="000C4849">
        <w:t>–</w:t>
      </w:r>
      <w:r>
        <w:t xml:space="preserve"> </w:t>
      </w:r>
      <w:r w:rsidR="000C4849">
        <w:t>individual income tax rates</w:t>
      </w:r>
      <w:r w:rsidR="004318FE">
        <w:t xml:space="preserve"> (</w:t>
      </w:r>
      <w:hyperlink r:id="rId13" w:history="1">
        <w:r w:rsidR="00DE3998" w:rsidRPr="006737F9">
          <w:rPr>
            <w:rStyle w:val="Hyperlink"/>
          </w:rPr>
          <w:t>bit.ly/ATOincometaxrates</w:t>
        </w:r>
      </w:hyperlink>
      <w:r w:rsidR="004318FE">
        <w:t>)</w:t>
      </w:r>
      <w:r w:rsidR="005B011F">
        <w:t xml:space="preserve"> </w:t>
      </w:r>
      <w:r w:rsidR="00561972">
        <w:t>alongside</w:t>
      </w:r>
      <w:r w:rsidR="005B011F">
        <w:t xml:space="preserve"> the Desmos graph ‘Calculating income tax’ using slide </w:t>
      </w:r>
      <w:r w:rsidR="003C6F29">
        <w:t>3 from</w:t>
      </w:r>
      <w:r w:rsidR="000C30B8">
        <w:t xml:space="preserve"> the</w:t>
      </w:r>
      <w:r w:rsidR="003C6F29">
        <w:t xml:space="preserve"> </w:t>
      </w:r>
      <w:r w:rsidR="00663E9E">
        <w:t>‘</w:t>
      </w:r>
      <w:r w:rsidR="00663E9E">
        <w:rPr>
          <w:i/>
          <w:iCs/>
        </w:rPr>
        <w:t>How can I get my money back?</w:t>
      </w:r>
      <w:r w:rsidR="00663E9E">
        <w:t>’ PowerPoint</w:t>
      </w:r>
      <w:r w:rsidR="000C30B8">
        <w:t xml:space="preserve">. </w:t>
      </w:r>
      <w:r w:rsidR="00FF0E38">
        <w:t>A</w:t>
      </w:r>
      <w:r w:rsidR="002B5836">
        <w:t>sk students what they notice and what they wonder</w:t>
      </w:r>
      <w:r w:rsidR="00FF0E38">
        <w:t xml:space="preserve"> (</w:t>
      </w:r>
      <w:hyperlink r:id="rId14">
        <w:r w:rsidR="00FF0E38" w:rsidRPr="69AA0A1C">
          <w:rPr>
            <w:rStyle w:val="Hyperlink"/>
          </w:rPr>
          <w:t>bit.ly/noticewonderstrategy</w:t>
        </w:r>
      </w:hyperlink>
      <w:r w:rsidR="00FF0E38">
        <w:t>) about the tax rates table</w:t>
      </w:r>
      <w:r w:rsidR="005B011F">
        <w:t xml:space="preserve"> and </w:t>
      </w:r>
      <w:r w:rsidR="006B21F9">
        <w:t>its</w:t>
      </w:r>
      <w:r w:rsidR="005B011F">
        <w:t xml:space="preserve"> connection with the graphical display</w:t>
      </w:r>
      <w:r w:rsidR="002B5836">
        <w:t xml:space="preserve">. </w:t>
      </w:r>
      <w:r w:rsidR="009F1B8E">
        <w:t>Some prompting discussion questions may include:</w:t>
      </w:r>
    </w:p>
    <w:p w14:paraId="5604B91C" w14:textId="7B877586" w:rsidR="006B21F9" w:rsidRDefault="00087633" w:rsidP="00B60626">
      <w:pPr>
        <w:pStyle w:val="ListNumber2"/>
        <w:numPr>
          <w:ilvl w:val="0"/>
          <w:numId w:val="39"/>
        </w:numPr>
      </w:pPr>
      <w:r>
        <w:t>What connection</w:t>
      </w:r>
      <w:r w:rsidR="00A952B4">
        <w:t>s</w:t>
      </w:r>
      <w:r>
        <w:t xml:space="preserve"> can you see between the table and the graph?</w:t>
      </w:r>
    </w:p>
    <w:p w14:paraId="051BD527" w14:textId="78F47A4C" w:rsidR="009F1B8E" w:rsidRDefault="00BB6E6D" w:rsidP="00B60626">
      <w:pPr>
        <w:pStyle w:val="ListNumber2"/>
      </w:pPr>
      <w:r>
        <w:t xml:space="preserve">What do you notice about </w:t>
      </w:r>
      <w:r w:rsidR="004F0486">
        <w:t>the fix</w:t>
      </w:r>
      <w:r w:rsidR="00E16337">
        <w:t>ed</w:t>
      </w:r>
      <w:r w:rsidR="004F0486">
        <w:t xml:space="preserve"> amounts as the rows progress?</w:t>
      </w:r>
    </w:p>
    <w:p w14:paraId="1DC274C8" w14:textId="5D7057CA" w:rsidR="004F0486" w:rsidRDefault="004F0486" w:rsidP="00B60626">
      <w:pPr>
        <w:pStyle w:val="ListNumber2"/>
      </w:pPr>
      <w:r>
        <w:t>Why might the cents amount be different for each row?</w:t>
      </w:r>
    </w:p>
    <w:p w14:paraId="0A5F4B09" w14:textId="44BCA242" w:rsidR="00FE5302" w:rsidRDefault="00FE5302" w:rsidP="00FE5302">
      <w:pPr>
        <w:pStyle w:val="ListNumber"/>
        <w:numPr>
          <w:ilvl w:val="0"/>
          <w:numId w:val="15"/>
        </w:numPr>
      </w:pPr>
      <w:r>
        <w:lastRenderedPageBreak/>
        <w:t>Ask students to recall how taxable income is calculated from the previous lesson, that is:</w:t>
      </w:r>
    </w:p>
    <w:p w14:paraId="01B1B864" w14:textId="245218B4" w:rsidR="00FE5302" w:rsidRDefault="00FE5302" w:rsidP="0004698F">
      <w:pPr>
        <w:pStyle w:val="ListNumber"/>
        <w:numPr>
          <w:ilvl w:val="0"/>
          <w:numId w:val="0"/>
        </w:numPr>
        <w:ind w:left="567"/>
      </w:pPr>
      <w:r w:rsidRPr="00521D22">
        <w:rPr>
          <w:i/>
          <w:iCs/>
        </w:rPr>
        <w:t xml:space="preserve">Taxable income = Total earnings </w:t>
      </w:r>
      <w:r w:rsidR="00B60626">
        <w:rPr>
          <w:i/>
          <w:iCs/>
        </w:rPr>
        <w:t>−</w:t>
      </w:r>
      <w:r w:rsidRPr="00521D22">
        <w:rPr>
          <w:i/>
          <w:iCs/>
        </w:rPr>
        <w:t xml:space="preserve"> allowable tax deductions</w:t>
      </w:r>
    </w:p>
    <w:p w14:paraId="3F6FF1E2" w14:textId="01633D9A" w:rsidR="00101802" w:rsidRDefault="00101802" w:rsidP="00101802">
      <w:pPr>
        <w:pStyle w:val="ListNumber"/>
        <w:numPr>
          <w:ilvl w:val="0"/>
          <w:numId w:val="15"/>
        </w:numPr>
      </w:pPr>
      <w:r>
        <w:t xml:space="preserve">Show </w:t>
      </w:r>
      <w:r w:rsidRPr="0086199F">
        <w:t>students the video ‘</w:t>
      </w:r>
      <w:r>
        <w:t>How tax works in Australia</w:t>
      </w:r>
      <w:r w:rsidRPr="0086199F">
        <w:t xml:space="preserve"> (</w:t>
      </w:r>
      <w:r>
        <w:t>5</w:t>
      </w:r>
      <w:r w:rsidRPr="0086199F">
        <w:t>:</w:t>
      </w:r>
      <w:r>
        <w:t>49</w:t>
      </w:r>
      <w:r w:rsidRPr="0086199F">
        <w:t>)’</w:t>
      </w:r>
      <w:r>
        <w:t xml:space="preserve"> (</w:t>
      </w:r>
      <w:hyperlink r:id="rId15" w:history="1">
        <w:r w:rsidRPr="0051009E">
          <w:rPr>
            <w:rStyle w:val="Hyperlink"/>
          </w:rPr>
          <w:t>bit.ly/TaxinAustralia</w:t>
        </w:r>
      </w:hyperlink>
      <w:r>
        <w:t>).</w:t>
      </w:r>
      <w:r w:rsidR="00DE3998">
        <w:t xml:space="preserve"> This video explains how the calculations within the </w:t>
      </w:r>
      <w:r w:rsidR="00260382">
        <w:t xml:space="preserve">ATO tax tables are calculated using a tiered cake </w:t>
      </w:r>
      <w:r w:rsidR="00FF38B0">
        <w:t>analogy.</w:t>
      </w:r>
    </w:p>
    <w:p w14:paraId="583FC280" w14:textId="53555FC7" w:rsidR="00FF46F7" w:rsidRDefault="00FF46F7" w:rsidP="00FF46F7">
      <w:pPr>
        <w:pStyle w:val="FeatureBox"/>
      </w:pPr>
      <w:r>
        <w:t>Please note that this video references the 2016</w:t>
      </w:r>
      <w:r w:rsidR="00202581">
        <w:t>–</w:t>
      </w:r>
      <w:r>
        <w:t>17 individual income tax rates</w:t>
      </w:r>
      <w:r w:rsidR="00752B75">
        <w:t>.</w:t>
      </w:r>
    </w:p>
    <w:p w14:paraId="08B31B40" w14:textId="7931FD11" w:rsidR="00521D22" w:rsidRDefault="00101802" w:rsidP="00FE5302">
      <w:pPr>
        <w:pStyle w:val="ListNumber"/>
        <w:numPr>
          <w:ilvl w:val="0"/>
          <w:numId w:val="15"/>
        </w:numPr>
      </w:pPr>
      <w:r>
        <w:t>Discuss further</w:t>
      </w:r>
      <w:r w:rsidR="007A661F">
        <w:t>,</w:t>
      </w:r>
      <w:r>
        <w:t xml:space="preserve"> </w:t>
      </w:r>
      <w:r w:rsidR="00BE28FD">
        <w:t xml:space="preserve">how the tax table is used. It may be beneficial to discuss the </w:t>
      </w:r>
      <w:r w:rsidR="00216BF1">
        <w:t>fixed amount in each row and how this is calculated.</w:t>
      </w:r>
      <w:r w:rsidR="00291DFA">
        <w:t xml:space="preserve"> </w:t>
      </w:r>
      <w:r w:rsidR="00FF0E38">
        <w:t>Use s</w:t>
      </w:r>
      <w:r w:rsidR="000325FB">
        <w:t>lide</w:t>
      </w:r>
      <w:r w:rsidR="00B60626">
        <w:t>s</w:t>
      </w:r>
      <w:r w:rsidR="000325FB">
        <w:t xml:space="preserve"> </w:t>
      </w:r>
      <w:r w:rsidR="00AE14C5">
        <w:t>4</w:t>
      </w:r>
      <w:r w:rsidR="000325FB">
        <w:t xml:space="preserve"> </w:t>
      </w:r>
      <w:r w:rsidR="00B60626">
        <w:t xml:space="preserve">to </w:t>
      </w:r>
      <w:r w:rsidR="00260753">
        <w:t>7</w:t>
      </w:r>
      <w:r w:rsidR="000325FB">
        <w:t xml:space="preserve"> </w:t>
      </w:r>
      <w:r w:rsidR="00C947C0">
        <w:t xml:space="preserve">from the PowerPoint </w:t>
      </w:r>
      <w:r w:rsidR="000325FB">
        <w:rPr>
          <w:i/>
          <w:iCs/>
        </w:rPr>
        <w:t>How can I get my money back?</w:t>
      </w:r>
      <w:r w:rsidR="000325FB">
        <w:t xml:space="preserve"> </w:t>
      </w:r>
      <w:r w:rsidR="00B41259">
        <w:t>to outline this.</w:t>
      </w:r>
    </w:p>
    <w:p w14:paraId="12195686" w14:textId="15E17EF7" w:rsidR="00F63828" w:rsidRPr="008D5636" w:rsidRDefault="008D5636" w:rsidP="008D5636">
      <w:pPr>
        <w:pStyle w:val="Heading4"/>
      </w:pPr>
      <w:r w:rsidRPr="008D5636">
        <w:t>Pay as you go</w:t>
      </w:r>
      <w:r w:rsidR="00C53223" w:rsidRPr="008D5636">
        <w:t xml:space="preserve"> (PAYG) taxation system</w:t>
      </w:r>
    </w:p>
    <w:p w14:paraId="6EF7A0F7" w14:textId="245573EC" w:rsidR="00A677D1" w:rsidRDefault="00A677D1" w:rsidP="00C53223">
      <w:pPr>
        <w:pStyle w:val="ListNumber"/>
        <w:numPr>
          <w:ilvl w:val="0"/>
          <w:numId w:val="17"/>
        </w:numPr>
      </w:pPr>
      <w:r>
        <w:t xml:space="preserve">Explain to students that in Australia, </w:t>
      </w:r>
      <w:r w:rsidR="00D96957">
        <w:t xml:space="preserve">most </w:t>
      </w:r>
      <w:r>
        <w:t xml:space="preserve">employers take money out of </w:t>
      </w:r>
      <w:r w:rsidR="00D86993">
        <w:t>workers</w:t>
      </w:r>
      <w:r w:rsidR="007A661F">
        <w:t>’</w:t>
      </w:r>
      <w:r>
        <w:t xml:space="preserve"> pay</w:t>
      </w:r>
      <w:r w:rsidR="00D86993">
        <w:t xml:space="preserve"> and give it to the ATO</w:t>
      </w:r>
      <w:r w:rsidR="007A661F">
        <w:t>.</w:t>
      </w:r>
      <w:r w:rsidR="00D86993">
        <w:t xml:space="preserve"> </w:t>
      </w:r>
      <w:r w:rsidR="007A661F">
        <w:t>T</w:t>
      </w:r>
      <w:r w:rsidR="00D86993">
        <w:t xml:space="preserve">his is called </w:t>
      </w:r>
      <w:r w:rsidR="008D5636">
        <w:t>pay as you go</w:t>
      </w:r>
      <w:r w:rsidR="00D86993">
        <w:t>.</w:t>
      </w:r>
    </w:p>
    <w:p w14:paraId="583646D3" w14:textId="01B6542C" w:rsidR="00D43D82" w:rsidRDefault="00D43D82" w:rsidP="00C53223">
      <w:pPr>
        <w:pStyle w:val="ListNumber"/>
        <w:numPr>
          <w:ilvl w:val="0"/>
          <w:numId w:val="17"/>
        </w:numPr>
      </w:pPr>
      <w:r>
        <w:t xml:space="preserve">Allow students time to explore an online published table such as </w:t>
      </w:r>
      <w:r w:rsidR="006C2810">
        <w:t>ATO weekly tax tables</w:t>
      </w:r>
      <w:r w:rsidR="008D5636">
        <w:t xml:space="preserve"> </w:t>
      </w:r>
      <w:r w:rsidR="006C2810">
        <w:t>(</w:t>
      </w:r>
      <w:hyperlink r:id="rId16" w:history="1">
        <w:r w:rsidR="008D5636">
          <w:rPr>
            <w:rStyle w:val="Hyperlink"/>
          </w:rPr>
          <w:t>bit.ly/</w:t>
        </w:r>
        <w:proofErr w:type="spellStart"/>
        <w:r w:rsidR="008D5636">
          <w:rPr>
            <w:rStyle w:val="Hyperlink"/>
          </w:rPr>
          <w:t>ATOweeklytaxtable</w:t>
        </w:r>
        <w:proofErr w:type="spellEnd"/>
        <w:r w:rsidR="008D5636">
          <w:rPr>
            <w:rStyle w:val="Hyperlink"/>
          </w:rPr>
          <w:t xml:space="preserve"> [PDF 1054 KB] </w:t>
        </w:r>
      </w:hyperlink>
      <w:r w:rsidR="006C2810">
        <w:t>) or other opti</w:t>
      </w:r>
      <w:r w:rsidR="00BE3149">
        <w:t>on</w:t>
      </w:r>
      <w:r w:rsidR="006C2810">
        <w:t>s found under the ‘Regular</w:t>
      </w:r>
      <w:r w:rsidR="00935216">
        <w:t xml:space="preserve"> payments’ headings on the ATO </w:t>
      </w:r>
      <w:r w:rsidR="00FC574F">
        <w:t>(</w:t>
      </w:r>
      <w:hyperlink r:id="rId17" w:history="1">
        <w:r w:rsidR="00FC574F" w:rsidRPr="0081704A">
          <w:rPr>
            <w:rStyle w:val="Hyperlink"/>
          </w:rPr>
          <w:t>bit.ly/ATOtaxtables</w:t>
        </w:r>
      </w:hyperlink>
      <w:r w:rsidR="00FC574F">
        <w:t>).</w:t>
      </w:r>
    </w:p>
    <w:p w14:paraId="393E87E0" w14:textId="6A28BB41" w:rsidR="00E518E0" w:rsidRPr="00E518E0" w:rsidRDefault="00E518E0" w:rsidP="00E518E0">
      <w:pPr>
        <w:pStyle w:val="FeatureBox"/>
      </w:pPr>
      <w:r>
        <w:t xml:space="preserve">It </w:t>
      </w:r>
      <w:r w:rsidRPr="00217FEB">
        <w:t xml:space="preserve">will depend on the </w:t>
      </w:r>
      <w:r w:rsidR="007A661F" w:rsidRPr="00217FEB">
        <w:t>readiness</w:t>
      </w:r>
      <w:r w:rsidRPr="00217FEB">
        <w:t xml:space="preserve"> of the class and individual students as </w:t>
      </w:r>
      <w:r w:rsidR="00673C44" w:rsidRPr="00217FEB">
        <w:t>to how much exploration they do with PAYG tax. One option is to have them find the weekly income of some of the scenarios from Appendix A ‘Calculating tax payable’ a</w:t>
      </w:r>
      <w:r w:rsidR="004F2D76" w:rsidRPr="00217FEB">
        <w:t xml:space="preserve">nd have them compare the PAYG tax with the tax payable. </w:t>
      </w:r>
      <w:r w:rsidR="0036163A" w:rsidRPr="00217FEB">
        <w:t>Alternatively, if students in the class have part time jobs</w:t>
      </w:r>
      <w:r w:rsidR="007A661F" w:rsidRPr="00217FEB">
        <w:t>,</w:t>
      </w:r>
      <w:r w:rsidR="0036163A" w:rsidRPr="00217FEB">
        <w:t xml:space="preserve"> their </w:t>
      </w:r>
      <w:r w:rsidR="00CA7080" w:rsidRPr="00217FEB">
        <w:t xml:space="preserve">average weekly pay </w:t>
      </w:r>
      <w:r w:rsidR="007A661F" w:rsidRPr="00217FEB">
        <w:t>c</w:t>
      </w:r>
      <w:r w:rsidR="00CA7080" w:rsidRPr="00217FEB">
        <w:t>ould be used a</w:t>
      </w:r>
      <w:r w:rsidR="00203AD0" w:rsidRPr="00217FEB">
        <w:t xml:space="preserve">s </w:t>
      </w:r>
      <w:r w:rsidR="00CA7080" w:rsidRPr="00217FEB">
        <w:t xml:space="preserve">a stimulus to find </w:t>
      </w:r>
      <w:r w:rsidR="009F5BDB" w:rsidRPr="00217FEB">
        <w:t>their PAYG tax.</w:t>
      </w:r>
      <w:r w:rsidR="005924DD" w:rsidRPr="00217FEB">
        <w:t xml:space="preserve"> If students aren’t earning enough in a week to be taxed</w:t>
      </w:r>
      <w:r w:rsidR="00507839">
        <w:t>,</w:t>
      </w:r>
      <w:r w:rsidR="005924DD" w:rsidRPr="00217FEB">
        <w:t xml:space="preserve"> this could be </w:t>
      </w:r>
      <w:r w:rsidR="003800FB" w:rsidRPr="00217FEB">
        <w:t>used as an extension to consider how many more</w:t>
      </w:r>
      <w:r w:rsidR="003800FB">
        <w:t xml:space="preserve"> hours they would need to work to begin paying tax.</w:t>
      </w:r>
    </w:p>
    <w:p w14:paraId="315670BD" w14:textId="1385C222" w:rsidR="00A51D10" w:rsidRPr="00217FEB" w:rsidRDefault="00A51D10" w:rsidP="00217FEB">
      <w:pPr>
        <w:pStyle w:val="Heading3"/>
      </w:pPr>
      <w:r w:rsidRPr="00217FEB">
        <w:t>Summarise</w:t>
      </w:r>
    </w:p>
    <w:p w14:paraId="3BEEFEEC" w14:textId="6B977442" w:rsidR="001936EB" w:rsidRDefault="001936EB" w:rsidP="001936EB">
      <w:pPr>
        <w:pStyle w:val="ListNumber"/>
        <w:numPr>
          <w:ilvl w:val="0"/>
          <w:numId w:val="19"/>
        </w:numPr>
        <w:rPr>
          <w:lang w:eastAsia="zh-CN"/>
        </w:rPr>
      </w:pPr>
      <w:r w:rsidRPr="0040551C">
        <w:rPr>
          <w:lang w:eastAsia="zh-CN"/>
        </w:rPr>
        <w:t xml:space="preserve">Use </w:t>
      </w:r>
      <w:r>
        <w:rPr>
          <w:lang w:eastAsia="zh-CN"/>
        </w:rPr>
        <w:t xml:space="preserve">slides </w:t>
      </w:r>
      <w:r w:rsidR="00353509" w:rsidRPr="004D5CA3">
        <w:rPr>
          <w:lang w:eastAsia="zh-CN"/>
        </w:rPr>
        <w:t>9</w:t>
      </w:r>
      <w:r w:rsidR="00217FEB">
        <w:rPr>
          <w:lang w:eastAsia="zh-CN"/>
        </w:rPr>
        <w:t xml:space="preserve"> to </w:t>
      </w:r>
      <w:r w:rsidR="004D5CA3" w:rsidRPr="004D5CA3">
        <w:rPr>
          <w:lang w:eastAsia="zh-CN"/>
        </w:rPr>
        <w:t>26</w:t>
      </w:r>
      <w:r>
        <w:rPr>
          <w:lang w:eastAsia="zh-CN"/>
        </w:rPr>
        <w:t xml:space="preserve"> from </w:t>
      </w:r>
      <w:r w:rsidRPr="0040551C">
        <w:rPr>
          <w:lang w:eastAsia="zh-CN"/>
        </w:rPr>
        <w:t xml:space="preserve">the </w:t>
      </w:r>
      <w:r w:rsidR="00217FEB" w:rsidRPr="0040551C">
        <w:rPr>
          <w:lang w:eastAsia="zh-CN"/>
        </w:rPr>
        <w:t>PowerPoint</w:t>
      </w:r>
      <w:r w:rsidR="00217FEB">
        <w:rPr>
          <w:i/>
          <w:lang w:eastAsia="zh-CN"/>
        </w:rPr>
        <w:t xml:space="preserve"> </w:t>
      </w:r>
      <w:r w:rsidR="00353509">
        <w:rPr>
          <w:i/>
          <w:lang w:eastAsia="zh-CN"/>
        </w:rPr>
        <w:t xml:space="preserve">How can I get my money back? </w:t>
      </w:r>
      <w:r w:rsidRPr="0040551C">
        <w:rPr>
          <w:lang w:eastAsia="zh-CN"/>
        </w:rPr>
        <w:t>for explicit teaching of</w:t>
      </w:r>
      <w:r w:rsidR="00E661B8">
        <w:rPr>
          <w:lang w:eastAsia="zh-CN"/>
        </w:rPr>
        <w:t xml:space="preserve"> tax calculations</w:t>
      </w:r>
      <w:r w:rsidR="001F2454">
        <w:rPr>
          <w:lang w:eastAsia="zh-CN"/>
        </w:rPr>
        <w:t xml:space="preserve"> using the tax tables</w:t>
      </w:r>
      <w:r w:rsidR="00E661B8">
        <w:rPr>
          <w:lang w:eastAsia="zh-CN"/>
        </w:rPr>
        <w:t xml:space="preserve"> and </w:t>
      </w:r>
      <w:r w:rsidR="00E661B8" w:rsidRPr="0077662A">
        <w:t>net earnings</w:t>
      </w:r>
      <w:r w:rsidRPr="0040551C">
        <w:rPr>
          <w:lang w:eastAsia="zh-CN"/>
        </w:rPr>
        <w:t>.</w:t>
      </w:r>
    </w:p>
    <w:p w14:paraId="7104C68B" w14:textId="77777777" w:rsidR="008D5636" w:rsidRDefault="008D5636" w:rsidP="008D5636">
      <w:pPr>
        <w:pStyle w:val="FeatureBox"/>
        <w:rPr>
          <w:lang w:eastAsia="zh-CN"/>
        </w:rPr>
      </w:pPr>
      <w:r>
        <w:rPr>
          <w:lang w:eastAsia="zh-CN"/>
        </w:rPr>
        <w:lastRenderedPageBreak/>
        <w:t>The explicit teaching technique used in the PowerPoint is ‘Your turn’. The first slide is a worked example which should be displayed for the students before using the following steps.</w:t>
      </w:r>
    </w:p>
    <w:p w14:paraId="5F41B9A1" w14:textId="77777777" w:rsidR="008D5636" w:rsidRDefault="008D5636" w:rsidP="008D5636">
      <w:pPr>
        <w:pStyle w:val="FeatureBox"/>
        <w:numPr>
          <w:ilvl w:val="0"/>
          <w:numId w:val="43"/>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777B4E7F" w14:textId="77777777" w:rsidR="008D5636" w:rsidRDefault="008D5636" w:rsidP="008D5636">
      <w:pPr>
        <w:pStyle w:val="FeatureBox"/>
        <w:numPr>
          <w:ilvl w:val="0"/>
          <w:numId w:val="43"/>
        </w:numPr>
        <w:ind w:left="567" w:hanging="567"/>
        <w:rPr>
          <w:lang w:eastAsia="zh-CN"/>
        </w:rPr>
      </w:pPr>
      <w:r w:rsidRPr="00B76006">
        <w:rPr>
          <w:lang w:eastAsia="zh-CN"/>
        </w:rPr>
        <w:t>Students read in silence</w:t>
      </w:r>
      <w:r>
        <w:rPr>
          <w:lang w:eastAsia="zh-CN"/>
        </w:rPr>
        <w:t>.</w:t>
      </w:r>
    </w:p>
    <w:p w14:paraId="507F4563" w14:textId="77777777" w:rsidR="008D5636" w:rsidRDefault="008D5636" w:rsidP="008D5636">
      <w:pPr>
        <w:pStyle w:val="FeatureBox"/>
        <w:numPr>
          <w:ilvl w:val="0"/>
          <w:numId w:val="43"/>
        </w:numPr>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3D95CC7E" w14:textId="77777777" w:rsidR="008D5636" w:rsidRDefault="008D5636" w:rsidP="008D5636">
      <w:pPr>
        <w:pStyle w:val="FeatureBox"/>
        <w:numPr>
          <w:ilvl w:val="0"/>
          <w:numId w:val="43"/>
        </w:numPr>
        <w:ind w:left="567" w:hanging="567"/>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36D2DC55" w14:textId="77777777" w:rsidR="008D5636" w:rsidRDefault="008D5636" w:rsidP="008D5636">
      <w:pPr>
        <w:pStyle w:val="FeatureBox"/>
        <w:numPr>
          <w:ilvl w:val="0"/>
          <w:numId w:val="43"/>
        </w:numPr>
        <w:ind w:left="567" w:hanging="567"/>
        <w:rPr>
          <w:lang w:eastAsia="zh-CN"/>
        </w:rPr>
      </w:pPr>
      <w:r>
        <w:rPr>
          <w:lang w:eastAsia="zh-CN"/>
        </w:rPr>
        <w:t>Think-Pair-Share. Students e</w:t>
      </w:r>
      <w:r w:rsidRPr="00B76006">
        <w:rPr>
          <w:lang w:eastAsia="zh-CN"/>
        </w:rPr>
        <w:t>xplain t</w:t>
      </w:r>
      <w:r>
        <w:rPr>
          <w:lang w:eastAsia="zh-CN"/>
        </w:rPr>
        <w:t>he solution to their partner.</w:t>
      </w:r>
    </w:p>
    <w:p w14:paraId="525B8B8F" w14:textId="77777777" w:rsidR="008D5636" w:rsidRDefault="008D5636" w:rsidP="008D5636">
      <w:pPr>
        <w:pStyle w:val="FeatureBox"/>
        <w:numPr>
          <w:ilvl w:val="0"/>
          <w:numId w:val="43"/>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1D05CF42" w14:textId="77777777" w:rsidR="008D5636" w:rsidRDefault="008D5636" w:rsidP="008D5636">
      <w:pPr>
        <w:pStyle w:val="FeatureBox"/>
        <w:numPr>
          <w:ilvl w:val="0"/>
          <w:numId w:val="43"/>
        </w:numPr>
        <w:ind w:left="567" w:hanging="567"/>
        <w:rPr>
          <w:lang w:eastAsia="zh-CN"/>
        </w:rPr>
      </w:pPr>
      <w:r>
        <w:rPr>
          <w:lang w:eastAsia="zh-CN"/>
        </w:rPr>
        <w:t>Finally, randomly select students to share their answers with the whole class.</w:t>
      </w:r>
    </w:p>
    <w:p w14:paraId="3457A7C6" w14:textId="52E1753F" w:rsidR="00D61EF0" w:rsidRPr="00D922DA" w:rsidRDefault="00D922DA" w:rsidP="00FF2D65">
      <w:pPr>
        <w:pStyle w:val="ListNumber"/>
        <w:numPr>
          <w:ilvl w:val="0"/>
          <w:numId w:val="14"/>
        </w:numPr>
      </w:pPr>
      <w:r>
        <w:t xml:space="preserve">Students </w:t>
      </w:r>
      <w:r w:rsidR="005158F4">
        <w:t>should re-do the</w:t>
      </w:r>
      <w:r>
        <w:t xml:space="preserve"> questions </w:t>
      </w:r>
      <w:r w:rsidR="005158F4">
        <w:t xml:space="preserve">from Appendix A by hand, using the tax tables, </w:t>
      </w:r>
      <w:r>
        <w:t>to consolidate their understanding.</w:t>
      </w:r>
    </w:p>
    <w:p w14:paraId="663E78C9" w14:textId="69210F5F" w:rsidR="00A51D10" w:rsidRPr="002231BB" w:rsidRDefault="00A51D10" w:rsidP="002231BB">
      <w:pPr>
        <w:pStyle w:val="Heading3"/>
      </w:pPr>
      <w:r w:rsidRPr="002231BB">
        <w:t>Apply</w:t>
      </w:r>
    </w:p>
    <w:p w14:paraId="167CCA56" w14:textId="638064AA" w:rsidR="00BA3129" w:rsidRPr="002231BB" w:rsidRDefault="00BA3129" w:rsidP="002231BB">
      <w:pPr>
        <w:pStyle w:val="Heading4"/>
      </w:pPr>
      <w:r w:rsidRPr="002231BB">
        <w:t>Comparing PAYG to tax payable</w:t>
      </w:r>
    </w:p>
    <w:p w14:paraId="4BE48409" w14:textId="638064AA" w:rsidR="00BA3129" w:rsidRDefault="00BA3129" w:rsidP="00BA3129">
      <w:pPr>
        <w:pStyle w:val="ListNumber"/>
        <w:numPr>
          <w:ilvl w:val="0"/>
          <w:numId w:val="28"/>
        </w:numPr>
      </w:pPr>
      <w:r>
        <w:t>Ask students to Think-Pair-Share to discuss the following:</w:t>
      </w:r>
    </w:p>
    <w:p w14:paraId="18AA3067" w14:textId="0462BD7D" w:rsidR="00BA3129" w:rsidRDefault="00BA3129" w:rsidP="002231BB">
      <w:pPr>
        <w:pStyle w:val="ListNumber2"/>
        <w:numPr>
          <w:ilvl w:val="0"/>
          <w:numId w:val="41"/>
        </w:numPr>
      </w:pPr>
      <w:r>
        <w:t xml:space="preserve">What </w:t>
      </w:r>
      <w:r w:rsidR="006577B4">
        <w:t xml:space="preserve">might </w:t>
      </w:r>
      <w:r>
        <w:t>happen if an individual’s PAYG tax is higher than their tax payable?</w:t>
      </w:r>
    </w:p>
    <w:p w14:paraId="540F9ECE" w14:textId="638064AA" w:rsidR="00BA3129" w:rsidRDefault="00BA3129" w:rsidP="002231BB">
      <w:pPr>
        <w:pStyle w:val="ListNumber2"/>
      </w:pPr>
      <w:r>
        <w:t>What might happen if an individual’s PAYG tax is lower than their tax payable?</w:t>
      </w:r>
    </w:p>
    <w:p w14:paraId="764C384C" w14:textId="614669B1" w:rsidR="00BA3129" w:rsidRDefault="00BA3129" w:rsidP="002231BB">
      <w:pPr>
        <w:pStyle w:val="ListNumber2"/>
      </w:pPr>
      <w:r>
        <w:t>Why might individuals want a taxable income that is as low as possible?</w:t>
      </w:r>
    </w:p>
    <w:p w14:paraId="0D026E0C" w14:textId="05240D99" w:rsidR="00BA3129" w:rsidRDefault="00C77666" w:rsidP="002231BB">
      <w:pPr>
        <w:pStyle w:val="ListNumber2"/>
      </w:pPr>
      <w:r>
        <w:t xml:space="preserve">How might </w:t>
      </w:r>
      <w:r w:rsidR="00BA3129">
        <w:t>individuals get m</w:t>
      </w:r>
      <w:r>
        <w:t>ore</w:t>
      </w:r>
      <w:r w:rsidR="00BA3129">
        <w:t xml:space="preserve"> money back from the ATO?</w:t>
      </w:r>
    </w:p>
    <w:p w14:paraId="6247AF50" w14:textId="638064AA" w:rsidR="00BA3129" w:rsidRDefault="00BA3129" w:rsidP="002231BB">
      <w:pPr>
        <w:pStyle w:val="ListNumber2"/>
      </w:pPr>
      <w:r>
        <w:t>What other payments might employers deduct from worker’s pay?</w:t>
      </w:r>
    </w:p>
    <w:p w14:paraId="7B900F3D" w14:textId="21F834F4" w:rsidR="00BA3129" w:rsidRDefault="00BA3129" w:rsidP="00FF2D65">
      <w:pPr>
        <w:pStyle w:val="ListNumber"/>
        <w:numPr>
          <w:ilvl w:val="0"/>
          <w:numId w:val="14"/>
        </w:numPr>
      </w:pPr>
      <w:r w:rsidRPr="0086199F">
        <w:t xml:space="preserve">Show students the video </w:t>
      </w:r>
      <w:r>
        <w:t xml:space="preserve">‘Tax returns’ on </w:t>
      </w:r>
      <w:r w:rsidR="003758AB">
        <w:t>TikTok</w:t>
      </w:r>
      <w:r>
        <w:t xml:space="preserve"> (1:25) (</w:t>
      </w:r>
      <w:hyperlink r:id="rId18">
        <w:r w:rsidRPr="74D91B1F">
          <w:rPr>
            <w:rStyle w:val="Hyperlink"/>
          </w:rPr>
          <w:t>bit.ly/</w:t>
        </w:r>
        <w:proofErr w:type="spellStart"/>
        <w:r w:rsidRPr="74D91B1F">
          <w:rPr>
            <w:rStyle w:val="Hyperlink"/>
          </w:rPr>
          <w:t>tiktoktaxreturns</w:t>
        </w:r>
        <w:proofErr w:type="spellEnd"/>
      </w:hyperlink>
      <w:r>
        <w:t>). This video briefly explains how a tax refund would be obtained by comparing an individual’s tax payable with their PAYG tax.</w:t>
      </w:r>
    </w:p>
    <w:p w14:paraId="2BA1F0C0" w14:textId="63AE90B2" w:rsidR="00BA3129" w:rsidRPr="00BA3129" w:rsidRDefault="00BA3129" w:rsidP="00FF2D65">
      <w:pPr>
        <w:pStyle w:val="ListNumber"/>
        <w:numPr>
          <w:ilvl w:val="0"/>
          <w:numId w:val="14"/>
        </w:numPr>
      </w:pPr>
      <w:r>
        <w:t>Following the video</w:t>
      </w:r>
      <w:r w:rsidR="005C0938">
        <w:t>,</w:t>
      </w:r>
      <w:r>
        <w:t xml:space="preserve"> ask students to reconsider their previous answers to the Think-Pair-Share activity.</w:t>
      </w:r>
    </w:p>
    <w:p w14:paraId="6E2C28FF" w14:textId="37DB7F4D" w:rsidR="001936EB" w:rsidRPr="002231BB" w:rsidRDefault="00407D97" w:rsidP="002231BB">
      <w:pPr>
        <w:pStyle w:val="Heading4"/>
      </w:pPr>
      <w:r w:rsidRPr="002231BB">
        <w:lastRenderedPageBreak/>
        <w:t xml:space="preserve">Tax </w:t>
      </w:r>
      <w:r w:rsidR="00C316B8" w:rsidRPr="002231BB">
        <w:t>rates</w:t>
      </w:r>
      <w:r w:rsidRPr="002231BB">
        <w:t xml:space="preserve"> over the years</w:t>
      </w:r>
    </w:p>
    <w:p w14:paraId="6D4EC7F8" w14:textId="4A144770" w:rsidR="00407D97" w:rsidRDefault="00F96356" w:rsidP="00F96356">
      <w:pPr>
        <w:pStyle w:val="ListNumber"/>
        <w:numPr>
          <w:ilvl w:val="0"/>
          <w:numId w:val="20"/>
        </w:numPr>
      </w:pPr>
      <w:r>
        <w:t xml:space="preserve">Explain to students that </w:t>
      </w:r>
      <w:r w:rsidR="00206C76">
        <w:t xml:space="preserve">the </w:t>
      </w:r>
      <w:r w:rsidR="00C316B8">
        <w:t xml:space="preserve">ATO – </w:t>
      </w:r>
      <w:r w:rsidR="005C0938">
        <w:t xml:space="preserve">individual </w:t>
      </w:r>
      <w:r w:rsidR="00C316B8">
        <w:t xml:space="preserve">income tax rates </w:t>
      </w:r>
      <w:r w:rsidR="00314258">
        <w:t>are not always the same year to year.</w:t>
      </w:r>
    </w:p>
    <w:p w14:paraId="5E2055EC" w14:textId="74A118B9" w:rsidR="00FC72FC" w:rsidRDefault="00FC72FC" w:rsidP="00F96356">
      <w:pPr>
        <w:pStyle w:val="ListNumber"/>
        <w:numPr>
          <w:ilvl w:val="0"/>
          <w:numId w:val="20"/>
        </w:numPr>
      </w:pPr>
      <w:r>
        <w:t>In students</w:t>
      </w:r>
      <w:r w:rsidR="0070296D">
        <w:t>’</w:t>
      </w:r>
      <w:r>
        <w:t xml:space="preserve"> previous groups of 3, allow time for the</w:t>
      </w:r>
      <w:r w:rsidR="003A3C00">
        <w:t>m</w:t>
      </w:r>
      <w:r>
        <w:t xml:space="preserve"> to explore the ATO – individual income tax rates of the last 5–10 years</w:t>
      </w:r>
      <w:r w:rsidR="0028753B">
        <w:t xml:space="preserve"> (</w:t>
      </w:r>
      <w:hyperlink r:id="rId19" w:history="1">
        <w:r w:rsidR="00FD0DBF" w:rsidRPr="0081704A">
          <w:rPr>
            <w:rStyle w:val="Hyperlink"/>
          </w:rPr>
          <w:t>bit.ly/</w:t>
        </w:r>
        <w:proofErr w:type="spellStart"/>
        <w:r w:rsidR="00FD0DBF" w:rsidRPr="0081704A">
          <w:rPr>
            <w:rStyle w:val="Hyperlink"/>
          </w:rPr>
          <w:t>ATOincometaxprioryears</w:t>
        </w:r>
        <w:proofErr w:type="spellEnd"/>
      </w:hyperlink>
      <w:r w:rsidR="0028753B">
        <w:t>)</w:t>
      </w:r>
      <w:r>
        <w:t xml:space="preserve"> to see what has changed</w:t>
      </w:r>
      <w:r w:rsidR="0028753B">
        <w:t>.</w:t>
      </w:r>
    </w:p>
    <w:p w14:paraId="36DB88AD" w14:textId="664B15EA" w:rsidR="00E14B15" w:rsidRDefault="00E14B15" w:rsidP="00F96356">
      <w:pPr>
        <w:pStyle w:val="ListNumber"/>
        <w:numPr>
          <w:ilvl w:val="0"/>
          <w:numId w:val="20"/>
        </w:numPr>
      </w:pPr>
      <w:r>
        <w:t>Students are encouraged to investigate:</w:t>
      </w:r>
    </w:p>
    <w:p w14:paraId="0352AF2C" w14:textId="5D31C3CB" w:rsidR="00E14B15" w:rsidRDefault="00E14B15" w:rsidP="002231BB">
      <w:pPr>
        <w:pStyle w:val="ListNumber2"/>
        <w:numPr>
          <w:ilvl w:val="0"/>
          <w:numId w:val="42"/>
        </w:numPr>
      </w:pPr>
      <w:r>
        <w:t>Why the rates change</w:t>
      </w:r>
      <w:r w:rsidR="005C0938">
        <w:t>d</w:t>
      </w:r>
      <w:r>
        <w:t>?</w:t>
      </w:r>
    </w:p>
    <w:p w14:paraId="6DE6D92E" w14:textId="6C4CC994" w:rsidR="00E14B15" w:rsidRDefault="005046F3" w:rsidP="002231BB">
      <w:pPr>
        <w:pStyle w:val="ListNumber2"/>
      </w:pPr>
      <w:r>
        <w:t xml:space="preserve">The change from 2019–20 to 2020–21 and its impact. </w:t>
      </w:r>
      <w:r w:rsidR="00082D50">
        <w:t xml:space="preserve">For example, compare the tax payable of an individual who has a taxable income of $40 000, in </w:t>
      </w:r>
      <w:r w:rsidR="00885E58">
        <w:br/>
      </w:r>
      <w:r w:rsidR="00082D50">
        <w:t>2020</w:t>
      </w:r>
      <w:r w:rsidR="000D2CEE">
        <w:t>–</w:t>
      </w:r>
      <w:r w:rsidR="00082D50">
        <w:t>21 to 2019</w:t>
      </w:r>
      <w:r w:rsidR="000D2CEE">
        <w:t>–</w:t>
      </w:r>
      <w:r w:rsidR="00082D50">
        <w:t>20.</w:t>
      </w:r>
    </w:p>
    <w:p w14:paraId="024F7BD2" w14:textId="74AB7EC9" w:rsidR="00082D50" w:rsidRPr="00407D97" w:rsidRDefault="00082D50" w:rsidP="002231BB">
      <w:pPr>
        <w:pStyle w:val="ListNumber2"/>
      </w:pPr>
      <w:r>
        <w:t>The impact these changes may have on individuals.</w:t>
      </w:r>
    </w:p>
    <w:p w14:paraId="463A5CC5" w14:textId="70665B12" w:rsidR="001110C1" w:rsidRDefault="00CC6B7A" w:rsidP="00CC6B7A">
      <w:pPr>
        <w:pStyle w:val="Heading4"/>
      </w:pPr>
      <w:r>
        <w:t>Australian’s contribution to tax</w:t>
      </w:r>
    </w:p>
    <w:p w14:paraId="49682EE8" w14:textId="2A0EBCC2" w:rsidR="001C5675" w:rsidRDefault="004E589D" w:rsidP="002F5474">
      <w:pPr>
        <w:pStyle w:val="ListNumber"/>
        <w:numPr>
          <w:ilvl w:val="0"/>
          <w:numId w:val="22"/>
        </w:numPr>
      </w:pPr>
      <w:r w:rsidRPr="0086199F">
        <w:t xml:space="preserve">Show students the video </w:t>
      </w:r>
      <w:r w:rsidRPr="004E589D">
        <w:t>‘</w:t>
      </w:r>
      <w:r w:rsidRPr="002F5474">
        <w:rPr>
          <w:color w:val="161823"/>
        </w:rPr>
        <w:t xml:space="preserve">How much of the overall income tax does each bracket pay’ </w:t>
      </w:r>
      <w:r>
        <w:t xml:space="preserve">on </w:t>
      </w:r>
      <w:r w:rsidR="003758AB">
        <w:t>TikTok</w:t>
      </w:r>
      <w:r>
        <w:t xml:space="preserve"> (1:</w:t>
      </w:r>
      <w:r w:rsidR="0065270B">
        <w:t>09</w:t>
      </w:r>
      <w:r>
        <w:t>)</w:t>
      </w:r>
      <w:r w:rsidR="004D773F">
        <w:t xml:space="preserve"> (</w:t>
      </w:r>
      <w:hyperlink r:id="rId20" w:history="1">
        <w:r w:rsidR="004D773F" w:rsidRPr="0081704A">
          <w:rPr>
            <w:rStyle w:val="Hyperlink"/>
          </w:rPr>
          <w:t>bit.ly/</w:t>
        </w:r>
        <w:proofErr w:type="spellStart"/>
        <w:r w:rsidR="004D773F" w:rsidRPr="0081704A">
          <w:rPr>
            <w:rStyle w:val="Hyperlink"/>
          </w:rPr>
          <w:t>tiktoktaxpercentage</w:t>
        </w:r>
        <w:proofErr w:type="spellEnd"/>
      </w:hyperlink>
      <w:r w:rsidR="004D773F">
        <w:t>)</w:t>
      </w:r>
      <w:r w:rsidR="002F5474">
        <w:t>.</w:t>
      </w:r>
    </w:p>
    <w:p w14:paraId="73B0A566" w14:textId="5C6B603D" w:rsidR="00F27E4C" w:rsidRDefault="003B625F" w:rsidP="002231BB">
      <w:pPr>
        <w:pStyle w:val="ListNumber"/>
        <w:numPr>
          <w:ilvl w:val="0"/>
          <w:numId w:val="14"/>
        </w:numPr>
      </w:pPr>
      <w:r>
        <w:t xml:space="preserve">In </w:t>
      </w:r>
      <w:r w:rsidRPr="002231BB">
        <w:t>their</w:t>
      </w:r>
      <w:r>
        <w:t xml:space="preserve"> groups of 3, </w:t>
      </w:r>
      <w:r w:rsidR="000F0AB0">
        <w:t xml:space="preserve">ask students to consider what they noticed and what they wondered </w:t>
      </w:r>
      <w:r w:rsidR="00AE6DF1">
        <w:t>(</w:t>
      </w:r>
      <w:hyperlink r:id="rId21">
        <w:r w:rsidR="00AE6DF1" w:rsidRPr="69AA0A1C">
          <w:rPr>
            <w:rStyle w:val="Hyperlink"/>
          </w:rPr>
          <w:t>bit.ly/noticewonderstrategy</w:t>
        </w:r>
      </w:hyperlink>
      <w:r w:rsidR="00AE6DF1">
        <w:t xml:space="preserve">) </w:t>
      </w:r>
      <w:r w:rsidR="000F0AB0">
        <w:t>from viewing the video.</w:t>
      </w:r>
    </w:p>
    <w:p w14:paraId="365E84DB" w14:textId="16459B92" w:rsidR="00DA237B" w:rsidRPr="00DA237B" w:rsidRDefault="00F27E4C" w:rsidP="00FF2D65">
      <w:pPr>
        <w:pStyle w:val="ListNumber"/>
        <w:numPr>
          <w:ilvl w:val="0"/>
          <w:numId w:val="14"/>
        </w:numPr>
      </w:pPr>
      <w:r>
        <w:t>As a class, us</w:t>
      </w:r>
      <w:r w:rsidR="000539FE">
        <w:t>e</w:t>
      </w:r>
      <w:r>
        <w:t xml:space="preserve"> the</w:t>
      </w:r>
      <w:r w:rsidR="000F0AB0">
        <w:t xml:space="preserve"> </w:t>
      </w:r>
      <w:r w:rsidR="00C8136C">
        <w:rPr>
          <w:rFonts w:eastAsia="Arial"/>
          <w:color w:val="000000" w:themeColor="text1"/>
        </w:rPr>
        <w:t>Pause-</w:t>
      </w:r>
      <w:r w:rsidR="000F0AB0" w:rsidRPr="553E297D">
        <w:rPr>
          <w:rFonts w:eastAsia="Arial"/>
          <w:color w:val="000000" w:themeColor="text1"/>
        </w:rPr>
        <w:t>P</w:t>
      </w:r>
      <w:r w:rsidR="000F0AB0">
        <w:rPr>
          <w:rFonts w:eastAsia="Arial"/>
          <w:color w:val="000000" w:themeColor="text1"/>
        </w:rPr>
        <w:t>ose</w:t>
      </w:r>
      <w:r w:rsidR="000F0AB0" w:rsidRPr="553E297D">
        <w:rPr>
          <w:rFonts w:eastAsia="Arial"/>
          <w:color w:val="000000" w:themeColor="text1"/>
        </w:rPr>
        <w:t xml:space="preserve">-Pounce-Bounce question strategy [PDF 200KB] </w:t>
      </w:r>
      <w:hyperlink r:id="rId22">
        <w:r w:rsidR="000F0AB0" w:rsidRPr="553E297D">
          <w:rPr>
            <w:rStyle w:val="Hyperlink"/>
          </w:rPr>
          <w:t>bit.ly/pausepouncebounce</w:t>
        </w:r>
      </w:hyperlink>
      <w:r w:rsidR="000F0AB0">
        <w:rPr>
          <w:rFonts w:eastAsia="Arial"/>
          <w:color w:val="000000" w:themeColor="text1"/>
        </w:rPr>
        <w:t>)</w:t>
      </w:r>
      <w:r w:rsidR="004D0343">
        <w:rPr>
          <w:rFonts w:eastAsia="Arial"/>
          <w:color w:val="000000" w:themeColor="text1"/>
        </w:rPr>
        <w:t xml:space="preserve"> to</w:t>
      </w:r>
      <w:r w:rsidR="000F0AB0">
        <w:rPr>
          <w:rFonts w:eastAsia="Arial"/>
          <w:color w:val="000000" w:themeColor="text1"/>
        </w:rPr>
        <w:t xml:space="preserve"> ask students </w:t>
      </w:r>
      <w:r w:rsidR="00885E58">
        <w:rPr>
          <w:rFonts w:eastAsia="Arial"/>
          <w:color w:val="000000" w:themeColor="text1"/>
        </w:rPr>
        <w:t xml:space="preserve">to </w:t>
      </w:r>
      <w:r w:rsidR="00190FB6">
        <w:rPr>
          <w:rFonts w:eastAsia="Arial"/>
          <w:color w:val="000000" w:themeColor="text1"/>
        </w:rPr>
        <w:t>share their notice</w:t>
      </w:r>
      <w:r w:rsidR="00C8136C">
        <w:rPr>
          <w:rFonts w:eastAsia="Arial"/>
          <w:color w:val="000000" w:themeColor="text1"/>
        </w:rPr>
        <w:t xml:space="preserve"> or </w:t>
      </w:r>
      <w:r w:rsidR="006E07EB">
        <w:rPr>
          <w:rFonts w:eastAsia="Arial"/>
          <w:color w:val="000000" w:themeColor="text1"/>
        </w:rPr>
        <w:t>wonders</w:t>
      </w:r>
      <w:r w:rsidR="00190FB6">
        <w:rPr>
          <w:rFonts w:eastAsia="Arial"/>
          <w:color w:val="000000" w:themeColor="text1"/>
        </w:rPr>
        <w:t xml:space="preserve"> with the class</w:t>
      </w:r>
      <w:r w:rsidR="000F0AB0">
        <w:rPr>
          <w:rFonts w:eastAsia="Arial"/>
          <w:color w:val="000000" w:themeColor="text1"/>
        </w:rPr>
        <w:t>.</w:t>
      </w:r>
      <w:r w:rsidR="00DC7FD4">
        <w:rPr>
          <w:rFonts w:eastAsia="Arial"/>
          <w:color w:val="000000" w:themeColor="text1"/>
        </w:rPr>
        <w:t xml:space="preserve"> Within this class</w:t>
      </w:r>
      <w:r w:rsidR="00C8136C">
        <w:rPr>
          <w:rFonts w:eastAsia="Arial"/>
          <w:color w:val="000000" w:themeColor="text1"/>
        </w:rPr>
        <w:t>,</w:t>
      </w:r>
      <w:r w:rsidR="00DC7FD4">
        <w:rPr>
          <w:rFonts w:eastAsia="Arial"/>
          <w:color w:val="000000" w:themeColor="text1"/>
        </w:rPr>
        <w:t xml:space="preserve"> have students </w:t>
      </w:r>
      <w:r w:rsidR="008B6AEC">
        <w:rPr>
          <w:rFonts w:eastAsia="Arial"/>
          <w:color w:val="000000" w:themeColor="text1"/>
        </w:rPr>
        <w:t>consider if Australia has a fair tax system</w:t>
      </w:r>
      <w:r w:rsidR="00B24BAB">
        <w:rPr>
          <w:rFonts w:eastAsia="Arial"/>
          <w:color w:val="000000" w:themeColor="text1"/>
        </w:rPr>
        <w:t>.</w:t>
      </w:r>
      <w:r w:rsidR="008B6AEC">
        <w:rPr>
          <w:rFonts w:eastAsia="Arial"/>
          <w:color w:val="000000" w:themeColor="text1"/>
        </w:rPr>
        <w:t xml:space="preserve"> </w:t>
      </w:r>
      <w:r w:rsidR="00B24BAB">
        <w:rPr>
          <w:rFonts w:eastAsia="Arial"/>
          <w:color w:val="000000" w:themeColor="text1"/>
        </w:rPr>
        <w:t xml:space="preserve">This </w:t>
      </w:r>
      <w:r w:rsidR="008B6AEC">
        <w:rPr>
          <w:rFonts w:eastAsia="Arial"/>
          <w:color w:val="000000" w:themeColor="text1"/>
        </w:rPr>
        <w:t>question has been analysed in previous lessons.</w:t>
      </w:r>
    </w:p>
    <w:p w14:paraId="16F22458" w14:textId="77777777" w:rsidR="00DA237B" w:rsidRPr="002231BB" w:rsidRDefault="00DA237B" w:rsidP="002231BB">
      <w:r>
        <w:br w:type="page"/>
      </w:r>
    </w:p>
    <w:p w14:paraId="140858F5" w14:textId="0AD13530" w:rsidR="00D042D0" w:rsidRPr="002231BB" w:rsidRDefault="00D042D0" w:rsidP="002231BB">
      <w:pPr>
        <w:pStyle w:val="Heading2"/>
      </w:pPr>
      <w:r w:rsidRPr="002231BB">
        <w:lastRenderedPageBreak/>
        <w:t>Assessment and Differentiation</w:t>
      </w:r>
    </w:p>
    <w:p w14:paraId="0D0FB426" w14:textId="497F2AB7" w:rsidR="00433B4D" w:rsidRPr="002231BB" w:rsidRDefault="00433B4D" w:rsidP="002231BB">
      <w:pPr>
        <w:pStyle w:val="Heading3"/>
      </w:pPr>
      <w:r w:rsidRPr="002231BB">
        <w:t>Suggested opportunities for differentiation</w:t>
      </w:r>
    </w:p>
    <w:p w14:paraId="79B6432D" w14:textId="306C3B4F" w:rsidR="00433B4D" w:rsidRPr="002231BB" w:rsidRDefault="000969E7" w:rsidP="002231BB">
      <w:pPr>
        <w:rPr>
          <w:rStyle w:val="Strong"/>
        </w:rPr>
      </w:pPr>
      <w:r w:rsidRPr="002231BB">
        <w:rPr>
          <w:rStyle w:val="Strong"/>
        </w:rPr>
        <w:t>Explore</w:t>
      </w:r>
    </w:p>
    <w:p w14:paraId="555499C8" w14:textId="665FDBFC" w:rsidR="00C1307A" w:rsidRPr="002231BB" w:rsidRDefault="00C1307A" w:rsidP="002231BB">
      <w:pPr>
        <w:pStyle w:val="ListBullet"/>
      </w:pPr>
      <w:r w:rsidRPr="002231BB">
        <w:t>Students may need to revise how taxable income is calculated.</w:t>
      </w:r>
    </w:p>
    <w:p w14:paraId="1D6FAB29" w14:textId="034482AA" w:rsidR="00BA2BF2" w:rsidRPr="002231BB" w:rsidRDefault="00961E59" w:rsidP="002231BB">
      <w:pPr>
        <w:pStyle w:val="ListBullet"/>
      </w:pPr>
      <w:r w:rsidRPr="002231BB">
        <w:t>Medicare levy</w:t>
      </w:r>
      <w:r w:rsidR="00C1307A" w:rsidRPr="002231BB">
        <w:t xml:space="preserve"> is shown on the online tax calculator</w:t>
      </w:r>
      <w:r w:rsidR="00B24BAB">
        <w:t>.</w:t>
      </w:r>
      <w:r w:rsidR="00C1307A" w:rsidRPr="002231BB">
        <w:t xml:space="preserve"> </w:t>
      </w:r>
      <w:r w:rsidR="00B24BAB">
        <w:t>I</w:t>
      </w:r>
      <w:r w:rsidR="00B24BAB" w:rsidRPr="002231BB">
        <w:t xml:space="preserve">t </w:t>
      </w:r>
      <w:r w:rsidR="00B44669" w:rsidRPr="002231BB">
        <w:t>will depend on the class and individual students as to how much detail is given</w:t>
      </w:r>
      <w:r w:rsidR="00592085" w:rsidRPr="002231BB">
        <w:t>.</w:t>
      </w:r>
    </w:p>
    <w:p w14:paraId="4536C260" w14:textId="068745B7" w:rsidR="00BA2BF2" w:rsidRPr="002231BB" w:rsidRDefault="00FE5302" w:rsidP="002231BB">
      <w:pPr>
        <w:pStyle w:val="ListBullet"/>
      </w:pPr>
      <w:r w:rsidRPr="002231BB">
        <w:t xml:space="preserve">Students could begin comparing the PAYG tax to an </w:t>
      </w:r>
      <w:r w:rsidR="00E116D9" w:rsidRPr="002231BB">
        <w:t>individual’s</w:t>
      </w:r>
      <w:r w:rsidRPr="002231BB">
        <w:t xml:space="preserve"> tax payable using their taxable income.</w:t>
      </w:r>
    </w:p>
    <w:p w14:paraId="1738199B" w14:textId="5514C44F" w:rsidR="00D042D0" w:rsidRPr="00AC2F16" w:rsidRDefault="00301CF0" w:rsidP="002231BB">
      <w:pPr>
        <w:pStyle w:val="ListBullet"/>
        <w:rPr>
          <w:b/>
        </w:rPr>
      </w:pPr>
      <w:r w:rsidRPr="002231BB">
        <w:t xml:space="preserve">Students </w:t>
      </w:r>
      <w:r w:rsidRPr="007B491B">
        <w:t>could be e</w:t>
      </w:r>
      <w:r w:rsidR="000969E7" w:rsidRPr="007B491B">
        <w:t>ncourage</w:t>
      </w:r>
      <w:r w:rsidRPr="007B491B">
        <w:t>d</w:t>
      </w:r>
      <w:r w:rsidR="000969E7" w:rsidRPr="007B491B">
        <w:t xml:space="preserve"> to manually </w:t>
      </w:r>
      <w:r w:rsidRPr="007B491B">
        <w:t>perform the calculations done on the online tax calculator</w:t>
      </w:r>
      <w:r>
        <w:t>.</w:t>
      </w:r>
    </w:p>
    <w:p w14:paraId="5B0D1186" w14:textId="4B31A754" w:rsidR="00AC2F16" w:rsidRPr="002231BB" w:rsidRDefault="00163EC1" w:rsidP="002231BB">
      <w:pPr>
        <w:rPr>
          <w:rStyle w:val="Strong"/>
        </w:rPr>
      </w:pPr>
      <w:r w:rsidRPr="002231BB">
        <w:rPr>
          <w:rStyle w:val="Strong"/>
        </w:rPr>
        <w:t>Apply</w:t>
      </w:r>
    </w:p>
    <w:p w14:paraId="03E93320" w14:textId="56BBFC71" w:rsidR="00163EC1" w:rsidRPr="00163EC1" w:rsidRDefault="00286077" w:rsidP="002231BB">
      <w:pPr>
        <w:pStyle w:val="ListBullet"/>
      </w:pPr>
      <w:r w:rsidRPr="002231BB">
        <w:t>There</w:t>
      </w:r>
      <w:r>
        <w:t xml:space="preserve"> are 3 different activities listed in the apply section. All activities are suggestions and not all activities need to be completed by students.</w:t>
      </w:r>
    </w:p>
    <w:p w14:paraId="69082418" w14:textId="069EA071" w:rsidR="00433B4D" w:rsidRPr="002231BB" w:rsidRDefault="00433B4D" w:rsidP="002231BB">
      <w:pPr>
        <w:pStyle w:val="Heading3"/>
      </w:pPr>
      <w:r w:rsidRPr="002231BB">
        <w:t>Suggested opportunities for assessment</w:t>
      </w:r>
    </w:p>
    <w:p w14:paraId="2E4178A0" w14:textId="7AB16D67" w:rsidR="006A68CE" w:rsidRPr="007B491B" w:rsidRDefault="00DF141B" w:rsidP="002231BB">
      <w:pPr>
        <w:pStyle w:val="ListBullet"/>
      </w:pPr>
      <w:r w:rsidRPr="002231BB">
        <w:t>Monitor</w:t>
      </w:r>
      <w:r>
        <w:t xml:space="preserve"> </w:t>
      </w:r>
      <w:r w:rsidRPr="007B491B">
        <w:t>student discussions to address any misconceptions and check for student understanding.</w:t>
      </w:r>
    </w:p>
    <w:p w14:paraId="75ABB9FE" w14:textId="03BEF093" w:rsidR="00DF141B" w:rsidRPr="00E116D9" w:rsidRDefault="00DF141B" w:rsidP="007B491B">
      <w:pPr>
        <w:pStyle w:val="ListBullet"/>
        <w:rPr>
          <w:b/>
        </w:rPr>
      </w:pPr>
      <w:r w:rsidRPr="007B491B">
        <w:t>Collect Appendix</w:t>
      </w:r>
      <w:r>
        <w:t xml:space="preserve"> A ‘Calculating tax payable’ to use as formative assessment.</w:t>
      </w:r>
    </w:p>
    <w:p w14:paraId="5015909D" w14:textId="77777777" w:rsidR="004D5B9D" w:rsidRPr="002231BB" w:rsidRDefault="004D5B9D" w:rsidP="002231BB">
      <w:r>
        <w:rPr>
          <w:rStyle w:val="Heading2Char"/>
          <w:b w:val="0"/>
          <w:bCs w:val="0"/>
        </w:rPr>
        <w:br w:type="page"/>
      </w:r>
    </w:p>
    <w:p w14:paraId="312CCA0F" w14:textId="1BB37ED6" w:rsidR="00535276" w:rsidRPr="002231BB" w:rsidRDefault="0070190E" w:rsidP="002231BB">
      <w:pPr>
        <w:pStyle w:val="Heading2"/>
      </w:pPr>
      <w:r w:rsidRPr="002231BB">
        <w:lastRenderedPageBreak/>
        <w:t>Appendix</w:t>
      </w:r>
      <w:r w:rsidR="00783D18" w:rsidRPr="002231BB">
        <w:t xml:space="preserve"> </w:t>
      </w:r>
      <w:r w:rsidR="00DA237B" w:rsidRPr="002231BB">
        <w:t>A</w:t>
      </w:r>
    </w:p>
    <w:p w14:paraId="44874681" w14:textId="29EE34AA" w:rsidR="00433B4D" w:rsidRPr="002231BB" w:rsidRDefault="00A07F2E" w:rsidP="002231BB">
      <w:pPr>
        <w:pStyle w:val="Heading3"/>
      </w:pPr>
      <w:r w:rsidRPr="002231BB">
        <w:t>Calculating tax payable</w:t>
      </w:r>
    </w:p>
    <w:p w14:paraId="14774E3D" w14:textId="1C664C46" w:rsidR="007B4AF5" w:rsidRDefault="007B4AF5" w:rsidP="002231BB">
      <w:pPr>
        <w:pStyle w:val="ListNumber"/>
        <w:numPr>
          <w:ilvl w:val="0"/>
          <w:numId w:val="24"/>
        </w:numPr>
      </w:pPr>
      <w:r>
        <w:t xml:space="preserve">Use the </w:t>
      </w:r>
      <w:proofErr w:type="spellStart"/>
      <w:r>
        <w:t>Money</w:t>
      </w:r>
      <w:r w:rsidR="00B24BAB">
        <w:t>s</w:t>
      </w:r>
      <w:r>
        <w:t>mart</w:t>
      </w:r>
      <w:proofErr w:type="spellEnd"/>
      <w:r>
        <w:t xml:space="preserve"> online tax calculator (</w:t>
      </w:r>
      <w:hyperlink r:id="rId23" w:history="1">
        <w:r w:rsidRPr="0081704A">
          <w:rPr>
            <w:rStyle w:val="Hyperlink"/>
          </w:rPr>
          <w:t>bit.ly/Moneysmarttaxcalculator</w:t>
        </w:r>
      </w:hyperlink>
      <w:r>
        <w:t xml:space="preserve">) to find </w:t>
      </w:r>
      <w:r w:rsidR="005B2960">
        <w:t>the</w:t>
      </w:r>
      <w:r>
        <w:t xml:space="preserve"> tax payable</w:t>
      </w:r>
      <w:r w:rsidR="005B2960">
        <w:t xml:space="preserve"> on each of the taxable incomes.</w:t>
      </w:r>
    </w:p>
    <w:tbl>
      <w:tblPr>
        <w:tblStyle w:val="Tableheader"/>
        <w:tblW w:w="5000" w:type="pct"/>
        <w:tblLook w:val="04A0" w:firstRow="1" w:lastRow="0" w:firstColumn="1" w:lastColumn="0" w:noHBand="0" w:noVBand="1"/>
        <w:tblDescription w:val="Table for students to calculate the tax payable on the listed taxable incomes. Cells have been left blank for student answers."/>
      </w:tblPr>
      <w:tblGrid>
        <w:gridCol w:w="4812"/>
        <w:gridCol w:w="4812"/>
      </w:tblGrid>
      <w:tr w:rsidR="007B4AF5" w14:paraId="22BCC090" w14:textId="77777777" w:rsidTr="00223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E7E9B66" w14:textId="6C89CBB2" w:rsidR="007B4AF5" w:rsidRPr="0097375E" w:rsidRDefault="00AB62AC" w:rsidP="00FA0E93">
            <w:pPr>
              <w:jc w:val="center"/>
              <w:rPr>
                <w:bCs/>
                <w:lang w:eastAsia="en-AU"/>
              </w:rPr>
            </w:pPr>
            <w:r>
              <w:rPr>
                <w:bCs/>
                <w:lang w:eastAsia="en-AU"/>
              </w:rPr>
              <w:t>Taxable income</w:t>
            </w:r>
          </w:p>
        </w:tc>
        <w:tc>
          <w:tcPr>
            <w:tcW w:w="2500" w:type="pct"/>
          </w:tcPr>
          <w:p w14:paraId="0A1C8EAB" w14:textId="6D958646" w:rsidR="007B4AF5" w:rsidRDefault="004970E6" w:rsidP="00FA0E93">
            <w:pPr>
              <w:jc w:val="center"/>
              <w:cnfStyle w:val="100000000000" w:firstRow="1" w:lastRow="0" w:firstColumn="0" w:lastColumn="0" w:oddVBand="0" w:evenVBand="0" w:oddHBand="0" w:evenHBand="0" w:firstRowFirstColumn="0" w:firstRowLastColumn="0" w:lastRowFirstColumn="0" w:lastRowLastColumn="0"/>
            </w:pPr>
            <w:r>
              <w:t>Tax payable</w:t>
            </w:r>
          </w:p>
        </w:tc>
      </w:tr>
      <w:tr w:rsidR="007B4AF5" w14:paraId="18667A21" w14:textId="77777777" w:rsidTr="00223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19E1F39" w14:textId="1B88E64F" w:rsidR="007B4AF5" w:rsidRPr="0097375E" w:rsidRDefault="00B06467" w:rsidP="00FA0E93">
            <w:pPr>
              <w:jc w:val="center"/>
              <w:rPr>
                <w:bCs/>
                <w:lang w:eastAsia="en-AU"/>
              </w:rPr>
            </w:pPr>
            <w:r>
              <w:rPr>
                <w:bCs/>
                <w:lang w:eastAsia="en-AU"/>
              </w:rPr>
              <w:t>$</w:t>
            </w:r>
            <w:r w:rsidR="00AE3EC1">
              <w:rPr>
                <w:bCs/>
                <w:lang w:eastAsia="en-AU"/>
              </w:rPr>
              <w:t>9</w:t>
            </w:r>
            <w:r w:rsidR="004C2AEE">
              <w:rPr>
                <w:bCs/>
                <w:lang w:eastAsia="en-AU"/>
              </w:rPr>
              <w:t>000</w:t>
            </w:r>
          </w:p>
        </w:tc>
        <w:tc>
          <w:tcPr>
            <w:tcW w:w="2500" w:type="pct"/>
          </w:tcPr>
          <w:p w14:paraId="0A20B975" w14:textId="77777777" w:rsidR="007B4AF5" w:rsidRDefault="007B4AF5" w:rsidP="00FA0E93">
            <w:pPr>
              <w:jc w:val="center"/>
              <w:cnfStyle w:val="000000100000" w:firstRow="0" w:lastRow="0" w:firstColumn="0" w:lastColumn="0" w:oddVBand="0" w:evenVBand="0" w:oddHBand="1" w:evenHBand="0" w:firstRowFirstColumn="0" w:firstRowLastColumn="0" w:lastRowFirstColumn="0" w:lastRowLastColumn="0"/>
            </w:pPr>
          </w:p>
        </w:tc>
      </w:tr>
      <w:tr w:rsidR="007B4AF5" w14:paraId="345B5CA5" w14:textId="77777777" w:rsidTr="00223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DF41ACE" w14:textId="02A1A58E" w:rsidR="007B4AF5" w:rsidRPr="0097375E" w:rsidRDefault="009971E4" w:rsidP="00FA0E93">
            <w:pPr>
              <w:jc w:val="center"/>
              <w:rPr>
                <w:bCs/>
                <w:lang w:eastAsia="en-AU"/>
              </w:rPr>
            </w:pPr>
            <w:r>
              <w:rPr>
                <w:bCs/>
                <w:lang w:eastAsia="en-AU"/>
              </w:rPr>
              <w:t>$</w:t>
            </w:r>
            <w:r w:rsidR="004D15CE">
              <w:rPr>
                <w:bCs/>
                <w:lang w:eastAsia="en-AU"/>
              </w:rPr>
              <w:t>18 100</w:t>
            </w:r>
          </w:p>
        </w:tc>
        <w:tc>
          <w:tcPr>
            <w:tcW w:w="2500" w:type="pct"/>
          </w:tcPr>
          <w:p w14:paraId="08B52CC7" w14:textId="77777777" w:rsidR="007B4AF5" w:rsidRDefault="007B4AF5" w:rsidP="00FA0E93">
            <w:pPr>
              <w:jc w:val="center"/>
              <w:cnfStyle w:val="000000010000" w:firstRow="0" w:lastRow="0" w:firstColumn="0" w:lastColumn="0" w:oddVBand="0" w:evenVBand="0" w:oddHBand="0" w:evenHBand="1" w:firstRowFirstColumn="0" w:firstRowLastColumn="0" w:lastRowFirstColumn="0" w:lastRowLastColumn="0"/>
            </w:pPr>
          </w:p>
        </w:tc>
      </w:tr>
      <w:tr w:rsidR="007B4AF5" w14:paraId="48244076" w14:textId="77777777" w:rsidTr="00223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656C777" w14:textId="37109A13" w:rsidR="007B4AF5" w:rsidRPr="0097375E" w:rsidRDefault="004D15CE" w:rsidP="00FA0E93">
            <w:pPr>
              <w:jc w:val="center"/>
              <w:rPr>
                <w:bCs/>
                <w:lang w:eastAsia="en-AU"/>
              </w:rPr>
            </w:pPr>
            <w:r>
              <w:rPr>
                <w:bCs/>
                <w:lang w:eastAsia="en-AU"/>
              </w:rPr>
              <w:t>$</w:t>
            </w:r>
            <w:r w:rsidR="00CA64DC">
              <w:rPr>
                <w:bCs/>
                <w:lang w:eastAsia="en-AU"/>
              </w:rPr>
              <w:t>18</w:t>
            </w:r>
            <w:r>
              <w:rPr>
                <w:bCs/>
                <w:lang w:eastAsia="en-AU"/>
              </w:rPr>
              <w:t xml:space="preserve"> </w:t>
            </w:r>
            <w:r w:rsidR="00CA64DC">
              <w:rPr>
                <w:bCs/>
                <w:lang w:eastAsia="en-AU"/>
              </w:rPr>
              <w:t>3</w:t>
            </w:r>
            <w:r>
              <w:rPr>
                <w:bCs/>
                <w:lang w:eastAsia="en-AU"/>
              </w:rPr>
              <w:t>00</w:t>
            </w:r>
          </w:p>
        </w:tc>
        <w:tc>
          <w:tcPr>
            <w:tcW w:w="2500" w:type="pct"/>
          </w:tcPr>
          <w:p w14:paraId="3A2EFA72" w14:textId="77777777" w:rsidR="007B4AF5" w:rsidRDefault="007B4AF5" w:rsidP="00FA0E93">
            <w:pPr>
              <w:jc w:val="center"/>
              <w:cnfStyle w:val="000000100000" w:firstRow="0" w:lastRow="0" w:firstColumn="0" w:lastColumn="0" w:oddVBand="0" w:evenVBand="0" w:oddHBand="1" w:evenHBand="0" w:firstRowFirstColumn="0" w:firstRowLastColumn="0" w:lastRowFirstColumn="0" w:lastRowLastColumn="0"/>
            </w:pPr>
          </w:p>
        </w:tc>
      </w:tr>
      <w:tr w:rsidR="004D15CE" w14:paraId="7BF3F894" w14:textId="77777777" w:rsidTr="00223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86A221C" w14:textId="5A19E85E" w:rsidR="004D15CE" w:rsidRDefault="004D15CE" w:rsidP="00FA0E93">
            <w:pPr>
              <w:jc w:val="center"/>
              <w:rPr>
                <w:bCs/>
                <w:lang w:eastAsia="en-AU"/>
              </w:rPr>
            </w:pPr>
            <w:r>
              <w:rPr>
                <w:bCs/>
                <w:lang w:eastAsia="en-AU"/>
              </w:rPr>
              <w:t>$</w:t>
            </w:r>
            <w:r w:rsidR="00BA4925">
              <w:rPr>
                <w:bCs/>
                <w:lang w:eastAsia="en-AU"/>
              </w:rPr>
              <w:t>44</w:t>
            </w:r>
            <w:r w:rsidR="003C7B17">
              <w:rPr>
                <w:bCs/>
                <w:lang w:eastAsia="en-AU"/>
              </w:rPr>
              <w:t xml:space="preserve"> </w:t>
            </w:r>
            <w:r w:rsidR="00BA4925">
              <w:rPr>
                <w:bCs/>
                <w:lang w:eastAsia="en-AU"/>
              </w:rPr>
              <w:t>9</w:t>
            </w:r>
            <w:r w:rsidR="003C7B17">
              <w:rPr>
                <w:bCs/>
                <w:lang w:eastAsia="en-AU"/>
              </w:rPr>
              <w:t>00</w:t>
            </w:r>
          </w:p>
        </w:tc>
        <w:tc>
          <w:tcPr>
            <w:tcW w:w="2500" w:type="pct"/>
          </w:tcPr>
          <w:p w14:paraId="5AAB62A3" w14:textId="77777777" w:rsidR="004D15CE" w:rsidRDefault="004D15CE" w:rsidP="00FA0E93">
            <w:pPr>
              <w:jc w:val="center"/>
              <w:cnfStyle w:val="000000010000" w:firstRow="0" w:lastRow="0" w:firstColumn="0" w:lastColumn="0" w:oddVBand="0" w:evenVBand="0" w:oddHBand="0" w:evenHBand="1" w:firstRowFirstColumn="0" w:firstRowLastColumn="0" w:lastRowFirstColumn="0" w:lastRowLastColumn="0"/>
            </w:pPr>
          </w:p>
        </w:tc>
      </w:tr>
      <w:tr w:rsidR="003C7B17" w14:paraId="33114C7B" w14:textId="77777777" w:rsidTr="00223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6F8DCFB" w14:textId="3CFE8A5A" w:rsidR="003C7B17" w:rsidRDefault="003C7B17" w:rsidP="00FA0E93">
            <w:pPr>
              <w:jc w:val="center"/>
              <w:rPr>
                <w:bCs/>
                <w:lang w:eastAsia="en-AU"/>
              </w:rPr>
            </w:pPr>
            <w:r>
              <w:rPr>
                <w:bCs/>
                <w:lang w:eastAsia="en-AU"/>
              </w:rPr>
              <w:t>$</w:t>
            </w:r>
            <w:r w:rsidR="009C1817">
              <w:rPr>
                <w:bCs/>
                <w:lang w:eastAsia="en-AU"/>
              </w:rPr>
              <w:t>4</w:t>
            </w:r>
            <w:r w:rsidR="00FC0C4E">
              <w:rPr>
                <w:bCs/>
                <w:lang w:eastAsia="en-AU"/>
              </w:rPr>
              <w:t>5</w:t>
            </w:r>
            <w:r w:rsidR="009C1817">
              <w:rPr>
                <w:bCs/>
                <w:lang w:eastAsia="en-AU"/>
              </w:rPr>
              <w:t xml:space="preserve"> 400</w:t>
            </w:r>
          </w:p>
        </w:tc>
        <w:tc>
          <w:tcPr>
            <w:tcW w:w="2500" w:type="pct"/>
          </w:tcPr>
          <w:p w14:paraId="74426B0A" w14:textId="77777777" w:rsidR="003C7B17" w:rsidRDefault="003C7B17" w:rsidP="00FA0E93">
            <w:pPr>
              <w:jc w:val="center"/>
              <w:cnfStyle w:val="000000100000" w:firstRow="0" w:lastRow="0" w:firstColumn="0" w:lastColumn="0" w:oddVBand="0" w:evenVBand="0" w:oddHBand="1" w:evenHBand="0" w:firstRowFirstColumn="0" w:firstRowLastColumn="0" w:lastRowFirstColumn="0" w:lastRowLastColumn="0"/>
            </w:pPr>
          </w:p>
        </w:tc>
      </w:tr>
      <w:tr w:rsidR="003C7B17" w14:paraId="74ED8FC7" w14:textId="77777777" w:rsidTr="00223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E8157E2" w14:textId="2335A5CE" w:rsidR="003C7B17" w:rsidRDefault="00B10F8F" w:rsidP="00FA0E93">
            <w:pPr>
              <w:jc w:val="center"/>
              <w:rPr>
                <w:bCs/>
                <w:lang w:eastAsia="en-AU"/>
              </w:rPr>
            </w:pPr>
            <w:r>
              <w:rPr>
                <w:bCs/>
                <w:lang w:eastAsia="en-AU"/>
              </w:rPr>
              <w:t>$</w:t>
            </w:r>
            <w:r w:rsidR="00CB2075">
              <w:rPr>
                <w:bCs/>
                <w:lang w:eastAsia="en-AU"/>
              </w:rPr>
              <w:t>5</w:t>
            </w:r>
            <w:r w:rsidR="00FC0C4E">
              <w:rPr>
                <w:bCs/>
                <w:lang w:eastAsia="en-AU"/>
              </w:rPr>
              <w:t>4</w:t>
            </w:r>
            <w:r w:rsidR="00CB2075">
              <w:rPr>
                <w:bCs/>
                <w:lang w:eastAsia="en-AU"/>
              </w:rPr>
              <w:t xml:space="preserve"> 500</w:t>
            </w:r>
          </w:p>
        </w:tc>
        <w:tc>
          <w:tcPr>
            <w:tcW w:w="2500" w:type="pct"/>
          </w:tcPr>
          <w:p w14:paraId="53155869" w14:textId="77777777" w:rsidR="003C7B17" w:rsidRDefault="003C7B17" w:rsidP="00FA0E93">
            <w:pPr>
              <w:jc w:val="center"/>
              <w:cnfStyle w:val="000000010000" w:firstRow="0" w:lastRow="0" w:firstColumn="0" w:lastColumn="0" w:oddVBand="0" w:evenVBand="0" w:oddHBand="0" w:evenHBand="1" w:firstRowFirstColumn="0" w:firstRowLastColumn="0" w:lastRowFirstColumn="0" w:lastRowLastColumn="0"/>
            </w:pPr>
          </w:p>
        </w:tc>
      </w:tr>
      <w:tr w:rsidR="00CB2075" w14:paraId="186CF9CC" w14:textId="77777777" w:rsidTr="00223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0433076" w14:textId="4E5FD086" w:rsidR="00CB2075" w:rsidRDefault="00CB2075" w:rsidP="00FA0E93">
            <w:pPr>
              <w:jc w:val="center"/>
              <w:rPr>
                <w:bCs/>
                <w:lang w:eastAsia="en-AU"/>
              </w:rPr>
            </w:pPr>
            <w:r>
              <w:rPr>
                <w:bCs/>
                <w:lang w:eastAsia="en-AU"/>
              </w:rPr>
              <w:t>$</w:t>
            </w:r>
            <w:r w:rsidR="00461746">
              <w:rPr>
                <w:bCs/>
                <w:lang w:eastAsia="en-AU"/>
              </w:rPr>
              <w:t>8</w:t>
            </w:r>
            <w:r w:rsidR="00FC0C4E">
              <w:rPr>
                <w:bCs/>
                <w:lang w:eastAsia="en-AU"/>
              </w:rPr>
              <w:t>3</w:t>
            </w:r>
            <w:r w:rsidR="00461746">
              <w:rPr>
                <w:bCs/>
                <w:lang w:eastAsia="en-AU"/>
              </w:rPr>
              <w:t xml:space="preserve"> 600</w:t>
            </w:r>
          </w:p>
        </w:tc>
        <w:tc>
          <w:tcPr>
            <w:tcW w:w="2500" w:type="pct"/>
          </w:tcPr>
          <w:p w14:paraId="2CA6DCAF" w14:textId="77777777" w:rsidR="00CB2075" w:rsidRDefault="00CB2075" w:rsidP="00FA0E93">
            <w:pPr>
              <w:jc w:val="center"/>
              <w:cnfStyle w:val="000000100000" w:firstRow="0" w:lastRow="0" w:firstColumn="0" w:lastColumn="0" w:oddVBand="0" w:evenVBand="0" w:oddHBand="1" w:evenHBand="0" w:firstRowFirstColumn="0" w:firstRowLastColumn="0" w:lastRowFirstColumn="0" w:lastRowLastColumn="0"/>
            </w:pPr>
          </w:p>
        </w:tc>
      </w:tr>
      <w:tr w:rsidR="00CB6B9C" w14:paraId="5C2D6C14" w14:textId="77777777" w:rsidTr="00223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09A7853" w14:textId="7F0BAF46" w:rsidR="00CB6B9C" w:rsidRDefault="00CB6B9C" w:rsidP="00CB6B9C">
            <w:pPr>
              <w:jc w:val="center"/>
              <w:rPr>
                <w:bCs/>
                <w:lang w:eastAsia="en-AU"/>
              </w:rPr>
            </w:pPr>
            <w:r>
              <w:rPr>
                <w:bCs/>
                <w:lang w:eastAsia="en-AU"/>
              </w:rPr>
              <w:t>$179 900</w:t>
            </w:r>
          </w:p>
        </w:tc>
        <w:tc>
          <w:tcPr>
            <w:tcW w:w="2500" w:type="pct"/>
          </w:tcPr>
          <w:p w14:paraId="6106C7D7" w14:textId="77777777" w:rsidR="00CB6B9C" w:rsidRDefault="00CB6B9C" w:rsidP="00CB6B9C">
            <w:pPr>
              <w:jc w:val="center"/>
              <w:cnfStyle w:val="000000010000" w:firstRow="0" w:lastRow="0" w:firstColumn="0" w:lastColumn="0" w:oddVBand="0" w:evenVBand="0" w:oddHBand="0" w:evenHBand="1" w:firstRowFirstColumn="0" w:firstRowLastColumn="0" w:lastRowFirstColumn="0" w:lastRowLastColumn="0"/>
            </w:pPr>
          </w:p>
        </w:tc>
      </w:tr>
      <w:tr w:rsidR="00CB6B9C" w14:paraId="42C98425" w14:textId="77777777" w:rsidTr="00223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15A654A" w14:textId="608F691D" w:rsidR="00CB6B9C" w:rsidRDefault="00CB6B9C" w:rsidP="00CB6B9C">
            <w:pPr>
              <w:jc w:val="center"/>
              <w:rPr>
                <w:bCs/>
                <w:lang w:eastAsia="en-AU"/>
              </w:rPr>
            </w:pPr>
            <w:r>
              <w:rPr>
                <w:bCs/>
                <w:lang w:eastAsia="en-AU"/>
              </w:rPr>
              <w:t>$181 000</w:t>
            </w:r>
          </w:p>
        </w:tc>
        <w:tc>
          <w:tcPr>
            <w:tcW w:w="2500" w:type="pct"/>
          </w:tcPr>
          <w:p w14:paraId="23EC7ECF" w14:textId="77777777" w:rsidR="00CB6B9C" w:rsidRDefault="00CB6B9C" w:rsidP="00CB6B9C">
            <w:pPr>
              <w:jc w:val="center"/>
              <w:cnfStyle w:val="000000100000" w:firstRow="0" w:lastRow="0" w:firstColumn="0" w:lastColumn="0" w:oddVBand="0" w:evenVBand="0" w:oddHBand="1" w:evenHBand="0" w:firstRowFirstColumn="0" w:firstRowLastColumn="0" w:lastRowFirstColumn="0" w:lastRowLastColumn="0"/>
            </w:pPr>
          </w:p>
        </w:tc>
      </w:tr>
      <w:tr w:rsidR="00CB6B9C" w14:paraId="07EEB6DC" w14:textId="77777777" w:rsidTr="00223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68083C5" w14:textId="095A27B8" w:rsidR="00CB6B9C" w:rsidRDefault="00CB6B9C" w:rsidP="00CB6B9C">
            <w:pPr>
              <w:jc w:val="center"/>
              <w:rPr>
                <w:bCs/>
                <w:lang w:eastAsia="en-AU"/>
              </w:rPr>
            </w:pPr>
            <w:r>
              <w:rPr>
                <w:bCs/>
                <w:lang w:eastAsia="en-AU"/>
              </w:rPr>
              <w:t>$230 900</w:t>
            </w:r>
          </w:p>
        </w:tc>
        <w:tc>
          <w:tcPr>
            <w:tcW w:w="2500" w:type="pct"/>
          </w:tcPr>
          <w:p w14:paraId="5B4BD9C8" w14:textId="77777777" w:rsidR="00CB6B9C" w:rsidRDefault="00CB6B9C" w:rsidP="00CB6B9C">
            <w:pPr>
              <w:jc w:val="center"/>
              <w:cnfStyle w:val="000000010000" w:firstRow="0" w:lastRow="0" w:firstColumn="0" w:lastColumn="0" w:oddVBand="0" w:evenVBand="0" w:oddHBand="0" w:evenHBand="1" w:firstRowFirstColumn="0" w:firstRowLastColumn="0" w:lastRowFirstColumn="0" w:lastRowLastColumn="0"/>
            </w:pPr>
          </w:p>
        </w:tc>
      </w:tr>
    </w:tbl>
    <w:p w14:paraId="11E9636D" w14:textId="6BE5AA09" w:rsidR="009A127D" w:rsidRPr="00607DD5" w:rsidRDefault="009A127D" w:rsidP="00607DD5">
      <w:pPr>
        <w:pStyle w:val="ListNumber"/>
        <w:numPr>
          <w:ilvl w:val="0"/>
          <w:numId w:val="14"/>
        </w:numPr>
      </w:pPr>
      <w:r w:rsidRPr="00607DD5">
        <w:t>What do you notice and what do you wonder?</w:t>
      </w:r>
    </w:p>
    <w:p w14:paraId="47AFE0AE" w14:textId="6DF8261C" w:rsidR="00433B4D" w:rsidRDefault="00DE4A2D" w:rsidP="00607DD5">
      <w:pPr>
        <w:pStyle w:val="ListNumber"/>
      </w:pPr>
      <w:r w:rsidRPr="00607DD5">
        <w:t>Using</w:t>
      </w:r>
      <w:r>
        <w:t xml:space="preserve"> the </w:t>
      </w:r>
      <w:proofErr w:type="spellStart"/>
      <w:r>
        <w:t>Money</w:t>
      </w:r>
      <w:r w:rsidR="00B24BAB">
        <w:t>s</w:t>
      </w:r>
      <w:r>
        <w:t>mart</w:t>
      </w:r>
      <w:proofErr w:type="spellEnd"/>
      <w:r>
        <w:t xml:space="preserve"> online tax calculator (</w:t>
      </w:r>
      <w:hyperlink r:id="rId24" w:history="1">
        <w:r w:rsidRPr="0081704A">
          <w:rPr>
            <w:rStyle w:val="Hyperlink"/>
          </w:rPr>
          <w:t>bit.ly/Moneysmarttaxcalculator</w:t>
        </w:r>
      </w:hyperlink>
      <w:r>
        <w:t>), determine how much an individual would need to earn to be taxed more than $50</w:t>
      </w:r>
      <w:r w:rsidR="00607DD5">
        <w:t> </w:t>
      </w:r>
      <w:r>
        <w:t>000.</w:t>
      </w:r>
      <w:r w:rsidR="00433B4D">
        <w:br w:type="page"/>
      </w:r>
    </w:p>
    <w:p w14:paraId="194FC292" w14:textId="77777777" w:rsidR="00433B4D" w:rsidRDefault="00433B4D" w:rsidP="00433B4D">
      <w:pPr>
        <w:pStyle w:val="Heading2"/>
      </w:pPr>
      <w:r>
        <w:lastRenderedPageBreak/>
        <w:t>Sample solutions</w:t>
      </w:r>
    </w:p>
    <w:p w14:paraId="7B311D67" w14:textId="28D35F97" w:rsidR="00433B4D" w:rsidRDefault="00433B4D" w:rsidP="00433B4D">
      <w:pPr>
        <w:pStyle w:val="Heading3"/>
      </w:pPr>
      <w:r>
        <w:t xml:space="preserve">Appendix A – </w:t>
      </w:r>
      <w:r w:rsidR="008B1756">
        <w:t>c</w:t>
      </w:r>
      <w:r w:rsidR="00D97812">
        <w:t>alculating tax payable</w:t>
      </w:r>
    </w:p>
    <w:p w14:paraId="1688AF6F" w14:textId="5DD790C4" w:rsidR="00F146F9" w:rsidRDefault="008B1756" w:rsidP="00F146F9">
      <w:pPr>
        <w:pStyle w:val="ListNumber"/>
        <w:numPr>
          <w:ilvl w:val="0"/>
          <w:numId w:val="26"/>
        </w:numPr>
      </w:pPr>
      <w:r>
        <w:t>Tax payable solutions for Appendix A – calculating tax payable.</w:t>
      </w:r>
    </w:p>
    <w:tbl>
      <w:tblPr>
        <w:tblStyle w:val="Tableheader"/>
        <w:tblW w:w="9072" w:type="dxa"/>
        <w:tblInd w:w="562" w:type="dxa"/>
        <w:tblLayout w:type="fixed"/>
        <w:tblLook w:val="04A0" w:firstRow="1" w:lastRow="0" w:firstColumn="1" w:lastColumn="0" w:noHBand="0" w:noVBand="1"/>
        <w:tblDescription w:val="Appendix A – calculating tax payable solutions outlining various taxable incomes and their corresponding tax payable amounts."/>
      </w:tblPr>
      <w:tblGrid>
        <w:gridCol w:w="4536"/>
        <w:gridCol w:w="4536"/>
      </w:tblGrid>
      <w:tr w:rsidR="00F146F9" w14:paraId="4185ADA9" w14:textId="77777777" w:rsidTr="004D5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4BEEAFA" w14:textId="77777777" w:rsidR="00F146F9" w:rsidRPr="0097375E" w:rsidRDefault="00F146F9" w:rsidP="004D5CA3">
            <w:pPr>
              <w:jc w:val="center"/>
              <w:rPr>
                <w:bCs/>
                <w:lang w:eastAsia="en-AU"/>
              </w:rPr>
            </w:pPr>
            <w:r>
              <w:rPr>
                <w:bCs/>
                <w:lang w:eastAsia="en-AU"/>
              </w:rPr>
              <w:t>Taxable income</w:t>
            </w:r>
          </w:p>
        </w:tc>
        <w:tc>
          <w:tcPr>
            <w:tcW w:w="4536" w:type="dxa"/>
          </w:tcPr>
          <w:p w14:paraId="7B492E64" w14:textId="77777777" w:rsidR="00F146F9" w:rsidRDefault="00F146F9" w:rsidP="004D5CA3">
            <w:pPr>
              <w:jc w:val="center"/>
              <w:cnfStyle w:val="100000000000" w:firstRow="1" w:lastRow="0" w:firstColumn="0" w:lastColumn="0" w:oddVBand="0" w:evenVBand="0" w:oddHBand="0" w:evenHBand="0" w:firstRowFirstColumn="0" w:firstRowLastColumn="0" w:lastRowFirstColumn="0" w:lastRowLastColumn="0"/>
            </w:pPr>
            <w:r>
              <w:t>Tax payable</w:t>
            </w:r>
          </w:p>
        </w:tc>
      </w:tr>
      <w:tr w:rsidR="00F146F9" w14:paraId="1D886EDC" w14:textId="77777777" w:rsidTr="004D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06405A2" w14:textId="63DAEFF7" w:rsidR="00F146F9" w:rsidRPr="0097375E" w:rsidRDefault="00F146F9" w:rsidP="004D5CA3">
            <w:pPr>
              <w:jc w:val="center"/>
              <w:rPr>
                <w:bCs/>
                <w:lang w:eastAsia="en-AU"/>
              </w:rPr>
            </w:pPr>
            <w:r>
              <w:rPr>
                <w:bCs/>
                <w:lang w:eastAsia="en-AU"/>
              </w:rPr>
              <w:t>$9000</w:t>
            </w:r>
          </w:p>
        </w:tc>
        <w:tc>
          <w:tcPr>
            <w:tcW w:w="4536" w:type="dxa"/>
          </w:tcPr>
          <w:p w14:paraId="5838FE81" w14:textId="523D2505" w:rsidR="00F146F9" w:rsidRDefault="00D95600" w:rsidP="004D5CA3">
            <w:pPr>
              <w:jc w:val="center"/>
              <w:cnfStyle w:val="000000100000" w:firstRow="0" w:lastRow="0" w:firstColumn="0" w:lastColumn="0" w:oddVBand="0" w:evenVBand="0" w:oddHBand="1" w:evenHBand="0" w:firstRowFirstColumn="0" w:firstRowLastColumn="0" w:lastRowFirstColumn="0" w:lastRowLastColumn="0"/>
            </w:pPr>
            <w:r>
              <w:t>$0</w:t>
            </w:r>
          </w:p>
        </w:tc>
      </w:tr>
      <w:tr w:rsidR="00F146F9" w14:paraId="241FB34D" w14:textId="77777777" w:rsidTr="004D5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611B927" w14:textId="77777777" w:rsidR="00F146F9" w:rsidRPr="0097375E" w:rsidRDefault="00F146F9" w:rsidP="004D5CA3">
            <w:pPr>
              <w:jc w:val="center"/>
              <w:rPr>
                <w:bCs/>
                <w:lang w:eastAsia="en-AU"/>
              </w:rPr>
            </w:pPr>
            <w:r>
              <w:rPr>
                <w:bCs/>
                <w:lang w:eastAsia="en-AU"/>
              </w:rPr>
              <w:t>$18 100</w:t>
            </w:r>
          </w:p>
        </w:tc>
        <w:tc>
          <w:tcPr>
            <w:tcW w:w="4536" w:type="dxa"/>
          </w:tcPr>
          <w:p w14:paraId="40F8CEBB" w14:textId="491932EC" w:rsidR="00F146F9" w:rsidRDefault="00D95600" w:rsidP="004D5CA3">
            <w:pPr>
              <w:jc w:val="center"/>
              <w:cnfStyle w:val="000000010000" w:firstRow="0" w:lastRow="0" w:firstColumn="0" w:lastColumn="0" w:oddVBand="0" w:evenVBand="0" w:oddHBand="0" w:evenHBand="1" w:firstRowFirstColumn="0" w:firstRowLastColumn="0" w:lastRowFirstColumn="0" w:lastRowLastColumn="0"/>
            </w:pPr>
            <w:r>
              <w:t>$0</w:t>
            </w:r>
          </w:p>
        </w:tc>
      </w:tr>
      <w:tr w:rsidR="00F146F9" w14:paraId="7E2A21C6" w14:textId="77777777" w:rsidTr="004D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F2E62DE" w14:textId="75076A31" w:rsidR="00F146F9" w:rsidRPr="0097375E" w:rsidRDefault="00F146F9" w:rsidP="004D5CA3">
            <w:pPr>
              <w:jc w:val="center"/>
              <w:rPr>
                <w:bCs/>
                <w:lang w:eastAsia="en-AU"/>
              </w:rPr>
            </w:pPr>
            <w:r>
              <w:rPr>
                <w:bCs/>
                <w:lang w:eastAsia="en-AU"/>
              </w:rPr>
              <w:t>$</w:t>
            </w:r>
            <w:r w:rsidR="00317E27">
              <w:rPr>
                <w:bCs/>
                <w:lang w:eastAsia="en-AU"/>
              </w:rPr>
              <w:t>18</w:t>
            </w:r>
            <w:r>
              <w:rPr>
                <w:bCs/>
                <w:lang w:eastAsia="en-AU"/>
              </w:rPr>
              <w:t xml:space="preserve"> </w:t>
            </w:r>
            <w:r w:rsidR="00317E27">
              <w:rPr>
                <w:bCs/>
                <w:lang w:eastAsia="en-AU"/>
              </w:rPr>
              <w:t>3</w:t>
            </w:r>
            <w:r>
              <w:rPr>
                <w:bCs/>
                <w:lang w:eastAsia="en-AU"/>
              </w:rPr>
              <w:t>00</w:t>
            </w:r>
          </w:p>
        </w:tc>
        <w:tc>
          <w:tcPr>
            <w:tcW w:w="4536" w:type="dxa"/>
          </w:tcPr>
          <w:p w14:paraId="6193CCF1" w14:textId="70A48C03" w:rsidR="00F146F9" w:rsidRDefault="0063336B" w:rsidP="004D5CA3">
            <w:pPr>
              <w:jc w:val="center"/>
              <w:cnfStyle w:val="000000100000" w:firstRow="0" w:lastRow="0" w:firstColumn="0" w:lastColumn="0" w:oddVBand="0" w:evenVBand="0" w:oddHBand="1" w:evenHBand="0" w:firstRowFirstColumn="0" w:firstRowLastColumn="0" w:lastRowFirstColumn="0" w:lastRowLastColumn="0"/>
            </w:pPr>
            <w:r>
              <w:t>$1</w:t>
            </w:r>
            <w:r w:rsidR="00317E27">
              <w:t>9</w:t>
            </w:r>
          </w:p>
        </w:tc>
      </w:tr>
      <w:tr w:rsidR="00F146F9" w14:paraId="50D3A33A" w14:textId="77777777" w:rsidTr="004D5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15E9C2C" w14:textId="0A7A59A4" w:rsidR="00F146F9" w:rsidRDefault="00F146F9" w:rsidP="004D5CA3">
            <w:pPr>
              <w:jc w:val="center"/>
              <w:rPr>
                <w:bCs/>
                <w:lang w:eastAsia="en-AU"/>
              </w:rPr>
            </w:pPr>
            <w:r>
              <w:rPr>
                <w:bCs/>
                <w:lang w:eastAsia="en-AU"/>
              </w:rPr>
              <w:t>$</w:t>
            </w:r>
            <w:r w:rsidR="00365419">
              <w:rPr>
                <w:bCs/>
                <w:lang w:eastAsia="en-AU"/>
              </w:rPr>
              <w:t>4</w:t>
            </w:r>
            <w:r w:rsidR="00BA4925">
              <w:rPr>
                <w:bCs/>
                <w:lang w:eastAsia="en-AU"/>
              </w:rPr>
              <w:t>4</w:t>
            </w:r>
            <w:r>
              <w:rPr>
                <w:bCs/>
                <w:lang w:eastAsia="en-AU"/>
              </w:rPr>
              <w:t xml:space="preserve"> </w:t>
            </w:r>
            <w:r w:rsidR="00BA4925">
              <w:rPr>
                <w:bCs/>
                <w:lang w:eastAsia="en-AU"/>
              </w:rPr>
              <w:t>9</w:t>
            </w:r>
            <w:r>
              <w:rPr>
                <w:bCs/>
                <w:lang w:eastAsia="en-AU"/>
              </w:rPr>
              <w:t>00</w:t>
            </w:r>
          </w:p>
        </w:tc>
        <w:tc>
          <w:tcPr>
            <w:tcW w:w="4536" w:type="dxa"/>
          </w:tcPr>
          <w:p w14:paraId="159A058D" w14:textId="4539FA62" w:rsidR="00F146F9" w:rsidRDefault="0063336B" w:rsidP="004D5CA3">
            <w:pPr>
              <w:jc w:val="center"/>
              <w:cnfStyle w:val="000000010000" w:firstRow="0" w:lastRow="0" w:firstColumn="0" w:lastColumn="0" w:oddVBand="0" w:evenVBand="0" w:oddHBand="0" w:evenHBand="1" w:firstRowFirstColumn="0" w:firstRowLastColumn="0" w:lastRowFirstColumn="0" w:lastRowLastColumn="0"/>
            </w:pPr>
            <w:r>
              <w:t>$</w:t>
            </w:r>
            <w:r w:rsidR="00365419">
              <w:t>5073</w:t>
            </w:r>
          </w:p>
        </w:tc>
      </w:tr>
      <w:tr w:rsidR="00F146F9" w14:paraId="4D75F968" w14:textId="77777777" w:rsidTr="004D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229B9F7" w14:textId="77777777" w:rsidR="00F146F9" w:rsidRDefault="00F146F9" w:rsidP="004D5CA3">
            <w:pPr>
              <w:jc w:val="center"/>
              <w:rPr>
                <w:bCs/>
                <w:lang w:eastAsia="en-AU"/>
              </w:rPr>
            </w:pPr>
            <w:r>
              <w:rPr>
                <w:bCs/>
                <w:lang w:eastAsia="en-AU"/>
              </w:rPr>
              <w:t>$45 400</w:t>
            </w:r>
          </w:p>
        </w:tc>
        <w:tc>
          <w:tcPr>
            <w:tcW w:w="4536" w:type="dxa"/>
          </w:tcPr>
          <w:p w14:paraId="75D02706" w14:textId="4787361F" w:rsidR="00F146F9" w:rsidRDefault="00BA08C2" w:rsidP="004D5CA3">
            <w:pPr>
              <w:jc w:val="center"/>
              <w:cnfStyle w:val="000000100000" w:firstRow="0" w:lastRow="0" w:firstColumn="0" w:lastColumn="0" w:oddVBand="0" w:evenVBand="0" w:oddHBand="1" w:evenHBand="0" w:firstRowFirstColumn="0" w:firstRowLastColumn="0" w:lastRowFirstColumn="0" w:lastRowLastColumn="0"/>
            </w:pPr>
            <w:r>
              <w:t>$</w:t>
            </w:r>
            <w:r w:rsidR="001E76FD">
              <w:t>5222</w:t>
            </w:r>
          </w:p>
        </w:tc>
      </w:tr>
      <w:tr w:rsidR="00F146F9" w14:paraId="51B84B85" w14:textId="77777777" w:rsidTr="004D5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1EDD7BC" w14:textId="77777777" w:rsidR="00F146F9" w:rsidRDefault="00F146F9" w:rsidP="004D5CA3">
            <w:pPr>
              <w:jc w:val="center"/>
              <w:rPr>
                <w:bCs/>
                <w:lang w:eastAsia="en-AU"/>
              </w:rPr>
            </w:pPr>
            <w:r>
              <w:rPr>
                <w:bCs/>
                <w:lang w:eastAsia="en-AU"/>
              </w:rPr>
              <w:t>$54 500</w:t>
            </w:r>
          </w:p>
        </w:tc>
        <w:tc>
          <w:tcPr>
            <w:tcW w:w="4536" w:type="dxa"/>
          </w:tcPr>
          <w:p w14:paraId="5C7A0FAD" w14:textId="4394BD22" w:rsidR="00F146F9" w:rsidRDefault="001E76FD" w:rsidP="004D5CA3">
            <w:pPr>
              <w:jc w:val="center"/>
              <w:cnfStyle w:val="000000010000" w:firstRow="0" w:lastRow="0" w:firstColumn="0" w:lastColumn="0" w:oddVBand="0" w:evenVBand="0" w:oddHBand="0" w:evenHBand="1" w:firstRowFirstColumn="0" w:firstRowLastColumn="0" w:lastRowFirstColumn="0" w:lastRowLastColumn="0"/>
            </w:pPr>
            <w:r>
              <w:t>$</w:t>
            </w:r>
            <w:r w:rsidR="00495580">
              <w:t>8179</w:t>
            </w:r>
          </w:p>
        </w:tc>
      </w:tr>
      <w:tr w:rsidR="00F146F9" w14:paraId="38DA6C4C" w14:textId="77777777" w:rsidTr="004D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63607D5" w14:textId="77777777" w:rsidR="00F146F9" w:rsidRDefault="00F146F9" w:rsidP="004D5CA3">
            <w:pPr>
              <w:jc w:val="center"/>
              <w:rPr>
                <w:bCs/>
                <w:lang w:eastAsia="en-AU"/>
              </w:rPr>
            </w:pPr>
            <w:r>
              <w:rPr>
                <w:bCs/>
                <w:lang w:eastAsia="en-AU"/>
              </w:rPr>
              <w:t>$83 600</w:t>
            </w:r>
          </w:p>
        </w:tc>
        <w:tc>
          <w:tcPr>
            <w:tcW w:w="4536" w:type="dxa"/>
          </w:tcPr>
          <w:p w14:paraId="01D73A0B" w14:textId="7A7756D0" w:rsidR="00F146F9" w:rsidRDefault="00495580" w:rsidP="004D5CA3">
            <w:pPr>
              <w:jc w:val="center"/>
              <w:cnfStyle w:val="000000100000" w:firstRow="0" w:lastRow="0" w:firstColumn="0" w:lastColumn="0" w:oddVBand="0" w:evenVBand="0" w:oddHBand="1" w:evenHBand="0" w:firstRowFirstColumn="0" w:firstRowLastColumn="0" w:lastRowFirstColumn="0" w:lastRowLastColumn="0"/>
            </w:pPr>
            <w:r>
              <w:t>$</w:t>
            </w:r>
            <w:r w:rsidR="00566852">
              <w:t>17 637</w:t>
            </w:r>
          </w:p>
        </w:tc>
      </w:tr>
      <w:tr w:rsidR="00F146F9" w14:paraId="7EDCC77D" w14:textId="77777777" w:rsidTr="004D5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E797136" w14:textId="40E917B2" w:rsidR="00F146F9" w:rsidRDefault="00F146F9" w:rsidP="004D5CA3">
            <w:pPr>
              <w:jc w:val="center"/>
              <w:rPr>
                <w:bCs/>
                <w:lang w:eastAsia="en-AU"/>
              </w:rPr>
            </w:pPr>
            <w:r>
              <w:rPr>
                <w:bCs/>
                <w:lang w:eastAsia="en-AU"/>
              </w:rPr>
              <w:t>$1</w:t>
            </w:r>
            <w:r w:rsidR="003D2852">
              <w:rPr>
                <w:bCs/>
                <w:lang w:eastAsia="en-AU"/>
              </w:rPr>
              <w:t>79</w:t>
            </w:r>
            <w:r>
              <w:rPr>
                <w:bCs/>
                <w:lang w:eastAsia="en-AU"/>
              </w:rPr>
              <w:t xml:space="preserve"> </w:t>
            </w:r>
            <w:r w:rsidR="003D2852">
              <w:rPr>
                <w:bCs/>
                <w:lang w:eastAsia="en-AU"/>
              </w:rPr>
              <w:t>9</w:t>
            </w:r>
            <w:r>
              <w:rPr>
                <w:bCs/>
                <w:lang w:eastAsia="en-AU"/>
              </w:rPr>
              <w:t>00</w:t>
            </w:r>
          </w:p>
        </w:tc>
        <w:tc>
          <w:tcPr>
            <w:tcW w:w="4536" w:type="dxa"/>
          </w:tcPr>
          <w:p w14:paraId="03F8E7AF" w14:textId="6F3F8743" w:rsidR="00F146F9" w:rsidRDefault="006E2A35" w:rsidP="004D5CA3">
            <w:pPr>
              <w:jc w:val="center"/>
              <w:cnfStyle w:val="000000010000" w:firstRow="0" w:lastRow="0" w:firstColumn="0" w:lastColumn="0" w:oddVBand="0" w:evenVBand="0" w:oddHBand="0" w:evenHBand="1" w:firstRowFirstColumn="0" w:firstRowLastColumn="0" w:lastRowFirstColumn="0" w:lastRowLastColumn="0"/>
            </w:pPr>
            <w:r>
              <w:t>$</w:t>
            </w:r>
            <w:r w:rsidR="007113D3">
              <w:t>51 630</w:t>
            </w:r>
          </w:p>
        </w:tc>
      </w:tr>
      <w:tr w:rsidR="00F146F9" w14:paraId="2F203EFD" w14:textId="77777777" w:rsidTr="004D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6DDF8F9" w14:textId="0377DEF0" w:rsidR="00F146F9" w:rsidRDefault="00F146F9" w:rsidP="004D5CA3">
            <w:pPr>
              <w:jc w:val="center"/>
              <w:rPr>
                <w:bCs/>
                <w:lang w:eastAsia="en-AU"/>
              </w:rPr>
            </w:pPr>
            <w:r>
              <w:rPr>
                <w:bCs/>
                <w:lang w:eastAsia="en-AU"/>
              </w:rPr>
              <w:t>$1</w:t>
            </w:r>
            <w:r w:rsidR="003D2852">
              <w:rPr>
                <w:bCs/>
                <w:lang w:eastAsia="en-AU"/>
              </w:rPr>
              <w:t>8</w:t>
            </w:r>
            <w:r>
              <w:rPr>
                <w:bCs/>
                <w:lang w:eastAsia="en-AU"/>
              </w:rPr>
              <w:t xml:space="preserve">1 </w:t>
            </w:r>
            <w:r w:rsidR="003D2852">
              <w:rPr>
                <w:bCs/>
                <w:lang w:eastAsia="en-AU"/>
              </w:rPr>
              <w:t>0</w:t>
            </w:r>
            <w:r>
              <w:rPr>
                <w:bCs/>
                <w:lang w:eastAsia="en-AU"/>
              </w:rPr>
              <w:t>00</w:t>
            </w:r>
          </w:p>
        </w:tc>
        <w:tc>
          <w:tcPr>
            <w:tcW w:w="4536" w:type="dxa"/>
          </w:tcPr>
          <w:p w14:paraId="3CA55E52" w14:textId="490341C2" w:rsidR="00F146F9" w:rsidRDefault="00332021" w:rsidP="004D5CA3">
            <w:pPr>
              <w:jc w:val="center"/>
              <w:cnfStyle w:val="000000100000" w:firstRow="0" w:lastRow="0" w:firstColumn="0" w:lastColumn="0" w:oddVBand="0" w:evenVBand="0" w:oddHBand="1" w:evenHBand="0" w:firstRowFirstColumn="0" w:firstRowLastColumn="0" w:lastRowFirstColumn="0" w:lastRowLastColumn="0"/>
            </w:pPr>
            <w:r>
              <w:t>$</w:t>
            </w:r>
            <w:r w:rsidR="00133CD5">
              <w:t>52 177</w:t>
            </w:r>
          </w:p>
        </w:tc>
      </w:tr>
      <w:tr w:rsidR="00F146F9" w14:paraId="62B2F6F4" w14:textId="77777777" w:rsidTr="004D5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31D4987" w14:textId="77777777" w:rsidR="00F146F9" w:rsidRDefault="00F146F9" w:rsidP="004D5CA3">
            <w:pPr>
              <w:jc w:val="center"/>
              <w:rPr>
                <w:bCs/>
                <w:lang w:eastAsia="en-AU"/>
              </w:rPr>
            </w:pPr>
            <w:r>
              <w:rPr>
                <w:bCs/>
                <w:lang w:eastAsia="en-AU"/>
              </w:rPr>
              <w:t>$230 900</w:t>
            </w:r>
          </w:p>
        </w:tc>
        <w:tc>
          <w:tcPr>
            <w:tcW w:w="4536" w:type="dxa"/>
          </w:tcPr>
          <w:p w14:paraId="159A7CD0" w14:textId="54FA7405" w:rsidR="00F146F9" w:rsidRDefault="004479D2" w:rsidP="004D5CA3">
            <w:pPr>
              <w:jc w:val="center"/>
              <w:cnfStyle w:val="000000010000" w:firstRow="0" w:lastRow="0" w:firstColumn="0" w:lastColumn="0" w:oddVBand="0" w:evenVBand="0" w:oddHBand="0" w:evenHBand="1" w:firstRowFirstColumn="0" w:firstRowLastColumn="0" w:lastRowFirstColumn="0" w:lastRowLastColumn="0"/>
            </w:pPr>
            <w:r>
              <w:t>$74 572</w:t>
            </w:r>
          </w:p>
        </w:tc>
      </w:tr>
    </w:tbl>
    <w:p w14:paraId="7B79B6A2" w14:textId="23C49125" w:rsidR="00F146F9" w:rsidRPr="00A07F2E" w:rsidRDefault="00654F06" w:rsidP="007C0E28">
      <w:pPr>
        <w:pStyle w:val="ListNumber"/>
        <w:numPr>
          <w:ilvl w:val="0"/>
          <w:numId w:val="14"/>
        </w:numPr>
      </w:pPr>
      <w:r>
        <w:t xml:space="preserve">Students </w:t>
      </w:r>
      <w:r w:rsidR="001E729D" w:rsidRPr="007C0E28">
        <w:t>should</w:t>
      </w:r>
      <w:r w:rsidR="001E729D">
        <w:t xml:space="preserve"> notice that </w:t>
      </w:r>
      <w:r w:rsidR="006148C3">
        <w:t xml:space="preserve">a higher taxable income relates to a higher tax payable. Students may wonder about the calculations that they can see using the online calculator, such as </w:t>
      </w:r>
      <w:r w:rsidR="004A3535">
        <w:t>‘19c for every dollar between $18</w:t>
      </w:r>
      <w:r>
        <w:t xml:space="preserve"> </w:t>
      </w:r>
      <w:r w:rsidR="004A3535">
        <w:t>201</w:t>
      </w:r>
      <w:r>
        <w:t xml:space="preserve"> to </w:t>
      </w:r>
      <w:r w:rsidR="004A3535">
        <w:t>$45</w:t>
      </w:r>
      <w:r>
        <w:t xml:space="preserve"> </w:t>
      </w:r>
      <w:r w:rsidR="004A3535">
        <w:t>000’.</w:t>
      </w:r>
    </w:p>
    <w:p w14:paraId="4EA3ACE9" w14:textId="0D825992" w:rsidR="00F146F9" w:rsidRDefault="0036289E" w:rsidP="007C0E28">
      <w:pPr>
        <w:pStyle w:val="ListNumber"/>
        <w:numPr>
          <w:ilvl w:val="0"/>
          <w:numId w:val="14"/>
        </w:numPr>
      </w:pPr>
      <w:r w:rsidRPr="007C0E28">
        <w:t>Approximately</w:t>
      </w:r>
      <w:r>
        <w:t xml:space="preserve"> $175 500</w:t>
      </w:r>
      <w:r w:rsidR="00F146F9">
        <w:t>.</w:t>
      </w:r>
      <w:r w:rsidR="00166E68">
        <w:t xml:space="preserve"> A taxable income of $175 500</w:t>
      </w:r>
      <w:r w:rsidR="00882DB0">
        <w:t xml:space="preserve"> has an estimated tax of $50</w:t>
      </w:r>
      <w:r w:rsidR="00654F06">
        <w:t> </w:t>
      </w:r>
      <w:r w:rsidR="00882DB0">
        <w:t>002.</w:t>
      </w:r>
    </w:p>
    <w:p w14:paraId="2231C6D8" w14:textId="782D3C49" w:rsidR="007C0E28" w:rsidRDefault="007C0E28">
      <w:pPr>
        <w:spacing w:line="276" w:lineRule="auto"/>
      </w:pPr>
      <w:r>
        <w:br w:type="page"/>
      </w:r>
    </w:p>
    <w:p w14:paraId="32D609E2" w14:textId="77777777" w:rsidR="007C0E28" w:rsidRPr="000B2836" w:rsidRDefault="007C0E28" w:rsidP="007C0E28">
      <w:pPr>
        <w:pStyle w:val="Heading2"/>
      </w:pPr>
      <w:r w:rsidRPr="000B2836">
        <w:lastRenderedPageBreak/>
        <w:t>References</w:t>
      </w:r>
    </w:p>
    <w:p w14:paraId="5845E21D" w14:textId="77777777" w:rsidR="007C0E28" w:rsidRDefault="007C0E28" w:rsidP="007C0E28">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C006986" w14:textId="77777777" w:rsidR="007C0E28" w:rsidRDefault="007C0E28" w:rsidP="007C0E28">
      <w:pPr>
        <w:pStyle w:val="FeatureBox2"/>
      </w:pPr>
      <w:r>
        <w:t xml:space="preserve">Please refer to the NESA Copyright Disclaimer for more information </w:t>
      </w:r>
      <w:hyperlink r:id="rId25" w:tgtFrame="_blank" w:tooltip="https://educationstandards.nsw.edu.au/wps/portal/nesa/mini-footer/copyright" w:history="1">
        <w:r>
          <w:rPr>
            <w:rStyle w:val="Hyperlink"/>
          </w:rPr>
          <w:t>https://educationstandards.nsw.edu.au/wps/portal/nesa/mini-footer/copyright</w:t>
        </w:r>
      </w:hyperlink>
      <w:r>
        <w:t>.</w:t>
      </w:r>
    </w:p>
    <w:p w14:paraId="06DCFE3E" w14:textId="77777777" w:rsidR="007C0E28" w:rsidRDefault="007C0E28" w:rsidP="007C0E28">
      <w:pPr>
        <w:pStyle w:val="FeatureBox2"/>
      </w:pPr>
      <w:r>
        <w:t xml:space="preserve">NESA holds the only official and up-to-date versions of the NSW Curriculum and syllabus documents. Please visit the NSW Education Standards Authority (NESA) website </w:t>
      </w:r>
      <w:hyperlink r:id="rId26" w:history="1">
        <w:r>
          <w:rPr>
            <w:rStyle w:val="Hyperlink"/>
          </w:rPr>
          <w:t>https://educationstandards.nsw.edu.au/</w:t>
        </w:r>
      </w:hyperlink>
      <w:r>
        <w:t xml:space="preserve"> and the NSW Curriculum website </w:t>
      </w:r>
      <w:hyperlink r:id="rId27" w:history="1">
        <w:r>
          <w:rPr>
            <w:rStyle w:val="Hyperlink"/>
          </w:rPr>
          <w:t>https://curriculum.nsw.edu.au/home</w:t>
        </w:r>
      </w:hyperlink>
      <w:r>
        <w:t>.</w:t>
      </w:r>
    </w:p>
    <w:p w14:paraId="4D9BB3A1" w14:textId="31984677" w:rsidR="007C0E28" w:rsidRDefault="00000000" w:rsidP="00654F06">
      <w:hyperlink r:id="rId28" w:history="1">
        <w:r w:rsidR="007C0E28">
          <w:rPr>
            <w:rStyle w:val="Hyperlink"/>
          </w:rPr>
          <w:t>Mathematics K–10 Syllabus</w:t>
        </w:r>
      </w:hyperlink>
      <w:r w:rsidR="007C0E28">
        <w:t xml:space="preserve"> © </w:t>
      </w:r>
      <w:r w:rsidR="007C0E28" w:rsidRPr="00654F06">
        <w:t>NSW</w:t>
      </w:r>
      <w:r w:rsidR="007C0E28">
        <w:t xml:space="preserve"> Education Standards Authority (NESA) for and on behalf of the Crown in right of the State of New South Wales, 2022.</w:t>
      </w:r>
    </w:p>
    <w:p w14:paraId="7A6EADF5" w14:textId="77777777" w:rsidR="007C0E28" w:rsidRPr="00F146F9" w:rsidRDefault="007C0E28" w:rsidP="007C0E28">
      <w:pPr>
        <w:pStyle w:val="ListNumber"/>
        <w:numPr>
          <w:ilvl w:val="0"/>
          <w:numId w:val="0"/>
        </w:numPr>
        <w:ind w:left="567" w:hanging="567"/>
        <w:sectPr w:rsidR="007C0E28" w:rsidRPr="00F146F9" w:rsidSect="00377F59">
          <w:headerReference w:type="default" r:id="rId29"/>
          <w:footerReference w:type="even" r:id="rId30"/>
          <w:footerReference w:type="default" r:id="rId31"/>
          <w:headerReference w:type="first" r:id="rId32"/>
          <w:footerReference w:type="first" r:id="rId33"/>
          <w:pgSz w:w="11900" w:h="16840"/>
          <w:pgMar w:top="1134" w:right="1134" w:bottom="1134" w:left="1134" w:header="709" w:footer="709" w:gutter="0"/>
          <w:pgNumType w:start="1"/>
          <w:cols w:space="708"/>
          <w:titlePg/>
          <w:docGrid w:linePitch="360"/>
        </w:sectPr>
      </w:pPr>
    </w:p>
    <w:p w14:paraId="74507349" w14:textId="77777777" w:rsidR="000072CC" w:rsidRPr="00E21D4B" w:rsidRDefault="000072CC" w:rsidP="000072CC">
      <w:pPr>
        <w:spacing w:before="0"/>
        <w:rPr>
          <w:rStyle w:val="Strong"/>
        </w:rPr>
      </w:pPr>
      <w:r w:rsidRPr="00E21D4B">
        <w:rPr>
          <w:rStyle w:val="Strong"/>
        </w:rPr>
        <w:lastRenderedPageBreak/>
        <w:t>© State of New South Wales (Department of Education), 2023</w:t>
      </w:r>
    </w:p>
    <w:p w14:paraId="4D639CAC" w14:textId="77777777" w:rsidR="000072CC" w:rsidRDefault="000072CC" w:rsidP="000072CC">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017E54B8" w14:textId="77777777" w:rsidR="000072CC" w:rsidRDefault="000072CC" w:rsidP="000072CC">
      <w:r>
        <w:t xml:space="preserve">Copyright material available in this resource and owned by the NSW Department of Education is licensed under a </w:t>
      </w:r>
      <w:hyperlink r:id="rId34" w:history="1">
        <w:r>
          <w:rPr>
            <w:rStyle w:val="Hyperlink"/>
          </w:rPr>
          <w:t>Creative Commons Attribution 4.0 International (CC BY 4.0) license</w:t>
        </w:r>
      </w:hyperlink>
      <w:r>
        <w:t>.</w:t>
      </w:r>
    </w:p>
    <w:p w14:paraId="6684CF56" w14:textId="77777777" w:rsidR="000072CC" w:rsidRDefault="000072CC" w:rsidP="000072CC">
      <w:r>
        <w:rPr>
          <w:noProof/>
        </w:rPr>
        <w:drawing>
          <wp:inline distT="0" distB="0" distL="0" distR="0" wp14:anchorId="0500ABE2" wp14:editId="399F2725">
            <wp:extent cx="1228725" cy="428625"/>
            <wp:effectExtent l="0" t="0" r="9525" b="9525"/>
            <wp:docPr id="32" name="Picture 32" descr="Creative Commons Attribution license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01314CD" w14:textId="77777777" w:rsidR="000072CC" w:rsidRDefault="000072CC" w:rsidP="000072CC">
      <w:r>
        <w:t>This license allows you to share and adapt the material for any purpose, even commercially.</w:t>
      </w:r>
    </w:p>
    <w:p w14:paraId="4711B365" w14:textId="77777777" w:rsidR="000072CC" w:rsidRDefault="000072CC" w:rsidP="000072CC">
      <w:r>
        <w:t>Attribution should be given to © State of New South Wales (Department of Education), 2023.</w:t>
      </w:r>
    </w:p>
    <w:p w14:paraId="0D1C0901" w14:textId="77777777" w:rsidR="000072CC" w:rsidRDefault="000072CC" w:rsidP="000072CC">
      <w:r>
        <w:t>Material in this resource not available under a Creative Commons license:</w:t>
      </w:r>
    </w:p>
    <w:p w14:paraId="079220A4" w14:textId="77777777" w:rsidR="000072CC" w:rsidRDefault="000072CC" w:rsidP="000072CC">
      <w:pPr>
        <w:pStyle w:val="ListBullet"/>
        <w:numPr>
          <w:ilvl w:val="0"/>
          <w:numId w:val="4"/>
        </w:numPr>
      </w:pPr>
      <w:r>
        <w:t>the NSW Department of Education logo, other logos and trademark-protected material</w:t>
      </w:r>
    </w:p>
    <w:p w14:paraId="0BFAECAD" w14:textId="77777777" w:rsidR="000072CC" w:rsidRDefault="000072CC" w:rsidP="000072CC">
      <w:pPr>
        <w:pStyle w:val="ListBullet"/>
        <w:numPr>
          <w:ilvl w:val="0"/>
          <w:numId w:val="4"/>
        </w:numPr>
      </w:pPr>
      <w:r>
        <w:t>material owned by a third party that has been reproduced with permission. You will need to obtain permission from the third party to reuse its material.</w:t>
      </w:r>
    </w:p>
    <w:p w14:paraId="34566C0F" w14:textId="77777777" w:rsidR="000072CC" w:rsidRPr="00002AF1" w:rsidRDefault="000072CC" w:rsidP="000072CC">
      <w:pPr>
        <w:pStyle w:val="FeatureBox2"/>
        <w:spacing w:line="300" w:lineRule="auto"/>
        <w:rPr>
          <w:rStyle w:val="Strong"/>
        </w:rPr>
      </w:pPr>
      <w:r w:rsidRPr="00002AF1">
        <w:rPr>
          <w:rStyle w:val="Strong"/>
        </w:rPr>
        <w:t>Links to third-party material and websites</w:t>
      </w:r>
    </w:p>
    <w:p w14:paraId="727C52AA" w14:textId="77777777" w:rsidR="000072CC" w:rsidRDefault="000072CC" w:rsidP="000072C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75FC78EC" w:rsidR="00DA237B" w:rsidRPr="00DA237B" w:rsidRDefault="000072CC" w:rsidP="000072CC">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DA237B" w:rsidRPr="00DA237B" w:rsidSect="007769A7">
      <w:headerReference w:type="first" r:id="rId36"/>
      <w:footerReference w:type="first" r:id="rId3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0D47" w14:textId="77777777" w:rsidR="00495B16" w:rsidRDefault="00495B16">
      <w:r>
        <w:separator/>
      </w:r>
    </w:p>
    <w:p w14:paraId="09DE1465" w14:textId="77777777" w:rsidR="00495B16" w:rsidRDefault="00495B16"/>
  </w:endnote>
  <w:endnote w:type="continuationSeparator" w:id="0">
    <w:p w14:paraId="34CE0409" w14:textId="77777777" w:rsidR="00495B16" w:rsidRDefault="00495B16">
      <w:r>
        <w:continuationSeparator/>
      </w:r>
    </w:p>
    <w:p w14:paraId="5E7DB019" w14:textId="77777777" w:rsidR="00495B16" w:rsidRDefault="00495B16"/>
  </w:endnote>
  <w:endnote w:type="continuationNotice" w:id="1">
    <w:p w14:paraId="35C210BD" w14:textId="77777777" w:rsidR="00495B16" w:rsidRDefault="00495B1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EEB" w14:textId="43F6BF9B" w:rsidR="00651F4A" w:rsidRPr="00D2403C" w:rsidRDefault="00651F4A" w:rsidP="00651F4A">
    <w:pPr>
      <w:pStyle w:val="Footer"/>
    </w:pPr>
    <w:r>
      <w:t xml:space="preserve">© NSW Department of Education, </w:t>
    </w:r>
    <w:r>
      <w:fldChar w:fldCharType="begin"/>
    </w:r>
    <w:r>
      <w:instrText xml:space="preserve"> DATE  \@ "MMM-yy"  \* MERGEFORMAT </w:instrText>
    </w:r>
    <w:r>
      <w:fldChar w:fldCharType="separate"/>
    </w:r>
    <w:r w:rsidR="00C06E69">
      <w:rPr>
        <w:noProof/>
      </w:rPr>
      <w:t>Sep-23</w:t>
    </w:r>
    <w:r>
      <w:fldChar w:fldCharType="end"/>
    </w:r>
    <w:r>
      <w:ptab w:relativeTo="margin" w:alignment="right" w:leader="none"/>
    </w:r>
    <w:r>
      <w:rPr>
        <w:b/>
        <w:noProof/>
        <w:sz w:val="28"/>
        <w:szCs w:val="28"/>
      </w:rPr>
      <w:drawing>
        <wp:inline distT="0" distB="0" distL="0" distR="0" wp14:anchorId="47575E85" wp14:editId="7C5B62E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8025" w14:textId="77777777" w:rsidR="00651F4A" w:rsidRPr="009B05C3" w:rsidRDefault="00651F4A" w:rsidP="00651F4A">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98EB938" wp14:editId="3F336E6A">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0E6F"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26D3" w14:textId="77777777" w:rsidR="00495B16" w:rsidRDefault="00495B16">
      <w:r>
        <w:separator/>
      </w:r>
    </w:p>
    <w:p w14:paraId="0BF33470" w14:textId="77777777" w:rsidR="00495B16" w:rsidRDefault="00495B16"/>
  </w:footnote>
  <w:footnote w:type="continuationSeparator" w:id="0">
    <w:p w14:paraId="109A3C28" w14:textId="77777777" w:rsidR="00495B16" w:rsidRDefault="00495B16">
      <w:r>
        <w:continuationSeparator/>
      </w:r>
    </w:p>
    <w:p w14:paraId="08028B33" w14:textId="77777777" w:rsidR="00495B16" w:rsidRDefault="00495B16"/>
  </w:footnote>
  <w:footnote w:type="continuationNotice" w:id="1">
    <w:p w14:paraId="54B7C333" w14:textId="77777777" w:rsidR="00495B16" w:rsidRDefault="00495B1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20AE" w14:textId="7E632239" w:rsidR="00651F4A" w:rsidRDefault="00377F59" w:rsidP="00651F4A">
    <w:pPr>
      <w:pStyle w:val="Documentname"/>
    </w:pPr>
    <w:r>
      <w:t>Mathematics Stage 5 – h</w:t>
    </w:r>
    <w:r w:rsidRPr="00651F4A">
      <w:t xml:space="preserve">ow </w:t>
    </w:r>
    <w:r w:rsidR="00651F4A" w:rsidRPr="00651F4A">
      <w:t>can I get my money back?</w:t>
    </w:r>
    <w:r w:rsidR="008D5636">
      <w:t xml:space="preserve"> </w:t>
    </w:r>
    <w:r w:rsidR="00651F4A" w:rsidRPr="00D2403C">
      <w:t xml:space="preserve">| </w:t>
    </w:r>
    <w:r w:rsidR="00651F4A">
      <w:fldChar w:fldCharType="begin"/>
    </w:r>
    <w:r w:rsidR="00651F4A">
      <w:instrText xml:space="preserve"> PAGE   \* MERGEFORMAT </w:instrText>
    </w:r>
    <w:r w:rsidR="00651F4A">
      <w:fldChar w:fldCharType="separate"/>
    </w:r>
    <w:r w:rsidR="00651F4A">
      <w:t>2</w:t>
    </w:r>
    <w:r w:rsidR="00651F4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29E2" w14:textId="77777777" w:rsidR="00651F4A" w:rsidRPr="00F14D7F" w:rsidRDefault="00651F4A" w:rsidP="00651F4A">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AE16"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F261EB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A56983C"/>
    <w:lvl w:ilvl="0">
      <w:start w:val="1"/>
      <w:numFmt w:val="decimal"/>
      <w:lvlText w:val="%1."/>
      <w:lvlJc w:val="left"/>
      <w:pPr>
        <w:tabs>
          <w:tab w:val="num" w:pos="360"/>
        </w:tabs>
        <w:ind w:left="360" w:hanging="360"/>
      </w:pPr>
    </w:lvl>
  </w:abstractNum>
  <w:abstractNum w:abstractNumId="2" w15:restartNumberingAfterBreak="0">
    <w:nsid w:val="05B63E72"/>
    <w:multiLevelType w:val="hybridMultilevel"/>
    <w:tmpl w:val="D8A4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F00B4"/>
    <w:multiLevelType w:val="multilevel"/>
    <w:tmpl w:val="688E9D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B13DE9"/>
    <w:multiLevelType w:val="hybridMultilevel"/>
    <w:tmpl w:val="8ED6381E"/>
    <w:lvl w:ilvl="0" w:tplc="3D8A3EB8">
      <w:start w:val="1"/>
      <w:numFmt w:val="bullet"/>
      <w:lvlText w:val=""/>
      <w:lvlJc w:val="left"/>
      <w:pPr>
        <w:ind w:left="1080" w:hanging="360"/>
      </w:pPr>
      <w:rPr>
        <w:rFonts w:ascii="Symbol" w:hAnsi="Symbol"/>
      </w:rPr>
    </w:lvl>
    <w:lvl w:ilvl="1" w:tplc="7682DD74">
      <w:start w:val="1"/>
      <w:numFmt w:val="bullet"/>
      <w:lvlText w:val=""/>
      <w:lvlJc w:val="left"/>
      <w:pPr>
        <w:ind w:left="1080" w:hanging="360"/>
      </w:pPr>
      <w:rPr>
        <w:rFonts w:ascii="Symbol" w:hAnsi="Symbol"/>
      </w:rPr>
    </w:lvl>
    <w:lvl w:ilvl="2" w:tplc="6A909E8A">
      <w:start w:val="1"/>
      <w:numFmt w:val="bullet"/>
      <w:lvlText w:val=""/>
      <w:lvlJc w:val="left"/>
      <w:pPr>
        <w:ind w:left="1080" w:hanging="360"/>
      </w:pPr>
      <w:rPr>
        <w:rFonts w:ascii="Symbol" w:hAnsi="Symbol"/>
      </w:rPr>
    </w:lvl>
    <w:lvl w:ilvl="3" w:tplc="9C6A191A">
      <w:start w:val="1"/>
      <w:numFmt w:val="bullet"/>
      <w:lvlText w:val=""/>
      <w:lvlJc w:val="left"/>
      <w:pPr>
        <w:ind w:left="1080" w:hanging="360"/>
      </w:pPr>
      <w:rPr>
        <w:rFonts w:ascii="Symbol" w:hAnsi="Symbol"/>
      </w:rPr>
    </w:lvl>
    <w:lvl w:ilvl="4" w:tplc="5DFE452A">
      <w:start w:val="1"/>
      <w:numFmt w:val="bullet"/>
      <w:lvlText w:val=""/>
      <w:lvlJc w:val="left"/>
      <w:pPr>
        <w:ind w:left="1080" w:hanging="360"/>
      </w:pPr>
      <w:rPr>
        <w:rFonts w:ascii="Symbol" w:hAnsi="Symbol"/>
      </w:rPr>
    </w:lvl>
    <w:lvl w:ilvl="5" w:tplc="C5389DD2">
      <w:start w:val="1"/>
      <w:numFmt w:val="bullet"/>
      <w:lvlText w:val=""/>
      <w:lvlJc w:val="left"/>
      <w:pPr>
        <w:ind w:left="1080" w:hanging="360"/>
      </w:pPr>
      <w:rPr>
        <w:rFonts w:ascii="Symbol" w:hAnsi="Symbol"/>
      </w:rPr>
    </w:lvl>
    <w:lvl w:ilvl="6" w:tplc="FF24BEDA">
      <w:start w:val="1"/>
      <w:numFmt w:val="bullet"/>
      <w:lvlText w:val=""/>
      <w:lvlJc w:val="left"/>
      <w:pPr>
        <w:ind w:left="1080" w:hanging="360"/>
      </w:pPr>
      <w:rPr>
        <w:rFonts w:ascii="Symbol" w:hAnsi="Symbol"/>
      </w:rPr>
    </w:lvl>
    <w:lvl w:ilvl="7" w:tplc="3806A678">
      <w:start w:val="1"/>
      <w:numFmt w:val="bullet"/>
      <w:lvlText w:val=""/>
      <w:lvlJc w:val="left"/>
      <w:pPr>
        <w:ind w:left="1080" w:hanging="360"/>
      </w:pPr>
      <w:rPr>
        <w:rFonts w:ascii="Symbol" w:hAnsi="Symbol"/>
      </w:rPr>
    </w:lvl>
    <w:lvl w:ilvl="8" w:tplc="E17041AA">
      <w:start w:val="1"/>
      <w:numFmt w:val="bullet"/>
      <w:lvlText w:val=""/>
      <w:lvlJc w:val="left"/>
      <w:pPr>
        <w:ind w:left="1080" w:hanging="360"/>
      </w:pPr>
      <w:rPr>
        <w:rFonts w:ascii="Symbol" w:hAnsi="Symbol"/>
      </w:rPr>
    </w:lvl>
  </w:abstractNum>
  <w:abstractNum w:abstractNumId="7" w15:restartNumberingAfterBreak="0">
    <w:nsid w:val="268507BF"/>
    <w:multiLevelType w:val="hybridMultilevel"/>
    <w:tmpl w:val="D0A6FA1E"/>
    <w:lvl w:ilvl="0" w:tplc="D2FC9914">
      <w:start w:val="1"/>
      <w:numFmt w:val="bullet"/>
      <w:lvlText w:val=""/>
      <w:lvlJc w:val="left"/>
      <w:pPr>
        <w:ind w:left="1080" w:hanging="360"/>
      </w:pPr>
      <w:rPr>
        <w:rFonts w:ascii="Symbol" w:hAnsi="Symbol"/>
      </w:rPr>
    </w:lvl>
    <w:lvl w:ilvl="1" w:tplc="402A1DBC">
      <w:start w:val="1"/>
      <w:numFmt w:val="bullet"/>
      <w:lvlText w:val=""/>
      <w:lvlJc w:val="left"/>
      <w:pPr>
        <w:ind w:left="1080" w:hanging="360"/>
      </w:pPr>
      <w:rPr>
        <w:rFonts w:ascii="Symbol" w:hAnsi="Symbol"/>
      </w:rPr>
    </w:lvl>
    <w:lvl w:ilvl="2" w:tplc="199E045A">
      <w:start w:val="1"/>
      <w:numFmt w:val="bullet"/>
      <w:lvlText w:val=""/>
      <w:lvlJc w:val="left"/>
      <w:pPr>
        <w:ind w:left="1080" w:hanging="360"/>
      </w:pPr>
      <w:rPr>
        <w:rFonts w:ascii="Symbol" w:hAnsi="Symbol"/>
      </w:rPr>
    </w:lvl>
    <w:lvl w:ilvl="3" w:tplc="5F06C6A4">
      <w:start w:val="1"/>
      <w:numFmt w:val="bullet"/>
      <w:lvlText w:val=""/>
      <w:lvlJc w:val="left"/>
      <w:pPr>
        <w:ind w:left="1080" w:hanging="360"/>
      </w:pPr>
      <w:rPr>
        <w:rFonts w:ascii="Symbol" w:hAnsi="Symbol"/>
      </w:rPr>
    </w:lvl>
    <w:lvl w:ilvl="4" w:tplc="F9F61A04">
      <w:start w:val="1"/>
      <w:numFmt w:val="bullet"/>
      <w:lvlText w:val=""/>
      <w:lvlJc w:val="left"/>
      <w:pPr>
        <w:ind w:left="1080" w:hanging="360"/>
      </w:pPr>
      <w:rPr>
        <w:rFonts w:ascii="Symbol" w:hAnsi="Symbol"/>
      </w:rPr>
    </w:lvl>
    <w:lvl w:ilvl="5" w:tplc="677C6398">
      <w:start w:val="1"/>
      <w:numFmt w:val="bullet"/>
      <w:lvlText w:val=""/>
      <w:lvlJc w:val="left"/>
      <w:pPr>
        <w:ind w:left="1080" w:hanging="360"/>
      </w:pPr>
      <w:rPr>
        <w:rFonts w:ascii="Symbol" w:hAnsi="Symbol"/>
      </w:rPr>
    </w:lvl>
    <w:lvl w:ilvl="6" w:tplc="3814BB4E">
      <w:start w:val="1"/>
      <w:numFmt w:val="bullet"/>
      <w:lvlText w:val=""/>
      <w:lvlJc w:val="left"/>
      <w:pPr>
        <w:ind w:left="1080" w:hanging="360"/>
      </w:pPr>
      <w:rPr>
        <w:rFonts w:ascii="Symbol" w:hAnsi="Symbol"/>
      </w:rPr>
    </w:lvl>
    <w:lvl w:ilvl="7" w:tplc="10AABD76">
      <w:start w:val="1"/>
      <w:numFmt w:val="bullet"/>
      <w:lvlText w:val=""/>
      <w:lvlJc w:val="left"/>
      <w:pPr>
        <w:ind w:left="1080" w:hanging="360"/>
      </w:pPr>
      <w:rPr>
        <w:rFonts w:ascii="Symbol" w:hAnsi="Symbol"/>
      </w:rPr>
    </w:lvl>
    <w:lvl w:ilvl="8" w:tplc="D758FCE4">
      <w:start w:val="1"/>
      <w:numFmt w:val="bullet"/>
      <w:lvlText w:val=""/>
      <w:lvlJc w:val="left"/>
      <w:pPr>
        <w:ind w:left="1080" w:hanging="360"/>
      </w:pPr>
      <w:rPr>
        <w:rFonts w:ascii="Symbol" w:hAnsi="Symbol"/>
      </w:rPr>
    </w:lvl>
  </w:abstractNum>
  <w:abstractNum w:abstractNumId="8" w15:restartNumberingAfterBreak="0">
    <w:nsid w:val="2B5C2702"/>
    <w:multiLevelType w:val="hybridMultilevel"/>
    <w:tmpl w:val="5F6E562A"/>
    <w:lvl w:ilvl="0" w:tplc="397E100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746FA3"/>
    <w:multiLevelType w:val="hybridMultilevel"/>
    <w:tmpl w:val="43EC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451ADE"/>
    <w:multiLevelType w:val="hybridMultilevel"/>
    <w:tmpl w:val="3B9ACF6A"/>
    <w:lvl w:ilvl="0" w:tplc="EE52525E">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14"/>
  </w:num>
  <w:num w:numId="2" w16cid:durableId="1190685127">
    <w:abstractNumId w:val="10"/>
  </w:num>
  <w:num w:numId="3" w16cid:durableId="940576456">
    <w:abstractNumId w:val="10"/>
  </w:num>
  <w:num w:numId="4" w16cid:durableId="253243107">
    <w:abstractNumId w:val="5"/>
  </w:num>
  <w:num w:numId="5" w16cid:durableId="761224059">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5"/>
  </w:num>
  <w:num w:numId="7" w16cid:durableId="515971587">
    <w:abstractNumId w:val="9"/>
  </w:num>
  <w:num w:numId="8" w16cid:durableId="169953635">
    <w:abstractNumId w:val="5"/>
  </w:num>
  <w:num w:numId="9" w16cid:durableId="640500457">
    <w:abstractNumId w:val="4"/>
  </w:num>
  <w:num w:numId="10" w16cid:durableId="194277545">
    <w:abstractNumId w:val="17"/>
  </w:num>
  <w:num w:numId="11" w16cid:durableId="1684698184">
    <w:abstractNumId w:val="9"/>
  </w:num>
  <w:num w:numId="12" w16cid:durableId="682821901">
    <w:abstractNumId w:val="3"/>
  </w:num>
  <w:num w:numId="13" w16cid:durableId="8488374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0024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914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576782">
    <w:abstractNumId w:val="0"/>
  </w:num>
  <w:num w:numId="17" w16cid:durableId="20692572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3321775">
    <w:abstractNumId w:val="1"/>
  </w:num>
  <w:num w:numId="19" w16cid:durableId="1153109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85212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00756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2273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16753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3238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6620033">
    <w:abstractNumId w:val="1"/>
  </w:num>
  <w:num w:numId="26" w16cid:durableId="698815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9720642">
    <w:abstractNumId w:val="1"/>
  </w:num>
  <w:num w:numId="28" w16cid:durableId="1473015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4274709">
    <w:abstractNumId w:val="7"/>
  </w:num>
  <w:num w:numId="30" w16cid:durableId="1488327106">
    <w:abstractNumId w:val="13"/>
  </w:num>
  <w:num w:numId="31" w16cid:durableId="1331592664">
    <w:abstractNumId w:val="8"/>
  </w:num>
  <w:num w:numId="32" w16cid:durableId="1239248337">
    <w:abstractNumId w:val="6"/>
  </w:num>
  <w:num w:numId="33" w16cid:durableId="1236209565">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16cid:durableId="789127862">
    <w:abstractNumId w:val="5"/>
  </w:num>
  <w:num w:numId="35" w16cid:durableId="1294214216">
    <w:abstractNumId w:val="15"/>
  </w:num>
  <w:num w:numId="36" w16cid:durableId="524366321">
    <w:abstractNumId w:val="9"/>
  </w:num>
  <w:num w:numId="37" w16cid:durableId="8876426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5938162">
    <w:abstractNumId w:val="2"/>
  </w:num>
  <w:num w:numId="39" w16cid:durableId="7174336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1367996">
    <w:abstractNumId w:val="12"/>
  </w:num>
  <w:num w:numId="41" w16cid:durableId="684550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0006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538266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43BC"/>
    <w:rsid w:val="00006220"/>
    <w:rsid w:val="00006CD7"/>
    <w:rsid w:val="000072CC"/>
    <w:rsid w:val="00007AAF"/>
    <w:rsid w:val="00007EF9"/>
    <w:rsid w:val="000103FC"/>
    <w:rsid w:val="00010746"/>
    <w:rsid w:val="000143DF"/>
    <w:rsid w:val="000151F8"/>
    <w:rsid w:val="00015D43"/>
    <w:rsid w:val="00016801"/>
    <w:rsid w:val="00021171"/>
    <w:rsid w:val="00021E03"/>
    <w:rsid w:val="00023790"/>
    <w:rsid w:val="00024602"/>
    <w:rsid w:val="000252FF"/>
    <w:rsid w:val="000253AE"/>
    <w:rsid w:val="0002688D"/>
    <w:rsid w:val="00030EBC"/>
    <w:rsid w:val="000325FB"/>
    <w:rsid w:val="000331B6"/>
    <w:rsid w:val="00034F5E"/>
    <w:rsid w:val="0003541F"/>
    <w:rsid w:val="00040BF3"/>
    <w:rsid w:val="000423E3"/>
    <w:rsid w:val="0004292D"/>
    <w:rsid w:val="00042D30"/>
    <w:rsid w:val="00043FA0"/>
    <w:rsid w:val="00044292"/>
    <w:rsid w:val="00044C5D"/>
    <w:rsid w:val="00044D23"/>
    <w:rsid w:val="00046473"/>
    <w:rsid w:val="0004698F"/>
    <w:rsid w:val="000470B7"/>
    <w:rsid w:val="000507E6"/>
    <w:rsid w:val="0005163D"/>
    <w:rsid w:val="00051BC4"/>
    <w:rsid w:val="00051BF0"/>
    <w:rsid w:val="00052245"/>
    <w:rsid w:val="000534F4"/>
    <w:rsid w:val="000535B7"/>
    <w:rsid w:val="00053726"/>
    <w:rsid w:val="000539FE"/>
    <w:rsid w:val="000562A7"/>
    <w:rsid w:val="000564F8"/>
    <w:rsid w:val="00057BC8"/>
    <w:rsid w:val="000601A3"/>
    <w:rsid w:val="000604B9"/>
    <w:rsid w:val="00061232"/>
    <w:rsid w:val="000613C4"/>
    <w:rsid w:val="00061A28"/>
    <w:rsid w:val="000620E8"/>
    <w:rsid w:val="00062708"/>
    <w:rsid w:val="00065A16"/>
    <w:rsid w:val="00070416"/>
    <w:rsid w:val="00070C23"/>
    <w:rsid w:val="000712BB"/>
    <w:rsid w:val="00071D06"/>
    <w:rsid w:val="0007214A"/>
    <w:rsid w:val="00072B6E"/>
    <w:rsid w:val="00072DFB"/>
    <w:rsid w:val="00075215"/>
    <w:rsid w:val="00075230"/>
    <w:rsid w:val="00075B4E"/>
    <w:rsid w:val="00077A7C"/>
    <w:rsid w:val="00077C97"/>
    <w:rsid w:val="0008042C"/>
    <w:rsid w:val="000828FE"/>
    <w:rsid w:val="00082D50"/>
    <w:rsid w:val="00082E53"/>
    <w:rsid w:val="000844F9"/>
    <w:rsid w:val="00084628"/>
    <w:rsid w:val="00084830"/>
    <w:rsid w:val="0008606A"/>
    <w:rsid w:val="00086656"/>
    <w:rsid w:val="00086D87"/>
    <w:rsid w:val="00086E3B"/>
    <w:rsid w:val="000872D6"/>
    <w:rsid w:val="00087633"/>
    <w:rsid w:val="00087BEA"/>
    <w:rsid w:val="00090628"/>
    <w:rsid w:val="00090684"/>
    <w:rsid w:val="00091940"/>
    <w:rsid w:val="000919BC"/>
    <w:rsid w:val="00092F78"/>
    <w:rsid w:val="0009452F"/>
    <w:rsid w:val="00096701"/>
    <w:rsid w:val="000969E7"/>
    <w:rsid w:val="000A0C05"/>
    <w:rsid w:val="000A33D4"/>
    <w:rsid w:val="000A41E7"/>
    <w:rsid w:val="000A451E"/>
    <w:rsid w:val="000A50EC"/>
    <w:rsid w:val="000A6718"/>
    <w:rsid w:val="000A6D4F"/>
    <w:rsid w:val="000A796C"/>
    <w:rsid w:val="000A7A61"/>
    <w:rsid w:val="000B09C8"/>
    <w:rsid w:val="000B1FC2"/>
    <w:rsid w:val="000B2886"/>
    <w:rsid w:val="000B30E1"/>
    <w:rsid w:val="000B3772"/>
    <w:rsid w:val="000B3884"/>
    <w:rsid w:val="000B3AA8"/>
    <w:rsid w:val="000B4F65"/>
    <w:rsid w:val="000B75CB"/>
    <w:rsid w:val="000B7D49"/>
    <w:rsid w:val="000C0125"/>
    <w:rsid w:val="000C07B7"/>
    <w:rsid w:val="000C0FB5"/>
    <w:rsid w:val="000C1078"/>
    <w:rsid w:val="000C16A7"/>
    <w:rsid w:val="000C1BCD"/>
    <w:rsid w:val="000C250C"/>
    <w:rsid w:val="000C30B8"/>
    <w:rsid w:val="000C3149"/>
    <w:rsid w:val="000C3704"/>
    <w:rsid w:val="000C43DF"/>
    <w:rsid w:val="000C46BA"/>
    <w:rsid w:val="000C4849"/>
    <w:rsid w:val="000C575E"/>
    <w:rsid w:val="000C61FB"/>
    <w:rsid w:val="000C6F89"/>
    <w:rsid w:val="000C7495"/>
    <w:rsid w:val="000C7D4F"/>
    <w:rsid w:val="000D0F4E"/>
    <w:rsid w:val="000D100C"/>
    <w:rsid w:val="000D2063"/>
    <w:rsid w:val="000D24EC"/>
    <w:rsid w:val="000D2C3A"/>
    <w:rsid w:val="000D2CEE"/>
    <w:rsid w:val="000D3C3B"/>
    <w:rsid w:val="000D48A8"/>
    <w:rsid w:val="000D4B5A"/>
    <w:rsid w:val="000D55B1"/>
    <w:rsid w:val="000D64D8"/>
    <w:rsid w:val="000E07CF"/>
    <w:rsid w:val="000E3800"/>
    <w:rsid w:val="000E3C1C"/>
    <w:rsid w:val="000E41B7"/>
    <w:rsid w:val="000E42D7"/>
    <w:rsid w:val="000E65EE"/>
    <w:rsid w:val="000E6BA0"/>
    <w:rsid w:val="000F004E"/>
    <w:rsid w:val="000F0AB0"/>
    <w:rsid w:val="000F174A"/>
    <w:rsid w:val="000F175D"/>
    <w:rsid w:val="000F2824"/>
    <w:rsid w:val="000F38A0"/>
    <w:rsid w:val="000F705F"/>
    <w:rsid w:val="000F7960"/>
    <w:rsid w:val="00100B59"/>
    <w:rsid w:val="00100DC5"/>
    <w:rsid w:val="00100E27"/>
    <w:rsid w:val="00100E5A"/>
    <w:rsid w:val="00101135"/>
    <w:rsid w:val="00101802"/>
    <w:rsid w:val="001020DD"/>
    <w:rsid w:val="0010259B"/>
    <w:rsid w:val="00102938"/>
    <w:rsid w:val="00102D25"/>
    <w:rsid w:val="00103D80"/>
    <w:rsid w:val="00104A05"/>
    <w:rsid w:val="00105443"/>
    <w:rsid w:val="001058D5"/>
    <w:rsid w:val="00106009"/>
    <w:rsid w:val="001061F9"/>
    <w:rsid w:val="001068B3"/>
    <w:rsid w:val="00106A3B"/>
    <w:rsid w:val="001110C1"/>
    <w:rsid w:val="001113CC"/>
    <w:rsid w:val="00113727"/>
    <w:rsid w:val="00113763"/>
    <w:rsid w:val="00114273"/>
    <w:rsid w:val="00114298"/>
    <w:rsid w:val="00114B7D"/>
    <w:rsid w:val="00116807"/>
    <w:rsid w:val="00116A26"/>
    <w:rsid w:val="001177C4"/>
    <w:rsid w:val="00117B7D"/>
    <w:rsid w:val="00117FF3"/>
    <w:rsid w:val="0012093E"/>
    <w:rsid w:val="001231F0"/>
    <w:rsid w:val="00123587"/>
    <w:rsid w:val="00125353"/>
    <w:rsid w:val="00125C6C"/>
    <w:rsid w:val="00127648"/>
    <w:rsid w:val="00127917"/>
    <w:rsid w:val="0013032B"/>
    <w:rsid w:val="001305EA"/>
    <w:rsid w:val="001324C3"/>
    <w:rsid w:val="001328FA"/>
    <w:rsid w:val="00133CD5"/>
    <w:rsid w:val="001340DF"/>
    <w:rsid w:val="0013419A"/>
    <w:rsid w:val="00134700"/>
    <w:rsid w:val="00134E23"/>
    <w:rsid w:val="00135E80"/>
    <w:rsid w:val="00137C4F"/>
    <w:rsid w:val="00140753"/>
    <w:rsid w:val="001412E7"/>
    <w:rsid w:val="0014239C"/>
    <w:rsid w:val="00143921"/>
    <w:rsid w:val="00146CDF"/>
    <w:rsid w:val="00146F04"/>
    <w:rsid w:val="00147819"/>
    <w:rsid w:val="00147E93"/>
    <w:rsid w:val="00150EBC"/>
    <w:rsid w:val="00150EDF"/>
    <w:rsid w:val="001520B0"/>
    <w:rsid w:val="0015446A"/>
    <w:rsid w:val="00154516"/>
    <w:rsid w:val="0015487C"/>
    <w:rsid w:val="00155144"/>
    <w:rsid w:val="00156956"/>
    <w:rsid w:val="0015712E"/>
    <w:rsid w:val="001575D4"/>
    <w:rsid w:val="00161A3D"/>
    <w:rsid w:val="00162C3A"/>
    <w:rsid w:val="00163EC1"/>
    <w:rsid w:val="00165B83"/>
    <w:rsid w:val="00165BB1"/>
    <w:rsid w:val="00165FF0"/>
    <w:rsid w:val="00166E68"/>
    <w:rsid w:val="0017075C"/>
    <w:rsid w:val="00170CB5"/>
    <w:rsid w:val="00171601"/>
    <w:rsid w:val="00172EC4"/>
    <w:rsid w:val="00174183"/>
    <w:rsid w:val="00174DFA"/>
    <w:rsid w:val="00176C65"/>
    <w:rsid w:val="00176E61"/>
    <w:rsid w:val="0018036C"/>
    <w:rsid w:val="00180A15"/>
    <w:rsid w:val="001810F4"/>
    <w:rsid w:val="00181128"/>
    <w:rsid w:val="0018179E"/>
    <w:rsid w:val="00182B46"/>
    <w:rsid w:val="00182BF3"/>
    <w:rsid w:val="001839C3"/>
    <w:rsid w:val="00183B80"/>
    <w:rsid w:val="00183DB2"/>
    <w:rsid w:val="00183E9C"/>
    <w:rsid w:val="001841F1"/>
    <w:rsid w:val="0018460F"/>
    <w:rsid w:val="0018571A"/>
    <w:rsid w:val="001859B6"/>
    <w:rsid w:val="00187FFC"/>
    <w:rsid w:val="00190FB6"/>
    <w:rsid w:val="00191D2F"/>
    <w:rsid w:val="00191F45"/>
    <w:rsid w:val="00193503"/>
    <w:rsid w:val="001936EB"/>
    <w:rsid w:val="001939CA"/>
    <w:rsid w:val="00193B82"/>
    <w:rsid w:val="0019477A"/>
    <w:rsid w:val="00194F0C"/>
    <w:rsid w:val="0019600C"/>
    <w:rsid w:val="00196CF1"/>
    <w:rsid w:val="00197B41"/>
    <w:rsid w:val="001A03EA"/>
    <w:rsid w:val="001A0AF7"/>
    <w:rsid w:val="001A25AF"/>
    <w:rsid w:val="001A3627"/>
    <w:rsid w:val="001A6670"/>
    <w:rsid w:val="001A6EF1"/>
    <w:rsid w:val="001A7E80"/>
    <w:rsid w:val="001B2E3D"/>
    <w:rsid w:val="001B3065"/>
    <w:rsid w:val="001B33C0"/>
    <w:rsid w:val="001B4A46"/>
    <w:rsid w:val="001B5E34"/>
    <w:rsid w:val="001B68DA"/>
    <w:rsid w:val="001C14D4"/>
    <w:rsid w:val="001C2997"/>
    <w:rsid w:val="001C4DB7"/>
    <w:rsid w:val="001C5675"/>
    <w:rsid w:val="001C6C9B"/>
    <w:rsid w:val="001D10B2"/>
    <w:rsid w:val="001D3092"/>
    <w:rsid w:val="001D41BF"/>
    <w:rsid w:val="001D4B32"/>
    <w:rsid w:val="001D4CD1"/>
    <w:rsid w:val="001D5BA2"/>
    <w:rsid w:val="001D66C2"/>
    <w:rsid w:val="001D6877"/>
    <w:rsid w:val="001D69E7"/>
    <w:rsid w:val="001E0FFC"/>
    <w:rsid w:val="001E1F93"/>
    <w:rsid w:val="001E204F"/>
    <w:rsid w:val="001E24CF"/>
    <w:rsid w:val="001E2EE5"/>
    <w:rsid w:val="001E3097"/>
    <w:rsid w:val="001E329D"/>
    <w:rsid w:val="001E398D"/>
    <w:rsid w:val="001E4B06"/>
    <w:rsid w:val="001E5F98"/>
    <w:rsid w:val="001E6175"/>
    <w:rsid w:val="001E729D"/>
    <w:rsid w:val="001E76FD"/>
    <w:rsid w:val="001F01F4"/>
    <w:rsid w:val="001F0F26"/>
    <w:rsid w:val="001F219E"/>
    <w:rsid w:val="001F2232"/>
    <w:rsid w:val="001F2454"/>
    <w:rsid w:val="001F64BE"/>
    <w:rsid w:val="001F6D7B"/>
    <w:rsid w:val="001F7070"/>
    <w:rsid w:val="001F7807"/>
    <w:rsid w:val="002007C8"/>
    <w:rsid w:val="00200AD3"/>
    <w:rsid w:val="00200EF2"/>
    <w:rsid w:val="002016B9"/>
    <w:rsid w:val="00201825"/>
    <w:rsid w:val="00201CB2"/>
    <w:rsid w:val="00202266"/>
    <w:rsid w:val="00202581"/>
    <w:rsid w:val="00202AC2"/>
    <w:rsid w:val="0020307D"/>
    <w:rsid w:val="00203AD0"/>
    <w:rsid w:val="002046F7"/>
    <w:rsid w:val="0020478D"/>
    <w:rsid w:val="002054D0"/>
    <w:rsid w:val="00206C76"/>
    <w:rsid w:val="00206E23"/>
    <w:rsid w:val="00206EFD"/>
    <w:rsid w:val="0020756A"/>
    <w:rsid w:val="00210D95"/>
    <w:rsid w:val="00211CC1"/>
    <w:rsid w:val="00212B96"/>
    <w:rsid w:val="002136B3"/>
    <w:rsid w:val="0021660A"/>
    <w:rsid w:val="00216957"/>
    <w:rsid w:val="00216BF1"/>
    <w:rsid w:val="00217731"/>
    <w:rsid w:val="00217AE6"/>
    <w:rsid w:val="00217FEB"/>
    <w:rsid w:val="00220B90"/>
    <w:rsid w:val="0022147A"/>
    <w:rsid w:val="00221777"/>
    <w:rsid w:val="00221998"/>
    <w:rsid w:val="00221E1A"/>
    <w:rsid w:val="00221F4B"/>
    <w:rsid w:val="002228E3"/>
    <w:rsid w:val="002231BB"/>
    <w:rsid w:val="00223FE9"/>
    <w:rsid w:val="00224261"/>
    <w:rsid w:val="00224B16"/>
    <w:rsid w:val="00224D61"/>
    <w:rsid w:val="002250CD"/>
    <w:rsid w:val="002265BD"/>
    <w:rsid w:val="002270CC"/>
    <w:rsid w:val="00227421"/>
    <w:rsid w:val="00227894"/>
    <w:rsid w:val="0022791F"/>
    <w:rsid w:val="00231E53"/>
    <w:rsid w:val="0023458A"/>
    <w:rsid w:val="00234830"/>
    <w:rsid w:val="00235168"/>
    <w:rsid w:val="002368C7"/>
    <w:rsid w:val="0023726F"/>
    <w:rsid w:val="0024041A"/>
    <w:rsid w:val="002410C8"/>
    <w:rsid w:val="002411FD"/>
    <w:rsid w:val="00241C93"/>
    <w:rsid w:val="0024214A"/>
    <w:rsid w:val="0024360B"/>
    <w:rsid w:val="0024361F"/>
    <w:rsid w:val="002441D9"/>
    <w:rsid w:val="002441F2"/>
    <w:rsid w:val="0024438F"/>
    <w:rsid w:val="002447C2"/>
    <w:rsid w:val="00245224"/>
    <w:rsid w:val="002458D0"/>
    <w:rsid w:val="00245EC0"/>
    <w:rsid w:val="002462B7"/>
    <w:rsid w:val="00247FF0"/>
    <w:rsid w:val="00250C2E"/>
    <w:rsid w:val="00250F4A"/>
    <w:rsid w:val="00251349"/>
    <w:rsid w:val="00253532"/>
    <w:rsid w:val="002540D3"/>
    <w:rsid w:val="00254B2A"/>
    <w:rsid w:val="002556DB"/>
    <w:rsid w:val="00256D4F"/>
    <w:rsid w:val="00260382"/>
    <w:rsid w:val="00260753"/>
    <w:rsid w:val="00260EE8"/>
    <w:rsid w:val="00260F28"/>
    <w:rsid w:val="0026131D"/>
    <w:rsid w:val="00263542"/>
    <w:rsid w:val="00263901"/>
    <w:rsid w:val="00264A48"/>
    <w:rsid w:val="00266738"/>
    <w:rsid w:val="0026691A"/>
    <w:rsid w:val="00266D0C"/>
    <w:rsid w:val="00267AEE"/>
    <w:rsid w:val="002717AE"/>
    <w:rsid w:val="00273F94"/>
    <w:rsid w:val="00274742"/>
    <w:rsid w:val="002760B7"/>
    <w:rsid w:val="002762FF"/>
    <w:rsid w:val="0027707D"/>
    <w:rsid w:val="002810D3"/>
    <w:rsid w:val="002827A5"/>
    <w:rsid w:val="00282E72"/>
    <w:rsid w:val="00283B23"/>
    <w:rsid w:val="002847AE"/>
    <w:rsid w:val="00286077"/>
    <w:rsid w:val="002870F2"/>
    <w:rsid w:val="0028753B"/>
    <w:rsid w:val="00287650"/>
    <w:rsid w:val="00287796"/>
    <w:rsid w:val="0029008E"/>
    <w:rsid w:val="00290154"/>
    <w:rsid w:val="00291DFA"/>
    <w:rsid w:val="002939C1"/>
    <w:rsid w:val="00294F88"/>
    <w:rsid w:val="00294FCC"/>
    <w:rsid w:val="00295516"/>
    <w:rsid w:val="00295906"/>
    <w:rsid w:val="00295A4C"/>
    <w:rsid w:val="0029733C"/>
    <w:rsid w:val="0029764E"/>
    <w:rsid w:val="002A0204"/>
    <w:rsid w:val="002A10A1"/>
    <w:rsid w:val="002A12C5"/>
    <w:rsid w:val="002A19CD"/>
    <w:rsid w:val="002A3161"/>
    <w:rsid w:val="002A3410"/>
    <w:rsid w:val="002A44D1"/>
    <w:rsid w:val="002A4631"/>
    <w:rsid w:val="002A47DB"/>
    <w:rsid w:val="002A5BA6"/>
    <w:rsid w:val="002A6131"/>
    <w:rsid w:val="002A6BA6"/>
    <w:rsid w:val="002A6EA6"/>
    <w:rsid w:val="002A7055"/>
    <w:rsid w:val="002B108B"/>
    <w:rsid w:val="002B12DE"/>
    <w:rsid w:val="002B1F22"/>
    <w:rsid w:val="002B270D"/>
    <w:rsid w:val="002B3375"/>
    <w:rsid w:val="002B4745"/>
    <w:rsid w:val="002B480D"/>
    <w:rsid w:val="002B4845"/>
    <w:rsid w:val="002B4AC3"/>
    <w:rsid w:val="002B5836"/>
    <w:rsid w:val="002B721F"/>
    <w:rsid w:val="002B7744"/>
    <w:rsid w:val="002C05AC"/>
    <w:rsid w:val="002C3953"/>
    <w:rsid w:val="002C56A0"/>
    <w:rsid w:val="002C69AC"/>
    <w:rsid w:val="002C7496"/>
    <w:rsid w:val="002D12FF"/>
    <w:rsid w:val="002D21A5"/>
    <w:rsid w:val="002D4413"/>
    <w:rsid w:val="002D4824"/>
    <w:rsid w:val="002D4CC2"/>
    <w:rsid w:val="002D7247"/>
    <w:rsid w:val="002E23E3"/>
    <w:rsid w:val="002E26F3"/>
    <w:rsid w:val="002E30BA"/>
    <w:rsid w:val="002E30DC"/>
    <w:rsid w:val="002E34CB"/>
    <w:rsid w:val="002E4059"/>
    <w:rsid w:val="002E40D5"/>
    <w:rsid w:val="002E4D5B"/>
    <w:rsid w:val="002E5474"/>
    <w:rsid w:val="002E5699"/>
    <w:rsid w:val="002E5832"/>
    <w:rsid w:val="002E633F"/>
    <w:rsid w:val="002E65E2"/>
    <w:rsid w:val="002F0BF7"/>
    <w:rsid w:val="002F0D60"/>
    <w:rsid w:val="002F104E"/>
    <w:rsid w:val="002F1BD9"/>
    <w:rsid w:val="002F3A6D"/>
    <w:rsid w:val="002F4EBA"/>
    <w:rsid w:val="002F5474"/>
    <w:rsid w:val="002F7085"/>
    <w:rsid w:val="002F749C"/>
    <w:rsid w:val="00301CF0"/>
    <w:rsid w:val="00303813"/>
    <w:rsid w:val="00306F73"/>
    <w:rsid w:val="003101BA"/>
    <w:rsid w:val="003102C3"/>
    <w:rsid w:val="00310348"/>
    <w:rsid w:val="00310EE6"/>
    <w:rsid w:val="00310F1C"/>
    <w:rsid w:val="00311628"/>
    <w:rsid w:val="00311860"/>
    <w:rsid w:val="00311904"/>
    <w:rsid w:val="00311E73"/>
    <w:rsid w:val="0031221D"/>
    <w:rsid w:val="003123F7"/>
    <w:rsid w:val="00313E14"/>
    <w:rsid w:val="00314258"/>
    <w:rsid w:val="00314A01"/>
    <w:rsid w:val="00314B9D"/>
    <w:rsid w:val="00314D8E"/>
    <w:rsid w:val="00314DD8"/>
    <w:rsid w:val="00315221"/>
    <w:rsid w:val="003155A3"/>
    <w:rsid w:val="00315B35"/>
    <w:rsid w:val="00316A7F"/>
    <w:rsid w:val="00317B24"/>
    <w:rsid w:val="00317D8E"/>
    <w:rsid w:val="00317E27"/>
    <w:rsid w:val="00317E8F"/>
    <w:rsid w:val="00320752"/>
    <w:rsid w:val="003209E8"/>
    <w:rsid w:val="003211F4"/>
    <w:rsid w:val="0032193F"/>
    <w:rsid w:val="00322186"/>
    <w:rsid w:val="00322962"/>
    <w:rsid w:val="0032403E"/>
    <w:rsid w:val="00324D73"/>
    <w:rsid w:val="00325B7B"/>
    <w:rsid w:val="00326FA3"/>
    <w:rsid w:val="0033193C"/>
    <w:rsid w:val="00332021"/>
    <w:rsid w:val="00332B30"/>
    <w:rsid w:val="00333680"/>
    <w:rsid w:val="00333758"/>
    <w:rsid w:val="00334EE8"/>
    <w:rsid w:val="0033532B"/>
    <w:rsid w:val="00336799"/>
    <w:rsid w:val="0033685E"/>
    <w:rsid w:val="00337929"/>
    <w:rsid w:val="00337AD4"/>
    <w:rsid w:val="00340003"/>
    <w:rsid w:val="00341DED"/>
    <w:rsid w:val="003429B7"/>
    <w:rsid w:val="00342B92"/>
    <w:rsid w:val="00343B23"/>
    <w:rsid w:val="003444A9"/>
    <w:rsid w:val="003445F2"/>
    <w:rsid w:val="00345EB0"/>
    <w:rsid w:val="0034764B"/>
    <w:rsid w:val="0034780A"/>
    <w:rsid w:val="00347CBE"/>
    <w:rsid w:val="003503AC"/>
    <w:rsid w:val="0035138E"/>
    <w:rsid w:val="00352686"/>
    <w:rsid w:val="00352885"/>
    <w:rsid w:val="003534AD"/>
    <w:rsid w:val="00353509"/>
    <w:rsid w:val="00354439"/>
    <w:rsid w:val="00357136"/>
    <w:rsid w:val="003576EB"/>
    <w:rsid w:val="00360C67"/>
    <w:rsid w:val="00360E65"/>
    <w:rsid w:val="00361424"/>
    <w:rsid w:val="0036163A"/>
    <w:rsid w:val="0036289E"/>
    <w:rsid w:val="00362DCB"/>
    <w:rsid w:val="0036308C"/>
    <w:rsid w:val="00363E8F"/>
    <w:rsid w:val="00365118"/>
    <w:rsid w:val="00365419"/>
    <w:rsid w:val="00365968"/>
    <w:rsid w:val="00366467"/>
    <w:rsid w:val="00367331"/>
    <w:rsid w:val="00370563"/>
    <w:rsid w:val="003713D2"/>
    <w:rsid w:val="00371AF4"/>
    <w:rsid w:val="00372A4F"/>
    <w:rsid w:val="00372B9F"/>
    <w:rsid w:val="00373265"/>
    <w:rsid w:val="0037384B"/>
    <w:rsid w:val="00373892"/>
    <w:rsid w:val="00373C6E"/>
    <w:rsid w:val="00373DEF"/>
    <w:rsid w:val="003743CE"/>
    <w:rsid w:val="003758AB"/>
    <w:rsid w:val="00376B2E"/>
    <w:rsid w:val="00377F59"/>
    <w:rsid w:val="003800FB"/>
    <w:rsid w:val="003807AF"/>
    <w:rsid w:val="00380856"/>
    <w:rsid w:val="00380E60"/>
    <w:rsid w:val="00380EAE"/>
    <w:rsid w:val="0038198C"/>
    <w:rsid w:val="00382A6F"/>
    <w:rsid w:val="00382C57"/>
    <w:rsid w:val="00383B5F"/>
    <w:rsid w:val="00384483"/>
    <w:rsid w:val="0038499A"/>
    <w:rsid w:val="00384F53"/>
    <w:rsid w:val="00386D58"/>
    <w:rsid w:val="00387053"/>
    <w:rsid w:val="00390C90"/>
    <w:rsid w:val="00395451"/>
    <w:rsid w:val="00395633"/>
    <w:rsid w:val="00395716"/>
    <w:rsid w:val="00396B0E"/>
    <w:rsid w:val="003973AA"/>
    <w:rsid w:val="0039766F"/>
    <w:rsid w:val="00397B22"/>
    <w:rsid w:val="00397F82"/>
    <w:rsid w:val="003A01C8"/>
    <w:rsid w:val="003A0DF5"/>
    <w:rsid w:val="003A1238"/>
    <w:rsid w:val="003A1937"/>
    <w:rsid w:val="003A3C00"/>
    <w:rsid w:val="003A43B0"/>
    <w:rsid w:val="003A4840"/>
    <w:rsid w:val="003A4F65"/>
    <w:rsid w:val="003A576F"/>
    <w:rsid w:val="003A5964"/>
    <w:rsid w:val="003A5E30"/>
    <w:rsid w:val="003A6344"/>
    <w:rsid w:val="003A6624"/>
    <w:rsid w:val="003A695D"/>
    <w:rsid w:val="003A6A25"/>
    <w:rsid w:val="003A6F6B"/>
    <w:rsid w:val="003B1A99"/>
    <w:rsid w:val="003B225F"/>
    <w:rsid w:val="003B3CB0"/>
    <w:rsid w:val="003B625F"/>
    <w:rsid w:val="003B640A"/>
    <w:rsid w:val="003B7BBB"/>
    <w:rsid w:val="003C0FB3"/>
    <w:rsid w:val="003C2AC4"/>
    <w:rsid w:val="003C34A4"/>
    <w:rsid w:val="003C3990"/>
    <w:rsid w:val="003C434B"/>
    <w:rsid w:val="003C489D"/>
    <w:rsid w:val="003C54B8"/>
    <w:rsid w:val="003C66AB"/>
    <w:rsid w:val="003C687F"/>
    <w:rsid w:val="003C6F29"/>
    <w:rsid w:val="003C723C"/>
    <w:rsid w:val="003C7B17"/>
    <w:rsid w:val="003D0D8C"/>
    <w:rsid w:val="003D0F7F"/>
    <w:rsid w:val="003D1112"/>
    <w:rsid w:val="003D140F"/>
    <w:rsid w:val="003D1459"/>
    <w:rsid w:val="003D2852"/>
    <w:rsid w:val="003D3CF0"/>
    <w:rsid w:val="003D523B"/>
    <w:rsid w:val="003D53BF"/>
    <w:rsid w:val="003D5665"/>
    <w:rsid w:val="003D6797"/>
    <w:rsid w:val="003D779D"/>
    <w:rsid w:val="003D7846"/>
    <w:rsid w:val="003D78A2"/>
    <w:rsid w:val="003D7EF8"/>
    <w:rsid w:val="003E03FD"/>
    <w:rsid w:val="003E15EE"/>
    <w:rsid w:val="003E5144"/>
    <w:rsid w:val="003E6AE0"/>
    <w:rsid w:val="003F0971"/>
    <w:rsid w:val="003F0D57"/>
    <w:rsid w:val="003F28DA"/>
    <w:rsid w:val="003F2C2F"/>
    <w:rsid w:val="003F35B8"/>
    <w:rsid w:val="003F3F97"/>
    <w:rsid w:val="003F42CF"/>
    <w:rsid w:val="003F4EA0"/>
    <w:rsid w:val="003F66AD"/>
    <w:rsid w:val="003F69BE"/>
    <w:rsid w:val="003F6A95"/>
    <w:rsid w:val="003F7D20"/>
    <w:rsid w:val="00400EB0"/>
    <w:rsid w:val="004013F6"/>
    <w:rsid w:val="00402FCF"/>
    <w:rsid w:val="004042F8"/>
    <w:rsid w:val="004048C9"/>
    <w:rsid w:val="00405801"/>
    <w:rsid w:val="00406BA0"/>
    <w:rsid w:val="00407474"/>
    <w:rsid w:val="00407A5F"/>
    <w:rsid w:val="00407D97"/>
    <w:rsid w:val="00407ED4"/>
    <w:rsid w:val="00407F31"/>
    <w:rsid w:val="004125FD"/>
    <w:rsid w:val="004128F0"/>
    <w:rsid w:val="00412A0A"/>
    <w:rsid w:val="0041410D"/>
    <w:rsid w:val="00414D5B"/>
    <w:rsid w:val="004163AD"/>
    <w:rsid w:val="0041645A"/>
    <w:rsid w:val="004166F1"/>
    <w:rsid w:val="004170E7"/>
    <w:rsid w:val="00417BB8"/>
    <w:rsid w:val="00420300"/>
    <w:rsid w:val="00421CC4"/>
    <w:rsid w:val="0042260B"/>
    <w:rsid w:val="0042354D"/>
    <w:rsid w:val="004259A6"/>
    <w:rsid w:val="00425CCF"/>
    <w:rsid w:val="0042765B"/>
    <w:rsid w:val="00430D80"/>
    <w:rsid w:val="004317B5"/>
    <w:rsid w:val="004317C1"/>
    <w:rsid w:val="004318FE"/>
    <w:rsid w:val="00431E3D"/>
    <w:rsid w:val="0043390E"/>
    <w:rsid w:val="00433B4D"/>
    <w:rsid w:val="00435259"/>
    <w:rsid w:val="00436B23"/>
    <w:rsid w:val="00436E88"/>
    <w:rsid w:val="00440977"/>
    <w:rsid w:val="0044175B"/>
    <w:rsid w:val="00441C88"/>
    <w:rsid w:val="00442026"/>
    <w:rsid w:val="00442448"/>
    <w:rsid w:val="00443CD4"/>
    <w:rsid w:val="004440BB"/>
    <w:rsid w:val="004450B6"/>
    <w:rsid w:val="00445612"/>
    <w:rsid w:val="0044589E"/>
    <w:rsid w:val="00446B30"/>
    <w:rsid w:val="004479D2"/>
    <w:rsid w:val="004479D8"/>
    <w:rsid w:val="00447C97"/>
    <w:rsid w:val="004500DF"/>
    <w:rsid w:val="00451168"/>
    <w:rsid w:val="00451506"/>
    <w:rsid w:val="00452D84"/>
    <w:rsid w:val="00453739"/>
    <w:rsid w:val="00454248"/>
    <w:rsid w:val="0045447C"/>
    <w:rsid w:val="0045495E"/>
    <w:rsid w:val="00455F66"/>
    <w:rsid w:val="0045627B"/>
    <w:rsid w:val="00456C90"/>
    <w:rsid w:val="00457160"/>
    <w:rsid w:val="004578CC"/>
    <w:rsid w:val="00460A34"/>
    <w:rsid w:val="00461746"/>
    <w:rsid w:val="0046249D"/>
    <w:rsid w:val="0046317A"/>
    <w:rsid w:val="00463189"/>
    <w:rsid w:val="00463BFC"/>
    <w:rsid w:val="0046442D"/>
    <w:rsid w:val="00464FCA"/>
    <w:rsid w:val="004657D6"/>
    <w:rsid w:val="00466C26"/>
    <w:rsid w:val="004728AA"/>
    <w:rsid w:val="00473346"/>
    <w:rsid w:val="00473453"/>
    <w:rsid w:val="00476168"/>
    <w:rsid w:val="00476284"/>
    <w:rsid w:val="004774DA"/>
    <w:rsid w:val="0047758F"/>
    <w:rsid w:val="0048084F"/>
    <w:rsid w:val="004810BD"/>
    <w:rsid w:val="0048175E"/>
    <w:rsid w:val="00482554"/>
    <w:rsid w:val="00482868"/>
    <w:rsid w:val="00483B44"/>
    <w:rsid w:val="00483CA9"/>
    <w:rsid w:val="004850B9"/>
    <w:rsid w:val="0048525B"/>
    <w:rsid w:val="004857D7"/>
    <w:rsid w:val="00485CCD"/>
    <w:rsid w:val="00485DB5"/>
    <w:rsid w:val="004860C5"/>
    <w:rsid w:val="00486D2B"/>
    <w:rsid w:val="004873C8"/>
    <w:rsid w:val="00490D60"/>
    <w:rsid w:val="00492B0F"/>
    <w:rsid w:val="00493120"/>
    <w:rsid w:val="004942B5"/>
    <w:rsid w:val="004949C7"/>
    <w:rsid w:val="00494FDC"/>
    <w:rsid w:val="00495580"/>
    <w:rsid w:val="00495B16"/>
    <w:rsid w:val="00495C1F"/>
    <w:rsid w:val="004970E6"/>
    <w:rsid w:val="004A0489"/>
    <w:rsid w:val="004A161B"/>
    <w:rsid w:val="004A24F1"/>
    <w:rsid w:val="004A3535"/>
    <w:rsid w:val="004A4106"/>
    <w:rsid w:val="004A4146"/>
    <w:rsid w:val="004A47DB"/>
    <w:rsid w:val="004A4F6C"/>
    <w:rsid w:val="004A5AAE"/>
    <w:rsid w:val="004A6AB7"/>
    <w:rsid w:val="004A7284"/>
    <w:rsid w:val="004A7771"/>
    <w:rsid w:val="004A7E1A"/>
    <w:rsid w:val="004B0011"/>
    <w:rsid w:val="004B0073"/>
    <w:rsid w:val="004B1541"/>
    <w:rsid w:val="004B240E"/>
    <w:rsid w:val="004B29F4"/>
    <w:rsid w:val="004B4C27"/>
    <w:rsid w:val="004B5AFF"/>
    <w:rsid w:val="004B6407"/>
    <w:rsid w:val="004B6923"/>
    <w:rsid w:val="004B7240"/>
    <w:rsid w:val="004B7495"/>
    <w:rsid w:val="004B780F"/>
    <w:rsid w:val="004B7B56"/>
    <w:rsid w:val="004B7EE9"/>
    <w:rsid w:val="004C098E"/>
    <w:rsid w:val="004C20CF"/>
    <w:rsid w:val="004C299C"/>
    <w:rsid w:val="004C2AEE"/>
    <w:rsid w:val="004C2E2E"/>
    <w:rsid w:val="004C3080"/>
    <w:rsid w:val="004C38A9"/>
    <w:rsid w:val="004C4D54"/>
    <w:rsid w:val="004C6635"/>
    <w:rsid w:val="004C7023"/>
    <w:rsid w:val="004C7513"/>
    <w:rsid w:val="004D02AC"/>
    <w:rsid w:val="004D0343"/>
    <w:rsid w:val="004D0383"/>
    <w:rsid w:val="004D15CE"/>
    <w:rsid w:val="004D1F3F"/>
    <w:rsid w:val="004D333E"/>
    <w:rsid w:val="004D3A72"/>
    <w:rsid w:val="004D3EE2"/>
    <w:rsid w:val="004D5B9D"/>
    <w:rsid w:val="004D5BBA"/>
    <w:rsid w:val="004D5CA3"/>
    <w:rsid w:val="004D6540"/>
    <w:rsid w:val="004D66E9"/>
    <w:rsid w:val="004D773F"/>
    <w:rsid w:val="004E155B"/>
    <w:rsid w:val="004E164A"/>
    <w:rsid w:val="004E1C2A"/>
    <w:rsid w:val="004E2ACB"/>
    <w:rsid w:val="004E38B0"/>
    <w:rsid w:val="004E3C28"/>
    <w:rsid w:val="004E4332"/>
    <w:rsid w:val="004E4E0B"/>
    <w:rsid w:val="004E589D"/>
    <w:rsid w:val="004E618F"/>
    <w:rsid w:val="004E6856"/>
    <w:rsid w:val="004E6FB4"/>
    <w:rsid w:val="004E7D51"/>
    <w:rsid w:val="004F0486"/>
    <w:rsid w:val="004F0977"/>
    <w:rsid w:val="004F1408"/>
    <w:rsid w:val="004F2D76"/>
    <w:rsid w:val="004F4E1D"/>
    <w:rsid w:val="004F6257"/>
    <w:rsid w:val="004F6A25"/>
    <w:rsid w:val="004F6AB0"/>
    <w:rsid w:val="004F6B4D"/>
    <w:rsid w:val="004F6F40"/>
    <w:rsid w:val="005000BD"/>
    <w:rsid w:val="005000DD"/>
    <w:rsid w:val="00503948"/>
    <w:rsid w:val="00503B09"/>
    <w:rsid w:val="005046F3"/>
    <w:rsid w:val="00504F5C"/>
    <w:rsid w:val="00505262"/>
    <w:rsid w:val="0050597B"/>
    <w:rsid w:val="00506DF8"/>
    <w:rsid w:val="00506FD3"/>
    <w:rsid w:val="00507451"/>
    <w:rsid w:val="00507839"/>
    <w:rsid w:val="00507D2E"/>
    <w:rsid w:val="00511F4D"/>
    <w:rsid w:val="0051368D"/>
    <w:rsid w:val="00514D6B"/>
    <w:rsid w:val="0051546F"/>
    <w:rsid w:val="0051574E"/>
    <w:rsid w:val="005158F4"/>
    <w:rsid w:val="00516D27"/>
    <w:rsid w:val="0051725F"/>
    <w:rsid w:val="00520095"/>
    <w:rsid w:val="00520645"/>
    <w:rsid w:val="0052168D"/>
    <w:rsid w:val="00521D22"/>
    <w:rsid w:val="005223C8"/>
    <w:rsid w:val="0052396A"/>
    <w:rsid w:val="00525B44"/>
    <w:rsid w:val="0052734E"/>
    <w:rsid w:val="0052782C"/>
    <w:rsid w:val="00527A41"/>
    <w:rsid w:val="00530E46"/>
    <w:rsid w:val="005324EF"/>
    <w:rsid w:val="0053286B"/>
    <w:rsid w:val="00535276"/>
    <w:rsid w:val="00536369"/>
    <w:rsid w:val="005363A7"/>
    <w:rsid w:val="005400FF"/>
    <w:rsid w:val="00540A48"/>
    <w:rsid w:val="00540E99"/>
    <w:rsid w:val="00541130"/>
    <w:rsid w:val="005436DB"/>
    <w:rsid w:val="00543CDB"/>
    <w:rsid w:val="00543D54"/>
    <w:rsid w:val="005447BE"/>
    <w:rsid w:val="0054559A"/>
    <w:rsid w:val="00546A8B"/>
    <w:rsid w:val="00546D5E"/>
    <w:rsid w:val="00546F02"/>
    <w:rsid w:val="00547051"/>
    <w:rsid w:val="0054770B"/>
    <w:rsid w:val="00551073"/>
    <w:rsid w:val="00551DA4"/>
    <w:rsid w:val="0055213A"/>
    <w:rsid w:val="00554956"/>
    <w:rsid w:val="00557BE6"/>
    <w:rsid w:val="005600BC"/>
    <w:rsid w:val="00561972"/>
    <w:rsid w:val="005628F1"/>
    <w:rsid w:val="00563104"/>
    <w:rsid w:val="005646C1"/>
    <w:rsid w:val="005646CC"/>
    <w:rsid w:val="005650CB"/>
    <w:rsid w:val="005652E4"/>
    <w:rsid w:val="00565730"/>
    <w:rsid w:val="00566671"/>
    <w:rsid w:val="00566852"/>
    <w:rsid w:val="00566D6C"/>
    <w:rsid w:val="00567B22"/>
    <w:rsid w:val="005710FF"/>
    <w:rsid w:val="0057134C"/>
    <w:rsid w:val="0057331C"/>
    <w:rsid w:val="00573328"/>
    <w:rsid w:val="005736E1"/>
    <w:rsid w:val="00573F07"/>
    <w:rsid w:val="0057429B"/>
    <w:rsid w:val="0057478F"/>
    <w:rsid w:val="005747FF"/>
    <w:rsid w:val="00576415"/>
    <w:rsid w:val="0057661D"/>
    <w:rsid w:val="00580D0F"/>
    <w:rsid w:val="00581F3D"/>
    <w:rsid w:val="005824C0"/>
    <w:rsid w:val="00582560"/>
    <w:rsid w:val="00582FD7"/>
    <w:rsid w:val="005832ED"/>
    <w:rsid w:val="00583524"/>
    <w:rsid w:val="005835A2"/>
    <w:rsid w:val="00583853"/>
    <w:rsid w:val="005857A8"/>
    <w:rsid w:val="0058713B"/>
    <w:rsid w:val="00587302"/>
    <w:rsid w:val="005876D2"/>
    <w:rsid w:val="0059056C"/>
    <w:rsid w:val="0059130B"/>
    <w:rsid w:val="00592085"/>
    <w:rsid w:val="005924DD"/>
    <w:rsid w:val="005926F2"/>
    <w:rsid w:val="00594705"/>
    <w:rsid w:val="005958CA"/>
    <w:rsid w:val="00596689"/>
    <w:rsid w:val="0059701D"/>
    <w:rsid w:val="00597A6E"/>
    <w:rsid w:val="005A16FB"/>
    <w:rsid w:val="005A1A68"/>
    <w:rsid w:val="005A1D50"/>
    <w:rsid w:val="005A2985"/>
    <w:rsid w:val="005A2A5A"/>
    <w:rsid w:val="005A2B5B"/>
    <w:rsid w:val="005A3076"/>
    <w:rsid w:val="005A39FC"/>
    <w:rsid w:val="005A3A71"/>
    <w:rsid w:val="005A3B66"/>
    <w:rsid w:val="005A42E3"/>
    <w:rsid w:val="005A5F04"/>
    <w:rsid w:val="005A6DC2"/>
    <w:rsid w:val="005B011F"/>
    <w:rsid w:val="005B0870"/>
    <w:rsid w:val="005B1762"/>
    <w:rsid w:val="005B1AF8"/>
    <w:rsid w:val="005B2960"/>
    <w:rsid w:val="005B2EAC"/>
    <w:rsid w:val="005B402E"/>
    <w:rsid w:val="005B42DD"/>
    <w:rsid w:val="005B4B88"/>
    <w:rsid w:val="005B4ECE"/>
    <w:rsid w:val="005B5605"/>
    <w:rsid w:val="005B5D60"/>
    <w:rsid w:val="005B5E31"/>
    <w:rsid w:val="005B64AE"/>
    <w:rsid w:val="005B6E3D"/>
    <w:rsid w:val="005B7298"/>
    <w:rsid w:val="005B7D14"/>
    <w:rsid w:val="005C06D3"/>
    <w:rsid w:val="005C0938"/>
    <w:rsid w:val="005C1BFC"/>
    <w:rsid w:val="005C3AA3"/>
    <w:rsid w:val="005C6B17"/>
    <w:rsid w:val="005C738B"/>
    <w:rsid w:val="005C7B55"/>
    <w:rsid w:val="005D0175"/>
    <w:rsid w:val="005D139F"/>
    <w:rsid w:val="005D1CC4"/>
    <w:rsid w:val="005D2D62"/>
    <w:rsid w:val="005D5607"/>
    <w:rsid w:val="005D5A78"/>
    <w:rsid w:val="005D5DB0"/>
    <w:rsid w:val="005D7A00"/>
    <w:rsid w:val="005E0B43"/>
    <w:rsid w:val="005E4392"/>
    <w:rsid w:val="005E4742"/>
    <w:rsid w:val="005E5E18"/>
    <w:rsid w:val="005E6829"/>
    <w:rsid w:val="005E6A2E"/>
    <w:rsid w:val="005E7B88"/>
    <w:rsid w:val="005F10D4"/>
    <w:rsid w:val="005F26E8"/>
    <w:rsid w:val="005F275A"/>
    <w:rsid w:val="005F2E08"/>
    <w:rsid w:val="005F7834"/>
    <w:rsid w:val="005F78DD"/>
    <w:rsid w:val="005F7A4D"/>
    <w:rsid w:val="00600B37"/>
    <w:rsid w:val="00601B68"/>
    <w:rsid w:val="0060359B"/>
    <w:rsid w:val="00603F69"/>
    <w:rsid w:val="006040DA"/>
    <w:rsid w:val="006047BD"/>
    <w:rsid w:val="00607675"/>
    <w:rsid w:val="00607DD5"/>
    <w:rsid w:val="00610F53"/>
    <w:rsid w:val="00612E3F"/>
    <w:rsid w:val="00613208"/>
    <w:rsid w:val="006148C3"/>
    <w:rsid w:val="00616767"/>
    <w:rsid w:val="0061698B"/>
    <w:rsid w:val="00616F61"/>
    <w:rsid w:val="00620917"/>
    <w:rsid w:val="0062163D"/>
    <w:rsid w:val="006225A3"/>
    <w:rsid w:val="00623A9E"/>
    <w:rsid w:val="00624A20"/>
    <w:rsid w:val="00624C9B"/>
    <w:rsid w:val="006251EB"/>
    <w:rsid w:val="0062541D"/>
    <w:rsid w:val="00630BB3"/>
    <w:rsid w:val="00632182"/>
    <w:rsid w:val="0063336B"/>
    <w:rsid w:val="006335DF"/>
    <w:rsid w:val="00634717"/>
    <w:rsid w:val="00634F3A"/>
    <w:rsid w:val="00635AD0"/>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1F4A"/>
    <w:rsid w:val="006522EF"/>
    <w:rsid w:val="006522FD"/>
    <w:rsid w:val="0065270B"/>
    <w:rsid w:val="00652800"/>
    <w:rsid w:val="0065397C"/>
    <w:rsid w:val="00653AB0"/>
    <w:rsid w:val="00653C5D"/>
    <w:rsid w:val="00653F85"/>
    <w:rsid w:val="006544A7"/>
    <w:rsid w:val="00654545"/>
    <w:rsid w:val="00654F06"/>
    <w:rsid w:val="006552BE"/>
    <w:rsid w:val="00655BC9"/>
    <w:rsid w:val="006577B4"/>
    <w:rsid w:val="006602B2"/>
    <w:rsid w:val="00661413"/>
    <w:rsid w:val="006618E3"/>
    <w:rsid w:val="00661D06"/>
    <w:rsid w:val="00661EB6"/>
    <w:rsid w:val="00663524"/>
    <w:rsid w:val="006638B4"/>
    <w:rsid w:val="00663E9E"/>
    <w:rsid w:val="0066400D"/>
    <w:rsid w:val="006641B3"/>
    <w:rsid w:val="006644C4"/>
    <w:rsid w:val="00665F1A"/>
    <w:rsid w:val="0066665B"/>
    <w:rsid w:val="00670EE3"/>
    <w:rsid w:val="00672902"/>
    <w:rsid w:val="0067331F"/>
    <w:rsid w:val="00673C44"/>
    <w:rsid w:val="006742E8"/>
    <w:rsid w:val="0067482E"/>
    <w:rsid w:val="00675260"/>
    <w:rsid w:val="00677DDB"/>
    <w:rsid w:val="00677EF0"/>
    <w:rsid w:val="006814BF"/>
    <w:rsid w:val="00681DCF"/>
    <w:rsid w:val="00681F32"/>
    <w:rsid w:val="00683AEC"/>
    <w:rsid w:val="00684672"/>
    <w:rsid w:val="0068481E"/>
    <w:rsid w:val="00685110"/>
    <w:rsid w:val="006853DC"/>
    <w:rsid w:val="006856B0"/>
    <w:rsid w:val="0068666F"/>
    <w:rsid w:val="0068780A"/>
    <w:rsid w:val="00690267"/>
    <w:rsid w:val="006906E7"/>
    <w:rsid w:val="00693099"/>
    <w:rsid w:val="006931D4"/>
    <w:rsid w:val="00694E70"/>
    <w:rsid w:val="006954D4"/>
    <w:rsid w:val="0069598B"/>
    <w:rsid w:val="00695AF0"/>
    <w:rsid w:val="006960CE"/>
    <w:rsid w:val="0069757D"/>
    <w:rsid w:val="006977F3"/>
    <w:rsid w:val="006A1A8E"/>
    <w:rsid w:val="006A1CF6"/>
    <w:rsid w:val="006A2D9E"/>
    <w:rsid w:val="006A36DB"/>
    <w:rsid w:val="006A3EF2"/>
    <w:rsid w:val="006A44D0"/>
    <w:rsid w:val="006A48C1"/>
    <w:rsid w:val="006A510D"/>
    <w:rsid w:val="006A51A4"/>
    <w:rsid w:val="006A68CE"/>
    <w:rsid w:val="006A6C24"/>
    <w:rsid w:val="006B0291"/>
    <w:rsid w:val="006B06B2"/>
    <w:rsid w:val="006B1FFA"/>
    <w:rsid w:val="006B21F9"/>
    <w:rsid w:val="006B3564"/>
    <w:rsid w:val="006B37E6"/>
    <w:rsid w:val="006B3D8F"/>
    <w:rsid w:val="006B42E3"/>
    <w:rsid w:val="006B44E9"/>
    <w:rsid w:val="006B544B"/>
    <w:rsid w:val="006B73E5"/>
    <w:rsid w:val="006C00A3"/>
    <w:rsid w:val="006C10FC"/>
    <w:rsid w:val="006C2810"/>
    <w:rsid w:val="006C44F6"/>
    <w:rsid w:val="006C4B47"/>
    <w:rsid w:val="006C4FEE"/>
    <w:rsid w:val="006C615D"/>
    <w:rsid w:val="006C6389"/>
    <w:rsid w:val="006C6BDA"/>
    <w:rsid w:val="006C7AB5"/>
    <w:rsid w:val="006D062E"/>
    <w:rsid w:val="006D0817"/>
    <w:rsid w:val="006D0996"/>
    <w:rsid w:val="006D2405"/>
    <w:rsid w:val="006D3A0E"/>
    <w:rsid w:val="006D4702"/>
    <w:rsid w:val="006D4A39"/>
    <w:rsid w:val="006D53A4"/>
    <w:rsid w:val="006D6748"/>
    <w:rsid w:val="006E07EB"/>
    <w:rsid w:val="006E08A7"/>
    <w:rsid w:val="006E08C4"/>
    <w:rsid w:val="006E091B"/>
    <w:rsid w:val="006E0A88"/>
    <w:rsid w:val="006E2552"/>
    <w:rsid w:val="006E2A35"/>
    <w:rsid w:val="006E42C8"/>
    <w:rsid w:val="006E4800"/>
    <w:rsid w:val="006E4861"/>
    <w:rsid w:val="006E560F"/>
    <w:rsid w:val="006E5B90"/>
    <w:rsid w:val="006E60D3"/>
    <w:rsid w:val="006E6CDF"/>
    <w:rsid w:val="006E79B6"/>
    <w:rsid w:val="006F054E"/>
    <w:rsid w:val="006F15D8"/>
    <w:rsid w:val="006F1B19"/>
    <w:rsid w:val="006F1C17"/>
    <w:rsid w:val="006F3613"/>
    <w:rsid w:val="006F3839"/>
    <w:rsid w:val="006F4503"/>
    <w:rsid w:val="006F634E"/>
    <w:rsid w:val="00700048"/>
    <w:rsid w:val="00700346"/>
    <w:rsid w:val="0070190E"/>
    <w:rsid w:val="00701DAC"/>
    <w:rsid w:val="0070296D"/>
    <w:rsid w:val="00703206"/>
    <w:rsid w:val="00704694"/>
    <w:rsid w:val="007058CD"/>
    <w:rsid w:val="00705D75"/>
    <w:rsid w:val="00706293"/>
    <w:rsid w:val="00706BDC"/>
    <w:rsid w:val="0070723B"/>
    <w:rsid w:val="007113D3"/>
    <w:rsid w:val="007124A7"/>
    <w:rsid w:val="00712D14"/>
    <w:rsid w:val="00712DA7"/>
    <w:rsid w:val="00714956"/>
    <w:rsid w:val="00715F89"/>
    <w:rsid w:val="00716FB7"/>
    <w:rsid w:val="00717438"/>
    <w:rsid w:val="00717C66"/>
    <w:rsid w:val="0072144B"/>
    <w:rsid w:val="00722D6B"/>
    <w:rsid w:val="0072360C"/>
    <w:rsid w:val="00723956"/>
    <w:rsid w:val="00724203"/>
    <w:rsid w:val="00725C3B"/>
    <w:rsid w:val="00725D14"/>
    <w:rsid w:val="007266FB"/>
    <w:rsid w:val="0073008B"/>
    <w:rsid w:val="0073212B"/>
    <w:rsid w:val="0073364D"/>
    <w:rsid w:val="00733D6A"/>
    <w:rsid w:val="00734065"/>
    <w:rsid w:val="00734894"/>
    <w:rsid w:val="00735327"/>
    <w:rsid w:val="00735451"/>
    <w:rsid w:val="007371AD"/>
    <w:rsid w:val="00740573"/>
    <w:rsid w:val="00741479"/>
    <w:rsid w:val="007414DA"/>
    <w:rsid w:val="00741ACA"/>
    <w:rsid w:val="007448D2"/>
    <w:rsid w:val="00744A73"/>
    <w:rsid w:val="00744DB8"/>
    <w:rsid w:val="00745C28"/>
    <w:rsid w:val="007460FF"/>
    <w:rsid w:val="0074721C"/>
    <w:rsid w:val="007474D4"/>
    <w:rsid w:val="00752B75"/>
    <w:rsid w:val="0075322D"/>
    <w:rsid w:val="0075326F"/>
    <w:rsid w:val="007538D9"/>
    <w:rsid w:val="00753D56"/>
    <w:rsid w:val="00755B6E"/>
    <w:rsid w:val="007564AE"/>
    <w:rsid w:val="00757591"/>
    <w:rsid w:val="00757633"/>
    <w:rsid w:val="00757A59"/>
    <w:rsid w:val="00757DD5"/>
    <w:rsid w:val="007603D3"/>
    <w:rsid w:val="007617A7"/>
    <w:rsid w:val="00762125"/>
    <w:rsid w:val="00762A55"/>
    <w:rsid w:val="007635C3"/>
    <w:rsid w:val="007657E8"/>
    <w:rsid w:val="00765E06"/>
    <w:rsid w:val="00765F79"/>
    <w:rsid w:val="00766A1D"/>
    <w:rsid w:val="00766BC2"/>
    <w:rsid w:val="007706FF"/>
    <w:rsid w:val="00770891"/>
    <w:rsid w:val="00770C61"/>
    <w:rsid w:val="00772BA3"/>
    <w:rsid w:val="007763FE"/>
    <w:rsid w:val="0077662A"/>
    <w:rsid w:val="00776998"/>
    <w:rsid w:val="00776AC3"/>
    <w:rsid w:val="00777558"/>
    <w:rsid w:val="007776A2"/>
    <w:rsid w:val="00777849"/>
    <w:rsid w:val="00780A99"/>
    <w:rsid w:val="00781C4F"/>
    <w:rsid w:val="00782487"/>
    <w:rsid w:val="00782A2E"/>
    <w:rsid w:val="00782B11"/>
    <w:rsid w:val="007836C0"/>
    <w:rsid w:val="00783D18"/>
    <w:rsid w:val="00783F8F"/>
    <w:rsid w:val="007847C9"/>
    <w:rsid w:val="00785BE0"/>
    <w:rsid w:val="0078667E"/>
    <w:rsid w:val="007919DC"/>
    <w:rsid w:val="00791B72"/>
    <w:rsid w:val="00791C7F"/>
    <w:rsid w:val="00796888"/>
    <w:rsid w:val="00796DCB"/>
    <w:rsid w:val="007A1326"/>
    <w:rsid w:val="007A2B7B"/>
    <w:rsid w:val="007A3356"/>
    <w:rsid w:val="007A36F3"/>
    <w:rsid w:val="007A3DAB"/>
    <w:rsid w:val="007A4CEF"/>
    <w:rsid w:val="007A55A8"/>
    <w:rsid w:val="007A5805"/>
    <w:rsid w:val="007A661F"/>
    <w:rsid w:val="007B0761"/>
    <w:rsid w:val="007B0B33"/>
    <w:rsid w:val="007B0E24"/>
    <w:rsid w:val="007B2116"/>
    <w:rsid w:val="007B24C4"/>
    <w:rsid w:val="007B491B"/>
    <w:rsid w:val="007B4AF5"/>
    <w:rsid w:val="007B50E4"/>
    <w:rsid w:val="007B5236"/>
    <w:rsid w:val="007B6B2F"/>
    <w:rsid w:val="007C057B"/>
    <w:rsid w:val="007C0E28"/>
    <w:rsid w:val="007C1661"/>
    <w:rsid w:val="007C1A9E"/>
    <w:rsid w:val="007C6E38"/>
    <w:rsid w:val="007C76A9"/>
    <w:rsid w:val="007D212E"/>
    <w:rsid w:val="007D3419"/>
    <w:rsid w:val="007D458F"/>
    <w:rsid w:val="007D5655"/>
    <w:rsid w:val="007D581D"/>
    <w:rsid w:val="007D5A52"/>
    <w:rsid w:val="007D73C0"/>
    <w:rsid w:val="007D7CF5"/>
    <w:rsid w:val="007D7E58"/>
    <w:rsid w:val="007E2BDF"/>
    <w:rsid w:val="007E3444"/>
    <w:rsid w:val="007E3FBD"/>
    <w:rsid w:val="007E41AD"/>
    <w:rsid w:val="007E497E"/>
    <w:rsid w:val="007E51F4"/>
    <w:rsid w:val="007E5E9E"/>
    <w:rsid w:val="007E7486"/>
    <w:rsid w:val="007E7851"/>
    <w:rsid w:val="007F1493"/>
    <w:rsid w:val="007F15BC"/>
    <w:rsid w:val="007F31C2"/>
    <w:rsid w:val="007F34CB"/>
    <w:rsid w:val="007F3524"/>
    <w:rsid w:val="007F576D"/>
    <w:rsid w:val="007F60DB"/>
    <w:rsid w:val="007F637A"/>
    <w:rsid w:val="007F66A6"/>
    <w:rsid w:val="007F68BA"/>
    <w:rsid w:val="007F76BF"/>
    <w:rsid w:val="008003CD"/>
    <w:rsid w:val="00800512"/>
    <w:rsid w:val="008007A6"/>
    <w:rsid w:val="00801331"/>
    <w:rsid w:val="00801687"/>
    <w:rsid w:val="008019EE"/>
    <w:rsid w:val="00802022"/>
    <w:rsid w:val="0080207C"/>
    <w:rsid w:val="008028A3"/>
    <w:rsid w:val="0080480C"/>
    <w:rsid w:val="00804C6D"/>
    <w:rsid w:val="008059C1"/>
    <w:rsid w:val="0080662F"/>
    <w:rsid w:val="00806C91"/>
    <w:rsid w:val="0081065F"/>
    <w:rsid w:val="0081071A"/>
    <w:rsid w:val="00810E72"/>
    <w:rsid w:val="0081179B"/>
    <w:rsid w:val="00812DCB"/>
    <w:rsid w:val="00813FA5"/>
    <w:rsid w:val="00814D73"/>
    <w:rsid w:val="0081523F"/>
    <w:rsid w:val="00816151"/>
    <w:rsid w:val="0081707F"/>
    <w:rsid w:val="00817268"/>
    <w:rsid w:val="008174AA"/>
    <w:rsid w:val="00817DE2"/>
    <w:rsid w:val="008203B7"/>
    <w:rsid w:val="00820BB7"/>
    <w:rsid w:val="008212BE"/>
    <w:rsid w:val="008215DE"/>
    <w:rsid w:val="008218CF"/>
    <w:rsid w:val="008248E7"/>
    <w:rsid w:val="00824F02"/>
    <w:rsid w:val="00824F66"/>
    <w:rsid w:val="00825595"/>
    <w:rsid w:val="00826223"/>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292"/>
    <w:rsid w:val="008455DA"/>
    <w:rsid w:val="008467D0"/>
    <w:rsid w:val="008470D0"/>
    <w:rsid w:val="00847198"/>
    <w:rsid w:val="00847EB5"/>
    <w:rsid w:val="008505DC"/>
    <w:rsid w:val="008509F0"/>
    <w:rsid w:val="00851875"/>
    <w:rsid w:val="00852357"/>
    <w:rsid w:val="00852B7B"/>
    <w:rsid w:val="008541EF"/>
    <w:rsid w:val="0085448C"/>
    <w:rsid w:val="00855048"/>
    <w:rsid w:val="00855EEE"/>
    <w:rsid w:val="008563D3"/>
    <w:rsid w:val="00856E64"/>
    <w:rsid w:val="00860A52"/>
    <w:rsid w:val="00860B0E"/>
    <w:rsid w:val="008623BF"/>
    <w:rsid w:val="00862960"/>
    <w:rsid w:val="00863004"/>
    <w:rsid w:val="00863532"/>
    <w:rsid w:val="008641E8"/>
    <w:rsid w:val="00864336"/>
    <w:rsid w:val="008651B9"/>
    <w:rsid w:val="00865EC3"/>
    <w:rsid w:val="0086629C"/>
    <w:rsid w:val="008662DE"/>
    <w:rsid w:val="00866415"/>
    <w:rsid w:val="0086672A"/>
    <w:rsid w:val="00867469"/>
    <w:rsid w:val="00870838"/>
    <w:rsid w:val="00870A3D"/>
    <w:rsid w:val="008736AC"/>
    <w:rsid w:val="00873771"/>
    <w:rsid w:val="00874C1F"/>
    <w:rsid w:val="00876D30"/>
    <w:rsid w:val="008773F6"/>
    <w:rsid w:val="0088096B"/>
    <w:rsid w:val="00880A08"/>
    <w:rsid w:val="008813A0"/>
    <w:rsid w:val="00881B53"/>
    <w:rsid w:val="008829AB"/>
    <w:rsid w:val="00882DB0"/>
    <w:rsid w:val="00882E98"/>
    <w:rsid w:val="00883242"/>
    <w:rsid w:val="00883A53"/>
    <w:rsid w:val="0088526C"/>
    <w:rsid w:val="00885C59"/>
    <w:rsid w:val="00885E58"/>
    <w:rsid w:val="00885F34"/>
    <w:rsid w:val="00886BF9"/>
    <w:rsid w:val="00890C47"/>
    <w:rsid w:val="00890CDE"/>
    <w:rsid w:val="0089256F"/>
    <w:rsid w:val="00892960"/>
    <w:rsid w:val="00893CDB"/>
    <w:rsid w:val="00893D12"/>
    <w:rsid w:val="0089468F"/>
    <w:rsid w:val="00895105"/>
    <w:rsid w:val="00895316"/>
    <w:rsid w:val="00895799"/>
    <w:rsid w:val="00895861"/>
    <w:rsid w:val="00895D6E"/>
    <w:rsid w:val="00897023"/>
    <w:rsid w:val="00897B91"/>
    <w:rsid w:val="008A00A0"/>
    <w:rsid w:val="008A0836"/>
    <w:rsid w:val="008A1693"/>
    <w:rsid w:val="008A21F0"/>
    <w:rsid w:val="008A5DE5"/>
    <w:rsid w:val="008B1756"/>
    <w:rsid w:val="008B1FDB"/>
    <w:rsid w:val="008B2A5B"/>
    <w:rsid w:val="008B367A"/>
    <w:rsid w:val="008B430F"/>
    <w:rsid w:val="008B44C9"/>
    <w:rsid w:val="008B44F3"/>
    <w:rsid w:val="008B4DA3"/>
    <w:rsid w:val="008B4FF4"/>
    <w:rsid w:val="008B56C2"/>
    <w:rsid w:val="008B62A0"/>
    <w:rsid w:val="008B6729"/>
    <w:rsid w:val="008B6AEC"/>
    <w:rsid w:val="008B7F83"/>
    <w:rsid w:val="008C085A"/>
    <w:rsid w:val="008C1A20"/>
    <w:rsid w:val="008C2FB5"/>
    <w:rsid w:val="008C302C"/>
    <w:rsid w:val="008C3053"/>
    <w:rsid w:val="008C4CAB"/>
    <w:rsid w:val="008C6461"/>
    <w:rsid w:val="008C6A74"/>
    <w:rsid w:val="008C6BA4"/>
    <w:rsid w:val="008C6F82"/>
    <w:rsid w:val="008C7CBC"/>
    <w:rsid w:val="008D0067"/>
    <w:rsid w:val="008D125E"/>
    <w:rsid w:val="008D5308"/>
    <w:rsid w:val="008D55BF"/>
    <w:rsid w:val="008D5636"/>
    <w:rsid w:val="008D61E0"/>
    <w:rsid w:val="008D6722"/>
    <w:rsid w:val="008D6E1D"/>
    <w:rsid w:val="008D7AB2"/>
    <w:rsid w:val="008E0259"/>
    <w:rsid w:val="008E0550"/>
    <w:rsid w:val="008E0ADC"/>
    <w:rsid w:val="008E131D"/>
    <w:rsid w:val="008E43E0"/>
    <w:rsid w:val="008E4A0E"/>
    <w:rsid w:val="008E4E59"/>
    <w:rsid w:val="008E6B35"/>
    <w:rsid w:val="008F0115"/>
    <w:rsid w:val="008F0383"/>
    <w:rsid w:val="008F1F6A"/>
    <w:rsid w:val="008F28E7"/>
    <w:rsid w:val="008F3EDF"/>
    <w:rsid w:val="008F46E6"/>
    <w:rsid w:val="008F56DB"/>
    <w:rsid w:val="0090053B"/>
    <w:rsid w:val="00900E59"/>
    <w:rsid w:val="00900FCF"/>
    <w:rsid w:val="00901298"/>
    <w:rsid w:val="009019BB"/>
    <w:rsid w:val="00902919"/>
    <w:rsid w:val="0090315B"/>
    <w:rsid w:val="009033B0"/>
    <w:rsid w:val="009039F4"/>
    <w:rsid w:val="00903F28"/>
    <w:rsid w:val="00904350"/>
    <w:rsid w:val="00904517"/>
    <w:rsid w:val="00904914"/>
    <w:rsid w:val="00904B11"/>
    <w:rsid w:val="00904D31"/>
    <w:rsid w:val="00905926"/>
    <w:rsid w:val="0090604A"/>
    <w:rsid w:val="009067AF"/>
    <w:rsid w:val="009078AB"/>
    <w:rsid w:val="0091055E"/>
    <w:rsid w:val="009115FE"/>
    <w:rsid w:val="00912C5D"/>
    <w:rsid w:val="00912EC7"/>
    <w:rsid w:val="00913D40"/>
    <w:rsid w:val="00915222"/>
    <w:rsid w:val="009153A2"/>
    <w:rsid w:val="0091571A"/>
    <w:rsid w:val="00915AC4"/>
    <w:rsid w:val="00920A1E"/>
    <w:rsid w:val="00920C71"/>
    <w:rsid w:val="00921FFA"/>
    <w:rsid w:val="009221AD"/>
    <w:rsid w:val="0092238A"/>
    <w:rsid w:val="009227DD"/>
    <w:rsid w:val="00922D61"/>
    <w:rsid w:val="00923015"/>
    <w:rsid w:val="009234D0"/>
    <w:rsid w:val="00923710"/>
    <w:rsid w:val="00925013"/>
    <w:rsid w:val="00925024"/>
    <w:rsid w:val="009255F5"/>
    <w:rsid w:val="00925655"/>
    <w:rsid w:val="00925733"/>
    <w:rsid w:val="009257A8"/>
    <w:rsid w:val="009261C8"/>
    <w:rsid w:val="00926D03"/>
    <w:rsid w:val="00926F76"/>
    <w:rsid w:val="0092703B"/>
    <w:rsid w:val="00927DB3"/>
    <w:rsid w:val="00927E08"/>
    <w:rsid w:val="009301B1"/>
    <w:rsid w:val="00930D17"/>
    <w:rsid w:val="00930ED6"/>
    <w:rsid w:val="00931206"/>
    <w:rsid w:val="00932077"/>
    <w:rsid w:val="00932A03"/>
    <w:rsid w:val="0093313E"/>
    <w:rsid w:val="009331F9"/>
    <w:rsid w:val="00934012"/>
    <w:rsid w:val="00935216"/>
    <w:rsid w:val="0093530F"/>
    <w:rsid w:val="0093592F"/>
    <w:rsid w:val="00935E65"/>
    <w:rsid w:val="0093631C"/>
    <w:rsid w:val="009363F0"/>
    <w:rsid w:val="0093688D"/>
    <w:rsid w:val="00937D36"/>
    <w:rsid w:val="00940B8B"/>
    <w:rsid w:val="0094165A"/>
    <w:rsid w:val="00942056"/>
    <w:rsid w:val="009429D1"/>
    <w:rsid w:val="00942E67"/>
    <w:rsid w:val="00943299"/>
    <w:rsid w:val="009438A7"/>
    <w:rsid w:val="009458AF"/>
    <w:rsid w:val="00946555"/>
    <w:rsid w:val="009520A1"/>
    <w:rsid w:val="009522E2"/>
    <w:rsid w:val="0095243B"/>
    <w:rsid w:val="0095259D"/>
    <w:rsid w:val="009528C1"/>
    <w:rsid w:val="009532C7"/>
    <w:rsid w:val="00953891"/>
    <w:rsid w:val="00953E82"/>
    <w:rsid w:val="00954C24"/>
    <w:rsid w:val="00955D6C"/>
    <w:rsid w:val="00956C16"/>
    <w:rsid w:val="00957107"/>
    <w:rsid w:val="0096043B"/>
    <w:rsid w:val="00960547"/>
    <w:rsid w:val="00960CCA"/>
    <w:rsid w:val="00960E03"/>
    <w:rsid w:val="00961E59"/>
    <w:rsid w:val="009624AB"/>
    <w:rsid w:val="009634F6"/>
    <w:rsid w:val="00963579"/>
    <w:rsid w:val="00963FEC"/>
    <w:rsid w:val="0096422F"/>
    <w:rsid w:val="00964AE3"/>
    <w:rsid w:val="00965F05"/>
    <w:rsid w:val="00966A8D"/>
    <w:rsid w:val="0096720F"/>
    <w:rsid w:val="0097036E"/>
    <w:rsid w:val="00970968"/>
    <w:rsid w:val="009718BF"/>
    <w:rsid w:val="00973DB2"/>
    <w:rsid w:val="009771A9"/>
    <w:rsid w:val="00977B17"/>
    <w:rsid w:val="00981475"/>
    <w:rsid w:val="00981668"/>
    <w:rsid w:val="00984331"/>
    <w:rsid w:val="00984C07"/>
    <w:rsid w:val="00984CA9"/>
    <w:rsid w:val="00985F69"/>
    <w:rsid w:val="00986E99"/>
    <w:rsid w:val="00987813"/>
    <w:rsid w:val="00990C18"/>
    <w:rsid w:val="00990C46"/>
    <w:rsid w:val="00991DEF"/>
    <w:rsid w:val="00992626"/>
    <w:rsid w:val="00992659"/>
    <w:rsid w:val="0099359F"/>
    <w:rsid w:val="00993B98"/>
    <w:rsid w:val="00993F37"/>
    <w:rsid w:val="009944F9"/>
    <w:rsid w:val="00995954"/>
    <w:rsid w:val="00995E81"/>
    <w:rsid w:val="00996470"/>
    <w:rsid w:val="00996603"/>
    <w:rsid w:val="009971E4"/>
    <w:rsid w:val="009974B3"/>
    <w:rsid w:val="00997F5D"/>
    <w:rsid w:val="009A0220"/>
    <w:rsid w:val="009A09AC"/>
    <w:rsid w:val="009A127D"/>
    <w:rsid w:val="009A1BBC"/>
    <w:rsid w:val="009A2864"/>
    <w:rsid w:val="009A313E"/>
    <w:rsid w:val="009A3EAC"/>
    <w:rsid w:val="009A40D9"/>
    <w:rsid w:val="009A6FA2"/>
    <w:rsid w:val="009B08F7"/>
    <w:rsid w:val="009B10B3"/>
    <w:rsid w:val="009B165F"/>
    <w:rsid w:val="009B2E67"/>
    <w:rsid w:val="009B417F"/>
    <w:rsid w:val="009B4483"/>
    <w:rsid w:val="009B5879"/>
    <w:rsid w:val="009B5A96"/>
    <w:rsid w:val="009B6030"/>
    <w:rsid w:val="009C0698"/>
    <w:rsid w:val="009C098A"/>
    <w:rsid w:val="009C0DA0"/>
    <w:rsid w:val="009C1693"/>
    <w:rsid w:val="009C16C2"/>
    <w:rsid w:val="009C1817"/>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6FEF"/>
    <w:rsid w:val="009D7742"/>
    <w:rsid w:val="009D7D50"/>
    <w:rsid w:val="009D7E40"/>
    <w:rsid w:val="009E016C"/>
    <w:rsid w:val="009E037B"/>
    <w:rsid w:val="009E0553"/>
    <w:rsid w:val="009E05EC"/>
    <w:rsid w:val="009E0CF8"/>
    <w:rsid w:val="009E16BB"/>
    <w:rsid w:val="009E1BC8"/>
    <w:rsid w:val="009E2380"/>
    <w:rsid w:val="009E4D22"/>
    <w:rsid w:val="009E56EB"/>
    <w:rsid w:val="009E6AB6"/>
    <w:rsid w:val="009E6B21"/>
    <w:rsid w:val="009E7F27"/>
    <w:rsid w:val="009F0178"/>
    <w:rsid w:val="009F1A7D"/>
    <w:rsid w:val="009F1B8E"/>
    <w:rsid w:val="009F3431"/>
    <w:rsid w:val="009F3838"/>
    <w:rsid w:val="009F3ECD"/>
    <w:rsid w:val="009F4B19"/>
    <w:rsid w:val="009F5BDB"/>
    <w:rsid w:val="009F5F05"/>
    <w:rsid w:val="009F7315"/>
    <w:rsid w:val="009F73D1"/>
    <w:rsid w:val="00A00D40"/>
    <w:rsid w:val="00A0172E"/>
    <w:rsid w:val="00A04A93"/>
    <w:rsid w:val="00A05780"/>
    <w:rsid w:val="00A06240"/>
    <w:rsid w:val="00A07569"/>
    <w:rsid w:val="00A07749"/>
    <w:rsid w:val="00A078FB"/>
    <w:rsid w:val="00A07F2E"/>
    <w:rsid w:val="00A07F34"/>
    <w:rsid w:val="00A10CE1"/>
    <w:rsid w:val="00A10CED"/>
    <w:rsid w:val="00A11A30"/>
    <w:rsid w:val="00A128C6"/>
    <w:rsid w:val="00A12A3E"/>
    <w:rsid w:val="00A143CE"/>
    <w:rsid w:val="00A14653"/>
    <w:rsid w:val="00A14D33"/>
    <w:rsid w:val="00A160E1"/>
    <w:rsid w:val="00A161CC"/>
    <w:rsid w:val="00A16D9B"/>
    <w:rsid w:val="00A21A49"/>
    <w:rsid w:val="00A22691"/>
    <w:rsid w:val="00A231E9"/>
    <w:rsid w:val="00A23647"/>
    <w:rsid w:val="00A268CA"/>
    <w:rsid w:val="00A276EC"/>
    <w:rsid w:val="00A30056"/>
    <w:rsid w:val="00A307AE"/>
    <w:rsid w:val="00A34CF3"/>
    <w:rsid w:val="00A350CB"/>
    <w:rsid w:val="00A3511D"/>
    <w:rsid w:val="00A35E8B"/>
    <w:rsid w:val="00A361C6"/>
    <w:rsid w:val="00A3669F"/>
    <w:rsid w:val="00A37D04"/>
    <w:rsid w:val="00A41A01"/>
    <w:rsid w:val="00A41B74"/>
    <w:rsid w:val="00A429A9"/>
    <w:rsid w:val="00A43CFF"/>
    <w:rsid w:val="00A47719"/>
    <w:rsid w:val="00A47DE3"/>
    <w:rsid w:val="00A47EAB"/>
    <w:rsid w:val="00A50510"/>
    <w:rsid w:val="00A5068D"/>
    <w:rsid w:val="00A509B4"/>
    <w:rsid w:val="00A51D10"/>
    <w:rsid w:val="00A5427A"/>
    <w:rsid w:val="00A54C7B"/>
    <w:rsid w:val="00A54CFD"/>
    <w:rsid w:val="00A5639F"/>
    <w:rsid w:val="00A5675E"/>
    <w:rsid w:val="00A57040"/>
    <w:rsid w:val="00A60064"/>
    <w:rsid w:val="00A6044F"/>
    <w:rsid w:val="00A64F90"/>
    <w:rsid w:val="00A65A2B"/>
    <w:rsid w:val="00A66BD7"/>
    <w:rsid w:val="00A677D1"/>
    <w:rsid w:val="00A70170"/>
    <w:rsid w:val="00A71574"/>
    <w:rsid w:val="00A7194B"/>
    <w:rsid w:val="00A726C7"/>
    <w:rsid w:val="00A72E26"/>
    <w:rsid w:val="00A7409C"/>
    <w:rsid w:val="00A74882"/>
    <w:rsid w:val="00A752B5"/>
    <w:rsid w:val="00A774B4"/>
    <w:rsid w:val="00A77927"/>
    <w:rsid w:val="00A808B1"/>
    <w:rsid w:val="00A80F8B"/>
    <w:rsid w:val="00A81734"/>
    <w:rsid w:val="00A81791"/>
    <w:rsid w:val="00A8195D"/>
    <w:rsid w:val="00A81C88"/>
    <w:rsid w:val="00A81DC9"/>
    <w:rsid w:val="00A82183"/>
    <w:rsid w:val="00A82923"/>
    <w:rsid w:val="00A83203"/>
    <w:rsid w:val="00A8372C"/>
    <w:rsid w:val="00A855FA"/>
    <w:rsid w:val="00A905C6"/>
    <w:rsid w:val="00A90A0B"/>
    <w:rsid w:val="00A90A54"/>
    <w:rsid w:val="00A912FE"/>
    <w:rsid w:val="00A91418"/>
    <w:rsid w:val="00A91A18"/>
    <w:rsid w:val="00A91B40"/>
    <w:rsid w:val="00A91D8B"/>
    <w:rsid w:val="00A9244B"/>
    <w:rsid w:val="00A932DF"/>
    <w:rsid w:val="00A947CF"/>
    <w:rsid w:val="00A952B4"/>
    <w:rsid w:val="00A95F5B"/>
    <w:rsid w:val="00A9669A"/>
    <w:rsid w:val="00A96D9C"/>
    <w:rsid w:val="00A97222"/>
    <w:rsid w:val="00A9772A"/>
    <w:rsid w:val="00A97D78"/>
    <w:rsid w:val="00AA18E2"/>
    <w:rsid w:val="00AA1EA9"/>
    <w:rsid w:val="00AA22B0"/>
    <w:rsid w:val="00AA2B19"/>
    <w:rsid w:val="00AA3B89"/>
    <w:rsid w:val="00AA5AE4"/>
    <w:rsid w:val="00AA5E50"/>
    <w:rsid w:val="00AA642B"/>
    <w:rsid w:val="00AB0677"/>
    <w:rsid w:val="00AB0B02"/>
    <w:rsid w:val="00AB1983"/>
    <w:rsid w:val="00AB1B29"/>
    <w:rsid w:val="00AB1EA6"/>
    <w:rsid w:val="00AB23C3"/>
    <w:rsid w:val="00AB24DB"/>
    <w:rsid w:val="00AB27AB"/>
    <w:rsid w:val="00AB28D5"/>
    <w:rsid w:val="00AB2F06"/>
    <w:rsid w:val="00AB35D0"/>
    <w:rsid w:val="00AB3FFD"/>
    <w:rsid w:val="00AB62AC"/>
    <w:rsid w:val="00AB6B59"/>
    <w:rsid w:val="00AB77E7"/>
    <w:rsid w:val="00AC1DCF"/>
    <w:rsid w:val="00AC23B1"/>
    <w:rsid w:val="00AC260E"/>
    <w:rsid w:val="00AC2AF9"/>
    <w:rsid w:val="00AC2F16"/>
    <w:rsid w:val="00AC2F71"/>
    <w:rsid w:val="00AC47A6"/>
    <w:rsid w:val="00AC60C5"/>
    <w:rsid w:val="00AC67E9"/>
    <w:rsid w:val="00AC78ED"/>
    <w:rsid w:val="00AD0253"/>
    <w:rsid w:val="00AD02D3"/>
    <w:rsid w:val="00AD3675"/>
    <w:rsid w:val="00AD56A9"/>
    <w:rsid w:val="00AD69C4"/>
    <w:rsid w:val="00AD6F0C"/>
    <w:rsid w:val="00AD76EC"/>
    <w:rsid w:val="00AE14C5"/>
    <w:rsid w:val="00AE1B4F"/>
    <w:rsid w:val="00AE1C5F"/>
    <w:rsid w:val="00AE23DD"/>
    <w:rsid w:val="00AE3899"/>
    <w:rsid w:val="00AE3EC1"/>
    <w:rsid w:val="00AE6CD2"/>
    <w:rsid w:val="00AE6DF1"/>
    <w:rsid w:val="00AE776A"/>
    <w:rsid w:val="00AF14EA"/>
    <w:rsid w:val="00AF1F68"/>
    <w:rsid w:val="00AF2546"/>
    <w:rsid w:val="00AF27B7"/>
    <w:rsid w:val="00AF2BB2"/>
    <w:rsid w:val="00AF3C5D"/>
    <w:rsid w:val="00AF726A"/>
    <w:rsid w:val="00AF7AB4"/>
    <w:rsid w:val="00AF7B91"/>
    <w:rsid w:val="00B00015"/>
    <w:rsid w:val="00B0033A"/>
    <w:rsid w:val="00B043A6"/>
    <w:rsid w:val="00B06467"/>
    <w:rsid w:val="00B06DE8"/>
    <w:rsid w:val="00B077AD"/>
    <w:rsid w:val="00B07A57"/>
    <w:rsid w:val="00B07AE1"/>
    <w:rsid w:val="00B07D23"/>
    <w:rsid w:val="00B104EF"/>
    <w:rsid w:val="00B10F8F"/>
    <w:rsid w:val="00B12093"/>
    <w:rsid w:val="00B12968"/>
    <w:rsid w:val="00B12A92"/>
    <w:rsid w:val="00B131FF"/>
    <w:rsid w:val="00B13498"/>
    <w:rsid w:val="00B13DA2"/>
    <w:rsid w:val="00B14BD8"/>
    <w:rsid w:val="00B1672A"/>
    <w:rsid w:val="00B16E71"/>
    <w:rsid w:val="00B174BD"/>
    <w:rsid w:val="00B20690"/>
    <w:rsid w:val="00B20B2A"/>
    <w:rsid w:val="00B2129B"/>
    <w:rsid w:val="00B215A8"/>
    <w:rsid w:val="00B22FA7"/>
    <w:rsid w:val="00B239C4"/>
    <w:rsid w:val="00B24845"/>
    <w:rsid w:val="00B24BAB"/>
    <w:rsid w:val="00B26370"/>
    <w:rsid w:val="00B27039"/>
    <w:rsid w:val="00B27D18"/>
    <w:rsid w:val="00B300DB"/>
    <w:rsid w:val="00B30973"/>
    <w:rsid w:val="00B32BEC"/>
    <w:rsid w:val="00B35B87"/>
    <w:rsid w:val="00B36A32"/>
    <w:rsid w:val="00B40556"/>
    <w:rsid w:val="00B40C30"/>
    <w:rsid w:val="00B40D6F"/>
    <w:rsid w:val="00B41259"/>
    <w:rsid w:val="00B41FD7"/>
    <w:rsid w:val="00B43107"/>
    <w:rsid w:val="00B44669"/>
    <w:rsid w:val="00B45AC4"/>
    <w:rsid w:val="00B45D3D"/>
    <w:rsid w:val="00B45E0A"/>
    <w:rsid w:val="00B47A18"/>
    <w:rsid w:val="00B51CD5"/>
    <w:rsid w:val="00B53824"/>
    <w:rsid w:val="00B53857"/>
    <w:rsid w:val="00B54009"/>
    <w:rsid w:val="00B54B6C"/>
    <w:rsid w:val="00B55A04"/>
    <w:rsid w:val="00B55CEE"/>
    <w:rsid w:val="00B56FB1"/>
    <w:rsid w:val="00B604BF"/>
    <w:rsid w:val="00B60626"/>
    <w:rsid w:val="00B6083F"/>
    <w:rsid w:val="00B6086B"/>
    <w:rsid w:val="00B61504"/>
    <w:rsid w:val="00B62E95"/>
    <w:rsid w:val="00B63ABC"/>
    <w:rsid w:val="00B64D3D"/>
    <w:rsid w:val="00B64F0A"/>
    <w:rsid w:val="00B6562C"/>
    <w:rsid w:val="00B6729E"/>
    <w:rsid w:val="00B720C9"/>
    <w:rsid w:val="00B73580"/>
    <w:rsid w:val="00B7391B"/>
    <w:rsid w:val="00B73ACC"/>
    <w:rsid w:val="00B743E7"/>
    <w:rsid w:val="00B74B80"/>
    <w:rsid w:val="00B76434"/>
    <w:rsid w:val="00B768A9"/>
    <w:rsid w:val="00B76E90"/>
    <w:rsid w:val="00B8005C"/>
    <w:rsid w:val="00B82A74"/>
    <w:rsid w:val="00B82E5F"/>
    <w:rsid w:val="00B8666B"/>
    <w:rsid w:val="00B86C64"/>
    <w:rsid w:val="00B904F4"/>
    <w:rsid w:val="00B90BD1"/>
    <w:rsid w:val="00B90CD8"/>
    <w:rsid w:val="00B92536"/>
    <w:rsid w:val="00B9274D"/>
    <w:rsid w:val="00B94207"/>
    <w:rsid w:val="00B945D4"/>
    <w:rsid w:val="00B9506C"/>
    <w:rsid w:val="00B9534B"/>
    <w:rsid w:val="00B97B50"/>
    <w:rsid w:val="00B97F13"/>
    <w:rsid w:val="00BA08C2"/>
    <w:rsid w:val="00BA175B"/>
    <w:rsid w:val="00BA2BF2"/>
    <w:rsid w:val="00BA3129"/>
    <w:rsid w:val="00BA3959"/>
    <w:rsid w:val="00BA4925"/>
    <w:rsid w:val="00BA563D"/>
    <w:rsid w:val="00BA5BCC"/>
    <w:rsid w:val="00BB0408"/>
    <w:rsid w:val="00BB1855"/>
    <w:rsid w:val="00BB2332"/>
    <w:rsid w:val="00BB239F"/>
    <w:rsid w:val="00BB2494"/>
    <w:rsid w:val="00BB2522"/>
    <w:rsid w:val="00BB28A3"/>
    <w:rsid w:val="00BB50C9"/>
    <w:rsid w:val="00BB5218"/>
    <w:rsid w:val="00BB6E6D"/>
    <w:rsid w:val="00BB72C0"/>
    <w:rsid w:val="00BB7FF3"/>
    <w:rsid w:val="00BC0AF1"/>
    <w:rsid w:val="00BC191C"/>
    <w:rsid w:val="00BC27BE"/>
    <w:rsid w:val="00BC2B30"/>
    <w:rsid w:val="00BC3779"/>
    <w:rsid w:val="00BC41A0"/>
    <w:rsid w:val="00BC43D8"/>
    <w:rsid w:val="00BC4DB2"/>
    <w:rsid w:val="00BC50A4"/>
    <w:rsid w:val="00BC5A86"/>
    <w:rsid w:val="00BC5CCA"/>
    <w:rsid w:val="00BC7AB9"/>
    <w:rsid w:val="00BD0186"/>
    <w:rsid w:val="00BD09AA"/>
    <w:rsid w:val="00BD0D32"/>
    <w:rsid w:val="00BD1661"/>
    <w:rsid w:val="00BD4D41"/>
    <w:rsid w:val="00BD5CAF"/>
    <w:rsid w:val="00BD6178"/>
    <w:rsid w:val="00BD6348"/>
    <w:rsid w:val="00BD73A0"/>
    <w:rsid w:val="00BE01EF"/>
    <w:rsid w:val="00BE06F1"/>
    <w:rsid w:val="00BE147F"/>
    <w:rsid w:val="00BE1BBC"/>
    <w:rsid w:val="00BE28FD"/>
    <w:rsid w:val="00BE3149"/>
    <w:rsid w:val="00BE46B5"/>
    <w:rsid w:val="00BE6663"/>
    <w:rsid w:val="00BE6E4A"/>
    <w:rsid w:val="00BF0917"/>
    <w:rsid w:val="00BF0CD7"/>
    <w:rsid w:val="00BF0E2A"/>
    <w:rsid w:val="00BF0F60"/>
    <w:rsid w:val="00BF143E"/>
    <w:rsid w:val="00BF15CE"/>
    <w:rsid w:val="00BF2157"/>
    <w:rsid w:val="00BF23DD"/>
    <w:rsid w:val="00BF2BEE"/>
    <w:rsid w:val="00BF2FC3"/>
    <w:rsid w:val="00BF3551"/>
    <w:rsid w:val="00BF37C3"/>
    <w:rsid w:val="00BF4F07"/>
    <w:rsid w:val="00BF562F"/>
    <w:rsid w:val="00BF695B"/>
    <w:rsid w:val="00BF6A14"/>
    <w:rsid w:val="00BF71B0"/>
    <w:rsid w:val="00C0161F"/>
    <w:rsid w:val="00C030BD"/>
    <w:rsid w:val="00C036C3"/>
    <w:rsid w:val="00C03CCA"/>
    <w:rsid w:val="00C040E8"/>
    <w:rsid w:val="00C0499E"/>
    <w:rsid w:val="00C04A69"/>
    <w:rsid w:val="00C04BB2"/>
    <w:rsid w:val="00C04F4A"/>
    <w:rsid w:val="00C058AF"/>
    <w:rsid w:val="00C06484"/>
    <w:rsid w:val="00C06E69"/>
    <w:rsid w:val="00C06F9E"/>
    <w:rsid w:val="00C07776"/>
    <w:rsid w:val="00C07C0D"/>
    <w:rsid w:val="00C10210"/>
    <w:rsid w:val="00C1035C"/>
    <w:rsid w:val="00C11089"/>
    <w:rsid w:val="00C1140E"/>
    <w:rsid w:val="00C11427"/>
    <w:rsid w:val="00C1307A"/>
    <w:rsid w:val="00C1358F"/>
    <w:rsid w:val="00C13C2A"/>
    <w:rsid w:val="00C13CE8"/>
    <w:rsid w:val="00C14187"/>
    <w:rsid w:val="00C14F32"/>
    <w:rsid w:val="00C15151"/>
    <w:rsid w:val="00C1663D"/>
    <w:rsid w:val="00C16B6B"/>
    <w:rsid w:val="00C16E52"/>
    <w:rsid w:val="00C179BC"/>
    <w:rsid w:val="00C17F8C"/>
    <w:rsid w:val="00C20AC6"/>
    <w:rsid w:val="00C211E6"/>
    <w:rsid w:val="00C22446"/>
    <w:rsid w:val="00C22681"/>
    <w:rsid w:val="00C22FB5"/>
    <w:rsid w:val="00C24236"/>
    <w:rsid w:val="00C24CBF"/>
    <w:rsid w:val="00C25C66"/>
    <w:rsid w:val="00C2710B"/>
    <w:rsid w:val="00C27250"/>
    <w:rsid w:val="00C279C2"/>
    <w:rsid w:val="00C308D8"/>
    <w:rsid w:val="00C316B8"/>
    <w:rsid w:val="00C3183E"/>
    <w:rsid w:val="00C33531"/>
    <w:rsid w:val="00C33B9E"/>
    <w:rsid w:val="00C34194"/>
    <w:rsid w:val="00C35EF7"/>
    <w:rsid w:val="00C36864"/>
    <w:rsid w:val="00C37BAE"/>
    <w:rsid w:val="00C4043D"/>
    <w:rsid w:val="00C40CA0"/>
    <w:rsid w:val="00C40DAA"/>
    <w:rsid w:val="00C41BD8"/>
    <w:rsid w:val="00C41F7E"/>
    <w:rsid w:val="00C42A1B"/>
    <w:rsid w:val="00C42B41"/>
    <w:rsid w:val="00C42C1F"/>
    <w:rsid w:val="00C43C60"/>
    <w:rsid w:val="00C44A8D"/>
    <w:rsid w:val="00C44CF8"/>
    <w:rsid w:val="00C459E6"/>
    <w:rsid w:val="00C45B91"/>
    <w:rsid w:val="00C460A1"/>
    <w:rsid w:val="00C467BC"/>
    <w:rsid w:val="00C4789C"/>
    <w:rsid w:val="00C515EA"/>
    <w:rsid w:val="00C523C4"/>
    <w:rsid w:val="00C52C02"/>
    <w:rsid w:val="00C52DCB"/>
    <w:rsid w:val="00C53223"/>
    <w:rsid w:val="00C57E0F"/>
    <w:rsid w:val="00C57EE8"/>
    <w:rsid w:val="00C61072"/>
    <w:rsid w:val="00C61CFF"/>
    <w:rsid w:val="00C621D6"/>
    <w:rsid w:val="00C6243C"/>
    <w:rsid w:val="00C62F54"/>
    <w:rsid w:val="00C6340E"/>
    <w:rsid w:val="00C63AEA"/>
    <w:rsid w:val="00C67BBF"/>
    <w:rsid w:val="00C70168"/>
    <w:rsid w:val="00C71155"/>
    <w:rsid w:val="00C718DD"/>
    <w:rsid w:val="00C71AFB"/>
    <w:rsid w:val="00C71E78"/>
    <w:rsid w:val="00C74707"/>
    <w:rsid w:val="00C75930"/>
    <w:rsid w:val="00C760EC"/>
    <w:rsid w:val="00C767C7"/>
    <w:rsid w:val="00C77666"/>
    <w:rsid w:val="00C779FD"/>
    <w:rsid w:val="00C77D84"/>
    <w:rsid w:val="00C80B9E"/>
    <w:rsid w:val="00C8136C"/>
    <w:rsid w:val="00C8168E"/>
    <w:rsid w:val="00C826DC"/>
    <w:rsid w:val="00C841B7"/>
    <w:rsid w:val="00C84A6C"/>
    <w:rsid w:val="00C85324"/>
    <w:rsid w:val="00C8667D"/>
    <w:rsid w:val="00C86967"/>
    <w:rsid w:val="00C91281"/>
    <w:rsid w:val="00C928A8"/>
    <w:rsid w:val="00C93044"/>
    <w:rsid w:val="00C947C0"/>
    <w:rsid w:val="00C95246"/>
    <w:rsid w:val="00CA0875"/>
    <w:rsid w:val="00CA103E"/>
    <w:rsid w:val="00CA1179"/>
    <w:rsid w:val="00CA607D"/>
    <w:rsid w:val="00CA64DC"/>
    <w:rsid w:val="00CA6C45"/>
    <w:rsid w:val="00CA6C4E"/>
    <w:rsid w:val="00CA7080"/>
    <w:rsid w:val="00CA7444"/>
    <w:rsid w:val="00CA74F6"/>
    <w:rsid w:val="00CA7603"/>
    <w:rsid w:val="00CB2075"/>
    <w:rsid w:val="00CB364E"/>
    <w:rsid w:val="00CB37B8"/>
    <w:rsid w:val="00CB3B31"/>
    <w:rsid w:val="00CB4F1A"/>
    <w:rsid w:val="00CB58B4"/>
    <w:rsid w:val="00CB6577"/>
    <w:rsid w:val="00CB6768"/>
    <w:rsid w:val="00CB6B9C"/>
    <w:rsid w:val="00CB74C7"/>
    <w:rsid w:val="00CC1FE9"/>
    <w:rsid w:val="00CC3B49"/>
    <w:rsid w:val="00CC3D04"/>
    <w:rsid w:val="00CC4AF7"/>
    <w:rsid w:val="00CC519A"/>
    <w:rsid w:val="00CC54E5"/>
    <w:rsid w:val="00CC6B7A"/>
    <w:rsid w:val="00CC6B96"/>
    <w:rsid w:val="00CC6F04"/>
    <w:rsid w:val="00CC6FB7"/>
    <w:rsid w:val="00CC7B94"/>
    <w:rsid w:val="00CD141E"/>
    <w:rsid w:val="00CD288E"/>
    <w:rsid w:val="00CD39BC"/>
    <w:rsid w:val="00CD3DB6"/>
    <w:rsid w:val="00CD5A94"/>
    <w:rsid w:val="00CD6E8E"/>
    <w:rsid w:val="00CE161F"/>
    <w:rsid w:val="00CE23D2"/>
    <w:rsid w:val="00CE2A1B"/>
    <w:rsid w:val="00CE2CC6"/>
    <w:rsid w:val="00CE3529"/>
    <w:rsid w:val="00CE4320"/>
    <w:rsid w:val="00CE5D9A"/>
    <w:rsid w:val="00CE76CD"/>
    <w:rsid w:val="00CF0B65"/>
    <w:rsid w:val="00CF1C1F"/>
    <w:rsid w:val="00CF23F7"/>
    <w:rsid w:val="00CF3B5E"/>
    <w:rsid w:val="00CF3BA6"/>
    <w:rsid w:val="00CF4E8C"/>
    <w:rsid w:val="00CF6913"/>
    <w:rsid w:val="00CF6968"/>
    <w:rsid w:val="00CF7AA7"/>
    <w:rsid w:val="00CF7C69"/>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14B2"/>
    <w:rsid w:val="00D121C4"/>
    <w:rsid w:val="00D13A65"/>
    <w:rsid w:val="00D14274"/>
    <w:rsid w:val="00D14A0C"/>
    <w:rsid w:val="00D14E39"/>
    <w:rsid w:val="00D1531C"/>
    <w:rsid w:val="00D15E5B"/>
    <w:rsid w:val="00D17C62"/>
    <w:rsid w:val="00D2059C"/>
    <w:rsid w:val="00D21586"/>
    <w:rsid w:val="00D21EA5"/>
    <w:rsid w:val="00D23A38"/>
    <w:rsid w:val="00D24BA0"/>
    <w:rsid w:val="00D2574C"/>
    <w:rsid w:val="00D26D79"/>
    <w:rsid w:val="00D27C2B"/>
    <w:rsid w:val="00D3256D"/>
    <w:rsid w:val="00D33363"/>
    <w:rsid w:val="00D34529"/>
    <w:rsid w:val="00D34943"/>
    <w:rsid w:val="00D34A2B"/>
    <w:rsid w:val="00D35409"/>
    <w:rsid w:val="00D359D4"/>
    <w:rsid w:val="00D378CD"/>
    <w:rsid w:val="00D37A37"/>
    <w:rsid w:val="00D41B88"/>
    <w:rsid w:val="00D41E23"/>
    <w:rsid w:val="00D429EC"/>
    <w:rsid w:val="00D43D44"/>
    <w:rsid w:val="00D43D82"/>
    <w:rsid w:val="00D43EBB"/>
    <w:rsid w:val="00D449F5"/>
    <w:rsid w:val="00D44E4E"/>
    <w:rsid w:val="00D45AA0"/>
    <w:rsid w:val="00D46D26"/>
    <w:rsid w:val="00D47A4B"/>
    <w:rsid w:val="00D504BC"/>
    <w:rsid w:val="00D51254"/>
    <w:rsid w:val="00D51627"/>
    <w:rsid w:val="00D51E1A"/>
    <w:rsid w:val="00D52344"/>
    <w:rsid w:val="00D532DA"/>
    <w:rsid w:val="00D53E86"/>
    <w:rsid w:val="00D54AAC"/>
    <w:rsid w:val="00D54B32"/>
    <w:rsid w:val="00D55423"/>
    <w:rsid w:val="00D55DF0"/>
    <w:rsid w:val="00D563E1"/>
    <w:rsid w:val="00D56BB6"/>
    <w:rsid w:val="00D57226"/>
    <w:rsid w:val="00D57735"/>
    <w:rsid w:val="00D6022B"/>
    <w:rsid w:val="00D60C40"/>
    <w:rsid w:val="00D6138D"/>
    <w:rsid w:val="00D6166E"/>
    <w:rsid w:val="00D61EF0"/>
    <w:rsid w:val="00D627D8"/>
    <w:rsid w:val="00D63126"/>
    <w:rsid w:val="00D63A67"/>
    <w:rsid w:val="00D64459"/>
    <w:rsid w:val="00D646C9"/>
    <w:rsid w:val="00D6492E"/>
    <w:rsid w:val="00D657DF"/>
    <w:rsid w:val="00D65845"/>
    <w:rsid w:val="00D70087"/>
    <w:rsid w:val="00D7079E"/>
    <w:rsid w:val="00D70823"/>
    <w:rsid w:val="00D70AB1"/>
    <w:rsid w:val="00D70F23"/>
    <w:rsid w:val="00D73DD6"/>
    <w:rsid w:val="00D745F5"/>
    <w:rsid w:val="00D75392"/>
    <w:rsid w:val="00D7585E"/>
    <w:rsid w:val="00D759A3"/>
    <w:rsid w:val="00D82D8F"/>
    <w:rsid w:val="00D82E32"/>
    <w:rsid w:val="00D83974"/>
    <w:rsid w:val="00D83B24"/>
    <w:rsid w:val="00D84133"/>
    <w:rsid w:val="00D8431C"/>
    <w:rsid w:val="00D85133"/>
    <w:rsid w:val="00D86618"/>
    <w:rsid w:val="00D86993"/>
    <w:rsid w:val="00D90E4C"/>
    <w:rsid w:val="00D91607"/>
    <w:rsid w:val="00D922DA"/>
    <w:rsid w:val="00D92C82"/>
    <w:rsid w:val="00D93336"/>
    <w:rsid w:val="00D9341A"/>
    <w:rsid w:val="00D94314"/>
    <w:rsid w:val="00D95600"/>
    <w:rsid w:val="00D95BC7"/>
    <w:rsid w:val="00D95C17"/>
    <w:rsid w:val="00D96043"/>
    <w:rsid w:val="00D963A9"/>
    <w:rsid w:val="00D96957"/>
    <w:rsid w:val="00D97779"/>
    <w:rsid w:val="00D97812"/>
    <w:rsid w:val="00DA052D"/>
    <w:rsid w:val="00DA14AB"/>
    <w:rsid w:val="00DA237B"/>
    <w:rsid w:val="00DA4EB2"/>
    <w:rsid w:val="00DA52F5"/>
    <w:rsid w:val="00DA73A3"/>
    <w:rsid w:val="00DA76DD"/>
    <w:rsid w:val="00DA7B3C"/>
    <w:rsid w:val="00DB1424"/>
    <w:rsid w:val="00DB22AA"/>
    <w:rsid w:val="00DB3080"/>
    <w:rsid w:val="00DB4E12"/>
    <w:rsid w:val="00DB5771"/>
    <w:rsid w:val="00DC0AB6"/>
    <w:rsid w:val="00DC15CF"/>
    <w:rsid w:val="00DC21CF"/>
    <w:rsid w:val="00DC3395"/>
    <w:rsid w:val="00DC3495"/>
    <w:rsid w:val="00DC3664"/>
    <w:rsid w:val="00DC4B9B"/>
    <w:rsid w:val="00DC6162"/>
    <w:rsid w:val="00DC6EFC"/>
    <w:rsid w:val="00DC7CDE"/>
    <w:rsid w:val="00DC7FD4"/>
    <w:rsid w:val="00DD0187"/>
    <w:rsid w:val="00DD195B"/>
    <w:rsid w:val="00DD243F"/>
    <w:rsid w:val="00DD46E9"/>
    <w:rsid w:val="00DD4711"/>
    <w:rsid w:val="00DD4812"/>
    <w:rsid w:val="00DD4CA7"/>
    <w:rsid w:val="00DE0097"/>
    <w:rsid w:val="00DE0508"/>
    <w:rsid w:val="00DE05AE"/>
    <w:rsid w:val="00DE0979"/>
    <w:rsid w:val="00DE12E9"/>
    <w:rsid w:val="00DE301D"/>
    <w:rsid w:val="00DE33EC"/>
    <w:rsid w:val="00DE3998"/>
    <w:rsid w:val="00DE43F4"/>
    <w:rsid w:val="00DE4A2D"/>
    <w:rsid w:val="00DE53F8"/>
    <w:rsid w:val="00DE5A51"/>
    <w:rsid w:val="00DE5A8C"/>
    <w:rsid w:val="00DE60E6"/>
    <w:rsid w:val="00DE6C9B"/>
    <w:rsid w:val="00DE74DC"/>
    <w:rsid w:val="00DE7D5A"/>
    <w:rsid w:val="00DF141B"/>
    <w:rsid w:val="00DF1EC4"/>
    <w:rsid w:val="00DF247C"/>
    <w:rsid w:val="00DF3BC3"/>
    <w:rsid w:val="00DF3F4F"/>
    <w:rsid w:val="00DF707E"/>
    <w:rsid w:val="00DF70A1"/>
    <w:rsid w:val="00DF759D"/>
    <w:rsid w:val="00E003AF"/>
    <w:rsid w:val="00E00482"/>
    <w:rsid w:val="00E018C3"/>
    <w:rsid w:val="00E01BE1"/>
    <w:rsid w:val="00E01C15"/>
    <w:rsid w:val="00E052B1"/>
    <w:rsid w:val="00E05886"/>
    <w:rsid w:val="00E104C6"/>
    <w:rsid w:val="00E10C02"/>
    <w:rsid w:val="00E116D9"/>
    <w:rsid w:val="00E123CE"/>
    <w:rsid w:val="00E134D8"/>
    <w:rsid w:val="00E137F4"/>
    <w:rsid w:val="00E14B15"/>
    <w:rsid w:val="00E16337"/>
    <w:rsid w:val="00E164F2"/>
    <w:rsid w:val="00E16F61"/>
    <w:rsid w:val="00E178A7"/>
    <w:rsid w:val="00E20F6A"/>
    <w:rsid w:val="00E21A25"/>
    <w:rsid w:val="00E23303"/>
    <w:rsid w:val="00E239E0"/>
    <w:rsid w:val="00E24071"/>
    <w:rsid w:val="00E24D0C"/>
    <w:rsid w:val="00E253CA"/>
    <w:rsid w:val="00E25881"/>
    <w:rsid w:val="00E2771C"/>
    <w:rsid w:val="00E31D50"/>
    <w:rsid w:val="00E324D9"/>
    <w:rsid w:val="00E331FB"/>
    <w:rsid w:val="00E33DF4"/>
    <w:rsid w:val="00E34ADB"/>
    <w:rsid w:val="00E3588E"/>
    <w:rsid w:val="00E35EDE"/>
    <w:rsid w:val="00E36528"/>
    <w:rsid w:val="00E409B4"/>
    <w:rsid w:val="00E40CF7"/>
    <w:rsid w:val="00E413B8"/>
    <w:rsid w:val="00E434EB"/>
    <w:rsid w:val="00E440C0"/>
    <w:rsid w:val="00E4683D"/>
    <w:rsid w:val="00E46CA0"/>
    <w:rsid w:val="00E4765C"/>
    <w:rsid w:val="00E504A1"/>
    <w:rsid w:val="00E51231"/>
    <w:rsid w:val="00E5181C"/>
    <w:rsid w:val="00E518E0"/>
    <w:rsid w:val="00E52A67"/>
    <w:rsid w:val="00E53E39"/>
    <w:rsid w:val="00E543E3"/>
    <w:rsid w:val="00E602A7"/>
    <w:rsid w:val="00E60FB0"/>
    <w:rsid w:val="00E619E1"/>
    <w:rsid w:val="00E62314"/>
    <w:rsid w:val="00E62FBE"/>
    <w:rsid w:val="00E63389"/>
    <w:rsid w:val="00E63EC4"/>
    <w:rsid w:val="00E64597"/>
    <w:rsid w:val="00E64870"/>
    <w:rsid w:val="00E64B88"/>
    <w:rsid w:val="00E65780"/>
    <w:rsid w:val="00E661B8"/>
    <w:rsid w:val="00E66AA1"/>
    <w:rsid w:val="00E66B6A"/>
    <w:rsid w:val="00E6760D"/>
    <w:rsid w:val="00E705F4"/>
    <w:rsid w:val="00E71243"/>
    <w:rsid w:val="00E71362"/>
    <w:rsid w:val="00E714D8"/>
    <w:rsid w:val="00E7168A"/>
    <w:rsid w:val="00E718B8"/>
    <w:rsid w:val="00E71D25"/>
    <w:rsid w:val="00E7295C"/>
    <w:rsid w:val="00E73306"/>
    <w:rsid w:val="00E74817"/>
    <w:rsid w:val="00E74FE4"/>
    <w:rsid w:val="00E7553D"/>
    <w:rsid w:val="00E7738D"/>
    <w:rsid w:val="00E80EF3"/>
    <w:rsid w:val="00E81156"/>
    <w:rsid w:val="00E81633"/>
    <w:rsid w:val="00E82AED"/>
    <w:rsid w:val="00E82F32"/>
    <w:rsid w:val="00E82FCC"/>
    <w:rsid w:val="00E831A3"/>
    <w:rsid w:val="00E8567F"/>
    <w:rsid w:val="00E862B5"/>
    <w:rsid w:val="00E86733"/>
    <w:rsid w:val="00E86927"/>
    <w:rsid w:val="00E8700D"/>
    <w:rsid w:val="00E87094"/>
    <w:rsid w:val="00E87AEC"/>
    <w:rsid w:val="00E9108A"/>
    <w:rsid w:val="00E94803"/>
    <w:rsid w:val="00E94B69"/>
    <w:rsid w:val="00E9588E"/>
    <w:rsid w:val="00E96813"/>
    <w:rsid w:val="00EA17B9"/>
    <w:rsid w:val="00EA279E"/>
    <w:rsid w:val="00EA2BA6"/>
    <w:rsid w:val="00EA33B1"/>
    <w:rsid w:val="00EA5F42"/>
    <w:rsid w:val="00EA74F2"/>
    <w:rsid w:val="00EA7552"/>
    <w:rsid w:val="00EA7F5C"/>
    <w:rsid w:val="00EB193D"/>
    <w:rsid w:val="00EB2A71"/>
    <w:rsid w:val="00EB32CF"/>
    <w:rsid w:val="00EB4DDA"/>
    <w:rsid w:val="00EB7598"/>
    <w:rsid w:val="00EB7885"/>
    <w:rsid w:val="00EC0998"/>
    <w:rsid w:val="00EC09DB"/>
    <w:rsid w:val="00EC1CB4"/>
    <w:rsid w:val="00EC2805"/>
    <w:rsid w:val="00EC3100"/>
    <w:rsid w:val="00EC3D02"/>
    <w:rsid w:val="00EC437B"/>
    <w:rsid w:val="00EC4CBD"/>
    <w:rsid w:val="00EC703B"/>
    <w:rsid w:val="00EC70D8"/>
    <w:rsid w:val="00EC78F8"/>
    <w:rsid w:val="00ED1008"/>
    <w:rsid w:val="00ED1338"/>
    <w:rsid w:val="00ED1399"/>
    <w:rsid w:val="00ED1475"/>
    <w:rsid w:val="00ED1AB4"/>
    <w:rsid w:val="00ED288C"/>
    <w:rsid w:val="00ED2C23"/>
    <w:rsid w:val="00ED2CF0"/>
    <w:rsid w:val="00ED629B"/>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13C6"/>
    <w:rsid w:val="00EF4CB1"/>
    <w:rsid w:val="00EF5798"/>
    <w:rsid w:val="00EF60A5"/>
    <w:rsid w:val="00EF60E5"/>
    <w:rsid w:val="00EF6A0C"/>
    <w:rsid w:val="00EF6E7F"/>
    <w:rsid w:val="00F01D8F"/>
    <w:rsid w:val="00F01D93"/>
    <w:rsid w:val="00F0316E"/>
    <w:rsid w:val="00F04ABC"/>
    <w:rsid w:val="00F05A4D"/>
    <w:rsid w:val="00F06BB9"/>
    <w:rsid w:val="00F104C3"/>
    <w:rsid w:val="00F1057F"/>
    <w:rsid w:val="00F10BCF"/>
    <w:rsid w:val="00F121C4"/>
    <w:rsid w:val="00F122E8"/>
    <w:rsid w:val="00F146F9"/>
    <w:rsid w:val="00F16658"/>
    <w:rsid w:val="00F17235"/>
    <w:rsid w:val="00F17CFC"/>
    <w:rsid w:val="00F20B40"/>
    <w:rsid w:val="00F2269A"/>
    <w:rsid w:val="00F22775"/>
    <w:rsid w:val="00F228A5"/>
    <w:rsid w:val="00F246D4"/>
    <w:rsid w:val="00F269DC"/>
    <w:rsid w:val="00F27E4C"/>
    <w:rsid w:val="00F3018F"/>
    <w:rsid w:val="00F309E2"/>
    <w:rsid w:val="00F30C2D"/>
    <w:rsid w:val="00F318BD"/>
    <w:rsid w:val="00F32557"/>
    <w:rsid w:val="00F32CE9"/>
    <w:rsid w:val="00F3300A"/>
    <w:rsid w:val="00F332EF"/>
    <w:rsid w:val="00F33A6A"/>
    <w:rsid w:val="00F34080"/>
    <w:rsid w:val="00F3411F"/>
    <w:rsid w:val="00F34D8E"/>
    <w:rsid w:val="00F3515A"/>
    <w:rsid w:val="00F3674D"/>
    <w:rsid w:val="00F373F5"/>
    <w:rsid w:val="00F37587"/>
    <w:rsid w:val="00F4079E"/>
    <w:rsid w:val="00F40B14"/>
    <w:rsid w:val="00F41A5D"/>
    <w:rsid w:val="00F42101"/>
    <w:rsid w:val="00F428F7"/>
    <w:rsid w:val="00F42EAA"/>
    <w:rsid w:val="00F42EE0"/>
    <w:rsid w:val="00F434A9"/>
    <w:rsid w:val="00F437C4"/>
    <w:rsid w:val="00F43A89"/>
    <w:rsid w:val="00F446A0"/>
    <w:rsid w:val="00F44FD5"/>
    <w:rsid w:val="00F4739C"/>
    <w:rsid w:val="00F4758B"/>
    <w:rsid w:val="00F47A0A"/>
    <w:rsid w:val="00F47A79"/>
    <w:rsid w:val="00F47F5C"/>
    <w:rsid w:val="00F51220"/>
    <w:rsid w:val="00F51928"/>
    <w:rsid w:val="00F53495"/>
    <w:rsid w:val="00F543B3"/>
    <w:rsid w:val="00F5467A"/>
    <w:rsid w:val="00F554FC"/>
    <w:rsid w:val="00F55D57"/>
    <w:rsid w:val="00F5643A"/>
    <w:rsid w:val="00F56596"/>
    <w:rsid w:val="00F56D40"/>
    <w:rsid w:val="00F56E8D"/>
    <w:rsid w:val="00F61F74"/>
    <w:rsid w:val="00F62236"/>
    <w:rsid w:val="00F63828"/>
    <w:rsid w:val="00F63CDF"/>
    <w:rsid w:val="00F642AF"/>
    <w:rsid w:val="00F650B4"/>
    <w:rsid w:val="00F65901"/>
    <w:rsid w:val="00F6598B"/>
    <w:rsid w:val="00F65EFF"/>
    <w:rsid w:val="00F66B95"/>
    <w:rsid w:val="00F706AA"/>
    <w:rsid w:val="00F715D0"/>
    <w:rsid w:val="00F717E7"/>
    <w:rsid w:val="00F724A1"/>
    <w:rsid w:val="00F7288E"/>
    <w:rsid w:val="00F740FA"/>
    <w:rsid w:val="00F74A7A"/>
    <w:rsid w:val="00F7632C"/>
    <w:rsid w:val="00F76FDC"/>
    <w:rsid w:val="00F771C6"/>
    <w:rsid w:val="00F77E4A"/>
    <w:rsid w:val="00F77ED7"/>
    <w:rsid w:val="00F80F5D"/>
    <w:rsid w:val="00F82AA2"/>
    <w:rsid w:val="00F83143"/>
    <w:rsid w:val="00F83C3A"/>
    <w:rsid w:val="00F84564"/>
    <w:rsid w:val="00F853F3"/>
    <w:rsid w:val="00F8591B"/>
    <w:rsid w:val="00F8655C"/>
    <w:rsid w:val="00F90930"/>
    <w:rsid w:val="00F90BCA"/>
    <w:rsid w:val="00F90E1A"/>
    <w:rsid w:val="00F91B79"/>
    <w:rsid w:val="00F93B82"/>
    <w:rsid w:val="00F94B27"/>
    <w:rsid w:val="00F96356"/>
    <w:rsid w:val="00F96626"/>
    <w:rsid w:val="00F96946"/>
    <w:rsid w:val="00F97131"/>
    <w:rsid w:val="00F9720F"/>
    <w:rsid w:val="00F975EE"/>
    <w:rsid w:val="00F97B4B"/>
    <w:rsid w:val="00F97C84"/>
    <w:rsid w:val="00FA0156"/>
    <w:rsid w:val="00FA04BC"/>
    <w:rsid w:val="00FA0D81"/>
    <w:rsid w:val="00FA0E93"/>
    <w:rsid w:val="00FA166A"/>
    <w:rsid w:val="00FA2CF6"/>
    <w:rsid w:val="00FA2D55"/>
    <w:rsid w:val="00FA3065"/>
    <w:rsid w:val="00FA33DB"/>
    <w:rsid w:val="00FA3EBB"/>
    <w:rsid w:val="00FA52F9"/>
    <w:rsid w:val="00FA58D9"/>
    <w:rsid w:val="00FA65F0"/>
    <w:rsid w:val="00FA7A7F"/>
    <w:rsid w:val="00FB0346"/>
    <w:rsid w:val="00FB0E61"/>
    <w:rsid w:val="00FB10FF"/>
    <w:rsid w:val="00FB1AF9"/>
    <w:rsid w:val="00FB1D69"/>
    <w:rsid w:val="00FB2812"/>
    <w:rsid w:val="00FB332B"/>
    <w:rsid w:val="00FB3570"/>
    <w:rsid w:val="00FB3BB9"/>
    <w:rsid w:val="00FB67AC"/>
    <w:rsid w:val="00FB7100"/>
    <w:rsid w:val="00FC049A"/>
    <w:rsid w:val="00FC0636"/>
    <w:rsid w:val="00FC0C4E"/>
    <w:rsid w:val="00FC0C6F"/>
    <w:rsid w:val="00FC14C7"/>
    <w:rsid w:val="00FC2758"/>
    <w:rsid w:val="00FC3523"/>
    <w:rsid w:val="00FC3C3B"/>
    <w:rsid w:val="00FC4108"/>
    <w:rsid w:val="00FC44C4"/>
    <w:rsid w:val="00FC4F7B"/>
    <w:rsid w:val="00FC574F"/>
    <w:rsid w:val="00FC6BF2"/>
    <w:rsid w:val="00FC72FC"/>
    <w:rsid w:val="00FC755A"/>
    <w:rsid w:val="00FD05FD"/>
    <w:rsid w:val="00FD0DBF"/>
    <w:rsid w:val="00FD1F94"/>
    <w:rsid w:val="00FD21A7"/>
    <w:rsid w:val="00FD2515"/>
    <w:rsid w:val="00FD3347"/>
    <w:rsid w:val="00FD36A9"/>
    <w:rsid w:val="00FD40AA"/>
    <w:rsid w:val="00FD40E9"/>
    <w:rsid w:val="00FD495B"/>
    <w:rsid w:val="00FD55C8"/>
    <w:rsid w:val="00FD5E1B"/>
    <w:rsid w:val="00FD7535"/>
    <w:rsid w:val="00FD7EC3"/>
    <w:rsid w:val="00FE0C73"/>
    <w:rsid w:val="00FE0F38"/>
    <w:rsid w:val="00FE108E"/>
    <w:rsid w:val="00FE10F9"/>
    <w:rsid w:val="00FE126B"/>
    <w:rsid w:val="00FE2356"/>
    <w:rsid w:val="00FE2629"/>
    <w:rsid w:val="00FE36BF"/>
    <w:rsid w:val="00FE40B5"/>
    <w:rsid w:val="00FE5302"/>
    <w:rsid w:val="00FE5BB3"/>
    <w:rsid w:val="00FE660C"/>
    <w:rsid w:val="00FF0E38"/>
    <w:rsid w:val="00FF0F2A"/>
    <w:rsid w:val="00FF2D65"/>
    <w:rsid w:val="00FF3293"/>
    <w:rsid w:val="00FF38B0"/>
    <w:rsid w:val="00FF46F7"/>
    <w:rsid w:val="00FF492B"/>
    <w:rsid w:val="00FF5EC7"/>
    <w:rsid w:val="00FF6302"/>
    <w:rsid w:val="00FF75E9"/>
    <w:rsid w:val="00FF7815"/>
    <w:rsid w:val="00FF7892"/>
    <w:rsid w:val="00FF7E2D"/>
    <w:rsid w:val="036FF37E"/>
    <w:rsid w:val="039C7214"/>
    <w:rsid w:val="041EDD50"/>
    <w:rsid w:val="053C4FF3"/>
    <w:rsid w:val="0687349E"/>
    <w:rsid w:val="08641677"/>
    <w:rsid w:val="0986EACC"/>
    <w:rsid w:val="0E0AE4C4"/>
    <w:rsid w:val="165B4E52"/>
    <w:rsid w:val="168370E5"/>
    <w:rsid w:val="17E1AEF1"/>
    <w:rsid w:val="1BB52D62"/>
    <w:rsid w:val="1F968607"/>
    <w:rsid w:val="263255FE"/>
    <w:rsid w:val="2695C9F7"/>
    <w:rsid w:val="2A6F9667"/>
    <w:rsid w:val="2DD85F09"/>
    <w:rsid w:val="31B3AC62"/>
    <w:rsid w:val="332DBC99"/>
    <w:rsid w:val="33374429"/>
    <w:rsid w:val="33AE73E4"/>
    <w:rsid w:val="396E18D2"/>
    <w:rsid w:val="39F75C87"/>
    <w:rsid w:val="3FEBECC0"/>
    <w:rsid w:val="408893A5"/>
    <w:rsid w:val="4617DF3C"/>
    <w:rsid w:val="467CA4EC"/>
    <w:rsid w:val="49A172A8"/>
    <w:rsid w:val="4AC6E00D"/>
    <w:rsid w:val="4B6EC4CF"/>
    <w:rsid w:val="4D083411"/>
    <w:rsid w:val="54004B2C"/>
    <w:rsid w:val="568B859B"/>
    <w:rsid w:val="59AF1E91"/>
    <w:rsid w:val="5B62FD38"/>
    <w:rsid w:val="5E41E4A6"/>
    <w:rsid w:val="6078F535"/>
    <w:rsid w:val="6308BA65"/>
    <w:rsid w:val="685CFDE5"/>
    <w:rsid w:val="6887CD8A"/>
    <w:rsid w:val="6BF186B5"/>
    <w:rsid w:val="74D91B1F"/>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35553E0D-D1C6-466E-BEA5-EB150BB2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63901"/>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26390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26390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263901"/>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263901"/>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26390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263901"/>
    <w:pPr>
      <w:tabs>
        <w:tab w:val="right" w:leader="dot" w:pos="14570"/>
      </w:tabs>
      <w:spacing w:before="0"/>
    </w:pPr>
    <w:rPr>
      <w:b/>
      <w:noProof/>
    </w:rPr>
  </w:style>
  <w:style w:type="paragraph" w:styleId="TOC2">
    <w:name w:val="toc 2"/>
    <w:aliases w:val="ŠTOC 2"/>
    <w:basedOn w:val="Normal"/>
    <w:next w:val="Normal"/>
    <w:uiPriority w:val="23"/>
    <w:unhideWhenUsed/>
    <w:rsid w:val="00263901"/>
    <w:pPr>
      <w:tabs>
        <w:tab w:val="right" w:leader="dot" w:pos="14570"/>
      </w:tabs>
      <w:spacing w:before="0"/>
    </w:pPr>
    <w:rPr>
      <w:noProof/>
    </w:rPr>
  </w:style>
  <w:style w:type="paragraph" w:styleId="Header">
    <w:name w:val="header"/>
    <w:aliases w:val="ŠHeader"/>
    <w:basedOn w:val="Normal"/>
    <w:link w:val="HeaderChar"/>
    <w:uiPriority w:val="16"/>
    <w:rsid w:val="00263901"/>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263901"/>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263901"/>
    <w:rPr>
      <w:rFonts w:ascii="Arial" w:hAnsi="Arial" w:cs="Arial"/>
      <w:b/>
      <w:bCs/>
      <w:color w:val="002664"/>
      <w:lang w:val="en-AU"/>
    </w:rPr>
  </w:style>
  <w:style w:type="paragraph" w:styleId="Footer">
    <w:name w:val="footer"/>
    <w:aliases w:val="ŠFooter"/>
    <w:basedOn w:val="Normal"/>
    <w:link w:val="FooterChar"/>
    <w:uiPriority w:val="19"/>
    <w:rsid w:val="00263901"/>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263901"/>
    <w:rPr>
      <w:rFonts w:ascii="Arial" w:hAnsi="Arial" w:cs="Arial"/>
      <w:sz w:val="18"/>
      <w:szCs w:val="18"/>
      <w:lang w:val="en-AU"/>
    </w:rPr>
  </w:style>
  <w:style w:type="paragraph" w:styleId="Caption">
    <w:name w:val="caption"/>
    <w:aliases w:val="ŠCaption"/>
    <w:basedOn w:val="Normal"/>
    <w:next w:val="Normal"/>
    <w:uiPriority w:val="20"/>
    <w:qFormat/>
    <w:rsid w:val="00263901"/>
    <w:pPr>
      <w:keepNext/>
      <w:spacing w:after="200" w:line="240" w:lineRule="auto"/>
    </w:pPr>
    <w:rPr>
      <w:b/>
      <w:iCs/>
      <w:szCs w:val="18"/>
    </w:rPr>
  </w:style>
  <w:style w:type="paragraph" w:customStyle="1" w:styleId="Logo">
    <w:name w:val="ŠLogo"/>
    <w:basedOn w:val="Normal"/>
    <w:uiPriority w:val="18"/>
    <w:qFormat/>
    <w:rsid w:val="0026390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263901"/>
    <w:pPr>
      <w:spacing w:before="0"/>
      <w:ind w:left="244"/>
    </w:pPr>
  </w:style>
  <w:style w:type="character" w:styleId="Hyperlink">
    <w:name w:val="Hyperlink"/>
    <w:aliases w:val="ŠHyperlink"/>
    <w:basedOn w:val="DefaultParagraphFont"/>
    <w:uiPriority w:val="99"/>
    <w:unhideWhenUsed/>
    <w:rsid w:val="00263901"/>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263901"/>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263901"/>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263901"/>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263901"/>
    <w:rPr>
      <w:rFonts w:ascii="Arial" w:hAnsi="Arial" w:cs="Arial"/>
      <w:b/>
      <w:color w:val="002664"/>
      <w:sz w:val="36"/>
      <w:szCs w:val="36"/>
      <w:lang w:val="en-AU"/>
    </w:rPr>
  </w:style>
  <w:style w:type="table" w:customStyle="1" w:styleId="Tableheader">
    <w:name w:val="ŠTable header"/>
    <w:basedOn w:val="TableNormal"/>
    <w:uiPriority w:val="99"/>
    <w:rsid w:val="0026390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263901"/>
    <w:pPr>
      <w:numPr>
        <w:numId w:val="3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263901"/>
    <w:pPr>
      <w:keepNext/>
      <w:spacing w:before="200" w:after="200" w:line="240" w:lineRule="atLeast"/>
      <w:ind w:left="567" w:right="567"/>
    </w:pPr>
  </w:style>
  <w:style w:type="paragraph" w:styleId="ListBullet2">
    <w:name w:val="List Bullet 2"/>
    <w:aliases w:val="ŠList Bullet 2"/>
    <w:basedOn w:val="Normal"/>
    <w:uiPriority w:val="10"/>
    <w:qFormat/>
    <w:rsid w:val="00263901"/>
    <w:pPr>
      <w:numPr>
        <w:numId w:val="3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263901"/>
    <w:pPr>
      <w:numPr>
        <w:numId w:val="36"/>
      </w:numPr>
      <w:contextualSpacing/>
    </w:pPr>
  </w:style>
  <w:style w:type="character" w:styleId="Strong">
    <w:name w:val="Strong"/>
    <w:aliases w:val="ŠStrong"/>
    <w:qFormat/>
    <w:rsid w:val="00D01CAE"/>
    <w:rPr>
      <w:b/>
    </w:rPr>
  </w:style>
  <w:style w:type="paragraph" w:styleId="ListBullet">
    <w:name w:val="List Bullet"/>
    <w:aliases w:val="ŠList Bullet"/>
    <w:basedOn w:val="Normal"/>
    <w:uiPriority w:val="9"/>
    <w:qFormat/>
    <w:rsid w:val="00263901"/>
    <w:pPr>
      <w:numPr>
        <w:numId w:val="34"/>
      </w:numPr>
      <w:contextualSpacing/>
    </w:pPr>
  </w:style>
  <w:style w:type="character" w:customStyle="1" w:styleId="QuoteChar">
    <w:name w:val="Quote Char"/>
    <w:aliases w:val="ŠQuote Char"/>
    <w:basedOn w:val="DefaultParagraphFont"/>
    <w:link w:val="Quote"/>
    <w:uiPriority w:val="19"/>
    <w:rsid w:val="00263901"/>
    <w:rPr>
      <w:rFonts w:ascii="Arial" w:hAnsi="Arial" w:cs="Arial"/>
      <w:lang w:val="en-AU"/>
    </w:rPr>
  </w:style>
  <w:style w:type="character" w:styleId="Emphasis">
    <w:name w:val="Emphasis"/>
    <w:aliases w:val="ŠLanguage or scientific"/>
    <w:qFormat/>
    <w:rsid w:val="00D01CAE"/>
    <w:rPr>
      <w:i/>
      <w:iCs/>
    </w:rPr>
  </w:style>
  <w:style w:type="paragraph" w:styleId="Title">
    <w:name w:val="Title"/>
    <w:aliases w:val="ŠTitle"/>
    <w:basedOn w:val="Normal"/>
    <w:next w:val="Normal"/>
    <w:link w:val="TitleChar"/>
    <w:uiPriority w:val="1"/>
    <w:qFormat/>
    <w:rsid w:val="0026390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263901"/>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table" w:styleId="TableGrid">
    <w:name w:val="Table Grid"/>
    <w:basedOn w:val="TableNormal"/>
    <w:uiPriority w:val="39"/>
    <w:rsid w:val="0026390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6390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6390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263901"/>
    <w:pPr>
      <w:spacing w:line="240" w:lineRule="auto"/>
    </w:pPr>
    <w:rPr>
      <w:sz w:val="20"/>
      <w:szCs w:val="20"/>
    </w:rPr>
  </w:style>
  <w:style w:type="character" w:styleId="CommentReference">
    <w:name w:val="annotation reference"/>
    <w:basedOn w:val="DefaultParagraphFont"/>
    <w:uiPriority w:val="99"/>
    <w:semiHidden/>
    <w:unhideWhenUsed/>
    <w:rsid w:val="00263901"/>
    <w:rPr>
      <w:sz w:val="16"/>
      <w:szCs w:val="16"/>
    </w:rPr>
  </w:style>
  <w:style w:type="character" w:customStyle="1" w:styleId="CommentTextChar">
    <w:name w:val="Comment Text Char"/>
    <w:basedOn w:val="DefaultParagraphFont"/>
    <w:link w:val="CommentText"/>
    <w:uiPriority w:val="99"/>
    <w:rsid w:val="00263901"/>
    <w:rPr>
      <w:rFonts w:ascii="Arial" w:hAnsi="Arial" w:cs="Arial"/>
      <w:sz w:val="20"/>
      <w:szCs w:val="20"/>
      <w:lang w:val="en-AU"/>
    </w:rPr>
  </w:style>
  <w:style w:type="paragraph" w:customStyle="1" w:styleId="Documentname">
    <w:name w:val="ŠDocument name"/>
    <w:basedOn w:val="Normal"/>
    <w:next w:val="Normal"/>
    <w:uiPriority w:val="17"/>
    <w:qFormat/>
    <w:rsid w:val="00263901"/>
    <w:pPr>
      <w:pBdr>
        <w:bottom w:val="single" w:sz="8" w:space="10" w:color="D0CECE" w:themeColor="background2" w:themeShade="E6"/>
      </w:pBdr>
      <w:spacing w:before="0" w:after="240" w:line="276" w:lineRule="auto"/>
      <w:jc w:val="right"/>
    </w:pPr>
    <w:rPr>
      <w:bCs/>
      <w:sz w:val="18"/>
      <w:szCs w:val="18"/>
    </w:rPr>
  </w:style>
  <w:style w:type="paragraph" w:styleId="CommentSubject">
    <w:name w:val="annotation subject"/>
    <w:basedOn w:val="CommentText"/>
    <w:next w:val="CommentText"/>
    <w:link w:val="CommentSubjectChar"/>
    <w:uiPriority w:val="99"/>
    <w:semiHidden/>
    <w:unhideWhenUsed/>
    <w:rsid w:val="00263901"/>
    <w:rPr>
      <w:b/>
      <w:bCs/>
    </w:rPr>
  </w:style>
  <w:style w:type="character" w:customStyle="1" w:styleId="CommentSubjectChar">
    <w:name w:val="Comment Subject Char"/>
    <w:basedOn w:val="CommentTextChar"/>
    <w:link w:val="CommentSubject"/>
    <w:uiPriority w:val="99"/>
    <w:semiHidden/>
    <w:rsid w:val="00263901"/>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263901"/>
    <w:rPr>
      <w:color w:val="605E5C"/>
      <w:shd w:val="clear" w:color="auto" w:fill="E1DFDD"/>
    </w:rPr>
  </w:style>
  <w:style w:type="paragraph" w:customStyle="1" w:styleId="FeatureBox3">
    <w:name w:val="ŠFeature Box 3"/>
    <w:basedOn w:val="Normal"/>
    <w:next w:val="Normal"/>
    <w:uiPriority w:val="13"/>
    <w:qFormat/>
    <w:rsid w:val="0026390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263901"/>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styleId="Subtitle">
    <w:name w:val="Subtitle"/>
    <w:basedOn w:val="Normal"/>
    <w:next w:val="Normal"/>
    <w:link w:val="SubtitleChar"/>
    <w:uiPriority w:val="11"/>
    <w:semiHidden/>
    <w:qFormat/>
    <w:rsid w:val="0026390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6390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63901"/>
    <w:rPr>
      <w:i/>
      <w:iCs/>
      <w:color w:val="404040" w:themeColor="text1" w:themeTint="BF"/>
    </w:rPr>
  </w:style>
  <w:style w:type="paragraph" w:styleId="TOC4">
    <w:name w:val="toc 4"/>
    <w:aliases w:val="ŠTOC 4"/>
    <w:basedOn w:val="Normal"/>
    <w:next w:val="Normal"/>
    <w:autoRedefine/>
    <w:uiPriority w:val="25"/>
    <w:unhideWhenUsed/>
    <w:rsid w:val="00263901"/>
    <w:pPr>
      <w:spacing w:before="0"/>
      <w:ind w:left="488"/>
    </w:pPr>
  </w:style>
  <w:style w:type="paragraph" w:styleId="TOCHeading">
    <w:name w:val="TOC Heading"/>
    <w:aliases w:val="ŠTOC Heading"/>
    <w:basedOn w:val="Heading1"/>
    <w:next w:val="Normal"/>
    <w:uiPriority w:val="21"/>
    <w:qFormat/>
    <w:rsid w:val="00263901"/>
    <w:pPr>
      <w:outlineLvl w:val="9"/>
    </w:pPr>
    <w:rPr>
      <w:sz w:val="40"/>
      <w:szCs w:val="40"/>
    </w:rPr>
  </w:style>
  <w:style w:type="paragraph" w:customStyle="1" w:styleId="Imageattributioncaption">
    <w:name w:val="ŠImage attribution caption"/>
    <w:basedOn w:val="Normal"/>
    <w:next w:val="Normal"/>
    <w:link w:val="ImageattributioncaptionChar"/>
    <w:uiPriority w:val="15"/>
    <w:qFormat/>
    <w:rsid w:val="00263901"/>
    <w:pPr>
      <w:spacing w:before="0"/>
    </w:pPr>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398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4376329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ATOincometaxrates" TargetMode="External"/><Relationship Id="rId18" Type="http://schemas.openxmlformats.org/officeDocument/2006/relationships/hyperlink" Target="https://bit.ly/tiktoktaxreturns" TargetMode="External"/><Relationship Id="rId26" Type="http://schemas.openxmlformats.org/officeDocument/2006/relationships/hyperlink" Target="https://educationstandards.nsw.edu.au/" TargetMode="External"/><Relationship Id="rId39" Type="http://schemas.openxmlformats.org/officeDocument/2006/relationships/theme" Target="theme/theme1.xml"/><Relationship Id="rId21" Type="http://schemas.openxmlformats.org/officeDocument/2006/relationships/hyperlink" Target="https://bit.ly/noticewonderstrategy" TargetMode="External"/><Relationship Id="rId34" Type="http://schemas.openxmlformats.org/officeDocument/2006/relationships/hyperlink" Target="https://creativecommons.org/licenses/by/4.0/" TargetMode="Externa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desmoscalculatingtaxgraph" TargetMode="External"/><Relationship Id="rId17" Type="http://schemas.openxmlformats.org/officeDocument/2006/relationships/hyperlink" Target="https://bit.ly/ATOtaxtables" TargetMode="External"/><Relationship Id="rId2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ATOweeklytaxtable" TargetMode="External"/><Relationship Id="rId20" Type="http://schemas.openxmlformats.org/officeDocument/2006/relationships/hyperlink" Target="https://bit.ly/tiktoktaxpercentag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Moneysmarttaxcalculator" TargetMode="External"/><Relationship Id="rId24" Type="http://schemas.openxmlformats.org/officeDocument/2006/relationships/hyperlink" Target="https://bit.ly/Moneysmarttaxcalculator"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bit.ly/TaxinAustralia" TargetMode="External"/><Relationship Id="rId23" Type="http://schemas.openxmlformats.org/officeDocument/2006/relationships/hyperlink" Target="https://bit.ly/Moneysmarttaxcalculator" TargetMode="External"/><Relationship Id="rId28" Type="http://schemas.openxmlformats.org/officeDocument/2006/relationships/hyperlink" Target="https://curriculum.nsw.edu.au/learning-areas/mathematics/mathematics-k-10-2022" TargetMode="External"/><Relationship Id="rId36" Type="http://schemas.openxmlformats.org/officeDocument/2006/relationships/header" Target="header3.xml"/><Relationship Id="rId10" Type="http://schemas.openxmlformats.org/officeDocument/2006/relationships/hyperlink" Target="https://bit.ly/visiblegroups" TargetMode="External"/><Relationship Id="rId19" Type="http://schemas.openxmlformats.org/officeDocument/2006/relationships/hyperlink" Target="https://bit.ly/ATOincometaxprioryear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it.ly/thinkpairsharestrategy" TargetMode="External"/><Relationship Id="rId14" Type="http://schemas.openxmlformats.org/officeDocument/2006/relationships/hyperlink" Target="https://bit.ly/noticewonderstrategy" TargetMode="External"/><Relationship Id="rId22" Type="http://schemas.openxmlformats.org/officeDocument/2006/relationships/hyperlink" Target="https://bit.ly/pausepouncebounce" TargetMode="External"/><Relationship Id="rId27" Type="http://schemas.openxmlformats.org/officeDocument/2006/relationships/hyperlink" Target="https://curriculum.nsw.edu.au/" TargetMode="External"/><Relationship Id="rId30" Type="http://schemas.openxmlformats.org/officeDocument/2006/relationships/footer" Target="footer1.xml"/><Relationship Id="rId35" Type="http://schemas.openxmlformats.org/officeDocument/2006/relationships/image" Target="media/image1.png"/><Relationship Id="rId8" Type="http://schemas.openxmlformats.org/officeDocument/2006/relationships/hyperlink" Target="https://bit.ly/desmoscalculatingtaxgraph"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2270</Words>
  <Characters>12945</Characters>
  <Application>Microsoft Office Word</Application>
  <DocSecurity>0</DocSecurity>
  <Lines>107</Lines>
  <Paragraphs>30</Paragraphs>
  <ScaleCrop>false</ScaleCrop>
  <Manager/>
  <Company/>
  <LinksUpToDate>false</LinksUpToDate>
  <CharactersWithSpaces>15185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I get my money back?</dc:title>
  <dc:subject/>
  <dc:creator>NSW Department of Education</dc:creator>
  <cp:keywords/>
  <dc:description/>
  <dcterms:created xsi:type="dcterms:W3CDTF">2023-09-12T04:46:00Z</dcterms:created>
  <dcterms:modified xsi:type="dcterms:W3CDTF">2023-09-12T04:46:00Z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2023-09-12T04:46:56Z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5cfc1f1e-6132-4207-bb59-90814bea6275</vt:lpwstr>
  </property>
  <property fmtid="{D5CDD505-2E9C-101B-9397-08002B2CF9AE}" pid="8" name="MSIP_Label_b603dfd7-d93a-4381-a340-2995d8282205_ContentBits">
    <vt:lpwstr>0</vt:lpwstr>
  </property>
</Properties>
</file>