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7E5DEAD2" w:rsidR="053C4FF3" w:rsidRDefault="00812C0D" w:rsidP="00DA237B">
      <w:pPr>
        <w:pStyle w:val="Heading1"/>
      </w:pPr>
      <w:r>
        <w:t>Money matters</w:t>
      </w:r>
    </w:p>
    <w:p w14:paraId="2D0564A5" w14:textId="55947574" w:rsidR="00F83C3A" w:rsidRDefault="000019D9" w:rsidP="00F44FD5">
      <w:r>
        <w:t>By exploring financial options, s</w:t>
      </w:r>
      <w:r w:rsidR="00E14F08">
        <w:t xml:space="preserve">tudents discover </w:t>
      </w:r>
      <w:r w:rsidR="00F02CE9">
        <w:t>different ways to represent linear relationships</w:t>
      </w:r>
      <w:r w:rsidR="00AB7B83">
        <w:t xml:space="preserve"> and the power that each representation </w:t>
      </w:r>
      <w:r w:rsidR="00BC66A7">
        <w:t>holds,</w:t>
      </w:r>
      <w:r w:rsidR="00F02CE9">
        <w:t xml:space="preserve"> including equations, </w:t>
      </w:r>
      <w:proofErr w:type="gramStart"/>
      <w:r w:rsidR="00C17222">
        <w:t>graphs</w:t>
      </w:r>
      <w:proofErr w:type="gramEnd"/>
      <w:r w:rsidR="00F02CE9">
        <w:t xml:space="preserve"> and tables of values</w:t>
      </w:r>
      <w:r w:rsidR="00A14A5B">
        <w:t>.</w:t>
      </w:r>
    </w:p>
    <w:p w14:paraId="740491F6" w14:textId="17823A6A" w:rsidR="00904914" w:rsidRPr="005E7B88" w:rsidRDefault="00E9525A" w:rsidP="006977F3">
      <w:pPr>
        <w:pStyle w:val="FeatureBox2"/>
      </w:pPr>
      <w:r>
        <w:t xml:space="preserve">Students </w:t>
      </w:r>
      <w:r w:rsidR="006977F3">
        <w:t>will need at least one digital device per pair to interact with Desmos during this lesson.</w:t>
      </w:r>
    </w:p>
    <w:p w14:paraId="5BF7F918" w14:textId="200336DB" w:rsidR="00A51D10" w:rsidRDefault="004125FD" w:rsidP="004125FD">
      <w:pPr>
        <w:pStyle w:val="Heading2"/>
      </w:pPr>
      <w:r>
        <w:t>Visible learning</w:t>
      </w:r>
    </w:p>
    <w:p w14:paraId="531BF1E6" w14:textId="6CA7FAFD" w:rsidR="00A51D10" w:rsidRPr="00CE6CDC" w:rsidRDefault="00A51D10" w:rsidP="00A51D10">
      <w:pPr>
        <w:pStyle w:val="Heading3"/>
        <w:numPr>
          <w:ilvl w:val="2"/>
          <w:numId w:val="2"/>
        </w:numPr>
        <w:ind w:left="0"/>
      </w:pPr>
      <w:r>
        <w:t>Learning intention</w:t>
      </w:r>
    </w:p>
    <w:p w14:paraId="7BD2EECB" w14:textId="5D62EAB2" w:rsidR="00E409F2" w:rsidRPr="007F37BB" w:rsidRDefault="00E409F2" w:rsidP="00E409F2">
      <w:pPr>
        <w:pStyle w:val="ListBullet"/>
      </w:pPr>
      <w:r w:rsidRPr="00AA7101">
        <w:rPr>
          <w:lang w:eastAsia="zh-CN"/>
        </w:rPr>
        <w:t xml:space="preserve">To </w:t>
      </w:r>
      <w:r w:rsidRPr="00E409F2">
        <w:t>understand</w:t>
      </w:r>
      <w:r w:rsidRPr="00AA7101">
        <w:rPr>
          <w:lang w:eastAsia="zh-CN"/>
        </w:rPr>
        <w:t xml:space="preserve"> the connections between representations of linear relationships</w:t>
      </w:r>
      <w:r w:rsidR="007F37BB">
        <w:rPr>
          <w:lang w:eastAsia="zh-CN"/>
        </w:rPr>
        <w:t>.</w:t>
      </w:r>
    </w:p>
    <w:p w14:paraId="31580410" w14:textId="77777777" w:rsidR="00A51D10" w:rsidRDefault="00A51D10" w:rsidP="00A51D10">
      <w:pPr>
        <w:pStyle w:val="Heading3"/>
        <w:numPr>
          <w:ilvl w:val="2"/>
          <w:numId w:val="2"/>
        </w:numPr>
        <w:ind w:left="0"/>
      </w:pPr>
      <w:r>
        <w:t>Success criteria</w:t>
      </w:r>
    </w:p>
    <w:p w14:paraId="685DDC3C" w14:textId="300F398C" w:rsidR="00A51D10" w:rsidRDefault="00D01CAE" w:rsidP="00165B83">
      <w:pPr>
        <w:pStyle w:val="ListBullet"/>
      </w:pPr>
      <w:r>
        <w:t xml:space="preserve">I can </w:t>
      </w:r>
      <w:r w:rsidR="00F02CE9">
        <w:t>substitute values into an equation</w:t>
      </w:r>
      <w:r w:rsidR="007A6922">
        <w:t xml:space="preserve"> to complete a table of values</w:t>
      </w:r>
      <w:r w:rsidR="00CD2EDA">
        <w:t>.</w:t>
      </w:r>
    </w:p>
    <w:p w14:paraId="228EA04C" w14:textId="6C51CBDE" w:rsidR="00D01CAE" w:rsidRDefault="00D01CAE" w:rsidP="00D01CAE">
      <w:pPr>
        <w:pStyle w:val="ListBullet"/>
      </w:pPr>
      <w:r>
        <w:t xml:space="preserve">I can </w:t>
      </w:r>
      <w:r w:rsidR="00CD2EDA">
        <w:t xml:space="preserve">graph </w:t>
      </w:r>
      <w:r w:rsidR="00247E44">
        <w:t>linear relationships</w:t>
      </w:r>
      <w:r w:rsidR="00CD2EDA">
        <w:t xml:space="preserve"> given the equation </w:t>
      </w:r>
      <w:r w:rsidR="00846B07">
        <w:t>and</w:t>
      </w:r>
      <w:r w:rsidR="00CD2EDA">
        <w:t xml:space="preserve"> table of values.</w:t>
      </w:r>
    </w:p>
    <w:p w14:paraId="1FC9040B" w14:textId="6BA36DE2" w:rsidR="00BE3549" w:rsidRPr="00870479" w:rsidRDefault="00D01CAE" w:rsidP="00870479">
      <w:pPr>
        <w:pStyle w:val="ListBullet"/>
      </w:pPr>
      <w:r>
        <w:t xml:space="preserve">I can </w:t>
      </w:r>
      <w:r w:rsidR="00CD2EDA">
        <w:t xml:space="preserve">explain </w:t>
      </w:r>
      <w:r w:rsidR="007855BD">
        <w:t>the advantages and disadvantages of each representation.</w:t>
      </w:r>
    </w:p>
    <w:p w14:paraId="73D6D35E" w14:textId="0E1D9425" w:rsidR="00A51D10" w:rsidRDefault="00A51D10" w:rsidP="00A51D10">
      <w:pPr>
        <w:pStyle w:val="Heading3"/>
        <w:numPr>
          <w:ilvl w:val="2"/>
          <w:numId w:val="2"/>
        </w:numPr>
        <w:ind w:left="0"/>
      </w:pPr>
      <w:r>
        <w:t>Syllabus outcomes</w:t>
      </w:r>
    </w:p>
    <w:p w14:paraId="272206CB" w14:textId="5BBD0D10" w:rsidR="00F8672B" w:rsidRPr="00F8672B" w:rsidRDefault="00F8672B" w:rsidP="00F8672B">
      <w:r>
        <w:t>A student:</w:t>
      </w:r>
    </w:p>
    <w:p w14:paraId="3D70AD8A" w14:textId="3D37F796" w:rsidR="00D01CAE" w:rsidRPr="004262D0" w:rsidRDefault="039C7214" w:rsidP="004262D0">
      <w:pPr>
        <w:pStyle w:val="ListBullet"/>
      </w:pPr>
      <w:r w:rsidRPr="004262D0">
        <w:t xml:space="preserve">develops understanding and fluency in mathematics through exploring and connecting mathematical concepts, </w:t>
      </w:r>
      <w:proofErr w:type="gramStart"/>
      <w:r w:rsidRPr="004262D0">
        <w:t>choosing</w:t>
      </w:r>
      <w:proofErr w:type="gramEnd"/>
      <w:r w:rsidRPr="004262D0">
        <w:t xml:space="preserve"> and applying mathematical techniques to solve problems, and communicating their thinking and reasoning coherently and clearly </w:t>
      </w:r>
      <w:r w:rsidRPr="004262D0">
        <w:rPr>
          <w:rStyle w:val="Strong"/>
        </w:rPr>
        <w:t>MAO-WM-01</w:t>
      </w:r>
    </w:p>
    <w:p w14:paraId="662E177A" w14:textId="37E39C0C" w:rsidR="007A25B2" w:rsidRPr="004262D0" w:rsidRDefault="007A25B2" w:rsidP="004262D0">
      <w:pPr>
        <w:pStyle w:val="ListBullet"/>
      </w:pPr>
      <w:r w:rsidRPr="004262D0">
        <w:t>determines the midpoint, gradient and length of an interval, and graphs linear relationships, with and without digital tools</w:t>
      </w:r>
      <w:r w:rsidR="005D49E1" w:rsidRPr="004262D0">
        <w:t xml:space="preserve"> </w:t>
      </w:r>
      <w:r w:rsidR="005D49E1" w:rsidRPr="004262D0">
        <w:rPr>
          <w:rStyle w:val="Strong"/>
        </w:rPr>
        <w:t>MA5-LIN-C-01</w:t>
      </w:r>
    </w:p>
    <w:p w14:paraId="56F9D688" w14:textId="279BD755" w:rsidR="009E1E74" w:rsidRPr="004262D0" w:rsidRDefault="00384061" w:rsidP="004262D0">
      <w:pPr>
        <w:pStyle w:val="ListBullet"/>
      </w:pPr>
      <w:r w:rsidRPr="004262D0">
        <w:lastRenderedPageBreak/>
        <w:t xml:space="preserve">solves linear equations of up to 3 steps, limited to one algebraic fraction </w:t>
      </w:r>
      <w:r w:rsidRPr="00F8672B">
        <w:rPr>
          <w:rStyle w:val="Strong"/>
        </w:rPr>
        <w:t>MA5</w:t>
      </w:r>
      <w:r w:rsidR="00F2749B">
        <w:rPr>
          <w:rStyle w:val="Strong"/>
        </w:rPr>
        <w:t>-</w:t>
      </w:r>
      <w:r w:rsidRPr="00F8672B">
        <w:rPr>
          <w:rStyle w:val="Strong"/>
        </w:rPr>
        <w:t>EQU</w:t>
      </w:r>
      <w:r w:rsidR="00F2749B">
        <w:rPr>
          <w:rStyle w:val="Strong"/>
        </w:rPr>
        <w:t>-</w:t>
      </w:r>
      <w:r w:rsidRPr="00F8672B">
        <w:rPr>
          <w:rStyle w:val="Strong"/>
        </w:rPr>
        <w:t>C-01</w:t>
      </w:r>
    </w:p>
    <w:p w14:paraId="2A08512B" w14:textId="1B98F428" w:rsidR="00892960" w:rsidRPr="00D96D88" w:rsidRDefault="00143891" w:rsidP="00892960">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77777777" w:rsidR="00892960" w:rsidRPr="004262D0" w:rsidRDefault="00892960" w:rsidP="004262D0">
      <w:r w:rsidRPr="004262D0">
        <w:br w:type="page"/>
      </w:r>
    </w:p>
    <w:p w14:paraId="58415F0F" w14:textId="35B0C0C5" w:rsidR="00A0172E" w:rsidRDefault="00A0172E" w:rsidP="00A0172E">
      <w:pPr>
        <w:pStyle w:val="Heading2"/>
      </w:pPr>
      <w:r>
        <w:lastRenderedPageBreak/>
        <w:t>Activity structure</w:t>
      </w:r>
    </w:p>
    <w:p w14:paraId="5EE8A50E" w14:textId="651386B7" w:rsidR="00A0172E" w:rsidRDefault="00A0172E" w:rsidP="00A0172E">
      <w:pPr>
        <w:pStyle w:val="FeatureBox2"/>
      </w:pPr>
      <w:r>
        <w:t xml:space="preserve">Please use the associated PowerPoint </w:t>
      </w:r>
      <w:r w:rsidR="0077315C">
        <w:rPr>
          <w:i/>
          <w:iCs/>
        </w:rPr>
        <w:t>Money matters</w:t>
      </w:r>
      <w:r>
        <w:t xml:space="preserve"> to display images in this lesson.</w:t>
      </w:r>
    </w:p>
    <w:p w14:paraId="2DB59BEB" w14:textId="3EC41A35" w:rsidR="00026454" w:rsidRPr="00026454" w:rsidRDefault="00026454" w:rsidP="00026454">
      <w:r>
        <w:t>It is assumed that students completing this lesson have knowledge of</w:t>
      </w:r>
      <w:r w:rsidR="00A14A5B">
        <w:t xml:space="preserve"> earning </w:t>
      </w:r>
      <w:r w:rsidR="0039014A">
        <w:t xml:space="preserve">money </w:t>
      </w:r>
      <w:r w:rsidR="00A14A5B">
        <w:t>and the</w:t>
      </w:r>
      <w:r>
        <w:t xml:space="preserve"> simple interest formula.</w:t>
      </w:r>
    </w:p>
    <w:p w14:paraId="65965512" w14:textId="5CEB2D65" w:rsidR="00A51D10" w:rsidRDefault="00A51D10" w:rsidP="00A51D10">
      <w:pPr>
        <w:pStyle w:val="Heading3"/>
        <w:numPr>
          <w:ilvl w:val="2"/>
          <w:numId w:val="2"/>
        </w:numPr>
        <w:ind w:left="0"/>
      </w:pPr>
      <w:r>
        <w:t>Launch</w:t>
      </w:r>
    </w:p>
    <w:p w14:paraId="70B7C831" w14:textId="77777777" w:rsidR="00656E2E" w:rsidRPr="00656E2E" w:rsidRDefault="00B03B01" w:rsidP="00B30CA4">
      <w:pPr>
        <w:pStyle w:val="ListNumber"/>
        <w:numPr>
          <w:ilvl w:val="0"/>
          <w:numId w:val="13"/>
        </w:numPr>
      </w:pPr>
      <w:r>
        <w:rPr>
          <w:color w:val="000000"/>
          <w:shd w:val="clear" w:color="auto" w:fill="FFFFFF"/>
        </w:rPr>
        <w:t>Display</w:t>
      </w:r>
      <w:r w:rsidR="00B30CA4" w:rsidRPr="00B30CA4">
        <w:rPr>
          <w:color w:val="000000"/>
          <w:shd w:val="clear" w:color="auto" w:fill="FFFFFF"/>
        </w:rPr>
        <w:t xml:space="preserve"> the </w:t>
      </w:r>
      <w:r w:rsidR="00B90804">
        <w:rPr>
          <w:color w:val="000000"/>
          <w:shd w:val="clear" w:color="auto" w:fill="FFFFFF"/>
        </w:rPr>
        <w:t xml:space="preserve">activity </w:t>
      </w:r>
      <w:r w:rsidR="00946C48">
        <w:rPr>
          <w:color w:val="000000"/>
          <w:shd w:val="clear" w:color="auto" w:fill="FFFFFF"/>
        </w:rPr>
        <w:t>‘</w:t>
      </w:r>
      <w:r w:rsidR="00B90804">
        <w:rPr>
          <w:color w:val="000000"/>
          <w:shd w:val="clear" w:color="auto" w:fill="FFFFFF"/>
        </w:rPr>
        <w:t>What would you rather?</w:t>
      </w:r>
      <w:r w:rsidR="00946C48">
        <w:rPr>
          <w:color w:val="000000"/>
          <w:shd w:val="clear" w:color="auto" w:fill="FFFFFF"/>
        </w:rPr>
        <w:t>’</w:t>
      </w:r>
      <w:r w:rsidR="00B30CA4" w:rsidRPr="00B30CA4">
        <w:rPr>
          <w:color w:val="000000"/>
          <w:shd w:val="clear" w:color="auto" w:fill="FFFFFF"/>
        </w:rPr>
        <w:t xml:space="preserve"> </w:t>
      </w:r>
      <w:r w:rsidR="00B90804">
        <w:rPr>
          <w:color w:val="000000"/>
          <w:shd w:val="clear" w:color="auto" w:fill="FFFFFF"/>
        </w:rPr>
        <w:t>on slide 2 of the</w:t>
      </w:r>
      <w:r w:rsidR="00B22E7E">
        <w:rPr>
          <w:color w:val="000000"/>
          <w:shd w:val="clear" w:color="auto" w:fill="FFFFFF"/>
        </w:rPr>
        <w:t xml:space="preserve"> </w:t>
      </w:r>
      <w:r w:rsidR="0039014A">
        <w:rPr>
          <w:i/>
          <w:iCs/>
          <w:color w:val="000000"/>
          <w:shd w:val="clear" w:color="auto" w:fill="FFFFFF"/>
        </w:rPr>
        <w:t>Money matters</w:t>
      </w:r>
      <w:r w:rsidR="00B30CA4" w:rsidRPr="00B30CA4">
        <w:rPr>
          <w:color w:val="000000"/>
          <w:shd w:val="clear" w:color="auto" w:fill="FFFFFF"/>
        </w:rPr>
        <w:t xml:space="preserve"> </w:t>
      </w:r>
      <w:r w:rsidR="00656E2E">
        <w:rPr>
          <w:color w:val="000000"/>
          <w:shd w:val="clear" w:color="auto" w:fill="FFFFFF"/>
        </w:rPr>
        <w:t>PowerPoint.</w:t>
      </w:r>
    </w:p>
    <w:p w14:paraId="57D1CC9B" w14:textId="3559A9BE" w:rsidR="00B30CA4" w:rsidRPr="00773C54" w:rsidRDefault="00656E2E" w:rsidP="00B30CA4">
      <w:pPr>
        <w:pStyle w:val="ListNumber"/>
        <w:numPr>
          <w:ilvl w:val="0"/>
          <w:numId w:val="13"/>
        </w:numPr>
      </w:pPr>
      <w:r>
        <w:rPr>
          <w:color w:val="000000"/>
          <w:shd w:val="clear" w:color="auto" w:fill="FFFFFF"/>
        </w:rPr>
        <w:t>B</w:t>
      </w:r>
      <w:r w:rsidR="00B30CA4" w:rsidRPr="00B30CA4">
        <w:rPr>
          <w:color w:val="000000"/>
          <w:shd w:val="clear" w:color="auto" w:fill="FFFFFF"/>
        </w:rPr>
        <w:t>y working in visibly random groups of 3 (</w:t>
      </w:r>
      <w:hyperlink r:id="rId9" w:tgtFrame="_blank" w:history="1">
        <w:r w:rsidR="00B30CA4" w:rsidRPr="00B30CA4">
          <w:rPr>
            <w:color w:val="2F5496"/>
            <w:u w:val="single"/>
            <w:shd w:val="clear" w:color="auto" w:fill="FFFFFF"/>
          </w:rPr>
          <w:t>bit.ly/</w:t>
        </w:r>
        <w:proofErr w:type="spellStart"/>
        <w:r w:rsidR="00B30CA4" w:rsidRPr="00B30CA4">
          <w:rPr>
            <w:color w:val="2F5496"/>
            <w:u w:val="single"/>
            <w:shd w:val="clear" w:color="auto" w:fill="FFFFFF"/>
          </w:rPr>
          <w:t>visiblegroups</w:t>
        </w:r>
        <w:proofErr w:type="spellEnd"/>
      </w:hyperlink>
      <w:r w:rsidR="00B30CA4" w:rsidRPr="00B30CA4">
        <w:rPr>
          <w:color w:val="000000"/>
          <w:shd w:val="clear" w:color="auto" w:fill="FFFFFF"/>
        </w:rPr>
        <w:t>) on vertical non-permanent surfaces (</w:t>
      </w:r>
      <w:hyperlink r:id="rId10" w:tgtFrame="_blank" w:history="1">
        <w:r w:rsidR="00B30CA4" w:rsidRPr="00B30CA4">
          <w:rPr>
            <w:color w:val="2F5496"/>
            <w:u w:val="single"/>
            <w:shd w:val="clear" w:color="auto" w:fill="FFFFFF"/>
          </w:rPr>
          <w:t>bit.ly/</w:t>
        </w:r>
        <w:proofErr w:type="spellStart"/>
        <w:r w:rsidR="00B30CA4" w:rsidRPr="00B30CA4">
          <w:rPr>
            <w:color w:val="2F5496"/>
            <w:u w:val="single"/>
            <w:shd w:val="clear" w:color="auto" w:fill="FFFFFF"/>
          </w:rPr>
          <w:t>VNPSstrategy</w:t>
        </w:r>
        <w:proofErr w:type="spellEnd"/>
      </w:hyperlink>
      <w:r w:rsidR="00B30CA4" w:rsidRPr="00B30CA4">
        <w:rPr>
          <w:color w:val="000000"/>
          <w:shd w:val="clear" w:color="auto" w:fill="FFFFFF"/>
        </w:rPr>
        <w:t>)</w:t>
      </w:r>
      <w:r>
        <w:rPr>
          <w:color w:val="000000"/>
          <w:shd w:val="clear" w:color="auto" w:fill="FFFFFF"/>
        </w:rPr>
        <w:t>, ask students to discuss and justify which scenario they would prefer.</w:t>
      </w:r>
    </w:p>
    <w:p w14:paraId="6A8C0C26" w14:textId="5276D0FB" w:rsidR="00773C54" w:rsidRDefault="00821EBE" w:rsidP="00773C54">
      <w:pPr>
        <w:pStyle w:val="FeatureBox"/>
      </w:pPr>
      <w:r>
        <w:rPr>
          <w:color w:val="000000"/>
          <w:shd w:val="clear" w:color="auto" w:fill="FFFFFF"/>
        </w:rPr>
        <w:t xml:space="preserve">Students will most likely calculate </w:t>
      </w:r>
      <w:r w:rsidR="00006C3F">
        <w:rPr>
          <w:color w:val="000000"/>
          <w:shd w:val="clear" w:color="auto" w:fill="FFFFFF"/>
        </w:rPr>
        <w:t>the interest earnt in each scenario for one year</w:t>
      </w:r>
      <w:r w:rsidR="002A43DC">
        <w:rPr>
          <w:color w:val="000000"/>
          <w:shd w:val="clear" w:color="auto" w:fill="FFFFFF"/>
        </w:rPr>
        <w:t>, however t</w:t>
      </w:r>
      <w:r w:rsidR="0039014A" w:rsidRPr="0039014A">
        <w:rPr>
          <w:color w:val="000000"/>
          <w:shd w:val="clear" w:color="auto" w:fill="FFFFFF"/>
        </w:rPr>
        <w:t>he purpose of th</w:t>
      </w:r>
      <w:r w:rsidR="002A43DC">
        <w:rPr>
          <w:color w:val="000000"/>
          <w:shd w:val="clear" w:color="auto" w:fill="FFFFFF"/>
        </w:rPr>
        <w:t>e</w:t>
      </w:r>
      <w:r w:rsidR="0039014A" w:rsidRPr="0039014A">
        <w:rPr>
          <w:color w:val="000000"/>
          <w:shd w:val="clear" w:color="auto" w:fill="FFFFFF"/>
        </w:rPr>
        <w:t xml:space="preserve"> activity is for students to </w:t>
      </w:r>
      <w:r w:rsidR="006373A4">
        <w:rPr>
          <w:color w:val="000000"/>
          <w:shd w:val="clear" w:color="auto" w:fill="FFFFFF"/>
        </w:rPr>
        <w:t>realise that the outcome changes over time.</w:t>
      </w:r>
      <w:r w:rsidR="00C363FA">
        <w:rPr>
          <w:color w:val="000000"/>
          <w:shd w:val="clear" w:color="auto" w:fill="FFFFFF"/>
        </w:rPr>
        <w:t xml:space="preserve"> Teachers may need to prompt students to consider how much they have i</w:t>
      </w:r>
      <w:r w:rsidR="006C0F47">
        <w:rPr>
          <w:color w:val="000000"/>
          <w:shd w:val="clear" w:color="auto" w:fill="FFFFFF"/>
        </w:rPr>
        <w:t>n total</w:t>
      </w:r>
      <w:r w:rsidR="00C363FA">
        <w:rPr>
          <w:color w:val="000000"/>
          <w:shd w:val="clear" w:color="auto" w:fill="FFFFFF"/>
        </w:rPr>
        <w:t xml:space="preserve"> after 5 or 10 years.</w:t>
      </w:r>
    </w:p>
    <w:p w14:paraId="6717F687" w14:textId="46BF6F84" w:rsidR="001E2BDF" w:rsidRDefault="00BA33BE" w:rsidP="003B7CC7">
      <w:pPr>
        <w:pStyle w:val="ListNumber"/>
        <w:numPr>
          <w:ilvl w:val="0"/>
          <w:numId w:val="13"/>
        </w:numPr>
      </w:pPr>
      <w:r>
        <w:t>Place a box around each different strategy</w:t>
      </w:r>
      <w:r w:rsidR="008130AE">
        <w:t xml:space="preserve"> that</w:t>
      </w:r>
      <w:r>
        <w:t xml:space="preserve"> </w:t>
      </w:r>
      <w:r w:rsidR="00835D39">
        <w:t xml:space="preserve">students use </w:t>
      </w:r>
      <w:r w:rsidR="00B51AFD">
        <w:t>in</w:t>
      </w:r>
      <w:r w:rsidR="00835D39">
        <w:t xml:space="preserve"> approach</w:t>
      </w:r>
      <w:r w:rsidR="00B51AFD">
        <w:t>ing</w:t>
      </w:r>
      <w:r w:rsidR="00835D39">
        <w:t xml:space="preserve"> this problem.</w:t>
      </w:r>
    </w:p>
    <w:p w14:paraId="04F46E84" w14:textId="76401C01" w:rsidR="005D20AE" w:rsidRDefault="00765512" w:rsidP="005D20AE">
      <w:pPr>
        <w:pStyle w:val="FeatureBox"/>
      </w:pPr>
      <w:r>
        <w:t xml:space="preserve">Students can use a range of </w:t>
      </w:r>
      <w:r w:rsidR="001D7717">
        <w:t>problem-solving</w:t>
      </w:r>
      <w:r>
        <w:t xml:space="preserve"> strategies </w:t>
      </w:r>
      <w:r w:rsidR="005D20AE">
        <w:t>such as:</w:t>
      </w:r>
    </w:p>
    <w:p w14:paraId="0AE0C778" w14:textId="1CBD4601" w:rsidR="00DF1E76" w:rsidRDefault="00DF1E76" w:rsidP="00EA19E0">
      <w:pPr>
        <w:pStyle w:val="FeatureBox"/>
        <w:numPr>
          <w:ilvl w:val="0"/>
          <w:numId w:val="30"/>
        </w:numPr>
        <w:ind w:left="567" w:hanging="567"/>
      </w:pPr>
      <w:r>
        <w:t>guess and check</w:t>
      </w:r>
      <w:r w:rsidR="00FB50E2">
        <w:t xml:space="preserve"> or</w:t>
      </w:r>
      <w:r>
        <w:t xml:space="preserve"> guess and </w:t>
      </w:r>
      <w:proofErr w:type="gramStart"/>
      <w:r>
        <w:t>improve</w:t>
      </w:r>
      <w:proofErr w:type="gramEnd"/>
    </w:p>
    <w:p w14:paraId="78FB1D31" w14:textId="25CA1E9A" w:rsidR="00DF1E76" w:rsidRDefault="00DF1E76" w:rsidP="00EA19E0">
      <w:pPr>
        <w:pStyle w:val="FeatureBox"/>
        <w:numPr>
          <w:ilvl w:val="0"/>
          <w:numId w:val="30"/>
        </w:numPr>
        <w:ind w:left="567" w:hanging="567"/>
      </w:pPr>
      <w:r>
        <w:t>drawing pictures and diagrams</w:t>
      </w:r>
    </w:p>
    <w:p w14:paraId="549BD8E9" w14:textId="5604C95E" w:rsidR="00DF1E76" w:rsidRDefault="00FB50E2" w:rsidP="00EA19E0">
      <w:pPr>
        <w:pStyle w:val="FeatureBox"/>
        <w:numPr>
          <w:ilvl w:val="0"/>
          <w:numId w:val="30"/>
        </w:numPr>
        <w:ind w:left="567" w:hanging="567"/>
      </w:pPr>
      <w:r>
        <w:t>l</w:t>
      </w:r>
      <w:r w:rsidR="00DF1E76">
        <w:t>ist</w:t>
      </w:r>
      <w:r>
        <w:t>s</w:t>
      </w:r>
      <w:r w:rsidR="00DF1E76">
        <w:t xml:space="preserve"> </w:t>
      </w:r>
      <w:r>
        <w:t xml:space="preserve">or </w:t>
      </w:r>
      <w:proofErr w:type="gramStart"/>
      <w:r>
        <w:t>tables</w:t>
      </w:r>
      <w:proofErr w:type="gramEnd"/>
    </w:p>
    <w:p w14:paraId="105126C3" w14:textId="014FBEF0" w:rsidR="002F14D0" w:rsidRDefault="00FB50E2" w:rsidP="00EA19E0">
      <w:pPr>
        <w:pStyle w:val="FeatureBox"/>
        <w:numPr>
          <w:ilvl w:val="0"/>
          <w:numId w:val="30"/>
        </w:numPr>
        <w:ind w:left="567" w:hanging="567"/>
      </w:pPr>
      <w:r>
        <w:t>using algebraic strategies</w:t>
      </w:r>
      <w:r w:rsidR="00EB2FB7">
        <w:t>.</w:t>
      </w:r>
    </w:p>
    <w:p w14:paraId="6DCCBCD1" w14:textId="3BDDD23F" w:rsidR="00B53BCC" w:rsidRDefault="0058768C" w:rsidP="00B53BCC">
      <w:pPr>
        <w:pStyle w:val="ListNumber"/>
      </w:pPr>
      <w:r>
        <w:t xml:space="preserve">By selecting different </w:t>
      </w:r>
      <w:r w:rsidRPr="00AF3247">
        <w:t>strategies one by one</w:t>
      </w:r>
      <w:r w:rsidR="00B53BCC" w:rsidRPr="00AF3247">
        <w:t xml:space="preserve">, ask </w:t>
      </w:r>
      <w:r w:rsidRPr="00AF3247">
        <w:t>random</w:t>
      </w:r>
      <w:r>
        <w:t xml:space="preserve"> </w:t>
      </w:r>
      <w:r w:rsidR="00B53BCC">
        <w:t xml:space="preserve">students </w:t>
      </w:r>
      <w:r w:rsidR="00516C4D">
        <w:t xml:space="preserve">(not involved in the group) </w:t>
      </w:r>
      <w:r w:rsidR="00B53BCC">
        <w:t xml:space="preserve">to explain </w:t>
      </w:r>
      <w:r>
        <w:t>the</w:t>
      </w:r>
      <w:r w:rsidR="00B53BCC">
        <w:t xml:space="preserve"> approach </w:t>
      </w:r>
      <w:r w:rsidR="00516C4D">
        <w:t xml:space="preserve">that the group </w:t>
      </w:r>
      <w:r w:rsidR="006C0F47">
        <w:t>has used</w:t>
      </w:r>
      <w:r w:rsidR="00B53BCC">
        <w:t>.</w:t>
      </w:r>
    </w:p>
    <w:p w14:paraId="3F4334E3" w14:textId="20900909" w:rsidR="000E4D70" w:rsidRPr="00D01CAE" w:rsidRDefault="000E4D70" w:rsidP="000E4D70">
      <w:pPr>
        <w:pStyle w:val="FeatureBox"/>
      </w:pPr>
      <w:r>
        <w:rPr>
          <w:color w:val="000000"/>
          <w:shd w:val="clear" w:color="auto" w:fill="FFFFFF"/>
        </w:rPr>
        <w:lastRenderedPageBreak/>
        <w:t>The focus is on their mathematical approach, not their answer of what investment option they picked. Conversation should be steered towards strategies such as guess and check, visual representations, and algebraic techniques.</w:t>
      </w:r>
    </w:p>
    <w:p w14:paraId="29CD009C" w14:textId="0CB97719" w:rsidR="007B6B3A" w:rsidRPr="00B53BCC" w:rsidRDefault="001023F9" w:rsidP="007B6B3A">
      <w:pPr>
        <w:pStyle w:val="FeatureBox"/>
      </w:pPr>
      <w:r>
        <w:t>The reason for h</w:t>
      </w:r>
      <w:r w:rsidR="007B6B3A">
        <w:t>ighlight</w:t>
      </w:r>
      <w:r>
        <w:t>ing</w:t>
      </w:r>
      <w:r w:rsidR="007B6B3A">
        <w:t xml:space="preserve"> the</w:t>
      </w:r>
      <w:r w:rsidR="00837DF5">
        <w:t xml:space="preserve"> different</w:t>
      </w:r>
      <w:r w:rsidR="007B6B3A">
        <w:t xml:space="preserve"> strategies </w:t>
      </w:r>
      <w:r w:rsidR="00837DF5">
        <w:t xml:space="preserve">is </w:t>
      </w:r>
      <w:r w:rsidR="007B6B3A">
        <w:t>so students can increase their flexibility and problem-solving skills towards more non-routine problems.</w:t>
      </w:r>
    </w:p>
    <w:p w14:paraId="779BAFAE" w14:textId="0039BFA5" w:rsidR="00D01CAE" w:rsidRDefault="00A51D10" w:rsidP="00586F7B">
      <w:pPr>
        <w:pStyle w:val="Heading3"/>
      </w:pPr>
      <w:r>
        <w:t>Explore</w:t>
      </w:r>
    </w:p>
    <w:p w14:paraId="27219B8C" w14:textId="5CF9C8FC" w:rsidR="00DD53A7" w:rsidRDefault="00700F3C" w:rsidP="00700F3C">
      <w:pPr>
        <w:pStyle w:val="ListNumber"/>
        <w:numPr>
          <w:ilvl w:val="0"/>
          <w:numId w:val="12"/>
        </w:numPr>
      </w:pPr>
      <w:r>
        <w:t xml:space="preserve">Display slide 3 from </w:t>
      </w:r>
      <w:r w:rsidR="00DD53A7">
        <w:rPr>
          <w:i/>
          <w:iCs/>
        </w:rPr>
        <w:t>Money matters</w:t>
      </w:r>
      <w:r w:rsidR="00DD53A7">
        <w:t xml:space="preserve"> </w:t>
      </w:r>
      <w:r>
        <w:t>PowerPoint</w:t>
      </w:r>
      <w:r>
        <w:rPr>
          <w:i/>
          <w:iCs/>
        </w:rPr>
        <w:t>.</w:t>
      </w:r>
    </w:p>
    <w:p w14:paraId="22025864" w14:textId="04286E28" w:rsidR="00DA0C51" w:rsidRDefault="00937DA0" w:rsidP="00700F3C">
      <w:pPr>
        <w:pStyle w:val="ListNumber"/>
        <w:numPr>
          <w:ilvl w:val="0"/>
          <w:numId w:val="12"/>
        </w:numPr>
      </w:pPr>
      <w:r>
        <w:t>Working in their groups, a</w:t>
      </w:r>
      <w:r w:rsidR="00DA0C51">
        <w:t>sk students to list the amount of money that Emilo will have each year</w:t>
      </w:r>
      <w:r w:rsidR="00023FD9">
        <w:t>,</w:t>
      </w:r>
      <w:r w:rsidR="00DA0C51">
        <w:t xml:space="preserve"> </w:t>
      </w:r>
      <w:r w:rsidR="00023FD9">
        <w:t>for the first 6 years</w:t>
      </w:r>
      <w:r w:rsidR="00DA0C51">
        <w:t>. Have them consider how this could best be presented.</w:t>
      </w:r>
    </w:p>
    <w:p w14:paraId="345D1992" w14:textId="3A054D0F" w:rsidR="00700F3C" w:rsidRDefault="00700F3C" w:rsidP="00700F3C">
      <w:pPr>
        <w:pStyle w:val="ListNumber"/>
        <w:numPr>
          <w:ilvl w:val="0"/>
          <w:numId w:val="12"/>
        </w:numPr>
      </w:pPr>
      <w:r>
        <w:t>Using the simple interest formula</w:t>
      </w:r>
      <w:r w:rsidR="00D16439">
        <w:t>,</w:t>
      </w:r>
      <w:r>
        <w:t xml:space="preserve"> students are to create an equation to find the total amount of money Emilio will have </w:t>
      </w:r>
      <w:r w:rsidR="00C6091A">
        <w:t>each year</w:t>
      </w:r>
      <w:r>
        <w:t>.</w:t>
      </w:r>
    </w:p>
    <w:p w14:paraId="72AAB3ED" w14:textId="17797172" w:rsidR="00700F3C" w:rsidRDefault="00C6091A" w:rsidP="00700F3C">
      <w:pPr>
        <w:pStyle w:val="FeatureBox"/>
      </w:pPr>
      <w:r>
        <w:t xml:space="preserve">Students </w:t>
      </w:r>
      <w:r w:rsidR="0022399B">
        <w:t>should</w:t>
      </w:r>
      <w:r>
        <w:t xml:space="preserve"> start </w:t>
      </w:r>
      <w:r w:rsidR="005E42F9">
        <w:t>by</w:t>
      </w:r>
      <w:r>
        <w:t xml:space="preserve"> </w:t>
      </w:r>
      <w:r w:rsidR="002F62BE">
        <w:t>considering</w:t>
      </w:r>
      <w:r w:rsidR="0022399B">
        <w:t xml:space="preserve"> </w:t>
      </w:r>
      <w:r w:rsidR="005E42F9">
        <w:t>what stays the same each year and what changes.</w:t>
      </w:r>
      <w:r w:rsidR="002F62BE">
        <w:t xml:space="preserve"> T</w:t>
      </w:r>
      <w:r w:rsidR="0022399B">
        <w:t>he</w:t>
      </w:r>
      <w:r w:rsidR="002F62BE">
        <w:t xml:space="preserve">y could then verbalise a general rule before </w:t>
      </w:r>
      <w:r>
        <w:t>progress</w:t>
      </w:r>
      <w:r w:rsidR="002F62BE">
        <w:t>ing</w:t>
      </w:r>
      <w:r>
        <w:t xml:space="preserve"> to </w:t>
      </w:r>
      <w:r w:rsidR="002F62BE">
        <w:t xml:space="preserve">an equation </w:t>
      </w:r>
      <w:r>
        <w:t xml:space="preserve">using variables. Suggest that students use </w:t>
      </w:r>
      <m:oMath>
        <m:r>
          <w:rPr>
            <w:rFonts w:ascii="Cambria Math" w:hAnsi="Cambria Math"/>
          </w:rPr>
          <m:t>A</m:t>
        </m:r>
      </m:oMath>
      <w:r>
        <w:t xml:space="preserve"> for total amount of money and </w:t>
      </w:r>
      <m:oMath>
        <m:r>
          <w:rPr>
            <w:rFonts w:ascii="Cambria Math" w:hAnsi="Cambria Math"/>
          </w:rPr>
          <m:t>N</m:t>
        </m:r>
      </m:oMath>
      <w:r>
        <w:t xml:space="preserve"> for years. The students should arise at </w:t>
      </w:r>
      <m:oMath>
        <m:r>
          <w:rPr>
            <w:rFonts w:ascii="Cambria Math" w:hAnsi="Cambria Math"/>
          </w:rPr>
          <m:t>A=300N+5000</m:t>
        </m:r>
      </m:oMath>
      <w:r w:rsidR="00AB4597">
        <w:rPr>
          <w:rFonts w:eastAsiaTheme="minorEastAsia"/>
        </w:rPr>
        <w:t>.</w:t>
      </w:r>
    </w:p>
    <w:p w14:paraId="008925F5" w14:textId="7B6599F3" w:rsidR="00CA114D" w:rsidRDefault="00CA114D" w:rsidP="00CA114D">
      <w:pPr>
        <w:pStyle w:val="ListNumber"/>
        <w:numPr>
          <w:ilvl w:val="0"/>
          <w:numId w:val="12"/>
        </w:numPr>
      </w:pPr>
      <w:r>
        <w:t xml:space="preserve">Display slide </w:t>
      </w:r>
      <w:r w:rsidR="00700F3C">
        <w:t>4</w:t>
      </w:r>
      <w:r>
        <w:t xml:space="preserve"> on the board from</w:t>
      </w:r>
      <w:r w:rsidR="000D3033">
        <w:t xml:space="preserve"> the</w:t>
      </w:r>
      <w:r>
        <w:t xml:space="preserve"> </w:t>
      </w:r>
      <w:r w:rsidR="000D3033">
        <w:rPr>
          <w:i/>
          <w:iCs/>
        </w:rPr>
        <w:t>Money matters</w:t>
      </w:r>
      <w:r w:rsidR="000D3033">
        <w:t xml:space="preserve"> </w:t>
      </w:r>
      <w:r>
        <w:t>PowerPoint</w:t>
      </w:r>
      <w:r w:rsidR="00AF5EE5">
        <w:rPr>
          <w:i/>
          <w:iCs/>
        </w:rPr>
        <w:t xml:space="preserve">. </w:t>
      </w:r>
      <w:r>
        <w:t>Th</w:t>
      </w:r>
      <w:r w:rsidR="00AD039B">
        <w:t>is</w:t>
      </w:r>
      <w:r>
        <w:t xml:space="preserve"> slide shows a linear relationship represented as an equation, table of values and graph. In </w:t>
      </w:r>
      <w:r w:rsidR="0051224C">
        <w:t>their groups,</w:t>
      </w:r>
      <w:r>
        <w:t xml:space="preserve"> have students </w:t>
      </w:r>
      <w:r w:rsidR="00937DA0">
        <w:t>discuss</w:t>
      </w:r>
      <w:r>
        <w:t xml:space="preserve"> what they </w:t>
      </w:r>
      <w:r w:rsidR="000D3033">
        <w:t>notice and wonder</w:t>
      </w:r>
      <w:r>
        <w:t xml:space="preserve"> (</w:t>
      </w:r>
      <w:hyperlink r:id="rId11" w:tgtFrame="_blank" w:history="1">
        <w:r w:rsidRPr="00CA114D">
          <w:rPr>
            <w:color w:val="2F5496"/>
            <w:u w:val="single"/>
            <w:shd w:val="clear" w:color="auto" w:fill="FFFFFF"/>
          </w:rPr>
          <w:t>bit.ly/</w:t>
        </w:r>
        <w:proofErr w:type="spellStart"/>
        <w:r w:rsidRPr="00CA114D">
          <w:rPr>
            <w:color w:val="2F5496"/>
            <w:u w:val="single"/>
            <w:shd w:val="clear" w:color="auto" w:fill="FFFFFF"/>
          </w:rPr>
          <w:t>noticewonderstrategy</w:t>
        </w:r>
        <w:proofErr w:type="spellEnd"/>
      </w:hyperlink>
      <w:r>
        <w:t>)</w:t>
      </w:r>
      <w:r w:rsidR="00D41DAF">
        <w:t>.</w:t>
      </w:r>
    </w:p>
    <w:p w14:paraId="2881E11A" w14:textId="77777777" w:rsidR="00CA114D" w:rsidRDefault="00CA114D" w:rsidP="00CA114D">
      <w:pPr>
        <w:pStyle w:val="FeatureBox"/>
      </w:pPr>
      <w:r>
        <w:t>The representations are presented with specific colourings to highlight the connection between them. This can be used as a prompt for teachers to promote student thinking.</w:t>
      </w:r>
    </w:p>
    <w:p w14:paraId="40DB6F7B" w14:textId="28C7F3FE" w:rsidR="009C6ECB" w:rsidRPr="009C6ECB" w:rsidRDefault="009C6ECB" w:rsidP="00B8531F">
      <w:pPr>
        <w:pStyle w:val="ListNumber"/>
        <w:numPr>
          <w:ilvl w:val="0"/>
          <w:numId w:val="12"/>
        </w:numPr>
      </w:pPr>
      <w:r>
        <w:t xml:space="preserve">Use the </w:t>
      </w:r>
      <w:r w:rsidR="002D17CA" w:rsidRPr="00274BDB">
        <w:t>P</w:t>
      </w:r>
      <w:r w:rsidR="003042FB">
        <w:t>o</w:t>
      </w:r>
      <w:r w:rsidR="002D17CA" w:rsidRPr="00274BDB">
        <w:t>se-P</w:t>
      </w:r>
      <w:r w:rsidR="003042FB">
        <w:t>au</w:t>
      </w:r>
      <w:r w:rsidR="002D17CA" w:rsidRPr="00274BDB">
        <w:t>se-Pounce-Bounce question strategy [PDF 200KB] (</w:t>
      </w:r>
      <w:hyperlink r:id="rId12" w:tgtFrame="_blank" w:history="1">
        <w:r w:rsidR="002D17CA" w:rsidRPr="00274BDB">
          <w:rPr>
            <w:color w:val="2F5496"/>
            <w:u w:val="single"/>
            <w:shd w:val="clear" w:color="auto" w:fill="FFFFFF"/>
          </w:rPr>
          <w:t>bit.ly/pausepouncebouncestrategy</w:t>
        </w:r>
      </w:hyperlink>
      <w:r w:rsidR="002D17CA" w:rsidRPr="00274BDB">
        <w:t>)</w:t>
      </w:r>
      <w:r w:rsidR="008761C5">
        <w:t xml:space="preserve"> </w:t>
      </w:r>
      <w:r>
        <w:rPr>
          <w:color w:val="000000"/>
          <w:shd w:val="clear" w:color="auto" w:fill="FFFFFF"/>
        </w:rPr>
        <w:t>to share student responses.</w:t>
      </w:r>
    </w:p>
    <w:p w14:paraId="76E677E8" w14:textId="34911902" w:rsidR="0044791C" w:rsidRDefault="00CC04D8" w:rsidP="00B8531F">
      <w:pPr>
        <w:pStyle w:val="ListNumber"/>
        <w:numPr>
          <w:ilvl w:val="0"/>
          <w:numId w:val="12"/>
        </w:numPr>
      </w:pPr>
      <w:r>
        <w:t xml:space="preserve">Tell students </w:t>
      </w:r>
      <w:r w:rsidR="00DE37C2">
        <w:t>we have looked at</w:t>
      </w:r>
      <w:r>
        <w:t xml:space="preserve"> 3 different ways to represent the same situation, </w:t>
      </w:r>
      <w:r w:rsidR="008419FA">
        <w:t>that is,</w:t>
      </w:r>
      <w:r>
        <w:t xml:space="preserve"> </w:t>
      </w:r>
      <w:r w:rsidR="00D36133">
        <w:t>the first investment Emilio could have picked.</w:t>
      </w:r>
    </w:p>
    <w:p w14:paraId="22A8C80A" w14:textId="0F9D5972" w:rsidR="00B8531F" w:rsidRDefault="00165D94" w:rsidP="00B8531F">
      <w:pPr>
        <w:pStyle w:val="ListNumber"/>
        <w:numPr>
          <w:ilvl w:val="0"/>
          <w:numId w:val="12"/>
        </w:numPr>
      </w:pPr>
      <w:r>
        <w:t>Using the representation</w:t>
      </w:r>
      <w:r w:rsidR="0014492C">
        <w:t>s, a</w:t>
      </w:r>
      <w:r w:rsidR="005F0794">
        <w:t>sk students to find</w:t>
      </w:r>
      <w:r w:rsidR="00B8531F">
        <w:t xml:space="preserve"> when </w:t>
      </w:r>
      <w:r w:rsidR="00CD22A7">
        <w:t>Emilio</w:t>
      </w:r>
      <w:r w:rsidR="00DE67B2">
        <w:t>’s</w:t>
      </w:r>
      <w:r w:rsidR="00CD22A7">
        <w:t xml:space="preserve"> </w:t>
      </w:r>
      <w:r w:rsidR="00DE67B2">
        <w:t xml:space="preserve">money </w:t>
      </w:r>
      <w:r w:rsidR="00CD22A7">
        <w:t>has</w:t>
      </w:r>
      <w:r w:rsidR="00B8531F">
        <w:t xml:space="preserve"> doubled</w:t>
      </w:r>
      <w:r w:rsidR="00DE67B2">
        <w:t>.</w:t>
      </w:r>
    </w:p>
    <w:p w14:paraId="04344A76" w14:textId="25192E80" w:rsidR="008276A6" w:rsidRDefault="008276A6" w:rsidP="00B8531F">
      <w:pPr>
        <w:pStyle w:val="ListNumber"/>
        <w:numPr>
          <w:ilvl w:val="0"/>
          <w:numId w:val="12"/>
        </w:numPr>
      </w:pPr>
      <w:r>
        <w:lastRenderedPageBreak/>
        <w:t xml:space="preserve">Ask non-volunteer </w:t>
      </w:r>
      <w:proofErr w:type="gramStart"/>
      <w:r>
        <w:t>students</w:t>
      </w:r>
      <w:proofErr w:type="gramEnd"/>
      <w:r>
        <w:t xml:space="preserve"> </w:t>
      </w:r>
      <w:r w:rsidR="00403A11">
        <w:t>which</w:t>
      </w:r>
      <w:r>
        <w:t xml:space="preserve"> </w:t>
      </w:r>
      <w:r w:rsidR="00C048EA">
        <w:t>representation</w:t>
      </w:r>
      <w:r>
        <w:t xml:space="preserve"> </w:t>
      </w:r>
      <w:r w:rsidR="00403A11">
        <w:t>the</w:t>
      </w:r>
      <w:r w:rsidR="001055E6">
        <w:t>ir group</w:t>
      </w:r>
      <w:r w:rsidR="00403A11">
        <w:t xml:space="preserve"> used </w:t>
      </w:r>
      <w:r w:rsidR="008A73A4">
        <w:t>to solve the problem.</w:t>
      </w:r>
    </w:p>
    <w:p w14:paraId="4E3AC6A0" w14:textId="36FB1922" w:rsidR="00EC7DE9" w:rsidRPr="005F42A0" w:rsidRDefault="007D75B7" w:rsidP="00800AD3">
      <w:pPr>
        <w:pStyle w:val="ListNumber"/>
      </w:pPr>
      <w:r>
        <w:t>Us</w:t>
      </w:r>
      <w:r w:rsidR="00A17D46">
        <w:t xml:space="preserve">e </w:t>
      </w:r>
      <w:r w:rsidR="00642E8F">
        <w:t xml:space="preserve">the </w:t>
      </w:r>
      <w:r w:rsidR="006A5F1A" w:rsidRPr="00274BDB">
        <w:t>P</w:t>
      </w:r>
      <w:r w:rsidR="003042FB">
        <w:t>o</w:t>
      </w:r>
      <w:r w:rsidR="006A5F1A" w:rsidRPr="00274BDB">
        <w:t>se-P</w:t>
      </w:r>
      <w:r w:rsidR="003042FB">
        <w:t>au</w:t>
      </w:r>
      <w:r w:rsidR="006A5F1A" w:rsidRPr="00274BDB">
        <w:t>se-Pounce-Bounce question strategy [PDF 200KB] (</w:t>
      </w:r>
      <w:hyperlink r:id="rId13" w:tgtFrame="_blank" w:history="1">
        <w:r w:rsidR="006A5F1A" w:rsidRPr="00274BDB">
          <w:rPr>
            <w:color w:val="2F5496"/>
            <w:u w:val="single"/>
            <w:shd w:val="clear" w:color="auto" w:fill="FFFFFF"/>
          </w:rPr>
          <w:t>bit.ly/pausepouncebouncestrategy</w:t>
        </w:r>
      </w:hyperlink>
      <w:r w:rsidR="006A5F1A" w:rsidRPr="00274BDB">
        <w:t>)</w:t>
      </w:r>
      <w:r w:rsidR="006A5F1A">
        <w:t xml:space="preserve"> </w:t>
      </w:r>
      <w:r w:rsidR="00A17D46">
        <w:rPr>
          <w:color w:val="000000"/>
          <w:shd w:val="clear" w:color="auto" w:fill="FFFFFF"/>
        </w:rPr>
        <w:t xml:space="preserve">to ask students </w:t>
      </w:r>
      <w:r w:rsidR="00800AD3">
        <w:rPr>
          <w:color w:val="000000"/>
          <w:shd w:val="clear" w:color="auto" w:fill="FFFFFF"/>
        </w:rPr>
        <w:t xml:space="preserve">if they would change how they approached the </w:t>
      </w:r>
      <w:r w:rsidR="001055E6">
        <w:rPr>
          <w:color w:val="000000"/>
          <w:shd w:val="clear" w:color="auto" w:fill="FFFFFF"/>
        </w:rPr>
        <w:t>‘</w:t>
      </w:r>
      <w:r w:rsidR="002E7C60">
        <w:rPr>
          <w:color w:val="000000"/>
          <w:shd w:val="clear" w:color="auto" w:fill="FFFFFF"/>
        </w:rPr>
        <w:t>W</w:t>
      </w:r>
      <w:r w:rsidR="00800AD3">
        <w:rPr>
          <w:color w:val="000000"/>
          <w:shd w:val="clear" w:color="auto" w:fill="FFFFFF"/>
        </w:rPr>
        <w:t>ould you rathe</w:t>
      </w:r>
      <w:r w:rsidR="002E7C60">
        <w:rPr>
          <w:color w:val="000000"/>
          <w:shd w:val="clear" w:color="auto" w:fill="FFFFFF"/>
        </w:rPr>
        <w:t>r</w:t>
      </w:r>
      <w:r w:rsidR="001055E6">
        <w:rPr>
          <w:color w:val="000000"/>
          <w:shd w:val="clear" w:color="auto" w:fill="FFFFFF"/>
        </w:rPr>
        <w:t>’</w:t>
      </w:r>
      <w:r w:rsidR="002E7C60">
        <w:rPr>
          <w:color w:val="000000"/>
          <w:shd w:val="clear" w:color="auto" w:fill="FFFFFF"/>
        </w:rPr>
        <w:t xml:space="preserve"> </w:t>
      </w:r>
      <w:r w:rsidR="00800AD3">
        <w:rPr>
          <w:color w:val="000000"/>
          <w:shd w:val="clear" w:color="auto" w:fill="FFFFFF"/>
        </w:rPr>
        <w:t>question</w:t>
      </w:r>
      <w:r w:rsidR="00642E8F">
        <w:rPr>
          <w:color w:val="000000"/>
          <w:shd w:val="clear" w:color="auto" w:fill="FFFFFF"/>
        </w:rPr>
        <w:t xml:space="preserve"> and why.</w:t>
      </w:r>
    </w:p>
    <w:p w14:paraId="315670BD" w14:textId="7D4A45E2" w:rsidR="00A51D10" w:rsidRDefault="00A51D10" w:rsidP="00A51D10">
      <w:pPr>
        <w:pStyle w:val="Heading3"/>
      </w:pPr>
      <w:r>
        <w:t>Summarise</w:t>
      </w:r>
    </w:p>
    <w:p w14:paraId="34E07E39" w14:textId="7C35BC5C" w:rsidR="008D003E" w:rsidRDefault="00564413" w:rsidP="00263147">
      <w:pPr>
        <w:pStyle w:val="ListNumber"/>
        <w:numPr>
          <w:ilvl w:val="0"/>
          <w:numId w:val="14"/>
        </w:numPr>
      </w:pPr>
      <w:r>
        <w:t xml:space="preserve">Use </w:t>
      </w:r>
      <w:r w:rsidRPr="004E0F4C">
        <w:t xml:space="preserve">slides </w:t>
      </w:r>
      <w:r w:rsidR="00FB4D47" w:rsidRPr="004E0F4C">
        <w:t>5</w:t>
      </w:r>
      <w:r w:rsidR="000C711E">
        <w:t>–</w:t>
      </w:r>
      <w:r w:rsidR="00FB4D47" w:rsidRPr="004E0F4C">
        <w:t>8</w:t>
      </w:r>
      <w:r w:rsidRPr="004E0F4C">
        <w:t xml:space="preserve"> </w:t>
      </w:r>
      <w:r w:rsidR="00B55BAD" w:rsidRPr="004E0F4C">
        <w:t xml:space="preserve">in the PowerPoint </w:t>
      </w:r>
      <w:r w:rsidR="00B55BAD" w:rsidRPr="004E0F4C">
        <w:rPr>
          <w:i/>
        </w:rPr>
        <w:t>Money</w:t>
      </w:r>
      <w:r w:rsidR="00B55BAD">
        <w:rPr>
          <w:i/>
          <w:iCs/>
        </w:rPr>
        <w:t xml:space="preserve"> </w:t>
      </w:r>
      <w:r w:rsidR="00F324D5">
        <w:rPr>
          <w:i/>
          <w:iCs/>
        </w:rPr>
        <w:t>m</w:t>
      </w:r>
      <w:r w:rsidR="00B55BAD" w:rsidRPr="00B55BAD">
        <w:rPr>
          <w:i/>
          <w:iCs/>
        </w:rPr>
        <w:t>atters</w:t>
      </w:r>
      <w:r w:rsidR="00B55BAD">
        <w:t xml:space="preserve">, </w:t>
      </w:r>
      <w:r w:rsidR="00767609" w:rsidRPr="00B55BAD">
        <w:t>for</w:t>
      </w:r>
      <w:r w:rsidR="00767609">
        <w:t xml:space="preserve"> the explicit teaching of </w:t>
      </w:r>
      <w:r w:rsidR="003D379A">
        <w:t>graphing</w:t>
      </w:r>
      <w:r w:rsidR="009F23CA">
        <w:t xml:space="preserve"> a</w:t>
      </w:r>
      <w:r w:rsidR="003D379A">
        <w:t xml:space="preserve"> linear relationship</w:t>
      </w:r>
      <w:r w:rsidR="00263147">
        <w:t xml:space="preserve"> </w:t>
      </w:r>
      <w:r w:rsidR="00C94F76">
        <w:t>by creating a</w:t>
      </w:r>
      <w:r w:rsidR="00B7426C">
        <w:t xml:space="preserve"> table of values</w:t>
      </w:r>
      <w:r w:rsidR="00C94F76">
        <w:t xml:space="preserve"> from an equation</w:t>
      </w:r>
      <w:r w:rsidR="003D379A">
        <w:t>.</w:t>
      </w:r>
    </w:p>
    <w:p w14:paraId="323BF15B" w14:textId="2EE04F13" w:rsidR="000C711E" w:rsidRDefault="003179BF" w:rsidP="003179BF">
      <w:pPr>
        <w:pStyle w:val="FeatureBox"/>
        <w:rPr>
          <w:lang w:eastAsia="zh-CN"/>
        </w:rPr>
      </w:pPr>
      <w:r>
        <w:rPr>
          <w:lang w:eastAsia="zh-CN"/>
        </w:rPr>
        <w:t>The explicit teaching technique used in the associated PowerPoint is ‘Your turn.’ The first slide is a worked example which should be displayed for the students and then use the following steps.</w:t>
      </w:r>
    </w:p>
    <w:p w14:paraId="4B2A033D" w14:textId="79930D6D" w:rsidR="000C711E" w:rsidRDefault="003179BF" w:rsidP="000C711E">
      <w:pPr>
        <w:pStyle w:val="FeatureBox"/>
        <w:numPr>
          <w:ilvl w:val="0"/>
          <w:numId w:val="33"/>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2C12D650" w14:textId="19770703" w:rsidR="000C711E" w:rsidRDefault="003179BF" w:rsidP="000C711E">
      <w:pPr>
        <w:pStyle w:val="FeatureBox"/>
        <w:numPr>
          <w:ilvl w:val="0"/>
          <w:numId w:val="33"/>
        </w:numPr>
        <w:ind w:left="567" w:hanging="567"/>
        <w:rPr>
          <w:lang w:eastAsia="zh-CN"/>
        </w:rPr>
      </w:pPr>
      <w:r w:rsidRPr="00B76006">
        <w:rPr>
          <w:lang w:eastAsia="zh-CN"/>
        </w:rPr>
        <w:t>Students read in silence</w:t>
      </w:r>
      <w:r>
        <w:rPr>
          <w:lang w:eastAsia="zh-CN"/>
        </w:rPr>
        <w:t>.</w:t>
      </w:r>
    </w:p>
    <w:p w14:paraId="1D142F30" w14:textId="0654ADAC" w:rsidR="000C711E" w:rsidRDefault="003179BF" w:rsidP="000C711E">
      <w:pPr>
        <w:pStyle w:val="FeatureBox"/>
        <w:numPr>
          <w:ilvl w:val="0"/>
          <w:numId w:val="33"/>
        </w:numPr>
        <w:ind w:left="567" w:hanging="567"/>
        <w:rPr>
          <w:lang w:eastAsia="zh-CN"/>
        </w:rPr>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Pr>
          <w:lang w:eastAsia="zh-CN"/>
        </w:rPr>
        <w:t>.</w:t>
      </w:r>
    </w:p>
    <w:p w14:paraId="38845C3F" w14:textId="63A544DB" w:rsidR="000C711E" w:rsidRDefault="003179BF" w:rsidP="000C711E">
      <w:pPr>
        <w:pStyle w:val="FeatureBox"/>
        <w:numPr>
          <w:ilvl w:val="0"/>
          <w:numId w:val="33"/>
        </w:numPr>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7951803F" w14:textId="63D6E994" w:rsidR="000C711E" w:rsidRDefault="003179BF" w:rsidP="000C711E">
      <w:pPr>
        <w:pStyle w:val="FeatureBox"/>
        <w:numPr>
          <w:ilvl w:val="0"/>
          <w:numId w:val="33"/>
        </w:numPr>
        <w:ind w:left="567" w:hanging="567"/>
        <w:rPr>
          <w:lang w:eastAsia="zh-CN"/>
        </w:rPr>
      </w:pPr>
      <w:r>
        <w:rPr>
          <w:lang w:eastAsia="zh-CN"/>
        </w:rPr>
        <w:t>Think</w:t>
      </w:r>
      <w:r w:rsidR="00C810A0">
        <w:rPr>
          <w:lang w:eastAsia="zh-CN"/>
        </w:rPr>
        <w:t>-Pair-Share</w:t>
      </w:r>
      <w:r>
        <w:rPr>
          <w:lang w:eastAsia="zh-CN"/>
        </w:rPr>
        <w:t>. Students e</w:t>
      </w:r>
      <w:r w:rsidRPr="00B76006">
        <w:rPr>
          <w:lang w:eastAsia="zh-CN"/>
        </w:rPr>
        <w:t>xplain t</w:t>
      </w:r>
      <w:r>
        <w:rPr>
          <w:lang w:eastAsia="zh-CN"/>
        </w:rPr>
        <w:t>he solution to their partner.</w:t>
      </w:r>
    </w:p>
    <w:p w14:paraId="1487299F" w14:textId="018F1C88" w:rsidR="000C711E" w:rsidRDefault="003179BF" w:rsidP="000C711E">
      <w:pPr>
        <w:pStyle w:val="FeatureBox"/>
        <w:numPr>
          <w:ilvl w:val="0"/>
          <w:numId w:val="33"/>
        </w:numPr>
        <w:ind w:left="567" w:hanging="567"/>
        <w:rPr>
          <w:lang w:eastAsia="zh-CN"/>
        </w:rPr>
      </w:pPr>
      <w:r>
        <w:rPr>
          <w:lang w:eastAsia="zh-CN"/>
        </w:rPr>
        <w:t>In pairs</w:t>
      </w:r>
      <w:r w:rsidR="003F225C">
        <w:rPr>
          <w:lang w:eastAsia="zh-CN"/>
        </w:rPr>
        <w:t>,</w:t>
      </w:r>
      <w:r>
        <w:rPr>
          <w:lang w:eastAsia="zh-CN"/>
        </w:rPr>
        <w:t xml:space="preserve">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64ACAE1C" w14:textId="18E1BDC3" w:rsidR="003179BF" w:rsidRDefault="003179BF" w:rsidP="000C711E">
      <w:pPr>
        <w:pStyle w:val="FeatureBox"/>
        <w:numPr>
          <w:ilvl w:val="0"/>
          <w:numId w:val="33"/>
        </w:numPr>
        <w:ind w:left="567" w:hanging="567"/>
        <w:rPr>
          <w:lang w:eastAsia="zh-CN"/>
        </w:rPr>
      </w:pPr>
      <w:r>
        <w:rPr>
          <w:lang w:eastAsia="zh-CN"/>
        </w:rPr>
        <w:t>Finally, randomly select students to share their answers with the whole class.</w:t>
      </w:r>
    </w:p>
    <w:p w14:paraId="45F8253A" w14:textId="4947902A" w:rsidR="00E46BE1" w:rsidRPr="00E46BE1" w:rsidRDefault="006D7EC8" w:rsidP="00E46BE1">
      <w:pPr>
        <w:pStyle w:val="ListNumber"/>
        <w:numPr>
          <w:ilvl w:val="0"/>
          <w:numId w:val="14"/>
        </w:numPr>
        <w:rPr>
          <w:lang w:eastAsia="zh-CN"/>
        </w:rPr>
      </w:pPr>
      <w:r>
        <w:rPr>
          <w:lang w:eastAsia="zh-CN"/>
        </w:rPr>
        <w:t>Still working in their groups of 3, s</w:t>
      </w:r>
      <w:r w:rsidR="00E46BE1">
        <w:rPr>
          <w:lang w:eastAsia="zh-CN"/>
        </w:rPr>
        <w:t xml:space="preserve">tudents </w:t>
      </w:r>
      <w:r>
        <w:rPr>
          <w:lang w:eastAsia="zh-CN"/>
        </w:rPr>
        <w:t xml:space="preserve">are </w:t>
      </w:r>
      <w:r w:rsidR="00E46BE1">
        <w:rPr>
          <w:lang w:eastAsia="zh-CN"/>
        </w:rPr>
        <w:t>to complete</w:t>
      </w:r>
      <w:r w:rsidR="008001CF">
        <w:rPr>
          <w:lang w:eastAsia="zh-CN"/>
        </w:rPr>
        <w:t xml:space="preserve"> </w:t>
      </w:r>
      <w:r w:rsidR="00E46BE1">
        <w:rPr>
          <w:lang w:eastAsia="zh-CN"/>
        </w:rPr>
        <w:t>Appendix A ‘</w:t>
      </w:r>
      <w:r w:rsidR="002E3026">
        <w:rPr>
          <w:lang w:eastAsia="zh-CN"/>
        </w:rPr>
        <w:t>Matching linear functions’</w:t>
      </w:r>
      <w:r>
        <w:rPr>
          <w:lang w:eastAsia="zh-CN"/>
        </w:rPr>
        <w:t xml:space="preserve">. Students need to </w:t>
      </w:r>
      <w:r w:rsidR="00E46BE1">
        <w:rPr>
          <w:lang w:eastAsia="zh-CN"/>
        </w:rPr>
        <w:t xml:space="preserve">match </w:t>
      </w:r>
      <w:r w:rsidR="002F41E1">
        <w:rPr>
          <w:lang w:eastAsia="zh-CN"/>
        </w:rPr>
        <w:t xml:space="preserve">the related </w:t>
      </w:r>
      <w:r w:rsidR="00E46BE1">
        <w:rPr>
          <w:lang w:eastAsia="zh-CN"/>
        </w:rPr>
        <w:t>equations, tables of values and graphs.</w:t>
      </w:r>
    </w:p>
    <w:p w14:paraId="181CC515" w14:textId="77777777" w:rsidR="002F41E1" w:rsidRPr="000C711E" w:rsidRDefault="002F41E1" w:rsidP="000C711E">
      <w:r w:rsidRPr="000C711E">
        <w:br w:type="page"/>
      </w:r>
    </w:p>
    <w:p w14:paraId="663E78C9" w14:textId="59727C70" w:rsidR="00A51D10" w:rsidRDefault="00A51D10" w:rsidP="5B62FD38">
      <w:pPr>
        <w:pStyle w:val="Heading3"/>
        <w:numPr>
          <w:ilvl w:val="2"/>
          <w:numId w:val="0"/>
        </w:numPr>
      </w:pPr>
      <w:r>
        <w:lastRenderedPageBreak/>
        <w:t>Apply</w:t>
      </w:r>
    </w:p>
    <w:p w14:paraId="291811A5" w14:textId="4C94A904" w:rsidR="00E46BE1" w:rsidRDefault="0001321A" w:rsidP="00E46BE1">
      <w:pPr>
        <w:pStyle w:val="ListNumber"/>
        <w:numPr>
          <w:ilvl w:val="0"/>
          <w:numId w:val="15"/>
        </w:numPr>
      </w:pPr>
      <w:r>
        <w:t>Still in their groups of 3, s</w:t>
      </w:r>
      <w:r w:rsidR="00E46BE1">
        <w:t xml:space="preserve">tudents </w:t>
      </w:r>
      <w:r>
        <w:t xml:space="preserve">are </w:t>
      </w:r>
      <w:r w:rsidR="00E46BE1">
        <w:t xml:space="preserve">to complete Appendix </w:t>
      </w:r>
      <w:r w:rsidR="001D0211">
        <w:t>B</w:t>
      </w:r>
      <w:r w:rsidR="00E46BE1">
        <w:t xml:space="preserve"> ‘Would you rather?’ </w:t>
      </w:r>
      <w:r w:rsidR="00DE7FD7">
        <w:t xml:space="preserve">This activity explores the Emilio’s second option and asks students to make a choice between the </w:t>
      </w:r>
      <w:r w:rsidR="007F37BB">
        <w:t>2</w:t>
      </w:r>
      <w:r w:rsidR="00DE7FD7">
        <w:t xml:space="preserve"> options and justify their answer.</w:t>
      </w:r>
    </w:p>
    <w:p w14:paraId="1B699D44" w14:textId="5F0ABDEE" w:rsidR="00E46BE1" w:rsidRPr="00DA237B" w:rsidRDefault="00E46BE1" w:rsidP="00E46BE1">
      <w:pPr>
        <w:pStyle w:val="ListNumber"/>
        <w:numPr>
          <w:ilvl w:val="0"/>
          <w:numId w:val="15"/>
        </w:numPr>
      </w:pPr>
      <w:r>
        <w:t xml:space="preserve">Use slide 9 from the PowerPoint </w:t>
      </w:r>
      <w:r w:rsidRPr="00E46BE1">
        <w:rPr>
          <w:i/>
          <w:iCs/>
        </w:rPr>
        <w:t xml:space="preserve">Money matters. </w:t>
      </w:r>
      <w:r>
        <w:t xml:space="preserve">This poses a statement that a point is on a line. Have students </w:t>
      </w:r>
      <w:r w:rsidR="00E107A4">
        <w:t xml:space="preserve">work in their groups to </w:t>
      </w:r>
      <w:r>
        <w:t xml:space="preserve">prove </w:t>
      </w:r>
      <w:r w:rsidR="00802DEF">
        <w:t xml:space="preserve">whether </w:t>
      </w:r>
      <w:r>
        <w:t xml:space="preserve">the statement is </w:t>
      </w:r>
      <w:r w:rsidR="00802DEF">
        <w:t xml:space="preserve">true or </w:t>
      </w:r>
      <w:r>
        <w:t>false</w:t>
      </w:r>
      <w:r w:rsidR="00E107A4">
        <w:t>.</w:t>
      </w:r>
    </w:p>
    <w:p w14:paraId="5BA4411A" w14:textId="6C7CE6AC" w:rsidR="003E4306" w:rsidRDefault="00036FBD" w:rsidP="00036FBD">
      <w:pPr>
        <w:pStyle w:val="ListNumber"/>
        <w:numPr>
          <w:ilvl w:val="0"/>
          <w:numId w:val="15"/>
        </w:numPr>
      </w:pPr>
      <w:r>
        <w:t xml:space="preserve">Students are to complete Appendix </w:t>
      </w:r>
      <w:r w:rsidR="001D0211">
        <w:t>C</w:t>
      </w:r>
      <w:r>
        <w:t xml:space="preserve"> </w:t>
      </w:r>
      <w:r w:rsidR="00C67CF4">
        <w:t xml:space="preserve">‘Money </w:t>
      </w:r>
      <w:proofErr w:type="gramStart"/>
      <w:r w:rsidR="00C67CF4">
        <w:t>woes’</w:t>
      </w:r>
      <w:proofErr w:type="gramEnd"/>
      <w:r w:rsidR="00C67CF4">
        <w:t xml:space="preserve">. </w:t>
      </w:r>
      <w:r w:rsidR="00ED028F">
        <w:t>In this activity</w:t>
      </w:r>
      <w:r w:rsidR="008A5F78">
        <w:t>,</w:t>
      </w:r>
      <w:r w:rsidR="00ED028F">
        <w:t xml:space="preserve"> </w:t>
      </w:r>
      <w:proofErr w:type="gramStart"/>
      <w:r w:rsidR="00ED028F">
        <w:t>students</w:t>
      </w:r>
      <w:proofErr w:type="gramEnd"/>
      <w:r w:rsidR="006F12F4">
        <w:t xml:space="preserve"> complete tables of values and</w:t>
      </w:r>
      <w:r w:rsidR="00C67CF4">
        <w:t xml:space="preserve"> graph </w:t>
      </w:r>
      <w:r w:rsidR="006F12F4">
        <w:t>earning scenarios t</w:t>
      </w:r>
      <w:r w:rsidR="00ED028F">
        <w:t>o</w:t>
      </w:r>
      <w:r w:rsidR="006F12F4">
        <w:t xml:space="preserve"> decide the best working conditions.</w:t>
      </w:r>
    </w:p>
    <w:p w14:paraId="602360BB" w14:textId="1325FE78" w:rsidR="008224C8" w:rsidRPr="00DA237B" w:rsidRDefault="00302932" w:rsidP="00DA237B">
      <w:pPr>
        <w:pStyle w:val="ListNumber"/>
        <w:numPr>
          <w:ilvl w:val="0"/>
          <w:numId w:val="15"/>
        </w:numPr>
      </w:pPr>
      <w:r>
        <w:t xml:space="preserve">Students are to complete an </w:t>
      </w:r>
      <w:r w:rsidR="00A001BE">
        <w:t>E</w:t>
      </w:r>
      <w:r>
        <w:t>xit ticket</w:t>
      </w:r>
      <w:r w:rsidR="00A001BE">
        <w:t xml:space="preserve"> (</w:t>
      </w:r>
      <w:hyperlink r:id="rId14" w:tgtFrame="_blank" w:history="1">
        <w:r w:rsidR="002C4826">
          <w:rPr>
            <w:color w:val="2F5496"/>
            <w:u w:val="single"/>
            <w:shd w:val="clear" w:color="auto" w:fill="FFFFFF"/>
          </w:rPr>
          <w:t>bit.ly/</w:t>
        </w:r>
        <w:proofErr w:type="spellStart"/>
        <w:r w:rsidR="002C4826">
          <w:rPr>
            <w:color w:val="2F5496"/>
            <w:u w:val="single"/>
            <w:shd w:val="clear" w:color="auto" w:fill="FFFFFF"/>
          </w:rPr>
          <w:t>exitticketstrategy</w:t>
        </w:r>
        <w:proofErr w:type="spellEnd"/>
      </w:hyperlink>
      <w:r w:rsidR="002C4826">
        <w:rPr>
          <w:color w:val="000000"/>
          <w:szCs w:val="22"/>
          <w:shd w:val="clear" w:color="auto" w:fill="FFFFFF"/>
        </w:rPr>
        <w:t>)</w:t>
      </w:r>
      <w:r w:rsidR="002C4826">
        <w:t xml:space="preserve"> by responding to the question, </w:t>
      </w:r>
      <w:r w:rsidR="00F2749B">
        <w:t>‘</w:t>
      </w:r>
      <w:r w:rsidR="002C4826">
        <w:t>I</w:t>
      </w:r>
      <w:r w:rsidR="008224C8">
        <w:t xml:space="preserve">f </w:t>
      </w:r>
      <w:r w:rsidR="002C4826">
        <w:t>you</w:t>
      </w:r>
      <w:r w:rsidR="008224C8">
        <w:t xml:space="preserve"> were to get rid of one representation, which one would </w:t>
      </w:r>
      <w:r w:rsidR="002C4826">
        <w:t>you</w:t>
      </w:r>
      <w:r w:rsidR="008224C8">
        <w:t xml:space="preserve"> get rid of and why?</w:t>
      </w:r>
      <w:r w:rsidR="00F2749B">
        <w:t>’</w:t>
      </w:r>
    </w:p>
    <w:p w14:paraId="16F22458" w14:textId="77777777" w:rsidR="00DA237B" w:rsidRPr="000C711E" w:rsidRDefault="00DA237B" w:rsidP="000C711E">
      <w:r w:rsidRPr="000C711E">
        <w:br w:type="page"/>
      </w:r>
    </w:p>
    <w:p w14:paraId="140858F5" w14:textId="22651334" w:rsidR="00D042D0" w:rsidRDefault="00D042D0" w:rsidP="00DA237B">
      <w:pPr>
        <w:pStyle w:val="Heading2"/>
      </w:pPr>
      <w:r>
        <w:lastRenderedPageBreak/>
        <w:t xml:space="preserve">Assessment and </w:t>
      </w:r>
      <w:r w:rsidR="00D91840">
        <w:t>d</w:t>
      </w:r>
      <w:r>
        <w:t>ifferentiation</w:t>
      </w:r>
    </w:p>
    <w:p w14:paraId="0D0FB426" w14:textId="497F2AB7" w:rsidR="00433B4D" w:rsidRPr="00433B4D" w:rsidRDefault="00433B4D" w:rsidP="00433B4D">
      <w:pPr>
        <w:pStyle w:val="Heading3"/>
      </w:pPr>
      <w:r w:rsidRPr="00433B4D">
        <w:t>Suggested opportunities for differentiation</w:t>
      </w:r>
    </w:p>
    <w:p w14:paraId="79B6432D" w14:textId="084D22A8" w:rsidR="00433B4D" w:rsidRPr="000C711E" w:rsidRDefault="006C386D" w:rsidP="000C711E">
      <w:pPr>
        <w:rPr>
          <w:rStyle w:val="Strong"/>
        </w:rPr>
      </w:pPr>
      <w:r w:rsidRPr="000C711E">
        <w:rPr>
          <w:rStyle w:val="Strong"/>
        </w:rPr>
        <w:t>Explore</w:t>
      </w:r>
    </w:p>
    <w:p w14:paraId="1D6FAB29" w14:textId="0D6ED718" w:rsidR="00433B4D" w:rsidRPr="000C711E" w:rsidRDefault="00EE1190" w:rsidP="000C711E">
      <w:pPr>
        <w:pStyle w:val="ListBullet"/>
      </w:pPr>
      <w:r w:rsidRPr="000C711E">
        <w:t xml:space="preserve">To </w:t>
      </w:r>
      <w:r w:rsidR="0097434A" w:rsidRPr="000C711E">
        <w:t>assist</w:t>
      </w:r>
      <w:r w:rsidRPr="000C711E">
        <w:t xml:space="preserve"> students, you can</w:t>
      </w:r>
      <w:r w:rsidR="006C386D" w:rsidRPr="000C711E">
        <w:t xml:space="preserve"> </w:t>
      </w:r>
      <w:r w:rsidR="0097434A" w:rsidRPr="000C711E">
        <w:t xml:space="preserve">provide </w:t>
      </w:r>
      <w:r w:rsidR="006C386D" w:rsidRPr="000C711E">
        <w:t>the equation and ask them where the values have come from.</w:t>
      </w:r>
    </w:p>
    <w:p w14:paraId="47C7843C" w14:textId="0F889E73" w:rsidR="00402CB3" w:rsidRPr="000C711E" w:rsidRDefault="00EF6171" w:rsidP="000C711E">
      <w:pPr>
        <w:pStyle w:val="ListBullet"/>
      </w:pPr>
      <w:r w:rsidRPr="000C711E">
        <w:t>To extend students, you can ask them to use the graph or equation to find when his investment tripled</w:t>
      </w:r>
      <w:r w:rsidR="007962BB" w:rsidRPr="000C711E">
        <w:t>.</w:t>
      </w:r>
    </w:p>
    <w:p w14:paraId="69AF87EC" w14:textId="27F9DE59" w:rsidR="00402CB3" w:rsidRPr="000C711E" w:rsidRDefault="00402CB3" w:rsidP="000C711E">
      <w:pPr>
        <w:rPr>
          <w:rStyle w:val="Strong"/>
        </w:rPr>
      </w:pPr>
      <w:r w:rsidRPr="000C711E">
        <w:rPr>
          <w:rStyle w:val="Strong"/>
        </w:rPr>
        <w:t>Summarise</w:t>
      </w:r>
    </w:p>
    <w:p w14:paraId="0DFE4FC4" w14:textId="5B47B327" w:rsidR="00402CB3" w:rsidRPr="000C711E" w:rsidRDefault="00D91D77" w:rsidP="000C711E">
      <w:pPr>
        <w:pStyle w:val="ListBullet"/>
      </w:pPr>
      <w:r w:rsidRPr="000C711E">
        <w:t>H</w:t>
      </w:r>
      <w:r w:rsidR="00465C83" w:rsidRPr="000C711E">
        <w:t xml:space="preserve">orizontal and vertical lines </w:t>
      </w:r>
      <w:r w:rsidRPr="000C711E">
        <w:t xml:space="preserve">could be removed </w:t>
      </w:r>
      <w:r w:rsidR="00465C83" w:rsidRPr="000C711E">
        <w:t>from the matching activity</w:t>
      </w:r>
      <w:r w:rsidRPr="000C711E">
        <w:t xml:space="preserve"> and introduced in a later lesson</w:t>
      </w:r>
      <w:r w:rsidR="00465C83" w:rsidRPr="000C711E">
        <w:t>.</w:t>
      </w:r>
    </w:p>
    <w:p w14:paraId="783286C3" w14:textId="59017232" w:rsidR="00FA04A3" w:rsidRPr="000C711E" w:rsidRDefault="00FA04A3" w:rsidP="000C711E">
      <w:pPr>
        <w:rPr>
          <w:rStyle w:val="Strong"/>
        </w:rPr>
      </w:pPr>
      <w:r w:rsidRPr="000C711E">
        <w:rPr>
          <w:rStyle w:val="Strong"/>
        </w:rPr>
        <w:t>Apply</w:t>
      </w:r>
    </w:p>
    <w:p w14:paraId="3CB40230" w14:textId="77777777" w:rsidR="00465C83" w:rsidRPr="000C711E" w:rsidRDefault="00465C83" w:rsidP="000C711E">
      <w:pPr>
        <w:pStyle w:val="ListBullet"/>
      </w:pPr>
      <w:r w:rsidRPr="000C711E">
        <w:t>To enable students, you can give them the table of values to fill out for Appendix A.</w:t>
      </w:r>
    </w:p>
    <w:p w14:paraId="4568CC38" w14:textId="5B240013" w:rsidR="00FA04A3" w:rsidRPr="000C711E" w:rsidRDefault="00FA04A3" w:rsidP="000C711E">
      <w:pPr>
        <w:pStyle w:val="ListBullet"/>
      </w:pPr>
      <w:r w:rsidRPr="000C711E">
        <w:t xml:space="preserve">If struggling with the </w:t>
      </w:r>
      <w:r w:rsidR="00F203F1" w:rsidRPr="000C711E">
        <w:t xml:space="preserve">graph, teachers can give students an amended Cartesian plane with the scale already </w:t>
      </w:r>
      <w:r w:rsidR="00D91D77" w:rsidRPr="000C711E">
        <w:t xml:space="preserve">labelled on </w:t>
      </w:r>
      <w:r w:rsidR="00F203F1" w:rsidRPr="000C711E">
        <w:t xml:space="preserve">the </w:t>
      </w:r>
      <m:oMath>
        <m:r>
          <w:rPr>
            <w:rFonts w:ascii="Cambria Math" w:hAnsi="Cambria Math"/>
          </w:rPr>
          <m:t>x</m:t>
        </m:r>
      </m:oMath>
      <w:r w:rsidR="00F203F1" w:rsidRPr="000C711E">
        <w:t xml:space="preserve">- and </w:t>
      </w:r>
      <m:oMath>
        <m:r>
          <w:rPr>
            <w:rFonts w:ascii="Cambria Math" w:hAnsi="Cambria Math"/>
          </w:rPr>
          <m:t>y</m:t>
        </m:r>
      </m:oMath>
      <w:r w:rsidR="00F203F1" w:rsidRPr="000C711E">
        <w:t>-axis.</w:t>
      </w:r>
    </w:p>
    <w:p w14:paraId="69082418" w14:textId="069EA071" w:rsidR="00433B4D" w:rsidRPr="00313C2C" w:rsidRDefault="00433B4D" w:rsidP="00313C2C">
      <w:pPr>
        <w:pStyle w:val="Heading3"/>
      </w:pPr>
      <w:r w:rsidRPr="00313C2C">
        <w:t>Suggested opportunities for assessment</w:t>
      </w:r>
    </w:p>
    <w:p w14:paraId="0B440A81" w14:textId="37584A24" w:rsidR="00433B4D" w:rsidRPr="00313C2C" w:rsidRDefault="00387780" w:rsidP="00313C2C">
      <w:pPr>
        <w:rPr>
          <w:rStyle w:val="Strong"/>
        </w:rPr>
      </w:pPr>
      <w:r w:rsidRPr="00313C2C">
        <w:rPr>
          <w:rStyle w:val="Strong"/>
        </w:rPr>
        <w:t>Launch</w:t>
      </w:r>
    </w:p>
    <w:p w14:paraId="61887686" w14:textId="77777777" w:rsidR="00AF5EE5" w:rsidRPr="00313C2C" w:rsidRDefault="00387780" w:rsidP="00313C2C">
      <w:pPr>
        <w:pStyle w:val="ListBullet"/>
      </w:pPr>
      <w:r w:rsidRPr="00313C2C">
        <w:t xml:space="preserve">Use the </w:t>
      </w:r>
      <w:r w:rsidR="00AF5EE5" w:rsidRPr="00313C2C">
        <w:t>‘Would you rather?’ activity to gauge students’ prior knowledge and understanding of different representations of problems.</w:t>
      </w:r>
    </w:p>
    <w:p w14:paraId="750F91B2" w14:textId="7716C3CB" w:rsidR="0090304B" w:rsidRPr="00313C2C" w:rsidRDefault="00F10D9B" w:rsidP="00313C2C">
      <w:pPr>
        <w:rPr>
          <w:rStyle w:val="Strong"/>
        </w:rPr>
      </w:pPr>
      <w:r w:rsidRPr="00313C2C">
        <w:rPr>
          <w:rStyle w:val="Strong"/>
        </w:rPr>
        <w:t>Summarise</w:t>
      </w:r>
    </w:p>
    <w:p w14:paraId="5FA799F4" w14:textId="30CDFDB9" w:rsidR="0090304B" w:rsidRPr="00313C2C" w:rsidRDefault="00465C83" w:rsidP="00313C2C">
      <w:pPr>
        <w:pStyle w:val="ListBullet"/>
      </w:pPr>
      <w:r w:rsidRPr="00313C2C">
        <w:t xml:space="preserve">Students show their ability to use tables of values, </w:t>
      </w:r>
      <w:proofErr w:type="gramStart"/>
      <w:r w:rsidRPr="00313C2C">
        <w:t>graphs</w:t>
      </w:r>
      <w:proofErr w:type="gramEnd"/>
      <w:r w:rsidRPr="00313C2C">
        <w:t xml:space="preserve"> and equations in the matching activity.</w:t>
      </w:r>
    </w:p>
    <w:p w14:paraId="2C939D17" w14:textId="18F12EDB" w:rsidR="00B32CAD" w:rsidRPr="00313C2C" w:rsidRDefault="00B32CAD" w:rsidP="00313C2C">
      <w:pPr>
        <w:rPr>
          <w:rStyle w:val="Strong"/>
        </w:rPr>
      </w:pPr>
      <w:r w:rsidRPr="00313C2C">
        <w:rPr>
          <w:rStyle w:val="Strong"/>
        </w:rPr>
        <w:t>Apply</w:t>
      </w:r>
    </w:p>
    <w:p w14:paraId="25F238CF" w14:textId="1B0E2BB8" w:rsidR="0090304B" w:rsidRPr="00313C2C" w:rsidRDefault="009265F1" w:rsidP="00313C2C">
      <w:pPr>
        <w:pStyle w:val="ListBullet"/>
      </w:pPr>
      <w:r w:rsidRPr="00313C2C">
        <w:t>Teachers</w:t>
      </w:r>
      <w:r w:rsidR="0090304B" w:rsidRPr="00313C2C">
        <w:t xml:space="preserve"> can assess students’ ability to check </w:t>
      </w:r>
      <w:r w:rsidR="004901FC" w:rsidRPr="00313C2C">
        <w:t xml:space="preserve">their </w:t>
      </w:r>
      <w:r w:rsidR="0090304B" w:rsidRPr="00313C2C">
        <w:t>solutions to equations when they try to disprove the statement.</w:t>
      </w:r>
    </w:p>
    <w:p w14:paraId="5015909D" w14:textId="5D9845B4" w:rsidR="004D5B9D" w:rsidRPr="00313C2C" w:rsidRDefault="009B15B7" w:rsidP="00313C2C">
      <w:pPr>
        <w:pStyle w:val="ListBullet"/>
        <w:rPr>
          <w:rStyle w:val="Heading2Char"/>
          <w:rFonts w:eastAsiaTheme="minorHAnsi"/>
          <w:b/>
          <w:bCs w:val="0"/>
          <w:color w:val="auto"/>
          <w:sz w:val="24"/>
          <w:szCs w:val="24"/>
        </w:rPr>
      </w:pPr>
      <w:r w:rsidRPr="00313C2C">
        <w:lastRenderedPageBreak/>
        <w:t xml:space="preserve">How students’ </w:t>
      </w:r>
      <w:r w:rsidR="00A53DBD" w:rsidRPr="00313C2C">
        <w:t>move between</w:t>
      </w:r>
      <w:r w:rsidRPr="00313C2C">
        <w:t xml:space="preserve"> representations to solve problems in Appendix B ‘Money woes’</w:t>
      </w:r>
      <w:r w:rsidR="00A53DBD" w:rsidRPr="00313C2C">
        <w:t xml:space="preserve"> can establish their confidence in graphing using tables of values.</w:t>
      </w:r>
    </w:p>
    <w:p w14:paraId="7E8CC6D5" w14:textId="77777777" w:rsidR="00313C2C" w:rsidRPr="00313C2C" w:rsidRDefault="00313C2C" w:rsidP="00313C2C">
      <w:r w:rsidRPr="00313C2C">
        <w:br w:type="page"/>
      </w:r>
    </w:p>
    <w:p w14:paraId="144C9953" w14:textId="6F9D3F28" w:rsidR="009E1249" w:rsidRPr="00F2749B" w:rsidRDefault="009E1249" w:rsidP="00F2749B">
      <w:pPr>
        <w:pStyle w:val="Heading2"/>
      </w:pPr>
      <w:r w:rsidRPr="00F2749B">
        <w:rPr>
          <w:rStyle w:val="Heading2Char"/>
          <w:bCs/>
        </w:rPr>
        <w:lastRenderedPageBreak/>
        <w:t>Appendix A</w:t>
      </w:r>
    </w:p>
    <w:p w14:paraId="59A2C73D" w14:textId="711965B3" w:rsidR="009E1249" w:rsidRPr="00F2749B" w:rsidRDefault="002E3026" w:rsidP="00F2749B">
      <w:pPr>
        <w:pStyle w:val="Heading3"/>
      </w:pPr>
      <w:r w:rsidRPr="00F2749B">
        <w:t>Matching linear functions</w:t>
      </w:r>
    </w:p>
    <w:p w14:paraId="0DCAEC3C" w14:textId="5641BF47" w:rsidR="00A73AC5" w:rsidRDefault="0027438C">
      <w:pPr>
        <w:spacing w:line="276" w:lineRule="auto"/>
      </w:pPr>
      <w:r>
        <w:t>Cut out and match the graphs with their equation and table of values.</w:t>
      </w:r>
    </w:p>
    <w:p w14:paraId="3641BCFA" w14:textId="13CA550B" w:rsidR="0027438C" w:rsidRDefault="0027438C" w:rsidP="00F2749B">
      <w:pPr>
        <w:pStyle w:val="Heading4"/>
      </w:pPr>
      <w:r w:rsidRPr="00F2749B">
        <w:t>Graphs</w:t>
      </w:r>
    </w:p>
    <w:tbl>
      <w:tblPr>
        <w:tblStyle w:val="TableGrid"/>
        <w:tblW w:w="0" w:type="auto"/>
        <w:tblLook w:val="04A0" w:firstRow="1" w:lastRow="0" w:firstColumn="1" w:lastColumn="0" w:noHBand="0" w:noVBand="1"/>
      </w:tblPr>
      <w:tblGrid>
        <w:gridCol w:w="4811"/>
        <w:gridCol w:w="4811"/>
      </w:tblGrid>
      <w:tr w:rsidR="00330AB2" w14:paraId="61BB98CE" w14:textId="77777777" w:rsidTr="00517A11">
        <w:tc>
          <w:tcPr>
            <w:tcW w:w="4811" w:type="dxa"/>
          </w:tcPr>
          <w:p w14:paraId="5492D2CD" w14:textId="77777777" w:rsidR="00517A11" w:rsidRDefault="00664976" w:rsidP="005C62F3">
            <w:r>
              <w:t>A</w:t>
            </w:r>
          </w:p>
          <w:p w14:paraId="2B174172" w14:textId="0AEF52A6" w:rsidR="00664976" w:rsidRDefault="00DD1C44" w:rsidP="005C62F3">
            <w:r>
              <w:rPr>
                <w:noProof/>
              </w:rPr>
              <w:drawing>
                <wp:inline distT="0" distB="0" distL="0" distR="0" wp14:anchorId="1A426B32" wp14:editId="37010110">
                  <wp:extent cx="2643188" cy="2643188"/>
                  <wp:effectExtent l="0" t="0" r="5080" b="5080"/>
                  <wp:docPr id="9" name="Picture 9" descr="A graph of y=x+2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y=x+2 on a Cartesian plane"/>
                          <pic:cNvPicPr/>
                        </pic:nvPicPr>
                        <pic:blipFill>
                          <a:blip r:embed="rId15">
                            <a:extLst>
                              <a:ext uri="{28A0092B-C50C-407E-A947-70E740481C1C}">
                                <a14:useLocalDpi xmlns:a14="http://schemas.microsoft.com/office/drawing/2010/main" val="0"/>
                              </a:ext>
                            </a:extLst>
                          </a:blip>
                          <a:stretch>
                            <a:fillRect/>
                          </a:stretch>
                        </pic:blipFill>
                        <pic:spPr>
                          <a:xfrm>
                            <a:off x="0" y="0"/>
                            <a:ext cx="2655418" cy="2655418"/>
                          </a:xfrm>
                          <a:prstGeom prst="rect">
                            <a:avLst/>
                          </a:prstGeom>
                        </pic:spPr>
                      </pic:pic>
                    </a:graphicData>
                  </a:graphic>
                </wp:inline>
              </w:drawing>
            </w:r>
          </w:p>
        </w:tc>
        <w:tc>
          <w:tcPr>
            <w:tcW w:w="4811" w:type="dxa"/>
          </w:tcPr>
          <w:p w14:paraId="4F2A10DB" w14:textId="77777777" w:rsidR="00517A11" w:rsidRDefault="00664976" w:rsidP="005C62F3">
            <w:r>
              <w:t>B</w:t>
            </w:r>
          </w:p>
          <w:p w14:paraId="363671E1" w14:textId="0033FBFF" w:rsidR="00DD1C44" w:rsidRDefault="00330AB2" w:rsidP="005C62F3">
            <w:r>
              <w:rPr>
                <w:noProof/>
              </w:rPr>
              <w:drawing>
                <wp:inline distT="0" distB="0" distL="0" distR="0" wp14:anchorId="655715BD" wp14:editId="2D4ECF8A">
                  <wp:extent cx="2600325" cy="2600325"/>
                  <wp:effectExtent l="0" t="0" r="9525" b="9525"/>
                  <wp:docPr id="10" name="Picture 10" descr="A graph of x=-2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x=-2 on a Cartesian plane"/>
                          <pic:cNvPicPr/>
                        </pic:nvPicPr>
                        <pic:blipFill>
                          <a:blip r:embed="rId16">
                            <a:extLst>
                              <a:ext uri="{28A0092B-C50C-407E-A947-70E740481C1C}">
                                <a14:useLocalDpi xmlns:a14="http://schemas.microsoft.com/office/drawing/2010/main" val="0"/>
                              </a:ext>
                            </a:extLst>
                          </a:blip>
                          <a:stretch>
                            <a:fillRect/>
                          </a:stretch>
                        </pic:blipFill>
                        <pic:spPr>
                          <a:xfrm>
                            <a:off x="0" y="0"/>
                            <a:ext cx="2604521" cy="2604521"/>
                          </a:xfrm>
                          <a:prstGeom prst="rect">
                            <a:avLst/>
                          </a:prstGeom>
                        </pic:spPr>
                      </pic:pic>
                    </a:graphicData>
                  </a:graphic>
                </wp:inline>
              </w:drawing>
            </w:r>
          </w:p>
        </w:tc>
      </w:tr>
      <w:tr w:rsidR="00330AB2" w14:paraId="78C2D4E0" w14:textId="77777777" w:rsidTr="00517A11">
        <w:tc>
          <w:tcPr>
            <w:tcW w:w="4811" w:type="dxa"/>
          </w:tcPr>
          <w:p w14:paraId="28FAF918" w14:textId="77777777" w:rsidR="00517A11" w:rsidRDefault="00664976" w:rsidP="005C62F3">
            <w:r>
              <w:t>C</w:t>
            </w:r>
          </w:p>
          <w:p w14:paraId="74E20F65" w14:textId="580BD322" w:rsidR="00664976" w:rsidRDefault="005F0043" w:rsidP="005C62F3">
            <w:r>
              <w:rPr>
                <w:noProof/>
              </w:rPr>
              <w:drawing>
                <wp:inline distT="0" distB="0" distL="0" distR="0" wp14:anchorId="6BE2EB2F" wp14:editId="798611F5">
                  <wp:extent cx="2628900" cy="2628900"/>
                  <wp:effectExtent l="0" t="0" r="0" b="0"/>
                  <wp:docPr id="7" name="Picture 7" descr="A graph of y=4x-3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y=4x-3 on a Cartesian plane"/>
                          <pic:cNvPicPr/>
                        </pic:nvPicPr>
                        <pic:blipFill>
                          <a:blip r:embed="rId17">
                            <a:extLst>
                              <a:ext uri="{28A0092B-C50C-407E-A947-70E740481C1C}">
                                <a14:useLocalDpi xmlns:a14="http://schemas.microsoft.com/office/drawing/2010/main" val="0"/>
                              </a:ext>
                            </a:extLst>
                          </a:blip>
                          <a:stretch>
                            <a:fillRect/>
                          </a:stretch>
                        </pic:blipFill>
                        <pic:spPr>
                          <a:xfrm>
                            <a:off x="0" y="0"/>
                            <a:ext cx="2644576" cy="2644576"/>
                          </a:xfrm>
                          <a:prstGeom prst="rect">
                            <a:avLst/>
                          </a:prstGeom>
                        </pic:spPr>
                      </pic:pic>
                    </a:graphicData>
                  </a:graphic>
                </wp:inline>
              </w:drawing>
            </w:r>
          </w:p>
        </w:tc>
        <w:tc>
          <w:tcPr>
            <w:tcW w:w="4811" w:type="dxa"/>
          </w:tcPr>
          <w:p w14:paraId="62EB261A" w14:textId="77777777" w:rsidR="00517A11" w:rsidRDefault="00664976" w:rsidP="005C62F3">
            <w:r>
              <w:t>D</w:t>
            </w:r>
          </w:p>
          <w:p w14:paraId="1F757980" w14:textId="0404B241" w:rsidR="005F0043" w:rsidRDefault="00E724CA" w:rsidP="005C62F3">
            <w:r>
              <w:rPr>
                <w:noProof/>
              </w:rPr>
              <w:drawing>
                <wp:inline distT="0" distB="0" distL="0" distR="0" wp14:anchorId="43370A74" wp14:editId="0DED548A">
                  <wp:extent cx="2595562" cy="2595562"/>
                  <wp:effectExtent l="0" t="0" r="0" b="0"/>
                  <wp:docPr id="8" name="Picture 8" descr="A graph of y=-2x-4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y=-2x-4 on a Cartesian plane"/>
                          <pic:cNvPicPr/>
                        </pic:nvPicPr>
                        <pic:blipFill>
                          <a:blip r:embed="rId18">
                            <a:extLst>
                              <a:ext uri="{28A0092B-C50C-407E-A947-70E740481C1C}">
                                <a14:useLocalDpi xmlns:a14="http://schemas.microsoft.com/office/drawing/2010/main" val="0"/>
                              </a:ext>
                            </a:extLst>
                          </a:blip>
                          <a:stretch>
                            <a:fillRect/>
                          </a:stretch>
                        </pic:blipFill>
                        <pic:spPr>
                          <a:xfrm>
                            <a:off x="0" y="0"/>
                            <a:ext cx="2602872" cy="2602872"/>
                          </a:xfrm>
                          <a:prstGeom prst="rect">
                            <a:avLst/>
                          </a:prstGeom>
                        </pic:spPr>
                      </pic:pic>
                    </a:graphicData>
                  </a:graphic>
                </wp:inline>
              </w:drawing>
            </w:r>
          </w:p>
        </w:tc>
      </w:tr>
    </w:tbl>
    <w:p w14:paraId="5A53E9F4" w14:textId="77777777" w:rsidR="0027438C" w:rsidRDefault="0027438C">
      <w:r>
        <w:br w:type="page"/>
      </w:r>
    </w:p>
    <w:tbl>
      <w:tblPr>
        <w:tblStyle w:val="TableGrid"/>
        <w:tblW w:w="0" w:type="auto"/>
        <w:tblLook w:val="04A0" w:firstRow="1" w:lastRow="0" w:firstColumn="1" w:lastColumn="0" w:noHBand="0" w:noVBand="1"/>
      </w:tblPr>
      <w:tblGrid>
        <w:gridCol w:w="4811"/>
        <w:gridCol w:w="4811"/>
      </w:tblGrid>
      <w:tr w:rsidR="00330AB2" w14:paraId="75A9B88B" w14:textId="77777777" w:rsidTr="00517A11">
        <w:tc>
          <w:tcPr>
            <w:tcW w:w="4811" w:type="dxa"/>
          </w:tcPr>
          <w:p w14:paraId="1A6B23D0" w14:textId="12FBA0C9" w:rsidR="00517A11" w:rsidRDefault="00664976" w:rsidP="005C62F3">
            <w:r>
              <w:lastRenderedPageBreak/>
              <w:t>E</w:t>
            </w:r>
          </w:p>
          <w:p w14:paraId="656D8A1D" w14:textId="1BAA5623" w:rsidR="007E0621" w:rsidRDefault="007E0621" w:rsidP="005C62F3">
            <w:r>
              <w:rPr>
                <w:noProof/>
              </w:rPr>
              <w:drawing>
                <wp:inline distT="0" distB="0" distL="0" distR="0" wp14:anchorId="581CE396" wp14:editId="254616B8">
                  <wp:extent cx="2624138" cy="2624138"/>
                  <wp:effectExtent l="0" t="0" r="5080" b="5080"/>
                  <wp:docPr id="4" name="Picture 4" descr="A graph of y=3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y=3 on a Cartesian plane"/>
                          <pic:cNvPicPr/>
                        </pic:nvPicPr>
                        <pic:blipFill>
                          <a:blip r:embed="rId19">
                            <a:extLst>
                              <a:ext uri="{28A0092B-C50C-407E-A947-70E740481C1C}">
                                <a14:useLocalDpi xmlns:a14="http://schemas.microsoft.com/office/drawing/2010/main" val="0"/>
                              </a:ext>
                            </a:extLst>
                          </a:blip>
                          <a:stretch>
                            <a:fillRect/>
                          </a:stretch>
                        </pic:blipFill>
                        <pic:spPr>
                          <a:xfrm>
                            <a:off x="0" y="0"/>
                            <a:ext cx="2632727" cy="2632727"/>
                          </a:xfrm>
                          <a:prstGeom prst="rect">
                            <a:avLst/>
                          </a:prstGeom>
                        </pic:spPr>
                      </pic:pic>
                    </a:graphicData>
                  </a:graphic>
                </wp:inline>
              </w:drawing>
            </w:r>
          </w:p>
        </w:tc>
        <w:tc>
          <w:tcPr>
            <w:tcW w:w="4811" w:type="dxa"/>
          </w:tcPr>
          <w:p w14:paraId="121FEDEF" w14:textId="77777777" w:rsidR="00517A11" w:rsidRDefault="00664976" w:rsidP="005C62F3">
            <w:r>
              <w:t>F</w:t>
            </w:r>
          </w:p>
          <w:p w14:paraId="36585460" w14:textId="42E14B2D" w:rsidR="00664976" w:rsidRDefault="000E431B" w:rsidP="005C62F3">
            <w:r>
              <w:rPr>
                <w:noProof/>
              </w:rPr>
              <w:drawing>
                <wp:inline distT="0" distB="0" distL="0" distR="0" wp14:anchorId="580DD217" wp14:editId="3CFE044B">
                  <wp:extent cx="2647950" cy="2647950"/>
                  <wp:effectExtent l="0" t="0" r="0" b="0"/>
                  <wp:docPr id="3" name="Picture 3" descr="A graph of y=3x+1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y=3x+1 on a Cartesian plane"/>
                          <pic:cNvPicPr/>
                        </pic:nvPicPr>
                        <pic:blipFill>
                          <a:blip r:embed="rId20">
                            <a:extLst>
                              <a:ext uri="{28A0092B-C50C-407E-A947-70E740481C1C}">
                                <a14:useLocalDpi xmlns:a14="http://schemas.microsoft.com/office/drawing/2010/main" val="0"/>
                              </a:ext>
                            </a:extLst>
                          </a:blip>
                          <a:stretch>
                            <a:fillRect/>
                          </a:stretch>
                        </pic:blipFill>
                        <pic:spPr>
                          <a:xfrm>
                            <a:off x="0" y="0"/>
                            <a:ext cx="2649125" cy="2649125"/>
                          </a:xfrm>
                          <a:prstGeom prst="rect">
                            <a:avLst/>
                          </a:prstGeom>
                        </pic:spPr>
                      </pic:pic>
                    </a:graphicData>
                  </a:graphic>
                </wp:inline>
              </w:drawing>
            </w:r>
          </w:p>
        </w:tc>
      </w:tr>
    </w:tbl>
    <w:p w14:paraId="26201280" w14:textId="61182644" w:rsidR="002E3026" w:rsidRDefault="002E3026" w:rsidP="0027438C">
      <w:pPr>
        <w:pStyle w:val="Heading4"/>
      </w:pPr>
      <w:r>
        <w:t>Equations</w:t>
      </w:r>
    </w:p>
    <w:tbl>
      <w:tblPr>
        <w:tblStyle w:val="TableGrid"/>
        <w:tblW w:w="0" w:type="auto"/>
        <w:tblLook w:val="04A0" w:firstRow="1" w:lastRow="0" w:firstColumn="1" w:lastColumn="0" w:noHBand="0" w:noVBand="1"/>
        <w:tblDescription w:val="Equation cards&#10;"/>
      </w:tblPr>
      <w:tblGrid>
        <w:gridCol w:w="4811"/>
        <w:gridCol w:w="4811"/>
      </w:tblGrid>
      <w:tr w:rsidR="00517A11" w:rsidRPr="0027438C" w14:paraId="6B1B2DCD" w14:textId="77777777" w:rsidTr="0027438C">
        <w:trPr>
          <w:trHeight w:hRule="exact" w:val="1701"/>
        </w:trPr>
        <w:tc>
          <w:tcPr>
            <w:tcW w:w="4811" w:type="dxa"/>
            <w:vAlign w:val="center"/>
          </w:tcPr>
          <w:p w14:paraId="22066D0E" w14:textId="1F014EE6" w:rsidR="00517A11" w:rsidRPr="0027438C" w:rsidRDefault="00C32A08" w:rsidP="00F254F5">
            <w:pPr>
              <w:rPr>
                <w:sz w:val="48"/>
                <w:szCs w:val="48"/>
              </w:rPr>
            </w:pPr>
            <m:oMathPara>
              <m:oMath>
                <m:r>
                  <w:rPr>
                    <w:rFonts w:ascii="Cambria Math" w:hAnsi="Cambria Math"/>
                    <w:sz w:val="48"/>
                    <w:szCs w:val="48"/>
                  </w:rPr>
                  <m:t>y=3x+1</m:t>
                </m:r>
              </m:oMath>
            </m:oMathPara>
          </w:p>
        </w:tc>
        <w:tc>
          <w:tcPr>
            <w:tcW w:w="4811" w:type="dxa"/>
            <w:vAlign w:val="center"/>
          </w:tcPr>
          <w:p w14:paraId="6B926AE1" w14:textId="051CC42E" w:rsidR="00517A11" w:rsidRPr="0027438C" w:rsidRDefault="00C32A08" w:rsidP="00F254F5">
            <w:pPr>
              <w:rPr>
                <w:sz w:val="48"/>
                <w:szCs w:val="48"/>
              </w:rPr>
            </w:pPr>
            <m:oMathPara>
              <m:oMath>
                <m:r>
                  <w:rPr>
                    <w:rFonts w:ascii="Cambria Math" w:hAnsi="Cambria Math"/>
                    <w:sz w:val="48"/>
                    <w:szCs w:val="48"/>
                  </w:rPr>
                  <m:t>y=3</m:t>
                </m:r>
              </m:oMath>
            </m:oMathPara>
          </w:p>
        </w:tc>
      </w:tr>
      <w:tr w:rsidR="00517A11" w:rsidRPr="0027438C" w14:paraId="189B2E39" w14:textId="77777777" w:rsidTr="0027438C">
        <w:trPr>
          <w:trHeight w:hRule="exact" w:val="1701"/>
        </w:trPr>
        <w:tc>
          <w:tcPr>
            <w:tcW w:w="4811" w:type="dxa"/>
            <w:vAlign w:val="center"/>
          </w:tcPr>
          <w:p w14:paraId="0CB8F940" w14:textId="6F1DEADC" w:rsidR="00517A11" w:rsidRPr="0027438C" w:rsidRDefault="00C32A08" w:rsidP="00F254F5">
            <w:pPr>
              <w:rPr>
                <w:sz w:val="48"/>
                <w:szCs w:val="48"/>
              </w:rPr>
            </w:pPr>
            <m:oMathPara>
              <m:oMath>
                <m:r>
                  <w:rPr>
                    <w:rFonts w:ascii="Cambria Math" w:hAnsi="Cambria Math"/>
                    <w:sz w:val="48"/>
                    <w:szCs w:val="48"/>
                  </w:rPr>
                  <m:t>y= -2x-4</m:t>
                </m:r>
              </m:oMath>
            </m:oMathPara>
          </w:p>
        </w:tc>
        <w:tc>
          <w:tcPr>
            <w:tcW w:w="4811" w:type="dxa"/>
            <w:vAlign w:val="center"/>
          </w:tcPr>
          <w:p w14:paraId="2F3ED5C2" w14:textId="2A4F6A74" w:rsidR="00517A11" w:rsidRPr="0027438C" w:rsidRDefault="00C32A08" w:rsidP="00F254F5">
            <w:pPr>
              <w:rPr>
                <w:sz w:val="48"/>
                <w:szCs w:val="48"/>
              </w:rPr>
            </w:pPr>
            <m:oMathPara>
              <m:oMath>
                <m:r>
                  <w:rPr>
                    <w:rFonts w:ascii="Cambria Math" w:hAnsi="Cambria Math"/>
                    <w:sz w:val="48"/>
                    <w:szCs w:val="48"/>
                  </w:rPr>
                  <m:t>x=-2</m:t>
                </m:r>
              </m:oMath>
            </m:oMathPara>
          </w:p>
        </w:tc>
      </w:tr>
      <w:tr w:rsidR="00517A11" w:rsidRPr="0027438C" w14:paraId="52AA0209" w14:textId="77777777" w:rsidTr="0027438C">
        <w:trPr>
          <w:trHeight w:hRule="exact" w:val="1701"/>
        </w:trPr>
        <w:tc>
          <w:tcPr>
            <w:tcW w:w="4811" w:type="dxa"/>
            <w:vAlign w:val="center"/>
          </w:tcPr>
          <w:p w14:paraId="144903C5" w14:textId="59B3D092" w:rsidR="00517A11" w:rsidRPr="0027438C" w:rsidRDefault="00C32A08" w:rsidP="00F254F5">
            <w:pPr>
              <w:rPr>
                <w:sz w:val="48"/>
                <w:szCs w:val="48"/>
              </w:rPr>
            </w:pPr>
            <m:oMathPara>
              <m:oMath>
                <m:r>
                  <w:rPr>
                    <w:rFonts w:ascii="Cambria Math" w:hAnsi="Cambria Math"/>
                    <w:sz w:val="48"/>
                    <w:szCs w:val="48"/>
                  </w:rPr>
                  <m:t>y=4x-3</m:t>
                </m:r>
              </m:oMath>
            </m:oMathPara>
          </w:p>
        </w:tc>
        <w:tc>
          <w:tcPr>
            <w:tcW w:w="4811" w:type="dxa"/>
            <w:vAlign w:val="center"/>
          </w:tcPr>
          <w:p w14:paraId="502265D8" w14:textId="2CC402ED" w:rsidR="00517A11" w:rsidRPr="0027438C" w:rsidRDefault="00134FA9" w:rsidP="00F254F5">
            <w:pPr>
              <w:rPr>
                <w:sz w:val="48"/>
                <w:szCs w:val="48"/>
              </w:rPr>
            </w:pPr>
            <m:oMathPara>
              <m:oMath>
                <m:r>
                  <w:rPr>
                    <w:rFonts w:ascii="Cambria Math" w:hAnsi="Cambria Math"/>
                    <w:sz w:val="48"/>
                    <w:szCs w:val="48"/>
                  </w:rPr>
                  <m:t>y=x+2</m:t>
                </m:r>
              </m:oMath>
            </m:oMathPara>
          </w:p>
        </w:tc>
      </w:tr>
    </w:tbl>
    <w:p w14:paraId="2D59DB60" w14:textId="77777777" w:rsidR="00314751" w:rsidRDefault="00314751" w:rsidP="0027438C">
      <w:pPr>
        <w:pStyle w:val="Heading4"/>
      </w:pPr>
    </w:p>
    <w:p w14:paraId="541A5535" w14:textId="77777777" w:rsidR="00314751" w:rsidRDefault="00314751">
      <w:pPr>
        <w:suppressAutoHyphens w:val="0"/>
        <w:spacing w:after="0" w:line="276" w:lineRule="auto"/>
        <w:rPr>
          <w:color w:val="002664"/>
          <w:sz w:val="28"/>
          <w:szCs w:val="36"/>
        </w:rPr>
      </w:pPr>
      <w:r>
        <w:br w:type="page"/>
      </w:r>
    </w:p>
    <w:p w14:paraId="3EE2E8B6" w14:textId="6B41BDC6" w:rsidR="00517A11" w:rsidRDefault="00265199" w:rsidP="0027438C">
      <w:pPr>
        <w:pStyle w:val="Heading4"/>
      </w:pPr>
      <w:r>
        <w:lastRenderedPageBreak/>
        <w:t>Tables of values</w:t>
      </w:r>
    </w:p>
    <w:tbl>
      <w:tblPr>
        <w:tblStyle w:val="TableGrid"/>
        <w:tblW w:w="0" w:type="auto"/>
        <w:tblLook w:val="04A0" w:firstRow="1" w:lastRow="0" w:firstColumn="1" w:lastColumn="0" w:noHBand="0" w:noVBand="1"/>
        <w:tblDescription w:val="Table of values"/>
      </w:tblPr>
      <w:tblGrid>
        <w:gridCol w:w="1134"/>
        <w:gridCol w:w="1134"/>
        <w:gridCol w:w="1134"/>
        <w:gridCol w:w="1134"/>
        <w:gridCol w:w="1134"/>
        <w:gridCol w:w="1134"/>
      </w:tblGrid>
      <w:tr w:rsidR="00D82098" w14:paraId="3135946F" w14:textId="77777777" w:rsidTr="004375B9">
        <w:trPr>
          <w:trHeight w:val="1134"/>
        </w:trPr>
        <w:tc>
          <w:tcPr>
            <w:tcW w:w="1134" w:type="dxa"/>
            <w:vAlign w:val="center"/>
          </w:tcPr>
          <w:p w14:paraId="21A68EA4" w14:textId="74C7750B" w:rsidR="00D82098" w:rsidRPr="004375B9" w:rsidRDefault="00D82098" w:rsidP="005C62F3">
            <w:pPr>
              <w:rPr>
                <w:sz w:val="36"/>
                <w:szCs w:val="36"/>
              </w:rPr>
            </w:pPr>
            <m:oMathPara>
              <m:oMath>
                <m:r>
                  <w:rPr>
                    <w:rFonts w:ascii="Cambria Math" w:hAnsi="Cambria Math"/>
                    <w:sz w:val="36"/>
                    <w:szCs w:val="36"/>
                  </w:rPr>
                  <m:t>x</m:t>
                </m:r>
              </m:oMath>
            </m:oMathPara>
          </w:p>
        </w:tc>
        <w:tc>
          <w:tcPr>
            <w:tcW w:w="1134" w:type="dxa"/>
            <w:vAlign w:val="center"/>
          </w:tcPr>
          <w:p w14:paraId="0DBADCAF" w14:textId="70FDA5AA" w:rsidR="00D82098" w:rsidRPr="004375B9" w:rsidRDefault="00D82098" w:rsidP="005C62F3">
            <w:pPr>
              <w:rPr>
                <w:sz w:val="36"/>
                <w:szCs w:val="36"/>
              </w:rPr>
            </w:pPr>
            <w:r w:rsidRPr="004375B9">
              <w:rPr>
                <w:sz w:val="36"/>
                <w:szCs w:val="36"/>
              </w:rPr>
              <w:t>-2</w:t>
            </w:r>
          </w:p>
        </w:tc>
        <w:tc>
          <w:tcPr>
            <w:tcW w:w="1134" w:type="dxa"/>
            <w:vAlign w:val="center"/>
          </w:tcPr>
          <w:p w14:paraId="54B0D467" w14:textId="2E2129DD" w:rsidR="00D82098" w:rsidRPr="004375B9" w:rsidRDefault="00D82098" w:rsidP="005C62F3">
            <w:pPr>
              <w:rPr>
                <w:sz w:val="36"/>
                <w:szCs w:val="36"/>
              </w:rPr>
            </w:pPr>
            <w:r w:rsidRPr="004375B9">
              <w:rPr>
                <w:sz w:val="36"/>
                <w:szCs w:val="36"/>
              </w:rPr>
              <w:t>-1</w:t>
            </w:r>
          </w:p>
        </w:tc>
        <w:tc>
          <w:tcPr>
            <w:tcW w:w="1134" w:type="dxa"/>
            <w:vAlign w:val="center"/>
          </w:tcPr>
          <w:p w14:paraId="1ED1616A" w14:textId="494FD34F" w:rsidR="00D82098" w:rsidRPr="004375B9" w:rsidRDefault="00D82098" w:rsidP="005C62F3">
            <w:pPr>
              <w:rPr>
                <w:sz w:val="36"/>
                <w:szCs w:val="36"/>
              </w:rPr>
            </w:pPr>
            <w:r w:rsidRPr="004375B9">
              <w:rPr>
                <w:sz w:val="36"/>
                <w:szCs w:val="36"/>
              </w:rPr>
              <w:t>0</w:t>
            </w:r>
          </w:p>
        </w:tc>
        <w:tc>
          <w:tcPr>
            <w:tcW w:w="1134" w:type="dxa"/>
            <w:vAlign w:val="center"/>
          </w:tcPr>
          <w:p w14:paraId="6192EBDC" w14:textId="166A573E" w:rsidR="00D82098" w:rsidRPr="004375B9" w:rsidRDefault="00D82098" w:rsidP="005C62F3">
            <w:pPr>
              <w:rPr>
                <w:sz w:val="36"/>
                <w:szCs w:val="36"/>
              </w:rPr>
            </w:pPr>
            <w:r w:rsidRPr="004375B9">
              <w:rPr>
                <w:sz w:val="36"/>
                <w:szCs w:val="36"/>
              </w:rPr>
              <w:t>1</w:t>
            </w:r>
          </w:p>
        </w:tc>
        <w:tc>
          <w:tcPr>
            <w:tcW w:w="1134" w:type="dxa"/>
            <w:vAlign w:val="center"/>
          </w:tcPr>
          <w:p w14:paraId="5C6F3448" w14:textId="08A19B53" w:rsidR="00D82098" w:rsidRPr="004375B9" w:rsidRDefault="00D82098" w:rsidP="005C62F3">
            <w:pPr>
              <w:rPr>
                <w:sz w:val="36"/>
                <w:szCs w:val="36"/>
              </w:rPr>
            </w:pPr>
            <w:r w:rsidRPr="004375B9">
              <w:rPr>
                <w:sz w:val="36"/>
                <w:szCs w:val="36"/>
              </w:rPr>
              <w:t>2</w:t>
            </w:r>
          </w:p>
        </w:tc>
      </w:tr>
      <w:tr w:rsidR="00D82098" w14:paraId="74E34F21" w14:textId="77777777" w:rsidTr="004375B9">
        <w:trPr>
          <w:trHeight w:val="1134"/>
        </w:trPr>
        <w:tc>
          <w:tcPr>
            <w:tcW w:w="1134" w:type="dxa"/>
            <w:vAlign w:val="center"/>
          </w:tcPr>
          <w:p w14:paraId="6F8C3DD6" w14:textId="1ADD0997" w:rsidR="00D82098" w:rsidRPr="004375B9" w:rsidRDefault="00D82098" w:rsidP="005C62F3">
            <w:pPr>
              <w:rPr>
                <w:sz w:val="36"/>
                <w:szCs w:val="36"/>
              </w:rPr>
            </w:pPr>
            <m:oMathPara>
              <m:oMath>
                <m:r>
                  <w:rPr>
                    <w:rFonts w:ascii="Cambria Math" w:hAnsi="Cambria Math"/>
                    <w:sz w:val="36"/>
                    <w:szCs w:val="36"/>
                  </w:rPr>
                  <m:t>y</m:t>
                </m:r>
              </m:oMath>
            </m:oMathPara>
          </w:p>
        </w:tc>
        <w:tc>
          <w:tcPr>
            <w:tcW w:w="1134" w:type="dxa"/>
            <w:vAlign w:val="center"/>
          </w:tcPr>
          <w:p w14:paraId="722D40F0" w14:textId="77B6418B" w:rsidR="00D82098" w:rsidRPr="004375B9" w:rsidRDefault="002E3026" w:rsidP="005C62F3">
            <w:pPr>
              <w:rPr>
                <w:sz w:val="36"/>
                <w:szCs w:val="36"/>
              </w:rPr>
            </w:pPr>
            <w:r w:rsidRPr="004375B9">
              <w:rPr>
                <w:sz w:val="36"/>
                <w:szCs w:val="36"/>
              </w:rPr>
              <w:t>-5</w:t>
            </w:r>
          </w:p>
        </w:tc>
        <w:tc>
          <w:tcPr>
            <w:tcW w:w="1134" w:type="dxa"/>
            <w:vAlign w:val="center"/>
          </w:tcPr>
          <w:p w14:paraId="4D211D50" w14:textId="68A6FBFC" w:rsidR="00D82098" w:rsidRPr="004375B9" w:rsidRDefault="00897BC8" w:rsidP="005C62F3">
            <w:pPr>
              <w:rPr>
                <w:sz w:val="36"/>
                <w:szCs w:val="36"/>
              </w:rPr>
            </w:pPr>
            <w:r w:rsidRPr="004375B9">
              <w:rPr>
                <w:sz w:val="36"/>
                <w:szCs w:val="36"/>
              </w:rPr>
              <w:t>-2</w:t>
            </w:r>
          </w:p>
        </w:tc>
        <w:tc>
          <w:tcPr>
            <w:tcW w:w="1134" w:type="dxa"/>
            <w:vAlign w:val="center"/>
          </w:tcPr>
          <w:p w14:paraId="0A6E7615" w14:textId="691DE256" w:rsidR="00D82098" w:rsidRPr="004375B9" w:rsidRDefault="00897BC8" w:rsidP="005C62F3">
            <w:pPr>
              <w:rPr>
                <w:sz w:val="36"/>
                <w:szCs w:val="36"/>
              </w:rPr>
            </w:pPr>
            <w:r w:rsidRPr="004375B9">
              <w:rPr>
                <w:sz w:val="36"/>
                <w:szCs w:val="36"/>
              </w:rPr>
              <w:t>1</w:t>
            </w:r>
          </w:p>
        </w:tc>
        <w:tc>
          <w:tcPr>
            <w:tcW w:w="1134" w:type="dxa"/>
            <w:vAlign w:val="center"/>
          </w:tcPr>
          <w:p w14:paraId="4AB4CC4F" w14:textId="3A80FDBF" w:rsidR="00D82098" w:rsidRPr="004375B9" w:rsidRDefault="00897BC8" w:rsidP="005C62F3">
            <w:pPr>
              <w:rPr>
                <w:sz w:val="36"/>
                <w:szCs w:val="36"/>
              </w:rPr>
            </w:pPr>
            <w:r w:rsidRPr="004375B9">
              <w:rPr>
                <w:sz w:val="36"/>
                <w:szCs w:val="36"/>
              </w:rPr>
              <w:t>4</w:t>
            </w:r>
          </w:p>
        </w:tc>
        <w:tc>
          <w:tcPr>
            <w:tcW w:w="1134" w:type="dxa"/>
            <w:vAlign w:val="center"/>
          </w:tcPr>
          <w:p w14:paraId="150ED3E2" w14:textId="01934F93" w:rsidR="00D82098" w:rsidRPr="004375B9" w:rsidRDefault="00897BC8" w:rsidP="005C62F3">
            <w:pPr>
              <w:rPr>
                <w:sz w:val="36"/>
                <w:szCs w:val="36"/>
              </w:rPr>
            </w:pPr>
            <w:r w:rsidRPr="004375B9">
              <w:rPr>
                <w:sz w:val="36"/>
                <w:szCs w:val="36"/>
              </w:rPr>
              <w:t>7</w:t>
            </w:r>
          </w:p>
        </w:tc>
      </w:tr>
    </w:tbl>
    <w:p w14:paraId="13B49740" w14:textId="77777777" w:rsidR="00D82098" w:rsidRPr="007E2D27" w:rsidRDefault="00D82098" w:rsidP="005C62F3">
      <w:pPr>
        <w:rPr>
          <w:sz w:val="14"/>
          <w:szCs w:val="14"/>
        </w:rPr>
      </w:pPr>
    </w:p>
    <w:tbl>
      <w:tblPr>
        <w:tblStyle w:val="TableGrid"/>
        <w:tblW w:w="0" w:type="auto"/>
        <w:tblLook w:val="04A0" w:firstRow="1" w:lastRow="0" w:firstColumn="1" w:lastColumn="0" w:noHBand="0" w:noVBand="1"/>
        <w:tblDescription w:val="Tables of values"/>
      </w:tblPr>
      <w:tblGrid>
        <w:gridCol w:w="1134"/>
        <w:gridCol w:w="1134"/>
        <w:gridCol w:w="1134"/>
        <w:gridCol w:w="1134"/>
        <w:gridCol w:w="1134"/>
        <w:gridCol w:w="1134"/>
      </w:tblGrid>
      <w:tr w:rsidR="00C15C8E" w:rsidRPr="004375B9" w14:paraId="232C1E7E" w14:textId="77777777" w:rsidTr="004375B9">
        <w:trPr>
          <w:trHeight w:val="1134"/>
        </w:trPr>
        <w:tc>
          <w:tcPr>
            <w:tcW w:w="1134" w:type="dxa"/>
            <w:vAlign w:val="center"/>
          </w:tcPr>
          <w:p w14:paraId="38924D85" w14:textId="77777777" w:rsidR="00C15C8E" w:rsidRPr="004375B9" w:rsidRDefault="00C15C8E" w:rsidP="00F254F5">
            <w:pPr>
              <w:rPr>
                <w:sz w:val="36"/>
                <w:szCs w:val="36"/>
              </w:rPr>
            </w:pPr>
            <m:oMathPara>
              <m:oMath>
                <m:r>
                  <w:rPr>
                    <w:rFonts w:ascii="Cambria Math" w:hAnsi="Cambria Math"/>
                    <w:sz w:val="36"/>
                    <w:szCs w:val="36"/>
                  </w:rPr>
                  <m:t>x</m:t>
                </m:r>
              </m:oMath>
            </m:oMathPara>
          </w:p>
        </w:tc>
        <w:tc>
          <w:tcPr>
            <w:tcW w:w="1134" w:type="dxa"/>
            <w:vAlign w:val="center"/>
          </w:tcPr>
          <w:p w14:paraId="5FB4BBFC" w14:textId="77777777" w:rsidR="00C15C8E" w:rsidRPr="004375B9" w:rsidRDefault="00C15C8E" w:rsidP="00F254F5">
            <w:pPr>
              <w:rPr>
                <w:sz w:val="36"/>
                <w:szCs w:val="36"/>
              </w:rPr>
            </w:pPr>
            <w:r w:rsidRPr="004375B9">
              <w:rPr>
                <w:sz w:val="36"/>
                <w:szCs w:val="36"/>
              </w:rPr>
              <w:t>-2</w:t>
            </w:r>
          </w:p>
        </w:tc>
        <w:tc>
          <w:tcPr>
            <w:tcW w:w="1134" w:type="dxa"/>
            <w:vAlign w:val="center"/>
          </w:tcPr>
          <w:p w14:paraId="339C9621" w14:textId="77777777" w:rsidR="00C15C8E" w:rsidRPr="004375B9" w:rsidRDefault="00C15C8E" w:rsidP="00F254F5">
            <w:pPr>
              <w:rPr>
                <w:sz w:val="36"/>
                <w:szCs w:val="36"/>
              </w:rPr>
            </w:pPr>
            <w:r w:rsidRPr="004375B9">
              <w:rPr>
                <w:sz w:val="36"/>
                <w:szCs w:val="36"/>
              </w:rPr>
              <w:t>-1</w:t>
            </w:r>
          </w:p>
        </w:tc>
        <w:tc>
          <w:tcPr>
            <w:tcW w:w="1134" w:type="dxa"/>
            <w:vAlign w:val="center"/>
          </w:tcPr>
          <w:p w14:paraId="193832D4" w14:textId="77777777" w:rsidR="00C15C8E" w:rsidRPr="004375B9" w:rsidRDefault="00C15C8E" w:rsidP="00F254F5">
            <w:pPr>
              <w:rPr>
                <w:sz w:val="36"/>
                <w:szCs w:val="36"/>
              </w:rPr>
            </w:pPr>
            <w:r w:rsidRPr="004375B9">
              <w:rPr>
                <w:sz w:val="36"/>
                <w:szCs w:val="36"/>
              </w:rPr>
              <w:t>0</w:t>
            </w:r>
          </w:p>
        </w:tc>
        <w:tc>
          <w:tcPr>
            <w:tcW w:w="1134" w:type="dxa"/>
            <w:vAlign w:val="center"/>
          </w:tcPr>
          <w:p w14:paraId="1C02A365" w14:textId="77777777" w:rsidR="00C15C8E" w:rsidRPr="004375B9" w:rsidRDefault="00C15C8E" w:rsidP="00F254F5">
            <w:pPr>
              <w:rPr>
                <w:sz w:val="36"/>
                <w:szCs w:val="36"/>
              </w:rPr>
            </w:pPr>
            <w:r w:rsidRPr="004375B9">
              <w:rPr>
                <w:sz w:val="36"/>
                <w:szCs w:val="36"/>
              </w:rPr>
              <w:t>1</w:t>
            </w:r>
          </w:p>
        </w:tc>
        <w:tc>
          <w:tcPr>
            <w:tcW w:w="1134" w:type="dxa"/>
            <w:vAlign w:val="center"/>
          </w:tcPr>
          <w:p w14:paraId="2C430BE5" w14:textId="77777777" w:rsidR="00C15C8E" w:rsidRPr="004375B9" w:rsidRDefault="00C15C8E" w:rsidP="00F254F5">
            <w:pPr>
              <w:rPr>
                <w:sz w:val="36"/>
                <w:szCs w:val="36"/>
              </w:rPr>
            </w:pPr>
            <w:r w:rsidRPr="004375B9">
              <w:rPr>
                <w:sz w:val="36"/>
                <w:szCs w:val="36"/>
              </w:rPr>
              <w:t>2</w:t>
            </w:r>
          </w:p>
        </w:tc>
      </w:tr>
      <w:tr w:rsidR="00C15C8E" w:rsidRPr="004375B9" w14:paraId="08BAE947" w14:textId="77777777" w:rsidTr="004375B9">
        <w:trPr>
          <w:trHeight w:val="1134"/>
        </w:trPr>
        <w:tc>
          <w:tcPr>
            <w:tcW w:w="1134" w:type="dxa"/>
            <w:vAlign w:val="center"/>
          </w:tcPr>
          <w:p w14:paraId="6E9A9A7E" w14:textId="77777777" w:rsidR="00C15C8E" w:rsidRPr="004375B9" w:rsidRDefault="00C15C8E" w:rsidP="00F254F5">
            <w:pPr>
              <w:rPr>
                <w:sz w:val="36"/>
                <w:szCs w:val="36"/>
              </w:rPr>
            </w:pPr>
            <m:oMathPara>
              <m:oMath>
                <m:r>
                  <w:rPr>
                    <w:rFonts w:ascii="Cambria Math" w:hAnsi="Cambria Math"/>
                    <w:sz w:val="36"/>
                    <w:szCs w:val="36"/>
                  </w:rPr>
                  <m:t>y</m:t>
                </m:r>
              </m:oMath>
            </m:oMathPara>
          </w:p>
        </w:tc>
        <w:tc>
          <w:tcPr>
            <w:tcW w:w="1134" w:type="dxa"/>
            <w:vAlign w:val="center"/>
          </w:tcPr>
          <w:p w14:paraId="3C25C1FE" w14:textId="0B605CF3" w:rsidR="00C15C8E" w:rsidRPr="004375B9" w:rsidRDefault="00897BC8" w:rsidP="00F254F5">
            <w:pPr>
              <w:rPr>
                <w:sz w:val="36"/>
                <w:szCs w:val="36"/>
              </w:rPr>
            </w:pPr>
            <w:r w:rsidRPr="004375B9">
              <w:rPr>
                <w:sz w:val="36"/>
                <w:szCs w:val="36"/>
              </w:rPr>
              <w:t>3</w:t>
            </w:r>
          </w:p>
        </w:tc>
        <w:tc>
          <w:tcPr>
            <w:tcW w:w="1134" w:type="dxa"/>
            <w:vAlign w:val="center"/>
          </w:tcPr>
          <w:p w14:paraId="0F900E9C" w14:textId="0ADA7FA4" w:rsidR="00C15C8E" w:rsidRPr="004375B9" w:rsidRDefault="00897BC8" w:rsidP="00F254F5">
            <w:pPr>
              <w:rPr>
                <w:sz w:val="36"/>
                <w:szCs w:val="36"/>
              </w:rPr>
            </w:pPr>
            <w:r w:rsidRPr="004375B9">
              <w:rPr>
                <w:sz w:val="36"/>
                <w:szCs w:val="36"/>
              </w:rPr>
              <w:t>3</w:t>
            </w:r>
          </w:p>
        </w:tc>
        <w:tc>
          <w:tcPr>
            <w:tcW w:w="1134" w:type="dxa"/>
            <w:vAlign w:val="center"/>
          </w:tcPr>
          <w:p w14:paraId="248D2847" w14:textId="7B5F7FBE" w:rsidR="00C15C8E" w:rsidRPr="004375B9" w:rsidRDefault="00897BC8" w:rsidP="00F254F5">
            <w:pPr>
              <w:rPr>
                <w:sz w:val="36"/>
                <w:szCs w:val="36"/>
              </w:rPr>
            </w:pPr>
            <w:r w:rsidRPr="004375B9">
              <w:rPr>
                <w:sz w:val="36"/>
                <w:szCs w:val="36"/>
              </w:rPr>
              <w:t>3</w:t>
            </w:r>
          </w:p>
        </w:tc>
        <w:tc>
          <w:tcPr>
            <w:tcW w:w="1134" w:type="dxa"/>
            <w:vAlign w:val="center"/>
          </w:tcPr>
          <w:p w14:paraId="564EE8B5" w14:textId="19B49752" w:rsidR="00C15C8E" w:rsidRPr="004375B9" w:rsidRDefault="00897BC8" w:rsidP="00F254F5">
            <w:pPr>
              <w:rPr>
                <w:sz w:val="36"/>
                <w:szCs w:val="36"/>
              </w:rPr>
            </w:pPr>
            <w:r w:rsidRPr="004375B9">
              <w:rPr>
                <w:sz w:val="36"/>
                <w:szCs w:val="36"/>
              </w:rPr>
              <w:t>3</w:t>
            </w:r>
          </w:p>
        </w:tc>
        <w:tc>
          <w:tcPr>
            <w:tcW w:w="1134" w:type="dxa"/>
            <w:vAlign w:val="center"/>
          </w:tcPr>
          <w:p w14:paraId="2C425B72" w14:textId="401DE740" w:rsidR="00C15C8E" w:rsidRPr="004375B9" w:rsidRDefault="00897BC8" w:rsidP="00F254F5">
            <w:pPr>
              <w:rPr>
                <w:sz w:val="36"/>
                <w:szCs w:val="36"/>
              </w:rPr>
            </w:pPr>
            <w:r w:rsidRPr="004375B9">
              <w:rPr>
                <w:sz w:val="36"/>
                <w:szCs w:val="36"/>
              </w:rPr>
              <w:t>3</w:t>
            </w:r>
          </w:p>
        </w:tc>
      </w:tr>
    </w:tbl>
    <w:p w14:paraId="0A1090DE" w14:textId="77777777" w:rsidR="00C15C8E" w:rsidRDefault="00C15C8E" w:rsidP="005C62F3"/>
    <w:tbl>
      <w:tblPr>
        <w:tblStyle w:val="TableGrid"/>
        <w:tblW w:w="0" w:type="auto"/>
        <w:tblLook w:val="04A0" w:firstRow="1" w:lastRow="0" w:firstColumn="1" w:lastColumn="0" w:noHBand="0" w:noVBand="1"/>
        <w:tblDescription w:val="Tables of values"/>
      </w:tblPr>
      <w:tblGrid>
        <w:gridCol w:w="1134"/>
        <w:gridCol w:w="1134"/>
        <w:gridCol w:w="1134"/>
        <w:gridCol w:w="1134"/>
        <w:gridCol w:w="1134"/>
        <w:gridCol w:w="1134"/>
      </w:tblGrid>
      <w:tr w:rsidR="00C15C8E" w14:paraId="56866D4C" w14:textId="77777777" w:rsidTr="004375B9">
        <w:trPr>
          <w:trHeight w:val="1134"/>
        </w:trPr>
        <w:tc>
          <w:tcPr>
            <w:tcW w:w="1134" w:type="dxa"/>
            <w:vAlign w:val="center"/>
          </w:tcPr>
          <w:p w14:paraId="18924219" w14:textId="77777777" w:rsidR="00C15C8E" w:rsidRPr="004375B9" w:rsidRDefault="00C15C8E" w:rsidP="00F254F5">
            <w:pPr>
              <w:rPr>
                <w:sz w:val="36"/>
                <w:szCs w:val="36"/>
              </w:rPr>
            </w:pPr>
            <m:oMathPara>
              <m:oMath>
                <m:r>
                  <w:rPr>
                    <w:rFonts w:ascii="Cambria Math" w:hAnsi="Cambria Math"/>
                    <w:sz w:val="36"/>
                    <w:szCs w:val="36"/>
                  </w:rPr>
                  <m:t>x</m:t>
                </m:r>
              </m:oMath>
            </m:oMathPara>
          </w:p>
        </w:tc>
        <w:tc>
          <w:tcPr>
            <w:tcW w:w="1134" w:type="dxa"/>
            <w:vAlign w:val="center"/>
          </w:tcPr>
          <w:p w14:paraId="3DFE7972" w14:textId="70A5F744" w:rsidR="00C15C8E" w:rsidRPr="004375B9" w:rsidRDefault="00897BC8" w:rsidP="00F254F5">
            <w:pPr>
              <w:rPr>
                <w:sz w:val="36"/>
                <w:szCs w:val="36"/>
              </w:rPr>
            </w:pPr>
            <w:r w:rsidRPr="004375B9">
              <w:rPr>
                <w:sz w:val="36"/>
                <w:szCs w:val="36"/>
              </w:rPr>
              <w:t>-2</w:t>
            </w:r>
          </w:p>
        </w:tc>
        <w:tc>
          <w:tcPr>
            <w:tcW w:w="1134" w:type="dxa"/>
            <w:vAlign w:val="center"/>
          </w:tcPr>
          <w:p w14:paraId="6685E560" w14:textId="23581835" w:rsidR="00C15C8E" w:rsidRPr="004375B9" w:rsidRDefault="00C15C8E" w:rsidP="00F254F5">
            <w:pPr>
              <w:rPr>
                <w:sz w:val="36"/>
                <w:szCs w:val="36"/>
              </w:rPr>
            </w:pPr>
            <w:r w:rsidRPr="004375B9">
              <w:rPr>
                <w:sz w:val="36"/>
                <w:szCs w:val="36"/>
              </w:rPr>
              <w:t>-</w:t>
            </w:r>
            <w:r w:rsidR="00897BC8" w:rsidRPr="004375B9">
              <w:rPr>
                <w:sz w:val="36"/>
                <w:szCs w:val="36"/>
              </w:rPr>
              <w:t>2</w:t>
            </w:r>
          </w:p>
        </w:tc>
        <w:tc>
          <w:tcPr>
            <w:tcW w:w="1134" w:type="dxa"/>
            <w:vAlign w:val="center"/>
          </w:tcPr>
          <w:p w14:paraId="39BD8159" w14:textId="6961BAF0" w:rsidR="00C15C8E" w:rsidRPr="004375B9" w:rsidRDefault="00897BC8" w:rsidP="00F254F5">
            <w:pPr>
              <w:rPr>
                <w:sz w:val="36"/>
                <w:szCs w:val="36"/>
              </w:rPr>
            </w:pPr>
            <w:r w:rsidRPr="004375B9">
              <w:rPr>
                <w:sz w:val="36"/>
                <w:szCs w:val="36"/>
              </w:rPr>
              <w:t>-2</w:t>
            </w:r>
          </w:p>
        </w:tc>
        <w:tc>
          <w:tcPr>
            <w:tcW w:w="1134" w:type="dxa"/>
            <w:vAlign w:val="center"/>
          </w:tcPr>
          <w:p w14:paraId="3617F545" w14:textId="51242482" w:rsidR="00C15C8E" w:rsidRPr="004375B9" w:rsidRDefault="00897BC8" w:rsidP="00F254F5">
            <w:pPr>
              <w:rPr>
                <w:sz w:val="36"/>
                <w:szCs w:val="36"/>
              </w:rPr>
            </w:pPr>
            <w:r w:rsidRPr="004375B9">
              <w:rPr>
                <w:sz w:val="36"/>
                <w:szCs w:val="36"/>
              </w:rPr>
              <w:t>-2</w:t>
            </w:r>
          </w:p>
        </w:tc>
        <w:tc>
          <w:tcPr>
            <w:tcW w:w="1134" w:type="dxa"/>
            <w:vAlign w:val="center"/>
          </w:tcPr>
          <w:p w14:paraId="50292BE9" w14:textId="7299653E" w:rsidR="00C15C8E" w:rsidRPr="004375B9" w:rsidRDefault="00897BC8" w:rsidP="00F254F5">
            <w:pPr>
              <w:rPr>
                <w:sz w:val="36"/>
                <w:szCs w:val="36"/>
              </w:rPr>
            </w:pPr>
            <w:r w:rsidRPr="004375B9">
              <w:rPr>
                <w:sz w:val="36"/>
                <w:szCs w:val="36"/>
              </w:rPr>
              <w:t>-</w:t>
            </w:r>
            <w:r w:rsidR="00C15C8E" w:rsidRPr="004375B9">
              <w:rPr>
                <w:sz w:val="36"/>
                <w:szCs w:val="36"/>
              </w:rPr>
              <w:t>2</w:t>
            </w:r>
          </w:p>
        </w:tc>
      </w:tr>
      <w:tr w:rsidR="00C15C8E" w14:paraId="6EAF1780" w14:textId="77777777" w:rsidTr="004375B9">
        <w:trPr>
          <w:trHeight w:val="1134"/>
        </w:trPr>
        <w:tc>
          <w:tcPr>
            <w:tcW w:w="1134" w:type="dxa"/>
            <w:vAlign w:val="center"/>
          </w:tcPr>
          <w:p w14:paraId="7E1BECC6" w14:textId="77777777" w:rsidR="00C15C8E" w:rsidRPr="004375B9" w:rsidRDefault="00C15C8E" w:rsidP="00F254F5">
            <w:pPr>
              <w:rPr>
                <w:sz w:val="36"/>
                <w:szCs w:val="36"/>
              </w:rPr>
            </w:pPr>
            <m:oMathPara>
              <m:oMath>
                <m:r>
                  <w:rPr>
                    <w:rFonts w:ascii="Cambria Math" w:hAnsi="Cambria Math"/>
                    <w:sz w:val="36"/>
                    <w:szCs w:val="36"/>
                  </w:rPr>
                  <m:t>y</m:t>
                </m:r>
              </m:oMath>
            </m:oMathPara>
          </w:p>
        </w:tc>
        <w:tc>
          <w:tcPr>
            <w:tcW w:w="1134" w:type="dxa"/>
            <w:vAlign w:val="center"/>
          </w:tcPr>
          <w:p w14:paraId="105764EA" w14:textId="0BAC4867" w:rsidR="00C15C8E" w:rsidRPr="004375B9" w:rsidRDefault="00897BC8" w:rsidP="00F254F5">
            <w:pPr>
              <w:rPr>
                <w:sz w:val="36"/>
                <w:szCs w:val="36"/>
              </w:rPr>
            </w:pPr>
            <w:r w:rsidRPr="004375B9">
              <w:rPr>
                <w:sz w:val="36"/>
                <w:szCs w:val="36"/>
              </w:rPr>
              <w:t>-2</w:t>
            </w:r>
          </w:p>
        </w:tc>
        <w:tc>
          <w:tcPr>
            <w:tcW w:w="1134" w:type="dxa"/>
            <w:vAlign w:val="center"/>
          </w:tcPr>
          <w:p w14:paraId="03C71797" w14:textId="32DD7C04" w:rsidR="00C15C8E" w:rsidRPr="004375B9" w:rsidRDefault="00897BC8" w:rsidP="00F254F5">
            <w:pPr>
              <w:rPr>
                <w:sz w:val="36"/>
                <w:szCs w:val="36"/>
              </w:rPr>
            </w:pPr>
            <w:r w:rsidRPr="004375B9">
              <w:rPr>
                <w:sz w:val="36"/>
                <w:szCs w:val="36"/>
              </w:rPr>
              <w:t>-1</w:t>
            </w:r>
          </w:p>
        </w:tc>
        <w:tc>
          <w:tcPr>
            <w:tcW w:w="1134" w:type="dxa"/>
            <w:vAlign w:val="center"/>
          </w:tcPr>
          <w:p w14:paraId="07E0A046" w14:textId="75EB6151" w:rsidR="00C15C8E" w:rsidRPr="004375B9" w:rsidRDefault="00897BC8" w:rsidP="00F254F5">
            <w:pPr>
              <w:rPr>
                <w:sz w:val="36"/>
                <w:szCs w:val="36"/>
              </w:rPr>
            </w:pPr>
            <w:r w:rsidRPr="004375B9">
              <w:rPr>
                <w:sz w:val="36"/>
                <w:szCs w:val="36"/>
              </w:rPr>
              <w:t>0</w:t>
            </w:r>
          </w:p>
        </w:tc>
        <w:tc>
          <w:tcPr>
            <w:tcW w:w="1134" w:type="dxa"/>
            <w:vAlign w:val="center"/>
          </w:tcPr>
          <w:p w14:paraId="4F715B8B" w14:textId="620165A6" w:rsidR="00C15C8E" w:rsidRPr="004375B9" w:rsidRDefault="00897BC8" w:rsidP="00F254F5">
            <w:pPr>
              <w:rPr>
                <w:sz w:val="36"/>
                <w:szCs w:val="36"/>
              </w:rPr>
            </w:pPr>
            <w:r w:rsidRPr="004375B9">
              <w:rPr>
                <w:sz w:val="36"/>
                <w:szCs w:val="36"/>
              </w:rPr>
              <w:t>1</w:t>
            </w:r>
          </w:p>
        </w:tc>
        <w:tc>
          <w:tcPr>
            <w:tcW w:w="1134" w:type="dxa"/>
            <w:vAlign w:val="center"/>
          </w:tcPr>
          <w:p w14:paraId="4AD1D397" w14:textId="6AA569A5" w:rsidR="00C15C8E" w:rsidRPr="004375B9" w:rsidRDefault="00897BC8" w:rsidP="00F254F5">
            <w:pPr>
              <w:rPr>
                <w:sz w:val="36"/>
                <w:szCs w:val="36"/>
              </w:rPr>
            </w:pPr>
            <w:r w:rsidRPr="004375B9">
              <w:rPr>
                <w:sz w:val="36"/>
                <w:szCs w:val="36"/>
              </w:rPr>
              <w:t>2</w:t>
            </w:r>
          </w:p>
        </w:tc>
      </w:tr>
    </w:tbl>
    <w:p w14:paraId="18D75987" w14:textId="77777777" w:rsidR="00C15C8E" w:rsidRDefault="00C15C8E" w:rsidP="005C62F3"/>
    <w:tbl>
      <w:tblPr>
        <w:tblStyle w:val="TableGrid"/>
        <w:tblW w:w="0" w:type="auto"/>
        <w:tblLook w:val="04A0" w:firstRow="1" w:lastRow="0" w:firstColumn="1" w:lastColumn="0" w:noHBand="0" w:noVBand="1"/>
        <w:tblDescription w:val="Tables of values"/>
      </w:tblPr>
      <w:tblGrid>
        <w:gridCol w:w="1134"/>
        <w:gridCol w:w="1134"/>
        <w:gridCol w:w="1134"/>
        <w:gridCol w:w="1134"/>
        <w:gridCol w:w="1134"/>
        <w:gridCol w:w="1134"/>
      </w:tblGrid>
      <w:tr w:rsidR="00C15C8E" w:rsidRPr="004375B9" w14:paraId="192431C8" w14:textId="77777777" w:rsidTr="004375B9">
        <w:trPr>
          <w:trHeight w:val="1134"/>
        </w:trPr>
        <w:tc>
          <w:tcPr>
            <w:tcW w:w="1134" w:type="dxa"/>
            <w:vAlign w:val="center"/>
          </w:tcPr>
          <w:p w14:paraId="2F1D183E" w14:textId="4CF1BDC0" w:rsidR="00C15C8E" w:rsidRPr="004375B9" w:rsidRDefault="004375B9" w:rsidP="00F254F5">
            <w:pPr>
              <w:rPr>
                <w:sz w:val="36"/>
                <w:szCs w:val="36"/>
              </w:rPr>
            </w:pPr>
            <m:oMathPara>
              <m:oMath>
                <m:r>
                  <w:rPr>
                    <w:rFonts w:ascii="Cambria Math" w:hAnsi="Cambria Math"/>
                    <w:sz w:val="36"/>
                    <w:szCs w:val="36"/>
                  </w:rPr>
                  <m:t>x</m:t>
                </m:r>
              </m:oMath>
            </m:oMathPara>
          </w:p>
        </w:tc>
        <w:tc>
          <w:tcPr>
            <w:tcW w:w="1134" w:type="dxa"/>
            <w:vAlign w:val="center"/>
          </w:tcPr>
          <w:p w14:paraId="0A37D89F" w14:textId="77777777" w:rsidR="00C15C8E" w:rsidRPr="004375B9" w:rsidRDefault="00C15C8E" w:rsidP="00F254F5">
            <w:pPr>
              <w:rPr>
                <w:sz w:val="36"/>
                <w:szCs w:val="36"/>
              </w:rPr>
            </w:pPr>
            <w:r w:rsidRPr="004375B9">
              <w:rPr>
                <w:sz w:val="36"/>
                <w:szCs w:val="36"/>
              </w:rPr>
              <w:t>-2</w:t>
            </w:r>
          </w:p>
        </w:tc>
        <w:tc>
          <w:tcPr>
            <w:tcW w:w="1134" w:type="dxa"/>
            <w:vAlign w:val="center"/>
          </w:tcPr>
          <w:p w14:paraId="1B7DF3ED" w14:textId="77777777" w:rsidR="00C15C8E" w:rsidRPr="004375B9" w:rsidRDefault="00C15C8E" w:rsidP="00F254F5">
            <w:pPr>
              <w:rPr>
                <w:sz w:val="36"/>
                <w:szCs w:val="36"/>
              </w:rPr>
            </w:pPr>
            <w:r w:rsidRPr="004375B9">
              <w:rPr>
                <w:sz w:val="36"/>
                <w:szCs w:val="36"/>
              </w:rPr>
              <w:t>-1</w:t>
            </w:r>
          </w:p>
        </w:tc>
        <w:tc>
          <w:tcPr>
            <w:tcW w:w="1134" w:type="dxa"/>
            <w:vAlign w:val="center"/>
          </w:tcPr>
          <w:p w14:paraId="4A038C5C" w14:textId="77777777" w:rsidR="00C15C8E" w:rsidRPr="004375B9" w:rsidRDefault="00C15C8E" w:rsidP="00F254F5">
            <w:pPr>
              <w:rPr>
                <w:sz w:val="36"/>
                <w:szCs w:val="36"/>
              </w:rPr>
            </w:pPr>
            <w:r w:rsidRPr="004375B9">
              <w:rPr>
                <w:sz w:val="36"/>
                <w:szCs w:val="36"/>
              </w:rPr>
              <w:t>0</w:t>
            </w:r>
          </w:p>
        </w:tc>
        <w:tc>
          <w:tcPr>
            <w:tcW w:w="1134" w:type="dxa"/>
            <w:vAlign w:val="center"/>
          </w:tcPr>
          <w:p w14:paraId="052C8748" w14:textId="77777777" w:rsidR="00C15C8E" w:rsidRPr="004375B9" w:rsidRDefault="00C15C8E" w:rsidP="00F254F5">
            <w:pPr>
              <w:rPr>
                <w:sz w:val="36"/>
                <w:szCs w:val="36"/>
              </w:rPr>
            </w:pPr>
            <w:r w:rsidRPr="004375B9">
              <w:rPr>
                <w:sz w:val="36"/>
                <w:szCs w:val="36"/>
              </w:rPr>
              <w:t>1</w:t>
            </w:r>
          </w:p>
        </w:tc>
        <w:tc>
          <w:tcPr>
            <w:tcW w:w="1134" w:type="dxa"/>
            <w:vAlign w:val="center"/>
          </w:tcPr>
          <w:p w14:paraId="184E912D" w14:textId="77777777" w:rsidR="00C15C8E" w:rsidRPr="004375B9" w:rsidRDefault="00C15C8E" w:rsidP="00F254F5">
            <w:pPr>
              <w:rPr>
                <w:sz w:val="36"/>
                <w:szCs w:val="36"/>
              </w:rPr>
            </w:pPr>
            <w:r w:rsidRPr="004375B9">
              <w:rPr>
                <w:sz w:val="36"/>
                <w:szCs w:val="36"/>
              </w:rPr>
              <w:t>2</w:t>
            </w:r>
          </w:p>
        </w:tc>
      </w:tr>
      <w:tr w:rsidR="00C15C8E" w:rsidRPr="004375B9" w14:paraId="7267B742" w14:textId="77777777" w:rsidTr="004375B9">
        <w:trPr>
          <w:trHeight w:val="1134"/>
        </w:trPr>
        <w:tc>
          <w:tcPr>
            <w:tcW w:w="1134" w:type="dxa"/>
            <w:vAlign w:val="center"/>
          </w:tcPr>
          <w:p w14:paraId="1C96959B" w14:textId="0C049C9A" w:rsidR="00C15C8E" w:rsidRPr="004375B9" w:rsidRDefault="004375B9" w:rsidP="00F254F5">
            <w:pPr>
              <w:rPr>
                <w:sz w:val="36"/>
                <w:szCs w:val="36"/>
              </w:rPr>
            </w:pPr>
            <m:oMathPara>
              <m:oMath>
                <m:r>
                  <w:rPr>
                    <w:rFonts w:ascii="Cambria Math" w:hAnsi="Cambria Math"/>
                    <w:sz w:val="36"/>
                    <w:szCs w:val="36"/>
                  </w:rPr>
                  <m:t>y</m:t>
                </m:r>
              </m:oMath>
            </m:oMathPara>
          </w:p>
        </w:tc>
        <w:tc>
          <w:tcPr>
            <w:tcW w:w="1134" w:type="dxa"/>
            <w:vAlign w:val="center"/>
          </w:tcPr>
          <w:p w14:paraId="57F62DE1" w14:textId="42F7D713" w:rsidR="00C15C8E" w:rsidRPr="004375B9" w:rsidRDefault="00970995" w:rsidP="00F254F5">
            <w:pPr>
              <w:rPr>
                <w:sz w:val="36"/>
                <w:szCs w:val="36"/>
              </w:rPr>
            </w:pPr>
            <w:r w:rsidRPr="004375B9">
              <w:rPr>
                <w:sz w:val="36"/>
                <w:szCs w:val="36"/>
              </w:rPr>
              <w:t>0</w:t>
            </w:r>
          </w:p>
        </w:tc>
        <w:tc>
          <w:tcPr>
            <w:tcW w:w="1134" w:type="dxa"/>
            <w:vAlign w:val="center"/>
          </w:tcPr>
          <w:p w14:paraId="1A4AF106" w14:textId="3A56F24F" w:rsidR="00C15C8E" w:rsidRPr="004375B9" w:rsidRDefault="00970995" w:rsidP="00F254F5">
            <w:pPr>
              <w:rPr>
                <w:sz w:val="36"/>
                <w:szCs w:val="36"/>
              </w:rPr>
            </w:pPr>
            <w:r w:rsidRPr="004375B9">
              <w:rPr>
                <w:sz w:val="36"/>
                <w:szCs w:val="36"/>
              </w:rPr>
              <w:t>-2</w:t>
            </w:r>
          </w:p>
        </w:tc>
        <w:tc>
          <w:tcPr>
            <w:tcW w:w="1134" w:type="dxa"/>
            <w:vAlign w:val="center"/>
          </w:tcPr>
          <w:p w14:paraId="480D3651" w14:textId="48B723BA" w:rsidR="00C15C8E" w:rsidRPr="004375B9" w:rsidRDefault="00881C78" w:rsidP="00F254F5">
            <w:pPr>
              <w:rPr>
                <w:sz w:val="36"/>
                <w:szCs w:val="36"/>
              </w:rPr>
            </w:pPr>
            <w:r w:rsidRPr="004375B9">
              <w:rPr>
                <w:sz w:val="36"/>
                <w:szCs w:val="36"/>
              </w:rPr>
              <w:t>-4</w:t>
            </w:r>
          </w:p>
        </w:tc>
        <w:tc>
          <w:tcPr>
            <w:tcW w:w="1134" w:type="dxa"/>
            <w:vAlign w:val="center"/>
          </w:tcPr>
          <w:p w14:paraId="3DE991AD" w14:textId="6BB4D832" w:rsidR="00C15C8E" w:rsidRPr="004375B9" w:rsidRDefault="00881C78" w:rsidP="00F254F5">
            <w:pPr>
              <w:rPr>
                <w:sz w:val="36"/>
                <w:szCs w:val="36"/>
              </w:rPr>
            </w:pPr>
            <w:r w:rsidRPr="004375B9">
              <w:rPr>
                <w:sz w:val="36"/>
                <w:szCs w:val="36"/>
              </w:rPr>
              <w:t>-6</w:t>
            </w:r>
          </w:p>
        </w:tc>
        <w:tc>
          <w:tcPr>
            <w:tcW w:w="1134" w:type="dxa"/>
            <w:vAlign w:val="center"/>
          </w:tcPr>
          <w:p w14:paraId="448661EE" w14:textId="38268C5D" w:rsidR="00C15C8E" w:rsidRPr="004375B9" w:rsidRDefault="00881C78" w:rsidP="00F254F5">
            <w:pPr>
              <w:rPr>
                <w:sz w:val="36"/>
                <w:szCs w:val="36"/>
              </w:rPr>
            </w:pPr>
            <w:r w:rsidRPr="004375B9">
              <w:rPr>
                <w:sz w:val="36"/>
                <w:szCs w:val="36"/>
              </w:rPr>
              <w:t>-8</w:t>
            </w:r>
          </w:p>
        </w:tc>
      </w:tr>
    </w:tbl>
    <w:p w14:paraId="119C2AA8" w14:textId="77777777" w:rsidR="00C15C8E" w:rsidRDefault="00C15C8E" w:rsidP="005C62F3"/>
    <w:p w14:paraId="6BFFE875" w14:textId="77777777" w:rsidR="00314751" w:rsidRDefault="00314751">
      <w:r>
        <w:br w:type="page"/>
      </w:r>
    </w:p>
    <w:tbl>
      <w:tblPr>
        <w:tblStyle w:val="TableGrid"/>
        <w:tblW w:w="0" w:type="auto"/>
        <w:tblLook w:val="04A0" w:firstRow="1" w:lastRow="0" w:firstColumn="1" w:lastColumn="0" w:noHBand="0" w:noVBand="1"/>
        <w:tblDescription w:val="Tables of values"/>
      </w:tblPr>
      <w:tblGrid>
        <w:gridCol w:w="1134"/>
        <w:gridCol w:w="1134"/>
        <w:gridCol w:w="1134"/>
        <w:gridCol w:w="1134"/>
        <w:gridCol w:w="1134"/>
        <w:gridCol w:w="1134"/>
      </w:tblGrid>
      <w:tr w:rsidR="00C15C8E" w:rsidRPr="004375B9" w14:paraId="5101A678" w14:textId="77777777" w:rsidTr="004375B9">
        <w:trPr>
          <w:trHeight w:val="1134"/>
        </w:trPr>
        <w:tc>
          <w:tcPr>
            <w:tcW w:w="1134" w:type="dxa"/>
            <w:vAlign w:val="center"/>
          </w:tcPr>
          <w:p w14:paraId="55BD2EEF" w14:textId="1143AAE6" w:rsidR="00C15C8E" w:rsidRPr="004375B9" w:rsidRDefault="00C15C8E" w:rsidP="00F254F5">
            <w:pPr>
              <w:rPr>
                <w:sz w:val="36"/>
                <w:szCs w:val="36"/>
              </w:rPr>
            </w:pPr>
            <m:oMathPara>
              <m:oMath>
                <m:r>
                  <w:rPr>
                    <w:rFonts w:ascii="Cambria Math" w:hAnsi="Cambria Math"/>
                    <w:sz w:val="36"/>
                    <w:szCs w:val="36"/>
                  </w:rPr>
                  <w:lastRenderedPageBreak/>
                  <m:t>x</m:t>
                </m:r>
              </m:oMath>
            </m:oMathPara>
          </w:p>
        </w:tc>
        <w:tc>
          <w:tcPr>
            <w:tcW w:w="1134" w:type="dxa"/>
            <w:vAlign w:val="center"/>
          </w:tcPr>
          <w:p w14:paraId="55BE5E1D" w14:textId="77777777" w:rsidR="00C15C8E" w:rsidRPr="004375B9" w:rsidRDefault="00C15C8E" w:rsidP="00F254F5">
            <w:pPr>
              <w:rPr>
                <w:sz w:val="36"/>
                <w:szCs w:val="36"/>
              </w:rPr>
            </w:pPr>
            <w:r w:rsidRPr="004375B9">
              <w:rPr>
                <w:sz w:val="36"/>
                <w:szCs w:val="36"/>
              </w:rPr>
              <w:t>-2</w:t>
            </w:r>
          </w:p>
        </w:tc>
        <w:tc>
          <w:tcPr>
            <w:tcW w:w="1134" w:type="dxa"/>
            <w:vAlign w:val="center"/>
          </w:tcPr>
          <w:p w14:paraId="032D6FD5" w14:textId="77777777" w:rsidR="00C15C8E" w:rsidRPr="004375B9" w:rsidRDefault="00C15C8E" w:rsidP="00F254F5">
            <w:pPr>
              <w:rPr>
                <w:sz w:val="36"/>
                <w:szCs w:val="36"/>
              </w:rPr>
            </w:pPr>
            <w:r w:rsidRPr="004375B9">
              <w:rPr>
                <w:sz w:val="36"/>
                <w:szCs w:val="36"/>
              </w:rPr>
              <w:t>-1</w:t>
            </w:r>
          </w:p>
        </w:tc>
        <w:tc>
          <w:tcPr>
            <w:tcW w:w="1134" w:type="dxa"/>
            <w:vAlign w:val="center"/>
          </w:tcPr>
          <w:p w14:paraId="0127E412" w14:textId="77777777" w:rsidR="00C15C8E" w:rsidRPr="004375B9" w:rsidRDefault="00C15C8E" w:rsidP="00F254F5">
            <w:pPr>
              <w:rPr>
                <w:sz w:val="36"/>
                <w:szCs w:val="36"/>
              </w:rPr>
            </w:pPr>
            <w:r w:rsidRPr="004375B9">
              <w:rPr>
                <w:sz w:val="36"/>
                <w:szCs w:val="36"/>
              </w:rPr>
              <w:t>0</w:t>
            </w:r>
          </w:p>
        </w:tc>
        <w:tc>
          <w:tcPr>
            <w:tcW w:w="1134" w:type="dxa"/>
            <w:vAlign w:val="center"/>
          </w:tcPr>
          <w:p w14:paraId="72654807" w14:textId="77777777" w:rsidR="00C15C8E" w:rsidRPr="004375B9" w:rsidRDefault="00C15C8E" w:rsidP="00F254F5">
            <w:pPr>
              <w:rPr>
                <w:sz w:val="36"/>
                <w:szCs w:val="36"/>
              </w:rPr>
            </w:pPr>
            <w:r w:rsidRPr="004375B9">
              <w:rPr>
                <w:sz w:val="36"/>
                <w:szCs w:val="36"/>
              </w:rPr>
              <w:t>1</w:t>
            </w:r>
          </w:p>
        </w:tc>
        <w:tc>
          <w:tcPr>
            <w:tcW w:w="1134" w:type="dxa"/>
            <w:vAlign w:val="center"/>
          </w:tcPr>
          <w:p w14:paraId="32891BF0" w14:textId="77777777" w:rsidR="00C15C8E" w:rsidRPr="004375B9" w:rsidRDefault="00C15C8E" w:rsidP="00F254F5">
            <w:pPr>
              <w:rPr>
                <w:sz w:val="36"/>
                <w:szCs w:val="36"/>
              </w:rPr>
            </w:pPr>
            <w:r w:rsidRPr="004375B9">
              <w:rPr>
                <w:sz w:val="36"/>
                <w:szCs w:val="36"/>
              </w:rPr>
              <w:t>2</w:t>
            </w:r>
          </w:p>
        </w:tc>
      </w:tr>
      <w:tr w:rsidR="00C15C8E" w:rsidRPr="004375B9" w14:paraId="59388E71" w14:textId="77777777" w:rsidTr="004375B9">
        <w:trPr>
          <w:trHeight w:val="1134"/>
        </w:trPr>
        <w:tc>
          <w:tcPr>
            <w:tcW w:w="1134" w:type="dxa"/>
            <w:vAlign w:val="center"/>
          </w:tcPr>
          <w:p w14:paraId="475C3318" w14:textId="77777777" w:rsidR="00C15C8E" w:rsidRPr="004375B9" w:rsidRDefault="00C15C8E" w:rsidP="00F254F5">
            <w:pPr>
              <w:rPr>
                <w:sz w:val="36"/>
                <w:szCs w:val="36"/>
              </w:rPr>
            </w:pPr>
            <m:oMathPara>
              <m:oMath>
                <m:r>
                  <w:rPr>
                    <w:rFonts w:ascii="Cambria Math" w:hAnsi="Cambria Math"/>
                    <w:sz w:val="36"/>
                    <w:szCs w:val="36"/>
                  </w:rPr>
                  <m:t>y</m:t>
                </m:r>
              </m:oMath>
            </m:oMathPara>
          </w:p>
        </w:tc>
        <w:tc>
          <w:tcPr>
            <w:tcW w:w="1134" w:type="dxa"/>
            <w:vAlign w:val="center"/>
          </w:tcPr>
          <w:p w14:paraId="3720EFF8" w14:textId="52958331" w:rsidR="00C15C8E" w:rsidRPr="004375B9" w:rsidRDefault="00881C78" w:rsidP="00F254F5">
            <w:pPr>
              <w:rPr>
                <w:sz w:val="36"/>
                <w:szCs w:val="36"/>
              </w:rPr>
            </w:pPr>
            <w:r w:rsidRPr="004375B9">
              <w:rPr>
                <w:sz w:val="36"/>
                <w:szCs w:val="36"/>
              </w:rPr>
              <w:t>-11</w:t>
            </w:r>
          </w:p>
        </w:tc>
        <w:tc>
          <w:tcPr>
            <w:tcW w:w="1134" w:type="dxa"/>
            <w:vAlign w:val="center"/>
          </w:tcPr>
          <w:p w14:paraId="05A2C52E" w14:textId="37DC1BC7" w:rsidR="00C15C8E" w:rsidRPr="004375B9" w:rsidRDefault="00265199" w:rsidP="00F254F5">
            <w:pPr>
              <w:rPr>
                <w:sz w:val="36"/>
                <w:szCs w:val="36"/>
              </w:rPr>
            </w:pPr>
            <w:r w:rsidRPr="004375B9">
              <w:rPr>
                <w:sz w:val="36"/>
                <w:szCs w:val="36"/>
              </w:rPr>
              <w:t>-7</w:t>
            </w:r>
          </w:p>
        </w:tc>
        <w:tc>
          <w:tcPr>
            <w:tcW w:w="1134" w:type="dxa"/>
            <w:vAlign w:val="center"/>
          </w:tcPr>
          <w:p w14:paraId="50731F25" w14:textId="511C8A8A" w:rsidR="00C15C8E" w:rsidRPr="004375B9" w:rsidRDefault="00265199" w:rsidP="00F254F5">
            <w:pPr>
              <w:rPr>
                <w:sz w:val="36"/>
                <w:szCs w:val="36"/>
              </w:rPr>
            </w:pPr>
            <w:r w:rsidRPr="004375B9">
              <w:rPr>
                <w:sz w:val="36"/>
                <w:szCs w:val="36"/>
              </w:rPr>
              <w:t>-3</w:t>
            </w:r>
          </w:p>
        </w:tc>
        <w:tc>
          <w:tcPr>
            <w:tcW w:w="1134" w:type="dxa"/>
            <w:vAlign w:val="center"/>
          </w:tcPr>
          <w:p w14:paraId="6B7EB970" w14:textId="4EFBA853" w:rsidR="00C15C8E" w:rsidRPr="004375B9" w:rsidRDefault="00265199" w:rsidP="00F254F5">
            <w:pPr>
              <w:rPr>
                <w:sz w:val="36"/>
                <w:szCs w:val="36"/>
              </w:rPr>
            </w:pPr>
            <w:r w:rsidRPr="004375B9">
              <w:rPr>
                <w:sz w:val="36"/>
                <w:szCs w:val="36"/>
              </w:rPr>
              <w:t>1</w:t>
            </w:r>
          </w:p>
        </w:tc>
        <w:tc>
          <w:tcPr>
            <w:tcW w:w="1134" w:type="dxa"/>
            <w:vAlign w:val="center"/>
          </w:tcPr>
          <w:p w14:paraId="779CE636" w14:textId="277549FA" w:rsidR="00C15C8E" w:rsidRPr="004375B9" w:rsidRDefault="00265199" w:rsidP="00F254F5">
            <w:pPr>
              <w:rPr>
                <w:sz w:val="36"/>
                <w:szCs w:val="36"/>
              </w:rPr>
            </w:pPr>
            <w:r w:rsidRPr="004375B9">
              <w:rPr>
                <w:sz w:val="36"/>
                <w:szCs w:val="36"/>
              </w:rPr>
              <w:t>5</w:t>
            </w:r>
          </w:p>
        </w:tc>
      </w:tr>
    </w:tbl>
    <w:p w14:paraId="4398BDFB" w14:textId="77777777" w:rsidR="00C15C8E" w:rsidRDefault="00C15C8E" w:rsidP="005C62F3"/>
    <w:tbl>
      <w:tblPr>
        <w:tblStyle w:val="TableGrid"/>
        <w:tblW w:w="0" w:type="auto"/>
        <w:tblLook w:val="04A0" w:firstRow="1" w:lastRow="0" w:firstColumn="1" w:lastColumn="0" w:noHBand="0" w:noVBand="1"/>
        <w:tblDescription w:val="Tables of values"/>
      </w:tblPr>
      <w:tblGrid>
        <w:gridCol w:w="1134"/>
        <w:gridCol w:w="1134"/>
        <w:gridCol w:w="1134"/>
        <w:gridCol w:w="1134"/>
        <w:gridCol w:w="1134"/>
        <w:gridCol w:w="1134"/>
      </w:tblGrid>
      <w:tr w:rsidR="00C15C8E" w:rsidRPr="004375B9" w14:paraId="053DADB0" w14:textId="77777777" w:rsidTr="004375B9">
        <w:trPr>
          <w:trHeight w:val="1134"/>
        </w:trPr>
        <w:tc>
          <w:tcPr>
            <w:tcW w:w="1134" w:type="dxa"/>
            <w:vAlign w:val="center"/>
          </w:tcPr>
          <w:p w14:paraId="432F3354" w14:textId="77777777" w:rsidR="00C15C8E" w:rsidRPr="004375B9" w:rsidRDefault="00C15C8E" w:rsidP="00F254F5">
            <w:pPr>
              <w:rPr>
                <w:sz w:val="36"/>
                <w:szCs w:val="36"/>
              </w:rPr>
            </w:pPr>
            <m:oMathPara>
              <m:oMath>
                <m:r>
                  <w:rPr>
                    <w:rFonts w:ascii="Cambria Math" w:hAnsi="Cambria Math"/>
                    <w:sz w:val="36"/>
                    <w:szCs w:val="36"/>
                  </w:rPr>
                  <m:t>x</m:t>
                </m:r>
              </m:oMath>
            </m:oMathPara>
          </w:p>
        </w:tc>
        <w:tc>
          <w:tcPr>
            <w:tcW w:w="1134" w:type="dxa"/>
            <w:vAlign w:val="center"/>
          </w:tcPr>
          <w:p w14:paraId="04D10239" w14:textId="77777777" w:rsidR="00C15C8E" w:rsidRPr="004375B9" w:rsidRDefault="00C15C8E" w:rsidP="00F254F5">
            <w:pPr>
              <w:rPr>
                <w:sz w:val="36"/>
                <w:szCs w:val="36"/>
              </w:rPr>
            </w:pPr>
            <w:r w:rsidRPr="004375B9">
              <w:rPr>
                <w:sz w:val="36"/>
                <w:szCs w:val="36"/>
              </w:rPr>
              <w:t>-2</w:t>
            </w:r>
          </w:p>
        </w:tc>
        <w:tc>
          <w:tcPr>
            <w:tcW w:w="1134" w:type="dxa"/>
            <w:vAlign w:val="center"/>
          </w:tcPr>
          <w:p w14:paraId="614EFCFA" w14:textId="77777777" w:rsidR="00C15C8E" w:rsidRPr="004375B9" w:rsidRDefault="00C15C8E" w:rsidP="00F254F5">
            <w:pPr>
              <w:rPr>
                <w:sz w:val="36"/>
                <w:szCs w:val="36"/>
              </w:rPr>
            </w:pPr>
            <w:r w:rsidRPr="004375B9">
              <w:rPr>
                <w:sz w:val="36"/>
                <w:szCs w:val="36"/>
              </w:rPr>
              <w:t>-1</w:t>
            </w:r>
          </w:p>
        </w:tc>
        <w:tc>
          <w:tcPr>
            <w:tcW w:w="1134" w:type="dxa"/>
            <w:vAlign w:val="center"/>
          </w:tcPr>
          <w:p w14:paraId="2E4BEC78" w14:textId="77777777" w:rsidR="00C15C8E" w:rsidRPr="004375B9" w:rsidRDefault="00C15C8E" w:rsidP="00F254F5">
            <w:pPr>
              <w:rPr>
                <w:sz w:val="36"/>
                <w:szCs w:val="36"/>
              </w:rPr>
            </w:pPr>
            <w:r w:rsidRPr="004375B9">
              <w:rPr>
                <w:sz w:val="36"/>
                <w:szCs w:val="36"/>
              </w:rPr>
              <w:t>0</w:t>
            </w:r>
          </w:p>
        </w:tc>
        <w:tc>
          <w:tcPr>
            <w:tcW w:w="1134" w:type="dxa"/>
            <w:vAlign w:val="center"/>
          </w:tcPr>
          <w:p w14:paraId="31BB95C8" w14:textId="77777777" w:rsidR="00C15C8E" w:rsidRPr="004375B9" w:rsidRDefault="00C15C8E" w:rsidP="00F254F5">
            <w:pPr>
              <w:rPr>
                <w:sz w:val="36"/>
                <w:szCs w:val="36"/>
              </w:rPr>
            </w:pPr>
            <w:r w:rsidRPr="004375B9">
              <w:rPr>
                <w:sz w:val="36"/>
                <w:szCs w:val="36"/>
              </w:rPr>
              <w:t>1</w:t>
            </w:r>
          </w:p>
        </w:tc>
        <w:tc>
          <w:tcPr>
            <w:tcW w:w="1134" w:type="dxa"/>
            <w:vAlign w:val="center"/>
          </w:tcPr>
          <w:p w14:paraId="046DD980" w14:textId="77777777" w:rsidR="00C15C8E" w:rsidRPr="004375B9" w:rsidRDefault="00C15C8E" w:rsidP="00F254F5">
            <w:pPr>
              <w:rPr>
                <w:sz w:val="36"/>
                <w:szCs w:val="36"/>
              </w:rPr>
            </w:pPr>
            <w:r w:rsidRPr="004375B9">
              <w:rPr>
                <w:sz w:val="36"/>
                <w:szCs w:val="36"/>
              </w:rPr>
              <w:t>2</w:t>
            </w:r>
          </w:p>
        </w:tc>
      </w:tr>
      <w:tr w:rsidR="00C15C8E" w:rsidRPr="004375B9" w14:paraId="7EDF9372" w14:textId="77777777" w:rsidTr="004375B9">
        <w:trPr>
          <w:trHeight w:val="1134"/>
        </w:trPr>
        <w:tc>
          <w:tcPr>
            <w:tcW w:w="1134" w:type="dxa"/>
            <w:vAlign w:val="center"/>
          </w:tcPr>
          <w:p w14:paraId="2A3CF688" w14:textId="77777777" w:rsidR="00C15C8E" w:rsidRPr="004375B9" w:rsidRDefault="00C15C8E" w:rsidP="00F254F5">
            <w:pPr>
              <w:rPr>
                <w:sz w:val="36"/>
                <w:szCs w:val="36"/>
              </w:rPr>
            </w:pPr>
            <m:oMathPara>
              <m:oMath>
                <m:r>
                  <w:rPr>
                    <w:rFonts w:ascii="Cambria Math" w:hAnsi="Cambria Math"/>
                    <w:sz w:val="36"/>
                    <w:szCs w:val="36"/>
                  </w:rPr>
                  <m:t>y</m:t>
                </m:r>
              </m:oMath>
            </m:oMathPara>
          </w:p>
        </w:tc>
        <w:tc>
          <w:tcPr>
            <w:tcW w:w="1134" w:type="dxa"/>
            <w:vAlign w:val="center"/>
          </w:tcPr>
          <w:p w14:paraId="7FCA7EB8" w14:textId="59A3BCC8" w:rsidR="00C15C8E" w:rsidRPr="004375B9" w:rsidRDefault="00265199" w:rsidP="00F254F5">
            <w:pPr>
              <w:rPr>
                <w:sz w:val="36"/>
                <w:szCs w:val="36"/>
              </w:rPr>
            </w:pPr>
            <w:r w:rsidRPr="004375B9">
              <w:rPr>
                <w:sz w:val="36"/>
                <w:szCs w:val="36"/>
              </w:rPr>
              <w:t>0</w:t>
            </w:r>
          </w:p>
        </w:tc>
        <w:tc>
          <w:tcPr>
            <w:tcW w:w="1134" w:type="dxa"/>
            <w:vAlign w:val="center"/>
          </w:tcPr>
          <w:p w14:paraId="166C4558" w14:textId="5676836A" w:rsidR="00C15C8E" w:rsidRPr="004375B9" w:rsidRDefault="00265199" w:rsidP="00F254F5">
            <w:pPr>
              <w:rPr>
                <w:sz w:val="36"/>
                <w:szCs w:val="36"/>
              </w:rPr>
            </w:pPr>
            <w:r w:rsidRPr="004375B9">
              <w:rPr>
                <w:sz w:val="36"/>
                <w:szCs w:val="36"/>
              </w:rPr>
              <w:t>1</w:t>
            </w:r>
          </w:p>
        </w:tc>
        <w:tc>
          <w:tcPr>
            <w:tcW w:w="1134" w:type="dxa"/>
            <w:vAlign w:val="center"/>
          </w:tcPr>
          <w:p w14:paraId="52ACF50B" w14:textId="1B9C52AD" w:rsidR="00C15C8E" w:rsidRPr="004375B9" w:rsidRDefault="00265199" w:rsidP="00F254F5">
            <w:pPr>
              <w:rPr>
                <w:sz w:val="36"/>
                <w:szCs w:val="36"/>
              </w:rPr>
            </w:pPr>
            <w:r w:rsidRPr="004375B9">
              <w:rPr>
                <w:sz w:val="36"/>
                <w:szCs w:val="36"/>
              </w:rPr>
              <w:t>2</w:t>
            </w:r>
          </w:p>
        </w:tc>
        <w:tc>
          <w:tcPr>
            <w:tcW w:w="1134" w:type="dxa"/>
            <w:vAlign w:val="center"/>
          </w:tcPr>
          <w:p w14:paraId="50418A0D" w14:textId="571C872B" w:rsidR="00C15C8E" w:rsidRPr="004375B9" w:rsidRDefault="00265199" w:rsidP="00F254F5">
            <w:pPr>
              <w:rPr>
                <w:sz w:val="36"/>
                <w:szCs w:val="36"/>
              </w:rPr>
            </w:pPr>
            <w:r w:rsidRPr="004375B9">
              <w:rPr>
                <w:sz w:val="36"/>
                <w:szCs w:val="36"/>
              </w:rPr>
              <w:t>3</w:t>
            </w:r>
          </w:p>
        </w:tc>
        <w:tc>
          <w:tcPr>
            <w:tcW w:w="1134" w:type="dxa"/>
            <w:vAlign w:val="center"/>
          </w:tcPr>
          <w:p w14:paraId="7D59F381" w14:textId="7C7A7208" w:rsidR="00C15C8E" w:rsidRPr="004375B9" w:rsidRDefault="00265199" w:rsidP="00F254F5">
            <w:pPr>
              <w:rPr>
                <w:sz w:val="36"/>
                <w:szCs w:val="36"/>
              </w:rPr>
            </w:pPr>
            <w:r w:rsidRPr="004375B9">
              <w:rPr>
                <w:sz w:val="36"/>
                <w:szCs w:val="36"/>
              </w:rPr>
              <w:t>4</w:t>
            </w:r>
          </w:p>
        </w:tc>
      </w:tr>
    </w:tbl>
    <w:p w14:paraId="0079878C" w14:textId="77777777" w:rsidR="00F2749B" w:rsidRPr="00F2749B" w:rsidRDefault="00F2749B" w:rsidP="00F2749B">
      <w:r w:rsidRPr="00F2749B">
        <w:br w:type="page"/>
      </w:r>
    </w:p>
    <w:p w14:paraId="312CCA0F" w14:textId="7C847496" w:rsidR="00535276" w:rsidRPr="00F2749B" w:rsidRDefault="0070190E" w:rsidP="00F2749B">
      <w:pPr>
        <w:pStyle w:val="Heading2"/>
      </w:pPr>
      <w:r w:rsidRPr="00F2749B">
        <w:rPr>
          <w:rStyle w:val="Heading2Char"/>
          <w:bCs/>
        </w:rPr>
        <w:lastRenderedPageBreak/>
        <w:t>Appendix</w:t>
      </w:r>
      <w:r w:rsidR="00783D18" w:rsidRPr="00F2749B">
        <w:rPr>
          <w:rStyle w:val="Heading2Char"/>
          <w:bCs/>
        </w:rPr>
        <w:t xml:space="preserve"> </w:t>
      </w:r>
      <w:r w:rsidR="009E1249" w:rsidRPr="00F2749B">
        <w:rPr>
          <w:rStyle w:val="Heading2Char"/>
          <w:bCs/>
        </w:rPr>
        <w:t>B</w:t>
      </w:r>
    </w:p>
    <w:p w14:paraId="44874681" w14:textId="2E3C7CCE" w:rsidR="00433B4D" w:rsidRPr="00F2749B" w:rsidRDefault="00F56F3E" w:rsidP="00F2749B">
      <w:pPr>
        <w:pStyle w:val="Heading3"/>
      </w:pPr>
      <w:r w:rsidRPr="00F2749B">
        <w:t>Would you rather?</w:t>
      </w:r>
    </w:p>
    <w:p w14:paraId="79ED2F38" w14:textId="25722717" w:rsidR="00994D94" w:rsidRPr="00994D94" w:rsidRDefault="001956D7" w:rsidP="00994D94">
      <w:r>
        <w:t xml:space="preserve">Below is the equation, table of values and graph </w:t>
      </w:r>
      <w:r w:rsidR="00602597">
        <w:t xml:space="preserve">to represent </w:t>
      </w:r>
      <w:r w:rsidR="00933F07">
        <w:t xml:space="preserve">Emilio’s first option of </w:t>
      </w:r>
      <w:r w:rsidR="00602597">
        <w:t>invest</w:t>
      </w:r>
      <w:r w:rsidR="00AD5C9D">
        <w:t>ing</w:t>
      </w:r>
      <w:r w:rsidR="00602597">
        <w:t xml:space="preserve"> $5000 into a bank account that earns 6% p.a.</w:t>
      </w:r>
    </w:p>
    <w:p w14:paraId="5CC8EE4F" w14:textId="3F8BB3A8" w:rsidR="00994D94" w:rsidRPr="0017200E" w:rsidRDefault="009157A3" w:rsidP="00994D94">
      <m:oMathPara>
        <m:oMathParaPr>
          <m:jc m:val="left"/>
        </m:oMathParaPr>
        <m:oMath>
          <m:r>
            <w:rPr>
              <w:rFonts w:ascii="Cambria Math" w:hAnsi="Cambria Math"/>
            </w:rPr>
            <m:t>A</m:t>
          </m:r>
          <m:r>
            <m:rPr>
              <m:sty m:val="p"/>
            </m:rPr>
            <w:rPr>
              <w:rFonts w:ascii="Cambria Math" w:hAnsi="Cambria Math"/>
            </w:rPr>
            <m:t>=</m:t>
          </m:r>
          <m:d>
            <m:dPr>
              <m:ctrlPr>
                <w:rPr>
                  <w:rFonts w:ascii="Cambria Math" w:hAnsi="Cambria Math"/>
                  <w:i/>
                  <w:iCs/>
                </w:rPr>
              </m:ctrlPr>
            </m:dPr>
            <m:e>
              <m:r>
                <m:rPr>
                  <m:sty m:val="p"/>
                </m:rPr>
                <w:rPr>
                  <w:rFonts w:ascii="Cambria Math" w:hAnsi="Cambria Math"/>
                </w:rPr>
                <m:t>5000×0.06</m:t>
              </m:r>
            </m:e>
          </m:d>
          <m:r>
            <w:rPr>
              <w:rFonts w:ascii="Cambria Math" w:hAnsi="Cambria Math"/>
            </w:rPr>
            <m:t>N</m:t>
          </m:r>
          <m:r>
            <m:rPr>
              <m:sty m:val="p"/>
            </m:rPr>
            <w:rPr>
              <w:rFonts w:ascii="Cambria Math" w:hAnsi="Cambria Math"/>
            </w:rPr>
            <m:t>+5000</m:t>
          </m:r>
        </m:oMath>
      </m:oMathPara>
    </w:p>
    <w:p w14:paraId="7A693844" w14:textId="78D6DD31" w:rsidR="006F7921" w:rsidRPr="00994D94" w:rsidRDefault="009157A3" w:rsidP="00994D94">
      <w:pPr>
        <w:rPr>
          <w:rFonts w:eastAsiaTheme="minorEastAsia"/>
          <w:iCs/>
        </w:rPr>
      </w:pPr>
      <m:oMathPara>
        <m:oMathParaPr>
          <m:jc m:val="left"/>
        </m:oMathParaPr>
        <m:oMath>
          <m:r>
            <w:rPr>
              <w:rFonts w:ascii="Cambria Math" w:hAnsi="Cambria Math"/>
            </w:rPr>
            <m:t>A=300N+5000</m:t>
          </m:r>
        </m:oMath>
      </m:oMathPara>
    </w:p>
    <w:tbl>
      <w:tblPr>
        <w:tblW w:w="6086" w:type="dxa"/>
        <w:tblCellMar>
          <w:left w:w="0" w:type="dxa"/>
          <w:right w:w="0" w:type="dxa"/>
        </w:tblCellMar>
        <w:tblLook w:val="04A0" w:firstRow="1" w:lastRow="0" w:firstColumn="1" w:lastColumn="0" w:noHBand="0" w:noVBand="1"/>
        <w:tblDescription w:val="Table of values"/>
      </w:tblPr>
      <w:tblGrid>
        <w:gridCol w:w="676"/>
        <w:gridCol w:w="1051"/>
        <w:gridCol w:w="1051"/>
        <w:gridCol w:w="1052"/>
        <w:gridCol w:w="1052"/>
        <w:gridCol w:w="1204"/>
      </w:tblGrid>
      <w:tr w:rsidR="00397762" w:rsidRPr="00262200" w14:paraId="7E6D67B1" w14:textId="77777777" w:rsidTr="00397762">
        <w:trPr>
          <w:trHeight w:val="321"/>
        </w:trPr>
        <w:tc>
          <w:tcPr>
            <w:tcW w:w="645"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hideMark/>
          </w:tcPr>
          <w:p w14:paraId="58C7BB16" w14:textId="6A1B3D1F" w:rsidR="006F7921" w:rsidRPr="00262200" w:rsidRDefault="009157A3" w:rsidP="006F7921">
            <w:pPr>
              <w:rPr>
                <w:sz w:val="28"/>
                <w:szCs w:val="28"/>
              </w:rPr>
            </w:pPr>
            <m:oMathPara>
              <m:oMathParaPr>
                <m:jc m:val="centerGroup"/>
              </m:oMathParaPr>
              <m:oMath>
                <m:r>
                  <w:rPr>
                    <w:rFonts w:ascii="Cambria Math" w:hAnsi="Cambria Math"/>
                    <w:sz w:val="28"/>
                    <w:szCs w:val="28"/>
                  </w:rPr>
                  <m:t>A</m:t>
                </m:r>
              </m:oMath>
            </m:oMathPara>
          </w:p>
        </w:tc>
        <w:tc>
          <w:tcPr>
            <w:tcW w:w="1058" w:type="dxa"/>
            <w:tcBorders>
              <w:top w:val="single" w:sz="8" w:space="0" w:color="000000"/>
              <w:left w:val="single" w:sz="8" w:space="0" w:color="000000"/>
              <w:bottom w:val="single" w:sz="8" w:space="0" w:color="000000"/>
              <w:right w:val="single" w:sz="8" w:space="0" w:color="000000"/>
            </w:tcBorders>
            <w:shd w:val="clear" w:color="auto" w:fill="427FBB"/>
            <w:tcMar>
              <w:top w:w="28" w:type="dxa"/>
              <w:left w:w="201" w:type="dxa"/>
              <w:bottom w:w="0" w:type="dxa"/>
              <w:right w:w="201" w:type="dxa"/>
            </w:tcMar>
            <w:hideMark/>
          </w:tcPr>
          <w:p w14:paraId="0161167C" w14:textId="77777777" w:rsidR="006F7921" w:rsidRPr="00262200" w:rsidRDefault="006F7921" w:rsidP="006F7921">
            <w:pPr>
              <w:rPr>
                <w:b/>
                <w:bCs/>
                <w:sz w:val="28"/>
                <w:szCs w:val="28"/>
              </w:rPr>
            </w:pPr>
            <w:r w:rsidRPr="00262200">
              <w:rPr>
                <w:b/>
                <w:bCs/>
                <w:sz w:val="28"/>
                <w:szCs w:val="28"/>
              </w:rPr>
              <w:t>0</w:t>
            </w:r>
          </w:p>
        </w:tc>
        <w:tc>
          <w:tcPr>
            <w:tcW w:w="1058" w:type="dxa"/>
            <w:tcBorders>
              <w:top w:val="single" w:sz="8" w:space="0" w:color="000000"/>
              <w:left w:val="single" w:sz="8" w:space="0" w:color="000000"/>
              <w:bottom w:val="single" w:sz="8" w:space="0" w:color="000000"/>
              <w:right w:val="single" w:sz="8" w:space="0" w:color="000000"/>
            </w:tcBorders>
            <w:shd w:val="clear" w:color="auto" w:fill="4C9859"/>
            <w:tcMar>
              <w:top w:w="28" w:type="dxa"/>
              <w:left w:w="201" w:type="dxa"/>
              <w:bottom w:w="0" w:type="dxa"/>
              <w:right w:w="201" w:type="dxa"/>
            </w:tcMar>
            <w:hideMark/>
          </w:tcPr>
          <w:p w14:paraId="04A83E36" w14:textId="77777777" w:rsidR="006F7921" w:rsidRPr="00262200" w:rsidRDefault="006F7921" w:rsidP="006F7921">
            <w:pPr>
              <w:rPr>
                <w:b/>
                <w:bCs/>
                <w:sz w:val="28"/>
                <w:szCs w:val="28"/>
              </w:rPr>
            </w:pPr>
            <w:r w:rsidRPr="00262200">
              <w:rPr>
                <w:b/>
                <w:bCs/>
                <w:sz w:val="28"/>
                <w:szCs w:val="28"/>
              </w:rPr>
              <w:t>5</w:t>
            </w:r>
          </w:p>
        </w:tc>
        <w:tc>
          <w:tcPr>
            <w:tcW w:w="1058" w:type="dxa"/>
            <w:tcBorders>
              <w:top w:val="single" w:sz="8" w:space="0" w:color="000000"/>
              <w:left w:val="single" w:sz="8" w:space="0" w:color="000000"/>
              <w:bottom w:val="single" w:sz="8" w:space="0" w:color="000000"/>
              <w:right w:val="single" w:sz="8" w:space="0" w:color="000000"/>
            </w:tcBorders>
            <w:shd w:val="clear" w:color="auto" w:fill="7055AF"/>
            <w:tcMar>
              <w:top w:w="28" w:type="dxa"/>
              <w:left w:w="201" w:type="dxa"/>
              <w:bottom w:w="0" w:type="dxa"/>
              <w:right w:w="201" w:type="dxa"/>
            </w:tcMar>
            <w:hideMark/>
          </w:tcPr>
          <w:p w14:paraId="456742B5" w14:textId="77777777" w:rsidR="006F7921" w:rsidRPr="00262200" w:rsidRDefault="006F7921" w:rsidP="006F7921">
            <w:pPr>
              <w:rPr>
                <w:b/>
                <w:bCs/>
                <w:sz w:val="28"/>
                <w:szCs w:val="28"/>
              </w:rPr>
            </w:pPr>
            <w:r w:rsidRPr="00262200">
              <w:rPr>
                <w:b/>
                <w:bCs/>
                <w:sz w:val="28"/>
                <w:szCs w:val="28"/>
              </w:rPr>
              <w:t>10</w:t>
            </w:r>
          </w:p>
        </w:tc>
        <w:tc>
          <w:tcPr>
            <w:tcW w:w="1058" w:type="dxa"/>
            <w:tcBorders>
              <w:top w:val="single" w:sz="8" w:space="0" w:color="000000"/>
              <w:left w:val="single" w:sz="8" w:space="0" w:color="000000"/>
              <w:bottom w:val="single" w:sz="8" w:space="0" w:color="000000"/>
              <w:right w:val="single" w:sz="8" w:space="0" w:color="000000"/>
            </w:tcBorders>
            <w:shd w:val="clear" w:color="auto" w:fill="CD5754"/>
            <w:tcMar>
              <w:top w:w="28" w:type="dxa"/>
              <w:left w:w="201" w:type="dxa"/>
              <w:bottom w:w="0" w:type="dxa"/>
              <w:right w:w="201" w:type="dxa"/>
            </w:tcMar>
            <w:hideMark/>
          </w:tcPr>
          <w:p w14:paraId="2576FBB8" w14:textId="77777777" w:rsidR="006F7921" w:rsidRPr="00262200" w:rsidRDefault="006F7921" w:rsidP="006F7921">
            <w:pPr>
              <w:rPr>
                <w:b/>
                <w:bCs/>
                <w:sz w:val="28"/>
                <w:szCs w:val="28"/>
              </w:rPr>
            </w:pPr>
            <w:r w:rsidRPr="00262200">
              <w:rPr>
                <w:b/>
                <w:bCs/>
                <w:sz w:val="28"/>
                <w:szCs w:val="28"/>
              </w:rPr>
              <w:t>15</w:t>
            </w:r>
          </w:p>
        </w:tc>
        <w:tc>
          <w:tcPr>
            <w:tcW w:w="1209" w:type="dxa"/>
            <w:tcBorders>
              <w:top w:val="single" w:sz="8" w:space="0" w:color="000000"/>
              <w:left w:val="single" w:sz="8" w:space="0" w:color="000000"/>
              <w:bottom w:val="single" w:sz="8" w:space="0" w:color="000000"/>
              <w:right w:val="single" w:sz="8" w:space="0" w:color="000000"/>
            </w:tcBorders>
            <w:shd w:val="clear" w:color="auto" w:fill="FB8B30"/>
            <w:tcMar>
              <w:top w:w="28" w:type="dxa"/>
              <w:left w:w="201" w:type="dxa"/>
              <w:bottom w:w="0" w:type="dxa"/>
              <w:right w:w="201" w:type="dxa"/>
            </w:tcMar>
            <w:hideMark/>
          </w:tcPr>
          <w:p w14:paraId="60A393E3" w14:textId="77777777" w:rsidR="006F7921" w:rsidRPr="00262200" w:rsidRDefault="006F7921" w:rsidP="006F7921">
            <w:pPr>
              <w:rPr>
                <w:b/>
                <w:bCs/>
                <w:sz w:val="28"/>
                <w:szCs w:val="28"/>
              </w:rPr>
            </w:pPr>
            <w:r w:rsidRPr="00262200">
              <w:rPr>
                <w:b/>
                <w:bCs/>
                <w:sz w:val="28"/>
                <w:szCs w:val="28"/>
              </w:rPr>
              <w:t>20</w:t>
            </w:r>
          </w:p>
        </w:tc>
      </w:tr>
      <w:tr w:rsidR="00397762" w:rsidRPr="00262200" w14:paraId="73CB3D6A" w14:textId="77777777" w:rsidTr="00397762">
        <w:trPr>
          <w:trHeight w:val="321"/>
        </w:trPr>
        <w:tc>
          <w:tcPr>
            <w:tcW w:w="645"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hideMark/>
          </w:tcPr>
          <w:p w14:paraId="462FF7A6" w14:textId="797DAA6C" w:rsidR="006F7921" w:rsidRPr="00262200" w:rsidRDefault="00262200" w:rsidP="006F7921">
            <w:pPr>
              <w:rPr>
                <w:sz w:val="28"/>
                <w:szCs w:val="28"/>
              </w:rPr>
            </w:pPr>
            <m:oMathPara>
              <m:oMathParaPr>
                <m:jc m:val="centerGroup"/>
              </m:oMathParaPr>
              <m:oMath>
                <m:r>
                  <w:rPr>
                    <w:rFonts w:ascii="Cambria Math" w:hAnsi="Cambria Math"/>
                    <w:sz w:val="28"/>
                    <w:szCs w:val="28"/>
                  </w:rPr>
                  <m:t> N</m:t>
                </m:r>
              </m:oMath>
            </m:oMathPara>
          </w:p>
        </w:tc>
        <w:tc>
          <w:tcPr>
            <w:tcW w:w="1058" w:type="dxa"/>
            <w:tcBorders>
              <w:top w:val="single" w:sz="8" w:space="0" w:color="000000"/>
              <w:left w:val="single" w:sz="8" w:space="0" w:color="000000"/>
              <w:bottom w:val="single" w:sz="8" w:space="0" w:color="000000"/>
              <w:right w:val="single" w:sz="8" w:space="0" w:color="000000"/>
            </w:tcBorders>
            <w:shd w:val="clear" w:color="auto" w:fill="427FBB"/>
            <w:tcMar>
              <w:top w:w="28" w:type="dxa"/>
              <w:left w:w="201" w:type="dxa"/>
              <w:bottom w:w="0" w:type="dxa"/>
              <w:right w:w="201" w:type="dxa"/>
            </w:tcMar>
            <w:hideMark/>
          </w:tcPr>
          <w:p w14:paraId="393C6902" w14:textId="77777777" w:rsidR="006F7921" w:rsidRPr="00262200" w:rsidRDefault="006F7921" w:rsidP="006F7921">
            <w:pPr>
              <w:rPr>
                <w:b/>
                <w:bCs/>
                <w:sz w:val="28"/>
                <w:szCs w:val="28"/>
              </w:rPr>
            </w:pPr>
            <w:r w:rsidRPr="00262200">
              <w:rPr>
                <w:b/>
                <w:bCs/>
                <w:sz w:val="28"/>
                <w:szCs w:val="28"/>
              </w:rPr>
              <w:t>5000</w:t>
            </w:r>
          </w:p>
        </w:tc>
        <w:tc>
          <w:tcPr>
            <w:tcW w:w="1058" w:type="dxa"/>
            <w:tcBorders>
              <w:top w:val="single" w:sz="8" w:space="0" w:color="000000"/>
              <w:left w:val="single" w:sz="8" w:space="0" w:color="000000"/>
              <w:bottom w:val="single" w:sz="8" w:space="0" w:color="000000"/>
              <w:right w:val="single" w:sz="8" w:space="0" w:color="000000"/>
            </w:tcBorders>
            <w:shd w:val="clear" w:color="auto" w:fill="4C9859"/>
            <w:tcMar>
              <w:top w:w="28" w:type="dxa"/>
              <w:left w:w="201" w:type="dxa"/>
              <w:bottom w:w="0" w:type="dxa"/>
              <w:right w:w="201" w:type="dxa"/>
            </w:tcMar>
            <w:hideMark/>
          </w:tcPr>
          <w:p w14:paraId="5D953310" w14:textId="77777777" w:rsidR="006F7921" w:rsidRPr="00262200" w:rsidRDefault="006F7921" w:rsidP="006F7921">
            <w:pPr>
              <w:rPr>
                <w:b/>
                <w:bCs/>
                <w:sz w:val="28"/>
                <w:szCs w:val="28"/>
              </w:rPr>
            </w:pPr>
            <w:r w:rsidRPr="00262200">
              <w:rPr>
                <w:b/>
                <w:bCs/>
                <w:sz w:val="28"/>
                <w:szCs w:val="28"/>
              </w:rPr>
              <w:t>6500</w:t>
            </w:r>
          </w:p>
        </w:tc>
        <w:tc>
          <w:tcPr>
            <w:tcW w:w="1058" w:type="dxa"/>
            <w:tcBorders>
              <w:top w:val="single" w:sz="8" w:space="0" w:color="000000"/>
              <w:left w:val="single" w:sz="8" w:space="0" w:color="000000"/>
              <w:bottom w:val="single" w:sz="8" w:space="0" w:color="000000"/>
              <w:right w:val="single" w:sz="8" w:space="0" w:color="000000"/>
            </w:tcBorders>
            <w:shd w:val="clear" w:color="auto" w:fill="7055AF"/>
            <w:tcMar>
              <w:top w:w="28" w:type="dxa"/>
              <w:left w:w="201" w:type="dxa"/>
              <w:bottom w:w="0" w:type="dxa"/>
              <w:right w:w="201" w:type="dxa"/>
            </w:tcMar>
            <w:hideMark/>
          </w:tcPr>
          <w:p w14:paraId="3FD4D5A3" w14:textId="77777777" w:rsidR="006F7921" w:rsidRPr="00262200" w:rsidRDefault="006F7921" w:rsidP="006F7921">
            <w:pPr>
              <w:rPr>
                <w:b/>
                <w:bCs/>
                <w:sz w:val="28"/>
                <w:szCs w:val="28"/>
              </w:rPr>
            </w:pPr>
            <w:r w:rsidRPr="00262200">
              <w:rPr>
                <w:b/>
                <w:bCs/>
                <w:sz w:val="28"/>
                <w:szCs w:val="28"/>
              </w:rPr>
              <w:t>8000</w:t>
            </w:r>
          </w:p>
        </w:tc>
        <w:tc>
          <w:tcPr>
            <w:tcW w:w="1058" w:type="dxa"/>
            <w:tcBorders>
              <w:top w:val="single" w:sz="8" w:space="0" w:color="000000"/>
              <w:left w:val="single" w:sz="8" w:space="0" w:color="000000"/>
              <w:bottom w:val="single" w:sz="8" w:space="0" w:color="000000"/>
              <w:right w:val="single" w:sz="8" w:space="0" w:color="000000"/>
            </w:tcBorders>
            <w:shd w:val="clear" w:color="auto" w:fill="CD5754"/>
            <w:tcMar>
              <w:top w:w="28" w:type="dxa"/>
              <w:left w:w="201" w:type="dxa"/>
              <w:bottom w:w="0" w:type="dxa"/>
              <w:right w:w="201" w:type="dxa"/>
            </w:tcMar>
            <w:hideMark/>
          </w:tcPr>
          <w:p w14:paraId="6314AC79" w14:textId="77777777" w:rsidR="006F7921" w:rsidRPr="00262200" w:rsidRDefault="006F7921" w:rsidP="006F7921">
            <w:pPr>
              <w:rPr>
                <w:b/>
                <w:bCs/>
                <w:sz w:val="28"/>
                <w:szCs w:val="28"/>
              </w:rPr>
            </w:pPr>
            <w:r w:rsidRPr="00262200">
              <w:rPr>
                <w:b/>
                <w:bCs/>
                <w:sz w:val="28"/>
                <w:szCs w:val="28"/>
              </w:rPr>
              <w:t>9500</w:t>
            </w:r>
          </w:p>
        </w:tc>
        <w:tc>
          <w:tcPr>
            <w:tcW w:w="1209" w:type="dxa"/>
            <w:tcBorders>
              <w:top w:val="single" w:sz="8" w:space="0" w:color="000000"/>
              <w:left w:val="single" w:sz="8" w:space="0" w:color="000000"/>
              <w:bottom w:val="single" w:sz="8" w:space="0" w:color="000000"/>
              <w:right w:val="single" w:sz="8" w:space="0" w:color="000000"/>
            </w:tcBorders>
            <w:shd w:val="clear" w:color="auto" w:fill="FB8B30"/>
            <w:tcMar>
              <w:top w:w="28" w:type="dxa"/>
              <w:left w:w="201" w:type="dxa"/>
              <w:bottom w:w="0" w:type="dxa"/>
              <w:right w:w="201" w:type="dxa"/>
            </w:tcMar>
            <w:hideMark/>
          </w:tcPr>
          <w:p w14:paraId="2B298B21" w14:textId="77777777" w:rsidR="006F7921" w:rsidRPr="00262200" w:rsidRDefault="006F7921" w:rsidP="006F7921">
            <w:pPr>
              <w:rPr>
                <w:b/>
                <w:bCs/>
                <w:sz w:val="28"/>
                <w:szCs w:val="28"/>
              </w:rPr>
            </w:pPr>
            <w:r w:rsidRPr="00262200">
              <w:rPr>
                <w:b/>
                <w:bCs/>
                <w:sz w:val="28"/>
                <w:szCs w:val="28"/>
              </w:rPr>
              <w:t>11000</w:t>
            </w:r>
          </w:p>
        </w:tc>
      </w:tr>
    </w:tbl>
    <w:p w14:paraId="30D6465E" w14:textId="77777777" w:rsidR="000530F3" w:rsidRPr="00D026F9" w:rsidRDefault="000530F3" w:rsidP="00901468">
      <w:pPr>
        <w:rPr>
          <w:noProof/>
          <w:sz w:val="18"/>
          <w:szCs w:val="18"/>
        </w:rPr>
      </w:pPr>
    </w:p>
    <w:p w14:paraId="47C275FE" w14:textId="11C5CE94" w:rsidR="00B42A61" w:rsidRDefault="00F10B95" w:rsidP="00F2749B">
      <w:r w:rsidRPr="00F10B95">
        <w:rPr>
          <w:noProof/>
        </w:rPr>
        <w:drawing>
          <wp:inline distT="0" distB="0" distL="0" distR="0" wp14:anchorId="12A301BF" wp14:editId="7C18338C">
            <wp:extent cx="6059158" cy="4640752"/>
            <wp:effectExtent l="0" t="0" r="0" b="7620"/>
            <wp:docPr id="16" name="Picture 16" descr="A graph of y=300x+5000 on a Cartesian plane, with points on the line (0, 5000), (5, 6500), (10, 8000), (15, 9500) and (20, 11000) labelled on the diagram">
              <a:extLst xmlns:a="http://schemas.openxmlformats.org/drawingml/2006/main">
                <a:ext uri="{FF2B5EF4-FFF2-40B4-BE49-F238E27FC236}">
                  <a16:creationId xmlns:a16="http://schemas.microsoft.com/office/drawing/2014/main" id="{7EA4A416-03CF-EC0F-F260-01AC952029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y=300x+5000 on a Cartesian plane, with points on the line (0, 5000), (5, 6500), (10, 8000), (15, 9500) and (20, 11000) labelled on the diagram">
                      <a:extLst>
                        <a:ext uri="{FF2B5EF4-FFF2-40B4-BE49-F238E27FC236}">
                          <a16:creationId xmlns:a16="http://schemas.microsoft.com/office/drawing/2014/main" id="{7EA4A416-03CF-EC0F-F260-01AC9520294F}"/>
                        </a:ext>
                      </a:extLst>
                    </pic:cNvPr>
                    <pic:cNvPicPr>
                      <a:picLocks noGrp="1" noChangeAspect="1"/>
                    </pic:cNvPicPr>
                  </pic:nvPicPr>
                  <pic:blipFill>
                    <a:blip r:embed="rId21"/>
                    <a:stretch>
                      <a:fillRect/>
                    </a:stretch>
                  </pic:blipFill>
                  <pic:spPr>
                    <a:xfrm>
                      <a:off x="0" y="0"/>
                      <a:ext cx="6081886" cy="4658159"/>
                    </a:xfrm>
                    <a:prstGeom prst="rect">
                      <a:avLst/>
                    </a:prstGeom>
                  </pic:spPr>
                </pic:pic>
              </a:graphicData>
            </a:graphic>
          </wp:inline>
        </w:drawing>
      </w:r>
      <w:r w:rsidR="00B42A61">
        <w:br w:type="page"/>
      </w:r>
    </w:p>
    <w:p w14:paraId="13A0359D" w14:textId="70EBB53B" w:rsidR="008C209F" w:rsidRDefault="008C209F" w:rsidP="00F92CE5">
      <w:pPr>
        <w:pStyle w:val="ListNumber"/>
        <w:numPr>
          <w:ilvl w:val="0"/>
          <w:numId w:val="17"/>
        </w:numPr>
      </w:pPr>
      <w:r>
        <w:lastRenderedPageBreak/>
        <w:t xml:space="preserve">Emilio thinks that the equation for </w:t>
      </w:r>
      <w:r w:rsidR="00FE7F26">
        <w:t>his</w:t>
      </w:r>
      <w:r>
        <w:t xml:space="preserve"> second </w:t>
      </w:r>
      <w:r w:rsidR="00FE7F26">
        <w:t>option</w:t>
      </w:r>
      <w:r w:rsidR="00063B1A">
        <w:t xml:space="preserve">, where he invests $5000 at 6.8% but </w:t>
      </w:r>
      <w:r w:rsidR="00BC66A7">
        <w:t>must</w:t>
      </w:r>
      <w:r w:rsidR="00063B1A">
        <w:t xml:space="preserve"> pay a $200 establishment fee is represented by the </w:t>
      </w:r>
      <w:proofErr w:type="gramStart"/>
      <w:r w:rsidR="00063B1A">
        <w:t>equation</w:t>
      </w:r>
      <w:proofErr w:type="gramEnd"/>
    </w:p>
    <w:p w14:paraId="7C8FFA52" w14:textId="0DFA0076" w:rsidR="00063B1A" w:rsidRPr="00063B1A" w:rsidRDefault="00063B1A" w:rsidP="00063B1A">
      <w:pPr>
        <w:rPr>
          <w:rFonts w:eastAsiaTheme="minorEastAsia"/>
        </w:rPr>
      </w:pPr>
      <m:oMathPara>
        <m:oMath>
          <m:r>
            <w:rPr>
              <w:rFonts w:ascii="Cambria Math" w:hAnsi="Cambria Math"/>
            </w:rPr>
            <m:t>y</m:t>
          </m:r>
          <m:r>
            <m:rPr>
              <m:sty m:val="p"/>
            </m:rPr>
            <w:rPr>
              <w:rFonts w:ascii="Cambria Math" w:hAnsi="Cambria Math"/>
            </w:rPr>
            <m:t>=5000×0.068</m:t>
          </m:r>
          <m:r>
            <w:rPr>
              <w:rFonts w:ascii="Cambria Math" w:hAnsi="Cambria Math"/>
            </w:rPr>
            <m:t>x</m:t>
          </m:r>
          <m:r>
            <m:rPr>
              <m:sty m:val="p"/>
            </m:rPr>
            <w:rPr>
              <w:rFonts w:ascii="Cambria Math" w:hAnsi="Cambria Math"/>
            </w:rPr>
            <m:t>+4800</m:t>
          </m:r>
        </m:oMath>
      </m:oMathPara>
    </w:p>
    <w:p w14:paraId="38C72435" w14:textId="2857208A" w:rsidR="00063B1A" w:rsidRDefault="00B42A61" w:rsidP="00063B1A">
      <w:pPr>
        <w:pStyle w:val="ListNumber"/>
        <w:numPr>
          <w:ilvl w:val="0"/>
          <w:numId w:val="0"/>
        </w:numPr>
        <w:ind w:left="567"/>
      </w:pPr>
      <w:r>
        <w:t xml:space="preserve">but his friend Peta thinks it should </w:t>
      </w:r>
      <w:proofErr w:type="gramStart"/>
      <w:r>
        <w:t>be</w:t>
      </w:r>
      <w:proofErr w:type="gramEnd"/>
    </w:p>
    <w:p w14:paraId="22CDCA8B" w14:textId="211F037D" w:rsidR="00B42A61" w:rsidRPr="00063B1A" w:rsidRDefault="00B42A61" w:rsidP="00B42A61">
      <w:pPr>
        <w:rPr>
          <w:rFonts w:eastAsiaTheme="minorEastAsia"/>
        </w:rPr>
      </w:pPr>
      <m:oMathPara>
        <m:oMath>
          <m:r>
            <w:rPr>
              <w:rFonts w:ascii="Cambria Math" w:hAnsi="Cambria Math"/>
            </w:rPr>
            <m:t>y</m:t>
          </m:r>
          <m:r>
            <m:rPr>
              <m:sty m:val="p"/>
            </m:rPr>
            <w:rPr>
              <w:rFonts w:ascii="Cambria Math" w:hAnsi="Cambria Math"/>
            </w:rPr>
            <m:t>=4800×0.068</m:t>
          </m:r>
          <m:r>
            <w:rPr>
              <w:rFonts w:ascii="Cambria Math" w:hAnsi="Cambria Math"/>
            </w:rPr>
            <m:t>x</m:t>
          </m:r>
          <m:r>
            <m:rPr>
              <m:sty m:val="p"/>
            </m:rPr>
            <w:rPr>
              <w:rFonts w:ascii="Cambria Math" w:hAnsi="Cambria Math"/>
            </w:rPr>
            <m:t>+4800</m:t>
          </m:r>
        </m:oMath>
      </m:oMathPara>
    </w:p>
    <w:p w14:paraId="4A144AF2" w14:textId="229F21B8" w:rsidR="00B42A61" w:rsidRDefault="006242DC" w:rsidP="00063B1A">
      <w:pPr>
        <w:pStyle w:val="ListNumber"/>
        <w:numPr>
          <w:ilvl w:val="0"/>
          <w:numId w:val="0"/>
        </w:numPr>
        <w:ind w:left="567"/>
      </w:pPr>
      <w:r>
        <w:t>Who do you think is right? Justify your choice.</w:t>
      </w:r>
    </w:p>
    <w:p w14:paraId="64D5B569" w14:textId="0C320B9F" w:rsidR="00402B3D" w:rsidRDefault="00402B3D" w:rsidP="00184A83">
      <w:pPr>
        <w:pStyle w:val="ListNumber"/>
        <w:numPr>
          <w:ilvl w:val="0"/>
          <w:numId w:val="17"/>
        </w:numPr>
        <w:spacing w:after="240"/>
      </w:pPr>
      <w:r>
        <w:t>Create a table of values to represent Emilio’s second option.</w:t>
      </w:r>
    </w:p>
    <w:tbl>
      <w:tblPr>
        <w:tblW w:w="6086" w:type="dxa"/>
        <w:tblInd w:w="509" w:type="dxa"/>
        <w:tblCellMar>
          <w:left w:w="0" w:type="dxa"/>
          <w:right w:w="0" w:type="dxa"/>
        </w:tblCellMar>
        <w:tblLook w:val="04A0" w:firstRow="1" w:lastRow="0" w:firstColumn="1" w:lastColumn="0" w:noHBand="0" w:noVBand="1"/>
        <w:tblDescription w:val="Table of values"/>
      </w:tblPr>
      <w:tblGrid>
        <w:gridCol w:w="2273"/>
        <w:gridCol w:w="751"/>
        <w:gridCol w:w="750"/>
        <w:gridCol w:w="750"/>
        <w:gridCol w:w="750"/>
        <w:gridCol w:w="812"/>
      </w:tblGrid>
      <w:tr w:rsidR="000E70FC" w:rsidRPr="006F7921" w14:paraId="0BDD5DC2" w14:textId="77777777" w:rsidTr="000530F3">
        <w:trPr>
          <w:trHeight w:val="321"/>
        </w:trPr>
        <w:tc>
          <w:tcPr>
            <w:tcW w:w="2273"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hideMark/>
          </w:tcPr>
          <w:p w14:paraId="0D677DB7" w14:textId="712EB851" w:rsidR="00402B3D" w:rsidRPr="006F7921" w:rsidRDefault="00402B3D" w:rsidP="00023B25">
            <m:oMathPara>
              <m:oMathParaPr>
                <m:jc m:val="centerGroup"/>
              </m:oMathParaPr>
              <m:oMath>
                <m:r>
                  <w:rPr>
                    <w:rFonts w:ascii="Cambria Math" w:hAnsi="Cambria Math"/>
                  </w:rPr>
                  <m:t>x (years)</m:t>
                </m:r>
              </m:oMath>
            </m:oMathPara>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hideMark/>
          </w:tcPr>
          <w:p w14:paraId="564E7B65" w14:textId="393F1A4F" w:rsidR="00402B3D" w:rsidRPr="006F7921" w:rsidRDefault="000E70FC" w:rsidP="00023B25">
            <w:r>
              <w:t>1</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hideMark/>
          </w:tcPr>
          <w:p w14:paraId="1BE0A816" w14:textId="44E10B76" w:rsidR="00402B3D" w:rsidRPr="006F7921" w:rsidRDefault="000E70FC" w:rsidP="00023B25">
            <w:r>
              <w:t>2</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hideMark/>
          </w:tcPr>
          <w:p w14:paraId="149D1808" w14:textId="7DC3E9B5" w:rsidR="00402B3D" w:rsidRPr="006F7921" w:rsidRDefault="000E70FC" w:rsidP="00023B25">
            <w:r>
              <w:t>3</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hideMark/>
          </w:tcPr>
          <w:p w14:paraId="69AF9BAF" w14:textId="269A584D" w:rsidR="00402B3D" w:rsidRPr="006F7921" w:rsidRDefault="000E70FC" w:rsidP="00023B25">
            <w:r>
              <w:t>4</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hideMark/>
          </w:tcPr>
          <w:p w14:paraId="10F46BEF" w14:textId="79884743" w:rsidR="00402B3D" w:rsidRPr="006F7921" w:rsidRDefault="000E70FC" w:rsidP="00023B25">
            <w:r>
              <w:t>5</w:t>
            </w:r>
          </w:p>
        </w:tc>
      </w:tr>
      <w:tr w:rsidR="000E70FC" w:rsidRPr="006F7921" w14:paraId="6DB61969" w14:textId="77777777" w:rsidTr="000530F3">
        <w:trPr>
          <w:trHeight w:val="321"/>
        </w:trPr>
        <w:tc>
          <w:tcPr>
            <w:tcW w:w="2273"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hideMark/>
          </w:tcPr>
          <w:p w14:paraId="46629C37" w14:textId="7B189931" w:rsidR="00402B3D" w:rsidRPr="000E70FC" w:rsidRDefault="00402B3D" w:rsidP="00023B25">
            <w:pPr>
              <w:rPr>
                <w:rFonts w:ascii="Cambria Math" w:hAnsi="Cambria Math"/>
                <w:i/>
              </w:rPr>
            </w:pPr>
            <m:oMathPara>
              <m:oMathParaPr>
                <m:jc m:val="centerGroup"/>
              </m:oMathParaPr>
              <m:oMath>
                <m:r>
                  <w:rPr>
                    <w:rFonts w:ascii="Cambria Math" w:hAnsi="Cambria Math"/>
                  </w:rPr>
                  <m:t> y (total amount)</m:t>
                </m:r>
              </m:oMath>
            </m:oMathPara>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tcPr>
          <w:p w14:paraId="500FC16C" w14:textId="17D56BBD" w:rsidR="00402B3D" w:rsidRPr="006F7921" w:rsidRDefault="00402B3D" w:rsidP="00023B25"/>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tcPr>
          <w:p w14:paraId="077C251A" w14:textId="1E6B5CD7" w:rsidR="00402B3D" w:rsidRPr="006F7921" w:rsidRDefault="00402B3D" w:rsidP="00023B25"/>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tcPr>
          <w:p w14:paraId="40A81A41" w14:textId="0B9641EA" w:rsidR="00402B3D" w:rsidRPr="006F7921" w:rsidRDefault="00402B3D" w:rsidP="00023B25"/>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tcPr>
          <w:p w14:paraId="0C041837" w14:textId="71B36E2A" w:rsidR="00402B3D" w:rsidRPr="006F7921" w:rsidRDefault="00402B3D" w:rsidP="00023B25"/>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28" w:type="dxa"/>
              <w:left w:w="201" w:type="dxa"/>
              <w:bottom w:w="0" w:type="dxa"/>
              <w:right w:w="201" w:type="dxa"/>
            </w:tcMar>
          </w:tcPr>
          <w:p w14:paraId="1421BF57" w14:textId="7DF9C2CF" w:rsidR="00402B3D" w:rsidRPr="006F7921" w:rsidRDefault="00402B3D" w:rsidP="00023B25"/>
        </w:tc>
      </w:tr>
    </w:tbl>
    <w:p w14:paraId="2A7A6C49" w14:textId="07C4A37B" w:rsidR="00F92CE5" w:rsidRPr="00F97E66" w:rsidRDefault="004E49CD" w:rsidP="00F94657">
      <w:pPr>
        <w:pStyle w:val="ListNumber"/>
        <w:numPr>
          <w:ilvl w:val="0"/>
          <w:numId w:val="17"/>
        </w:numPr>
        <w:rPr>
          <w:rFonts w:eastAsiaTheme="minorEastAsia"/>
        </w:rPr>
      </w:pPr>
      <w:r>
        <w:t xml:space="preserve">On the same </w:t>
      </w:r>
      <w:r w:rsidR="00F94657">
        <w:t xml:space="preserve">set </w:t>
      </w:r>
      <w:r>
        <w:t>axis</w:t>
      </w:r>
      <w:r w:rsidR="00F94657">
        <w:t xml:space="preserve"> as the graph on the previous page</w:t>
      </w:r>
      <w:r>
        <w:t xml:space="preserve">, graph </w:t>
      </w:r>
      <w:r w:rsidR="00F94657">
        <w:t>your table of values.</w:t>
      </w:r>
    </w:p>
    <w:p w14:paraId="47AFE0AE" w14:textId="79431A11" w:rsidR="00433B4D" w:rsidRPr="00907EF9" w:rsidRDefault="002F739A" w:rsidP="00907EF9">
      <w:pPr>
        <w:pStyle w:val="ListNumber"/>
        <w:numPr>
          <w:ilvl w:val="0"/>
          <w:numId w:val="17"/>
        </w:numPr>
        <w:rPr>
          <w:rFonts w:eastAsiaTheme="minorEastAsia"/>
        </w:rPr>
      </w:pPr>
      <w:r>
        <w:rPr>
          <w:rFonts w:eastAsiaTheme="minorEastAsia"/>
        </w:rPr>
        <w:t>What investment option would you choose? Justify your answer.</w:t>
      </w:r>
    </w:p>
    <w:p w14:paraId="10E54812" w14:textId="77777777" w:rsidR="00A30BAB" w:rsidRPr="00184A83" w:rsidRDefault="00A30BAB" w:rsidP="00184A83">
      <w:r w:rsidRPr="00184A83">
        <w:br w:type="page"/>
      </w:r>
    </w:p>
    <w:p w14:paraId="624A1054" w14:textId="5ABC9D24" w:rsidR="009C188A" w:rsidRDefault="009C188A" w:rsidP="00433B4D">
      <w:pPr>
        <w:pStyle w:val="Heading2"/>
      </w:pPr>
      <w:r>
        <w:lastRenderedPageBreak/>
        <w:t xml:space="preserve">Appendix </w:t>
      </w:r>
      <w:r w:rsidR="00D22107">
        <w:t>C</w:t>
      </w:r>
    </w:p>
    <w:p w14:paraId="07B48948" w14:textId="3DF41FFE" w:rsidR="009C188A" w:rsidRDefault="009C188A" w:rsidP="009C188A">
      <w:pPr>
        <w:pStyle w:val="Heading3"/>
      </w:pPr>
      <w:r>
        <w:t>Money woes</w:t>
      </w:r>
    </w:p>
    <w:p w14:paraId="0AB65067" w14:textId="4A440D3D" w:rsidR="009C188A" w:rsidRDefault="00ED028F" w:rsidP="009C188A">
      <w:r>
        <w:t xml:space="preserve">Emilio </w:t>
      </w:r>
      <w:r w:rsidR="00FF782C">
        <w:t xml:space="preserve">will be working 38 hours per week at his new job. He has </w:t>
      </w:r>
      <w:r>
        <w:t>been given a choice o</w:t>
      </w:r>
      <w:r w:rsidR="003C4C7F">
        <w:t>f</w:t>
      </w:r>
      <w:r w:rsidR="00806222">
        <w:t xml:space="preserve"> payment</w:t>
      </w:r>
      <w:r w:rsidR="003A6CC7">
        <w:t xml:space="preserve">. </w:t>
      </w:r>
      <w:r w:rsidR="00857475">
        <w:t>They are as follows:</w:t>
      </w:r>
    </w:p>
    <w:p w14:paraId="3BA6A38D" w14:textId="0A606B50" w:rsidR="00857475" w:rsidRDefault="00A3541E" w:rsidP="00857475">
      <w:pPr>
        <w:pStyle w:val="ListBullet"/>
      </w:pPr>
      <w:r>
        <w:t>Option</w:t>
      </w:r>
      <w:r w:rsidR="008520B5">
        <w:t xml:space="preserve"> 1: </w:t>
      </w:r>
      <w:r w:rsidR="00857475">
        <w:t>Earns a wage</w:t>
      </w:r>
      <w:r w:rsidR="003A6CC7">
        <w:t xml:space="preserve"> of $21.50 an hour.</w:t>
      </w:r>
    </w:p>
    <w:p w14:paraId="26983D73" w14:textId="47A89904" w:rsidR="00DB4C2C" w:rsidRDefault="00A3541E" w:rsidP="00857475">
      <w:pPr>
        <w:pStyle w:val="ListBullet"/>
      </w:pPr>
      <w:r>
        <w:t>Option</w:t>
      </w:r>
      <w:r w:rsidR="008520B5">
        <w:t xml:space="preserve"> 2: </w:t>
      </w:r>
      <w:r w:rsidR="00DB4C2C">
        <w:t>Earns a salary of $</w:t>
      </w:r>
      <w:r w:rsidR="008520B5">
        <w:t>40</w:t>
      </w:r>
      <w:r w:rsidR="004F3104">
        <w:t xml:space="preserve"> </w:t>
      </w:r>
      <w:r w:rsidR="008520B5">
        <w:t>000 a year but receives a $2000 signing bonus.</w:t>
      </w:r>
    </w:p>
    <w:p w14:paraId="2EF361B4" w14:textId="1D91F795" w:rsidR="00A209F6" w:rsidRDefault="00A209F6" w:rsidP="00A209F6">
      <w:pPr>
        <w:spacing w:line="276" w:lineRule="auto"/>
      </w:pPr>
      <w:r>
        <w:t xml:space="preserve">Both jobs can be represented by the </w:t>
      </w:r>
      <w:r w:rsidR="00552A82">
        <w:t xml:space="preserve">following </w:t>
      </w:r>
      <w:r>
        <w:t>equations</w:t>
      </w:r>
      <w:r w:rsidR="00552A82">
        <w:t>:</w:t>
      </w:r>
    </w:p>
    <w:p w14:paraId="18B8546E" w14:textId="2FBCCC94" w:rsidR="00145D1C" w:rsidRPr="00145D1C" w:rsidRDefault="00A3541E" w:rsidP="00A209F6">
      <w:pPr>
        <w:pStyle w:val="ListBullet"/>
      </w:pPr>
      <w:r>
        <w:t>Option</w:t>
      </w:r>
      <w:r w:rsidR="00A209F6">
        <w:t xml:space="preserve"> 1: </w:t>
      </w:r>
      <m:oMath>
        <m:r>
          <w:rPr>
            <w:rFonts w:ascii="Cambria Math" w:hAnsi="Cambria Math"/>
          </w:rPr>
          <m:t>y=21.50×38×T</m:t>
        </m:r>
      </m:oMath>
    </w:p>
    <w:p w14:paraId="6E3F4195" w14:textId="33E4B814" w:rsidR="00552A82" w:rsidRPr="00552A82" w:rsidRDefault="00A3541E" w:rsidP="00A209F6">
      <w:pPr>
        <w:pStyle w:val="ListBullet"/>
      </w:pPr>
      <w:r>
        <w:rPr>
          <w:rFonts w:eastAsiaTheme="minorEastAsia"/>
        </w:rPr>
        <w:t>Option</w:t>
      </w:r>
      <w:r w:rsidR="00145D1C">
        <w:rPr>
          <w:rFonts w:eastAsiaTheme="minorEastAsia"/>
        </w:rPr>
        <w:t xml:space="preserve"> 2: </w:t>
      </w:r>
      <m:oMath>
        <m:r>
          <w:rPr>
            <w:rFonts w:ascii="Cambria Math" w:eastAsiaTheme="minorEastAsia" w:hAnsi="Cambria Math"/>
          </w:rPr>
          <m:t>y=2000+</m:t>
        </m:r>
        <m:f>
          <m:fPr>
            <m:ctrlPr>
              <w:rPr>
                <w:rFonts w:ascii="Cambria Math" w:eastAsiaTheme="minorEastAsia" w:hAnsi="Cambria Math"/>
                <w:i/>
              </w:rPr>
            </m:ctrlPr>
          </m:fPr>
          <m:num>
            <m:r>
              <w:rPr>
                <w:rFonts w:ascii="Cambria Math" w:eastAsiaTheme="minorEastAsia" w:hAnsi="Cambria Math"/>
              </w:rPr>
              <m:t>40000</m:t>
            </m:r>
          </m:num>
          <m:den>
            <m:r>
              <w:rPr>
                <w:rFonts w:ascii="Cambria Math" w:eastAsiaTheme="minorEastAsia" w:hAnsi="Cambria Math"/>
              </w:rPr>
              <m:t>52</m:t>
            </m:r>
          </m:den>
        </m:f>
        <m:r>
          <w:rPr>
            <w:rFonts w:ascii="Cambria Math" w:eastAsiaTheme="minorEastAsia" w:hAnsi="Cambria Math"/>
          </w:rPr>
          <m:t>T</m:t>
        </m:r>
      </m:oMath>
    </w:p>
    <w:p w14:paraId="02F007BA" w14:textId="77777777" w:rsidR="00860031" w:rsidRDefault="00860031" w:rsidP="00860031">
      <w:r>
        <w:t>where T is equal to weeks.</w:t>
      </w:r>
    </w:p>
    <w:p w14:paraId="06856337" w14:textId="5567932A" w:rsidR="001C30CD" w:rsidRDefault="00860031" w:rsidP="00860031">
      <w:pPr>
        <w:pStyle w:val="ListNumber"/>
        <w:numPr>
          <w:ilvl w:val="0"/>
          <w:numId w:val="19"/>
        </w:numPr>
      </w:pPr>
      <w:r>
        <w:t xml:space="preserve">Complete the table of values for each </w:t>
      </w:r>
      <w:r w:rsidR="00A3541E">
        <w:t>option</w:t>
      </w:r>
      <w:r w:rsidR="001C30CD">
        <w:t>.</w:t>
      </w:r>
    </w:p>
    <w:tbl>
      <w:tblPr>
        <w:tblStyle w:val="TableGrid"/>
        <w:tblW w:w="0" w:type="auto"/>
        <w:tblInd w:w="567" w:type="dxa"/>
        <w:tblLook w:val="04A0" w:firstRow="1" w:lastRow="0" w:firstColumn="1" w:lastColumn="0" w:noHBand="0" w:noVBand="1"/>
      </w:tblPr>
      <w:tblGrid>
        <w:gridCol w:w="1134"/>
        <w:gridCol w:w="1134"/>
        <w:gridCol w:w="1134"/>
        <w:gridCol w:w="1134"/>
      </w:tblGrid>
      <w:tr w:rsidR="00874FAD" w14:paraId="57F39686" w14:textId="77777777" w:rsidTr="00874FAD">
        <w:tc>
          <w:tcPr>
            <w:tcW w:w="1134" w:type="dxa"/>
          </w:tcPr>
          <w:p w14:paraId="40F3040B" w14:textId="5EF320FB" w:rsidR="00874FAD" w:rsidRDefault="00874FAD" w:rsidP="002130BB">
            <w:pPr>
              <w:jc w:val="center"/>
            </w:pPr>
            <m:oMathPara>
              <m:oMath>
                <m:r>
                  <w:rPr>
                    <w:rFonts w:ascii="Cambria Math" w:hAnsi="Cambria Math"/>
                  </w:rPr>
                  <m:t>x</m:t>
                </m:r>
              </m:oMath>
            </m:oMathPara>
          </w:p>
        </w:tc>
        <w:tc>
          <w:tcPr>
            <w:tcW w:w="1134" w:type="dxa"/>
          </w:tcPr>
          <w:p w14:paraId="45EEEAD8" w14:textId="5A6000DA" w:rsidR="00874FAD" w:rsidRDefault="00874FAD" w:rsidP="002130BB">
            <w:pPr>
              <w:jc w:val="center"/>
            </w:pPr>
            <w:r>
              <w:t>0</w:t>
            </w:r>
          </w:p>
        </w:tc>
        <w:tc>
          <w:tcPr>
            <w:tcW w:w="1134" w:type="dxa"/>
          </w:tcPr>
          <w:p w14:paraId="79B439EE" w14:textId="6AB9F09D" w:rsidR="00874FAD" w:rsidRDefault="0010575A" w:rsidP="002130BB">
            <w:pPr>
              <w:jc w:val="center"/>
            </w:pPr>
            <w:r>
              <w:t>5</w:t>
            </w:r>
          </w:p>
        </w:tc>
        <w:tc>
          <w:tcPr>
            <w:tcW w:w="1134" w:type="dxa"/>
          </w:tcPr>
          <w:p w14:paraId="121F5B05" w14:textId="7FE34556" w:rsidR="00874FAD" w:rsidRDefault="0010575A" w:rsidP="002130BB">
            <w:pPr>
              <w:jc w:val="center"/>
            </w:pPr>
            <w:r>
              <w:t>1</w:t>
            </w:r>
            <w:r w:rsidR="00874FAD">
              <w:t>0</w:t>
            </w:r>
          </w:p>
        </w:tc>
      </w:tr>
      <w:tr w:rsidR="00874FAD" w14:paraId="134F392E" w14:textId="77777777" w:rsidTr="00874FAD">
        <w:tc>
          <w:tcPr>
            <w:tcW w:w="1134" w:type="dxa"/>
          </w:tcPr>
          <w:p w14:paraId="36E26600" w14:textId="44CA8CC9" w:rsidR="00874FAD" w:rsidRDefault="00874FAD" w:rsidP="002130BB">
            <w:pPr>
              <w:jc w:val="center"/>
            </w:pPr>
            <m:oMathPara>
              <m:oMath>
                <m:r>
                  <w:rPr>
                    <w:rFonts w:ascii="Cambria Math" w:hAnsi="Cambria Math"/>
                  </w:rPr>
                  <m:t>y</m:t>
                </m:r>
              </m:oMath>
            </m:oMathPara>
          </w:p>
        </w:tc>
        <w:tc>
          <w:tcPr>
            <w:tcW w:w="1134" w:type="dxa"/>
          </w:tcPr>
          <w:p w14:paraId="266FE73E" w14:textId="77777777" w:rsidR="00874FAD" w:rsidRDefault="00874FAD" w:rsidP="002130BB">
            <w:pPr>
              <w:jc w:val="center"/>
            </w:pPr>
          </w:p>
        </w:tc>
        <w:tc>
          <w:tcPr>
            <w:tcW w:w="1134" w:type="dxa"/>
          </w:tcPr>
          <w:p w14:paraId="2E06F5D0" w14:textId="77777777" w:rsidR="00874FAD" w:rsidRDefault="00874FAD" w:rsidP="002130BB">
            <w:pPr>
              <w:jc w:val="center"/>
            </w:pPr>
          </w:p>
        </w:tc>
        <w:tc>
          <w:tcPr>
            <w:tcW w:w="1134" w:type="dxa"/>
          </w:tcPr>
          <w:p w14:paraId="5C11008E" w14:textId="53CB78A2" w:rsidR="00874FAD" w:rsidRDefault="00874FAD" w:rsidP="002130BB">
            <w:pPr>
              <w:jc w:val="center"/>
            </w:pPr>
          </w:p>
        </w:tc>
      </w:tr>
    </w:tbl>
    <w:p w14:paraId="323D338B" w14:textId="77777777" w:rsidR="00874FAD" w:rsidRDefault="00874FAD" w:rsidP="002130BB">
      <w:pPr>
        <w:pStyle w:val="ListNumber"/>
        <w:numPr>
          <w:ilvl w:val="0"/>
          <w:numId w:val="0"/>
        </w:numPr>
        <w:jc w:val="center"/>
      </w:pPr>
    </w:p>
    <w:tbl>
      <w:tblPr>
        <w:tblStyle w:val="TableGrid"/>
        <w:tblW w:w="0" w:type="auto"/>
        <w:tblInd w:w="567" w:type="dxa"/>
        <w:tblLook w:val="04A0" w:firstRow="1" w:lastRow="0" w:firstColumn="1" w:lastColumn="0" w:noHBand="0" w:noVBand="1"/>
      </w:tblPr>
      <w:tblGrid>
        <w:gridCol w:w="1134"/>
        <w:gridCol w:w="1134"/>
        <w:gridCol w:w="1134"/>
        <w:gridCol w:w="1134"/>
      </w:tblGrid>
      <w:tr w:rsidR="00874FAD" w14:paraId="6E030E5C" w14:textId="77777777" w:rsidTr="00F254F5">
        <w:tc>
          <w:tcPr>
            <w:tcW w:w="1134" w:type="dxa"/>
          </w:tcPr>
          <w:p w14:paraId="70EF2CF1" w14:textId="77777777" w:rsidR="00874FAD" w:rsidRDefault="00874FAD" w:rsidP="002130BB">
            <w:pPr>
              <w:jc w:val="center"/>
            </w:pPr>
            <m:oMathPara>
              <m:oMath>
                <m:r>
                  <w:rPr>
                    <w:rFonts w:ascii="Cambria Math" w:hAnsi="Cambria Math"/>
                  </w:rPr>
                  <m:t>x</m:t>
                </m:r>
              </m:oMath>
            </m:oMathPara>
          </w:p>
        </w:tc>
        <w:tc>
          <w:tcPr>
            <w:tcW w:w="1134" w:type="dxa"/>
          </w:tcPr>
          <w:p w14:paraId="229C0467" w14:textId="77777777" w:rsidR="00874FAD" w:rsidRDefault="00874FAD" w:rsidP="002130BB">
            <w:pPr>
              <w:jc w:val="center"/>
            </w:pPr>
            <w:r>
              <w:t>0</w:t>
            </w:r>
          </w:p>
        </w:tc>
        <w:tc>
          <w:tcPr>
            <w:tcW w:w="1134" w:type="dxa"/>
          </w:tcPr>
          <w:p w14:paraId="566197CB" w14:textId="42C36A6A" w:rsidR="00874FAD" w:rsidRDefault="0010575A" w:rsidP="002130BB">
            <w:pPr>
              <w:jc w:val="center"/>
            </w:pPr>
            <w:r>
              <w:t>5</w:t>
            </w:r>
          </w:p>
        </w:tc>
        <w:tc>
          <w:tcPr>
            <w:tcW w:w="1134" w:type="dxa"/>
          </w:tcPr>
          <w:p w14:paraId="79091F4F" w14:textId="7865F8EC" w:rsidR="00874FAD" w:rsidRDefault="0010575A" w:rsidP="002130BB">
            <w:pPr>
              <w:jc w:val="center"/>
            </w:pPr>
            <w:r>
              <w:t>1</w:t>
            </w:r>
            <w:r w:rsidR="00874FAD">
              <w:t>0</w:t>
            </w:r>
          </w:p>
        </w:tc>
      </w:tr>
      <w:tr w:rsidR="00874FAD" w14:paraId="3BAB8A38" w14:textId="77777777" w:rsidTr="00F254F5">
        <w:tc>
          <w:tcPr>
            <w:tcW w:w="1134" w:type="dxa"/>
          </w:tcPr>
          <w:p w14:paraId="064AD896" w14:textId="77777777" w:rsidR="00874FAD" w:rsidRDefault="00874FAD" w:rsidP="002130BB">
            <w:pPr>
              <w:jc w:val="center"/>
            </w:pPr>
            <m:oMathPara>
              <m:oMath>
                <m:r>
                  <w:rPr>
                    <w:rFonts w:ascii="Cambria Math" w:hAnsi="Cambria Math"/>
                  </w:rPr>
                  <m:t>y</m:t>
                </m:r>
              </m:oMath>
            </m:oMathPara>
          </w:p>
        </w:tc>
        <w:tc>
          <w:tcPr>
            <w:tcW w:w="1134" w:type="dxa"/>
          </w:tcPr>
          <w:p w14:paraId="00639B08" w14:textId="77777777" w:rsidR="00874FAD" w:rsidRDefault="00874FAD" w:rsidP="002130BB">
            <w:pPr>
              <w:jc w:val="center"/>
            </w:pPr>
          </w:p>
        </w:tc>
        <w:tc>
          <w:tcPr>
            <w:tcW w:w="1134" w:type="dxa"/>
          </w:tcPr>
          <w:p w14:paraId="083F3FA7" w14:textId="77777777" w:rsidR="00874FAD" w:rsidRDefault="00874FAD" w:rsidP="002130BB">
            <w:pPr>
              <w:jc w:val="center"/>
            </w:pPr>
          </w:p>
        </w:tc>
        <w:tc>
          <w:tcPr>
            <w:tcW w:w="1134" w:type="dxa"/>
          </w:tcPr>
          <w:p w14:paraId="7D79908E" w14:textId="2404F07C" w:rsidR="00874FAD" w:rsidRDefault="00874FAD" w:rsidP="002130BB">
            <w:pPr>
              <w:jc w:val="center"/>
            </w:pPr>
          </w:p>
        </w:tc>
      </w:tr>
    </w:tbl>
    <w:p w14:paraId="4DE4CFBA" w14:textId="27FBB643" w:rsidR="00484B08" w:rsidRDefault="00AC5949" w:rsidP="00874FAD">
      <w:pPr>
        <w:pStyle w:val="ListNumber"/>
        <w:numPr>
          <w:ilvl w:val="0"/>
          <w:numId w:val="19"/>
        </w:numPr>
      </w:pPr>
      <w:r>
        <w:t>Do you think th</w:t>
      </w:r>
      <w:r w:rsidR="00040348">
        <w:t>e data in these tables of values</w:t>
      </w:r>
      <w:r>
        <w:t xml:space="preserve"> gives you enough information to make an informed decision on which </w:t>
      </w:r>
      <w:r w:rsidR="00484B08">
        <w:t>payment</w:t>
      </w:r>
      <w:r w:rsidR="00A3541E">
        <w:t xml:space="preserve"> option</w:t>
      </w:r>
      <w:r w:rsidR="00484B08">
        <w:t xml:space="preserve"> method Emilio should choose?</w:t>
      </w:r>
      <w:r w:rsidR="00A3541E">
        <w:t xml:space="preserve"> Why?</w:t>
      </w:r>
    </w:p>
    <w:p w14:paraId="0A7EA7BB" w14:textId="77777777" w:rsidR="00484B08" w:rsidRDefault="00484B08">
      <w:pPr>
        <w:spacing w:line="276" w:lineRule="auto"/>
      </w:pPr>
      <w:r>
        <w:br w:type="page"/>
      </w:r>
    </w:p>
    <w:p w14:paraId="02501CEA" w14:textId="1D07540B" w:rsidR="00950D69" w:rsidRDefault="00874FAD" w:rsidP="00874FAD">
      <w:pPr>
        <w:pStyle w:val="ListNumber"/>
        <w:numPr>
          <w:ilvl w:val="0"/>
          <w:numId w:val="19"/>
        </w:numPr>
      </w:pPr>
      <w:r>
        <w:lastRenderedPageBreak/>
        <w:t xml:space="preserve">Graph the </w:t>
      </w:r>
      <w:r w:rsidR="00F549A0">
        <w:t>2</w:t>
      </w:r>
      <w:r>
        <w:t xml:space="preserve"> scenarios on </w:t>
      </w:r>
      <w:r w:rsidR="00C2723D">
        <w:t xml:space="preserve">the Cartesian </w:t>
      </w:r>
      <w:r w:rsidR="00AC6B74">
        <w:t>plane</w:t>
      </w:r>
      <w:r w:rsidR="00950D69">
        <w:t>.</w:t>
      </w:r>
    </w:p>
    <w:p w14:paraId="7C2EBDC4" w14:textId="77777777" w:rsidR="00E126BD" w:rsidRDefault="00950D69" w:rsidP="00E126BD">
      <w:pPr>
        <w:pStyle w:val="ListNumber"/>
        <w:numPr>
          <w:ilvl w:val="0"/>
          <w:numId w:val="0"/>
        </w:numPr>
        <w:ind w:left="567"/>
      </w:pPr>
      <w:r>
        <w:rPr>
          <w:noProof/>
        </w:rPr>
        <w:drawing>
          <wp:inline distT="0" distB="0" distL="0" distR="0" wp14:anchorId="576DE703" wp14:editId="60F08539">
            <wp:extent cx="5651404" cy="5651404"/>
            <wp:effectExtent l="0" t="0" r="6985" b="6985"/>
            <wp:docPr id="1" name="Picture 1" descr="First quadrant of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st quadrant of a Cartesian plane"/>
                    <pic:cNvPicPr/>
                  </pic:nvPicPr>
                  <pic:blipFill>
                    <a:blip r:embed="rId22">
                      <a:extLst>
                        <a:ext uri="{28A0092B-C50C-407E-A947-70E740481C1C}">
                          <a14:useLocalDpi xmlns:a14="http://schemas.microsoft.com/office/drawing/2010/main" val="0"/>
                        </a:ext>
                      </a:extLst>
                    </a:blip>
                    <a:stretch>
                      <a:fillRect/>
                    </a:stretch>
                  </pic:blipFill>
                  <pic:spPr>
                    <a:xfrm>
                      <a:off x="0" y="0"/>
                      <a:ext cx="5674345" cy="5674345"/>
                    </a:xfrm>
                    <a:prstGeom prst="rect">
                      <a:avLst/>
                    </a:prstGeom>
                  </pic:spPr>
                </pic:pic>
              </a:graphicData>
            </a:graphic>
          </wp:inline>
        </w:drawing>
      </w:r>
    </w:p>
    <w:p w14:paraId="7B84D981" w14:textId="5B97E3B7" w:rsidR="009C188A" w:rsidRPr="00A209F6" w:rsidRDefault="008F530E" w:rsidP="00E126BD">
      <w:pPr>
        <w:pStyle w:val="ListNumber"/>
        <w:numPr>
          <w:ilvl w:val="0"/>
          <w:numId w:val="19"/>
        </w:numPr>
      </w:pPr>
      <w:r>
        <w:t xml:space="preserve">Write a paragraph to inform Emilio which payment </w:t>
      </w:r>
      <w:r w:rsidR="00A14A5B">
        <w:t>option</w:t>
      </w:r>
      <w:r>
        <w:t xml:space="preserve"> he should choose</w:t>
      </w:r>
      <w:r w:rsidR="00A3541E">
        <w:t>, with all relevant information included.</w:t>
      </w:r>
      <w:r w:rsidR="009C188A">
        <w:br w:type="page"/>
      </w:r>
    </w:p>
    <w:p w14:paraId="194FC292" w14:textId="34033E96" w:rsidR="00433B4D" w:rsidRDefault="00433B4D" w:rsidP="00433B4D">
      <w:pPr>
        <w:pStyle w:val="Heading2"/>
      </w:pPr>
      <w:r>
        <w:lastRenderedPageBreak/>
        <w:t>Sample solutions</w:t>
      </w:r>
    </w:p>
    <w:p w14:paraId="19C9F471" w14:textId="41E8713D" w:rsidR="00F95EBA" w:rsidRDefault="00451648" w:rsidP="00F95EBA">
      <w:pPr>
        <w:pStyle w:val="Heading3"/>
      </w:pPr>
      <w:r>
        <w:t xml:space="preserve">Appendix A – </w:t>
      </w:r>
      <w:r w:rsidR="00985CEE">
        <w:t>m</w:t>
      </w:r>
      <w:r w:rsidR="00F95EBA">
        <w:t>atching linear functions</w:t>
      </w:r>
    </w:p>
    <w:p w14:paraId="73B34A1F" w14:textId="1AD8C3C4" w:rsidR="00F95EBA" w:rsidRDefault="00F95EBA" w:rsidP="00F95EBA">
      <w:r>
        <w:t xml:space="preserve">Complete the table by matching the graphs, </w:t>
      </w:r>
      <w:r w:rsidR="00CD3585">
        <w:t>equations,</w:t>
      </w:r>
      <w:r>
        <w:t xml:space="preserve"> and tables of values.</w:t>
      </w:r>
    </w:p>
    <w:tbl>
      <w:tblPr>
        <w:tblStyle w:val="Tableheader"/>
        <w:tblW w:w="0" w:type="auto"/>
        <w:tblLook w:val="04A0" w:firstRow="1" w:lastRow="0" w:firstColumn="1" w:lastColumn="0" w:noHBand="0" w:noVBand="1"/>
        <w:tblDescription w:val="Sample solutions for Appendix A – Matching linear functions"/>
      </w:tblPr>
      <w:tblGrid>
        <w:gridCol w:w="1129"/>
        <w:gridCol w:w="5103"/>
        <w:gridCol w:w="3390"/>
      </w:tblGrid>
      <w:tr w:rsidR="00FF3245" w14:paraId="0E26698F" w14:textId="77777777" w:rsidTr="00F254F5">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129" w:type="dxa"/>
          </w:tcPr>
          <w:p w14:paraId="402F7482" w14:textId="77777777" w:rsidR="00F95EBA" w:rsidRDefault="00F95EBA" w:rsidP="00F254F5">
            <w:r>
              <w:t>Graph</w:t>
            </w:r>
          </w:p>
        </w:tc>
        <w:tc>
          <w:tcPr>
            <w:tcW w:w="5103" w:type="dxa"/>
          </w:tcPr>
          <w:p w14:paraId="779572C5" w14:textId="77777777" w:rsidR="00F95EBA" w:rsidRDefault="00F95EBA" w:rsidP="00F254F5">
            <w:pPr>
              <w:cnfStyle w:val="100000000000" w:firstRow="1" w:lastRow="0" w:firstColumn="0" w:lastColumn="0" w:oddVBand="0" w:evenVBand="0" w:oddHBand="0" w:evenHBand="0" w:firstRowFirstColumn="0" w:firstRowLastColumn="0" w:lastRowFirstColumn="0" w:lastRowLastColumn="0"/>
            </w:pPr>
            <w:r>
              <w:t>Table of values</w:t>
            </w:r>
          </w:p>
        </w:tc>
        <w:tc>
          <w:tcPr>
            <w:tcW w:w="3390" w:type="dxa"/>
          </w:tcPr>
          <w:p w14:paraId="3B60DDB6" w14:textId="77777777" w:rsidR="00F95EBA" w:rsidRDefault="00F95EBA" w:rsidP="00F254F5">
            <w:pPr>
              <w:cnfStyle w:val="100000000000" w:firstRow="1" w:lastRow="0" w:firstColumn="0" w:lastColumn="0" w:oddVBand="0" w:evenVBand="0" w:oddHBand="0" w:evenHBand="0" w:firstRowFirstColumn="0" w:firstRowLastColumn="0" w:lastRowFirstColumn="0" w:lastRowLastColumn="0"/>
            </w:pPr>
            <w:r>
              <w:t>Equation</w:t>
            </w:r>
          </w:p>
        </w:tc>
      </w:tr>
      <w:tr w:rsidR="00FF3245" w14:paraId="68142C8A" w14:textId="77777777" w:rsidTr="00F254F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29" w:type="dxa"/>
          </w:tcPr>
          <w:p w14:paraId="72AC4FA3" w14:textId="77777777" w:rsidR="00F95EBA" w:rsidRDefault="00F95EBA" w:rsidP="00F254F5">
            <w:r>
              <w:t>A</w:t>
            </w:r>
          </w:p>
        </w:tc>
        <w:tc>
          <w:tcPr>
            <w:tcW w:w="5103" w:type="dxa"/>
          </w:tcPr>
          <w:p w14:paraId="5778255C" w14:textId="00532361" w:rsidR="00F95EBA" w:rsidRDefault="005D4865" w:rsidP="00F254F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080ED93" wp14:editId="003AB0AA">
                  <wp:extent cx="2185988" cy="601606"/>
                  <wp:effectExtent l="0" t="0" r="5080" b="8255"/>
                  <wp:docPr id="17" name="Picture 17" descr="Table of values for x and y, with ordered pairs (-2, 0), (-1, 1), (0,2), (1, 3) and (2, 4) as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of values for x and y, with ordered pairs (-2, 0), (-1, 1), (0,2), (1, 3) and (2, 4) as entries."/>
                          <pic:cNvPicPr/>
                        </pic:nvPicPr>
                        <pic:blipFill>
                          <a:blip r:embed="rId23"/>
                          <a:stretch>
                            <a:fillRect/>
                          </a:stretch>
                        </pic:blipFill>
                        <pic:spPr>
                          <a:xfrm>
                            <a:off x="0" y="0"/>
                            <a:ext cx="2213673" cy="609225"/>
                          </a:xfrm>
                          <a:prstGeom prst="rect">
                            <a:avLst/>
                          </a:prstGeom>
                        </pic:spPr>
                      </pic:pic>
                    </a:graphicData>
                  </a:graphic>
                </wp:inline>
              </w:drawing>
            </w:r>
          </w:p>
        </w:tc>
        <w:tc>
          <w:tcPr>
            <w:tcW w:w="3390" w:type="dxa"/>
          </w:tcPr>
          <w:p w14:paraId="373E3215" w14:textId="74297114" w:rsidR="00F95EBA" w:rsidRDefault="00144FA7"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y=x+2</m:t>
                </m:r>
              </m:oMath>
            </m:oMathPara>
          </w:p>
        </w:tc>
      </w:tr>
      <w:tr w:rsidR="00FF3245" w14:paraId="703BEFCB" w14:textId="77777777" w:rsidTr="00F254F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29" w:type="dxa"/>
          </w:tcPr>
          <w:p w14:paraId="68FD8CF6" w14:textId="77777777" w:rsidR="00F95EBA" w:rsidRDefault="00F95EBA" w:rsidP="00F254F5">
            <w:r>
              <w:t>B</w:t>
            </w:r>
          </w:p>
        </w:tc>
        <w:tc>
          <w:tcPr>
            <w:tcW w:w="5103" w:type="dxa"/>
          </w:tcPr>
          <w:p w14:paraId="6215A99C" w14:textId="4A306276" w:rsidR="00F95EBA" w:rsidRDefault="005D4865" w:rsidP="00F254F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D3E3570" wp14:editId="1B4AB427">
                  <wp:extent cx="2115600" cy="557213"/>
                  <wp:effectExtent l="0" t="0" r="0" b="0"/>
                  <wp:docPr id="13" name="Picture 13" descr="Table of values for x and y, with ordered pairs (-2, -2), (-2, -1), (-2,0), (-2, 2) and (-2, 2) as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of values for x and y, with ordered pairs (-2, -2), (-2, -1), (-2,0), (-2, 2) and (-2, 2) as entries."/>
                          <pic:cNvPicPr/>
                        </pic:nvPicPr>
                        <pic:blipFill>
                          <a:blip r:embed="rId24"/>
                          <a:stretch>
                            <a:fillRect/>
                          </a:stretch>
                        </pic:blipFill>
                        <pic:spPr>
                          <a:xfrm>
                            <a:off x="0" y="0"/>
                            <a:ext cx="2158471" cy="568504"/>
                          </a:xfrm>
                          <a:prstGeom prst="rect">
                            <a:avLst/>
                          </a:prstGeom>
                        </pic:spPr>
                      </pic:pic>
                    </a:graphicData>
                  </a:graphic>
                </wp:inline>
              </w:drawing>
            </w:r>
          </w:p>
        </w:tc>
        <w:tc>
          <w:tcPr>
            <w:tcW w:w="3390" w:type="dxa"/>
          </w:tcPr>
          <w:p w14:paraId="7418A341" w14:textId="7F8A3F2D" w:rsidR="00F95EBA" w:rsidRDefault="00144FA7"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x=-2</m:t>
                </m:r>
              </m:oMath>
            </m:oMathPara>
          </w:p>
        </w:tc>
      </w:tr>
      <w:tr w:rsidR="00FF3245" w14:paraId="2D95507F" w14:textId="77777777" w:rsidTr="00F254F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29" w:type="dxa"/>
          </w:tcPr>
          <w:p w14:paraId="466B3043" w14:textId="77777777" w:rsidR="00F95EBA" w:rsidRDefault="00F95EBA" w:rsidP="00F254F5">
            <w:r>
              <w:t>C</w:t>
            </w:r>
          </w:p>
        </w:tc>
        <w:tc>
          <w:tcPr>
            <w:tcW w:w="5103" w:type="dxa"/>
          </w:tcPr>
          <w:p w14:paraId="19275B60" w14:textId="55295A59" w:rsidR="00F95EBA" w:rsidRDefault="005D4865" w:rsidP="00F254F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E7BE685" wp14:editId="657B7B51">
                  <wp:extent cx="2165985" cy="567060"/>
                  <wp:effectExtent l="0" t="0" r="5715" b="4445"/>
                  <wp:docPr id="15" name="Picture 15" descr="Table of values for x and y, with ordered pairs (-2, -11), (-1, -7), (0,-3), (1, 1) and (2, 5) as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of values for x and y, with ordered pairs (-2, -11), (-1, -7), (0,-3), (1, 1) and (2, 5) as entries."/>
                          <pic:cNvPicPr/>
                        </pic:nvPicPr>
                        <pic:blipFill>
                          <a:blip r:embed="rId25"/>
                          <a:stretch>
                            <a:fillRect/>
                          </a:stretch>
                        </pic:blipFill>
                        <pic:spPr>
                          <a:xfrm>
                            <a:off x="0" y="0"/>
                            <a:ext cx="2177192" cy="569994"/>
                          </a:xfrm>
                          <a:prstGeom prst="rect">
                            <a:avLst/>
                          </a:prstGeom>
                        </pic:spPr>
                      </pic:pic>
                    </a:graphicData>
                  </a:graphic>
                </wp:inline>
              </w:drawing>
            </w:r>
          </w:p>
        </w:tc>
        <w:tc>
          <w:tcPr>
            <w:tcW w:w="3390" w:type="dxa"/>
          </w:tcPr>
          <w:p w14:paraId="15E92DF8" w14:textId="3AEA5A6C" w:rsidR="00F95EBA" w:rsidRDefault="00AE3D0C"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y=4x-3</m:t>
                </m:r>
              </m:oMath>
            </m:oMathPara>
          </w:p>
        </w:tc>
      </w:tr>
      <w:tr w:rsidR="00FF3245" w14:paraId="20BDAF91" w14:textId="77777777" w:rsidTr="00F254F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29" w:type="dxa"/>
          </w:tcPr>
          <w:p w14:paraId="543DE3F7" w14:textId="77777777" w:rsidR="00F95EBA" w:rsidRDefault="00F95EBA" w:rsidP="00F254F5">
            <w:r>
              <w:t>D</w:t>
            </w:r>
          </w:p>
        </w:tc>
        <w:tc>
          <w:tcPr>
            <w:tcW w:w="5103" w:type="dxa"/>
          </w:tcPr>
          <w:p w14:paraId="655F4DAD" w14:textId="4932AC93" w:rsidR="00F95EBA" w:rsidRDefault="00922057" w:rsidP="00F254F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81350E1" wp14:editId="67DDE691">
                  <wp:extent cx="2166050" cy="585787"/>
                  <wp:effectExtent l="0" t="0" r="5715" b="5080"/>
                  <wp:docPr id="14" name="Picture 14" descr="Table of values for x and y, with ordered pairs (-2, 0), (-1, -2), (0,-4), (1, -6) and (2, -8) as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of values for x and y, with ordered pairs (-2, 0), (-1, -2), (0,-4), (1, -6) and (2, -8) as entries."/>
                          <pic:cNvPicPr/>
                        </pic:nvPicPr>
                        <pic:blipFill>
                          <a:blip r:embed="rId26"/>
                          <a:stretch>
                            <a:fillRect/>
                          </a:stretch>
                        </pic:blipFill>
                        <pic:spPr>
                          <a:xfrm>
                            <a:off x="0" y="0"/>
                            <a:ext cx="2206591" cy="596751"/>
                          </a:xfrm>
                          <a:prstGeom prst="rect">
                            <a:avLst/>
                          </a:prstGeom>
                        </pic:spPr>
                      </pic:pic>
                    </a:graphicData>
                  </a:graphic>
                </wp:inline>
              </w:drawing>
            </w:r>
          </w:p>
        </w:tc>
        <w:tc>
          <w:tcPr>
            <w:tcW w:w="3390" w:type="dxa"/>
          </w:tcPr>
          <w:p w14:paraId="1433C29D" w14:textId="3FC304BB" w:rsidR="00F95EBA" w:rsidRDefault="00AE3D0C"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y=-2x-4</m:t>
                </m:r>
              </m:oMath>
            </m:oMathPara>
          </w:p>
        </w:tc>
      </w:tr>
      <w:tr w:rsidR="00FF3245" w14:paraId="133DDC4C" w14:textId="77777777" w:rsidTr="00F254F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29" w:type="dxa"/>
          </w:tcPr>
          <w:p w14:paraId="28051FCD" w14:textId="77777777" w:rsidR="00F95EBA" w:rsidRDefault="00F95EBA" w:rsidP="00F254F5">
            <w:r>
              <w:t>E</w:t>
            </w:r>
          </w:p>
        </w:tc>
        <w:tc>
          <w:tcPr>
            <w:tcW w:w="5103" w:type="dxa"/>
          </w:tcPr>
          <w:p w14:paraId="67A1B1F2" w14:textId="5F56BA69" w:rsidR="00F95EBA" w:rsidRDefault="005D4865" w:rsidP="00F254F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D3A27D6" wp14:editId="18DA4EBC">
                  <wp:extent cx="2033588" cy="524797"/>
                  <wp:effectExtent l="0" t="0" r="5080" b="8890"/>
                  <wp:docPr id="12" name="Picture 12" descr="Table of values for x and y, with ordered pairs (-2, 3), (-1, 3), (0,3), (1, 3) and (2, 3) as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of values for x and y, with ordered pairs (-2, 3), (-1, 3), (0,3), (1, 3) and (2, 3) as entries."/>
                          <pic:cNvPicPr/>
                        </pic:nvPicPr>
                        <pic:blipFill>
                          <a:blip r:embed="rId27"/>
                          <a:stretch>
                            <a:fillRect/>
                          </a:stretch>
                        </pic:blipFill>
                        <pic:spPr>
                          <a:xfrm>
                            <a:off x="0" y="0"/>
                            <a:ext cx="2055618" cy="530482"/>
                          </a:xfrm>
                          <a:prstGeom prst="rect">
                            <a:avLst/>
                          </a:prstGeom>
                        </pic:spPr>
                      </pic:pic>
                    </a:graphicData>
                  </a:graphic>
                </wp:inline>
              </w:drawing>
            </w:r>
          </w:p>
        </w:tc>
        <w:tc>
          <w:tcPr>
            <w:tcW w:w="3390" w:type="dxa"/>
          </w:tcPr>
          <w:p w14:paraId="41346CC7" w14:textId="1DFEE347" w:rsidR="00F95EBA" w:rsidRDefault="00AE3D0C"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y=3</m:t>
                </m:r>
              </m:oMath>
            </m:oMathPara>
          </w:p>
        </w:tc>
      </w:tr>
      <w:tr w:rsidR="00FF3245" w14:paraId="6C3F944D" w14:textId="77777777" w:rsidTr="00F254F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29" w:type="dxa"/>
          </w:tcPr>
          <w:p w14:paraId="47390675" w14:textId="77777777" w:rsidR="00F95EBA" w:rsidRDefault="00F95EBA" w:rsidP="00F254F5">
            <w:r>
              <w:t>F</w:t>
            </w:r>
          </w:p>
        </w:tc>
        <w:tc>
          <w:tcPr>
            <w:tcW w:w="5103" w:type="dxa"/>
          </w:tcPr>
          <w:p w14:paraId="71B98ED7" w14:textId="6507B5FD" w:rsidR="00F95EBA" w:rsidRDefault="005D4865" w:rsidP="00F254F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3DD8D37" wp14:editId="70EF469F">
                  <wp:extent cx="2090738" cy="552270"/>
                  <wp:effectExtent l="0" t="0" r="5080" b="635"/>
                  <wp:docPr id="11" name="Picture 11" descr="Table of values for x and y, with ordered pairs (-2, -5), (-1, -2), (0,1), (1, 4) and (2, 7) as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of values for x and y, with ordered pairs (-2, -5), (-1, -2), (0,1), (1, 4) and (2, 7) as entries."/>
                          <pic:cNvPicPr/>
                        </pic:nvPicPr>
                        <pic:blipFill>
                          <a:blip r:embed="rId28"/>
                          <a:stretch>
                            <a:fillRect/>
                          </a:stretch>
                        </pic:blipFill>
                        <pic:spPr>
                          <a:xfrm>
                            <a:off x="0" y="0"/>
                            <a:ext cx="2100858" cy="554943"/>
                          </a:xfrm>
                          <a:prstGeom prst="rect">
                            <a:avLst/>
                          </a:prstGeom>
                        </pic:spPr>
                      </pic:pic>
                    </a:graphicData>
                  </a:graphic>
                </wp:inline>
              </w:drawing>
            </w:r>
          </w:p>
        </w:tc>
        <w:tc>
          <w:tcPr>
            <w:tcW w:w="3390" w:type="dxa"/>
          </w:tcPr>
          <w:p w14:paraId="76A9D439" w14:textId="32593AC5" w:rsidR="00F95EBA" w:rsidRDefault="00AE3D0C"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y=3x+1</m:t>
                </m:r>
              </m:oMath>
            </m:oMathPara>
          </w:p>
        </w:tc>
      </w:tr>
    </w:tbl>
    <w:p w14:paraId="0B2706BC" w14:textId="0A6BA99E" w:rsidR="00F95EBA" w:rsidRDefault="00F95EBA">
      <w:pPr>
        <w:spacing w:line="276" w:lineRule="auto"/>
      </w:pPr>
      <w:r>
        <w:br w:type="page"/>
      </w:r>
    </w:p>
    <w:p w14:paraId="5E517B31" w14:textId="51627D29" w:rsidR="00433B4D" w:rsidRDefault="00433B4D" w:rsidP="00433B4D">
      <w:pPr>
        <w:pStyle w:val="Heading3"/>
      </w:pPr>
      <w:r>
        <w:lastRenderedPageBreak/>
        <w:t xml:space="preserve">Appendix </w:t>
      </w:r>
      <w:r w:rsidR="005F5DEB">
        <w:t>B</w:t>
      </w:r>
      <w:r w:rsidR="00451648">
        <w:t xml:space="preserve"> </w:t>
      </w:r>
      <w:r>
        <w:t xml:space="preserve">– </w:t>
      </w:r>
      <w:r w:rsidR="00A53DBD">
        <w:t>Would you rather?</w:t>
      </w:r>
    </w:p>
    <w:p w14:paraId="09A33B62" w14:textId="3C143F90" w:rsidR="001E610D" w:rsidRDefault="001E610D" w:rsidP="001E610D">
      <w:pPr>
        <w:pStyle w:val="ListNumber"/>
        <w:numPr>
          <w:ilvl w:val="0"/>
          <w:numId w:val="20"/>
        </w:numPr>
      </w:pPr>
      <m:oMath>
        <m:r>
          <w:rPr>
            <w:rFonts w:ascii="Cambria Math" w:hAnsi="Cambria Math"/>
          </w:rPr>
          <m:t>y=5000×0.068x+4800</m:t>
        </m:r>
      </m:oMath>
    </w:p>
    <w:tbl>
      <w:tblPr>
        <w:tblStyle w:val="TableGrid"/>
        <w:tblW w:w="0" w:type="auto"/>
        <w:tblInd w:w="607" w:type="dxa"/>
        <w:tblLook w:val="04A0" w:firstRow="1" w:lastRow="0" w:firstColumn="1" w:lastColumn="0" w:noHBand="0" w:noVBand="1"/>
        <w:tblDescription w:val="Table of values"/>
      </w:tblPr>
      <w:tblGrid>
        <w:gridCol w:w="567"/>
        <w:gridCol w:w="706"/>
        <w:gridCol w:w="706"/>
        <w:gridCol w:w="706"/>
        <w:gridCol w:w="706"/>
        <w:gridCol w:w="706"/>
      </w:tblGrid>
      <w:tr w:rsidR="001E610D" w14:paraId="5F7D32BC" w14:textId="77777777" w:rsidTr="00F549A0">
        <w:tc>
          <w:tcPr>
            <w:tcW w:w="567" w:type="dxa"/>
          </w:tcPr>
          <w:p w14:paraId="19DE3879" w14:textId="77777777" w:rsidR="001E610D" w:rsidRDefault="001E610D" w:rsidP="00F254F5">
            <m:oMathPara>
              <m:oMath>
                <m:r>
                  <w:rPr>
                    <w:rFonts w:ascii="Cambria Math" w:hAnsi="Cambria Math"/>
                  </w:rPr>
                  <m:t>x</m:t>
                </m:r>
              </m:oMath>
            </m:oMathPara>
          </w:p>
        </w:tc>
        <w:tc>
          <w:tcPr>
            <w:tcW w:w="706" w:type="dxa"/>
          </w:tcPr>
          <w:p w14:paraId="7D293B4B" w14:textId="1B4AC8F6" w:rsidR="001E610D" w:rsidRDefault="00965258" w:rsidP="00F254F5">
            <w:r>
              <w:t>1</w:t>
            </w:r>
          </w:p>
        </w:tc>
        <w:tc>
          <w:tcPr>
            <w:tcW w:w="706" w:type="dxa"/>
          </w:tcPr>
          <w:p w14:paraId="31D49512" w14:textId="372377A5" w:rsidR="001E610D" w:rsidRDefault="00965258" w:rsidP="00F254F5">
            <w:r>
              <w:t>2</w:t>
            </w:r>
          </w:p>
        </w:tc>
        <w:tc>
          <w:tcPr>
            <w:tcW w:w="706" w:type="dxa"/>
          </w:tcPr>
          <w:p w14:paraId="4367B1E0" w14:textId="4CA493DB" w:rsidR="001E610D" w:rsidRDefault="00965258" w:rsidP="00F254F5">
            <w:r>
              <w:t>3</w:t>
            </w:r>
          </w:p>
        </w:tc>
        <w:tc>
          <w:tcPr>
            <w:tcW w:w="706" w:type="dxa"/>
          </w:tcPr>
          <w:p w14:paraId="7C1FAC26" w14:textId="1E0736E4" w:rsidR="001E610D" w:rsidRDefault="00965258" w:rsidP="00F254F5">
            <w:r>
              <w:t>4</w:t>
            </w:r>
          </w:p>
        </w:tc>
        <w:tc>
          <w:tcPr>
            <w:tcW w:w="706" w:type="dxa"/>
          </w:tcPr>
          <w:p w14:paraId="661C1C79" w14:textId="5FDD6274" w:rsidR="001E610D" w:rsidRDefault="00965258" w:rsidP="00F254F5">
            <w:r>
              <w:t>5</w:t>
            </w:r>
          </w:p>
        </w:tc>
      </w:tr>
      <w:tr w:rsidR="001E610D" w14:paraId="2F6D03EA" w14:textId="77777777" w:rsidTr="00F549A0">
        <w:tc>
          <w:tcPr>
            <w:tcW w:w="567" w:type="dxa"/>
          </w:tcPr>
          <w:p w14:paraId="61103BE6" w14:textId="77777777" w:rsidR="001E610D" w:rsidRDefault="001E610D" w:rsidP="00F254F5">
            <m:oMathPara>
              <m:oMath>
                <m:r>
                  <w:rPr>
                    <w:rFonts w:ascii="Cambria Math" w:hAnsi="Cambria Math"/>
                  </w:rPr>
                  <m:t>y</m:t>
                </m:r>
              </m:oMath>
            </m:oMathPara>
          </w:p>
        </w:tc>
        <w:tc>
          <w:tcPr>
            <w:tcW w:w="706" w:type="dxa"/>
          </w:tcPr>
          <w:p w14:paraId="46D6CC15" w14:textId="1C044E58" w:rsidR="001E610D" w:rsidRDefault="003B0A70" w:rsidP="00F254F5">
            <w:r>
              <w:t>5140</w:t>
            </w:r>
          </w:p>
        </w:tc>
        <w:tc>
          <w:tcPr>
            <w:tcW w:w="706" w:type="dxa"/>
          </w:tcPr>
          <w:p w14:paraId="39602030" w14:textId="60274462" w:rsidR="001E610D" w:rsidRDefault="003B0A70" w:rsidP="00F254F5">
            <w:r>
              <w:t>5480</w:t>
            </w:r>
          </w:p>
        </w:tc>
        <w:tc>
          <w:tcPr>
            <w:tcW w:w="706" w:type="dxa"/>
          </w:tcPr>
          <w:p w14:paraId="37BFB41E" w14:textId="1B371AA0" w:rsidR="001E610D" w:rsidRDefault="00AF592F" w:rsidP="00F254F5">
            <w:r>
              <w:t>5820</w:t>
            </w:r>
          </w:p>
        </w:tc>
        <w:tc>
          <w:tcPr>
            <w:tcW w:w="706" w:type="dxa"/>
          </w:tcPr>
          <w:p w14:paraId="506DC534" w14:textId="7CA5B74C" w:rsidR="001E610D" w:rsidRDefault="000D1BE6" w:rsidP="00F254F5">
            <w:r>
              <w:t>6160</w:t>
            </w:r>
          </w:p>
        </w:tc>
        <w:tc>
          <w:tcPr>
            <w:tcW w:w="706" w:type="dxa"/>
          </w:tcPr>
          <w:p w14:paraId="1E3341B8" w14:textId="0A9F251B" w:rsidR="001E610D" w:rsidRDefault="000D1BE6" w:rsidP="00F254F5">
            <w:r>
              <w:t>6500</w:t>
            </w:r>
          </w:p>
        </w:tc>
      </w:tr>
    </w:tbl>
    <w:p w14:paraId="359EF960" w14:textId="35A37908" w:rsidR="00C36BC9" w:rsidRDefault="0053163F" w:rsidP="00B112C1">
      <w:r>
        <w:rPr>
          <w:noProof/>
        </w:rPr>
        <w:drawing>
          <wp:inline distT="0" distB="0" distL="0" distR="0" wp14:anchorId="5B66F8AD" wp14:editId="2D8D0546">
            <wp:extent cx="5067013" cy="4430480"/>
            <wp:effectExtent l="0" t="0" r="635" b="8255"/>
            <wp:docPr id="5" name="Picture 5" descr="Two linear graphs. The red line starts at (0, 5000) and extends to (20,11000) the green line starts at (0,4800) and extends to (7, 7180). The graphs intersect at (5, 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linear graphs. The red line starts at (0, 5000) and extends to (20,11000) the green line starts at (0,4800) and extends to (7, 7180). The graphs intersect at (5, 6500)"/>
                    <pic:cNvPicPr/>
                  </pic:nvPicPr>
                  <pic:blipFill>
                    <a:blip r:embed="rId29"/>
                    <a:stretch>
                      <a:fillRect/>
                    </a:stretch>
                  </pic:blipFill>
                  <pic:spPr>
                    <a:xfrm>
                      <a:off x="0" y="0"/>
                      <a:ext cx="5068849" cy="4432085"/>
                    </a:xfrm>
                    <a:prstGeom prst="rect">
                      <a:avLst/>
                    </a:prstGeom>
                  </pic:spPr>
                </pic:pic>
              </a:graphicData>
            </a:graphic>
          </wp:inline>
        </w:drawing>
      </w:r>
    </w:p>
    <w:p w14:paraId="2231C6D8" w14:textId="434F3D1F" w:rsidR="00B31B7D" w:rsidRDefault="006137B2" w:rsidP="003B3432">
      <w:pPr>
        <w:pStyle w:val="ListNumber"/>
        <w:numPr>
          <w:ilvl w:val="0"/>
          <w:numId w:val="20"/>
        </w:numPr>
      </w:pPr>
      <w:r>
        <w:t xml:space="preserve">The </w:t>
      </w:r>
      <w:r w:rsidR="001464EC">
        <w:t>bank account</w:t>
      </w:r>
      <w:r>
        <w:t xml:space="preserve"> is the better option if investing for</w:t>
      </w:r>
      <w:r w:rsidR="001F3164">
        <w:t xml:space="preserve"> less than</w:t>
      </w:r>
      <w:r>
        <w:t xml:space="preserve"> 5 years. Anything longer than that Emilio should go with the </w:t>
      </w:r>
      <w:r w:rsidR="004817E1">
        <w:t>term deposit</w:t>
      </w:r>
      <w:r>
        <w:t>.</w:t>
      </w:r>
    </w:p>
    <w:p w14:paraId="0508D205" w14:textId="77777777" w:rsidR="00B31B7D" w:rsidRDefault="00B31B7D">
      <w:pPr>
        <w:spacing w:line="276" w:lineRule="auto"/>
      </w:pPr>
      <w:r>
        <w:br w:type="page"/>
      </w:r>
    </w:p>
    <w:p w14:paraId="43F96A06" w14:textId="5FDF8E58" w:rsidR="00B31B7D" w:rsidRDefault="00B31B7D" w:rsidP="00B31B7D">
      <w:pPr>
        <w:pStyle w:val="Heading3"/>
      </w:pPr>
      <w:r>
        <w:lastRenderedPageBreak/>
        <w:t>Appendix C</w:t>
      </w:r>
      <w:r w:rsidR="00451648">
        <w:t xml:space="preserve"> </w:t>
      </w:r>
      <w:r>
        <w:t xml:space="preserve">– </w:t>
      </w:r>
      <w:r w:rsidR="00985CEE">
        <w:t>m</w:t>
      </w:r>
      <w:r>
        <w:t>oney woes</w:t>
      </w:r>
    </w:p>
    <w:p w14:paraId="5D5569C0" w14:textId="77777777" w:rsidR="00B31B7D" w:rsidRDefault="00B31B7D" w:rsidP="00B31B7D">
      <w:pPr>
        <w:pStyle w:val="ListNumber"/>
        <w:numPr>
          <w:ilvl w:val="0"/>
          <w:numId w:val="23"/>
        </w:numPr>
      </w:pPr>
      <w:r>
        <w:t>Complete the table of values for each option.</w:t>
      </w:r>
    </w:p>
    <w:tbl>
      <w:tblPr>
        <w:tblStyle w:val="TableGrid"/>
        <w:tblW w:w="0" w:type="auto"/>
        <w:tblInd w:w="567" w:type="dxa"/>
        <w:tblLook w:val="04A0" w:firstRow="1" w:lastRow="0" w:firstColumn="1" w:lastColumn="0" w:noHBand="0" w:noVBand="1"/>
        <w:tblDescription w:val="Table of values"/>
      </w:tblPr>
      <w:tblGrid>
        <w:gridCol w:w="1134"/>
        <w:gridCol w:w="1134"/>
        <w:gridCol w:w="1134"/>
        <w:gridCol w:w="1134"/>
      </w:tblGrid>
      <w:tr w:rsidR="00B31B7D" w14:paraId="7E26D086" w14:textId="77777777" w:rsidTr="00F254F5">
        <w:tc>
          <w:tcPr>
            <w:tcW w:w="1134" w:type="dxa"/>
          </w:tcPr>
          <w:p w14:paraId="30C6CEDB" w14:textId="77777777" w:rsidR="00B31B7D" w:rsidRDefault="00B31B7D" w:rsidP="00F254F5">
            <m:oMathPara>
              <m:oMath>
                <m:r>
                  <w:rPr>
                    <w:rFonts w:ascii="Cambria Math" w:hAnsi="Cambria Math"/>
                  </w:rPr>
                  <m:t>x</m:t>
                </m:r>
              </m:oMath>
            </m:oMathPara>
          </w:p>
        </w:tc>
        <w:tc>
          <w:tcPr>
            <w:tcW w:w="1134" w:type="dxa"/>
          </w:tcPr>
          <w:p w14:paraId="55FA74CF" w14:textId="77777777" w:rsidR="00B31B7D" w:rsidRDefault="00B31B7D" w:rsidP="00F254F5">
            <w:r>
              <w:t>0</w:t>
            </w:r>
          </w:p>
        </w:tc>
        <w:tc>
          <w:tcPr>
            <w:tcW w:w="1134" w:type="dxa"/>
          </w:tcPr>
          <w:p w14:paraId="04600D75" w14:textId="77777777" w:rsidR="00B31B7D" w:rsidRDefault="00B31B7D" w:rsidP="00F254F5">
            <w:r>
              <w:t>5</w:t>
            </w:r>
          </w:p>
        </w:tc>
        <w:tc>
          <w:tcPr>
            <w:tcW w:w="1134" w:type="dxa"/>
          </w:tcPr>
          <w:p w14:paraId="73F0F653" w14:textId="77777777" w:rsidR="00B31B7D" w:rsidRDefault="00B31B7D" w:rsidP="00F254F5">
            <w:r>
              <w:t>10</w:t>
            </w:r>
          </w:p>
        </w:tc>
      </w:tr>
      <w:tr w:rsidR="00B31B7D" w14:paraId="3A8FB7BE" w14:textId="77777777" w:rsidTr="00F254F5">
        <w:tc>
          <w:tcPr>
            <w:tcW w:w="1134" w:type="dxa"/>
          </w:tcPr>
          <w:p w14:paraId="321AA6FB" w14:textId="77777777" w:rsidR="00B31B7D" w:rsidRDefault="00B31B7D" w:rsidP="00F254F5">
            <m:oMathPara>
              <m:oMath>
                <m:r>
                  <w:rPr>
                    <w:rFonts w:ascii="Cambria Math" w:hAnsi="Cambria Math"/>
                  </w:rPr>
                  <m:t xml:space="preserve">  y</m:t>
                </m:r>
              </m:oMath>
            </m:oMathPara>
          </w:p>
        </w:tc>
        <w:tc>
          <w:tcPr>
            <w:tcW w:w="1134" w:type="dxa"/>
          </w:tcPr>
          <w:p w14:paraId="4384C03A" w14:textId="3E3AFF87" w:rsidR="00B31B7D" w:rsidRDefault="00AA0FC4" w:rsidP="00F254F5">
            <w:r>
              <w:t>0</w:t>
            </w:r>
          </w:p>
        </w:tc>
        <w:tc>
          <w:tcPr>
            <w:tcW w:w="1134" w:type="dxa"/>
          </w:tcPr>
          <w:p w14:paraId="56CF5121" w14:textId="57EDD8CD" w:rsidR="00B31B7D" w:rsidRDefault="00AA0FC4" w:rsidP="00F254F5">
            <w:r>
              <w:t>4085</w:t>
            </w:r>
          </w:p>
        </w:tc>
        <w:tc>
          <w:tcPr>
            <w:tcW w:w="1134" w:type="dxa"/>
          </w:tcPr>
          <w:p w14:paraId="6A683394" w14:textId="1A349479" w:rsidR="00B31B7D" w:rsidRDefault="00AA0FC4" w:rsidP="00F254F5">
            <w:r>
              <w:t>8170</w:t>
            </w:r>
          </w:p>
        </w:tc>
      </w:tr>
    </w:tbl>
    <w:p w14:paraId="3688BAFB" w14:textId="77777777" w:rsidR="00B31B7D" w:rsidRPr="00181569" w:rsidRDefault="00B31B7D" w:rsidP="00B31B7D">
      <w:pPr>
        <w:pStyle w:val="ListNumber"/>
        <w:numPr>
          <w:ilvl w:val="0"/>
          <w:numId w:val="0"/>
        </w:numPr>
        <w:rPr>
          <w:sz w:val="16"/>
          <w:szCs w:val="16"/>
        </w:rPr>
      </w:pPr>
    </w:p>
    <w:tbl>
      <w:tblPr>
        <w:tblStyle w:val="TableGrid"/>
        <w:tblW w:w="0" w:type="auto"/>
        <w:tblInd w:w="567" w:type="dxa"/>
        <w:tblLook w:val="04A0" w:firstRow="1" w:lastRow="0" w:firstColumn="1" w:lastColumn="0" w:noHBand="0" w:noVBand="1"/>
        <w:tblDescription w:val="Table of values"/>
      </w:tblPr>
      <w:tblGrid>
        <w:gridCol w:w="1134"/>
        <w:gridCol w:w="1134"/>
        <w:gridCol w:w="1134"/>
        <w:gridCol w:w="1134"/>
      </w:tblGrid>
      <w:tr w:rsidR="00B31B7D" w14:paraId="15BD112F" w14:textId="77777777" w:rsidTr="00F254F5">
        <w:tc>
          <w:tcPr>
            <w:tcW w:w="1134" w:type="dxa"/>
          </w:tcPr>
          <w:p w14:paraId="367A098C" w14:textId="77777777" w:rsidR="00B31B7D" w:rsidRDefault="00B31B7D" w:rsidP="00F254F5">
            <m:oMathPara>
              <m:oMath>
                <m:r>
                  <w:rPr>
                    <w:rFonts w:ascii="Cambria Math" w:hAnsi="Cambria Math"/>
                  </w:rPr>
                  <m:t>x</m:t>
                </m:r>
              </m:oMath>
            </m:oMathPara>
          </w:p>
        </w:tc>
        <w:tc>
          <w:tcPr>
            <w:tcW w:w="1134" w:type="dxa"/>
          </w:tcPr>
          <w:p w14:paraId="02CD1BF3" w14:textId="77777777" w:rsidR="00B31B7D" w:rsidRDefault="00B31B7D" w:rsidP="00F254F5">
            <w:r>
              <w:t>0</w:t>
            </w:r>
          </w:p>
        </w:tc>
        <w:tc>
          <w:tcPr>
            <w:tcW w:w="1134" w:type="dxa"/>
          </w:tcPr>
          <w:p w14:paraId="11B5F5D3" w14:textId="77777777" w:rsidR="00B31B7D" w:rsidRDefault="00B31B7D" w:rsidP="00F254F5">
            <w:r>
              <w:t>5</w:t>
            </w:r>
          </w:p>
        </w:tc>
        <w:tc>
          <w:tcPr>
            <w:tcW w:w="1134" w:type="dxa"/>
          </w:tcPr>
          <w:p w14:paraId="0CA44A24" w14:textId="77777777" w:rsidR="00B31B7D" w:rsidRDefault="00B31B7D" w:rsidP="00F254F5">
            <w:r>
              <w:t>10</w:t>
            </w:r>
          </w:p>
        </w:tc>
      </w:tr>
      <w:tr w:rsidR="00B31B7D" w14:paraId="0877204A" w14:textId="77777777" w:rsidTr="00F254F5">
        <w:tc>
          <w:tcPr>
            <w:tcW w:w="1134" w:type="dxa"/>
          </w:tcPr>
          <w:p w14:paraId="11490434" w14:textId="77777777" w:rsidR="00B31B7D" w:rsidRDefault="00B31B7D" w:rsidP="00F254F5">
            <m:oMathPara>
              <m:oMath>
                <m:r>
                  <w:rPr>
                    <w:rFonts w:ascii="Cambria Math" w:hAnsi="Cambria Math"/>
                  </w:rPr>
                  <m:t>y</m:t>
                </m:r>
              </m:oMath>
            </m:oMathPara>
          </w:p>
        </w:tc>
        <w:tc>
          <w:tcPr>
            <w:tcW w:w="1134" w:type="dxa"/>
          </w:tcPr>
          <w:p w14:paraId="39330759" w14:textId="04327AF3" w:rsidR="00B31B7D" w:rsidRDefault="00ED0897" w:rsidP="00F254F5">
            <w:r>
              <w:t>2000</w:t>
            </w:r>
          </w:p>
        </w:tc>
        <w:tc>
          <w:tcPr>
            <w:tcW w:w="1134" w:type="dxa"/>
          </w:tcPr>
          <w:p w14:paraId="75ADAD9B" w14:textId="46507F29" w:rsidR="00B31B7D" w:rsidRDefault="00ED0897" w:rsidP="00F254F5">
            <w:r>
              <w:t>5846.15</w:t>
            </w:r>
          </w:p>
        </w:tc>
        <w:tc>
          <w:tcPr>
            <w:tcW w:w="1134" w:type="dxa"/>
          </w:tcPr>
          <w:p w14:paraId="22EA1011" w14:textId="1FC5728E" w:rsidR="00B31B7D" w:rsidRDefault="00ED0897" w:rsidP="00F254F5">
            <w:r>
              <w:t>9692.31</w:t>
            </w:r>
          </w:p>
        </w:tc>
      </w:tr>
    </w:tbl>
    <w:p w14:paraId="7386F5B8" w14:textId="61892480" w:rsidR="00B31B7D" w:rsidRDefault="00212ACD" w:rsidP="00212ACD">
      <w:pPr>
        <w:pStyle w:val="ListNumber"/>
        <w:numPr>
          <w:ilvl w:val="0"/>
          <w:numId w:val="19"/>
        </w:numPr>
      </w:pPr>
      <w:r>
        <w:t xml:space="preserve">No as they could change </w:t>
      </w:r>
      <w:r w:rsidR="00902AE6">
        <w:t>what scenario earns more</w:t>
      </w:r>
      <w:r>
        <w:t xml:space="preserve"> later, and this is only 10 weeks and Emilio will probably work longer than that.</w:t>
      </w:r>
    </w:p>
    <w:p w14:paraId="1B8D8EE1" w14:textId="1B1FE21A" w:rsidR="00B31B7D" w:rsidRDefault="00B31B7D" w:rsidP="00B31B7D">
      <w:pPr>
        <w:pStyle w:val="ListNumber"/>
        <w:numPr>
          <w:ilvl w:val="0"/>
          <w:numId w:val="19"/>
        </w:numPr>
      </w:pPr>
      <w:r>
        <w:t xml:space="preserve">Graph the </w:t>
      </w:r>
      <w:r w:rsidR="00F549A0">
        <w:t>2</w:t>
      </w:r>
      <w:r>
        <w:t xml:space="preserve"> scenarios on the Cartesian plane.</w:t>
      </w:r>
    </w:p>
    <w:p w14:paraId="20AF0B1B" w14:textId="371BFA4F" w:rsidR="00B31B7D" w:rsidRDefault="00A27B6B" w:rsidP="00B31B7D">
      <w:pPr>
        <w:pStyle w:val="ListNumber"/>
        <w:numPr>
          <w:ilvl w:val="0"/>
          <w:numId w:val="0"/>
        </w:numPr>
        <w:ind w:left="567"/>
      </w:pPr>
      <w:r>
        <w:rPr>
          <w:noProof/>
        </w:rPr>
        <w:drawing>
          <wp:inline distT="0" distB="0" distL="0" distR="0" wp14:anchorId="475E7B7F" wp14:editId="7AC82233">
            <wp:extent cx="3038475" cy="3038475"/>
            <wp:effectExtent l="0" t="0" r="9525" b="9525"/>
            <wp:docPr id="19" name="Picture 19" descr="Graph of y=21.5 times 38 times T and y=2000+40000/52 times T on the sam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of y=21.5 times 38 times T and y=2000+40000/52 times T on the same Cartesian plane"/>
                    <pic:cNvPicPr/>
                  </pic:nvPicPr>
                  <pic:blipFill>
                    <a:blip r:embed="rId30">
                      <a:extLst>
                        <a:ext uri="{28A0092B-C50C-407E-A947-70E740481C1C}">
                          <a14:useLocalDpi xmlns:a14="http://schemas.microsoft.com/office/drawing/2010/main" val="0"/>
                        </a:ext>
                      </a:extLst>
                    </a:blip>
                    <a:stretch>
                      <a:fillRect/>
                    </a:stretch>
                  </pic:blipFill>
                  <pic:spPr>
                    <a:xfrm>
                      <a:off x="0" y="0"/>
                      <a:ext cx="3043224" cy="3043224"/>
                    </a:xfrm>
                    <a:prstGeom prst="rect">
                      <a:avLst/>
                    </a:prstGeom>
                  </pic:spPr>
                </pic:pic>
              </a:graphicData>
            </a:graphic>
          </wp:inline>
        </w:drawing>
      </w:r>
    </w:p>
    <w:p w14:paraId="552D7090" w14:textId="77777777" w:rsidR="003B3432" w:rsidRDefault="00922E3C" w:rsidP="00A27B6B">
      <w:pPr>
        <w:pStyle w:val="ListNumber"/>
        <w:numPr>
          <w:ilvl w:val="0"/>
          <w:numId w:val="19"/>
        </w:numPr>
      </w:pPr>
      <w:r>
        <w:t xml:space="preserve">Emilio should take the option of getting paid through wages as after 41 weeks he will earn more money. Alternatively, Emilio should consider a salary as he may get more benefits such as sick leave </w:t>
      </w:r>
      <w:r w:rsidR="00431FAD">
        <w:t>and holiday leave loading and that may only be for a small loss each year.</w:t>
      </w:r>
    </w:p>
    <w:p w14:paraId="5D1DC1ED" w14:textId="686974DF" w:rsidR="007A7E8F" w:rsidRDefault="007A7E8F">
      <w:pPr>
        <w:spacing w:line="276" w:lineRule="auto"/>
      </w:pPr>
      <w:r>
        <w:br w:type="page"/>
      </w:r>
    </w:p>
    <w:p w14:paraId="6F083C2E" w14:textId="77777777" w:rsidR="007A7E8F" w:rsidRDefault="007A7E8F" w:rsidP="007A7E8F">
      <w:pPr>
        <w:pStyle w:val="Heading2"/>
      </w:pPr>
      <w:bookmarkStart w:id="0" w:name="_Toc128555401"/>
      <w:bookmarkStart w:id="1" w:name="_Toc128562457"/>
      <w:bookmarkStart w:id="2" w:name="_Toc141087829"/>
      <w:r>
        <w:lastRenderedPageBreak/>
        <w:t>References</w:t>
      </w:r>
      <w:bookmarkEnd w:id="0"/>
      <w:bookmarkEnd w:id="1"/>
      <w:bookmarkEnd w:id="2"/>
    </w:p>
    <w:p w14:paraId="29F9B27D" w14:textId="77777777" w:rsidR="007A7E8F" w:rsidRPr="00AE7FE3" w:rsidRDefault="007A7E8F" w:rsidP="007A7E8F">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B412FF6" w14:textId="77777777" w:rsidR="007A7E8F" w:rsidRPr="00AE7FE3" w:rsidRDefault="007A7E8F" w:rsidP="007A7E8F">
      <w:pPr>
        <w:pStyle w:val="FeatureBox2"/>
      </w:pPr>
      <w:r w:rsidRPr="00AE7FE3">
        <w:t>Please refer to the NESA Copyright Disclaimer for more information</w:t>
      </w:r>
      <w:r>
        <w:t xml:space="preserve"> </w:t>
      </w:r>
      <w:hyperlink r:id="rId31" w:tgtFrame="_blank" w:tooltip="https://educationstandards.nsw.edu.au/wps/portal/nesa/mini-footer/copyright" w:history="1">
        <w:r w:rsidRPr="00AE7FE3">
          <w:rPr>
            <w:rStyle w:val="Hyperlink"/>
          </w:rPr>
          <w:t>https://educationstandards.nsw.edu.au/wps/portal/nesa/mini-footer/copyright</w:t>
        </w:r>
      </w:hyperlink>
      <w:r w:rsidRPr="002B3653">
        <w:t>.</w:t>
      </w:r>
    </w:p>
    <w:p w14:paraId="3ED9E64E" w14:textId="77777777" w:rsidR="007A7E8F" w:rsidRPr="00AE7FE3" w:rsidRDefault="007A7E8F" w:rsidP="007A7E8F">
      <w:pPr>
        <w:pStyle w:val="FeatureBox2"/>
      </w:pPr>
      <w:r w:rsidRPr="00AE7FE3">
        <w:t>NESA holds the only official and up-to-date versions of the NSW Curriculum and syllabus documents. Please visit the NSW Education Standards Authority (NESA) website</w:t>
      </w:r>
      <w:r>
        <w:t xml:space="preserve"> </w:t>
      </w:r>
      <w:hyperlink r:id="rId32" w:history="1">
        <w:r w:rsidRPr="004C354B">
          <w:rPr>
            <w:rStyle w:val="Hyperlink"/>
          </w:rPr>
          <w:t>https://educationstandards.nsw.edu.au/</w:t>
        </w:r>
      </w:hyperlink>
      <w:r w:rsidRPr="00A1020E">
        <w:t xml:space="preserve"> </w:t>
      </w:r>
      <w:r w:rsidRPr="00AE7FE3">
        <w:t xml:space="preserve">and the NSW Curriculum website </w:t>
      </w:r>
      <w:hyperlink r:id="rId33" w:history="1">
        <w:r w:rsidRPr="00AE7FE3">
          <w:rPr>
            <w:rStyle w:val="Hyperlink"/>
          </w:rPr>
          <w:t>https://curriculum.nsw.edu.au/home</w:t>
        </w:r>
      </w:hyperlink>
      <w:r w:rsidRPr="00AE7FE3">
        <w:t>.</w:t>
      </w:r>
    </w:p>
    <w:p w14:paraId="448D573A" w14:textId="7AC49142" w:rsidR="007A7E8F" w:rsidRPr="00D96D88" w:rsidRDefault="00143891" w:rsidP="007A7E8F">
      <w:hyperlink r:id="rId34" w:history="1">
        <w:r w:rsidR="007A7E8F" w:rsidRPr="00B51687">
          <w:rPr>
            <w:rStyle w:val="Hyperlink"/>
          </w:rPr>
          <w:t>Mathematics K–10 Syllabus</w:t>
        </w:r>
      </w:hyperlink>
      <w:r w:rsidR="007A7E8F">
        <w:t xml:space="preserve"> </w:t>
      </w:r>
      <w:r w:rsidR="007A7E8F" w:rsidRPr="00B51687">
        <w:t xml:space="preserve">© NSW Education Standards Authority (NESA) for and on behalf of the Crown in right of the State of New South Wales, </w:t>
      </w:r>
      <w:r w:rsidR="007A7E8F">
        <w:t>2022</w:t>
      </w:r>
      <w:r w:rsidR="007A7E8F" w:rsidRPr="00B51687">
        <w:t>.</w:t>
      </w:r>
    </w:p>
    <w:p w14:paraId="34F9C54C" w14:textId="77777777" w:rsidR="007A7E8F" w:rsidRDefault="007A7E8F" w:rsidP="007A7E8F">
      <w:pPr>
        <w:pStyle w:val="ListNumber"/>
        <w:numPr>
          <w:ilvl w:val="0"/>
          <w:numId w:val="0"/>
        </w:numPr>
        <w:ind w:left="567" w:hanging="567"/>
      </w:pPr>
    </w:p>
    <w:p w14:paraId="12939CF7" w14:textId="00F8CDD2" w:rsidR="007A7E8F" w:rsidRPr="00B112C1" w:rsidRDefault="007A7E8F" w:rsidP="007A7E8F">
      <w:pPr>
        <w:pStyle w:val="ListNumber"/>
        <w:numPr>
          <w:ilvl w:val="0"/>
          <w:numId w:val="0"/>
        </w:numPr>
        <w:ind w:left="567" w:hanging="567"/>
        <w:sectPr w:rsidR="007A7E8F" w:rsidRPr="00B112C1" w:rsidSect="00DA237B">
          <w:headerReference w:type="default" r:id="rId35"/>
          <w:footerReference w:type="even" r:id="rId36"/>
          <w:footerReference w:type="default" r:id="rId37"/>
          <w:headerReference w:type="first" r:id="rId38"/>
          <w:footerReference w:type="first" r:id="rId39"/>
          <w:pgSz w:w="11900" w:h="16840"/>
          <w:pgMar w:top="1134" w:right="1134" w:bottom="1134" w:left="1134" w:header="709" w:footer="709" w:gutter="0"/>
          <w:pgNumType w:start="0"/>
          <w:cols w:space="708"/>
          <w:titlePg/>
          <w:docGrid w:linePitch="360"/>
        </w:sectPr>
      </w:pPr>
    </w:p>
    <w:p w14:paraId="5C7E6D0D" w14:textId="77777777" w:rsidR="004E1A8A" w:rsidRPr="001045BC" w:rsidRDefault="004E1A8A" w:rsidP="004E1A8A">
      <w:pPr>
        <w:spacing w:before="0"/>
        <w:rPr>
          <w:rStyle w:val="Strong"/>
          <w:sz w:val="18"/>
          <w:szCs w:val="20"/>
        </w:rPr>
      </w:pPr>
      <w:r w:rsidRPr="001045BC">
        <w:rPr>
          <w:rStyle w:val="Strong"/>
          <w:szCs w:val="22"/>
        </w:rPr>
        <w:lastRenderedPageBreak/>
        <w:t>© State of New South Wales (Department of Education), 2023</w:t>
      </w:r>
    </w:p>
    <w:p w14:paraId="792A6482" w14:textId="77777777" w:rsidR="004E1A8A" w:rsidRPr="00C504EA" w:rsidRDefault="004E1A8A" w:rsidP="008761C5">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6A5ED8CB" w14:textId="77777777" w:rsidR="004E1A8A" w:rsidRDefault="004E1A8A" w:rsidP="008761C5">
      <w:pPr>
        <w:rPr>
          <w:lang w:eastAsia="en-AU"/>
        </w:rPr>
      </w:pPr>
      <w:r w:rsidRPr="00C504EA">
        <w:t xml:space="preserve">Copyright </w:t>
      </w:r>
      <w:r w:rsidRPr="007456F2">
        <w:t>material</w:t>
      </w:r>
      <w:r w:rsidRPr="00C504EA">
        <w:t xml:space="preserve"> available in this resource and owned by the NSW Department of Education is licensed under a </w:t>
      </w:r>
      <w:hyperlink r:id="rId40" w:history="1">
        <w:r w:rsidRPr="00C504EA">
          <w:rPr>
            <w:rStyle w:val="Hyperlink"/>
          </w:rPr>
          <w:t>Creative Commons Attribution 4.0 International (CC BY 4.0) licen</w:t>
        </w:r>
        <w:r>
          <w:rPr>
            <w:rStyle w:val="Hyperlink"/>
          </w:rPr>
          <w:t>s</w:t>
        </w:r>
        <w:r w:rsidRPr="00C504EA">
          <w:rPr>
            <w:rStyle w:val="Hyperlink"/>
          </w:rPr>
          <w:t>e</w:t>
        </w:r>
      </w:hyperlink>
      <w:r w:rsidRPr="005F2331">
        <w:t>.</w:t>
      </w:r>
    </w:p>
    <w:p w14:paraId="53AFD077" w14:textId="77777777" w:rsidR="004E1A8A" w:rsidRPr="000F46D1" w:rsidRDefault="004E1A8A" w:rsidP="004E1A8A">
      <w:pPr>
        <w:rPr>
          <w:lang w:eastAsia="en-AU"/>
        </w:rPr>
      </w:pPr>
      <w:r>
        <w:rPr>
          <w:noProof/>
        </w:rPr>
        <w:drawing>
          <wp:inline distT="0" distB="0" distL="0" distR="0" wp14:anchorId="6BCE3EB8" wp14:editId="7A460392">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DD5494" w14:textId="77777777" w:rsidR="004E1A8A" w:rsidRPr="00C504EA" w:rsidRDefault="004E1A8A" w:rsidP="004E1A8A">
      <w:r w:rsidRPr="00C504EA">
        <w:t xml:space="preserve">This </w:t>
      </w:r>
      <w:r w:rsidRPr="00496162">
        <w:t>licen</w:t>
      </w:r>
      <w:r>
        <w:t>s</w:t>
      </w:r>
      <w:r w:rsidRPr="00496162">
        <w:t>e</w:t>
      </w:r>
      <w:r w:rsidRPr="00C504EA">
        <w:t xml:space="preserve"> allows you to share and adapt the material for any purpose, even </w:t>
      </w:r>
      <w:r w:rsidRPr="00AC3A8A">
        <w:t>commercially</w:t>
      </w:r>
      <w:r w:rsidRPr="00C504EA">
        <w:t>.</w:t>
      </w:r>
    </w:p>
    <w:p w14:paraId="38026218" w14:textId="77777777" w:rsidR="004E1A8A" w:rsidRPr="00C504EA" w:rsidRDefault="004E1A8A" w:rsidP="004E1A8A">
      <w:r w:rsidRPr="00C504EA">
        <w:t>Attribution should be given to © State of New South Wales (Department of Education), 2023.</w:t>
      </w:r>
    </w:p>
    <w:p w14:paraId="4E7A12A0" w14:textId="77777777" w:rsidR="004E1A8A" w:rsidRPr="00C504EA" w:rsidRDefault="004E1A8A" w:rsidP="004E1A8A">
      <w:r w:rsidRPr="00C504EA">
        <w:t>Material in this resource not available under a Creative Commons licen</w:t>
      </w:r>
      <w:r>
        <w:t>s</w:t>
      </w:r>
      <w:r w:rsidRPr="00C504EA">
        <w:t>e:</w:t>
      </w:r>
    </w:p>
    <w:p w14:paraId="3C297125" w14:textId="77777777" w:rsidR="004E1A8A" w:rsidRPr="000F46D1" w:rsidRDefault="004E1A8A" w:rsidP="004E1A8A">
      <w:pPr>
        <w:pStyle w:val="ListBullet"/>
        <w:numPr>
          <w:ilvl w:val="0"/>
          <w:numId w:val="32"/>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1CE67D4C" w14:textId="77777777" w:rsidR="004E1A8A" w:rsidRDefault="004E1A8A" w:rsidP="004E1A8A">
      <w:pPr>
        <w:pStyle w:val="ListBullet"/>
        <w:numPr>
          <w:ilvl w:val="0"/>
          <w:numId w:val="32"/>
        </w:numPr>
        <w:rPr>
          <w:lang w:eastAsia="en-AU"/>
        </w:rPr>
      </w:pPr>
      <w:r w:rsidRPr="000F46D1">
        <w:rPr>
          <w:lang w:eastAsia="en-AU"/>
        </w:rPr>
        <w:t>material owned by a third party that has been reproduced with permission. You will need to obtain permission from the third party to reuse its material.</w:t>
      </w:r>
    </w:p>
    <w:p w14:paraId="516192D1" w14:textId="77777777" w:rsidR="004E1A8A" w:rsidRPr="00571DF7" w:rsidRDefault="004E1A8A" w:rsidP="008761C5">
      <w:pPr>
        <w:pStyle w:val="FeatureBox2"/>
        <w:rPr>
          <w:rStyle w:val="Strong"/>
        </w:rPr>
      </w:pPr>
      <w:r w:rsidRPr="00571DF7">
        <w:rPr>
          <w:rStyle w:val="Strong"/>
        </w:rPr>
        <w:t xml:space="preserve">Links to third-party material and </w:t>
      </w:r>
      <w:r w:rsidRPr="008761C5">
        <w:rPr>
          <w:rStyle w:val="Strong"/>
        </w:rPr>
        <w:t>websites</w:t>
      </w:r>
    </w:p>
    <w:p w14:paraId="274A3D56" w14:textId="77777777" w:rsidR="004E1A8A" w:rsidRDefault="004E1A8A" w:rsidP="008761C5">
      <w:pPr>
        <w:pStyle w:val="FeatureBox2"/>
      </w:pPr>
      <w:r>
        <w:t xml:space="preserve">Please note that the provided (reading/viewing material/list/links/texts) are a suggestion only and implies no endorsement, by the New South Wales Department of Education, of any author, publisher, or book title. School principals and teachers are </w:t>
      </w:r>
      <w:r w:rsidRPr="008761C5">
        <w:t>best</w:t>
      </w:r>
      <w:r>
        <w:t xml:space="preserve"> placed to assess the suitability of resources that would complement the curriculum and reflect the needs and interests of their students.</w:t>
      </w:r>
    </w:p>
    <w:p w14:paraId="661FC4D0" w14:textId="77777777" w:rsidR="004E1A8A" w:rsidRPr="001F6B83" w:rsidRDefault="004E1A8A" w:rsidP="008761C5">
      <w:pPr>
        <w:pStyle w:val="FeatureBox2"/>
      </w:pPr>
      <w:r>
        <w:t xml:space="preserve">If you use the links provided in this document to access a third-party's website, you acknowledge that the terms of use, including licence terms set out on the </w:t>
      </w:r>
      <w:r w:rsidRPr="008761C5">
        <w:t>third</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4E1A8A" w:rsidRPr="001F6B83" w:rsidSect="009D09E8">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9CF8F" w14:textId="77777777" w:rsidR="00B34035" w:rsidRDefault="00B34035">
      <w:r>
        <w:separator/>
      </w:r>
    </w:p>
    <w:p w14:paraId="100C9E15" w14:textId="77777777" w:rsidR="00B34035" w:rsidRDefault="00B34035"/>
  </w:endnote>
  <w:endnote w:type="continuationSeparator" w:id="0">
    <w:p w14:paraId="188AE9FB" w14:textId="77777777" w:rsidR="00B34035" w:rsidRDefault="00B34035">
      <w:r>
        <w:continuationSeparator/>
      </w:r>
    </w:p>
    <w:p w14:paraId="243F010D" w14:textId="77777777" w:rsidR="00B34035" w:rsidRDefault="00B34035"/>
  </w:endnote>
  <w:endnote w:type="continuationNotice" w:id="1">
    <w:p w14:paraId="568712F2" w14:textId="77777777" w:rsidR="00B34035" w:rsidRDefault="00B3403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0D80641-5207-4655-8148-22DB7D324CA0}"/>
    <w:embedBold r:id="rId2" w:fontKey="{50809674-478B-40D3-8269-4B3E412D8657}"/>
    <w:embedItalic r:id="rId3" w:fontKey="{DC305ED0-60A2-4CE3-980A-34FBAE4B9E7D}"/>
  </w:font>
  <w:font w:name="Public Sans Light">
    <w:panose1 w:val="00000000000000000000"/>
    <w:charset w:val="00"/>
    <w:family w:val="auto"/>
    <w:pitch w:val="variable"/>
    <w:sig w:usb0="A00000FF" w:usb1="4000205B" w:usb2="00000000" w:usb3="00000000" w:csb0="00000193" w:csb1="00000000"/>
    <w:embedRegular r:id="rId4" w:fontKey="{6DF4AE79-169F-4137-81C6-DFA04EDAF1B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E8D0C227-E0D8-48AF-B4A6-BEB81E7CBCE8}"/>
    <w:embedItalic r:id="rId6" w:fontKey="{680476D9-4CED-4B7A-A85E-463E1F4F0EA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DDA287AB-ED1F-4FF1-8407-2A22CEFD6724}"/>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D0D952F1-7D2B-48EF-826F-A3632FD2A5CC}"/>
    <w:embedItalic r:id="rId9" w:fontKey="{41174D56-F0E8-4B5F-B71C-480F347772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36CBD88" w:rsidR="007A3356" w:rsidRPr="00DA237B" w:rsidRDefault="00DA237B" w:rsidP="00DA237B">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B3653">
      <w:rPr>
        <w:noProof/>
      </w:rPr>
      <w:t>Oct-23</w:t>
    </w:r>
    <w:r w:rsidRPr="00E56264">
      <w:fldChar w:fldCharType="end"/>
    </w:r>
    <w:r>
      <w:ptab w:relativeTo="margin" w:alignment="right" w:leader="none"/>
    </w:r>
    <w:r>
      <w:rPr>
        <w:b/>
        <w:bCs/>
        <w:noProof/>
        <w:sz w:val="28"/>
        <w:szCs w:val="28"/>
      </w:rPr>
      <w:drawing>
        <wp:inline distT="0" distB="0" distL="0" distR="0" wp14:anchorId="286AD4E7" wp14:editId="27A3FB10">
          <wp:extent cx="561975" cy="196038"/>
          <wp:effectExtent l="0" t="0" r="0" b="0"/>
          <wp:docPr id="935477236" name="Picture 9354772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52624" name="Picture 1810852624"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14CB" w14:textId="77777777" w:rsidR="00F2749B" w:rsidRDefault="00F2749B" w:rsidP="00F2749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C1E0" w14:textId="41C1357B" w:rsidR="001A79AB" w:rsidRPr="00E56264" w:rsidRDefault="0038397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B3653">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75A4" w14:textId="05BFFA4E" w:rsidR="001A79AB" w:rsidRPr="009D09E8" w:rsidRDefault="00383975" w:rsidP="009D09E8">
    <w:pPr>
      <w:pStyle w:val="Footer"/>
    </w:pPr>
    <w:r>
      <w:t xml:space="preserve">© NSW Department of Education, </w:t>
    </w:r>
    <w:r>
      <w:fldChar w:fldCharType="begin"/>
    </w:r>
    <w:r>
      <w:instrText xml:space="preserve"> DATE  \@ "MMM-yy"  \* MERGEFORMAT </w:instrText>
    </w:r>
    <w:r>
      <w:fldChar w:fldCharType="separate"/>
    </w:r>
    <w:r w:rsidR="002B3653">
      <w:rPr>
        <w:noProof/>
      </w:rPr>
      <w:t>Oct-23</w:t>
    </w:r>
    <w:r>
      <w:fldChar w:fldCharType="end"/>
    </w:r>
    <w:r>
      <w:ptab w:relativeTo="margin" w:alignment="right" w:leader="none"/>
    </w:r>
    <w:r>
      <w:t xml:space="preserve"> </w:t>
    </w:r>
    <w:r>
      <w:rPr>
        <w:b/>
        <w:noProof/>
        <w:sz w:val="28"/>
        <w:szCs w:val="28"/>
      </w:rPr>
      <w:drawing>
        <wp:inline distT="0" distB="0" distL="0" distR="0" wp14:anchorId="24AED992" wp14:editId="62DD6CBC">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3052" w14:textId="77777777" w:rsidR="001A79AB" w:rsidRPr="004E1A8A" w:rsidRDefault="001A79AB" w:rsidP="004E1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B8C75" w14:textId="77777777" w:rsidR="00B34035" w:rsidRDefault="00B34035">
      <w:r>
        <w:separator/>
      </w:r>
    </w:p>
    <w:p w14:paraId="3808636F" w14:textId="77777777" w:rsidR="00B34035" w:rsidRDefault="00B34035"/>
  </w:footnote>
  <w:footnote w:type="continuationSeparator" w:id="0">
    <w:p w14:paraId="602337D8" w14:textId="77777777" w:rsidR="00B34035" w:rsidRDefault="00B34035">
      <w:r>
        <w:continuationSeparator/>
      </w:r>
    </w:p>
    <w:p w14:paraId="422247B0" w14:textId="77777777" w:rsidR="00B34035" w:rsidRDefault="00B34035"/>
  </w:footnote>
  <w:footnote w:type="continuationNotice" w:id="1">
    <w:p w14:paraId="0051AB2A" w14:textId="77777777" w:rsidR="00B34035" w:rsidRDefault="00B3403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EED3" w14:textId="2A9BE7B2" w:rsidR="00377464" w:rsidRPr="00985CEE" w:rsidRDefault="00030B37" w:rsidP="00985CEE">
    <w:pPr>
      <w:pStyle w:val="Documentname"/>
    </w:pPr>
    <w:r>
      <w:t>Money</w:t>
    </w:r>
    <w:r w:rsidR="00985CEE" w:rsidRPr="00030C4B">
      <w:t xml:space="preserve"> </w:t>
    </w:r>
    <w:r w:rsidR="00985CEE">
      <w:t xml:space="preserve">matters | </w:t>
    </w:r>
    <w:r w:rsidR="00985CEE" w:rsidRPr="009D6697">
      <w:fldChar w:fldCharType="begin"/>
    </w:r>
    <w:r w:rsidR="00985CEE" w:rsidRPr="009D6697">
      <w:instrText xml:space="preserve"> PAGE   \* MERGEFORMAT </w:instrText>
    </w:r>
    <w:r w:rsidR="00985CEE" w:rsidRPr="009D6697">
      <w:fldChar w:fldCharType="separate"/>
    </w:r>
    <w:r w:rsidR="00985CEE">
      <w:t>2</w:t>
    </w:r>
    <w:r w:rsidR="00985CEE"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E90A" w14:textId="623DAF9E" w:rsidR="00F2749B" w:rsidRPr="00FA6449" w:rsidRDefault="00F2749B" w:rsidP="00F2749B">
    <w:pPr>
      <w:pStyle w:val="Header"/>
    </w:pPr>
    <w:r w:rsidRPr="009D43DD">
      <mc:AlternateContent>
        <mc:Choice Requires="wps">
          <w:drawing>
            <wp:anchor distT="0" distB="0" distL="114300" distR="114300" simplePos="0" relativeHeight="251658240" behindDoc="1" locked="0" layoutInCell="1" allowOverlap="1" wp14:anchorId="7ACC0344" wp14:editId="2B71F02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8C3113" w14:textId="77777777" w:rsidR="00F2749B" w:rsidRDefault="00F2749B" w:rsidP="00F274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C0344"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38C3113" w14:textId="77777777" w:rsidR="00F2749B" w:rsidRDefault="00F2749B" w:rsidP="00F2749B"/>
                </w:txbxContent>
              </v:textbox>
            </v:rect>
          </w:pict>
        </mc:Fallback>
      </mc:AlternateContent>
    </w:r>
    <w:r w:rsidRPr="009D43DD">
      <w:t>NSW Department of Education</w:t>
    </w:r>
    <w:r w:rsidRPr="009D43DD">
      <w:ptab w:relativeTo="margin" w:alignment="right" w:leader="none"/>
    </w:r>
    <w:r w:rsidRPr="008426B6">
      <w:drawing>
        <wp:inline distT="0" distB="0" distL="0" distR="0" wp14:anchorId="25C02808" wp14:editId="57CC88C1">
          <wp:extent cx="597741" cy="649155"/>
          <wp:effectExtent l="0" t="0" r="0" b="0"/>
          <wp:docPr id="378285824" name="Graphic 3782858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080F" w14:textId="77777777" w:rsidR="001A79AB" w:rsidRDefault="00383975" w:rsidP="009D09E8">
    <w:pPr>
      <w:pStyle w:val="Documentname"/>
    </w:pPr>
    <w:r w:rsidRPr="00322030">
      <w:ptab w:relativeTo="margin" w:alignment="left" w:leader="none"/>
    </w:r>
    <w:r w:rsidRPr="00322030">
      <w:t>Replace</w:t>
    </w:r>
    <w:r w:rsidRPr="009D6697">
      <w:t xml:space="preserve"> with name of document</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4200" w14:textId="77777777" w:rsidR="001A79AB" w:rsidRPr="00F549A0" w:rsidRDefault="001A79AB" w:rsidP="00F549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1A024E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DA7C65C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5182F4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EE4EA5"/>
    <w:multiLevelType w:val="hybridMultilevel"/>
    <w:tmpl w:val="A7ECA10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8B64AE"/>
    <w:multiLevelType w:val="hybridMultilevel"/>
    <w:tmpl w:val="45A2E5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E957DF"/>
    <w:multiLevelType w:val="hybridMultilevel"/>
    <w:tmpl w:val="2D0C69EE"/>
    <w:lvl w:ilvl="0" w:tplc="5040380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52233FE"/>
    <w:multiLevelType w:val="hybridMultilevel"/>
    <w:tmpl w:val="B0228E48"/>
    <w:lvl w:ilvl="0" w:tplc="EC948F2A">
      <w:start w:val="1"/>
      <w:numFmt w:val="bullet"/>
      <w:lvlText w:val="•"/>
      <w:lvlJc w:val="left"/>
      <w:pPr>
        <w:tabs>
          <w:tab w:val="num" w:pos="720"/>
        </w:tabs>
        <w:ind w:left="720" w:hanging="360"/>
      </w:pPr>
      <w:rPr>
        <w:rFonts w:ascii="Times New Roman" w:hAnsi="Times New Roman" w:hint="default"/>
      </w:rPr>
    </w:lvl>
    <w:lvl w:ilvl="1" w:tplc="D152F292" w:tentative="1">
      <w:start w:val="1"/>
      <w:numFmt w:val="bullet"/>
      <w:lvlText w:val="•"/>
      <w:lvlJc w:val="left"/>
      <w:pPr>
        <w:tabs>
          <w:tab w:val="num" w:pos="1440"/>
        </w:tabs>
        <w:ind w:left="1440" w:hanging="360"/>
      </w:pPr>
      <w:rPr>
        <w:rFonts w:ascii="Times New Roman" w:hAnsi="Times New Roman" w:hint="default"/>
      </w:rPr>
    </w:lvl>
    <w:lvl w:ilvl="2" w:tplc="6010BCDC" w:tentative="1">
      <w:start w:val="1"/>
      <w:numFmt w:val="bullet"/>
      <w:lvlText w:val="•"/>
      <w:lvlJc w:val="left"/>
      <w:pPr>
        <w:tabs>
          <w:tab w:val="num" w:pos="2160"/>
        </w:tabs>
        <w:ind w:left="2160" w:hanging="360"/>
      </w:pPr>
      <w:rPr>
        <w:rFonts w:ascii="Times New Roman" w:hAnsi="Times New Roman" w:hint="default"/>
      </w:rPr>
    </w:lvl>
    <w:lvl w:ilvl="3" w:tplc="DE7023BE" w:tentative="1">
      <w:start w:val="1"/>
      <w:numFmt w:val="bullet"/>
      <w:lvlText w:val="•"/>
      <w:lvlJc w:val="left"/>
      <w:pPr>
        <w:tabs>
          <w:tab w:val="num" w:pos="2880"/>
        </w:tabs>
        <w:ind w:left="2880" w:hanging="360"/>
      </w:pPr>
      <w:rPr>
        <w:rFonts w:ascii="Times New Roman" w:hAnsi="Times New Roman" w:hint="default"/>
      </w:rPr>
    </w:lvl>
    <w:lvl w:ilvl="4" w:tplc="9912E0D8" w:tentative="1">
      <w:start w:val="1"/>
      <w:numFmt w:val="bullet"/>
      <w:lvlText w:val="•"/>
      <w:lvlJc w:val="left"/>
      <w:pPr>
        <w:tabs>
          <w:tab w:val="num" w:pos="3600"/>
        </w:tabs>
        <w:ind w:left="3600" w:hanging="360"/>
      </w:pPr>
      <w:rPr>
        <w:rFonts w:ascii="Times New Roman" w:hAnsi="Times New Roman" w:hint="default"/>
      </w:rPr>
    </w:lvl>
    <w:lvl w:ilvl="5" w:tplc="3AD2F78A" w:tentative="1">
      <w:start w:val="1"/>
      <w:numFmt w:val="bullet"/>
      <w:lvlText w:val="•"/>
      <w:lvlJc w:val="left"/>
      <w:pPr>
        <w:tabs>
          <w:tab w:val="num" w:pos="4320"/>
        </w:tabs>
        <w:ind w:left="4320" w:hanging="360"/>
      </w:pPr>
      <w:rPr>
        <w:rFonts w:ascii="Times New Roman" w:hAnsi="Times New Roman" w:hint="default"/>
      </w:rPr>
    </w:lvl>
    <w:lvl w:ilvl="6" w:tplc="2362DD12" w:tentative="1">
      <w:start w:val="1"/>
      <w:numFmt w:val="bullet"/>
      <w:lvlText w:val="•"/>
      <w:lvlJc w:val="left"/>
      <w:pPr>
        <w:tabs>
          <w:tab w:val="num" w:pos="5040"/>
        </w:tabs>
        <w:ind w:left="5040" w:hanging="360"/>
      </w:pPr>
      <w:rPr>
        <w:rFonts w:ascii="Times New Roman" w:hAnsi="Times New Roman" w:hint="default"/>
      </w:rPr>
    </w:lvl>
    <w:lvl w:ilvl="7" w:tplc="AAD2B64E" w:tentative="1">
      <w:start w:val="1"/>
      <w:numFmt w:val="bullet"/>
      <w:lvlText w:val="•"/>
      <w:lvlJc w:val="left"/>
      <w:pPr>
        <w:tabs>
          <w:tab w:val="num" w:pos="5760"/>
        </w:tabs>
        <w:ind w:left="5760" w:hanging="360"/>
      </w:pPr>
      <w:rPr>
        <w:rFonts w:ascii="Times New Roman" w:hAnsi="Times New Roman" w:hint="default"/>
      </w:rPr>
    </w:lvl>
    <w:lvl w:ilvl="8" w:tplc="64822D3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7801D4F"/>
    <w:multiLevelType w:val="hybridMultilevel"/>
    <w:tmpl w:val="8A1CD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6"/>
  </w:num>
  <w:num w:numId="2" w16cid:durableId="1190685127">
    <w:abstractNumId w:val="11"/>
  </w:num>
  <w:num w:numId="3" w16cid:durableId="940576456">
    <w:abstractNumId w:val="11"/>
  </w:num>
  <w:num w:numId="4" w16cid:durableId="253243107">
    <w:abstractNumId w:val="6"/>
  </w:num>
  <w:num w:numId="5" w16cid:durableId="761224059">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7"/>
  </w:num>
  <w:num w:numId="7" w16cid:durableId="515971587">
    <w:abstractNumId w:val="7"/>
  </w:num>
  <w:num w:numId="8" w16cid:durableId="169953635">
    <w:abstractNumId w:val="6"/>
  </w:num>
  <w:num w:numId="9" w16cid:durableId="640500457">
    <w:abstractNumId w:val="5"/>
  </w:num>
  <w:num w:numId="10" w16cid:durableId="194277545">
    <w:abstractNumId w:val="18"/>
  </w:num>
  <w:num w:numId="11" w16cid:durableId="5249004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04664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38348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91589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37330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247401">
    <w:abstractNumId w:val="14"/>
  </w:num>
  <w:num w:numId="17" w16cid:durableId="21086219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6781849">
    <w:abstractNumId w:val="4"/>
  </w:num>
  <w:num w:numId="19" w16cid:durableId="9442630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775549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91209015">
    <w:abstractNumId w:val="2"/>
  </w:num>
  <w:num w:numId="22" w16cid:durableId="1631402592">
    <w:abstractNumId w:val="3"/>
  </w:num>
  <w:num w:numId="23" w16cid:durableId="3098688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1410078">
    <w:abstractNumId w:val="2"/>
  </w:num>
  <w:num w:numId="25" w16cid:durableId="812256828">
    <w:abstractNumId w:val="8"/>
  </w:num>
  <w:num w:numId="26" w16cid:durableId="1308238759">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2014019325">
    <w:abstractNumId w:val="6"/>
  </w:num>
  <w:num w:numId="28" w16cid:durableId="2077698881">
    <w:abstractNumId w:val="17"/>
  </w:num>
  <w:num w:numId="29" w16cid:durableId="590356135">
    <w:abstractNumId w:val="7"/>
  </w:num>
  <w:num w:numId="30" w16cid:durableId="1917854977">
    <w:abstractNumId w:val="15"/>
  </w:num>
  <w:num w:numId="31" w16cid:durableId="1705785495">
    <w:abstractNumId w:val="10"/>
  </w:num>
  <w:num w:numId="32" w16cid:durableId="1370644326">
    <w:abstractNumId w:val="13"/>
  </w:num>
  <w:num w:numId="33" w16cid:durableId="1681076741">
    <w:abstractNumId w:val="9"/>
  </w:num>
  <w:num w:numId="34" w16cid:durableId="183726360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109927990">
    <w:abstractNumId w:val="1"/>
  </w:num>
  <w:num w:numId="36" w16cid:durableId="178589003">
    <w:abstractNumId w:val="1"/>
  </w:num>
  <w:num w:numId="37" w16cid:durableId="363485848">
    <w:abstractNumId w:val="6"/>
  </w:num>
  <w:num w:numId="38" w16cid:durableId="1093012535">
    <w:abstractNumId w:val="17"/>
  </w:num>
  <w:num w:numId="39" w16cid:durableId="103696260">
    <w:abstractNumId w:val="0"/>
  </w:num>
  <w:num w:numId="40" w16cid:durableId="1971087013">
    <w:abstractNumId w:val="17"/>
  </w:num>
  <w:num w:numId="41" w16cid:durableId="11182706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9D9"/>
    <w:rsid w:val="00001C08"/>
    <w:rsid w:val="00002BF1"/>
    <w:rsid w:val="00006220"/>
    <w:rsid w:val="00006C3F"/>
    <w:rsid w:val="00006CD7"/>
    <w:rsid w:val="000103FC"/>
    <w:rsid w:val="00010746"/>
    <w:rsid w:val="0001321A"/>
    <w:rsid w:val="000143DF"/>
    <w:rsid w:val="000151F8"/>
    <w:rsid w:val="00015D43"/>
    <w:rsid w:val="000162C1"/>
    <w:rsid w:val="00016801"/>
    <w:rsid w:val="00021171"/>
    <w:rsid w:val="00023790"/>
    <w:rsid w:val="00023FBF"/>
    <w:rsid w:val="00023FD9"/>
    <w:rsid w:val="00024602"/>
    <w:rsid w:val="000252FF"/>
    <w:rsid w:val="000253AE"/>
    <w:rsid w:val="00026454"/>
    <w:rsid w:val="00026542"/>
    <w:rsid w:val="0002688D"/>
    <w:rsid w:val="00030B37"/>
    <w:rsid w:val="00030EBC"/>
    <w:rsid w:val="000331B6"/>
    <w:rsid w:val="00034F5E"/>
    <w:rsid w:val="0003541F"/>
    <w:rsid w:val="00036CDE"/>
    <w:rsid w:val="00036FBD"/>
    <w:rsid w:val="0003707F"/>
    <w:rsid w:val="00040348"/>
    <w:rsid w:val="00040BF3"/>
    <w:rsid w:val="000423E3"/>
    <w:rsid w:val="0004292D"/>
    <w:rsid w:val="00042D30"/>
    <w:rsid w:val="00043FA0"/>
    <w:rsid w:val="00044292"/>
    <w:rsid w:val="00044C5D"/>
    <w:rsid w:val="00044D23"/>
    <w:rsid w:val="00046473"/>
    <w:rsid w:val="000470B7"/>
    <w:rsid w:val="000507E6"/>
    <w:rsid w:val="00050A5B"/>
    <w:rsid w:val="0005163D"/>
    <w:rsid w:val="00051BC4"/>
    <w:rsid w:val="00051BF0"/>
    <w:rsid w:val="000530F3"/>
    <w:rsid w:val="000534F4"/>
    <w:rsid w:val="000535B7"/>
    <w:rsid w:val="00053726"/>
    <w:rsid w:val="00055284"/>
    <w:rsid w:val="000562A7"/>
    <w:rsid w:val="000564F8"/>
    <w:rsid w:val="00057BC8"/>
    <w:rsid w:val="000604B9"/>
    <w:rsid w:val="00061232"/>
    <w:rsid w:val="000613C4"/>
    <w:rsid w:val="00061A28"/>
    <w:rsid w:val="000620E8"/>
    <w:rsid w:val="00062708"/>
    <w:rsid w:val="00063B1A"/>
    <w:rsid w:val="00065A16"/>
    <w:rsid w:val="00070416"/>
    <w:rsid w:val="00071D06"/>
    <w:rsid w:val="0007214A"/>
    <w:rsid w:val="00072539"/>
    <w:rsid w:val="00072982"/>
    <w:rsid w:val="00072B6E"/>
    <w:rsid w:val="00072DFB"/>
    <w:rsid w:val="00075B4E"/>
    <w:rsid w:val="00077A7C"/>
    <w:rsid w:val="000802A4"/>
    <w:rsid w:val="0008042C"/>
    <w:rsid w:val="00080547"/>
    <w:rsid w:val="00082E53"/>
    <w:rsid w:val="000844F9"/>
    <w:rsid w:val="00084628"/>
    <w:rsid w:val="00084830"/>
    <w:rsid w:val="0008606A"/>
    <w:rsid w:val="00086656"/>
    <w:rsid w:val="00086D87"/>
    <w:rsid w:val="000872D6"/>
    <w:rsid w:val="00087BEA"/>
    <w:rsid w:val="00090628"/>
    <w:rsid w:val="000919BC"/>
    <w:rsid w:val="00092F78"/>
    <w:rsid w:val="0009452F"/>
    <w:rsid w:val="00096701"/>
    <w:rsid w:val="000A0C05"/>
    <w:rsid w:val="000A15CD"/>
    <w:rsid w:val="000A33D4"/>
    <w:rsid w:val="000A41E7"/>
    <w:rsid w:val="000A44EF"/>
    <w:rsid w:val="000A451E"/>
    <w:rsid w:val="000A50EC"/>
    <w:rsid w:val="000A6718"/>
    <w:rsid w:val="000A6D4F"/>
    <w:rsid w:val="000A796C"/>
    <w:rsid w:val="000A7A61"/>
    <w:rsid w:val="000B09C8"/>
    <w:rsid w:val="000B1FC2"/>
    <w:rsid w:val="000B2886"/>
    <w:rsid w:val="000B30E1"/>
    <w:rsid w:val="000B4F65"/>
    <w:rsid w:val="000B75CB"/>
    <w:rsid w:val="000B7D49"/>
    <w:rsid w:val="000C0125"/>
    <w:rsid w:val="000C07B7"/>
    <w:rsid w:val="000C0FB5"/>
    <w:rsid w:val="000C1078"/>
    <w:rsid w:val="000C16A7"/>
    <w:rsid w:val="000C1BAF"/>
    <w:rsid w:val="000C1BCD"/>
    <w:rsid w:val="000C250C"/>
    <w:rsid w:val="000C3149"/>
    <w:rsid w:val="000C3704"/>
    <w:rsid w:val="000C43DF"/>
    <w:rsid w:val="000C575E"/>
    <w:rsid w:val="000C61FB"/>
    <w:rsid w:val="000C6F89"/>
    <w:rsid w:val="000C711E"/>
    <w:rsid w:val="000C7D4F"/>
    <w:rsid w:val="000D0F4E"/>
    <w:rsid w:val="000D1BE6"/>
    <w:rsid w:val="000D2063"/>
    <w:rsid w:val="000D24EC"/>
    <w:rsid w:val="000D2C3A"/>
    <w:rsid w:val="000D3033"/>
    <w:rsid w:val="000D45C5"/>
    <w:rsid w:val="000D48A8"/>
    <w:rsid w:val="000D4B5A"/>
    <w:rsid w:val="000D55B1"/>
    <w:rsid w:val="000D64D8"/>
    <w:rsid w:val="000E07CF"/>
    <w:rsid w:val="000E1BAD"/>
    <w:rsid w:val="000E307F"/>
    <w:rsid w:val="000E3800"/>
    <w:rsid w:val="000E3C1C"/>
    <w:rsid w:val="000E41B7"/>
    <w:rsid w:val="000E431B"/>
    <w:rsid w:val="000E4D70"/>
    <w:rsid w:val="000E65EE"/>
    <w:rsid w:val="000E6BA0"/>
    <w:rsid w:val="000E70FC"/>
    <w:rsid w:val="000F004E"/>
    <w:rsid w:val="000F174A"/>
    <w:rsid w:val="000F175D"/>
    <w:rsid w:val="000F2824"/>
    <w:rsid w:val="000F37EC"/>
    <w:rsid w:val="000F38A0"/>
    <w:rsid w:val="000F47C9"/>
    <w:rsid w:val="000F7960"/>
    <w:rsid w:val="00100B59"/>
    <w:rsid w:val="00100DC5"/>
    <w:rsid w:val="00100E27"/>
    <w:rsid w:val="00100E5A"/>
    <w:rsid w:val="00101135"/>
    <w:rsid w:val="001020DD"/>
    <w:rsid w:val="001023F9"/>
    <w:rsid w:val="0010259B"/>
    <w:rsid w:val="00102938"/>
    <w:rsid w:val="00102D25"/>
    <w:rsid w:val="001031ED"/>
    <w:rsid w:val="00103D80"/>
    <w:rsid w:val="001045BC"/>
    <w:rsid w:val="00104A05"/>
    <w:rsid w:val="001055E6"/>
    <w:rsid w:val="0010575A"/>
    <w:rsid w:val="00106009"/>
    <w:rsid w:val="00106015"/>
    <w:rsid w:val="001061F9"/>
    <w:rsid w:val="001068B3"/>
    <w:rsid w:val="00106A3B"/>
    <w:rsid w:val="00107BAD"/>
    <w:rsid w:val="001113CC"/>
    <w:rsid w:val="00113727"/>
    <w:rsid w:val="00113763"/>
    <w:rsid w:val="00114B7D"/>
    <w:rsid w:val="001177C4"/>
    <w:rsid w:val="00117B7D"/>
    <w:rsid w:val="00117FF3"/>
    <w:rsid w:val="0012093E"/>
    <w:rsid w:val="00120F15"/>
    <w:rsid w:val="001231F0"/>
    <w:rsid w:val="00123587"/>
    <w:rsid w:val="00125C6C"/>
    <w:rsid w:val="00127648"/>
    <w:rsid w:val="00127917"/>
    <w:rsid w:val="0013032B"/>
    <w:rsid w:val="001305EA"/>
    <w:rsid w:val="001324C3"/>
    <w:rsid w:val="001328FA"/>
    <w:rsid w:val="00133522"/>
    <w:rsid w:val="0013419A"/>
    <w:rsid w:val="00134700"/>
    <w:rsid w:val="00134E23"/>
    <w:rsid w:val="00134FA9"/>
    <w:rsid w:val="00135E80"/>
    <w:rsid w:val="00140753"/>
    <w:rsid w:val="0014239C"/>
    <w:rsid w:val="001424CC"/>
    <w:rsid w:val="00143891"/>
    <w:rsid w:val="00143921"/>
    <w:rsid w:val="0014492C"/>
    <w:rsid w:val="00144FA7"/>
    <w:rsid w:val="00145D1C"/>
    <w:rsid w:val="001464EC"/>
    <w:rsid w:val="00146CDF"/>
    <w:rsid w:val="00146F04"/>
    <w:rsid w:val="00147E93"/>
    <w:rsid w:val="00150C7F"/>
    <w:rsid w:val="00150EBC"/>
    <w:rsid w:val="001520B0"/>
    <w:rsid w:val="0015446A"/>
    <w:rsid w:val="00154516"/>
    <w:rsid w:val="0015487C"/>
    <w:rsid w:val="00155144"/>
    <w:rsid w:val="00156956"/>
    <w:rsid w:val="0015712E"/>
    <w:rsid w:val="00161A3D"/>
    <w:rsid w:val="00162C3A"/>
    <w:rsid w:val="00165B83"/>
    <w:rsid w:val="00165D94"/>
    <w:rsid w:val="00165FF0"/>
    <w:rsid w:val="001667F9"/>
    <w:rsid w:val="0017075C"/>
    <w:rsid w:val="00170CB5"/>
    <w:rsid w:val="00171601"/>
    <w:rsid w:val="0017200E"/>
    <w:rsid w:val="00172EC4"/>
    <w:rsid w:val="00174183"/>
    <w:rsid w:val="00174DFA"/>
    <w:rsid w:val="00176942"/>
    <w:rsid w:val="00176C65"/>
    <w:rsid w:val="001800D9"/>
    <w:rsid w:val="0018036C"/>
    <w:rsid w:val="00180A15"/>
    <w:rsid w:val="001810F4"/>
    <w:rsid w:val="00181128"/>
    <w:rsid w:val="00181569"/>
    <w:rsid w:val="0018179E"/>
    <w:rsid w:val="00182B46"/>
    <w:rsid w:val="001839C3"/>
    <w:rsid w:val="00183B80"/>
    <w:rsid w:val="00183DB2"/>
    <w:rsid w:val="00183E9C"/>
    <w:rsid w:val="001841F1"/>
    <w:rsid w:val="0018460F"/>
    <w:rsid w:val="00184A83"/>
    <w:rsid w:val="0018571A"/>
    <w:rsid w:val="001859B6"/>
    <w:rsid w:val="00186273"/>
    <w:rsid w:val="00186DD8"/>
    <w:rsid w:val="00187797"/>
    <w:rsid w:val="00187FFC"/>
    <w:rsid w:val="00191D2F"/>
    <w:rsid w:val="00191F45"/>
    <w:rsid w:val="00193503"/>
    <w:rsid w:val="001939CA"/>
    <w:rsid w:val="00193B82"/>
    <w:rsid w:val="00194F0C"/>
    <w:rsid w:val="001956D7"/>
    <w:rsid w:val="0019600C"/>
    <w:rsid w:val="00196CF1"/>
    <w:rsid w:val="00197B41"/>
    <w:rsid w:val="00197EBE"/>
    <w:rsid w:val="001A03EA"/>
    <w:rsid w:val="001A0AF7"/>
    <w:rsid w:val="001A2294"/>
    <w:rsid w:val="001A25AF"/>
    <w:rsid w:val="001A3627"/>
    <w:rsid w:val="001A6DBB"/>
    <w:rsid w:val="001A6EF1"/>
    <w:rsid w:val="001A79AB"/>
    <w:rsid w:val="001B3065"/>
    <w:rsid w:val="001B31F7"/>
    <w:rsid w:val="001B33C0"/>
    <w:rsid w:val="001B392A"/>
    <w:rsid w:val="001B4A46"/>
    <w:rsid w:val="001B5E34"/>
    <w:rsid w:val="001B66E0"/>
    <w:rsid w:val="001B68DA"/>
    <w:rsid w:val="001C2997"/>
    <w:rsid w:val="001C30CD"/>
    <w:rsid w:val="001C4DB7"/>
    <w:rsid w:val="001C672E"/>
    <w:rsid w:val="001C6C9B"/>
    <w:rsid w:val="001C6F4A"/>
    <w:rsid w:val="001D0211"/>
    <w:rsid w:val="001D10B2"/>
    <w:rsid w:val="001D3092"/>
    <w:rsid w:val="001D4CD1"/>
    <w:rsid w:val="001D5BA2"/>
    <w:rsid w:val="001D66C2"/>
    <w:rsid w:val="001D6877"/>
    <w:rsid w:val="001D7717"/>
    <w:rsid w:val="001E0FFC"/>
    <w:rsid w:val="001E1E9F"/>
    <w:rsid w:val="001E1F93"/>
    <w:rsid w:val="001E24CF"/>
    <w:rsid w:val="001E2BDF"/>
    <w:rsid w:val="001E2EE5"/>
    <w:rsid w:val="001E3097"/>
    <w:rsid w:val="001E4B06"/>
    <w:rsid w:val="001E5F98"/>
    <w:rsid w:val="001E610D"/>
    <w:rsid w:val="001E6DCB"/>
    <w:rsid w:val="001F01F4"/>
    <w:rsid w:val="001F0F26"/>
    <w:rsid w:val="001F219E"/>
    <w:rsid w:val="001F2232"/>
    <w:rsid w:val="001F3164"/>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569A"/>
    <w:rsid w:val="00206EFD"/>
    <w:rsid w:val="0020720B"/>
    <w:rsid w:val="002074E2"/>
    <w:rsid w:val="0020756A"/>
    <w:rsid w:val="00210D95"/>
    <w:rsid w:val="00212ACD"/>
    <w:rsid w:val="00212B96"/>
    <w:rsid w:val="002130BB"/>
    <w:rsid w:val="002136B3"/>
    <w:rsid w:val="0021660A"/>
    <w:rsid w:val="00216957"/>
    <w:rsid w:val="00217731"/>
    <w:rsid w:val="00217AE6"/>
    <w:rsid w:val="00220B90"/>
    <w:rsid w:val="00221777"/>
    <w:rsid w:val="00221998"/>
    <w:rsid w:val="00221E1A"/>
    <w:rsid w:val="00221F4B"/>
    <w:rsid w:val="002228A6"/>
    <w:rsid w:val="002228E3"/>
    <w:rsid w:val="0022399B"/>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769"/>
    <w:rsid w:val="00241C93"/>
    <w:rsid w:val="0024214A"/>
    <w:rsid w:val="00242CE6"/>
    <w:rsid w:val="002441D9"/>
    <w:rsid w:val="002441F2"/>
    <w:rsid w:val="0024438F"/>
    <w:rsid w:val="002447C2"/>
    <w:rsid w:val="00245224"/>
    <w:rsid w:val="002458D0"/>
    <w:rsid w:val="00245EC0"/>
    <w:rsid w:val="002462B7"/>
    <w:rsid w:val="00247E44"/>
    <w:rsid w:val="00247FF0"/>
    <w:rsid w:val="00250C2E"/>
    <w:rsid w:val="00250F4A"/>
    <w:rsid w:val="00251349"/>
    <w:rsid w:val="00251E32"/>
    <w:rsid w:val="00252B3C"/>
    <w:rsid w:val="00253532"/>
    <w:rsid w:val="002540D3"/>
    <w:rsid w:val="00254B2A"/>
    <w:rsid w:val="002556DB"/>
    <w:rsid w:val="00256D4F"/>
    <w:rsid w:val="00256D54"/>
    <w:rsid w:val="00257719"/>
    <w:rsid w:val="00260EE8"/>
    <w:rsid w:val="00260F28"/>
    <w:rsid w:val="0026131D"/>
    <w:rsid w:val="00261583"/>
    <w:rsid w:val="00262200"/>
    <w:rsid w:val="00263147"/>
    <w:rsid w:val="00263542"/>
    <w:rsid w:val="00265199"/>
    <w:rsid w:val="00266738"/>
    <w:rsid w:val="0026691A"/>
    <w:rsid w:val="00266D0C"/>
    <w:rsid w:val="002717AE"/>
    <w:rsid w:val="002735E6"/>
    <w:rsid w:val="00273F94"/>
    <w:rsid w:val="0027438C"/>
    <w:rsid w:val="002760B7"/>
    <w:rsid w:val="00276819"/>
    <w:rsid w:val="0027707D"/>
    <w:rsid w:val="0028094F"/>
    <w:rsid w:val="002810D3"/>
    <w:rsid w:val="002827A5"/>
    <w:rsid w:val="002847AE"/>
    <w:rsid w:val="002870F2"/>
    <w:rsid w:val="00287650"/>
    <w:rsid w:val="00287796"/>
    <w:rsid w:val="0029008E"/>
    <w:rsid w:val="00290154"/>
    <w:rsid w:val="00292B2E"/>
    <w:rsid w:val="00294F88"/>
    <w:rsid w:val="00294FCC"/>
    <w:rsid w:val="00295516"/>
    <w:rsid w:val="00295906"/>
    <w:rsid w:val="00296F1F"/>
    <w:rsid w:val="0029733C"/>
    <w:rsid w:val="0029764E"/>
    <w:rsid w:val="002A01BF"/>
    <w:rsid w:val="002A10A1"/>
    <w:rsid w:val="002A12C5"/>
    <w:rsid w:val="002A3161"/>
    <w:rsid w:val="002A3410"/>
    <w:rsid w:val="002A43DC"/>
    <w:rsid w:val="002A44D1"/>
    <w:rsid w:val="002A4631"/>
    <w:rsid w:val="002A47DB"/>
    <w:rsid w:val="002A5BA6"/>
    <w:rsid w:val="002A6EA6"/>
    <w:rsid w:val="002A7055"/>
    <w:rsid w:val="002B108B"/>
    <w:rsid w:val="002B12DE"/>
    <w:rsid w:val="002B270D"/>
    <w:rsid w:val="002B3375"/>
    <w:rsid w:val="002B3653"/>
    <w:rsid w:val="002B4745"/>
    <w:rsid w:val="002B480D"/>
    <w:rsid w:val="002B4845"/>
    <w:rsid w:val="002B4AC3"/>
    <w:rsid w:val="002B7744"/>
    <w:rsid w:val="002C05AC"/>
    <w:rsid w:val="002C3953"/>
    <w:rsid w:val="002C4826"/>
    <w:rsid w:val="002C4AB7"/>
    <w:rsid w:val="002C56A0"/>
    <w:rsid w:val="002C7496"/>
    <w:rsid w:val="002D12FF"/>
    <w:rsid w:val="002D17CA"/>
    <w:rsid w:val="002D21A5"/>
    <w:rsid w:val="002D2291"/>
    <w:rsid w:val="002D4413"/>
    <w:rsid w:val="002D7247"/>
    <w:rsid w:val="002E1DC4"/>
    <w:rsid w:val="002E2118"/>
    <w:rsid w:val="002E23E3"/>
    <w:rsid w:val="002E26F3"/>
    <w:rsid w:val="002E3026"/>
    <w:rsid w:val="002E30BA"/>
    <w:rsid w:val="002E34CB"/>
    <w:rsid w:val="002E4059"/>
    <w:rsid w:val="002E4D5B"/>
    <w:rsid w:val="002E5474"/>
    <w:rsid w:val="002E5699"/>
    <w:rsid w:val="002E5832"/>
    <w:rsid w:val="002E633F"/>
    <w:rsid w:val="002E65E2"/>
    <w:rsid w:val="002E7C60"/>
    <w:rsid w:val="002F0BF7"/>
    <w:rsid w:val="002F0D60"/>
    <w:rsid w:val="002F104E"/>
    <w:rsid w:val="002F14D0"/>
    <w:rsid w:val="002F1BD9"/>
    <w:rsid w:val="002F1EF6"/>
    <w:rsid w:val="002F3A6D"/>
    <w:rsid w:val="002F41E1"/>
    <w:rsid w:val="002F4EBA"/>
    <w:rsid w:val="002F62BE"/>
    <w:rsid w:val="002F739A"/>
    <w:rsid w:val="002F749C"/>
    <w:rsid w:val="00302932"/>
    <w:rsid w:val="00303813"/>
    <w:rsid w:val="00303BE0"/>
    <w:rsid w:val="003042FB"/>
    <w:rsid w:val="003049C1"/>
    <w:rsid w:val="00306F73"/>
    <w:rsid w:val="003102C3"/>
    <w:rsid w:val="00310348"/>
    <w:rsid w:val="00310EE6"/>
    <w:rsid w:val="00311628"/>
    <w:rsid w:val="00311860"/>
    <w:rsid w:val="00311E73"/>
    <w:rsid w:val="0031221D"/>
    <w:rsid w:val="003123F7"/>
    <w:rsid w:val="00313C2C"/>
    <w:rsid w:val="00314751"/>
    <w:rsid w:val="00314A01"/>
    <w:rsid w:val="00314B9D"/>
    <w:rsid w:val="00314D8E"/>
    <w:rsid w:val="00314DD8"/>
    <w:rsid w:val="00315221"/>
    <w:rsid w:val="003155A3"/>
    <w:rsid w:val="00315B35"/>
    <w:rsid w:val="00316A7F"/>
    <w:rsid w:val="003179BF"/>
    <w:rsid w:val="00317B24"/>
    <w:rsid w:val="00317D8E"/>
    <w:rsid w:val="00317E8F"/>
    <w:rsid w:val="00320752"/>
    <w:rsid w:val="003209E8"/>
    <w:rsid w:val="003211F4"/>
    <w:rsid w:val="0032193F"/>
    <w:rsid w:val="00322181"/>
    <w:rsid w:val="00322186"/>
    <w:rsid w:val="00322962"/>
    <w:rsid w:val="0032403E"/>
    <w:rsid w:val="00324D73"/>
    <w:rsid w:val="00325B7B"/>
    <w:rsid w:val="00325FEC"/>
    <w:rsid w:val="00326FA3"/>
    <w:rsid w:val="00330AB2"/>
    <w:rsid w:val="00330BB7"/>
    <w:rsid w:val="0033193C"/>
    <w:rsid w:val="00332B30"/>
    <w:rsid w:val="00333680"/>
    <w:rsid w:val="00334EE8"/>
    <w:rsid w:val="0033532B"/>
    <w:rsid w:val="00336636"/>
    <w:rsid w:val="00336799"/>
    <w:rsid w:val="0033685E"/>
    <w:rsid w:val="00337929"/>
    <w:rsid w:val="00337AD4"/>
    <w:rsid w:val="00340003"/>
    <w:rsid w:val="003429B7"/>
    <w:rsid w:val="00342B92"/>
    <w:rsid w:val="00343B23"/>
    <w:rsid w:val="003444A9"/>
    <w:rsid w:val="003445F2"/>
    <w:rsid w:val="00345EB0"/>
    <w:rsid w:val="0034764B"/>
    <w:rsid w:val="0034780A"/>
    <w:rsid w:val="00347CBE"/>
    <w:rsid w:val="003501EF"/>
    <w:rsid w:val="003503AC"/>
    <w:rsid w:val="0035138E"/>
    <w:rsid w:val="00352686"/>
    <w:rsid w:val="00352885"/>
    <w:rsid w:val="003534AD"/>
    <w:rsid w:val="00353C8C"/>
    <w:rsid w:val="00357136"/>
    <w:rsid w:val="003576EB"/>
    <w:rsid w:val="00360C67"/>
    <w:rsid w:val="00360E65"/>
    <w:rsid w:val="00362DCB"/>
    <w:rsid w:val="00362ED0"/>
    <w:rsid w:val="0036308C"/>
    <w:rsid w:val="00363657"/>
    <w:rsid w:val="00363E8F"/>
    <w:rsid w:val="00365118"/>
    <w:rsid w:val="00365968"/>
    <w:rsid w:val="00366467"/>
    <w:rsid w:val="00367331"/>
    <w:rsid w:val="00370563"/>
    <w:rsid w:val="003713D2"/>
    <w:rsid w:val="00371AF4"/>
    <w:rsid w:val="00371BE7"/>
    <w:rsid w:val="00372A4F"/>
    <w:rsid w:val="00372B9F"/>
    <w:rsid w:val="00373265"/>
    <w:rsid w:val="0037384B"/>
    <w:rsid w:val="00373892"/>
    <w:rsid w:val="00373C6E"/>
    <w:rsid w:val="00373D4F"/>
    <w:rsid w:val="003743CE"/>
    <w:rsid w:val="00377464"/>
    <w:rsid w:val="003776D9"/>
    <w:rsid w:val="003807AF"/>
    <w:rsid w:val="00380856"/>
    <w:rsid w:val="00380E60"/>
    <w:rsid w:val="00380EAE"/>
    <w:rsid w:val="0038198C"/>
    <w:rsid w:val="00382A6F"/>
    <w:rsid w:val="00382C57"/>
    <w:rsid w:val="00383975"/>
    <w:rsid w:val="00383B5F"/>
    <w:rsid w:val="00384061"/>
    <w:rsid w:val="00384483"/>
    <w:rsid w:val="0038499A"/>
    <w:rsid w:val="00384F53"/>
    <w:rsid w:val="00386D58"/>
    <w:rsid w:val="00387053"/>
    <w:rsid w:val="00387780"/>
    <w:rsid w:val="0039014A"/>
    <w:rsid w:val="003927BD"/>
    <w:rsid w:val="00395451"/>
    <w:rsid w:val="00395633"/>
    <w:rsid w:val="00395716"/>
    <w:rsid w:val="00396B0E"/>
    <w:rsid w:val="003973AA"/>
    <w:rsid w:val="0039766F"/>
    <w:rsid w:val="00397762"/>
    <w:rsid w:val="00397B22"/>
    <w:rsid w:val="00397F82"/>
    <w:rsid w:val="003A01C8"/>
    <w:rsid w:val="003A1238"/>
    <w:rsid w:val="003A1937"/>
    <w:rsid w:val="003A43B0"/>
    <w:rsid w:val="003A4F65"/>
    <w:rsid w:val="003A576F"/>
    <w:rsid w:val="003A5964"/>
    <w:rsid w:val="003A5E30"/>
    <w:rsid w:val="003A6344"/>
    <w:rsid w:val="003A6624"/>
    <w:rsid w:val="003A695D"/>
    <w:rsid w:val="003A6A25"/>
    <w:rsid w:val="003A6CC7"/>
    <w:rsid w:val="003A6F6B"/>
    <w:rsid w:val="003B0A70"/>
    <w:rsid w:val="003B1A99"/>
    <w:rsid w:val="003B2241"/>
    <w:rsid w:val="003B225F"/>
    <w:rsid w:val="003B3432"/>
    <w:rsid w:val="003B3CB0"/>
    <w:rsid w:val="003B40B9"/>
    <w:rsid w:val="003B7BBB"/>
    <w:rsid w:val="003B7CC7"/>
    <w:rsid w:val="003C0FB3"/>
    <w:rsid w:val="003C2AC4"/>
    <w:rsid w:val="003C3990"/>
    <w:rsid w:val="003C434B"/>
    <w:rsid w:val="003C489D"/>
    <w:rsid w:val="003C4C7F"/>
    <w:rsid w:val="003C54B8"/>
    <w:rsid w:val="003C66AB"/>
    <w:rsid w:val="003C687F"/>
    <w:rsid w:val="003C723C"/>
    <w:rsid w:val="003C766D"/>
    <w:rsid w:val="003D0F7F"/>
    <w:rsid w:val="003D140F"/>
    <w:rsid w:val="003D1F2B"/>
    <w:rsid w:val="003D379A"/>
    <w:rsid w:val="003D3C9F"/>
    <w:rsid w:val="003D3CF0"/>
    <w:rsid w:val="003D53BF"/>
    <w:rsid w:val="003D5665"/>
    <w:rsid w:val="003D6797"/>
    <w:rsid w:val="003D779D"/>
    <w:rsid w:val="003D7846"/>
    <w:rsid w:val="003D78A2"/>
    <w:rsid w:val="003D7EF8"/>
    <w:rsid w:val="003E03FD"/>
    <w:rsid w:val="003E15EE"/>
    <w:rsid w:val="003E4306"/>
    <w:rsid w:val="003E5144"/>
    <w:rsid w:val="003E6AE0"/>
    <w:rsid w:val="003F0971"/>
    <w:rsid w:val="003F0D57"/>
    <w:rsid w:val="003F225C"/>
    <w:rsid w:val="003F28DA"/>
    <w:rsid w:val="003F2B56"/>
    <w:rsid w:val="003F2C2F"/>
    <w:rsid w:val="003F35B8"/>
    <w:rsid w:val="003F3F97"/>
    <w:rsid w:val="003F42CF"/>
    <w:rsid w:val="003F4EA0"/>
    <w:rsid w:val="003F66AD"/>
    <w:rsid w:val="003F69BE"/>
    <w:rsid w:val="003F6A95"/>
    <w:rsid w:val="003F7D20"/>
    <w:rsid w:val="00400EB0"/>
    <w:rsid w:val="004013F6"/>
    <w:rsid w:val="00402B3D"/>
    <w:rsid w:val="00402CB3"/>
    <w:rsid w:val="00402FCF"/>
    <w:rsid w:val="004030EB"/>
    <w:rsid w:val="00403A11"/>
    <w:rsid w:val="004042F8"/>
    <w:rsid w:val="004048C9"/>
    <w:rsid w:val="00404D47"/>
    <w:rsid w:val="00405249"/>
    <w:rsid w:val="00405801"/>
    <w:rsid w:val="00406BA0"/>
    <w:rsid w:val="00407474"/>
    <w:rsid w:val="00407ED4"/>
    <w:rsid w:val="00407F31"/>
    <w:rsid w:val="00411E9C"/>
    <w:rsid w:val="004125FD"/>
    <w:rsid w:val="004128F0"/>
    <w:rsid w:val="00412A0A"/>
    <w:rsid w:val="00414D5B"/>
    <w:rsid w:val="004163AD"/>
    <w:rsid w:val="0041645A"/>
    <w:rsid w:val="004166F1"/>
    <w:rsid w:val="00417BB8"/>
    <w:rsid w:val="00420300"/>
    <w:rsid w:val="00421CC4"/>
    <w:rsid w:val="0042260B"/>
    <w:rsid w:val="0042354D"/>
    <w:rsid w:val="00423825"/>
    <w:rsid w:val="004259A6"/>
    <w:rsid w:val="00425CCF"/>
    <w:rsid w:val="004262D0"/>
    <w:rsid w:val="00430D80"/>
    <w:rsid w:val="004317B5"/>
    <w:rsid w:val="00431E3D"/>
    <w:rsid w:val="00431FAD"/>
    <w:rsid w:val="00433B4D"/>
    <w:rsid w:val="00435259"/>
    <w:rsid w:val="00435C4C"/>
    <w:rsid w:val="00436B23"/>
    <w:rsid w:val="00436E88"/>
    <w:rsid w:val="004375B9"/>
    <w:rsid w:val="00440977"/>
    <w:rsid w:val="0044175B"/>
    <w:rsid w:val="00441C88"/>
    <w:rsid w:val="00442026"/>
    <w:rsid w:val="00442448"/>
    <w:rsid w:val="00443CD4"/>
    <w:rsid w:val="004440BB"/>
    <w:rsid w:val="004450B6"/>
    <w:rsid w:val="00445612"/>
    <w:rsid w:val="0044791C"/>
    <w:rsid w:val="004479D8"/>
    <w:rsid w:val="00447C97"/>
    <w:rsid w:val="004500DF"/>
    <w:rsid w:val="00451168"/>
    <w:rsid w:val="00451506"/>
    <w:rsid w:val="00451648"/>
    <w:rsid w:val="00452D84"/>
    <w:rsid w:val="00453739"/>
    <w:rsid w:val="0045398A"/>
    <w:rsid w:val="0045447C"/>
    <w:rsid w:val="0045495E"/>
    <w:rsid w:val="00455F66"/>
    <w:rsid w:val="0045627B"/>
    <w:rsid w:val="00456541"/>
    <w:rsid w:val="00456C90"/>
    <w:rsid w:val="00457160"/>
    <w:rsid w:val="004578CC"/>
    <w:rsid w:val="0046249D"/>
    <w:rsid w:val="0046317A"/>
    <w:rsid w:val="00463BFC"/>
    <w:rsid w:val="004657D6"/>
    <w:rsid w:val="00465C83"/>
    <w:rsid w:val="004709B1"/>
    <w:rsid w:val="00470E10"/>
    <w:rsid w:val="004728AA"/>
    <w:rsid w:val="00473346"/>
    <w:rsid w:val="0047538C"/>
    <w:rsid w:val="00476168"/>
    <w:rsid w:val="00476284"/>
    <w:rsid w:val="0047758F"/>
    <w:rsid w:val="0048084F"/>
    <w:rsid w:val="004810BD"/>
    <w:rsid w:val="0048175E"/>
    <w:rsid w:val="004817E1"/>
    <w:rsid w:val="00482604"/>
    <w:rsid w:val="00482868"/>
    <w:rsid w:val="00483B44"/>
    <w:rsid w:val="00483CA9"/>
    <w:rsid w:val="00484B08"/>
    <w:rsid w:val="004850B9"/>
    <w:rsid w:val="0048525B"/>
    <w:rsid w:val="0048576E"/>
    <w:rsid w:val="004857D7"/>
    <w:rsid w:val="00485CCD"/>
    <w:rsid w:val="00485DB5"/>
    <w:rsid w:val="004860C5"/>
    <w:rsid w:val="00486CFF"/>
    <w:rsid w:val="00486D2B"/>
    <w:rsid w:val="004901FC"/>
    <w:rsid w:val="0049061F"/>
    <w:rsid w:val="00490D60"/>
    <w:rsid w:val="00493120"/>
    <w:rsid w:val="004949C7"/>
    <w:rsid w:val="00494FDC"/>
    <w:rsid w:val="004965CC"/>
    <w:rsid w:val="004A0489"/>
    <w:rsid w:val="004A161B"/>
    <w:rsid w:val="004A340A"/>
    <w:rsid w:val="004A3ACB"/>
    <w:rsid w:val="004A4106"/>
    <w:rsid w:val="004A4146"/>
    <w:rsid w:val="004A47DB"/>
    <w:rsid w:val="004A4F6C"/>
    <w:rsid w:val="004A5AAE"/>
    <w:rsid w:val="004A6AB7"/>
    <w:rsid w:val="004A7284"/>
    <w:rsid w:val="004A7771"/>
    <w:rsid w:val="004A7E1A"/>
    <w:rsid w:val="004B0073"/>
    <w:rsid w:val="004B1541"/>
    <w:rsid w:val="004B240E"/>
    <w:rsid w:val="004B29F4"/>
    <w:rsid w:val="004B3247"/>
    <w:rsid w:val="004B4C27"/>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3943"/>
    <w:rsid w:val="004C4D54"/>
    <w:rsid w:val="004C6635"/>
    <w:rsid w:val="004C7023"/>
    <w:rsid w:val="004C7513"/>
    <w:rsid w:val="004D02AC"/>
    <w:rsid w:val="004D0383"/>
    <w:rsid w:val="004D1F3F"/>
    <w:rsid w:val="004D27E2"/>
    <w:rsid w:val="004D333E"/>
    <w:rsid w:val="004D3A72"/>
    <w:rsid w:val="004D3EE2"/>
    <w:rsid w:val="004D5B9D"/>
    <w:rsid w:val="004D5BBA"/>
    <w:rsid w:val="004D6540"/>
    <w:rsid w:val="004D66E9"/>
    <w:rsid w:val="004E04A2"/>
    <w:rsid w:val="004E0F4C"/>
    <w:rsid w:val="004E164A"/>
    <w:rsid w:val="004E1A8A"/>
    <w:rsid w:val="004E1C2A"/>
    <w:rsid w:val="004E2ACB"/>
    <w:rsid w:val="004E38B0"/>
    <w:rsid w:val="004E3C28"/>
    <w:rsid w:val="004E4332"/>
    <w:rsid w:val="004E44E8"/>
    <w:rsid w:val="004E49CD"/>
    <w:rsid w:val="004E4E0B"/>
    <w:rsid w:val="004E6856"/>
    <w:rsid w:val="004E6FB4"/>
    <w:rsid w:val="004E7477"/>
    <w:rsid w:val="004E7D51"/>
    <w:rsid w:val="004F0977"/>
    <w:rsid w:val="004F1408"/>
    <w:rsid w:val="004F1D69"/>
    <w:rsid w:val="004F3104"/>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6FD3"/>
    <w:rsid w:val="00507451"/>
    <w:rsid w:val="00511F4D"/>
    <w:rsid w:val="0051224C"/>
    <w:rsid w:val="00514D6B"/>
    <w:rsid w:val="0051574E"/>
    <w:rsid w:val="00516C4D"/>
    <w:rsid w:val="00516D27"/>
    <w:rsid w:val="0051725F"/>
    <w:rsid w:val="00517A11"/>
    <w:rsid w:val="00520095"/>
    <w:rsid w:val="00520645"/>
    <w:rsid w:val="0052168D"/>
    <w:rsid w:val="0052396A"/>
    <w:rsid w:val="0052734E"/>
    <w:rsid w:val="00527350"/>
    <w:rsid w:val="0052782C"/>
    <w:rsid w:val="00527A41"/>
    <w:rsid w:val="00530E46"/>
    <w:rsid w:val="0053163F"/>
    <w:rsid w:val="005324EF"/>
    <w:rsid w:val="0053286B"/>
    <w:rsid w:val="005334B1"/>
    <w:rsid w:val="00535276"/>
    <w:rsid w:val="00536369"/>
    <w:rsid w:val="005363A7"/>
    <w:rsid w:val="00536932"/>
    <w:rsid w:val="00537038"/>
    <w:rsid w:val="005400FF"/>
    <w:rsid w:val="00540E99"/>
    <w:rsid w:val="00541130"/>
    <w:rsid w:val="00541561"/>
    <w:rsid w:val="00543CDB"/>
    <w:rsid w:val="005447BE"/>
    <w:rsid w:val="00546A8B"/>
    <w:rsid w:val="00546D5E"/>
    <w:rsid w:val="00546F02"/>
    <w:rsid w:val="00547051"/>
    <w:rsid w:val="0054770B"/>
    <w:rsid w:val="00551073"/>
    <w:rsid w:val="00551DA4"/>
    <w:rsid w:val="0055213A"/>
    <w:rsid w:val="00552A82"/>
    <w:rsid w:val="0055355F"/>
    <w:rsid w:val="00554956"/>
    <w:rsid w:val="00554D5B"/>
    <w:rsid w:val="00557BE6"/>
    <w:rsid w:val="005600BC"/>
    <w:rsid w:val="005628F1"/>
    <w:rsid w:val="00563104"/>
    <w:rsid w:val="005631E7"/>
    <w:rsid w:val="00564413"/>
    <w:rsid w:val="005646C1"/>
    <w:rsid w:val="005646CC"/>
    <w:rsid w:val="005652E4"/>
    <w:rsid w:val="00565730"/>
    <w:rsid w:val="00566671"/>
    <w:rsid w:val="00567B22"/>
    <w:rsid w:val="005710FF"/>
    <w:rsid w:val="0057134C"/>
    <w:rsid w:val="0057331C"/>
    <w:rsid w:val="00573328"/>
    <w:rsid w:val="00573F07"/>
    <w:rsid w:val="0057429B"/>
    <w:rsid w:val="0057478F"/>
    <w:rsid w:val="005747FF"/>
    <w:rsid w:val="005762C3"/>
    <w:rsid w:val="00576415"/>
    <w:rsid w:val="00580D0F"/>
    <w:rsid w:val="00581F3D"/>
    <w:rsid w:val="005824C0"/>
    <w:rsid w:val="00582560"/>
    <w:rsid w:val="00582FD7"/>
    <w:rsid w:val="005832ED"/>
    <w:rsid w:val="00583524"/>
    <w:rsid w:val="005835A2"/>
    <w:rsid w:val="00583853"/>
    <w:rsid w:val="005857A8"/>
    <w:rsid w:val="00586F7B"/>
    <w:rsid w:val="0058713B"/>
    <w:rsid w:val="0058768C"/>
    <w:rsid w:val="005876D2"/>
    <w:rsid w:val="005900A9"/>
    <w:rsid w:val="0059056C"/>
    <w:rsid w:val="00590A72"/>
    <w:rsid w:val="0059130B"/>
    <w:rsid w:val="00594705"/>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1AF8"/>
    <w:rsid w:val="005B42DD"/>
    <w:rsid w:val="005B4B88"/>
    <w:rsid w:val="005B5605"/>
    <w:rsid w:val="005B5D60"/>
    <w:rsid w:val="005B5E31"/>
    <w:rsid w:val="005B64AE"/>
    <w:rsid w:val="005B6E3D"/>
    <w:rsid w:val="005B7298"/>
    <w:rsid w:val="005C1BFC"/>
    <w:rsid w:val="005C62F3"/>
    <w:rsid w:val="005C7B55"/>
    <w:rsid w:val="005D0175"/>
    <w:rsid w:val="005D139F"/>
    <w:rsid w:val="005D1CC4"/>
    <w:rsid w:val="005D20AE"/>
    <w:rsid w:val="005D2D62"/>
    <w:rsid w:val="005D3B25"/>
    <w:rsid w:val="005D4865"/>
    <w:rsid w:val="005D49E1"/>
    <w:rsid w:val="005D5A78"/>
    <w:rsid w:val="005D5DB0"/>
    <w:rsid w:val="005D6223"/>
    <w:rsid w:val="005D7A00"/>
    <w:rsid w:val="005E0B43"/>
    <w:rsid w:val="005E42F9"/>
    <w:rsid w:val="005E4742"/>
    <w:rsid w:val="005E6829"/>
    <w:rsid w:val="005E7B88"/>
    <w:rsid w:val="005F0043"/>
    <w:rsid w:val="005F0794"/>
    <w:rsid w:val="005F10D4"/>
    <w:rsid w:val="005F26E8"/>
    <w:rsid w:val="005F275A"/>
    <w:rsid w:val="005F2E08"/>
    <w:rsid w:val="005F42A0"/>
    <w:rsid w:val="005F5DEB"/>
    <w:rsid w:val="005F7754"/>
    <w:rsid w:val="005F7834"/>
    <w:rsid w:val="005F78DD"/>
    <w:rsid w:val="005F7A4D"/>
    <w:rsid w:val="00600237"/>
    <w:rsid w:val="006017BF"/>
    <w:rsid w:val="00601B68"/>
    <w:rsid w:val="00602597"/>
    <w:rsid w:val="0060359B"/>
    <w:rsid w:val="00603F69"/>
    <w:rsid w:val="006040DA"/>
    <w:rsid w:val="006047BD"/>
    <w:rsid w:val="0060503A"/>
    <w:rsid w:val="00605D98"/>
    <w:rsid w:val="00607675"/>
    <w:rsid w:val="00610F53"/>
    <w:rsid w:val="0061138C"/>
    <w:rsid w:val="00612E3F"/>
    <w:rsid w:val="00613208"/>
    <w:rsid w:val="006137B2"/>
    <w:rsid w:val="00616767"/>
    <w:rsid w:val="0061698B"/>
    <w:rsid w:val="00616F61"/>
    <w:rsid w:val="00617463"/>
    <w:rsid w:val="00620917"/>
    <w:rsid w:val="0062163D"/>
    <w:rsid w:val="00623A9E"/>
    <w:rsid w:val="006242DC"/>
    <w:rsid w:val="00624A20"/>
    <w:rsid w:val="00624C9B"/>
    <w:rsid w:val="006251EB"/>
    <w:rsid w:val="0062541D"/>
    <w:rsid w:val="00630BB3"/>
    <w:rsid w:val="00631B21"/>
    <w:rsid w:val="00632182"/>
    <w:rsid w:val="006335DF"/>
    <w:rsid w:val="00634717"/>
    <w:rsid w:val="0063670E"/>
    <w:rsid w:val="00637181"/>
    <w:rsid w:val="006373A4"/>
    <w:rsid w:val="0063776A"/>
    <w:rsid w:val="00637AF8"/>
    <w:rsid w:val="006412BE"/>
    <w:rsid w:val="0064144D"/>
    <w:rsid w:val="00641609"/>
    <w:rsid w:val="0064160E"/>
    <w:rsid w:val="00642389"/>
    <w:rsid w:val="006424A0"/>
    <w:rsid w:val="00642E8F"/>
    <w:rsid w:val="006439ED"/>
    <w:rsid w:val="00644306"/>
    <w:rsid w:val="00644EAB"/>
    <w:rsid w:val="006450E2"/>
    <w:rsid w:val="006453D8"/>
    <w:rsid w:val="006457A5"/>
    <w:rsid w:val="00650503"/>
    <w:rsid w:val="00651A1C"/>
    <w:rsid w:val="00651E73"/>
    <w:rsid w:val="006522EF"/>
    <w:rsid w:val="006522FD"/>
    <w:rsid w:val="00652800"/>
    <w:rsid w:val="0065397C"/>
    <w:rsid w:val="00653AB0"/>
    <w:rsid w:val="00653B7D"/>
    <w:rsid w:val="00653C5D"/>
    <w:rsid w:val="006544A7"/>
    <w:rsid w:val="006552BE"/>
    <w:rsid w:val="00656E2E"/>
    <w:rsid w:val="00661413"/>
    <w:rsid w:val="006618E3"/>
    <w:rsid w:val="00661D06"/>
    <w:rsid w:val="00661EB6"/>
    <w:rsid w:val="006638B4"/>
    <w:rsid w:val="0066400D"/>
    <w:rsid w:val="006641B3"/>
    <w:rsid w:val="006644C4"/>
    <w:rsid w:val="00664976"/>
    <w:rsid w:val="00665F1A"/>
    <w:rsid w:val="0066665B"/>
    <w:rsid w:val="00670EE3"/>
    <w:rsid w:val="006725AB"/>
    <w:rsid w:val="00672902"/>
    <w:rsid w:val="0067331F"/>
    <w:rsid w:val="006742E8"/>
    <w:rsid w:val="0067482E"/>
    <w:rsid w:val="00675260"/>
    <w:rsid w:val="00677DDB"/>
    <w:rsid w:val="00677EF0"/>
    <w:rsid w:val="00680687"/>
    <w:rsid w:val="006814BF"/>
    <w:rsid w:val="00681DCF"/>
    <w:rsid w:val="00681F32"/>
    <w:rsid w:val="00682984"/>
    <w:rsid w:val="00683AEC"/>
    <w:rsid w:val="00684672"/>
    <w:rsid w:val="0068481E"/>
    <w:rsid w:val="0068666F"/>
    <w:rsid w:val="00687672"/>
    <w:rsid w:val="0068780A"/>
    <w:rsid w:val="00690267"/>
    <w:rsid w:val="006906E7"/>
    <w:rsid w:val="006931D4"/>
    <w:rsid w:val="00694E70"/>
    <w:rsid w:val="006954D4"/>
    <w:rsid w:val="0069598B"/>
    <w:rsid w:val="00695AF0"/>
    <w:rsid w:val="0069757D"/>
    <w:rsid w:val="006977F3"/>
    <w:rsid w:val="006A1A8E"/>
    <w:rsid w:val="006A1CF6"/>
    <w:rsid w:val="006A2D9E"/>
    <w:rsid w:val="006A36DB"/>
    <w:rsid w:val="006A3EF2"/>
    <w:rsid w:val="006A44D0"/>
    <w:rsid w:val="006A48C1"/>
    <w:rsid w:val="006A510D"/>
    <w:rsid w:val="006A51A4"/>
    <w:rsid w:val="006A5F1A"/>
    <w:rsid w:val="006A64E0"/>
    <w:rsid w:val="006A68CE"/>
    <w:rsid w:val="006A69B1"/>
    <w:rsid w:val="006B0291"/>
    <w:rsid w:val="006B06B2"/>
    <w:rsid w:val="006B1FFA"/>
    <w:rsid w:val="006B3564"/>
    <w:rsid w:val="006B37E6"/>
    <w:rsid w:val="006B3D8F"/>
    <w:rsid w:val="006B42E3"/>
    <w:rsid w:val="006B44E9"/>
    <w:rsid w:val="006B73E5"/>
    <w:rsid w:val="006C00A3"/>
    <w:rsid w:val="006C0F47"/>
    <w:rsid w:val="006C10FC"/>
    <w:rsid w:val="006C1C06"/>
    <w:rsid w:val="006C386D"/>
    <w:rsid w:val="006C4338"/>
    <w:rsid w:val="006C4B47"/>
    <w:rsid w:val="006C4FEE"/>
    <w:rsid w:val="006C5E22"/>
    <w:rsid w:val="006C615D"/>
    <w:rsid w:val="006C6389"/>
    <w:rsid w:val="006C7AB5"/>
    <w:rsid w:val="006D062E"/>
    <w:rsid w:val="006D0817"/>
    <w:rsid w:val="006D0996"/>
    <w:rsid w:val="006D2405"/>
    <w:rsid w:val="006D37BF"/>
    <w:rsid w:val="006D3A0E"/>
    <w:rsid w:val="006D4A39"/>
    <w:rsid w:val="006D53A4"/>
    <w:rsid w:val="006D6748"/>
    <w:rsid w:val="006D7EC8"/>
    <w:rsid w:val="006E08A7"/>
    <w:rsid w:val="006E08C4"/>
    <w:rsid w:val="006E091B"/>
    <w:rsid w:val="006E2552"/>
    <w:rsid w:val="006E42C8"/>
    <w:rsid w:val="006E4800"/>
    <w:rsid w:val="006E4861"/>
    <w:rsid w:val="006E560F"/>
    <w:rsid w:val="006E5B90"/>
    <w:rsid w:val="006E60D3"/>
    <w:rsid w:val="006E6CDF"/>
    <w:rsid w:val="006E79B6"/>
    <w:rsid w:val="006F054E"/>
    <w:rsid w:val="006F12F4"/>
    <w:rsid w:val="006F15D8"/>
    <w:rsid w:val="006F1B19"/>
    <w:rsid w:val="006F3613"/>
    <w:rsid w:val="006F3839"/>
    <w:rsid w:val="006F4503"/>
    <w:rsid w:val="006F7921"/>
    <w:rsid w:val="00700048"/>
    <w:rsid w:val="00700346"/>
    <w:rsid w:val="007006F3"/>
    <w:rsid w:val="00700F3C"/>
    <w:rsid w:val="0070190E"/>
    <w:rsid w:val="00701DAC"/>
    <w:rsid w:val="00703206"/>
    <w:rsid w:val="00704694"/>
    <w:rsid w:val="007058CD"/>
    <w:rsid w:val="00705D75"/>
    <w:rsid w:val="00706293"/>
    <w:rsid w:val="0070723B"/>
    <w:rsid w:val="007124A7"/>
    <w:rsid w:val="00712D14"/>
    <w:rsid w:val="00712DA7"/>
    <w:rsid w:val="00713C5A"/>
    <w:rsid w:val="00714956"/>
    <w:rsid w:val="00715F89"/>
    <w:rsid w:val="00716FB7"/>
    <w:rsid w:val="00717C66"/>
    <w:rsid w:val="0072144B"/>
    <w:rsid w:val="00722D6B"/>
    <w:rsid w:val="0072360C"/>
    <w:rsid w:val="00723956"/>
    <w:rsid w:val="00724203"/>
    <w:rsid w:val="00725751"/>
    <w:rsid w:val="00725C3B"/>
    <w:rsid w:val="00725D14"/>
    <w:rsid w:val="007266FB"/>
    <w:rsid w:val="0073008B"/>
    <w:rsid w:val="0073212B"/>
    <w:rsid w:val="0073364D"/>
    <w:rsid w:val="00733D6A"/>
    <w:rsid w:val="00734065"/>
    <w:rsid w:val="00734894"/>
    <w:rsid w:val="00735327"/>
    <w:rsid w:val="00735451"/>
    <w:rsid w:val="0073613D"/>
    <w:rsid w:val="007371AD"/>
    <w:rsid w:val="00740573"/>
    <w:rsid w:val="00741479"/>
    <w:rsid w:val="007414DA"/>
    <w:rsid w:val="00741ACA"/>
    <w:rsid w:val="007448D2"/>
    <w:rsid w:val="00744A73"/>
    <w:rsid w:val="00744DB8"/>
    <w:rsid w:val="007453AE"/>
    <w:rsid w:val="00745C28"/>
    <w:rsid w:val="007460FF"/>
    <w:rsid w:val="007474D4"/>
    <w:rsid w:val="0075322D"/>
    <w:rsid w:val="0075326F"/>
    <w:rsid w:val="00753D56"/>
    <w:rsid w:val="007564AE"/>
    <w:rsid w:val="00757591"/>
    <w:rsid w:val="00757633"/>
    <w:rsid w:val="00757A59"/>
    <w:rsid w:val="00757DD5"/>
    <w:rsid w:val="00760931"/>
    <w:rsid w:val="007617A7"/>
    <w:rsid w:val="00762125"/>
    <w:rsid w:val="00762FF7"/>
    <w:rsid w:val="007635C3"/>
    <w:rsid w:val="007652FB"/>
    <w:rsid w:val="00765512"/>
    <w:rsid w:val="00765E06"/>
    <w:rsid w:val="00765F79"/>
    <w:rsid w:val="00766A1D"/>
    <w:rsid w:val="00766BC2"/>
    <w:rsid w:val="00767609"/>
    <w:rsid w:val="007706FF"/>
    <w:rsid w:val="00770891"/>
    <w:rsid w:val="00770C61"/>
    <w:rsid w:val="00772BA3"/>
    <w:rsid w:val="0077315C"/>
    <w:rsid w:val="00773C54"/>
    <w:rsid w:val="00775D3A"/>
    <w:rsid w:val="007763FE"/>
    <w:rsid w:val="00776998"/>
    <w:rsid w:val="00776AC3"/>
    <w:rsid w:val="00777558"/>
    <w:rsid w:val="007776A2"/>
    <w:rsid w:val="00777849"/>
    <w:rsid w:val="00780A99"/>
    <w:rsid w:val="0078139A"/>
    <w:rsid w:val="00781C4F"/>
    <w:rsid w:val="00782487"/>
    <w:rsid w:val="00782A2E"/>
    <w:rsid w:val="00782B11"/>
    <w:rsid w:val="007836C0"/>
    <w:rsid w:val="00783D18"/>
    <w:rsid w:val="00783F8F"/>
    <w:rsid w:val="007855BD"/>
    <w:rsid w:val="00785BE0"/>
    <w:rsid w:val="007860CC"/>
    <w:rsid w:val="0078667E"/>
    <w:rsid w:val="007919DC"/>
    <w:rsid w:val="00791B72"/>
    <w:rsid w:val="00791C7F"/>
    <w:rsid w:val="007962BB"/>
    <w:rsid w:val="00796888"/>
    <w:rsid w:val="00796DCB"/>
    <w:rsid w:val="007A1326"/>
    <w:rsid w:val="007A25B2"/>
    <w:rsid w:val="007A2B7B"/>
    <w:rsid w:val="007A3356"/>
    <w:rsid w:val="007A36F3"/>
    <w:rsid w:val="007A3DAB"/>
    <w:rsid w:val="007A4CEF"/>
    <w:rsid w:val="007A55A8"/>
    <w:rsid w:val="007A6922"/>
    <w:rsid w:val="007A7E8F"/>
    <w:rsid w:val="007B2116"/>
    <w:rsid w:val="007B24C4"/>
    <w:rsid w:val="007B42DE"/>
    <w:rsid w:val="007B50E4"/>
    <w:rsid w:val="007B5236"/>
    <w:rsid w:val="007B6B2F"/>
    <w:rsid w:val="007B6B3A"/>
    <w:rsid w:val="007C057B"/>
    <w:rsid w:val="007C1661"/>
    <w:rsid w:val="007C1A9E"/>
    <w:rsid w:val="007C6E38"/>
    <w:rsid w:val="007C70DC"/>
    <w:rsid w:val="007D212E"/>
    <w:rsid w:val="007D3419"/>
    <w:rsid w:val="007D458F"/>
    <w:rsid w:val="007D5655"/>
    <w:rsid w:val="007D581D"/>
    <w:rsid w:val="007D5A52"/>
    <w:rsid w:val="007D73C0"/>
    <w:rsid w:val="007D75B7"/>
    <w:rsid w:val="007D7CF5"/>
    <w:rsid w:val="007D7E58"/>
    <w:rsid w:val="007E0621"/>
    <w:rsid w:val="007E2BDF"/>
    <w:rsid w:val="007E2D27"/>
    <w:rsid w:val="007E41AD"/>
    <w:rsid w:val="007E497E"/>
    <w:rsid w:val="007E51F4"/>
    <w:rsid w:val="007E5E9E"/>
    <w:rsid w:val="007E7486"/>
    <w:rsid w:val="007E7851"/>
    <w:rsid w:val="007F1493"/>
    <w:rsid w:val="007F15BC"/>
    <w:rsid w:val="007F3524"/>
    <w:rsid w:val="007F37BB"/>
    <w:rsid w:val="007F576D"/>
    <w:rsid w:val="007F60DB"/>
    <w:rsid w:val="007F637A"/>
    <w:rsid w:val="007F66A6"/>
    <w:rsid w:val="007F68BA"/>
    <w:rsid w:val="007F76BF"/>
    <w:rsid w:val="008001CF"/>
    <w:rsid w:val="008003CD"/>
    <w:rsid w:val="00800512"/>
    <w:rsid w:val="008007A6"/>
    <w:rsid w:val="00800AD3"/>
    <w:rsid w:val="00801331"/>
    <w:rsid w:val="00801687"/>
    <w:rsid w:val="008019EE"/>
    <w:rsid w:val="00802022"/>
    <w:rsid w:val="0080207C"/>
    <w:rsid w:val="008028A3"/>
    <w:rsid w:val="00802DEF"/>
    <w:rsid w:val="00803738"/>
    <w:rsid w:val="008059C1"/>
    <w:rsid w:val="00806222"/>
    <w:rsid w:val="0080662F"/>
    <w:rsid w:val="00806C91"/>
    <w:rsid w:val="0081065F"/>
    <w:rsid w:val="0081071A"/>
    <w:rsid w:val="00810E72"/>
    <w:rsid w:val="0081179B"/>
    <w:rsid w:val="00812052"/>
    <w:rsid w:val="00812BC9"/>
    <w:rsid w:val="00812C0D"/>
    <w:rsid w:val="00812DCB"/>
    <w:rsid w:val="008130AE"/>
    <w:rsid w:val="00813FA5"/>
    <w:rsid w:val="0081523F"/>
    <w:rsid w:val="00816151"/>
    <w:rsid w:val="00817268"/>
    <w:rsid w:val="008174AA"/>
    <w:rsid w:val="00817DE2"/>
    <w:rsid w:val="00817F09"/>
    <w:rsid w:val="008203B7"/>
    <w:rsid w:val="00820BB7"/>
    <w:rsid w:val="008212BE"/>
    <w:rsid w:val="008218CF"/>
    <w:rsid w:val="00821EBE"/>
    <w:rsid w:val="008224C8"/>
    <w:rsid w:val="008248E7"/>
    <w:rsid w:val="00824F02"/>
    <w:rsid w:val="00824F66"/>
    <w:rsid w:val="00825595"/>
    <w:rsid w:val="00826BD1"/>
    <w:rsid w:val="00826C4F"/>
    <w:rsid w:val="008276A6"/>
    <w:rsid w:val="00830145"/>
    <w:rsid w:val="00830A48"/>
    <w:rsid w:val="00831C89"/>
    <w:rsid w:val="00832B6C"/>
    <w:rsid w:val="00832DA5"/>
    <w:rsid w:val="00832F4B"/>
    <w:rsid w:val="00833A2E"/>
    <w:rsid w:val="00833EDF"/>
    <w:rsid w:val="00834038"/>
    <w:rsid w:val="00835D39"/>
    <w:rsid w:val="0083611E"/>
    <w:rsid w:val="008377AF"/>
    <w:rsid w:val="00837DF5"/>
    <w:rsid w:val="008404C4"/>
    <w:rsid w:val="0084056D"/>
    <w:rsid w:val="00841080"/>
    <w:rsid w:val="008412F7"/>
    <w:rsid w:val="008414BB"/>
    <w:rsid w:val="008419FA"/>
    <w:rsid w:val="00841B54"/>
    <w:rsid w:val="008434A7"/>
    <w:rsid w:val="00843ED1"/>
    <w:rsid w:val="008455DA"/>
    <w:rsid w:val="008459DD"/>
    <w:rsid w:val="008467D0"/>
    <w:rsid w:val="00846B07"/>
    <w:rsid w:val="008470D0"/>
    <w:rsid w:val="00847EB5"/>
    <w:rsid w:val="008505DC"/>
    <w:rsid w:val="008509F0"/>
    <w:rsid w:val="00851875"/>
    <w:rsid w:val="00851CD0"/>
    <w:rsid w:val="008520B5"/>
    <w:rsid w:val="00852357"/>
    <w:rsid w:val="00852B7B"/>
    <w:rsid w:val="00853B99"/>
    <w:rsid w:val="0085448C"/>
    <w:rsid w:val="00855048"/>
    <w:rsid w:val="008563D3"/>
    <w:rsid w:val="00856E64"/>
    <w:rsid w:val="00857475"/>
    <w:rsid w:val="00860031"/>
    <w:rsid w:val="00860A52"/>
    <w:rsid w:val="00862960"/>
    <w:rsid w:val="00863532"/>
    <w:rsid w:val="008641E8"/>
    <w:rsid w:val="00864336"/>
    <w:rsid w:val="00865EC3"/>
    <w:rsid w:val="0086629C"/>
    <w:rsid w:val="00866415"/>
    <w:rsid w:val="0086672A"/>
    <w:rsid w:val="00867469"/>
    <w:rsid w:val="00870479"/>
    <w:rsid w:val="00870838"/>
    <w:rsid w:val="00870A3D"/>
    <w:rsid w:val="008715DD"/>
    <w:rsid w:val="008736AC"/>
    <w:rsid w:val="00873771"/>
    <w:rsid w:val="00874C1F"/>
    <w:rsid w:val="00874FAD"/>
    <w:rsid w:val="008761C5"/>
    <w:rsid w:val="008773F6"/>
    <w:rsid w:val="0088096B"/>
    <w:rsid w:val="00880A08"/>
    <w:rsid w:val="008813A0"/>
    <w:rsid w:val="00881B53"/>
    <w:rsid w:val="00881C78"/>
    <w:rsid w:val="00882E98"/>
    <w:rsid w:val="00882F26"/>
    <w:rsid w:val="00883242"/>
    <w:rsid w:val="00883A53"/>
    <w:rsid w:val="0088526C"/>
    <w:rsid w:val="00885A9F"/>
    <w:rsid w:val="00885C59"/>
    <w:rsid w:val="00885F34"/>
    <w:rsid w:val="00890C47"/>
    <w:rsid w:val="00890CDE"/>
    <w:rsid w:val="0089256F"/>
    <w:rsid w:val="00892960"/>
    <w:rsid w:val="00893CDB"/>
    <w:rsid w:val="00893D12"/>
    <w:rsid w:val="0089468F"/>
    <w:rsid w:val="00895105"/>
    <w:rsid w:val="00895316"/>
    <w:rsid w:val="00895861"/>
    <w:rsid w:val="00897B91"/>
    <w:rsid w:val="00897BC8"/>
    <w:rsid w:val="008A00A0"/>
    <w:rsid w:val="008A07FF"/>
    <w:rsid w:val="008A0836"/>
    <w:rsid w:val="008A1693"/>
    <w:rsid w:val="008A21F0"/>
    <w:rsid w:val="008A5DE5"/>
    <w:rsid w:val="008A5F78"/>
    <w:rsid w:val="008A73A4"/>
    <w:rsid w:val="008B1FDB"/>
    <w:rsid w:val="008B2A5B"/>
    <w:rsid w:val="008B367A"/>
    <w:rsid w:val="008B430F"/>
    <w:rsid w:val="008B44C9"/>
    <w:rsid w:val="008B44F3"/>
    <w:rsid w:val="008B4DA3"/>
    <w:rsid w:val="008B4FF4"/>
    <w:rsid w:val="008B62A0"/>
    <w:rsid w:val="008B6729"/>
    <w:rsid w:val="008B7F83"/>
    <w:rsid w:val="008C085A"/>
    <w:rsid w:val="008C1A20"/>
    <w:rsid w:val="008C209F"/>
    <w:rsid w:val="008C2FB5"/>
    <w:rsid w:val="008C302C"/>
    <w:rsid w:val="008C4CAB"/>
    <w:rsid w:val="008C6461"/>
    <w:rsid w:val="008C6A74"/>
    <w:rsid w:val="008C6BA4"/>
    <w:rsid w:val="008C6F82"/>
    <w:rsid w:val="008C7CBC"/>
    <w:rsid w:val="008D003E"/>
    <w:rsid w:val="008D0067"/>
    <w:rsid w:val="008D125E"/>
    <w:rsid w:val="008D5308"/>
    <w:rsid w:val="008D55BF"/>
    <w:rsid w:val="008D61E0"/>
    <w:rsid w:val="008D6722"/>
    <w:rsid w:val="008D6E1D"/>
    <w:rsid w:val="008D7AB2"/>
    <w:rsid w:val="008E0259"/>
    <w:rsid w:val="008E131D"/>
    <w:rsid w:val="008E43E0"/>
    <w:rsid w:val="008E4A0E"/>
    <w:rsid w:val="008E4E59"/>
    <w:rsid w:val="008F0115"/>
    <w:rsid w:val="008F0383"/>
    <w:rsid w:val="008F1F6A"/>
    <w:rsid w:val="008F28E7"/>
    <w:rsid w:val="008F3EDF"/>
    <w:rsid w:val="008F46E6"/>
    <w:rsid w:val="008F530E"/>
    <w:rsid w:val="008F56DB"/>
    <w:rsid w:val="0090053B"/>
    <w:rsid w:val="00900E59"/>
    <w:rsid w:val="00900FCF"/>
    <w:rsid w:val="00901298"/>
    <w:rsid w:val="00901468"/>
    <w:rsid w:val="009019BB"/>
    <w:rsid w:val="009026D1"/>
    <w:rsid w:val="00902919"/>
    <w:rsid w:val="00902AE6"/>
    <w:rsid w:val="0090304B"/>
    <w:rsid w:val="0090315B"/>
    <w:rsid w:val="009033B0"/>
    <w:rsid w:val="00904350"/>
    <w:rsid w:val="00904914"/>
    <w:rsid w:val="00904D31"/>
    <w:rsid w:val="00905926"/>
    <w:rsid w:val="0090604A"/>
    <w:rsid w:val="0090685D"/>
    <w:rsid w:val="009078AB"/>
    <w:rsid w:val="00907EF9"/>
    <w:rsid w:val="0091055E"/>
    <w:rsid w:val="00912C5D"/>
    <w:rsid w:val="00912EC7"/>
    <w:rsid w:val="00913D40"/>
    <w:rsid w:val="00915222"/>
    <w:rsid w:val="009153A2"/>
    <w:rsid w:val="0091571A"/>
    <w:rsid w:val="009157A3"/>
    <w:rsid w:val="00915AC4"/>
    <w:rsid w:val="00916987"/>
    <w:rsid w:val="00917DB6"/>
    <w:rsid w:val="00920A1E"/>
    <w:rsid w:val="00920C71"/>
    <w:rsid w:val="00921FFA"/>
    <w:rsid w:val="00922057"/>
    <w:rsid w:val="009221AD"/>
    <w:rsid w:val="009227DD"/>
    <w:rsid w:val="00922E3C"/>
    <w:rsid w:val="00923015"/>
    <w:rsid w:val="009234D0"/>
    <w:rsid w:val="00925013"/>
    <w:rsid w:val="00925024"/>
    <w:rsid w:val="00925655"/>
    <w:rsid w:val="00925733"/>
    <w:rsid w:val="009257A8"/>
    <w:rsid w:val="009261C8"/>
    <w:rsid w:val="009265F1"/>
    <w:rsid w:val="009268B6"/>
    <w:rsid w:val="00926D03"/>
    <w:rsid w:val="00926F76"/>
    <w:rsid w:val="0092703B"/>
    <w:rsid w:val="00927DB3"/>
    <w:rsid w:val="00927E08"/>
    <w:rsid w:val="00930D17"/>
    <w:rsid w:val="00930ED6"/>
    <w:rsid w:val="00931206"/>
    <w:rsid w:val="00932077"/>
    <w:rsid w:val="00932A03"/>
    <w:rsid w:val="0093313E"/>
    <w:rsid w:val="009331F9"/>
    <w:rsid w:val="00933CF5"/>
    <w:rsid w:val="00933F07"/>
    <w:rsid w:val="00934012"/>
    <w:rsid w:val="0093530F"/>
    <w:rsid w:val="0093592F"/>
    <w:rsid w:val="00935E65"/>
    <w:rsid w:val="009363F0"/>
    <w:rsid w:val="0093688D"/>
    <w:rsid w:val="00936F7E"/>
    <w:rsid w:val="00937D36"/>
    <w:rsid w:val="00937DA0"/>
    <w:rsid w:val="0094165A"/>
    <w:rsid w:val="00942056"/>
    <w:rsid w:val="009429D1"/>
    <w:rsid w:val="00942E67"/>
    <w:rsid w:val="00942F74"/>
    <w:rsid w:val="00943299"/>
    <w:rsid w:val="009438A7"/>
    <w:rsid w:val="009458AF"/>
    <w:rsid w:val="00946555"/>
    <w:rsid w:val="00946A2D"/>
    <w:rsid w:val="00946C48"/>
    <w:rsid w:val="00950D69"/>
    <w:rsid w:val="009520A1"/>
    <w:rsid w:val="009522E2"/>
    <w:rsid w:val="0095243B"/>
    <w:rsid w:val="0095259D"/>
    <w:rsid w:val="009528C1"/>
    <w:rsid w:val="009532C7"/>
    <w:rsid w:val="00953891"/>
    <w:rsid w:val="00953E82"/>
    <w:rsid w:val="009548A6"/>
    <w:rsid w:val="00954C24"/>
    <w:rsid w:val="00955D6C"/>
    <w:rsid w:val="00957107"/>
    <w:rsid w:val="00960547"/>
    <w:rsid w:val="00960CCA"/>
    <w:rsid w:val="00960E03"/>
    <w:rsid w:val="009624AB"/>
    <w:rsid w:val="00962EE0"/>
    <w:rsid w:val="009634F6"/>
    <w:rsid w:val="00963579"/>
    <w:rsid w:val="00963FEC"/>
    <w:rsid w:val="0096422F"/>
    <w:rsid w:val="00964AE3"/>
    <w:rsid w:val="00965258"/>
    <w:rsid w:val="00965F05"/>
    <w:rsid w:val="0096720F"/>
    <w:rsid w:val="0097036E"/>
    <w:rsid w:val="009705F1"/>
    <w:rsid w:val="00970968"/>
    <w:rsid w:val="00970995"/>
    <w:rsid w:val="009718BF"/>
    <w:rsid w:val="00973DB2"/>
    <w:rsid w:val="0097434A"/>
    <w:rsid w:val="009771A9"/>
    <w:rsid w:val="00977B17"/>
    <w:rsid w:val="00980BBD"/>
    <w:rsid w:val="00981475"/>
    <w:rsid w:val="00981668"/>
    <w:rsid w:val="00984331"/>
    <w:rsid w:val="00984C07"/>
    <w:rsid w:val="00984CD2"/>
    <w:rsid w:val="00985CEE"/>
    <w:rsid w:val="00985F69"/>
    <w:rsid w:val="00986E99"/>
    <w:rsid w:val="00987813"/>
    <w:rsid w:val="00990C18"/>
    <w:rsid w:val="00990C46"/>
    <w:rsid w:val="00991DEF"/>
    <w:rsid w:val="00992659"/>
    <w:rsid w:val="0099359F"/>
    <w:rsid w:val="00993B98"/>
    <w:rsid w:val="00993F37"/>
    <w:rsid w:val="009944F9"/>
    <w:rsid w:val="00994D94"/>
    <w:rsid w:val="00995954"/>
    <w:rsid w:val="00995E81"/>
    <w:rsid w:val="00996470"/>
    <w:rsid w:val="00996603"/>
    <w:rsid w:val="009974B3"/>
    <w:rsid w:val="00997F5D"/>
    <w:rsid w:val="009A0220"/>
    <w:rsid w:val="009A09AC"/>
    <w:rsid w:val="009A1BBC"/>
    <w:rsid w:val="009A2864"/>
    <w:rsid w:val="009A313E"/>
    <w:rsid w:val="009A3EAC"/>
    <w:rsid w:val="009A40D9"/>
    <w:rsid w:val="009A6FA2"/>
    <w:rsid w:val="009A717D"/>
    <w:rsid w:val="009B08F7"/>
    <w:rsid w:val="009B0B04"/>
    <w:rsid w:val="009B15B7"/>
    <w:rsid w:val="009B165F"/>
    <w:rsid w:val="009B2E67"/>
    <w:rsid w:val="009B2FCB"/>
    <w:rsid w:val="009B417F"/>
    <w:rsid w:val="009B4483"/>
    <w:rsid w:val="009B5879"/>
    <w:rsid w:val="009B5A96"/>
    <w:rsid w:val="009B6030"/>
    <w:rsid w:val="009C0698"/>
    <w:rsid w:val="009C098A"/>
    <w:rsid w:val="009C0DA0"/>
    <w:rsid w:val="009C1693"/>
    <w:rsid w:val="009C16C2"/>
    <w:rsid w:val="009C188A"/>
    <w:rsid w:val="009C1AD9"/>
    <w:rsid w:val="009C1FCA"/>
    <w:rsid w:val="009C3001"/>
    <w:rsid w:val="009C3279"/>
    <w:rsid w:val="009C44C9"/>
    <w:rsid w:val="009C575A"/>
    <w:rsid w:val="009C65D7"/>
    <w:rsid w:val="009C6822"/>
    <w:rsid w:val="009C69B7"/>
    <w:rsid w:val="009C6ECB"/>
    <w:rsid w:val="009C72FE"/>
    <w:rsid w:val="009C7379"/>
    <w:rsid w:val="009D081A"/>
    <w:rsid w:val="009D0C17"/>
    <w:rsid w:val="009D1EBE"/>
    <w:rsid w:val="009D2409"/>
    <w:rsid w:val="009D2983"/>
    <w:rsid w:val="009D2C2D"/>
    <w:rsid w:val="009D36ED"/>
    <w:rsid w:val="009D3E02"/>
    <w:rsid w:val="009D4F4A"/>
    <w:rsid w:val="009D572A"/>
    <w:rsid w:val="009D67D9"/>
    <w:rsid w:val="009D7742"/>
    <w:rsid w:val="009D7D50"/>
    <w:rsid w:val="009D7E40"/>
    <w:rsid w:val="009E037B"/>
    <w:rsid w:val="009E05EC"/>
    <w:rsid w:val="009E0CF8"/>
    <w:rsid w:val="009E1249"/>
    <w:rsid w:val="009E16BB"/>
    <w:rsid w:val="009E1E74"/>
    <w:rsid w:val="009E4D22"/>
    <w:rsid w:val="009E56EB"/>
    <w:rsid w:val="009E6A19"/>
    <w:rsid w:val="009E6AB6"/>
    <w:rsid w:val="009E6B21"/>
    <w:rsid w:val="009E7F27"/>
    <w:rsid w:val="009F1A7D"/>
    <w:rsid w:val="009F23CA"/>
    <w:rsid w:val="009F33B8"/>
    <w:rsid w:val="009F3431"/>
    <w:rsid w:val="009F3838"/>
    <w:rsid w:val="009F3ECD"/>
    <w:rsid w:val="009F4B19"/>
    <w:rsid w:val="009F5F05"/>
    <w:rsid w:val="009F7315"/>
    <w:rsid w:val="009F73D1"/>
    <w:rsid w:val="00A001BE"/>
    <w:rsid w:val="00A00D40"/>
    <w:rsid w:val="00A0172E"/>
    <w:rsid w:val="00A04A93"/>
    <w:rsid w:val="00A05A48"/>
    <w:rsid w:val="00A07569"/>
    <w:rsid w:val="00A07749"/>
    <w:rsid w:val="00A078FB"/>
    <w:rsid w:val="00A07F34"/>
    <w:rsid w:val="00A10CE1"/>
    <w:rsid w:val="00A10CED"/>
    <w:rsid w:val="00A11A30"/>
    <w:rsid w:val="00A128C6"/>
    <w:rsid w:val="00A13714"/>
    <w:rsid w:val="00A143CE"/>
    <w:rsid w:val="00A14653"/>
    <w:rsid w:val="00A14A5B"/>
    <w:rsid w:val="00A14D33"/>
    <w:rsid w:val="00A161CC"/>
    <w:rsid w:val="00A16D9B"/>
    <w:rsid w:val="00A17D46"/>
    <w:rsid w:val="00A209F6"/>
    <w:rsid w:val="00A21A49"/>
    <w:rsid w:val="00A22691"/>
    <w:rsid w:val="00A231E9"/>
    <w:rsid w:val="00A23647"/>
    <w:rsid w:val="00A240CE"/>
    <w:rsid w:val="00A276EC"/>
    <w:rsid w:val="00A27B6B"/>
    <w:rsid w:val="00A30056"/>
    <w:rsid w:val="00A307AE"/>
    <w:rsid w:val="00A30BAB"/>
    <w:rsid w:val="00A350CB"/>
    <w:rsid w:val="00A3511D"/>
    <w:rsid w:val="00A3541E"/>
    <w:rsid w:val="00A35E8B"/>
    <w:rsid w:val="00A361C6"/>
    <w:rsid w:val="00A3669F"/>
    <w:rsid w:val="00A37D04"/>
    <w:rsid w:val="00A41A01"/>
    <w:rsid w:val="00A41B74"/>
    <w:rsid w:val="00A429A9"/>
    <w:rsid w:val="00A43CFF"/>
    <w:rsid w:val="00A44D6B"/>
    <w:rsid w:val="00A47719"/>
    <w:rsid w:val="00A47DE3"/>
    <w:rsid w:val="00A47EAB"/>
    <w:rsid w:val="00A50510"/>
    <w:rsid w:val="00A5068D"/>
    <w:rsid w:val="00A509B4"/>
    <w:rsid w:val="00A51D10"/>
    <w:rsid w:val="00A53DBD"/>
    <w:rsid w:val="00A5427A"/>
    <w:rsid w:val="00A54C7B"/>
    <w:rsid w:val="00A54CFD"/>
    <w:rsid w:val="00A5639F"/>
    <w:rsid w:val="00A5675E"/>
    <w:rsid w:val="00A57040"/>
    <w:rsid w:val="00A60064"/>
    <w:rsid w:val="00A6044F"/>
    <w:rsid w:val="00A64916"/>
    <w:rsid w:val="00A64F90"/>
    <w:rsid w:val="00A65A2B"/>
    <w:rsid w:val="00A70170"/>
    <w:rsid w:val="00A71574"/>
    <w:rsid w:val="00A7184D"/>
    <w:rsid w:val="00A726C7"/>
    <w:rsid w:val="00A72E26"/>
    <w:rsid w:val="00A73AC5"/>
    <w:rsid w:val="00A7409C"/>
    <w:rsid w:val="00A74584"/>
    <w:rsid w:val="00A74882"/>
    <w:rsid w:val="00A752B5"/>
    <w:rsid w:val="00A75B34"/>
    <w:rsid w:val="00A774B4"/>
    <w:rsid w:val="00A77927"/>
    <w:rsid w:val="00A808B1"/>
    <w:rsid w:val="00A81734"/>
    <w:rsid w:val="00A81791"/>
    <w:rsid w:val="00A8195D"/>
    <w:rsid w:val="00A81DC9"/>
    <w:rsid w:val="00A82923"/>
    <w:rsid w:val="00A83203"/>
    <w:rsid w:val="00A8372C"/>
    <w:rsid w:val="00A85125"/>
    <w:rsid w:val="00A855FA"/>
    <w:rsid w:val="00A86F11"/>
    <w:rsid w:val="00A905C6"/>
    <w:rsid w:val="00A90A0B"/>
    <w:rsid w:val="00A912FE"/>
    <w:rsid w:val="00A91418"/>
    <w:rsid w:val="00A91A18"/>
    <w:rsid w:val="00A91B40"/>
    <w:rsid w:val="00A9244B"/>
    <w:rsid w:val="00A924A7"/>
    <w:rsid w:val="00A932DF"/>
    <w:rsid w:val="00A947CF"/>
    <w:rsid w:val="00A95F5B"/>
    <w:rsid w:val="00A96D9C"/>
    <w:rsid w:val="00A97222"/>
    <w:rsid w:val="00A9772A"/>
    <w:rsid w:val="00AA0FC4"/>
    <w:rsid w:val="00AA18E2"/>
    <w:rsid w:val="00AA22B0"/>
    <w:rsid w:val="00AA27E6"/>
    <w:rsid w:val="00AA2B19"/>
    <w:rsid w:val="00AA3B89"/>
    <w:rsid w:val="00AA5AE4"/>
    <w:rsid w:val="00AA5E50"/>
    <w:rsid w:val="00AA642B"/>
    <w:rsid w:val="00AB0677"/>
    <w:rsid w:val="00AB0B02"/>
    <w:rsid w:val="00AB1983"/>
    <w:rsid w:val="00AB1B29"/>
    <w:rsid w:val="00AB23C3"/>
    <w:rsid w:val="00AB24DB"/>
    <w:rsid w:val="00AB27AB"/>
    <w:rsid w:val="00AB35D0"/>
    <w:rsid w:val="00AB4597"/>
    <w:rsid w:val="00AB6B59"/>
    <w:rsid w:val="00AB77E7"/>
    <w:rsid w:val="00AB7B83"/>
    <w:rsid w:val="00AC1A3C"/>
    <w:rsid w:val="00AC1B3C"/>
    <w:rsid w:val="00AC1DCF"/>
    <w:rsid w:val="00AC23B1"/>
    <w:rsid w:val="00AC260E"/>
    <w:rsid w:val="00AC2AF9"/>
    <w:rsid w:val="00AC2F71"/>
    <w:rsid w:val="00AC47A6"/>
    <w:rsid w:val="00AC5949"/>
    <w:rsid w:val="00AC60C5"/>
    <w:rsid w:val="00AC67E9"/>
    <w:rsid w:val="00AC6B74"/>
    <w:rsid w:val="00AC78ED"/>
    <w:rsid w:val="00AD02D3"/>
    <w:rsid w:val="00AD039B"/>
    <w:rsid w:val="00AD0E02"/>
    <w:rsid w:val="00AD3675"/>
    <w:rsid w:val="00AD3E93"/>
    <w:rsid w:val="00AD56A9"/>
    <w:rsid w:val="00AD5C9D"/>
    <w:rsid w:val="00AD69C4"/>
    <w:rsid w:val="00AD6F0C"/>
    <w:rsid w:val="00AE1C5F"/>
    <w:rsid w:val="00AE23DD"/>
    <w:rsid w:val="00AE3899"/>
    <w:rsid w:val="00AE3D0C"/>
    <w:rsid w:val="00AE5CE0"/>
    <w:rsid w:val="00AE6CD2"/>
    <w:rsid w:val="00AE776A"/>
    <w:rsid w:val="00AF1F68"/>
    <w:rsid w:val="00AF2546"/>
    <w:rsid w:val="00AF27B7"/>
    <w:rsid w:val="00AF2BB2"/>
    <w:rsid w:val="00AF3247"/>
    <w:rsid w:val="00AF3C5D"/>
    <w:rsid w:val="00AF592F"/>
    <w:rsid w:val="00AF5EE5"/>
    <w:rsid w:val="00AF726A"/>
    <w:rsid w:val="00AF7AB4"/>
    <w:rsid w:val="00AF7B91"/>
    <w:rsid w:val="00B00015"/>
    <w:rsid w:val="00B0033A"/>
    <w:rsid w:val="00B008DF"/>
    <w:rsid w:val="00B03B01"/>
    <w:rsid w:val="00B043A6"/>
    <w:rsid w:val="00B05CBE"/>
    <w:rsid w:val="00B06DE8"/>
    <w:rsid w:val="00B06E8A"/>
    <w:rsid w:val="00B077AD"/>
    <w:rsid w:val="00B07AE1"/>
    <w:rsid w:val="00B07D23"/>
    <w:rsid w:val="00B112C1"/>
    <w:rsid w:val="00B11C6C"/>
    <w:rsid w:val="00B12093"/>
    <w:rsid w:val="00B121F2"/>
    <w:rsid w:val="00B12968"/>
    <w:rsid w:val="00B12A92"/>
    <w:rsid w:val="00B131FF"/>
    <w:rsid w:val="00B13498"/>
    <w:rsid w:val="00B13DA2"/>
    <w:rsid w:val="00B14BD8"/>
    <w:rsid w:val="00B14D67"/>
    <w:rsid w:val="00B1672A"/>
    <w:rsid w:val="00B16E71"/>
    <w:rsid w:val="00B174BD"/>
    <w:rsid w:val="00B20690"/>
    <w:rsid w:val="00B20B2A"/>
    <w:rsid w:val="00B2129B"/>
    <w:rsid w:val="00B215A8"/>
    <w:rsid w:val="00B22E7E"/>
    <w:rsid w:val="00B22FA7"/>
    <w:rsid w:val="00B239C4"/>
    <w:rsid w:val="00B24845"/>
    <w:rsid w:val="00B26370"/>
    <w:rsid w:val="00B27039"/>
    <w:rsid w:val="00B27D18"/>
    <w:rsid w:val="00B300DB"/>
    <w:rsid w:val="00B30CA4"/>
    <w:rsid w:val="00B31B7D"/>
    <w:rsid w:val="00B32BEC"/>
    <w:rsid w:val="00B32CAD"/>
    <w:rsid w:val="00B34035"/>
    <w:rsid w:val="00B3572D"/>
    <w:rsid w:val="00B35B87"/>
    <w:rsid w:val="00B40556"/>
    <w:rsid w:val="00B40C30"/>
    <w:rsid w:val="00B40D6F"/>
    <w:rsid w:val="00B42A61"/>
    <w:rsid w:val="00B43107"/>
    <w:rsid w:val="00B45AC4"/>
    <w:rsid w:val="00B45D3D"/>
    <w:rsid w:val="00B45E0A"/>
    <w:rsid w:val="00B47A18"/>
    <w:rsid w:val="00B51AFD"/>
    <w:rsid w:val="00B51CD5"/>
    <w:rsid w:val="00B53824"/>
    <w:rsid w:val="00B53857"/>
    <w:rsid w:val="00B53BCC"/>
    <w:rsid w:val="00B54009"/>
    <w:rsid w:val="00B54B6C"/>
    <w:rsid w:val="00B55A04"/>
    <w:rsid w:val="00B55BAD"/>
    <w:rsid w:val="00B55CEE"/>
    <w:rsid w:val="00B56FB1"/>
    <w:rsid w:val="00B6083F"/>
    <w:rsid w:val="00B6086B"/>
    <w:rsid w:val="00B61504"/>
    <w:rsid w:val="00B62E95"/>
    <w:rsid w:val="00B63ABC"/>
    <w:rsid w:val="00B64D3D"/>
    <w:rsid w:val="00B64F0A"/>
    <w:rsid w:val="00B6562C"/>
    <w:rsid w:val="00B66424"/>
    <w:rsid w:val="00B6729E"/>
    <w:rsid w:val="00B720C9"/>
    <w:rsid w:val="00B7391B"/>
    <w:rsid w:val="00B73ACC"/>
    <w:rsid w:val="00B74113"/>
    <w:rsid w:val="00B7426C"/>
    <w:rsid w:val="00B743E7"/>
    <w:rsid w:val="00B74B80"/>
    <w:rsid w:val="00B768A9"/>
    <w:rsid w:val="00B76E90"/>
    <w:rsid w:val="00B8005C"/>
    <w:rsid w:val="00B82A74"/>
    <w:rsid w:val="00B82E5F"/>
    <w:rsid w:val="00B8531F"/>
    <w:rsid w:val="00B8666B"/>
    <w:rsid w:val="00B86C64"/>
    <w:rsid w:val="00B87B64"/>
    <w:rsid w:val="00B904F4"/>
    <w:rsid w:val="00B90804"/>
    <w:rsid w:val="00B90BD1"/>
    <w:rsid w:val="00B90CD8"/>
    <w:rsid w:val="00B92536"/>
    <w:rsid w:val="00B9274D"/>
    <w:rsid w:val="00B94207"/>
    <w:rsid w:val="00B945D4"/>
    <w:rsid w:val="00B9506C"/>
    <w:rsid w:val="00B97B50"/>
    <w:rsid w:val="00BA15E4"/>
    <w:rsid w:val="00BA33BE"/>
    <w:rsid w:val="00BA3959"/>
    <w:rsid w:val="00BA563D"/>
    <w:rsid w:val="00BA5BCC"/>
    <w:rsid w:val="00BB0408"/>
    <w:rsid w:val="00BB1855"/>
    <w:rsid w:val="00BB2332"/>
    <w:rsid w:val="00BB239F"/>
    <w:rsid w:val="00BB2494"/>
    <w:rsid w:val="00BB2522"/>
    <w:rsid w:val="00BB28A3"/>
    <w:rsid w:val="00BB5218"/>
    <w:rsid w:val="00BB72C0"/>
    <w:rsid w:val="00BB7FF3"/>
    <w:rsid w:val="00BC0AF1"/>
    <w:rsid w:val="00BC27BE"/>
    <w:rsid w:val="00BC3779"/>
    <w:rsid w:val="00BC3F71"/>
    <w:rsid w:val="00BC41A0"/>
    <w:rsid w:val="00BC43D8"/>
    <w:rsid w:val="00BC50A4"/>
    <w:rsid w:val="00BC5A86"/>
    <w:rsid w:val="00BC5CCA"/>
    <w:rsid w:val="00BC66A7"/>
    <w:rsid w:val="00BC7AB9"/>
    <w:rsid w:val="00BC7F85"/>
    <w:rsid w:val="00BD0186"/>
    <w:rsid w:val="00BD0D32"/>
    <w:rsid w:val="00BD1661"/>
    <w:rsid w:val="00BD6178"/>
    <w:rsid w:val="00BD6348"/>
    <w:rsid w:val="00BD7060"/>
    <w:rsid w:val="00BE06F1"/>
    <w:rsid w:val="00BE0C0E"/>
    <w:rsid w:val="00BE147F"/>
    <w:rsid w:val="00BE1998"/>
    <w:rsid w:val="00BE1BBC"/>
    <w:rsid w:val="00BE3549"/>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1B0"/>
    <w:rsid w:val="00C0161F"/>
    <w:rsid w:val="00C02726"/>
    <w:rsid w:val="00C030BD"/>
    <w:rsid w:val="00C036C3"/>
    <w:rsid w:val="00C03CCA"/>
    <w:rsid w:val="00C040E8"/>
    <w:rsid w:val="00C048CF"/>
    <w:rsid w:val="00C048EA"/>
    <w:rsid w:val="00C0499E"/>
    <w:rsid w:val="00C04A69"/>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5C8E"/>
    <w:rsid w:val="00C1663D"/>
    <w:rsid w:val="00C16A83"/>
    <w:rsid w:val="00C16B6B"/>
    <w:rsid w:val="00C17222"/>
    <w:rsid w:val="00C179BC"/>
    <w:rsid w:val="00C17F8C"/>
    <w:rsid w:val="00C20AC6"/>
    <w:rsid w:val="00C211E6"/>
    <w:rsid w:val="00C22446"/>
    <w:rsid w:val="00C22681"/>
    <w:rsid w:val="00C22FB5"/>
    <w:rsid w:val="00C24236"/>
    <w:rsid w:val="00C24CBF"/>
    <w:rsid w:val="00C25C66"/>
    <w:rsid w:val="00C2710B"/>
    <w:rsid w:val="00C2723D"/>
    <w:rsid w:val="00C27247"/>
    <w:rsid w:val="00C27250"/>
    <w:rsid w:val="00C279C2"/>
    <w:rsid w:val="00C27A2F"/>
    <w:rsid w:val="00C308D8"/>
    <w:rsid w:val="00C3183E"/>
    <w:rsid w:val="00C32A08"/>
    <w:rsid w:val="00C32A12"/>
    <w:rsid w:val="00C33531"/>
    <w:rsid w:val="00C33B9E"/>
    <w:rsid w:val="00C34194"/>
    <w:rsid w:val="00C35EF7"/>
    <w:rsid w:val="00C35F52"/>
    <w:rsid w:val="00C363FA"/>
    <w:rsid w:val="00C36BC9"/>
    <w:rsid w:val="00C37BAE"/>
    <w:rsid w:val="00C4043D"/>
    <w:rsid w:val="00C406FB"/>
    <w:rsid w:val="00C40DAA"/>
    <w:rsid w:val="00C41720"/>
    <w:rsid w:val="00C41F7E"/>
    <w:rsid w:val="00C42A1B"/>
    <w:rsid w:val="00C42B41"/>
    <w:rsid w:val="00C42C1F"/>
    <w:rsid w:val="00C44A8D"/>
    <w:rsid w:val="00C44CF8"/>
    <w:rsid w:val="00C45B91"/>
    <w:rsid w:val="00C45D06"/>
    <w:rsid w:val="00C460A1"/>
    <w:rsid w:val="00C467BC"/>
    <w:rsid w:val="00C4789C"/>
    <w:rsid w:val="00C50F0A"/>
    <w:rsid w:val="00C5193E"/>
    <w:rsid w:val="00C51FEE"/>
    <w:rsid w:val="00C523C4"/>
    <w:rsid w:val="00C52C02"/>
    <w:rsid w:val="00C52DCB"/>
    <w:rsid w:val="00C57EE8"/>
    <w:rsid w:val="00C6091A"/>
    <w:rsid w:val="00C61072"/>
    <w:rsid w:val="00C61CFF"/>
    <w:rsid w:val="00C6243C"/>
    <w:rsid w:val="00C62F54"/>
    <w:rsid w:val="00C637A3"/>
    <w:rsid w:val="00C63AEA"/>
    <w:rsid w:val="00C67BBF"/>
    <w:rsid w:val="00C67CF4"/>
    <w:rsid w:val="00C70168"/>
    <w:rsid w:val="00C71155"/>
    <w:rsid w:val="00C718DD"/>
    <w:rsid w:val="00C71AFB"/>
    <w:rsid w:val="00C74707"/>
    <w:rsid w:val="00C75930"/>
    <w:rsid w:val="00C767C7"/>
    <w:rsid w:val="00C76AD5"/>
    <w:rsid w:val="00C779FD"/>
    <w:rsid w:val="00C77D84"/>
    <w:rsid w:val="00C80B9E"/>
    <w:rsid w:val="00C810A0"/>
    <w:rsid w:val="00C8168E"/>
    <w:rsid w:val="00C82F8C"/>
    <w:rsid w:val="00C841B7"/>
    <w:rsid w:val="00C84A6C"/>
    <w:rsid w:val="00C8667D"/>
    <w:rsid w:val="00C86967"/>
    <w:rsid w:val="00C91281"/>
    <w:rsid w:val="00C928A8"/>
    <w:rsid w:val="00C93044"/>
    <w:rsid w:val="00C93DE3"/>
    <w:rsid w:val="00C94F76"/>
    <w:rsid w:val="00C95246"/>
    <w:rsid w:val="00C9707F"/>
    <w:rsid w:val="00C97138"/>
    <w:rsid w:val="00CA0875"/>
    <w:rsid w:val="00CA103E"/>
    <w:rsid w:val="00CA114D"/>
    <w:rsid w:val="00CA6C45"/>
    <w:rsid w:val="00CA6C4E"/>
    <w:rsid w:val="00CA74F6"/>
    <w:rsid w:val="00CA7603"/>
    <w:rsid w:val="00CB364E"/>
    <w:rsid w:val="00CB37B8"/>
    <w:rsid w:val="00CB4F1A"/>
    <w:rsid w:val="00CB58B4"/>
    <w:rsid w:val="00CB6577"/>
    <w:rsid w:val="00CB6768"/>
    <w:rsid w:val="00CB6FF9"/>
    <w:rsid w:val="00CB74C7"/>
    <w:rsid w:val="00CC04D8"/>
    <w:rsid w:val="00CC1FE9"/>
    <w:rsid w:val="00CC2034"/>
    <w:rsid w:val="00CC3B49"/>
    <w:rsid w:val="00CC3D04"/>
    <w:rsid w:val="00CC4AF7"/>
    <w:rsid w:val="00CC519A"/>
    <w:rsid w:val="00CC54E5"/>
    <w:rsid w:val="00CC644B"/>
    <w:rsid w:val="00CC661F"/>
    <w:rsid w:val="00CC6B96"/>
    <w:rsid w:val="00CC6F04"/>
    <w:rsid w:val="00CC6FB7"/>
    <w:rsid w:val="00CC7B94"/>
    <w:rsid w:val="00CD141E"/>
    <w:rsid w:val="00CD22A7"/>
    <w:rsid w:val="00CD2EDA"/>
    <w:rsid w:val="00CD3585"/>
    <w:rsid w:val="00CD39BC"/>
    <w:rsid w:val="00CD5A94"/>
    <w:rsid w:val="00CD6E8E"/>
    <w:rsid w:val="00CE112F"/>
    <w:rsid w:val="00CE161F"/>
    <w:rsid w:val="00CE23D2"/>
    <w:rsid w:val="00CE2A1B"/>
    <w:rsid w:val="00CE2CC6"/>
    <w:rsid w:val="00CE3529"/>
    <w:rsid w:val="00CE4320"/>
    <w:rsid w:val="00CE5D9A"/>
    <w:rsid w:val="00CE76CD"/>
    <w:rsid w:val="00CF0B65"/>
    <w:rsid w:val="00CF1C1F"/>
    <w:rsid w:val="00CF1D64"/>
    <w:rsid w:val="00CF21FB"/>
    <w:rsid w:val="00CF3B5E"/>
    <w:rsid w:val="00CF3BA6"/>
    <w:rsid w:val="00CF4E8C"/>
    <w:rsid w:val="00CF6913"/>
    <w:rsid w:val="00CF6968"/>
    <w:rsid w:val="00CF7AA7"/>
    <w:rsid w:val="00D006CF"/>
    <w:rsid w:val="00D007DF"/>
    <w:rsid w:val="00D008A6"/>
    <w:rsid w:val="00D00960"/>
    <w:rsid w:val="00D00B74"/>
    <w:rsid w:val="00D015F0"/>
    <w:rsid w:val="00D01CAE"/>
    <w:rsid w:val="00D026F9"/>
    <w:rsid w:val="00D042D0"/>
    <w:rsid w:val="00D0447B"/>
    <w:rsid w:val="00D04894"/>
    <w:rsid w:val="00D048A2"/>
    <w:rsid w:val="00D053CE"/>
    <w:rsid w:val="00D055EB"/>
    <w:rsid w:val="00D056FE"/>
    <w:rsid w:val="00D05B56"/>
    <w:rsid w:val="00D05D60"/>
    <w:rsid w:val="00D10805"/>
    <w:rsid w:val="00D114B2"/>
    <w:rsid w:val="00D121C4"/>
    <w:rsid w:val="00D14274"/>
    <w:rsid w:val="00D14E39"/>
    <w:rsid w:val="00D15E5B"/>
    <w:rsid w:val="00D16439"/>
    <w:rsid w:val="00D17C62"/>
    <w:rsid w:val="00D2059C"/>
    <w:rsid w:val="00D21586"/>
    <w:rsid w:val="00D21EA5"/>
    <w:rsid w:val="00D22107"/>
    <w:rsid w:val="00D23A38"/>
    <w:rsid w:val="00D2574C"/>
    <w:rsid w:val="00D26D79"/>
    <w:rsid w:val="00D27271"/>
    <w:rsid w:val="00D27C2B"/>
    <w:rsid w:val="00D30071"/>
    <w:rsid w:val="00D31559"/>
    <w:rsid w:val="00D3242D"/>
    <w:rsid w:val="00D33363"/>
    <w:rsid w:val="00D34529"/>
    <w:rsid w:val="00D34943"/>
    <w:rsid w:val="00D34A2B"/>
    <w:rsid w:val="00D35409"/>
    <w:rsid w:val="00D359D4"/>
    <w:rsid w:val="00D36133"/>
    <w:rsid w:val="00D378CD"/>
    <w:rsid w:val="00D41B88"/>
    <w:rsid w:val="00D41DAF"/>
    <w:rsid w:val="00D41E23"/>
    <w:rsid w:val="00D429EC"/>
    <w:rsid w:val="00D43D44"/>
    <w:rsid w:val="00D43EBB"/>
    <w:rsid w:val="00D44E4E"/>
    <w:rsid w:val="00D46BB4"/>
    <w:rsid w:val="00D46D26"/>
    <w:rsid w:val="00D47A4B"/>
    <w:rsid w:val="00D50011"/>
    <w:rsid w:val="00D51254"/>
    <w:rsid w:val="00D51627"/>
    <w:rsid w:val="00D51E1A"/>
    <w:rsid w:val="00D52344"/>
    <w:rsid w:val="00D532DA"/>
    <w:rsid w:val="00D54AAC"/>
    <w:rsid w:val="00D54B32"/>
    <w:rsid w:val="00D55423"/>
    <w:rsid w:val="00D55DF0"/>
    <w:rsid w:val="00D563E1"/>
    <w:rsid w:val="00D56BB6"/>
    <w:rsid w:val="00D6022B"/>
    <w:rsid w:val="00D60C40"/>
    <w:rsid w:val="00D6138D"/>
    <w:rsid w:val="00D6166E"/>
    <w:rsid w:val="00D63126"/>
    <w:rsid w:val="00D63A67"/>
    <w:rsid w:val="00D64459"/>
    <w:rsid w:val="00D646C9"/>
    <w:rsid w:val="00D6492E"/>
    <w:rsid w:val="00D65845"/>
    <w:rsid w:val="00D70087"/>
    <w:rsid w:val="00D7079E"/>
    <w:rsid w:val="00D70823"/>
    <w:rsid w:val="00D70AB1"/>
    <w:rsid w:val="00D70F23"/>
    <w:rsid w:val="00D71BD6"/>
    <w:rsid w:val="00D73DD6"/>
    <w:rsid w:val="00D745F5"/>
    <w:rsid w:val="00D75392"/>
    <w:rsid w:val="00D7585E"/>
    <w:rsid w:val="00D759A3"/>
    <w:rsid w:val="00D75BE4"/>
    <w:rsid w:val="00D82098"/>
    <w:rsid w:val="00D82E32"/>
    <w:rsid w:val="00D83974"/>
    <w:rsid w:val="00D84133"/>
    <w:rsid w:val="00D8431C"/>
    <w:rsid w:val="00D85133"/>
    <w:rsid w:val="00D85CC8"/>
    <w:rsid w:val="00D9043E"/>
    <w:rsid w:val="00D91607"/>
    <w:rsid w:val="00D91840"/>
    <w:rsid w:val="00D91D77"/>
    <w:rsid w:val="00D92C82"/>
    <w:rsid w:val="00D93336"/>
    <w:rsid w:val="00D94314"/>
    <w:rsid w:val="00D95BC7"/>
    <w:rsid w:val="00D95C17"/>
    <w:rsid w:val="00D96043"/>
    <w:rsid w:val="00D963A9"/>
    <w:rsid w:val="00D97779"/>
    <w:rsid w:val="00DA0C51"/>
    <w:rsid w:val="00DA14AB"/>
    <w:rsid w:val="00DA1998"/>
    <w:rsid w:val="00DA22BD"/>
    <w:rsid w:val="00DA237B"/>
    <w:rsid w:val="00DA52F5"/>
    <w:rsid w:val="00DA73A3"/>
    <w:rsid w:val="00DA76DD"/>
    <w:rsid w:val="00DB1373"/>
    <w:rsid w:val="00DB1424"/>
    <w:rsid w:val="00DB3080"/>
    <w:rsid w:val="00DB4C2C"/>
    <w:rsid w:val="00DB4E12"/>
    <w:rsid w:val="00DB5771"/>
    <w:rsid w:val="00DC0AB6"/>
    <w:rsid w:val="00DC21CF"/>
    <w:rsid w:val="00DC32A1"/>
    <w:rsid w:val="00DC3395"/>
    <w:rsid w:val="00DC3664"/>
    <w:rsid w:val="00DC4B9B"/>
    <w:rsid w:val="00DC6162"/>
    <w:rsid w:val="00DC6D6C"/>
    <w:rsid w:val="00DC6EFC"/>
    <w:rsid w:val="00DC7CDE"/>
    <w:rsid w:val="00DD195B"/>
    <w:rsid w:val="00DD1C44"/>
    <w:rsid w:val="00DD243F"/>
    <w:rsid w:val="00DD46E9"/>
    <w:rsid w:val="00DD4711"/>
    <w:rsid w:val="00DD4812"/>
    <w:rsid w:val="00DD4CA7"/>
    <w:rsid w:val="00DD53A7"/>
    <w:rsid w:val="00DE0097"/>
    <w:rsid w:val="00DE0508"/>
    <w:rsid w:val="00DE05AE"/>
    <w:rsid w:val="00DE0979"/>
    <w:rsid w:val="00DE12E9"/>
    <w:rsid w:val="00DE301D"/>
    <w:rsid w:val="00DE33EC"/>
    <w:rsid w:val="00DE37C2"/>
    <w:rsid w:val="00DE43F4"/>
    <w:rsid w:val="00DE4695"/>
    <w:rsid w:val="00DE53F8"/>
    <w:rsid w:val="00DE5A51"/>
    <w:rsid w:val="00DE60E6"/>
    <w:rsid w:val="00DE67B2"/>
    <w:rsid w:val="00DE6C9B"/>
    <w:rsid w:val="00DE74DC"/>
    <w:rsid w:val="00DE7D5A"/>
    <w:rsid w:val="00DE7FD7"/>
    <w:rsid w:val="00DF1E76"/>
    <w:rsid w:val="00DF1EC4"/>
    <w:rsid w:val="00DF247C"/>
    <w:rsid w:val="00DF3BC3"/>
    <w:rsid w:val="00DF3F4F"/>
    <w:rsid w:val="00DF707E"/>
    <w:rsid w:val="00DF70A1"/>
    <w:rsid w:val="00DF759D"/>
    <w:rsid w:val="00E003AF"/>
    <w:rsid w:val="00E00482"/>
    <w:rsid w:val="00E018C3"/>
    <w:rsid w:val="00E01C15"/>
    <w:rsid w:val="00E0305E"/>
    <w:rsid w:val="00E052B1"/>
    <w:rsid w:val="00E057F5"/>
    <w:rsid w:val="00E05886"/>
    <w:rsid w:val="00E06A82"/>
    <w:rsid w:val="00E104C6"/>
    <w:rsid w:val="00E107A4"/>
    <w:rsid w:val="00E10C02"/>
    <w:rsid w:val="00E120FD"/>
    <w:rsid w:val="00E126BD"/>
    <w:rsid w:val="00E134D8"/>
    <w:rsid w:val="00E137F4"/>
    <w:rsid w:val="00E14F08"/>
    <w:rsid w:val="00E164F2"/>
    <w:rsid w:val="00E16F61"/>
    <w:rsid w:val="00E178A7"/>
    <w:rsid w:val="00E20F6A"/>
    <w:rsid w:val="00E21A25"/>
    <w:rsid w:val="00E23303"/>
    <w:rsid w:val="00E239E0"/>
    <w:rsid w:val="00E24071"/>
    <w:rsid w:val="00E24D0C"/>
    <w:rsid w:val="00E253CA"/>
    <w:rsid w:val="00E25881"/>
    <w:rsid w:val="00E2771C"/>
    <w:rsid w:val="00E31D50"/>
    <w:rsid w:val="00E324D9"/>
    <w:rsid w:val="00E331FB"/>
    <w:rsid w:val="00E3360B"/>
    <w:rsid w:val="00E33DF4"/>
    <w:rsid w:val="00E34ADB"/>
    <w:rsid w:val="00E350A6"/>
    <w:rsid w:val="00E35476"/>
    <w:rsid w:val="00E35EDE"/>
    <w:rsid w:val="00E3639D"/>
    <w:rsid w:val="00E36528"/>
    <w:rsid w:val="00E409B4"/>
    <w:rsid w:val="00E409F2"/>
    <w:rsid w:val="00E40CF7"/>
    <w:rsid w:val="00E40F7C"/>
    <w:rsid w:val="00E413B8"/>
    <w:rsid w:val="00E434EB"/>
    <w:rsid w:val="00E440C0"/>
    <w:rsid w:val="00E4683D"/>
    <w:rsid w:val="00E46BE1"/>
    <w:rsid w:val="00E46CA0"/>
    <w:rsid w:val="00E4765C"/>
    <w:rsid w:val="00E504A1"/>
    <w:rsid w:val="00E51231"/>
    <w:rsid w:val="00E52A67"/>
    <w:rsid w:val="00E543E3"/>
    <w:rsid w:val="00E555E1"/>
    <w:rsid w:val="00E602A7"/>
    <w:rsid w:val="00E619E1"/>
    <w:rsid w:val="00E61EB9"/>
    <w:rsid w:val="00E622AC"/>
    <w:rsid w:val="00E62314"/>
    <w:rsid w:val="00E62FBE"/>
    <w:rsid w:val="00E63389"/>
    <w:rsid w:val="00E64597"/>
    <w:rsid w:val="00E64B88"/>
    <w:rsid w:val="00E65780"/>
    <w:rsid w:val="00E66AA1"/>
    <w:rsid w:val="00E66B6A"/>
    <w:rsid w:val="00E71243"/>
    <w:rsid w:val="00E71362"/>
    <w:rsid w:val="00E714D8"/>
    <w:rsid w:val="00E7168A"/>
    <w:rsid w:val="00E71885"/>
    <w:rsid w:val="00E71D25"/>
    <w:rsid w:val="00E724CA"/>
    <w:rsid w:val="00E7295C"/>
    <w:rsid w:val="00E73306"/>
    <w:rsid w:val="00E74817"/>
    <w:rsid w:val="00E74FE4"/>
    <w:rsid w:val="00E7505E"/>
    <w:rsid w:val="00E7553D"/>
    <w:rsid w:val="00E7738D"/>
    <w:rsid w:val="00E80EF3"/>
    <w:rsid w:val="00E8154A"/>
    <w:rsid w:val="00E81633"/>
    <w:rsid w:val="00E82AED"/>
    <w:rsid w:val="00E82FCC"/>
    <w:rsid w:val="00E831A3"/>
    <w:rsid w:val="00E83747"/>
    <w:rsid w:val="00E862B5"/>
    <w:rsid w:val="00E86733"/>
    <w:rsid w:val="00E86927"/>
    <w:rsid w:val="00E8700D"/>
    <w:rsid w:val="00E87094"/>
    <w:rsid w:val="00E9108A"/>
    <w:rsid w:val="00E92787"/>
    <w:rsid w:val="00E94803"/>
    <w:rsid w:val="00E94B69"/>
    <w:rsid w:val="00E95077"/>
    <w:rsid w:val="00E9525A"/>
    <w:rsid w:val="00E9588E"/>
    <w:rsid w:val="00E958F3"/>
    <w:rsid w:val="00E96813"/>
    <w:rsid w:val="00E96C29"/>
    <w:rsid w:val="00EA0AF9"/>
    <w:rsid w:val="00EA17B9"/>
    <w:rsid w:val="00EA19E0"/>
    <w:rsid w:val="00EA279E"/>
    <w:rsid w:val="00EA2BA6"/>
    <w:rsid w:val="00EA33B1"/>
    <w:rsid w:val="00EA5F42"/>
    <w:rsid w:val="00EA74F2"/>
    <w:rsid w:val="00EA7552"/>
    <w:rsid w:val="00EA7F5C"/>
    <w:rsid w:val="00EB0203"/>
    <w:rsid w:val="00EB15AD"/>
    <w:rsid w:val="00EB193D"/>
    <w:rsid w:val="00EB2A71"/>
    <w:rsid w:val="00EB2FB7"/>
    <w:rsid w:val="00EB32CF"/>
    <w:rsid w:val="00EB4DDA"/>
    <w:rsid w:val="00EB7598"/>
    <w:rsid w:val="00EB7885"/>
    <w:rsid w:val="00EC0998"/>
    <w:rsid w:val="00EC0B84"/>
    <w:rsid w:val="00EC2805"/>
    <w:rsid w:val="00EC3100"/>
    <w:rsid w:val="00EC3D02"/>
    <w:rsid w:val="00EC437B"/>
    <w:rsid w:val="00EC43E9"/>
    <w:rsid w:val="00EC4CBD"/>
    <w:rsid w:val="00EC703B"/>
    <w:rsid w:val="00EC70D8"/>
    <w:rsid w:val="00EC78F8"/>
    <w:rsid w:val="00EC7CA2"/>
    <w:rsid w:val="00EC7DE9"/>
    <w:rsid w:val="00ED028F"/>
    <w:rsid w:val="00ED0897"/>
    <w:rsid w:val="00ED1008"/>
    <w:rsid w:val="00ED1338"/>
    <w:rsid w:val="00ED1475"/>
    <w:rsid w:val="00ED1AB4"/>
    <w:rsid w:val="00ED288C"/>
    <w:rsid w:val="00ED2C23"/>
    <w:rsid w:val="00ED2CF0"/>
    <w:rsid w:val="00ED35FB"/>
    <w:rsid w:val="00ED6D87"/>
    <w:rsid w:val="00EE1058"/>
    <w:rsid w:val="00EE1089"/>
    <w:rsid w:val="00EE1190"/>
    <w:rsid w:val="00EE1614"/>
    <w:rsid w:val="00EE3260"/>
    <w:rsid w:val="00EE3740"/>
    <w:rsid w:val="00EE3CF3"/>
    <w:rsid w:val="00EE50F0"/>
    <w:rsid w:val="00EE586E"/>
    <w:rsid w:val="00EE5BEB"/>
    <w:rsid w:val="00EE6524"/>
    <w:rsid w:val="00EE788B"/>
    <w:rsid w:val="00EF00ED"/>
    <w:rsid w:val="00EF0192"/>
    <w:rsid w:val="00EF0196"/>
    <w:rsid w:val="00EF06A8"/>
    <w:rsid w:val="00EF0943"/>
    <w:rsid w:val="00EF0EAD"/>
    <w:rsid w:val="00EF2B42"/>
    <w:rsid w:val="00EF4CB1"/>
    <w:rsid w:val="00EF5798"/>
    <w:rsid w:val="00EF60A5"/>
    <w:rsid w:val="00EF60E5"/>
    <w:rsid w:val="00EF6171"/>
    <w:rsid w:val="00EF6A0C"/>
    <w:rsid w:val="00EF6E7F"/>
    <w:rsid w:val="00F0038D"/>
    <w:rsid w:val="00F01D8F"/>
    <w:rsid w:val="00F01D93"/>
    <w:rsid w:val="00F02CE9"/>
    <w:rsid w:val="00F0316E"/>
    <w:rsid w:val="00F04ABC"/>
    <w:rsid w:val="00F05A4D"/>
    <w:rsid w:val="00F06BB9"/>
    <w:rsid w:val="00F104C3"/>
    <w:rsid w:val="00F1057F"/>
    <w:rsid w:val="00F10B95"/>
    <w:rsid w:val="00F10BCF"/>
    <w:rsid w:val="00F10D9B"/>
    <w:rsid w:val="00F121C4"/>
    <w:rsid w:val="00F16658"/>
    <w:rsid w:val="00F17235"/>
    <w:rsid w:val="00F203F1"/>
    <w:rsid w:val="00F20B40"/>
    <w:rsid w:val="00F2269A"/>
    <w:rsid w:val="00F22775"/>
    <w:rsid w:val="00F228A5"/>
    <w:rsid w:val="00F246D4"/>
    <w:rsid w:val="00F269DC"/>
    <w:rsid w:val="00F2749B"/>
    <w:rsid w:val="00F309E2"/>
    <w:rsid w:val="00F30C2D"/>
    <w:rsid w:val="00F318BD"/>
    <w:rsid w:val="00F324D5"/>
    <w:rsid w:val="00F32557"/>
    <w:rsid w:val="00F32CE9"/>
    <w:rsid w:val="00F3300A"/>
    <w:rsid w:val="00F332EF"/>
    <w:rsid w:val="00F33A6A"/>
    <w:rsid w:val="00F3411F"/>
    <w:rsid w:val="00F34D8E"/>
    <w:rsid w:val="00F3515A"/>
    <w:rsid w:val="00F3674D"/>
    <w:rsid w:val="00F37587"/>
    <w:rsid w:val="00F4079E"/>
    <w:rsid w:val="00F40B14"/>
    <w:rsid w:val="00F42101"/>
    <w:rsid w:val="00F42EAA"/>
    <w:rsid w:val="00F42EE0"/>
    <w:rsid w:val="00F434A9"/>
    <w:rsid w:val="00F437C4"/>
    <w:rsid w:val="00F446A0"/>
    <w:rsid w:val="00F44FD5"/>
    <w:rsid w:val="00F4739C"/>
    <w:rsid w:val="00F47A0A"/>
    <w:rsid w:val="00F47A79"/>
    <w:rsid w:val="00F47F5C"/>
    <w:rsid w:val="00F51220"/>
    <w:rsid w:val="00F514CC"/>
    <w:rsid w:val="00F51928"/>
    <w:rsid w:val="00F53495"/>
    <w:rsid w:val="00F543B3"/>
    <w:rsid w:val="00F5467A"/>
    <w:rsid w:val="00F549A0"/>
    <w:rsid w:val="00F554FC"/>
    <w:rsid w:val="00F5643A"/>
    <w:rsid w:val="00F56596"/>
    <w:rsid w:val="00F56F3E"/>
    <w:rsid w:val="00F62236"/>
    <w:rsid w:val="00F63CDF"/>
    <w:rsid w:val="00F642AF"/>
    <w:rsid w:val="00F64930"/>
    <w:rsid w:val="00F650B4"/>
    <w:rsid w:val="00F65901"/>
    <w:rsid w:val="00F65EFF"/>
    <w:rsid w:val="00F66B95"/>
    <w:rsid w:val="00F706AA"/>
    <w:rsid w:val="00F715D0"/>
    <w:rsid w:val="00F717E7"/>
    <w:rsid w:val="00F71872"/>
    <w:rsid w:val="00F724A1"/>
    <w:rsid w:val="00F7288E"/>
    <w:rsid w:val="00F740FA"/>
    <w:rsid w:val="00F74A7A"/>
    <w:rsid w:val="00F7632C"/>
    <w:rsid w:val="00F76FDC"/>
    <w:rsid w:val="00F771C6"/>
    <w:rsid w:val="00F77613"/>
    <w:rsid w:val="00F77E4A"/>
    <w:rsid w:val="00F77ED7"/>
    <w:rsid w:val="00F80F5D"/>
    <w:rsid w:val="00F83143"/>
    <w:rsid w:val="00F83C3A"/>
    <w:rsid w:val="00F84564"/>
    <w:rsid w:val="00F853F3"/>
    <w:rsid w:val="00F8591B"/>
    <w:rsid w:val="00F8655C"/>
    <w:rsid w:val="00F8672B"/>
    <w:rsid w:val="00F87D3B"/>
    <w:rsid w:val="00F90930"/>
    <w:rsid w:val="00F90BCA"/>
    <w:rsid w:val="00F90E1A"/>
    <w:rsid w:val="00F91305"/>
    <w:rsid w:val="00F91B79"/>
    <w:rsid w:val="00F92CE5"/>
    <w:rsid w:val="00F93B82"/>
    <w:rsid w:val="00F94657"/>
    <w:rsid w:val="00F94B27"/>
    <w:rsid w:val="00F95643"/>
    <w:rsid w:val="00F95EBA"/>
    <w:rsid w:val="00F96626"/>
    <w:rsid w:val="00F96946"/>
    <w:rsid w:val="00F97131"/>
    <w:rsid w:val="00F9720F"/>
    <w:rsid w:val="00F97B4B"/>
    <w:rsid w:val="00F97C84"/>
    <w:rsid w:val="00F97E66"/>
    <w:rsid w:val="00FA0156"/>
    <w:rsid w:val="00FA04A3"/>
    <w:rsid w:val="00FA04BC"/>
    <w:rsid w:val="00FA0D81"/>
    <w:rsid w:val="00FA166A"/>
    <w:rsid w:val="00FA2CF6"/>
    <w:rsid w:val="00FA2D55"/>
    <w:rsid w:val="00FA3065"/>
    <w:rsid w:val="00FA3EBB"/>
    <w:rsid w:val="00FA52F9"/>
    <w:rsid w:val="00FB0346"/>
    <w:rsid w:val="00FB0E61"/>
    <w:rsid w:val="00FB10FF"/>
    <w:rsid w:val="00FB1AF9"/>
    <w:rsid w:val="00FB1D69"/>
    <w:rsid w:val="00FB2812"/>
    <w:rsid w:val="00FB332B"/>
    <w:rsid w:val="00FB3570"/>
    <w:rsid w:val="00FB4D47"/>
    <w:rsid w:val="00FB50E2"/>
    <w:rsid w:val="00FB67AC"/>
    <w:rsid w:val="00FB7100"/>
    <w:rsid w:val="00FC0636"/>
    <w:rsid w:val="00FC0C6F"/>
    <w:rsid w:val="00FC14C7"/>
    <w:rsid w:val="00FC2758"/>
    <w:rsid w:val="00FC3523"/>
    <w:rsid w:val="00FC3C3B"/>
    <w:rsid w:val="00FC4108"/>
    <w:rsid w:val="00FC44C4"/>
    <w:rsid w:val="00FC4F7B"/>
    <w:rsid w:val="00FC755A"/>
    <w:rsid w:val="00FC78F1"/>
    <w:rsid w:val="00FD05FD"/>
    <w:rsid w:val="00FD1F94"/>
    <w:rsid w:val="00FD21A7"/>
    <w:rsid w:val="00FD2A16"/>
    <w:rsid w:val="00FD3347"/>
    <w:rsid w:val="00FD36A9"/>
    <w:rsid w:val="00FD40E9"/>
    <w:rsid w:val="00FD495B"/>
    <w:rsid w:val="00FD5865"/>
    <w:rsid w:val="00FD7EC3"/>
    <w:rsid w:val="00FE0C73"/>
    <w:rsid w:val="00FE0F38"/>
    <w:rsid w:val="00FE108E"/>
    <w:rsid w:val="00FE10F9"/>
    <w:rsid w:val="00FE126B"/>
    <w:rsid w:val="00FE2356"/>
    <w:rsid w:val="00FE2629"/>
    <w:rsid w:val="00FE3317"/>
    <w:rsid w:val="00FE36BF"/>
    <w:rsid w:val="00FE40B5"/>
    <w:rsid w:val="00FE660C"/>
    <w:rsid w:val="00FE7F26"/>
    <w:rsid w:val="00FF0F2A"/>
    <w:rsid w:val="00FF3245"/>
    <w:rsid w:val="00FF3F10"/>
    <w:rsid w:val="00FF492B"/>
    <w:rsid w:val="00FF5EC7"/>
    <w:rsid w:val="00FF6302"/>
    <w:rsid w:val="00FF77E6"/>
    <w:rsid w:val="00FF7815"/>
    <w:rsid w:val="00FF782C"/>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A2FE607F-DD24-40ED-B4FD-9FE5209D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2749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2749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749B"/>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74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74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749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2749B"/>
    <w:pPr>
      <w:tabs>
        <w:tab w:val="right" w:leader="dot" w:pos="14570"/>
      </w:tabs>
      <w:spacing w:before="0"/>
    </w:pPr>
    <w:rPr>
      <w:b/>
      <w:noProof/>
    </w:rPr>
  </w:style>
  <w:style w:type="paragraph" w:styleId="TOC2">
    <w:name w:val="toc 2"/>
    <w:aliases w:val="ŠTOC 2"/>
    <w:basedOn w:val="Normal"/>
    <w:next w:val="Normal"/>
    <w:uiPriority w:val="39"/>
    <w:unhideWhenUsed/>
    <w:rsid w:val="00F2749B"/>
    <w:pPr>
      <w:tabs>
        <w:tab w:val="right" w:leader="dot" w:pos="14570"/>
      </w:tabs>
      <w:spacing w:before="0"/>
    </w:pPr>
    <w:rPr>
      <w:noProof/>
    </w:rPr>
  </w:style>
  <w:style w:type="paragraph" w:styleId="Header">
    <w:name w:val="header"/>
    <w:aliases w:val="ŠHeader"/>
    <w:basedOn w:val="Normal"/>
    <w:link w:val="HeaderChar"/>
    <w:uiPriority w:val="16"/>
    <w:rsid w:val="00F2749B"/>
    <w:rPr>
      <w:noProof/>
      <w:color w:val="002664"/>
      <w:sz w:val="28"/>
      <w:szCs w:val="28"/>
    </w:rPr>
  </w:style>
  <w:style w:type="character" w:customStyle="1" w:styleId="Heading5Char">
    <w:name w:val="Heading 5 Char"/>
    <w:aliases w:val="ŠHeading 5 Char"/>
    <w:basedOn w:val="DefaultParagraphFont"/>
    <w:link w:val="Heading5"/>
    <w:uiPriority w:val="6"/>
    <w:rsid w:val="00F2749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2749B"/>
    <w:rPr>
      <w:rFonts w:ascii="Arial" w:hAnsi="Arial" w:cs="Arial"/>
      <w:noProof/>
      <w:color w:val="002664"/>
      <w:sz w:val="28"/>
      <w:szCs w:val="28"/>
      <w:lang w:val="en-AU"/>
    </w:rPr>
  </w:style>
  <w:style w:type="paragraph" w:styleId="Footer">
    <w:name w:val="footer"/>
    <w:aliases w:val="ŠFooter"/>
    <w:basedOn w:val="Normal"/>
    <w:link w:val="FooterChar"/>
    <w:uiPriority w:val="19"/>
    <w:rsid w:val="00F274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749B"/>
    <w:rPr>
      <w:rFonts w:ascii="Arial" w:hAnsi="Arial" w:cs="Arial"/>
      <w:sz w:val="18"/>
      <w:szCs w:val="18"/>
      <w:lang w:val="en-AU"/>
    </w:rPr>
  </w:style>
  <w:style w:type="paragraph" w:styleId="Caption">
    <w:name w:val="caption"/>
    <w:aliases w:val="ŠCaption"/>
    <w:basedOn w:val="Normal"/>
    <w:next w:val="Normal"/>
    <w:uiPriority w:val="20"/>
    <w:qFormat/>
    <w:rsid w:val="00F2749B"/>
    <w:pPr>
      <w:keepNext/>
      <w:spacing w:after="200" w:line="240" w:lineRule="auto"/>
    </w:pPr>
    <w:rPr>
      <w:iCs/>
      <w:color w:val="002664"/>
      <w:sz w:val="18"/>
      <w:szCs w:val="18"/>
    </w:rPr>
  </w:style>
  <w:style w:type="paragraph" w:customStyle="1" w:styleId="Logo">
    <w:name w:val="ŠLogo"/>
    <w:basedOn w:val="Normal"/>
    <w:uiPriority w:val="18"/>
    <w:qFormat/>
    <w:rsid w:val="00F2749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2749B"/>
    <w:pPr>
      <w:spacing w:before="0"/>
      <w:ind w:left="244"/>
    </w:pPr>
  </w:style>
  <w:style w:type="character" w:styleId="Hyperlink">
    <w:name w:val="Hyperlink"/>
    <w:aliases w:val="ŠHyperlink"/>
    <w:basedOn w:val="DefaultParagraphFont"/>
    <w:uiPriority w:val="99"/>
    <w:unhideWhenUsed/>
    <w:rsid w:val="00F2749B"/>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2749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2749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2749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2749B"/>
    <w:rPr>
      <w:rFonts w:ascii="Arial" w:hAnsi="Arial" w:cs="Arial"/>
      <w:color w:val="002664"/>
      <w:sz w:val="28"/>
      <w:szCs w:val="36"/>
      <w:lang w:val="en-AU"/>
    </w:rPr>
  </w:style>
  <w:style w:type="table" w:customStyle="1" w:styleId="Tableheader">
    <w:name w:val="ŠTable header"/>
    <w:basedOn w:val="TableNormal"/>
    <w:uiPriority w:val="99"/>
    <w:rsid w:val="00F2749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2749B"/>
    <w:pPr>
      <w:numPr>
        <w:numId w:val="4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262D0"/>
    <w:pPr>
      <w:keepNext/>
      <w:spacing w:before="200" w:after="200" w:line="240" w:lineRule="atLeast"/>
      <w:ind w:left="567" w:right="567"/>
    </w:pPr>
  </w:style>
  <w:style w:type="paragraph" w:styleId="ListBullet2">
    <w:name w:val="List Bullet 2"/>
    <w:aliases w:val="ŠList Bullet 2"/>
    <w:basedOn w:val="Normal"/>
    <w:uiPriority w:val="10"/>
    <w:qFormat/>
    <w:rsid w:val="00F2749B"/>
    <w:pPr>
      <w:numPr>
        <w:numId w:val="3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2749B"/>
    <w:pPr>
      <w:numPr>
        <w:numId w:val="41"/>
      </w:numPr>
    </w:pPr>
  </w:style>
  <w:style w:type="character" w:styleId="Strong">
    <w:name w:val="Strong"/>
    <w:aliases w:val="ŠStrong,Bold"/>
    <w:qFormat/>
    <w:rsid w:val="00F2749B"/>
    <w:rPr>
      <w:b/>
      <w:bCs/>
    </w:rPr>
  </w:style>
  <w:style w:type="paragraph" w:styleId="ListBullet">
    <w:name w:val="List Bullet"/>
    <w:aliases w:val="ŠList Bullet"/>
    <w:basedOn w:val="Normal"/>
    <w:uiPriority w:val="9"/>
    <w:qFormat/>
    <w:rsid w:val="00F2749B"/>
    <w:pPr>
      <w:numPr>
        <w:numId w:val="37"/>
      </w:numPr>
    </w:pPr>
  </w:style>
  <w:style w:type="character" w:customStyle="1" w:styleId="QuoteChar">
    <w:name w:val="Quote Char"/>
    <w:aliases w:val="ŠQuote Char"/>
    <w:basedOn w:val="DefaultParagraphFont"/>
    <w:link w:val="Quote"/>
    <w:uiPriority w:val="19"/>
    <w:rsid w:val="004262D0"/>
    <w:rPr>
      <w:rFonts w:ascii="Arial" w:hAnsi="Arial" w:cs="Arial"/>
      <w:lang w:val="en-AU"/>
    </w:rPr>
  </w:style>
  <w:style w:type="character" w:styleId="Emphasis">
    <w:name w:val="Emphasis"/>
    <w:aliases w:val="ŠEmphasis,Italic"/>
    <w:qFormat/>
    <w:rsid w:val="00F2749B"/>
    <w:rPr>
      <w:i/>
      <w:iCs/>
    </w:rPr>
  </w:style>
  <w:style w:type="paragraph" w:styleId="Title">
    <w:name w:val="Title"/>
    <w:aliases w:val="ŠTitle"/>
    <w:basedOn w:val="Normal"/>
    <w:next w:val="Normal"/>
    <w:link w:val="TitleChar"/>
    <w:uiPriority w:val="1"/>
    <w:rsid w:val="00F274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749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F2749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2749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2749B"/>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F2749B"/>
    <w:rPr>
      <w:sz w:val="16"/>
      <w:szCs w:val="16"/>
    </w:rPr>
  </w:style>
  <w:style w:type="paragraph" w:styleId="CommentText">
    <w:name w:val="annotation text"/>
    <w:basedOn w:val="Normal"/>
    <w:link w:val="CommentTextChar"/>
    <w:uiPriority w:val="99"/>
    <w:unhideWhenUsed/>
    <w:rsid w:val="00F2749B"/>
    <w:pPr>
      <w:spacing w:line="240" w:lineRule="auto"/>
    </w:pPr>
    <w:rPr>
      <w:sz w:val="20"/>
      <w:szCs w:val="20"/>
    </w:rPr>
  </w:style>
  <w:style w:type="character" w:customStyle="1" w:styleId="CommentTextChar">
    <w:name w:val="Comment Text Char"/>
    <w:basedOn w:val="DefaultParagraphFont"/>
    <w:link w:val="CommentText"/>
    <w:uiPriority w:val="99"/>
    <w:rsid w:val="00F2749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2749B"/>
    <w:rPr>
      <w:b/>
      <w:bCs/>
    </w:rPr>
  </w:style>
  <w:style w:type="character" w:customStyle="1" w:styleId="CommentSubjectChar">
    <w:name w:val="Comment Subject Char"/>
    <w:basedOn w:val="CommentTextChar"/>
    <w:link w:val="CommentSubject"/>
    <w:uiPriority w:val="99"/>
    <w:semiHidden/>
    <w:rsid w:val="00F2749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2749B"/>
    <w:rPr>
      <w:color w:val="605E5C"/>
      <w:shd w:val="clear" w:color="auto" w:fill="E1DFDD"/>
    </w:rPr>
  </w:style>
  <w:style w:type="paragraph" w:styleId="ListParagraph">
    <w:name w:val="List Paragraph"/>
    <w:aliases w:val="ŠList Paragraph"/>
    <w:basedOn w:val="Normal"/>
    <w:uiPriority w:val="34"/>
    <w:unhideWhenUsed/>
    <w:qFormat/>
    <w:rsid w:val="00F2749B"/>
    <w:pPr>
      <w:ind w:left="567"/>
    </w:pPr>
  </w:style>
  <w:style w:type="character" w:styleId="PlaceholderText">
    <w:name w:val="Placeholder Text"/>
    <w:basedOn w:val="DefaultParagraphFont"/>
    <w:uiPriority w:val="99"/>
    <w:semiHidden/>
    <w:rsid w:val="00F2749B"/>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F274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2749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2749B"/>
    <w:rPr>
      <w:i/>
      <w:iCs/>
      <w:color w:val="404040" w:themeColor="text1" w:themeTint="BF"/>
    </w:rPr>
  </w:style>
  <w:style w:type="paragraph" w:styleId="TOC4">
    <w:name w:val="toc 4"/>
    <w:aliases w:val="ŠTOC 4"/>
    <w:basedOn w:val="Normal"/>
    <w:next w:val="Normal"/>
    <w:autoRedefine/>
    <w:uiPriority w:val="39"/>
    <w:unhideWhenUsed/>
    <w:rsid w:val="00F2749B"/>
    <w:pPr>
      <w:spacing w:before="0"/>
      <w:ind w:left="488"/>
    </w:pPr>
  </w:style>
  <w:style w:type="paragraph" w:styleId="TOCHeading">
    <w:name w:val="TOC Heading"/>
    <w:aliases w:val="ŠTOC Heading"/>
    <w:basedOn w:val="Heading1"/>
    <w:next w:val="Normal"/>
    <w:uiPriority w:val="38"/>
    <w:qFormat/>
    <w:rsid w:val="00F2749B"/>
    <w:pPr>
      <w:spacing w:after="240"/>
      <w:outlineLvl w:val="9"/>
    </w:pPr>
    <w:rPr>
      <w:szCs w:val="40"/>
    </w:rPr>
  </w:style>
  <w:style w:type="paragraph" w:customStyle="1" w:styleId="Imageattributioncaption">
    <w:name w:val="ŠImage attribution caption"/>
    <w:basedOn w:val="Normal"/>
    <w:next w:val="Normal"/>
    <w:link w:val="ImageattributioncaptionChar"/>
    <w:uiPriority w:val="15"/>
    <w:qFormat/>
    <w:rsid w:val="00F2749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Documentname">
    <w:name w:val="ŠDocument name"/>
    <w:basedOn w:val="Normal"/>
    <w:next w:val="Normal"/>
    <w:uiPriority w:val="17"/>
    <w:qFormat/>
    <w:rsid w:val="00F2749B"/>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F2749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F2749B"/>
    <w:pPr>
      <w:numPr>
        <w:numId w:val="36"/>
      </w:numPr>
    </w:pPr>
  </w:style>
  <w:style w:type="paragraph" w:styleId="ListNumber3">
    <w:name w:val="List Number 3"/>
    <w:aliases w:val="ŠList Number 3"/>
    <w:basedOn w:val="ListBullet3"/>
    <w:uiPriority w:val="8"/>
    <w:rsid w:val="00F2749B"/>
    <w:pPr>
      <w:numPr>
        <w:ilvl w:val="2"/>
        <w:numId w:val="40"/>
      </w:numPr>
    </w:pPr>
  </w:style>
  <w:style w:type="character" w:customStyle="1" w:styleId="BoldItalic">
    <w:name w:val="ŠBold Italic"/>
    <w:basedOn w:val="DefaultParagraphFont"/>
    <w:uiPriority w:val="1"/>
    <w:qFormat/>
    <w:rsid w:val="00F2749B"/>
    <w:rPr>
      <w:b/>
      <w:i/>
      <w:iCs/>
    </w:rPr>
  </w:style>
  <w:style w:type="paragraph" w:customStyle="1" w:styleId="Pulloutquote">
    <w:name w:val="ŠPull out quote"/>
    <w:basedOn w:val="Normal"/>
    <w:next w:val="Normal"/>
    <w:uiPriority w:val="20"/>
    <w:qFormat/>
    <w:rsid w:val="00F2749B"/>
    <w:pPr>
      <w:keepNext/>
      <w:ind w:left="567" w:right="57"/>
    </w:pPr>
    <w:rPr>
      <w:szCs w:val="22"/>
    </w:rPr>
  </w:style>
  <w:style w:type="paragraph" w:customStyle="1" w:styleId="Subtitle0">
    <w:name w:val="ŠSubtitle"/>
    <w:basedOn w:val="Normal"/>
    <w:link w:val="SubtitleChar0"/>
    <w:uiPriority w:val="2"/>
    <w:qFormat/>
    <w:rsid w:val="00F2749B"/>
    <w:pPr>
      <w:spacing w:before="360"/>
    </w:pPr>
    <w:rPr>
      <w:color w:val="002664"/>
      <w:sz w:val="44"/>
      <w:szCs w:val="48"/>
    </w:rPr>
  </w:style>
  <w:style w:type="character" w:customStyle="1" w:styleId="SubtitleChar0">
    <w:name w:val="ŠSubtitle Char"/>
    <w:basedOn w:val="DefaultParagraphFont"/>
    <w:link w:val="Subtitle0"/>
    <w:uiPriority w:val="2"/>
    <w:rsid w:val="00F2749B"/>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3025">
      <w:bodyDiv w:val="1"/>
      <w:marLeft w:val="0"/>
      <w:marRight w:val="0"/>
      <w:marTop w:val="0"/>
      <w:marBottom w:val="0"/>
      <w:divBdr>
        <w:top w:val="none" w:sz="0" w:space="0" w:color="auto"/>
        <w:left w:val="none" w:sz="0" w:space="0" w:color="auto"/>
        <w:bottom w:val="none" w:sz="0" w:space="0" w:color="auto"/>
        <w:right w:val="none" w:sz="0" w:space="0" w:color="auto"/>
      </w:divBdr>
    </w:div>
    <w:div w:id="193348487">
      <w:bodyDiv w:val="1"/>
      <w:marLeft w:val="0"/>
      <w:marRight w:val="0"/>
      <w:marTop w:val="0"/>
      <w:marBottom w:val="0"/>
      <w:divBdr>
        <w:top w:val="none" w:sz="0" w:space="0" w:color="auto"/>
        <w:left w:val="none" w:sz="0" w:space="0" w:color="auto"/>
        <w:bottom w:val="none" w:sz="0" w:space="0" w:color="auto"/>
        <w:right w:val="none" w:sz="0" w:space="0" w:color="auto"/>
      </w:divBdr>
    </w:div>
    <w:div w:id="855457803">
      <w:bodyDiv w:val="1"/>
      <w:marLeft w:val="0"/>
      <w:marRight w:val="0"/>
      <w:marTop w:val="0"/>
      <w:marBottom w:val="0"/>
      <w:divBdr>
        <w:top w:val="none" w:sz="0" w:space="0" w:color="auto"/>
        <w:left w:val="none" w:sz="0" w:space="0" w:color="auto"/>
        <w:bottom w:val="none" w:sz="0" w:space="0" w:color="auto"/>
        <w:right w:val="none" w:sz="0" w:space="0" w:color="auto"/>
      </w:divBdr>
    </w:div>
    <w:div w:id="1540508020">
      <w:bodyDiv w:val="1"/>
      <w:marLeft w:val="0"/>
      <w:marRight w:val="0"/>
      <w:marTop w:val="0"/>
      <w:marBottom w:val="0"/>
      <w:divBdr>
        <w:top w:val="none" w:sz="0" w:space="0" w:color="auto"/>
        <w:left w:val="none" w:sz="0" w:space="0" w:color="auto"/>
        <w:bottom w:val="none" w:sz="0" w:space="0" w:color="auto"/>
        <w:right w:val="none" w:sz="0" w:space="0" w:color="auto"/>
      </w:divBdr>
    </w:div>
    <w:div w:id="1747991214">
      <w:bodyDiv w:val="1"/>
      <w:marLeft w:val="0"/>
      <w:marRight w:val="0"/>
      <w:marTop w:val="0"/>
      <w:marBottom w:val="0"/>
      <w:divBdr>
        <w:top w:val="none" w:sz="0" w:space="0" w:color="auto"/>
        <w:left w:val="none" w:sz="0" w:space="0" w:color="auto"/>
        <w:bottom w:val="none" w:sz="0" w:space="0" w:color="auto"/>
        <w:right w:val="none" w:sz="0" w:space="0" w:color="auto"/>
      </w:divBdr>
      <w:divsChild>
        <w:div w:id="159777678">
          <w:marLeft w:val="547"/>
          <w:marRight w:val="0"/>
          <w:marTop w:val="0"/>
          <w:marBottom w:val="0"/>
          <w:divBdr>
            <w:top w:val="none" w:sz="0" w:space="0" w:color="auto"/>
            <w:left w:val="none" w:sz="0" w:space="0" w:color="auto"/>
            <w:bottom w:val="none" w:sz="0" w:space="0" w:color="auto"/>
            <w:right w:val="none" w:sz="0" w:space="0" w:color="auto"/>
          </w:divBdr>
        </w:div>
      </w:divsChild>
    </w:div>
    <w:div w:id="177828505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ausepouncebouncestrategy"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yperlink" Target="https://curriculum.nsw.edu.au/learning-areas/mathematics/mathematics-k-10-2022/overview" TargetMode="Externa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noticewonderstrategy" TargetMode="External"/><Relationship Id="rId24" Type="http://schemas.openxmlformats.org/officeDocument/2006/relationships/image" Target="media/image10.png"/><Relationship Id="rId32" Type="http://schemas.openxmlformats.org/officeDocument/2006/relationships/hyperlink" Target="https://educationstandards.nsw.edu.au/" TargetMode="External"/><Relationship Id="rId37" Type="http://schemas.openxmlformats.org/officeDocument/2006/relationships/footer" Target="footer2.xml"/><Relationship Id="rId40" Type="http://schemas.openxmlformats.org/officeDocument/2006/relationships/hyperlink" Target="https://creativecommons.org/licenses/by/4.0/"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https://bit.ly/VNPSstrategy" TargetMode="External"/><Relationship Id="rId19" Type="http://schemas.openxmlformats.org/officeDocument/2006/relationships/image" Target="media/image5.png"/><Relationship Id="rId3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bit.ly/visiblegroups" TargetMode="External"/><Relationship Id="rId14" Type="http://schemas.openxmlformats.org/officeDocument/2006/relationships/hyperlink" Target="https://bit.ly/exitticketstrateg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pausepouncebouncestrategy"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curriculum.nsw.edu.au/" TargetMode="External"/><Relationship Id="rId38" Type="http://schemas.openxmlformats.org/officeDocument/2006/relationships/header" Target="header2.xml"/><Relationship Id="rId46"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image" Target="media/image1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E4F9E-9360-4D9E-9C21-50E6CD0AB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2191</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14657</CharactersWithSpaces>
  <SharedDoc>false</SharedDoc>
  <HyperlinkBase/>
  <HLinks>
    <vt:vector size="72" baseType="variant">
      <vt:variant>
        <vt:i4>5308424</vt:i4>
      </vt:variant>
      <vt:variant>
        <vt:i4>33</vt:i4>
      </vt:variant>
      <vt:variant>
        <vt:i4>0</vt:i4>
      </vt:variant>
      <vt:variant>
        <vt:i4>5</vt:i4>
      </vt:variant>
      <vt:variant>
        <vt:lpwstr>https://creativecommons.org/licenses/by/4.0/</vt:lpwstr>
      </vt:variant>
      <vt:variant>
        <vt:lpwstr/>
      </vt:variant>
      <vt:variant>
        <vt:i4>4390943</vt:i4>
      </vt:variant>
      <vt:variant>
        <vt:i4>30</vt:i4>
      </vt:variant>
      <vt:variant>
        <vt:i4>0</vt:i4>
      </vt:variant>
      <vt:variant>
        <vt:i4>5</vt:i4>
      </vt:variant>
      <vt:variant>
        <vt:lpwstr>https://bit.ly/exitticketstrategy</vt:lpwstr>
      </vt:variant>
      <vt:variant>
        <vt:lpwstr/>
      </vt:variant>
      <vt:variant>
        <vt:i4>3866744</vt:i4>
      </vt:variant>
      <vt:variant>
        <vt:i4>27</vt:i4>
      </vt:variant>
      <vt:variant>
        <vt:i4>0</vt:i4>
      </vt:variant>
      <vt:variant>
        <vt:i4>5</vt:i4>
      </vt:variant>
      <vt:variant>
        <vt:lpwstr>https://bit.ly/VNPSstrategy</vt:lpwstr>
      </vt:variant>
      <vt:variant>
        <vt:lpwstr/>
      </vt:variant>
      <vt:variant>
        <vt:i4>6815841</vt:i4>
      </vt:variant>
      <vt:variant>
        <vt:i4>24</vt:i4>
      </vt:variant>
      <vt:variant>
        <vt:i4>0</vt:i4>
      </vt:variant>
      <vt:variant>
        <vt:i4>5</vt:i4>
      </vt:variant>
      <vt:variant>
        <vt:lpwstr>https://app.education.nsw.gov.au/digital-learning-selector/LearningActivity/Card/560?clearCache=c14be2f4-9c26-ed25-458e-93aace1797</vt:lpwstr>
      </vt:variant>
      <vt:variant>
        <vt:lpwstr/>
      </vt:variant>
      <vt:variant>
        <vt:i4>6029332</vt:i4>
      </vt:variant>
      <vt:variant>
        <vt:i4>21</vt:i4>
      </vt:variant>
      <vt:variant>
        <vt:i4>0</vt:i4>
      </vt:variant>
      <vt:variant>
        <vt:i4>5</vt:i4>
      </vt:variant>
      <vt:variant>
        <vt:lpwstr>https://bit.ly/classroomtalkmoves</vt:lpwstr>
      </vt:variant>
      <vt:variant>
        <vt:lpwstr/>
      </vt:variant>
      <vt:variant>
        <vt:i4>5177365</vt:i4>
      </vt:variant>
      <vt:variant>
        <vt:i4>18</vt:i4>
      </vt:variant>
      <vt:variant>
        <vt:i4>0</vt:i4>
      </vt:variant>
      <vt:variant>
        <vt:i4>5</vt:i4>
      </vt:variant>
      <vt:variant>
        <vt:lpwstr>https://bit.ly/pausepouncebounce</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6815841</vt:i4>
      </vt:variant>
      <vt:variant>
        <vt:i4>9</vt:i4>
      </vt:variant>
      <vt:variant>
        <vt:i4>0</vt:i4>
      </vt:variant>
      <vt:variant>
        <vt:i4>5</vt:i4>
      </vt:variant>
      <vt:variant>
        <vt:lpwstr>https://app.education.nsw.gov.au/digital-learning-selector/LearningActivity/Card/560?clearCache=c14be2f4-9c26-ed25-458e-93aace1797</vt:lpwstr>
      </vt:variant>
      <vt:variant>
        <vt:lpwstr/>
      </vt:variant>
      <vt:variant>
        <vt:i4>3866744</vt:i4>
      </vt:variant>
      <vt:variant>
        <vt:i4>6</vt:i4>
      </vt:variant>
      <vt:variant>
        <vt:i4>0</vt:i4>
      </vt:variant>
      <vt:variant>
        <vt:i4>5</vt:i4>
      </vt:variant>
      <vt:variant>
        <vt:lpwstr>https://bit.ly/VNPSstrategy</vt:lpwstr>
      </vt:variant>
      <vt:variant>
        <vt:lpwstr/>
      </vt:variant>
      <vt:variant>
        <vt:i4>5832705</vt:i4>
      </vt:variant>
      <vt:variant>
        <vt:i4>3</vt:i4>
      </vt:variant>
      <vt:variant>
        <vt:i4>0</vt:i4>
      </vt:variant>
      <vt:variant>
        <vt:i4>5</vt:i4>
      </vt:variant>
      <vt:variant>
        <vt:lpwstr>https://bit.ly/visiblegroups</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 matters</dc:title>
  <dc:subject/>
  <dc:creator>NSW Department of Education</dc:creator>
  <cp:keywords/>
  <dc:description/>
  <dcterms:created xsi:type="dcterms:W3CDTF">2023-10-12T04:51:00Z</dcterms:created>
  <dcterms:modified xsi:type="dcterms:W3CDTF">2023-10-12T04:51:00Z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2023-10-12T04:51:47Z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e814b4eb-b3c3-4c5e-bbdd-0e9f6bf8ed64</vt:lpwstr>
  </property>
  <property fmtid="{D5CDD505-2E9C-101B-9397-08002B2CF9AE}" pid="8" name="MSIP_Label_b603dfd7-d93a-4381-a340-2995d8282205_ContentBits">
    <vt:lpwstr>0</vt:lpwstr>
  </property>
</Properties>
</file>