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446839B6" w:rsidR="053C4FF3" w:rsidRDefault="00534953" w:rsidP="00DA237B">
      <w:pPr>
        <w:pStyle w:val="Heading1"/>
      </w:pPr>
      <w:r>
        <w:t>What’s the line</w:t>
      </w:r>
      <w:r w:rsidR="00330EB4">
        <w:t>?</w:t>
      </w:r>
    </w:p>
    <w:p w14:paraId="2D0564A5" w14:textId="4E12DDFC" w:rsidR="00F83C3A" w:rsidRDefault="004939FE" w:rsidP="00F44FD5">
      <w:bookmarkStart w:id="0" w:name="_Hlk143253366"/>
      <w:r>
        <w:t>Through the contexts of landing planes and sinking battleships, s</w:t>
      </w:r>
      <w:r w:rsidR="00507825">
        <w:t>tudents explore graphing</w:t>
      </w:r>
      <w:r w:rsidR="005D6BBC">
        <w:t xml:space="preserve"> </w:t>
      </w:r>
      <w:r w:rsidR="004F14D0">
        <w:t xml:space="preserve">using </w:t>
      </w:r>
      <w:r w:rsidR="0045531E">
        <w:t>the gradient and</w:t>
      </w:r>
      <m:oMath>
        <m:r>
          <w:rPr>
            <w:rFonts w:ascii="Cambria Math" w:hAnsi="Cambria Math"/>
          </w:rPr>
          <m:t xml:space="preserve"> y</m:t>
        </m:r>
      </m:oMath>
      <w:r w:rsidR="0045531E">
        <w:t>-intercept</w:t>
      </w:r>
      <w:r w:rsidR="004F14D0">
        <w:t>, as well as</w:t>
      </w:r>
      <w:r w:rsidR="005D6BBC">
        <w:t xml:space="preserve"> finding the equation</w:t>
      </w:r>
      <w:r w:rsidR="000B1163">
        <w:t xml:space="preserve"> of a line</w:t>
      </w:r>
      <w:r w:rsidR="00507825">
        <w:t xml:space="preserve"> using the gradient and </w:t>
      </w:r>
      <m:oMath>
        <m:r>
          <w:rPr>
            <w:rFonts w:ascii="Cambria Math" w:hAnsi="Cambria Math"/>
          </w:rPr>
          <m:t>y</m:t>
        </m:r>
      </m:oMath>
      <w:r w:rsidR="00050B6F">
        <w:noBreakHyphen/>
      </w:r>
      <w:r w:rsidR="00507825">
        <w:t>intercept</w:t>
      </w:r>
      <w:r>
        <w:t>.</w:t>
      </w:r>
    </w:p>
    <w:bookmarkEnd w:id="0"/>
    <w:p w14:paraId="740491F6" w14:textId="60C0A687" w:rsidR="00904914" w:rsidRPr="005E7B88" w:rsidRDefault="006977F3" w:rsidP="006977F3">
      <w:pPr>
        <w:pStyle w:val="FeatureBox2"/>
      </w:pPr>
      <w:r>
        <w:t>Students will need at least one digital device per pair to interact with Desmos during this lesson.</w:t>
      </w:r>
    </w:p>
    <w:p w14:paraId="5BF7F918" w14:textId="200336DB" w:rsidR="00A51D10" w:rsidRDefault="004125FD" w:rsidP="004125FD">
      <w:pPr>
        <w:pStyle w:val="Heading2"/>
      </w:pPr>
      <w:r>
        <w:t>Visible learning</w:t>
      </w:r>
    </w:p>
    <w:p w14:paraId="531BF1E6" w14:textId="77777777" w:rsidR="00A51D10" w:rsidRPr="00CE6CDC" w:rsidRDefault="00A51D10" w:rsidP="00A51D10">
      <w:pPr>
        <w:pStyle w:val="Heading3"/>
        <w:numPr>
          <w:ilvl w:val="2"/>
          <w:numId w:val="2"/>
        </w:numPr>
        <w:ind w:left="0"/>
      </w:pPr>
      <w:r>
        <w:t>Learning intentions</w:t>
      </w:r>
    </w:p>
    <w:p w14:paraId="511B7622" w14:textId="7924E89B" w:rsidR="007161F8" w:rsidRDefault="0062100F" w:rsidP="00324B5F">
      <w:pPr>
        <w:pStyle w:val="ListBullet"/>
        <w:rPr>
          <w:lang w:eastAsia="zh-CN"/>
        </w:rPr>
      </w:pPr>
      <w:r>
        <w:rPr>
          <w:lang w:eastAsia="zh-CN"/>
        </w:rPr>
        <w:t xml:space="preserve">To </w:t>
      </w:r>
      <w:r w:rsidR="004939FE">
        <w:rPr>
          <w:lang w:eastAsia="zh-CN"/>
        </w:rPr>
        <w:t xml:space="preserve">be able to graph </w:t>
      </w:r>
      <w:r w:rsidR="00323B26">
        <w:rPr>
          <w:lang w:eastAsia="zh-CN"/>
        </w:rPr>
        <w:t>a straight line</w:t>
      </w:r>
      <w:r w:rsidR="00324B5F">
        <w:rPr>
          <w:lang w:eastAsia="zh-CN"/>
        </w:rPr>
        <w:t>.</w:t>
      </w:r>
    </w:p>
    <w:p w14:paraId="31580410" w14:textId="77777777" w:rsidR="00A51D10" w:rsidRDefault="00A51D10" w:rsidP="00A51D10">
      <w:pPr>
        <w:pStyle w:val="Heading3"/>
        <w:numPr>
          <w:ilvl w:val="2"/>
          <w:numId w:val="2"/>
        </w:numPr>
        <w:ind w:left="0"/>
      </w:pPr>
      <w:r>
        <w:t>Success criteria</w:t>
      </w:r>
    </w:p>
    <w:p w14:paraId="251C6061" w14:textId="184F7F31" w:rsidR="00576883" w:rsidRDefault="00576883" w:rsidP="005C4E40">
      <w:pPr>
        <w:pStyle w:val="ListBullet"/>
      </w:pPr>
      <w:r>
        <w:t xml:space="preserve">I can </w:t>
      </w:r>
      <w:r w:rsidRPr="005C4E40">
        <w:t>explain</w:t>
      </w:r>
      <w:r>
        <w:t xml:space="preserve"> how to find the gradient and the </w:t>
      </w:r>
      <m:oMath>
        <m:r>
          <w:rPr>
            <w:rFonts w:ascii="Cambria Math" w:hAnsi="Cambria Math"/>
          </w:rPr>
          <m:t>y</m:t>
        </m:r>
      </m:oMath>
      <w:r>
        <w:t>-intercept from a graph.</w:t>
      </w:r>
    </w:p>
    <w:p w14:paraId="4D3BF25F" w14:textId="757C70F3" w:rsidR="00576883" w:rsidRDefault="00576883" w:rsidP="00576883">
      <w:pPr>
        <w:pStyle w:val="ListBullet"/>
      </w:pPr>
      <w:r>
        <w:t xml:space="preserve">I can explain how to find the gradient and the </w:t>
      </w:r>
      <m:oMath>
        <m:r>
          <w:rPr>
            <w:rFonts w:ascii="Cambria Math" w:hAnsi="Cambria Math"/>
          </w:rPr>
          <m:t>y</m:t>
        </m:r>
      </m:oMath>
      <w:r>
        <w:t xml:space="preserve">-intercept from an </w:t>
      </w:r>
      <w:proofErr w:type="gramStart"/>
      <w:r>
        <w:t>equation</w:t>
      </w:r>
      <w:proofErr w:type="gramEnd"/>
    </w:p>
    <w:p w14:paraId="685DDC3C" w14:textId="207904F8" w:rsidR="00A51D10" w:rsidRDefault="00D01CAE" w:rsidP="00165B83">
      <w:pPr>
        <w:pStyle w:val="ListBullet"/>
      </w:pPr>
      <w:r>
        <w:t xml:space="preserve">I can </w:t>
      </w:r>
      <w:r w:rsidR="00324B5F">
        <w:t>write the equation of a line given the graph.</w:t>
      </w:r>
    </w:p>
    <w:p w14:paraId="228EA04C" w14:textId="7F01D4B3" w:rsidR="00D01CAE" w:rsidRDefault="00D01CAE" w:rsidP="00D01CAE">
      <w:pPr>
        <w:pStyle w:val="ListBullet"/>
      </w:pPr>
      <w:r>
        <w:t xml:space="preserve">I can </w:t>
      </w:r>
      <w:r w:rsidR="00324B5F">
        <w:t xml:space="preserve">graph the equation of a line using the gradient and </w:t>
      </w:r>
      <m:oMath>
        <m:r>
          <w:rPr>
            <w:rFonts w:ascii="Cambria Math" w:hAnsi="Cambria Math"/>
          </w:rPr>
          <m:t>y</m:t>
        </m:r>
      </m:oMath>
      <w:r w:rsidR="00324B5F">
        <w:t>-intercept.</w:t>
      </w:r>
    </w:p>
    <w:p w14:paraId="73D6D35E" w14:textId="15D7F95E" w:rsidR="00A51D10" w:rsidRDefault="00A51D10" w:rsidP="00A51D10">
      <w:pPr>
        <w:pStyle w:val="Heading3"/>
        <w:numPr>
          <w:ilvl w:val="2"/>
          <w:numId w:val="2"/>
        </w:numPr>
        <w:ind w:left="0"/>
      </w:pPr>
      <w:r>
        <w:t>Syllabus outcomes</w:t>
      </w:r>
    </w:p>
    <w:p w14:paraId="3D70AD8A" w14:textId="2CE7E7AE" w:rsidR="00D01CAE" w:rsidRPr="00C67ECC" w:rsidRDefault="039C7214" w:rsidP="00576883">
      <w:pPr>
        <w:pStyle w:val="ListBullet"/>
        <w:rPr>
          <w:color w:val="000000" w:themeColor="text1"/>
        </w:rPr>
      </w:pPr>
      <w:r w:rsidRPr="00576883">
        <w:t xml:space="preserve">develops understanding and fluency in mathematics through exploring and connecting mathematical concepts, </w:t>
      </w:r>
      <w:proofErr w:type="gramStart"/>
      <w:r w:rsidRPr="00576883">
        <w:t>choosing</w:t>
      </w:r>
      <w:proofErr w:type="gramEnd"/>
      <w:r w:rsidRPr="00576883">
        <w:t xml:space="preserve"> and applying mathematical techniques to solve problems, and communicating their thinking and rea</w:t>
      </w:r>
      <w:r w:rsidRPr="00C67ECC">
        <w:rPr>
          <w:color w:val="000000" w:themeColor="text1"/>
        </w:rPr>
        <w:t xml:space="preserve">soning coherently and clearly </w:t>
      </w:r>
      <w:r w:rsidRPr="00C67ECC">
        <w:rPr>
          <w:b/>
          <w:bCs/>
          <w:color w:val="000000" w:themeColor="text1"/>
        </w:rPr>
        <w:t>MAO-WM-01</w:t>
      </w:r>
      <w:r w:rsidRPr="00C67ECC">
        <w:rPr>
          <w:color w:val="000000" w:themeColor="text1"/>
        </w:rPr>
        <w:t xml:space="preserve"> </w:t>
      </w:r>
    </w:p>
    <w:p w14:paraId="7A670774" w14:textId="77777777" w:rsidR="00F35D1D" w:rsidRPr="00C67ECC" w:rsidRDefault="00F80044" w:rsidP="00576883">
      <w:pPr>
        <w:pStyle w:val="ListBullet"/>
        <w:rPr>
          <w:rStyle w:val="Strong"/>
          <w:b w:val="0"/>
          <w:color w:val="000000" w:themeColor="text1"/>
        </w:rPr>
      </w:pPr>
      <w:r w:rsidRPr="00C67ECC">
        <w:rPr>
          <w:rStyle w:val="Strong"/>
          <w:b w:val="0"/>
          <w:color w:val="000000" w:themeColor="text1"/>
        </w:rPr>
        <w:lastRenderedPageBreak/>
        <w:t xml:space="preserve">determines the midpoint, gradient and length of an interval, and graphs linear relationships, with and without digital tools </w:t>
      </w:r>
      <w:r w:rsidRPr="00C67ECC">
        <w:rPr>
          <w:rStyle w:val="Strong"/>
          <w:color w:val="000000" w:themeColor="text1"/>
        </w:rPr>
        <w:t>MA5-LIN-C-01</w:t>
      </w:r>
    </w:p>
    <w:p w14:paraId="78B98297" w14:textId="7A903E36" w:rsidR="00F80044" w:rsidRPr="00C67ECC" w:rsidRDefault="00F80044" w:rsidP="00576883">
      <w:pPr>
        <w:pStyle w:val="ListBullet"/>
        <w:rPr>
          <w:color w:val="000000" w:themeColor="text1"/>
        </w:rPr>
      </w:pPr>
      <w:r w:rsidRPr="00C67ECC">
        <w:rPr>
          <w:rStyle w:val="Strong"/>
          <w:b w:val="0"/>
          <w:color w:val="000000" w:themeColor="text1"/>
        </w:rPr>
        <w:t xml:space="preserve">graphs and interprets linear relationships using the gradient/slope-intercept form </w:t>
      </w:r>
      <w:r w:rsidR="002C2A20">
        <w:rPr>
          <w:rStyle w:val="Strong"/>
          <w:b w:val="0"/>
          <w:color w:val="000000" w:themeColor="text1"/>
        </w:rPr>
        <w:br/>
      </w:r>
      <w:r w:rsidRPr="00C67ECC">
        <w:rPr>
          <w:rStyle w:val="Strong"/>
          <w:color w:val="000000" w:themeColor="text1"/>
        </w:rPr>
        <w:t>MA5-LIN-C-02</w:t>
      </w:r>
    </w:p>
    <w:p w14:paraId="2A08512B" w14:textId="56392AB0" w:rsidR="00892960" w:rsidRPr="00D96D88" w:rsidRDefault="00B201CE" w:rsidP="00892960">
      <w:pPr>
        <w:pStyle w:val="Imageattributioncaption0"/>
      </w:pPr>
      <w:hyperlink r:id="rId8" w:history="1">
        <w:r w:rsidR="00892960" w:rsidRPr="00B51687">
          <w:rPr>
            <w:rStyle w:val="Hyperlink"/>
          </w:rPr>
          <w:t>Mathematics K–10 Syllabus</w:t>
        </w:r>
      </w:hyperlink>
      <w:r w:rsidR="00892960">
        <w:t xml:space="preserve"> </w:t>
      </w:r>
      <w:r w:rsidR="00892960" w:rsidRPr="00B51687">
        <w:t xml:space="preserve">© NSW Education Standards Authority (NESA) for and on behalf of the Crown in right of the State of New South Wales, </w:t>
      </w:r>
      <w:r w:rsidR="00892960">
        <w:t>2022</w:t>
      </w:r>
      <w:r w:rsidR="00892960" w:rsidRPr="00B51687">
        <w:t>.</w:t>
      </w:r>
    </w:p>
    <w:p w14:paraId="1C1E95EC" w14:textId="77777777" w:rsidR="00892960" w:rsidRDefault="00892960" w:rsidP="00892960">
      <w:pPr>
        <w:rPr>
          <w:rFonts w:eastAsia="SimSun"/>
          <w:b/>
          <w:color w:val="1C438B"/>
          <w:sz w:val="48"/>
          <w:szCs w:val="36"/>
          <w:lang w:eastAsia="zh-CN"/>
        </w:rPr>
      </w:pPr>
      <w:r>
        <w:br w:type="page"/>
      </w:r>
    </w:p>
    <w:p w14:paraId="58415F0F" w14:textId="35B0C0C5" w:rsidR="00A0172E" w:rsidRDefault="00A0172E" w:rsidP="00A0172E">
      <w:pPr>
        <w:pStyle w:val="Heading2"/>
      </w:pPr>
      <w:r>
        <w:t>Activity structure</w:t>
      </w:r>
    </w:p>
    <w:p w14:paraId="5EE8A50E" w14:textId="21DD3A08" w:rsidR="00A0172E" w:rsidRPr="003C2AC4" w:rsidRDefault="00A0172E" w:rsidP="00A0172E">
      <w:pPr>
        <w:pStyle w:val="FeatureBox2"/>
      </w:pPr>
      <w:r>
        <w:t xml:space="preserve">Please use the associated PowerPoint </w:t>
      </w:r>
      <w:r w:rsidR="00335915">
        <w:rPr>
          <w:i/>
          <w:iCs/>
        </w:rPr>
        <w:t>What’s the line</w:t>
      </w:r>
      <w:r>
        <w:t xml:space="preserve"> to display images in this lesson.  </w:t>
      </w:r>
    </w:p>
    <w:p w14:paraId="4E1D293B" w14:textId="048C9C2E" w:rsidR="000E07CF" w:rsidRDefault="00A51D10" w:rsidP="000E07CF">
      <w:pPr>
        <w:pStyle w:val="Heading3"/>
        <w:numPr>
          <w:ilvl w:val="2"/>
          <w:numId w:val="2"/>
        </w:numPr>
        <w:ind w:left="0"/>
      </w:pPr>
      <w:r>
        <w:t>Launch</w:t>
      </w:r>
    </w:p>
    <w:p w14:paraId="71431839" w14:textId="77777777" w:rsidR="00576883" w:rsidRDefault="00455089" w:rsidP="00DD17E3">
      <w:pPr>
        <w:pStyle w:val="ListNumber"/>
        <w:numPr>
          <w:ilvl w:val="0"/>
          <w:numId w:val="15"/>
        </w:numPr>
      </w:pPr>
      <w:r w:rsidRPr="00455089">
        <w:t>Print Appendix A ‘Less, same, more’ on A3 paper</w:t>
      </w:r>
      <w:r w:rsidR="00576883">
        <w:t xml:space="preserve">. </w:t>
      </w:r>
    </w:p>
    <w:p w14:paraId="3AE63B70" w14:textId="2FE4A2B7" w:rsidR="00455089" w:rsidRPr="00455089" w:rsidRDefault="00576883" w:rsidP="00DD17E3">
      <w:pPr>
        <w:pStyle w:val="ListNumber"/>
        <w:numPr>
          <w:ilvl w:val="0"/>
          <w:numId w:val="15"/>
        </w:numPr>
      </w:pPr>
      <w:r>
        <w:t>P</w:t>
      </w:r>
      <w:r w:rsidR="00455089" w:rsidRPr="00455089">
        <w:t>lace each sheet in a plastic pocket and place the pockets on walls around the room using adhesive putty.</w:t>
      </w:r>
    </w:p>
    <w:p w14:paraId="4889DF7D" w14:textId="0C744F2A" w:rsidR="00DD17E3" w:rsidRDefault="00707D57" w:rsidP="00DD17E3">
      <w:pPr>
        <w:pStyle w:val="ListNumber"/>
        <w:numPr>
          <w:ilvl w:val="0"/>
          <w:numId w:val="15"/>
        </w:numPr>
      </w:pPr>
      <w:r>
        <w:rPr>
          <w:color w:val="000000"/>
          <w:shd w:val="clear" w:color="auto" w:fill="FFFFFF"/>
        </w:rPr>
        <w:t>Working in visibly random groups of 3 (</w:t>
      </w:r>
      <w:hyperlink r:id="rId9" w:tgtFrame="_blank" w:history="1">
        <w:r>
          <w:rPr>
            <w:color w:val="2F5496"/>
            <w:u w:val="single"/>
            <w:shd w:val="clear" w:color="auto" w:fill="FFFFFF"/>
          </w:rPr>
          <w:t>bit.ly/</w:t>
        </w:r>
        <w:proofErr w:type="spellStart"/>
        <w:r>
          <w:rPr>
            <w:color w:val="2F5496"/>
            <w:u w:val="single"/>
            <w:shd w:val="clear" w:color="auto" w:fill="FFFFFF"/>
          </w:rPr>
          <w:t>visiblegroups</w:t>
        </w:r>
        <w:proofErr w:type="spellEnd"/>
      </w:hyperlink>
      <w:r>
        <w:rPr>
          <w:color w:val="000000"/>
          <w:shd w:val="clear" w:color="auto" w:fill="FFFFFF"/>
        </w:rPr>
        <w:t>) on vertical non-permanent surfaces (</w:t>
      </w:r>
      <w:hyperlink r:id="rId10" w:tgtFrame="_blank" w:history="1">
        <w:r>
          <w:rPr>
            <w:color w:val="2F5496"/>
            <w:u w:val="single"/>
            <w:shd w:val="clear" w:color="auto" w:fill="FFFFFF"/>
          </w:rPr>
          <w:t>bit.ly/</w:t>
        </w:r>
        <w:proofErr w:type="spellStart"/>
        <w:r>
          <w:rPr>
            <w:color w:val="2F5496"/>
            <w:u w:val="single"/>
            <w:shd w:val="clear" w:color="auto" w:fill="FFFFFF"/>
          </w:rPr>
          <w:t>VNPSstrategy</w:t>
        </w:r>
        <w:proofErr w:type="spellEnd"/>
      </w:hyperlink>
      <w:r>
        <w:rPr>
          <w:color w:val="000000"/>
          <w:shd w:val="clear" w:color="auto" w:fill="FFFFFF"/>
        </w:rPr>
        <w:t xml:space="preserve">), </w:t>
      </w:r>
      <w:r w:rsidR="008B6E2E">
        <w:t>s</w:t>
      </w:r>
      <w:r w:rsidR="00DD17E3">
        <w:t xml:space="preserve">tudents </w:t>
      </w:r>
      <w:r w:rsidR="0032142B">
        <w:t xml:space="preserve">are </w:t>
      </w:r>
      <w:r w:rsidR="00DD17E3">
        <w:t>to complete Appendix A ‘</w:t>
      </w:r>
      <w:r w:rsidR="0024030D">
        <w:t>Less</w:t>
      </w:r>
      <w:r w:rsidR="00DD17E3">
        <w:t>,</w:t>
      </w:r>
      <w:r w:rsidR="0024030D">
        <w:t xml:space="preserve"> same</w:t>
      </w:r>
      <w:r w:rsidR="00DD17E3">
        <w:t>,</w:t>
      </w:r>
      <w:r w:rsidR="0024030D">
        <w:t xml:space="preserve"> more</w:t>
      </w:r>
      <w:r w:rsidR="00DD17E3">
        <w:t>’</w:t>
      </w:r>
      <w:r w:rsidR="00D4452D">
        <w:t xml:space="preserve"> by </w:t>
      </w:r>
      <w:r w:rsidR="00D4452D" w:rsidRPr="00D4452D">
        <w:t>sketching straight lines that have a gradient or y-intercept, less, the same or more than the one provided.</w:t>
      </w:r>
    </w:p>
    <w:p w14:paraId="50BA4875" w14:textId="271316BD" w:rsidR="008B6E2E" w:rsidRPr="0024030D" w:rsidRDefault="008B6E2E" w:rsidP="00DD17E3">
      <w:pPr>
        <w:pStyle w:val="ListNumber"/>
        <w:numPr>
          <w:ilvl w:val="0"/>
          <w:numId w:val="15"/>
        </w:numPr>
      </w:pPr>
      <w:r>
        <w:t xml:space="preserve">Students are to </w:t>
      </w:r>
      <w:r w:rsidR="00DD2D94">
        <w:t>go on a gallery walk</w:t>
      </w:r>
      <w:r w:rsidR="007A7488">
        <w:t xml:space="preserve"> (</w:t>
      </w:r>
      <w:hyperlink r:id="rId11" w:history="1">
        <w:r w:rsidR="00DA2C31" w:rsidRPr="00F2190E">
          <w:rPr>
            <w:rStyle w:val="Hyperlink"/>
          </w:rPr>
          <w:t>bit.ly/</w:t>
        </w:r>
        <w:proofErr w:type="spellStart"/>
        <w:r w:rsidR="00DA2C31" w:rsidRPr="00F2190E">
          <w:rPr>
            <w:rStyle w:val="Hyperlink"/>
          </w:rPr>
          <w:t>DLSgallerywalk</w:t>
        </w:r>
        <w:proofErr w:type="spellEnd"/>
      </w:hyperlink>
      <w:r w:rsidR="007A7488">
        <w:t>)</w:t>
      </w:r>
      <w:r w:rsidR="00E24A07">
        <w:t xml:space="preserve"> </w:t>
      </w:r>
      <w:r w:rsidR="007A7488">
        <w:t>and complete TAG feedback (</w:t>
      </w:r>
      <w:hyperlink r:id="rId12" w:history="1">
        <w:r w:rsidR="00B90093" w:rsidRPr="00335915">
          <w:rPr>
            <w:rStyle w:val="Hyperlink"/>
          </w:rPr>
          <w:t>bit.ly/</w:t>
        </w:r>
        <w:proofErr w:type="spellStart"/>
        <w:r w:rsidR="00B90093" w:rsidRPr="00335915">
          <w:rPr>
            <w:rStyle w:val="Hyperlink"/>
          </w:rPr>
          <w:t>TAGstrategy</w:t>
        </w:r>
        <w:proofErr w:type="spellEnd"/>
        <w:r w:rsidR="007A7488" w:rsidRPr="00335915">
          <w:rPr>
            <w:rStyle w:val="Hyperlink"/>
          </w:rPr>
          <w:t>)</w:t>
        </w:r>
      </w:hyperlink>
      <w:r w:rsidR="007A7488">
        <w:t xml:space="preserve"> for another group</w:t>
      </w:r>
      <w:r w:rsidR="001C3E87">
        <w:t>’</w:t>
      </w:r>
      <w:r w:rsidR="007A7488">
        <w:t>s work.</w:t>
      </w:r>
    </w:p>
    <w:p w14:paraId="2F468947" w14:textId="40C5996D" w:rsidR="00A51D10" w:rsidRDefault="00A51D10" w:rsidP="00A51D10">
      <w:pPr>
        <w:pStyle w:val="Heading3"/>
      </w:pPr>
      <w:r>
        <w:t>Explore</w:t>
      </w:r>
    </w:p>
    <w:p w14:paraId="6B5A002E" w14:textId="46F917E1" w:rsidR="00335915" w:rsidRDefault="00DF61DE" w:rsidP="00DF61DE">
      <w:pPr>
        <w:pStyle w:val="ListNumber"/>
        <w:numPr>
          <w:ilvl w:val="0"/>
          <w:numId w:val="16"/>
        </w:numPr>
      </w:pPr>
      <w:r>
        <w:t xml:space="preserve">Display slide 2 of the PowerPoint </w:t>
      </w:r>
      <w:r w:rsidR="00740308">
        <w:rPr>
          <w:i/>
          <w:iCs/>
        </w:rPr>
        <w:t xml:space="preserve">What’s the line, </w:t>
      </w:r>
      <w:r w:rsidR="00740308" w:rsidRPr="00740308">
        <w:t>which</w:t>
      </w:r>
      <w:r w:rsidR="00740308">
        <w:t xml:space="preserve"> </w:t>
      </w:r>
      <w:r w:rsidR="00D93287">
        <w:t xml:space="preserve">displays a line graph. </w:t>
      </w:r>
    </w:p>
    <w:p w14:paraId="6BF96F5D" w14:textId="2E8A6F67" w:rsidR="00BD453C" w:rsidRDefault="00BD453C" w:rsidP="00BD453C">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 line graph</w:t>
      </w:r>
    </w:p>
    <w:p w14:paraId="630D10C2" w14:textId="77777777" w:rsidR="00D93287" w:rsidRDefault="00D93287" w:rsidP="00D93287">
      <w:pPr>
        <w:pStyle w:val="ListNumber"/>
        <w:numPr>
          <w:ilvl w:val="0"/>
          <w:numId w:val="0"/>
        </w:numPr>
        <w:ind w:left="567"/>
      </w:pPr>
      <w:r>
        <w:rPr>
          <w:noProof/>
        </w:rPr>
        <w:drawing>
          <wp:inline distT="0" distB="0" distL="0" distR="0" wp14:anchorId="278037C1" wp14:editId="60543247">
            <wp:extent cx="3790717" cy="2496710"/>
            <wp:effectExtent l="0" t="0" r="635" b="0"/>
            <wp:docPr id="2" name="Picture 2" descr="A straight line graph that goes through the points (-3,-5) (-2, -3) (-1, -1) (0,1) (1,3) (2, 5) and (3,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aight line graph that goes through the points (-3,-5) (-2, -3) (-1, -1) (0,1) (1,3) (2, 5) and (3, 7)."/>
                    <pic:cNvPicPr/>
                  </pic:nvPicPr>
                  <pic:blipFill>
                    <a:blip r:embed="rId13"/>
                    <a:stretch>
                      <a:fillRect/>
                    </a:stretch>
                  </pic:blipFill>
                  <pic:spPr>
                    <a:xfrm>
                      <a:off x="0" y="0"/>
                      <a:ext cx="3794678" cy="2499319"/>
                    </a:xfrm>
                    <a:prstGeom prst="rect">
                      <a:avLst/>
                    </a:prstGeom>
                  </pic:spPr>
                </pic:pic>
              </a:graphicData>
            </a:graphic>
          </wp:inline>
        </w:drawing>
      </w:r>
    </w:p>
    <w:p w14:paraId="02F88145" w14:textId="77777777" w:rsidR="000321A9" w:rsidRDefault="000321A9">
      <w:pPr>
        <w:spacing w:line="276" w:lineRule="auto"/>
      </w:pPr>
      <w:r>
        <w:br w:type="page"/>
      </w:r>
    </w:p>
    <w:p w14:paraId="0EEB1437" w14:textId="3EB36362" w:rsidR="001334CF" w:rsidRDefault="001334CF" w:rsidP="00DF61DE">
      <w:pPr>
        <w:pStyle w:val="ListNumber"/>
        <w:numPr>
          <w:ilvl w:val="0"/>
          <w:numId w:val="16"/>
        </w:numPr>
      </w:pPr>
      <w:r>
        <w:t xml:space="preserve">Working in visibly random groups of 3 at vertical non-permanent surfaces, challenge students to create a correct equation for the line, and then as many incorrect equations as they can. </w:t>
      </w:r>
      <w:r w:rsidR="00B70628">
        <w:t>Their incorrect equations should be based on common errors that they think students might make when finding the equation.</w:t>
      </w:r>
    </w:p>
    <w:p w14:paraId="5D2D5037" w14:textId="29F0FAC1" w:rsidR="00DD101F" w:rsidRDefault="00DD101F" w:rsidP="00DF61DE">
      <w:pPr>
        <w:pStyle w:val="ListNumber"/>
        <w:numPr>
          <w:ilvl w:val="0"/>
          <w:numId w:val="16"/>
        </w:numPr>
      </w:pPr>
      <w:r>
        <w:t>Combine groups with another group and ask them to compare and discuss the incorrect equations they created.</w:t>
      </w:r>
      <w:r w:rsidR="00FB04C9">
        <w:t xml:space="preserve"> They should explain to each other the errors they thought that students would make.</w:t>
      </w:r>
    </w:p>
    <w:p w14:paraId="2EA9623E" w14:textId="4C7F23A5" w:rsidR="00B70628" w:rsidRPr="00CE5C67" w:rsidRDefault="00075542" w:rsidP="00DF61DE">
      <w:pPr>
        <w:pStyle w:val="ListNumber"/>
        <w:numPr>
          <w:ilvl w:val="0"/>
          <w:numId w:val="16"/>
        </w:numPr>
      </w:pPr>
      <w:r>
        <w:t xml:space="preserve">Still in their random groups of 3, challenge students to create a correct graph for the equation </w:t>
      </w:r>
      <m:oMath>
        <m:r>
          <w:rPr>
            <w:rFonts w:ascii="Cambria Math" w:hAnsi="Cambria Math"/>
          </w:rPr>
          <m:t>y=3x-5</m:t>
        </m:r>
      </m:oMath>
      <w:r w:rsidR="0011709B">
        <w:rPr>
          <w:rFonts w:eastAsiaTheme="minorEastAsia"/>
        </w:rPr>
        <w:t xml:space="preserve"> and as many incorrect graphs as they can. </w:t>
      </w:r>
      <w:r w:rsidR="000E6011">
        <w:rPr>
          <w:rFonts w:eastAsiaTheme="minorEastAsia"/>
        </w:rPr>
        <w:t xml:space="preserve">Tell students they are </w:t>
      </w:r>
      <w:r w:rsidR="00BD453C" w:rsidRPr="00BD453C">
        <w:rPr>
          <w:rFonts w:eastAsiaTheme="minorEastAsia"/>
          <w:b/>
          <w:bCs/>
        </w:rPr>
        <w:t>not</w:t>
      </w:r>
      <w:r w:rsidR="000E6011">
        <w:rPr>
          <w:rFonts w:eastAsiaTheme="minorEastAsia"/>
        </w:rPr>
        <w:t xml:space="preserve"> allowed to use a table of values to create their graphs. </w:t>
      </w:r>
      <w:r w:rsidR="0011709B">
        <w:rPr>
          <w:rFonts w:eastAsiaTheme="minorEastAsia"/>
        </w:rPr>
        <w:t>Again, challenge students to consider common errors when creating their incorrect graphs.</w:t>
      </w:r>
    </w:p>
    <w:p w14:paraId="042F5932" w14:textId="4717F7FB" w:rsidR="00CE5C67" w:rsidRDefault="00CE5C67" w:rsidP="00B66FEB">
      <w:pPr>
        <w:pStyle w:val="FeatureBox"/>
      </w:pPr>
      <w:r>
        <w:t xml:space="preserve">Encourage students to use the information they know from the equation to create their graphs. For instance, the gradient and </w:t>
      </w:r>
      <m:oMath>
        <m:r>
          <w:rPr>
            <w:rFonts w:ascii="Cambria Math" w:hAnsi="Cambria Math"/>
          </w:rPr>
          <m:t>y</m:t>
        </m:r>
      </m:oMath>
      <w:r>
        <w:t>-intercept.</w:t>
      </w:r>
      <w:r w:rsidR="00C67ECC">
        <w:t xml:space="preserve"> </w:t>
      </w:r>
      <w:r>
        <w:t xml:space="preserve">You may need to prompt students </w:t>
      </w:r>
      <w:r w:rsidR="00B66FEB">
        <w:t xml:space="preserve">to consider </w:t>
      </w:r>
      <w:r>
        <w:t>how we define the gradient of a line</w:t>
      </w:r>
      <w:r w:rsidR="00B66FEB">
        <w:t>.</w:t>
      </w:r>
      <w:r w:rsidR="00C67ECC">
        <w:t xml:space="preserve"> </w:t>
      </w:r>
      <w:r w:rsidR="00B66FEB">
        <w:t>They can then be prompted to draw a line with the given gradient.</w:t>
      </w:r>
    </w:p>
    <w:p w14:paraId="2F84EBD9" w14:textId="0FF5D4AE" w:rsidR="00F95677" w:rsidRDefault="00F95677" w:rsidP="00F95677">
      <w:pPr>
        <w:pStyle w:val="ListNumber"/>
        <w:numPr>
          <w:ilvl w:val="0"/>
          <w:numId w:val="16"/>
        </w:numPr>
      </w:pPr>
      <w:r>
        <w:t xml:space="preserve">Again, combine each group with a different group and ask them to compare </w:t>
      </w:r>
      <w:r w:rsidR="00801871">
        <w:t xml:space="preserve">the strategies they used to create their correct graph </w:t>
      </w:r>
      <w:r>
        <w:t xml:space="preserve">and discuss the incorrect graphs they created. They should </w:t>
      </w:r>
      <w:r w:rsidR="00801871">
        <w:t xml:space="preserve">again </w:t>
      </w:r>
      <w:r>
        <w:t>explain to each other the errors they thought that students would make.</w:t>
      </w:r>
    </w:p>
    <w:p w14:paraId="1071BE87" w14:textId="5C9BEF57" w:rsidR="00BD5517" w:rsidRDefault="00721ED0" w:rsidP="004F14D0">
      <w:pPr>
        <w:pStyle w:val="ListNumber"/>
        <w:numPr>
          <w:ilvl w:val="0"/>
          <w:numId w:val="16"/>
        </w:numPr>
      </w:pPr>
      <w:r>
        <w:t xml:space="preserve">Use a </w:t>
      </w:r>
      <w:r w:rsidR="00BD453C">
        <w:t>P</w:t>
      </w:r>
      <w:r w:rsidR="005B7695">
        <w:t>o</w:t>
      </w:r>
      <w:r w:rsidR="00BD453C">
        <w:t>se</w:t>
      </w:r>
      <w:r>
        <w:t>-</w:t>
      </w:r>
      <w:r w:rsidR="00BD453C">
        <w:t>P</w:t>
      </w:r>
      <w:r w:rsidR="005B7695">
        <w:t>au</w:t>
      </w:r>
      <w:r w:rsidR="00BD453C">
        <w:t>se</w:t>
      </w:r>
      <w:r>
        <w:t xml:space="preserve">-Pounce-Bounce </w:t>
      </w:r>
      <w:r w:rsidR="00D2040C" w:rsidRPr="542DBE18">
        <w:rPr>
          <w:rFonts w:eastAsia="Arial"/>
        </w:rPr>
        <w:t xml:space="preserve">[PDF 200KB] </w:t>
      </w:r>
      <w:r w:rsidR="00D2040C">
        <w:rPr>
          <w:rFonts w:eastAsia="Arial"/>
        </w:rPr>
        <w:t>(</w:t>
      </w:r>
      <w:hyperlink r:id="rId14">
        <w:r w:rsidR="00D2040C" w:rsidRPr="542DBE18">
          <w:rPr>
            <w:rStyle w:val="Hyperlink"/>
          </w:rPr>
          <w:t>bit.ly/</w:t>
        </w:r>
        <w:proofErr w:type="spellStart"/>
        <w:r w:rsidR="00D2040C" w:rsidRPr="542DBE18">
          <w:rPr>
            <w:rStyle w:val="Hyperlink"/>
          </w:rPr>
          <w:t>pausepouncebounce</w:t>
        </w:r>
        <w:proofErr w:type="spellEnd"/>
      </w:hyperlink>
      <w:r w:rsidR="00D2040C" w:rsidRPr="00F77731">
        <w:t xml:space="preserve">) </w:t>
      </w:r>
      <w:r>
        <w:t xml:space="preserve">questioning technique to share the strategies that students used </w:t>
      </w:r>
      <w:r w:rsidR="00BD5517">
        <w:t xml:space="preserve">to create their correct graph. </w:t>
      </w:r>
    </w:p>
    <w:p w14:paraId="3FF2EC62" w14:textId="7CB1F2FD" w:rsidR="004F14D0" w:rsidRDefault="004F14D0" w:rsidP="004F14D0">
      <w:pPr>
        <w:pStyle w:val="ListNumber"/>
        <w:numPr>
          <w:ilvl w:val="0"/>
          <w:numId w:val="16"/>
        </w:numPr>
      </w:pPr>
      <w:r>
        <w:t>Assign students the Desmos activity ‘Land the plane’ (</w:t>
      </w:r>
      <w:hyperlink r:id="rId15" w:history="1">
        <w:r w:rsidRPr="00B24482">
          <w:rPr>
            <w:rStyle w:val="Hyperlink"/>
          </w:rPr>
          <w:t>bit.ly/</w:t>
        </w:r>
        <w:proofErr w:type="spellStart"/>
        <w:r w:rsidRPr="00B24482">
          <w:rPr>
            <w:rStyle w:val="Hyperlink"/>
          </w:rPr>
          <w:t>desmosplaneactivity</w:t>
        </w:r>
        <w:proofErr w:type="spellEnd"/>
      </w:hyperlink>
      <w:r>
        <w:t>) to practice their skills o</w:t>
      </w:r>
      <w:r w:rsidR="00BD5517">
        <w:t>f</w:t>
      </w:r>
      <w:r>
        <w:t xml:space="preserve"> finding equations that land the plane on the runway.</w:t>
      </w:r>
    </w:p>
    <w:p w14:paraId="65634BF5" w14:textId="5AE254CD" w:rsidR="004F14D0" w:rsidRDefault="004F14D0" w:rsidP="004F14D0">
      <w:pPr>
        <w:pStyle w:val="FeatureBox"/>
      </w:pPr>
      <w:r>
        <w:t>For students to access this activity</w:t>
      </w:r>
      <w:r w:rsidR="00BD453C">
        <w:t>,</w:t>
      </w:r>
      <w:r>
        <w:t xml:space="preserve"> you must set up a Desmos classroom </w:t>
      </w:r>
      <w:r w:rsidR="00BD453C">
        <w:t xml:space="preserve">and </w:t>
      </w:r>
      <w:r>
        <w:t>assign the activity. Instructions to do so can be found on the Desmos website (</w:t>
      </w:r>
      <w:hyperlink r:id="rId16">
        <w:r w:rsidRPr="69AA0A1C">
          <w:rPr>
            <w:rStyle w:val="Hyperlink"/>
          </w:rPr>
          <w:t>bit.ly/</w:t>
        </w:r>
        <w:proofErr w:type="spellStart"/>
        <w:r w:rsidRPr="69AA0A1C">
          <w:rPr>
            <w:rStyle w:val="Hyperlink"/>
          </w:rPr>
          <w:t>desmosclassroomstrategy</w:t>
        </w:r>
        <w:proofErr w:type="spellEnd"/>
      </w:hyperlink>
      <w:r w:rsidRPr="00F4707B">
        <w:t>).</w:t>
      </w:r>
    </w:p>
    <w:p w14:paraId="5D88527E" w14:textId="77777777" w:rsidR="00BD5517" w:rsidRDefault="00BD5517">
      <w:pPr>
        <w:spacing w:line="276" w:lineRule="auto"/>
        <w:rPr>
          <w:b/>
          <w:bCs/>
          <w:color w:val="002664"/>
          <w:sz w:val="40"/>
          <w:szCs w:val="40"/>
        </w:rPr>
      </w:pPr>
      <w:r>
        <w:br w:type="page"/>
      </w:r>
    </w:p>
    <w:p w14:paraId="2567F959" w14:textId="51C3BF22" w:rsidR="00DA237B" w:rsidRDefault="00A51D10" w:rsidP="00CE4599">
      <w:pPr>
        <w:pStyle w:val="Heading3"/>
      </w:pPr>
      <w:r>
        <w:t>Summarise</w:t>
      </w:r>
    </w:p>
    <w:p w14:paraId="2F79AD11" w14:textId="7FDA85EC" w:rsidR="00F80044" w:rsidRPr="00F80044" w:rsidRDefault="00F80044" w:rsidP="00F80044">
      <w:pPr>
        <w:pStyle w:val="ListNumber"/>
        <w:numPr>
          <w:ilvl w:val="0"/>
          <w:numId w:val="17"/>
        </w:numPr>
        <w:rPr>
          <w:color w:val="FF0000"/>
        </w:rPr>
      </w:pPr>
      <w:r w:rsidRPr="00F80044">
        <w:t xml:space="preserve">Watch the video ‘Drawing linear graphs using gradient and </w:t>
      </w:r>
      <w:r w:rsidR="00557570">
        <w:t>intercept</w:t>
      </w:r>
      <w:r w:rsidRPr="00F80044">
        <w:t xml:space="preserve"> </w:t>
      </w:r>
      <w:r w:rsidR="00BD453C">
        <w:t xml:space="preserve">- </w:t>
      </w:r>
      <w:proofErr w:type="spellStart"/>
      <w:r w:rsidRPr="00F80044">
        <w:t>Corbettmaths</w:t>
      </w:r>
      <w:proofErr w:type="spellEnd"/>
      <w:r w:rsidRPr="00F80044">
        <w:t xml:space="preserve">’ </w:t>
      </w:r>
      <w:r w:rsidR="00BD453C">
        <w:t xml:space="preserve">(3:36) </w:t>
      </w:r>
      <w:r w:rsidRPr="00F80044">
        <w:t>(</w:t>
      </w:r>
      <w:hyperlink r:id="rId17" w:history="1">
        <w:r w:rsidR="006C124D" w:rsidRPr="00CD6E28">
          <w:rPr>
            <w:rStyle w:val="Hyperlink"/>
          </w:rPr>
          <w:t>https://bit.ly/GraphingWithGradient</w:t>
        </w:r>
      </w:hyperlink>
      <w:r w:rsidRPr="00F80044">
        <w:t>).</w:t>
      </w:r>
      <w:r w:rsidRPr="003038C3">
        <w:t xml:space="preserve"> </w:t>
      </w:r>
      <w:r w:rsidR="003038C3" w:rsidRPr="003038C3">
        <w:t xml:space="preserve">Slides </w:t>
      </w:r>
      <w:r w:rsidR="005B6AD6">
        <w:t>2</w:t>
      </w:r>
      <w:r w:rsidR="00BD453C">
        <w:t>–</w:t>
      </w:r>
      <w:r w:rsidR="005B6AD6">
        <w:t>5</w:t>
      </w:r>
      <w:r w:rsidR="003038C3" w:rsidRPr="003038C3">
        <w:t xml:space="preserve"> of the PowerPoint </w:t>
      </w:r>
      <w:r w:rsidR="003038C3" w:rsidRPr="003038C3">
        <w:rPr>
          <w:i/>
          <w:iCs/>
        </w:rPr>
        <w:t>‘What’s the line?’</w:t>
      </w:r>
      <w:r w:rsidR="003038C3" w:rsidRPr="003038C3">
        <w:t xml:space="preserve"> could be used to supplement this explanation.</w:t>
      </w:r>
    </w:p>
    <w:p w14:paraId="68930946" w14:textId="776257F8" w:rsidR="008814B8" w:rsidRDefault="00727963" w:rsidP="00727963">
      <w:pPr>
        <w:pStyle w:val="ListNumber"/>
        <w:numPr>
          <w:ilvl w:val="0"/>
          <w:numId w:val="17"/>
        </w:numPr>
      </w:pPr>
      <w:r>
        <w:t>Students are to complete</w:t>
      </w:r>
      <w:r w:rsidR="008814B8">
        <w:t xml:space="preserve"> Appendix B ‘</w:t>
      </w:r>
      <w:r w:rsidR="006C124D">
        <w:t>W</w:t>
      </w:r>
      <w:r w:rsidR="008814B8">
        <w:t xml:space="preserve">orked </w:t>
      </w:r>
      <w:proofErr w:type="gramStart"/>
      <w:r w:rsidR="008814B8">
        <w:t>example</w:t>
      </w:r>
      <w:r w:rsidR="006C124D">
        <w:t>s</w:t>
      </w:r>
      <w:r w:rsidR="008814B8">
        <w:t>’</w:t>
      </w:r>
      <w:proofErr w:type="gramEnd"/>
      <w:r w:rsidR="008814B8">
        <w:t xml:space="preserve">. </w:t>
      </w:r>
      <w:r w:rsidR="00335915">
        <w:t xml:space="preserve">This gives students an incorrect worked example </w:t>
      </w:r>
      <w:r w:rsidR="006C124D">
        <w:t xml:space="preserve">followed by a correct worked example </w:t>
      </w:r>
      <w:r w:rsidR="00335915">
        <w:t>on graphing with gradient and y</w:t>
      </w:r>
      <w:r w:rsidR="00BD453C">
        <w:noBreakHyphen/>
      </w:r>
      <w:r w:rsidR="00335915">
        <w:t>intercept and prompting questions to promote thinking.</w:t>
      </w:r>
    </w:p>
    <w:p w14:paraId="4F0EA82B" w14:textId="3539BC8D" w:rsidR="008D3A41" w:rsidRDefault="008D3A41" w:rsidP="00727963">
      <w:pPr>
        <w:pStyle w:val="ListNumber"/>
        <w:numPr>
          <w:ilvl w:val="0"/>
          <w:numId w:val="17"/>
        </w:numPr>
      </w:pPr>
      <w:r>
        <w:t xml:space="preserve">Students are to create notes to their future </w:t>
      </w:r>
      <w:r w:rsidR="00BD453C">
        <w:t xml:space="preserve">forgetful </w:t>
      </w:r>
      <w:r>
        <w:t>self</w:t>
      </w:r>
      <w:r w:rsidR="006F19CD">
        <w:t xml:space="preserve"> (</w:t>
      </w:r>
      <w:hyperlink r:id="rId18">
        <w:r w:rsidR="00397120" w:rsidRPr="69AA0A1C">
          <w:rPr>
            <w:rStyle w:val="Hyperlink"/>
          </w:rPr>
          <w:t>bit.ly/</w:t>
        </w:r>
        <w:proofErr w:type="spellStart"/>
        <w:r w:rsidR="00397120" w:rsidRPr="69AA0A1C">
          <w:rPr>
            <w:rStyle w:val="Hyperlink"/>
          </w:rPr>
          <w:t>notesstrategy</w:t>
        </w:r>
        <w:proofErr w:type="spellEnd"/>
      </w:hyperlink>
      <w:r w:rsidR="006F19CD">
        <w:t>)</w:t>
      </w:r>
      <w:r>
        <w:t xml:space="preserve"> on how to graph equations using the gradient</w:t>
      </w:r>
      <w:r w:rsidR="00E469FE">
        <w:t xml:space="preserve">-intercept form and how to find the equation given a graph. </w:t>
      </w:r>
    </w:p>
    <w:p w14:paraId="663E78C9" w14:textId="3A9D0F3E" w:rsidR="00A51D10" w:rsidRDefault="00A51D10" w:rsidP="5B62FD38">
      <w:pPr>
        <w:pStyle w:val="Heading3"/>
        <w:numPr>
          <w:ilvl w:val="2"/>
          <w:numId w:val="0"/>
        </w:numPr>
      </w:pPr>
      <w:r>
        <w:t>Apply</w:t>
      </w:r>
    </w:p>
    <w:p w14:paraId="37DCBC22" w14:textId="1FEF03B0" w:rsidR="00045848" w:rsidRDefault="00EA7B53" w:rsidP="002468BB">
      <w:pPr>
        <w:pStyle w:val="ListNumber"/>
        <w:numPr>
          <w:ilvl w:val="0"/>
          <w:numId w:val="20"/>
        </w:numPr>
      </w:pPr>
      <w:r>
        <w:t>Students, in pairs, are to complete</w:t>
      </w:r>
      <w:r w:rsidR="00921A00">
        <w:t xml:space="preserve"> Appendix </w:t>
      </w:r>
      <w:r w:rsidR="00356EFF">
        <w:t>C</w:t>
      </w:r>
      <w:r w:rsidR="00921A00">
        <w:t xml:space="preserve"> ‘</w:t>
      </w:r>
      <w:r w:rsidR="002468BB">
        <w:t>Battleship’.</w:t>
      </w:r>
      <w:r w:rsidR="00F80044">
        <w:t xml:space="preserve"> In this activity students create equations of lines</w:t>
      </w:r>
      <w:r w:rsidR="00F14131">
        <w:t xml:space="preserve"> to</w:t>
      </w:r>
      <w:r w:rsidR="00F80044">
        <w:t xml:space="preserve"> sink battleships</w:t>
      </w:r>
      <w:r w:rsidR="00F14131">
        <w:t xml:space="preserve"> against an opponent. They can play this multiple times.</w:t>
      </w:r>
      <w:r w:rsidR="0078617E">
        <w:t xml:space="preserve"> Instructions for play are included in Appendix </w:t>
      </w:r>
      <w:r w:rsidR="0014550D">
        <w:t>C</w:t>
      </w:r>
      <w:r w:rsidR="0078617E">
        <w:t>.</w:t>
      </w:r>
    </w:p>
    <w:p w14:paraId="16F22458" w14:textId="20110A99" w:rsidR="00DA237B" w:rsidRPr="004F14D0" w:rsidRDefault="00E81072" w:rsidP="004F14D0">
      <w:pPr>
        <w:pStyle w:val="ListNumber"/>
        <w:numPr>
          <w:ilvl w:val="0"/>
          <w:numId w:val="20"/>
        </w:numPr>
      </w:pPr>
      <w:r>
        <w:t>Students</w:t>
      </w:r>
      <w:r w:rsidR="00BD453C">
        <w:t xml:space="preserve"> are</w:t>
      </w:r>
      <w:r>
        <w:t xml:space="preserve"> to complete Appendix </w:t>
      </w:r>
      <w:r w:rsidR="0014550D">
        <w:t>D</w:t>
      </w:r>
      <w:r>
        <w:t xml:space="preserve"> ‘Battleship Exit ticket’.</w:t>
      </w:r>
      <w:r w:rsidR="00F14131">
        <w:t xml:space="preserve"> This poses a scenario from the game just played and </w:t>
      </w:r>
      <w:r w:rsidR="00316ADB">
        <w:t>asks the</w:t>
      </w:r>
      <w:r w:rsidR="00F14131">
        <w:t xml:space="preserve"> students </w:t>
      </w:r>
      <w:r w:rsidR="00316ADB">
        <w:t xml:space="preserve">to </w:t>
      </w:r>
      <w:r w:rsidR="00F14131">
        <w:t>explain their thinking on how to approach creating a line that sinks the battleship.</w:t>
      </w:r>
    </w:p>
    <w:p w14:paraId="6B1FC90B" w14:textId="77777777" w:rsidR="00F35D1D" w:rsidRDefault="00F35D1D">
      <w:pPr>
        <w:spacing w:line="276" w:lineRule="auto"/>
        <w:rPr>
          <w:rFonts w:eastAsiaTheme="majorEastAsia"/>
          <w:b/>
          <w:bCs/>
          <w:color w:val="002664"/>
          <w:sz w:val="48"/>
          <w:szCs w:val="48"/>
        </w:rPr>
      </w:pPr>
      <w:bookmarkStart w:id="1" w:name="_Hlk143244245"/>
      <w:r>
        <w:br w:type="page"/>
      </w:r>
    </w:p>
    <w:p w14:paraId="140858F5" w14:textId="005AAF6D" w:rsidR="00D042D0" w:rsidRDefault="00D042D0" w:rsidP="00DA237B">
      <w:pPr>
        <w:pStyle w:val="Heading2"/>
      </w:pPr>
      <w:r>
        <w:t xml:space="preserve">Assessment and </w:t>
      </w:r>
      <w:r w:rsidR="00C67ECC">
        <w:t>d</w:t>
      </w:r>
      <w:r>
        <w:t>ifferentiation</w:t>
      </w:r>
    </w:p>
    <w:bookmarkEnd w:id="1"/>
    <w:p w14:paraId="177FB070" w14:textId="77777777" w:rsidR="00D4452D" w:rsidRPr="00433B4D" w:rsidRDefault="00D4452D" w:rsidP="00D4452D">
      <w:pPr>
        <w:pStyle w:val="Heading3"/>
      </w:pPr>
      <w:r w:rsidRPr="00433B4D">
        <w:t>Suggested opportunities for differentiation</w:t>
      </w:r>
    </w:p>
    <w:p w14:paraId="63427F92" w14:textId="77777777" w:rsidR="009D00CC" w:rsidRPr="00433B4D" w:rsidRDefault="009D00CC" w:rsidP="009D00CC">
      <w:pPr>
        <w:pStyle w:val="ListBullet"/>
        <w:numPr>
          <w:ilvl w:val="0"/>
          <w:numId w:val="0"/>
        </w:numPr>
        <w:rPr>
          <w:b/>
          <w:bCs/>
        </w:rPr>
      </w:pPr>
      <w:r>
        <w:rPr>
          <w:b/>
          <w:bCs/>
        </w:rPr>
        <w:t>Launch</w:t>
      </w:r>
    </w:p>
    <w:p w14:paraId="0924F7A8" w14:textId="081C8DD5" w:rsidR="009D00CC" w:rsidRPr="005C4E40" w:rsidRDefault="009D00CC" w:rsidP="005C4E40">
      <w:pPr>
        <w:pStyle w:val="ListBullet"/>
      </w:pPr>
      <w:r>
        <w:t xml:space="preserve">For vision </w:t>
      </w:r>
      <w:r w:rsidRPr="005C4E40">
        <w:t>impaired students, creat</w:t>
      </w:r>
      <w:r w:rsidR="00C373E3" w:rsidRPr="005C4E40">
        <w:t>e</w:t>
      </w:r>
      <w:r w:rsidRPr="005C4E40">
        <w:t xml:space="preserve"> graphs on a geoboard with pins and elastics</w:t>
      </w:r>
      <w:r w:rsidR="00BD453C" w:rsidRPr="005C4E40">
        <w:t xml:space="preserve"> or </w:t>
      </w:r>
      <w:r w:rsidRPr="005C4E40">
        <w:t>string</w:t>
      </w:r>
      <w:r w:rsidR="00C373E3" w:rsidRPr="005C4E40">
        <w:t>.</w:t>
      </w:r>
    </w:p>
    <w:p w14:paraId="3D2FF736" w14:textId="22741556" w:rsidR="005B3622" w:rsidRPr="001675FC" w:rsidRDefault="005B3622" w:rsidP="005C4E40">
      <w:pPr>
        <w:pStyle w:val="ListBullet"/>
        <w:rPr>
          <w:b/>
        </w:rPr>
      </w:pPr>
      <w:r w:rsidRPr="005C4E40">
        <w:t>This activity deliberately</w:t>
      </w:r>
      <w:r>
        <w:t xml:space="preserve"> has no numbers associated with the gradient or y-intercepts. Teachers could choose </w:t>
      </w:r>
      <w:r w:rsidR="008024C5">
        <w:t>to provide numbers for the centre graph.</w:t>
      </w:r>
    </w:p>
    <w:p w14:paraId="18A0687F" w14:textId="42D48B9A" w:rsidR="00D4452D" w:rsidRPr="00433B4D" w:rsidRDefault="00D4452D" w:rsidP="00D4452D">
      <w:pPr>
        <w:pStyle w:val="ListBullet"/>
        <w:numPr>
          <w:ilvl w:val="0"/>
          <w:numId w:val="0"/>
        </w:numPr>
        <w:rPr>
          <w:b/>
          <w:bCs/>
        </w:rPr>
      </w:pPr>
      <w:r>
        <w:rPr>
          <w:b/>
          <w:bCs/>
        </w:rPr>
        <w:t>Explore</w:t>
      </w:r>
    </w:p>
    <w:p w14:paraId="05803736" w14:textId="2BE5EAF9" w:rsidR="00D4452D" w:rsidRPr="005C4E40" w:rsidRDefault="001B3308" w:rsidP="005C4E40">
      <w:pPr>
        <w:pStyle w:val="ListBullet"/>
      </w:pPr>
      <w:r w:rsidRPr="005C4E40">
        <w:t xml:space="preserve">Encourage the students to consider things they could do </w:t>
      </w:r>
      <w:r w:rsidR="0014550D" w:rsidRPr="005C4E40">
        <w:t>incorrectly</w:t>
      </w:r>
      <w:r w:rsidRPr="005C4E40">
        <w:t xml:space="preserve"> when creating their graphs or equation and to use these mistakes for their incorrect examples.</w:t>
      </w:r>
    </w:p>
    <w:p w14:paraId="1063B26C" w14:textId="182460AC" w:rsidR="001B3308" w:rsidRPr="005C4E40" w:rsidRDefault="001B3308" w:rsidP="005C4E40">
      <w:pPr>
        <w:pStyle w:val="ListBullet"/>
      </w:pPr>
      <w:r w:rsidRPr="005C4E40">
        <w:t>This activity is designed to address common misconceptions and for students to be aware of these</w:t>
      </w:r>
      <w:r w:rsidR="007C301B" w:rsidRPr="005C4E40">
        <w:t xml:space="preserve"> when completing future problems.</w:t>
      </w:r>
    </w:p>
    <w:p w14:paraId="61981E58" w14:textId="77777777" w:rsidR="00815105" w:rsidRPr="00815105" w:rsidRDefault="007C301B" w:rsidP="005C4E40">
      <w:pPr>
        <w:pStyle w:val="ListBullet"/>
        <w:rPr>
          <w:b/>
        </w:rPr>
      </w:pPr>
      <w:r w:rsidRPr="005C4E40">
        <w:t>Students at this</w:t>
      </w:r>
      <w:r>
        <w:t xml:space="preserve"> point have only graphed equations using tables of values. </w:t>
      </w:r>
      <w:r w:rsidR="008703BC">
        <w:t>Advancing questions could include:</w:t>
      </w:r>
    </w:p>
    <w:p w14:paraId="618A6BBA" w14:textId="77777777" w:rsidR="00815105" w:rsidRPr="00815105" w:rsidRDefault="008703BC" w:rsidP="00815105">
      <w:pPr>
        <w:pStyle w:val="ListBullet2"/>
        <w:rPr>
          <w:b/>
        </w:rPr>
      </w:pPr>
      <w:r>
        <w:t>What information does the equation tell us?</w:t>
      </w:r>
    </w:p>
    <w:p w14:paraId="2A6532EC" w14:textId="77777777" w:rsidR="00815105" w:rsidRPr="00815105" w:rsidRDefault="008703BC" w:rsidP="00815105">
      <w:pPr>
        <w:pStyle w:val="ListBullet2"/>
        <w:rPr>
          <w:b/>
        </w:rPr>
      </w:pPr>
      <w:r>
        <w:t>What information does the gradient tell us?</w:t>
      </w:r>
    </w:p>
    <w:p w14:paraId="65A88C36" w14:textId="77777777" w:rsidR="00815105" w:rsidRPr="00815105" w:rsidRDefault="008703BC" w:rsidP="00815105">
      <w:pPr>
        <w:pStyle w:val="ListBullet2"/>
        <w:rPr>
          <w:b/>
        </w:rPr>
      </w:pPr>
      <w:r>
        <w:t>Can you draw a line with the given gradient?</w:t>
      </w:r>
    </w:p>
    <w:p w14:paraId="1E125E39" w14:textId="4658806E" w:rsidR="007C301B" w:rsidRPr="001675FC" w:rsidRDefault="00815105" w:rsidP="00815105">
      <w:pPr>
        <w:pStyle w:val="ListBullet2"/>
        <w:rPr>
          <w:b/>
        </w:rPr>
      </w:pPr>
      <w:r>
        <w:t xml:space="preserve">How would you use the </w:t>
      </w:r>
      <m:oMath>
        <m:r>
          <w:rPr>
            <w:rFonts w:ascii="Cambria Math" w:hAnsi="Cambria Math"/>
          </w:rPr>
          <m:t>y</m:t>
        </m:r>
      </m:oMath>
      <w:r>
        <w:t>-intercept to graph your line?</w:t>
      </w:r>
    </w:p>
    <w:p w14:paraId="0C4849E9" w14:textId="77777777" w:rsidR="00D4452D" w:rsidRPr="00433B4D" w:rsidRDefault="00D4452D" w:rsidP="00D4452D">
      <w:pPr>
        <w:pStyle w:val="ListBullet"/>
        <w:numPr>
          <w:ilvl w:val="0"/>
          <w:numId w:val="0"/>
        </w:numPr>
        <w:rPr>
          <w:b/>
          <w:bCs/>
        </w:rPr>
      </w:pPr>
      <w:r>
        <w:rPr>
          <w:b/>
          <w:bCs/>
        </w:rPr>
        <w:t>Apply</w:t>
      </w:r>
    </w:p>
    <w:p w14:paraId="4C482179" w14:textId="77777777" w:rsidR="00D4452D" w:rsidRPr="005C4E40" w:rsidRDefault="00D4452D" w:rsidP="005C4E40">
      <w:pPr>
        <w:pStyle w:val="ListBullet"/>
      </w:pPr>
      <w:r w:rsidRPr="005C4E40">
        <w:t xml:space="preserve">Students can be given a Cartesian plane each to play Battleship, before putting them on the same Cartesian plane. </w:t>
      </w:r>
    </w:p>
    <w:p w14:paraId="0638F0C8" w14:textId="77777777" w:rsidR="00D4452D" w:rsidRPr="005C4E40" w:rsidRDefault="00D4452D" w:rsidP="005C4E40">
      <w:pPr>
        <w:pStyle w:val="ListBullet"/>
      </w:pPr>
      <w:r w:rsidRPr="005C4E40">
        <w:t>Students could play a game against the teacher to begin with as a class to understand the rules.</w:t>
      </w:r>
    </w:p>
    <w:p w14:paraId="57F45175" w14:textId="5979D43B" w:rsidR="004F14D0" w:rsidRPr="00433B4D" w:rsidRDefault="004F14D0" w:rsidP="005C4E40">
      <w:pPr>
        <w:pStyle w:val="ListBullet"/>
        <w:rPr>
          <w:b/>
        </w:rPr>
      </w:pPr>
      <w:r>
        <w:t xml:space="preserve">Students may be </w:t>
      </w:r>
      <w:r w:rsidRPr="005C4E40">
        <w:t>extended</w:t>
      </w:r>
      <w:r>
        <w:t xml:space="preserve"> to the point gradient formula to find the equation of lines.</w:t>
      </w:r>
    </w:p>
    <w:p w14:paraId="5179E99E" w14:textId="77777777" w:rsidR="00D4452D" w:rsidRPr="00433B4D" w:rsidRDefault="00D4452D" w:rsidP="00D4452D">
      <w:pPr>
        <w:pStyle w:val="ListBullet"/>
        <w:numPr>
          <w:ilvl w:val="0"/>
          <w:numId w:val="0"/>
        </w:numPr>
        <w:rPr>
          <w:b/>
        </w:rPr>
      </w:pPr>
    </w:p>
    <w:p w14:paraId="4D043EBF" w14:textId="154BAFB8" w:rsidR="00D4452D" w:rsidRDefault="00D4452D" w:rsidP="00D4452D">
      <w:pPr>
        <w:pStyle w:val="Heading3"/>
      </w:pPr>
      <w:r>
        <w:t>Suggested opportunities for assessment</w:t>
      </w:r>
    </w:p>
    <w:p w14:paraId="36E7F1E4" w14:textId="77777777" w:rsidR="00D4452D" w:rsidRPr="00433B4D" w:rsidRDefault="00D4452D" w:rsidP="00D4452D">
      <w:pPr>
        <w:pStyle w:val="ListBullet"/>
        <w:numPr>
          <w:ilvl w:val="0"/>
          <w:numId w:val="0"/>
        </w:numPr>
        <w:rPr>
          <w:b/>
          <w:bCs/>
        </w:rPr>
      </w:pPr>
      <w:r>
        <w:rPr>
          <w:b/>
          <w:bCs/>
        </w:rPr>
        <w:t>Launch</w:t>
      </w:r>
    </w:p>
    <w:p w14:paraId="7B377CC2" w14:textId="7E9AE73B" w:rsidR="00D4452D" w:rsidRPr="001675FC" w:rsidRDefault="004263A0" w:rsidP="005C4E40">
      <w:pPr>
        <w:pStyle w:val="ListBullet"/>
        <w:rPr>
          <w:b/>
        </w:rPr>
      </w:pPr>
      <w:r>
        <w:t xml:space="preserve">The </w:t>
      </w:r>
      <w:r w:rsidR="00D4452D">
        <w:t xml:space="preserve">Less, same, more </w:t>
      </w:r>
      <w:r>
        <w:t xml:space="preserve">activity </w:t>
      </w:r>
      <w:r w:rsidR="00D4452D">
        <w:t xml:space="preserve">establishes if students </w:t>
      </w:r>
      <w:r>
        <w:t>understand that the larger the numerical value of the gradient, the steeper the line.</w:t>
      </w:r>
      <w:r w:rsidR="00007B73">
        <w:t xml:space="preserve"> It also assesses whether students understand where the y-intercept appears on the graph. Teachers should monitor student conversations during this activity to assess for misconceptions.</w:t>
      </w:r>
    </w:p>
    <w:p w14:paraId="71D8C3B6" w14:textId="77777777" w:rsidR="00D4452D" w:rsidRPr="00433B4D" w:rsidRDefault="00D4452D" w:rsidP="00D4452D">
      <w:pPr>
        <w:pStyle w:val="ListBullet"/>
        <w:numPr>
          <w:ilvl w:val="0"/>
          <w:numId w:val="0"/>
        </w:numPr>
        <w:rPr>
          <w:b/>
          <w:bCs/>
        </w:rPr>
      </w:pPr>
      <w:r>
        <w:rPr>
          <w:b/>
          <w:bCs/>
        </w:rPr>
        <w:t>Explore</w:t>
      </w:r>
    </w:p>
    <w:p w14:paraId="5C29BA65" w14:textId="5EB7FA47" w:rsidR="00D4452D" w:rsidRPr="00433B4D" w:rsidRDefault="00007B73" w:rsidP="005C4E40">
      <w:pPr>
        <w:pStyle w:val="ListBullet"/>
        <w:rPr>
          <w:b/>
        </w:rPr>
      </w:pPr>
      <w:r w:rsidRPr="005C4E40">
        <w:t>Teachers</w:t>
      </w:r>
      <w:r>
        <w:t xml:space="preserve"> can use this activity to formatively assess whether students can write an equation from a given graph.</w:t>
      </w:r>
    </w:p>
    <w:p w14:paraId="0C027201" w14:textId="77777777" w:rsidR="00D4452D" w:rsidRPr="00433B4D" w:rsidRDefault="00D4452D" w:rsidP="00D4452D">
      <w:pPr>
        <w:pStyle w:val="ListBullet"/>
        <w:numPr>
          <w:ilvl w:val="0"/>
          <w:numId w:val="0"/>
        </w:numPr>
        <w:rPr>
          <w:b/>
          <w:bCs/>
        </w:rPr>
      </w:pPr>
      <w:r>
        <w:rPr>
          <w:b/>
          <w:bCs/>
        </w:rPr>
        <w:t>Summarise</w:t>
      </w:r>
    </w:p>
    <w:p w14:paraId="54DC5333" w14:textId="1DCE744A" w:rsidR="00D4452D" w:rsidRPr="00433B4D" w:rsidRDefault="00B71E22" w:rsidP="005C4E40">
      <w:pPr>
        <w:pStyle w:val="ListBullet"/>
        <w:rPr>
          <w:b/>
        </w:rPr>
      </w:pPr>
      <w:r>
        <w:t xml:space="preserve">Student ‘notes to </w:t>
      </w:r>
      <w:r w:rsidR="006E43A4">
        <w:t xml:space="preserve">their future </w:t>
      </w:r>
      <w:r w:rsidR="00BD453C">
        <w:t xml:space="preserve">forgetful </w:t>
      </w:r>
      <w:r w:rsidR="006E43A4">
        <w:t>self’ could be collected to check for misconceptions.</w:t>
      </w:r>
    </w:p>
    <w:p w14:paraId="33A75745" w14:textId="77777777" w:rsidR="00D4452D" w:rsidRPr="00433B4D" w:rsidRDefault="00D4452D" w:rsidP="00D4452D">
      <w:pPr>
        <w:pStyle w:val="ListBullet"/>
        <w:numPr>
          <w:ilvl w:val="0"/>
          <w:numId w:val="0"/>
        </w:numPr>
        <w:rPr>
          <w:b/>
          <w:bCs/>
        </w:rPr>
      </w:pPr>
      <w:r>
        <w:rPr>
          <w:b/>
          <w:bCs/>
        </w:rPr>
        <w:t>Apply</w:t>
      </w:r>
    </w:p>
    <w:p w14:paraId="35CBC05E" w14:textId="331BE169" w:rsidR="00D4452D" w:rsidRPr="00433B4D" w:rsidRDefault="006E43A4" w:rsidP="005C4E40">
      <w:pPr>
        <w:pStyle w:val="ListBullet"/>
        <w:rPr>
          <w:b/>
        </w:rPr>
      </w:pPr>
      <w:r>
        <w:t>The e</w:t>
      </w:r>
      <w:r w:rsidR="00D4452D">
        <w:t xml:space="preserve">xit ticket provides students </w:t>
      </w:r>
      <w:r>
        <w:t xml:space="preserve">with </w:t>
      </w:r>
      <w:r w:rsidR="00D4452D">
        <w:t xml:space="preserve">the opportunity to explain their thinking and </w:t>
      </w:r>
      <w:r w:rsidR="00BB05A8">
        <w:t xml:space="preserve">to demonstrate their </w:t>
      </w:r>
      <w:r w:rsidR="00D4452D">
        <w:t>problem-solving skills.</w:t>
      </w:r>
    </w:p>
    <w:p w14:paraId="6FE3D294" w14:textId="77777777" w:rsidR="00D4452D" w:rsidRDefault="00D4452D">
      <w:pPr>
        <w:spacing w:line="276" w:lineRule="auto"/>
        <w:rPr>
          <w:rStyle w:val="Heading2Char"/>
        </w:rPr>
      </w:pPr>
      <w:r>
        <w:rPr>
          <w:rStyle w:val="Heading2Char"/>
          <w:bCs w:val="0"/>
        </w:rPr>
        <w:br w:type="page"/>
      </w:r>
    </w:p>
    <w:p w14:paraId="312CCA0F" w14:textId="24587095" w:rsidR="00535276" w:rsidRPr="00C67ECC" w:rsidRDefault="0070190E" w:rsidP="00C67ECC">
      <w:pPr>
        <w:pStyle w:val="Heading2"/>
      </w:pPr>
      <w:r w:rsidRPr="00C67ECC">
        <w:t>Appendix</w:t>
      </w:r>
      <w:r w:rsidR="00783D18" w:rsidRPr="00C67ECC">
        <w:t xml:space="preserve"> </w:t>
      </w:r>
      <w:r w:rsidR="00DA237B" w:rsidRPr="00C67ECC">
        <w:t>A</w:t>
      </w:r>
    </w:p>
    <w:p w14:paraId="44874681" w14:textId="646A31AA" w:rsidR="00433B4D" w:rsidRDefault="00FE6D87" w:rsidP="00433B4D">
      <w:pPr>
        <w:pStyle w:val="Heading3"/>
      </w:pPr>
      <w:r>
        <w:t>Less, same, more</w:t>
      </w:r>
    </w:p>
    <w:p w14:paraId="77ACBFB2" w14:textId="2B473221" w:rsidR="00FE6D87" w:rsidRDefault="00401DF3" w:rsidP="00FE6D87">
      <w:r>
        <w:t>Complete the table</w:t>
      </w:r>
      <w:r w:rsidR="00335915">
        <w:t xml:space="preserve"> </w:t>
      </w:r>
      <w:r w:rsidR="00BD453C">
        <w:t xml:space="preserve">below </w:t>
      </w:r>
      <w:r w:rsidR="00335915">
        <w:t>b</w:t>
      </w:r>
      <w:r w:rsidR="00335915" w:rsidRPr="00335915">
        <w:t>y sketching straight lines that have a gradient or y</w:t>
      </w:r>
      <w:r w:rsidR="00D4452D">
        <w:t>-</w:t>
      </w:r>
      <w:r w:rsidR="00335915" w:rsidRPr="00335915">
        <w:t>intercept, less</w:t>
      </w:r>
      <w:r w:rsidR="00BD453C">
        <w:t xml:space="preserve"> than</w:t>
      </w:r>
      <w:r w:rsidR="00335915" w:rsidRPr="00335915">
        <w:t>, the same or more than the one provided.</w:t>
      </w:r>
    </w:p>
    <w:p w14:paraId="5234B390" w14:textId="0FDC4120" w:rsidR="00FE6D87" w:rsidRPr="00FE6D87" w:rsidRDefault="00B83C36" w:rsidP="00FE6D87">
      <w:r>
        <w:rPr>
          <w:noProof/>
        </w:rPr>
        <w:drawing>
          <wp:inline distT="0" distB="0" distL="0" distR="0" wp14:anchorId="0FBB23D2" wp14:editId="2AECDCE9">
            <wp:extent cx="6116320" cy="6097905"/>
            <wp:effectExtent l="0" t="0" r="0" b="0"/>
            <wp:docPr id="1" name="Picture 1" descr="Table with columns labelled less, same and more. Rows labelled less, same more. A linear graph is in middle cell with a positive gradient a y-inter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with columns labelled less, same and more. Rows labelled less, same more. A linear graph is in middle cell with a positive gradient a y-intercept."/>
                    <pic:cNvPicPr/>
                  </pic:nvPicPr>
                  <pic:blipFill>
                    <a:blip r:embed="rId19"/>
                    <a:stretch>
                      <a:fillRect/>
                    </a:stretch>
                  </pic:blipFill>
                  <pic:spPr>
                    <a:xfrm>
                      <a:off x="0" y="0"/>
                      <a:ext cx="6116320" cy="6097905"/>
                    </a:xfrm>
                    <a:prstGeom prst="rect">
                      <a:avLst/>
                    </a:prstGeom>
                  </pic:spPr>
                </pic:pic>
              </a:graphicData>
            </a:graphic>
          </wp:inline>
        </w:drawing>
      </w:r>
    </w:p>
    <w:p w14:paraId="54F077C6" w14:textId="7E20D278" w:rsidR="00263190" w:rsidRDefault="00263190">
      <w:pPr>
        <w:spacing w:line="276" w:lineRule="auto"/>
      </w:pPr>
    </w:p>
    <w:p w14:paraId="16C02315" w14:textId="77777777" w:rsidR="008814B8" w:rsidRDefault="008814B8">
      <w:pPr>
        <w:spacing w:line="276" w:lineRule="auto"/>
      </w:pPr>
    </w:p>
    <w:p w14:paraId="2224DAA8" w14:textId="77777777" w:rsidR="008814B8" w:rsidRDefault="008814B8">
      <w:pPr>
        <w:spacing w:line="276" w:lineRule="auto"/>
      </w:pPr>
      <w:r>
        <w:br w:type="page"/>
      </w:r>
    </w:p>
    <w:p w14:paraId="24B9E19B" w14:textId="2409C968" w:rsidR="00CD53E2" w:rsidRPr="00C67ECC" w:rsidRDefault="00CD53E2" w:rsidP="00C67ECC">
      <w:pPr>
        <w:pStyle w:val="Heading2"/>
      </w:pPr>
      <w:r w:rsidRPr="00C67ECC">
        <w:t>Appendix B</w:t>
      </w:r>
    </w:p>
    <w:p w14:paraId="0A10BC2C" w14:textId="2AC82DAA" w:rsidR="00CD53E2" w:rsidRDefault="001C72BE" w:rsidP="00CD53E2">
      <w:pPr>
        <w:pStyle w:val="Heading3"/>
      </w:pPr>
      <w:r>
        <w:t>Worked</w:t>
      </w:r>
      <w:r w:rsidR="00CD53E2">
        <w:t xml:space="preserve"> </w:t>
      </w:r>
      <w:proofErr w:type="gramStart"/>
      <w:r w:rsidR="00CD53E2">
        <w:t>example</w:t>
      </w:r>
      <w:r>
        <w:t>s</w:t>
      </w:r>
      <w:proofErr w:type="gramEnd"/>
    </w:p>
    <w:p w14:paraId="1A08AF4D" w14:textId="5301DF8C" w:rsidR="001C72BE" w:rsidRPr="001C72BE" w:rsidRDefault="001C72BE" w:rsidP="001C72BE">
      <w:pPr>
        <w:pStyle w:val="Heading4"/>
      </w:pPr>
      <w:r>
        <w:t>Incorrect example</w:t>
      </w:r>
    </w:p>
    <w:p w14:paraId="2E8F283A" w14:textId="77777777" w:rsidR="00BD453C" w:rsidRDefault="008B2CCD" w:rsidP="00BD453C">
      <w:r w:rsidRPr="00BD453C">
        <w:t>Charlie</w:t>
      </w:r>
      <w:r>
        <w:t xml:space="preserve"> </w:t>
      </w:r>
      <w:r>
        <w:rPr>
          <w:b/>
          <w:bCs/>
        </w:rPr>
        <w:t xml:space="preserve">didn’t </w:t>
      </w:r>
      <w:r>
        <w:t xml:space="preserve">graph this equation correctly. </w:t>
      </w:r>
    </w:p>
    <w:p w14:paraId="11EF1826" w14:textId="74C46CCF" w:rsidR="001B3523" w:rsidRPr="001B3523" w:rsidRDefault="001B3523" w:rsidP="00BD453C">
      <w:pPr>
        <w:rPr>
          <w:rFonts w:eastAsiaTheme="minorEastAsia"/>
        </w:rPr>
      </w:pPr>
      <w:r w:rsidRPr="00BD453C">
        <w:t>The</w:t>
      </w:r>
      <w:r>
        <w:t xml:space="preserve"> equation they needed to graph was: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x+2</m:t>
        </m:r>
      </m:oMath>
      <w:r>
        <w:rPr>
          <w:rFonts w:eastAsiaTheme="minorEastAsia"/>
        </w:rPr>
        <w:t>.</w:t>
      </w:r>
    </w:p>
    <w:p w14:paraId="6B04F40D" w14:textId="0445F7F3" w:rsidR="00FA43B4" w:rsidRDefault="00BD453C" w:rsidP="00FA43B4">
      <w:r>
        <w:t xml:space="preserve">Their work can be seen below: </w:t>
      </w:r>
      <w:r w:rsidR="0083796F">
        <w:br/>
      </w:r>
      <w:r w:rsidR="00902B91" w:rsidRPr="00902B91">
        <w:rPr>
          <w:noProof/>
        </w:rPr>
        <w:t xml:space="preserve"> </w:t>
      </w:r>
      <w:r w:rsidR="00953B95">
        <w:rPr>
          <w:noProof/>
        </w:rPr>
        <w:drawing>
          <wp:inline distT="0" distB="0" distL="0" distR="0" wp14:anchorId="55EC2D38" wp14:editId="7D951BE8">
            <wp:extent cx="3143250" cy="3536156"/>
            <wp:effectExtent l="0" t="0" r="0" b="7620"/>
            <wp:docPr id="7" name="Picture 7" descr="A straight line graph going through the points (0,2) and (1,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traight line graph going through the points (0,2) and (1, 6)."/>
                    <pic:cNvPicPr/>
                  </pic:nvPicPr>
                  <pic:blipFill>
                    <a:blip r:embed="rId20"/>
                    <a:stretch>
                      <a:fillRect/>
                    </a:stretch>
                  </pic:blipFill>
                  <pic:spPr>
                    <a:xfrm>
                      <a:off x="0" y="0"/>
                      <a:ext cx="3161117" cy="3556257"/>
                    </a:xfrm>
                    <a:prstGeom prst="rect">
                      <a:avLst/>
                    </a:prstGeom>
                  </pic:spPr>
                </pic:pic>
              </a:graphicData>
            </a:graphic>
          </wp:inline>
        </w:drawing>
      </w:r>
      <w:r w:rsidR="00557884">
        <w:t xml:space="preserve"> </w:t>
      </w:r>
    </w:p>
    <w:p w14:paraId="2A8AC0EA" w14:textId="77777777" w:rsidR="00FA43B4" w:rsidRPr="00FA43B4" w:rsidRDefault="0083796F" w:rsidP="00FA43B4">
      <w:pPr>
        <w:pStyle w:val="ListNumber"/>
        <w:numPr>
          <w:ilvl w:val="0"/>
          <w:numId w:val="19"/>
        </w:numPr>
        <w:rPr>
          <w:rFonts w:eastAsiaTheme="minorEastAsia"/>
        </w:rPr>
      </w:pPr>
      <w:r>
        <w:t>Charlie incorrectly graphed the gradient. What gradient did they graph?</w:t>
      </w:r>
    </w:p>
    <w:p w14:paraId="5C154BF9" w14:textId="28B61B18" w:rsidR="00C92490" w:rsidRPr="00C92490" w:rsidRDefault="00722D27" w:rsidP="00987AD5">
      <w:pPr>
        <w:pStyle w:val="ListNumber"/>
        <w:numPr>
          <w:ilvl w:val="0"/>
          <w:numId w:val="19"/>
        </w:numPr>
        <w:rPr>
          <w:rFonts w:eastAsiaTheme="minorEastAsia"/>
        </w:rPr>
      </w:pPr>
      <w:r>
        <w:t xml:space="preserve">How many </w:t>
      </w:r>
      <w:r w:rsidR="0003399D">
        <w:t>units</w:t>
      </w:r>
      <w:r>
        <w:t xml:space="preserve"> up and to the right from the point (0,2) should Charlie </w:t>
      </w:r>
      <w:r w:rsidR="00C92490">
        <w:t xml:space="preserve">have </w:t>
      </w:r>
      <w:r>
        <w:t>gone when graphing this gradient?</w:t>
      </w:r>
    </w:p>
    <w:p w14:paraId="496634B1" w14:textId="77777777" w:rsidR="00C92490" w:rsidRDefault="00722D27" w:rsidP="00C92490">
      <w:pPr>
        <w:pStyle w:val="ListParagraph"/>
      </w:pPr>
      <w:r>
        <w:t>Up:</w:t>
      </w:r>
    </w:p>
    <w:p w14:paraId="6F0393E5" w14:textId="2AF9BA20" w:rsidR="00FA43B4" w:rsidRPr="00FA43B4" w:rsidRDefault="00722D27" w:rsidP="00C92490">
      <w:pPr>
        <w:pStyle w:val="ListParagraph"/>
        <w:rPr>
          <w:rFonts w:eastAsiaTheme="minorEastAsia"/>
        </w:rPr>
      </w:pPr>
      <w:r>
        <w:t xml:space="preserve">Right: </w:t>
      </w:r>
    </w:p>
    <w:p w14:paraId="17EC45E8" w14:textId="2124AC14" w:rsidR="009208C5" w:rsidRPr="009208C5" w:rsidRDefault="009208C5" w:rsidP="00987AD5">
      <w:pPr>
        <w:pStyle w:val="ListNumber"/>
        <w:numPr>
          <w:ilvl w:val="0"/>
          <w:numId w:val="19"/>
        </w:numPr>
        <w:rPr>
          <w:rFonts w:eastAsiaTheme="minorEastAsia"/>
        </w:rPr>
      </w:pPr>
      <w:r>
        <w:rPr>
          <w:rFonts w:eastAsiaTheme="minorEastAsia"/>
        </w:rPr>
        <w:t xml:space="preserve">Correctly graph the equation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x+2</m:t>
        </m:r>
      </m:oMath>
    </w:p>
    <w:p w14:paraId="47AFE0AE" w14:textId="28491D0D" w:rsidR="00433B4D" w:rsidRPr="00FA43B4" w:rsidRDefault="00987AD5" w:rsidP="00987AD5">
      <w:pPr>
        <w:pStyle w:val="ListNumber"/>
        <w:numPr>
          <w:ilvl w:val="0"/>
          <w:numId w:val="19"/>
        </w:numPr>
        <w:rPr>
          <w:rFonts w:eastAsiaTheme="minorEastAsia"/>
        </w:rPr>
      </w:pPr>
      <w:r>
        <w:t>Your turn</w:t>
      </w:r>
      <w:r w:rsidR="003C227D">
        <w:t>,</w:t>
      </w:r>
      <w:r w:rsidR="00DC2717">
        <w:t xml:space="preserve"> graph </w:t>
      </w:r>
      <m:oMath>
        <m:r>
          <w:rPr>
            <w:rFonts w:ascii="Cambria Math" w:hAnsi="Cambria Math"/>
          </w:rPr>
          <m:t>y=3x-4</m:t>
        </m:r>
      </m:oMath>
      <w:r w:rsidR="00D262A2" w:rsidRPr="00FA43B4">
        <w:rPr>
          <w:rFonts w:eastAsiaTheme="minorEastAsia"/>
        </w:rPr>
        <w:t>.</w:t>
      </w:r>
      <w:r w:rsidR="00433B4D">
        <w:br w:type="page"/>
      </w:r>
    </w:p>
    <w:p w14:paraId="230CA949" w14:textId="33CFCCB7" w:rsidR="00657789" w:rsidRDefault="001C72BE" w:rsidP="001C72BE">
      <w:pPr>
        <w:pStyle w:val="Heading4"/>
      </w:pPr>
      <w:r>
        <w:t>Correct</w:t>
      </w:r>
      <w:r w:rsidR="00657789">
        <w:t xml:space="preserve"> example</w:t>
      </w:r>
    </w:p>
    <w:p w14:paraId="63C611F9" w14:textId="77777777" w:rsidR="00720171" w:rsidRDefault="00AD648E" w:rsidP="00FA43B4">
      <w:r>
        <w:t>Quinn</w:t>
      </w:r>
      <w:r w:rsidR="00657789">
        <w:t xml:space="preserve"> graph</w:t>
      </w:r>
      <w:r>
        <w:t>ed</w:t>
      </w:r>
      <w:r w:rsidR="00657789">
        <w:t xml:space="preserve"> this equation correctly. </w:t>
      </w:r>
    </w:p>
    <w:p w14:paraId="71E65E80" w14:textId="77777777" w:rsidR="00C92490" w:rsidRDefault="00720171" w:rsidP="00FA43B4">
      <w:r>
        <w:t xml:space="preserve">They graphed </w:t>
      </w:r>
      <m:oMath>
        <m:r>
          <w:rPr>
            <w:rFonts w:ascii="Cambria Math" w:hAnsi="Cambria Math"/>
          </w:rPr>
          <m:t>y=-x-3</m:t>
        </m:r>
      </m:oMath>
    </w:p>
    <w:p w14:paraId="2C94D7C1" w14:textId="1BF06F31" w:rsidR="00FA43B4" w:rsidRDefault="00657789" w:rsidP="00C92490">
      <w:r>
        <w:t xml:space="preserve">Here is their </w:t>
      </w:r>
      <w:r w:rsidRPr="00C92490">
        <w:t>work</w:t>
      </w:r>
      <w:r>
        <w:t>.</w:t>
      </w:r>
      <w:r>
        <w:br/>
      </w:r>
      <w:r w:rsidR="00155152">
        <w:rPr>
          <w:noProof/>
        </w:rPr>
        <w:drawing>
          <wp:inline distT="0" distB="0" distL="0" distR="0" wp14:anchorId="7241B478" wp14:editId="7610D7CC">
            <wp:extent cx="5091682" cy="4015409"/>
            <wp:effectExtent l="0" t="0" r="0" b="4445"/>
            <wp:docPr id="8" name="Picture 8" descr="A straight line graph running through the points (-3,0) and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traight line graph running through the points (-3,0) and (0,-3)."/>
                    <pic:cNvPicPr/>
                  </pic:nvPicPr>
                  <pic:blipFill>
                    <a:blip r:embed="rId21"/>
                    <a:stretch>
                      <a:fillRect/>
                    </a:stretch>
                  </pic:blipFill>
                  <pic:spPr>
                    <a:xfrm>
                      <a:off x="0" y="0"/>
                      <a:ext cx="5091682" cy="4015409"/>
                    </a:xfrm>
                    <a:prstGeom prst="rect">
                      <a:avLst/>
                    </a:prstGeom>
                  </pic:spPr>
                </pic:pic>
              </a:graphicData>
            </a:graphic>
          </wp:inline>
        </w:drawing>
      </w:r>
    </w:p>
    <w:p w14:paraId="0113F4FF" w14:textId="77777777" w:rsidR="00FA43B4" w:rsidRDefault="004C60CE" w:rsidP="00FA43B4">
      <w:pPr>
        <w:pStyle w:val="ListNumber"/>
        <w:numPr>
          <w:ilvl w:val="0"/>
          <w:numId w:val="18"/>
        </w:numPr>
      </w:pPr>
      <w:r>
        <w:t>How did the negative sign in this equation affect the graph?</w:t>
      </w:r>
    </w:p>
    <w:p w14:paraId="00D8B4E3" w14:textId="77777777" w:rsidR="00FA43B4" w:rsidRPr="00FA43B4" w:rsidRDefault="0013601D" w:rsidP="00657789">
      <w:pPr>
        <w:pStyle w:val="ListNumber"/>
        <w:numPr>
          <w:ilvl w:val="0"/>
          <w:numId w:val="18"/>
        </w:numPr>
      </w:pPr>
      <w:r>
        <w:t xml:space="preserve">How did Quinn know what the gradient was when there is no coefficient in front of </w:t>
      </w:r>
      <m:oMath>
        <m:r>
          <w:rPr>
            <w:rFonts w:ascii="Cambria Math" w:hAnsi="Cambria Math"/>
          </w:rPr>
          <m:t>x</m:t>
        </m:r>
      </m:oMath>
      <w:r w:rsidRPr="00FA43B4">
        <w:rPr>
          <w:rFonts w:eastAsiaTheme="minorEastAsia"/>
        </w:rPr>
        <w:t>?</w:t>
      </w:r>
    </w:p>
    <w:p w14:paraId="4DAED52A" w14:textId="46B7DA2F" w:rsidR="00657789" w:rsidRPr="00FA43B4" w:rsidRDefault="00657789" w:rsidP="00657789">
      <w:pPr>
        <w:pStyle w:val="ListNumber"/>
        <w:numPr>
          <w:ilvl w:val="0"/>
          <w:numId w:val="18"/>
        </w:numPr>
      </w:pPr>
      <w:r>
        <w:t xml:space="preserve">Your turn to graph </w:t>
      </w:r>
      <m:oMath>
        <m:r>
          <w:rPr>
            <w:rFonts w:ascii="Cambria Math" w:hAnsi="Cambria Math"/>
          </w:rPr>
          <m:t>y=-x+2</m:t>
        </m:r>
      </m:oMath>
      <w:r w:rsidRPr="00FA43B4">
        <w:rPr>
          <w:rFonts w:eastAsiaTheme="minorEastAsia"/>
        </w:rPr>
        <w:t>.</w:t>
      </w:r>
    </w:p>
    <w:p w14:paraId="45A197E6" w14:textId="77777777" w:rsidR="00657789" w:rsidRDefault="00657789">
      <w:pPr>
        <w:spacing w:line="276" w:lineRule="auto"/>
        <w:rPr>
          <w:rFonts w:eastAsiaTheme="minorEastAsia"/>
          <w:b/>
          <w:bCs/>
          <w:color w:val="002664"/>
          <w:sz w:val="48"/>
          <w:szCs w:val="48"/>
        </w:rPr>
      </w:pPr>
      <w:r>
        <w:rPr>
          <w:rFonts w:eastAsiaTheme="minorEastAsia"/>
        </w:rPr>
        <w:br w:type="page"/>
      </w:r>
    </w:p>
    <w:p w14:paraId="48CD8675" w14:textId="7320667C" w:rsidR="007F4792" w:rsidRDefault="00353CA2" w:rsidP="00657789">
      <w:pPr>
        <w:pStyle w:val="Heading2"/>
      </w:pPr>
      <w:r>
        <w:t>Appendix</w:t>
      </w:r>
      <w:r w:rsidR="007F4792">
        <w:t xml:space="preserve"> </w:t>
      </w:r>
      <w:r w:rsidR="00405D3D">
        <w:t>C</w:t>
      </w:r>
    </w:p>
    <w:p w14:paraId="3AE14D25" w14:textId="3D061A1D" w:rsidR="007F4792" w:rsidRDefault="007F4792" w:rsidP="00845308">
      <w:pPr>
        <w:pStyle w:val="Heading3"/>
      </w:pPr>
      <w:r>
        <w:t>Battleship</w:t>
      </w:r>
    </w:p>
    <w:p w14:paraId="51B08B1F" w14:textId="77777777" w:rsidR="00BB624F" w:rsidRDefault="00BB624F" w:rsidP="00845308">
      <w:pPr>
        <w:pStyle w:val="Heading4"/>
      </w:pPr>
      <w:r>
        <w:t>Rules</w:t>
      </w:r>
    </w:p>
    <w:p w14:paraId="6C8D45AF" w14:textId="62225584" w:rsidR="00F14131" w:rsidRDefault="00F14131" w:rsidP="00F14131">
      <w:pPr>
        <w:pStyle w:val="FeatureBox2"/>
      </w:pPr>
      <w:r w:rsidRPr="003836F9">
        <w:rPr>
          <w:b/>
          <w:bCs/>
        </w:rPr>
        <w:t>Note:</w:t>
      </w:r>
      <w:r>
        <w:t xml:space="preserve"> </w:t>
      </w:r>
      <w:r w:rsidR="00C92490">
        <w:t>t</w:t>
      </w:r>
      <w:r>
        <w:t>here is only one game board for both sets of boats</w:t>
      </w:r>
      <w:r w:rsidR="00C92490">
        <w:t xml:space="preserve"> s</w:t>
      </w:r>
      <w:r>
        <w:t>o you will see each other’s boats the entire game. This means you can be strategic and hit more than one ship at once, but you cannot hit your own ship.</w:t>
      </w:r>
    </w:p>
    <w:p w14:paraId="2AE46606" w14:textId="58E0D3C7" w:rsidR="004B2541" w:rsidRPr="004B2541" w:rsidRDefault="004B2541" w:rsidP="000715D2">
      <w:pPr>
        <w:pStyle w:val="ListNumber"/>
        <w:numPr>
          <w:ilvl w:val="0"/>
          <w:numId w:val="21"/>
        </w:numPr>
        <w:rPr>
          <w:rFonts w:eastAsiaTheme="majorEastAsia"/>
        </w:rPr>
      </w:pPr>
      <w:r>
        <w:rPr>
          <w:rFonts w:eastAsiaTheme="majorEastAsia"/>
        </w:rPr>
        <w:t>Each player picks a different colour.</w:t>
      </w:r>
    </w:p>
    <w:p w14:paraId="521BB37C" w14:textId="22F145C2" w:rsidR="00200905" w:rsidRPr="00200905" w:rsidRDefault="00BB624F" w:rsidP="000715D2">
      <w:pPr>
        <w:pStyle w:val="ListNumber"/>
        <w:numPr>
          <w:ilvl w:val="0"/>
          <w:numId w:val="21"/>
        </w:numPr>
        <w:rPr>
          <w:rFonts w:eastAsiaTheme="majorEastAsia"/>
        </w:rPr>
      </w:pPr>
      <w:r w:rsidRPr="000715D2">
        <w:t>Each p</w:t>
      </w:r>
      <w:r w:rsidR="000715D2">
        <w:t>layer draws</w:t>
      </w:r>
      <w:r w:rsidR="007878FB">
        <w:t xml:space="preserve"> the</w:t>
      </w:r>
      <w:r w:rsidR="000715D2">
        <w:t xml:space="preserve"> </w:t>
      </w:r>
      <w:r w:rsidR="00C92490">
        <w:t>3</w:t>
      </w:r>
      <w:r w:rsidR="000715D2">
        <w:t xml:space="preserve"> ship</w:t>
      </w:r>
      <w:r w:rsidR="00200905">
        <w:t>s</w:t>
      </w:r>
      <w:r w:rsidR="007878FB">
        <w:t xml:space="preserve"> below</w:t>
      </w:r>
      <w:r w:rsidR="00200905">
        <w:t xml:space="preserve"> on the </w:t>
      </w:r>
      <w:r w:rsidR="00F14131">
        <w:t xml:space="preserve">same </w:t>
      </w:r>
      <w:r w:rsidR="00200905">
        <w:t>Cartesian plane</w:t>
      </w:r>
      <w:r w:rsidR="007878FB">
        <w:t>:</w:t>
      </w:r>
    </w:p>
    <w:p w14:paraId="31D3F1E6" w14:textId="47F5392F" w:rsidR="00200905" w:rsidRPr="00200905" w:rsidRDefault="00200905" w:rsidP="00C92490">
      <w:pPr>
        <w:pStyle w:val="ListBullet"/>
        <w:ind w:left="1134"/>
        <w:rPr>
          <w:rFonts w:eastAsiaTheme="majorEastAsia"/>
        </w:rPr>
      </w:pPr>
      <w:r>
        <w:t xml:space="preserve">Battleship </w:t>
      </w:r>
      <w:r w:rsidR="00D1395B">
        <w:t>(4 points)</w:t>
      </w:r>
    </w:p>
    <w:p w14:paraId="66E72E89" w14:textId="0960927A" w:rsidR="00200905" w:rsidRPr="00200905" w:rsidRDefault="00200905" w:rsidP="00C92490">
      <w:pPr>
        <w:pStyle w:val="ListBullet"/>
        <w:ind w:left="1134"/>
        <w:rPr>
          <w:rFonts w:eastAsiaTheme="majorEastAsia"/>
        </w:rPr>
      </w:pPr>
      <w:r>
        <w:t>Destroyer</w:t>
      </w:r>
      <w:r w:rsidR="00D1395B">
        <w:t xml:space="preserve"> (3 points)</w:t>
      </w:r>
    </w:p>
    <w:p w14:paraId="4014D31F" w14:textId="1575E0BC" w:rsidR="007F3D9D" w:rsidRPr="007F3D9D" w:rsidRDefault="00200905" w:rsidP="00C92490">
      <w:pPr>
        <w:pStyle w:val="ListBullet"/>
        <w:ind w:left="1134"/>
        <w:rPr>
          <w:rFonts w:eastAsiaTheme="majorEastAsia"/>
        </w:rPr>
      </w:pPr>
      <w:r>
        <w:t>Submarine</w:t>
      </w:r>
      <w:r w:rsidR="00D1395B">
        <w:t xml:space="preserve"> (2 points)</w:t>
      </w:r>
    </w:p>
    <w:p w14:paraId="749AC151" w14:textId="67B9057F" w:rsidR="007F3D9D" w:rsidRPr="007F3D9D" w:rsidRDefault="007878FB" w:rsidP="00C92490">
      <w:pPr>
        <w:pStyle w:val="ListParagraph"/>
        <w:rPr>
          <w:rFonts w:eastAsiaTheme="majorEastAsia"/>
        </w:rPr>
      </w:pPr>
      <w:r>
        <w:t>Ship</w:t>
      </w:r>
      <w:r w:rsidR="007F3D9D">
        <w:t>s may be placed horizontally or vertically, but not diagonally.</w:t>
      </w:r>
    </w:p>
    <w:p w14:paraId="7E0AC7B6" w14:textId="2869F9CE" w:rsidR="00346D99" w:rsidRPr="00346D99" w:rsidRDefault="00346D99" w:rsidP="007F3D9D">
      <w:pPr>
        <w:pStyle w:val="ListNumber"/>
        <w:numPr>
          <w:ilvl w:val="0"/>
          <w:numId w:val="21"/>
        </w:numPr>
        <w:rPr>
          <w:rFonts w:eastAsiaTheme="majorEastAsia"/>
        </w:rPr>
      </w:pPr>
      <w:r>
        <w:t xml:space="preserve">To get a hit, write an equation in gradient-intercept form that crosses through a point that an enemy ship occupies. You </w:t>
      </w:r>
      <w:r w:rsidR="00C92490">
        <w:t>can</w:t>
      </w:r>
      <w:r>
        <w:t>not use horizontal or vertical lines.</w:t>
      </w:r>
      <w:r w:rsidR="00F14131">
        <w:t xml:space="preserve"> </w:t>
      </w:r>
    </w:p>
    <w:p w14:paraId="27E65142" w14:textId="4F3A399F" w:rsidR="009F038E" w:rsidRPr="0084369D" w:rsidRDefault="008C4DC0" w:rsidP="007F3D9D">
      <w:pPr>
        <w:pStyle w:val="ListNumber"/>
        <w:numPr>
          <w:ilvl w:val="0"/>
          <w:numId w:val="21"/>
        </w:numPr>
        <w:rPr>
          <w:rFonts w:eastAsiaTheme="majorEastAsia"/>
        </w:rPr>
      </w:pPr>
      <w:r>
        <w:t xml:space="preserve">Graph the equation. Record the move on your </w:t>
      </w:r>
      <w:r w:rsidR="00D542FD">
        <w:t>attack log</w:t>
      </w:r>
      <w:r w:rsidR="00B37DD6">
        <w:t xml:space="preserve"> and mark an </w:t>
      </w:r>
      <w:r w:rsidR="00C92490">
        <w:t>‘</w:t>
      </w:r>
      <w:r w:rsidR="00B37DD6">
        <w:t>X</w:t>
      </w:r>
      <w:r w:rsidR="00C92490">
        <w:t>’</w:t>
      </w:r>
      <w:r w:rsidR="00B37DD6">
        <w:t xml:space="preserve"> on any points of a </w:t>
      </w:r>
      <w:r w:rsidR="00EE2532">
        <w:t>ship</w:t>
      </w:r>
      <w:r w:rsidR="00B37DD6">
        <w:t xml:space="preserve"> you have hit.</w:t>
      </w:r>
    </w:p>
    <w:p w14:paraId="114D0113" w14:textId="5C77B6FF" w:rsidR="0084369D" w:rsidRPr="009F038E" w:rsidRDefault="0084369D" w:rsidP="007F3D9D">
      <w:pPr>
        <w:pStyle w:val="ListNumber"/>
        <w:numPr>
          <w:ilvl w:val="0"/>
          <w:numId w:val="21"/>
        </w:numPr>
        <w:rPr>
          <w:rFonts w:eastAsiaTheme="majorEastAsia"/>
        </w:rPr>
      </w:pPr>
      <w:r>
        <w:t xml:space="preserve">Your aim is to sink </w:t>
      </w:r>
      <w:proofErr w:type="gramStart"/>
      <w:r>
        <w:t xml:space="preserve">all </w:t>
      </w:r>
      <w:r w:rsidR="00B24A80">
        <w:t>of</w:t>
      </w:r>
      <w:proofErr w:type="gramEnd"/>
      <w:r w:rsidR="00B24A80">
        <w:t xml:space="preserve"> your opponent</w:t>
      </w:r>
      <w:r w:rsidR="000236BD">
        <w:t>’</w:t>
      </w:r>
      <w:r w:rsidR="00B24A80">
        <w:t>s ships.</w:t>
      </w:r>
    </w:p>
    <w:p w14:paraId="3F3C534E" w14:textId="77777777" w:rsidR="00A95EE0" w:rsidRDefault="00A95EE0">
      <w:pPr>
        <w:spacing w:line="276" w:lineRule="auto"/>
      </w:pPr>
      <w:r>
        <w:br w:type="page"/>
      </w:r>
    </w:p>
    <w:p w14:paraId="21F710F0" w14:textId="77777777" w:rsidR="00A95EE0" w:rsidRDefault="00A95EE0" w:rsidP="00845308">
      <w:pPr>
        <w:pStyle w:val="Heading4"/>
      </w:pPr>
      <w:r>
        <w:t>Game board</w:t>
      </w:r>
    </w:p>
    <w:p w14:paraId="4642D1B6" w14:textId="77777777" w:rsidR="00587CFF" w:rsidRDefault="00587CFF" w:rsidP="00587CFF">
      <w:r>
        <w:rPr>
          <w:noProof/>
        </w:rPr>
        <w:drawing>
          <wp:inline distT="0" distB="0" distL="0" distR="0" wp14:anchorId="793F2B4F" wp14:editId="7523E4B3">
            <wp:extent cx="6116320" cy="4938395"/>
            <wp:effectExtent l="0" t="0" r="0" b="0"/>
            <wp:docPr id="20" name="Picture 20" descr="A Cartesian plane between -10 an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artesian plane between -10 and 10."/>
                    <pic:cNvPicPr/>
                  </pic:nvPicPr>
                  <pic:blipFill>
                    <a:blip r:embed="rId22"/>
                    <a:stretch>
                      <a:fillRect/>
                    </a:stretch>
                  </pic:blipFill>
                  <pic:spPr>
                    <a:xfrm>
                      <a:off x="0" y="0"/>
                      <a:ext cx="6116320" cy="4938395"/>
                    </a:xfrm>
                    <a:prstGeom prst="rect">
                      <a:avLst/>
                    </a:prstGeom>
                  </pic:spPr>
                </pic:pic>
              </a:graphicData>
            </a:graphic>
          </wp:inline>
        </w:drawing>
      </w:r>
    </w:p>
    <w:p w14:paraId="58AF40DE" w14:textId="77777777" w:rsidR="00587CFF" w:rsidRDefault="00587CFF">
      <w:pPr>
        <w:spacing w:line="276" w:lineRule="auto"/>
      </w:pPr>
      <w:r>
        <w:br w:type="page"/>
      </w:r>
    </w:p>
    <w:p w14:paraId="0EE5E20D" w14:textId="77777777" w:rsidR="000C468C" w:rsidRDefault="000C468C" w:rsidP="00845308">
      <w:pPr>
        <w:pStyle w:val="Heading4"/>
      </w:pPr>
      <w:r>
        <w:t>Attack log</w:t>
      </w:r>
    </w:p>
    <w:tbl>
      <w:tblPr>
        <w:tblStyle w:val="Tableheader"/>
        <w:tblW w:w="0" w:type="auto"/>
        <w:tblLook w:val="0420" w:firstRow="1" w:lastRow="0" w:firstColumn="0" w:lastColumn="0" w:noHBand="0" w:noVBand="1"/>
        <w:tblDescription w:val="Attack log."/>
      </w:tblPr>
      <w:tblGrid>
        <w:gridCol w:w="4811"/>
        <w:gridCol w:w="4811"/>
      </w:tblGrid>
      <w:tr w:rsidR="00E80C66" w14:paraId="12DA20D0" w14:textId="77777777" w:rsidTr="003E1EFE">
        <w:trPr>
          <w:cnfStyle w:val="100000000000" w:firstRow="1" w:lastRow="0" w:firstColumn="0" w:lastColumn="0" w:oddVBand="0" w:evenVBand="0" w:oddHBand="0" w:evenHBand="0" w:firstRowFirstColumn="0" w:firstRowLastColumn="0" w:lastRowFirstColumn="0" w:lastRowLastColumn="0"/>
        </w:trPr>
        <w:tc>
          <w:tcPr>
            <w:tcW w:w="4811" w:type="dxa"/>
          </w:tcPr>
          <w:p w14:paraId="279E3E9E" w14:textId="2EA32F63" w:rsidR="00E80C66" w:rsidRPr="003E1EFE" w:rsidRDefault="00E80C66" w:rsidP="003E1EFE">
            <w:r w:rsidRPr="003E1EFE">
              <w:t>Player 1</w:t>
            </w:r>
          </w:p>
        </w:tc>
        <w:tc>
          <w:tcPr>
            <w:tcW w:w="4811" w:type="dxa"/>
          </w:tcPr>
          <w:p w14:paraId="7CD502D2" w14:textId="3D72E4E0" w:rsidR="00E80C66" w:rsidRPr="003E1EFE" w:rsidRDefault="00E80C66" w:rsidP="003E1EFE">
            <w:r w:rsidRPr="003E1EFE">
              <w:t>Player 2</w:t>
            </w:r>
          </w:p>
        </w:tc>
      </w:tr>
      <w:tr w:rsidR="00E80C66" w14:paraId="15A9221A" w14:textId="77777777" w:rsidTr="003E1EFE">
        <w:trPr>
          <w:cnfStyle w:val="000000100000" w:firstRow="0" w:lastRow="0" w:firstColumn="0" w:lastColumn="0" w:oddVBand="0" w:evenVBand="0" w:oddHBand="1" w:evenHBand="0" w:firstRowFirstColumn="0" w:firstRowLastColumn="0" w:lastRowFirstColumn="0" w:lastRowLastColumn="0"/>
        </w:trPr>
        <w:tc>
          <w:tcPr>
            <w:tcW w:w="4811" w:type="dxa"/>
          </w:tcPr>
          <w:p w14:paraId="55297C0A" w14:textId="3212DCEC" w:rsidR="00E80C66" w:rsidRPr="003E1EFE" w:rsidRDefault="00E80C66" w:rsidP="003E1EFE">
            <w:r w:rsidRPr="003E1EFE">
              <w:t>Name:</w:t>
            </w:r>
          </w:p>
        </w:tc>
        <w:tc>
          <w:tcPr>
            <w:tcW w:w="4811" w:type="dxa"/>
          </w:tcPr>
          <w:p w14:paraId="3388797B" w14:textId="4E5C8145" w:rsidR="00E80C66" w:rsidRPr="003E1EFE" w:rsidRDefault="00E80C66" w:rsidP="003E1EFE">
            <w:r w:rsidRPr="003E1EFE">
              <w:t>Name:</w:t>
            </w:r>
          </w:p>
        </w:tc>
      </w:tr>
      <w:tr w:rsidR="00E80C66" w14:paraId="40E37501" w14:textId="77777777" w:rsidTr="003E1EFE">
        <w:trPr>
          <w:cnfStyle w:val="000000010000" w:firstRow="0" w:lastRow="0" w:firstColumn="0" w:lastColumn="0" w:oddVBand="0" w:evenVBand="0" w:oddHBand="0" w:evenHBand="1" w:firstRowFirstColumn="0" w:firstRowLastColumn="0" w:lastRowFirstColumn="0" w:lastRowLastColumn="0"/>
        </w:trPr>
        <w:tc>
          <w:tcPr>
            <w:tcW w:w="4811" w:type="dxa"/>
          </w:tcPr>
          <w:p w14:paraId="148DFEB0" w14:textId="0C1A4743" w:rsidR="00E80C66" w:rsidRPr="003E1EFE" w:rsidRDefault="00E80C66" w:rsidP="003E1EFE">
            <w:r w:rsidRPr="003E1EFE">
              <w:t>Colour:</w:t>
            </w:r>
          </w:p>
        </w:tc>
        <w:tc>
          <w:tcPr>
            <w:tcW w:w="4811" w:type="dxa"/>
          </w:tcPr>
          <w:p w14:paraId="2670651B" w14:textId="71152988" w:rsidR="00E80C66" w:rsidRPr="003E1EFE" w:rsidRDefault="00E80C66" w:rsidP="003E1EFE">
            <w:r w:rsidRPr="003E1EFE">
              <w:t>Colour:</w:t>
            </w:r>
          </w:p>
        </w:tc>
      </w:tr>
      <w:tr w:rsidR="00E80C66" w14:paraId="124A31CE" w14:textId="77777777" w:rsidTr="003E1EFE">
        <w:trPr>
          <w:cnfStyle w:val="000000100000" w:firstRow="0" w:lastRow="0" w:firstColumn="0" w:lastColumn="0" w:oddVBand="0" w:evenVBand="0" w:oddHBand="1" w:evenHBand="0" w:firstRowFirstColumn="0" w:firstRowLastColumn="0" w:lastRowFirstColumn="0" w:lastRowLastColumn="0"/>
        </w:trPr>
        <w:tc>
          <w:tcPr>
            <w:tcW w:w="4811" w:type="dxa"/>
          </w:tcPr>
          <w:p w14:paraId="710C8A0B" w14:textId="6C147C60" w:rsidR="00E80C66" w:rsidRPr="003E1EFE" w:rsidRDefault="00E80C66" w:rsidP="003E1EFE">
            <w:r w:rsidRPr="003E1EFE">
              <w:t>Equation 1:</w:t>
            </w:r>
            <w:r w:rsidRPr="003E1EFE">
              <w:br/>
              <w:t>Ordered pair hits:</w:t>
            </w:r>
          </w:p>
        </w:tc>
        <w:tc>
          <w:tcPr>
            <w:tcW w:w="4811" w:type="dxa"/>
          </w:tcPr>
          <w:p w14:paraId="0918AA4E" w14:textId="5E2833A9" w:rsidR="00E80C66" w:rsidRPr="003E1EFE" w:rsidRDefault="00E80C66" w:rsidP="003E1EFE">
            <w:r w:rsidRPr="003E1EFE">
              <w:t>Equation 1:</w:t>
            </w:r>
            <w:r w:rsidRPr="003E1EFE">
              <w:br/>
              <w:t>Ordered pair hits:</w:t>
            </w:r>
          </w:p>
        </w:tc>
      </w:tr>
      <w:tr w:rsidR="00E80C66" w14:paraId="194C991C" w14:textId="77777777" w:rsidTr="003E1EFE">
        <w:trPr>
          <w:cnfStyle w:val="000000010000" w:firstRow="0" w:lastRow="0" w:firstColumn="0" w:lastColumn="0" w:oddVBand="0" w:evenVBand="0" w:oddHBand="0" w:evenHBand="1" w:firstRowFirstColumn="0" w:firstRowLastColumn="0" w:lastRowFirstColumn="0" w:lastRowLastColumn="0"/>
        </w:trPr>
        <w:tc>
          <w:tcPr>
            <w:tcW w:w="4811" w:type="dxa"/>
          </w:tcPr>
          <w:p w14:paraId="4365598B" w14:textId="2610BD4F" w:rsidR="00E80C66" w:rsidRPr="003E1EFE" w:rsidRDefault="00E80C66" w:rsidP="003E1EFE">
            <w:r w:rsidRPr="003E1EFE">
              <w:t>Equation 2:</w:t>
            </w:r>
            <w:r w:rsidRPr="003E1EFE">
              <w:br/>
              <w:t>Ordered pair hits:</w:t>
            </w:r>
          </w:p>
        </w:tc>
        <w:tc>
          <w:tcPr>
            <w:tcW w:w="4811" w:type="dxa"/>
          </w:tcPr>
          <w:p w14:paraId="2228FBB2" w14:textId="4752C491" w:rsidR="00E80C66" w:rsidRPr="003E1EFE" w:rsidRDefault="00E80C66" w:rsidP="003E1EFE">
            <w:r w:rsidRPr="003E1EFE">
              <w:t>Equation 2:</w:t>
            </w:r>
            <w:r w:rsidRPr="003E1EFE">
              <w:br/>
              <w:t>Ordered pair hits:</w:t>
            </w:r>
          </w:p>
        </w:tc>
      </w:tr>
      <w:tr w:rsidR="00E80C66" w14:paraId="05D1D246" w14:textId="77777777" w:rsidTr="003E1EFE">
        <w:trPr>
          <w:cnfStyle w:val="000000100000" w:firstRow="0" w:lastRow="0" w:firstColumn="0" w:lastColumn="0" w:oddVBand="0" w:evenVBand="0" w:oddHBand="1" w:evenHBand="0" w:firstRowFirstColumn="0" w:firstRowLastColumn="0" w:lastRowFirstColumn="0" w:lastRowLastColumn="0"/>
        </w:trPr>
        <w:tc>
          <w:tcPr>
            <w:tcW w:w="4811" w:type="dxa"/>
          </w:tcPr>
          <w:p w14:paraId="2A9A788D" w14:textId="5963744D" w:rsidR="00E80C66" w:rsidRPr="003E1EFE" w:rsidRDefault="00E80C66" w:rsidP="003E1EFE">
            <w:r w:rsidRPr="003E1EFE">
              <w:t>Equation 3:</w:t>
            </w:r>
            <w:r w:rsidRPr="003E1EFE">
              <w:br/>
              <w:t>Ordered pair hits:</w:t>
            </w:r>
          </w:p>
        </w:tc>
        <w:tc>
          <w:tcPr>
            <w:tcW w:w="4811" w:type="dxa"/>
          </w:tcPr>
          <w:p w14:paraId="030F879A" w14:textId="4D4BD746" w:rsidR="00E80C66" w:rsidRPr="003E1EFE" w:rsidRDefault="00E80C66" w:rsidP="003E1EFE">
            <w:r w:rsidRPr="003E1EFE">
              <w:t>Equation 3:</w:t>
            </w:r>
            <w:r w:rsidRPr="003E1EFE">
              <w:br/>
              <w:t>Ordered pair hits:</w:t>
            </w:r>
          </w:p>
        </w:tc>
      </w:tr>
      <w:tr w:rsidR="00E80C66" w14:paraId="5B883396" w14:textId="77777777" w:rsidTr="003E1EFE">
        <w:trPr>
          <w:cnfStyle w:val="000000010000" w:firstRow="0" w:lastRow="0" w:firstColumn="0" w:lastColumn="0" w:oddVBand="0" w:evenVBand="0" w:oddHBand="0" w:evenHBand="1" w:firstRowFirstColumn="0" w:firstRowLastColumn="0" w:lastRowFirstColumn="0" w:lastRowLastColumn="0"/>
        </w:trPr>
        <w:tc>
          <w:tcPr>
            <w:tcW w:w="4811" w:type="dxa"/>
          </w:tcPr>
          <w:p w14:paraId="5D7C8B2A" w14:textId="3DACD79C" w:rsidR="00E80C66" w:rsidRPr="003E1EFE" w:rsidRDefault="00E80C66" w:rsidP="003E1EFE">
            <w:r w:rsidRPr="003E1EFE">
              <w:t>Equation 4:</w:t>
            </w:r>
            <w:r w:rsidRPr="003E1EFE">
              <w:br/>
              <w:t>Ordered pair hits:</w:t>
            </w:r>
          </w:p>
        </w:tc>
        <w:tc>
          <w:tcPr>
            <w:tcW w:w="4811" w:type="dxa"/>
          </w:tcPr>
          <w:p w14:paraId="0DF3C2E3" w14:textId="718E8825" w:rsidR="00E80C66" w:rsidRPr="003E1EFE" w:rsidRDefault="00E80C66" w:rsidP="003E1EFE">
            <w:r w:rsidRPr="003E1EFE">
              <w:t>Equation 4:</w:t>
            </w:r>
            <w:r w:rsidRPr="003E1EFE">
              <w:br/>
              <w:t>Ordered pair hits:</w:t>
            </w:r>
          </w:p>
        </w:tc>
      </w:tr>
      <w:tr w:rsidR="00E80C66" w14:paraId="450C61C5" w14:textId="77777777" w:rsidTr="003E1EFE">
        <w:trPr>
          <w:cnfStyle w:val="000000100000" w:firstRow="0" w:lastRow="0" w:firstColumn="0" w:lastColumn="0" w:oddVBand="0" w:evenVBand="0" w:oddHBand="1" w:evenHBand="0" w:firstRowFirstColumn="0" w:firstRowLastColumn="0" w:lastRowFirstColumn="0" w:lastRowLastColumn="0"/>
        </w:trPr>
        <w:tc>
          <w:tcPr>
            <w:tcW w:w="4811" w:type="dxa"/>
          </w:tcPr>
          <w:p w14:paraId="132FF961" w14:textId="46052EE7" w:rsidR="00E80C66" w:rsidRPr="003E1EFE" w:rsidRDefault="00E80C66" w:rsidP="003E1EFE">
            <w:r w:rsidRPr="003E1EFE">
              <w:t>Equation 5:</w:t>
            </w:r>
            <w:r w:rsidRPr="003E1EFE">
              <w:br/>
              <w:t>Ordered pair hits:</w:t>
            </w:r>
          </w:p>
        </w:tc>
        <w:tc>
          <w:tcPr>
            <w:tcW w:w="4811" w:type="dxa"/>
          </w:tcPr>
          <w:p w14:paraId="327EC9B1" w14:textId="0409ECFB" w:rsidR="00E80C66" w:rsidRPr="003E1EFE" w:rsidRDefault="00E80C66" w:rsidP="003E1EFE">
            <w:r w:rsidRPr="003E1EFE">
              <w:t>Equation 5:</w:t>
            </w:r>
            <w:r w:rsidRPr="003E1EFE">
              <w:br/>
              <w:t>Ordered pair hits:</w:t>
            </w:r>
          </w:p>
        </w:tc>
      </w:tr>
      <w:tr w:rsidR="00E80C66" w14:paraId="76B9503B" w14:textId="77777777" w:rsidTr="003E1EFE">
        <w:trPr>
          <w:cnfStyle w:val="000000010000" w:firstRow="0" w:lastRow="0" w:firstColumn="0" w:lastColumn="0" w:oddVBand="0" w:evenVBand="0" w:oddHBand="0" w:evenHBand="1" w:firstRowFirstColumn="0" w:firstRowLastColumn="0" w:lastRowFirstColumn="0" w:lastRowLastColumn="0"/>
        </w:trPr>
        <w:tc>
          <w:tcPr>
            <w:tcW w:w="4811" w:type="dxa"/>
          </w:tcPr>
          <w:p w14:paraId="58580AA9" w14:textId="26C5B564" w:rsidR="00E80C66" w:rsidRPr="003E1EFE" w:rsidRDefault="00E80C66" w:rsidP="003E1EFE">
            <w:r w:rsidRPr="003E1EFE">
              <w:t>Equation 6:</w:t>
            </w:r>
            <w:r w:rsidRPr="003E1EFE">
              <w:br/>
              <w:t>Ordered pair hits:</w:t>
            </w:r>
          </w:p>
        </w:tc>
        <w:tc>
          <w:tcPr>
            <w:tcW w:w="4811" w:type="dxa"/>
          </w:tcPr>
          <w:p w14:paraId="449DD9CC" w14:textId="0BD4FE47" w:rsidR="00E80C66" w:rsidRPr="003E1EFE" w:rsidRDefault="00E80C66" w:rsidP="003E1EFE">
            <w:r w:rsidRPr="003E1EFE">
              <w:t>Equation 6:</w:t>
            </w:r>
            <w:r w:rsidRPr="003E1EFE">
              <w:br/>
              <w:t>Ordered pair hits:</w:t>
            </w:r>
          </w:p>
        </w:tc>
      </w:tr>
      <w:tr w:rsidR="00E80C66" w14:paraId="6FA80173" w14:textId="77777777" w:rsidTr="003E1EFE">
        <w:trPr>
          <w:cnfStyle w:val="000000100000" w:firstRow="0" w:lastRow="0" w:firstColumn="0" w:lastColumn="0" w:oddVBand="0" w:evenVBand="0" w:oddHBand="1" w:evenHBand="0" w:firstRowFirstColumn="0" w:firstRowLastColumn="0" w:lastRowFirstColumn="0" w:lastRowLastColumn="0"/>
        </w:trPr>
        <w:tc>
          <w:tcPr>
            <w:tcW w:w="4811" w:type="dxa"/>
          </w:tcPr>
          <w:p w14:paraId="3E47E191" w14:textId="062F7C8F" w:rsidR="00E80C66" w:rsidRPr="003E1EFE" w:rsidRDefault="00E80C66" w:rsidP="003E1EFE">
            <w:r w:rsidRPr="003E1EFE">
              <w:t>Equation 7:</w:t>
            </w:r>
            <w:r w:rsidRPr="003E1EFE">
              <w:br/>
              <w:t>Ordered pair hits:</w:t>
            </w:r>
          </w:p>
        </w:tc>
        <w:tc>
          <w:tcPr>
            <w:tcW w:w="4811" w:type="dxa"/>
          </w:tcPr>
          <w:p w14:paraId="66A55483" w14:textId="052B99E7" w:rsidR="00E80C66" w:rsidRPr="003E1EFE" w:rsidRDefault="00E80C66" w:rsidP="003E1EFE">
            <w:r w:rsidRPr="003E1EFE">
              <w:t>Equation 7:</w:t>
            </w:r>
            <w:r w:rsidRPr="003E1EFE">
              <w:br/>
              <w:t>Ordered pair hits:</w:t>
            </w:r>
          </w:p>
        </w:tc>
      </w:tr>
      <w:tr w:rsidR="00E80C66" w14:paraId="4CBC7E18" w14:textId="77777777" w:rsidTr="003E1EFE">
        <w:trPr>
          <w:cnfStyle w:val="000000010000" w:firstRow="0" w:lastRow="0" w:firstColumn="0" w:lastColumn="0" w:oddVBand="0" w:evenVBand="0" w:oddHBand="0" w:evenHBand="1" w:firstRowFirstColumn="0" w:firstRowLastColumn="0" w:lastRowFirstColumn="0" w:lastRowLastColumn="0"/>
        </w:trPr>
        <w:tc>
          <w:tcPr>
            <w:tcW w:w="4811" w:type="dxa"/>
          </w:tcPr>
          <w:p w14:paraId="1B4C8D25" w14:textId="75F577FD" w:rsidR="00E80C66" w:rsidRPr="003E1EFE" w:rsidRDefault="00E80C66" w:rsidP="003E1EFE">
            <w:r w:rsidRPr="003E1EFE">
              <w:t>Equation 8:</w:t>
            </w:r>
            <w:r w:rsidRPr="003E1EFE">
              <w:br/>
              <w:t>Ordered pair hits:</w:t>
            </w:r>
          </w:p>
        </w:tc>
        <w:tc>
          <w:tcPr>
            <w:tcW w:w="4811" w:type="dxa"/>
          </w:tcPr>
          <w:p w14:paraId="62CF7B5D" w14:textId="74BBD78E" w:rsidR="00E80C66" w:rsidRPr="003E1EFE" w:rsidRDefault="00E80C66" w:rsidP="003E1EFE">
            <w:r w:rsidRPr="003E1EFE">
              <w:t>Equation 8:</w:t>
            </w:r>
            <w:r w:rsidRPr="003E1EFE">
              <w:br/>
              <w:t>Ordered pair hits:</w:t>
            </w:r>
          </w:p>
        </w:tc>
      </w:tr>
      <w:tr w:rsidR="00E80C66" w14:paraId="70BB75AD" w14:textId="77777777" w:rsidTr="003E1EFE">
        <w:trPr>
          <w:cnfStyle w:val="000000100000" w:firstRow="0" w:lastRow="0" w:firstColumn="0" w:lastColumn="0" w:oddVBand="0" w:evenVBand="0" w:oddHBand="1" w:evenHBand="0" w:firstRowFirstColumn="0" w:firstRowLastColumn="0" w:lastRowFirstColumn="0" w:lastRowLastColumn="0"/>
        </w:trPr>
        <w:tc>
          <w:tcPr>
            <w:tcW w:w="4811" w:type="dxa"/>
          </w:tcPr>
          <w:p w14:paraId="763E3A5A" w14:textId="2B8853C8" w:rsidR="00E80C66" w:rsidRPr="003E1EFE" w:rsidRDefault="00E80C66" w:rsidP="003E1EFE">
            <w:r w:rsidRPr="003E1EFE">
              <w:t>Equation 9:</w:t>
            </w:r>
            <w:r w:rsidRPr="003E1EFE">
              <w:br/>
              <w:t>Ordered pair hits:</w:t>
            </w:r>
          </w:p>
        </w:tc>
        <w:tc>
          <w:tcPr>
            <w:tcW w:w="4811" w:type="dxa"/>
          </w:tcPr>
          <w:p w14:paraId="4C519484" w14:textId="65495BF8" w:rsidR="00E80C66" w:rsidRPr="003E1EFE" w:rsidRDefault="00E80C66" w:rsidP="003E1EFE">
            <w:r w:rsidRPr="003E1EFE">
              <w:t>Equation 9:</w:t>
            </w:r>
            <w:r w:rsidRPr="003E1EFE">
              <w:br/>
              <w:t>Ordered pair hits:</w:t>
            </w:r>
          </w:p>
        </w:tc>
      </w:tr>
      <w:tr w:rsidR="00E80C66" w14:paraId="16E5FB4C" w14:textId="77777777" w:rsidTr="003E1EFE">
        <w:trPr>
          <w:cnfStyle w:val="000000010000" w:firstRow="0" w:lastRow="0" w:firstColumn="0" w:lastColumn="0" w:oddVBand="0" w:evenVBand="0" w:oddHBand="0" w:evenHBand="1" w:firstRowFirstColumn="0" w:firstRowLastColumn="0" w:lastRowFirstColumn="0" w:lastRowLastColumn="0"/>
        </w:trPr>
        <w:tc>
          <w:tcPr>
            <w:tcW w:w="4811" w:type="dxa"/>
          </w:tcPr>
          <w:p w14:paraId="629E5300" w14:textId="2802F72D" w:rsidR="00E80C66" w:rsidRPr="003E1EFE" w:rsidRDefault="00E80C66" w:rsidP="003E1EFE">
            <w:r w:rsidRPr="003E1EFE">
              <w:t>Equation 10:</w:t>
            </w:r>
            <w:r w:rsidRPr="003E1EFE">
              <w:br/>
              <w:t>Ordered pair hits:</w:t>
            </w:r>
          </w:p>
        </w:tc>
        <w:tc>
          <w:tcPr>
            <w:tcW w:w="4811" w:type="dxa"/>
          </w:tcPr>
          <w:p w14:paraId="6EE3093A" w14:textId="4A5A1CD3" w:rsidR="00E80C66" w:rsidRPr="003E1EFE" w:rsidRDefault="00E80C66" w:rsidP="003E1EFE">
            <w:r w:rsidRPr="003E1EFE">
              <w:t>Equation 10:</w:t>
            </w:r>
            <w:r w:rsidRPr="003E1EFE">
              <w:br/>
              <w:t>Ordered pair hits:</w:t>
            </w:r>
          </w:p>
        </w:tc>
      </w:tr>
    </w:tbl>
    <w:p w14:paraId="2D945813" w14:textId="628B23B6" w:rsidR="007F4792" w:rsidRPr="007F3D9D" w:rsidRDefault="007F4792" w:rsidP="000C468C">
      <w:pPr>
        <w:rPr>
          <w:rFonts w:eastAsiaTheme="majorEastAsia"/>
        </w:rPr>
      </w:pPr>
      <w:r w:rsidRPr="000715D2">
        <w:br w:type="page"/>
      </w:r>
    </w:p>
    <w:p w14:paraId="16643D48" w14:textId="0C07870F" w:rsidR="00E81072" w:rsidRDefault="00E81072" w:rsidP="00657789">
      <w:pPr>
        <w:pStyle w:val="Heading2"/>
      </w:pPr>
      <w:r>
        <w:t xml:space="preserve">Appendix </w:t>
      </w:r>
      <w:r w:rsidR="00405D3D">
        <w:t>D</w:t>
      </w:r>
    </w:p>
    <w:p w14:paraId="6C109B1D" w14:textId="77777777" w:rsidR="002B0DC2" w:rsidRDefault="00845308" w:rsidP="00845308">
      <w:pPr>
        <w:pStyle w:val="Heading3"/>
      </w:pPr>
      <w:r>
        <w:t xml:space="preserve">Battleship exit </w:t>
      </w:r>
      <w:proofErr w:type="gramStart"/>
      <w:r>
        <w:t>ticket</w:t>
      </w:r>
      <w:proofErr w:type="gramEnd"/>
    </w:p>
    <w:p w14:paraId="681B1B02" w14:textId="1A4CC5CC" w:rsidR="004778D3" w:rsidRDefault="00693B9A" w:rsidP="006D4F88">
      <w:r>
        <w:t xml:space="preserve">You are playing </w:t>
      </w:r>
      <w:r w:rsidR="00316ADB">
        <w:t>g</w:t>
      </w:r>
      <w:r>
        <w:t>radient-intercept Battleship</w:t>
      </w:r>
      <w:r w:rsidR="00B855A4">
        <w:t>. You opponent</w:t>
      </w:r>
      <w:r w:rsidR="00DF1778">
        <w:t xml:space="preserve"> has placed </w:t>
      </w:r>
      <w:r w:rsidR="004778D3">
        <w:t xml:space="preserve">a ship as shown </w:t>
      </w:r>
      <w:r w:rsidR="00F142C8">
        <w:t xml:space="preserve">in the image </w:t>
      </w:r>
      <w:r w:rsidR="004778D3">
        <w:t xml:space="preserve">below. </w:t>
      </w:r>
    </w:p>
    <w:p w14:paraId="4553E38A" w14:textId="466C2AFA" w:rsidR="00CC75B2" w:rsidRDefault="00CC75B2" w:rsidP="006D4F88">
      <w:r>
        <w:rPr>
          <w:noProof/>
        </w:rPr>
        <w:drawing>
          <wp:inline distT="0" distB="0" distL="0" distR="0" wp14:anchorId="3EB9A5D7" wp14:editId="426320DC">
            <wp:extent cx="4991100" cy="4023660"/>
            <wp:effectExtent l="0" t="0" r="0" b="0"/>
            <wp:docPr id="22" name="Picture 22" descr="A Cartesian plane between -10 and 10 with the points (-3, -3), (-2,-3) and (-1,-3) conn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artesian plane between -10 and 10 with the points (-3, -3), (-2,-3) and (-1,-3) connected."/>
                    <pic:cNvPicPr/>
                  </pic:nvPicPr>
                  <pic:blipFill>
                    <a:blip r:embed="rId23"/>
                    <a:stretch>
                      <a:fillRect/>
                    </a:stretch>
                  </pic:blipFill>
                  <pic:spPr>
                    <a:xfrm>
                      <a:off x="0" y="0"/>
                      <a:ext cx="4993607" cy="4025681"/>
                    </a:xfrm>
                    <a:prstGeom prst="rect">
                      <a:avLst/>
                    </a:prstGeom>
                  </pic:spPr>
                </pic:pic>
              </a:graphicData>
            </a:graphic>
          </wp:inline>
        </w:drawing>
      </w:r>
    </w:p>
    <w:p w14:paraId="00C1EB8A" w14:textId="38C92E4E" w:rsidR="007908E3" w:rsidRDefault="004778D3" w:rsidP="004778D3">
      <w:pPr>
        <w:pStyle w:val="ListNumber"/>
        <w:numPr>
          <w:ilvl w:val="0"/>
          <w:numId w:val="22"/>
        </w:numPr>
      </w:pPr>
      <w:r>
        <w:t xml:space="preserve">Write </w:t>
      </w:r>
      <w:r w:rsidR="00F142C8">
        <w:t>3</w:t>
      </w:r>
      <w:r w:rsidR="0078050E">
        <w:t xml:space="preserve"> equations in gradient-intercept form that you would use to sink this ship, and </w:t>
      </w:r>
      <w:r w:rsidR="007908E3">
        <w:t>state which</w:t>
      </w:r>
      <w:r w:rsidR="0078050E">
        <w:t xml:space="preserve"> point</w:t>
      </w:r>
      <w:r w:rsidR="007908E3">
        <w:t xml:space="preserve"> each equation passes </w:t>
      </w:r>
      <w:r w:rsidR="0078050E">
        <w:t>t</w:t>
      </w:r>
      <w:r w:rsidR="007908E3">
        <w:t>hrough.</w:t>
      </w:r>
    </w:p>
    <w:p w14:paraId="44E4CC42" w14:textId="77777777" w:rsidR="007908E3" w:rsidRDefault="007908E3" w:rsidP="004778D3">
      <w:pPr>
        <w:pStyle w:val="ListNumber"/>
        <w:numPr>
          <w:ilvl w:val="0"/>
          <w:numId w:val="22"/>
        </w:numPr>
      </w:pPr>
      <w:r>
        <w:t>Graph the equations on the Cartesian plane.</w:t>
      </w:r>
    </w:p>
    <w:p w14:paraId="7E1D7540" w14:textId="47FA4976" w:rsidR="00845308" w:rsidRDefault="007908E3" w:rsidP="004778D3">
      <w:pPr>
        <w:pStyle w:val="ListNumber"/>
        <w:numPr>
          <w:ilvl w:val="0"/>
          <w:numId w:val="22"/>
        </w:numPr>
      </w:pPr>
      <w:r>
        <w:t xml:space="preserve">Explain </w:t>
      </w:r>
      <w:r w:rsidR="00EE2532">
        <w:t>the strategy you used to play this game. You might discuss</w:t>
      </w:r>
      <w:r w:rsidR="008D79E8">
        <w:t xml:space="preserve"> what you th</w:t>
      </w:r>
      <w:r w:rsidR="009D4528">
        <w:t>ought</w:t>
      </w:r>
      <w:r w:rsidR="008D79E8">
        <w:t xml:space="preserve"> when selecting your equations</w:t>
      </w:r>
      <w:r w:rsidR="00EE17EF">
        <w:t>,</w:t>
      </w:r>
      <w:r w:rsidR="00EE2532">
        <w:t xml:space="preserve"> where you placed your ships</w:t>
      </w:r>
      <w:r w:rsidR="00EE17EF">
        <w:t xml:space="preserve">, or how you changed your strategy while you played the game. </w:t>
      </w:r>
      <w:r w:rsidR="00845308">
        <w:br w:type="page"/>
      </w:r>
    </w:p>
    <w:p w14:paraId="194FC292" w14:textId="1939E9A1" w:rsidR="00433B4D" w:rsidRDefault="00433B4D" w:rsidP="00657789">
      <w:pPr>
        <w:pStyle w:val="Heading2"/>
      </w:pPr>
      <w:r>
        <w:t>Sample solutions</w:t>
      </w:r>
    </w:p>
    <w:p w14:paraId="537F8563" w14:textId="07A0FB06" w:rsidR="00F35D1D" w:rsidRDefault="00F35D1D" w:rsidP="00F35D1D">
      <w:pPr>
        <w:pStyle w:val="Heading3"/>
      </w:pPr>
      <w:r>
        <w:t>Less, same, more</w:t>
      </w:r>
    </w:p>
    <w:p w14:paraId="5E2D0B5E" w14:textId="1245F720" w:rsidR="00F35D1D" w:rsidRDefault="00F35D1D" w:rsidP="00F35D1D">
      <w:r>
        <w:t>Complete the table</w:t>
      </w:r>
      <w:r w:rsidR="00F142C8">
        <w:t xml:space="preserve"> below</w:t>
      </w:r>
      <w:r>
        <w:t xml:space="preserve"> b</w:t>
      </w:r>
      <w:r w:rsidRPr="00335915">
        <w:t>y sketching straight lines that have a gradient or y</w:t>
      </w:r>
      <w:r>
        <w:t>-</w:t>
      </w:r>
      <w:r w:rsidRPr="00335915">
        <w:t>intercept, less</w:t>
      </w:r>
      <w:r w:rsidR="00F142C8">
        <w:t xml:space="preserve"> than</w:t>
      </w:r>
      <w:r w:rsidRPr="00335915">
        <w:t>, the same or more than the one provided.</w:t>
      </w:r>
      <w:r w:rsidR="00C73DCE">
        <w:t xml:space="preserve"> </w:t>
      </w:r>
    </w:p>
    <w:p w14:paraId="60046868" w14:textId="5634426C" w:rsidR="00F35D1D" w:rsidRDefault="008E4AD0" w:rsidP="008E4AD0">
      <w:r>
        <w:rPr>
          <w:noProof/>
        </w:rPr>
        <w:drawing>
          <wp:inline distT="0" distB="0" distL="0" distR="0" wp14:anchorId="4B31133E" wp14:editId="34BC1A59">
            <wp:extent cx="6071191" cy="6134373"/>
            <wp:effectExtent l="0" t="0" r="6350" b="0"/>
            <wp:docPr id="26" name="Picture 26" descr="Table with columns labelled less, same and more. Rows labelled less, same more. A linear graph is in each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 with columns labelled less, same and more. Rows labelled less, same more. A linear graph is in each cell."/>
                    <pic:cNvPicPr/>
                  </pic:nvPicPr>
                  <pic:blipFill rotWithShape="1">
                    <a:blip r:embed="rId24"/>
                    <a:srcRect r="1199"/>
                    <a:stretch/>
                  </pic:blipFill>
                  <pic:spPr bwMode="auto">
                    <a:xfrm>
                      <a:off x="0" y="0"/>
                      <a:ext cx="6080018" cy="6143292"/>
                    </a:xfrm>
                    <a:prstGeom prst="rect">
                      <a:avLst/>
                    </a:prstGeom>
                    <a:ln>
                      <a:noFill/>
                    </a:ln>
                    <a:extLst>
                      <a:ext uri="{53640926-AAD7-44D8-BBD7-CCE9431645EC}">
                        <a14:shadowObscured xmlns:a14="http://schemas.microsoft.com/office/drawing/2010/main"/>
                      </a:ext>
                    </a:extLst>
                  </pic:spPr>
                </pic:pic>
              </a:graphicData>
            </a:graphic>
          </wp:inline>
        </w:drawing>
      </w:r>
      <w:r w:rsidR="00F35D1D">
        <w:br w:type="page"/>
      </w:r>
    </w:p>
    <w:p w14:paraId="09BDF707" w14:textId="75F6923A" w:rsidR="00F35D1D" w:rsidRDefault="00F35D1D" w:rsidP="00F35D1D">
      <w:pPr>
        <w:pStyle w:val="Heading3"/>
      </w:pPr>
      <w:r>
        <w:t xml:space="preserve">Appendix B </w:t>
      </w:r>
      <w:r w:rsidR="00F142C8">
        <w:t>–</w:t>
      </w:r>
      <w:r>
        <w:t xml:space="preserve"> </w:t>
      </w:r>
      <w:r w:rsidR="00F142C8">
        <w:t>i</w:t>
      </w:r>
      <w:r>
        <w:t>ncorrect worked example</w:t>
      </w:r>
    </w:p>
    <w:p w14:paraId="37A2CC9B" w14:textId="00627327" w:rsidR="00F35D1D" w:rsidRPr="00C73DCE" w:rsidRDefault="00C73DCE" w:rsidP="00C73DCE">
      <w:pPr>
        <w:pStyle w:val="ListNumber"/>
        <w:numPr>
          <w:ilvl w:val="0"/>
          <w:numId w:val="27"/>
        </w:numPr>
        <w:rPr>
          <w:rFonts w:eastAsiaTheme="minorEastAsia"/>
        </w:rPr>
      </w:pPr>
      <w:r>
        <w:t>They graphed a gradient of 4.</w:t>
      </w:r>
    </w:p>
    <w:p w14:paraId="298FBD42" w14:textId="77221AAE" w:rsidR="00F142C8" w:rsidRPr="00F142C8" w:rsidRDefault="00F35D1D" w:rsidP="00C73DCE">
      <w:pPr>
        <w:pStyle w:val="ListNumber"/>
        <w:numPr>
          <w:ilvl w:val="0"/>
          <w:numId w:val="22"/>
        </w:numPr>
        <w:rPr>
          <w:rFonts w:eastAsiaTheme="minorEastAsia"/>
        </w:rPr>
      </w:pPr>
      <w:r>
        <w:t>Up:</w:t>
      </w:r>
      <w:r w:rsidR="00C73DCE">
        <w:t xml:space="preserve"> 1</w:t>
      </w:r>
    </w:p>
    <w:p w14:paraId="7B9023DB" w14:textId="3E359B33" w:rsidR="00F35D1D" w:rsidRPr="00FA43B4" w:rsidRDefault="00F35D1D" w:rsidP="00F142C8">
      <w:pPr>
        <w:pStyle w:val="ListParagraph"/>
        <w:rPr>
          <w:rFonts w:eastAsiaTheme="minorEastAsia"/>
        </w:rPr>
      </w:pPr>
      <w:r>
        <w:t>Right:</w:t>
      </w:r>
      <w:r w:rsidR="00C73DCE">
        <w:t xml:space="preserve"> 4</w:t>
      </w:r>
      <w:r>
        <w:t xml:space="preserve"> </w:t>
      </w:r>
    </w:p>
    <w:p w14:paraId="2A4B27CA" w14:textId="77777777" w:rsidR="00C73DCE" w:rsidRDefault="00F35D1D" w:rsidP="00C73DCE">
      <w:pPr>
        <w:pStyle w:val="ListNumber"/>
        <w:numPr>
          <w:ilvl w:val="0"/>
          <w:numId w:val="22"/>
        </w:numPr>
        <w:rPr>
          <w:rFonts w:eastAsiaTheme="minorEastAsia"/>
        </w:rPr>
      </w:pPr>
      <w:r>
        <w:t xml:space="preserve">Your turn, graph </w:t>
      </w:r>
      <m:oMath>
        <m:r>
          <w:rPr>
            <w:rFonts w:ascii="Cambria Math" w:hAnsi="Cambria Math"/>
          </w:rPr>
          <m:t>y=3x-4</m:t>
        </m:r>
      </m:oMath>
      <w:r w:rsidRPr="00FA43B4">
        <w:rPr>
          <w:rFonts w:eastAsiaTheme="minorEastAsia"/>
        </w:rPr>
        <w:t>.</w:t>
      </w:r>
    </w:p>
    <w:p w14:paraId="63BC88AF" w14:textId="26188D11" w:rsidR="00F35D1D" w:rsidRPr="00FA43B4" w:rsidRDefault="00C73DCE" w:rsidP="00C73DCE">
      <w:pPr>
        <w:pStyle w:val="ListNumber"/>
        <w:numPr>
          <w:ilvl w:val="0"/>
          <w:numId w:val="0"/>
        </w:numPr>
        <w:rPr>
          <w:rFonts w:eastAsiaTheme="minorEastAsia"/>
        </w:rPr>
      </w:pPr>
      <w:r>
        <w:rPr>
          <w:noProof/>
        </w:rPr>
        <w:drawing>
          <wp:inline distT="0" distB="0" distL="0" distR="0" wp14:anchorId="16E8961A" wp14:editId="38048B97">
            <wp:extent cx="3785191" cy="3785191"/>
            <wp:effectExtent l="0" t="0" r="6350" b="6350"/>
            <wp:docPr id="27" name="Picture 27" descr="Graph of y=3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 of y=3x-4."/>
                    <pic:cNvPicPr/>
                  </pic:nvPicPr>
                  <pic:blipFill>
                    <a:blip r:embed="rId25">
                      <a:extLst>
                        <a:ext uri="{28A0092B-C50C-407E-A947-70E740481C1C}">
                          <a14:useLocalDpi xmlns:a14="http://schemas.microsoft.com/office/drawing/2010/main" val="0"/>
                        </a:ext>
                      </a:extLst>
                    </a:blip>
                    <a:stretch>
                      <a:fillRect/>
                    </a:stretch>
                  </pic:blipFill>
                  <pic:spPr>
                    <a:xfrm>
                      <a:off x="0" y="0"/>
                      <a:ext cx="3795453" cy="3795453"/>
                    </a:xfrm>
                    <a:prstGeom prst="rect">
                      <a:avLst/>
                    </a:prstGeom>
                  </pic:spPr>
                </pic:pic>
              </a:graphicData>
            </a:graphic>
          </wp:inline>
        </w:drawing>
      </w:r>
      <w:r w:rsidR="00F35D1D">
        <w:br w:type="page"/>
      </w:r>
    </w:p>
    <w:p w14:paraId="40103AD5" w14:textId="50A7C641" w:rsidR="00F35D1D" w:rsidRDefault="00F35D1D" w:rsidP="00F35D1D">
      <w:pPr>
        <w:pStyle w:val="Heading3"/>
      </w:pPr>
      <w:r>
        <w:t xml:space="preserve">Worked </w:t>
      </w:r>
      <w:proofErr w:type="gramStart"/>
      <w:r>
        <w:t>example</w:t>
      </w:r>
      <w:proofErr w:type="gramEnd"/>
    </w:p>
    <w:p w14:paraId="63BB315D" w14:textId="7F223259" w:rsidR="00F35D1D" w:rsidRDefault="007816A9" w:rsidP="007816A9">
      <w:pPr>
        <w:pStyle w:val="ListNumber"/>
        <w:numPr>
          <w:ilvl w:val="0"/>
          <w:numId w:val="28"/>
        </w:numPr>
      </w:pPr>
      <w:r>
        <w:t>The negative sign made the graph decrease from left to right.</w:t>
      </w:r>
    </w:p>
    <w:p w14:paraId="1F6198F3" w14:textId="3A3D145B" w:rsidR="00F35D1D" w:rsidRPr="00FA43B4" w:rsidRDefault="007816A9" w:rsidP="00F35D1D">
      <w:pPr>
        <w:pStyle w:val="ListNumber"/>
        <w:numPr>
          <w:ilvl w:val="0"/>
          <w:numId w:val="18"/>
        </w:numPr>
      </w:pPr>
      <w:r>
        <w:t xml:space="preserve">When there is no </w:t>
      </w:r>
      <w:r w:rsidR="00434E50">
        <w:t>coefficient,</w:t>
      </w:r>
      <w:r>
        <w:t xml:space="preserve"> it is 1, therefore the gradient is 1.</w:t>
      </w:r>
    </w:p>
    <w:p w14:paraId="7E3565C9" w14:textId="77777777" w:rsidR="00F35D1D" w:rsidRPr="007816A9" w:rsidRDefault="00F35D1D" w:rsidP="00F35D1D">
      <w:pPr>
        <w:pStyle w:val="ListNumber"/>
        <w:numPr>
          <w:ilvl w:val="0"/>
          <w:numId w:val="18"/>
        </w:numPr>
      </w:pPr>
      <w:r>
        <w:t xml:space="preserve">Your turn to graph </w:t>
      </w:r>
      <m:oMath>
        <m:r>
          <w:rPr>
            <w:rFonts w:ascii="Cambria Math" w:hAnsi="Cambria Math"/>
          </w:rPr>
          <m:t>y=x+2</m:t>
        </m:r>
      </m:oMath>
      <w:r w:rsidRPr="00FA43B4">
        <w:rPr>
          <w:rFonts w:eastAsiaTheme="minorEastAsia"/>
        </w:rPr>
        <w:t>.</w:t>
      </w:r>
    </w:p>
    <w:p w14:paraId="1C634255" w14:textId="7DCF820D" w:rsidR="007816A9" w:rsidRPr="00FA43B4" w:rsidRDefault="007816A9" w:rsidP="007816A9">
      <w:pPr>
        <w:pStyle w:val="ListNumber"/>
        <w:numPr>
          <w:ilvl w:val="0"/>
          <w:numId w:val="0"/>
        </w:numPr>
        <w:ind w:left="567"/>
      </w:pPr>
      <w:r>
        <w:rPr>
          <w:noProof/>
        </w:rPr>
        <w:drawing>
          <wp:inline distT="0" distB="0" distL="0" distR="0" wp14:anchorId="1CBD347F" wp14:editId="34647D30">
            <wp:extent cx="3455581" cy="3455581"/>
            <wp:effectExtent l="0" t="0" r="0" b="0"/>
            <wp:docPr id="29" name="Picture 29" descr="Graph of y=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 of y=x+2."/>
                    <pic:cNvPicPr/>
                  </pic:nvPicPr>
                  <pic:blipFill>
                    <a:blip r:embed="rId26">
                      <a:extLst>
                        <a:ext uri="{28A0092B-C50C-407E-A947-70E740481C1C}">
                          <a14:useLocalDpi xmlns:a14="http://schemas.microsoft.com/office/drawing/2010/main" val="0"/>
                        </a:ext>
                      </a:extLst>
                    </a:blip>
                    <a:stretch>
                      <a:fillRect/>
                    </a:stretch>
                  </pic:blipFill>
                  <pic:spPr>
                    <a:xfrm>
                      <a:off x="0" y="0"/>
                      <a:ext cx="3457887" cy="3457887"/>
                    </a:xfrm>
                    <a:prstGeom prst="rect">
                      <a:avLst/>
                    </a:prstGeom>
                  </pic:spPr>
                </pic:pic>
              </a:graphicData>
            </a:graphic>
          </wp:inline>
        </w:drawing>
      </w:r>
    </w:p>
    <w:p w14:paraId="618EC31C" w14:textId="77777777" w:rsidR="00F35D1D" w:rsidRDefault="00F35D1D" w:rsidP="00F35D1D">
      <w:pPr>
        <w:spacing w:line="276" w:lineRule="auto"/>
        <w:rPr>
          <w:rFonts w:eastAsiaTheme="minorEastAsia"/>
          <w:b/>
          <w:bCs/>
          <w:color w:val="002664"/>
          <w:sz w:val="48"/>
          <w:szCs w:val="48"/>
        </w:rPr>
      </w:pPr>
      <w:r>
        <w:rPr>
          <w:rFonts w:eastAsiaTheme="minorEastAsia"/>
        </w:rPr>
        <w:br w:type="page"/>
      </w:r>
    </w:p>
    <w:p w14:paraId="2FFF3AE2" w14:textId="2ABE5A36" w:rsidR="00F35D1D" w:rsidRDefault="00F35D1D" w:rsidP="00F35D1D">
      <w:pPr>
        <w:pStyle w:val="Heading3"/>
      </w:pPr>
      <w:r>
        <w:t xml:space="preserve">Appendix E </w:t>
      </w:r>
      <w:r w:rsidR="00F142C8">
        <w:t>–</w:t>
      </w:r>
      <w:r>
        <w:t xml:space="preserve"> </w:t>
      </w:r>
      <w:r w:rsidR="00F142C8">
        <w:t>b</w:t>
      </w:r>
      <w:r>
        <w:t xml:space="preserve">attleship exit </w:t>
      </w:r>
      <w:proofErr w:type="gramStart"/>
      <w:r>
        <w:t>ticket</w:t>
      </w:r>
      <w:proofErr w:type="gramEnd"/>
    </w:p>
    <w:p w14:paraId="194930EF" w14:textId="4758DFDD" w:rsidR="00F35D1D" w:rsidRDefault="00F35D1D" w:rsidP="007816A9">
      <w:pPr>
        <w:pStyle w:val="ListNumber"/>
        <w:numPr>
          <w:ilvl w:val="0"/>
          <w:numId w:val="29"/>
        </w:numPr>
      </w:pPr>
      <w:r>
        <w:t xml:space="preserve">Write </w:t>
      </w:r>
      <w:r w:rsidR="00F142C8">
        <w:t>3</w:t>
      </w:r>
      <w:r>
        <w:t xml:space="preserve"> equations in gradient-intercept form that you would use to sink this ship, and state which point each equation passes through.</w:t>
      </w:r>
    </w:p>
    <w:p w14:paraId="36AA49C5" w14:textId="1F49412A" w:rsidR="007816A9" w:rsidRPr="007816A9" w:rsidRDefault="007816A9" w:rsidP="007816A9">
      <w:pPr>
        <w:pStyle w:val="ListNumber"/>
        <w:numPr>
          <w:ilvl w:val="0"/>
          <w:numId w:val="0"/>
        </w:numPr>
        <w:ind w:left="567"/>
        <w:rPr>
          <w:rFonts w:eastAsiaTheme="minorEastAsia"/>
        </w:rPr>
      </w:pPr>
      <m:oMathPara>
        <m:oMath>
          <m:r>
            <w:rPr>
              <w:rFonts w:ascii="Cambria Math" w:hAnsi="Cambria Math"/>
            </w:rPr>
            <m:t>y=x-2</m:t>
          </m:r>
        </m:oMath>
      </m:oMathPara>
    </w:p>
    <w:p w14:paraId="60B509E4" w14:textId="6ABF64E0" w:rsidR="007816A9" w:rsidRPr="007816A9" w:rsidRDefault="007816A9" w:rsidP="007816A9">
      <w:pPr>
        <w:pStyle w:val="ListNumber"/>
        <w:numPr>
          <w:ilvl w:val="0"/>
          <w:numId w:val="0"/>
        </w:numPr>
        <w:ind w:left="567"/>
        <w:rPr>
          <w:rFonts w:eastAsiaTheme="minorEastAsia"/>
        </w:rPr>
      </w:pPr>
      <m:oMathPara>
        <m:oMath>
          <m:r>
            <w:rPr>
              <w:rFonts w:ascii="Cambria Math" w:eastAsiaTheme="minorEastAsia" w:hAnsi="Cambria Math"/>
            </w:rPr>
            <m:t>y=x-1</m:t>
          </m:r>
        </m:oMath>
      </m:oMathPara>
    </w:p>
    <w:p w14:paraId="71BE80FB" w14:textId="1BE14522" w:rsidR="007816A9" w:rsidRPr="007816A9" w:rsidRDefault="007816A9" w:rsidP="007816A9">
      <w:pPr>
        <w:pStyle w:val="ListNumber"/>
        <w:numPr>
          <w:ilvl w:val="0"/>
          <w:numId w:val="0"/>
        </w:numPr>
        <w:ind w:left="567"/>
        <w:rPr>
          <w:rFonts w:eastAsiaTheme="minorEastAsia"/>
        </w:rPr>
      </w:pPr>
      <m:oMathPara>
        <m:oMath>
          <m:r>
            <w:rPr>
              <w:rFonts w:ascii="Cambria Math" w:eastAsiaTheme="minorEastAsia" w:hAnsi="Cambria Math"/>
            </w:rPr>
            <m:t>y=x</m:t>
          </m:r>
        </m:oMath>
      </m:oMathPara>
    </w:p>
    <w:p w14:paraId="27E709CE" w14:textId="77777777" w:rsidR="00F35D1D" w:rsidRDefault="00F35D1D" w:rsidP="00F35D1D">
      <w:pPr>
        <w:pStyle w:val="ListNumber"/>
        <w:numPr>
          <w:ilvl w:val="0"/>
          <w:numId w:val="22"/>
        </w:numPr>
      </w:pPr>
      <w:r>
        <w:t>Graph the equations on the Cartesian plane.</w:t>
      </w:r>
    </w:p>
    <w:p w14:paraId="1E84AD7D" w14:textId="20229AFD" w:rsidR="007816A9" w:rsidRDefault="007816A9" w:rsidP="007816A9">
      <w:pPr>
        <w:pStyle w:val="ListNumber"/>
        <w:numPr>
          <w:ilvl w:val="0"/>
          <w:numId w:val="0"/>
        </w:numPr>
        <w:ind w:left="567"/>
      </w:pPr>
      <w:r>
        <w:rPr>
          <w:noProof/>
        </w:rPr>
        <w:drawing>
          <wp:inline distT="0" distB="0" distL="0" distR="0" wp14:anchorId="6AA09AD9" wp14:editId="00A52FBE">
            <wp:extent cx="4614530" cy="4614530"/>
            <wp:effectExtent l="0" t="0" r="0" b="0"/>
            <wp:docPr id="30" name="Picture 30" descr="A Cartesian plane between -10 and 10 with the points (-3, -3), (-2,-3) and (-1,-3) connected. With lines y=x-2, y=x-1 and y=x drawn 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Cartesian plane between -10 and 10 with the points (-3, -3), (-2,-3) and (-1,-3) connected. With lines y=x-2, y=x-1 and y=x drawn on.&#10;"/>
                    <pic:cNvPicPr/>
                  </pic:nvPicPr>
                  <pic:blipFill>
                    <a:blip r:embed="rId27">
                      <a:extLst>
                        <a:ext uri="{28A0092B-C50C-407E-A947-70E740481C1C}">
                          <a14:useLocalDpi xmlns:a14="http://schemas.microsoft.com/office/drawing/2010/main" val="0"/>
                        </a:ext>
                      </a:extLst>
                    </a:blip>
                    <a:stretch>
                      <a:fillRect/>
                    </a:stretch>
                  </pic:blipFill>
                  <pic:spPr>
                    <a:xfrm>
                      <a:off x="0" y="0"/>
                      <a:ext cx="4620742" cy="4620742"/>
                    </a:xfrm>
                    <a:prstGeom prst="rect">
                      <a:avLst/>
                    </a:prstGeom>
                  </pic:spPr>
                </pic:pic>
              </a:graphicData>
            </a:graphic>
          </wp:inline>
        </w:drawing>
      </w:r>
    </w:p>
    <w:p w14:paraId="6D82480E" w14:textId="77777777" w:rsidR="00433B4D" w:rsidRDefault="00433B4D" w:rsidP="007816A9">
      <w:pPr>
        <w:pStyle w:val="ListNumber"/>
        <w:numPr>
          <w:ilvl w:val="0"/>
          <w:numId w:val="0"/>
        </w:numPr>
        <w:ind w:left="567"/>
      </w:pPr>
    </w:p>
    <w:p w14:paraId="2231C6D8" w14:textId="133CC93F" w:rsidR="00131748" w:rsidRDefault="00131748">
      <w:pPr>
        <w:suppressAutoHyphens w:val="0"/>
        <w:spacing w:after="0" w:line="276" w:lineRule="auto"/>
      </w:pPr>
      <w:r>
        <w:br w:type="page"/>
      </w:r>
    </w:p>
    <w:p w14:paraId="4F800710" w14:textId="77777777" w:rsidR="00131748" w:rsidRPr="00104ADA" w:rsidRDefault="00131748" w:rsidP="00131748">
      <w:pPr>
        <w:pStyle w:val="Heading2"/>
      </w:pPr>
      <w:bookmarkStart w:id="2" w:name="_Toc128555401"/>
      <w:bookmarkStart w:id="3" w:name="_Toc128562457"/>
      <w:bookmarkStart w:id="4" w:name="_Toc141087829"/>
      <w:r w:rsidRPr="00104ADA">
        <w:t>References</w:t>
      </w:r>
      <w:bookmarkEnd w:id="2"/>
      <w:bookmarkEnd w:id="3"/>
      <w:bookmarkEnd w:id="4"/>
    </w:p>
    <w:p w14:paraId="7D9BD5BD" w14:textId="77777777" w:rsidR="00131748" w:rsidRPr="00AE7FE3" w:rsidRDefault="00131748" w:rsidP="00131748">
      <w:pPr>
        <w:pStyle w:val="FeatureBox2"/>
      </w:pPr>
      <w:r w:rsidRPr="00AE7FE3">
        <w:t xml:space="preserve">This </w:t>
      </w:r>
      <w:r>
        <w:t xml:space="preserve">resource </w:t>
      </w:r>
      <w:r w:rsidRPr="00AE7FE3">
        <w:t>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E63A733" w14:textId="77777777" w:rsidR="00131748" w:rsidRPr="00AE7FE3" w:rsidRDefault="00131748" w:rsidP="00131748">
      <w:pPr>
        <w:pStyle w:val="FeatureBox2"/>
      </w:pPr>
      <w:r w:rsidRPr="00AE7FE3">
        <w:t>Please refer to the NESA Copyright Disclaimer for more information</w:t>
      </w:r>
      <w:r>
        <w:t xml:space="preserve"> </w:t>
      </w:r>
      <w:hyperlink r:id="rId28" w:tgtFrame="_blank" w:tooltip="https://educationstandards.nsw.edu.au/wps/portal/nesa/mini-footer/copyright" w:history="1">
        <w:r w:rsidRPr="00AE7FE3">
          <w:rPr>
            <w:rStyle w:val="Hyperlink"/>
          </w:rPr>
          <w:t>https://educationstandards.nsw.edu.au/wps/portal/nesa/mini-footer/copyright</w:t>
        </w:r>
      </w:hyperlink>
      <w:r w:rsidRPr="00A1020E">
        <w:t>.</w:t>
      </w:r>
    </w:p>
    <w:p w14:paraId="30122CF7" w14:textId="77777777" w:rsidR="00131748" w:rsidRPr="00AE7FE3" w:rsidRDefault="00131748" w:rsidP="00131748">
      <w:pPr>
        <w:pStyle w:val="FeatureBox2"/>
      </w:pPr>
      <w:r w:rsidRPr="00AE7FE3">
        <w:t>NESA holds the only official and up-to-date versions of the NSW Curriculum and syllabus documents. Please visit the NSW Education Standards Authority (NESA) website</w:t>
      </w:r>
      <w:r>
        <w:t xml:space="preserve"> </w:t>
      </w:r>
      <w:hyperlink r:id="rId29" w:history="1">
        <w:r w:rsidRPr="004C354B">
          <w:rPr>
            <w:rStyle w:val="Hyperlink"/>
          </w:rPr>
          <w:t>https://educationstandards.nsw.edu.au/</w:t>
        </w:r>
      </w:hyperlink>
      <w:r w:rsidRPr="00A1020E">
        <w:t xml:space="preserve"> </w:t>
      </w:r>
      <w:r w:rsidRPr="00AE7FE3">
        <w:t xml:space="preserve">and the NSW Curriculum website </w:t>
      </w:r>
      <w:hyperlink r:id="rId30" w:history="1">
        <w:r w:rsidRPr="00AE7FE3">
          <w:rPr>
            <w:rStyle w:val="Hyperlink"/>
          </w:rPr>
          <w:t>https://curriculum.nsw.edu.au/home</w:t>
        </w:r>
      </w:hyperlink>
      <w:r w:rsidRPr="00AE7FE3">
        <w:t>.</w:t>
      </w:r>
    </w:p>
    <w:p w14:paraId="1E01271E" w14:textId="371FDCAD" w:rsidR="00131748" w:rsidRDefault="00B201CE" w:rsidP="00131748">
      <w:hyperlink r:id="rId31" w:history="1">
        <w:r w:rsidR="00131748" w:rsidRPr="00B51687">
          <w:rPr>
            <w:rStyle w:val="Hyperlink"/>
          </w:rPr>
          <w:t>Mathematics K–10 Syllabus</w:t>
        </w:r>
      </w:hyperlink>
      <w:r w:rsidR="00131748">
        <w:t xml:space="preserve"> </w:t>
      </w:r>
      <w:r w:rsidR="00131748" w:rsidRPr="00B51687">
        <w:t xml:space="preserve">© NSW Education Standards Authority (NESA) for and on behalf of the Crown in right of the State of New South Wales, </w:t>
      </w:r>
      <w:r w:rsidR="00131748">
        <w:t>2022</w:t>
      </w:r>
      <w:r w:rsidR="00131748" w:rsidRPr="00B51687">
        <w:t>.</w:t>
      </w:r>
      <w:r w:rsidR="00131748">
        <w:br w:type="page"/>
      </w:r>
    </w:p>
    <w:p w14:paraId="016A472D" w14:textId="77777777" w:rsidR="00131748" w:rsidRPr="00433B4D" w:rsidRDefault="00131748" w:rsidP="007816A9">
      <w:pPr>
        <w:pStyle w:val="ListNumber"/>
        <w:numPr>
          <w:ilvl w:val="0"/>
          <w:numId w:val="0"/>
        </w:numPr>
        <w:ind w:left="567"/>
        <w:sectPr w:rsidR="00131748" w:rsidRPr="00433B4D" w:rsidSect="00DA237B">
          <w:headerReference w:type="default" r:id="rId32"/>
          <w:footerReference w:type="even" r:id="rId33"/>
          <w:footerReference w:type="default" r:id="rId34"/>
          <w:headerReference w:type="first" r:id="rId35"/>
          <w:footerReference w:type="first" r:id="rId36"/>
          <w:pgSz w:w="11900" w:h="16840"/>
          <w:pgMar w:top="1134" w:right="1134" w:bottom="1134" w:left="1134" w:header="709" w:footer="709" w:gutter="0"/>
          <w:pgNumType w:start="0"/>
          <w:cols w:space="708"/>
          <w:titlePg/>
          <w:docGrid w:linePitch="360"/>
        </w:sectPr>
      </w:pPr>
    </w:p>
    <w:p w14:paraId="6AAF89FB" w14:textId="77777777" w:rsidR="003102C3" w:rsidRPr="00131748" w:rsidRDefault="003102C3" w:rsidP="003102C3">
      <w:pPr>
        <w:rPr>
          <w:rStyle w:val="Strong"/>
          <w:sz w:val="18"/>
          <w:szCs w:val="20"/>
        </w:rPr>
      </w:pPr>
      <w:r w:rsidRPr="00131748">
        <w:rPr>
          <w:rStyle w:val="Strong"/>
          <w:szCs w:val="22"/>
        </w:rPr>
        <w:t>© State of New South Wales (Department of Education), 2023</w:t>
      </w:r>
    </w:p>
    <w:p w14:paraId="6B4D5A4B" w14:textId="77777777" w:rsidR="003102C3" w:rsidRPr="000F46D1" w:rsidRDefault="003102C3" w:rsidP="00521500">
      <w:pPr>
        <w:rPr>
          <w:lang w:eastAsia="en-AU"/>
        </w:rPr>
      </w:pPr>
      <w:r w:rsidRPr="000F46D1">
        <w:rPr>
          <w:lang w:eastAsia="en-AU"/>
        </w:rPr>
        <w:t xml:space="preserve">The copyright material published in this resource is subject to the </w:t>
      </w:r>
      <w:r w:rsidRPr="005F2331">
        <w:rPr>
          <w:i/>
          <w:iCs/>
          <w:lang w:eastAsia="en-AU"/>
        </w:rPr>
        <w:t>Copyright Act 1968</w:t>
      </w:r>
      <w:r w:rsidRPr="000F46D1">
        <w:rPr>
          <w:lang w:eastAsia="en-AU"/>
        </w:rPr>
        <w:t xml:space="preserve"> (Cth) and is owned by the NSW Department of Education or, where indicated, by a party other than the NSW Department of Education (third-party material).</w:t>
      </w:r>
    </w:p>
    <w:p w14:paraId="118DCF9B" w14:textId="77777777" w:rsidR="003102C3" w:rsidRDefault="003102C3" w:rsidP="00521500">
      <w:pPr>
        <w:rPr>
          <w:lang w:eastAsia="en-AU"/>
        </w:rPr>
      </w:pPr>
      <w:r w:rsidRPr="000F46D1">
        <w:rPr>
          <w:lang w:eastAsia="en-AU"/>
        </w:rPr>
        <w:t xml:space="preserve">Copyright material available in this resource and owned by the NSW Department of Education is licensed under a </w:t>
      </w:r>
      <w:hyperlink r:id="rId37" w:history="1">
        <w:r w:rsidRPr="005F2331">
          <w:rPr>
            <w:rStyle w:val="Hyperlink"/>
          </w:rPr>
          <w:t>Creative Commons Attribution 4.0 International (CC BY 4.0) licence</w:t>
        </w:r>
      </w:hyperlink>
      <w:r w:rsidRPr="005F2331">
        <w:t>.</w:t>
      </w:r>
    </w:p>
    <w:p w14:paraId="08623791" w14:textId="77777777" w:rsidR="003102C3" w:rsidRPr="000F46D1" w:rsidRDefault="003102C3" w:rsidP="003102C3">
      <w:pPr>
        <w:spacing w:line="300" w:lineRule="auto"/>
        <w:rPr>
          <w:lang w:eastAsia="en-AU"/>
        </w:rPr>
      </w:pPr>
      <w:r>
        <w:rPr>
          <w:noProof/>
        </w:rPr>
        <w:drawing>
          <wp:inline distT="0" distB="0" distL="0" distR="0" wp14:anchorId="4D2BE93C" wp14:editId="71839009">
            <wp:extent cx="1228725" cy="428625"/>
            <wp:effectExtent l="0" t="0" r="9525" b="9525"/>
            <wp:docPr id="32" name="Picture 32">
              <a:hlinkClick xmlns:a="http://schemas.openxmlformats.org/drawingml/2006/main" r:id="rId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hlinkClick r:id="rId37"/>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AFA6960" w14:textId="77777777" w:rsidR="003102C3" w:rsidRPr="00521500" w:rsidRDefault="003102C3" w:rsidP="00521500">
      <w:r w:rsidRPr="000F46D1">
        <w:rPr>
          <w:lang w:eastAsia="en-AU"/>
        </w:rPr>
        <w:t xml:space="preserve">This </w:t>
      </w:r>
      <w:r w:rsidRPr="00521500">
        <w:t>licence allows you to share and adapt the material for any purpose, even commercially.</w:t>
      </w:r>
    </w:p>
    <w:p w14:paraId="33A96E74" w14:textId="77777777" w:rsidR="003102C3" w:rsidRPr="00521500" w:rsidRDefault="003102C3" w:rsidP="00521500">
      <w:r w:rsidRPr="00521500">
        <w:t>Attribution should be given to © State of New South Wales (Department of Education), 2023.</w:t>
      </w:r>
    </w:p>
    <w:p w14:paraId="05FF252C" w14:textId="77777777" w:rsidR="003102C3" w:rsidRPr="000F46D1" w:rsidRDefault="003102C3" w:rsidP="00521500">
      <w:pPr>
        <w:rPr>
          <w:lang w:eastAsia="en-AU"/>
        </w:rPr>
      </w:pPr>
      <w:r w:rsidRPr="00521500">
        <w:t>Material in</w:t>
      </w:r>
      <w:r w:rsidRPr="000F46D1">
        <w:rPr>
          <w:lang w:eastAsia="en-AU"/>
        </w:rPr>
        <w:t xml:space="preserve"> this resource not available under a Creative Commons licence:</w:t>
      </w:r>
    </w:p>
    <w:p w14:paraId="2841B1F9" w14:textId="77777777" w:rsidR="003102C3" w:rsidRPr="000F46D1" w:rsidRDefault="003102C3" w:rsidP="003102C3">
      <w:pPr>
        <w:pStyle w:val="ListBullet"/>
        <w:numPr>
          <w:ilvl w:val="0"/>
          <w:numId w:val="4"/>
        </w:numPr>
        <w:spacing w:line="300" w:lineRule="auto"/>
        <w:rPr>
          <w:lang w:eastAsia="en-AU"/>
        </w:rPr>
      </w:pPr>
      <w:r w:rsidRPr="000F46D1">
        <w:rPr>
          <w:lang w:eastAsia="en-AU"/>
        </w:rPr>
        <w:t xml:space="preserve">the NSW Department of Education logo, other </w:t>
      </w:r>
      <w:proofErr w:type="gramStart"/>
      <w:r w:rsidRPr="000F46D1">
        <w:rPr>
          <w:lang w:eastAsia="en-AU"/>
        </w:rPr>
        <w:t>logos</w:t>
      </w:r>
      <w:proofErr w:type="gramEnd"/>
      <w:r w:rsidRPr="000F46D1">
        <w:rPr>
          <w:lang w:eastAsia="en-AU"/>
        </w:rPr>
        <w:t xml:space="preserve"> and trademark-protected material</w:t>
      </w:r>
    </w:p>
    <w:p w14:paraId="7B555EA4" w14:textId="77777777" w:rsidR="003102C3" w:rsidRDefault="003102C3" w:rsidP="003102C3">
      <w:pPr>
        <w:pStyle w:val="ListBullet"/>
        <w:numPr>
          <w:ilvl w:val="0"/>
          <w:numId w:val="4"/>
        </w:numPr>
        <w:spacing w:after="240" w:line="300" w:lineRule="auto"/>
        <w:rPr>
          <w:lang w:eastAsia="en-AU"/>
        </w:rPr>
      </w:pPr>
      <w:r w:rsidRPr="000F46D1">
        <w:rPr>
          <w:lang w:eastAsia="en-AU"/>
        </w:rPr>
        <w:t>material owned by a third party that has been reproduced with permission. You will need to obtain permission from the third party to reuse its material.</w:t>
      </w:r>
    </w:p>
    <w:p w14:paraId="151CBAD5" w14:textId="77777777" w:rsidR="003102C3" w:rsidRPr="00571DF7" w:rsidRDefault="003102C3" w:rsidP="003102C3">
      <w:pPr>
        <w:pStyle w:val="FeatureBox2"/>
        <w:spacing w:line="300" w:lineRule="auto"/>
        <w:rPr>
          <w:rStyle w:val="Strong"/>
        </w:rPr>
      </w:pPr>
      <w:r w:rsidRPr="00571DF7">
        <w:rPr>
          <w:rStyle w:val="Strong"/>
        </w:rPr>
        <w:t xml:space="preserve">Links to third-party </w:t>
      </w:r>
      <w:r w:rsidRPr="00521500">
        <w:rPr>
          <w:rStyle w:val="Strong"/>
        </w:rPr>
        <w:t>material</w:t>
      </w:r>
      <w:r w:rsidRPr="00571DF7">
        <w:rPr>
          <w:rStyle w:val="Strong"/>
        </w:rPr>
        <w:t xml:space="preserve"> and websites</w:t>
      </w:r>
    </w:p>
    <w:p w14:paraId="0A383D99" w14:textId="77777777" w:rsidR="003102C3" w:rsidRDefault="003102C3" w:rsidP="00521500">
      <w:pPr>
        <w:pStyle w:val="FeatureBox2"/>
      </w:pPr>
      <w:r>
        <w:t xml:space="preserve">Please note that the provided (reading/viewing material/list/links/texts) are a suggestion only and implies no endorsement, by the New South Wales Department of Education, of any author, publisher, or book title. School </w:t>
      </w:r>
      <w:r w:rsidRPr="00521500">
        <w:t>principals</w:t>
      </w:r>
      <w:r>
        <w:t xml:space="preserve"> and teachers are best placed to assess the suitability of resources that would complement the curriculum and reflect the needs and interests of their students.</w:t>
      </w:r>
    </w:p>
    <w:p w14:paraId="34919192" w14:textId="600E4D6A" w:rsidR="00DA237B" w:rsidRPr="00DA237B" w:rsidRDefault="003102C3" w:rsidP="00521500">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(Cth). The department accepts no responsibility for content on third-party websites.</w:t>
      </w:r>
    </w:p>
    <w:sectPr w:rsidR="00DA237B" w:rsidRPr="00DA237B" w:rsidSect="00C67ECC">
      <w:footerReference w:type="even" r:id="rId39"/>
      <w:footerReference w:type="default" r:id="rId40"/>
      <w:headerReference w:type="first" r:id="rId41"/>
      <w:footerReference w:type="first" r:id="rId42"/>
      <w:pgSz w:w="11906" w:h="16838"/>
      <w:pgMar w:top="426"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B641C" w14:textId="77777777" w:rsidR="00003E7E" w:rsidRDefault="00003E7E">
      <w:r>
        <w:separator/>
      </w:r>
    </w:p>
    <w:p w14:paraId="332C8554" w14:textId="77777777" w:rsidR="00003E7E" w:rsidRDefault="00003E7E"/>
    <w:p w14:paraId="4E03A46F" w14:textId="77777777" w:rsidR="00003E7E" w:rsidRDefault="00003E7E"/>
  </w:endnote>
  <w:endnote w:type="continuationSeparator" w:id="0">
    <w:p w14:paraId="2040E288" w14:textId="77777777" w:rsidR="00003E7E" w:rsidRDefault="00003E7E">
      <w:r>
        <w:continuationSeparator/>
      </w:r>
    </w:p>
    <w:p w14:paraId="743F2C2F" w14:textId="77777777" w:rsidR="00003E7E" w:rsidRDefault="00003E7E"/>
    <w:p w14:paraId="368EEA6E" w14:textId="77777777" w:rsidR="00003E7E" w:rsidRDefault="00003E7E"/>
  </w:endnote>
  <w:endnote w:type="continuationNotice" w:id="1">
    <w:p w14:paraId="3D9A2E75" w14:textId="77777777" w:rsidR="00003E7E" w:rsidRDefault="00003E7E">
      <w:pPr>
        <w:spacing w:before="0" w:line="240" w:lineRule="auto"/>
      </w:pPr>
    </w:p>
    <w:p w14:paraId="5EF50DB4" w14:textId="77777777" w:rsidR="00003E7E" w:rsidRDefault="00003E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ED3A4E33-F499-40FC-B559-C7C2E2518102}"/>
  </w:font>
  <w:font w:name="Calibri">
    <w:panose1 w:val="020F0502020204030204"/>
    <w:charset w:val="00"/>
    <w:family w:val="swiss"/>
    <w:pitch w:val="variable"/>
    <w:sig w:usb0="E4002EFF" w:usb1="C000247B" w:usb2="00000009" w:usb3="00000000" w:csb0="000001FF" w:csb1="00000000"/>
    <w:embedRegular r:id="rId2" w:fontKey="{5F3EDE04-DB1A-49CB-91C2-17349FA99370}"/>
    <w:embedBold r:id="rId3" w:fontKey="{F9229F07-92DD-47D8-8FF4-A360C8AD0EBF}"/>
    <w:embedItalic r:id="rId4" w:fontKey="{DDA7C9F0-8CCE-4FF8-942A-47AAED6614AB}"/>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5" w:fontKey="{65F6A816-1DD1-448D-8AF2-91BF6713C841}"/>
    <w:embedItalic r:id="rId6" w:fontKey="{35C53F0D-F769-4D21-8B94-B03D7141369D}"/>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329BCA0A-07C5-4DE4-8163-F7DC68DB770D}"/>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Italic r:id="rId8" w:fontKey="{84B2223C-715F-45DA-9BD1-97D2CD8D0C2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D" w14:textId="25C99048" w:rsidR="007A3356" w:rsidRPr="00DA237B" w:rsidRDefault="00DA237B" w:rsidP="00DA237B">
    <w:pPr>
      <w:pStyle w:val="Footer"/>
      <w:spacing w:before="0"/>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F2190E">
      <w:rPr>
        <w:noProof/>
      </w:rPr>
      <w:t>Oct-23</w:t>
    </w:r>
    <w:r w:rsidRPr="00E56264">
      <w:fldChar w:fldCharType="end"/>
    </w:r>
    <w:r>
      <w:ptab w:relativeTo="margin" w:alignment="right" w:leader="none"/>
    </w:r>
    <w:r>
      <w:rPr>
        <w:b/>
        <w:bCs/>
        <w:noProof/>
        <w:sz w:val="28"/>
        <w:szCs w:val="28"/>
      </w:rPr>
      <w:drawing>
        <wp:inline distT="0" distB="0" distL="0" distR="0" wp14:anchorId="286AD4E7" wp14:editId="7DFD698A">
          <wp:extent cx="561975" cy="196038"/>
          <wp:effectExtent l="0" t="0" r="0" b="0"/>
          <wp:docPr id="1208974015" name="Picture 1208974015">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hlinkClick r:id="rId1"/>
                    <a:extLst>
                      <a:ext uri="{C183D7F6-B498-43B3-948B-1728B52AA6E4}">
                        <adec:decorative xmlns:adec="http://schemas.microsoft.com/office/drawing/2017/decorative" val="1"/>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5A46A" w14:textId="30F7ABC6" w:rsidR="4B6EC4CF" w:rsidRDefault="00C67ECC" w:rsidP="00C67ECC">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B5339" w14:textId="2C8AB49D" w:rsidR="001E2EE5" w:rsidRPr="00E56264" w:rsidRDefault="003102C3" w:rsidP="001E2EE5">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F2190E">
      <w:rPr>
        <w:noProof/>
      </w:rPr>
      <w:t>Oct-23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7B0471D8" w14:textId="77777777" w:rsidR="001E2EE5" w:rsidRDefault="001E2EE5" w:rsidP="001E2EE5"/>
  <w:p w14:paraId="40A0154A" w14:textId="77777777" w:rsidR="004B74B2" w:rsidRDefault="004B74B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8995F" w14:textId="77777777" w:rsidR="001E2EE5" w:rsidRDefault="003102C3" w:rsidP="001E2EE5">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7370BFBA" w14:textId="77777777" w:rsidR="001E2EE5" w:rsidRDefault="001E2EE5" w:rsidP="001E2EE5"/>
  <w:p w14:paraId="05922A64" w14:textId="77777777" w:rsidR="004B74B2" w:rsidRDefault="004B74B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31179" w14:textId="77777777" w:rsidR="001E2EE5" w:rsidRDefault="001E2EE5" w:rsidP="001E2E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FDFD7F" w14:textId="77777777" w:rsidR="00003E7E" w:rsidRDefault="00003E7E">
      <w:r>
        <w:separator/>
      </w:r>
    </w:p>
    <w:p w14:paraId="60F2CCFF" w14:textId="77777777" w:rsidR="00003E7E" w:rsidRDefault="00003E7E"/>
    <w:p w14:paraId="5DAF4700" w14:textId="77777777" w:rsidR="00003E7E" w:rsidRDefault="00003E7E"/>
  </w:footnote>
  <w:footnote w:type="continuationSeparator" w:id="0">
    <w:p w14:paraId="4698F7F5" w14:textId="77777777" w:rsidR="00003E7E" w:rsidRDefault="00003E7E">
      <w:r>
        <w:continuationSeparator/>
      </w:r>
    </w:p>
    <w:p w14:paraId="756D51C2" w14:textId="77777777" w:rsidR="00003E7E" w:rsidRDefault="00003E7E"/>
    <w:p w14:paraId="7DE684EC" w14:textId="77777777" w:rsidR="00003E7E" w:rsidRDefault="00003E7E"/>
  </w:footnote>
  <w:footnote w:type="continuationNotice" w:id="1">
    <w:p w14:paraId="2C2816C9" w14:textId="77777777" w:rsidR="00003E7E" w:rsidRDefault="00003E7E">
      <w:pPr>
        <w:spacing w:before="0" w:line="240" w:lineRule="auto"/>
      </w:pPr>
    </w:p>
    <w:p w14:paraId="18FEE1F5" w14:textId="77777777" w:rsidR="00003E7E" w:rsidRDefault="00003E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DED9B" w14:textId="497AEA10" w:rsidR="003102C3" w:rsidRPr="00C67ECC" w:rsidRDefault="00C67ECC" w:rsidP="00C67ECC">
    <w:pPr>
      <w:pStyle w:val="Documentname"/>
    </w:pPr>
    <w:r w:rsidRPr="009D6697">
      <w:ptab w:relativeTo="margin" w:alignment="right" w:leader="none"/>
    </w:r>
    <w:r w:rsidRPr="00030C4B">
      <w:t xml:space="preserve"> </w:t>
    </w:r>
    <w:r w:rsidR="00131748">
      <w:t>W</w:t>
    </w:r>
    <w:r>
      <w:t xml:space="preserve">hat’s the line?  |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E" w14:textId="1E73CA9C" w:rsidR="00493120" w:rsidRPr="00C67ECC" w:rsidRDefault="00C67ECC" w:rsidP="00C67ECC">
    <w:pPr>
      <w:pStyle w:val="Header"/>
    </w:pPr>
    <w:r w:rsidRPr="00C67ECC">
      <mc:AlternateContent>
        <mc:Choice Requires="wps">
          <w:drawing>
            <wp:anchor distT="0" distB="0" distL="114300" distR="114300" simplePos="0" relativeHeight="251659264" behindDoc="1" locked="0" layoutInCell="1" allowOverlap="1" wp14:anchorId="674F04B7" wp14:editId="5D74CC27">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7070321" w14:textId="77777777" w:rsidR="00C67ECC" w:rsidRDefault="00C67ECC" w:rsidP="00C67EC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F04B7"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67070321" w14:textId="77777777" w:rsidR="00C67ECC" w:rsidRDefault="00C67ECC" w:rsidP="00C67ECC"/>
                </w:txbxContent>
              </v:textbox>
            </v:rect>
          </w:pict>
        </mc:Fallback>
      </mc:AlternateContent>
    </w:r>
    <w:r w:rsidRPr="00C67ECC">
      <w:t>NSW Department of Education</w:t>
    </w:r>
    <w:r>
      <w:ptab w:relativeTo="margin" w:alignment="right" w:leader="none"/>
    </w:r>
    <w:r w:rsidRPr="00C67ECC">
      <w:drawing>
        <wp:inline distT="0" distB="0" distL="0" distR="0" wp14:anchorId="64C8CEAE" wp14:editId="06ADD33D">
          <wp:extent cx="597741" cy="649155"/>
          <wp:effectExtent l="0" t="0" r="0" b="0"/>
          <wp:docPr id="199814181" name="Graphic 19981418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30AF2" w14:textId="77777777" w:rsidR="001E2EE5" w:rsidRPr="00F14D7F" w:rsidRDefault="001E2EE5" w:rsidP="001E2E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E27A0ED6"/>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3B1ABEE2"/>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1740790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47F7A84"/>
    <w:multiLevelType w:val="multilevel"/>
    <w:tmpl w:val="611E574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BA3E8AB6"/>
    <w:lvl w:ilvl="0">
      <w:start w:val="1"/>
      <w:numFmt w:val="decimal"/>
      <w:pStyle w:val="ListNumber"/>
      <w:lvlText w:val="%1."/>
      <w:lvlJc w:val="left"/>
      <w:pPr>
        <w:ind w:left="567" w:hanging="567"/>
      </w:pPr>
      <w:rPr>
        <w:rFonts w:hint="default"/>
        <w:color w:val="000000" w:themeColor="text1"/>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1B11D55"/>
    <w:multiLevelType w:val="hybridMultilevel"/>
    <w:tmpl w:val="F9908C40"/>
    <w:lvl w:ilvl="0" w:tplc="D766DB6A">
      <w:start w:val="1"/>
      <w:numFmt w:val="bullet"/>
      <w:lvlText w:val=""/>
      <w:lvlJc w:val="left"/>
      <w:pPr>
        <w:ind w:left="1360" w:hanging="360"/>
      </w:pPr>
      <w:rPr>
        <w:rFonts w:ascii="Symbol" w:hAnsi="Symbol"/>
      </w:rPr>
    </w:lvl>
    <w:lvl w:ilvl="1" w:tplc="EAFEA6F8">
      <w:start w:val="1"/>
      <w:numFmt w:val="bullet"/>
      <w:lvlText w:val=""/>
      <w:lvlJc w:val="left"/>
      <w:pPr>
        <w:ind w:left="1360" w:hanging="360"/>
      </w:pPr>
      <w:rPr>
        <w:rFonts w:ascii="Symbol" w:hAnsi="Symbol"/>
      </w:rPr>
    </w:lvl>
    <w:lvl w:ilvl="2" w:tplc="100C23D4">
      <w:start w:val="1"/>
      <w:numFmt w:val="bullet"/>
      <w:lvlText w:val=""/>
      <w:lvlJc w:val="left"/>
      <w:pPr>
        <w:ind w:left="1360" w:hanging="360"/>
      </w:pPr>
      <w:rPr>
        <w:rFonts w:ascii="Symbol" w:hAnsi="Symbol"/>
      </w:rPr>
    </w:lvl>
    <w:lvl w:ilvl="3" w:tplc="C0C6FB8A">
      <w:start w:val="1"/>
      <w:numFmt w:val="bullet"/>
      <w:lvlText w:val=""/>
      <w:lvlJc w:val="left"/>
      <w:pPr>
        <w:ind w:left="1360" w:hanging="360"/>
      </w:pPr>
      <w:rPr>
        <w:rFonts w:ascii="Symbol" w:hAnsi="Symbol"/>
      </w:rPr>
    </w:lvl>
    <w:lvl w:ilvl="4" w:tplc="A39C41BE">
      <w:start w:val="1"/>
      <w:numFmt w:val="bullet"/>
      <w:lvlText w:val=""/>
      <w:lvlJc w:val="left"/>
      <w:pPr>
        <w:ind w:left="1360" w:hanging="360"/>
      </w:pPr>
      <w:rPr>
        <w:rFonts w:ascii="Symbol" w:hAnsi="Symbol"/>
      </w:rPr>
    </w:lvl>
    <w:lvl w:ilvl="5" w:tplc="7AFCB5D6">
      <w:start w:val="1"/>
      <w:numFmt w:val="bullet"/>
      <w:lvlText w:val=""/>
      <w:lvlJc w:val="left"/>
      <w:pPr>
        <w:ind w:left="1360" w:hanging="360"/>
      </w:pPr>
      <w:rPr>
        <w:rFonts w:ascii="Symbol" w:hAnsi="Symbol"/>
      </w:rPr>
    </w:lvl>
    <w:lvl w:ilvl="6" w:tplc="4874F636">
      <w:start w:val="1"/>
      <w:numFmt w:val="bullet"/>
      <w:lvlText w:val=""/>
      <w:lvlJc w:val="left"/>
      <w:pPr>
        <w:ind w:left="1360" w:hanging="360"/>
      </w:pPr>
      <w:rPr>
        <w:rFonts w:ascii="Symbol" w:hAnsi="Symbol"/>
      </w:rPr>
    </w:lvl>
    <w:lvl w:ilvl="7" w:tplc="094E44E6">
      <w:start w:val="1"/>
      <w:numFmt w:val="bullet"/>
      <w:lvlText w:val=""/>
      <w:lvlJc w:val="left"/>
      <w:pPr>
        <w:ind w:left="1360" w:hanging="360"/>
      </w:pPr>
      <w:rPr>
        <w:rFonts w:ascii="Symbol" w:hAnsi="Symbol"/>
      </w:rPr>
    </w:lvl>
    <w:lvl w:ilvl="8" w:tplc="ABE4ED2C">
      <w:start w:val="1"/>
      <w:numFmt w:val="bullet"/>
      <w:lvlText w:val=""/>
      <w:lvlJc w:val="left"/>
      <w:pPr>
        <w:ind w:left="1360" w:hanging="360"/>
      </w:pPr>
      <w:rPr>
        <w:rFonts w:ascii="Symbol" w:hAnsi="Symbol"/>
      </w:rPr>
    </w:lvl>
  </w:abstractNum>
  <w:abstractNum w:abstractNumId="8"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9"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7A8382FF"/>
    <w:multiLevelType w:val="hybridMultilevel"/>
    <w:tmpl w:val="FFFFFFFF"/>
    <w:lvl w:ilvl="0" w:tplc="64E0818E">
      <w:start w:val="1"/>
      <w:numFmt w:val="bullet"/>
      <w:lvlText w:val="·"/>
      <w:lvlJc w:val="left"/>
      <w:pPr>
        <w:ind w:left="720" w:hanging="360"/>
      </w:pPr>
      <w:rPr>
        <w:rFonts w:ascii="Symbol" w:hAnsi="Symbol" w:hint="default"/>
      </w:rPr>
    </w:lvl>
    <w:lvl w:ilvl="1" w:tplc="BA2EEEC6">
      <w:start w:val="1"/>
      <w:numFmt w:val="bullet"/>
      <w:lvlText w:val="o"/>
      <w:lvlJc w:val="left"/>
      <w:pPr>
        <w:ind w:left="1440" w:hanging="360"/>
      </w:pPr>
      <w:rPr>
        <w:rFonts w:ascii="Courier New" w:hAnsi="Courier New" w:hint="default"/>
      </w:rPr>
    </w:lvl>
    <w:lvl w:ilvl="2" w:tplc="B1440298">
      <w:start w:val="1"/>
      <w:numFmt w:val="bullet"/>
      <w:lvlText w:val=""/>
      <w:lvlJc w:val="left"/>
      <w:pPr>
        <w:ind w:left="2160" w:hanging="360"/>
      </w:pPr>
      <w:rPr>
        <w:rFonts w:ascii="Wingdings" w:hAnsi="Wingdings" w:hint="default"/>
      </w:rPr>
    </w:lvl>
    <w:lvl w:ilvl="3" w:tplc="C2A252AC">
      <w:start w:val="1"/>
      <w:numFmt w:val="bullet"/>
      <w:lvlText w:val=""/>
      <w:lvlJc w:val="left"/>
      <w:pPr>
        <w:ind w:left="2880" w:hanging="360"/>
      </w:pPr>
      <w:rPr>
        <w:rFonts w:ascii="Symbol" w:hAnsi="Symbol" w:hint="default"/>
      </w:rPr>
    </w:lvl>
    <w:lvl w:ilvl="4" w:tplc="E7D430E6">
      <w:start w:val="1"/>
      <w:numFmt w:val="bullet"/>
      <w:lvlText w:val="o"/>
      <w:lvlJc w:val="left"/>
      <w:pPr>
        <w:ind w:left="3600" w:hanging="360"/>
      </w:pPr>
      <w:rPr>
        <w:rFonts w:ascii="Courier New" w:hAnsi="Courier New" w:hint="default"/>
      </w:rPr>
    </w:lvl>
    <w:lvl w:ilvl="5" w:tplc="496C25E0">
      <w:start w:val="1"/>
      <w:numFmt w:val="bullet"/>
      <w:lvlText w:val=""/>
      <w:lvlJc w:val="left"/>
      <w:pPr>
        <w:ind w:left="4320" w:hanging="360"/>
      </w:pPr>
      <w:rPr>
        <w:rFonts w:ascii="Wingdings" w:hAnsi="Wingdings" w:hint="default"/>
      </w:rPr>
    </w:lvl>
    <w:lvl w:ilvl="6" w:tplc="71D685B8">
      <w:start w:val="1"/>
      <w:numFmt w:val="bullet"/>
      <w:lvlText w:val=""/>
      <w:lvlJc w:val="left"/>
      <w:pPr>
        <w:ind w:left="5040" w:hanging="360"/>
      </w:pPr>
      <w:rPr>
        <w:rFonts w:ascii="Symbol" w:hAnsi="Symbol" w:hint="default"/>
      </w:rPr>
    </w:lvl>
    <w:lvl w:ilvl="7" w:tplc="8D7422C4">
      <w:start w:val="1"/>
      <w:numFmt w:val="bullet"/>
      <w:lvlText w:val="o"/>
      <w:lvlJc w:val="left"/>
      <w:pPr>
        <w:ind w:left="5760" w:hanging="360"/>
      </w:pPr>
      <w:rPr>
        <w:rFonts w:ascii="Courier New" w:hAnsi="Courier New" w:hint="default"/>
      </w:rPr>
    </w:lvl>
    <w:lvl w:ilvl="8" w:tplc="3746F054">
      <w:start w:val="1"/>
      <w:numFmt w:val="bullet"/>
      <w:lvlText w:val=""/>
      <w:lvlJc w:val="left"/>
      <w:pPr>
        <w:ind w:left="6480" w:hanging="360"/>
      </w:pPr>
      <w:rPr>
        <w:rFonts w:ascii="Wingdings" w:hAnsi="Wingdings" w:hint="default"/>
      </w:rPr>
    </w:lvl>
  </w:abstractNum>
  <w:num w:numId="1" w16cid:durableId="419761887">
    <w:abstractNumId w:val="10"/>
  </w:num>
  <w:num w:numId="2" w16cid:durableId="1190685127">
    <w:abstractNumId w:val="8"/>
  </w:num>
  <w:num w:numId="3" w16cid:durableId="940576456">
    <w:abstractNumId w:val="8"/>
  </w:num>
  <w:num w:numId="4" w16cid:durableId="253243107">
    <w:abstractNumId w:val="5"/>
  </w:num>
  <w:num w:numId="5" w16cid:durableId="761224059">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056784638">
    <w:abstractNumId w:val="11"/>
  </w:num>
  <w:num w:numId="7" w16cid:durableId="515971587">
    <w:abstractNumId w:val="6"/>
  </w:num>
  <w:num w:numId="8" w16cid:durableId="169953635">
    <w:abstractNumId w:val="5"/>
  </w:num>
  <w:num w:numId="9" w16cid:durableId="640500457">
    <w:abstractNumId w:val="4"/>
  </w:num>
  <w:num w:numId="10" w16cid:durableId="194277545">
    <w:abstractNumId w:val="12"/>
  </w:num>
  <w:num w:numId="11" w16cid:durableId="144357389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267419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64799842">
    <w:abstractNumId w:val="2"/>
  </w:num>
  <w:num w:numId="14" w16cid:durableId="18011927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620996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989826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5581568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33540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4994629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8208840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059627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174630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96227870">
    <w:abstractNumId w:val="7"/>
  </w:num>
  <w:num w:numId="24" w16cid:durableId="821459917">
    <w:abstractNumId w:val="3"/>
  </w:num>
  <w:num w:numId="25" w16cid:durableId="2055039002">
    <w:abstractNumId w:val="3"/>
  </w:num>
  <w:num w:numId="26" w16cid:durableId="21218779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649495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6181158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861442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54661138">
    <w:abstractNumId w:val="2"/>
  </w:num>
  <w:num w:numId="31" w16cid:durableId="212813732">
    <w:abstractNumId w:val="2"/>
  </w:num>
  <w:num w:numId="32" w16cid:durableId="1553417320">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3" w16cid:durableId="2051763040">
    <w:abstractNumId w:val="1"/>
  </w:num>
  <w:num w:numId="34" w16cid:durableId="979530982">
    <w:abstractNumId w:val="1"/>
  </w:num>
  <w:num w:numId="35" w16cid:durableId="1602954032">
    <w:abstractNumId w:val="5"/>
  </w:num>
  <w:num w:numId="36" w16cid:durableId="295719135">
    <w:abstractNumId w:val="11"/>
  </w:num>
  <w:num w:numId="37" w16cid:durableId="541795199">
    <w:abstractNumId w:val="0"/>
  </w:num>
  <w:num w:numId="38" w16cid:durableId="932471548">
    <w:abstractNumId w:val="11"/>
  </w:num>
  <w:num w:numId="39" w16cid:durableId="779882539">
    <w:abstractNumId w:val="6"/>
  </w:num>
  <w:num w:numId="40" w16cid:durableId="533158706">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1" w16cid:durableId="1430615627">
    <w:abstractNumId w:val="1"/>
  </w:num>
  <w:num w:numId="42" w16cid:durableId="1892424750">
    <w:abstractNumId w:val="5"/>
  </w:num>
  <w:num w:numId="43" w16cid:durableId="1472092994">
    <w:abstractNumId w:val="11"/>
  </w:num>
  <w:num w:numId="44" w16cid:durableId="971327691">
    <w:abstractNumId w:val="11"/>
  </w:num>
  <w:num w:numId="45" w16cid:durableId="1529022229">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gutterAtTop/>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3E7E"/>
    <w:rsid w:val="00006220"/>
    <w:rsid w:val="00006CD7"/>
    <w:rsid w:val="00007B73"/>
    <w:rsid w:val="000103FC"/>
    <w:rsid w:val="00010746"/>
    <w:rsid w:val="000136DA"/>
    <w:rsid w:val="000143DF"/>
    <w:rsid w:val="000151F8"/>
    <w:rsid w:val="00015D43"/>
    <w:rsid w:val="00016801"/>
    <w:rsid w:val="00020B49"/>
    <w:rsid w:val="00021171"/>
    <w:rsid w:val="000236BD"/>
    <w:rsid w:val="00023790"/>
    <w:rsid w:val="00024602"/>
    <w:rsid w:val="000252FF"/>
    <w:rsid w:val="000253AE"/>
    <w:rsid w:val="000266AA"/>
    <w:rsid w:val="0002688D"/>
    <w:rsid w:val="00030660"/>
    <w:rsid w:val="00030EBC"/>
    <w:rsid w:val="000321A9"/>
    <w:rsid w:val="000331B6"/>
    <w:rsid w:val="0003399D"/>
    <w:rsid w:val="00034F5E"/>
    <w:rsid w:val="0003541F"/>
    <w:rsid w:val="00040BF3"/>
    <w:rsid w:val="00040CB7"/>
    <w:rsid w:val="000412E5"/>
    <w:rsid w:val="000423E3"/>
    <w:rsid w:val="0004292D"/>
    <w:rsid w:val="00042D30"/>
    <w:rsid w:val="00043FA0"/>
    <w:rsid w:val="00044292"/>
    <w:rsid w:val="00044C5D"/>
    <w:rsid w:val="00044D23"/>
    <w:rsid w:val="00045848"/>
    <w:rsid w:val="00046473"/>
    <w:rsid w:val="0004668E"/>
    <w:rsid w:val="000470B7"/>
    <w:rsid w:val="00047A9F"/>
    <w:rsid w:val="000507E6"/>
    <w:rsid w:val="00050B6F"/>
    <w:rsid w:val="0005163D"/>
    <w:rsid w:val="00051BC4"/>
    <w:rsid w:val="00051BF0"/>
    <w:rsid w:val="000534F4"/>
    <w:rsid w:val="000535B7"/>
    <w:rsid w:val="00053726"/>
    <w:rsid w:val="000562A7"/>
    <w:rsid w:val="000564F8"/>
    <w:rsid w:val="00057BC8"/>
    <w:rsid w:val="000604B9"/>
    <w:rsid w:val="00061232"/>
    <w:rsid w:val="000613C4"/>
    <w:rsid w:val="00061A28"/>
    <w:rsid w:val="000620E8"/>
    <w:rsid w:val="00062708"/>
    <w:rsid w:val="000655C9"/>
    <w:rsid w:val="00065A16"/>
    <w:rsid w:val="0006775B"/>
    <w:rsid w:val="00070416"/>
    <w:rsid w:val="000715D2"/>
    <w:rsid w:val="00071D06"/>
    <w:rsid w:val="0007214A"/>
    <w:rsid w:val="00072B6E"/>
    <w:rsid w:val="00072DFB"/>
    <w:rsid w:val="00075542"/>
    <w:rsid w:val="00075B4E"/>
    <w:rsid w:val="00077A7C"/>
    <w:rsid w:val="00077FB4"/>
    <w:rsid w:val="0008042C"/>
    <w:rsid w:val="00080C34"/>
    <w:rsid w:val="00082E53"/>
    <w:rsid w:val="000844F9"/>
    <w:rsid w:val="00084628"/>
    <w:rsid w:val="00084830"/>
    <w:rsid w:val="00085724"/>
    <w:rsid w:val="0008606A"/>
    <w:rsid w:val="00086656"/>
    <w:rsid w:val="00086D87"/>
    <w:rsid w:val="000872D6"/>
    <w:rsid w:val="00087BEA"/>
    <w:rsid w:val="00090628"/>
    <w:rsid w:val="000919BC"/>
    <w:rsid w:val="00092F78"/>
    <w:rsid w:val="0009452F"/>
    <w:rsid w:val="0009563E"/>
    <w:rsid w:val="00096701"/>
    <w:rsid w:val="000976F6"/>
    <w:rsid w:val="000A0C05"/>
    <w:rsid w:val="000A27CB"/>
    <w:rsid w:val="000A33D4"/>
    <w:rsid w:val="000A41E7"/>
    <w:rsid w:val="000A451E"/>
    <w:rsid w:val="000A50EC"/>
    <w:rsid w:val="000A6718"/>
    <w:rsid w:val="000A6D4F"/>
    <w:rsid w:val="000A796C"/>
    <w:rsid w:val="000A7A61"/>
    <w:rsid w:val="000B09C8"/>
    <w:rsid w:val="000B1163"/>
    <w:rsid w:val="000B1FC2"/>
    <w:rsid w:val="000B2886"/>
    <w:rsid w:val="000B30E1"/>
    <w:rsid w:val="000B4F65"/>
    <w:rsid w:val="000B5071"/>
    <w:rsid w:val="000B75CB"/>
    <w:rsid w:val="000B7D49"/>
    <w:rsid w:val="000C0125"/>
    <w:rsid w:val="000C07B7"/>
    <w:rsid w:val="000C0FB5"/>
    <w:rsid w:val="000C1078"/>
    <w:rsid w:val="000C16A7"/>
    <w:rsid w:val="000C1BCD"/>
    <w:rsid w:val="000C250C"/>
    <w:rsid w:val="000C3149"/>
    <w:rsid w:val="000C324B"/>
    <w:rsid w:val="000C3704"/>
    <w:rsid w:val="000C43DF"/>
    <w:rsid w:val="000C468C"/>
    <w:rsid w:val="000C575E"/>
    <w:rsid w:val="000C61FB"/>
    <w:rsid w:val="000C6F89"/>
    <w:rsid w:val="000C7D4F"/>
    <w:rsid w:val="000D0F4E"/>
    <w:rsid w:val="000D2063"/>
    <w:rsid w:val="000D24EC"/>
    <w:rsid w:val="000D25DA"/>
    <w:rsid w:val="000D2C3A"/>
    <w:rsid w:val="000D44B9"/>
    <w:rsid w:val="000D48A8"/>
    <w:rsid w:val="000D4B5A"/>
    <w:rsid w:val="000D55B1"/>
    <w:rsid w:val="000D64D8"/>
    <w:rsid w:val="000E07CF"/>
    <w:rsid w:val="000E3800"/>
    <w:rsid w:val="000E3C1C"/>
    <w:rsid w:val="000E41B7"/>
    <w:rsid w:val="000E6011"/>
    <w:rsid w:val="000E65EE"/>
    <w:rsid w:val="000E6BA0"/>
    <w:rsid w:val="000F004E"/>
    <w:rsid w:val="000F174A"/>
    <w:rsid w:val="000F175D"/>
    <w:rsid w:val="000F1B39"/>
    <w:rsid w:val="000F2824"/>
    <w:rsid w:val="000F38A0"/>
    <w:rsid w:val="000F4A25"/>
    <w:rsid w:val="000F7960"/>
    <w:rsid w:val="00100B59"/>
    <w:rsid w:val="00100DC5"/>
    <w:rsid w:val="00100E27"/>
    <w:rsid w:val="00100E5A"/>
    <w:rsid w:val="00101135"/>
    <w:rsid w:val="001020DD"/>
    <w:rsid w:val="0010259B"/>
    <w:rsid w:val="00102938"/>
    <w:rsid w:val="00102D25"/>
    <w:rsid w:val="00103D80"/>
    <w:rsid w:val="00104A05"/>
    <w:rsid w:val="00106009"/>
    <w:rsid w:val="001061F9"/>
    <w:rsid w:val="001068B3"/>
    <w:rsid w:val="00106A3B"/>
    <w:rsid w:val="001106EE"/>
    <w:rsid w:val="001113CC"/>
    <w:rsid w:val="00113727"/>
    <w:rsid w:val="00113763"/>
    <w:rsid w:val="00114B7D"/>
    <w:rsid w:val="0011709B"/>
    <w:rsid w:val="001177C4"/>
    <w:rsid w:val="00117B7D"/>
    <w:rsid w:val="00117FF3"/>
    <w:rsid w:val="0012093E"/>
    <w:rsid w:val="001231F0"/>
    <w:rsid w:val="00123587"/>
    <w:rsid w:val="00125C6C"/>
    <w:rsid w:val="00127648"/>
    <w:rsid w:val="00127917"/>
    <w:rsid w:val="00127D9B"/>
    <w:rsid w:val="0013032B"/>
    <w:rsid w:val="001305EA"/>
    <w:rsid w:val="00131748"/>
    <w:rsid w:val="001324C3"/>
    <w:rsid w:val="001328FA"/>
    <w:rsid w:val="001334CF"/>
    <w:rsid w:val="0013419A"/>
    <w:rsid w:val="00134700"/>
    <w:rsid w:val="00134E23"/>
    <w:rsid w:val="0013596E"/>
    <w:rsid w:val="00135E80"/>
    <w:rsid w:val="0013601D"/>
    <w:rsid w:val="00140753"/>
    <w:rsid w:val="0014239C"/>
    <w:rsid w:val="00143921"/>
    <w:rsid w:val="0014550D"/>
    <w:rsid w:val="00146CDF"/>
    <w:rsid w:val="00146F04"/>
    <w:rsid w:val="00147E93"/>
    <w:rsid w:val="00150EBC"/>
    <w:rsid w:val="001520B0"/>
    <w:rsid w:val="0015446A"/>
    <w:rsid w:val="00154516"/>
    <w:rsid w:val="0015487C"/>
    <w:rsid w:val="00155144"/>
    <w:rsid w:val="00155152"/>
    <w:rsid w:val="00156956"/>
    <w:rsid w:val="0015712E"/>
    <w:rsid w:val="00161A3D"/>
    <w:rsid w:val="00162C3A"/>
    <w:rsid w:val="00165B83"/>
    <w:rsid w:val="00165DA1"/>
    <w:rsid w:val="00165FF0"/>
    <w:rsid w:val="0017075C"/>
    <w:rsid w:val="00170CB5"/>
    <w:rsid w:val="00171601"/>
    <w:rsid w:val="00172EC4"/>
    <w:rsid w:val="00174183"/>
    <w:rsid w:val="00174DFA"/>
    <w:rsid w:val="00176C65"/>
    <w:rsid w:val="0018036C"/>
    <w:rsid w:val="00180A15"/>
    <w:rsid w:val="001810F4"/>
    <w:rsid w:val="00181128"/>
    <w:rsid w:val="0018179E"/>
    <w:rsid w:val="00182B46"/>
    <w:rsid w:val="001839C3"/>
    <w:rsid w:val="00183B80"/>
    <w:rsid w:val="00183DB2"/>
    <w:rsid w:val="00183E9C"/>
    <w:rsid w:val="001841F1"/>
    <w:rsid w:val="0018460F"/>
    <w:rsid w:val="0018571A"/>
    <w:rsid w:val="001859B6"/>
    <w:rsid w:val="00187FFC"/>
    <w:rsid w:val="00191D2F"/>
    <w:rsid w:val="00191F45"/>
    <w:rsid w:val="00193503"/>
    <w:rsid w:val="001939CA"/>
    <w:rsid w:val="00193B82"/>
    <w:rsid w:val="00194F0C"/>
    <w:rsid w:val="0019600C"/>
    <w:rsid w:val="00196CF1"/>
    <w:rsid w:val="00197B41"/>
    <w:rsid w:val="001A03EA"/>
    <w:rsid w:val="001A0AF7"/>
    <w:rsid w:val="001A25AF"/>
    <w:rsid w:val="001A3627"/>
    <w:rsid w:val="001A4A3A"/>
    <w:rsid w:val="001A5E4A"/>
    <w:rsid w:val="001A6EF1"/>
    <w:rsid w:val="001B1130"/>
    <w:rsid w:val="001B3065"/>
    <w:rsid w:val="001B3308"/>
    <w:rsid w:val="001B33C0"/>
    <w:rsid w:val="001B3523"/>
    <w:rsid w:val="001B4A46"/>
    <w:rsid w:val="001B5E34"/>
    <w:rsid w:val="001B68DA"/>
    <w:rsid w:val="001B7F39"/>
    <w:rsid w:val="001C2997"/>
    <w:rsid w:val="001C2E8D"/>
    <w:rsid w:val="001C3E87"/>
    <w:rsid w:val="001C4DB7"/>
    <w:rsid w:val="001C6C9B"/>
    <w:rsid w:val="001C72BE"/>
    <w:rsid w:val="001D10B2"/>
    <w:rsid w:val="001D1D6F"/>
    <w:rsid w:val="001D3092"/>
    <w:rsid w:val="001D4CD1"/>
    <w:rsid w:val="001D5BA2"/>
    <w:rsid w:val="001D66C2"/>
    <w:rsid w:val="001D6877"/>
    <w:rsid w:val="001E0FFC"/>
    <w:rsid w:val="001E1F93"/>
    <w:rsid w:val="001E24CF"/>
    <w:rsid w:val="001E2EE5"/>
    <w:rsid w:val="001E3097"/>
    <w:rsid w:val="001E4B06"/>
    <w:rsid w:val="001E5F98"/>
    <w:rsid w:val="001F01F4"/>
    <w:rsid w:val="001F0F26"/>
    <w:rsid w:val="001F219E"/>
    <w:rsid w:val="001F2232"/>
    <w:rsid w:val="001F64BE"/>
    <w:rsid w:val="001F6D7B"/>
    <w:rsid w:val="001F7070"/>
    <w:rsid w:val="001F7807"/>
    <w:rsid w:val="002007C8"/>
    <w:rsid w:val="00200905"/>
    <w:rsid w:val="00200AD3"/>
    <w:rsid w:val="00200EF2"/>
    <w:rsid w:val="002016B9"/>
    <w:rsid w:val="00201825"/>
    <w:rsid w:val="00201CB2"/>
    <w:rsid w:val="00202266"/>
    <w:rsid w:val="0020307D"/>
    <w:rsid w:val="002046F7"/>
    <w:rsid w:val="0020478D"/>
    <w:rsid w:val="002054D0"/>
    <w:rsid w:val="00206EFD"/>
    <w:rsid w:val="0020756A"/>
    <w:rsid w:val="00210D95"/>
    <w:rsid w:val="002122C8"/>
    <w:rsid w:val="00212B96"/>
    <w:rsid w:val="002136B3"/>
    <w:rsid w:val="00216348"/>
    <w:rsid w:val="0021660A"/>
    <w:rsid w:val="00216957"/>
    <w:rsid w:val="00217731"/>
    <w:rsid w:val="00217AE6"/>
    <w:rsid w:val="00220B90"/>
    <w:rsid w:val="00221777"/>
    <w:rsid w:val="00221998"/>
    <w:rsid w:val="00221E1A"/>
    <w:rsid w:val="00221F4B"/>
    <w:rsid w:val="002228E3"/>
    <w:rsid w:val="00224261"/>
    <w:rsid w:val="00224B16"/>
    <w:rsid w:val="00224D61"/>
    <w:rsid w:val="002265BD"/>
    <w:rsid w:val="002270CC"/>
    <w:rsid w:val="00227421"/>
    <w:rsid w:val="00227894"/>
    <w:rsid w:val="0022791F"/>
    <w:rsid w:val="00231E53"/>
    <w:rsid w:val="00232008"/>
    <w:rsid w:val="00234830"/>
    <w:rsid w:val="002368C7"/>
    <w:rsid w:val="0023726F"/>
    <w:rsid w:val="0024030D"/>
    <w:rsid w:val="0024041A"/>
    <w:rsid w:val="002410C8"/>
    <w:rsid w:val="00241C93"/>
    <w:rsid w:val="00241F22"/>
    <w:rsid w:val="0024214A"/>
    <w:rsid w:val="002441D9"/>
    <w:rsid w:val="002441F2"/>
    <w:rsid w:val="0024438F"/>
    <w:rsid w:val="002447C2"/>
    <w:rsid w:val="00245224"/>
    <w:rsid w:val="002458D0"/>
    <w:rsid w:val="00245EC0"/>
    <w:rsid w:val="002462B7"/>
    <w:rsid w:val="002468BB"/>
    <w:rsid w:val="00247743"/>
    <w:rsid w:val="00247FF0"/>
    <w:rsid w:val="00250C2E"/>
    <w:rsid w:val="00250F4A"/>
    <w:rsid w:val="00251349"/>
    <w:rsid w:val="00252E05"/>
    <w:rsid w:val="00253532"/>
    <w:rsid w:val="002540D3"/>
    <w:rsid w:val="00254B2A"/>
    <w:rsid w:val="002556DB"/>
    <w:rsid w:val="00256D4F"/>
    <w:rsid w:val="00260EE8"/>
    <w:rsid w:val="00260F28"/>
    <w:rsid w:val="0026131D"/>
    <w:rsid w:val="002617EE"/>
    <w:rsid w:val="00263190"/>
    <w:rsid w:val="00263542"/>
    <w:rsid w:val="00266738"/>
    <w:rsid w:val="0026691A"/>
    <w:rsid w:val="00266D0C"/>
    <w:rsid w:val="002705CA"/>
    <w:rsid w:val="002717AE"/>
    <w:rsid w:val="00273F94"/>
    <w:rsid w:val="002760B7"/>
    <w:rsid w:val="0027707D"/>
    <w:rsid w:val="002810D3"/>
    <w:rsid w:val="002827A5"/>
    <w:rsid w:val="002847AE"/>
    <w:rsid w:val="002870F2"/>
    <w:rsid w:val="00287650"/>
    <w:rsid w:val="00287796"/>
    <w:rsid w:val="00287D3D"/>
    <w:rsid w:val="0029008E"/>
    <w:rsid w:val="00290154"/>
    <w:rsid w:val="00294F88"/>
    <w:rsid w:val="00294FCC"/>
    <w:rsid w:val="00295516"/>
    <w:rsid w:val="00295906"/>
    <w:rsid w:val="0029733C"/>
    <w:rsid w:val="0029764E"/>
    <w:rsid w:val="002A10A1"/>
    <w:rsid w:val="002A12C5"/>
    <w:rsid w:val="002A3161"/>
    <w:rsid w:val="002A3410"/>
    <w:rsid w:val="002A44D1"/>
    <w:rsid w:val="002A4631"/>
    <w:rsid w:val="002A47DB"/>
    <w:rsid w:val="002A5BA6"/>
    <w:rsid w:val="002A6EA6"/>
    <w:rsid w:val="002A7055"/>
    <w:rsid w:val="002B0DC2"/>
    <w:rsid w:val="002B108B"/>
    <w:rsid w:val="002B12DE"/>
    <w:rsid w:val="002B270D"/>
    <w:rsid w:val="002B3375"/>
    <w:rsid w:val="002B4745"/>
    <w:rsid w:val="002B480D"/>
    <w:rsid w:val="002B4845"/>
    <w:rsid w:val="002B4AC3"/>
    <w:rsid w:val="002B7744"/>
    <w:rsid w:val="002C05AC"/>
    <w:rsid w:val="002C2A20"/>
    <w:rsid w:val="002C3953"/>
    <w:rsid w:val="002C56A0"/>
    <w:rsid w:val="002C7496"/>
    <w:rsid w:val="002D12FF"/>
    <w:rsid w:val="002D21A5"/>
    <w:rsid w:val="002D4413"/>
    <w:rsid w:val="002D7247"/>
    <w:rsid w:val="002E23E3"/>
    <w:rsid w:val="002E26F3"/>
    <w:rsid w:val="002E30BA"/>
    <w:rsid w:val="002E34CB"/>
    <w:rsid w:val="002E4059"/>
    <w:rsid w:val="002E4D5B"/>
    <w:rsid w:val="002E5474"/>
    <w:rsid w:val="002E5699"/>
    <w:rsid w:val="002E5832"/>
    <w:rsid w:val="002E633F"/>
    <w:rsid w:val="002E65E2"/>
    <w:rsid w:val="002F0BF7"/>
    <w:rsid w:val="002F0D60"/>
    <w:rsid w:val="002F104E"/>
    <w:rsid w:val="002F1BD9"/>
    <w:rsid w:val="002F3A6D"/>
    <w:rsid w:val="002F4EBA"/>
    <w:rsid w:val="002F749C"/>
    <w:rsid w:val="00303813"/>
    <w:rsid w:val="003038C3"/>
    <w:rsid w:val="00306F73"/>
    <w:rsid w:val="003102C3"/>
    <w:rsid w:val="00310348"/>
    <w:rsid w:val="00310EE6"/>
    <w:rsid w:val="00311628"/>
    <w:rsid w:val="00311860"/>
    <w:rsid w:val="00311E73"/>
    <w:rsid w:val="0031221D"/>
    <w:rsid w:val="003123F7"/>
    <w:rsid w:val="00313484"/>
    <w:rsid w:val="00314A01"/>
    <w:rsid w:val="00314B9D"/>
    <w:rsid w:val="00314D8E"/>
    <w:rsid w:val="00314DD8"/>
    <w:rsid w:val="00315221"/>
    <w:rsid w:val="003155A3"/>
    <w:rsid w:val="00315B35"/>
    <w:rsid w:val="00316A7F"/>
    <w:rsid w:val="00316ADB"/>
    <w:rsid w:val="00317B24"/>
    <w:rsid w:val="00317D8E"/>
    <w:rsid w:val="00317E8F"/>
    <w:rsid w:val="00320752"/>
    <w:rsid w:val="003209E8"/>
    <w:rsid w:val="003211F4"/>
    <w:rsid w:val="0032142B"/>
    <w:rsid w:val="0032193F"/>
    <w:rsid w:val="00322186"/>
    <w:rsid w:val="00322962"/>
    <w:rsid w:val="003233D1"/>
    <w:rsid w:val="00323B26"/>
    <w:rsid w:val="0032403E"/>
    <w:rsid w:val="00324B13"/>
    <w:rsid w:val="00324B5F"/>
    <w:rsid w:val="00324D73"/>
    <w:rsid w:val="00325B7B"/>
    <w:rsid w:val="00326FA3"/>
    <w:rsid w:val="00330EB4"/>
    <w:rsid w:val="00331337"/>
    <w:rsid w:val="0033193C"/>
    <w:rsid w:val="00332B30"/>
    <w:rsid w:val="00333680"/>
    <w:rsid w:val="00334EE8"/>
    <w:rsid w:val="0033532B"/>
    <w:rsid w:val="00335915"/>
    <w:rsid w:val="003362A8"/>
    <w:rsid w:val="00336799"/>
    <w:rsid w:val="0033685E"/>
    <w:rsid w:val="00337929"/>
    <w:rsid w:val="00337AD4"/>
    <w:rsid w:val="00340003"/>
    <w:rsid w:val="003429B7"/>
    <w:rsid w:val="00342B92"/>
    <w:rsid w:val="00343B23"/>
    <w:rsid w:val="003444A9"/>
    <w:rsid w:val="003445F2"/>
    <w:rsid w:val="00345EB0"/>
    <w:rsid w:val="00346D99"/>
    <w:rsid w:val="0034764B"/>
    <w:rsid w:val="0034780A"/>
    <w:rsid w:val="00347CBE"/>
    <w:rsid w:val="003503AC"/>
    <w:rsid w:val="0035138E"/>
    <w:rsid w:val="00351F51"/>
    <w:rsid w:val="00352686"/>
    <w:rsid w:val="00352885"/>
    <w:rsid w:val="003534AD"/>
    <w:rsid w:val="00353CA2"/>
    <w:rsid w:val="00356EFF"/>
    <w:rsid w:val="00357136"/>
    <w:rsid w:val="003576EB"/>
    <w:rsid w:val="00360C67"/>
    <w:rsid w:val="00360E65"/>
    <w:rsid w:val="00362DCB"/>
    <w:rsid w:val="0036308C"/>
    <w:rsid w:val="00363E8F"/>
    <w:rsid w:val="00365118"/>
    <w:rsid w:val="00365968"/>
    <w:rsid w:val="00366467"/>
    <w:rsid w:val="00367331"/>
    <w:rsid w:val="00370563"/>
    <w:rsid w:val="003713D2"/>
    <w:rsid w:val="00371AF4"/>
    <w:rsid w:val="00372A4F"/>
    <w:rsid w:val="00372B9F"/>
    <w:rsid w:val="00373265"/>
    <w:rsid w:val="003737E0"/>
    <w:rsid w:val="0037384B"/>
    <w:rsid w:val="00373892"/>
    <w:rsid w:val="00373C6E"/>
    <w:rsid w:val="003743CE"/>
    <w:rsid w:val="003807AF"/>
    <w:rsid w:val="00380856"/>
    <w:rsid w:val="00380E60"/>
    <w:rsid w:val="00380EAE"/>
    <w:rsid w:val="0038198C"/>
    <w:rsid w:val="00382A6F"/>
    <w:rsid w:val="00382C57"/>
    <w:rsid w:val="003836F9"/>
    <w:rsid w:val="00383B5F"/>
    <w:rsid w:val="00384483"/>
    <w:rsid w:val="0038499A"/>
    <w:rsid w:val="00384F53"/>
    <w:rsid w:val="00386D58"/>
    <w:rsid w:val="00387053"/>
    <w:rsid w:val="00395451"/>
    <w:rsid w:val="00395633"/>
    <w:rsid w:val="00395716"/>
    <w:rsid w:val="00396B0E"/>
    <w:rsid w:val="00397120"/>
    <w:rsid w:val="003973AA"/>
    <w:rsid w:val="0039766F"/>
    <w:rsid w:val="00397B22"/>
    <w:rsid w:val="00397F82"/>
    <w:rsid w:val="003A01C8"/>
    <w:rsid w:val="003A1238"/>
    <w:rsid w:val="003A1937"/>
    <w:rsid w:val="003A43B0"/>
    <w:rsid w:val="003A4F65"/>
    <w:rsid w:val="003A576F"/>
    <w:rsid w:val="003A5964"/>
    <w:rsid w:val="003A5E30"/>
    <w:rsid w:val="003A6344"/>
    <w:rsid w:val="003A6624"/>
    <w:rsid w:val="003A695D"/>
    <w:rsid w:val="003A6A25"/>
    <w:rsid w:val="003A6F6B"/>
    <w:rsid w:val="003B1A99"/>
    <w:rsid w:val="003B225F"/>
    <w:rsid w:val="003B3CB0"/>
    <w:rsid w:val="003B636F"/>
    <w:rsid w:val="003B7BBB"/>
    <w:rsid w:val="003C0FB3"/>
    <w:rsid w:val="003C227D"/>
    <w:rsid w:val="003C2AC4"/>
    <w:rsid w:val="003C3990"/>
    <w:rsid w:val="003C434B"/>
    <w:rsid w:val="003C489D"/>
    <w:rsid w:val="003C54B8"/>
    <w:rsid w:val="003C66AB"/>
    <w:rsid w:val="003C687F"/>
    <w:rsid w:val="003C723C"/>
    <w:rsid w:val="003D0713"/>
    <w:rsid w:val="003D0F7F"/>
    <w:rsid w:val="003D140F"/>
    <w:rsid w:val="003D37BA"/>
    <w:rsid w:val="003D3CF0"/>
    <w:rsid w:val="003D53BF"/>
    <w:rsid w:val="003D5665"/>
    <w:rsid w:val="003D6797"/>
    <w:rsid w:val="003D779D"/>
    <w:rsid w:val="003D7846"/>
    <w:rsid w:val="003D78A2"/>
    <w:rsid w:val="003D7EF8"/>
    <w:rsid w:val="003E03FD"/>
    <w:rsid w:val="003E15EE"/>
    <w:rsid w:val="003E1EFE"/>
    <w:rsid w:val="003E5144"/>
    <w:rsid w:val="003E5813"/>
    <w:rsid w:val="003E6AE0"/>
    <w:rsid w:val="003F0971"/>
    <w:rsid w:val="003F0D57"/>
    <w:rsid w:val="003F28DA"/>
    <w:rsid w:val="003F2C2F"/>
    <w:rsid w:val="003F35B8"/>
    <w:rsid w:val="003F3F97"/>
    <w:rsid w:val="003F42CF"/>
    <w:rsid w:val="003F4EA0"/>
    <w:rsid w:val="003F66AD"/>
    <w:rsid w:val="003F69BE"/>
    <w:rsid w:val="003F6A95"/>
    <w:rsid w:val="003F7D20"/>
    <w:rsid w:val="0040004F"/>
    <w:rsid w:val="00400EB0"/>
    <w:rsid w:val="004013F6"/>
    <w:rsid w:val="00401DF3"/>
    <w:rsid w:val="004026EC"/>
    <w:rsid w:val="00402FCF"/>
    <w:rsid w:val="004042F8"/>
    <w:rsid w:val="004048C9"/>
    <w:rsid w:val="00405801"/>
    <w:rsid w:val="00405D3D"/>
    <w:rsid w:val="00406BA0"/>
    <w:rsid w:val="00407474"/>
    <w:rsid w:val="00407ED4"/>
    <w:rsid w:val="00407F31"/>
    <w:rsid w:val="004125FD"/>
    <w:rsid w:val="004128F0"/>
    <w:rsid w:val="00412A0A"/>
    <w:rsid w:val="00413008"/>
    <w:rsid w:val="00414A28"/>
    <w:rsid w:val="00414D5B"/>
    <w:rsid w:val="004163AD"/>
    <w:rsid w:val="0041645A"/>
    <w:rsid w:val="004166F1"/>
    <w:rsid w:val="00417BB8"/>
    <w:rsid w:val="00420300"/>
    <w:rsid w:val="00421CC4"/>
    <w:rsid w:val="0042260B"/>
    <w:rsid w:val="0042354D"/>
    <w:rsid w:val="004259A6"/>
    <w:rsid w:val="00425CCF"/>
    <w:rsid w:val="004263A0"/>
    <w:rsid w:val="00430D80"/>
    <w:rsid w:val="004317B5"/>
    <w:rsid w:val="00431E3D"/>
    <w:rsid w:val="00433B4D"/>
    <w:rsid w:val="00434E50"/>
    <w:rsid w:val="00435259"/>
    <w:rsid w:val="00436883"/>
    <w:rsid w:val="00436B23"/>
    <w:rsid w:val="00436E88"/>
    <w:rsid w:val="00440977"/>
    <w:rsid w:val="0044175B"/>
    <w:rsid w:val="00441C15"/>
    <w:rsid w:val="00441C88"/>
    <w:rsid w:val="00442026"/>
    <w:rsid w:val="00442448"/>
    <w:rsid w:val="00443CD4"/>
    <w:rsid w:val="004440BB"/>
    <w:rsid w:val="004450B6"/>
    <w:rsid w:val="00445612"/>
    <w:rsid w:val="004479D8"/>
    <w:rsid w:val="00447C97"/>
    <w:rsid w:val="004500DF"/>
    <w:rsid w:val="00451168"/>
    <w:rsid w:val="00451506"/>
    <w:rsid w:val="00452D84"/>
    <w:rsid w:val="00453739"/>
    <w:rsid w:val="0045447C"/>
    <w:rsid w:val="0045495E"/>
    <w:rsid w:val="00455089"/>
    <w:rsid w:val="0045531E"/>
    <w:rsid w:val="00455F66"/>
    <w:rsid w:val="0045627B"/>
    <w:rsid w:val="0045689C"/>
    <w:rsid w:val="00456C90"/>
    <w:rsid w:val="00457160"/>
    <w:rsid w:val="004578CC"/>
    <w:rsid w:val="0046249D"/>
    <w:rsid w:val="0046317A"/>
    <w:rsid w:val="00463BFC"/>
    <w:rsid w:val="004657D6"/>
    <w:rsid w:val="004719F9"/>
    <w:rsid w:val="004724AB"/>
    <w:rsid w:val="004728AA"/>
    <w:rsid w:val="00473346"/>
    <w:rsid w:val="00476168"/>
    <w:rsid w:val="00476284"/>
    <w:rsid w:val="00476770"/>
    <w:rsid w:val="00476BD0"/>
    <w:rsid w:val="0047758F"/>
    <w:rsid w:val="004778D3"/>
    <w:rsid w:val="0048084F"/>
    <w:rsid w:val="004810BD"/>
    <w:rsid w:val="0048175E"/>
    <w:rsid w:val="00482868"/>
    <w:rsid w:val="00483B44"/>
    <w:rsid w:val="00483CA9"/>
    <w:rsid w:val="00484AFA"/>
    <w:rsid w:val="004850B9"/>
    <w:rsid w:val="0048525B"/>
    <w:rsid w:val="004857D7"/>
    <w:rsid w:val="00485CCD"/>
    <w:rsid w:val="00485DB5"/>
    <w:rsid w:val="004860C5"/>
    <w:rsid w:val="00486D2B"/>
    <w:rsid w:val="00487A21"/>
    <w:rsid w:val="00490D60"/>
    <w:rsid w:val="00493120"/>
    <w:rsid w:val="004939FE"/>
    <w:rsid w:val="004944F3"/>
    <w:rsid w:val="004949C7"/>
    <w:rsid w:val="00494FDC"/>
    <w:rsid w:val="00495FC0"/>
    <w:rsid w:val="004A0489"/>
    <w:rsid w:val="004A161B"/>
    <w:rsid w:val="004A4106"/>
    <w:rsid w:val="004A4146"/>
    <w:rsid w:val="004A47DB"/>
    <w:rsid w:val="004A4F6C"/>
    <w:rsid w:val="004A5AAE"/>
    <w:rsid w:val="004A6AB7"/>
    <w:rsid w:val="004A7284"/>
    <w:rsid w:val="004A7771"/>
    <w:rsid w:val="004A7E1A"/>
    <w:rsid w:val="004B0073"/>
    <w:rsid w:val="004B1541"/>
    <w:rsid w:val="004B240E"/>
    <w:rsid w:val="004B2541"/>
    <w:rsid w:val="004B29F4"/>
    <w:rsid w:val="004B4C27"/>
    <w:rsid w:val="004B5AFF"/>
    <w:rsid w:val="004B6407"/>
    <w:rsid w:val="004B6923"/>
    <w:rsid w:val="004B6C79"/>
    <w:rsid w:val="004B7240"/>
    <w:rsid w:val="004B7495"/>
    <w:rsid w:val="004B74B2"/>
    <w:rsid w:val="004B780F"/>
    <w:rsid w:val="004B7B56"/>
    <w:rsid w:val="004B7EE9"/>
    <w:rsid w:val="004C098E"/>
    <w:rsid w:val="004C20CF"/>
    <w:rsid w:val="004C299C"/>
    <w:rsid w:val="004C2E2E"/>
    <w:rsid w:val="004C3080"/>
    <w:rsid w:val="004C38A9"/>
    <w:rsid w:val="004C4D54"/>
    <w:rsid w:val="004C60CE"/>
    <w:rsid w:val="004C6635"/>
    <w:rsid w:val="004C7023"/>
    <w:rsid w:val="004C7513"/>
    <w:rsid w:val="004D0210"/>
    <w:rsid w:val="004D02AC"/>
    <w:rsid w:val="004D0383"/>
    <w:rsid w:val="004D1F3F"/>
    <w:rsid w:val="004D333E"/>
    <w:rsid w:val="004D3A72"/>
    <w:rsid w:val="004D3EE2"/>
    <w:rsid w:val="004D5B9D"/>
    <w:rsid w:val="004D5BBA"/>
    <w:rsid w:val="004D6540"/>
    <w:rsid w:val="004D66E9"/>
    <w:rsid w:val="004E164A"/>
    <w:rsid w:val="004E1C2A"/>
    <w:rsid w:val="004E2ACB"/>
    <w:rsid w:val="004E38B0"/>
    <w:rsid w:val="004E3C28"/>
    <w:rsid w:val="004E4332"/>
    <w:rsid w:val="004E4E0B"/>
    <w:rsid w:val="004E6856"/>
    <w:rsid w:val="004E6FB4"/>
    <w:rsid w:val="004E7D51"/>
    <w:rsid w:val="004F0977"/>
    <w:rsid w:val="004F1408"/>
    <w:rsid w:val="004F14D0"/>
    <w:rsid w:val="004F2A99"/>
    <w:rsid w:val="004F4E1D"/>
    <w:rsid w:val="004F6257"/>
    <w:rsid w:val="004F68C1"/>
    <w:rsid w:val="004F6A25"/>
    <w:rsid w:val="004F6AB0"/>
    <w:rsid w:val="004F6B4D"/>
    <w:rsid w:val="004F6F40"/>
    <w:rsid w:val="005000BD"/>
    <w:rsid w:val="005000DD"/>
    <w:rsid w:val="005027B1"/>
    <w:rsid w:val="00503948"/>
    <w:rsid w:val="00503B09"/>
    <w:rsid w:val="00504D8B"/>
    <w:rsid w:val="00504F5C"/>
    <w:rsid w:val="00505262"/>
    <w:rsid w:val="0050597B"/>
    <w:rsid w:val="00506DF8"/>
    <w:rsid w:val="00506FD3"/>
    <w:rsid w:val="00507451"/>
    <w:rsid w:val="00507825"/>
    <w:rsid w:val="00511F4D"/>
    <w:rsid w:val="005135AF"/>
    <w:rsid w:val="00514D6B"/>
    <w:rsid w:val="0051574E"/>
    <w:rsid w:val="00516D27"/>
    <w:rsid w:val="0051725F"/>
    <w:rsid w:val="00520095"/>
    <w:rsid w:val="00520248"/>
    <w:rsid w:val="00520645"/>
    <w:rsid w:val="00521500"/>
    <w:rsid w:val="0052168D"/>
    <w:rsid w:val="0052396A"/>
    <w:rsid w:val="0052734E"/>
    <w:rsid w:val="0052782C"/>
    <w:rsid w:val="00527A41"/>
    <w:rsid w:val="00530E46"/>
    <w:rsid w:val="005324EF"/>
    <w:rsid w:val="0053286B"/>
    <w:rsid w:val="00532DA4"/>
    <w:rsid w:val="00534953"/>
    <w:rsid w:val="00535276"/>
    <w:rsid w:val="00536369"/>
    <w:rsid w:val="005363A7"/>
    <w:rsid w:val="005372E9"/>
    <w:rsid w:val="005400FF"/>
    <w:rsid w:val="00540E99"/>
    <w:rsid w:val="00541130"/>
    <w:rsid w:val="00543CDB"/>
    <w:rsid w:val="005447BE"/>
    <w:rsid w:val="00546A8B"/>
    <w:rsid w:val="00546D5E"/>
    <w:rsid w:val="00546F02"/>
    <w:rsid w:val="00547051"/>
    <w:rsid w:val="0054770B"/>
    <w:rsid w:val="00551073"/>
    <w:rsid w:val="00551DA4"/>
    <w:rsid w:val="0055213A"/>
    <w:rsid w:val="00554141"/>
    <w:rsid w:val="00554956"/>
    <w:rsid w:val="00557570"/>
    <w:rsid w:val="00557884"/>
    <w:rsid w:val="00557995"/>
    <w:rsid w:val="00557BE6"/>
    <w:rsid w:val="005600BC"/>
    <w:rsid w:val="005628F1"/>
    <w:rsid w:val="00563104"/>
    <w:rsid w:val="00563DDC"/>
    <w:rsid w:val="005646C1"/>
    <w:rsid w:val="005646CC"/>
    <w:rsid w:val="005652E4"/>
    <w:rsid w:val="00565730"/>
    <w:rsid w:val="00566671"/>
    <w:rsid w:val="00567B22"/>
    <w:rsid w:val="005710FF"/>
    <w:rsid w:val="0057134C"/>
    <w:rsid w:val="0057331C"/>
    <w:rsid w:val="00573328"/>
    <w:rsid w:val="00573F07"/>
    <w:rsid w:val="0057429B"/>
    <w:rsid w:val="0057478F"/>
    <w:rsid w:val="005747FF"/>
    <w:rsid w:val="00576415"/>
    <w:rsid w:val="00576883"/>
    <w:rsid w:val="00576ED0"/>
    <w:rsid w:val="00580D0F"/>
    <w:rsid w:val="00581F3D"/>
    <w:rsid w:val="005824C0"/>
    <w:rsid w:val="00582560"/>
    <w:rsid w:val="00582FD7"/>
    <w:rsid w:val="005832ED"/>
    <w:rsid w:val="00583524"/>
    <w:rsid w:val="005835A2"/>
    <w:rsid w:val="00583853"/>
    <w:rsid w:val="005857A8"/>
    <w:rsid w:val="0058713B"/>
    <w:rsid w:val="005876D2"/>
    <w:rsid w:val="00587CFF"/>
    <w:rsid w:val="005901A9"/>
    <w:rsid w:val="0059056C"/>
    <w:rsid w:val="0059130B"/>
    <w:rsid w:val="00594705"/>
    <w:rsid w:val="00596689"/>
    <w:rsid w:val="005A16FB"/>
    <w:rsid w:val="005A1A68"/>
    <w:rsid w:val="005A1D50"/>
    <w:rsid w:val="005A2985"/>
    <w:rsid w:val="005A2A5A"/>
    <w:rsid w:val="005A3076"/>
    <w:rsid w:val="005A39FC"/>
    <w:rsid w:val="005A3B66"/>
    <w:rsid w:val="005A42E3"/>
    <w:rsid w:val="005A5F04"/>
    <w:rsid w:val="005A6DC2"/>
    <w:rsid w:val="005B0870"/>
    <w:rsid w:val="005B1762"/>
    <w:rsid w:val="005B1AF8"/>
    <w:rsid w:val="005B3622"/>
    <w:rsid w:val="005B42DD"/>
    <w:rsid w:val="005B4B88"/>
    <w:rsid w:val="005B5605"/>
    <w:rsid w:val="005B5D60"/>
    <w:rsid w:val="005B5E31"/>
    <w:rsid w:val="005B64AE"/>
    <w:rsid w:val="005B6AD6"/>
    <w:rsid w:val="005B6E3D"/>
    <w:rsid w:val="005B7298"/>
    <w:rsid w:val="005B7695"/>
    <w:rsid w:val="005C1BFC"/>
    <w:rsid w:val="005C4E40"/>
    <w:rsid w:val="005C7B55"/>
    <w:rsid w:val="005D0175"/>
    <w:rsid w:val="005D139F"/>
    <w:rsid w:val="005D1CC4"/>
    <w:rsid w:val="005D2D62"/>
    <w:rsid w:val="005D4CB2"/>
    <w:rsid w:val="005D5A78"/>
    <w:rsid w:val="005D5DB0"/>
    <w:rsid w:val="005D6BBC"/>
    <w:rsid w:val="005D7A00"/>
    <w:rsid w:val="005E0B43"/>
    <w:rsid w:val="005E1191"/>
    <w:rsid w:val="005E3DB5"/>
    <w:rsid w:val="005E4742"/>
    <w:rsid w:val="005E6829"/>
    <w:rsid w:val="005E7192"/>
    <w:rsid w:val="005E7B88"/>
    <w:rsid w:val="005F10D4"/>
    <w:rsid w:val="005F26E8"/>
    <w:rsid w:val="005F275A"/>
    <w:rsid w:val="005F2E08"/>
    <w:rsid w:val="005F7834"/>
    <w:rsid w:val="005F78DD"/>
    <w:rsid w:val="005F7A4D"/>
    <w:rsid w:val="00601B68"/>
    <w:rsid w:val="0060359B"/>
    <w:rsid w:val="00603F69"/>
    <w:rsid w:val="006040DA"/>
    <w:rsid w:val="006047BD"/>
    <w:rsid w:val="00604B54"/>
    <w:rsid w:val="006070C2"/>
    <w:rsid w:val="00607675"/>
    <w:rsid w:val="00610F53"/>
    <w:rsid w:val="00612E3F"/>
    <w:rsid w:val="00613208"/>
    <w:rsid w:val="0061387D"/>
    <w:rsid w:val="00616767"/>
    <w:rsid w:val="0061698B"/>
    <w:rsid w:val="00616F61"/>
    <w:rsid w:val="00620917"/>
    <w:rsid w:val="0062100F"/>
    <w:rsid w:val="0062163D"/>
    <w:rsid w:val="00623A9E"/>
    <w:rsid w:val="00624648"/>
    <w:rsid w:val="006246D0"/>
    <w:rsid w:val="00624A20"/>
    <w:rsid w:val="00624C9B"/>
    <w:rsid w:val="006251EB"/>
    <w:rsid w:val="0062541D"/>
    <w:rsid w:val="006268BE"/>
    <w:rsid w:val="00630BB3"/>
    <w:rsid w:val="00632182"/>
    <w:rsid w:val="006335DF"/>
    <w:rsid w:val="00634717"/>
    <w:rsid w:val="00634EDD"/>
    <w:rsid w:val="0063670E"/>
    <w:rsid w:val="00637181"/>
    <w:rsid w:val="00637AF8"/>
    <w:rsid w:val="006412BE"/>
    <w:rsid w:val="0064144D"/>
    <w:rsid w:val="00641609"/>
    <w:rsid w:val="0064160E"/>
    <w:rsid w:val="00642389"/>
    <w:rsid w:val="006439ED"/>
    <w:rsid w:val="00644306"/>
    <w:rsid w:val="00644EAB"/>
    <w:rsid w:val="006450E2"/>
    <w:rsid w:val="006453D8"/>
    <w:rsid w:val="006457A5"/>
    <w:rsid w:val="00650503"/>
    <w:rsid w:val="00651A1C"/>
    <w:rsid w:val="00651E73"/>
    <w:rsid w:val="006522EF"/>
    <w:rsid w:val="006522FD"/>
    <w:rsid w:val="00652800"/>
    <w:rsid w:val="0065322A"/>
    <w:rsid w:val="0065397C"/>
    <w:rsid w:val="00653AB0"/>
    <w:rsid w:val="00653C5D"/>
    <w:rsid w:val="006544A7"/>
    <w:rsid w:val="006552BE"/>
    <w:rsid w:val="00657789"/>
    <w:rsid w:val="006613A3"/>
    <w:rsid w:val="00661413"/>
    <w:rsid w:val="006618E3"/>
    <w:rsid w:val="00661D06"/>
    <w:rsid w:val="00661EB6"/>
    <w:rsid w:val="006638B4"/>
    <w:rsid w:val="00663AC8"/>
    <w:rsid w:val="0066400D"/>
    <w:rsid w:val="006641B3"/>
    <w:rsid w:val="006644C4"/>
    <w:rsid w:val="00665F1A"/>
    <w:rsid w:val="0066665B"/>
    <w:rsid w:val="006704FF"/>
    <w:rsid w:val="00670EE3"/>
    <w:rsid w:val="00672902"/>
    <w:rsid w:val="0067322E"/>
    <w:rsid w:val="0067331F"/>
    <w:rsid w:val="006742E8"/>
    <w:rsid w:val="0067482E"/>
    <w:rsid w:val="00675260"/>
    <w:rsid w:val="00677DDB"/>
    <w:rsid w:val="00677EF0"/>
    <w:rsid w:val="006814BF"/>
    <w:rsid w:val="00681DCF"/>
    <w:rsid w:val="00681F32"/>
    <w:rsid w:val="00683AEC"/>
    <w:rsid w:val="00684635"/>
    <w:rsid w:val="00684672"/>
    <w:rsid w:val="0068481E"/>
    <w:rsid w:val="0068666F"/>
    <w:rsid w:val="0068780A"/>
    <w:rsid w:val="00690267"/>
    <w:rsid w:val="006906E7"/>
    <w:rsid w:val="006931D4"/>
    <w:rsid w:val="00693B9A"/>
    <w:rsid w:val="00694E70"/>
    <w:rsid w:val="006954D4"/>
    <w:rsid w:val="0069598B"/>
    <w:rsid w:val="00695AF0"/>
    <w:rsid w:val="0069757D"/>
    <w:rsid w:val="006977F3"/>
    <w:rsid w:val="006A1A8E"/>
    <w:rsid w:val="006A1CF6"/>
    <w:rsid w:val="006A2D9E"/>
    <w:rsid w:val="006A36DB"/>
    <w:rsid w:val="006A3EF2"/>
    <w:rsid w:val="006A44D0"/>
    <w:rsid w:val="006A48C1"/>
    <w:rsid w:val="006A510D"/>
    <w:rsid w:val="006A51A4"/>
    <w:rsid w:val="006A68CE"/>
    <w:rsid w:val="006B0291"/>
    <w:rsid w:val="006B06B2"/>
    <w:rsid w:val="006B1FFA"/>
    <w:rsid w:val="006B3564"/>
    <w:rsid w:val="006B37E6"/>
    <w:rsid w:val="006B3D8F"/>
    <w:rsid w:val="006B42E3"/>
    <w:rsid w:val="006B44E9"/>
    <w:rsid w:val="006B73E5"/>
    <w:rsid w:val="006C00A3"/>
    <w:rsid w:val="006C10FC"/>
    <w:rsid w:val="006C124D"/>
    <w:rsid w:val="006C4B47"/>
    <w:rsid w:val="006C4FEE"/>
    <w:rsid w:val="006C5764"/>
    <w:rsid w:val="006C615D"/>
    <w:rsid w:val="006C6389"/>
    <w:rsid w:val="006C7AB5"/>
    <w:rsid w:val="006D062E"/>
    <w:rsid w:val="006D06E0"/>
    <w:rsid w:val="006D0817"/>
    <w:rsid w:val="006D0996"/>
    <w:rsid w:val="006D2405"/>
    <w:rsid w:val="006D3A0E"/>
    <w:rsid w:val="006D3F8F"/>
    <w:rsid w:val="006D4A39"/>
    <w:rsid w:val="006D4F88"/>
    <w:rsid w:val="006D53A4"/>
    <w:rsid w:val="006D6748"/>
    <w:rsid w:val="006E08A7"/>
    <w:rsid w:val="006E08C4"/>
    <w:rsid w:val="006E091B"/>
    <w:rsid w:val="006E2552"/>
    <w:rsid w:val="006E4211"/>
    <w:rsid w:val="006E42C8"/>
    <w:rsid w:val="006E43A4"/>
    <w:rsid w:val="006E4800"/>
    <w:rsid w:val="006E4861"/>
    <w:rsid w:val="006E560F"/>
    <w:rsid w:val="006E5B90"/>
    <w:rsid w:val="006E60D3"/>
    <w:rsid w:val="006E6CDF"/>
    <w:rsid w:val="006E79B6"/>
    <w:rsid w:val="006F054E"/>
    <w:rsid w:val="006F15D8"/>
    <w:rsid w:val="006F19CD"/>
    <w:rsid w:val="006F1B19"/>
    <w:rsid w:val="006F3613"/>
    <w:rsid w:val="006F3839"/>
    <w:rsid w:val="006F4503"/>
    <w:rsid w:val="00700048"/>
    <w:rsid w:val="00700346"/>
    <w:rsid w:val="0070190E"/>
    <w:rsid w:val="00701DAC"/>
    <w:rsid w:val="00703206"/>
    <w:rsid w:val="00704694"/>
    <w:rsid w:val="007058CD"/>
    <w:rsid w:val="00705D75"/>
    <w:rsid w:val="00706293"/>
    <w:rsid w:val="0070723B"/>
    <w:rsid w:val="00707AFF"/>
    <w:rsid w:val="00707D57"/>
    <w:rsid w:val="007124A7"/>
    <w:rsid w:val="00712D14"/>
    <w:rsid w:val="00712DA7"/>
    <w:rsid w:val="00714956"/>
    <w:rsid w:val="00715F89"/>
    <w:rsid w:val="007161F8"/>
    <w:rsid w:val="00716FB7"/>
    <w:rsid w:val="00717C66"/>
    <w:rsid w:val="00720171"/>
    <w:rsid w:val="0072144B"/>
    <w:rsid w:val="00721ED0"/>
    <w:rsid w:val="00722D27"/>
    <w:rsid w:val="00722D6B"/>
    <w:rsid w:val="0072360C"/>
    <w:rsid w:val="00723956"/>
    <w:rsid w:val="00724203"/>
    <w:rsid w:val="00725C3B"/>
    <w:rsid w:val="00725D14"/>
    <w:rsid w:val="007266FB"/>
    <w:rsid w:val="00727963"/>
    <w:rsid w:val="0073008B"/>
    <w:rsid w:val="0073212B"/>
    <w:rsid w:val="0073364D"/>
    <w:rsid w:val="00733D6A"/>
    <w:rsid w:val="00734065"/>
    <w:rsid w:val="00734586"/>
    <w:rsid w:val="00734894"/>
    <w:rsid w:val="00735327"/>
    <w:rsid w:val="00735451"/>
    <w:rsid w:val="00736D62"/>
    <w:rsid w:val="007371AD"/>
    <w:rsid w:val="00740308"/>
    <w:rsid w:val="00740573"/>
    <w:rsid w:val="00741479"/>
    <w:rsid w:val="007414DA"/>
    <w:rsid w:val="00741ACA"/>
    <w:rsid w:val="007448D2"/>
    <w:rsid w:val="00744A73"/>
    <w:rsid w:val="00744DB8"/>
    <w:rsid w:val="00745C28"/>
    <w:rsid w:val="007460FF"/>
    <w:rsid w:val="007474D4"/>
    <w:rsid w:val="0075322D"/>
    <w:rsid w:val="0075326F"/>
    <w:rsid w:val="00753D56"/>
    <w:rsid w:val="007564AE"/>
    <w:rsid w:val="00757591"/>
    <w:rsid w:val="00757633"/>
    <w:rsid w:val="00757A59"/>
    <w:rsid w:val="00757DD5"/>
    <w:rsid w:val="007617A7"/>
    <w:rsid w:val="00762125"/>
    <w:rsid w:val="007635C3"/>
    <w:rsid w:val="00765E06"/>
    <w:rsid w:val="00765F79"/>
    <w:rsid w:val="00766A1D"/>
    <w:rsid w:val="00766BC2"/>
    <w:rsid w:val="007706FF"/>
    <w:rsid w:val="00770891"/>
    <w:rsid w:val="00770C61"/>
    <w:rsid w:val="00772BA3"/>
    <w:rsid w:val="007763FE"/>
    <w:rsid w:val="00776998"/>
    <w:rsid w:val="00776AC3"/>
    <w:rsid w:val="00777558"/>
    <w:rsid w:val="007776A2"/>
    <w:rsid w:val="00777849"/>
    <w:rsid w:val="0078050E"/>
    <w:rsid w:val="00780A99"/>
    <w:rsid w:val="0078136A"/>
    <w:rsid w:val="007816A9"/>
    <w:rsid w:val="00781C4F"/>
    <w:rsid w:val="00782487"/>
    <w:rsid w:val="00782A2E"/>
    <w:rsid w:val="00782B11"/>
    <w:rsid w:val="007836C0"/>
    <w:rsid w:val="00783D18"/>
    <w:rsid w:val="00783F8F"/>
    <w:rsid w:val="00785036"/>
    <w:rsid w:val="00785BE0"/>
    <w:rsid w:val="0078617E"/>
    <w:rsid w:val="0078667E"/>
    <w:rsid w:val="007878FB"/>
    <w:rsid w:val="007908E3"/>
    <w:rsid w:val="007919DC"/>
    <w:rsid w:val="00791B72"/>
    <w:rsid w:val="00791C7F"/>
    <w:rsid w:val="00794A0C"/>
    <w:rsid w:val="00796888"/>
    <w:rsid w:val="00796DCB"/>
    <w:rsid w:val="007A1326"/>
    <w:rsid w:val="007A2B7B"/>
    <w:rsid w:val="007A3356"/>
    <w:rsid w:val="007A36F3"/>
    <w:rsid w:val="007A3DAB"/>
    <w:rsid w:val="007A4CEF"/>
    <w:rsid w:val="007A55A8"/>
    <w:rsid w:val="007A7488"/>
    <w:rsid w:val="007B2116"/>
    <w:rsid w:val="007B24C4"/>
    <w:rsid w:val="007B50E4"/>
    <w:rsid w:val="007B5236"/>
    <w:rsid w:val="007B6B2F"/>
    <w:rsid w:val="007C057B"/>
    <w:rsid w:val="007C1661"/>
    <w:rsid w:val="007C1A9E"/>
    <w:rsid w:val="007C301B"/>
    <w:rsid w:val="007C6E38"/>
    <w:rsid w:val="007D212E"/>
    <w:rsid w:val="007D31F6"/>
    <w:rsid w:val="007D3419"/>
    <w:rsid w:val="007D458F"/>
    <w:rsid w:val="007D5655"/>
    <w:rsid w:val="007D581D"/>
    <w:rsid w:val="007D5A52"/>
    <w:rsid w:val="007D73C0"/>
    <w:rsid w:val="007D7CF5"/>
    <w:rsid w:val="007D7E58"/>
    <w:rsid w:val="007E26F8"/>
    <w:rsid w:val="007E2BDF"/>
    <w:rsid w:val="007E41AD"/>
    <w:rsid w:val="007E497E"/>
    <w:rsid w:val="007E51F4"/>
    <w:rsid w:val="007E5E9E"/>
    <w:rsid w:val="007E7486"/>
    <w:rsid w:val="007E7851"/>
    <w:rsid w:val="007F1493"/>
    <w:rsid w:val="007F15BC"/>
    <w:rsid w:val="007F3524"/>
    <w:rsid w:val="007F3D9D"/>
    <w:rsid w:val="007F4792"/>
    <w:rsid w:val="007F576D"/>
    <w:rsid w:val="007F60DB"/>
    <w:rsid w:val="007F637A"/>
    <w:rsid w:val="007F66A6"/>
    <w:rsid w:val="007F68BA"/>
    <w:rsid w:val="007F76BF"/>
    <w:rsid w:val="008003CD"/>
    <w:rsid w:val="00800512"/>
    <w:rsid w:val="008007A6"/>
    <w:rsid w:val="00801331"/>
    <w:rsid w:val="00801687"/>
    <w:rsid w:val="00801871"/>
    <w:rsid w:val="008019EE"/>
    <w:rsid w:val="00802022"/>
    <w:rsid w:val="0080207C"/>
    <w:rsid w:val="008024C5"/>
    <w:rsid w:val="008028A3"/>
    <w:rsid w:val="00804EB3"/>
    <w:rsid w:val="008059C1"/>
    <w:rsid w:val="0080662F"/>
    <w:rsid w:val="00806C91"/>
    <w:rsid w:val="0081065F"/>
    <w:rsid w:val="0081071A"/>
    <w:rsid w:val="00810E72"/>
    <w:rsid w:val="0081179B"/>
    <w:rsid w:val="00812DCB"/>
    <w:rsid w:val="00813FA5"/>
    <w:rsid w:val="00815105"/>
    <w:rsid w:val="0081523F"/>
    <w:rsid w:val="00816151"/>
    <w:rsid w:val="00817268"/>
    <w:rsid w:val="008174AA"/>
    <w:rsid w:val="00817DE2"/>
    <w:rsid w:val="008203B7"/>
    <w:rsid w:val="00820BB7"/>
    <w:rsid w:val="008212BE"/>
    <w:rsid w:val="008218CF"/>
    <w:rsid w:val="008248E7"/>
    <w:rsid w:val="00824F02"/>
    <w:rsid w:val="00824F66"/>
    <w:rsid w:val="00825595"/>
    <w:rsid w:val="00826BD1"/>
    <w:rsid w:val="00826C4F"/>
    <w:rsid w:val="00830A48"/>
    <w:rsid w:val="00831C89"/>
    <w:rsid w:val="00832DA5"/>
    <w:rsid w:val="00832F4B"/>
    <w:rsid w:val="00833A2E"/>
    <w:rsid w:val="00833EDF"/>
    <w:rsid w:val="00834038"/>
    <w:rsid w:val="008377AF"/>
    <w:rsid w:val="0083796F"/>
    <w:rsid w:val="008404C4"/>
    <w:rsid w:val="0084056D"/>
    <w:rsid w:val="00841080"/>
    <w:rsid w:val="008412F7"/>
    <w:rsid w:val="008414BB"/>
    <w:rsid w:val="00841B54"/>
    <w:rsid w:val="008434A7"/>
    <w:rsid w:val="0084369D"/>
    <w:rsid w:val="00843ED1"/>
    <w:rsid w:val="00845308"/>
    <w:rsid w:val="008455DA"/>
    <w:rsid w:val="00845A88"/>
    <w:rsid w:val="008467D0"/>
    <w:rsid w:val="008470D0"/>
    <w:rsid w:val="00847EB5"/>
    <w:rsid w:val="008505DC"/>
    <w:rsid w:val="008509F0"/>
    <w:rsid w:val="00851875"/>
    <w:rsid w:val="00852357"/>
    <w:rsid w:val="00852B7B"/>
    <w:rsid w:val="0085448C"/>
    <w:rsid w:val="00855048"/>
    <w:rsid w:val="008563D3"/>
    <w:rsid w:val="00856E64"/>
    <w:rsid w:val="00860A52"/>
    <w:rsid w:val="00862960"/>
    <w:rsid w:val="00863532"/>
    <w:rsid w:val="008641E8"/>
    <w:rsid w:val="00864336"/>
    <w:rsid w:val="00865C63"/>
    <w:rsid w:val="00865EC3"/>
    <w:rsid w:val="0086629C"/>
    <w:rsid w:val="008663BA"/>
    <w:rsid w:val="00866415"/>
    <w:rsid w:val="0086672A"/>
    <w:rsid w:val="00867469"/>
    <w:rsid w:val="008703BC"/>
    <w:rsid w:val="00870838"/>
    <w:rsid w:val="00870A3D"/>
    <w:rsid w:val="0087131C"/>
    <w:rsid w:val="008736AC"/>
    <w:rsid w:val="00873771"/>
    <w:rsid w:val="00874C1F"/>
    <w:rsid w:val="008773F6"/>
    <w:rsid w:val="0088096B"/>
    <w:rsid w:val="00880A08"/>
    <w:rsid w:val="008813A0"/>
    <w:rsid w:val="008814B8"/>
    <w:rsid w:val="00881B53"/>
    <w:rsid w:val="00882E98"/>
    <w:rsid w:val="00883242"/>
    <w:rsid w:val="00883A53"/>
    <w:rsid w:val="0088526C"/>
    <w:rsid w:val="00885C59"/>
    <w:rsid w:val="00885F34"/>
    <w:rsid w:val="008877C7"/>
    <w:rsid w:val="00890C47"/>
    <w:rsid w:val="00890CDE"/>
    <w:rsid w:val="0089256F"/>
    <w:rsid w:val="00892960"/>
    <w:rsid w:val="00893CDB"/>
    <w:rsid w:val="00893D12"/>
    <w:rsid w:val="0089468F"/>
    <w:rsid w:val="00895105"/>
    <w:rsid w:val="00895316"/>
    <w:rsid w:val="00895861"/>
    <w:rsid w:val="00897B91"/>
    <w:rsid w:val="008A00A0"/>
    <w:rsid w:val="008A0836"/>
    <w:rsid w:val="008A1693"/>
    <w:rsid w:val="008A21F0"/>
    <w:rsid w:val="008A3596"/>
    <w:rsid w:val="008A5DE5"/>
    <w:rsid w:val="008B1FDB"/>
    <w:rsid w:val="008B2A5B"/>
    <w:rsid w:val="008B2CCD"/>
    <w:rsid w:val="008B367A"/>
    <w:rsid w:val="008B430F"/>
    <w:rsid w:val="008B44C9"/>
    <w:rsid w:val="008B44F3"/>
    <w:rsid w:val="008B4DA3"/>
    <w:rsid w:val="008B4DE1"/>
    <w:rsid w:val="008B4FF4"/>
    <w:rsid w:val="008B62A0"/>
    <w:rsid w:val="008B6729"/>
    <w:rsid w:val="008B6E2E"/>
    <w:rsid w:val="008B7F83"/>
    <w:rsid w:val="008C085A"/>
    <w:rsid w:val="008C0A73"/>
    <w:rsid w:val="008C1A20"/>
    <w:rsid w:val="008C2AE8"/>
    <w:rsid w:val="008C2FB5"/>
    <w:rsid w:val="008C302C"/>
    <w:rsid w:val="008C4CAB"/>
    <w:rsid w:val="008C4DC0"/>
    <w:rsid w:val="008C6461"/>
    <w:rsid w:val="008C6A0E"/>
    <w:rsid w:val="008C6A74"/>
    <w:rsid w:val="008C6BA4"/>
    <w:rsid w:val="008C6F82"/>
    <w:rsid w:val="008C7CBC"/>
    <w:rsid w:val="008D0067"/>
    <w:rsid w:val="008D125E"/>
    <w:rsid w:val="008D3A41"/>
    <w:rsid w:val="008D5308"/>
    <w:rsid w:val="008D55BF"/>
    <w:rsid w:val="008D61E0"/>
    <w:rsid w:val="008D6722"/>
    <w:rsid w:val="008D6E1D"/>
    <w:rsid w:val="008D79E8"/>
    <w:rsid w:val="008D7AB2"/>
    <w:rsid w:val="008E0259"/>
    <w:rsid w:val="008E131D"/>
    <w:rsid w:val="008E43E0"/>
    <w:rsid w:val="008E4A0E"/>
    <w:rsid w:val="008E4AD0"/>
    <w:rsid w:val="008E4E59"/>
    <w:rsid w:val="008E5C2F"/>
    <w:rsid w:val="008E6420"/>
    <w:rsid w:val="008F0115"/>
    <w:rsid w:val="008F0383"/>
    <w:rsid w:val="008F0D5A"/>
    <w:rsid w:val="008F1C98"/>
    <w:rsid w:val="008F1F6A"/>
    <w:rsid w:val="008F28E7"/>
    <w:rsid w:val="008F3EDF"/>
    <w:rsid w:val="008F46E6"/>
    <w:rsid w:val="008F56DB"/>
    <w:rsid w:val="0090053B"/>
    <w:rsid w:val="00900E59"/>
    <w:rsid w:val="00900FCF"/>
    <w:rsid w:val="00901298"/>
    <w:rsid w:val="009019BB"/>
    <w:rsid w:val="00902919"/>
    <w:rsid w:val="00902B91"/>
    <w:rsid w:val="0090315B"/>
    <w:rsid w:val="009033B0"/>
    <w:rsid w:val="00904350"/>
    <w:rsid w:val="00904914"/>
    <w:rsid w:val="00904D31"/>
    <w:rsid w:val="00905926"/>
    <w:rsid w:val="0090604A"/>
    <w:rsid w:val="009078AB"/>
    <w:rsid w:val="0091055E"/>
    <w:rsid w:val="00912C5D"/>
    <w:rsid w:val="00912EC7"/>
    <w:rsid w:val="00913D40"/>
    <w:rsid w:val="00915222"/>
    <w:rsid w:val="009153A2"/>
    <w:rsid w:val="0091571A"/>
    <w:rsid w:val="00915AC4"/>
    <w:rsid w:val="00916BB3"/>
    <w:rsid w:val="009208C5"/>
    <w:rsid w:val="00920A1E"/>
    <w:rsid w:val="00920C71"/>
    <w:rsid w:val="00921A00"/>
    <w:rsid w:val="00921FFA"/>
    <w:rsid w:val="009221AD"/>
    <w:rsid w:val="009227DD"/>
    <w:rsid w:val="00923015"/>
    <w:rsid w:val="009234D0"/>
    <w:rsid w:val="00925013"/>
    <w:rsid w:val="00925024"/>
    <w:rsid w:val="00925655"/>
    <w:rsid w:val="00925733"/>
    <w:rsid w:val="009257A8"/>
    <w:rsid w:val="009261C8"/>
    <w:rsid w:val="00926D03"/>
    <w:rsid w:val="00926F76"/>
    <w:rsid w:val="0092703B"/>
    <w:rsid w:val="00927DB3"/>
    <w:rsid w:val="00927E08"/>
    <w:rsid w:val="00930D17"/>
    <w:rsid w:val="00930ED6"/>
    <w:rsid w:val="00931206"/>
    <w:rsid w:val="00931B7B"/>
    <w:rsid w:val="00932077"/>
    <w:rsid w:val="00932A03"/>
    <w:rsid w:val="0093313E"/>
    <w:rsid w:val="009331F9"/>
    <w:rsid w:val="00934012"/>
    <w:rsid w:val="0093530F"/>
    <w:rsid w:val="0093592F"/>
    <w:rsid w:val="00935E65"/>
    <w:rsid w:val="009363F0"/>
    <w:rsid w:val="0093688D"/>
    <w:rsid w:val="00937D36"/>
    <w:rsid w:val="0094165A"/>
    <w:rsid w:val="00942056"/>
    <w:rsid w:val="009429D1"/>
    <w:rsid w:val="00942E67"/>
    <w:rsid w:val="00943299"/>
    <w:rsid w:val="009438A7"/>
    <w:rsid w:val="00944C62"/>
    <w:rsid w:val="00944CFC"/>
    <w:rsid w:val="009458AF"/>
    <w:rsid w:val="00946555"/>
    <w:rsid w:val="009520A1"/>
    <w:rsid w:val="009522E2"/>
    <w:rsid w:val="0095243B"/>
    <w:rsid w:val="0095259D"/>
    <w:rsid w:val="009528C1"/>
    <w:rsid w:val="009532C7"/>
    <w:rsid w:val="00953891"/>
    <w:rsid w:val="00953B95"/>
    <w:rsid w:val="00953E82"/>
    <w:rsid w:val="00954C24"/>
    <w:rsid w:val="00955D6C"/>
    <w:rsid w:val="00957107"/>
    <w:rsid w:val="00960547"/>
    <w:rsid w:val="00960CCA"/>
    <w:rsid w:val="00960E03"/>
    <w:rsid w:val="009624AB"/>
    <w:rsid w:val="009634F6"/>
    <w:rsid w:val="00963579"/>
    <w:rsid w:val="00963823"/>
    <w:rsid w:val="00963FEC"/>
    <w:rsid w:val="0096422F"/>
    <w:rsid w:val="00964AE3"/>
    <w:rsid w:val="00965F05"/>
    <w:rsid w:val="0096720F"/>
    <w:rsid w:val="00967E0B"/>
    <w:rsid w:val="0097036E"/>
    <w:rsid w:val="00970968"/>
    <w:rsid w:val="009718BF"/>
    <w:rsid w:val="009730E7"/>
    <w:rsid w:val="00973DB2"/>
    <w:rsid w:val="009771A9"/>
    <w:rsid w:val="00977B17"/>
    <w:rsid w:val="00981475"/>
    <w:rsid w:val="00981668"/>
    <w:rsid w:val="00984331"/>
    <w:rsid w:val="00984C07"/>
    <w:rsid w:val="0098590E"/>
    <w:rsid w:val="00985F69"/>
    <w:rsid w:val="00986E99"/>
    <w:rsid w:val="00987813"/>
    <w:rsid w:val="00987AD5"/>
    <w:rsid w:val="00990C18"/>
    <w:rsid w:val="00990C46"/>
    <w:rsid w:val="00991DEF"/>
    <w:rsid w:val="00992659"/>
    <w:rsid w:val="00992CC7"/>
    <w:rsid w:val="0099359F"/>
    <w:rsid w:val="00993B98"/>
    <w:rsid w:val="00993F37"/>
    <w:rsid w:val="009944F9"/>
    <w:rsid w:val="00995954"/>
    <w:rsid w:val="00995E81"/>
    <w:rsid w:val="00996470"/>
    <w:rsid w:val="00996603"/>
    <w:rsid w:val="009974B3"/>
    <w:rsid w:val="00997F5D"/>
    <w:rsid w:val="009A0220"/>
    <w:rsid w:val="009A09AC"/>
    <w:rsid w:val="009A1BBC"/>
    <w:rsid w:val="009A261B"/>
    <w:rsid w:val="009A2864"/>
    <w:rsid w:val="009A313E"/>
    <w:rsid w:val="009A3EAC"/>
    <w:rsid w:val="009A40D9"/>
    <w:rsid w:val="009A6FA2"/>
    <w:rsid w:val="009B08F7"/>
    <w:rsid w:val="009B13EE"/>
    <w:rsid w:val="009B165F"/>
    <w:rsid w:val="009B288E"/>
    <w:rsid w:val="009B2E67"/>
    <w:rsid w:val="009B417F"/>
    <w:rsid w:val="009B4483"/>
    <w:rsid w:val="009B5879"/>
    <w:rsid w:val="009B5A96"/>
    <w:rsid w:val="009B6030"/>
    <w:rsid w:val="009C0698"/>
    <w:rsid w:val="009C098A"/>
    <w:rsid w:val="009C0DA0"/>
    <w:rsid w:val="009C1693"/>
    <w:rsid w:val="009C16C2"/>
    <w:rsid w:val="009C1AD9"/>
    <w:rsid w:val="009C1FCA"/>
    <w:rsid w:val="009C3001"/>
    <w:rsid w:val="009C44C9"/>
    <w:rsid w:val="009C575A"/>
    <w:rsid w:val="009C65D7"/>
    <w:rsid w:val="009C6822"/>
    <w:rsid w:val="009C69B7"/>
    <w:rsid w:val="009C72FE"/>
    <w:rsid w:val="009C7379"/>
    <w:rsid w:val="009D00CC"/>
    <w:rsid w:val="009D081A"/>
    <w:rsid w:val="009D0C17"/>
    <w:rsid w:val="009D1EBE"/>
    <w:rsid w:val="009D208F"/>
    <w:rsid w:val="009D2409"/>
    <w:rsid w:val="009D2983"/>
    <w:rsid w:val="009D2C2D"/>
    <w:rsid w:val="009D36ED"/>
    <w:rsid w:val="009D4528"/>
    <w:rsid w:val="009D4F4A"/>
    <w:rsid w:val="009D572A"/>
    <w:rsid w:val="009D67D9"/>
    <w:rsid w:val="009D7742"/>
    <w:rsid w:val="009D7D50"/>
    <w:rsid w:val="009D7E40"/>
    <w:rsid w:val="009E037B"/>
    <w:rsid w:val="009E05EC"/>
    <w:rsid w:val="009E0CF8"/>
    <w:rsid w:val="009E16BB"/>
    <w:rsid w:val="009E43C4"/>
    <w:rsid w:val="009E4D22"/>
    <w:rsid w:val="009E56EB"/>
    <w:rsid w:val="009E6AB6"/>
    <w:rsid w:val="009E6B21"/>
    <w:rsid w:val="009E7F27"/>
    <w:rsid w:val="009F038E"/>
    <w:rsid w:val="009F1A7D"/>
    <w:rsid w:val="009F3431"/>
    <w:rsid w:val="009F3838"/>
    <w:rsid w:val="009F3ECD"/>
    <w:rsid w:val="009F4B19"/>
    <w:rsid w:val="009F5F05"/>
    <w:rsid w:val="009F7315"/>
    <w:rsid w:val="009F73D1"/>
    <w:rsid w:val="00A00D40"/>
    <w:rsid w:val="00A0172E"/>
    <w:rsid w:val="00A04A93"/>
    <w:rsid w:val="00A07569"/>
    <w:rsid w:val="00A07749"/>
    <w:rsid w:val="00A078FB"/>
    <w:rsid w:val="00A07F34"/>
    <w:rsid w:val="00A10CE1"/>
    <w:rsid w:val="00A10CED"/>
    <w:rsid w:val="00A11A30"/>
    <w:rsid w:val="00A128C6"/>
    <w:rsid w:val="00A143CE"/>
    <w:rsid w:val="00A14653"/>
    <w:rsid w:val="00A14D33"/>
    <w:rsid w:val="00A161CC"/>
    <w:rsid w:val="00A16D9B"/>
    <w:rsid w:val="00A21A49"/>
    <w:rsid w:val="00A22691"/>
    <w:rsid w:val="00A231E9"/>
    <w:rsid w:val="00A23647"/>
    <w:rsid w:val="00A276EC"/>
    <w:rsid w:val="00A30056"/>
    <w:rsid w:val="00A307AE"/>
    <w:rsid w:val="00A350CB"/>
    <w:rsid w:val="00A3511D"/>
    <w:rsid w:val="00A35A3D"/>
    <w:rsid w:val="00A35E8B"/>
    <w:rsid w:val="00A361C6"/>
    <w:rsid w:val="00A3669F"/>
    <w:rsid w:val="00A37D04"/>
    <w:rsid w:val="00A41A01"/>
    <w:rsid w:val="00A41B74"/>
    <w:rsid w:val="00A429A9"/>
    <w:rsid w:val="00A43CFF"/>
    <w:rsid w:val="00A47719"/>
    <w:rsid w:val="00A47DE3"/>
    <w:rsid w:val="00A47EAB"/>
    <w:rsid w:val="00A50510"/>
    <w:rsid w:val="00A5068D"/>
    <w:rsid w:val="00A509B4"/>
    <w:rsid w:val="00A51D10"/>
    <w:rsid w:val="00A5427A"/>
    <w:rsid w:val="00A54C7B"/>
    <w:rsid w:val="00A54CFD"/>
    <w:rsid w:val="00A5639F"/>
    <w:rsid w:val="00A5675E"/>
    <w:rsid w:val="00A57040"/>
    <w:rsid w:val="00A60064"/>
    <w:rsid w:val="00A6044F"/>
    <w:rsid w:val="00A64F90"/>
    <w:rsid w:val="00A652DA"/>
    <w:rsid w:val="00A65A2B"/>
    <w:rsid w:val="00A70170"/>
    <w:rsid w:val="00A71574"/>
    <w:rsid w:val="00A726C7"/>
    <w:rsid w:val="00A72E26"/>
    <w:rsid w:val="00A7409C"/>
    <w:rsid w:val="00A74882"/>
    <w:rsid w:val="00A752B5"/>
    <w:rsid w:val="00A774B4"/>
    <w:rsid w:val="00A77927"/>
    <w:rsid w:val="00A808B1"/>
    <w:rsid w:val="00A808F3"/>
    <w:rsid w:val="00A81734"/>
    <w:rsid w:val="00A81791"/>
    <w:rsid w:val="00A8195D"/>
    <w:rsid w:val="00A81DC9"/>
    <w:rsid w:val="00A82923"/>
    <w:rsid w:val="00A83203"/>
    <w:rsid w:val="00A8372C"/>
    <w:rsid w:val="00A852FA"/>
    <w:rsid w:val="00A855FA"/>
    <w:rsid w:val="00A86584"/>
    <w:rsid w:val="00A905C6"/>
    <w:rsid w:val="00A90A0B"/>
    <w:rsid w:val="00A912FE"/>
    <w:rsid w:val="00A91418"/>
    <w:rsid w:val="00A91A18"/>
    <w:rsid w:val="00A91B40"/>
    <w:rsid w:val="00A9244B"/>
    <w:rsid w:val="00A932DF"/>
    <w:rsid w:val="00A947CF"/>
    <w:rsid w:val="00A94B35"/>
    <w:rsid w:val="00A95EE0"/>
    <w:rsid w:val="00A95F5B"/>
    <w:rsid w:val="00A96D9C"/>
    <w:rsid w:val="00A97222"/>
    <w:rsid w:val="00A9772A"/>
    <w:rsid w:val="00A97FAD"/>
    <w:rsid w:val="00AA18E2"/>
    <w:rsid w:val="00AA22B0"/>
    <w:rsid w:val="00AA231D"/>
    <w:rsid w:val="00AA2B19"/>
    <w:rsid w:val="00AA3B89"/>
    <w:rsid w:val="00AA5AE4"/>
    <w:rsid w:val="00AA5E50"/>
    <w:rsid w:val="00AA642B"/>
    <w:rsid w:val="00AA7B08"/>
    <w:rsid w:val="00AB0677"/>
    <w:rsid w:val="00AB0B02"/>
    <w:rsid w:val="00AB1983"/>
    <w:rsid w:val="00AB1B29"/>
    <w:rsid w:val="00AB23C3"/>
    <w:rsid w:val="00AB24DB"/>
    <w:rsid w:val="00AB27AB"/>
    <w:rsid w:val="00AB35D0"/>
    <w:rsid w:val="00AB6B59"/>
    <w:rsid w:val="00AB732F"/>
    <w:rsid w:val="00AB77E7"/>
    <w:rsid w:val="00AC1DCF"/>
    <w:rsid w:val="00AC23B1"/>
    <w:rsid w:val="00AC260E"/>
    <w:rsid w:val="00AC2AF9"/>
    <w:rsid w:val="00AC2F71"/>
    <w:rsid w:val="00AC47A6"/>
    <w:rsid w:val="00AC60C5"/>
    <w:rsid w:val="00AC67E9"/>
    <w:rsid w:val="00AC78ED"/>
    <w:rsid w:val="00AD02D3"/>
    <w:rsid w:val="00AD3675"/>
    <w:rsid w:val="00AD459D"/>
    <w:rsid w:val="00AD4903"/>
    <w:rsid w:val="00AD5064"/>
    <w:rsid w:val="00AD56A9"/>
    <w:rsid w:val="00AD648E"/>
    <w:rsid w:val="00AD69C4"/>
    <w:rsid w:val="00AD6F0C"/>
    <w:rsid w:val="00AE1C5F"/>
    <w:rsid w:val="00AE23DD"/>
    <w:rsid w:val="00AE3899"/>
    <w:rsid w:val="00AE6CD2"/>
    <w:rsid w:val="00AE776A"/>
    <w:rsid w:val="00AF1F68"/>
    <w:rsid w:val="00AF2546"/>
    <w:rsid w:val="00AF27B7"/>
    <w:rsid w:val="00AF2BB2"/>
    <w:rsid w:val="00AF3C5D"/>
    <w:rsid w:val="00AF726A"/>
    <w:rsid w:val="00AF768E"/>
    <w:rsid w:val="00AF7AB4"/>
    <w:rsid w:val="00AF7B91"/>
    <w:rsid w:val="00B00015"/>
    <w:rsid w:val="00B0033A"/>
    <w:rsid w:val="00B043A6"/>
    <w:rsid w:val="00B06DE8"/>
    <w:rsid w:val="00B077AD"/>
    <w:rsid w:val="00B07AE1"/>
    <w:rsid w:val="00B07D23"/>
    <w:rsid w:val="00B12093"/>
    <w:rsid w:val="00B12968"/>
    <w:rsid w:val="00B12A92"/>
    <w:rsid w:val="00B12BAA"/>
    <w:rsid w:val="00B131FF"/>
    <w:rsid w:val="00B13498"/>
    <w:rsid w:val="00B13DA2"/>
    <w:rsid w:val="00B14BD8"/>
    <w:rsid w:val="00B14FCC"/>
    <w:rsid w:val="00B1672A"/>
    <w:rsid w:val="00B16E71"/>
    <w:rsid w:val="00B174BD"/>
    <w:rsid w:val="00B20690"/>
    <w:rsid w:val="00B20B2A"/>
    <w:rsid w:val="00B2129B"/>
    <w:rsid w:val="00B215A8"/>
    <w:rsid w:val="00B22FA7"/>
    <w:rsid w:val="00B239C4"/>
    <w:rsid w:val="00B24482"/>
    <w:rsid w:val="00B246A0"/>
    <w:rsid w:val="00B24845"/>
    <w:rsid w:val="00B24A80"/>
    <w:rsid w:val="00B26370"/>
    <w:rsid w:val="00B27039"/>
    <w:rsid w:val="00B27D18"/>
    <w:rsid w:val="00B300DB"/>
    <w:rsid w:val="00B32BEC"/>
    <w:rsid w:val="00B35B87"/>
    <w:rsid w:val="00B37DD6"/>
    <w:rsid w:val="00B40556"/>
    <w:rsid w:val="00B40C30"/>
    <w:rsid w:val="00B40D6F"/>
    <w:rsid w:val="00B43107"/>
    <w:rsid w:val="00B45AC4"/>
    <w:rsid w:val="00B45D3D"/>
    <w:rsid w:val="00B45E0A"/>
    <w:rsid w:val="00B47A18"/>
    <w:rsid w:val="00B51CD5"/>
    <w:rsid w:val="00B53824"/>
    <w:rsid w:val="00B53857"/>
    <w:rsid w:val="00B54009"/>
    <w:rsid w:val="00B54B6C"/>
    <w:rsid w:val="00B55A04"/>
    <w:rsid w:val="00B55CEE"/>
    <w:rsid w:val="00B56FB1"/>
    <w:rsid w:val="00B60538"/>
    <w:rsid w:val="00B6083F"/>
    <w:rsid w:val="00B6086B"/>
    <w:rsid w:val="00B61504"/>
    <w:rsid w:val="00B62E95"/>
    <w:rsid w:val="00B63ABC"/>
    <w:rsid w:val="00B64D3D"/>
    <w:rsid w:val="00B64F0A"/>
    <w:rsid w:val="00B6562C"/>
    <w:rsid w:val="00B66FEB"/>
    <w:rsid w:val="00B6729E"/>
    <w:rsid w:val="00B70628"/>
    <w:rsid w:val="00B71E22"/>
    <w:rsid w:val="00B720C9"/>
    <w:rsid w:val="00B7391B"/>
    <w:rsid w:val="00B73ACC"/>
    <w:rsid w:val="00B743E7"/>
    <w:rsid w:val="00B74B80"/>
    <w:rsid w:val="00B768A9"/>
    <w:rsid w:val="00B76E90"/>
    <w:rsid w:val="00B8005C"/>
    <w:rsid w:val="00B82A74"/>
    <w:rsid w:val="00B82E5F"/>
    <w:rsid w:val="00B83C36"/>
    <w:rsid w:val="00B84FC9"/>
    <w:rsid w:val="00B855A4"/>
    <w:rsid w:val="00B8666B"/>
    <w:rsid w:val="00B86C64"/>
    <w:rsid w:val="00B90093"/>
    <w:rsid w:val="00B904F4"/>
    <w:rsid w:val="00B909F6"/>
    <w:rsid w:val="00B90BD1"/>
    <w:rsid w:val="00B90CD8"/>
    <w:rsid w:val="00B92536"/>
    <w:rsid w:val="00B9274D"/>
    <w:rsid w:val="00B927C5"/>
    <w:rsid w:val="00B94207"/>
    <w:rsid w:val="00B945D4"/>
    <w:rsid w:val="00B9506C"/>
    <w:rsid w:val="00B97B50"/>
    <w:rsid w:val="00BA3959"/>
    <w:rsid w:val="00BA563D"/>
    <w:rsid w:val="00BA5BCC"/>
    <w:rsid w:val="00BB0408"/>
    <w:rsid w:val="00BB05A8"/>
    <w:rsid w:val="00BB1855"/>
    <w:rsid w:val="00BB2332"/>
    <w:rsid w:val="00BB239F"/>
    <w:rsid w:val="00BB2494"/>
    <w:rsid w:val="00BB2522"/>
    <w:rsid w:val="00BB28A3"/>
    <w:rsid w:val="00BB5218"/>
    <w:rsid w:val="00BB624F"/>
    <w:rsid w:val="00BB72C0"/>
    <w:rsid w:val="00BB7FF3"/>
    <w:rsid w:val="00BC0AF1"/>
    <w:rsid w:val="00BC27BE"/>
    <w:rsid w:val="00BC3779"/>
    <w:rsid w:val="00BC41A0"/>
    <w:rsid w:val="00BC43D8"/>
    <w:rsid w:val="00BC50A4"/>
    <w:rsid w:val="00BC5A86"/>
    <w:rsid w:val="00BC5CCA"/>
    <w:rsid w:val="00BC7AB9"/>
    <w:rsid w:val="00BD0186"/>
    <w:rsid w:val="00BD0D32"/>
    <w:rsid w:val="00BD1661"/>
    <w:rsid w:val="00BD453C"/>
    <w:rsid w:val="00BD5517"/>
    <w:rsid w:val="00BD6178"/>
    <w:rsid w:val="00BD6348"/>
    <w:rsid w:val="00BE06F1"/>
    <w:rsid w:val="00BE147F"/>
    <w:rsid w:val="00BE1BBC"/>
    <w:rsid w:val="00BE46B5"/>
    <w:rsid w:val="00BE6663"/>
    <w:rsid w:val="00BE6E4A"/>
    <w:rsid w:val="00BE74EA"/>
    <w:rsid w:val="00BF0917"/>
    <w:rsid w:val="00BF0CD7"/>
    <w:rsid w:val="00BF0E2A"/>
    <w:rsid w:val="00BF0F60"/>
    <w:rsid w:val="00BF143E"/>
    <w:rsid w:val="00BF15CE"/>
    <w:rsid w:val="00BF2157"/>
    <w:rsid w:val="00BF2BEE"/>
    <w:rsid w:val="00BF2FC3"/>
    <w:rsid w:val="00BF3551"/>
    <w:rsid w:val="00BF37C3"/>
    <w:rsid w:val="00BF4F07"/>
    <w:rsid w:val="00BF5E07"/>
    <w:rsid w:val="00BF695B"/>
    <w:rsid w:val="00BF6A14"/>
    <w:rsid w:val="00BF71B0"/>
    <w:rsid w:val="00C0161F"/>
    <w:rsid w:val="00C030BD"/>
    <w:rsid w:val="00C036C3"/>
    <w:rsid w:val="00C03CCA"/>
    <w:rsid w:val="00C040E8"/>
    <w:rsid w:val="00C0499E"/>
    <w:rsid w:val="00C04A69"/>
    <w:rsid w:val="00C04BB2"/>
    <w:rsid w:val="00C04F4A"/>
    <w:rsid w:val="00C058AF"/>
    <w:rsid w:val="00C06484"/>
    <w:rsid w:val="00C06F9E"/>
    <w:rsid w:val="00C07776"/>
    <w:rsid w:val="00C07C0D"/>
    <w:rsid w:val="00C10210"/>
    <w:rsid w:val="00C1035C"/>
    <w:rsid w:val="00C1140E"/>
    <w:rsid w:val="00C1358F"/>
    <w:rsid w:val="00C13C2A"/>
    <w:rsid w:val="00C13CE8"/>
    <w:rsid w:val="00C14187"/>
    <w:rsid w:val="00C15151"/>
    <w:rsid w:val="00C1663D"/>
    <w:rsid w:val="00C16B6B"/>
    <w:rsid w:val="00C179BC"/>
    <w:rsid w:val="00C17F8C"/>
    <w:rsid w:val="00C20AC6"/>
    <w:rsid w:val="00C211E6"/>
    <w:rsid w:val="00C22446"/>
    <w:rsid w:val="00C22681"/>
    <w:rsid w:val="00C22FB5"/>
    <w:rsid w:val="00C24236"/>
    <w:rsid w:val="00C24CBF"/>
    <w:rsid w:val="00C25C66"/>
    <w:rsid w:val="00C26D15"/>
    <w:rsid w:val="00C2710B"/>
    <w:rsid w:val="00C27250"/>
    <w:rsid w:val="00C279C2"/>
    <w:rsid w:val="00C308D8"/>
    <w:rsid w:val="00C310C6"/>
    <w:rsid w:val="00C316DD"/>
    <w:rsid w:val="00C3183E"/>
    <w:rsid w:val="00C33531"/>
    <w:rsid w:val="00C33B9E"/>
    <w:rsid w:val="00C34194"/>
    <w:rsid w:val="00C35EF7"/>
    <w:rsid w:val="00C373E3"/>
    <w:rsid w:val="00C37BAE"/>
    <w:rsid w:val="00C4043D"/>
    <w:rsid w:val="00C40DAA"/>
    <w:rsid w:val="00C41D29"/>
    <w:rsid w:val="00C41F7E"/>
    <w:rsid w:val="00C42A1B"/>
    <w:rsid w:val="00C42B41"/>
    <w:rsid w:val="00C42C1F"/>
    <w:rsid w:val="00C44A8D"/>
    <w:rsid w:val="00C44CF8"/>
    <w:rsid w:val="00C45B91"/>
    <w:rsid w:val="00C45D95"/>
    <w:rsid w:val="00C460A1"/>
    <w:rsid w:val="00C467BC"/>
    <w:rsid w:val="00C4789C"/>
    <w:rsid w:val="00C523C4"/>
    <w:rsid w:val="00C52C02"/>
    <w:rsid w:val="00C52DCB"/>
    <w:rsid w:val="00C57EE8"/>
    <w:rsid w:val="00C61072"/>
    <w:rsid w:val="00C61CFF"/>
    <w:rsid w:val="00C6243C"/>
    <w:rsid w:val="00C62F54"/>
    <w:rsid w:val="00C63AEA"/>
    <w:rsid w:val="00C66377"/>
    <w:rsid w:val="00C67BBF"/>
    <w:rsid w:val="00C67ECC"/>
    <w:rsid w:val="00C70168"/>
    <w:rsid w:val="00C71155"/>
    <w:rsid w:val="00C718DD"/>
    <w:rsid w:val="00C71AFB"/>
    <w:rsid w:val="00C73DCE"/>
    <w:rsid w:val="00C74707"/>
    <w:rsid w:val="00C75242"/>
    <w:rsid w:val="00C75930"/>
    <w:rsid w:val="00C767C7"/>
    <w:rsid w:val="00C779FD"/>
    <w:rsid w:val="00C77D84"/>
    <w:rsid w:val="00C80B9E"/>
    <w:rsid w:val="00C8168E"/>
    <w:rsid w:val="00C841B7"/>
    <w:rsid w:val="00C84A6C"/>
    <w:rsid w:val="00C8667D"/>
    <w:rsid w:val="00C86967"/>
    <w:rsid w:val="00C91281"/>
    <w:rsid w:val="00C92490"/>
    <w:rsid w:val="00C928A8"/>
    <w:rsid w:val="00C93044"/>
    <w:rsid w:val="00C95246"/>
    <w:rsid w:val="00C966C5"/>
    <w:rsid w:val="00CA0875"/>
    <w:rsid w:val="00CA103E"/>
    <w:rsid w:val="00CA35E7"/>
    <w:rsid w:val="00CA6C45"/>
    <w:rsid w:val="00CA6C4E"/>
    <w:rsid w:val="00CA74F6"/>
    <w:rsid w:val="00CA7603"/>
    <w:rsid w:val="00CB364E"/>
    <w:rsid w:val="00CB37B8"/>
    <w:rsid w:val="00CB4F1A"/>
    <w:rsid w:val="00CB58B4"/>
    <w:rsid w:val="00CB6577"/>
    <w:rsid w:val="00CB6768"/>
    <w:rsid w:val="00CB74C7"/>
    <w:rsid w:val="00CC1FE9"/>
    <w:rsid w:val="00CC3B49"/>
    <w:rsid w:val="00CC3D04"/>
    <w:rsid w:val="00CC4AF7"/>
    <w:rsid w:val="00CC519A"/>
    <w:rsid w:val="00CC54E5"/>
    <w:rsid w:val="00CC6B96"/>
    <w:rsid w:val="00CC6F04"/>
    <w:rsid w:val="00CC6FB7"/>
    <w:rsid w:val="00CC75B2"/>
    <w:rsid w:val="00CC7B94"/>
    <w:rsid w:val="00CD133A"/>
    <w:rsid w:val="00CD141E"/>
    <w:rsid w:val="00CD39BC"/>
    <w:rsid w:val="00CD526B"/>
    <w:rsid w:val="00CD53E2"/>
    <w:rsid w:val="00CD5A94"/>
    <w:rsid w:val="00CD6E8E"/>
    <w:rsid w:val="00CE161F"/>
    <w:rsid w:val="00CE23D2"/>
    <w:rsid w:val="00CE2A1B"/>
    <w:rsid w:val="00CE2CC6"/>
    <w:rsid w:val="00CE31DF"/>
    <w:rsid w:val="00CE3529"/>
    <w:rsid w:val="00CE4320"/>
    <w:rsid w:val="00CE4599"/>
    <w:rsid w:val="00CE5C67"/>
    <w:rsid w:val="00CE5D9A"/>
    <w:rsid w:val="00CE76CD"/>
    <w:rsid w:val="00CF0300"/>
    <w:rsid w:val="00CF0B65"/>
    <w:rsid w:val="00CF1C1F"/>
    <w:rsid w:val="00CF3B5E"/>
    <w:rsid w:val="00CF3BA6"/>
    <w:rsid w:val="00CF4E8C"/>
    <w:rsid w:val="00CF6913"/>
    <w:rsid w:val="00CF6968"/>
    <w:rsid w:val="00CF7AA7"/>
    <w:rsid w:val="00D006CF"/>
    <w:rsid w:val="00D007DF"/>
    <w:rsid w:val="00D008A6"/>
    <w:rsid w:val="00D00960"/>
    <w:rsid w:val="00D00B74"/>
    <w:rsid w:val="00D015F0"/>
    <w:rsid w:val="00D01CAE"/>
    <w:rsid w:val="00D042D0"/>
    <w:rsid w:val="00D0447B"/>
    <w:rsid w:val="00D04894"/>
    <w:rsid w:val="00D048A2"/>
    <w:rsid w:val="00D053CE"/>
    <w:rsid w:val="00D055EB"/>
    <w:rsid w:val="00D056FE"/>
    <w:rsid w:val="00D05B56"/>
    <w:rsid w:val="00D05D60"/>
    <w:rsid w:val="00D10383"/>
    <w:rsid w:val="00D114B2"/>
    <w:rsid w:val="00D121C4"/>
    <w:rsid w:val="00D1395B"/>
    <w:rsid w:val="00D14274"/>
    <w:rsid w:val="00D14E39"/>
    <w:rsid w:val="00D15E5B"/>
    <w:rsid w:val="00D16726"/>
    <w:rsid w:val="00D17C62"/>
    <w:rsid w:val="00D2040C"/>
    <w:rsid w:val="00D2059C"/>
    <w:rsid w:val="00D21586"/>
    <w:rsid w:val="00D21EA5"/>
    <w:rsid w:val="00D22EB0"/>
    <w:rsid w:val="00D23A38"/>
    <w:rsid w:val="00D2574C"/>
    <w:rsid w:val="00D262A2"/>
    <w:rsid w:val="00D26D79"/>
    <w:rsid w:val="00D2722B"/>
    <w:rsid w:val="00D27C2B"/>
    <w:rsid w:val="00D308D7"/>
    <w:rsid w:val="00D33363"/>
    <w:rsid w:val="00D34529"/>
    <w:rsid w:val="00D34943"/>
    <w:rsid w:val="00D34A2B"/>
    <w:rsid w:val="00D35409"/>
    <w:rsid w:val="00D359D4"/>
    <w:rsid w:val="00D378CD"/>
    <w:rsid w:val="00D41685"/>
    <w:rsid w:val="00D41B88"/>
    <w:rsid w:val="00D41E23"/>
    <w:rsid w:val="00D429EC"/>
    <w:rsid w:val="00D43D44"/>
    <w:rsid w:val="00D43EBB"/>
    <w:rsid w:val="00D4452D"/>
    <w:rsid w:val="00D44E4E"/>
    <w:rsid w:val="00D46D26"/>
    <w:rsid w:val="00D47A4B"/>
    <w:rsid w:val="00D51254"/>
    <w:rsid w:val="00D51627"/>
    <w:rsid w:val="00D51E1A"/>
    <w:rsid w:val="00D52344"/>
    <w:rsid w:val="00D532DA"/>
    <w:rsid w:val="00D542FD"/>
    <w:rsid w:val="00D54AAC"/>
    <w:rsid w:val="00D54B32"/>
    <w:rsid w:val="00D55423"/>
    <w:rsid w:val="00D558FE"/>
    <w:rsid w:val="00D55BD9"/>
    <w:rsid w:val="00D55DF0"/>
    <w:rsid w:val="00D563E1"/>
    <w:rsid w:val="00D56BB6"/>
    <w:rsid w:val="00D6022B"/>
    <w:rsid w:val="00D60C40"/>
    <w:rsid w:val="00D6138D"/>
    <w:rsid w:val="00D6166E"/>
    <w:rsid w:val="00D63126"/>
    <w:rsid w:val="00D63A67"/>
    <w:rsid w:val="00D64459"/>
    <w:rsid w:val="00D646C9"/>
    <w:rsid w:val="00D6492E"/>
    <w:rsid w:val="00D65845"/>
    <w:rsid w:val="00D66729"/>
    <w:rsid w:val="00D70087"/>
    <w:rsid w:val="00D7079E"/>
    <w:rsid w:val="00D70823"/>
    <w:rsid w:val="00D70AB1"/>
    <w:rsid w:val="00D70F23"/>
    <w:rsid w:val="00D73DD6"/>
    <w:rsid w:val="00D73DE9"/>
    <w:rsid w:val="00D745F5"/>
    <w:rsid w:val="00D75392"/>
    <w:rsid w:val="00D7585E"/>
    <w:rsid w:val="00D759A3"/>
    <w:rsid w:val="00D82E32"/>
    <w:rsid w:val="00D83974"/>
    <w:rsid w:val="00D84133"/>
    <w:rsid w:val="00D8431C"/>
    <w:rsid w:val="00D85133"/>
    <w:rsid w:val="00D91607"/>
    <w:rsid w:val="00D92C82"/>
    <w:rsid w:val="00D93287"/>
    <w:rsid w:val="00D93336"/>
    <w:rsid w:val="00D94314"/>
    <w:rsid w:val="00D94A1F"/>
    <w:rsid w:val="00D95BC7"/>
    <w:rsid w:val="00D95C17"/>
    <w:rsid w:val="00D96043"/>
    <w:rsid w:val="00D963A9"/>
    <w:rsid w:val="00D97779"/>
    <w:rsid w:val="00DA090E"/>
    <w:rsid w:val="00DA0A8B"/>
    <w:rsid w:val="00DA14AB"/>
    <w:rsid w:val="00DA237B"/>
    <w:rsid w:val="00DA2C31"/>
    <w:rsid w:val="00DA52F5"/>
    <w:rsid w:val="00DA73A3"/>
    <w:rsid w:val="00DA76DD"/>
    <w:rsid w:val="00DB1424"/>
    <w:rsid w:val="00DB3080"/>
    <w:rsid w:val="00DB4E12"/>
    <w:rsid w:val="00DB5771"/>
    <w:rsid w:val="00DC0AB6"/>
    <w:rsid w:val="00DC21CF"/>
    <w:rsid w:val="00DC2717"/>
    <w:rsid w:val="00DC3395"/>
    <w:rsid w:val="00DC3664"/>
    <w:rsid w:val="00DC39C3"/>
    <w:rsid w:val="00DC4B9B"/>
    <w:rsid w:val="00DC6162"/>
    <w:rsid w:val="00DC6EFC"/>
    <w:rsid w:val="00DC7CDE"/>
    <w:rsid w:val="00DC7D5D"/>
    <w:rsid w:val="00DD101F"/>
    <w:rsid w:val="00DD17E3"/>
    <w:rsid w:val="00DD195B"/>
    <w:rsid w:val="00DD243F"/>
    <w:rsid w:val="00DD2D94"/>
    <w:rsid w:val="00DD46E9"/>
    <w:rsid w:val="00DD4711"/>
    <w:rsid w:val="00DD4812"/>
    <w:rsid w:val="00DD4CA7"/>
    <w:rsid w:val="00DE0097"/>
    <w:rsid w:val="00DE0508"/>
    <w:rsid w:val="00DE05AE"/>
    <w:rsid w:val="00DE0979"/>
    <w:rsid w:val="00DE12E9"/>
    <w:rsid w:val="00DE301D"/>
    <w:rsid w:val="00DE33EC"/>
    <w:rsid w:val="00DE43F4"/>
    <w:rsid w:val="00DE53F8"/>
    <w:rsid w:val="00DE5964"/>
    <w:rsid w:val="00DE5A51"/>
    <w:rsid w:val="00DE60E6"/>
    <w:rsid w:val="00DE6470"/>
    <w:rsid w:val="00DE6C9B"/>
    <w:rsid w:val="00DE74DC"/>
    <w:rsid w:val="00DE7D5A"/>
    <w:rsid w:val="00DF0D09"/>
    <w:rsid w:val="00DF1778"/>
    <w:rsid w:val="00DF1EC4"/>
    <w:rsid w:val="00DF247C"/>
    <w:rsid w:val="00DF3BC3"/>
    <w:rsid w:val="00DF3F4F"/>
    <w:rsid w:val="00DF61DE"/>
    <w:rsid w:val="00DF707E"/>
    <w:rsid w:val="00DF70A1"/>
    <w:rsid w:val="00DF759D"/>
    <w:rsid w:val="00E003AF"/>
    <w:rsid w:val="00E00482"/>
    <w:rsid w:val="00E018C3"/>
    <w:rsid w:val="00E01C15"/>
    <w:rsid w:val="00E052B1"/>
    <w:rsid w:val="00E05886"/>
    <w:rsid w:val="00E104C6"/>
    <w:rsid w:val="00E10C02"/>
    <w:rsid w:val="00E11927"/>
    <w:rsid w:val="00E1249E"/>
    <w:rsid w:val="00E134D8"/>
    <w:rsid w:val="00E137F4"/>
    <w:rsid w:val="00E164F2"/>
    <w:rsid w:val="00E16F61"/>
    <w:rsid w:val="00E178A7"/>
    <w:rsid w:val="00E20F6A"/>
    <w:rsid w:val="00E21A25"/>
    <w:rsid w:val="00E23303"/>
    <w:rsid w:val="00E239E0"/>
    <w:rsid w:val="00E24071"/>
    <w:rsid w:val="00E24A07"/>
    <w:rsid w:val="00E24D0C"/>
    <w:rsid w:val="00E253CA"/>
    <w:rsid w:val="00E25881"/>
    <w:rsid w:val="00E2771C"/>
    <w:rsid w:val="00E31D50"/>
    <w:rsid w:val="00E324D9"/>
    <w:rsid w:val="00E326CF"/>
    <w:rsid w:val="00E331FB"/>
    <w:rsid w:val="00E33DF4"/>
    <w:rsid w:val="00E34ADB"/>
    <w:rsid w:val="00E35EDE"/>
    <w:rsid w:val="00E36528"/>
    <w:rsid w:val="00E409B4"/>
    <w:rsid w:val="00E40CF7"/>
    <w:rsid w:val="00E413B8"/>
    <w:rsid w:val="00E434EB"/>
    <w:rsid w:val="00E44055"/>
    <w:rsid w:val="00E440C0"/>
    <w:rsid w:val="00E4683D"/>
    <w:rsid w:val="00E469FE"/>
    <w:rsid w:val="00E46CA0"/>
    <w:rsid w:val="00E4765C"/>
    <w:rsid w:val="00E504A1"/>
    <w:rsid w:val="00E51231"/>
    <w:rsid w:val="00E52A67"/>
    <w:rsid w:val="00E543E3"/>
    <w:rsid w:val="00E56DA6"/>
    <w:rsid w:val="00E5750E"/>
    <w:rsid w:val="00E602A7"/>
    <w:rsid w:val="00E60F85"/>
    <w:rsid w:val="00E619E1"/>
    <w:rsid w:val="00E62314"/>
    <w:rsid w:val="00E62FBE"/>
    <w:rsid w:val="00E63389"/>
    <w:rsid w:val="00E64597"/>
    <w:rsid w:val="00E64B88"/>
    <w:rsid w:val="00E65780"/>
    <w:rsid w:val="00E66AA1"/>
    <w:rsid w:val="00E66B6A"/>
    <w:rsid w:val="00E71243"/>
    <w:rsid w:val="00E71362"/>
    <w:rsid w:val="00E714D8"/>
    <w:rsid w:val="00E7168A"/>
    <w:rsid w:val="00E71D25"/>
    <w:rsid w:val="00E7295C"/>
    <w:rsid w:val="00E73306"/>
    <w:rsid w:val="00E74817"/>
    <w:rsid w:val="00E74FE4"/>
    <w:rsid w:val="00E7553D"/>
    <w:rsid w:val="00E7738D"/>
    <w:rsid w:val="00E80C66"/>
    <w:rsid w:val="00E80EF3"/>
    <w:rsid w:val="00E81072"/>
    <w:rsid w:val="00E81633"/>
    <w:rsid w:val="00E81C88"/>
    <w:rsid w:val="00E82AED"/>
    <w:rsid w:val="00E82FCC"/>
    <w:rsid w:val="00E831A3"/>
    <w:rsid w:val="00E862B5"/>
    <w:rsid w:val="00E86733"/>
    <w:rsid w:val="00E86927"/>
    <w:rsid w:val="00E8700D"/>
    <w:rsid w:val="00E87094"/>
    <w:rsid w:val="00E9108A"/>
    <w:rsid w:val="00E94803"/>
    <w:rsid w:val="00E94B69"/>
    <w:rsid w:val="00E9588E"/>
    <w:rsid w:val="00E96813"/>
    <w:rsid w:val="00E970B1"/>
    <w:rsid w:val="00E9783C"/>
    <w:rsid w:val="00EA17B9"/>
    <w:rsid w:val="00EA279E"/>
    <w:rsid w:val="00EA2BA6"/>
    <w:rsid w:val="00EA2EC0"/>
    <w:rsid w:val="00EA33B1"/>
    <w:rsid w:val="00EA5F42"/>
    <w:rsid w:val="00EA74F2"/>
    <w:rsid w:val="00EA7552"/>
    <w:rsid w:val="00EA7B53"/>
    <w:rsid w:val="00EA7F5C"/>
    <w:rsid w:val="00EB193D"/>
    <w:rsid w:val="00EB2A71"/>
    <w:rsid w:val="00EB32CF"/>
    <w:rsid w:val="00EB4DDA"/>
    <w:rsid w:val="00EB4F3F"/>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5577"/>
    <w:rsid w:val="00ED6D87"/>
    <w:rsid w:val="00EE1058"/>
    <w:rsid w:val="00EE1089"/>
    <w:rsid w:val="00EE1614"/>
    <w:rsid w:val="00EE17EF"/>
    <w:rsid w:val="00EE2532"/>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5DE5"/>
    <w:rsid w:val="00EF60A5"/>
    <w:rsid w:val="00EF60E5"/>
    <w:rsid w:val="00EF6A0C"/>
    <w:rsid w:val="00EF6E7F"/>
    <w:rsid w:val="00EF7000"/>
    <w:rsid w:val="00F017E4"/>
    <w:rsid w:val="00F01D8F"/>
    <w:rsid w:val="00F01D93"/>
    <w:rsid w:val="00F0316E"/>
    <w:rsid w:val="00F04ABC"/>
    <w:rsid w:val="00F05A4D"/>
    <w:rsid w:val="00F06BB9"/>
    <w:rsid w:val="00F104C3"/>
    <w:rsid w:val="00F1057F"/>
    <w:rsid w:val="00F10BCF"/>
    <w:rsid w:val="00F121C4"/>
    <w:rsid w:val="00F12659"/>
    <w:rsid w:val="00F12C0A"/>
    <w:rsid w:val="00F14131"/>
    <w:rsid w:val="00F142C8"/>
    <w:rsid w:val="00F16658"/>
    <w:rsid w:val="00F17235"/>
    <w:rsid w:val="00F20B40"/>
    <w:rsid w:val="00F215C3"/>
    <w:rsid w:val="00F2190E"/>
    <w:rsid w:val="00F2269A"/>
    <w:rsid w:val="00F22775"/>
    <w:rsid w:val="00F228A5"/>
    <w:rsid w:val="00F246D4"/>
    <w:rsid w:val="00F269DC"/>
    <w:rsid w:val="00F279BD"/>
    <w:rsid w:val="00F309E2"/>
    <w:rsid w:val="00F30C2D"/>
    <w:rsid w:val="00F318BD"/>
    <w:rsid w:val="00F32557"/>
    <w:rsid w:val="00F32CE9"/>
    <w:rsid w:val="00F3300A"/>
    <w:rsid w:val="00F332EF"/>
    <w:rsid w:val="00F33A6A"/>
    <w:rsid w:val="00F3411F"/>
    <w:rsid w:val="00F34D8E"/>
    <w:rsid w:val="00F3515A"/>
    <w:rsid w:val="00F35D1D"/>
    <w:rsid w:val="00F3674D"/>
    <w:rsid w:val="00F37587"/>
    <w:rsid w:val="00F4079E"/>
    <w:rsid w:val="00F40B14"/>
    <w:rsid w:val="00F42101"/>
    <w:rsid w:val="00F42EAA"/>
    <w:rsid w:val="00F42EE0"/>
    <w:rsid w:val="00F434A9"/>
    <w:rsid w:val="00F437C4"/>
    <w:rsid w:val="00F446A0"/>
    <w:rsid w:val="00F44FD5"/>
    <w:rsid w:val="00F4707B"/>
    <w:rsid w:val="00F4739C"/>
    <w:rsid w:val="00F47A0A"/>
    <w:rsid w:val="00F47A79"/>
    <w:rsid w:val="00F47F5C"/>
    <w:rsid w:val="00F51220"/>
    <w:rsid w:val="00F51928"/>
    <w:rsid w:val="00F53495"/>
    <w:rsid w:val="00F543B3"/>
    <w:rsid w:val="00F5467A"/>
    <w:rsid w:val="00F554FC"/>
    <w:rsid w:val="00F5643A"/>
    <w:rsid w:val="00F56596"/>
    <w:rsid w:val="00F62236"/>
    <w:rsid w:val="00F63CDF"/>
    <w:rsid w:val="00F642AF"/>
    <w:rsid w:val="00F650B4"/>
    <w:rsid w:val="00F65901"/>
    <w:rsid w:val="00F65EFF"/>
    <w:rsid w:val="00F66B95"/>
    <w:rsid w:val="00F706AA"/>
    <w:rsid w:val="00F715D0"/>
    <w:rsid w:val="00F717E7"/>
    <w:rsid w:val="00F724A1"/>
    <w:rsid w:val="00F7288E"/>
    <w:rsid w:val="00F740FA"/>
    <w:rsid w:val="00F74A7A"/>
    <w:rsid w:val="00F7632C"/>
    <w:rsid w:val="00F76FDC"/>
    <w:rsid w:val="00F771C6"/>
    <w:rsid w:val="00F77731"/>
    <w:rsid w:val="00F77E4A"/>
    <w:rsid w:val="00F77ED7"/>
    <w:rsid w:val="00F80044"/>
    <w:rsid w:val="00F80F5D"/>
    <w:rsid w:val="00F83143"/>
    <w:rsid w:val="00F83C3A"/>
    <w:rsid w:val="00F84564"/>
    <w:rsid w:val="00F853F3"/>
    <w:rsid w:val="00F8591B"/>
    <w:rsid w:val="00F8655C"/>
    <w:rsid w:val="00F90930"/>
    <w:rsid w:val="00F90BCA"/>
    <w:rsid w:val="00F90E1A"/>
    <w:rsid w:val="00F91B79"/>
    <w:rsid w:val="00F93B82"/>
    <w:rsid w:val="00F94B27"/>
    <w:rsid w:val="00F95677"/>
    <w:rsid w:val="00F96626"/>
    <w:rsid w:val="00F96946"/>
    <w:rsid w:val="00F97131"/>
    <w:rsid w:val="00F9720F"/>
    <w:rsid w:val="00F975A8"/>
    <w:rsid w:val="00F97B4B"/>
    <w:rsid w:val="00F97C84"/>
    <w:rsid w:val="00FA0156"/>
    <w:rsid w:val="00FA04BC"/>
    <w:rsid w:val="00FA0D81"/>
    <w:rsid w:val="00FA166A"/>
    <w:rsid w:val="00FA2CF6"/>
    <w:rsid w:val="00FA2D55"/>
    <w:rsid w:val="00FA3065"/>
    <w:rsid w:val="00FA3EBB"/>
    <w:rsid w:val="00FA43B4"/>
    <w:rsid w:val="00FA52F9"/>
    <w:rsid w:val="00FB0346"/>
    <w:rsid w:val="00FB04C9"/>
    <w:rsid w:val="00FB0E61"/>
    <w:rsid w:val="00FB10FF"/>
    <w:rsid w:val="00FB1AF9"/>
    <w:rsid w:val="00FB1D69"/>
    <w:rsid w:val="00FB2812"/>
    <w:rsid w:val="00FB332B"/>
    <w:rsid w:val="00FB3570"/>
    <w:rsid w:val="00FB3CA5"/>
    <w:rsid w:val="00FB67AC"/>
    <w:rsid w:val="00FB7100"/>
    <w:rsid w:val="00FC0636"/>
    <w:rsid w:val="00FC0C6F"/>
    <w:rsid w:val="00FC14C7"/>
    <w:rsid w:val="00FC2758"/>
    <w:rsid w:val="00FC3523"/>
    <w:rsid w:val="00FC3C3B"/>
    <w:rsid w:val="00FC4108"/>
    <w:rsid w:val="00FC44C4"/>
    <w:rsid w:val="00FC4F7B"/>
    <w:rsid w:val="00FC755A"/>
    <w:rsid w:val="00FD05FD"/>
    <w:rsid w:val="00FD1F94"/>
    <w:rsid w:val="00FD21A7"/>
    <w:rsid w:val="00FD3347"/>
    <w:rsid w:val="00FD36A9"/>
    <w:rsid w:val="00FD40E9"/>
    <w:rsid w:val="00FD495B"/>
    <w:rsid w:val="00FD7EC3"/>
    <w:rsid w:val="00FE0C73"/>
    <w:rsid w:val="00FE0F38"/>
    <w:rsid w:val="00FE108E"/>
    <w:rsid w:val="00FE10F9"/>
    <w:rsid w:val="00FE126B"/>
    <w:rsid w:val="00FE2356"/>
    <w:rsid w:val="00FE2629"/>
    <w:rsid w:val="00FE36BF"/>
    <w:rsid w:val="00FE40B5"/>
    <w:rsid w:val="00FE660C"/>
    <w:rsid w:val="00FE6D87"/>
    <w:rsid w:val="00FE758E"/>
    <w:rsid w:val="00FE7DDC"/>
    <w:rsid w:val="00FF0F2A"/>
    <w:rsid w:val="00FF492B"/>
    <w:rsid w:val="00FF4F4C"/>
    <w:rsid w:val="00FF5EC7"/>
    <w:rsid w:val="00FF6302"/>
    <w:rsid w:val="00FF7815"/>
    <w:rsid w:val="00FF7892"/>
    <w:rsid w:val="00FF7E2D"/>
    <w:rsid w:val="036FF37E"/>
    <w:rsid w:val="039C7214"/>
    <w:rsid w:val="041EDD50"/>
    <w:rsid w:val="053C4FF3"/>
    <w:rsid w:val="0687349E"/>
    <w:rsid w:val="08641677"/>
    <w:rsid w:val="0986EACC"/>
    <w:rsid w:val="0E0AE4C4"/>
    <w:rsid w:val="165B4E52"/>
    <w:rsid w:val="168370E5"/>
    <w:rsid w:val="17E1AEF1"/>
    <w:rsid w:val="1BB52D62"/>
    <w:rsid w:val="263255FE"/>
    <w:rsid w:val="2695C9F7"/>
    <w:rsid w:val="2A6F9667"/>
    <w:rsid w:val="2DD85F09"/>
    <w:rsid w:val="31B3AC62"/>
    <w:rsid w:val="332DBC99"/>
    <w:rsid w:val="33374429"/>
    <w:rsid w:val="33AE73E4"/>
    <w:rsid w:val="396E18D2"/>
    <w:rsid w:val="39F75C87"/>
    <w:rsid w:val="408893A5"/>
    <w:rsid w:val="4617DF3C"/>
    <w:rsid w:val="467CA4EC"/>
    <w:rsid w:val="49A172A8"/>
    <w:rsid w:val="4AC6E00D"/>
    <w:rsid w:val="4B6EC4CF"/>
    <w:rsid w:val="568B859B"/>
    <w:rsid w:val="5B62FD38"/>
    <w:rsid w:val="5E41E4A6"/>
    <w:rsid w:val="6078F535"/>
    <w:rsid w:val="6308BA65"/>
    <w:rsid w:val="685CFDE5"/>
    <w:rsid w:val="6887CD8A"/>
    <w:rsid w:val="6BF186B5"/>
    <w:rsid w:val="756BB8CD"/>
    <w:rsid w:val="7A3770FD"/>
    <w:rsid w:val="7A55E1DF"/>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9BD1B"/>
  <w14:defaultImageDpi w14:val="32767"/>
  <w15:chartTrackingRefBased/>
  <w15:docId w15:val="{26D302C6-6260-462A-8ADE-9E4C2D5CF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54141"/>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C67EC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67ECC"/>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67EC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67EC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67ECC"/>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C67ECC"/>
    <w:pPr>
      <w:tabs>
        <w:tab w:val="right" w:leader="dot" w:pos="14570"/>
      </w:tabs>
      <w:spacing w:before="0"/>
    </w:pPr>
    <w:rPr>
      <w:b/>
      <w:noProof/>
    </w:rPr>
  </w:style>
  <w:style w:type="paragraph" w:styleId="TOC2">
    <w:name w:val="toc 2"/>
    <w:aliases w:val="ŠTOC 2"/>
    <w:basedOn w:val="Normal"/>
    <w:next w:val="Normal"/>
    <w:uiPriority w:val="39"/>
    <w:unhideWhenUsed/>
    <w:rsid w:val="00C67ECC"/>
    <w:pPr>
      <w:tabs>
        <w:tab w:val="right" w:leader="dot" w:pos="14570"/>
      </w:tabs>
      <w:spacing w:before="0"/>
    </w:pPr>
    <w:rPr>
      <w:noProof/>
    </w:rPr>
  </w:style>
  <w:style w:type="paragraph" w:styleId="Header">
    <w:name w:val="header"/>
    <w:aliases w:val="ŠHeader"/>
    <w:basedOn w:val="Normal"/>
    <w:link w:val="HeaderChar"/>
    <w:uiPriority w:val="16"/>
    <w:rsid w:val="00C67ECC"/>
    <w:rPr>
      <w:noProof/>
      <w:color w:val="002664"/>
      <w:sz w:val="28"/>
      <w:szCs w:val="28"/>
    </w:rPr>
  </w:style>
  <w:style w:type="character" w:customStyle="1" w:styleId="Heading5Char">
    <w:name w:val="Heading 5 Char"/>
    <w:aliases w:val="ŠHeading 5 Char"/>
    <w:basedOn w:val="DefaultParagraphFont"/>
    <w:link w:val="Heading5"/>
    <w:uiPriority w:val="6"/>
    <w:rsid w:val="00C67ECC"/>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C67ECC"/>
    <w:rPr>
      <w:rFonts w:ascii="Arial" w:hAnsi="Arial" w:cs="Arial"/>
      <w:noProof/>
      <w:color w:val="002664"/>
      <w:sz w:val="28"/>
      <w:szCs w:val="28"/>
      <w:lang w:val="en-AU"/>
    </w:rPr>
  </w:style>
  <w:style w:type="paragraph" w:styleId="Footer">
    <w:name w:val="footer"/>
    <w:aliases w:val="ŠFooter"/>
    <w:basedOn w:val="Normal"/>
    <w:link w:val="FooterChar"/>
    <w:uiPriority w:val="19"/>
    <w:rsid w:val="00C67EC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67ECC"/>
    <w:rPr>
      <w:rFonts w:ascii="Arial" w:hAnsi="Arial" w:cs="Arial"/>
      <w:sz w:val="18"/>
      <w:szCs w:val="18"/>
      <w:lang w:val="en-AU"/>
    </w:rPr>
  </w:style>
  <w:style w:type="paragraph" w:styleId="Caption">
    <w:name w:val="caption"/>
    <w:aliases w:val="ŠCaption"/>
    <w:basedOn w:val="Normal"/>
    <w:next w:val="Normal"/>
    <w:uiPriority w:val="20"/>
    <w:qFormat/>
    <w:rsid w:val="00C67ECC"/>
    <w:pPr>
      <w:keepNext/>
      <w:spacing w:after="200" w:line="240" w:lineRule="auto"/>
    </w:pPr>
    <w:rPr>
      <w:iCs/>
      <w:color w:val="002664"/>
      <w:sz w:val="18"/>
      <w:szCs w:val="18"/>
    </w:rPr>
  </w:style>
  <w:style w:type="paragraph" w:customStyle="1" w:styleId="Logo">
    <w:name w:val="ŠLogo"/>
    <w:basedOn w:val="Normal"/>
    <w:uiPriority w:val="18"/>
    <w:qFormat/>
    <w:rsid w:val="00C67ECC"/>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C67ECC"/>
    <w:pPr>
      <w:spacing w:before="0"/>
      <w:ind w:left="244"/>
    </w:pPr>
  </w:style>
  <w:style w:type="character" w:styleId="Hyperlink">
    <w:name w:val="Hyperlink"/>
    <w:aliases w:val="ŠHyperlink"/>
    <w:basedOn w:val="DefaultParagraphFont"/>
    <w:uiPriority w:val="99"/>
    <w:unhideWhenUsed/>
    <w:rsid w:val="00C67ECC"/>
    <w:rPr>
      <w:color w:val="002664"/>
      <w:u w:val="single"/>
    </w:rPr>
  </w:style>
  <w:style w:type="character" w:styleId="SubtleReference">
    <w:name w:val="Subtle Reference"/>
    <w:aliases w:val="ŠSubtle Reference"/>
    <w:uiPriority w:val="31"/>
    <w:qFormat/>
    <w:rsid w:val="00D01CAE"/>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C67EC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C67EC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C67ECC"/>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C67ECC"/>
    <w:rPr>
      <w:rFonts w:ascii="Arial" w:hAnsi="Arial" w:cs="Arial"/>
      <w:color w:val="002664"/>
      <w:sz w:val="28"/>
      <w:szCs w:val="36"/>
      <w:lang w:val="en-AU"/>
    </w:rPr>
  </w:style>
  <w:style w:type="table" w:customStyle="1" w:styleId="Tableheader">
    <w:name w:val="ŠTable header"/>
    <w:basedOn w:val="TableNormal"/>
    <w:uiPriority w:val="99"/>
    <w:rsid w:val="00C67ECC"/>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C67ECC"/>
    <w:pPr>
      <w:numPr>
        <w:numId w:val="44"/>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C67ECC"/>
    <w:pPr>
      <w:numPr>
        <w:numId w:val="40"/>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C67ECC"/>
    <w:pPr>
      <w:numPr>
        <w:numId w:val="45"/>
      </w:numPr>
    </w:pPr>
  </w:style>
  <w:style w:type="character" w:styleId="Strong">
    <w:name w:val="Strong"/>
    <w:aliases w:val="ŠStrong,Bold"/>
    <w:qFormat/>
    <w:rsid w:val="00C67ECC"/>
    <w:rPr>
      <w:b/>
      <w:bCs/>
    </w:rPr>
  </w:style>
  <w:style w:type="paragraph" w:styleId="ListBullet">
    <w:name w:val="List Bullet"/>
    <w:aliases w:val="ŠList Bullet"/>
    <w:basedOn w:val="Normal"/>
    <w:uiPriority w:val="9"/>
    <w:qFormat/>
    <w:rsid w:val="00C67ECC"/>
    <w:pPr>
      <w:numPr>
        <w:numId w:val="42"/>
      </w:numPr>
    </w:pPr>
  </w:style>
  <w:style w:type="character" w:styleId="Emphasis">
    <w:name w:val="Emphasis"/>
    <w:aliases w:val="ŠEmphasis,Italic"/>
    <w:qFormat/>
    <w:rsid w:val="00C67ECC"/>
    <w:rPr>
      <w:i/>
      <w:iCs/>
    </w:rPr>
  </w:style>
  <w:style w:type="paragraph" w:styleId="Title">
    <w:name w:val="Title"/>
    <w:aliases w:val="ŠTitle"/>
    <w:basedOn w:val="Normal"/>
    <w:next w:val="Normal"/>
    <w:link w:val="TitleChar"/>
    <w:uiPriority w:val="1"/>
    <w:rsid w:val="00C67EC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67ECC"/>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D01CAE"/>
    <w:pPr>
      <w:spacing w:before="0" w:line="720" w:lineRule="atLeast"/>
    </w:pPr>
  </w:style>
  <w:style w:type="character" w:customStyle="1" w:styleId="DateChar">
    <w:name w:val="Date Char"/>
    <w:aliases w:val="ŠDate Char"/>
    <w:basedOn w:val="DefaultParagraphFont"/>
    <w:link w:val="Date"/>
    <w:uiPriority w:val="99"/>
    <w:rsid w:val="00D01CAE"/>
    <w:rPr>
      <w:rFonts w:ascii="Arial" w:hAnsi="Arial" w:cs="Arial"/>
      <w:lang w:val="en-AU"/>
    </w:rPr>
  </w:style>
  <w:style w:type="paragraph" w:styleId="Signature">
    <w:name w:val="Signature"/>
    <w:aliases w:val="ŠSignature"/>
    <w:basedOn w:val="Normal"/>
    <w:link w:val="SignatureChar"/>
    <w:uiPriority w:val="99"/>
    <w:rsid w:val="00D01CAE"/>
    <w:pPr>
      <w:spacing w:before="0" w:line="720" w:lineRule="atLeast"/>
    </w:pPr>
  </w:style>
  <w:style w:type="character" w:customStyle="1" w:styleId="SignatureChar">
    <w:name w:val="Signature Char"/>
    <w:aliases w:val="ŠSignature Char"/>
    <w:basedOn w:val="DefaultParagraphFont"/>
    <w:link w:val="Signature"/>
    <w:uiPriority w:val="99"/>
    <w:rsid w:val="00D01CAE"/>
    <w:rPr>
      <w:rFonts w:ascii="Arial" w:hAnsi="Arial" w:cs="Arial"/>
      <w:lang w:val="en-AU"/>
    </w:rPr>
  </w:style>
  <w:style w:type="paragraph" w:styleId="TableofFigures">
    <w:name w:val="table of figures"/>
    <w:basedOn w:val="Normal"/>
    <w:next w:val="Normal"/>
    <w:uiPriority w:val="99"/>
    <w:unhideWhenUsed/>
    <w:rsid w:val="00D01CAE"/>
  </w:style>
  <w:style w:type="table" w:styleId="TableGrid">
    <w:name w:val="Table Grid"/>
    <w:basedOn w:val="TableNormal"/>
    <w:uiPriority w:val="39"/>
    <w:rsid w:val="00C67EC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C67EC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C67ECC"/>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CommentReference">
    <w:name w:val="annotation reference"/>
    <w:basedOn w:val="DefaultParagraphFont"/>
    <w:uiPriority w:val="99"/>
    <w:semiHidden/>
    <w:unhideWhenUsed/>
    <w:rsid w:val="00C67ECC"/>
    <w:rPr>
      <w:sz w:val="16"/>
      <w:szCs w:val="16"/>
    </w:rPr>
  </w:style>
  <w:style w:type="paragraph" w:styleId="CommentText">
    <w:name w:val="annotation text"/>
    <w:basedOn w:val="Normal"/>
    <w:link w:val="CommentTextChar"/>
    <w:uiPriority w:val="99"/>
    <w:unhideWhenUsed/>
    <w:rsid w:val="00C67ECC"/>
    <w:pPr>
      <w:spacing w:line="240" w:lineRule="auto"/>
    </w:pPr>
    <w:rPr>
      <w:sz w:val="20"/>
      <w:szCs w:val="20"/>
    </w:rPr>
  </w:style>
  <w:style w:type="character" w:customStyle="1" w:styleId="CommentTextChar">
    <w:name w:val="Comment Text Char"/>
    <w:basedOn w:val="DefaultParagraphFont"/>
    <w:link w:val="CommentText"/>
    <w:uiPriority w:val="99"/>
    <w:rsid w:val="00C67ECC"/>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C67ECC"/>
    <w:rPr>
      <w:b/>
      <w:bCs/>
    </w:rPr>
  </w:style>
  <w:style w:type="character" w:customStyle="1" w:styleId="CommentSubjectChar">
    <w:name w:val="Comment Subject Char"/>
    <w:basedOn w:val="CommentTextChar"/>
    <w:link w:val="CommentSubject"/>
    <w:uiPriority w:val="99"/>
    <w:semiHidden/>
    <w:rsid w:val="00C67ECC"/>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C67ECC"/>
    <w:rPr>
      <w:color w:val="605E5C"/>
      <w:shd w:val="clear" w:color="auto" w:fill="E1DFDD"/>
    </w:rPr>
  </w:style>
  <w:style w:type="paragraph" w:styleId="ListParagraph">
    <w:name w:val="List Paragraph"/>
    <w:aliases w:val="ŠList Paragraph"/>
    <w:basedOn w:val="Normal"/>
    <w:uiPriority w:val="34"/>
    <w:unhideWhenUsed/>
    <w:qFormat/>
    <w:rsid w:val="00C67ECC"/>
    <w:pPr>
      <w:ind w:left="567"/>
    </w:pPr>
  </w:style>
  <w:style w:type="character" w:styleId="PlaceholderText">
    <w:name w:val="Placeholder Text"/>
    <w:basedOn w:val="DefaultParagraphFont"/>
    <w:uiPriority w:val="99"/>
    <w:semiHidden/>
    <w:rsid w:val="00C67ECC"/>
    <w:rPr>
      <w:color w:val="808080"/>
    </w:rPr>
  </w:style>
  <w:style w:type="character" w:styleId="FollowedHyperlink">
    <w:name w:val="FollowedHyperlink"/>
    <w:basedOn w:val="DefaultParagraphFont"/>
    <w:uiPriority w:val="99"/>
    <w:semiHidden/>
    <w:unhideWhenUsed/>
    <w:rsid w:val="00C67ECC"/>
    <w:rPr>
      <w:color w:val="954F72" w:themeColor="followedHyperlink"/>
      <w:u w:val="single"/>
    </w:rPr>
  </w:style>
  <w:style w:type="paragraph" w:styleId="Subtitle">
    <w:name w:val="Subtitle"/>
    <w:basedOn w:val="Normal"/>
    <w:next w:val="Normal"/>
    <w:link w:val="SubtitleChar"/>
    <w:uiPriority w:val="11"/>
    <w:semiHidden/>
    <w:qFormat/>
    <w:rsid w:val="00C67EC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67ECC"/>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C67ECC"/>
    <w:rPr>
      <w:i/>
      <w:iCs/>
      <w:color w:val="404040" w:themeColor="text1" w:themeTint="BF"/>
    </w:rPr>
  </w:style>
  <w:style w:type="paragraph" w:styleId="TOC4">
    <w:name w:val="toc 4"/>
    <w:aliases w:val="ŠTOC 4"/>
    <w:basedOn w:val="Normal"/>
    <w:next w:val="Normal"/>
    <w:autoRedefine/>
    <w:uiPriority w:val="39"/>
    <w:unhideWhenUsed/>
    <w:rsid w:val="00C67ECC"/>
    <w:pPr>
      <w:spacing w:before="0"/>
      <w:ind w:left="488"/>
    </w:pPr>
  </w:style>
  <w:style w:type="paragraph" w:styleId="TOCHeading">
    <w:name w:val="TOC Heading"/>
    <w:aliases w:val="ŠTOC Heading"/>
    <w:basedOn w:val="Heading1"/>
    <w:next w:val="Normal"/>
    <w:uiPriority w:val="38"/>
    <w:qFormat/>
    <w:rsid w:val="00C67ECC"/>
    <w:pPr>
      <w:spacing w:after="240"/>
      <w:outlineLvl w:val="9"/>
    </w:pPr>
    <w:rPr>
      <w:szCs w:val="40"/>
    </w:rPr>
  </w:style>
  <w:style w:type="paragraph" w:customStyle="1" w:styleId="Imageattributioncaption">
    <w:name w:val="Image attribution caption"/>
    <w:basedOn w:val="Normal"/>
    <w:link w:val="ImageattributioncaptionChar"/>
    <w:qFormat/>
    <w:rsid w:val="00D01CAE"/>
    <w:pPr>
      <w:spacing w:before="0"/>
    </w:pPr>
    <w:rPr>
      <w:rFonts w:eastAsia="Calibri"/>
      <w:kern w:val="24"/>
      <w:sz w:val="18"/>
      <w:szCs w:val="18"/>
      <w:lang w:val="en-US"/>
    </w:rPr>
  </w:style>
  <w:style w:type="character" w:customStyle="1" w:styleId="ImageattributioncaptionChar">
    <w:name w:val="Image attribution caption Char"/>
    <w:basedOn w:val="DefaultParagraphFont"/>
    <w:link w:val="Imageattributioncaption"/>
    <w:rsid w:val="00D01CAE"/>
    <w:rPr>
      <w:rFonts w:ascii="Arial" w:eastAsia="Calibri" w:hAnsi="Arial" w:cs="Arial"/>
      <w:kern w:val="24"/>
      <w:sz w:val="18"/>
      <w:szCs w:val="18"/>
    </w:rPr>
  </w:style>
  <w:style w:type="paragraph" w:customStyle="1" w:styleId="Imageattributioncaption0">
    <w:name w:val="ŠImage attribution caption"/>
    <w:basedOn w:val="Normal"/>
    <w:next w:val="Normal"/>
    <w:link w:val="ImageattributioncaptionChar0"/>
    <w:uiPriority w:val="15"/>
    <w:qFormat/>
    <w:rsid w:val="00C67ECC"/>
    <w:pPr>
      <w:spacing w:after="0"/>
    </w:pPr>
    <w:rPr>
      <w:sz w:val="18"/>
      <w:szCs w:val="18"/>
    </w:rPr>
  </w:style>
  <w:style w:type="character" w:customStyle="1" w:styleId="ImageattributioncaptionChar0">
    <w:name w:val="ŠImage attribution caption Char"/>
    <w:basedOn w:val="DefaultParagraphFont"/>
    <w:link w:val="Imageattributioncaption0"/>
    <w:uiPriority w:val="15"/>
    <w:rsid w:val="00373C6E"/>
    <w:rPr>
      <w:rFonts w:ascii="Arial" w:hAnsi="Arial" w:cs="Arial"/>
      <w:sz w:val="18"/>
      <w:szCs w:val="18"/>
      <w:lang w:val="en-AU"/>
    </w:rPr>
  </w:style>
  <w:style w:type="paragraph" w:styleId="ListBullet3">
    <w:name w:val="List Bullet 3"/>
    <w:aliases w:val="ŠList Bullet 3"/>
    <w:basedOn w:val="Normal"/>
    <w:uiPriority w:val="10"/>
    <w:rsid w:val="00C67ECC"/>
    <w:pPr>
      <w:numPr>
        <w:numId w:val="41"/>
      </w:numPr>
    </w:pPr>
  </w:style>
  <w:style w:type="paragraph" w:styleId="ListNumber3">
    <w:name w:val="List Number 3"/>
    <w:aliases w:val="ŠList Number 3"/>
    <w:basedOn w:val="ListBullet3"/>
    <w:uiPriority w:val="8"/>
    <w:rsid w:val="00C67ECC"/>
    <w:pPr>
      <w:numPr>
        <w:ilvl w:val="2"/>
        <w:numId w:val="44"/>
      </w:numPr>
    </w:pPr>
  </w:style>
  <w:style w:type="character" w:customStyle="1" w:styleId="BoldItalic">
    <w:name w:val="ŠBold Italic"/>
    <w:basedOn w:val="DefaultParagraphFont"/>
    <w:uiPriority w:val="1"/>
    <w:qFormat/>
    <w:rsid w:val="00C67ECC"/>
    <w:rPr>
      <w:b/>
      <w:i/>
      <w:iCs/>
    </w:rPr>
  </w:style>
  <w:style w:type="paragraph" w:customStyle="1" w:styleId="Documentname">
    <w:name w:val="ŠDocument name"/>
    <w:basedOn w:val="Normal"/>
    <w:next w:val="Normal"/>
    <w:uiPriority w:val="17"/>
    <w:qFormat/>
    <w:rsid w:val="00C67ECC"/>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C67EC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67EC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C67ECC"/>
    <w:pPr>
      <w:keepNext/>
      <w:ind w:left="567" w:right="57"/>
    </w:pPr>
    <w:rPr>
      <w:szCs w:val="22"/>
    </w:rPr>
  </w:style>
  <w:style w:type="paragraph" w:customStyle="1" w:styleId="Subtitle0">
    <w:name w:val="ŠSubtitle"/>
    <w:basedOn w:val="Normal"/>
    <w:link w:val="SubtitleChar0"/>
    <w:uiPriority w:val="2"/>
    <w:qFormat/>
    <w:rsid w:val="00C67ECC"/>
    <w:pPr>
      <w:spacing w:before="360"/>
    </w:pPr>
    <w:rPr>
      <w:color w:val="002664"/>
      <w:sz w:val="44"/>
      <w:szCs w:val="48"/>
    </w:rPr>
  </w:style>
  <w:style w:type="character" w:customStyle="1" w:styleId="SubtitleChar0">
    <w:name w:val="ŠSubtitle Char"/>
    <w:basedOn w:val="DefaultParagraphFont"/>
    <w:link w:val="Subtitle0"/>
    <w:uiPriority w:val="2"/>
    <w:rsid w:val="00C67ECC"/>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650872">
      <w:bodyDiv w:val="1"/>
      <w:marLeft w:val="0"/>
      <w:marRight w:val="0"/>
      <w:marTop w:val="0"/>
      <w:marBottom w:val="0"/>
      <w:divBdr>
        <w:top w:val="none" w:sz="0" w:space="0" w:color="auto"/>
        <w:left w:val="none" w:sz="0" w:space="0" w:color="auto"/>
        <w:bottom w:val="none" w:sz="0" w:space="0" w:color="auto"/>
        <w:right w:val="none" w:sz="0" w:space="0" w:color="auto"/>
      </w:divBdr>
    </w:div>
    <w:div w:id="328019619">
      <w:bodyDiv w:val="1"/>
      <w:marLeft w:val="0"/>
      <w:marRight w:val="0"/>
      <w:marTop w:val="0"/>
      <w:marBottom w:val="0"/>
      <w:divBdr>
        <w:top w:val="none" w:sz="0" w:space="0" w:color="auto"/>
        <w:left w:val="none" w:sz="0" w:space="0" w:color="auto"/>
        <w:bottom w:val="none" w:sz="0" w:space="0" w:color="auto"/>
        <w:right w:val="none" w:sz="0" w:space="0" w:color="auto"/>
      </w:divBdr>
    </w:div>
    <w:div w:id="663629629">
      <w:bodyDiv w:val="1"/>
      <w:marLeft w:val="0"/>
      <w:marRight w:val="0"/>
      <w:marTop w:val="0"/>
      <w:marBottom w:val="0"/>
      <w:divBdr>
        <w:top w:val="none" w:sz="0" w:space="0" w:color="auto"/>
        <w:left w:val="none" w:sz="0" w:space="0" w:color="auto"/>
        <w:bottom w:val="none" w:sz="0" w:space="0" w:color="auto"/>
        <w:right w:val="none" w:sz="0" w:space="0" w:color="auto"/>
      </w:divBdr>
    </w:div>
    <w:div w:id="1162501635">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bit.ly/notesstrategy" TargetMode="External"/><Relationship Id="rId26" Type="http://schemas.openxmlformats.org/officeDocument/2006/relationships/image" Target="media/image9.png"/><Relationship Id="rId39" Type="http://schemas.openxmlformats.org/officeDocument/2006/relationships/footer" Target="footer4.xml"/><Relationship Id="rId21" Type="http://schemas.openxmlformats.org/officeDocument/2006/relationships/image" Target="media/image4.png"/><Relationship Id="rId34" Type="http://schemas.openxmlformats.org/officeDocument/2006/relationships/footer" Target="footer2.xml"/><Relationship Id="rId42"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desmosclassroomstrategy" TargetMode="External"/><Relationship Id="rId20" Type="http://schemas.openxmlformats.org/officeDocument/2006/relationships/image" Target="media/image3.png"/><Relationship Id="rId29" Type="http://schemas.openxmlformats.org/officeDocument/2006/relationships/hyperlink" Target="https://educationstandards.nsw.edu.au/"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ly/DLSgallerywalk" TargetMode="External"/><Relationship Id="rId24" Type="http://schemas.openxmlformats.org/officeDocument/2006/relationships/image" Target="media/image7.png"/><Relationship Id="rId32" Type="http://schemas.openxmlformats.org/officeDocument/2006/relationships/header" Target="header1.xml"/><Relationship Id="rId37" Type="http://schemas.openxmlformats.org/officeDocument/2006/relationships/hyperlink" Target="https://creativecommons.org/licenses/by/4.0/" TargetMode="External"/><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s://bit.ly/desmosplaneactivity" TargetMode="External"/><Relationship Id="rId23" Type="http://schemas.openxmlformats.org/officeDocument/2006/relationships/image" Target="media/image6.png"/><Relationship Id="rId28"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6" Type="http://schemas.openxmlformats.org/officeDocument/2006/relationships/footer" Target="footer3.xml"/><Relationship Id="rId10" Type="http://schemas.openxmlformats.org/officeDocument/2006/relationships/hyperlink" Target="https://bit.ly/VNPSstrategy" TargetMode="External"/><Relationship Id="rId19" Type="http://schemas.openxmlformats.org/officeDocument/2006/relationships/image" Target="media/image2.png"/><Relationship Id="rId31" Type="http://schemas.openxmlformats.org/officeDocument/2006/relationships/hyperlink" Target="https://curriculum.nsw.edu.au/learning-areas/mathematics/mathematics-k-10-2022/overview"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it.ly/visiblegroups" TargetMode="External"/><Relationship Id="rId14" Type="http://schemas.openxmlformats.org/officeDocument/2006/relationships/hyperlink" Target="https://bit.ly/pausepouncebounce"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s://curriculum.nsw.edu.au/" TargetMode="External"/><Relationship Id="rId35" Type="http://schemas.openxmlformats.org/officeDocument/2006/relationships/header" Target="header2.xml"/><Relationship Id="rId43" Type="http://schemas.openxmlformats.org/officeDocument/2006/relationships/fontTable" Target="fontTable.xml"/><Relationship Id="rId8" Type="http://schemas.openxmlformats.org/officeDocument/2006/relationships/hyperlink" Target="https://curriculum.nsw.edu.au/learning-areas/mathematics/mathematics-k-10-2022/overview" TargetMode="External"/><Relationship Id="rId3" Type="http://schemas.openxmlformats.org/officeDocument/2006/relationships/styles" Target="styles.xml"/><Relationship Id="rId12" Type="http://schemas.openxmlformats.org/officeDocument/2006/relationships/hyperlink" Target="https://bit.ly/TAGstrategy" TargetMode="External"/><Relationship Id="rId17" Type="http://schemas.openxmlformats.org/officeDocument/2006/relationships/hyperlink" Target="https://bit.ly/GraphingWithGradient" TargetMode="External"/><Relationship Id="rId25" Type="http://schemas.openxmlformats.org/officeDocument/2006/relationships/image" Target="media/image8.png"/><Relationship Id="rId33" Type="http://schemas.openxmlformats.org/officeDocument/2006/relationships/footer" Target="footer1.xml"/><Relationship Id="rId38" Type="http://schemas.openxmlformats.org/officeDocument/2006/relationships/image" Target="media/image1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3.sv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410D5-D9F4-49A1-8732-D769A5732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2215</Words>
  <Characters>12629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14815</CharactersWithSpaces>
  <SharedDoc>false</SharedDoc>
  <HyperlinkBase/>
  <HLinks>
    <vt:vector size="66" baseType="variant">
      <vt:variant>
        <vt:i4>5308424</vt:i4>
      </vt:variant>
      <vt:variant>
        <vt:i4>30</vt:i4>
      </vt:variant>
      <vt:variant>
        <vt:i4>0</vt:i4>
      </vt:variant>
      <vt:variant>
        <vt:i4>5</vt:i4>
      </vt:variant>
      <vt:variant>
        <vt:lpwstr>https://creativecommons.org/licenses/by/4.0/</vt:lpwstr>
      </vt:variant>
      <vt:variant>
        <vt:lpwstr/>
      </vt:variant>
      <vt:variant>
        <vt:i4>5177357</vt:i4>
      </vt:variant>
      <vt:variant>
        <vt:i4>27</vt:i4>
      </vt:variant>
      <vt:variant>
        <vt:i4>0</vt:i4>
      </vt:variant>
      <vt:variant>
        <vt:i4>5</vt:i4>
      </vt:variant>
      <vt:variant>
        <vt:lpwstr>https://bit.ly/notesstrategy</vt:lpwstr>
      </vt:variant>
      <vt:variant>
        <vt:lpwstr/>
      </vt:variant>
      <vt:variant>
        <vt:i4>2949227</vt:i4>
      </vt:variant>
      <vt:variant>
        <vt:i4>24</vt:i4>
      </vt:variant>
      <vt:variant>
        <vt:i4>0</vt:i4>
      </vt:variant>
      <vt:variant>
        <vt:i4>5</vt:i4>
      </vt:variant>
      <vt:variant>
        <vt:lpwstr>https://bit.ly/GraphingWithGradient</vt:lpwstr>
      </vt:variant>
      <vt:variant>
        <vt:lpwstr/>
      </vt:variant>
      <vt:variant>
        <vt:i4>2949246</vt:i4>
      </vt:variant>
      <vt:variant>
        <vt:i4>21</vt:i4>
      </vt:variant>
      <vt:variant>
        <vt:i4>0</vt:i4>
      </vt:variant>
      <vt:variant>
        <vt:i4>5</vt:i4>
      </vt:variant>
      <vt:variant>
        <vt:lpwstr>https://bit.ly/desmosclassroomstrategy</vt:lpwstr>
      </vt:variant>
      <vt:variant>
        <vt:lpwstr/>
      </vt:variant>
      <vt:variant>
        <vt:i4>3735675</vt:i4>
      </vt:variant>
      <vt:variant>
        <vt:i4>18</vt:i4>
      </vt:variant>
      <vt:variant>
        <vt:i4>0</vt:i4>
      </vt:variant>
      <vt:variant>
        <vt:i4>5</vt:i4>
      </vt:variant>
      <vt:variant>
        <vt:lpwstr>https://bit.ly/desmosplaneactivity</vt:lpwstr>
      </vt:variant>
      <vt:variant>
        <vt:lpwstr/>
      </vt:variant>
      <vt:variant>
        <vt:i4>5177365</vt:i4>
      </vt:variant>
      <vt:variant>
        <vt:i4>15</vt:i4>
      </vt:variant>
      <vt:variant>
        <vt:i4>0</vt:i4>
      </vt:variant>
      <vt:variant>
        <vt:i4>5</vt:i4>
      </vt:variant>
      <vt:variant>
        <vt:lpwstr>https://bit.ly/pausepouncebounce</vt:lpwstr>
      </vt:variant>
      <vt:variant>
        <vt:lpwstr/>
      </vt:variant>
      <vt:variant>
        <vt:i4>3473510</vt:i4>
      </vt:variant>
      <vt:variant>
        <vt:i4>12</vt:i4>
      </vt:variant>
      <vt:variant>
        <vt:i4>0</vt:i4>
      </vt:variant>
      <vt:variant>
        <vt:i4>5</vt:i4>
      </vt:variant>
      <vt:variant>
        <vt:lpwstr>https://bit.ly/TAGstrategy</vt:lpwstr>
      </vt:variant>
      <vt:variant>
        <vt:lpwstr/>
      </vt:variant>
      <vt:variant>
        <vt:i4>6029327</vt:i4>
      </vt:variant>
      <vt:variant>
        <vt:i4>9</vt:i4>
      </vt:variant>
      <vt:variant>
        <vt:i4>0</vt:i4>
      </vt:variant>
      <vt:variant>
        <vt:i4>5</vt:i4>
      </vt:variant>
      <vt:variant>
        <vt:lpwstr>https://bit.ly/DLSgallerywalk</vt:lpwstr>
      </vt:variant>
      <vt:variant>
        <vt:lpwstr/>
      </vt:variant>
      <vt:variant>
        <vt:i4>3866744</vt:i4>
      </vt:variant>
      <vt:variant>
        <vt:i4>6</vt:i4>
      </vt:variant>
      <vt:variant>
        <vt:i4>0</vt:i4>
      </vt:variant>
      <vt:variant>
        <vt:i4>5</vt:i4>
      </vt:variant>
      <vt:variant>
        <vt:lpwstr>https://bit.ly/VNPSstrategy</vt:lpwstr>
      </vt:variant>
      <vt:variant>
        <vt:lpwstr/>
      </vt:variant>
      <vt:variant>
        <vt:i4>5832705</vt:i4>
      </vt:variant>
      <vt:variant>
        <vt:i4>3</vt:i4>
      </vt:variant>
      <vt:variant>
        <vt:i4>0</vt:i4>
      </vt:variant>
      <vt:variant>
        <vt:i4>5</vt:i4>
      </vt:variant>
      <vt:variant>
        <vt:lpwstr>https://bit.ly/visiblegroups</vt:lpwstr>
      </vt:variant>
      <vt:variant>
        <vt:lpwstr/>
      </vt:variant>
      <vt:variant>
        <vt:i4>2621559</vt:i4>
      </vt:variant>
      <vt:variant>
        <vt:i4>0</vt:i4>
      </vt:variant>
      <vt:variant>
        <vt:i4>0</vt:i4>
      </vt:variant>
      <vt:variant>
        <vt:i4>5</vt:i4>
      </vt:variant>
      <vt:variant>
        <vt:lpwstr>https://curriculum.nsw.edu.au/learning-areas/mathematics/mathematics-k-10-2022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What’s the line?</dc:title>
  <dc:subject/>
  <dc:creator>NSW Department of Education</dc:creator>
  <cp:keywords/>
  <dc:description/>
  <dcterms:created xsi:type="dcterms:W3CDTF">2023-10-12T04:44:00Z</dcterms:created>
  <dcterms:modified xsi:type="dcterms:W3CDTF">2023-10-12T04:44:00Z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2023-10-12T04:44:22Z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c4617595-fde9-44a9-8989-4f5c8b991d6d</vt:lpwstr>
  </property>
  <property fmtid="{D5CDD505-2E9C-101B-9397-08002B2CF9AE}" pid="8" name="MSIP_Label_b603dfd7-d93a-4381-a340-2995d8282205_ContentBits">
    <vt:lpwstr>0</vt:lpwstr>
  </property>
</Properties>
</file>